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2D047C9" w14:textId="77777777" w:rsidTr="008F3CA0">
        <w:trPr>
          <w:trHeight w:hRule="exact" w:val="851"/>
        </w:trPr>
        <w:tc>
          <w:tcPr>
            <w:tcW w:w="1276" w:type="dxa"/>
            <w:tcBorders>
              <w:bottom w:val="single" w:sz="4" w:space="0" w:color="auto"/>
            </w:tcBorders>
          </w:tcPr>
          <w:p w14:paraId="0B2934B9" w14:textId="77777777" w:rsidR="000354E9" w:rsidRPr="00DB58B5" w:rsidRDefault="000354E9" w:rsidP="008D12F7"/>
        </w:tc>
        <w:tc>
          <w:tcPr>
            <w:tcW w:w="2268" w:type="dxa"/>
            <w:tcBorders>
              <w:bottom w:val="single" w:sz="4" w:space="0" w:color="auto"/>
            </w:tcBorders>
            <w:vAlign w:val="bottom"/>
          </w:tcPr>
          <w:p w14:paraId="46D85CAC"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68068D" w14:textId="39B29ADE" w:rsidR="000354E9" w:rsidRPr="00DB58B5" w:rsidRDefault="008D12F7" w:rsidP="008D12F7">
            <w:pPr>
              <w:jc w:val="right"/>
            </w:pPr>
            <w:r w:rsidRPr="008D12F7">
              <w:rPr>
                <w:sz w:val="40"/>
              </w:rPr>
              <w:t>CRC</w:t>
            </w:r>
            <w:r>
              <w:t>/C/ERI/RQ/5-6</w:t>
            </w:r>
          </w:p>
        </w:tc>
      </w:tr>
      <w:tr w:rsidR="000354E9" w:rsidRPr="00DB58B5" w14:paraId="27B08254" w14:textId="77777777" w:rsidTr="008F3CA0">
        <w:trPr>
          <w:trHeight w:hRule="exact" w:val="2835"/>
        </w:trPr>
        <w:tc>
          <w:tcPr>
            <w:tcW w:w="1276" w:type="dxa"/>
            <w:tcBorders>
              <w:top w:val="single" w:sz="4" w:space="0" w:color="auto"/>
              <w:bottom w:val="single" w:sz="12" w:space="0" w:color="auto"/>
            </w:tcBorders>
          </w:tcPr>
          <w:p w14:paraId="7B5EA788" w14:textId="77777777" w:rsidR="000354E9" w:rsidRPr="00DB58B5" w:rsidRDefault="000354E9" w:rsidP="008F3CA0">
            <w:pPr>
              <w:spacing w:before="120"/>
              <w:jc w:val="center"/>
            </w:pPr>
            <w:r>
              <w:rPr>
                <w:noProof/>
                <w:lang w:eastAsia="fr-CH"/>
              </w:rPr>
              <w:drawing>
                <wp:inline distT="0" distB="0" distL="0" distR="0" wp14:anchorId="0F2B7E8D" wp14:editId="12A2A4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4E117A" w14:textId="551BE01D"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w:t>
            </w:r>
            <w:r w:rsidR="009F4FE0">
              <w:rPr>
                <w:b/>
                <w:sz w:val="40"/>
                <w:szCs w:val="40"/>
              </w:rPr>
              <w:t>’</w:t>
            </w:r>
            <w:r w:rsidRPr="00262665">
              <w:rPr>
                <w:b/>
                <w:sz w:val="40"/>
                <w:szCs w:val="40"/>
              </w:rPr>
              <w:t>enfant</w:t>
            </w:r>
          </w:p>
        </w:tc>
        <w:tc>
          <w:tcPr>
            <w:tcW w:w="2835" w:type="dxa"/>
            <w:tcBorders>
              <w:top w:val="single" w:sz="4" w:space="0" w:color="auto"/>
              <w:bottom w:val="single" w:sz="12" w:space="0" w:color="auto"/>
            </w:tcBorders>
          </w:tcPr>
          <w:p w14:paraId="3B78C8A4" w14:textId="77777777" w:rsidR="000354E9" w:rsidRDefault="008D12F7" w:rsidP="008F3CA0">
            <w:pPr>
              <w:spacing w:before="240"/>
            </w:pPr>
            <w:proofErr w:type="spellStart"/>
            <w:r>
              <w:t>Distr</w:t>
            </w:r>
            <w:proofErr w:type="spellEnd"/>
            <w:r>
              <w:t xml:space="preserve">. </w:t>
            </w:r>
            <w:proofErr w:type="gramStart"/>
            <w:r>
              <w:t>générale</w:t>
            </w:r>
            <w:proofErr w:type="gramEnd"/>
          </w:p>
          <w:p w14:paraId="61765E0E" w14:textId="77777777" w:rsidR="008D12F7" w:rsidRDefault="008D12F7" w:rsidP="008D12F7">
            <w:pPr>
              <w:spacing w:line="240" w:lineRule="exact"/>
            </w:pPr>
            <w:r>
              <w:t>11 novembre 2024</w:t>
            </w:r>
          </w:p>
          <w:p w14:paraId="2ACCC8C7" w14:textId="77777777" w:rsidR="008D12F7" w:rsidRDefault="008D12F7" w:rsidP="008D12F7">
            <w:pPr>
              <w:spacing w:line="240" w:lineRule="exact"/>
            </w:pPr>
            <w:r>
              <w:t>Français</w:t>
            </w:r>
          </w:p>
          <w:p w14:paraId="224DDCA8" w14:textId="77777777" w:rsidR="008D12F7" w:rsidRDefault="008D12F7" w:rsidP="008D12F7">
            <w:pPr>
              <w:spacing w:line="240" w:lineRule="exact"/>
            </w:pPr>
            <w:r>
              <w:t>Original : anglais</w:t>
            </w:r>
          </w:p>
          <w:p w14:paraId="430165F0" w14:textId="245C8E3E" w:rsidR="00F91750" w:rsidRPr="00DB58B5" w:rsidRDefault="00F91750" w:rsidP="008D12F7">
            <w:pPr>
              <w:spacing w:line="240" w:lineRule="exact"/>
            </w:pPr>
            <w:r>
              <w:t>Anglais, espagnol et français seulement</w:t>
            </w:r>
          </w:p>
        </w:tc>
      </w:tr>
    </w:tbl>
    <w:p w14:paraId="398497B3" w14:textId="03994F1B" w:rsidR="002D14A3" w:rsidRDefault="002D14A3" w:rsidP="002D14A3">
      <w:pPr>
        <w:spacing w:before="120"/>
        <w:rPr>
          <w:b/>
          <w:sz w:val="24"/>
          <w:szCs w:val="24"/>
        </w:rPr>
      </w:pPr>
      <w:r w:rsidRPr="00DA3BE9">
        <w:rPr>
          <w:b/>
          <w:sz w:val="24"/>
          <w:szCs w:val="24"/>
        </w:rPr>
        <w:t>Comité des droits de l</w:t>
      </w:r>
      <w:r w:rsidR="009F4FE0">
        <w:rPr>
          <w:b/>
          <w:sz w:val="24"/>
          <w:szCs w:val="24"/>
        </w:rPr>
        <w:t>’</w:t>
      </w:r>
      <w:r w:rsidRPr="00DA3BE9">
        <w:rPr>
          <w:b/>
          <w:sz w:val="24"/>
          <w:szCs w:val="24"/>
        </w:rPr>
        <w:t>enfant</w:t>
      </w:r>
    </w:p>
    <w:p w14:paraId="307B40F2" w14:textId="77777777" w:rsidR="008D12F7" w:rsidRPr="00BD2A8B" w:rsidRDefault="008D12F7" w:rsidP="008D12F7">
      <w:pPr>
        <w:rPr>
          <w:b/>
          <w:bCs/>
          <w:noProof/>
          <w:color w:val="000000" w:themeColor="text1"/>
          <w:lang w:val="fr-FR"/>
        </w:rPr>
      </w:pPr>
      <w:r w:rsidRPr="00BD2A8B">
        <w:rPr>
          <w:b/>
          <w:bCs/>
          <w:noProof/>
          <w:color w:val="000000" w:themeColor="text1"/>
          <w:lang w:val="fr-FR"/>
        </w:rPr>
        <w:t>Quatre-vingt dix-huitième session</w:t>
      </w:r>
    </w:p>
    <w:p w14:paraId="03775E48" w14:textId="77777777" w:rsidR="008D12F7" w:rsidRPr="00BD2A8B" w:rsidRDefault="008D12F7" w:rsidP="008D12F7">
      <w:pPr>
        <w:rPr>
          <w:noProof/>
          <w:color w:val="000000" w:themeColor="text1"/>
          <w:lang w:val="fr-FR"/>
        </w:rPr>
      </w:pPr>
      <w:r w:rsidRPr="00BD2A8B">
        <w:rPr>
          <w:noProof/>
          <w:color w:val="000000" w:themeColor="text1"/>
          <w:lang w:val="fr-FR"/>
        </w:rPr>
        <w:t>Genève, 13-31 janvier 2025</w:t>
      </w:r>
    </w:p>
    <w:p w14:paraId="1568A5E2" w14:textId="77777777" w:rsidR="008D12F7" w:rsidRPr="00BD2A8B" w:rsidRDefault="008D12F7" w:rsidP="008D12F7">
      <w:pPr>
        <w:rPr>
          <w:b/>
          <w:bCs/>
          <w:noProof/>
          <w:color w:val="000000" w:themeColor="text1"/>
          <w:lang w:val="fr-FR"/>
        </w:rPr>
      </w:pPr>
      <w:r w:rsidRPr="00BD2A8B">
        <w:rPr>
          <w:b/>
          <w:bCs/>
          <w:noProof/>
          <w:color w:val="000000" w:themeColor="text1"/>
          <w:lang w:val="fr-FR"/>
        </w:rPr>
        <w:t>Examen des rapports des États parties</w:t>
      </w:r>
    </w:p>
    <w:p w14:paraId="6AB08BA4" w14:textId="5EB7FD85" w:rsidR="008D12F7" w:rsidRPr="00BD2A8B" w:rsidRDefault="008D12F7" w:rsidP="008D12F7">
      <w:pPr>
        <w:pStyle w:val="HMG"/>
        <w:rPr>
          <w:noProof/>
          <w:lang w:val="fr-FR"/>
        </w:rPr>
      </w:pPr>
      <w:r w:rsidRPr="00BD2A8B">
        <w:rPr>
          <w:noProof/>
          <w:lang w:val="fr-FR"/>
        </w:rPr>
        <w:tab/>
      </w:r>
      <w:r w:rsidRPr="00BD2A8B">
        <w:rPr>
          <w:noProof/>
          <w:lang w:val="fr-FR"/>
        </w:rPr>
        <w:tab/>
        <w:t>Réponses de l</w:t>
      </w:r>
      <w:r w:rsidR="009F4FE0">
        <w:rPr>
          <w:noProof/>
          <w:lang w:val="fr-FR"/>
        </w:rPr>
        <w:t>’</w:t>
      </w:r>
      <w:r w:rsidRPr="00BD2A8B">
        <w:rPr>
          <w:noProof/>
          <w:lang w:val="fr-FR"/>
        </w:rPr>
        <w:t xml:space="preserve">Érythrée à la liste de points </w:t>
      </w:r>
      <w:r w:rsidRPr="008D12F7">
        <w:t>concernant</w:t>
      </w:r>
      <w:r w:rsidRPr="00BD2A8B">
        <w:rPr>
          <w:noProof/>
          <w:lang w:val="fr-FR"/>
        </w:rPr>
        <w:t xml:space="preserve"> son rapport valant cinquième </w:t>
      </w:r>
      <w:r>
        <w:rPr>
          <w:noProof/>
          <w:lang w:val="fr-FR"/>
        </w:rPr>
        <w:br/>
      </w:r>
      <w:r w:rsidRPr="00BD2A8B">
        <w:rPr>
          <w:noProof/>
          <w:lang w:val="fr-FR"/>
        </w:rPr>
        <w:t>et sixième rapports périodiques</w:t>
      </w:r>
      <w:r w:rsidRPr="00BD2A8B">
        <w:rPr>
          <w:b w:val="0"/>
          <w:bCs/>
          <w:noProof/>
          <w:sz w:val="20"/>
          <w:lang w:val="fr-FR"/>
        </w:rPr>
        <w:footnoteReference w:customMarkFollows="1" w:id="2"/>
        <w:t>*</w:t>
      </w:r>
    </w:p>
    <w:p w14:paraId="11EA09CB" w14:textId="77777777" w:rsidR="008D12F7" w:rsidRPr="00BD2A8B" w:rsidRDefault="008D12F7" w:rsidP="008D12F7">
      <w:pPr>
        <w:pStyle w:val="SingleTxtG"/>
        <w:jc w:val="right"/>
        <w:rPr>
          <w:noProof/>
          <w:lang w:val="fr-FR"/>
        </w:rPr>
      </w:pPr>
      <w:r w:rsidRPr="00BD2A8B">
        <w:rPr>
          <w:noProof/>
          <w:lang w:val="fr-FR"/>
        </w:rPr>
        <w:t>[Date de réception : 6 novembre 2024]</w:t>
      </w:r>
    </w:p>
    <w:p w14:paraId="5A8663D9" w14:textId="77777777" w:rsidR="008D12F7" w:rsidRPr="00BD2A8B" w:rsidRDefault="008D12F7" w:rsidP="008D12F7">
      <w:pPr>
        <w:rPr>
          <w:noProof/>
          <w:lang w:val="fr-FR"/>
        </w:rPr>
      </w:pPr>
      <w:r w:rsidRPr="00BD2A8B">
        <w:rPr>
          <w:noProof/>
          <w:lang w:val="fr-FR"/>
        </w:rPr>
        <w:br w:type="page"/>
      </w:r>
    </w:p>
    <w:p w14:paraId="70B15106" w14:textId="77777777" w:rsidR="008D12F7" w:rsidRPr="00BD2A8B" w:rsidRDefault="008D12F7" w:rsidP="008D12F7">
      <w:pPr>
        <w:pStyle w:val="HChG"/>
        <w:rPr>
          <w:noProof/>
          <w:lang w:val="fr-FR"/>
        </w:rPr>
      </w:pPr>
      <w:r w:rsidRPr="00BD2A8B">
        <w:rPr>
          <w:noProof/>
          <w:lang w:val="fr-FR"/>
        </w:rPr>
        <w:lastRenderedPageBreak/>
        <w:tab/>
      </w:r>
      <w:r w:rsidRPr="00BD2A8B">
        <w:rPr>
          <w:noProof/>
          <w:lang w:val="fr-FR"/>
        </w:rPr>
        <w:tab/>
      </w:r>
      <w:r w:rsidRPr="00BD2A8B">
        <w:rPr>
          <w:noProof/>
          <w:lang w:val="fr-FR" w:bidi="en-GB"/>
        </w:rPr>
        <w:t xml:space="preserve">Réponses à la liste de points </w:t>
      </w:r>
      <w:r w:rsidRPr="00BD2A8B">
        <w:rPr>
          <w:noProof/>
          <w:lang w:val="fr-FR"/>
        </w:rPr>
        <w:t>(CRC/C/ERI/Q/5-6)</w:t>
      </w:r>
    </w:p>
    <w:p w14:paraId="5D7E412C" w14:textId="77777777" w:rsidR="008D12F7" w:rsidRPr="00BD2A8B" w:rsidRDefault="008D12F7" w:rsidP="008D12F7">
      <w:pPr>
        <w:pStyle w:val="H1G"/>
        <w:rPr>
          <w:noProof/>
          <w:lang w:val="fr-FR"/>
        </w:rPr>
      </w:pPr>
      <w:r w:rsidRPr="00BD2A8B">
        <w:rPr>
          <w:noProof/>
          <w:lang w:val="fr-FR"/>
        </w:rPr>
        <w:tab/>
      </w:r>
      <w:r w:rsidRPr="00BD2A8B">
        <w:rPr>
          <w:noProof/>
          <w:lang w:val="fr-FR"/>
        </w:rPr>
        <w:tab/>
        <w:t>Réponse au paragraphe 2 a) de la liste de points</w:t>
      </w:r>
    </w:p>
    <w:p w14:paraId="4F9727B3" w14:textId="762DE698" w:rsidR="008D12F7" w:rsidRPr="00BD2A8B" w:rsidRDefault="008D12F7" w:rsidP="008D12F7">
      <w:pPr>
        <w:pStyle w:val="SingleTxtG"/>
        <w:rPr>
          <w:noProof/>
          <w:lang w:val="fr-FR"/>
        </w:rPr>
      </w:pPr>
      <w:r w:rsidRPr="00BD2A8B">
        <w:rPr>
          <w:noProof/>
          <w:lang w:val="fr-FR"/>
        </w:rPr>
        <w:t>1.</w:t>
      </w:r>
      <w:r w:rsidRPr="00BD2A8B">
        <w:rPr>
          <w:noProof/>
          <w:lang w:val="fr-FR"/>
        </w:rPr>
        <w:tab/>
        <w:t>La Politique nationale globale de l</w:t>
      </w:r>
      <w:r w:rsidR="009F4FE0">
        <w:rPr>
          <w:noProof/>
          <w:lang w:val="fr-FR"/>
        </w:rPr>
        <w:t>’</w:t>
      </w:r>
      <w:r w:rsidRPr="00BD2A8B">
        <w:rPr>
          <w:noProof/>
          <w:lang w:val="fr-FR"/>
        </w:rPr>
        <w:t>enfance de 2016 sert de base et de document de référence à l</w:t>
      </w:r>
      <w:r w:rsidR="009F4FE0">
        <w:rPr>
          <w:noProof/>
          <w:lang w:val="fr-FR"/>
        </w:rPr>
        <w:t>’</w:t>
      </w:r>
      <w:r w:rsidRPr="00BD2A8B">
        <w:rPr>
          <w:noProof/>
          <w:lang w:val="fr-FR"/>
        </w:rPr>
        <w:t>élaboration de tous les programmes relatifs à la protection de l</w:t>
      </w:r>
      <w:r w:rsidR="009F4FE0">
        <w:rPr>
          <w:noProof/>
          <w:lang w:val="fr-FR"/>
        </w:rPr>
        <w:t>’</w:t>
      </w:r>
      <w:r w:rsidRPr="00BD2A8B">
        <w:rPr>
          <w:noProof/>
          <w:lang w:val="fr-FR"/>
        </w:rPr>
        <w:t>enfance en Érythrée. Le Plan-cadre de coopération des Nations Unies pour le développement durable pour la période 2022-2026 conclu entre le Gouvernement de l</w:t>
      </w:r>
      <w:r w:rsidR="009F4FE0">
        <w:rPr>
          <w:noProof/>
          <w:lang w:val="fr-FR"/>
        </w:rPr>
        <w:t>’</w:t>
      </w:r>
      <w:r w:rsidRPr="00BD2A8B">
        <w:rPr>
          <w:noProof/>
          <w:lang w:val="fr-FR"/>
        </w:rPr>
        <w:t>État d</w:t>
      </w:r>
      <w:r w:rsidR="009F4FE0">
        <w:rPr>
          <w:noProof/>
          <w:lang w:val="fr-FR"/>
        </w:rPr>
        <w:t>’</w:t>
      </w:r>
      <w:r w:rsidRPr="00BD2A8B">
        <w:rPr>
          <w:noProof/>
          <w:lang w:val="fr-FR"/>
        </w:rPr>
        <w:t>Érythrée et l</w:t>
      </w:r>
      <w:r w:rsidR="009F4FE0">
        <w:rPr>
          <w:noProof/>
          <w:lang w:val="fr-FR"/>
        </w:rPr>
        <w:t>’</w:t>
      </w:r>
      <w:r w:rsidRPr="00BD2A8B">
        <w:rPr>
          <w:noProof/>
          <w:lang w:val="fr-FR"/>
        </w:rPr>
        <w:t>Organisation des Nations Unies (ONU) repose en grande partie sur cette politique, qui traite des questions relatives à l</w:t>
      </w:r>
      <w:r w:rsidR="009F4FE0">
        <w:rPr>
          <w:noProof/>
          <w:lang w:val="fr-FR"/>
        </w:rPr>
        <w:t>’</w:t>
      </w:r>
      <w:r w:rsidRPr="00BD2A8B">
        <w:rPr>
          <w:noProof/>
          <w:lang w:val="fr-FR"/>
        </w:rPr>
        <w:t>enfance en mettant notamment l</w:t>
      </w:r>
      <w:r w:rsidR="009F4FE0">
        <w:rPr>
          <w:noProof/>
          <w:lang w:val="fr-FR"/>
        </w:rPr>
        <w:t>’</w:t>
      </w:r>
      <w:r w:rsidRPr="00BD2A8B">
        <w:rPr>
          <w:noProof/>
          <w:lang w:val="fr-FR"/>
        </w:rPr>
        <w:t xml:space="preserve">accent sur la réduction de la mortalité </w:t>
      </w:r>
      <w:r>
        <w:rPr>
          <w:noProof/>
          <w:lang w:val="fr-FR"/>
        </w:rPr>
        <w:t>infanto-</w:t>
      </w:r>
      <w:r w:rsidRPr="00BD2A8B">
        <w:rPr>
          <w:noProof/>
          <w:lang w:val="fr-FR"/>
        </w:rPr>
        <w:t>juvénile et maternelle, et sur la protection des enfants contre la violence, la maltraitance et l</w:t>
      </w:r>
      <w:r w:rsidR="009F4FE0">
        <w:rPr>
          <w:noProof/>
          <w:lang w:val="fr-FR"/>
        </w:rPr>
        <w:t>’</w:t>
      </w:r>
      <w:r w:rsidRPr="00BD2A8B">
        <w:rPr>
          <w:noProof/>
          <w:lang w:val="fr-FR"/>
        </w:rPr>
        <w:t>exploitation, et en assurant une protection sociale aux enfants vulnérables. Cette politique reste valable et adaptée à ses objectifs : il n</w:t>
      </w:r>
      <w:r w:rsidR="009F4FE0">
        <w:rPr>
          <w:noProof/>
          <w:lang w:val="fr-FR"/>
        </w:rPr>
        <w:t>’</w:t>
      </w:r>
      <w:r w:rsidRPr="00BD2A8B">
        <w:rPr>
          <w:noProof/>
          <w:lang w:val="fr-FR"/>
        </w:rPr>
        <w:t xml:space="preserve">y a pas </w:t>
      </w:r>
      <w:r>
        <w:rPr>
          <w:noProof/>
          <w:lang w:val="fr-FR"/>
        </w:rPr>
        <w:t>d</w:t>
      </w:r>
      <w:r w:rsidR="009F4FE0">
        <w:rPr>
          <w:noProof/>
          <w:lang w:val="fr-FR"/>
        </w:rPr>
        <w:t>’</w:t>
      </w:r>
      <w:r w:rsidRPr="00BD2A8B">
        <w:rPr>
          <w:noProof/>
          <w:lang w:val="fr-FR"/>
        </w:rPr>
        <w:t>urgence à élaborer une nouvelle politique nationale de l</w:t>
      </w:r>
      <w:r w:rsidR="009F4FE0">
        <w:rPr>
          <w:noProof/>
          <w:lang w:val="fr-FR"/>
        </w:rPr>
        <w:t>’</w:t>
      </w:r>
      <w:r w:rsidRPr="00BD2A8B">
        <w:rPr>
          <w:noProof/>
          <w:lang w:val="fr-FR"/>
        </w:rPr>
        <w:t>enfance, même si l</w:t>
      </w:r>
      <w:r w:rsidR="009F4FE0">
        <w:rPr>
          <w:noProof/>
          <w:lang w:val="fr-FR"/>
        </w:rPr>
        <w:t>’</w:t>
      </w:r>
      <w:r w:rsidRPr="00BD2A8B">
        <w:rPr>
          <w:noProof/>
          <w:lang w:val="fr-FR"/>
        </w:rPr>
        <w:t>on pourrait envisager d</w:t>
      </w:r>
      <w:r w:rsidR="009F4FE0">
        <w:rPr>
          <w:noProof/>
          <w:lang w:val="fr-FR"/>
        </w:rPr>
        <w:t>’</w:t>
      </w:r>
      <w:r w:rsidRPr="00BD2A8B">
        <w:rPr>
          <w:noProof/>
          <w:lang w:val="fr-FR"/>
        </w:rPr>
        <w:t>évaluer et de revoir la politique en vigueur dans un proche avenir.</w:t>
      </w:r>
    </w:p>
    <w:p w14:paraId="74DADB63" w14:textId="77777777" w:rsidR="008D12F7" w:rsidRPr="00BD2A8B" w:rsidRDefault="008D12F7" w:rsidP="008D12F7">
      <w:pPr>
        <w:pStyle w:val="H1G"/>
        <w:rPr>
          <w:noProof/>
          <w:lang w:val="fr-FR"/>
        </w:rPr>
      </w:pPr>
      <w:r w:rsidRPr="00BD2A8B">
        <w:rPr>
          <w:noProof/>
          <w:lang w:val="fr-FR"/>
        </w:rPr>
        <w:tab/>
      </w:r>
      <w:r w:rsidRPr="00BD2A8B">
        <w:rPr>
          <w:noProof/>
          <w:lang w:val="fr-FR"/>
        </w:rPr>
        <w:tab/>
        <w:t>Réponse au paragraphe 2 b) de la liste de points</w:t>
      </w:r>
    </w:p>
    <w:p w14:paraId="0B1F4B3F" w14:textId="5F463C27" w:rsidR="008D12F7" w:rsidRPr="00BD2A8B" w:rsidRDefault="008D12F7" w:rsidP="008D12F7">
      <w:pPr>
        <w:pStyle w:val="SingleTxtG"/>
        <w:rPr>
          <w:noProof/>
          <w:lang w:val="fr-FR"/>
        </w:rPr>
      </w:pPr>
      <w:r w:rsidRPr="00BD2A8B">
        <w:rPr>
          <w:noProof/>
          <w:lang w:val="fr-FR"/>
        </w:rPr>
        <w:t>2.</w:t>
      </w:r>
      <w:r w:rsidRPr="00BD2A8B">
        <w:rPr>
          <w:noProof/>
          <w:lang w:val="fr-FR"/>
        </w:rPr>
        <w:tab/>
        <w:t xml:space="preserve">Il est régulièrement procédé à une analyse des allocations budgétaires afin de vérifier que les montants effectivement affectés et leur ventilation sont conformes à la politique de justice sociale du Gouvernement, qui accorde la priorité aux communautés et </w:t>
      </w:r>
      <w:r>
        <w:rPr>
          <w:noProof/>
          <w:lang w:val="fr-FR"/>
        </w:rPr>
        <w:t xml:space="preserve">aux </w:t>
      </w:r>
      <w:r w:rsidRPr="00BD2A8B">
        <w:rPr>
          <w:noProof/>
          <w:lang w:val="fr-FR"/>
        </w:rPr>
        <w:t>régions défavorisées.</w:t>
      </w:r>
    </w:p>
    <w:p w14:paraId="4A96611D" w14:textId="3D859C8B" w:rsidR="008D12F7" w:rsidRPr="00632C26" w:rsidRDefault="008D12F7" w:rsidP="008D12F7">
      <w:pPr>
        <w:pStyle w:val="SingleTxtG"/>
        <w:rPr>
          <w:noProof/>
          <w:spacing w:val="-1"/>
          <w:lang w:val="fr-FR"/>
        </w:rPr>
      </w:pPr>
      <w:r w:rsidRPr="00632C26">
        <w:rPr>
          <w:noProof/>
          <w:spacing w:val="-1"/>
          <w:lang w:val="fr-FR"/>
        </w:rPr>
        <w:t>3.</w:t>
      </w:r>
      <w:r w:rsidRPr="00632C26">
        <w:rPr>
          <w:noProof/>
          <w:spacing w:val="-1"/>
          <w:lang w:val="fr-FR"/>
        </w:rPr>
        <w:tab/>
        <w:t>Par exemple, l</w:t>
      </w:r>
      <w:r w:rsidR="009F4FE0" w:rsidRPr="00632C26">
        <w:rPr>
          <w:noProof/>
          <w:spacing w:val="-1"/>
          <w:lang w:val="fr-FR"/>
        </w:rPr>
        <w:t>’</w:t>
      </w:r>
      <w:r w:rsidRPr="00632C26">
        <w:rPr>
          <w:noProof/>
          <w:spacing w:val="-1"/>
          <w:lang w:val="fr-FR"/>
        </w:rPr>
        <w:t>enveloppe allouée aux internats est destinée à ces communautés, et la priorité est donnée aux localités et aux communautés qui en ont besoin. De plus, des ressources budgétaires supplémentaires sont attribuées à certaines écoles situées dans des zones reculées pour qu</w:t>
      </w:r>
      <w:r w:rsidR="009F4FE0" w:rsidRPr="00632C26">
        <w:rPr>
          <w:noProof/>
          <w:spacing w:val="-1"/>
          <w:lang w:val="fr-FR"/>
        </w:rPr>
        <w:t>’</w:t>
      </w:r>
      <w:r w:rsidRPr="00632C26">
        <w:rPr>
          <w:noProof/>
          <w:spacing w:val="-1"/>
          <w:lang w:val="fr-FR"/>
        </w:rPr>
        <w:t>elles puissent répondre aux besoins en matière d</w:t>
      </w:r>
      <w:r w:rsidR="009F4FE0" w:rsidRPr="00632C26">
        <w:rPr>
          <w:noProof/>
          <w:spacing w:val="-1"/>
          <w:lang w:val="fr-FR"/>
        </w:rPr>
        <w:t>’</w:t>
      </w:r>
      <w:r w:rsidRPr="00632C26">
        <w:rPr>
          <w:noProof/>
          <w:spacing w:val="-1"/>
          <w:lang w:val="fr-FR"/>
        </w:rPr>
        <w:t>alimentation scolaire. La construction de nouveaux établissements de santé tient également compte de ces facteurs.</w:t>
      </w:r>
    </w:p>
    <w:p w14:paraId="06187C57" w14:textId="7BDBFE9E" w:rsidR="008D12F7" w:rsidRPr="00BD2A8B" w:rsidRDefault="008D12F7" w:rsidP="008D12F7">
      <w:pPr>
        <w:pStyle w:val="SingleTxtG"/>
        <w:rPr>
          <w:noProof/>
          <w:lang w:val="fr-FR"/>
        </w:rPr>
      </w:pPr>
      <w:r w:rsidRPr="00BD2A8B">
        <w:rPr>
          <w:noProof/>
          <w:lang w:val="fr-FR"/>
        </w:rPr>
        <w:t>4.</w:t>
      </w:r>
      <w:r w:rsidRPr="00BD2A8B">
        <w:rPr>
          <w:noProof/>
          <w:lang w:val="fr-FR"/>
        </w:rPr>
        <w:tab/>
        <w:t>Entre 2017 et 2023, le Gouvernement a notablement amélioré l</w:t>
      </w:r>
      <w:r w:rsidR="009F4FE0">
        <w:rPr>
          <w:noProof/>
          <w:lang w:val="fr-FR"/>
        </w:rPr>
        <w:t>’</w:t>
      </w:r>
      <w:r w:rsidRPr="00BD2A8B">
        <w:rPr>
          <w:noProof/>
          <w:lang w:val="fr-FR"/>
        </w:rPr>
        <w:t>accès aux services de santé en réduisant les frais</w:t>
      </w:r>
      <w:r>
        <w:rPr>
          <w:noProof/>
          <w:lang w:val="fr-FR"/>
        </w:rPr>
        <w:t xml:space="preserve"> à payer pour ces services</w:t>
      </w:r>
      <w:r w:rsidRPr="00BD2A8B">
        <w:rPr>
          <w:noProof/>
          <w:lang w:val="fr-FR"/>
        </w:rPr>
        <w:t xml:space="preserve">, ce qui a éliminé </w:t>
      </w:r>
      <w:r>
        <w:rPr>
          <w:noProof/>
          <w:lang w:val="fr-FR"/>
        </w:rPr>
        <w:t>d</w:t>
      </w:r>
      <w:r w:rsidRPr="00BD2A8B">
        <w:rPr>
          <w:noProof/>
          <w:lang w:val="fr-FR"/>
        </w:rPr>
        <w:t>es obstacles financiers. Le coût des services est peu élevé dans les centres de santé et les postes sanitaires, et il s</w:t>
      </w:r>
      <w:r w:rsidR="009F4FE0">
        <w:rPr>
          <w:noProof/>
          <w:lang w:val="fr-FR"/>
        </w:rPr>
        <w:t>’</w:t>
      </w:r>
      <w:r w:rsidRPr="00BD2A8B">
        <w:rPr>
          <w:noProof/>
          <w:lang w:val="fr-FR"/>
        </w:rPr>
        <w:t>agit principalement de frais d</w:t>
      </w:r>
      <w:r w:rsidR="009F4FE0">
        <w:rPr>
          <w:noProof/>
          <w:lang w:val="fr-FR"/>
        </w:rPr>
        <w:t>’</w:t>
      </w:r>
      <w:r w:rsidRPr="00BD2A8B">
        <w:rPr>
          <w:noProof/>
          <w:lang w:val="fr-FR"/>
        </w:rPr>
        <w:t>enregistrement. Des services de santé d</w:t>
      </w:r>
      <w:r w:rsidR="009F4FE0">
        <w:rPr>
          <w:noProof/>
          <w:lang w:val="fr-FR"/>
        </w:rPr>
        <w:t>’</w:t>
      </w:r>
      <w:r w:rsidRPr="00BD2A8B">
        <w:rPr>
          <w:noProof/>
          <w:lang w:val="fr-FR"/>
        </w:rPr>
        <w:t>urgence sont disponibles gratuitement 24 heures sur 24 dans les établissements de santé pour tous les niveaux de soins. Le recouvrement annuel des coûts n</w:t>
      </w:r>
      <w:r w:rsidR="009F4FE0">
        <w:rPr>
          <w:noProof/>
          <w:lang w:val="fr-FR"/>
        </w:rPr>
        <w:t>’</w:t>
      </w:r>
      <w:r w:rsidRPr="00BD2A8B">
        <w:rPr>
          <w:noProof/>
          <w:lang w:val="fr-FR"/>
        </w:rPr>
        <w:t>atteint pas 10</w:t>
      </w:r>
      <w:r>
        <w:rPr>
          <w:noProof/>
          <w:lang w:val="fr-FR"/>
        </w:rPr>
        <w:t> </w:t>
      </w:r>
      <w:r w:rsidRPr="00BD2A8B">
        <w:rPr>
          <w:noProof/>
          <w:lang w:val="fr-FR"/>
        </w:rPr>
        <w:t>% des frais. Une réduction de 50</w:t>
      </w:r>
      <w:r>
        <w:rPr>
          <w:noProof/>
          <w:lang w:val="fr-FR"/>
        </w:rPr>
        <w:t> </w:t>
      </w:r>
      <w:r w:rsidRPr="00BD2A8B">
        <w:rPr>
          <w:noProof/>
          <w:lang w:val="fr-FR"/>
        </w:rPr>
        <w:t>% est pratiquée pour les centres spécialisés. Les certificats de pauvreté délivrés par les administrations locales dispensent du paiement des frais d</w:t>
      </w:r>
      <w:r w:rsidR="009F4FE0">
        <w:rPr>
          <w:noProof/>
          <w:lang w:val="fr-FR"/>
        </w:rPr>
        <w:t>’</w:t>
      </w:r>
      <w:r w:rsidRPr="00BD2A8B">
        <w:rPr>
          <w:noProof/>
          <w:lang w:val="fr-FR"/>
        </w:rPr>
        <w:t>enregistrement et de soins. Dans le cas des maladies transmissibles telles que le VIH, la tuberculose et l</w:t>
      </w:r>
      <w:r w:rsidR="009F4FE0">
        <w:rPr>
          <w:noProof/>
          <w:lang w:val="fr-FR"/>
        </w:rPr>
        <w:t>’</w:t>
      </w:r>
      <w:r w:rsidRPr="00BD2A8B">
        <w:rPr>
          <w:noProof/>
          <w:lang w:val="fr-FR"/>
        </w:rPr>
        <w:t>hépatite virale, et de la santé sexuelle et procréative, les médicaments et les services sont fournis gratuitement.</w:t>
      </w:r>
    </w:p>
    <w:p w14:paraId="7466D12C" w14:textId="447F078C" w:rsidR="008D12F7" w:rsidRPr="00BD2A8B" w:rsidRDefault="008D12F7" w:rsidP="008D12F7">
      <w:pPr>
        <w:pStyle w:val="SingleTxtG"/>
        <w:rPr>
          <w:noProof/>
          <w:lang w:val="fr-FR"/>
        </w:rPr>
      </w:pPr>
      <w:r w:rsidRPr="00BD2A8B">
        <w:rPr>
          <w:noProof/>
          <w:lang w:val="fr-FR"/>
        </w:rPr>
        <w:t>5.</w:t>
      </w:r>
      <w:r w:rsidRPr="00BD2A8B">
        <w:rPr>
          <w:noProof/>
          <w:lang w:val="fr-FR"/>
        </w:rPr>
        <w:tab/>
        <w:t>En ce qui concerne le Plan stratégique de mise en œuvre des programmes relatifs à la santé procréative, maternelle et néonatale, à la santé des enfants et des adolescents et au vieillissement en bonne santé pour 2022-2026, chacun des programmes concernés a son propre budget. Le programme qui porte sur la santé des enfants et adolescents est l</w:t>
      </w:r>
      <w:r w:rsidR="009F4FE0">
        <w:rPr>
          <w:noProof/>
          <w:lang w:val="fr-FR"/>
        </w:rPr>
        <w:t>’</w:t>
      </w:r>
      <w:r w:rsidRPr="00BD2A8B">
        <w:rPr>
          <w:noProof/>
          <w:lang w:val="fr-FR"/>
        </w:rPr>
        <w:t>un de ceux dont tous les volets font l</w:t>
      </w:r>
      <w:r w:rsidR="009F4FE0">
        <w:rPr>
          <w:noProof/>
          <w:lang w:val="fr-FR"/>
        </w:rPr>
        <w:t>’</w:t>
      </w:r>
      <w:r w:rsidRPr="00BD2A8B">
        <w:rPr>
          <w:noProof/>
          <w:lang w:val="fr-FR"/>
        </w:rPr>
        <w:t>objet d</w:t>
      </w:r>
      <w:r w:rsidR="009F4FE0">
        <w:rPr>
          <w:noProof/>
          <w:lang w:val="fr-FR"/>
        </w:rPr>
        <w:t>’</w:t>
      </w:r>
      <w:r w:rsidRPr="00BD2A8B">
        <w:rPr>
          <w:noProof/>
          <w:lang w:val="fr-FR"/>
        </w:rPr>
        <w:t xml:space="preserve">un chiffrage détaillé. Dans le cadre de la stratégie pour la santé procréative, maternelle et néonatale, la santé des enfants et des adolescents et </w:t>
      </w:r>
      <w:r>
        <w:rPr>
          <w:noProof/>
          <w:lang w:val="fr-FR"/>
        </w:rPr>
        <w:t>le</w:t>
      </w:r>
      <w:r w:rsidRPr="00BD2A8B">
        <w:rPr>
          <w:noProof/>
          <w:lang w:val="fr-FR"/>
        </w:rPr>
        <w:t xml:space="preserve"> vieillissement en bonne santé, les mesures visant à toucher chaque enfant et </w:t>
      </w:r>
      <w:r>
        <w:rPr>
          <w:noProof/>
          <w:lang w:val="fr-FR"/>
        </w:rPr>
        <w:t xml:space="preserve">à </w:t>
      </w:r>
      <w:r w:rsidRPr="00BD2A8B">
        <w:rPr>
          <w:noProof/>
          <w:lang w:val="fr-FR"/>
        </w:rPr>
        <w:t>atteindre chaque dis</w:t>
      </w:r>
      <w:r>
        <w:rPr>
          <w:noProof/>
          <w:lang w:val="fr-FR"/>
        </w:rPr>
        <w:t>t</w:t>
      </w:r>
      <w:r w:rsidRPr="00BD2A8B">
        <w:rPr>
          <w:noProof/>
          <w:lang w:val="fr-FR"/>
        </w:rPr>
        <w:t xml:space="preserve">rict, </w:t>
      </w:r>
      <w:r>
        <w:rPr>
          <w:noProof/>
          <w:lang w:val="fr-FR"/>
        </w:rPr>
        <w:t>ainsi qu</w:t>
      </w:r>
      <w:r w:rsidR="009F4FE0">
        <w:rPr>
          <w:noProof/>
          <w:lang w:val="fr-FR"/>
        </w:rPr>
        <w:t>’</w:t>
      </w:r>
      <w:r>
        <w:rPr>
          <w:noProof/>
          <w:lang w:val="fr-FR"/>
        </w:rPr>
        <w:t xml:space="preserve">à promouvoir </w:t>
      </w:r>
      <w:r w:rsidRPr="00BD2A8B">
        <w:rPr>
          <w:noProof/>
          <w:lang w:val="fr-FR"/>
        </w:rPr>
        <w:t xml:space="preserve">la santé, </w:t>
      </w:r>
      <w:r>
        <w:rPr>
          <w:noProof/>
          <w:lang w:val="fr-FR"/>
        </w:rPr>
        <w:t>le</w:t>
      </w:r>
      <w:r w:rsidRPr="00BD2A8B">
        <w:rPr>
          <w:noProof/>
          <w:lang w:val="fr-FR"/>
        </w:rPr>
        <w:t xml:space="preserve"> développement et </w:t>
      </w:r>
      <w:r>
        <w:rPr>
          <w:noProof/>
          <w:lang w:val="fr-FR"/>
        </w:rPr>
        <w:t>le</w:t>
      </w:r>
      <w:r w:rsidRPr="00BD2A8B">
        <w:rPr>
          <w:noProof/>
          <w:lang w:val="fr-FR"/>
        </w:rPr>
        <w:t xml:space="preserve"> bien-être des enfants, sont exposées et exécutées d</w:t>
      </w:r>
      <w:r w:rsidR="009F4FE0">
        <w:rPr>
          <w:noProof/>
          <w:lang w:val="fr-FR"/>
        </w:rPr>
        <w:t>’</w:t>
      </w:r>
      <w:r w:rsidRPr="00BD2A8B">
        <w:rPr>
          <w:noProof/>
          <w:lang w:val="fr-FR"/>
        </w:rPr>
        <w:t>une manière distincte.</w:t>
      </w:r>
    </w:p>
    <w:p w14:paraId="27736E56" w14:textId="11C0E4B1" w:rsidR="008D12F7" w:rsidRPr="00632C26" w:rsidRDefault="008D12F7" w:rsidP="008D12F7">
      <w:pPr>
        <w:pStyle w:val="SingleTxtG"/>
        <w:rPr>
          <w:noProof/>
          <w:spacing w:val="-1"/>
          <w:lang w:val="fr-FR"/>
        </w:rPr>
      </w:pPr>
      <w:r w:rsidRPr="00632C26">
        <w:rPr>
          <w:noProof/>
          <w:spacing w:val="-1"/>
          <w:lang w:val="fr-FR"/>
        </w:rPr>
        <w:t>6.</w:t>
      </w:r>
      <w:r w:rsidRPr="00632C26">
        <w:rPr>
          <w:noProof/>
          <w:spacing w:val="-1"/>
          <w:lang w:val="fr-FR"/>
        </w:rPr>
        <w:tab/>
        <w:t>Le Gouvernement affecte chaque année un budget relativement important au secteur de l</w:t>
      </w:r>
      <w:r w:rsidR="009F4FE0" w:rsidRPr="00632C26">
        <w:rPr>
          <w:noProof/>
          <w:spacing w:val="-1"/>
          <w:lang w:val="fr-FR"/>
        </w:rPr>
        <w:t>’</w:t>
      </w:r>
      <w:r w:rsidRPr="00632C26">
        <w:rPr>
          <w:noProof/>
          <w:spacing w:val="-1"/>
          <w:lang w:val="fr-FR"/>
        </w:rPr>
        <w:t>éducation. Ce budget est utilisé en partie pour renforcer l</w:t>
      </w:r>
      <w:r w:rsidR="009F4FE0" w:rsidRPr="00632C26">
        <w:rPr>
          <w:noProof/>
          <w:spacing w:val="-1"/>
          <w:lang w:val="fr-FR"/>
        </w:rPr>
        <w:t>’</w:t>
      </w:r>
      <w:r w:rsidRPr="00632C26">
        <w:rPr>
          <w:noProof/>
          <w:spacing w:val="-1"/>
          <w:lang w:val="fr-FR"/>
        </w:rPr>
        <w:t>analyse de la situation des droits de l</w:t>
      </w:r>
      <w:r w:rsidR="009F4FE0" w:rsidRPr="00632C26">
        <w:rPr>
          <w:noProof/>
          <w:spacing w:val="-1"/>
          <w:lang w:val="fr-FR"/>
        </w:rPr>
        <w:t>’</w:t>
      </w:r>
      <w:r w:rsidRPr="00632C26">
        <w:rPr>
          <w:noProof/>
          <w:spacing w:val="-1"/>
          <w:lang w:val="fr-FR"/>
        </w:rPr>
        <w:t>enfant en matière d</w:t>
      </w:r>
      <w:r w:rsidR="009F4FE0" w:rsidRPr="00632C26">
        <w:rPr>
          <w:noProof/>
          <w:spacing w:val="-1"/>
          <w:lang w:val="fr-FR"/>
        </w:rPr>
        <w:t>’</w:t>
      </w:r>
      <w:r w:rsidRPr="00632C26">
        <w:rPr>
          <w:noProof/>
          <w:spacing w:val="-1"/>
          <w:lang w:val="fr-FR"/>
        </w:rPr>
        <w:t>éducation. Le Gouvernement accorde une attention particulière aux enfants défavorisés. Le Ministère de l</w:t>
      </w:r>
      <w:r w:rsidR="009F4FE0" w:rsidRPr="00632C26">
        <w:rPr>
          <w:noProof/>
          <w:spacing w:val="-1"/>
          <w:lang w:val="fr-FR"/>
        </w:rPr>
        <w:t>’</w:t>
      </w:r>
      <w:r w:rsidRPr="00632C26">
        <w:rPr>
          <w:noProof/>
          <w:spacing w:val="-1"/>
          <w:lang w:val="fr-FR"/>
        </w:rPr>
        <w:t>éducation a mené diverses études visant à analyser l</w:t>
      </w:r>
      <w:r w:rsidR="009F4FE0" w:rsidRPr="00632C26">
        <w:rPr>
          <w:noProof/>
          <w:spacing w:val="-1"/>
          <w:lang w:val="fr-FR"/>
        </w:rPr>
        <w:t>’</w:t>
      </w:r>
      <w:r w:rsidRPr="00632C26">
        <w:rPr>
          <w:noProof/>
          <w:spacing w:val="-1"/>
          <w:lang w:val="fr-FR"/>
        </w:rPr>
        <w:t>évolution de la situation des droits de l</w:t>
      </w:r>
      <w:r w:rsidR="009F4FE0" w:rsidRPr="00632C26">
        <w:rPr>
          <w:noProof/>
          <w:spacing w:val="-1"/>
          <w:lang w:val="fr-FR"/>
        </w:rPr>
        <w:t>’</w:t>
      </w:r>
      <w:r w:rsidRPr="00632C26">
        <w:rPr>
          <w:noProof/>
          <w:spacing w:val="-1"/>
          <w:lang w:val="fr-FR"/>
        </w:rPr>
        <w:t>enfant dans ce domaine. Ces études ont notamment porté sur l</w:t>
      </w:r>
      <w:r w:rsidR="009F4FE0" w:rsidRPr="00632C26">
        <w:rPr>
          <w:noProof/>
          <w:spacing w:val="-1"/>
          <w:lang w:val="fr-FR"/>
        </w:rPr>
        <w:t>’</w:t>
      </w:r>
      <w:r w:rsidRPr="00632C26">
        <w:rPr>
          <w:noProof/>
          <w:spacing w:val="-1"/>
          <w:lang w:val="fr-FR"/>
        </w:rPr>
        <w:t>accès à l</w:t>
      </w:r>
      <w:r w:rsidR="009F4FE0" w:rsidRPr="00632C26">
        <w:rPr>
          <w:noProof/>
          <w:spacing w:val="-1"/>
          <w:lang w:val="fr-FR"/>
        </w:rPr>
        <w:t>’</w:t>
      </w:r>
      <w:r w:rsidRPr="00632C26">
        <w:rPr>
          <w:noProof/>
          <w:spacing w:val="-1"/>
          <w:lang w:val="fr-FR"/>
        </w:rPr>
        <w:t>éducation, la qualité de l</w:t>
      </w:r>
      <w:r w:rsidR="009F4FE0" w:rsidRPr="00632C26">
        <w:rPr>
          <w:noProof/>
          <w:spacing w:val="-1"/>
          <w:lang w:val="fr-FR"/>
        </w:rPr>
        <w:t>’</w:t>
      </w:r>
      <w:r w:rsidRPr="00632C26">
        <w:rPr>
          <w:noProof/>
          <w:spacing w:val="-1"/>
          <w:lang w:val="fr-FR"/>
        </w:rPr>
        <w:t>enseignement dispensé, le perfectionnement professionnel des enseignants et l</w:t>
      </w:r>
      <w:r w:rsidR="009F4FE0" w:rsidRPr="00632C26">
        <w:rPr>
          <w:noProof/>
          <w:spacing w:val="-1"/>
          <w:lang w:val="fr-FR"/>
        </w:rPr>
        <w:t>’</w:t>
      </w:r>
      <w:r w:rsidRPr="00632C26">
        <w:rPr>
          <w:noProof/>
          <w:spacing w:val="-1"/>
          <w:lang w:val="fr-FR"/>
        </w:rPr>
        <w:t>augmentation des taux de scolarisation à tous les niveaux d</w:t>
      </w:r>
      <w:r w:rsidR="009F4FE0" w:rsidRPr="00632C26">
        <w:rPr>
          <w:noProof/>
          <w:spacing w:val="-1"/>
          <w:lang w:val="fr-FR"/>
        </w:rPr>
        <w:t>’</w:t>
      </w:r>
      <w:r w:rsidRPr="00632C26">
        <w:rPr>
          <w:noProof/>
          <w:spacing w:val="-1"/>
          <w:lang w:val="fr-FR"/>
        </w:rPr>
        <w:t>enseignement. Le Ministère procède actuellement à une évaluation des besoins dans l</w:t>
      </w:r>
      <w:r w:rsidR="009F4FE0" w:rsidRPr="00632C26">
        <w:rPr>
          <w:noProof/>
          <w:spacing w:val="-1"/>
          <w:lang w:val="fr-FR"/>
        </w:rPr>
        <w:t>’</w:t>
      </w:r>
      <w:r w:rsidRPr="00632C26">
        <w:rPr>
          <w:noProof/>
          <w:spacing w:val="-1"/>
          <w:lang w:val="fr-FR"/>
        </w:rPr>
        <w:t xml:space="preserve">enseignement primaire en se concentrant davantage sur les enfants défavorisés. </w:t>
      </w:r>
      <w:r w:rsidRPr="00632C26">
        <w:rPr>
          <w:noProof/>
          <w:spacing w:val="-1"/>
          <w:lang w:val="fr-FR"/>
        </w:rPr>
        <w:lastRenderedPageBreak/>
        <w:t>Parallèlement, une action concertée est menée au niveau national pour sensibiliser les parents et les communautés au droit des enfants à l</w:t>
      </w:r>
      <w:r w:rsidR="009F4FE0" w:rsidRPr="00632C26">
        <w:rPr>
          <w:noProof/>
          <w:spacing w:val="-1"/>
          <w:lang w:val="fr-FR"/>
        </w:rPr>
        <w:t>’</w:t>
      </w:r>
      <w:r w:rsidRPr="00632C26">
        <w:rPr>
          <w:noProof/>
          <w:spacing w:val="-1"/>
          <w:lang w:val="fr-FR"/>
        </w:rPr>
        <w:t>éducation et faire mieux respecter ce droit.</w:t>
      </w:r>
    </w:p>
    <w:p w14:paraId="125C9BB5" w14:textId="55928CBE" w:rsidR="008D12F7" w:rsidRPr="00BD2A8B" w:rsidRDefault="008D12F7" w:rsidP="008D12F7">
      <w:pPr>
        <w:pStyle w:val="SingleTxtG"/>
        <w:rPr>
          <w:noProof/>
          <w:lang w:val="fr-FR"/>
        </w:rPr>
      </w:pPr>
      <w:r w:rsidRPr="00BD2A8B">
        <w:rPr>
          <w:noProof/>
          <w:lang w:val="fr-FR"/>
        </w:rPr>
        <w:t>7.</w:t>
      </w:r>
      <w:r w:rsidRPr="00BD2A8B">
        <w:rPr>
          <w:noProof/>
          <w:lang w:val="fr-FR"/>
        </w:rPr>
        <w:tab/>
        <w:t>En collaboration avec le Ministère de la santé et l</w:t>
      </w:r>
      <w:r w:rsidR="009F4FE0">
        <w:rPr>
          <w:noProof/>
          <w:lang w:val="fr-FR"/>
        </w:rPr>
        <w:t>’</w:t>
      </w:r>
      <w:r w:rsidRPr="00BD2A8B">
        <w:rPr>
          <w:noProof/>
          <w:lang w:val="fr-FR"/>
        </w:rPr>
        <w:t>Union nationale des femmes érythréennes, le Ministère du travail et de la protection sociale met en œuvre le Plan stratégique 2020-2024 pour la protection des droits des enfants et des femmes, l</w:t>
      </w:r>
      <w:r w:rsidR="009F4FE0">
        <w:rPr>
          <w:noProof/>
          <w:lang w:val="fr-FR"/>
        </w:rPr>
        <w:t>’</w:t>
      </w:r>
      <w:r w:rsidRPr="00BD2A8B">
        <w:rPr>
          <w:noProof/>
          <w:lang w:val="fr-FR"/>
        </w:rPr>
        <w:t xml:space="preserve">accent étant mis sur la lutte à mener dans tout le pays contre les pratiques traditionnelles préjudiciables que sont notamment les mutilations génitales féminines (MGF) et les mariages </w:t>
      </w:r>
      <w:r>
        <w:rPr>
          <w:noProof/>
          <w:lang w:val="fr-FR"/>
        </w:rPr>
        <w:t>précoces</w:t>
      </w:r>
      <w:r w:rsidRPr="00BD2A8B">
        <w:rPr>
          <w:noProof/>
          <w:lang w:val="fr-FR"/>
        </w:rPr>
        <w:t>.</w:t>
      </w:r>
    </w:p>
    <w:p w14:paraId="05CE26A7" w14:textId="3B764ECC"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w:t>
      </w:r>
      <w:r w:rsidRPr="008D12F7">
        <w:t>paragraphe</w:t>
      </w:r>
      <w:r w:rsidRPr="00BD2A8B">
        <w:rPr>
          <w:noProof/>
          <w:lang w:val="fr-FR"/>
        </w:rPr>
        <w:t xml:space="preserve"> 3 a) de la liste de points</w:t>
      </w:r>
    </w:p>
    <w:p w14:paraId="50AD9B79" w14:textId="7D9C868C" w:rsidR="008D12F7" w:rsidRPr="00BD2A8B" w:rsidRDefault="008D12F7" w:rsidP="008D12F7">
      <w:pPr>
        <w:pStyle w:val="SingleTxtG"/>
        <w:rPr>
          <w:noProof/>
          <w:lang w:val="fr-FR"/>
        </w:rPr>
      </w:pPr>
      <w:r w:rsidRPr="00BD2A8B">
        <w:rPr>
          <w:noProof/>
          <w:lang w:val="fr-FR"/>
        </w:rPr>
        <w:t>8.</w:t>
      </w:r>
      <w:r w:rsidRPr="00BD2A8B">
        <w:rPr>
          <w:noProof/>
          <w:lang w:val="fr-FR"/>
        </w:rPr>
        <w:tab/>
        <w:t>Le Ministère du travail et de la protection sociale s</w:t>
      </w:r>
      <w:r w:rsidR="009F4FE0">
        <w:rPr>
          <w:noProof/>
          <w:lang w:val="fr-FR"/>
        </w:rPr>
        <w:t>’</w:t>
      </w:r>
      <w:r w:rsidRPr="00BD2A8B">
        <w:rPr>
          <w:noProof/>
          <w:lang w:val="fr-FR"/>
        </w:rPr>
        <w:t xml:space="preserve">emploie à améliorer la collecte et la gestion des données concernant les personnes défavorisées, notamment les enfants orphelins et les personnes </w:t>
      </w:r>
      <w:r>
        <w:rPr>
          <w:noProof/>
          <w:lang w:val="fr-FR"/>
        </w:rPr>
        <w:t xml:space="preserve">ayant un </w:t>
      </w:r>
      <w:r w:rsidRPr="00BD2A8B">
        <w:rPr>
          <w:noProof/>
          <w:lang w:val="fr-FR"/>
        </w:rPr>
        <w:t>handicap physique. Avec l</w:t>
      </w:r>
      <w:r w:rsidR="009F4FE0">
        <w:rPr>
          <w:noProof/>
          <w:lang w:val="fr-FR"/>
        </w:rPr>
        <w:t>’</w:t>
      </w:r>
      <w:r w:rsidRPr="00BD2A8B">
        <w:rPr>
          <w:noProof/>
          <w:lang w:val="fr-FR"/>
        </w:rPr>
        <w:t>appui technique du Bureau d</w:t>
      </w:r>
      <w:r>
        <w:rPr>
          <w:noProof/>
          <w:lang w:val="fr-FR"/>
        </w:rPr>
        <w:t>u</w:t>
      </w:r>
      <w:r w:rsidRPr="00BD2A8B">
        <w:rPr>
          <w:noProof/>
          <w:lang w:val="fr-FR"/>
        </w:rPr>
        <w:t xml:space="preserve"> </w:t>
      </w:r>
      <w:r>
        <w:rPr>
          <w:noProof/>
          <w:lang w:val="fr-FR"/>
        </w:rPr>
        <w:t>Fonds des Nations Unies pour l</w:t>
      </w:r>
      <w:r w:rsidR="009F4FE0">
        <w:rPr>
          <w:noProof/>
          <w:lang w:val="fr-FR"/>
        </w:rPr>
        <w:t>’</w:t>
      </w:r>
      <w:r>
        <w:rPr>
          <w:noProof/>
          <w:lang w:val="fr-FR"/>
        </w:rPr>
        <w:t>enfance (</w:t>
      </w:r>
      <w:r w:rsidRPr="00BD2A8B">
        <w:rPr>
          <w:noProof/>
          <w:lang w:val="fr-FR"/>
        </w:rPr>
        <w:t>UNICEF</w:t>
      </w:r>
      <w:r>
        <w:rPr>
          <w:noProof/>
          <w:lang w:val="fr-FR"/>
        </w:rPr>
        <w:t>)</w:t>
      </w:r>
      <w:r w:rsidRPr="00BD2A8B">
        <w:rPr>
          <w:noProof/>
          <w:lang w:val="fr-FR"/>
        </w:rPr>
        <w:t xml:space="preserve"> en Érythrée, il a entrepris de mettre sur pied un solide système de gestion des informations sur la protection sociale de l</w:t>
      </w:r>
      <w:r w:rsidR="009F4FE0">
        <w:rPr>
          <w:noProof/>
          <w:lang w:val="fr-FR"/>
        </w:rPr>
        <w:t>’</w:t>
      </w:r>
      <w:r w:rsidRPr="00BD2A8B">
        <w:rPr>
          <w:noProof/>
          <w:lang w:val="fr-FR"/>
        </w:rPr>
        <w:t>enfance. C</w:t>
      </w:r>
      <w:r w:rsidR="009F4FE0">
        <w:rPr>
          <w:noProof/>
          <w:lang w:val="fr-FR"/>
        </w:rPr>
        <w:t>’</w:t>
      </w:r>
      <w:r w:rsidRPr="00BD2A8B">
        <w:rPr>
          <w:noProof/>
          <w:lang w:val="fr-FR"/>
        </w:rPr>
        <w:t>est ainsi qu</w:t>
      </w:r>
      <w:r w:rsidR="009F4FE0">
        <w:rPr>
          <w:noProof/>
          <w:lang w:val="fr-FR"/>
        </w:rPr>
        <w:t>’</w:t>
      </w:r>
      <w:r w:rsidRPr="00BD2A8B">
        <w:rPr>
          <w:noProof/>
          <w:lang w:val="fr-FR"/>
        </w:rPr>
        <w:t>il met en place depuis 2022 un centre de données équipé de serveurs et d</w:t>
      </w:r>
      <w:r w:rsidR="009F4FE0">
        <w:rPr>
          <w:noProof/>
          <w:lang w:val="fr-FR"/>
        </w:rPr>
        <w:t>’</w:t>
      </w:r>
      <w:r w:rsidRPr="00BD2A8B">
        <w:rPr>
          <w:noProof/>
          <w:lang w:val="fr-FR"/>
        </w:rPr>
        <w:t>autres accessoires alimentés par l</w:t>
      </w:r>
      <w:r w:rsidR="009F4FE0">
        <w:rPr>
          <w:noProof/>
          <w:lang w:val="fr-FR"/>
        </w:rPr>
        <w:t>’</w:t>
      </w:r>
      <w:r w:rsidRPr="00BD2A8B">
        <w:rPr>
          <w:noProof/>
          <w:lang w:val="fr-FR"/>
        </w:rPr>
        <w:t>énergie solaire. Cette initiative vise à améliorer la gestion et le traitement des données et, en fin de compte, à mieux planifier l</w:t>
      </w:r>
      <w:r w:rsidR="009F4FE0">
        <w:rPr>
          <w:noProof/>
          <w:lang w:val="fr-FR"/>
        </w:rPr>
        <w:t>’</w:t>
      </w:r>
      <w:r w:rsidRPr="00BD2A8B">
        <w:rPr>
          <w:noProof/>
          <w:lang w:val="fr-FR"/>
        </w:rPr>
        <w:t>appui à apporter à ceux qui en ont besoin.</w:t>
      </w:r>
    </w:p>
    <w:p w14:paraId="2F3263C0" w14:textId="647F0A98" w:rsidR="008D12F7" w:rsidRPr="00BD2A8B" w:rsidRDefault="008D12F7" w:rsidP="008D12F7">
      <w:pPr>
        <w:pStyle w:val="SingleTxtG"/>
        <w:rPr>
          <w:noProof/>
          <w:lang w:val="fr-FR"/>
        </w:rPr>
      </w:pPr>
      <w:r w:rsidRPr="00BD2A8B">
        <w:rPr>
          <w:noProof/>
          <w:lang w:val="fr-FR"/>
        </w:rPr>
        <w:t>9.</w:t>
      </w:r>
      <w:r w:rsidRPr="00BD2A8B">
        <w:rPr>
          <w:noProof/>
          <w:lang w:val="fr-FR"/>
        </w:rPr>
        <w:tab/>
        <w:t>Les données sur l</w:t>
      </w:r>
      <w:r w:rsidR="009F4FE0">
        <w:rPr>
          <w:noProof/>
          <w:lang w:val="fr-FR"/>
        </w:rPr>
        <w:t>’</w:t>
      </w:r>
      <w:r w:rsidRPr="00BD2A8B">
        <w:rPr>
          <w:noProof/>
          <w:lang w:val="fr-FR"/>
        </w:rPr>
        <w:t>éducation recueillies par le Ministère de l</w:t>
      </w:r>
      <w:r w:rsidR="009F4FE0">
        <w:rPr>
          <w:noProof/>
          <w:lang w:val="fr-FR"/>
        </w:rPr>
        <w:t>’</w:t>
      </w:r>
      <w:r w:rsidRPr="00BD2A8B">
        <w:rPr>
          <w:noProof/>
          <w:lang w:val="fr-FR"/>
        </w:rPr>
        <w:t xml:space="preserve">éducation reprennent tous les indicateurs du système éducatif ventilés par âge, sexe, région, zone rurale ou urbaine et autres caractéristiques essentielles. Ces données sont publiées annuellement dans les </w:t>
      </w:r>
      <w:r w:rsidRPr="00BD2A8B">
        <w:rPr>
          <w:i/>
          <w:iCs/>
          <w:noProof/>
          <w:lang w:val="fr-FR"/>
        </w:rPr>
        <w:t>Basic Education Statistics (Statistiques relatives à l</w:t>
      </w:r>
      <w:r w:rsidR="009F4FE0">
        <w:rPr>
          <w:i/>
          <w:iCs/>
          <w:noProof/>
          <w:lang w:val="fr-FR"/>
        </w:rPr>
        <w:t>’</w:t>
      </w:r>
      <w:r w:rsidRPr="00BD2A8B">
        <w:rPr>
          <w:i/>
          <w:iCs/>
          <w:noProof/>
          <w:lang w:val="fr-FR"/>
        </w:rPr>
        <w:t>éducation de base)</w:t>
      </w:r>
      <w:r w:rsidRPr="00BD2A8B">
        <w:rPr>
          <w:noProof/>
          <w:lang w:val="fr-FR"/>
        </w:rPr>
        <w:t xml:space="preserve"> et les </w:t>
      </w:r>
      <w:r w:rsidRPr="00BD2A8B">
        <w:rPr>
          <w:i/>
          <w:iCs/>
          <w:noProof/>
          <w:lang w:val="fr-FR"/>
        </w:rPr>
        <w:t>Essential Education Indicators (Indicateurs clefs sur l</w:t>
      </w:r>
      <w:r w:rsidR="009F4FE0">
        <w:rPr>
          <w:i/>
          <w:iCs/>
          <w:noProof/>
          <w:lang w:val="fr-FR"/>
        </w:rPr>
        <w:t>’</w:t>
      </w:r>
      <w:r w:rsidRPr="00BD2A8B">
        <w:rPr>
          <w:i/>
          <w:iCs/>
          <w:noProof/>
          <w:lang w:val="fr-FR"/>
        </w:rPr>
        <w:t>éducation)</w:t>
      </w:r>
      <w:r w:rsidRPr="00BD2A8B">
        <w:rPr>
          <w:noProof/>
          <w:lang w:val="fr-FR"/>
        </w:rPr>
        <w:t>. Le Ministère s</w:t>
      </w:r>
      <w:r w:rsidR="009F4FE0">
        <w:rPr>
          <w:noProof/>
          <w:lang w:val="fr-FR"/>
        </w:rPr>
        <w:t>’</w:t>
      </w:r>
      <w:r w:rsidRPr="00BD2A8B">
        <w:rPr>
          <w:noProof/>
          <w:lang w:val="fr-FR"/>
        </w:rPr>
        <w:t>efforce de réaliser le droit de l</w:t>
      </w:r>
      <w:r w:rsidR="009F4FE0">
        <w:rPr>
          <w:noProof/>
          <w:lang w:val="fr-FR"/>
        </w:rPr>
        <w:t>’</w:t>
      </w:r>
      <w:r w:rsidRPr="00BD2A8B">
        <w:rPr>
          <w:noProof/>
          <w:lang w:val="fr-FR"/>
        </w:rPr>
        <w:t>enfant à l</w:t>
      </w:r>
      <w:r w:rsidR="009F4FE0">
        <w:rPr>
          <w:noProof/>
          <w:lang w:val="fr-FR"/>
        </w:rPr>
        <w:t>’</w:t>
      </w:r>
      <w:r w:rsidRPr="00BD2A8B">
        <w:rPr>
          <w:noProof/>
          <w:lang w:val="fr-FR"/>
        </w:rPr>
        <w:t>éducation en s</w:t>
      </w:r>
      <w:r w:rsidR="009F4FE0">
        <w:rPr>
          <w:noProof/>
          <w:lang w:val="fr-FR"/>
        </w:rPr>
        <w:t>’</w:t>
      </w:r>
      <w:r w:rsidRPr="00BD2A8B">
        <w:rPr>
          <w:noProof/>
          <w:lang w:val="fr-FR"/>
        </w:rPr>
        <w:t>appuyant sur les données recueillies chaque année. Les documents publiés sont mis à la disposition du public.</w:t>
      </w:r>
    </w:p>
    <w:p w14:paraId="3B297AB7" w14:textId="33CB7D5B" w:rsidR="008D12F7" w:rsidRPr="00BD2A8B" w:rsidRDefault="008D12F7" w:rsidP="008D12F7">
      <w:pPr>
        <w:pStyle w:val="SingleTxtG"/>
        <w:rPr>
          <w:noProof/>
          <w:lang w:val="fr-FR"/>
        </w:rPr>
      </w:pPr>
      <w:r w:rsidRPr="00BD2A8B">
        <w:rPr>
          <w:noProof/>
          <w:lang w:val="fr-FR"/>
        </w:rPr>
        <w:t>10.</w:t>
      </w:r>
      <w:r w:rsidRPr="00BD2A8B">
        <w:rPr>
          <w:noProof/>
          <w:lang w:val="fr-FR"/>
        </w:rPr>
        <w:tab/>
        <w:t>Le Ministère de l</w:t>
      </w:r>
      <w:r w:rsidR="009F4FE0">
        <w:rPr>
          <w:noProof/>
          <w:lang w:val="fr-FR"/>
        </w:rPr>
        <w:t>’</w:t>
      </w:r>
      <w:r w:rsidRPr="00BD2A8B">
        <w:rPr>
          <w:noProof/>
          <w:lang w:val="fr-FR"/>
        </w:rPr>
        <w:t>éducation a décidé de mettre en place un système complet d</w:t>
      </w:r>
      <w:r w:rsidR="009F4FE0">
        <w:rPr>
          <w:noProof/>
          <w:lang w:val="fr-FR"/>
        </w:rPr>
        <w:t>’</w:t>
      </w:r>
      <w:r w:rsidRPr="00BD2A8B">
        <w:rPr>
          <w:noProof/>
          <w:lang w:val="fr-FR"/>
        </w:rPr>
        <w:t>information sur la gestion de l</w:t>
      </w:r>
      <w:r w:rsidR="009F4FE0">
        <w:rPr>
          <w:noProof/>
          <w:lang w:val="fr-FR"/>
        </w:rPr>
        <w:t>’</w:t>
      </w:r>
      <w:r w:rsidRPr="00BD2A8B">
        <w:rPr>
          <w:noProof/>
          <w:lang w:val="fr-FR"/>
        </w:rPr>
        <w:t>éducation qui réponde aux nouveaux besoins et améliore l</w:t>
      </w:r>
      <w:r w:rsidR="009F4FE0">
        <w:rPr>
          <w:noProof/>
          <w:lang w:val="fr-FR"/>
        </w:rPr>
        <w:t>’</w:t>
      </w:r>
      <w:r w:rsidRPr="00BD2A8B">
        <w:rPr>
          <w:noProof/>
          <w:lang w:val="fr-FR"/>
        </w:rPr>
        <w:t>exactitude, la confidentialité et l</w:t>
      </w:r>
      <w:r w:rsidR="009F4FE0">
        <w:rPr>
          <w:noProof/>
          <w:lang w:val="fr-FR"/>
        </w:rPr>
        <w:t>’</w:t>
      </w:r>
      <w:r w:rsidRPr="00BD2A8B">
        <w:rPr>
          <w:noProof/>
          <w:lang w:val="fr-FR"/>
        </w:rPr>
        <w:t>actualité des informations produites. Il est à espérer que ce système contribuera également à instaurer une culture qui incite à utiliser l</w:t>
      </w:r>
      <w:r w:rsidR="009F4FE0">
        <w:rPr>
          <w:noProof/>
          <w:lang w:val="fr-FR"/>
        </w:rPr>
        <w:t>’</w:t>
      </w:r>
      <w:r w:rsidRPr="00BD2A8B">
        <w:rPr>
          <w:noProof/>
          <w:lang w:val="fr-FR"/>
        </w:rPr>
        <w:t>information aux fins de la prise de décisions, de la protection de l</w:t>
      </w:r>
      <w:r w:rsidR="009F4FE0">
        <w:rPr>
          <w:noProof/>
          <w:lang w:val="fr-FR"/>
        </w:rPr>
        <w:t>’</w:t>
      </w:r>
      <w:r w:rsidRPr="00BD2A8B">
        <w:rPr>
          <w:noProof/>
          <w:lang w:val="fr-FR"/>
        </w:rPr>
        <w:t>enfance et de la recherche en donnant accès aux informations qu</w:t>
      </w:r>
      <w:r w:rsidR="009F4FE0">
        <w:rPr>
          <w:noProof/>
          <w:lang w:val="fr-FR"/>
        </w:rPr>
        <w:t>’</w:t>
      </w:r>
      <w:r w:rsidRPr="00BD2A8B">
        <w:rPr>
          <w:noProof/>
          <w:lang w:val="fr-FR"/>
        </w:rPr>
        <w:t xml:space="preserve">il contient à tous les </w:t>
      </w:r>
      <w:r>
        <w:rPr>
          <w:noProof/>
          <w:lang w:val="fr-FR"/>
        </w:rPr>
        <w:t xml:space="preserve">utilisateurs </w:t>
      </w:r>
      <w:r w:rsidRPr="00BD2A8B">
        <w:rPr>
          <w:noProof/>
          <w:lang w:val="fr-FR"/>
        </w:rPr>
        <w:t xml:space="preserve">de données concernés. Afin de mettre en œuvre ce nouveau système, le Ministère a acheté le matériel nécessaire : ordinateurs </w:t>
      </w:r>
      <w:r>
        <w:rPr>
          <w:noProof/>
          <w:lang w:val="fr-FR"/>
        </w:rPr>
        <w:t xml:space="preserve">fixes ou </w:t>
      </w:r>
      <w:r w:rsidRPr="00BD2A8B">
        <w:rPr>
          <w:noProof/>
          <w:lang w:val="fr-FR"/>
        </w:rPr>
        <w:t>portables et tablettes. Le système est développé à partir d</w:t>
      </w:r>
      <w:r w:rsidR="009F4FE0">
        <w:rPr>
          <w:noProof/>
          <w:lang w:val="fr-FR"/>
        </w:rPr>
        <w:t>’</w:t>
      </w:r>
      <w:r w:rsidRPr="00BD2A8B">
        <w:rPr>
          <w:noProof/>
          <w:lang w:val="fr-FR"/>
        </w:rPr>
        <w:t xml:space="preserve">une plateforme de programmation SQL adaptée aux processus de collecte des données et conçue de manière à permettre un transfert fluide des données déjà collectées. Les éléments du système sont gérés dans les écoles et aux niveaux sous-régional, régional et central. </w:t>
      </w:r>
      <w:r>
        <w:rPr>
          <w:noProof/>
          <w:lang w:val="fr-FR"/>
        </w:rPr>
        <w:t>D</w:t>
      </w:r>
      <w:r w:rsidRPr="00BD2A8B">
        <w:rPr>
          <w:noProof/>
          <w:lang w:val="fr-FR"/>
        </w:rPr>
        <w:t xml:space="preserve">es manuels de formation </w:t>
      </w:r>
      <w:r>
        <w:rPr>
          <w:noProof/>
          <w:lang w:val="fr-FR"/>
        </w:rPr>
        <w:t>pour l</w:t>
      </w:r>
      <w:r w:rsidRPr="00BD2A8B">
        <w:rPr>
          <w:noProof/>
          <w:lang w:val="fr-FR"/>
        </w:rPr>
        <w:t xml:space="preserve">es formateurs et </w:t>
      </w:r>
      <w:r>
        <w:rPr>
          <w:noProof/>
          <w:lang w:val="fr-FR"/>
        </w:rPr>
        <w:t>l</w:t>
      </w:r>
      <w:r w:rsidRPr="00BD2A8B">
        <w:rPr>
          <w:noProof/>
          <w:lang w:val="fr-FR"/>
        </w:rPr>
        <w:t xml:space="preserve">es administrateurs du système et </w:t>
      </w:r>
      <w:r>
        <w:rPr>
          <w:noProof/>
          <w:lang w:val="fr-FR"/>
        </w:rPr>
        <w:t>un</w:t>
      </w:r>
      <w:r w:rsidRPr="00BD2A8B">
        <w:rPr>
          <w:noProof/>
          <w:lang w:val="fr-FR"/>
        </w:rPr>
        <w:t xml:space="preserve"> manuel d</w:t>
      </w:r>
      <w:r w:rsidR="009F4FE0">
        <w:rPr>
          <w:noProof/>
          <w:lang w:val="fr-FR"/>
        </w:rPr>
        <w:t>’</w:t>
      </w:r>
      <w:r w:rsidRPr="00BD2A8B">
        <w:rPr>
          <w:noProof/>
          <w:lang w:val="fr-FR"/>
        </w:rPr>
        <w:t>utilisation ont été élaborés. Des agents supplémentaires ont été recrutés pour dirigier et gérer le système. Les formateurs et les administrateurs sont formés à l</w:t>
      </w:r>
      <w:r w:rsidR="009F4FE0">
        <w:rPr>
          <w:noProof/>
          <w:lang w:val="fr-FR"/>
        </w:rPr>
        <w:t>’</w:t>
      </w:r>
      <w:r w:rsidRPr="00BD2A8B">
        <w:rPr>
          <w:noProof/>
          <w:lang w:val="fr-FR"/>
        </w:rPr>
        <w:t>utilisation et à l</w:t>
      </w:r>
      <w:r w:rsidR="009F4FE0">
        <w:rPr>
          <w:noProof/>
          <w:lang w:val="fr-FR"/>
        </w:rPr>
        <w:t>’</w:t>
      </w:r>
      <w:r w:rsidRPr="00BD2A8B">
        <w:rPr>
          <w:noProof/>
          <w:lang w:val="fr-FR"/>
        </w:rPr>
        <w:t>administration de la base de données du système.</w:t>
      </w:r>
    </w:p>
    <w:p w14:paraId="4155A0A3" w14:textId="77777777" w:rsidR="008D12F7" w:rsidRPr="00BD2A8B" w:rsidRDefault="008D12F7" w:rsidP="008D12F7">
      <w:pPr>
        <w:pStyle w:val="H1G"/>
        <w:rPr>
          <w:noProof/>
          <w:lang w:val="fr-FR"/>
        </w:rPr>
      </w:pPr>
      <w:r w:rsidRPr="00BD2A8B">
        <w:rPr>
          <w:noProof/>
          <w:lang w:val="fr-FR"/>
        </w:rPr>
        <w:tab/>
      </w:r>
      <w:r w:rsidRPr="00BD2A8B">
        <w:rPr>
          <w:noProof/>
          <w:lang w:val="fr-FR"/>
        </w:rPr>
        <w:tab/>
        <w:t>Réponse au paragraphe 3 b) de la liste de points</w:t>
      </w:r>
    </w:p>
    <w:p w14:paraId="0D00651C" w14:textId="2094E36D" w:rsidR="008D12F7" w:rsidRPr="00BD2A8B" w:rsidRDefault="008D12F7" w:rsidP="008D12F7">
      <w:pPr>
        <w:pStyle w:val="SingleTxtG"/>
        <w:rPr>
          <w:noProof/>
          <w:lang w:val="fr-FR"/>
        </w:rPr>
      </w:pPr>
      <w:r w:rsidRPr="00BD2A8B">
        <w:rPr>
          <w:noProof/>
          <w:lang w:val="fr-FR"/>
        </w:rPr>
        <w:t>11.</w:t>
      </w:r>
      <w:r w:rsidRPr="00BD2A8B">
        <w:rPr>
          <w:noProof/>
          <w:lang w:val="fr-FR"/>
        </w:rPr>
        <w:tab/>
        <w:t>Le Ministère du travail et de la protection sociale a mis en place un mécanisme de réception des plaintes, d</w:t>
      </w:r>
      <w:r w:rsidR="009F4FE0">
        <w:rPr>
          <w:noProof/>
          <w:lang w:val="fr-FR"/>
        </w:rPr>
        <w:t>’</w:t>
      </w:r>
      <w:r w:rsidRPr="00BD2A8B">
        <w:rPr>
          <w:noProof/>
          <w:lang w:val="fr-FR"/>
        </w:rPr>
        <w:t xml:space="preserve">accompagnement et de signalement sûr et adapté aux enfants pour traiter les plaintes déposées par ces derniers et lutter contre les violences commises à leur </w:t>
      </w:r>
      <w:r>
        <w:rPr>
          <w:noProof/>
          <w:lang w:val="fr-FR"/>
        </w:rPr>
        <w:t>égard</w:t>
      </w:r>
      <w:r w:rsidRPr="00BD2A8B">
        <w:rPr>
          <w:noProof/>
          <w:lang w:val="fr-FR"/>
        </w:rPr>
        <w:t>. Il a chargé des travailleurs sociaux d</w:t>
      </w:r>
      <w:r w:rsidR="009F4FE0">
        <w:rPr>
          <w:noProof/>
          <w:lang w:val="fr-FR"/>
        </w:rPr>
        <w:t>’</w:t>
      </w:r>
      <w:r w:rsidRPr="00BD2A8B">
        <w:rPr>
          <w:noProof/>
          <w:lang w:val="fr-FR"/>
        </w:rPr>
        <w:t xml:space="preserve">assurer une surveillance étroite des structures de protection de remplacement et des institutions qui accueillent des enfants et de tisser des liens sociaux avec ces derniers. Surtout, on a renforcé les capacités des comités chargés de garantir les droits des femmes et des enfants, </w:t>
      </w:r>
      <w:r>
        <w:rPr>
          <w:noProof/>
          <w:lang w:val="fr-FR"/>
        </w:rPr>
        <w:t xml:space="preserve">et </w:t>
      </w:r>
      <w:r w:rsidRPr="00BD2A8B">
        <w:rPr>
          <w:noProof/>
          <w:lang w:val="fr-FR"/>
        </w:rPr>
        <w:t>d</w:t>
      </w:r>
      <w:r w:rsidR="009F4FE0">
        <w:rPr>
          <w:noProof/>
          <w:lang w:val="fr-FR"/>
        </w:rPr>
        <w:t>’</w:t>
      </w:r>
      <w:r w:rsidRPr="00BD2A8B">
        <w:rPr>
          <w:noProof/>
          <w:lang w:val="fr-FR"/>
        </w:rPr>
        <w:t>éliminer les mutilations génitales féminines et l</w:t>
      </w:r>
      <w:r w:rsidR="009F4FE0">
        <w:rPr>
          <w:noProof/>
          <w:lang w:val="fr-FR"/>
        </w:rPr>
        <w:t>’</w:t>
      </w:r>
      <w:r w:rsidRPr="00BD2A8B">
        <w:rPr>
          <w:noProof/>
          <w:lang w:val="fr-FR"/>
        </w:rPr>
        <w:t xml:space="preserve">excision </w:t>
      </w:r>
      <w:r>
        <w:rPr>
          <w:noProof/>
          <w:lang w:val="fr-FR"/>
        </w:rPr>
        <w:t>ainsi que</w:t>
      </w:r>
      <w:r w:rsidRPr="00BD2A8B">
        <w:rPr>
          <w:noProof/>
          <w:lang w:val="fr-FR"/>
        </w:rPr>
        <w:t xml:space="preserve"> les mariages </w:t>
      </w:r>
      <w:r>
        <w:rPr>
          <w:noProof/>
          <w:lang w:val="fr-FR"/>
        </w:rPr>
        <w:t xml:space="preserve">précoces </w:t>
      </w:r>
      <w:r w:rsidRPr="00BD2A8B">
        <w:rPr>
          <w:noProof/>
          <w:lang w:val="fr-FR"/>
        </w:rPr>
        <w:t>et les autres pratiques traditionnelles préjudiciables dans l</w:t>
      </w:r>
      <w:r w:rsidR="009F4FE0">
        <w:rPr>
          <w:noProof/>
          <w:lang w:val="fr-FR"/>
        </w:rPr>
        <w:t>’</w:t>
      </w:r>
      <w:r w:rsidRPr="00BD2A8B">
        <w:rPr>
          <w:noProof/>
          <w:lang w:val="fr-FR"/>
        </w:rPr>
        <w:t>ensemble des zobas (régions) et des districts, à charge pour ceux-ci de sensibiliser le grand public et de veiller à la protection des droits de l</w:t>
      </w:r>
      <w:r w:rsidR="009F4FE0">
        <w:rPr>
          <w:noProof/>
          <w:lang w:val="fr-FR"/>
        </w:rPr>
        <w:t>’</w:t>
      </w:r>
      <w:r w:rsidRPr="00BD2A8B">
        <w:rPr>
          <w:noProof/>
          <w:lang w:val="fr-FR"/>
        </w:rPr>
        <w:t>enfant. Comptant au moins un garçon et une fille de 14 à 17</w:t>
      </w:r>
      <w:r>
        <w:rPr>
          <w:noProof/>
          <w:lang w:val="fr-FR"/>
        </w:rPr>
        <w:t> </w:t>
      </w:r>
      <w:r w:rsidRPr="00BD2A8B">
        <w:rPr>
          <w:noProof/>
          <w:lang w:val="fr-FR"/>
        </w:rPr>
        <w:t xml:space="preserve">ans parmi leurs membres, les 67 comités créés dans toutes les </w:t>
      </w:r>
      <w:r w:rsidRPr="00BD2A8B">
        <w:rPr>
          <w:noProof/>
          <w:lang w:val="fr-FR"/>
        </w:rPr>
        <w:lastRenderedPageBreak/>
        <w:t>administrations de district font respecter les droits de l</w:t>
      </w:r>
      <w:r w:rsidR="009F4FE0">
        <w:rPr>
          <w:noProof/>
          <w:lang w:val="fr-FR"/>
        </w:rPr>
        <w:t>’</w:t>
      </w:r>
      <w:r w:rsidRPr="00BD2A8B">
        <w:rPr>
          <w:noProof/>
          <w:lang w:val="fr-FR"/>
        </w:rPr>
        <w:t>enfant et sont habilités à saisir les tribunaux. Ils reçoivent, instruisent et traitent les plaintes des enfants.</w:t>
      </w:r>
    </w:p>
    <w:p w14:paraId="6333991E" w14:textId="0AE59E7F" w:rsidR="008D12F7" w:rsidRPr="00BD2A8B" w:rsidRDefault="008D12F7" w:rsidP="008D12F7">
      <w:pPr>
        <w:pStyle w:val="SingleTxtG"/>
        <w:rPr>
          <w:noProof/>
          <w:lang w:val="fr-FR"/>
        </w:rPr>
      </w:pPr>
      <w:r w:rsidRPr="00BD2A8B">
        <w:rPr>
          <w:noProof/>
          <w:lang w:val="fr-FR"/>
        </w:rPr>
        <w:t>12.</w:t>
      </w:r>
      <w:r w:rsidRPr="00BD2A8B">
        <w:rPr>
          <w:noProof/>
          <w:lang w:val="fr-FR"/>
        </w:rPr>
        <w:tab/>
        <w:t>Les travailleurs sociaux organisent des rencontres au sein des communautés et des familles pour mieux les sensibiliser et réparer tout préjudice résultant d</w:t>
      </w:r>
      <w:r w:rsidR="009F4FE0">
        <w:rPr>
          <w:noProof/>
          <w:lang w:val="fr-FR"/>
        </w:rPr>
        <w:t>’</w:t>
      </w:r>
      <w:r w:rsidRPr="00BD2A8B">
        <w:rPr>
          <w:noProof/>
          <w:lang w:val="fr-FR"/>
        </w:rPr>
        <w:t>un acte répréhensible commis à l</w:t>
      </w:r>
      <w:r w:rsidR="009F4FE0">
        <w:rPr>
          <w:noProof/>
          <w:lang w:val="fr-FR"/>
        </w:rPr>
        <w:t>’</w:t>
      </w:r>
      <w:r w:rsidRPr="00BD2A8B">
        <w:rPr>
          <w:noProof/>
          <w:lang w:val="fr-FR"/>
        </w:rPr>
        <w:t>encontre d</w:t>
      </w:r>
      <w:r w:rsidR="009F4FE0">
        <w:rPr>
          <w:noProof/>
          <w:lang w:val="fr-FR"/>
        </w:rPr>
        <w:t>’</w:t>
      </w:r>
      <w:r w:rsidRPr="00BD2A8B">
        <w:rPr>
          <w:noProof/>
          <w:lang w:val="fr-FR"/>
        </w:rPr>
        <w:t>enfants. Le Ministère du travail et de la protection sociale et l</w:t>
      </w:r>
      <w:r w:rsidR="009F4FE0">
        <w:rPr>
          <w:noProof/>
          <w:lang w:val="fr-FR"/>
        </w:rPr>
        <w:t>’</w:t>
      </w:r>
      <w:r w:rsidRPr="00BD2A8B">
        <w:rPr>
          <w:noProof/>
          <w:lang w:val="fr-FR"/>
        </w:rPr>
        <w:t>UNICEF assurent conjointement une supervision par l</w:t>
      </w:r>
      <w:r w:rsidR="009F4FE0">
        <w:rPr>
          <w:noProof/>
          <w:lang w:val="fr-FR"/>
        </w:rPr>
        <w:t>’</w:t>
      </w:r>
      <w:r w:rsidRPr="00BD2A8B">
        <w:rPr>
          <w:noProof/>
          <w:lang w:val="fr-FR"/>
        </w:rPr>
        <w:t>accompagnement sur place. Le système de suivi prévoit également des réunions annuelles et semestrielles au niveau des différents organes du Ministère. De plus, le système d</w:t>
      </w:r>
      <w:r w:rsidR="009F4FE0">
        <w:rPr>
          <w:noProof/>
          <w:lang w:val="fr-FR"/>
        </w:rPr>
        <w:t>’</w:t>
      </w:r>
      <w:r w:rsidRPr="00BD2A8B">
        <w:rPr>
          <w:noProof/>
          <w:lang w:val="fr-FR"/>
        </w:rPr>
        <w:t xml:space="preserve">information </w:t>
      </w:r>
      <w:r>
        <w:rPr>
          <w:noProof/>
          <w:lang w:val="fr-FR"/>
        </w:rPr>
        <w:t>sur la</w:t>
      </w:r>
      <w:r w:rsidRPr="00BD2A8B">
        <w:rPr>
          <w:noProof/>
          <w:lang w:val="fr-FR"/>
        </w:rPr>
        <w:t xml:space="preserve"> gestion </w:t>
      </w:r>
      <w:r>
        <w:rPr>
          <w:noProof/>
          <w:lang w:val="fr-FR"/>
        </w:rPr>
        <w:t>du Ministère</w:t>
      </w:r>
      <w:r w:rsidRPr="00BD2A8B">
        <w:rPr>
          <w:noProof/>
          <w:lang w:val="fr-FR"/>
        </w:rPr>
        <w:t xml:space="preserve"> renforce ses capacités de suivi de la situation des droits de l</w:t>
      </w:r>
      <w:r w:rsidR="009F4FE0">
        <w:rPr>
          <w:noProof/>
          <w:lang w:val="fr-FR"/>
        </w:rPr>
        <w:t>’</w:t>
      </w:r>
      <w:r w:rsidRPr="00BD2A8B">
        <w:rPr>
          <w:noProof/>
          <w:lang w:val="fr-FR"/>
        </w:rPr>
        <w:t xml:space="preserve">enfant. De leur côté, les </w:t>
      </w:r>
      <w:r>
        <w:rPr>
          <w:noProof/>
          <w:lang w:val="fr-FR"/>
        </w:rPr>
        <w:t>a</w:t>
      </w:r>
      <w:r w:rsidRPr="00BD2A8B">
        <w:rPr>
          <w:noProof/>
          <w:lang w:val="fr-FR"/>
        </w:rPr>
        <w:t>ssociations de parents et d</w:t>
      </w:r>
      <w:r w:rsidR="009F4FE0">
        <w:rPr>
          <w:noProof/>
          <w:lang w:val="fr-FR"/>
        </w:rPr>
        <w:t>’</w:t>
      </w:r>
      <w:r w:rsidRPr="00BD2A8B">
        <w:rPr>
          <w:noProof/>
          <w:lang w:val="fr-FR"/>
        </w:rPr>
        <w:t>enseignants jouent un rôle essentiel dans l</w:t>
      </w:r>
      <w:r w:rsidR="009F4FE0">
        <w:rPr>
          <w:noProof/>
          <w:lang w:val="fr-FR"/>
        </w:rPr>
        <w:t>’</w:t>
      </w:r>
      <w:r w:rsidRPr="00BD2A8B">
        <w:rPr>
          <w:noProof/>
          <w:lang w:val="fr-FR"/>
        </w:rPr>
        <w:t>atténuation des problèmes scolaires. La surveillance de l</w:t>
      </w:r>
      <w:r w:rsidR="009F4FE0">
        <w:rPr>
          <w:noProof/>
          <w:lang w:val="fr-FR"/>
        </w:rPr>
        <w:t>’</w:t>
      </w:r>
      <w:r w:rsidRPr="00BD2A8B">
        <w:rPr>
          <w:noProof/>
          <w:lang w:val="fr-FR"/>
        </w:rPr>
        <w:t>application de la Convention étant assurée par le comité de haut niveau du secteur public et des associations nationales, il est inutile de charger une institution des droits de l</w:t>
      </w:r>
      <w:r w:rsidR="009F4FE0">
        <w:rPr>
          <w:noProof/>
          <w:lang w:val="fr-FR"/>
        </w:rPr>
        <w:t>’</w:t>
      </w:r>
      <w:r w:rsidRPr="00BD2A8B">
        <w:rPr>
          <w:noProof/>
          <w:lang w:val="fr-FR"/>
        </w:rPr>
        <w:t>homme distincte de cette surveillance.</w:t>
      </w:r>
    </w:p>
    <w:p w14:paraId="4D860BB5" w14:textId="77777777" w:rsidR="008D12F7" w:rsidRPr="00BD2A8B" w:rsidRDefault="008D12F7" w:rsidP="008D12F7">
      <w:pPr>
        <w:pStyle w:val="H1G"/>
        <w:rPr>
          <w:noProof/>
          <w:lang w:val="fr-FR"/>
        </w:rPr>
      </w:pPr>
      <w:r w:rsidRPr="00BD2A8B">
        <w:rPr>
          <w:noProof/>
          <w:lang w:val="fr-FR"/>
        </w:rPr>
        <w:tab/>
      </w:r>
      <w:r w:rsidRPr="00BD2A8B">
        <w:rPr>
          <w:noProof/>
          <w:lang w:val="fr-FR"/>
        </w:rPr>
        <w:tab/>
        <w:t>Réponse au paragraphe 4 a) de la liste de points</w:t>
      </w:r>
    </w:p>
    <w:p w14:paraId="2A7C099A" w14:textId="10BDC029" w:rsidR="008D12F7" w:rsidRPr="00BD2A8B" w:rsidRDefault="008D12F7" w:rsidP="008D12F7">
      <w:pPr>
        <w:pStyle w:val="SingleTxtG"/>
        <w:rPr>
          <w:noProof/>
          <w:lang w:val="fr-FR"/>
        </w:rPr>
      </w:pPr>
      <w:r w:rsidRPr="00BD2A8B">
        <w:rPr>
          <w:noProof/>
          <w:lang w:val="fr-FR"/>
        </w:rPr>
        <w:t>13.</w:t>
      </w:r>
      <w:r w:rsidRPr="00BD2A8B">
        <w:rPr>
          <w:noProof/>
          <w:lang w:val="fr-FR"/>
        </w:rPr>
        <w:tab/>
        <w:t>Après avoir examiné le rapport valant cinquième et sixième rapports périodiques de l</w:t>
      </w:r>
      <w:r w:rsidR="009F4FE0">
        <w:rPr>
          <w:noProof/>
          <w:lang w:val="fr-FR"/>
        </w:rPr>
        <w:t>’</w:t>
      </w:r>
      <w:r w:rsidRPr="00BD2A8B">
        <w:rPr>
          <w:noProof/>
          <w:lang w:val="fr-FR"/>
        </w:rPr>
        <w:t>État d</w:t>
      </w:r>
      <w:r w:rsidR="009F4FE0">
        <w:rPr>
          <w:noProof/>
          <w:lang w:val="fr-FR"/>
        </w:rPr>
        <w:t>’</w:t>
      </w:r>
      <w:r w:rsidRPr="00BD2A8B">
        <w:rPr>
          <w:noProof/>
          <w:lang w:val="fr-FR"/>
        </w:rPr>
        <w:t>Érythrée, le Ministère de la justice a indiqué que ce rapport ne contenait aucune mention expresse de la Constitution ou du terme « autres facteurs inappropriés » de nature à amener le Comité des droits de l</w:t>
      </w:r>
      <w:r w:rsidR="009F4FE0">
        <w:rPr>
          <w:noProof/>
          <w:lang w:val="fr-FR"/>
        </w:rPr>
        <w:t>’</w:t>
      </w:r>
      <w:r w:rsidRPr="00BD2A8B">
        <w:rPr>
          <w:noProof/>
          <w:lang w:val="fr-FR"/>
        </w:rPr>
        <w:t>enfant à s</w:t>
      </w:r>
      <w:r w:rsidR="009F4FE0">
        <w:rPr>
          <w:noProof/>
          <w:lang w:val="fr-FR"/>
        </w:rPr>
        <w:t>’</w:t>
      </w:r>
      <w:r w:rsidRPr="00BD2A8B">
        <w:rPr>
          <w:noProof/>
          <w:lang w:val="fr-FR"/>
        </w:rPr>
        <w:t>attarder sur cette question.</w:t>
      </w:r>
    </w:p>
    <w:p w14:paraId="73893388" w14:textId="77777777" w:rsidR="008D12F7" w:rsidRPr="00BD2A8B" w:rsidRDefault="008D12F7" w:rsidP="008D12F7">
      <w:pPr>
        <w:pStyle w:val="H1G"/>
        <w:rPr>
          <w:noProof/>
          <w:lang w:val="fr-FR"/>
        </w:rPr>
      </w:pPr>
      <w:r w:rsidRPr="00BD2A8B">
        <w:rPr>
          <w:noProof/>
          <w:lang w:val="fr-FR"/>
        </w:rPr>
        <w:tab/>
      </w:r>
      <w:r w:rsidRPr="00BD2A8B">
        <w:rPr>
          <w:noProof/>
          <w:lang w:val="fr-FR"/>
        </w:rPr>
        <w:tab/>
        <w:t>Réponse au paragraphe 4 b) de la liste de points</w:t>
      </w:r>
    </w:p>
    <w:p w14:paraId="718AD965" w14:textId="46D73B25" w:rsidR="008D12F7" w:rsidRPr="00632C26" w:rsidRDefault="008D12F7" w:rsidP="008D12F7">
      <w:pPr>
        <w:pStyle w:val="SingleTxtG"/>
        <w:rPr>
          <w:noProof/>
          <w:spacing w:val="-1"/>
          <w:lang w:val="fr-FR"/>
        </w:rPr>
      </w:pPr>
      <w:r w:rsidRPr="00632C26">
        <w:rPr>
          <w:noProof/>
          <w:spacing w:val="-1"/>
          <w:lang w:val="fr-FR"/>
        </w:rPr>
        <w:t>14.</w:t>
      </w:r>
      <w:r w:rsidRPr="00632C26">
        <w:rPr>
          <w:noProof/>
          <w:spacing w:val="-1"/>
          <w:lang w:val="fr-FR"/>
        </w:rPr>
        <w:tab/>
        <w:t>Le droit érythréen interdit expressément la discrimination sous toutes ses formes. L</w:t>
      </w:r>
      <w:r w:rsidR="009F4FE0" w:rsidRPr="00632C26">
        <w:rPr>
          <w:noProof/>
          <w:spacing w:val="-1"/>
          <w:lang w:val="fr-FR"/>
        </w:rPr>
        <w:t>’</w:t>
      </w:r>
      <w:r w:rsidRPr="00632C26">
        <w:rPr>
          <w:noProof/>
          <w:spacing w:val="-1"/>
          <w:lang w:val="fr-FR"/>
        </w:rPr>
        <w:t>article 8 (par. 2) du Code civil transitoire dispose que toutes les personnes peuvent se prévaloir des mêmes droits et libertés. De plus, l</w:t>
      </w:r>
      <w:r w:rsidR="009F4FE0" w:rsidRPr="00632C26">
        <w:rPr>
          <w:noProof/>
          <w:spacing w:val="-1"/>
          <w:lang w:val="fr-FR"/>
        </w:rPr>
        <w:t>’</w:t>
      </w:r>
      <w:r w:rsidRPr="00632C26">
        <w:rPr>
          <w:noProof/>
          <w:spacing w:val="-1"/>
          <w:lang w:val="fr-FR"/>
        </w:rPr>
        <w:t>article 4 du Code pénal transitoire prévoit que le droit pénal s</w:t>
      </w:r>
      <w:r w:rsidR="009F4FE0" w:rsidRPr="00632C26">
        <w:rPr>
          <w:noProof/>
          <w:spacing w:val="-1"/>
          <w:lang w:val="fr-FR"/>
        </w:rPr>
        <w:t>’</w:t>
      </w:r>
      <w:r w:rsidRPr="00632C26">
        <w:rPr>
          <w:noProof/>
          <w:spacing w:val="-1"/>
          <w:lang w:val="fr-FR"/>
        </w:rPr>
        <w:t>applique à tous sans distinction et sans discrimination fondée sur la situation sociale, la race ou la religion. L</w:t>
      </w:r>
      <w:r w:rsidR="009F4FE0" w:rsidRPr="00632C26">
        <w:rPr>
          <w:noProof/>
          <w:spacing w:val="-1"/>
          <w:lang w:val="fr-FR"/>
        </w:rPr>
        <w:t>’</w:t>
      </w:r>
      <w:r w:rsidRPr="00632C26">
        <w:rPr>
          <w:noProof/>
          <w:spacing w:val="-1"/>
          <w:lang w:val="fr-FR"/>
        </w:rPr>
        <w:t xml:space="preserve">article 38 de la proclamation </w:t>
      </w:r>
      <w:r w:rsidRPr="00632C26">
        <w:rPr>
          <w:rFonts w:eastAsia="MS Mincho"/>
          <w:noProof/>
          <w:spacing w:val="-1"/>
          <w:szCs w:val="22"/>
          <w:lang w:val="fr-FR"/>
        </w:rPr>
        <w:t>n</w:t>
      </w:r>
      <w:r w:rsidRPr="00632C26">
        <w:rPr>
          <w:rFonts w:eastAsia="MS Mincho"/>
          <w:noProof/>
          <w:spacing w:val="-1"/>
          <w:szCs w:val="22"/>
          <w:vertAlign w:val="superscript"/>
          <w:lang w:val="fr-FR"/>
        </w:rPr>
        <w:t>o</w:t>
      </w:r>
      <w:r w:rsidRPr="00632C26">
        <w:rPr>
          <w:noProof/>
          <w:spacing w:val="-1"/>
          <w:lang w:val="fr-FR"/>
        </w:rPr>
        <w:t> </w:t>
      </w:r>
      <w:r w:rsidRPr="00632C26">
        <w:rPr>
          <w:noProof/>
          <w:spacing w:val="-1"/>
          <w:lang w:val="fr-FR"/>
        </w:rPr>
        <w:t xml:space="preserve">12/1991 (proclamation </w:t>
      </w:r>
      <w:bookmarkStart w:id="0" w:name="_Hlk183179979"/>
      <w:r w:rsidRPr="00632C26">
        <w:rPr>
          <w:noProof/>
          <w:spacing w:val="-1"/>
          <w:lang w:val="fr-FR"/>
        </w:rPr>
        <w:t>portant modification du Code civil transitoire</w:t>
      </w:r>
      <w:bookmarkEnd w:id="0"/>
      <w:r w:rsidRPr="00632C26">
        <w:rPr>
          <w:noProof/>
          <w:spacing w:val="-1"/>
          <w:lang w:val="fr-FR"/>
        </w:rPr>
        <w:t>) donne aux étrangers résidant en Érythrée les mêmes droits civils qu</w:t>
      </w:r>
      <w:r w:rsidR="009F4FE0" w:rsidRPr="00632C26">
        <w:rPr>
          <w:noProof/>
          <w:spacing w:val="-1"/>
          <w:lang w:val="fr-FR"/>
        </w:rPr>
        <w:t>’</w:t>
      </w:r>
      <w:r w:rsidRPr="00632C26">
        <w:rPr>
          <w:noProof/>
          <w:spacing w:val="-1"/>
          <w:lang w:val="fr-FR"/>
        </w:rPr>
        <w:t>aux Érythréens. En conséquence, la discrimination fondée sur la naissance ou l</w:t>
      </w:r>
      <w:r w:rsidR="009F4FE0" w:rsidRPr="00632C26">
        <w:rPr>
          <w:noProof/>
          <w:spacing w:val="-1"/>
          <w:lang w:val="fr-FR"/>
        </w:rPr>
        <w:t>’</w:t>
      </w:r>
      <w:r w:rsidRPr="00632C26">
        <w:rPr>
          <w:noProof/>
          <w:spacing w:val="-1"/>
          <w:lang w:val="fr-FR"/>
        </w:rPr>
        <w:t>origine nationale n</w:t>
      </w:r>
      <w:r w:rsidR="009F4FE0" w:rsidRPr="00632C26">
        <w:rPr>
          <w:noProof/>
          <w:spacing w:val="-1"/>
          <w:lang w:val="fr-FR"/>
        </w:rPr>
        <w:t>’</w:t>
      </w:r>
      <w:r w:rsidRPr="00632C26">
        <w:rPr>
          <w:noProof/>
          <w:spacing w:val="-1"/>
          <w:lang w:val="fr-FR"/>
        </w:rPr>
        <w:t>est pas tolérée dans le cadre juridique érythréen.</w:t>
      </w:r>
    </w:p>
    <w:p w14:paraId="76C2F498" w14:textId="7F67295C" w:rsidR="008D12F7" w:rsidRPr="00BD2A8B" w:rsidRDefault="008D12F7" w:rsidP="008D12F7">
      <w:pPr>
        <w:pStyle w:val="SingleTxtG"/>
        <w:rPr>
          <w:noProof/>
          <w:lang w:val="fr-FR"/>
        </w:rPr>
      </w:pPr>
      <w:r w:rsidRPr="00BD2A8B">
        <w:rPr>
          <w:noProof/>
          <w:lang w:val="fr-FR"/>
        </w:rPr>
        <w:t>15.</w:t>
      </w:r>
      <w:r w:rsidRPr="00BD2A8B">
        <w:rPr>
          <w:noProof/>
          <w:lang w:val="fr-FR"/>
        </w:rPr>
        <w:tab/>
        <w:t>L</w:t>
      </w:r>
      <w:r w:rsidR="009F4FE0">
        <w:rPr>
          <w:noProof/>
          <w:lang w:val="fr-FR"/>
        </w:rPr>
        <w:t>’</w:t>
      </w:r>
      <w:r w:rsidRPr="00BD2A8B">
        <w:rPr>
          <w:noProof/>
          <w:lang w:val="fr-FR"/>
        </w:rPr>
        <w:t>éducation est gratuite du niveau primaire à l</w:t>
      </w:r>
      <w:r w:rsidR="009F4FE0">
        <w:rPr>
          <w:noProof/>
          <w:lang w:val="fr-FR"/>
        </w:rPr>
        <w:t>’</w:t>
      </w:r>
      <w:r w:rsidRPr="00BD2A8B">
        <w:rPr>
          <w:noProof/>
          <w:lang w:val="fr-FR"/>
        </w:rPr>
        <w:t>enseignement supérieur. Diverses mesures volontaristes ont été prises en vue d</w:t>
      </w:r>
      <w:r w:rsidR="009F4FE0">
        <w:rPr>
          <w:noProof/>
          <w:lang w:val="fr-FR"/>
        </w:rPr>
        <w:t>’</w:t>
      </w:r>
      <w:r w:rsidRPr="00BD2A8B">
        <w:rPr>
          <w:noProof/>
          <w:lang w:val="fr-FR"/>
        </w:rPr>
        <w:t>améliorer l</w:t>
      </w:r>
      <w:r w:rsidR="009F4FE0">
        <w:rPr>
          <w:noProof/>
          <w:lang w:val="fr-FR"/>
        </w:rPr>
        <w:t>’</w:t>
      </w:r>
      <w:r w:rsidRPr="00BD2A8B">
        <w:rPr>
          <w:noProof/>
          <w:lang w:val="fr-FR"/>
        </w:rPr>
        <w:t>éducation des filles : création d</w:t>
      </w:r>
      <w:r w:rsidR="009F4FE0">
        <w:rPr>
          <w:noProof/>
          <w:lang w:val="fr-FR"/>
        </w:rPr>
        <w:t>’</w:t>
      </w:r>
      <w:r w:rsidRPr="00BD2A8B">
        <w:rPr>
          <w:noProof/>
          <w:lang w:val="fr-FR"/>
        </w:rPr>
        <w:t>internats destinés à accueillir les filles des zones rurales, construction d</w:t>
      </w:r>
      <w:r w:rsidR="009F4FE0">
        <w:rPr>
          <w:noProof/>
          <w:lang w:val="fr-FR"/>
        </w:rPr>
        <w:t>’</w:t>
      </w:r>
      <w:r w:rsidRPr="00BD2A8B">
        <w:rPr>
          <w:noProof/>
          <w:lang w:val="fr-FR"/>
        </w:rPr>
        <w:t xml:space="preserve">installations sanitaires séparées, mise à disposition de serviettes hygiéniques </w:t>
      </w:r>
      <w:r>
        <w:rPr>
          <w:noProof/>
          <w:lang w:val="fr-FR"/>
        </w:rPr>
        <w:t>d</w:t>
      </w:r>
      <w:r w:rsidR="009F4FE0">
        <w:rPr>
          <w:noProof/>
          <w:lang w:val="fr-FR"/>
        </w:rPr>
        <w:t>’</w:t>
      </w:r>
      <w:r>
        <w:rPr>
          <w:noProof/>
          <w:lang w:val="fr-FR"/>
        </w:rPr>
        <w:t xml:space="preserve">un coût </w:t>
      </w:r>
      <w:r w:rsidRPr="00BD2A8B">
        <w:rPr>
          <w:noProof/>
          <w:lang w:val="fr-FR"/>
        </w:rPr>
        <w:t>abordable, fourniture gratuite d</w:t>
      </w:r>
      <w:r w:rsidR="009F4FE0">
        <w:rPr>
          <w:noProof/>
          <w:lang w:val="fr-FR"/>
        </w:rPr>
        <w:t>’</w:t>
      </w:r>
      <w:r w:rsidRPr="00BD2A8B">
        <w:rPr>
          <w:noProof/>
          <w:lang w:val="fr-FR"/>
        </w:rPr>
        <w:t xml:space="preserve">uniformes scolaires et de livres aux </w:t>
      </w:r>
      <w:r>
        <w:rPr>
          <w:noProof/>
          <w:lang w:val="fr-FR"/>
        </w:rPr>
        <w:t>filles</w:t>
      </w:r>
      <w:r w:rsidRPr="00BD2A8B">
        <w:rPr>
          <w:noProof/>
          <w:lang w:val="fr-FR"/>
        </w:rPr>
        <w:t xml:space="preserve"> économiquement défavorisées, et attribution de bicyclettes aux plus méritantes. En outre, les conditions topographiques et le mode de vie d</w:t>
      </w:r>
      <w:r w:rsidR="009F4FE0">
        <w:rPr>
          <w:noProof/>
          <w:lang w:val="fr-FR"/>
        </w:rPr>
        <w:t>’</w:t>
      </w:r>
      <w:r w:rsidRPr="00BD2A8B">
        <w:rPr>
          <w:noProof/>
          <w:lang w:val="fr-FR"/>
        </w:rPr>
        <w:t>une portion particulière de la population privent certains enfants d</w:t>
      </w:r>
      <w:r w:rsidR="009F4FE0">
        <w:rPr>
          <w:noProof/>
          <w:lang w:val="fr-FR"/>
        </w:rPr>
        <w:t>’</w:t>
      </w:r>
      <w:r w:rsidRPr="00BD2A8B">
        <w:rPr>
          <w:noProof/>
          <w:lang w:val="fr-FR"/>
        </w:rPr>
        <w:t>un accès à l</w:t>
      </w:r>
      <w:r w:rsidR="009F4FE0">
        <w:rPr>
          <w:noProof/>
          <w:lang w:val="fr-FR"/>
        </w:rPr>
        <w:t>’</w:t>
      </w:r>
      <w:r w:rsidRPr="00BD2A8B">
        <w:rPr>
          <w:noProof/>
          <w:lang w:val="fr-FR"/>
        </w:rPr>
        <w:t>éducation; le programme spécial «</w:t>
      </w:r>
      <w:r w:rsidR="004C6C4F">
        <w:rPr>
          <w:noProof/>
          <w:lang w:val="fr-FR"/>
        </w:rPr>
        <w:t> </w:t>
      </w:r>
      <w:r w:rsidRPr="00BD2A8B">
        <w:rPr>
          <w:noProof/>
          <w:lang w:val="fr-FR"/>
        </w:rPr>
        <w:t>Areaiot</w:t>
      </w:r>
      <w:r w:rsidR="004C6C4F">
        <w:rPr>
          <w:noProof/>
          <w:lang w:val="fr-FR"/>
        </w:rPr>
        <w:t> </w:t>
      </w:r>
      <w:r w:rsidRPr="00BD2A8B">
        <w:rPr>
          <w:noProof/>
          <w:lang w:val="fr-FR"/>
        </w:rPr>
        <w:t>» (enseignement primaire complémentaire) a été mis en place pour y remédier.</w:t>
      </w:r>
    </w:p>
    <w:p w14:paraId="302E63A1" w14:textId="33AAB991" w:rsidR="008D12F7" w:rsidRPr="00BD2A8B" w:rsidRDefault="008D12F7" w:rsidP="008D12F7">
      <w:pPr>
        <w:pStyle w:val="SingleTxtG"/>
        <w:rPr>
          <w:noProof/>
          <w:lang w:val="fr-FR"/>
        </w:rPr>
      </w:pPr>
      <w:r w:rsidRPr="00BD2A8B">
        <w:rPr>
          <w:noProof/>
          <w:lang w:val="fr-FR"/>
        </w:rPr>
        <w:t>16.</w:t>
      </w:r>
      <w:r w:rsidRPr="00BD2A8B">
        <w:rPr>
          <w:noProof/>
          <w:lang w:val="fr-FR"/>
        </w:rPr>
        <w:tab/>
        <w:t>La principale stratégie adoptée pour mettre fin aux stéréotypes et aux pratiques discriminatoires visant les filles, les enfants issus de groupes minoritaires et les enfants handicapés a consisté à sensibiliser les parents et les communautés locales. À cet effet, on organise en permanence des réunions, des ateliers, des séminaires et des représentations théâtrales, entre autres manifestations.</w:t>
      </w:r>
    </w:p>
    <w:p w14:paraId="7EB0ED6D" w14:textId="5F868D62" w:rsidR="008D12F7" w:rsidRPr="00BD2A8B" w:rsidRDefault="008D12F7" w:rsidP="008D12F7">
      <w:pPr>
        <w:pStyle w:val="SingleTxtG"/>
        <w:rPr>
          <w:noProof/>
          <w:lang w:val="fr-FR"/>
        </w:rPr>
      </w:pPr>
      <w:r w:rsidRPr="00BD2A8B">
        <w:rPr>
          <w:noProof/>
          <w:lang w:val="fr-FR"/>
        </w:rPr>
        <w:t>17.</w:t>
      </w:r>
      <w:r w:rsidRPr="00BD2A8B">
        <w:rPr>
          <w:noProof/>
          <w:lang w:val="fr-FR"/>
        </w:rPr>
        <w:tab/>
        <w:t>Le Gouvernement prend des mesures concrètes visant à améliorer la situation des enfants des communautés nomades en matière d</w:t>
      </w:r>
      <w:r w:rsidR="009F4FE0">
        <w:rPr>
          <w:noProof/>
          <w:lang w:val="fr-FR"/>
        </w:rPr>
        <w:t>’</w:t>
      </w:r>
      <w:r w:rsidRPr="00BD2A8B">
        <w:rPr>
          <w:noProof/>
          <w:lang w:val="fr-FR"/>
        </w:rPr>
        <w:t>éducation. Ces dernières années, on a construit 65 écoles, dont 10 internats, dans ces communautés. En 2023, les antennes du Ministère de l</w:t>
      </w:r>
      <w:r w:rsidR="009F4FE0">
        <w:rPr>
          <w:noProof/>
          <w:lang w:val="fr-FR"/>
        </w:rPr>
        <w:t>’</w:t>
      </w:r>
      <w:r w:rsidRPr="00BD2A8B">
        <w:rPr>
          <w:noProof/>
          <w:lang w:val="fr-FR"/>
        </w:rPr>
        <w:t>éducation et du Ministère du travail et de la protection sociale ont collaboré pour aider 3 204 élèves de trois districts de la région de Gash Barka habités principalement par des nomades en leur procurant des ânes, des fournitures scolaires, des uniformes, des manuels, 120 pupitres et 88 fauteuils afin d</w:t>
      </w:r>
      <w:r w:rsidR="009F4FE0">
        <w:rPr>
          <w:noProof/>
          <w:lang w:val="fr-FR"/>
        </w:rPr>
        <w:t>’</w:t>
      </w:r>
      <w:r w:rsidRPr="00BD2A8B">
        <w:rPr>
          <w:noProof/>
          <w:lang w:val="fr-FR"/>
        </w:rPr>
        <w:t>assurer une éducation à ces enfants.</w:t>
      </w:r>
    </w:p>
    <w:p w14:paraId="64917BE9" w14:textId="379DAEFE" w:rsidR="008D12F7" w:rsidRPr="00BD2A8B" w:rsidRDefault="008D12F7" w:rsidP="008D12F7">
      <w:pPr>
        <w:pStyle w:val="SingleTxtG"/>
        <w:rPr>
          <w:noProof/>
          <w:lang w:val="fr-FR"/>
        </w:rPr>
      </w:pPr>
      <w:r w:rsidRPr="00BD2A8B">
        <w:rPr>
          <w:noProof/>
          <w:lang w:val="fr-FR"/>
        </w:rPr>
        <w:t>18.</w:t>
      </w:r>
      <w:r w:rsidRPr="00BD2A8B">
        <w:rPr>
          <w:noProof/>
          <w:lang w:val="fr-FR"/>
        </w:rPr>
        <w:tab/>
        <w:t xml:space="preserve">Le Ministère du travail et de la protection sociale a dispensé à 50 ménages nomades dirigés par une femme du district de Selea de la région de Gash Barka une formation professionnelle à la vannerie et à la fabrication de colliers. Les articles ainsi fabriqués sont </w:t>
      </w:r>
      <w:r w:rsidRPr="00BD2A8B">
        <w:rPr>
          <w:noProof/>
          <w:lang w:val="fr-FR"/>
        </w:rPr>
        <w:lastRenderedPageBreak/>
        <w:t>destinés à être vendus pour aider ces ménages à exercer une activité indépendante génératrice de revenus leur permettant d</w:t>
      </w:r>
      <w:r w:rsidR="009F4FE0">
        <w:rPr>
          <w:noProof/>
          <w:lang w:val="fr-FR"/>
        </w:rPr>
        <w:t>’</w:t>
      </w:r>
      <w:r w:rsidRPr="00BD2A8B">
        <w:rPr>
          <w:noProof/>
          <w:lang w:val="fr-FR"/>
        </w:rPr>
        <w:t>envoyer leurs enfants à l</w:t>
      </w:r>
      <w:r w:rsidR="009F4FE0">
        <w:rPr>
          <w:noProof/>
          <w:lang w:val="fr-FR"/>
        </w:rPr>
        <w:t>’</w:t>
      </w:r>
      <w:r w:rsidRPr="00BD2A8B">
        <w:rPr>
          <w:noProof/>
          <w:lang w:val="fr-FR"/>
        </w:rPr>
        <w:t>école.</w:t>
      </w:r>
    </w:p>
    <w:p w14:paraId="3C4B89AA" w14:textId="02E96D31" w:rsidR="008D12F7" w:rsidRPr="00BD2A8B" w:rsidRDefault="008D12F7" w:rsidP="008D12F7">
      <w:pPr>
        <w:pStyle w:val="SingleTxtG"/>
        <w:rPr>
          <w:noProof/>
          <w:lang w:val="fr-FR"/>
        </w:rPr>
      </w:pPr>
      <w:r w:rsidRPr="00BD2A8B">
        <w:rPr>
          <w:noProof/>
          <w:lang w:val="fr-FR"/>
        </w:rPr>
        <w:t>19.</w:t>
      </w:r>
      <w:r w:rsidRPr="00BD2A8B">
        <w:rPr>
          <w:noProof/>
          <w:lang w:val="fr-FR"/>
        </w:rPr>
        <w:tab/>
        <w:t xml:space="preserve">La politique nationale en matière de santé fait obligation aux établissements de santé </w:t>
      </w:r>
      <w:r>
        <w:rPr>
          <w:noProof/>
          <w:lang w:val="fr-FR"/>
        </w:rPr>
        <w:t>de s</w:t>
      </w:r>
      <w:r w:rsidR="009F4FE0">
        <w:rPr>
          <w:noProof/>
          <w:lang w:val="fr-FR"/>
        </w:rPr>
        <w:t>’</w:t>
      </w:r>
      <w:r>
        <w:rPr>
          <w:noProof/>
          <w:lang w:val="fr-FR"/>
        </w:rPr>
        <w:t>employer à assurer</w:t>
      </w:r>
      <w:r w:rsidRPr="00BD2A8B">
        <w:rPr>
          <w:noProof/>
          <w:lang w:val="fr-FR"/>
        </w:rPr>
        <w:t xml:space="preserve"> progressivement </w:t>
      </w:r>
      <w:r>
        <w:rPr>
          <w:noProof/>
          <w:lang w:val="fr-FR"/>
        </w:rPr>
        <w:t>une</w:t>
      </w:r>
      <w:r w:rsidRPr="00BD2A8B">
        <w:rPr>
          <w:noProof/>
          <w:lang w:val="fr-FR"/>
        </w:rPr>
        <w:t xml:space="preserve"> couverture sanitaire universelle et de réaliser l</w:t>
      </w:r>
      <w:r w:rsidR="009F4FE0">
        <w:rPr>
          <w:noProof/>
          <w:lang w:val="fr-FR"/>
        </w:rPr>
        <w:t>’</w:t>
      </w:r>
      <w:r w:rsidRPr="00BD2A8B">
        <w:rPr>
          <w:noProof/>
          <w:lang w:val="fr-FR"/>
        </w:rPr>
        <w:t xml:space="preserve">objectif de développement durable (ODD) </w:t>
      </w:r>
      <w:r w:rsidR="004C6C4F" w:rsidRPr="004C6C4F">
        <w:rPr>
          <w:rFonts w:eastAsia="MS Mincho"/>
          <w:noProof/>
          <w:szCs w:val="22"/>
          <w:lang w:val="fr-FR"/>
        </w:rPr>
        <w:t>n</w:t>
      </w:r>
      <w:r w:rsidR="004C6C4F" w:rsidRPr="004C6C4F">
        <w:rPr>
          <w:rFonts w:eastAsia="MS Mincho"/>
          <w:noProof/>
          <w:szCs w:val="22"/>
          <w:vertAlign w:val="superscript"/>
          <w:lang w:val="fr-FR"/>
        </w:rPr>
        <w:t>o</w:t>
      </w:r>
      <w:r w:rsidR="004C6C4F">
        <w:rPr>
          <w:noProof/>
          <w:lang w:val="fr-FR"/>
        </w:rPr>
        <w:t> </w:t>
      </w:r>
      <w:r w:rsidRPr="00BD2A8B">
        <w:rPr>
          <w:noProof/>
          <w:lang w:val="fr-FR"/>
        </w:rPr>
        <w:t>3, en développant la promotion des soins de santé primaires et le champ d</w:t>
      </w:r>
      <w:r w:rsidR="009F4FE0">
        <w:rPr>
          <w:noProof/>
          <w:lang w:val="fr-FR"/>
        </w:rPr>
        <w:t>’</w:t>
      </w:r>
      <w:r w:rsidRPr="00BD2A8B">
        <w:rPr>
          <w:noProof/>
          <w:lang w:val="fr-FR"/>
        </w:rPr>
        <w:t>action des services essentiels, en particulier à l</w:t>
      </w:r>
      <w:r w:rsidR="009F4FE0">
        <w:rPr>
          <w:noProof/>
          <w:lang w:val="fr-FR"/>
        </w:rPr>
        <w:t>’</w:t>
      </w:r>
      <w:r w:rsidRPr="00BD2A8B">
        <w:rPr>
          <w:noProof/>
          <w:lang w:val="fr-FR"/>
        </w:rPr>
        <w:t>intention des populations vulnérables et difficiles à atteindre. Les soins de santé de proximité sont conçus comme faisant partie intégrante du système de soins de santé primaires et visent à dispenser un ensemble intégré et complet de soins de santé à l</w:t>
      </w:r>
      <w:r w:rsidR="009F4FE0">
        <w:rPr>
          <w:noProof/>
          <w:lang w:val="fr-FR"/>
        </w:rPr>
        <w:t>’</w:t>
      </w:r>
      <w:r w:rsidRPr="00BD2A8B">
        <w:rPr>
          <w:noProof/>
          <w:lang w:val="fr-FR"/>
        </w:rPr>
        <w:t>échelon local.</w:t>
      </w:r>
    </w:p>
    <w:p w14:paraId="38ED0770" w14:textId="729D5FD4" w:rsidR="008D12F7" w:rsidRPr="00BD2A8B" w:rsidRDefault="008D12F7" w:rsidP="008D12F7">
      <w:pPr>
        <w:pStyle w:val="SingleTxtG"/>
        <w:rPr>
          <w:noProof/>
          <w:lang w:val="fr-FR"/>
        </w:rPr>
      </w:pPr>
      <w:r w:rsidRPr="00BD2A8B">
        <w:rPr>
          <w:noProof/>
          <w:lang w:val="fr-FR"/>
        </w:rPr>
        <w:t>20.</w:t>
      </w:r>
      <w:r w:rsidRPr="00BD2A8B">
        <w:rPr>
          <w:noProof/>
          <w:lang w:val="fr-FR"/>
        </w:rPr>
        <w:tab/>
        <w:t>Les services de santé de proximité relient les différents niveaux du système de santé et renforcent la coopération entre eux grâce à une meilleure utilisation du personnel de santé. En conséquence, des services de proximité de santé de l</w:t>
      </w:r>
      <w:r w:rsidR="009F4FE0">
        <w:rPr>
          <w:noProof/>
          <w:lang w:val="fr-FR"/>
        </w:rPr>
        <w:t>’</w:t>
      </w:r>
      <w:r w:rsidRPr="00BD2A8B">
        <w:rPr>
          <w:noProof/>
          <w:lang w:val="fr-FR"/>
        </w:rPr>
        <w:t>enfant intégrés sont assurés, en particulier dans les zones difficiles d</w:t>
      </w:r>
      <w:r w:rsidR="009F4FE0">
        <w:rPr>
          <w:noProof/>
          <w:lang w:val="fr-FR"/>
        </w:rPr>
        <w:t>’</w:t>
      </w:r>
      <w:r w:rsidRPr="00BD2A8B">
        <w:rPr>
          <w:noProof/>
          <w:lang w:val="fr-FR"/>
        </w:rPr>
        <w:t>accès et auprès des populations nomades. Les enfants et les mères bénéficient d</w:t>
      </w:r>
      <w:r w:rsidR="009F4FE0">
        <w:rPr>
          <w:noProof/>
          <w:lang w:val="fr-FR"/>
        </w:rPr>
        <w:t>’</w:t>
      </w:r>
      <w:r w:rsidRPr="00BD2A8B">
        <w:rPr>
          <w:noProof/>
          <w:lang w:val="fr-FR"/>
        </w:rPr>
        <w:t>un ensemble complet de soins de santé de la mère et de l</w:t>
      </w:r>
      <w:r w:rsidR="009F4FE0">
        <w:rPr>
          <w:noProof/>
          <w:lang w:val="fr-FR"/>
        </w:rPr>
        <w:t>’</w:t>
      </w:r>
      <w:r w:rsidRPr="00BD2A8B">
        <w:rPr>
          <w:noProof/>
          <w:lang w:val="fr-FR"/>
        </w:rPr>
        <w:t>enfant, qui met plus particulièrement l</w:t>
      </w:r>
      <w:r w:rsidR="009F4FE0">
        <w:rPr>
          <w:noProof/>
          <w:lang w:val="fr-FR"/>
        </w:rPr>
        <w:t>’</w:t>
      </w:r>
      <w:r w:rsidRPr="00BD2A8B">
        <w:rPr>
          <w:noProof/>
          <w:lang w:val="fr-FR"/>
        </w:rPr>
        <w:t>accent sur les services de vaccination, la supplémentation en vitamine A, les soins prénatals, les soins postnatals, la prévention de la transmission mère</w:t>
      </w:r>
      <w:r w:rsidR="004C6C4F">
        <w:rPr>
          <w:noProof/>
          <w:lang w:val="fr-FR"/>
        </w:rPr>
        <w:noBreakHyphen/>
      </w:r>
      <w:r w:rsidRPr="00BD2A8B">
        <w:rPr>
          <w:noProof/>
          <w:lang w:val="fr-FR"/>
        </w:rPr>
        <w:t>enfant et la prise en charge intégrée à l</w:t>
      </w:r>
      <w:r w:rsidR="009F4FE0">
        <w:rPr>
          <w:noProof/>
          <w:lang w:val="fr-FR"/>
        </w:rPr>
        <w:t>’</w:t>
      </w:r>
      <w:r w:rsidRPr="00BD2A8B">
        <w:rPr>
          <w:noProof/>
          <w:lang w:val="fr-FR"/>
        </w:rPr>
        <w:t>échelon local des maladies du nouveau-né et de l</w:t>
      </w:r>
      <w:r w:rsidR="009F4FE0">
        <w:rPr>
          <w:noProof/>
          <w:lang w:val="fr-FR"/>
        </w:rPr>
        <w:t>’</w:t>
      </w:r>
      <w:r w:rsidRPr="00BD2A8B">
        <w:rPr>
          <w:noProof/>
          <w:lang w:val="fr-FR"/>
        </w:rPr>
        <w:t xml:space="preserve">enfant. </w:t>
      </w:r>
      <w:r>
        <w:rPr>
          <w:noProof/>
          <w:lang w:val="fr-FR"/>
        </w:rPr>
        <w:t xml:space="preserve">Sont ainsi assurés </w:t>
      </w:r>
      <w:r w:rsidRPr="00BD2A8B">
        <w:rPr>
          <w:noProof/>
          <w:lang w:val="fr-FR"/>
        </w:rPr>
        <w:t>le dépistage de la malnutrition chez les enfants de moins de 5</w:t>
      </w:r>
      <w:r w:rsidR="004C6C4F">
        <w:rPr>
          <w:noProof/>
          <w:lang w:val="fr-FR"/>
        </w:rPr>
        <w:t> </w:t>
      </w:r>
      <w:r w:rsidRPr="00BD2A8B">
        <w:rPr>
          <w:noProof/>
          <w:lang w:val="fr-FR"/>
        </w:rPr>
        <w:t>ans et la fourniture d</w:t>
      </w:r>
      <w:r w:rsidR="009F4FE0">
        <w:rPr>
          <w:noProof/>
          <w:lang w:val="fr-FR"/>
        </w:rPr>
        <w:t>’</w:t>
      </w:r>
      <w:r w:rsidRPr="00BD2A8B">
        <w:rPr>
          <w:noProof/>
          <w:lang w:val="fr-FR"/>
        </w:rPr>
        <w:t>une alimentation complémentaire aux enfants et aux femmes enceintes, ainsi qu</w:t>
      </w:r>
      <w:r w:rsidR="009F4FE0">
        <w:rPr>
          <w:noProof/>
          <w:lang w:val="fr-FR"/>
        </w:rPr>
        <w:t>’</w:t>
      </w:r>
      <w:r w:rsidRPr="00BD2A8B">
        <w:rPr>
          <w:noProof/>
          <w:lang w:val="fr-FR"/>
        </w:rPr>
        <w:t>à d</w:t>
      </w:r>
      <w:r w:rsidR="009F4FE0">
        <w:rPr>
          <w:noProof/>
          <w:lang w:val="fr-FR"/>
        </w:rPr>
        <w:t>’</w:t>
      </w:r>
      <w:r w:rsidRPr="00BD2A8B">
        <w:rPr>
          <w:noProof/>
          <w:lang w:val="fr-FR"/>
        </w:rPr>
        <w:t>autres personnes mineures vivant dans des zones reculées.</w:t>
      </w:r>
    </w:p>
    <w:p w14:paraId="784334DE" w14:textId="77777777" w:rsidR="008D12F7" w:rsidRPr="00BD2A8B" w:rsidRDefault="008D12F7" w:rsidP="008D12F7">
      <w:pPr>
        <w:pStyle w:val="H1G"/>
        <w:rPr>
          <w:noProof/>
          <w:lang w:val="fr-FR"/>
        </w:rPr>
      </w:pPr>
      <w:r w:rsidRPr="00BD2A8B">
        <w:rPr>
          <w:noProof/>
          <w:lang w:val="fr-FR"/>
        </w:rPr>
        <w:tab/>
      </w:r>
      <w:r w:rsidRPr="00BD2A8B">
        <w:rPr>
          <w:noProof/>
          <w:lang w:val="fr-FR"/>
        </w:rPr>
        <w:tab/>
        <w:t>Réponse au paragraphe 4 c) de la liste de points</w:t>
      </w:r>
    </w:p>
    <w:p w14:paraId="4550190A" w14:textId="3CF05113" w:rsidR="008D12F7" w:rsidRPr="00BD2A8B" w:rsidRDefault="008D12F7" w:rsidP="008D12F7">
      <w:pPr>
        <w:pStyle w:val="SingleTxtG"/>
        <w:rPr>
          <w:noProof/>
          <w:lang w:val="fr-FR"/>
        </w:rPr>
      </w:pPr>
      <w:r w:rsidRPr="00BD2A8B">
        <w:rPr>
          <w:noProof/>
          <w:lang w:val="fr-FR"/>
        </w:rPr>
        <w:t>21.</w:t>
      </w:r>
      <w:r w:rsidRPr="00BD2A8B">
        <w:rPr>
          <w:noProof/>
          <w:lang w:val="fr-FR"/>
        </w:rPr>
        <w:tab/>
        <w:t>Le Ministère de l</w:t>
      </w:r>
      <w:r w:rsidR="009F4FE0">
        <w:rPr>
          <w:noProof/>
          <w:lang w:val="fr-FR"/>
        </w:rPr>
        <w:t>’</w:t>
      </w:r>
      <w:r w:rsidRPr="00BD2A8B">
        <w:rPr>
          <w:noProof/>
          <w:lang w:val="fr-FR"/>
        </w:rPr>
        <w:t>information est conscient qu</w:t>
      </w:r>
      <w:r w:rsidR="009F4FE0">
        <w:rPr>
          <w:noProof/>
          <w:lang w:val="fr-FR"/>
        </w:rPr>
        <w:t>’</w:t>
      </w:r>
      <w:r w:rsidRPr="00BD2A8B">
        <w:rPr>
          <w:noProof/>
          <w:lang w:val="fr-FR"/>
        </w:rPr>
        <w:t>il importe de créer une atmosphère sûre et propice pour que les enfants puissent faire connaître leurs points de vue. À cette fin, il a recours aux services d</w:t>
      </w:r>
      <w:r w:rsidR="009F4FE0">
        <w:rPr>
          <w:noProof/>
          <w:lang w:val="fr-FR"/>
        </w:rPr>
        <w:t>’</w:t>
      </w:r>
      <w:r w:rsidRPr="00BD2A8B">
        <w:rPr>
          <w:noProof/>
          <w:lang w:val="fr-FR"/>
        </w:rPr>
        <w:t>animateurs qualifiés qui collaborent avec des spécialistes de la psychologie de l</w:t>
      </w:r>
      <w:r w:rsidR="009F4FE0">
        <w:rPr>
          <w:noProof/>
          <w:lang w:val="fr-FR"/>
        </w:rPr>
        <w:t>’</w:t>
      </w:r>
      <w:r w:rsidRPr="00BD2A8B">
        <w:rPr>
          <w:noProof/>
          <w:lang w:val="fr-FR"/>
        </w:rPr>
        <w:t>enfant pour s</w:t>
      </w:r>
      <w:r w:rsidR="009F4FE0">
        <w:rPr>
          <w:noProof/>
          <w:lang w:val="fr-FR"/>
        </w:rPr>
        <w:t>’</w:t>
      </w:r>
      <w:r w:rsidRPr="00BD2A8B">
        <w:rPr>
          <w:noProof/>
          <w:lang w:val="fr-FR"/>
        </w:rPr>
        <w:t>assurer que les consultations sont menées d</w:t>
      </w:r>
      <w:r w:rsidR="009F4FE0">
        <w:rPr>
          <w:noProof/>
          <w:lang w:val="fr-FR"/>
        </w:rPr>
        <w:t>’</w:t>
      </w:r>
      <w:r w:rsidRPr="00BD2A8B">
        <w:rPr>
          <w:noProof/>
          <w:lang w:val="fr-FR"/>
        </w:rPr>
        <w:t>une manière qui donne la priorité à la protection de l</w:t>
      </w:r>
      <w:r w:rsidR="009F4FE0">
        <w:rPr>
          <w:noProof/>
          <w:lang w:val="fr-FR"/>
        </w:rPr>
        <w:t>’</w:t>
      </w:r>
      <w:r w:rsidRPr="00BD2A8B">
        <w:rPr>
          <w:noProof/>
          <w:lang w:val="fr-FR"/>
        </w:rPr>
        <w:t>enfant. L</w:t>
      </w:r>
      <w:r w:rsidR="009F4FE0">
        <w:rPr>
          <w:noProof/>
          <w:lang w:val="fr-FR"/>
        </w:rPr>
        <w:t>’</w:t>
      </w:r>
      <w:r w:rsidRPr="00BD2A8B">
        <w:rPr>
          <w:noProof/>
          <w:lang w:val="fr-FR"/>
        </w:rPr>
        <w:t>engagement ainsi pris de créer un environnement sûr permet aux enfants d</w:t>
      </w:r>
      <w:r w:rsidR="009F4FE0">
        <w:rPr>
          <w:noProof/>
          <w:lang w:val="fr-FR"/>
        </w:rPr>
        <w:t>’</w:t>
      </w:r>
      <w:r w:rsidRPr="00BD2A8B">
        <w:rPr>
          <w:noProof/>
          <w:lang w:val="fr-FR"/>
        </w:rPr>
        <w:t>exprimer honnêtement et ouvertement leurs opinions.</w:t>
      </w:r>
    </w:p>
    <w:p w14:paraId="2CDD8028" w14:textId="65D9A3E3" w:rsidR="008D12F7" w:rsidRPr="00BD2A8B" w:rsidRDefault="008D12F7" w:rsidP="008D12F7">
      <w:pPr>
        <w:pStyle w:val="SingleTxtG"/>
        <w:rPr>
          <w:noProof/>
          <w:lang w:val="fr-FR"/>
        </w:rPr>
      </w:pPr>
      <w:r w:rsidRPr="00BD2A8B">
        <w:rPr>
          <w:noProof/>
          <w:lang w:val="fr-FR"/>
        </w:rPr>
        <w:t>22.</w:t>
      </w:r>
      <w:r w:rsidRPr="00BD2A8B">
        <w:rPr>
          <w:noProof/>
          <w:lang w:val="fr-FR"/>
        </w:rPr>
        <w:tab/>
        <w:t>La plateforme médiatique de l</w:t>
      </w:r>
      <w:r w:rsidR="009F4FE0">
        <w:rPr>
          <w:noProof/>
          <w:lang w:val="fr-FR"/>
        </w:rPr>
        <w:t>’</w:t>
      </w:r>
      <w:r w:rsidRPr="00BD2A8B">
        <w:rPr>
          <w:noProof/>
          <w:lang w:val="fr-FR"/>
        </w:rPr>
        <w:t>Érythrée fait participer les enfants à des émissions hebdomadaires de télévision et de radio d</w:t>
      </w:r>
      <w:r w:rsidR="009F4FE0">
        <w:rPr>
          <w:noProof/>
          <w:lang w:val="fr-FR"/>
        </w:rPr>
        <w:t>’</w:t>
      </w:r>
      <w:r w:rsidRPr="00BD2A8B">
        <w:rPr>
          <w:noProof/>
          <w:lang w:val="fr-FR"/>
        </w:rPr>
        <w:t>une durée de 15 à 30 minutes, ainsi qu</w:t>
      </w:r>
      <w:r w:rsidR="009F4FE0">
        <w:rPr>
          <w:noProof/>
          <w:lang w:val="fr-FR"/>
        </w:rPr>
        <w:t>’</w:t>
      </w:r>
      <w:r w:rsidRPr="00BD2A8B">
        <w:rPr>
          <w:noProof/>
          <w:lang w:val="fr-FR"/>
        </w:rPr>
        <w:t>à des programmes organisés par la presse écrite. Les thèmes abordés sont des plus variés : matières scolaires, patrimoine culturel, sciences et technologies, santé et problèmes éthiques. Ces émissions, diffusées en plusieurs langues locales, comme le tigrinya, le tigré, le saho, l</w:t>
      </w:r>
      <w:r w:rsidR="009F4FE0">
        <w:rPr>
          <w:noProof/>
          <w:lang w:val="fr-FR"/>
        </w:rPr>
        <w:t>’</w:t>
      </w:r>
      <w:r w:rsidRPr="00BD2A8B">
        <w:rPr>
          <w:noProof/>
          <w:lang w:val="fr-FR"/>
        </w:rPr>
        <w:t>afar, le kunama, l</w:t>
      </w:r>
      <w:r w:rsidR="009F4FE0">
        <w:rPr>
          <w:noProof/>
          <w:lang w:val="fr-FR"/>
        </w:rPr>
        <w:t>’</w:t>
      </w:r>
      <w:r w:rsidRPr="00BD2A8B">
        <w:rPr>
          <w:noProof/>
          <w:lang w:val="fr-FR"/>
        </w:rPr>
        <w:t>arabe et le bilen, sont destinées à stimuler le débat et à favoriser la participation. D</w:t>
      </w:r>
      <w:r w:rsidR="009F4FE0">
        <w:rPr>
          <w:noProof/>
          <w:lang w:val="fr-FR"/>
        </w:rPr>
        <w:t>’</w:t>
      </w:r>
      <w:r w:rsidRPr="00BD2A8B">
        <w:rPr>
          <w:noProof/>
          <w:lang w:val="fr-FR"/>
        </w:rPr>
        <w:t>excellentes émissions telles que Hello Children, Fiorina et Sunday with Children sont pour les enfants autant d</w:t>
      </w:r>
      <w:r w:rsidR="009F4FE0">
        <w:rPr>
          <w:noProof/>
          <w:lang w:val="fr-FR"/>
        </w:rPr>
        <w:t>’</w:t>
      </w:r>
      <w:r w:rsidRPr="00BD2A8B">
        <w:rPr>
          <w:noProof/>
          <w:lang w:val="fr-FR"/>
        </w:rPr>
        <w:t>occasions d</w:t>
      </w:r>
      <w:r w:rsidR="009F4FE0">
        <w:rPr>
          <w:noProof/>
          <w:lang w:val="fr-FR"/>
        </w:rPr>
        <w:t>’</w:t>
      </w:r>
      <w:r w:rsidRPr="00BD2A8B">
        <w:rPr>
          <w:noProof/>
          <w:lang w:val="fr-FR"/>
        </w:rPr>
        <w:t>aborder d</w:t>
      </w:r>
      <w:r w:rsidR="009F4FE0">
        <w:rPr>
          <w:noProof/>
          <w:lang w:val="fr-FR"/>
        </w:rPr>
        <w:t>’</w:t>
      </w:r>
      <w:r w:rsidRPr="00BD2A8B">
        <w:rPr>
          <w:noProof/>
          <w:lang w:val="fr-FR"/>
        </w:rPr>
        <w:t>importantes questions qui les concernent.</w:t>
      </w:r>
    </w:p>
    <w:p w14:paraId="488A4B1C" w14:textId="68113759" w:rsidR="008D12F7" w:rsidRPr="00BD2A8B" w:rsidRDefault="008D12F7" w:rsidP="008D12F7">
      <w:pPr>
        <w:pStyle w:val="SingleTxtG"/>
        <w:rPr>
          <w:noProof/>
          <w:lang w:val="fr-FR"/>
        </w:rPr>
      </w:pPr>
      <w:r w:rsidRPr="00BD2A8B">
        <w:rPr>
          <w:noProof/>
          <w:lang w:val="fr-FR"/>
        </w:rPr>
        <w:t>23.</w:t>
      </w:r>
      <w:r w:rsidRPr="00BD2A8B">
        <w:rPr>
          <w:noProof/>
          <w:lang w:val="fr-FR"/>
        </w:rPr>
        <w:tab/>
        <w:t>Le Ministère de l</w:t>
      </w:r>
      <w:r w:rsidR="009F4FE0">
        <w:rPr>
          <w:noProof/>
          <w:lang w:val="fr-FR"/>
        </w:rPr>
        <w:t>’</w:t>
      </w:r>
      <w:r w:rsidRPr="00BD2A8B">
        <w:rPr>
          <w:noProof/>
          <w:lang w:val="fr-FR"/>
        </w:rPr>
        <w:t>information conduit des enquêtes bisannuelles et mène des consultations régulières, notamment sous la forme de sondages d</w:t>
      </w:r>
      <w:r w:rsidR="009F4FE0">
        <w:rPr>
          <w:noProof/>
          <w:lang w:val="fr-FR"/>
        </w:rPr>
        <w:t>’</w:t>
      </w:r>
      <w:r w:rsidRPr="00BD2A8B">
        <w:rPr>
          <w:noProof/>
          <w:lang w:val="fr-FR"/>
        </w:rPr>
        <w:t>opinion, de groupes de réflexion et de conseils des enfants, afin de recueillir les vues d</w:t>
      </w:r>
      <w:r w:rsidR="009F4FE0">
        <w:rPr>
          <w:noProof/>
          <w:lang w:val="fr-FR"/>
        </w:rPr>
        <w:t>’</w:t>
      </w:r>
      <w:r w:rsidRPr="00BD2A8B">
        <w:rPr>
          <w:noProof/>
          <w:lang w:val="fr-FR"/>
        </w:rPr>
        <w:t>enfants de tous âges. Cette approche structurée permet d</w:t>
      </w:r>
      <w:r w:rsidR="009F4FE0">
        <w:rPr>
          <w:noProof/>
          <w:lang w:val="fr-FR"/>
        </w:rPr>
        <w:t>’</w:t>
      </w:r>
      <w:r w:rsidRPr="00BD2A8B">
        <w:rPr>
          <w:noProof/>
          <w:lang w:val="fr-FR"/>
        </w:rPr>
        <w:t>adapter en permanence le contenu et les initiatives en fonction de leurs observations et de faire en sorte que leur voix continue d</w:t>
      </w:r>
      <w:r w:rsidR="009F4FE0">
        <w:rPr>
          <w:noProof/>
          <w:lang w:val="fr-FR"/>
        </w:rPr>
        <w:t>’</w:t>
      </w:r>
      <w:r w:rsidRPr="00BD2A8B">
        <w:rPr>
          <w:noProof/>
          <w:lang w:val="fr-FR"/>
        </w:rPr>
        <w:t>occuper une place centrale.</w:t>
      </w:r>
    </w:p>
    <w:p w14:paraId="7C703D12" w14:textId="0767C64C" w:rsidR="008D12F7" w:rsidRPr="00BD2A8B" w:rsidRDefault="008D12F7" w:rsidP="008D12F7">
      <w:pPr>
        <w:pStyle w:val="SingleTxtG"/>
        <w:rPr>
          <w:noProof/>
          <w:lang w:val="fr-FR"/>
        </w:rPr>
      </w:pPr>
      <w:r w:rsidRPr="00BD2A8B">
        <w:rPr>
          <w:noProof/>
          <w:lang w:val="fr-FR"/>
        </w:rPr>
        <w:t>24.</w:t>
      </w:r>
      <w:r w:rsidRPr="00BD2A8B">
        <w:rPr>
          <w:noProof/>
          <w:lang w:val="fr-FR"/>
        </w:rPr>
        <w:tab/>
        <w:t>Le système éducatif érythréen pratique une pédagogie centrée sur l</w:t>
      </w:r>
      <w:r w:rsidR="009F4FE0">
        <w:rPr>
          <w:noProof/>
          <w:lang w:val="fr-FR"/>
        </w:rPr>
        <w:t>’</w:t>
      </w:r>
      <w:r w:rsidRPr="00BD2A8B">
        <w:rPr>
          <w:noProof/>
          <w:lang w:val="fr-FR"/>
        </w:rPr>
        <w:t>apprenant et interactive. L</w:t>
      </w:r>
      <w:r w:rsidR="009F4FE0">
        <w:rPr>
          <w:noProof/>
          <w:lang w:val="fr-FR"/>
        </w:rPr>
        <w:t>’</w:t>
      </w:r>
      <w:r w:rsidRPr="00BD2A8B">
        <w:rPr>
          <w:noProof/>
          <w:lang w:val="fr-FR"/>
        </w:rPr>
        <w:t>enfant peut exprimer librement ses opinions devant ses pairs et les enseignants. Des séminaires et des réunions sont fréquemment organisés avec les parents pour les sensibiliser à cette question. En outre, la participation des enfants à différentes activités périscolaires organisées par les écoles aux niveaux des districts et des régions et au niveau national les aide à mieux exprimer leurs vues et leurs talents. Au nombre de ces activités, on peut citer les débats contradictoires, les concours de culture générale et les cours de théâtre et de musique.</w:t>
      </w:r>
    </w:p>
    <w:p w14:paraId="78E3DBD0" w14:textId="3EDEF613" w:rsidR="008D12F7" w:rsidRPr="00BD2A8B" w:rsidRDefault="008D12F7" w:rsidP="008D12F7">
      <w:pPr>
        <w:pStyle w:val="SingleTxtG"/>
        <w:rPr>
          <w:noProof/>
          <w:lang w:val="fr-FR"/>
        </w:rPr>
      </w:pPr>
      <w:r w:rsidRPr="00BD2A8B">
        <w:rPr>
          <w:noProof/>
          <w:lang w:val="fr-FR"/>
        </w:rPr>
        <w:t>25.</w:t>
      </w:r>
      <w:r w:rsidRPr="00BD2A8B">
        <w:rPr>
          <w:noProof/>
          <w:lang w:val="fr-FR"/>
        </w:rPr>
        <w:tab/>
        <w:t>De son côté, l</w:t>
      </w:r>
      <w:r w:rsidR="009F4FE0">
        <w:rPr>
          <w:noProof/>
          <w:lang w:val="fr-FR"/>
        </w:rPr>
        <w:t>’</w:t>
      </w:r>
      <w:r w:rsidRPr="00BD2A8B">
        <w:rPr>
          <w:noProof/>
          <w:lang w:val="fr-FR"/>
        </w:rPr>
        <w:t>Union nationale des femmes érythréennes gère dans les six régions des centres de consultations familiales qui permettent d</w:t>
      </w:r>
      <w:r w:rsidR="009F4FE0">
        <w:rPr>
          <w:noProof/>
          <w:lang w:val="fr-FR"/>
        </w:rPr>
        <w:t>’</w:t>
      </w:r>
      <w:r w:rsidRPr="00BD2A8B">
        <w:rPr>
          <w:noProof/>
          <w:lang w:val="fr-FR"/>
        </w:rPr>
        <w:t>aborder les problèmes familiaux, notamment dans un cadre où les enfants peuvent se faire entendre. Tous ces centres sont interconnectés pour le bien et dans l</w:t>
      </w:r>
      <w:r w:rsidR="009F4FE0">
        <w:rPr>
          <w:noProof/>
          <w:lang w:val="fr-FR"/>
        </w:rPr>
        <w:t>’</w:t>
      </w:r>
      <w:r w:rsidRPr="00BD2A8B">
        <w:rPr>
          <w:noProof/>
          <w:lang w:val="fr-FR"/>
        </w:rPr>
        <w:t>intérêt des précieux enfants érythréens.</w:t>
      </w:r>
    </w:p>
    <w:p w14:paraId="5874B991" w14:textId="48B4D85B" w:rsidR="008D12F7" w:rsidRPr="00BD2A8B" w:rsidRDefault="008D12F7" w:rsidP="008D12F7">
      <w:pPr>
        <w:pStyle w:val="SingleTxtG"/>
        <w:rPr>
          <w:noProof/>
          <w:lang w:val="fr-FR"/>
        </w:rPr>
      </w:pPr>
      <w:r w:rsidRPr="00BD2A8B">
        <w:rPr>
          <w:noProof/>
          <w:lang w:val="fr-FR"/>
        </w:rPr>
        <w:lastRenderedPageBreak/>
        <w:t>26.</w:t>
      </w:r>
      <w:r w:rsidRPr="00BD2A8B">
        <w:rPr>
          <w:noProof/>
          <w:lang w:val="fr-FR"/>
        </w:rPr>
        <w:tab/>
        <w:t>Les miniclubs médiatiques permettent aux enfants de s</w:t>
      </w:r>
      <w:r w:rsidR="009F4FE0">
        <w:rPr>
          <w:noProof/>
          <w:lang w:val="fr-FR"/>
        </w:rPr>
        <w:t>’</w:t>
      </w:r>
      <w:r w:rsidRPr="00BD2A8B">
        <w:rPr>
          <w:noProof/>
          <w:lang w:val="fr-FR"/>
        </w:rPr>
        <w:t>exprimer et de participer activement à la vie de leurs communautés. Cette possibilité d</w:t>
      </w:r>
      <w:r w:rsidR="009F4FE0">
        <w:rPr>
          <w:noProof/>
          <w:lang w:val="fr-FR"/>
        </w:rPr>
        <w:t>’</w:t>
      </w:r>
      <w:r w:rsidRPr="00BD2A8B">
        <w:rPr>
          <w:noProof/>
          <w:lang w:val="fr-FR"/>
        </w:rPr>
        <w:t>écrire, de débattre et de donner leur avis est pour eux l</w:t>
      </w:r>
      <w:r w:rsidR="009F4FE0">
        <w:rPr>
          <w:noProof/>
          <w:lang w:val="fr-FR"/>
        </w:rPr>
        <w:t>’</w:t>
      </w:r>
      <w:r w:rsidRPr="00BD2A8B">
        <w:rPr>
          <w:noProof/>
          <w:lang w:val="fr-FR"/>
        </w:rPr>
        <w:t>occasion d</w:t>
      </w:r>
      <w:r w:rsidR="009F4FE0">
        <w:rPr>
          <w:noProof/>
          <w:lang w:val="fr-FR"/>
        </w:rPr>
        <w:t>’</w:t>
      </w:r>
      <w:r w:rsidRPr="00BD2A8B">
        <w:rPr>
          <w:noProof/>
          <w:lang w:val="fr-FR"/>
        </w:rPr>
        <w:t>échanger librement des idées et de réfléchir de manière critique sur le monde qui les entoure. Elle favorise la créativité et l</w:t>
      </w:r>
      <w:r w:rsidR="009F4FE0">
        <w:rPr>
          <w:noProof/>
          <w:lang w:val="fr-FR"/>
        </w:rPr>
        <w:t>’</w:t>
      </w:r>
      <w:r w:rsidRPr="00BD2A8B">
        <w:rPr>
          <w:noProof/>
          <w:lang w:val="fr-FR"/>
        </w:rPr>
        <w:t>innovation, ce qui les aide à gagner en confiance et en estime de soi.</w:t>
      </w:r>
    </w:p>
    <w:p w14:paraId="10FFC506" w14:textId="21AAE030" w:rsidR="008D12F7" w:rsidRPr="00BD2A8B" w:rsidRDefault="008D12F7" w:rsidP="008D12F7">
      <w:pPr>
        <w:pStyle w:val="SingleTxtG"/>
        <w:rPr>
          <w:noProof/>
          <w:lang w:val="fr-FR"/>
        </w:rPr>
      </w:pPr>
      <w:r w:rsidRPr="00BD2A8B">
        <w:rPr>
          <w:noProof/>
          <w:lang w:val="fr-FR"/>
        </w:rPr>
        <w:t>27.</w:t>
      </w:r>
      <w:r w:rsidRPr="00BD2A8B">
        <w:rPr>
          <w:noProof/>
          <w:lang w:val="fr-FR"/>
        </w:rPr>
        <w:tab/>
        <w:t>Les groupes culturels des « Red Flowers » qui existent dans tous les districts sont pour les enfants un excellent moyen de s</w:t>
      </w:r>
      <w:r w:rsidR="009F4FE0">
        <w:rPr>
          <w:noProof/>
          <w:lang w:val="fr-FR"/>
        </w:rPr>
        <w:t>’</w:t>
      </w:r>
      <w:r w:rsidRPr="00BD2A8B">
        <w:rPr>
          <w:noProof/>
          <w:lang w:val="fr-FR"/>
        </w:rPr>
        <w:t>exprimer et d</w:t>
      </w:r>
      <w:r w:rsidR="009F4FE0">
        <w:rPr>
          <w:noProof/>
          <w:lang w:val="fr-FR"/>
        </w:rPr>
        <w:t>’</w:t>
      </w:r>
      <w:r w:rsidRPr="00BD2A8B">
        <w:rPr>
          <w:noProof/>
          <w:lang w:val="fr-FR"/>
        </w:rPr>
        <w:t>échanger des idées avec la société dans son ensemble. Tout en laissant libre cours à leur créativité, ils peuvent ainsi se sensibiliser à des questions importantes, promouvoir la compréhension entre les cultures et appliquer leur curiosité aux choses culturelles.</w:t>
      </w:r>
    </w:p>
    <w:p w14:paraId="3F362663" w14:textId="076E12E5" w:rsidR="008D12F7" w:rsidRPr="00BD2A8B" w:rsidRDefault="008D12F7" w:rsidP="008D12F7">
      <w:pPr>
        <w:pStyle w:val="SingleTxtG"/>
        <w:rPr>
          <w:noProof/>
          <w:lang w:val="fr-FR"/>
        </w:rPr>
      </w:pPr>
      <w:r w:rsidRPr="00BD2A8B">
        <w:rPr>
          <w:noProof/>
          <w:lang w:val="fr-FR"/>
        </w:rPr>
        <w:t>28.</w:t>
      </w:r>
      <w:r w:rsidRPr="00BD2A8B">
        <w:rPr>
          <w:noProof/>
          <w:lang w:val="fr-FR"/>
        </w:rPr>
        <w:tab/>
        <w:t>La NUEYS (National Union of Eritrean Youth and Students, ou Union nationale de la jeunesse et des étudiants érythréens) organise des ateliers qui profitent aux enfants et aux étudiants en leur fournissant un espace sûr et libre qui leur permet d</w:t>
      </w:r>
      <w:r w:rsidR="009F4FE0">
        <w:rPr>
          <w:noProof/>
          <w:lang w:val="fr-FR"/>
        </w:rPr>
        <w:t>’</w:t>
      </w:r>
      <w:r w:rsidRPr="00BD2A8B">
        <w:rPr>
          <w:noProof/>
          <w:lang w:val="fr-FR"/>
        </w:rPr>
        <w:t xml:space="preserve">explorer des idées et de faire part à autrui de leurs réflexions et de leurs expériences. En </w:t>
      </w:r>
      <w:r>
        <w:rPr>
          <w:noProof/>
          <w:lang w:val="fr-FR"/>
        </w:rPr>
        <w:t xml:space="preserve">les </w:t>
      </w:r>
      <w:r w:rsidRPr="00BD2A8B">
        <w:rPr>
          <w:noProof/>
          <w:lang w:val="fr-FR"/>
        </w:rPr>
        <w:t>encourageant à participer activement à ces débats et échanges d</w:t>
      </w:r>
      <w:r w:rsidR="009F4FE0">
        <w:rPr>
          <w:noProof/>
          <w:lang w:val="fr-FR"/>
        </w:rPr>
        <w:t>’</w:t>
      </w:r>
      <w:r w:rsidRPr="00BD2A8B">
        <w:rPr>
          <w:noProof/>
          <w:lang w:val="fr-FR"/>
        </w:rPr>
        <w:t>idées, la NUEYS nourrit chez les enfants un état d</w:t>
      </w:r>
      <w:r w:rsidR="009F4FE0">
        <w:rPr>
          <w:noProof/>
          <w:lang w:val="fr-FR"/>
        </w:rPr>
        <w:t>’</w:t>
      </w:r>
      <w:r w:rsidRPr="00BD2A8B">
        <w:rPr>
          <w:noProof/>
          <w:lang w:val="fr-FR"/>
        </w:rPr>
        <w:t>esprit fondé sur la libre expression et la pensée critique.</w:t>
      </w:r>
    </w:p>
    <w:p w14:paraId="1B6B6814" w14:textId="7E1B75AF" w:rsidR="008D12F7" w:rsidRPr="00BD2A8B" w:rsidRDefault="008D12F7" w:rsidP="008D12F7">
      <w:pPr>
        <w:pStyle w:val="SingleTxtG"/>
        <w:rPr>
          <w:noProof/>
          <w:lang w:val="fr-FR"/>
        </w:rPr>
      </w:pPr>
      <w:r w:rsidRPr="00BD2A8B">
        <w:rPr>
          <w:noProof/>
          <w:lang w:val="fr-FR"/>
        </w:rPr>
        <w:t>29.</w:t>
      </w:r>
      <w:r w:rsidRPr="00BD2A8B">
        <w:rPr>
          <w:noProof/>
          <w:lang w:val="fr-FR"/>
        </w:rPr>
        <w:tab/>
        <w:t>La NUEYS a créé plus de 46 maisons des jeunes dans les six régions administratives du pays. Ces maisons des jeunes fourni</w:t>
      </w:r>
      <w:r>
        <w:rPr>
          <w:noProof/>
          <w:lang w:val="fr-FR"/>
        </w:rPr>
        <w:t>ssent</w:t>
      </w:r>
      <w:r w:rsidRPr="00BD2A8B">
        <w:rPr>
          <w:noProof/>
          <w:lang w:val="fr-FR"/>
        </w:rPr>
        <w:t xml:space="preserve"> différents types de services permettant de répondre aux besoins divers et croissants des jeunes dans les domaines du sport, de la culture, des arts, de l</w:t>
      </w:r>
      <w:r w:rsidR="009F4FE0">
        <w:rPr>
          <w:noProof/>
          <w:lang w:val="fr-FR"/>
        </w:rPr>
        <w:t>’</w:t>
      </w:r>
      <w:r w:rsidRPr="00BD2A8B">
        <w:rPr>
          <w:noProof/>
          <w:lang w:val="fr-FR"/>
        </w:rPr>
        <w:t>éducation, de la formation professionnelle, des questions de genre et de la santé. En offrant aux jeunes tout un éventail de services, elle mettent à leur disposition un lieu dans lequel ils peuvent se livrer à des activités récréatives saines tout en contribuant puissamment à leur développement et à leur épanouissement personnels.</w:t>
      </w:r>
    </w:p>
    <w:p w14:paraId="02847F04" w14:textId="77777777" w:rsidR="008D12F7" w:rsidRPr="00BD2A8B" w:rsidRDefault="008D12F7" w:rsidP="008D12F7">
      <w:pPr>
        <w:pStyle w:val="H1G"/>
        <w:rPr>
          <w:noProof/>
          <w:lang w:val="fr-FR"/>
        </w:rPr>
      </w:pPr>
      <w:r w:rsidRPr="00BD2A8B">
        <w:rPr>
          <w:noProof/>
          <w:lang w:val="fr-FR"/>
        </w:rPr>
        <w:tab/>
      </w:r>
      <w:r w:rsidRPr="00BD2A8B">
        <w:rPr>
          <w:noProof/>
          <w:lang w:val="fr-FR"/>
        </w:rPr>
        <w:tab/>
        <w:t>Réponse au paragraphe 5 a) de la liste de points</w:t>
      </w:r>
    </w:p>
    <w:p w14:paraId="30097553" w14:textId="05D9D05A" w:rsidR="008D12F7" w:rsidRPr="00BD2A8B" w:rsidRDefault="008D12F7" w:rsidP="008D12F7">
      <w:pPr>
        <w:pStyle w:val="SingleTxtG"/>
        <w:rPr>
          <w:noProof/>
          <w:lang w:val="fr-FR"/>
        </w:rPr>
      </w:pPr>
      <w:r w:rsidRPr="00BD2A8B">
        <w:rPr>
          <w:noProof/>
          <w:lang w:val="fr-FR"/>
        </w:rPr>
        <w:t>30.</w:t>
      </w:r>
      <w:r w:rsidRPr="00BD2A8B">
        <w:rPr>
          <w:noProof/>
          <w:lang w:val="fr-FR"/>
        </w:rPr>
        <w:tab/>
        <w:t>Il est certain qu</w:t>
      </w:r>
      <w:r w:rsidR="009F4FE0">
        <w:rPr>
          <w:noProof/>
          <w:lang w:val="fr-FR"/>
        </w:rPr>
        <w:t>’</w:t>
      </w:r>
      <w:r w:rsidRPr="00BD2A8B">
        <w:rPr>
          <w:noProof/>
          <w:lang w:val="fr-FR"/>
        </w:rPr>
        <w:t>un enfant naît à son domicile ou dans un établissement de santé. Pour obtenir le taux d</w:t>
      </w:r>
      <w:r w:rsidR="009F4FE0">
        <w:rPr>
          <w:noProof/>
          <w:lang w:val="fr-FR"/>
        </w:rPr>
        <w:t>’</w:t>
      </w:r>
      <w:r w:rsidRPr="00BD2A8B">
        <w:rPr>
          <w:noProof/>
          <w:lang w:val="fr-FR"/>
        </w:rPr>
        <w:t>enregistrement des naissances le plus élevé, on s</w:t>
      </w:r>
      <w:r w:rsidR="009F4FE0">
        <w:rPr>
          <w:noProof/>
          <w:lang w:val="fr-FR"/>
        </w:rPr>
        <w:t>’</w:t>
      </w:r>
      <w:r w:rsidRPr="00BD2A8B">
        <w:rPr>
          <w:noProof/>
          <w:lang w:val="fr-FR"/>
        </w:rPr>
        <w:t>emploie à établir des liens entre les principales parties prenantes, telles que les établissements de santé et les institutions religieuses, aux fins de notification des naissances au bureau de l</w:t>
      </w:r>
      <w:r w:rsidR="009F4FE0">
        <w:rPr>
          <w:noProof/>
          <w:lang w:val="fr-FR"/>
        </w:rPr>
        <w:t>’</w:t>
      </w:r>
      <w:r w:rsidRPr="00BD2A8B">
        <w:rPr>
          <w:noProof/>
          <w:lang w:val="fr-FR"/>
        </w:rPr>
        <w:t>état civil (situé dans les bureaux de l</w:t>
      </w:r>
      <w:r w:rsidR="009F4FE0">
        <w:rPr>
          <w:noProof/>
          <w:lang w:val="fr-FR"/>
        </w:rPr>
        <w:t>’</w:t>
      </w:r>
      <w:r w:rsidRPr="00BD2A8B">
        <w:rPr>
          <w:noProof/>
          <w:lang w:val="fr-FR"/>
        </w:rPr>
        <w:t>administration). En d</w:t>
      </w:r>
      <w:r w:rsidR="009F4FE0">
        <w:rPr>
          <w:noProof/>
          <w:lang w:val="fr-FR"/>
        </w:rPr>
        <w:t>’</w:t>
      </w:r>
      <w:r w:rsidRPr="00BD2A8B">
        <w:rPr>
          <w:noProof/>
          <w:lang w:val="fr-FR"/>
        </w:rPr>
        <w:t>autres termes, au moment de la naissance d</w:t>
      </w:r>
      <w:r w:rsidR="009F4FE0">
        <w:rPr>
          <w:noProof/>
          <w:lang w:val="fr-FR"/>
        </w:rPr>
        <w:t>’</w:t>
      </w:r>
      <w:r w:rsidRPr="00BD2A8B">
        <w:rPr>
          <w:noProof/>
          <w:lang w:val="fr-FR"/>
        </w:rPr>
        <w:t>un enfant ou de sa vaccination dans un établissement de santé ou par un agent de santé de proximité et, par la suite, lorsque l</w:t>
      </w:r>
      <w:r w:rsidR="009F4FE0">
        <w:rPr>
          <w:noProof/>
          <w:lang w:val="fr-FR"/>
        </w:rPr>
        <w:t>’</w:t>
      </w:r>
      <w:r w:rsidRPr="00BD2A8B">
        <w:rPr>
          <w:noProof/>
          <w:lang w:val="fr-FR"/>
        </w:rPr>
        <w:t>enfant est baptisé à l</w:t>
      </w:r>
      <w:r w:rsidR="009F4FE0">
        <w:rPr>
          <w:noProof/>
          <w:lang w:val="fr-FR"/>
        </w:rPr>
        <w:t>’</w:t>
      </w:r>
      <w:r w:rsidRPr="00BD2A8B">
        <w:rPr>
          <w:noProof/>
          <w:lang w:val="fr-FR"/>
        </w:rPr>
        <w:t>église ou à la mosquée, un formulaire de notification est rempli et recueilli régulièrement par l</w:t>
      </w:r>
      <w:r w:rsidR="009F4FE0">
        <w:rPr>
          <w:noProof/>
          <w:lang w:val="fr-FR"/>
        </w:rPr>
        <w:t>’</w:t>
      </w:r>
      <w:r w:rsidRPr="00BD2A8B">
        <w:rPr>
          <w:noProof/>
          <w:lang w:val="fr-FR"/>
        </w:rPr>
        <w:t>officier de l</w:t>
      </w:r>
      <w:r w:rsidR="009F4FE0">
        <w:rPr>
          <w:noProof/>
          <w:lang w:val="fr-FR"/>
        </w:rPr>
        <w:t>’</w:t>
      </w:r>
      <w:r w:rsidRPr="00BD2A8B">
        <w:rPr>
          <w:noProof/>
          <w:lang w:val="fr-FR"/>
        </w:rPr>
        <w:t>état civil qui procède à l</w:t>
      </w:r>
      <w:r w:rsidR="009F4FE0">
        <w:rPr>
          <w:noProof/>
          <w:lang w:val="fr-FR"/>
        </w:rPr>
        <w:t>’</w:t>
      </w:r>
      <w:r w:rsidRPr="00BD2A8B">
        <w:rPr>
          <w:noProof/>
          <w:lang w:val="fr-FR"/>
        </w:rPr>
        <w:t>enregistrement de toutes les naissances. Il s</w:t>
      </w:r>
      <w:r w:rsidR="009F4FE0">
        <w:rPr>
          <w:noProof/>
          <w:lang w:val="fr-FR"/>
        </w:rPr>
        <w:t>’</w:t>
      </w:r>
      <w:r w:rsidRPr="00BD2A8B">
        <w:rPr>
          <w:noProof/>
          <w:lang w:val="fr-FR"/>
        </w:rPr>
        <w:t>ensuit qu</w:t>
      </w:r>
      <w:r w:rsidR="009F4FE0">
        <w:rPr>
          <w:noProof/>
          <w:lang w:val="fr-FR"/>
        </w:rPr>
        <w:t>’</w:t>
      </w:r>
      <w:r w:rsidRPr="00BD2A8B">
        <w:rPr>
          <w:noProof/>
          <w:lang w:val="fr-FR"/>
        </w:rPr>
        <w:t>un acte de naissance est produit et délivré à la famille de l</w:t>
      </w:r>
      <w:r w:rsidR="009F4FE0">
        <w:rPr>
          <w:noProof/>
          <w:lang w:val="fr-FR"/>
        </w:rPr>
        <w:t>’</w:t>
      </w:r>
      <w:r w:rsidRPr="00BD2A8B">
        <w:rPr>
          <w:noProof/>
          <w:lang w:val="fr-FR"/>
        </w:rPr>
        <w:t>enfant nouveau-né.</w:t>
      </w:r>
    </w:p>
    <w:p w14:paraId="75E6C5D2" w14:textId="6BFDB8A8" w:rsidR="008D12F7" w:rsidRPr="00BD2A8B" w:rsidRDefault="008D12F7" w:rsidP="008D12F7">
      <w:pPr>
        <w:pStyle w:val="SingleTxtG"/>
        <w:rPr>
          <w:noProof/>
          <w:lang w:val="fr-FR"/>
        </w:rPr>
      </w:pPr>
      <w:r w:rsidRPr="00BD2A8B">
        <w:rPr>
          <w:noProof/>
          <w:lang w:val="fr-FR"/>
        </w:rPr>
        <w:t>31.</w:t>
      </w:r>
      <w:r w:rsidRPr="00BD2A8B">
        <w:rPr>
          <w:noProof/>
          <w:lang w:val="fr-FR"/>
        </w:rPr>
        <w:tab/>
        <w:t>Ce processus devrait être facilité avec le renforcement de l</w:t>
      </w:r>
      <w:r w:rsidR="009F4FE0">
        <w:rPr>
          <w:noProof/>
          <w:lang w:val="fr-FR"/>
        </w:rPr>
        <w:t>’</w:t>
      </w:r>
      <w:r w:rsidRPr="00BD2A8B">
        <w:rPr>
          <w:noProof/>
          <w:lang w:val="fr-FR"/>
        </w:rPr>
        <w:t>infrastructure informatique et la base de données informatisée à mettre en place.</w:t>
      </w:r>
    </w:p>
    <w:p w14:paraId="314003DF" w14:textId="77777777" w:rsidR="008D12F7" w:rsidRPr="00BD2A8B" w:rsidRDefault="008D12F7" w:rsidP="008D12F7">
      <w:pPr>
        <w:pStyle w:val="H1G"/>
        <w:rPr>
          <w:noProof/>
          <w:lang w:val="fr-FR"/>
        </w:rPr>
      </w:pPr>
      <w:r w:rsidRPr="00BD2A8B">
        <w:rPr>
          <w:noProof/>
          <w:lang w:val="fr-FR"/>
        </w:rPr>
        <w:tab/>
      </w:r>
      <w:r w:rsidRPr="00BD2A8B">
        <w:rPr>
          <w:noProof/>
          <w:lang w:val="fr-FR"/>
        </w:rPr>
        <w:tab/>
        <w:t>Réponse au paragraphe 5 b) de la liste de points</w:t>
      </w:r>
    </w:p>
    <w:p w14:paraId="7FE16224" w14:textId="67F8C70C" w:rsidR="008D12F7" w:rsidRPr="00BD2A8B" w:rsidRDefault="008D12F7" w:rsidP="008D12F7">
      <w:pPr>
        <w:pStyle w:val="SingleTxtG"/>
        <w:rPr>
          <w:noProof/>
          <w:lang w:val="fr-FR"/>
        </w:rPr>
      </w:pPr>
      <w:r w:rsidRPr="00BD2A8B">
        <w:rPr>
          <w:noProof/>
          <w:lang w:val="fr-FR"/>
        </w:rPr>
        <w:t>32.</w:t>
      </w:r>
      <w:r w:rsidRPr="00BD2A8B">
        <w:rPr>
          <w:noProof/>
          <w:lang w:val="fr-FR"/>
        </w:rPr>
        <w:tab/>
        <w:t>L</w:t>
      </w:r>
      <w:r w:rsidR="009F4FE0">
        <w:rPr>
          <w:noProof/>
          <w:lang w:val="fr-FR"/>
        </w:rPr>
        <w:t>’</w:t>
      </w:r>
      <w:r w:rsidRPr="00BD2A8B">
        <w:rPr>
          <w:noProof/>
          <w:lang w:val="fr-FR"/>
        </w:rPr>
        <w:t>Érythrée ne dispose pas d</w:t>
      </w:r>
      <w:r w:rsidR="009F4FE0">
        <w:rPr>
          <w:noProof/>
          <w:lang w:val="fr-FR"/>
        </w:rPr>
        <w:t>’</w:t>
      </w:r>
      <w:r w:rsidRPr="00BD2A8B">
        <w:rPr>
          <w:noProof/>
          <w:lang w:val="fr-FR"/>
        </w:rPr>
        <w:t>une connectivité à haut débit. Moins de 10</w:t>
      </w:r>
      <w:r w:rsidR="00360877">
        <w:rPr>
          <w:noProof/>
          <w:lang w:val="fr-FR"/>
        </w:rPr>
        <w:t> </w:t>
      </w:r>
      <w:r w:rsidRPr="00BD2A8B">
        <w:rPr>
          <w:noProof/>
          <w:lang w:val="fr-FR"/>
        </w:rPr>
        <w:t>% de ses habitants sont connectés à Internet et le taux de pénétration est d</w:t>
      </w:r>
      <w:r w:rsidR="009F4FE0">
        <w:rPr>
          <w:noProof/>
          <w:lang w:val="fr-FR"/>
        </w:rPr>
        <w:t>’</w:t>
      </w:r>
      <w:r w:rsidRPr="00BD2A8B">
        <w:rPr>
          <w:noProof/>
          <w:lang w:val="fr-FR"/>
        </w:rPr>
        <w:t>environ 1</w:t>
      </w:r>
      <w:r w:rsidR="00360877">
        <w:rPr>
          <w:noProof/>
          <w:lang w:val="fr-FR"/>
        </w:rPr>
        <w:t> </w:t>
      </w:r>
      <w:r w:rsidRPr="00BD2A8B">
        <w:rPr>
          <w:noProof/>
          <w:lang w:val="fr-FR"/>
        </w:rPr>
        <w:t>%. Depuis la maternelle jusqu</w:t>
      </w:r>
      <w:r w:rsidR="009F4FE0">
        <w:rPr>
          <w:noProof/>
          <w:lang w:val="fr-FR"/>
        </w:rPr>
        <w:t>’</w:t>
      </w:r>
      <w:r w:rsidRPr="00BD2A8B">
        <w:rPr>
          <w:noProof/>
          <w:lang w:val="fr-FR"/>
        </w:rPr>
        <w:t>au lycée, les enfants ne jouissent pas du privilège de l</w:t>
      </w:r>
      <w:r w:rsidR="009F4FE0">
        <w:rPr>
          <w:noProof/>
          <w:lang w:val="fr-FR"/>
        </w:rPr>
        <w:t>’</w:t>
      </w:r>
      <w:r w:rsidRPr="00BD2A8B">
        <w:rPr>
          <w:noProof/>
          <w:lang w:val="fr-FR"/>
        </w:rPr>
        <w:t>accès à Internet.</w:t>
      </w:r>
    </w:p>
    <w:p w14:paraId="047F0102" w14:textId="51DC6239" w:rsidR="008D12F7" w:rsidRPr="00BD2A8B" w:rsidRDefault="008D12F7" w:rsidP="008D12F7">
      <w:pPr>
        <w:pStyle w:val="SingleTxtG"/>
        <w:rPr>
          <w:noProof/>
          <w:lang w:val="fr-FR"/>
        </w:rPr>
      </w:pPr>
      <w:r w:rsidRPr="00BD2A8B">
        <w:rPr>
          <w:noProof/>
          <w:lang w:val="fr-FR"/>
        </w:rPr>
        <w:t>33.</w:t>
      </w:r>
      <w:r w:rsidRPr="00BD2A8B">
        <w:rPr>
          <w:noProof/>
          <w:lang w:val="fr-FR"/>
        </w:rPr>
        <w:tab/>
        <w:t>Dans ce contexte, le Gouvernement a créé une plateforme Intranet qui met à disposition des supports pédagogiques hors ligne permettant aux enfants et à leurs enseignants d</w:t>
      </w:r>
      <w:r w:rsidR="009F4FE0">
        <w:rPr>
          <w:noProof/>
          <w:lang w:val="fr-FR"/>
        </w:rPr>
        <w:t>’</w:t>
      </w:r>
      <w:r w:rsidRPr="00BD2A8B">
        <w:rPr>
          <w:noProof/>
          <w:lang w:val="fr-FR"/>
        </w:rPr>
        <w:t>utiliser au mieux les services et technologies de l</w:t>
      </w:r>
      <w:r w:rsidR="009F4FE0">
        <w:rPr>
          <w:noProof/>
          <w:lang w:val="fr-FR"/>
        </w:rPr>
        <w:t>’</w:t>
      </w:r>
      <w:r w:rsidRPr="00BD2A8B">
        <w:rPr>
          <w:noProof/>
          <w:lang w:val="fr-FR"/>
        </w:rPr>
        <w:t>information et des communications. Cette stratégie vise à réduire la fracture numérique à laquelle les enfants pourraient devoir faire face du fait de la rapide expansion d</w:t>
      </w:r>
      <w:r w:rsidR="009F4FE0">
        <w:rPr>
          <w:noProof/>
          <w:lang w:val="fr-FR"/>
        </w:rPr>
        <w:t>’</w:t>
      </w:r>
      <w:r w:rsidRPr="00BD2A8B">
        <w:rPr>
          <w:noProof/>
          <w:lang w:val="fr-FR"/>
        </w:rPr>
        <w:t>Internet et des technologies associées dans l</w:t>
      </w:r>
      <w:r w:rsidR="009F4FE0">
        <w:rPr>
          <w:noProof/>
          <w:lang w:val="fr-FR"/>
        </w:rPr>
        <w:t>’</w:t>
      </w:r>
      <w:r w:rsidRPr="00BD2A8B">
        <w:rPr>
          <w:noProof/>
          <w:lang w:val="fr-FR"/>
        </w:rPr>
        <w:t>espace numérique.</w:t>
      </w:r>
    </w:p>
    <w:p w14:paraId="17565C02" w14:textId="5AF9C5C1" w:rsidR="008D12F7" w:rsidRPr="00BD2A8B" w:rsidRDefault="008D12F7" w:rsidP="008D12F7">
      <w:pPr>
        <w:pStyle w:val="SingleTxtG"/>
        <w:rPr>
          <w:noProof/>
          <w:lang w:val="fr-FR"/>
        </w:rPr>
      </w:pPr>
      <w:r w:rsidRPr="00BD2A8B">
        <w:rPr>
          <w:noProof/>
          <w:lang w:val="fr-FR"/>
        </w:rPr>
        <w:t>34.</w:t>
      </w:r>
      <w:r w:rsidRPr="00BD2A8B">
        <w:rPr>
          <w:noProof/>
          <w:lang w:val="fr-FR"/>
        </w:rPr>
        <w:tab/>
        <w:t>L</w:t>
      </w:r>
      <w:r w:rsidR="009F4FE0">
        <w:rPr>
          <w:noProof/>
          <w:lang w:val="fr-FR"/>
        </w:rPr>
        <w:t>’</w:t>
      </w:r>
      <w:r w:rsidRPr="00BD2A8B">
        <w:rPr>
          <w:noProof/>
          <w:lang w:val="fr-FR"/>
        </w:rPr>
        <w:t>appareil préféré des enfants pour accéder à des supports numériques est le téléphone portable. Presque tous leurs appareils utilisent le système d</w:t>
      </w:r>
      <w:r w:rsidR="009F4FE0">
        <w:rPr>
          <w:noProof/>
          <w:lang w:val="fr-FR"/>
        </w:rPr>
        <w:t>’</w:t>
      </w:r>
      <w:r w:rsidRPr="00BD2A8B">
        <w:rPr>
          <w:noProof/>
          <w:lang w:val="fr-FR"/>
        </w:rPr>
        <w:t>exploitation Android et une application appelée « Shareit » pour la diffusion de documents de toutes sortes.</w:t>
      </w:r>
    </w:p>
    <w:p w14:paraId="671467A1" w14:textId="2FF9969C" w:rsidR="008D12F7" w:rsidRPr="00BD2A8B" w:rsidRDefault="008D12F7" w:rsidP="008D12F7">
      <w:pPr>
        <w:pStyle w:val="SingleTxtG"/>
        <w:rPr>
          <w:noProof/>
          <w:lang w:val="fr-FR"/>
        </w:rPr>
      </w:pPr>
      <w:r w:rsidRPr="00BD2A8B">
        <w:rPr>
          <w:noProof/>
          <w:lang w:val="fr-FR"/>
        </w:rPr>
        <w:lastRenderedPageBreak/>
        <w:t>35.</w:t>
      </w:r>
      <w:r w:rsidRPr="00BD2A8B">
        <w:rPr>
          <w:noProof/>
          <w:lang w:val="fr-FR"/>
        </w:rPr>
        <w:tab/>
        <w:t>Pour promouvoir les droits des enfants et garantir leur bien-être, leur sécurité et leur vie privée dans le cadre de la diffusion et de l</w:t>
      </w:r>
      <w:r w:rsidR="009F4FE0">
        <w:rPr>
          <w:noProof/>
          <w:lang w:val="fr-FR"/>
        </w:rPr>
        <w:t>’</w:t>
      </w:r>
      <w:r w:rsidRPr="00BD2A8B">
        <w:rPr>
          <w:noProof/>
          <w:lang w:val="fr-FR"/>
        </w:rPr>
        <w:t>utilisation de ces documents, le Ministère de l</w:t>
      </w:r>
      <w:r w:rsidR="009F4FE0">
        <w:rPr>
          <w:noProof/>
          <w:lang w:val="fr-FR"/>
        </w:rPr>
        <w:t>’</w:t>
      </w:r>
      <w:r w:rsidRPr="00BD2A8B">
        <w:rPr>
          <w:noProof/>
          <w:lang w:val="fr-FR"/>
        </w:rPr>
        <w:t>éducation a d</w:t>
      </w:r>
      <w:r w:rsidR="009F4FE0">
        <w:rPr>
          <w:noProof/>
          <w:lang w:val="fr-FR"/>
        </w:rPr>
        <w:t>’</w:t>
      </w:r>
      <w:r w:rsidRPr="00BD2A8B">
        <w:rPr>
          <w:noProof/>
          <w:lang w:val="fr-FR"/>
        </w:rPr>
        <w:t>ores et déjà incorporé les contenus correspondants dans le programme d</w:t>
      </w:r>
      <w:r w:rsidR="009F4FE0">
        <w:rPr>
          <w:noProof/>
          <w:lang w:val="fr-FR"/>
        </w:rPr>
        <w:t>’</w:t>
      </w:r>
      <w:r w:rsidRPr="00BD2A8B">
        <w:rPr>
          <w:noProof/>
          <w:lang w:val="fr-FR"/>
        </w:rPr>
        <w:t>enseignement des technologies de l</w:t>
      </w:r>
      <w:r w:rsidR="009F4FE0">
        <w:rPr>
          <w:noProof/>
          <w:lang w:val="fr-FR"/>
        </w:rPr>
        <w:t>’</w:t>
      </w:r>
      <w:r w:rsidRPr="00BD2A8B">
        <w:rPr>
          <w:noProof/>
          <w:lang w:val="fr-FR"/>
        </w:rPr>
        <w:t>information et des communications (TIC) qu</w:t>
      </w:r>
      <w:r w:rsidR="009F4FE0">
        <w:rPr>
          <w:noProof/>
          <w:lang w:val="fr-FR"/>
        </w:rPr>
        <w:t>’</w:t>
      </w:r>
      <w:r w:rsidRPr="00BD2A8B">
        <w:rPr>
          <w:noProof/>
          <w:lang w:val="fr-FR"/>
        </w:rPr>
        <w:t>il a élaboré à l</w:t>
      </w:r>
      <w:r w:rsidR="009F4FE0">
        <w:rPr>
          <w:noProof/>
          <w:lang w:val="fr-FR"/>
        </w:rPr>
        <w:t>’</w:t>
      </w:r>
      <w:r w:rsidRPr="00BD2A8B">
        <w:rPr>
          <w:noProof/>
          <w:lang w:val="fr-FR"/>
        </w:rPr>
        <w:t>intention des élèves du secondaire. De plus, une éducation à la citoyenneté, qui met l</w:t>
      </w:r>
      <w:r w:rsidR="009F4FE0">
        <w:rPr>
          <w:noProof/>
          <w:lang w:val="fr-FR"/>
        </w:rPr>
        <w:t>’</w:t>
      </w:r>
      <w:r w:rsidRPr="00BD2A8B">
        <w:rPr>
          <w:noProof/>
          <w:lang w:val="fr-FR"/>
        </w:rPr>
        <w:t>accent sur la citoyenneté numérique, aborde notamment les questions concernant l</w:t>
      </w:r>
      <w:r w:rsidR="009F4FE0">
        <w:rPr>
          <w:noProof/>
          <w:lang w:val="fr-FR"/>
        </w:rPr>
        <w:t>’</w:t>
      </w:r>
      <w:r w:rsidRPr="00BD2A8B">
        <w:rPr>
          <w:noProof/>
          <w:lang w:val="fr-FR"/>
        </w:rPr>
        <w:t>exposition à des contenus préjudiciables, de caractères sexuel, pornographique ou raciste, par exemple, le harcèlement et les propos discriminatoires ou les discours de haine. Elle aidera les enfants à acquérir les compétences nécessaires pour dialoguer avec des communautés hors ligne et en ligne.</w:t>
      </w:r>
    </w:p>
    <w:p w14:paraId="14D88074" w14:textId="670A0DCF" w:rsidR="008D12F7" w:rsidRPr="00BD2A8B" w:rsidRDefault="008D12F7" w:rsidP="008D12F7">
      <w:pPr>
        <w:pStyle w:val="SingleTxtG"/>
        <w:rPr>
          <w:noProof/>
          <w:lang w:val="fr-FR"/>
        </w:rPr>
      </w:pPr>
      <w:r w:rsidRPr="00BD2A8B">
        <w:rPr>
          <w:noProof/>
          <w:lang w:val="fr-FR"/>
        </w:rPr>
        <w:t>36.</w:t>
      </w:r>
      <w:r w:rsidRPr="00BD2A8B">
        <w:rPr>
          <w:noProof/>
          <w:lang w:val="fr-FR"/>
        </w:rPr>
        <w:tab/>
        <w:t>Un programme public structuré a été mis en place en collaboration avec des parties prenantes de secteurs tels que ceux de l</w:t>
      </w:r>
      <w:r w:rsidR="009F4FE0">
        <w:rPr>
          <w:noProof/>
          <w:lang w:val="fr-FR"/>
        </w:rPr>
        <w:t>’</w:t>
      </w:r>
      <w:r w:rsidRPr="00BD2A8B">
        <w:rPr>
          <w:noProof/>
          <w:lang w:val="fr-FR"/>
        </w:rPr>
        <w:t>éducation et de l</w:t>
      </w:r>
      <w:r w:rsidR="009F4FE0">
        <w:rPr>
          <w:noProof/>
          <w:lang w:val="fr-FR"/>
        </w:rPr>
        <w:t>’</w:t>
      </w:r>
      <w:r w:rsidRPr="00BD2A8B">
        <w:rPr>
          <w:noProof/>
          <w:lang w:val="fr-FR"/>
        </w:rPr>
        <w:t>information pour que les enfants se prévalent davantage de programmes et d</w:t>
      </w:r>
      <w:r w:rsidR="009F4FE0">
        <w:rPr>
          <w:noProof/>
          <w:lang w:val="fr-FR"/>
        </w:rPr>
        <w:t>’</w:t>
      </w:r>
      <w:r w:rsidRPr="00BD2A8B">
        <w:rPr>
          <w:noProof/>
          <w:lang w:val="fr-FR"/>
        </w:rPr>
        <w:t>outils informatiques utiles ou éducatifs mis à jour, afin de réduire la fracture numérique mondiale.</w:t>
      </w:r>
    </w:p>
    <w:p w14:paraId="50C4AA5F" w14:textId="77777777" w:rsidR="008D12F7" w:rsidRPr="00BD2A8B" w:rsidRDefault="008D12F7" w:rsidP="008D12F7">
      <w:pPr>
        <w:pStyle w:val="SingleTxtG"/>
        <w:rPr>
          <w:noProof/>
          <w:lang w:val="fr-FR"/>
        </w:rPr>
      </w:pPr>
      <w:r w:rsidRPr="00BD2A8B">
        <w:rPr>
          <w:noProof/>
          <w:lang w:val="fr-FR"/>
        </w:rPr>
        <w:t>37.</w:t>
      </w:r>
      <w:r w:rsidRPr="00BD2A8B">
        <w:rPr>
          <w:noProof/>
          <w:lang w:val="fr-FR"/>
        </w:rPr>
        <w:tab/>
        <w:t>À cet égard,</w:t>
      </w:r>
    </w:p>
    <w:p w14:paraId="23C8DC40" w14:textId="7982DECF" w:rsidR="008D12F7" w:rsidRPr="00BD2A8B" w:rsidRDefault="008D12F7" w:rsidP="008D12F7">
      <w:pPr>
        <w:pStyle w:val="Bullet1G"/>
        <w:kinsoku/>
        <w:overflowPunct/>
        <w:autoSpaceDE/>
        <w:autoSpaceDN/>
        <w:adjustRightInd/>
        <w:snapToGrid/>
        <w:rPr>
          <w:noProof/>
          <w:lang w:val="fr-FR"/>
        </w:rPr>
      </w:pPr>
      <w:r w:rsidRPr="00BD2A8B">
        <w:rPr>
          <w:noProof/>
          <w:lang w:val="fr-FR"/>
        </w:rPr>
        <w:t>Le Ministère de l</w:t>
      </w:r>
      <w:r w:rsidR="009F4FE0">
        <w:rPr>
          <w:noProof/>
          <w:lang w:val="fr-FR"/>
        </w:rPr>
        <w:t>’</w:t>
      </w:r>
      <w:r w:rsidRPr="00BD2A8B">
        <w:rPr>
          <w:noProof/>
          <w:lang w:val="fr-FR"/>
        </w:rPr>
        <w:t>information gère une émission de télévision d</w:t>
      </w:r>
      <w:r w:rsidR="009F4FE0">
        <w:rPr>
          <w:noProof/>
          <w:lang w:val="fr-FR"/>
        </w:rPr>
        <w:t>’</w:t>
      </w:r>
      <w:r w:rsidRPr="00BD2A8B">
        <w:rPr>
          <w:noProof/>
          <w:lang w:val="fr-FR"/>
        </w:rPr>
        <w:t xml:space="preserve">une demi-heure hebdomadaire, qui connaît un grand succès et est rediffusée quatre fois par </w:t>
      </w:r>
      <w:r w:rsidRPr="00BD2A8B">
        <w:rPr>
          <w:noProof/>
          <w:sz w:val="21"/>
          <w:szCs w:val="21"/>
          <w:lang w:val="fr-FR"/>
        </w:rPr>
        <w:t xml:space="preserve">semaine. Appelée </w:t>
      </w:r>
      <w:r w:rsidRPr="00BD2A8B">
        <w:rPr>
          <w:noProof/>
          <w:lang w:val="fr-FR"/>
        </w:rPr>
        <w:t>Tech Insight, elle explique les programmes informatiques nouveaux et innovants et abordables afin d</w:t>
      </w:r>
      <w:r w:rsidR="009F4FE0">
        <w:rPr>
          <w:noProof/>
          <w:lang w:val="fr-FR"/>
        </w:rPr>
        <w:t>’</w:t>
      </w:r>
      <w:r w:rsidRPr="00BD2A8B">
        <w:rPr>
          <w:noProof/>
          <w:lang w:val="fr-FR"/>
        </w:rPr>
        <w:t>élargir les connaissances et l</w:t>
      </w:r>
      <w:r w:rsidR="009F4FE0">
        <w:rPr>
          <w:noProof/>
          <w:lang w:val="fr-FR"/>
        </w:rPr>
        <w:t>’</w:t>
      </w:r>
      <w:r w:rsidRPr="00BD2A8B">
        <w:rPr>
          <w:noProof/>
          <w:lang w:val="fr-FR"/>
        </w:rPr>
        <w:t>horizon des jeunes, notamment des enfants, dans ce domaine. Cette émission donne également des conseils sur les dangers d</w:t>
      </w:r>
      <w:r w:rsidR="009F4FE0">
        <w:rPr>
          <w:noProof/>
          <w:lang w:val="fr-FR"/>
        </w:rPr>
        <w:t>’</w:t>
      </w:r>
      <w:r w:rsidRPr="00BD2A8B">
        <w:rPr>
          <w:noProof/>
          <w:lang w:val="fr-FR"/>
        </w:rPr>
        <w:t>une surexposition et sur des questions connexes</w:t>
      </w:r>
      <w:r w:rsidR="00351281">
        <w:rPr>
          <w:noProof/>
          <w:lang w:val="fr-FR"/>
        </w:rPr>
        <w:t> </w:t>
      </w:r>
      <w:r w:rsidRPr="00BD2A8B">
        <w:rPr>
          <w:noProof/>
          <w:lang w:val="fr-FR"/>
        </w:rPr>
        <w:t>;</w:t>
      </w:r>
    </w:p>
    <w:p w14:paraId="6BB63FA4" w14:textId="272B8672" w:rsidR="008D12F7" w:rsidRPr="00BD2A8B" w:rsidRDefault="008D12F7" w:rsidP="008D12F7">
      <w:pPr>
        <w:pStyle w:val="Bullet1G"/>
        <w:kinsoku/>
        <w:overflowPunct/>
        <w:autoSpaceDE/>
        <w:autoSpaceDN/>
        <w:adjustRightInd/>
        <w:snapToGrid/>
        <w:rPr>
          <w:noProof/>
          <w:lang w:val="fr-FR"/>
        </w:rPr>
      </w:pPr>
      <w:r w:rsidRPr="00BD2A8B">
        <w:rPr>
          <w:noProof/>
          <w:lang w:val="fr-FR"/>
        </w:rPr>
        <w:t>De plus, le Ministère de l</w:t>
      </w:r>
      <w:r w:rsidR="009F4FE0">
        <w:rPr>
          <w:noProof/>
          <w:lang w:val="fr-FR"/>
        </w:rPr>
        <w:t>’</w:t>
      </w:r>
      <w:r w:rsidRPr="00BD2A8B">
        <w:rPr>
          <w:noProof/>
          <w:lang w:val="fr-FR"/>
        </w:rPr>
        <w:t xml:space="preserve">information incorpore des conseils appropriés pour les enfants dans des émissions bihebdomadaires qui leur sont destinées </w:t>
      </w:r>
      <w:r w:rsidR="00351281">
        <w:rPr>
          <w:noProof/>
          <w:lang w:val="fr-FR"/>
        </w:rPr>
        <w:t>−</w:t>
      </w:r>
      <w:r w:rsidRPr="00BD2A8B">
        <w:rPr>
          <w:noProof/>
          <w:lang w:val="fr-FR"/>
        </w:rPr>
        <w:t xml:space="preserve"> Fiorina et Hello Children </w:t>
      </w:r>
      <w:r w:rsidR="00351281">
        <w:rPr>
          <w:noProof/>
          <w:lang w:val="fr-FR"/>
        </w:rPr>
        <w:t>−</w:t>
      </w:r>
      <w:r w:rsidRPr="00BD2A8B">
        <w:rPr>
          <w:noProof/>
          <w:lang w:val="fr-FR"/>
        </w:rPr>
        <w:t xml:space="preserve"> concernant le langage éthique à utiliser et les normes morales à respecter dans le domaine de la communication utilisant tous médias et technologies</w:t>
      </w:r>
      <w:r w:rsidR="00351281">
        <w:rPr>
          <w:noProof/>
          <w:lang w:val="fr-FR"/>
        </w:rPr>
        <w:t> </w:t>
      </w:r>
      <w:r w:rsidRPr="00BD2A8B">
        <w:rPr>
          <w:noProof/>
          <w:lang w:val="fr-FR"/>
        </w:rPr>
        <w:t>;</w:t>
      </w:r>
    </w:p>
    <w:p w14:paraId="49B45FDA" w14:textId="4F1EA70B" w:rsidR="008D12F7" w:rsidRPr="00BD2A8B" w:rsidRDefault="008D12F7" w:rsidP="008D12F7">
      <w:pPr>
        <w:pStyle w:val="Bullet1G"/>
        <w:kinsoku/>
        <w:overflowPunct/>
        <w:autoSpaceDE/>
        <w:autoSpaceDN/>
        <w:adjustRightInd/>
        <w:snapToGrid/>
        <w:rPr>
          <w:noProof/>
          <w:lang w:val="fr-FR"/>
        </w:rPr>
      </w:pPr>
      <w:r w:rsidRPr="00BD2A8B">
        <w:rPr>
          <w:noProof/>
          <w:lang w:val="fr-FR"/>
        </w:rPr>
        <w:t>Le Ministère de l</w:t>
      </w:r>
      <w:r w:rsidR="009F4FE0">
        <w:rPr>
          <w:noProof/>
          <w:lang w:val="fr-FR"/>
        </w:rPr>
        <w:t>’</w:t>
      </w:r>
      <w:r w:rsidRPr="00BD2A8B">
        <w:rPr>
          <w:noProof/>
          <w:lang w:val="fr-FR"/>
        </w:rPr>
        <w:t>information assure une fonction de réglementation des entités privées qui produisent à l</w:t>
      </w:r>
      <w:r w:rsidR="009F4FE0">
        <w:rPr>
          <w:noProof/>
          <w:lang w:val="fr-FR"/>
        </w:rPr>
        <w:t>’</w:t>
      </w:r>
      <w:r w:rsidRPr="00BD2A8B">
        <w:rPr>
          <w:noProof/>
          <w:lang w:val="fr-FR"/>
        </w:rPr>
        <w:t>échelon national des vidéos et supports audio ou vendent au public des produits importés de ce type. Pour se voir délivrer les licences nécessaires par le Ministère du commerce et de l</w:t>
      </w:r>
      <w:r w:rsidR="009F4FE0">
        <w:rPr>
          <w:noProof/>
          <w:lang w:val="fr-FR"/>
        </w:rPr>
        <w:t>’</w:t>
      </w:r>
      <w:r w:rsidRPr="00BD2A8B">
        <w:rPr>
          <w:noProof/>
          <w:lang w:val="fr-FR"/>
        </w:rPr>
        <w:t>industrie, ces entités doivent s</w:t>
      </w:r>
      <w:r w:rsidR="009F4FE0">
        <w:rPr>
          <w:noProof/>
          <w:lang w:val="fr-FR"/>
        </w:rPr>
        <w:t>’</w:t>
      </w:r>
      <w:r w:rsidRPr="00BD2A8B">
        <w:rPr>
          <w:noProof/>
          <w:lang w:val="fr-FR"/>
        </w:rPr>
        <w:t>engager à respecter les règles de base énumérées ci-après :</w:t>
      </w:r>
    </w:p>
    <w:p w14:paraId="27CE0FFB" w14:textId="7C19AA59" w:rsidR="008D12F7" w:rsidRPr="00BD2A8B" w:rsidRDefault="008D12F7" w:rsidP="008D12F7">
      <w:pPr>
        <w:pStyle w:val="Bullet2G"/>
        <w:kinsoku/>
        <w:overflowPunct/>
        <w:autoSpaceDE/>
        <w:autoSpaceDN/>
        <w:adjustRightInd/>
        <w:snapToGrid/>
        <w:rPr>
          <w:noProof/>
          <w:lang w:val="fr-FR"/>
        </w:rPr>
      </w:pPr>
      <w:r w:rsidRPr="00BD2A8B">
        <w:rPr>
          <w:noProof/>
          <w:lang w:val="fr-FR"/>
        </w:rPr>
        <w:t>S</w:t>
      </w:r>
      <w:r w:rsidR="009F4FE0">
        <w:rPr>
          <w:noProof/>
          <w:lang w:val="fr-FR"/>
        </w:rPr>
        <w:t>’</w:t>
      </w:r>
      <w:r w:rsidRPr="00BD2A8B">
        <w:rPr>
          <w:noProof/>
          <w:lang w:val="fr-FR"/>
        </w:rPr>
        <w:t>abstenir de produire et/ou de distribuer des documents vidéo, audio ou imprimés qui dénigrent une religion quelle qu</w:t>
      </w:r>
      <w:r w:rsidR="009F4FE0">
        <w:rPr>
          <w:noProof/>
          <w:lang w:val="fr-FR"/>
        </w:rPr>
        <w:t>’</w:t>
      </w:r>
      <w:r w:rsidRPr="00BD2A8B">
        <w:rPr>
          <w:noProof/>
          <w:lang w:val="fr-FR"/>
        </w:rPr>
        <w:t>elle soit</w:t>
      </w:r>
      <w:r w:rsidR="00351281">
        <w:rPr>
          <w:noProof/>
          <w:lang w:val="fr-FR"/>
        </w:rPr>
        <w:t> </w:t>
      </w:r>
      <w:r w:rsidRPr="00BD2A8B">
        <w:rPr>
          <w:noProof/>
          <w:lang w:val="fr-FR"/>
        </w:rPr>
        <w:t>;</w:t>
      </w:r>
    </w:p>
    <w:p w14:paraId="2747C53C" w14:textId="470DF22F" w:rsidR="008D12F7" w:rsidRPr="00BD2A8B" w:rsidRDefault="008D12F7" w:rsidP="008D12F7">
      <w:pPr>
        <w:pStyle w:val="Bullet2G"/>
        <w:kinsoku/>
        <w:overflowPunct/>
        <w:autoSpaceDE/>
        <w:autoSpaceDN/>
        <w:adjustRightInd/>
        <w:snapToGrid/>
        <w:rPr>
          <w:noProof/>
          <w:lang w:val="fr-FR"/>
        </w:rPr>
      </w:pPr>
      <w:r w:rsidRPr="00BD2A8B">
        <w:rPr>
          <w:noProof/>
          <w:lang w:val="fr-FR"/>
        </w:rPr>
        <w:t>S</w:t>
      </w:r>
      <w:r w:rsidR="009F4FE0">
        <w:rPr>
          <w:noProof/>
          <w:lang w:val="fr-FR"/>
        </w:rPr>
        <w:t>’</w:t>
      </w:r>
      <w:r w:rsidRPr="00BD2A8B">
        <w:rPr>
          <w:noProof/>
          <w:lang w:val="fr-FR"/>
        </w:rPr>
        <w:t>abstenir de produire et/ou de distribuer des documents vidéo, audio ou imprimés qui contiennent des discours de haine</w:t>
      </w:r>
      <w:r w:rsidR="00360877">
        <w:rPr>
          <w:noProof/>
          <w:lang w:val="fr-FR"/>
        </w:rPr>
        <w:t xml:space="preserve"> </w:t>
      </w:r>
      <w:r w:rsidRPr="00BD2A8B">
        <w:rPr>
          <w:noProof/>
          <w:lang w:val="fr-FR"/>
        </w:rPr>
        <w:t>; fomentent la discrimination fondée sur l</w:t>
      </w:r>
      <w:r w:rsidR="009F4FE0">
        <w:rPr>
          <w:noProof/>
          <w:lang w:val="fr-FR"/>
        </w:rPr>
        <w:t>’</w:t>
      </w:r>
      <w:r w:rsidRPr="00BD2A8B">
        <w:rPr>
          <w:noProof/>
          <w:lang w:val="fr-FR"/>
        </w:rPr>
        <w:t>origine ethnique ou le genre</w:t>
      </w:r>
      <w:r w:rsidR="00360877">
        <w:rPr>
          <w:noProof/>
          <w:lang w:val="fr-FR"/>
        </w:rPr>
        <w:t xml:space="preserve"> </w:t>
      </w:r>
      <w:r w:rsidRPr="00BD2A8B">
        <w:rPr>
          <w:noProof/>
          <w:lang w:val="fr-FR"/>
        </w:rPr>
        <w:t xml:space="preserve">; stigmatisent ou ostracisent des </w:t>
      </w:r>
      <w:r>
        <w:rPr>
          <w:noProof/>
          <w:lang w:val="fr-FR"/>
        </w:rPr>
        <w:t>personnes</w:t>
      </w:r>
      <w:r w:rsidRPr="00BD2A8B">
        <w:rPr>
          <w:noProof/>
          <w:lang w:val="fr-FR"/>
        </w:rPr>
        <w:t xml:space="preserve"> </w:t>
      </w:r>
      <w:r>
        <w:rPr>
          <w:noProof/>
          <w:lang w:val="fr-FR"/>
        </w:rPr>
        <w:t xml:space="preserve">ayant </w:t>
      </w:r>
      <w:r w:rsidRPr="00BD2A8B">
        <w:rPr>
          <w:noProof/>
          <w:lang w:val="fr-FR"/>
        </w:rPr>
        <w:t>un handicap physique quel qu</w:t>
      </w:r>
      <w:r w:rsidR="009F4FE0">
        <w:rPr>
          <w:noProof/>
          <w:lang w:val="fr-FR"/>
        </w:rPr>
        <w:t>’</w:t>
      </w:r>
      <w:r w:rsidRPr="00BD2A8B">
        <w:rPr>
          <w:noProof/>
          <w:lang w:val="fr-FR"/>
        </w:rPr>
        <w:t>il soit</w:t>
      </w:r>
      <w:r w:rsidR="00360877">
        <w:rPr>
          <w:noProof/>
          <w:lang w:val="fr-FR"/>
        </w:rPr>
        <w:t> ;</w:t>
      </w:r>
      <w:r w:rsidRPr="00BD2A8B">
        <w:rPr>
          <w:noProof/>
          <w:lang w:val="fr-FR"/>
        </w:rPr>
        <w:t xml:space="preserve"> et discréditent les valeurs familiales ou communautaires de compassion, de respect des anciens,</w:t>
      </w:r>
      <w:r w:rsidR="00360877">
        <w:rPr>
          <w:noProof/>
          <w:lang w:val="fr-FR"/>
        </w:rPr>
        <w:t> </w:t>
      </w:r>
      <w:r w:rsidRPr="00BD2A8B">
        <w:rPr>
          <w:noProof/>
          <w:lang w:val="fr-FR"/>
        </w:rPr>
        <w:t>etc.</w:t>
      </w:r>
      <w:r w:rsidR="00351281">
        <w:rPr>
          <w:noProof/>
          <w:lang w:val="fr-FR"/>
        </w:rPr>
        <w:t> </w:t>
      </w:r>
      <w:r w:rsidRPr="00BD2A8B">
        <w:rPr>
          <w:noProof/>
          <w:lang w:val="fr-FR"/>
        </w:rPr>
        <w:t>;</w:t>
      </w:r>
    </w:p>
    <w:p w14:paraId="0766595B" w14:textId="661EE951" w:rsidR="008D12F7" w:rsidRPr="00BD2A8B" w:rsidRDefault="008D12F7" w:rsidP="008D12F7">
      <w:pPr>
        <w:pStyle w:val="Bullet2G"/>
        <w:kinsoku/>
        <w:overflowPunct/>
        <w:autoSpaceDE/>
        <w:autoSpaceDN/>
        <w:adjustRightInd/>
        <w:snapToGrid/>
        <w:rPr>
          <w:noProof/>
          <w:lang w:val="fr-FR"/>
        </w:rPr>
      </w:pPr>
      <w:r w:rsidRPr="00BD2A8B">
        <w:rPr>
          <w:noProof/>
          <w:lang w:val="fr-FR"/>
        </w:rPr>
        <w:t>S</w:t>
      </w:r>
      <w:r w:rsidR="009F4FE0">
        <w:rPr>
          <w:noProof/>
          <w:lang w:val="fr-FR"/>
        </w:rPr>
        <w:t>’</w:t>
      </w:r>
      <w:r w:rsidRPr="00BD2A8B">
        <w:rPr>
          <w:noProof/>
          <w:lang w:val="fr-FR"/>
        </w:rPr>
        <w:t>abstenir de produire et/ou d</w:t>
      </w:r>
      <w:r w:rsidR="009F4FE0">
        <w:rPr>
          <w:noProof/>
          <w:lang w:val="fr-FR"/>
        </w:rPr>
        <w:t>’</w:t>
      </w:r>
      <w:r w:rsidRPr="00BD2A8B">
        <w:rPr>
          <w:noProof/>
          <w:lang w:val="fr-FR"/>
        </w:rPr>
        <w:t>acquérir aux fins de distribution des documents vidéo, audio ou imprimés qui approuvent les comportements sexuels de personnes mineures ou illicites; célèbrent la violence, et utilisent un langage grossier</w:t>
      </w:r>
      <w:r w:rsidR="00351281">
        <w:rPr>
          <w:noProof/>
          <w:lang w:val="fr-FR"/>
        </w:rPr>
        <w:t> </w:t>
      </w:r>
      <w:r w:rsidRPr="00BD2A8B">
        <w:rPr>
          <w:noProof/>
          <w:lang w:val="fr-FR"/>
        </w:rPr>
        <w:t>;</w:t>
      </w:r>
    </w:p>
    <w:p w14:paraId="7C7EA144" w14:textId="02A1A054" w:rsidR="008D12F7" w:rsidRPr="00BD2A8B" w:rsidRDefault="008D12F7" w:rsidP="008D12F7">
      <w:pPr>
        <w:pStyle w:val="Bullet1G"/>
        <w:kinsoku/>
        <w:overflowPunct/>
        <w:autoSpaceDE/>
        <w:autoSpaceDN/>
        <w:adjustRightInd/>
        <w:snapToGrid/>
        <w:rPr>
          <w:noProof/>
          <w:lang w:val="fr-FR"/>
        </w:rPr>
      </w:pPr>
      <w:r w:rsidRPr="00BD2A8B">
        <w:rPr>
          <w:noProof/>
          <w:lang w:val="fr-FR"/>
        </w:rPr>
        <w:t>Les licences des entités commerciales qui ne respectent pas ces règles de base sont annulées. En cas de nécessité, les organes judiciaires compétents peuvent mettre ces entités en examen en invoquant les dispositions pertinentes des Codes civil et pénal</w:t>
      </w:r>
      <w:r w:rsidR="00351281">
        <w:rPr>
          <w:noProof/>
          <w:lang w:val="fr-FR"/>
        </w:rPr>
        <w:t> </w:t>
      </w:r>
      <w:r w:rsidRPr="00BD2A8B">
        <w:rPr>
          <w:noProof/>
          <w:lang w:val="fr-FR"/>
        </w:rPr>
        <w:t>;</w:t>
      </w:r>
    </w:p>
    <w:p w14:paraId="20FDAA29" w14:textId="01A0E3D1" w:rsidR="008D12F7" w:rsidRPr="00BD2A8B" w:rsidRDefault="008D12F7" w:rsidP="008D12F7">
      <w:pPr>
        <w:pStyle w:val="Bullet1G"/>
        <w:kinsoku/>
        <w:overflowPunct/>
        <w:autoSpaceDE/>
        <w:autoSpaceDN/>
        <w:adjustRightInd/>
        <w:snapToGrid/>
        <w:rPr>
          <w:noProof/>
          <w:lang w:val="fr-FR"/>
        </w:rPr>
      </w:pPr>
      <w:r w:rsidRPr="00BD2A8B">
        <w:rPr>
          <w:noProof/>
          <w:lang w:val="fr-FR"/>
        </w:rPr>
        <w:t>Le Ministère de l</w:t>
      </w:r>
      <w:r w:rsidR="009F4FE0">
        <w:rPr>
          <w:noProof/>
          <w:lang w:val="fr-FR"/>
        </w:rPr>
        <w:t>’</w:t>
      </w:r>
      <w:r w:rsidRPr="00BD2A8B">
        <w:rPr>
          <w:noProof/>
          <w:lang w:val="fr-FR"/>
        </w:rPr>
        <w:t>éducation applique une réglementation et utilise des dispositifs de surveillance analogues dans le cas des élèves qui utilisent leurs téléphones portables et leurs Ipads (s</w:t>
      </w:r>
      <w:r w:rsidR="009F4FE0">
        <w:rPr>
          <w:noProof/>
          <w:lang w:val="fr-FR"/>
        </w:rPr>
        <w:t>’</w:t>
      </w:r>
      <w:r w:rsidRPr="00BD2A8B">
        <w:rPr>
          <w:noProof/>
          <w:lang w:val="fr-FR"/>
        </w:rPr>
        <w:t>ils sont disponibles) en classe. Les bibliothèques numériques que les écoles peuvent constituer à l</w:t>
      </w:r>
      <w:r w:rsidR="009F4FE0">
        <w:rPr>
          <w:noProof/>
          <w:lang w:val="fr-FR"/>
        </w:rPr>
        <w:t>’</w:t>
      </w:r>
      <w:r w:rsidRPr="00BD2A8B">
        <w:rPr>
          <w:noProof/>
          <w:lang w:val="fr-FR"/>
        </w:rPr>
        <w:t>initiative des autorités locales font l</w:t>
      </w:r>
      <w:r w:rsidR="009F4FE0">
        <w:rPr>
          <w:noProof/>
          <w:lang w:val="fr-FR"/>
        </w:rPr>
        <w:t>’</w:t>
      </w:r>
      <w:r w:rsidRPr="00BD2A8B">
        <w:rPr>
          <w:noProof/>
          <w:lang w:val="fr-FR"/>
        </w:rPr>
        <w:t>objet d</w:t>
      </w:r>
      <w:r w:rsidR="009F4FE0">
        <w:rPr>
          <w:noProof/>
          <w:lang w:val="fr-FR"/>
        </w:rPr>
        <w:t>’</w:t>
      </w:r>
      <w:r w:rsidRPr="00BD2A8B">
        <w:rPr>
          <w:noProof/>
          <w:lang w:val="fr-FR"/>
        </w:rPr>
        <w:t>une réglementation du même type.</w:t>
      </w:r>
    </w:p>
    <w:p w14:paraId="3E75B57F" w14:textId="30A5CABF" w:rsidR="008D12F7" w:rsidRPr="00BD2A8B" w:rsidRDefault="008D12F7" w:rsidP="008D12F7">
      <w:pPr>
        <w:pStyle w:val="SingleTxtG"/>
        <w:rPr>
          <w:noProof/>
          <w:lang w:val="fr-FR"/>
        </w:rPr>
      </w:pPr>
      <w:r w:rsidRPr="00BD2A8B">
        <w:rPr>
          <w:noProof/>
          <w:lang w:val="fr-FR"/>
        </w:rPr>
        <w:t>38.</w:t>
      </w:r>
      <w:r w:rsidRPr="00BD2A8B">
        <w:rPr>
          <w:noProof/>
          <w:lang w:val="fr-FR"/>
        </w:rPr>
        <w:tab/>
        <w:t>La politique relative aux TIC en matière d</w:t>
      </w:r>
      <w:r w:rsidR="009F4FE0">
        <w:rPr>
          <w:noProof/>
          <w:lang w:val="fr-FR"/>
        </w:rPr>
        <w:t>’</w:t>
      </w:r>
      <w:r w:rsidRPr="00BD2A8B">
        <w:rPr>
          <w:noProof/>
          <w:lang w:val="fr-FR"/>
        </w:rPr>
        <w:t>éducation (2005) contient diverses dispositions concernant la protection des droits, de la vie privée et de la sécurité des enfants qui utilisent des documents numériques. On a récemment imprimé pour les élèves de 8</w:t>
      </w:r>
      <w:r w:rsidRPr="00BD2A8B">
        <w:rPr>
          <w:noProof/>
          <w:vertAlign w:val="superscript"/>
          <w:lang w:val="fr-FR"/>
        </w:rPr>
        <w:t>e</w:t>
      </w:r>
      <w:r w:rsidRPr="00BD2A8B">
        <w:rPr>
          <w:noProof/>
          <w:lang w:val="fr-FR"/>
        </w:rPr>
        <w:t>, 9</w:t>
      </w:r>
      <w:r w:rsidRPr="00BD2A8B">
        <w:rPr>
          <w:noProof/>
          <w:vertAlign w:val="superscript"/>
          <w:lang w:val="fr-FR"/>
        </w:rPr>
        <w:t>e</w:t>
      </w:r>
      <w:r w:rsidRPr="00BD2A8B">
        <w:rPr>
          <w:noProof/>
          <w:lang w:val="fr-FR"/>
        </w:rPr>
        <w:t xml:space="preserve"> et 10</w:t>
      </w:r>
      <w:r w:rsidRPr="00BD2A8B">
        <w:rPr>
          <w:noProof/>
          <w:vertAlign w:val="superscript"/>
          <w:lang w:val="fr-FR"/>
        </w:rPr>
        <w:t>e</w:t>
      </w:r>
      <w:r w:rsidRPr="00BD2A8B">
        <w:rPr>
          <w:noProof/>
          <w:lang w:val="fr-FR"/>
        </w:rPr>
        <w:t xml:space="preserve"> années de nouveaux manuels sur les TIC qui sont utilisés en classe. Un grand nombre </w:t>
      </w:r>
      <w:r w:rsidRPr="00BD2A8B">
        <w:rPr>
          <w:noProof/>
          <w:lang w:val="fr-FR"/>
        </w:rPr>
        <w:lastRenderedPageBreak/>
        <w:t>de cours sur les TIC ont été dispensés aux enseignants et aux directeurs d</w:t>
      </w:r>
      <w:r w:rsidR="009F4FE0">
        <w:rPr>
          <w:noProof/>
          <w:lang w:val="fr-FR"/>
        </w:rPr>
        <w:t>’</w:t>
      </w:r>
      <w:r w:rsidRPr="00BD2A8B">
        <w:rPr>
          <w:noProof/>
          <w:lang w:val="fr-FR"/>
        </w:rPr>
        <w:t>école, et l</w:t>
      </w:r>
      <w:r w:rsidR="009F4FE0">
        <w:rPr>
          <w:noProof/>
          <w:lang w:val="fr-FR"/>
        </w:rPr>
        <w:t>’</w:t>
      </w:r>
      <w:r w:rsidRPr="00BD2A8B">
        <w:rPr>
          <w:noProof/>
          <w:lang w:val="fr-FR"/>
        </w:rPr>
        <w:t>on s</w:t>
      </w:r>
      <w:r w:rsidR="009F4FE0">
        <w:rPr>
          <w:noProof/>
          <w:lang w:val="fr-FR"/>
        </w:rPr>
        <w:t>’</w:t>
      </w:r>
      <w:r w:rsidRPr="00BD2A8B">
        <w:rPr>
          <w:noProof/>
          <w:lang w:val="fr-FR"/>
        </w:rPr>
        <w:t>est employé à mieux sensibiliser les parents à l</w:t>
      </w:r>
      <w:r w:rsidR="009F4FE0">
        <w:rPr>
          <w:noProof/>
          <w:lang w:val="fr-FR"/>
        </w:rPr>
        <w:t>’</w:t>
      </w:r>
      <w:r w:rsidRPr="00BD2A8B">
        <w:rPr>
          <w:noProof/>
          <w:lang w:val="fr-FR"/>
        </w:rPr>
        <w:t>usage des TIC.</w:t>
      </w:r>
    </w:p>
    <w:p w14:paraId="44C0915E" w14:textId="7ED178CF" w:rsidR="008D12F7" w:rsidRPr="00BD2A8B" w:rsidRDefault="008D12F7" w:rsidP="008D12F7">
      <w:pPr>
        <w:pStyle w:val="SingleTxtG"/>
        <w:rPr>
          <w:noProof/>
          <w:lang w:val="fr-FR"/>
        </w:rPr>
      </w:pPr>
      <w:r w:rsidRPr="00BD2A8B">
        <w:rPr>
          <w:noProof/>
          <w:lang w:val="fr-FR"/>
        </w:rPr>
        <w:t>39.</w:t>
      </w:r>
      <w:r w:rsidRPr="00BD2A8B">
        <w:rPr>
          <w:noProof/>
          <w:lang w:val="fr-FR"/>
        </w:rPr>
        <w:tab/>
        <w:t>En Érythrée, il est interdit aux sites Internet d</w:t>
      </w:r>
      <w:r w:rsidR="009F4FE0">
        <w:rPr>
          <w:noProof/>
          <w:lang w:val="fr-FR"/>
        </w:rPr>
        <w:t>’</w:t>
      </w:r>
      <w:r w:rsidRPr="00BD2A8B">
        <w:rPr>
          <w:noProof/>
          <w:lang w:val="fr-FR"/>
        </w:rPr>
        <w:t>aider sous quelque forme que ce soit à se livrer à l</w:t>
      </w:r>
      <w:r w:rsidR="009F4FE0">
        <w:rPr>
          <w:noProof/>
          <w:lang w:val="fr-FR"/>
        </w:rPr>
        <w:t>’</w:t>
      </w:r>
      <w:r w:rsidRPr="00BD2A8B">
        <w:rPr>
          <w:noProof/>
          <w:lang w:val="fr-FR"/>
        </w:rPr>
        <w:t>exploitation sexuelle en ligne et/ou à distribuer des matériels pornographiques par un moyen quelconque, notamment le téléchargement hors ligne. La violation de ces directives est passible de lourdes peines, comme la suspension ou l</w:t>
      </w:r>
      <w:r w:rsidR="009F4FE0">
        <w:rPr>
          <w:noProof/>
          <w:lang w:val="fr-FR"/>
        </w:rPr>
        <w:t>’</w:t>
      </w:r>
      <w:r w:rsidRPr="00BD2A8B">
        <w:rPr>
          <w:noProof/>
          <w:lang w:val="fr-FR"/>
        </w:rPr>
        <w:t>annulation de l</w:t>
      </w:r>
      <w:r>
        <w:rPr>
          <w:noProof/>
          <w:lang w:val="fr-FR"/>
        </w:rPr>
        <w:t>a</w:t>
      </w:r>
      <w:r w:rsidRPr="00BD2A8B">
        <w:rPr>
          <w:noProof/>
          <w:lang w:val="fr-FR"/>
        </w:rPr>
        <w:t xml:space="preserve"> licence. Jusqu</w:t>
      </w:r>
      <w:r w:rsidR="009F4FE0">
        <w:rPr>
          <w:noProof/>
          <w:lang w:val="fr-FR"/>
        </w:rPr>
        <w:t>’</w:t>
      </w:r>
      <w:r w:rsidRPr="00BD2A8B">
        <w:rPr>
          <w:noProof/>
          <w:lang w:val="fr-FR"/>
        </w:rPr>
        <w:t>à pr</w:t>
      </w:r>
      <w:r>
        <w:rPr>
          <w:noProof/>
          <w:lang w:val="fr-FR"/>
        </w:rPr>
        <w:t>é</w:t>
      </w:r>
      <w:r w:rsidRPr="00BD2A8B">
        <w:rPr>
          <w:noProof/>
          <w:lang w:val="fr-FR"/>
        </w:rPr>
        <w:t xml:space="preserve">sent, aucun </w:t>
      </w:r>
      <w:r>
        <w:rPr>
          <w:noProof/>
          <w:lang w:val="fr-FR"/>
        </w:rPr>
        <w:t>cas important d</w:t>
      </w:r>
      <w:r w:rsidR="009F4FE0">
        <w:rPr>
          <w:noProof/>
          <w:lang w:val="fr-FR"/>
        </w:rPr>
        <w:t>’</w:t>
      </w:r>
      <w:r>
        <w:rPr>
          <w:noProof/>
          <w:lang w:val="fr-FR"/>
        </w:rPr>
        <w:t>utilisation de matériels pornographiques n</w:t>
      </w:r>
      <w:r w:rsidR="009F4FE0">
        <w:rPr>
          <w:noProof/>
          <w:lang w:val="fr-FR"/>
        </w:rPr>
        <w:t>’</w:t>
      </w:r>
      <w:r>
        <w:rPr>
          <w:noProof/>
          <w:lang w:val="fr-FR"/>
        </w:rPr>
        <w:t>a encore été signalé</w:t>
      </w:r>
      <w:r w:rsidRPr="00BD2A8B">
        <w:rPr>
          <w:noProof/>
          <w:lang w:val="fr-FR"/>
        </w:rPr>
        <w:t>.</w:t>
      </w:r>
    </w:p>
    <w:p w14:paraId="2A95A0E3" w14:textId="1EC941B1"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6</w:t>
      </w:r>
      <w:r w:rsidRPr="00BD2A8B">
        <w:rPr>
          <w:noProof/>
          <w:lang w:val="fr-FR"/>
        </w:rPr>
        <w:t xml:space="preserve"> </w:t>
      </w:r>
      <w:r>
        <w:rPr>
          <w:noProof/>
          <w:lang w:val="fr-FR"/>
        </w:rPr>
        <w:t>a</w:t>
      </w:r>
      <w:r w:rsidRPr="00BD2A8B">
        <w:rPr>
          <w:noProof/>
          <w:lang w:val="fr-FR"/>
        </w:rPr>
        <w:t>) de la liste de points</w:t>
      </w:r>
    </w:p>
    <w:p w14:paraId="4949E0DB" w14:textId="64FA2843" w:rsidR="008D12F7" w:rsidRPr="00BD2A8B" w:rsidRDefault="008D12F7" w:rsidP="008D12F7">
      <w:pPr>
        <w:pStyle w:val="SingleTxtG"/>
        <w:rPr>
          <w:noProof/>
          <w:lang w:val="fr-FR"/>
        </w:rPr>
      </w:pPr>
      <w:r w:rsidRPr="00BD2A8B">
        <w:rPr>
          <w:noProof/>
          <w:lang w:val="fr-FR"/>
        </w:rPr>
        <w:t>40.</w:t>
      </w:r>
      <w:r w:rsidRPr="00BD2A8B">
        <w:rPr>
          <w:noProof/>
          <w:lang w:val="fr-FR"/>
        </w:rPr>
        <w:tab/>
      </w:r>
      <w:r>
        <w:rPr>
          <w:noProof/>
          <w:lang w:val="fr-FR"/>
        </w:rPr>
        <w:t>La loi en vigueur, c</w:t>
      </w:r>
      <w:r w:rsidR="009F4FE0">
        <w:rPr>
          <w:noProof/>
          <w:lang w:val="fr-FR"/>
        </w:rPr>
        <w:t>’</w:t>
      </w:r>
      <w:r>
        <w:rPr>
          <w:noProof/>
          <w:lang w:val="fr-FR"/>
        </w:rPr>
        <w:t>est-à-dire le Code pénal, interdit les châtiments corporels</w:t>
      </w:r>
      <w:r w:rsidRPr="00BD2A8B">
        <w:rPr>
          <w:noProof/>
          <w:lang w:val="fr-FR"/>
        </w:rPr>
        <w:t>.</w:t>
      </w:r>
      <w:r>
        <w:rPr>
          <w:noProof/>
          <w:lang w:val="fr-FR"/>
        </w:rPr>
        <w:t xml:space="preserve"> En particulier, les a</w:t>
      </w:r>
      <w:r w:rsidRPr="00BD2A8B">
        <w:rPr>
          <w:noProof/>
          <w:lang w:val="fr-FR"/>
        </w:rPr>
        <w:t xml:space="preserve">rticles 166, 548 </w:t>
      </w:r>
      <w:r>
        <w:rPr>
          <w:noProof/>
          <w:lang w:val="fr-FR"/>
        </w:rPr>
        <w:t>et</w:t>
      </w:r>
      <w:r w:rsidRPr="00BD2A8B">
        <w:rPr>
          <w:noProof/>
          <w:lang w:val="fr-FR"/>
        </w:rPr>
        <w:t xml:space="preserve"> 626 </w:t>
      </w:r>
      <w:r>
        <w:rPr>
          <w:noProof/>
          <w:lang w:val="fr-FR"/>
        </w:rPr>
        <w:t>prévoient le redressement et la réadaptation des jeunes délinquants par l</w:t>
      </w:r>
      <w:r w:rsidR="009F4FE0">
        <w:rPr>
          <w:noProof/>
          <w:lang w:val="fr-FR"/>
        </w:rPr>
        <w:t>’</w:t>
      </w:r>
      <w:r>
        <w:rPr>
          <w:noProof/>
          <w:lang w:val="fr-FR"/>
        </w:rPr>
        <w:t>apprentissage et la mise en jeu d</w:t>
      </w:r>
      <w:r w:rsidR="009F4FE0">
        <w:rPr>
          <w:noProof/>
          <w:lang w:val="fr-FR"/>
        </w:rPr>
        <w:t>’</w:t>
      </w:r>
      <w:r>
        <w:rPr>
          <w:noProof/>
          <w:lang w:val="fr-FR"/>
        </w:rPr>
        <w:t>autres mécanismes moraux connexes.</w:t>
      </w:r>
    </w:p>
    <w:p w14:paraId="32441AD6" w14:textId="52220DB4" w:rsidR="008D12F7" w:rsidRPr="00BD2A8B" w:rsidRDefault="008D12F7" w:rsidP="008D12F7">
      <w:pPr>
        <w:pStyle w:val="SingleTxtG"/>
        <w:rPr>
          <w:noProof/>
          <w:lang w:val="fr-FR"/>
        </w:rPr>
      </w:pPr>
      <w:r w:rsidRPr="00BD2A8B">
        <w:rPr>
          <w:noProof/>
          <w:lang w:val="fr-FR"/>
        </w:rPr>
        <w:t>41.</w:t>
      </w:r>
      <w:r w:rsidRPr="00BD2A8B">
        <w:rPr>
          <w:noProof/>
          <w:lang w:val="fr-FR"/>
        </w:rPr>
        <w:tab/>
      </w:r>
      <w:r>
        <w:rPr>
          <w:noProof/>
          <w:lang w:val="fr-FR"/>
        </w:rPr>
        <w:t xml:space="preserve">Le Code pénal de </w:t>
      </w:r>
      <w:r w:rsidRPr="00BD2A8B">
        <w:rPr>
          <w:noProof/>
          <w:lang w:val="fr-FR"/>
        </w:rPr>
        <w:t xml:space="preserve">2015 </w:t>
      </w:r>
      <w:r>
        <w:rPr>
          <w:noProof/>
          <w:lang w:val="fr-FR"/>
        </w:rPr>
        <w:t>n</w:t>
      </w:r>
      <w:r w:rsidR="009F4FE0">
        <w:rPr>
          <w:noProof/>
          <w:lang w:val="fr-FR"/>
        </w:rPr>
        <w:t>’</w:t>
      </w:r>
      <w:r>
        <w:rPr>
          <w:noProof/>
          <w:lang w:val="fr-FR"/>
        </w:rPr>
        <w:t>est pas encore entré en vigueur</w:t>
      </w:r>
      <w:r w:rsidRPr="00BD2A8B">
        <w:rPr>
          <w:noProof/>
          <w:lang w:val="fr-FR"/>
        </w:rPr>
        <w:t>. N</w:t>
      </w:r>
      <w:r>
        <w:rPr>
          <w:noProof/>
          <w:lang w:val="fr-FR"/>
        </w:rPr>
        <w:t>éanmoins, les dispositions de l</w:t>
      </w:r>
      <w:r w:rsidR="009F4FE0">
        <w:rPr>
          <w:noProof/>
          <w:lang w:val="fr-FR"/>
        </w:rPr>
        <w:t>’</w:t>
      </w:r>
      <w:r>
        <w:rPr>
          <w:noProof/>
          <w:lang w:val="fr-FR"/>
        </w:rPr>
        <w:t>a</w:t>
      </w:r>
      <w:r w:rsidRPr="00BD2A8B">
        <w:rPr>
          <w:noProof/>
          <w:lang w:val="fr-FR"/>
        </w:rPr>
        <w:t xml:space="preserve">rticle 32 </w:t>
      </w:r>
      <w:r>
        <w:rPr>
          <w:noProof/>
          <w:lang w:val="fr-FR"/>
        </w:rPr>
        <w:t>visent à distinguer entre les formes de discipline qui sont acceptables et celles qui risquent de porter préjudice ou atteinte aux droits des enfants.</w:t>
      </w:r>
      <w:r w:rsidRPr="00BD2A8B">
        <w:rPr>
          <w:noProof/>
          <w:lang w:val="fr-FR"/>
        </w:rPr>
        <w:t xml:space="preserve"> I</w:t>
      </w:r>
      <w:r>
        <w:rPr>
          <w:noProof/>
          <w:lang w:val="fr-FR"/>
        </w:rPr>
        <w:t>l est essentiel que toute mesure disciplinaire soit appliquée d</w:t>
      </w:r>
      <w:r w:rsidR="009F4FE0">
        <w:rPr>
          <w:noProof/>
          <w:lang w:val="fr-FR"/>
        </w:rPr>
        <w:t>’</w:t>
      </w:r>
      <w:r>
        <w:rPr>
          <w:noProof/>
          <w:lang w:val="fr-FR"/>
        </w:rPr>
        <w:t>une manière conforme aux principes de respect de l</w:t>
      </w:r>
      <w:r w:rsidR="009F4FE0">
        <w:rPr>
          <w:noProof/>
          <w:lang w:val="fr-FR"/>
        </w:rPr>
        <w:t>’</w:t>
      </w:r>
      <w:r>
        <w:rPr>
          <w:noProof/>
          <w:lang w:val="fr-FR"/>
        </w:rPr>
        <w:t>enfant et de sa dignité</w:t>
      </w:r>
      <w:r w:rsidRPr="00BD2A8B">
        <w:rPr>
          <w:noProof/>
          <w:lang w:val="fr-FR"/>
        </w:rPr>
        <w:t xml:space="preserve">. </w:t>
      </w:r>
      <w:r>
        <w:rPr>
          <w:noProof/>
          <w:lang w:val="fr-FR"/>
        </w:rPr>
        <w:t>Cela étant, la législation se doit de garantir que les droits et le bien</w:t>
      </w:r>
      <w:r w:rsidR="00D73BEB">
        <w:rPr>
          <w:noProof/>
          <w:lang w:val="fr-FR"/>
        </w:rPr>
        <w:noBreakHyphen/>
      </w:r>
      <w:r>
        <w:rPr>
          <w:noProof/>
          <w:lang w:val="fr-FR"/>
        </w:rPr>
        <w:t>être des enfants soient considérés comme prioritaires dans le nouveau code pénal.</w:t>
      </w:r>
    </w:p>
    <w:p w14:paraId="79C63F15" w14:textId="36E97173" w:rsidR="008D12F7" w:rsidRPr="00DC544C" w:rsidRDefault="008D12F7" w:rsidP="008D12F7">
      <w:pPr>
        <w:pStyle w:val="SingleTxtG"/>
        <w:rPr>
          <w:noProof/>
          <w:lang w:val="fr-FR"/>
        </w:rPr>
      </w:pPr>
      <w:r w:rsidRPr="00BD2A8B">
        <w:rPr>
          <w:noProof/>
          <w:lang w:val="fr-FR"/>
        </w:rPr>
        <w:t>42.</w:t>
      </w:r>
      <w:r w:rsidRPr="00BD2A8B">
        <w:rPr>
          <w:noProof/>
          <w:lang w:val="fr-FR"/>
        </w:rPr>
        <w:tab/>
      </w:r>
      <w:r>
        <w:rPr>
          <w:noProof/>
          <w:lang w:val="fr-FR"/>
        </w:rPr>
        <w:t xml:space="preserve">Le </w:t>
      </w:r>
      <w:r w:rsidRPr="00BD2A8B">
        <w:rPr>
          <w:noProof/>
          <w:lang w:val="fr-FR"/>
        </w:rPr>
        <w:t>10</w:t>
      </w:r>
      <w:r w:rsidR="00D73BEB">
        <w:rPr>
          <w:noProof/>
          <w:lang w:val="fr-FR"/>
        </w:rPr>
        <w:t> </w:t>
      </w:r>
      <w:r>
        <w:rPr>
          <w:noProof/>
          <w:lang w:val="fr-FR"/>
        </w:rPr>
        <w:t xml:space="preserve">février </w:t>
      </w:r>
      <w:r w:rsidRPr="00BD2A8B">
        <w:rPr>
          <w:noProof/>
          <w:lang w:val="fr-FR"/>
        </w:rPr>
        <w:t xml:space="preserve">2010, </w:t>
      </w:r>
      <w:r>
        <w:rPr>
          <w:noProof/>
          <w:lang w:val="fr-FR"/>
        </w:rPr>
        <w:t>le</w:t>
      </w:r>
      <w:r w:rsidRPr="00BD2A8B">
        <w:rPr>
          <w:noProof/>
          <w:lang w:val="fr-FR"/>
        </w:rPr>
        <w:t xml:space="preserve"> Minist</w:t>
      </w:r>
      <w:r>
        <w:rPr>
          <w:noProof/>
          <w:lang w:val="fr-FR"/>
        </w:rPr>
        <w:t>ère de l</w:t>
      </w:r>
      <w:r w:rsidR="009F4FE0">
        <w:rPr>
          <w:noProof/>
          <w:lang w:val="fr-FR"/>
        </w:rPr>
        <w:t>’</w:t>
      </w:r>
      <w:r>
        <w:rPr>
          <w:noProof/>
          <w:lang w:val="fr-FR"/>
        </w:rPr>
        <w:t>é</w:t>
      </w:r>
      <w:r w:rsidRPr="00BD2A8B">
        <w:rPr>
          <w:noProof/>
          <w:lang w:val="fr-FR"/>
        </w:rPr>
        <w:t xml:space="preserve">ducation </w:t>
      </w:r>
      <w:r>
        <w:rPr>
          <w:noProof/>
          <w:lang w:val="fr-FR"/>
        </w:rPr>
        <w:t>a publié une directive interdisant les châtiments corporels dans les écoles. Elle pose clairement que ces châtiments portent atteinte aux droits fondamentaux, à l</w:t>
      </w:r>
      <w:r w:rsidR="009F4FE0">
        <w:rPr>
          <w:noProof/>
          <w:lang w:val="fr-FR"/>
        </w:rPr>
        <w:t>’</w:t>
      </w:r>
      <w:r>
        <w:rPr>
          <w:noProof/>
          <w:lang w:val="fr-FR"/>
        </w:rPr>
        <w:t xml:space="preserve">intégrité </w:t>
      </w:r>
      <w:r w:rsidRPr="00DC544C">
        <w:rPr>
          <w:noProof/>
          <w:lang w:val="fr-FR"/>
        </w:rPr>
        <w:t>physique et à la dignité humaine. Il y est indiqué que la discipline scolaire est gérée d</w:t>
      </w:r>
      <w:r w:rsidR="009F4FE0">
        <w:rPr>
          <w:noProof/>
          <w:lang w:val="fr-FR"/>
        </w:rPr>
        <w:t>’</w:t>
      </w:r>
      <w:r w:rsidRPr="00DC544C">
        <w:rPr>
          <w:noProof/>
          <w:lang w:val="fr-FR"/>
        </w:rPr>
        <w:t xml:space="preserve">une manière conforme à la protection </w:t>
      </w:r>
      <w:r>
        <w:rPr>
          <w:noProof/>
          <w:lang w:val="fr-FR"/>
        </w:rPr>
        <w:t>de l</w:t>
      </w:r>
      <w:r w:rsidR="009F4FE0">
        <w:rPr>
          <w:noProof/>
          <w:lang w:val="fr-FR"/>
        </w:rPr>
        <w:t>’</w:t>
      </w:r>
      <w:r>
        <w:rPr>
          <w:noProof/>
          <w:lang w:val="fr-FR"/>
        </w:rPr>
        <w:t>enfant et au droit des enfants de bénéficier des meilleurs soins de santé</w:t>
      </w:r>
      <w:r w:rsidRPr="00DC544C">
        <w:rPr>
          <w:noProof/>
          <w:lang w:val="fr-FR"/>
        </w:rPr>
        <w:t xml:space="preserve">. </w:t>
      </w:r>
      <w:r>
        <w:rPr>
          <w:noProof/>
          <w:lang w:val="fr-FR"/>
        </w:rPr>
        <w:t>La directive a pour principal objectif de faire acquérir aux enseignants et aux autres membres du personnel éducatif les connaissances et compétences nécessaires pour gérer les classes et le reste de l</w:t>
      </w:r>
      <w:r w:rsidR="009F4FE0">
        <w:rPr>
          <w:noProof/>
          <w:lang w:val="fr-FR"/>
        </w:rPr>
        <w:t>’</w:t>
      </w:r>
      <w:r>
        <w:rPr>
          <w:noProof/>
          <w:lang w:val="fr-FR"/>
        </w:rPr>
        <w:t>établissement et y assurer la discipline en s</w:t>
      </w:r>
      <w:r w:rsidR="009F4FE0">
        <w:rPr>
          <w:noProof/>
          <w:lang w:val="fr-FR"/>
        </w:rPr>
        <w:t>’</w:t>
      </w:r>
      <w:r>
        <w:rPr>
          <w:noProof/>
          <w:lang w:val="fr-FR"/>
        </w:rPr>
        <w:t>abstenant de recourir à la violence physique.</w:t>
      </w:r>
      <w:r w:rsidRPr="00DC544C">
        <w:rPr>
          <w:noProof/>
          <w:lang w:val="fr-FR"/>
        </w:rPr>
        <w:t xml:space="preserve"> </w:t>
      </w:r>
      <w:r>
        <w:rPr>
          <w:noProof/>
          <w:lang w:val="fr-FR"/>
        </w:rPr>
        <w:t>Le Ministère organise fréquemment à l</w:t>
      </w:r>
      <w:r w:rsidR="009F4FE0">
        <w:rPr>
          <w:noProof/>
          <w:lang w:val="fr-FR"/>
        </w:rPr>
        <w:t>’</w:t>
      </w:r>
      <w:r>
        <w:rPr>
          <w:noProof/>
          <w:lang w:val="fr-FR"/>
        </w:rPr>
        <w:t>intention des enseignants et des parents des formations de sensibilisation au cours desquelles ils sont invités à éviter les châtiments corporels à l</w:t>
      </w:r>
      <w:r w:rsidR="009F4FE0">
        <w:rPr>
          <w:noProof/>
          <w:lang w:val="fr-FR"/>
        </w:rPr>
        <w:t>’</w:t>
      </w:r>
      <w:r>
        <w:rPr>
          <w:noProof/>
          <w:lang w:val="fr-FR"/>
        </w:rPr>
        <w:t>école et dans la communauté dans son ensemble.</w:t>
      </w:r>
    </w:p>
    <w:p w14:paraId="456F0370"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6</w:t>
      </w:r>
      <w:r w:rsidRPr="00BD2A8B">
        <w:rPr>
          <w:noProof/>
          <w:lang w:val="fr-FR"/>
        </w:rPr>
        <w:t xml:space="preserve"> </w:t>
      </w:r>
      <w:r>
        <w:rPr>
          <w:noProof/>
          <w:lang w:val="fr-FR"/>
        </w:rPr>
        <w:t>b</w:t>
      </w:r>
      <w:r w:rsidRPr="00BD2A8B">
        <w:rPr>
          <w:noProof/>
          <w:lang w:val="fr-FR"/>
        </w:rPr>
        <w:t>) de la liste de points</w:t>
      </w:r>
    </w:p>
    <w:p w14:paraId="4EE3AE70" w14:textId="3BFE99A5" w:rsidR="008D12F7" w:rsidRPr="00BD2A8B" w:rsidRDefault="008D12F7" w:rsidP="008D12F7">
      <w:pPr>
        <w:pStyle w:val="SingleTxtG"/>
        <w:rPr>
          <w:noProof/>
          <w:lang w:val="fr-FR"/>
        </w:rPr>
      </w:pPr>
      <w:r w:rsidRPr="00BD2A8B">
        <w:rPr>
          <w:noProof/>
          <w:lang w:val="fr-FR"/>
        </w:rPr>
        <w:t>43.</w:t>
      </w:r>
      <w:r w:rsidRPr="00BD2A8B">
        <w:rPr>
          <w:noProof/>
          <w:lang w:val="fr-FR"/>
        </w:rPr>
        <w:tab/>
      </w:r>
      <w:r>
        <w:rPr>
          <w:noProof/>
          <w:lang w:val="fr-FR"/>
        </w:rPr>
        <w:t>S</w:t>
      </w:r>
      <w:r w:rsidR="009F4FE0">
        <w:rPr>
          <w:noProof/>
          <w:lang w:val="fr-FR"/>
        </w:rPr>
        <w:t>’</w:t>
      </w:r>
      <w:r>
        <w:rPr>
          <w:noProof/>
          <w:lang w:val="fr-FR"/>
        </w:rPr>
        <w:t>agissant de la recommandation du Comité concernant l</w:t>
      </w:r>
      <w:r w:rsidR="009F4FE0">
        <w:rPr>
          <w:noProof/>
          <w:lang w:val="fr-FR"/>
        </w:rPr>
        <w:t>’</w:t>
      </w:r>
      <w:r w:rsidRPr="00BD2A8B">
        <w:rPr>
          <w:noProof/>
          <w:lang w:val="fr-FR"/>
        </w:rPr>
        <w:t>harmoni</w:t>
      </w:r>
      <w:r>
        <w:rPr>
          <w:noProof/>
          <w:lang w:val="fr-FR"/>
        </w:rPr>
        <w:t>s</w:t>
      </w:r>
      <w:r w:rsidRPr="00BD2A8B">
        <w:rPr>
          <w:noProof/>
          <w:lang w:val="fr-FR"/>
        </w:rPr>
        <w:t xml:space="preserve">ation </w:t>
      </w:r>
      <w:r>
        <w:rPr>
          <w:noProof/>
          <w:lang w:val="fr-FR"/>
        </w:rPr>
        <w:t>des dispositions législatives relatives aux droits des enfants, l</w:t>
      </w:r>
      <w:r w:rsidR="009F4FE0">
        <w:rPr>
          <w:noProof/>
          <w:lang w:val="fr-FR"/>
        </w:rPr>
        <w:t>’</w:t>
      </w:r>
      <w:r>
        <w:rPr>
          <w:noProof/>
          <w:lang w:val="fr-FR"/>
        </w:rPr>
        <w:t>État partie considère que, s</w:t>
      </w:r>
      <w:r w:rsidR="009F4FE0">
        <w:rPr>
          <w:noProof/>
          <w:lang w:val="fr-FR"/>
        </w:rPr>
        <w:t>’</w:t>
      </w:r>
      <w:r>
        <w:rPr>
          <w:noProof/>
          <w:lang w:val="fr-FR"/>
        </w:rPr>
        <w:t>il ne s</w:t>
      </w:r>
      <w:r w:rsidR="009F4FE0">
        <w:rPr>
          <w:noProof/>
          <w:lang w:val="fr-FR"/>
        </w:rPr>
        <w:t>’</w:t>
      </w:r>
      <w:r>
        <w:rPr>
          <w:noProof/>
          <w:lang w:val="fr-FR"/>
        </w:rPr>
        <w:t>est pas encore doté d</w:t>
      </w:r>
      <w:r w:rsidR="009F4FE0">
        <w:rPr>
          <w:noProof/>
          <w:lang w:val="fr-FR"/>
        </w:rPr>
        <w:t>’</w:t>
      </w:r>
      <w:r>
        <w:rPr>
          <w:noProof/>
          <w:lang w:val="fr-FR"/>
        </w:rPr>
        <w:t>une législation unique et complète portant expressément sur tous les aspects des droits de l</w:t>
      </w:r>
      <w:r w:rsidR="009F4FE0">
        <w:rPr>
          <w:noProof/>
          <w:lang w:val="fr-FR"/>
        </w:rPr>
        <w:t>’</w:t>
      </w:r>
      <w:r>
        <w:rPr>
          <w:noProof/>
          <w:lang w:val="fr-FR"/>
        </w:rPr>
        <w:t>enfant, divers textes de loi contiennent bel et bien des dispositions adéquates à cet égard.</w:t>
      </w:r>
    </w:p>
    <w:p w14:paraId="0FA7D4DC" w14:textId="430BB64F" w:rsidR="008D12F7" w:rsidRPr="00BD2A8B" w:rsidRDefault="008D12F7" w:rsidP="008D12F7">
      <w:pPr>
        <w:pStyle w:val="SingleTxtG"/>
        <w:rPr>
          <w:noProof/>
          <w:lang w:val="fr-FR"/>
        </w:rPr>
      </w:pPr>
      <w:r w:rsidRPr="00BD2A8B">
        <w:rPr>
          <w:noProof/>
          <w:lang w:val="fr-FR"/>
        </w:rPr>
        <w:t>44.</w:t>
      </w:r>
      <w:r w:rsidRPr="00BD2A8B">
        <w:rPr>
          <w:noProof/>
          <w:lang w:val="fr-FR"/>
        </w:rPr>
        <w:tab/>
      </w:r>
      <w:r>
        <w:rPr>
          <w:noProof/>
          <w:lang w:val="fr-FR"/>
        </w:rPr>
        <w:t>En Érythrée, on considère que les actes de v</w:t>
      </w:r>
      <w:r w:rsidRPr="00BD2A8B">
        <w:rPr>
          <w:noProof/>
          <w:lang w:val="fr-FR"/>
        </w:rPr>
        <w:t xml:space="preserve">iolence </w:t>
      </w:r>
      <w:r>
        <w:rPr>
          <w:noProof/>
          <w:lang w:val="fr-FR"/>
        </w:rPr>
        <w:t>et les infractions sexuelles commis contre des personnes de tous âges figurent parmi les crimes les plus odieux</w:t>
      </w:r>
      <w:r w:rsidRPr="00BD2A8B">
        <w:rPr>
          <w:noProof/>
          <w:lang w:val="fr-FR"/>
        </w:rPr>
        <w:t xml:space="preserve">. </w:t>
      </w:r>
      <w:r>
        <w:rPr>
          <w:noProof/>
          <w:lang w:val="fr-FR"/>
        </w:rPr>
        <w:t>Le cadre juridique érythréen comprend des lois qui interdisent tout un ensemble d</w:t>
      </w:r>
      <w:r w:rsidR="009F4FE0">
        <w:rPr>
          <w:noProof/>
          <w:lang w:val="fr-FR"/>
        </w:rPr>
        <w:t>’</w:t>
      </w:r>
      <w:r>
        <w:rPr>
          <w:noProof/>
          <w:lang w:val="fr-FR"/>
        </w:rPr>
        <w:t>actes de violence à l</w:t>
      </w:r>
      <w:r w:rsidR="009F4FE0">
        <w:rPr>
          <w:noProof/>
          <w:lang w:val="fr-FR"/>
        </w:rPr>
        <w:t>’</w:t>
      </w:r>
      <w:r>
        <w:rPr>
          <w:noProof/>
          <w:lang w:val="fr-FR"/>
        </w:rPr>
        <w:t>égard des enfants</w:t>
      </w:r>
      <w:r w:rsidRPr="00BD2A8B">
        <w:rPr>
          <w:noProof/>
          <w:lang w:val="fr-FR"/>
        </w:rPr>
        <w:t xml:space="preserve">. </w:t>
      </w:r>
      <w:r>
        <w:rPr>
          <w:noProof/>
          <w:lang w:val="fr-FR"/>
        </w:rPr>
        <w:t>Par exemple, l</w:t>
      </w:r>
      <w:r w:rsidR="009F4FE0">
        <w:rPr>
          <w:noProof/>
          <w:lang w:val="fr-FR"/>
        </w:rPr>
        <w:t>’</w:t>
      </w:r>
      <w:r>
        <w:rPr>
          <w:noProof/>
          <w:lang w:val="fr-FR"/>
        </w:rPr>
        <w:t>a</w:t>
      </w:r>
      <w:r w:rsidRPr="00BD2A8B">
        <w:rPr>
          <w:noProof/>
          <w:lang w:val="fr-FR"/>
        </w:rPr>
        <w:t>rticle 589</w:t>
      </w:r>
      <w:r>
        <w:rPr>
          <w:noProof/>
          <w:lang w:val="fr-FR"/>
        </w:rPr>
        <w:t xml:space="preserve"> </w:t>
      </w:r>
      <w:r w:rsidRPr="00BD2A8B">
        <w:rPr>
          <w:noProof/>
          <w:lang w:val="fr-FR"/>
        </w:rPr>
        <w:t>(</w:t>
      </w:r>
      <w:r>
        <w:rPr>
          <w:noProof/>
          <w:lang w:val="fr-FR"/>
        </w:rPr>
        <w:t xml:space="preserve">par. </w:t>
      </w:r>
      <w:r w:rsidRPr="00BD2A8B">
        <w:rPr>
          <w:noProof/>
          <w:lang w:val="fr-FR"/>
        </w:rPr>
        <w:t>2</w:t>
      </w:r>
      <w:r>
        <w:rPr>
          <w:noProof/>
          <w:lang w:val="fr-FR"/>
        </w:rPr>
        <w:t xml:space="preserve"> </w:t>
      </w:r>
      <w:r w:rsidRPr="00BD2A8B">
        <w:rPr>
          <w:noProof/>
          <w:lang w:val="fr-FR"/>
        </w:rPr>
        <w:t>a)</w:t>
      </w:r>
      <w:r w:rsidR="00603F7D">
        <w:rPr>
          <w:noProof/>
          <w:lang w:val="fr-FR"/>
        </w:rPr>
        <w:t>)</w:t>
      </w:r>
      <w:r w:rsidRPr="00BD2A8B">
        <w:rPr>
          <w:noProof/>
          <w:lang w:val="fr-FR"/>
        </w:rPr>
        <w:t xml:space="preserve"> </w:t>
      </w:r>
      <w:r>
        <w:rPr>
          <w:noProof/>
          <w:lang w:val="fr-FR"/>
        </w:rPr>
        <w:t>du Code pénal réprime le viol et prévoit de lourdes peines pour les coupables</w:t>
      </w:r>
      <w:r w:rsidRPr="00BD2A8B">
        <w:rPr>
          <w:noProof/>
          <w:lang w:val="fr-FR"/>
        </w:rPr>
        <w:t xml:space="preserve">. </w:t>
      </w:r>
      <w:r>
        <w:rPr>
          <w:noProof/>
          <w:lang w:val="fr-FR"/>
        </w:rPr>
        <w:t>De même, ses a</w:t>
      </w:r>
      <w:r w:rsidRPr="00BD2A8B">
        <w:rPr>
          <w:noProof/>
          <w:lang w:val="fr-FR"/>
        </w:rPr>
        <w:t>rticles 594</w:t>
      </w:r>
      <w:r w:rsidR="00603F7D">
        <w:rPr>
          <w:noProof/>
          <w:lang w:val="fr-FR"/>
        </w:rPr>
        <w:t xml:space="preserve"> à </w:t>
      </w:r>
      <w:r w:rsidRPr="00BD2A8B">
        <w:rPr>
          <w:noProof/>
          <w:lang w:val="fr-FR"/>
        </w:rPr>
        <w:t>596, 548, 626, 560</w:t>
      </w:r>
      <w:r w:rsidR="00603F7D">
        <w:rPr>
          <w:noProof/>
          <w:lang w:val="fr-FR"/>
        </w:rPr>
        <w:t> </w:t>
      </w:r>
      <w:r>
        <w:rPr>
          <w:noProof/>
          <w:lang w:val="fr-FR"/>
        </w:rPr>
        <w:t xml:space="preserve">à </w:t>
      </w:r>
      <w:r w:rsidRPr="00BD2A8B">
        <w:rPr>
          <w:noProof/>
          <w:lang w:val="fr-FR"/>
        </w:rPr>
        <w:t>563, 605, 608</w:t>
      </w:r>
      <w:r>
        <w:rPr>
          <w:noProof/>
          <w:lang w:val="fr-FR"/>
        </w:rPr>
        <w:t xml:space="preserve"> </w:t>
      </w:r>
      <w:r w:rsidRPr="00BD2A8B">
        <w:rPr>
          <w:noProof/>
          <w:lang w:val="fr-FR"/>
        </w:rPr>
        <w:t>(</w:t>
      </w:r>
      <w:r>
        <w:rPr>
          <w:noProof/>
          <w:lang w:val="fr-FR"/>
        </w:rPr>
        <w:t xml:space="preserve">par. </w:t>
      </w:r>
      <w:r w:rsidRPr="00BD2A8B">
        <w:rPr>
          <w:noProof/>
          <w:lang w:val="fr-FR"/>
        </w:rPr>
        <w:t>2), 609</w:t>
      </w:r>
      <w:r>
        <w:rPr>
          <w:noProof/>
          <w:lang w:val="fr-FR"/>
        </w:rPr>
        <w:t xml:space="preserve"> (par. </w:t>
      </w:r>
      <w:r w:rsidRPr="00BD2A8B">
        <w:rPr>
          <w:noProof/>
          <w:lang w:val="fr-FR"/>
        </w:rPr>
        <w:t>2</w:t>
      </w:r>
      <w:r>
        <w:rPr>
          <w:noProof/>
          <w:lang w:val="fr-FR"/>
        </w:rPr>
        <w:t xml:space="preserve"> </w:t>
      </w:r>
      <w:r w:rsidRPr="00BD2A8B">
        <w:rPr>
          <w:noProof/>
          <w:lang w:val="fr-FR"/>
        </w:rPr>
        <w:t>b)</w:t>
      </w:r>
      <w:r w:rsidR="00603F7D">
        <w:rPr>
          <w:noProof/>
          <w:lang w:val="fr-FR"/>
        </w:rPr>
        <w:t>)</w:t>
      </w:r>
      <w:r w:rsidRPr="00BD2A8B">
        <w:rPr>
          <w:noProof/>
          <w:lang w:val="fr-FR"/>
        </w:rPr>
        <w:t xml:space="preserve">, 613 </w:t>
      </w:r>
      <w:r>
        <w:rPr>
          <w:noProof/>
          <w:lang w:val="fr-FR"/>
        </w:rPr>
        <w:t>et</w:t>
      </w:r>
      <w:r w:rsidRPr="00BD2A8B">
        <w:rPr>
          <w:noProof/>
          <w:lang w:val="fr-FR"/>
        </w:rPr>
        <w:t xml:space="preserve"> 621(</w:t>
      </w:r>
      <w:r>
        <w:rPr>
          <w:noProof/>
          <w:lang w:val="fr-FR"/>
        </w:rPr>
        <w:t xml:space="preserve">par. </w:t>
      </w:r>
      <w:r w:rsidRPr="00BD2A8B">
        <w:rPr>
          <w:noProof/>
          <w:lang w:val="fr-FR"/>
        </w:rPr>
        <w:t xml:space="preserve">2) </w:t>
      </w:r>
      <w:r>
        <w:rPr>
          <w:noProof/>
          <w:lang w:val="fr-FR"/>
        </w:rPr>
        <w:t>portent sur les violences sexuelles commises contre des nourrissons ou d</w:t>
      </w:r>
      <w:r w:rsidR="009F4FE0">
        <w:rPr>
          <w:noProof/>
          <w:lang w:val="fr-FR"/>
        </w:rPr>
        <w:t>’</w:t>
      </w:r>
      <w:r>
        <w:rPr>
          <w:noProof/>
          <w:lang w:val="fr-FR"/>
        </w:rPr>
        <w:t>autres enfants; interdisent le détournement de mineures</w:t>
      </w:r>
      <w:r w:rsidR="00603F7D">
        <w:rPr>
          <w:noProof/>
          <w:lang w:val="fr-FR"/>
        </w:rPr>
        <w:t xml:space="preserve"> </w:t>
      </w:r>
      <w:r w:rsidRPr="00BD2A8B">
        <w:rPr>
          <w:noProof/>
          <w:lang w:val="fr-FR"/>
        </w:rPr>
        <w:t xml:space="preserve">; </w:t>
      </w:r>
      <w:r>
        <w:rPr>
          <w:noProof/>
          <w:lang w:val="fr-FR"/>
        </w:rPr>
        <w:t>incriminent la maltraitance d</w:t>
      </w:r>
      <w:r w:rsidR="009F4FE0">
        <w:rPr>
          <w:noProof/>
          <w:lang w:val="fr-FR"/>
        </w:rPr>
        <w:t>’</w:t>
      </w:r>
      <w:r>
        <w:rPr>
          <w:noProof/>
          <w:lang w:val="fr-FR"/>
        </w:rPr>
        <w:t xml:space="preserve">un enfant, qui peut prendre la forme de la négligence, des mauvais traitements, </w:t>
      </w:r>
      <w:r w:rsidRPr="005E4E0F">
        <w:rPr>
          <w:noProof/>
        </w:rPr>
        <w:t>du surmenage et des châtiments physiques de nature à altérer ou à mettre gravement en danger le développement physique et mental ou la santé,</w:t>
      </w:r>
      <w:r w:rsidRPr="00BD2A8B">
        <w:rPr>
          <w:noProof/>
          <w:lang w:val="fr-FR"/>
        </w:rPr>
        <w:t xml:space="preserve"> </w:t>
      </w:r>
      <w:r>
        <w:rPr>
          <w:noProof/>
          <w:lang w:val="fr-FR"/>
        </w:rPr>
        <w:t>le fait pour un parent ou une autre personne exerçant l</w:t>
      </w:r>
      <w:r w:rsidR="009F4FE0">
        <w:rPr>
          <w:noProof/>
          <w:lang w:val="fr-FR"/>
        </w:rPr>
        <w:t>’</w:t>
      </w:r>
      <w:r>
        <w:rPr>
          <w:noProof/>
          <w:lang w:val="fr-FR"/>
        </w:rPr>
        <w:t>autorité parentale de n</w:t>
      </w:r>
      <w:r w:rsidR="009F4FE0">
        <w:rPr>
          <w:noProof/>
          <w:lang w:val="fr-FR"/>
        </w:rPr>
        <w:t>’</w:t>
      </w:r>
      <w:r>
        <w:rPr>
          <w:noProof/>
          <w:lang w:val="fr-FR"/>
        </w:rPr>
        <w:t>avoir pas élevé un enfant pour des raisons de gain financier ou par manquement aux devoirs parentaux, et</w:t>
      </w:r>
      <w:r w:rsidRPr="00BD2A8B">
        <w:rPr>
          <w:noProof/>
          <w:lang w:val="fr-FR"/>
        </w:rPr>
        <w:t xml:space="preserve"> </w:t>
      </w:r>
      <w:r>
        <w:rPr>
          <w:noProof/>
          <w:lang w:val="fr-FR"/>
        </w:rPr>
        <w:t>l</w:t>
      </w:r>
      <w:r w:rsidR="009F4FE0">
        <w:rPr>
          <w:noProof/>
          <w:lang w:val="fr-FR"/>
        </w:rPr>
        <w:t>’</w:t>
      </w:r>
      <w:r>
        <w:rPr>
          <w:noProof/>
          <w:lang w:val="fr-FR"/>
        </w:rPr>
        <w:t>enlèvement, la détention abusive et l</w:t>
      </w:r>
      <w:r w:rsidR="009F4FE0">
        <w:rPr>
          <w:noProof/>
          <w:lang w:val="fr-FR"/>
        </w:rPr>
        <w:t>’</w:t>
      </w:r>
      <w:r w:rsidRPr="00BD2A8B">
        <w:rPr>
          <w:noProof/>
          <w:lang w:val="fr-FR"/>
        </w:rPr>
        <w:t xml:space="preserve">intimidation </w:t>
      </w:r>
      <w:r>
        <w:rPr>
          <w:noProof/>
          <w:lang w:val="fr-FR"/>
        </w:rPr>
        <w:t>d</w:t>
      </w:r>
      <w:r w:rsidR="009F4FE0">
        <w:rPr>
          <w:noProof/>
          <w:lang w:val="fr-FR"/>
        </w:rPr>
        <w:t>’</w:t>
      </w:r>
      <w:r>
        <w:rPr>
          <w:noProof/>
          <w:lang w:val="fr-FR"/>
        </w:rPr>
        <w:t>un adolescent</w:t>
      </w:r>
      <w:r w:rsidR="00603F7D">
        <w:rPr>
          <w:noProof/>
          <w:lang w:val="fr-FR"/>
        </w:rPr>
        <w:t xml:space="preserve"> </w:t>
      </w:r>
      <w:r w:rsidRPr="00BD2A8B">
        <w:rPr>
          <w:noProof/>
          <w:lang w:val="fr-FR"/>
        </w:rPr>
        <w:t xml:space="preserve">; </w:t>
      </w:r>
      <w:r>
        <w:rPr>
          <w:noProof/>
          <w:lang w:val="fr-FR"/>
        </w:rPr>
        <w:t>interdit la traite d</w:t>
      </w:r>
      <w:r w:rsidR="009F4FE0">
        <w:rPr>
          <w:noProof/>
          <w:lang w:val="fr-FR"/>
        </w:rPr>
        <w:t>’</w:t>
      </w:r>
      <w:r>
        <w:rPr>
          <w:noProof/>
          <w:lang w:val="fr-FR"/>
        </w:rPr>
        <w:t>enfants et d</w:t>
      </w:r>
      <w:r w:rsidR="009F4FE0">
        <w:rPr>
          <w:noProof/>
          <w:lang w:val="fr-FR"/>
        </w:rPr>
        <w:t>’</w:t>
      </w:r>
      <w:r>
        <w:rPr>
          <w:noProof/>
          <w:lang w:val="fr-FR"/>
        </w:rPr>
        <w:t>adolescents</w:t>
      </w:r>
      <w:r w:rsidR="00603F7D">
        <w:rPr>
          <w:noProof/>
          <w:lang w:val="fr-FR"/>
        </w:rPr>
        <w:t xml:space="preserve"> </w:t>
      </w:r>
      <w:r w:rsidRPr="00BD2A8B">
        <w:rPr>
          <w:noProof/>
          <w:lang w:val="fr-FR"/>
        </w:rPr>
        <w:t xml:space="preserve">; </w:t>
      </w:r>
      <w:r>
        <w:rPr>
          <w:noProof/>
          <w:lang w:val="fr-FR"/>
        </w:rPr>
        <w:t>réprime l</w:t>
      </w:r>
      <w:r w:rsidR="009F4FE0">
        <w:rPr>
          <w:noProof/>
          <w:lang w:val="fr-FR"/>
        </w:rPr>
        <w:t>’</w:t>
      </w:r>
      <w:r>
        <w:rPr>
          <w:noProof/>
          <w:lang w:val="fr-FR"/>
        </w:rPr>
        <w:t xml:space="preserve">outrage </w:t>
      </w:r>
      <w:r w:rsidRPr="00BD2A8B">
        <w:rPr>
          <w:noProof/>
          <w:lang w:val="fr-FR"/>
        </w:rPr>
        <w:t xml:space="preserve">public </w:t>
      </w:r>
      <w:r>
        <w:rPr>
          <w:noProof/>
          <w:lang w:val="fr-FR"/>
        </w:rPr>
        <w:t>à la pudeur en présence d</w:t>
      </w:r>
      <w:r w:rsidR="009F4FE0">
        <w:rPr>
          <w:noProof/>
          <w:lang w:val="fr-FR"/>
        </w:rPr>
        <w:t>’</w:t>
      </w:r>
      <w:r>
        <w:rPr>
          <w:noProof/>
          <w:lang w:val="fr-FR"/>
        </w:rPr>
        <w:t>enfants</w:t>
      </w:r>
      <w:r w:rsidR="00603F7D">
        <w:rPr>
          <w:noProof/>
          <w:lang w:val="fr-FR"/>
        </w:rPr>
        <w:t xml:space="preserve"> </w:t>
      </w:r>
      <w:r w:rsidRPr="00BD2A8B">
        <w:rPr>
          <w:noProof/>
          <w:lang w:val="fr-FR"/>
        </w:rPr>
        <w:t xml:space="preserve">; </w:t>
      </w:r>
      <w:r>
        <w:rPr>
          <w:noProof/>
          <w:lang w:val="fr-FR"/>
        </w:rPr>
        <w:t xml:space="preserve">interdit </w:t>
      </w:r>
      <w:r w:rsidRPr="00E53085">
        <w:rPr>
          <w:noProof/>
          <w:lang w:val="fr-FR"/>
        </w:rPr>
        <w:t>l</w:t>
      </w:r>
      <w:r>
        <w:rPr>
          <w:noProof/>
          <w:lang w:val="fr-FR"/>
        </w:rPr>
        <w:t xml:space="preserve">a distribution de </w:t>
      </w:r>
      <w:r w:rsidRPr="00E53085">
        <w:rPr>
          <w:noProof/>
          <w:lang w:val="fr-FR"/>
        </w:rPr>
        <w:t xml:space="preserve">contenus indécents ou obscènes </w:t>
      </w:r>
      <w:r>
        <w:rPr>
          <w:noProof/>
          <w:lang w:val="fr-FR"/>
        </w:rPr>
        <w:t>à des enfants, ainsi que l</w:t>
      </w:r>
      <w:r w:rsidR="009F4FE0">
        <w:rPr>
          <w:noProof/>
          <w:lang w:val="fr-FR"/>
        </w:rPr>
        <w:t>’</w:t>
      </w:r>
      <w:r w:rsidRPr="00BD2A8B">
        <w:rPr>
          <w:noProof/>
          <w:lang w:val="fr-FR"/>
        </w:rPr>
        <w:t>incest</w:t>
      </w:r>
      <w:r>
        <w:rPr>
          <w:noProof/>
          <w:lang w:val="fr-FR"/>
        </w:rPr>
        <w:t>e</w:t>
      </w:r>
      <w:r w:rsidRPr="00BD2A8B">
        <w:rPr>
          <w:noProof/>
          <w:lang w:val="fr-FR"/>
        </w:rPr>
        <w:t xml:space="preserve"> </w:t>
      </w:r>
      <w:r>
        <w:rPr>
          <w:noProof/>
          <w:lang w:val="fr-FR"/>
        </w:rPr>
        <w:t>impliquant un adolescent</w:t>
      </w:r>
      <w:r w:rsidRPr="00BD2A8B">
        <w:rPr>
          <w:noProof/>
          <w:lang w:val="fr-FR"/>
        </w:rPr>
        <w:t xml:space="preserve">. </w:t>
      </w:r>
      <w:r>
        <w:rPr>
          <w:noProof/>
          <w:lang w:val="fr-FR"/>
        </w:rPr>
        <w:t xml:space="preserve">Ces dispositions montrent clairement que le Gouvernement est déterminé à protéger les enfants contre la </w:t>
      </w:r>
      <w:r w:rsidRPr="00BD2A8B">
        <w:rPr>
          <w:noProof/>
          <w:lang w:val="fr-FR"/>
        </w:rPr>
        <w:t xml:space="preserve">violence, </w:t>
      </w:r>
      <w:r>
        <w:rPr>
          <w:noProof/>
          <w:lang w:val="fr-FR"/>
        </w:rPr>
        <w:t>l</w:t>
      </w:r>
      <w:r w:rsidR="009F4FE0">
        <w:rPr>
          <w:noProof/>
          <w:lang w:val="fr-FR"/>
        </w:rPr>
        <w:t>’</w:t>
      </w:r>
      <w:r w:rsidRPr="00BD2A8B">
        <w:rPr>
          <w:noProof/>
          <w:lang w:val="fr-FR"/>
        </w:rPr>
        <w:t xml:space="preserve">exploitation </w:t>
      </w:r>
      <w:r>
        <w:rPr>
          <w:noProof/>
          <w:lang w:val="fr-FR"/>
        </w:rPr>
        <w:t>et la maltraitance</w:t>
      </w:r>
      <w:r w:rsidRPr="00BD2A8B">
        <w:rPr>
          <w:noProof/>
          <w:lang w:val="fr-FR"/>
        </w:rPr>
        <w:t>.</w:t>
      </w:r>
    </w:p>
    <w:p w14:paraId="349DAB0E" w14:textId="714E6821" w:rsidR="008D12F7" w:rsidRPr="000F414D" w:rsidRDefault="008D12F7" w:rsidP="008D12F7">
      <w:pPr>
        <w:pStyle w:val="SingleTxtG"/>
        <w:rPr>
          <w:noProof/>
          <w:lang w:val="fr-FR"/>
        </w:rPr>
      </w:pPr>
      <w:r w:rsidRPr="000F414D">
        <w:rPr>
          <w:noProof/>
          <w:lang w:val="fr-FR"/>
        </w:rPr>
        <w:lastRenderedPageBreak/>
        <w:t>45.</w:t>
      </w:r>
      <w:r w:rsidRPr="000F414D">
        <w:rPr>
          <w:noProof/>
          <w:lang w:val="fr-FR"/>
        </w:rPr>
        <w:tab/>
        <w:t>Le Ministère de la justice a considérablement intensifié ses campagnes de sensibilisation aux droits et au bien-être de l</w:t>
      </w:r>
      <w:r w:rsidR="009F4FE0" w:rsidRPr="000F414D">
        <w:rPr>
          <w:noProof/>
          <w:lang w:val="fr-FR"/>
        </w:rPr>
        <w:t>’</w:t>
      </w:r>
      <w:r w:rsidRPr="000F414D">
        <w:rPr>
          <w:noProof/>
          <w:lang w:val="fr-FR"/>
        </w:rPr>
        <w:t>enfant, notamment aux conséquences juridiques de l</w:t>
      </w:r>
      <w:r w:rsidR="009F4FE0" w:rsidRPr="000F414D">
        <w:rPr>
          <w:noProof/>
          <w:lang w:val="fr-FR"/>
        </w:rPr>
        <w:t>’</w:t>
      </w:r>
      <w:r w:rsidRPr="000F414D">
        <w:rPr>
          <w:noProof/>
          <w:lang w:val="fr-FR"/>
        </w:rPr>
        <w:t>atteinte à ces droits. En particulier, la Semaine nationale de la sensibilisation juridique, organisée entre les 6 et 11</w:t>
      </w:r>
      <w:r w:rsidR="005E2285">
        <w:rPr>
          <w:noProof/>
          <w:lang w:val="fr-FR"/>
        </w:rPr>
        <w:t> </w:t>
      </w:r>
      <w:r w:rsidRPr="000F414D">
        <w:rPr>
          <w:noProof/>
          <w:lang w:val="fr-FR"/>
        </w:rPr>
        <w:t>décembre 2021, et entre les 13 et 18</w:t>
      </w:r>
      <w:r w:rsidR="005E2285">
        <w:rPr>
          <w:noProof/>
          <w:lang w:val="fr-FR"/>
        </w:rPr>
        <w:t> </w:t>
      </w:r>
      <w:r w:rsidRPr="000F414D">
        <w:rPr>
          <w:noProof/>
          <w:lang w:val="fr-FR"/>
        </w:rPr>
        <w:t>mars 2023, a été ouverte au public à travers tout le pays. Pendant ces campagnes, les enfants de différentes écoles ont participé à des séances consacrées aux notions juridiques fondamentales, notamment à leurs droits et devoirs. En outre, la Semaine de sensibilisation a été l</w:t>
      </w:r>
      <w:r w:rsidR="009F4FE0" w:rsidRPr="000F414D">
        <w:rPr>
          <w:noProof/>
          <w:lang w:val="fr-FR"/>
        </w:rPr>
        <w:t>’</w:t>
      </w:r>
      <w:r w:rsidRPr="000F414D">
        <w:rPr>
          <w:noProof/>
          <w:lang w:val="fr-FR"/>
        </w:rPr>
        <w:t>occasion de donner gratuitement des conseils juridiques sur différentes questions, notamment celles qui concernent les droits des enfants.</w:t>
      </w:r>
    </w:p>
    <w:p w14:paraId="1FB7F53B" w14:textId="55361FCF" w:rsidR="008D12F7" w:rsidRPr="00BD2A8B" w:rsidRDefault="008D12F7" w:rsidP="008D12F7">
      <w:pPr>
        <w:pStyle w:val="H1G"/>
        <w:rPr>
          <w:noProof/>
          <w:lang w:val="fr-FR"/>
        </w:rPr>
      </w:pPr>
      <w:r w:rsidRPr="000F414D">
        <w:rPr>
          <w:noProof/>
          <w:lang w:val="fr-FR"/>
        </w:rPr>
        <w:tab/>
      </w:r>
      <w:r w:rsidRPr="000F414D">
        <w:rPr>
          <w:noProof/>
          <w:lang w:val="fr-FR"/>
        </w:rPr>
        <w:tab/>
        <w:t>Réponse au</w:t>
      </w:r>
      <w:r w:rsidRPr="00BD2A8B">
        <w:rPr>
          <w:noProof/>
          <w:lang w:val="fr-FR"/>
        </w:rPr>
        <w:t xml:space="preserve"> paragraphe </w:t>
      </w:r>
      <w:r>
        <w:rPr>
          <w:noProof/>
          <w:lang w:val="fr-FR"/>
        </w:rPr>
        <w:t>7</w:t>
      </w:r>
      <w:r w:rsidRPr="00BD2A8B">
        <w:rPr>
          <w:noProof/>
          <w:lang w:val="fr-FR"/>
        </w:rPr>
        <w:t xml:space="preserve"> </w:t>
      </w:r>
      <w:r>
        <w:rPr>
          <w:noProof/>
          <w:lang w:val="fr-FR"/>
        </w:rPr>
        <w:t>a) et b</w:t>
      </w:r>
      <w:r w:rsidRPr="00BD2A8B">
        <w:rPr>
          <w:noProof/>
          <w:lang w:val="fr-FR"/>
        </w:rPr>
        <w:t>) de la liste de points</w:t>
      </w:r>
    </w:p>
    <w:p w14:paraId="6F47944C" w14:textId="16F194D1" w:rsidR="008D12F7" w:rsidRPr="00BD2A8B" w:rsidRDefault="008D12F7" w:rsidP="008D12F7">
      <w:pPr>
        <w:pStyle w:val="SingleTxtG"/>
        <w:rPr>
          <w:noProof/>
          <w:lang w:val="fr-FR"/>
        </w:rPr>
      </w:pPr>
      <w:r w:rsidRPr="00BD2A8B">
        <w:rPr>
          <w:noProof/>
          <w:lang w:val="fr-FR"/>
        </w:rPr>
        <w:t>46.</w:t>
      </w:r>
      <w:r w:rsidRPr="00BD2A8B">
        <w:rPr>
          <w:noProof/>
          <w:lang w:val="fr-FR"/>
        </w:rPr>
        <w:tab/>
      </w:r>
      <w:r>
        <w:rPr>
          <w:noProof/>
          <w:lang w:val="fr-FR"/>
        </w:rPr>
        <w:t>Le Ministère de la justice renforce activement la capacité des organes de poursuite et des organes judiciaires d</w:t>
      </w:r>
      <w:r w:rsidR="009F4FE0">
        <w:rPr>
          <w:noProof/>
          <w:lang w:val="fr-FR"/>
        </w:rPr>
        <w:t>’</w:t>
      </w:r>
      <w:r>
        <w:rPr>
          <w:noProof/>
          <w:lang w:val="fr-FR"/>
        </w:rPr>
        <w:t>assurer l</w:t>
      </w:r>
      <w:r w:rsidR="009F4FE0">
        <w:rPr>
          <w:noProof/>
          <w:lang w:val="fr-FR"/>
        </w:rPr>
        <w:t>’</w:t>
      </w:r>
      <w:r>
        <w:rPr>
          <w:noProof/>
          <w:lang w:val="fr-FR"/>
        </w:rPr>
        <w:t>efficacité de la protection des victimes d</w:t>
      </w:r>
      <w:r w:rsidR="009F4FE0">
        <w:rPr>
          <w:noProof/>
          <w:lang w:val="fr-FR"/>
        </w:rPr>
        <w:t>’</w:t>
      </w:r>
      <w:r>
        <w:rPr>
          <w:noProof/>
          <w:lang w:val="fr-FR"/>
        </w:rPr>
        <w:t>incidents et de l</w:t>
      </w:r>
      <w:r w:rsidR="009F4FE0">
        <w:rPr>
          <w:noProof/>
          <w:lang w:val="fr-FR"/>
        </w:rPr>
        <w:t>’</w:t>
      </w:r>
      <w:r>
        <w:rPr>
          <w:noProof/>
          <w:lang w:val="fr-FR"/>
        </w:rPr>
        <w:t>intervention judiciaire</w:t>
      </w:r>
      <w:r w:rsidRPr="00BD2A8B">
        <w:rPr>
          <w:noProof/>
          <w:lang w:val="fr-FR"/>
        </w:rPr>
        <w:t xml:space="preserve">. </w:t>
      </w:r>
      <w:r>
        <w:rPr>
          <w:noProof/>
          <w:lang w:val="fr-FR"/>
        </w:rPr>
        <w:t>Il s</w:t>
      </w:r>
      <w:r w:rsidR="009F4FE0">
        <w:rPr>
          <w:noProof/>
          <w:lang w:val="fr-FR"/>
        </w:rPr>
        <w:t>’</w:t>
      </w:r>
      <w:r>
        <w:rPr>
          <w:noProof/>
          <w:lang w:val="fr-FR"/>
        </w:rPr>
        <w:t xml:space="preserve">emploie, en collaboration avec différentes parties prenantes, parmi lesquelles la </w:t>
      </w:r>
      <w:r w:rsidRPr="00BD2A8B">
        <w:rPr>
          <w:noProof/>
          <w:lang w:val="fr-FR"/>
        </w:rPr>
        <w:t xml:space="preserve">police, </w:t>
      </w:r>
      <w:r>
        <w:rPr>
          <w:noProof/>
          <w:lang w:val="fr-FR"/>
        </w:rPr>
        <w:t xml:space="preserve">les </w:t>
      </w:r>
      <w:r w:rsidRPr="00BD2A8B">
        <w:rPr>
          <w:noProof/>
          <w:lang w:val="fr-FR"/>
        </w:rPr>
        <w:t>administrations</w:t>
      </w:r>
      <w:r>
        <w:rPr>
          <w:noProof/>
          <w:lang w:val="fr-FR"/>
        </w:rPr>
        <w:t xml:space="preserve"> locales et la communauté, à donner à celle-ci les moyens de constater et de signaler les actes de violence à l</w:t>
      </w:r>
      <w:r w:rsidR="009F4FE0">
        <w:rPr>
          <w:noProof/>
          <w:lang w:val="fr-FR"/>
        </w:rPr>
        <w:t>’</w:t>
      </w:r>
      <w:r>
        <w:rPr>
          <w:noProof/>
          <w:lang w:val="fr-FR"/>
        </w:rPr>
        <w:t>égard des enfants</w:t>
      </w:r>
      <w:r w:rsidRPr="00BD2A8B">
        <w:rPr>
          <w:noProof/>
          <w:lang w:val="fr-FR"/>
        </w:rPr>
        <w:t xml:space="preserve">. </w:t>
      </w:r>
      <w:r>
        <w:rPr>
          <w:noProof/>
          <w:lang w:val="fr-FR"/>
        </w:rPr>
        <w:t>Selon l</w:t>
      </w:r>
      <w:r w:rsidR="009F4FE0">
        <w:rPr>
          <w:noProof/>
          <w:lang w:val="fr-FR"/>
        </w:rPr>
        <w:t>’</w:t>
      </w:r>
      <w:r>
        <w:rPr>
          <w:noProof/>
          <w:lang w:val="fr-FR"/>
        </w:rPr>
        <w:t>approche globale retenue, la création d</w:t>
      </w:r>
      <w:r w:rsidR="009F4FE0">
        <w:rPr>
          <w:noProof/>
          <w:lang w:val="fr-FR"/>
        </w:rPr>
        <w:t>’</w:t>
      </w:r>
      <w:r>
        <w:rPr>
          <w:noProof/>
          <w:lang w:val="fr-FR"/>
        </w:rPr>
        <w:t>un environnement plus sûr pour les enfants nécessite une action concertée et soutenue.</w:t>
      </w:r>
    </w:p>
    <w:p w14:paraId="28112CD5" w14:textId="4FAC04DA" w:rsidR="008D12F7" w:rsidRPr="00BD2A8B" w:rsidRDefault="008D12F7" w:rsidP="008D12F7">
      <w:pPr>
        <w:pStyle w:val="SingleTxtG"/>
        <w:rPr>
          <w:noProof/>
          <w:lang w:val="fr-FR"/>
        </w:rPr>
      </w:pPr>
      <w:r w:rsidRPr="00BD2A8B">
        <w:rPr>
          <w:noProof/>
          <w:lang w:val="fr-FR"/>
        </w:rPr>
        <w:t>47.</w:t>
      </w:r>
      <w:r w:rsidRPr="00BD2A8B">
        <w:rPr>
          <w:noProof/>
          <w:lang w:val="fr-FR"/>
        </w:rPr>
        <w:tab/>
      </w:r>
      <w:r>
        <w:rPr>
          <w:noProof/>
          <w:lang w:val="fr-FR"/>
        </w:rPr>
        <w:t xml:space="preserve">Conscient de la nécessité de combattre la </w:t>
      </w:r>
      <w:r w:rsidRPr="00BD2A8B">
        <w:rPr>
          <w:noProof/>
          <w:lang w:val="fr-FR"/>
        </w:rPr>
        <w:t xml:space="preserve">violence </w:t>
      </w:r>
      <w:r>
        <w:rPr>
          <w:noProof/>
          <w:lang w:val="fr-FR"/>
        </w:rPr>
        <w:t>sous toutes ses formes, le Gouvernement a incorporé dans son cadre de coopération avec l</w:t>
      </w:r>
      <w:r w:rsidR="009F4FE0">
        <w:rPr>
          <w:noProof/>
          <w:lang w:val="fr-FR"/>
        </w:rPr>
        <w:t>’</w:t>
      </w:r>
      <w:r>
        <w:rPr>
          <w:noProof/>
          <w:lang w:val="fr-FR"/>
        </w:rPr>
        <w:t>ONU des plans de travail relatifs à différents secteurs.</w:t>
      </w:r>
      <w:r w:rsidRPr="00BD2A8B">
        <w:rPr>
          <w:noProof/>
          <w:lang w:val="fr-FR"/>
        </w:rPr>
        <w:t xml:space="preserve"> </w:t>
      </w:r>
      <w:r>
        <w:rPr>
          <w:noProof/>
          <w:lang w:val="fr-FR"/>
        </w:rPr>
        <w:t>Par exemple, les programmes de déjudiciarisation destinés aux enfants ayant affaire à la justice visent à leur éviter le système de justice pénale officiel en réglant les conflits dans le cadre de la communauté.</w:t>
      </w:r>
    </w:p>
    <w:p w14:paraId="35F1BFB8" w14:textId="6E44F4F6" w:rsidR="008D12F7" w:rsidRPr="00BD2A8B" w:rsidRDefault="008D12F7" w:rsidP="008D12F7">
      <w:pPr>
        <w:pStyle w:val="SingleTxtG"/>
        <w:rPr>
          <w:noProof/>
          <w:lang w:val="fr-FR"/>
        </w:rPr>
      </w:pPr>
      <w:r w:rsidRPr="00BD2A8B">
        <w:rPr>
          <w:noProof/>
          <w:lang w:val="fr-FR"/>
        </w:rPr>
        <w:t>48.</w:t>
      </w:r>
      <w:r w:rsidRPr="00BD2A8B">
        <w:rPr>
          <w:noProof/>
          <w:lang w:val="fr-FR"/>
        </w:rPr>
        <w:tab/>
      </w:r>
      <w:r>
        <w:rPr>
          <w:noProof/>
          <w:lang w:val="fr-FR"/>
        </w:rPr>
        <w:t>Le nombre d</w:t>
      </w:r>
      <w:r w:rsidR="009F4FE0">
        <w:rPr>
          <w:noProof/>
          <w:lang w:val="fr-FR"/>
        </w:rPr>
        <w:t>’</w:t>
      </w:r>
      <w:r>
        <w:rPr>
          <w:noProof/>
          <w:lang w:val="fr-FR"/>
        </w:rPr>
        <w:t>affaires de violence et de viol signalées est en baisse.</w:t>
      </w:r>
      <w:r w:rsidRPr="00BD2A8B">
        <w:rPr>
          <w:noProof/>
          <w:lang w:val="fr-FR"/>
        </w:rPr>
        <w:t xml:space="preserve"> </w:t>
      </w:r>
      <w:r>
        <w:rPr>
          <w:noProof/>
          <w:lang w:val="fr-FR"/>
        </w:rPr>
        <w:t>Par exemple</w:t>
      </w:r>
      <w:r w:rsidRPr="00BD2A8B">
        <w:rPr>
          <w:noProof/>
          <w:lang w:val="fr-FR"/>
        </w:rPr>
        <w:t xml:space="preserve">, </w:t>
      </w:r>
      <w:r>
        <w:rPr>
          <w:noProof/>
          <w:lang w:val="fr-FR"/>
        </w:rPr>
        <w:t>il ressort de l</w:t>
      </w:r>
      <w:r w:rsidR="009F4FE0">
        <w:rPr>
          <w:noProof/>
          <w:lang w:val="fr-FR"/>
        </w:rPr>
        <w:t>’</w:t>
      </w:r>
      <w:r>
        <w:rPr>
          <w:noProof/>
          <w:lang w:val="fr-FR"/>
        </w:rPr>
        <w:t>enquête par échantillonnage par lots pour l</w:t>
      </w:r>
      <w:r w:rsidR="009F4FE0">
        <w:rPr>
          <w:noProof/>
          <w:lang w:val="fr-FR"/>
        </w:rPr>
        <w:t>’</w:t>
      </w:r>
      <w:r>
        <w:rPr>
          <w:noProof/>
          <w:lang w:val="fr-FR"/>
        </w:rPr>
        <w:t xml:space="preserve">assurance de la qualité conduite chaque année que le pourcentage de femmes et de filles âgées de 15 à 24 ans qui ont été victimes de violences physiques ou sexuelles ou des deux a légèrement diminué, passant de </w:t>
      </w:r>
      <w:r w:rsidRPr="00BD2A8B">
        <w:rPr>
          <w:noProof/>
          <w:lang w:val="fr-FR"/>
        </w:rPr>
        <w:t>0</w:t>
      </w:r>
      <w:r>
        <w:rPr>
          <w:noProof/>
          <w:lang w:val="fr-FR"/>
        </w:rPr>
        <w:t>,</w:t>
      </w:r>
      <w:r w:rsidRPr="00BD2A8B">
        <w:rPr>
          <w:noProof/>
          <w:lang w:val="fr-FR"/>
        </w:rPr>
        <w:t>6</w:t>
      </w:r>
      <w:r w:rsidR="00351281">
        <w:rPr>
          <w:noProof/>
          <w:lang w:val="fr-FR"/>
        </w:rPr>
        <w:t> </w:t>
      </w:r>
      <w:r>
        <w:rPr>
          <w:noProof/>
          <w:lang w:val="fr-FR"/>
        </w:rPr>
        <w:t>%</w:t>
      </w:r>
      <w:r w:rsidRPr="00BD2A8B">
        <w:rPr>
          <w:noProof/>
          <w:lang w:val="fr-FR"/>
        </w:rPr>
        <w:t xml:space="preserve"> </w:t>
      </w:r>
      <w:r>
        <w:rPr>
          <w:noProof/>
          <w:lang w:val="fr-FR"/>
        </w:rPr>
        <w:t>e</w:t>
      </w:r>
      <w:r w:rsidRPr="00BD2A8B">
        <w:rPr>
          <w:noProof/>
          <w:lang w:val="fr-FR"/>
        </w:rPr>
        <w:t xml:space="preserve">n 2017 </w:t>
      </w:r>
      <w:r>
        <w:rPr>
          <w:noProof/>
          <w:lang w:val="fr-FR"/>
        </w:rPr>
        <w:t>à</w:t>
      </w:r>
      <w:r w:rsidRPr="00BD2A8B">
        <w:rPr>
          <w:noProof/>
          <w:lang w:val="fr-FR"/>
        </w:rPr>
        <w:t xml:space="preserve"> 0</w:t>
      </w:r>
      <w:r>
        <w:rPr>
          <w:noProof/>
          <w:lang w:val="fr-FR"/>
        </w:rPr>
        <w:t>,</w:t>
      </w:r>
      <w:r w:rsidRPr="00BD2A8B">
        <w:rPr>
          <w:noProof/>
          <w:lang w:val="fr-FR"/>
        </w:rPr>
        <w:t>4</w:t>
      </w:r>
      <w:r w:rsidR="00351281">
        <w:rPr>
          <w:noProof/>
          <w:lang w:val="fr-FR"/>
        </w:rPr>
        <w:t> </w:t>
      </w:r>
      <w:r>
        <w:rPr>
          <w:noProof/>
          <w:lang w:val="fr-FR"/>
        </w:rPr>
        <w:t>% e</w:t>
      </w:r>
      <w:r w:rsidRPr="00BD2A8B">
        <w:rPr>
          <w:noProof/>
          <w:lang w:val="fr-FR"/>
        </w:rPr>
        <w:t xml:space="preserve">n 2022. </w:t>
      </w:r>
      <w:r>
        <w:rPr>
          <w:noProof/>
          <w:lang w:val="fr-FR"/>
        </w:rPr>
        <w:t xml:space="preserve">De même, les données recueillies par la Police nationale montrent que 195 viols ont été signalés par des femmes victimes en 2022, contre </w:t>
      </w:r>
      <w:r w:rsidRPr="00BD2A8B">
        <w:rPr>
          <w:noProof/>
          <w:lang w:val="fr-FR"/>
        </w:rPr>
        <w:t xml:space="preserve">218 </w:t>
      </w:r>
      <w:r>
        <w:rPr>
          <w:noProof/>
          <w:lang w:val="fr-FR"/>
        </w:rPr>
        <w:t>e</w:t>
      </w:r>
      <w:r w:rsidRPr="00BD2A8B">
        <w:rPr>
          <w:noProof/>
          <w:lang w:val="fr-FR"/>
        </w:rPr>
        <w:t>n 2018 (</w:t>
      </w:r>
      <w:r>
        <w:rPr>
          <w:noProof/>
          <w:lang w:val="fr-FR"/>
        </w:rPr>
        <w:t>rapport NVR 2024</w:t>
      </w:r>
      <w:r w:rsidRPr="00BD2A8B">
        <w:rPr>
          <w:noProof/>
          <w:lang w:val="fr-FR"/>
        </w:rPr>
        <w:t>).</w:t>
      </w:r>
    </w:p>
    <w:p w14:paraId="1654D59B" w14:textId="738853C3" w:rsidR="008D12F7" w:rsidRPr="00BD2A8B" w:rsidRDefault="008D12F7" w:rsidP="008D12F7">
      <w:pPr>
        <w:pStyle w:val="SingleTxtG"/>
        <w:rPr>
          <w:noProof/>
          <w:lang w:val="fr-FR"/>
        </w:rPr>
      </w:pPr>
      <w:r w:rsidRPr="00BD2A8B">
        <w:rPr>
          <w:noProof/>
          <w:lang w:val="fr-FR"/>
        </w:rPr>
        <w:t>49.</w:t>
      </w:r>
      <w:r w:rsidRPr="00BD2A8B">
        <w:rPr>
          <w:noProof/>
          <w:lang w:val="fr-FR"/>
        </w:rPr>
        <w:tab/>
      </w:r>
      <w:r>
        <w:rPr>
          <w:noProof/>
          <w:lang w:val="fr-FR"/>
        </w:rPr>
        <w:t xml:space="preserve">Dans les </w:t>
      </w:r>
      <w:r w:rsidRPr="00BD2A8B">
        <w:rPr>
          <w:noProof/>
          <w:lang w:val="fr-FR"/>
        </w:rPr>
        <w:t>six r</w:t>
      </w:r>
      <w:r>
        <w:rPr>
          <w:noProof/>
          <w:lang w:val="fr-FR"/>
        </w:rPr>
        <w:t>é</w:t>
      </w:r>
      <w:r w:rsidRPr="00BD2A8B">
        <w:rPr>
          <w:noProof/>
          <w:lang w:val="fr-FR"/>
        </w:rPr>
        <w:t>gions</w:t>
      </w:r>
      <w:r>
        <w:rPr>
          <w:noProof/>
          <w:lang w:val="fr-FR"/>
        </w:rPr>
        <w:t>,</w:t>
      </w:r>
      <w:r w:rsidRPr="00BD2A8B">
        <w:rPr>
          <w:noProof/>
          <w:lang w:val="fr-FR"/>
        </w:rPr>
        <w:t xml:space="preserve"> 135 </w:t>
      </w:r>
      <w:r>
        <w:rPr>
          <w:noProof/>
          <w:lang w:val="fr-FR"/>
        </w:rPr>
        <w:t xml:space="preserve">mariages précoces ont été annulés avec la </w:t>
      </w:r>
      <w:r w:rsidRPr="00BD2A8B">
        <w:rPr>
          <w:noProof/>
          <w:lang w:val="fr-FR"/>
        </w:rPr>
        <w:t>coop</w:t>
      </w:r>
      <w:r>
        <w:rPr>
          <w:noProof/>
          <w:lang w:val="fr-FR"/>
        </w:rPr>
        <w:t>é</w:t>
      </w:r>
      <w:r w:rsidRPr="00BD2A8B">
        <w:rPr>
          <w:noProof/>
          <w:lang w:val="fr-FR"/>
        </w:rPr>
        <w:t xml:space="preserve">ration </w:t>
      </w:r>
      <w:r>
        <w:rPr>
          <w:noProof/>
          <w:lang w:val="fr-FR"/>
        </w:rPr>
        <w:t>des membres des comités</w:t>
      </w:r>
      <w:r w:rsidRPr="00BD2A8B">
        <w:rPr>
          <w:noProof/>
          <w:lang w:val="fr-FR"/>
        </w:rPr>
        <w:t>.</w:t>
      </w:r>
    </w:p>
    <w:p w14:paraId="4F935407" w14:textId="389B877F" w:rsidR="008D12F7" w:rsidRPr="00BD2A8B" w:rsidRDefault="008D12F7" w:rsidP="008D12F7">
      <w:pPr>
        <w:pStyle w:val="SingleTxtG"/>
        <w:rPr>
          <w:noProof/>
          <w:lang w:val="fr-FR"/>
        </w:rPr>
      </w:pPr>
      <w:r w:rsidRPr="00BD2A8B">
        <w:rPr>
          <w:noProof/>
          <w:lang w:val="fr-FR"/>
        </w:rPr>
        <w:t>50.</w:t>
      </w:r>
      <w:r w:rsidRPr="00BD2A8B">
        <w:rPr>
          <w:noProof/>
          <w:lang w:val="fr-FR"/>
        </w:rPr>
        <w:tab/>
      </w:r>
      <w:r>
        <w:rPr>
          <w:noProof/>
          <w:lang w:val="fr-FR"/>
        </w:rPr>
        <w:t xml:space="preserve">Le Ministère de la santé prend en charge les enfants qui ont subi des </w:t>
      </w:r>
      <w:r w:rsidRPr="00BD2A8B">
        <w:rPr>
          <w:noProof/>
          <w:lang w:val="fr-FR"/>
        </w:rPr>
        <w:t>violence</w:t>
      </w:r>
      <w:r>
        <w:rPr>
          <w:noProof/>
          <w:lang w:val="fr-FR"/>
        </w:rPr>
        <w:t>s</w:t>
      </w:r>
      <w:r w:rsidRPr="00BD2A8B">
        <w:rPr>
          <w:noProof/>
          <w:lang w:val="fr-FR"/>
        </w:rPr>
        <w:t>. Imm</w:t>
      </w:r>
      <w:r>
        <w:rPr>
          <w:noProof/>
          <w:lang w:val="fr-FR"/>
        </w:rPr>
        <w:t>é</w:t>
      </w:r>
      <w:r w:rsidRPr="00BD2A8B">
        <w:rPr>
          <w:noProof/>
          <w:lang w:val="fr-FR"/>
        </w:rPr>
        <w:t>diate</w:t>
      </w:r>
      <w:r>
        <w:rPr>
          <w:noProof/>
          <w:lang w:val="fr-FR"/>
        </w:rPr>
        <w:t>, l</w:t>
      </w:r>
      <w:r w:rsidR="009F4FE0">
        <w:rPr>
          <w:noProof/>
          <w:lang w:val="fr-FR"/>
        </w:rPr>
        <w:t>’</w:t>
      </w:r>
      <w:r>
        <w:rPr>
          <w:noProof/>
          <w:lang w:val="fr-FR"/>
        </w:rPr>
        <w:t>intervention en cas de violence prend la forme de mesures visant à garantir</w:t>
      </w:r>
      <w:r w:rsidRPr="00BD2A8B">
        <w:rPr>
          <w:noProof/>
          <w:lang w:val="fr-FR"/>
        </w:rPr>
        <w:t xml:space="preserve"> </w:t>
      </w:r>
      <w:r>
        <w:rPr>
          <w:noProof/>
          <w:lang w:val="fr-FR"/>
        </w:rPr>
        <w:t>la sécurité et la santé des victimes et à leur donner accès à d</w:t>
      </w:r>
      <w:r w:rsidR="009F4FE0">
        <w:rPr>
          <w:noProof/>
          <w:lang w:val="fr-FR"/>
        </w:rPr>
        <w:t>’</w:t>
      </w:r>
      <w:r>
        <w:rPr>
          <w:noProof/>
          <w:lang w:val="fr-FR"/>
        </w:rPr>
        <w:t>autres services appropriés, notamment un refuge ou un foyer d</w:t>
      </w:r>
      <w:r w:rsidR="009F4FE0">
        <w:rPr>
          <w:noProof/>
          <w:lang w:val="fr-FR"/>
        </w:rPr>
        <w:t>’</w:t>
      </w:r>
      <w:r>
        <w:rPr>
          <w:noProof/>
          <w:lang w:val="fr-FR"/>
        </w:rPr>
        <w:t xml:space="preserve">accueil et un service de réadaptation </w:t>
      </w:r>
      <w:r w:rsidRPr="00BD2A8B">
        <w:rPr>
          <w:noProof/>
          <w:lang w:val="fr-FR"/>
        </w:rPr>
        <w:t>psychosocial</w:t>
      </w:r>
      <w:r>
        <w:rPr>
          <w:noProof/>
          <w:lang w:val="fr-FR"/>
        </w:rPr>
        <w:t>e</w:t>
      </w:r>
      <w:r w:rsidRPr="00BD2A8B">
        <w:rPr>
          <w:noProof/>
          <w:lang w:val="fr-FR"/>
        </w:rPr>
        <w:t>.</w:t>
      </w:r>
    </w:p>
    <w:p w14:paraId="620B7DA3"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7</w:t>
      </w:r>
      <w:r w:rsidRPr="00BD2A8B">
        <w:rPr>
          <w:noProof/>
          <w:lang w:val="fr-FR"/>
        </w:rPr>
        <w:t xml:space="preserve"> </w:t>
      </w:r>
      <w:r>
        <w:rPr>
          <w:noProof/>
          <w:lang w:val="fr-FR"/>
        </w:rPr>
        <w:t>c)</w:t>
      </w:r>
      <w:r w:rsidRPr="00BD2A8B">
        <w:rPr>
          <w:noProof/>
          <w:lang w:val="fr-FR"/>
        </w:rPr>
        <w:t xml:space="preserve"> de la liste de points</w:t>
      </w:r>
    </w:p>
    <w:p w14:paraId="6DDFC209" w14:textId="214C80B0" w:rsidR="008D12F7" w:rsidRPr="00BD2A8B" w:rsidRDefault="008D12F7" w:rsidP="008D12F7">
      <w:pPr>
        <w:pStyle w:val="SingleTxtG"/>
        <w:rPr>
          <w:noProof/>
          <w:lang w:val="fr-FR"/>
        </w:rPr>
      </w:pPr>
      <w:r w:rsidRPr="00BD2A8B">
        <w:rPr>
          <w:noProof/>
          <w:lang w:val="fr-FR"/>
        </w:rPr>
        <w:t>51.</w:t>
      </w:r>
      <w:r w:rsidRPr="00BD2A8B">
        <w:rPr>
          <w:noProof/>
          <w:lang w:val="fr-FR"/>
        </w:rPr>
        <w:tab/>
      </w:r>
      <w:r>
        <w:rPr>
          <w:noProof/>
          <w:lang w:val="fr-FR"/>
        </w:rPr>
        <w:t>La p</w:t>
      </w:r>
      <w:r w:rsidRPr="00BD2A8B">
        <w:rPr>
          <w:noProof/>
          <w:lang w:val="fr-FR"/>
        </w:rPr>
        <w:t xml:space="preserve">roclamation </w:t>
      </w:r>
      <w:r w:rsidR="00351281" w:rsidRPr="00351281">
        <w:rPr>
          <w:rFonts w:eastAsia="MS Mincho"/>
          <w:noProof/>
          <w:szCs w:val="22"/>
          <w:lang w:val="fr-FR"/>
        </w:rPr>
        <w:t>n</w:t>
      </w:r>
      <w:r w:rsidR="00351281" w:rsidRPr="00351281">
        <w:rPr>
          <w:rFonts w:eastAsia="MS Mincho"/>
          <w:noProof/>
          <w:szCs w:val="22"/>
          <w:vertAlign w:val="superscript"/>
          <w:lang w:val="fr-FR"/>
        </w:rPr>
        <w:t>o</w:t>
      </w:r>
      <w:r w:rsidR="00351281">
        <w:rPr>
          <w:noProof/>
          <w:lang w:val="fr-FR"/>
        </w:rPr>
        <w:t> </w:t>
      </w:r>
      <w:r w:rsidRPr="00BD2A8B">
        <w:rPr>
          <w:noProof/>
          <w:lang w:val="fr-FR"/>
        </w:rPr>
        <w:t>158/2007</w:t>
      </w:r>
      <w:r>
        <w:rPr>
          <w:noProof/>
          <w:lang w:val="fr-FR"/>
        </w:rPr>
        <w:t xml:space="preserve"> et l</w:t>
      </w:r>
      <w:r w:rsidR="009F4FE0">
        <w:rPr>
          <w:noProof/>
          <w:lang w:val="fr-FR"/>
        </w:rPr>
        <w:t>’</w:t>
      </w:r>
      <w:r>
        <w:rPr>
          <w:noProof/>
          <w:lang w:val="fr-FR"/>
        </w:rPr>
        <w:t>article 46 (par. 5) sur le mariage d</w:t>
      </w:r>
      <w:r w:rsidR="009F4FE0">
        <w:rPr>
          <w:noProof/>
          <w:lang w:val="fr-FR"/>
        </w:rPr>
        <w:t>’</w:t>
      </w:r>
      <w:r>
        <w:rPr>
          <w:noProof/>
          <w:lang w:val="fr-FR"/>
        </w:rPr>
        <w:t>enfants de la</w:t>
      </w:r>
      <w:r w:rsidRPr="00BD2A8B">
        <w:rPr>
          <w:noProof/>
          <w:lang w:val="fr-FR"/>
        </w:rPr>
        <w:t xml:space="preserve"> </w:t>
      </w:r>
      <w:r>
        <w:rPr>
          <w:noProof/>
          <w:lang w:val="fr-FR"/>
        </w:rPr>
        <w:t>p</w:t>
      </w:r>
      <w:r w:rsidRPr="00BD2A8B">
        <w:rPr>
          <w:noProof/>
          <w:lang w:val="fr-FR"/>
        </w:rPr>
        <w:t xml:space="preserve">roclamation </w:t>
      </w:r>
      <w:r w:rsidR="00351281" w:rsidRPr="00351281">
        <w:rPr>
          <w:rFonts w:eastAsia="MS Mincho"/>
          <w:noProof/>
          <w:szCs w:val="22"/>
          <w:lang w:val="fr-FR"/>
        </w:rPr>
        <w:t>n</w:t>
      </w:r>
      <w:r w:rsidR="00351281" w:rsidRPr="00351281">
        <w:rPr>
          <w:rFonts w:eastAsia="MS Mincho"/>
          <w:noProof/>
          <w:szCs w:val="22"/>
          <w:vertAlign w:val="superscript"/>
          <w:lang w:val="fr-FR"/>
        </w:rPr>
        <w:t>o</w:t>
      </w:r>
      <w:r w:rsidR="00351281">
        <w:rPr>
          <w:noProof/>
          <w:lang w:val="fr-FR"/>
        </w:rPr>
        <w:t> </w:t>
      </w:r>
      <w:r w:rsidRPr="00BD2A8B">
        <w:rPr>
          <w:noProof/>
          <w:lang w:val="fr-FR"/>
        </w:rPr>
        <w:t>2/1991</w:t>
      </w:r>
      <w:r>
        <w:rPr>
          <w:noProof/>
          <w:lang w:val="fr-FR"/>
        </w:rPr>
        <w:t xml:space="preserve"> </w:t>
      </w:r>
      <w:r w:rsidRPr="00BD2A8B">
        <w:rPr>
          <w:noProof/>
          <w:lang w:val="fr-FR"/>
        </w:rPr>
        <w:t xml:space="preserve">portant modification du Code civil transitoire </w:t>
      </w:r>
      <w:r>
        <w:rPr>
          <w:noProof/>
          <w:lang w:val="fr-FR"/>
        </w:rPr>
        <w:t>répriment les MGF</w:t>
      </w:r>
      <w:r w:rsidRPr="00BD2A8B">
        <w:rPr>
          <w:noProof/>
          <w:lang w:val="fr-FR"/>
        </w:rPr>
        <w:t xml:space="preserve">. </w:t>
      </w:r>
      <w:r>
        <w:rPr>
          <w:noProof/>
          <w:lang w:val="fr-FR"/>
        </w:rPr>
        <w:t>Ces deux documents sont complétés par des campagnes de sensibilisation organisées en continu par toutes les parties prenantes concernées à tous les niveaux</w:t>
      </w:r>
      <w:r w:rsidRPr="00BD2A8B">
        <w:rPr>
          <w:noProof/>
          <w:lang w:val="fr-FR"/>
        </w:rPr>
        <w:t>.</w:t>
      </w:r>
    </w:p>
    <w:p w14:paraId="3C23BBB8" w14:textId="08CFA1D0"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8 a)</w:t>
      </w:r>
      <w:r w:rsidRPr="00BD2A8B">
        <w:rPr>
          <w:noProof/>
          <w:lang w:val="fr-FR"/>
        </w:rPr>
        <w:t xml:space="preserve"> de la liste de points</w:t>
      </w:r>
    </w:p>
    <w:p w14:paraId="41E563C6" w14:textId="0E3B0EB0" w:rsidR="008D12F7" w:rsidRPr="00CE7008" w:rsidRDefault="008D12F7" w:rsidP="008D12F7">
      <w:pPr>
        <w:pStyle w:val="SingleTxtG"/>
        <w:rPr>
          <w:noProof/>
          <w:lang w:val="fr-FR"/>
        </w:rPr>
      </w:pPr>
      <w:r w:rsidRPr="00BD2A8B">
        <w:rPr>
          <w:noProof/>
          <w:lang w:val="fr-FR"/>
        </w:rPr>
        <w:t>52.</w:t>
      </w:r>
      <w:r w:rsidRPr="00BD2A8B">
        <w:rPr>
          <w:noProof/>
          <w:lang w:val="fr-FR"/>
        </w:rPr>
        <w:tab/>
      </w:r>
      <w:r>
        <w:rPr>
          <w:noProof/>
          <w:lang w:val="fr-FR"/>
        </w:rPr>
        <w:t xml:space="preserve">La </w:t>
      </w:r>
      <w:r w:rsidRPr="00BD2A8B">
        <w:rPr>
          <w:noProof/>
          <w:lang w:val="fr-FR"/>
        </w:rPr>
        <w:t xml:space="preserve">proportion </w:t>
      </w:r>
      <w:r>
        <w:rPr>
          <w:noProof/>
          <w:lang w:val="fr-FR"/>
        </w:rPr>
        <w:t>des femmes se rendant à leur première visite prénatale s</w:t>
      </w:r>
      <w:r w:rsidR="009F4FE0">
        <w:rPr>
          <w:noProof/>
          <w:lang w:val="fr-FR"/>
        </w:rPr>
        <w:t>’</w:t>
      </w:r>
      <w:r>
        <w:rPr>
          <w:noProof/>
          <w:lang w:val="fr-FR"/>
        </w:rPr>
        <w:t xml:space="preserve">est maintenue à </w:t>
      </w:r>
      <w:r w:rsidRPr="00BD2A8B">
        <w:rPr>
          <w:noProof/>
          <w:lang w:val="fr-FR"/>
        </w:rPr>
        <w:t>99</w:t>
      </w:r>
      <w:r w:rsidR="00351281">
        <w:rPr>
          <w:noProof/>
          <w:lang w:val="fr-FR"/>
        </w:rPr>
        <w:t> </w:t>
      </w:r>
      <w:r w:rsidRPr="00BD2A8B">
        <w:rPr>
          <w:noProof/>
          <w:lang w:val="fr-FR"/>
        </w:rPr>
        <w:t xml:space="preserve">% </w:t>
      </w:r>
      <w:r>
        <w:rPr>
          <w:noProof/>
          <w:lang w:val="fr-FR"/>
        </w:rPr>
        <w:t>e</w:t>
      </w:r>
      <w:r w:rsidRPr="00BD2A8B">
        <w:rPr>
          <w:noProof/>
          <w:lang w:val="fr-FR"/>
        </w:rPr>
        <w:t>n 2023</w:t>
      </w:r>
      <w:r>
        <w:rPr>
          <w:noProof/>
          <w:lang w:val="fr-FR"/>
        </w:rPr>
        <w:t>, tandis qu</w:t>
      </w:r>
      <w:r w:rsidR="009F4FE0">
        <w:rPr>
          <w:noProof/>
          <w:lang w:val="fr-FR"/>
        </w:rPr>
        <w:t>’</w:t>
      </w:r>
      <w:r>
        <w:rPr>
          <w:noProof/>
          <w:lang w:val="fr-FR"/>
        </w:rPr>
        <w:t xml:space="preserve">elle restait faible en ce qui </w:t>
      </w:r>
      <w:r w:rsidRPr="00950724">
        <w:rPr>
          <w:noProof/>
          <w:lang w:val="fr-FR"/>
        </w:rPr>
        <w:t>concerne les quatrième et huitième</w:t>
      </w:r>
      <w:r>
        <w:rPr>
          <w:noProof/>
          <w:lang w:val="fr-FR"/>
        </w:rPr>
        <w:t xml:space="preserve"> visites (48</w:t>
      </w:r>
      <w:r w:rsidR="00351281">
        <w:rPr>
          <w:noProof/>
          <w:lang w:val="fr-FR"/>
        </w:rPr>
        <w:t> %</w:t>
      </w:r>
      <w:r>
        <w:rPr>
          <w:noProof/>
          <w:lang w:val="fr-FR"/>
        </w:rPr>
        <w:t xml:space="preserve"> et 10</w:t>
      </w:r>
      <w:r w:rsidR="00E85AD3">
        <w:rPr>
          <w:noProof/>
          <w:lang w:val="fr-FR"/>
        </w:rPr>
        <w:t> </w:t>
      </w:r>
      <w:r>
        <w:rPr>
          <w:noProof/>
          <w:lang w:val="fr-FR"/>
        </w:rPr>
        <w:t xml:space="preserve">%, respectivement) </w:t>
      </w:r>
      <w:r w:rsidRPr="00BD2A8B">
        <w:rPr>
          <w:noProof/>
          <w:lang w:val="fr-FR"/>
        </w:rPr>
        <w:t>(</w:t>
      </w:r>
      <w:r>
        <w:rPr>
          <w:noProof/>
          <w:lang w:val="fr-FR"/>
        </w:rPr>
        <w:t>Enquête par échantillonnage par lots pour l</w:t>
      </w:r>
      <w:r w:rsidR="009F4FE0">
        <w:rPr>
          <w:noProof/>
          <w:lang w:val="fr-FR"/>
        </w:rPr>
        <w:t>’</w:t>
      </w:r>
      <w:r>
        <w:rPr>
          <w:noProof/>
          <w:lang w:val="fr-FR"/>
        </w:rPr>
        <w:t>assurance de la qualité</w:t>
      </w:r>
      <w:r w:rsidRPr="00BD2A8B">
        <w:rPr>
          <w:noProof/>
          <w:lang w:val="fr-FR"/>
        </w:rPr>
        <w:t xml:space="preserve"> 2023). </w:t>
      </w:r>
      <w:r>
        <w:rPr>
          <w:noProof/>
          <w:lang w:val="fr-FR"/>
        </w:rPr>
        <w:t>Pour la première visite prénatale, la proportion reste supérieure à 95</w:t>
      </w:r>
      <w:r w:rsidR="00351281">
        <w:rPr>
          <w:noProof/>
          <w:lang w:val="fr-FR"/>
        </w:rPr>
        <w:t> </w:t>
      </w:r>
      <w:r>
        <w:rPr>
          <w:noProof/>
          <w:lang w:val="fr-FR"/>
        </w:rPr>
        <w:t xml:space="preserve">% </w:t>
      </w:r>
      <w:r w:rsidRPr="00CE7008">
        <w:rPr>
          <w:noProof/>
          <w:lang w:val="fr-FR"/>
        </w:rPr>
        <w:t>dans les six régions du pays du fait du développement des services de proximité dans les zones reculées difficiles d</w:t>
      </w:r>
      <w:r w:rsidR="009F4FE0" w:rsidRPr="00CE7008">
        <w:rPr>
          <w:noProof/>
          <w:lang w:val="fr-FR"/>
        </w:rPr>
        <w:t>’</w:t>
      </w:r>
      <w:r w:rsidRPr="00CE7008">
        <w:rPr>
          <w:noProof/>
          <w:lang w:val="fr-FR"/>
        </w:rPr>
        <w:t>accès. Le Ministère de la santé a créé des foyers d</w:t>
      </w:r>
      <w:r w:rsidR="009F4FE0" w:rsidRPr="00CE7008">
        <w:rPr>
          <w:noProof/>
          <w:lang w:val="fr-FR"/>
        </w:rPr>
        <w:t>’</w:t>
      </w:r>
      <w:r w:rsidRPr="00CE7008">
        <w:rPr>
          <w:noProof/>
          <w:lang w:val="fr-FR"/>
        </w:rPr>
        <w:t>hébergement pour futures parturientes, qui accueillent les mères venues de zones difficiles d</w:t>
      </w:r>
      <w:r w:rsidR="009F4FE0" w:rsidRPr="00CE7008">
        <w:rPr>
          <w:noProof/>
          <w:lang w:val="fr-FR"/>
        </w:rPr>
        <w:t>’</w:t>
      </w:r>
      <w:r w:rsidRPr="00CE7008">
        <w:rPr>
          <w:noProof/>
          <w:lang w:val="fr-FR"/>
        </w:rPr>
        <w:t>accès et mettent à leur disposition des services de soins prénatals et d</w:t>
      </w:r>
      <w:r w:rsidR="009F4FE0" w:rsidRPr="00CE7008">
        <w:rPr>
          <w:noProof/>
          <w:lang w:val="fr-FR"/>
        </w:rPr>
        <w:t>’</w:t>
      </w:r>
      <w:r w:rsidRPr="00CE7008">
        <w:rPr>
          <w:noProof/>
          <w:lang w:val="fr-FR"/>
        </w:rPr>
        <w:t xml:space="preserve">accouchement assurés par des </w:t>
      </w:r>
      <w:r w:rsidRPr="00CE7008">
        <w:rPr>
          <w:noProof/>
          <w:lang w:val="fr-FR"/>
        </w:rPr>
        <w:lastRenderedPageBreak/>
        <w:t>professionnels de santé qualifiés, ainsi que des services de soins postnatals aux mères et à leurs nouveau-nés.</w:t>
      </w:r>
    </w:p>
    <w:p w14:paraId="18318C48" w14:textId="4A7A5CF7" w:rsidR="008D12F7" w:rsidRPr="00BD2A8B" w:rsidRDefault="008D12F7" w:rsidP="008D12F7">
      <w:pPr>
        <w:pStyle w:val="SingleTxtG"/>
        <w:rPr>
          <w:noProof/>
          <w:lang w:val="fr-FR"/>
        </w:rPr>
      </w:pPr>
      <w:r w:rsidRPr="00C5274D">
        <w:rPr>
          <w:noProof/>
          <w:lang w:val="fr-FR"/>
        </w:rPr>
        <w:t>53.</w:t>
      </w:r>
      <w:r w:rsidRPr="00C5274D">
        <w:rPr>
          <w:noProof/>
          <w:lang w:val="fr-FR"/>
        </w:rPr>
        <w:tab/>
        <w:t>D</w:t>
      </w:r>
      <w:r w:rsidR="009F4FE0" w:rsidRPr="00C5274D">
        <w:rPr>
          <w:noProof/>
          <w:lang w:val="fr-FR"/>
        </w:rPr>
        <w:t>’</w:t>
      </w:r>
      <w:r w:rsidRPr="00C5274D">
        <w:rPr>
          <w:noProof/>
          <w:lang w:val="fr-FR"/>
        </w:rPr>
        <w:t>autre part, le nombre d</w:t>
      </w:r>
      <w:r w:rsidR="009F4FE0" w:rsidRPr="00C5274D">
        <w:rPr>
          <w:noProof/>
          <w:lang w:val="fr-FR"/>
        </w:rPr>
        <w:t>’</w:t>
      </w:r>
      <w:r w:rsidRPr="00C5274D">
        <w:rPr>
          <w:noProof/>
          <w:lang w:val="fr-FR"/>
        </w:rPr>
        <w:t>hôpitaux communautaires et d</w:t>
      </w:r>
      <w:r w:rsidR="009F4FE0" w:rsidRPr="00C5274D">
        <w:rPr>
          <w:noProof/>
          <w:lang w:val="fr-FR"/>
        </w:rPr>
        <w:t>’</w:t>
      </w:r>
      <w:r w:rsidRPr="00C5274D">
        <w:rPr>
          <w:noProof/>
          <w:lang w:val="fr-FR"/>
        </w:rPr>
        <w:t>hôpitaux régionaux fournissant des services de soins obstétricaux et néonatals d</w:t>
      </w:r>
      <w:r w:rsidR="009F4FE0" w:rsidRPr="00C5274D">
        <w:rPr>
          <w:noProof/>
          <w:lang w:val="fr-FR"/>
        </w:rPr>
        <w:t>’</w:t>
      </w:r>
      <w:r w:rsidRPr="00C5274D">
        <w:rPr>
          <w:noProof/>
          <w:lang w:val="fr-FR"/>
        </w:rPr>
        <w:t>urgence a augmenté ces dernières années. Les médecins généralistes</w:t>
      </w:r>
      <w:r>
        <w:rPr>
          <w:noProof/>
          <w:lang w:val="fr-FR"/>
        </w:rPr>
        <w:t xml:space="preserve"> suivent une formation leur permettant de pratiquer des césariennes et on a multiplié les salles d</w:t>
      </w:r>
      <w:r w:rsidR="009F4FE0">
        <w:rPr>
          <w:noProof/>
          <w:lang w:val="fr-FR"/>
        </w:rPr>
        <w:t>’</w:t>
      </w:r>
      <w:r>
        <w:rPr>
          <w:noProof/>
          <w:lang w:val="fr-FR"/>
        </w:rPr>
        <w:t>opération dans les hôpitaux régionaux</w:t>
      </w:r>
      <w:r w:rsidRPr="00BD2A8B">
        <w:rPr>
          <w:noProof/>
          <w:lang w:val="fr-FR"/>
        </w:rPr>
        <w:t xml:space="preserve">. </w:t>
      </w:r>
      <w:r>
        <w:rPr>
          <w:noProof/>
          <w:lang w:val="fr-FR"/>
        </w:rPr>
        <w:t xml:space="preserve">En 2023, la </w:t>
      </w:r>
      <w:r w:rsidRPr="00BD2A8B">
        <w:rPr>
          <w:noProof/>
          <w:lang w:val="fr-FR"/>
        </w:rPr>
        <w:t xml:space="preserve">proportion </w:t>
      </w:r>
      <w:r>
        <w:rPr>
          <w:noProof/>
          <w:lang w:val="fr-FR"/>
        </w:rPr>
        <w:t>des mères césarisées s</w:t>
      </w:r>
      <w:r w:rsidR="009F4FE0">
        <w:rPr>
          <w:noProof/>
          <w:lang w:val="fr-FR"/>
        </w:rPr>
        <w:t>’</w:t>
      </w:r>
      <w:r>
        <w:rPr>
          <w:noProof/>
          <w:lang w:val="fr-FR"/>
        </w:rPr>
        <w:t xml:space="preserve">est établie à </w:t>
      </w:r>
      <w:r w:rsidRPr="00BD2A8B">
        <w:rPr>
          <w:noProof/>
          <w:lang w:val="fr-FR"/>
        </w:rPr>
        <w:t>14</w:t>
      </w:r>
      <w:r>
        <w:rPr>
          <w:noProof/>
          <w:lang w:val="fr-FR"/>
        </w:rPr>
        <w:t>,</w:t>
      </w:r>
      <w:r w:rsidRPr="00BD2A8B">
        <w:rPr>
          <w:noProof/>
          <w:lang w:val="fr-FR"/>
        </w:rPr>
        <w:t>1</w:t>
      </w:r>
      <w:r w:rsidR="00351281">
        <w:rPr>
          <w:noProof/>
          <w:lang w:val="fr-FR"/>
        </w:rPr>
        <w:t> </w:t>
      </w:r>
      <w:r w:rsidRPr="00BD2A8B">
        <w:rPr>
          <w:noProof/>
          <w:lang w:val="fr-FR"/>
        </w:rPr>
        <w:t>%.</w:t>
      </w:r>
    </w:p>
    <w:p w14:paraId="3FDF6878" w14:textId="635FCA4A" w:rsidR="008D12F7" w:rsidRPr="00BD2A8B" w:rsidRDefault="008D12F7" w:rsidP="008D12F7">
      <w:pPr>
        <w:pStyle w:val="SingleTxtG"/>
        <w:rPr>
          <w:noProof/>
          <w:lang w:val="fr-FR"/>
        </w:rPr>
      </w:pPr>
      <w:r w:rsidRPr="00BD2A8B">
        <w:rPr>
          <w:noProof/>
          <w:lang w:val="fr-FR"/>
        </w:rPr>
        <w:t>54.</w:t>
      </w:r>
      <w:r w:rsidRPr="00BD2A8B">
        <w:rPr>
          <w:noProof/>
          <w:lang w:val="fr-FR"/>
        </w:rPr>
        <w:tab/>
        <w:t>Parall</w:t>
      </w:r>
      <w:r>
        <w:rPr>
          <w:noProof/>
          <w:lang w:val="fr-FR"/>
        </w:rPr>
        <w:t>èlement</w:t>
      </w:r>
      <w:r w:rsidRPr="00BD2A8B">
        <w:rPr>
          <w:noProof/>
          <w:lang w:val="fr-FR"/>
        </w:rPr>
        <w:t xml:space="preserve">, </w:t>
      </w:r>
      <w:r>
        <w:rPr>
          <w:noProof/>
          <w:lang w:val="fr-FR"/>
        </w:rPr>
        <w:t>on a redoublé d</w:t>
      </w:r>
      <w:r w:rsidR="009F4FE0">
        <w:rPr>
          <w:noProof/>
          <w:lang w:val="fr-FR"/>
        </w:rPr>
        <w:t>’</w:t>
      </w:r>
      <w:r>
        <w:rPr>
          <w:noProof/>
          <w:lang w:val="fr-FR"/>
        </w:rPr>
        <w:t>efforts pour créer dans tous les hôpitaux régionaux et communautaires</w:t>
      </w:r>
      <w:r w:rsidRPr="00BD2A8B">
        <w:rPr>
          <w:noProof/>
          <w:lang w:val="fr-FR"/>
        </w:rPr>
        <w:t xml:space="preserve"> </w:t>
      </w:r>
      <w:r>
        <w:rPr>
          <w:noProof/>
          <w:lang w:val="fr-FR"/>
        </w:rPr>
        <w:t>des centres de soins néonatals pouvant prendre en charge les enfants pour des soins tant essentiels qu</w:t>
      </w:r>
      <w:r w:rsidR="009F4FE0">
        <w:rPr>
          <w:noProof/>
          <w:lang w:val="fr-FR"/>
        </w:rPr>
        <w:t>’</w:t>
      </w:r>
      <w:r>
        <w:rPr>
          <w:noProof/>
          <w:lang w:val="fr-FR"/>
        </w:rPr>
        <w:t>intensifs</w:t>
      </w:r>
      <w:r w:rsidRPr="00BD2A8B">
        <w:rPr>
          <w:noProof/>
          <w:lang w:val="fr-FR"/>
        </w:rPr>
        <w:t xml:space="preserve">. </w:t>
      </w:r>
      <w:r>
        <w:rPr>
          <w:noProof/>
          <w:lang w:val="fr-FR"/>
        </w:rPr>
        <w:t>Cette prise en charge repose principalement sur la chaîne du chaud,</w:t>
      </w:r>
      <w:r w:rsidRPr="00BD2A8B">
        <w:rPr>
          <w:noProof/>
          <w:lang w:val="fr-FR"/>
        </w:rPr>
        <w:t xml:space="preserve"> </w:t>
      </w:r>
      <w:r>
        <w:rPr>
          <w:noProof/>
          <w:lang w:val="fr-FR"/>
        </w:rPr>
        <w:t>la mise au sein dans la demi-heure qui suit l</w:t>
      </w:r>
      <w:r w:rsidR="009F4FE0">
        <w:rPr>
          <w:noProof/>
          <w:lang w:val="fr-FR"/>
        </w:rPr>
        <w:t>’</w:t>
      </w:r>
      <w:r>
        <w:rPr>
          <w:noProof/>
          <w:lang w:val="fr-FR"/>
        </w:rPr>
        <w:t>accouchement</w:t>
      </w:r>
      <w:r w:rsidRPr="00BD2A8B">
        <w:rPr>
          <w:noProof/>
          <w:lang w:val="fr-FR"/>
        </w:rPr>
        <w:t xml:space="preserve">, </w:t>
      </w:r>
      <w:r>
        <w:rPr>
          <w:noProof/>
          <w:lang w:val="fr-FR"/>
        </w:rPr>
        <w:t xml:space="preserve">la prévention des </w:t>
      </w:r>
      <w:r w:rsidRPr="00BD2A8B">
        <w:rPr>
          <w:noProof/>
          <w:lang w:val="fr-FR"/>
        </w:rPr>
        <w:t>infection</w:t>
      </w:r>
      <w:r>
        <w:rPr>
          <w:noProof/>
          <w:lang w:val="fr-FR"/>
        </w:rPr>
        <w:t>s</w:t>
      </w:r>
      <w:r w:rsidRPr="00BD2A8B">
        <w:rPr>
          <w:noProof/>
          <w:lang w:val="fr-FR"/>
        </w:rPr>
        <w:t xml:space="preserve">, </w:t>
      </w:r>
      <w:r>
        <w:rPr>
          <w:noProof/>
          <w:lang w:val="fr-FR"/>
        </w:rPr>
        <w:t xml:space="preserve">les </w:t>
      </w:r>
      <w:r w:rsidRPr="00BD2A8B">
        <w:rPr>
          <w:noProof/>
          <w:lang w:val="fr-FR"/>
        </w:rPr>
        <w:t xml:space="preserve">vaccinations (BCG, </w:t>
      </w:r>
      <w:r>
        <w:rPr>
          <w:noProof/>
          <w:lang w:val="fr-FR"/>
        </w:rPr>
        <w:t>VPO</w:t>
      </w:r>
      <w:r w:rsidRPr="00BD2A8B">
        <w:rPr>
          <w:noProof/>
          <w:lang w:val="fr-FR"/>
        </w:rPr>
        <w:t xml:space="preserve">), </w:t>
      </w:r>
      <w:r>
        <w:rPr>
          <w:noProof/>
          <w:lang w:val="fr-FR"/>
        </w:rPr>
        <w:t>les soins aux nouveau-nés, l</w:t>
      </w:r>
      <w:r w:rsidR="009F4FE0">
        <w:rPr>
          <w:noProof/>
          <w:lang w:val="fr-FR"/>
        </w:rPr>
        <w:t>’</w:t>
      </w:r>
      <w:r>
        <w:rPr>
          <w:noProof/>
          <w:lang w:val="fr-FR"/>
        </w:rPr>
        <w:t>administration de vitamine K, de</w:t>
      </w:r>
      <w:r w:rsidRPr="00BD2A8B">
        <w:rPr>
          <w:noProof/>
          <w:lang w:val="fr-FR"/>
        </w:rPr>
        <w:t xml:space="preserve"> t</w:t>
      </w:r>
      <w:r>
        <w:rPr>
          <w:noProof/>
          <w:lang w:val="fr-FR"/>
        </w:rPr>
        <w:t>é</w:t>
      </w:r>
      <w:r w:rsidRPr="00BD2A8B">
        <w:rPr>
          <w:noProof/>
          <w:lang w:val="fr-FR"/>
        </w:rPr>
        <w:t>tracycline</w:t>
      </w:r>
      <w:r>
        <w:rPr>
          <w:noProof/>
          <w:lang w:val="fr-FR"/>
        </w:rPr>
        <w:t xml:space="preserve"> et d</w:t>
      </w:r>
      <w:r w:rsidR="009F4FE0">
        <w:rPr>
          <w:noProof/>
          <w:lang w:val="fr-FR"/>
        </w:rPr>
        <w:t>’</w:t>
      </w:r>
      <w:r>
        <w:rPr>
          <w:noProof/>
          <w:lang w:val="fr-FR"/>
        </w:rPr>
        <w:t>antirétroviraux (le cas échéant</w:t>
      </w:r>
      <w:r w:rsidRPr="00BD2A8B">
        <w:rPr>
          <w:noProof/>
          <w:lang w:val="fr-FR"/>
        </w:rPr>
        <w:t xml:space="preserve">) </w:t>
      </w:r>
      <w:r>
        <w:rPr>
          <w:noProof/>
          <w:lang w:val="fr-FR"/>
        </w:rPr>
        <w:t xml:space="preserve">et le dépistage des maladies </w:t>
      </w:r>
      <w:r w:rsidRPr="00BD2A8B">
        <w:rPr>
          <w:noProof/>
          <w:lang w:val="fr-FR"/>
        </w:rPr>
        <w:t>cong</w:t>
      </w:r>
      <w:r>
        <w:rPr>
          <w:noProof/>
          <w:lang w:val="fr-FR"/>
        </w:rPr>
        <w:t>é</w:t>
      </w:r>
      <w:r w:rsidRPr="00BD2A8B">
        <w:rPr>
          <w:noProof/>
          <w:lang w:val="fr-FR"/>
        </w:rPr>
        <w:t>nital</w:t>
      </w:r>
      <w:r>
        <w:rPr>
          <w:noProof/>
          <w:lang w:val="fr-FR"/>
        </w:rPr>
        <w:t>es</w:t>
      </w:r>
      <w:r w:rsidRPr="00BD2A8B">
        <w:rPr>
          <w:noProof/>
          <w:lang w:val="fr-FR"/>
        </w:rPr>
        <w:t xml:space="preserve"> </w:t>
      </w:r>
      <w:r>
        <w:rPr>
          <w:noProof/>
          <w:lang w:val="fr-FR"/>
        </w:rPr>
        <w:t>des nouveau-nés et la mise en place d</w:t>
      </w:r>
      <w:r w:rsidR="009F4FE0">
        <w:rPr>
          <w:noProof/>
          <w:lang w:val="fr-FR"/>
        </w:rPr>
        <w:t>’</w:t>
      </w:r>
      <w:r>
        <w:rPr>
          <w:noProof/>
          <w:lang w:val="fr-FR"/>
        </w:rPr>
        <w:t>un traitement</w:t>
      </w:r>
      <w:r w:rsidRPr="00BD2A8B">
        <w:rPr>
          <w:noProof/>
          <w:lang w:val="fr-FR"/>
        </w:rPr>
        <w:t xml:space="preserve">. </w:t>
      </w:r>
      <w:r>
        <w:rPr>
          <w:noProof/>
          <w:lang w:val="fr-FR"/>
        </w:rPr>
        <w:t xml:space="preserve">Des prestataires de santé et des agents de santé communautaires qualifiés assurent des services de </w:t>
      </w:r>
      <w:r w:rsidRPr="00BD2A8B">
        <w:rPr>
          <w:noProof/>
          <w:lang w:val="fr-FR"/>
        </w:rPr>
        <w:t>prise en charge intégrée des maladies du nouveau-né et de l</w:t>
      </w:r>
      <w:r w:rsidR="009F4FE0">
        <w:rPr>
          <w:noProof/>
          <w:lang w:val="fr-FR"/>
        </w:rPr>
        <w:t>’</w:t>
      </w:r>
      <w:r w:rsidRPr="00BD2A8B">
        <w:rPr>
          <w:noProof/>
          <w:lang w:val="fr-FR"/>
        </w:rPr>
        <w:t>enfant (PCIMNE)</w:t>
      </w:r>
      <w:r>
        <w:rPr>
          <w:noProof/>
          <w:lang w:val="fr-FR"/>
        </w:rPr>
        <w:t xml:space="preserve"> en établissement de santé et à l</w:t>
      </w:r>
      <w:r w:rsidR="009F4FE0">
        <w:rPr>
          <w:noProof/>
          <w:lang w:val="fr-FR"/>
        </w:rPr>
        <w:t>’</w:t>
      </w:r>
      <w:r>
        <w:rPr>
          <w:noProof/>
          <w:lang w:val="fr-FR"/>
        </w:rPr>
        <w:t>échelon local</w:t>
      </w:r>
      <w:r w:rsidRPr="00BD2A8B">
        <w:rPr>
          <w:noProof/>
          <w:lang w:val="fr-FR"/>
        </w:rPr>
        <w:t>.</w:t>
      </w:r>
    </w:p>
    <w:p w14:paraId="78B793EA" w14:textId="32364DEE" w:rsidR="008D12F7" w:rsidRPr="00BD2A8B" w:rsidRDefault="008D12F7" w:rsidP="008D12F7">
      <w:pPr>
        <w:pStyle w:val="SingleTxtG"/>
        <w:rPr>
          <w:noProof/>
          <w:lang w:val="fr-FR"/>
        </w:rPr>
      </w:pPr>
      <w:r w:rsidRPr="00BD2A8B">
        <w:rPr>
          <w:noProof/>
          <w:lang w:val="fr-FR"/>
        </w:rPr>
        <w:t>55.</w:t>
      </w:r>
      <w:r w:rsidRPr="00BD2A8B">
        <w:rPr>
          <w:noProof/>
          <w:lang w:val="fr-FR"/>
        </w:rPr>
        <w:tab/>
      </w:r>
      <w:r>
        <w:rPr>
          <w:noProof/>
          <w:lang w:val="fr-FR"/>
        </w:rPr>
        <w:t xml:space="preserve">On a mis en place un système national de </w:t>
      </w:r>
      <w:r w:rsidRPr="00BD2A8B">
        <w:rPr>
          <w:noProof/>
          <w:lang w:val="fr-FR"/>
        </w:rPr>
        <w:t>vaccin</w:t>
      </w:r>
      <w:r>
        <w:rPr>
          <w:noProof/>
          <w:lang w:val="fr-FR"/>
        </w:rPr>
        <w:t>ation et des mécanismes clairement définis de réglementation, d</w:t>
      </w:r>
      <w:r w:rsidR="009F4FE0">
        <w:rPr>
          <w:noProof/>
          <w:lang w:val="fr-FR"/>
        </w:rPr>
        <w:t>’</w:t>
      </w:r>
      <w:r>
        <w:rPr>
          <w:noProof/>
          <w:lang w:val="fr-FR"/>
        </w:rPr>
        <w:t>achat et de distribution des vaccins, de maintien de la chaîne du froid et de gestion des stocks qui permettent de faire face aux menaces que présentent les nouvelles maladies. Le programme élargi de vaccination (PEV) fournit des services de vaccination aux enfants et aux femmes en âge de procréer afin de prévenir et contrôler les maladies évitables par la vaccination</w:t>
      </w:r>
      <w:r w:rsidRPr="00BD2A8B">
        <w:rPr>
          <w:noProof/>
          <w:lang w:val="fr-FR"/>
        </w:rPr>
        <w:t xml:space="preserve">. </w:t>
      </w:r>
      <w:r>
        <w:rPr>
          <w:noProof/>
          <w:lang w:val="fr-FR"/>
        </w:rPr>
        <w:t>Le Plan national global de stratégie vaccinale de cinq</w:t>
      </w:r>
      <w:r w:rsidR="0045197C">
        <w:rPr>
          <w:noProof/>
          <w:lang w:val="fr-FR"/>
        </w:rPr>
        <w:t> </w:t>
      </w:r>
      <w:r>
        <w:rPr>
          <w:noProof/>
          <w:lang w:val="fr-FR"/>
        </w:rPr>
        <w:t>ans sert de document essentiel pour orienter les interventions au titre du programme national élargi de vaccination</w:t>
      </w:r>
      <w:r w:rsidRPr="00BD2A8B">
        <w:rPr>
          <w:noProof/>
          <w:lang w:val="fr-FR"/>
        </w:rPr>
        <w:t xml:space="preserve">. </w:t>
      </w:r>
      <w:r>
        <w:rPr>
          <w:noProof/>
          <w:lang w:val="fr-FR"/>
        </w:rPr>
        <w:t>Ce plan pluriannuel est aligné sur le Plan d</w:t>
      </w:r>
      <w:r w:rsidR="009F4FE0">
        <w:rPr>
          <w:noProof/>
          <w:lang w:val="fr-FR"/>
        </w:rPr>
        <w:t>’</w:t>
      </w:r>
      <w:r>
        <w:rPr>
          <w:noProof/>
          <w:lang w:val="fr-FR"/>
        </w:rPr>
        <w:t>action mondial pour les vaccins et le</w:t>
      </w:r>
      <w:r w:rsidR="00351281">
        <w:rPr>
          <w:noProof/>
          <w:lang w:val="fr-FR"/>
        </w:rPr>
        <w:t xml:space="preserve"> </w:t>
      </w:r>
      <w:r>
        <w:rPr>
          <w:noProof/>
          <w:lang w:val="fr-FR"/>
        </w:rPr>
        <w:t>Plan stratégique du secteur de la santé de l</w:t>
      </w:r>
      <w:r w:rsidR="009F4FE0">
        <w:rPr>
          <w:noProof/>
          <w:lang w:val="fr-FR"/>
        </w:rPr>
        <w:t>’</w:t>
      </w:r>
      <w:r>
        <w:rPr>
          <w:noProof/>
          <w:lang w:val="fr-FR"/>
        </w:rPr>
        <w:t>OMS</w:t>
      </w:r>
      <w:r w:rsidRPr="00BD2A8B">
        <w:rPr>
          <w:noProof/>
          <w:lang w:val="fr-FR"/>
        </w:rPr>
        <w:t xml:space="preserve">. </w:t>
      </w:r>
      <w:r w:rsidR="00950724" w:rsidRPr="00950724">
        <w:rPr>
          <w:noProof/>
          <w:lang w:val="fr-FR"/>
        </w:rPr>
        <w:t>Le taux de couverture à atteindre pour la première dose de tous les vaccins est de &gt;98</w:t>
      </w:r>
      <w:r w:rsidR="00950724">
        <w:rPr>
          <w:noProof/>
          <w:lang w:val="fr-FR"/>
        </w:rPr>
        <w:t> </w:t>
      </w:r>
      <w:r w:rsidR="00950724" w:rsidRPr="00950724">
        <w:rPr>
          <w:noProof/>
          <w:lang w:val="fr-FR"/>
        </w:rPr>
        <w:t>%, tandis qu’il est de &gt;97</w:t>
      </w:r>
      <w:r w:rsidR="00950724">
        <w:rPr>
          <w:noProof/>
          <w:lang w:val="fr-FR"/>
        </w:rPr>
        <w:t> </w:t>
      </w:r>
      <w:r w:rsidR="00950724" w:rsidRPr="00950724">
        <w:rPr>
          <w:noProof/>
          <w:lang w:val="fr-FR"/>
        </w:rPr>
        <w:t>% pour les deuxième et troisième doses.</w:t>
      </w:r>
      <w:r>
        <w:rPr>
          <w:noProof/>
          <w:lang w:val="fr-FR"/>
        </w:rPr>
        <w:t xml:space="preserve"> Chaque ménage rural et urbain dispose d</w:t>
      </w:r>
      <w:r w:rsidR="009F4FE0">
        <w:rPr>
          <w:noProof/>
          <w:lang w:val="fr-FR"/>
        </w:rPr>
        <w:t>’</w:t>
      </w:r>
      <w:r>
        <w:rPr>
          <w:noProof/>
          <w:lang w:val="fr-FR"/>
        </w:rPr>
        <w:t>un accès facile et égal aux services de v</w:t>
      </w:r>
      <w:r w:rsidRPr="00BD2A8B">
        <w:rPr>
          <w:noProof/>
          <w:lang w:val="fr-FR"/>
        </w:rPr>
        <w:t xml:space="preserve">accination </w:t>
      </w:r>
      <w:r>
        <w:rPr>
          <w:noProof/>
          <w:lang w:val="fr-FR"/>
        </w:rPr>
        <w:t>du pays</w:t>
      </w:r>
      <w:r w:rsidRPr="00BD2A8B">
        <w:rPr>
          <w:noProof/>
          <w:lang w:val="fr-FR"/>
        </w:rPr>
        <w:t>.</w:t>
      </w:r>
    </w:p>
    <w:p w14:paraId="35B26D6C" w14:textId="7561DA63" w:rsidR="008D12F7" w:rsidRDefault="008D12F7" w:rsidP="00351281">
      <w:pPr>
        <w:pStyle w:val="SingleTxtG"/>
        <w:rPr>
          <w:noProof/>
          <w:lang w:val="fr-FR"/>
        </w:rPr>
      </w:pPr>
      <w:r w:rsidRPr="00BD2A8B">
        <w:rPr>
          <w:noProof/>
          <w:lang w:val="fr-FR"/>
        </w:rPr>
        <w:t>56.</w:t>
      </w:r>
      <w:r w:rsidRPr="00BD2A8B">
        <w:rPr>
          <w:noProof/>
          <w:lang w:val="fr-FR"/>
        </w:rPr>
        <w:tab/>
      </w:r>
      <w:r>
        <w:rPr>
          <w:noProof/>
          <w:lang w:val="fr-FR"/>
        </w:rPr>
        <w:t xml:space="preserve">Depuis </w:t>
      </w:r>
      <w:r w:rsidRPr="00BD2A8B">
        <w:rPr>
          <w:noProof/>
          <w:lang w:val="fr-FR"/>
        </w:rPr>
        <w:t xml:space="preserve">2007, </w:t>
      </w:r>
      <w:r>
        <w:rPr>
          <w:noProof/>
          <w:lang w:val="fr-FR"/>
        </w:rPr>
        <w:t xml:space="preserve">737 villages sur </w:t>
      </w:r>
      <w:r w:rsidRPr="00BD2A8B">
        <w:rPr>
          <w:noProof/>
          <w:lang w:val="fr-FR"/>
        </w:rPr>
        <w:t>1</w:t>
      </w:r>
      <w:r w:rsidR="0045197C">
        <w:rPr>
          <w:noProof/>
          <w:lang w:val="fr-FR"/>
        </w:rPr>
        <w:t> </w:t>
      </w:r>
      <w:r w:rsidRPr="00BD2A8B">
        <w:rPr>
          <w:noProof/>
          <w:lang w:val="fr-FR"/>
        </w:rPr>
        <w:t>073 (68</w:t>
      </w:r>
      <w:r w:rsidR="0045197C">
        <w:rPr>
          <w:noProof/>
          <w:lang w:val="fr-FR"/>
        </w:rPr>
        <w:t> </w:t>
      </w:r>
      <w:r w:rsidRPr="00BD2A8B">
        <w:rPr>
          <w:noProof/>
          <w:lang w:val="fr-FR"/>
        </w:rPr>
        <w:t xml:space="preserve">%) </w:t>
      </w:r>
      <w:r>
        <w:rPr>
          <w:noProof/>
          <w:lang w:val="fr-FR"/>
        </w:rPr>
        <w:t xml:space="preserve">appliquent la </w:t>
      </w:r>
      <w:r w:rsidRPr="00BD2A8B">
        <w:rPr>
          <w:noProof/>
          <w:lang w:val="fr-FR"/>
        </w:rPr>
        <w:t xml:space="preserve">PCIMNE </w:t>
      </w:r>
      <w:r>
        <w:rPr>
          <w:noProof/>
          <w:lang w:val="fr-FR"/>
        </w:rPr>
        <w:t>locale</w:t>
      </w:r>
      <w:r w:rsidRPr="00BD2A8B">
        <w:rPr>
          <w:noProof/>
          <w:lang w:val="fr-FR"/>
        </w:rPr>
        <w:t>.</w:t>
      </w:r>
    </w:p>
    <w:p w14:paraId="27545225" w14:textId="77777777" w:rsidR="0045197C" w:rsidRPr="0047364C" w:rsidRDefault="0045197C" w:rsidP="0045197C">
      <w:pPr>
        <w:spacing w:after="240" w:line="240" w:lineRule="auto"/>
        <w:jc w:val="center"/>
      </w:pPr>
      <w:r w:rsidRPr="0047364C">
        <w:rPr>
          <w:noProof/>
        </w:rPr>
        <w:drawing>
          <wp:inline distT="0" distB="0" distL="0" distR="0" wp14:anchorId="68E02384" wp14:editId="145A995D">
            <wp:extent cx="4644000" cy="2631600"/>
            <wp:effectExtent l="0" t="0" r="4445" b="0"/>
            <wp:docPr id="1082711705" name="Picture 2"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711705" name="Picture 2" descr="Une image contenant texte, capture d’écran, nombre, Police&#10;&#10;Description générée automatiqu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4000" cy="2631600"/>
                    </a:xfrm>
                    <a:prstGeom prst="rect">
                      <a:avLst/>
                    </a:prstGeom>
                    <a:noFill/>
                  </pic:spPr>
                </pic:pic>
              </a:graphicData>
            </a:graphic>
          </wp:inline>
        </w:drawing>
      </w:r>
    </w:p>
    <w:p w14:paraId="191C93FD" w14:textId="21B1E2DA" w:rsidR="008D12F7" w:rsidRPr="00BD2A8B" w:rsidRDefault="008D12F7" w:rsidP="0045197C">
      <w:pPr>
        <w:pStyle w:val="SingleTxtG"/>
        <w:keepNext/>
        <w:rPr>
          <w:noProof/>
          <w:lang w:val="fr-FR"/>
        </w:rPr>
      </w:pPr>
      <w:r w:rsidRPr="00BD2A8B">
        <w:rPr>
          <w:noProof/>
          <w:lang w:val="fr-FR"/>
        </w:rPr>
        <w:lastRenderedPageBreak/>
        <w:t>57.</w:t>
      </w:r>
      <w:r w:rsidRPr="00BD2A8B">
        <w:rPr>
          <w:noProof/>
          <w:lang w:val="fr-FR"/>
        </w:rPr>
        <w:tab/>
      </w:r>
      <w:r>
        <w:rPr>
          <w:noProof/>
          <w:lang w:val="fr-FR"/>
        </w:rPr>
        <w:t xml:space="preserve">Depuis 2017, 41 </w:t>
      </w:r>
      <w:r w:rsidRPr="00BD2A8B">
        <w:rPr>
          <w:noProof/>
          <w:lang w:val="fr-FR"/>
        </w:rPr>
        <w:t>(70</w:t>
      </w:r>
      <w:r w:rsidR="00351281">
        <w:rPr>
          <w:noProof/>
          <w:lang w:val="fr-FR"/>
        </w:rPr>
        <w:t> </w:t>
      </w:r>
      <w:r w:rsidRPr="00BD2A8B">
        <w:rPr>
          <w:noProof/>
          <w:lang w:val="fr-FR"/>
        </w:rPr>
        <w:t xml:space="preserve">%) </w:t>
      </w:r>
      <w:r>
        <w:rPr>
          <w:noProof/>
          <w:lang w:val="fr-FR"/>
        </w:rPr>
        <w:t xml:space="preserve">districts sur </w:t>
      </w:r>
      <w:r w:rsidRPr="00BD2A8B">
        <w:rPr>
          <w:noProof/>
          <w:lang w:val="fr-FR"/>
        </w:rPr>
        <w:t xml:space="preserve">58 </w:t>
      </w:r>
      <w:r>
        <w:rPr>
          <w:noProof/>
          <w:lang w:val="fr-FR"/>
        </w:rPr>
        <w:t>pratiquent les soins maternels et néonatals à</w:t>
      </w:r>
      <w:r w:rsidR="0045197C">
        <w:rPr>
          <w:noProof/>
          <w:lang w:val="fr-FR"/>
        </w:rPr>
        <w:t> </w:t>
      </w:r>
      <w:r>
        <w:rPr>
          <w:noProof/>
          <w:lang w:val="fr-FR"/>
        </w:rPr>
        <w:t>domicile</w:t>
      </w:r>
      <w:r w:rsidRPr="00BD2A8B">
        <w:rPr>
          <w:noProof/>
          <w:lang w:val="fr-FR"/>
        </w:rPr>
        <w:t>.</w:t>
      </w:r>
    </w:p>
    <w:p w14:paraId="78661CE2" w14:textId="77777777" w:rsidR="008D12F7" w:rsidRDefault="008D12F7" w:rsidP="009F4FE0">
      <w:pPr>
        <w:spacing w:after="240" w:line="240" w:lineRule="auto"/>
        <w:ind w:left="1134"/>
        <w:rPr>
          <w:noProof/>
          <w:lang w:val="fr-FR"/>
        </w:rPr>
      </w:pPr>
      <w:r w:rsidRPr="00BD2A8B">
        <w:rPr>
          <w:noProof/>
          <w:lang w:val="fr-FR"/>
        </w:rPr>
        <w:drawing>
          <wp:inline distT="0" distB="0" distL="0" distR="0" wp14:anchorId="56B31488" wp14:editId="400C859D">
            <wp:extent cx="4644000" cy="2494800"/>
            <wp:effectExtent l="0" t="0" r="4445" b="1270"/>
            <wp:docPr id="1986613709" name="Picture 1"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613709" name="Picture 1" descr="Une image contenant texte, capture d’écran, Police, nombre&#10;&#10;Description générée automatiqu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4000" cy="2494800"/>
                    </a:xfrm>
                    <a:prstGeom prst="rect">
                      <a:avLst/>
                    </a:prstGeom>
                    <a:noFill/>
                  </pic:spPr>
                </pic:pic>
              </a:graphicData>
            </a:graphic>
          </wp:inline>
        </w:drawing>
      </w:r>
    </w:p>
    <w:p w14:paraId="5CF44B7A" w14:textId="34DD2E41" w:rsidR="008D12F7" w:rsidRPr="00BD2A8B" w:rsidRDefault="008D12F7" w:rsidP="009F4FE0">
      <w:pPr>
        <w:pStyle w:val="SingleTxtG"/>
        <w:rPr>
          <w:noProof/>
          <w:lang w:val="fr-FR"/>
        </w:rPr>
      </w:pPr>
      <w:r w:rsidRPr="00BD2A8B">
        <w:rPr>
          <w:noProof/>
          <w:lang w:val="fr-FR"/>
        </w:rPr>
        <w:t>58.</w:t>
      </w:r>
      <w:r w:rsidRPr="00BD2A8B">
        <w:rPr>
          <w:noProof/>
          <w:lang w:val="fr-FR"/>
        </w:rPr>
        <w:tab/>
      </w:r>
      <w:r>
        <w:rPr>
          <w:noProof/>
          <w:lang w:val="fr-FR"/>
        </w:rPr>
        <w:t>Le programme de prise en charge intégrée de la malnutrition aiguë fournit des services par l</w:t>
      </w:r>
      <w:r w:rsidR="009F4FE0">
        <w:rPr>
          <w:noProof/>
          <w:lang w:val="fr-FR"/>
        </w:rPr>
        <w:t>’</w:t>
      </w:r>
      <w:r>
        <w:rPr>
          <w:noProof/>
          <w:lang w:val="fr-FR"/>
        </w:rPr>
        <w:t>intermédiaire des établissements de santé, à savoir l</w:t>
      </w:r>
      <w:r w:rsidR="009F4FE0">
        <w:rPr>
          <w:noProof/>
          <w:lang w:val="fr-FR"/>
        </w:rPr>
        <w:t>’</w:t>
      </w:r>
      <w:r w:rsidR="00351281">
        <w:rPr>
          <w:noProof/>
          <w:lang w:val="fr-FR"/>
        </w:rPr>
        <w:t>h</w:t>
      </w:r>
      <w:r>
        <w:rPr>
          <w:noProof/>
          <w:lang w:val="fr-FR"/>
        </w:rPr>
        <w:t>ôpital central national de pédiatrie, les hôpitaux centraux régionaux de pédiatrie,</w:t>
      </w:r>
      <w:r w:rsidRPr="00BD2A8B">
        <w:rPr>
          <w:noProof/>
          <w:lang w:val="fr-FR"/>
        </w:rPr>
        <w:t xml:space="preserve"> </w:t>
      </w:r>
      <w:r>
        <w:rPr>
          <w:noProof/>
          <w:lang w:val="fr-FR"/>
        </w:rPr>
        <w:t>les centres de santé et les postes sanitaires. Au</w:t>
      </w:r>
      <w:r w:rsidR="00351281">
        <w:rPr>
          <w:noProof/>
          <w:lang w:val="fr-FR"/>
        </w:rPr>
        <w:t> </w:t>
      </w:r>
      <w:r>
        <w:rPr>
          <w:noProof/>
          <w:lang w:val="fr-FR"/>
        </w:rPr>
        <w:t xml:space="preserve">total, </w:t>
      </w:r>
      <w:r w:rsidRPr="00BD2A8B">
        <w:rPr>
          <w:noProof/>
          <w:lang w:val="fr-FR"/>
        </w:rPr>
        <w:t xml:space="preserve">240 sites </w:t>
      </w:r>
      <w:r>
        <w:rPr>
          <w:noProof/>
          <w:lang w:val="fr-FR"/>
        </w:rPr>
        <w:t>sont couverts par le programme de supplémentation alimentaire</w:t>
      </w:r>
      <w:r w:rsidRPr="00BD2A8B">
        <w:rPr>
          <w:noProof/>
          <w:lang w:val="fr-FR"/>
        </w:rPr>
        <w:t xml:space="preserve">, 60 sites </w:t>
      </w:r>
      <w:r>
        <w:rPr>
          <w:noProof/>
          <w:lang w:val="fr-FR"/>
        </w:rPr>
        <w:t>par le programme d</w:t>
      </w:r>
      <w:r w:rsidR="009F4FE0">
        <w:rPr>
          <w:noProof/>
          <w:lang w:val="fr-FR"/>
        </w:rPr>
        <w:t>’</w:t>
      </w:r>
      <w:r>
        <w:rPr>
          <w:noProof/>
          <w:lang w:val="fr-FR"/>
        </w:rPr>
        <w:t xml:space="preserve">alimentation thérapeutique en milieu hospitalier destiné aux enfants dont la malnutrition est associée à des complications médicales et </w:t>
      </w:r>
      <w:r w:rsidRPr="00BD2A8B">
        <w:rPr>
          <w:noProof/>
          <w:lang w:val="fr-FR"/>
        </w:rPr>
        <w:t xml:space="preserve">210 sites </w:t>
      </w:r>
      <w:r>
        <w:rPr>
          <w:noProof/>
          <w:lang w:val="fr-FR"/>
        </w:rPr>
        <w:t>par le programme d</w:t>
      </w:r>
      <w:r w:rsidR="009F4FE0">
        <w:rPr>
          <w:noProof/>
          <w:lang w:val="fr-FR"/>
        </w:rPr>
        <w:t>’</w:t>
      </w:r>
      <w:r>
        <w:rPr>
          <w:noProof/>
          <w:lang w:val="fr-FR"/>
        </w:rPr>
        <w:t>alimentation thérapeutique communautaire destiné aux enfants dont le cas ne présente pas de complications.</w:t>
      </w:r>
    </w:p>
    <w:p w14:paraId="23007910" w14:textId="39072BB3" w:rsidR="008D12F7" w:rsidRPr="00BD2A8B" w:rsidRDefault="008D12F7" w:rsidP="008D12F7">
      <w:pPr>
        <w:pStyle w:val="SingleTxtG"/>
        <w:rPr>
          <w:noProof/>
          <w:lang w:val="fr-FR"/>
        </w:rPr>
      </w:pPr>
      <w:r w:rsidRPr="00BD2A8B">
        <w:rPr>
          <w:noProof/>
          <w:lang w:val="fr-FR"/>
        </w:rPr>
        <w:t>59.</w:t>
      </w:r>
      <w:r w:rsidRPr="00BD2A8B">
        <w:rPr>
          <w:noProof/>
          <w:lang w:val="fr-FR"/>
        </w:rPr>
        <w:tab/>
      </w:r>
      <w:r>
        <w:rPr>
          <w:noProof/>
          <w:lang w:val="fr-FR"/>
        </w:rPr>
        <w:t>Les interventions ainsi programmées ont permis de ramener le taux de mortalité des moins de 5</w:t>
      </w:r>
      <w:r w:rsidR="00445651">
        <w:rPr>
          <w:noProof/>
          <w:lang w:val="fr-FR"/>
        </w:rPr>
        <w:t> </w:t>
      </w:r>
      <w:r>
        <w:rPr>
          <w:noProof/>
          <w:lang w:val="fr-FR"/>
        </w:rPr>
        <w:t xml:space="preserve">ans à </w:t>
      </w:r>
      <w:r w:rsidRPr="00BD2A8B">
        <w:rPr>
          <w:noProof/>
          <w:lang w:val="fr-FR"/>
        </w:rPr>
        <w:t xml:space="preserve">37 </w:t>
      </w:r>
      <w:r>
        <w:rPr>
          <w:noProof/>
          <w:lang w:val="fr-FR"/>
        </w:rPr>
        <w:t>e</w:t>
      </w:r>
      <w:r w:rsidRPr="00BD2A8B">
        <w:rPr>
          <w:noProof/>
          <w:lang w:val="fr-FR"/>
        </w:rPr>
        <w:t>n 2022</w:t>
      </w:r>
      <w:r>
        <w:rPr>
          <w:noProof/>
          <w:lang w:val="fr-FR"/>
        </w:rPr>
        <w:t>, le taux de mortalité infantile pour 1</w:t>
      </w:r>
      <w:r w:rsidR="00445651">
        <w:rPr>
          <w:noProof/>
          <w:lang w:val="fr-FR"/>
        </w:rPr>
        <w:t> </w:t>
      </w:r>
      <w:r>
        <w:rPr>
          <w:noProof/>
          <w:lang w:val="fr-FR"/>
        </w:rPr>
        <w:t>000 naissances vivantes</w:t>
      </w:r>
      <w:r w:rsidRPr="00BD2A8B">
        <w:rPr>
          <w:noProof/>
          <w:lang w:val="fr-FR"/>
        </w:rPr>
        <w:t xml:space="preserve"> </w:t>
      </w:r>
      <w:r>
        <w:rPr>
          <w:noProof/>
          <w:lang w:val="fr-FR"/>
        </w:rPr>
        <w:t xml:space="preserve">à </w:t>
      </w:r>
      <w:r w:rsidRPr="00BD2A8B">
        <w:rPr>
          <w:noProof/>
          <w:lang w:val="fr-FR"/>
        </w:rPr>
        <w:t xml:space="preserve">28 </w:t>
      </w:r>
      <w:r>
        <w:rPr>
          <w:noProof/>
          <w:lang w:val="fr-FR"/>
        </w:rPr>
        <w:t>e</w:t>
      </w:r>
      <w:r w:rsidRPr="00BD2A8B">
        <w:rPr>
          <w:noProof/>
          <w:lang w:val="fr-FR"/>
        </w:rPr>
        <w:t>n 2022</w:t>
      </w:r>
      <w:r>
        <w:rPr>
          <w:noProof/>
          <w:lang w:val="fr-FR"/>
        </w:rPr>
        <w:t xml:space="preserve"> et le taux de mortalité néonatale pour 1</w:t>
      </w:r>
      <w:r w:rsidR="00445651">
        <w:rPr>
          <w:noProof/>
          <w:lang w:val="fr-FR"/>
        </w:rPr>
        <w:t> </w:t>
      </w:r>
      <w:r>
        <w:rPr>
          <w:noProof/>
          <w:lang w:val="fr-FR"/>
        </w:rPr>
        <w:t xml:space="preserve">000 naissances vivantes à </w:t>
      </w:r>
      <w:r w:rsidRPr="00BD2A8B">
        <w:rPr>
          <w:noProof/>
          <w:lang w:val="fr-FR"/>
        </w:rPr>
        <w:t xml:space="preserve">17 </w:t>
      </w:r>
      <w:r>
        <w:rPr>
          <w:noProof/>
          <w:lang w:val="fr-FR"/>
        </w:rPr>
        <w:t>e</w:t>
      </w:r>
      <w:r w:rsidRPr="00BD2A8B">
        <w:rPr>
          <w:noProof/>
          <w:lang w:val="fr-FR"/>
        </w:rPr>
        <w:t>n 2022.</w:t>
      </w:r>
    </w:p>
    <w:p w14:paraId="64312A4F"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8 b)</w:t>
      </w:r>
      <w:r w:rsidRPr="00BD2A8B">
        <w:rPr>
          <w:noProof/>
          <w:lang w:val="fr-FR"/>
        </w:rPr>
        <w:t xml:space="preserve"> de la liste de points</w:t>
      </w:r>
    </w:p>
    <w:p w14:paraId="4D310E30" w14:textId="5EAD7A17" w:rsidR="008D12F7" w:rsidRPr="00BD2A8B" w:rsidRDefault="008D12F7" w:rsidP="008D12F7">
      <w:pPr>
        <w:pStyle w:val="SingleTxtG"/>
        <w:rPr>
          <w:noProof/>
          <w:lang w:val="fr-FR"/>
        </w:rPr>
      </w:pPr>
      <w:bookmarkStart w:id="1" w:name="_Hlk184044618"/>
      <w:r w:rsidRPr="00BD2A8B">
        <w:rPr>
          <w:noProof/>
          <w:lang w:val="fr-FR"/>
        </w:rPr>
        <w:t>60.</w:t>
      </w:r>
      <w:r w:rsidRPr="00BD2A8B">
        <w:rPr>
          <w:noProof/>
          <w:lang w:val="fr-FR"/>
        </w:rPr>
        <w:tab/>
      </w:r>
      <w:r>
        <w:rPr>
          <w:noProof/>
          <w:lang w:val="fr-FR"/>
        </w:rPr>
        <w:t>À l</w:t>
      </w:r>
      <w:r w:rsidR="009F4FE0">
        <w:rPr>
          <w:noProof/>
          <w:lang w:val="fr-FR"/>
        </w:rPr>
        <w:t>’</w:t>
      </w:r>
      <w:r>
        <w:rPr>
          <w:noProof/>
          <w:lang w:val="fr-FR"/>
        </w:rPr>
        <w:t>heure actuelle, environ 80</w:t>
      </w:r>
      <w:r w:rsidR="00351281">
        <w:rPr>
          <w:noProof/>
          <w:lang w:val="fr-FR"/>
        </w:rPr>
        <w:t> </w:t>
      </w:r>
      <w:r>
        <w:rPr>
          <w:noProof/>
          <w:lang w:val="fr-FR"/>
        </w:rPr>
        <w:t>% des Érythréens vivent à moins de 10</w:t>
      </w:r>
      <w:r w:rsidR="00445651">
        <w:rPr>
          <w:noProof/>
          <w:lang w:val="fr-FR"/>
        </w:rPr>
        <w:t> </w:t>
      </w:r>
      <w:r>
        <w:rPr>
          <w:noProof/>
          <w:lang w:val="fr-FR"/>
        </w:rPr>
        <w:t>k</w:t>
      </w:r>
      <w:r w:rsidR="00445651">
        <w:rPr>
          <w:noProof/>
          <w:lang w:val="fr-FR"/>
        </w:rPr>
        <w:t xml:space="preserve">ilomètres </w:t>
      </w:r>
      <w:r>
        <w:rPr>
          <w:noProof/>
          <w:lang w:val="fr-FR"/>
        </w:rPr>
        <w:t>d</w:t>
      </w:r>
      <w:r w:rsidR="009F4FE0">
        <w:rPr>
          <w:noProof/>
          <w:lang w:val="fr-FR"/>
        </w:rPr>
        <w:t>’</w:t>
      </w:r>
      <w:r>
        <w:rPr>
          <w:noProof/>
          <w:lang w:val="fr-FR"/>
        </w:rPr>
        <w:t>un établissement de santé et 98</w:t>
      </w:r>
      <w:r w:rsidR="00351281">
        <w:rPr>
          <w:noProof/>
          <w:lang w:val="fr-FR"/>
        </w:rPr>
        <w:t> </w:t>
      </w:r>
      <w:r>
        <w:rPr>
          <w:noProof/>
          <w:lang w:val="fr-FR"/>
        </w:rPr>
        <w:t xml:space="preserve">% des femmes enceintes ont accès aux soins prénatals et postnatals </w:t>
      </w:r>
      <w:r w:rsidR="00950724">
        <w:rPr>
          <w:noProof/>
          <w:lang w:val="fr-FR"/>
        </w:rPr>
        <w:t>courants</w:t>
      </w:r>
      <w:r w:rsidRPr="00BD2A8B">
        <w:rPr>
          <w:noProof/>
          <w:lang w:val="fr-FR"/>
        </w:rPr>
        <w:t>.</w:t>
      </w:r>
      <w:bookmarkEnd w:id="1"/>
    </w:p>
    <w:p w14:paraId="6DFA1A15" w14:textId="5CE2BC7B" w:rsidR="008D12F7" w:rsidRPr="005E3541" w:rsidRDefault="008D12F7" w:rsidP="008D12F7">
      <w:pPr>
        <w:pStyle w:val="SingleTxtG"/>
        <w:rPr>
          <w:noProof/>
          <w:lang w:val="fr-FR"/>
        </w:rPr>
      </w:pPr>
      <w:r w:rsidRPr="00BD2A8B">
        <w:rPr>
          <w:noProof/>
          <w:lang w:val="fr-FR"/>
        </w:rPr>
        <w:t>61.</w:t>
      </w:r>
      <w:r w:rsidRPr="00BD2A8B">
        <w:rPr>
          <w:noProof/>
          <w:lang w:val="fr-FR"/>
        </w:rPr>
        <w:tab/>
      </w:r>
      <w:r>
        <w:rPr>
          <w:noProof/>
          <w:lang w:val="fr-FR"/>
        </w:rPr>
        <w:t xml:space="preserve">Le Ministère </w:t>
      </w:r>
      <w:r w:rsidRPr="005E3541">
        <w:rPr>
          <w:noProof/>
          <w:lang w:val="fr-FR"/>
        </w:rPr>
        <w:t>de la santé a élaboré un pl</w:t>
      </w:r>
      <w:r>
        <w:rPr>
          <w:noProof/>
          <w:lang w:val="fr-FR"/>
        </w:rPr>
        <w:t>an stratégique complet de santé sexuelle et procréative, de santé de la mère et du nouveau-né</w:t>
      </w:r>
      <w:r w:rsidRPr="005E3541">
        <w:rPr>
          <w:noProof/>
          <w:lang w:val="fr-FR"/>
        </w:rPr>
        <w:t xml:space="preserve">, </w:t>
      </w:r>
      <w:r>
        <w:rPr>
          <w:noProof/>
          <w:lang w:val="fr-FR"/>
        </w:rPr>
        <w:t>de santé de l</w:t>
      </w:r>
      <w:r w:rsidR="009F4FE0">
        <w:rPr>
          <w:noProof/>
          <w:lang w:val="fr-FR"/>
        </w:rPr>
        <w:t>’</w:t>
      </w:r>
      <w:r>
        <w:rPr>
          <w:noProof/>
          <w:lang w:val="fr-FR"/>
        </w:rPr>
        <w:t>enfant, de santé des</w:t>
      </w:r>
      <w:r w:rsidRPr="005E3541">
        <w:rPr>
          <w:noProof/>
          <w:lang w:val="fr-FR"/>
        </w:rPr>
        <w:t xml:space="preserve"> </w:t>
      </w:r>
      <w:r>
        <w:rPr>
          <w:noProof/>
          <w:lang w:val="fr-FR"/>
        </w:rPr>
        <w:t>a</w:t>
      </w:r>
      <w:r w:rsidRPr="005E3541">
        <w:rPr>
          <w:noProof/>
          <w:lang w:val="fr-FR"/>
        </w:rPr>
        <w:t>dolescent</w:t>
      </w:r>
      <w:r>
        <w:rPr>
          <w:noProof/>
          <w:lang w:val="fr-FR"/>
        </w:rPr>
        <w:t>s</w:t>
      </w:r>
      <w:r w:rsidRPr="005E3541">
        <w:rPr>
          <w:noProof/>
          <w:lang w:val="fr-FR"/>
        </w:rPr>
        <w:t xml:space="preserve"> </w:t>
      </w:r>
      <w:r>
        <w:rPr>
          <w:noProof/>
          <w:lang w:val="fr-FR"/>
        </w:rPr>
        <w:t>et de vieillissement en bonne santé</w:t>
      </w:r>
      <w:r w:rsidRPr="005E3541">
        <w:rPr>
          <w:noProof/>
          <w:lang w:val="fr-FR"/>
        </w:rPr>
        <w:t xml:space="preserve"> </w:t>
      </w:r>
      <w:r>
        <w:rPr>
          <w:noProof/>
          <w:lang w:val="fr-FR"/>
        </w:rPr>
        <w:t>pour</w:t>
      </w:r>
      <w:r w:rsidRPr="005E3541">
        <w:rPr>
          <w:noProof/>
          <w:lang w:val="fr-FR"/>
        </w:rPr>
        <w:t xml:space="preserve"> 2022</w:t>
      </w:r>
      <w:r>
        <w:rPr>
          <w:noProof/>
          <w:lang w:val="fr-FR"/>
        </w:rPr>
        <w:t>-</w:t>
      </w:r>
      <w:r w:rsidRPr="005E3541">
        <w:rPr>
          <w:noProof/>
          <w:lang w:val="fr-FR"/>
        </w:rPr>
        <w:t xml:space="preserve">2026. </w:t>
      </w:r>
      <w:r>
        <w:rPr>
          <w:noProof/>
          <w:lang w:val="fr-FR"/>
        </w:rPr>
        <w:t>Ce plan stratégique oriente l</w:t>
      </w:r>
      <w:r w:rsidR="009F4FE0">
        <w:rPr>
          <w:noProof/>
          <w:lang w:val="fr-FR"/>
        </w:rPr>
        <w:t>’</w:t>
      </w:r>
      <w:r>
        <w:rPr>
          <w:noProof/>
          <w:lang w:val="fr-FR"/>
        </w:rPr>
        <w:t>exécution des programmes de santé susvisés</w:t>
      </w:r>
      <w:r w:rsidRPr="005E3541">
        <w:rPr>
          <w:noProof/>
          <w:lang w:val="fr-FR"/>
        </w:rPr>
        <w:t>. I</w:t>
      </w:r>
      <w:r>
        <w:rPr>
          <w:noProof/>
          <w:lang w:val="fr-FR"/>
        </w:rPr>
        <w:t xml:space="preserve">l définit les </w:t>
      </w:r>
      <w:r w:rsidRPr="005E3541">
        <w:rPr>
          <w:noProof/>
          <w:lang w:val="fr-FR"/>
        </w:rPr>
        <w:t>objecti</w:t>
      </w:r>
      <w:r>
        <w:rPr>
          <w:noProof/>
          <w:lang w:val="fr-FR"/>
        </w:rPr>
        <w:t>f</w:t>
      </w:r>
      <w:r w:rsidRPr="005E3541">
        <w:rPr>
          <w:noProof/>
          <w:lang w:val="fr-FR"/>
        </w:rPr>
        <w:t xml:space="preserve">s </w:t>
      </w:r>
      <w:r>
        <w:rPr>
          <w:noProof/>
          <w:lang w:val="fr-FR"/>
        </w:rPr>
        <w:t>stratégiques ainsi que les objectifs nationaux à atteindre et les étapes à franchir pendant la période d</w:t>
      </w:r>
      <w:r w:rsidR="009F4FE0">
        <w:rPr>
          <w:noProof/>
          <w:lang w:val="fr-FR"/>
        </w:rPr>
        <w:t>’</w:t>
      </w:r>
      <w:r>
        <w:rPr>
          <w:noProof/>
          <w:lang w:val="fr-FR"/>
        </w:rPr>
        <w:t>exécution afin de réaliser la couverture sanitaire universelle dans le pays</w:t>
      </w:r>
      <w:r w:rsidRPr="005E3541">
        <w:rPr>
          <w:noProof/>
          <w:lang w:val="fr-FR"/>
        </w:rPr>
        <w:t>.</w:t>
      </w:r>
    </w:p>
    <w:p w14:paraId="2EC77EE2" w14:textId="5DC4B367" w:rsidR="008D12F7" w:rsidRPr="00BD2A8B" w:rsidRDefault="008D12F7" w:rsidP="008D12F7">
      <w:pPr>
        <w:pStyle w:val="SingleTxtG"/>
        <w:rPr>
          <w:noProof/>
          <w:lang w:val="fr-FR"/>
        </w:rPr>
      </w:pPr>
      <w:r w:rsidRPr="00BD2A8B">
        <w:rPr>
          <w:noProof/>
          <w:lang w:val="fr-FR"/>
        </w:rPr>
        <w:t>62.</w:t>
      </w:r>
      <w:r w:rsidRPr="00BD2A8B">
        <w:rPr>
          <w:noProof/>
          <w:lang w:val="fr-FR"/>
        </w:rPr>
        <w:tab/>
      </w:r>
      <w:r>
        <w:rPr>
          <w:noProof/>
          <w:lang w:val="fr-FR"/>
        </w:rPr>
        <w:t xml:space="preserve">Les volets du programme de santé sexuelle et procréative sont les suivants : santé maternelle, procréative et néonatale, </w:t>
      </w:r>
      <w:r w:rsidRPr="00BD2A8B">
        <w:rPr>
          <w:noProof/>
          <w:lang w:val="fr-FR"/>
        </w:rPr>
        <w:t>information</w:t>
      </w:r>
      <w:r>
        <w:rPr>
          <w:noProof/>
          <w:lang w:val="fr-FR"/>
        </w:rPr>
        <w:t>s</w:t>
      </w:r>
      <w:r w:rsidRPr="00BD2A8B">
        <w:rPr>
          <w:noProof/>
          <w:lang w:val="fr-FR"/>
        </w:rPr>
        <w:t xml:space="preserve"> </w:t>
      </w:r>
      <w:r>
        <w:rPr>
          <w:noProof/>
          <w:lang w:val="fr-FR"/>
        </w:rPr>
        <w:t>et</w:t>
      </w:r>
      <w:r w:rsidRPr="00BD2A8B">
        <w:rPr>
          <w:noProof/>
          <w:lang w:val="fr-FR"/>
        </w:rPr>
        <w:t xml:space="preserve"> services, </w:t>
      </w:r>
      <w:r>
        <w:rPr>
          <w:noProof/>
          <w:lang w:val="fr-FR"/>
        </w:rPr>
        <w:t xml:space="preserve">notamment de conseil, de planification familiale </w:t>
      </w:r>
      <w:r w:rsidRPr="00BD2A8B">
        <w:rPr>
          <w:noProof/>
          <w:lang w:val="fr-FR"/>
        </w:rPr>
        <w:t>(</w:t>
      </w:r>
      <w:r>
        <w:rPr>
          <w:noProof/>
          <w:lang w:val="fr-FR"/>
        </w:rPr>
        <w:t>espacement des naissances</w:t>
      </w:r>
      <w:r w:rsidRPr="00BD2A8B">
        <w:rPr>
          <w:noProof/>
          <w:lang w:val="fr-FR"/>
        </w:rPr>
        <w:t>)</w:t>
      </w:r>
      <w:r w:rsidR="001F726C">
        <w:rPr>
          <w:noProof/>
          <w:lang w:val="fr-FR"/>
        </w:rPr>
        <w:t xml:space="preserve"> </w:t>
      </w:r>
      <w:r w:rsidRPr="00BD2A8B">
        <w:rPr>
          <w:noProof/>
          <w:lang w:val="fr-FR"/>
        </w:rPr>
        <w:t xml:space="preserve">; </w:t>
      </w:r>
      <w:r>
        <w:rPr>
          <w:noProof/>
          <w:lang w:val="fr-FR"/>
        </w:rPr>
        <w:t>santé sexuelle et procréative des a</w:t>
      </w:r>
      <w:r w:rsidRPr="00BD2A8B">
        <w:rPr>
          <w:noProof/>
          <w:lang w:val="fr-FR"/>
        </w:rPr>
        <w:t>dolescent</w:t>
      </w:r>
      <w:r>
        <w:rPr>
          <w:noProof/>
          <w:lang w:val="fr-FR"/>
        </w:rPr>
        <w:t>s</w:t>
      </w:r>
      <w:r w:rsidR="00DE5B66">
        <w:rPr>
          <w:noProof/>
          <w:lang w:val="fr-FR"/>
        </w:rPr>
        <w:t xml:space="preserve"> </w:t>
      </w:r>
      <w:r w:rsidRPr="00BD2A8B">
        <w:rPr>
          <w:noProof/>
          <w:lang w:val="fr-FR"/>
        </w:rPr>
        <w:t>;</w:t>
      </w:r>
      <w:r w:rsidR="001F726C">
        <w:rPr>
          <w:noProof/>
          <w:lang w:val="fr-FR"/>
        </w:rPr>
        <w:t xml:space="preserve"> </w:t>
      </w:r>
      <w:r>
        <w:rPr>
          <w:noProof/>
          <w:lang w:val="fr-FR"/>
        </w:rPr>
        <w:t xml:space="preserve">prévention et </w:t>
      </w:r>
      <w:r w:rsidRPr="005E4E0F">
        <w:rPr>
          <w:noProof/>
        </w:rPr>
        <w:t>traitement des infections de l</w:t>
      </w:r>
      <w:r w:rsidR="009F4FE0">
        <w:rPr>
          <w:noProof/>
        </w:rPr>
        <w:t>’</w:t>
      </w:r>
      <w:r w:rsidRPr="005E4E0F">
        <w:rPr>
          <w:noProof/>
        </w:rPr>
        <w:t>appareil génital et des</w:t>
      </w:r>
      <w:r w:rsidRPr="00BD2A8B">
        <w:rPr>
          <w:noProof/>
          <w:lang w:val="fr-FR"/>
        </w:rPr>
        <w:t xml:space="preserve"> </w:t>
      </w:r>
      <w:r w:rsidRPr="005E4E0F">
        <w:rPr>
          <w:noProof/>
        </w:rPr>
        <w:t>infections sexuellement transmissibles</w:t>
      </w:r>
      <w:r w:rsidRPr="00B96B07">
        <w:rPr>
          <w:noProof/>
          <w:lang w:val="fr-FR"/>
        </w:rPr>
        <w:t xml:space="preserve"> </w:t>
      </w:r>
      <w:r>
        <w:rPr>
          <w:noProof/>
          <w:lang w:val="fr-FR"/>
        </w:rPr>
        <w:t>(IST)</w:t>
      </w:r>
      <w:r w:rsidRPr="00BD2A8B">
        <w:rPr>
          <w:noProof/>
          <w:lang w:val="fr-FR"/>
        </w:rPr>
        <w:t xml:space="preserve">, </w:t>
      </w:r>
      <w:r>
        <w:rPr>
          <w:noProof/>
          <w:lang w:val="fr-FR"/>
        </w:rPr>
        <w:t>notamment le VIH/sida</w:t>
      </w:r>
      <w:r w:rsidR="001F726C">
        <w:rPr>
          <w:noProof/>
          <w:lang w:val="fr-FR"/>
        </w:rPr>
        <w:t xml:space="preserve"> </w:t>
      </w:r>
      <w:r w:rsidRPr="00BD2A8B">
        <w:rPr>
          <w:noProof/>
          <w:lang w:val="fr-FR"/>
        </w:rPr>
        <w:t xml:space="preserve">; </w:t>
      </w:r>
      <w:r>
        <w:rPr>
          <w:noProof/>
          <w:lang w:val="fr-FR"/>
        </w:rPr>
        <w:t>pré</w:t>
      </w:r>
      <w:r w:rsidRPr="00BD2A8B">
        <w:rPr>
          <w:noProof/>
          <w:lang w:val="fr-FR"/>
        </w:rPr>
        <w:t xml:space="preserve">vention </w:t>
      </w:r>
      <w:r>
        <w:rPr>
          <w:noProof/>
          <w:lang w:val="fr-FR"/>
        </w:rPr>
        <w:t>des pratiques traditionnelles préjudiciables, et</w:t>
      </w:r>
      <w:r w:rsidRPr="00BD2A8B">
        <w:rPr>
          <w:noProof/>
          <w:lang w:val="fr-FR"/>
        </w:rPr>
        <w:t xml:space="preserve"> </w:t>
      </w:r>
      <w:r>
        <w:rPr>
          <w:noProof/>
          <w:lang w:val="fr-FR"/>
        </w:rPr>
        <w:t>pré</w:t>
      </w:r>
      <w:r w:rsidRPr="00BD2A8B">
        <w:rPr>
          <w:noProof/>
          <w:lang w:val="fr-FR"/>
        </w:rPr>
        <w:t xml:space="preserve">vention </w:t>
      </w:r>
      <w:r>
        <w:rPr>
          <w:noProof/>
          <w:lang w:val="fr-FR"/>
        </w:rPr>
        <w:t>et</w:t>
      </w:r>
      <w:r w:rsidRPr="00BD2A8B">
        <w:rPr>
          <w:noProof/>
          <w:lang w:val="fr-FR"/>
        </w:rPr>
        <w:t xml:space="preserve"> </w:t>
      </w:r>
      <w:r>
        <w:rPr>
          <w:noProof/>
          <w:lang w:val="fr-FR"/>
        </w:rPr>
        <w:t>traitement des cancers des organes reproducteurs</w:t>
      </w:r>
      <w:r w:rsidRPr="00BD2A8B">
        <w:rPr>
          <w:noProof/>
          <w:lang w:val="fr-FR"/>
        </w:rPr>
        <w:t>.</w:t>
      </w:r>
    </w:p>
    <w:p w14:paraId="365B6344" w14:textId="29AD99AA" w:rsidR="008D12F7" w:rsidRPr="00BD2A8B" w:rsidRDefault="008D12F7" w:rsidP="008D12F7">
      <w:pPr>
        <w:pStyle w:val="SingleTxtG"/>
        <w:rPr>
          <w:noProof/>
          <w:lang w:val="fr-FR"/>
        </w:rPr>
      </w:pPr>
      <w:r w:rsidRPr="00BD2A8B">
        <w:rPr>
          <w:noProof/>
          <w:lang w:val="fr-FR"/>
        </w:rPr>
        <w:t>63.</w:t>
      </w:r>
      <w:r w:rsidRPr="00BD2A8B">
        <w:rPr>
          <w:noProof/>
          <w:lang w:val="fr-FR"/>
        </w:rPr>
        <w:tab/>
      </w:r>
      <w:r>
        <w:rPr>
          <w:noProof/>
          <w:lang w:val="fr-FR"/>
        </w:rPr>
        <w:t>Sur la base des principaux éléments des services de santé sexuelle et procréative adaptés aux adolescents et aux jeunes, un programme intégré de soins de</w:t>
      </w:r>
      <w:r w:rsidRPr="005E4E0F">
        <w:t xml:space="preserve"> </w:t>
      </w:r>
      <w:r>
        <w:rPr>
          <w:noProof/>
          <w:lang w:val="fr-FR"/>
        </w:rPr>
        <w:t>santé sexuelle et procréative adopté pour l</w:t>
      </w:r>
      <w:r w:rsidR="009F4FE0">
        <w:rPr>
          <w:noProof/>
          <w:lang w:val="fr-FR"/>
        </w:rPr>
        <w:t>’</w:t>
      </w:r>
      <w:r>
        <w:rPr>
          <w:noProof/>
          <w:lang w:val="fr-FR"/>
        </w:rPr>
        <w:t xml:space="preserve">Érythrée se décline comme suit </w:t>
      </w:r>
      <w:r w:rsidRPr="00BD2A8B">
        <w:rPr>
          <w:noProof/>
          <w:lang w:val="fr-FR"/>
        </w:rPr>
        <w:t>:</w:t>
      </w:r>
    </w:p>
    <w:p w14:paraId="6AFC0643" w14:textId="31C6B137" w:rsidR="008D12F7" w:rsidRPr="00BD2A8B" w:rsidRDefault="008D12F7" w:rsidP="008D12F7">
      <w:pPr>
        <w:pStyle w:val="SingleTxtG"/>
        <w:rPr>
          <w:noProof/>
          <w:lang w:val="fr-FR"/>
        </w:rPr>
      </w:pPr>
      <w:r w:rsidRPr="00BD2A8B">
        <w:rPr>
          <w:noProof/>
          <w:lang w:val="fr-FR"/>
        </w:rPr>
        <w:tab/>
        <w:t>a)</w:t>
      </w:r>
      <w:r w:rsidRPr="00BD2A8B">
        <w:rPr>
          <w:noProof/>
          <w:lang w:val="fr-FR"/>
        </w:rPr>
        <w:tab/>
        <w:t>Co</w:t>
      </w:r>
      <w:r>
        <w:rPr>
          <w:noProof/>
          <w:lang w:val="fr-FR"/>
        </w:rPr>
        <w:t>nseils sur la sexualité sans risque</w:t>
      </w:r>
      <w:r w:rsidRPr="00BD2A8B">
        <w:rPr>
          <w:noProof/>
          <w:lang w:val="fr-FR"/>
        </w:rPr>
        <w:t xml:space="preserve">, </w:t>
      </w:r>
      <w:r>
        <w:rPr>
          <w:noProof/>
          <w:lang w:val="fr-FR"/>
        </w:rPr>
        <w:t xml:space="preserve">la </w:t>
      </w:r>
      <w:r w:rsidRPr="00BD2A8B">
        <w:rPr>
          <w:noProof/>
          <w:lang w:val="fr-FR"/>
        </w:rPr>
        <w:t>contraception</w:t>
      </w:r>
      <w:r>
        <w:rPr>
          <w:noProof/>
          <w:lang w:val="fr-FR"/>
        </w:rPr>
        <w:t xml:space="preserve"> et l</w:t>
      </w:r>
      <w:r w:rsidR="009F4FE0">
        <w:rPr>
          <w:noProof/>
          <w:lang w:val="fr-FR"/>
        </w:rPr>
        <w:t>’</w:t>
      </w:r>
      <w:r w:rsidRPr="00BD2A8B">
        <w:rPr>
          <w:noProof/>
          <w:lang w:val="fr-FR"/>
        </w:rPr>
        <w:t>hygi</w:t>
      </w:r>
      <w:r>
        <w:rPr>
          <w:noProof/>
          <w:lang w:val="fr-FR"/>
        </w:rPr>
        <w:t>è</w:t>
      </w:r>
      <w:r w:rsidRPr="00BD2A8B">
        <w:rPr>
          <w:noProof/>
          <w:lang w:val="fr-FR"/>
        </w:rPr>
        <w:t>ne</w:t>
      </w:r>
      <w:r w:rsidR="00351281">
        <w:rPr>
          <w:noProof/>
          <w:lang w:val="fr-FR"/>
        </w:rPr>
        <w:t> </w:t>
      </w:r>
      <w:r w:rsidRPr="00BD2A8B">
        <w:rPr>
          <w:noProof/>
          <w:lang w:val="fr-FR"/>
        </w:rPr>
        <w:t>;</w:t>
      </w:r>
    </w:p>
    <w:p w14:paraId="61891B05" w14:textId="34DFBDD4" w:rsidR="008D12F7" w:rsidRPr="00BD2A8B" w:rsidRDefault="008D12F7" w:rsidP="008D12F7">
      <w:pPr>
        <w:pStyle w:val="SingleTxtG"/>
        <w:rPr>
          <w:noProof/>
          <w:lang w:val="fr-FR"/>
        </w:rPr>
      </w:pPr>
      <w:r w:rsidRPr="00BD2A8B">
        <w:rPr>
          <w:noProof/>
          <w:lang w:val="fr-FR"/>
        </w:rPr>
        <w:tab/>
        <w:t>b)</w:t>
      </w:r>
      <w:r w:rsidRPr="00BD2A8B">
        <w:rPr>
          <w:noProof/>
          <w:lang w:val="fr-FR"/>
        </w:rPr>
        <w:tab/>
      </w:r>
      <w:r>
        <w:rPr>
          <w:noProof/>
          <w:lang w:val="fr-FR"/>
        </w:rPr>
        <w:t>Santé et hygiène menstruelles</w:t>
      </w:r>
      <w:r w:rsidR="00351281">
        <w:rPr>
          <w:noProof/>
          <w:lang w:val="fr-FR"/>
        </w:rPr>
        <w:t> </w:t>
      </w:r>
      <w:r w:rsidRPr="00BD2A8B">
        <w:rPr>
          <w:noProof/>
          <w:lang w:val="fr-FR"/>
        </w:rPr>
        <w:t>;</w:t>
      </w:r>
    </w:p>
    <w:p w14:paraId="63DE7132" w14:textId="06824995" w:rsidR="008D12F7" w:rsidRPr="00BD2A8B" w:rsidRDefault="008D12F7" w:rsidP="008D12F7">
      <w:pPr>
        <w:pStyle w:val="SingleTxtG"/>
        <w:rPr>
          <w:noProof/>
          <w:lang w:val="fr-FR"/>
        </w:rPr>
      </w:pPr>
      <w:r w:rsidRPr="00BD2A8B">
        <w:rPr>
          <w:noProof/>
          <w:lang w:val="fr-FR"/>
        </w:rPr>
        <w:lastRenderedPageBreak/>
        <w:tab/>
        <w:t>c)</w:t>
      </w:r>
      <w:r w:rsidRPr="00BD2A8B">
        <w:rPr>
          <w:noProof/>
          <w:lang w:val="fr-FR"/>
        </w:rPr>
        <w:tab/>
        <w:t xml:space="preserve">Promotion </w:t>
      </w:r>
      <w:r>
        <w:rPr>
          <w:noProof/>
          <w:lang w:val="fr-FR"/>
        </w:rPr>
        <w:t xml:space="preserve">de comportements favorables à la santé </w:t>
      </w:r>
      <w:r w:rsidRPr="00BD2A8B">
        <w:rPr>
          <w:noProof/>
          <w:lang w:val="fr-FR"/>
        </w:rPr>
        <w:t xml:space="preserve">(nutrition, </w:t>
      </w:r>
      <w:r>
        <w:rPr>
          <w:noProof/>
          <w:lang w:val="fr-FR"/>
        </w:rPr>
        <w:t xml:space="preserve">activité </w:t>
      </w:r>
      <w:r w:rsidRPr="00BD2A8B">
        <w:rPr>
          <w:noProof/>
          <w:lang w:val="fr-FR"/>
        </w:rPr>
        <w:t>physi</w:t>
      </w:r>
      <w:r>
        <w:rPr>
          <w:noProof/>
          <w:lang w:val="fr-FR"/>
        </w:rPr>
        <w:t>que</w:t>
      </w:r>
      <w:r w:rsidRPr="00BD2A8B">
        <w:rPr>
          <w:noProof/>
          <w:lang w:val="fr-FR"/>
        </w:rPr>
        <w:t xml:space="preserve">, </w:t>
      </w:r>
      <w:r>
        <w:rPr>
          <w:noProof/>
          <w:lang w:val="fr-FR"/>
        </w:rPr>
        <w:t>comportement de recours aux soins</w:t>
      </w:r>
      <w:r w:rsidRPr="00BD2A8B">
        <w:rPr>
          <w:noProof/>
          <w:lang w:val="fr-FR"/>
        </w:rPr>
        <w:t>)</w:t>
      </w:r>
      <w:r w:rsidR="00351281">
        <w:rPr>
          <w:noProof/>
          <w:lang w:val="fr-FR"/>
        </w:rPr>
        <w:t> </w:t>
      </w:r>
      <w:r w:rsidRPr="00BD2A8B">
        <w:rPr>
          <w:noProof/>
          <w:lang w:val="fr-FR"/>
        </w:rPr>
        <w:t>;</w:t>
      </w:r>
    </w:p>
    <w:p w14:paraId="67A977F5" w14:textId="576B6F8A" w:rsidR="008D12F7" w:rsidRPr="00BD2A8B" w:rsidRDefault="008D12F7" w:rsidP="008D12F7">
      <w:pPr>
        <w:pStyle w:val="SingleTxtG"/>
        <w:rPr>
          <w:noProof/>
          <w:lang w:val="fr-FR"/>
        </w:rPr>
      </w:pPr>
      <w:r w:rsidRPr="00BD2A8B">
        <w:rPr>
          <w:noProof/>
          <w:lang w:val="fr-FR"/>
        </w:rPr>
        <w:tab/>
        <w:t>d)</w:t>
      </w:r>
      <w:r w:rsidRPr="00BD2A8B">
        <w:rPr>
          <w:noProof/>
          <w:lang w:val="fr-FR"/>
        </w:rPr>
        <w:tab/>
      </w:r>
      <w:r>
        <w:rPr>
          <w:noProof/>
          <w:lang w:val="fr-FR"/>
        </w:rPr>
        <w:t>Fourniture de vaccins contre le tétanos et la diphtérie, la méningite et le papillomavirus humain</w:t>
      </w:r>
      <w:r w:rsidR="00351281">
        <w:rPr>
          <w:noProof/>
          <w:lang w:val="fr-FR"/>
        </w:rPr>
        <w:t> </w:t>
      </w:r>
      <w:r w:rsidRPr="00BD2A8B">
        <w:rPr>
          <w:noProof/>
          <w:lang w:val="fr-FR"/>
        </w:rPr>
        <w:t xml:space="preserve">; </w:t>
      </w:r>
    </w:p>
    <w:p w14:paraId="6B6BE850" w14:textId="63AC2EF9" w:rsidR="008D12F7" w:rsidRPr="00BD2A8B" w:rsidRDefault="008D12F7" w:rsidP="008D12F7">
      <w:pPr>
        <w:pStyle w:val="SingleTxtG"/>
        <w:rPr>
          <w:noProof/>
          <w:lang w:val="fr-FR"/>
        </w:rPr>
      </w:pPr>
      <w:r w:rsidRPr="00BD2A8B">
        <w:rPr>
          <w:noProof/>
          <w:lang w:val="fr-FR"/>
        </w:rPr>
        <w:tab/>
        <w:t>e)</w:t>
      </w:r>
      <w:r w:rsidRPr="00BD2A8B">
        <w:rPr>
          <w:noProof/>
          <w:lang w:val="fr-FR"/>
        </w:rPr>
        <w:tab/>
      </w:r>
      <w:r>
        <w:rPr>
          <w:noProof/>
          <w:lang w:val="fr-FR"/>
        </w:rPr>
        <w:t>Dépistage et traitement de l</w:t>
      </w:r>
      <w:r w:rsidR="009F4FE0">
        <w:rPr>
          <w:noProof/>
          <w:lang w:val="fr-FR"/>
        </w:rPr>
        <w:t>’</w:t>
      </w:r>
      <w:r>
        <w:rPr>
          <w:noProof/>
          <w:lang w:val="fr-FR"/>
        </w:rPr>
        <w:t>anémie</w:t>
      </w:r>
      <w:r w:rsidR="00351281">
        <w:rPr>
          <w:noProof/>
          <w:lang w:val="fr-FR"/>
        </w:rPr>
        <w:t> </w:t>
      </w:r>
      <w:r w:rsidRPr="00BD2A8B">
        <w:rPr>
          <w:noProof/>
          <w:lang w:val="fr-FR"/>
        </w:rPr>
        <w:t xml:space="preserve">; </w:t>
      </w:r>
    </w:p>
    <w:p w14:paraId="25BC3E00" w14:textId="01EF75E2" w:rsidR="008D12F7" w:rsidRPr="00BD2A8B" w:rsidRDefault="008D12F7" w:rsidP="008D12F7">
      <w:pPr>
        <w:pStyle w:val="SingleTxtG"/>
        <w:rPr>
          <w:noProof/>
          <w:lang w:val="fr-FR"/>
        </w:rPr>
      </w:pPr>
      <w:r w:rsidRPr="00BD2A8B">
        <w:rPr>
          <w:noProof/>
          <w:lang w:val="fr-FR"/>
        </w:rPr>
        <w:tab/>
        <w:t>f)</w:t>
      </w:r>
      <w:r w:rsidRPr="00BD2A8B">
        <w:rPr>
          <w:noProof/>
          <w:lang w:val="fr-FR"/>
        </w:rPr>
        <w:tab/>
        <w:t>Co</w:t>
      </w:r>
      <w:r>
        <w:rPr>
          <w:noProof/>
          <w:lang w:val="fr-FR"/>
        </w:rPr>
        <w:t>nseils sur l</w:t>
      </w:r>
      <w:r w:rsidR="009F4FE0">
        <w:rPr>
          <w:noProof/>
          <w:lang w:val="fr-FR"/>
        </w:rPr>
        <w:t>’</w:t>
      </w:r>
      <w:r>
        <w:rPr>
          <w:noProof/>
          <w:lang w:val="fr-FR"/>
        </w:rPr>
        <w:t xml:space="preserve">hygiène </w:t>
      </w:r>
      <w:r w:rsidRPr="00BD2A8B">
        <w:rPr>
          <w:noProof/>
          <w:lang w:val="fr-FR"/>
        </w:rPr>
        <w:t>menstru</w:t>
      </w:r>
      <w:r>
        <w:rPr>
          <w:noProof/>
          <w:lang w:val="fr-FR"/>
        </w:rPr>
        <w:t>elle</w:t>
      </w:r>
      <w:r w:rsidRPr="00BD2A8B">
        <w:rPr>
          <w:noProof/>
          <w:lang w:val="fr-FR"/>
        </w:rPr>
        <w:t xml:space="preserve">, </w:t>
      </w:r>
      <w:r>
        <w:rPr>
          <w:noProof/>
          <w:lang w:val="fr-FR"/>
        </w:rPr>
        <w:t xml:space="preserve">la </w:t>
      </w:r>
      <w:r w:rsidRPr="00BD2A8B">
        <w:rPr>
          <w:noProof/>
          <w:lang w:val="fr-FR"/>
        </w:rPr>
        <w:t xml:space="preserve">nutrition, </w:t>
      </w:r>
      <w:r>
        <w:rPr>
          <w:noProof/>
          <w:lang w:val="fr-FR"/>
        </w:rPr>
        <w:t>la sexualité sans risque</w:t>
      </w:r>
      <w:r w:rsidRPr="00BD2A8B">
        <w:rPr>
          <w:noProof/>
          <w:lang w:val="fr-FR"/>
        </w:rPr>
        <w:t xml:space="preserve">, </w:t>
      </w:r>
      <w:r>
        <w:rPr>
          <w:noProof/>
          <w:lang w:val="fr-FR"/>
        </w:rPr>
        <w:t>la prévention des IST et l</w:t>
      </w:r>
      <w:r w:rsidR="009F4FE0">
        <w:rPr>
          <w:noProof/>
          <w:lang w:val="fr-FR"/>
        </w:rPr>
        <w:t>’</w:t>
      </w:r>
      <w:r>
        <w:rPr>
          <w:noProof/>
          <w:lang w:val="fr-FR"/>
        </w:rPr>
        <w:t>usage de substances psychoactives</w:t>
      </w:r>
      <w:r w:rsidR="00351281">
        <w:rPr>
          <w:noProof/>
          <w:lang w:val="fr-FR"/>
        </w:rPr>
        <w:t> </w:t>
      </w:r>
      <w:r w:rsidRPr="00BD2A8B">
        <w:rPr>
          <w:noProof/>
          <w:lang w:val="fr-FR"/>
        </w:rPr>
        <w:t>;</w:t>
      </w:r>
    </w:p>
    <w:p w14:paraId="41A34012" w14:textId="7C1D3EC6" w:rsidR="008D12F7" w:rsidRPr="00BD2A8B" w:rsidRDefault="008D12F7" w:rsidP="008D12F7">
      <w:pPr>
        <w:pStyle w:val="SingleTxtG"/>
        <w:rPr>
          <w:noProof/>
          <w:lang w:val="fr-FR"/>
        </w:rPr>
      </w:pPr>
      <w:r w:rsidRPr="00BD2A8B">
        <w:rPr>
          <w:noProof/>
          <w:lang w:val="fr-FR"/>
        </w:rPr>
        <w:tab/>
        <w:t>g)</w:t>
      </w:r>
      <w:r w:rsidRPr="00BD2A8B">
        <w:rPr>
          <w:noProof/>
          <w:lang w:val="fr-FR"/>
        </w:rPr>
        <w:tab/>
      </w:r>
      <w:r>
        <w:rPr>
          <w:noProof/>
          <w:lang w:val="fr-FR"/>
        </w:rPr>
        <w:t>Soutien p</w:t>
      </w:r>
      <w:r w:rsidRPr="00BD2A8B">
        <w:rPr>
          <w:noProof/>
          <w:lang w:val="fr-FR"/>
        </w:rPr>
        <w:t xml:space="preserve">sychosocial </w:t>
      </w:r>
      <w:r>
        <w:rPr>
          <w:noProof/>
          <w:lang w:val="fr-FR"/>
        </w:rPr>
        <w:t>aux jeunes souffrant de problèmes de santé mentale, notamment liés à l</w:t>
      </w:r>
      <w:r w:rsidR="009F4FE0">
        <w:rPr>
          <w:noProof/>
          <w:lang w:val="fr-FR"/>
        </w:rPr>
        <w:t>’</w:t>
      </w:r>
      <w:r>
        <w:rPr>
          <w:noProof/>
          <w:lang w:val="fr-FR"/>
        </w:rPr>
        <w:t>infliction intentionnelle ou non de blessures</w:t>
      </w:r>
      <w:r w:rsidR="00351281">
        <w:rPr>
          <w:noProof/>
          <w:lang w:val="fr-FR"/>
        </w:rPr>
        <w:t> </w:t>
      </w:r>
      <w:r w:rsidRPr="00BD2A8B">
        <w:rPr>
          <w:noProof/>
          <w:lang w:val="fr-FR"/>
        </w:rPr>
        <w:t>;</w:t>
      </w:r>
    </w:p>
    <w:p w14:paraId="2EDDC39D" w14:textId="72216BB8" w:rsidR="008D12F7" w:rsidRPr="00BD2A8B" w:rsidRDefault="008D12F7" w:rsidP="008D12F7">
      <w:pPr>
        <w:pStyle w:val="SingleTxtG"/>
        <w:rPr>
          <w:noProof/>
          <w:lang w:val="fr-FR"/>
        </w:rPr>
      </w:pPr>
      <w:r w:rsidRPr="00BD2A8B">
        <w:rPr>
          <w:noProof/>
          <w:lang w:val="fr-FR"/>
        </w:rPr>
        <w:tab/>
        <w:t>h)</w:t>
      </w:r>
      <w:r w:rsidRPr="00BD2A8B">
        <w:rPr>
          <w:noProof/>
          <w:lang w:val="fr-FR"/>
        </w:rPr>
        <w:tab/>
        <w:t>Pr</w:t>
      </w:r>
      <w:r>
        <w:rPr>
          <w:noProof/>
          <w:lang w:val="fr-FR"/>
        </w:rPr>
        <w:t>é</w:t>
      </w:r>
      <w:r w:rsidRPr="00BD2A8B">
        <w:rPr>
          <w:noProof/>
          <w:lang w:val="fr-FR"/>
        </w:rPr>
        <w:t xml:space="preserve">vention </w:t>
      </w:r>
      <w:r>
        <w:rPr>
          <w:noProof/>
          <w:lang w:val="fr-FR"/>
        </w:rPr>
        <w:t xml:space="preserve">et traitement des </w:t>
      </w:r>
      <w:r w:rsidRPr="005E4E0F">
        <w:rPr>
          <w:noProof/>
        </w:rPr>
        <w:t>infections de l</w:t>
      </w:r>
      <w:r w:rsidR="009F4FE0">
        <w:rPr>
          <w:noProof/>
        </w:rPr>
        <w:t>’</w:t>
      </w:r>
      <w:r w:rsidRPr="005E4E0F">
        <w:rPr>
          <w:noProof/>
        </w:rPr>
        <w:t>appareil génital, en particulier des</w:t>
      </w:r>
      <w:r w:rsidR="00CC02AF">
        <w:rPr>
          <w:noProof/>
        </w:rPr>
        <w:t> </w:t>
      </w:r>
      <w:r>
        <w:rPr>
          <w:noProof/>
          <w:lang w:val="fr-FR"/>
        </w:rPr>
        <w:t>IST</w:t>
      </w:r>
      <w:r w:rsidRPr="00BD2A8B">
        <w:rPr>
          <w:noProof/>
          <w:lang w:val="fr-FR"/>
        </w:rPr>
        <w:t xml:space="preserve">, </w:t>
      </w:r>
      <w:r>
        <w:rPr>
          <w:noProof/>
          <w:lang w:val="fr-FR"/>
        </w:rPr>
        <w:t>notamment le VIH/sida</w:t>
      </w:r>
      <w:r w:rsidR="00351281">
        <w:rPr>
          <w:noProof/>
          <w:lang w:val="fr-FR"/>
        </w:rPr>
        <w:t> </w:t>
      </w:r>
      <w:r w:rsidRPr="00BD2A8B">
        <w:rPr>
          <w:noProof/>
          <w:lang w:val="fr-FR"/>
        </w:rPr>
        <w:t>;</w:t>
      </w:r>
    </w:p>
    <w:p w14:paraId="0CA6260B" w14:textId="6F3A24BA" w:rsidR="008D12F7" w:rsidRPr="00BD2A8B" w:rsidRDefault="008D12F7" w:rsidP="008D12F7">
      <w:pPr>
        <w:pStyle w:val="SingleTxtG"/>
        <w:rPr>
          <w:noProof/>
          <w:lang w:val="fr-FR"/>
        </w:rPr>
      </w:pPr>
      <w:r w:rsidRPr="00BD2A8B">
        <w:rPr>
          <w:noProof/>
          <w:lang w:val="fr-FR"/>
        </w:rPr>
        <w:tab/>
        <w:t>i)</w:t>
      </w:r>
      <w:r w:rsidRPr="00BD2A8B">
        <w:rPr>
          <w:noProof/>
          <w:lang w:val="fr-FR"/>
        </w:rPr>
        <w:tab/>
        <w:t>Pr</w:t>
      </w:r>
      <w:r>
        <w:rPr>
          <w:noProof/>
          <w:lang w:val="fr-FR"/>
        </w:rPr>
        <w:t>é</w:t>
      </w:r>
      <w:r w:rsidRPr="00BD2A8B">
        <w:rPr>
          <w:noProof/>
          <w:lang w:val="fr-FR"/>
        </w:rPr>
        <w:t xml:space="preserve">vention </w:t>
      </w:r>
      <w:r>
        <w:rPr>
          <w:noProof/>
          <w:lang w:val="fr-FR"/>
        </w:rPr>
        <w:t xml:space="preserve">et prise en charge des </w:t>
      </w:r>
      <w:r w:rsidRPr="00BD2A8B">
        <w:rPr>
          <w:noProof/>
          <w:lang w:val="fr-FR"/>
        </w:rPr>
        <w:t>complication</w:t>
      </w:r>
      <w:r>
        <w:rPr>
          <w:noProof/>
          <w:lang w:val="fr-FR"/>
        </w:rPr>
        <w:t>s liées à un avortement</w:t>
      </w:r>
      <w:r w:rsidR="00351281">
        <w:rPr>
          <w:noProof/>
          <w:lang w:val="fr-FR"/>
        </w:rPr>
        <w:t> </w:t>
      </w:r>
      <w:r w:rsidRPr="00BD2A8B">
        <w:rPr>
          <w:noProof/>
          <w:lang w:val="fr-FR"/>
        </w:rPr>
        <w:t>;</w:t>
      </w:r>
    </w:p>
    <w:p w14:paraId="5D0E3CD3" w14:textId="024D509A" w:rsidR="008D12F7" w:rsidRPr="00BD2A8B" w:rsidRDefault="008D12F7" w:rsidP="008D12F7">
      <w:pPr>
        <w:pStyle w:val="SingleTxtG"/>
        <w:rPr>
          <w:noProof/>
          <w:lang w:val="fr-FR"/>
        </w:rPr>
      </w:pPr>
      <w:r w:rsidRPr="00BD2A8B">
        <w:rPr>
          <w:noProof/>
          <w:lang w:val="fr-FR"/>
        </w:rPr>
        <w:tab/>
        <w:t>j)</w:t>
      </w:r>
      <w:r w:rsidRPr="00BD2A8B">
        <w:rPr>
          <w:noProof/>
          <w:lang w:val="fr-FR"/>
        </w:rPr>
        <w:tab/>
      </w:r>
      <w:r>
        <w:rPr>
          <w:noProof/>
          <w:lang w:val="fr-FR"/>
        </w:rPr>
        <w:t>Incitation a</w:t>
      </w:r>
      <w:r w:rsidRPr="00BD2A8B">
        <w:rPr>
          <w:noProof/>
          <w:lang w:val="fr-FR"/>
        </w:rPr>
        <w:t xml:space="preserve">ctive </w:t>
      </w:r>
      <w:r>
        <w:rPr>
          <w:noProof/>
          <w:lang w:val="fr-FR"/>
        </w:rPr>
        <w:t>à éviter les pratiques traditionnelles préjudiciables, telles que les ablations génitales féminines, le mariage précoce, la violence familiale et la violence sexuelle à l</w:t>
      </w:r>
      <w:r w:rsidR="009F4FE0">
        <w:rPr>
          <w:noProof/>
          <w:lang w:val="fr-FR"/>
        </w:rPr>
        <w:t>’</w:t>
      </w:r>
      <w:r>
        <w:rPr>
          <w:noProof/>
          <w:lang w:val="fr-FR"/>
        </w:rPr>
        <w:t>égard des femmes.</w:t>
      </w:r>
    </w:p>
    <w:p w14:paraId="064059C6" w14:textId="4BC9AFD1" w:rsidR="008D12F7" w:rsidRPr="00BD2A8B" w:rsidRDefault="008D12F7" w:rsidP="008D12F7">
      <w:pPr>
        <w:pStyle w:val="SingleTxtG"/>
        <w:rPr>
          <w:noProof/>
          <w:lang w:val="fr-FR"/>
        </w:rPr>
      </w:pPr>
      <w:r w:rsidRPr="00BD2A8B">
        <w:rPr>
          <w:noProof/>
          <w:lang w:val="fr-FR"/>
        </w:rPr>
        <w:t>64.</w:t>
      </w:r>
      <w:r w:rsidRPr="00BD2A8B">
        <w:rPr>
          <w:noProof/>
          <w:lang w:val="fr-FR"/>
        </w:rPr>
        <w:tab/>
      </w:r>
      <w:r>
        <w:rPr>
          <w:noProof/>
          <w:lang w:val="fr-FR"/>
        </w:rPr>
        <w:t>La prévention et la maîtrise du cancer du col de l</w:t>
      </w:r>
      <w:r w:rsidR="009F4FE0">
        <w:rPr>
          <w:noProof/>
          <w:lang w:val="fr-FR"/>
        </w:rPr>
        <w:t>’</w:t>
      </w:r>
      <w:r>
        <w:rPr>
          <w:noProof/>
          <w:lang w:val="fr-FR"/>
        </w:rPr>
        <w:t xml:space="preserve">utérus est un autre </w:t>
      </w:r>
      <w:r w:rsidRPr="005E4E0F">
        <w:rPr>
          <w:noProof/>
        </w:rPr>
        <w:t>service lié aux droits en matière de santé sexuelle et procréative</w:t>
      </w:r>
      <w:r w:rsidRPr="00FD6A8D">
        <w:rPr>
          <w:noProof/>
          <w:lang w:val="fr-FR"/>
        </w:rPr>
        <w:t xml:space="preserve"> </w:t>
      </w:r>
      <w:r>
        <w:rPr>
          <w:noProof/>
          <w:lang w:val="fr-FR"/>
        </w:rPr>
        <w:t>des adolescents</w:t>
      </w:r>
      <w:r w:rsidRPr="00BD2A8B">
        <w:rPr>
          <w:noProof/>
          <w:lang w:val="fr-FR"/>
        </w:rPr>
        <w:t xml:space="preserve">. </w:t>
      </w:r>
      <w:r>
        <w:rPr>
          <w:noProof/>
          <w:lang w:val="fr-FR"/>
        </w:rPr>
        <w:t>Le vaccin q</w:t>
      </w:r>
      <w:r w:rsidRPr="00BD2A8B">
        <w:rPr>
          <w:noProof/>
          <w:lang w:val="fr-FR"/>
        </w:rPr>
        <w:t xml:space="preserve">uadrivalent </w:t>
      </w:r>
      <w:r>
        <w:rPr>
          <w:noProof/>
          <w:lang w:val="fr-FR"/>
        </w:rPr>
        <w:t xml:space="preserve">contre le papillomavirus humain </w:t>
      </w:r>
      <w:r w:rsidRPr="00BD2A8B">
        <w:rPr>
          <w:noProof/>
          <w:lang w:val="fr-FR"/>
        </w:rPr>
        <w:t xml:space="preserve">(Gardasil) </w:t>
      </w:r>
      <w:r>
        <w:rPr>
          <w:noProof/>
          <w:lang w:val="fr-FR"/>
        </w:rPr>
        <w:t>a été introduit en n</w:t>
      </w:r>
      <w:r w:rsidRPr="00BD2A8B">
        <w:rPr>
          <w:noProof/>
          <w:lang w:val="fr-FR"/>
        </w:rPr>
        <w:t>ovemb</w:t>
      </w:r>
      <w:r>
        <w:rPr>
          <w:noProof/>
          <w:lang w:val="fr-FR"/>
        </w:rPr>
        <w:t>re</w:t>
      </w:r>
      <w:r w:rsidRPr="00BD2A8B">
        <w:rPr>
          <w:noProof/>
          <w:lang w:val="fr-FR"/>
        </w:rPr>
        <w:t xml:space="preserve"> 2022</w:t>
      </w:r>
      <w:r w:rsidR="000273C1">
        <w:rPr>
          <w:noProof/>
          <w:lang w:val="fr-FR"/>
        </w:rPr>
        <w:t xml:space="preserve"> </w:t>
      </w:r>
      <w:r>
        <w:rPr>
          <w:noProof/>
          <w:lang w:val="fr-FR"/>
        </w:rPr>
        <w:t>; il est administré en deux doses espacées de six mois aux filles de 9 à 14</w:t>
      </w:r>
      <w:r w:rsidR="00351281">
        <w:rPr>
          <w:noProof/>
          <w:lang w:val="fr-FR"/>
        </w:rPr>
        <w:t> </w:t>
      </w:r>
      <w:r>
        <w:rPr>
          <w:noProof/>
          <w:lang w:val="fr-FR"/>
        </w:rPr>
        <w:t>ans. La couverture vaccinale s</w:t>
      </w:r>
      <w:r w:rsidR="009F4FE0">
        <w:rPr>
          <w:noProof/>
          <w:lang w:val="fr-FR"/>
        </w:rPr>
        <w:t>’</w:t>
      </w:r>
      <w:r>
        <w:rPr>
          <w:noProof/>
          <w:lang w:val="fr-FR"/>
        </w:rPr>
        <w:t>est établie à 98</w:t>
      </w:r>
      <w:r w:rsidR="000273C1">
        <w:rPr>
          <w:noProof/>
          <w:lang w:val="fr-FR"/>
        </w:rPr>
        <w:t> </w:t>
      </w:r>
      <w:r>
        <w:rPr>
          <w:noProof/>
          <w:lang w:val="fr-FR"/>
        </w:rPr>
        <w:t>%.</w:t>
      </w:r>
    </w:p>
    <w:p w14:paraId="6DC0C2B7" w14:textId="628C2E91" w:rsidR="008D12F7" w:rsidRPr="00BD2A8B" w:rsidRDefault="008D12F7" w:rsidP="008D12F7">
      <w:pPr>
        <w:pStyle w:val="SingleTxtG"/>
        <w:rPr>
          <w:noProof/>
          <w:lang w:val="fr-FR"/>
        </w:rPr>
      </w:pPr>
      <w:r w:rsidRPr="00BD2A8B">
        <w:rPr>
          <w:noProof/>
          <w:lang w:val="fr-FR"/>
        </w:rPr>
        <w:t>65.</w:t>
      </w:r>
      <w:r w:rsidRPr="00BD2A8B">
        <w:rPr>
          <w:noProof/>
          <w:lang w:val="fr-FR"/>
        </w:rPr>
        <w:tab/>
      </w:r>
      <w:r>
        <w:rPr>
          <w:noProof/>
          <w:lang w:val="fr-FR"/>
        </w:rPr>
        <w:t xml:space="preserve">Des services </w:t>
      </w:r>
      <w:r w:rsidRPr="005E4E0F">
        <w:rPr>
          <w:noProof/>
        </w:rPr>
        <w:t>pilotes de dépistage du cancer du col de l</w:t>
      </w:r>
      <w:r w:rsidR="009F4FE0">
        <w:rPr>
          <w:noProof/>
        </w:rPr>
        <w:t>’</w:t>
      </w:r>
      <w:r w:rsidRPr="005E4E0F">
        <w:rPr>
          <w:noProof/>
        </w:rPr>
        <w:t>utérus</w:t>
      </w:r>
      <w:r w:rsidRPr="00E37CCA">
        <w:rPr>
          <w:noProof/>
          <w:lang w:val="fr-FR"/>
        </w:rPr>
        <w:t xml:space="preserve"> </w:t>
      </w:r>
      <w:r>
        <w:rPr>
          <w:noProof/>
          <w:lang w:val="fr-FR"/>
        </w:rPr>
        <w:t xml:space="preserve">sont dispensés depuis </w:t>
      </w:r>
      <w:r w:rsidRPr="00BD2A8B">
        <w:rPr>
          <w:noProof/>
          <w:lang w:val="fr-FR"/>
        </w:rPr>
        <w:t xml:space="preserve">2015 </w:t>
      </w:r>
      <w:r>
        <w:rPr>
          <w:noProof/>
          <w:lang w:val="fr-FR"/>
        </w:rPr>
        <w:t xml:space="preserve">dans la région de </w:t>
      </w:r>
      <w:r w:rsidRPr="00BD2A8B">
        <w:rPr>
          <w:noProof/>
          <w:lang w:val="fr-FR"/>
        </w:rPr>
        <w:t xml:space="preserve">Maekel. </w:t>
      </w:r>
      <w:r>
        <w:rPr>
          <w:noProof/>
          <w:lang w:val="fr-FR"/>
        </w:rPr>
        <w:t>L</w:t>
      </w:r>
      <w:r w:rsidR="009F4FE0">
        <w:rPr>
          <w:noProof/>
          <w:lang w:val="fr-FR"/>
        </w:rPr>
        <w:t>’</w:t>
      </w:r>
      <w:r>
        <w:rPr>
          <w:noProof/>
          <w:lang w:val="fr-FR"/>
        </w:rPr>
        <w:t>accès à un traitement est actuellement un véritable problème pour les adolescentes dépistées positives</w:t>
      </w:r>
      <w:r w:rsidRPr="00BD2A8B">
        <w:rPr>
          <w:noProof/>
          <w:lang w:val="fr-FR"/>
        </w:rPr>
        <w:t xml:space="preserve">. </w:t>
      </w:r>
      <w:r>
        <w:rPr>
          <w:noProof/>
          <w:lang w:val="fr-FR"/>
        </w:rPr>
        <w:t>Le Ministère de la santé envoie de plus en plus de gynécologues dans différents hôpitaux régionaux.</w:t>
      </w:r>
      <w:r w:rsidRPr="00BD2A8B">
        <w:rPr>
          <w:noProof/>
          <w:lang w:val="fr-FR"/>
        </w:rPr>
        <w:t xml:space="preserve"> </w:t>
      </w:r>
      <w:r>
        <w:rPr>
          <w:noProof/>
          <w:lang w:val="fr-FR"/>
        </w:rPr>
        <w:t>C</w:t>
      </w:r>
      <w:r w:rsidR="009F4FE0">
        <w:rPr>
          <w:noProof/>
          <w:lang w:val="fr-FR"/>
        </w:rPr>
        <w:t>’</w:t>
      </w:r>
      <w:r>
        <w:rPr>
          <w:noProof/>
          <w:lang w:val="fr-FR"/>
        </w:rPr>
        <w:t>est une excellente occasion d</w:t>
      </w:r>
      <w:r w:rsidR="009F4FE0">
        <w:rPr>
          <w:noProof/>
          <w:lang w:val="fr-FR"/>
        </w:rPr>
        <w:t>’</w:t>
      </w:r>
      <w:r>
        <w:rPr>
          <w:noProof/>
          <w:lang w:val="fr-FR"/>
        </w:rPr>
        <w:t xml:space="preserve">élargir les services liés aux droits </w:t>
      </w:r>
      <w:r w:rsidRPr="005E4E0F">
        <w:rPr>
          <w:noProof/>
        </w:rPr>
        <w:t>en matière de santé sexuelle et procréative</w:t>
      </w:r>
      <w:r>
        <w:rPr>
          <w:noProof/>
          <w:lang w:val="fr-FR"/>
        </w:rPr>
        <w:t>, de sorte que les patientes souffrant d</w:t>
      </w:r>
      <w:r w:rsidR="009F4FE0">
        <w:rPr>
          <w:noProof/>
          <w:lang w:val="fr-FR"/>
        </w:rPr>
        <w:t>’</w:t>
      </w:r>
      <w:r>
        <w:rPr>
          <w:noProof/>
          <w:lang w:val="fr-FR"/>
        </w:rPr>
        <w:t>un cancer d</w:t>
      </w:r>
      <w:r w:rsidR="009F4FE0">
        <w:rPr>
          <w:noProof/>
          <w:lang w:val="fr-FR"/>
        </w:rPr>
        <w:t>’</w:t>
      </w:r>
      <w:r>
        <w:rPr>
          <w:noProof/>
          <w:lang w:val="fr-FR"/>
        </w:rPr>
        <w:t>un organe reproducteur, en particulier d</w:t>
      </w:r>
      <w:r w:rsidR="009F4FE0">
        <w:rPr>
          <w:noProof/>
          <w:lang w:val="fr-FR"/>
        </w:rPr>
        <w:t>’</w:t>
      </w:r>
      <w:r>
        <w:rPr>
          <w:noProof/>
          <w:lang w:val="fr-FR"/>
        </w:rPr>
        <w:t>un cancer du col de l</w:t>
      </w:r>
      <w:r w:rsidR="009F4FE0">
        <w:rPr>
          <w:noProof/>
          <w:lang w:val="fr-FR"/>
        </w:rPr>
        <w:t>’</w:t>
      </w:r>
      <w:r>
        <w:rPr>
          <w:noProof/>
          <w:lang w:val="fr-FR"/>
        </w:rPr>
        <w:t>utérus, qui sont hospitalisées munies des résultats de leur test de dépistage puissent faire mettre en place un traitement final</w:t>
      </w:r>
      <w:r w:rsidRPr="00BD2A8B">
        <w:rPr>
          <w:noProof/>
          <w:lang w:val="fr-FR"/>
        </w:rPr>
        <w:t>.</w:t>
      </w:r>
    </w:p>
    <w:p w14:paraId="16FAD2C1" w14:textId="64105643" w:rsidR="008D12F7" w:rsidRPr="00BD2A8B" w:rsidRDefault="008D12F7" w:rsidP="008D12F7">
      <w:pPr>
        <w:pStyle w:val="SingleTxtG"/>
        <w:rPr>
          <w:noProof/>
          <w:lang w:val="fr-FR"/>
        </w:rPr>
      </w:pPr>
      <w:r w:rsidRPr="00BD2A8B">
        <w:rPr>
          <w:noProof/>
          <w:lang w:val="fr-FR"/>
        </w:rPr>
        <w:t>66.</w:t>
      </w:r>
      <w:r w:rsidRPr="00BD2A8B">
        <w:rPr>
          <w:noProof/>
          <w:lang w:val="fr-FR"/>
        </w:rPr>
        <w:tab/>
      </w:r>
      <w:r>
        <w:rPr>
          <w:noProof/>
          <w:lang w:val="fr-FR"/>
        </w:rPr>
        <w:t xml:space="preserve">La diminution des nouvelles infections et de la </w:t>
      </w:r>
      <w:r w:rsidRPr="00BD2A8B">
        <w:rPr>
          <w:noProof/>
          <w:lang w:val="fr-FR"/>
        </w:rPr>
        <w:t>pr</w:t>
      </w:r>
      <w:r>
        <w:rPr>
          <w:noProof/>
          <w:lang w:val="fr-FR"/>
        </w:rPr>
        <w:t>é</w:t>
      </w:r>
      <w:r w:rsidRPr="00BD2A8B">
        <w:rPr>
          <w:noProof/>
          <w:lang w:val="fr-FR"/>
        </w:rPr>
        <w:t xml:space="preserve">valence </w:t>
      </w:r>
      <w:r>
        <w:rPr>
          <w:noProof/>
          <w:lang w:val="fr-FR"/>
        </w:rPr>
        <w:t>du VIH est l</w:t>
      </w:r>
      <w:r w:rsidR="009F4FE0">
        <w:rPr>
          <w:noProof/>
          <w:lang w:val="fr-FR"/>
        </w:rPr>
        <w:t>’</w:t>
      </w:r>
      <w:r>
        <w:rPr>
          <w:noProof/>
          <w:lang w:val="fr-FR"/>
        </w:rPr>
        <w:t>une des réalisations les plus importantes du pays.</w:t>
      </w:r>
      <w:r w:rsidRPr="00BD2A8B">
        <w:rPr>
          <w:noProof/>
          <w:lang w:val="fr-FR"/>
        </w:rPr>
        <w:t xml:space="preserve"> </w:t>
      </w:r>
      <w:r>
        <w:rPr>
          <w:noProof/>
          <w:lang w:val="fr-FR"/>
        </w:rPr>
        <w:t xml:space="preserve">Le </w:t>
      </w:r>
      <w:r w:rsidRPr="005E4E0F">
        <w:rPr>
          <w:noProof/>
        </w:rPr>
        <w:t>taux de consultations prénatales</w:t>
      </w:r>
      <w:r w:rsidRPr="00F83CE5">
        <w:rPr>
          <w:noProof/>
          <w:lang w:val="fr-FR"/>
        </w:rPr>
        <w:t xml:space="preserve"> </w:t>
      </w:r>
      <w:r>
        <w:rPr>
          <w:noProof/>
          <w:lang w:val="fr-FR"/>
        </w:rPr>
        <w:t>en tant que l</w:t>
      </w:r>
      <w:r w:rsidR="009F4FE0">
        <w:rPr>
          <w:noProof/>
          <w:lang w:val="fr-FR"/>
        </w:rPr>
        <w:t>’</w:t>
      </w:r>
      <w:r>
        <w:rPr>
          <w:noProof/>
          <w:lang w:val="fr-FR"/>
        </w:rPr>
        <w:t>une des conditions de l</w:t>
      </w:r>
      <w:r w:rsidR="009F4FE0">
        <w:rPr>
          <w:noProof/>
          <w:lang w:val="fr-FR"/>
        </w:rPr>
        <w:t>’</w:t>
      </w:r>
      <w:r>
        <w:rPr>
          <w:noProof/>
          <w:lang w:val="fr-FR"/>
        </w:rPr>
        <w:t>é</w:t>
      </w:r>
      <w:r w:rsidRPr="00BD2A8B">
        <w:rPr>
          <w:noProof/>
          <w:lang w:val="fr-FR"/>
        </w:rPr>
        <w:t xml:space="preserve">limination </w:t>
      </w:r>
      <w:r w:rsidRPr="005E4E0F">
        <w:rPr>
          <w:noProof/>
        </w:rPr>
        <w:t>de la transmission mère-enfant</w:t>
      </w:r>
      <w:r w:rsidRPr="00BD2A8B">
        <w:rPr>
          <w:noProof/>
          <w:lang w:val="fr-FR"/>
        </w:rPr>
        <w:t xml:space="preserve"> </w:t>
      </w:r>
      <w:r>
        <w:rPr>
          <w:noProof/>
          <w:lang w:val="fr-FR"/>
        </w:rPr>
        <w:t>est maximal en Érythrée</w:t>
      </w:r>
      <w:r w:rsidRPr="00BD2A8B">
        <w:rPr>
          <w:noProof/>
          <w:lang w:val="fr-FR"/>
        </w:rPr>
        <w:t xml:space="preserve">. </w:t>
      </w:r>
      <w:r>
        <w:rPr>
          <w:noProof/>
          <w:lang w:val="fr-FR"/>
        </w:rPr>
        <w:t>Depuis</w:t>
      </w:r>
      <w:r w:rsidRPr="00BD2A8B">
        <w:rPr>
          <w:noProof/>
          <w:lang w:val="fr-FR"/>
        </w:rPr>
        <w:t xml:space="preserve"> 2003, </w:t>
      </w:r>
      <w:r>
        <w:rPr>
          <w:noProof/>
          <w:lang w:val="fr-FR"/>
        </w:rPr>
        <w:t>une surveillance sentinelle du VIH menée tous les deux ans dans le cadre des consultations prénatales prélève des échantillons dans les postes-sentinelles urbains et ruraux</w:t>
      </w:r>
      <w:r w:rsidRPr="00EF750D">
        <w:rPr>
          <w:noProof/>
          <w:lang w:val="fr-FR"/>
        </w:rPr>
        <w:t xml:space="preserve"> </w:t>
      </w:r>
      <w:r>
        <w:rPr>
          <w:noProof/>
          <w:lang w:val="fr-FR"/>
        </w:rPr>
        <w:t>des six régions du pays. Il ressort de l</w:t>
      </w:r>
      <w:r w:rsidR="009F4FE0">
        <w:rPr>
          <w:noProof/>
          <w:lang w:val="fr-FR"/>
        </w:rPr>
        <w:t>’</w:t>
      </w:r>
      <w:r>
        <w:rPr>
          <w:noProof/>
          <w:lang w:val="fr-FR"/>
        </w:rPr>
        <w:t xml:space="preserve">analyse des tendances observées dans ces </w:t>
      </w:r>
      <w:r w:rsidRPr="007758E3">
        <w:rPr>
          <w:noProof/>
          <w:lang w:val="fr-FR"/>
        </w:rPr>
        <w:t>postes</w:t>
      </w:r>
      <w:r w:rsidR="00351281" w:rsidRPr="007758E3">
        <w:rPr>
          <w:noProof/>
          <w:lang w:val="fr-FR"/>
        </w:rPr>
        <w:noBreakHyphen/>
      </w:r>
      <w:r w:rsidRPr="007758E3">
        <w:rPr>
          <w:noProof/>
          <w:lang w:val="fr-FR"/>
        </w:rPr>
        <w:t>sentinelles que</w:t>
      </w:r>
      <w:r>
        <w:rPr>
          <w:noProof/>
          <w:lang w:val="fr-FR"/>
        </w:rPr>
        <w:t xml:space="preserve"> la prévalence de l</w:t>
      </w:r>
      <w:r w:rsidR="009F4FE0">
        <w:rPr>
          <w:noProof/>
          <w:lang w:val="fr-FR"/>
        </w:rPr>
        <w:t>’</w:t>
      </w:r>
      <w:r>
        <w:rPr>
          <w:noProof/>
          <w:lang w:val="fr-FR"/>
        </w:rPr>
        <w:t>infection à VIH n</w:t>
      </w:r>
      <w:r w:rsidR="009F4FE0">
        <w:rPr>
          <w:noProof/>
          <w:lang w:val="fr-FR"/>
        </w:rPr>
        <w:t>’</w:t>
      </w:r>
      <w:r>
        <w:rPr>
          <w:noProof/>
          <w:lang w:val="fr-FR"/>
        </w:rPr>
        <w:t xml:space="preserve">a pas cessé de diminuer au cours des </w:t>
      </w:r>
      <w:r w:rsidR="00351281">
        <w:rPr>
          <w:noProof/>
          <w:lang w:val="fr-FR"/>
        </w:rPr>
        <w:t>dix-neuf</w:t>
      </w:r>
      <w:r>
        <w:rPr>
          <w:noProof/>
          <w:lang w:val="fr-FR"/>
        </w:rPr>
        <w:t xml:space="preserve"> années postérieures à </w:t>
      </w:r>
      <w:r w:rsidRPr="00BD2A8B">
        <w:rPr>
          <w:noProof/>
          <w:lang w:val="fr-FR"/>
        </w:rPr>
        <w:t xml:space="preserve">2003. </w:t>
      </w:r>
      <w:r>
        <w:rPr>
          <w:noProof/>
          <w:lang w:val="fr-FR"/>
        </w:rPr>
        <w:t xml:space="preserve">Le taux de prévalence a beaucoup diminué entre 2003 et 2022, reculant de </w:t>
      </w:r>
      <w:r w:rsidRPr="00BD2A8B">
        <w:rPr>
          <w:noProof/>
          <w:lang w:val="fr-FR"/>
        </w:rPr>
        <w:t>2</w:t>
      </w:r>
      <w:r>
        <w:rPr>
          <w:noProof/>
          <w:lang w:val="fr-FR"/>
        </w:rPr>
        <w:t>,</w:t>
      </w:r>
      <w:r w:rsidRPr="00BD2A8B">
        <w:rPr>
          <w:noProof/>
          <w:lang w:val="fr-FR"/>
        </w:rPr>
        <w:t>4</w:t>
      </w:r>
      <w:r w:rsidR="007758E3">
        <w:rPr>
          <w:noProof/>
          <w:lang w:val="fr-FR"/>
        </w:rPr>
        <w:t> </w:t>
      </w:r>
      <w:r w:rsidRPr="00BD2A8B">
        <w:rPr>
          <w:noProof/>
          <w:lang w:val="fr-FR"/>
        </w:rPr>
        <w:t xml:space="preserve">% </w:t>
      </w:r>
      <w:r>
        <w:rPr>
          <w:noProof/>
          <w:lang w:val="fr-FR"/>
        </w:rPr>
        <w:t>e</w:t>
      </w:r>
      <w:r w:rsidRPr="00BD2A8B">
        <w:rPr>
          <w:noProof/>
          <w:lang w:val="fr-FR"/>
        </w:rPr>
        <w:t xml:space="preserve">n 2003 </w:t>
      </w:r>
      <w:r>
        <w:rPr>
          <w:noProof/>
          <w:lang w:val="fr-FR"/>
        </w:rPr>
        <w:t>à</w:t>
      </w:r>
      <w:r w:rsidRPr="00BD2A8B">
        <w:rPr>
          <w:noProof/>
          <w:lang w:val="fr-FR"/>
        </w:rPr>
        <w:t xml:space="preserve"> 0</w:t>
      </w:r>
      <w:r>
        <w:rPr>
          <w:noProof/>
          <w:lang w:val="fr-FR"/>
        </w:rPr>
        <w:t>,</w:t>
      </w:r>
      <w:r w:rsidRPr="00BD2A8B">
        <w:rPr>
          <w:noProof/>
          <w:lang w:val="fr-FR"/>
        </w:rPr>
        <w:t>31</w:t>
      </w:r>
      <w:r w:rsidR="007758E3">
        <w:rPr>
          <w:noProof/>
          <w:lang w:val="fr-FR"/>
        </w:rPr>
        <w:t> </w:t>
      </w:r>
      <w:r w:rsidRPr="00BD2A8B">
        <w:rPr>
          <w:noProof/>
          <w:lang w:val="fr-FR"/>
        </w:rPr>
        <w:t xml:space="preserve">% </w:t>
      </w:r>
      <w:r>
        <w:rPr>
          <w:noProof/>
          <w:lang w:val="fr-FR"/>
        </w:rPr>
        <w:t>e</w:t>
      </w:r>
      <w:r w:rsidRPr="00BD2A8B">
        <w:rPr>
          <w:noProof/>
          <w:lang w:val="fr-FR"/>
        </w:rPr>
        <w:t>n 2022</w:t>
      </w:r>
      <w:r>
        <w:rPr>
          <w:noProof/>
          <w:lang w:val="fr-FR"/>
        </w:rPr>
        <w:t>, la baisse moyenne annuelle de ce taux s</w:t>
      </w:r>
      <w:r w:rsidR="009F4FE0">
        <w:rPr>
          <w:noProof/>
          <w:lang w:val="fr-FR"/>
        </w:rPr>
        <w:t>’</w:t>
      </w:r>
      <w:r>
        <w:rPr>
          <w:noProof/>
          <w:lang w:val="fr-FR"/>
        </w:rPr>
        <w:t xml:space="preserve">établissant à </w:t>
      </w:r>
      <w:r w:rsidRPr="00BD2A8B">
        <w:rPr>
          <w:noProof/>
          <w:lang w:val="fr-FR"/>
        </w:rPr>
        <w:t>4</w:t>
      </w:r>
      <w:r>
        <w:rPr>
          <w:noProof/>
          <w:lang w:val="fr-FR"/>
        </w:rPr>
        <w:t>,</w:t>
      </w:r>
      <w:r w:rsidRPr="00BD2A8B">
        <w:rPr>
          <w:noProof/>
          <w:lang w:val="fr-FR"/>
        </w:rPr>
        <w:t>58</w:t>
      </w:r>
      <w:r w:rsidR="007758E3">
        <w:rPr>
          <w:noProof/>
          <w:lang w:val="fr-FR"/>
        </w:rPr>
        <w:t> </w:t>
      </w:r>
      <w:r w:rsidRPr="00BD2A8B">
        <w:rPr>
          <w:noProof/>
          <w:lang w:val="fr-FR"/>
        </w:rPr>
        <w:t xml:space="preserve">%. </w:t>
      </w:r>
      <w:r>
        <w:rPr>
          <w:noProof/>
          <w:lang w:val="fr-FR"/>
        </w:rPr>
        <w:t xml:space="preserve">La baisse a été la plus marquée pendant les périodes </w:t>
      </w:r>
      <w:r w:rsidRPr="00BD2A8B">
        <w:rPr>
          <w:noProof/>
          <w:lang w:val="fr-FR"/>
        </w:rPr>
        <w:t>2017</w:t>
      </w:r>
      <w:r>
        <w:rPr>
          <w:noProof/>
          <w:lang w:val="fr-FR"/>
        </w:rPr>
        <w:t>-</w:t>
      </w:r>
      <w:r w:rsidRPr="00BD2A8B">
        <w:rPr>
          <w:noProof/>
          <w:lang w:val="fr-FR"/>
        </w:rPr>
        <w:t>2019, 2005</w:t>
      </w:r>
      <w:r w:rsidR="00351281">
        <w:rPr>
          <w:noProof/>
          <w:lang w:val="fr-FR"/>
        </w:rPr>
        <w:noBreakHyphen/>
      </w:r>
      <w:r w:rsidRPr="00BD2A8B">
        <w:rPr>
          <w:noProof/>
          <w:lang w:val="fr-FR"/>
        </w:rPr>
        <w:t>2007, 2009</w:t>
      </w:r>
      <w:r>
        <w:rPr>
          <w:noProof/>
          <w:lang w:val="fr-FR"/>
        </w:rPr>
        <w:t>-</w:t>
      </w:r>
      <w:r w:rsidRPr="00BD2A8B">
        <w:rPr>
          <w:noProof/>
          <w:lang w:val="fr-FR"/>
        </w:rPr>
        <w:t>2011</w:t>
      </w:r>
      <w:r>
        <w:rPr>
          <w:noProof/>
          <w:lang w:val="fr-FR"/>
        </w:rPr>
        <w:t xml:space="preserve"> et</w:t>
      </w:r>
      <w:r w:rsidRPr="00BD2A8B">
        <w:rPr>
          <w:noProof/>
          <w:lang w:val="fr-FR"/>
        </w:rPr>
        <w:t xml:space="preserve"> 2015</w:t>
      </w:r>
      <w:r>
        <w:rPr>
          <w:noProof/>
          <w:lang w:val="fr-FR"/>
        </w:rPr>
        <w:t>-</w:t>
      </w:r>
      <w:r w:rsidRPr="00BD2A8B">
        <w:rPr>
          <w:noProof/>
          <w:lang w:val="fr-FR"/>
        </w:rPr>
        <w:t>2017</w:t>
      </w:r>
      <w:r>
        <w:rPr>
          <w:noProof/>
          <w:lang w:val="fr-FR"/>
        </w:rPr>
        <w:t xml:space="preserve">, soit une baisse moyenne annuelle de </w:t>
      </w:r>
      <w:r w:rsidRPr="00BD2A8B">
        <w:rPr>
          <w:noProof/>
          <w:lang w:val="fr-FR"/>
        </w:rPr>
        <w:t>22</w:t>
      </w:r>
      <w:r>
        <w:rPr>
          <w:noProof/>
          <w:lang w:val="fr-FR"/>
        </w:rPr>
        <w:t>,</w:t>
      </w:r>
      <w:r w:rsidRPr="00BD2A8B">
        <w:rPr>
          <w:noProof/>
          <w:lang w:val="fr-FR"/>
        </w:rPr>
        <w:t>3</w:t>
      </w:r>
      <w:r w:rsidR="007758E3">
        <w:rPr>
          <w:noProof/>
          <w:lang w:val="fr-FR"/>
        </w:rPr>
        <w:t> </w:t>
      </w:r>
      <w:r w:rsidRPr="00BD2A8B">
        <w:rPr>
          <w:noProof/>
          <w:lang w:val="fr-FR"/>
        </w:rPr>
        <w:t>%, 22</w:t>
      </w:r>
      <w:r>
        <w:rPr>
          <w:noProof/>
          <w:lang w:val="fr-FR"/>
        </w:rPr>
        <w:t>,</w:t>
      </w:r>
      <w:r w:rsidRPr="00BD2A8B">
        <w:rPr>
          <w:noProof/>
          <w:lang w:val="fr-FR"/>
        </w:rPr>
        <w:t>1</w:t>
      </w:r>
      <w:r w:rsidR="007758E3">
        <w:rPr>
          <w:noProof/>
          <w:lang w:val="fr-FR"/>
        </w:rPr>
        <w:t> </w:t>
      </w:r>
      <w:r w:rsidRPr="00BD2A8B">
        <w:rPr>
          <w:noProof/>
          <w:lang w:val="fr-FR"/>
        </w:rPr>
        <w:t>%, 19</w:t>
      </w:r>
      <w:r>
        <w:rPr>
          <w:noProof/>
          <w:lang w:val="fr-FR"/>
        </w:rPr>
        <w:t>,</w:t>
      </w:r>
      <w:r w:rsidRPr="00BD2A8B">
        <w:rPr>
          <w:noProof/>
          <w:lang w:val="fr-FR"/>
        </w:rPr>
        <w:t>8</w:t>
      </w:r>
      <w:r w:rsidR="007758E3">
        <w:rPr>
          <w:noProof/>
          <w:lang w:val="fr-FR"/>
        </w:rPr>
        <w:t> </w:t>
      </w:r>
      <w:r w:rsidRPr="00BD2A8B">
        <w:rPr>
          <w:noProof/>
          <w:lang w:val="fr-FR"/>
        </w:rPr>
        <w:t>%</w:t>
      </w:r>
      <w:r>
        <w:rPr>
          <w:noProof/>
          <w:lang w:val="fr-FR"/>
        </w:rPr>
        <w:t xml:space="preserve"> et</w:t>
      </w:r>
      <w:r w:rsidRPr="00BD2A8B">
        <w:rPr>
          <w:noProof/>
          <w:lang w:val="fr-FR"/>
        </w:rPr>
        <w:t xml:space="preserve"> 11</w:t>
      </w:r>
      <w:r>
        <w:rPr>
          <w:noProof/>
          <w:lang w:val="fr-FR"/>
        </w:rPr>
        <w:t>,</w:t>
      </w:r>
      <w:r w:rsidRPr="00BD2A8B">
        <w:rPr>
          <w:noProof/>
          <w:lang w:val="fr-FR"/>
        </w:rPr>
        <w:t>3</w:t>
      </w:r>
      <w:r w:rsidR="007758E3">
        <w:rPr>
          <w:noProof/>
          <w:lang w:val="fr-FR"/>
        </w:rPr>
        <w:t> </w:t>
      </w:r>
      <w:r w:rsidRPr="00BD2A8B">
        <w:rPr>
          <w:noProof/>
          <w:lang w:val="fr-FR"/>
        </w:rPr>
        <w:t>%, respective</w:t>
      </w:r>
      <w:r>
        <w:rPr>
          <w:noProof/>
          <w:lang w:val="fr-FR"/>
        </w:rPr>
        <w:t>ment</w:t>
      </w:r>
      <w:r w:rsidRPr="00BD2A8B">
        <w:rPr>
          <w:noProof/>
          <w:lang w:val="fr-FR"/>
        </w:rPr>
        <w:t xml:space="preserve">. </w:t>
      </w:r>
      <w:r>
        <w:rPr>
          <w:noProof/>
          <w:lang w:val="fr-FR"/>
        </w:rPr>
        <w:t xml:space="preserve">Le taux de prévalence a légèrement augmenté entre </w:t>
      </w:r>
      <w:r w:rsidRPr="00BD2A8B">
        <w:rPr>
          <w:noProof/>
          <w:lang w:val="fr-FR"/>
        </w:rPr>
        <w:t>2011</w:t>
      </w:r>
      <w:r>
        <w:rPr>
          <w:noProof/>
          <w:lang w:val="fr-FR"/>
        </w:rPr>
        <w:t xml:space="preserve"> et </w:t>
      </w:r>
      <w:r w:rsidRPr="00BD2A8B">
        <w:rPr>
          <w:noProof/>
          <w:lang w:val="fr-FR"/>
        </w:rPr>
        <w:t xml:space="preserve">2013, </w:t>
      </w:r>
      <w:r>
        <w:rPr>
          <w:noProof/>
          <w:lang w:val="fr-FR"/>
        </w:rPr>
        <w:t xml:space="preserve">passant de </w:t>
      </w:r>
      <w:r w:rsidRPr="00BD2A8B">
        <w:rPr>
          <w:noProof/>
          <w:lang w:val="fr-FR"/>
        </w:rPr>
        <w:t>0</w:t>
      </w:r>
      <w:r>
        <w:rPr>
          <w:noProof/>
          <w:lang w:val="fr-FR"/>
        </w:rPr>
        <w:t>,</w:t>
      </w:r>
      <w:r w:rsidRPr="00BD2A8B">
        <w:rPr>
          <w:noProof/>
          <w:lang w:val="fr-FR"/>
        </w:rPr>
        <w:t>79</w:t>
      </w:r>
      <w:r w:rsidR="007758E3">
        <w:rPr>
          <w:noProof/>
          <w:lang w:val="fr-FR"/>
        </w:rPr>
        <w:t> </w:t>
      </w:r>
      <w:r w:rsidRPr="00BD2A8B">
        <w:rPr>
          <w:noProof/>
          <w:lang w:val="fr-FR"/>
        </w:rPr>
        <w:t xml:space="preserve">% </w:t>
      </w:r>
      <w:r>
        <w:rPr>
          <w:noProof/>
          <w:lang w:val="fr-FR"/>
        </w:rPr>
        <w:t>à</w:t>
      </w:r>
      <w:r w:rsidRPr="00BD2A8B">
        <w:rPr>
          <w:noProof/>
          <w:lang w:val="fr-FR"/>
        </w:rPr>
        <w:t xml:space="preserve"> 0</w:t>
      </w:r>
      <w:r>
        <w:rPr>
          <w:noProof/>
          <w:lang w:val="fr-FR"/>
        </w:rPr>
        <w:t>,</w:t>
      </w:r>
      <w:r w:rsidRPr="00BD2A8B">
        <w:rPr>
          <w:noProof/>
          <w:lang w:val="fr-FR"/>
        </w:rPr>
        <w:t>85</w:t>
      </w:r>
      <w:r w:rsidR="007758E3">
        <w:rPr>
          <w:noProof/>
          <w:lang w:val="fr-FR"/>
        </w:rPr>
        <w:t> </w:t>
      </w:r>
      <w:r w:rsidRPr="00BD2A8B">
        <w:rPr>
          <w:noProof/>
          <w:lang w:val="fr-FR"/>
        </w:rPr>
        <w:t xml:space="preserve">%, </w:t>
      </w:r>
      <w:r>
        <w:rPr>
          <w:noProof/>
          <w:lang w:val="fr-FR"/>
        </w:rPr>
        <w:t xml:space="preserve">et est resté pratiquement inchangé entre </w:t>
      </w:r>
      <w:r w:rsidRPr="00BD2A8B">
        <w:rPr>
          <w:noProof/>
          <w:lang w:val="fr-FR"/>
        </w:rPr>
        <w:t>2013</w:t>
      </w:r>
      <w:r>
        <w:rPr>
          <w:noProof/>
          <w:lang w:val="fr-FR"/>
        </w:rPr>
        <w:t xml:space="preserve"> et </w:t>
      </w:r>
      <w:r w:rsidRPr="00BD2A8B">
        <w:rPr>
          <w:noProof/>
          <w:lang w:val="fr-FR"/>
        </w:rPr>
        <w:t>2015.</w:t>
      </w:r>
    </w:p>
    <w:p w14:paraId="2F73FBB9" w14:textId="2968A360" w:rsidR="008D12F7" w:rsidRPr="00BD2A8B" w:rsidRDefault="008D12F7" w:rsidP="008D12F7">
      <w:pPr>
        <w:pStyle w:val="SingleTxtG"/>
        <w:rPr>
          <w:noProof/>
          <w:lang w:val="fr-FR"/>
        </w:rPr>
      </w:pPr>
      <w:r w:rsidRPr="00BD2A8B">
        <w:rPr>
          <w:noProof/>
          <w:lang w:val="fr-FR"/>
        </w:rPr>
        <w:t>67.</w:t>
      </w:r>
      <w:r w:rsidRPr="00BD2A8B">
        <w:rPr>
          <w:noProof/>
          <w:lang w:val="fr-FR"/>
        </w:rPr>
        <w:tab/>
      </w:r>
      <w:r>
        <w:rPr>
          <w:noProof/>
          <w:lang w:val="fr-FR"/>
        </w:rPr>
        <w:t>Tenant compte de la situation épidémiologique du pays, le Ministère de la santé a réalisé une évaluation de prévalidation aux fins de la certification de l</w:t>
      </w:r>
      <w:r w:rsidR="009F4FE0">
        <w:rPr>
          <w:noProof/>
          <w:lang w:val="fr-FR"/>
        </w:rPr>
        <w:t>’</w:t>
      </w:r>
      <w:r>
        <w:rPr>
          <w:noProof/>
          <w:lang w:val="fr-FR"/>
        </w:rPr>
        <w:t xml:space="preserve">élimination de la transmission mère-enfant du VIH/sida et de la </w:t>
      </w:r>
      <w:r w:rsidRPr="00BD2A8B">
        <w:rPr>
          <w:noProof/>
          <w:lang w:val="fr-FR"/>
        </w:rPr>
        <w:t xml:space="preserve">syphilis. </w:t>
      </w:r>
      <w:r>
        <w:rPr>
          <w:noProof/>
          <w:lang w:val="fr-FR"/>
        </w:rPr>
        <w:t>Fort de cette évaluation selon laquelle le pays avait atteint un grand nombre des cibles correspondant aux indicateurs d</w:t>
      </w:r>
      <w:r w:rsidR="009F4FE0">
        <w:rPr>
          <w:noProof/>
          <w:lang w:val="fr-FR"/>
        </w:rPr>
        <w:t>’</w:t>
      </w:r>
      <w:r>
        <w:rPr>
          <w:noProof/>
          <w:lang w:val="fr-FR"/>
        </w:rPr>
        <w:t>impact et de processus, le Ministère envisage de demander à l</w:t>
      </w:r>
      <w:r w:rsidR="009F4FE0">
        <w:rPr>
          <w:noProof/>
          <w:lang w:val="fr-FR"/>
        </w:rPr>
        <w:t>’</w:t>
      </w:r>
      <w:r>
        <w:rPr>
          <w:noProof/>
          <w:lang w:val="fr-FR"/>
        </w:rPr>
        <w:t>OMS de valider l</w:t>
      </w:r>
      <w:r w:rsidR="009F4FE0">
        <w:rPr>
          <w:noProof/>
          <w:lang w:val="fr-FR"/>
        </w:rPr>
        <w:t>’</w:t>
      </w:r>
      <w:r>
        <w:rPr>
          <w:noProof/>
          <w:lang w:val="fr-FR"/>
        </w:rPr>
        <w:t>élimination de la transmission mère-enfant</w:t>
      </w:r>
      <w:r w:rsidRPr="00BD2A8B">
        <w:rPr>
          <w:noProof/>
          <w:lang w:val="fr-FR"/>
        </w:rPr>
        <w:t xml:space="preserve"> </w:t>
      </w:r>
      <w:r>
        <w:rPr>
          <w:noProof/>
          <w:lang w:val="fr-FR"/>
        </w:rPr>
        <w:t>du VIH</w:t>
      </w:r>
      <w:r w:rsidRPr="00BD2A8B">
        <w:rPr>
          <w:noProof/>
          <w:lang w:val="fr-FR"/>
        </w:rPr>
        <w:t>.</w:t>
      </w:r>
    </w:p>
    <w:p w14:paraId="0F8CB83C" w14:textId="6D0F5D99" w:rsidR="008D12F7" w:rsidRPr="00BD2A8B" w:rsidRDefault="008D12F7" w:rsidP="008D12F7">
      <w:pPr>
        <w:pStyle w:val="SingleTxtG"/>
        <w:rPr>
          <w:noProof/>
          <w:lang w:val="fr-FR"/>
        </w:rPr>
      </w:pPr>
      <w:r w:rsidRPr="00BD2A8B">
        <w:rPr>
          <w:noProof/>
          <w:lang w:val="fr-FR"/>
        </w:rPr>
        <w:t>68.</w:t>
      </w:r>
      <w:r w:rsidRPr="00BD2A8B">
        <w:rPr>
          <w:noProof/>
          <w:lang w:val="fr-FR"/>
        </w:rPr>
        <w:tab/>
      </w:r>
      <w:r>
        <w:rPr>
          <w:noProof/>
          <w:lang w:val="fr-FR"/>
        </w:rPr>
        <w:t>L</w:t>
      </w:r>
      <w:r w:rsidR="009F4FE0">
        <w:rPr>
          <w:noProof/>
          <w:lang w:val="fr-FR"/>
        </w:rPr>
        <w:t>’</w:t>
      </w:r>
      <w:r>
        <w:rPr>
          <w:noProof/>
          <w:lang w:val="fr-FR"/>
        </w:rPr>
        <w:t>utilisation correcte, systématique et appropriée des préservatifs demeure l</w:t>
      </w:r>
      <w:r w:rsidR="009F4FE0">
        <w:rPr>
          <w:noProof/>
          <w:lang w:val="fr-FR"/>
        </w:rPr>
        <w:t>’</w:t>
      </w:r>
      <w:r>
        <w:rPr>
          <w:noProof/>
          <w:lang w:val="fr-FR"/>
        </w:rPr>
        <w:t>un des principaux moyens de réduire le risque d</w:t>
      </w:r>
      <w:r w:rsidR="009F4FE0">
        <w:rPr>
          <w:noProof/>
          <w:lang w:val="fr-FR"/>
        </w:rPr>
        <w:t>’</w:t>
      </w:r>
      <w:r>
        <w:rPr>
          <w:noProof/>
          <w:lang w:val="fr-FR"/>
        </w:rPr>
        <w:t>infection à VIH et d</w:t>
      </w:r>
      <w:r w:rsidR="009F4FE0">
        <w:rPr>
          <w:noProof/>
          <w:lang w:val="fr-FR"/>
        </w:rPr>
        <w:t>’</w:t>
      </w:r>
      <w:r>
        <w:rPr>
          <w:noProof/>
          <w:lang w:val="fr-FR"/>
        </w:rPr>
        <w:t>IST chez les personnes sexuellement actives</w:t>
      </w:r>
      <w:r w:rsidRPr="00BD2A8B">
        <w:rPr>
          <w:noProof/>
          <w:lang w:val="fr-FR"/>
        </w:rPr>
        <w:t xml:space="preserve">. </w:t>
      </w:r>
      <w:r>
        <w:rPr>
          <w:noProof/>
          <w:lang w:val="fr-FR"/>
        </w:rPr>
        <w:t>Aussi est-ce l</w:t>
      </w:r>
      <w:r w:rsidR="009F4FE0">
        <w:rPr>
          <w:noProof/>
          <w:lang w:val="fr-FR"/>
        </w:rPr>
        <w:t>’</w:t>
      </w:r>
      <w:r>
        <w:rPr>
          <w:noProof/>
          <w:lang w:val="fr-FR"/>
        </w:rPr>
        <w:t>une des principales stratégies de chaque programme de prévention de l</w:t>
      </w:r>
      <w:r w:rsidR="009F4FE0">
        <w:rPr>
          <w:noProof/>
          <w:lang w:val="fr-FR"/>
        </w:rPr>
        <w:t>’</w:t>
      </w:r>
      <w:r>
        <w:rPr>
          <w:noProof/>
          <w:lang w:val="fr-FR"/>
        </w:rPr>
        <w:t>infection à VIH et des IST</w:t>
      </w:r>
      <w:r w:rsidRPr="00BD2A8B">
        <w:rPr>
          <w:noProof/>
          <w:lang w:val="fr-FR"/>
        </w:rPr>
        <w:t xml:space="preserve">. </w:t>
      </w:r>
      <w:r>
        <w:rPr>
          <w:noProof/>
          <w:lang w:val="fr-FR"/>
        </w:rPr>
        <w:t>Dans le secteur de la santé publique, les préservatifs sont distribués gratuitement par l</w:t>
      </w:r>
      <w:r w:rsidR="009F4FE0">
        <w:rPr>
          <w:noProof/>
          <w:lang w:val="fr-FR"/>
        </w:rPr>
        <w:t>’</w:t>
      </w:r>
      <w:r>
        <w:rPr>
          <w:noProof/>
          <w:lang w:val="fr-FR"/>
        </w:rPr>
        <w:t xml:space="preserve">intermédiaire des postes de services de dépistage du VIH et de prévention de la transmission mère-enfant (PTME), des centres de </w:t>
      </w:r>
      <w:r>
        <w:rPr>
          <w:noProof/>
          <w:lang w:val="fr-FR"/>
        </w:rPr>
        <w:lastRenderedPageBreak/>
        <w:t>planification familiale et des</w:t>
      </w:r>
      <w:r w:rsidRPr="00BD2A8B">
        <w:rPr>
          <w:noProof/>
          <w:lang w:val="fr-FR"/>
        </w:rPr>
        <w:t xml:space="preserve"> </w:t>
      </w:r>
      <w:r>
        <w:rPr>
          <w:noProof/>
          <w:lang w:val="fr-FR"/>
        </w:rPr>
        <w:t>cliniques spécialisées dans les IST.</w:t>
      </w:r>
      <w:r w:rsidRPr="00BD2A8B">
        <w:rPr>
          <w:noProof/>
          <w:lang w:val="fr-FR"/>
        </w:rPr>
        <w:t xml:space="preserve"> </w:t>
      </w:r>
      <w:r>
        <w:rPr>
          <w:noProof/>
          <w:lang w:val="fr-FR"/>
        </w:rPr>
        <w:t>Dans le secteur privé, ils le sont par l</w:t>
      </w:r>
      <w:r w:rsidR="009F4FE0">
        <w:rPr>
          <w:noProof/>
          <w:lang w:val="fr-FR"/>
        </w:rPr>
        <w:t>’</w:t>
      </w:r>
      <w:r w:rsidRPr="00BD2A8B">
        <w:rPr>
          <w:noProof/>
          <w:lang w:val="fr-FR"/>
        </w:rPr>
        <w:t xml:space="preserve">ESMG (Eritrean Social Marketing Group) </w:t>
      </w:r>
      <w:r>
        <w:rPr>
          <w:noProof/>
          <w:lang w:val="fr-FR"/>
        </w:rPr>
        <w:t>(Groupe érythréen de marketing social) à un coût minime dans de multiples points de vente</w:t>
      </w:r>
      <w:r w:rsidRPr="00BD2A8B">
        <w:rPr>
          <w:noProof/>
          <w:lang w:val="fr-FR"/>
        </w:rPr>
        <w:t>.</w:t>
      </w:r>
    </w:p>
    <w:p w14:paraId="248488FA" w14:textId="3E6E88A0" w:rsidR="008D12F7" w:rsidRPr="00BD2A8B" w:rsidRDefault="008D12F7" w:rsidP="008D12F7">
      <w:pPr>
        <w:pStyle w:val="SingleTxtG"/>
        <w:rPr>
          <w:noProof/>
          <w:lang w:val="fr-FR"/>
        </w:rPr>
      </w:pPr>
      <w:r w:rsidRPr="00BD2A8B">
        <w:rPr>
          <w:noProof/>
          <w:lang w:val="fr-FR"/>
        </w:rPr>
        <w:t>69.</w:t>
      </w:r>
      <w:r w:rsidRPr="00BD2A8B">
        <w:rPr>
          <w:noProof/>
          <w:lang w:val="fr-FR"/>
        </w:rPr>
        <w:tab/>
      </w:r>
      <w:r>
        <w:rPr>
          <w:noProof/>
          <w:lang w:val="fr-FR"/>
        </w:rPr>
        <w:t>Le diagnostic et le traitement précoces des IST est une autre stratégie importante de réduction de la transmission du VIH et de préventioni des complications. Du fait de son impact sur les femmes enceintes et les enfants à naître, la</w:t>
      </w:r>
      <w:r w:rsidRPr="00BD2A8B">
        <w:rPr>
          <w:noProof/>
          <w:lang w:val="fr-FR"/>
        </w:rPr>
        <w:t xml:space="preserve"> syphilis </w:t>
      </w:r>
      <w:r>
        <w:rPr>
          <w:noProof/>
          <w:lang w:val="fr-FR"/>
        </w:rPr>
        <w:t>est l</w:t>
      </w:r>
      <w:r w:rsidR="009F4FE0">
        <w:rPr>
          <w:noProof/>
          <w:lang w:val="fr-FR"/>
        </w:rPr>
        <w:t>’</w:t>
      </w:r>
      <w:r>
        <w:rPr>
          <w:noProof/>
          <w:lang w:val="fr-FR"/>
        </w:rPr>
        <w:t>une des IST ciblées par le programme</w:t>
      </w:r>
      <w:r w:rsidRPr="00BD2A8B">
        <w:rPr>
          <w:noProof/>
          <w:lang w:val="fr-FR"/>
        </w:rPr>
        <w:t>.</w:t>
      </w:r>
      <w:r>
        <w:rPr>
          <w:noProof/>
          <w:lang w:val="fr-FR"/>
        </w:rPr>
        <w:t xml:space="preserve"> En conséquence, le dépistage et le traitement de cette infection parmi les femmes enceintes sont des services fournis dans tous les postes de consultations prénatales afin d</w:t>
      </w:r>
      <w:r w:rsidR="009F4FE0">
        <w:rPr>
          <w:noProof/>
          <w:lang w:val="fr-FR"/>
        </w:rPr>
        <w:t>’</w:t>
      </w:r>
      <w:r>
        <w:rPr>
          <w:noProof/>
          <w:lang w:val="fr-FR"/>
        </w:rPr>
        <w:t>éliminer la transmission de la syphilis de la mère à l</w:t>
      </w:r>
      <w:r w:rsidR="009F4FE0">
        <w:rPr>
          <w:noProof/>
          <w:lang w:val="fr-FR"/>
        </w:rPr>
        <w:t>’</w:t>
      </w:r>
      <w:r>
        <w:rPr>
          <w:noProof/>
          <w:lang w:val="fr-FR"/>
        </w:rPr>
        <w:t>enfant.</w:t>
      </w:r>
    </w:p>
    <w:p w14:paraId="0B87949F" w14:textId="70B65016" w:rsidR="008D12F7" w:rsidRPr="00BD2A8B" w:rsidRDefault="008D12F7" w:rsidP="008D12F7">
      <w:pPr>
        <w:pStyle w:val="SingleTxtG"/>
        <w:rPr>
          <w:noProof/>
          <w:lang w:val="fr-FR"/>
        </w:rPr>
      </w:pPr>
      <w:r w:rsidRPr="00BD2A8B">
        <w:rPr>
          <w:noProof/>
          <w:lang w:val="fr-FR"/>
        </w:rPr>
        <w:t>70.</w:t>
      </w:r>
      <w:r w:rsidRPr="00BD2A8B">
        <w:rPr>
          <w:noProof/>
          <w:lang w:val="fr-FR"/>
        </w:rPr>
        <w:tab/>
      </w:r>
      <w:r>
        <w:rPr>
          <w:noProof/>
          <w:lang w:val="fr-FR"/>
        </w:rPr>
        <w:t>En ce qui concerne l</w:t>
      </w:r>
      <w:r w:rsidR="009F4FE0">
        <w:rPr>
          <w:noProof/>
          <w:lang w:val="fr-FR"/>
        </w:rPr>
        <w:t>’</w:t>
      </w:r>
      <w:r>
        <w:rPr>
          <w:noProof/>
          <w:lang w:val="fr-FR"/>
        </w:rPr>
        <w:t>avortement, tout acte de nature à menacer la vie de l</w:t>
      </w:r>
      <w:r w:rsidR="009F4FE0">
        <w:rPr>
          <w:noProof/>
          <w:lang w:val="fr-FR"/>
        </w:rPr>
        <w:t>’</w:t>
      </w:r>
      <w:r>
        <w:rPr>
          <w:noProof/>
          <w:lang w:val="fr-FR"/>
        </w:rPr>
        <w:t>enfant à naître est considéré comme un crime, sauf dans certains cas</w:t>
      </w:r>
      <w:r w:rsidRPr="00BD2A8B">
        <w:rPr>
          <w:noProof/>
          <w:lang w:val="fr-FR"/>
        </w:rPr>
        <w:t xml:space="preserve">. </w:t>
      </w:r>
      <w:r>
        <w:rPr>
          <w:noProof/>
          <w:lang w:val="fr-FR"/>
        </w:rPr>
        <w:t>L</w:t>
      </w:r>
      <w:r w:rsidR="009F4FE0">
        <w:rPr>
          <w:noProof/>
          <w:lang w:val="fr-FR"/>
        </w:rPr>
        <w:t>’</w:t>
      </w:r>
      <w:r>
        <w:rPr>
          <w:noProof/>
          <w:lang w:val="fr-FR"/>
        </w:rPr>
        <w:t>a</w:t>
      </w:r>
      <w:r w:rsidRPr="00BD2A8B">
        <w:rPr>
          <w:noProof/>
          <w:lang w:val="fr-FR"/>
        </w:rPr>
        <w:t xml:space="preserve">rticle 534 </w:t>
      </w:r>
      <w:r>
        <w:rPr>
          <w:noProof/>
          <w:lang w:val="fr-FR"/>
        </w:rPr>
        <w:t>du Code pénal transitoire dispose que l</w:t>
      </w:r>
      <w:r w:rsidR="009F4FE0">
        <w:rPr>
          <w:noProof/>
          <w:lang w:val="fr-FR"/>
        </w:rPr>
        <w:t>’</w:t>
      </w:r>
      <w:r>
        <w:rPr>
          <w:noProof/>
          <w:lang w:val="fr-FR"/>
        </w:rPr>
        <w:t>avortement ne peut donner lieu à sanction s</w:t>
      </w:r>
      <w:r w:rsidR="009F4FE0">
        <w:rPr>
          <w:noProof/>
          <w:lang w:val="fr-FR"/>
        </w:rPr>
        <w:t>’</w:t>
      </w:r>
      <w:r>
        <w:rPr>
          <w:noProof/>
          <w:lang w:val="fr-FR"/>
        </w:rPr>
        <w:t>il résulte du stress physique ou psychologique de la femme enceinte ou s</w:t>
      </w:r>
      <w:r w:rsidR="009F4FE0">
        <w:rPr>
          <w:noProof/>
          <w:lang w:val="fr-FR"/>
        </w:rPr>
        <w:t>’</w:t>
      </w:r>
      <w:r>
        <w:rPr>
          <w:noProof/>
          <w:lang w:val="fr-FR"/>
        </w:rPr>
        <w:t>il a été pratiqué pour sauver sa vie ou sa santé, ou si la grossesse a résulté d</w:t>
      </w:r>
      <w:r w:rsidR="009F4FE0">
        <w:rPr>
          <w:noProof/>
          <w:lang w:val="fr-FR"/>
        </w:rPr>
        <w:t>’</w:t>
      </w:r>
      <w:r>
        <w:rPr>
          <w:noProof/>
          <w:lang w:val="fr-FR"/>
        </w:rPr>
        <w:t>un viol ou d</w:t>
      </w:r>
      <w:r w:rsidR="009F4FE0">
        <w:rPr>
          <w:noProof/>
          <w:lang w:val="fr-FR"/>
        </w:rPr>
        <w:t>’</w:t>
      </w:r>
      <w:r>
        <w:rPr>
          <w:noProof/>
          <w:lang w:val="fr-FR"/>
        </w:rPr>
        <w:t>un inceste.</w:t>
      </w:r>
      <w:r w:rsidRPr="00BD2A8B">
        <w:rPr>
          <w:noProof/>
          <w:lang w:val="fr-FR"/>
        </w:rPr>
        <w:t xml:space="preserve"> </w:t>
      </w:r>
      <w:r>
        <w:rPr>
          <w:noProof/>
          <w:lang w:val="fr-FR"/>
        </w:rPr>
        <w:t>L</w:t>
      </w:r>
      <w:r w:rsidR="009F4FE0">
        <w:rPr>
          <w:noProof/>
          <w:lang w:val="fr-FR"/>
        </w:rPr>
        <w:t>’</w:t>
      </w:r>
      <w:r>
        <w:rPr>
          <w:noProof/>
          <w:lang w:val="fr-FR"/>
        </w:rPr>
        <w:t>auto-avortement est également interdit</w:t>
      </w:r>
      <w:r w:rsidRPr="00BD2A8B">
        <w:rPr>
          <w:noProof/>
          <w:lang w:val="fr-FR"/>
        </w:rPr>
        <w:t xml:space="preserve">. </w:t>
      </w:r>
      <w:r>
        <w:rPr>
          <w:noProof/>
          <w:lang w:val="fr-FR"/>
        </w:rPr>
        <w:t>Toute personne ayant pratiqué un avortement ou aidé à commettre cette infraction est également passible des peines prévues par le Code pénal transitoire</w:t>
      </w:r>
      <w:r w:rsidRPr="00BD2A8B">
        <w:rPr>
          <w:noProof/>
          <w:lang w:val="fr-FR"/>
        </w:rPr>
        <w:t xml:space="preserve">. </w:t>
      </w:r>
      <w:r>
        <w:rPr>
          <w:noProof/>
          <w:lang w:val="fr-FR"/>
        </w:rPr>
        <w:t>Toutefois, les patientes ayant subi un avortement incomplet sont prises en charge et bénéficient de tous les services de soins postavortement</w:t>
      </w:r>
      <w:r w:rsidRPr="00BD2A8B">
        <w:rPr>
          <w:noProof/>
          <w:lang w:val="fr-FR"/>
        </w:rPr>
        <w:t>.</w:t>
      </w:r>
    </w:p>
    <w:p w14:paraId="6B5D5B45" w14:textId="475B6739"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8 c)</w:t>
      </w:r>
      <w:r w:rsidRPr="00BD2A8B">
        <w:rPr>
          <w:noProof/>
          <w:lang w:val="fr-FR"/>
        </w:rPr>
        <w:t xml:space="preserve"> de la liste de points</w:t>
      </w:r>
    </w:p>
    <w:p w14:paraId="77835927" w14:textId="1E6AC495" w:rsidR="008D12F7" w:rsidRPr="00BD2A8B" w:rsidRDefault="008D12F7" w:rsidP="008D12F7">
      <w:pPr>
        <w:pStyle w:val="SingleTxtG"/>
        <w:rPr>
          <w:noProof/>
          <w:lang w:val="fr-FR"/>
        </w:rPr>
      </w:pPr>
      <w:r w:rsidRPr="00BD2A8B">
        <w:rPr>
          <w:noProof/>
          <w:lang w:val="fr-FR"/>
        </w:rPr>
        <w:t>71.</w:t>
      </w:r>
      <w:r w:rsidRPr="00BD2A8B">
        <w:rPr>
          <w:noProof/>
          <w:lang w:val="fr-FR"/>
        </w:rPr>
        <w:tab/>
      </w:r>
      <w:r>
        <w:rPr>
          <w:noProof/>
          <w:lang w:val="fr-FR"/>
        </w:rPr>
        <w:t>Il est interdit de vendre des boissons alcoolisées à des personnes de moins de 18 ans</w:t>
      </w:r>
      <w:r w:rsidRPr="00BD2A8B">
        <w:rPr>
          <w:noProof/>
          <w:lang w:val="fr-FR"/>
        </w:rPr>
        <w:t xml:space="preserve">. </w:t>
      </w:r>
      <w:r>
        <w:rPr>
          <w:noProof/>
          <w:lang w:val="fr-FR"/>
        </w:rPr>
        <w:t>Selon l</w:t>
      </w:r>
      <w:r w:rsidR="009F4FE0">
        <w:rPr>
          <w:noProof/>
          <w:lang w:val="fr-FR"/>
        </w:rPr>
        <w:t>’</w:t>
      </w:r>
      <w:r>
        <w:rPr>
          <w:noProof/>
          <w:lang w:val="fr-FR"/>
        </w:rPr>
        <w:t>a</w:t>
      </w:r>
      <w:r w:rsidRPr="00BD2A8B">
        <w:rPr>
          <w:noProof/>
          <w:lang w:val="fr-FR"/>
        </w:rPr>
        <w:t xml:space="preserve">rticle 514 </w:t>
      </w:r>
      <w:r>
        <w:rPr>
          <w:noProof/>
          <w:lang w:val="fr-FR"/>
        </w:rPr>
        <w:t>du Code pénal transitoire</w:t>
      </w:r>
      <w:r w:rsidRPr="00BD2A8B">
        <w:rPr>
          <w:noProof/>
          <w:lang w:val="fr-FR"/>
        </w:rPr>
        <w:t xml:space="preserve">, </w:t>
      </w:r>
      <w:r w:rsidRPr="005E4E0F">
        <w:rPr>
          <w:noProof/>
        </w:rPr>
        <w:t>quiconque met en danger la santé d</w:t>
      </w:r>
      <w:r w:rsidR="009F4FE0">
        <w:rPr>
          <w:noProof/>
        </w:rPr>
        <w:t>’</w:t>
      </w:r>
      <w:r w:rsidRPr="005E4E0F">
        <w:rPr>
          <w:noProof/>
        </w:rPr>
        <w:t>autrui, délibérément et sans scrupules, en administrant ou servant à des mineurs des boissons alcoolisées ou des spiritueux dont la nature et la quantité rendent leurs effets préjudiciables certains ou probables, ou provoque ou permet un tel acte, est passible d</w:t>
      </w:r>
      <w:r w:rsidR="009F4FE0">
        <w:rPr>
          <w:noProof/>
        </w:rPr>
        <w:t>’</w:t>
      </w:r>
      <w:r w:rsidRPr="005E4E0F">
        <w:rPr>
          <w:noProof/>
        </w:rPr>
        <w:t>une peine d</w:t>
      </w:r>
      <w:r w:rsidR="009F4FE0">
        <w:rPr>
          <w:noProof/>
        </w:rPr>
        <w:t>’</w:t>
      </w:r>
      <w:r w:rsidRPr="005E4E0F">
        <w:rPr>
          <w:noProof/>
        </w:rPr>
        <w:t>emprisonnement simple</w:t>
      </w:r>
      <w:r w:rsidRPr="00BD2A8B">
        <w:rPr>
          <w:noProof/>
          <w:lang w:val="fr-FR"/>
        </w:rPr>
        <w:t xml:space="preserve">. </w:t>
      </w:r>
      <w:r>
        <w:rPr>
          <w:noProof/>
          <w:lang w:val="fr-FR"/>
        </w:rPr>
        <w:t xml:space="preserve">En outre, </w:t>
      </w:r>
      <w:r w:rsidRPr="005E4E0F">
        <w:rPr>
          <w:noProof/>
        </w:rPr>
        <w:t>toute personne qui vend, offre, sert ou permet que soit servi, dans un lieu public, de l</w:t>
      </w:r>
      <w:r w:rsidR="009F4FE0">
        <w:rPr>
          <w:noProof/>
        </w:rPr>
        <w:t>’</w:t>
      </w:r>
      <w:r w:rsidRPr="005E4E0F">
        <w:rPr>
          <w:noProof/>
        </w:rPr>
        <w:t>alcool à des enfants ou à des jeunes est passible d</w:t>
      </w:r>
      <w:r w:rsidR="009F4FE0">
        <w:rPr>
          <w:noProof/>
        </w:rPr>
        <w:t>’</w:t>
      </w:r>
      <w:r w:rsidRPr="005E4E0F">
        <w:rPr>
          <w:noProof/>
        </w:rPr>
        <w:t>une amende ou d</w:t>
      </w:r>
      <w:r w:rsidR="009F4FE0">
        <w:rPr>
          <w:noProof/>
        </w:rPr>
        <w:t>’</w:t>
      </w:r>
      <w:r w:rsidRPr="005E4E0F">
        <w:rPr>
          <w:noProof/>
        </w:rPr>
        <w:t>une peine de détention d</w:t>
      </w:r>
      <w:r w:rsidR="009F4FE0">
        <w:rPr>
          <w:noProof/>
        </w:rPr>
        <w:t>’</w:t>
      </w:r>
      <w:r w:rsidRPr="005E4E0F">
        <w:rPr>
          <w:noProof/>
        </w:rPr>
        <w:t>un mois au maximum (art. 773 du Code pénal).</w:t>
      </w:r>
      <w:r w:rsidRPr="00C24C72">
        <w:rPr>
          <w:noProof/>
          <w:lang w:val="fr-FR"/>
        </w:rPr>
        <w:t xml:space="preserve"> </w:t>
      </w:r>
      <w:r w:rsidRPr="005E4E0F">
        <w:rPr>
          <w:noProof/>
        </w:rPr>
        <w:t xml:space="preserve">De même, </w:t>
      </w:r>
      <w:r w:rsidRPr="00632C26">
        <w:rPr>
          <w:noProof/>
        </w:rPr>
        <w:t>l</w:t>
      </w:r>
      <w:r w:rsidR="009F4FE0" w:rsidRPr="00632C26">
        <w:rPr>
          <w:noProof/>
        </w:rPr>
        <w:t>’</w:t>
      </w:r>
      <w:r w:rsidRPr="00632C26">
        <w:rPr>
          <w:noProof/>
        </w:rPr>
        <w:t>article 510 (par. 3</w:t>
      </w:r>
      <w:r w:rsidR="005D795A" w:rsidRPr="00632C26">
        <w:rPr>
          <w:noProof/>
        </w:rPr>
        <w:t xml:space="preserve"> </w:t>
      </w:r>
      <w:r w:rsidRPr="00632C26">
        <w:rPr>
          <w:noProof/>
        </w:rPr>
        <w:t>b)</w:t>
      </w:r>
      <w:r w:rsidR="005D795A" w:rsidRPr="00632C26">
        <w:rPr>
          <w:noProof/>
        </w:rPr>
        <w:t>)</w:t>
      </w:r>
      <w:r w:rsidRPr="00632C26">
        <w:rPr>
          <w:noProof/>
        </w:rPr>
        <w:t xml:space="preserve"> du Code</w:t>
      </w:r>
      <w:r w:rsidRPr="005E4E0F">
        <w:rPr>
          <w:noProof/>
        </w:rPr>
        <w:t xml:space="preserve"> pénal interdit la vente de drogues</w:t>
      </w:r>
      <w:r w:rsidRPr="00BD2A8B">
        <w:rPr>
          <w:noProof/>
          <w:lang w:val="fr-FR"/>
        </w:rPr>
        <w:t>.</w:t>
      </w:r>
    </w:p>
    <w:p w14:paraId="05002D60" w14:textId="31188646" w:rsidR="008D12F7" w:rsidRPr="00BD2A8B" w:rsidRDefault="008D12F7" w:rsidP="008D12F7">
      <w:pPr>
        <w:pStyle w:val="SingleTxtG"/>
        <w:rPr>
          <w:noProof/>
          <w:lang w:val="fr-FR"/>
        </w:rPr>
      </w:pPr>
      <w:r w:rsidRPr="00BD2A8B">
        <w:rPr>
          <w:noProof/>
          <w:lang w:val="fr-FR"/>
        </w:rPr>
        <w:t>72.</w:t>
      </w:r>
      <w:r w:rsidRPr="00BD2A8B">
        <w:rPr>
          <w:noProof/>
          <w:lang w:val="fr-FR"/>
        </w:rPr>
        <w:tab/>
      </w:r>
      <w:r>
        <w:rPr>
          <w:noProof/>
          <w:lang w:val="fr-FR"/>
        </w:rPr>
        <w:t>On a largement recours à des campagnes de promotion de la santé pour prévenir et combattre la consommation de tabac, d</w:t>
      </w:r>
      <w:r w:rsidR="009F4FE0">
        <w:rPr>
          <w:noProof/>
          <w:lang w:val="fr-FR"/>
        </w:rPr>
        <w:t>’</w:t>
      </w:r>
      <w:r>
        <w:rPr>
          <w:noProof/>
          <w:lang w:val="fr-FR"/>
        </w:rPr>
        <w:t>alcool et de drogues, l</w:t>
      </w:r>
      <w:r w:rsidR="009F4FE0">
        <w:rPr>
          <w:noProof/>
          <w:lang w:val="fr-FR"/>
        </w:rPr>
        <w:t>’</w:t>
      </w:r>
      <w:r>
        <w:rPr>
          <w:noProof/>
          <w:lang w:val="fr-FR"/>
        </w:rPr>
        <w:t>usage nocif de l</w:t>
      </w:r>
      <w:r w:rsidR="009F4FE0">
        <w:rPr>
          <w:noProof/>
          <w:lang w:val="fr-FR"/>
        </w:rPr>
        <w:t>’</w:t>
      </w:r>
      <w:r>
        <w:rPr>
          <w:noProof/>
          <w:lang w:val="fr-FR"/>
        </w:rPr>
        <w:t>alcool et les mauvaises habitudes alimentaires. À quoi s</w:t>
      </w:r>
      <w:r w:rsidR="009F4FE0">
        <w:rPr>
          <w:noProof/>
          <w:lang w:val="fr-FR"/>
        </w:rPr>
        <w:t>’</w:t>
      </w:r>
      <w:r>
        <w:rPr>
          <w:noProof/>
          <w:lang w:val="fr-FR"/>
        </w:rPr>
        <w:t>ajoutent les services de dépistage des maladies cardiovasculaires, des cancers, des maladies respiratoires chroniques, du diabète et des problèmes de santé mentale</w:t>
      </w:r>
      <w:r w:rsidRPr="00BD2A8B">
        <w:rPr>
          <w:noProof/>
          <w:lang w:val="fr-FR"/>
        </w:rPr>
        <w:t xml:space="preserve">. </w:t>
      </w:r>
      <w:r>
        <w:rPr>
          <w:noProof/>
          <w:lang w:val="fr-FR"/>
        </w:rPr>
        <w:t>Une formation à la communication pour le changement de comportement (</w:t>
      </w:r>
      <w:r w:rsidRPr="00BD2A8B">
        <w:rPr>
          <w:noProof/>
          <w:lang w:val="fr-FR"/>
        </w:rPr>
        <w:t>BCC</w:t>
      </w:r>
      <w:r>
        <w:rPr>
          <w:noProof/>
          <w:lang w:val="fr-FR"/>
        </w:rPr>
        <w:t>) et à la communication propre à susciter des changements sociaux et comportementaux (</w:t>
      </w:r>
      <w:r w:rsidRPr="00BD2A8B">
        <w:rPr>
          <w:noProof/>
          <w:lang w:val="fr-FR"/>
        </w:rPr>
        <w:t>SBCC</w:t>
      </w:r>
      <w:r>
        <w:rPr>
          <w:noProof/>
          <w:lang w:val="fr-FR"/>
        </w:rPr>
        <w:t>), ainsi que des activités de sensibilisation à la consommation de tabac, d</w:t>
      </w:r>
      <w:r w:rsidR="009F4FE0">
        <w:rPr>
          <w:noProof/>
          <w:lang w:val="fr-FR"/>
        </w:rPr>
        <w:t>’</w:t>
      </w:r>
      <w:r>
        <w:rPr>
          <w:noProof/>
          <w:lang w:val="fr-FR"/>
        </w:rPr>
        <w:t>alcool et de substances psychoactives sont systématiquement organisées à l</w:t>
      </w:r>
      <w:r w:rsidR="009F4FE0">
        <w:rPr>
          <w:noProof/>
          <w:lang w:val="fr-FR"/>
        </w:rPr>
        <w:t>’</w:t>
      </w:r>
      <w:r>
        <w:rPr>
          <w:noProof/>
          <w:lang w:val="fr-FR"/>
        </w:rPr>
        <w:t>intention des personnels de santé</w:t>
      </w:r>
      <w:r w:rsidRPr="00BD2A8B">
        <w:rPr>
          <w:noProof/>
          <w:lang w:val="fr-FR"/>
        </w:rPr>
        <w:t xml:space="preserve"> </w:t>
      </w:r>
      <w:r>
        <w:rPr>
          <w:noProof/>
          <w:lang w:val="fr-FR"/>
        </w:rPr>
        <w:t xml:space="preserve">et des agents de </w:t>
      </w:r>
      <w:r w:rsidRPr="00BD2A8B">
        <w:rPr>
          <w:noProof/>
          <w:lang w:val="fr-FR"/>
        </w:rPr>
        <w:t>diff</w:t>
      </w:r>
      <w:r>
        <w:rPr>
          <w:noProof/>
          <w:lang w:val="fr-FR"/>
        </w:rPr>
        <w:t>é</w:t>
      </w:r>
      <w:r w:rsidRPr="00BD2A8B">
        <w:rPr>
          <w:noProof/>
          <w:lang w:val="fr-FR"/>
        </w:rPr>
        <w:t>rent</w:t>
      </w:r>
      <w:r>
        <w:rPr>
          <w:noProof/>
          <w:lang w:val="fr-FR"/>
        </w:rPr>
        <w:t>es</w:t>
      </w:r>
      <w:r w:rsidRPr="00BD2A8B">
        <w:rPr>
          <w:noProof/>
          <w:lang w:val="fr-FR"/>
        </w:rPr>
        <w:t xml:space="preserve"> institutions. </w:t>
      </w:r>
      <w:r>
        <w:rPr>
          <w:noProof/>
          <w:lang w:val="fr-FR"/>
        </w:rPr>
        <w:t xml:space="preserve">Toutes ces </w:t>
      </w:r>
      <w:r w:rsidRPr="00BD2A8B">
        <w:rPr>
          <w:noProof/>
          <w:lang w:val="fr-FR"/>
        </w:rPr>
        <w:t xml:space="preserve">interventions </w:t>
      </w:r>
      <w:r>
        <w:rPr>
          <w:noProof/>
          <w:lang w:val="fr-FR"/>
        </w:rPr>
        <w:t>visent à prévenir et réduire l</w:t>
      </w:r>
      <w:r w:rsidR="009F4FE0">
        <w:rPr>
          <w:noProof/>
          <w:lang w:val="fr-FR"/>
        </w:rPr>
        <w:t>’</w:t>
      </w:r>
      <w:r>
        <w:rPr>
          <w:noProof/>
          <w:lang w:val="fr-FR"/>
        </w:rPr>
        <w:t>usage de substances psychoactives et à empêcher l</w:t>
      </w:r>
      <w:r w:rsidR="009F4FE0">
        <w:rPr>
          <w:noProof/>
          <w:lang w:val="fr-FR"/>
        </w:rPr>
        <w:t>’</w:t>
      </w:r>
      <w:r>
        <w:rPr>
          <w:noProof/>
          <w:lang w:val="fr-FR"/>
        </w:rPr>
        <w:t>expérimentation de ces substances et leur consommation régulière chez les enfants.</w:t>
      </w:r>
    </w:p>
    <w:p w14:paraId="72D96741"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8 d)</w:t>
      </w:r>
      <w:r w:rsidRPr="00BD2A8B">
        <w:rPr>
          <w:noProof/>
          <w:lang w:val="fr-FR"/>
        </w:rPr>
        <w:t xml:space="preserve"> de la liste de points</w:t>
      </w:r>
    </w:p>
    <w:p w14:paraId="195B2F56" w14:textId="073E4130" w:rsidR="008D12F7" w:rsidRPr="00BD2A8B" w:rsidRDefault="008D12F7" w:rsidP="008D12F7">
      <w:pPr>
        <w:pStyle w:val="SingleTxtG"/>
        <w:rPr>
          <w:noProof/>
          <w:lang w:val="fr-FR"/>
        </w:rPr>
      </w:pPr>
      <w:r w:rsidRPr="00BD2A8B">
        <w:rPr>
          <w:noProof/>
          <w:lang w:val="fr-FR"/>
        </w:rPr>
        <w:t>73.</w:t>
      </w:r>
      <w:r w:rsidRPr="00BD2A8B">
        <w:rPr>
          <w:noProof/>
          <w:lang w:val="fr-FR"/>
        </w:rPr>
        <w:tab/>
      </w:r>
      <w:r>
        <w:rPr>
          <w:noProof/>
          <w:lang w:val="fr-FR"/>
        </w:rPr>
        <w:t>L</w:t>
      </w:r>
      <w:r w:rsidR="009F4FE0">
        <w:rPr>
          <w:noProof/>
          <w:lang w:val="fr-FR"/>
        </w:rPr>
        <w:t>’</w:t>
      </w:r>
      <w:r w:rsidR="005D795A">
        <w:rPr>
          <w:noProof/>
          <w:lang w:val="fr-FR"/>
        </w:rPr>
        <w:t>h</w:t>
      </w:r>
      <w:r>
        <w:rPr>
          <w:noProof/>
          <w:lang w:val="fr-FR"/>
        </w:rPr>
        <w:t xml:space="preserve">ôpital de santé mentale du pays, </w:t>
      </w:r>
      <w:r w:rsidRPr="00BD2A8B">
        <w:rPr>
          <w:noProof/>
          <w:lang w:val="fr-FR"/>
        </w:rPr>
        <w:t>St. Mary</w:t>
      </w:r>
      <w:r w:rsidR="009F4FE0">
        <w:rPr>
          <w:noProof/>
          <w:lang w:val="fr-FR"/>
        </w:rPr>
        <w:t>’</w:t>
      </w:r>
      <w:r w:rsidRPr="00BD2A8B">
        <w:rPr>
          <w:noProof/>
          <w:lang w:val="fr-FR"/>
        </w:rPr>
        <w:t>s Psychiatric Hospital</w:t>
      </w:r>
      <w:r>
        <w:rPr>
          <w:noProof/>
          <w:lang w:val="fr-FR"/>
        </w:rPr>
        <w:t xml:space="preserve">, situé à </w:t>
      </w:r>
      <w:r w:rsidRPr="00BD2A8B">
        <w:rPr>
          <w:noProof/>
          <w:lang w:val="fr-FR"/>
        </w:rPr>
        <w:t xml:space="preserve">Asmara, </w:t>
      </w:r>
      <w:r>
        <w:rPr>
          <w:noProof/>
          <w:lang w:val="fr-FR"/>
        </w:rPr>
        <w:t>la capitale, fournit des soins en services internes, notamment pour des séjours de longue durée</w:t>
      </w:r>
      <w:r w:rsidRPr="00BD2A8B">
        <w:rPr>
          <w:noProof/>
          <w:lang w:val="fr-FR"/>
        </w:rPr>
        <w:t>. I</w:t>
      </w:r>
      <w:r>
        <w:rPr>
          <w:noProof/>
          <w:lang w:val="fr-FR"/>
        </w:rPr>
        <w:t>l dispose de plusieurs lits e</w:t>
      </w:r>
      <w:r w:rsidRPr="00BD2A8B">
        <w:rPr>
          <w:noProof/>
          <w:lang w:val="fr-FR"/>
        </w:rPr>
        <w:t xml:space="preserve">t </w:t>
      </w:r>
      <w:r>
        <w:rPr>
          <w:noProof/>
          <w:lang w:val="fr-FR"/>
        </w:rPr>
        <w:t>propose également des services de soins ambulatoires</w:t>
      </w:r>
      <w:r w:rsidRPr="00BD2A8B">
        <w:rPr>
          <w:noProof/>
          <w:lang w:val="fr-FR"/>
        </w:rPr>
        <w:t xml:space="preserve">. </w:t>
      </w:r>
      <w:r>
        <w:rPr>
          <w:noProof/>
          <w:lang w:val="fr-FR"/>
        </w:rPr>
        <w:t>En outre,</w:t>
      </w:r>
      <w:r w:rsidRPr="00BD2A8B">
        <w:rPr>
          <w:noProof/>
          <w:lang w:val="fr-FR"/>
        </w:rPr>
        <w:t xml:space="preserve"> </w:t>
      </w:r>
      <w:r>
        <w:rPr>
          <w:noProof/>
          <w:lang w:val="fr-FR"/>
        </w:rPr>
        <w:t>il existe dans les six régions administratives du pays des services de psychiatrie rattachés aux hôpitaux généraux</w:t>
      </w:r>
      <w:r w:rsidRPr="00BD2A8B">
        <w:rPr>
          <w:noProof/>
          <w:lang w:val="fr-FR"/>
        </w:rPr>
        <w:t xml:space="preserve">. </w:t>
      </w:r>
      <w:r>
        <w:rPr>
          <w:noProof/>
          <w:lang w:val="fr-FR"/>
        </w:rPr>
        <w:t>Ces services s</w:t>
      </w:r>
      <w:r w:rsidR="009F4FE0">
        <w:rPr>
          <w:noProof/>
          <w:lang w:val="fr-FR"/>
        </w:rPr>
        <w:t>’</w:t>
      </w:r>
      <w:r>
        <w:rPr>
          <w:noProof/>
          <w:lang w:val="fr-FR"/>
        </w:rPr>
        <w:t>occupent de personnes présentant des troubles mentaux relativement stables et chroniques qui ne nécessitent pas une prise en charge médicale intensive. Ils emploient des infirmiers (infirmières) en santé mentale et des psychologues</w:t>
      </w:r>
      <w:r w:rsidRPr="00BD2A8B">
        <w:rPr>
          <w:noProof/>
          <w:lang w:val="fr-FR"/>
        </w:rPr>
        <w:t xml:space="preserve">. </w:t>
      </w:r>
      <w:r>
        <w:rPr>
          <w:noProof/>
          <w:lang w:val="fr-FR"/>
        </w:rPr>
        <w:t>De plus, un grand nombre d</w:t>
      </w:r>
      <w:r w:rsidR="009F4FE0">
        <w:rPr>
          <w:noProof/>
          <w:lang w:val="fr-FR"/>
        </w:rPr>
        <w:t>’</w:t>
      </w:r>
      <w:r>
        <w:rPr>
          <w:noProof/>
          <w:lang w:val="fr-FR"/>
        </w:rPr>
        <w:t>établissements de santé disposent des médicaments psychotropes essentiels</w:t>
      </w:r>
      <w:r w:rsidRPr="00BD2A8B">
        <w:rPr>
          <w:noProof/>
          <w:lang w:val="fr-FR"/>
        </w:rPr>
        <w:t xml:space="preserve">. </w:t>
      </w:r>
      <w:r>
        <w:rPr>
          <w:noProof/>
          <w:lang w:val="fr-FR"/>
        </w:rPr>
        <w:t>Les autres professionnels de santé suivent une formation au Guide d</w:t>
      </w:r>
      <w:r w:rsidR="009F4FE0">
        <w:rPr>
          <w:noProof/>
          <w:lang w:val="fr-FR"/>
        </w:rPr>
        <w:t>’</w:t>
      </w:r>
      <w:r>
        <w:rPr>
          <w:noProof/>
          <w:lang w:val="fr-FR"/>
        </w:rPr>
        <w:t>intervention du programme d</w:t>
      </w:r>
      <w:r w:rsidR="009F4FE0">
        <w:rPr>
          <w:noProof/>
          <w:lang w:val="fr-FR"/>
        </w:rPr>
        <w:t>’</w:t>
      </w:r>
      <w:r>
        <w:rPr>
          <w:noProof/>
          <w:lang w:val="fr-FR"/>
        </w:rPr>
        <w:t>action Combler les lacunes en santé mentale afin de pouvoir dispenser des services de santé mentale de base.</w:t>
      </w:r>
      <w:r w:rsidRPr="00BD2A8B">
        <w:rPr>
          <w:noProof/>
          <w:lang w:val="fr-FR"/>
        </w:rPr>
        <w:t xml:space="preserve"> </w:t>
      </w:r>
      <w:r>
        <w:rPr>
          <w:noProof/>
          <w:lang w:val="fr-FR"/>
        </w:rPr>
        <w:t>Un service reposant sur l</w:t>
      </w:r>
      <w:r w:rsidR="009F4FE0">
        <w:rPr>
          <w:noProof/>
          <w:lang w:val="fr-FR"/>
        </w:rPr>
        <w:t>’</w:t>
      </w:r>
      <w:r>
        <w:rPr>
          <w:noProof/>
          <w:lang w:val="fr-FR"/>
        </w:rPr>
        <w:t xml:space="preserve">analyse comportementale appliquée concernant les enfants souffrant de troubles du </w:t>
      </w:r>
      <w:r>
        <w:rPr>
          <w:noProof/>
          <w:lang w:val="fr-FR"/>
        </w:rPr>
        <w:lastRenderedPageBreak/>
        <w:t>comportement</w:t>
      </w:r>
      <w:r w:rsidRPr="00BD2A8B">
        <w:rPr>
          <w:noProof/>
          <w:lang w:val="fr-FR"/>
        </w:rPr>
        <w:t xml:space="preserve"> </w:t>
      </w:r>
      <w:r>
        <w:rPr>
          <w:noProof/>
          <w:lang w:val="fr-FR"/>
        </w:rPr>
        <w:t xml:space="preserve">est assuré plus particulièrement par le </w:t>
      </w:r>
      <w:r w:rsidRPr="00BD2A8B">
        <w:rPr>
          <w:noProof/>
          <w:lang w:val="fr-FR"/>
        </w:rPr>
        <w:t xml:space="preserve">Hazhaz Hospital </w:t>
      </w:r>
      <w:r>
        <w:rPr>
          <w:noProof/>
          <w:lang w:val="fr-FR"/>
        </w:rPr>
        <w:t xml:space="preserve">situé dans la région administrative de </w:t>
      </w:r>
      <w:r w:rsidRPr="00BD2A8B">
        <w:rPr>
          <w:noProof/>
          <w:lang w:val="fr-FR"/>
        </w:rPr>
        <w:t xml:space="preserve">Maekel. </w:t>
      </w:r>
      <w:r>
        <w:rPr>
          <w:noProof/>
          <w:lang w:val="fr-FR"/>
        </w:rPr>
        <w:t>En outre, une activité d</w:t>
      </w:r>
      <w:r w:rsidR="009F4FE0">
        <w:rPr>
          <w:noProof/>
          <w:lang w:val="fr-FR"/>
        </w:rPr>
        <w:t>’</w:t>
      </w:r>
      <w:r>
        <w:rPr>
          <w:noProof/>
          <w:lang w:val="fr-FR"/>
        </w:rPr>
        <w:t>orientation et de sensibilisation à la santé mentale à l</w:t>
      </w:r>
      <w:r w:rsidR="009F4FE0">
        <w:rPr>
          <w:noProof/>
          <w:lang w:val="fr-FR"/>
        </w:rPr>
        <w:t>’</w:t>
      </w:r>
      <w:r>
        <w:rPr>
          <w:noProof/>
          <w:lang w:val="fr-FR"/>
        </w:rPr>
        <w:t>école est organisée à l</w:t>
      </w:r>
      <w:r w:rsidR="009F4FE0">
        <w:rPr>
          <w:noProof/>
          <w:lang w:val="fr-FR"/>
        </w:rPr>
        <w:t>’</w:t>
      </w:r>
      <w:r>
        <w:rPr>
          <w:noProof/>
          <w:lang w:val="fr-FR"/>
        </w:rPr>
        <w:t>intention des enseignants, des élèves et des communautés. Elle porte sur la manière de gérer et conseiller les élèves présentant des troubles comportementaux, émotionnels et du développement, et d</w:t>
      </w:r>
      <w:r w:rsidR="009F4FE0">
        <w:rPr>
          <w:noProof/>
          <w:lang w:val="fr-FR"/>
        </w:rPr>
        <w:t>’</w:t>
      </w:r>
      <w:r>
        <w:rPr>
          <w:noProof/>
          <w:lang w:val="fr-FR"/>
        </w:rPr>
        <w:t>éviter les châtiments corporels et le harcèlement scolaire</w:t>
      </w:r>
      <w:r w:rsidRPr="00BD2A8B">
        <w:rPr>
          <w:noProof/>
          <w:lang w:val="fr-FR"/>
        </w:rPr>
        <w:t>.</w:t>
      </w:r>
    </w:p>
    <w:p w14:paraId="5A33C07F"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9 a)</w:t>
      </w:r>
      <w:r w:rsidRPr="00BD2A8B">
        <w:rPr>
          <w:noProof/>
          <w:lang w:val="fr-FR"/>
        </w:rPr>
        <w:t xml:space="preserve"> de la liste de points</w:t>
      </w:r>
    </w:p>
    <w:p w14:paraId="0E6CA234" w14:textId="44DF1E4B" w:rsidR="008D12F7" w:rsidRPr="00BD2A8B" w:rsidRDefault="008D12F7" w:rsidP="008D12F7">
      <w:pPr>
        <w:pStyle w:val="SingleTxtG"/>
        <w:rPr>
          <w:noProof/>
          <w:lang w:val="fr-FR"/>
        </w:rPr>
      </w:pPr>
      <w:r w:rsidRPr="00BD2A8B">
        <w:rPr>
          <w:noProof/>
          <w:lang w:val="fr-FR"/>
        </w:rPr>
        <w:t>74.</w:t>
      </w:r>
      <w:r w:rsidRPr="00BD2A8B">
        <w:rPr>
          <w:noProof/>
          <w:lang w:val="fr-FR"/>
        </w:rPr>
        <w:tab/>
      </w:r>
      <w:r>
        <w:rPr>
          <w:noProof/>
          <w:lang w:val="fr-FR"/>
        </w:rPr>
        <w:t>Le Gouvernement s</w:t>
      </w:r>
      <w:r w:rsidR="009F4FE0">
        <w:rPr>
          <w:noProof/>
          <w:lang w:val="fr-FR"/>
        </w:rPr>
        <w:t>’</w:t>
      </w:r>
      <w:r>
        <w:rPr>
          <w:noProof/>
          <w:lang w:val="fr-FR"/>
        </w:rPr>
        <w:t>emploie à renforcer la production et la productivité agricoles afin d</w:t>
      </w:r>
      <w:r w:rsidR="009F4FE0">
        <w:rPr>
          <w:noProof/>
          <w:lang w:val="fr-FR"/>
        </w:rPr>
        <w:t>’</w:t>
      </w:r>
      <w:r>
        <w:rPr>
          <w:noProof/>
          <w:lang w:val="fr-FR"/>
        </w:rPr>
        <w:t xml:space="preserve">améliorer sensiblement le niveau de vie de la </w:t>
      </w:r>
      <w:r w:rsidRPr="00BD2A8B">
        <w:rPr>
          <w:noProof/>
          <w:lang w:val="fr-FR"/>
        </w:rPr>
        <w:t xml:space="preserve">population. </w:t>
      </w:r>
      <w:r>
        <w:rPr>
          <w:noProof/>
          <w:lang w:val="fr-FR"/>
        </w:rPr>
        <w:t>Il applique diverses mesures relatives à des stratégies visant à accroître la production agricole et à augmenter les effets positifs qui en découleront pour les ménages ruraux, en particulier les enfants</w:t>
      </w:r>
      <w:r w:rsidRPr="00BD2A8B">
        <w:rPr>
          <w:noProof/>
          <w:lang w:val="fr-FR"/>
        </w:rPr>
        <w:t xml:space="preserve">. </w:t>
      </w:r>
      <w:r>
        <w:rPr>
          <w:noProof/>
          <w:lang w:val="fr-FR"/>
        </w:rPr>
        <w:t xml:space="preserve">La mise en œuvre de pratiques agricoles durables, telles que la culture en terrasses, </w:t>
      </w:r>
      <w:r w:rsidRPr="005E4E0F">
        <w:rPr>
          <w:noProof/>
        </w:rPr>
        <w:t>la culture en courbes de niveau</w:t>
      </w:r>
      <w:r w:rsidRPr="00AA25C7">
        <w:rPr>
          <w:noProof/>
          <w:lang w:val="fr-FR"/>
        </w:rPr>
        <w:t xml:space="preserve"> </w:t>
      </w:r>
      <w:r>
        <w:rPr>
          <w:noProof/>
          <w:lang w:val="fr-FR"/>
        </w:rPr>
        <w:t>et l</w:t>
      </w:r>
      <w:r w:rsidR="009F4FE0">
        <w:rPr>
          <w:noProof/>
          <w:lang w:val="fr-FR"/>
        </w:rPr>
        <w:t>’</w:t>
      </w:r>
      <w:r w:rsidRPr="00BD2A8B">
        <w:rPr>
          <w:noProof/>
          <w:lang w:val="fr-FR"/>
        </w:rPr>
        <w:t>agroforest</w:t>
      </w:r>
      <w:r>
        <w:rPr>
          <w:noProof/>
          <w:lang w:val="fr-FR"/>
        </w:rPr>
        <w:t xml:space="preserve">erie, améliore la </w:t>
      </w:r>
      <w:r w:rsidRPr="00BD2A8B">
        <w:rPr>
          <w:noProof/>
          <w:lang w:val="fr-FR"/>
        </w:rPr>
        <w:t>conservation</w:t>
      </w:r>
      <w:r>
        <w:rPr>
          <w:noProof/>
          <w:lang w:val="fr-FR"/>
        </w:rPr>
        <w:t xml:space="preserve"> du sol et de l</w:t>
      </w:r>
      <w:r w:rsidR="009F4FE0">
        <w:rPr>
          <w:noProof/>
          <w:lang w:val="fr-FR"/>
        </w:rPr>
        <w:t>’</w:t>
      </w:r>
      <w:r>
        <w:rPr>
          <w:noProof/>
          <w:lang w:val="fr-FR"/>
        </w:rPr>
        <w:t>eau</w:t>
      </w:r>
      <w:r w:rsidRPr="00BD2A8B">
        <w:rPr>
          <w:noProof/>
          <w:lang w:val="fr-FR"/>
        </w:rPr>
        <w:t xml:space="preserve">, </w:t>
      </w:r>
      <w:r>
        <w:rPr>
          <w:noProof/>
          <w:lang w:val="fr-FR"/>
        </w:rPr>
        <w:t>et</w:t>
      </w:r>
      <w:r w:rsidRPr="00BD2A8B">
        <w:rPr>
          <w:noProof/>
          <w:lang w:val="fr-FR"/>
        </w:rPr>
        <w:t xml:space="preserve"> contribu</w:t>
      </w:r>
      <w:r>
        <w:rPr>
          <w:noProof/>
          <w:lang w:val="fr-FR"/>
        </w:rPr>
        <w:t>e à la productivité agricole à long terme tout en augmentant la</w:t>
      </w:r>
      <w:r w:rsidRPr="00BD2A8B">
        <w:rPr>
          <w:noProof/>
          <w:lang w:val="fr-FR"/>
        </w:rPr>
        <w:t xml:space="preserve"> r</w:t>
      </w:r>
      <w:r>
        <w:rPr>
          <w:noProof/>
          <w:lang w:val="fr-FR"/>
        </w:rPr>
        <w:t>é</w:t>
      </w:r>
      <w:r w:rsidRPr="00BD2A8B">
        <w:rPr>
          <w:noProof/>
          <w:lang w:val="fr-FR"/>
        </w:rPr>
        <w:t xml:space="preserve">silience </w:t>
      </w:r>
      <w:r>
        <w:rPr>
          <w:noProof/>
          <w:lang w:val="fr-FR"/>
        </w:rPr>
        <w:t>face aux changements climatiques</w:t>
      </w:r>
      <w:r w:rsidR="00FB4ED8">
        <w:rPr>
          <w:noProof/>
          <w:lang w:val="fr-FR"/>
        </w:rPr>
        <w:t xml:space="preserve"> </w:t>
      </w:r>
      <w:r w:rsidRPr="00BD2A8B">
        <w:rPr>
          <w:noProof/>
          <w:lang w:val="fr-FR"/>
        </w:rPr>
        <w:t xml:space="preserve">; </w:t>
      </w:r>
      <w:r>
        <w:rPr>
          <w:noProof/>
          <w:lang w:val="fr-FR"/>
        </w:rPr>
        <w:t>fournit aux agriculteurs des variétés de semences à haut rendement et résistantes à la sécheresse et à la maladie</w:t>
      </w:r>
      <w:r w:rsidR="00FB4ED8">
        <w:rPr>
          <w:noProof/>
          <w:lang w:val="fr-FR"/>
        </w:rPr>
        <w:t xml:space="preserve"> </w:t>
      </w:r>
      <w:r w:rsidRPr="00BD2A8B">
        <w:rPr>
          <w:noProof/>
          <w:lang w:val="fr-FR"/>
        </w:rPr>
        <w:t xml:space="preserve">; </w:t>
      </w:r>
      <w:r>
        <w:rPr>
          <w:noProof/>
          <w:lang w:val="fr-FR"/>
        </w:rPr>
        <w:t>favorise la production de fourrage en vue d</w:t>
      </w:r>
      <w:r w:rsidR="009F4FE0">
        <w:rPr>
          <w:noProof/>
          <w:lang w:val="fr-FR"/>
        </w:rPr>
        <w:t>’</w:t>
      </w:r>
      <w:r>
        <w:rPr>
          <w:noProof/>
          <w:lang w:val="fr-FR"/>
        </w:rPr>
        <w:t>améliorer la nutrition et la productivité animales</w:t>
      </w:r>
      <w:r w:rsidR="00FB4ED8">
        <w:rPr>
          <w:noProof/>
          <w:lang w:val="fr-FR"/>
        </w:rPr>
        <w:t xml:space="preserve"> </w:t>
      </w:r>
      <w:r w:rsidRPr="00BD2A8B">
        <w:rPr>
          <w:noProof/>
          <w:lang w:val="fr-FR"/>
        </w:rPr>
        <w:t xml:space="preserve">; </w:t>
      </w:r>
      <w:r>
        <w:rPr>
          <w:noProof/>
          <w:lang w:val="fr-FR"/>
        </w:rPr>
        <w:t>encourage l</w:t>
      </w:r>
      <w:r w:rsidR="009F4FE0">
        <w:rPr>
          <w:noProof/>
          <w:lang w:val="fr-FR"/>
        </w:rPr>
        <w:t>’</w:t>
      </w:r>
      <w:r>
        <w:rPr>
          <w:noProof/>
          <w:lang w:val="fr-FR"/>
        </w:rPr>
        <w:t>agriculture biologique et améliore la santé et la fertilité des sols, et renforce l</w:t>
      </w:r>
      <w:r w:rsidR="009F4FE0">
        <w:rPr>
          <w:noProof/>
          <w:lang w:val="fr-FR"/>
        </w:rPr>
        <w:t>’</w:t>
      </w:r>
      <w:r>
        <w:rPr>
          <w:noProof/>
          <w:lang w:val="fr-FR"/>
        </w:rPr>
        <w:t>investissement dans la recherche agricole</w:t>
      </w:r>
      <w:r w:rsidRPr="00BD2A8B">
        <w:rPr>
          <w:noProof/>
          <w:lang w:val="fr-FR"/>
        </w:rPr>
        <w:t xml:space="preserve">. </w:t>
      </w:r>
      <w:r>
        <w:rPr>
          <w:noProof/>
          <w:lang w:val="fr-FR"/>
        </w:rPr>
        <w:t>Soucieux de garantir l</w:t>
      </w:r>
      <w:r w:rsidR="009F4FE0">
        <w:rPr>
          <w:noProof/>
          <w:lang w:val="fr-FR"/>
        </w:rPr>
        <w:t>’</w:t>
      </w:r>
      <w:r>
        <w:rPr>
          <w:noProof/>
          <w:lang w:val="fr-FR"/>
        </w:rPr>
        <w:t>accès aux soins vétérinaires afin de prévenir les maladies, d</w:t>
      </w:r>
      <w:r w:rsidR="009F4FE0">
        <w:rPr>
          <w:noProof/>
          <w:lang w:val="fr-FR"/>
        </w:rPr>
        <w:t>’</w:t>
      </w:r>
      <w:r>
        <w:rPr>
          <w:noProof/>
          <w:lang w:val="fr-FR"/>
        </w:rPr>
        <w:t>améliorer la productivité animale et d</w:t>
      </w:r>
      <w:r w:rsidR="009F4FE0">
        <w:rPr>
          <w:noProof/>
          <w:lang w:val="fr-FR"/>
        </w:rPr>
        <w:t>’</w:t>
      </w:r>
      <w:r>
        <w:rPr>
          <w:noProof/>
          <w:lang w:val="fr-FR"/>
        </w:rPr>
        <w:t>accroître les revenus des agriculteurs, le Gouvernement fait acquérir au personnel de vulgarisation agricole et aux agriculteurs les compétences nécessaires à un transfert et à une adoption efficaces de l</w:t>
      </w:r>
      <w:r w:rsidR="009F4FE0">
        <w:rPr>
          <w:noProof/>
          <w:lang w:val="fr-FR"/>
        </w:rPr>
        <w:t>’</w:t>
      </w:r>
      <w:r>
        <w:rPr>
          <w:noProof/>
          <w:lang w:val="fr-FR"/>
        </w:rPr>
        <w:t>a</w:t>
      </w:r>
      <w:r w:rsidRPr="00BD2A8B">
        <w:rPr>
          <w:noProof/>
          <w:lang w:val="fr-FR"/>
        </w:rPr>
        <w:t xml:space="preserve">griculture </w:t>
      </w:r>
      <w:r>
        <w:rPr>
          <w:noProof/>
          <w:lang w:val="fr-FR"/>
        </w:rPr>
        <w:t>intelligente face aux changements climatiques</w:t>
      </w:r>
      <w:r w:rsidRPr="00BD2A8B">
        <w:rPr>
          <w:noProof/>
          <w:lang w:val="fr-FR"/>
        </w:rPr>
        <w:t>.</w:t>
      </w:r>
    </w:p>
    <w:p w14:paraId="7897651A" w14:textId="28B1A83F" w:rsidR="008D12F7" w:rsidRPr="00BD2A8B" w:rsidRDefault="008D12F7" w:rsidP="008D12F7">
      <w:pPr>
        <w:pStyle w:val="SingleTxtG"/>
        <w:rPr>
          <w:noProof/>
          <w:lang w:val="fr-FR"/>
        </w:rPr>
      </w:pPr>
      <w:r w:rsidRPr="00BD2A8B">
        <w:rPr>
          <w:noProof/>
          <w:lang w:val="fr-FR"/>
        </w:rPr>
        <w:t>75.</w:t>
      </w:r>
      <w:r w:rsidRPr="00BD2A8B">
        <w:rPr>
          <w:noProof/>
          <w:lang w:val="fr-FR"/>
        </w:rPr>
        <w:tab/>
      </w:r>
      <w:r>
        <w:rPr>
          <w:noProof/>
          <w:lang w:val="fr-FR"/>
        </w:rPr>
        <w:t>Pour l</w:t>
      </w:r>
      <w:r w:rsidR="009F4FE0">
        <w:rPr>
          <w:noProof/>
          <w:lang w:val="fr-FR"/>
        </w:rPr>
        <w:t>’</w:t>
      </w:r>
      <w:r>
        <w:rPr>
          <w:noProof/>
          <w:lang w:val="fr-FR"/>
        </w:rPr>
        <w:t xml:space="preserve">Érythrée, pays aride et </w:t>
      </w:r>
      <w:r w:rsidRPr="00BD2A8B">
        <w:rPr>
          <w:noProof/>
          <w:lang w:val="fr-FR"/>
        </w:rPr>
        <w:t>semi-arid</w:t>
      </w:r>
      <w:r>
        <w:rPr>
          <w:noProof/>
          <w:lang w:val="fr-FR"/>
        </w:rPr>
        <w:t>e</w:t>
      </w:r>
      <w:r w:rsidRPr="00BD2A8B">
        <w:rPr>
          <w:noProof/>
          <w:lang w:val="fr-FR"/>
        </w:rPr>
        <w:t xml:space="preserve"> </w:t>
      </w:r>
      <w:r>
        <w:rPr>
          <w:noProof/>
          <w:lang w:val="fr-FR"/>
        </w:rPr>
        <w:t>où les précipitations sont irrégulières</w:t>
      </w:r>
      <w:r w:rsidRPr="00BD2A8B">
        <w:rPr>
          <w:noProof/>
          <w:lang w:val="fr-FR"/>
        </w:rPr>
        <w:t xml:space="preserve">, </w:t>
      </w:r>
      <w:r>
        <w:rPr>
          <w:noProof/>
          <w:lang w:val="fr-FR"/>
        </w:rPr>
        <w:t xml:space="preserve">la </w:t>
      </w:r>
      <w:r w:rsidRPr="00BD2A8B">
        <w:rPr>
          <w:noProof/>
          <w:lang w:val="fr-FR"/>
        </w:rPr>
        <w:t xml:space="preserve">construction </w:t>
      </w:r>
      <w:r>
        <w:rPr>
          <w:noProof/>
          <w:lang w:val="fr-FR"/>
        </w:rPr>
        <w:t>d</w:t>
      </w:r>
      <w:r w:rsidR="009F4FE0">
        <w:rPr>
          <w:noProof/>
          <w:lang w:val="fr-FR"/>
        </w:rPr>
        <w:t>’</w:t>
      </w:r>
      <w:r w:rsidRPr="00BD2A8B">
        <w:rPr>
          <w:noProof/>
          <w:lang w:val="fr-FR"/>
        </w:rPr>
        <w:t>infrastructure</w:t>
      </w:r>
      <w:r>
        <w:rPr>
          <w:noProof/>
          <w:lang w:val="fr-FR"/>
        </w:rPr>
        <w:t>s de distribution d</w:t>
      </w:r>
      <w:r w:rsidR="009F4FE0">
        <w:rPr>
          <w:noProof/>
          <w:lang w:val="fr-FR"/>
        </w:rPr>
        <w:t>’</w:t>
      </w:r>
      <w:r>
        <w:rPr>
          <w:noProof/>
          <w:lang w:val="fr-FR"/>
        </w:rPr>
        <w:t>eau reste l</w:t>
      </w:r>
      <w:r w:rsidR="009F4FE0">
        <w:rPr>
          <w:noProof/>
          <w:lang w:val="fr-FR"/>
        </w:rPr>
        <w:t>’</w:t>
      </w:r>
      <w:r>
        <w:rPr>
          <w:noProof/>
          <w:lang w:val="fr-FR"/>
        </w:rPr>
        <w:t>une des priorités nationales.</w:t>
      </w:r>
      <w:r w:rsidRPr="00BD2A8B">
        <w:rPr>
          <w:noProof/>
          <w:lang w:val="fr-FR"/>
        </w:rPr>
        <w:t xml:space="preserve"> </w:t>
      </w:r>
      <w:r>
        <w:rPr>
          <w:noProof/>
          <w:lang w:val="fr-FR"/>
        </w:rPr>
        <w:t>L</w:t>
      </w:r>
      <w:r w:rsidR="009F4FE0">
        <w:rPr>
          <w:noProof/>
          <w:lang w:val="fr-FR"/>
        </w:rPr>
        <w:t>’</w:t>
      </w:r>
      <w:r>
        <w:rPr>
          <w:noProof/>
          <w:lang w:val="fr-FR"/>
        </w:rPr>
        <w:t xml:space="preserve">accès à une eau potable gérée de façon sûre est garanti à </w:t>
      </w:r>
      <w:r w:rsidRPr="00BD2A8B">
        <w:rPr>
          <w:noProof/>
          <w:lang w:val="fr-FR"/>
        </w:rPr>
        <w:t>79</w:t>
      </w:r>
      <w:r w:rsidR="00A1213A">
        <w:rPr>
          <w:noProof/>
          <w:lang w:val="fr-FR"/>
        </w:rPr>
        <w:t> </w:t>
      </w:r>
      <w:r w:rsidRPr="00BD2A8B">
        <w:rPr>
          <w:noProof/>
          <w:lang w:val="fr-FR"/>
        </w:rPr>
        <w:t xml:space="preserve">% </w:t>
      </w:r>
      <w:r>
        <w:rPr>
          <w:noProof/>
          <w:lang w:val="fr-FR"/>
        </w:rPr>
        <w:t>et</w:t>
      </w:r>
      <w:r w:rsidRPr="00BD2A8B">
        <w:rPr>
          <w:noProof/>
          <w:lang w:val="fr-FR"/>
        </w:rPr>
        <w:t xml:space="preserve"> 95</w:t>
      </w:r>
      <w:r w:rsidR="00A1213A">
        <w:rPr>
          <w:noProof/>
          <w:lang w:val="fr-FR"/>
        </w:rPr>
        <w:t> </w:t>
      </w:r>
      <w:r w:rsidRPr="00BD2A8B">
        <w:rPr>
          <w:noProof/>
          <w:lang w:val="fr-FR"/>
        </w:rPr>
        <w:t xml:space="preserve">% </w:t>
      </w:r>
      <w:r>
        <w:rPr>
          <w:noProof/>
          <w:lang w:val="fr-FR"/>
        </w:rPr>
        <w:t xml:space="preserve">des ruraux et des citadins, </w:t>
      </w:r>
      <w:r w:rsidRPr="00BD2A8B">
        <w:rPr>
          <w:noProof/>
          <w:lang w:val="fr-FR"/>
        </w:rPr>
        <w:t>respective</w:t>
      </w:r>
      <w:r>
        <w:rPr>
          <w:noProof/>
          <w:lang w:val="fr-FR"/>
        </w:rPr>
        <w:t>ment</w:t>
      </w:r>
      <w:r w:rsidRPr="00BD2A8B">
        <w:rPr>
          <w:noProof/>
          <w:lang w:val="fr-FR"/>
        </w:rPr>
        <w:t xml:space="preserve">. </w:t>
      </w:r>
      <w:r>
        <w:rPr>
          <w:noProof/>
          <w:lang w:val="fr-FR"/>
        </w:rPr>
        <w:t>Par ailleurs, l</w:t>
      </w:r>
      <w:r w:rsidR="009F4FE0">
        <w:rPr>
          <w:noProof/>
          <w:lang w:val="fr-FR"/>
        </w:rPr>
        <w:t>’</w:t>
      </w:r>
      <w:r>
        <w:rPr>
          <w:noProof/>
          <w:lang w:val="fr-FR"/>
        </w:rPr>
        <w:t>accès à une eau salubre et propre s</w:t>
      </w:r>
      <w:r w:rsidR="009F4FE0">
        <w:rPr>
          <w:noProof/>
          <w:lang w:val="fr-FR"/>
        </w:rPr>
        <w:t>’</w:t>
      </w:r>
      <w:r>
        <w:rPr>
          <w:noProof/>
          <w:lang w:val="fr-FR"/>
        </w:rPr>
        <w:t>est progressivement amélioré dans les écoles, les bureaux et les autres espaces publics</w:t>
      </w:r>
      <w:r w:rsidRPr="00BD2A8B">
        <w:rPr>
          <w:noProof/>
          <w:lang w:val="fr-FR"/>
        </w:rPr>
        <w:t xml:space="preserve">. </w:t>
      </w:r>
      <w:r>
        <w:rPr>
          <w:noProof/>
          <w:lang w:val="fr-FR"/>
        </w:rPr>
        <w:t xml:space="preserve">Entre </w:t>
      </w:r>
      <w:r w:rsidRPr="00BD2A8B">
        <w:rPr>
          <w:noProof/>
          <w:lang w:val="fr-FR"/>
        </w:rPr>
        <w:t xml:space="preserve">2015/16 </w:t>
      </w:r>
      <w:r>
        <w:rPr>
          <w:noProof/>
          <w:lang w:val="fr-FR"/>
        </w:rPr>
        <w:t>et</w:t>
      </w:r>
      <w:r w:rsidRPr="00BD2A8B">
        <w:rPr>
          <w:noProof/>
          <w:lang w:val="fr-FR"/>
        </w:rPr>
        <w:t xml:space="preserve"> 2021/</w:t>
      </w:r>
      <w:r>
        <w:rPr>
          <w:noProof/>
          <w:lang w:val="fr-FR"/>
        </w:rPr>
        <w:t>2</w:t>
      </w:r>
      <w:r w:rsidRPr="00BD2A8B">
        <w:rPr>
          <w:noProof/>
          <w:lang w:val="fr-FR"/>
        </w:rPr>
        <w:t>2</w:t>
      </w:r>
      <w:r>
        <w:rPr>
          <w:noProof/>
          <w:lang w:val="fr-FR"/>
        </w:rPr>
        <w:t>, le pourcentage des écoles ayant accès à une eau salubre et propre au niveau de l</w:t>
      </w:r>
      <w:r w:rsidR="009F4FE0">
        <w:rPr>
          <w:noProof/>
          <w:lang w:val="fr-FR"/>
        </w:rPr>
        <w:t>’</w:t>
      </w:r>
      <w:r>
        <w:rPr>
          <w:noProof/>
          <w:lang w:val="fr-FR"/>
        </w:rPr>
        <w:t xml:space="preserve">enseignement élémentaire est passé de </w:t>
      </w:r>
      <w:r w:rsidRPr="00BD2A8B">
        <w:rPr>
          <w:noProof/>
          <w:lang w:val="fr-FR"/>
        </w:rPr>
        <w:t>63</w:t>
      </w:r>
      <w:r>
        <w:rPr>
          <w:noProof/>
          <w:lang w:val="fr-FR"/>
        </w:rPr>
        <w:t>,</w:t>
      </w:r>
      <w:r w:rsidRPr="00BD2A8B">
        <w:rPr>
          <w:noProof/>
          <w:lang w:val="fr-FR"/>
        </w:rPr>
        <w:t>3</w:t>
      </w:r>
      <w:r w:rsidR="00A1213A">
        <w:rPr>
          <w:noProof/>
          <w:lang w:val="fr-FR"/>
        </w:rPr>
        <w:t> </w:t>
      </w:r>
      <w:r w:rsidRPr="00BD2A8B">
        <w:rPr>
          <w:noProof/>
          <w:lang w:val="fr-FR"/>
        </w:rPr>
        <w:t xml:space="preserve">% </w:t>
      </w:r>
      <w:r>
        <w:rPr>
          <w:noProof/>
          <w:lang w:val="fr-FR"/>
        </w:rPr>
        <w:t>à</w:t>
      </w:r>
      <w:r w:rsidRPr="00BD2A8B">
        <w:rPr>
          <w:noProof/>
          <w:lang w:val="fr-FR"/>
        </w:rPr>
        <w:t xml:space="preserve"> 65</w:t>
      </w:r>
      <w:r>
        <w:rPr>
          <w:noProof/>
          <w:lang w:val="fr-FR"/>
        </w:rPr>
        <w:t>,</w:t>
      </w:r>
      <w:r w:rsidRPr="00BD2A8B">
        <w:rPr>
          <w:noProof/>
          <w:lang w:val="fr-FR"/>
        </w:rPr>
        <w:t>1</w:t>
      </w:r>
      <w:r w:rsidR="00A1213A">
        <w:rPr>
          <w:noProof/>
          <w:lang w:val="fr-FR"/>
        </w:rPr>
        <w:t> </w:t>
      </w:r>
      <w:r w:rsidRPr="00BD2A8B">
        <w:rPr>
          <w:noProof/>
          <w:lang w:val="fr-FR"/>
        </w:rPr>
        <w:t>%</w:t>
      </w:r>
      <w:r>
        <w:rPr>
          <w:noProof/>
          <w:lang w:val="fr-FR"/>
        </w:rPr>
        <w:t>, tandis qu</w:t>
      </w:r>
      <w:r w:rsidR="009F4FE0">
        <w:rPr>
          <w:noProof/>
          <w:lang w:val="fr-FR"/>
        </w:rPr>
        <w:t>’</w:t>
      </w:r>
      <w:r>
        <w:rPr>
          <w:noProof/>
          <w:lang w:val="fr-FR"/>
        </w:rPr>
        <w:t>il est demeuré pratiquement inchangé au niveau intermédiaire (75</w:t>
      </w:r>
      <w:r w:rsidR="00A1213A">
        <w:rPr>
          <w:noProof/>
          <w:lang w:val="fr-FR"/>
        </w:rPr>
        <w:t> </w:t>
      </w:r>
      <w:r>
        <w:rPr>
          <w:noProof/>
          <w:lang w:val="fr-FR"/>
        </w:rPr>
        <w:t xml:space="preserve">%) et a progressé de </w:t>
      </w:r>
      <w:r w:rsidRPr="00BD2A8B">
        <w:rPr>
          <w:noProof/>
          <w:lang w:val="fr-FR"/>
        </w:rPr>
        <w:t>83</w:t>
      </w:r>
      <w:r>
        <w:rPr>
          <w:noProof/>
          <w:lang w:val="fr-FR"/>
        </w:rPr>
        <w:t>,</w:t>
      </w:r>
      <w:r w:rsidRPr="00BD2A8B">
        <w:rPr>
          <w:noProof/>
          <w:lang w:val="fr-FR"/>
        </w:rPr>
        <w:t>7</w:t>
      </w:r>
      <w:r w:rsidR="00A1213A">
        <w:rPr>
          <w:noProof/>
          <w:lang w:val="fr-FR"/>
        </w:rPr>
        <w:t> </w:t>
      </w:r>
      <w:r w:rsidRPr="00BD2A8B">
        <w:rPr>
          <w:noProof/>
          <w:lang w:val="fr-FR"/>
        </w:rPr>
        <w:t xml:space="preserve">% </w:t>
      </w:r>
      <w:r>
        <w:rPr>
          <w:noProof/>
          <w:lang w:val="fr-FR"/>
        </w:rPr>
        <w:t>à</w:t>
      </w:r>
      <w:r w:rsidRPr="00BD2A8B">
        <w:rPr>
          <w:noProof/>
          <w:lang w:val="fr-FR"/>
        </w:rPr>
        <w:t xml:space="preserve"> 85</w:t>
      </w:r>
      <w:r>
        <w:rPr>
          <w:noProof/>
          <w:lang w:val="fr-FR"/>
        </w:rPr>
        <w:t>,</w:t>
      </w:r>
      <w:r w:rsidRPr="00BD2A8B">
        <w:rPr>
          <w:noProof/>
          <w:lang w:val="fr-FR"/>
        </w:rPr>
        <w:t>3</w:t>
      </w:r>
      <w:r w:rsidR="00A1213A">
        <w:rPr>
          <w:noProof/>
          <w:lang w:val="fr-FR"/>
        </w:rPr>
        <w:t> </w:t>
      </w:r>
      <w:r w:rsidRPr="00BD2A8B">
        <w:rPr>
          <w:noProof/>
          <w:lang w:val="fr-FR"/>
        </w:rPr>
        <w:t xml:space="preserve">% </w:t>
      </w:r>
      <w:r>
        <w:rPr>
          <w:noProof/>
          <w:lang w:val="fr-FR"/>
        </w:rPr>
        <w:t>dans les écoles secondaires</w:t>
      </w:r>
      <w:r w:rsidRPr="00BD2A8B">
        <w:rPr>
          <w:noProof/>
          <w:lang w:val="fr-FR"/>
        </w:rPr>
        <w:t xml:space="preserve">. </w:t>
      </w:r>
      <w:r>
        <w:rPr>
          <w:noProof/>
          <w:lang w:val="fr-FR"/>
        </w:rPr>
        <w:t>De plus, tous les établissements de santé du pays ont accès à l</w:t>
      </w:r>
      <w:r w:rsidR="009F4FE0">
        <w:rPr>
          <w:noProof/>
          <w:lang w:val="fr-FR"/>
        </w:rPr>
        <w:t>’</w:t>
      </w:r>
      <w:r>
        <w:rPr>
          <w:noProof/>
          <w:lang w:val="fr-FR"/>
        </w:rPr>
        <w:t>eau propre et salubre</w:t>
      </w:r>
      <w:r w:rsidRPr="00BD2A8B">
        <w:rPr>
          <w:noProof/>
          <w:lang w:val="fr-FR"/>
        </w:rPr>
        <w:t xml:space="preserve">. </w:t>
      </w:r>
      <w:r>
        <w:rPr>
          <w:noProof/>
          <w:lang w:val="fr-FR"/>
        </w:rPr>
        <w:t>Ces dernières années, l</w:t>
      </w:r>
      <w:r w:rsidR="009F4FE0">
        <w:rPr>
          <w:noProof/>
          <w:lang w:val="fr-FR"/>
        </w:rPr>
        <w:t>’</w:t>
      </w:r>
      <w:r>
        <w:rPr>
          <w:noProof/>
          <w:lang w:val="fr-FR"/>
        </w:rPr>
        <w:t>accès à des installations d</w:t>
      </w:r>
      <w:r w:rsidR="009F4FE0">
        <w:rPr>
          <w:noProof/>
          <w:lang w:val="fr-FR"/>
        </w:rPr>
        <w:t>’</w:t>
      </w:r>
      <w:r>
        <w:rPr>
          <w:noProof/>
          <w:lang w:val="fr-FR"/>
        </w:rPr>
        <w:t>assainissement et d</w:t>
      </w:r>
      <w:r w:rsidR="009F4FE0">
        <w:rPr>
          <w:noProof/>
          <w:lang w:val="fr-FR"/>
        </w:rPr>
        <w:t>’</w:t>
      </w:r>
      <w:r>
        <w:rPr>
          <w:noProof/>
          <w:lang w:val="fr-FR"/>
        </w:rPr>
        <w:t>hygiène de base a régulièrement progressé</w:t>
      </w:r>
      <w:r w:rsidRPr="00BD2A8B">
        <w:rPr>
          <w:noProof/>
          <w:lang w:val="fr-FR"/>
        </w:rPr>
        <w:t>.</w:t>
      </w:r>
    </w:p>
    <w:p w14:paraId="630E89D5" w14:textId="5F85F47E" w:rsidR="008D12F7" w:rsidRPr="00BD2A8B" w:rsidRDefault="008D12F7" w:rsidP="008D12F7">
      <w:pPr>
        <w:pStyle w:val="SingleTxtG"/>
        <w:rPr>
          <w:noProof/>
          <w:lang w:val="fr-FR"/>
        </w:rPr>
      </w:pPr>
      <w:r w:rsidRPr="00BD2A8B">
        <w:rPr>
          <w:noProof/>
          <w:lang w:val="fr-FR"/>
        </w:rPr>
        <w:t>76.</w:t>
      </w:r>
      <w:r w:rsidRPr="00BD2A8B">
        <w:rPr>
          <w:noProof/>
          <w:lang w:val="fr-FR"/>
        </w:rPr>
        <w:tab/>
      </w:r>
      <w:r>
        <w:rPr>
          <w:noProof/>
          <w:lang w:val="fr-FR"/>
        </w:rPr>
        <w:t>Selon la stratégie relative à l</w:t>
      </w:r>
      <w:r w:rsidR="009F4FE0">
        <w:rPr>
          <w:noProof/>
          <w:lang w:val="fr-FR"/>
        </w:rPr>
        <w:t>’</w:t>
      </w:r>
      <w:r>
        <w:rPr>
          <w:noProof/>
          <w:lang w:val="fr-FR"/>
        </w:rPr>
        <w:t>eau, à l</w:t>
      </w:r>
      <w:r w:rsidR="009F4FE0">
        <w:rPr>
          <w:noProof/>
          <w:lang w:val="fr-FR"/>
        </w:rPr>
        <w:t>’</w:t>
      </w:r>
      <w:r>
        <w:rPr>
          <w:noProof/>
          <w:lang w:val="fr-FR"/>
        </w:rPr>
        <w:t>assainissement et à l</w:t>
      </w:r>
      <w:r w:rsidR="009F4FE0">
        <w:rPr>
          <w:noProof/>
          <w:lang w:val="fr-FR"/>
        </w:rPr>
        <w:t>’</w:t>
      </w:r>
      <w:r>
        <w:rPr>
          <w:noProof/>
          <w:lang w:val="fr-FR"/>
        </w:rPr>
        <w:t>hygiène pour tous et le plan d</w:t>
      </w:r>
      <w:r w:rsidR="009F4FE0">
        <w:rPr>
          <w:noProof/>
          <w:lang w:val="fr-FR"/>
        </w:rPr>
        <w:t>’</w:t>
      </w:r>
      <w:r>
        <w:rPr>
          <w:noProof/>
          <w:lang w:val="fr-FR"/>
        </w:rPr>
        <w:t>investissement qui s</w:t>
      </w:r>
      <w:r w:rsidR="009F4FE0">
        <w:rPr>
          <w:noProof/>
          <w:lang w:val="fr-FR"/>
        </w:rPr>
        <w:t>’</w:t>
      </w:r>
      <w:r>
        <w:rPr>
          <w:noProof/>
          <w:lang w:val="fr-FR"/>
        </w:rPr>
        <w:t xml:space="preserve">y rapporte pour </w:t>
      </w:r>
      <w:r w:rsidRPr="00BD2A8B">
        <w:rPr>
          <w:noProof/>
          <w:lang w:val="fr-FR"/>
        </w:rPr>
        <w:t>2019</w:t>
      </w:r>
      <w:r>
        <w:rPr>
          <w:noProof/>
          <w:lang w:val="fr-FR"/>
        </w:rPr>
        <w:t>-</w:t>
      </w:r>
      <w:r w:rsidRPr="00BD2A8B">
        <w:rPr>
          <w:noProof/>
          <w:lang w:val="fr-FR"/>
        </w:rPr>
        <w:t>2030</w:t>
      </w:r>
      <w:r>
        <w:rPr>
          <w:noProof/>
          <w:lang w:val="fr-FR"/>
        </w:rPr>
        <w:t>, l</w:t>
      </w:r>
      <w:r w:rsidR="009F4FE0">
        <w:rPr>
          <w:noProof/>
          <w:lang w:val="fr-FR"/>
        </w:rPr>
        <w:t>’</w:t>
      </w:r>
      <w:r>
        <w:rPr>
          <w:noProof/>
          <w:lang w:val="fr-FR"/>
        </w:rPr>
        <w:t>approche fondée sur les droits de l</w:t>
      </w:r>
      <w:r w:rsidR="009F4FE0">
        <w:rPr>
          <w:noProof/>
          <w:lang w:val="fr-FR"/>
        </w:rPr>
        <w:t>’</w:t>
      </w:r>
      <w:r>
        <w:rPr>
          <w:noProof/>
          <w:lang w:val="fr-FR"/>
        </w:rPr>
        <w:t>enfant dans ce domaine consiste à améliorer les services et les pratiques dans le but de réaliser dans des conditions d</w:t>
      </w:r>
      <w:r w:rsidR="009F4FE0">
        <w:rPr>
          <w:noProof/>
          <w:lang w:val="fr-FR"/>
        </w:rPr>
        <w:t>’</w:t>
      </w:r>
      <w:r>
        <w:rPr>
          <w:noProof/>
          <w:lang w:val="fr-FR"/>
        </w:rPr>
        <w:t>égalité les droits de l</w:t>
      </w:r>
      <w:r w:rsidR="009F4FE0">
        <w:rPr>
          <w:noProof/>
          <w:lang w:val="fr-FR"/>
        </w:rPr>
        <w:t>’</w:t>
      </w:r>
      <w:r>
        <w:rPr>
          <w:noProof/>
          <w:lang w:val="fr-FR"/>
        </w:rPr>
        <w:t>enfant à la survie et au développement</w:t>
      </w:r>
      <w:r w:rsidRPr="00BD2A8B">
        <w:rPr>
          <w:noProof/>
          <w:lang w:val="fr-FR"/>
        </w:rPr>
        <w:t>.</w:t>
      </w:r>
    </w:p>
    <w:p w14:paraId="3FCAA617" w14:textId="49789527" w:rsidR="008D12F7" w:rsidRPr="00BD2A8B" w:rsidRDefault="008D12F7" w:rsidP="008D12F7">
      <w:pPr>
        <w:pStyle w:val="SingleTxtG"/>
        <w:rPr>
          <w:noProof/>
          <w:lang w:val="fr-FR"/>
        </w:rPr>
      </w:pPr>
      <w:r w:rsidRPr="00BD2A8B">
        <w:rPr>
          <w:noProof/>
          <w:lang w:val="fr-FR"/>
        </w:rPr>
        <w:t>77.</w:t>
      </w:r>
      <w:r w:rsidRPr="00BD2A8B">
        <w:rPr>
          <w:noProof/>
          <w:lang w:val="fr-FR"/>
        </w:rPr>
        <w:tab/>
        <w:t xml:space="preserve">Eritrean Environmental Health (EEH) </w:t>
      </w:r>
      <w:r>
        <w:rPr>
          <w:noProof/>
          <w:lang w:val="fr-FR"/>
        </w:rPr>
        <w:t>se propose principalement de contribuer à la création de milieux humains sûrs, durables et favorables à la santé</w:t>
      </w:r>
      <w:r w:rsidRPr="00BD2A8B">
        <w:rPr>
          <w:noProof/>
          <w:lang w:val="fr-FR"/>
        </w:rPr>
        <w:t xml:space="preserve">, </w:t>
      </w:r>
      <w:r>
        <w:rPr>
          <w:noProof/>
          <w:lang w:val="fr-FR"/>
        </w:rPr>
        <w:t>à l</w:t>
      </w:r>
      <w:r w:rsidR="009F4FE0">
        <w:rPr>
          <w:noProof/>
          <w:lang w:val="fr-FR"/>
        </w:rPr>
        <w:t>’</w:t>
      </w:r>
      <w:r>
        <w:rPr>
          <w:noProof/>
          <w:lang w:val="fr-FR"/>
        </w:rPr>
        <w:t xml:space="preserve">abri des risques </w:t>
      </w:r>
      <w:r w:rsidRPr="00BD2A8B">
        <w:rPr>
          <w:noProof/>
          <w:lang w:val="fr-FR"/>
        </w:rPr>
        <w:t>biologi</w:t>
      </w:r>
      <w:r>
        <w:rPr>
          <w:noProof/>
          <w:lang w:val="fr-FR"/>
        </w:rPr>
        <w:t>ques</w:t>
      </w:r>
      <w:r w:rsidRPr="00BD2A8B">
        <w:rPr>
          <w:noProof/>
          <w:lang w:val="fr-FR"/>
        </w:rPr>
        <w:t>, ch</w:t>
      </w:r>
      <w:r>
        <w:rPr>
          <w:noProof/>
          <w:lang w:val="fr-FR"/>
        </w:rPr>
        <w:t xml:space="preserve">imiques et </w:t>
      </w:r>
      <w:r w:rsidRPr="00BD2A8B">
        <w:rPr>
          <w:noProof/>
          <w:lang w:val="fr-FR"/>
        </w:rPr>
        <w:t>physi</w:t>
      </w:r>
      <w:r>
        <w:rPr>
          <w:noProof/>
          <w:lang w:val="fr-FR"/>
        </w:rPr>
        <w:t>ques</w:t>
      </w:r>
      <w:r w:rsidRPr="00BD2A8B">
        <w:rPr>
          <w:noProof/>
          <w:lang w:val="fr-FR"/>
        </w:rPr>
        <w:t xml:space="preserve">, </w:t>
      </w:r>
      <w:r>
        <w:rPr>
          <w:noProof/>
          <w:lang w:val="fr-FR"/>
        </w:rPr>
        <w:t>et</w:t>
      </w:r>
      <w:r w:rsidRPr="00BD2A8B">
        <w:rPr>
          <w:noProof/>
          <w:lang w:val="fr-FR"/>
        </w:rPr>
        <w:t xml:space="preserve"> </w:t>
      </w:r>
      <w:r>
        <w:rPr>
          <w:noProof/>
          <w:lang w:val="fr-FR"/>
        </w:rPr>
        <w:t>s</w:t>
      </w:r>
      <w:r w:rsidR="009F4FE0">
        <w:rPr>
          <w:noProof/>
          <w:lang w:val="fr-FR"/>
        </w:rPr>
        <w:t>’</w:t>
      </w:r>
      <w:r>
        <w:rPr>
          <w:noProof/>
          <w:lang w:val="fr-FR"/>
        </w:rPr>
        <w:t>efforce de protéger la santé contre les effets que produisent les menaces environnementales aux échelons mondial et local</w:t>
      </w:r>
      <w:r w:rsidRPr="00BD2A8B">
        <w:rPr>
          <w:noProof/>
          <w:lang w:val="fr-FR"/>
        </w:rPr>
        <w:t>.</w:t>
      </w:r>
    </w:p>
    <w:p w14:paraId="5C52A7E8" w14:textId="2EB79F80" w:rsidR="008D12F7" w:rsidRPr="00BD2A8B" w:rsidRDefault="008D12F7" w:rsidP="008D12F7">
      <w:pPr>
        <w:pStyle w:val="SingleTxtG"/>
        <w:rPr>
          <w:noProof/>
          <w:lang w:val="fr-FR"/>
        </w:rPr>
      </w:pPr>
      <w:r w:rsidRPr="00BD2A8B">
        <w:rPr>
          <w:noProof/>
          <w:lang w:val="fr-FR"/>
        </w:rPr>
        <w:t>78.</w:t>
      </w:r>
      <w:r w:rsidRPr="00BD2A8B">
        <w:rPr>
          <w:noProof/>
          <w:lang w:val="fr-FR"/>
        </w:rPr>
        <w:tab/>
      </w:r>
      <w:r>
        <w:rPr>
          <w:noProof/>
          <w:lang w:val="fr-FR"/>
        </w:rPr>
        <w:t xml:space="preserve">Le pays </w:t>
      </w:r>
      <w:r w:rsidRPr="00E30A60">
        <w:rPr>
          <w:noProof/>
          <w:lang w:val="fr-FR"/>
        </w:rPr>
        <w:t>compte 2</w:t>
      </w:r>
      <w:r w:rsidR="00FB4ED8">
        <w:rPr>
          <w:noProof/>
          <w:lang w:val="fr-FR"/>
        </w:rPr>
        <w:t> </w:t>
      </w:r>
      <w:r w:rsidRPr="00E30A60">
        <w:rPr>
          <w:noProof/>
          <w:lang w:val="fr-FR"/>
        </w:rPr>
        <w:t>838 villages ciblés pour bénéficier du programme communautaire relatif aux toilettes et à l</w:t>
      </w:r>
      <w:r w:rsidR="009F4FE0">
        <w:rPr>
          <w:noProof/>
          <w:lang w:val="fr-FR"/>
        </w:rPr>
        <w:t>’</w:t>
      </w:r>
      <w:r w:rsidRPr="00E30A60">
        <w:rPr>
          <w:noProof/>
          <w:lang w:val="fr-FR"/>
        </w:rPr>
        <w:t>assainissement. Ce programme a été mis en place pour 2</w:t>
      </w:r>
      <w:r w:rsidR="00FB4ED8">
        <w:rPr>
          <w:noProof/>
          <w:lang w:val="fr-FR"/>
        </w:rPr>
        <w:t> </w:t>
      </w:r>
      <w:r w:rsidRPr="00E30A60">
        <w:rPr>
          <w:noProof/>
          <w:lang w:val="fr-FR"/>
        </w:rPr>
        <w:t>770 (98</w:t>
      </w:r>
      <w:r w:rsidR="00A1213A">
        <w:rPr>
          <w:noProof/>
          <w:lang w:val="fr-FR"/>
        </w:rPr>
        <w:t> </w:t>
      </w:r>
      <w:r w:rsidRPr="00E30A60">
        <w:rPr>
          <w:noProof/>
          <w:lang w:val="fr-FR"/>
        </w:rPr>
        <w:t>%) d</w:t>
      </w:r>
      <w:r w:rsidR="009F4FE0">
        <w:rPr>
          <w:noProof/>
          <w:lang w:val="fr-FR"/>
        </w:rPr>
        <w:t>’</w:t>
      </w:r>
      <w:r w:rsidRPr="00E30A60">
        <w:rPr>
          <w:noProof/>
          <w:lang w:val="fr-FR"/>
        </w:rPr>
        <w:t>entre eux, et 2 572, soit 90,8</w:t>
      </w:r>
      <w:r w:rsidR="00A1213A">
        <w:rPr>
          <w:noProof/>
          <w:lang w:val="fr-FR"/>
        </w:rPr>
        <w:t> </w:t>
      </w:r>
      <w:r w:rsidRPr="00E30A60">
        <w:rPr>
          <w:noProof/>
          <w:lang w:val="fr-FR"/>
        </w:rPr>
        <w:t>%, ont déclaré</w:t>
      </w:r>
      <w:r>
        <w:rPr>
          <w:noProof/>
          <w:lang w:val="fr-FR"/>
        </w:rPr>
        <w:t xml:space="preserve"> avoir atteint le statut de village sans défécation à l</w:t>
      </w:r>
      <w:r w:rsidR="009F4FE0">
        <w:rPr>
          <w:noProof/>
          <w:lang w:val="fr-FR"/>
        </w:rPr>
        <w:t>’</w:t>
      </w:r>
      <w:r>
        <w:rPr>
          <w:noProof/>
          <w:lang w:val="fr-FR"/>
        </w:rPr>
        <w:t>air libre</w:t>
      </w:r>
      <w:r w:rsidRPr="00BD2A8B">
        <w:rPr>
          <w:noProof/>
          <w:lang w:val="fr-FR"/>
        </w:rPr>
        <w:t>.</w:t>
      </w:r>
    </w:p>
    <w:p w14:paraId="6A004A2B"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9 b)</w:t>
      </w:r>
      <w:r w:rsidRPr="00BD2A8B">
        <w:rPr>
          <w:noProof/>
          <w:lang w:val="fr-FR"/>
        </w:rPr>
        <w:t xml:space="preserve"> de la liste de points</w:t>
      </w:r>
    </w:p>
    <w:p w14:paraId="282A3A20" w14:textId="73F2E91E" w:rsidR="008D12F7" w:rsidRPr="00BD2A8B" w:rsidRDefault="008D12F7" w:rsidP="008D12F7">
      <w:pPr>
        <w:pStyle w:val="SingleTxtG"/>
        <w:rPr>
          <w:noProof/>
          <w:lang w:val="fr-FR"/>
        </w:rPr>
      </w:pPr>
      <w:r w:rsidRPr="00BD2A8B">
        <w:rPr>
          <w:noProof/>
          <w:lang w:val="fr-FR"/>
        </w:rPr>
        <w:t>79.</w:t>
      </w:r>
      <w:r w:rsidRPr="00BD2A8B">
        <w:rPr>
          <w:noProof/>
          <w:lang w:val="fr-FR"/>
        </w:rPr>
        <w:tab/>
      </w:r>
      <w:r>
        <w:rPr>
          <w:noProof/>
          <w:lang w:val="fr-FR"/>
        </w:rPr>
        <w:t>Les secteurs concernés, à savoir, principalement, le Ministère de l</w:t>
      </w:r>
      <w:r w:rsidR="009F4FE0">
        <w:rPr>
          <w:noProof/>
          <w:lang w:val="fr-FR"/>
        </w:rPr>
        <w:t>’</w:t>
      </w:r>
      <w:r>
        <w:rPr>
          <w:noProof/>
          <w:lang w:val="fr-FR"/>
        </w:rPr>
        <w:t xml:space="preserve">agriculture, le </w:t>
      </w:r>
      <w:r w:rsidRPr="00B76F08">
        <w:rPr>
          <w:noProof/>
          <w:lang w:val="fr-FR"/>
        </w:rPr>
        <w:t>Ministère des questions foncières, de l</w:t>
      </w:r>
      <w:r w:rsidR="009F4FE0">
        <w:rPr>
          <w:noProof/>
          <w:lang w:val="fr-FR"/>
        </w:rPr>
        <w:t>’</w:t>
      </w:r>
      <w:r w:rsidRPr="00B76F08">
        <w:rPr>
          <w:noProof/>
          <w:lang w:val="fr-FR"/>
        </w:rPr>
        <w:t>eau et de l</w:t>
      </w:r>
      <w:r w:rsidR="009F4FE0">
        <w:rPr>
          <w:noProof/>
          <w:lang w:val="fr-FR"/>
        </w:rPr>
        <w:t>’</w:t>
      </w:r>
      <w:r w:rsidRPr="00B76F08">
        <w:rPr>
          <w:noProof/>
          <w:lang w:val="fr-FR"/>
        </w:rPr>
        <w:t>environnement</w:t>
      </w:r>
      <w:r>
        <w:rPr>
          <w:noProof/>
          <w:lang w:val="fr-FR"/>
        </w:rPr>
        <w:t xml:space="preserve"> et l</w:t>
      </w:r>
      <w:r w:rsidR="009F4FE0">
        <w:rPr>
          <w:noProof/>
          <w:lang w:val="fr-FR"/>
        </w:rPr>
        <w:t>’</w:t>
      </w:r>
      <w:r>
        <w:rPr>
          <w:noProof/>
          <w:lang w:val="fr-FR"/>
        </w:rPr>
        <w:t>Office de la foresterie et des espèces sauvages</w:t>
      </w:r>
      <w:r w:rsidRPr="00BD2A8B">
        <w:rPr>
          <w:noProof/>
          <w:lang w:val="fr-FR"/>
        </w:rPr>
        <w:t xml:space="preserve">, </w:t>
      </w:r>
      <w:r>
        <w:rPr>
          <w:noProof/>
          <w:lang w:val="fr-FR"/>
        </w:rPr>
        <w:t xml:space="preserve">sont les </w:t>
      </w:r>
      <w:r w:rsidRPr="00BD2A8B">
        <w:rPr>
          <w:noProof/>
          <w:lang w:val="fr-FR"/>
        </w:rPr>
        <w:t xml:space="preserve">institutions </w:t>
      </w:r>
      <w:r>
        <w:rPr>
          <w:noProof/>
          <w:lang w:val="fr-FR"/>
        </w:rPr>
        <w:t>chefs de file en matière d</w:t>
      </w:r>
      <w:r w:rsidR="009F4FE0">
        <w:rPr>
          <w:noProof/>
          <w:lang w:val="fr-FR"/>
        </w:rPr>
        <w:t>’</w:t>
      </w:r>
      <w:r>
        <w:rPr>
          <w:noProof/>
          <w:lang w:val="fr-FR"/>
        </w:rPr>
        <w:t>atténuation des effets néfastes de la dégradation de l</w:t>
      </w:r>
      <w:r w:rsidR="009F4FE0">
        <w:rPr>
          <w:noProof/>
          <w:lang w:val="fr-FR"/>
        </w:rPr>
        <w:t>’</w:t>
      </w:r>
      <w:r>
        <w:rPr>
          <w:noProof/>
          <w:lang w:val="fr-FR"/>
        </w:rPr>
        <w:t>environnement et des changements climatiques.</w:t>
      </w:r>
      <w:r w:rsidRPr="00BD2A8B">
        <w:rPr>
          <w:noProof/>
          <w:lang w:val="fr-FR"/>
        </w:rPr>
        <w:t xml:space="preserve"> </w:t>
      </w:r>
      <w:r>
        <w:rPr>
          <w:noProof/>
          <w:lang w:val="fr-FR"/>
        </w:rPr>
        <w:t xml:space="preserve">Les </w:t>
      </w:r>
      <w:r w:rsidRPr="00BD2A8B">
        <w:rPr>
          <w:noProof/>
          <w:lang w:val="fr-FR"/>
        </w:rPr>
        <w:t xml:space="preserve">administrations </w:t>
      </w:r>
      <w:r>
        <w:rPr>
          <w:noProof/>
          <w:lang w:val="fr-FR"/>
        </w:rPr>
        <w:t xml:space="preserve">locales </w:t>
      </w:r>
      <w:r w:rsidRPr="00BD2A8B">
        <w:rPr>
          <w:noProof/>
          <w:lang w:val="fr-FR"/>
        </w:rPr>
        <w:t>mobili</w:t>
      </w:r>
      <w:r>
        <w:rPr>
          <w:noProof/>
          <w:lang w:val="fr-FR"/>
        </w:rPr>
        <w:t>sent la population et veillent à ce qu</w:t>
      </w:r>
      <w:r w:rsidR="009F4FE0">
        <w:rPr>
          <w:noProof/>
          <w:lang w:val="fr-FR"/>
        </w:rPr>
        <w:t>’</w:t>
      </w:r>
      <w:r>
        <w:rPr>
          <w:noProof/>
          <w:lang w:val="fr-FR"/>
        </w:rPr>
        <w:t xml:space="preserve">elle soit pleinement </w:t>
      </w:r>
      <w:r>
        <w:rPr>
          <w:noProof/>
          <w:lang w:val="fr-FR"/>
        </w:rPr>
        <w:lastRenderedPageBreak/>
        <w:t>associée au processus</w:t>
      </w:r>
      <w:r w:rsidRPr="00BD2A8B">
        <w:rPr>
          <w:noProof/>
          <w:lang w:val="fr-FR"/>
        </w:rPr>
        <w:t xml:space="preserve"> </w:t>
      </w:r>
      <w:r>
        <w:rPr>
          <w:noProof/>
          <w:lang w:val="fr-FR"/>
        </w:rPr>
        <w:t>et à la prise en charge des questions de développement, essentiellement dans le domaine de la protection de l</w:t>
      </w:r>
      <w:r w:rsidR="009F4FE0">
        <w:rPr>
          <w:noProof/>
          <w:lang w:val="fr-FR"/>
        </w:rPr>
        <w:t>’</w:t>
      </w:r>
      <w:r>
        <w:rPr>
          <w:noProof/>
          <w:lang w:val="fr-FR"/>
        </w:rPr>
        <w:t>environnement</w:t>
      </w:r>
      <w:r w:rsidRPr="00BD2A8B">
        <w:rPr>
          <w:noProof/>
          <w:lang w:val="fr-FR"/>
        </w:rPr>
        <w:t>.</w:t>
      </w:r>
    </w:p>
    <w:p w14:paraId="7704A3AE" w14:textId="6BF56783" w:rsidR="008D12F7" w:rsidRPr="00BD2A8B" w:rsidRDefault="008D12F7" w:rsidP="008D12F7">
      <w:pPr>
        <w:pStyle w:val="SingleTxtG"/>
        <w:rPr>
          <w:noProof/>
          <w:lang w:val="fr-FR"/>
        </w:rPr>
      </w:pPr>
      <w:r w:rsidRPr="00BD2A8B">
        <w:rPr>
          <w:noProof/>
          <w:lang w:val="fr-FR"/>
        </w:rPr>
        <w:t>80.</w:t>
      </w:r>
      <w:r w:rsidRPr="00BD2A8B">
        <w:rPr>
          <w:noProof/>
          <w:lang w:val="fr-FR"/>
        </w:rPr>
        <w:tab/>
      </w:r>
      <w:r>
        <w:rPr>
          <w:noProof/>
          <w:lang w:val="fr-FR"/>
        </w:rPr>
        <w:t xml:space="preserve">De plus, les </w:t>
      </w:r>
      <w:r w:rsidRPr="00BD2A8B">
        <w:rPr>
          <w:noProof/>
          <w:lang w:val="fr-FR"/>
        </w:rPr>
        <w:t xml:space="preserve">administrations </w:t>
      </w:r>
      <w:r>
        <w:rPr>
          <w:noProof/>
          <w:lang w:val="fr-FR"/>
        </w:rPr>
        <w:t xml:space="preserve">municipales construisent et mettent en place des espaces végétalisés et des </w:t>
      </w:r>
      <w:r w:rsidRPr="00BD2A8B">
        <w:rPr>
          <w:noProof/>
          <w:lang w:val="fr-FR"/>
        </w:rPr>
        <w:t>centr</w:t>
      </w:r>
      <w:r>
        <w:rPr>
          <w:noProof/>
          <w:lang w:val="fr-FR"/>
        </w:rPr>
        <w:t>e</w:t>
      </w:r>
      <w:r w:rsidRPr="00BD2A8B">
        <w:rPr>
          <w:noProof/>
          <w:lang w:val="fr-FR"/>
        </w:rPr>
        <w:t xml:space="preserve">s </w:t>
      </w:r>
      <w:r>
        <w:rPr>
          <w:noProof/>
          <w:lang w:val="fr-FR"/>
        </w:rPr>
        <w:t xml:space="preserve">de loisirs et des aires de jeux dans </w:t>
      </w:r>
      <w:r w:rsidRPr="00BD2A8B">
        <w:rPr>
          <w:noProof/>
          <w:lang w:val="fr-FR"/>
        </w:rPr>
        <w:t>diff</w:t>
      </w:r>
      <w:r>
        <w:rPr>
          <w:noProof/>
          <w:lang w:val="fr-FR"/>
        </w:rPr>
        <w:t>é</w:t>
      </w:r>
      <w:r w:rsidRPr="00BD2A8B">
        <w:rPr>
          <w:noProof/>
          <w:lang w:val="fr-FR"/>
        </w:rPr>
        <w:t>rent</w:t>
      </w:r>
      <w:r>
        <w:rPr>
          <w:noProof/>
          <w:lang w:val="fr-FR"/>
        </w:rPr>
        <w:t>s lieux favorables aux enfants</w:t>
      </w:r>
      <w:r w:rsidRPr="00BD2A8B">
        <w:rPr>
          <w:noProof/>
          <w:lang w:val="fr-FR"/>
        </w:rPr>
        <w:t xml:space="preserve">. </w:t>
      </w:r>
      <w:r>
        <w:rPr>
          <w:noProof/>
          <w:lang w:val="fr-FR"/>
        </w:rPr>
        <w:t>Les systèmes de nettoyage et de collecte des ordures contribuent efficacement à prévenir les risques sanitaires</w:t>
      </w:r>
      <w:r w:rsidRPr="00BD2A8B">
        <w:rPr>
          <w:noProof/>
          <w:lang w:val="fr-FR"/>
        </w:rPr>
        <w:t xml:space="preserve">. </w:t>
      </w:r>
      <w:r>
        <w:rPr>
          <w:noProof/>
          <w:lang w:val="fr-FR"/>
        </w:rPr>
        <w:t>L</w:t>
      </w:r>
      <w:r w:rsidRPr="00BD18E7">
        <w:rPr>
          <w:noProof/>
          <w:lang w:val="fr-FR"/>
        </w:rPr>
        <w:t>es villes grandes ou petites</w:t>
      </w:r>
      <w:r>
        <w:rPr>
          <w:noProof/>
          <w:lang w:val="fr-FR"/>
        </w:rPr>
        <w:t xml:space="preserve"> assurent</w:t>
      </w:r>
      <w:r w:rsidRPr="00BD18E7">
        <w:rPr>
          <w:noProof/>
          <w:lang w:val="fr-FR"/>
        </w:rPr>
        <w:t xml:space="preserve"> un service </w:t>
      </w:r>
      <w:r>
        <w:rPr>
          <w:noProof/>
          <w:lang w:val="fr-FR"/>
        </w:rPr>
        <w:t>porte</w:t>
      </w:r>
      <w:r w:rsidR="00130EC3">
        <w:rPr>
          <w:noProof/>
          <w:lang w:val="fr-FR"/>
        </w:rPr>
        <w:t xml:space="preserve"> </w:t>
      </w:r>
      <w:r>
        <w:rPr>
          <w:noProof/>
          <w:lang w:val="fr-FR"/>
        </w:rPr>
        <w:t>à</w:t>
      </w:r>
      <w:r w:rsidR="00130EC3">
        <w:rPr>
          <w:noProof/>
          <w:lang w:val="fr-FR"/>
        </w:rPr>
        <w:t xml:space="preserve"> </w:t>
      </w:r>
      <w:r>
        <w:rPr>
          <w:noProof/>
          <w:lang w:val="fr-FR"/>
        </w:rPr>
        <w:t xml:space="preserve">porte </w:t>
      </w:r>
      <w:r w:rsidRPr="00BD18E7">
        <w:rPr>
          <w:noProof/>
          <w:lang w:val="fr-FR"/>
        </w:rPr>
        <w:t xml:space="preserve">de </w:t>
      </w:r>
      <w:r>
        <w:rPr>
          <w:noProof/>
          <w:lang w:val="fr-FR"/>
        </w:rPr>
        <w:t>collecte des</w:t>
      </w:r>
      <w:r w:rsidRPr="00BD18E7">
        <w:rPr>
          <w:noProof/>
          <w:lang w:val="fr-FR"/>
        </w:rPr>
        <w:t xml:space="preserve"> </w:t>
      </w:r>
      <w:r>
        <w:rPr>
          <w:noProof/>
          <w:lang w:val="fr-FR"/>
        </w:rPr>
        <w:t>déchets en camion et, dans les stations de transfert, les déchets sont collectés dans des bacs dans différents lieux avant d</w:t>
      </w:r>
      <w:r w:rsidR="009F4FE0">
        <w:rPr>
          <w:noProof/>
          <w:lang w:val="fr-FR"/>
        </w:rPr>
        <w:t>’</w:t>
      </w:r>
      <w:r>
        <w:rPr>
          <w:noProof/>
          <w:lang w:val="fr-FR"/>
        </w:rPr>
        <w:t>être transportés vers les décharges.</w:t>
      </w:r>
      <w:r w:rsidRPr="00BD18E7">
        <w:rPr>
          <w:noProof/>
          <w:lang w:val="fr-FR"/>
        </w:rPr>
        <w:t xml:space="preserve"> </w:t>
      </w:r>
      <w:r>
        <w:rPr>
          <w:noProof/>
          <w:lang w:val="fr-FR"/>
        </w:rPr>
        <w:t>En outre, les communautés sont mobilisées dans des campagnes d</w:t>
      </w:r>
      <w:r w:rsidR="009F4FE0">
        <w:rPr>
          <w:noProof/>
          <w:lang w:val="fr-FR"/>
        </w:rPr>
        <w:t>’</w:t>
      </w:r>
      <w:r>
        <w:rPr>
          <w:noProof/>
          <w:lang w:val="fr-FR"/>
        </w:rPr>
        <w:t>assainissement de l</w:t>
      </w:r>
      <w:r w:rsidR="009F4FE0">
        <w:rPr>
          <w:noProof/>
          <w:lang w:val="fr-FR"/>
        </w:rPr>
        <w:t>’</w:t>
      </w:r>
      <w:r>
        <w:rPr>
          <w:noProof/>
          <w:lang w:val="fr-FR"/>
        </w:rPr>
        <w:t>environnement en milieu urbain</w:t>
      </w:r>
      <w:r w:rsidRPr="00BD2A8B">
        <w:rPr>
          <w:noProof/>
          <w:lang w:val="fr-FR"/>
        </w:rPr>
        <w:t>.</w:t>
      </w:r>
    </w:p>
    <w:p w14:paraId="0808440C" w14:textId="42904DDB" w:rsidR="008D12F7" w:rsidRPr="00BD2A8B" w:rsidRDefault="008D12F7" w:rsidP="008D12F7">
      <w:pPr>
        <w:pStyle w:val="SingleTxtG"/>
        <w:rPr>
          <w:noProof/>
          <w:lang w:val="fr-FR"/>
        </w:rPr>
      </w:pPr>
      <w:r w:rsidRPr="00BD2A8B">
        <w:rPr>
          <w:noProof/>
          <w:lang w:val="fr-FR"/>
        </w:rPr>
        <w:t>81.</w:t>
      </w:r>
      <w:r w:rsidRPr="00BD2A8B">
        <w:rPr>
          <w:noProof/>
          <w:lang w:val="fr-FR"/>
        </w:rPr>
        <w:tab/>
      </w:r>
      <w:r>
        <w:rPr>
          <w:noProof/>
          <w:lang w:val="fr-FR"/>
        </w:rPr>
        <w:t>La contribution de l</w:t>
      </w:r>
      <w:r w:rsidR="009F4FE0">
        <w:rPr>
          <w:noProof/>
          <w:lang w:val="fr-FR"/>
        </w:rPr>
        <w:t>’</w:t>
      </w:r>
      <w:r>
        <w:rPr>
          <w:noProof/>
          <w:lang w:val="fr-FR"/>
        </w:rPr>
        <w:t xml:space="preserve">Érythrée aux émissions mondiales de gaz à effet de serre est négligeable : elle est inférieure à </w:t>
      </w:r>
      <w:r w:rsidRPr="00BD2A8B">
        <w:rPr>
          <w:noProof/>
          <w:lang w:val="fr-FR"/>
        </w:rPr>
        <w:t>0</w:t>
      </w:r>
      <w:r>
        <w:rPr>
          <w:noProof/>
          <w:lang w:val="fr-FR"/>
        </w:rPr>
        <w:t>,</w:t>
      </w:r>
      <w:r w:rsidRPr="00BD2A8B">
        <w:rPr>
          <w:noProof/>
          <w:lang w:val="fr-FR"/>
        </w:rPr>
        <w:t>01</w:t>
      </w:r>
      <w:r w:rsidR="00A1213A">
        <w:rPr>
          <w:noProof/>
          <w:lang w:val="fr-FR"/>
        </w:rPr>
        <w:t> </w:t>
      </w:r>
      <w:r w:rsidRPr="00BD2A8B">
        <w:rPr>
          <w:noProof/>
          <w:lang w:val="fr-FR"/>
        </w:rPr>
        <w:t xml:space="preserve">%. </w:t>
      </w:r>
      <w:r>
        <w:rPr>
          <w:noProof/>
          <w:lang w:val="fr-FR"/>
        </w:rPr>
        <w:t>Pourtant, ce pays est l</w:t>
      </w:r>
      <w:r w:rsidR="009F4FE0">
        <w:rPr>
          <w:noProof/>
          <w:lang w:val="fr-FR"/>
        </w:rPr>
        <w:t>’</w:t>
      </w:r>
      <w:r>
        <w:rPr>
          <w:noProof/>
          <w:lang w:val="fr-FR"/>
        </w:rPr>
        <w:t>un des plus vulnérables face aux effets des changements climatiques</w:t>
      </w:r>
      <w:r w:rsidRPr="00BD2A8B">
        <w:rPr>
          <w:noProof/>
          <w:lang w:val="fr-FR"/>
        </w:rPr>
        <w:t xml:space="preserve">. </w:t>
      </w:r>
      <w:r>
        <w:rPr>
          <w:noProof/>
          <w:lang w:val="fr-FR"/>
        </w:rPr>
        <w:t>Dans le cadre de sa stratégie de développement durable, il s</w:t>
      </w:r>
      <w:r w:rsidR="009F4FE0">
        <w:rPr>
          <w:noProof/>
          <w:lang w:val="fr-FR"/>
        </w:rPr>
        <w:t>’</w:t>
      </w:r>
      <w:r>
        <w:rPr>
          <w:noProof/>
          <w:lang w:val="fr-FR"/>
        </w:rPr>
        <w:t>est employé à inverser les effets des changements climatiques, la dégradation des terres et la perte de diversité biologique</w:t>
      </w:r>
      <w:r w:rsidRPr="00BD2A8B">
        <w:rPr>
          <w:noProof/>
          <w:lang w:val="fr-FR"/>
        </w:rPr>
        <w:t xml:space="preserve">. </w:t>
      </w:r>
      <w:r>
        <w:rPr>
          <w:noProof/>
          <w:lang w:val="fr-FR"/>
        </w:rPr>
        <w:t>Naturellement, les changements climatiques ont des effets disproportionnés pour les personnes âgées, les personnes handicapées, les femmes et les pauvres et, en particulier, pour les enfants</w:t>
      </w:r>
      <w:r w:rsidRPr="00BD2A8B">
        <w:rPr>
          <w:noProof/>
          <w:lang w:val="fr-FR"/>
        </w:rPr>
        <w:t xml:space="preserve">. </w:t>
      </w:r>
      <w:r>
        <w:rPr>
          <w:noProof/>
          <w:lang w:val="fr-FR"/>
        </w:rPr>
        <w:t>Parmi les réalisations de l</w:t>
      </w:r>
      <w:r w:rsidR="009F4FE0">
        <w:rPr>
          <w:noProof/>
          <w:lang w:val="fr-FR"/>
        </w:rPr>
        <w:t>’</w:t>
      </w:r>
      <w:r>
        <w:rPr>
          <w:noProof/>
          <w:lang w:val="fr-FR"/>
        </w:rPr>
        <w:t>Érythrée en matière de gestion des ressources environnementales en général et d</w:t>
      </w:r>
      <w:r w:rsidR="009F4FE0">
        <w:rPr>
          <w:noProof/>
          <w:lang w:val="fr-FR"/>
        </w:rPr>
        <w:t>’</w:t>
      </w:r>
      <w:r>
        <w:rPr>
          <w:noProof/>
          <w:lang w:val="fr-FR"/>
        </w:rPr>
        <w:t xml:space="preserve">application de mesures liées au climat en particulier, qui tiennent </w:t>
      </w:r>
      <w:r w:rsidRPr="005E4E0F">
        <w:rPr>
          <w:noProof/>
        </w:rPr>
        <w:t xml:space="preserve">compte directement ou indirectement des questions concernant les enfants, on peut citer </w:t>
      </w:r>
      <w:r w:rsidRPr="00BD2A8B">
        <w:rPr>
          <w:noProof/>
          <w:lang w:val="fr-FR"/>
        </w:rPr>
        <w:t>:</w:t>
      </w:r>
    </w:p>
    <w:p w14:paraId="40274153" w14:textId="3507AF27" w:rsidR="008D12F7" w:rsidRPr="00BD2A8B" w:rsidRDefault="008D12F7" w:rsidP="008D12F7">
      <w:pPr>
        <w:pStyle w:val="SingleTxtG"/>
        <w:rPr>
          <w:noProof/>
          <w:lang w:val="fr-FR"/>
        </w:rPr>
      </w:pPr>
      <w:r w:rsidRPr="00BD2A8B">
        <w:rPr>
          <w:noProof/>
          <w:lang w:val="fr-FR"/>
        </w:rPr>
        <w:tab/>
        <w:t>a)</w:t>
      </w:r>
      <w:r w:rsidRPr="00BD2A8B">
        <w:rPr>
          <w:noProof/>
          <w:lang w:val="fr-FR"/>
        </w:rPr>
        <w:tab/>
      </w:r>
      <w:r>
        <w:rPr>
          <w:noProof/>
          <w:lang w:val="fr-FR"/>
        </w:rPr>
        <w:t>L</w:t>
      </w:r>
      <w:r w:rsidR="009F4FE0">
        <w:rPr>
          <w:noProof/>
          <w:lang w:val="fr-FR"/>
        </w:rPr>
        <w:t>’</w:t>
      </w:r>
      <w:r>
        <w:rPr>
          <w:noProof/>
          <w:lang w:val="fr-FR"/>
        </w:rPr>
        <w:t>élaboration et la mise en œuvre d</w:t>
      </w:r>
      <w:r w:rsidR="009F4FE0">
        <w:rPr>
          <w:noProof/>
          <w:lang w:val="fr-FR"/>
        </w:rPr>
        <w:t>’</w:t>
      </w:r>
      <w:r>
        <w:rPr>
          <w:noProof/>
          <w:lang w:val="fr-FR"/>
        </w:rPr>
        <w:t xml:space="preserve">une politique </w:t>
      </w:r>
      <w:r w:rsidRPr="00BD2A8B">
        <w:rPr>
          <w:noProof/>
          <w:lang w:val="fr-FR"/>
        </w:rPr>
        <w:t>environ</w:t>
      </w:r>
      <w:r>
        <w:rPr>
          <w:noProof/>
          <w:lang w:val="fr-FR"/>
        </w:rPr>
        <w:t>ne</w:t>
      </w:r>
      <w:r w:rsidRPr="00BD2A8B">
        <w:rPr>
          <w:noProof/>
          <w:lang w:val="fr-FR"/>
        </w:rPr>
        <w:t>mental</w:t>
      </w:r>
      <w:r>
        <w:rPr>
          <w:noProof/>
          <w:lang w:val="fr-FR"/>
        </w:rPr>
        <w:t>e et des</w:t>
      </w:r>
      <w:r w:rsidRPr="00BD2A8B">
        <w:rPr>
          <w:noProof/>
          <w:lang w:val="fr-FR"/>
        </w:rPr>
        <w:t xml:space="preserve"> </w:t>
      </w:r>
      <w:r>
        <w:rPr>
          <w:noProof/>
          <w:lang w:val="fr-FR"/>
        </w:rPr>
        <w:t>cadres juridiques connexes</w:t>
      </w:r>
      <w:r w:rsidR="00A1213A">
        <w:rPr>
          <w:noProof/>
          <w:lang w:val="fr-FR"/>
        </w:rPr>
        <w:t> </w:t>
      </w:r>
      <w:r w:rsidRPr="00BD2A8B">
        <w:rPr>
          <w:noProof/>
          <w:lang w:val="fr-FR"/>
        </w:rPr>
        <w:t>;</w:t>
      </w:r>
    </w:p>
    <w:p w14:paraId="3D01D323" w14:textId="14B1E827" w:rsidR="008D12F7" w:rsidRPr="00BD2A8B" w:rsidRDefault="008D12F7" w:rsidP="008D12F7">
      <w:pPr>
        <w:pStyle w:val="SingleTxtG"/>
        <w:rPr>
          <w:noProof/>
          <w:lang w:val="fr-FR"/>
        </w:rPr>
      </w:pPr>
      <w:r w:rsidRPr="00BD2A8B">
        <w:rPr>
          <w:noProof/>
          <w:lang w:val="fr-FR"/>
        </w:rPr>
        <w:tab/>
        <w:t>b)</w:t>
      </w:r>
      <w:r w:rsidRPr="00BD2A8B">
        <w:rPr>
          <w:noProof/>
          <w:lang w:val="fr-FR"/>
        </w:rPr>
        <w:tab/>
      </w:r>
      <w:r>
        <w:rPr>
          <w:noProof/>
          <w:lang w:val="fr-FR"/>
        </w:rPr>
        <w:t>Les directives et les p</w:t>
      </w:r>
      <w:r w:rsidRPr="00BD2A8B">
        <w:rPr>
          <w:noProof/>
          <w:lang w:val="fr-FR"/>
        </w:rPr>
        <w:t>lans</w:t>
      </w:r>
      <w:r w:rsidR="00A1213A">
        <w:rPr>
          <w:noProof/>
          <w:lang w:val="fr-FR"/>
        </w:rPr>
        <w:t> </w:t>
      </w:r>
      <w:r w:rsidRPr="00BD2A8B">
        <w:rPr>
          <w:noProof/>
          <w:lang w:val="fr-FR"/>
        </w:rPr>
        <w:t>;</w:t>
      </w:r>
    </w:p>
    <w:p w14:paraId="0A0DB238" w14:textId="328B7AB7" w:rsidR="008D12F7" w:rsidRPr="00BD2A8B" w:rsidRDefault="008D12F7" w:rsidP="008D12F7">
      <w:pPr>
        <w:pStyle w:val="SingleTxtG"/>
        <w:rPr>
          <w:noProof/>
          <w:lang w:val="fr-FR"/>
        </w:rPr>
      </w:pPr>
      <w:r w:rsidRPr="00BD2A8B">
        <w:rPr>
          <w:noProof/>
          <w:lang w:val="fr-FR"/>
        </w:rPr>
        <w:tab/>
        <w:t>c)</w:t>
      </w:r>
      <w:r w:rsidRPr="00BD2A8B">
        <w:rPr>
          <w:noProof/>
          <w:lang w:val="fr-FR"/>
        </w:rPr>
        <w:tab/>
      </w:r>
      <w:r>
        <w:rPr>
          <w:noProof/>
          <w:lang w:val="fr-FR"/>
        </w:rPr>
        <w:t>Les mesures d</w:t>
      </w:r>
      <w:r w:rsidR="009F4FE0">
        <w:rPr>
          <w:noProof/>
          <w:lang w:val="fr-FR"/>
        </w:rPr>
        <w:t>’</w:t>
      </w:r>
      <w:r>
        <w:rPr>
          <w:noProof/>
          <w:lang w:val="fr-FR"/>
        </w:rPr>
        <w:t>adaptation aux changements climatiques</w:t>
      </w:r>
      <w:r w:rsidRPr="00BD2A8B">
        <w:rPr>
          <w:noProof/>
          <w:lang w:val="fr-FR"/>
        </w:rPr>
        <w:t>.</w:t>
      </w:r>
    </w:p>
    <w:p w14:paraId="4A7AD347" w14:textId="2054A33E" w:rsidR="008D12F7" w:rsidRPr="00BD2A8B" w:rsidRDefault="008D12F7" w:rsidP="008D12F7">
      <w:pPr>
        <w:pStyle w:val="SingleTxtG"/>
        <w:rPr>
          <w:noProof/>
          <w:lang w:val="fr-FR"/>
        </w:rPr>
      </w:pPr>
      <w:r w:rsidRPr="00BD2A8B">
        <w:rPr>
          <w:noProof/>
          <w:lang w:val="fr-FR"/>
        </w:rPr>
        <w:t>82.</w:t>
      </w:r>
      <w:r w:rsidRPr="00BD2A8B">
        <w:rPr>
          <w:noProof/>
          <w:lang w:val="fr-FR"/>
        </w:rPr>
        <w:tab/>
      </w:r>
      <w:r>
        <w:rPr>
          <w:noProof/>
          <w:lang w:val="fr-FR"/>
        </w:rPr>
        <w:t xml:space="preserve">Ces activités contribuent </w:t>
      </w:r>
      <w:r w:rsidRPr="00BD2A8B">
        <w:rPr>
          <w:noProof/>
          <w:lang w:val="fr-FR"/>
        </w:rPr>
        <w:t>direct</w:t>
      </w:r>
      <w:r>
        <w:rPr>
          <w:noProof/>
          <w:lang w:val="fr-FR"/>
        </w:rPr>
        <w:t>ement</w:t>
      </w:r>
      <w:r w:rsidRPr="00BD2A8B">
        <w:rPr>
          <w:noProof/>
          <w:lang w:val="fr-FR"/>
        </w:rPr>
        <w:t xml:space="preserve"> o</w:t>
      </w:r>
      <w:r>
        <w:rPr>
          <w:noProof/>
          <w:lang w:val="fr-FR"/>
        </w:rPr>
        <w:t xml:space="preserve">u indirectement à atténuer le fardeau lié au climat qui pèse sur les enfants </w:t>
      </w:r>
      <w:r w:rsidRPr="00BD2A8B">
        <w:rPr>
          <w:noProof/>
          <w:lang w:val="fr-FR"/>
        </w:rPr>
        <w:t>(</w:t>
      </w:r>
      <w:r>
        <w:rPr>
          <w:noProof/>
          <w:lang w:val="fr-FR"/>
        </w:rPr>
        <w:t>pénurie de nourriture et d</w:t>
      </w:r>
      <w:r w:rsidR="009F4FE0">
        <w:rPr>
          <w:noProof/>
          <w:lang w:val="fr-FR"/>
        </w:rPr>
        <w:t>’</w:t>
      </w:r>
      <w:r>
        <w:rPr>
          <w:noProof/>
          <w:lang w:val="fr-FR"/>
        </w:rPr>
        <w:t>eau</w:t>
      </w:r>
      <w:r w:rsidRPr="00BD2A8B">
        <w:rPr>
          <w:noProof/>
          <w:lang w:val="fr-FR"/>
        </w:rPr>
        <w:t>).</w:t>
      </w:r>
    </w:p>
    <w:p w14:paraId="650828D3" w14:textId="57084E55" w:rsidR="008D12F7" w:rsidRPr="00BD2A8B" w:rsidRDefault="008D12F7" w:rsidP="008D12F7">
      <w:pPr>
        <w:pStyle w:val="SingleTxtG"/>
        <w:rPr>
          <w:noProof/>
          <w:lang w:val="fr-FR"/>
        </w:rPr>
      </w:pPr>
      <w:r w:rsidRPr="00BD2A8B">
        <w:rPr>
          <w:noProof/>
          <w:lang w:val="fr-FR"/>
        </w:rPr>
        <w:t>83.</w:t>
      </w:r>
      <w:r w:rsidRPr="00BD2A8B">
        <w:rPr>
          <w:noProof/>
          <w:lang w:val="fr-FR"/>
        </w:rPr>
        <w:tab/>
      </w:r>
      <w:r>
        <w:rPr>
          <w:noProof/>
          <w:lang w:val="fr-FR"/>
        </w:rPr>
        <w:t>L</w:t>
      </w:r>
      <w:r w:rsidR="009F4FE0">
        <w:rPr>
          <w:noProof/>
          <w:lang w:val="fr-FR"/>
        </w:rPr>
        <w:t>’</w:t>
      </w:r>
      <w:r>
        <w:rPr>
          <w:noProof/>
          <w:lang w:val="fr-FR"/>
        </w:rPr>
        <w:t>Érythrée a pris des mesures d</w:t>
      </w:r>
      <w:r w:rsidR="009F4FE0">
        <w:rPr>
          <w:noProof/>
          <w:lang w:val="fr-FR"/>
        </w:rPr>
        <w:t>’</w:t>
      </w:r>
      <w:r>
        <w:rPr>
          <w:noProof/>
          <w:lang w:val="fr-FR"/>
        </w:rPr>
        <w:t>atténuation des changements climatiques, dont certaines contribuent directement à la protection sanitaire des enfants en réduisant les émissions de polluants atmosphériques dans les lieux fermés dans lesquels les enfants se trouvent le plus souvent</w:t>
      </w:r>
      <w:r w:rsidRPr="00BD2A8B">
        <w:rPr>
          <w:noProof/>
          <w:lang w:val="fr-FR"/>
        </w:rPr>
        <w:t xml:space="preserve">. </w:t>
      </w:r>
      <w:r>
        <w:rPr>
          <w:noProof/>
          <w:lang w:val="fr-FR"/>
        </w:rPr>
        <w:t xml:space="preserve">Ces mesures sont notamment les suivantes </w:t>
      </w:r>
      <w:r w:rsidRPr="00BD2A8B">
        <w:rPr>
          <w:noProof/>
          <w:lang w:val="fr-FR"/>
        </w:rPr>
        <w:t>:</w:t>
      </w:r>
    </w:p>
    <w:p w14:paraId="05132549" w14:textId="62F98169" w:rsidR="008D12F7" w:rsidRPr="00BD2A8B" w:rsidRDefault="008D12F7" w:rsidP="008D12F7">
      <w:pPr>
        <w:pStyle w:val="SingleTxtG"/>
        <w:rPr>
          <w:noProof/>
          <w:lang w:val="fr-FR"/>
        </w:rPr>
      </w:pPr>
      <w:r w:rsidRPr="00BD2A8B">
        <w:rPr>
          <w:noProof/>
          <w:lang w:val="fr-FR"/>
        </w:rPr>
        <w:tab/>
        <w:t>a)</w:t>
      </w:r>
      <w:r w:rsidRPr="00BD2A8B">
        <w:rPr>
          <w:noProof/>
          <w:lang w:val="fr-FR"/>
        </w:rPr>
        <w:tab/>
        <w:t xml:space="preserve">Installation </w:t>
      </w:r>
      <w:r>
        <w:rPr>
          <w:noProof/>
          <w:lang w:val="fr-FR"/>
        </w:rPr>
        <w:t>à grande échelle de panneaux solaires photovoltaïques (raccordés ou non au réseau</w:t>
      </w:r>
      <w:r w:rsidRPr="00BD2A8B">
        <w:rPr>
          <w:noProof/>
          <w:lang w:val="fr-FR"/>
        </w:rPr>
        <w:t>)</w:t>
      </w:r>
      <w:r w:rsidR="00A1213A">
        <w:rPr>
          <w:noProof/>
          <w:lang w:val="fr-FR"/>
        </w:rPr>
        <w:t xml:space="preserve"> </w:t>
      </w:r>
      <w:r w:rsidRPr="00BD2A8B">
        <w:rPr>
          <w:noProof/>
          <w:lang w:val="fr-FR"/>
        </w:rPr>
        <w:t>;</w:t>
      </w:r>
    </w:p>
    <w:p w14:paraId="4A8A13F2" w14:textId="57A0BA47" w:rsidR="008D12F7" w:rsidRPr="00BD2A8B" w:rsidRDefault="008D12F7" w:rsidP="008D12F7">
      <w:pPr>
        <w:pStyle w:val="SingleTxtG"/>
        <w:rPr>
          <w:noProof/>
          <w:lang w:val="fr-FR"/>
        </w:rPr>
      </w:pPr>
      <w:r w:rsidRPr="00BD2A8B">
        <w:rPr>
          <w:noProof/>
          <w:lang w:val="fr-FR"/>
        </w:rPr>
        <w:tab/>
        <w:t>b)</w:t>
      </w:r>
      <w:r w:rsidRPr="00BD2A8B">
        <w:rPr>
          <w:noProof/>
          <w:lang w:val="fr-FR"/>
        </w:rPr>
        <w:tab/>
      </w:r>
      <w:r>
        <w:rPr>
          <w:noProof/>
          <w:lang w:val="fr-FR"/>
        </w:rPr>
        <w:t>Optimisation de l</w:t>
      </w:r>
      <w:r w:rsidR="009F4FE0">
        <w:rPr>
          <w:noProof/>
          <w:lang w:val="fr-FR"/>
        </w:rPr>
        <w:t>’</w:t>
      </w:r>
      <w:r>
        <w:rPr>
          <w:noProof/>
          <w:lang w:val="fr-FR"/>
        </w:rPr>
        <w:t xml:space="preserve">efficacité de la production, de la </w:t>
      </w:r>
      <w:r w:rsidRPr="00BD2A8B">
        <w:rPr>
          <w:noProof/>
          <w:lang w:val="fr-FR"/>
        </w:rPr>
        <w:t xml:space="preserve">distribution </w:t>
      </w:r>
      <w:r>
        <w:rPr>
          <w:noProof/>
          <w:lang w:val="fr-FR"/>
        </w:rPr>
        <w:t>et de la consommation de l</w:t>
      </w:r>
      <w:r w:rsidR="009F4FE0">
        <w:rPr>
          <w:noProof/>
          <w:lang w:val="fr-FR"/>
        </w:rPr>
        <w:t>’</w:t>
      </w:r>
      <w:r>
        <w:rPr>
          <w:noProof/>
          <w:lang w:val="fr-FR"/>
        </w:rPr>
        <w:t>énergie, et passage à l</w:t>
      </w:r>
      <w:r w:rsidR="009F4FE0">
        <w:rPr>
          <w:noProof/>
          <w:lang w:val="fr-FR"/>
        </w:rPr>
        <w:t>’</w:t>
      </w:r>
      <w:r>
        <w:rPr>
          <w:noProof/>
          <w:lang w:val="fr-FR"/>
        </w:rPr>
        <w:t>utilisation de lampes, téléviseurs, réfrigérateurs, climatiseurs, etc.</w:t>
      </w:r>
      <w:r w:rsidR="0042497F">
        <w:rPr>
          <w:noProof/>
          <w:lang w:val="fr-FR"/>
        </w:rPr>
        <w:t>,</w:t>
      </w:r>
      <w:r>
        <w:rPr>
          <w:noProof/>
          <w:lang w:val="fr-FR"/>
        </w:rPr>
        <w:t xml:space="preserve"> à économie d</w:t>
      </w:r>
      <w:r w:rsidR="009F4FE0">
        <w:rPr>
          <w:noProof/>
          <w:lang w:val="fr-FR"/>
        </w:rPr>
        <w:t>’</w:t>
      </w:r>
      <w:r>
        <w:rPr>
          <w:noProof/>
          <w:lang w:val="fr-FR"/>
        </w:rPr>
        <w:t>énergie</w:t>
      </w:r>
      <w:r w:rsidR="00A1213A">
        <w:rPr>
          <w:noProof/>
          <w:lang w:val="fr-FR"/>
        </w:rPr>
        <w:t xml:space="preserve"> </w:t>
      </w:r>
      <w:r w:rsidRPr="00BD2A8B">
        <w:rPr>
          <w:noProof/>
          <w:lang w:val="fr-FR"/>
        </w:rPr>
        <w:t>;</w:t>
      </w:r>
    </w:p>
    <w:p w14:paraId="2E2C0E1F" w14:textId="656E097E" w:rsidR="008D12F7" w:rsidRPr="00BD2A8B" w:rsidRDefault="008D12F7" w:rsidP="008D12F7">
      <w:pPr>
        <w:pStyle w:val="SingleTxtG"/>
        <w:rPr>
          <w:noProof/>
          <w:lang w:val="fr-FR"/>
        </w:rPr>
      </w:pPr>
      <w:r w:rsidRPr="00BD2A8B">
        <w:rPr>
          <w:noProof/>
          <w:lang w:val="fr-FR"/>
        </w:rPr>
        <w:tab/>
        <w:t>c)</w:t>
      </w:r>
      <w:r w:rsidRPr="00BD2A8B">
        <w:rPr>
          <w:noProof/>
          <w:lang w:val="fr-FR"/>
        </w:rPr>
        <w:tab/>
        <w:t xml:space="preserve">Distribution </w:t>
      </w:r>
      <w:r>
        <w:rPr>
          <w:noProof/>
          <w:lang w:val="fr-FR"/>
        </w:rPr>
        <w:t>aux ménages de centaines de milliers de réchauds d</w:t>
      </w:r>
      <w:r w:rsidR="009F4FE0">
        <w:rPr>
          <w:noProof/>
          <w:lang w:val="fr-FR"/>
        </w:rPr>
        <w:t>’</w:t>
      </w:r>
      <w:r>
        <w:rPr>
          <w:noProof/>
          <w:lang w:val="fr-FR"/>
        </w:rPr>
        <w:t>un bon rendement énergétique et moins émetteurs de fumée</w:t>
      </w:r>
      <w:r w:rsidR="00A1213A">
        <w:rPr>
          <w:noProof/>
          <w:lang w:val="fr-FR"/>
        </w:rPr>
        <w:t xml:space="preserve"> </w:t>
      </w:r>
      <w:r w:rsidRPr="00BD2A8B">
        <w:rPr>
          <w:noProof/>
          <w:lang w:val="fr-FR"/>
        </w:rPr>
        <w:t>;</w:t>
      </w:r>
    </w:p>
    <w:p w14:paraId="6B26819E" w14:textId="123AD351" w:rsidR="008D12F7" w:rsidRPr="00BD2A8B" w:rsidRDefault="008D12F7" w:rsidP="008D12F7">
      <w:pPr>
        <w:pStyle w:val="SingleTxtG"/>
        <w:rPr>
          <w:noProof/>
          <w:lang w:val="fr-FR"/>
        </w:rPr>
      </w:pPr>
      <w:r w:rsidRPr="00BD2A8B">
        <w:rPr>
          <w:noProof/>
          <w:lang w:val="fr-FR"/>
        </w:rPr>
        <w:tab/>
        <w:t>d)</w:t>
      </w:r>
      <w:r w:rsidRPr="00BD2A8B">
        <w:rPr>
          <w:noProof/>
          <w:lang w:val="fr-FR"/>
        </w:rPr>
        <w:tab/>
      </w:r>
      <w:r>
        <w:rPr>
          <w:noProof/>
          <w:lang w:val="fr-FR"/>
        </w:rPr>
        <w:t>Transition marquée de la biomasse vers des ressources énergétiques de meilleur rendement</w:t>
      </w:r>
      <w:r w:rsidRPr="00BD2A8B">
        <w:rPr>
          <w:noProof/>
          <w:lang w:val="fr-FR"/>
        </w:rPr>
        <w:t>.</w:t>
      </w:r>
    </w:p>
    <w:p w14:paraId="3F4779BE" w14:textId="5896EE2D" w:rsidR="008D12F7" w:rsidRPr="00BD2A8B" w:rsidRDefault="008D12F7" w:rsidP="008D12F7">
      <w:pPr>
        <w:pStyle w:val="SingleTxtG"/>
        <w:rPr>
          <w:noProof/>
          <w:lang w:val="fr-FR"/>
        </w:rPr>
      </w:pPr>
      <w:r w:rsidRPr="00BD2A8B">
        <w:rPr>
          <w:noProof/>
          <w:lang w:val="fr-FR"/>
        </w:rPr>
        <w:t>84.</w:t>
      </w:r>
      <w:r w:rsidRPr="00BD2A8B">
        <w:rPr>
          <w:noProof/>
          <w:lang w:val="fr-FR"/>
        </w:rPr>
        <w:tab/>
      </w:r>
      <w:r>
        <w:rPr>
          <w:noProof/>
          <w:lang w:val="fr-FR"/>
        </w:rPr>
        <w:t>Les jeunes des deux sexes s</w:t>
      </w:r>
      <w:r w:rsidR="009F4FE0">
        <w:rPr>
          <w:noProof/>
          <w:lang w:val="fr-FR"/>
        </w:rPr>
        <w:t>’</w:t>
      </w:r>
      <w:r>
        <w:rPr>
          <w:noProof/>
          <w:lang w:val="fr-FR"/>
        </w:rPr>
        <w:t>impliquent largement dans les activités de boisement et d</w:t>
      </w:r>
      <w:r w:rsidR="009F4FE0">
        <w:rPr>
          <w:noProof/>
          <w:lang w:val="fr-FR"/>
        </w:rPr>
        <w:t>’</w:t>
      </w:r>
      <w:r>
        <w:rPr>
          <w:noProof/>
          <w:lang w:val="fr-FR"/>
        </w:rPr>
        <w:t>assainissement de l</w:t>
      </w:r>
      <w:r w:rsidR="009F4FE0">
        <w:rPr>
          <w:noProof/>
          <w:lang w:val="fr-FR"/>
        </w:rPr>
        <w:t>’</w:t>
      </w:r>
      <w:r>
        <w:rPr>
          <w:noProof/>
          <w:lang w:val="fr-FR"/>
        </w:rPr>
        <w:t>environnement, notamment en aménageant des terrasses sur les versants des montagnes, en construisant des barrages, en plantant des arbres et en améliorant l</w:t>
      </w:r>
      <w:r w:rsidR="009F4FE0">
        <w:rPr>
          <w:noProof/>
          <w:lang w:val="fr-FR"/>
        </w:rPr>
        <w:t>’</w:t>
      </w:r>
      <w:r>
        <w:rPr>
          <w:noProof/>
          <w:lang w:val="fr-FR"/>
        </w:rPr>
        <w:t>état des routes dans différentes parties du pays.</w:t>
      </w:r>
      <w:r w:rsidRPr="00BD2A8B">
        <w:rPr>
          <w:noProof/>
          <w:lang w:val="fr-FR"/>
        </w:rPr>
        <w:t xml:space="preserve"> </w:t>
      </w:r>
      <w:r>
        <w:rPr>
          <w:noProof/>
          <w:lang w:val="fr-FR"/>
        </w:rPr>
        <w:t>Les plans d</w:t>
      </w:r>
      <w:r w:rsidR="009F4FE0">
        <w:rPr>
          <w:noProof/>
          <w:lang w:val="fr-FR"/>
        </w:rPr>
        <w:t>’</w:t>
      </w:r>
      <w:r>
        <w:rPr>
          <w:noProof/>
          <w:lang w:val="fr-FR"/>
        </w:rPr>
        <w:t>action scolaire font souvent une place à la création et au renforcement de miniclubs médiatiques</w:t>
      </w:r>
      <w:r w:rsidRPr="00BD2A8B">
        <w:rPr>
          <w:noProof/>
          <w:lang w:val="fr-FR"/>
        </w:rPr>
        <w:t xml:space="preserve">, </w:t>
      </w:r>
      <w:r>
        <w:rPr>
          <w:noProof/>
          <w:lang w:val="fr-FR"/>
        </w:rPr>
        <w:t xml:space="preserve">de clubs de lecture et des </w:t>
      </w:r>
      <w:r w:rsidRPr="005E4E0F">
        <w:rPr>
          <w:noProof/>
        </w:rPr>
        <w:t>clubs-conseils agroenvironnementaux, entre autres, dans toutes les écoles secondaires</w:t>
      </w:r>
      <w:r w:rsidRPr="00BD2A8B">
        <w:rPr>
          <w:noProof/>
          <w:lang w:val="fr-FR"/>
        </w:rPr>
        <w:t xml:space="preserve">. </w:t>
      </w:r>
      <w:r>
        <w:rPr>
          <w:noProof/>
          <w:lang w:val="fr-FR"/>
        </w:rPr>
        <w:t>Les clubs de jeunes établis dans les écoles sont des modèles exemplaires pour les élèves ordinaires</w:t>
      </w:r>
      <w:r w:rsidRPr="00BD2A8B">
        <w:rPr>
          <w:noProof/>
          <w:lang w:val="fr-FR"/>
        </w:rPr>
        <w:t xml:space="preserve">. </w:t>
      </w:r>
      <w:r>
        <w:rPr>
          <w:noProof/>
          <w:lang w:val="fr-FR"/>
        </w:rPr>
        <w:t>Ils sensibilisent les élèves aux questions d</w:t>
      </w:r>
      <w:r w:rsidR="009F4FE0">
        <w:rPr>
          <w:noProof/>
          <w:lang w:val="fr-FR"/>
        </w:rPr>
        <w:t>’</w:t>
      </w:r>
      <w:r>
        <w:rPr>
          <w:noProof/>
          <w:lang w:val="fr-FR"/>
        </w:rPr>
        <w:t>environnement en montant des pièces de théâtre, en organisant des spectacles de chansons et de poésie, ainsi que des concours de culture générale.</w:t>
      </w:r>
      <w:r w:rsidRPr="00BD2A8B">
        <w:rPr>
          <w:noProof/>
          <w:lang w:val="fr-FR"/>
        </w:rPr>
        <w:t xml:space="preserve"> </w:t>
      </w:r>
      <w:r>
        <w:rPr>
          <w:noProof/>
          <w:lang w:val="fr-FR"/>
        </w:rPr>
        <w:t>Des activités c</w:t>
      </w:r>
      <w:r w:rsidRPr="00BD2A8B">
        <w:rPr>
          <w:noProof/>
          <w:lang w:val="fr-FR"/>
        </w:rPr>
        <w:t>ommunal</w:t>
      </w:r>
      <w:r>
        <w:rPr>
          <w:noProof/>
          <w:lang w:val="fr-FR"/>
        </w:rPr>
        <w:t>es de boisement et d</w:t>
      </w:r>
      <w:r w:rsidR="009F4FE0">
        <w:rPr>
          <w:noProof/>
          <w:lang w:val="fr-FR"/>
        </w:rPr>
        <w:t>’</w:t>
      </w:r>
      <w:r>
        <w:rPr>
          <w:noProof/>
          <w:lang w:val="fr-FR"/>
        </w:rPr>
        <w:t>assainissement de l</w:t>
      </w:r>
      <w:r w:rsidR="009F4FE0">
        <w:rPr>
          <w:noProof/>
          <w:lang w:val="fr-FR"/>
        </w:rPr>
        <w:t>’</w:t>
      </w:r>
      <w:r>
        <w:rPr>
          <w:noProof/>
          <w:lang w:val="fr-FR"/>
        </w:rPr>
        <w:t>environnement sont menées</w:t>
      </w:r>
      <w:r w:rsidRPr="00BD2A8B">
        <w:rPr>
          <w:noProof/>
          <w:lang w:val="fr-FR"/>
        </w:rPr>
        <w:t xml:space="preserve"> </w:t>
      </w:r>
      <w:r>
        <w:rPr>
          <w:noProof/>
          <w:lang w:val="fr-FR"/>
        </w:rPr>
        <w:t>à l</w:t>
      </w:r>
      <w:r w:rsidR="009F4FE0">
        <w:rPr>
          <w:noProof/>
          <w:lang w:val="fr-FR"/>
        </w:rPr>
        <w:t>’</w:t>
      </w:r>
      <w:r>
        <w:rPr>
          <w:noProof/>
          <w:lang w:val="fr-FR"/>
        </w:rPr>
        <w:t>occasion de célébrations régulières et occasionnelles</w:t>
      </w:r>
      <w:r w:rsidRPr="00BD2A8B">
        <w:rPr>
          <w:noProof/>
          <w:lang w:val="fr-FR"/>
        </w:rPr>
        <w:t>.</w:t>
      </w:r>
    </w:p>
    <w:p w14:paraId="341644DE" w14:textId="77777777" w:rsidR="008D12F7" w:rsidRPr="00BD2A8B" w:rsidRDefault="008D12F7" w:rsidP="008D12F7">
      <w:pPr>
        <w:pStyle w:val="H1G"/>
        <w:rPr>
          <w:noProof/>
          <w:lang w:val="fr-FR"/>
        </w:rPr>
      </w:pPr>
      <w:r w:rsidRPr="00BD2A8B">
        <w:rPr>
          <w:noProof/>
          <w:lang w:val="fr-FR"/>
        </w:rPr>
        <w:lastRenderedPageBreak/>
        <w:tab/>
      </w:r>
      <w:r w:rsidRPr="00BD2A8B">
        <w:rPr>
          <w:noProof/>
          <w:lang w:val="fr-FR"/>
        </w:rPr>
        <w:tab/>
        <w:t xml:space="preserve">Réponse au paragraphe </w:t>
      </w:r>
      <w:r>
        <w:rPr>
          <w:noProof/>
          <w:lang w:val="fr-FR"/>
        </w:rPr>
        <w:t>10 a)</w:t>
      </w:r>
      <w:r w:rsidRPr="00BD2A8B">
        <w:rPr>
          <w:noProof/>
          <w:lang w:val="fr-FR"/>
        </w:rPr>
        <w:t xml:space="preserve"> de la liste de points</w:t>
      </w:r>
    </w:p>
    <w:p w14:paraId="555CC021" w14:textId="6BFEB6AB" w:rsidR="008D12F7" w:rsidRPr="00BD2A8B" w:rsidRDefault="008D12F7" w:rsidP="008D12F7">
      <w:pPr>
        <w:pStyle w:val="SingleTxtG"/>
        <w:rPr>
          <w:noProof/>
          <w:lang w:val="fr-FR"/>
        </w:rPr>
      </w:pPr>
      <w:r w:rsidRPr="00BD2A8B">
        <w:rPr>
          <w:noProof/>
          <w:lang w:val="fr-FR"/>
        </w:rPr>
        <w:t>85.</w:t>
      </w:r>
      <w:r w:rsidRPr="00BD2A8B">
        <w:rPr>
          <w:noProof/>
          <w:lang w:val="fr-FR"/>
        </w:rPr>
        <w:tab/>
      </w:r>
      <w:r>
        <w:rPr>
          <w:noProof/>
          <w:lang w:val="fr-FR"/>
        </w:rPr>
        <w:t>Un certain nombre d</w:t>
      </w:r>
      <w:r w:rsidR="009F4FE0">
        <w:rPr>
          <w:noProof/>
          <w:lang w:val="fr-FR"/>
        </w:rPr>
        <w:t>’</w:t>
      </w:r>
      <w:r w:rsidRPr="00BD2A8B">
        <w:rPr>
          <w:noProof/>
          <w:lang w:val="fr-FR"/>
        </w:rPr>
        <w:t xml:space="preserve">initiatives </w:t>
      </w:r>
      <w:r>
        <w:rPr>
          <w:noProof/>
          <w:lang w:val="fr-FR"/>
        </w:rPr>
        <w:t>ont récemment été prises pour améliorer l</w:t>
      </w:r>
      <w:r w:rsidR="009F4FE0">
        <w:rPr>
          <w:noProof/>
          <w:lang w:val="fr-FR"/>
        </w:rPr>
        <w:t>’</w:t>
      </w:r>
      <w:r>
        <w:rPr>
          <w:noProof/>
          <w:lang w:val="fr-FR"/>
        </w:rPr>
        <w:t>accès des enfants handicapés à une éducation de qualité</w:t>
      </w:r>
      <w:r w:rsidRPr="00BD2A8B">
        <w:rPr>
          <w:noProof/>
          <w:lang w:val="fr-FR"/>
        </w:rPr>
        <w:t xml:space="preserve">. </w:t>
      </w:r>
      <w:r>
        <w:rPr>
          <w:noProof/>
          <w:lang w:val="fr-FR"/>
        </w:rPr>
        <w:t>L</w:t>
      </w:r>
      <w:r w:rsidR="009F4FE0">
        <w:rPr>
          <w:noProof/>
          <w:lang w:val="fr-FR"/>
        </w:rPr>
        <w:t>’</w:t>
      </w:r>
      <w:r>
        <w:rPr>
          <w:noProof/>
          <w:lang w:val="fr-FR"/>
        </w:rPr>
        <w:t xml:space="preserve">école spéciale pour enfants sourds de </w:t>
      </w:r>
      <w:r w:rsidRPr="00BD2A8B">
        <w:rPr>
          <w:noProof/>
          <w:lang w:val="fr-FR"/>
        </w:rPr>
        <w:t xml:space="preserve">Keren </w:t>
      </w:r>
      <w:r>
        <w:rPr>
          <w:noProof/>
          <w:lang w:val="fr-FR"/>
        </w:rPr>
        <w:t>a pu doubler sa capacité d</w:t>
      </w:r>
      <w:r w:rsidR="009F4FE0">
        <w:rPr>
          <w:noProof/>
          <w:lang w:val="fr-FR"/>
        </w:rPr>
        <w:t>’</w:t>
      </w:r>
      <w:r>
        <w:rPr>
          <w:noProof/>
          <w:lang w:val="fr-FR"/>
        </w:rPr>
        <w:t>accueil et environ 160 enfants peuvent désormais s</w:t>
      </w:r>
      <w:r w:rsidR="009F4FE0">
        <w:rPr>
          <w:noProof/>
          <w:lang w:val="fr-FR"/>
        </w:rPr>
        <w:t>’</w:t>
      </w:r>
      <w:r>
        <w:rPr>
          <w:noProof/>
          <w:lang w:val="fr-FR"/>
        </w:rPr>
        <w:t>y inscrire.</w:t>
      </w:r>
      <w:r w:rsidRPr="00BD2A8B">
        <w:rPr>
          <w:noProof/>
          <w:lang w:val="fr-FR"/>
        </w:rPr>
        <w:t xml:space="preserve"> </w:t>
      </w:r>
      <w:r>
        <w:rPr>
          <w:noProof/>
          <w:lang w:val="fr-FR"/>
        </w:rPr>
        <w:t>De même qu</w:t>
      </w:r>
      <w:r w:rsidR="009F4FE0">
        <w:rPr>
          <w:noProof/>
          <w:lang w:val="fr-FR"/>
        </w:rPr>
        <w:t>’</w:t>
      </w:r>
      <w:r>
        <w:rPr>
          <w:noProof/>
          <w:lang w:val="fr-FR"/>
        </w:rPr>
        <w:t>une autre école spéciale pour enfants sourds, située à Asmara</w:t>
      </w:r>
      <w:r w:rsidRPr="00632C26">
        <w:rPr>
          <w:noProof/>
          <w:lang w:val="fr-FR"/>
        </w:rPr>
        <w:t>, elle a été modernisée de façon à pouvoir enseigner aux enfants sourds les langues des signes jusques et y compris</w:t>
      </w:r>
      <w:r>
        <w:rPr>
          <w:noProof/>
          <w:lang w:val="fr-FR"/>
        </w:rPr>
        <w:t xml:space="preserve"> la huitième année, soit trois années de plus qu</w:t>
      </w:r>
      <w:r w:rsidR="009F4FE0">
        <w:rPr>
          <w:noProof/>
          <w:lang w:val="fr-FR"/>
        </w:rPr>
        <w:t>’</w:t>
      </w:r>
      <w:r>
        <w:rPr>
          <w:noProof/>
          <w:lang w:val="fr-FR"/>
        </w:rPr>
        <w:t>auparavant.</w:t>
      </w:r>
      <w:r w:rsidRPr="00BD2A8B">
        <w:rPr>
          <w:noProof/>
          <w:lang w:val="fr-FR"/>
        </w:rPr>
        <w:t xml:space="preserve"> </w:t>
      </w:r>
      <w:r>
        <w:rPr>
          <w:noProof/>
          <w:lang w:val="fr-FR"/>
        </w:rPr>
        <w:t>L</w:t>
      </w:r>
      <w:r w:rsidR="009F4FE0">
        <w:rPr>
          <w:noProof/>
          <w:lang w:val="fr-FR"/>
        </w:rPr>
        <w:t>’</w:t>
      </w:r>
      <w:r>
        <w:rPr>
          <w:noProof/>
          <w:lang w:val="fr-FR"/>
        </w:rPr>
        <w:t xml:space="preserve">an dernier, un petit internat pour enfants sourds a été ouvert à </w:t>
      </w:r>
      <w:r w:rsidRPr="00BD2A8B">
        <w:rPr>
          <w:noProof/>
          <w:lang w:val="fr-FR"/>
        </w:rPr>
        <w:t xml:space="preserve">Mai-habar, </w:t>
      </w:r>
      <w:r>
        <w:rPr>
          <w:noProof/>
          <w:lang w:val="fr-FR"/>
        </w:rPr>
        <w:t xml:space="preserve">et des </w:t>
      </w:r>
      <w:r w:rsidRPr="00BD2A8B">
        <w:rPr>
          <w:noProof/>
          <w:lang w:val="fr-FR"/>
        </w:rPr>
        <w:t xml:space="preserve">plans </w:t>
      </w:r>
      <w:r>
        <w:rPr>
          <w:noProof/>
          <w:lang w:val="fr-FR"/>
        </w:rPr>
        <w:t>d</w:t>
      </w:r>
      <w:r w:rsidR="009F4FE0">
        <w:rPr>
          <w:noProof/>
          <w:lang w:val="fr-FR"/>
        </w:rPr>
        <w:t>’</w:t>
      </w:r>
      <w:r>
        <w:rPr>
          <w:noProof/>
          <w:lang w:val="fr-FR"/>
        </w:rPr>
        <w:t>agrandissement ont été établis</w:t>
      </w:r>
      <w:r w:rsidRPr="00BD2A8B">
        <w:rPr>
          <w:noProof/>
          <w:lang w:val="fr-FR"/>
        </w:rPr>
        <w:t xml:space="preserve">. </w:t>
      </w:r>
      <w:r>
        <w:rPr>
          <w:noProof/>
          <w:lang w:val="fr-FR"/>
        </w:rPr>
        <w:t>Les écoles des différentes régions ont commencé à mettre en place deux ou trois classes d</w:t>
      </w:r>
      <w:r w:rsidR="009F4FE0">
        <w:rPr>
          <w:noProof/>
          <w:lang w:val="fr-FR"/>
        </w:rPr>
        <w:t>’</w:t>
      </w:r>
      <w:r>
        <w:rPr>
          <w:noProof/>
          <w:lang w:val="fr-FR"/>
        </w:rPr>
        <w:t>éducation inclusive chacune pour les enfants handicapés.</w:t>
      </w:r>
    </w:p>
    <w:p w14:paraId="624396C4" w14:textId="0CA119AF" w:rsidR="008D12F7" w:rsidRPr="00BD2A8B" w:rsidRDefault="008D12F7" w:rsidP="008D12F7">
      <w:pPr>
        <w:pStyle w:val="SingleTxtG"/>
        <w:rPr>
          <w:noProof/>
          <w:lang w:val="fr-FR"/>
        </w:rPr>
      </w:pPr>
      <w:r w:rsidRPr="00BD2A8B">
        <w:rPr>
          <w:noProof/>
          <w:lang w:val="fr-FR"/>
        </w:rPr>
        <w:t>86.</w:t>
      </w:r>
      <w:r w:rsidRPr="00BD2A8B">
        <w:rPr>
          <w:noProof/>
          <w:lang w:val="fr-FR"/>
        </w:rPr>
        <w:tab/>
      </w:r>
      <w:r>
        <w:rPr>
          <w:noProof/>
          <w:lang w:val="fr-FR"/>
        </w:rPr>
        <w:t>Pour élargir l</w:t>
      </w:r>
      <w:r w:rsidR="009F4FE0">
        <w:rPr>
          <w:noProof/>
          <w:lang w:val="fr-FR"/>
        </w:rPr>
        <w:t>’</w:t>
      </w:r>
      <w:r>
        <w:rPr>
          <w:noProof/>
          <w:lang w:val="fr-FR"/>
        </w:rPr>
        <w:t>accès pour les filles et les enfants des communautés isolées et nomades, on a lancé un programme de construction d</w:t>
      </w:r>
      <w:r w:rsidR="009F4FE0">
        <w:rPr>
          <w:noProof/>
          <w:lang w:val="fr-FR"/>
        </w:rPr>
        <w:t>’</w:t>
      </w:r>
      <w:r>
        <w:rPr>
          <w:noProof/>
          <w:lang w:val="fr-FR"/>
        </w:rPr>
        <w:t>écoles</w:t>
      </w:r>
      <w:r w:rsidRPr="00BD2A8B">
        <w:rPr>
          <w:noProof/>
          <w:lang w:val="fr-FR"/>
        </w:rPr>
        <w:t xml:space="preserve">. </w:t>
      </w:r>
      <w:r>
        <w:rPr>
          <w:noProof/>
          <w:lang w:val="fr-FR"/>
        </w:rPr>
        <w:t>Il est également prévu, avec le soutien du Partenariat mondial pour l</w:t>
      </w:r>
      <w:r w:rsidR="009F4FE0">
        <w:rPr>
          <w:noProof/>
          <w:lang w:val="fr-FR"/>
        </w:rPr>
        <w:t>’</w:t>
      </w:r>
      <w:r>
        <w:rPr>
          <w:noProof/>
          <w:lang w:val="fr-FR"/>
        </w:rPr>
        <w:t>éducation, de construire un grand nombre de classes supplémentaires pour les groupes d</w:t>
      </w:r>
      <w:r w:rsidR="009F4FE0">
        <w:rPr>
          <w:noProof/>
          <w:lang w:val="fr-FR"/>
        </w:rPr>
        <w:t>’</w:t>
      </w:r>
      <w:r>
        <w:rPr>
          <w:noProof/>
          <w:lang w:val="fr-FR"/>
        </w:rPr>
        <w:t>enfants défavorisés</w:t>
      </w:r>
      <w:r w:rsidRPr="00BD2A8B">
        <w:rPr>
          <w:noProof/>
          <w:lang w:val="fr-FR"/>
        </w:rPr>
        <w:t>.</w:t>
      </w:r>
    </w:p>
    <w:p w14:paraId="55FBC2CE" w14:textId="7578389E" w:rsidR="008D12F7" w:rsidRPr="00BD2A8B" w:rsidRDefault="008D12F7" w:rsidP="008D12F7">
      <w:pPr>
        <w:pStyle w:val="SingleTxtG"/>
        <w:rPr>
          <w:noProof/>
          <w:lang w:val="fr-FR"/>
        </w:rPr>
      </w:pPr>
      <w:r w:rsidRPr="00BD2A8B">
        <w:rPr>
          <w:noProof/>
          <w:lang w:val="fr-FR"/>
        </w:rPr>
        <w:t>87.</w:t>
      </w:r>
      <w:r w:rsidRPr="00BD2A8B">
        <w:rPr>
          <w:noProof/>
          <w:lang w:val="fr-FR"/>
        </w:rPr>
        <w:tab/>
      </w:r>
      <w:r>
        <w:rPr>
          <w:noProof/>
          <w:lang w:val="fr-FR"/>
        </w:rPr>
        <w:t>Le programme de formation complet lancé l</w:t>
      </w:r>
      <w:r w:rsidR="009F4FE0">
        <w:rPr>
          <w:noProof/>
          <w:lang w:val="fr-FR"/>
        </w:rPr>
        <w:t>’</w:t>
      </w:r>
      <w:r>
        <w:rPr>
          <w:noProof/>
          <w:lang w:val="fr-FR"/>
        </w:rPr>
        <w:t>année dernière à l</w:t>
      </w:r>
      <w:r w:rsidR="009F4FE0">
        <w:rPr>
          <w:noProof/>
          <w:lang w:val="fr-FR"/>
        </w:rPr>
        <w:t>’</w:t>
      </w:r>
      <w:r>
        <w:rPr>
          <w:noProof/>
          <w:lang w:val="fr-FR"/>
        </w:rPr>
        <w:t xml:space="preserve">intention de quelque </w:t>
      </w:r>
      <w:r w:rsidRPr="00BD2A8B">
        <w:rPr>
          <w:noProof/>
          <w:lang w:val="fr-FR"/>
        </w:rPr>
        <w:t>4</w:t>
      </w:r>
      <w:r w:rsidR="00586C79">
        <w:rPr>
          <w:noProof/>
          <w:lang w:val="fr-FR"/>
        </w:rPr>
        <w:t> </w:t>
      </w:r>
      <w:r w:rsidRPr="00BD2A8B">
        <w:rPr>
          <w:noProof/>
          <w:lang w:val="fr-FR"/>
        </w:rPr>
        <w:t xml:space="preserve">500 </w:t>
      </w:r>
      <w:r>
        <w:rPr>
          <w:noProof/>
          <w:lang w:val="fr-FR"/>
        </w:rPr>
        <w:t>enseignants et autres agents du Ministère de l</w:t>
      </w:r>
      <w:r w:rsidR="009F4FE0">
        <w:rPr>
          <w:noProof/>
          <w:lang w:val="fr-FR"/>
        </w:rPr>
        <w:t>’</w:t>
      </w:r>
      <w:r>
        <w:rPr>
          <w:noProof/>
          <w:lang w:val="fr-FR"/>
        </w:rPr>
        <w:t>éducation devrait se poursuivre pendant l</w:t>
      </w:r>
      <w:r w:rsidR="009F4FE0">
        <w:rPr>
          <w:noProof/>
          <w:lang w:val="fr-FR"/>
        </w:rPr>
        <w:t>’</w:t>
      </w:r>
      <w:r>
        <w:rPr>
          <w:noProof/>
          <w:lang w:val="fr-FR"/>
        </w:rPr>
        <w:t>année scolaire en cours</w:t>
      </w:r>
      <w:r w:rsidRPr="00BD2A8B">
        <w:rPr>
          <w:noProof/>
          <w:lang w:val="fr-FR"/>
        </w:rPr>
        <w:t>.</w:t>
      </w:r>
    </w:p>
    <w:p w14:paraId="366D3E5D"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10 b)</w:t>
      </w:r>
      <w:r w:rsidRPr="00BD2A8B">
        <w:rPr>
          <w:noProof/>
          <w:lang w:val="fr-FR"/>
        </w:rPr>
        <w:t xml:space="preserve"> de la liste de points</w:t>
      </w:r>
    </w:p>
    <w:p w14:paraId="17FE5459" w14:textId="2B2BF5F0" w:rsidR="008D12F7" w:rsidRPr="00BD2A8B" w:rsidRDefault="008D12F7" w:rsidP="008D12F7">
      <w:pPr>
        <w:pStyle w:val="SingleTxtG"/>
        <w:rPr>
          <w:noProof/>
          <w:lang w:val="fr-FR"/>
        </w:rPr>
      </w:pPr>
      <w:r w:rsidRPr="00BD2A8B">
        <w:rPr>
          <w:noProof/>
          <w:lang w:val="fr-FR"/>
        </w:rPr>
        <w:t>88.</w:t>
      </w:r>
      <w:r w:rsidRPr="00BD2A8B">
        <w:rPr>
          <w:noProof/>
          <w:lang w:val="fr-FR"/>
        </w:rPr>
        <w:tab/>
      </w:r>
      <w:r>
        <w:rPr>
          <w:noProof/>
          <w:lang w:val="fr-FR"/>
        </w:rPr>
        <w:t>Au cours de la période considérée, on a constaté une tendance à l</w:t>
      </w:r>
      <w:r w:rsidR="009F4FE0">
        <w:rPr>
          <w:noProof/>
          <w:lang w:val="fr-FR"/>
        </w:rPr>
        <w:t>’</w:t>
      </w:r>
      <w:r>
        <w:rPr>
          <w:noProof/>
          <w:lang w:val="fr-FR"/>
        </w:rPr>
        <w:t>augmentation des effectifs dans l</w:t>
      </w:r>
      <w:r w:rsidR="009F4FE0">
        <w:rPr>
          <w:noProof/>
          <w:lang w:val="fr-FR"/>
        </w:rPr>
        <w:t>’</w:t>
      </w:r>
      <w:r>
        <w:rPr>
          <w:noProof/>
          <w:lang w:val="fr-FR"/>
        </w:rPr>
        <w:t>enseignement primaire</w:t>
      </w:r>
      <w:r w:rsidRPr="00BD2A8B">
        <w:rPr>
          <w:noProof/>
          <w:lang w:val="fr-FR"/>
        </w:rPr>
        <w:t xml:space="preserve">. </w:t>
      </w:r>
      <w:r>
        <w:rPr>
          <w:noProof/>
          <w:lang w:val="fr-FR"/>
        </w:rPr>
        <w:t>De 82</w:t>
      </w:r>
      <w:r w:rsidR="00586C79">
        <w:rPr>
          <w:noProof/>
          <w:lang w:val="fr-FR"/>
        </w:rPr>
        <w:t> </w:t>
      </w:r>
      <w:r>
        <w:rPr>
          <w:noProof/>
          <w:lang w:val="fr-FR"/>
        </w:rPr>
        <w:t>% en 2014/15, le taux d</w:t>
      </w:r>
      <w:r w:rsidR="009F4FE0">
        <w:rPr>
          <w:noProof/>
          <w:lang w:val="fr-FR"/>
        </w:rPr>
        <w:t>’</w:t>
      </w:r>
      <w:r>
        <w:rPr>
          <w:noProof/>
          <w:lang w:val="fr-FR"/>
        </w:rPr>
        <w:t xml:space="preserve">inscription est passé à </w:t>
      </w:r>
      <w:r w:rsidRPr="00BD2A8B">
        <w:rPr>
          <w:noProof/>
          <w:lang w:val="fr-FR"/>
        </w:rPr>
        <w:t>83</w:t>
      </w:r>
      <w:r>
        <w:rPr>
          <w:noProof/>
          <w:lang w:val="fr-FR"/>
        </w:rPr>
        <w:t>,</w:t>
      </w:r>
      <w:r w:rsidRPr="00BD2A8B">
        <w:rPr>
          <w:noProof/>
          <w:lang w:val="fr-FR"/>
        </w:rPr>
        <w:t>8</w:t>
      </w:r>
      <w:r w:rsidR="00A1213A">
        <w:rPr>
          <w:noProof/>
          <w:lang w:val="fr-FR"/>
        </w:rPr>
        <w:t> </w:t>
      </w:r>
      <w:r>
        <w:rPr>
          <w:noProof/>
          <w:lang w:val="fr-FR"/>
        </w:rPr>
        <w:t>% e</w:t>
      </w:r>
      <w:r w:rsidRPr="00BD2A8B">
        <w:rPr>
          <w:noProof/>
          <w:lang w:val="fr-FR"/>
        </w:rPr>
        <w:t>n 2019/</w:t>
      </w:r>
      <w:r>
        <w:rPr>
          <w:noProof/>
          <w:lang w:val="fr-FR"/>
        </w:rPr>
        <w:t>21</w:t>
      </w:r>
      <w:r w:rsidRPr="00BD2A8B">
        <w:rPr>
          <w:noProof/>
          <w:lang w:val="fr-FR"/>
        </w:rPr>
        <w:t xml:space="preserve">. </w:t>
      </w:r>
      <w:r>
        <w:rPr>
          <w:noProof/>
          <w:lang w:val="fr-FR"/>
        </w:rPr>
        <w:t>Le pourcentage de redoublement a été de 9,0</w:t>
      </w:r>
      <w:r w:rsidR="00A1213A">
        <w:rPr>
          <w:noProof/>
          <w:lang w:val="fr-FR"/>
        </w:rPr>
        <w:t> </w:t>
      </w:r>
      <w:r>
        <w:rPr>
          <w:noProof/>
          <w:lang w:val="fr-FR"/>
        </w:rPr>
        <w:t xml:space="preserve">% en </w:t>
      </w:r>
      <w:r w:rsidRPr="00BD2A8B">
        <w:rPr>
          <w:noProof/>
          <w:lang w:val="fr-FR"/>
        </w:rPr>
        <w:t xml:space="preserve">2019/21 </w:t>
      </w:r>
      <w:r>
        <w:rPr>
          <w:noProof/>
          <w:lang w:val="fr-FR"/>
        </w:rPr>
        <w:t>et le taux de décrochage scolaire de 6,1</w:t>
      </w:r>
      <w:r w:rsidR="00A1213A">
        <w:rPr>
          <w:noProof/>
          <w:lang w:val="fr-FR"/>
        </w:rPr>
        <w:t> </w:t>
      </w:r>
      <w:r>
        <w:rPr>
          <w:noProof/>
          <w:lang w:val="fr-FR"/>
        </w:rPr>
        <w:t>%</w:t>
      </w:r>
      <w:r w:rsidRPr="00BD2A8B">
        <w:rPr>
          <w:noProof/>
          <w:lang w:val="fr-FR"/>
        </w:rPr>
        <w:t xml:space="preserve">. </w:t>
      </w:r>
      <w:r>
        <w:rPr>
          <w:noProof/>
          <w:lang w:val="fr-FR"/>
        </w:rPr>
        <w:t>Cela étant, le Ministère de l</w:t>
      </w:r>
      <w:r w:rsidR="009F4FE0">
        <w:rPr>
          <w:noProof/>
          <w:lang w:val="fr-FR"/>
        </w:rPr>
        <w:t>’</w:t>
      </w:r>
      <w:r>
        <w:rPr>
          <w:noProof/>
          <w:lang w:val="fr-FR"/>
        </w:rPr>
        <w:t>éducation est conscient de la tendance à la baisse du taux total de scolarisation et de la tendance à la hausse du nombre des décrochages dans les écoles secondaires, et il s</w:t>
      </w:r>
      <w:r w:rsidR="009F4FE0">
        <w:rPr>
          <w:noProof/>
          <w:lang w:val="fr-FR"/>
        </w:rPr>
        <w:t>’</w:t>
      </w:r>
      <w:r>
        <w:rPr>
          <w:noProof/>
          <w:lang w:val="fr-FR"/>
        </w:rPr>
        <w:t>emploie à en étudier les causes et à trouver des solutions.</w:t>
      </w:r>
    </w:p>
    <w:p w14:paraId="12F696A7"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10 c)</w:t>
      </w:r>
      <w:r w:rsidRPr="00BD2A8B">
        <w:rPr>
          <w:noProof/>
          <w:lang w:val="fr-FR"/>
        </w:rPr>
        <w:t xml:space="preserve"> de la liste de points</w:t>
      </w:r>
    </w:p>
    <w:p w14:paraId="18FE409D" w14:textId="48D558C9" w:rsidR="008D12F7" w:rsidRPr="00BD2A8B" w:rsidRDefault="008D12F7" w:rsidP="008D12F7">
      <w:pPr>
        <w:pStyle w:val="SingleTxtG"/>
        <w:rPr>
          <w:noProof/>
          <w:lang w:val="fr-FR"/>
        </w:rPr>
      </w:pPr>
      <w:r w:rsidRPr="00BD2A8B">
        <w:rPr>
          <w:noProof/>
          <w:lang w:val="fr-FR"/>
        </w:rPr>
        <w:t>89.</w:t>
      </w:r>
      <w:r w:rsidRPr="00BD2A8B">
        <w:rPr>
          <w:noProof/>
          <w:lang w:val="fr-FR"/>
        </w:rPr>
        <w:tab/>
      </w:r>
      <w:r>
        <w:rPr>
          <w:noProof/>
          <w:lang w:val="fr-FR"/>
        </w:rPr>
        <w:t>E</w:t>
      </w:r>
      <w:r w:rsidRPr="00BD2A8B">
        <w:rPr>
          <w:noProof/>
          <w:lang w:val="fr-FR"/>
        </w:rPr>
        <w:t xml:space="preserve">n 2019/20, </w:t>
      </w:r>
      <w:r>
        <w:rPr>
          <w:noProof/>
          <w:lang w:val="fr-FR"/>
        </w:rPr>
        <w:t>dans l</w:t>
      </w:r>
      <w:r w:rsidR="009F4FE0">
        <w:rPr>
          <w:noProof/>
          <w:lang w:val="fr-FR"/>
        </w:rPr>
        <w:t>’</w:t>
      </w:r>
      <w:r>
        <w:rPr>
          <w:noProof/>
          <w:lang w:val="fr-FR"/>
        </w:rPr>
        <w:t xml:space="preserve">enseignement préprimaire, </w:t>
      </w:r>
      <w:r w:rsidRPr="00BD2A8B">
        <w:rPr>
          <w:noProof/>
          <w:lang w:val="fr-FR"/>
        </w:rPr>
        <w:t>37</w:t>
      </w:r>
      <w:r>
        <w:rPr>
          <w:noProof/>
          <w:lang w:val="fr-FR"/>
        </w:rPr>
        <w:t>,</w:t>
      </w:r>
      <w:r w:rsidRPr="00BD2A8B">
        <w:rPr>
          <w:noProof/>
          <w:lang w:val="fr-FR"/>
        </w:rPr>
        <w:t>3</w:t>
      </w:r>
      <w:r w:rsidR="00A1213A">
        <w:rPr>
          <w:noProof/>
          <w:lang w:val="fr-FR"/>
        </w:rPr>
        <w:t> </w:t>
      </w:r>
      <w:r w:rsidRPr="00BD2A8B">
        <w:rPr>
          <w:noProof/>
          <w:lang w:val="fr-FR"/>
        </w:rPr>
        <w:t>%, 46</w:t>
      </w:r>
      <w:r>
        <w:rPr>
          <w:noProof/>
          <w:lang w:val="fr-FR"/>
        </w:rPr>
        <w:t>,</w:t>
      </w:r>
      <w:r w:rsidRPr="00BD2A8B">
        <w:rPr>
          <w:noProof/>
          <w:lang w:val="fr-FR"/>
        </w:rPr>
        <w:t>9</w:t>
      </w:r>
      <w:r w:rsidR="00A1213A">
        <w:rPr>
          <w:noProof/>
          <w:lang w:val="fr-FR"/>
        </w:rPr>
        <w:t> </w:t>
      </w:r>
      <w:r w:rsidRPr="00BD2A8B">
        <w:rPr>
          <w:noProof/>
          <w:lang w:val="fr-FR"/>
        </w:rPr>
        <w:t xml:space="preserve">% </w:t>
      </w:r>
      <w:r>
        <w:rPr>
          <w:noProof/>
          <w:lang w:val="fr-FR"/>
        </w:rPr>
        <w:t>et</w:t>
      </w:r>
      <w:r w:rsidRPr="00BD2A8B">
        <w:rPr>
          <w:noProof/>
          <w:lang w:val="fr-FR"/>
        </w:rPr>
        <w:t xml:space="preserve"> 48</w:t>
      </w:r>
      <w:r>
        <w:rPr>
          <w:noProof/>
          <w:lang w:val="fr-FR"/>
        </w:rPr>
        <w:t>,</w:t>
      </w:r>
      <w:r w:rsidRPr="00BD2A8B">
        <w:rPr>
          <w:noProof/>
          <w:lang w:val="fr-FR"/>
        </w:rPr>
        <w:t>1</w:t>
      </w:r>
      <w:r w:rsidR="00A1213A">
        <w:rPr>
          <w:noProof/>
          <w:lang w:val="fr-FR"/>
        </w:rPr>
        <w:t> </w:t>
      </w:r>
      <w:r w:rsidRPr="00BD2A8B">
        <w:rPr>
          <w:noProof/>
          <w:lang w:val="fr-FR"/>
        </w:rPr>
        <w:t xml:space="preserve">% </w:t>
      </w:r>
      <w:r>
        <w:rPr>
          <w:noProof/>
          <w:lang w:val="fr-FR"/>
        </w:rPr>
        <w:t>des écoles disposaient d</w:t>
      </w:r>
      <w:r w:rsidR="009F4FE0">
        <w:rPr>
          <w:noProof/>
          <w:lang w:val="fr-FR"/>
        </w:rPr>
        <w:t>’</w:t>
      </w:r>
      <w:r>
        <w:rPr>
          <w:noProof/>
          <w:lang w:val="fr-FR"/>
        </w:rPr>
        <w:t>éducateurs formés, d</w:t>
      </w:r>
      <w:r w:rsidR="009F4FE0">
        <w:rPr>
          <w:noProof/>
          <w:lang w:val="fr-FR"/>
        </w:rPr>
        <w:t>’</w:t>
      </w:r>
      <w:r>
        <w:rPr>
          <w:noProof/>
          <w:lang w:val="fr-FR"/>
        </w:rPr>
        <w:t>installations d</w:t>
      </w:r>
      <w:r w:rsidR="009F4FE0">
        <w:rPr>
          <w:noProof/>
          <w:lang w:val="fr-FR"/>
        </w:rPr>
        <w:t>’</w:t>
      </w:r>
      <w:r>
        <w:rPr>
          <w:noProof/>
          <w:lang w:val="fr-FR"/>
        </w:rPr>
        <w:t xml:space="preserve">approvisionnement en eau et de toilettes, </w:t>
      </w:r>
      <w:r w:rsidRPr="00BD2A8B">
        <w:rPr>
          <w:noProof/>
          <w:lang w:val="fr-FR"/>
        </w:rPr>
        <w:t>respective</w:t>
      </w:r>
      <w:r>
        <w:rPr>
          <w:noProof/>
          <w:lang w:val="fr-FR"/>
        </w:rPr>
        <w:t>ment</w:t>
      </w:r>
      <w:r w:rsidRPr="00BD2A8B">
        <w:rPr>
          <w:noProof/>
          <w:lang w:val="fr-FR"/>
        </w:rPr>
        <w:t xml:space="preserve">. </w:t>
      </w:r>
      <w:r>
        <w:rPr>
          <w:noProof/>
          <w:lang w:val="fr-FR"/>
        </w:rPr>
        <w:t>Le</w:t>
      </w:r>
      <w:r w:rsidRPr="00BD2A8B">
        <w:rPr>
          <w:noProof/>
          <w:lang w:val="fr-FR"/>
        </w:rPr>
        <w:t xml:space="preserve"> Minist</w:t>
      </w:r>
      <w:r>
        <w:rPr>
          <w:noProof/>
          <w:lang w:val="fr-FR"/>
        </w:rPr>
        <w:t>ère de l</w:t>
      </w:r>
      <w:r w:rsidR="009F4FE0">
        <w:rPr>
          <w:noProof/>
          <w:lang w:val="fr-FR"/>
        </w:rPr>
        <w:t>’</w:t>
      </w:r>
      <w:r>
        <w:rPr>
          <w:noProof/>
          <w:lang w:val="fr-FR"/>
        </w:rPr>
        <w:t>éducation déploie des efforts constants pour étendre la disponibilité globale des installations en question à ce niveau d</w:t>
      </w:r>
      <w:r w:rsidR="009F4FE0">
        <w:rPr>
          <w:noProof/>
          <w:lang w:val="fr-FR"/>
        </w:rPr>
        <w:t>’</w:t>
      </w:r>
      <w:r>
        <w:rPr>
          <w:noProof/>
          <w:lang w:val="fr-FR"/>
        </w:rPr>
        <w:t>enseignement</w:t>
      </w:r>
      <w:r w:rsidRPr="00BD2A8B">
        <w:rPr>
          <w:noProof/>
          <w:lang w:val="fr-FR"/>
        </w:rPr>
        <w:t>.</w:t>
      </w:r>
    </w:p>
    <w:p w14:paraId="6D01867F" w14:textId="2C5FA6E5"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11 a)</w:t>
      </w:r>
      <w:r w:rsidRPr="00BD2A8B">
        <w:rPr>
          <w:noProof/>
          <w:lang w:val="fr-FR"/>
        </w:rPr>
        <w:t xml:space="preserve"> de la liste de points</w:t>
      </w:r>
    </w:p>
    <w:p w14:paraId="6E91B091" w14:textId="40FA0212" w:rsidR="008D12F7" w:rsidRPr="00BD2A8B" w:rsidRDefault="008D12F7" w:rsidP="008D12F7">
      <w:pPr>
        <w:pStyle w:val="SingleTxtG"/>
        <w:rPr>
          <w:noProof/>
          <w:lang w:val="fr-FR"/>
        </w:rPr>
      </w:pPr>
      <w:r w:rsidRPr="00BD2A8B">
        <w:rPr>
          <w:noProof/>
          <w:lang w:val="fr-FR"/>
        </w:rPr>
        <w:t>90.</w:t>
      </w:r>
      <w:r w:rsidRPr="00BD2A8B">
        <w:rPr>
          <w:noProof/>
          <w:lang w:val="fr-FR"/>
        </w:rPr>
        <w:tab/>
      </w:r>
      <w:r>
        <w:rPr>
          <w:noProof/>
          <w:lang w:val="fr-FR"/>
        </w:rPr>
        <w:t>Il n</w:t>
      </w:r>
      <w:r w:rsidR="009F4FE0">
        <w:rPr>
          <w:noProof/>
          <w:lang w:val="fr-FR"/>
        </w:rPr>
        <w:t>’</w:t>
      </w:r>
      <w:r>
        <w:rPr>
          <w:noProof/>
          <w:lang w:val="fr-FR"/>
        </w:rPr>
        <w:t>y a eu aucun enfant migrant ou demandeur d</w:t>
      </w:r>
      <w:r w:rsidR="009F4FE0">
        <w:rPr>
          <w:noProof/>
          <w:lang w:val="fr-FR"/>
        </w:rPr>
        <w:t>’</w:t>
      </w:r>
      <w:r>
        <w:rPr>
          <w:noProof/>
          <w:lang w:val="fr-FR"/>
        </w:rPr>
        <w:t>asile au cours de la période considérée</w:t>
      </w:r>
      <w:r w:rsidRPr="00BD2A8B">
        <w:rPr>
          <w:noProof/>
          <w:lang w:val="fr-FR"/>
        </w:rPr>
        <w:t>.</w:t>
      </w:r>
    </w:p>
    <w:p w14:paraId="662FA362"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11 b)</w:t>
      </w:r>
      <w:r w:rsidRPr="00BD2A8B">
        <w:rPr>
          <w:noProof/>
          <w:lang w:val="fr-FR"/>
        </w:rPr>
        <w:t xml:space="preserve"> de la liste de points</w:t>
      </w:r>
    </w:p>
    <w:p w14:paraId="4C9BD86B" w14:textId="25D82AD5" w:rsidR="008D12F7" w:rsidRPr="00BD2A8B" w:rsidRDefault="008D12F7" w:rsidP="008D12F7">
      <w:pPr>
        <w:pStyle w:val="SingleTxtG"/>
        <w:rPr>
          <w:noProof/>
          <w:lang w:val="fr-FR"/>
        </w:rPr>
      </w:pPr>
      <w:r w:rsidRPr="00BD2A8B">
        <w:rPr>
          <w:noProof/>
          <w:lang w:val="fr-FR"/>
        </w:rPr>
        <w:t>91.</w:t>
      </w:r>
      <w:r w:rsidRPr="00BD2A8B">
        <w:rPr>
          <w:noProof/>
          <w:lang w:val="fr-FR"/>
        </w:rPr>
        <w:tab/>
      </w:r>
      <w:r>
        <w:rPr>
          <w:noProof/>
          <w:lang w:val="fr-FR"/>
        </w:rPr>
        <w:t>En ce qui concerne le travail des enfants en Érythrée, les garçons et filles de 12 à 14</w:t>
      </w:r>
      <w:r w:rsidR="00A1213A">
        <w:rPr>
          <w:noProof/>
          <w:lang w:val="fr-FR"/>
        </w:rPr>
        <w:t> </w:t>
      </w:r>
      <w:r>
        <w:rPr>
          <w:noProof/>
          <w:lang w:val="fr-FR"/>
        </w:rPr>
        <w:t>ans aident leur famille en s</w:t>
      </w:r>
      <w:r w:rsidR="009F4FE0">
        <w:rPr>
          <w:noProof/>
          <w:lang w:val="fr-FR"/>
        </w:rPr>
        <w:t>’</w:t>
      </w:r>
      <w:r>
        <w:rPr>
          <w:noProof/>
          <w:lang w:val="fr-FR"/>
        </w:rPr>
        <w:t>occupant de leurs frères et sœurs plus jeunes, en allant chercher de l</w:t>
      </w:r>
      <w:r w:rsidR="009F4FE0">
        <w:rPr>
          <w:noProof/>
          <w:lang w:val="fr-FR"/>
        </w:rPr>
        <w:t>’</w:t>
      </w:r>
      <w:r>
        <w:rPr>
          <w:noProof/>
          <w:lang w:val="fr-FR"/>
        </w:rPr>
        <w:t>eau et du bois de chauffage, en travaillant dans la ferme familiale et en se livrant au petit commerce</w:t>
      </w:r>
      <w:r w:rsidRPr="00BD2A8B">
        <w:rPr>
          <w:noProof/>
          <w:lang w:val="fr-FR"/>
        </w:rPr>
        <w:t>.</w:t>
      </w:r>
    </w:p>
    <w:p w14:paraId="11CA5757" w14:textId="1BC90F41" w:rsidR="008D12F7" w:rsidRPr="00BD2A8B" w:rsidRDefault="008D12F7" w:rsidP="008D12F7">
      <w:pPr>
        <w:pStyle w:val="SingleTxtG"/>
        <w:rPr>
          <w:noProof/>
          <w:lang w:val="fr-FR"/>
        </w:rPr>
      </w:pPr>
      <w:r w:rsidRPr="00BD2A8B">
        <w:rPr>
          <w:noProof/>
          <w:lang w:val="fr-FR"/>
        </w:rPr>
        <w:t>92.</w:t>
      </w:r>
      <w:r w:rsidRPr="00BD2A8B">
        <w:rPr>
          <w:noProof/>
          <w:lang w:val="fr-FR"/>
        </w:rPr>
        <w:tab/>
      </w:r>
      <w:r>
        <w:rPr>
          <w:noProof/>
          <w:lang w:val="fr-FR"/>
        </w:rPr>
        <w:t>Ainsi, qui dit travail des enfants dit travaux légers accomplis à des fins de subsistance</w:t>
      </w:r>
      <w:r w:rsidRPr="00BD2A8B">
        <w:rPr>
          <w:noProof/>
          <w:lang w:val="fr-FR"/>
        </w:rPr>
        <w:t xml:space="preserve">. </w:t>
      </w:r>
      <w:r>
        <w:rPr>
          <w:noProof/>
          <w:lang w:val="fr-FR"/>
        </w:rPr>
        <w:t>Dans la pratique, les jeunes de plus de 12</w:t>
      </w:r>
      <w:r w:rsidR="00B376DE">
        <w:rPr>
          <w:noProof/>
          <w:lang w:val="fr-FR"/>
        </w:rPr>
        <w:t> </w:t>
      </w:r>
      <w:r>
        <w:rPr>
          <w:noProof/>
          <w:lang w:val="fr-FR"/>
        </w:rPr>
        <w:t>ans sont bel et bien associés à temps partiel à l</w:t>
      </w:r>
      <w:r w:rsidR="009F4FE0">
        <w:rPr>
          <w:noProof/>
          <w:lang w:val="fr-FR"/>
        </w:rPr>
        <w:t>’</w:t>
      </w:r>
      <w:r>
        <w:rPr>
          <w:noProof/>
          <w:lang w:val="fr-FR"/>
        </w:rPr>
        <w:t>activité de l</w:t>
      </w:r>
      <w:r w:rsidR="009F4FE0">
        <w:rPr>
          <w:noProof/>
          <w:lang w:val="fr-FR"/>
        </w:rPr>
        <w:t>’</w:t>
      </w:r>
      <w:r>
        <w:rPr>
          <w:noProof/>
          <w:lang w:val="fr-FR"/>
        </w:rPr>
        <w:t>exploitation ou de l</w:t>
      </w:r>
      <w:r w:rsidR="009F4FE0">
        <w:rPr>
          <w:noProof/>
          <w:lang w:val="fr-FR"/>
        </w:rPr>
        <w:t>’</w:t>
      </w:r>
      <w:r>
        <w:rPr>
          <w:noProof/>
          <w:lang w:val="fr-FR"/>
        </w:rPr>
        <w:t>entreprise familiale</w:t>
      </w:r>
      <w:r w:rsidRPr="00BD2A8B">
        <w:rPr>
          <w:noProof/>
          <w:lang w:val="fr-FR"/>
        </w:rPr>
        <w:t xml:space="preserve">. </w:t>
      </w:r>
      <w:r>
        <w:rPr>
          <w:noProof/>
          <w:lang w:val="fr-FR"/>
        </w:rPr>
        <w:t>Le Département du travail du Ministère du travail et de la protection sociale réglemente et détermine les types d</w:t>
      </w:r>
      <w:r w:rsidR="009F4FE0">
        <w:rPr>
          <w:noProof/>
          <w:lang w:val="fr-FR"/>
        </w:rPr>
        <w:t>’</w:t>
      </w:r>
      <w:r>
        <w:rPr>
          <w:noProof/>
          <w:lang w:val="fr-FR"/>
        </w:rPr>
        <w:t>activités pouvant être exercées à tel ou tel moment</w:t>
      </w:r>
      <w:r w:rsidRPr="00BD2A8B">
        <w:rPr>
          <w:noProof/>
          <w:lang w:val="fr-FR"/>
        </w:rPr>
        <w:t xml:space="preserve">. </w:t>
      </w:r>
      <w:r>
        <w:rPr>
          <w:noProof/>
          <w:lang w:val="fr-FR"/>
        </w:rPr>
        <w:t>Conformément à l</w:t>
      </w:r>
      <w:r w:rsidR="009F4FE0">
        <w:rPr>
          <w:noProof/>
          <w:lang w:val="fr-FR"/>
        </w:rPr>
        <w:t>’</w:t>
      </w:r>
      <w:r>
        <w:rPr>
          <w:noProof/>
          <w:lang w:val="fr-FR"/>
        </w:rPr>
        <w:t xml:space="preserve">article </w:t>
      </w:r>
      <w:r w:rsidRPr="00BD2A8B">
        <w:rPr>
          <w:noProof/>
          <w:lang w:val="fr-FR"/>
        </w:rPr>
        <w:t>7</w:t>
      </w:r>
      <w:r>
        <w:rPr>
          <w:noProof/>
          <w:lang w:val="fr-FR"/>
        </w:rPr>
        <w:t xml:space="preserve"> </w:t>
      </w:r>
      <w:r w:rsidRPr="00BD2A8B">
        <w:rPr>
          <w:noProof/>
          <w:lang w:val="fr-FR"/>
        </w:rPr>
        <w:t>(</w:t>
      </w:r>
      <w:r>
        <w:rPr>
          <w:noProof/>
          <w:lang w:val="fr-FR"/>
        </w:rPr>
        <w:t xml:space="preserve">par. </w:t>
      </w:r>
      <w:r w:rsidRPr="00BD2A8B">
        <w:rPr>
          <w:noProof/>
          <w:lang w:val="fr-FR"/>
        </w:rPr>
        <w:t xml:space="preserve">3) </w:t>
      </w:r>
      <w:r>
        <w:rPr>
          <w:noProof/>
          <w:lang w:val="fr-FR"/>
        </w:rPr>
        <w:t>de la Convention sur l</w:t>
      </w:r>
      <w:r w:rsidR="009F4FE0">
        <w:rPr>
          <w:noProof/>
          <w:lang w:val="fr-FR"/>
        </w:rPr>
        <w:t>’</w:t>
      </w:r>
      <w:r>
        <w:rPr>
          <w:noProof/>
          <w:lang w:val="fr-FR"/>
        </w:rPr>
        <w:t>âge minimum, la réglementation porte sur la durée en heures des travaux légers et les conditions dans lesquelles les enfants de plus de 12</w:t>
      </w:r>
      <w:r w:rsidR="00B376DE">
        <w:rPr>
          <w:noProof/>
          <w:lang w:val="fr-FR"/>
        </w:rPr>
        <w:t> </w:t>
      </w:r>
      <w:r>
        <w:rPr>
          <w:noProof/>
          <w:lang w:val="fr-FR"/>
        </w:rPr>
        <w:t>ans peuvent être employés à des travaux de ce type.</w:t>
      </w:r>
    </w:p>
    <w:p w14:paraId="1A856F9C" w14:textId="59D1CC95" w:rsidR="008D12F7" w:rsidRPr="00BD2A8B" w:rsidRDefault="008D12F7" w:rsidP="008D12F7">
      <w:pPr>
        <w:pStyle w:val="SingleTxtG"/>
        <w:rPr>
          <w:noProof/>
          <w:lang w:val="fr-FR"/>
        </w:rPr>
      </w:pPr>
      <w:r w:rsidRPr="00BD2A8B">
        <w:rPr>
          <w:noProof/>
          <w:lang w:val="fr-FR"/>
        </w:rPr>
        <w:lastRenderedPageBreak/>
        <w:t>93.</w:t>
      </w:r>
      <w:r w:rsidRPr="00BD2A8B">
        <w:rPr>
          <w:noProof/>
          <w:lang w:val="fr-FR"/>
        </w:rPr>
        <w:tab/>
      </w:r>
      <w:r>
        <w:rPr>
          <w:noProof/>
          <w:lang w:val="fr-FR"/>
        </w:rPr>
        <w:t>La p</w:t>
      </w:r>
      <w:r w:rsidRPr="00BD2A8B">
        <w:rPr>
          <w:noProof/>
          <w:lang w:val="fr-FR"/>
        </w:rPr>
        <w:t xml:space="preserve">roclamation </w:t>
      </w:r>
      <w:r>
        <w:rPr>
          <w:noProof/>
          <w:lang w:val="fr-FR"/>
        </w:rPr>
        <w:t>sur le travail fixe à 14 ans l</w:t>
      </w:r>
      <w:r w:rsidR="009F4FE0">
        <w:rPr>
          <w:noProof/>
          <w:lang w:val="fr-FR"/>
        </w:rPr>
        <w:t>’</w:t>
      </w:r>
      <w:r>
        <w:rPr>
          <w:noProof/>
          <w:lang w:val="fr-FR"/>
        </w:rPr>
        <w:t>âge minimum d</w:t>
      </w:r>
      <w:r w:rsidR="009F4FE0">
        <w:rPr>
          <w:noProof/>
          <w:lang w:val="fr-FR"/>
        </w:rPr>
        <w:t>’</w:t>
      </w:r>
      <w:r>
        <w:rPr>
          <w:noProof/>
          <w:lang w:val="fr-FR"/>
        </w:rPr>
        <w:t>admission à l</w:t>
      </w:r>
      <w:r w:rsidR="009F4FE0">
        <w:rPr>
          <w:noProof/>
          <w:lang w:val="fr-FR"/>
        </w:rPr>
        <w:t>’</w:t>
      </w:r>
      <w:r>
        <w:rPr>
          <w:noProof/>
          <w:lang w:val="fr-FR"/>
        </w:rPr>
        <w:t xml:space="preserve">emploi et exige que les travaux en question ne portent pas préjudice au développement </w:t>
      </w:r>
      <w:r w:rsidRPr="00BD2A8B">
        <w:rPr>
          <w:noProof/>
          <w:lang w:val="fr-FR"/>
        </w:rPr>
        <w:t xml:space="preserve">mental </w:t>
      </w:r>
      <w:r>
        <w:rPr>
          <w:noProof/>
          <w:lang w:val="fr-FR"/>
        </w:rPr>
        <w:t xml:space="preserve">et </w:t>
      </w:r>
      <w:r w:rsidRPr="00BD2A8B">
        <w:rPr>
          <w:noProof/>
          <w:lang w:val="fr-FR"/>
        </w:rPr>
        <w:t>physi</w:t>
      </w:r>
      <w:r>
        <w:rPr>
          <w:noProof/>
          <w:lang w:val="fr-FR"/>
        </w:rPr>
        <w:t>que de l</w:t>
      </w:r>
      <w:r w:rsidR="009F4FE0">
        <w:rPr>
          <w:noProof/>
          <w:lang w:val="fr-FR"/>
        </w:rPr>
        <w:t>’</w:t>
      </w:r>
      <w:r>
        <w:rPr>
          <w:noProof/>
          <w:lang w:val="fr-FR"/>
        </w:rPr>
        <w:t>enfant et ne l</w:t>
      </w:r>
      <w:r w:rsidR="009F4FE0">
        <w:rPr>
          <w:noProof/>
          <w:lang w:val="fr-FR"/>
        </w:rPr>
        <w:t>’</w:t>
      </w:r>
      <w:r>
        <w:rPr>
          <w:noProof/>
          <w:lang w:val="fr-FR"/>
        </w:rPr>
        <w:t>empêchent pas de suivre l</w:t>
      </w:r>
      <w:r w:rsidR="009F4FE0">
        <w:rPr>
          <w:noProof/>
          <w:lang w:val="fr-FR"/>
        </w:rPr>
        <w:t>’</w:t>
      </w:r>
      <w:r>
        <w:rPr>
          <w:noProof/>
          <w:lang w:val="fr-FR"/>
        </w:rPr>
        <w:t>enseignement primaire et secondaire du premier cycle obligatoire (6 à 13 ans). Ces dispositions sont conformes à celles de la Convention sur l</w:t>
      </w:r>
      <w:r w:rsidR="009F4FE0">
        <w:rPr>
          <w:noProof/>
          <w:lang w:val="fr-FR"/>
        </w:rPr>
        <w:t>’</w:t>
      </w:r>
      <w:r>
        <w:rPr>
          <w:noProof/>
          <w:lang w:val="fr-FR"/>
        </w:rPr>
        <w:t>âge minimum.</w:t>
      </w:r>
    </w:p>
    <w:p w14:paraId="0C1786B2"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11 c)</w:t>
      </w:r>
      <w:r w:rsidRPr="00BD2A8B">
        <w:rPr>
          <w:noProof/>
          <w:lang w:val="fr-FR"/>
        </w:rPr>
        <w:t xml:space="preserve"> de la liste de points</w:t>
      </w:r>
    </w:p>
    <w:p w14:paraId="7D971807" w14:textId="57C3BDF8" w:rsidR="008D12F7" w:rsidRPr="00BD2A8B" w:rsidRDefault="008D12F7" w:rsidP="008D12F7">
      <w:pPr>
        <w:pStyle w:val="SingleTxtG"/>
        <w:rPr>
          <w:noProof/>
          <w:lang w:val="fr-FR"/>
        </w:rPr>
      </w:pPr>
      <w:r w:rsidRPr="00BD2A8B">
        <w:rPr>
          <w:noProof/>
          <w:lang w:val="fr-FR"/>
        </w:rPr>
        <w:t>94.</w:t>
      </w:r>
      <w:r w:rsidRPr="00BD2A8B">
        <w:rPr>
          <w:noProof/>
          <w:lang w:val="fr-FR"/>
        </w:rPr>
        <w:tab/>
      </w:r>
      <w:r>
        <w:rPr>
          <w:noProof/>
          <w:lang w:val="fr-FR"/>
        </w:rPr>
        <w:t xml:space="preserve">Les </w:t>
      </w:r>
      <w:r w:rsidRPr="00BD2A8B">
        <w:rPr>
          <w:noProof/>
          <w:lang w:val="fr-FR"/>
        </w:rPr>
        <w:t>all</w:t>
      </w:r>
      <w:r>
        <w:rPr>
          <w:noProof/>
          <w:lang w:val="fr-FR"/>
        </w:rPr>
        <w:t>é</w:t>
      </w:r>
      <w:r w:rsidRPr="00BD2A8B">
        <w:rPr>
          <w:noProof/>
          <w:lang w:val="fr-FR"/>
        </w:rPr>
        <w:t>gation</w:t>
      </w:r>
      <w:r>
        <w:rPr>
          <w:noProof/>
          <w:lang w:val="fr-FR"/>
        </w:rPr>
        <w:t>s concernant la</w:t>
      </w:r>
      <w:r w:rsidRPr="00BD2A8B">
        <w:rPr>
          <w:noProof/>
          <w:lang w:val="fr-FR"/>
        </w:rPr>
        <w:t xml:space="preserve"> conscription </w:t>
      </w:r>
      <w:r>
        <w:rPr>
          <w:noProof/>
          <w:lang w:val="fr-FR"/>
        </w:rPr>
        <w:t>de mineurs en Érythrée sont totalement fallacieuses</w:t>
      </w:r>
      <w:r w:rsidRPr="00BD2A8B">
        <w:rPr>
          <w:noProof/>
          <w:lang w:val="fr-FR"/>
        </w:rPr>
        <w:t xml:space="preserve">. </w:t>
      </w:r>
      <w:r>
        <w:rPr>
          <w:noProof/>
          <w:lang w:val="fr-FR"/>
        </w:rPr>
        <w:t>C</w:t>
      </w:r>
      <w:r w:rsidR="009F4FE0">
        <w:rPr>
          <w:noProof/>
          <w:lang w:val="fr-FR"/>
        </w:rPr>
        <w:t>’</w:t>
      </w:r>
      <w:r>
        <w:rPr>
          <w:noProof/>
          <w:lang w:val="fr-FR"/>
        </w:rPr>
        <w:t>est du service national qu</w:t>
      </w:r>
      <w:r w:rsidR="009F4FE0">
        <w:rPr>
          <w:noProof/>
          <w:lang w:val="fr-FR"/>
        </w:rPr>
        <w:t>’</w:t>
      </w:r>
      <w:r>
        <w:rPr>
          <w:noProof/>
          <w:lang w:val="fr-FR"/>
        </w:rPr>
        <w:t>il s</w:t>
      </w:r>
      <w:r w:rsidR="009F4FE0">
        <w:rPr>
          <w:noProof/>
          <w:lang w:val="fr-FR"/>
        </w:rPr>
        <w:t>’</w:t>
      </w:r>
      <w:r>
        <w:rPr>
          <w:noProof/>
          <w:lang w:val="fr-FR"/>
        </w:rPr>
        <w:t>agit</w:t>
      </w:r>
      <w:r w:rsidRPr="00BD2A8B">
        <w:rPr>
          <w:noProof/>
          <w:lang w:val="fr-FR"/>
        </w:rPr>
        <w:t xml:space="preserve">. </w:t>
      </w:r>
      <w:r>
        <w:rPr>
          <w:noProof/>
          <w:lang w:val="fr-FR"/>
        </w:rPr>
        <w:t>À cet égard, la p</w:t>
      </w:r>
      <w:r w:rsidRPr="00BD2A8B">
        <w:rPr>
          <w:noProof/>
          <w:lang w:val="fr-FR"/>
        </w:rPr>
        <w:t xml:space="preserve">roclamation </w:t>
      </w:r>
      <w:r w:rsidR="00F470E3" w:rsidRPr="00F470E3">
        <w:rPr>
          <w:rFonts w:eastAsia="MS Mincho"/>
          <w:noProof/>
          <w:szCs w:val="22"/>
          <w:lang w:val="fr-FR"/>
        </w:rPr>
        <w:t>n</w:t>
      </w:r>
      <w:r w:rsidR="00F470E3" w:rsidRPr="00F470E3">
        <w:rPr>
          <w:rFonts w:eastAsia="MS Mincho"/>
          <w:noProof/>
          <w:szCs w:val="22"/>
          <w:vertAlign w:val="superscript"/>
          <w:lang w:val="fr-FR"/>
        </w:rPr>
        <w:t>o</w:t>
      </w:r>
      <w:r w:rsidR="00F470E3">
        <w:rPr>
          <w:rFonts w:eastAsia="MS Mincho"/>
          <w:noProof/>
          <w:szCs w:val="22"/>
          <w:lang w:val="fr-FR"/>
        </w:rPr>
        <w:t> </w:t>
      </w:r>
      <w:r w:rsidRPr="00BD2A8B">
        <w:rPr>
          <w:noProof/>
          <w:lang w:val="fr-FR"/>
        </w:rPr>
        <w:t xml:space="preserve">82 </w:t>
      </w:r>
      <w:r>
        <w:rPr>
          <w:noProof/>
          <w:lang w:val="fr-FR"/>
        </w:rPr>
        <w:t>de</w:t>
      </w:r>
      <w:r w:rsidRPr="00BD2A8B">
        <w:rPr>
          <w:noProof/>
          <w:lang w:val="fr-FR"/>
        </w:rPr>
        <w:t xml:space="preserve"> 1995 </w:t>
      </w:r>
      <w:r>
        <w:rPr>
          <w:noProof/>
          <w:lang w:val="fr-FR"/>
        </w:rPr>
        <w:t>sur le service national ne laisse aucune place au doute quant à la question de l</w:t>
      </w:r>
      <w:r w:rsidR="009F4FE0">
        <w:rPr>
          <w:noProof/>
          <w:lang w:val="fr-FR"/>
        </w:rPr>
        <w:t>’</w:t>
      </w:r>
      <w:r>
        <w:rPr>
          <w:noProof/>
          <w:lang w:val="fr-FR"/>
        </w:rPr>
        <w:t>âge.</w:t>
      </w:r>
      <w:r w:rsidRPr="00BD2A8B">
        <w:rPr>
          <w:noProof/>
          <w:lang w:val="fr-FR"/>
        </w:rPr>
        <w:t xml:space="preserve"> </w:t>
      </w:r>
      <w:r>
        <w:rPr>
          <w:noProof/>
          <w:lang w:val="fr-FR"/>
        </w:rPr>
        <w:t>Son article</w:t>
      </w:r>
      <w:r w:rsidR="00F470E3">
        <w:rPr>
          <w:noProof/>
          <w:lang w:val="fr-FR"/>
        </w:rPr>
        <w:t> </w:t>
      </w:r>
      <w:r w:rsidRPr="00BD2A8B">
        <w:rPr>
          <w:noProof/>
          <w:lang w:val="fr-FR"/>
        </w:rPr>
        <w:t>11 (</w:t>
      </w:r>
      <w:r>
        <w:rPr>
          <w:noProof/>
          <w:lang w:val="fr-FR"/>
        </w:rPr>
        <w:t xml:space="preserve">par. </w:t>
      </w:r>
      <w:r w:rsidRPr="00BD2A8B">
        <w:rPr>
          <w:noProof/>
          <w:lang w:val="fr-FR"/>
        </w:rPr>
        <w:t xml:space="preserve">1 </w:t>
      </w:r>
      <w:r>
        <w:rPr>
          <w:noProof/>
          <w:lang w:val="fr-FR"/>
        </w:rPr>
        <w:t>à</w:t>
      </w:r>
      <w:r w:rsidRPr="00BD2A8B">
        <w:rPr>
          <w:noProof/>
          <w:lang w:val="fr-FR"/>
        </w:rPr>
        <w:t xml:space="preserve"> 3</w:t>
      </w:r>
      <w:r>
        <w:rPr>
          <w:noProof/>
          <w:lang w:val="fr-FR"/>
        </w:rPr>
        <w:t>)</w:t>
      </w:r>
      <w:r w:rsidRPr="00BD2A8B">
        <w:rPr>
          <w:noProof/>
          <w:lang w:val="fr-FR"/>
        </w:rPr>
        <w:t xml:space="preserve"> </w:t>
      </w:r>
      <w:r>
        <w:rPr>
          <w:noProof/>
          <w:lang w:val="fr-FR"/>
        </w:rPr>
        <w:t>dispose expressément que le service national est effectué par des personnes âgées de 18 à 40 ans.</w:t>
      </w:r>
    </w:p>
    <w:p w14:paraId="2881BBAE" w14:textId="497B44B6" w:rsidR="008D12F7" w:rsidRPr="00896AD0" w:rsidRDefault="008D12F7" w:rsidP="008D12F7">
      <w:pPr>
        <w:pStyle w:val="SingleTxtG"/>
        <w:rPr>
          <w:noProof/>
          <w:lang w:val="fr-FR"/>
        </w:rPr>
      </w:pPr>
      <w:r w:rsidRPr="00BD2A8B">
        <w:rPr>
          <w:noProof/>
          <w:lang w:val="fr-FR"/>
        </w:rPr>
        <w:t>95.</w:t>
      </w:r>
      <w:r w:rsidRPr="00BD2A8B">
        <w:rPr>
          <w:noProof/>
          <w:lang w:val="fr-FR"/>
        </w:rPr>
        <w:tab/>
      </w:r>
      <w:r>
        <w:rPr>
          <w:noProof/>
          <w:lang w:val="fr-FR"/>
        </w:rPr>
        <w:t>Dans la pratique, aucun mineur n</w:t>
      </w:r>
      <w:r w:rsidR="009F4FE0">
        <w:rPr>
          <w:noProof/>
          <w:lang w:val="fr-FR"/>
        </w:rPr>
        <w:t>’</w:t>
      </w:r>
      <w:r>
        <w:rPr>
          <w:noProof/>
          <w:lang w:val="fr-FR"/>
        </w:rPr>
        <w:t xml:space="preserve">a jamais </w:t>
      </w:r>
      <w:r w:rsidRPr="00410EEE">
        <w:rPr>
          <w:noProof/>
          <w:lang w:val="fr-FR"/>
        </w:rPr>
        <w:t>été forcé de suivre une formation militaire. Les élèves s</w:t>
      </w:r>
      <w:r w:rsidR="009F4FE0">
        <w:rPr>
          <w:noProof/>
          <w:lang w:val="fr-FR"/>
        </w:rPr>
        <w:t>’</w:t>
      </w:r>
      <w:r w:rsidRPr="00410EEE">
        <w:rPr>
          <w:noProof/>
          <w:lang w:val="fr-FR"/>
        </w:rPr>
        <w:t>inscrivent à l</w:t>
      </w:r>
      <w:r w:rsidR="009F4FE0">
        <w:rPr>
          <w:noProof/>
          <w:lang w:val="fr-FR"/>
        </w:rPr>
        <w:t>’</w:t>
      </w:r>
      <w:r w:rsidRPr="00410EEE">
        <w:rPr>
          <w:noProof/>
          <w:lang w:val="fr-FR"/>
        </w:rPr>
        <w:t xml:space="preserve">école secondaire Warsay Ykealo du Centre de </w:t>
      </w:r>
      <w:r>
        <w:rPr>
          <w:noProof/>
          <w:lang w:val="fr-FR"/>
        </w:rPr>
        <w:t xml:space="preserve">formation théorique et pratique de </w:t>
      </w:r>
      <w:r w:rsidRPr="00410EEE">
        <w:rPr>
          <w:noProof/>
          <w:lang w:val="fr-FR"/>
        </w:rPr>
        <w:t xml:space="preserve">Sawa </w:t>
      </w:r>
      <w:r>
        <w:rPr>
          <w:noProof/>
          <w:lang w:val="fr-FR"/>
        </w:rPr>
        <w:t>afin de préparer l</w:t>
      </w:r>
      <w:r w:rsidR="009F4FE0">
        <w:rPr>
          <w:noProof/>
          <w:lang w:val="fr-FR"/>
        </w:rPr>
        <w:t>’</w:t>
      </w:r>
      <w:r>
        <w:rPr>
          <w:noProof/>
          <w:lang w:val="fr-FR"/>
        </w:rPr>
        <w:t>examen pour l</w:t>
      </w:r>
      <w:r w:rsidR="009F4FE0">
        <w:rPr>
          <w:noProof/>
          <w:lang w:val="fr-FR"/>
        </w:rPr>
        <w:t>’</w:t>
      </w:r>
      <w:r>
        <w:rPr>
          <w:noProof/>
          <w:lang w:val="fr-FR"/>
        </w:rPr>
        <w:t>obtention du certificat national de fin d</w:t>
      </w:r>
      <w:r w:rsidR="009F4FE0">
        <w:rPr>
          <w:noProof/>
          <w:lang w:val="fr-FR"/>
        </w:rPr>
        <w:t>’</w:t>
      </w:r>
      <w:r>
        <w:rPr>
          <w:noProof/>
          <w:lang w:val="fr-FR"/>
        </w:rPr>
        <w:t xml:space="preserve">études secondaires et, après avoir terminé le lycée, ils suivent une formation de quatre à six mois au titre du service national. Les citoyens ont le devoir de remplir leurs </w:t>
      </w:r>
      <w:r w:rsidRPr="00410EEE">
        <w:rPr>
          <w:noProof/>
          <w:lang w:val="fr-FR"/>
        </w:rPr>
        <w:t>obligations</w:t>
      </w:r>
      <w:r>
        <w:rPr>
          <w:noProof/>
          <w:lang w:val="fr-FR"/>
        </w:rPr>
        <w:t xml:space="preserve"> relatives au service national</w:t>
      </w:r>
      <w:r w:rsidRPr="00410EEE">
        <w:rPr>
          <w:noProof/>
          <w:lang w:val="fr-FR"/>
        </w:rPr>
        <w:t xml:space="preserve">, </w:t>
      </w:r>
      <w:r>
        <w:rPr>
          <w:noProof/>
          <w:lang w:val="fr-FR"/>
        </w:rPr>
        <w:t xml:space="preserve">mais le Gouvernement a mis en place des mesures juridiques et </w:t>
      </w:r>
      <w:r w:rsidRPr="00896AD0">
        <w:rPr>
          <w:noProof/>
          <w:lang w:val="fr-FR"/>
        </w:rPr>
        <w:t xml:space="preserve">pratiques pour empêcher </w:t>
      </w:r>
      <w:r>
        <w:rPr>
          <w:noProof/>
          <w:lang w:val="fr-FR"/>
        </w:rPr>
        <w:t>l</w:t>
      </w:r>
      <w:r w:rsidR="009F4FE0">
        <w:rPr>
          <w:noProof/>
          <w:lang w:val="fr-FR"/>
        </w:rPr>
        <w:t>’</w:t>
      </w:r>
      <w:r>
        <w:rPr>
          <w:noProof/>
          <w:lang w:val="fr-FR"/>
        </w:rPr>
        <w:t xml:space="preserve">enrôlement </w:t>
      </w:r>
      <w:r w:rsidRPr="00896AD0">
        <w:rPr>
          <w:noProof/>
          <w:lang w:val="fr-FR"/>
        </w:rPr>
        <w:t xml:space="preserve">de mineurs. Les dispositions de la proclamation </w:t>
      </w:r>
      <w:r w:rsidR="00F470E3" w:rsidRPr="00F470E3">
        <w:rPr>
          <w:rFonts w:eastAsia="MS Mincho"/>
          <w:noProof/>
          <w:szCs w:val="22"/>
          <w:lang w:val="fr-FR"/>
        </w:rPr>
        <w:t>n</w:t>
      </w:r>
      <w:r w:rsidR="00F470E3" w:rsidRPr="00F470E3">
        <w:rPr>
          <w:rFonts w:eastAsia="MS Mincho"/>
          <w:noProof/>
          <w:szCs w:val="22"/>
          <w:vertAlign w:val="superscript"/>
          <w:lang w:val="fr-FR"/>
        </w:rPr>
        <w:t>o</w:t>
      </w:r>
      <w:r w:rsidR="00F470E3">
        <w:rPr>
          <w:noProof/>
          <w:lang w:val="fr-FR"/>
        </w:rPr>
        <w:t> </w:t>
      </w:r>
      <w:r w:rsidRPr="00896AD0">
        <w:rPr>
          <w:noProof/>
          <w:lang w:val="fr-FR"/>
        </w:rPr>
        <w:t>82/1995 relative</w:t>
      </w:r>
      <w:r>
        <w:rPr>
          <w:noProof/>
          <w:lang w:val="fr-FR"/>
        </w:rPr>
        <w:t>s</w:t>
      </w:r>
      <w:r w:rsidRPr="00896AD0">
        <w:rPr>
          <w:noProof/>
          <w:lang w:val="fr-FR"/>
        </w:rPr>
        <w:t xml:space="preserve"> au service national</w:t>
      </w:r>
      <w:r>
        <w:rPr>
          <w:noProof/>
          <w:lang w:val="fr-FR"/>
        </w:rPr>
        <w:t xml:space="preserve"> </w:t>
      </w:r>
      <w:r w:rsidRPr="00896AD0">
        <w:rPr>
          <w:noProof/>
          <w:lang w:val="fr-FR"/>
        </w:rPr>
        <w:t>exemp</w:t>
      </w:r>
      <w:r>
        <w:rPr>
          <w:noProof/>
          <w:lang w:val="fr-FR"/>
        </w:rPr>
        <w:t>tent</w:t>
      </w:r>
      <w:r w:rsidRPr="00896AD0">
        <w:rPr>
          <w:noProof/>
          <w:lang w:val="fr-FR"/>
        </w:rPr>
        <w:t xml:space="preserve"> </w:t>
      </w:r>
      <w:r>
        <w:rPr>
          <w:noProof/>
          <w:lang w:val="fr-FR"/>
        </w:rPr>
        <w:t xml:space="preserve">effectivement </w:t>
      </w:r>
      <w:r w:rsidRPr="00896AD0">
        <w:rPr>
          <w:noProof/>
          <w:lang w:val="fr-FR"/>
        </w:rPr>
        <w:t>les personnes mineures et médicalement inaptes.</w:t>
      </w:r>
    </w:p>
    <w:p w14:paraId="1409D4DC" w14:textId="77777777" w:rsidR="008D12F7" w:rsidRPr="00BD2A8B" w:rsidRDefault="008D12F7" w:rsidP="008D12F7">
      <w:pPr>
        <w:pStyle w:val="H1G"/>
        <w:rPr>
          <w:noProof/>
          <w:lang w:val="fr-FR"/>
        </w:rPr>
      </w:pPr>
      <w:r w:rsidRPr="00896AD0">
        <w:rPr>
          <w:noProof/>
          <w:lang w:val="fr-FR"/>
        </w:rPr>
        <w:tab/>
      </w:r>
      <w:r w:rsidRPr="00896AD0">
        <w:rPr>
          <w:noProof/>
          <w:lang w:val="fr-FR"/>
        </w:rPr>
        <w:tab/>
      </w:r>
      <w:r w:rsidRPr="00BD2A8B">
        <w:rPr>
          <w:noProof/>
          <w:lang w:val="fr-FR"/>
        </w:rPr>
        <w:t xml:space="preserve">Réponse au paragraphe </w:t>
      </w:r>
      <w:r>
        <w:rPr>
          <w:noProof/>
          <w:lang w:val="fr-FR"/>
        </w:rPr>
        <w:t>11 d)</w:t>
      </w:r>
      <w:r w:rsidRPr="00BD2A8B">
        <w:rPr>
          <w:noProof/>
          <w:lang w:val="fr-FR"/>
        </w:rPr>
        <w:t xml:space="preserve"> de la liste de points</w:t>
      </w:r>
    </w:p>
    <w:p w14:paraId="5837BCCF" w14:textId="3CAC5F40" w:rsidR="008D12F7" w:rsidRPr="00BD2A8B" w:rsidRDefault="008D12F7" w:rsidP="008D12F7">
      <w:pPr>
        <w:pStyle w:val="SingleTxtG"/>
        <w:rPr>
          <w:noProof/>
          <w:lang w:val="fr-FR"/>
        </w:rPr>
      </w:pPr>
      <w:r w:rsidRPr="00BD2A8B">
        <w:rPr>
          <w:noProof/>
          <w:lang w:val="fr-FR"/>
        </w:rPr>
        <w:t>96.</w:t>
      </w:r>
      <w:r w:rsidRPr="00BD2A8B">
        <w:rPr>
          <w:noProof/>
          <w:lang w:val="fr-FR"/>
        </w:rPr>
        <w:tab/>
      </w:r>
      <w:r>
        <w:rPr>
          <w:noProof/>
          <w:lang w:val="fr-FR"/>
        </w:rPr>
        <w:t>L</w:t>
      </w:r>
      <w:r w:rsidR="009F4FE0">
        <w:rPr>
          <w:noProof/>
          <w:lang w:val="fr-FR"/>
        </w:rPr>
        <w:t>’</w:t>
      </w:r>
      <w:r>
        <w:rPr>
          <w:noProof/>
          <w:lang w:val="fr-FR"/>
        </w:rPr>
        <w:t>utilisation, le recrutement ou l</w:t>
      </w:r>
      <w:r w:rsidR="009F4FE0">
        <w:rPr>
          <w:noProof/>
          <w:lang w:val="fr-FR"/>
        </w:rPr>
        <w:t>’</w:t>
      </w:r>
      <w:r>
        <w:rPr>
          <w:noProof/>
          <w:lang w:val="fr-FR"/>
        </w:rPr>
        <w:t>offre d</w:t>
      </w:r>
      <w:r w:rsidR="009F4FE0">
        <w:rPr>
          <w:noProof/>
          <w:lang w:val="fr-FR"/>
        </w:rPr>
        <w:t>’</w:t>
      </w:r>
      <w:r>
        <w:rPr>
          <w:noProof/>
          <w:lang w:val="fr-FR"/>
        </w:rPr>
        <w:t>un enfant à des fins de prostitution, de production de matériel pornographique ou de spectacles pornographiques est une infraction pénale qui est passible de sanctions sévères</w:t>
      </w:r>
      <w:r w:rsidRPr="00BD2A8B">
        <w:rPr>
          <w:noProof/>
          <w:lang w:val="fr-FR"/>
        </w:rPr>
        <w:t xml:space="preserve">. </w:t>
      </w:r>
      <w:r>
        <w:rPr>
          <w:noProof/>
          <w:lang w:val="fr-FR"/>
        </w:rPr>
        <w:t xml:space="preserve">Les définitions des infractions qui figurent dans le nouveau Code pénal fournissent une protection </w:t>
      </w:r>
      <w:r w:rsidRPr="00BD2A8B">
        <w:rPr>
          <w:noProof/>
          <w:lang w:val="fr-FR"/>
        </w:rPr>
        <w:t>ad</w:t>
      </w:r>
      <w:r>
        <w:rPr>
          <w:noProof/>
          <w:lang w:val="fr-FR"/>
        </w:rPr>
        <w:t>é</w:t>
      </w:r>
      <w:r w:rsidRPr="00BD2A8B">
        <w:rPr>
          <w:noProof/>
          <w:lang w:val="fr-FR"/>
        </w:rPr>
        <w:t xml:space="preserve">quate </w:t>
      </w:r>
      <w:r>
        <w:rPr>
          <w:noProof/>
          <w:lang w:val="fr-FR"/>
        </w:rPr>
        <w:t>et meilleure que les dispositions du Code pénal transitoire.</w:t>
      </w:r>
    </w:p>
    <w:p w14:paraId="6D533693" w14:textId="19F19D29" w:rsidR="008D12F7" w:rsidRPr="00BD2A8B" w:rsidRDefault="008D12F7" w:rsidP="008D12F7">
      <w:pPr>
        <w:pStyle w:val="SingleTxtG"/>
        <w:rPr>
          <w:noProof/>
          <w:lang w:val="fr-FR"/>
        </w:rPr>
      </w:pPr>
      <w:r w:rsidRPr="00BD2A8B">
        <w:rPr>
          <w:noProof/>
          <w:lang w:val="fr-FR"/>
        </w:rPr>
        <w:t>97.</w:t>
      </w:r>
      <w:r w:rsidRPr="00BD2A8B">
        <w:rPr>
          <w:noProof/>
          <w:lang w:val="fr-FR"/>
        </w:rPr>
        <w:tab/>
      </w:r>
      <w:r>
        <w:rPr>
          <w:noProof/>
          <w:lang w:val="fr-FR"/>
        </w:rPr>
        <w:t>En vertu de l</w:t>
      </w:r>
      <w:r w:rsidR="009F4FE0">
        <w:rPr>
          <w:noProof/>
          <w:lang w:val="fr-FR"/>
        </w:rPr>
        <w:t>’</w:t>
      </w:r>
      <w:r>
        <w:rPr>
          <w:noProof/>
          <w:lang w:val="fr-FR"/>
        </w:rPr>
        <w:t>a</w:t>
      </w:r>
      <w:r w:rsidRPr="00BD2A8B">
        <w:rPr>
          <w:noProof/>
          <w:lang w:val="fr-FR"/>
        </w:rPr>
        <w:t xml:space="preserve">rticle 314 </w:t>
      </w:r>
      <w:r>
        <w:rPr>
          <w:noProof/>
          <w:lang w:val="fr-FR"/>
        </w:rPr>
        <w:t xml:space="preserve">du Code pénal de </w:t>
      </w:r>
      <w:r w:rsidRPr="00BD2A8B">
        <w:rPr>
          <w:noProof/>
          <w:lang w:val="fr-FR"/>
        </w:rPr>
        <w:t xml:space="preserve">2015, </w:t>
      </w:r>
      <w:r>
        <w:rPr>
          <w:noProof/>
          <w:lang w:val="fr-FR"/>
        </w:rPr>
        <w:t>quiconque, pour des motifs pécuniaires, recrute une autre personne à des fins de prostitution ou favorise ou facilite la prostitution de celle-ci se rend coupable d</w:t>
      </w:r>
      <w:r w:rsidR="009F4FE0">
        <w:rPr>
          <w:noProof/>
          <w:lang w:val="fr-FR"/>
        </w:rPr>
        <w:t>’</w:t>
      </w:r>
      <w:r>
        <w:rPr>
          <w:noProof/>
          <w:lang w:val="fr-FR"/>
        </w:rPr>
        <w:t>une infraction mineure de classe 1</w:t>
      </w:r>
      <w:r w:rsidRPr="00BD2A8B">
        <w:rPr>
          <w:noProof/>
          <w:lang w:val="fr-FR"/>
        </w:rPr>
        <w:t xml:space="preserve">. </w:t>
      </w:r>
      <w:r>
        <w:rPr>
          <w:noProof/>
          <w:lang w:val="fr-FR"/>
        </w:rPr>
        <w:t xml:space="preserve">La </w:t>
      </w:r>
      <w:r w:rsidRPr="00BD2A8B">
        <w:rPr>
          <w:noProof/>
          <w:lang w:val="fr-FR"/>
        </w:rPr>
        <w:t>d</w:t>
      </w:r>
      <w:r>
        <w:rPr>
          <w:noProof/>
          <w:lang w:val="fr-FR"/>
        </w:rPr>
        <w:t>é</w:t>
      </w:r>
      <w:r w:rsidRPr="00BD2A8B">
        <w:rPr>
          <w:noProof/>
          <w:lang w:val="fr-FR"/>
        </w:rPr>
        <w:t xml:space="preserve">finition </w:t>
      </w:r>
      <w:r>
        <w:rPr>
          <w:noProof/>
          <w:lang w:val="fr-FR"/>
        </w:rPr>
        <w:t>de l</w:t>
      </w:r>
      <w:r w:rsidR="009F4FE0">
        <w:rPr>
          <w:noProof/>
          <w:lang w:val="fr-FR"/>
        </w:rPr>
        <w:t>’</w:t>
      </w:r>
      <w:r>
        <w:rPr>
          <w:noProof/>
          <w:lang w:val="fr-FR"/>
        </w:rPr>
        <w:t>infraction mineure de classe 1 s</w:t>
      </w:r>
      <w:r w:rsidR="009F4FE0">
        <w:rPr>
          <w:noProof/>
          <w:lang w:val="fr-FR"/>
        </w:rPr>
        <w:t>’</w:t>
      </w:r>
      <w:r>
        <w:rPr>
          <w:noProof/>
          <w:lang w:val="fr-FR"/>
        </w:rPr>
        <w:t>appuie sur l</w:t>
      </w:r>
      <w:r w:rsidR="009F4FE0">
        <w:rPr>
          <w:noProof/>
          <w:lang w:val="fr-FR"/>
        </w:rPr>
        <w:t>’</w:t>
      </w:r>
      <w:r>
        <w:rPr>
          <w:noProof/>
          <w:lang w:val="fr-FR"/>
        </w:rPr>
        <w:t>a</w:t>
      </w:r>
      <w:r w:rsidRPr="00BD2A8B">
        <w:rPr>
          <w:noProof/>
          <w:lang w:val="fr-FR"/>
        </w:rPr>
        <w:t xml:space="preserve">rticle 65 </w:t>
      </w:r>
      <w:r>
        <w:rPr>
          <w:noProof/>
          <w:lang w:val="fr-FR"/>
        </w:rPr>
        <w:t xml:space="preserve">du Code pénal de </w:t>
      </w:r>
      <w:r w:rsidRPr="00BD2A8B">
        <w:rPr>
          <w:noProof/>
          <w:lang w:val="fr-FR"/>
        </w:rPr>
        <w:t xml:space="preserve">2015, </w:t>
      </w:r>
      <w:r>
        <w:rPr>
          <w:noProof/>
          <w:lang w:val="fr-FR"/>
        </w:rPr>
        <w:t>et</w:t>
      </w:r>
      <w:r w:rsidRPr="00BD2A8B">
        <w:rPr>
          <w:noProof/>
          <w:lang w:val="fr-FR"/>
        </w:rPr>
        <w:t xml:space="preserve"> </w:t>
      </w:r>
      <w:r>
        <w:rPr>
          <w:noProof/>
          <w:lang w:val="fr-FR"/>
        </w:rPr>
        <w:t>le tribunal peut condamner l</w:t>
      </w:r>
      <w:r w:rsidR="009F4FE0">
        <w:rPr>
          <w:noProof/>
          <w:lang w:val="fr-FR"/>
        </w:rPr>
        <w:t>’</w:t>
      </w:r>
      <w:r>
        <w:rPr>
          <w:noProof/>
          <w:lang w:val="fr-FR"/>
        </w:rPr>
        <w:t>auteur à une peine d</w:t>
      </w:r>
      <w:r w:rsidR="009F4FE0">
        <w:rPr>
          <w:noProof/>
          <w:lang w:val="fr-FR"/>
        </w:rPr>
        <w:t>’</w:t>
      </w:r>
      <w:r>
        <w:rPr>
          <w:noProof/>
          <w:lang w:val="fr-FR"/>
        </w:rPr>
        <w:t>emprisonnement d</w:t>
      </w:r>
      <w:r w:rsidR="009F4FE0">
        <w:rPr>
          <w:noProof/>
          <w:lang w:val="fr-FR"/>
        </w:rPr>
        <w:t>’</w:t>
      </w:r>
      <w:r>
        <w:rPr>
          <w:noProof/>
          <w:lang w:val="fr-FR"/>
        </w:rPr>
        <w:t>une durée d</w:t>
      </w:r>
      <w:r w:rsidR="009F4FE0">
        <w:rPr>
          <w:noProof/>
          <w:lang w:val="fr-FR"/>
        </w:rPr>
        <w:t>’</w:t>
      </w:r>
      <w:r>
        <w:rPr>
          <w:noProof/>
          <w:lang w:val="fr-FR"/>
        </w:rPr>
        <w:t>au moins six</w:t>
      </w:r>
      <w:r w:rsidR="009D28AC">
        <w:rPr>
          <w:noProof/>
          <w:lang w:val="fr-FR"/>
        </w:rPr>
        <w:t> </w:t>
      </w:r>
      <w:r>
        <w:rPr>
          <w:noProof/>
          <w:lang w:val="fr-FR"/>
        </w:rPr>
        <w:t xml:space="preserve">mois et de </w:t>
      </w:r>
      <w:r w:rsidR="00F470E3">
        <w:rPr>
          <w:noProof/>
          <w:lang w:val="fr-FR"/>
        </w:rPr>
        <w:t>douze</w:t>
      </w:r>
      <w:r>
        <w:rPr>
          <w:noProof/>
          <w:lang w:val="fr-FR"/>
        </w:rPr>
        <w:t xml:space="preserve"> mois au plus, ou peut </w:t>
      </w:r>
      <w:r w:rsidRPr="00BD2A8B">
        <w:rPr>
          <w:noProof/>
          <w:lang w:val="fr-FR"/>
        </w:rPr>
        <w:t>impose</w:t>
      </w:r>
      <w:r>
        <w:rPr>
          <w:noProof/>
          <w:lang w:val="fr-FR"/>
        </w:rPr>
        <w:t xml:space="preserve">r une amende comprise entre </w:t>
      </w:r>
      <w:r w:rsidRPr="00BD2A8B">
        <w:rPr>
          <w:noProof/>
          <w:lang w:val="fr-FR"/>
        </w:rPr>
        <w:t>2</w:t>
      </w:r>
      <w:r w:rsidR="009D28AC">
        <w:rPr>
          <w:noProof/>
          <w:lang w:val="fr-FR"/>
        </w:rPr>
        <w:t> </w:t>
      </w:r>
      <w:r w:rsidRPr="00BD2A8B">
        <w:rPr>
          <w:noProof/>
          <w:lang w:val="fr-FR"/>
        </w:rPr>
        <w:t>501</w:t>
      </w:r>
      <w:r>
        <w:rPr>
          <w:noProof/>
          <w:lang w:val="fr-FR"/>
        </w:rPr>
        <w:t xml:space="preserve"> et </w:t>
      </w:r>
      <w:r w:rsidRPr="00BD2A8B">
        <w:rPr>
          <w:noProof/>
          <w:lang w:val="fr-FR"/>
        </w:rPr>
        <w:t>5</w:t>
      </w:r>
      <w:r w:rsidR="00F470E3">
        <w:rPr>
          <w:noProof/>
          <w:lang w:val="fr-FR"/>
        </w:rPr>
        <w:t> </w:t>
      </w:r>
      <w:r w:rsidRPr="00BD2A8B">
        <w:rPr>
          <w:noProof/>
          <w:lang w:val="fr-FR"/>
        </w:rPr>
        <w:t>000</w:t>
      </w:r>
      <w:r w:rsidR="00F470E3">
        <w:rPr>
          <w:noProof/>
          <w:lang w:val="fr-FR"/>
        </w:rPr>
        <w:t> </w:t>
      </w:r>
      <w:r>
        <w:rPr>
          <w:noProof/>
          <w:lang w:val="fr-FR"/>
        </w:rPr>
        <w:t>n</w:t>
      </w:r>
      <w:r w:rsidRPr="00BD2A8B">
        <w:rPr>
          <w:noProof/>
          <w:lang w:val="fr-FR"/>
        </w:rPr>
        <w:t>akfa.</w:t>
      </w:r>
    </w:p>
    <w:p w14:paraId="2C619C64" w14:textId="3BCEDEA9" w:rsidR="008D12F7" w:rsidRPr="00BD2A8B" w:rsidRDefault="008D12F7" w:rsidP="008D12F7">
      <w:pPr>
        <w:pStyle w:val="SingleTxtG"/>
        <w:rPr>
          <w:noProof/>
          <w:lang w:val="fr-FR"/>
        </w:rPr>
      </w:pPr>
      <w:r w:rsidRPr="00BD2A8B">
        <w:rPr>
          <w:noProof/>
          <w:lang w:val="fr-FR"/>
        </w:rPr>
        <w:t>98.</w:t>
      </w:r>
      <w:r w:rsidRPr="00BD2A8B">
        <w:rPr>
          <w:noProof/>
          <w:lang w:val="fr-FR"/>
        </w:rPr>
        <w:tab/>
      </w:r>
      <w:r>
        <w:rPr>
          <w:noProof/>
          <w:lang w:val="fr-FR"/>
        </w:rPr>
        <w:t>L</w:t>
      </w:r>
      <w:r w:rsidR="009F4FE0">
        <w:rPr>
          <w:noProof/>
          <w:lang w:val="fr-FR"/>
        </w:rPr>
        <w:t>’</w:t>
      </w:r>
      <w:r>
        <w:rPr>
          <w:noProof/>
          <w:lang w:val="fr-FR"/>
        </w:rPr>
        <w:t>utilisation, le recrutement ou l</w:t>
      </w:r>
      <w:r w:rsidR="009F4FE0">
        <w:rPr>
          <w:noProof/>
          <w:lang w:val="fr-FR"/>
        </w:rPr>
        <w:t>’</w:t>
      </w:r>
      <w:r>
        <w:rPr>
          <w:noProof/>
          <w:lang w:val="fr-FR"/>
        </w:rPr>
        <w:t>offre d</w:t>
      </w:r>
      <w:r w:rsidR="009F4FE0">
        <w:rPr>
          <w:noProof/>
          <w:lang w:val="fr-FR"/>
        </w:rPr>
        <w:t>’</w:t>
      </w:r>
      <w:r>
        <w:rPr>
          <w:noProof/>
          <w:lang w:val="fr-FR"/>
        </w:rPr>
        <w:t>un enfant aux fins d</w:t>
      </w:r>
      <w:r w:rsidR="009F4FE0">
        <w:rPr>
          <w:noProof/>
          <w:lang w:val="fr-FR"/>
        </w:rPr>
        <w:t>’</w:t>
      </w:r>
      <w:r>
        <w:rPr>
          <w:noProof/>
          <w:lang w:val="fr-FR"/>
        </w:rPr>
        <w:t>activités illicites, en particulier pour la production et le trafic de stupéfiants, est également une infraction réprimée par le Code pénal</w:t>
      </w:r>
      <w:r w:rsidRPr="00BD2A8B">
        <w:rPr>
          <w:noProof/>
          <w:lang w:val="fr-FR"/>
        </w:rPr>
        <w:t xml:space="preserve">. </w:t>
      </w:r>
      <w:r>
        <w:rPr>
          <w:noProof/>
          <w:lang w:val="fr-FR"/>
        </w:rPr>
        <w:t>Le champ d</w:t>
      </w:r>
      <w:r w:rsidR="009F4FE0">
        <w:rPr>
          <w:noProof/>
          <w:lang w:val="fr-FR"/>
        </w:rPr>
        <w:t>’</w:t>
      </w:r>
      <w:r w:rsidRPr="00BD2A8B">
        <w:rPr>
          <w:noProof/>
          <w:lang w:val="fr-FR"/>
        </w:rPr>
        <w:t xml:space="preserve">application </w:t>
      </w:r>
      <w:r>
        <w:rPr>
          <w:noProof/>
          <w:lang w:val="fr-FR"/>
        </w:rPr>
        <w:t>du nouveau Code pénal à venir devrait être élargi en ce qui concerne les infractions liées à la drogue impliquant des enfants</w:t>
      </w:r>
      <w:r w:rsidRPr="00BD2A8B">
        <w:rPr>
          <w:noProof/>
          <w:lang w:val="fr-FR"/>
        </w:rPr>
        <w:t xml:space="preserve">. </w:t>
      </w:r>
      <w:r>
        <w:rPr>
          <w:noProof/>
          <w:lang w:val="fr-FR"/>
        </w:rPr>
        <w:t>Il s</w:t>
      </w:r>
      <w:r w:rsidR="009F4FE0">
        <w:rPr>
          <w:noProof/>
          <w:lang w:val="fr-FR"/>
        </w:rPr>
        <w:t>’</w:t>
      </w:r>
      <w:r>
        <w:rPr>
          <w:noProof/>
          <w:lang w:val="fr-FR"/>
        </w:rPr>
        <w:t>agit d</w:t>
      </w:r>
      <w:r w:rsidR="009F4FE0">
        <w:rPr>
          <w:noProof/>
          <w:lang w:val="fr-FR"/>
        </w:rPr>
        <w:t>’</w:t>
      </w:r>
      <w:r>
        <w:rPr>
          <w:noProof/>
          <w:lang w:val="fr-FR"/>
        </w:rPr>
        <w:t>imposer de lourdes peines aux personnes qui tirent profit de l</w:t>
      </w:r>
      <w:r w:rsidR="009F4FE0">
        <w:rPr>
          <w:noProof/>
          <w:lang w:val="fr-FR"/>
        </w:rPr>
        <w:t>’</w:t>
      </w:r>
      <w:r>
        <w:rPr>
          <w:noProof/>
          <w:lang w:val="fr-FR"/>
        </w:rPr>
        <w:t>exploitation des jeunes dans le cadre du trafic de drogues</w:t>
      </w:r>
      <w:r w:rsidRPr="00BD2A8B">
        <w:rPr>
          <w:noProof/>
          <w:lang w:val="fr-FR"/>
        </w:rPr>
        <w:t>.</w:t>
      </w:r>
    </w:p>
    <w:p w14:paraId="37B96CE3" w14:textId="0A40CD05" w:rsidR="008D12F7" w:rsidRPr="00BD2A8B" w:rsidRDefault="008D12F7" w:rsidP="008D12F7">
      <w:pPr>
        <w:pStyle w:val="SingleTxtG"/>
        <w:rPr>
          <w:noProof/>
          <w:lang w:val="fr-FR"/>
        </w:rPr>
      </w:pPr>
      <w:r w:rsidRPr="00BD2A8B">
        <w:rPr>
          <w:noProof/>
          <w:lang w:val="fr-FR"/>
        </w:rPr>
        <w:t>99.</w:t>
      </w:r>
      <w:r w:rsidRPr="00BD2A8B">
        <w:rPr>
          <w:noProof/>
          <w:lang w:val="fr-FR"/>
        </w:rPr>
        <w:tab/>
      </w:r>
      <w:r>
        <w:rPr>
          <w:noProof/>
          <w:lang w:val="fr-FR"/>
        </w:rPr>
        <w:t xml:space="preserve">La traite des personnes et la </w:t>
      </w:r>
      <w:r w:rsidRPr="005B3799">
        <w:rPr>
          <w:noProof/>
          <w:lang w:val="fr-FR"/>
        </w:rPr>
        <w:t xml:space="preserve">pornographie mettant en scène des enfants </w:t>
      </w:r>
      <w:r>
        <w:rPr>
          <w:noProof/>
          <w:lang w:val="fr-FR"/>
        </w:rPr>
        <w:t>sont rares en Érythrée.</w:t>
      </w:r>
      <w:r w:rsidRPr="00BD2A8B">
        <w:rPr>
          <w:noProof/>
          <w:lang w:val="fr-FR"/>
        </w:rPr>
        <w:t xml:space="preserve"> </w:t>
      </w:r>
      <w:r>
        <w:rPr>
          <w:noProof/>
          <w:lang w:val="fr-FR"/>
        </w:rPr>
        <w:t>La traite est réprimée par les a</w:t>
      </w:r>
      <w:r w:rsidRPr="00BD2A8B">
        <w:rPr>
          <w:noProof/>
          <w:lang w:val="fr-FR"/>
        </w:rPr>
        <w:t>rticles 605</w:t>
      </w:r>
      <w:r>
        <w:rPr>
          <w:noProof/>
          <w:lang w:val="fr-FR"/>
        </w:rPr>
        <w:t xml:space="preserve"> à 6</w:t>
      </w:r>
      <w:r w:rsidRPr="00BD2A8B">
        <w:rPr>
          <w:noProof/>
          <w:lang w:val="fr-FR"/>
        </w:rPr>
        <w:t xml:space="preserve">07 </w:t>
      </w:r>
      <w:r>
        <w:rPr>
          <w:noProof/>
          <w:lang w:val="fr-FR"/>
        </w:rPr>
        <w:t>du Code pénal transitoire</w:t>
      </w:r>
      <w:r w:rsidRPr="00BD2A8B">
        <w:rPr>
          <w:noProof/>
          <w:lang w:val="fr-FR"/>
        </w:rPr>
        <w:t xml:space="preserve">. </w:t>
      </w:r>
      <w:r>
        <w:rPr>
          <w:noProof/>
          <w:lang w:val="fr-FR"/>
        </w:rPr>
        <w:t>Par ailleurs, l</w:t>
      </w:r>
      <w:r w:rsidR="009F4FE0">
        <w:rPr>
          <w:noProof/>
          <w:lang w:val="fr-FR"/>
        </w:rPr>
        <w:t>’</w:t>
      </w:r>
      <w:r>
        <w:rPr>
          <w:noProof/>
          <w:lang w:val="fr-FR"/>
        </w:rPr>
        <w:t>Érythrée</w:t>
      </w:r>
      <w:r w:rsidRPr="00BD2A8B">
        <w:rPr>
          <w:noProof/>
          <w:lang w:val="fr-FR"/>
        </w:rPr>
        <w:t xml:space="preserve"> </w:t>
      </w:r>
      <w:r>
        <w:rPr>
          <w:noProof/>
          <w:lang w:val="fr-FR"/>
        </w:rPr>
        <w:t xml:space="preserve">est partie au </w:t>
      </w:r>
      <w:r w:rsidRPr="00BD2A8B">
        <w:rPr>
          <w:noProof/>
          <w:lang w:val="fr-FR"/>
        </w:rPr>
        <w:t>Protocol</w:t>
      </w:r>
      <w:r>
        <w:rPr>
          <w:noProof/>
          <w:lang w:val="fr-FR"/>
        </w:rPr>
        <w:t>e visant à prévenir, réprimer et punir la traite des personnes, en particulier des femmes et des enfants (Protocole de Palerme) et à la Convention des Nations Unies contre la criminalité transnationale organisée et au Protocole relatif à la traite des personnes</w:t>
      </w:r>
      <w:r w:rsidRPr="00BD2A8B">
        <w:rPr>
          <w:noProof/>
          <w:lang w:val="fr-FR"/>
        </w:rPr>
        <w:t>.</w:t>
      </w:r>
    </w:p>
    <w:p w14:paraId="5F932205" w14:textId="48804CC5" w:rsidR="008D12F7" w:rsidRPr="00E977B5" w:rsidRDefault="008D12F7" w:rsidP="008D12F7">
      <w:pPr>
        <w:pStyle w:val="SingleTxtG"/>
        <w:rPr>
          <w:noProof/>
          <w:lang w:val="fr-FR"/>
        </w:rPr>
      </w:pPr>
      <w:r w:rsidRPr="00BD2A8B">
        <w:rPr>
          <w:noProof/>
          <w:lang w:val="fr-FR"/>
        </w:rPr>
        <w:t>100.</w:t>
      </w:r>
      <w:r w:rsidRPr="00BD2A8B">
        <w:rPr>
          <w:noProof/>
          <w:lang w:val="fr-FR"/>
        </w:rPr>
        <w:tab/>
      </w:r>
      <w:r>
        <w:rPr>
          <w:noProof/>
          <w:lang w:val="fr-FR"/>
        </w:rPr>
        <w:t xml:space="preserve">Étant donné que les enfants en situation de rue sont manifestement exposés au risque de </w:t>
      </w:r>
      <w:r w:rsidRPr="00E977B5">
        <w:rPr>
          <w:noProof/>
          <w:lang w:val="fr-FR"/>
        </w:rPr>
        <w:t xml:space="preserve">prostitution, </w:t>
      </w:r>
      <w:bookmarkStart w:id="2" w:name="_Hlk184044836"/>
      <w:r w:rsidRPr="00E977B5">
        <w:rPr>
          <w:noProof/>
          <w:lang w:val="fr-FR"/>
        </w:rPr>
        <w:t>le Gouvernement, agissant en étroite collaboration avec l</w:t>
      </w:r>
      <w:r w:rsidR="009F4FE0">
        <w:rPr>
          <w:noProof/>
          <w:lang w:val="fr-FR"/>
        </w:rPr>
        <w:t>’</w:t>
      </w:r>
      <w:r w:rsidRPr="00E977B5">
        <w:rPr>
          <w:noProof/>
          <w:lang w:val="fr-FR"/>
        </w:rPr>
        <w:t xml:space="preserve">UNICEF, apporte un </w:t>
      </w:r>
      <w:r w:rsidRPr="00950724">
        <w:rPr>
          <w:noProof/>
          <w:lang w:val="fr-FR"/>
        </w:rPr>
        <w:t>soutien à 4</w:t>
      </w:r>
      <w:r w:rsidR="00950724" w:rsidRPr="00950724">
        <w:rPr>
          <w:noProof/>
          <w:lang w:val="fr-FR"/>
        </w:rPr>
        <w:t xml:space="preserve"> 000</w:t>
      </w:r>
      <w:r w:rsidRPr="00950724">
        <w:rPr>
          <w:noProof/>
          <w:lang w:val="fr-FR"/>
        </w:rPr>
        <w:t xml:space="preserve"> ou 5 000 enfants </w:t>
      </w:r>
      <w:bookmarkEnd w:id="2"/>
      <w:r w:rsidRPr="00950724">
        <w:rPr>
          <w:noProof/>
          <w:lang w:val="fr-FR"/>
        </w:rPr>
        <w:t>pour</w:t>
      </w:r>
      <w:r>
        <w:rPr>
          <w:noProof/>
          <w:lang w:val="fr-FR"/>
        </w:rPr>
        <w:t xml:space="preserve"> leur éviter de se retrouver en situation de rue : il leur fournit des supports éducatifs et</w:t>
      </w:r>
      <w:r w:rsidRPr="00E977B5">
        <w:rPr>
          <w:noProof/>
          <w:lang w:val="fr-FR"/>
        </w:rPr>
        <w:t xml:space="preserve"> </w:t>
      </w:r>
      <w:r>
        <w:rPr>
          <w:noProof/>
          <w:lang w:val="fr-FR"/>
        </w:rPr>
        <w:t>de l</w:t>
      </w:r>
      <w:r w:rsidR="009F4FE0">
        <w:rPr>
          <w:noProof/>
          <w:lang w:val="fr-FR"/>
        </w:rPr>
        <w:t>’</w:t>
      </w:r>
      <w:r>
        <w:rPr>
          <w:noProof/>
          <w:lang w:val="fr-FR"/>
        </w:rPr>
        <w:t>argent pour acheter des uniformes scolaires, régler les frais d</w:t>
      </w:r>
      <w:r w:rsidR="009F4FE0">
        <w:rPr>
          <w:noProof/>
          <w:lang w:val="fr-FR"/>
        </w:rPr>
        <w:t>’</w:t>
      </w:r>
      <w:r>
        <w:rPr>
          <w:noProof/>
          <w:lang w:val="fr-FR"/>
        </w:rPr>
        <w:t>inscription scolaire et faire face aux dépenses imprévues, en voyant dans l</w:t>
      </w:r>
      <w:r w:rsidR="009F4FE0">
        <w:rPr>
          <w:noProof/>
          <w:lang w:val="fr-FR"/>
        </w:rPr>
        <w:t>’</w:t>
      </w:r>
      <w:r>
        <w:rPr>
          <w:noProof/>
          <w:lang w:val="fr-FR"/>
        </w:rPr>
        <w:t>école un des principaux moyens de protéger ces enfants contre l</w:t>
      </w:r>
      <w:r w:rsidR="009F4FE0">
        <w:rPr>
          <w:noProof/>
          <w:lang w:val="fr-FR"/>
        </w:rPr>
        <w:t>’</w:t>
      </w:r>
      <w:r>
        <w:rPr>
          <w:noProof/>
          <w:lang w:val="fr-FR"/>
        </w:rPr>
        <w:t xml:space="preserve">exposition à la </w:t>
      </w:r>
      <w:r w:rsidRPr="00E977B5">
        <w:rPr>
          <w:noProof/>
          <w:lang w:val="fr-FR"/>
        </w:rPr>
        <w:t xml:space="preserve">prostitution </w:t>
      </w:r>
      <w:r>
        <w:rPr>
          <w:noProof/>
          <w:lang w:val="fr-FR"/>
        </w:rPr>
        <w:t xml:space="preserve">et </w:t>
      </w:r>
      <w:r>
        <w:rPr>
          <w:noProof/>
          <w:lang w:val="fr-FR"/>
        </w:rPr>
        <w:lastRenderedPageBreak/>
        <w:t>à</w:t>
      </w:r>
      <w:r w:rsidR="00437057">
        <w:rPr>
          <w:noProof/>
          <w:lang w:val="fr-FR"/>
        </w:rPr>
        <w:t> </w:t>
      </w:r>
      <w:r>
        <w:rPr>
          <w:noProof/>
          <w:lang w:val="fr-FR"/>
        </w:rPr>
        <w:t>l</w:t>
      </w:r>
      <w:r w:rsidR="009F4FE0">
        <w:rPr>
          <w:noProof/>
          <w:lang w:val="fr-FR"/>
        </w:rPr>
        <w:t>’</w:t>
      </w:r>
      <w:r w:rsidRPr="00E977B5">
        <w:rPr>
          <w:noProof/>
          <w:lang w:val="fr-FR"/>
        </w:rPr>
        <w:t xml:space="preserve">exploitation. </w:t>
      </w:r>
      <w:r>
        <w:rPr>
          <w:noProof/>
          <w:lang w:val="fr-FR"/>
        </w:rPr>
        <w:t>L</w:t>
      </w:r>
      <w:r w:rsidR="009F4FE0">
        <w:rPr>
          <w:noProof/>
          <w:lang w:val="fr-FR"/>
        </w:rPr>
        <w:t>’</w:t>
      </w:r>
      <w:r>
        <w:rPr>
          <w:noProof/>
          <w:lang w:val="fr-FR"/>
        </w:rPr>
        <w:t>Inspection du travail n</w:t>
      </w:r>
      <w:r w:rsidR="009F4FE0">
        <w:rPr>
          <w:noProof/>
          <w:lang w:val="fr-FR"/>
        </w:rPr>
        <w:t>’</w:t>
      </w:r>
      <w:r>
        <w:rPr>
          <w:noProof/>
          <w:lang w:val="fr-FR"/>
        </w:rPr>
        <w:t>a signalé aucun cas en lien avec ces menaces, et aucune action publique n</w:t>
      </w:r>
      <w:r w:rsidR="009F4FE0">
        <w:rPr>
          <w:noProof/>
          <w:lang w:val="fr-FR"/>
        </w:rPr>
        <w:t>’</w:t>
      </w:r>
      <w:r>
        <w:rPr>
          <w:noProof/>
          <w:lang w:val="fr-FR"/>
        </w:rPr>
        <w:t>a été entamée, comme les autorités compétentes l</w:t>
      </w:r>
      <w:r w:rsidR="009F4FE0">
        <w:rPr>
          <w:noProof/>
          <w:lang w:val="fr-FR"/>
        </w:rPr>
        <w:t>’</w:t>
      </w:r>
      <w:r>
        <w:rPr>
          <w:noProof/>
          <w:lang w:val="fr-FR"/>
        </w:rPr>
        <w:t xml:space="preserve">ont vérifié. </w:t>
      </w:r>
    </w:p>
    <w:p w14:paraId="2A8D06B0" w14:textId="38A2A3F8"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12</w:t>
      </w:r>
      <w:r w:rsidRPr="00BD2A8B">
        <w:rPr>
          <w:noProof/>
          <w:lang w:val="fr-FR"/>
        </w:rPr>
        <w:t xml:space="preserve"> de la liste de points</w:t>
      </w:r>
    </w:p>
    <w:p w14:paraId="7F4664DA" w14:textId="0F60D9CD" w:rsidR="008D12F7" w:rsidRPr="00BD2A8B" w:rsidRDefault="008D12F7" w:rsidP="008D12F7">
      <w:pPr>
        <w:pStyle w:val="SingleTxtG"/>
        <w:rPr>
          <w:noProof/>
          <w:lang w:val="fr-FR"/>
        </w:rPr>
      </w:pPr>
      <w:r w:rsidRPr="00BD2A8B">
        <w:rPr>
          <w:noProof/>
          <w:lang w:val="fr-FR"/>
        </w:rPr>
        <w:t>101.</w:t>
      </w:r>
      <w:r w:rsidRPr="00BD2A8B">
        <w:rPr>
          <w:noProof/>
          <w:lang w:val="fr-FR"/>
        </w:rPr>
        <w:tab/>
      </w:r>
      <w:r>
        <w:rPr>
          <w:noProof/>
          <w:lang w:val="fr-FR"/>
        </w:rPr>
        <w:t xml:space="preserve">Pour garantir un milieu favorable aux jeunes délinquants, le </w:t>
      </w:r>
      <w:r w:rsidRPr="00437057">
        <w:rPr>
          <w:noProof/>
          <w:lang w:val="fr-FR"/>
        </w:rPr>
        <w:t>cadre juridique ér</w:t>
      </w:r>
      <w:r w:rsidR="00437057" w:rsidRPr="00437057">
        <w:rPr>
          <w:noProof/>
          <w:lang w:val="fr-FR"/>
        </w:rPr>
        <w:t>y</w:t>
      </w:r>
      <w:r w:rsidRPr="00437057">
        <w:rPr>
          <w:noProof/>
          <w:lang w:val="fr-FR"/>
        </w:rPr>
        <w:t>thréen met l</w:t>
      </w:r>
      <w:r w:rsidR="009F4FE0" w:rsidRPr="00437057">
        <w:rPr>
          <w:noProof/>
          <w:lang w:val="fr-FR"/>
        </w:rPr>
        <w:t>’</w:t>
      </w:r>
      <w:r w:rsidRPr="00437057">
        <w:rPr>
          <w:noProof/>
          <w:lang w:val="fr-FR"/>
        </w:rPr>
        <w:t>accent sur les mesures non privatives de liberté. Lorsqu</w:t>
      </w:r>
      <w:r w:rsidR="009F4FE0" w:rsidRPr="00437057">
        <w:rPr>
          <w:noProof/>
          <w:lang w:val="fr-FR"/>
        </w:rPr>
        <w:t>’</w:t>
      </w:r>
      <w:r w:rsidRPr="00437057">
        <w:rPr>
          <w:noProof/>
          <w:lang w:val="fr-FR"/>
        </w:rPr>
        <w:t>un enfant enfreint la loi, le système judiciaire prend diverses mesures correctives plutôt que d</w:t>
      </w:r>
      <w:r w:rsidR="009F4FE0" w:rsidRPr="00437057">
        <w:rPr>
          <w:noProof/>
          <w:lang w:val="fr-FR"/>
        </w:rPr>
        <w:t>’</w:t>
      </w:r>
      <w:r w:rsidRPr="00437057">
        <w:rPr>
          <w:noProof/>
          <w:lang w:val="fr-FR"/>
        </w:rPr>
        <w:t>imposer une peine d</w:t>
      </w:r>
      <w:r w:rsidR="009F4FE0" w:rsidRPr="00437057">
        <w:rPr>
          <w:noProof/>
          <w:lang w:val="fr-FR"/>
        </w:rPr>
        <w:t>’</w:t>
      </w:r>
      <w:r w:rsidRPr="00437057">
        <w:rPr>
          <w:noProof/>
          <w:lang w:val="fr-FR"/>
        </w:rPr>
        <w:t>emprisonnement. Ces mesures sont notamment l</w:t>
      </w:r>
      <w:r w:rsidR="009F4FE0" w:rsidRPr="00437057">
        <w:rPr>
          <w:noProof/>
          <w:lang w:val="fr-FR"/>
        </w:rPr>
        <w:t>’</w:t>
      </w:r>
      <w:r w:rsidRPr="00437057">
        <w:rPr>
          <w:noProof/>
          <w:lang w:val="fr-FR"/>
        </w:rPr>
        <w:t>admission dans un établissement de soins, l</w:t>
      </w:r>
      <w:r w:rsidR="009F4FE0" w:rsidRPr="00437057">
        <w:rPr>
          <w:noProof/>
          <w:lang w:val="fr-FR"/>
        </w:rPr>
        <w:t>’</w:t>
      </w:r>
      <w:r w:rsidRPr="00437057">
        <w:rPr>
          <w:noProof/>
          <w:lang w:val="fr-FR"/>
        </w:rPr>
        <w:t>éducation surveillée et l</w:t>
      </w:r>
      <w:r w:rsidR="009F4FE0" w:rsidRPr="00437057">
        <w:rPr>
          <w:noProof/>
          <w:lang w:val="fr-FR"/>
        </w:rPr>
        <w:t>’</w:t>
      </w:r>
      <w:r w:rsidRPr="00437057">
        <w:rPr>
          <w:noProof/>
          <w:lang w:val="fr-FR"/>
        </w:rPr>
        <w:t>assignation à résidence, entre autres possibilités de réadaptation. Il est important de noter que les enfants ne sont pas placés en détention avec des</w:t>
      </w:r>
      <w:r w:rsidRPr="00E1540B">
        <w:rPr>
          <w:noProof/>
          <w:lang w:val="fr-FR"/>
        </w:rPr>
        <w:t xml:space="preserve"> adultes</w:t>
      </w:r>
      <w:r>
        <w:rPr>
          <w:noProof/>
          <w:lang w:val="fr-FR"/>
        </w:rPr>
        <w:t> : leur bien-être est préservé</w:t>
      </w:r>
      <w:r w:rsidRPr="00BD2A8B">
        <w:rPr>
          <w:noProof/>
          <w:lang w:val="fr-FR"/>
        </w:rPr>
        <w:t>.</w:t>
      </w:r>
    </w:p>
    <w:p w14:paraId="4A97F402" w14:textId="5F6518D8" w:rsidR="008D12F7" w:rsidRPr="00BD2A8B" w:rsidRDefault="008D12F7" w:rsidP="008D12F7">
      <w:pPr>
        <w:pStyle w:val="SingleTxtG"/>
        <w:rPr>
          <w:noProof/>
          <w:lang w:val="fr-FR"/>
        </w:rPr>
      </w:pPr>
      <w:r w:rsidRPr="00BD2A8B">
        <w:rPr>
          <w:noProof/>
          <w:lang w:val="fr-FR"/>
        </w:rPr>
        <w:t>102.</w:t>
      </w:r>
      <w:r w:rsidRPr="00BD2A8B">
        <w:rPr>
          <w:noProof/>
          <w:lang w:val="fr-FR"/>
        </w:rPr>
        <w:tab/>
      </w:r>
      <w:r>
        <w:rPr>
          <w:noProof/>
          <w:lang w:val="fr-FR"/>
        </w:rPr>
        <w:t>Conformément au Code de procédure pénale transitoire</w:t>
      </w:r>
      <w:r w:rsidRPr="00BD2A8B">
        <w:rPr>
          <w:noProof/>
          <w:lang w:val="fr-FR"/>
        </w:rPr>
        <w:t xml:space="preserve">, </w:t>
      </w:r>
      <w:r>
        <w:rPr>
          <w:noProof/>
          <w:lang w:val="fr-FR"/>
        </w:rPr>
        <w:t>les enfants victimes d</w:t>
      </w:r>
      <w:r w:rsidR="009F4FE0">
        <w:rPr>
          <w:noProof/>
          <w:lang w:val="fr-FR"/>
        </w:rPr>
        <w:t>’</w:t>
      </w:r>
      <w:r>
        <w:rPr>
          <w:noProof/>
          <w:lang w:val="fr-FR"/>
        </w:rPr>
        <w:t xml:space="preserve">infractions peuvent témoigner dans un milieu sécurisé, accompagnés par leurs </w:t>
      </w:r>
      <w:r w:rsidRPr="00BD2A8B">
        <w:rPr>
          <w:noProof/>
          <w:lang w:val="fr-FR"/>
        </w:rPr>
        <w:t xml:space="preserve">parents </w:t>
      </w:r>
      <w:r>
        <w:rPr>
          <w:noProof/>
          <w:lang w:val="fr-FR"/>
        </w:rPr>
        <w:t>ou tuteurs. Cette approche permet aux enfants de disposer d</w:t>
      </w:r>
      <w:r w:rsidR="009F4FE0">
        <w:rPr>
          <w:noProof/>
          <w:lang w:val="fr-FR"/>
        </w:rPr>
        <w:t>’</w:t>
      </w:r>
      <w:r>
        <w:rPr>
          <w:noProof/>
          <w:lang w:val="fr-FR"/>
        </w:rPr>
        <w:t>un espace sûr pendant les phases de la procédure lors desquelles ils sont vulnérables</w:t>
      </w:r>
      <w:r w:rsidRPr="00BD2A8B">
        <w:rPr>
          <w:noProof/>
          <w:lang w:val="fr-FR"/>
        </w:rPr>
        <w:t>.</w:t>
      </w:r>
    </w:p>
    <w:p w14:paraId="4278D176" w14:textId="29933A30" w:rsidR="008D12F7" w:rsidRPr="00BD2A8B" w:rsidRDefault="008D12F7" w:rsidP="008D12F7">
      <w:pPr>
        <w:pStyle w:val="SingleTxtG"/>
        <w:rPr>
          <w:noProof/>
          <w:lang w:val="fr-FR"/>
        </w:rPr>
      </w:pPr>
      <w:r w:rsidRPr="00BD2A8B">
        <w:rPr>
          <w:noProof/>
          <w:lang w:val="fr-FR"/>
        </w:rPr>
        <w:t>103.</w:t>
      </w:r>
      <w:r w:rsidRPr="00BD2A8B">
        <w:rPr>
          <w:noProof/>
          <w:lang w:val="fr-FR"/>
        </w:rPr>
        <w:tab/>
      </w:r>
      <w:r>
        <w:rPr>
          <w:noProof/>
          <w:lang w:val="fr-FR"/>
        </w:rPr>
        <w:t>Lorsqu</w:t>
      </w:r>
      <w:r w:rsidR="009F4FE0">
        <w:rPr>
          <w:noProof/>
          <w:lang w:val="fr-FR"/>
        </w:rPr>
        <w:t>’</w:t>
      </w:r>
      <w:r>
        <w:rPr>
          <w:noProof/>
          <w:lang w:val="fr-FR"/>
        </w:rPr>
        <w:t>un jeune est accusé d</w:t>
      </w:r>
      <w:r w:rsidR="009F4FE0">
        <w:rPr>
          <w:noProof/>
          <w:lang w:val="fr-FR"/>
        </w:rPr>
        <w:t>’</w:t>
      </w:r>
      <w:r>
        <w:rPr>
          <w:noProof/>
          <w:lang w:val="fr-FR"/>
        </w:rPr>
        <w:t>une infraction, le tribunal supervise l</w:t>
      </w:r>
      <w:r w:rsidR="009F4FE0">
        <w:rPr>
          <w:noProof/>
          <w:lang w:val="fr-FR"/>
        </w:rPr>
        <w:t>’</w:t>
      </w:r>
      <w:r>
        <w:rPr>
          <w:noProof/>
          <w:lang w:val="fr-FR"/>
        </w:rPr>
        <w:t>enquête en veillant à ce que la procédure soit bien adaptée aux besoins de l</w:t>
      </w:r>
      <w:r w:rsidR="009F4FE0">
        <w:rPr>
          <w:noProof/>
          <w:lang w:val="fr-FR"/>
        </w:rPr>
        <w:t>’</w:t>
      </w:r>
      <w:r>
        <w:rPr>
          <w:noProof/>
          <w:lang w:val="fr-FR"/>
        </w:rPr>
        <w:t>enfant.</w:t>
      </w:r>
      <w:r w:rsidRPr="00BD2A8B">
        <w:rPr>
          <w:noProof/>
          <w:lang w:val="fr-FR"/>
        </w:rPr>
        <w:t xml:space="preserve"> </w:t>
      </w:r>
      <w:r>
        <w:rPr>
          <w:noProof/>
          <w:lang w:val="fr-FR"/>
        </w:rPr>
        <w:t>Dans le cas des infractions graves, telles que celles qui sont passibles d</w:t>
      </w:r>
      <w:r w:rsidR="009F4FE0">
        <w:rPr>
          <w:noProof/>
          <w:lang w:val="fr-FR"/>
        </w:rPr>
        <w:t>’</w:t>
      </w:r>
      <w:r>
        <w:rPr>
          <w:noProof/>
          <w:lang w:val="fr-FR"/>
        </w:rPr>
        <w:t>une peine de réclusion criminelle, les enfants sont envoyés dans des centres de détention spéciaux aux fins de leur réadaptation, conformément à l</w:t>
      </w:r>
      <w:r w:rsidR="009F4FE0">
        <w:rPr>
          <w:noProof/>
          <w:lang w:val="fr-FR"/>
        </w:rPr>
        <w:t>’</w:t>
      </w:r>
      <w:r>
        <w:rPr>
          <w:noProof/>
          <w:lang w:val="fr-FR"/>
        </w:rPr>
        <w:t xml:space="preserve">article </w:t>
      </w:r>
      <w:r w:rsidRPr="00BD2A8B">
        <w:rPr>
          <w:noProof/>
          <w:lang w:val="fr-FR"/>
        </w:rPr>
        <w:t xml:space="preserve">53 </w:t>
      </w:r>
      <w:r>
        <w:rPr>
          <w:noProof/>
          <w:lang w:val="fr-FR"/>
        </w:rPr>
        <w:t>du Code pénal transitoire</w:t>
      </w:r>
      <w:r w:rsidRPr="00BD2A8B">
        <w:rPr>
          <w:noProof/>
          <w:lang w:val="fr-FR"/>
        </w:rPr>
        <w:t xml:space="preserve">. </w:t>
      </w:r>
      <w:r>
        <w:rPr>
          <w:noProof/>
          <w:lang w:val="fr-FR"/>
        </w:rPr>
        <w:t>Le plus souvent, le tribunal opte pour des mesures non privatives de liberté, tablant sur l</w:t>
      </w:r>
      <w:r w:rsidR="009F4FE0">
        <w:rPr>
          <w:noProof/>
          <w:lang w:val="fr-FR"/>
        </w:rPr>
        <w:t>’</w:t>
      </w:r>
      <w:r>
        <w:rPr>
          <w:noProof/>
          <w:lang w:val="fr-FR"/>
        </w:rPr>
        <w:t>éducation surveillée et d</w:t>
      </w:r>
      <w:r w:rsidR="009F4FE0">
        <w:rPr>
          <w:noProof/>
          <w:lang w:val="fr-FR"/>
        </w:rPr>
        <w:t>’</w:t>
      </w:r>
      <w:r>
        <w:rPr>
          <w:noProof/>
          <w:lang w:val="fr-FR"/>
        </w:rPr>
        <w:t>autres mesures correctives plutôt que sur la détention punitive</w:t>
      </w:r>
      <w:r w:rsidRPr="00BD2A8B">
        <w:rPr>
          <w:noProof/>
          <w:lang w:val="fr-FR"/>
        </w:rPr>
        <w:t>.</w:t>
      </w:r>
    </w:p>
    <w:p w14:paraId="30086273" w14:textId="4CCB1124"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13 a) et b) </w:t>
      </w:r>
      <w:r w:rsidRPr="00BD2A8B">
        <w:rPr>
          <w:noProof/>
          <w:lang w:val="fr-FR"/>
        </w:rPr>
        <w:t>de la liste de points</w:t>
      </w:r>
    </w:p>
    <w:p w14:paraId="4CB5B3A9" w14:textId="01E0F1AA" w:rsidR="008D12F7" w:rsidRPr="00BD2A8B" w:rsidRDefault="008D12F7" w:rsidP="008D12F7">
      <w:pPr>
        <w:pStyle w:val="SingleTxtG"/>
        <w:rPr>
          <w:noProof/>
          <w:lang w:val="fr-FR"/>
        </w:rPr>
      </w:pPr>
      <w:r w:rsidRPr="00BD2A8B">
        <w:rPr>
          <w:noProof/>
          <w:lang w:val="fr-FR"/>
        </w:rPr>
        <w:t>104.</w:t>
      </w:r>
      <w:r w:rsidRPr="00BD2A8B">
        <w:rPr>
          <w:noProof/>
          <w:lang w:val="fr-FR"/>
        </w:rPr>
        <w:tab/>
      </w:r>
      <w:r>
        <w:rPr>
          <w:noProof/>
          <w:lang w:val="fr-FR"/>
        </w:rPr>
        <w:t>Le Ministère de la justice a formulé une stratégie complète visant à améliorer la qualité de la justice et l</w:t>
      </w:r>
      <w:r w:rsidR="009F4FE0">
        <w:rPr>
          <w:noProof/>
          <w:lang w:val="fr-FR"/>
        </w:rPr>
        <w:t>’</w:t>
      </w:r>
      <w:r>
        <w:rPr>
          <w:noProof/>
          <w:lang w:val="fr-FR"/>
        </w:rPr>
        <w:t>efficacité de l</w:t>
      </w:r>
      <w:r w:rsidR="009F4FE0">
        <w:rPr>
          <w:noProof/>
          <w:lang w:val="fr-FR"/>
        </w:rPr>
        <w:t>’</w:t>
      </w:r>
      <w:r>
        <w:rPr>
          <w:noProof/>
          <w:lang w:val="fr-FR"/>
        </w:rPr>
        <w:t>accès à une justice de qualité dans le pays.</w:t>
      </w:r>
      <w:r w:rsidRPr="00BD2A8B">
        <w:rPr>
          <w:noProof/>
          <w:lang w:val="fr-FR"/>
        </w:rPr>
        <w:t xml:space="preserve"> </w:t>
      </w:r>
      <w:r>
        <w:rPr>
          <w:noProof/>
          <w:lang w:val="fr-FR"/>
        </w:rPr>
        <w:t>Cette stratégie regroupe les volets essentiels de l</w:t>
      </w:r>
      <w:r w:rsidR="009F4FE0">
        <w:rPr>
          <w:noProof/>
          <w:lang w:val="fr-FR"/>
        </w:rPr>
        <w:t>’</w:t>
      </w:r>
      <w:r>
        <w:rPr>
          <w:noProof/>
          <w:lang w:val="fr-FR"/>
        </w:rPr>
        <w:t>accès à la justice que sont notamment la promotion et l</w:t>
      </w:r>
      <w:r w:rsidR="009F4FE0">
        <w:rPr>
          <w:noProof/>
          <w:lang w:val="fr-FR"/>
        </w:rPr>
        <w:t>’</w:t>
      </w:r>
      <w:r>
        <w:rPr>
          <w:noProof/>
          <w:lang w:val="fr-FR"/>
        </w:rPr>
        <w:t>institutionnalisation de mécanismes de règlement extrajudiciaire des litiges, l</w:t>
      </w:r>
      <w:r w:rsidR="009F4FE0">
        <w:rPr>
          <w:noProof/>
          <w:lang w:val="fr-FR"/>
        </w:rPr>
        <w:t>’</w:t>
      </w:r>
      <w:r>
        <w:rPr>
          <w:noProof/>
          <w:lang w:val="fr-FR"/>
        </w:rPr>
        <w:t>aide juridictionnelle et l</w:t>
      </w:r>
      <w:r w:rsidR="009F4FE0">
        <w:rPr>
          <w:noProof/>
          <w:lang w:val="fr-FR"/>
        </w:rPr>
        <w:t>’</w:t>
      </w:r>
      <w:r>
        <w:rPr>
          <w:noProof/>
          <w:lang w:val="fr-FR"/>
        </w:rPr>
        <w:t>intensification des activités de sensibilisation du public</w:t>
      </w:r>
      <w:r w:rsidRPr="00BD2A8B">
        <w:rPr>
          <w:noProof/>
          <w:lang w:val="fr-FR"/>
        </w:rPr>
        <w:t>.</w:t>
      </w:r>
    </w:p>
    <w:p w14:paraId="71BA4B15" w14:textId="4E3FC938" w:rsidR="008D12F7" w:rsidRPr="00BD2A8B" w:rsidRDefault="008D12F7" w:rsidP="008D12F7">
      <w:pPr>
        <w:pStyle w:val="SingleTxtG"/>
        <w:rPr>
          <w:noProof/>
          <w:lang w:val="fr-FR"/>
        </w:rPr>
      </w:pPr>
      <w:r w:rsidRPr="00BD2A8B">
        <w:rPr>
          <w:noProof/>
          <w:lang w:val="fr-FR"/>
        </w:rPr>
        <w:t>105.</w:t>
      </w:r>
      <w:r w:rsidRPr="00BD2A8B">
        <w:rPr>
          <w:noProof/>
          <w:lang w:val="fr-FR"/>
        </w:rPr>
        <w:tab/>
      </w:r>
      <w:r>
        <w:rPr>
          <w:noProof/>
          <w:lang w:val="fr-FR"/>
        </w:rPr>
        <w:t>En 2023, des aménagements structurels ont été apportés au Ministère de la justice, aux tribunaux et aux services du parquet</w:t>
      </w:r>
      <w:r w:rsidRPr="00BD2A8B">
        <w:rPr>
          <w:noProof/>
          <w:lang w:val="fr-FR"/>
        </w:rPr>
        <w:t xml:space="preserve">. </w:t>
      </w:r>
      <w:r>
        <w:rPr>
          <w:noProof/>
          <w:lang w:val="fr-FR"/>
        </w:rPr>
        <w:t>L</w:t>
      </w:r>
      <w:r w:rsidR="009F4FE0">
        <w:rPr>
          <w:noProof/>
          <w:lang w:val="fr-FR"/>
        </w:rPr>
        <w:t>’</w:t>
      </w:r>
      <w:r>
        <w:rPr>
          <w:noProof/>
          <w:lang w:val="fr-FR"/>
        </w:rPr>
        <w:t>Érythrée a adopté la p</w:t>
      </w:r>
      <w:r w:rsidRPr="00BD2A8B">
        <w:rPr>
          <w:noProof/>
          <w:lang w:val="fr-FR"/>
        </w:rPr>
        <w:t xml:space="preserve">roclamation </w:t>
      </w:r>
      <w:r w:rsidR="00F470E3" w:rsidRPr="00F470E3">
        <w:rPr>
          <w:rFonts w:eastAsia="MS Mincho"/>
          <w:noProof/>
          <w:szCs w:val="22"/>
          <w:lang w:val="fr-FR"/>
        </w:rPr>
        <w:t>n</w:t>
      </w:r>
      <w:r w:rsidR="00F470E3" w:rsidRPr="00F470E3">
        <w:rPr>
          <w:rFonts w:eastAsia="MS Mincho"/>
          <w:noProof/>
          <w:szCs w:val="22"/>
          <w:vertAlign w:val="superscript"/>
          <w:lang w:val="fr-FR"/>
        </w:rPr>
        <w:t>o</w:t>
      </w:r>
      <w:r w:rsidR="00F470E3">
        <w:rPr>
          <w:noProof/>
          <w:lang w:val="fr-FR"/>
        </w:rPr>
        <w:t> </w:t>
      </w:r>
      <w:r w:rsidRPr="00BD2A8B">
        <w:rPr>
          <w:noProof/>
          <w:lang w:val="fr-FR"/>
        </w:rPr>
        <w:t xml:space="preserve">184/2023, </w:t>
      </w:r>
      <w:r>
        <w:rPr>
          <w:noProof/>
          <w:lang w:val="fr-FR"/>
        </w:rPr>
        <w:t>qui a réformé les structures judiciaires, y compris les parquets</w:t>
      </w:r>
      <w:r w:rsidRPr="00BD2A8B">
        <w:rPr>
          <w:noProof/>
          <w:lang w:val="fr-FR"/>
        </w:rPr>
        <w:t xml:space="preserve">, </w:t>
      </w:r>
      <w:r>
        <w:rPr>
          <w:noProof/>
          <w:lang w:val="fr-FR"/>
        </w:rPr>
        <w:t>de manière à faciliter l</w:t>
      </w:r>
      <w:r w:rsidR="009F4FE0">
        <w:rPr>
          <w:noProof/>
          <w:lang w:val="fr-FR"/>
        </w:rPr>
        <w:t>’</w:t>
      </w:r>
      <w:r>
        <w:rPr>
          <w:noProof/>
          <w:lang w:val="fr-FR"/>
        </w:rPr>
        <w:t>accès à la justice pour tous</w:t>
      </w:r>
      <w:r w:rsidRPr="00BD2A8B">
        <w:rPr>
          <w:noProof/>
          <w:lang w:val="fr-FR"/>
        </w:rPr>
        <w:t xml:space="preserve">. </w:t>
      </w:r>
      <w:r>
        <w:rPr>
          <w:noProof/>
          <w:lang w:val="fr-FR"/>
        </w:rPr>
        <w:t>Grâce à son nouveau département de l</w:t>
      </w:r>
      <w:r w:rsidR="009F4FE0">
        <w:rPr>
          <w:noProof/>
          <w:lang w:val="fr-FR"/>
        </w:rPr>
        <w:t>’</w:t>
      </w:r>
      <w:r>
        <w:rPr>
          <w:noProof/>
          <w:lang w:val="fr-FR"/>
        </w:rPr>
        <w:t>« </w:t>
      </w:r>
      <w:r w:rsidRPr="00BD2A8B">
        <w:rPr>
          <w:noProof/>
          <w:lang w:val="fr-FR"/>
        </w:rPr>
        <w:t>Acc</w:t>
      </w:r>
      <w:r>
        <w:rPr>
          <w:noProof/>
          <w:lang w:val="fr-FR"/>
        </w:rPr>
        <w:t>ès à la j</w:t>
      </w:r>
      <w:r w:rsidRPr="00BD2A8B">
        <w:rPr>
          <w:noProof/>
          <w:lang w:val="fr-FR"/>
        </w:rPr>
        <w:t>ustice</w:t>
      </w:r>
      <w:r>
        <w:rPr>
          <w:noProof/>
          <w:lang w:val="fr-FR"/>
        </w:rPr>
        <w:t xml:space="preserve"> » et au renforcement de ses moyens </w:t>
      </w:r>
      <w:r w:rsidRPr="00BD2A8B">
        <w:rPr>
          <w:noProof/>
          <w:lang w:val="fr-FR"/>
        </w:rPr>
        <w:t>institution</w:t>
      </w:r>
      <w:r>
        <w:rPr>
          <w:noProof/>
          <w:lang w:val="fr-FR"/>
        </w:rPr>
        <w:t>nels et humains, le Ministère continue de mettre en place des solutions porteuses de changement afin de fournir à l</w:t>
      </w:r>
      <w:r w:rsidR="009F4FE0">
        <w:rPr>
          <w:noProof/>
          <w:lang w:val="fr-FR"/>
        </w:rPr>
        <w:t>’</w:t>
      </w:r>
      <w:r>
        <w:rPr>
          <w:noProof/>
          <w:lang w:val="fr-FR"/>
        </w:rPr>
        <w:t>ensemble de la population des services juridiques de qualité</w:t>
      </w:r>
      <w:r w:rsidRPr="00BD2A8B">
        <w:rPr>
          <w:noProof/>
          <w:lang w:val="fr-FR"/>
        </w:rPr>
        <w:t>.</w:t>
      </w:r>
    </w:p>
    <w:p w14:paraId="12DF6C07"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13 c) </w:t>
      </w:r>
      <w:r w:rsidRPr="00BD2A8B">
        <w:rPr>
          <w:noProof/>
          <w:lang w:val="fr-FR"/>
        </w:rPr>
        <w:t>de la liste de points</w:t>
      </w:r>
    </w:p>
    <w:p w14:paraId="204004B6" w14:textId="265AABA5" w:rsidR="008D12F7" w:rsidRPr="00BD2A8B" w:rsidRDefault="008D12F7" w:rsidP="008D12F7">
      <w:pPr>
        <w:pStyle w:val="SingleTxtG"/>
        <w:rPr>
          <w:noProof/>
          <w:lang w:val="fr-FR"/>
        </w:rPr>
      </w:pPr>
      <w:r w:rsidRPr="00BD2A8B">
        <w:rPr>
          <w:noProof/>
          <w:lang w:val="fr-FR"/>
        </w:rPr>
        <w:t>106.</w:t>
      </w:r>
      <w:r w:rsidRPr="00BD2A8B">
        <w:rPr>
          <w:noProof/>
          <w:lang w:val="fr-FR"/>
        </w:rPr>
        <w:tab/>
      </w:r>
      <w:r>
        <w:rPr>
          <w:noProof/>
          <w:lang w:val="fr-FR"/>
        </w:rPr>
        <w:t>La politique n</w:t>
      </w:r>
      <w:r w:rsidRPr="00BD2A8B">
        <w:rPr>
          <w:noProof/>
          <w:lang w:val="fr-FR"/>
        </w:rPr>
        <w:t>ational</w:t>
      </w:r>
      <w:r>
        <w:rPr>
          <w:noProof/>
          <w:lang w:val="fr-FR"/>
        </w:rPr>
        <w:t xml:space="preserve">e de protection sociale et le plan stratégique national de protection sociale pour </w:t>
      </w:r>
      <w:r w:rsidRPr="00BD2A8B">
        <w:rPr>
          <w:noProof/>
          <w:lang w:val="fr-FR"/>
        </w:rPr>
        <w:t>2022</w:t>
      </w:r>
      <w:r>
        <w:rPr>
          <w:noProof/>
          <w:lang w:val="fr-FR"/>
        </w:rPr>
        <w:t>-</w:t>
      </w:r>
      <w:r w:rsidRPr="00BD2A8B">
        <w:rPr>
          <w:noProof/>
          <w:lang w:val="fr-FR"/>
        </w:rPr>
        <w:t xml:space="preserve">2026 </w:t>
      </w:r>
      <w:r>
        <w:rPr>
          <w:noProof/>
          <w:lang w:val="fr-FR"/>
        </w:rPr>
        <w:t xml:space="preserve">ont été élaborés en </w:t>
      </w:r>
      <w:r w:rsidRPr="00BD2A8B">
        <w:rPr>
          <w:noProof/>
          <w:lang w:val="fr-FR"/>
        </w:rPr>
        <w:t xml:space="preserve">2021. </w:t>
      </w:r>
      <w:r>
        <w:rPr>
          <w:noProof/>
          <w:lang w:val="fr-FR"/>
        </w:rPr>
        <w:t xml:space="preserve">Ces </w:t>
      </w:r>
      <w:r w:rsidRPr="00BD2A8B">
        <w:rPr>
          <w:noProof/>
          <w:lang w:val="fr-FR"/>
        </w:rPr>
        <w:t>document</w:t>
      </w:r>
      <w:r>
        <w:rPr>
          <w:noProof/>
          <w:lang w:val="fr-FR"/>
        </w:rPr>
        <w:t>s, qui devraient offrir des solutions davantage axées sur le développement, exposent la nature de la vulnérabilité sociale en attirant l</w:t>
      </w:r>
      <w:r w:rsidR="009F4FE0">
        <w:rPr>
          <w:noProof/>
          <w:lang w:val="fr-FR"/>
        </w:rPr>
        <w:t>’</w:t>
      </w:r>
      <w:r>
        <w:rPr>
          <w:noProof/>
          <w:lang w:val="fr-FR"/>
        </w:rPr>
        <w:t>attention sur les facteurs sociopolitiques importants qui sont responsables de l</w:t>
      </w:r>
      <w:r w:rsidR="009F4FE0">
        <w:rPr>
          <w:noProof/>
          <w:lang w:val="fr-FR"/>
        </w:rPr>
        <w:t>’</w:t>
      </w:r>
      <w:r>
        <w:rPr>
          <w:noProof/>
          <w:lang w:val="fr-FR"/>
        </w:rPr>
        <w:t>insécurité socioéconomique des groupes les plus vulnérables de la société et perpétuent cette insécurité</w:t>
      </w:r>
      <w:r w:rsidRPr="00BD2A8B">
        <w:rPr>
          <w:noProof/>
          <w:lang w:val="fr-FR"/>
        </w:rPr>
        <w:t>. I</w:t>
      </w:r>
      <w:r>
        <w:rPr>
          <w:noProof/>
          <w:lang w:val="fr-FR"/>
        </w:rPr>
        <w:t>ls ont pour principal objectif de renforcer le système national de protection sociale et de fournir aux pauvres et autres groupes vulnérables du pays des services efficients et efficaces e</w:t>
      </w:r>
      <w:r w:rsidRPr="00BD2A8B">
        <w:rPr>
          <w:noProof/>
          <w:lang w:val="fr-FR"/>
        </w:rPr>
        <w:t xml:space="preserve">t </w:t>
      </w:r>
      <w:r>
        <w:rPr>
          <w:noProof/>
          <w:lang w:val="fr-FR"/>
        </w:rPr>
        <w:t>de leur permettre d</w:t>
      </w:r>
      <w:r w:rsidR="009F4FE0">
        <w:rPr>
          <w:noProof/>
          <w:lang w:val="fr-FR"/>
        </w:rPr>
        <w:t>’</w:t>
      </w:r>
      <w:r>
        <w:rPr>
          <w:noProof/>
          <w:lang w:val="fr-FR"/>
        </w:rPr>
        <w:t>en tirer le meilleur parti.</w:t>
      </w:r>
      <w:r w:rsidRPr="00BD2A8B">
        <w:rPr>
          <w:noProof/>
          <w:lang w:val="fr-FR"/>
        </w:rPr>
        <w:t xml:space="preserve"> </w:t>
      </w:r>
      <w:r>
        <w:rPr>
          <w:noProof/>
          <w:lang w:val="fr-FR"/>
        </w:rPr>
        <w:t>Le Gouvernement et les organismes des Nations Unies, en particulier le Programme des Nations</w:t>
      </w:r>
      <w:r w:rsidR="00F470E3">
        <w:rPr>
          <w:noProof/>
          <w:lang w:val="fr-FR"/>
        </w:rPr>
        <w:t> </w:t>
      </w:r>
      <w:r>
        <w:rPr>
          <w:noProof/>
          <w:lang w:val="fr-FR"/>
        </w:rPr>
        <w:t>Unies pour le développement (PNUD) et l</w:t>
      </w:r>
      <w:r w:rsidR="009F4FE0">
        <w:rPr>
          <w:noProof/>
          <w:lang w:val="fr-FR"/>
        </w:rPr>
        <w:t>’</w:t>
      </w:r>
      <w:r>
        <w:rPr>
          <w:noProof/>
          <w:lang w:val="fr-FR"/>
        </w:rPr>
        <w:t>UNICEF, sont les principales institutions finançant le plan stratégique du programme de protection sociale.</w:t>
      </w:r>
    </w:p>
    <w:p w14:paraId="53018E7C" w14:textId="77777777" w:rsidR="008D12F7" w:rsidRPr="00BD2A8B" w:rsidRDefault="008D12F7" w:rsidP="008D12F7">
      <w:pPr>
        <w:pStyle w:val="SingleTxtG"/>
        <w:rPr>
          <w:noProof/>
          <w:lang w:val="fr-FR"/>
        </w:rPr>
      </w:pPr>
      <w:r w:rsidRPr="00BD2A8B">
        <w:rPr>
          <w:noProof/>
          <w:lang w:val="fr-FR"/>
        </w:rPr>
        <w:t>107.</w:t>
      </w:r>
      <w:r w:rsidRPr="00BD2A8B">
        <w:rPr>
          <w:noProof/>
          <w:lang w:val="fr-FR"/>
        </w:rPr>
        <w:tab/>
      </w:r>
      <w:r>
        <w:rPr>
          <w:noProof/>
          <w:lang w:val="fr-FR"/>
        </w:rPr>
        <w:t xml:space="preserve">La politique relative aux personnes handicapées a été révisée, mise à jour et imprimée en </w:t>
      </w:r>
      <w:r w:rsidRPr="00BD2A8B">
        <w:rPr>
          <w:noProof/>
          <w:lang w:val="fr-FR"/>
        </w:rPr>
        <w:t xml:space="preserve">2021 </w:t>
      </w:r>
      <w:r>
        <w:rPr>
          <w:noProof/>
          <w:lang w:val="fr-FR"/>
        </w:rPr>
        <w:t>par le Ministère du travail et de la protection sociale</w:t>
      </w:r>
      <w:r w:rsidRPr="00BD2A8B">
        <w:rPr>
          <w:noProof/>
          <w:lang w:val="fr-FR"/>
        </w:rPr>
        <w:t xml:space="preserve">. </w:t>
      </w:r>
      <w:r>
        <w:rPr>
          <w:noProof/>
          <w:lang w:val="fr-FR"/>
        </w:rPr>
        <w:t xml:space="preserve">La version anglaise mise à jour </w:t>
      </w:r>
      <w:r>
        <w:rPr>
          <w:noProof/>
          <w:lang w:val="fr-FR"/>
        </w:rPr>
        <w:lastRenderedPageBreak/>
        <w:t xml:space="preserve">de </w:t>
      </w:r>
      <w:r w:rsidRPr="00BD2A8B">
        <w:rPr>
          <w:noProof/>
          <w:lang w:val="fr-FR"/>
        </w:rPr>
        <w:t>2021</w:t>
      </w:r>
      <w:r>
        <w:rPr>
          <w:noProof/>
          <w:lang w:val="fr-FR"/>
        </w:rPr>
        <w:t xml:space="preserve"> a été traduite en t</w:t>
      </w:r>
      <w:r w:rsidRPr="00BD2A8B">
        <w:rPr>
          <w:noProof/>
          <w:lang w:val="fr-FR"/>
        </w:rPr>
        <w:t>igrin</w:t>
      </w:r>
      <w:r>
        <w:rPr>
          <w:noProof/>
          <w:lang w:val="fr-FR"/>
        </w:rPr>
        <w:t>y</w:t>
      </w:r>
      <w:r w:rsidRPr="00BD2A8B">
        <w:rPr>
          <w:noProof/>
          <w:lang w:val="fr-FR"/>
        </w:rPr>
        <w:t>a (</w:t>
      </w:r>
      <w:r>
        <w:rPr>
          <w:noProof/>
          <w:lang w:val="fr-FR"/>
        </w:rPr>
        <w:t>une des langues locales</w:t>
      </w:r>
      <w:r w:rsidRPr="00BD2A8B">
        <w:rPr>
          <w:noProof/>
          <w:lang w:val="fr-FR"/>
        </w:rPr>
        <w:t xml:space="preserve">) </w:t>
      </w:r>
      <w:r>
        <w:rPr>
          <w:noProof/>
          <w:lang w:val="fr-FR"/>
        </w:rPr>
        <w:t xml:space="preserve">au début de </w:t>
      </w:r>
      <w:r w:rsidRPr="00BD2A8B">
        <w:rPr>
          <w:noProof/>
          <w:lang w:val="fr-FR"/>
        </w:rPr>
        <w:t xml:space="preserve">2023 </w:t>
      </w:r>
      <w:r>
        <w:rPr>
          <w:noProof/>
          <w:lang w:val="fr-FR"/>
        </w:rPr>
        <w:t xml:space="preserve">afin de </w:t>
      </w:r>
      <w:r w:rsidRPr="00BD2A8B">
        <w:rPr>
          <w:noProof/>
          <w:lang w:val="fr-FR"/>
        </w:rPr>
        <w:t>guide</w:t>
      </w:r>
      <w:r>
        <w:rPr>
          <w:noProof/>
          <w:lang w:val="fr-FR"/>
        </w:rPr>
        <w:t>r le grand public</w:t>
      </w:r>
      <w:r w:rsidRPr="00BD2A8B">
        <w:rPr>
          <w:noProof/>
          <w:lang w:val="fr-FR"/>
        </w:rPr>
        <w:t xml:space="preserve">, </w:t>
      </w:r>
      <w:r>
        <w:rPr>
          <w:noProof/>
          <w:lang w:val="fr-FR"/>
        </w:rPr>
        <w:t>les personnes handicapées et les institutions publiques et privées</w:t>
      </w:r>
      <w:r w:rsidRPr="00BD2A8B">
        <w:rPr>
          <w:noProof/>
          <w:lang w:val="fr-FR"/>
        </w:rPr>
        <w:t>.</w:t>
      </w:r>
    </w:p>
    <w:p w14:paraId="7DC4191D" w14:textId="74B278E0" w:rsidR="008D12F7" w:rsidRPr="00BD2A8B" w:rsidRDefault="008D12F7" w:rsidP="008D12F7">
      <w:pPr>
        <w:pStyle w:val="SingleTxtG"/>
        <w:rPr>
          <w:noProof/>
          <w:lang w:val="fr-FR"/>
        </w:rPr>
      </w:pPr>
      <w:r w:rsidRPr="00BD2A8B">
        <w:rPr>
          <w:noProof/>
          <w:lang w:val="fr-FR"/>
        </w:rPr>
        <w:t>108.</w:t>
      </w:r>
      <w:r w:rsidRPr="00BD2A8B">
        <w:rPr>
          <w:noProof/>
          <w:lang w:val="fr-FR"/>
        </w:rPr>
        <w:tab/>
      </w:r>
      <w:r>
        <w:rPr>
          <w:noProof/>
          <w:lang w:val="fr-FR"/>
        </w:rPr>
        <w:t>Le plan stratégique n</w:t>
      </w:r>
      <w:r w:rsidRPr="00BD2A8B">
        <w:rPr>
          <w:noProof/>
          <w:lang w:val="fr-FR"/>
        </w:rPr>
        <w:t xml:space="preserve">ational </w:t>
      </w:r>
      <w:r>
        <w:rPr>
          <w:noProof/>
          <w:lang w:val="fr-FR"/>
        </w:rPr>
        <w:t xml:space="preserve">pour </w:t>
      </w:r>
      <w:r w:rsidRPr="00BD2A8B">
        <w:rPr>
          <w:noProof/>
          <w:lang w:val="fr-FR"/>
        </w:rPr>
        <w:t>2020</w:t>
      </w:r>
      <w:r>
        <w:rPr>
          <w:noProof/>
          <w:lang w:val="fr-FR"/>
        </w:rPr>
        <w:t>-</w:t>
      </w:r>
      <w:r w:rsidRPr="00BD2A8B">
        <w:rPr>
          <w:noProof/>
          <w:lang w:val="fr-FR"/>
        </w:rPr>
        <w:t xml:space="preserve">2024 </w:t>
      </w:r>
      <w:r>
        <w:rPr>
          <w:noProof/>
          <w:lang w:val="fr-FR"/>
        </w:rPr>
        <w:t>visant à garantir les droits des enfants et des femmes et à faire abandonner les MGF, les mariages précoces et les autres pratiques traditionnelles préjudiciables a été produit conjointement par le Ministère de la santé, le Ministère du travail et de la protection sociale</w:t>
      </w:r>
      <w:r w:rsidRPr="005E4E0F">
        <w:t xml:space="preserve"> et </w:t>
      </w:r>
      <w:r w:rsidRPr="00BD2A8B">
        <w:rPr>
          <w:noProof/>
          <w:lang w:val="fr-FR"/>
        </w:rPr>
        <w:t>l</w:t>
      </w:r>
      <w:r w:rsidR="009F4FE0">
        <w:rPr>
          <w:noProof/>
          <w:lang w:val="fr-FR"/>
        </w:rPr>
        <w:t>’</w:t>
      </w:r>
      <w:r w:rsidRPr="00BD2A8B">
        <w:rPr>
          <w:noProof/>
          <w:lang w:val="fr-FR"/>
        </w:rPr>
        <w:t xml:space="preserve">Union nationale des femmes érythréennes. </w:t>
      </w:r>
      <w:r>
        <w:rPr>
          <w:noProof/>
          <w:lang w:val="fr-FR"/>
        </w:rPr>
        <w:t>Il est financé par le Gouvernement, l</w:t>
      </w:r>
      <w:r w:rsidR="009F4FE0">
        <w:rPr>
          <w:noProof/>
          <w:lang w:val="fr-FR"/>
        </w:rPr>
        <w:t>’</w:t>
      </w:r>
      <w:r>
        <w:rPr>
          <w:noProof/>
          <w:lang w:val="fr-FR"/>
        </w:rPr>
        <w:t>UNICEF et le Fonds des Nations Unies pour la population (FNUAP).</w:t>
      </w:r>
    </w:p>
    <w:p w14:paraId="67046737" w14:textId="03701C2B" w:rsidR="008D12F7" w:rsidRPr="00BD2A8B" w:rsidRDefault="008D12F7" w:rsidP="008D12F7">
      <w:pPr>
        <w:pStyle w:val="SingleTxtG"/>
        <w:rPr>
          <w:noProof/>
          <w:lang w:val="fr-FR"/>
        </w:rPr>
      </w:pPr>
      <w:r w:rsidRPr="00BD2A8B">
        <w:rPr>
          <w:noProof/>
          <w:lang w:val="fr-FR"/>
        </w:rPr>
        <w:t>109.</w:t>
      </w:r>
      <w:r w:rsidRPr="00BD2A8B">
        <w:rPr>
          <w:noProof/>
          <w:lang w:val="fr-FR"/>
        </w:rPr>
        <w:tab/>
      </w:r>
      <w:r>
        <w:rPr>
          <w:noProof/>
          <w:lang w:val="fr-FR"/>
        </w:rPr>
        <w:t>L</w:t>
      </w:r>
      <w:r w:rsidR="009F4FE0">
        <w:rPr>
          <w:noProof/>
          <w:lang w:val="fr-FR"/>
        </w:rPr>
        <w:t>’</w:t>
      </w:r>
      <w:r>
        <w:rPr>
          <w:noProof/>
          <w:lang w:val="fr-FR"/>
        </w:rPr>
        <w:t xml:space="preserve">Accord de partenariat </w:t>
      </w:r>
      <w:r w:rsidRPr="00BD2A8B">
        <w:rPr>
          <w:noProof/>
          <w:lang w:val="fr-FR"/>
        </w:rPr>
        <w:t>2023</w:t>
      </w:r>
      <w:r>
        <w:rPr>
          <w:noProof/>
          <w:lang w:val="fr-FR"/>
        </w:rPr>
        <w:t>-</w:t>
      </w:r>
      <w:r w:rsidRPr="00BD2A8B">
        <w:rPr>
          <w:noProof/>
          <w:lang w:val="fr-FR"/>
        </w:rPr>
        <w:t xml:space="preserve">2027 </w:t>
      </w:r>
      <w:r>
        <w:rPr>
          <w:noProof/>
          <w:lang w:val="fr-FR"/>
        </w:rPr>
        <w:t>pour un programme de réformes inclusif et transformateur favorisant un apprentissage de qualité pour toutes les filles et tous les garçons, élaboré par le Ministère de l</w:t>
      </w:r>
      <w:r w:rsidR="009F4FE0">
        <w:rPr>
          <w:noProof/>
          <w:lang w:val="fr-FR"/>
        </w:rPr>
        <w:t>’</w:t>
      </w:r>
      <w:r>
        <w:rPr>
          <w:noProof/>
          <w:lang w:val="fr-FR"/>
        </w:rPr>
        <w:t xml:space="preserve">éducation en septembre </w:t>
      </w:r>
      <w:r w:rsidRPr="00BD2A8B">
        <w:rPr>
          <w:noProof/>
          <w:lang w:val="fr-FR"/>
        </w:rPr>
        <w:t>2023</w:t>
      </w:r>
      <w:r>
        <w:rPr>
          <w:noProof/>
          <w:lang w:val="fr-FR"/>
        </w:rPr>
        <w:t>, vise à renforcer la politique du Ministère. Il est financé par le Partenariat mondial pour l</w:t>
      </w:r>
      <w:r w:rsidR="009F4FE0">
        <w:rPr>
          <w:noProof/>
          <w:lang w:val="fr-FR"/>
        </w:rPr>
        <w:t>’</w:t>
      </w:r>
      <w:r>
        <w:rPr>
          <w:noProof/>
          <w:lang w:val="fr-FR"/>
        </w:rPr>
        <w:t>éducation</w:t>
      </w:r>
      <w:r w:rsidRPr="00BD2A8B">
        <w:rPr>
          <w:noProof/>
          <w:lang w:val="fr-FR"/>
        </w:rPr>
        <w:t>.</w:t>
      </w:r>
    </w:p>
    <w:p w14:paraId="2EF8A896" w14:textId="598E1355" w:rsidR="008D12F7" w:rsidRPr="00BD2A8B" w:rsidRDefault="008D12F7" w:rsidP="008D12F7">
      <w:pPr>
        <w:pStyle w:val="SingleTxtG"/>
        <w:rPr>
          <w:noProof/>
          <w:lang w:val="fr-FR"/>
        </w:rPr>
      </w:pPr>
      <w:r w:rsidRPr="00BD2A8B">
        <w:rPr>
          <w:noProof/>
          <w:lang w:val="fr-FR"/>
        </w:rPr>
        <w:t>110.</w:t>
      </w:r>
      <w:r w:rsidRPr="00BD2A8B">
        <w:rPr>
          <w:noProof/>
          <w:lang w:val="fr-FR"/>
        </w:rPr>
        <w:tab/>
      </w:r>
      <w:r>
        <w:rPr>
          <w:noProof/>
          <w:lang w:val="fr-FR"/>
        </w:rPr>
        <w:t>La politique nationale de santé (</w:t>
      </w:r>
      <w:r w:rsidRPr="00BD2A8B">
        <w:rPr>
          <w:noProof/>
          <w:lang w:val="fr-FR"/>
        </w:rPr>
        <w:t>2020</w:t>
      </w:r>
      <w:r>
        <w:rPr>
          <w:noProof/>
          <w:lang w:val="fr-FR"/>
        </w:rPr>
        <w:t>) et le troisième plan de développement stratégique pour le secteur de la santé</w:t>
      </w:r>
      <w:r w:rsidRPr="00BD2A8B">
        <w:rPr>
          <w:noProof/>
          <w:lang w:val="fr-FR"/>
        </w:rPr>
        <w:t xml:space="preserve"> </w:t>
      </w:r>
      <w:r>
        <w:rPr>
          <w:noProof/>
          <w:lang w:val="fr-FR"/>
        </w:rPr>
        <w:t>(</w:t>
      </w:r>
      <w:r w:rsidRPr="00BD2A8B">
        <w:rPr>
          <w:noProof/>
          <w:lang w:val="fr-FR"/>
        </w:rPr>
        <w:t>2022-2026</w:t>
      </w:r>
      <w:r>
        <w:rPr>
          <w:noProof/>
          <w:lang w:val="fr-FR"/>
        </w:rPr>
        <w:t>) ont été élaborés par le Ministère de la</w:t>
      </w:r>
      <w:r w:rsidR="00F470E3">
        <w:rPr>
          <w:noProof/>
          <w:lang w:val="fr-FR"/>
        </w:rPr>
        <w:t> </w:t>
      </w:r>
      <w:r>
        <w:rPr>
          <w:noProof/>
          <w:lang w:val="fr-FR"/>
        </w:rPr>
        <w:t>santé</w:t>
      </w:r>
      <w:r w:rsidRPr="00BD2A8B">
        <w:rPr>
          <w:noProof/>
          <w:lang w:val="fr-FR"/>
        </w:rPr>
        <w:t>.</w:t>
      </w:r>
    </w:p>
    <w:p w14:paraId="146842C9"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13 d) </w:t>
      </w:r>
      <w:r w:rsidRPr="00BD2A8B">
        <w:rPr>
          <w:noProof/>
          <w:lang w:val="fr-FR"/>
        </w:rPr>
        <w:t>de la liste de points</w:t>
      </w:r>
    </w:p>
    <w:p w14:paraId="7ED6C6A6" w14:textId="0820B282" w:rsidR="008D12F7" w:rsidRPr="00BD2A8B" w:rsidRDefault="008D12F7" w:rsidP="008D12F7">
      <w:pPr>
        <w:pStyle w:val="SingleTxtG"/>
        <w:rPr>
          <w:noProof/>
          <w:lang w:val="fr-FR"/>
        </w:rPr>
      </w:pPr>
      <w:r w:rsidRPr="00BD2A8B">
        <w:rPr>
          <w:noProof/>
          <w:lang w:val="fr-FR"/>
        </w:rPr>
        <w:t>111.</w:t>
      </w:r>
      <w:r w:rsidRPr="00BD2A8B">
        <w:rPr>
          <w:noProof/>
          <w:lang w:val="fr-FR"/>
        </w:rPr>
        <w:tab/>
      </w:r>
      <w:r>
        <w:rPr>
          <w:noProof/>
          <w:lang w:val="fr-FR"/>
        </w:rPr>
        <w:t>L</w:t>
      </w:r>
      <w:r w:rsidR="009F4FE0">
        <w:rPr>
          <w:noProof/>
          <w:lang w:val="fr-FR"/>
        </w:rPr>
        <w:t>’</w:t>
      </w:r>
      <w:r>
        <w:rPr>
          <w:noProof/>
          <w:lang w:val="fr-FR"/>
        </w:rPr>
        <w:t>Érythrée a adopté la p</w:t>
      </w:r>
      <w:r w:rsidRPr="00BD2A8B">
        <w:rPr>
          <w:noProof/>
          <w:lang w:val="fr-FR"/>
        </w:rPr>
        <w:t xml:space="preserve">roclamation </w:t>
      </w:r>
      <w:r w:rsidR="00F470E3" w:rsidRPr="00F470E3">
        <w:rPr>
          <w:rFonts w:eastAsia="MS Mincho"/>
          <w:noProof/>
          <w:szCs w:val="22"/>
          <w:lang w:val="fr-FR"/>
        </w:rPr>
        <w:t>n</w:t>
      </w:r>
      <w:r w:rsidR="00F470E3" w:rsidRPr="00F470E3">
        <w:rPr>
          <w:rFonts w:eastAsia="MS Mincho"/>
          <w:noProof/>
          <w:szCs w:val="22"/>
          <w:vertAlign w:val="superscript"/>
          <w:lang w:val="fr-FR"/>
        </w:rPr>
        <w:t>o</w:t>
      </w:r>
      <w:r w:rsidR="00F470E3">
        <w:rPr>
          <w:noProof/>
          <w:lang w:val="fr-FR"/>
        </w:rPr>
        <w:t> </w:t>
      </w:r>
      <w:r w:rsidRPr="00BD2A8B">
        <w:rPr>
          <w:noProof/>
          <w:lang w:val="fr-FR"/>
        </w:rPr>
        <w:t xml:space="preserve">184/2023, </w:t>
      </w:r>
      <w:r>
        <w:rPr>
          <w:noProof/>
          <w:lang w:val="fr-FR"/>
        </w:rPr>
        <w:t xml:space="preserve">qui a abrogé toutes les proclamations précédentes sur la </w:t>
      </w:r>
      <w:r w:rsidRPr="00BD2A8B">
        <w:rPr>
          <w:noProof/>
          <w:lang w:val="fr-FR"/>
        </w:rPr>
        <w:t>hi</w:t>
      </w:r>
      <w:r>
        <w:rPr>
          <w:noProof/>
          <w:lang w:val="fr-FR"/>
        </w:rPr>
        <w:t>é</w:t>
      </w:r>
      <w:r w:rsidRPr="00BD2A8B">
        <w:rPr>
          <w:noProof/>
          <w:lang w:val="fr-FR"/>
        </w:rPr>
        <w:t>rarch</w:t>
      </w:r>
      <w:r>
        <w:rPr>
          <w:noProof/>
          <w:lang w:val="fr-FR"/>
        </w:rPr>
        <w:t>ie et la compétence des tribunaux, et établi un nouveau collège d</w:t>
      </w:r>
      <w:r w:rsidR="009F4FE0">
        <w:rPr>
          <w:noProof/>
          <w:lang w:val="fr-FR"/>
        </w:rPr>
        <w:t>’</w:t>
      </w:r>
      <w:r>
        <w:rPr>
          <w:noProof/>
          <w:lang w:val="fr-FR"/>
        </w:rPr>
        <w:t>experts pour garantir le droit d</w:t>
      </w:r>
      <w:r w:rsidR="009F4FE0">
        <w:rPr>
          <w:noProof/>
          <w:lang w:val="fr-FR"/>
        </w:rPr>
        <w:t>’</w:t>
      </w:r>
      <w:r>
        <w:rPr>
          <w:noProof/>
          <w:lang w:val="fr-FR"/>
        </w:rPr>
        <w:t>être jugé dans un délai raisonnable.</w:t>
      </w:r>
    </w:p>
    <w:p w14:paraId="108FBFE6" w14:textId="70F3CAF4" w:rsidR="008D12F7" w:rsidRPr="00BD2A8B" w:rsidRDefault="008D12F7" w:rsidP="008D12F7">
      <w:pPr>
        <w:pStyle w:val="HChG"/>
        <w:rPr>
          <w:noProof/>
          <w:lang w:val="fr-FR"/>
        </w:rPr>
      </w:pPr>
      <w:r w:rsidRPr="00BD2A8B">
        <w:rPr>
          <w:noProof/>
          <w:lang w:val="fr-FR"/>
        </w:rPr>
        <w:tab/>
      </w:r>
      <w:r w:rsidRPr="00BD2A8B">
        <w:rPr>
          <w:noProof/>
          <w:lang w:val="fr-FR"/>
        </w:rPr>
        <w:tab/>
      </w:r>
      <w:r w:rsidRPr="003533EE">
        <w:rPr>
          <w:noProof/>
          <w:lang w:val="fr-FR"/>
        </w:rPr>
        <w:t>Données, statistiques et autres informations</w:t>
      </w:r>
      <w:r>
        <w:rPr>
          <w:noProof/>
          <w:lang w:val="fr-FR"/>
        </w:rPr>
        <w:t>, le cas échéant</w:t>
      </w:r>
    </w:p>
    <w:p w14:paraId="75C19C1D"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14 </w:t>
      </w:r>
      <w:r w:rsidRPr="00BD2A8B">
        <w:rPr>
          <w:noProof/>
          <w:lang w:val="fr-FR"/>
        </w:rPr>
        <w:t>de la liste de points</w:t>
      </w:r>
    </w:p>
    <w:p w14:paraId="1F8F0244" w14:textId="463113DF" w:rsidR="008D12F7" w:rsidRPr="00BD2A8B" w:rsidRDefault="008D12F7" w:rsidP="008D12F7">
      <w:pPr>
        <w:pStyle w:val="SingleTxtG"/>
        <w:rPr>
          <w:noProof/>
          <w:lang w:val="fr-FR"/>
        </w:rPr>
      </w:pPr>
      <w:r w:rsidRPr="00BD2A8B">
        <w:rPr>
          <w:noProof/>
          <w:lang w:val="fr-FR"/>
        </w:rPr>
        <w:t>112.</w:t>
      </w:r>
      <w:r w:rsidRPr="00BD2A8B">
        <w:rPr>
          <w:noProof/>
          <w:lang w:val="fr-FR"/>
        </w:rPr>
        <w:tab/>
      </w:r>
      <w:r>
        <w:rPr>
          <w:noProof/>
          <w:lang w:val="fr-FR"/>
        </w:rPr>
        <w:t>Le budget alloué aux secteurs sociaux et aux régions défavorisées découle de la politique de justice sociale de l</w:t>
      </w:r>
      <w:r w:rsidR="009F4FE0">
        <w:rPr>
          <w:noProof/>
          <w:lang w:val="fr-FR"/>
        </w:rPr>
        <w:t>’</w:t>
      </w:r>
      <w:r>
        <w:rPr>
          <w:noProof/>
          <w:lang w:val="fr-FR"/>
        </w:rPr>
        <w:t>Érythrée.</w:t>
      </w:r>
      <w:r w:rsidRPr="00BD2A8B">
        <w:rPr>
          <w:noProof/>
          <w:lang w:val="fr-FR"/>
        </w:rPr>
        <w:t xml:space="preserve"> </w:t>
      </w:r>
      <w:r>
        <w:rPr>
          <w:noProof/>
          <w:lang w:val="fr-FR"/>
        </w:rPr>
        <w:t>Même en période d</w:t>
      </w:r>
      <w:r w:rsidR="009F4FE0">
        <w:rPr>
          <w:noProof/>
          <w:lang w:val="fr-FR"/>
        </w:rPr>
        <w:t>’</w:t>
      </w:r>
      <w:r>
        <w:rPr>
          <w:noProof/>
          <w:lang w:val="fr-FR"/>
        </w:rPr>
        <w:t>austérité budgétaire, tout est fait pour affecter des ressources budgétaires suffisantes aux communautés et régions marginalisées</w:t>
      </w:r>
      <w:r w:rsidRPr="00BD2A8B">
        <w:rPr>
          <w:noProof/>
          <w:lang w:val="fr-FR"/>
        </w:rPr>
        <w:t>.</w:t>
      </w:r>
    </w:p>
    <w:p w14:paraId="4C56BCC0" w14:textId="5E389524" w:rsidR="008D12F7" w:rsidRPr="00F470E3" w:rsidRDefault="008D12F7" w:rsidP="00F470E3">
      <w:pPr>
        <w:pStyle w:val="H23G"/>
        <w:rPr>
          <w:b w:val="0"/>
          <w:bCs/>
          <w:noProof/>
          <w:sz w:val="16"/>
          <w:szCs w:val="16"/>
          <w:lang w:val="fr-FR"/>
        </w:rPr>
      </w:pPr>
      <w:r w:rsidRPr="00BD2A8B">
        <w:rPr>
          <w:noProof/>
          <w:lang w:val="fr-FR"/>
        </w:rPr>
        <w:tab/>
      </w:r>
      <w:r w:rsidRPr="00BD2A8B">
        <w:rPr>
          <w:noProof/>
          <w:lang w:val="fr-FR"/>
        </w:rPr>
        <w:tab/>
      </w:r>
      <w:r>
        <w:rPr>
          <w:noProof/>
          <w:lang w:val="fr-FR"/>
        </w:rPr>
        <w:t xml:space="preserve">Part </w:t>
      </w:r>
      <w:r w:rsidRPr="00F470E3">
        <w:t>du</w:t>
      </w:r>
      <w:r>
        <w:rPr>
          <w:noProof/>
          <w:lang w:val="fr-FR"/>
        </w:rPr>
        <w:t xml:space="preserve"> budget ordinaire de l</w:t>
      </w:r>
      <w:r w:rsidR="009F4FE0">
        <w:rPr>
          <w:noProof/>
          <w:lang w:val="fr-FR"/>
        </w:rPr>
        <w:t>’</w:t>
      </w:r>
      <w:r>
        <w:rPr>
          <w:noProof/>
          <w:lang w:val="fr-FR"/>
        </w:rPr>
        <w:t xml:space="preserve">État allouée aux secteurs qui influent sur le bien-être </w:t>
      </w:r>
      <w:r w:rsidR="00F470E3">
        <w:rPr>
          <w:noProof/>
          <w:lang w:val="fr-FR"/>
        </w:rPr>
        <w:br/>
      </w:r>
      <w:r>
        <w:rPr>
          <w:noProof/>
          <w:lang w:val="fr-FR"/>
        </w:rPr>
        <w:t xml:space="preserve">et les droits des enfants </w:t>
      </w:r>
      <w:r w:rsidR="00F470E3">
        <w:rPr>
          <w:noProof/>
          <w:lang w:val="fr-FR"/>
        </w:rPr>
        <w:br/>
      </w:r>
      <w:r w:rsidRPr="00F470E3">
        <w:rPr>
          <w:b w:val="0"/>
          <w:bCs/>
          <w:noProof/>
          <w:sz w:val="16"/>
          <w:szCs w:val="16"/>
          <w:lang w:val="fr-FR"/>
        </w:rPr>
        <w:t>(</w:t>
      </w:r>
      <w:r w:rsidR="00F470E3" w:rsidRPr="00F470E3">
        <w:rPr>
          <w:b w:val="0"/>
          <w:bCs/>
          <w:noProof/>
          <w:sz w:val="16"/>
          <w:szCs w:val="16"/>
          <w:lang w:val="fr-FR"/>
        </w:rPr>
        <w:t>En pourcentage</w:t>
      </w:r>
      <w:r w:rsidRPr="00F470E3">
        <w:rPr>
          <w:b w:val="0"/>
          <w:bCs/>
          <w:noProof/>
          <w:sz w:val="16"/>
          <w:szCs w:val="16"/>
          <w:lang w:val="fr-FR"/>
        </w:rPr>
        <w:t xml:space="preserve"> du budget total)</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8"/>
        <w:gridCol w:w="768"/>
        <w:gridCol w:w="1134"/>
        <w:gridCol w:w="1106"/>
        <w:gridCol w:w="1147"/>
        <w:gridCol w:w="1078"/>
        <w:gridCol w:w="1169"/>
      </w:tblGrid>
      <w:tr w:rsidR="00F470E3" w:rsidRPr="00F470E3" w14:paraId="6A074CDE" w14:textId="77777777" w:rsidTr="00F470E3">
        <w:trPr>
          <w:tblHeader/>
        </w:trPr>
        <w:tc>
          <w:tcPr>
            <w:tcW w:w="968" w:type="dxa"/>
            <w:tcBorders>
              <w:top w:val="single" w:sz="4" w:space="0" w:color="auto"/>
              <w:bottom w:val="single" w:sz="12" w:space="0" w:color="auto"/>
            </w:tcBorders>
            <w:shd w:val="clear" w:color="auto" w:fill="auto"/>
            <w:vAlign w:val="bottom"/>
          </w:tcPr>
          <w:p w14:paraId="3693E79E" w14:textId="77777777" w:rsidR="008D12F7" w:rsidRPr="00F470E3" w:rsidRDefault="008D12F7" w:rsidP="00F470E3">
            <w:pPr>
              <w:suppressAutoHyphens w:val="0"/>
              <w:spacing w:before="80" w:after="80" w:line="200" w:lineRule="exact"/>
              <w:rPr>
                <w:i/>
                <w:noProof/>
                <w:sz w:val="16"/>
                <w:lang w:val="fr-FR"/>
              </w:rPr>
            </w:pPr>
            <w:r w:rsidRPr="00F470E3">
              <w:rPr>
                <w:i/>
                <w:noProof/>
                <w:sz w:val="16"/>
                <w:lang w:val="fr-FR"/>
              </w:rPr>
              <w:t>Année</w:t>
            </w:r>
          </w:p>
        </w:tc>
        <w:tc>
          <w:tcPr>
            <w:tcW w:w="768" w:type="dxa"/>
            <w:tcBorders>
              <w:top w:val="single" w:sz="4" w:space="0" w:color="auto"/>
              <w:bottom w:val="single" w:sz="12" w:space="0" w:color="auto"/>
            </w:tcBorders>
            <w:shd w:val="clear" w:color="auto" w:fill="auto"/>
            <w:vAlign w:val="bottom"/>
          </w:tcPr>
          <w:p w14:paraId="63297861" w14:textId="77777777" w:rsidR="008D12F7" w:rsidRPr="00F470E3" w:rsidRDefault="008D12F7" w:rsidP="00F470E3">
            <w:pPr>
              <w:suppressAutoHyphens w:val="0"/>
              <w:spacing w:before="80" w:after="80" w:line="200" w:lineRule="exact"/>
              <w:jc w:val="right"/>
              <w:rPr>
                <w:i/>
                <w:noProof/>
                <w:sz w:val="16"/>
                <w:lang w:val="fr-FR"/>
              </w:rPr>
            </w:pPr>
            <w:r w:rsidRPr="00F470E3">
              <w:rPr>
                <w:i/>
                <w:noProof/>
                <w:sz w:val="16"/>
                <w:lang w:val="fr-FR"/>
              </w:rPr>
              <w:t>Santé</w:t>
            </w:r>
          </w:p>
        </w:tc>
        <w:tc>
          <w:tcPr>
            <w:tcW w:w="1134" w:type="dxa"/>
            <w:tcBorders>
              <w:top w:val="single" w:sz="4" w:space="0" w:color="auto"/>
              <w:bottom w:val="single" w:sz="12" w:space="0" w:color="auto"/>
            </w:tcBorders>
            <w:shd w:val="clear" w:color="auto" w:fill="auto"/>
            <w:vAlign w:val="bottom"/>
          </w:tcPr>
          <w:p w14:paraId="48FC153A" w14:textId="77777777" w:rsidR="008D12F7" w:rsidRPr="00F470E3" w:rsidRDefault="008D12F7" w:rsidP="00F470E3">
            <w:pPr>
              <w:suppressAutoHyphens w:val="0"/>
              <w:spacing w:before="80" w:after="80" w:line="200" w:lineRule="exact"/>
              <w:jc w:val="right"/>
              <w:rPr>
                <w:i/>
                <w:noProof/>
                <w:sz w:val="16"/>
                <w:lang w:val="fr-FR"/>
              </w:rPr>
            </w:pPr>
            <w:r w:rsidRPr="00F470E3">
              <w:rPr>
                <w:i/>
                <w:noProof/>
                <w:sz w:val="16"/>
                <w:lang w:val="fr-FR"/>
              </w:rPr>
              <w:t>Éducation</w:t>
            </w:r>
          </w:p>
        </w:tc>
        <w:tc>
          <w:tcPr>
            <w:tcW w:w="1106" w:type="dxa"/>
            <w:tcBorders>
              <w:top w:val="single" w:sz="4" w:space="0" w:color="auto"/>
              <w:bottom w:val="single" w:sz="12" w:space="0" w:color="auto"/>
            </w:tcBorders>
            <w:shd w:val="clear" w:color="auto" w:fill="auto"/>
            <w:vAlign w:val="bottom"/>
          </w:tcPr>
          <w:p w14:paraId="09C732CE" w14:textId="77777777" w:rsidR="008D12F7" w:rsidRPr="00F470E3" w:rsidRDefault="008D12F7" w:rsidP="00F470E3">
            <w:pPr>
              <w:suppressAutoHyphens w:val="0"/>
              <w:spacing w:before="80" w:after="80" w:line="200" w:lineRule="exact"/>
              <w:jc w:val="right"/>
              <w:rPr>
                <w:i/>
                <w:noProof/>
                <w:sz w:val="16"/>
                <w:lang w:val="fr-FR"/>
              </w:rPr>
            </w:pPr>
            <w:r w:rsidRPr="00F470E3">
              <w:rPr>
                <w:i/>
                <w:noProof/>
                <w:sz w:val="16"/>
                <w:lang w:val="fr-FR"/>
              </w:rPr>
              <w:t>Protection sociale</w:t>
            </w:r>
          </w:p>
        </w:tc>
        <w:tc>
          <w:tcPr>
            <w:tcW w:w="1147" w:type="dxa"/>
            <w:tcBorders>
              <w:top w:val="single" w:sz="4" w:space="0" w:color="auto"/>
              <w:bottom w:val="single" w:sz="12" w:space="0" w:color="auto"/>
            </w:tcBorders>
            <w:shd w:val="clear" w:color="auto" w:fill="auto"/>
            <w:vAlign w:val="bottom"/>
          </w:tcPr>
          <w:p w14:paraId="39F4CF6B" w14:textId="77777777" w:rsidR="008D12F7" w:rsidRPr="00F470E3" w:rsidRDefault="008D12F7" w:rsidP="00F470E3">
            <w:pPr>
              <w:suppressAutoHyphens w:val="0"/>
              <w:spacing w:before="80" w:after="80" w:line="200" w:lineRule="exact"/>
              <w:jc w:val="right"/>
              <w:rPr>
                <w:i/>
                <w:noProof/>
                <w:sz w:val="16"/>
                <w:lang w:val="fr-FR"/>
              </w:rPr>
            </w:pPr>
            <w:r w:rsidRPr="00F470E3">
              <w:rPr>
                <w:i/>
                <w:noProof/>
                <w:sz w:val="16"/>
                <w:lang w:val="fr-FR"/>
              </w:rPr>
              <w:t xml:space="preserve">Information </w:t>
            </w:r>
          </w:p>
        </w:tc>
        <w:tc>
          <w:tcPr>
            <w:tcW w:w="1078" w:type="dxa"/>
            <w:tcBorders>
              <w:top w:val="single" w:sz="4" w:space="0" w:color="auto"/>
              <w:bottom w:val="single" w:sz="12" w:space="0" w:color="auto"/>
            </w:tcBorders>
            <w:shd w:val="clear" w:color="auto" w:fill="auto"/>
            <w:vAlign w:val="bottom"/>
          </w:tcPr>
          <w:p w14:paraId="7FC619C1" w14:textId="21C0C41C" w:rsidR="008D12F7" w:rsidRPr="00F470E3" w:rsidRDefault="008D12F7" w:rsidP="00F470E3">
            <w:pPr>
              <w:suppressAutoHyphens w:val="0"/>
              <w:spacing w:before="80" w:after="80" w:line="200" w:lineRule="exact"/>
              <w:jc w:val="right"/>
              <w:rPr>
                <w:i/>
                <w:noProof/>
                <w:sz w:val="16"/>
                <w:lang w:val="fr-FR"/>
              </w:rPr>
            </w:pPr>
            <w:r w:rsidRPr="00F470E3">
              <w:rPr>
                <w:i/>
                <w:noProof/>
                <w:sz w:val="16"/>
                <w:lang w:val="fr-FR"/>
              </w:rPr>
              <w:t>Sports</w:t>
            </w:r>
            <w:r w:rsidR="00F470E3">
              <w:rPr>
                <w:i/>
                <w:noProof/>
                <w:sz w:val="16"/>
                <w:lang w:val="fr-FR"/>
              </w:rPr>
              <w:br/>
            </w:r>
            <w:r w:rsidRPr="00F470E3">
              <w:rPr>
                <w:i/>
                <w:noProof/>
                <w:sz w:val="16"/>
                <w:lang w:val="fr-FR"/>
              </w:rPr>
              <w:t xml:space="preserve">et culture </w:t>
            </w:r>
          </w:p>
        </w:tc>
        <w:tc>
          <w:tcPr>
            <w:tcW w:w="1169" w:type="dxa"/>
            <w:tcBorders>
              <w:top w:val="single" w:sz="4" w:space="0" w:color="auto"/>
              <w:bottom w:val="single" w:sz="12" w:space="0" w:color="auto"/>
            </w:tcBorders>
            <w:shd w:val="clear" w:color="auto" w:fill="auto"/>
            <w:vAlign w:val="bottom"/>
          </w:tcPr>
          <w:p w14:paraId="6DD6F1CE" w14:textId="58D3A29E" w:rsidR="008D12F7" w:rsidRPr="00F470E3" w:rsidRDefault="008D12F7" w:rsidP="00F470E3">
            <w:pPr>
              <w:suppressAutoHyphens w:val="0"/>
              <w:spacing w:before="80" w:after="80" w:line="200" w:lineRule="exact"/>
              <w:jc w:val="right"/>
              <w:rPr>
                <w:i/>
                <w:noProof/>
                <w:sz w:val="16"/>
                <w:lang w:val="fr-FR"/>
              </w:rPr>
            </w:pPr>
            <w:r w:rsidRPr="00F470E3">
              <w:rPr>
                <w:i/>
                <w:noProof/>
                <w:sz w:val="16"/>
                <w:lang w:val="fr-FR"/>
              </w:rPr>
              <w:t>Total</w:t>
            </w:r>
            <w:r w:rsidR="00F470E3">
              <w:rPr>
                <w:i/>
                <w:noProof/>
                <w:sz w:val="16"/>
                <w:lang w:val="fr-FR"/>
              </w:rPr>
              <w:t xml:space="preserve"> </w:t>
            </w:r>
            <w:r w:rsidRPr="00F470E3">
              <w:rPr>
                <w:i/>
                <w:noProof/>
                <w:sz w:val="16"/>
                <w:lang w:val="fr-FR"/>
              </w:rPr>
              <w:t>pour</w:t>
            </w:r>
            <w:r w:rsidR="00F470E3">
              <w:rPr>
                <w:i/>
                <w:noProof/>
                <w:sz w:val="16"/>
                <w:lang w:val="fr-FR"/>
              </w:rPr>
              <w:br/>
            </w:r>
            <w:r w:rsidRPr="00F470E3">
              <w:rPr>
                <w:i/>
                <w:noProof/>
                <w:sz w:val="16"/>
                <w:lang w:val="fr-FR"/>
              </w:rPr>
              <w:t>ces secteurs</w:t>
            </w:r>
          </w:p>
        </w:tc>
      </w:tr>
      <w:tr w:rsidR="00F470E3" w:rsidRPr="00F470E3" w14:paraId="597267D0" w14:textId="77777777" w:rsidTr="00F470E3">
        <w:tc>
          <w:tcPr>
            <w:tcW w:w="968" w:type="dxa"/>
            <w:tcBorders>
              <w:top w:val="single" w:sz="12" w:space="0" w:color="auto"/>
            </w:tcBorders>
            <w:shd w:val="clear" w:color="auto" w:fill="auto"/>
          </w:tcPr>
          <w:p w14:paraId="351CC32E" w14:textId="77777777" w:rsidR="008D12F7" w:rsidRPr="00F470E3" w:rsidRDefault="008D12F7" w:rsidP="00F470E3">
            <w:pPr>
              <w:suppressAutoHyphens w:val="0"/>
              <w:spacing w:before="40" w:after="40" w:line="220" w:lineRule="exact"/>
              <w:rPr>
                <w:noProof/>
                <w:sz w:val="18"/>
                <w:lang w:val="fr-FR"/>
              </w:rPr>
            </w:pPr>
            <w:r w:rsidRPr="00F470E3">
              <w:rPr>
                <w:noProof/>
                <w:sz w:val="18"/>
                <w:lang w:val="fr-FR"/>
              </w:rPr>
              <w:t>2023</w:t>
            </w:r>
          </w:p>
        </w:tc>
        <w:tc>
          <w:tcPr>
            <w:tcW w:w="768" w:type="dxa"/>
            <w:tcBorders>
              <w:top w:val="single" w:sz="12" w:space="0" w:color="auto"/>
            </w:tcBorders>
            <w:shd w:val="clear" w:color="auto" w:fill="auto"/>
            <w:vAlign w:val="bottom"/>
          </w:tcPr>
          <w:p w14:paraId="2B789015"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6,0</w:t>
            </w:r>
          </w:p>
        </w:tc>
        <w:tc>
          <w:tcPr>
            <w:tcW w:w="1134" w:type="dxa"/>
            <w:tcBorders>
              <w:top w:val="single" w:sz="12" w:space="0" w:color="auto"/>
            </w:tcBorders>
            <w:shd w:val="clear" w:color="auto" w:fill="auto"/>
            <w:vAlign w:val="bottom"/>
          </w:tcPr>
          <w:p w14:paraId="4B3C3D56"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10,6</w:t>
            </w:r>
          </w:p>
        </w:tc>
        <w:tc>
          <w:tcPr>
            <w:tcW w:w="1106" w:type="dxa"/>
            <w:tcBorders>
              <w:top w:val="single" w:sz="12" w:space="0" w:color="auto"/>
            </w:tcBorders>
            <w:shd w:val="clear" w:color="auto" w:fill="auto"/>
            <w:vAlign w:val="bottom"/>
          </w:tcPr>
          <w:p w14:paraId="6109DF90"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0,9</w:t>
            </w:r>
          </w:p>
        </w:tc>
        <w:tc>
          <w:tcPr>
            <w:tcW w:w="1147" w:type="dxa"/>
            <w:tcBorders>
              <w:top w:val="single" w:sz="12" w:space="0" w:color="auto"/>
            </w:tcBorders>
            <w:shd w:val="clear" w:color="auto" w:fill="auto"/>
            <w:vAlign w:val="bottom"/>
          </w:tcPr>
          <w:p w14:paraId="52D2708D"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0,9</w:t>
            </w:r>
          </w:p>
        </w:tc>
        <w:tc>
          <w:tcPr>
            <w:tcW w:w="1078" w:type="dxa"/>
            <w:tcBorders>
              <w:top w:val="single" w:sz="12" w:space="0" w:color="auto"/>
            </w:tcBorders>
            <w:shd w:val="clear" w:color="auto" w:fill="auto"/>
            <w:vAlign w:val="bottom"/>
          </w:tcPr>
          <w:p w14:paraId="6E34B7DF"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0,5</w:t>
            </w:r>
          </w:p>
        </w:tc>
        <w:tc>
          <w:tcPr>
            <w:tcW w:w="1169" w:type="dxa"/>
            <w:tcBorders>
              <w:top w:val="single" w:sz="12" w:space="0" w:color="auto"/>
            </w:tcBorders>
            <w:shd w:val="clear" w:color="auto" w:fill="auto"/>
            <w:vAlign w:val="bottom"/>
          </w:tcPr>
          <w:p w14:paraId="777EE05E"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18,9</w:t>
            </w:r>
          </w:p>
        </w:tc>
      </w:tr>
      <w:tr w:rsidR="00F470E3" w:rsidRPr="00F470E3" w14:paraId="22D6AB2C" w14:textId="77777777" w:rsidTr="00F470E3">
        <w:tc>
          <w:tcPr>
            <w:tcW w:w="968" w:type="dxa"/>
            <w:shd w:val="clear" w:color="auto" w:fill="auto"/>
          </w:tcPr>
          <w:p w14:paraId="15058589" w14:textId="77777777" w:rsidR="008D12F7" w:rsidRPr="00F470E3" w:rsidRDefault="008D12F7" w:rsidP="00F470E3">
            <w:pPr>
              <w:suppressAutoHyphens w:val="0"/>
              <w:spacing w:before="40" w:after="40" w:line="220" w:lineRule="exact"/>
              <w:rPr>
                <w:noProof/>
                <w:sz w:val="18"/>
                <w:lang w:val="fr-FR"/>
              </w:rPr>
            </w:pPr>
            <w:r w:rsidRPr="00F470E3">
              <w:rPr>
                <w:noProof/>
                <w:sz w:val="18"/>
                <w:lang w:val="fr-FR"/>
              </w:rPr>
              <w:t>2024</w:t>
            </w:r>
          </w:p>
        </w:tc>
        <w:tc>
          <w:tcPr>
            <w:tcW w:w="768" w:type="dxa"/>
            <w:shd w:val="clear" w:color="auto" w:fill="auto"/>
            <w:vAlign w:val="bottom"/>
          </w:tcPr>
          <w:p w14:paraId="0FE08CA0"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5,3</w:t>
            </w:r>
          </w:p>
        </w:tc>
        <w:tc>
          <w:tcPr>
            <w:tcW w:w="1134" w:type="dxa"/>
            <w:shd w:val="clear" w:color="auto" w:fill="auto"/>
            <w:vAlign w:val="bottom"/>
          </w:tcPr>
          <w:p w14:paraId="347F7DEA"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11,4</w:t>
            </w:r>
          </w:p>
        </w:tc>
        <w:tc>
          <w:tcPr>
            <w:tcW w:w="1106" w:type="dxa"/>
            <w:shd w:val="clear" w:color="auto" w:fill="auto"/>
            <w:vAlign w:val="bottom"/>
          </w:tcPr>
          <w:p w14:paraId="1A0E3ECB"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1,0</w:t>
            </w:r>
          </w:p>
        </w:tc>
        <w:tc>
          <w:tcPr>
            <w:tcW w:w="1147" w:type="dxa"/>
            <w:shd w:val="clear" w:color="auto" w:fill="auto"/>
            <w:vAlign w:val="bottom"/>
          </w:tcPr>
          <w:p w14:paraId="2F8BC1D9"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1,0</w:t>
            </w:r>
          </w:p>
        </w:tc>
        <w:tc>
          <w:tcPr>
            <w:tcW w:w="1078" w:type="dxa"/>
            <w:shd w:val="clear" w:color="auto" w:fill="auto"/>
            <w:vAlign w:val="bottom"/>
          </w:tcPr>
          <w:p w14:paraId="1F985BFB"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0,5</w:t>
            </w:r>
          </w:p>
        </w:tc>
        <w:tc>
          <w:tcPr>
            <w:tcW w:w="1169" w:type="dxa"/>
            <w:shd w:val="clear" w:color="auto" w:fill="auto"/>
            <w:vAlign w:val="bottom"/>
          </w:tcPr>
          <w:p w14:paraId="330D5DDD"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19,2</w:t>
            </w:r>
          </w:p>
        </w:tc>
      </w:tr>
      <w:tr w:rsidR="00F470E3" w:rsidRPr="00F470E3" w14:paraId="2BDA36C9" w14:textId="77777777" w:rsidTr="00F470E3">
        <w:tc>
          <w:tcPr>
            <w:tcW w:w="968" w:type="dxa"/>
            <w:tcBorders>
              <w:bottom w:val="single" w:sz="12" w:space="0" w:color="auto"/>
            </w:tcBorders>
            <w:shd w:val="clear" w:color="auto" w:fill="auto"/>
          </w:tcPr>
          <w:p w14:paraId="20718031" w14:textId="77777777" w:rsidR="008D12F7" w:rsidRPr="00F470E3" w:rsidRDefault="008D12F7" w:rsidP="00F470E3">
            <w:pPr>
              <w:suppressAutoHyphens w:val="0"/>
              <w:spacing w:before="40" w:after="40" w:line="220" w:lineRule="exact"/>
              <w:rPr>
                <w:noProof/>
                <w:sz w:val="18"/>
                <w:lang w:val="fr-FR"/>
              </w:rPr>
            </w:pPr>
            <w:r w:rsidRPr="00F470E3">
              <w:rPr>
                <w:noProof/>
                <w:sz w:val="18"/>
                <w:lang w:val="fr-FR"/>
              </w:rPr>
              <w:t>2025</w:t>
            </w:r>
          </w:p>
        </w:tc>
        <w:tc>
          <w:tcPr>
            <w:tcW w:w="768" w:type="dxa"/>
            <w:tcBorders>
              <w:bottom w:val="single" w:sz="12" w:space="0" w:color="auto"/>
            </w:tcBorders>
            <w:shd w:val="clear" w:color="auto" w:fill="auto"/>
            <w:vAlign w:val="bottom"/>
          </w:tcPr>
          <w:p w14:paraId="3D4F9D09"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6,0</w:t>
            </w:r>
          </w:p>
        </w:tc>
        <w:tc>
          <w:tcPr>
            <w:tcW w:w="1134" w:type="dxa"/>
            <w:tcBorders>
              <w:bottom w:val="single" w:sz="12" w:space="0" w:color="auto"/>
            </w:tcBorders>
            <w:shd w:val="clear" w:color="auto" w:fill="auto"/>
            <w:vAlign w:val="bottom"/>
          </w:tcPr>
          <w:p w14:paraId="324835D1"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10,7</w:t>
            </w:r>
          </w:p>
        </w:tc>
        <w:tc>
          <w:tcPr>
            <w:tcW w:w="1106" w:type="dxa"/>
            <w:tcBorders>
              <w:bottom w:val="single" w:sz="12" w:space="0" w:color="auto"/>
            </w:tcBorders>
            <w:shd w:val="clear" w:color="auto" w:fill="auto"/>
            <w:vAlign w:val="bottom"/>
          </w:tcPr>
          <w:p w14:paraId="17455AB6"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1,2</w:t>
            </w:r>
          </w:p>
        </w:tc>
        <w:tc>
          <w:tcPr>
            <w:tcW w:w="1147" w:type="dxa"/>
            <w:tcBorders>
              <w:bottom w:val="single" w:sz="12" w:space="0" w:color="auto"/>
            </w:tcBorders>
            <w:shd w:val="clear" w:color="auto" w:fill="auto"/>
            <w:vAlign w:val="bottom"/>
          </w:tcPr>
          <w:p w14:paraId="5AB5AC0B"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1,0</w:t>
            </w:r>
          </w:p>
        </w:tc>
        <w:tc>
          <w:tcPr>
            <w:tcW w:w="1078" w:type="dxa"/>
            <w:tcBorders>
              <w:bottom w:val="single" w:sz="12" w:space="0" w:color="auto"/>
            </w:tcBorders>
            <w:shd w:val="clear" w:color="auto" w:fill="auto"/>
            <w:vAlign w:val="bottom"/>
          </w:tcPr>
          <w:p w14:paraId="0695F71E"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0,6</w:t>
            </w:r>
          </w:p>
        </w:tc>
        <w:tc>
          <w:tcPr>
            <w:tcW w:w="1169" w:type="dxa"/>
            <w:tcBorders>
              <w:bottom w:val="single" w:sz="12" w:space="0" w:color="auto"/>
            </w:tcBorders>
            <w:shd w:val="clear" w:color="auto" w:fill="auto"/>
            <w:vAlign w:val="bottom"/>
          </w:tcPr>
          <w:p w14:paraId="4235FA90" w14:textId="77777777" w:rsidR="008D12F7" w:rsidRPr="00F470E3" w:rsidRDefault="008D12F7" w:rsidP="00F470E3">
            <w:pPr>
              <w:suppressAutoHyphens w:val="0"/>
              <w:spacing w:before="40" w:after="40" w:line="220" w:lineRule="exact"/>
              <w:jc w:val="right"/>
              <w:rPr>
                <w:noProof/>
                <w:sz w:val="18"/>
                <w:lang w:val="fr-FR"/>
              </w:rPr>
            </w:pPr>
            <w:r w:rsidRPr="00F470E3">
              <w:rPr>
                <w:noProof/>
                <w:sz w:val="18"/>
                <w:lang w:val="fr-FR"/>
              </w:rPr>
              <w:t>19,5</w:t>
            </w:r>
          </w:p>
        </w:tc>
      </w:tr>
    </w:tbl>
    <w:p w14:paraId="6D749A01" w14:textId="2241349F" w:rsidR="008D12F7" w:rsidRPr="00BD2A8B" w:rsidRDefault="008D12F7" w:rsidP="00F470E3">
      <w:pPr>
        <w:pStyle w:val="SingleTxtG"/>
        <w:spacing w:before="120"/>
        <w:rPr>
          <w:noProof/>
          <w:lang w:val="fr-FR"/>
        </w:rPr>
      </w:pPr>
      <w:r w:rsidRPr="00BD2A8B">
        <w:rPr>
          <w:noProof/>
          <w:lang w:val="fr-FR"/>
        </w:rPr>
        <w:t>113.</w:t>
      </w:r>
      <w:r w:rsidRPr="00BD2A8B">
        <w:rPr>
          <w:noProof/>
          <w:lang w:val="fr-FR"/>
        </w:rPr>
        <w:tab/>
      </w:r>
      <w:r>
        <w:rPr>
          <w:noProof/>
          <w:lang w:val="fr-FR"/>
        </w:rPr>
        <w:t xml:space="preserve">Le </w:t>
      </w:r>
      <w:r w:rsidRPr="00BD2A8B">
        <w:rPr>
          <w:noProof/>
          <w:lang w:val="fr-FR"/>
        </w:rPr>
        <w:t>budget allo</w:t>
      </w:r>
      <w:r>
        <w:rPr>
          <w:noProof/>
          <w:lang w:val="fr-FR"/>
        </w:rPr>
        <w:t>ué aux principaux secteurs sociaux au cours des trois années écoulées a représenté environ</w:t>
      </w:r>
      <w:r w:rsidRPr="00BD2A8B">
        <w:rPr>
          <w:noProof/>
          <w:lang w:val="fr-FR"/>
        </w:rPr>
        <w:t xml:space="preserve"> 19</w:t>
      </w:r>
      <w:r w:rsidR="00F470E3">
        <w:rPr>
          <w:noProof/>
          <w:lang w:val="fr-FR"/>
        </w:rPr>
        <w:t> </w:t>
      </w:r>
      <w:r w:rsidRPr="00BD2A8B">
        <w:rPr>
          <w:noProof/>
          <w:lang w:val="fr-FR"/>
        </w:rPr>
        <w:t xml:space="preserve">% </w:t>
      </w:r>
      <w:r>
        <w:rPr>
          <w:noProof/>
          <w:lang w:val="fr-FR"/>
        </w:rPr>
        <w:t xml:space="preserve">des </w:t>
      </w:r>
      <w:r w:rsidRPr="00BD2A8B">
        <w:rPr>
          <w:noProof/>
          <w:lang w:val="fr-FR"/>
        </w:rPr>
        <w:t>res</w:t>
      </w:r>
      <w:r>
        <w:rPr>
          <w:noProof/>
          <w:lang w:val="fr-FR"/>
        </w:rPr>
        <w:t>s</w:t>
      </w:r>
      <w:r w:rsidRPr="00BD2A8B">
        <w:rPr>
          <w:noProof/>
          <w:lang w:val="fr-FR"/>
        </w:rPr>
        <w:t>ources</w:t>
      </w:r>
      <w:r>
        <w:rPr>
          <w:noProof/>
          <w:lang w:val="fr-FR"/>
        </w:rPr>
        <w:t xml:space="preserve"> nationales</w:t>
      </w:r>
      <w:r w:rsidRPr="00BD2A8B">
        <w:rPr>
          <w:noProof/>
          <w:lang w:val="fr-FR"/>
        </w:rPr>
        <w:t xml:space="preserve">. </w:t>
      </w:r>
      <w:r>
        <w:rPr>
          <w:noProof/>
          <w:lang w:val="fr-FR"/>
        </w:rPr>
        <w:t>De plus, les fonds provenant des partenaires sont majoritairement destinés aux secteurs prioritaires de la santé et de l</w:t>
      </w:r>
      <w:r w:rsidR="009F4FE0">
        <w:rPr>
          <w:noProof/>
          <w:lang w:val="fr-FR"/>
        </w:rPr>
        <w:t>’</w:t>
      </w:r>
      <w:r>
        <w:rPr>
          <w:noProof/>
          <w:lang w:val="fr-FR"/>
        </w:rPr>
        <w:t>éducation</w:t>
      </w:r>
      <w:r w:rsidRPr="00BD2A8B">
        <w:rPr>
          <w:noProof/>
          <w:lang w:val="fr-FR"/>
        </w:rPr>
        <w:t xml:space="preserve">. </w:t>
      </w:r>
      <w:r>
        <w:rPr>
          <w:noProof/>
          <w:lang w:val="fr-FR"/>
        </w:rPr>
        <w:t>Par ailleurs, le secteur bénévole apporte une contribution importante par l</w:t>
      </w:r>
      <w:r w:rsidR="009F4FE0">
        <w:rPr>
          <w:noProof/>
          <w:lang w:val="fr-FR"/>
        </w:rPr>
        <w:t>’</w:t>
      </w:r>
      <w:r>
        <w:rPr>
          <w:noProof/>
          <w:lang w:val="fr-FR"/>
        </w:rPr>
        <w:t>intermédiaire des a</w:t>
      </w:r>
      <w:r w:rsidRPr="00BD2A8B">
        <w:rPr>
          <w:noProof/>
          <w:lang w:val="fr-FR"/>
        </w:rPr>
        <w:t>ssociations</w:t>
      </w:r>
      <w:r>
        <w:rPr>
          <w:noProof/>
          <w:lang w:val="fr-FR"/>
        </w:rPr>
        <w:t xml:space="preserve"> de parents et d</w:t>
      </w:r>
      <w:r w:rsidR="009F4FE0">
        <w:rPr>
          <w:noProof/>
          <w:lang w:val="fr-FR"/>
        </w:rPr>
        <w:t>’</w:t>
      </w:r>
      <w:r>
        <w:rPr>
          <w:noProof/>
          <w:lang w:val="fr-FR"/>
        </w:rPr>
        <w:t>enseignants</w:t>
      </w:r>
      <w:r w:rsidRPr="00BD2A8B">
        <w:rPr>
          <w:noProof/>
          <w:lang w:val="fr-FR"/>
        </w:rPr>
        <w:t xml:space="preserve">. </w:t>
      </w:r>
      <w:r>
        <w:rPr>
          <w:noProof/>
          <w:lang w:val="fr-FR"/>
        </w:rPr>
        <w:t>Il s</w:t>
      </w:r>
      <w:r w:rsidR="009F4FE0">
        <w:rPr>
          <w:noProof/>
          <w:lang w:val="fr-FR"/>
        </w:rPr>
        <w:t>’</w:t>
      </w:r>
      <w:r>
        <w:rPr>
          <w:noProof/>
          <w:lang w:val="fr-FR"/>
        </w:rPr>
        <w:t>ensuit que lorsque le budget de l</w:t>
      </w:r>
      <w:r w:rsidR="009F4FE0">
        <w:rPr>
          <w:noProof/>
          <w:lang w:val="fr-FR"/>
        </w:rPr>
        <w:t>’</w:t>
      </w:r>
      <w:r>
        <w:rPr>
          <w:noProof/>
          <w:lang w:val="fr-FR"/>
        </w:rPr>
        <w:t xml:space="preserve">État et les contributions des partenaires et des communautés sont pris en compte, les </w:t>
      </w:r>
      <w:r w:rsidRPr="00006D0C">
        <w:rPr>
          <w:noProof/>
          <w:lang w:val="fr-FR"/>
        </w:rPr>
        <w:t>secteurs sociaux</w:t>
      </w:r>
      <w:r w:rsidRPr="005E4E0F">
        <w:t xml:space="preserve"> </w:t>
      </w:r>
      <w:r w:rsidRPr="00006D0C">
        <w:rPr>
          <w:noProof/>
          <w:lang w:val="fr-FR"/>
        </w:rPr>
        <w:t>absorbent une part importante des ressources</w:t>
      </w:r>
      <w:r>
        <w:rPr>
          <w:noProof/>
          <w:lang w:val="fr-FR"/>
        </w:rPr>
        <w:t xml:space="preserve"> disponibles</w:t>
      </w:r>
      <w:r w:rsidRPr="00006D0C">
        <w:rPr>
          <w:noProof/>
          <w:lang w:val="fr-FR"/>
        </w:rPr>
        <w:t>.</w:t>
      </w:r>
    </w:p>
    <w:p w14:paraId="2D45022A" w14:textId="2E19F7B9" w:rsidR="008D12F7" w:rsidRPr="00BD2A8B" w:rsidRDefault="008D12F7" w:rsidP="0061114B">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15 a) et b) </w:t>
      </w:r>
      <w:r w:rsidRPr="00BD2A8B">
        <w:rPr>
          <w:noProof/>
          <w:lang w:val="fr-FR"/>
        </w:rPr>
        <w:t>de la liste de points</w:t>
      </w:r>
    </w:p>
    <w:p w14:paraId="4B70CB04" w14:textId="77777777" w:rsidR="008D12F7" w:rsidRPr="00BD2A8B" w:rsidRDefault="008D12F7" w:rsidP="008D12F7">
      <w:pPr>
        <w:pStyle w:val="SingleTxtG"/>
        <w:rPr>
          <w:noProof/>
          <w:lang w:val="fr-FR"/>
        </w:rPr>
      </w:pPr>
      <w:r w:rsidRPr="00BD2A8B">
        <w:rPr>
          <w:noProof/>
          <w:lang w:val="fr-FR"/>
        </w:rPr>
        <w:t>114.</w:t>
      </w:r>
      <w:r w:rsidRPr="00BD2A8B">
        <w:rPr>
          <w:noProof/>
          <w:lang w:val="fr-FR"/>
        </w:rPr>
        <w:tab/>
      </w:r>
      <w:r>
        <w:rPr>
          <w:noProof/>
          <w:lang w:val="fr-FR"/>
        </w:rPr>
        <w:t>On ne dispose pas de données ventilées concernant les faits mentionnés aux alinéas a) et b).</w:t>
      </w:r>
    </w:p>
    <w:p w14:paraId="4129366A" w14:textId="77777777" w:rsidR="008D12F7" w:rsidRPr="00BD2A8B" w:rsidRDefault="008D12F7" w:rsidP="008D12F7">
      <w:pPr>
        <w:pStyle w:val="H1G"/>
        <w:rPr>
          <w:noProof/>
          <w:lang w:val="fr-FR"/>
        </w:rPr>
      </w:pPr>
      <w:r w:rsidRPr="00BD2A8B">
        <w:rPr>
          <w:noProof/>
          <w:lang w:val="fr-FR"/>
        </w:rPr>
        <w:lastRenderedPageBreak/>
        <w:tab/>
      </w:r>
      <w:r w:rsidRPr="00BD2A8B">
        <w:rPr>
          <w:noProof/>
          <w:lang w:val="fr-FR"/>
        </w:rPr>
        <w:tab/>
        <w:t xml:space="preserve">Réponse au paragraphe </w:t>
      </w:r>
      <w:r>
        <w:rPr>
          <w:noProof/>
          <w:lang w:val="fr-FR"/>
        </w:rPr>
        <w:t xml:space="preserve">15 c) </w:t>
      </w:r>
      <w:r w:rsidRPr="00BD2A8B">
        <w:rPr>
          <w:noProof/>
          <w:lang w:val="fr-FR"/>
        </w:rPr>
        <w:t>de la liste de points</w:t>
      </w:r>
    </w:p>
    <w:p w14:paraId="651951CE" w14:textId="3A8C8CBB" w:rsidR="008D12F7" w:rsidRPr="00BD2A8B" w:rsidRDefault="008D12F7" w:rsidP="008D12F7">
      <w:pPr>
        <w:pStyle w:val="SingleTxtG"/>
        <w:rPr>
          <w:noProof/>
          <w:lang w:val="fr-FR"/>
        </w:rPr>
      </w:pPr>
      <w:r w:rsidRPr="00BD2A8B">
        <w:rPr>
          <w:noProof/>
          <w:lang w:val="fr-FR"/>
        </w:rPr>
        <w:t>115.</w:t>
      </w:r>
      <w:r w:rsidRPr="00BD2A8B">
        <w:rPr>
          <w:noProof/>
          <w:lang w:val="fr-FR"/>
        </w:rPr>
        <w:tab/>
      </w:r>
      <w:r>
        <w:rPr>
          <w:noProof/>
          <w:lang w:val="fr-FR"/>
        </w:rPr>
        <w:t>La protection de remplacement est assurée par le foyer pour enfants d</w:t>
      </w:r>
      <w:r w:rsidR="009F4FE0">
        <w:rPr>
          <w:noProof/>
          <w:lang w:val="fr-FR"/>
        </w:rPr>
        <w:t>’</w:t>
      </w:r>
      <w:r w:rsidRPr="00BD2A8B">
        <w:rPr>
          <w:noProof/>
          <w:lang w:val="fr-FR"/>
        </w:rPr>
        <w:t xml:space="preserve">Asmara, </w:t>
      </w:r>
      <w:r>
        <w:rPr>
          <w:noProof/>
          <w:lang w:val="fr-FR"/>
        </w:rPr>
        <w:t>géré par le Ministère du travail et de la protection sociale. Cette structure de protection de remplacement accueille les enfants abandonnés sur l</w:t>
      </w:r>
      <w:r w:rsidR="009F4FE0">
        <w:rPr>
          <w:noProof/>
          <w:lang w:val="fr-FR"/>
        </w:rPr>
        <w:t>’</w:t>
      </w:r>
      <w:r>
        <w:rPr>
          <w:noProof/>
          <w:lang w:val="fr-FR"/>
        </w:rPr>
        <w:t>ensemble du territoire et les protège, les entoure d</w:t>
      </w:r>
      <w:r w:rsidR="009F4FE0">
        <w:rPr>
          <w:noProof/>
          <w:lang w:val="fr-FR"/>
        </w:rPr>
        <w:t>’</w:t>
      </w:r>
      <w:r>
        <w:rPr>
          <w:noProof/>
          <w:lang w:val="fr-FR"/>
        </w:rPr>
        <w:t>amour et prend soin d</w:t>
      </w:r>
      <w:r w:rsidR="009F4FE0">
        <w:rPr>
          <w:noProof/>
          <w:lang w:val="fr-FR"/>
        </w:rPr>
        <w:t>’</w:t>
      </w:r>
      <w:r>
        <w:rPr>
          <w:noProof/>
          <w:lang w:val="fr-FR"/>
        </w:rPr>
        <w:t xml:space="preserve">eux. Au cours des trois années écoulées, ce foyer a hébergé </w:t>
      </w:r>
      <w:r w:rsidRPr="00BD2A8B">
        <w:rPr>
          <w:noProof/>
          <w:lang w:val="fr-FR"/>
        </w:rPr>
        <w:t xml:space="preserve">28 </w:t>
      </w:r>
      <w:r>
        <w:rPr>
          <w:noProof/>
          <w:lang w:val="fr-FR"/>
        </w:rPr>
        <w:t xml:space="preserve">enfants abandonnés </w:t>
      </w:r>
      <w:r w:rsidRPr="00BD2A8B">
        <w:rPr>
          <w:noProof/>
          <w:lang w:val="fr-FR"/>
        </w:rPr>
        <w:t>(</w:t>
      </w:r>
      <w:r>
        <w:rPr>
          <w:noProof/>
          <w:lang w:val="fr-FR"/>
        </w:rPr>
        <w:t xml:space="preserve">dont </w:t>
      </w:r>
      <w:r w:rsidRPr="00BD2A8B">
        <w:rPr>
          <w:noProof/>
          <w:lang w:val="fr-FR"/>
        </w:rPr>
        <w:t xml:space="preserve">14 </w:t>
      </w:r>
      <w:r>
        <w:rPr>
          <w:noProof/>
          <w:lang w:val="fr-FR"/>
        </w:rPr>
        <w:t>filles</w:t>
      </w:r>
      <w:r w:rsidRPr="00BD2A8B">
        <w:rPr>
          <w:noProof/>
          <w:lang w:val="fr-FR"/>
        </w:rPr>
        <w:t xml:space="preserve">). </w:t>
      </w:r>
      <w:r>
        <w:rPr>
          <w:noProof/>
          <w:lang w:val="fr-FR"/>
        </w:rPr>
        <w:t>De plus, le Ministère gère deux foyers d</w:t>
      </w:r>
      <w:r w:rsidR="009F4FE0">
        <w:rPr>
          <w:noProof/>
          <w:lang w:val="fr-FR"/>
        </w:rPr>
        <w:t>’</w:t>
      </w:r>
      <w:r>
        <w:rPr>
          <w:noProof/>
          <w:lang w:val="fr-FR"/>
        </w:rPr>
        <w:t>hébergement communautaires en dehors de la capitale. Ils accueillent 21 enfants (dont sept filles) qui reçoivent tous les soins dont ils ont besoin et les produits de première nécessité et peuvent aller à l</w:t>
      </w:r>
      <w:r w:rsidR="009F4FE0">
        <w:rPr>
          <w:noProof/>
          <w:lang w:val="fr-FR"/>
        </w:rPr>
        <w:t>’</w:t>
      </w:r>
      <w:r>
        <w:rPr>
          <w:noProof/>
          <w:lang w:val="fr-FR"/>
        </w:rPr>
        <w:t>école avec les enfants de leur âge dans les communautés où ils vivent.</w:t>
      </w:r>
    </w:p>
    <w:p w14:paraId="176428C0"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15 d) </w:t>
      </w:r>
      <w:r w:rsidRPr="00BD2A8B">
        <w:rPr>
          <w:noProof/>
          <w:lang w:val="fr-FR"/>
        </w:rPr>
        <w:t>de la liste de points</w:t>
      </w:r>
    </w:p>
    <w:p w14:paraId="787C0A37" w14:textId="625F8756" w:rsidR="008D12F7" w:rsidRPr="00BD2A8B" w:rsidRDefault="008D12F7" w:rsidP="008D12F7">
      <w:pPr>
        <w:pStyle w:val="SingleTxtG"/>
        <w:rPr>
          <w:noProof/>
          <w:lang w:val="fr-FR"/>
        </w:rPr>
      </w:pPr>
      <w:r w:rsidRPr="00BD2A8B">
        <w:rPr>
          <w:noProof/>
          <w:lang w:val="fr-FR"/>
        </w:rPr>
        <w:t>116.</w:t>
      </w:r>
      <w:r w:rsidRPr="00BD2A8B">
        <w:rPr>
          <w:noProof/>
          <w:lang w:val="fr-FR"/>
        </w:rPr>
        <w:tab/>
      </w:r>
      <w:r>
        <w:rPr>
          <w:noProof/>
          <w:lang w:val="fr-FR"/>
        </w:rPr>
        <w:t>Aucune donnée n</w:t>
      </w:r>
      <w:r w:rsidR="009F4FE0">
        <w:rPr>
          <w:noProof/>
          <w:lang w:val="fr-FR"/>
        </w:rPr>
        <w:t>’</w:t>
      </w:r>
      <w:r>
        <w:rPr>
          <w:noProof/>
          <w:lang w:val="fr-FR"/>
        </w:rPr>
        <w:t>est disponible sur les enfants vivant dans la pauvreté</w:t>
      </w:r>
      <w:r w:rsidRPr="00BD2A8B">
        <w:rPr>
          <w:noProof/>
          <w:lang w:val="fr-FR"/>
        </w:rPr>
        <w:t>.</w:t>
      </w:r>
    </w:p>
    <w:p w14:paraId="49A0D039"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15 e) </w:t>
      </w:r>
      <w:r w:rsidRPr="00BD2A8B">
        <w:rPr>
          <w:noProof/>
          <w:lang w:val="fr-FR"/>
        </w:rPr>
        <w:t>de la liste de points</w:t>
      </w:r>
    </w:p>
    <w:p w14:paraId="3960F871" w14:textId="7099A2CB" w:rsidR="008D12F7" w:rsidRPr="00BD2A8B" w:rsidRDefault="008D12F7" w:rsidP="008D12F7">
      <w:pPr>
        <w:pStyle w:val="SingleTxtG"/>
        <w:rPr>
          <w:noProof/>
          <w:lang w:val="fr-FR"/>
        </w:rPr>
      </w:pPr>
      <w:r w:rsidRPr="00BD2A8B">
        <w:rPr>
          <w:noProof/>
          <w:lang w:val="fr-FR"/>
        </w:rPr>
        <w:t>117.</w:t>
      </w:r>
      <w:r w:rsidRPr="00BD2A8B">
        <w:rPr>
          <w:noProof/>
          <w:lang w:val="fr-FR"/>
        </w:rPr>
        <w:tab/>
      </w:r>
      <w:r>
        <w:rPr>
          <w:noProof/>
          <w:lang w:val="fr-FR"/>
        </w:rPr>
        <w:t>La pré</w:t>
      </w:r>
      <w:r w:rsidRPr="00BD2A8B">
        <w:rPr>
          <w:noProof/>
          <w:lang w:val="fr-FR"/>
        </w:rPr>
        <w:t xml:space="preserve">vention </w:t>
      </w:r>
      <w:r>
        <w:rPr>
          <w:noProof/>
          <w:lang w:val="fr-FR"/>
        </w:rPr>
        <w:t>et la prise en charge des grossesses à l</w:t>
      </w:r>
      <w:r w:rsidR="009F4FE0">
        <w:rPr>
          <w:noProof/>
          <w:lang w:val="fr-FR"/>
        </w:rPr>
        <w:t>’</w:t>
      </w:r>
      <w:r>
        <w:rPr>
          <w:noProof/>
          <w:lang w:val="fr-FR"/>
        </w:rPr>
        <w:t>adolescence sont l</w:t>
      </w:r>
      <w:r w:rsidR="009F4FE0">
        <w:rPr>
          <w:noProof/>
          <w:lang w:val="fr-FR"/>
        </w:rPr>
        <w:t>’</w:t>
      </w:r>
      <w:r>
        <w:rPr>
          <w:noProof/>
          <w:lang w:val="fr-FR"/>
        </w:rPr>
        <w:t xml:space="preserve">une des composantes des services de santé adaptés aux </w:t>
      </w:r>
      <w:r w:rsidRPr="00BD2A8B">
        <w:rPr>
          <w:noProof/>
          <w:lang w:val="fr-FR"/>
        </w:rPr>
        <w:t>adolescent</w:t>
      </w:r>
      <w:r>
        <w:rPr>
          <w:noProof/>
          <w:lang w:val="fr-FR"/>
        </w:rPr>
        <w:t>s et aux jeunes</w:t>
      </w:r>
      <w:r w:rsidRPr="00BD2A8B">
        <w:rPr>
          <w:noProof/>
          <w:lang w:val="fr-FR"/>
        </w:rPr>
        <w:t xml:space="preserve">. </w:t>
      </w:r>
      <w:r>
        <w:rPr>
          <w:noProof/>
          <w:lang w:val="fr-FR"/>
        </w:rPr>
        <w:t>De ce fait, le nombre de ces grossesses baisse régulièrement</w:t>
      </w:r>
      <w:r w:rsidRPr="00BD2A8B">
        <w:rPr>
          <w:noProof/>
          <w:lang w:val="fr-FR"/>
        </w:rPr>
        <w:t xml:space="preserve">. </w:t>
      </w:r>
      <w:r>
        <w:rPr>
          <w:noProof/>
          <w:lang w:val="fr-FR"/>
        </w:rPr>
        <w:t xml:space="preserve">La tableau ci-dessous indique le pourcentage de ces grossesses dans les six régions </w:t>
      </w:r>
      <w:r w:rsidRPr="00BD2A8B">
        <w:rPr>
          <w:noProof/>
          <w:lang w:val="fr-FR"/>
        </w:rPr>
        <w:t>administrative</w:t>
      </w:r>
      <w:r>
        <w:rPr>
          <w:noProof/>
          <w:lang w:val="fr-FR"/>
        </w:rPr>
        <w:t xml:space="preserve">s du </w:t>
      </w:r>
      <w:r w:rsidRPr="005E4E0F">
        <w:t>pays</w:t>
      </w:r>
      <w:r w:rsidRPr="00BD2A8B">
        <w:rPr>
          <w:noProof/>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0"/>
        <w:gridCol w:w="854"/>
        <w:gridCol w:w="966"/>
        <w:gridCol w:w="980"/>
        <w:gridCol w:w="910"/>
        <w:gridCol w:w="1133"/>
        <w:gridCol w:w="1022"/>
        <w:gridCol w:w="945"/>
      </w:tblGrid>
      <w:tr w:rsidR="008D12F7" w:rsidRPr="005E4E0F" w14:paraId="7F03ACE0" w14:textId="77777777" w:rsidTr="00383A29">
        <w:trPr>
          <w:tblHeader/>
        </w:trPr>
        <w:tc>
          <w:tcPr>
            <w:tcW w:w="560" w:type="dxa"/>
            <w:vMerge w:val="restart"/>
            <w:tcBorders>
              <w:top w:val="single" w:sz="4" w:space="0" w:color="auto"/>
              <w:bottom w:val="single" w:sz="12" w:space="0" w:color="auto"/>
            </w:tcBorders>
            <w:shd w:val="clear" w:color="auto" w:fill="auto"/>
            <w:vAlign w:val="bottom"/>
            <w:hideMark/>
          </w:tcPr>
          <w:p w14:paraId="5827E9CE" w14:textId="77777777" w:rsidR="008D12F7" w:rsidRPr="00BD2A8B" w:rsidRDefault="008D12F7" w:rsidP="0061114B">
            <w:pPr>
              <w:suppressAutoHyphens w:val="0"/>
              <w:spacing w:before="80" w:after="80" w:line="200" w:lineRule="exact"/>
              <w:ind w:right="113"/>
              <w:rPr>
                <w:i/>
                <w:noProof/>
                <w:sz w:val="16"/>
                <w:lang w:val="fr-FR"/>
              </w:rPr>
            </w:pPr>
            <w:r>
              <w:rPr>
                <w:i/>
                <w:noProof/>
                <w:sz w:val="16"/>
                <w:lang w:val="fr-FR"/>
              </w:rPr>
              <w:t>Année</w:t>
            </w:r>
          </w:p>
        </w:tc>
        <w:tc>
          <w:tcPr>
            <w:tcW w:w="6810" w:type="dxa"/>
            <w:gridSpan w:val="7"/>
            <w:tcBorders>
              <w:top w:val="single" w:sz="4" w:space="0" w:color="auto"/>
              <w:bottom w:val="single" w:sz="4" w:space="0" w:color="auto"/>
            </w:tcBorders>
            <w:shd w:val="clear" w:color="auto" w:fill="auto"/>
            <w:noWrap/>
            <w:vAlign w:val="bottom"/>
            <w:hideMark/>
          </w:tcPr>
          <w:p w14:paraId="0E416D1D" w14:textId="58F958F2" w:rsidR="008D12F7" w:rsidRPr="00BD2A8B" w:rsidRDefault="00BD074B" w:rsidP="0061114B">
            <w:pPr>
              <w:suppressAutoHyphens w:val="0"/>
              <w:spacing w:before="80" w:after="80" w:line="200" w:lineRule="exact"/>
              <w:ind w:right="113"/>
              <w:jc w:val="center"/>
              <w:rPr>
                <w:i/>
                <w:noProof/>
                <w:sz w:val="16"/>
                <w:lang w:val="fr-FR"/>
              </w:rPr>
            </w:pPr>
            <w:r>
              <w:rPr>
                <w:i/>
                <w:noProof/>
                <w:sz w:val="16"/>
                <w:lang w:val="fr-FR"/>
              </w:rPr>
              <w:t>Pourcentage</w:t>
            </w:r>
            <w:r w:rsidR="008D12F7" w:rsidRPr="00BD2A8B">
              <w:rPr>
                <w:i/>
                <w:noProof/>
                <w:sz w:val="16"/>
                <w:lang w:val="fr-FR"/>
              </w:rPr>
              <w:t xml:space="preserve"> </w:t>
            </w:r>
            <w:r w:rsidR="008D12F7">
              <w:rPr>
                <w:i/>
                <w:noProof/>
                <w:sz w:val="16"/>
                <w:lang w:val="fr-FR"/>
              </w:rPr>
              <w:t>des grossesses à l</w:t>
            </w:r>
            <w:r w:rsidR="009F4FE0">
              <w:rPr>
                <w:i/>
                <w:noProof/>
                <w:sz w:val="16"/>
                <w:lang w:val="fr-FR"/>
              </w:rPr>
              <w:t>’</w:t>
            </w:r>
            <w:r w:rsidR="008D12F7">
              <w:rPr>
                <w:i/>
                <w:noProof/>
                <w:sz w:val="16"/>
                <w:lang w:val="fr-FR"/>
              </w:rPr>
              <w:t>adolescence</w:t>
            </w:r>
            <w:r w:rsidR="008D12F7" w:rsidRPr="00BD2A8B">
              <w:rPr>
                <w:i/>
                <w:noProof/>
                <w:sz w:val="16"/>
                <w:lang w:val="fr-FR"/>
              </w:rPr>
              <w:t xml:space="preserve"> (≤18 </w:t>
            </w:r>
            <w:r w:rsidR="008D12F7">
              <w:rPr>
                <w:i/>
                <w:noProof/>
                <w:sz w:val="16"/>
                <w:lang w:val="fr-FR"/>
              </w:rPr>
              <w:t>ans</w:t>
            </w:r>
            <w:r w:rsidR="008D12F7" w:rsidRPr="00BD2A8B">
              <w:rPr>
                <w:i/>
                <w:noProof/>
                <w:sz w:val="16"/>
                <w:lang w:val="fr-FR"/>
              </w:rPr>
              <w:t xml:space="preserve">) </w:t>
            </w:r>
            <w:r w:rsidR="008D12F7">
              <w:rPr>
                <w:i/>
                <w:noProof/>
                <w:sz w:val="16"/>
                <w:lang w:val="fr-FR"/>
              </w:rPr>
              <w:t xml:space="preserve">par région </w:t>
            </w:r>
            <w:r w:rsidR="008D12F7" w:rsidRPr="00BD2A8B">
              <w:rPr>
                <w:i/>
                <w:noProof/>
                <w:sz w:val="16"/>
                <w:lang w:val="fr-FR"/>
              </w:rPr>
              <w:t>(DHIS, 2021</w:t>
            </w:r>
            <w:r w:rsidR="008D12F7">
              <w:rPr>
                <w:i/>
                <w:noProof/>
                <w:sz w:val="16"/>
                <w:lang w:val="fr-FR"/>
              </w:rPr>
              <w:t>-</w:t>
            </w:r>
            <w:r w:rsidR="008D12F7" w:rsidRPr="00BD2A8B">
              <w:rPr>
                <w:i/>
                <w:noProof/>
                <w:sz w:val="16"/>
                <w:lang w:val="fr-FR"/>
              </w:rPr>
              <w:t>2023)</w:t>
            </w:r>
          </w:p>
        </w:tc>
      </w:tr>
      <w:tr w:rsidR="0061114B" w:rsidRPr="00BD2A8B" w14:paraId="61773A0E" w14:textId="77777777" w:rsidTr="0061114B">
        <w:trPr>
          <w:tblHeader/>
        </w:trPr>
        <w:tc>
          <w:tcPr>
            <w:tcW w:w="560" w:type="dxa"/>
            <w:vMerge/>
            <w:tcBorders>
              <w:top w:val="single" w:sz="12" w:space="0" w:color="auto"/>
              <w:bottom w:val="single" w:sz="12" w:space="0" w:color="auto"/>
            </w:tcBorders>
            <w:shd w:val="clear" w:color="auto" w:fill="auto"/>
            <w:vAlign w:val="bottom"/>
            <w:hideMark/>
          </w:tcPr>
          <w:p w14:paraId="4B0C082F" w14:textId="77777777" w:rsidR="008D12F7" w:rsidRPr="00BD2A8B" w:rsidRDefault="008D12F7" w:rsidP="0061114B">
            <w:pPr>
              <w:suppressAutoHyphens w:val="0"/>
              <w:spacing w:before="80" w:after="80" w:line="200" w:lineRule="exact"/>
              <w:ind w:right="113"/>
              <w:rPr>
                <w:noProof/>
                <w:sz w:val="18"/>
                <w:lang w:val="fr-FR"/>
              </w:rPr>
            </w:pPr>
          </w:p>
        </w:tc>
        <w:tc>
          <w:tcPr>
            <w:tcW w:w="854" w:type="dxa"/>
            <w:tcBorders>
              <w:top w:val="single" w:sz="4" w:space="0" w:color="auto"/>
              <w:bottom w:val="single" w:sz="12" w:space="0" w:color="auto"/>
            </w:tcBorders>
            <w:shd w:val="clear" w:color="auto" w:fill="auto"/>
            <w:vAlign w:val="bottom"/>
            <w:hideMark/>
          </w:tcPr>
          <w:p w14:paraId="27A2C1D3" w14:textId="77777777" w:rsidR="008D12F7" w:rsidRPr="00BD2A8B" w:rsidRDefault="008D12F7" w:rsidP="0061114B">
            <w:pPr>
              <w:suppressAutoHyphens w:val="0"/>
              <w:spacing w:before="80" w:after="80" w:line="200" w:lineRule="exact"/>
              <w:jc w:val="right"/>
              <w:rPr>
                <w:i/>
                <w:iCs/>
                <w:noProof/>
                <w:sz w:val="16"/>
                <w:szCs w:val="16"/>
                <w:lang w:val="fr-FR"/>
              </w:rPr>
            </w:pPr>
            <w:r w:rsidRPr="00BD2A8B">
              <w:rPr>
                <w:i/>
                <w:iCs/>
                <w:noProof/>
                <w:sz w:val="16"/>
                <w:szCs w:val="16"/>
                <w:lang w:val="fr-FR"/>
              </w:rPr>
              <w:t xml:space="preserve">Anseba </w:t>
            </w:r>
          </w:p>
        </w:tc>
        <w:tc>
          <w:tcPr>
            <w:tcW w:w="966" w:type="dxa"/>
            <w:tcBorders>
              <w:top w:val="single" w:sz="4" w:space="0" w:color="auto"/>
              <w:bottom w:val="single" w:sz="12" w:space="0" w:color="auto"/>
            </w:tcBorders>
            <w:shd w:val="clear" w:color="auto" w:fill="auto"/>
            <w:vAlign w:val="bottom"/>
            <w:hideMark/>
          </w:tcPr>
          <w:p w14:paraId="29F291D2" w14:textId="77777777" w:rsidR="008D12F7" w:rsidRPr="00BD2A8B" w:rsidRDefault="008D12F7" w:rsidP="0061114B">
            <w:pPr>
              <w:suppressAutoHyphens w:val="0"/>
              <w:spacing w:before="80" w:after="80" w:line="200" w:lineRule="exact"/>
              <w:jc w:val="right"/>
              <w:rPr>
                <w:i/>
                <w:iCs/>
                <w:noProof/>
                <w:sz w:val="16"/>
                <w:szCs w:val="16"/>
                <w:lang w:val="fr-FR"/>
              </w:rPr>
            </w:pPr>
            <w:r w:rsidRPr="00BD2A8B">
              <w:rPr>
                <w:i/>
                <w:iCs/>
                <w:noProof/>
                <w:sz w:val="16"/>
                <w:szCs w:val="16"/>
                <w:lang w:val="fr-FR"/>
              </w:rPr>
              <w:t>Debub</w:t>
            </w:r>
          </w:p>
        </w:tc>
        <w:tc>
          <w:tcPr>
            <w:tcW w:w="980" w:type="dxa"/>
            <w:tcBorders>
              <w:top w:val="single" w:sz="4" w:space="0" w:color="auto"/>
              <w:bottom w:val="single" w:sz="12" w:space="0" w:color="auto"/>
            </w:tcBorders>
            <w:shd w:val="clear" w:color="auto" w:fill="auto"/>
            <w:vAlign w:val="bottom"/>
            <w:hideMark/>
          </w:tcPr>
          <w:p w14:paraId="59D0FAC8" w14:textId="77777777" w:rsidR="008D12F7" w:rsidRPr="00BD2A8B" w:rsidRDefault="008D12F7" w:rsidP="0061114B">
            <w:pPr>
              <w:suppressAutoHyphens w:val="0"/>
              <w:spacing w:before="80" w:after="80" w:line="200" w:lineRule="exact"/>
              <w:jc w:val="right"/>
              <w:rPr>
                <w:i/>
                <w:iCs/>
                <w:noProof/>
                <w:sz w:val="16"/>
                <w:szCs w:val="16"/>
                <w:lang w:val="fr-FR"/>
              </w:rPr>
            </w:pPr>
            <w:r w:rsidRPr="00BD2A8B">
              <w:rPr>
                <w:i/>
                <w:iCs/>
                <w:noProof/>
                <w:sz w:val="16"/>
                <w:szCs w:val="16"/>
                <w:lang w:val="fr-FR"/>
              </w:rPr>
              <w:t xml:space="preserve">Gash-barka </w:t>
            </w:r>
          </w:p>
        </w:tc>
        <w:tc>
          <w:tcPr>
            <w:tcW w:w="910" w:type="dxa"/>
            <w:tcBorders>
              <w:top w:val="single" w:sz="4" w:space="0" w:color="auto"/>
              <w:bottom w:val="single" w:sz="12" w:space="0" w:color="auto"/>
            </w:tcBorders>
            <w:shd w:val="clear" w:color="auto" w:fill="auto"/>
            <w:vAlign w:val="bottom"/>
            <w:hideMark/>
          </w:tcPr>
          <w:p w14:paraId="4131AE29" w14:textId="77777777" w:rsidR="008D12F7" w:rsidRPr="00BD2A8B" w:rsidRDefault="008D12F7" w:rsidP="0061114B">
            <w:pPr>
              <w:suppressAutoHyphens w:val="0"/>
              <w:spacing w:before="80" w:after="80" w:line="200" w:lineRule="exact"/>
              <w:jc w:val="right"/>
              <w:rPr>
                <w:i/>
                <w:iCs/>
                <w:noProof/>
                <w:sz w:val="16"/>
                <w:szCs w:val="16"/>
                <w:lang w:val="fr-FR"/>
              </w:rPr>
            </w:pPr>
            <w:r w:rsidRPr="00BD2A8B">
              <w:rPr>
                <w:i/>
                <w:iCs/>
                <w:noProof/>
                <w:sz w:val="16"/>
                <w:szCs w:val="16"/>
                <w:lang w:val="fr-FR"/>
              </w:rPr>
              <w:t xml:space="preserve">Maekel </w:t>
            </w:r>
          </w:p>
        </w:tc>
        <w:tc>
          <w:tcPr>
            <w:tcW w:w="1133" w:type="dxa"/>
            <w:tcBorders>
              <w:top w:val="single" w:sz="4" w:space="0" w:color="auto"/>
              <w:bottom w:val="single" w:sz="12" w:space="0" w:color="auto"/>
            </w:tcBorders>
            <w:shd w:val="clear" w:color="auto" w:fill="auto"/>
            <w:vAlign w:val="bottom"/>
            <w:hideMark/>
          </w:tcPr>
          <w:p w14:paraId="29F33D21" w14:textId="388436DB" w:rsidR="008D12F7" w:rsidRPr="00BD2A8B" w:rsidRDefault="008D12F7" w:rsidP="0061114B">
            <w:pPr>
              <w:suppressAutoHyphens w:val="0"/>
              <w:spacing w:before="80" w:after="80" w:line="200" w:lineRule="exact"/>
              <w:jc w:val="right"/>
              <w:rPr>
                <w:i/>
                <w:iCs/>
                <w:noProof/>
                <w:sz w:val="16"/>
                <w:szCs w:val="16"/>
                <w:lang w:val="fr-FR"/>
              </w:rPr>
            </w:pPr>
            <w:r>
              <w:rPr>
                <w:i/>
                <w:iCs/>
                <w:noProof/>
                <w:sz w:val="16"/>
                <w:szCs w:val="16"/>
                <w:lang w:val="fr-FR"/>
              </w:rPr>
              <w:t>Mer Rouge septentrio</w:t>
            </w:r>
            <w:r w:rsidR="0061114B">
              <w:rPr>
                <w:i/>
                <w:iCs/>
                <w:noProof/>
                <w:sz w:val="16"/>
                <w:szCs w:val="16"/>
                <w:lang w:val="fr-FR"/>
              </w:rPr>
              <w:t>nale</w:t>
            </w:r>
          </w:p>
        </w:tc>
        <w:tc>
          <w:tcPr>
            <w:tcW w:w="1022" w:type="dxa"/>
            <w:tcBorders>
              <w:top w:val="single" w:sz="4" w:space="0" w:color="auto"/>
              <w:bottom w:val="single" w:sz="12" w:space="0" w:color="auto"/>
            </w:tcBorders>
            <w:shd w:val="clear" w:color="auto" w:fill="auto"/>
            <w:vAlign w:val="bottom"/>
            <w:hideMark/>
          </w:tcPr>
          <w:p w14:paraId="737CD37B" w14:textId="43393731" w:rsidR="008D12F7" w:rsidRPr="00BD2A8B" w:rsidRDefault="008D12F7" w:rsidP="0061114B">
            <w:pPr>
              <w:suppressAutoHyphens w:val="0"/>
              <w:spacing w:before="80" w:after="80" w:line="200" w:lineRule="exact"/>
              <w:jc w:val="right"/>
              <w:rPr>
                <w:i/>
                <w:iCs/>
                <w:noProof/>
                <w:sz w:val="16"/>
                <w:szCs w:val="16"/>
                <w:lang w:val="fr-FR"/>
              </w:rPr>
            </w:pPr>
            <w:r>
              <w:rPr>
                <w:i/>
                <w:iCs/>
                <w:noProof/>
                <w:sz w:val="16"/>
                <w:szCs w:val="16"/>
                <w:lang w:val="fr-FR"/>
              </w:rPr>
              <w:t>Mer Rouge méridion</w:t>
            </w:r>
            <w:r w:rsidR="0061114B">
              <w:rPr>
                <w:i/>
                <w:iCs/>
                <w:noProof/>
                <w:sz w:val="16"/>
                <w:szCs w:val="16"/>
                <w:lang w:val="fr-FR"/>
              </w:rPr>
              <w:t>ale</w:t>
            </w:r>
          </w:p>
        </w:tc>
        <w:tc>
          <w:tcPr>
            <w:tcW w:w="945" w:type="dxa"/>
            <w:tcBorders>
              <w:top w:val="single" w:sz="4" w:space="0" w:color="auto"/>
              <w:bottom w:val="single" w:sz="12" w:space="0" w:color="auto"/>
            </w:tcBorders>
            <w:shd w:val="clear" w:color="auto" w:fill="auto"/>
            <w:vAlign w:val="bottom"/>
            <w:hideMark/>
          </w:tcPr>
          <w:p w14:paraId="16CA143E" w14:textId="77777777" w:rsidR="008D12F7" w:rsidRPr="00BD2A8B" w:rsidRDefault="008D12F7" w:rsidP="0061114B">
            <w:pPr>
              <w:suppressAutoHyphens w:val="0"/>
              <w:spacing w:before="80" w:after="80" w:line="200" w:lineRule="exact"/>
              <w:jc w:val="right"/>
              <w:rPr>
                <w:i/>
                <w:iCs/>
                <w:noProof/>
                <w:sz w:val="16"/>
                <w:szCs w:val="16"/>
                <w:lang w:val="fr-FR"/>
              </w:rPr>
            </w:pPr>
            <w:r>
              <w:rPr>
                <w:i/>
                <w:iCs/>
                <w:noProof/>
                <w:sz w:val="16"/>
                <w:szCs w:val="16"/>
                <w:lang w:val="fr-FR"/>
              </w:rPr>
              <w:t>Moyenne n</w:t>
            </w:r>
            <w:r w:rsidRPr="00BD2A8B">
              <w:rPr>
                <w:i/>
                <w:iCs/>
                <w:noProof/>
                <w:sz w:val="16"/>
                <w:szCs w:val="16"/>
                <w:lang w:val="fr-FR"/>
              </w:rPr>
              <w:t>ational</w:t>
            </w:r>
            <w:r>
              <w:rPr>
                <w:i/>
                <w:iCs/>
                <w:noProof/>
                <w:sz w:val="16"/>
                <w:szCs w:val="16"/>
                <w:lang w:val="fr-FR"/>
              </w:rPr>
              <w:t>e</w:t>
            </w:r>
            <w:r w:rsidRPr="00BD2A8B">
              <w:rPr>
                <w:i/>
                <w:iCs/>
                <w:noProof/>
                <w:sz w:val="16"/>
                <w:szCs w:val="16"/>
                <w:lang w:val="fr-FR"/>
              </w:rPr>
              <w:t xml:space="preserve"> </w:t>
            </w:r>
          </w:p>
        </w:tc>
      </w:tr>
      <w:tr w:rsidR="0061114B" w:rsidRPr="00BD2A8B" w14:paraId="28F44177" w14:textId="77777777" w:rsidTr="0061114B">
        <w:tc>
          <w:tcPr>
            <w:tcW w:w="560" w:type="dxa"/>
            <w:tcBorders>
              <w:top w:val="single" w:sz="12" w:space="0" w:color="auto"/>
            </w:tcBorders>
            <w:shd w:val="clear" w:color="auto" w:fill="auto"/>
            <w:hideMark/>
          </w:tcPr>
          <w:p w14:paraId="35FB1962" w14:textId="77777777" w:rsidR="008D12F7" w:rsidRPr="00BD2A8B" w:rsidRDefault="008D12F7" w:rsidP="0061114B">
            <w:pPr>
              <w:suppressAutoHyphens w:val="0"/>
              <w:spacing w:before="40" w:after="40" w:line="220" w:lineRule="exact"/>
              <w:ind w:right="113"/>
              <w:rPr>
                <w:noProof/>
                <w:sz w:val="18"/>
                <w:lang w:val="fr-FR"/>
              </w:rPr>
            </w:pPr>
            <w:r w:rsidRPr="00BD2A8B">
              <w:rPr>
                <w:noProof/>
                <w:sz w:val="18"/>
                <w:lang w:val="fr-FR"/>
              </w:rPr>
              <w:t>2021</w:t>
            </w:r>
          </w:p>
        </w:tc>
        <w:tc>
          <w:tcPr>
            <w:tcW w:w="854" w:type="dxa"/>
            <w:tcBorders>
              <w:top w:val="single" w:sz="12" w:space="0" w:color="auto"/>
            </w:tcBorders>
            <w:shd w:val="clear" w:color="auto" w:fill="auto"/>
            <w:vAlign w:val="bottom"/>
            <w:hideMark/>
          </w:tcPr>
          <w:p w14:paraId="7D098676"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44</w:t>
            </w:r>
          </w:p>
        </w:tc>
        <w:tc>
          <w:tcPr>
            <w:tcW w:w="966" w:type="dxa"/>
            <w:tcBorders>
              <w:top w:val="single" w:sz="12" w:space="0" w:color="auto"/>
            </w:tcBorders>
            <w:shd w:val="clear" w:color="auto" w:fill="auto"/>
            <w:vAlign w:val="bottom"/>
            <w:hideMark/>
          </w:tcPr>
          <w:p w14:paraId="7178501B"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35</w:t>
            </w:r>
          </w:p>
        </w:tc>
        <w:tc>
          <w:tcPr>
            <w:tcW w:w="980" w:type="dxa"/>
            <w:tcBorders>
              <w:top w:val="single" w:sz="12" w:space="0" w:color="auto"/>
            </w:tcBorders>
            <w:shd w:val="clear" w:color="auto" w:fill="auto"/>
            <w:vAlign w:val="bottom"/>
            <w:hideMark/>
          </w:tcPr>
          <w:p w14:paraId="2FA603BC"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58</w:t>
            </w:r>
          </w:p>
        </w:tc>
        <w:tc>
          <w:tcPr>
            <w:tcW w:w="910" w:type="dxa"/>
            <w:tcBorders>
              <w:top w:val="single" w:sz="12" w:space="0" w:color="auto"/>
            </w:tcBorders>
            <w:shd w:val="clear" w:color="auto" w:fill="auto"/>
            <w:vAlign w:val="bottom"/>
            <w:hideMark/>
          </w:tcPr>
          <w:p w14:paraId="0EEA1ABE"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06</w:t>
            </w:r>
          </w:p>
        </w:tc>
        <w:tc>
          <w:tcPr>
            <w:tcW w:w="1133" w:type="dxa"/>
            <w:tcBorders>
              <w:top w:val="single" w:sz="12" w:space="0" w:color="auto"/>
            </w:tcBorders>
            <w:shd w:val="clear" w:color="auto" w:fill="auto"/>
            <w:vAlign w:val="bottom"/>
            <w:hideMark/>
          </w:tcPr>
          <w:p w14:paraId="46109D86"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51</w:t>
            </w:r>
          </w:p>
        </w:tc>
        <w:tc>
          <w:tcPr>
            <w:tcW w:w="1022" w:type="dxa"/>
            <w:tcBorders>
              <w:top w:val="single" w:sz="12" w:space="0" w:color="auto"/>
            </w:tcBorders>
            <w:shd w:val="clear" w:color="auto" w:fill="auto"/>
            <w:vAlign w:val="bottom"/>
            <w:hideMark/>
          </w:tcPr>
          <w:p w14:paraId="067807DB"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66</w:t>
            </w:r>
          </w:p>
        </w:tc>
        <w:tc>
          <w:tcPr>
            <w:tcW w:w="945" w:type="dxa"/>
            <w:tcBorders>
              <w:top w:val="single" w:sz="12" w:space="0" w:color="auto"/>
            </w:tcBorders>
            <w:shd w:val="clear" w:color="auto" w:fill="auto"/>
            <w:vAlign w:val="bottom"/>
            <w:hideMark/>
          </w:tcPr>
          <w:p w14:paraId="45D21ECC"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42</w:t>
            </w:r>
          </w:p>
        </w:tc>
      </w:tr>
      <w:tr w:rsidR="0061114B" w:rsidRPr="00BD2A8B" w14:paraId="03DFE7D1" w14:textId="77777777" w:rsidTr="0061114B">
        <w:tc>
          <w:tcPr>
            <w:tcW w:w="560" w:type="dxa"/>
            <w:shd w:val="clear" w:color="auto" w:fill="auto"/>
            <w:hideMark/>
          </w:tcPr>
          <w:p w14:paraId="3D804567" w14:textId="77777777" w:rsidR="008D12F7" w:rsidRPr="00BD2A8B" w:rsidRDefault="008D12F7" w:rsidP="0061114B">
            <w:pPr>
              <w:suppressAutoHyphens w:val="0"/>
              <w:spacing w:before="40" w:after="40" w:line="220" w:lineRule="exact"/>
              <w:ind w:right="113"/>
              <w:rPr>
                <w:noProof/>
                <w:sz w:val="18"/>
                <w:lang w:val="fr-FR"/>
              </w:rPr>
            </w:pPr>
            <w:r w:rsidRPr="00BD2A8B">
              <w:rPr>
                <w:noProof/>
                <w:sz w:val="18"/>
                <w:lang w:val="fr-FR"/>
              </w:rPr>
              <w:t>2022</w:t>
            </w:r>
          </w:p>
        </w:tc>
        <w:tc>
          <w:tcPr>
            <w:tcW w:w="854" w:type="dxa"/>
            <w:shd w:val="clear" w:color="auto" w:fill="auto"/>
            <w:vAlign w:val="bottom"/>
            <w:hideMark/>
          </w:tcPr>
          <w:p w14:paraId="7CF34BB8"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27</w:t>
            </w:r>
          </w:p>
        </w:tc>
        <w:tc>
          <w:tcPr>
            <w:tcW w:w="966" w:type="dxa"/>
            <w:shd w:val="clear" w:color="auto" w:fill="auto"/>
            <w:vAlign w:val="bottom"/>
            <w:hideMark/>
          </w:tcPr>
          <w:p w14:paraId="1CACC0BD"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15</w:t>
            </w:r>
          </w:p>
        </w:tc>
        <w:tc>
          <w:tcPr>
            <w:tcW w:w="980" w:type="dxa"/>
            <w:shd w:val="clear" w:color="auto" w:fill="auto"/>
            <w:vAlign w:val="bottom"/>
            <w:hideMark/>
          </w:tcPr>
          <w:p w14:paraId="2A6AE5E8"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22</w:t>
            </w:r>
          </w:p>
        </w:tc>
        <w:tc>
          <w:tcPr>
            <w:tcW w:w="910" w:type="dxa"/>
            <w:shd w:val="clear" w:color="auto" w:fill="auto"/>
            <w:vAlign w:val="bottom"/>
            <w:hideMark/>
          </w:tcPr>
          <w:p w14:paraId="6202C78D"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12</w:t>
            </w:r>
          </w:p>
        </w:tc>
        <w:tc>
          <w:tcPr>
            <w:tcW w:w="1133" w:type="dxa"/>
            <w:shd w:val="clear" w:color="auto" w:fill="auto"/>
            <w:vAlign w:val="bottom"/>
            <w:hideMark/>
          </w:tcPr>
          <w:p w14:paraId="1FAE56FF"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2</w:t>
            </w:r>
          </w:p>
        </w:tc>
        <w:tc>
          <w:tcPr>
            <w:tcW w:w="1022" w:type="dxa"/>
            <w:shd w:val="clear" w:color="auto" w:fill="auto"/>
            <w:vAlign w:val="bottom"/>
            <w:hideMark/>
          </w:tcPr>
          <w:p w14:paraId="7E4C4841"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94</w:t>
            </w:r>
          </w:p>
        </w:tc>
        <w:tc>
          <w:tcPr>
            <w:tcW w:w="945" w:type="dxa"/>
            <w:shd w:val="clear" w:color="auto" w:fill="auto"/>
            <w:vAlign w:val="bottom"/>
            <w:hideMark/>
          </w:tcPr>
          <w:p w14:paraId="4F7CDABA"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22</w:t>
            </w:r>
          </w:p>
        </w:tc>
      </w:tr>
      <w:tr w:rsidR="0061114B" w:rsidRPr="00BD2A8B" w14:paraId="488DB204" w14:textId="77777777" w:rsidTr="0061114B">
        <w:tc>
          <w:tcPr>
            <w:tcW w:w="560" w:type="dxa"/>
            <w:shd w:val="clear" w:color="auto" w:fill="auto"/>
            <w:hideMark/>
          </w:tcPr>
          <w:p w14:paraId="3FCCF306" w14:textId="77777777" w:rsidR="008D12F7" w:rsidRPr="00BD2A8B" w:rsidRDefault="008D12F7" w:rsidP="0061114B">
            <w:pPr>
              <w:suppressAutoHyphens w:val="0"/>
              <w:spacing w:before="40" w:after="40" w:line="220" w:lineRule="exact"/>
              <w:ind w:right="113"/>
              <w:rPr>
                <w:noProof/>
                <w:sz w:val="18"/>
                <w:lang w:val="fr-FR"/>
              </w:rPr>
            </w:pPr>
            <w:r w:rsidRPr="00BD2A8B">
              <w:rPr>
                <w:noProof/>
                <w:sz w:val="18"/>
                <w:lang w:val="fr-FR"/>
              </w:rPr>
              <w:t>2023</w:t>
            </w:r>
          </w:p>
        </w:tc>
        <w:tc>
          <w:tcPr>
            <w:tcW w:w="854" w:type="dxa"/>
            <w:shd w:val="clear" w:color="auto" w:fill="auto"/>
            <w:vAlign w:val="bottom"/>
            <w:hideMark/>
          </w:tcPr>
          <w:p w14:paraId="34940C90"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11</w:t>
            </w:r>
          </w:p>
        </w:tc>
        <w:tc>
          <w:tcPr>
            <w:tcW w:w="966" w:type="dxa"/>
            <w:shd w:val="clear" w:color="auto" w:fill="auto"/>
            <w:vAlign w:val="bottom"/>
            <w:hideMark/>
          </w:tcPr>
          <w:p w14:paraId="2EB2D2EB" w14:textId="5EA25A7B" w:rsidR="008D12F7" w:rsidRPr="00BD2A8B" w:rsidRDefault="008D12F7" w:rsidP="0061114B">
            <w:pPr>
              <w:suppressAutoHyphens w:val="0"/>
              <w:spacing w:before="40" w:after="40" w:line="220" w:lineRule="exact"/>
              <w:jc w:val="right"/>
              <w:rPr>
                <w:noProof/>
                <w:sz w:val="18"/>
                <w:lang w:val="fr-FR"/>
              </w:rPr>
            </w:pPr>
          </w:p>
        </w:tc>
        <w:tc>
          <w:tcPr>
            <w:tcW w:w="980" w:type="dxa"/>
            <w:shd w:val="clear" w:color="auto" w:fill="auto"/>
            <w:vAlign w:val="bottom"/>
            <w:hideMark/>
          </w:tcPr>
          <w:p w14:paraId="1D525CB6"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25</w:t>
            </w:r>
          </w:p>
        </w:tc>
        <w:tc>
          <w:tcPr>
            <w:tcW w:w="910" w:type="dxa"/>
            <w:shd w:val="clear" w:color="auto" w:fill="auto"/>
            <w:vAlign w:val="bottom"/>
            <w:hideMark/>
          </w:tcPr>
          <w:p w14:paraId="7BBB75B3"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08</w:t>
            </w:r>
          </w:p>
        </w:tc>
        <w:tc>
          <w:tcPr>
            <w:tcW w:w="1133" w:type="dxa"/>
            <w:shd w:val="clear" w:color="auto" w:fill="auto"/>
            <w:vAlign w:val="bottom"/>
            <w:hideMark/>
          </w:tcPr>
          <w:p w14:paraId="619F4E15"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19</w:t>
            </w:r>
          </w:p>
        </w:tc>
        <w:tc>
          <w:tcPr>
            <w:tcW w:w="1022" w:type="dxa"/>
            <w:shd w:val="clear" w:color="auto" w:fill="auto"/>
            <w:vAlign w:val="bottom"/>
            <w:hideMark/>
          </w:tcPr>
          <w:p w14:paraId="378377C9"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78</w:t>
            </w:r>
          </w:p>
        </w:tc>
        <w:tc>
          <w:tcPr>
            <w:tcW w:w="945" w:type="dxa"/>
            <w:shd w:val="clear" w:color="auto" w:fill="auto"/>
            <w:vAlign w:val="bottom"/>
            <w:hideMark/>
          </w:tcPr>
          <w:p w14:paraId="49973309" w14:textId="77777777" w:rsidR="008D12F7" w:rsidRPr="00BD2A8B" w:rsidRDefault="008D12F7" w:rsidP="0061114B">
            <w:pPr>
              <w:suppressAutoHyphens w:val="0"/>
              <w:spacing w:before="40" w:after="40" w:line="220" w:lineRule="exact"/>
              <w:jc w:val="right"/>
              <w:rPr>
                <w:noProof/>
                <w:sz w:val="18"/>
                <w:lang w:val="fr-FR"/>
              </w:rPr>
            </w:pPr>
            <w:r w:rsidRPr="00BD2A8B">
              <w:rPr>
                <w:noProof/>
                <w:sz w:val="18"/>
                <w:lang w:val="fr-FR"/>
              </w:rPr>
              <w:t>0</w:t>
            </w:r>
            <w:r>
              <w:rPr>
                <w:noProof/>
                <w:sz w:val="18"/>
                <w:lang w:val="fr-FR"/>
              </w:rPr>
              <w:t>,</w:t>
            </w:r>
            <w:r w:rsidRPr="00BD2A8B">
              <w:rPr>
                <w:noProof/>
                <w:sz w:val="18"/>
                <w:lang w:val="fr-FR"/>
              </w:rPr>
              <w:t>16</w:t>
            </w:r>
          </w:p>
        </w:tc>
      </w:tr>
    </w:tbl>
    <w:p w14:paraId="7EF323CF"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15 f) </w:t>
      </w:r>
      <w:r w:rsidRPr="00BD2A8B">
        <w:rPr>
          <w:noProof/>
          <w:lang w:val="fr-FR"/>
        </w:rPr>
        <w:t>de la liste de points</w:t>
      </w:r>
    </w:p>
    <w:p w14:paraId="50B1ACAA" w14:textId="3F5D971C" w:rsidR="008D12F7" w:rsidRPr="00BD2A8B" w:rsidRDefault="008D12F7" w:rsidP="008D12F7">
      <w:pPr>
        <w:pStyle w:val="SingleTxtG"/>
        <w:rPr>
          <w:noProof/>
          <w:lang w:val="fr-FR"/>
        </w:rPr>
      </w:pPr>
      <w:r w:rsidRPr="00BD2A8B">
        <w:rPr>
          <w:noProof/>
          <w:lang w:val="fr-FR"/>
        </w:rPr>
        <w:t>118.</w:t>
      </w:r>
      <w:r w:rsidRPr="00BD2A8B">
        <w:rPr>
          <w:noProof/>
          <w:lang w:val="fr-FR"/>
        </w:rPr>
        <w:tab/>
      </w:r>
      <w:r>
        <w:rPr>
          <w:noProof/>
          <w:lang w:val="fr-FR"/>
        </w:rPr>
        <w:t>On ne dispose pas de données ventilées concernant l</w:t>
      </w:r>
      <w:r w:rsidR="009F4FE0">
        <w:rPr>
          <w:noProof/>
          <w:lang w:val="fr-FR"/>
        </w:rPr>
        <w:t>’</w:t>
      </w:r>
      <w:r>
        <w:rPr>
          <w:noProof/>
          <w:lang w:val="fr-FR"/>
        </w:rPr>
        <w:t>usage de substances psychoactives chez les enfants</w:t>
      </w:r>
      <w:r w:rsidRPr="00BD2A8B">
        <w:rPr>
          <w:noProof/>
          <w:lang w:val="fr-FR"/>
        </w:rPr>
        <w:t>.</w:t>
      </w:r>
    </w:p>
    <w:p w14:paraId="4B39E853"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15 g) </w:t>
      </w:r>
      <w:r w:rsidRPr="00BD2A8B">
        <w:rPr>
          <w:noProof/>
          <w:lang w:val="fr-FR"/>
        </w:rPr>
        <w:t>de la liste de points</w:t>
      </w:r>
    </w:p>
    <w:p w14:paraId="07928795" w14:textId="1920B17C" w:rsidR="008D12F7" w:rsidRPr="00BD2A8B" w:rsidRDefault="008D12F7" w:rsidP="008D12F7">
      <w:pPr>
        <w:pStyle w:val="SingleTxtG"/>
        <w:rPr>
          <w:noProof/>
          <w:lang w:val="fr-FR"/>
        </w:rPr>
      </w:pPr>
      <w:r w:rsidRPr="00BD2A8B">
        <w:rPr>
          <w:noProof/>
          <w:lang w:val="fr-FR"/>
        </w:rPr>
        <w:t>119.</w:t>
      </w:r>
      <w:r w:rsidRPr="00BD2A8B">
        <w:rPr>
          <w:noProof/>
          <w:lang w:val="fr-FR"/>
        </w:rPr>
        <w:tab/>
      </w:r>
      <w:r>
        <w:rPr>
          <w:noProof/>
          <w:lang w:val="fr-FR"/>
        </w:rPr>
        <w:t>Il n</w:t>
      </w:r>
      <w:r w:rsidR="009F4FE0">
        <w:rPr>
          <w:noProof/>
          <w:lang w:val="fr-FR"/>
        </w:rPr>
        <w:t>’</w:t>
      </w:r>
      <w:r>
        <w:rPr>
          <w:noProof/>
          <w:lang w:val="fr-FR"/>
        </w:rPr>
        <w:t>y a aucun enfant demandeur d</w:t>
      </w:r>
      <w:r w:rsidR="009F4FE0">
        <w:rPr>
          <w:noProof/>
          <w:lang w:val="fr-FR"/>
        </w:rPr>
        <w:t>’</w:t>
      </w:r>
      <w:r>
        <w:rPr>
          <w:noProof/>
          <w:lang w:val="fr-FR"/>
        </w:rPr>
        <w:t>asile, réfugié, migrant ou non accompagné en détention ou non dans le pays.</w:t>
      </w:r>
    </w:p>
    <w:p w14:paraId="1B6800ED"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15 h) </w:t>
      </w:r>
      <w:r w:rsidRPr="00BD2A8B">
        <w:rPr>
          <w:noProof/>
          <w:lang w:val="fr-FR"/>
        </w:rPr>
        <w:t>de la liste de points</w:t>
      </w:r>
    </w:p>
    <w:p w14:paraId="7FF8347F" w14:textId="6A5D40AE" w:rsidR="008D12F7" w:rsidRPr="00BD2A8B" w:rsidRDefault="008D12F7" w:rsidP="008D12F7">
      <w:pPr>
        <w:pStyle w:val="SingleTxtG"/>
        <w:rPr>
          <w:noProof/>
          <w:lang w:val="fr-FR"/>
        </w:rPr>
      </w:pPr>
      <w:r w:rsidRPr="00BD2A8B">
        <w:rPr>
          <w:noProof/>
          <w:lang w:val="fr-FR"/>
        </w:rPr>
        <w:t>120.</w:t>
      </w:r>
      <w:r w:rsidRPr="00BD2A8B">
        <w:rPr>
          <w:noProof/>
          <w:lang w:val="fr-FR"/>
        </w:rPr>
        <w:tab/>
      </w:r>
      <w:r>
        <w:rPr>
          <w:noProof/>
          <w:lang w:val="fr-FR"/>
        </w:rPr>
        <w:t xml:space="preserve">Il y a </w:t>
      </w:r>
      <w:r w:rsidRPr="00950724">
        <w:rPr>
          <w:noProof/>
          <w:lang w:val="fr-FR"/>
        </w:rPr>
        <w:t xml:space="preserve">entre 4 </w:t>
      </w:r>
      <w:r w:rsidR="00D22C92" w:rsidRPr="00950724">
        <w:rPr>
          <w:noProof/>
          <w:lang w:val="fr-FR"/>
        </w:rPr>
        <w:t xml:space="preserve">000 </w:t>
      </w:r>
      <w:r w:rsidRPr="00950724">
        <w:rPr>
          <w:noProof/>
          <w:lang w:val="fr-FR"/>
        </w:rPr>
        <w:t>et 5 000 enfants</w:t>
      </w:r>
      <w:r>
        <w:rPr>
          <w:noProof/>
          <w:lang w:val="fr-FR"/>
        </w:rPr>
        <w:t xml:space="preserve"> exposés au risque de se retrouver en situation de rue. Pour leur éviter cette situation, le Gouvernement fournit à ces enfants ce dont ils ont besoin pour aller à l</w:t>
      </w:r>
      <w:r w:rsidR="009F4FE0">
        <w:rPr>
          <w:noProof/>
          <w:lang w:val="fr-FR"/>
        </w:rPr>
        <w:t>’</w:t>
      </w:r>
      <w:r>
        <w:rPr>
          <w:noProof/>
          <w:lang w:val="fr-FR"/>
        </w:rPr>
        <w:t>école</w:t>
      </w:r>
      <w:r w:rsidRPr="00BD2A8B">
        <w:rPr>
          <w:noProof/>
          <w:lang w:val="fr-FR"/>
        </w:rPr>
        <w:t>.</w:t>
      </w:r>
    </w:p>
    <w:p w14:paraId="7002F960"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15 i) </w:t>
      </w:r>
      <w:r w:rsidRPr="00BD2A8B">
        <w:rPr>
          <w:noProof/>
          <w:lang w:val="fr-FR"/>
        </w:rPr>
        <w:t>de la liste de points</w:t>
      </w:r>
    </w:p>
    <w:p w14:paraId="3D25C0DA" w14:textId="11F6159E" w:rsidR="008D12F7" w:rsidRPr="00BD2A8B" w:rsidRDefault="008D12F7" w:rsidP="008D12F7">
      <w:pPr>
        <w:pStyle w:val="SingleTxtG"/>
        <w:rPr>
          <w:noProof/>
          <w:lang w:val="fr-FR"/>
        </w:rPr>
      </w:pPr>
      <w:r w:rsidRPr="00BD2A8B">
        <w:rPr>
          <w:noProof/>
          <w:lang w:val="fr-FR"/>
        </w:rPr>
        <w:t>121.</w:t>
      </w:r>
      <w:r w:rsidRPr="00BD2A8B">
        <w:rPr>
          <w:noProof/>
          <w:lang w:val="fr-FR"/>
        </w:rPr>
        <w:tab/>
      </w:r>
      <w:r>
        <w:rPr>
          <w:noProof/>
          <w:lang w:val="fr-FR"/>
        </w:rPr>
        <w:t>Aucune donnée n</w:t>
      </w:r>
      <w:r w:rsidR="009F4FE0">
        <w:rPr>
          <w:noProof/>
          <w:lang w:val="fr-FR"/>
        </w:rPr>
        <w:t>’</w:t>
      </w:r>
      <w:r>
        <w:rPr>
          <w:noProof/>
          <w:lang w:val="fr-FR"/>
        </w:rPr>
        <w:t>est disponible</w:t>
      </w:r>
      <w:r w:rsidRPr="00BD2A8B">
        <w:rPr>
          <w:noProof/>
          <w:lang w:val="fr-FR"/>
        </w:rPr>
        <w:t>.</w:t>
      </w:r>
    </w:p>
    <w:p w14:paraId="6C64311A"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16 a) </w:t>
      </w:r>
      <w:r w:rsidRPr="00BD2A8B">
        <w:rPr>
          <w:noProof/>
          <w:lang w:val="fr-FR"/>
        </w:rPr>
        <w:t xml:space="preserve">de la liste de points </w:t>
      </w:r>
    </w:p>
    <w:p w14:paraId="5ABC9E57" w14:textId="6ED9575F" w:rsidR="008D12F7" w:rsidRPr="00BD2A8B" w:rsidRDefault="008D12F7" w:rsidP="008D12F7">
      <w:pPr>
        <w:pStyle w:val="SingleTxtG"/>
        <w:rPr>
          <w:noProof/>
          <w:lang w:val="fr-FR"/>
        </w:rPr>
      </w:pPr>
      <w:r w:rsidRPr="00BD2A8B">
        <w:rPr>
          <w:noProof/>
          <w:lang w:val="fr-FR"/>
        </w:rPr>
        <w:t>122.</w:t>
      </w:r>
      <w:r w:rsidRPr="00BD2A8B">
        <w:rPr>
          <w:noProof/>
          <w:lang w:val="fr-FR"/>
        </w:rPr>
        <w:tab/>
      </w:r>
      <w:r>
        <w:rPr>
          <w:noProof/>
          <w:lang w:val="fr-FR"/>
        </w:rPr>
        <w:t>Aucune donnée n</w:t>
      </w:r>
      <w:r w:rsidR="009F4FE0">
        <w:rPr>
          <w:noProof/>
          <w:lang w:val="fr-FR"/>
        </w:rPr>
        <w:t>’</w:t>
      </w:r>
      <w:r>
        <w:rPr>
          <w:noProof/>
          <w:lang w:val="fr-FR"/>
        </w:rPr>
        <w:t>est disponible</w:t>
      </w:r>
      <w:r w:rsidRPr="00BD2A8B">
        <w:rPr>
          <w:noProof/>
          <w:lang w:val="fr-FR"/>
        </w:rPr>
        <w:t>.</w:t>
      </w:r>
    </w:p>
    <w:p w14:paraId="11135F07" w14:textId="77777777" w:rsidR="008D12F7" w:rsidRPr="00BD2A8B" w:rsidRDefault="008D12F7" w:rsidP="008D12F7">
      <w:pPr>
        <w:pStyle w:val="H1G"/>
        <w:rPr>
          <w:noProof/>
          <w:lang w:val="fr-FR"/>
        </w:rPr>
      </w:pPr>
      <w:r w:rsidRPr="00BD2A8B">
        <w:rPr>
          <w:noProof/>
          <w:lang w:val="fr-FR"/>
        </w:rPr>
        <w:lastRenderedPageBreak/>
        <w:tab/>
      </w:r>
      <w:r w:rsidRPr="00BD2A8B">
        <w:rPr>
          <w:noProof/>
          <w:lang w:val="fr-FR"/>
        </w:rPr>
        <w:tab/>
        <w:t xml:space="preserve">Réponse au paragraphe </w:t>
      </w:r>
      <w:r>
        <w:rPr>
          <w:noProof/>
          <w:lang w:val="fr-FR"/>
        </w:rPr>
        <w:t xml:space="preserve">16 b) </w:t>
      </w:r>
      <w:r w:rsidRPr="00BD2A8B">
        <w:rPr>
          <w:noProof/>
          <w:lang w:val="fr-FR"/>
        </w:rPr>
        <w:t>de la liste de points</w:t>
      </w:r>
    </w:p>
    <w:p w14:paraId="2F3146D7" w14:textId="6FF8FC2A" w:rsidR="008D12F7" w:rsidRPr="00BD2A8B" w:rsidRDefault="008D12F7" w:rsidP="008D12F7">
      <w:pPr>
        <w:pStyle w:val="SingleTxtG"/>
        <w:rPr>
          <w:noProof/>
          <w:lang w:val="fr-FR"/>
        </w:rPr>
      </w:pPr>
      <w:r w:rsidRPr="00BD2A8B">
        <w:rPr>
          <w:noProof/>
          <w:lang w:val="fr-FR"/>
        </w:rPr>
        <w:t>123.</w:t>
      </w:r>
      <w:r w:rsidRPr="00BD2A8B">
        <w:rPr>
          <w:noProof/>
          <w:lang w:val="fr-FR"/>
        </w:rPr>
        <w:tab/>
      </w:r>
      <w:r>
        <w:rPr>
          <w:noProof/>
          <w:lang w:val="fr-FR"/>
        </w:rPr>
        <w:t xml:space="preserve">Il y a 10 enfants </w:t>
      </w:r>
      <w:r w:rsidRPr="00BD2A8B">
        <w:rPr>
          <w:noProof/>
          <w:lang w:val="fr-FR"/>
        </w:rPr>
        <w:t>(</w:t>
      </w:r>
      <w:r>
        <w:rPr>
          <w:noProof/>
          <w:lang w:val="fr-FR"/>
        </w:rPr>
        <w:t>dont quatre filles) dans le foyer pour enfants d</w:t>
      </w:r>
      <w:r w:rsidR="009F4FE0">
        <w:rPr>
          <w:noProof/>
          <w:lang w:val="fr-FR"/>
        </w:rPr>
        <w:t>’</w:t>
      </w:r>
      <w:r w:rsidRPr="00BD2A8B">
        <w:rPr>
          <w:noProof/>
          <w:lang w:val="fr-FR"/>
        </w:rPr>
        <w:t>Asmara</w:t>
      </w:r>
      <w:r>
        <w:rPr>
          <w:noProof/>
          <w:lang w:val="fr-FR"/>
        </w:rPr>
        <w:t xml:space="preserve"> et</w:t>
      </w:r>
      <w:r w:rsidRPr="00BD2A8B">
        <w:rPr>
          <w:noProof/>
          <w:lang w:val="fr-FR"/>
        </w:rPr>
        <w:t xml:space="preserve"> 21 </w:t>
      </w:r>
      <w:r>
        <w:rPr>
          <w:noProof/>
          <w:lang w:val="fr-FR"/>
        </w:rPr>
        <w:t xml:space="preserve">dans les deux </w:t>
      </w:r>
      <w:r w:rsidRPr="004C7FA3">
        <w:rPr>
          <w:noProof/>
          <w:lang w:val="fr-FR"/>
        </w:rPr>
        <w:t>foyers d</w:t>
      </w:r>
      <w:r w:rsidR="009F4FE0">
        <w:rPr>
          <w:noProof/>
          <w:lang w:val="fr-FR"/>
        </w:rPr>
        <w:t>’</w:t>
      </w:r>
      <w:r w:rsidRPr="004C7FA3">
        <w:rPr>
          <w:noProof/>
          <w:lang w:val="fr-FR"/>
        </w:rPr>
        <w:t xml:space="preserve">hébergement communautaires </w:t>
      </w:r>
      <w:r>
        <w:rPr>
          <w:noProof/>
          <w:lang w:val="fr-FR"/>
        </w:rPr>
        <w:t>d</w:t>
      </w:r>
      <w:r w:rsidR="009F4FE0">
        <w:rPr>
          <w:noProof/>
          <w:lang w:val="fr-FR"/>
        </w:rPr>
        <w:t>’</w:t>
      </w:r>
      <w:r w:rsidRPr="00BD2A8B">
        <w:rPr>
          <w:noProof/>
          <w:lang w:val="fr-FR"/>
        </w:rPr>
        <w:t xml:space="preserve">Embaderho </w:t>
      </w:r>
      <w:r>
        <w:rPr>
          <w:noProof/>
          <w:lang w:val="fr-FR"/>
        </w:rPr>
        <w:t>et de</w:t>
      </w:r>
      <w:r w:rsidRPr="00BD2A8B">
        <w:rPr>
          <w:noProof/>
          <w:lang w:val="fr-FR"/>
        </w:rPr>
        <w:t xml:space="preserve"> Barentu.</w:t>
      </w:r>
    </w:p>
    <w:p w14:paraId="107781E5"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16 c) </w:t>
      </w:r>
      <w:r w:rsidRPr="00BD2A8B">
        <w:rPr>
          <w:noProof/>
          <w:lang w:val="fr-FR"/>
        </w:rPr>
        <w:t>de la liste de points</w:t>
      </w:r>
    </w:p>
    <w:p w14:paraId="53BEF539" w14:textId="77777777" w:rsidR="008D12F7" w:rsidRPr="00BD2A8B" w:rsidRDefault="008D12F7" w:rsidP="008D12F7">
      <w:pPr>
        <w:pStyle w:val="SingleTxtG"/>
        <w:rPr>
          <w:noProof/>
          <w:lang w:val="fr-FR"/>
        </w:rPr>
      </w:pPr>
      <w:r w:rsidRPr="00BD2A8B">
        <w:rPr>
          <w:noProof/>
          <w:lang w:val="fr-FR"/>
        </w:rPr>
        <w:t>124.</w:t>
      </w:r>
      <w:r w:rsidRPr="00BD2A8B">
        <w:rPr>
          <w:noProof/>
          <w:lang w:val="fr-FR"/>
        </w:rPr>
        <w:tab/>
      </w:r>
      <w:r>
        <w:rPr>
          <w:noProof/>
          <w:lang w:val="fr-FR"/>
        </w:rPr>
        <w:t xml:space="preserve">Dix-sept enfants (dont neuf filles) ont été adoptés entre </w:t>
      </w:r>
      <w:r w:rsidRPr="00BD2A8B">
        <w:rPr>
          <w:noProof/>
          <w:lang w:val="fr-FR"/>
        </w:rPr>
        <w:t>2021</w:t>
      </w:r>
      <w:r>
        <w:rPr>
          <w:noProof/>
          <w:lang w:val="fr-FR"/>
        </w:rPr>
        <w:t xml:space="preserve"> et </w:t>
      </w:r>
      <w:r w:rsidRPr="00BD2A8B">
        <w:rPr>
          <w:noProof/>
          <w:lang w:val="fr-FR"/>
        </w:rPr>
        <w:t>2023.</w:t>
      </w:r>
    </w:p>
    <w:p w14:paraId="5FD26D0A" w14:textId="22F9CB4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17 a) </w:t>
      </w:r>
      <w:r w:rsidRPr="00BD2A8B">
        <w:rPr>
          <w:noProof/>
          <w:lang w:val="fr-FR"/>
        </w:rPr>
        <w:t>de la liste de points</w:t>
      </w:r>
    </w:p>
    <w:p w14:paraId="26ADF09A" w14:textId="13A570E2" w:rsidR="008D12F7" w:rsidRPr="00BD2A8B" w:rsidRDefault="008D12F7" w:rsidP="008D12F7">
      <w:pPr>
        <w:pStyle w:val="SingleTxtG"/>
        <w:rPr>
          <w:noProof/>
          <w:lang w:val="fr-FR"/>
        </w:rPr>
      </w:pPr>
      <w:r w:rsidRPr="00BD2A8B">
        <w:rPr>
          <w:noProof/>
          <w:lang w:val="fr-FR"/>
        </w:rPr>
        <w:t>125.</w:t>
      </w:r>
      <w:r w:rsidRPr="00BD2A8B">
        <w:rPr>
          <w:noProof/>
          <w:lang w:val="fr-FR"/>
        </w:rPr>
        <w:tab/>
      </w:r>
      <w:r>
        <w:rPr>
          <w:noProof/>
          <w:lang w:val="fr-FR"/>
        </w:rPr>
        <w:t>L</w:t>
      </w:r>
      <w:r w:rsidR="009F4FE0">
        <w:rPr>
          <w:noProof/>
          <w:lang w:val="fr-FR"/>
        </w:rPr>
        <w:t>’</w:t>
      </w:r>
      <w:r>
        <w:rPr>
          <w:noProof/>
          <w:lang w:val="fr-FR"/>
        </w:rPr>
        <w:t>annexe présente les chiffres concernant les enfants de moins de 18 ans selon qu</w:t>
      </w:r>
      <w:r w:rsidR="009F4FE0">
        <w:rPr>
          <w:noProof/>
          <w:lang w:val="fr-FR"/>
        </w:rPr>
        <w:t>’</w:t>
      </w:r>
      <w:r>
        <w:rPr>
          <w:noProof/>
          <w:lang w:val="fr-FR"/>
        </w:rPr>
        <w:t>ils sont handicapés ou non, ventilés selon des caractéristiques de base pour</w:t>
      </w:r>
      <w:r w:rsidRPr="00BD2A8B">
        <w:rPr>
          <w:noProof/>
          <w:lang w:val="fr-FR"/>
        </w:rPr>
        <w:t xml:space="preserve"> 2021</w:t>
      </w:r>
      <w:r>
        <w:rPr>
          <w:noProof/>
          <w:lang w:val="fr-FR"/>
        </w:rPr>
        <w:t>-</w:t>
      </w:r>
      <w:r w:rsidRPr="00BD2A8B">
        <w:rPr>
          <w:noProof/>
          <w:lang w:val="fr-FR"/>
        </w:rPr>
        <w:t>2023.</w:t>
      </w:r>
    </w:p>
    <w:p w14:paraId="79F400DC"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17 b) </w:t>
      </w:r>
      <w:r w:rsidRPr="00BD2A8B">
        <w:rPr>
          <w:noProof/>
          <w:lang w:val="fr-FR"/>
        </w:rPr>
        <w:t>de la liste de points</w:t>
      </w:r>
    </w:p>
    <w:p w14:paraId="20D1EB9D" w14:textId="39B6ADE5" w:rsidR="008D12F7" w:rsidRPr="00BD2A8B" w:rsidRDefault="008D12F7" w:rsidP="008D12F7">
      <w:pPr>
        <w:pStyle w:val="SingleTxtG"/>
        <w:rPr>
          <w:noProof/>
          <w:lang w:val="fr-FR"/>
        </w:rPr>
      </w:pPr>
      <w:r w:rsidRPr="00BD2A8B">
        <w:rPr>
          <w:noProof/>
          <w:lang w:val="fr-FR"/>
        </w:rPr>
        <w:t>126.</w:t>
      </w:r>
      <w:r w:rsidRPr="00BD2A8B">
        <w:rPr>
          <w:noProof/>
          <w:lang w:val="fr-FR"/>
        </w:rPr>
        <w:tab/>
      </w:r>
      <w:r>
        <w:rPr>
          <w:noProof/>
          <w:lang w:val="fr-FR"/>
        </w:rPr>
        <w:t xml:space="preserve">Quatre </w:t>
      </w:r>
      <w:r w:rsidRPr="00BD2A8B">
        <w:rPr>
          <w:noProof/>
          <w:lang w:val="fr-FR"/>
        </w:rPr>
        <w:t xml:space="preserve">institutions </w:t>
      </w:r>
      <w:r>
        <w:rPr>
          <w:noProof/>
          <w:lang w:val="fr-FR"/>
        </w:rPr>
        <w:t>accueillent des enfants handicapés. L</w:t>
      </w:r>
      <w:r w:rsidR="009F4FE0">
        <w:rPr>
          <w:noProof/>
          <w:lang w:val="fr-FR"/>
        </w:rPr>
        <w:t>’</w:t>
      </w:r>
      <w:r w:rsidRPr="00BD2A8B">
        <w:rPr>
          <w:noProof/>
          <w:lang w:val="fr-FR"/>
        </w:rPr>
        <w:t xml:space="preserve">Abraha Bahta School for the blind </w:t>
      </w:r>
      <w:r>
        <w:rPr>
          <w:noProof/>
          <w:lang w:val="fr-FR"/>
        </w:rPr>
        <w:t xml:space="preserve">accueille accueille 120 enfants aveugles (dont </w:t>
      </w:r>
      <w:r w:rsidRPr="00BD2A8B">
        <w:rPr>
          <w:noProof/>
          <w:lang w:val="fr-FR"/>
        </w:rPr>
        <w:t>40 f</w:t>
      </w:r>
      <w:r>
        <w:rPr>
          <w:noProof/>
          <w:lang w:val="fr-FR"/>
        </w:rPr>
        <w:t>illes</w:t>
      </w:r>
      <w:r w:rsidRPr="00BD2A8B">
        <w:rPr>
          <w:noProof/>
          <w:lang w:val="fr-FR"/>
        </w:rPr>
        <w:t>).</w:t>
      </w:r>
      <w:r>
        <w:rPr>
          <w:noProof/>
          <w:lang w:val="fr-FR"/>
        </w:rPr>
        <w:t xml:space="preserve"> L</w:t>
      </w:r>
      <w:r w:rsidR="009F4FE0">
        <w:rPr>
          <w:noProof/>
          <w:lang w:val="fr-FR"/>
        </w:rPr>
        <w:t>’</w:t>
      </w:r>
      <w:r>
        <w:rPr>
          <w:noProof/>
          <w:lang w:val="fr-FR"/>
        </w:rPr>
        <w:t>école</w:t>
      </w:r>
      <w:r w:rsidRPr="00BD2A8B">
        <w:rPr>
          <w:noProof/>
          <w:lang w:val="fr-FR"/>
        </w:rPr>
        <w:t xml:space="preserve"> </w:t>
      </w:r>
      <w:r>
        <w:rPr>
          <w:noProof/>
          <w:lang w:val="fr-FR"/>
        </w:rPr>
        <w:t xml:space="preserve">pour enfants sourds de </w:t>
      </w:r>
      <w:r w:rsidRPr="00BD2A8B">
        <w:rPr>
          <w:noProof/>
          <w:lang w:val="fr-FR"/>
        </w:rPr>
        <w:t xml:space="preserve">Keren </w:t>
      </w:r>
      <w:r>
        <w:rPr>
          <w:noProof/>
          <w:lang w:val="fr-FR"/>
        </w:rPr>
        <w:t xml:space="preserve">accueille </w:t>
      </w:r>
      <w:r w:rsidRPr="00BD2A8B">
        <w:rPr>
          <w:noProof/>
          <w:lang w:val="fr-FR"/>
        </w:rPr>
        <w:t xml:space="preserve">125 </w:t>
      </w:r>
      <w:r>
        <w:rPr>
          <w:noProof/>
          <w:lang w:val="fr-FR"/>
        </w:rPr>
        <w:t xml:space="preserve">enfants (dont </w:t>
      </w:r>
      <w:r w:rsidRPr="00BD2A8B">
        <w:rPr>
          <w:noProof/>
          <w:lang w:val="fr-FR"/>
        </w:rPr>
        <w:t>56 f</w:t>
      </w:r>
      <w:r>
        <w:rPr>
          <w:noProof/>
          <w:lang w:val="fr-FR"/>
        </w:rPr>
        <w:t>illes</w:t>
      </w:r>
      <w:r w:rsidRPr="00BD2A8B">
        <w:rPr>
          <w:noProof/>
          <w:lang w:val="fr-FR"/>
        </w:rPr>
        <w:t xml:space="preserve">). </w:t>
      </w:r>
      <w:r>
        <w:rPr>
          <w:noProof/>
          <w:lang w:val="fr-FR"/>
        </w:rPr>
        <w:t>L</w:t>
      </w:r>
      <w:r w:rsidR="009F4FE0">
        <w:rPr>
          <w:noProof/>
          <w:lang w:val="fr-FR"/>
        </w:rPr>
        <w:t>’</w:t>
      </w:r>
      <w:r>
        <w:rPr>
          <w:noProof/>
          <w:lang w:val="fr-FR"/>
        </w:rPr>
        <w:t>école</w:t>
      </w:r>
      <w:r w:rsidRPr="00BD2A8B">
        <w:rPr>
          <w:noProof/>
          <w:lang w:val="fr-FR"/>
        </w:rPr>
        <w:t xml:space="preserve"> </w:t>
      </w:r>
      <w:r>
        <w:rPr>
          <w:noProof/>
          <w:lang w:val="fr-FR"/>
        </w:rPr>
        <w:t>pour enfants sourds d</w:t>
      </w:r>
      <w:r w:rsidR="009F4FE0">
        <w:rPr>
          <w:noProof/>
          <w:lang w:val="fr-FR"/>
        </w:rPr>
        <w:t>’</w:t>
      </w:r>
      <w:r w:rsidRPr="00BD2A8B">
        <w:rPr>
          <w:noProof/>
          <w:lang w:val="fr-FR"/>
        </w:rPr>
        <w:t xml:space="preserve">Asmara </w:t>
      </w:r>
      <w:r>
        <w:rPr>
          <w:noProof/>
          <w:lang w:val="fr-FR"/>
        </w:rPr>
        <w:t xml:space="preserve">accueille </w:t>
      </w:r>
      <w:r w:rsidRPr="00BD2A8B">
        <w:rPr>
          <w:noProof/>
          <w:lang w:val="fr-FR"/>
        </w:rPr>
        <w:t xml:space="preserve">58 </w:t>
      </w:r>
      <w:r>
        <w:rPr>
          <w:noProof/>
          <w:lang w:val="fr-FR"/>
        </w:rPr>
        <w:t xml:space="preserve">enfants </w:t>
      </w:r>
      <w:r w:rsidRPr="00BD2A8B">
        <w:rPr>
          <w:noProof/>
          <w:lang w:val="fr-FR"/>
        </w:rPr>
        <w:t>(</w:t>
      </w:r>
      <w:r>
        <w:rPr>
          <w:noProof/>
          <w:lang w:val="fr-FR"/>
        </w:rPr>
        <w:t xml:space="preserve">dont </w:t>
      </w:r>
      <w:r w:rsidRPr="00BD2A8B">
        <w:rPr>
          <w:noProof/>
          <w:lang w:val="fr-FR"/>
        </w:rPr>
        <w:t>25 f</w:t>
      </w:r>
      <w:r>
        <w:rPr>
          <w:noProof/>
          <w:lang w:val="fr-FR"/>
        </w:rPr>
        <w:t>illes</w:t>
      </w:r>
      <w:r w:rsidRPr="00BD2A8B">
        <w:rPr>
          <w:noProof/>
          <w:lang w:val="fr-FR"/>
        </w:rPr>
        <w:t xml:space="preserve">). </w:t>
      </w:r>
      <w:r>
        <w:rPr>
          <w:noProof/>
          <w:lang w:val="fr-FR"/>
        </w:rPr>
        <w:t xml:space="preserve">Les enfants </w:t>
      </w:r>
      <w:r w:rsidRPr="00853023">
        <w:rPr>
          <w:noProof/>
          <w:lang w:val="fr-FR"/>
        </w:rPr>
        <w:t>souffrant de troubles intellectuels et d</w:t>
      </w:r>
      <w:r>
        <w:rPr>
          <w:noProof/>
          <w:lang w:val="fr-FR"/>
        </w:rPr>
        <w:t>u</w:t>
      </w:r>
      <w:r w:rsidRPr="00853023">
        <w:rPr>
          <w:noProof/>
          <w:lang w:val="fr-FR"/>
        </w:rPr>
        <w:t xml:space="preserve"> développement</w:t>
      </w:r>
      <w:r>
        <w:rPr>
          <w:noProof/>
          <w:lang w:val="fr-FR"/>
        </w:rPr>
        <w:t xml:space="preserve">, au nombre de </w:t>
      </w:r>
      <w:r w:rsidRPr="00BD2A8B">
        <w:rPr>
          <w:noProof/>
          <w:lang w:val="fr-FR"/>
        </w:rPr>
        <w:t>594 (</w:t>
      </w:r>
      <w:r>
        <w:rPr>
          <w:noProof/>
          <w:lang w:val="fr-FR"/>
        </w:rPr>
        <w:t xml:space="preserve">dont </w:t>
      </w:r>
      <w:r w:rsidRPr="00BD2A8B">
        <w:rPr>
          <w:noProof/>
          <w:lang w:val="fr-FR"/>
        </w:rPr>
        <w:t>261 f</w:t>
      </w:r>
      <w:r>
        <w:rPr>
          <w:noProof/>
          <w:lang w:val="fr-FR"/>
        </w:rPr>
        <w:t>illes</w:t>
      </w:r>
      <w:r w:rsidRPr="00BD2A8B">
        <w:rPr>
          <w:noProof/>
          <w:lang w:val="fr-FR"/>
        </w:rPr>
        <w:t>)</w:t>
      </w:r>
      <w:r>
        <w:rPr>
          <w:noProof/>
          <w:lang w:val="fr-FR"/>
        </w:rPr>
        <w:t xml:space="preserve">, fréquentent </w:t>
      </w:r>
      <w:r w:rsidRPr="00BD2A8B">
        <w:rPr>
          <w:noProof/>
          <w:lang w:val="fr-FR"/>
        </w:rPr>
        <w:t xml:space="preserve">23 </w:t>
      </w:r>
      <w:r>
        <w:rPr>
          <w:noProof/>
          <w:lang w:val="fr-FR"/>
        </w:rPr>
        <w:t xml:space="preserve">écoles </w:t>
      </w:r>
      <w:r w:rsidRPr="00BD2A8B">
        <w:rPr>
          <w:noProof/>
          <w:lang w:val="fr-FR"/>
        </w:rPr>
        <w:t>inclusive</w:t>
      </w:r>
      <w:r>
        <w:rPr>
          <w:noProof/>
          <w:lang w:val="fr-FR"/>
        </w:rPr>
        <w:t>s</w:t>
      </w:r>
      <w:r w:rsidRPr="00BD2A8B">
        <w:rPr>
          <w:noProof/>
          <w:lang w:val="fr-FR"/>
        </w:rPr>
        <w:t xml:space="preserve"> </w:t>
      </w:r>
      <w:r>
        <w:rPr>
          <w:noProof/>
          <w:lang w:val="fr-FR"/>
        </w:rPr>
        <w:t xml:space="preserve">réparties entre les six régions </w:t>
      </w:r>
      <w:r w:rsidRPr="00BD2A8B">
        <w:rPr>
          <w:noProof/>
          <w:lang w:val="fr-FR"/>
        </w:rPr>
        <w:t>administrati</w:t>
      </w:r>
      <w:r>
        <w:rPr>
          <w:noProof/>
          <w:lang w:val="fr-FR"/>
        </w:rPr>
        <w:t>ves</w:t>
      </w:r>
      <w:r w:rsidRPr="00BD2A8B">
        <w:rPr>
          <w:noProof/>
          <w:lang w:val="fr-FR"/>
        </w:rPr>
        <w:t>.</w:t>
      </w:r>
    </w:p>
    <w:p w14:paraId="3048AAE5" w14:textId="645194D4" w:rsidR="008D12F7" w:rsidRPr="00BD2A8B" w:rsidRDefault="008D12F7" w:rsidP="008D12F7">
      <w:pPr>
        <w:pStyle w:val="H1G"/>
        <w:rPr>
          <w:noProof/>
          <w:lang w:val="fr-FR"/>
        </w:rPr>
      </w:pPr>
      <w:r w:rsidRPr="00BD2A8B">
        <w:rPr>
          <w:noProof/>
          <w:lang w:val="fr-FR"/>
        </w:rPr>
        <w:tab/>
      </w:r>
      <w:r w:rsidRPr="00BD2A8B">
        <w:rPr>
          <w:noProof/>
          <w:lang w:val="fr-FR"/>
        </w:rPr>
        <w:tab/>
        <w:t>Réponse</w:t>
      </w:r>
      <w:r>
        <w:rPr>
          <w:noProof/>
          <w:lang w:val="fr-FR"/>
        </w:rPr>
        <w:t xml:space="preserve"> </w:t>
      </w:r>
      <w:r w:rsidRPr="00BD2A8B">
        <w:rPr>
          <w:noProof/>
          <w:lang w:val="fr-FR"/>
        </w:rPr>
        <w:t xml:space="preserve">au paragraphe </w:t>
      </w:r>
      <w:r>
        <w:rPr>
          <w:noProof/>
          <w:lang w:val="fr-FR"/>
        </w:rPr>
        <w:t xml:space="preserve">17 c) à e) </w:t>
      </w:r>
      <w:r w:rsidRPr="00BD2A8B">
        <w:rPr>
          <w:noProof/>
          <w:lang w:val="fr-FR"/>
        </w:rPr>
        <w:t>de la liste de points</w:t>
      </w:r>
    </w:p>
    <w:p w14:paraId="6ED0EA41" w14:textId="6347F5BF" w:rsidR="008D12F7" w:rsidRPr="00BD2A8B" w:rsidRDefault="008D12F7" w:rsidP="008D12F7">
      <w:pPr>
        <w:pStyle w:val="SingleTxtG"/>
        <w:rPr>
          <w:noProof/>
          <w:lang w:val="fr-FR"/>
        </w:rPr>
      </w:pPr>
      <w:r w:rsidRPr="00BD2A8B">
        <w:rPr>
          <w:noProof/>
          <w:lang w:val="fr-FR"/>
        </w:rPr>
        <w:t>127.</w:t>
      </w:r>
      <w:r w:rsidRPr="00BD2A8B">
        <w:rPr>
          <w:noProof/>
          <w:lang w:val="fr-FR"/>
        </w:rPr>
        <w:tab/>
      </w:r>
      <w:r>
        <w:rPr>
          <w:noProof/>
          <w:lang w:val="fr-FR"/>
        </w:rPr>
        <w:t>On trouvera également dans l</w:t>
      </w:r>
      <w:r w:rsidR="009F4FE0">
        <w:rPr>
          <w:noProof/>
          <w:lang w:val="fr-FR"/>
        </w:rPr>
        <w:t>’</w:t>
      </w:r>
      <w:r>
        <w:rPr>
          <w:noProof/>
          <w:lang w:val="fr-FR"/>
        </w:rPr>
        <w:t>annexe des données sur la fréquentation des écoles primaires ordinaires, des écoles secondaires ordinaires et des écoles spécialisées par les enfants handicapés.</w:t>
      </w:r>
    </w:p>
    <w:p w14:paraId="5FB7C25D"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17 f) </w:t>
      </w:r>
      <w:r w:rsidRPr="00BD2A8B">
        <w:rPr>
          <w:noProof/>
          <w:lang w:val="fr-FR"/>
        </w:rPr>
        <w:t>de la liste de points</w:t>
      </w:r>
    </w:p>
    <w:p w14:paraId="27A84247" w14:textId="14E56471" w:rsidR="008D12F7" w:rsidRPr="00BD2A8B" w:rsidRDefault="008D12F7" w:rsidP="008D12F7">
      <w:pPr>
        <w:pStyle w:val="SingleTxtG"/>
        <w:rPr>
          <w:noProof/>
          <w:lang w:val="fr-FR"/>
        </w:rPr>
      </w:pPr>
      <w:bookmarkStart w:id="3" w:name="_Hlk184044957"/>
      <w:r w:rsidRPr="00BD2A8B">
        <w:rPr>
          <w:noProof/>
          <w:lang w:val="fr-FR"/>
        </w:rPr>
        <w:t>128.</w:t>
      </w:r>
      <w:r w:rsidRPr="00BD2A8B">
        <w:rPr>
          <w:noProof/>
          <w:lang w:val="fr-FR"/>
        </w:rPr>
        <w:tab/>
      </w:r>
      <w:r>
        <w:rPr>
          <w:noProof/>
          <w:lang w:val="fr-FR"/>
        </w:rPr>
        <w:t>On ne dispose pas encore de données sur les enfants handicapés non scolarisés</w:t>
      </w:r>
      <w:r w:rsidRPr="00BD2A8B">
        <w:rPr>
          <w:noProof/>
          <w:lang w:val="fr-FR"/>
        </w:rPr>
        <w:t xml:space="preserve">. </w:t>
      </w:r>
      <w:r>
        <w:rPr>
          <w:noProof/>
          <w:lang w:val="fr-FR"/>
        </w:rPr>
        <w:t>Toutefois, le pourcentage d</w:t>
      </w:r>
      <w:r w:rsidR="009F4FE0">
        <w:rPr>
          <w:noProof/>
          <w:lang w:val="fr-FR"/>
        </w:rPr>
        <w:t>’</w:t>
      </w:r>
      <w:r>
        <w:rPr>
          <w:noProof/>
          <w:lang w:val="fr-FR"/>
        </w:rPr>
        <w:t>enfants handicapés non scolarisés en école élémentaire s</w:t>
      </w:r>
      <w:r w:rsidR="009F4FE0">
        <w:rPr>
          <w:noProof/>
          <w:lang w:val="fr-FR"/>
        </w:rPr>
        <w:t>’</w:t>
      </w:r>
      <w:r>
        <w:rPr>
          <w:noProof/>
          <w:lang w:val="fr-FR"/>
        </w:rPr>
        <w:t xml:space="preserve">est établi à </w:t>
      </w:r>
      <w:r w:rsidRPr="00BD2A8B">
        <w:rPr>
          <w:noProof/>
          <w:lang w:val="fr-FR"/>
        </w:rPr>
        <w:t>16</w:t>
      </w:r>
      <w:r>
        <w:rPr>
          <w:noProof/>
          <w:lang w:val="fr-FR"/>
        </w:rPr>
        <w:t>,</w:t>
      </w:r>
      <w:r w:rsidRPr="00BD2A8B">
        <w:rPr>
          <w:noProof/>
          <w:lang w:val="fr-FR"/>
        </w:rPr>
        <w:t>2, 16</w:t>
      </w:r>
      <w:r>
        <w:rPr>
          <w:noProof/>
          <w:lang w:val="fr-FR"/>
        </w:rPr>
        <w:t>,</w:t>
      </w:r>
      <w:r w:rsidRPr="00BD2A8B">
        <w:rPr>
          <w:noProof/>
          <w:lang w:val="fr-FR"/>
        </w:rPr>
        <w:t>1</w:t>
      </w:r>
      <w:r>
        <w:rPr>
          <w:noProof/>
          <w:lang w:val="fr-FR"/>
        </w:rPr>
        <w:t xml:space="preserve"> et</w:t>
      </w:r>
      <w:r w:rsidRPr="00BD2A8B">
        <w:rPr>
          <w:noProof/>
          <w:lang w:val="fr-FR"/>
        </w:rPr>
        <w:t xml:space="preserve"> </w:t>
      </w:r>
      <w:r w:rsidRPr="00950724">
        <w:rPr>
          <w:noProof/>
          <w:lang w:val="fr-FR"/>
        </w:rPr>
        <w:t>16,2 pendant</w:t>
      </w:r>
      <w:r>
        <w:rPr>
          <w:noProof/>
          <w:lang w:val="fr-FR"/>
        </w:rPr>
        <w:t xml:space="preserve"> les années </w:t>
      </w:r>
      <w:r w:rsidRPr="00BD2A8B">
        <w:rPr>
          <w:noProof/>
          <w:lang w:val="fr-FR"/>
        </w:rPr>
        <w:t>2019</w:t>
      </w:r>
      <w:r>
        <w:rPr>
          <w:noProof/>
          <w:lang w:val="fr-FR"/>
        </w:rPr>
        <w:t xml:space="preserve"> à 20</w:t>
      </w:r>
      <w:r w:rsidRPr="00BD2A8B">
        <w:rPr>
          <w:noProof/>
          <w:lang w:val="fr-FR"/>
        </w:rPr>
        <w:t>21, 2021/22</w:t>
      </w:r>
      <w:r>
        <w:rPr>
          <w:noProof/>
          <w:lang w:val="fr-FR"/>
        </w:rPr>
        <w:t xml:space="preserve"> et</w:t>
      </w:r>
      <w:r w:rsidRPr="00BD2A8B">
        <w:rPr>
          <w:noProof/>
          <w:lang w:val="fr-FR"/>
        </w:rPr>
        <w:t xml:space="preserve"> 2022/23</w:t>
      </w:r>
      <w:r>
        <w:rPr>
          <w:noProof/>
          <w:lang w:val="fr-FR"/>
        </w:rPr>
        <w:t>,</w:t>
      </w:r>
      <w:r w:rsidRPr="00BD2A8B">
        <w:rPr>
          <w:noProof/>
          <w:lang w:val="fr-FR"/>
        </w:rPr>
        <w:t xml:space="preserve"> respective</w:t>
      </w:r>
      <w:r>
        <w:rPr>
          <w:noProof/>
          <w:lang w:val="fr-FR"/>
        </w:rPr>
        <w:t>ment</w:t>
      </w:r>
      <w:r w:rsidRPr="00BD2A8B">
        <w:rPr>
          <w:noProof/>
          <w:lang w:val="fr-FR"/>
        </w:rPr>
        <w:t>.</w:t>
      </w:r>
      <w:bookmarkEnd w:id="3"/>
    </w:p>
    <w:p w14:paraId="7D03651F"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17 g) </w:t>
      </w:r>
      <w:r w:rsidRPr="00BD2A8B">
        <w:rPr>
          <w:noProof/>
          <w:lang w:val="fr-FR"/>
        </w:rPr>
        <w:t>de la liste de points</w:t>
      </w:r>
    </w:p>
    <w:p w14:paraId="064B5379" w14:textId="09DA395A" w:rsidR="008D12F7" w:rsidRPr="00BD2A8B" w:rsidRDefault="008D12F7" w:rsidP="008D12F7">
      <w:pPr>
        <w:pStyle w:val="SingleTxtG"/>
        <w:rPr>
          <w:noProof/>
          <w:lang w:val="fr-FR"/>
        </w:rPr>
      </w:pPr>
      <w:r w:rsidRPr="00BD2A8B">
        <w:rPr>
          <w:noProof/>
          <w:lang w:val="fr-FR"/>
        </w:rPr>
        <w:t>129.</w:t>
      </w:r>
      <w:r w:rsidRPr="00BD2A8B">
        <w:rPr>
          <w:noProof/>
          <w:lang w:val="fr-FR"/>
        </w:rPr>
        <w:tab/>
      </w:r>
      <w:r>
        <w:rPr>
          <w:noProof/>
          <w:lang w:val="fr-FR"/>
        </w:rPr>
        <w:t>Au cours des trois dernières années, le foyer pour enfants d</w:t>
      </w:r>
      <w:r w:rsidR="009F4FE0">
        <w:rPr>
          <w:noProof/>
          <w:lang w:val="fr-FR"/>
        </w:rPr>
        <w:t>’</w:t>
      </w:r>
      <w:r w:rsidRPr="00BD2A8B">
        <w:rPr>
          <w:noProof/>
          <w:lang w:val="fr-FR"/>
        </w:rPr>
        <w:t xml:space="preserve">Asmara </w:t>
      </w:r>
      <w:r>
        <w:rPr>
          <w:noProof/>
          <w:lang w:val="fr-FR"/>
        </w:rPr>
        <w:t xml:space="preserve">a accueillli </w:t>
      </w:r>
      <w:r w:rsidRPr="00BD2A8B">
        <w:rPr>
          <w:noProof/>
          <w:lang w:val="fr-FR"/>
        </w:rPr>
        <w:t>28</w:t>
      </w:r>
      <w:r w:rsidR="000C64DD">
        <w:rPr>
          <w:noProof/>
          <w:lang w:val="fr-FR"/>
        </w:rPr>
        <w:t> </w:t>
      </w:r>
      <w:r>
        <w:rPr>
          <w:noProof/>
          <w:lang w:val="fr-FR"/>
        </w:rPr>
        <w:t xml:space="preserve">enfants abandonnés </w:t>
      </w:r>
      <w:r w:rsidRPr="00BD2A8B">
        <w:rPr>
          <w:noProof/>
          <w:lang w:val="fr-FR"/>
        </w:rPr>
        <w:t>(</w:t>
      </w:r>
      <w:r>
        <w:rPr>
          <w:noProof/>
          <w:lang w:val="fr-FR"/>
        </w:rPr>
        <w:t xml:space="preserve">dont </w:t>
      </w:r>
      <w:r w:rsidRPr="00BD2A8B">
        <w:rPr>
          <w:noProof/>
          <w:lang w:val="fr-FR"/>
        </w:rPr>
        <w:t xml:space="preserve">14 </w:t>
      </w:r>
      <w:r>
        <w:rPr>
          <w:noProof/>
          <w:lang w:val="fr-FR"/>
        </w:rPr>
        <w:t>filles</w:t>
      </w:r>
      <w:r w:rsidRPr="00BD2A8B">
        <w:rPr>
          <w:noProof/>
          <w:lang w:val="fr-FR"/>
        </w:rPr>
        <w:t xml:space="preserve">) </w:t>
      </w:r>
      <w:r>
        <w:rPr>
          <w:noProof/>
          <w:lang w:val="fr-FR"/>
        </w:rPr>
        <w:t>de tout le pays</w:t>
      </w:r>
      <w:r w:rsidRPr="00BD2A8B">
        <w:rPr>
          <w:noProof/>
          <w:lang w:val="fr-FR"/>
        </w:rPr>
        <w:t>.</w:t>
      </w:r>
    </w:p>
    <w:p w14:paraId="12CDEA27"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18 </w:t>
      </w:r>
      <w:r w:rsidRPr="00BD2A8B">
        <w:rPr>
          <w:noProof/>
          <w:lang w:val="fr-FR"/>
        </w:rPr>
        <w:t>de la liste de points</w:t>
      </w:r>
    </w:p>
    <w:p w14:paraId="009C9F8E" w14:textId="34C9AA2D" w:rsidR="008D12F7" w:rsidRPr="00BD2A8B" w:rsidRDefault="008D12F7" w:rsidP="008D12F7">
      <w:pPr>
        <w:pStyle w:val="SingleTxtG"/>
        <w:rPr>
          <w:noProof/>
          <w:lang w:val="fr-FR"/>
        </w:rPr>
      </w:pPr>
      <w:r w:rsidRPr="00BD2A8B">
        <w:rPr>
          <w:noProof/>
          <w:lang w:val="fr-FR"/>
        </w:rPr>
        <w:t>130.</w:t>
      </w:r>
      <w:r w:rsidRPr="00BD2A8B">
        <w:rPr>
          <w:noProof/>
          <w:lang w:val="fr-FR"/>
        </w:rPr>
        <w:tab/>
      </w:r>
      <w:r>
        <w:rPr>
          <w:noProof/>
          <w:lang w:val="fr-FR"/>
        </w:rPr>
        <w:t>Il n</w:t>
      </w:r>
      <w:r w:rsidR="009F4FE0">
        <w:rPr>
          <w:noProof/>
          <w:lang w:val="fr-FR"/>
        </w:rPr>
        <w:t>’</w:t>
      </w:r>
      <w:r>
        <w:rPr>
          <w:noProof/>
          <w:lang w:val="fr-FR"/>
        </w:rPr>
        <w:t>existe pas de données statistiques ventilées concernant les enfants en conflit avec la loi ayant été arrêtés, ayant bénéficié de programmes de déjudiciarisation, ayant été placés en détention provisoire ou exécutant une peine privative de liberté.</w:t>
      </w:r>
    </w:p>
    <w:p w14:paraId="13A1C5B5" w14:textId="77777777" w:rsidR="008D12F7" w:rsidRPr="00BD2A8B" w:rsidRDefault="008D12F7" w:rsidP="008D12F7">
      <w:pPr>
        <w:pStyle w:val="H1G"/>
        <w:rPr>
          <w:noProof/>
          <w:lang w:val="fr-FR"/>
        </w:rPr>
      </w:pPr>
      <w:r w:rsidRPr="00BD2A8B">
        <w:rPr>
          <w:noProof/>
          <w:lang w:val="fr-FR"/>
        </w:rPr>
        <w:tab/>
      </w:r>
      <w:r w:rsidRPr="00BD2A8B">
        <w:rPr>
          <w:noProof/>
          <w:lang w:val="fr-FR"/>
        </w:rPr>
        <w:tab/>
        <w:t xml:space="preserve">Réponse au paragraphe </w:t>
      </w:r>
      <w:r>
        <w:rPr>
          <w:noProof/>
          <w:lang w:val="fr-FR"/>
        </w:rPr>
        <w:t xml:space="preserve">19 </w:t>
      </w:r>
      <w:r w:rsidRPr="00BD2A8B">
        <w:rPr>
          <w:noProof/>
          <w:lang w:val="fr-FR"/>
        </w:rPr>
        <w:t>de la liste de points</w:t>
      </w:r>
    </w:p>
    <w:p w14:paraId="402A704B" w14:textId="2CFA821D" w:rsidR="008D12F7" w:rsidRPr="00BD2A8B" w:rsidRDefault="008D12F7" w:rsidP="008D12F7">
      <w:pPr>
        <w:pStyle w:val="SingleTxtG"/>
        <w:rPr>
          <w:noProof/>
          <w:lang w:val="fr-FR"/>
        </w:rPr>
      </w:pPr>
      <w:r w:rsidRPr="00BD2A8B">
        <w:rPr>
          <w:noProof/>
          <w:lang w:val="fr-FR"/>
        </w:rPr>
        <w:t>131.</w:t>
      </w:r>
      <w:r w:rsidRPr="00BD2A8B">
        <w:rPr>
          <w:noProof/>
          <w:lang w:val="fr-FR"/>
        </w:rPr>
        <w:tab/>
      </w:r>
      <w:r>
        <w:rPr>
          <w:noProof/>
          <w:lang w:val="fr-FR"/>
        </w:rPr>
        <w:t>Les libertés et droits fondamentaux des enfants et les mesures de protection à prendre à leur égard tiennent une place prioritaire dans les plans et politiques de développement stratégique nationaux et sectoriels et dans la législation qui s</w:t>
      </w:r>
      <w:r w:rsidR="009F4FE0">
        <w:rPr>
          <w:noProof/>
          <w:lang w:val="fr-FR"/>
        </w:rPr>
        <w:t>’</w:t>
      </w:r>
      <w:r>
        <w:rPr>
          <w:noProof/>
          <w:lang w:val="fr-FR"/>
        </w:rPr>
        <w:t>y rapporte. Le</w:t>
      </w:r>
      <w:r w:rsidRPr="005E4E0F">
        <w:rPr>
          <w:noProof/>
        </w:rPr>
        <w:t xml:space="preserve"> Document de politique nationale de l</w:t>
      </w:r>
      <w:r w:rsidR="009F4FE0">
        <w:rPr>
          <w:noProof/>
        </w:rPr>
        <w:t>’</w:t>
      </w:r>
      <w:r w:rsidRPr="005E4E0F">
        <w:rPr>
          <w:noProof/>
        </w:rPr>
        <w:t xml:space="preserve">enfance </w:t>
      </w:r>
      <w:r w:rsidRPr="00BD2A8B">
        <w:rPr>
          <w:noProof/>
          <w:lang w:val="fr-FR"/>
        </w:rPr>
        <w:t xml:space="preserve">(2016) </w:t>
      </w:r>
      <w:r>
        <w:rPr>
          <w:noProof/>
          <w:lang w:val="fr-FR"/>
        </w:rPr>
        <w:t xml:space="preserve">et </w:t>
      </w:r>
      <w:r w:rsidRPr="005E4E0F">
        <w:rPr>
          <w:noProof/>
        </w:rPr>
        <w:t xml:space="preserve">la Politique et Stratégie nationales relatives à la protection sociale </w:t>
      </w:r>
      <w:r w:rsidRPr="00BD2A8B">
        <w:rPr>
          <w:noProof/>
          <w:lang w:val="fr-FR"/>
        </w:rPr>
        <w:t xml:space="preserve">(2021) </w:t>
      </w:r>
      <w:r>
        <w:rPr>
          <w:noProof/>
          <w:lang w:val="fr-FR"/>
        </w:rPr>
        <w:t>protègent également les droits et le bien-être général des enfants</w:t>
      </w:r>
      <w:r w:rsidRPr="00BD2A8B">
        <w:rPr>
          <w:noProof/>
          <w:lang w:val="fr-FR"/>
        </w:rPr>
        <w:t xml:space="preserve">. </w:t>
      </w:r>
      <w:r>
        <w:rPr>
          <w:noProof/>
          <w:lang w:val="fr-FR"/>
        </w:rPr>
        <w:lastRenderedPageBreak/>
        <w:t>E</w:t>
      </w:r>
      <w:r w:rsidRPr="00BD2A8B">
        <w:rPr>
          <w:noProof/>
          <w:lang w:val="fr-FR"/>
        </w:rPr>
        <w:t xml:space="preserve">n </w:t>
      </w:r>
      <w:r>
        <w:rPr>
          <w:noProof/>
          <w:lang w:val="fr-FR"/>
        </w:rPr>
        <w:t>outre</w:t>
      </w:r>
      <w:r w:rsidRPr="00BD2A8B">
        <w:rPr>
          <w:noProof/>
          <w:lang w:val="fr-FR"/>
        </w:rPr>
        <w:t xml:space="preserve">, </w:t>
      </w:r>
      <w:r>
        <w:rPr>
          <w:noProof/>
          <w:lang w:val="fr-FR"/>
        </w:rPr>
        <w:t>plusieurs politiques et mesures sont favorables à l</w:t>
      </w:r>
      <w:r w:rsidR="009F4FE0">
        <w:rPr>
          <w:noProof/>
          <w:lang w:val="fr-FR"/>
        </w:rPr>
        <w:t>’</w:t>
      </w:r>
      <w:r>
        <w:rPr>
          <w:noProof/>
          <w:lang w:val="fr-FR"/>
        </w:rPr>
        <w:t>éducation inclusive et à la santé, et des lois strictes interdisent</w:t>
      </w:r>
      <w:r w:rsidRPr="00BD2A8B">
        <w:rPr>
          <w:noProof/>
          <w:lang w:val="fr-FR"/>
        </w:rPr>
        <w:t xml:space="preserve"> </w:t>
      </w:r>
      <w:r>
        <w:rPr>
          <w:noProof/>
          <w:lang w:val="fr-FR"/>
        </w:rPr>
        <w:t>le travail, la traite, la maltraitance et l</w:t>
      </w:r>
      <w:r w:rsidR="009F4FE0">
        <w:rPr>
          <w:noProof/>
          <w:lang w:val="fr-FR"/>
        </w:rPr>
        <w:t>’</w:t>
      </w:r>
      <w:r>
        <w:rPr>
          <w:noProof/>
          <w:lang w:val="fr-FR"/>
        </w:rPr>
        <w:t>exploitation des enfants, ainsi que les mariages précoces et les mutilations et ablations génitales féminines</w:t>
      </w:r>
      <w:r w:rsidRPr="00BD2A8B">
        <w:rPr>
          <w:noProof/>
          <w:lang w:val="fr-FR"/>
        </w:rPr>
        <w:t xml:space="preserve">. </w:t>
      </w:r>
      <w:r>
        <w:rPr>
          <w:noProof/>
          <w:lang w:val="fr-FR"/>
        </w:rPr>
        <w:t>Des initiatives multipartites et intersectorielles contribuent à remédier aux causes profondes de ces pratiques</w:t>
      </w:r>
      <w:r w:rsidRPr="00BD2A8B">
        <w:rPr>
          <w:noProof/>
          <w:lang w:val="fr-FR"/>
        </w:rPr>
        <w:t xml:space="preserve">. </w:t>
      </w:r>
      <w:r>
        <w:rPr>
          <w:noProof/>
          <w:lang w:val="fr-FR"/>
        </w:rPr>
        <w:t>En particulier, le Ministère du travail et de la protection sociale et différents partenaires apportent un soutien très divers aux o</w:t>
      </w:r>
      <w:r w:rsidRPr="00BD2A8B">
        <w:rPr>
          <w:noProof/>
          <w:lang w:val="fr-FR"/>
        </w:rPr>
        <w:t>rph</w:t>
      </w:r>
      <w:r>
        <w:rPr>
          <w:noProof/>
          <w:lang w:val="fr-FR"/>
        </w:rPr>
        <w:t>elins et aux enfants vulnérables</w:t>
      </w:r>
      <w:r w:rsidRPr="00BD2A8B">
        <w:rPr>
          <w:noProof/>
          <w:lang w:val="fr-FR"/>
        </w:rPr>
        <w:t>.</w:t>
      </w:r>
    </w:p>
    <w:p w14:paraId="3722D3C9" w14:textId="3AF558A3" w:rsidR="008D12F7" w:rsidRPr="00BD2A8B" w:rsidRDefault="008D12F7" w:rsidP="008D12F7">
      <w:pPr>
        <w:pStyle w:val="SingleTxtG"/>
        <w:rPr>
          <w:noProof/>
          <w:lang w:val="fr-FR"/>
        </w:rPr>
      </w:pPr>
      <w:r w:rsidRPr="00BD2A8B">
        <w:rPr>
          <w:noProof/>
          <w:lang w:val="fr-FR"/>
        </w:rPr>
        <w:t>132.</w:t>
      </w:r>
      <w:r w:rsidRPr="00BD2A8B">
        <w:rPr>
          <w:noProof/>
          <w:lang w:val="fr-FR"/>
        </w:rPr>
        <w:tab/>
      </w:r>
      <w:r>
        <w:rPr>
          <w:noProof/>
          <w:lang w:val="fr-FR"/>
        </w:rPr>
        <w:t>L</w:t>
      </w:r>
      <w:r w:rsidR="009F4FE0">
        <w:rPr>
          <w:noProof/>
          <w:lang w:val="fr-FR"/>
        </w:rPr>
        <w:t>’</w:t>
      </w:r>
      <w:r>
        <w:rPr>
          <w:noProof/>
          <w:lang w:val="fr-FR"/>
        </w:rPr>
        <w:t xml:space="preserve">Office national de la statistique et les ministères sectoriels recueillent des données sur la </w:t>
      </w:r>
      <w:r w:rsidRPr="00BD2A8B">
        <w:rPr>
          <w:noProof/>
          <w:lang w:val="fr-FR"/>
        </w:rPr>
        <w:t xml:space="preserve">protection, </w:t>
      </w:r>
      <w:r>
        <w:rPr>
          <w:noProof/>
          <w:lang w:val="fr-FR"/>
        </w:rPr>
        <w:t>la santé</w:t>
      </w:r>
      <w:r w:rsidRPr="00BD2A8B">
        <w:rPr>
          <w:noProof/>
          <w:lang w:val="fr-FR"/>
        </w:rPr>
        <w:t xml:space="preserve">, </w:t>
      </w:r>
      <w:r>
        <w:rPr>
          <w:noProof/>
          <w:lang w:val="fr-FR"/>
        </w:rPr>
        <w:t xml:space="preserve">le bien-être </w:t>
      </w:r>
      <w:r w:rsidRPr="00BD2A8B">
        <w:rPr>
          <w:noProof/>
          <w:lang w:val="fr-FR"/>
        </w:rPr>
        <w:t xml:space="preserve">social </w:t>
      </w:r>
      <w:r>
        <w:rPr>
          <w:noProof/>
          <w:lang w:val="fr-FR"/>
        </w:rPr>
        <w:t>et le développement du jeune enfant</w:t>
      </w:r>
      <w:r w:rsidRPr="00BD2A8B">
        <w:rPr>
          <w:noProof/>
          <w:lang w:val="fr-FR"/>
        </w:rPr>
        <w:t>.</w:t>
      </w:r>
    </w:p>
    <w:p w14:paraId="4E23A2C8" w14:textId="76CD849F" w:rsidR="008D12F7" w:rsidRPr="00BD2A8B" w:rsidRDefault="008D12F7" w:rsidP="008D12F7">
      <w:pPr>
        <w:pStyle w:val="SingleTxtG"/>
        <w:rPr>
          <w:noProof/>
          <w:lang w:val="fr-FR"/>
        </w:rPr>
      </w:pPr>
      <w:r w:rsidRPr="00BD2A8B">
        <w:rPr>
          <w:noProof/>
          <w:lang w:val="fr-FR"/>
        </w:rPr>
        <w:t>133.</w:t>
      </w:r>
      <w:r w:rsidRPr="00BD2A8B">
        <w:rPr>
          <w:noProof/>
          <w:lang w:val="fr-FR"/>
        </w:rPr>
        <w:tab/>
      </w:r>
      <w:r>
        <w:rPr>
          <w:noProof/>
          <w:lang w:val="fr-FR"/>
        </w:rPr>
        <w:t>Malgré divers problèmes et un contexte géopolitique régional difficile, l</w:t>
      </w:r>
      <w:r w:rsidR="009F4FE0">
        <w:rPr>
          <w:noProof/>
          <w:lang w:val="fr-FR"/>
        </w:rPr>
        <w:t>’</w:t>
      </w:r>
      <w:r>
        <w:rPr>
          <w:noProof/>
          <w:lang w:val="fr-FR"/>
        </w:rPr>
        <w:t>Érythrée est très fidèlement attachée à la promotion des droits des enfants dans la planification, la réalisation et le suivi des objectifs de développement durable.</w:t>
      </w:r>
      <w:r w:rsidRPr="00BD2A8B">
        <w:rPr>
          <w:noProof/>
          <w:lang w:val="fr-FR"/>
        </w:rPr>
        <w:t xml:space="preserve"> </w:t>
      </w:r>
      <w:r>
        <w:rPr>
          <w:noProof/>
          <w:lang w:val="fr-FR"/>
        </w:rPr>
        <w:t>Le deuxième examen national volontaire (</w:t>
      </w:r>
      <w:r w:rsidRPr="00BD2A8B">
        <w:rPr>
          <w:noProof/>
          <w:lang w:val="fr-FR"/>
        </w:rPr>
        <w:t>2024</w:t>
      </w:r>
      <w:r>
        <w:rPr>
          <w:noProof/>
          <w:lang w:val="fr-FR"/>
        </w:rPr>
        <w:t>)</w:t>
      </w:r>
      <w:r w:rsidRPr="00BD2A8B">
        <w:rPr>
          <w:noProof/>
          <w:lang w:val="fr-FR"/>
        </w:rPr>
        <w:t xml:space="preserve"> </w:t>
      </w:r>
      <w:r>
        <w:rPr>
          <w:noProof/>
          <w:lang w:val="fr-FR"/>
        </w:rPr>
        <w:t>est l</w:t>
      </w:r>
      <w:r w:rsidR="009F4FE0">
        <w:rPr>
          <w:noProof/>
          <w:lang w:val="fr-FR"/>
        </w:rPr>
        <w:t>’</w:t>
      </w:r>
      <w:r w:rsidRPr="00BD2A8B">
        <w:rPr>
          <w:noProof/>
          <w:lang w:val="fr-FR"/>
        </w:rPr>
        <w:t xml:space="preserve">expression </w:t>
      </w:r>
      <w:r>
        <w:rPr>
          <w:noProof/>
          <w:lang w:val="fr-FR"/>
        </w:rPr>
        <w:t>authentique de sa volonté de continuer de jouer un rôle actif dans ce domaine</w:t>
      </w:r>
      <w:r w:rsidRPr="00BD2A8B">
        <w:rPr>
          <w:noProof/>
          <w:lang w:val="fr-FR"/>
        </w:rPr>
        <w:t xml:space="preserve">. </w:t>
      </w:r>
      <w:r>
        <w:rPr>
          <w:noProof/>
          <w:lang w:val="fr-FR"/>
        </w:rPr>
        <w:t>En ce qui concerne la mise en œuvre des ODD liés aux enfants, on peut citer, entre autres, les réalisations suivantes :</w:t>
      </w:r>
    </w:p>
    <w:p w14:paraId="4828A78D" w14:textId="649B2300" w:rsidR="008D12F7" w:rsidRPr="00BD2A8B" w:rsidRDefault="008D12F7" w:rsidP="008D12F7">
      <w:pPr>
        <w:pStyle w:val="SingleTxtG"/>
        <w:rPr>
          <w:noProof/>
          <w:lang w:val="fr-FR"/>
        </w:rPr>
      </w:pPr>
      <w:r w:rsidRPr="00BD2A8B">
        <w:rPr>
          <w:noProof/>
          <w:lang w:val="fr-FR"/>
        </w:rPr>
        <w:tab/>
        <w:t>a)</w:t>
      </w:r>
      <w:r w:rsidRPr="00BD2A8B">
        <w:rPr>
          <w:noProof/>
          <w:lang w:val="fr-FR"/>
        </w:rPr>
        <w:tab/>
      </w:r>
      <w:r>
        <w:rPr>
          <w:noProof/>
          <w:lang w:val="fr-FR"/>
        </w:rPr>
        <w:t xml:space="preserve">Le taux net de scolarisation au niveau primaire est passé de </w:t>
      </w:r>
      <w:r w:rsidRPr="00BD2A8B">
        <w:rPr>
          <w:noProof/>
          <w:lang w:val="fr-FR"/>
        </w:rPr>
        <w:t>30</w:t>
      </w:r>
      <w:r w:rsidR="000C64DD">
        <w:rPr>
          <w:noProof/>
          <w:lang w:val="fr-FR"/>
        </w:rPr>
        <w:t> </w:t>
      </w:r>
      <w:r w:rsidRPr="00BD2A8B">
        <w:rPr>
          <w:noProof/>
          <w:lang w:val="fr-FR"/>
        </w:rPr>
        <w:t xml:space="preserve">% </w:t>
      </w:r>
      <w:r>
        <w:rPr>
          <w:noProof/>
          <w:lang w:val="fr-FR"/>
        </w:rPr>
        <w:t>e</w:t>
      </w:r>
      <w:r w:rsidRPr="00BD2A8B">
        <w:rPr>
          <w:noProof/>
          <w:lang w:val="fr-FR"/>
        </w:rPr>
        <w:t xml:space="preserve">n 1992/93 </w:t>
      </w:r>
      <w:r>
        <w:rPr>
          <w:noProof/>
          <w:lang w:val="fr-FR"/>
        </w:rPr>
        <w:t>à</w:t>
      </w:r>
      <w:r w:rsidRPr="00BD2A8B">
        <w:rPr>
          <w:noProof/>
          <w:lang w:val="fr-FR"/>
        </w:rPr>
        <w:t xml:space="preserve"> 81</w:t>
      </w:r>
      <w:r>
        <w:rPr>
          <w:noProof/>
          <w:lang w:val="fr-FR"/>
        </w:rPr>
        <w:t>,</w:t>
      </w:r>
      <w:r w:rsidRPr="00BD2A8B">
        <w:rPr>
          <w:noProof/>
          <w:lang w:val="fr-FR"/>
        </w:rPr>
        <w:t>2</w:t>
      </w:r>
      <w:r w:rsidR="000C64DD">
        <w:rPr>
          <w:noProof/>
          <w:lang w:val="fr-FR"/>
        </w:rPr>
        <w:t> </w:t>
      </w:r>
      <w:r w:rsidRPr="00BD2A8B">
        <w:rPr>
          <w:noProof/>
          <w:lang w:val="fr-FR"/>
        </w:rPr>
        <w:t xml:space="preserve">% </w:t>
      </w:r>
      <w:r>
        <w:rPr>
          <w:noProof/>
          <w:lang w:val="fr-FR"/>
        </w:rPr>
        <w:t>e</w:t>
      </w:r>
      <w:r w:rsidRPr="00BD2A8B">
        <w:rPr>
          <w:noProof/>
          <w:lang w:val="fr-FR"/>
        </w:rPr>
        <w:t>n 2022/23</w:t>
      </w:r>
      <w:r>
        <w:rPr>
          <w:noProof/>
          <w:lang w:val="fr-FR"/>
        </w:rPr>
        <w:t xml:space="preserve">; pour le premier cycle du secondaire, le taux est passé de </w:t>
      </w:r>
      <w:r w:rsidRPr="00BD2A8B">
        <w:rPr>
          <w:noProof/>
          <w:lang w:val="fr-FR"/>
        </w:rPr>
        <w:t>10</w:t>
      </w:r>
      <w:r w:rsidR="000C64DD">
        <w:rPr>
          <w:noProof/>
          <w:lang w:val="fr-FR"/>
        </w:rPr>
        <w:t> </w:t>
      </w:r>
      <w:r w:rsidRPr="00BD2A8B">
        <w:rPr>
          <w:noProof/>
          <w:lang w:val="fr-FR"/>
        </w:rPr>
        <w:t xml:space="preserve">% </w:t>
      </w:r>
      <w:r>
        <w:rPr>
          <w:noProof/>
          <w:lang w:val="fr-FR"/>
        </w:rPr>
        <w:t>à</w:t>
      </w:r>
      <w:r w:rsidRPr="00BD2A8B">
        <w:rPr>
          <w:noProof/>
          <w:lang w:val="fr-FR"/>
        </w:rPr>
        <w:t xml:space="preserve"> 41</w:t>
      </w:r>
      <w:r>
        <w:rPr>
          <w:noProof/>
          <w:lang w:val="fr-FR"/>
        </w:rPr>
        <w:t>,</w:t>
      </w:r>
      <w:r w:rsidRPr="00BD2A8B">
        <w:rPr>
          <w:noProof/>
          <w:lang w:val="fr-FR"/>
        </w:rPr>
        <w:t>4</w:t>
      </w:r>
      <w:r w:rsidR="000C64DD">
        <w:rPr>
          <w:noProof/>
          <w:lang w:val="fr-FR"/>
        </w:rPr>
        <w:t> </w:t>
      </w:r>
      <w:r w:rsidRPr="00BD2A8B">
        <w:rPr>
          <w:noProof/>
          <w:lang w:val="fr-FR"/>
        </w:rPr>
        <w:t>%</w:t>
      </w:r>
      <w:r w:rsidR="000C64DD">
        <w:rPr>
          <w:noProof/>
          <w:lang w:val="fr-FR"/>
        </w:rPr>
        <w:t> </w:t>
      </w:r>
      <w:r w:rsidRPr="00BD2A8B">
        <w:rPr>
          <w:noProof/>
          <w:lang w:val="fr-FR"/>
        </w:rPr>
        <w:t>;</w:t>
      </w:r>
    </w:p>
    <w:p w14:paraId="5AB09E58" w14:textId="6BBDEB99" w:rsidR="008D12F7" w:rsidRPr="00BD2A8B" w:rsidRDefault="008D12F7" w:rsidP="008D12F7">
      <w:pPr>
        <w:pStyle w:val="SingleTxtG"/>
        <w:rPr>
          <w:noProof/>
          <w:lang w:val="fr-FR"/>
        </w:rPr>
      </w:pPr>
      <w:r w:rsidRPr="00BD2A8B">
        <w:rPr>
          <w:noProof/>
          <w:lang w:val="fr-FR"/>
        </w:rPr>
        <w:tab/>
        <w:t>b)</w:t>
      </w:r>
      <w:r w:rsidRPr="00BD2A8B">
        <w:rPr>
          <w:noProof/>
          <w:lang w:val="fr-FR"/>
        </w:rPr>
        <w:tab/>
      </w:r>
      <w:r>
        <w:rPr>
          <w:noProof/>
          <w:lang w:val="fr-FR"/>
        </w:rPr>
        <w:t>La p</w:t>
      </w:r>
      <w:r w:rsidRPr="00BD2A8B">
        <w:rPr>
          <w:noProof/>
          <w:lang w:val="fr-FR"/>
        </w:rPr>
        <w:t>arit</w:t>
      </w:r>
      <w:r>
        <w:rPr>
          <w:noProof/>
          <w:lang w:val="fr-FR"/>
        </w:rPr>
        <w:t>é entre les garçons et les filles est acquise dans l</w:t>
      </w:r>
      <w:r w:rsidR="009F4FE0">
        <w:rPr>
          <w:noProof/>
          <w:lang w:val="fr-FR"/>
        </w:rPr>
        <w:t>’</w:t>
      </w:r>
      <w:r>
        <w:rPr>
          <w:noProof/>
          <w:lang w:val="fr-FR"/>
        </w:rPr>
        <w:t>enseignement primaire et dans le premier cycle du secondaire</w:t>
      </w:r>
      <w:r w:rsidR="000C64DD">
        <w:rPr>
          <w:noProof/>
          <w:lang w:val="fr-FR"/>
        </w:rPr>
        <w:t xml:space="preserve"> </w:t>
      </w:r>
      <w:r w:rsidRPr="00BD2A8B">
        <w:rPr>
          <w:noProof/>
          <w:lang w:val="fr-FR"/>
        </w:rPr>
        <w:t>;</w:t>
      </w:r>
    </w:p>
    <w:p w14:paraId="44B772CE" w14:textId="6C9B93E0" w:rsidR="008D12F7" w:rsidRPr="00BD2A8B" w:rsidRDefault="008D12F7" w:rsidP="008D12F7">
      <w:pPr>
        <w:pStyle w:val="SingleTxtG"/>
        <w:rPr>
          <w:noProof/>
          <w:lang w:val="fr-FR"/>
        </w:rPr>
      </w:pPr>
      <w:r w:rsidRPr="00BD2A8B">
        <w:rPr>
          <w:noProof/>
          <w:lang w:val="fr-FR"/>
        </w:rPr>
        <w:tab/>
        <w:t>c)</w:t>
      </w:r>
      <w:r w:rsidRPr="00BD2A8B">
        <w:rPr>
          <w:noProof/>
          <w:lang w:val="fr-FR"/>
        </w:rPr>
        <w:tab/>
      </w:r>
      <w:r>
        <w:rPr>
          <w:noProof/>
          <w:lang w:val="fr-FR"/>
        </w:rPr>
        <w:t>Le pourcentage d</w:t>
      </w:r>
      <w:r w:rsidR="009F4FE0">
        <w:rPr>
          <w:noProof/>
          <w:lang w:val="fr-FR"/>
        </w:rPr>
        <w:t>’</w:t>
      </w:r>
      <w:r>
        <w:rPr>
          <w:noProof/>
          <w:lang w:val="fr-FR"/>
        </w:rPr>
        <w:t xml:space="preserve">écoles primaires ayant accès à une eau salubre et propre est passé de </w:t>
      </w:r>
      <w:r w:rsidRPr="00BD2A8B">
        <w:rPr>
          <w:noProof/>
          <w:lang w:val="fr-FR"/>
        </w:rPr>
        <w:t>63</w:t>
      </w:r>
      <w:r>
        <w:rPr>
          <w:noProof/>
          <w:lang w:val="fr-FR"/>
        </w:rPr>
        <w:t>,</w:t>
      </w:r>
      <w:r w:rsidRPr="00BD2A8B">
        <w:rPr>
          <w:noProof/>
          <w:lang w:val="fr-FR"/>
        </w:rPr>
        <w:t>3</w:t>
      </w:r>
      <w:r>
        <w:rPr>
          <w:noProof/>
          <w:lang w:val="fr-FR"/>
        </w:rPr>
        <w:t xml:space="preserve"> </w:t>
      </w:r>
      <w:r w:rsidRPr="00BD2A8B">
        <w:rPr>
          <w:noProof/>
          <w:lang w:val="fr-FR"/>
        </w:rPr>
        <w:t xml:space="preserve">% </w:t>
      </w:r>
      <w:r>
        <w:rPr>
          <w:noProof/>
          <w:lang w:val="fr-FR"/>
        </w:rPr>
        <w:t>à</w:t>
      </w:r>
      <w:r w:rsidRPr="00BD2A8B">
        <w:rPr>
          <w:noProof/>
          <w:lang w:val="fr-FR"/>
        </w:rPr>
        <w:t xml:space="preserve"> 65</w:t>
      </w:r>
      <w:r>
        <w:rPr>
          <w:noProof/>
          <w:lang w:val="fr-FR"/>
        </w:rPr>
        <w:t>,</w:t>
      </w:r>
      <w:r w:rsidRPr="00BD2A8B">
        <w:rPr>
          <w:noProof/>
          <w:lang w:val="fr-FR"/>
        </w:rPr>
        <w:t>1</w:t>
      </w:r>
      <w:r>
        <w:rPr>
          <w:noProof/>
          <w:lang w:val="fr-FR"/>
        </w:rPr>
        <w:t xml:space="preserve"> </w:t>
      </w:r>
      <w:r w:rsidRPr="00BD2A8B">
        <w:rPr>
          <w:noProof/>
          <w:lang w:val="fr-FR"/>
        </w:rPr>
        <w:t xml:space="preserve">% </w:t>
      </w:r>
      <w:r>
        <w:rPr>
          <w:noProof/>
          <w:lang w:val="fr-FR"/>
        </w:rPr>
        <w:t xml:space="preserve">entre </w:t>
      </w:r>
      <w:r w:rsidRPr="00BD2A8B">
        <w:rPr>
          <w:noProof/>
          <w:lang w:val="fr-FR"/>
        </w:rPr>
        <w:t>2015</w:t>
      </w:r>
      <w:r>
        <w:rPr>
          <w:noProof/>
          <w:lang w:val="fr-FR"/>
        </w:rPr>
        <w:t xml:space="preserve"> et </w:t>
      </w:r>
      <w:r w:rsidRPr="00BD2A8B">
        <w:rPr>
          <w:noProof/>
          <w:lang w:val="fr-FR"/>
        </w:rPr>
        <w:t>2023</w:t>
      </w:r>
      <w:r w:rsidR="000C64DD">
        <w:rPr>
          <w:noProof/>
          <w:lang w:val="fr-FR"/>
        </w:rPr>
        <w:t xml:space="preserve"> </w:t>
      </w:r>
      <w:r w:rsidRPr="00BD2A8B">
        <w:rPr>
          <w:noProof/>
          <w:lang w:val="fr-FR"/>
        </w:rPr>
        <w:t>;</w:t>
      </w:r>
    </w:p>
    <w:p w14:paraId="4CBC24B3" w14:textId="309AB609" w:rsidR="008D12F7" w:rsidRPr="00BD2A8B" w:rsidRDefault="008D12F7" w:rsidP="008D12F7">
      <w:pPr>
        <w:pStyle w:val="SingleTxtG"/>
        <w:rPr>
          <w:noProof/>
          <w:lang w:val="fr-FR"/>
        </w:rPr>
      </w:pPr>
      <w:r w:rsidRPr="00BD2A8B">
        <w:rPr>
          <w:noProof/>
          <w:lang w:val="fr-FR"/>
        </w:rPr>
        <w:tab/>
        <w:t>d)</w:t>
      </w:r>
      <w:r w:rsidRPr="00BD2A8B">
        <w:rPr>
          <w:noProof/>
          <w:lang w:val="fr-FR"/>
        </w:rPr>
        <w:tab/>
      </w:r>
      <w:r>
        <w:rPr>
          <w:noProof/>
          <w:lang w:val="fr-FR"/>
        </w:rPr>
        <w:t xml:space="preserve">La prévalence des MGF a été très faible parmi les filles vivant dans les communautés couvertes par la campagne de recensement des communautés pratiquant les MGF menée en 2024 dans </w:t>
      </w:r>
      <w:r w:rsidRPr="00BD2A8B">
        <w:rPr>
          <w:noProof/>
          <w:lang w:val="fr-FR"/>
        </w:rPr>
        <w:t>1</w:t>
      </w:r>
      <w:r>
        <w:rPr>
          <w:noProof/>
          <w:lang w:val="fr-FR"/>
        </w:rPr>
        <w:t xml:space="preserve"> </w:t>
      </w:r>
      <w:r w:rsidRPr="00BD2A8B">
        <w:rPr>
          <w:noProof/>
          <w:lang w:val="fr-FR"/>
        </w:rPr>
        <w:t>086 villages</w:t>
      </w:r>
      <w:r>
        <w:rPr>
          <w:noProof/>
          <w:lang w:val="fr-FR"/>
        </w:rPr>
        <w:t>, où l</w:t>
      </w:r>
      <w:r w:rsidR="009F4FE0">
        <w:rPr>
          <w:noProof/>
          <w:lang w:val="fr-FR"/>
        </w:rPr>
        <w:t>’</w:t>
      </w:r>
      <w:r>
        <w:rPr>
          <w:noProof/>
          <w:lang w:val="fr-FR"/>
        </w:rPr>
        <w:t xml:space="preserve">on a constaté que seulement </w:t>
      </w:r>
      <w:r w:rsidRPr="00BD2A8B">
        <w:rPr>
          <w:noProof/>
          <w:lang w:val="fr-FR"/>
        </w:rPr>
        <w:t>2</w:t>
      </w:r>
      <w:r>
        <w:rPr>
          <w:noProof/>
          <w:lang w:val="fr-FR"/>
        </w:rPr>
        <w:t>,</w:t>
      </w:r>
      <w:r w:rsidRPr="00BD2A8B">
        <w:rPr>
          <w:noProof/>
          <w:lang w:val="fr-FR"/>
        </w:rPr>
        <w:t>3</w:t>
      </w:r>
      <w:r>
        <w:rPr>
          <w:noProof/>
          <w:lang w:val="fr-FR"/>
        </w:rPr>
        <w:t xml:space="preserve"> </w:t>
      </w:r>
      <w:r w:rsidRPr="00BD2A8B">
        <w:rPr>
          <w:noProof/>
          <w:lang w:val="fr-FR"/>
        </w:rPr>
        <w:t xml:space="preserve">% </w:t>
      </w:r>
      <w:r>
        <w:rPr>
          <w:noProof/>
          <w:lang w:val="fr-FR"/>
        </w:rPr>
        <w:t>et</w:t>
      </w:r>
      <w:r w:rsidRPr="00BD2A8B">
        <w:rPr>
          <w:noProof/>
          <w:lang w:val="fr-FR"/>
        </w:rPr>
        <w:t xml:space="preserve"> 4</w:t>
      </w:r>
      <w:r>
        <w:rPr>
          <w:noProof/>
          <w:lang w:val="fr-FR"/>
        </w:rPr>
        <w:t>,</w:t>
      </w:r>
      <w:r w:rsidRPr="00BD2A8B">
        <w:rPr>
          <w:noProof/>
          <w:lang w:val="fr-FR"/>
        </w:rPr>
        <w:t>4</w:t>
      </w:r>
      <w:r>
        <w:rPr>
          <w:noProof/>
          <w:lang w:val="fr-FR"/>
        </w:rPr>
        <w:t xml:space="preserve"> </w:t>
      </w:r>
      <w:r w:rsidRPr="00BD2A8B">
        <w:rPr>
          <w:noProof/>
          <w:lang w:val="fr-FR"/>
        </w:rPr>
        <w:t xml:space="preserve">% </w:t>
      </w:r>
      <w:r>
        <w:rPr>
          <w:noProof/>
          <w:lang w:val="fr-FR"/>
        </w:rPr>
        <w:t>des filles de moins de 5 ans et de 15 ans, respectivement, avaient subi une MGF</w:t>
      </w:r>
      <w:r w:rsidR="000C64DD">
        <w:rPr>
          <w:noProof/>
          <w:lang w:val="fr-FR"/>
        </w:rPr>
        <w:t xml:space="preserve"> </w:t>
      </w:r>
      <w:r w:rsidRPr="00BD2A8B">
        <w:rPr>
          <w:noProof/>
          <w:lang w:val="fr-FR"/>
        </w:rPr>
        <w:t>;</w:t>
      </w:r>
    </w:p>
    <w:p w14:paraId="68D8B507" w14:textId="6BFFDC6D" w:rsidR="008D12F7" w:rsidRPr="00BD2A8B" w:rsidRDefault="008D12F7" w:rsidP="008D12F7">
      <w:pPr>
        <w:pStyle w:val="SingleTxtG"/>
        <w:rPr>
          <w:noProof/>
          <w:lang w:val="fr-FR"/>
        </w:rPr>
      </w:pPr>
      <w:r w:rsidRPr="00BD2A8B">
        <w:rPr>
          <w:noProof/>
          <w:lang w:val="fr-FR"/>
        </w:rPr>
        <w:tab/>
        <w:t>e)</w:t>
      </w:r>
      <w:r w:rsidRPr="00BD2A8B">
        <w:rPr>
          <w:noProof/>
          <w:lang w:val="fr-FR"/>
        </w:rPr>
        <w:tab/>
      </w:r>
      <w:r>
        <w:rPr>
          <w:noProof/>
          <w:lang w:val="fr-FR"/>
        </w:rPr>
        <w:t>Le pourcentage des femmes mariées avant l</w:t>
      </w:r>
      <w:r w:rsidR="009F4FE0">
        <w:rPr>
          <w:noProof/>
          <w:lang w:val="fr-FR"/>
        </w:rPr>
        <w:t>’</w:t>
      </w:r>
      <w:r>
        <w:rPr>
          <w:noProof/>
          <w:lang w:val="fr-FR"/>
        </w:rPr>
        <w:t xml:space="preserve">âge de 15 ans a reculé, passant de </w:t>
      </w:r>
      <w:r w:rsidRPr="00BD2A8B">
        <w:rPr>
          <w:noProof/>
          <w:lang w:val="fr-FR"/>
        </w:rPr>
        <w:t>23</w:t>
      </w:r>
      <w:r w:rsidR="000C64DD">
        <w:rPr>
          <w:noProof/>
          <w:lang w:val="fr-FR"/>
        </w:rPr>
        <w:t> </w:t>
      </w:r>
      <w:r w:rsidRPr="00BD2A8B">
        <w:rPr>
          <w:noProof/>
          <w:lang w:val="fr-FR"/>
        </w:rPr>
        <w:t xml:space="preserve">% </w:t>
      </w:r>
      <w:r>
        <w:rPr>
          <w:noProof/>
          <w:lang w:val="fr-FR"/>
        </w:rPr>
        <w:t>e</w:t>
      </w:r>
      <w:r w:rsidRPr="00BD2A8B">
        <w:rPr>
          <w:noProof/>
          <w:lang w:val="fr-FR"/>
        </w:rPr>
        <w:t xml:space="preserve">n 1995 </w:t>
      </w:r>
      <w:r>
        <w:rPr>
          <w:noProof/>
          <w:lang w:val="fr-FR"/>
        </w:rPr>
        <w:t>à</w:t>
      </w:r>
      <w:r w:rsidRPr="00BD2A8B">
        <w:rPr>
          <w:noProof/>
          <w:lang w:val="fr-FR"/>
        </w:rPr>
        <w:t xml:space="preserve"> 16</w:t>
      </w:r>
      <w:r w:rsidR="002152F3">
        <w:rPr>
          <w:noProof/>
          <w:lang w:val="fr-FR"/>
        </w:rPr>
        <w:t> </w:t>
      </w:r>
      <w:r w:rsidRPr="00BD2A8B">
        <w:rPr>
          <w:noProof/>
          <w:lang w:val="fr-FR"/>
        </w:rPr>
        <w:t>%</w:t>
      </w:r>
      <w:r>
        <w:rPr>
          <w:noProof/>
          <w:lang w:val="fr-FR"/>
        </w:rPr>
        <w:t xml:space="preserve"> e</w:t>
      </w:r>
      <w:r w:rsidRPr="00BD2A8B">
        <w:rPr>
          <w:noProof/>
          <w:lang w:val="fr-FR"/>
        </w:rPr>
        <w:t>n 2023</w:t>
      </w:r>
      <w:r w:rsidR="000C64DD">
        <w:rPr>
          <w:noProof/>
          <w:lang w:val="fr-FR"/>
        </w:rPr>
        <w:t xml:space="preserve"> </w:t>
      </w:r>
      <w:r w:rsidRPr="00BD2A8B">
        <w:rPr>
          <w:noProof/>
          <w:lang w:val="fr-FR"/>
        </w:rPr>
        <w:t>;</w:t>
      </w:r>
    </w:p>
    <w:p w14:paraId="5CA5AAC1" w14:textId="5D13FFAC" w:rsidR="008D12F7" w:rsidRPr="00BD2A8B" w:rsidRDefault="008D12F7" w:rsidP="008D12F7">
      <w:pPr>
        <w:pStyle w:val="SingleTxtG"/>
        <w:rPr>
          <w:noProof/>
          <w:lang w:val="fr-FR"/>
        </w:rPr>
      </w:pPr>
      <w:r w:rsidRPr="00BD2A8B">
        <w:rPr>
          <w:noProof/>
          <w:lang w:val="fr-FR"/>
        </w:rPr>
        <w:tab/>
        <w:t>f)</w:t>
      </w:r>
      <w:r w:rsidRPr="00BD2A8B">
        <w:rPr>
          <w:noProof/>
          <w:lang w:val="fr-FR"/>
        </w:rPr>
        <w:tab/>
      </w:r>
      <w:r>
        <w:rPr>
          <w:noProof/>
          <w:lang w:val="fr-FR"/>
        </w:rPr>
        <w:t xml:space="preserve">La mortalité néonatale a nettement baissé : elle a été ramenée de </w:t>
      </w:r>
      <w:r w:rsidRPr="00BD2A8B">
        <w:rPr>
          <w:noProof/>
          <w:lang w:val="fr-FR"/>
        </w:rPr>
        <w:t>42 p</w:t>
      </w:r>
      <w:r>
        <w:rPr>
          <w:noProof/>
          <w:lang w:val="fr-FR"/>
        </w:rPr>
        <w:t>ou</w:t>
      </w:r>
      <w:r w:rsidRPr="00BD2A8B">
        <w:rPr>
          <w:noProof/>
          <w:lang w:val="fr-FR"/>
        </w:rPr>
        <w:t>r 1</w:t>
      </w:r>
      <w:r w:rsidR="000C64DD">
        <w:rPr>
          <w:noProof/>
          <w:lang w:val="fr-FR"/>
        </w:rPr>
        <w:t> </w:t>
      </w:r>
      <w:r w:rsidRPr="00BD2A8B">
        <w:rPr>
          <w:noProof/>
          <w:lang w:val="fr-FR"/>
        </w:rPr>
        <w:t>000</w:t>
      </w:r>
      <w:r w:rsidR="000C64DD">
        <w:rPr>
          <w:noProof/>
          <w:lang w:val="fr-FR"/>
        </w:rPr>
        <w:t> </w:t>
      </w:r>
      <w:r>
        <w:rPr>
          <w:noProof/>
          <w:lang w:val="fr-FR"/>
        </w:rPr>
        <w:t xml:space="preserve">naissances vivantes à </w:t>
      </w:r>
      <w:r w:rsidRPr="00BD2A8B">
        <w:rPr>
          <w:noProof/>
          <w:lang w:val="fr-FR"/>
        </w:rPr>
        <w:t xml:space="preserve">18 </w:t>
      </w:r>
      <w:r>
        <w:rPr>
          <w:noProof/>
          <w:lang w:val="fr-FR"/>
        </w:rPr>
        <w:t>e</w:t>
      </w:r>
      <w:r w:rsidRPr="00BD2A8B">
        <w:rPr>
          <w:noProof/>
          <w:lang w:val="fr-FR"/>
        </w:rPr>
        <w:t xml:space="preserve">n 2020. </w:t>
      </w:r>
      <w:r>
        <w:rPr>
          <w:noProof/>
          <w:lang w:val="fr-FR"/>
        </w:rPr>
        <w:t xml:space="preserve">Les taux de mortalité des nourrissons et des enfants de moins de 5 ans sont passés de </w:t>
      </w:r>
      <w:r w:rsidRPr="00BD2A8B">
        <w:rPr>
          <w:noProof/>
          <w:lang w:val="fr-FR"/>
        </w:rPr>
        <w:t xml:space="preserve">114 </w:t>
      </w:r>
      <w:r>
        <w:rPr>
          <w:noProof/>
          <w:lang w:val="fr-FR"/>
        </w:rPr>
        <w:t>à</w:t>
      </w:r>
      <w:r w:rsidRPr="00BD2A8B">
        <w:rPr>
          <w:noProof/>
          <w:lang w:val="fr-FR"/>
        </w:rPr>
        <w:t xml:space="preserve"> 30 p</w:t>
      </w:r>
      <w:r>
        <w:rPr>
          <w:noProof/>
          <w:lang w:val="fr-FR"/>
        </w:rPr>
        <w:t>ou</w:t>
      </w:r>
      <w:r w:rsidRPr="00BD2A8B">
        <w:rPr>
          <w:noProof/>
          <w:lang w:val="fr-FR"/>
        </w:rPr>
        <w:t>r 1</w:t>
      </w:r>
      <w:r>
        <w:rPr>
          <w:noProof/>
          <w:lang w:val="fr-FR"/>
        </w:rPr>
        <w:t xml:space="preserve"> </w:t>
      </w:r>
      <w:r w:rsidRPr="00BD2A8B">
        <w:rPr>
          <w:noProof/>
          <w:lang w:val="fr-FR"/>
        </w:rPr>
        <w:t xml:space="preserve">000 </w:t>
      </w:r>
      <w:r>
        <w:rPr>
          <w:noProof/>
          <w:lang w:val="fr-FR"/>
        </w:rPr>
        <w:t>naissances vivantes et de 190 à 39</w:t>
      </w:r>
      <w:r w:rsidRPr="00BD2A8B">
        <w:rPr>
          <w:noProof/>
          <w:lang w:val="fr-FR"/>
        </w:rPr>
        <w:t>, respective</w:t>
      </w:r>
      <w:r>
        <w:rPr>
          <w:noProof/>
          <w:lang w:val="fr-FR"/>
        </w:rPr>
        <w:t>ment</w:t>
      </w:r>
      <w:r w:rsidR="000C64DD">
        <w:rPr>
          <w:noProof/>
          <w:lang w:val="fr-FR"/>
        </w:rPr>
        <w:t xml:space="preserve"> </w:t>
      </w:r>
      <w:r w:rsidRPr="00BD2A8B">
        <w:rPr>
          <w:noProof/>
          <w:lang w:val="fr-FR"/>
        </w:rPr>
        <w:t>;</w:t>
      </w:r>
    </w:p>
    <w:p w14:paraId="5A948674" w14:textId="6277D4D1" w:rsidR="008D12F7" w:rsidRPr="00BD2A8B" w:rsidRDefault="008D12F7" w:rsidP="008D12F7">
      <w:pPr>
        <w:pStyle w:val="SingleTxtG"/>
        <w:rPr>
          <w:noProof/>
          <w:lang w:val="fr-FR"/>
        </w:rPr>
      </w:pPr>
      <w:r w:rsidRPr="00BD2A8B">
        <w:rPr>
          <w:noProof/>
          <w:lang w:val="fr-FR"/>
        </w:rPr>
        <w:tab/>
        <w:t>g)</w:t>
      </w:r>
      <w:r w:rsidRPr="00BD2A8B">
        <w:rPr>
          <w:noProof/>
          <w:lang w:val="fr-FR"/>
        </w:rPr>
        <w:tab/>
      </w:r>
      <w:r>
        <w:rPr>
          <w:noProof/>
          <w:lang w:val="fr-FR"/>
        </w:rPr>
        <w:t xml:space="preserve">La couverture vaccinale en DCT3 est passée de seulement </w:t>
      </w:r>
      <w:r w:rsidRPr="00BD2A8B">
        <w:rPr>
          <w:noProof/>
          <w:lang w:val="fr-FR"/>
        </w:rPr>
        <w:t>19</w:t>
      </w:r>
      <w:r w:rsidR="000C64DD">
        <w:rPr>
          <w:noProof/>
          <w:lang w:val="fr-FR"/>
        </w:rPr>
        <w:t> </w:t>
      </w:r>
      <w:r w:rsidRPr="00BD2A8B">
        <w:rPr>
          <w:noProof/>
          <w:lang w:val="fr-FR"/>
        </w:rPr>
        <w:t xml:space="preserve">% </w:t>
      </w:r>
      <w:r>
        <w:rPr>
          <w:noProof/>
          <w:lang w:val="fr-FR"/>
        </w:rPr>
        <w:t>e</w:t>
      </w:r>
      <w:r w:rsidRPr="00BD2A8B">
        <w:rPr>
          <w:noProof/>
          <w:lang w:val="fr-FR"/>
        </w:rPr>
        <w:t xml:space="preserve">n 1991 </w:t>
      </w:r>
      <w:r>
        <w:rPr>
          <w:noProof/>
          <w:lang w:val="fr-FR"/>
        </w:rPr>
        <w:t>à 98</w:t>
      </w:r>
      <w:r w:rsidR="000C64DD">
        <w:rPr>
          <w:noProof/>
          <w:lang w:val="fr-FR"/>
        </w:rPr>
        <w:t> </w:t>
      </w:r>
      <w:r>
        <w:rPr>
          <w:noProof/>
          <w:lang w:val="fr-FR"/>
        </w:rPr>
        <w:t>% en 2020, devenant ainsi pratiquement universelle</w:t>
      </w:r>
      <w:r w:rsidR="000C64DD">
        <w:rPr>
          <w:noProof/>
          <w:lang w:val="fr-FR"/>
        </w:rPr>
        <w:t xml:space="preserve"> </w:t>
      </w:r>
      <w:r w:rsidRPr="00BD2A8B">
        <w:rPr>
          <w:noProof/>
          <w:lang w:val="fr-FR"/>
        </w:rPr>
        <w:t>;</w:t>
      </w:r>
    </w:p>
    <w:p w14:paraId="0EF6EFE7" w14:textId="2E04ED63" w:rsidR="008D12F7" w:rsidRPr="00BD2A8B" w:rsidRDefault="008D12F7" w:rsidP="008D12F7">
      <w:pPr>
        <w:pStyle w:val="SingleTxtG"/>
        <w:rPr>
          <w:noProof/>
          <w:lang w:val="fr-FR"/>
        </w:rPr>
      </w:pPr>
      <w:r w:rsidRPr="00BD2A8B">
        <w:rPr>
          <w:noProof/>
          <w:lang w:val="fr-FR"/>
        </w:rPr>
        <w:tab/>
        <w:t>h)</w:t>
      </w:r>
      <w:r w:rsidRPr="00BD2A8B">
        <w:rPr>
          <w:noProof/>
          <w:lang w:val="fr-FR"/>
        </w:rPr>
        <w:tab/>
      </w:r>
      <w:r>
        <w:rPr>
          <w:noProof/>
          <w:lang w:val="fr-FR"/>
        </w:rPr>
        <w:t xml:space="preserve">Le pourcentage des femmes enceintes qui se sont rendues à au moins une consultation prénatale est passé de seulement </w:t>
      </w:r>
      <w:r w:rsidRPr="00BD2A8B">
        <w:rPr>
          <w:noProof/>
          <w:lang w:val="fr-FR"/>
        </w:rPr>
        <w:t>10</w:t>
      </w:r>
      <w:r w:rsidR="000C64DD">
        <w:rPr>
          <w:noProof/>
          <w:lang w:val="fr-FR"/>
        </w:rPr>
        <w:t> </w:t>
      </w:r>
      <w:r w:rsidRPr="00BD2A8B">
        <w:rPr>
          <w:noProof/>
          <w:lang w:val="fr-FR"/>
        </w:rPr>
        <w:t xml:space="preserve">% </w:t>
      </w:r>
      <w:r>
        <w:rPr>
          <w:noProof/>
          <w:lang w:val="fr-FR"/>
        </w:rPr>
        <w:t>e</w:t>
      </w:r>
      <w:r w:rsidRPr="00BD2A8B">
        <w:rPr>
          <w:noProof/>
          <w:lang w:val="fr-FR"/>
        </w:rPr>
        <w:t xml:space="preserve">n 1991 </w:t>
      </w:r>
      <w:r>
        <w:rPr>
          <w:noProof/>
          <w:lang w:val="fr-FR"/>
        </w:rPr>
        <w:t>à 98</w:t>
      </w:r>
      <w:r w:rsidR="000C64DD">
        <w:rPr>
          <w:noProof/>
          <w:lang w:val="fr-FR"/>
        </w:rPr>
        <w:t> </w:t>
      </w:r>
      <w:r>
        <w:rPr>
          <w:noProof/>
          <w:lang w:val="fr-FR"/>
        </w:rPr>
        <w:t>% en 2020, soit la presque totalité des femmes concernées</w:t>
      </w:r>
      <w:r w:rsidR="000C64DD">
        <w:rPr>
          <w:noProof/>
          <w:lang w:val="fr-FR"/>
        </w:rPr>
        <w:t> </w:t>
      </w:r>
      <w:r w:rsidRPr="00BD2A8B">
        <w:rPr>
          <w:noProof/>
          <w:lang w:val="fr-FR"/>
        </w:rPr>
        <w:t>;</w:t>
      </w:r>
    </w:p>
    <w:p w14:paraId="325E29A4" w14:textId="247F8E63" w:rsidR="008D12F7" w:rsidRPr="00BD2A8B" w:rsidRDefault="008D12F7" w:rsidP="008D12F7">
      <w:pPr>
        <w:pStyle w:val="SingleTxtG"/>
        <w:rPr>
          <w:noProof/>
          <w:lang w:val="fr-FR"/>
        </w:rPr>
      </w:pPr>
      <w:r w:rsidRPr="00BD2A8B">
        <w:rPr>
          <w:noProof/>
          <w:lang w:val="fr-FR"/>
        </w:rPr>
        <w:tab/>
        <w:t>i)</w:t>
      </w:r>
      <w:r w:rsidRPr="00BD2A8B">
        <w:rPr>
          <w:noProof/>
          <w:lang w:val="fr-FR"/>
        </w:rPr>
        <w:tab/>
      </w:r>
      <w:r>
        <w:rPr>
          <w:noProof/>
          <w:lang w:val="fr-FR"/>
        </w:rPr>
        <w:t xml:space="preserve">Le pourcentage des femmes ayant accouché dans un établissement de santé est passé de seulement </w:t>
      </w:r>
      <w:r w:rsidRPr="00BD2A8B">
        <w:rPr>
          <w:noProof/>
          <w:lang w:val="fr-FR"/>
        </w:rPr>
        <w:t>6</w:t>
      </w:r>
      <w:r w:rsidR="002152F3">
        <w:rPr>
          <w:noProof/>
          <w:lang w:val="fr-FR"/>
        </w:rPr>
        <w:t> </w:t>
      </w:r>
      <w:r w:rsidRPr="00BD2A8B">
        <w:rPr>
          <w:noProof/>
          <w:lang w:val="fr-FR"/>
        </w:rPr>
        <w:t xml:space="preserve">% </w:t>
      </w:r>
      <w:r>
        <w:rPr>
          <w:noProof/>
          <w:lang w:val="fr-FR"/>
        </w:rPr>
        <w:t>e</w:t>
      </w:r>
      <w:r w:rsidRPr="00BD2A8B">
        <w:rPr>
          <w:noProof/>
          <w:lang w:val="fr-FR"/>
        </w:rPr>
        <w:t xml:space="preserve">n 1991 </w:t>
      </w:r>
      <w:r>
        <w:rPr>
          <w:noProof/>
          <w:lang w:val="fr-FR"/>
        </w:rPr>
        <w:t xml:space="preserve">à </w:t>
      </w:r>
      <w:r w:rsidRPr="00BD2A8B">
        <w:rPr>
          <w:noProof/>
          <w:lang w:val="fr-FR"/>
        </w:rPr>
        <w:t>71</w:t>
      </w:r>
      <w:r w:rsidR="002152F3">
        <w:rPr>
          <w:noProof/>
          <w:lang w:val="fr-FR"/>
        </w:rPr>
        <w:t> </w:t>
      </w:r>
      <w:r w:rsidRPr="00BD2A8B">
        <w:rPr>
          <w:noProof/>
          <w:lang w:val="fr-FR"/>
        </w:rPr>
        <w:t xml:space="preserve">% </w:t>
      </w:r>
      <w:r>
        <w:rPr>
          <w:noProof/>
          <w:lang w:val="fr-FR"/>
        </w:rPr>
        <w:t>e</w:t>
      </w:r>
      <w:r w:rsidRPr="00BD2A8B">
        <w:rPr>
          <w:noProof/>
          <w:lang w:val="fr-FR"/>
        </w:rPr>
        <w:t>n 2020</w:t>
      </w:r>
      <w:r w:rsidR="000C64DD">
        <w:rPr>
          <w:noProof/>
          <w:lang w:val="fr-FR"/>
        </w:rPr>
        <w:t xml:space="preserve"> </w:t>
      </w:r>
      <w:r w:rsidRPr="00BD2A8B">
        <w:rPr>
          <w:noProof/>
          <w:lang w:val="fr-FR"/>
        </w:rPr>
        <w:t>;</w:t>
      </w:r>
    </w:p>
    <w:p w14:paraId="61703F4F" w14:textId="38884558" w:rsidR="008D12F7" w:rsidRPr="00BD2A8B" w:rsidRDefault="008D12F7" w:rsidP="008D12F7">
      <w:pPr>
        <w:pStyle w:val="SingleTxtG"/>
        <w:rPr>
          <w:noProof/>
          <w:lang w:val="fr-FR"/>
        </w:rPr>
      </w:pPr>
      <w:r w:rsidRPr="00BD2A8B">
        <w:rPr>
          <w:noProof/>
          <w:lang w:val="fr-FR"/>
        </w:rPr>
        <w:tab/>
        <w:t>j)</w:t>
      </w:r>
      <w:r w:rsidRPr="00BD2A8B">
        <w:rPr>
          <w:noProof/>
          <w:lang w:val="fr-FR"/>
        </w:rPr>
        <w:tab/>
      </w:r>
      <w:r>
        <w:rPr>
          <w:noProof/>
          <w:lang w:val="fr-FR"/>
        </w:rPr>
        <w:t>Les mesures de protection sociale mises en œuvre par le Ministère du travail et de la protection sociale, le Ministère de l</w:t>
      </w:r>
      <w:r w:rsidR="009F4FE0">
        <w:rPr>
          <w:noProof/>
          <w:lang w:val="fr-FR"/>
        </w:rPr>
        <w:t>’</w:t>
      </w:r>
      <w:r>
        <w:rPr>
          <w:noProof/>
          <w:lang w:val="fr-FR"/>
        </w:rPr>
        <w:t>éducation, le Ministère de la santé et le Ministère de l</w:t>
      </w:r>
      <w:r w:rsidR="009F4FE0">
        <w:rPr>
          <w:noProof/>
          <w:lang w:val="fr-FR"/>
        </w:rPr>
        <w:t>’</w:t>
      </w:r>
      <w:r>
        <w:rPr>
          <w:noProof/>
          <w:lang w:val="fr-FR"/>
        </w:rPr>
        <w:t>agriculture, le lancement du Programme d</w:t>
      </w:r>
      <w:r w:rsidR="009F4FE0">
        <w:rPr>
          <w:noProof/>
          <w:lang w:val="fr-FR"/>
        </w:rPr>
        <w:t>’</w:t>
      </w:r>
      <w:r>
        <w:rPr>
          <w:noProof/>
          <w:lang w:val="fr-FR"/>
        </w:rPr>
        <w:t>épargne et de microcrédit et la création de caisses villageoises qui ont garanti un accès fiable à des services financiers ont élargi les perspectives socioéconomiques de la population et renforcé à travers le pays l</w:t>
      </w:r>
      <w:r w:rsidR="009F4FE0">
        <w:rPr>
          <w:noProof/>
          <w:lang w:val="fr-FR"/>
        </w:rPr>
        <w:t>’</w:t>
      </w:r>
      <w:r>
        <w:rPr>
          <w:noProof/>
          <w:lang w:val="fr-FR"/>
        </w:rPr>
        <w:t>autonomie et l</w:t>
      </w:r>
      <w:r w:rsidR="009F4FE0">
        <w:rPr>
          <w:noProof/>
          <w:lang w:val="fr-FR"/>
        </w:rPr>
        <w:t>’</w:t>
      </w:r>
      <w:r>
        <w:rPr>
          <w:noProof/>
          <w:lang w:val="fr-FR"/>
        </w:rPr>
        <w:t>indépendance de dizaines de milliers de bénéficiaires, dont l</w:t>
      </w:r>
      <w:r w:rsidR="009F4FE0">
        <w:rPr>
          <w:noProof/>
          <w:lang w:val="fr-FR"/>
        </w:rPr>
        <w:t>’</w:t>
      </w:r>
      <w:r>
        <w:rPr>
          <w:noProof/>
          <w:lang w:val="fr-FR"/>
        </w:rPr>
        <w:t>immense majorité sont des femmes</w:t>
      </w:r>
      <w:r w:rsidRPr="00BD2A8B">
        <w:rPr>
          <w:noProof/>
          <w:lang w:val="fr-FR"/>
        </w:rPr>
        <w:t>.</w:t>
      </w:r>
    </w:p>
    <w:p w14:paraId="2A39A586" w14:textId="77777777" w:rsidR="008D12F7" w:rsidRPr="00BD2A8B" w:rsidRDefault="008D12F7" w:rsidP="008D12F7">
      <w:pPr>
        <w:pStyle w:val="SingleTxtG"/>
        <w:rPr>
          <w:noProof/>
          <w:lang w:val="fr-FR"/>
        </w:rPr>
      </w:pPr>
      <w:r w:rsidRPr="00BD2A8B">
        <w:rPr>
          <w:noProof/>
          <w:lang w:val="fr-FR"/>
        </w:rPr>
        <w:br w:type="page"/>
      </w:r>
    </w:p>
    <w:p w14:paraId="008FC7C5" w14:textId="5709FB42" w:rsidR="008D12F7" w:rsidRPr="00BD2A8B" w:rsidRDefault="008D12F7" w:rsidP="000C64DD">
      <w:pPr>
        <w:pStyle w:val="HChG"/>
        <w:rPr>
          <w:noProof/>
          <w:lang w:val="fr-FR"/>
        </w:rPr>
      </w:pPr>
      <w:r w:rsidRPr="00BD2A8B">
        <w:rPr>
          <w:noProof/>
          <w:lang w:val="fr-FR"/>
        </w:rPr>
        <w:lastRenderedPageBreak/>
        <w:tab/>
        <w:t>Annex</w:t>
      </w:r>
      <w:r>
        <w:rPr>
          <w:noProof/>
          <w:lang w:val="fr-FR"/>
        </w:rPr>
        <w:t>e</w:t>
      </w:r>
    </w:p>
    <w:p w14:paraId="26EF8BFD" w14:textId="4CBF006D" w:rsidR="008D12F7" w:rsidRPr="00BD2A8B" w:rsidRDefault="008D12F7" w:rsidP="000C64DD">
      <w:pPr>
        <w:pStyle w:val="H23G"/>
        <w:rPr>
          <w:noProof/>
          <w:lang w:val="fr-FR"/>
        </w:rPr>
      </w:pPr>
      <w:r w:rsidRPr="00BD2A8B">
        <w:rPr>
          <w:noProof/>
          <w:lang w:val="fr-FR"/>
        </w:rPr>
        <w:tab/>
        <w:t>a)</w:t>
      </w:r>
      <w:r w:rsidRPr="00BD2A8B">
        <w:rPr>
          <w:noProof/>
          <w:lang w:val="fr-FR"/>
        </w:rPr>
        <w:tab/>
      </w:r>
      <w:r w:rsidRPr="007C7A40">
        <w:rPr>
          <w:noProof/>
          <w:spacing w:val="-2"/>
          <w:lang w:val="fr-FR"/>
        </w:rPr>
        <w:t>Données sur le nombre de personnes de moins de 18 ans selon qu</w:t>
      </w:r>
      <w:r w:rsidR="009F4FE0" w:rsidRPr="007C7A40">
        <w:rPr>
          <w:noProof/>
          <w:spacing w:val="-2"/>
          <w:lang w:val="fr-FR"/>
        </w:rPr>
        <w:t>’</w:t>
      </w:r>
      <w:r w:rsidRPr="007C7A40">
        <w:rPr>
          <w:noProof/>
          <w:spacing w:val="-2"/>
          <w:lang w:val="fr-FR"/>
        </w:rPr>
        <w:t>elles sont handicapées</w:t>
      </w:r>
      <w:r>
        <w:rPr>
          <w:noProof/>
          <w:lang w:val="fr-FR"/>
        </w:rPr>
        <w:t xml:space="preserve"> ou non</w:t>
      </w:r>
      <w:r w:rsidRPr="00BD2A8B">
        <w:rPr>
          <w:noProof/>
          <w:lang w:val="fr-FR"/>
        </w:rPr>
        <w:t xml:space="preserve">, </w:t>
      </w:r>
      <w:r>
        <w:rPr>
          <w:noProof/>
          <w:lang w:val="fr-FR"/>
        </w:rPr>
        <w:t>ventilées selon leurs caractéristiques de base</w:t>
      </w:r>
      <w:r w:rsidRPr="00BD2A8B">
        <w:rPr>
          <w:noProof/>
          <w:lang w:val="fr-FR"/>
        </w:rPr>
        <w:t>, 2021</w:t>
      </w:r>
      <w:r>
        <w:rPr>
          <w:noProof/>
          <w:lang w:val="fr-FR"/>
        </w:rPr>
        <w:t>-</w:t>
      </w:r>
      <w:r w:rsidRPr="00BD2A8B">
        <w:rPr>
          <w:noProof/>
          <w:lang w:val="fr-FR"/>
        </w:rPr>
        <w:t>2023</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992"/>
        <w:gridCol w:w="851"/>
        <w:gridCol w:w="817"/>
        <w:gridCol w:w="883"/>
        <w:gridCol w:w="883"/>
        <w:gridCol w:w="859"/>
        <w:gridCol w:w="883"/>
        <w:gridCol w:w="883"/>
        <w:gridCol w:w="859"/>
        <w:gridCol w:w="878"/>
      </w:tblGrid>
      <w:tr w:rsidR="008D12F7" w:rsidRPr="00BD2A8B" w14:paraId="4448476A" w14:textId="77777777" w:rsidTr="00383A29">
        <w:trPr>
          <w:tblHeader/>
        </w:trPr>
        <w:tc>
          <w:tcPr>
            <w:tcW w:w="1843" w:type="dxa"/>
            <w:gridSpan w:val="2"/>
            <w:vMerge w:val="restart"/>
            <w:tcBorders>
              <w:top w:val="single" w:sz="4" w:space="0" w:color="auto"/>
              <w:bottom w:val="single" w:sz="12" w:space="0" w:color="auto"/>
            </w:tcBorders>
            <w:shd w:val="clear" w:color="auto" w:fill="auto"/>
            <w:noWrap/>
            <w:vAlign w:val="bottom"/>
            <w:hideMark/>
          </w:tcPr>
          <w:p w14:paraId="4EDA1DF6" w14:textId="77777777" w:rsidR="008D12F7" w:rsidRPr="00BD2A8B" w:rsidRDefault="008D12F7" w:rsidP="000C64DD">
            <w:pPr>
              <w:suppressAutoHyphens w:val="0"/>
              <w:spacing w:before="40" w:after="40" w:line="200" w:lineRule="exact"/>
              <w:rPr>
                <w:i/>
                <w:noProof/>
                <w:sz w:val="16"/>
                <w:lang w:val="fr-FR"/>
              </w:rPr>
            </w:pPr>
            <w:r w:rsidRPr="00BD2A8B">
              <w:rPr>
                <w:i/>
                <w:noProof/>
                <w:sz w:val="16"/>
                <w:lang w:val="fr-FR"/>
              </w:rPr>
              <w:t>Caract</w:t>
            </w:r>
            <w:r>
              <w:rPr>
                <w:i/>
                <w:noProof/>
                <w:sz w:val="16"/>
                <w:lang w:val="fr-FR"/>
              </w:rPr>
              <w:t>éristiques</w:t>
            </w:r>
          </w:p>
        </w:tc>
        <w:tc>
          <w:tcPr>
            <w:tcW w:w="2551"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20BC3C6D" w14:textId="77777777" w:rsidR="008D12F7" w:rsidRPr="00BD2A8B" w:rsidRDefault="008D12F7" w:rsidP="000C64DD">
            <w:pPr>
              <w:suppressAutoHyphens w:val="0"/>
              <w:spacing w:before="40" w:after="40" w:line="200" w:lineRule="exact"/>
              <w:jc w:val="center"/>
              <w:rPr>
                <w:i/>
                <w:noProof/>
                <w:sz w:val="16"/>
                <w:lang w:val="fr-FR"/>
              </w:rPr>
            </w:pPr>
            <w:r w:rsidRPr="00BD2A8B">
              <w:rPr>
                <w:i/>
                <w:noProof/>
                <w:sz w:val="16"/>
                <w:lang w:val="fr-FR"/>
              </w:rPr>
              <w:t>2021</w:t>
            </w:r>
          </w:p>
        </w:tc>
        <w:tc>
          <w:tcPr>
            <w:tcW w:w="262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066D97E" w14:textId="77777777" w:rsidR="008D12F7" w:rsidRPr="00BD2A8B" w:rsidRDefault="008D12F7" w:rsidP="000C64DD">
            <w:pPr>
              <w:suppressAutoHyphens w:val="0"/>
              <w:spacing w:before="40" w:after="40" w:line="200" w:lineRule="exact"/>
              <w:jc w:val="center"/>
              <w:rPr>
                <w:i/>
                <w:noProof/>
                <w:sz w:val="16"/>
                <w:lang w:val="fr-FR"/>
              </w:rPr>
            </w:pPr>
            <w:r w:rsidRPr="00BD2A8B">
              <w:rPr>
                <w:i/>
                <w:noProof/>
                <w:sz w:val="16"/>
                <w:lang w:val="fr-FR"/>
              </w:rPr>
              <w:t>2022</w:t>
            </w:r>
          </w:p>
        </w:tc>
        <w:tc>
          <w:tcPr>
            <w:tcW w:w="2620"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34B2A3F2" w14:textId="77777777" w:rsidR="008D12F7" w:rsidRPr="00BD2A8B" w:rsidRDefault="008D12F7" w:rsidP="000C64DD">
            <w:pPr>
              <w:suppressAutoHyphens w:val="0"/>
              <w:spacing w:before="40" w:after="40" w:line="200" w:lineRule="exact"/>
              <w:jc w:val="center"/>
              <w:rPr>
                <w:i/>
                <w:noProof/>
                <w:sz w:val="16"/>
                <w:lang w:val="fr-FR"/>
              </w:rPr>
            </w:pPr>
            <w:r w:rsidRPr="00BD2A8B">
              <w:rPr>
                <w:i/>
                <w:noProof/>
                <w:sz w:val="16"/>
                <w:lang w:val="fr-FR"/>
              </w:rPr>
              <w:t>2023</w:t>
            </w:r>
          </w:p>
        </w:tc>
      </w:tr>
      <w:tr w:rsidR="008D12F7" w:rsidRPr="00BD2A8B" w14:paraId="7FB12323" w14:textId="77777777" w:rsidTr="00383A29">
        <w:trPr>
          <w:tblHeader/>
        </w:trPr>
        <w:tc>
          <w:tcPr>
            <w:tcW w:w="1843" w:type="dxa"/>
            <w:gridSpan w:val="2"/>
            <w:vMerge/>
            <w:tcBorders>
              <w:top w:val="single" w:sz="12" w:space="0" w:color="auto"/>
              <w:bottom w:val="single" w:sz="12" w:space="0" w:color="auto"/>
            </w:tcBorders>
            <w:shd w:val="clear" w:color="auto" w:fill="auto"/>
            <w:vAlign w:val="bottom"/>
            <w:hideMark/>
          </w:tcPr>
          <w:p w14:paraId="23E898CF" w14:textId="77777777" w:rsidR="008D12F7" w:rsidRPr="00BD2A8B" w:rsidRDefault="008D12F7" w:rsidP="000C64DD">
            <w:pPr>
              <w:suppressAutoHyphens w:val="0"/>
              <w:spacing w:before="40" w:after="40" w:line="200" w:lineRule="exact"/>
              <w:rPr>
                <w:noProof/>
                <w:sz w:val="18"/>
                <w:lang w:val="fr-FR"/>
              </w:rPr>
            </w:pPr>
          </w:p>
        </w:tc>
        <w:tc>
          <w:tcPr>
            <w:tcW w:w="851" w:type="dxa"/>
            <w:tcBorders>
              <w:top w:val="single" w:sz="4" w:space="0" w:color="auto"/>
              <w:bottom w:val="single" w:sz="12" w:space="0" w:color="auto"/>
            </w:tcBorders>
            <w:shd w:val="clear" w:color="auto" w:fill="auto"/>
            <w:noWrap/>
            <w:vAlign w:val="bottom"/>
            <w:hideMark/>
          </w:tcPr>
          <w:p w14:paraId="2D3AF4DF" w14:textId="77777777" w:rsidR="008D12F7" w:rsidRPr="00BD2A8B" w:rsidRDefault="008D12F7" w:rsidP="00631117">
            <w:pPr>
              <w:suppressAutoHyphens w:val="0"/>
              <w:spacing w:before="40" w:after="40" w:line="200" w:lineRule="exact"/>
              <w:jc w:val="right"/>
              <w:rPr>
                <w:i/>
                <w:iCs/>
                <w:noProof/>
                <w:sz w:val="16"/>
                <w:szCs w:val="16"/>
                <w:lang w:val="fr-FR"/>
              </w:rPr>
            </w:pPr>
            <w:r w:rsidRPr="00BD2A8B">
              <w:rPr>
                <w:i/>
                <w:iCs/>
                <w:noProof/>
                <w:sz w:val="16"/>
                <w:szCs w:val="16"/>
                <w:lang w:val="fr-FR"/>
              </w:rPr>
              <w:t>No</w:t>
            </w:r>
            <w:r>
              <w:rPr>
                <w:i/>
                <w:iCs/>
                <w:noProof/>
                <w:sz w:val="16"/>
                <w:szCs w:val="16"/>
                <w:lang w:val="fr-FR"/>
              </w:rPr>
              <w:t>n</w:t>
            </w:r>
            <w:r w:rsidRPr="00BD2A8B">
              <w:rPr>
                <w:i/>
                <w:iCs/>
                <w:noProof/>
                <w:sz w:val="16"/>
                <w:szCs w:val="16"/>
                <w:lang w:val="fr-FR"/>
              </w:rPr>
              <w:t xml:space="preserve"> </w:t>
            </w:r>
            <w:r>
              <w:rPr>
                <w:i/>
                <w:iCs/>
                <w:noProof/>
                <w:sz w:val="16"/>
                <w:szCs w:val="16"/>
                <w:lang w:val="fr-FR"/>
              </w:rPr>
              <w:t>handicapé</w:t>
            </w:r>
          </w:p>
        </w:tc>
        <w:tc>
          <w:tcPr>
            <w:tcW w:w="817" w:type="dxa"/>
            <w:tcBorders>
              <w:top w:val="single" w:sz="4" w:space="0" w:color="auto"/>
              <w:bottom w:val="single" w:sz="12" w:space="0" w:color="auto"/>
            </w:tcBorders>
            <w:shd w:val="clear" w:color="auto" w:fill="auto"/>
            <w:noWrap/>
            <w:vAlign w:val="bottom"/>
            <w:hideMark/>
          </w:tcPr>
          <w:p w14:paraId="49D0E747" w14:textId="77777777" w:rsidR="008D12F7" w:rsidRPr="00BD2A8B" w:rsidRDefault="008D12F7" w:rsidP="00631117">
            <w:pPr>
              <w:suppressAutoHyphens w:val="0"/>
              <w:spacing w:before="40" w:after="40" w:line="200" w:lineRule="exact"/>
              <w:jc w:val="right"/>
              <w:rPr>
                <w:i/>
                <w:iCs/>
                <w:noProof/>
                <w:sz w:val="16"/>
                <w:szCs w:val="16"/>
                <w:lang w:val="fr-FR"/>
              </w:rPr>
            </w:pPr>
            <w:r>
              <w:rPr>
                <w:i/>
                <w:iCs/>
                <w:noProof/>
                <w:sz w:val="16"/>
                <w:szCs w:val="16"/>
                <w:lang w:val="fr-FR"/>
              </w:rPr>
              <w:t>Handicapé</w:t>
            </w:r>
          </w:p>
        </w:tc>
        <w:tc>
          <w:tcPr>
            <w:tcW w:w="883" w:type="dxa"/>
            <w:tcBorders>
              <w:top w:val="single" w:sz="4" w:space="0" w:color="auto"/>
              <w:bottom w:val="single" w:sz="12" w:space="0" w:color="auto"/>
              <w:right w:val="single" w:sz="24" w:space="0" w:color="FFFFFF" w:themeColor="background1"/>
            </w:tcBorders>
            <w:shd w:val="clear" w:color="auto" w:fill="auto"/>
            <w:noWrap/>
            <w:vAlign w:val="bottom"/>
            <w:hideMark/>
          </w:tcPr>
          <w:p w14:paraId="6E456795" w14:textId="77777777" w:rsidR="008D12F7" w:rsidRPr="00BD2A8B" w:rsidRDefault="008D12F7" w:rsidP="00631117">
            <w:pPr>
              <w:suppressAutoHyphens w:val="0"/>
              <w:spacing w:before="40" w:after="40" w:line="200" w:lineRule="exact"/>
              <w:jc w:val="right"/>
              <w:rPr>
                <w:i/>
                <w:iCs/>
                <w:noProof/>
                <w:sz w:val="16"/>
                <w:szCs w:val="16"/>
                <w:lang w:val="fr-FR"/>
              </w:rPr>
            </w:pPr>
            <w:r w:rsidRPr="00BD2A8B">
              <w:rPr>
                <w:i/>
                <w:iCs/>
                <w:noProof/>
                <w:sz w:val="16"/>
                <w:szCs w:val="16"/>
                <w:lang w:val="fr-FR"/>
              </w:rPr>
              <w:t>Total</w:t>
            </w:r>
          </w:p>
        </w:tc>
        <w:tc>
          <w:tcPr>
            <w:tcW w:w="883" w:type="dxa"/>
            <w:tcBorders>
              <w:top w:val="single" w:sz="4" w:space="0" w:color="auto"/>
              <w:left w:val="single" w:sz="24" w:space="0" w:color="FFFFFF" w:themeColor="background1"/>
              <w:bottom w:val="single" w:sz="12" w:space="0" w:color="auto"/>
            </w:tcBorders>
            <w:shd w:val="clear" w:color="auto" w:fill="auto"/>
            <w:noWrap/>
            <w:vAlign w:val="bottom"/>
            <w:hideMark/>
          </w:tcPr>
          <w:p w14:paraId="77A3A255" w14:textId="77777777" w:rsidR="008D12F7" w:rsidRPr="00BD2A8B" w:rsidRDefault="008D12F7" w:rsidP="00631117">
            <w:pPr>
              <w:suppressAutoHyphens w:val="0"/>
              <w:spacing w:before="40" w:after="40" w:line="200" w:lineRule="exact"/>
              <w:jc w:val="right"/>
              <w:rPr>
                <w:i/>
                <w:iCs/>
                <w:noProof/>
                <w:sz w:val="16"/>
                <w:szCs w:val="16"/>
                <w:lang w:val="fr-FR"/>
              </w:rPr>
            </w:pPr>
            <w:r w:rsidRPr="00BD2A8B">
              <w:rPr>
                <w:i/>
                <w:iCs/>
                <w:noProof/>
                <w:sz w:val="16"/>
                <w:szCs w:val="16"/>
                <w:lang w:val="fr-FR"/>
              </w:rPr>
              <w:t>No</w:t>
            </w:r>
            <w:r>
              <w:rPr>
                <w:i/>
                <w:iCs/>
                <w:noProof/>
                <w:sz w:val="16"/>
                <w:szCs w:val="16"/>
                <w:lang w:val="fr-FR"/>
              </w:rPr>
              <w:t>n</w:t>
            </w:r>
            <w:r w:rsidRPr="00BD2A8B">
              <w:rPr>
                <w:i/>
                <w:iCs/>
                <w:noProof/>
                <w:sz w:val="16"/>
                <w:szCs w:val="16"/>
                <w:lang w:val="fr-FR"/>
              </w:rPr>
              <w:t xml:space="preserve"> </w:t>
            </w:r>
            <w:r>
              <w:rPr>
                <w:i/>
                <w:iCs/>
                <w:noProof/>
                <w:sz w:val="16"/>
                <w:szCs w:val="16"/>
                <w:lang w:val="fr-FR"/>
              </w:rPr>
              <w:t>handicapé</w:t>
            </w:r>
          </w:p>
        </w:tc>
        <w:tc>
          <w:tcPr>
            <w:tcW w:w="859" w:type="dxa"/>
            <w:tcBorders>
              <w:top w:val="single" w:sz="4" w:space="0" w:color="auto"/>
              <w:bottom w:val="single" w:sz="12" w:space="0" w:color="auto"/>
            </w:tcBorders>
            <w:shd w:val="clear" w:color="auto" w:fill="auto"/>
            <w:noWrap/>
            <w:vAlign w:val="bottom"/>
            <w:hideMark/>
          </w:tcPr>
          <w:p w14:paraId="5B978399" w14:textId="77777777" w:rsidR="008D12F7" w:rsidRPr="00BD2A8B" w:rsidRDefault="008D12F7" w:rsidP="00631117">
            <w:pPr>
              <w:suppressAutoHyphens w:val="0"/>
              <w:spacing w:before="40" w:after="40" w:line="200" w:lineRule="exact"/>
              <w:jc w:val="right"/>
              <w:rPr>
                <w:i/>
                <w:iCs/>
                <w:noProof/>
                <w:sz w:val="16"/>
                <w:szCs w:val="16"/>
                <w:lang w:val="fr-FR"/>
              </w:rPr>
            </w:pPr>
            <w:r>
              <w:rPr>
                <w:i/>
                <w:iCs/>
                <w:noProof/>
                <w:sz w:val="16"/>
                <w:szCs w:val="16"/>
                <w:lang w:val="fr-FR"/>
              </w:rPr>
              <w:t>Handicapé</w:t>
            </w:r>
          </w:p>
        </w:tc>
        <w:tc>
          <w:tcPr>
            <w:tcW w:w="883" w:type="dxa"/>
            <w:tcBorders>
              <w:top w:val="single" w:sz="4" w:space="0" w:color="auto"/>
              <w:bottom w:val="single" w:sz="12" w:space="0" w:color="auto"/>
              <w:right w:val="single" w:sz="24" w:space="0" w:color="FFFFFF" w:themeColor="background1"/>
            </w:tcBorders>
            <w:shd w:val="clear" w:color="auto" w:fill="auto"/>
            <w:noWrap/>
            <w:vAlign w:val="bottom"/>
            <w:hideMark/>
          </w:tcPr>
          <w:p w14:paraId="5EA07400" w14:textId="77777777" w:rsidR="008D12F7" w:rsidRPr="00BD2A8B" w:rsidRDefault="008D12F7" w:rsidP="00631117">
            <w:pPr>
              <w:suppressAutoHyphens w:val="0"/>
              <w:spacing w:before="40" w:after="40" w:line="200" w:lineRule="exact"/>
              <w:jc w:val="right"/>
              <w:rPr>
                <w:i/>
                <w:iCs/>
                <w:noProof/>
                <w:sz w:val="16"/>
                <w:szCs w:val="16"/>
                <w:lang w:val="fr-FR"/>
              </w:rPr>
            </w:pPr>
            <w:r w:rsidRPr="00BD2A8B">
              <w:rPr>
                <w:i/>
                <w:iCs/>
                <w:noProof/>
                <w:sz w:val="16"/>
                <w:szCs w:val="16"/>
                <w:lang w:val="fr-FR"/>
              </w:rPr>
              <w:t>Total</w:t>
            </w:r>
          </w:p>
        </w:tc>
        <w:tc>
          <w:tcPr>
            <w:tcW w:w="883" w:type="dxa"/>
            <w:tcBorders>
              <w:top w:val="single" w:sz="4" w:space="0" w:color="auto"/>
              <w:left w:val="single" w:sz="24" w:space="0" w:color="FFFFFF" w:themeColor="background1"/>
              <w:bottom w:val="single" w:sz="12" w:space="0" w:color="auto"/>
            </w:tcBorders>
            <w:shd w:val="clear" w:color="auto" w:fill="auto"/>
            <w:noWrap/>
            <w:vAlign w:val="bottom"/>
            <w:hideMark/>
          </w:tcPr>
          <w:p w14:paraId="4C8F01A9" w14:textId="77777777" w:rsidR="008D12F7" w:rsidRPr="00BD2A8B" w:rsidRDefault="008D12F7" w:rsidP="00631117">
            <w:pPr>
              <w:suppressAutoHyphens w:val="0"/>
              <w:spacing w:before="40" w:after="40" w:line="200" w:lineRule="exact"/>
              <w:jc w:val="right"/>
              <w:rPr>
                <w:i/>
                <w:iCs/>
                <w:noProof/>
                <w:sz w:val="16"/>
                <w:szCs w:val="16"/>
                <w:lang w:val="fr-FR"/>
              </w:rPr>
            </w:pPr>
            <w:r w:rsidRPr="00BD2A8B">
              <w:rPr>
                <w:i/>
                <w:iCs/>
                <w:noProof/>
                <w:sz w:val="16"/>
                <w:szCs w:val="16"/>
                <w:lang w:val="fr-FR"/>
              </w:rPr>
              <w:t>No</w:t>
            </w:r>
            <w:r>
              <w:rPr>
                <w:i/>
                <w:iCs/>
                <w:noProof/>
                <w:sz w:val="16"/>
                <w:szCs w:val="16"/>
                <w:lang w:val="fr-FR"/>
              </w:rPr>
              <w:t>n</w:t>
            </w:r>
            <w:r w:rsidRPr="00BD2A8B">
              <w:rPr>
                <w:i/>
                <w:iCs/>
                <w:noProof/>
                <w:sz w:val="16"/>
                <w:szCs w:val="16"/>
                <w:lang w:val="fr-FR"/>
              </w:rPr>
              <w:t xml:space="preserve"> </w:t>
            </w:r>
            <w:r>
              <w:rPr>
                <w:i/>
                <w:iCs/>
                <w:noProof/>
                <w:sz w:val="16"/>
                <w:szCs w:val="16"/>
                <w:lang w:val="fr-FR"/>
              </w:rPr>
              <w:t>handicapé</w:t>
            </w:r>
          </w:p>
        </w:tc>
        <w:tc>
          <w:tcPr>
            <w:tcW w:w="859" w:type="dxa"/>
            <w:tcBorders>
              <w:top w:val="single" w:sz="4" w:space="0" w:color="auto"/>
              <w:bottom w:val="single" w:sz="12" w:space="0" w:color="auto"/>
            </w:tcBorders>
            <w:shd w:val="clear" w:color="auto" w:fill="auto"/>
            <w:noWrap/>
            <w:vAlign w:val="bottom"/>
            <w:hideMark/>
          </w:tcPr>
          <w:p w14:paraId="253F8C2F" w14:textId="77777777" w:rsidR="008D12F7" w:rsidRPr="00BD2A8B" w:rsidRDefault="008D12F7" w:rsidP="00631117">
            <w:pPr>
              <w:suppressAutoHyphens w:val="0"/>
              <w:spacing w:before="40" w:after="40" w:line="200" w:lineRule="exact"/>
              <w:jc w:val="right"/>
              <w:rPr>
                <w:i/>
                <w:iCs/>
                <w:noProof/>
                <w:sz w:val="16"/>
                <w:szCs w:val="16"/>
                <w:lang w:val="fr-FR"/>
              </w:rPr>
            </w:pPr>
            <w:r>
              <w:rPr>
                <w:i/>
                <w:iCs/>
                <w:noProof/>
                <w:sz w:val="16"/>
                <w:szCs w:val="16"/>
                <w:lang w:val="fr-FR"/>
              </w:rPr>
              <w:t>Handicapé</w:t>
            </w:r>
          </w:p>
        </w:tc>
        <w:tc>
          <w:tcPr>
            <w:tcW w:w="878" w:type="dxa"/>
            <w:tcBorders>
              <w:top w:val="single" w:sz="4" w:space="0" w:color="auto"/>
              <w:bottom w:val="single" w:sz="12" w:space="0" w:color="auto"/>
            </w:tcBorders>
            <w:shd w:val="clear" w:color="auto" w:fill="auto"/>
            <w:noWrap/>
            <w:vAlign w:val="bottom"/>
            <w:hideMark/>
          </w:tcPr>
          <w:p w14:paraId="11F1AE1C" w14:textId="77777777" w:rsidR="008D12F7" w:rsidRPr="00BD2A8B" w:rsidRDefault="008D12F7" w:rsidP="00631117">
            <w:pPr>
              <w:suppressAutoHyphens w:val="0"/>
              <w:spacing w:before="40" w:after="40" w:line="200" w:lineRule="exact"/>
              <w:jc w:val="right"/>
              <w:rPr>
                <w:i/>
                <w:iCs/>
                <w:noProof/>
                <w:sz w:val="16"/>
                <w:szCs w:val="16"/>
                <w:lang w:val="fr-FR"/>
              </w:rPr>
            </w:pPr>
            <w:r w:rsidRPr="00BD2A8B">
              <w:rPr>
                <w:i/>
                <w:iCs/>
                <w:noProof/>
                <w:sz w:val="16"/>
                <w:szCs w:val="16"/>
                <w:lang w:val="fr-FR"/>
              </w:rPr>
              <w:t>Total</w:t>
            </w:r>
          </w:p>
        </w:tc>
      </w:tr>
      <w:tr w:rsidR="008D12F7" w:rsidRPr="00BD2A8B" w14:paraId="595AA08B" w14:textId="77777777" w:rsidTr="00383A29">
        <w:tc>
          <w:tcPr>
            <w:tcW w:w="851" w:type="dxa"/>
            <w:vMerge w:val="restart"/>
            <w:tcBorders>
              <w:top w:val="single" w:sz="12" w:space="0" w:color="auto"/>
            </w:tcBorders>
            <w:shd w:val="clear" w:color="auto" w:fill="auto"/>
            <w:noWrap/>
            <w:hideMark/>
          </w:tcPr>
          <w:p w14:paraId="499DF40B" w14:textId="77777777" w:rsidR="008D12F7" w:rsidRPr="00BD2A8B" w:rsidRDefault="008D12F7" w:rsidP="000C64DD">
            <w:pPr>
              <w:suppressAutoHyphens w:val="0"/>
              <w:spacing w:before="40" w:after="40" w:line="220" w:lineRule="exact"/>
              <w:rPr>
                <w:noProof/>
                <w:sz w:val="18"/>
                <w:lang w:val="fr-FR"/>
              </w:rPr>
            </w:pPr>
            <w:r w:rsidRPr="00BD2A8B">
              <w:rPr>
                <w:noProof/>
                <w:sz w:val="18"/>
                <w:lang w:val="fr-FR"/>
              </w:rPr>
              <w:t>R</w:t>
            </w:r>
            <w:r>
              <w:rPr>
                <w:noProof/>
                <w:sz w:val="18"/>
                <w:lang w:val="fr-FR"/>
              </w:rPr>
              <w:t>é</w:t>
            </w:r>
            <w:r w:rsidRPr="00BD2A8B">
              <w:rPr>
                <w:noProof/>
                <w:sz w:val="18"/>
                <w:lang w:val="fr-FR"/>
              </w:rPr>
              <w:t>gion</w:t>
            </w:r>
          </w:p>
        </w:tc>
        <w:tc>
          <w:tcPr>
            <w:tcW w:w="992" w:type="dxa"/>
            <w:tcBorders>
              <w:top w:val="single" w:sz="12" w:space="0" w:color="auto"/>
            </w:tcBorders>
            <w:shd w:val="clear" w:color="auto" w:fill="auto"/>
            <w:noWrap/>
            <w:hideMark/>
          </w:tcPr>
          <w:p w14:paraId="4BA82D6D" w14:textId="77777777" w:rsidR="008D12F7" w:rsidRPr="00BD2A8B" w:rsidRDefault="008D12F7" w:rsidP="000C64DD">
            <w:pPr>
              <w:suppressAutoHyphens w:val="0"/>
              <w:spacing w:before="40" w:after="40" w:line="220" w:lineRule="exact"/>
              <w:rPr>
                <w:noProof/>
                <w:sz w:val="18"/>
                <w:lang w:val="fr-FR"/>
              </w:rPr>
            </w:pPr>
            <w:r w:rsidRPr="00BD2A8B">
              <w:rPr>
                <w:noProof/>
                <w:sz w:val="18"/>
                <w:lang w:val="fr-FR"/>
              </w:rPr>
              <w:t>Debubawi Keih Bahri</w:t>
            </w:r>
          </w:p>
        </w:tc>
        <w:tc>
          <w:tcPr>
            <w:tcW w:w="851" w:type="dxa"/>
            <w:tcBorders>
              <w:top w:val="single" w:sz="12" w:space="0" w:color="auto"/>
            </w:tcBorders>
            <w:shd w:val="clear" w:color="auto" w:fill="auto"/>
            <w:noWrap/>
            <w:vAlign w:val="bottom"/>
            <w:hideMark/>
          </w:tcPr>
          <w:p w14:paraId="0DE389DD"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25 720</w:t>
            </w:r>
          </w:p>
        </w:tc>
        <w:tc>
          <w:tcPr>
            <w:tcW w:w="817" w:type="dxa"/>
            <w:tcBorders>
              <w:top w:val="single" w:sz="12" w:space="0" w:color="auto"/>
            </w:tcBorders>
            <w:shd w:val="clear" w:color="auto" w:fill="auto"/>
            <w:noWrap/>
            <w:vAlign w:val="bottom"/>
            <w:hideMark/>
          </w:tcPr>
          <w:p w14:paraId="6D2C9FE6"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960</w:t>
            </w:r>
          </w:p>
        </w:tc>
        <w:tc>
          <w:tcPr>
            <w:tcW w:w="883" w:type="dxa"/>
            <w:tcBorders>
              <w:top w:val="single" w:sz="12" w:space="0" w:color="auto"/>
            </w:tcBorders>
            <w:shd w:val="clear" w:color="auto" w:fill="auto"/>
            <w:noWrap/>
            <w:vAlign w:val="bottom"/>
            <w:hideMark/>
          </w:tcPr>
          <w:p w14:paraId="63FF38BB"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26 679</w:t>
            </w:r>
          </w:p>
        </w:tc>
        <w:tc>
          <w:tcPr>
            <w:tcW w:w="883" w:type="dxa"/>
            <w:tcBorders>
              <w:top w:val="single" w:sz="12" w:space="0" w:color="auto"/>
            </w:tcBorders>
            <w:shd w:val="clear" w:color="auto" w:fill="auto"/>
            <w:noWrap/>
            <w:vAlign w:val="bottom"/>
            <w:hideMark/>
          </w:tcPr>
          <w:p w14:paraId="513059A4"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26 405</w:t>
            </w:r>
          </w:p>
        </w:tc>
        <w:tc>
          <w:tcPr>
            <w:tcW w:w="859" w:type="dxa"/>
            <w:tcBorders>
              <w:top w:val="single" w:sz="12" w:space="0" w:color="auto"/>
            </w:tcBorders>
            <w:shd w:val="clear" w:color="auto" w:fill="auto"/>
            <w:noWrap/>
            <w:vAlign w:val="bottom"/>
            <w:hideMark/>
          </w:tcPr>
          <w:p w14:paraId="46EBBE25"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985</w:t>
            </w:r>
          </w:p>
        </w:tc>
        <w:tc>
          <w:tcPr>
            <w:tcW w:w="883" w:type="dxa"/>
            <w:tcBorders>
              <w:top w:val="single" w:sz="12" w:space="0" w:color="auto"/>
            </w:tcBorders>
            <w:shd w:val="clear" w:color="auto" w:fill="auto"/>
            <w:noWrap/>
            <w:vAlign w:val="bottom"/>
            <w:hideMark/>
          </w:tcPr>
          <w:p w14:paraId="5CEA7BEA"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27 390</w:t>
            </w:r>
          </w:p>
        </w:tc>
        <w:tc>
          <w:tcPr>
            <w:tcW w:w="883" w:type="dxa"/>
            <w:tcBorders>
              <w:top w:val="single" w:sz="12" w:space="0" w:color="auto"/>
            </w:tcBorders>
            <w:shd w:val="clear" w:color="auto" w:fill="auto"/>
            <w:noWrap/>
            <w:vAlign w:val="bottom"/>
            <w:hideMark/>
          </w:tcPr>
          <w:p w14:paraId="2AA09E1F"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27 086</w:t>
            </w:r>
          </w:p>
        </w:tc>
        <w:tc>
          <w:tcPr>
            <w:tcW w:w="859" w:type="dxa"/>
            <w:tcBorders>
              <w:top w:val="single" w:sz="12" w:space="0" w:color="auto"/>
            </w:tcBorders>
            <w:shd w:val="clear" w:color="auto" w:fill="auto"/>
            <w:noWrap/>
            <w:vAlign w:val="bottom"/>
            <w:hideMark/>
          </w:tcPr>
          <w:p w14:paraId="6EDEC421"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1 010</w:t>
            </w:r>
          </w:p>
        </w:tc>
        <w:tc>
          <w:tcPr>
            <w:tcW w:w="878" w:type="dxa"/>
            <w:tcBorders>
              <w:top w:val="single" w:sz="12" w:space="0" w:color="auto"/>
            </w:tcBorders>
            <w:shd w:val="clear" w:color="auto" w:fill="auto"/>
            <w:noWrap/>
            <w:vAlign w:val="bottom"/>
            <w:hideMark/>
          </w:tcPr>
          <w:p w14:paraId="73172105"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28 097</w:t>
            </w:r>
          </w:p>
        </w:tc>
      </w:tr>
      <w:tr w:rsidR="008D12F7" w:rsidRPr="00BD2A8B" w14:paraId="221411F3" w14:textId="77777777" w:rsidTr="00383A29">
        <w:tc>
          <w:tcPr>
            <w:tcW w:w="851" w:type="dxa"/>
            <w:vMerge/>
            <w:shd w:val="clear" w:color="auto" w:fill="auto"/>
            <w:hideMark/>
          </w:tcPr>
          <w:p w14:paraId="04CDEBB6" w14:textId="77777777" w:rsidR="008D12F7" w:rsidRPr="00BD2A8B" w:rsidRDefault="008D12F7" w:rsidP="000C64DD">
            <w:pPr>
              <w:suppressAutoHyphens w:val="0"/>
              <w:spacing w:before="40" w:after="40" w:line="220" w:lineRule="exact"/>
              <w:rPr>
                <w:noProof/>
                <w:sz w:val="18"/>
                <w:lang w:val="fr-FR"/>
              </w:rPr>
            </w:pPr>
          </w:p>
        </w:tc>
        <w:tc>
          <w:tcPr>
            <w:tcW w:w="992" w:type="dxa"/>
            <w:shd w:val="clear" w:color="auto" w:fill="auto"/>
            <w:noWrap/>
            <w:hideMark/>
          </w:tcPr>
          <w:p w14:paraId="6AD85837" w14:textId="77777777" w:rsidR="008D12F7" w:rsidRPr="00BD2A8B" w:rsidRDefault="008D12F7" w:rsidP="000C64DD">
            <w:pPr>
              <w:suppressAutoHyphens w:val="0"/>
              <w:spacing w:before="40" w:after="40" w:line="220" w:lineRule="exact"/>
              <w:rPr>
                <w:noProof/>
                <w:sz w:val="18"/>
                <w:lang w:val="fr-FR"/>
              </w:rPr>
            </w:pPr>
            <w:r w:rsidRPr="00BD2A8B">
              <w:rPr>
                <w:noProof/>
                <w:sz w:val="18"/>
                <w:lang w:val="fr-FR"/>
              </w:rPr>
              <w:t>Maekel</w:t>
            </w:r>
          </w:p>
        </w:tc>
        <w:tc>
          <w:tcPr>
            <w:tcW w:w="851" w:type="dxa"/>
            <w:shd w:val="clear" w:color="auto" w:fill="auto"/>
            <w:noWrap/>
            <w:vAlign w:val="bottom"/>
            <w:hideMark/>
          </w:tcPr>
          <w:p w14:paraId="08BD318A"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318 011</w:t>
            </w:r>
          </w:p>
        </w:tc>
        <w:tc>
          <w:tcPr>
            <w:tcW w:w="817" w:type="dxa"/>
            <w:shd w:val="clear" w:color="auto" w:fill="auto"/>
            <w:noWrap/>
            <w:vAlign w:val="bottom"/>
            <w:hideMark/>
          </w:tcPr>
          <w:p w14:paraId="5D2242D6"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17 051</w:t>
            </w:r>
          </w:p>
        </w:tc>
        <w:tc>
          <w:tcPr>
            <w:tcW w:w="883" w:type="dxa"/>
            <w:shd w:val="clear" w:color="auto" w:fill="auto"/>
            <w:noWrap/>
            <w:vAlign w:val="bottom"/>
            <w:hideMark/>
          </w:tcPr>
          <w:p w14:paraId="066B056E"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335 062</w:t>
            </w:r>
          </w:p>
        </w:tc>
        <w:tc>
          <w:tcPr>
            <w:tcW w:w="883" w:type="dxa"/>
            <w:shd w:val="clear" w:color="auto" w:fill="auto"/>
            <w:noWrap/>
            <w:vAlign w:val="bottom"/>
            <w:hideMark/>
          </w:tcPr>
          <w:p w14:paraId="52BBFFD6"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326 490</w:t>
            </w:r>
          </w:p>
        </w:tc>
        <w:tc>
          <w:tcPr>
            <w:tcW w:w="859" w:type="dxa"/>
            <w:shd w:val="clear" w:color="auto" w:fill="auto"/>
            <w:noWrap/>
            <w:vAlign w:val="bottom"/>
            <w:hideMark/>
          </w:tcPr>
          <w:p w14:paraId="11529B66"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17 506</w:t>
            </w:r>
          </w:p>
        </w:tc>
        <w:tc>
          <w:tcPr>
            <w:tcW w:w="883" w:type="dxa"/>
            <w:shd w:val="clear" w:color="auto" w:fill="auto"/>
            <w:noWrap/>
            <w:vAlign w:val="bottom"/>
            <w:hideMark/>
          </w:tcPr>
          <w:p w14:paraId="292045B0"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343 996</w:t>
            </w:r>
          </w:p>
        </w:tc>
        <w:tc>
          <w:tcPr>
            <w:tcW w:w="883" w:type="dxa"/>
            <w:shd w:val="clear" w:color="auto" w:fill="auto"/>
            <w:noWrap/>
            <w:vAlign w:val="bottom"/>
            <w:hideMark/>
          </w:tcPr>
          <w:p w14:paraId="561E3C2A"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334 911</w:t>
            </w:r>
          </w:p>
        </w:tc>
        <w:tc>
          <w:tcPr>
            <w:tcW w:w="859" w:type="dxa"/>
            <w:shd w:val="clear" w:color="auto" w:fill="auto"/>
            <w:noWrap/>
            <w:vAlign w:val="bottom"/>
            <w:hideMark/>
          </w:tcPr>
          <w:p w14:paraId="60F6FF2F"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17 957</w:t>
            </w:r>
          </w:p>
        </w:tc>
        <w:tc>
          <w:tcPr>
            <w:tcW w:w="878" w:type="dxa"/>
            <w:shd w:val="clear" w:color="auto" w:fill="auto"/>
            <w:noWrap/>
            <w:vAlign w:val="bottom"/>
            <w:hideMark/>
          </w:tcPr>
          <w:p w14:paraId="7EA88570"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352 868</w:t>
            </w:r>
          </w:p>
        </w:tc>
      </w:tr>
      <w:tr w:rsidR="008D12F7" w:rsidRPr="00BD2A8B" w14:paraId="7BE26D2C" w14:textId="77777777" w:rsidTr="00383A29">
        <w:tc>
          <w:tcPr>
            <w:tcW w:w="851" w:type="dxa"/>
            <w:vMerge/>
            <w:shd w:val="clear" w:color="auto" w:fill="auto"/>
            <w:hideMark/>
          </w:tcPr>
          <w:p w14:paraId="77015F48" w14:textId="77777777" w:rsidR="008D12F7" w:rsidRPr="00BD2A8B" w:rsidRDefault="008D12F7" w:rsidP="000C64DD">
            <w:pPr>
              <w:suppressAutoHyphens w:val="0"/>
              <w:spacing w:before="40" w:after="40" w:line="220" w:lineRule="exact"/>
              <w:rPr>
                <w:noProof/>
                <w:sz w:val="18"/>
                <w:lang w:val="fr-FR"/>
              </w:rPr>
            </w:pPr>
          </w:p>
        </w:tc>
        <w:tc>
          <w:tcPr>
            <w:tcW w:w="992" w:type="dxa"/>
            <w:shd w:val="clear" w:color="auto" w:fill="auto"/>
            <w:noWrap/>
            <w:hideMark/>
          </w:tcPr>
          <w:p w14:paraId="0AB13C5A" w14:textId="77777777" w:rsidR="008D12F7" w:rsidRPr="00BD2A8B" w:rsidRDefault="008D12F7" w:rsidP="000C64DD">
            <w:pPr>
              <w:suppressAutoHyphens w:val="0"/>
              <w:spacing w:before="40" w:after="40" w:line="220" w:lineRule="exact"/>
              <w:rPr>
                <w:noProof/>
                <w:sz w:val="18"/>
                <w:lang w:val="fr-FR"/>
              </w:rPr>
            </w:pPr>
            <w:r w:rsidRPr="00BD2A8B">
              <w:rPr>
                <w:noProof/>
                <w:sz w:val="18"/>
                <w:lang w:val="fr-FR"/>
              </w:rPr>
              <w:t>Semenawi Keih Bahri</w:t>
            </w:r>
          </w:p>
        </w:tc>
        <w:tc>
          <w:tcPr>
            <w:tcW w:w="851" w:type="dxa"/>
            <w:shd w:val="clear" w:color="auto" w:fill="auto"/>
            <w:noWrap/>
            <w:vAlign w:val="bottom"/>
            <w:hideMark/>
          </w:tcPr>
          <w:p w14:paraId="4C651173"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172 737</w:t>
            </w:r>
          </w:p>
        </w:tc>
        <w:tc>
          <w:tcPr>
            <w:tcW w:w="817" w:type="dxa"/>
            <w:shd w:val="clear" w:color="auto" w:fill="auto"/>
            <w:noWrap/>
            <w:vAlign w:val="bottom"/>
            <w:hideMark/>
          </w:tcPr>
          <w:p w14:paraId="5C5B50ED"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7 482</w:t>
            </w:r>
          </w:p>
        </w:tc>
        <w:tc>
          <w:tcPr>
            <w:tcW w:w="883" w:type="dxa"/>
            <w:shd w:val="clear" w:color="auto" w:fill="auto"/>
            <w:noWrap/>
            <w:vAlign w:val="bottom"/>
            <w:hideMark/>
          </w:tcPr>
          <w:p w14:paraId="363C805F"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180 219</w:t>
            </w:r>
          </w:p>
        </w:tc>
        <w:tc>
          <w:tcPr>
            <w:tcW w:w="883" w:type="dxa"/>
            <w:shd w:val="clear" w:color="auto" w:fill="auto"/>
            <w:noWrap/>
            <w:vAlign w:val="bottom"/>
            <w:hideMark/>
          </w:tcPr>
          <w:p w14:paraId="4A15820B"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177 342</w:t>
            </w:r>
          </w:p>
        </w:tc>
        <w:tc>
          <w:tcPr>
            <w:tcW w:w="859" w:type="dxa"/>
            <w:shd w:val="clear" w:color="auto" w:fill="auto"/>
            <w:noWrap/>
            <w:vAlign w:val="bottom"/>
            <w:hideMark/>
          </w:tcPr>
          <w:p w14:paraId="362ACF6A"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7 681</w:t>
            </w:r>
          </w:p>
        </w:tc>
        <w:tc>
          <w:tcPr>
            <w:tcW w:w="883" w:type="dxa"/>
            <w:shd w:val="clear" w:color="auto" w:fill="auto"/>
            <w:noWrap/>
            <w:vAlign w:val="bottom"/>
            <w:hideMark/>
          </w:tcPr>
          <w:p w14:paraId="2363F32C"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185 024</w:t>
            </w:r>
          </w:p>
        </w:tc>
        <w:tc>
          <w:tcPr>
            <w:tcW w:w="883" w:type="dxa"/>
            <w:shd w:val="clear" w:color="auto" w:fill="auto"/>
            <w:noWrap/>
            <w:vAlign w:val="bottom"/>
            <w:hideMark/>
          </w:tcPr>
          <w:p w14:paraId="4C749468"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181 916</w:t>
            </w:r>
          </w:p>
        </w:tc>
        <w:tc>
          <w:tcPr>
            <w:tcW w:w="859" w:type="dxa"/>
            <w:shd w:val="clear" w:color="auto" w:fill="auto"/>
            <w:noWrap/>
            <w:vAlign w:val="bottom"/>
            <w:hideMark/>
          </w:tcPr>
          <w:p w14:paraId="2F6E472E"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7 880</w:t>
            </w:r>
          </w:p>
        </w:tc>
        <w:tc>
          <w:tcPr>
            <w:tcW w:w="878" w:type="dxa"/>
            <w:shd w:val="clear" w:color="auto" w:fill="auto"/>
            <w:noWrap/>
            <w:vAlign w:val="bottom"/>
            <w:hideMark/>
          </w:tcPr>
          <w:p w14:paraId="34AD6AAE"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189 796</w:t>
            </w:r>
          </w:p>
        </w:tc>
      </w:tr>
      <w:tr w:rsidR="008D12F7" w:rsidRPr="00BD2A8B" w14:paraId="2EB50B32" w14:textId="77777777" w:rsidTr="00383A29">
        <w:tc>
          <w:tcPr>
            <w:tcW w:w="851" w:type="dxa"/>
            <w:vMerge/>
            <w:shd w:val="clear" w:color="auto" w:fill="auto"/>
            <w:hideMark/>
          </w:tcPr>
          <w:p w14:paraId="38833AA1" w14:textId="77777777" w:rsidR="008D12F7" w:rsidRPr="00BD2A8B" w:rsidRDefault="008D12F7" w:rsidP="000C64DD">
            <w:pPr>
              <w:suppressAutoHyphens w:val="0"/>
              <w:spacing w:before="40" w:after="40" w:line="220" w:lineRule="exact"/>
              <w:rPr>
                <w:noProof/>
                <w:sz w:val="18"/>
                <w:lang w:val="fr-FR"/>
              </w:rPr>
            </w:pPr>
          </w:p>
        </w:tc>
        <w:tc>
          <w:tcPr>
            <w:tcW w:w="992" w:type="dxa"/>
            <w:shd w:val="clear" w:color="auto" w:fill="auto"/>
            <w:noWrap/>
            <w:hideMark/>
          </w:tcPr>
          <w:p w14:paraId="1D6CFFE4" w14:textId="77777777" w:rsidR="008D12F7" w:rsidRPr="00BD2A8B" w:rsidRDefault="008D12F7" w:rsidP="000C64DD">
            <w:pPr>
              <w:suppressAutoHyphens w:val="0"/>
              <w:spacing w:before="40" w:after="40" w:line="220" w:lineRule="exact"/>
              <w:rPr>
                <w:noProof/>
                <w:sz w:val="18"/>
                <w:lang w:val="fr-FR"/>
              </w:rPr>
            </w:pPr>
            <w:r w:rsidRPr="00BD2A8B">
              <w:rPr>
                <w:noProof/>
                <w:sz w:val="18"/>
                <w:lang w:val="fr-FR"/>
              </w:rPr>
              <w:t>Anseba</w:t>
            </w:r>
          </w:p>
        </w:tc>
        <w:tc>
          <w:tcPr>
            <w:tcW w:w="851" w:type="dxa"/>
            <w:shd w:val="clear" w:color="auto" w:fill="auto"/>
            <w:noWrap/>
            <w:vAlign w:val="bottom"/>
            <w:hideMark/>
          </w:tcPr>
          <w:p w14:paraId="79A199A7"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181 569</w:t>
            </w:r>
          </w:p>
        </w:tc>
        <w:tc>
          <w:tcPr>
            <w:tcW w:w="817" w:type="dxa"/>
            <w:shd w:val="clear" w:color="auto" w:fill="auto"/>
            <w:noWrap/>
            <w:vAlign w:val="bottom"/>
            <w:hideMark/>
          </w:tcPr>
          <w:p w14:paraId="479094FA"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8 542</w:t>
            </w:r>
          </w:p>
        </w:tc>
        <w:tc>
          <w:tcPr>
            <w:tcW w:w="883" w:type="dxa"/>
            <w:shd w:val="clear" w:color="auto" w:fill="auto"/>
            <w:noWrap/>
            <w:vAlign w:val="bottom"/>
            <w:hideMark/>
          </w:tcPr>
          <w:p w14:paraId="10B017A9"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190 111</w:t>
            </w:r>
          </w:p>
        </w:tc>
        <w:tc>
          <w:tcPr>
            <w:tcW w:w="883" w:type="dxa"/>
            <w:shd w:val="clear" w:color="auto" w:fill="auto"/>
            <w:noWrap/>
            <w:vAlign w:val="bottom"/>
            <w:hideMark/>
          </w:tcPr>
          <w:p w14:paraId="4E8863E5"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186 410</w:t>
            </w:r>
          </w:p>
        </w:tc>
        <w:tc>
          <w:tcPr>
            <w:tcW w:w="859" w:type="dxa"/>
            <w:shd w:val="clear" w:color="auto" w:fill="auto"/>
            <w:noWrap/>
            <w:vAlign w:val="bottom"/>
            <w:hideMark/>
          </w:tcPr>
          <w:p w14:paraId="616D1631"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8 770</w:t>
            </w:r>
          </w:p>
        </w:tc>
        <w:tc>
          <w:tcPr>
            <w:tcW w:w="883" w:type="dxa"/>
            <w:shd w:val="clear" w:color="auto" w:fill="auto"/>
            <w:noWrap/>
            <w:vAlign w:val="bottom"/>
            <w:hideMark/>
          </w:tcPr>
          <w:p w14:paraId="30F93303"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195 180</w:t>
            </w:r>
          </w:p>
        </w:tc>
        <w:tc>
          <w:tcPr>
            <w:tcW w:w="883" w:type="dxa"/>
            <w:shd w:val="clear" w:color="auto" w:fill="auto"/>
            <w:noWrap/>
            <w:vAlign w:val="bottom"/>
            <w:hideMark/>
          </w:tcPr>
          <w:p w14:paraId="6326D26E"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191 218</w:t>
            </w:r>
          </w:p>
        </w:tc>
        <w:tc>
          <w:tcPr>
            <w:tcW w:w="859" w:type="dxa"/>
            <w:shd w:val="clear" w:color="auto" w:fill="auto"/>
            <w:noWrap/>
            <w:vAlign w:val="bottom"/>
            <w:hideMark/>
          </w:tcPr>
          <w:p w14:paraId="6363A5B8"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8 996</w:t>
            </w:r>
          </w:p>
        </w:tc>
        <w:tc>
          <w:tcPr>
            <w:tcW w:w="878" w:type="dxa"/>
            <w:shd w:val="clear" w:color="auto" w:fill="auto"/>
            <w:noWrap/>
            <w:vAlign w:val="bottom"/>
            <w:hideMark/>
          </w:tcPr>
          <w:p w14:paraId="00D962EF"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200 214</w:t>
            </w:r>
          </w:p>
        </w:tc>
      </w:tr>
      <w:tr w:rsidR="008D12F7" w:rsidRPr="00BD2A8B" w14:paraId="222FADAE" w14:textId="77777777" w:rsidTr="00383A29">
        <w:tc>
          <w:tcPr>
            <w:tcW w:w="851" w:type="dxa"/>
            <w:vMerge/>
            <w:shd w:val="clear" w:color="auto" w:fill="auto"/>
            <w:hideMark/>
          </w:tcPr>
          <w:p w14:paraId="727B429F" w14:textId="77777777" w:rsidR="008D12F7" w:rsidRPr="00BD2A8B" w:rsidRDefault="008D12F7" w:rsidP="000C64DD">
            <w:pPr>
              <w:suppressAutoHyphens w:val="0"/>
              <w:spacing w:before="40" w:after="40" w:line="220" w:lineRule="exact"/>
              <w:rPr>
                <w:noProof/>
                <w:sz w:val="18"/>
                <w:lang w:val="fr-FR"/>
              </w:rPr>
            </w:pPr>
          </w:p>
        </w:tc>
        <w:tc>
          <w:tcPr>
            <w:tcW w:w="992" w:type="dxa"/>
            <w:shd w:val="clear" w:color="auto" w:fill="auto"/>
            <w:noWrap/>
            <w:hideMark/>
          </w:tcPr>
          <w:p w14:paraId="7DB7C1B6" w14:textId="77777777" w:rsidR="008D12F7" w:rsidRPr="00BD2A8B" w:rsidRDefault="008D12F7" w:rsidP="000C64DD">
            <w:pPr>
              <w:suppressAutoHyphens w:val="0"/>
              <w:spacing w:before="40" w:after="40" w:line="220" w:lineRule="exact"/>
              <w:rPr>
                <w:noProof/>
                <w:sz w:val="18"/>
                <w:lang w:val="fr-FR"/>
              </w:rPr>
            </w:pPr>
            <w:r w:rsidRPr="00BD2A8B">
              <w:rPr>
                <w:noProof/>
                <w:sz w:val="18"/>
                <w:lang w:val="fr-FR"/>
              </w:rPr>
              <w:t>Gash-Barka</w:t>
            </w:r>
          </w:p>
        </w:tc>
        <w:tc>
          <w:tcPr>
            <w:tcW w:w="851" w:type="dxa"/>
            <w:shd w:val="clear" w:color="auto" w:fill="auto"/>
            <w:noWrap/>
            <w:vAlign w:val="bottom"/>
            <w:hideMark/>
          </w:tcPr>
          <w:p w14:paraId="0D8F5397"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383 802</w:t>
            </w:r>
          </w:p>
        </w:tc>
        <w:tc>
          <w:tcPr>
            <w:tcW w:w="817" w:type="dxa"/>
            <w:shd w:val="clear" w:color="auto" w:fill="auto"/>
            <w:noWrap/>
            <w:vAlign w:val="bottom"/>
            <w:hideMark/>
          </w:tcPr>
          <w:p w14:paraId="4E866DB2"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15 419</w:t>
            </w:r>
          </w:p>
        </w:tc>
        <w:tc>
          <w:tcPr>
            <w:tcW w:w="883" w:type="dxa"/>
            <w:shd w:val="clear" w:color="auto" w:fill="auto"/>
            <w:noWrap/>
            <w:vAlign w:val="bottom"/>
            <w:hideMark/>
          </w:tcPr>
          <w:p w14:paraId="162B1517"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399 221</w:t>
            </w:r>
          </w:p>
        </w:tc>
        <w:tc>
          <w:tcPr>
            <w:tcW w:w="883" w:type="dxa"/>
            <w:shd w:val="clear" w:color="auto" w:fill="auto"/>
            <w:noWrap/>
            <w:vAlign w:val="bottom"/>
            <w:hideMark/>
          </w:tcPr>
          <w:p w14:paraId="0DD4DB84"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394 035</w:t>
            </w:r>
          </w:p>
        </w:tc>
        <w:tc>
          <w:tcPr>
            <w:tcW w:w="859" w:type="dxa"/>
            <w:shd w:val="clear" w:color="auto" w:fill="auto"/>
            <w:noWrap/>
            <w:vAlign w:val="bottom"/>
            <w:hideMark/>
          </w:tcPr>
          <w:p w14:paraId="39F6075C"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15 831</w:t>
            </w:r>
          </w:p>
        </w:tc>
        <w:tc>
          <w:tcPr>
            <w:tcW w:w="883" w:type="dxa"/>
            <w:shd w:val="clear" w:color="auto" w:fill="auto"/>
            <w:noWrap/>
            <w:vAlign w:val="bottom"/>
            <w:hideMark/>
          </w:tcPr>
          <w:p w14:paraId="2E8514F0"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409 866</w:t>
            </w:r>
          </w:p>
        </w:tc>
        <w:tc>
          <w:tcPr>
            <w:tcW w:w="883" w:type="dxa"/>
            <w:shd w:val="clear" w:color="auto" w:fill="auto"/>
            <w:noWrap/>
            <w:vAlign w:val="bottom"/>
            <w:hideMark/>
          </w:tcPr>
          <w:p w14:paraId="4280FDB9"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404 198</w:t>
            </w:r>
          </w:p>
        </w:tc>
        <w:tc>
          <w:tcPr>
            <w:tcW w:w="859" w:type="dxa"/>
            <w:shd w:val="clear" w:color="auto" w:fill="auto"/>
            <w:noWrap/>
            <w:vAlign w:val="bottom"/>
            <w:hideMark/>
          </w:tcPr>
          <w:p w14:paraId="6992876F"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16 239</w:t>
            </w:r>
          </w:p>
        </w:tc>
        <w:tc>
          <w:tcPr>
            <w:tcW w:w="878" w:type="dxa"/>
            <w:shd w:val="clear" w:color="auto" w:fill="auto"/>
            <w:noWrap/>
            <w:vAlign w:val="bottom"/>
            <w:hideMark/>
          </w:tcPr>
          <w:p w14:paraId="35629660"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420 437</w:t>
            </w:r>
          </w:p>
        </w:tc>
      </w:tr>
      <w:tr w:rsidR="008D12F7" w:rsidRPr="00BD2A8B" w14:paraId="2D0E7109" w14:textId="77777777" w:rsidTr="00383A29">
        <w:tc>
          <w:tcPr>
            <w:tcW w:w="851" w:type="dxa"/>
            <w:vMerge/>
            <w:shd w:val="clear" w:color="auto" w:fill="auto"/>
            <w:hideMark/>
          </w:tcPr>
          <w:p w14:paraId="1A26A6A8" w14:textId="77777777" w:rsidR="008D12F7" w:rsidRPr="00BD2A8B" w:rsidRDefault="008D12F7" w:rsidP="000C64DD">
            <w:pPr>
              <w:suppressAutoHyphens w:val="0"/>
              <w:spacing w:before="40" w:after="40" w:line="220" w:lineRule="exact"/>
              <w:rPr>
                <w:noProof/>
                <w:sz w:val="18"/>
                <w:lang w:val="fr-FR"/>
              </w:rPr>
            </w:pPr>
          </w:p>
        </w:tc>
        <w:tc>
          <w:tcPr>
            <w:tcW w:w="992" w:type="dxa"/>
            <w:shd w:val="clear" w:color="auto" w:fill="auto"/>
            <w:noWrap/>
            <w:hideMark/>
          </w:tcPr>
          <w:p w14:paraId="57D44895" w14:textId="77777777" w:rsidR="008D12F7" w:rsidRPr="00BD2A8B" w:rsidRDefault="008D12F7" w:rsidP="000C64DD">
            <w:pPr>
              <w:suppressAutoHyphens w:val="0"/>
              <w:spacing w:before="40" w:after="40" w:line="220" w:lineRule="exact"/>
              <w:rPr>
                <w:noProof/>
                <w:sz w:val="18"/>
                <w:lang w:val="fr-FR"/>
              </w:rPr>
            </w:pPr>
            <w:r w:rsidRPr="00BD2A8B">
              <w:rPr>
                <w:noProof/>
                <w:sz w:val="18"/>
                <w:lang w:val="fr-FR"/>
              </w:rPr>
              <w:t>Debub</w:t>
            </w:r>
          </w:p>
        </w:tc>
        <w:tc>
          <w:tcPr>
            <w:tcW w:w="851" w:type="dxa"/>
            <w:shd w:val="clear" w:color="auto" w:fill="auto"/>
            <w:noWrap/>
            <w:vAlign w:val="bottom"/>
            <w:hideMark/>
          </w:tcPr>
          <w:p w14:paraId="05F155E6"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340 177</w:t>
            </w:r>
          </w:p>
        </w:tc>
        <w:tc>
          <w:tcPr>
            <w:tcW w:w="817" w:type="dxa"/>
            <w:shd w:val="clear" w:color="auto" w:fill="auto"/>
            <w:noWrap/>
            <w:vAlign w:val="bottom"/>
            <w:hideMark/>
          </w:tcPr>
          <w:p w14:paraId="1678FCE6"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22 018</w:t>
            </w:r>
          </w:p>
        </w:tc>
        <w:tc>
          <w:tcPr>
            <w:tcW w:w="883" w:type="dxa"/>
            <w:shd w:val="clear" w:color="auto" w:fill="auto"/>
            <w:noWrap/>
            <w:vAlign w:val="bottom"/>
            <w:hideMark/>
          </w:tcPr>
          <w:p w14:paraId="3A8ABAB4"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362 195</w:t>
            </w:r>
          </w:p>
        </w:tc>
        <w:tc>
          <w:tcPr>
            <w:tcW w:w="883" w:type="dxa"/>
            <w:shd w:val="clear" w:color="auto" w:fill="auto"/>
            <w:noWrap/>
            <w:vAlign w:val="bottom"/>
            <w:hideMark/>
          </w:tcPr>
          <w:p w14:paraId="7729593D"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349 247</w:t>
            </w:r>
          </w:p>
        </w:tc>
        <w:tc>
          <w:tcPr>
            <w:tcW w:w="859" w:type="dxa"/>
            <w:shd w:val="clear" w:color="auto" w:fill="auto"/>
            <w:noWrap/>
            <w:vAlign w:val="bottom"/>
            <w:hideMark/>
          </w:tcPr>
          <w:p w14:paraId="08516ECD"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22 605</w:t>
            </w:r>
          </w:p>
        </w:tc>
        <w:tc>
          <w:tcPr>
            <w:tcW w:w="883" w:type="dxa"/>
            <w:shd w:val="clear" w:color="auto" w:fill="auto"/>
            <w:noWrap/>
            <w:vAlign w:val="bottom"/>
            <w:hideMark/>
          </w:tcPr>
          <w:p w14:paraId="371468D8"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371 852</w:t>
            </w:r>
          </w:p>
        </w:tc>
        <w:tc>
          <w:tcPr>
            <w:tcW w:w="883" w:type="dxa"/>
            <w:shd w:val="clear" w:color="auto" w:fill="auto"/>
            <w:noWrap/>
            <w:vAlign w:val="bottom"/>
            <w:hideMark/>
          </w:tcPr>
          <w:p w14:paraId="2506ED0E"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358 255</w:t>
            </w:r>
          </w:p>
        </w:tc>
        <w:tc>
          <w:tcPr>
            <w:tcW w:w="859" w:type="dxa"/>
            <w:shd w:val="clear" w:color="auto" w:fill="auto"/>
            <w:noWrap/>
            <w:vAlign w:val="bottom"/>
            <w:hideMark/>
          </w:tcPr>
          <w:p w14:paraId="15C0E99C"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23 188</w:t>
            </w:r>
          </w:p>
        </w:tc>
        <w:tc>
          <w:tcPr>
            <w:tcW w:w="878" w:type="dxa"/>
            <w:shd w:val="clear" w:color="auto" w:fill="auto"/>
            <w:noWrap/>
            <w:vAlign w:val="bottom"/>
            <w:hideMark/>
          </w:tcPr>
          <w:p w14:paraId="24CED001"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381 443</w:t>
            </w:r>
          </w:p>
        </w:tc>
      </w:tr>
      <w:tr w:rsidR="008D12F7" w:rsidRPr="00BD2A8B" w14:paraId="19DF8EAF" w14:textId="77777777" w:rsidTr="00383A29">
        <w:tc>
          <w:tcPr>
            <w:tcW w:w="851" w:type="dxa"/>
            <w:vMerge w:val="restart"/>
            <w:shd w:val="clear" w:color="auto" w:fill="auto"/>
            <w:noWrap/>
            <w:hideMark/>
          </w:tcPr>
          <w:p w14:paraId="1E13225D" w14:textId="77777777" w:rsidR="008D12F7" w:rsidRPr="00BD2A8B" w:rsidRDefault="008D12F7" w:rsidP="000C64DD">
            <w:pPr>
              <w:suppressAutoHyphens w:val="0"/>
              <w:spacing w:before="40" w:after="40" w:line="220" w:lineRule="exact"/>
              <w:rPr>
                <w:noProof/>
                <w:sz w:val="17"/>
                <w:szCs w:val="17"/>
                <w:lang w:val="fr-FR"/>
              </w:rPr>
            </w:pPr>
            <w:r w:rsidRPr="00BD2A8B">
              <w:rPr>
                <w:noProof/>
                <w:sz w:val="17"/>
                <w:szCs w:val="17"/>
                <w:lang w:val="fr-FR"/>
              </w:rPr>
              <w:t>R</w:t>
            </w:r>
            <w:r>
              <w:rPr>
                <w:noProof/>
                <w:sz w:val="17"/>
                <w:szCs w:val="17"/>
                <w:lang w:val="fr-FR"/>
              </w:rPr>
              <w:t>é</w:t>
            </w:r>
            <w:r w:rsidRPr="00BD2A8B">
              <w:rPr>
                <w:noProof/>
                <w:sz w:val="17"/>
                <w:szCs w:val="17"/>
                <w:lang w:val="fr-FR"/>
              </w:rPr>
              <w:t>sidence</w:t>
            </w:r>
          </w:p>
        </w:tc>
        <w:tc>
          <w:tcPr>
            <w:tcW w:w="992" w:type="dxa"/>
            <w:shd w:val="clear" w:color="auto" w:fill="auto"/>
            <w:noWrap/>
            <w:hideMark/>
          </w:tcPr>
          <w:p w14:paraId="5F1A172F" w14:textId="77777777" w:rsidR="008D12F7" w:rsidRPr="00BD2A8B" w:rsidRDefault="008D12F7" w:rsidP="000C64DD">
            <w:pPr>
              <w:suppressAutoHyphens w:val="0"/>
              <w:spacing w:before="40" w:after="40" w:line="220" w:lineRule="exact"/>
              <w:rPr>
                <w:noProof/>
                <w:sz w:val="18"/>
                <w:lang w:val="fr-FR"/>
              </w:rPr>
            </w:pPr>
            <w:r>
              <w:rPr>
                <w:noProof/>
                <w:sz w:val="18"/>
                <w:lang w:val="fr-FR"/>
              </w:rPr>
              <w:t>Zone urbaine</w:t>
            </w:r>
          </w:p>
        </w:tc>
        <w:tc>
          <w:tcPr>
            <w:tcW w:w="851" w:type="dxa"/>
            <w:shd w:val="clear" w:color="auto" w:fill="auto"/>
            <w:noWrap/>
            <w:vAlign w:val="bottom"/>
            <w:hideMark/>
          </w:tcPr>
          <w:p w14:paraId="06F85845"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498 037</w:t>
            </w:r>
          </w:p>
        </w:tc>
        <w:tc>
          <w:tcPr>
            <w:tcW w:w="817" w:type="dxa"/>
            <w:shd w:val="clear" w:color="auto" w:fill="auto"/>
            <w:noWrap/>
            <w:vAlign w:val="bottom"/>
            <w:hideMark/>
          </w:tcPr>
          <w:p w14:paraId="005EFBA7"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24 491</w:t>
            </w:r>
          </w:p>
        </w:tc>
        <w:tc>
          <w:tcPr>
            <w:tcW w:w="883" w:type="dxa"/>
            <w:shd w:val="clear" w:color="auto" w:fill="auto"/>
            <w:noWrap/>
            <w:vAlign w:val="bottom"/>
            <w:hideMark/>
          </w:tcPr>
          <w:p w14:paraId="56E8EC11"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522 528</w:t>
            </w:r>
          </w:p>
        </w:tc>
        <w:tc>
          <w:tcPr>
            <w:tcW w:w="883" w:type="dxa"/>
            <w:shd w:val="clear" w:color="auto" w:fill="auto"/>
            <w:noWrap/>
            <w:vAlign w:val="bottom"/>
            <w:hideMark/>
          </w:tcPr>
          <w:p w14:paraId="40B51D12"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509 268</w:t>
            </w:r>
          </w:p>
        </w:tc>
        <w:tc>
          <w:tcPr>
            <w:tcW w:w="859" w:type="dxa"/>
            <w:shd w:val="clear" w:color="auto" w:fill="auto"/>
            <w:noWrap/>
            <w:vAlign w:val="bottom"/>
            <w:hideMark/>
          </w:tcPr>
          <w:p w14:paraId="7F291C0B"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25 043</w:t>
            </w:r>
          </w:p>
        </w:tc>
        <w:tc>
          <w:tcPr>
            <w:tcW w:w="883" w:type="dxa"/>
            <w:shd w:val="clear" w:color="auto" w:fill="auto"/>
            <w:noWrap/>
            <w:vAlign w:val="bottom"/>
            <w:hideMark/>
          </w:tcPr>
          <w:p w14:paraId="6725D066"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534 311</w:t>
            </w:r>
          </w:p>
        </w:tc>
        <w:tc>
          <w:tcPr>
            <w:tcW w:w="883" w:type="dxa"/>
            <w:shd w:val="clear" w:color="auto" w:fill="auto"/>
            <w:noWrap/>
            <w:vAlign w:val="bottom"/>
            <w:hideMark/>
          </w:tcPr>
          <w:p w14:paraId="30B8C361"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520 146</w:t>
            </w:r>
          </w:p>
        </w:tc>
        <w:tc>
          <w:tcPr>
            <w:tcW w:w="859" w:type="dxa"/>
            <w:shd w:val="clear" w:color="auto" w:fill="auto"/>
            <w:noWrap/>
            <w:vAlign w:val="bottom"/>
            <w:hideMark/>
          </w:tcPr>
          <w:p w14:paraId="3B2C306A"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25 578</w:t>
            </w:r>
          </w:p>
        </w:tc>
        <w:tc>
          <w:tcPr>
            <w:tcW w:w="878" w:type="dxa"/>
            <w:shd w:val="clear" w:color="auto" w:fill="auto"/>
            <w:noWrap/>
            <w:vAlign w:val="bottom"/>
            <w:hideMark/>
          </w:tcPr>
          <w:p w14:paraId="294A139F"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545 724</w:t>
            </w:r>
          </w:p>
        </w:tc>
      </w:tr>
      <w:tr w:rsidR="008D12F7" w:rsidRPr="00BD2A8B" w14:paraId="5E69D29A" w14:textId="77777777" w:rsidTr="00383A29">
        <w:tc>
          <w:tcPr>
            <w:tcW w:w="851" w:type="dxa"/>
            <w:vMerge/>
            <w:shd w:val="clear" w:color="auto" w:fill="auto"/>
            <w:hideMark/>
          </w:tcPr>
          <w:p w14:paraId="307193D6" w14:textId="77777777" w:rsidR="008D12F7" w:rsidRPr="00BD2A8B" w:rsidRDefault="008D12F7" w:rsidP="000C64DD">
            <w:pPr>
              <w:suppressAutoHyphens w:val="0"/>
              <w:spacing w:before="40" w:after="40" w:line="220" w:lineRule="exact"/>
              <w:rPr>
                <w:noProof/>
                <w:sz w:val="18"/>
                <w:lang w:val="fr-FR"/>
              </w:rPr>
            </w:pPr>
          </w:p>
        </w:tc>
        <w:tc>
          <w:tcPr>
            <w:tcW w:w="992" w:type="dxa"/>
            <w:shd w:val="clear" w:color="auto" w:fill="auto"/>
            <w:noWrap/>
            <w:hideMark/>
          </w:tcPr>
          <w:p w14:paraId="10413E6E" w14:textId="77777777" w:rsidR="008D12F7" w:rsidRPr="00BD2A8B" w:rsidRDefault="008D12F7" w:rsidP="000C64DD">
            <w:pPr>
              <w:suppressAutoHyphens w:val="0"/>
              <w:spacing w:before="40" w:after="40" w:line="220" w:lineRule="exact"/>
              <w:rPr>
                <w:noProof/>
                <w:sz w:val="18"/>
                <w:lang w:val="fr-FR"/>
              </w:rPr>
            </w:pPr>
            <w:r>
              <w:rPr>
                <w:noProof/>
                <w:sz w:val="18"/>
                <w:lang w:val="fr-FR"/>
              </w:rPr>
              <w:t>Zone rurale</w:t>
            </w:r>
          </w:p>
        </w:tc>
        <w:tc>
          <w:tcPr>
            <w:tcW w:w="851" w:type="dxa"/>
            <w:shd w:val="clear" w:color="auto" w:fill="auto"/>
            <w:noWrap/>
            <w:vAlign w:val="bottom"/>
            <w:hideMark/>
          </w:tcPr>
          <w:p w14:paraId="3204B297"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922 882</w:t>
            </w:r>
          </w:p>
        </w:tc>
        <w:tc>
          <w:tcPr>
            <w:tcW w:w="817" w:type="dxa"/>
            <w:shd w:val="clear" w:color="auto" w:fill="auto"/>
            <w:noWrap/>
            <w:vAlign w:val="bottom"/>
            <w:hideMark/>
          </w:tcPr>
          <w:p w14:paraId="79442045"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48 077</w:t>
            </w:r>
          </w:p>
        </w:tc>
        <w:tc>
          <w:tcPr>
            <w:tcW w:w="883" w:type="dxa"/>
            <w:shd w:val="clear" w:color="auto" w:fill="auto"/>
            <w:noWrap/>
            <w:vAlign w:val="bottom"/>
            <w:hideMark/>
          </w:tcPr>
          <w:p w14:paraId="4596F9F7"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970 959</w:t>
            </w:r>
          </w:p>
        </w:tc>
        <w:tc>
          <w:tcPr>
            <w:tcW w:w="883" w:type="dxa"/>
            <w:shd w:val="clear" w:color="auto" w:fill="auto"/>
            <w:noWrap/>
            <w:vAlign w:val="bottom"/>
            <w:hideMark/>
          </w:tcPr>
          <w:p w14:paraId="4C005F28"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949 531</w:t>
            </w:r>
          </w:p>
        </w:tc>
        <w:tc>
          <w:tcPr>
            <w:tcW w:w="859" w:type="dxa"/>
            <w:shd w:val="clear" w:color="auto" w:fill="auto"/>
            <w:noWrap/>
            <w:vAlign w:val="bottom"/>
            <w:hideMark/>
          </w:tcPr>
          <w:p w14:paraId="454F66FC"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49 466</w:t>
            </w:r>
          </w:p>
        </w:tc>
        <w:tc>
          <w:tcPr>
            <w:tcW w:w="883" w:type="dxa"/>
            <w:shd w:val="clear" w:color="auto" w:fill="auto"/>
            <w:noWrap/>
            <w:vAlign w:val="bottom"/>
            <w:hideMark/>
          </w:tcPr>
          <w:p w14:paraId="122EA924"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998 997</w:t>
            </w:r>
          </w:p>
        </w:tc>
        <w:tc>
          <w:tcPr>
            <w:tcW w:w="883" w:type="dxa"/>
            <w:shd w:val="clear" w:color="auto" w:fill="auto"/>
            <w:noWrap/>
            <w:vAlign w:val="bottom"/>
            <w:hideMark/>
          </w:tcPr>
          <w:p w14:paraId="231B8A85"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976 272</w:t>
            </w:r>
          </w:p>
        </w:tc>
        <w:tc>
          <w:tcPr>
            <w:tcW w:w="859" w:type="dxa"/>
            <w:shd w:val="clear" w:color="auto" w:fill="auto"/>
            <w:noWrap/>
            <w:vAlign w:val="bottom"/>
            <w:hideMark/>
          </w:tcPr>
          <w:p w14:paraId="729DCBE2"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50 859</w:t>
            </w:r>
          </w:p>
        </w:tc>
        <w:tc>
          <w:tcPr>
            <w:tcW w:w="878" w:type="dxa"/>
            <w:shd w:val="clear" w:color="auto" w:fill="auto"/>
            <w:noWrap/>
            <w:vAlign w:val="bottom"/>
            <w:hideMark/>
          </w:tcPr>
          <w:p w14:paraId="2AA38674"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1 027 131</w:t>
            </w:r>
          </w:p>
        </w:tc>
      </w:tr>
      <w:tr w:rsidR="008D12F7" w:rsidRPr="00BD2A8B" w14:paraId="0B1C98CF" w14:textId="77777777" w:rsidTr="00383A29">
        <w:tc>
          <w:tcPr>
            <w:tcW w:w="851" w:type="dxa"/>
            <w:vMerge w:val="restart"/>
            <w:shd w:val="clear" w:color="auto" w:fill="auto"/>
            <w:noWrap/>
            <w:hideMark/>
          </w:tcPr>
          <w:p w14:paraId="1CC13C35" w14:textId="77777777" w:rsidR="008D12F7" w:rsidRPr="00BD2A8B" w:rsidRDefault="008D12F7" w:rsidP="000C64DD">
            <w:pPr>
              <w:suppressAutoHyphens w:val="0"/>
              <w:spacing w:before="40" w:after="40" w:line="220" w:lineRule="exact"/>
              <w:rPr>
                <w:noProof/>
                <w:sz w:val="18"/>
                <w:lang w:val="fr-FR"/>
              </w:rPr>
            </w:pPr>
            <w:r>
              <w:rPr>
                <w:noProof/>
                <w:sz w:val="18"/>
                <w:lang w:val="fr-FR"/>
              </w:rPr>
              <w:t>Â</w:t>
            </w:r>
            <w:r w:rsidRPr="00BD2A8B">
              <w:rPr>
                <w:noProof/>
                <w:sz w:val="18"/>
                <w:lang w:val="fr-FR"/>
              </w:rPr>
              <w:t>ge</w:t>
            </w:r>
          </w:p>
        </w:tc>
        <w:tc>
          <w:tcPr>
            <w:tcW w:w="992" w:type="dxa"/>
            <w:shd w:val="clear" w:color="auto" w:fill="auto"/>
            <w:noWrap/>
            <w:hideMark/>
          </w:tcPr>
          <w:p w14:paraId="3C2F8410" w14:textId="77777777" w:rsidR="008D12F7" w:rsidRPr="00BD2A8B" w:rsidRDefault="008D12F7" w:rsidP="000C64DD">
            <w:pPr>
              <w:suppressAutoHyphens w:val="0"/>
              <w:spacing w:before="40" w:after="40" w:line="220" w:lineRule="exact"/>
              <w:rPr>
                <w:noProof/>
                <w:sz w:val="18"/>
                <w:lang w:val="fr-FR"/>
              </w:rPr>
            </w:pPr>
            <w:r w:rsidRPr="00BD2A8B">
              <w:rPr>
                <w:noProof/>
                <w:sz w:val="18"/>
                <w:lang w:val="fr-FR"/>
              </w:rPr>
              <w:t>0</w:t>
            </w:r>
            <w:r>
              <w:rPr>
                <w:noProof/>
                <w:sz w:val="18"/>
                <w:lang w:val="fr-FR"/>
              </w:rPr>
              <w:t>-</w:t>
            </w:r>
            <w:r w:rsidRPr="00BD2A8B">
              <w:rPr>
                <w:noProof/>
                <w:sz w:val="18"/>
                <w:lang w:val="fr-FR"/>
              </w:rPr>
              <w:t xml:space="preserve">4 </w:t>
            </w:r>
            <w:r>
              <w:rPr>
                <w:noProof/>
                <w:sz w:val="18"/>
                <w:lang w:val="fr-FR"/>
              </w:rPr>
              <w:t>an</w:t>
            </w:r>
            <w:r w:rsidRPr="00BD2A8B">
              <w:rPr>
                <w:noProof/>
                <w:sz w:val="18"/>
                <w:lang w:val="fr-FR"/>
              </w:rPr>
              <w:t>s</w:t>
            </w:r>
          </w:p>
        </w:tc>
        <w:tc>
          <w:tcPr>
            <w:tcW w:w="851" w:type="dxa"/>
            <w:shd w:val="clear" w:color="auto" w:fill="auto"/>
            <w:noWrap/>
            <w:vAlign w:val="bottom"/>
            <w:hideMark/>
          </w:tcPr>
          <w:p w14:paraId="05EA263E"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424 586</w:t>
            </w:r>
          </w:p>
        </w:tc>
        <w:tc>
          <w:tcPr>
            <w:tcW w:w="817" w:type="dxa"/>
            <w:shd w:val="clear" w:color="auto" w:fill="auto"/>
            <w:noWrap/>
            <w:vAlign w:val="bottom"/>
            <w:hideMark/>
          </w:tcPr>
          <w:p w14:paraId="02C9D67E"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1 814</w:t>
            </w:r>
          </w:p>
        </w:tc>
        <w:tc>
          <w:tcPr>
            <w:tcW w:w="883" w:type="dxa"/>
            <w:shd w:val="clear" w:color="auto" w:fill="auto"/>
            <w:noWrap/>
            <w:vAlign w:val="bottom"/>
            <w:hideMark/>
          </w:tcPr>
          <w:p w14:paraId="14365B92"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426 400</w:t>
            </w:r>
          </w:p>
        </w:tc>
        <w:tc>
          <w:tcPr>
            <w:tcW w:w="883" w:type="dxa"/>
            <w:shd w:val="clear" w:color="auto" w:fill="auto"/>
            <w:noWrap/>
            <w:vAlign w:val="bottom"/>
            <w:hideMark/>
          </w:tcPr>
          <w:p w14:paraId="0463A193"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430 617</w:t>
            </w:r>
          </w:p>
        </w:tc>
        <w:tc>
          <w:tcPr>
            <w:tcW w:w="859" w:type="dxa"/>
            <w:shd w:val="clear" w:color="auto" w:fill="auto"/>
            <w:noWrap/>
            <w:vAlign w:val="bottom"/>
            <w:hideMark/>
          </w:tcPr>
          <w:p w14:paraId="7D3A2AFD"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1 840</w:t>
            </w:r>
          </w:p>
        </w:tc>
        <w:tc>
          <w:tcPr>
            <w:tcW w:w="883" w:type="dxa"/>
            <w:shd w:val="clear" w:color="auto" w:fill="auto"/>
            <w:noWrap/>
            <w:vAlign w:val="bottom"/>
            <w:hideMark/>
          </w:tcPr>
          <w:p w14:paraId="3B901AA8"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432 457</w:t>
            </w:r>
          </w:p>
        </w:tc>
        <w:tc>
          <w:tcPr>
            <w:tcW w:w="883" w:type="dxa"/>
            <w:shd w:val="clear" w:color="auto" w:fill="auto"/>
            <w:noWrap/>
            <w:vAlign w:val="bottom"/>
            <w:hideMark/>
          </w:tcPr>
          <w:p w14:paraId="225B647E"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436 731</w:t>
            </w:r>
          </w:p>
        </w:tc>
        <w:tc>
          <w:tcPr>
            <w:tcW w:w="859" w:type="dxa"/>
            <w:shd w:val="clear" w:color="auto" w:fill="auto"/>
            <w:noWrap/>
            <w:vAlign w:val="bottom"/>
            <w:hideMark/>
          </w:tcPr>
          <w:p w14:paraId="272AF7DD"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1 866</w:t>
            </w:r>
          </w:p>
        </w:tc>
        <w:tc>
          <w:tcPr>
            <w:tcW w:w="878" w:type="dxa"/>
            <w:shd w:val="clear" w:color="auto" w:fill="auto"/>
            <w:noWrap/>
            <w:vAlign w:val="bottom"/>
            <w:hideMark/>
          </w:tcPr>
          <w:p w14:paraId="367394B4"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438 597</w:t>
            </w:r>
          </w:p>
        </w:tc>
      </w:tr>
      <w:tr w:rsidR="008D12F7" w:rsidRPr="00BD2A8B" w14:paraId="757FD6A1" w14:textId="77777777" w:rsidTr="00383A29">
        <w:tc>
          <w:tcPr>
            <w:tcW w:w="851" w:type="dxa"/>
            <w:vMerge/>
            <w:shd w:val="clear" w:color="auto" w:fill="auto"/>
            <w:hideMark/>
          </w:tcPr>
          <w:p w14:paraId="631EE163" w14:textId="77777777" w:rsidR="008D12F7" w:rsidRPr="00BD2A8B" w:rsidRDefault="008D12F7" w:rsidP="000C64DD">
            <w:pPr>
              <w:suppressAutoHyphens w:val="0"/>
              <w:spacing w:before="40" w:after="40" w:line="220" w:lineRule="exact"/>
              <w:rPr>
                <w:noProof/>
                <w:sz w:val="18"/>
                <w:lang w:val="fr-FR"/>
              </w:rPr>
            </w:pPr>
          </w:p>
        </w:tc>
        <w:tc>
          <w:tcPr>
            <w:tcW w:w="992" w:type="dxa"/>
            <w:shd w:val="clear" w:color="auto" w:fill="auto"/>
            <w:noWrap/>
            <w:hideMark/>
          </w:tcPr>
          <w:p w14:paraId="32B988E7" w14:textId="77777777" w:rsidR="008D12F7" w:rsidRPr="00BD2A8B" w:rsidRDefault="008D12F7" w:rsidP="000C64DD">
            <w:pPr>
              <w:suppressAutoHyphens w:val="0"/>
              <w:spacing w:before="40" w:after="40" w:line="220" w:lineRule="exact"/>
              <w:rPr>
                <w:noProof/>
                <w:sz w:val="18"/>
                <w:lang w:val="fr-FR"/>
              </w:rPr>
            </w:pPr>
            <w:r w:rsidRPr="00BD2A8B">
              <w:rPr>
                <w:noProof/>
                <w:sz w:val="18"/>
                <w:lang w:val="fr-FR"/>
              </w:rPr>
              <w:t>5</w:t>
            </w:r>
            <w:r>
              <w:rPr>
                <w:noProof/>
                <w:sz w:val="18"/>
                <w:lang w:val="fr-FR"/>
              </w:rPr>
              <w:t>-</w:t>
            </w:r>
            <w:r w:rsidRPr="00BD2A8B">
              <w:rPr>
                <w:noProof/>
                <w:sz w:val="18"/>
                <w:lang w:val="fr-FR"/>
              </w:rPr>
              <w:t>9</w:t>
            </w:r>
          </w:p>
        </w:tc>
        <w:tc>
          <w:tcPr>
            <w:tcW w:w="851" w:type="dxa"/>
            <w:shd w:val="clear" w:color="auto" w:fill="auto"/>
            <w:noWrap/>
            <w:vAlign w:val="bottom"/>
            <w:hideMark/>
          </w:tcPr>
          <w:p w14:paraId="12C5DC03"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462 928</w:t>
            </w:r>
          </w:p>
        </w:tc>
        <w:tc>
          <w:tcPr>
            <w:tcW w:w="817" w:type="dxa"/>
            <w:shd w:val="clear" w:color="auto" w:fill="auto"/>
            <w:noWrap/>
            <w:vAlign w:val="bottom"/>
            <w:hideMark/>
          </w:tcPr>
          <w:p w14:paraId="4B962D9D"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4 494</w:t>
            </w:r>
          </w:p>
        </w:tc>
        <w:tc>
          <w:tcPr>
            <w:tcW w:w="883" w:type="dxa"/>
            <w:shd w:val="clear" w:color="auto" w:fill="auto"/>
            <w:noWrap/>
            <w:vAlign w:val="bottom"/>
            <w:hideMark/>
          </w:tcPr>
          <w:p w14:paraId="5B60C7A9"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467 422</w:t>
            </w:r>
          </w:p>
        </w:tc>
        <w:tc>
          <w:tcPr>
            <w:tcW w:w="883" w:type="dxa"/>
            <w:shd w:val="clear" w:color="auto" w:fill="auto"/>
            <w:noWrap/>
            <w:vAlign w:val="bottom"/>
            <w:hideMark/>
          </w:tcPr>
          <w:p w14:paraId="2AD88041"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474 200</w:t>
            </w:r>
          </w:p>
        </w:tc>
        <w:tc>
          <w:tcPr>
            <w:tcW w:w="859" w:type="dxa"/>
            <w:shd w:val="clear" w:color="auto" w:fill="auto"/>
            <w:noWrap/>
            <w:vAlign w:val="bottom"/>
            <w:hideMark/>
          </w:tcPr>
          <w:p w14:paraId="4EBCF9A1"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4 604</w:t>
            </w:r>
          </w:p>
        </w:tc>
        <w:tc>
          <w:tcPr>
            <w:tcW w:w="883" w:type="dxa"/>
            <w:shd w:val="clear" w:color="auto" w:fill="auto"/>
            <w:noWrap/>
            <w:vAlign w:val="bottom"/>
            <w:hideMark/>
          </w:tcPr>
          <w:p w14:paraId="42C18249"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478 803</w:t>
            </w:r>
          </w:p>
        </w:tc>
        <w:tc>
          <w:tcPr>
            <w:tcW w:w="883" w:type="dxa"/>
            <w:shd w:val="clear" w:color="auto" w:fill="auto"/>
            <w:noWrap/>
            <w:vAlign w:val="bottom"/>
            <w:hideMark/>
          </w:tcPr>
          <w:p w14:paraId="14AFFA79"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484 904</w:t>
            </w:r>
          </w:p>
        </w:tc>
        <w:tc>
          <w:tcPr>
            <w:tcW w:w="859" w:type="dxa"/>
            <w:shd w:val="clear" w:color="auto" w:fill="auto"/>
            <w:noWrap/>
            <w:vAlign w:val="bottom"/>
            <w:hideMark/>
          </w:tcPr>
          <w:p w14:paraId="3E28A02A"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4 707</w:t>
            </w:r>
          </w:p>
        </w:tc>
        <w:tc>
          <w:tcPr>
            <w:tcW w:w="878" w:type="dxa"/>
            <w:shd w:val="clear" w:color="auto" w:fill="auto"/>
            <w:noWrap/>
            <w:vAlign w:val="bottom"/>
            <w:hideMark/>
          </w:tcPr>
          <w:p w14:paraId="37954B8B"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489 611</w:t>
            </w:r>
          </w:p>
        </w:tc>
      </w:tr>
      <w:tr w:rsidR="008D12F7" w:rsidRPr="00BD2A8B" w14:paraId="5638C259" w14:textId="77777777" w:rsidTr="00383A29">
        <w:tc>
          <w:tcPr>
            <w:tcW w:w="851" w:type="dxa"/>
            <w:vMerge/>
            <w:shd w:val="clear" w:color="auto" w:fill="auto"/>
            <w:hideMark/>
          </w:tcPr>
          <w:p w14:paraId="4459D51A" w14:textId="77777777" w:rsidR="008D12F7" w:rsidRPr="00BD2A8B" w:rsidRDefault="008D12F7" w:rsidP="000C64DD">
            <w:pPr>
              <w:suppressAutoHyphens w:val="0"/>
              <w:spacing w:before="40" w:after="40" w:line="220" w:lineRule="exact"/>
              <w:rPr>
                <w:noProof/>
                <w:sz w:val="18"/>
                <w:lang w:val="fr-FR"/>
              </w:rPr>
            </w:pPr>
          </w:p>
        </w:tc>
        <w:tc>
          <w:tcPr>
            <w:tcW w:w="992" w:type="dxa"/>
            <w:shd w:val="clear" w:color="auto" w:fill="auto"/>
            <w:noWrap/>
            <w:hideMark/>
          </w:tcPr>
          <w:p w14:paraId="45510E9A" w14:textId="77777777" w:rsidR="008D12F7" w:rsidRPr="00BD2A8B" w:rsidRDefault="008D12F7" w:rsidP="000C64DD">
            <w:pPr>
              <w:suppressAutoHyphens w:val="0"/>
              <w:spacing w:before="40" w:after="40" w:line="220" w:lineRule="exact"/>
              <w:rPr>
                <w:noProof/>
                <w:sz w:val="18"/>
                <w:lang w:val="fr-FR"/>
              </w:rPr>
            </w:pPr>
            <w:r w:rsidRPr="00BD2A8B">
              <w:rPr>
                <w:noProof/>
                <w:sz w:val="18"/>
                <w:lang w:val="fr-FR"/>
              </w:rPr>
              <w:t>10</w:t>
            </w:r>
            <w:r>
              <w:rPr>
                <w:noProof/>
                <w:sz w:val="18"/>
                <w:lang w:val="fr-FR"/>
              </w:rPr>
              <w:t>-</w:t>
            </w:r>
            <w:r w:rsidRPr="00BD2A8B">
              <w:rPr>
                <w:noProof/>
                <w:sz w:val="18"/>
                <w:lang w:val="fr-FR"/>
              </w:rPr>
              <w:t>14</w:t>
            </w:r>
          </w:p>
        </w:tc>
        <w:tc>
          <w:tcPr>
            <w:tcW w:w="851" w:type="dxa"/>
            <w:shd w:val="clear" w:color="auto" w:fill="auto"/>
            <w:noWrap/>
            <w:vAlign w:val="bottom"/>
            <w:hideMark/>
          </w:tcPr>
          <w:p w14:paraId="51AA00B6"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390 454</w:t>
            </w:r>
          </w:p>
        </w:tc>
        <w:tc>
          <w:tcPr>
            <w:tcW w:w="817" w:type="dxa"/>
            <w:shd w:val="clear" w:color="auto" w:fill="auto"/>
            <w:noWrap/>
            <w:vAlign w:val="bottom"/>
            <w:hideMark/>
          </w:tcPr>
          <w:p w14:paraId="01EA2CFF"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6 183</w:t>
            </w:r>
          </w:p>
        </w:tc>
        <w:tc>
          <w:tcPr>
            <w:tcW w:w="883" w:type="dxa"/>
            <w:shd w:val="clear" w:color="auto" w:fill="auto"/>
            <w:noWrap/>
            <w:vAlign w:val="bottom"/>
            <w:hideMark/>
          </w:tcPr>
          <w:p w14:paraId="0FCCF52D"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396 637</w:t>
            </w:r>
          </w:p>
        </w:tc>
        <w:tc>
          <w:tcPr>
            <w:tcW w:w="883" w:type="dxa"/>
            <w:shd w:val="clear" w:color="auto" w:fill="auto"/>
            <w:noWrap/>
            <w:vAlign w:val="bottom"/>
            <w:hideMark/>
          </w:tcPr>
          <w:p w14:paraId="44E67E37"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404 826</w:t>
            </w:r>
          </w:p>
        </w:tc>
        <w:tc>
          <w:tcPr>
            <w:tcW w:w="859" w:type="dxa"/>
            <w:shd w:val="clear" w:color="auto" w:fill="auto"/>
            <w:noWrap/>
            <w:vAlign w:val="bottom"/>
            <w:hideMark/>
          </w:tcPr>
          <w:p w14:paraId="5984DDAB"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6 410</w:t>
            </w:r>
          </w:p>
        </w:tc>
        <w:tc>
          <w:tcPr>
            <w:tcW w:w="883" w:type="dxa"/>
            <w:shd w:val="clear" w:color="auto" w:fill="auto"/>
            <w:noWrap/>
            <w:vAlign w:val="bottom"/>
            <w:hideMark/>
          </w:tcPr>
          <w:p w14:paraId="5938D338"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411 237</w:t>
            </w:r>
          </w:p>
        </w:tc>
        <w:tc>
          <w:tcPr>
            <w:tcW w:w="883" w:type="dxa"/>
            <w:shd w:val="clear" w:color="auto" w:fill="auto"/>
            <w:noWrap/>
            <w:vAlign w:val="bottom"/>
            <w:hideMark/>
          </w:tcPr>
          <w:p w14:paraId="740BECF9"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418 914</w:t>
            </w:r>
          </w:p>
        </w:tc>
        <w:tc>
          <w:tcPr>
            <w:tcW w:w="859" w:type="dxa"/>
            <w:shd w:val="clear" w:color="auto" w:fill="auto"/>
            <w:noWrap/>
            <w:vAlign w:val="bottom"/>
            <w:hideMark/>
          </w:tcPr>
          <w:p w14:paraId="088F004D"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6 633</w:t>
            </w:r>
          </w:p>
        </w:tc>
        <w:tc>
          <w:tcPr>
            <w:tcW w:w="878" w:type="dxa"/>
            <w:shd w:val="clear" w:color="auto" w:fill="auto"/>
            <w:noWrap/>
            <w:vAlign w:val="bottom"/>
            <w:hideMark/>
          </w:tcPr>
          <w:p w14:paraId="710B368D"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425 548</w:t>
            </w:r>
          </w:p>
        </w:tc>
      </w:tr>
      <w:tr w:rsidR="008D12F7" w:rsidRPr="00BD2A8B" w14:paraId="651219BB" w14:textId="77777777" w:rsidTr="00383A29">
        <w:tc>
          <w:tcPr>
            <w:tcW w:w="851" w:type="dxa"/>
            <w:vMerge/>
            <w:shd w:val="clear" w:color="auto" w:fill="auto"/>
            <w:hideMark/>
          </w:tcPr>
          <w:p w14:paraId="5A84A560" w14:textId="77777777" w:rsidR="008D12F7" w:rsidRPr="00BD2A8B" w:rsidRDefault="008D12F7" w:rsidP="000C64DD">
            <w:pPr>
              <w:suppressAutoHyphens w:val="0"/>
              <w:spacing w:before="40" w:after="40" w:line="220" w:lineRule="exact"/>
              <w:rPr>
                <w:noProof/>
                <w:sz w:val="18"/>
                <w:lang w:val="fr-FR"/>
              </w:rPr>
            </w:pPr>
          </w:p>
        </w:tc>
        <w:tc>
          <w:tcPr>
            <w:tcW w:w="992" w:type="dxa"/>
            <w:shd w:val="clear" w:color="auto" w:fill="auto"/>
            <w:noWrap/>
            <w:hideMark/>
          </w:tcPr>
          <w:p w14:paraId="2DC933EF" w14:textId="77777777" w:rsidR="008D12F7" w:rsidRPr="00BD2A8B" w:rsidRDefault="008D12F7" w:rsidP="000C64DD">
            <w:pPr>
              <w:suppressAutoHyphens w:val="0"/>
              <w:spacing w:before="40" w:after="40" w:line="220" w:lineRule="exact"/>
              <w:rPr>
                <w:noProof/>
                <w:sz w:val="18"/>
                <w:lang w:val="fr-FR"/>
              </w:rPr>
            </w:pPr>
            <w:r w:rsidRPr="00BD2A8B">
              <w:rPr>
                <w:noProof/>
                <w:sz w:val="18"/>
                <w:lang w:val="fr-FR"/>
              </w:rPr>
              <w:t>15</w:t>
            </w:r>
            <w:r>
              <w:rPr>
                <w:noProof/>
                <w:sz w:val="18"/>
                <w:lang w:val="fr-FR"/>
              </w:rPr>
              <w:t>-</w:t>
            </w:r>
            <w:r w:rsidRPr="00BD2A8B">
              <w:rPr>
                <w:noProof/>
                <w:sz w:val="18"/>
                <w:lang w:val="fr-FR"/>
              </w:rPr>
              <w:t>17</w:t>
            </w:r>
          </w:p>
        </w:tc>
        <w:tc>
          <w:tcPr>
            <w:tcW w:w="851" w:type="dxa"/>
            <w:shd w:val="clear" w:color="auto" w:fill="auto"/>
            <w:noWrap/>
            <w:vAlign w:val="bottom"/>
            <w:hideMark/>
          </w:tcPr>
          <w:p w14:paraId="1ADA2C6C"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196 301</w:t>
            </w:r>
          </w:p>
        </w:tc>
        <w:tc>
          <w:tcPr>
            <w:tcW w:w="817" w:type="dxa"/>
            <w:shd w:val="clear" w:color="auto" w:fill="auto"/>
            <w:noWrap/>
            <w:vAlign w:val="bottom"/>
            <w:hideMark/>
          </w:tcPr>
          <w:p w14:paraId="3EE6E17C"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6 728</w:t>
            </w:r>
          </w:p>
        </w:tc>
        <w:tc>
          <w:tcPr>
            <w:tcW w:w="883" w:type="dxa"/>
            <w:shd w:val="clear" w:color="auto" w:fill="auto"/>
            <w:noWrap/>
            <w:vAlign w:val="bottom"/>
            <w:hideMark/>
          </w:tcPr>
          <w:p w14:paraId="3A651901"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203 028</w:t>
            </w:r>
          </w:p>
        </w:tc>
        <w:tc>
          <w:tcPr>
            <w:tcW w:w="883" w:type="dxa"/>
            <w:shd w:val="clear" w:color="auto" w:fill="auto"/>
            <w:noWrap/>
            <w:vAlign w:val="bottom"/>
            <w:hideMark/>
          </w:tcPr>
          <w:p w14:paraId="537D15BA"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203 825</w:t>
            </w:r>
          </w:p>
        </w:tc>
        <w:tc>
          <w:tcPr>
            <w:tcW w:w="859" w:type="dxa"/>
            <w:shd w:val="clear" w:color="auto" w:fill="auto"/>
            <w:noWrap/>
            <w:vAlign w:val="bottom"/>
            <w:hideMark/>
          </w:tcPr>
          <w:p w14:paraId="00B75CA9"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6 986</w:t>
            </w:r>
          </w:p>
        </w:tc>
        <w:tc>
          <w:tcPr>
            <w:tcW w:w="883" w:type="dxa"/>
            <w:shd w:val="clear" w:color="auto" w:fill="auto"/>
            <w:noWrap/>
            <w:vAlign w:val="bottom"/>
            <w:hideMark/>
          </w:tcPr>
          <w:p w14:paraId="156A7BF1"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210 810</w:t>
            </w:r>
          </w:p>
        </w:tc>
        <w:tc>
          <w:tcPr>
            <w:tcW w:w="883" w:type="dxa"/>
            <w:shd w:val="clear" w:color="auto" w:fill="auto"/>
            <w:noWrap/>
            <w:vAlign w:val="bottom"/>
            <w:hideMark/>
          </w:tcPr>
          <w:p w14:paraId="3121770A"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211 839</w:t>
            </w:r>
          </w:p>
        </w:tc>
        <w:tc>
          <w:tcPr>
            <w:tcW w:w="859" w:type="dxa"/>
            <w:shd w:val="clear" w:color="auto" w:fill="auto"/>
            <w:noWrap/>
            <w:vAlign w:val="bottom"/>
            <w:hideMark/>
          </w:tcPr>
          <w:p w14:paraId="6BE0793C"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7 260</w:t>
            </w:r>
          </w:p>
        </w:tc>
        <w:tc>
          <w:tcPr>
            <w:tcW w:w="878" w:type="dxa"/>
            <w:shd w:val="clear" w:color="auto" w:fill="auto"/>
            <w:noWrap/>
            <w:vAlign w:val="bottom"/>
            <w:hideMark/>
          </w:tcPr>
          <w:p w14:paraId="1D97D6A4"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219 099</w:t>
            </w:r>
          </w:p>
        </w:tc>
      </w:tr>
      <w:tr w:rsidR="008D12F7" w:rsidRPr="00BD2A8B" w14:paraId="438A9869" w14:textId="77777777" w:rsidTr="00383A29">
        <w:tc>
          <w:tcPr>
            <w:tcW w:w="851" w:type="dxa"/>
            <w:vMerge w:val="restart"/>
            <w:shd w:val="clear" w:color="auto" w:fill="auto"/>
            <w:noWrap/>
            <w:hideMark/>
          </w:tcPr>
          <w:p w14:paraId="02721811" w14:textId="6B1A2F1E" w:rsidR="008D12F7" w:rsidRPr="00BD2A8B" w:rsidRDefault="008D12F7" w:rsidP="000C64DD">
            <w:pPr>
              <w:suppressAutoHyphens w:val="0"/>
              <w:spacing w:before="40" w:after="40" w:line="220" w:lineRule="exact"/>
              <w:rPr>
                <w:noProof/>
                <w:sz w:val="18"/>
                <w:lang w:val="fr-FR"/>
              </w:rPr>
            </w:pPr>
            <w:r w:rsidRPr="00BD2A8B">
              <w:rPr>
                <w:noProof/>
                <w:sz w:val="18"/>
                <w:lang w:val="fr-FR"/>
              </w:rPr>
              <w:t>Sex</w:t>
            </w:r>
            <w:r>
              <w:rPr>
                <w:noProof/>
                <w:sz w:val="18"/>
                <w:lang w:val="fr-FR"/>
              </w:rPr>
              <w:t>e</w:t>
            </w:r>
          </w:p>
        </w:tc>
        <w:tc>
          <w:tcPr>
            <w:tcW w:w="992" w:type="dxa"/>
            <w:shd w:val="clear" w:color="auto" w:fill="auto"/>
            <w:noWrap/>
            <w:hideMark/>
          </w:tcPr>
          <w:p w14:paraId="6E1204B0" w14:textId="77777777" w:rsidR="008D12F7" w:rsidRPr="00BD2A8B" w:rsidRDefault="008D12F7" w:rsidP="000C64DD">
            <w:pPr>
              <w:suppressAutoHyphens w:val="0"/>
              <w:spacing w:before="40" w:after="40" w:line="220" w:lineRule="exact"/>
              <w:rPr>
                <w:noProof/>
                <w:sz w:val="18"/>
                <w:lang w:val="fr-FR"/>
              </w:rPr>
            </w:pPr>
            <w:r>
              <w:rPr>
                <w:noProof/>
                <w:sz w:val="18"/>
                <w:lang w:val="fr-FR"/>
              </w:rPr>
              <w:t>Garçon</w:t>
            </w:r>
          </w:p>
        </w:tc>
        <w:tc>
          <w:tcPr>
            <w:tcW w:w="851" w:type="dxa"/>
            <w:shd w:val="clear" w:color="auto" w:fill="auto"/>
            <w:noWrap/>
            <w:vAlign w:val="bottom"/>
            <w:hideMark/>
          </w:tcPr>
          <w:p w14:paraId="444ABCD7"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694 706</w:t>
            </w:r>
          </w:p>
        </w:tc>
        <w:tc>
          <w:tcPr>
            <w:tcW w:w="817" w:type="dxa"/>
            <w:shd w:val="clear" w:color="auto" w:fill="auto"/>
            <w:noWrap/>
            <w:vAlign w:val="bottom"/>
            <w:hideMark/>
          </w:tcPr>
          <w:p w14:paraId="023B5A0D"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46 754</w:t>
            </w:r>
          </w:p>
        </w:tc>
        <w:tc>
          <w:tcPr>
            <w:tcW w:w="883" w:type="dxa"/>
            <w:shd w:val="clear" w:color="auto" w:fill="auto"/>
            <w:noWrap/>
            <w:vAlign w:val="bottom"/>
            <w:hideMark/>
          </w:tcPr>
          <w:p w14:paraId="39FA6550"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741 460</w:t>
            </w:r>
          </w:p>
        </w:tc>
        <w:tc>
          <w:tcPr>
            <w:tcW w:w="883" w:type="dxa"/>
            <w:shd w:val="clear" w:color="auto" w:fill="auto"/>
            <w:noWrap/>
            <w:vAlign w:val="bottom"/>
            <w:hideMark/>
          </w:tcPr>
          <w:p w14:paraId="560D7792"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713 353</w:t>
            </w:r>
          </w:p>
        </w:tc>
        <w:tc>
          <w:tcPr>
            <w:tcW w:w="859" w:type="dxa"/>
            <w:shd w:val="clear" w:color="auto" w:fill="auto"/>
            <w:noWrap/>
            <w:vAlign w:val="bottom"/>
            <w:hideMark/>
          </w:tcPr>
          <w:p w14:paraId="5DB0EDC9"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48 009</w:t>
            </w:r>
          </w:p>
        </w:tc>
        <w:tc>
          <w:tcPr>
            <w:tcW w:w="883" w:type="dxa"/>
            <w:shd w:val="clear" w:color="auto" w:fill="auto"/>
            <w:noWrap/>
            <w:vAlign w:val="bottom"/>
            <w:hideMark/>
          </w:tcPr>
          <w:p w14:paraId="679F1860"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761 362</w:t>
            </w:r>
          </w:p>
        </w:tc>
        <w:tc>
          <w:tcPr>
            <w:tcW w:w="883" w:type="dxa"/>
            <w:shd w:val="clear" w:color="auto" w:fill="auto"/>
            <w:noWrap/>
            <w:vAlign w:val="bottom"/>
            <w:hideMark/>
          </w:tcPr>
          <w:p w14:paraId="5D770B57"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731 889</w:t>
            </w:r>
          </w:p>
        </w:tc>
        <w:tc>
          <w:tcPr>
            <w:tcW w:w="859" w:type="dxa"/>
            <w:shd w:val="clear" w:color="auto" w:fill="auto"/>
            <w:noWrap/>
            <w:vAlign w:val="bottom"/>
            <w:hideMark/>
          </w:tcPr>
          <w:p w14:paraId="3AFAFB19"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49 257</w:t>
            </w:r>
          </w:p>
        </w:tc>
        <w:tc>
          <w:tcPr>
            <w:tcW w:w="878" w:type="dxa"/>
            <w:shd w:val="clear" w:color="auto" w:fill="auto"/>
            <w:noWrap/>
            <w:vAlign w:val="bottom"/>
            <w:hideMark/>
          </w:tcPr>
          <w:p w14:paraId="497FB68A"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781 146</w:t>
            </w:r>
          </w:p>
        </w:tc>
      </w:tr>
      <w:tr w:rsidR="008D12F7" w:rsidRPr="00BD2A8B" w14:paraId="153D94F8" w14:textId="77777777" w:rsidTr="000C64DD">
        <w:tc>
          <w:tcPr>
            <w:tcW w:w="851" w:type="dxa"/>
            <w:vMerge/>
            <w:tcBorders>
              <w:bottom w:val="single" w:sz="4" w:space="0" w:color="auto"/>
            </w:tcBorders>
            <w:shd w:val="clear" w:color="auto" w:fill="auto"/>
            <w:hideMark/>
          </w:tcPr>
          <w:p w14:paraId="3705CA8A" w14:textId="77777777" w:rsidR="008D12F7" w:rsidRPr="00BD2A8B" w:rsidRDefault="008D12F7" w:rsidP="000C64DD">
            <w:pPr>
              <w:suppressAutoHyphens w:val="0"/>
              <w:spacing w:before="40" w:after="40" w:line="220" w:lineRule="exact"/>
              <w:rPr>
                <w:noProof/>
                <w:sz w:val="18"/>
                <w:lang w:val="fr-FR"/>
              </w:rPr>
            </w:pPr>
          </w:p>
        </w:tc>
        <w:tc>
          <w:tcPr>
            <w:tcW w:w="992" w:type="dxa"/>
            <w:tcBorders>
              <w:bottom w:val="single" w:sz="4" w:space="0" w:color="auto"/>
            </w:tcBorders>
            <w:shd w:val="clear" w:color="auto" w:fill="auto"/>
            <w:noWrap/>
            <w:hideMark/>
          </w:tcPr>
          <w:p w14:paraId="7437D42A" w14:textId="77777777" w:rsidR="008D12F7" w:rsidRPr="00BD2A8B" w:rsidRDefault="008D12F7" w:rsidP="000C64DD">
            <w:pPr>
              <w:suppressAutoHyphens w:val="0"/>
              <w:spacing w:before="40" w:after="40" w:line="220" w:lineRule="exact"/>
              <w:rPr>
                <w:noProof/>
                <w:sz w:val="18"/>
                <w:lang w:val="fr-FR"/>
              </w:rPr>
            </w:pPr>
            <w:r w:rsidRPr="00BD2A8B">
              <w:rPr>
                <w:noProof/>
                <w:sz w:val="18"/>
                <w:lang w:val="fr-FR"/>
              </w:rPr>
              <w:t>F</w:t>
            </w:r>
            <w:r>
              <w:rPr>
                <w:noProof/>
                <w:sz w:val="18"/>
                <w:lang w:val="fr-FR"/>
              </w:rPr>
              <w:t>ille</w:t>
            </w:r>
          </w:p>
        </w:tc>
        <w:tc>
          <w:tcPr>
            <w:tcW w:w="851" w:type="dxa"/>
            <w:tcBorders>
              <w:bottom w:val="single" w:sz="4" w:space="0" w:color="auto"/>
            </w:tcBorders>
            <w:shd w:val="clear" w:color="auto" w:fill="auto"/>
            <w:noWrap/>
            <w:vAlign w:val="bottom"/>
            <w:hideMark/>
          </w:tcPr>
          <w:p w14:paraId="1CD34CC4"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725 917</w:t>
            </w:r>
          </w:p>
        </w:tc>
        <w:tc>
          <w:tcPr>
            <w:tcW w:w="817" w:type="dxa"/>
            <w:tcBorders>
              <w:bottom w:val="single" w:sz="4" w:space="0" w:color="auto"/>
            </w:tcBorders>
            <w:shd w:val="clear" w:color="auto" w:fill="auto"/>
            <w:noWrap/>
            <w:vAlign w:val="bottom"/>
            <w:hideMark/>
          </w:tcPr>
          <w:p w14:paraId="7134B844"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26 110</w:t>
            </w:r>
          </w:p>
        </w:tc>
        <w:tc>
          <w:tcPr>
            <w:tcW w:w="883" w:type="dxa"/>
            <w:tcBorders>
              <w:bottom w:val="single" w:sz="4" w:space="0" w:color="auto"/>
            </w:tcBorders>
            <w:shd w:val="clear" w:color="auto" w:fill="auto"/>
            <w:noWrap/>
            <w:vAlign w:val="bottom"/>
            <w:hideMark/>
          </w:tcPr>
          <w:p w14:paraId="0E8E0A55"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752 027</w:t>
            </w:r>
          </w:p>
        </w:tc>
        <w:tc>
          <w:tcPr>
            <w:tcW w:w="883" w:type="dxa"/>
            <w:tcBorders>
              <w:bottom w:val="single" w:sz="4" w:space="0" w:color="auto"/>
            </w:tcBorders>
            <w:shd w:val="clear" w:color="auto" w:fill="auto"/>
            <w:noWrap/>
            <w:vAlign w:val="bottom"/>
            <w:hideMark/>
          </w:tcPr>
          <w:p w14:paraId="7A2F1BA4"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745 144</w:t>
            </w:r>
          </w:p>
        </w:tc>
        <w:tc>
          <w:tcPr>
            <w:tcW w:w="859" w:type="dxa"/>
            <w:tcBorders>
              <w:bottom w:val="single" w:sz="4" w:space="0" w:color="auto"/>
            </w:tcBorders>
            <w:shd w:val="clear" w:color="auto" w:fill="auto"/>
            <w:noWrap/>
            <w:vAlign w:val="bottom"/>
            <w:hideMark/>
          </w:tcPr>
          <w:p w14:paraId="7C446EB1"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26 802</w:t>
            </w:r>
          </w:p>
        </w:tc>
        <w:tc>
          <w:tcPr>
            <w:tcW w:w="883" w:type="dxa"/>
            <w:tcBorders>
              <w:bottom w:val="single" w:sz="4" w:space="0" w:color="auto"/>
            </w:tcBorders>
            <w:shd w:val="clear" w:color="auto" w:fill="auto"/>
            <w:noWrap/>
            <w:vAlign w:val="bottom"/>
            <w:hideMark/>
          </w:tcPr>
          <w:p w14:paraId="68576FEA"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771 945</w:t>
            </w:r>
          </w:p>
        </w:tc>
        <w:tc>
          <w:tcPr>
            <w:tcW w:w="883" w:type="dxa"/>
            <w:tcBorders>
              <w:bottom w:val="single" w:sz="4" w:space="0" w:color="auto"/>
            </w:tcBorders>
            <w:shd w:val="clear" w:color="auto" w:fill="auto"/>
            <w:noWrap/>
            <w:vAlign w:val="bottom"/>
            <w:hideMark/>
          </w:tcPr>
          <w:p w14:paraId="7D6D4855"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764 220</w:t>
            </w:r>
          </w:p>
        </w:tc>
        <w:tc>
          <w:tcPr>
            <w:tcW w:w="859" w:type="dxa"/>
            <w:tcBorders>
              <w:bottom w:val="single" w:sz="4" w:space="0" w:color="auto"/>
            </w:tcBorders>
            <w:shd w:val="clear" w:color="auto" w:fill="auto"/>
            <w:noWrap/>
            <w:vAlign w:val="bottom"/>
            <w:hideMark/>
          </w:tcPr>
          <w:p w14:paraId="647CED65"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27 488</w:t>
            </w:r>
          </w:p>
        </w:tc>
        <w:tc>
          <w:tcPr>
            <w:tcW w:w="878" w:type="dxa"/>
            <w:tcBorders>
              <w:bottom w:val="single" w:sz="4" w:space="0" w:color="auto"/>
            </w:tcBorders>
            <w:shd w:val="clear" w:color="auto" w:fill="auto"/>
            <w:noWrap/>
            <w:vAlign w:val="bottom"/>
            <w:hideMark/>
          </w:tcPr>
          <w:p w14:paraId="27AC3A19" w14:textId="77777777" w:rsidR="008D12F7" w:rsidRPr="00BD2A8B" w:rsidRDefault="008D12F7" w:rsidP="000C64DD">
            <w:pPr>
              <w:suppressAutoHyphens w:val="0"/>
              <w:spacing w:before="40" w:after="40" w:line="220" w:lineRule="exact"/>
              <w:jc w:val="right"/>
              <w:rPr>
                <w:noProof/>
                <w:sz w:val="18"/>
                <w:lang w:val="fr-FR"/>
              </w:rPr>
            </w:pPr>
            <w:r w:rsidRPr="00BD2A8B">
              <w:rPr>
                <w:noProof/>
                <w:sz w:val="18"/>
                <w:lang w:val="fr-FR"/>
              </w:rPr>
              <w:t>791 708</w:t>
            </w:r>
          </w:p>
        </w:tc>
      </w:tr>
      <w:tr w:rsidR="008D12F7" w:rsidRPr="000C64DD" w14:paraId="1A3EF043" w14:textId="77777777" w:rsidTr="00383A29">
        <w:tc>
          <w:tcPr>
            <w:tcW w:w="1843" w:type="dxa"/>
            <w:gridSpan w:val="2"/>
            <w:tcBorders>
              <w:top w:val="single" w:sz="4" w:space="0" w:color="auto"/>
              <w:bottom w:val="single" w:sz="12" w:space="0" w:color="auto"/>
            </w:tcBorders>
            <w:shd w:val="clear" w:color="auto" w:fill="auto"/>
            <w:noWrap/>
            <w:hideMark/>
          </w:tcPr>
          <w:p w14:paraId="7688B74C" w14:textId="77777777" w:rsidR="008D12F7" w:rsidRPr="000C64DD" w:rsidRDefault="008D12F7" w:rsidP="000C64DD">
            <w:pPr>
              <w:suppressAutoHyphens w:val="0"/>
              <w:spacing w:before="80" w:after="80" w:line="220" w:lineRule="exact"/>
              <w:ind w:left="283"/>
              <w:rPr>
                <w:b/>
                <w:noProof/>
                <w:sz w:val="18"/>
                <w:lang w:val="fr-FR"/>
              </w:rPr>
            </w:pPr>
            <w:r w:rsidRPr="000C64DD">
              <w:rPr>
                <w:b/>
                <w:noProof/>
                <w:sz w:val="18"/>
                <w:lang w:val="fr-FR"/>
              </w:rPr>
              <w:t>Total</w:t>
            </w:r>
          </w:p>
        </w:tc>
        <w:tc>
          <w:tcPr>
            <w:tcW w:w="851" w:type="dxa"/>
            <w:tcBorders>
              <w:top w:val="single" w:sz="4" w:space="0" w:color="auto"/>
              <w:bottom w:val="single" w:sz="12" w:space="0" w:color="auto"/>
            </w:tcBorders>
            <w:shd w:val="clear" w:color="auto" w:fill="auto"/>
            <w:noWrap/>
            <w:vAlign w:val="bottom"/>
            <w:hideMark/>
          </w:tcPr>
          <w:p w14:paraId="75ECCA34" w14:textId="77777777" w:rsidR="008D12F7" w:rsidRPr="000C64DD" w:rsidRDefault="008D12F7" w:rsidP="000C64DD">
            <w:pPr>
              <w:suppressAutoHyphens w:val="0"/>
              <w:spacing w:before="80" w:after="80" w:line="220" w:lineRule="exact"/>
              <w:jc w:val="right"/>
              <w:rPr>
                <w:b/>
                <w:bCs/>
                <w:noProof/>
                <w:sz w:val="18"/>
                <w:lang w:val="fr-FR"/>
              </w:rPr>
            </w:pPr>
            <w:r w:rsidRPr="000C64DD">
              <w:rPr>
                <w:b/>
                <w:bCs/>
                <w:noProof/>
                <w:sz w:val="18"/>
                <w:lang w:val="fr-FR"/>
              </w:rPr>
              <w:t>1 420 623</w:t>
            </w:r>
          </w:p>
        </w:tc>
        <w:tc>
          <w:tcPr>
            <w:tcW w:w="817" w:type="dxa"/>
            <w:tcBorders>
              <w:top w:val="single" w:sz="4" w:space="0" w:color="auto"/>
              <w:bottom w:val="single" w:sz="12" w:space="0" w:color="auto"/>
            </w:tcBorders>
            <w:shd w:val="clear" w:color="auto" w:fill="auto"/>
            <w:noWrap/>
            <w:vAlign w:val="bottom"/>
            <w:hideMark/>
          </w:tcPr>
          <w:p w14:paraId="181626CD" w14:textId="77777777" w:rsidR="008D12F7" w:rsidRPr="000C64DD" w:rsidRDefault="008D12F7" w:rsidP="000C64DD">
            <w:pPr>
              <w:suppressAutoHyphens w:val="0"/>
              <w:spacing w:before="80" w:after="80" w:line="220" w:lineRule="exact"/>
              <w:jc w:val="right"/>
              <w:rPr>
                <w:b/>
                <w:bCs/>
                <w:noProof/>
                <w:sz w:val="18"/>
                <w:lang w:val="fr-FR"/>
              </w:rPr>
            </w:pPr>
            <w:r w:rsidRPr="000C64DD">
              <w:rPr>
                <w:b/>
                <w:bCs/>
                <w:noProof/>
                <w:sz w:val="18"/>
                <w:lang w:val="fr-FR"/>
              </w:rPr>
              <w:t>72 864</w:t>
            </w:r>
          </w:p>
        </w:tc>
        <w:tc>
          <w:tcPr>
            <w:tcW w:w="883" w:type="dxa"/>
            <w:tcBorders>
              <w:top w:val="single" w:sz="4" w:space="0" w:color="auto"/>
              <w:bottom w:val="single" w:sz="12" w:space="0" w:color="auto"/>
            </w:tcBorders>
            <w:shd w:val="clear" w:color="auto" w:fill="auto"/>
            <w:noWrap/>
            <w:vAlign w:val="bottom"/>
            <w:hideMark/>
          </w:tcPr>
          <w:p w14:paraId="24DB4E55" w14:textId="77777777" w:rsidR="008D12F7" w:rsidRPr="000C64DD" w:rsidRDefault="008D12F7" w:rsidP="000C64DD">
            <w:pPr>
              <w:suppressAutoHyphens w:val="0"/>
              <w:spacing w:before="80" w:after="80" w:line="220" w:lineRule="exact"/>
              <w:jc w:val="right"/>
              <w:rPr>
                <w:b/>
                <w:bCs/>
                <w:noProof/>
                <w:sz w:val="18"/>
                <w:lang w:val="fr-FR"/>
              </w:rPr>
            </w:pPr>
            <w:r w:rsidRPr="000C64DD">
              <w:rPr>
                <w:b/>
                <w:bCs/>
                <w:noProof/>
                <w:sz w:val="18"/>
                <w:lang w:val="fr-FR"/>
              </w:rPr>
              <w:t>1 493 487</w:t>
            </w:r>
          </w:p>
        </w:tc>
        <w:tc>
          <w:tcPr>
            <w:tcW w:w="883" w:type="dxa"/>
            <w:tcBorders>
              <w:top w:val="single" w:sz="4" w:space="0" w:color="auto"/>
              <w:bottom w:val="single" w:sz="12" w:space="0" w:color="auto"/>
            </w:tcBorders>
            <w:shd w:val="clear" w:color="auto" w:fill="auto"/>
            <w:noWrap/>
            <w:vAlign w:val="bottom"/>
            <w:hideMark/>
          </w:tcPr>
          <w:p w14:paraId="0C58CDC7" w14:textId="77777777" w:rsidR="008D12F7" w:rsidRPr="000C64DD" w:rsidRDefault="008D12F7" w:rsidP="000C64DD">
            <w:pPr>
              <w:suppressAutoHyphens w:val="0"/>
              <w:spacing w:before="80" w:after="80" w:line="220" w:lineRule="exact"/>
              <w:jc w:val="right"/>
              <w:rPr>
                <w:b/>
                <w:bCs/>
                <w:noProof/>
                <w:sz w:val="18"/>
                <w:lang w:val="fr-FR"/>
              </w:rPr>
            </w:pPr>
            <w:r w:rsidRPr="000C64DD">
              <w:rPr>
                <w:b/>
                <w:bCs/>
                <w:noProof/>
                <w:sz w:val="18"/>
                <w:lang w:val="fr-FR"/>
              </w:rPr>
              <w:t>1 458 497</w:t>
            </w:r>
          </w:p>
        </w:tc>
        <w:tc>
          <w:tcPr>
            <w:tcW w:w="859" w:type="dxa"/>
            <w:tcBorders>
              <w:top w:val="single" w:sz="4" w:space="0" w:color="auto"/>
              <w:bottom w:val="single" w:sz="12" w:space="0" w:color="auto"/>
            </w:tcBorders>
            <w:shd w:val="clear" w:color="auto" w:fill="auto"/>
            <w:noWrap/>
            <w:vAlign w:val="bottom"/>
            <w:hideMark/>
          </w:tcPr>
          <w:p w14:paraId="45DAF5ED" w14:textId="77777777" w:rsidR="008D12F7" w:rsidRPr="000C64DD" w:rsidRDefault="008D12F7" w:rsidP="000C64DD">
            <w:pPr>
              <w:suppressAutoHyphens w:val="0"/>
              <w:spacing w:before="80" w:after="80" w:line="220" w:lineRule="exact"/>
              <w:jc w:val="right"/>
              <w:rPr>
                <w:b/>
                <w:bCs/>
                <w:noProof/>
                <w:sz w:val="18"/>
                <w:lang w:val="fr-FR"/>
              </w:rPr>
            </w:pPr>
            <w:r w:rsidRPr="000C64DD">
              <w:rPr>
                <w:b/>
                <w:bCs/>
                <w:noProof/>
                <w:sz w:val="18"/>
                <w:lang w:val="fr-FR"/>
              </w:rPr>
              <w:t>74 811</w:t>
            </w:r>
          </w:p>
        </w:tc>
        <w:tc>
          <w:tcPr>
            <w:tcW w:w="883" w:type="dxa"/>
            <w:tcBorders>
              <w:top w:val="single" w:sz="4" w:space="0" w:color="auto"/>
              <w:bottom w:val="single" w:sz="12" w:space="0" w:color="auto"/>
            </w:tcBorders>
            <w:shd w:val="clear" w:color="auto" w:fill="auto"/>
            <w:noWrap/>
            <w:vAlign w:val="bottom"/>
            <w:hideMark/>
          </w:tcPr>
          <w:p w14:paraId="7C196C7F" w14:textId="77777777" w:rsidR="008D12F7" w:rsidRPr="000C64DD" w:rsidRDefault="008D12F7" w:rsidP="000C64DD">
            <w:pPr>
              <w:suppressAutoHyphens w:val="0"/>
              <w:spacing w:before="80" w:after="80" w:line="220" w:lineRule="exact"/>
              <w:jc w:val="right"/>
              <w:rPr>
                <w:b/>
                <w:bCs/>
                <w:noProof/>
                <w:sz w:val="18"/>
                <w:lang w:val="fr-FR"/>
              </w:rPr>
            </w:pPr>
            <w:r w:rsidRPr="000C64DD">
              <w:rPr>
                <w:b/>
                <w:bCs/>
                <w:noProof/>
                <w:sz w:val="18"/>
                <w:lang w:val="fr-FR"/>
              </w:rPr>
              <w:t>1 533 308</w:t>
            </w:r>
          </w:p>
        </w:tc>
        <w:tc>
          <w:tcPr>
            <w:tcW w:w="883" w:type="dxa"/>
            <w:tcBorders>
              <w:top w:val="single" w:sz="4" w:space="0" w:color="auto"/>
              <w:bottom w:val="single" w:sz="12" w:space="0" w:color="auto"/>
            </w:tcBorders>
            <w:shd w:val="clear" w:color="auto" w:fill="auto"/>
            <w:noWrap/>
            <w:vAlign w:val="bottom"/>
            <w:hideMark/>
          </w:tcPr>
          <w:p w14:paraId="76643773" w14:textId="77777777" w:rsidR="008D12F7" w:rsidRPr="000C64DD" w:rsidRDefault="008D12F7" w:rsidP="000C64DD">
            <w:pPr>
              <w:suppressAutoHyphens w:val="0"/>
              <w:spacing w:before="80" w:after="80" w:line="220" w:lineRule="exact"/>
              <w:jc w:val="right"/>
              <w:rPr>
                <w:b/>
                <w:bCs/>
                <w:noProof/>
                <w:sz w:val="18"/>
                <w:lang w:val="fr-FR"/>
              </w:rPr>
            </w:pPr>
            <w:r w:rsidRPr="000C64DD">
              <w:rPr>
                <w:b/>
                <w:bCs/>
                <w:noProof/>
                <w:sz w:val="18"/>
                <w:lang w:val="fr-FR"/>
              </w:rPr>
              <w:t>1 496 110</w:t>
            </w:r>
          </w:p>
        </w:tc>
        <w:tc>
          <w:tcPr>
            <w:tcW w:w="859" w:type="dxa"/>
            <w:tcBorders>
              <w:top w:val="single" w:sz="4" w:space="0" w:color="auto"/>
              <w:bottom w:val="single" w:sz="12" w:space="0" w:color="auto"/>
            </w:tcBorders>
            <w:shd w:val="clear" w:color="auto" w:fill="auto"/>
            <w:noWrap/>
            <w:vAlign w:val="bottom"/>
            <w:hideMark/>
          </w:tcPr>
          <w:p w14:paraId="7DB02598" w14:textId="77777777" w:rsidR="008D12F7" w:rsidRPr="000C64DD" w:rsidRDefault="008D12F7" w:rsidP="000C64DD">
            <w:pPr>
              <w:suppressAutoHyphens w:val="0"/>
              <w:spacing w:before="80" w:after="80" w:line="220" w:lineRule="exact"/>
              <w:jc w:val="right"/>
              <w:rPr>
                <w:b/>
                <w:bCs/>
                <w:noProof/>
                <w:sz w:val="18"/>
                <w:lang w:val="fr-FR"/>
              </w:rPr>
            </w:pPr>
            <w:r w:rsidRPr="000C64DD">
              <w:rPr>
                <w:b/>
                <w:bCs/>
                <w:noProof/>
                <w:sz w:val="18"/>
                <w:lang w:val="fr-FR"/>
              </w:rPr>
              <w:t>76 745</w:t>
            </w:r>
          </w:p>
        </w:tc>
        <w:tc>
          <w:tcPr>
            <w:tcW w:w="878" w:type="dxa"/>
            <w:tcBorders>
              <w:top w:val="single" w:sz="4" w:space="0" w:color="auto"/>
              <w:bottom w:val="single" w:sz="12" w:space="0" w:color="auto"/>
            </w:tcBorders>
            <w:shd w:val="clear" w:color="auto" w:fill="auto"/>
            <w:noWrap/>
            <w:vAlign w:val="bottom"/>
            <w:hideMark/>
          </w:tcPr>
          <w:p w14:paraId="699F2AEF" w14:textId="77777777" w:rsidR="008D12F7" w:rsidRPr="000C64DD" w:rsidRDefault="008D12F7" w:rsidP="000C64DD">
            <w:pPr>
              <w:suppressAutoHyphens w:val="0"/>
              <w:spacing w:before="80" w:after="80" w:line="220" w:lineRule="exact"/>
              <w:jc w:val="right"/>
              <w:rPr>
                <w:b/>
                <w:bCs/>
                <w:noProof/>
                <w:sz w:val="18"/>
                <w:lang w:val="fr-FR"/>
              </w:rPr>
            </w:pPr>
            <w:r w:rsidRPr="000C64DD">
              <w:rPr>
                <w:b/>
                <w:bCs/>
                <w:noProof/>
                <w:sz w:val="18"/>
                <w:lang w:val="fr-FR"/>
              </w:rPr>
              <w:t>1 572 855</w:t>
            </w:r>
          </w:p>
        </w:tc>
      </w:tr>
    </w:tbl>
    <w:p w14:paraId="7B940138" w14:textId="188DD12B" w:rsidR="008D12F7" w:rsidRPr="00BD2A8B" w:rsidRDefault="008D12F7" w:rsidP="00642EAC">
      <w:pPr>
        <w:pStyle w:val="SingleTxtG"/>
        <w:spacing w:before="120" w:after="240"/>
        <w:ind w:left="0" w:right="0" w:firstLine="170"/>
        <w:jc w:val="left"/>
        <w:rPr>
          <w:noProof/>
          <w:sz w:val="18"/>
          <w:lang w:val="fr-FR"/>
        </w:rPr>
      </w:pPr>
      <w:r w:rsidRPr="00BD2A8B">
        <w:rPr>
          <w:i/>
          <w:iCs/>
          <w:noProof/>
          <w:sz w:val="18"/>
          <w:lang w:val="fr-FR"/>
        </w:rPr>
        <w:t>Source</w:t>
      </w:r>
      <w:r>
        <w:rPr>
          <w:i/>
          <w:iCs/>
          <w:noProof/>
          <w:sz w:val="18"/>
          <w:lang w:val="fr-FR"/>
        </w:rPr>
        <w:t xml:space="preserve"> </w:t>
      </w:r>
      <w:r w:rsidRPr="00BD2A8B">
        <w:rPr>
          <w:noProof/>
          <w:sz w:val="18"/>
          <w:lang w:val="fr-FR"/>
        </w:rPr>
        <w:t>: Estimat</w:t>
      </w:r>
      <w:r>
        <w:rPr>
          <w:noProof/>
          <w:sz w:val="18"/>
          <w:lang w:val="fr-FR"/>
        </w:rPr>
        <w:t>ions établies à partir de l</w:t>
      </w:r>
      <w:r w:rsidR="009F4FE0">
        <w:rPr>
          <w:noProof/>
          <w:sz w:val="18"/>
          <w:lang w:val="fr-FR"/>
        </w:rPr>
        <w:t>’</w:t>
      </w:r>
      <w:r>
        <w:rPr>
          <w:noProof/>
          <w:sz w:val="18"/>
          <w:lang w:val="fr-FR"/>
        </w:rPr>
        <w:t>Enquête sur la population et la santé en Érythrée d</w:t>
      </w:r>
      <w:r w:rsidRPr="00BD2A8B">
        <w:rPr>
          <w:noProof/>
          <w:sz w:val="18"/>
          <w:lang w:val="fr-FR"/>
        </w:rPr>
        <w:t>e 2010</w:t>
      </w:r>
      <w:r>
        <w:rPr>
          <w:noProof/>
          <w:sz w:val="18"/>
          <w:lang w:val="fr-FR"/>
        </w:rPr>
        <w:t xml:space="preserve">, Office national </w:t>
      </w:r>
      <w:r w:rsidR="00631117">
        <w:rPr>
          <w:noProof/>
          <w:sz w:val="18"/>
          <w:lang w:val="fr-FR"/>
        </w:rPr>
        <w:br/>
      </w:r>
      <w:r>
        <w:rPr>
          <w:noProof/>
          <w:sz w:val="18"/>
          <w:lang w:val="fr-FR"/>
        </w:rPr>
        <w:t>de la statistique 2024.</w:t>
      </w:r>
    </w:p>
    <w:p w14:paraId="77FFBB19" w14:textId="74472519" w:rsidR="008D12F7" w:rsidRPr="00BD2A8B" w:rsidRDefault="008D12F7" w:rsidP="00631117">
      <w:pPr>
        <w:pStyle w:val="H23G"/>
        <w:rPr>
          <w:noProof/>
          <w:lang w:val="fr-FR"/>
        </w:rPr>
      </w:pPr>
      <w:r w:rsidRPr="00BD2A8B">
        <w:rPr>
          <w:noProof/>
          <w:lang w:val="fr-FR"/>
        </w:rPr>
        <w:tab/>
        <w:t>b)</w:t>
      </w:r>
      <w:r w:rsidRPr="00BD2A8B">
        <w:rPr>
          <w:noProof/>
          <w:lang w:val="fr-FR"/>
        </w:rPr>
        <w:tab/>
      </w:r>
      <w:r w:rsidRPr="00631117">
        <w:t>Nombre</w:t>
      </w:r>
      <w:r>
        <w:rPr>
          <w:noProof/>
          <w:lang w:val="fr-FR"/>
        </w:rPr>
        <w:t xml:space="preserve"> de personnes de moins de 18</w:t>
      </w:r>
      <w:r w:rsidR="00642EAC">
        <w:rPr>
          <w:noProof/>
          <w:lang w:val="fr-FR"/>
        </w:rPr>
        <w:t> </w:t>
      </w:r>
      <w:r>
        <w:rPr>
          <w:noProof/>
          <w:lang w:val="fr-FR"/>
        </w:rPr>
        <w:t>ans vivant dans leur famille</w:t>
      </w:r>
    </w:p>
    <w:tbl>
      <w:tblPr>
        <w:tblW w:w="7370" w:type="dxa"/>
        <w:tblInd w:w="1134" w:type="dxa"/>
        <w:tblLayout w:type="fixed"/>
        <w:tblCellMar>
          <w:left w:w="0" w:type="dxa"/>
          <w:right w:w="0" w:type="dxa"/>
        </w:tblCellMar>
        <w:tblLook w:val="04A0" w:firstRow="1" w:lastRow="0" w:firstColumn="1" w:lastColumn="0" w:noHBand="0" w:noVBand="1"/>
      </w:tblPr>
      <w:tblGrid>
        <w:gridCol w:w="1969"/>
        <w:gridCol w:w="1617"/>
        <w:gridCol w:w="1943"/>
        <w:gridCol w:w="1841"/>
      </w:tblGrid>
      <w:tr w:rsidR="00631117" w:rsidRPr="00631117" w14:paraId="17FFA13C" w14:textId="77777777" w:rsidTr="0067496F">
        <w:trPr>
          <w:tblHeader/>
        </w:trPr>
        <w:tc>
          <w:tcPr>
            <w:tcW w:w="1336" w:type="pct"/>
            <w:tcBorders>
              <w:top w:val="single" w:sz="4" w:space="0" w:color="auto"/>
              <w:bottom w:val="single" w:sz="12" w:space="0" w:color="auto"/>
            </w:tcBorders>
            <w:shd w:val="clear" w:color="auto" w:fill="auto"/>
            <w:noWrap/>
            <w:vAlign w:val="bottom"/>
            <w:hideMark/>
          </w:tcPr>
          <w:p w14:paraId="28B9B4BB" w14:textId="77777777" w:rsidR="008D12F7" w:rsidRPr="00631117" w:rsidRDefault="008D12F7" w:rsidP="00631117">
            <w:pPr>
              <w:suppressAutoHyphens w:val="0"/>
              <w:spacing w:before="80" w:after="80" w:line="200" w:lineRule="exact"/>
              <w:rPr>
                <w:i/>
                <w:noProof/>
                <w:sz w:val="16"/>
                <w:lang w:val="fr-FR"/>
              </w:rPr>
            </w:pPr>
            <w:r w:rsidRPr="00631117">
              <w:rPr>
                <w:i/>
                <w:noProof/>
                <w:sz w:val="16"/>
                <w:lang w:val="fr-FR"/>
              </w:rPr>
              <w:t>Caractéristiques</w:t>
            </w:r>
          </w:p>
        </w:tc>
        <w:tc>
          <w:tcPr>
            <w:tcW w:w="1097" w:type="pct"/>
            <w:tcBorders>
              <w:top w:val="single" w:sz="4" w:space="0" w:color="auto"/>
              <w:bottom w:val="single" w:sz="12" w:space="0" w:color="auto"/>
            </w:tcBorders>
            <w:shd w:val="clear" w:color="auto" w:fill="auto"/>
            <w:noWrap/>
            <w:vAlign w:val="bottom"/>
            <w:hideMark/>
          </w:tcPr>
          <w:p w14:paraId="77572D24" w14:textId="77777777" w:rsidR="008D12F7" w:rsidRPr="00631117" w:rsidRDefault="008D12F7" w:rsidP="00631117">
            <w:pPr>
              <w:suppressAutoHyphens w:val="0"/>
              <w:spacing w:before="80" w:after="80" w:line="200" w:lineRule="exact"/>
              <w:jc w:val="right"/>
              <w:rPr>
                <w:i/>
                <w:noProof/>
                <w:sz w:val="16"/>
                <w:lang w:val="fr-FR"/>
              </w:rPr>
            </w:pPr>
            <w:r w:rsidRPr="00631117">
              <w:rPr>
                <w:i/>
                <w:noProof/>
                <w:sz w:val="16"/>
                <w:lang w:val="fr-FR"/>
              </w:rPr>
              <w:t>2021</w:t>
            </w:r>
          </w:p>
        </w:tc>
        <w:tc>
          <w:tcPr>
            <w:tcW w:w="1318" w:type="pct"/>
            <w:tcBorders>
              <w:top w:val="single" w:sz="4" w:space="0" w:color="auto"/>
              <w:bottom w:val="single" w:sz="12" w:space="0" w:color="auto"/>
            </w:tcBorders>
            <w:shd w:val="clear" w:color="auto" w:fill="auto"/>
            <w:noWrap/>
            <w:vAlign w:val="bottom"/>
            <w:hideMark/>
          </w:tcPr>
          <w:p w14:paraId="666BBBA8" w14:textId="77777777" w:rsidR="008D12F7" w:rsidRPr="00631117" w:rsidRDefault="008D12F7" w:rsidP="00631117">
            <w:pPr>
              <w:suppressAutoHyphens w:val="0"/>
              <w:spacing w:before="80" w:after="80" w:line="200" w:lineRule="exact"/>
              <w:jc w:val="right"/>
              <w:rPr>
                <w:i/>
                <w:noProof/>
                <w:sz w:val="16"/>
                <w:lang w:val="fr-FR"/>
              </w:rPr>
            </w:pPr>
            <w:r w:rsidRPr="00631117">
              <w:rPr>
                <w:i/>
                <w:noProof/>
                <w:sz w:val="16"/>
                <w:lang w:val="fr-FR"/>
              </w:rPr>
              <w:t>2022</w:t>
            </w:r>
          </w:p>
        </w:tc>
        <w:tc>
          <w:tcPr>
            <w:tcW w:w="1249" w:type="pct"/>
            <w:tcBorders>
              <w:top w:val="single" w:sz="4" w:space="0" w:color="auto"/>
              <w:bottom w:val="single" w:sz="12" w:space="0" w:color="auto"/>
            </w:tcBorders>
            <w:shd w:val="clear" w:color="auto" w:fill="auto"/>
            <w:noWrap/>
            <w:vAlign w:val="bottom"/>
            <w:hideMark/>
          </w:tcPr>
          <w:p w14:paraId="4E0B065B" w14:textId="77777777" w:rsidR="008D12F7" w:rsidRPr="00631117" w:rsidRDefault="008D12F7" w:rsidP="00631117">
            <w:pPr>
              <w:suppressAutoHyphens w:val="0"/>
              <w:spacing w:before="80" w:after="80" w:line="200" w:lineRule="exact"/>
              <w:jc w:val="right"/>
              <w:rPr>
                <w:i/>
                <w:noProof/>
                <w:sz w:val="16"/>
                <w:lang w:val="fr-FR"/>
              </w:rPr>
            </w:pPr>
            <w:r w:rsidRPr="00631117">
              <w:rPr>
                <w:i/>
                <w:noProof/>
                <w:sz w:val="16"/>
                <w:lang w:val="fr-FR"/>
              </w:rPr>
              <w:t>2023</w:t>
            </w:r>
          </w:p>
        </w:tc>
      </w:tr>
      <w:tr w:rsidR="00631117" w:rsidRPr="00631117" w14:paraId="695A5D00" w14:textId="77777777" w:rsidTr="0067496F">
        <w:tc>
          <w:tcPr>
            <w:tcW w:w="1336" w:type="pct"/>
            <w:tcBorders>
              <w:top w:val="single" w:sz="12" w:space="0" w:color="auto"/>
            </w:tcBorders>
            <w:shd w:val="clear" w:color="auto" w:fill="auto"/>
            <w:noWrap/>
            <w:hideMark/>
          </w:tcPr>
          <w:p w14:paraId="44D93BE9" w14:textId="77777777" w:rsidR="008D12F7" w:rsidRPr="00631117" w:rsidRDefault="008D12F7" w:rsidP="00631117">
            <w:pPr>
              <w:suppressAutoHyphens w:val="0"/>
              <w:spacing w:before="40" w:after="40" w:line="220" w:lineRule="exact"/>
              <w:rPr>
                <w:noProof/>
                <w:sz w:val="18"/>
                <w:lang w:val="fr-FR"/>
              </w:rPr>
            </w:pPr>
            <w:r w:rsidRPr="00631117">
              <w:rPr>
                <w:noProof/>
                <w:sz w:val="18"/>
                <w:lang w:val="fr-FR"/>
              </w:rPr>
              <w:t>Zone urbaine</w:t>
            </w:r>
          </w:p>
        </w:tc>
        <w:tc>
          <w:tcPr>
            <w:tcW w:w="1097" w:type="pct"/>
            <w:tcBorders>
              <w:top w:val="single" w:sz="12" w:space="0" w:color="auto"/>
            </w:tcBorders>
            <w:shd w:val="clear" w:color="auto" w:fill="auto"/>
            <w:noWrap/>
            <w:vAlign w:val="bottom"/>
            <w:hideMark/>
          </w:tcPr>
          <w:p w14:paraId="5CDC2D90"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481 771</w:t>
            </w:r>
          </w:p>
        </w:tc>
        <w:tc>
          <w:tcPr>
            <w:tcW w:w="1318" w:type="pct"/>
            <w:tcBorders>
              <w:top w:val="single" w:sz="12" w:space="0" w:color="auto"/>
            </w:tcBorders>
            <w:shd w:val="clear" w:color="auto" w:fill="auto"/>
            <w:noWrap/>
            <w:vAlign w:val="bottom"/>
            <w:hideMark/>
          </w:tcPr>
          <w:p w14:paraId="05CCD7F0"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492 634</w:t>
            </w:r>
          </w:p>
        </w:tc>
        <w:tc>
          <w:tcPr>
            <w:tcW w:w="1249" w:type="pct"/>
            <w:tcBorders>
              <w:top w:val="single" w:sz="12" w:space="0" w:color="auto"/>
            </w:tcBorders>
            <w:shd w:val="clear" w:color="auto" w:fill="auto"/>
            <w:noWrap/>
            <w:vAlign w:val="bottom"/>
            <w:hideMark/>
          </w:tcPr>
          <w:p w14:paraId="1E84D7E0"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503 158</w:t>
            </w:r>
          </w:p>
        </w:tc>
      </w:tr>
      <w:tr w:rsidR="00631117" w:rsidRPr="00631117" w14:paraId="0568DB62" w14:textId="77777777" w:rsidTr="0067496F">
        <w:tc>
          <w:tcPr>
            <w:tcW w:w="1336" w:type="pct"/>
            <w:shd w:val="clear" w:color="auto" w:fill="auto"/>
            <w:noWrap/>
            <w:hideMark/>
          </w:tcPr>
          <w:p w14:paraId="4AAEC4C8" w14:textId="77777777" w:rsidR="008D12F7" w:rsidRPr="00631117" w:rsidRDefault="008D12F7" w:rsidP="00631117">
            <w:pPr>
              <w:suppressAutoHyphens w:val="0"/>
              <w:spacing w:before="40" w:after="40" w:line="220" w:lineRule="exact"/>
              <w:rPr>
                <w:noProof/>
                <w:sz w:val="18"/>
                <w:lang w:val="fr-FR"/>
              </w:rPr>
            </w:pPr>
            <w:r w:rsidRPr="00631117">
              <w:rPr>
                <w:noProof/>
                <w:sz w:val="18"/>
                <w:lang w:val="fr-FR"/>
              </w:rPr>
              <w:t>Zone rurale</w:t>
            </w:r>
          </w:p>
        </w:tc>
        <w:tc>
          <w:tcPr>
            <w:tcW w:w="1097" w:type="pct"/>
            <w:shd w:val="clear" w:color="auto" w:fill="auto"/>
            <w:noWrap/>
            <w:vAlign w:val="bottom"/>
            <w:hideMark/>
          </w:tcPr>
          <w:p w14:paraId="2DC00932"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908 818</w:t>
            </w:r>
          </w:p>
        </w:tc>
        <w:tc>
          <w:tcPr>
            <w:tcW w:w="1318" w:type="pct"/>
            <w:shd w:val="clear" w:color="auto" w:fill="auto"/>
            <w:noWrap/>
            <w:vAlign w:val="bottom"/>
            <w:hideMark/>
          </w:tcPr>
          <w:p w14:paraId="3B2D8327"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935 061</w:t>
            </w:r>
          </w:p>
        </w:tc>
        <w:tc>
          <w:tcPr>
            <w:tcW w:w="1249" w:type="pct"/>
            <w:shd w:val="clear" w:color="auto" w:fill="auto"/>
            <w:noWrap/>
            <w:vAlign w:val="bottom"/>
            <w:hideMark/>
          </w:tcPr>
          <w:p w14:paraId="5C0D4DA7"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961 394</w:t>
            </w:r>
          </w:p>
        </w:tc>
      </w:tr>
      <w:tr w:rsidR="00631117" w:rsidRPr="00631117" w14:paraId="49815304" w14:textId="77777777" w:rsidTr="0067496F">
        <w:tc>
          <w:tcPr>
            <w:tcW w:w="1336" w:type="pct"/>
            <w:shd w:val="clear" w:color="auto" w:fill="auto"/>
            <w:noWrap/>
            <w:hideMark/>
          </w:tcPr>
          <w:p w14:paraId="22B4FEAB" w14:textId="77777777" w:rsidR="008D12F7" w:rsidRPr="00631117" w:rsidRDefault="008D12F7" w:rsidP="00631117">
            <w:pPr>
              <w:suppressAutoHyphens w:val="0"/>
              <w:spacing w:before="40" w:after="40" w:line="220" w:lineRule="exact"/>
              <w:rPr>
                <w:noProof/>
                <w:sz w:val="18"/>
                <w:lang w:val="fr-FR"/>
              </w:rPr>
            </w:pPr>
            <w:r w:rsidRPr="00631117">
              <w:rPr>
                <w:noProof/>
                <w:sz w:val="18"/>
                <w:lang w:val="fr-FR"/>
              </w:rPr>
              <w:t>DKB</w:t>
            </w:r>
          </w:p>
        </w:tc>
        <w:tc>
          <w:tcPr>
            <w:tcW w:w="1097" w:type="pct"/>
            <w:shd w:val="clear" w:color="auto" w:fill="auto"/>
            <w:noWrap/>
            <w:vAlign w:val="bottom"/>
            <w:hideMark/>
          </w:tcPr>
          <w:p w14:paraId="149AA537"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25 399</w:t>
            </w:r>
          </w:p>
        </w:tc>
        <w:tc>
          <w:tcPr>
            <w:tcW w:w="1318" w:type="pct"/>
            <w:shd w:val="clear" w:color="auto" w:fill="auto"/>
            <w:noWrap/>
            <w:vAlign w:val="bottom"/>
            <w:hideMark/>
          </w:tcPr>
          <w:p w14:paraId="0BC0E036"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26 076</w:t>
            </w:r>
          </w:p>
        </w:tc>
        <w:tc>
          <w:tcPr>
            <w:tcW w:w="1249" w:type="pct"/>
            <w:shd w:val="clear" w:color="auto" w:fill="auto"/>
            <w:noWrap/>
            <w:vAlign w:val="bottom"/>
            <w:hideMark/>
          </w:tcPr>
          <w:p w14:paraId="0166380F"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26 748</w:t>
            </w:r>
          </w:p>
        </w:tc>
      </w:tr>
      <w:tr w:rsidR="00631117" w:rsidRPr="00631117" w14:paraId="7CA3C37B" w14:textId="77777777" w:rsidTr="0067496F">
        <w:tc>
          <w:tcPr>
            <w:tcW w:w="1336" w:type="pct"/>
            <w:shd w:val="clear" w:color="auto" w:fill="auto"/>
            <w:noWrap/>
            <w:hideMark/>
          </w:tcPr>
          <w:p w14:paraId="015AA9CF" w14:textId="77777777" w:rsidR="008D12F7" w:rsidRPr="00631117" w:rsidRDefault="008D12F7" w:rsidP="00631117">
            <w:pPr>
              <w:suppressAutoHyphens w:val="0"/>
              <w:spacing w:before="40" w:after="40" w:line="220" w:lineRule="exact"/>
              <w:rPr>
                <w:noProof/>
                <w:sz w:val="18"/>
                <w:lang w:val="fr-FR"/>
              </w:rPr>
            </w:pPr>
            <w:r w:rsidRPr="00631117">
              <w:rPr>
                <w:noProof/>
                <w:sz w:val="18"/>
                <w:lang w:val="fr-FR"/>
              </w:rPr>
              <w:t>Maekel</w:t>
            </w:r>
          </w:p>
        </w:tc>
        <w:tc>
          <w:tcPr>
            <w:tcW w:w="1097" w:type="pct"/>
            <w:shd w:val="clear" w:color="auto" w:fill="auto"/>
            <w:noWrap/>
            <w:vAlign w:val="bottom"/>
            <w:hideMark/>
          </w:tcPr>
          <w:p w14:paraId="0E31119D"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312 948</w:t>
            </w:r>
          </w:p>
        </w:tc>
        <w:tc>
          <w:tcPr>
            <w:tcW w:w="1318" w:type="pct"/>
            <w:shd w:val="clear" w:color="auto" w:fill="auto"/>
            <w:noWrap/>
            <w:vAlign w:val="bottom"/>
            <w:hideMark/>
          </w:tcPr>
          <w:p w14:paraId="0B7D7C58"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321 292</w:t>
            </w:r>
          </w:p>
        </w:tc>
        <w:tc>
          <w:tcPr>
            <w:tcW w:w="1249" w:type="pct"/>
            <w:shd w:val="clear" w:color="auto" w:fill="auto"/>
            <w:noWrap/>
            <w:vAlign w:val="bottom"/>
            <w:hideMark/>
          </w:tcPr>
          <w:p w14:paraId="681805CF"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329 579</w:t>
            </w:r>
          </w:p>
        </w:tc>
      </w:tr>
      <w:tr w:rsidR="00631117" w:rsidRPr="00631117" w14:paraId="0DF2842C" w14:textId="77777777" w:rsidTr="0067496F">
        <w:tc>
          <w:tcPr>
            <w:tcW w:w="1336" w:type="pct"/>
            <w:shd w:val="clear" w:color="auto" w:fill="auto"/>
            <w:noWrap/>
            <w:hideMark/>
          </w:tcPr>
          <w:p w14:paraId="318F2FC9" w14:textId="77777777" w:rsidR="008D12F7" w:rsidRPr="00631117" w:rsidRDefault="008D12F7" w:rsidP="00631117">
            <w:pPr>
              <w:suppressAutoHyphens w:val="0"/>
              <w:spacing w:before="40" w:after="40" w:line="220" w:lineRule="exact"/>
              <w:rPr>
                <w:noProof/>
                <w:sz w:val="18"/>
                <w:lang w:val="fr-FR"/>
              </w:rPr>
            </w:pPr>
            <w:r w:rsidRPr="00631117">
              <w:rPr>
                <w:noProof/>
                <w:sz w:val="18"/>
                <w:lang w:val="fr-FR"/>
              </w:rPr>
              <w:t>SKB</w:t>
            </w:r>
          </w:p>
        </w:tc>
        <w:tc>
          <w:tcPr>
            <w:tcW w:w="1097" w:type="pct"/>
            <w:shd w:val="clear" w:color="auto" w:fill="auto"/>
            <w:noWrap/>
            <w:vAlign w:val="bottom"/>
            <w:hideMark/>
          </w:tcPr>
          <w:p w14:paraId="5D28ED49"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169 045</w:t>
            </w:r>
          </w:p>
        </w:tc>
        <w:tc>
          <w:tcPr>
            <w:tcW w:w="1318" w:type="pct"/>
            <w:shd w:val="clear" w:color="auto" w:fill="auto"/>
            <w:noWrap/>
            <w:vAlign w:val="bottom"/>
            <w:hideMark/>
          </w:tcPr>
          <w:p w14:paraId="0623FD5D"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173 552</w:t>
            </w:r>
          </w:p>
        </w:tc>
        <w:tc>
          <w:tcPr>
            <w:tcW w:w="1249" w:type="pct"/>
            <w:shd w:val="clear" w:color="auto" w:fill="auto"/>
            <w:noWrap/>
            <w:vAlign w:val="bottom"/>
            <w:hideMark/>
          </w:tcPr>
          <w:p w14:paraId="2DBB8538"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178 029</w:t>
            </w:r>
          </w:p>
        </w:tc>
      </w:tr>
      <w:tr w:rsidR="00631117" w:rsidRPr="00631117" w14:paraId="164A9C46" w14:textId="77777777" w:rsidTr="0067496F">
        <w:tc>
          <w:tcPr>
            <w:tcW w:w="1336" w:type="pct"/>
            <w:shd w:val="clear" w:color="auto" w:fill="auto"/>
            <w:noWrap/>
            <w:hideMark/>
          </w:tcPr>
          <w:p w14:paraId="2BC542C2" w14:textId="77777777" w:rsidR="008D12F7" w:rsidRPr="00631117" w:rsidRDefault="008D12F7" w:rsidP="00631117">
            <w:pPr>
              <w:suppressAutoHyphens w:val="0"/>
              <w:spacing w:before="40" w:after="40" w:line="220" w:lineRule="exact"/>
              <w:rPr>
                <w:noProof/>
                <w:sz w:val="18"/>
                <w:lang w:val="fr-FR"/>
              </w:rPr>
            </w:pPr>
            <w:r w:rsidRPr="00631117">
              <w:rPr>
                <w:noProof/>
                <w:sz w:val="18"/>
                <w:lang w:val="fr-FR"/>
              </w:rPr>
              <w:t>Anseba</w:t>
            </w:r>
          </w:p>
        </w:tc>
        <w:tc>
          <w:tcPr>
            <w:tcW w:w="1097" w:type="pct"/>
            <w:shd w:val="clear" w:color="auto" w:fill="auto"/>
            <w:noWrap/>
            <w:vAlign w:val="bottom"/>
            <w:hideMark/>
          </w:tcPr>
          <w:p w14:paraId="499EDDD9"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175 092</w:t>
            </w:r>
          </w:p>
        </w:tc>
        <w:tc>
          <w:tcPr>
            <w:tcW w:w="1318" w:type="pct"/>
            <w:shd w:val="clear" w:color="auto" w:fill="auto"/>
            <w:noWrap/>
            <w:vAlign w:val="bottom"/>
            <w:hideMark/>
          </w:tcPr>
          <w:p w14:paraId="6EB1B1B5"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179 760</w:t>
            </w:r>
          </w:p>
        </w:tc>
        <w:tc>
          <w:tcPr>
            <w:tcW w:w="1249" w:type="pct"/>
            <w:shd w:val="clear" w:color="auto" w:fill="auto"/>
            <w:noWrap/>
            <w:vAlign w:val="bottom"/>
            <w:hideMark/>
          </w:tcPr>
          <w:p w14:paraId="31FB71D4"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184 397</w:t>
            </w:r>
          </w:p>
        </w:tc>
      </w:tr>
      <w:tr w:rsidR="00631117" w:rsidRPr="00631117" w14:paraId="6D758635" w14:textId="77777777" w:rsidTr="0067496F">
        <w:tc>
          <w:tcPr>
            <w:tcW w:w="1336" w:type="pct"/>
            <w:shd w:val="clear" w:color="auto" w:fill="auto"/>
            <w:noWrap/>
            <w:hideMark/>
          </w:tcPr>
          <w:p w14:paraId="4759DD21" w14:textId="77777777" w:rsidR="008D12F7" w:rsidRPr="00631117" w:rsidRDefault="008D12F7" w:rsidP="00631117">
            <w:pPr>
              <w:suppressAutoHyphens w:val="0"/>
              <w:spacing w:before="40" w:after="40" w:line="220" w:lineRule="exact"/>
              <w:rPr>
                <w:noProof/>
                <w:sz w:val="18"/>
                <w:lang w:val="fr-FR"/>
              </w:rPr>
            </w:pPr>
            <w:r w:rsidRPr="00631117">
              <w:rPr>
                <w:noProof/>
                <w:sz w:val="18"/>
                <w:lang w:val="fr-FR"/>
              </w:rPr>
              <w:t>GB</w:t>
            </w:r>
          </w:p>
        </w:tc>
        <w:tc>
          <w:tcPr>
            <w:tcW w:w="1097" w:type="pct"/>
            <w:shd w:val="clear" w:color="auto" w:fill="auto"/>
            <w:noWrap/>
            <w:vAlign w:val="bottom"/>
            <w:hideMark/>
          </w:tcPr>
          <w:p w14:paraId="5D852190"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377 264</w:t>
            </w:r>
          </w:p>
        </w:tc>
        <w:tc>
          <w:tcPr>
            <w:tcW w:w="1318" w:type="pct"/>
            <w:shd w:val="clear" w:color="auto" w:fill="auto"/>
            <w:noWrap/>
            <w:vAlign w:val="bottom"/>
            <w:hideMark/>
          </w:tcPr>
          <w:p w14:paraId="576584B3"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387 323</w:t>
            </w:r>
          </w:p>
        </w:tc>
        <w:tc>
          <w:tcPr>
            <w:tcW w:w="1249" w:type="pct"/>
            <w:shd w:val="clear" w:color="auto" w:fill="auto"/>
            <w:noWrap/>
            <w:vAlign w:val="bottom"/>
            <w:hideMark/>
          </w:tcPr>
          <w:p w14:paraId="6CA0BCBD"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397 313</w:t>
            </w:r>
          </w:p>
        </w:tc>
      </w:tr>
      <w:tr w:rsidR="00631117" w:rsidRPr="00631117" w14:paraId="30425653" w14:textId="77777777" w:rsidTr="0067496F">
        <w:tc>
          <w:tcPr>
            <w:tcW w:w="1336" w:type="pct"/>
            <w:tcBorders>
              <w:bottom w:val="single" w:sz="4" w:space="0" w:color="auto"/>
            </w:tcBorders>
            <w:shd w:val="clear" w:color="auto" w:fill="auto"/>
            <w:noWrap/>
            <w:hideMark/>
          </w:tcPr>
          <w:p w14:paraId="50AAA0A8" w14:textId="77777777" w:rsidR="008D12F7" w:rsidRPr="00631117" w:rsidRDefault="008D12F7" w:rsidP="00631117">
            <w:pPr>
              <w:suppressAutoHyphens w:val="0"/>
              <w:spacing w:before="40" w:after="40" w:line="220" w:lineRule="exact"/>
              <w:rPr>
                <w:noProof/>
                <w:sz w:val="18"/>
                <w:lang w:val="fr-FR"/>
              </w:rPr>
            </w:pPr>
            <w:r w:rsidRPr="00631117">
              <w:rPr>
                <w:noProof/>
                <w:sz w:val="18"/>
                <w:lang w:val="fr-FR"/>
              </w:rPr>
              <w:t>Debub</w:t>
            </w:r>
          </w:p>
        </w:tc>
        <w:tc>
          <w:tcPr>
            <w:tcW w:w="1097" w:type="pct"/>
            <w:tcBorders>
              <w:bottom w:val="single" w:sz="4" w:space="0" w:color="auto"/>
            </w:tcBorders>
            <w:shd w:val="clear" w:color="auto" w:fill="auto"/>
            <w:noWrap/>
            <w:vAlign w:val="bottom"/>
            <w:hideMark/>
          </w:tcPr>
          <w:p w14:paraId="3CE21B2F"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332 133</w:t>
            </w:r>
          </w:p>
        </w:tc>
        <w:tc>
          <w:tcPr>
            <w:tcW w:w="1318" w:type="pct"/>
            <w:tcBorders>
              <w:bottom w:val="single" w:sz="4" w:space="0" w:color="auto"/>
            </w:tcBorders>
            <w:shd w:val="clear" w:color="auto" w:fill="auto"/>
            <w:noWrap/>
            <w:vAlign w:val="bottom"/>
            <w:hideMark/>
          </w:tcPr>
          <w:p w14:paraId="49399EDC"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340 988</w:t>
            </w:r>
          </w:p>
        </w:tc>
        <w:tc>
          <w:tcPr>
            <w:tcW w:w="1249" w:type="pct"/>
            <w:tcBorders>
              <w:bottom w:val="single" w:sz="4" w:space="0" w:color="auto"/>
            </w:tcBorders>
            <w:shd w:val="clear" w:color="auto" w:fill="auto"/>
            <w:noWrap/>
            <w:vAlign w:val="bottom"/>
            <w:hideMark/>
          </w:tcPr>
          <w:p w14:paraId="42902E05" w14:textId="77777777" w:rsidR="008D12F7" w:rsidRPr="00631117" w:rsidRDefault="008D12F7" w:rsidP="00631117">
            <w:pPr>
              <w:suppressAutoHyphens w:val="0"/>
              <w:spacing w:before="40" w:after="40" w:line="220" w:lineRule="exact"/>
              <w:jc w:val="right"/>
              <w:rPr>
                <w:noProof/>
                <w:sz w:val="18"/>
                <w:lang w:val="fr-FR"/>
              </w:rPr>
            </w:pPr>
            <w:r w:rsidRPr="00631117">
              <w:rPr>
                <w:noProof/>
                <w:sz w:val="18"/>
                <w:lang w:val="fr-FR"/>
              </w:rPr>
              <w:t>349 783</w:t>
            </w:r>
          </w:p>
        </w:tc>
      </w:tr>
      <w:tr w:rsidR="00631117" w:rsidRPr="00631117" w14:paraId="118929FE" w14:textId="77777777" w:rsidTr="0067496F">
        <w:tc>
          <w:tcPr>
            <w:tcW w:w="1336" w:type="pct"/>
            <w:tcBorders>
              <w:top w:val="single" w:sz="4" w:space="0" w:color="auto"/>
              <w:bottom w:val="single" w:sz="12" w:space="0" w:color="auto"/>
            </w:tcBorders>
            <w:shd w:val="clear" w:color="auto" w:fill="auto"/>
            <w:noWrap/>
            <w:hideMark/>
          </w:tcPr>
          <w:p w14:paraId="7BF68631" w14:textId="77777777" w:rsidR="008D12F7" w:rsidRPr="00631117" w:rsidRDefault="008D12F7" w:rsidP="00631117">
            <w:pPr>
              <w:suppressAutoHyphens w:val="0"/>
              <w:spacing w:before="80" w:after="80" w:line="220" w:lineRule="exact"/>
              <w:ind w:left="283"/>
              <w:rPr>
                <w:b/>
                <w:noProof/>
                <w:sz w:val="18"/>
                <w:lang w:val="fr-FR"/>
              </w:rPr>
            </w:pPr>
            <w:r w:rsidRPr="00631117">
              <w:rPr>
                <w:b/>
                <w:noProof/>
                <w:sz w:val="18"/>
                <w:lang w:val="fr-FR"/>
              </w:rPr>
              <w:t>Total</w:t>
            </w:r>
          </w:p>
        </w:tc>
        <w:tc>
          <w:tcPr>
            <w:tcW w:w="1097" w:type="pct"/>
            <w:tcBorders>
              <w:top w:val="single" w:sz="4" w:space="0" w:color="auto"/>
              <w:bottom w:val="single" w:sz="12" w:space="0" w:color="auto"/>
            </w:tcBorders>
            <w:shd w:val="clear" w:color="auto" w:fill="auto"/>
            <w:noWrap/>
            <w:vAlign w:val="bottom"/>
            <w:hideMark/>
          </w:tcPr>
          <w:p w14:paraId="3B86F00D" w14:textId="77777777" w:rsidR="008D12F7" w:rsidRPr="00631117" w:rsidRDefault="008D12F7" w:rsidP="00631117">
            <w:pPr>
              <w:suppressAutoHyphens w:val="0"/>
              <w:spacing w:before="80" w:after="80" w:line="220" w:lineRule="exact"/>
              <w:jc w:val="right"/>
              <w:rPr>
                <w:b/>
                <w:noProof/>
                <w:sz w:val="18"/>
                <w:lang w:val="fr-FR"/>
              </w:rPr>
            </w:pPr>
            <w:r w:rsidRPr="00631117">
              <w:rPr>
                <w:b/>
                <w:noProof/>
                <w:sz w:val="18"/>
                <w:lang w:val="fr-FR"/>
              </w:rPr>
              <w:t>1 391 881</w:t>
            </w:r>
          </w:p>
        </w:tc>
        <w:tc>
          <w:tcPr>
            <w:tcW w:w="1318" w:type="pct"/>
            <w:tcBorders>
              <w:top w:val="single" w:sz="4" w:space="0" w:color="auto"/>
              <w:bottom w:val="single" w:sz="12" w:space="0" w:color="auto"/>
            </w:tcBorders>
            <w:shd w:val="clear" w:color="auto" w:fill="auto"/>
            <w:noWrap/>
            <w:vAlign w:val="bottom"/>
            <w:hideMark/>
          </w:tcPr>
          <w:p w14:paraId="42B3EC14" w14:textId="77777777" w:rsidR="008D12F7" w:rsidRPr="00631117" w:rsidRDefault="008D12F7" w:rsidP="00631117">
            <w:pPr>
              <w:suppressAutoHyphens w:val="0"/>
              <w:spacing w:before="80" w:after="80" w:line="220" w:lineRule="exact"/>
              <w:jc w:val="right"/>
              <w:rPr>
                <w:b/>
                <w:noProof/>
                <w:sz w:val="18"/>
                <w:lang w:val="fr-FR"/>
              </w:rPr>
            </w:pPr>
            <w:r w:rsidRPr="00631117">
              <w:rPr>
                <w:b/>
                <w:noProof/>
                <w:sz w:val="18"/>
                <w:lang w:val="fr-FR"/>
              </w:rPr>
              <w:t>1 428 992</w:t>
            </w:r>
          </w:p>
        </w:tc>
        <w:tc>
          <w:tcPr>
            <w:tcW w:w="1249" w:type="pct"/>
            <w:tcBorders>
              <w:top w:val="single" w:sz="4" w:space="0" w:color="auto"/>
              <w:bottom w:val="single" w:sz="12" w:space="0" w:color="auto"/>
            </w:tcBorders>
            <w:shd w:val="clear" w:color="auto" w:fill="auto"/>
            <w:noWrap/>
            <w:vAlign w:val="bottom"/>
            <w:hideMark/>
          </w:tcPr>
          <w:p w14:paraId="0B748E71" w14:textId="77777777" w:rsidR="008D12F7" w:rsidRPr="00631117" w:rsidRDefault="008D12F7" w:rsidP="00631117">
            <w:pPr>
              <w:suppressAutoHyphens w:val="0"/>
              <w:spacing w:before="80" w:after="80" w:line="220" w:lineRule="exact"/>
              <w:jc w:val="right"/>
              <w:rPr>
                <w:b/>
                <w:noProof/>
                <w:sz w:val="18"/>
                <w:lang w:val="fr-FR"/>
              </w:rPr>
            </w:pPr>
            <w:r w:rsidRPr="00631117">
              <w:rPr>
                <w:b/>
                <w:noProof/>
                <w:sz w:val="18"/>
                <w:lang w:val="fr-FR"/>
              </w:rPr>
              <w:t>1 465 849</w:t>
            </w:r>
          </w:p>
        </w:tc>
      </w:tr>
    </w:tbl>
    <w:p w14:paraId="561CBDCE" w14:textId="32121BCA" w:rsidR="008D12F7" w:rsidRPr="00BD2A8B" w:rsidRDefault="008D12F7" w:rsidP="00E12B00">
      <w:pPr>
        <w:pStyle w:val="SingleTxtG"/>
        <w:spacing w:before="120" w:after="240"/>
        <w:ind w:firstLine="170"/>
        <w:jc w:val="left"/>
        <w:rPr>
          <w:noProof/>
          <w:sz w:val="18"/>
          <w:szCs w:val="18"/>
          <w:lang w:val="fr-FR"/>
        </w:rPr>
      </w:pPr>
      <w:r w:rsidRPr="00BD2A8B">
        <w:rPr>
          <w:i/>
          <w:iCs/>
          <w:noProof/>
          <w:sz w:val="18"/>
          <w:lang w:val="fr-FR"/>
        </w:rPr>
        <w:t>Source</w:t>
      </w:r>
      <w:r>
        <w:rPr>
          <w:i/>
          <w:iCs/>
          <w:noProof/>
          <w:sz w:val="18"/>
          <w:lang w:val="fr-FR"/>
        </w:rPr>
        <w:t xml:space="preserve"> </w:t>
      </w:r>
      <w:r w:rsidRPr="00BD2A8B">
        <w:rPr>
          <w:noProof/>
          <w:sz w:val="18"/>
          <w:lang w:val="fr-FR"/>
        </w:rPr>
        <w:t>: Estimat</w:t>
      </w:r>
      <w:r>
        <w:rPr>
          <w:noProof/>
          <w:sz w:val="18"/>
          <w:lang w:val="fr-FR"/>
        </w:rPr>
        <w:t>ions établies à partir de l</w:t>
      </w:r>
      <w:r w:rsidR="009F4FE0">
        <w:rPr>
          <w:noProof/>
          <w:sz w:val="18"/>
          <w:lang w:val="fr-FR"/>
        </w:rPr>
        <w:t>’</w:t>
      </w:r>
      <w:r>
        <w:rPr>
          <w:noProof/>
          <w:sz w:val="18"/>
          <w:lang w:val="fr-FR"/>
        </w:rPr>
        <w:t>Enquête sur la population et la santé en Érythrée d</w:t>
      </w:r>
      <w:r w:rsidRPr="00BD2A8B">
        <w:rPr>
          <w:noProof/>
          <w:sz w:val="18"/>
          <w:lang w:val="fr-FR"/>
        </w:rPr>
        <w:t>e 2010</w:t>
      </w:r>
      <w:r>
        <w:rPr>
          <w:noProof/>
          <w:sz w:val="18"/>
          <w:lang w:val="fr-FR"/>
        </w:rPr>
        <w:t>, Office national de la statistique 2024</w:t>
      </w:r>
      <w:r w:rsidRPr="00BD2A8B">
        <w:rPr>
          <w:noProof/>
          <w:sz w:val="18"/>
          <w:szCs w:val="18"/>
          <w:lang w:val="fr-FR"/>
        </w:rPr>
        <w:t>.</w:t>
      </w:r>
    </w:p>
    <w:p w14:paraId="27AA5B15" w14:textId="329F9C78" w:rsidR="008D12F7" w:rsidRPr="00BD2A8B" w:rsidRDefault="008D12F7" w:rsidP="00631117">
      <w:pPr>
        <w:pStyle w:val="H23G"/>
        <w:rPr>
          <w:noProof/>
          <w:lang w:val="fr-FR"/>
        </w:rPr>
      </w:pPr>
      <w:r w:rsidRPr="00BD2A8B">
        <w:rPr>
          <w:noProof/>
          <w:lang w:val="fr-FR"/>
        </w:rPr>
        <w:lastRenderedPageBreak/>
        <w:tab/>
        <w:t>c)</w:t>
      </w:r>
      <w:r w:rsidRPr="00BD2A8B">
        <w:rPr>
          <w:noProof/>
          <w:lang w:val="fr-FR"/>
        </w:rPr>
        <w:tab/>
        <w:t>N</w:t>
      </w:r>
      <w:r>
        <w:rPr>
          <w:noProof/>
          <w:lang w:val="fr-FR"/>
        </w:rPr>
        <w:t xml:space="preserve">ombre </w:t>
      </w:r>
      <w:r w:rsidRPr="00631117">
        <w:t>d</w:t>
      </w:r>
      <w:r w:rsidR="009F4FE0">
        <w:t>’</w:t>
      </w:r>
      <w:r w:rsidRPr="00631117">
        <w:t>écoliers</w:t>
      </w:r>
      <w:r>
        <w:rPr>
          <w:noProof/>
          <w:lang w:val="fr-FR"/>
        </w:rPr>
        <w:t xml:space="preserve"> par type de handicap ayant fréquenté une école primaire ordinaire ou une école secondaire ordinaire au cours des trois années écoulées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04"/>
        <w:gridCol w:w="938"/>
        <w:gridCol w:w="980"/>
        <w:gridCol w:w="825"/>
        <w:gridCol w:w="952"/>
        <w:gridCol w:w="840"/>
        <w:gridCol w:w="932"/>
      </w:tblGrid>
      <w:tr w:rsidR="008E01E6" w:rsidRPr="00BD2A8B" w14:paraId="23426E66" w14:textId="77777777" w:rsidTr="008E01E6">
        <w:trPr>
          <w:tblHeader/>
        </w:trPr>
        <w:tc>
          <w:tcPr>
            <w:tcW w:w="1904" w:type="dxa"/>
            <w:vMerge w:val="restart"/>
            <w:tcBorders>
              <w:top w:val="single" w:sz="4" w:space="0" w:color="auto"/>
              <w:bottom w:val="single" w:sz="12" w:space="0" w:color="auto"/>
            </w:tcBorders>
            <w:shd w:val="clear" w:color="auto" w:fill="auto"/>
            <w:noWrap/>
            <w:vAlign w:val="bottom"/>
            <w:hideMark/>
          </w:tcPr>
          <w:p w14:paraId="4D7506E6" w14:textId="0833F8AD" w:rsidR="008D12F7" w:rsidRPr="00BD2A8B" w:rsidRDefault="008D12F7" w:rsidP="00E12B00">
            <w:pPr>
              <w:keepNext/>
              <w:suppressAutoHyphens w:val="0"/>
              <w:spacing w:before="80" w:after="80" w:line="200" w:lineRule="exact"/>
              <w:ind w:right="113"/>
              <w:rPr>
                <w:i/>
                <w:noProof/>
                <w:sz w:val="16"/>
                <w:lang w:val="fr-FR"/>
              </w:rPr>
            </w:pPr>
            <w:r w:rsidRPr="00BD2A8B">
              <w:rPr>
                <w:i/>
                <w:noProof/>
                <w:sz w:val="16"/>
                <w:lang w:val="fr-FR"/>
              </w:rPr>
              <w:t xml:space="preserve">Types </w:t>
            </w:r>
            <w:r>
              <w:rPr>
                <w:i/>
                <w:noProof/>
                <w:sz w:val="16"/>
                <w:lang w:val="fr-FR"/>
              </w:rPr>
              <w:t>de handicaps</w:t>
            </w:r>
          </w:p>
        </w:tc>
        <w:tc>
          <w:tcPr>
            <w:tcW w:w="1918"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1D969054" w14:textId="77777777" w:rsidR="008D12F7" w:rsidRPr="00BD2A8B" w:rsidRDefault="008D12F7" w:rsidP="00631117">
            <w:pPr>
              <w:keepNext/>
              <w:suppressAutoHyphens w:val="0"/>
              <w:spacing w:before="80" w:after="80" w:line="200" w:lineRule="exact"/>
              <w:ind w:right="113"/>
              <w:jc w:val="center"/>
              <w:rPr>
                <w:i/>
                <w:noProof/>
                <w:sz w:val="16"/>
                <w:lang w:val="fr-FR"/>
              </w:rPr>
            </w:pPr>
            <w:r w:rsidRPr="00BD2A8B">
              <w:rPr>
                <w:i/>
                <w:noProof/>
                <w:sz w:val="16"/>
                <w:lang w:val="fr-FR"/>
              </w:rPr>
              <w:t>2019/20</w:t>
            </w:r>
          </w:p>
        </w:tc>
        <w:tc>
          <w:tcPr>
            <w:tcW w:w="177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42BBA23" w14:textId="77777777" w:rsidR="008D12F7" w:rsidRPr="00BD2A8B" w:rsidRDefault="008D12F7" w:rsidP="00631117">
            <w:pPr>
              <w:keepNext/>
              <w:suppressAutoHyphens w:val="0"/>
              <w:spacing w:before="80" w:after="80" w:line="200" w:lineRule="exact"/>
              <w:ind w:right="113"/>
              <w:jc w:val="center"/>
              <w:rPr>
                <w:i/>
                <w:noProof/>
                <w:sz w:val="16"/>
                <w:lang w:val="fr-FR"/>
              </w:rPr>
            </w:pPr>
            <w:r w:rsidRPr="00BD2A8B">
              <w:rPr>
                <w:i/>
                <w:noProof/>
                <w:sz w:val="16"/>
                <w:lang w:val="fr-FR"/>
              </w:rPr>
              <w:t>2021/22</w:t>
            </w:r>
          </w:p>
        </w:tc>
        <w:tc>
          <w:tcPr>
            <w:tcW w:w="1772"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0C909F78" w14:textId="77777777" w:rsidR="008D12F7" w:rsidRPr="00BD2A8B" w:rsidRDefault="008D12F7" w:rsidP="00631117">
            <w:pPr>
              <w:keepNext/>
              <w:suppressAutoHyphens w:val="0"/>
              <w:spacing w:before="80" w:after="80" w:line="200" w:lineRule="exact"/>
              <w:ind w:right="113"/>
              <w:jc w:val="center"/>
              <w:rPr>
                <w:i/>
                <w:noProof/>
                <w:sz w:val="16"/>
                <w:lang w:val="fr-FR"/>
              </w:rPr>
            </w:pPr>
            <w:r w:rsidRPr="00BD2A8B">
              <w:rPr>
                <w:i/>
                <w:noProof/>
                <w:sz w:val="16"/>
                <w:lang w:val="fr-FR"/>
              </w:rPr>
              <w:t>2022/23</w:t>
            </w:r>
          </w:p>
        </w:tc>
      </w:tr>
      <w:tr w:rsidR="008E01E6" w:rsidRPr="00BD2A8B" w14:paraId="5E2E8D05" w14:textId="77777777" w:rsidTr="008E01E6">
        <w:trPr>
          <w:trHeight w:val="277"/>
          <w:tblHeader/>
        </w:trPr>
        <w:tc>
          <w:tcPr>
            <w:tcW w:w="1904" w:type="dxa"/>
            <w:vMerge/>
            <w:tcBorders>
              <w:top w:val="single" w:sz="12" w:space="0" w:color="auto"/>
              <w:bottom w:val="single" w:sz="12" w:space="0" w:color="auto"/>
            </w:tcBorders>
            <w:shd w:val="clear" w:color="auto" w:fill="auto"/>
            <w:noWrap/>
            <w:vAlign w:val="bottom"/>
            <w:hideMark/>
          </w:tcPr>
          <w:p w14:paraId="4692148C" w14:textId="77777777" w:rsidR="008D12F7" w:rsidRPr="00BD2A8B" w:rsidRDefault="008D12F7" w:rsidP="00631117">
            <w:pPr>
              <w:keepNext/>
              <w:suppressAutoHyphens w:val="0"/>
              <w:spacing w:before="80" w:after="80" w:line="200" w:lineRule="exact"/>
              <w:ind w:right="113"/>
              <w:rPr>
                <w:noProof/>
                <w:sz w:val="18"/>
                <w:lang w:val="fr-FR"/>
              </w:rPr>
            </w:pPr>
          </w:p>
        </w:tc>
        <w:tc>
          <w:tcPr>
            <w:tcW w:w="938" w:type="dxa"/>
            <w:tcBorders>
              <w:top w:val="single" w:sz="4" w:space="0" w:color="auto"/>
              <w:bottom w:val="single" w:sz="12" w:space="0" w:color="auto"/>
            </w:tcBorders>
            <w:shd w:val="clear" w:color="auto" w:fill="auto"/>
            <w:noWrap/>
            <w:vAlign w:val="bottom"/>
            <w:hideMark/>
          </w:tcPr>
          <w:p w14:paraId="6D2B225D" w14:textId="7428B2F7" w:rsidR="008D12F7" w:rsidRPr="00BD2A8B" w:rsidRDefault="008D12F7" w:rsidP="00631117">
            <w:pPr>
              <w:keepNext/>
              <w:suppressAutoHyphens w:val="0"/>
              <w:spacing w:before="80" w:after="80" w:line="200" w:lineRule="exact"/>
              <w:jc w:val="right"/>
              <w:rPr>
                <w:i/>
                <w:iCs/>
                <w:noProof/>
                <w:sz w:val="16"/>
                <w:szCs w:val="16"/>
                <w:lang w:val="fr-FR"/>
              </w:rPr>
            </w:pPr>
            <w:r>
              <w:rPr>
                <w:i/>
                <w:iCs/>
                <w:noProof/>
                <w:sz w:val="16"/>
                <w:szCs w:val="16"/>
                <w:lang w:val="fr-FR"/>
              </w:rPr>
              <w:t>École</w:t>
            </w:r>
            <w:r w:rsidR="00631117">
              <w:rPr>
                <w:i/>
                <w:iCs/>
                <w:noProof/>
                <w:sz w:val="16"/>
                <w:szCs w:val="16"/>
                <w:lang w:val="fr-FR"/>
              </w:rPr>
              <w:t xml:space="preserve"> </w:t>
            </w:r>
            <w:r>
              <w:rPr>
                <w:i/>
                <w:iCs/>
                <w:noProof/>
                <w:sz w:val="16"/>
                <w:szCs w:val="16"/>
                <w:lang w:val="fr-FR"/>
              </w:rPr>
              <w:t>primaire</w:t>
            </w:r>
          </w:p>
        </w:tc>
        <w:tc>
          <w:tcPr>
            <w:tcW w:w="980" w:type="dxa"/>
            <w:tcBorders>
              <w:top w:val="single" w:sz="4" w:space="0" w:color="auto"/>
              <w:bottom w:val="single" w:sz="12" w:space="0" w:color="auto"/>
              <w:right w:val="single" w:sz="24" w:space="0" w:color="FFFFFF" w:themeColor="background1"/>
            </w:tcBorders>
            <w:shd w:val="clear" w:color="auto" w:fill="auto"/>
            <w:noWrap/>
            <w:vAlign w:val="bottom"/>
            <w:hideMark/>
          </w:tcPr>
          <w:p w14:paraId="2AD22C05" w14:textId="5F97D5EA" w:rsidR="008D12F7" w:rsidRPr="00BD2A8B" w:rsidRDefault="008D12F7" w:rsidP="00631117">
            <w:pPr>
              <w:keepNext/>
              <w:suppressAutoHyphens w:val="0"/>
              <w:spacing w:before="80" w:after="80" w:line="200" w:lineRule="exact"/>
              <w:jc w:val="right"/>
              <w:rPr>
                <w:i/>
                <w:iCs/>
                <w:noProof/>
                <w:sz w:val="16"/>
                <w:szCs w:val="16"/>
                <w:lang w:val="fr-FR"/>
              </w:rPr>
            </w:pPr>
            <w:r>
              <w:rPr>
                <w:i/>
                <w:iCs/>
                <w:noProof/>
                <w:sz w:val="16"/>
                <w:szCs w:val="16"/>
                <w:lang w:val="fr-FR"/>
              </w:rPr>
              <w:t>École</w:t>
            </w:r>
            <w:r w:rsidRPr="00BD2A8B">
              <w:rPr>
                <w:i/>
                <w:iCs/>
                <w:noProof/>
                <w:sz w:val="16"/>
                <w:szCs w:val="16"/>
                <w:lang w:val="fr-FR"/>
              </w:rPr>
              <w:t xml:space="preserve"> </w:t>
            </w:r>
            <w:r w:rsidR="00E12B00">
              <w:rPr>
                <w:i/>
                <w:iCs/>
                <w:noProof/>
                <w:sz w:val="16"/>
                <w:szCs w:val="16"/>
                <w:lang w:val="fr-FR"/>
              </w:rPr>
              <w:br/>
            </w:r>
            <w:r>
              <w:rPr>
                <w:i/>
                <w:iCs/>
                <w:noProof/>
                <w:sz w:val="16"/>
                <w:szCs w:val="16"/>
                <w:lang w:val="fr-FR"/>
              </w:rPr>
              <w:t>s</w:t>
            </w:r>
            <w:r w:rsidRPr="00BD2A8B">
              <w:rPr>
                <w:i/>
                <w:iCs/>
                <w:noProof/>
                <w:sz w:val="16"/>
                <w:szCs w:val="16"/>
                <w:lang w:val="fr-FR"/>
              </w:rPr>
              <w:t>econda</w:t>
            </w:r>
            <w:r>
              <w:rPr>
                <w:i/>
                <w:iCs/>
                <w:noProof/>
                <w:sz w:val="16"/>
                <w:szCs w:val="16"/>
                <w:lang w:val="fr-FR"/>
              </w:rPr>
              <w:t>ire</w:t>
            </w:r>
          </w:p>
        </w:tc>
        <w:tc>
          <w:tcPr>
            <w:tcW w:w="825" w:type="dxa"/>
            <w:tcBorders>
              <w:top w:val="single" w:sz="4" w:space="0" w:color="auto"/>
              <w:left w:val="single" w:sz="24" w:space="0" w:color="FFFFFF" w:themeColor="background1"/>
              <w:bottom w:val="single" w:sz="12" w:space="0" w:color="auto"/>
            </w:tcBorders>
            <w:shd w:val="clear" w:color="auto" w:fill="auto"/>
            <w:noWrap/>
            <w:vAlign w:val="bottom"/>
            <w:hideMark/>
          </w:tcPr>
          <w:p w14:paraId="5BEF7463" w14:textId="69ADFDBE" w:rsidR="008D12F7" w:rsidRPr="00BD2A8B" w:rsidRDefault="008D12F7" w:rsidP="00631117">
            <w:pPr>
              <w:keepNext/>
              <w:suppressAutoHyphens w:val="0"/>
              <w:spacing w:before="80" w:after="80" w:line="200" w:lineRule="exact"/>
              <w:jc w:val="right"/>
              <w:rPr>
                <w:i/>
                <w:iCs/>
                <w:noProof/>
                <w:sz w:val="16"/>
                <w:szCs w:val="16"/>
                <w:lang w:val="fr-FR"/>
              </w:rPr>
            </w:pPr>
            <w:r>
              <w:rPr>
                <w:i/>
                <w:iCs/>
                <w:noProof/>
                <w:sz w:val="16"/>
                <w:szCs w:val="16"/>
                <w:lang w:val="fr-FR"/>
              </w:rPr>
              <w:t>École</w:t>
            </w:r>
            <w:r w:rsidR="00631117">
              <w:rPr>
                <w:i/>
                <w:iCs/>
                <w:noProof/>
                <w:sz w:val="16"/>
                <w:szCs w:val="16"/>
                <w:lang w:val="fr-FR"/>
              </w:rPr>
              <w:br/>
            </w:r>
            <w:r>
              <w:rPr>
                <w:i/>
                <w:iCs/>
                <w:noProof/>
                <w:sz w:val="16"/>
                <w:szCs w:val="16"/>
                <w:lang w:val="fr-FR"/>
              </w:rPr>
              <w:t>primaire</w:t>
            </w:r>
          </w:p>
        </w:tc>
        <w:tc>
          <w:tcPr>
            <w:tcW w:w="952" w:type="dxa"/>
            <w:tcBorders>
              <w:top w:val="single" w:sz="4" w:space="0" w:color="auto"/>
              <w:bottom w:val="single" w:sz="12" w:space="0" w:color="auto"/>
              <w:right w:val="single" w:sz="24" w:space="0" w:color="FFFFFF" w:themeColor="background1"/>
            </w:tcBorders>
            <w:shd w:val="clear" w:color="auto" w:fill="auto"/>
            <w:noWrap/>
            <w:vAlign w:val="bottom"/>
            <w:hideMark/>
          </w:tcPr>
          <w:p w14:paraId="0C50D921" w14:textId="2A04F2CA" w:rsidR="008D12F7" w:rsidRPr="00BD2A8B" w:rsidRDefault="008D12F7" w:rsidP="00631117">
            <w:pPr>
              <w:keepNext/>
              <w:suppressAutoHyphens w:val="0"/>
              <w:spacing w:before="80" w:after="80" w:line="200" w:lineRule="exact"/>
              <w:jc w:val="right"/>
              <w:rPr>
                <w:i/>
                <w:iCs/>
                <w:noProof/>
                <w:sz w:val="16"/>
                <w:szCs w:val="16"/>
                <w:lang w:val="fr-FR"/>
              </w:rPr>
            </w:pPr>
            <w:r>
              <w:rPr>
                <w:i/>
                <w:iCs/>
                <w:noProof/>
                <w:sz w:val="16"/>
                <w:szCs w:val="16"/>
                <w:lang w:val="fr-FR"/>
              </w:rPr>
              <w:t>École</w:t>
            </w:r>
            <w:r w:rsidR="00E12B00">
              <w:rPr>
                <w:i/>
                <w:iCs/>
                <w:noProof/>
                <w:sz w:val="16"/>
                <w:szCs w:val="16"/>
                <w:lang w:val="fr-FR"/>
              </w:rPr>
              <w:br/>
            </w:r>
            <w:r>
              <w:rPr>
                <w:i/>
                <w:iCs/>
                <w:noProof/>
                <w:sz w:val="16"/>
                <w:szCs w:val="16"/>
                <w:lang w:val="fr-FR"/>
              </w:rPr>
              <w:t>s</w:t>
            </w:r>
            <w:r w:rsidRPr="00BD2A8B">
              <w:rPr>
                <w:i/>
                <w:iCs/>
                <w:noProof/>
                <w:sz w:val="16"/>
                <w:szCs w:val="16"/>
                <w:lang w:val="fr-FR"/>
              </w:rPr>
              <w:t>econda</w:t>
            </w:r>
            <w:r>
              <w:rPr>
                <w:i/>
                <w:iCs/>
                <w:noProof/>
                <w:sz w:val="16"/>
                <w:szCs w:val="16"/>
                <w:lang w:val="fr-FR"/>
              </w:rPr>
              <w:t>ire</w:t>
            </w:r>
          </w:p>
        </w:tc>
        <w:tc>
          <w:tcPr>
            <w:tcW w:w="840" w:type="dxa"/>
            <w:tcBorders>
              <w:top w:val="single" w:sz="4" w:space="0" w:color="auto"/>
              <w:left w:val="single" w:sz="24" w:space="0" w:color="FFFFFF" w:themeColor="background1"/>
              <w:bottom w:val="single" w:sz="12" w:space="0" w:color="auto"/>
            </w:tcBorders>
            <w:shd w:val="clear" w:color="auto" w:fill="auto"/>
            <w:noWrap/>
            <w:vAlign w:val="bottom"/>
            <w:hideMark/>
          </w:tcPr>
          <w:p w14:paraId="14A66E54" w14:textId="4C8A95E7" w:rsidR="008D12F7" w:rsidRPr="00BD2A8B" w:rsidRDefault="008D12F7" w:rsidP="00631117">
            <w:pPr>
              <w:keepNext/>
              <w:suppressAutoHyphens w:val="0"/>
              <w:spacing w:before="80" w:after="80" w:line="200" w:lineRule="exact"/>
              <w:jc w:val="right"/>
              <w:rPr>
                <w:i/>
                <w:iCs/>
                <w:noProof/>
                <w:sz w:val="16"/>
                <w:szCs w:val="16"/>
                <w:lang w:val="fr-FR"/>
              </w:rPr>
            </w:pPr>
            <w:r>
              <w:rPr>
                <w:i/>
                <w:iCs/>
                <w:noProof/>
                <w:sz w:val="16"/>
                <w:szCs w:val="16"/>
                <w:lang w:val="fr-FR"/>
              </w:rPr>
              <w:t>École</w:t>
            </w:r>
            <w:r w:rsidR="00631117">
              <w:rPr>
                <w:i/>
                <w:iCs/>
                <w:noProof/>
                <w:sz w:val="16"/>
                <w:szCs w:val="16"/>
                <w:lang w:val="fr-FR"/>
              </w:rPr>
              <w:br/>
            </w:r>
            <w:r>
              <w:rPr>
                <w:i/>
                <w:iCs/>
                <w:noProof/>
                <w:sz w:val="16"/>
                <w:szCs w:val="16"/>
                <w:lang w:val="fr-FR"/>
              </w:rPr>
              <w:t>primaire</w:t>
            </w:r>
          </w:p>
        </w:tc>
        <w:tc>
          <w:tcPr>
            <w:tcW w:w="932" w:type="dxa"/>
            <w:tcBorders>
              <w:top w:val="single" w:sz="4" w:space="0" w:color="auto"/>
              <w:bottom w:val="single" w:sz="12" w:space="0" w:color="auto"/>
            </w:tcBorders>
            <w:shd w:val="clear" w:color="auto" w:fill="auto"/>
            <w:noWrap/>
            <w:vAlign w:val="bottom"/>
            <w:hideMark/>
          </w:tcPr>
          <w:p w14:paraId="4FE34DDA" w14:textId="115BD31A" w:rsidR="008D12F7" w:rsidRPr="00BD2A8B" w:rsidRDefault="008D12F7" w:rsidP="00631117">
            <w:pPr>
              <w:keepNext/>
              <w:suppressAutoHyphens w:val="0"/>
              <w:spacing w:before="80" w:after="80" w:line="200" w:lineRule="exact"/>
              <w:jc w:val="right"/>
              <w:rPr>
                <w:i/>
                <w:iCs/>
                <w:noProof/>
                <w:sz w:val="16"/>
                <w:szCs w:val="16"/>
                <w:lang w:val="fr-FR"/>
              </w:rPr>
            </w:pPr>
            <w:r>
              <w:rPr>
                <w:i/>
                <w:iCs/>
                <w:noProof/>
                <w:sz w:val="16"/>
                <w:szCs w:val="16"/>
                <w:lang w:val="fr-FR"/>
              </w:rPr>
              <w:t>École</w:t>
            </w:r>
            <w:r w:rsidR="00E12B00">
              <w:rPr>
                <w:i/>
                <w:iCs/>
                <w:noProof/>
                <w:sz w:val="16"/>
                <w:szCs w:val="16"/>
                <w:lang w:val="fr-FR"/>
              </w:rPr>
              <w:br/>
            </w:r>
            <w:r>
              <w:rPr>
                <w:i/>
                <w:iCs/>
                <w:noProof/>
                <w:sz w:val="16"/>
                <w:szCs w:val="16"/>
                <w:lang w:val="fr-FR"/>
              </w:rPr>
              <w:t>s</w:t>
            </w:r>
            <w:r w:rsidRPr="00BD2A8B">
              <w:rPr>
                <w:i/>
                <w:iCs/>
                <w:noProof/>
                <w:sz w:val="16"/>
                <w:szCs w:val="16"/>
                <w:lang w:val="fr-FR"/>
              </w:rPr>
              <w:t>econda</w:t>
            </w:r>
            <w:r>
              <w:rPr>
                <w:i/>
                <w:iCs/>
                <w:noProof/>
                <w:sz w:val="16"/>
                <w:szCs w:val="16"/>
                <w:lang w:val="fr-FR"/>
              </w:rPr>
              <w:t>ire</w:t>
            </w:r>
          </w:p>
        </w:tc>
      </w:tr>
      <w:tr w:rsidR="008E01E6" w:rsidRPr="00BD2A8B" w14:paraId="545427A6" w14:textId="77777777" w:rsidTr="008E01E6">
        <w:tc>
          <w:tcPr>
            <w:tcW w:w="1904" w:type="dxa"/>
            <w:tcBorders>
              <w:top w:val="single" w:sz="12" w:space="0" w:color="auto"/>
              <w:bottom w:val="nil"/>
            </w:tcBorders>
            <w:shd w:val="clear" w:color="auto" w:fill="auto"/>
            <w:noWrap/>
            <w:hideMark/>
          </w:tcPr>
          <w:p w14:paraId="3AE4D714" w14:textId="77777777" w:rsidR="008D12F7" w:rsidRPr="00BD2A8B" w:rsidRDefault="008D12F7" w:rsidP="00631117">
            <w:pPr>
              <w:keepNext/>
              <w:suppressAutoHyphens w:val="0"/>
              <w:spacing w:before="40" w:after="40" w:line="220" w:lineRule="exact"/>
              <w:ind w:right="113"/>
              <w:rPr>
                <w:noProof/>
                <w:sz w:val="18"/>
                <w:lang w:val="fr-FR"/>
              </w:rPr>
            </w:pPr>
            <w:r>
              <w:rPr>
                <w:noProof/>
                <w:sz w:val="18"/>
                <w:lang w:val="fr-FR"/>
              </w:rPr>
              <w:t>Cécité</w:t>
            </w:r>
          </w:p>
        </w:tc>
        <w:tc>
          <w:tcPr>
            <w:tcW w:w="938" w:type="dxa"/>
            <w:tcBorders>
              <w:top w:val="single" w:sz="12" w:space="0" w:color="auto"/>
              <w:bottom w:val="nil"/>
            </w:tcBorders>
            <w:shd w:val="clear" w:color="auto" w:fill="auto"/>
            <w:noWrap/>
            <w:vAlign w:val="bottom"/>
            <w:hideMark/>
          </w:tcPr>
          <w:p w14:paraId="781BE112" w14:textId="77777777" w:rsidR="008D12F7" w:rsidRPr="00BD2A8B" w:rsidRDefault="008D12F7" w:rsidP="00631117">
            <w:pPr>
              <w:keepNext/>
              <w:suppressAutoHyphens w:val="0"/>
              <w:spacing w:before="40" w:after="40" w:line="220" w:lineRule="exact"/>
              <w:jc w:val="right"/>
              <w:rPr>
                <w:noProof/>
                <w:sz w:val="18"/>
                <w:lang w:val="fr-FR"/>
              </w:rPr>
            </w:pPr>
            <w:r w:rsidRPr="00BD2A8B">
              <w:rPr>
                <w:noProof/>
                <w:sz w:val="18"/>
                <w:lang w:val="fr-FR"/>
              </w:rPr>
              <w:t>42</w:t>
            </w:r>
          </w:p>
        </w:tc>
        <w:tc>
          <w:tcPr>
            <w:tcW w:w="980" w:type="dxa"/>
            <w:tcBorders>
              <w:top w:val="single" w:sz="12" w:space="0" w:color="auto"/>
              <w:bottom w:val="nil"/>
            </w:tcBorders>
            <w:shd w:val="clear" w:color="auto" w:fill="auto"/>
            <w:noWrap/>
            <w:vAlign w:val="bottom"/>
            <w:hideMark/>
          </w:tcPr>
          <w:p w14:paraId="60966254" w14:textId="77777777" w:rsidR="008D12F7" w:rsidRPr="00BD2A8B" w:rsidRDefault="008D12F7" w:rsidP="00631117">
            <w:pPr>
              <w:keepNext/>
              <w:suppressAutoHyphens w:val="0"/>
              <w:spacing w:before="40" w:after="40" w:line="220" w:lineRule="exact"/>
              <w:jc w:val="right"/>
              <w:rPr>
                <w:noProof/>
                <w:sz w:val="18"/>
                <w:lang w:val="fr-FR"/>
              </w:rPr>
            </w:pPr>
            <w:r w:rsidRPr="00BD2A8B">
              <w:rPr>
                <w:noProof/>
                <w:sz w:val="18"/>
                <w:lang w:val="fr-FR"/>
              </w:rPr>
              <w:t>25</w:t>
            </w:r>
          </w:p>
        </w:tc>
        <w:tc>
          <w:tcPr>
            <w:tcW w:w="825" w:type="dxa"/>
            <w:tcBorders>
              <w:top w:val="single" w:sz="12" w:space="0" w:color="auto"/>
              <w:bottom w:val="nil"/>
            </w:tcBorders>
            <w:shd w:val="clear" w:color="auto" w:fill="auto"/>
            <w:noWrap/>
            <w:vAlign w:val="bottom"/>
            <w:hideMark/>
          </w:tcPr>
          <w:p w14:paraId="044714D9" w14:textId="77777777" w:rsidR="008D12F7" w:rsidRPr="00BD2A8B" w:rsidRDefault="008D12F7" w:rsidP="00631117">
            <w:pPr>
              <w:keepNext/>
              <w:suppressAutoHyphens w:val="0"/>
              <w:spacing w:before="40" w:after="40" w:line="220" w:lineRule="exact"/>
              <w:jc w:val="right"/>
              <w:rPr>
                <w:noProof/>
                <w:sz w:val="18"/>
                <w:lang w:val="fr-FR"/>
              </w:rPr>
            </w:pPr>
            <w:r w:rsidRPr="00BD2A8B">
              <w:rPr>
                <w:noProof/>
                <w:sz w:val="18"/>
                <w:lang w:val="fr-FR"/>
              </w:rPr>
              <w:t>38</w:t>
            </w:r>
          </w:p>
        </w:tc>
        <w:tc>
          <w:tcPr>
            <w:tcW w:w="952" w:type="dxa"/>
            <w:tcBorders>
              <w:top w:val="single" w:sz="12" w:space="0" w:color="auto"/>
              <w:bottom w:val="nil"/>
            </w:tcBorders>
            <w:shd w:val="clear" w:color="auto" w:fill="auto"/>
            <w:noWrap/>
            <w:vAlign w:val="bottom"/>
            <w:hideMark/>
          </w:tcPr>
          <w:p w14:paraId="35F784A0" w14:textId="77777777" w:rsidR="008D12F7" w:rsidRPr="00BD2A8B" w:rsidRDefault="008D12F7" w:rsidP="00631117">
            <w:pPr>
              <w:keepNext/>
              <w:suppressAutoHyphens w:val="0"/>
              <w:spacing w:before="40" w:after="40" w:line="220" w:lineRule="exact"/>
              <w:jc w:val="right"/>
              <w:rPr>
                <w:noProof/>
                <w:sz w:val="18"/>
                <w:lang w:val="fr-FR"/>
              </w:rPr>
            </w:pPr>
            <w:r w:rsidRPr="00BD2A8B">
              <w:rPr>
                <w:noProof/>
                <w:sz w:val="18"/>
                <w:lang w:val="fr-FR"/>
              </w:rPr>
              <w:t>21</w:t>
            </w:r>
          </w:p>
        </w:tc>
        <w:tc>
          <w:tcPr>
            <w:tcW w:w="840" w:type="dxa"/>
            <w:tcBorders>
              <w:top w:val="single" w:sz="12" w:space="0" w:color="auto"/>
              <w:bottom w:val="nil"/>
            </w:tcBorders>
            <w:shd w:val="clear" w:color="auto" w:fill="auto"/>
            <w:noWrap/>
            <w:vAlign w:val="bottom"/>
            <w:hideMark/>
          </w:tcPr>
          <w:p w14:paraId="73A7C603" w14:textId="77777777" w:rsidR="008D12F7" w:rsidRPr="00BD2A8B" w:rsidRDefault="008D12F7" w:rsidP="00631117">
            <w:pPr>
              <w:keepNext/>
              <w:suppressAutoHyphens w:val="0"/>
              <w:spacing w:before="40" w:after="40" w:line="220" w:lineRule="exact"/>
              <w:jc w:val="right"/>
              <w:rPr>
                <w:noProof/>
                <w:sz w:val="18"/>
                <w:lang w:val="fr-FR"/>
              </w:rPr>
            </w:pPr>
            <w:r w:rsidRPr="00BD2A8B">
              <w:rPr>
                <w:noProof/>
                <w:sz w:val="18"/>
                <w:lang w:val="fr-FR"/>
              </w:rPr>
              <w:t>64</w:t>
            </w:r>
          </w:p>
        </w:tc>
        <w:tc>
          <w:tcPr>
            <w:tcW w:w="932" w:type="dxa"/>
            <w:tcBorders>
              <w:top w:val="single" w:sz="12" w:space="0" w:color="auto"/>
              <w:bottom w:val="nil"/>
            </w:tcBorders>
            <w:shd w:val="clear" w:color="auto" w:fill="auto"/>
            <w:noWrap/>
            <w:vAlign w:val="bottom"/>
            <w:hideMark/>
          </w:tcPr>
          <w:p w14:paraId="066463C5" w14:textId="77777777" w:rsidR="008D12F7" w:rsidRPr="00BD2A8B" w:rsidRDefault="008D12F7" w:rsidP="00631117">
            <w:pPr>
              <w:keepNext/>
              <w:suppressAutoHyphens w:val="0"/>
              <w:spacing w:before="40" w:after="40" w:line="220" w:lineRule="exact"/>
              <w:jc w:val="right"/>
              <w:rPr>
                <w:noProof/>
                <w:sz w:val="18"/>
                <w:lang w:val="fr-FR"/>
              </w:rPr>
            </w:pPr>
            <w:r w:rsidRPr="00BD2A8B">
              <w:rPr>
                <w:noProof/>
                <w:sz w:val="18"/>
                <w:lang w:val="fr-FR"/>
              </w:rPr>
              <w:t>19</w:t>
            </w:r>
          </w:p>
        </w:tc>
      </w:tr>
      <w:tr w:rsidR="008E01E6" w:rsidRPr="00BD2A8B" w14:paraId="64BA4656" w14:textId="77777777" w:rsidTr="008E01E6">
        <w:tc>
          <w:tcPr>
            <w:tcW w:w="1904" w:type="dxa"/>
            <w:tcBorders>
              <w:top w:val="nil"/>
              <w:bottom w:val="nil"/>
            </w:tcBorders>
            <w:shd w:val="clear" w:color="auto" w:fill="auto"/>
            <w:noWrap/>
            <w:hideMark/>
          </w:tcPr>
          <w:p w14:paraId="3B81F627" w14:textId="77777777" w:rsidR="008D12F7" w:rsidRPr="00BD2A8B" w:rsidRDefault="008D12F7" w:rsidP="00383A29">
            <w:pPr>
              <w:suppressAutoHyphens w:val="0"/>
              <w:spacing w:before="40" w:after="40" w:line="220" w:lineRule="exact"/>
              <w:ind w:right="113"/>
              <w:rPr>
                <w:noProof/>
                <w:sz w:val="18"/>
                <w:lang w:val="fr-FR"/>
              </w:rPr>
            </w:pPr>
            <w:r>
              <w:rPr>
                <w:noProof/>
                <w:sz w:val="18"/>
                <w:lang w:val="fr-FR"/>
              </w:rPr>
              <w:t>Surdité</w:t>
            </w:r>
          </w:p>
        </w:tc>
        <w:tc>
          <w:tcPr>
            <w:tcW w:w="938" w:type="dxa"/>
            <w:tcBorders>
              <w:top w:val="nil"/>
              <w:bottom w:val="nil"/>
            </w:tcBorders>
            <w:shd w:val="clear" w:color="auto" w:fill="auto"/>
            <w:noWrap/>
            <w:vAlign w:val="bottom"/>
            <w:hideMark/>
          </w:tcPr>
          <w:p w14:paraId="03CD10C3"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153</w:t>
            </w:r>
          </w:p>
        </w:tc>
        <w:tc>
          <w:tcPr>
            <w:tcW w:w="980" w:type="dxa"/>
            <w:tcBorders>
              <w:top w:val="nil"/>
              <w:bottom w:val="nil"/>
            </w:tcBorders>
            <w:shd w:val="clear" w:color="auto" w:fill="auto"/>
            <w:noWrap/>
            <w:vAlign w:val="bottom"/>
            <w:hideMark/>
          </w:tcPr>
          <w:p w14:paraId="6D08AD1A"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10</w:t>
            </w:r>
          </w:p>
        </w:tc>
        <w:tc>
          <w:tcPr>
            <w:tcW w:w="825" w:type="dxa"/>
            <w:tcBorders>
              <w:top w:val="nil"/>
              <w:bottom w:val="nil"/>
            </w:tcBorders>
            <w:shd w:val="clear" w:color="auto" w:fill="auto"/>
            <w:noWrap/>
            <w:vAlign w:val="bottom"/>
            <w:hideMark/>
          </w:tcPr>
          <w:p w14:paraId="00E5BB5B"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238</w:t>
            </w:r>
          </w:p>
        </w:tc>
        <w:tc>
          <w:tcPr>
            <w:tcW w:w="952" w:type="dxa"/>
            <w:tcBorders>
              <w:top w:val="nil"/>
              <w:bottom w:val="nil"/>
            </w:tcBorders>
            <w:shd w:val="clear" w:color="auto" w:fill="auto"/>
            <w:noWrap/>
            <w:vAlign w:val="bottom"/>
            <w:hideMark/>
          </w:tcPr>
          <w:p w14:paraId="08513DBF"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7</w:t>
            </w:r>
          </w:p>
        </w:tc>
        <w:tc>
          <w:tcPr>
            <w:tcW w:w="840" w:type="dxa"/>
            <w:tcBorders>
              <w:top w:val="nil"/>
              <w:bottom w:val="nil"/>
            </w:tcBorders>
            <w:shd w:val="clear" w:color="auto" w:fill="auto"/>
            <w:noWrap/>
            <w:vAlign w:val="bottom"/>
            <w:hideMark/>
          </w:tcPr>
          <w:p w14:paraId="2FBA77E5"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200</w:t>
            </w:r>
          </w:p>
        </w:tc>
        <w:tc>
          <w:tcPr>
            <w:tcW w:w="932" w:type="dxa"/>
            <w:tcBorders>
              <w:top w:val="nil"/>
              <w:bottom w:val="nil"/>
            </w:tcBorders>
            <w:shd w:val="clear" w:color="auto" w:fill="auto"/>
            <w:noWrap/>
            <w:vAlign w:val="bottom"/>
            <w:hideMark/>
          </w:tcPr>
          <w:p w14:paraId="1F965151"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9</w:t>
            </w:r>
          </w:p>
        </w:tc>
      </w:tr>
      <w:tr w:rsidR="008E01E6" w:rsidRPr="00BD2A8B" w14:paraId="48655719" w14:textId="77777777" w:rsidTr="008E01E6">
        <w:tc>
          <w:tcPr>
            <w:tcW w:w="1904" w:type="dxa"/>
            <w:tcBorders>
              <w:top w:val="nil"/>
            </w:tcBorders>
            <w:shd w:val="clear" w:color="auto" w:fill="auto"/>
            <w:noWrap/>
            <w:hideMark/>
          </w:tcPr>
          <w:p w14:paraId="59293263" w14:textId="77777777" w:rsidR="008D12F7" w:rsidRPr="00BD2A8B" w:rsidRDefault="008D12F7" w:rsidP="00E12B00">
            <w:pPr>
              <w:suppressAutoHyphens w:val="0"/>
              <w:spacing w:before="40" w:after="40" w:line="220" w:lineRule="exact"/>
              <w:ind w:right="113"/>
              <w:rPr>
                <w:noProof/>
                <w:sz w:val="18"/>
                <w:lang w:val="fr-FR"/>
              </w:rPr>
            </w:pPr>
            <w:r>
              <w:rPr>
                <w:noProof/>
                <w:sz w:val="18"/>
                <w:lang w:val="fr-FR"/>
              </w:rPr>
              <w:t>Déficience auditive</w:t>
            </w:r>
          </w:p>
        </w:tc>
        <w:tc>
          <w:tcPr>
            <w:tcW w:w="938" w:type="dxa"/>
            <w:tcBorders>
              <w:top w:val="nil"/>
            </w:tcBorders>
            <w:shd w:val="clear" w:color="auto" w:fill="auto"/>
            <w:noWrap/>
            <w:vAlign w:val="bottom"/>
            <w:hideMark/>
          </w:tcPr>
          <w:p w14:paraId="1C7ED9BB"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145</w:t>
            </w:r>
          </w:p>
        </w:tc>
        <w:tc>
          <w:tcPr>
            <w:tcW w:w="980" w:type="dxa"/>
            <w:tcBorders>
              <w:top w:val="nil"/>
            </w:tcBorders>
            <w:shd w:val="clear" w:color="auto" w:fill="auto"/>
            <w:noWrap/>
            <w:vAlign w:val="bottom"/>
            <w:hideMark/>
          </w:tcPr>
          <w:p w14:paraId="4973A5A3"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25</w:t>
            </w:r>
          </w:p>
        </w:tc>
        <w:tc>
          <w:tcPr>
            <w:tcW w:w="825" w:type="dxa"/>
            <w:tcBorders>
              <w:top w:val="nil"/>
            </w:tcBorders>
            <w:shd w:val="clear" w:color="auto" w:fill="auto"/>
            <w:noWrap/>
            <w:vAlign w:val="bottom"/>
            <w:hideMark/>
          </w:tcPr>
          <w:p w14:paraId="74A63BB9"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92</w:t>
            </w:r>
          </w:p>
        </w:tc>
        <w:tc>
          <w:tcPr>
            <w:tcW w:w="952" w:type="dxa"/>
            <w:tcBorders>
              <w:top w:val="nil"/>
            </w:tcBorders>
            <w:shd w:val="clear" w:color="auto" w:fill="auto"/>
            <w:noWrap/>
            <w:vAlign w:val="bottom"/>
            <w:hideMark/>
          </w:tcPr>
          <w:p w14:paraId="284E1C6C"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35</w:t>
            </w:r>
          </w:p>
        </w:tc>
        <w:tc>
          <w:tcPr>
            <w:tcW w:w="840" w:type="dxa"/>
            <w:tcBorders>
              <w:top w:val="nil"/>
            </w:tcBorders>
            <w:shd w:val="clear" w:color="auto" w:fill="auto"/>
            <w:noWrap/>
            <w:vAlign w:val="bottom"/>
            <w:hideMark/>
          </w:tcPr>
          <w:p w14:paraId="57A52A95"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215</w:t>
            </w:r>
          </w:p>
        </w:tc>
        <w:tc>
          <w:tcPr>
            <w:tcW w:w="932" w:type="dxa"/>
            <w:tcBorders>
              <w:top w:val="nil"/>
            </w:tcBorders>
            <w:shd w:val="clear" w:color="auto" w:fill="auto"/>
            <w:noWrap/>
            <w:vAlign w:val="bottom"/>
            <w:hideMark/>
          </w:tcPr>
          <w:p w14:paraId="765F7DAD"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52</w:t>
            </w:r>
          </w:p>
        </w:tc>
      </w:tr>
      <w:tr w:rsidR="008E01E6" w:rsidRPr="00BD2A8B" w14:paraId="1AAAF010" w14:textId="77777777" w:rsidTr="008E01E6">
        <w:tc>
          <w:tcPr>
            <w:tcW w:w="1904" w:type="dxa"/>
            <w:shd w:val="clear" w:color="auto" w:fill="auto"/>
            <w:noWrap/>
            <w:hideMark/>
          </w:tcPr>
          <w:p w14:paraId="72CB40A8" w14:textId="77777777" w:rsidR="008D12F7" w:rsidRPr="00BD2A8B" w:rsidRDefault="008D12F7" w:rsidP="00383A29">
            <w:pPr>
              <w:suppressAutoHyphens w:val="0"/>
              <w:spacing w:before="40" w:after="40" w:line="220" w:lineRule="exact"/>
              <w:ind w:right="113"/>
              <w:rPr>
                <w:noProof/>
                <w:sz w:val="18"/>
                <w:lang w:val="fr-FR"/>
              </w:rPr>
            </w:pPr>
            <w:r>
              <w:rPr>
                <w:noProof/>
                <w:sz w:val="18"/>
                <w:lang w:val="fr-FR"/>
              </w:rPr>
              <w:t>Déficience auditive partielle</w:t>
            </w:r>
          </w:p>
        </w:tc>
        <w:tc>
          <w:tcPr>
            <w:tcW w:w="938" w:type="dxa"/>
            <w:shd w:val="clear" w:color="auto" w:fill="auto"/>
            <w:noWrap/>
            <w:vAlign w:val="bottom"/>
            <w:hideMark/>
          </w:tcPr>
          <w:p w14:paraId="7A7C606B"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907</w:t>
            </w:r>
          </w:p>
        </w:tc>
        <w:tc>
          <w:tcPr>
            <w:tcW w:w="980" w:type="dxa"/>
            <w:shd w:val="clear" w:color="auto" w:fill="auto"/>
            <w:noWrap/>
            <w:vAlign w:val="bottom"/>
            <w:hideMark/>
          </w:tcPr>
          <w:p w14:paraId="108BDE96"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301</w:t>
            </w:r>
          </w:p>
        </w:tc>
        <w:tc>
          <w:tcPr>
            <w:tcW w:w="825" w:type="dxa"/>
            <w:shd w:val="clear" w:color="auto" w:fill="auto"/>
            <w:noWrap/>
            <w:vAlign w:val="bottom"/>
            <w:hideMark/>
          </w:tcPr>
          <w:p w14:paraId="60E6E1C1"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1006</w:t>
            </w:r>
          </w:p>
        </w:tc>
        <w:tc>
          <w:tcPr>
            <w:tcW w:w="952" w:type="dxa"/>
            <w:shd w:val="clear" w:color="auto" w:fill="auto"/>
            <w:noWrap/>
            <w:vAlign w:val="bottom"/>
            <w:hideMark/>
          </w:tcPr>
          <w:p w14:paraId="146F8AF9"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221</w:t>
            </w:r>
          </w:p>
        </w:tc>
        <w:tc>
          <w:tcPr>
            <w:tcW w:w="840" w:type="dxa"/>
            <w:shd w:val="clear" w:color="auto" w:fill="auto"/>
            <w:noWrap/>
            <w:vAlign w:val="bottom"/>
            <w:hideMark/>
          </w:tcPr>
          <w:p w14:paraId="16332E7A"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1034</w:t>
            </w:r>
          </w:p>
        </w:tc>
        <w:tc>
          <w:tcPr>
            <w:tcW w:w="932" w:type="dxa"/>
            <w:shd w:val="clear" w:color="auto" w:fill="auto"/>
            <w:noWrap/>
            <w:vAlign w:val="bottom"/>
            <w:hideMark/>
          </w:tcPr>
          <w:p w14:paraId="448AC4C1"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310</w:t>
            </w:r>
          </w:p>
        </w:tc>
      </w:tr>
      <w:tr w:rsidR="008E01E6" w:rsidRPr="00BD2A8B" w14:paraId="58655990" w14:textId="77777777" w:rsidTr="008E01E6">
        <w:tc>
          <w:tcPr>
            <w:tcW w:w="1904" w:type="dxa"/>
            <w:shd w:val="clear" w:color="auto" w:fill="auto"/>
            <w:noWrap/>
            <w:hideMark/>
          </w:tcPr>
          <w:p w14:paraId="2AC86863" w14:textId="4CD7B879" w:rsidR="008D12F7" w:rsidRPr="00BD2A8B" w:rsidRDefault="008D12F7" w:rsidP="00E12B00">
            <w:pPr>
              <w:suppressAutoHyphens w:val="0"/>
              <w:spacing w:before="40" w:after="40" w:line="220" w:lineRule="exact"/>
              <w:rPr>
                <w:noProof/>
                <w:sz w:val="18"/>
                <w:lang w:val="fr-FR"/>
              </w:rPr>
            </w:pPr>
            <w:r w:rsidRPr="00E12B00">
              <w:rPr>
                <w:noProof/>
                <w:spacing w:val="-2"/>
                <w:sz w:val="18"/>
                <w:lang w:val="fr-FR"/>
              </w:rPr>
              <w:t>Déficience visuelle/</w:t>
            </w:r>
            <w:r w:rsidR="00E12B00">
              <w:rPr>
                <w:noProof/>
                <w:sz w:val="18"/>
                <w:lang w:val="fr-FR"/>
              </w:rPr>
              <w:t xml:space="preserve"> </w:t>
            </w:r>
            <w:r>
              <w:rPr>
                <w:noProof/>
                <w:sz w:val="18"/>
                <w:lang w:val="fr-FR"/>
              </w:rPr>
              <w:t>déficience visuelle partielle</w:t>
            </w:r>
          </w:p>
        </w:tc>
        <w:tc>
          <w:tcPr>
            <w:tcW w:w="938" w:type="dxa"/>
            <w:shd w:val="clear" w:color="auto" w:fill="auto"/>
            <w:noWrap/>
            <w:vAlign w:val="bottom"/>
            <w:hideMark/>
          </w:tcPr>
          <w:p w14:paraId="655957E2"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2 553</w:t>
            </w:r>
          </w:p>
        </w:tc>
        <w:tc>
          <w:tcPr>
            <w:tcW w:w="980" w:type="dxa"/>
            <w:shd w:val="clear" w:color="auto" w:fill="auto"/>
            <w:noWrap/>
            <w:vAlign w:val="bottom"/>
            <w:hideMark/>
          </w:tcPr>
          <w:p w14:paraId="2F8D629A"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981</w:t>
            </w:r>
          </w:p>
        </w:tc>
        <w:tc>
          <w:tcPr>
            <w:tcW w:w="825" w:type="dxa"/>
            <w:shd w:val="clear" w:color="auto" w:fill="auto"/>
            <w:noWrap/>
            <w:vAlign w:val="bottom"/>
            <w:hideMark/>
          </w:tcPr>
          <w:p w14:paraId="5E0C7E31"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3 004</w:t>
            </w:r>
          </w:p>
        </w:tc>
        <w:tc>
          <w:tcPr>
            <w:tcW w:w="952" w:type="dxa"/>
            <w:shd w:val="clear" w:color="auto" w:fill="auto"/>
            <w:noWrap/>
            <w:vAlign w:val="bottom"/>
            <w:hideMark/>
          </w:tcPr>
          <w:p w14:paraId="20520C3F"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964</w:t>
            </w:r>
          </w:p>
        </w:tc>
        <w:tc>
          <w:tcPr>
            <w:tcW w:w="840" w:type="dxa"/>
            <w:shd w:val="clear" w:color="auto" w:fill="auto"/>
            <w:noWrap/>
            <w:vAlign w:val="bottom"/>
            <w:hideMark/>
          </w:tcPr>
          <w:p w14:paraId="06AC9CB0"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3 582</w:t>
            </w:r>
          </w:p>
        </w:tc>
        <w:tc>
          <w:tcPr>
            <w:tcW w:w="932" w:type="dxa"/>
            <w:shd w:val="clear" w:color="auto" w:fill="auto"/>
            <w:noWrap/>
            <w:vAlign w:val="bottom"/>
            <w:hideMark/>
          </w:tcPr>
          <w:p w14:paraId="2703D093"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1 174</w:t>
            </w:r>
          </w:p>
        </w:tc>
      </w:tr>
      <w:tr w:rsidR="008E01E6" w:rsidRPr="00BD2A8B" w14:paraId="6E91F481" w14:textId="77777777" w:rsidTr="008E01E6">
        <w:tc>
          <w:tcPr>
            <w:tcW w:w="1904" w:type="dxa"/>
            <w:shd w:val="clear" w:color="auto" w:fill="auto"/>
            <w:noWrap/>
            <w:hideMark/>
          </w:tcPr>
          <w:p w14:paraId="4329D210" w14:textId="77777777" w:rsidR="008D12F7" w:rsidRPr="00BD2A8B" w:rsidRDefault="008D12F7" w:rsidP="00E12B00">
            <w:pPr>
              <w:suppressAutoHyphens w:val="0"/>
              <w:spacing w:before="40" w:after="40" w:line="220" w:lineRule="exact"/>
              <w:rPr>
                <w:noProof/>
                <w:sz w:val="18"/>
                <w:lang w:val="fr-FR"/>
              </w:rPr>
            </w:pPr>
            <w:r>
              <w:rPr>
                <w:noProof/>
                <w:sz w:val="18"/>
                <w:lang w:val="fr-FR"/>
              </w:rPr>
              <w:t>Incapacité physique</w:t>
            </w:r>
          </w:p>
        </w:tc>
        <w:tc>
          <w:tcPr>
            <w:tcW w:w="938" w:type="dxa"/>
            <w:shd w:val="clear" w:color="auto" w:fill="auto"/>
            <w:noWrap/>
            <w:vAlign w:val="bottom"/>
            <w:hideMark/>
          </w:tcPr>
          <w:p w14:paraId="366C871B"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462</w:t>
            </w:r>
          </w:p>
        </w:tc>
        <w:tc>
          <w:tcPr>
            <w:tcW w:w="980" w:type="dxa"/>
            <w:shd w:val="clear" w:color="auto" w:fill="auto"/>
            <w:noWrap/>
            <w:vAlign w:val="bottom"/>
            <w:hideMark/>
          </w:tcPr>
          <w:p w14:paraId="7C87E1BC"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159</w:t>
            </w:r>
          </w:p>
        </w:tc>
        <w:tc>
          <w:tcPr>
            <w:tcW w:w="825" w:type="dxa"/>
            <w:shd w:val="clear" w:color="auto" w:fill="auto"/>
            <w:noWrap/>
            <w:vAlign w:val="bottom"/>
            <w:hideMark/>
          </w:tcPr>
          <w:p w14:paraId="03EBDBB7"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485</w:t>
            </w:r>
          </w:p>
        </w:tc>
        <w:tc>
          <w:tcPr>
            <w:tcW w:w="952" w:type="dxa"/>
            <w:shd w:val="clear" w:color="auto" w:fill="auto"/>
            <w:noWrap/>
            <w:vAlign w:val="bottom"/>
            <w:hideMark/>
          </w:tcPr>
          <w:p w14:paraId="0A58BD0C"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150</w:t>
            </w:r>
          </w:p>
        </w:tc>
        <w:tc>
          <w:tcPr>
            <w:tcW w:w="840" w:type="dxa"/>
            <w:shd w:val="clear" w:color="auto" w:fill="auto"/>
            <w:noWrap/>
            <w:vAlign w:val="bottom"/>
            <w:hideMark/>
          </w:tcPr>
          <w:p w14:paraId="0959265E"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544</w:t>
            </w:r>
          </w:p>
        </w:tc>
        <w:tc>
          <w:tcPr>
            <w:tcW w:w="932" w:type="dxa"/>
            <w:shd w:val="clear" w:color="auto" w:fill="auto"/>
            <w:noWrap/>
            <w:vAlign w:val="bottom"/>
            <w:hideMark/>
          </w:tcPr>
          <w:p w14:paraId="3C218FAF"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222</w:t>
            </w:r>
          </w:p>
        </w:tc>
      </w:tr>
      <w:tr w:rsidR="00E12B00" w:rsidRPr="00BD2A8B" w14:paraId="42E4B678" w14:textId="77777777" w:rsidTr="008E01E6">
        <w:tc>
          <w:tcPr>
            <w:tcW w:w="1904" w:type="dxa"/>
            <w:tcBorders>
              <w:bottom w:val="single" w:sz="4" w:space="0" w:color="auto"/>
            </w:tcBorders>
            <w:shd w:val="clear" w:color="auto" w:fill="auto"/>
            <w:noWrap/>
            <w:hideMark/>
          </w:tcPr>
          <w:p w14:paraId="705DE116" w14:textId="5E13007A" w:rsidR="008D12F7" w:rsidRPr="00BD2A8B" w:rsidRDefault="008D12F7" w:rsidP="00E12B00">
            <w:pPr>
              <w:suppressAutoHyphens w:val="0"/>
              <w:spacing w:before="40" w:after="40" w:line="220" w:lineRule="exact"/>
              <w:rPr>
                <w:noProof/>
                <w:sz w:val="18"/>
                <w:lang w:val="fr-FR"/>
              </w:rPr>
            </w:pPr>
            <w:r>
              <w:rPr>
                <w:noProof/>
                <w:sz w:val="18"/>
                <w:lang w:val="fr-FR"/>
              </w:rPr>
              <w:t>Déficiences du</w:t>
            </w:r>
            <w:r w:rsidR="000F0175">
              <w:rPr>
                <w:noProof/>
                <w:sz w:val="18"/>
                <w:lang w:val="fr-FR"/>
              </w:rPr>
              <w:t xml:space="preserve"> </w:t>
            </w:r>
            <w:r>
              <w:rPr>
                <w:noProof/>
                <w:sz w:val="18"/>
                <w:lang w:val="fr-FR"/>
              </w:rPr>
              <w:t xml:space="preserve">langage </w:t>
            </w:r>
            <w:r w:rsidR="008E01E6">
              <w:rPr>
                <w:noProof/>
                <w:sz w:val="18"/>
                <w:lang w:val="fr-FR"/>
              </w:rPr>
              <w:br/>
            </w:r>
            <w:r>
              <w:rPr>
                <w:noProof/>
                <w:sz w:val="18"/>
                <w:lang w:val="fr-FR"/>
              </w:rPr>
              <w:t>et de la</w:t>
            </w:r>
            <w:r w:rsidR="000F0175">
              <w:rPr>
                <w:noProof/>
                <w:sz w:val="18"/>
                <w:lang w:val="fr-FR"/>
              </w:rPr>
              <w:t xml:space="preserve"> </w:t>
            </w:r>
            <w:r w:rsidRPr="00BD2A8B">
              <w:rPr>
                <w:noProof/>
                <w:sz w:val="18"/>
                <w:lang w:val="fr-FR"/>
              </w:rPr>
              <w:t>communication</w:t>
            </w:r>
          </w:p>
        </w:tc>
        <w:tc>
          <w:tcPr>
            <w:tcW w:w="938" w:type="dxa"/>
            <w:tcBorders>
              <w:bottom w:val="single" w:sz="4" w:space="0" w:color="auto"/>
            </w:tcBorders>
            <w:shd w:val="clear" w:color="auto" w:fill="auto"/>
            <w:noWrap/>
            <w:vAlign w:val="bottom"/>
            <w:hideMark/>
          </w:tcPr>
          <w:p w14:paraId="5C90FC4E"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661</w:t>
            </w:r>
          </w:p>
        </w:tc>
        <w:tc>
          <w:tcPr>
            <w:tcW w:w="980" w:type="dxa"/>
            <w:tcBorders>
              <w:bottom w:val="single" w:sz="4" w:space="0" w:color="auto"/>
            </w:tcBorders>
            <w:shd w:val="clear" w:color="auto" w:fill="auto"/>
            <w:noWrap/>
            <w:vAlign w:val="bottom"/>
            <w:hideMark/>
          </w:tcPr>
          <w:p w14:paraId="412C2B28"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65</w:t>
            </w:r>
          </w:p>
        </w:tc>
        <w:tc>
          <w:tcPr>
            <w:tcW w:w="825" w:type="dxa"/>
            <w:tcBorders>
              <w:bottom w:val="single" w:sz="4" w:space="0" w:color="auto"/>
            </w:tcBorders>
            <w:shd w:val="clear" w:color="auto" w:fill="auto"/>
            <w:noWrap/>
            <w:vAlign w:val="bottom"/>
            <w:hideMark/>
          </w:tcPr>
          <w:p w14:paraId="568069CF"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599</w:t>
            </w:r>
          </w:p>
        </w:tc>
        <w:tc>
          <w:tcPr>
            <w:tcW w:w="952" w:type="dxa"/>
            <w:tcBorders>
              <w:bottom w:val="single" w:sz="4" w:space="0" w:color="auto"/>
            </w:tcBorders>
            <w:shd w:val="clear" w:color="auto" w:fill="auto"/>
            <w:noWrap/>
            <w:vAlign w:val="bottom"/>
            <w:hideMark/>
          </w:tcPr>
          <w:p w14:paraId="17680098"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68</w:t>
            </w:r>
          </w:p>
        </w:tc>
        <w:tc>
          <w:tcPr>
            <w:tcW w:w="840" w:type="dxa"/>
            <w:tcBorders>
              <w:bottom w:val="single" w:sz="4" w:space="0" w:color="auto"/>
            </w:tcBorders>
            <w:shd w:val="clear" w:color="auto" w:fill="auto"/>
            <w:noWrap/>
            <w:vAlign w:val="bottom"/>
            <w:hideMark/>
          </w:tcPr>
          <w:p w14:paraId="0BEB8B42"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714</w:t>
            </w:r>
          </w:p>
        </w:tc>
        <w:tc>
          <w:tcPr>
            <w:tcW w:w="932" w:type="dxa"/>
            <w:tcBorders>
              <w:bottom w:val="single" w:sz="4" w:space="0" w:color="auto"/>
            </w:tcBorders>
            <w:shd w:val="clear" w:color="auto" w:fill="auto"/>
            <w:noWrap/>
            <w:vAlign w:val="bottom"/>
            <w:hideMark/>
          </w:tcPr>
          <w:p w14:paraId="664A13C1" w14:textId="77777777" w:rsidR="008D12F7" w:rsidRPr="00BD2A8B" w:rsidRDefault="008D12F7" w:rsidP="00631117">
            <w:pPr>
              <w:suppressAutoHyphens w:val="0"/>
              <w:spacing w:before="40" w:after="40" w:line="220" w:lineRule="exact"/>
              <w:jc w:val="right"/>
              <w:rPr>
                <w:noProof/>
                <w:sz w:val="18"/>
                <w:lang w:val="fr-FR"/>
              </w:rPr>
            </w:pPr>
            <w:r w:rsidRPr="00BD2A8B">
              <w:rPr>
                <w:noProof/>
                <w:sz w:val="18"/>
                <w:lang w:val="fr-FR"/>
              </w:rPr>
              <w:t>70</w:t>
            </w:r>
          </w:p>
        </w:tc>
      </w:tr>
      <w:tr w:rsidR="008E01E6" w:rsidRPr="00631117" w14:paraId="3D0546CB" w14:textId="77777777" w:rsidTr="008E01E6">
        <w:tc>
          <w:tcPr>
            <w:tcW w:w="1904" w:type="dxa"/>
            <w:tcBorders>
              <w:top w:val="single" w:sz="4" w:space="0" w:color="auto"/>
              <w:bottom w:val="single" w:sz="12" w:space="0" w:color="auto"/>
            </w:tcBorders>
            <w:shd w:val="clear" w:color="auto" w:fill="auto"/>
            <w:noWrap/>
            <w:hideMark/>
          </w:tcPr>
          <w:p w14:paraId="5B38EDE3" w14:textId="77777777" w:rsidR="008D12F7" w:rsidRPr="00631117" w:rsidRDefault="008D12F7" w:rsidP="00631117">
            <w:pPr>
              <w:suppressAutoHyphens w:val="0"/>
              <w:spacing w:before="80" w:after="80" w:line="220" w:lineRule="exact"/>
              <w:ind w:left="283"/>
              <w:rPr>
                <w:b/>
                <w:noProof/>
                <w:sz w:val="18"/>
                <w:lang w:val="fr-FR"/>
              </w:rPr>
            </w:pPr>
            <w:r w:rsidRPr="00631117">
              <w:rPr>
                <w:b/>
                <w:noProof/>
                <w:sz w:val="18"/>
                <w:lang w:val="fr-FR"/>
              </w:rPr>
              <w:t>Total</w:t>
            </w:r>
          </w:p>
        </w:tc>
        <w:tc>
          <w:tcPr>
            <w:tcW w:w="938" w:type="dxa"/>
            <w:tcBorders>
              <w:top w:val="single" w:sz="4" w:space="0" w:color="auto"/>
              <w:bottom w:val="single" w:sz="12" w:space="0" w:color="auto"/>
            </w:tcBorders>
            <w:shd w:val="clear" w:color="auto" w:fill="auto"/>
            <w:noWrap/>
            <w:vAlign w:val="bottom"/>
            <w:hideMark/>
          </w:tcPr>
          <w:p w14:paraId="320B0491" w14:textId="77777777" w:rsidR="008D12F7" w:rsidRPr="00631117" w:rsidRDefault="008D12F7" w:rsidP="00631117">
            <w:pPr>
              <w:suppressAutoHyphens w:val="0"/>
              <w:spacing w:before="80" w:after="80" w:line="220" w:lineRule="exact"/>
              <w:jc w:val="right"/>
              <w:rPr>
                <w:b/>
                <w:noProof/>
                <w:sz w:val="18"/>
                <w:lang w:val="fr-FR"/>
              </w:rPr>
            </w:pPr>
            <w:r w:rsidRPr="00631117">
              <w:rPr>
                <w:b/>
                <w:noProof/>
                <w:sz w:val="18"/>
                <w:lang w:val="fr-FR"/>
              </w:rPr>
              <w:t>4 923</w:t>
            </w:r>
          </w:p>
        </w:tc>
        <w:tc>
          <w:tcPr>
            <w:tcW w:w="980" w:type="dxa"/>
            <w:tcBorders>
              <w:top w:val="single" w:sz="4" w:space="0" w:color="auto"/>
              <w:bottom w:val="single" w:sz="12" w:space="0" w:color="auto"/>
            </w:tcBorders>
            <w:shd w:val="clear" w:color="auto" w:fill="auto"/>
            <w:noWrap/>
            <w:vAlign w:val="bottom"/>
            <w:hideMark/>
          </w:tcPr>
          <w:p w14:paraId="6BBB061D" w14:textId="77777777" w:rsidR="008D12F7" w:rsidRPr="00631117" w:rsidRDefault="008D12F7" w:rsidP="00631117">
            <w:pPr>
              <w:suppressAutoHyphens w:val="0"/>
              <w:spacing w:before="80" w:after="80" w:line="220" w:lineRule="exact"/>
              <w:jc w:val="right"/>
              <w:rPr>
                <w:b/>
                <w:noProof/>
                <w:sz w:val="18"/>
                <w:lang w:val="fr-FR"/>
              </w:rPr>
            </w:pPr>
            <w:r w:rsidRPr="00631117">
              <w:rPr>
                <w:b/>
                <w:noProof/>
                <w:sz w:val="18"/>
                <w:lang w:val="fr-FR"/>
              </w:rPr>
              <w:t>1 566</w:t>
            </w:r>
          </w:p>
        </w:tc>
        <w:tc>
          <w:tcPr>
            <w:tcW w:w="825" w:type="dxa"/>
            <w:tcBorders>
              <w:top w:val="single" w:sz="4" w:space="0" w:color="auto"/>
              <w:bottom w:val="single" w:sz="12" w:space="0" w:color="auto"/>
            </w:tcBorders>
            <w:shd w:val="clear" w:color="auto" w:fill="auto"/>
            <w:noWrap/>
            <w:vAlign w:val="bottom"/>
            <w:hideMark/>
          </w:tcPr>
          <w:p w14:paraId="00E685C5" w14:textId="77777777" w:rsidR="008D12F7" w:rsidRPr="00631117" w:rsidRDefault="008D12F7" w:rsidP="00631117">
            <w:pPr>
              <w:suppressAutoHyphens w:val="0"/>
              <w:spacing w:before="80" w:after="80" w:line="220" w:lineRule="exact"/>
              <w:jc w:val="right"/>
              <w:rPr>
                <w:b/>
                <w:noProof/>
                <w:sz w:val="18"/>
                <w:lang w:val="fr-FR"/>
              </w:rPr>
            </w:pPr>
            <w:r w:rsidRPr="00631117">
              <w:rPr>
                <w:b/>
                <w:noProof/>
                <w:sz w:val="18"/>
                <w:lang w:val="fr-FR"/>
              </w:rPr>
              <w:t>5 462</w:t>
            </w:r>
          </w:p>
        </w:tc>
        <w:tc>
          <w:tcPr>
            <w:tcW w:w="952" w:type="dxa"/>
            <w:tcBorders>
              <w:top w:val="single" w:sz="4" w:space="0" w:color="auto"/>
              <w:bottom w:val="single" w:sz="12" w:space="0" w:color="auto"/>
            </w:tcBorders>
            <w:shd w:val="clear" w:color="auto" w:fill="auto"/>
            <w:noWrap/>
            <w:vAlign w:val="bottom"/>
            <w:hideMark/>
          </w:tcPr>
          <w:p w14:paraId="26A6742A" w14:textId="77777777" w:rsidR="008D12F7" w:rsidRPr="00631117" w:rsidRDefault="008D12F7" w:rsidP="00631117">
            <w:pPr>
              <w:suppressAutoHyphens w:val="0"/>
              <w:spacing w:before="80" w:after="80" w:line="220" w:lineRule="exact"/>
              <w:jc w:val="right"/>
              <w:rPr>
                <w:b/>
                <w:noProof/>
                <w:sz w:val="18"/>
                <w:lang w:val="fr-FR"/>
              </w:rPr>
            </w:pPr>
            <w:r w:rsidRPr="00631117">
              <w:rPr>
                <w:b/>
                <w:noProof/>
                <w:sz w:val="18"/>
                <w:lang w:val="fr-FR"/>
              </w:rPr>
              <w:t>1 466</w:t>
            </w:r>
          </w:p>
        </w:tc>
        <w:tc>
          <w:tcPr>
            <w:tcW w:w="840" w:type="dxa"/>
            <w:tcBorders>
              <w:top w:val="single" w:sz="4" w:space="0" w:color="auto"/>
              <w:bottom w:val="single" w:sz="12" w:space="0" w:color="auto"/>
            </w:tcBorders>
            <w:shd w:val="clear" w:color="auto" w:fill="auto"/>
            <w:noWrap/>
            <w:vAlign w:val="bottom"/>
            <w:hideMark/>
          </w:tcPr>
          <w:p w14:paraId="5AC33F6E" w14:textId="77777777" w:rsidR="008D12F7" w:rsidRPr="00631117" w:rsidRDefault="008D12F7" w:rsidP="00631117">
            <w:pPr>
              <w:suppressAutoHyphens w:val="0"/>
              <w:spacing w:before="80" w:after="80" w:line="220" w:lineRule="exact"/>
              <w:jc w:val="right"/>
              <w:rPr>
                <w:b/>
                <w:noProof/>
                <w:sz w:val="18"/>
                <w:lang w:val="fr-FR"/>
              </w:rPr>
            </w:pPr>
            <w:r w:rsidRPr="00631117">
              <w:rPr>
                <w:b/>
                <w:noProof/>
                <w:sz w:val="18"/>
                <w:lang w:val="fr-FR"/>
              </w:rPr>
              <w:t>6 353</w:t>
            </w:r>
          </w:p>
        </w:tc>
        <w:tc>
          <w:tcPr>
            <w:tcW w:w="932" w:type="dxa"/>
            <w:tcBorders>
              <w:top w:val="single" w:sz="4" w:space="0" w:color="auto"/>
              <w:bottom w:val="single" w:sz="12" w:space="0" w:color="auto"/>
            </w:tcBorders>
            <w:shd w:val="clear" w:color="auto" w:fill="auto"/>
            <w:noWrap/>
            <w:vAlign w:val="bottom"/>
            <w:hideMark/>
          </w:tcPr>
          <w:p w14:paraId="0F6551F1" w14:textId="77777777" w:rsidR="008D12F7" w:rsidRPr="00631117" w:rsidRDefault="008D12F7" w:rsidP="00631117">
            <w:pPr>
              <w:suppressAutoHyphens w:val="0"/>
              <w:spacing w:before="80" w:after="80" w:line="220" w:lineRule="exact"/>
              <w:jc w:val="right"/>
              <w:rPr>
                <w:b/>
                <w:noProof/>
                <w:sz w:val="18"/>
                <w:lang w:val="fr-FR"/>
              </w:rPr>
            </w:pPr>
            <w:r w:rsidRPr="00631117">
              <w:rPr>
                <w:b/>
                <w:noProof/>
                <w:sz w:val="18"/>
                <w:lang w:val="fr-FR"/>
              </w:rPr>
              <w:t>1 856</w:t>
            </w:r>
          </w:p>
        </w:tc>
      </w:tr>
    </w:tbl>
    <w:p w14:paraId="0E79B516" w14:textId="7EC8FAE5" w:rsidR="008D12F7" w:rsidRPr="00BD2A8B" w:rsidRDefault="008D12F7" w:rsidP="00E12B00">
      <w:pPr>
        <w:spacing w:before="120" w:after="240"/>
        <w:ind w:left="1134" w:right="1134" w:firstLine="170"/>
        <w:rPr>
          <w:noProof/>
          <w:sz w:val="18"/>
          <w:lang w:val="fr-FR"/>
        </w:rPr>
      </w:pPr>
      <w:r w:rsidRPr="00BD2A8B">
        <w:rPr>
          <w:i/>
          <w:iCs/>
          <w:noProof/>
          <w:sz w:val="18"/>
          <w:lang w:val="fr-FR"/>
        </w:rPr>
        <w:t>Source</w:t>
      </w:r>
      <w:r>
        <w:rPr>
          <w:i/>
          <w:iCs/>
          <w:noProof/>
          <w:sz w:val="18"/>
          <w:lang w:val="fr-FR"/>
        </w:rPr>
        <w:t xml:space="preserve"> </w:t>
      </w:r>
      <w:r w:rsidRPr="00BD2A8B">
        <w:rPr>
          <w:noProof/>
          <w:sz w:val="18"/>
          <w:lang w:val="fr-FR"/>
        </w:rPr>
        <w:t xml:space="preserve">: </w:t>
      </w:r>
      <w:r>
        <w:rPr>
          <w:noProof/>
          <w:sz w:val="18"/>
          <w:lang w:val="fr-FR"/>
        </w:rPr>
        <w:t>Statistiques du Ministère de l</w:t>
      </w:r>
      <w:r w:rsidR="009F4FE0">
        <w:rPr>
          <w:noProof/>
          <w:sz w:val="18"/>
          <w:lang w:val="fr-FR"/>
        </w:rPr>
        <w:t>’</w:t>
      </w:r>
      <w:r>
        <w:rPr>
          <w:noProof/>
          <w:sz w:val="18"/>
          <w:lang w:val="fr-FR"/>
        </w:rPr>
        <w:t>éducation</w:t>
      </w:r>
      <w:r w:rsidRPr="00BD2A8B">
        <w:rPr>
          <w:noProof/>
          <w:sz w:val="18"/>
          <w:lang w:val="fr-FR"/>
        </w:rPr>
        <w:t>.</w:t>
      </w:r>
    </w:p>
    <w:p w14:paraId="6E24D093" w14:textId="45D6AB9B" w:rsidR="008D12F7" w:rsidRPr="00BD2A8B" w:rsidRDefault="008D12F7" w:rsidP="00E12B00">
      <w:pPr>
        <w:pStyle w:val="H23G"/>
        <w:rPr>
          <w:noProof/>
          <w:lang w:val="fr-FR"/>
        </w:rPr>
      </w:pPr>
      <w:r w:rsidRPr="00BD2A8B">
        <w:rPr>
          <w:noProof/>
          <w:lang w:val="fr-FR"/>
        </w:rPr>
        <w:tab/>
        <w:t>d)</w:t>
      </w:r>
      <w:r w:rsidRPr="00BD2A8B">
        <w:rPr>
          <w:noProof/>
          <w:lang w:val="fr-FR"/>
        </w:rPr>
        <w:tab/>
      </w:r>
      <w:r>
        <w:rPr>
          <w:noProof/>
          <w:lang w:val="fr-FR"/>
        </w:rPr>
        <w:t>Fréquentation d</w:t>
      </w:r>
      <w:r w:rsidR="009F4FE0">
        <w:rPr>
          <w:noProof/>
          <w:lang w:val="fr-FR"/>
        </w:rPr>
        <w:t>’</w:t>
      </w:r>
      <w:r>
        <w:rPr>
          <w:noProof/>
          <w:lang w:val="fr-FR"/>
        </w:rPr>
        <w:t xml:space="preserve">une école spécialisée (une pour les enfants aveugles </w:t>
      </w:r>
      <w:r w:rsidR="00E12B00">
        <w:rPr>
          <w:noProof/>
          <w:lang w:val="fr-FR"/>
        </w:rPr>
        <w:br/>
      </w:r>
      <w:r>
        <w:rPr>
          <w:noProof/>
          <w:lang w:val="fr-FR"/>
        </w:rPr>
        <w:t xml:space="preserve">et deux pour les enfants </w:t>
      </w:r>
      <w:r w:rsidRPr="00E12B00">
        <w:t>sourds</w:t>
      </w:r>
      <w:r>
        <w:rPr>
          <w:noProof/>
          <w:lang w:val="fr-FR"/>
        </w:rPr>
        <w:t>) au cours des trois années écoulées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32"/>
        <w:gridCol w:w="1498"/>
        <w:gridCol w:w="2161"/>
        <w:gridCol w:w="1779"/>
      </w:tblGrid>
      <w:tr w:rsidR="009F4FE0" w:rsidRPr="009F4FE0" w14:paraId="6D78D0A6" w14:textId="77777777" w:rsidTr="006942BF">
        <w:trPr>
          <w:tblHeader/>
        </w:trPr>
        <w:tc>
          <w:tcPr>
            <w:tcW w:w="1932" w:type="dxa"/>
            <w:tcBorders>
              <w:top w:val="single" w:sz="4" w:space="0" w:color="auto"/>
              <w:bottom w:val="single" w:sz="12" w:space="0" w:color="auto"/>
            </w:tcBorders>
            <w:shd w:val="clear" w:color="auto" w:fill="auto"/>
            <w:vAlign w:val="bottom"/>
          </w:tcPr>
          <w:p w14:paraId="15629177" w14:textId="77777777" w:rsidR="008D12F7" w:rsidRPr="009F4FE0" w:rsidRDefault="008D12F7" w:rsidP="009F4FE0">
            <w:pPr>
              <w:suppressAutoHyphens w:val="0"/>
              <w:spacing w:before="80" w:after="80" w:line="200" w:lineRule="exact"/>
              <w:rPr>
                <w:i/>
                <w:noProof/>
                <w:sz w:val="16"/>
                <w:lang w:val="fr-FR"/>
              </w:rPr>
            </w:pPr>
            <w:r w:rsidRPr="009F4FE0">
              <w:rPr>
                <w:i/>
                <w:noProof/>
                <w:sz w:val="16"/>
                <w:lang w:val="fr-FR"/>
              </w:rPr>
              <w:t>Année</w:t>
            </w:r>
          </w:p>
        </w:tc>
        <w:tc>
          <w:tcPr>
            <w:tcW w:w="1498" w:type="dxa"/>
            <w:tcBorders>
              <w:top w:val="single" w:sz="4" w:space="0" w:color="auto"/>
              <w:bottom w:val="single" w:sz="12" w:space="0" w:color="auto"/>
            </w:tcBorders>
            <w:shd w:val="clear" w:color="auto" w:fill="auto"/>
            <w:vAlign w:val="bottom"/>
          </w:tcPr>
          <w:p w14:paraId="017331AA" w14:textId="77777777" w:rsidR="008D12F7" w:rsidRPr="009F4FE0" w:rsidRDefault="008D12F7" w:rsidP="009F4FE0">
            <w:pPr>
              <w:suppressAutoHyphens w:val="0"/>
              <w:spacing w:before="80" w:after="80" w:line="200" w:lineRule="exact"/>
              <w:jc w:val="right"/>
              <w:rPr>
                <w:i/>
                <w:noProof/>
                <w:sz w:val="16"/>
                <w:lang w:val="fr-FR"/>
              </w:rPr>
            </w:pPr>
            <w:r w:rsidRPr="009F4FE0">
              <w:rPr>
                <w:i/>
                <w:noProof/>
                <w:sz w:val="16"/>
                <w:lang w:val="fr-FR"/>
              </w:rPr>
              <w:t>Filles</w:t>
            </w:r>
          </w:p>
        </w:tc>
        <w:tc>
          <w:tcPr>
            <w:tcW w:w="2161" w:type="dxa"/>
            <w:tcBorders>
              <w:top w:val="single" w:sz="4" w:space="0" w:color="auto"/>
              <w:bottom w:val="single" w:sz="12" w:space="0" w:color="auto"/>
            </w:tcBorders>
            <w:shd w:val="clear" w:color="auto" w:fill="auto"/>
            <w:vAlign w:val="bottom"/>
          </w:tcPr>
          <w:p w14:paraId="3B44F969" w14:textId="77777777" w:rsidR="008D12F7" w:rsidRPr="009F4FE0" w:rsidRDefault="008D12F7" w:rsidP="009F4FE0">
            <w:pPr>
              <w:suppressAutoHyphens w:val="0"/>
              <w:spacing w:before="80" w:after="80" w:line="200" w:lineRule="exact"/>
              <w:jc w:val="right"/>
              <w:rPr>
                <w:i/>
                <w:noProof/>
                <w:sz w:val="16"/>
                <w:lang w:val="fr-FR"/>
              </w:rPr>
            </w:pPr>
            <w:r w:rsidRPr="009F4FE0">
              <w:rPr>
                <w:i/>
                <w:noProof/>
                <w:sz w:val="16"/>
                <w:lang w:val="fr-FR"/>
              </w:rPr>
              <w:t>Garçons</w:t>
            </w:r>
          </w:p>
        </w:tc>
        <w:tc>
          <w:tcPr>
            <w:tcW w:w="1779" w:type="dxa"/>
            <w:tcBorders>
              <w:top w:val="single" w:sz="4" w:space="0" w:color="auto"/>
              <w:bottom w:val="single" w:sz="12" w:space="0" w:color="auto"/>
            </w:tcBorders>
            <w:shd w:val="clear" w:color="auto" w:fill="auto"/>
            <w:vAlign w:val="bottom"/>
          </w:tcPr>
          <w:p w14:paraId="602102E4" w14:textId="77777777" w:rsidR="008D12F7" w:rsidRPr="009F4FE0" w:rsidRDefault="008D12F7" w:rsidP="009F4FE0">
            <w:pPr>
              <w:suppressAutoHyphens w:val="0"/>
              <w:spacing w:before="80" w:after="80" w:line="200" w:lineRule="exact"/>
              <w:jc w:val="right"/>
              <w:rPr>
                <w:i/>
                <w:noProof/>
                <w:sz w:val="16"/>
                <w:lang w:val="fr-FR"/>
              </w:rPr>
            </w:pPr>
            <w:r w:rsidRPr="009F4FE0">
              <w:rPr>
                <w:i/>
                <w:noProof/>
                <w:sz w:val="16"/>
                <w:lang w:val="fr-FR"/>
              </w:rPr>
              <w:t>Total</w:t>
            </w:r>
          </w:p>
        </w:tc>
      </w:tr>
      <w:tr w:rsidR="006942BF" w:rsidRPr="009F4FE0" w14:paraId="4BDB6744" w14:textId="77777777" w:rsidTr="006942BF">
        <w:tc>
          <w:tcPr>
            <w:tcW w:w="1932" w:type="dxa"/>
            <w:tcBorders>
              <w:top w:val="single" w:sz="12" w:space="0" w:color="auto"/>
            </w:tcBorders>
            <w:shd w:val="clear" w:color="auto" w:fill="auto"/>
          </w:tcPr>
          <w:p w14:paraId="4EE958C1" w14:textId="77777777" w:rsidR="008D12F7" w:rsidRPr="009F4FE0" w:rsidRDefault="008D12F7" w:rsidP="009F4FE0">
            <w:pPr>
              <w:suppressAutoHyphens w:val="0"/>
              <w:spacing w:before="40" w:after="40" w:line="220" w:lineRule="exact"/>
              <w:rPr>
                <w:noProof/>
                <w:sz w:val="18"/>
                <w:lang w:val="fr-FR"/>
              </w:rPr>
            </w:pPr>
            <w:r w:rsidRPr="009F4FE0">
              <w:rPr>
                <w:noProof/>
                <w:sz w:val="18"/>
                <w:lang w:val="fr-FR"/>
              </w:rPr>
              <w:t>2019/21</w:t>
            </w:r>
          </w:p>
        </w:tc>
        <w:tc>
          <w:tcPr>
            <w:tcW w:w="1498" w:type="dxa"/>
            <w:tcBorders>
              <w:top w:val="single" w:sz="12" w:space="0" w:color="auto"/>
            </w:tcBorders>
            <w:shd w:val="clear" w:color="auto" w:fill="auto"/>
            <w:vAlign w:val="bottom"/>
          </w:tcPr>
          <w:p w14:paraId="68FEC60B" w14:textId="77777777" w:rsidR="008D12F7" w:rsidRPr="009F4FE0" w:rsidRDefault="008D12F7" w:rsidP="009F4FE0">
            <w:pPr>
              <w:suppressAutoHyphens w:val="0"/>
              <w:spacing w:before="40" w:after="40" w:line="220" w:lineRule="exact"/>
              <w:jc w:val="right"/>
              <w:rPr>
                <w:noProof/>
                <w:sz w:val="18"/>
                <w:lang w:val="fr-FR"/>
              </w:rPr>
            </w:pPr>
            <w:r w:rsidRPr="009F4FE0">
              <w:rPr>
                <w:noProof/>
                <w:sz w:val="18"/>
                <w:lang w:val="fr-FR"/>
              </w:rPr>
              <w:t>74</w:t>
            </w:r>
          </w:p>
        </w:tc>
        <w:tc>
          <w:tcPr>
            <w:tcW w:w="2161" w:type="dxa"/>
            <w:tcBorders>
              <w:top w:val="single" w:sz="12" w:space="0" w:color="auto"/>
            </w:tcBorders>
            <w:shd w:val="clear" w:color="auto" w:fill="auto"/>
            <w:vAlign w:val="bottom"/>
          </w:tcPr>
          <w:p w14:paraId="11007D59" w14:textId="77777777" w:rsidR="008D12F7" w:rsidRPr="009F4FE0" w:rsidRDefault="008D12F7" w:rsidP="009F4FE0">
            <w:pPr>
              <w:suppressAutoHyphens w:val="0"/>
              <w:spacing w:before="40" w:after="40" w:line="220" w:lineRule="exact"/>
              <w:jc w:val="right"/>
              <w:rPr>
                <w:noProof/>
                <w:sz w:val="18"/>
                <w:lang w:val="fr-FR"/>
              </w:rPr>
            </w:pPr>
            <w:r w:rsidRPr="009F4FE0">
              <w:rPr>
                <w:noProof/>
                <w:sz w:val="18"/>
                <w:lang w:val="fr-FR"/>
              </w:rPr>
              <w:t>105</w:t>
            </w:r>
          </w:p>
        </w:tc>
        <w:tc>
          <w:tcPr>
            <w:tcW w:w="1779" w:type="dxa"/>
            <w:tcBorders>
              <w:top w:val="single" w:sz="12" w:space="0" w:color="auto"/>
            </w:tcBorders>
            <w:shd w:val="clear" w:color="auto" w:fill="auto"/>
            <w:vAlign w:val="bottom"/>
          </w:tcPr>
          <w:p w14:paraId="5AD581A4" w14:textId="77777777" w:rsidR="008D12F7" w:rsidRPr="009F4FE0" w:rsidRDefault="008D12F7" w:rsidP="009F4FE0">
            <w:pPr>
              <w:suppressAutoHyphens w:val="0"/>
              <w:spacing w:before="40" w:after="40" w:line="220" w:lineRule="exact"/>
              <w:jc w:val="right"/>
              <w:rPr>
                <w:noProof/>
                <w:sz w:val="18"/>
                <w:lang w:val="fr-FR"/>
              </w:rPr>
            </w:pPr>
            <w:r w:rsidRPr="009F4FE0">
              <w:rPr>
                <w:noProof/>
                <w:sz w:val="18"/>
                <w:lang w:val="fr-FR"/>
              </w:rPr>
              <w:t>179</w:t>
            </w:r>
          </w:p>
        </w:tc>
      </w:tr>
      <w:tr w:rsidR="008D12F7" w:rsidRPr="009F4FE0" w14:paraId="438B0D0B" w14:textId="77777777" w:rsidTr="006942BF">
        <w:tc>
          <w:tcPr>
            <w:tcW w:w="1932" w:type="dxa"/>
            <w:shd w:val="clear" w:color="auto" w:fill="auto"/>
          </w:tcPr>
          <w:p w14:paraId="3B156AC1" w14:textId="77777777" w:rsidR="008D12F7" w:rsidRPr="009F4FE0" w:rsidRDefault="008D12F7" w:rsidP="009F4FE0">
            <w:pPr>
              <w:suppressAutoHyphens w:val="0"/>
              <w:spacing w:before="40" w:after="40" w:line="220" w:lineRule="exact"/>
              <w:rPr>
                <w:noProof/>
                <w:sz w:val="18"/>
                <w:lang w:val="fr-FR"/>
              </w:rPr>
            </w:pPr>
            <w:r w:rsidRPr="009F4FE0">
              <w:rPr>
                <w:noProof/>
                <w:sz w:val="18"/>
                <w:lang w:val="fr-FR"/>
              </w:rPr>
              <w:t>2021/22</w:t>
            </w:r>
          </w:p>
        </w:tc>
        <w:tc>
          <w:tcPr>
            <w:tcW w:w="1498" w:type="dxa"/>
            <w:shd w:val="clear" w:color="auto" w:fill="auto"/>
            <w:vAlign w:val="bottom"/>
          </w:tcPr>
          <w:p w14:paraId="3FAD39CB" w14:textId="77777777" w:rsidR="008D12F7" w:rsidRPr="009F4FE0" w:rsidRDefault="008D12F7" w:rsidP="009F4FE0">
            <w:pPr>
              <w:suppressAutoHyphens w:val="0"/>
              <w:spacing w:before="40" w:after="40" w:line="220" w:lineRule="exact"/>
              <w:jc w:val="right"/>
              <w:rPr>
                <w:noProof/>
                <w:sz w:val="18"/>
                <w:lang w:val="fr-FR"/>
              </w:rPr>
            </w:pPr>
            <w:r w:rsidRPr="009F4FE0">
              <w:rPr>
                <w:noProof/>
                <w:sz w:val="18"/>
                <w:lang w:val="fr-FR"/>
              </w:rPr>
              <w:t>89</w:t>
            </w:r>
          </w:p>
        </w:tc>
        <w:tc>
          <w:tcPr>
            <w:tcW w:w="2161" w:type="dxa"/>
            <w:shd w:val="clear" w:color="auto" w:fill="auto"/>
            <w:vAlign w:val="bottom"/>
          </w:tcPr>
          <w:p w14:paraId="738EE5C1" w14:textId="77777777" w:rsidR="008D12F7" w:rsidRPr="009F4FE0" w:rsidRDefault="008D12F7" w:rsidP="009F4FE0">
            <w:pPr>
              <w:suppressAutoHyphens w:val="0"/>
              <w:spacing w:before="40" w:after="40" w:line="220" w:lineRule="exact"/>
              <w:jc w:val="right"/>
              <w:rPr>
                <w:noProof/>
                <w:sz w:val="18"/>
                <w:lang w:val="fr-FR"/>
              </w:rPr>
            </w:pPr>
            <w:r w:rsidRPr="009F4FE0">
              <w:rPr>
                <w:noProof/>
                <w:sz w:val="18"/>
                <w:lang w:val="fr-FR"/>
              </w:rPr>
              <w:t>109</w:t>
            </w:r>
          </w:p>
        </w:tc>
        <w:tc>
          <w:tcPr>
            <w:tcW w:w="1779" w:type="dxa"/>
            <w:shd w:val="clear" w:color="auto" w:fill="auto"/>
            <w:vAlign w:val="bottom"/>
          </w:tcPr>
          <w:p w14:paraId="4C11021E" w14:textId="77777777" w:rsidR="008D12F7" w:rsidRPr="009F4FE0" w:rsidRDefault="008D12F7" w:rsidP="009F4FE0">
            <w:pPr>
              <w:suppressAutoHyphens w:val="0"/>
              <w:spacing w:before="40" w:after="40" w:line="220" w:lineRule="exact"/>
              <w:jc w:val="right"/>
              <w:rPr>
                <w:noProof/>
                <w:sz w:val="18"/>
                <w:lang w:val="fr-FR"/>
              </w:rPr>
            </w:pPr>
            <w:r w:rsidRPr="009F4FE0">
              <w:rPr>
                <w:noProof/>
                <w:sz w:val="18"/>
                <w:lang w:val="fr-FR"/>
              </w:rPr>
              <w:t>198</w:t>
            </w:r>
          </w:p>
        </w:tc>
      </w:tr>
      <w:tr w:rsidR="006942BF" w:rsidRPr="009F4FE0" w14:paraId="41F93D17" w14:textId="77777777" w:rsidTr="006942BF">
        <w:tc>
          <w:tcPr>
            <w:tcW w:w="1932" w:type="dxa"/>
            <w:tcBorders>
              <w:bottom w:val="single" w:sz="12" w:space="0" w:color="auto"/>
            </w:tcBorders>
            <w:shd w:val="clear" w:color="auto" w:fill="auto"/>
          </w:tcPr>
          <w:p w14:paraId="48803829" w14:textId="77777777" w:rsidR="008D12F7" w:rsidRPr="009F4FE0" w:rsidRDefault="008D12F7" w:rsidP="009F4FE0">
            <w:pPr>
              <w:suppressAutoHyphens w:val="0"/>
              <w:spacing w:before="40" w:after="40" w:line="220" w:lineRule="exact"/>
              <w:rPr>
                <w:noProof/>
                <w:sz w:val="18"/>
                <w:lang w:val="fr-FR"/>
              </w:rPr>
            </w:pPr>
            <w:r w:rsidRPr="009F4FE0">
              <w:rPr>
                <w:noProof/>
                <w:sz w:val="18"/>
                <w:lang w:val="fr-FR"/>
              </w:rPr>
              <w:t>2022/23</w:t>
            </w:r>
          </w:p>
        </w:tc>
        <w:tc>
          <w:tcPr>
            <w:tcW w:w="1498" w:type="dxa"/>
            <w:tcBorders>
              <w:bottom w:val="single" w:sz="12" w:space="0" w:color="auto"/>
            </w:tcBorders>
            <w:shd w:val="clear" w:color="auto" w:fill="auto"/>
            <w:vAlign w:val="bottom"/>
          </w:tcPr>
          <w:p w14:paraId="79F75C93" w14:textId="77777777" w:rsidR="008D12F7" w:rsidRPr="009F4FE0" w:rsidRDefault="008D12F7" w:rsidP="009F4FE0">
            <w:pPr>
              <w:suppressAutoHyphens w:val="0"/>
              <w:spacing w:before="40" w:after="40" w:line="220" w:lineRule="exact"/>
              <w:jc w:val="right"/>
              <w:rPr>
                <w:noProof/>
                <w:sz w:val="18"/>
                <w:lang w:val="fr-FR"/>
              </w:rPr>
            </w:pPr>
            <w:r w:rsidRPr="009F4FE0">
              <w:rPr>
                <w:noProof/>
                <w:sz w:val="18"/>
                <w:lang w:val="fr-FR"/>
              </w:rPr>
              <w:t>107</w:t>
            </w:r>
          </w:p>
        </w:tc>
        <w:tc>
          <w:tcPr>
            <w:tcW w:w="2161" w:type="dxa"/>
            <w:tcBorders>
              <w:bottom w:val="single" w:sz="12" w:space="0" w:color="auto"/>
            </w:tcBorders>
            <w:shd w:val="clear" w:color="auto" w:fill="auto"/>
            <w:vAlign w:val="bottom"/>
          </w:tcPr>
          <w:p w14:paraId="21A771E2" w14:textId="77777777" w:rsidR="008D12F7" w:rsidRPr="009F4FE0" w:rsidRDefault="008D12F7" w:rsidP="009F4FE0">
            <w:pPr>
              <w:suppressAutoHyphens w:val="0"/>
              <w:spacing w:before="40" w:after="40" w:line="220" w:lineRule="exact"/>
              <w:jc w:val="right"/>
              <w:rPr>
                <w:noProof/>
                <w:sz w:val="18"/>
                <w:lang w:val="fr-FR"/>
              </w:rPr>
            </w:pPr>
            <w:r w:rsidRPr="009F4FE0">
              <w:rPr>
                <w:noProof/>
                <w:sz w:val="18"/>
                <w:lang w:val="fr-FR"/>
              </w:rPr>
              <w:t>145</w:t>
            </w:r>
          </w:p>
        </w:tc>
        <w:tc>
          <w:tcPr>
            <w:tcW w:w="1779" w:type="dxa"/>
            <w:tcBorders>
              <w:bottom w:val="single" w:sz="12" w:space="0" w:color="auto"/>
            </w:tcBorders>
            <w:shd w:val="clear" w:color="auto" w:fill="auto"/>
            <w:vAlign w:val="bottom"/>
          </w:tcPr>
          <w:p w14:paraId="2FC8B5F5" w14:textId="77777777" w:rsidR="008D12F7" w:rsidRPr="009F4FE0" w:rsidRDefault="008D12F7" w:rsidP="009F4FE0">
            <w:pPr>
              <w:suppressAutoHyphens w:val="0"/>
              <w:spacing w:before="40" w:after="40" w:line="220" w:lineRule="exact"/>
              <w:jc w:val="right"/>
              <w:rPr>
                <w:noProof/>
                <w:sz w:val="18"/>
                <w:lang w:val="fr-FR"/>
              </w:rPr>
            </w:pPr>
            <w:r w:rsidRPr="009F4FE0">
              <w:rPr>
                <w:noProof/>
                <w:sz w:val="18"/>
                <w:lang w:val="fr-FR"/>
              </w:rPr>
              <w:t>252</w:t>
            </w:r>
          </w:p>
        </w:tc>
      </w:tr>
    </w:tbl>
    <w:p w14:paraId="11A960F8" w14:textId="5749E8EA" w:rsidR="008D12F7" w:rsidRPr="00BD2A8B" w:rsidRDefault="008D12F7" w:rsidP="008D12F7">
      <w:pPr>
        <w:spacing w:before="120"/>
        <w:ind w:left="1134" w:right="1134" w:firstLine="170"/>
        <w:rPr>
          <w:noProof/>
          <w:sz w:val="18"/>
          <w:lang w:val="fr-FR"/>
        </w:rPr>
      </w:pPr>
      <w:r w:rsidRPr="00BD2A8B">
        <w:rPr>
          <w:i/>
          <w:iCs/>
          <w:noProof/>
          <w:sz w:val="18"/>
          <w:lang w:val="fr-FR"/>
        </w:rPr>
        <w:t>Source</w:t>
      </w:r>
      <w:r>
        <w:rPr>
          <w:i/>
          <w:iCs/>
          <w:noProof/>
          <w:sz w:val="18"/>
          <w:lang w:val="fr-FR"/>
        </w:rPr>
        <w:t xml:space="preserve"> </w:t>
      </w:r>
      <w:r w:rsidRPr="00BD2A8B">
        <w:rPr>
          <w:noProof/>
          <w:sz w:val="18"/>
          <w:lang w:val="fr-FR"/>
        </w:rPr>
        <w:t xml:space="preserve">: </w:t>
      </w:r>
      <w:r>
        <w:rPr>
          <w:noProof/>
          <w:sz w:val="18"/>
          <w:lang w:val="fr-FR"/>
        </w:rPr>
        <w:t>Statistiques du Ministère de l</w:t>
      </w:r>
      <w:r w:rsidR="009F4FE0">
        <w:rPr>
          <w:noProof/>
          <w:sz w:val="18"/>
          <w:lang w:val="fr-FR"/>
        </w:rPr>
        <w:t>’</w:t>
      </w:r>
      <w:r>
        <w:rPr>
          <w:noProof/>
          <w:sz w:val="18"/>
          <w:lang w:val="fr-FR"/>
        </w:rPr>
        <w:t>éducation</w:t>
      </w:r>
      <w:r w:rsidRPr="00BD2A8B">
        <w:rPr>
          <w:noProof/>
          <w:sz w:val="18"/>
          <w:lang w:val="fr-FR"/>
        </w:rPr>
        <w:t>.</w:t>
      </w:r>
    </w:p>
    <w:p w14:paraId="29F9B3C1" w14:textId="12983A94" w:rsidR="008D12F7" w:rsidRPr="00BD2A8B" w:rsidRDefault="008D12F7" w:rsidP="008D12F7">
      <w:pPr>
        <w:pStyle w:val="H23G"/>
        <w:rPr>
          <w:noProof/>
          <w:lang w:val="fr-FR"/>
        </w:rPr>
      </w:pPr>
      <w:r w:rsidRPr="00BD2A8B">
        <w:rPr>
          <w:noProof/>
          <w:lang w:val="fr-FR"/>
        </w:rPr>
        <w:tab/>
      </w:r>
      <w:r w:rsidRPr="00BD2A8B">
        <w:rPr>
          <w:noProof/>
          <w:lang w:val="fr-FR"/>
        </w:rPr>
        <w:tab/>
      </w:r>
      <w:r>
        <w:rPr>
          <w:noProof/>
          <w:lang w:val="fr-FR"/>
        </w:rPr>
        <w:t>Établissements de santé dispensant des soins intensifs néonatals, par région</w:t>
      </w:r>
    </w:p>
    <w:p w14:paraId="2B70F50A" w14:textId="77777777" w:rsidR="008D12F7" w:rsidRPr="00BD2A8B" w:rsidRDefault="008D12F7" w:rsidP="009F4FE0">
      <w:pPr>
        <w:spacing w:after="240" w:line="240" w:lineRule="auto"/>
        <w:jc w:val="center"/>
        <w:rPr>
          <w:noProof/>
          <w:lang w:val="fr-FR"/>
        </w:rPr>
      </w:pPr>
      <w:r w:rsidRPr="00BD2A8B">
        <w:rPr>
          <w:noProof/>
          <w:lang w:val="fr-FR"/>
        </w:rPr>
        <w:drawing>
          <wp:inline distT="0" distB="0" distL="0" distR="0" wp14:anchorId="1BD8C813" wp14:editId="264E0CAF">
            <wp:extent cx="4644000" cy="3304800"/>
            <wp:effectExtent l="0" t="0" r="4445" b="0"/>
            <wp:docPr id="2016051055" name="Picture 1"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051055" name="Picture 1" descr="Une image contenant texte, capture d’écran, ligne, Tracé&#10;&#10;Description générée automatiqu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44000" cy="3304800"/>
                    </a:xfrm>
                    <a:prstGeom prst="rect">
                      <a:avLst/>
                    </a:prstGeom>
                    <a:noFill/>
                  </pic:spPr>
                </pic:pic>
              </a:graphicData>
            </a:graphic>
          </wp:inline>
        </w:drawing>
      </w:r>
    </w:p>
    <w:p w14:paraId="27755B4C" w14:textId="49794401" w:rsidR="008D12F7" w:rsidRPr="009F4FE0" w:rsidRDefault="009F4FE0" w:rsidP="009F4FE0">
      <w:pPr>
        <w:pStyle w:val="SingleTxtG"/>
        <w:spacing w:before="240" w:after="0"/>
        <w:jc w:val="center"/>
        <w:rPr>
          <w:noProof/>
          <w:u w:val="single"/>
          <w:lang w:val="fr-FR"/>
        </w:rPr>
      </w:pPr>
      <w:r>
        <w:rPr>
          <w:noProof/>
          <w:u w:val="single"/>
          <w:lang w:val="fr-FR"/>
        </w:rPr>
        <w:tab/>
      </w:r>
      <w:r>
        <w:rPr>
          <w:noProof/>
          <w:u w:val="single"/>
          <w:lang w:val="fr-FR"/>
        </w:rPr>
        <w:tab/>
      </w:r>
      <w:r>
        <w:rPr>
          <w:noProof/>
          <w:u w:val="single"/>
          <w:lang w:val="fr-FR"/>
        </w:rPr>
        <w:tab/>
      </w:r>
    </w:p>
    <w:sectPr w:rsidR="008D12F7" w:rsidRPr="009F4FE0" w:rsidSect="008D12F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6A2B81" w14:textId="77777777" w:rsidR="00205848" w:rsidRDefault="00205848" w:rsidP="00F95C08">
      <w:pPr>
        <w:spacing w:line="240" w:lineRule="auto"/>
      </w:pPr>
    </w:p>
  </w:endnote>
  <w:endnote w:type="continuationSeparator" w:id="0">
    <w:p w14:paraId="7E797C0A" w14:textId="77777777" w:rsidR="00205848" w:rsidRPr="00AC3823" w:rsidRDefault="00205848" w:rsidP="00AC3823">
      <w:pPr>
        <w:pStyle w:val="Pieddepage"/>
      </w:pPr>
    </w:p>
  </w:endnote>
  <w:endnote w:type="continuationNotice" w:id="1">
    <w:p w14:paraId="1A1C4CC4" w14:textId="77777777" w:rsidR="00205848" w:rsidRDefault="002058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2F2047" w14:textId="035D35E3" w:rsidR="008D12F7" w:rsidRPr="008D12F7" w:rsidRDefault="008D12F7" w:rsidP="008D12F7">
    <w:pPr>
      <w:pStyle w:val="Pieddepage"/>
      <w:tabs>
        <w:tab w:val="right" w:pos="9638"/>
      </w:tabs>
    </w:pPr>
    <w:r w:rsidRPr="008D12F7">
      <w:rPr>
        <w:b/>
        <w:sz w:val="18"/>
      </w:rPr>
      <w:fldChar w:fldCharType="begin"/>
    </w:r>
    <w:r w:rsidRPr="008D12F7">
      <w:rPr>
        <w:b/>
        <w:sz w:val="18"/>
      </w:rPr>
      <w:instrText xml:space="preserve"> PAGE  \* MERGEFORMAT </w:instrText>
    </w:r>
    <w:r w:rsidRPr="008D12F7">
      <w:rPr>
        <w:b/>
        <w:sz w:val="18"/>
      </w:rPr>
      <w:fldChar w:fldCharType="separate"/>
    </w:r>
    <w:r w:rsidRPr="008D12F7">
      <w:rPr>
        <w:b/>
        <w:noProof/>
        <w:sz w:val="18"/>
      </w:rPr>
      <w:t>2</w:t>
    </w:r>
    <w:r w:rsidRPr="008D12F7">
      <w:rPr>
        <w:b/>
        <w:sz w:val="18"/>
      </w:rPr>
      <w:fldChar w:fldCharType="end"/>
    </w:r>
    <w:r>
      <w:rPr>
        <w:b/>
        <w:sz w:val="18"/>
      </w:rPr>
      <w:tab/>
    </w:r>
    <w:r>
      <w:t>GE.24-20546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0C6E2" w14:textId="53042594" w:rsidR="008D12F7" w:rsidRPr="008D12F7" w:rsidRDefault="008D12F7" w:rsidP="008D12F7">
    <w:pPr>
      <w:pStyle w:val="Pieddepage"/>
      <w:tabs>
        <w:tab w:val="right" w:pos="9638"/>
      </w:tabs>
      <w:rPr>
        <w:b/>
        <w:sz w:val="18"/>
      </w:rPr>
    </w:pPr>
    <w:r>
      <w:t>GE.24-20546</w:t>
    </w:r>
    <w:r>
      <w:tab/>
    </w:r>
    <w:r w:rsidRPr="008D12F7">
      <w:rPr>
        <w:b/>
        <w:sz w:val="18"/>
      </w:rPr>
      <w:fldChar w:fldCharType="begin"/>
    </w:r>
    <w:r w:rsidRPr="008D12F7">
      <w:rPr>
        <w:b/>
        <w:sz w:val="18"/>
      </w:rPr>
      <w:instrText xml:space="preserve"> PAGE  \* MERGEFORMAT </w:instrText>
    </w:r>
    <w:r w:rsidRPr="008D12F7">
      <w:rPr>
        <w:b/>
        <w:sz w:val="18"/>
      </w:rPr>
      <w:fldChar w:fldCharType="separate"/>
    </w:r>
    <w:r w:rsidRPr="008D12F7">
      <w:rPr>
        <w:b/>
        <w:noProof/>
        <w:sz w:val="18"/>
      </w:rPr>
      <w:t>3</w:t>
    </w:r>
    <w:r w:rsidRPr="008D12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432BC" w14:textId="2498254F" w:rsidR="002D14A3" w:rsidRPr="008D12F7" w:rsidRDefault="008D12F7" w:rsidP="008D12F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588ED12" wp14:editId="587CA2B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24-20546  (F)</w:t>
    </w:r>
    <w:r>
      <w:rPr>
        <w:noProof/>
        <w:sz w:val="20"/>
      </w:rPr>
      <w:drawing>
        <wp:anchor distT="0" distB="0" distL="114300" distR="114300" simplePos="0" relativeHeight="251660288" behindDoc="0" locked="0" layoutInCell="1" allowOverlap="1" wp14:anchorId="34B099F9" wp14:editId="3057820A">
          <wp:simplePos x="0" y="0"/>
          <wp:positionH relativeFrom="margin">
            <wp:posOffset>5489575</wp:posOffset>
          </wp:positionH>
          <wp:positionV relativeFrom="margin">
            <wp:posOffset>8891905</wp:posOffset>
          </wp:positionV>
          <wp:extent cx="628650" cy="628650"/>
          <wp:effectExtent l="0" t="0" r="0" b="0"/>
          <wp:wrapNone/>
          <wp:docPr id="13443700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291124    </w:t>
    </w:r>
    <w:r w:rsidR="00642775">
      <w:rPr>
        <w:sz w:val="20"/>
      </w:rPr>
      <w:t>02</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B6B8D" w14:textId="77777777" w:rsidR="00205848" w:rsidRPr="00AC3823" w:rsidRDefault="00205848" w:rsidP="00AC3823">
      <w:pPr>
        <w:pStyle w:val="Pieddepage"/>
        <w:tabs>
          <w:tab w:val="right" w:pos="2155"/>
        </w:tabs>
        <w:spacing w:after="80" w:line="240" w:lineRule="atLeast"/>
        <w:ind w:left="680"/>
        <w:rPr>
          <w:u w:val="single"/>
        </w:rPr>
      </w:pPr>
      <w:r>
        <w:rPr>
          <w:u w:val="single"/>
        </w:rPr>
        <w:tab/>
      </w:r>
    </w:p>
  </w:footnote>
  <w:footnote w:type="continuationSeparator" w:id="0">
    <w:p w14:paraId="40A50A05" w14:textId="77777777" w:rsidR="00205848" w:rsidRPr="00AC3823" w:rsidRDefault="00205848" w:rsidP="00AC3823">
      <w:pPr>
        <w:pStyle w:val="Pieddepage"/>
        <w:tabs>
          <w:tab w:val="right" w:pos="2155"/>
        </w:tabs>
        <w:spacing w:after="80" w:line="240" w:lineRule="atLeast"/>
        <w:ind w:left="680"/>
        <w:rPr>
          <w:u w:val="single"/>
        </w:rPr>
      </w:pPr>
      <w:r>
        <w:rPr>
          <w:u w:val="single"/>
        </w:rPr>
        <w:tab/>
      </w:r>
    </w:p>
  </w:footnote>
  <w:footnote w:type="continuationNotice" w:id="1">
    <w:p w14:paraId="016AA8BD" w14:textId="77777777" w:rsidR="00205848" w:rsidRPr="00AC3823" w:rsidRDefault="00205848">
      <w:pPr>
        <w:spacing w:line="240" w:lineRule="auto"/>
        <w:rPr>
          <w:sz w:val="2"/>
          <w:szCs w:val="2"/>
        </w:rPr>
      </w:pPr>
    </w:p>
  </w:footnote>
  <w:footnote w:id="2">
    <w:p w14:paraId="62405E0F" w14:textId="7B708FA1" w:rsidR="008D12F7" w:rsidRPr="005E4E0F" w:rsidRDefault="008D12F7" w:rsidP="008D12F7">
      <w:pPr>
        <w:pStyle w:val="Notedebasdepage"/>
      </w:pPr>
      <w:r>
        <w:tab/>
      </w:r>
      <w:r w:rsidRPr="008D12F7">
        <w:rPr>
          <w:rStyle w:val="Appelnotedebasdep"/>
          <w:sz w:val="20"/>
          <w:vertAlign w:val="baseline"/>
        </w:rPr>
        <w:t>*</w:t>
      </w:r>
      <w:r w:rsidRPr="008D12F7">
        <w:tab/>
      </w:r>
      <w:r w:rsidRPr="009E5D5C">
        <w:rPr>
          <w:noProof/>
          <w:lang w:val="fr-FR"/>
        </w:rPr>
        <w:t xml:space="preserve">La version originale du </w:t>
      </w:r>
      <w:r>
        <w:rPr>
          <w:noProof/>
          <w:lang w:val="fr-FR"/>
        </w:rPr>
        <w:t xml:space="preserve">présent </w:t>
      </w:r>
      <w:r w:rsidRPr="009E5D5C">
        <w:rPr>
          <w:noProof/>
          <w:lang w:val="fr-FR"/>
        </w:rPr>
        <w:t xml:space="preserve">document </w:t>
      </w:r>
      <w:r>
        <w:rPr>
          <w:noProof/>
          <w:lang w:val="fr-FR"/>
        </w:rPr>
        <w:t>n</w:t>
      </w:r>
      <w:r>
        <w:rPr>
          <w:noProof/>
          <w:lang w:val="fr-FR"/>
        </w:rPr>
        <w:t>’</w:t>
      </w:r>
      <w:r>
        <w:rPr>
          <w:noProof/>
          <w:lang w:val="fr-FR"/>
        </w:rPr>
        <w:t>a pas été revue par les services d</w:t>
      </w:r>
      <w:r>
        <w:rPr>
          <w:noProof/>
          <w:lang w:val="fr-FR"/>
        </w:rPr>
        <w:t>’</w:t>
      </w:r>
      <w:r>
        <w:rPr>
          <w:noProof/>
          <w:lang w:val="fr-FR"/>
        </w:rPr>
        <w:t>édition</w:t>
      </w:r>
      <w:r w:rsidRPr="005E4E0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106E5" w14:textId="3A1A8348" w:rsidR="008D12F7" w:rsidRPr="008D12F7" w:rsidRDefault="008D12F7">
    <w:pPr>
      <w:pStyle w:val="En-tte"/>
    </w:pPr>
    <w:fldSimple w:instr=" TITLE  \* MERGEFORMAT ">
      <w:r>
        <w:t>CRC/C/ERI/RQ/5-6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D3ED3F" w14:textId="694B236C" w:rsidR="008D12F7" w:rsidRPr="008D12F7" w:rsidRDefault="008D12F7" w:rsidP="008D12F7">
    <w:pPr>
      <w:pStyle w:val="En-tte"/>
      <w:jc w:val="right"/>
    </w:pPr>
    <w:fldSimple w:instr=" TITLE  \* MERGEFORMAT ">
      <w:r>
        <w:t>CRC/C/ERI/RQ/5-6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FD4C89"/>
    <w:multiLevelType w:val="hybridMultilevel"/>
    <w:tmpl w:val="F036D952"/>
    <w:lvl w:ilvl="0" w:tplc="A3045384">
      <w:start w:val="1"/>
      <w:numFmt w:val="lowerLetter"/>
      <w:lvlText w:val="(%1)"/>
      <w:lvlJc w:val="left"/>
      <w:pPr>
        <w:ind w:left="1854" w:hanging="360"/>
      </w:pPr>
      <w:rPr>
        <w:rFonts w:hint="default"/>
        <w:b w:val="0"/>
        <w:bCs w:val="0"/>
        <w:color w:val="000000" w:themeColor="text1"/>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AB2ED9"/>
    <w:multiLevelType w:val="hybridMultilevel"/>
    <w:tmpl w:val="C8969BAA"/>
    <w:lvl w:ilvl="0" w:tplc="0B9835B4">
      <w:start w:val="1"/>
      <w:numFmt w:val="decimal"/>
      <w:lvlText w:val="%1."/>
      <w:lvlJc w:val="left"/>
      <w:pPr>
        <w:ind w:left="1854" w:hanging="360"/>
      </w:pPr>
      <w:rPr>
        <w:rFonts w:hint="default"/>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7332A4"/>
    <w:multiLevelType w:val="hybridMultilevel"/>
    <w:tmpl w:val="D4820614"/>
    <w:lvl w:ilvl="0" w:tplc="A3045384">
      <w:start w:val="1"/>
      <w:numFmt w:val="lowerLetter"/>
      <w:lvlText w:val="(%1)"/>
      <w:lvlJc w:val="left"/>
      <w:pPr>
        <w:ind w:left="1854" w:hanging="360"/>
      </w:pPr>
      <w:rPr>
        <w:rFonts w:hint="default"/>
        <w:b w:val="0"/>
        <w:bCs w:val="0"/>
        <w:color w:val="000000" w:themeColor="text1"/>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0AF7E53"/>
    <w:multiLevelType w:val="hybridMultilevel"/>
    <w:tmpl w:val="F5960D5E"/>
    <w:lvl w:ilvl="0" w:tplc="A3045384">
      <w:start w:val="1"/>
      <w:numFmt w:val="lowerLetter"/>
      <w:lvlText w:val="(%1)"/>
      <w:lvlJc w:val="left"/>
      <w:pPr>
        <w:ind w:left="720" w:hanging="360"/>
      </w:pPr>
      <w:rPr>
        <w:rFonts w:hint="default"/>
        <w:b w:val="0"/>
        <w:b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3624C1A"/>
    <w:multiLevelType w:val="hybridMultilevel"/>
    <w:tmpl w:val="DB168890"/>
    <w:lvl w:ilvl="0" w:tplc="2522D488">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21"/>
  </w:num>
  <w:num w:numId="2" w16cid:durableId="1921333580">
    <w:abstractNumId w:val="16"/>
  </w:num>
  <w:num w:numId="3" w16cid:durableId="880898490">
    <w:abstractNumId w:val="12"/>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1"/>
  </w:num>
  <w:num w:numId="15" w16cid:durableId="1862237535">
    <w:abstractNumId w:val="16"/>
  </w:num>
  <w:num w:numId="16" w16cid:durableId="75135487">
    <w:abstractNumId w:val="12"/>
  </w:num>
  <w:num w:numId="17" w16cid:durableId="1253078998">
    <w:abstractNumId w:val="21"/>
  </w:num>
  <w:num w:numId="18" w16cid:durableId="1188063002">
    <w:abstractNumId w:val="16"/>
  </w:num>
  <w:num w:numId="19" w16cid:durableId="1144927262">
    <w:abstractNumId w:val="12"/>
  </w:num>
  <w:num w:numId="20" w16cid:durableId="1895770969">
    <w:abstractNumId w:val="10"/>
  </w:num>
  <w:num w:numId="21" w16cid:durableId="361320912">
    <w:abstractNumId w:val="19"/>
  </w:num>
  <w:num w:numId="22" w16cid:durableId="497576118">
    <w:abstractNumId w:val="20"/>
  </w:num>
  <w:num w:numId="23" w16cid:durableId="1148205790">
    <w:abstractNumId w:val="23"/>
  </w:num>
  <w:num w:numId="24" w16cid:durableId="311063067">
    <w:abstractNumId w:val="14"/>
  </w:num>
  <w:num w:numId="25" w16cid:durableId="865405149">
    <w:abstractNumId w:val="17"/>
  </w:num>
  <w:num w:numId="26" w16cid:durableId="2043357036">
    <w:abstractNumId w:val="13"/>
  </w:num>
  <w:num w:numId="27" w16cid:durableId="1468280450">
    <w:abstractNumId w:val="22"/>
  </w:num>
  <w:num w:numId="28" w16cid:durableId="1248542214">
    <w:abstractNumId w:val="15"/>
  </w:num>
  <w:num w:numId="29" w16cid:durableId="289239627">
    <w:abstractNumId w:val="18"/>
  </w:num>
  <w:num w:numId="30" w16cid:durableId="3479541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848"/>
    <w:rsid w:val="00017F94"/>
    <w:rsid w:val="00023842"/>
    <w:rsid w:val="000273C1"/>
    <w:rsid w:val="00031D95"/>
    <w:rsid w:val="000334F9"/>
    <w:rsid w:val="000354E9"/>
    <w:rsid w:val="00037FA3"/>
    <w:rsid w:val="00042AD8"/>
    <w:rsid w:val="0007796D"/>
    <w:rsid w:val="00094227"/>
    <w:rsid w:val="000B6B17"/>
    <w:rsid w:val="000B7790"/>
    <w:rsid w:val="000C64DD"/>
    <w:rsid w:val="000E2621"/>
    <w:rsid w:val="000F0175"/>
    <w:rsid w:val="000F414D"/>
    <w:rsid w:val="00111F2F"/>
    <w:rsid w:val="00130EC3"/>
    <w:rsid w:val="00135F87"/>
    <w:rsid w:val="0014365E"/>
    <w:rsid w:val="00176178"/>
    <w:rsid w:val="001F525A"/>
    <w:rsid w:val="001F726C"/>
    <w:rsid w:val="00205848"/>
    <w:rsid w:val="002152F3"/>
    <w:rsid w:val="00223272"/>
    <w:rsid w:val="0024779E"/>
    <w:rsid w:val="00260A30"/>
    <w:rsid w:val="0029473D"/>
    <w:rsid w:val="002D14A3"/>
    <w:rsid w:val="00311E81"/>
    <w:rsid w:val="00340ED0"/>
    <w:rsid w:val="00351281"/>
    <w:rsid w:val="00360877"/>
    <w:rsid w:val="003B4FDE"/>
    <w:rsid w:val="003E0415"/>
    <w:rsid w:val="003F32EC"/>
    <w:rsid w:val="003F5F83"/>
    <w:rsid w:val="00404655"/>
    <w:rsid w:val="00404CFF"/>
    <w:rsid w:val="00411C8E"/>
    <w:rsid w:val="00424220"/>
    <w:rsid w:val="0042497F"/>
    <w:rsid w:val="0042643D"/>
    <w:rsid w:val="00437057"/>
    <w:rsid w:val="00445651"/>
    <w:rsid w:val="00446FE5"/>
    <w:rsid w:val="0045197C"/>
    <w:rsid w:val="00452396"/>
    <w:rsid w:val="00472FFA"/>
    <w:rsid w:val="00485B35"/>
    <w:rsid w:val="004861B3"/>
    <w:rsid w:val="004C6C4F"/>
    <w:rsid w:val="004D55CE"/>
    <w:rsid w:val="004D7A2C"/>
    <w:rsid w:val="00534CED"/>
    <w:rsid w:val="005505B7"/>
    <w:rsid w:val="00570D88"/>
    <w:rsid w:val="00573BE5"/>
    <w:rsid w:val="00586C79"/>
    <w:rsid w:val="00586ED3"/>
    <w:rsid w:val="00596AA9"/>
    <w:rsid w:val="005C295A"/>
    <w:rsid w:val="005D795A"/>
    <w:rsid w:val="005E2285"/>
    <w:rsid w:val="00603F7D"/>
    <w:rsid w:val="0061114B"/>
    <w:rsid w:val="00631117"/>
    <w:rsid w:val="006325D4"/>
    <w:rsid w:val="00632C26"/>
    <w:rsid w:val="006351FC"/>
    <w:rsid w:val="00642775"/>
    <w:rsid w:val="00642EAC"/>
    <w:rsid w:val="0067496F"/>
    <w:rsid w:val="006942BF"/>
    <w:rsid w:val="0071601D"/>
    <w:rsid w:val="007341B7"/>
    <w:rsid w:val="00760CBC"/>
    <w:rsid w:val="007758E3"/>
    <w:rsid w:val="007762C5"/>
    <w:rsid w:val="007A62E6"/>
    <w:rsid w:val="007C7A40"/>
    <w:rsid w:val="007D2DCF"/>
    <w:rsid w:val="007F61AD"/>
    <w:rsid w:val="0080684C"/>
    <w:rsid w:val="008117D4"/>
    <w:rsid w:val="00840413"/>
    <w:rsid w:val="00871C75"/>
    <w:rsid w:val="008752CF"/>
    <w:rsid w:val="008776DC"/>
    <w:rsid w:val="008C54BD"/>
    <w:rsid w:val="008D12F7"/>
    <w:rsid w:val="008E01E6"/>
    <w:rsid w:val="008F3CA0"/>
    <w:rsid w:val="00950724"/>
    <w:rsid w:val="009705C8"/>
    <w:rsid w:val="009B29F1"/>
    <w:rsid w:val="009D28AC"/>
    <w:rsid w:val="009F4FE0"/>
    <w:rsid w:val="00A1213A"/>
    <w:rsid w:val="00A30353"/>
    <w:rsid w:val="00A6505E"/>
    <w:rsid w:val="00AC3823"/>
    <w:rsid w:val="00AE323C"/>
    <w:rsid w:val="00B00181"/>
    <w:rsid w:val="00B24A9B"/>
    <w:rsid w:val="00B376DE"/>
    <w:rsid w:val="00B765F7"/>
    <w:rsid w:val="00BA0CA9"/>
    <w:rsid w:val="00BC4588"/>
    <w:rsid w:val="00BD074B"/>
    <w:rsid w:val="00C02897"/>
    <w:rsid w:val="00C1601E"/>
    <w:rsid w:val="00C5274D"/>
    <w:rsid w:val="00C53FA3"/>
    <w:rsid w:val="00CC02AF"/>
    <w:rsid w:val="00CE7008"/>
    <w:rsid w:val="00D22C92"/>
    <w:rsid w:val="00D3439C"/>
    <w:rsid w:val="00D73BEB"/>
    <w:rsid w:val="00DB1831"/>
    <w:rsid w:val="00DB4B57"/>
    <w:rsid w:val="00DC18CD"/>
    <w:rsid w:val="00DD3BFD"/>
    <w:rsid w:val="00DE5B66"/>
    <w:rsid w:val="00DF6678"/>
    <w:rsid w:val="00E12B00"/>
    <w:rsid w:val="00E82D50"/>
    <w:rsid w:val="00E85AD3"/>
    <w:rsid w:val="00E9122B"/>
    <w:rsid w:val="00F470E3"/>
    <w:rsid w:val="00F660DF"/>
    <w:rsid w:val="00F91750"/>
    <w:rsid w:val="00F95C08"/>
    <w:rsid w:val="00FB4ED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0D1C7"/>
  <w15:docId w15:val="{21884909-1513-4FC6-A497-D93AAD662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5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uiPriority w:val="9"/>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8D12F7"/>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8D12F7"/>
    <w:pPr>
      <w:numPr>
        <w:numId w:val="22"/>
      </w:numPr>
    </w:pPr>
  </w:style>
  <w:style w:type="numbering" w:styleId="1ai">
    <w:name w:val="Outline List 1"/>
    <w:basedOn w:val="Aucuneliste"/>
    <w:semiHidden/>
    <w:rsid w:val="008D12F7"/>
    <w:pPr>
      <w:numPr>
        <w:numId w:val="23"/>
      </w:numPr>
    </w:pPr>
  </w:style>
  <w:style w:type="character" w:styleId="Titredulivre">
    <w:name w:val="Book Title"/>
    <w:basedOn w:val="Policepardfaut"/>
    <w:uiPriority w:val="33"/>
    <w:rsid w:val="008D12F7"/>
    <w:rPr>
      <w:b/>
      <w:bCs/>
      <w:smallCaps/>
      <w:spacing w:val="5"/>
    </w:rPr>
  </w:style>
  <w:style w:type="character" w:customStyle="1" w:styleId="SingleTxtGChar">
    <w:name w:val="_ Single Txt_G Char"/>
    <w:link w:val="SingleTxtG"/>
    <w:locked/>
    <w:rsid w:val="008D12F7"/>
    <w:rPr>
      <w:rFonts w:ascii="Times New Roman" w:eastAsiaTheme="minorHAnsi" w:hAnsi="Times New Roman" w:cs="Times New Roman"/>
      <w:sz w:val="20"/>
      <w:szCs w:val="20"/>
      <w:lang w:eastAsia="en-US"/>
    </w:rPr>
  </w:style>
  <w:style w:type="table" w:customStyle="1" w:styleId="TableGrid1">
    <w:name w:val="Table Grid1"/>
    <w:basedOn w:val="TableauNormal"/>
    <w:rsid w:val="008D12F7"/>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tyle">
    <w:name w:val="Style"/>
    <w:rsid w:val="008D12F7"/>
    <w:pPr>
      <w:widowControl w:val="0"/>
      <w:autoSpaceDE w:val="0"/>
      <w:autoSpaceDN w:val="0"/>
      <w:adjustRightInd w:val="0"/>
      <w:spacing w:after="0" w:line="240" w:lineRule="auto"/>
    </w:pPr>
    <w:rPr>
      <w:rFonts w:ascii="Times New Roman" w:eastAsiaTheme="minorEastAsia" w:hAnsi="Times New Roman" w:cs="Times New Roman"/>
      <w:sz w:val="24"/>
      <w:szCs w:val="24"/>
      <w:lang w:val="en-US" w:eastAsia="en-US"/>
    </w:rPr>
  </w:style>
  <w:style w:type="paragraph" w:customStyle="1" w:styleId="Default">
    <w:name w:val="Default"/>
    <w:rsid w:val="008D12F7"/>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14:ligatures w14:val="standardContextual"/>
    </w:rPr>
  </w:style>
  <w:style w:type="character" w:styleId="Marquedecommentaire">
    <w:name w:val="annotation reference"/>
    <w:basedOn w:val="Policepardfaut"/>
    <w:uiPriority w:val="99"/>
    <w:semiHidden/>
    <w:unhideWhenUsed/>
    <w:rsid w:val="008D12F7"/>
    <w:rPr>
      <w:sz w:val="16"/>
      <w:szCs w:val="16"/>
    </w:rPr>
  </w:style>
  <w:style w:type="paragraph" w:styleId="Commentaire">
    <w:name w:val="annotation text"/>
    <w:basedOn w:val="Normal"/>
    <w:link w:val="CommentaireCar"/>
    <w:uiPriority w:val="99"/>
    <w:semiHidden/>
    <w:unhideWhenUsed/>
    <w:rsid w:val="008D12F7"/>
    <w:pPr>
      <w:suppressAutoHyphens w:val="0"/>
      <w:kinsoku/>
      <w:overflowPunct/>
      <w:autoSpaceDE/>
      <w:autoSpaceDN/>
      <w:adjustRightInd/>
      <w:snapToGrid/>
      <w:spacing w:after="160" w:line="240" w:lineRule="auto"/>
    </w:pPr>
    <w:rPr>
      <w:rFonts w:asciiTheme="minorHAnsi" w:hAnsiTheme="minorHAnsi" w:cstheme="minorBidi"/>
      <w:lang w:val="en-US"/>
    </w:rPr>
  </w:style>
  <w:style w:type="character" w:customStyle="1" w:styleId="CommentaireCar">
    <w:name w:val="Commentaire Car"/>
    <w:basedOn w:val="Policepardfaut"/>
    <w:link w:val="Commentaire"/>
    <w:uiPriority w:val="99"/>
    <w:semiHidden/>
    <w:rsid w:val="008D12F7"/>
    <w:rPr>
      <w:rFonts w:eastAsiaTheme="minorHAnsi"/>
      <w:sz w:val="20"/>
      <w:szCs w:val="20"/>
      <w:lang w:val="en-US" w:eastAsia="en-US"/>
    </w:rPr>
  </w:style>
  <w:style w:type="paragraph" w:styleId="Objetducommentaire">
    <w:name w:val="annotation subject"/>
    <w:basedOn w:val="Commentaire"/>
    <w:next w:val="Commentaire"/>
    <w:link w:val="ObjetducommentaireCar"/>
    <w:uiPriority w:val="99"/>
    <w:semiHidden/>
    <w:unhideWhenUsed/>
    <w:rsid w:val="008D12F7"/>
    <w:rPr>
      <w:b/>
      <w:bCs/>
    </w:rPr>
  </w:style>
  <w:style w:type="character" w:customStyle="1" w:styleId="ObjetducommentaireCar">
    <w:name w:val="Objet du commentaire Car"/>
    <w:basedOn w:val="CommentaireCar"/>
    <w:link w:val="Objetducommentaire"/>
    <w:uiPriority w:val="99"/>
    <w:semiHidden/>
    <w:rsid w:val="008D12F7"/>
    <w:rPr>
      <w:rFonts w:eastAsiaTheme="minorHAnsi"/>
      <w:b/>
      <w:bCs/>
      <w:sz w:val="20"/>
      <w:szCs w:val="20"/>
      <w:lang w:val="en-US" w:eastAsia="en-US"/>
    </w:rPr>
  </w:style>
  <w:style w:type="paragraph" w:styleId="Rvision">
    <w:name w:val="Revision"/>
    <w:hidden/>
    <w:uiPriority w:val="99"/>
    <w:semiHidden/>
    <w:rsid w:val="008D12F7"/>
    <w:pPr>
      <w:spacing w:after="0" w:line="240" w:lineRule="auto"/>
    </w:pPr>
    <w:rPr>
      <w:rFonts w:eastAsiaTheme="minorHAnsi"/>
      <w:lang w:val="en-US" w:eastAsia="en-US"/>
    </w:rPr>
  </w:style>
  <w:style w:type="character" w:styleId="Mentionnonrsolue">
    <w:name w:val="Unresolved Mention"/>
    <w:basedOn w:val="Policepardfaut"/>
    <w:uiPriority w:val="99"/>
    <w:semiHidden/>
    <w:unhideWhenUsed/>
    <w:rsid w:val="008D12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24</Pages>
  <Words>9621</Words>
  <Characters>73699</Characters>
  <Application>Microsoft Office Word</Application>
  <DocSecurity>0</DocSecurity>
  <Lines>24566</Lines>
  <Paragraphs>6943</Paragraphs>
  <ScaleCrop>false</ScaleCrop>
  <HeadingPairs>
    <vt:vector size="2" baseType="variant">
      <vt:variant>
        <vt:lpstr>Titre</vt:lpstr>
      </vt:variant>
      <vt:variant>
        <vt:i4>1</vt:i4>
      </vt:variant>
    </vt:vector>
  </HeadingPairs>
  <TitlesOfParts>
    <vt:vector size="1" baseType="lpstr">
      <vt:lpstr>CRC/C/ERI/RQ/5-6</vt:lpstr>
    </vt:vector>
  </TitlesOfParts>
  <Company>DCM</Company>
  <LinksUpToDate>false</LinksUpToDate>
  <CharactersWithSpaces>76377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CRC/C/ERI/RQ/5-6</dc:title>
  <dc:subject/>
  <dc:creator>Corinne ROBERT</dc:creator>
  <cp:keywords/>
  <cp:lastModifiedBy>Corinne ROBERT</cp:lastModifiedBy>
  <cp:revision>2</cp:revision>
  <cp:lastPrinted>2014-05-14T10:59:00Z</cp:lastPrinted>
  <dcterms:created xsi:type="dcterms:W3CDTF">2024-12-02T15:14:00Z</dcterms:created>
  <dcterms:modified xsi:type="dcterms:W3CDTF">2024-12-02T15:14:00Z</dcterms:modified>
</cp:coreProperties>
</file>