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986F46" w:rsidTr="00824754">
        <w:trPr>
          <w:trHeight w:hRule="exact" w:val="851"/>
        </w:trPr>
        <w:tc>
          <w:tcPr>
            <w:tcW w:w="1280" w:type="dxa"/>
            <w:tcBorders>
              <w:bottom w:val="single" w:sz="4" w:space="0" w:color="auto"/>
            </w:tcBorders>
          </w:tcPr>
          <w:p w:rsidR="00494EB8" w:rsidRPr="00986F46" w:rsidRDefault="00494EB8" w:rsidP="00824754">
            <w:pPr>
              <w:pStyle w:val="H23GC"/>
            </w:pPr>
          </w:p>
        </w:tc>
        <w:tc>
          <w:tcPr>
            <w:tcW w:w="2273" w:type="dxa"/>
            <w:tcBorders>
              <w:bottom w:val="single" w:sz="4" w:space="0" w:color="auto"/>
            </w:tcBorders>
            <w:vAlign w:val="bottom"/>
          </w:tcPr>
          <w:p w:rsidR="00494EB8" w:rsidRPr="00986F46" w:rsidRDefault="00494EB8" w:rsidP="00824754">
            <w:pPr>
              <w:spacing w:after="80" w:line="300" w:lineRule="exact"/>
              <w:rPr>
                <w:rFonts w:ascii="Time New Roman" w:eastAsia="黑体" w:hAnsi="Time New Roman" w:hint="eastAsia"/>
                <w:sz w:val="28"/>
              </w:rPr>
            </w:pPr>
            <w:r w:rsidRPr="00986F46">
              <w:rPr>
                <w:rFonts w:ascii="宋体" w:eastAsia="黑体" w:hAnsi="宋体" w:cs="宋体" w:hint="eastAsia"/>
                <w:sz w:val="28"/>
              </w:rPr>
              <w:t>联</w:t>
            </w:r>
            <w:r w:rsidRPr="00986F46">
              <w:rPr>
                <w:rFonts w:ascii="Time New Roman" w:eastAsia="黑体" w:hAnsi="Time New Roman" w:hint="eastAsia"/>
                <w:sz w:val="28"/>
              </w:rPr>
              <w:t xml:space="preserve"> </w:t>
            </w:r>
            <w:r w:rsidRPr="00986F46">
              <w:rPr>
                <w:rFonts w:ascii="宋体" w:eastAsia="黑体" w:hAnsi="宋体" w:cs="宋体" w:hint="eastAsia"/>
                <w:sz w:val="28"/>
              </w:rPr>
              <w:t>合</w:t>
            </w:r>
            <w:r w:rsidRPr="00986F46">
              <w:rPr>
                <w:rFonts w:ascii="Time New Roman" w:eastAsia="黑体" w:hAnsi="Time New Roman" w:hint="eastAsia"/>
                <w:sz w:val="28"/>
              </w:rPr>
              <w:t xml:space="preserve"> </w:t>
            </w:r>
            <w:r w:rsidRPr="00986F46">
              <w:rPr>
                <w:rFonts w:ascii="宋体" w:eastAsia="黑体" w:hAnsi="宋体" w:cs="宋体" w:hint="eastAsia"/>
                <w:sz w:val="28"/>
              </w:rPr>
              <w:t>国</w:t>
            </w:r>
          </w:p>
        </w:tc>
        <w:tc>
          <w:tcPr>
            <w:tcW w:w="6086" w:type="dxa"/>
            <w:gridSpan w:val="2"/>
            <w:tcBorders>
              <w:bottom w:val="single" w:sz="4" w:space="0" w:color="auto"/>
            </w:tcBorders>
            <w:vAlign w:val="bottom"/>
          </w:tcPr>
          <w:p w:rsidR="00494EB8" w:rsidRPr="00986F46" w:rsidRDefault="00986F46" w:rsidP="00824754">
            <w:pPr>
              <w:spacing w:line="240" w:lineRule="atLeast"/>
              <w:jc w:val="right"/>
              <w:rPr>
                <w:sz w:val="20"/>
                <w:szCs w:val="21"/>
              </w:rPr>
            </w:pPr>
            <w:r w:rsidRPr="00986F46">
              <w:rPr>
                <w:sz w:val="40"/>
                <w:szCs w:val="21"/>
              </w:rPr>
              <w:t>CAT</w:t>
            </w:r>
            <w:r w:rsidRPr="00986F46">
              <w:rPr>
                <w:sz w:val="20"/>
                <w:szCs w:val="21"/>
              </w:rPr>
              <w:t>/C/</w:t>
            </w:r>
            <w:proofErr w:type="spellStart"/>
            <w:r w:rsidRPr="00986F46">
              <w:rPr>
                <w:sz w:val="20"/>
                <w:szCs w:val="21"/>
              </w:rPr>
              <w:t>KWT</w:t>
            </w:r>
            <w:proofErr w:type="spellEnd"/>
            <w:r w:rsidRPr="00986F46">
              <w:rPr>
                <w:sz w:val="20"/>
                <w:szCs w:val="21"/>
              </w:rPr>
              <w:t>/CO/3</w:t>
            </w:r>
          </w:p>
        </w:tc>
      </w:tr>
      <w:tr w:rsidR="00494EB8" w:rsidRPr="00986F46" w:rsidTr="00824754">
        <w:trPr>
          <w:trHeight w:hRule="exact" w:val="2835"/>
        </w:trPr>
        <w:tc>
          <w:tcPr>
            <w:tcW w:w="1280" w:type="dxa"/>
            <w:tcBorders>
              <w:top w:val="single" w:sz="4" w:space="0" w:color="auto"/>
              <w:bottom w:val="single" w:sz="12" w:space="0" w:color="auto"/>
            </w:tcBorders>
          </w:tcPr>
          <w:p w:rsidR="00494EB8" w:rsidRPr="00986F46" w:rsidRDefault="00494EB8" w:rsidP="00824754">
            <w:pPr>
              <w:spacing w:line="120" w:lineRule="atLeast"/>
              <w:rPr>
                <w:sz w:val="10"/>
                <w:szCs w:val="10"/>
              </w:rPr>
            </w:pPr>
          </w:p>
          <w:p w:rsidR="00494EB8" w:rsidRPr="00986F46" w:rsidRDefault="00494EB8" w:rsidP="00824754">
            <w:pPr>
              <w:spacing w:line="120" w:lineRule="atLeast"/>
              <w:rPr>
                <w:sz w:val="10"/>
                <w:szCs w:val="10"/>
              </w:rPr>
            </w:pPr>
            <w:r w:rsidRPr="00986F46">
              <w:rPr>
                <w:rFonts w:hint="eastAsia"/>
                <w:noProof/>
                <w:snapToGrid/>
              </w:rPr>
              <w:drawing>
                <wp:inline distT="0" distB="0" distL="0" distR="0" wp14:anchorId="62EA42A7" wp14:editId="500BE020">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986F46" w:rsidRDefault="00494EB8" w:rsidP="00824754">
            <w:pPr>
              <w:spacing w:before="320" w:line="240" w:lineRule="exact"/>
              <w:rPr>
                <w:rFonts w:ascii="Time New Roman" w:eastAsia="黑体" w:hAnsi="Time New Roman" w:hint="eastAsia"/>
                <w:sz w:val="32"/>
                <w:szCs w:val="32"/>
              </w:rPr>
            </w:pPr>
            <w:r w:rsidRPr="00986F46">
              <w:rPr>
                <w:rFonts w:ascii="Time New Roman" w:eastAsia="黑体" w:hAnsi="Time New Roman" w:hint="eastAsia"/>
                <w:sz w:val="32"/>
                <w:szCs w:val="32"/>
              </w:rPr>
              <w:t>禁止酷刑和其他残忍、不人道</w:t>
            </w:r>
          </w:p>
          <w:p w:rsidR="00494EB8" w:rsidRPr="00986F46" w:rsidRDefault="00494EB8" w:rsidP="00824754">
            <w:pPr>
              <w:spacing w:before="160" w:line="240" w:lineRule="exact"/>
              <w:rPr>
                <w:rFonts w:ascii="Time New Roman" w:eastAsia="黑体" w:hAnsi="Time New Roman" w:hint="eastAsia"/>
                <w:sz w:val="32"/>
                <w:szCs w:val="32"/>
              </w:rPr>
            </w:pPr>
            <w:r w:rsidRPr="00986F4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986F46" w:rsidRDefault="00986F46" w:rsidP="00824754">
            <w:pPr>
              <w:spacing w:before="240" w:line="240" w:lineRule="atLeast"/>
              <w:rPr>
                <w:sz w:val="20"/>
              </w:rPr>
            </w:pPr>
            <w:r>
              <w:rPr>
                <w:sz w:val="20"/>
              </w:rPr>
              <w:t xml:space="preserve">Distr.: </w:t>
            </w:r>
            <w:r w:rsidRPr="00986F46">
              <w:rPr>
                <w:sz w:val="20"/>
              </w:rPr>
              <w:t>General</w:t>
            </w:r>
          </w:p>
          <w:p w:rsidR="00494EB8" w:rsidRPr="00986F46" w:rsidRDefault="00986F46" w:rsidP="00824754">
            <w:pPr>
              <w:spacing w:line="240" w:lineRule="atLeast"/>
              <w:rPr>
                <w:sz w:val="20"/>
              </w:rPr>
            </w:pPr>
            <w:r w:rsidRPr="00986F46">
              <w:rPr>
                <w:sz w:val="20"/>
              </w:rPr>
              <w:t>5 September</w:t>
            </w:r>
            <w:r w:rsidR="005505A1" w:rsidRPr="00986F46">
              <w:rPr>
                <w:sz w:val="20"/>
              </w:rPr>
              <w:t xml:space="preserve"> 201</w:t>
            </w:r>
            <w:r w:rsidR="002D14FC" w:rsidRPr="00986F46">
              <w:rPr>
                <w:rFonts w:hint="eastAsia"/>
                <w:sz w:val="20"/>
              </w:rPr>
              <w:t>6</w:t>
            </w:r>
          </w:p>
          <w:p w:rsidR="00494EB8" w:rsidRPr="00986F46" w:rsidRDefault="00494EB8" w:rsidP="00824754">
            <w:pPr>
              <w:spacing w:line="240" w:lineRule="atLeast"/>
              <w:rPr>
                <w:sz w:val="20"/>
              </w:rPr>
            </w:pPr>
            <w:r w:rsidRPr="00986F46">
              <w:rPr>
                <w:sz w:val="20"/>
              </w:rPr>
              <w:t xml:space="preserve">Chinese </w:t>
            </w:r>
          </w:p>
          <w:p w:rsidR="00494EB8" w:rsidRPr="00986F46" w:rsidRDefault="00986F46" w:rsidP="00824754">
            <w:pPr>
              <w:spacing w:line="240" w:lineRule="atLeast"/>
            </w:pPr>
            <w:r>
              <w:rPr>
                <w:sz w:val="20"/>
              </w:rPr>
              <w:t xml:space="preserve">Original: </w:t>
            </w:r>
            <w:r w:rsidR="00494EB8" w:rsidRPr="00986F46">
              <w:rPr>
                <w:sz w:val="20"/>
              </w:rPr>
              <w:t>English</w:t>
            </w:r>
          </w:p>
        </w:tc>
      </w:tr>
    </w:tbl>
    <w:p w:rsidR="00986F46" w:rsidRPr="00986F46" w:rsidRDefault="00986F46" w:rsidP="00B43EB7">
      <w:pPr>
        <w:spacing w:before="120"/>
        <w:rPr>
          <w:rFonts w:ascii="Time New Roman" w:eastAsia="黑体" w:hAnsi="Time New Roman" w:hint="eastAsia"/>
          <w:sz w:val="24"/>
          <w:szCs w:val="24"/>
        </w:rPr>
      </w:pPr>
      <w:r w:rsidRPr="00986F46">
        <w:rPr>
          <w:rFonts w:ascii="Time New Roman" w:eastAsia="黑体" w:hAnsi="Time New Roman" w:hint="eastAsia"/>
          <w:sz w:val="24"/>
          <w:szCs w:val="24"/>
        </w:rPr>
        <w:t>禁止酷刑委员会</w:t>
      </w:r>
    </w:p>
    <w:p w:rsidR="00986F46" w:rsidRPr="00986F46" w:rsidRDefault="00986F46" w:rsidP="000A0B81">
      <w:pPr>
        <w:pStyle w:val="a8"/>
      </w:pPr>
    </w:p>
    <w:p w:rsidR="00986F46" w:rsidRPr="00986F46" w:rsidRDefault="00986F46" w:rsidP="00986F46">
      <w:pPr>
        <w:pStyle w:val="HChGC"/>
        <w:rPr>
          <w:bCs/>
          <w:position w:val="2"/>
        </w:rPr>
      </w:pPr>
      <w:r w:rsidRPr="00986F46">
        <w:tab/>
      </w:r>
      <w:r w:rsidRPr="00986F46">
        <w:tab/>
      </w:r>
      <w:r w:rsidRPr="00986F46">
        <w:rPr>
          <w:lang w:val="zh-CN"/>
        </w:rPr>
        <w:t>关于科威特第三次定期报告的结论性意见</w:t>
      </w:r>
      <w:r w:rsidRPr="00986F46">
        <w:rPr>
          <w:rStyle w:val="a7"/>
          <w:rFonts w:eastAsia="黑体"/>
          <w:bCs/>
          <w:position w:val="2"/>
          <w:sz w:val="28"/>
          <w:vertAlign w:val="baseline"/>
          <w:lang w:val="zh-CN"/>
        </w:rPr>
        <w:footnoteReference w:customMarkFollows="1" w:id="2"/>
        <w:t>*</w:t>
      </w:r>
    </w:p>
    <w:p w:rsidR="00986F46" w:rsidRPr="00986F46" w:rsidRDefault="00986F46" w:rsidP="00986F46">
      <w:pPr>
        <w:pStyle w:val="SingleTxtGC"/>
      </w:pPr>
      <w:r w:rsidRPr="00986F46">
        <w:rPr>
          <w:rFonts w:hint="eastAsia"/>
        </w:rPr>
        <w:t>1.</w:t>
      </w:r>
      <w:r w:rsidRPr="00986F46">
        <w:rPr>
          <w:rFonts w:hint="eastAsia"/>
        </w:rPr>
        <w:tab/>
      </w:r>
      <w:r w:rsidRPr="00986F46">
        <w:rPr>
          <w:rFonts w:hint="eastAsia"/>
        </w:rPr>
        <w:t>禁止酷刑委员会在</w:t>
      </w:r>
      <w:r w:rsidRPr="00986F46">
        <w:rPr>
          <w:rFonts w:hint="eastAsia"/>
        </w:rPr>
        <w:t>2016</w:t>
      </w:r>
      <w:r w:rsidRPr="00986F46">
        <w:rPr>
          <w:rFonts w:hint="eastAsia"/>
        </w:rPr>
        <w:t>年</w:t>
      </w:r>
      <w:r w:rsidRPr="00986F46">
        <w:rPr>
          <w:rFonts w:hint="eastAsia"/>
        </w:rPr>
        <w:t>7</w:t>
      </w:r>
      <w:r w:rsidRPr="00986F46">
        <w:rPr>
          <w:rFonts w:hint="eastAsia"/>
        </w:rPr>
        <w:t>月</w:t>
      </w:r>
      <w:r w:rsidRPr="00986F46">
        <w:rPr>
          <w:rFonts w:hint="eastAsia"/>
        </w:rPr>
        <w:t>25</w:t>
      </w:r>
      <w:r w:rsidRPr="00986F46">
        <w:rPr>
          <w:rFonts w:hint="eastAsia"/>
        </w:rPr>
        <w:t>日和</w:t>
      </w:r>
      <w:r w:rsidRPr="00986F46">
        <w:rPr>
          <w:rFonts w:hint="eastAsia"/>
        </w:rPr>
        <w:t>26</w:t>
      </w:r>
      <w:r w:rsidRPr="00986F46">
        <w:rPr>
          <w:rFonts w:hint="eastAsia"/>
        </w:rPr>
        <w:t>日举行的第</w:t>
      </w:r>
      <w:r w:rsidRPr="00986F46">
        <w:rPr>
          <w:rFonts w:hint="eastAsia"/>
        </w:rPr>
        <w:t>1433</w:t>
      </w:r>
      <w:r w:rsidRPr="00986F46">
        <w:rPr>
          <w:rFonts w:hint="eastAsia"/>
        </w:rPr>
        <w:t>次和第</w:t>
      </w:r>
      <w:r w:rsidRPr="00986F46">
        <w:rPr>
          <w:rFonts w:hint="eastAsia"/>
        </w:rPr>
        <w:t>1435</w:t>
      </w:r>
      <w:r w:rsidRPr="00986F46">
        <w:rPr>
          <w:rFonts w:hint="eastAsia"/>
        </w:rPr>
        <w:t>次会议</w:t>
      </w:r>
      <w:r w:rsidRPr="00986F46">
        <w:rPr>
          <w:rFonts w:hint="eastAsia"/>
        </w:rPr>
        <w:t>(</w:t>
      </w:r>
      <w:r w:rsidRPr="00986F46">
        <w:rPr>
          <w:rFonts w:hint="eastAsia"/>
        </w:rPr>
        <w:t>见</w:t>
      </w:r>
      <w:r w:rsidRPr="00986F46">
        <w:rPr>
          <w:rFonts w:hint="eastAsia"/>
        </w:rPr>
        <w:t>CAT/C/</w:t>
      </w:r>
      <w:proofErr w:type="spellStart"/>
      <w:r w:rsidRPr="00986F46">
        <w:rPr>
          <w:rFonts w:hint="eastAsia"/>
        </w:rPr>
        <w:t>SR.1433</w:t>
      </w:r>
      <w:proofErr w:type="spellEnd"/>
      <w:r w:rsidRPr="00986F46">
        <w:rPr>
          <w:rFonts w:hint="eastAsia"/>
        </w:rPr>
        <w:t>和</w:t>
      </w:r>
      <w:r w:rsidRPr="00986F46">
        <w:rPr>
          <w:rFonts w:hint="eastAsia"/>
        </w:rPr>
        <w:t>1435)</w:t>
      </w:r>
      <w:r w:rsidRPr="00986F46">
        <w:rPr>
          <w:rFonts w:hint="eastAsia"/>
        </w:rPr>
        <w:t>上审议了科威特第三次定期报告</w:t>
      </w:r>
      <w:r w:rsidRPr="00986F46">
        <w:rPr>
          <w:rFonts w:hint="eastAsia"/>
        </w:rPr>
        <w:t>(CAT/C/</w:t>
      </w:r>
      <w:proofErr w:type="spellStart"/>
      <w:r w:rsidRPr="00986F46">
        <w:rPr>
          <w:rFonts w:hint="eastAsia"/>
        </w:rPr>
        <w:t>KWT</w:t>
      </w:r>
      <w:proofErr w:type="spellEnd"/>
      <w:r w:rsidRPr="00986F46">
        <w:rPr>
          <w:rFonts w:hint="eastAsia"/>
        </w:rPr>
        <w:t>/3)</w:t>
      </w:r>
      <w:r w:rsidRPr="00986F46">
        <w:rPr>
          <w:rFonts w:hint="eastAsia"/>
        </w:rPr>
        <w:t>，并在</w:t>
      </w:r>
      <w:r w:rsidRPr="00986F46">
        <w:rPr>
          <w:rFonts w:hint="eastAsia"/>
        </w:rPr>
        <w:t>2016</w:t>
      </w:r>
      <w:r w:rsidRPr="00986F46">
        <w:rPr>
          <w:rFonts w:hint="eastAsia"/>
        </w:rPr>
        <w:t>年</w:t>
      </w:r>
      <w:r w:rsidRPr="00986F46">
        <w:rPr>
          <w:rFonts w:hint="eastAsia"/>
        </w:rPr>
        <w:t>8</w:t>
      </w:r>
      <w:r w:rsidRPr="00986F46">
        <w:rPr>
          <w:rFonts w:hint="eastAsia"/>
        </w:rPr>
        <w:t>月</w:t>
      </w:r>
      <w:r w:rsidRPr="00986F46">
        <w:rPr>
          <w:rFonts w:hint="eastAsia"/>
        </w:rPr>
        <w:t>8</w:t>
      </w:r>
      <w:r w:rsidRPr="00986F46">
        <w:rPr>
          <w:rFonts w:hint="eastAsia"/>
        </w:rPr>
        <w:t>日和</w:t>
      </w:r>
      <w:r w:rsidRPr="00986F46">
        <w:rPr>
          <w:rFonts w:hint="eastAsia"/>
        </w:rPr>
        <w:t>9</w:t>
      </w:r>
      <w:r w:rsidRPr="00986F46">
        <w:rPr>
          <w:rFonts w:hint="eastAsia"/>
        </w:rPr>
        <w:t>日举行的第</w:t>
      </w:r>
      <w:r w:rsidRPr="00986F46">
        <w:rPr>
          <w:rFonts w:hint="eastAsia"/>
        </w:rPr>
        <w:t>1451</w:t>
      </w:r>
      <w:r w:rsidRPr="00986F46">
        <w:rPr>
          <w:rFonts w:hint="eastAsia"/>
        </w:rPr>
        <w:t>次和第</w:t>
      </w:r>
      <w:r w:rsidRPr="00986F46">
        <w:rPr>
          <w:rFonts w:hint="eastAsia"/>
        </w:rPr>
        <w:t>1453</w:t>
      </w:r>
      <w:r w:rsidRPr="00986F46">
        <w:rPr>
          <w:rFonts w:hint="eastAsia"/>
        </w:rPr>
        <w:t>次会议上通过了本结论性意见。</w:t>
      </w:r>
      <w:bookmarkStart w:id="0" w:name="_GoBack"/>
      <w:bookmarkEnd w:id="0"/>
    </w:p>
    <w:p w:rsidR="00986F46" w:rsidRPr="00986F46" w:rsidRDefault="00986F46" w:rsidP="00451C34">
      <w:pPr>
        <w:pStyle w:val="H1GC"/>
      </w:pPr>
      <w:r w:rsidRPr="00986F46">
        <w:rPr>
          <w:rFonts w:hint="eastAsia"/>
        </w:rPr>
        <w:tab/>
        <w:t>A.</w:t>
      </w:r>
      <w:r w:rsidRPr="00986F46">
        <w:rPr>
          <w:rFonts w:hint="eastAsia"/>
        </w:rPr>
        <w:tab/>
      </w:r>
      <w:r w:rsidRPr="00986F46">
        <w:rPr>
          <w:rFonts w:hint="eastAsia"/>
        </w:rPr>
        <w:t>导言</w:t>
      </w:r>
    </w:p>
    <w:p w:rsidR="00986F46" w:rsidRPr="00986F46" w:rsidRDefault="00986F46" w:rsidP="00755C93">
      <w:pPr>
        <w:pStyle w:val="SingleTxtGC"/>
      </w:pPr>
      <w:r w:rsidRPr="00986F46">
        <w:rPr>
          <w:rFonts w:hint="eastAsia"/>
        </w:rPr>
        <w:t>2.</w:t>
      </w:r>
      <w:r w:rsidRPr="00986F46">
        <w:rPr>
          <w:rFonts w:hint="eastAsia"/>
        </w:rPr>
        <w:tab/>
      </w:r>
      <w:r w:rsidRPr="00986F46">
        <w:rPr>
          <w:rFonts w:hint="eastAsia"/>
        </w:rPr>
        <w:t>委员会赞赏缔约国根据简化报告程序在截止日期当天提交报告。委员会欢迎与缔约国代表团对话、代表团团长介绍性发言中提供的关于最新法律动态的信息以及提供的口头答复。</w:t>
      </w:r>
    </w:p>
    <w:p w:rsidR="00986F46" w:rsidRPr="00986F46" w:rsidRDefault="00986F46" w:rsidP="00451C34">
      <w:pPr>
        <w:pStyle w:val="H1GC"/>
      </w:pPr>
      <w:r w:rsidRPr="00986F46">
        <w:rPr>
          <w:rFonts w:hint="eastAsia"/>
        </w:rPr>
        <w:tab/>
        <w:t>B.</w:t>
      </w:r>
      <w:r w:rsidRPr="00986F46">
        <w:rPr>
          <w:rFonts w:hint="eastAsia"/>
        </w:rPr>
        <w:tab/>
      </w:r>
      <w:r w:rsidRPr="00986F46">
        <w:rPr>
          <w:rFonts w:hint="eastAsia"/>
        </w:rPr>
        <w:t>积极方面</w:t>
      </w:r>
    </w:p>
    <w:p w:rsidR="00986F46" w:rsidRPr="00986F46" w:rsidRDefault="00986F46" w:rsidP="00986F46">
      <w:pPr>
        <w:pStyle w:val="SingleTxtGC"/>
      </w:pPr>
      <w:r w:rsidRPr="00986F46">
        <w:rPr>
          <w:rFonts w:hint="eastAsia"/>
        </w:rPr>
        <w:t>3.</w:t>
      </w:r>
      <w:r w:rsidRPr="00986F46">
        <w:rPr>
          <w:rFonts w:hint="eastAsia"/>
        </w:rPr>
        <w:tab/>
      </w:r>
      <w:r w:rsidRPr="00986F46">
        <w:rPr>
          <w:rFonts w:hint="eastAsia"/>
        </w:rPr>
        <w:t>委员会注意到缔约国在</w:t>
      </w:r>
      <w:r w:rsidRPr="00986F46">
        <w:rPr>
          <w:rFonts w:hint="eastAsia"/>
        </w:rPr>
        <w:t>2013</w:t>
      </w:r>
      <w:r w:rsidRPr="00986F46">
        <w:rPr>
          <w:rFonts w:hint="eastAsia"/>
        </w:rPr>
        <w:t>年</w:t>
      </w:r>
      <w:r w:rsidRPr="00986F46">
        <w:rPr>
          <w:rFonts w:hint="eastAsia"/>
        </w:rPr>
        <w:t>8</w:t>
      </w:r>
      <w:r w:rsidRPr="00986F46">
        <w:rPr>
          <w:rFonts w:hint="eastAsia"/>
        </w:rPr>
        <w:t>月</w:t>
      </w:r>
      <w:r w:rsidRPr="00986F46">
        <w:rPr>
          <w:rFonts w:hint="eastAsia"/>
        </w:rPr>
        <w:t>22</w:t>
      </w:r>
      <w:r w:rsidRPr="00986F46">
        <w:rPr>
          <w:rFonts w:hint="eastAsia"/>
        </w:rPr>
        <w:t>日加入了《残疾人权利公约》。</w:t>
      </w:r>
    </w:p>
    <w:p w:rsidR="00986F46" w:rsidRPr="00986F46" w:rsidRDefault="00986F46" w:rsidP="00986F46">
      <w:pPr>
        <w:pStyle w:val="SingleTxtGC"/>
      </w:pPr>
      <w:r w:rsidRPr="00986F46">
        <w:rPr>
          <w:rFonts w:hint="eastAsia"/>
        </w:rPr>
        <w:t>4.</w:t>
      </w:r>
      <w:r w:rsidRPr="00986F46">
        <w:rPr>
          <w:rFonts w:hint="eastAsia"/>
        </w:rPr>
        <w:tab/>
      </w:r>
      <w:r w:rsidRPr="00986F46">
        <w:rPr>
          <w:rFonts w:hint="eastAsia"/>
        </w:rPr>
        <w:t>委员会欢迎缔约国采取举措，修订《公约》相关领域的立法，包括：</w:t>
      </w:r>
    </w:p>
    <w:p w:rsidR="00986F46" w:rsidRPr="00986F46" w:rsidRDefault="00986F46" w:rsidP="00451C34">
      <w:pPr>
        <w:pStyle w:val="SingleTxtGC"/>
      </w:pPr>
      <w:r w:rsidRPr="00986F46">
        <w:rPr>
          <w:rFonts w:hint="eastAsia"/>
        </w:rPr>
        <w:tab/>
        <w:t>(a)</w:t>
      </w:r>
      <w:r w:rsidRPr="00986F46">
        <w:rPr>
          <w:rFonts w:hint="eastAsia"/>
        </w:rPr>
        <w:tab/>
      </w:r>
      <w:r w:rsidRPr="00986F46">
        <w:rPr>
          <w:rFonts w:hint="eastAsia"/>
        </w:rPr>
        <w:t>通过</w:t>
      </w:r>
      <w:r w:rsidR="00451C34">
        <w:rPr>
          <w:rFonts w:hint="eastAsia"/>
        </w:rPr>
        <w:t>1960</w:t>
      </w:r>
      <w:r w:rsidRPr="00986F46">
        <w:rPr>
          <w:rFonts w:hint="eastAsia"/>
        </w:rPr>
        <w:t>年第</w:t>
      </w:r>
      <w:r w:rsidRPr="00986F46">
        <w:rPr>
          <w:rFonts w:hint="eastAsia"/>
        </w:rPr>
        <w:t>17</w:t>
      </w:r>
      <w:r w:rsidRPr="00986F46">
        <w:rPr>
          <w:rFonts w:hint="eastAsia"/>
        </w:rPr>
        <w:t>号法规定的修订《刑事诉讼法》的第</w:t>
      </w:r>
      <w:r w:rsidRPr="00986F46">
        <w:rPr>
          <w:rFonts w:hint="eastAsia"/>
        </w:rPr>
        <w:t>3</w:t>
      </w:r>
      <w:r w:rsidRPr="00986F46">
        <w:rPr>
          <w:rFonts w:hint="eastAsia"/>
        </w:rPr>
        <w:t>号法案</w:t>
      </w:r>
      <w:r>
        <w:rPr>
          <w:rFonts w:hint="eastAsia"/>
        </w:rPr>
        <w:t>(</w:t>
      </w:r>
      <w:r w:rsidRPr="00986F46">
        <w:rPr>
          <w:rFonts w:hint="eastAsia"/>
        </w:rPr>
        <w:t>与被剥夺自由者的羁押候审和享有基本法律保障有关</w:t>
      </w:r>
      <w:r>
        <w:rPr>
          <w:rFonts w:hint="eastAsia"/>
        </w:rPr>
        <w:t>)</w:t>
      </w:r>
      <w:r w:rsidRPr="00986F46">
        <w:rPr>
          <w:rFonts w:hint="eastAsia"/>
        </w:rPr>
        <w:t>，</w:t>
      </w:r>
      <w:r w:rsidRPr="00986F46">
        <w:rPr>
          <w:rFonts w:hint="eastAsia"/>
        </w:rPr>
        <w:t>2012</w:t>
      </w:r>
      <w:r w:rsidRPr="00986F46">
        <w:rPr>
          <w:rFonts w:hint="eastAsia"/>
        </w:rPr>
        <w:t>年；</w:t>
      </w:r>
    </w:p>
    <w:p w:rsidR="00986F46" w:rsidRPr="00986F46" w:rsidRDefault="00986F46" w:rsidP="00986F46">
      <w:pPr>
        <w:pStyle w:val="SingleTxtGC"/>
      </w:pPr>
      <w:r w:rsidRPr="00986F46">
        <w:rPr>
          <w:rFonts w:hint="eastAsia"/>
        </w:rPr>
        <w:tab/>
        <w:t>(b)</w:t>
      </w:r>
      <w:r w:rsidRPr="00986F46">
        <w:rPr>
          <w:rFonts w:hint="eastAsia"/>
        </w:rPr>
        <w:tab/>
      </w:r>
      <w:r w:rsidRPr="00986F46">
        <w:rPr>
          <w:rFonts w:hint="eastAsia"/>
        </w:rPr>
        <w:t>通过关于设立人力资源公共管理局的第</w:t>
      </w:r>
      <w:r w:rsidRPr="00986F46">
        <w:rPr>
          <w:rFonts w:hint="eastAsia"/>
        </w:rPr>
        <w:t>109</w:t>
      </w:r>
      <w:r w:rsidRPr="00986F46">
        <w:rPr>
          <w:rFonts w:hint="eastAsia"/>
        </w:rPr>
        <w:t>号法，</w:t>
      </w:r>
      <w:r w:rsidRPr="00986F46">
        <w:rPr>
          <w:rFonts w:hint="eastAsia"/>
        </w:rPr>
        <w:t>2013</w:t>
      </w:r>
      <w:r w:rsidRPr="00986F46">
        <w:rPr>
          <w:rFonts w:hint="eastAsia"/>
        </w:rPr>
        <w:t>年；</w:t>
      </w:r>
    </w:p>
    <w:p w:rsidR="00986F46" w:rsidRPr="00986F46" w:rsidRDefault="00986F46" w:rsidP="00986F46">
      <w:pPr>
        <w:pStyle w:val="SingleTxtGC"/>
      </w:pPr>
      <w:r w:rsidRPr="00986F46">
        <w:rPr>
          <w:rFonts w:hint="eastAsia"/>
        </w:rPr>
        <w:tab/>
        <w:t>(c)</w:t>
      </w:r>
      <w:r w:rsidRPr="00986F46">
        <w:rPr>
          <w:rFonts w:hint="eastAsia"/>
        </w:rPr>
        <w:tab/>
      </w:r>
      <w:r w:rsidRPr="00986F46">
        <w:rPr>
          <w:rFonts w:hint="eastAsia"/>
        </w:rPr>
        <w:t>通过第</w:t>
      </w:r>
      <w:r w:rsidRPr="00986F46">
        <w:rPr>
          <w:rFonts w:hint="eastAsia"/>
        </w:rPr>
        <w:t>91</w:t>
      </w:r>
      <w:r w:rsidRPr="00986F46">
        <w:rPr>
          <w:rFonts w:hint="eastAsia"/>
        </w:rPr>
        <w:t>号《预防贩运人口和偷运移民法》，</w:t>
      </w:r>
      <w:r w:rsidRPr="00986F46">
        <w:rPr>
          <w:rFonts w:hint="eastAsia"/>
        </w:rPr>
        <w:t>2013</w:t>
      </w:r>
      <w:r w:rsidRPr="00986F46">
        <w:rPr>
          <w:rFonts w:hint="eastAsia"/>
        </w:rPr>
        <w:t>年；</w:t>
      </w:r>
    </w:p>
    <w:p w:rsidR="00840B36" w:rsidRDefault="00840B36">
      <w:pPr>
        <w:tabs>
          <w:tab w:val="clear" w:pos="431"/>
        </w:tabs>
        <w:overflowPunct/>
        <w:adjustRightInd/>
        <w:snapToGrid/>
        <w:spacing w:line="240" w:lineRule="auto"/>
        <w:jc w:val="left"/>
        <w:rPr>
          <w:spacing w:val="-4"/>
        </w:rPr>
      </w:pPr>
      <w:r>
        <w:rPr>
          <w:spacing w:val="-4"/>
        </w:rPr>
        <w:br w:type="page"/>
      </w:r>
    </w:p>
    <w:p w:rsidR="00986F46" w:rsidRPr="00840B36" w:rsidRDefault="00986F46" w:rsidP="00986F46">
      <w:pPr>
        <w:pStyle w:val="SingleTxtGC"/>
        <w:rPr>
          <w:spacing w:val="-4"/>
        </w:rPr>
      </w:pPr>
      <w:r w:rsidRPr="00840B36">
        <w:rPr>
          <w:rFonts w:hint="eastAsia"/>
          <w:spacing w:val="-4"/>
        </w:rPr>
        <w:lastRenderedPageBreak/>
        <w:tab/>
        <w:t>(d)</w:t>
      </w:r>
      <w:r w:rsidRPr="00840B36">
        <w:rPr>
          <w:rFonts w:hint="eastAsia"/>
          <w:spacing w:val="-4"/>
        </w:rPr>
        <w:tab/>
      </w:r>
      <w:r w:rsidRPr="00840B36">
        <w:rPr>
          <w:rFonts w:hint="eastAsia"/>
          <w:spacing w:val="-4"/>
        </w:rPr>
        <w:t>通过赋予家政工人可执行劳工权利的第</w:t>
      </w:r>
      <w:r w:rsidRPr="00840B36">
        <w:rPr>
          <w:rFonts w:hint="eastAsia"/>
          <w:spacing w:val="-4"/>
        </w:rPr>
        <w:t>68</w:t>
      </w:r>
      <w:r w:rsidRPr="00840B36">
        <w:rPr>
          <w:rFonts w:hint="eastAsia"/>
          <w:spacing w:val="-4"/>
        </w:rPr>
        <w:t>号《家政工人法》，</w:t>
      </w:r>
      <w:r w:rsidRPr="00840B36">
        <w:rPr>
          <w:rFonts w:hint="eastAsia"/>
          <w:spacing w:val="-4"/>
        </w:rPr>
        <w:t>2015</w:t>
      </w:r>
      <w:r w:rsidRPr="00840B36">
        <w:rPr>
          <w:rFonts w:hint="eastAsia"/>
          <w:spacing w:val="-4"/>
        </w:rPr>
        <w:t>年；</w:t>
      </w:r>
    </w:p>
    <w:p w:rsidR="00986F46" w:rsidRPr="00986F46" w:rsidRDefault="00986F46" w:rsidP="00BD7696">
      <w:pPr>
        <w:pStyle w:val="SingleTxtGC"/>
      </w:pPr>
      <w:r w:rsidRPr="00986F46">
        <w:rPr>
          <w:rFonts w:hint="eastAsia"/>
        </w:rPr>
        <w:tab/>
        <w:t>(e)</w:t>
      </w:r>
      <w:r w:rsidRPr="00986F46">
        <w:rPr>
          <w:rFonts w:hint="eastAsia"/>
        </w:rPr>
        <w:tab/>
      </w:r>
      <w:r w:rsidRPr="00986F46">
        <w:rPr>
          <w:rFonts w:hint="eastAsia"/>
        </w:rPr>
        <w:t>通过关于设立国家人权机构</w:t>
      </w:r>
      <w:r>
        <w:rPr>
          <w:rFonts w:hint="eastAsia"/>
        </w:rPr>
        <w:t>(</w:t>
      </w:r>
      <w:proofErr w:type="spellStart"/>
      <w:r w:rsidRPr="00986F46">
        <w:rPr>
          <w:rFonts w:hint="eastAsia"/>
        </w:rPr>
        <w:t>Diwan</w:t>
      </w:r>
      <w:proofErr w:type="spellEnd"/>
      <w:r w:rsidRPr="00986F46">
        <w:rPr>
          <w:rFonts w:hint="eastAsia"/>
        </w:rPr>
        <w:t xml:space="preserve"> </w:t>
      </w:r>
      <w:proofErr w:type="spellStart"/>
      <w:r w:rsidRPr="00986F46">
        <w:rPr>
          <w:rFonts w:hint="eastAsia"/>
        </w:rPr>
        <w:t>Huquq</w:t>
      </w:r>
      <w:proofErr w:type="spellEnd"/>
      <w:r w:rsidRPr="00986F46">
        <w:rPr>
          <w:rFonts w:hint="eastAsia"/>
        </w:rPr>
        <w:t xml:space="preserve"> Al-</w:t>
      </w:r>
      <w:proofErr w:type="spellStart"/>
      <w:r w:rsidRPr="00986F46">
        <w:rPr>
          <w:rFonts w:hint="eastAsia"/>
        </w:rPr>
        <w:t>Insan</w:t>
      </w:r>
      <w:proofErr w:type="spellEnd"/>
      <w:r>
        <w:rPr>
          <w:rFonts w:hint="eastAsia"/>
        </w:rPr>
        <w:t>)</w:t>
      </w:r>
      <w:r w:rsidRPr="00986F46">
        <w:rPr>
          <w:rFonts w:hint="eastAsia"/>
        </w:rPr>
        <w:t>的第</w:t>
      </w:r>
      <w:r w:rsidRPr="00986F46">
        <w:rPr>
          <w:rFonts w:hint="eastAsia"/>
        </w:rPr>
        <w:t>67</w:t>
      </w:r>
      <w:r w:rsidRPr="00986F46">
        <w:rPr>
          <w:rFonts w:hint="eastAsia"/>
        </w:rPr>
        <w:t>号法，</w:t>
      </w:r>
      <w:r w:rsidR="00BD7696">
        <w:rPr>
          <w:rFonts w:hint="eastAsia"/>
        </w:rPr>
        <w:t xml:space="preserve"> 2015</w:t>
      </w:r>
      <w:r w:rsidRPr="00986F46">
        <w:rPr>
          <w:rFonts w:hint="eastAsia"/>
        </w:rPr>
        <w:t>年；</w:t>
      </w:r>
    </w:p>
    <w:p w:rsidR="00986F46" w:rsidRPr="00986F46" w:rsidRDefault="00986F46" w:rsidP="00986F46">
      <w:pPr>
        <w:pStyle w:val="SingleTxtGC"/>
      </w:pPr>
      <w:r w:rsidRPr="00986F46">
        <w:rPr>
          <w:rFonts w:hint="eastAsia"/>
        </w:rPr>
        <w:tab/>
        <w:t>(f)</w:t>
      </w:r>
      <w:r w:rsidRPr="00986F46">
        <w:rPr>
          <w:rFonts w:hint="eastAsia"/>
        </w:rPr>
        <w:tab/>
      </w:r>
      <w:r w:rsidRPr="00986F46">
        <w:rPr>
          <w:rFonts w:hint="eastAsia"/>
        </w:rPr>
        <w:t>通过关于保护儿童免遭暴力、虐待、忽视和剥削的第</w:t>
      </w:r>
      <w:r w:rsidRPr="00986F46">
        <w:rPr>
          <w:rFonts w:hint="eastAsia"/>
        </w:rPr>
        <w:t>21</w:t>
      </w:r>
      <w:r w:rsidRPr="00986F46">
        <w:rPr>
          <w:rFonts w:hint="eastAsia"/>
        </w:rPr>
        <w:t>号《儿童权利法》，</w:t>
      </w:r>
      <w:r w:rsidR="00BD7696">
        <w:rPr>
          <w:rFonts w:hint="eastAsia"/>
        </w:rPr>
        <w:t>2015</w:t>
      </w:r>
      <w:r w:rsidRPr="00986F46">
        <w:rPr>
          <w:rFonts w:hint="eastAsia"/>
        </w:rPr>
        <w:t>年。</w:t>
      </w:r>
    </w:p>
    <w:p w:rsidR="00986F46" w:rsidRPr="00986F46" w:rsidRDefault="00986F46" w:rsidP="00986F46">
      <w:pPr>
        <w:pStyle w:val="SingleTxtGC"/>
      </w:pPr>
      <w:r w:rsidRPr="00986F46">
        <w:rPr>
          <w:rFonts w:hint="eastAsia"/>
        </w:rPr>
        <w:t>5.</w:t>
      </w:r>
      <w:r w:rsidRPr="00986F46">
        <w:rPr>
          <w:rFonts w:hint="eastAsia"/>
        </w:rPr>
        <w:tab/>
      </w:r>
      <w:r w:rsidRPr="00986F46">
        <w:rPr>
          <w:rFonts w:hint="eastAsia"/>
        </w:rPr>
        <w:t>委员会还欢迎缔约国采取举措，为使《公约》生效修订了各项政策、方案和行政措施，包括：</w:t>
      </w:r>
    </w:p>
    <w:p w:rsidR="00986F46" w:rsidRPr="00986F46" w:rsidRDefault="00986F46" w:rsidP="00986F46">
      <w:pPr>
        <w:pStyle w:val="SingleTxtGC"/>
      </w:pPr>
      <w:r w:rsidRPr="00986F46">
        <w:rPr>
          <w:rFonts w:hint="eastAsia"/>
        </w:rPr>
        <w:tab/>
        <w:t>(a)</w:t>
      </w:r>
      <w:r w:rsidRPr="00986F46">
        <w:rPr>
          <w:rFonts w:hint="eastAsia"/>
        </w:rPr>
        <w:tab/>
      </w:r>
      <w:r w:rsidRPr="00986F46">
        <w:rPr>
          <w:rFonts w:hint="eastAsia"/>
        </w:rPr>
        <w:t>发布部长理事会第</w:t>
      </w:r>
      <w:r w:rsidRPr="00986F46">
        <w:rPr>
          <w:rFonts w:hint="eastAsia"/>
        </w:rPr>
        <w:t>409</w:t>
      </w:r>
      <w:r w:rsidRPr="00986F46">
        <w:rPr>
          <w:rFonts w:hint="eastAsia"/>
        </w:rPr>
        <w:t>号决定，涉及给予科威特贝都因人</w:t>
      </w:r>
      <w:r>
        <w:rPr>
          <w:rFonts w:hint="eastAsia"/>
        </w:rPr>
        <w:t>(</w:t>
      </w:r>
      <w:r w:rsidRPr="00986F46">
        <w:rPr>
          <w:rFonts w:hint="eastAsia"/>
        </w:rPr>
        <w:t>缔约国报告中提及的非法居民</w:t>
      </w:r>
      <w:r>
        <w:rPr>
          <w:rFonts w:hint="eastAsia"/>
        </w:rPr>
        <w:t>)</w:t>
      </w:r>
      <w:r w:rsidRPr="00986F46">
        <w:rPr>
          <w:rFonts w:hint="eastAsia"/>
        </w:rPr>
        <w:t>公民、社会和人道主义好处，</w:t>
      </w:r>
      <w:r w:rsidRPr="00986F46">
        <w:rPr>
          <w:rFonts w:hint="eastAsia"/>
        </w:rPr>
        <w:t>2011</w:t>
      </w:r>
      <w:r w:rsidRPr="00986F46">
        <w:rPr>
          <w:rFonts w:hint="eastAsia"/>
        </w:rPr>
        <w:t>年；</w:t>
      </w:r>
    </w:p>
    <w:p w:rsidR="00986F46" w:rsidRPr="00986F46" w:rsidRDefault="00986F46" w:rsidP="00986F46">
      <w:pPr>
        <w:pStyle w:val="SingleTxtGC"/>
      </w:pPr>
      <w:r w:rsidRPr="00986F46">
        <w:rPr>
          <w:rFonts w:hint="eastAsia"/>
        </w:rPr>
        <w:tab/>
        <w:t>(b)</w:t>
      </w:r>
      <w:r w:rsidRPr="00986F46">
        <w:rPr>
          <w:rFonts w:hint="eastAsia"/>
        </w:rPr>
        <w:tab/>
      </w:r>
      <w:r w:rsidRPr="00986F46">
        <w:rPr>
          <w:rFonts w:hint="eastAsia"/>
        </w:rPr>
        <w:t>发布将强迫劳动定为刑事罪的第</w:t>
      </w:r>
      <w:r w:rsidRPr="00986F46">
        <w:rPr>
          <w:rFonts w:hint="eastAsia"/>
        </w:rPr>
        <w:t>201/Ain</w:t>
      </w:r>
      <w:r w:rsidRPr="00986F46">
        <w:rPr>
          <w:rFonts w:hint="eastAsia"/>
        </w:rPr>
        <w:t>号部级决定，</w:t>
      </w:r>
      <w:r w:rsidRPr="00986F46">
        <w:rPr>
          <w:rFonts w:hint="eastAsia"/>
        </w:rPr>
        <w:t>2011</w:t>
      </w:r>
      <w:r w:rsidRPr="00986F46">
        <w:rPr>
          <w:rFonts w:hint="eastAsia"/>
        </w:rPr>
        <w:t>年；</w:t>
      </w:r>
    </w:p>
    <w:p w:rsidR="00986F46" w:rsidRPr="00986F46" w:rsidRDefault="00986F46" w:rsidP="00986F46">
      <w:pPr>
        <w:pStyle w:val="SingleTxtGC"/>
      </w:pPr>
      <w:r w:rsidRPr="00986F46">
        <w:rPr>
          <w:rFonts w:hint="eastAsia"/>
        </w:rPr>
        <w:tab/>
        <w:t>(c)</w:t>
      </w:r>
      <w:r w:rsidRPr="00986F46">
        <w:rPr>
          <w:rFonts w:hint="eastAsia"/>
        </w:rPr>
        <w:tab/>
      </w:r>
      <w:r w:rsidRPr="00986F46">
        <w:rPr>
          <w:rFonts w:hint="eastAsia"/>
        </w:rPr>
        <w:t>根据第</w:t>
      </w:r>
      <w:r w:rsidRPr="00986F46">
        <w:rPr>
          <w:rFonts w:hint="eastAsia"/>
        </w:rPr>
        <w:t>116</w:t>
      </w:r>
      <w:r w:rsidRPr="00986F46">
        <w:rPr>
          <w:rFonts w:hint="eastAsia"/>
        </w:rPr>
        <w:t>号部长</w:t>
      </w:r>
      <w:proofErr w:type="gramStart"/>
      <w:r w:rsidRPr="00986F46">
        <w:rPr>
          <w:rFonts w:hint="eastAsia"/>
        </w:rPr>
        <w:t>令设立</w:t>
      </w:r>
      <w:proofErr w:type="gramEnd"/>
      <w:r w:rsidRPr="00986F46">
        <w:rPr>
          <w:rFonts w:hint="eastAsia"/>
        </w:rPr>
        <w:t>最高国家委员会，由卫生部副部长担任主席，为保护儿童免遭虐待和忽视奠定基础并制定计划，</w:t>
      </w:r>
      <w:r w:rsidRPr="00986F46">
        <w:rPr>
          <w:rFonts w:hint="eastAsia"/>
        </w:rPr>
        <w:t>2013</w:t>
      </w:r>
      <w:r w:rsidRPr="00986F46">
        <w:rPr>
          <w:rFonts w:hint="eastAsia"/>
        </w:rPr>
        <w:t>年；</w:t>
      </w:r>
    </w:p>
    <w:p w:rsidR="00986F46" w:rsidRPr="00986F46" w:rsidRDefault="00986F46" w:rsidP="00986F46">
      <w:pPr>
        <w:pStyle w:val="SingleTxtGC"/>
      </w:pPr>
      <w:r w:rsidRPr="00986F46">
        <w:rPr>
          <w:rFonts w:hint="eastAsia"/>
        </w:rPr>
        <w:tab/>
        <w:t>(d)</w:t>
      </w:r>
      <w:r w:rsidRPr="00986F46">
        <w:rPr>
          <w:rFonts w:hint="eastAsia"/>
        </w:rPr>
        <w:tab/>
      </w:r>
      <w:r w:rsidRPr="00986F46">
        <w:rPr>
          <w:rFonts w:hint="eastAsia"/>
        </w:rPr>
        <w:t>为逃离施虐雇主的家政工人建立一个大容量收容所，</w:t>
      </w:r>
      <w:r w:rsidRPr="00986F46">
        <w:rPr>
          <w:rFonts w:hint="eastAsia"/>
        </w:rPr>
        <w:t>2014</w:t>
      </w:r>
      <w:r w:rsidRPr="00986F46">
        <w:rPr>
          <w:rFonts w:hint="eastAsia"/>
        </w:rPr>
        <w:t>年；</w:t>
      </w:r>
    </w:p>
    <w:p w:rsidR="00986F46" w:rsidRPr="00986F46" w:rsidRDefault="00986F46" w:rsidP="00986F46">
      <w:pPr>
        <w:pStyle w:val="SingleTxtGC"/>
      </w:pPr>
      <w:r w:rsidRPr="00986F46">
        <w:rPr>
          <w:rFonts w:hint="eastAsia"/>
        </w:rPr>
        <w:tab/>
        <w:t>(e)</w:t>
      </w:r>
      <w:r w:rsidRPr="00986F46">
        <w:rPr>
          <w:rFonts w:hint="eastAsia"/>
        </w:rPr>
        <w:tab/>
      </w:r>
      <w:r w:rsidRPr="00986F46">
        <w:rPr>
          <w:rFonts w:hint="eastAsia"/>
        </w:rPr>
        <w:t>根据最高国家委员会的建议颁布第</w:t>
      </w:r>
      <w:r w:rsidRPr="00986F46">
        <w:rPr>
          <w:rFonts w:hint="eastAsia"/>
        </w:rPr>
        <w:t>127</w:t>
      </w:r>
      <w:r w:rsidRPr="00986F46">
        <w:rPr>
          <w:rFonts w:hint="eastAsia"/>
        </w:rPr>
        <w:t>号部长决定，其中规定建立举报涉嫌虐待和忽视儿童案件的机制，</w:t>
      </w:r>
      <w:r w:rsidRPr="00986F46">
        <w:rPr>
          <w:rFonts w:hint="eastAsia"/>
        </w:rPr>
        <w:t>2014</w:t>
      </w:r>
      <w:r w:rsidRPr="00986F46">
        <w:rPr>
          <w:rFonts w:hint="eastAsia"/>
        </w:rPr>
        <w:t>年；</w:t>
      </w:r>
    </w:p>
    <w:p w:rsidR="00986F46" w:rsidRPr="00986F46" w:rsidRDefault="00986F46" w:rsidP="00986F46">
      <w:pPr>
        <w:pStyle w:val="SingleTxtGC"/>
      </w:pPr>
      <w:r w:rsidRPr="00986F46">
        <w:rPr>
          <w:rFonts w:hint="eastAsia"/>
        </w:rPr>
        <w:tab/>
        <w:t>(f)</w:t>
      </w:r>
      <w:r w:rsidRPr="00986F46">
        <w:rPr>
          <w:rFonts w:hint="eastAsia"/>
        </w:rPr>
        <w:tab/>
      </w:r>
      <w:r w:rsidRPr="00986F46">
        <w:rPr>
          <w:rFonts w:hint="eastAsia"/>
        </w:rPr>
        <w:t>在内政部下设立社区治安局；</w:t>
      </w:r>
    </w:p>
    <w:p w:rsidR="00986F46" w:rsidRPr="00986F46" w:rsidRDefault="00986F46" w:rsidP="00BD7696">
      <w:pPr>
        <w:pStyle w:val="H1GC"/>
      </w:pPr>
      <w:r w:rsidRPr="00986F46">
        <w:rPr>
          <w:rFonts w:hint="eastAsia"/>
        </w:rPr>
        <w:tab/>
        <w:t>C.</w:t>
      </w:r>
      <w:r w:rsidRPr="00986F46">
        <w:rPr>
          <w:rFonts w:hint="eastAsia"/>
        </w:rPr>
        <w:tab/>
      </w:r>
      <w:r w:rsidRPr="00986F46">
        <w:rPr>
          <w:rFonts w:hint="eastAsia"/>
        </w:rPr>
        <w:t>关注的主要问题和建议</w:t>
      </w:r>
    </w:p>
    <w:p w:rsidR="00986F46" w:rsidRPr="00986F46" w:rsidRDefault="00986F46" w:rsidP="00BD7696">
      <w:pPr>
        <w:pStyle w:val="H23GC"/>
      </w:pPr>
      <w:r w:rsidRPr="00986F46">
        <w:rPr>
          <w:rFonts w:hint="eastAsia"/>
        </w:rPr>
        <w:tab/>
      </w:r>
      <w:r w:rsidRPr="00986F46">
        <w:rPr>
          <w:rFonts w:hint="eastAsia"/>
        </w:rPr>
        <w:tab/>
      </w:r>
      <w:r w:rsidRPr="00986F46">
        <w:rPr>
          <w:rFonts w:hint="eastAsia"/>
        </w:rPr>
        <w:t>上一个报告周期未解决的后续行动问题</w:t>
      </w:r>
    </w:p>
    <w:p w:rsidR="00986F46" w:rsidRPr="00986F46" w:rsidRDefault="00986F46" w:rsidP="00986F46">
      <w:pPr>
        <w:pStyle w:val="SingleTxtGC"/>
      </w:pPr>
      <w:r w:rsidRPr="00986F46">
        <w:rPr>
          <w:rFonts w:hint="eastAsia"/>
        </w:rPr>
        <w:t>6.</w:t>
      </w:r>
      <w:r w:rsidRPr="00986F46">
        <w:rPr>
          <w:rFonts w:hint="eastAsia"/>
        </w:rPr>
        <w:tab/>
      </w:r>
      <w:r w:rsidRPr="00986F46">
        <w:rPr>
          <w:rFonts w:hint="eastAsia"/>
        </w:rPr>
        <w:t>委员会感到遗憾的是，缺乏委员会要求的关于先前结论性意见第</w:t>
      </w:r>
      <w:r w:rsidRPr="00986F46">
        <w:rPr>
          <w:rFonts w:hint="eastAsia"/>
        </w:rPr>
        <w:t>10</w:t>
      </w:r>
      <w:r w:rsidRPr="00986F46">
        <w:rPr>
          <w:rFonts w:hint="eastAsia"/>
        </w:rPr>
        <w:t>段、第</w:t>
      </w:r>
      <w:r w:rsidRPr="00986F46">
        <w:rPr>
          <w:rFonts w:hint="eastAsia"/>
        </w:rPr>
        <w:t>11</w:t>
      </w:r>
      <w:r w:rsidRPr="00986F46">
        <w:rPr>
          <w:rFonts w:hint="eastAsia"/>
        </w:rPr>
        <w:t>段和第</w:t>
      </w:r>
      <w:r w:rsidRPr="00986F46">
        <w:rPr>
          <w:rFonts w:hint="eastAsia"/>
        </w:rPr>
        <w:t>17</w:t>
      </w:r>
      <w:r w:rsidRPr="00986F46">
        <w:rPr>
          <w:rFonts w:hint="eastAsia"/>
        </w:rPr>
        <w:t>段所载分别与以下事项相关的后续行动问题的资料：</w:t>
      </w:r>
    </w:p>
    <w:p w:rsidR="00986F46" w:rsidRPr="00986F46" w:rsidRDefault="00986F46" w:rsidP="00986F46">
      <w:pPr>
        <w:pStyle w:val="SingleTxtGC"/>
      </w:pPr>
      <w:r w:rsidRPr="00986F46">
        <w:rPr>
          <w:rFonts w:hint="eastAsia"/>
        </w:rPr>
        <w:tab/>
        <w:t>(a)</w:t>
      </w:r>
      <w:r w:rsidRPr="00986F46">
        <w:rPr>
          <w:rFonts w:hint="eastAsia"/>
        </w:rPr>
        <w:tab/>
      </w:r>
      <w:r w:rsidRPr="00986F46">
        <w:rPr>
          <w:rFonts w:hint="eastAsia"/>
        </w:rPr>
        <w:t>设立一个负责调查酷刑指控的独立申诉机制；</w:t>
      </w:r>
    </w:p>
    <w:p w:rsidR="00986F46" w:rsidRPr="00986F46" w:rsidRDefault="00986F46" w:rsidP="00986F46">
      <w:pPr>
        <w:pStyle w:val="SingleTxtGC"/>
      </w:pPr>
      <w:r w:rsidRPr="00986F46">
        <w:rPr>
          <w:rFonts w:hint="eastAsia"/>
        </w:rPr>
        <w:tab/>
        <w:t>(b)</w:t>
      </w:r>
      <w:r w:rsidR="007D4303">
        <w:tab/>
      </w:r>
      <w:r w:rsidRPr="00986F46">
        <w:rPr>
          <w:rFonts w:hint="eastAsia"/>
        </w:rPr>
        <w:t>对公务人员提出酷刑和虐待投诉的数量，以及相关诉讼的结果；</w:t>
      </w:r>
    </w:p>
    <w:p w:rsidR="00986F46" w:rsidRPr="00986F46" w:rsidRDefault="00986F46" w:rsidP="00986F46">
      <w:pPr>
        <w:pStyle w:val="SingleTxtGC"/>
      </w:pPr>
      <w:r w:rsidRPr="00986F46">
        <w:rPr>
          <w:rFonts w:hint="eastAsia"/>
        </w:rPr>
        <w:tab/>
        <w:t>(c)</w:t>
      </w:r>
      <w:r w:rsidRPr="00986F46">
        <w:rPr>
          <w:rFonts w:hint="eastAsia"/>
        </w:rPr>
        <w:tab/>
      </w:r>
      <w:r w:rsidRPr="00986F46">
        <w:rPr>
          <w:rFonts w:hint="eastAsia"/>
        </w:rPr>
        <w:t>关于适用死刑问题。</w:t>
      </w:r>
    </w:p>
    <w:p w:rsidR="00986F46" w:rsidRPr="00986F46" w:rsidRDefault="00986F46" w:rsidP="00BD7696">
      <w:pPr>
        <w:pStyle w:val="H23GC"/>
      </w:pPr>
      <w:r w:rsidRPr="00986F46">
        <w:rPr>
          <w:rFonts w:hint="eastAsia"/>
        </w:rPr>
        <w:tab/>
      </w:r>
      <w:r w:rsidRPr="00986F46">
        <w:rPr>
          <w:rFonts w:hint="eastAsia"/>
        </w:rPr>
        <w:tab/>
      </w:r>
      <w:r w:rsidRPr="00986F46">
        <w:rPr>
          <w:rFonts w:hint="eastAsia"/>
        </w:rPr>
        <w:t>酷刑的定义和刑罪化</w:t>
      </w:r>
    </w:p>
    <w:p w:rsidR="00986F46" w:rsidRPr="00986F46" w:rsidRDefault="00986F46" w:rsidP="00986F46">
      <w:pPr>
        <w:pStyle w:val="SingleTxtGC"/>
      </w:pPr>
      <w:r w:rsidRPr="00986F46">
        <w:rPr>
          <w:rFonts w:hint="eastAsia"/>
        </w:rPr>
        <w:t>7.</w:t>
      </w:r>
      <w:r w:rsidRPr="00986F46">
        <w:rPr>
          <w:rFonts w:hint="eastAsia"/>
        </w:rPr>
        <w:tab/>
      </w:r>
      <w:r w:rsidRPr="00986F46">
        <w:rPr>
          <w:rFonts w:hint="eastAsia"/>
        </w:rPr>
        <w:t>委员会仍然感到关切的是，缔约国的《刑法》仍未按照《公约》第</w:t>
      </w:r>
      <w:r w:rsidRPr="00986F46">
        <w:rPr>
          <w:rFonts w:hint="eastAsia"/>
        </w:rPr>
        <w:t>1</w:t>
      </w:r>
      <w:r w:rsidRPr="00986F46">
        <w:rPr>
          <w:rFonts w:hint="eastAsia"/>
        </w:rPr>
        <w:t>条的定义单独列出酷刑罪，包括其精神和心理方面。委员会感到关切的是，在国内刑事立法中酷刑仍被视为轻罪、违法或普通攻击，目前酷刑的最高刑罚仅为五年监禁，因此与罪行的严重程度不符</w:t>
      </w:r>
      <w:r>
        <w:rPr>
          <w:rFonts w:hint="eastAsia"/>
        </w:rPr>
        <w:t>(</w:t>
      </w:r>
      <w:r w:rsidRPr="00986F46">
        <w:rPr>
          <w:rFonts w:hint="eastAsia"/>
        </w:rPr>
        <w:t>第</w:t>
      </w:r>
      <w:r w:rsidRPr="00986F46">
        <w:rPr>
          <w:rFonts w:hint="eastAsia"/>
        </w:rPr>
        <w:t>1</w:t>
      </w:r>
      <w:r w:rsidRPr="00986F46">
        <w:rPr>
          <w:rFonts w:hint="eastAsia"/>
        </w:rPr>
        <w:t>条和第</w:t>
      </w:r>
      <w:r w:rsidRPr="00986F46">
        <w:rPr>
          <w:rFonts w:hint="eastAsia"/>
        </w:rPr>
        <w:t>4</w:t>
      </w:r>
      <w:r w:rsidRPr="00986F46">
        <w:rPr>
          <w:rFonts w:hint="eastAsia"/>
        </w:rPr>
        <w:t>条</w:t>
      </w:r>
      <w:r>
        <w:rPr>
          <w:rFonts w:hint="eastAsia"/>
        </w:rPr>
        <w:t>)</w:t>
      </w:r>
      <w:r w:rsidRPr="00986F46">
        <w:rPr>
          <w:rFonts w:hint="eastAsia"/>
        </w:rPr>
        <w:t>。</w:t>
      </w:r>
    </w:p>
    <w:p w:rsidR="007D4303" w:rsidRDefault="007D4303">
      <w:pPr>
        <w:tabs>
          <w:tab w:val="clear" w:pos="431"/>
        </w:tabs>
        <w:overflowPunct/>
        <w:adjustRightInd/>
        <w:snapToGrid/>
        <w:spacing w:line="240" w:lineRule="auto"/>
        <w:jc w:val="left"/>
      </w:pPr>
      <w:r>
        <w:br w:type="page"/>
      </w:r>
    </w:p>
    <w:p w:rsidR="00986F46" w:rsidRPr="001F2C6B" w:rsidRDefault="00986F46" w:rsidP="00986F46">
      <w:pPr>
        <w:pStyle w:val="SingleTxtGC"/>
        <w:rPr>
          <w:rFonts w:ascii="Time New Roman" w:eastAsia="黑体" w:hAnsi="Time New Roman" w:hint="eastAsia"/>
        </w:rPr>
      </w:pPr>
      <w:r w:rsidRPr="001F2C6B">
        <w:rPr>
          <w:rFonts w:ascii="Time New Roman" w:eastAsia="黑体" w:hAnsi="Time New Roman" w:hint="eastAsia"/>
        </w:rPr>
        <w:lastRenderedPageBreak/>
        <w:t>8.</w:t>
      </w:r>
      <w:r w:rsidRPr="001F2C6B">
        <w:rPr>
          <w:rFonts w:ascii="Time New Roman" w:eastAsia="黑体" w:hAnsi="Time New Roman" w:hint="eastAsia"/>
        </w:rPr>
        <w:tab/>
      </w:r>
      <w:r w:rsidRPr="001F2C6B">
        <w:rPr>
          <w:rFonts w:ascii="Time New Roman" w:eastAsia="黑体" w:hAnsi="Time New Roman" w:hint="eastAsia"/>
        </w:rPr>
        <w:t>委员会重申其先前的建议</w:t>
      </w:r>
      <w:r w:rsidRPr="001F2C6B">
        <w:rPr>
          <w:rFonts w:ascii="Time New Roman" w:eastAsia="黑体" w:hAnsi="Time New Roman" w:hint="eastAsia"/>
        </w:rPr>
        <w:t>(</w:t>
      </w:r>
      <w:r w:rsidRPr="001F2C6B">
        <w:rPr>
          <w:rFonts w:ascii="Time New Roman" w:eastAsia="黑体" w:hAnsi="Time New Roman" w:hint="eastAsia"/>
        </w:rPr>
        <w:t>见</w:t>
      </w:r>
      <w:r w:rsidRPr="001F2C6B">
        <w:rPr>
          <w:rFonts w:ascii="Time New Roman" w:eastAsia="黑体" w:hAnsi="Time New Roman" w:hint="eastAsia"/>
        </w:rPr>
        <w:t>A/53/44,</w:t>
      </w:r>
      <w:r w:rsidR="007D4303" w:rsidRPr="001F2C6B">
        <w:rPr>
          <w:rFonts w:ascii="Time New Roman" w:eastAsia="黑体" w:hAnsi="Time New Roman"/>
        </w:rPr>
        <w:t xml:space="preserve"> </w:t>
      </w:r>
      <w:r w:rsidRPr="001F2C6B">
        <w:rPr>
          <w:rFonts w:ascii="Time New Roman" w:eastAsia="黑体" w:hAnsi="Time New Roman" w:hint="eastAsia"/>
        </w:rPr>
        <w:t>第</w:t>
      </w:r>
      <w:r w:rsidRPr="001F2C6B">
        <w:rPr>
          <w:rFonts w:ascii="Time New Roman" w:eastAsia="黑体" w:hAnsi="Time New Roman" w:hint="eastAsia"/>
        </w:rPr>
        <w:t>230</w:t>
      </w:r>
      <w:r w:rsidRPr="001F2C6B">
        <w:rPr>
          <w:rFonts w:ascii="Time New Roman" w:eastAsia="黑体" w:hAnsi="Time New Roman" w:hint="eastAsia"/>
        </w:rPr>
        <w:t>段，以及</w:t>
      </w:r>
      <w:r w:rsidRPr="001F2C6B">
        <w:rPr>
          <w:rFonts w:ascii="Time New Roman" w:eastAsia="黑体" w:hAnsi="Time New Roman" w:hint="eastAsia"/>
        </w:rPr>
        <w:t>CAT/C/</w:t>
      </w:r>
      <w:proofErr w:type="spellStart"/>
      <w:r w:rsidRPr="001F2C6B">
        <w:rPr>
          <w:rFonts w:ascii="Time New Roman" w:eastAsia="黑体" w:hAnsi="Time New Roman" w:hint="eastAsia"/>
        </w:rPr>
        <w:t>KWT</w:t>
      </w:r>
      <w:proofErr w:type="spellEnd"/>
      <w:r w:rsidRPr="001F2C6B">
        <w:rPr>
          <w:rFonts w:ascii="Time New Roman" w:eastAsia="黑体" w:hAnsi="Time New Roman" w:hint="eastAsia"/>
        </w:rPr>
        <w:t>/CO/2,</w:t>
      </w:r>
      <w:r w:rsidR="007D4303" w:rsidRPr="001F2C6B">
        <w:rPr>
          <w:rFonts w:ascii="Time New Roman" w:eastAsia="黑体" w:hAnsi="Time New Roman"/>
        </w:rPr>
        <w:t xml:space="preserve"> </w:t>
      </w:r>
      <w:r w:rsidRPr="001F2C6B">
        <w:rPr>
          <w:rFonts w:ascii="Time New Roman" w:eastAsia="黑体" w:hAnsi="Time New Roman" w:hint="eastAsia"/>
        </w:rPr>
        <w:t>第</w:t>
      </w:r>
      <w:r w:rsidRPr="001F2C6B">
        <w:rPr>
          <w:rFonts w:ascii="Time New Roman" w:eastAsia="黑体" w:hAnsi="Time New Roman" w:hint="eastAsia"/>
        </w:rPr>
        <w:t>7</w:t>
      </w:r>
      <w:r w:rsidRPr="001F2C6B">
        <w:rPr>
          <w:rFonts w:ascii="Time New Roman" w:eastAsia="黑体" w:hAnsi="Time New Roman" w:hint="eastAsia"/>
        </w:rPr>
        <w:t>段</w:t>
      </w:r>
      <w:r w:rsidRPr="001F2C6B">
        <w:rPr>
          <w:rFonts w:ascii="Time New Roman" w:eastAsia="黑体" w:hAnsi="Time New Roman" w:hint="eastAsia"/>
        </w:rPr>
        <w:t>)</w:t>
      </w:r>
      <w:r w:rsidRPr="001F2C6B">
        <w:rPr>
          <w:rFonts w:ascii="Time New Roman" w:eastAsia="黑体" w:hAnsi="Time New Roman" w:hint="eastAsia"/>
        </w:rPr>
        <w:t>，将酷刑罪</w:t>
      </w:r>
      <w:r w:rsidRPr="001F2C6B">
        <w:rPr>
          <w:rFonts w:ascii="Time New Roman" w:eastAsia="黑体" w:hAnsi="Time New Roman" w:hint="eastAsia"/>
        </w:rPr>
        <w:t>(</w:t>
      </w:r>
      <w:r w:rsidRPr="001F2C6B">
        <w:rPr>
          <w:rFonts w:ascii="Time New Roman" w:eastAsia="黑体" w:hAnsi="Time New Roman" w:hint="eastAsia"/>
        </w:rPr>
        <w:t>包括《公约》第</w:t>
      </w:r>
      <w:r w:rsidRPr="001F2C6B">
        <w:rPr>
          <w:rFonts w:ascii="Time New Roman" w:eastAsia="黑体" w:hAnsi="Time New Roman" w:hint="eastAsia"/>
        </w:rPr>
        <w:t>1</w:t>
      </w:r>
      <w:r w:rsidRPr="001F2C6B">
        <w:rPr>
          <w:rFonts w:ascii="Time New Roman" w:eastAsia="黑体" w:hAnsi="Time New Roman" w:hint="eastAsia"/>
        </w:rPr>
        <w:t>条载列的所有要素，包括其精神和心理方面</w:t>
      </w:r>
      <w:r w:rsidRPr="001F2C6B">
        <w:rPr>
          <w:rFonts w:ascii="Time New Roman" w:eastAsia="黑体" w:hAnsi="Time New Roman" w:hint="eastAsia"/>
        </w:rPr>
        <w:t>)</w:t>
      </w:r>
      <w:r w:rsidRPr="001F2C6B">
        <w:rPr>
          <w:rFonts w:ascii="Time New Roman" w:eastAsia="黑体" w:hAnsi="Time New Roman" w:hint="eastAsia"/>
        </w:rPr>
        <w:t>作为一项单独的刑事罪行列入国内法。委员会请缔约国注意其关于缔约国执行第</w:t>
      </w:r>
      <w:r w:rsidRPr="001F2C6B">
        <w:rPr>
          <w:rFonts w:ascii="Time New Roman" w:eastAsia="黑体" w:hAnsi="Time New Roman" w:hint="eastAsia"/>
        </w:rPr>
        <w:t>2</w:t>
      </w:r>
      <w:r w:rsidRPr="001F2C6B">
        <w:rPr>
          <w:rFonts w:ascii="Time New Roman" w:eastAsia="黑体" w:hAnsi="Time New Roman" w:hint="eastAsia"/>
        </w:rPr>
        <w:t>条的第</w:t>
      </w:r>
      <w:r w:rsidRPr="001F2C6B">
        <w:rPr>
          <w:rFonts w:ascii="Time New Roman" w:eastAsia="黑体" w:hAnsi="Time New Roman" w:hint="eastAsia"/>
        </w:rPr>
        <w:t>2</w:t>
      </w:r>
      <w:r w:rsidRPr="001F2C6B">
        <w:rPr>
          <w:rFonts w:ascii="Time New Roman" w:eastAsia="黑体" w:hAnsi="Time New Roman" w:hint="eastAsia"/>
        </w:rPr>
        <w:t>号一般性意见</w:t>
      </w:r>
      <w:r w:rsidRPr="001F2C6B">
        <w:rPr>
          <w:rFonts w:ascii="Time New Roman" w:eastAsia="黑体" w:hAnsi="Time New Roman" w:hint="eastAsia"/>
        </w:rPr>
        <w:t>(2007</w:t>
      </w:r>
      <w:r w:rsidRPr="001F2C6B">
        <w:rPr>
          <w:rFonts w:ascii="Time New Roman" w:eastAsia="黑体" w:hAnsi="Time New Roman" w:hint="eastAsia"/>
        </w:rPr>
        <w:t>年</w:t>
      </w:r>
      <w:r w:rsidRPr="001F2C6B">
        <w:rPr>
          <w:rFonts w:ascii="Time New Roman" w:eastAsia="黑体" w:hAnsi="Time New Roman" w:hint="eastAsia"/>
        </w:rPr>
        <w:t>)</w:t>
      </w:r>
      <w:r w:rsidRPr="001F2C6B">
        <w:rPr>
          <w:rFonts w:ascii="Time New Roman" w:eastAsia="黑体" w:hAnsi="Time New Roman" w:hint="eastAsia"/>
        </w:rPr>
        <w:t>第</w:t>
      </w:r>
      <w:r w:rsidRPr="001F2C6B">
        <w:rPr>
          <w:rFonts w:ascii="Time New Roman" w:eastAsia="黑体" w:hAnsi="Time New Roman" w:hint="eastAsia"/>
        </w:rPr>
        <w:t>11</w:t>
      </w:r>
      <w:r w:rsidRPr="001F2C6B">
        <w:rPr>
          <w:rFonts w:ascii="Time New Roman" w:eastAsia="黑体" w:hAnsi="Time New Roman" w:hint="eastAsia"/>
        </w:rPr>
        <w:t>段，其中强调将酷刑罪定为一项单独罪行具有预防犯罪的作用。</w:t>
      </w:r>
    </w:p>
    <w:p w:rsidR="00986F46" w:rsidRPr="001F2C6B" w:rsidRDefault="00986F46" w:rsidP="00986F46">
      <w:pPr>
        <w:pStyle w:val="SingleTxtGC"/>
        <w:rPr>
          <w:rFonts w:ascii="Time New Roman" w:eastAsia="黑体" w:hAnsi="Time New Roman" w:hint="eastAsia"/>
        </w:rPr>
      </w:pPr>
      <w:r w:rsidRPr="001F2C6B">
        <w:rPr>
          <w:rFonts w:ascii="Time New Roman" w:eastAsia="黑体" w:hAnsi="Time New Roman" w:hint="eastAsia"/>
        </w:rPr>
        <w:t>9.</w:t>
      </w:r>
      <w:r w:rsidRPr="001F2C6B">
        <w:rPr>
          <w:rFonts w:ascii="Time New Roman" w:eastAsia="黑体" w:hAnsi="Time New Roman" w:hint="eastAsia"/>
        </w:rPr>
        <w:tab/>
      </w:r>
      <w:r w:rsidRPr="001F2C6B">
        <w:rPr>
          <w:rFonts w:ascii="Time New Roman" w:eastAsia="黑体" w:hAnsi="Time New Roman" w:hint="eastAsia"/>
        </w:rPr>
        <w:t>缔约国应修订其国内立法，以确保刑法将酷刑行为定为罪行，并根据《公约》第</w:t>
      </w:r>
      <w:r w:rsidRPr="001F2C6B">
        <w:rPr>
          <w:rFonts w:ascii="Time New Roman" w:eastAsia="黑体" w:hAnsi="Time New Roman" w:hint="eastAsia"/>
        </w:rPr>
        <w:t>4</w:t>
      </w:r>
      <w:r w:rsidRPr="001F2C6B">
        <w:rPr>
          <w:rFonts w:ascii="Time New Roman" w:eastAsia="黑体" w:hAnsi="Time New Roman" w:hint="eastAsia"/>
        </w:rPr>
        <w:t>条第</w:t>
      </w:r>
      <w:r w:rsidRPr="001F2C6B">
        <w:rPr>
          <w:rFonts w:ascii="Time New Roman" w:eastAsia="黑体" w:hAnsi="Time New Roman" w:hint="eastAsia"/>
        </w:rPr>
        <w:t>2</w:t>
      </w:r>
      <w:r w:rsidRPr="001F2C6B">
        <w:rPr>
          <w:rFonts w:ascii="Time New Roman" w:eastAsia="黑体" w:hAnsi="Time New Roman" w:hint="eastAsia"/>
        </w:rPr>
        <w:t>款的要求处以与罪行严重程度相符的惩罚，这也是其代表团在</w:t>
      </w:r>
      <w:r w:rsidRPr="001F2C6B">
        <w:rPr>
          <w:rFonts w:ascii="Time New Roman" w:eastAsia="黑体" w:hAnsi="Time New Roman" w:hint="eastAsia"/>
        </w:rPr>
        <w:t>2011</w:t>
      </w:r>
      <w:r w:rsidRPr="001F2C6B">
        <w:rPr>
          <w:rFonts w:ascii="Time New Roman" w:eastAsia="黑体" w:hAnsi="Time New Roman" w:hint="eastAsia"/>
        </w:rPr>
        <w:t>年</w:t>
      </w:r>
      <w:r w:rsidRPr="001F2C6B">
        <w:rPr>
          <w:rFonts w:ascii="Time New Roman" w:eastAsia="黑体" w:hAnsi="Time New Roman" w:hint="eastAsia"/>
        </w:rPr>
        <w:t>5</w:t>
      </w:r>
      <w:r w:rsidRPr="001F2C6B">
        <w:rPr>
          <w:rFonts w:ascii="Time New Roman" w:eastAsia="黑体" w:hAnsi="Time New Roman" w:hint="eastAsia"/>
        </w:rPr>
        <w:t>月审议科威特上一次报告期间做所的承诺</w:t>
      </w:r>
      <w:r w:rsidRPr="001F2C6B">
        <w:rPr>
          <w:rFonts w:ascii="Time New Roman" w:eastAsia="黑体" w:hAnsi="Time New Roman" w:hint="eastAsia"/>
        </w:rPr>
        <w:t>(</w:t>
      </w:r>
      <w:r w:rsidRPr="001F2C6B">
        <w:rPr>
          <w:rFonts w:ascii="Time New Roman" w:eastAsia="黑体" w:hAnsi="Time New Roman" w:hint="eastAsia"/>
        </w:rPr>
        <w:t>见</w:t>
      </w:r>
      <w:r w:rsidRPr="001F2C6B">
        <w:rPr>
          <w:rFonts w:ascii="Time New Roman" w:eastAsia="黑体" w:hAnsi="Time New Roman" w:hint="eastAsia"/>
        </w:rPr>
        <w:t>CAT/C/</w:t>
      </w:r>
      <w:proofErr w:type="spellStart"/>
      <w:r w:rsidRPr="001F2C6B">
        <w:rPr>
          <w:rFonts w:ascii="Time New Roman" w:eastAsia="黑体" w:hAnsi="Time New Roman" w:hint="eastAsia"/>
        </w:rPr>
        <w:t>SR.989</w:t>
      </w:r>
      <w:proofErr w:type="spellEnd"/>
      <w:r w:rsidRPr="001F2C6B">
        <w:rPr>
          <w:rFonts w:ascii="Time New Roman" w:eastAsia="黑体" w:hAnsi="Time New Roman" w:hint="eastAsia"/>
        </w:rPr>
        <w:t>,</w:t>
      </w:r>
      <w:r w:rsidR="007D4303" w:rsidRPr="001F2C6B">
        <w:rPr>
          <w:rFonts w:ascii="Time New Roman" w:eastAsia="黑体" w:hAnsi="Time New Roman"/>
        </w:rPr>
        <w:t xml:space="preserve"> </w:t>
      </w:r>
      <w:r w:rsidRPr="001F2C6B">
        <w:rPr>
          <w:rFonts w:ascii="Time New Roman" w:eastAsia="黑体" w:hAnsi="Time New Roman" w:hint="eastAsia"/>
        </w:rPr>
        <w:t>第</w:t>
      </w:r>
      <w:r w:rsidRPr="001F2C6B">
        <w:rPr>
          <w:rFonts w:ascii="Time New Roman" w:eastAsia="黑体" w:hAnsi="Time New Roman" w:hint="eastAsia"/>
        </w:rPr>
        <w:t>7</w:t>
      </w:r>
      <w:r w:rsidRPr="001F2C6B">
        <w:rPr>
          <w:rFonts w:ascii="Time New Roman" w:eastAsia="黑体" w:hAnsi="Time New Roman" w:hint="eastAsia"/>
        </w:rPr>
        <w:t>段和第</w:t>
      </w:r>
      <w:r w:rsidRPr="001F2C6B">
        <w:rPr>
          <w:rFonts w:ascii="Time New Roman" w:eastAsia="黑体" w:hAnsi="Time New Roman" w:hint="eastAsia"/>
        </w:rPr>
        <w:t>68</w:t>
      </w:r>
      <w:r w:rsidRPr="001F2C6B">
        <w:rPr>
          <w:rFonts w:ascii="Time New Roman" w:eastAsia="黑体" w:hAnsi="Time New Roman" w:hint="eastAsia"/>
        </w:rPr>
        <w:t>段</w:t>
      </w:r>
      <w:r w:rsidRPr="001F2C6B">
        <w:rPr>
          <w:rFonts w:ascii="Time New Roman" w:eastAsia="黑体" w:hAnsi="Time New Roman" w:hint="eastAsia"/>
        </w:rPr>
        <w:t>)</w:t>
      </w:r>
      <w:r w:rsidRPr="001F2C6B">
        <w:rPr>
          <w:rFonts w:ascii="Time New Roman" w:eastAsia="黑体" w:hAnsi="Time New Roman" w:hint="eastAsia"/>
        </w:rPr>
        <w:t>。</w:t>
      </w:r>
    </w:p>
    <w:p w:rsidR="00986F46" w:rsidRPr="00986F46" w:rsidRDefault="00986F46" w:rsidP="00BD7696">
      <w:pPr>
        <w:pStyle w:val="H23GC"/>
      </w:pPr>
      <w:r w:rsidRPr="00986F46">
        <w:rPr>
          <w:rFonts w:hint="eastAsia"/>
        </w:rPr>
        <w:tab/>
      </w:r>
      <w:r w:rsidRPr="00986F46">
        <w:rPr>
          <w:rFonts w:hint="eastAsia"/>
        </w:rPr>
        <w:tab/>
      </w:r>
      <w:r w:rsidRPr="00986F46">
        <w:rPr>
          <w:rFonts w:hint="eastAsia"/>
        </w:rPr>
        <w:t>基本法律保障</w:t>
      </w:r>
    </w:p>
    <w:p w:rsidR="00986F46" w:rsidRPr="00986F46" w:rsidRDefault="00986F46" w:rsidP="00986F46">
      <w:pPr>
        <w:pStyle w:val="SingleTxtGC"/>
      </w:pPr>
      <w:r w:rsidRPr="00986F46">
        <w:rPr>
          <w:rFonts w:hint="eastAsia"/>
        </w:rPr>
        <w:t>10.</w:t>
      </w:r>
      <w:r w:rsidRPr="00986F46">
        <w:rPr>
          <w:rFonts w:hint="eastAsia"/>
        </w:rPr>
        <w:tab/>
      </w:r>
      <w:r w:rsidRPr="00986F46">
        <w:rPr>
          <w:rFonts w:hint="eastAsia"/>
        </w:rPr>
        <w:t>委员会感到关切的是，在实践中，被拘留者从被剥夺自由伊始，特别是在被警方逮捕之后，即无法享有所有基本法律保障。委员会还感到关切的是，有报告称，被拘留者在联系律师或联系家庭成员的两个选项中只能二选其一</w:t>
      </w:r>
      <w:r>
        <w:rPr>
          <w:rFonts w:hint="eastAsia"/>
        </w:rPr>
        <w:t>(</w:t>
      </w:r>
      <w:r w:rsidRPr="00986F46">
        <w:rPr>
          <w:rFonts w:hint="eastAsia"/>
        </w:rPr>
        <w:t>第</w:t>
      </w:r>
      <w:r w:rsidRPr="00986F46">
        <w:rPr>
          <w:rFonts w:hint="eastAsia"/>
        </w:rPr>
        <w:t>2</w:t>
      </w:r>
      <w:r w:rsidRPr="00986F46">
        <w:rPr>
          <w:rFonts w:hint="eastAsia"/>
        </w:rPr>
        <w:t>条第</w:t>
      </w:r>
      <w:r w:rsidRPr="00986F46">
        <w:rPr>
          <w:rFonts w:hint="eastAsia"/>
        </w:rPr>
        <w:t>1</w:t>
      </w:r>
      <w:r w:rsidRPr="00986F46">
        <w:rPr>
          <w:rFonts w:hint="eastAsia"/>
        </w:rPr>
        <w:t>款</w:t>
      </w:r>
      <w:r>
        <w:rPr>
          <w:rFonts w:hint="eastAsia"/>
        </w:rPr>
        <w:t>)</w:t>
      </w:r>
      <w:r w:rsidRPr="00986F46">
        <w:rPr>
          <w:rFonts w:hint="eastAsia"/>
        </w:rPr>
        <w:t>。委员会还感到关切的是，缺乏资料说明缔约国采取何种措施确保科威特所有打击恐怖主义的法律和其他规定绝对禁止酷刑，包括关于恐怖主义罪行的新法律草案，以遵循《公约》第</w:t>
      </w:r>
      <w:r w:rsidRPr="00986F46">
        <w:rPr>
          <w:rFonts w:hint="eastAsia"/>
        </w:rPr>
        <w:t>2</w:t>
      </w:r>
      <w:r w:rsidRPr="00986F46">
        <w:rPr>
          <w:rFonts w:hint="eastAsia"/>
        </w:rPr>
        <w:t>条</w:t>
      </w:r>
      <w:r>
        <w:rPr>
          <w:rFonts w:hint="eastAsia"/>
        </w:rPr>
        <w:t>(</w:t>
      </w:r>
      <w:r w:rsidRPr="00986F46">
        <w:rPr>
          <w:rFonts w:hint="eastAsia"/>
        </w:rPr>
        <w:t>第</w:t>
      </w:r>
      <w:r w:rsidRPr="00986F46">
        <w:rPr>
          <w:rFonts w:hint="eastAsia"/>
        </w:rPr>
        <w:t>2</w:t>
      </w:r>
      <w:r w:rsidRPr="00986F46">
        <w:rPr>
          <w:rFonts w:hint="eastAsia"/>
        </w:rPr>
        <w:t>款和第</w:t>
      </w:r>
      <w:r w:rsidRPr="00986F46">
        <w:rPr>
          <w:rFonts w:hint="eastAsia"/>
        </w:rPr>
        <w:t>3</w:t>
      </w:r>
      <w:r w:rsidRPr="00986F46">
        <w:rPr>
          <w:rFonts w:hint="eastAsia"/>
        </w:rPr>
        <w:t>款</w:t>
      </w:r>
      <w:r>
        <w:rPr>
          <w:rFonts w:hint="eastAsia"/>
        </w:rPr>
        <w:t>)</w:t>
      </w:r>
      <w:r w:rsidRPr="00986F46">
        <w:rPr>
          <w:rFonts w:hint="eastAsia"/>
        </w:rPr>
        <w:t>。</w:t>
      </w:r>
    </w:p>
    <w:p w:rsidR="00986F46" w:rsidRPr="001F2C6B" w:rsidRDefault="00986F46" w:rsidP="00986F46">
      <w:pPr>
        <w:pStyle w:val="SingleTxtGC"/>
        <w:rPr>
          <w:rFonts w:ascii="Time New Roman" w:eastAsia="黑体" w:hAnsi="Time New Roman" w:hint="eastAsia"/>
        </w:rPr>
      </w:pPr>
      <w:r w:rsidRPr="001F2C6B">
        <w:rPr>
          <w:rFonts w:ascii="Time New Roman" w:eastAsia="黑体" w:hAnsi="Time New Roman" w:hint="eastAsia"/>
        </w:rPr>
        <w:t>11.</w:t>
      </w:r>
      <w:r w:rsidRPr="001F2C6B">
        <w:rPr>
          <w:rFonts w:ascii="Time New Roman" w:eastAsia="黑体" w:hAnsi="Time New Roman" w:hint="eastAsia"/>
        </w:rPr>
        <w:tab/>
      </w:r>
      <w:r w:rsidRPr="001F2C6B">
        <w:rPr>
          <w:rFonts w:ascii="Time New Roman" w:eastAsia="黑体" w:hAnsi="Time New Roman" w:hint="eastAsia"/>
        </w:rPr>
        <w:t>缔约国应采取有效措施，保障在实践中所有被拘留者从被剥夺自由伊始即可依照国际标准切实享有所有基本法律保障，包括：</w:t>
      </w:r>
    </w:p>
    <w:p w:rsidR="00986F46" w:rsidRPr="001F2C6B" w:rsidRDefault="00986F46" w:rsidP="00986F46">
      <w:pPr>
        <w:pStyle w:val="SingleTxtGC"/>
        <w:rPr>
          <w:rFonts w:ascii="Time New Roman" w:eastAsia="黑体" w:hAnsi="Time New Roman" w:hint="eastAsia"/>
        </w:rPr>
      </w:pPr>
      <w:r w:rsidRPr="001F2C6B">
        <w:rPr>
          <w:rFonts w:ascii="Time New Roman" w:eastAsia="黑体" w:hAnsi="Time New Roman" w:hint="eastAsia"/>
        </w:rPr>
        <w:tab/>
        <w:t>(a)</w:t>
      </w:r>
      <w:r w:rsidRPr="001F2C6B">
        <w:rPr>
          <w:rFonts w:ascii="Time New Roman" w:eastAsia="黑体" w:hAnsi="Time New Roman" w:hint="eastAsia"/>
        </w:rPr>
        <w:tab/>
      </w:r>
      <w:r w:rsidRPr="001F2C6B">
        <w:rPr>
          <w:rFonts w:ascii="Time New Roman" w:eastAsia="黑体" w:hAnsi="Time New Roman" w:hint="eastAsia"/>
        </w:rPr>
        <w:t>以其所能理解的语言，口头或书面被告知对他们的指控以及他们的权利，并签署文件确认他们已理解所提供的信息；</w:t>
      </w:r>
    </w:p>
    <w:p w:rsidR="00986F46" w:rsidRPr="001F2C6B" w:rsidRDefault="00986F46" w:rsidP="00986F46">
      <w:pPr>
        <w:pStyle w:val="SingleTxtGC"/>
        <w:rPr>
          <w:rFonts w:ascii="Time New Roman" w:eastAsia="黑体" w:hAnsi="Time New Roman" w:hint="eastAsia"/>
        </w:rPr>
      </w:pPr>
      <w:r w:rsidRPr="001F2C6B">
        <w:rPr>
          <w:rFonts w:ascii="Time New Roman" w:eastAsia="黑体" w:hAnsi="Time New Roman" w:hint="eastAsia"/>
        </w:rPr>
        <w:tab/>
        <w:t>(b)</w:t>
      </w:r>
      <w:r w:rsidRPr="001F2C6B">
        <w:rPr>
          <w:rFonts w:ascii="Time New Roman" w:eastAsia="黑体" w:hAnsi="Time New Roman" w:hint="eastAsia"/>
        </w:rPr>
        <w:tab/>
      </w:r>
      <w:r w:rsidRPr="001F2C6B">
        <w:rPr>
          <w:rFonts w:ascii="Time New Roman" w:eastAsia="黑体" w:hAnsi="Time New Roman" w:hint="eastAsia"/>
        </w:rPr>
        <w:t>逮捕后立即在登记册上记录对他们的拘留；</w:t>
      </w:r>
    </w:p>
    <w:p w:rsidR="00986F46" w:rsidRPr="001F2C6B" w:rsidRDefault="00986F46" w:rsidP="00986F46">
      <w:pPr>
        <w:pStyle w:val="SingleTxtGC"/>
        <w:rPr>
          <w:rFonts w:ascii="Time New Roman" w:eastAsia="黑体" w:hAnsi="Time New Roman" w:hint="eastAsia"/>
        </w:rPr>
      </w:pPr>
      <w:r w:rsidRPr="001F2C6B">
        <w:rPr>
          <w:rFonts w:ascii="Time New Roman" w:eastAsia="黑体" w:hAnsi="Time New Roman" w:hint="eastAsia"/>
        </w:rPr>
        <w:tab/>
        <w:t>(c)</w:t>
      </w:r>
      <w:r w:rsidRPr="001F2C6B">
        <w:rPr>
          <w:rFonts w:ascii="Time New Roman" w:eastAsia="黑体" w:hAnsi="Time New Roman" w:hint="eastAsia"/>
        </w:rPr>
        <w:tab/>
      </w:r>
      <w:r w:rsidRPr="001F2C6B">
        <w:rPr>
          <w:rFonts w:ascii="Time New Roman" w:eastAsia="黑体" w:hAnsi="Time New Roman" w:hint="eastAsia"/>
        </w:rPr>
        <w:t>在逮捕后立即通知其家属或其选择的任何其他人，同时，确保他们在面见法官之前能够联系律师且无需调查员许可；</w:t>
      </w:r>
    </w:p>
    <w:p w:rsidR="00986F46" w:rsidRPr="001F2C6B" w:rsidRDefault="00BD7696" w:rsidP="00986F46">
      <w:pPr>
        <w:pStyle w:val="SingleTxtGC"/>
        <w:rPr>
          <w:rFonts w:ascii="Time New Roman" w:eastAsia="黑体" w:hAnsi="Time New Roman" w:hint="eastAsia"/>
        </w:rPr>
      </w:pPr>
      <w:r w:rsidRPr="001F2C6B">
        <w:rPr>
          <w:rFonts w:ascii="Time New Roman" w:eastAsia="黑体" w:hAnsi="Time New Roman"/>
        </w:rPr>
        <w:tab/>
      </w:r>
      <w:r w:rsidR="00986F46" w:rsidRPr="001F2C6B">
        <w:rPr>
          <w:rFonts w:ascii="Time New Roman" w:eastAsia="黑体" w:hAnsi="Time New Roman" w:hint="eastAsia"/>
        </w:rPr>
        <w:t>(d)</w:t>
      </w:r>
      <w:r w:rsidR="00986F46" w:rsidRPr="001F2C6B">
        <w:rPr>
          <w:rFonts w:ascii="Time New Roman" w:eastAsia="黑体" w:hAnsi="Time New Roman" w:hint="eastAsia"/>
        </w:rPr>
        <w:tab/>
      </w:r>
      <w:r w:rsidR="00986F46" w:rsidRPr="001F2C6B">
        <w:rPr>
          <w:rFonts w:ascii="Time New Roman" w:eastAsia="黑体" w:hAnsi="Time New Roman" w:hint="eastAsia"/>
        </w:rPr>
        <w:t>立即获得免费或自己选择的医生进行的独立体检，提请主管当局注意医生的体检结果。</w:t>
      </w:r>
    </w:p>
    <w:p w:rsidR="00986F46" w:rsidRPr="001F2C6B" w:rsidRDefault="00986F46" w:rsidP="00986F46">
      <w:pPr>
        <w:pStyle w:val="SingleTxtGC"/>
        <w:rPr>
          <w:rFonts w:ascii="Time New Roman" w:eastAsia="黑体" w:hAnsi="Time New Roman" w:hint="eastAsia"/>
        </w:rPr>
      </w:pPr>
      <w:r w:rsidRPr="001F2C6B">
        <w:rPr>
          <w:rFonts w:ascii="Time New Roman" w:eastAsia="黑体" w:hAnsi="Time New Roman" w:hint="eastAsia"/>
        </w:rPr>
        <w:t>12.</w:t>
      </w:r>
      <w:r w:rsidRPr="001F2C6B">
        <w:rPr>
          <w:rFonts w:ascii="Time New Roman" w:eastAsia="黑体" w:hAnsi="Time New Roman" w:hint="eastAsia"/>
        </w:rPr>
        <w:tab/>
      </w:r>
      <w:r w:rsidRPr="001F2C6B">
        <w:rPr>
          <w:rFonts w:ascii="Time New Roman" w:eastAsia="黑体" w:hAnsi="Time New Roman" w:hint="eastAsia"/>
        </w:rPr>
        <w:t>此外，缔约国应在其打击恐怖主义的法律和其他法规中明确声明，在任何情况下绝对禁止酷刑，上级官员的命令不得援引为施行酷刑的理由。</w:t>
      </w:r>
    </w:p>
    <w:p w:rsidR="00986F46" w:rsidRPr="00986F46" w:rsidRDefault="00986F46" w:rsidP="00BD7696">
      <w:pPr>
        <w:pStyle w:val="H23GC"/>
      </w:pPr>
      <w:r w:rsidRPr="00986F46">
        <w:rPr>
          <w:rFonts w:hint="eastAsia"/>
        </w:rPr>
        <w:tab/>
      </w:r>
      <w:r w:rsidRPr="00986F46">
        <w:rPr>
          <w:rFonts w:hint="eastAsia"/>
        </w:rPr>
        <w:tab/>
      </w:r>
      <w:r w:rsidRPr="00986F46">
        <w:rPr>
          <w:rFonts w:hint="eastAsia"/>
        </w:rPr>
        <w:t>酷刑和虐待</w:t>
      </w:r>
    </w:p>
    <w:p w:rsidR="00986F46" w:rsidRPr="00986F46" w:rsidRDefault="00986F46" w:rsidP="00986F46">
      <w:pPr>
        <w:pStyle w:val="SingleTxtGC"/>
      </w:pPr>
      <w:r w:rsidRPr="00986F46">
        <w:rPr>
          <w:rFonts w:hint="eastAsia"/>
        </w:rPr>
        <w:t>13.</w:t>
      </w:r>
      <w:r w:rsidRPr="00986F46">
        <w:rPr>
          <w:rFonts w:hint="eastAsia"/>
        </w:rPr>
        <w:tab/>
      </w:r>
      <w:r w:rsidRPr="00986F46">
        <w:rPr>
          <w:rFonts w:hint="eastAsia"/>
        </w:rPr>
        <w:t>委员会感到关切的是，不断有报告</w:t>
      </w:r>
      <w:proofErr w:type="gramStart"/>
      <w:r w:rsidRPr="00986F46">
        <w:rPr>
          <w:rFonts w:hint="eastAsia"/>
        </w:rPr>
        <w:t>称存在</w:t>
      </w:r>
      <w:proofErr w:type="gramEnd"/>
      <w:r w:rsidRPr="00986F46">
        <w:rPr>
          <w:rFonts w:hint="eastAsia"/>
        </w:rPr>
        <w:t>酷刑和虐待行为，尤其是在警察和安全部队应对恐怖主义活动以及与人权捍卫者和少数群体成员的和平抗议活动相关的长期拘留期间存在酷刑和虐待。委员会进一步感到关切的是，有关当局往往不对这种做法进行充分调查或制裁</w:t>
      </w:r>
      <w:r>
        <w:rPr>
          <w:rFonts w:hint="eastAsia"/>
        </w:rPr>
        <w:t>(</w:t>
      </w:r>
      <w:r w:rsidRPr="00986F46">
        <w:rPr>
          <w:rFonts w:hint="eastAsia"/>
        </w:rPr>
        <w:t>第</w:t>
      </w:r>
      <w:r w:rsidRPr="00986F46">
        <w:rPr>
          <w:rFonts w:hint="eastAsia"/>
        </w:rPr>
        <w:t>12</w:t>
      </w:r>
      <w:r w:rsidRPr="00986F46">
        <w:rPr>
          <w:rFonts w:hint="eastAsia"/>
        </w:rPr>
        <w:t>条和第</w:t>
      </w:r>
      <w:r w:rsidRPr="00986F46">
        <w:rPr>
          <w:rFonts w:hint="eastAsia"/>
        </w:rPr>
        <w:t>16</w:t>
      </w:r>
      <w:r w:rsidRPr="00986F46">
        <w:rPr>
          <w:rFonts w:hint="eastAsia"/>
        </w:rPr>
        <w:t>条</w:t>
      </w:r>
      <w:r>
        <w:rPr>
          <w:rFonts w:hint="eastAsia"/>
        </w:rPr>
        <w:t>)</w:t>
      </w:r>
      <w:r w:rsidRPr="00986F46">
        <w:rPr>
          <w:rFonts w:hint="eastAsia"/>
        </w:rPr>
        <w:t>。</w:t>
      </w:r>
    </w:p>
    <w:p w:rsidR="001F2C6B" w:rsidRDefault="001F2C6B">
      <w:pPr>
        <w:tabs>
          <w:tab w:val="clear" w:pos="431"/>
        </w:tabs>
        <w:overflowPunct/>
        <w:adjustRightInd/>
        <w:snapToGrid/>
        <w:spacing w:line="240" w:lineRule="auto"/>
        <w:jc w:val="left"/>
      </w:pPr>
      <w:r>
        <w:br w:type="page"/>
      </w:r>
    </w:p>
    <w:p w:rsidR="00986F46" w:rsidRPr="001F2C6B" w:rsidRDefault="00986F46" w:rsidP="00986F46">
      <w:pPr>
        <w:pStyle w:val="SingleTxtGC"/>
        <w:rPr>
          <w:rFonts w:ascii="Time New Roman" w:eastAsia="黑体" w:hAnsi="Time New Roman" w:hint="eastAsia"/>
        </w:rPr>
      </w:pPr>
      <w:r w:rsidRPr="001F2C6B">
        <w:rPr>
          <w:rFonts w:ascii="Time New Roman" w:eastAsia="黑体" w:hAnsi="Time New Roman" w:hint="eastAsia"/>
        </w:rPr>
        <w:lastRenderedPageBreak/>
        <w:t>14.</w:t>
      </w:r>
      <w:r w:rsidRPr="001F2C6B">
        <w:rPr>
          <w:rFonts w:ascii="Time New Roman" w:eastAsia="黑体" w:hAnsi="Time New Roman" w:hint="eastAsia"/>
        </w:rPr>
        <w:tab/>
      </w:r>
      <w:r w:rsidRPr="001F2C6B">
        <w:rPr>
          <w:rFonts w:ascii="Time New Roman" w:eastAsia="黑体" w:hAnsi="Time New Roman" w:hint="eastAsia"/>
        </w:rPr>
        <w:t>缔约国应：</w:t>
      </w:r>
    </w:p>
    <w:p w:rsidR="00986F46" w:rsidRPr="001F2C6B" w:rsidRDefault="00986F46" w:rsidP="00986F46">
      <w:pPr>
        <w:pStyle w:val="SingleTxtGC"/>
        <w:rPr>
          <w:rFonts w:ascii="Time New Roman" w:eastAsia="黑体" w:hAnsi="Time New Roman" w:hint="eastAsia"/>
        </w:rPr>
      </w:pPr>
      <w:r w:rsidRPr="001F2C6B">
        <w:rPr>
          <w:rFonts w:ascii="Time New Roman" w:eastAsia="黑体" w:hAnsi="Time New Roman" w:hint="eastAsia"/>
        </w:rPr>
        <w:tab/>
        <w:t>(a)</w:t>
      </w:r>
      <w:r w:rsidRPr="001F2C6B">
        <w:rPr>
          <w:rFonts w:ascii="Time New Roman" w:eastAsia="黑体" w:hAnsi="Time New Roman" w:hint="eastAsia"/>
        </w:rPr>
        <w:tab/>
      </w:r>
      <w:r w:rsidRPr="001F2C6B">
        <w:rPr>
          <w:rFonts w:ascii="Time New Roman" w:eastAsia="黑体" w:hAnsi="Time New Roman" w:hint="eastAsia"/>
        </w:rPr>
        <w:t>公开谴责使用酷刑和虐待，国家最高权力机构明确表示将不会容忍这种行为，责任人将被追究责任。</w:t>
      </w:r>
    </w:p>
    <w:p w:rsidR="00986F46" w:rsidRPr="001F2C6B" w:rsidRDefault="00986F46" w:rsidP="00986F46">
      <w:pPr>
        <w:pStyle w:val="SingleTxtGC"/>
        <w:rPr>
          <w:rFonts w:ascii="Time New Roman" w:eastAsia="黑体" w:hAnsi="Time New Roman" w:hint="eastAsia"/>
        </w:rPr>
      </w:pPr>
      <w:r w:rsidRPr="001F2C6B">
        <w:rPr>
          <w:rFonts w:ascii="Time New Roman" w:eastAsia="黑体" w:hAnsi="Time New Roman" w:hint="eastAsia"/>
        </w:rPr>
        <w:tab/>
        <w:t>(b)</w:t>
      </w:r>
      <w:r w:rsidRPr="001F2C6B">
        <w:rPr>
          <w:rFonts w:ascii="Time New Roman" w:eastAsia="黑体" w:hAnsi="Time New Roman" w:hint="eastAsia"/>
        </w:rPr>
        <w:tab/>
      </w:r>
      <w:r w:rsidRPr="001F2C6B">
        <w:rPr>
          <w:rFonts w:ascii="Time New Roman" w:eastAsia="黑体" w:hAnsi="Time New Roman" w:hint="eastAsia"/>
        </w:rPr>
        <w:t>对警察和安全官员施行酷刑和虐待</w:t>
      </w:r>
      <w:r w:rsidRPr="001F2C6B">
        <w:rPr>
          <w:rFonts w:ascii="Time New Roman" w:eastAsia="黑体" w:hAnsi="Time New Roman" w:hint="eastAsia"/>
        </w:rPr>
        <w:t>(</w:t>
      </w:r>
      <w:r w:rsidRPr="001F2C6B">
        <w:rPr>
          <w:rFonts w:ascii="Time New Roman" w:eastAsia="黑体" w:hAnsi="Time New Roman" w:hint="eastAsia"/>
        </w:rPr>
        <w:t>包括过度使用武力</w:t>
      </w:r>
      <w:r w:rsidRPr="001F2C6B">
        <w:rPr>
          <w:rFonts w:ascii="Time New Roman" w:eastAsia="黑体" w:hAnsi="Time New Roman" w:hint="eastAsia"/>
        </w:rPr>
        <w:t>)</w:t>
      </w:r>
      <w:r w:rsidRPr="001F2C6B">
        <w:rPr>
          <w:rFonts w:ascii="Time New Roman" w:eastAsia="黑体" w:hAnsi="Time New Roman" w:hint="eastAsia"/>
        </w:rPr>
        <w:t>的所有指控进行及时、公正、彻底和有效的调查，确保立即暂停涉嫌犯下这种行为的人的职务，</w:t>
      </w:r>
      <w:proofErr w:type="gramStart"/>
      <w:r w:rsidRPr="001F2C6B">
        <w:rPr>
          <w:rFonts w:ascii="Time New Roman" w:eastAsia="黑体" w:hAnsi="Time New Roman" w:hint="eastAsia"/>
        </w:rPr>
        <w:t>直至调查</w:t>
      </w:r>
      <w:proofErr w:type="gramEnd"/>
      <w:r w:rsidRPr="001F2C6B">
        <w:rPr>
          <w:rFonts w:ascii="Time New Roman" w:eastAsia="黑体" w:hAnsi="Time New Roman" w:hint="eastAsia"/>
        </w:rPr>
        <w:t>结束，如果被指控并被证明有罪，应被提起刑事诉讼；</w:t>
      </w:r>
    </w:p>
    <w:p w:rsidR="00986F46" w:rsidRPr="001F2C6B" w:rsidRDefault="00986F46" w:rsidP="00986F46">
      <w:pPr>
        <w:pStyle w:val="SingleTxtGC"/>
        <w:rPr>
          <w:rFonts w:ascii="Time New Roman" w:eastAsia="黑体" w:hAnsi="Time New Roman" w:hint="eastAsia"/>
        </w:rPr>
      </w:pPr>
      <w:r w:rsidRPr="001F2C6B">
        <w:rPr>
          <w:rFonts w:ascii="Time New Roman" w:eastAsia="黑体" w:hAnsi="Time New Roman" w:hint="eastAsia"/>
        </w:rPr>
        <w:tab/>
        <w:t>(c)</w:t>
      </w:r>
      <w:r w:rsidRPr="001F2C6B">
        <w:rPr>
          <w:rFonts w:ascii="Time New Roman" w:eastAsia="黑体" w:hAnsi="Time New Roman" w:hint="eastAsia"/>
        </w:rPr>
        <w:tab/>
      </w:r>
      <w:r w:rsidRPr="001F2C6B">
        <w:rPr>
          <w:rFonts w:ascii="Time New Roman" w:eastAsia="黑体" w:hAnsi="Time New Roman" w:hint="eastAsia"/>
        </w:rPr>
        <w:t>确保对和平示威不通过不必要的过度使用武力甚至拘留予以镇压。</w:t>
      </w:r>
    </w:p>
    <w:p w:rsidR="00986F46" w:rsidRPr="00986F46" w:rsidRDefault="00986F46" w:rsidP="00B93EDE">
      <w:pPr>
        <w:pStyle w:val="H23GC"/>
      </w:pPr>
      <w:r w:rsidRPr="00986F46">
        <w:rPr>
          <w:rFonts w:hint="eastAsia"/>
        </w:rPr>
        <w:tab/>
      </w:r>
      <w:r w:rsidRPr="00986F46">
        <w:rPr>
          <w:rFonts w:hint="eastAsia"/>
        </w:rPr>
        <w:tab/>
      </w:r>
      <w:r w:rsidRPr="00986F46">
        <w:rPr>
          <w:rFonts w:hint="eastAsia"/>
        </w:rPr>
        <w:t>报告酷刑行为和保护证人</w:t>
      </w:r>
    </w:p>
    <w:p w:rsidR="00986F46" w:rsidRPr="00986F46" w:rsidRDefault="00986F46" w:rsidP="00986F46">
      <w:pPr>
        <w:pStyle w:val="SingleTxtGC"/>
      </w:pPr>
      <w:r w:rsidRPr="00986F46">
        <w:rPr>
          <w:rFonts w:hint="eastAsia"/>
        </w:rPr>
        <w:t>15.</w:t>
      </w:r>
      <w:r w:rsidRPr="00986F46">
        <w:rPr>
          <w:rFonts w:hint="eastAsia"/>
        </w:rPr>
        <w:tab/>
      </w:r>
      <w:r w:rsidRPr="00986F46">
        <w:rPr>
          <w:rFonts w:hint="eastAsia"/>
        </w:rPr>
        <w:t>委员会感到关切的是，不断有报告指出，受害者和证人因害怕肇事者骚扰和报复不愿意举报酷刑案件，这方面的保护欠缺，甚至外国居民被行政驱逐。委员会还感到关切的是，对受害者进行体检的医务人员因害怕遭到恐吓或报复而不愿意在体检报告中说明受害者遭受酷刑。委员会还感到关切的是，法医司的医生隶属于内政部下属的刑事证据总署，据报他们进行的体检流于表面，敷衍了事。最后，委员会感到关切的是，涉及警察和安全部队实施的酷刑和虐待行为的申诉由内政部的监督和检查总署审议，因此妨碍对此类申诉的独立审查</w:t>
      </w:r>
      <w:r>
        <w:rPr>
          <w:rFonts w:hint="eastAsia"/>
        </w:rPr>
        <w:t>(</w:t>
      </w:r>
      <w:r w:rsidRPr="00986F46">
        <w:rPr>
          <w:rFonts w:hint="eastAsia"/>
        </w:rPr>
        <w:t>第</w:t>
      </w:r>
      <w:r w:rsidRPr="00986F46">
        <w:rPr>
          <w:rFonts w:hint="eastAsia"/>
        </w:rPr>
        <w:t>2</w:t>
      </w:r>
      <w:r w:rsidRPr="00986F46">
        <w:rPr>
          <w:rFonts w:hint="eastAsia"/>
        </w:rPr>
        <w:t>条、第</w:t>
      </w:r>
      <w:r w:rsidRPr="00986F46">
        <w:rPr>
          <w:rFonts w:hint="eastAsia"/>
        </w:rPr>
        <w:t>12-14</w:t>
      </w:r>
      <w:r w:rsidRPr="00986F46">
        <w:rPr>
          <w:rFonts w:hint="eastAsia"/>
        </w:rPr>
        <w:t>条和第</w:t>
      </w:r>
      <w:r w:rsidRPr="00986F46">
        <w:rPr>
          <w:rFonts w:hint="eastAsia"/>
        </w:rPr>
        <w:t>16</w:t>
      </w:r>
      <w:r w:rsidRPr="00986F46">
        <w:rPr>
          <w:rFonts w:hint="eastAsia"/>
        </w:rPr>
        <w:t>条</w:t>
      </w:r>
      <w:r>
        <w:rPr>
          <w:rFonts w:hint="eastAsia"/>
        </w:rPr>
        <w:t>)</w:t>
      </w:r>
      <w:r w:rsidRPr="00986F46">
        <w:rPr>
          <w:rFonts w:hint="eastAsia"/>
        </w:rPr>
        <w:t>。</w:t>
      </w:r>
    </w:p>
    <w:p w:rsidR="00986F46" w:rsidRPr="001F2C6B" w:rsidRDefault="00986F46" w:rsidP="00986F46">
      <w:pPr>
        <w:pStyle w:val="SingleTxtGC"/>
        <w:rPr>
          <w:rFonts w:ascii="Time New Roman" w:eastAsia="黑体" w:hAnsi="Time New Roman" w:hint="eastAsia"/>
        </w:rPr>
      </w:pPr>
      <w:r w:rsidRPr="001F2C6B">
        <w:rPr>
          <w:rFonts w:ascii="Time New Roman" w:eastAsia="黑体" w:hAnsi="Time New Roman" w:hint="eastAsia"/>
        </w:rPr>
        <w:t>16.</w:t>
      </w:r>
      <w:r w:rsidRPr="001F2C6B">
        <w:rPr>
          <w:rFonts w:ascii="Time New Roman" w:eastAsia="黑体" w:hAnsi="Time New Roman" w:hint="eastAsia"/>
        </w:rPr>
        <w:tab/>
      </w:r>
      <w:r w:rsidRPr="001F2C6B">
        <w:rPr>
          <w:rFonts w:ascii="Time New Roman" w:eastAsia="黑体" w:hAnsi="Time New Roman" w:hint="eastAsia"/>
        </w:rPr>
        <w:t>缔约国应：</w:t>
      </w:r>
    </w:p>
    <w:p w:rsidR="00986F46" w:rsidRPr="001F2C6B" w:rsidRDefault="00986F46" w:rsidP="00986F46">
      <w:pPr>
        <w:pStyle w:val="SingleTxtGC"/>
        <w:rPr>
          <w:rFonts w:ascii="Time New Roman" w:eastAsia="黑体" w:hAnsi="Time New Roman" w:hint="eastAsia"/>
        </w:rPr>
      </w:pPr>
      <w:r w:rsidRPr="001F2C6B">
        <w:rPr>
          <w:rFonts w:ascii="Time New Roman" w:eastAsia="黑体" w:hAnsi="Time New Roman" w:hint="eastAsia"/>
        </w:rPr>
        <w:tab/>
        <w:t>(a)</w:t>
      </w:r>
      <w:r w:rsidRPr="001F2C6B">
        <w:rPr>
          <w:rFonts w:ascii="Time New Roman" w:eastAsia="黑体" w:hAnsi="Time New Roman" w:hint="eastAsia"/>
        </w:rPr>
        <w:tab/>
      </w:r>
      <w:r w:rsidRPr="001F2C6B">
        <w:rPr>
          <w:rFonts w:ascii="Time New Roman" w:eastAsia="黑体" w:hAnsi="Time New Roman" w:hint="eastAsia"/>
        </w:rPr>
        <w:t>向酷刑受害者及其家属提供关于提出申诉可用法律依据的全面资料，并确保对他们和证人的保护；</w:t>
      </w:r>
    </w:p>
    <w:p w:rsidR="00986F46" w:rsidRPr="001F2C6B" w:rsidRDefault="00986F46" w:rsidP="00986F46">
      <w:pPr>
        <w:pStyle w:val="SingleTxtGC"/>
        <w:rPr>
          <w:rFonts w:ascii="Time New Roman" w:eastAsia="黑体" w:hAnsi="Time New Roman" w:hint="eastAsia"/>
        </w:rPr>
      </w:pPr>
      <w:r w:rsidRPr="001F2C6B">
        <w:rPr>
          <w:rFonts w:ascii="Time New Roman" w:eastAsia="黑体" w:hAnsi="Time New Roman" w:hint="eastAsia"/>
        </w:rPr>
        <w:tab/>
        <w:t>(b)</w:t>
      </w:r>
      <w:r w:rsidRPr="001F2C6B">
        <w:rPr>
          <w:rFonts w:ascii="Time New Roman" w:eastAsia="黑体" w:hAnsi="Time New Roman" w:hint="eastAsia"/>
        </w:rPr>
        <w:tab/>
      </w:r>
      <w:r w:rsidRPr="001F2C6B">
        <w:rPr>
          <w:rFonts w:ascii="Time New Roman" w:eastAsia="黑体" w:hAnsi="Time New Roman" w:hint="eastAsia"/>
        </w:rPr>
        <w:t>确保充分保护记录酷刑和虐待的卫生专业人员免于遭受恐吓和报复，包括确保他们不在层级上隶属于拘留设施或其他安全机构的负责人；</w:t>
      </w:r>
    </w:p>
    <w:p w:rsidR="00986F46" w:rsidRPr="001F2C6B" w:rsidRDefault="00986F46" w:rsidP="00986F46">
      <w:pPr>
        <w:pStyle w:val="SingleTxtGC"/>
        <w:rPr>
          <w:rFonts w:ascii="Time New Roman" w:eastAsia="黑体" w:hAnsi="Time New Roman" w:hint="eastAsia"/>
        </w:rPr>
      </w:pPr>
      <w:r w:rsidRPr="001F2C6B">
        <w:rPr>
          <w:rFonts w:ascii="Time New Roman" w:eastAsia="黑体" w:hAnsi="Time New Roman" w:hint="eastAsia"/>
        </w:rPr>
        <w:tab/>
        <w:t>(c)</w:t>
      </w:r>
      <w:r w:rsidRPr="001F2C6B">
        <w:rPr>
          <w:rFonts w:ascii="Time New Roman" w:eastAsia="黑体" w:hAnsi="Time New Roman" w:hint="eastAsia"/>
        </w:rPr>
        <w:tab/>
      </w:r>
      <w:r w:rsidRPr="001F2C6B">
        <w:rPr>
          <w:rFonts w:ascii="Time New Roman" w:eastAsia="黑体" w:hAnsi="Time New Roman" w:hint="eastAsia"/>
        </w:rPr>
        <w:t>确保法医司之外的独立医疗专业人员能够及时对受害者进行体检并维护医疗记录的保密性；</w:t>
      </w:r>
    </w:p>
    <w:p w:rsidR="00986F46" w:rsidRPr="001F2C6B" w:rsidRDefault="00986F46" w:rsidP="00986F46">
      <w:pPr>
        <w:pStyle w:val="SingleTxtGC"/>
        <w:rPr>
          <w:rFonts w:ascii="Time New Roman" w:eastAsia="黑体" w:hAnsi="Time New Roman" w:hint="eastAsia"/>
        </w:rPr>
      </w:pPr>
      <w:r w:rsidRPr="001F2C6B">
        <w:rPr>
          <w:rFonts w:ascii="Time New Roman" w:eastAsia="黑体" w:hAnsi="Time New Roman" w:hint="eastAsia"/>
        </w:rPr>
        <w:tab/>
        <w:t>(d)</w:t>
      </w:r>
      <w:r w:rsidRPr="001F2C6B">
        <w:rPr>
          <w:rFonts w:ascii="Time New Roman" w:eastAsia="黑体" w:hAnsi="Time New Roman" w:hint="eastAsia"/>
        </w:rPr>
        <w:tab/>
      </w:r>
      <w:r w:rsidRPr="001F2C6B">
        <w:rPr>
          <w:rFonts w:ascii="Time New Roman" w:eastAsia="黑体" w:hAnsi="Time New Roman" w:hint="eastAsia"/>
        </w:rPr>
        <w:t>确保刑事证据总署和法医司的独立性，取消内政部对这些机构的监督；</w:t>
      </w:r>
    </w:p>
    <w:p w:rsidR="00986F46" w:rsidRPr="001F2C6B" w:rsidRDefault="00986F46" w:rsidP="00986F46">
      <w:pPr>
        <w:pStyle w:val="SingleTxtGC"/>
        <w:rPr>
          <w:rFonts w:ascii="Time New Roman" w:eastAsia="黑体" w:hAnsi="Time New Roman" w:hint="eastAsia"/>
        </w:rPr>
      </w:pPr>
      <w:r w:rsidRPr="001F2C6B">
        <w:rPr>
          <w:rFonts w:ascii="Time New Roman" w:eastAsia="黑体" w:hAnsi="Time New Roman" w:hint="eastAsia"/>
        </w:rPr>
        <w:tab/>
        <w:t>(e)</w:t>
      </w:r>
      <w:r w:rsidRPr="001F2C6B">
        <w:rPr>
          <w:rFonts w:ascii="Time New Roman" w:eastAsia="黑体" w:hAnsi="Time New Roman" w:hint="eastAsia"/>
        </w:rPr>
        <w:tab/>
      </w:r>
      <w:r w:rsidRPr="001F2C6B">
        <w:rPr>
          <w:rFonts w:ascii="Time New Roman" w:eastAsia="黑体" w:hAnsi="Time New Roman" w:hint="eastAsia"/>
        </w:rPr>
        <w:t>确保向独立机构提出关于酷刑的申诉，而不是向据称此类行为实施者所属组织内的人员提出。</w:t>
      </w:r>
    </w:p>
    <w:p w:rsidR="00986F46" w:rsidRPr="00986F46" w:rsidRDefault="00986F46" w:rsidP="0092618C">
      <w:pPr>
        <w:pStyle w:val="H23GC"/>
      </w:pPr>
      <w:r w:rsidRPr="00986F46">
        <w:rPr>
          <w:rFonts w:hint="eastAsia"/>
        </w:rPr>
        <w:tab/>
      </w:r>
      <w:r w:rsidRPr="00986F46">
        <w:rPr>
          <w:rFonts w:hint="eastAsia"/>
        </w:rPr>
        <w:tab/>
      </w:r>
      <w:r w:rsidRPr="00986F46">
        <w:rPr>
          <w:rFonts w:hint="eastAsia"/>
        </w:rPr>
        <w:t>逮捕和审前拘留</w:t>
      </w:r>
    </w:p>
    <w:p w:rsidR="00986F46" w:rsidRPr="00986F46" w:rsidRDefault="00986F46" w:rsidP="00986F46">
      <w:pPr>
        <w:pStyle w:val="SingleTxtGC"/>
      </w:pPr>
      <w:r w:rsidRPr="00986F46">
        <w:rPr>
          <w:rFonts w:hint="eastAsia"/>
        </w:rPr>
        <w:t>17.</w:t>
      </w:r>
      <w:r w:rsidRPr="00986F46">
        <w:rPr>
          <w:rFonts w:hint="eastAsia"/>
        </w:rPr>
        <w:tab/>
      </w:r>
      <w:r w:rsidRPr="00986F46">
        <w:rPr>
          <w:rFonts w:hint="eastAsia"/>
        </w:rPr>
        <w:t>委员会感到关切的是，有资料显示在内政部长的要求下</w:t>
      </w:r>
      <w:r w:rsidRPr="00986F46">
        <w:rPr>
          <w:rFonts w:hint="eastAsia"/>
        </w:rPr>
        <w:t>2016</w:t>
      </w:r>
      <w:r w:rsidRPr="00986F46">
        <w:rPr>
          <w:rFonts w:hint="eastAsia"/>
        </w:rPr>
        <w:t>年</w:t>
      </w:r>
      <w:r w:rsidRPr="00986F46">
        <w:rPr>
          <w:rFonts w:hint="eastAsia"/>
        </w:rPr>
        <w:t>7</w:t>
      </w:r>
      <w:r w:rsidRPr="00986F46">
        <w:rPr>
          <w:rFonts w:hint="eastAsia"/>
        </w:rPr>
        <w:t>月</w:t>
      </w:r>
      <w:r w:rsidRPr="00986F46">
        <w:rPr>
          <w:rFonts w:hint="eastAsia"/>
        </w:rPr>
        <w:t>3</w:t>
      </w:r>
      <w:r w:rsidRPr="00986F46">
        <w:rPr>
          <w:rFonts w:hint="eastAsia"/>
        </w:rPr>
        <w:t>日将向国民议会提交一项拟议修正案，以扭转</w:t>
      </w:r>
      <w:r w:rsidRPr="00986F46">
        <w:rPr>
          <w:rFonts w:hint="eastAsia"/>
        </w:rPr>
        <w:t>2012</w:t>
      </w:r>
      <w:r w:rsidRPr="00986F46">
        <w:rPr>
          <w:rFonts w:hint="eastAsia"/>
        </w:rPr>
        <w:t>年第</w:t>
      </w:r>
      <w:r w:rsidRPr="00986F46">
        <w:rPr>
          <w:rFonts w:hint="eastAsia"/>
        </w:rPr>
        <w:t>3</w:t>
      </w:r>
      <w:r w:rsidRPr="00986F46">
        <w:rPr>
          <w:rFonts w:hint="eastAsia"/>
        </w:rPr>
        <w:t>号法对《刑事诉讼法》第</w:t>
      </w:r>
      <w:r w:rsidRPr="00986F46">
        <w:rPr>
          <w:rFonts w:hint="eastAsia"/>
        </w:rPr>
        <w:t>60</w:t>
      </w:r>
      <w:r w:rsidRPr="00986F46">
        <w:rPr>
          <w:rFonts w:hint="eastAsia"/>
        </w:rPr>
        <w:t>条的修订，</w:t>
      </w:r>
      <w:r w:rsidRPr="00986F46">
        <w:rPr>
          <w:rFonts w:hint="eastAsia"/>
        </w:rPr>
        <w:t>2012</w:t>
      </w:r>
      <w:r w:rsidRPr="00986F46">
        <w:rPr>
          <w:rFonts w:hint="eastAsia"/>
        </w:rPr>
        <w:t>年第</w:t>
      </w:r>
      <w:r w:rsidRPr="00986F46">
        <w:rPr>
          <w:rFonts w:hint="eastAsia"/>
        </w:rPr>
        <w:t>3</w:t>
      </w:r>
      <w:r w:rsidRPr="00986F46">
        <w:rPr>
          <w:rFonts w:hint="eastAsia"/>
        </w:rPr>
        <w:t>号法将警方羁押的被拘留者从被逮捕到被带见法官的期限从最初的四天缩短至</w:t>
      </w:r>
      <w:r w:rsidRPr="00986F46">
        <w:rPr>
          <w:rFonts w:hint="eastAsia"/>
        </w:rPr>
        <w:t>48</w:t>
      </w:r>
      <w:r w:rsidRPr="00986F46">
        <w:rPr>
          <w:rFonts w:hint="eastAsia"/>
        </w:rPr>
        <w:t>小时。委员会感到关切的是，只要有调查人员的书面命令，被逮捕者可被警方拘留长达</w:t>
      </w:r>
      <w:r w:rsidRPr="00986F46">
        <w:rPr>
          <w:rFonts w:hint="eastAsia"/>
        </w:rPr>
        <w:t>10</w:t>
      </w:r>
      <w:r w:rsidRPr="00986F46">
        <w:rPr>
          <w:rFonts w:hint="eastAsia"/>
        </w:rPr>
        <w:t>天才被带见法官。</w:t>
      </w:r>
    </w:p>
    <w:p w:rsidR="00986F46" w:rsidRPr="00986F46" w:rsidRDefault="00986F46" w:rsidP="00986F46">
      <w:pPr>
        <w:pStyle w:val="SingleTxtGC"/>
      </w:pPr>
      <w:r w:rsidRPr="00986F46">
        <w:rPr>
          <w:rFonts w:hint="eastAsia"/>
        </w:rPr>
        <w:lastRenderedPageBreak/>
        <w:t>18.</w:t>
      </w:r>
      <w:r w:rsidRPr="00986F46">
        <w:rPr>
          <w:rFonts w:hint="eastAsia"/>
        </w:rPr>
        <w:tab/>
      </w:r>
      <w:r w:rsidRPr="00986F46">
        <w:rPr>
          <w:rFonts w:hint="eastAsia"/>
        </w:rPr>
        <w:t>委员会还感到关切的是，不断有报告称，一些被审前拘留者超过</w:t>
      </w:r>
      <w:r w:rsidRPr="00986F46">
        <w:rPr>
          <w:rFonts w:hint="eastAsia"/>
        </w:rPr>
        <w:t>6</w:t>
      </w:r>
      <w:r w:rsidRPr="00986F46">
        <w:rPr>
          <w:rFonts w:hint="eastAsia"/>
        </w:rPr>
        <w:t>个月未被带见法官</w:t>
      </w:r>
      <w:r>
        <w:rPr>
          <w:rFonts w:hint="eastAsia"/>
        </w:rPr>
        <w:t>(</w:t>
      </w:r>
      <w:r w:rsidRPr="00986F46">
        <w:rPr>
          <w:rFonts w:hint="eastAsia"/>
        </w:rPr>
        <w:t>第</w:t>
      </w:r>
      <w:r w:rsidRPr="00986F46">
        <w:rPr>
          <w:rFonts w:hint="eastAsia"/>
        </w:rPr>
        <w:t>2</w:t>
      </w:r>
      <w:r w:rsidRPr="00986F46">
        <w:rPr>
          <w:rFonts w:hint="eastAsia"/>
        </w:rPr>
        <w:t>条</w:t>
      </w:r>
      <w:r>
        <w:rPr>
          <w:rFonts w:hint="eastAsia"/>
        </w:rPr>
        <w:t>)</w:t>
      </w:r>
      <w:r w:rsidRPr="00986F46">
        <w:rPr>
          <w:rFonts w:hint="eastAsia"/>
        </w:rPr>
        <w:t>。</w:t>
      </w:r>
    </w:p>
    <w:p w:rsidR="00986F46" w:rsidRPr="005679BB" w:rsidRDefault="00986F46" w:rsidP="00986F46">
      <w:pPr>
        <w:pStyle w:val="SingleTxtGC"/>
        <w:rPr>
          <w:rFonts w:ascii="Time New Roman" w:eastAsia="黑体" w:hAnsi="Time New Roman" w:hint="eastAsia"/>
        </w:rPr>
      </w:pPr>
      <w:r w:rsidRPr="005679BB">
        <w:rPr>
          <w:rFonts w:ascii="Time New Roman" w:eastAsia="黑体" w:hAnsi="Time New Roman" w:hint="eastAsia"/>
        </w:rPr>
        <w:t>19.</w:t>
      </w:r>
      <w:r w:rsidRPr="005679BB">
        <w:rPr>
          <w:rFonts w:ascii="Time New Roman" w:eastAsia="黑体" w:hAnsi="Time New Roman" w:hint="eastAsia"/>
        </w:rPr>
        <w:tab/>
      </w:r>
      <w:r w:rsidRPr="005679BB">
        <w:rPr>
          <w:rFonts w:ascii="Time New Roman" w:eastAsia="黑体" w:hAnsi="Time New Roman" w:hint="eastAsia"/>
        </w:rPr>
        <w:t>修订《刑事诉讼法》第</w:t>
      </w:r>
      <w:r w:rsidRPr="005679BB">
        <w:rPr>
          <w:rFonts w:ascii="Time New Roman" w:eastAsia="黑体" w:hAnsi="Time New Roman" w:hint="eastAsia"/>
        </w:rPr>
        <w:t>60</w:t>
      </w:r>
      <w:r w:rsidRPr="005679BB">
        <w:rPr>
          <w:rFonts w:ascii="Time New Roman" w:eastAsia="黑体" w:hAnsi="Time New Roman" w:hint="eastAsia"/>
        </w:rPr>
        <w:t>条的</w:t>
      </w:r>
      <w:r w:rsidRPr="005679BB">
        <w:rPr>
          <w:rFonts w:ascii="Time New Roman" w:eastAsia="黑体" w:hAnsi="Time New Roman" w:hint="eastAsia"/>
        </w:rPr>
        <w:t>2012</w:t>
      </w:r>
      <w:r w:rsidRPr="005679BB">
        <w:rPr>
          <w:rFonts w:ascii="Time New Roman" w:eastAsia="黑体" w:hAnsi="Time New Roman" w:hint="eastAsia"/>
        </w:rPr>
        <w:t>年第</w:t>
      </w:r>
      <w:r w:rsidRPr="005679BB">
        <w:rPr>
          <w:rFonts w:ascii="Time New Roman" w:eastAsia="黑体" w:hAnsi="Time New Roman" w:hint="eastAsia"/>
        </w:rPr>
        <w:t>3</w:t>
      </w:r>
      <w:r w:rsidRPr="005679BB">
        <w:rPr>
          <w:rFonts w:ascii="Time New Roman" w:eastAsia="黑体" w:hAnsi="Time New Roman" w:hint="eastAsia"/>
        </w:rPr>
        <w:t>号法规定，缔约国应确保因刑事指控的被捕者在</w:t>
      </w:r>
      <w:r w:rsidRPr="005679BB">
        <w:rPr>
          <w:rFonts w:ascii="Time New Roman" w:eastAsia="黑体" w:hAnsi="Time New Roman" w:hint="eastAsia"/>
        </w:rPr>
        <w:t>48</w:t>
      </w:r>
      <w:r w:rsidRPr="005679BB">
        <w:rPr>
          <w:rFonts w:ascii="Time New Roman" w:eastAsia="黑体" w:hAnsi="Time New Roman" w:hint="eastAsia"/>
        </w:rPr>
        <w:t>小时内被带见法官。此外，缔约国应按照《联合国非拘禁措施最低限度标准规则》</w:t>
      </w:r>
      <w:r w:rsidRPr="005679BB">
        <w:rPr>
          <w:rFonts w:ascii="Time New Roman" w:eastAsia="黑体" w:hAnsi="Time New Roman" w:hint="eastAsia"/>
        </w:rPr>
        <w:t>(</w:t>
      </w:r>
      <w:r w:rsidRPr="005679BB">
        <w:rPr>
          <w:rFonts w:ascii="Time New Roman" w:eastAsia="黑体" w:hAnsi="Time New Roman" w:hint="eastAsia"/>
        </w:rPr>
        <w:t>《东京规则》</w:t>
      </w:r>
      <w:r w:rsidRPr="005679BB">
        <w:rPr>
          <w:rFonts w:ascii="Time New Roman" w:eastAsia="黑体" w:hAnsi="Time New Roman" w:hint="eastAsia"/>
        </w:rPr>
        <w:t>)</w:t>
      </w:r>
      <w:r w:rsidRPr="005679BB">
        <w:rPr>
          <w:rFonts w:ascii="Time New Roman" w:eastAsia="黑体" w:hAnsi="Time New Roman" w:hint="eastAsia"/>
        </w:rPr>
        <w:t>，考虑监禁的替代方法。最后，缔约国应在实践中确保所有被审前拘留者在合理时间内被带见法官。</w:t>
      </w:r>
    </w:p>
    <w:p w:rsidR="00986F46" w:rsidRPr="00986F46" w:rsidRDefault="00986F46" w:rsidP="00960C2C">
      <w:pPr>
        <w:pStyle w:val="H23GC"/>
      </w:pPr>
      <w:r w:rsidRPr="00986F46">
        <w:rPr>
          <w:rFonts w:hint="eastAsia"/>
        </w:rPr>
        <w:tab/>
      </w:r>
      <w:r w:rsidRPr="00986F46">
        <w:rPr>
          <w:rFonts w:hint="eastAsia"/>
        </w:rPr>
        <w:tab/>
      </w:r>
      <w:r w:rsidRPr="00986F46">
        <w:rPr>
          <w:rFonts w:hint="eastAsia"/>
        </w:rPr>
        <w:t>逼供</w:t>
      </w:r>
    </w:p>
    <w:p w:rsidR="00986F46" w:rsidRPr="00986F46" w:rsidRDefault="00986F46" w:rsidP="00986F46">
      <w:pPr>
        <w:pStyle w:val="SingleTxtGC"/>
      </w:pPr>
      <w:r w:rsidRPr="00986F46">
        <w:rPr>
          <w:rFonts w:hint="eastAsia"/>
        </w:rPr>
        <w:t>20.</w:t>
      </w:r>
      <w:r w:rsidRPr="00986F46">
        <w:rPr>
          <w:rFonts w:hint="eastAsia"/>
        </w:rPr>
        <w:tab/>
      </w:r>
      <w:r w:rsidRPr="00986F46">
        <w:rPr>
          <w:rFonts w:hint="eastAsia"/>
        </w:rPr>
        <w:t>委员会感到关切的是，不断有报告称，在警察局和调查中心，包括刑事调查总署、缉毒局和国家安全局，警察通过实施身体和心理酷刑以及虐待获取供词是一种普遍做法，这违反了《刑法》第</w:t>
      </w:r>
      <w:r w:rsidRPr="00986F46">
        <w:rPr>
          <w:rFonts w:hint="eastAsia"/>
        </w:rPr>
        <w:t>159</w:t>
      </w:r>
      <w:r w:rsidRPr="00986F46">
        <w:rPr>
          <w:rFonts w:hint="eastAsia"/>
        </w:rPr>
        <w:t>条。委员会还感到关切的是，即使在体检证实存在酷刑伤痕后，法院仍接受逼供所得证词，而且在实践中法院拒绝据称受害者提出的独立体检的请求</w:t>
      </w:r>
      <w:r>
        <w:rPr>
          <w:rFonts w:hint="eastAsia"/>
        </w:rPr>
        <w:t>(</w:t>
      </w:r>
      <w:r w:rsidRPr="00986F46">
        <w:rPr>
          <w:rFonts w:hint="eastAsia"/>
        </w:rPr>
        <w:t>第</w:t>
      </w:r>
      <w:r w:rsidRPr="00986F46">
        <w:rPr>
          <w:rFonts w:hint="eastAsia"/>
        </w:rPr>
        <w:t>15</w:t>
      </w:r>
      <w:r w:rsidRPr="00986F46">
        <w:rPr>
          <w:rFonts w:hint="eastAsia"/>
        </w:rPr>
        <w:t>条</w:t>
      </w:r>
      <w:r>
        <w:rPr>
          <w:rFonts w:hint="eastAsia"/>
        </w:rPr>
        <w:t>)</w:t>
      </w:r>
      <w:r w:rsidRPr="00986F46">
        <w:rPr>
          <w:rFonts w:hint="eastAsia"/>
        </w:rPr>
        <w:t>。</w:t>
      </w:r>
    </w:p>
    <w:p w:rsidR="00986F46" w:rsidRPr="005679BB" w:rsidRDefault="00986F46" w:rsidP="00986F46">
      <w:pPr>
        <w:pStyle w:val="SingleTxtGC"/>
        <w:rPr>
          <w:rFonts w:ascii="Time New Roman" w:eastAsia="黑体" w:hAnsi="Time New Roman" w:hint="eastAsia"/>
        </w:rPr>
      </w:pPr>
      <w:r w:rsidRPr="005679BB">
        <w:rPr>
          <w:rFonts w:ascii="Time New Roman" w:eastAsia="黑体" w:hAnsi="Time New Roman" w:hint="eastAsia"/>
        </w:rPr>
        <w:t>21.</w:t>
      </w:r>
      <w:r w:rsidRPr="005679BB">
        <w:rPr>
          <w:rFonts w:ascii="Time New Roman" w:eastAsia="黑体" w:hAnsi="Time New Roman" w:hint="eastAsia"/>
        </w:rPr>
        <w:tab/>
      </w:r>
      <w:r w:rsidRPr="005679BB">
        <w:rPr>
          <w:rFonts w:ascii="Time New Roman" w:eastAsia="黑体" w:hAnsi="Time New Roman" w:hint="eastAsia"/>
        </w:rPr>
        <w:t>缔约国应：</w:t>
      </w:r>
    </w:p>
    <w:p w:rsidR="00986F46" w:rsidRPr="005679BB" w:rsidRDefault="00986F46" w:rsidP="00986F46">
      <w:pPr>
        <w:pStyle w:val="SingleTxtGC"/>
        <w:rPr>
          <w:rFonts w:ascii="Time New Roman" w:eastAsia="黑体" w:hAnsi="Time New Roman" w:hint="eastAsia"/>
        </w:rPr>
      </w:pPr>
      <w:r w:rsidRPr="005679BB">
        <w:rPr>
          <w:rFonts w:ascii="Time New Roman" w:eastAsia="黑体" w:hAnsi="Time New Roman" w:hint="eastAsia"/>
        </w:rPr>
        <w:tab/>
        <w:t>(a)</w:t>
      </w:r>
      <w:r w:rsidRPr="005679BB">
        <w:rPr>
          <w:rFonts w:ascii="Time New Roman" w:eastAsia="黑体" w:hAnsi="Time New Roman" w:hint="eastAsia"/>
        </w:rPr>
        <w:tab/>
      </w:r>
      <w:r w:rsidRPr="005679BB">
        <w:rPr>
          <w:rFonts w:ascii="Time New Roman" w:eastAsia="黑体" w:hAnsi="Time New Roman" w:hint="eastAsia"/>
        </w:rPr>
        <w:t>立即采取有效措施，确保在任何诉讼程序中不接受逼供证词，除非被援引作为针对被控实施酷刑者的证据；</w:t>
      </w:r>
    </w:p>
    <w:p w:rsidR="00986F46" w:rsidRPr="005679BB" w:rsidRDefault="00986F46" w:rsidP="00986F46">
      <w:pPr>
        <w:pStyle w:val="SingleTxtGC"/>
        <w:rPr>
          <w:rFonts w:ascii="Time New Roman" w:eastAsia="黑体" w:hAnsi="Time New Roman" w:hint="eastAsia"/>
        </w:rPr>
      </w:pPr>
      <w:r w:rsidRPr="005679BB">
        <w:rPr>
          <w:rFonts w:ascii="Time New Roman" w:eastAsia="黑体" w:hAnsi="Time New Roman" w:hint="eastAsia"/>
        </w:rPr>
        <w:tab/>
        <w:t>(b)</w:t>
      </w:r>
      <w:r w:rsidRPr="005679BB">
        <w:rPr>
          <w:rFonts w:ascii="Time New Roman" w:eastAsia="黑体" w:hAnsi="Time New Roman" w:hint="eastAsia"/>
        </w:rPr>
        <w:tab/>
      </w:r>
      <w:r w:rsidRPr="005679BB">
        <w:rPr>
          <w:rFonts w:ascii="Time New Roman" w:eastAsia="黑体" w:hAnsi="Time New Roman" w:hint="eastAsia"/>
        </w:rPr>
        <w:t>审查单凭供词定罪的案件，因为许多这类案件依据的证据可能是通过酷刑或虐待获得，并酌情进行迅速和公正的调查，采取适当的补救措施；</w:t>
      </w:r>
    </w:p>
    <w:p w:rsidR="00986F46" w:rsidRPr="005679BB" w:rsidRDefault="00986F46" w:rsidP="00986F46">
      <w:pPr>
        <w:pStyle w:val="SingleTxtGC"/>
        <w:rPr>
          <w:rFonts w:ascii="Time New Roman" w:eastAsia="黑体" w:hAnsi="Time New Roman" w:hint="eastAsia"/>
        </w:rPr>
      </w:pPr>
      <w:r w:rsidRPr="005679BB">
        <w:rPr>
          <w:rFonts w:ascii="Time New Roman" w:eastAsia="黑体" w:hAnsi="Time New Roman" w:hint="eastAsia"/>
        </w:rPr>
        <w:tab/>
        <w:t>(c)</w:t>
      </w:r>
      <w:r w:rsidRPr="005679BB">
        <w:rPr>
          <w:rFonts w:ascii="Time New Roman" w:eastAsia="黑体" w:hAnsi="Time New Roman" w:hint="eastAsia"/>
        </w:rPr>
        <w:tab/>
      </w:r>
      <w:r w:rsidRPr="005679BB">
        <w:rPr>
          <w:rFonts w:ascii="Time New Roman" w:eastAsia="黑体" w:hAnsi="Time New Roman" w:hint="eastAsia"/>
        </w:rPr>
        <w:t>确保因遭受酷刑或虐待而招供并被定罪的人能得到重新公正审判和适当补救；</w:t>
      </w:r>
    </w:p>
    <w:p w:rsidR="00986F46" w:rsidRPr="005679BB" w:rsidRDefault="00986F46" w:rsidP="00986F46">
      <w:pPr>
        <w:pStyle w:val="SingleTxtGC"/>
        <w:rPr>
          <w:rFonts w:ascii="Time New Roman" w:eastAsia="黑体" w:hAnsi="Time New Roman" w:hint="eastAsia"/>
        </w:rPr>
      </w:pPr>
      <w:r w:rsidRPr="005679BB">
        <w:rPr>
          <w:rFonts w:ascii="Time New Roman" w:eastAsia="黑体" w:hAnsi="Time New Roman" w:hint="eastAsia"/>
        </w:rPr>
        <w:tab/>
        <w:t>(d)</w:t>
      </w:r>
      <w:r w:rsidRPr="005679BB">
        <w:rPr>
          <w:rFonts w:ascii="Time New Roman" w:eastAsia="黑体" w:hAnsi="Time New Roman" w:hint="eastAsia"/>
        </w:rPr>
        <w:tab/>
      </w:r>
      <w:r w:rsidRPr="005679BB">
        <w:rPr>
          <w:rFonts w:ascii="Time New Roman" w:eastAsia="黑体" w:hAnsi="Time New Roman" w:hint="eastAsia"/>
        </w:rPr>
        <w:t>确保与被拘留者接触的执法人员、调查人员、法官、检察官、律师、医生和其他工作人员得到培训，使他们了解如何根据《酷刑和其他残忍、不人道或有辱人格的待遇或处罚的有效调查和文件记录手册》</w:t>
      </w:r>
      <w:r w:rsidRPr="005679BB">
        <w:rPr>
          <w:rFonts w:ascii="Time New Roman" w:eastAsia="黑体" w:hAnsi="Time New Roman" w:hint="eastAsia"/>
        </w:rPr>
        <w:t>(</w:t>
      </w:r>
      <w:r w:rsidRPr="005679BB">
        <w:rPr>
          <w:rFonts w:ascii="Time New Roman" w:eastAsia="黑体" w:hAnsi="Time New Roman" w:hint="eastAsia"/>
        </w:rPr>
        <w:t>《伊斯坦布尔议定书》</w:t>
      </w:r>
      <w:r w:rsidRPr="005679BB">
        <w:rPr>
          <w:rFonts w:ascii="Time New Roman" w:eastAsia="黑体" w:hAnsi="Time New Roman" w:hint="eastAsia"/>
        </w:rPr>
        <w:t>)</w:t>
      </w:r>
      <w:r w:rsidRPr="005679BB">
        <w:rPr>
          <w:rFonts w:ascii="Time New Roman" w:eastAsia="黑体" w:hAnsi="Time New Roman" w:hint="eastAsia"/>
        </w:rPr>
        <w:t>发现和调查通过实施酷刑获得供词的案件；</w:t>
      </w:r>
    </w:p>
    <w:p w:rsidR="00986F46" w:rsidRPr="005679BB" w:rsidRDefault="00986F46" w:rsidP="00986F46">
      <w:pPr>
        <w:pStyle w:val="SingleTxtGC"/>
        <w:rPr>
          <w:rFonts w:ascii="Time New Roman" w:eastAsia="黑体" w:hAnsi="Time New Roman" w:hint="eastAsia"/>
        </w:rPr>
      </w:pPr>
      <w:r w:rsidRPr="005679BB">
        <w:rPr>
          <w:rFonts w:ascii="Time New Roman" w:eastAsia="黑体" w:hAnsi="Time New Roman" w:hint="eastAsia"/>
        </w:rPr>
        <w:tab/>
        <w:t>(e)</w:t>
      </w:r>
      <w:r w:rsidRPr="005679BB">
        <w:rPr>
          <w:rFonts w:ascii="Time New Roman" w:eastAsia="黑体" w:hAnsi="Time New Roman" w:hint="eastAsia"/>
        </w:rPr>
        <w:tab/>
      </w:r>
      <w:r w:rsidRPr="005679BB">
        <w:rPr>
          <w:rFonts w:ascii="Time New Roman" w:eastAsia="黑体" w:hAnsi="Time New Roman" w:hint="eastAsia"/>
        </w:rPr>
        <w:t>确保将获取此类供词的官员</w:t>
      </w:r>
      <w:r w:rsidRPr="005679BB">
        <w:rPr>
          <w:rFonts w:ascii="Time New Roman" w:eastAsia="黑体" w:hAnsi="Time New Roman" w:hint="eastAsia"/>
        </w:rPr>
        <w:t>(</w:t>
      </w:r>
      <w:r w:rsidRPr="005679BB">
        <w:rPr>
          <w:rFonts w:ascii="Time New Roman" w:eastAsia="黑体" w:hAnsi="Time New Roman" w:hint="eastAsia"/>
        </w:rPr>
        <w:t>包括根据指挥责任原则应负责任者</w:t>
      </w:r>
      <w:r w:rsidRPr="005679BB">
        <w:rPr>
          <w:rFonts w:ascii="Time New Roman" w:eastAsia="黑体" w:hAnsi="Time New Roman" w:hint="eastAsia"/>
        </w:rPr>
        <w:t>)</w:t>
      </w:r>
      <w:r w:rsidRPr="005679BB">
        <w:rPr>
          <w:rFonts w:ascii="Time New Roman" w:eastAsia="黑体" w:hAnsi="Time New Roman" w:hint="eastAsia"/>
        </w:rPr>
        <w:t>绳之以法，予以起诉和相应惩处；</w:t>
      </w:r>
    </w:p>
    <w:p w:rsidR="00986F46" w:rsidRPr="005679BB" w:rsidRDefault="00986F46" w:rsidP="00AD10E0">
      <w:pPr>
        <w:pStyle w:val="SingleTxtGC"/>
        <w:rPr>
          <w:rFonts w:ascii="Time New Roman" w:eastAsia="黑体" w:hAnsi="Time New Roman" w:hint="eastAsia"/>
        </w:rPr>
      </w:pPr>
      <w:r w:rsidRPr="005679BB">
        <w:rPr>
          <w:rFonts w:ascii="Time New Roman" w:eastAsia="黑体" w:hAnsi="Time New Roman" w:hint="eastAsia"/>
        </w:rPr>
        <w:tab/>
        <w:t>(f)</w:t>
      </w:r>
      <w:r w:rsidRPr="005679BB">
        <w:rPr>
          <w:rFonts w:ascii="Time New Roman" w:eastAsia="黑体" w:hAnsi="Time New Roman" w:hint="eastAsia"/>
        </w:rPr>
        <w:tab/>
      </w:r>
      <w:r w:rsidRPr="005679BB">
        <w:rPr>
          <w:rFonts w:ascii="Time New Roman" w:eastAsia="黑体" w:hAnsi="Time New Roman" w:hint="eastAsia"/>
        </w:rPr>
        <w:t>向委员会提供资料，说明根据上文</w:t>
      </w:r>
      <w:r w:rsidRPr="005679BB">
        <w:rPr>
          <w:rFonts w:ascii="Time New Roman" w:eastAsia="黑体" w:hAnsi="Time New Roman" w:hint="eastAsia"/>
        </w:rPr>
        <w:t>(b)</w:t>
      </w:r>
      <w:r w:rsidRPr="005679BB">
        <w:rPr>
          <w:rFonts w:ascii="Time New Roman" w:eastAsia="黑体" w:hAnsi="Time New Roman" w:hint="eastAsia"/>
        </w:rPr>
        <w:t>分段进行的审查结果，以及是否有任何官员因逼供而被起诉和惩罚。</w:t>
      </w:r>
    </w:p>
    <w:p w:rsidR="00986F46" w:rsidRPr="00986F46" w:rsidRDefault="00986F46" w:rsidP="00960C2C">
      <w:pPr>
        <w:pStyle w:val="H23GC"/>
      </w:pPr>
      <w:r w:rsidRPr="00986F46">
        <w:rPr>
          <w:rFonts w:hint="eastAsia"/>
        </w:rPr>
        <w:tab/>
      </w:r>
      <w:r w:rsidRPr="00986F46">
        <w:rPr>
          <w:rFonts w:hint="eastAsia"/>
        </w:rPr>
        <w:tab/>
      </w:r>
      <w:r w:rsidRPr="00986F46">
        <w:rPr>
          <w:rFonts w:hint="eastAsia"/>
        </w:rPr>
        <w:t>拘留条件</w:t>
      </w:r>
    </w:p>
    <w:p w:rsidR="00986F46" w:rsidRPr="00986F46" w:rsidRDefault="00986F46" w:rsidP="0070164F">
      <w:pPr>
        <w:pStyle w:val="SingleTxtGC"/>
      </w:pPr>
      <w:r w:rsidRPr="00986F46">
        <w:rPr>
          <w:rFonts w:hint="eastAsia"/>
        </w:rPr>
        <w:t>22.</w:t>
      </w:r>
      <w:r w:rsidRPr="00986F46">
        <w:rPr>
          <w:rFonts w:hint="eastAsia"/>
        </w:rPr>
        <w:tab/>
      </w:r>
      <w:r w:rsidRPr="00986F46">
        <w:rPr>
          <w:rFonts w:hint="eastAsia"/>
        </w:rPr>
        <w:t>委员会感到关切的是，不断有报告称，某些剥夺自由场</w:t>
      </w:r>
      <w:proofErr w:type="gramStart"/>
      <w:r w:rsidRPr="00986F46">
        <w:rPr>
          <w:rFonts w:hint="eastAsia"/>
        </w:rPr>
        <w:t>所物质</w:t>
      </w:r>
      <w:proofErr w:type="gramEnd"/>
      <w:r w:rsidRPr="00986F46">
        <w:rPr>
          <w:rFonts w:hint="eastAsia"/>
        </w:rPr>
        <w:t>条件差，包括所谓的</w:t>
      </w:r>
      <w:r w:rsidR="00AD10E0">
        <w:rPr>
          <w:rFonts w:hint="eastAsia"/>
        </w:rPr>
        <w:t>“</w:t>
      </w:r>
      <w:proofErr w:type="spellStart"/>
      <w:r w:rsidRPr="00986F46">
        <w:rPr>
          <w:rFonts w:hint="eastAsia"/>
        </w:rPr>
        <w:t>Talha</w:t>
      </w:r>
      <w:proofErr w:type="spellEnd"/>
      <w:r w:rsidR="00AD10E0">
        <w:rPr>
          <w:rFonts w:hint="eastAsia"/>
        </w:rPr>
        <w:t>”</w:t>
      </w:r>
      <w:r w:rsidRPr="00986F46">
        <w:rPr>
          <w:rFonts w:hint="eastAsia"/>
        </w:rPr>
        <w:t>驱逐中心和科威特城附近的中央监狱，如卫生和医疗保健设施不足，通风和照明不足，无锻炼条件，基础设施破旧不堪，某些拘留场所过于拥挤。它还感到关切的是，有报告称，警察局不将未成年人与成年人分开关押，被逮捕后的女性被拘留者在警察局可能由男性看守看管。委员会还感到关切的是，《</w:t>
      </w:r>
      <w:r w:rsidR="0070164F">
        <w:rPr>
          <w:rFonts w:hint="eastAsia"/>
        </w:rPr>
        <w:t>监狱</w:t>
      </w:r>
      <w:r w:rsidRPr="00986F46">
        <w:rPr>
          <w:rFonts w:hint="eastAsia"/>
        </w:rPr>
        <w:t>法》第</w:t>
      </w:r>
      <w:r w:rsidRPr="00986F46">
        <w:rPr>
          <w:rFonts w:hint="eastAsia"/>
        </w:rPr>
        <w:t>48</w:t>
      </w:r>
      <w:r w:rsidRPr="00986F46">
        <w:rPr>
          <w:rFonts w:hint="eastAsia"/>
        </w:rPr>
        <w:t>条规定面临死刑的被拘留者不应与其他被拘留者混合关押，这</w:t>
      </w:r>
      <w:r w:rsidRPr="00986F46">
        <w:rPr>
          <w:rFonts w:hint="eastAsia"/>
        </w:rPr>
        <w:lastRenderedPageBreak/>
        <w:t>可能导致牢房隔离的做法，包括单独监禁，这违反了《公约》的规定</w:t>
      </w:r>
      <w:r>
        <w:rPr>
          <w:rFonts w:hint="eastAsia"/>
        </w:rPr>
        <w:t>(</w:t>
      </w:r>
      <w:r w:rsidRPr="00986F46">
        <w:rPr>
          <w:rFonts w:hint="eastAsia"/>
        </w:rPr>
        <w:t>第</w:t>
      </w:r>
      <w:r w:rsidRPr="00986F46">
        <w:rPr>
          <w:rFonts w:hint="eastAsia"/>
        </w:rPr>
        <w:t>2</w:t>
      </w:r>
      <w:r w:rsidRPr="00986F46">
        <w:rPr>
          <w:rFonts w:hint="eastAsia"/>
        </w:rPr>
        <w:t>条、第</w:t>
      </w:r>
      <w:r w:rsidRPr="00986F46">
        <w:rPr>
          <w:rFonts w:hint="eastAsia"/>
        </w:rPr>
        <w:t>11</w:t>
      </w:r>
      <w:r w:rsidRPr="00986F46">
        <w:rPr>
          <w:rFonts w:hint="eastAsia"/>
        </w:rPr>
        <w:t>条和第</w:t>
      </w:r>
      <w:r w:rsidRPr="00986F46">
        <w:rPr>
          <w:rFonts w:hint="eastAsia"/>
        </w:rPr>
        <w:t>16</w:t>
      </w:r>
      <w:r w:rsidRPr="00986F46">
        <w:rPr>
          <w:rFonts w:hint="eastAsia"/>
        </w:rPr>
        <w:t>条</w:t>
      </w:r>
      <w:r>
        <w:rPr>
          <w:rFonts w:hint="eastAsia"/>
        </w:rPr>
        <w:t>)</w:t>
      </w:r>
      <w:r w:rsidRPr="00986F46">
        <w:rPr>
          <w:rFonts w:hint="eastAsia"/>
        </w:rPr>
        <w:t>。</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23.</w:t>
      </w:r>
      <w:r w:rsidRPr="00E448ED">
        <w:rPr>
          <w:rFonts w:ascii="Time New Roman" w:eastAsia="黑体" w:hAnsi="Time New Roman" w:hint="eastAsia"/>
        </w:rPr>
        <w:tab/>
      </w:r>
      <w:r w:rsidRPr="00E448ED">
        <w:rPr>
          <w:rFonts w:ascii="Time New Roman" w:eastAsia="黑体" w:hAnsi="Time New Roman" w:hint="eastAsia"/>
        </w:rPr>
        <w:t>缔约国应：</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ab/>
        <w:t>(a)</w:t>
      </w:r>
      <w:r w:rsidRPr="00E448ED">
        <w:rPr>
          <w:rFonts w:ascii="Time New Roman" w:eastAsia="黑体" w:hAnsi="Time New Roman" w:hint="eastAsia"/>
        </w:rPr>
        <w:tab/>
      </w:r>
      <w:r w:rsidRPr="00E448ED">
        <w:rPr>
          <w:rFonts w:ascii="Time New Roman" w:eastAsia="黑体" w:hAnsi="Time New Roman" w:hint="eastAsia"/>
        </w:rPr>
        <w:t>采取紧急措施，改善所有剥夺自由场所的物质条件，减少过度拥挤现象，以确保完全符合《联合国囚犯待遇最低限度标准规则》</w:t>
      </w:r>
      <w:r w:rsidRPr="00E448ED">
        <w:rPr>
          <w:rFonts w:ascii="Time New Roman" w:eastAsia="黑体" w:hAnsi="Time New Roman" w:hint="eastAsia"/>
        </w:rPr>
        <w:t>(</w:t>
      </w:r>
      <w:r w:rsidRPr="00E448ED">
        <w:rPr>
          <w:rFonts w:ascii="Time New Roman" w:eastAsia="黑体" w:hAnsi="Time New Roman" w:hint="eastAsia"/>
        </w:rPr>
        <w:t>纳尔逊·曼德拉规则</w:t>
      </w:r>
      <w:r w:rsidRPr="00E448ED">
        <w:rPr>
          <w:rFonts w:ascii="Time New Roman" w:eastAsia="黑体" w:hAnsi="Time New Roman" w:hint="eastAsia"/>
        </w:rPr>
        <w:t>)</w:t>
      </w:r>
      <w:r w:rsidRPr="00E448ED">
        <w:rPr>
          <w:rFonts w:ascii="Time New Roman" w:eastAsia="黑体" w:hAnsi="Time New Roman" w:hint="eastAsia"/>
        </w:rPr>
        <w:t>所载国际标准；</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ab/>
        <w:t>(b)</w:t>
      </w:r>
      <w:r w:rsidRPr="00E448ED">
        <w:rPr>
          <w:rFonts w:ascii="Time New Roman" w:eastAsia="黑体" w:hAnsi="Time New Roman" w:hint="eastAsia"/>
        </w:rPr>
        <w:tab/>
      </w:r>
      <w:r w:rsidRPr="00E448ED">
        <w:rPr>
          <w:rFonts w:ascii="Time New Roman" w:eastAsia="黑体" w:hAnsi="Time New Roman" w:hint="eastAsia"/>
        </w:rPr>
        <w:t>确保在警察局未成年人不与成年人一起关押，在所有拘留场所、包括在警察局被逮捕的妇女和女童只由女性看守看管；</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ab/>
        <w:t>(c)</w:t>
      </w:r>
      <w:r w:rsidRPr="00E448ED">
        <w:rPr>
          <w:rFonts w:ascii="Time New Roman" w:eastAsia="黑体" w:hAnsi="Time New Roman" w:hint="eastAsia"/>
        </w:rPr>
        <w:tab/>
      </w:r>
      <w:r w:rsidRPr="00E448ED">
        <w:rPr>
          <w:rFonts w:ascii="Time New Roman" w:eastAsia="黑体" w:hAnsi="Time New Roman" w:hint="eastAsia"/>
        </w:rPr>
        <w:t>确保面临死刑的被拘留者不被单独监禁和隔离，并向委员会通报这些囚犯的具体拘留条件，确保符合《纳尔逊·曼德拉规则》；</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ab/>
        <w:t>(d)</w:t>
      </w:r>
      <w:r w:rsidRPr="00E448ED">
        <w:rPr>
          <w:rFonts w:ascii="Time New Roman" w:eastAsia="黑体" w:hAnsi="Time New Roman" w:hint="eastAsia"/>
        </w:rPr>
        <w:tab/>
      </w:r>
      <w:r w:rsidRPr="00E448ED">
        <w:rPr>
          <w:rFonts w:ascii="Time New Roman" w:eastAsia="黑体" w:hAnsi="Time New Roman" w:hint="eastAsia"/>
        </w:rPr>
        <w:t>确保被拘留者能够就其拘留条件向独立的申诉机制提出申诉；</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ab/>
        <w:t>(e)</w:t>
      </w:r>
      <w:r w:rsidRPr="00E448ED">
        <w:rPr>
          <w:rFonts w:ascii="Time New Roman" w:eastAsia="黑体" w:hAnsi="Time New Roman" w:hint="eastAsia"/>
        </w:rPr>
        <w:tab/>
      </w:r>
      <w:r w:rsidRPr="00E448ED">
        <w:rPr>
          <w:rFonts w:ascii="Time New Roman" w:eastAsia="黑体" w:hAnsi="Time New Roman" w:hint="eastAsia"/>
        </w:rPr>
        <w:t>确保独立的国际和国内机构，包括国家人权机构</w:t>
      </w:r>
      <w:r w:rsidRPr="00E448ED">
        <w:rPr>
          <w:rFonts w:ascii="Time New Roman" w:eastAsia="黑体" w:hAnsi="Time New Roman" w:hint="eastAsia"/>
        </w:rPr>
        <w:t>(</w:t>
      </w:r>
      <w:proofErr w:type="spellStart"/>
      <w:r w:rsidRPr="00E448ED">
        <w:rPr>
          <w:rFonts w:ascii="Time New Roman" w:eastAsia="黑体" w:hAnsi="Time New Roman" w:hint="eastAsia"/>
        </w:rPr>
        <w:t>Diwan</w:t>
      </w:r>
      <w:proofErr w:type="spellEnd"/>
      <w:r w:rsidRPr="00E448ED">
        <w:rPr>
          <w:rFonts w:ascii="Time New Roman" w:eastAsia="黑体" w:hAnsi="Time New Roman" w:hint="eastAsia"/>
        </w:rPr>
        <w:t>)</w:t>
      </w:r>
      <w:r w:rsidRPr="00E448ED">
        <w:rPr>
          <w:rFonts w:ascii="Time New Roman" w:eastAsia="黑体" w:hAnsi="Time New Roman" w:hint="eastAsia"/>
        </w:rPr>
        <w:t>，在不事先通知的情况下查访所有剥夺自由场所，并确保有关当局对他们的报告和建议采取后续行动；</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ab/>
        <w:t>(f)</w:t>
      </w:r>
      <w:r w:rsidRPr="00E448ED">
        <w:rPr>
          <w:rFonts w:ascii="Time New Roman" w:eastAsia="黑体" w:hAnsi="Time New Roman" w:hint="eastAsia"/>
        </w:rPr>
        <w:tab/>
      </w:r>
      <w:r w:rsidRPr="00E448ED">
        <w:rPr>
          <w:rFonts w:ascii="Time New Roman" w:eastAsia="黑体" w:hAnsi="Time New Roman" w:hint="eastAsia"/>
        </w:rPr>
        <w:t>将监狱系统置于司法部而非内政部的管辖之下。</w:t>
      </w:r>
    </w:p>
    <w:p w:rsidR="00986F46" w:rsidRPr="00986F46" w:rsidRDefault="00986F46" w:rsidP="001B547B">
      <w:pPr>
        <w:pStyle w:val="H23GC"/>
      </w:pPr>
      <w:r w:rsidRPr="00986F46">
        <w:rPr>
          <w:rFonts w:hint="eastAsia"/>
        </w:rPr>
        <w:tab/>
      </w:r>
      <w:r w:rsidRPr="00986F46">
        <w:rPr>
          <w:rFonts w:hint="eastAsia"/>
        </w:rPr>
        <w:tab/>
      </w:r>
      <w:r w:rsidRPr="00986F46">
        <w:rPr>
          <w:rFonts w:hint="eastAsia"/>
        </w:rPr>
        <w:t>拘留场所的处罚措施</w:t>
      </w:r>
    </w:p>
    <w:p w:rsidR="00986F46" w:rsidRPr="00986F46" w:rsidRDefault="00986F46" w:rsidP="00F71E70">
      <w:pPr>
        <w:pStyle w:val="SingleTxtGC"/>
      </w:pPr>
      <w:r w:rsidRPr="00986F46">
        <w:rPr>
          <w:rFonts w:hint="eastAsia"/>
        </w:rPr>
        <w:t>24.</w:t>
      </w:r>
      <w:r w:rsidRPr="00986F46">
        <w:rPr>
          <w:rFonts w:hint="eastAsia"/>
        </w:rPr>
        <w:tab/>
      </w:r>
      <w:r w:rsidRPr="00986F46">
        <w:rPr>
          <w:rFonts w:hint="eastAsia"/>
        </w:rPr>
        <w:t>委员会虽然注意到缔约国代表团的发言，但感到关切的是，有报告称《监狱法》规定对囚犯的不当行为执行纪律措施，例如使用铁棒</w:t>
      </w:r>
      <w:proofErr w:type="gramStart"/>
      <w:r w:rsidRPr="00986F46">
        <w:rPr>
          <w:rFonts w:hint="eastAsia"/>
        </w:rPr>
        <w:t>手铐或束脚</w:t>
      </w:r>
      <w:proofErr w:type="gramEnd"/>
      <w:r w:rsidR="00F71E70">
        <w:rPr>
          <w:rFonts w:hint="eastAsia"/>
        </w:rPr>
        <w:t>“</w:t>
      </w:r>
      <w:r w:rsidRPr="00986F46">
        <w:rPr>
          <w:rFonts w:hint="eastAsia"/>
        </w:rPr>
        <w:t>不超过一个月</w:t>
      </w:r>
      <w:r w:rsidR="00F71E70" w:rsidRPr="00986F46">
        <w:rPr>
          <w:rFonts w:hint="eastAsia"/>
        </w:rPr>
        <w:t>”</w:t>
      </w:r>
      <w:r w:rsidRPr="00986F46">
        <w:rPr>
          <w:rFonts w:hint="eastAsia"/>
        </w:rPr>
        <w:t>，这构成违反《公约》的行为。委员会还感到关切的是，报告</w:t>
      </w:r>
      <w:proofErr w:type="gramStart"/>
      <w:r w:rsidRPr="00986F46">
        <w:rPr>
          <w:rFonts w:hint="eastAsia"/>
        </w:rPr>
        <w:t>称存在</w:t>
      </w:r>
      <w:proofErr w:type="gramEnd"/>
      <w:r w:rsidRPr="00986F46">
        <w:rPr>
          <w:rFonts w:hint="eastAsia"/>
        </w:rPr>
        <w:t>空间极小的纪律处罚牢房，其中一些以前用作厕所</w:t>
      </w:r>
      <w:r>
        <w:rPr>
          <w:rFonts w:hint="eastAsia"/>
        </w:rPr>
        <w:t>(</w:t>
      </w:r>
      <w:r w:rsidRPr="00986F46">
        <w:rPr>
          <w:rFonts w:hint="eastAsia"/>
        </w:rPr>
        <w:t>第</w:t>
      </w:r>
      <w:r w:rsidRPr="00986F46">
        <w:rPr>
          <w:rFonts w:hint="eastAsia"/>
        </w:rPr>
        <w:t>2</w:t>
      </w:r>
      <w:r w:rsidRPr="00986F46">
        <w:rPr>
          <w:rFonts w:hint="eastAsia"/>
        </w:rPr>
        <w:t>条和第</w:t>
      </w:r>
      <w:r w:rsidRPr="00986F46">
        <w:rPr>
          <w:rFonts w:hint="eastAsia"/>
        </w:rPr>
        <w:t>16</w:t>
      </w:r>
      <w:r w:rsidRPr="00986F46">
        <w:rPr>
          <w:rFonts w:hint="eastAsia"/>
        </w:rPr>
        <w:t>条</w:t>
      </w:r>
      <w:r>
        <w:rPr>
          <w:rFonts w:hint="eastAsia"/>
        </w:rPr>
        <w:t>)</w:t>
      </w:r>
      <w:r w:rsidRPr="00986F46">
        <w:rPr>
          <w:rFonts w:hint="eastAsia"/>
        </w:rPr>
        <w:t>。</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25.</w:t>
      </w:r>
      <w:r w:rsidRPr="00E448ED">
        <w:rPr>
          <w:rFonts w:ascii="Time New Roman" w:eastAsia="黑体" w:hAnsi="Time New Roman" w:hint="eastAsia"/>
        </w:rPr>
        <w:tab/>
      </w:r>
      <w:r w:rsidRPr="00E448ED">
        <w:rPr>
          <w:rFonts w:ascii="Time New Roman" w:eastAsia="黑体" w:hAnsi="Time New Roman" w:hint="eastAsia"/>
        </w:rPr>
        <w:t>缔约国应修订</w:t>
      </w:r>
      <w:r w:rsidRPr="00E448ED">
        <w:rPr>
          <w:rFonts w:ascii="Time New Roman" w:eastAsia="黑体" w:hAnsi="Time New Roman" w:hint="eastAsia"/>
        </w:rPr>
        <w:t>1962</w:t>
      </w:r>
      <w:r w:rsidRPr="00E448ED">
        <w:rPr>
          <w:rFonts w:ascii="Time New Roman" w:eastAsia="黑体" w:hAnsi="Time New Roman" w:hint="eastAsia"/>
        </w:rPr>
        <w:t>年《监狱法》第</w:t>
      </w:r>
      <w:r w:rsidRPr="00E448ED">
        <w:rPr>
          <w:rFonts w:ascii="Time New Roman" w:eastAsia="黑体" w:hAnsi="Time New Roman" w:hint="eastAsia"/>
        </w:rPr>
        <w:t>58</w:t>
      </w:r>
      <w:r w:rsidRPr="00E448ED">
        <w:rPr>
          <w:rFonts w:ascii="Time New Roman" w:eastAsia="黑体" w:hAnsi="Time New Roman" w:hint="eastAsia"/>
        </w:rPr>
        <w:t>条，以立即终止限制行动可能构成酷刑或虐待囚犯的所有纪律措施。</w:t>
      </w:r>
    </w:p>
    <w:p w:rsidR="00986F46" w:rsidRPr="00986F46" w:rsidRDefault="00986F46" w:rsidP="0056452F">
      <w:pPr>
        <w:pStyle w:val="H23GC"/>
      </w:pPr>
      <w:r w:rsidRPr="00986F46">
        <w:rPr>
          <w:rFonts w:hint="eastAsia"/>
        </w:rPr>
        <w:tab/>
      </w:r>
      <w:r w:rsidRPr="00986F46">
        <w:rPr>
          <w:rFonts w:hint="eastAsia"/>
        </w:rPr>
        <w:tab/>
      </w:r>
      <w:r w:rsidRPr="00986F46">
        <w:rPr>
          <w:rFonts w:hint="eastAsia"/>
        </w:rPr>
        <w:t>判处死刑</w:t>
      </w:r>
    </w:p>
    <w:p w:rsidR="00986F46" w:rsidRPr="00986F46" w:rsidRDefault="00986F46" w:rsidP="00986F46">
      <w:pPr>
        <w:pStyle w:val="SingleTxtGC"/>
      </w:pPr>
      <w:r w:rsidRPr="00986F46">
        <w:rPr>
          <w:rFonts w:hint="eastAsia"/>
        </w:rPr>
        <w:t>26.</w:t>
      </w:r>
      <w:r w:rsidRPr="00986F46">
        <w:rPr>
          <w:rFonts w:hint="eastAsia"/>
        </w:rPr>
        <w:tab/>
      </w:r>
      <w:r w:rsidRPr="00986F46">
        <w:rPr>
          <w:rFonts w:hint="eastAsia"/>
        </w:rPr>
        <w:t>委员会感到关切的是，自</w:t>
      </w:r>
      <w:r w:rsidRPr="00986F46">
        <w:rPr>
          <w:rFonts w:hint="eastAsia"/>
        </w:rPr>
        <w:t>2007</w:t>
      </w:r>
      <w:r w:rsidRPr="00986F46">
        <w:rPr>
          <w:rFonts w:hint="eastAsia"/>
        </w:rPr>
        <w:t>年起生效的事实上暂停适用死刑中断，自</w:t>
      </w:r>
      <w:r w:rsidRPr="00986F46">
        <w:rPr>
          <w:rFonts w:hint="eastAsia"/>
        </w:rPr>
        <w:t>2011</w:t>
      </w:r>
      <w:r w:rsidRPr="00986F46">
        <w:rPr>
          <w:rFonts w:hint="eastAsia"/>
        </w:rPr>
        <w:t>年以来处决了</w:t>
      </w:r>
      <w:r w:rsidRPr="00986F46">
        <w:rPr>
          <w:rFonts w:hint="eastAsia"/>
        </w:rPr>
        <w:t>9</w:t>
      </w:r>
      <w:r w:rsidRPr="00986F46">
        <w:rPr>
          <w:rFonts w:hint="eastAsia"/>
        </w:rPr>
        <w:t>人。委员会仍然感到关切的是，缔约国对过多罪行判处死刑，例如与伪证或被迫作伪证相关的罪行以及毒品相关罪行，这些罪行未达到最严重罪行的要求</w:t>
      </w:r>
      <w:r>
        <w:rPr>
          <w:rFonts w:hint="eastAsia"/>
        </w:rPr>
        <w:t>(</w:t>
      </w:r>
      <w:r w:rsidRPr="00986F46">
        <w:rPr>
          <w:rFonts w:hint="eastAsia"/>
        </w:rPr>
        <w:t>第</w:t>
      </w:r>
      <w:r w:rsidRPr="00986F46">
        <w:rPr>
          <w:rFonts w:hint="eastAsia"/>
        </w:rPr>
        <w:t>2</w:t>
      </w:r>
      <w:r w:rsidRPr="00986F46">
        <w:rPr>
          <w:rFonts w:hint="eastAsia"/>
        </w:rPr>
        <w:t>条和第</w:t>
      </w:r>
      <w:r w:rsidRPr="00986F46">
        <w:rPr>
          <w:rFonts w:hint="eastAsia"/>
        </w:rPr>
        <w:t>16</w:t>
      </w:r>
      <w:r w:rsidRPr="00986F46">
        <w:rPr>
          <w:rFonts w:hint="eastAsia"/>
        </w:rPr>
        <w:t>条</w:t>
      </w:r>
      <w:r>
        <w:rPr>
          <w:rFonts w:hint="eastAsia"/>
        </w:rPr>
        <w:t>)</w:t>
      </w:r>
      <w:r w:rsidRPr="00986F46">
        <w:rPr>
          <w:rFonts w:hint="eastAsia"/>
        </w:rPr>
        <w:t>。</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27.</w:t>
      </w:r>
      <w:r w:rsidRPr="00E448ED">
        <w:rPr>
          <w:rFonts w:ascii="Time New Roman" w:eastAsia="黑体" w:hAnsi="Time New Roman" w:hint="eastAsia"/>
        </w:rPr>
        <w:tab/>
      </w:r>
      <w:r w:rsidRPr="00E448ED">
        <w:rPr>
          <w:rFonts w:ascii="Time New Roman" w:eastAsia="黑体" w:hAnsi="Time New Roman" w:hint="eastAsia"/>
        </w:rPr>
        <w:t>缔约国应：</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ab/>
        <w:t>(a)</w:t>
      </w:r>
      <w:r w:rsidRPr="00E448ED">
        <w:rPr>
          <w:rFonts w:ascii="Time New Roman" w:eastAsia="黑体" w:hAnsi="Time New Roman" w:hint="eastAsia"/>
        </w:rPr>
        <w:tab/>
      </w:r>
      <w:r w:rsidRPr="00E448ED">
        <w:rPr>
          <w:rFonts w:ascii="Time New Roman" w:eastAsia="黑体" w:hAnsi="Time New Roman" w:hint="eastAsia"/>
        </w:rPr>
        <w:t>作为紧急事项，恢复事实上暂停适用死刑；</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ab/>
        <w:t>(b)</w:t>
      </w:r>
      <w:r w:rsidRPr="00E448ED">
        <w:rPr>
          <w:rFonts w:ascii="Time New Roman" w:eastAsia="黑体" w:hAnsi="Time New Roman" w:hint="eastAsia"/>
        </w:rPr>
        <w:tab/>
      </w:r>
      <w:r w:rsidRPr="00E448ED">
        <w:rPr>
          <w:rFonts w:ascii="Time New Roman" w:eastAsia="黑体" w:hAnsi="Time New Roman" w:hint="eastAsia"/>
        </w:rPr>
        <w:t>遵循当前国际趋势，考虑修订其立法，以期废除死刑并对死刑减刑。委员会重申其建议</w:t>
      </w:r>
      <w:r w:rsidRPr="00E448ED">
        <w:rPr>
          <w:rFonts w:ascii="Time New Roman" w:eastAsia="黑体" w:hAnsi="Time New Roman" w:hint="eastAsia"/>
        </w:rPr>
        <w:t>(</w:t>
      </w:r>
      <w:r w:rsidRPr="00E448ED">
        <w:rPr>
          <w:rFonts w:ascii="Time New Roman" w:eastAsia="黑体" w:hAnsi="Time New Roman" w:hint="eastAsia"/>
        </w:rPr>
        <w:t>见</w:t>
      </w:r>
      <w:r w:rsidRPr="00E448ED">
        <w:rPr>
          <w:rFonts w:ascii="Time New Roman" w:eastAsia="黑体" w:hAnsi="Time New Roman" w:hint="eastAsia"/>
        </w:rPr>
        <w:t>CAT/C/</w:t>
      </w:r>
      <w:proofErr w:type="spellStart"/>
      <w:r w:rsidRPr="00E448ED">
        <w:rPr>
          <w:rFonts w:ascii="Time New Roman" w:eastAsia="黑体" w:hAnsi="Time New Roman" w:hint="eastAsia"/>
        </w:rPr>
        <w:t>KWT</w:t>
      </w:r>
      <w:proofErr w:type="spellEnd"/>
      <w:r w:rsidRPr="00E448ED">
        <w:rPr>
          <w:rFonts w:ascii="Time New Roman" w:eastAsia="黑体" w:hAnsi="Time New Roman" w:hint="eastAsia"/>
        </w:rPr>
        <w:t>/CO/2,</w:t>
      </w:r>
      <w:r w:rsidR="00F71E70" w:rsidRPr="00E448ED">
        <w:rPr>
          <w:rFonts w:ascii="Time New Roman" w:eastAsia="黑体" w:hAnsi="Time New Roman"/>
        </w:rPr>
        <w:t xml:space="preserve"> </w:t>
      </w:r>
      <w:r w:rsidRPr="00E448ED">
        <w:rPr>
          <w:rFonts w:ascii="Time New Roman" w:eastAsia="黑体" w:hAnsi="Time New Roman" w:hint="eastAsia"/>
        </w:rPr>
        <w:t>第</w:t>
      </w:r>
      <w:r w:rsidRPr="00E448ED">
        <w:rPr>
          <w:rFonts w:ascii="Time New Roman" w:eastAsia="黑体" w:hAnsi="Time New Roman" w:hint="eastAsia"/>
        </w:rPr>
        <w:t>17</w:t>
      </w:r>
      <w:r w:rsidRPr="00E448ED">
        <w:rPr>
          <w:rFonts w:ascii="Time New Roman" w:eastAsia="黑体" w:hAnsi="Time New Roman" w:hint="eastAsia"/>
        </w:rPr>
        <w:t>段</w:t>
      </w:r>
      <w:r w:rsidRPr="00E448ED">
        <w:rPr>
          <w:rFonts w:ascii="Time New Roman" w:eastAsia="黑体" w:hAnsi="Time New Roman" w:hint="eastAsia"/>
        </w:rPr>
        <w:t>)</w:t>
      </w:r>
      <w:r w:rsidRPr="00E448ED">
        <w:rPr>
          <w:rFonts w:ascii="Time New Roman" w:eastAsia="黑体" w:hAnsi="Time New Roman" w:hint="eastAsia"/>
        </w:rPr>
        <w:t>，即缔约国应考虑批准《旨在废除死刑的公民权利和政治权利国际公约第二项任择议定书》。</w:t>
      </w:r>
    </w:p>
    <w:p w:rsidR="00986F46" w:rsidRPr="00986F46" w:rsidRDefault="00986F46" w:rsidP="00B3717E">
      <w:pPr>
        <w:pStyle w:val="H23GC"/>
      </w:pPr>
      <w:r w:rsidRPr="00986F46">
        <w:rPr>
          <w:rFonts w:hint="eastAsia"/>
        </w:rPr>
        <w:lastRenderedPageBreak/>
        <w:tab/>
      </w:r>
      <w:r w:rsidRPr="00986F46">
        <w:rPr>
          <w:rFonts w:hint="eastAsia"/>
        </w:rPr>
        <w:tab/>
      </w:r>
      <w:r w:rsidRPr="00986F46">
        <w:rPr>
          <w:rFonts w:hint="eastAsia"/>
        </w:rPr>
        <w:t>家庭暴力和基于性别的暴力</w:t>
      </w:r>
    </w:p>
    <w:p w:rsidR="00986F46" w:rsidRPr="00986F46" w:rsidRDefault="00986F46" w:rsidP="0070164F">
      <w:pPr>
        <w:pStyle w:val="SingleTxtGC"/>
      </w:pPr>
      <w:r w:rsidRPr="00986F46">
        <w:rPr>
          <w:rFonts w:hint="eastAsia"/>
        </w:rPr>
        <w:t>28.</w:t>
      </w:r>
      <w:r w:rsidRPr="00986F46">
        <w:rPr>
          <w:rFonts w:hint="eastAsia"/>
        </w:rPr>
        <w:tab/>
      </w:r>
      <w:r w:rsidRPr="00986F46">
        <w:rPr>
          <w:rFonts w:hint="eastAsia"/>
        </w:rPr>
        <w:t>委员会感到关切的是，家庭暴力</w:t>
      </w:r>
      <w:r>
        <w:rPr>
          <w:rFonts w:hint="eastAsia"/>
        </w:rPr>
        <w:t>(</w:t>
      </w:r>
      <w:r w:rsidRPr="00986F46">
        <w:rPr>
          <w:rFonts w:hint="eastAsia"/>
        </w:rPr>
        <w:t>包括性暴力和</w:t>
      </w:r>
      <w:proofErr w:type="gramStart"/>
      <w:r w:rsidRPr="00986F46">
        <w:rPr>
          <w:rFonts w:hint="eastAsia"/>
        </w:rPr>
        <w:t>婚内</w:t>
      </w:r>
      <w:proofErr w:type="gramEnd"/>
      <w:r w:rsidRPr="00986F46">
        <w:rPr>
          <w:rFonts w:hint="eastAsia"/>
        </w:rPr>
        <w:t>强奸</w:t>
      </w:r>
      <w:r>
        <w:rPr>
          <w:rFonts w:hint="eastAsia"/>
        </w:rPr>
        <w:t>)</w:t>
      </w:r>
      <w:r w:rsidRPr="00986F46">
        <w:rPr>
          <w:rFonts w:hint="eastAsia"/>
        </w:rPr>
        <w:t>在《刑法》中不构成具体罪行。委员会还感到关切的是，尽管有大量和持续不断的关于暴力侵害妇女行为的报告，但通过现有机制向有关当局报告的案件数量仍然很少。委员会还感到关切的是，关于丈夫对通奸妻子主动实施所谓的“名誉”犯罪时，缔约国《刑法》第</w:t>
      </w:r>
      <w:r w:rsidRPr="00986F46">
        <w:rPr>
          <w:rFonts w:hint="eastAsia"/>
        </w:rPr>
        <w:t>1</w:t>
      </w:r>
      <w:r w:rsidR="0070164F">
        <w:rPr>
          <w:rFonts w:hint="eastAsia"/>
        </w:rPr>
        <w:t>53</w:t>
      </w:r>
      <w:r w:rsidRPr="00986F46">
        <w:rPr>
          <w:rFonts w:hint="eastAsia"/>
        </w:rPr>
        <w:t>条规定对此适用减轻处罚情节和开脱罪责，而且该条款延伸适用于其家庭其他男性成员，但对妇女不给予此类减轻处罚情节。</w:t>
      </w:r>
      <w:r w:rsidRPr="00986F46">
        <w:rPr>
          <w:rFonts w:hint="eastAsia"/>
        </w:rPr>
        <w:t>(</w:t>
      </w:r>
      <w:r w:rsidRPr="00986F46">
        <w:rPr>
          <w:rFonts w:hint="eastAsia"/>
        </w:rPr>
        <w:t>第</w:t>
      </w:r>
      <w:r w:rsidRPr="00986F46">
        <w:rPr>
          <w:rFonts w:hint="eastAsia"/>
        </w:rPr>
        <w:t>2</w:t>
      </w:r>
      <w:r w:rsidRPr="00986F46">
        <w:rPr>
          <w:rFonts w:hint="eastAsia"/>
        </w:rPr>
        <w:t>条、第</w:t>
      </w:r>
      <w:r w:rsidRPr="00986F46">
        <w:rPr>
          <w:rFonts w:hint="eastAsia"/>
        </w:rPr>
        <w:t>12-14</w:t>
      </w:r>
      <w:r w:rsidRPr="00986F46">
        <w:rPr>
          <w:rFonts w:hint="eastAsia"/>
        </w:rPr>
        <w:t>条和第</w:t>
      </w:r>
      <w:r w:rsidRPr="00986F46">
        <w:rPr>
          <w:rFonts w:hint="eastAsia"/>
        </w:rPr>
        <w:t>16</w:t>
      </w:r>
      <w:r w:rsidRPr="00986F46">
        <w:rPr>
          <w:rFonts w:hint="eastAsia"/>
        </w:rPr>
        <w:t>条</w:t>
      </w:r>
      <w:r w:rsidRPr="00986F46">
        <w:rPr>
          <w:rFonts w:hint="eastAsia"/>
        </w:rPr>
        <w:t>)</w:t>
      </w:r>
      <w:r w:rsidRPr="00986F46">
        <w:rPr>
          <w:rFonts w:hint="eastAsia"/>
        </w:rPr>
        <w:t>。</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29.</w:t>
      </w:r>
      <w:r w:rsidRPr="00E448ED">
        <w:rPr>
          <w:rFonts w:ascii="Time New Roman" w:eastAsia="黑体" w:hAnsi="Time New Roman" w:hint="eastAsia"/>
        </w:rPr>
        <w:tab/>
      </w:r>
      <w:r w:rsidRPr="00E448ED">
        <w:rPr>
          <w:rFonts w:ascii="Time New Roman" w:eastAsia="黑体" w:hAnsi="Time New Roman" w:hint="eastAsia"/>
        </w:rPr>
        <w:t>委员会：</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ab/>
        <w:t>(a)</w:t>
      </w:r>
      <w:r w:rsidRPr="00E448ED">
        <w:rPr>
          <w:rFonts w:ascii="Time New Roman" w:eastAsia="黑体" w:hAnsi="Time New Roman" w:hint="eastAsia"/>
        </w:rPr>
        <w:tab/>
      </w:r>
      <w:r w:rsidRPr="00E448ED">
        <w:rPr>
          <w:rFonts w:ascii="Time New Roman" w:eastAsia="黑体" w:hAnsi="Time New Roman" w:hint="eastAsia"/>
        </w:rPr>
        <w:t>重申其建议</w:t>
      </w:r>
      <w:r w:rsidRPr="00E448ED">
        <w:rPr>
          <w:rFonts w:ascii="Time New Roman" w:eastAsia="黑体" w:hAnsi="Time New Roman" w:hint="eastAsia"/>
        </w:rPr>
        <w:t>(</w:t>
      </w:r>
      <w:r w:rsidRPr="00E448ED">
        <w:rPr>
          <w:rFonts w:ascii="Time New Roman" w:eastAsia="黑体" w:hAnsi="Time New Roman" w:hint="eastAsia"/>
        </w:rPr>
        <w:t>见</w:t>
      </w:r>
      <w:r w:rsidRPr="00E448ED">
        <w:rPr>
          <w:rFonts w:ascii="Time New Roman" w:eastAsia="黑体" w:hAnsi="Time New Roman" w:hint="eastAsia"/>
        </w:rPr>
        <w:t>CAT/C/</w:t>
      </w:r>
      <w:proofErr w:type="spellStart"/>
      <w:r w:rsidRPr="00E448ED">
        <w:rPr>
          <w:rFonts w:ascii="Time New Roman" w:eastAsia="黑体" w:hAnsi="Time New Roman" w:hint="eastAsia"/>
        </w:rPr>
        <w:t>KWT</w:t>
      </w:r>
      <w:proofErr w:type="spellEnd"/>
      <w:r w:rsidRPr="00E448ED">
        <w:rPr>
          <w:rFonts w:ascii="Time New Roman" w:eastAsia="黑体" w:hAnsi="Time New Roman" w:hint="eastAsia"/>
        </w:rPr>
        <w:t>/CO/2,</w:t>
      </w:r>
      <w:r w:rsidR="00A0552D" w:rsidRPr="00E448ED">
        <w:rPr>
          <w:rFonts w:ascii="Time New Roman" w:eastAsia="黑体" w:hAnsi="Time New Roman"/>
        </w:rPr>
        <w:t xml:space="preserve"> </w:t>
      </w:r>
      <w:r w:rsidRPr="00E448ED">
        <w:rPr>
          <w:rFonts w:ascii="Time New Roman" w:eastAsia="黑体" w:hAnsi="Time New Roman" w:hint="eastAsia"/>
        </w:rPr>
        <w:t>第</w:t>
      </w:r>
      <w:r w:rsidRPr="00E448ED">
        <w:rPr>
          <w:rFonts w:ascii="Time New Roman" w:eastAsia="黑体" w:hAnsi="Time New Roman" w:hint="eastAsia"/>
        </w:rPr>
        <w:t>23</w:t>
      </w:r>
      <w:r w:rsidRPr="00E448ED">
        <w:rPr>
          <w:rFonts w:ascii="Time New Roman" w:eastAsia="黑体" w:hAnsi="Time New Roman" w:hint="eastAsia"/>
        </w:rPr>
        <w:t>段</w:t>
      </w:r>
      <w:r w:rsidRPr="00E448ED">
        <w:rPr>
          <w:rFonts w:ascii="Time New Roman" w:eastAsia="黑体" w:hAnsi="Time New Roman" w:hint="eastAsia"/>
        </w:rPr>
        <w:t>(a)</w:t>
      </w:r>
      <w:r w:rsidRPr="00E448ED">
        <w:rPr>
          <w:rFonts w:ascii="Time New Roman" w:eastAsia="黑体" w:hAnsi="Time New Roman" w:hint="eastAsia"/>
        </w:rPr>
        <w:t>项</w:t>
      </w:r>
      <w:r w:rsidRPr="00E448ED">
        <w:rPr>
          <w:rFonts w:ascii="Time New Roman" w:eastAsia="黑体" w:hAnsi="Time New Roman" w:hint="eastAsia"/>
        </w:rPr>
        <w:t>)</w:t>
      </w:r>
      <w:r w:rsidRPr="00E448ED">
        <w:rPr>
          <w:rFonts w:ascii="Time New Roman" w:eastAsia="黑体" w:hAnsi="Time New Roman" w:hint="eastAsia"/>
        </w:rPr>
        <w:t>，即缔约国作为当务之急应颁布法律以防止、打击家庭暴力和基于性别的暴力</w:t>
      </w:r>
      <w:r w:rsidRPr="00E448ED">
        <w:rPr>
          <w:rFonts w:ascii="Time New Roman" w:eastAsia="黑体" w:hAnsi="Time New Roman" w:hint="eastAsia"/>
        </w:rPr>
        <w:t>(</w:t>
      </w:r>
      <w:r w:rsidRPr="00E448ED">
        <w:rPr>
          <w:rFonts w:ascii="Time New Roman" w:eastAsia="黑体" w:hAnsi="Time New Roman" w:hint="eastAsia"/>
        </w:rPr>
        <w:t>包括性暴力和</w:t>
      </w:r>
      <w:proofErr w:type="gramStart"/>
      <w:r w:rsidRPr="00E448ED">
        <w:rPr>
          <w:rFonts w:ascii="Time New Roman" w:eastAsia="黑体" w:hAnsi="Time New Roman" w:hint="eastAsia"/>
        </w:rPr>
        <w:t>婚内</w:t>
      </w:r>
      <w:proofErr w:type="gramEnd"/>
      <w:r w:rsidRPr="00E448ED">
        <w:rPr>
          <w:rFonts w:ascii="Time New Roman" w:eastAsia="黑体" w:hAnsi="Time New Roman" w:hint="eastAsia"/>
        </w:rPr>
        <w:t>强奸</w:t>
      </w:r>
      <w:r w:rsidRPr="00E448ED">
        <w:rPr>
          <w:rFonts w:ascii="Time New Roman" w:eastAsia="黑体" w:hAnsi="Time New Roman" w:hint="eastAsia"/>
        </w:rPr>
        <w:t>)</w:t>
      </w:r>
      <w:r w:rsidRPr="00E448ED">
        <w:rPr>
          <w:rFonts w:ascii="Time New Roman" w:eastAsia="黑体" w:hAnsi="Time New Roman" w:hint="eastAsia"/>
        </w:rPr>
        <w:t>并在《刑法》中将其定为具体刑事罪，给予适当制裁；</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ab/>
        <w:t>(b)</w:t>
      </w:r>
      <w:r w:rsidRPr="00E448ED">
        <w:rPr>
          <w:rFonts w:ascii="Time New Roman" w:eastAsia="黑体" w:hAnsi="Time New Roman" w:hint="eastAsia"/>
        </w:rPr>
        <w:tab/>
      </w:r>
      <w:r w:rsidRPr="00E448ED">
        <w:rPr>
          <w:rFonts w:ascii="Time New Roman" w:eastAsia="黑体" w:hAnsi="Time New Roman" w:hint="eastAsia"/>
        </w:rPr>
        <w:t>鼓励缔约国为家庭暴力受害者建立一个有效、独立的申诉机制；</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ab/>
        <w:t>(c)</w:t>
      </w:r>
      <w:r w:rsidRPr="00E448ED">
        <w:rPr>
          <w:rFonts w:ascii="Time New Roman" w:eastAsia="黑体" w:hAnsi="Time New Roman" w:hint="eastAsia"/>
        </w:rPr>
        <w:tab/>
      </w:r>
      <w:r w:rsidRPr="00E448ED">
        <w:rPr>
          <w:rFonts w:ascii="Time New Roman" w:eastAsia="黑体" w:hAnsi="Time New Roman" w:hint="eastAsia"/>
        </w:rPr>
        <w:t>呼吁缔约国确保警方对所有家庭暴力</w:t>
      </w:r>
      <w:r w:rsidRPr="00E448ED">
        <w:rPr>
          <w:rFonts w:ascii="Time New Roman" w:eastAsia="黑体" w:hAnsi="Time New Roman" w:hint="eastAsia"/>
        </w:rPr>
        <w:t>(</w:t>
      </w:r>
      <w:r w:rsidRPr="00E448ED">
        <w:rPr>
          <w:rFonts w:ascii="Time New Roman" w:eastAsia="黑体" w:hAnsi="Time New Roman" w:hint="eastAsia"/>
        </w:rPr>
        <w:t>包括性暴力和</w:t>
      </w:r>
      <w:proofErr w:type="gramStart"/>
      <w:r w:rsidRPr="00E448ED">
        <w:rPr>
          <w:rFonts w:ascii="Time New Roman" w:eastAsia="黑体" w:hAnsi="Time New Roman" w:hint="eastAsia"/>
        </w:rPr>
        <w:t>婚内</w:t>
      </w:r>
      <w:proofErr w:type="gramEnd"/>
      <w:r w:rsidRPr="00E448ED">
        <w:rPr>
          <w:rFonts w:ascii="Time New Roman" w:eastAsia="黑体" w:hAnsi="Time New Roman" w:hint="eastAsia"/>
        </w:rPr>
        <w:t>强奸</w:t>
      </w:r>
      <w:r w:rsidRPr="00E448ED">
        <w:rPr>
          <w:rFonts w:ascii="Time New Roman" w:eastAsia="黑体" w:hAnsi="Time New Roman" w:hint="eastAsia"/>
        </w:rPr>
        <w:t>)</w:t>
      </w:r>
      <w:r w:rsidRPr="00E448ED">
        <w:rPr>
          <w:rFonts w:ascii="Time New Roman" w:eastAsia="黑体" w:hAnsi="Time New Roman" w:hint="eastAsia"/>
        </w:rPr>
        <w:t>的指控进行登记，开展迅速、公正、有效和彻底的调查，并起诉和惩罚施暴者；</w:t>
      </w:r>
    </w:p>
    <w:p w:rsidR="00986F46" w:rsidRPr="00E448ED" w:rsidRDefault="00986F46" w:rsidP="00F71E70">
      <w:pPr>
        <w:pStyle w:val="SingleTxtGC"/>
        <w:rPr>
          <w:rFonts w:ascii="Time New Roman" w:eastAsia="黑体" w:hAnsi="Time New Roman" w:hint="eastAsia"/>
        </w:rPr>
      </w:pPr>
      <w:r w:rsidRPr="00E448ED">
        <w:rPr>
          <w:rFonts w:ascii="Time New Roman" w:eastAsia="黑体" w:hAnsi="Time New Roman" w:hint="eastAsia"/>
        </w:rPr>
        <w:tab/>
        <w:t>(d)</w:t>
      </w:r>
      <w:r w:rsidRPr="00E448ED">
        <w:rPr>
          <w:rFonts w:ascii="Time New Roman" w:eastAsia="黑体" w:hAnsi="Time New Roman" w:hint="eastAsia"/>
        </w:rPr>
        <w:tab/>
      </w:r>
      <w:r w:rsidRPr="00E448ED">
        <w:rPr>
          <w:rFonts w:ascii="Time New Roman" w:eastAsia="黑体" w:hAnsi="Time New Roman" w:hint="eastAsia"/>
        </w:rPr>
        <w:t>请缔约国毫不拖延地撤销或废除《刑法》中关于所谓</w:t>
      </w:r>
      <w:r w:rsidR="00F71E70" w:rsidRPr="00E448ED">
        <w:rPr>
          <w:rFonts w:ascii="Time New Roman" w:eastAsia="黑体" w:hAnsi="Time New Roman" w:hint="eastAsia"/>
        </w:rPr>
        <w:t>“</w:t>
      </w:r>
      <w:r w:rsidRPr="00E448ED">
        <w:rPr>
          <w:rFonts w:ascii="Time New Roman" w:eastAsia="黑体" w:hAnsi="Time New Roman" w:hint="eastAsia"/>
        </w:rPr>
        <w:t>名誉</w:t>
      </w:r>
      <w:r w:rsidR="00F71E70" w:rsidRPr="00E448ED">
        <w:rPr>
          <w:rFonts w:ascii="Time New Roman" w:eastAsia="黑体" w:hAnsi="Time New Roman" w:hint="eastAsia"/>
        </w:rPr>
        <w:t>”</w:t>
      </w:r>
      <w:r w:rsidRPr="00E448ED">
        <w:rPr>
          <w:rFonts w:ascii="Time New Roman" w:eastAsia="黑体" w:hAnsi="Time New Roman" w:hint="eastAsia"/>
        </w:rPr>
        <w:t>罪的任何减轻罪行和开脱罪责的条款，并立即采取措施终止对所谓</w:t>
      </w:r>
      <w:r w:rsidR="00F71E70" w:rsidRPr="00E448ED">
        <w:rPr>
          <w:rFonts w:ascii="Time New Roman" w:eastAsia="黑体" w:hAnsi="Time New Roman" w:hint="eastAsia"/>
        </w:rPr>
        <w:t>“</w:t>
      </w:r>
      <w:r w:rsidRPr="00E448ED">
        <w:rPr>
          <w:rFonts w:ascii="Time New Roman" w:eastAsia="黑体" w:hAnsi="Time New Roman" w:hint="eastAsia"/>
        </w:rPr>
        <w:t>名誉</w:t>
      </w:r>
      <w:r w:rsidR="00F71E70" w:rsidRPr="00E448ED">
        <w:rPr>
          <w:rFonts w:ascii="Time New Roman" w:eastAsia="黑体" w:hAnsi="Time New Roman" w:hint="eastAsia"/>
        </w:rPr>
        <w:t>”</w:t>
      </w:r>
      <w:r w:rsidRPr="00E448ED">
        <w:rPr>
          <w:rFonts w:ascii="Time New Roman" w:eastAsia="黑体" w:hAnsi="Time New Roman" w:hint="eastAsia"/>
        </w:rPr>
        <w:t>罪的有罪不罚现象；</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ab/>
        <w:t>(e)</w:t>
      </w:r>
      <w:r w:rsidRPr="00E448ED">
        <w:rPr>
          <w:rFonts w:ascii="Time New Roman" w:eastAsia="黑体" w:hAnsi="Time New Roman" w:hint="eastAsia"/>
        </w:rPr>
        <w:tab/>
      </w:r>
      <w:r w:rsidRPr="00E448ED">
        <w:rPr>
          <w:rFonts w:ascii="Time New Roman" w:eastAsia="黑体" w:hAnsi="Time New Roman" w:hint="eastAsia"/>
        </w:rPr>
        <w:t>重申其以前的建议</w:t>
      </w:r>
      <w:r w:rsidRPr="00E448ED">
        <w:rPr>
          <w:rFonts w:ascii="Time New Roman" w:eastAsia="黑体" w:hAnsi="Time New Roman" w:hint="eastAsia"/>
        </w:rPr>
        <w:t>(</w:t>
      </w:r>
      <w:r w:rsidRPr="00E448ED">
        <w:rPr>
          <w:rFonts w:ascii="Time New Roman" w:eastAsia="黑体" w:hAnsi="Time New Roman" w:hint="eastAsia"/>
        </w:rPr>
        <w:t>出处同上，第</w:t>
      </w:r>
      <w:r w:rsidRPr="00E448ED">
        <w:rPr>
          <w:rFonts w:ascii="Time New Roman" w:eastAsia="黑体" w:hAnsi="Time New Roman" w:hint="eastAsia"/>
        </w:rPr>
        <w:t>23</w:t>
      </w:r>
      <w:r w:rsidRPr="00E448ED">
        <w:rPr>
          <w:rFonts w:ascii="Time New Roman" w:eastAsia="黑体" w:hAnsi="Time New Roman" w:hint="eastAsia"/>
        </w:rPr>
        <w:t>段</w:t>
      </w:r>
      <w:r w:rsidRPr="00E448ED">
        <w:rPr>
          <w:rFonts w:ascii="Time New Roman" w:eastAsia="黑体" w:hAnsi="Time New Roman" w:hint="eastAsia"/>
        </w:rPr>
        <w:t>(b)</w:t>
      </w:r>
      <w:r w:rsidRPr="00E448ED">
        <w:rPr>
          <w:rFonts w:ascii="Time New Roman" w:eastAsia="黑体" w:hAnsi="Time New Roman" w:hint="eastAsia"/>
        </w:rPr>
        <w:t>项</w:t>
      </w:r>
      <w:r w:rsidRPr="00E448ED">
        <w:rPr>
          <w:rFonts w:ascii="Time New Roman" w:eastAsia="黑体" w:hAnsi="Time New Roman" w:hint="eastAsia"/>
        </w:rPr>
        <w:t>)</w:t>
      </w:r>
      <w:r w:rsidRPr="00E448ED">
        <w:rPr>
          <w:rFonts w:ascii="Time New Roman" w:eastAsia="黑体" w:hAnsi="Time New Roman" w:hint="eastAsia"/>
        </w:rPr>
        <w:t>并敦促缔约国对家庭暴力的严重程度进行调查和数据收集，并向委员会提供关于申诉、起诉和判刑的统计数据；</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ab/>
        <w:t>(f)</w:t>
      </w:r>
      <w:r w:rsidRPr="00E448ED">
        <w:rPr>
          <w:rFonts w:ascii="Time New Roman" w:eastAsia="黑体" w:hAnsi="Time New Roman" w:hint="eastAsia"/>
        </w:rPr>
        <w:tab/>
      </w:r>
      <w:r w:rsidRPr="00E448ED">
        <w:rPr>
          <w:rFonts w:ascii="Time New Roman" w:eastAsia="黑体" w:hAnsi="Time New Roman" w:hint="eastAsia"/>
        </w:rPr>
        <w:t>重申其以前的建议</w:t>
      </w:r>
      <w:r w:rsidRPr="00E448ED">
        <w:rPr>
          <w:rFonts w:ascii="Time New Roman" w:eastAsia="黑体" w:hAnsi="Time New Roman" w:hint="eastAsia"/>
        </w:rPr>
        <w:t>(</w:t>
      </w:r>
      <w:r w:rsidRPr="00E448ED">
        <w:rPr>
          <w:rFonts w:ascii="Time New Roman" w:eastAsia="黑体" w:hAnsi="Time New Roman" w:hint="eastAsia"/>
        </w:rPr>
        <w:t>出处同上，第</w:t>
      </w:r>
      <w:r w:rsidRPr="00E448ED">
        <w:rPr>
          <w:rFonts w:ascii="Time New Roman" w:eastAsia="黑体" w:hAnsi="Time New Roman" w:hint="eastAsia"/>
        </w:rPr>
        <w:t>23</w:t>
      </w:r>
      <w:r w:rsidRPr="00E448ED">
        <w:rPr>
          <w:rFonts w:ascii="Time New Roman" w:eastAsia="黑体" w:hAnsi="Time New Roman" w:hint="eastAsia"/>
        </w:rPr>
        <w:t>段</w:t>
      </w:r>
      <w:r w:rsidRPr="00E448ED">
        <w:rPr>
          <w:rFonts w:ascii="Time New Roman" w:eastAsia="黑体" w:hAnsi="Time New Roman" w:hint="eastAsia"/>
        </w:rPr>
        <w:t>(c)</w:t>
      </w:r>
      <w:r w:rsidRPr="00E448ED">
        <w:rPr>
          <w:rFonts w:ascii="Time New Roman" w:eastAsia="黑体" w:hAnsi="Time New Roman" w:hint="eastAsia"/>
        </w:rPr>
        <w:t>项</w:t>
      </w:r>
      <w:r w:rsidRPr="00E448ED">
        <w:rPr>
          <w:rFonts w:ascii="Time New Roman" w:eastAsia="黑体" w:hAnsi="Time New Roman" w:hint="eastAsia"/>
        </w:rPr>
        <w:t>)</w:t>
      </w:r>
      <w:r w:rsidRPr="00E448ED">
        <w:rPr>
          <w:rFonts w:ascii="Time New Roman" w:eastAsia="黑体" w:hAnsi="Time New Roman" w:hint="eastAsia"/>
        </w:rPr>
        <w:t>，即缔约国对法官、法律官员、执法人员等官员和直接接触受害者的社会福利工作者以及广大公众开展广泛的提高认识运动，使人们认识到必须防止和消除家庭暴力和基于性别的暴力，包括其原因、范围以及发现和预防的措施；</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ab/>
        <w:t>(g)</w:t>
      </w:r>
      <w:r w:rsidRPr="00E448ED">
        <w:rPr>
          <w:rFonts w:ascii="Time New Roman" w:eastAsia="黑体" w:hAnsi="Time New Roman" w:hint="eastAsia"/>
        </w:rPr>
        <w:tab/>
      </w:r>
      <w:r w:rsidRPr="00E448ED">
        <w:rPr>
          <w:rFonts w:ascii="Time New Roman" w:eastAsia="黑体" w:hAnsi="Time New Roman" w:hint="eastAsia"/>
        </w:rPr>
        <w:t>呼吁缔约国确保家庭暴力和基于性别的暴力受害者得到保护，并享有包括心理辅导在内的医疗和法律服务，享有包括康复在内的补救措施，以及安全和提供充足资金的避难所和国家资助的免费永久服务热线。</w:t>
      </w:r>
    </w:p>
    <w:p w:rsidR="00986F46" w:rsidRPr="00986F46" w:rsidRDefault="00986F46" w:rsidP="00805EFD">
      <w:pPr>
        <w:pStyle w:val="H23GC"/>
      </w:pPr>
      <w:r w:rsidRPr="00986F46">
        <w:rPr>
          <w:rFonts w:hint="eastAsia"/>
        </w:rPr>
        <w:tab/>
      </w:r>
      <w:r w:rsidRPr="00986F46">
        <w:rPr>
          <w:rFonts w:hint="eastAsia"/>
        </w:rPr>
        <w:tab/>
      </w:r>
      <w:r w:rsidRPr="00986F46">
        <w:rPr>
          <w:rFonts w:hint="eastAsia"/>
        </w:rPr>
        <w:t>外国工人</w:t>
      </w:r>
    </w:p>
    <w:p w:rsidR="00986F46" w:rsidRPr="00986F46" w:rsidRDefault="00986F46" w:rsidP="00986F46">
      <w:pPr>
        <w:pStyle w:val="SingleTxtGC"/>
      </w:pPr>
      <w:r w:rsidRPr="00986F46">
        <w:rPr>
          <w:rFonts w:hint="eastAsia"/>
        </w:rPr>
        <w:t>30.</w:t>
      </w:r>
      <w:r w:rsidRPr="00986F46">
        <w:rPr>
          <w:rFonts w:hint="eastAsia"/>
        </w:rPr>
        <w:tab/>
      </w:r>
      <w:r w:rsidRPr="00986F46">
        <w:rPr>
          <w:rFonts w:hint="eastAsia"/>
        </w:rPr>
        <w:t>委员会虽然注意到缔约国</w:t>
      </w:r>
      <w:r w:rsidRPr="00986F46">
        <w:rPr>
          <w:rFonts w:hint="eastAsia"/>
        </w:rPr>
        <w:t>2015</w:t>
      </w:r>
      <w:r w:rsidRPr="00986F46">
        <w:rPr>
          <w:rFonts w:hint="eastAsia"/>
        </w:rPr>
        <w:t>年通过了第</w:t>
      </w:r>
      <w:r w:rsidRPr="00986F46">
        <w:rPr>
          <w:rFonts w:hint="eastAsia"/>
        </w:rPr>
        <w:t>68</w:t>
      </w:r>
      <w:r w:rsidRPr="00986F46">
        <w:rPr>
          <w:rFonts w:hint="eastAsia"/>
        </w:rPr>
        <w:t>号《家政工人法》，在这方面有少数人被起诉并被判有罪，但委员会感到关切的是：</w:t>
      </w:r>
    </w:p>
    <w:p w:rsidR="00986F46" w:rsidRPr="00986F46" w:rsidRDefault="00986F46" w:rsidP="00986F46">
      <w:pPr>
        <w:pStyle w:val="SingleTxtGC"/>
      </w:pPr>
      <w:r w:rsidRPr="00986F46">
        <w:rPr>
          <w:rFonts w:hint="eastAsia"/>
        </w:rPr>
        <w:tab/>
        <w:t>(a)</w:t>
      </w:r>
      <w:r w:rsidRPr="00986F46">
        <w:rPr>
          <w:rFonts w:hint="eastAsia"/>
        </w:rPr>
        <w:tab/>
      </w:r>
      <w:r w:rsidRPr="00986F46">
        <w:rPr>
          <w:rFonts w:hint="eastAsia"/>
        </w:rPr>
        <w:t>有关来自不同国家的许多外国工人</w:t>
      </w:r>
      <w:r>
        <w:rPr>
          <w:rFonts w:hint="eastAsia"/>
        </w:rPr>
        <w:t>(</w:t>
      </w:r>
      <w:r w:rsidRPr="00986F46">
        <w:rPr>
          <w:rFonts w:hint="eastAsia"/>
        </w:rPr>
        <w:t>特别是根据保荐制度和相关法律规定工作的女性家政工人</w:t>
      </w:r>
      <w:r>
        <w:rPr>
          <w:rFonts w:hint="eastAsia"/>
        </w:rPr>
        <w:t>)</w:t>
      </w:r>
      <w:r w:rsidRPr="00986F46">
        <w:rPr>
          <w:rFonts w:hint="eastAsia"/>
        </w:rPr>
        <w:t>被雇主剥削、虐待和实施酷刑的报告，包括工作时间长、无休息日、剥夺食物、威胁、身体虐待或性虐待、限制行动自由</w:t>
      </w:r>
      <w:r>
        <w:rPr>
          <w:rFonts w:hint="eastAsia"/>
        </w:rPr>
        <w:t>(</w:t>
      </w:r>
      <w:r w:rsidRPr="00986F46">
        <w:rPr>
          <w:rFonts w:hint="eastAsia"/>
        </w:rPr>
        <w:t>例如在工</w:t>
      </w:r>
      <w:r w:rsidRPr="00986F46">
        <w:rPr>
          <w:rFonts w:hint="eastAsia"/>
        </w:rPr>
        <w:lastRenderedPageBreak/>
        <w:t>作场所被限制和被绑架</w:t>
      </w:r>
      <w:r>
        <w:rPr>
          <w:rFonts w:hint="eastAsia"/>
        </w:rPr>
        <w:t>)</w:t>
      </w:r>
      <w:r w:rsidRPr="00986F46">
        <w:rPr>
          <w:rFonts w:hint="eastAsia"/>
        </w:rPr>
        <w:t>、没收护照和其他个人证件以及不支付工资，这些可能构成强迫劳动并类似于奴役；</w:t>
      </w:r>
    </w:p>
    <w:p w:rsidR="00986F46" w:rsidRPr="00986F46" w:rsidRDefault="00423039" w:rsidP="00986F46">
      <w:pPr>
        <w:pStyle w:val="SingleTxtGC"/>
      </w:pPr>
      <w:r>
        <w:tab/>
      </w:r>
      <w:r w:rsidR="00986F46" w:rsidRPr="00986F46">
        <w:rPr>
          <w:rFonts w:hint="eastAsia"/>
        </w:rPr>
        <w:t>(b)</w:t>
      </w:r>
      <w:r w:rsidR="00986F46" w:rsidRPr="00986F46">
        <w:rPr>
          <w:rFonts w:hint="eastAsia"/>
        </w:rPr>
        <w:tab/>
      </w:r>
      <w:r w:rsidR="00986F46" w:rsidRPr="00986F46">
        <w:rPr>
          <w:rFonts w:hint="eastAsia"/>
        </w:rPr>
        <w:t>据称在缔约国的建筑项目中从事强迫劳动的朝鲜民主主义人民共和国约</w:t>
      </w:r>
      <w:r w:rsidR="00986F46">
        <w:rPr>
          <w:rFonts w:hint="eastAsia"/>
        </w:rPr>
        <w:t>4,</w:t>
      </w:r>
      <w:r w:rsidR="00986F46" w:rsidRPr="00986F46">
        <w:rPr>
          <w:rFonts w:hint="eastAsia"/>
        </w:rPr>
        <w:t>000</w:t>
      </w:r>
      <w:r w:rsidR="00986F46" w:rsidRPr="00986F46">
        <w:rPr>
          <w:rFonts w:hint="eastAsia"/>
        </w:rPr>
        <w:t>名工人处于非人道的条件之下，每天工作</w:t>
      </w:r>
      <w:r w:rsidR="00986F46" w:rsidRPr="00986F46">
        <w:rPr>
          <w:rFonts w:hint="eastAsia"/>
        </w:rPr>
        <w:t>14</w:t>
      </w:r>
      <w:r w:rsidR="00986F46" w:rsidRPr="00986F46">
        <w:rPr>
          <w:rFonts w:hint="eastAsia"/>
        </w:rPr>
        <w:t>至</w:t>
      </w:r>
      <w:r w:rsidR="00986F46" w:rsidRPr="00986F46">
        <w:rPr>
          <w:rFonts w:hint="eastAsia"/>
        </w:rPr>
        <w:t>16</w:t>
      </w:r>
      <w:r w:rsidR="00986F46" w:rsidRPr="00986F46">
        <w:rPr>
          <w:rFonts w:hint="eastAsia"/>
        </w:rPr>
        <w:t>个小时，只得到他们工资的</w:t>
      </w:r>
      <w:r w:rsidR="00986F46" w:rsidRPr="00986F46">
        <w:rPr>
          <w:rFonts w:hint="eastAsia"/>
        </w:rPr>
        <w:t>10%</w:t>
      </w:r>
      <w:r w:rsidR="00986F46" w:rsidRPr="00986F46">
        <w:rPr>
          <w:rFonts w:hint="eastAsia"/>
        </w:rPr>
        <w:t>或</w:t>
      </w:r>
      <w:r w:rsidR="00986F46" w:rsidRPr="00986F46">
        <w:rPr>
          <w:rFonts w:hint="eastAsia"/>
        </w:rPr>
        <w:t>20%</w:t>
      </w:r>
      <w:r w:rsidR="00986F46" w:rsidRPr="00986F46">
        <w:rPr>
          <w:rFonts w:hint="eastAsia"/>
        </w:rPr>
        <w:t>，因缺乏适当营养导致健康状况不佳；</w:t>
      </w:r>
    </w:p>
    <w:p w:rsidR="00986F46" w:rsidRPr="00986F46" w:rsidRDefault="00986F46" w:rsidP="00986F46">
      <w:pPr>
        <w:pStyle w:val="SingleTxtGC"/>
      </w:pPr>
      <w:r w:rsidRPr="00986F46">
        <w:rPr>
          <w:rFonts w:hint="eastAsia"/>
        </w:rPr>
        <w:tab/>
        <w:t>(c)</w:t>
      </w:r>
      <w:r w:rsidRPr="00986F46">
        <w:rPr>
          <w:rFonts w:hint="eastAsia"/>
        </w:rPr>
        <w:tab/>
      </w:r>
      <w:r w:rsidRPr="00986F46">
        <w:rPr>
          <w:rFonts w:hint="eastAsia"/>
        </w:rPr>
        <w:t>缺乏外国工人举报虐待案件的机制，特别是那些不会说阿拉伯语的外国工人；</w:t>
      </w:r>
    </w:p>
    <w:p w:rsidR="00986F46" w:rsidRPr="00986F46" w:rsidRDefault="00986F46" w:rsidP="00986F46">
      <w:pPr>
        <w:pStyle w:val="SingleTxtGC"/>
      </w:pPr>
      <w:r w:rsidRPr="00986F46">
        <w:rPr>
          <w:rFonts w:hint="eastAsia"/>
        </w:rPr>
        <w:tab/>
        <w:t>(d)</w:t>
      </w:r>
      <w:r w:rsidRPr="00986F46">
        <w:rPr>
          <w:rFonts w:hint="eastAsia"/>
        </w:rPr>
        <w:tab/>
      </w:r>
      <w:r w:rsidRPr="00986F46">
        <w:rPr>
          <w:rFonts w:hint="eastAsia"/>
        </w:rPr>
        <w:t>针对施虐雇主的起诉数量很少，对遭受虐待的工人缺乏补救和赔偿</w:t>
      </w:r>
      <w:r>
        <w:rPr>
          <w:rFonts w:hint="eastAsia"/>
        </w:rPr>
        <w:t>(</w:t>
      </w:r>
      <w:r w:rsidRPr="00986F46">
        <w:rPr>
          <w:rFonts w:hint="eastAsia"/>
        </w:rPr>
        <w:t>第</w:t>
      </w:r>
      <w:r w:rsidRPr="00986F46">
        <w:rPr>
          <w:rFonts w:hint="eastAsia"/>
        </w:rPr>
        <w:t>16</w:t>
      </w:r>
      <w:r w:rsidRPr="00986F46">
        <w:rPr>
          <w:rFonts w:hint="eastAsia"/>
        </w:rPr>
        <w:t>条</w:t>
      </w:r>
      <w:r>
        <w:rPr>
          <w:rFonts w:hint="eastAsia"/>
        </w:rPr>
        <w:t>)</w:t>
      </w:r>
      <w:r w:rsidRPr="00986F46">
        <w:rPr>
          <w:rFonts w:hint="eastAsia"/>
        </w:rPr>
        <w:t>。</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31.</w:t>
      </w:r>
      <w:r w:rsidRPr="00E448ED">
        <w:rPr>
          <w:rFonts w:ascii="Time New Roman" w:eastAsia="黑体" w:hAnsi="Time New Roman" w:hint="eastAsia"/>
        </w:rPr>
        <w:tab/>
      </w:r>
      <w:r w:rsidRPr="00E448ED">
        <w:rPr>
          <w:rFonts w:ascii="Time New Roman" w:eastAsia="黑体" w:hAnsi="Time New Roman" w:hint="eastAsia"/>
        </w:rPr>
        <w:t>缔约国应：</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ab/>
        <w:t>(a)</w:t>
      </w:r>
      <w:r w:rsidRPr="00E448ED">
        <w:rPr>
          <w:rFonts w:ascii="Time New Roman" w:eastAsia="黑体" w:hAnsi="Time New Roman" w:hint="eastAsia"/>
        </w:rPr>
        <w:tab/>
      </w:r>
      <w:r w:rsidRPr="00E448ED">
        <w:rPr>
          <w:rFonts w:ascii="Time New Roman" w:eastAsia="黑体" w:hAnsi="Time New Roman" w:hint="eastAsia"/>
        </w:rPr>
        <w:t>大力实施和执行第</w:t>
      </w:r>
      <w:r w:rsidRPr="00E448ED">
        <w:rPr>
          <w:rFonts w:ascii="Time New Roman" w:eastAsia="黑体" w:hAnsi="Time New Roman" w:hint="eastAsia"/>
        </w:rPr>
        <w:t>68</w:t>
      </w:r>
      <w:r w:rsidRPr="00E448ED">
        <w:rPr>
          <w:rFonts w:ascii="Time New Roman" w:eastAsia="黑体" w:hAnsi="Time New Roman" w:hint="eastAsia"/>
        </w:rPr>
        <w:t>号《家政工人法》，开展劳工检查、报告并即时起诉</w:t>
      </w:r>
      <w:r w:rsidRPr="00E448ED">
        <w:rPr>
          <w:rFonts w:ascii="Time New Roman" w:eastAsia="黑体" w:hAnsi="Time New Roman" w:hint="eastAsia"/>
        </w:rPr>
        <w:t>(</w:t>
      </w:r>
      <w:r w:rsidRPr="00E448ED">
        <w:rPr>
          <w:rFonts w:ascii="Time New Roman" w:eastAsia="黑体" w:hAnsi="Time New Roman" w:hint="eastAsia"/>
        </w:rPr>
        <w:t>如果指控有正当理由</w:t>
      </w:r>
      <w:r w:rsidRPr="00E448ED">
        <w:rPr>
          <w:rFonts w:ascii="Time New Roman" w:eastAsia="黑体" w:hAnsi="Time New Roman" w:hint="eastAsia"/>
        </w:rPr>
        <w:t>)</w:t>
      </w:r>
      <w:r w:rsidRPr="00E448ED">
        <w:rPr>
          <w:rFonts w:ascii="Time New Roman" w:eastAsia="黑体" w:hAnsi="Time New Roman" w:hint="eastAsia"/>
        </w:rPr>
        <w:t>受到雇主虐待的案件，并将责任者绳之以法；</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ab/>
        <w:t>(b)</w:t>
      </w:r>
      <w:r w:rsidRPr="00E448ED">
        <w:rPr>
          <w:rFonts w:ascii="Time New Roman" w:eastAsia="黑体" w:hAnsi="Time New Roman" w:hint="eastAsia"/>
        </w:rPr>
        <w:tab/>
      </w:r>
      <w:r w:rsidRPr="00E448ED">
        <w:rPr>
          <w:rFonts w:ascii="Time New Roman" w:eastAsia="黑体" w:hAnsi="Time New Roman" w:hint="eastAsia"/>
        </w:rPr>
        <w:t>紧急改革保荐制度，确保外国工人，特别是女性家政工人，不遭受可能违反《公约》的虐待风险；</w:t>
      </w:r>
    </w:p>
    <w:p w:rsidR="00986F46" w:rsidRPr="00E448ED" w:rsidRDefault="00DE1B0D" w:rsidP="00986F46">
      <w:pPr>
        <w:pStyle w:val="SingleTxtGC"/>
        <w:rPr>
          <w:rFonts w:ascii="Time New Roman" w:eastAsia="黑体" w:hAnsi="Time New Roman" w:hint="eastAsia"/>
        </w:rPr>
      </w:pPr>
      <w:r w:rsidRPr="00E448ED">
        <w:rPr>
          <w:rFonts w:ascii="Time New Roman" w:eastAsia="黑体" w:hAnsi="Time New Roman"/>
        </w:rPr>
        <w:tab/>
      </w:r>
      <w:r w:rsidR="00986F46" w:rsidRPr="00E448ED">
        <w:rPr>
          <w:rFonts w:ascii="Time New Roman" w:eastAsia="黑体" w:hAnsi="Time New Roman" w:hint="eastAsia"/>
        </w:rPr>
        <w:t>(c)</w:t>
      </w:r>
      <w:r w:rsidR="00986F46" w:rsidRPr="00E448ED">
        <w:rPr>
          <w:rFonts w:ascii="Time New Roman" w:eastAsia="黑体" w:hAnsi="Time New Roman" w:hint="eastAsia"/>
        </w:rPr>
        <w:tab/>
      </w:r>
      <w:r w:rsidR="00986F46" w:rsidRPr="00E448ED">
        <w:rPr>
          <w:rFonts w:ascii="Time New Roman" w:eastAsia="黑体" w:hAnsi="Time New Roman" w:hint="eastAsia"/>
        </w:rPr>
        <w:t>为外国工人、包括女性家政工人提供法律保护，使其免受剥削、虐待和欺凌，；</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ab/>
        <w:t>(d)</w:t>
      </w:r>
      <w:r w:rsidRPr="00E448ED">
        <w:rPr>
          <w:rFonts w:ascii="Time New Roman" w:eastAsia="黑体" w:hAnsi="Time New Roman" w:hint="eastAsia"/>
        </w:rPr>
        <w:tab/>
      </w:r>
      <w:r w:rsidRPr="00E448ED">
        <w:rPr>
          <w:rFonts w:ascii="Time New Roman" w:eastAsia="黑体" w:hAnsi="Time New Roman" w:hint="eastAsia"/>
        </w:rPr>
        <w:t>确保外籍工人、尤其是女性家政工人以他们懂得的语言获得热线帮助，并获得庇护所以及诉诸司法的机会，包括对那些责任者提出申诉和诉诸司法；</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ab/>
        <w:t>(e)</w:t>
      </w:r>
      <w:r w:rsidRPr="00E448ED">
        <w:rPr>
          <w:rFonts w:ascii="Time New Roman" w:eastAsia="黑体" w:hAnsi="Time New Roman" w:hint="eastAsia"/>
        </w:rPr>
        <w:tab/>
      </w:r>
      <w:r w:rsidRPr="00E448ED">
        <w:rPr>
          <w:rFonts w:ascii="Time New Roman" w:eastAsia="黑体" w:hAnsi="Time New Roman" w:hint="eastAsia"/>
        </w:rPr>
        <w:t>向虐待行为受害者提供补救，包括法律、医疗和心理援助以及康复和经济赔偿；</w:t>
      </w:r>
    </w:p>
    <w:p w:rsidR="00986F46" w:rsidRPr="00E448ED" w:rsidRDefault="00986F46" w:rsidP="00986F46">
      <w:pPr>
        <w:pStyle w:val="SingleTxtGC"/>
        <w:rPr>
          <w:rFonts w:ascii="Time New Roman" w:eastAsia="黑体" w:hAnsi="Time New Roman" w:hint="eastAsia"/>
        </w:rPr>
      </w:pPr>
      <w:r w:rsidRPr="00E448ED">
        <w:rPr>
          <w:rFonts w:ascii="Time New Roman" w:eastAsia="黑体" w:hAnsi="Time New Roman" w:hint="eastAsia"/>
        </w:rPr>
        <w:tab/>
        <w:t>(f)</w:t>
      </w:r>
      <w:r w:rsidRPr="00E448ED">
        <w:rPr>
          <w:rFonts w:ascii="Time New Roman" w:eastAsia="黑体" w:hAnsi="Time New Roman" w:hint="eastAsia"/>
        </w:rPr>
        <w:tab/>
      </w:r>
      <w:r w:rsidRPr="00E448ED">
        <w:rPr>
          <w:rFonts w:ascii="Time New Roman" w:eastAsia="黑体" w:hAnsi="Time New Roman" w:hint="eastAsia"/>
        </w:rPr>
        <w:t>提供关于外国工人的最新资料，包括关于其国籍、对其工作条件是否进行定期检查以及他们的工作条件是否人道的资料。此外，还提供关于来自朝鲜民主主义人民共和国的工人、他们的工作条件、是否向他们提供适足的食物和医疗保健，以及他们是否获得全薪的资料。</w:t>
      </w:r>
    </w:p>
    <w:p w:rsidR="00986F46" w:rsidRPr="00986F46" w:rsidRDefault="00986F46" w:rsidP="00E3465D">
      <w:pPr>
        <w:pStyle w:val="H23GC"/>
      </w:pPr>
      <w:r w:rsidRPr="00986F46">
        <w:rPr>
          <w:rFonts w:hint="eastAsia"/>
        </w:rPr>
        <w:tab/>
      </w:r>
      <w:r w:rsidRPr="00986F46">
        <w:rPr>
          <w:rFonts w:hint="eastAsia"/>
        </w:rPr>
        <w:tab/>
      </w:r>
      <w:r w:rsidRPr="00986F46">
        <w:rPr>
          <w:rFonts w:hint="eastAsia"/>
        </w:rPr>
        <w:t>贩运人口</w:t>
      </w:r>
    </w:p>
    <w:p w:rsidR="00986F46" w:rsidRPr="00986F46" w:rsidRDefault="00986F46" w:rsidP="00986F46">
      <w:pPr>
        <w:pStyle w:val="SingleTxtGC"/>
      </w:pPr>
      <w:r w:rsidRPr="00986F46">
        <w:rPr>
          <w:rFonts w:hint="eastAsia"/>
        </w:rPr>
        <w:t>32.</w:t>
      </w:r>
      <w:r w:rsidRPr="00986F46">
        <w:rPr>
          <w:rFonts w:hint="eastAsia"/>
        </w:rPr>
        <w:tab/>
      </w:r>
      <w:r w:rsidRPr="00986F46">
        <w:rPr>
          <w:rFonts w:hint="eastAsia"/>
        </w:rPr>
        <w:t>委员会欣见</w:t>
      </w:r>
      <w:r w:rsidRPr="00986F46">
        <w:rPr>
          <w:rFonts w:hint="eastAsia"/>
        </w:rPr>
        <w:t>2013</w:t>
      </w:r>
      <w:r w:rsidRPr="00986F46">
        <w:rPr>
          <w:rFonts w:hint="eastAsia"/>
        </w:rPr>
        <w:t>年通过了第</w:t>
      </w:r>
      <w:r w:rsidRPr="00986F46">
        <w:rPr>
          <w:rFonts w:hint="eastAsia"/>
        </w:rPr>
        <w:t>91</w:t>
      </w:r>
      <w:r w:rsidRPr="00986F46">
        <w:rPr>
          <w:rFonts w:hint="eastAsia"/>
        </w:rPr>
        <w:t>号《贩运人口和偷运移民法》以及旨在制定打击贩运人口国家战略的部长理事会第</w:t>
      </w:r>
      <w:r w:rsidRPr="00986F46">
        <w:rPr>
          <w:rFonts w:hint="eastAsia"/>
        </w:rPr>
        <w:t>1454</w:t>
      </w:r>
      <w:r w:rsidRPr="00986F46">
        <w:rPr>
          <w:rFonts w:hint="eastAsia"/>
        </w:rPr>
        <w:t>号决定，但委员会感到关切的是，缔约国仍然是一个为强迫劳动和性剥削目的而贩运人口的目的国。委员会还感到关切的是，对贩运人口行为的罪犯判刑数量很少</w:t>
      </w:r>
      <w:r>
        <w:rPr>
          <w:rFonts w:hint="eastAsia"/>
        </w:rPr>
        <w:t>(</w:t>
      </w:r>
      <w:r w:rsidRPr="00986F46">
        <w:rPr>
          <w:rFonts w:hint="eastAsia"/>
        </w:rPr>
        <w:t>第</w:t>
      </w:r>
      <w:r w:rsidRPr="00986F46">
        <w:rPr>
          <w:rFonts w:hint="eastAsia"/>
        </w:rPr>
        <w:t>2</w:t>
      </w:r>
      <w:r w:rsidRPr="00986F46">
        <w:rPr>
          <w:rFonts w:hint="eastAsia"/>
        </w:rPr>
        <w:t>条、第</w:t>
      </w:r>
      <w:r w:rsidRPr="00986F46">
        <w:rPr>
          <w:rFonts w:hint="eastAsia"/>
        </w:rPr>
        <w:t>10</w:t>
      </w:r>
      <w:r w:rsidRPr="00986F46">
        <w:rPr>
          <w:rFonts w:hint="eastAsia"/>
        </w:rPr>
        <w:t>条、第</w:t>
      </w:r>
      <w:r w:rsidRPr="00986F46">
        <w:rPr>
          <w:rFonts w:hint="eastAsia"/>
        </w:rPr>
        <w:t>12-14</w:t>
      </w:r>
      <w:r w:rsidRPr="00986F46">
        <w:rPr>
          <w:rFonts w:hint="eastAsia"/>
        </w:rPr>
        <w:t>条和第</w:t>
      </w:r>
      <w:r w:rsidRPr="00986F46">
        <w:rPr>
          <w:rFonts w:hint="eastAsia"/>
        </w:rPr>
        <w:t>16</w:t>
      </w:r>
      <w:r w:rsidRPr="00986F46">
        <w:rPr>
          <w:rFonts w:hint="eastAsia"/>
        </w:rPr>
        <w:t>条</w:t>
      </w:r>
      <w:r>
        <w:rPr>
          <w:rFonts w:hint="eastAsia"/>
        </w:rPr>
        <w:t>)</w:t>
      </w:r>
      <w:r w:rsidRPr="00986F46">
        <w:rPr>
          <w:rFonts w:hint="eastAsia"/>
        </w:rPr>
        <w:t>。</w:t>
      </w:r>
    </w:p>
    <w:p w:rsidR="003F5321" w:rsidRDefault="003F5321">
      <w:pPr>
        <w:tabs>
          <w:tab w:val="clear" w:pos="431"/>
        </w:tabs>
        <w:overflowPunct/>
        <w:adjustRightInd/>
        <w:snapToGrid/>
        <w:spacing w:line="240" w:lineRule="auto"/>
        <w:jc w:val="left"/>
      </w:pPr>
      <w:r>
        <w:br w:type="page"/>
      </w:r>
    </w:p>
    <w:p w:rsidR="00986F46" w:rsidRPr="003F5321" w:rsidRDefault="00986F46" w:rsidP="00986F46">
      <w:pPr>
        <w:pStyle w:val="SingleTxtGC"/>
        <w:rPr>
          <w:rFonts w:ascii="Time New Roman" w:eastAsia="黑体" w:hAnsi="Time New Roman" w:hint="eastAsia"/>
        </w:rPr>
      </w:pPr>
      <w:r w:rsidRPr="003F5321">
        <w:rPr>
          <w:rFonts w:ascii="Time New Roman" w:eastAsia="黑体" w:hAnsi="Time New Roman" w:hint="eastAsia"/>
        </w:rPr>
        <w:lastRenderedPageBreak/>
        <w:t>33.</w:t>
      </w:r>
      <w:r w:rsidRPr="003F5321">
        <w:rPr>
          <w:rFonts w:ascii="Time New Roman" w:eastAsia="黑体" w:hAnsi="Time New Roman" w:hint="eastAsia"/>
        </w:rPr>
        <w:tab/>
      </w:r>
      <w:r w:rsidRPr="003F5321">
        <w:rPr>
          <w:rFonts w:ascii="Time New Roman" w:eastAsia="黑体" w:hAnsi="Time New Roman" w:hint="eastAsia"/>
        </w:rPr>
        <w:t>缔约国应：</w:t>
      </w:r>
    </w:p>
    <w:p w:rsidR="00986F46" w:rsidRPr="003F5321" w:rsidRDefault="00986F46" w:rsidP="00986F46">
      <w:pPr>
        <w:pStyle w:val="SingleTxtGC"/>
        <w:rPr>
          <w:rFonts w:ascii="Time New Roman" w:eastAsia="黑体" w:hAnsi="Time New Roman" w:hint="eastAsia"/>
        </w:rPr>
      </w:pPr>
      <w:r w:rsidRPr="003F5321">
        <w:rPr>
          <w:rFonts w:ascii="Time New Roman" w:eastAsia="黑体" w:hAnsi="Time New Roman" w:hint="eastAsia"/>
        </w:rPr>
        <w:tab/>
        <w:t>(a)</w:t>
      </w:r>
      <w:r w:rsidRPr="003F5321">
        <w:rPr>
          <w:rFonts w:ascii="Time New Roman" w:eastAsia="黑体" w:hAnsi="Time New Roman" w:hint="eastAsia"/>
        </w:rPr>
        <w:tab/>
      </w:r>
      <w:r w:rsidRPr="003F5321">
        <w:rPr>
          <w:rFonts w:ascii="Time New Roman" w:eastAsia="黑体" w:hAnsi="Time New Roman" w:hint="eastAsia"/>
        </w:rPr>
        <w:t>大力执行国际和国内反贩运人口法律，包括通过调拨足够的资金和制定打击贩运人口国家战略；</w:t>
      </w:r>
    </w:p>
    <w:p w:rsidR="00986F46" w:rsidRPr="003F5321" w:rsidRDefault="00986F46" w:rsidP="00986F46">
      <w:pPr>
        <w:pStyle w:val="SingleTxtGC"/>
        <w:rPr>
          <w:rFonts w:ascii="Time New Roman" w:eastAsia="黑体" w:hAnsi="Time New Roman" w:hint="eastAsia"/>
        </w:rPr>
      </w:pPr>
      <w:r w:rsidRPr="003F5321">
        <w:rPr>
          <w:rFonts w:ascii="Time New Roman" w:eastAsia="黑体" w:hAnsi="Time New Roman" w:hint="eastAsia"/>
        </w:rPr>
        <w:tab/>
        <w:t>(b)</w:t>
      </w:r>
      <w:r w:rsidRPr="003F5321">
        <w:rPr>
          <w:rFonts w:ascii="Time New Roman" w:eastAsia="黑体" w:hAnsi="Time New Roman" w:hint="eastAsia"/>
        </w:rPr>
        <w:tab/>
      </w:r>
      <w:r w:rsidRPr="003F5321">
        <w:rPr>
          <w:rFonts w:ascii="Time New Roman" w:eastAsia="黑体" w:hAnsi="Time New Roman" w:hint="eastAsia"/>
        </w:rPr>
        <w:t>采取有效措施，防止和根除贩运人口活动，包括通过开展有关这种行为犯罪性质的全国预防运动，对公职人员提供关于确认受害者以及调查、起诉和惩处肇事者的专门培训；</w:t>
      </w:r>
    </w:p>
    <w:p w:rsidR="00986F46" w:rsidRPr="003F5321" w:rsidRDefault="00986F46" w:rsidP="00986F46">
      <w:pPr>
        <w:pStyle w:val="SingleTxtGC"/>
        <w:rPr>
          <w:rFonts w:ascii="Time New Roman" w:eastAsia="黑体" w:hAnsi="Time New Roman" w:hint="eastAsia"/>
        </w:rPr>
      </w:pPr>
      <w:r w:rsidRPr="003F5321">
        <w:rPr>
          <w:rFonts w:ascii="Time New Roman" w:eastAsia="黑体" w:hAnsi="Time New Roman" w:hint="eastAsia"/>
        </w:rPr>
        <w:tab/>
        <w:t>(c)</w:t>
      </w:r>
      <w:r w:rsidRPr="003F5321">
        <w:rPr>
          <w:rFonts w:ascii="Time New Roman" w:eastAsia="黑体" w:hAnsi="Time New Roman" w:hint="eastAsia"/>
        </w:rPr>
        <w:tab/>
      </w:r>
      <w:r w:rsidRPr="003F5321">
        <w:rPr>
          <w:rFonts w:ascii="Time New Roman" w:eastAsia="黑体" w:hAnsi="Time New Roman" w:hint="eastAsia"/>
        </w:rPr>
        <w:t>迅速、有效和公正地调查贩运人口罪行及相关做法；起诉并根据罪行的严重程度惩罚肇事者；</w:t>
      </w:r>
    </w:p>
    <w:p w:rsidR="00986F46" w:rsidRPr="003F5321" w:rsidRDefault="00986F46" w:rsidP="00986F46">
      <w:pPr>
        <w:pStyle w:val="SingleTxtGC"/>
        <w:rPr>
          <w:rFonts w:ascii="Time New Roman" w:eastAsia="黑体" w:hAnsi="Time New Roman" w:hint="eastAsia"/>
        </w:rPr>
      </w:pPr>
      <w:r w:rsidRPr="003F5321">
        <w:rPr>
          <w:rFonts w:ascii="Time New Roman" w:eastAsia="黑体" w:hAnsi="Time New Roman" w:hint="eastAsia"/>
        </w:rPr>
        <w:tab/>
        <w:t>(d)</w:t>
      </w:r>
      <w:r w:rsidRPr="003F5321">
        <w:rPr>
          <w:rFonts w:ascii="Time New Roman" w:eastAsia="黑体" w:hAnsi="Time New Roman" w:hint="eastAsia"/>
        </w:rPr>
        <w:tab/>
      </w:r>
      <w:r w:rsidRPr="003F5321">
        <w:rPr>
          <w:rFonts w:ascii="Time New Roman" w:eastAsia="黑体" w:hAnsi="Time New Roman" w:hint="eastAsia"/>
        </w:rPr>
        <w:t>增强对贩运人口受害者的保护并向其提供包括法律、医疗和心理援助及康复在内的补救，以及充足的庇护所并协助向警方举报贩运人口事件，包括为受害者设立</w:t>
      </w:r>
      <w:r w:rsidRPr="003F5321">
        <w:rPr>
          <w:rFonts w:ascii="Time New Roman" w:eastAsia="黑体" w:hAnsi="Time New Roman" w:hint="eastAsia"/>
        </w:rPr>
        <w:t>24</w:t>
      </w:r>
      <w:r w:rsidRPr="003F5321">
        <w:rPr>
          <w:rFonts w:ascii="Time New Roman" w:eastAsia="黑体" w:hAnsi="Time New Roman" w:hint="eastAsia"/>
        </w:rPr>
        <w:t>小时服务热线；</w:t>
      </w:r>
    </w:p>
    <w:p w:rsidR="00986F46" w:rsidRPr="003F5321" w:rsidRDefault="00986F46" w:rsidP="00986F46">
      <w:pPr>
        <w:pStyle w:val="SingleTxtGC"/>
        <w:rPr>
          <w:rFonts w:ascii="Time New Roman" w:eastAsia="黑体" w:hAnsi="Time New Roman" w:hint="eastAsia"/>
        </w:rPr>
      </w:pPr>
      <w:r w:rsidRPr="003F5321">
        <w:rPr>
          <w:rFonts w:ascii="Time New Roman" w:eastAsia="黑体" w:hAnsi="Time New Roman" w:hint="eastAsia"/>
        </w:rPr>
        <w:tab/>
        <w:t>(e)</w:t>
      </w:r>
      <w:r w:rsidRPr="003F5321">
        <w:rPr>
          <w:rFonts w:ascii="Time New Roman" w:eastAsia="黑体" w:hAnsi="Time New Roman" w:hint="eastAsia"/>
        </w:rPr>
        <w:tab/>
      </w:r>
      <w:r w:rsidRPr="003F5321">
        <w:rPr>
          <w:rFonts w:ascii="Time New Roman" w:eastAsia="黑体" w:hAnsi="Time New Roman" w:hint="eastAsia"/>
        </w:rPr>
        <w:t>加强在防止和惩处贩运人口活动方面的国际合作，如果有确凿理由相信被贩运者返回本国后将面临酷刑危险，</w:t>
      </w:r>
      <w:proofErr w:type="gramStart"/>
      <w:r w:rsidRPr="003F5321">
        <w:rPr>
          <w:rFonts w:ascii="Time New Roman" w:eastAsia="黑体" w:hAnsi="Time New Roman" w:hint="eastAsia"/>
        </w:rPr>
        <w:t>则防止</w:t>
      </w:r>
      <w:proofErr w:type="gramEnd"/>
      <w:r w:rsidRPr="003F5321">
        <w:rPr>
          <w:rFonts w:ascii="Time New Roman" w:eastAsia="黑体" w:hAnsi="Time New Roman" w:hint="eastAsia"/>
        </w:rPr>
        <w:t>他们返回本国；</w:t>
      </w:r>
    </w:p>
    <w:p w:rsidR="00986F46" w:rsidRPr="003F5321" w:rsidRDefault="00986F46" w:rsidP="00986F46">
      <w:pPr>
        <w:pStyle w:val="SingleTxtGC"/>
        <w:rPr>
          <w:rFonts w:ascii="Time New Roman" w:eastAsia="黑体" w:hAnsi="Time New Roman" w:hint="eastAsia"/>
        </w:rPr>
      </w:pPr>
      <w:r w:rsidRPr="003F5321">
        <w:rPr>
          <w:rFonts w:ascii="Time New Roman" w:eastAsia="黑体" w:hAnsi="Time New Roman" w:hint="eastAsia"/>
        </w:rPr>
        <w:tab/>
        <w:t>(f)</w:t>
      </w:r>
      <w:r w:rsidRPr="003F5321">
        <w:rPr>
          <w:rFonts w:ascii="Time New Roman" w:eastAsia="黑体" w:hAnsi="Time New Roman" w:hint="eastAsia"/>
        </w:rPr>
        <w:tab/>
      </w:r>
      <w:r w:rsidRPr="003F5321">
        <w:rPr>
          <w:rFonts w:ascii="Time New Roman" w:eastAsia="黑体" w:hAnsi="Time New Roman" w:hint="eastAsia"/>
        </w:rPr>
        <w:t>向委员会提供全面的分类数据，说明对贩运人口犯罪者的调查、起诉和判刑数量，以及为受害者提供的有效补救。说明关于这一问题的判决和犯罪者的动机将尤其有用。</w:t>
      </w:r>
    </w:p>
    <w:p w:rsidR="00986F46" w:rsidRPr="00986F46" w:rsidRDefault="00986F46" w:rsidP="00972730">
      <w:pPr>
        <w:pStyle w:val="H23GC"/>
      </w:pPr>
      <w:r w:rsidRPr="00986F46">
        <w:rPr>
          <w:rFonts w:hint="eastAsia"/>
        </w:rPr>
        <w:tab/>
      </w:r>
      <w:r w:rsidRPr="00986F46">
        <w:rPr>
          <w:rFonts w:hint="eastAsia"/>
        </w:rPr>
        <w:tab/>
      </w:r>
      <w:r w:rsidRPr="00986F46">
        <w:rPr>
          <w:rFonts w:hint="eastAsia"/>
        </w:rPr>
        <w:t>不驱回</w:t>
      </w:r>
    </w:p>
    <w:p w:rsidR="00986F46" w:rsidRPr="00986F46" w:rsidRDefault="00986F46" w:rsidP="00986F46">
      <w:pPr>
        <w:pStyle w:val="SingleTxtGC"/>
      </w:pPr>
      <w:r w:rsidRPr="00986F46">
        <w:rPr>
          <w:rFonts w:hint="eastAsia"/>
        </w:rPr>
        <w:t>34.</w:t>
      </w:r>
      <w:r w:rsidRPr="00986F46">
        <w:rPr>
          <w:rFonts w:hint="eastAsia"/>
        </w:rPr>
        <w:tab/>
      </w:r>
      <w:r w:rsidRPr="00986F46">
        <w:rPr>
          <w:rFonts w:hint="eastAsia"/>
        </w:rPr>
        <w:t>委员会虽然注意到缔约国《宪法》第</w:t>
      </w:r>
      <w:r w:rsidRPr="00986F46">
        <w:rPr>
          <w:rFonts w:hint="eastAsia"/>
        </w:rPr>
        <w:t>46</w:t>
      </w:r>
      <w:r w:rsidRPr="00986F46">
        <w:rPr>
          <w:rFonts w:hint="eastAsia"/>
        </w:rPr>
        <w:t>条禁止驱回，但感到关切的是，缺乏关于寻求庇护者和难民地位的国家法律和行政法规，这可能导致对寻求保护请求的审查流于表面，敷衍了事，并导致任意执行不驱回禁令。委员会感到关切的是，缔约国对没有有效居留许可证的等待遣返或重新安置的人员进行拘留，没有提供资料说明是否充分审查此等人员返回本国后面临酷刑的风险。委员会尤其感到关切的是，在公共利益需要时或在公共秩序受到威胁时缔约国对相关人员实施行政驱逐，这是在依据内政部的授权且没有司法监督的情况下进行的，而且不能对此提出任何申诉或上诉</w:t>
      </w:r>
      <w:r>
        <w:rPr>
          <w:rFonts w:hint="eastAsia"/>
        </w:rPr>
        <w:t>(</w:t>
      </w:r>
      <w:r w:rsidRPr="00986F46">
        <w:rPr>
          <w:rFonts w:hint="eastAsia"/>
        </w:rPr>
        <w:t>第</w:t>
      </w:r>
      <w:r w:rsidRPr="00986F46">
        <w:rPr>
          <w:rFonts w:hint="eastAsia"/>
        </w:rPr>
        <w:t>2</w:t>
      </w:r>
      <w:r w:rsidRPr="00986F46">
        <w:rPr>
          <w:rFonts w:hint="eastAsia"/>
        </w:rPr>
        <w:t>条、第</w:t>
      </w:r>
      <w:r w:rsidRPr="00986F46">
        <w:rPr>
          <w:rFonts w:hint="eastAsia"/>
        </w:rPr>
        <w:t>3</w:t>
      </w:r>
      <w:r w:rsidRPr="00986F46">
        <w:rPr>
          <w:rFonts w:hint="eastAsia"/>
        </w:rPr>
        <w:t>条、第</w:t>
      </w:r>
      <w:r w:rsidRPr="00986F46">
        <w:rPr>
          <w:rFonts w:hint="eastAsia"/>
        </w:rPr>
        <w:t>11</w:t>
      </w:r>
      <w:r w:rsidRPr="00986F46">
        <w:rPr>
          <w:rFonts w:hint="eastAsia"/>
        </w:rPr>
        <w:t>条和第</w:t>
      </w:r>
      <w:r w:rsidRPr="00986F46">
        <w:rPr>
          <w:rFonts w:hint="eastAsia"/>
        </w:rPr>
        <w:t>16</w:t>
      </w:r>
      <w:r w:rsidRPr="00986F46">
        <w:rPr>
          <w:rFonts w:hint="eastAsia"/>
        </w:rPr>
        <w:t>条</w:t>
      </w:r>
      <w:r>
        <w:rPr>
          <w:rFonts w:hint="eastAsia"/>
        </w:rPr>
        <w:t>)</w:t>
      </w:r>
      <w:r w:rsidRPr="00986F46">
        <w:rPr>
          <w:rFonts w:hint="eastAsia"/>
        </w:rPr>
        <w:t>。</w:t>
      </w:r>
    </w:p>
    <w:p w:rsidR="00986F46" w:rsidRPr="003F5321" w:rsidRDefault="00986F46" w:rsidP="00986F46">
      <w:pPr>
        <w:pStyle w:val="SingleTxtGC"/>
        <w:rPr>
          <w:rFonts w:ascii="Time New Roman" w:eastAsia="黑体" w:hAnsi="Time New Roman" w:hint="eastAsia"/>
        </w:rPr>
      </w:pPr>
      <w:r w:rsidRPr="003F5321">
        <w:rPr>
          <w:rFonts w:ascii="Time New Roman" w:eastAsia="黑体" w:hAnsi="Time New Roman" w:hint="eastAsia"/>
        </w:rPr>
        <w:t>35.</w:t>
      </w:r>
      <w:r w:rsidRPr="003F5321">
        <w:rPr>
          <w:rFonts w:ascii="Time New Roman" w:eastAsia="黑体" w:hAnsi="Time New Roman" w:hint="eastAsia"/>
        </w:rPr>
        <w:tab/>
      </w:r>
      <w:r w:rsidRPr="003F5321">
        <w:rPr>
          <w:rFonts w:ascii="Time New Roman" w:eastAsia="黑体" w:hAnsi="Time New Roman" w:hint="eastAsia"/>
        </w:rPr>
        <w:t>缔约国应：</w:t>
      </w:r>
    </w:p>
    <w:p w:rsidR="00986F46" w:rsidRPr="003F5321" w:rsidRDefault="00986F46" w:rsidP="00986F46">
      <w:pPr>
        <w:pStyle w:val="SingleTxtGC"/>
        <w:rPr>
          <w:rFonts w:ascii="Time New Roman" w:eastAsia="黑体" w:hAnsi="Time New Roman" w:hint="eastAsia"/>
        </w:rPr>
      </w:pPr>
      <w:r w:rsidRPr="003F5321">
        <w:rPr>
          <w:rFonts w:ascii="Time New Roman" w:eastAsia="黑体" w:hAnsi="Time New Roman" w:hint="eastAsia"/>
        </w:rPr>
        <w:tab/>
        <w:t>(a)</w:t>
      </w:r>
      <w:r w:rsidRPr="003F5321">
        <w:rPr>
          <w:rFonts w:ascii="Time New Roman" w:eastAsia="黑体" w:hAnsi="Time New Roman" w:hint="eastAsia"/>
        </w:rPr>
        <w:tab/>
      </w:r>
      <w:r w:rsidRPr="003F5321">
        <w:rPr>
          <w:rFonts w:ascii="Time New Roman" w:eastAsia="黑体" w:hAnsi="Time New Roman" w:hint="eastAsia"/>
        </w:rPr>
        <w:t>确保任何人不被驱逐、遣返或引渡至有充分理由相信他</w:t>
      </w:r>
      <w:r w:rsidRPr="003F5321">
        <w:rPr>
          <w:rFonts w:ascii="Time New Roman" w:eastAsia="黑体" w:hAnsi="Time New Roman" w:hint="eastAsia"/>
        </w:rPr>
        <w:t>/</w:t>
      </w:r>
      <w:r w:rsidRPr="003F5321">
        <w:rPr>
          <w:rFonts w:ascii="Time New Roman" w:eastAsia="黑体" w:hAnsi="Time New Roman" w:hint="eastAsia"/>
        </w:rPr>
        <w:t>她将有遭受酷刑危险的国家；</w:t>
      </w:r>
    </w:p>
    <w:p w:rsidR="00986F46" w:rsidRPr="003F5321" w:rsidRDefault="00986F46" w:rsidP="00986F46">
      <w:pPr>
        <w:pStyle w:val="SingleTxtGC"/>
        <w:rPr>
          <w:rFonts w:ascii="Time New Roman" w:eastAsia="黑体" w:hAnsi="Time New Roman" w:hint="eastAsia"/>
        </w:rPr>
      </w:pPr>
      <w:r w:rsidRPr="003F5321">
        <w:rPr>
          <w:rFonts w:ascii="Time New Roman" w:eastAsia="黑体" w:hAnsi="Time New Roman" w:hint="eastAsia"/>
        </w:rPr>
        <w:tab/>
        <w:t>(b)</w:t>
      </w:r>
      <w:r w:rsidRPr="003F5321">
        <w:rPr>
          <w:rFonts w:ascii="Time New Roman" w:eastAsia="黑体" w:hAnsi="Time New Roman" w:hint="eastAsia"/>
        </w:rPr>
        <w:tab/>
      </w:r>
      <w:r w:rsidRPr="003F5321">
        <w:rPr>
          <w:rFonts w:ascii="Time New Roman" w:eastAsia="黑体" w:hAnsi="Time New Roman" w:hint="eastAsia"/>
        </w:rPr>
        <w:t>建立法律和体制框架，根据国际标准规范庇护，以确保遵循不驱回原则，并单独审查每一案件；</w:t>
      </w:r>
    </w:p>
    <w:p w:rsidR="00986F46" w:rsidRPr="003F5321" w:rsidRDefault="00986F46" w:rsidP="00986F46">
      <w:pPr>
        <w:pStyle w:val="SingleTxtGC"/>
        <w:rPr>
          <w:rFonts w:ascii="Time New Roman" w:eastAsia="黑体" w:hAnsi="Time New Roman" w:hint="eastAsia"/>
        </w:rPr>
      </w:pPr>
      <w:r w:rsidRPr="003F5321">
        <w:rPr>
          <w:rFonts w:ascii="Time New Roman" w:eastAsia="黑体" w:hAnsi="Time New Roman" w:hint="eastAsia"/>
        </w:rPr>
        <w:tab/>
        <w:t>(c)</w:t>
      </w:r>
      <w:r w:rsidRPr="003F5321">
        <w:rPr>
          <w:rFonts w:ascii="Time New Roman" w:eastAsia="黑体" w:hAnsi="Time New Roman" w:hint="eastAsia"/>
        </w:rPr>
        <w:tab/>
      </w:r>
      <w:r w:rsidRPr="003F5321">
        <w:rPr>
          <w:rFonts w:ascii="Time New Roman" w:eastAsia="黑体" w:hAnsi="Time New Roman" w:hint="eastAsia"/>
        </w:rPr>
        <w:t>尤其是，确保那些称已在其原籍国遭受酷刑的外国居民不被行政驱逐。</w:t>
      </w:r>
    </w:p>
    <w:p w:rsidR="00986F46" w:rsidRPr="00986F46" w:rsidRDefault="00986F46" w:rsidP="00AD0A7A">
      <w:pPr>
        <w:pStyle w:val="H23GC"/>
      </w:pPr>
      <w:r w:rsidRPr="00986F46">
        <w:rPr>
          <w:rFonts w:hint="eastAsia"/>
        </w:rPr>
        <w:lastRenderedPageBreak/>
        <w:tab/>
      </w:r>
      <w:r w:rsidRPr="00986F46">
        <w:rPr>
          <w:rFonts w:hint="eastAsia"/>
        </w:rPr>
        <w:tab/>
      </w:r>
      <w:r w:rsidRPr="00986F46">
        <w:rPr>
          <w:rFonts w:hint="eastAsia"/>
        </w:rPr>
        <w:t>贝都因人的处境</w:t>
      </w:r>
    </w:p>
    <w:p w:rsidR="00986F46" w:rsidRPr="00986F46" w:rsidRDefault="00986F46" w:rsidP="00986F46">
      <w:pPr>
        <w:pStyle w:val="SingleTxtGC"/>
      </w:pPr>
      <w:r w:rsidRPr="00986F46">
        <w:rPr>
          <w:rFonts w:hint="eastAsia"/>
        </w:rPr>
        <w:t>36.</w:t>
      </w:r>
      <w:r w:rsidRPr="00986F46">
        <w:rPr>
          <w:rFonts w:hint="eastAsia"/>
        </w:rPr>
        <w:tab/>
      </w:r>
      <w:r w:rsidRPr="00986F46">
        <w:rPr>
          <w:rFonts w:hint="eastAsia"/>
        </w:rPr>
        <w:t>委员会欣见部长理事会关于为科威特贝都因人提供公民、社会和人道主义好处的决定，并注意到议会每年向</w:t>
      </w:r>
      <w:r>
        <w:rPr>
          <w:rFonts w:hint="eastAsia"/>
        </w:rPr>
        <w:t>4,</w:t>
      </w:r>
      <w:r w:rsidRPr="00986F46">
        <w:rPr>
          <w:rFonts w:hint="eastAsia"/>
        </w:rPr>
        <w:t>000</w:t>
      </w:r>
      <w:r w:rsidRPr="00986F46">
        <w:rPr>
          <w:rFonts w:hint="eastAsia"/>
        </w:rPr>
        <w:t>名贝都因人授予科威特国籍的决定，但仍然感到关切的是，在缔约国至少有</w:t>
      </w:r>
      <w:r w:rsidRPr="00986F46">
        <w:rPr>
          <w:rFonts w:hint="eastAsia"/>
        </w:rPr>
        <w:t>10</w:t>
      </w:r>
      <w:r w:rsidRPr="00986F46">
        <w:rPr>
          <w:rFonts w:hint="eastAsia"/>
        </w:rPr>
        <w:t>万贝都因人被称为“非法居民”，他们得不到法律承认，据报仍然遭受各类歧视和虐待</w:t>
      </w:r>
      <w:r>
        <w:rPr>
          <w:rFonts w:hint="eastAsia"/>
        </w:rPr>
        <w:t>(</w:t>
      </w:r>
      <w:r w:rsidRPr="00986F46">
        <w:rPr>
          <w:rFonts w:hint="eastAsia"/>
        </w:rPr>
        <w:t>第</w:t>
      </w:r>
      <w:r w:rsidRPr="00986F46">
        <w:rPr>
          <w:rFonts w:hint="eastAsia"/>
        </w:rPr>
        <w:t>2</w:t>
      </w:r>
      <w:r w:rsidRPr="00986F46">
        <w:rPr>
          <w:rFonts w:hint="eastAsia"/>
        </w:rPr>
        <w:t>条和第</w:t>
      </w:r>
      <w:r w:rsidRPr="00986F46">
        <w:rPr>
          <w:rFonts w:hint="eastAsia"/>
        </w:rPr>
        <w:t>16</w:t>
      </w:r>
      <w:r w:rsidRPr="00986F46">
        <w:rPr>
          <w:rFonts w:hint="eastAsia"/>
        </w:rPr>
        <w:t>条</w:t>
      </w:r>
      <w:r>
        <w:rPr>
          <w:rFonts w:hint="eastAsia"/>
        </w:rPr>
        <w:t>)</w:t>
      </w:r>
      <w:r w:rsidRPr="00986F46">
        <w:rPr>
          <w:rFonts w:hint="eastAsia"/>
        </w:rPr>
        <w:t>。</w:t>
      </w:r>
    </w:p>
    <w:p w:rsidR="00986F46" w:rsidRPr="003F5321" w:rsidRDefault="00986F46" w:rsidP="00986F46">
      <w:pPr>
        <w:pStyle w:val="SingleTxtGC"/>
        <w:rPr>
          <w:rFonts w:ascii="Time New Roman" w:eastAsia="黑体" w:hAnsi="Time New Roman" w:hint="eastAsia"/>
        </w:rPr>
      </w:pPr>
      <w:r w:rsidRPr="003F5321">
        <w:rPr>
          <w:rFonts w:ascii="Time New Roman" w:eastAsia="黑体" w:hAnsi="Time New Roman" w:hint="eastAsia"/>
        </w:rPr>
        <w:t>37.</w:t>
      </w:r>
      <w:r w:rsidRPr="003F5321">
        <w:rPr>
          <w:rFonts w:ascii="Time New Roman" w:eastAsia="黑体" w:hAnsi="Time New Roman" w:hint="eastAsia"/>
        </w:rPr>
        <w:tab/>
      </w:r>
      <w:r w:rsidRPr="003F5321">
        <w:rPr>
          <w:rFonts w:ascii="Time New Roman" w:eastAsia="黑体" w:hAnsi="Time New Roman" w:hint="eastAsia"/>
        </w:rPr>
        <w:t>委员会重申其建议</w:t>
      </w:r>
      <w:r w:rsidRPr="003F5321">
        <w:rPr>
          <w:rFonts w:ascii="Time New Roman" w:eastAsia="黑体" w:hAnsi="Time New Roman" w:hint="eastAsia"/>
        </w:rPr>
        <w:t>(</w:t>
      </w:r>
      <w:r w:rsidRPr="003F5321">
        <w:rPr>
          <w:rFonts w:ascii="Time New Roman" w:eastAsia="黑体" w:hAnsi="Time New Roman" w:hint="eastAsia"/>
        </w:rPr>
        <w:t>见</w:t>
      </w:r>
      <w:r w:rsidRPr="003F5321">
        <w:rPr>
          <w:rFonts w:ascii="Time New Roman" w:eastAsia="黑体" w:hAnsi="Time New Roman" w:hint="eastAsia"/>
        </w:rPr>
        <w:t>CAT/C/</w:t>
      </w:r>
      <w:proofErr w:type="spellStart"/>
      <w:r w:rsidRPr="003F5321">
        <w:rPr>
          <w:rFonts w:ascii="Time New Roman" w:eastAsia="黑体" w:hAnsi="Time New Roman" w:hint="eastAsia"/>
        </w:rPr>
        <w:t>KWT</w:t>
      </w:r>
      <w:proofErr w:type="spellEnd"/>
      <w:r w:rsidRPr="003F5321">
        <w:rPr>
          <w:rFonts w:ascii="Time New Roman" w:eastAsia="黑体" w:hAnsi="Time New Roman" w:hint="eastAsia"/>
        </w:rPr>
        <w:t>/CO/2,</w:t>
      </w:r>
      <w:r w:rsidR="004F3D9B" w:rsidRPr="003F5321">
        <w:rPr>
          <w:rFonts w:ascii="Time New Roman" w:eastAsia="黑体" w:hAnsi="Time New Roman"/>
        </w:rPr>
        <w:t xml:space="preserve"> </w:t>
      </w:r>
      <w:r w:rsidRPr="003F5321">
        <w:rPr>
          <w:rFonts w:ascii="Time New Roman" w:eastAsia="黑体" w:hAnsi="Time New Roman" w:hint="eastAsia"/>
        </w:rPr>
        <w:t>第</w:t>
      </w:r>
      <w:r w:rsidRPr="003F5321">
        <w:rPr>
          <w:rFonts w:ascii="Time New Roman" w:eastAsia="黑体" w:hAnsi="Time New Roman" w:hint="eastAsia"/>
        </w:rPr>
        <w:t>26</w:t>
      </w:r>
      <w:r w:rsidRPr="003F5321">
        <w:rPr>
          <w:rFonts w:ascii="Time New Roman" w:eastAsia="黑体" w:hAnsi="Time New Roman" w:hint="eastAsia"/>
        </w:rPr>
        <w:t>段</w:t>
      </w:r>
      <w:r w:rsidRPr="003F5321">
        <w:rPr>
          <w:rFonts w:ascii="Time New Roman" w:eastAsia="黑体" w:hAnsi="Time New Roman" w:hint="eastAsia"/>
        </w:rPr>
        <w:t>)</w:t>
      </w:r>
      <w:r w:rsidRPr="003F5321">
        <w:rPr>
          <w:rFonts w:ascii="Time New Roman" w:eastAsia="黑体" w:hAnsi="Time New Roman" w:hint="eastAsia"/>
        </w:rPr>
        <w:t>，即缔约国应颁布具体法律以保护贝都因人。缔约国应采取适当的法律措施，保障每名儿童获得国籍的权利，并</w:t>
      </w:r>
      <w:proofErr w:type="gramStart"/>
      <w:r w:rsidRPr="003F5321">
        <w:rPr>
          <w:rFonts w:ascii="Time New Roman" w:eastAsia="黑体" w:hAnsi="Time New Roman" w:hint="eastAsia"/>
        </w:rPr>
        <w:t>便利贝</w:t>
      </w:r>
      <w:proofErr w:type="gramEnd"/>
      <w:r w:rsidRPr="003F5321">
        <w:rPr>
          <w:rFonts w:ascii="Time New Roman" w:eastAsia="黑体" w:hAnsi="Time New Roman" w:hint="eastAsia"/>
        </w:rPr>
        <w:t>都因人登记和不受歧视地获得其基本权利，包括获得诉诸司法和社会服务的机会。</w:t>
      </w:r>
    </w:p>
    <w:p w:rsidR="00986F46" w:rsidRPr="00986F46" w:rsidRDefault="00986F46" w:rsidP="00A43FBE">
      <w:pPr>
        <w:pStyle w:val="H23GC"/>
      </w:pPr>
      <w:r w:rsidRPr="00986F46">
        <w:rPr>
          <w:rFonts w:hint="eastAsia"/>
        </w:rPr>
        <w:tab/>
      </w:r>
      <w:r w:rsidRPr="00986F46">
        <w:rPr>
          <w:rFonts w:hint="eastAsia"/>
        </w:rPr>
        <w:tab/>
      </w:r>
      <w:r w:rsidRPr="00986F46">
        <w:rPr>
          <w:rFonts w:hint="eastAsia"/>
        </w:rPr>
        <w:t>司法机构的独立性</w:t>
      </w:r>
    </w:p>
    <w:p w:rsidR="00986F46" w:rsidRPr="00986F46" w:rsidRDefault="00986F46" w:rsidP="00986F46">
      <w:pPr>
        <w:pStyle w:val="SingleTxtGC"/>
      </w:pPr>
      <w:r w:rsidRPr="00986F46">
        <w:rPr>
          <w:rFonts w:hint="eastAsia"/>
        </w:rPr>
        <w:t>38.</w:t>
      </w:r>
      <w:r w:rsidRPr="00986F46">
        <w:rPr>
          <w:rFonts w:hint="eastAsia"/>
        </w:rPr>
        <w:tab/>
      </w:r>
      <w:r w:rsidRPr="00986F46">
        <w:rPr>
          <w:rFonts w:hint="eastAsia"/>
        </w:rPr>
        <w:t>委员会虽然注意到《宪法》第</w:t>
      </w:r>
      <w:r w:rsidRPr="00986F46">
        <w:rPr>
          <w:rFonts w:hint="eastAsia"/>
        </w:rPr>
        <w:t>163</w:t>
      </w:r>
      <w:r w:rsidRPr="00986F46">
        <w:rPr>
          <w:rFonts w:hint="eastAsia"/>
        </w:rPr>
        <w:t>条保障司法机构的独立性，但感到关切的是，法官由最高司法委员会任命，而最高司法委员会成员又由行政部门任命。由于缺乏任期保障，委员会也对外国法官的独立性感到关切，因为审查他们司法任命的间隔时间很短，而且因为他们的合同是短期的</w:t>
      </w:r>
      <w:r>
        <w:rPr>
          <w:rFonts w:hint="eastAsia"/>
        </w:rPr>
        <w:t>(</w:t>
      </w:r>
      <w:r w:rsidRPr="00986F46">
        <w:rPr>
          <w:rFonts w:hint="eastAsia"/>
        </w:rPr>
        <w:t>第</w:t>
      </w:r>
      <w:r w:rsidRPr="00986F46">
        <w:rPr>
          <w:rFonts w:hint="eastAsia"/>
        </w:rPr>
        <w:t>2</w:t>
      </w:r>
      <w:r w:rsidRPr="00986F46">
        <w:rPr>
          <w:rFonts w:hint="eastAsia"/>
        </w:rPr>
        <w:t>条</w:t>
      </w:r>
      <w:r>
        <w:rPr>
          <w:rFonts w:hint="eastAsia"/>
        </w:rPr>
        <w:t>)</w:t>
      </w:r>
      <w:r w:rsidRPr="00986F46">
        <w:rPr>
          <w:rFonts w:hint="eastAsia"/>
        </w:rPr>
        <w:t>。</w:t>
      </w:r>
    </w:p>
    <w:p w:rsidR="00986F46" w:rsidRPr="003F5321" w:rsidRDefault="00986F46" w:rsidP="00986F46">
      <w:pPr>
        <w:pStyle w:val="SingleTxtGC"/>
        <w:rPr>
          <w:rFonts w:ascii="Time New Roman" w:eastAsia="黑体" w:hAnsi="Time New Roman" w:hint="eastAsia"/>
        </w:rPr>
      </w:pPr>
      <w:r w:rsidRPr="003F5321">
        <w:rPr>
          <w:rFonts w:ascii="Time New Roman" w:eastAsia="黑体" w:hAnsi="Time New Roman" w:hint="eastAsia"/>
        </w:rPr>
        <w:t>39.</w:t>
      </w:r>
      <w:r w:rsidRPr="003F5321">
        <w:rPr>
          <w:rFonts w:ascii="Time New Roman" w:eastAsia="黑体" w:hAnsi="Time New Roman" w:hint="eastAsia"/>
        </w:rPr>
        <w:tab/>
      </w:r>
      <w:r w:rsidRPr="003F5321">
        <w:rPr>
          <w:rFonts w:ascii="Time New Roman" w:eastAsia="黑体" w:hAnsi="Time New Roman" w:hint="eastAsia"/>
        </w:rPr>
        <w:t>缔约国应采取措施，确保司法机构在履行职能时完全独立、自主和公正，并根据相关国际标准，包括《关于司法机关独立的基本原则》，审查法官的任命、晋升和解雇制度。缔约国还应确保外国法官的任期保障。</w:t>
      </w:r>
    </w:p>
    <w:p w:rsidR="00986F46" w:rsidRPr="00986F46" w:rsidRDefault="00986F46" w:rsidP="00A43FBE">
      <w:pPr>
        <w:pStyle w:val="H23GC"/>
      </w:pPr>
      <w:r w:rsidRPr="00986F46">
        <w:rPr>
          <w:rFonts w:hint="eastAsia"/>
        </w:rPr>
        <w:tab/>
      </w:r>
      <w:r w:rsidRPr="00986F46">
        <w:rPr>
          <w:rFonts w:hint="eastAsia"/>
        </w:rPr>
        <w:tab/>
      </w:r>
      <w:r w:rsidRPr="00986F46">
        <w:rPr>
          <w:rFonts w:hint="eastAsia"/>
        </w:rPr>
        <w:t>国家人权机构</w:t>
      </w:r>
    </w:p>
    <w:p w:rsidR="00986F46" w:rsidRPr="00986F46" w:rsidRDefault="00986F46" w:rsidP="00986F46">
      <w:pPr>
        <w:pStyle w:val="SingleTxtGC"/>
      </w:pPr>
      <w:r w:rsidRPr="00986F46">
        <w:rPr>
          <w:rFonts w:hint="eastAsia"/>
        </w:rPr>
        <w:t>40.</w:t>
      </w:r>
      <w:r w:rsidRPr="00986F46">
        <w:rPr>
          <w:rFonts w:hint="eastAsia"/>
        </w:rPr>
        <w:tab/>
      </w:r>
      <w:r w:rsidRPr="00986F46">
        <w:rPr>
          <w:rFonts w:hint="eastAsia"/>
        </w:rPr>
        <w:t>委员会虽然欢迎缔约国在</w:t>
      </w:r>
      <w:r w:rsidRPr="00986F46">
        <w:rPr>
          <w:rFonts w:hint="eastAsia"/>
        </w:rPr>
        <w:t>2015</w:t>
      </w:r>
      <w:r w:rsidRPr="00986F46">
        <w:rPr>
          <w:rFonts w:hint="eastAsia"/>
        </w:rPr>
        <w:t>年</w:t>
      </w:r>
      <w:r w:rsidRPr="00986F46">
        <w:rPr>
          <w:rFonts w:hint="eastAsia"/>
        </w:rPr>
        <w:t>7</w:t>
      </w:r>
      <w:r w:rsidRPr="00986F46">
        <w:rPr>
          <w:rFonts w:hint="eastAsia"/>
        </w:rPr>
        <w:t>月通过了关于设立国家人权机构</w:t>
      </w:r>
      <w:r>
        <w:rPr>
          <w:rFonts w:hint="eastAsia"/>
        </w:rPr>
        <w:t>(</w:t>
      </w:r>
      <w:proofErr w:type="spellStart"/>
      <w:r w:rsidRPr="00986F46">
        <w:rPr>
          <w:rFonts w:hint="eastAsia"/>
        </w:rPr>
        <w:t>Diwan</w:t>
      </w:r>
      <w:proofErr w:type="spellEnd"/>
      <w:r w:rsidR="004F3D9B">
        <w:t xml:space="preserve"> </w:t>
      </w:r>
      <w:proofErr w:type="spellStart"/>
      <w:r w:rsidRPr="00986F46">
        <w:rPr>
          <w:rFonts w:hint="eastAsia"/>
        </w:rPr>
        <w:t>Huquq</w:t>
      </w:r>
      <w:proofErr w:type="spellEnd"/>
      <w:r w:rsidR="003F5321">
        <w:t xml:space="preserve"> </w:t>
      </w:r>
      <w:r w:rsidRPr="00986F46">
        <w:rPr>
          <w:rFonts w:hint="eastAsia"/>
        </w:rPr>
        <w:t>al-</w:t>
      </w:r>
      <w:proofErr w:type="spellStart"/>
      <w:r w:rsidRPr="00986F46">
        <w:rPr>
          <w:rFonts w:hint="eastAsia"/>
        </w:rPr>
        <w:t>Insan</w:t>
      </w:r>
      <w:proofErr w:type="spellEnd"/>
      <w:r>
        <w:rPr>
          <w:rFonts w:hint="eastAsia"/>
        </w:rPr>
        <w:t>)</w:t>
      </w:r>
      <w:r w:rsidRPr="00986F46">
        <w:rPr>
          <w:rFonts w:hint="eastAsia"/>
        </w:rPr>
        <w:t>的第</w:t>
      </w:r>
      <w:r w:rsidRPr="00986F46">
        <w:rPr>
          <w:rFonts w:hint="eastAsia"/>
        </w:rPr>
        <w:t>67</w:t>
      </w:r>
      <w:r w:rsidRPr="00986F46">
        <w:rPr>
          <w:rFonts w:hint="eastAsia"/>
        </w:rPr>
        <w:t>号法，但感到关切的是，有报告称</w:t>
      </w:r>
      <w:proofErr w:type="spellStart"/>
      <w:r w:rsidRPr="00986F46">
        <w:rPr>
          <w:rFonts w:hint="eastAsia"/>
        </w:rPr>
        <w:t>Diwan</w:t>
      </w:r>
      <w:proofErr w:type="spellEnd"/>
      <w:r w:rsidRPr="00986F46">
        <w:rPr>
          <w:rFonts w:hint="eastAsia"/>
        </w:rPr>
        <w:t>并非完全独立，因其</w:t>
      </w:r>
      <w:proofErr w:type="gramStart"/>
      <w:r w:rsidRPr="00986F46">
        <w:rPr>
          <w:rFonts w:hint="eastAsia"/>
        </w:rPr>
        <w:t>受部长</w:t>
      </w:r>
      <w:proofErr w:type="gramEnd"/>
      <w:r w:rsidRPr="00986F46">
        <w:rPr>
          <w:rFonts w:hint="eastAsia"/>
        </w:rPr>
        <w:t>理事会监督</w:t>
      </w:r>
      <w:r>
        <w:rPr>
          <w:rFonts w:hint="eastAsia"/>
        </w:rPr>
        <w:t>(</w:t>
      </w:r>
      <w:r w:rsidRPr="00986F46">
        <w:rPr>
          <w:rFonts w:hint="eastAsia"/>
        </w:rPr>
        <w:t>第</w:t>
      </w:r>
      <w:r w:rsidRPr="00986F46">
        <w:rPr>
          <w:rFonts w:hint="eastAsia"/>
        </w:rPr>
        <w:t>2</w:t>
      </w:r>
      <w:r w:rsidRPr="00986F46">
        <w:rPr>
          <w:rFonts w:hint="eastAsia"/>
        </w:rPr>
        <w:t>条</w:t>
      </w:r>
      <w:r>
        <w:rPr>
          <w:rFonts w:hint="eastAsia"/>
        </w:rPr>
        <w:t>)</w:t>
      </w:r>
      <w:r w:rsidRPr="00986F46">
        <w:rPr>
          <w:rFonts w:hint="eastAsia"/>
        </w:rPr>
        <w:t>。</w:t>
      </w:r>
    </w:p>
    <w:p w:rsidR="00986F46" w:rsidRPr="00013120" w:rsidRDefault="00986F46" w:rsidP="00986F46">
      <w:pPr>
        <w:pStyle w:val="SingleTxtGC"/>
        <w:rPr>
          <w:rFonts w:ascii="Time New Roman" w:eastAsia="黑体" w:hAnsi="Time New Roman" w:hint="eastAsia"/>
        </w:rPr>
      </w:pPr>
      <w:r w:rsidRPr="00013120">
        <w:rPr>
          <w:rFonts w:ascii="Time New Roman" w:eastAsia="黑体" w:hAnsi="Time New Roman" w:hint="eastAsia"/>
        </w:rPr>
        <w:t>41.</w:t>
      </w:r>
      <w:r w:rsidRPr="00013120">
        <w:rPr>
          <w:rFonts w:ascii="Time New Roman" w:eastAsia="黑体" w:hAnsi="Time New Roman" w:hint="eastAsia"/>
        </w:rPr>
        <w:tab/>
      </w:r>
      <w:r w:rsidRPr="00013120">
        <w:rPr>
          <w:rFonts w:ascii="Time New Roman" w:eastAsia="黑体" w:hAnsi="Time New Roman" w:hint="eastAsia"/>
        </w:rPr>
        <w:t>委员会重申其建议</w:t>
      </w:r>
      <w:r w:rsidRPr="00013120">
        <w:rPr>
          <w:rFonts w:ascii="Time New Roman" w:eastAsia="黑体" w:hAnsi="Time New Roman" w:hint="eastAsia"/>
        </w:rPr>
        <w:t>(</w:t>
      </w:r>
      <w:r w:rsidRPr="00013120">
        <w:rPr>
          <w:rFonts w:ascii="Time New Roman" w:eastAsia="黑体" w:hAnsi="Time New Roman" w:hint="eastAsia"/>
        </w:rPr>
        <w:t>见</w:t>
      </w:r>
      <w:r w:rsidRPr="00013120">
        <w:rPr>
          <w:rFonts w:ascii="Time New Roman" w:eastAsia="黑体" w:hAnsi="Time New Roman" w:hint="eastAsia"/>
        </w:rPr>
        <w:t>CAT/C/</w:t>
      </w:r>
      <w:proofErr w:type="spellStart"/>
      <w:r w:rsidRPr="00013120">
        <w:rPr>
          <w:rFonts w:ascii="Time New Roman" w:eastAsia="黑体" w:hAnsi="Time New Roman" w:hint="eastAsia"/>
        </w:rPr>
        <w:t>KWT</w:t>
      </w:r>
      <w:proofErr w:type="spellEnd"/>
      <w:r w:rsidRPr="00013120">
        <w:rPr>
          <w:rFonts w:ascii="Time New Roman" w:eastAsia="黑体" w:hAnsi="Time New Roman" w:hint="eastAsia"/>
        </w:rPr>
        <w:t>/CO/</w:t>
      </w:r>
      <w:r w:rsidRPr="00013120">
        <w:rPr>
          <w:rFonts w:ascii="Time New Roman" w:eastAsia="黑体" w:hAnsi="Time New Roman" w:hint="eastAsia"/>
        </w:rPr>
        <w:t>，第</w:t>
      </w:r>
      <w:r w:rsidRPr="00013120">
        <w:rPr>
          <w:rFonts w:ascii="Time New Roman" w:eastAsia="黑体" w:hAnsi="Time New Roman" w:hint="eastAsia"/>
        </w:rPr>
        <w:t>27</w:t>
      </w:r>
      <w:r w:rsidRPr="00013120">
        <w:rPr>
          <w:rFonts w:ascii="Time New Roman" w:eastAsia="黑体" w:hAnsi="Time New Roman" w:hint="eastAsia"/>
        </w:rPr>
        <w:t>段</w:t>
      </w:r>
      <w:r w:rsidRPr="00013120">
        <w:rPr>
          <w:rFonts w:ascii="Time New Roman" w:eastAsia="黑体" w:hAnsi="Time New Roman" w:hint="eastAsia"/>
        </w:rPr>
        <w:t>)</w:t>
      </w:r>
      <w:r w:rsidRPr="00013120">
        <w:rPr>
          <w:rFonts w:ascii="Time New Roman" w:eastAsia="黑体" w:hAnsi="Time New Roman" w:hint="eastAsia"/>
        </w:rPr>
        <w:t>，即缔约国应确保国家人权机构</w:t>
      </w:r>
      <w:r w:rsidRPr="00013120">
        <w:rPr>
          <w:rFonts w:ascii="Time New Roman" w:eastAsia="黑体" w:hAnsi="Time New Roman" w:hint="eastAsia"/>
        </w:rPr>
        <w:t>(</w:t>
      </w:r>
      <w:proofErr w:type="spellStart"/>
      <w:r w:rsidRPr="00013120">
        <w:rPr>
          <w:rFonts w:ascii="Time New Roman" w:eastAsia="黑体" w:hAnsi="Time New Roman" w:hint="eastAsia"/>
        </w:rPr>
        <w:t>Diwan</w:t>
      </w:r>
      <w:proofErr w:type="spellEnd"/>
      <w:r w:rsidR="004F3D9B" w:rsidRPr="00013120">
        <w:rPr>
          <w:rFonts w:ascii="Time New Roman" w:eastAsia="黑体" w:hAnsi="Time New Roman"/>
        </w:rPr>
        <w:t xml:space="preserve"> </w:t>
      </w:r>
      <w:proofErr w:type="spellStart"/>
      <w:r w:rsidRPr="00013120">
        <w:rPr>
          <w:rFonts w:ascii="Time New Roman" w:eastAsia="黑体" w:hAnsi="Time New Roman" w:hint="eastAsia"/>
        </w:rPr>
        <w:t>Huquq</w:t>
      </w:r>
      <w:proofErr w:type="spellEnd"/>
      <w:r w:rsidR="00013120">
        <w:rPr>
          <w:rFonts w:ascii="Time New Roman" w:eastAsia="黑体" w:hAnsi="Time New Roman"/>
        </w:rPr>
        <w:t xml:space="preserve"> </w:t>
      </w:r>
      <w:r w:rsidRPr="00013120">
        <w:rPr>
          <w:rFonts w:ascii="Time New Roman" w:eastAsia="黑体" w:hAnsi="Time New Roman" w:hint="eastAsia"/>
        </w:rPr>
        <w:t>al-</w:t>
      </w:r>
      <w:proofErr w:type="spellStart"/>
      <w:r w:rsidRPr="00013120">
        <w:rPr>
          <w:rFonts w:ascii="Time New Roman" w:eastAsia="黑体" w:hAnsi="Time New Roman" w:hint="eastAsia"/>
        </w:rPr>
        <w:t>Insan</w:t>
      </w:r>
      <w:proofErr w:type="spellEnd"/>
      <w:r w:rsidRPr="00013120">
        <w:rPr>
          <w:rFonts w:ascii="Time New Roman" w:eastAsia="黑体" w:hAnsi="Time New Roman" w:hint="eastAsia"/>
        </w:rPr>
        <w:t>)</w:t>
      </w:r>
      <w:r w:rsidRPr="00013120">
        <w:rPr>
          <w:rFonts w:ascii="Time New Roman" w:eastAsia="黑体" w:hAnsi="Time New Roman" w:hint="eastAsia"/>
        </w:rPr>
        <w:t>的独立性，以完全符合《促进和保护人权国家机构地位的原则》</w:t>
      </w:r>
      <w:r w:rsidRPr="00013120">
        <w:rPr>
          <w:rFonts w:ascii="Time New Roman" w:eastAsia="黑体" w:hAnsi="Time New Roman" w:hint="eastAsia"/>
        </w:rPr>
        <w:t>(</w:t>
      </w:r>
      <w:r w:rsidRPr="00013120">
        <w:rPr>
          <w:rFonts w:ascii="Time New Roman" w:eastAsia="黑体" w:hAnsi="Time New Roman" w:hint="eastAsia"/>
        </w:rPr>
        <w:t>《巴黎原则》</w:t>
      </w:r>
      <w:r w:rsidRPr="00013120">
        <w:rPr>
          <w:rFonts w:ascii="Time New Roman" w:eastAsia="黑体" w:hAnsi="Time New Roman" w:hint="eastAsia"/>
        </w:rPr>
        <w:t>)</w:t>
      </w:r>
      <w:r w:rsidRPr="00013120">
        <w:rPr>
          <w:rFonts w:ascii="Time New Roman" w:eastAsia="黑体" w:hAnsi="Time New Roman" w:hint="eastAsia"/>
        </w:rPr>
        <w:t>。缔约国应使</w:t>
      </w:r>
      <w:proofErr w:type="spellStart"/>
      <w:r w:rsidRPr="00013120">
        <w:rPr>
          <w:rFonts w:ascii="Time New Roman" w:eastAsia="黑体" w:hAnsi="Time New Roman" w:hint="eastAsia"/>
        </w:rPr>
        <w:t>Diwan</w:t>
      </w:r>
      <w:proofErr w:type="spellEnd"/>
      <w:r w:rsidRPr="00013120">
        <w:rPr>
          <w:rFonts w:ascii="Time New Roman" w:eastAsia="黑体" w:hAnsi="Time New Roman" w:hint="eastAsia"/>
        </w:rPr>
        <w:t>能够在事先不通知的情况下定期进行查访，以有效监测和视察所有拘留场所，并应公布载有其结果的报告。</w:t>
      </w:r>
    </w:p>
    <w:p w:rsidR="00986F46" w:rsidRPr="00986F46" w:rsidRDefault="00986F46" w:rsidP="00A43FBE">
      <w:pPr>
        <w:pStyle w:val="H23GC"/>
      </w:pPr>
      <w:r w:rsidRPr="00986F46">
        <w:rPr>
          <w:rFonts w:hint="eastAsia"/>
        </w:rPr>
        <w:tab/>
      </w:r>
      <w:r w:rsidRPr="00986F46">
        <w:rPr>
          <w:rFonts w:hint="eastAsia"/>
        </w:rPr>
        <w:tab/>
      </w:r>
      <w:r w:rsidRPr="00986F46">
        <w:rPr>
          <w:rFonts w:hint="eastAsia"/>
        </w:rPr>
        <w:t>培训</w:t>
      </w:r>
    </w:p>
    <w:p w:rsidR="00986F46" w:rsidRPr="00986F46" w:rsidRDefault="00986F46" w:rsidP="00986F46">
      <w:pPr>
        <w:pStyle w:val="SingleTxtGC"/>
      </w:pPr>
      <w:r w:rsidRPr="00986F46">
        <w:rPr>
          <w:rFonts w:hint="eastAsia"/>
        </w:rPr>
        <w:t>42.</w:t>
      </w:r>
      <w:r w:rsidRPr="00986F46">
        <w:rPr>
          <w:rFonts w:hint="eastAsia"/>
        </w:rPr>
        <w:tab/>
      </w:r>
      <w:r w:rsidRPr="00986F46">
        <w:rPr>
          <w:rFonts w:hint="eastAsia"/>
        </w:rPr>
        <w:t>委员会虽然注意到为执法人员、安全和监狱工作人员提供培训，以及法医局举办研讨会，但感到关切的是，关于《公约》的各项规定和绝对禁止酷刑的具体培训不足。委员会还感到关切的是，医疗专业人员并未接受关于《伊斯坦布尔议定书》的充分培训</w:t>
      </w:r>
      <w:r>
        <w:rPr>
          <w:rFonts w:hint="eastAsia"/>
        </w:rPr>
        <w:t>(</w:t>
      </w:r>
      <w:r w:rsidRPr="00986F46">
        <w:rPr>
          <w:rFonts w:hint="eastAsia"/>
        </w:rPr>
        <w:t>第</w:t>
      </w:r>
      <w:r w:rsidRPr="00986F46">
        <w:rPr>
          <w:rFonts w:hint="eastAsia"/>
        </w:rPr>
        <w:t>10</w:t>
      </w:r>
      <w:r w:rsidRPr="00986F46">
        <w:rPr>
          <w:rFonts w:hint="eastAsia"/>
        </w:rPr>
        <w:t>条</w:t>
      </w:r>
      <w:r>
        <w:rPr>
          <w:rFonts w:hint="eastAsia"/>
        </w:rPr>
        <w:t>)</w:t>
      </w:r>
      <w:r w:rsidRPr="00986F46">
        <w:rPr>
          <w:rFonts w:hint="eastAsia"/>
        </w:rPr>
        <w:t>。</w:t>
      </w:r>
    </w:p>
    <w:p w:rsidR="00024053" w:rsidRDefault="00024053">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986F46" w:rsidRPr="00C879E9" w:rsidRDefault="00986F46" w:rsidP="00986F46">
      <w:pPr>
        <w:pStyle w:val="SingleTxtGC"/>
        <w:rPr>
          <w:rFonts w:ascii="Time New Roman" w:eastAsia="黑体" w:hAnsi="Time New Roman" w:hint="eastAsia"/>
        </w:rPr>
      </w:pPr>
      <w:r w:rsidRPr="00C879E9">
        <w:rPr>
          <w:rFonts w:ascii="Time New Roman" w:eastAsia="黑体" w:hAnsi="Time New Roman" w:hint="eastAsia"/>
        </w:rPr>
        <w:lastRenderedPageBreak/>
        <w:t>43.</w:t>
      </w:r>
      <w:r w:rsidRPr="00C879E9">
        <w:rPr>
          <w:rFonts w:ascii="Time New Roman" w:eastAsia="黑体" w:hAnsi="Time New Roman" w:hint="eastAsia"/>
        </w:rPr>
        <w:tab/>
      </w:r>
      <w:r w:rsidRPr="00C879E9">
        <w:rPr>
          <w:rFonts w:ascii="Time New Roman" w:eastAsia="黑体" w:hAnsi="Time New Roman" w:hint="eastAsia"/>
        </w:rPr>
        <w:t>缔约国应：</w:t>
      </w:r>
    </w:p>
    <w:p w:rsidR="00986F46" w:rsidRPr="00C879E9" w:rsidRDefault="00986F46" w:rsidP="00986F46">
      <w:pPr>
        <w:pStyle w:val="SingleTxtGC"/>
        <w:rPr>
          <w:rFonts w:ascii="Time New Roman" w:eastAsia="黑体" w:hAnsi="Time New Roman" w:hint="eastAsia"/>
        </w:rPr>
      </w:pPr>
      <w:r w:rsidRPr="00C879E9">
        <w:rPr>
          <w:rFonts w:ascii="Time New Roman" w:eastAsia="黑体" w:hAnsi="Time New Roman" w:hint="eastAsia"/>
        </w:rPr>
        <w:tab/>
        <w:t>(a)</w:t>
      </w:r>
      <w:r w:rsidRPr="00C879E9">
        <w:rPr>
          <w:rFonts w:ascii="Time New Roman" w:eastAsia="黑体" w:hAnsi="Time New Roman" w:hint="eastAsia"/>
        </w:rPr>
        <w:tab/>
      </w:r>
      <w:r w:rsidRPr="00C879E9">
        <w:rPr>
          <w:rFonts w:ascii="Time New Roman" w:eastAsia="黑体" w:hAnsi="Time New Roman" w:hint="eastAsia"/>
        </w:rPr>
        <w:t>确保对执法人员、安全和监狱工作人员的培训和教育方案涵盖《公约》的各项规定和绝对禁止酷刑，以及专业技术，包括在警察和安全人员干预过程中必须遵守必要性和相称性原则；</w:t>
      </w:r>
    </w:p>
    <w:p w:rsidR="00986F46" w:rsidRPr="00C879E9" w:rsidRDefault="00986F46" w:rsidP="00986F46">
      <w:pPr>
        <w:pStyle w:val="SingleTxtGC"/>
        <w:rPr>
          <w:rFonts w:ascii="Time New Roman" w:eastAsia="黑体" w:hAnsi="Time New Roman" w:hint="eastAsia"/>
        </w:rPr>
      </w:pPr>
      <w:r w:rsidRPr="00C879E9">
        <w:rPr>
          <w:rFonts w:ascii="Time New Roman" w:eastAsia="黑体" w:hAnsi="Time New Roman" w:hint="eastAsia"/>
        </w:rPr>
        <w:tab/>
        <w:t>(b)</w:t>
      </w:r>
      <w:r w:rsidRPr="00C879E9">
        <w:rPr>
          <w:rFonts w:ascii="Time New Roman" w:eastAsia="黑体" w:hAnsi="Time New Roman" w:hint="eastAsia"/>
        </w:rPr>
        <w:tab/>
      </w:r>
      <w:r w:rsidRPr="00C879E9">
        <w:rPr>
          <w:rFonts w:ascii="Time New Roman" w:eastAsia="黑体" w:hAnsi="Time New Roman" w:hint="eastAsia"/>
        </w:rPr>
        <w:t>确保法官和司法人员了解《公约》的规定；</w:t>
      </w:r>
    </w:p>
    <w:p w:rsidR="00986F46" w:rsidRPr="00C879E9" w:rsidRDefault="00986F46" w:rsidP="00986F46">
      <w:pPr>
        <w:pStyle w:val="SingleTxtGC"/>
        <w:rPr>
          <w:rFonts w:ascii="Time New Roman" w:eastAsia="黑体" w:hAnsi="Time New Roman" w:hint="eastAsia"/>
        </w:rPr>
      </w:pPr>
      <w:r w:rsidRPr="00C879E9">
        <w:rPr>
          <w:rFonts w:ascii="Time New Roman" w:eastAsia="黑体" w:hAnsi="Time New Roman" w:hint="eastAsia"/>
        </w:rPr>
        <w:tab/>
        <w:t>(c)</w:t>
      </w:r>
      <w:r w:rsidRPr="00C879E9">
        <w:rPr>
          <w:rFonts w:ascii="Time New Roman" w:eastAsia="黑体" w:hAnsi="Time New Roman" w:hint="eastAsia"/>
        </w:rPr>
        <w:tab/>
      </w:r>
      <w:r w:rsidRPr="00C879E9">
        <w:rPr>
          <w:rFonts w:ascii="Time New Roman" w:eastAsia="黑体" w:hAnsi="Time New Roman" w:hint="eastAsia"/>
        </w:rPr>
        <w:t>确保在对所有医务专业人员和参与拘留或监禁的其他公职人员以及参与调查和记录酷刑的工作人员的培训中，《伊斯坦布尔议定书》是一个重要组成部分；</w:t>
      </w:r>
    </w:p>
    <w:p w:rsidR="00986F46" w:rsidRPr="00C879E9" w:rsidRDefault="00986F46" w:rsidP="00986F46">
      <w:pPr>
        <w:pStyle w:val="SingleTxtGC"/>
        <w:rPr>
          <w:rFonts w:ascii="Time New Roman" w:eastAsia="黑体" w:hAnsi="Time New Roman" w:hint="eastAsia"/>
        </w:rPr>
      </w:pPr>
      <w:r w:rsidRPr="00C879E9">
        <w:rPr>
          <w:rFonts w:ascii="Time New Roman" w:eastAsia="黑体" w:hAnsi="Time New Roman" w:hint="eastAsia"/>
        </w:rPr>
        <w:tab/>
        <w:t>(d)</w:t>
      </w:r>
      <w:r w:rsidRPr="00C879E9">
        <w:rPr>
          <w:rFonts w:ascii="Time New Roman" w:eastAsia="黑体" w:hAnsi="Time New Roman" w:hint="eastAsia"/>
        </w:rPr>
        <w:tab/>
      </w:r>
      <w:r w:rsidRPr="00C879E9">
        <w:rPr>
          <w:rFonts w:ascii="Time New Roman" w:eastAsia="黑体" w:hAnsi="Time New Roman" w:hint="eastAsia"/>
        </w:rPr>
        <w:t>制定和运用具体方法，评估向执法人员和其他公职人员提供的涉及《公约》关于减少酷刑案件数量的条款的培训和教育方案的有效性和影响。</w:t>
      </w:r>
    </w:p>
    <w:p w:rsidR="00986F46" w:rsidRPr="00986F46" w:rsidRDefault="00986F46" w:rsidP="008405F2">
      <w:pPr>
        <w:pStyle w:val="H23GC"/>
      </w:pPr>
      <w:r w:rsidRPr="00986F46">
        <w:rPr>
          <w:rFonts w:hint="eastAsia"/>
        </w:rPr>
        <w:tab/>
      </w:r>
      <w:r w:rsidRPr="00986F46">
        <w:rPr>
          <w:rFonts w:hint="eastAsia"/>
        </w:rPr>
        <w:tab/>
      </w:r>
      <w:r w:rsidRPr="00986F46">
        <w:rPr>
          <w:rFonts w:hint="eastAsia"/>
        </w:rPr>
        <w:t>补救，包括赔偿和康复</w:t>
      </w:r>
    </w:p>
    <w:p w:rsidR="00986F46" w:rsidRPr="00986F46" w:rsidRDefault="00986F46" w:rsidP="0070164F">
      <w:pPr>
        <w:pStyle w:val="SingleTxtGC"/>
      </w:pPr>
      <w:r w:rsidRPr="00986F46">
        <w:rPr>
          <w:rFonts w:hint="eastAsia"/>
        </w:rPr>
        <w:t>44.</w:t>
      </w:r>
      <w:r w:rsidRPr="00986F46">
        <w:rPr>
          <w:rFonts w:hint="eastAsia"/>
        </w:rPr>
        <w:tab/>
      </w:r>
      <w:r w:rsidRPr="00986F46">
        <w:rPr>
          <w:rFonts w:hint="eastAsia"/>
        </w:rPr>
        <w:t>委员会虽然注意到《刑事诉讼法》</w:t>
      </w:r>
      <w:r>
        <w:rPr>
          <w:rFonts w:hint="eastAsia"/>
        </w:rPr>
        <w:t>(</w:t>
      </w:r>
      <w:r w:rsidRPr="00986F46">
        <w:rPr>
          <w:rFonts w:hint="eastAsia"/>
        </w:rPr>
        <w:t>第</w:t>
      </w:r>
      <w:r w:rsidRPr="00986F46">
        <w:rPr>
          <w:rFonts w:hint="eastAsia"/>
        </w:rPr>
        <w:t>17/1960</w:t>
      </w:r>
      <w:r w:rsidRPr="00986F46">
        <w:rPr>
          <w:rFonts w:hint="eastAsia"/>
        </w:rPr>
        <w:t>号法</w:t>
      </w:r>
      <w:r>
        <w:rPr>
          <w:rFonts w:hint="eastAsia"/>
        </w:rPr>
        <w:t>)</w:t>
      </w:r>
      <w:r w:rsidRPr="00986F46">
        <w:rPr>
          <w:rFonts w:hint="eastAsia"/>
        </w:rPr>
        <w:t>规定，法律制度使每个人都有机会通过法院对犯罪造成的损害寻求赔偿，但仍感到关切的是，持续缺乏具体方案落实酷刑和虐待的受害者获得充分赔偿和补偿的权利。委员会还感到关切的是，在报告所述期间仅提到一起关于道义和经济补偿的案例，而且缺乏关于正在执行的任何赔偿方案的资料</w:t>
      </w:r>
      <w:r>
        <w:rPr>
          <w:rFonts w:hint="eastAsia"/>
        </w:rPr>
        <w:t>(</w:t>
      </w:r>
      <w:r w:rsidRPr="00986F46">
        <w:rPr>
          <w:rFonts w:hint="eastAsia"/>
        </w:rPr>
        <w:t>第</w:t>
      </w:r>
      <w:r w:rsidRPr="00986F46">
        <w:rPr>
          <w:rFonts w:hint="eastAsia"/>
        </w:rPr>
        <w:t>14</w:t>
      </w:r>
      <w:r w:rsidRPr="00986F46">
        <w:rPr>
          <w:rFonts w:hint="eastAsia"/>
        </w:rPr>
        <w:t>条</w:t>
      </w:r>
      <w:r>
        <w:rPr>
          <w:rFonts w:hint="eastAsia"/>
        </w:rPr>
        <w:t>)</w:t>
      </w:r>
      <w:r w:rsidRPr="00986F46">
        <w:rPr>
          <w:rFonts w:hint="eastAsia"/>
        </w:rPr>
        <w:t>。</w:t>
      </w:r>
    </w:p>
    <w:p w:rsidR="00986F46" w:rsidRPr="00C879E9" w:rsidRDefault="00986F46" w:rsidP="00986F46">
      <w:pPr>
        <w:pStyle w:val="SingleTxtGC"/>
        <w:rPr>
          <w:rFonts w:ascii="Time New Roman" w:eastAsia="黑体" w:hAnsi="Time New Roman" w:hint="eastAsia"/>
        </w:rPr>
      </w:pPr>
      <w:r w:rsidRPr="00C879E9">
        <w:rPr>
          <w:rFonts w:ascii="Time New Roman" w:eastAsia="黑体" w:hAnsi="Time New Roman" w:hint="eastAsia"/>
        </w:rPr>
        <w:t>45.</w:t>
      </w:r>
      <w:r w:rsidRPr="00C879E9">
        <w:rPr>
          <w:rFonts w:ascii="Time New Roman" w:eastAsia="黑体" w:hAnsi="Time New Roman" w:hint="eastAsia"/>
        </w:rPr>
        <w:tab/>
      </w:r>
      <w:r w:rsidRPr="00C879E9">
        <w:rPr>
          <w:rFonts w:ascii="Time New Roman" w:eastAsia="黑体" w:hAnsi="Time New Roman" w:hint="eastAsia"/>
        </w:rPr>
        <w:t>委员会重申其建议</w:t>
      </w:r>
      <w:r w:rsidRPr="00C879E9">
        <w:rPr>
          <w:rFonts w:ascii="Time New Roman" w:eastAsia="黑体" w:hAnsi="Time New Roman" w:hint="eastAsia"/>
        </w:rPr>
        <w:t>(</w:t>
      </w:r>
      <w:r w:rsidRPr="00C879E9">
        <w:rPr>
          <w:rFonts w:ascii="Time New Roman" w:eastAsia="黑体" w:hAnsi="Time New Roman" w:hint="eastAsia"/>
        </w:rPr>
        <w:t>见</w:t>
      </w:r>
      <w:r w:rsidRPr="00C879E9">
        <w:rPr>
          <w:rFonts w:ascii="Time New Roman" w:eastAsia="黑体" w:hAnsi="Time New Roman" w:hint="eastAsia"/>
        </w:rPr>
        <w:t>CAT/C/</w:t>
      </w:r>
      <w:proofErr w:type="spellStart"/>
      <w:r w:rsidRPr="00C879E9">
        <w:rPr>
          <w:rFonts w:ascii="Time New Roman" w:eastAsia="黑体" w:hAnsi="Time New Roman" w:hint="eastAsia"/>
        </w:rPr>
        <w:t>KWT</w:t>
      </w:r>
      <w:proofErr w:type="spellEnd"/>
      <w:r w:rsidRPr="00C879E9">
        <w:rPr>
          <w:rFonts w:ascii="Time New Roman" w:eastAsia="黑体" w:hAnsi="Time New Roman" w:hint="eastAsia"/>
        </w:rPr>
        <w:t>/CO/2,</w:t>
      </w:r>
      <w:r w:rsidR="008405F2" w:rsidRPr="00C879E9">
        <w:rPr>
          <w:rFonts w:ascii="Time New Roman" w:eastAsia="黑体" w:hAnsi="Time New Roman"/>
        </w:rPr>
        <w:t xml:space="preserve"> </w:t>
      </w:r>
      <w:r w:rsidRPr="00C879E9">
        <w:rPr>
          <w:rFonts w:ascii="Time New Roman" w:eastAsia="黑体" w:hAnsi="Time New Roman" w:hint="eastAsia"/>
        </w:rPr>
        <w:t>第</w:t>
      </w:r>
      <w:r w:rsidRPr="00C879E9">
        <w:rPr>
          <w:rFonts w:ascii="Time New Roman" w:eastAsia="黑体" w:hAnsi="Time New Roman" w:hint="eastAsia"/>
        </w:rPr>
        <w:t>21</w:t>
      </w:r>
      <w:r w:rsidRPr="00C879E9">
        <w:rPr>
          <w:rFonts w:ascii="Time New Roman" w:eastAsia="黑体" w:hAnsi="Time New Roman" w:hint="eastAsia"/>
        </w:rPr>
        <w:t>段</w:t>
      </w:r>
      <w:r w:rsidRPr="00C879E9">
        <w:rPr>
          <w:rFonts w:ascii="Time New Roman" w:eastAsia="黑体" w:hAnsi="Time New Roman" w:hint="eastAsia"/>
        </w:rPr>
        <w:t>)</w:t>
      </w:r>
      <w:r w:rsidRPr="00C879E9">
        <w:rPr>
          <w:rFonts w:ascii="Time New Roman" w:eastAsia="黑体" w:hAnsi="Time New Roman" w:hint="eastAsia"/>
        </w:rPr>
        <w:t>，即酷刑和虐待的受害者应享有可执行的获得补救的权利，包括公正和适当的赔偿和康复。缔约国应提供资料，说明请求补救和赔偿措施的数量、法院准予的数量、以及每个案件中命令赔偿和支付的数额。此外，缔约国应提供关于任何补偿方案的资料，包括在报告所述期间为酷刑和虐待的受害者提供的创伤治疗和其他形式的康复。</w:t>
      </w:r>
    </w:p>
    <w:p w:rsidR="00986F46" w:rsidRPr="00986F46" w:rsidRDefault="00986F46" w:rsidP="008405F2">
      <w:pPr>
        <w:pStyle w:val="H23GC"/>
      </w:pPr>
      <w:r w:rsidRPr="00986F46">
        <w:rPr>
          <w:rFonts w:hint="eastAsia"/>
        </w:rPr>
        <w:tab/>
      </w:r>
      <w:r w:rsidRPr="00986F46">
        <w:rPr>
          <w:rFonts w:hint="eastAsia"/>
        </w:rPr>
        <w:tab/>
      </w:r>
      <w:r w:rsidRPr="00986F46">
        <w:rPr>
          <w:rFonts w:hint="eastAsia"/>
        </w:rPr>
        <w:t>后续程序</w:t>
      </w:r>
    </w:p>
    <w:p w:rsidR="00986F46" w:rsidRPr="00C879E9" w:rsidRDefault="00986F46" w:rsidP="00986F46">
      <w:pPr>
        <w:pStyle w:val="SingleTxtGC"/>
        <w:rPr>
          <w:rFonts w:ascii="Time New Roman" w:eastAsia="黑体" w:hAnsi="Time New Roman" w:hint="eastAsia"/>
        </w:rPr>
      </w:pPr>
      <w:r w:rsidRPr="00C879E9">
        <w:rPr>
          <w:rFonts w:ascii="Time New Roman" w:eastAsia="黑体" w:hAnsi="Time New Roman" w:hint="eastAsia"/>
        </w:rPr>
        <w:t>46.</w:t>
      </w:r>
      <w:r w:rsidRPr="00C879E9">
        <w:rPr>
          <w:rFonts w:ascii="Time New Roman" w:eastAsia="黑体" w:hAnsi="Time New Roman" w:hint="eastAsia"/>
        </w:rPr>
        <w:tab/>
      </w:r>
      <w:r w:rsidRPr="00C879E9">
        <w:rPr>
          <w:rFonts w:ascii="Time New Roman" w:eastAsia="黑体" w:hAnsi="Time New Roman" w:hint="eastAsia"/>
        </w:rPr>
        <w:t>委员会请缔约国在</w:t>
      </w:r>
      <w:r w:rsidRPr="00C879E9">
        <w:rPr>
          <w:rFonts w:ascii="Time New Roman" w:eastAsia="黑体" w:hAnsi="Time New Roman" w:hint="eastAsia"/>
        </w:rPr>
        <w:t>2017</w:t>
      </w:r>
      <w:r w:rsidRPr="00C879E9">
        <w:rPr>
          <w:rFonts w:ascii="Time New Roman" w:eastAsia="黑体" w:hAnsi="Time New Roman" w:hint="eastAsia"/>
        </w:rPr>
        <w:t>年</w:t>
      </w:r>
      <w:r w:rsidRPr="00C879E9">
        <w:rPr>
          <w:rFonts w:ascii="Time New Roman" w:eastAsia="黑体" w:hAnsi="Time New Roman" w:hint="eastAsia"/>
        </w:rPr>
        <w:t>8</w:t>
      </w:r>
      <w:r w:rsidRPr="00C879E9">
        <w:rPr>
          <w:rFonts w:ascii="Time New Roman" w:eastAsia="黑体" w:hAnsi="Time New Roman" w:hint="eastAsia"/>
        </w:rPr>
        <w:t>月</w:t>
      </w:r>
      <w:r w:rsidRPr="00C879E9">
        <w:rPr>
          <w:rFonts w:ascii="Time New Roman" w:eastAsia="黑体" w:hAnsi="Time New Roman" w:hint="eastAsia"/>
        </w:rPr>
        <w:t>12</w:t>
      </w:r>
      <w:r w:rsidRPr="00C879E9">
        <w:rPr>
          <w:rFonts w:ascii="Time New Roman" w:eastAsia="黑体" w:hAnsi="Time New Roman" w:hint="eastAsia"/>
        </w:rPr>
        <w:t>日之前提供资料说明关于委员会就以下各方面提出的建议的后续行动：由国家最高当局发表谴责使用酷刑和虐待的公开声明、拘留条件、紧急恢复事实上暂停适用死刑，以及外国工人处境</w:t>
      </w:r>
      <w:r w:rsidRPr="00C879E9">
        <w:rPr>
          <w:rFonts w:ascii="Time New Roman" w:eastAsia="黑体" w:hAnsi="Time New Roman" w:hint="eastAsia"/>
        </w:rPr>
        <w:t>(</w:t>
      </w:r>
      <w:r w:rsidRPr="00C879E9">
        <w:rPr>
          <w:rFonts w:ascii="Time New Roman" w:eastAsia="黑体" w:hAnsi="Time New Roman" w:hint="eastAsia"/>
        </w:rPr>
        <w:t>见第</w:t>
      </w:r>
      <w:r w:rsidRPr="00C879E9">
        <w:rPr>
          <w:rFonts w:ascii="Time New Roman" w:eastAsia="黑体" w:hAnsi="Time New Roman" w:hint="eastAsia"/>
        </w:rPr>
        <w:t>13</w:t>
      </w:r>
      <w:r w:rsidRPr="00C879E9">
        <w:rPr>
          <w:rFonts w:ascii="Time New Roman" w:eastAsia="黑体" w:hAnsi="Time New Roman" w:hint="eastAsia"/>
        </w:rPr>
        <w:t>段</w:t>
      </w:r>
      <w:r w:rsidRPr="00C879E9">
        <w:rPr>
          <w:rFonts w:ascii="Time New Roman" w:eastAsia="黑体" w:hAnsi="Time New Roman" w:hint="eastAsia"/>
        </w:rPr>
        <w:t>(a)</w:t>
      </w:r>
      <w:r w:rsidRPr="00C879E9">
        <w:rPr>
          <w:rFonts w:ascii="Time New Roman" w:eastAsia="黑体" w:hAnsi="Time New Roman" w:hint="eastAsia"/>
        </w:rPr>
        <w:t>项、第</w:t>
      </w:r>
      <w:r w:rsidRPr="00C879E9">
        <w:rPr>
          <w:rFonts w:ascii="Time New Roman" w:eastAsia="黑体" w:hAnsi="Time New Roman" w:hint="eastAsia"/>
        </w:rPr>
        <w:t>22</w:t>
      </w:r>
      <w:r w:rsidRPr="00C879E9">
        <w:rPr>
          <w:rFonts w:ascii="Time New Roman" w:eastAsia="黑体" w:hAnsi="Time New Roman" w:hint="eastAsia"/>
        </w:rPr>
        <w:t>段、第</w:t>
      </w:r>
      <w:r w:rsidRPr="00C879E9">
        <w:rPr>
          <w:rFonts w:ascii="Time New Roman" w:eastAsia="黑体" w:hAnsi="Time New Roman" w:hint="eastAsia"/>
        </w:rPr>
        <w:t>26</w:t>
      </w:r>
      <w:r w:rsidRPr="00C879E9">
        <w:rPr>
          <w:rFonts w:ascii="Time New Roman" w:eastAsia="黑体" w:hAnsi="Time New Roman" w:hint="eastAsia"/>
        </w:rPr>
        <w:t>段</w:t>
      </w:r>
      <w:r w:rsidRPr="00C879E9">
        <w:rPr>
          <w:rFonts w:ascii="Time New Roman" w:eastAsia="黑体" w:hAnsi="Time New Roman" w:hint="eastAsia"/>
        </w:rPr>
        <w:t>(a)</w:t>
      </w:r>
      <w:r w:rsidRPr="00C879E9">
        <w:rPr>
          <w:rFonts w:ascii="Time New Roman" w:eastAsia="黑体" w:hAnsi="Time New Roman" w:hint="eastAsia"/>
        </w:rPr>
        <w:t>项和第</w:t>
      </w:r>
      <w:r w:rsidRPr="00C879E9">
        <w:rPr>
          <w:rFonts w:ascii="Time New Roman" w:eastAsia="黑体" w:hAnsi="Time New Roman" w:hint="eastAsia"/>
        </w:rPr>
        <w:t>30</w:t>
      </w:r>
      <w:r w:rsidRPr="00C879E9">
        <w:rPr>
          <w:rFonts w:ascii="Time New Roman" w:eastAsia="黑体" w:hAnsi="Time New Roman" w:hint="eastAsia"/>
        </w:rPr>
        <w:t>段</w:t>
      </w:r>
      <w:r w:rsidRPr="00C879E9">
        <w:rPr>
          <w:rFonts w:ascii="Time New Roman" w:eastAsia="黑体" w:hAnsi="Time New Roman" w:hint="eastAsia"/>
        </w:rPr>
        <w:t>)</w:t>
      </w:r>
      <w:r w:rsidRPr="00C879E9">
        <w:rPr>
          <w:rFonts w:ascii="Time New Roman" w:eastAsia="黑体" w:hAnsi="Time New Roman" w:hint="eastAsia"/>
        </w:rPr>
        <w:t>。在此背景下，请缔约国在下一个报告周期内告知委员会关于其实施本结论性意见中部分或全部剩余建议的计划。</w:t>
      </w:r>
    </w:p>
    <w:p w:rsidR="00986F46" w:rsidRPr="00986F46" w:rsidRDefault="00986F46" w:rsidP="008405F2">
      <w:pPr>
        <w:pStyle w:val="H23GC"/>
      </w:pPr>
      <w:r w:rsidRPr="00986F46">
        <w:rPr>
          <w:rFonts w:hint="eastAsia"/>
        </w:rPr>
        <w:tab/>
      </w:r>
      <w:r w:rsidRPr="00986F46">
        <w:rPr>
          <w:rFonts w:hint="eastAsia"/>
        </w:rPr>
        <w:tab/>
      </w:r>
      <w:r w:rsidRPr="00986F46">
        <w:rPr>
          <w:rFonts w:hint="eastAsia"/>
        </w:rPr>
        <w:t>其他问题</w:t>
      </w:r>
    </w:p>
    <w:p w:rsidR="00986F46" w:rsidRPr="00C879E9" w:rsidRDefault="00986F46" w:rsidP="00986F46">
      <w:pPr>
        <w:pStyle w:val="SingleTxtGC"/>
        <w:rPr>
          <w:rFonts w:ascii="Time New Roman" w:eastAsia="黑体" w:hAnsi="Time New Roman" w:hint="eastAsia"/>
        </w:rPr>
      </w:pPr>
      <w:r w:rsidRPr="00C879E9">
        <w:rPr>
          <w:rFonts w:ascii="Time New Roman" w:eastAsia="黑体" w:hAnsi="Time New Roman" w:hint="eastAsia"/>
        </w:rPr>
        <w:t>47.</w:t>
      </w:r>
      <w:r w:rsidRPr="00C879E9">
        <w:rPr>
          <w:rFonts w:ascii="Time New Roman" w:eastAsia="黑体" w:hAnsi="Time New Roman" w:hint="eastAsia"/>
        </w:rPr>
        <w:tab/>
      </w:r>
      <w:r w:rsidRPr="00C879E9">
        <w:rPr>
          <w:rFonts w:ascii="Time New Roman" w:eastAsia="黑体" w:hAnsi="Time New Roman" w:hint="eastAsia"/>
        </w:rPr>
        <w:t>委员会建议缔约国根据其代表团在</w:t>
      </w:r>
      <w:r w:rsidRPr="00C879E9">
        <w:rPr>
          <w:rFonts w:ascii="Time New Roman" w:eastAsia="黑体" w:hAnsi="Time New Roman" w:hint="eastAsia"/>
        </w:rPr>
        <w:t>2011</w:t>
      </w:r>
      <w:r w:rsidRPr="00C879E9">
        <w:rPr>
          <w:rFonts w:ascii="Time New Roman" w:eastAsia="黑体" w:hAnsi="Time New Roman" w:hint="eastAsia"/>
        </w:rPr>
        <w:t>年</w:t>
      </w:r>
      <w:r w:rsidRPr="00C879E9">
        <w:rPr>
          <w:rFonts w:ascii="Time New Roman" w:eastAsia="黑体" w:hAnsi="Time New Roman" w:hint="eastAsia"/>
        </w:rPr>
        <w:t>5</w:t>
      </w:r>
      <w:r w:rsidRPr="00C879E9">
        <w:rPr>
          <w:rFonts w:ascii="Time New Roman" w:eastAsia="黑体" w:hAnsi="Time New Roman" w:hint="eastAsia"/>
        </w:rPr>
        <w:t>月其上一次报告审议期间的设想，考虑撤销其对《公约》第</w:t>
      </w:r>
      <w:r w:rsidRPr="00C879E9">
        <w:rPr>
          <w:rFonts w:ascii="Time New Roman" w:eastAsia="黑体" w:hAnsi="Time New Roman" w:hint="eastAsia"/>
        </w:rPr>
        <w:t>20</w:t>
      </w:r>
      <w:r w:rsidRPr="00C879E9">
        <w:rPr>
          <w:rFonts w:ascii="Time New Roman" w:eastAsia="黑体" w:hAnsi="Time New Roman" w:hint="eastAsia"/>
        </w:rPr>
        <w:t>条的保留</w:t>
      </w:r>
      <w:r w:rsidRPr="00C879E9">
        <w:rPr>
          <w:rFonts w:ascii="Time New Roman" w:eastAsia="黑体" w:hAnsi="Time New Roman" w:hint="eastAsia"/>
        </w:rPr>
        <w:t>(</w:t>
      </w:r>
      <w:r w:rsidRPr="00C879E9">
        <w:rPr>
          <w:rFonts w:ascii="Time New Roman" w:eastAsia="黑体" w:hAnsi="Time New Roman" w:hint="eastAsia"/>
        </w:rPr>
        <w:t>见</w:t>
      </w:r>
      <w:r w:rsidRPr="00C879E9">
        <w:rPr>
          <w:rFonts w:ascii="Time New Roman" w:eastAsia="黑体" w:hAnsi="Time New Roman" w:hint="eastAsia"/>
        </w:rPr>
        <w:t>CAT/C/</w:t>
      </w:r>
      <w:proofErr w:type="spellStart"/>
      <w:r w:rsidRPr="00C879E9">
        <w:rPr>
          <w:rFonts w:ascii="Time New Roman" w:eastAsia="黑体" w:hAnsi="Time New Roman" w:hint="eastAsia"/>
        </w:rPr>
        <w:t>SR.989</w:t>
      </w:r>
      <w:proofErr w:type="spellEnd"/>
      <w:r w:rsidRPr="00C879E9">
        <w:rPr>
          <w:rFonts w:ascii="Time New Roman" w:eastAsia="黑体" w:hAnsi="Time New Roman" w:hint="eastAsia"/>
        </w:rPr>
        <w:t>,</w:t>
      </w:r>
      <w:r w:rsidR="008405F2" w:rsidRPr="00C879E9">
        <w:rPr>
          <w:rFonts w:ascii="Time New Roman" w:eastAsia="黑体" w:hAnsi="Time New Roman"/>
        </w:rPr>
        <w:t xml:space="preserve"> </w:t>
      </w:r>
      <w:r w:rsidRPr="00C879E9">
        <w:rPr>
          <w:rFonts w:ascii="Time New Roman" w:eastAsia="黑体" w:hAnsi="Time New Roman" w:hint="eastAsia"/>
        </w:rPr>
        <w:t>第</w:t>
      </w:r>
      <w:r w:rsidRPr="00C879E9">
        <w:rPr>
          <w:rFonts w:ascii="Time New Roman" w:eastAsia="黑体" w:hAnsi="Time New Roman" w:hint="eastAsia"/>
        </w:rPr>
        <w:t>7</w:t>
      </w:r>
      <w:r w:rsidRPr="00C879E9">
        <w:rPr>
          <w:rFonts w:ascii="Time New Roman" w:eastAsia="黑体" w:hAnsi="Time New Roman" w:hint="eastAsia"/>
        </w:rPr>
        <w:t>段和第</w:t>
      </w:r>
      <w:r w:rsidRPr="00C879E9">
        <w:rPr>
          <w:rFonts w:ascii="Time New Roman" w:eastAsia="黑体" w:hAnsi="Time New Roman" w:hint="eastAsia"/>
        </w:rPr>
        <w:t>68</w:t>
      </w:r>
      <w:r w:rsidRPr="00C879E9">
        <w:rPr>
          <w:rFonts w:ascii="Time New Roman" w:eastAsia="黑体" w:hAnsi="Time New Roman" w:hint="eastAsia"/>
        </w:rPr>
        <w:t>段</w:t>
      </w:r>
      <w:r w:rsidRPr="00C879E9">
        <w:rPr>
          <w:rFonts w:ascii="Time New Roman" w:eastAsia="黑体" w:hAnsi="Time New Roman" w:hint="eastAsia"/>
        </w:rPr>
        <w:t>)</w:t>
      </w:r>
      <w:r w:rsidRPr="00C879E9">
        <w:rPr>
          <w:rFonts w:ascii="Time New Roman" w:eastAsia="黑体" w:hAnsi="Time New Roman" w:hint="eastAsia"/>
        </w:rPr>
        <w:t>。</w:t>
      </w:r>
    </w:p>
    <w:p w:rsidR="00986F46" w:rsidRPr="00C879E9" w:rsidRDefault="00986F46" w:rsidP="00986F46">
      <w:pPr>
        <w:pStyle w:val="SingleTxtGC"/>
        <w:rPr>
          <w:rFonts w:ascii="Time New Roman" w:eastAsia="黑体" w:hAnsi="Time New Roman" w:hint="eastAsia"/>
        </w:rPr>
      </w:pPr>
      <w:r w:rsidRPr="00C879E9">
        <w:rPr>
          <w:rFonts w:ascii="Time New Roman" w:eastAsia="黑体" w:hAnsi="Time New Roman" w:hint="eastAsia"/>
        </w:rPr>
        <w:t>48.</w:t>
      </w:r>
      <w:r w:rsidRPr="00C879E9">
        <w:rPr>
          <w:rFonts w:ascii="Time New Roman" w:eastAsia="黑体" w:hAnsi="Time New Roman" w:hint="eastAsia"/>
        </w:rPr>
        <w:tab/>
      </w:r>
      <w:r w:rsidRPr="00C879E9">
        <w:rPr>
          <w:rFonts w:ascii="Time New Roman" w:eastAsia="黑体" w:hAnsi="Time New Roman" w:hint="eastAsia"/>
        </w:rPr>
        <w:t>委员会重申其建议</w:t>
      </w:r>
      <w:r w:rsidRPr="00C879E9">
        <w:rPr>
          <w:rFonts w:ascii="Time New Roman" w:eastAsia="黑体" w:hAnsi="Time New Roman" w:hint="eastAsia"/>
        </w:rPr>
        <w:t>(</w:t>
      </w:r>
      <w:r w:rsidRPr="00C879E9">
        <w:rPr>
          <w:rFonts w:ascii="Time New Roman" w:eastAsia="黑体" w:hAnsi="Time New Roman" w:hint="eastAsia"/>
        </w:rPr>
        <w:t>见</w:t>
      </w:r>
      <w:r w:rsidRPr="00C879E9">
        <w:rPr>
          <w:rFonts w:ascii="Time New Roman" w:eastAsia="黑体" w:hAnsi="Time New Roman" w:hint="eastAsia"/>
        </w:rPr>
        <w:t>CAT/C/</w:t>
      </w:r>
      <w:proofErr w:type="spellStart"/>
      <w:r w:rsidRPr="00C879E9">
        <w:rPr>
          <w:rFonts w:ascii="Time New Roman" w:eastAsia="黑体" w:hAnsi="Time New Roman" w:hint="eastAsia"/>
        </w:rPr>
        <w:t>KWT</w:t>
      </w:r>
      <w:proofErr w:type="spellEnd"/>
      <w:r w:rsidRPr="00C879E9">
        <w:rPr>
          <w:rFonts w:ascii="Time New Roman" w:eastAsia="黑体" w:hAnsi="Time New Roman" w:hint="eastAsia"/>
        </w:rPr>
        <w:t>/CO/2,</w:t>
      </w:r>
      <w:r w:rsidR="008405F2" w:rsidRPr="00C879E9">
        <w:rPr>
          <w:rFonts w:ascii="Time New Roman" w:eastAsia="黑体" w:hAnsi="Time New Roman"/>
        </w:rPr>
        <w:t xml:space="preserve"> </w:t>
      </w:r>
      <w:r w:rsidRPr="00C879E9">
        <w:rPr>
          <w:rFonts w:ascii="Time New Roman" w:eastAsia="黑体" w:hAnsi="Time New Roman" w:hint="eastAsia"/>
        </w:rPr>
        <w:t>第</w:t>
      </w:r>
      <w:r w:rsidRPr="00C879E9">
        <w:rPr>
          <w:rFonts w:ascii="Time New Roman" w:eastAsia="黑体" w:hAnsi="Time New Roman" w:hint="eastAsia"/>
        </w:rPr>
        <w:t>31</w:t>
      </w:r>
      <w:r w:rsidRPr="00C879E9">
        <w:rPr>
          <w:rFonts w:ascii="Time New Roman" w:eastAsia="黑体" w:hAnsi="Time New Roman" w:hint="eastAsia"/>
        </w:rPr>
        <w:t>段</w:t>
      </w:r>
      <w:r w:rsidRPr="00C879E9">
        <w:rPr>
          <w:rFonts w:ascii="Time New Roman" w:eastAsia="黑体" w:hAnsi="Time New Roman" w:hint="eastAsia"/>
        </w:rPr>
        <w:t>)</w:t>
      </w:r>
      <w:r w:rsidRPr="00C879E9">
        <w:rPr>
          <w:rFonts w:ascii="Time New Roman" w:eastAsia="黑体" w:hAnsi="Time New Roman" w:hint="eastAsia"/>
        </w:rPr>
        <w:t>，即缔约国考虑根据《公约》第</w:t>
      </w:r>
      <w:r w:rsidRPr="00C879E9">
        <w:rPr>
          <w:rFonts w:ascii="Time New Roman" w:eastAsia="黑体" w:hAnsi="Time New Roman" w:hint="eastAsia"/>
        </w:rPr>
        <w:t>21</w:t>
      </w:r>
      <w:r w:rsidRPr="00C879E9">
        <w:rPr>
          <w:rFonts w:ascii="Time New Roman" w:eastAsia="黑体" w:hAnsi="Time New Roman" w:hint="eastAsia"/>
        </w:rPr>
        <w:t>条和第</w:t>
      </w:r>
      <w:r w:rsidRPr="00C879E9">
        <w:rPr>
          <w:rFonts w:ascii="Time New Roman" w:eastAsia="黑体" w:hAnsi="Time New Roman" w:hint="eastAsia"/>
        </w:rPr>
        <w:t>22</w:t>
      </w:r>
      <w:r w:rsidRPr="00C879E9">
        <w:rPr>
          <w:rFonts w:ascii="Time New Roman" w:eastAsia="黑体" w:hAnsi="Time New Roman" w:hint="eastAsia"/>
        </w:rPr>
        <w:t>条的规定发表声明。</w:t>
      </w:r>
    </w:p>
    <w:p w:rsidR="00986F46" w:rsidRPr="00C879E9" w:rsidRDefault="00986F46" w:rsidP="00986F46">
      <w:pPr>
        <w:pStyle w:val="SingleTxtGC"/>
        <w:rPr>
          <w:rFonts w:ascii="Time New Roman" w:eastAsia="黑体" w:hAnsi="Time New Roman" w:hint="eastAsia"/>
        </w:rPr>
      </w:pPr>
      <w:r w:rsidRPr="00C879E9">
        <w:rPr>
          <w:rFonts w:ascii="Time New Roman" w:eastAsia="黑体" w:hAnsi="Time New Roman" w:hint="eastAsia"/>
        </w:rPr>
        <w:lastRenderedPageBreak/>
        <w:t>49.</w:t>
      </w:r>
      <w:r w:rsidRPr="00C879E9">
        <w:rPr>
          <w:rFonts w:ascii="Time New Roman" w:eastAsia="黑体" w:hAnsi="Time New Roman" w:hint="eastAsia"/>
        </w:rPr>
        <w:tab/>
      </w:r>
      <w:r w:rsidRPr="00C879E9">
        <w:rPr>
          <w:rFonts w:ascii="Time New Roman" w:eastAsia="黑体" w:hAnsi="Time New Roman" w:hint="eastAsia"/>
        </w:rPr>
        <w:t>委员会重申其建议</w:t>
      </w:r>
      <w:r w:rsidRPr="00C879E9">
        <w:rPr>
          <w:rFonts w:ascii="Time New Roman" w:eastAsia="黑体" w:hAnsi="Time New Roman" w:hint="eastAsia"/>
        </w:rPr>
        <w:t>(</w:t>
      </w:r>
      <w:r w:rsidRPr="00C879E9">
        <w:rPr>
          <w:rFonts w:ascii="Time New Roman" w:eastAsia="黑体" w:hAnsi="Time New Roman" w:hint="eastAsia"/>
        </w:rPr>
        <w:t>见</w:t>
      </w:r>
      <w:r w:rsidRPr="00C879E9">
        <w:rPr>
          <w:rFonts w:ascii="Time New Roman" w:eastAsia="黑体" w:hAnsi="Time New Roman" w:hint="eastAsia"/>
        </w:rPr>
        <w:t>CAT/C/</w:t>
      </w:r>
      <w:proofErr w:type="spellStart"/>
      <w:r w:rsidRPr="00C879E9">
        <w:rPr>
          <w:rFonts w:ascii="Time New Roman" w:eastAsia="黑体" w:hAnsi="Time New Roman" w:hint="eastAsia"/>
        </w:rPr>
        <w:t>KWT</w:t>
      </w:r>
      <w:proofErr w:type="spellEnd"/>
      <w:r w:rsidRPr="00C879E9">
        <w:rPr>
          <w:rFonts w:ascii="Time New Roman" w:eastAsia="黑体" w:hAnsi="Time New Roman" w:hint="eastAsia"/>
        </w:rPr>
        <w:t>/CO/2,</w:t>
      </w:r>
      <w:r w:rsidR="008405F2" w:rsidRPr="00C879E9">
        <w:rPr>
          <w:rFonts w:ascii="Time New Roman" w:eastAsia="黑体" w:hAnsi="Time New Roman"/>
        </w:rPr>
        <w:t xml:space="preserve"> </w:t>
      </w:r>
      <w:r w:rsidRPr="00C879E9">
        <w:rPr>
          <w:rFonts w:ascii="Time New Roman" w:eastAsia="黑体" w:hAnsi="Time New Roman" w:hint="eastAsia"/>
        </w:rPr>
        <w:t>第</w:t>
      </w:r>
      <w:r w:rsidRPr="00C879E9">
        <w:rPr>
          <w:rFonts w:ascii="Time New Roman" w:eastAsia="黑体" w:hAnsi="Time New Roman" w:hint="eastAsia"/>
        </w:rPr>
        <w:t>29</w:t>
      </w:r>
      <w:r w:rsidRPr="00C879E9">
        <w:rPr>
          <w:rFonts w:ascii="Time New Roman" w:eastAsia="黑体" w:hAnsi="Time New Roman" w:hint="eastAsia"/>
        </w:rPr>
        <w:t>段</w:t>
      </w:r>
      <w:r w:rsidRPr="00C879E9">
        <w:rPr>
          <w:rFonts w:ascii="Time New Roman" w:eastAsia="黑体" w:hAnsi="Time New Roman" w:hint="eastAsia"/>
        </w:rPr>
        <w:t>)</w:t>
      </w:r>
      <w:r w:rsidRPr="00C879E9">
        <w:rPr>
          <w:rFonts w:ascii="Time New Roman" w:eastAsia="黑体" w:hAnsi="Time New Roman" w:hint="eastAsia"/>
        </w:rPr>
        <w:t>，即缔约国应考虑批准《公约任择议定书》。</w:t>
      </w:r>
    </w:p>
    <w:p w:rsidR="00986F46" w:rsidRPr="00C879E9" w:rsidRDefault="00986F46" w:rsidP="00986F46">
      <w:pPr>
        <w:pStyle w:val="SingleTxtGC"/>
        <w:rPr>
          <w:rFonts w:ascii="Time New Roman" w:eastAsia="黑体" w:hAnsi="Time New Roman" w:hint="eastAsia"/>
        </w:rPr>
      </w:pPr>
      <w:r w:rsidRPr="00C879E9">
        <w:rPr>
          <w:rFonts w:ascii="Time New Roman" w:eastAsia="黑体" w:hAnsi="Time New Roman" w:hint="eastAsia"/>
        </w:rPr>
        <w:t>50.</w:t>
      </w:r>
      <w:r w:rsidRPr="00C879E9">
        <w:rPr>
          <w:rFonts w:ascii="Time New Roman" w:eastAsia="黑体" w:hAnsi="Time New Roman" w:hint="eastAsia"/>
        </w:rPr>
        <w:tab/>
      </w:r>
      <w:r w:rsidRPr="00C879E9">
        <w:rPr>
          <w:rFonts w:ascii="Time New Roman" w:eastAsia="黑体" w:hAnsi="Time New Roman" w:hint="eastAsia"/>
        </w:rPr>
        <w:t>委员会请缔约国批准其尚未加入的联合国核心人权条约，即《保护所有移</w:t>
      </w:r>
      <w:proofErr w:type="gramStart"/>
      <w:r w:rsidRPr="00C879E9">
        <w:rPr>
          <w:rFonts w:ascii="Time New Roman" w:eastAsia="黑体" w:hAnsi="Time New Roman" w:hint="eastAsia"/>
        </w:rPr>
        <w:t>徙工</w:t>
      </w:r>
      <w:proofErr w:type="gramEnd"/>
      <w:r w:rsidRPr="00C879E9">
        <w:rPr>
          <w:rFonts w:ascii="Time New Roman" w:eastAsia="黑体" w:hAnsi="Time New Roman" w:hint="eastAsia"/>
        </w:rPr>
        <w:t>人及其家庭成员权利国际公约》、《保护所有人免遭强迫失踪国际公约》以及《公民权利和政治权利国际公约》两项任择议定书、《经济、社会、文化权利国际公约任择议定书》、《消除对妇女一切形式歧视公约任择议定书》和《残疾人权利公约任择议定书》。</w:t>
      </w:r>
    </w:p>
    <w:p w:rsidR="00986F46" w:rsidRPr="00024053" w:rsidRDefault="00986F46" w:rsidP="00986F46">
      <w:pPr>
        <w:pStyle w:val="SingleTxtGC"/>
        <w:rPr>
          <w:rFonts w:ascii="Time New Roman" w:eastAsia="黑体" w:hAnsi="Time New Roman" w:hint="eastAsia"/>
        </w:rPr>
      </w:pPr>
      <w:r w:rsidRPr="00024053">
        <w:rPr>
          <w:rFonts w:ascii="Time New Roman" w:eastAsia="黑体" w:hAnsi="Time New Roman" w:hint="eastAsia"/>
        </w:rPr>
        <w:t>51.</w:t>
      </w:r>
      <w:r w:rsidRPr="00024053">
        <w:rPr>
          <w:rFonts w:ascii="Time New Roman" w:eastAsia="黑体" w:hAnsi="Time New Roman" w:hint="eastAsia"/>
        </w:rPr>
        <w:tab/>
      </w:r>
      <w:r w:rsidRPr="00024053">
        <w:rPr>
          <w:rFonts w:ascii="Time New Roman" w:eastAsia="黑体" w:hAnsi="Time New Roman" w:hint="eastAsia"/>
        </w:rPr>
        <w:t>委员会请缔约国考虑批准《国际刑事法院罗马规约》、《关于难民地位的公约》及其《议定书》、《关于无国籍人地位的公约》以及《减少无国籍状态公约》。</w:t>
      </w:r>
    </w:p>
    <w:p w:rsidR="00986F46" w:rsidRPr="00024053" w:rsidRDefault="00986F46" w:rsidP="00986F46">
      <w:pPr>
        <w:pStyle w:val="SingleTxtGC"/>
        <w:rPr>
          <w:rFonts w:ascii="Time New Roman" w:eastAsia="黑体" w:hAnsi="Time New Roman" w:hint="eastAsia"/>
        </w:rPr>
      </w:pPr>
      <w:r w:rsidRPr="00024053">
        <w:rPr>
          <w:rFonts w:ascii="Time New Roman" w:eastAsia="黑体" w:hAnsi="Time New Roman" w:hint="eastAsia"/>
        </w:rPr>
        <w:t>52.</w:t>
      </w:r>
      <w:r w:rsidRPr="00024053">
        <w:rPr>
          <w:rFonts w:ascii="Time New Roman" w:eastAsia="黑体" w:hAnsi="Time New Roman" w:hint="eastAsia"/>
        </w:rPr>
        <w:tab/>
      </w:r>
      <w:r w:rsidRPr="00024053">
        <w:rPr>
          <w:rFonts w:ascii="Time New Roman" w:eastAsia="黑体" w:hAnsi="Time New Roman" w:hint="eastAsia"/>
        </w:rPr>
        <w:t>委员会请缔约国在</w:t>
      </w:r>
      <w:r w:rsidRPr="00024053">
        <w:rPr>
          <w:rFonts w:ascii="Time New Roman" w:eastAsia="黑体" w:hAnsi="Time New Roman" w:hint="eastAsia"/>
        </w:rPr>
        <w:t>2020</w:t>
      </w:r>
      <w:r w:rsidRPr="00024053">
        <w:rPr>
          <w:rFonts w:ascii="Time New Roman" w:eastAsia="黑体" w:hAnsi="Time New Roman" w:hint="eastAsia"/>
        </w:rPr>
        <w:t>年</w:t>
      </w:r>
      <w:r w:rsidRPr="00024053">
        <w:rPr>
          <w:rFonts w:ascii="Time New Roman" w:eastAsia="黑体" w:hAnsi="Time New Roman" w:hint="eastAsia"/>
        </w:rPr>
        <w:t>8</w:t>
      </w:r>
      <w:r w:rsidRPr="00024053">
        <w:rPr>
          <w:rFonts w:ascii="Time New Roman" w:eastAsia="黑体" w:hAnsi="Time New Roman" w:hint="eastAsia"/>
        </w:rPr>
        <w:t>月</w:t>
      </w:r>
      <w:r w:rsidRPr="00024053">
        <w:rPr>
          <w:rFonts w:ascii="Time New Roman" w:eastAsia="黑体" w:hAnsi="Time New Roman" w:hint="eastAsia"/>
        </w:rPr>
        <w:t>12</w:t>
      </w:r>
      <w:r w:rsidRPr="00024053">
        <w:rPr>
          <w:rFonts w:ascii="Time New Roman" w:eastAsia="黑体" w:hAnsi="Time New Roman" w:hint="eastAsia"/>
        </w:rPr>
        <w:t>日前提交其下次定期报告，即第四次定期报告。为此，鉴于缔约国已同意按照简化报告程序向委员会提交报告，委员会将在适当时候向缔约国发送报告</w:t>
      </w:r>
      <w:proofErr w:type="gramStart"/>
      <w:r w:rsidRPr="00024053">
        <w:rPr>
          <w:rFonts w:ascii="Time New Roman" w:eastAsia="黑体" w:hAnsi="Time New Roman" w:hint="eastAsia"/>
        </w:rPr>
        <w:t>前问题</w:t>
      </w:r>
      <w:proofErr w:type="gramEnd"/>
      <w:r w:rsidRPr="00024053">
        <w:rPr>
          <w:rFonts w:ascii="Time New Roman" w:eastAsia="黑体" w:hAnsi="Time New Roman" w:hint="eastAsia"/>
        </w:rPr>
        <w:t>清单。缔约国对该问题清单的答复将构成其依据《公约》第</w:t>
      </w:r>
      <w:r w:rsidRPr="00024053">
        <w:rPr>
          <w:rFonts w:ascii="Time New Roman" w:eastAsia="黑体" w:hAnsi="Time New Roman" w:hint="eastAsia"/>
        </w:rPr>
        <w:t>19</w:t>
      </w:r>
      <w:r w:rsidRPr="00024053">
        <w:rPr>
          <w:rFonts w:ascii="Time New Roman" w:eastAsia="黑体" w:hAnsi="Time New Roman" w:hint="eastAsia"/>
        </w:rPr>
        <w:t>条提交的第四次定期报告。</w:t>
      </w:r>
    </w:p>
    <w:p w:rsidR="000A5D34" w:rsidRPr="002D6A9C" w:rsidRDefault="000A5D3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A5D34" w:rsidRPr="00986F46" w:rsidRDefault="000A5D34" w:rsidP="00986F46">
      <w:pPr>
        <w:pStyle w:val="SingleTxtGC"/>
      </w:pPr>
    </w:p>
    <w:sectPr w:rsidR="000A5D34" w:rsidRPr="00986F46"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66B" w:rsidRPr="000D319F" w:rsidRDefault="00BA566B" w:rsidP="000D319F">
      <w:pPr>
        <w:pStyle w:val="ae"/>
        <w:spacing w:after="240"/>
        <w:ind w:left="907"/>
        <w:rPr>
          <w:rFonts w:asciiTheme="majorBidi" w:eastAsia="宋体" w:hAnsiTheme="majorBidi" w:cstheme="majorBidi"/>
          <w:sz w:val="21"/>
          <w:szCs w:val="21"/>
          <w:lang w:val="en-US"/>
        </w:rPr>
      </w:pPr>
    </w:p>
    <w:p w:rsidR="00BA566B" w:rsidRPr="000D319F" w:rsidRDefault="00BA566B"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A566B" w:rsidRPr="000D319F" w:rsidRDefault="00BA566B" w:rsidP="000D319F">
      <w:pPr>
        <w:pStyle w:val="ae"/>
      </w:pPr>
    </w:p>
  </w:endnote>
  <w:endnote w:type="continuationNotice" w:id="1">
    <w:p w:rsidR="00BA566B" w:rsidRDefault="00BA56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986F46" w:rsidRDefault="00986F46" w:rsidP="00986F46">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5D6C17">
      <w:rPr>
        <w:rStyle w:val="af"/>
        <w:noProof/>
      </w:rPr>
      <w:t>12</w:t>
    </w:r>
    <w:r>
      <w:rPr>
        <w:rStyle w:val="af"/>
      </w:rPr>
      <w:fldChar w:fldCharType="end"/>
    </w:r>
    <w:r>
      <w:rPr>
        <w:rStyle w:val="af"/>
      </w:rPr>
      <w:tab/>
    </w:r>
    <w:proofErr w:type="spellStart"/>
    <w:r w:rsidRPr="00986F46">
      <w:rPr>
        <w:rStyle w:val="af"/>
        <w:b w:val="0"/>
        <w:snapToGrid w:val="0"/>
        <w:sz w:val="16"/>
      </w:rPr>
      <w:t>GE.16</w:t>
    </w:r>
    <w:proofErr w:type="spellEnd"/>
    <w:r w:rsidRPr="00986F46">
      <w:rPr>
        <w:rStyle w:val="af"/>
        <w:b w:val="0"/>
        <w:snapToGrid w:val="0"/>
        <w:sz w:val="16"/>
      </w:rPr>
      <w:t>-15365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986F46" w:rsidRDefault="00986F46" w:rsidP="00986F46">
    <w:pPr>
      <w:pStyle w:val="ae"/>
      <w:tabs>
        <w:tab w:val="clear" w:pos="431"/>
        <w:tab w:val="right" w:pos="9638"/>
      </w:tabs>
      <w:rPr>
        <w:rStyle w:val="af"/>
      </w:rPr>
    </w:pPr>
    <w:proofErr w:type="spellStart"/>
    <w:r>
      <w:t>GE.16</w:t>
    </w:r>
    <w:proofErr w:type="spellEnd"/>
    <w:r>
      <w:t>-15365</w:t>
    </w:r>
    <w:r>
      <w:tab/>
    </w:r>
    <w:r>
      <w:rPr>
        <w:rStyle w:val="af"/>
      </w:rPr>
      <w:fldChar w:fldCharType="begin"/>
    </w:r>
    <w:r>
      <w:rPr>
        <w:rStyle w:val="af"/>
      </w:rPr>
      <w:instrText xml:space="preserve"> PAGE  \* MERGEFORMAT </w:instrText>
    </w:r>
    <w:r>
      <w:rPr>
        <w:rStyle w:val="af"/>
      </w:rPr>
      <w:fldChar w:fldCharType="separate"/>
    </w:r>
    <w:r w:rsidR="005D6C17">
      <w:rPr>
        <w:rStyle w:val="af"/>
        <w:noProof/>
      </w:rPr>
      <w:t>11</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505A1" w:rsidRDefault="00986F46" w:rsidP="005D6C17">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-15365</w:t>
    </w:r>
    <w:r w:rsidR="00731A42" w:rsidRPr="00EE277A">
      <w:rPr>
        <w:sz w:val="20"/>
        <w:lang w:eastAsia="zh-CN"/>
      </w:rPr>
      <w:t xml:space="preserve"> (C)</w:t>
    </w:r>
    <w:r w:rsidR="005505A1">
      <w:rPr>
        <w:sz w:val="20"/>
        <w:lang w:eastAsia="zh-CN"/>
      </w:rPr>
      <w:tab/>
    </w:r>
    <w:r>
      <w:rPr>
        <w:sz w:val="20"/>
        <w:lang w:eastAsia="zh-CN"/>
      </w:rPr>
      <w:t>26</w:t>
    </w:r>
    <w:r w:rsidR="005505A1">
      <w:rPr>
        <w:sz w:val="20"/>
        <w:lang w:eastAsia="zh-CN"/>
      </w:rPr>
      <w:t>0</w:t>
    </w:r>
    <w:r>
      <w:rPr>
        <w:sz w:val="20"/>
        <w:lang w:eastAsia="zh-CN"/>
      </w:rPr>
      <w:t>9</w:t>
    </w:r>
    <w:r w:rsidR="005505A1">
      <w:rPr>
        <w:sz w:val="20"/>
        <w:lang w:eastAsia="zh-CN"/>
      </w:rPr>
      <w:t>1</w:t>
    </w:r>
    <w:r w:rsidR="002D14FC">
      <w:rPr>
        <w:rFonts w:eastAsiaTheme="minorEastAsia" w:hint="eastAsia"/>
        <w:sz w:val="20"/>
        <w:lang w:eastAsia="zh-CN"/>
      </w:rPr>
      <w:t>6</w:t>
    </w:r>
    <w:r w:rsidR="00731A42">
      <w:rPr>
        <w:sz w:val="20"/>
        <w:lang w:eastAsia="zh-CN"/>
      </w:rPr>
      <w:tab/>
    </w:r>
    <w:r w:rsidR="005D6C17">
      <w:rPr>
        <w:rFonts w:eastAsiaTheme="minorEastAsia" w:hint="eastAsia"/>
        <w:sz w:val="20"/>
        <w:lang w:eastAsia="zh-CN"/>
      </w:rPr>
      <w:t>0610</w:t>
    </w:r>
    <w:r w:rsidR="00731A42">
      <w:rPr>
        <w:sz w:val="20"/>
        <w:lang w:eastAsia="zh-CN"/>
      </w:rPr>
      <w:t>1</w:t>
    </w:r>
    <w:r w:rsidR="002D14FC">
      <w:rPr>
        <w:rFonts w:eastAsiaTheme="minorEastAsia" w:hint="eastAsia"/>
        <w:sz w:val="20"/>
        <w:lang w:eastAsia="zh-CN"/>
      </w:rPr>
      <w:t>6</w:t>
    </w:r>
  </w:p>
  <w:p w:rsidR="00056632" w:rsidRPr="00487939" w:rsidRDefault="00986F46"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KWT/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KWT/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43B8E65" wp14:editId="3BD2945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66B" w:rsidRPr="000157B1" w:rsidRDefault="00BA566B"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A566B" w:rsidRPr="000157B1" w:rsidRDefault="00BA566B"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A566B" w:rsidRDefault="00BA566B"/>
  </w:footnote>
  <w:footnote w:id="2">
    <w:p w:rsidR="00986F46" w:rsidRPr="005438EB" w:rsidRDefault="00986F46" w:rsidP="00986F46">
      <w:pPr>
        <w:pStyle w:val="a6"/>
      </w:pPr>
      <w:r>
        <w:rPr>
          <w:lang w:val="zh-CN"/>
        </w:rPr>
        <w:tab/>
        <w:t>*</w:t>
      </w:r>
      <w:r>
        <w:rPr>
          <w:lang w:val="zh-CN"/>
        </w:rPr>
        <w:tab/>
      </w:r>
      <w:r>
        <w:rPr>
          <w:lang w:val="zh-CN"/>
        </w:rPr>
        <w:t>经委员会第五十八届会议</w:t>
      </w:r>
      <w:r w:rsidR="0092618C">
        <w:rPr>
          <w:lang w:val="zh-CN"/>
        </w:rPr>
        <w:t>(</w:t>
      </w:r>
      <w:r>
        <w:rPr>
          <w:lang w:val="zh-CN"/>
        </w:rPr>
        <w:t>2016</w:t>
      </w:r>
      <w:r>
        <w:rPr>
          <w:lang w:val="zh-CN"/>
        </w:rPr>
        <w:t>年</w:t>
      </w:r>
      <w:r>
        <w:rPr>
          <w:lang w:val="zh-CN"/>
        </w:rPr>
        <w:t>7</w:t>
      </w:r>
      <w:r>
        <w:rPr>
          <w:lang w:val="zh-CN"/>
        </w:rPr>
        <w:t>月</w:t>
      </w:r>
      <w:r>
        <w:rPr>
          <w:lang w:val="zh-CN"/>
        </w:rPr>
        <w:t>25</w:t>
      </w:r>
      <w:r>
        <w:rPr>
          <w:lang w:val="zh-CN"/>
        </w:rPr>
        <w:t>日至</w:t>
      </w:r>
      <w:r>
        <w:rPr>
          <w:lang w:val="zh-CN"/>
        </w:rPr>
        <w:t>8</w:t>
      </w:r>
      <w:r>
        <w:rPr>
          <w:lang w:val="zh-CN"/>
        </w:rPr>
        <w:t>月</w:t>
      </w:r>
      <w:r>
        <w:rPr>
          <w:lang w:val="zh-CN"/>
        </w:rPr>
        <w:t>12</w:t>
      </w:r>
      <w:r>
        <w:rPr>
          <w:lang w:val="zh-CN"/>
        </w:rPr>
        <w:t>日</w:t>
      </w:r>
      <w:r w:rsidR="0092618C">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986F46" w:rsidP="00986F46">
    <w:pPr>
      <w:pStyle w:val="af0"/>
    </w:pPr>
    <w:r>
      <w:t>CAT/C/</w:t>
    </w:r>
    <w:proofErr w:type="spellStart"/>
    <w:r>
      <w:t>KWT</w:t>
    </w:r>
    <w:proofErr w:type="spellEnd"/>
    <w:r>
      <w:t>/CO/3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986F46" w:rsidP="00986F46">
    <w:pPr>
      <w:pStyle w:val="af0"/>
      <w:jc w:val="right"/>
    </w:pPr>
    <w:r>
      <w:t>CAT/C/</w:t>
    </w:r>
    <w:proofErr w:type="spellStart"/>
    <w:r>
      <w:t>KWT</w:t>
    </w:r>
    <w:proofErr w:type="spellEnd"/>
    <w:r>
      <w:t>/CO/3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66B"/>
    <w:rsid w:val="00011483"/>
    <w:rsid w:val="00013120"/>
    <w:rsid w:val="00024053"/>
    <w:rsid w:val="0003324B"/>
    <w:rsid w:val="000A0B81"/>
    <w:rsid w:val="000A4F5A"/>
    <w:rsid w:val="000A5D34"/>
    <w:rsid w:val="000D319F"/>
    <w:rsid w:val="000E4D0E"/>
    <w:rsid w:val="00132189"/>
    <w:rsid w:val="00144B69"/>
    <w:rsid w:val="00153E86"/>
    <w:rsid w:val="001A4490"/>
    <w:rsid w:val="001B1BD1"/>
    <w:rsid w:val="001B547B"/>
    <w:rsid w:val="001C3EF2"/>
    <w:rsid w:val="001D17F6"/>
    <w:rsid w:val="001F2C6B"/>
    <w:rsid w:val="00204B42"/>
    <w:rsid w:val="002231C3"/>
    <w:rsid w:val="0024417F"/>
    <w:rsid w:val="00250F8D"/>
    <w:rsid w:val="00256EC7"/>
    <w:rsid w:val="00264AA1"/>
    <w:rsid w:val="002D14FC"/>
    <w:rsid w:val="002E1C97"/>
    <w:rsid w:val="002F0F24"/>
    <w:rsid w:val="002F5834"/>
    <w:rsid w:val="003006AB"/>
    <w:rsid w:val="00326EBF"/>
    <w:rsid w:val="00327FE4"/>
    <w:rsid w:val="003344A1"/>
    <w:rsid w:val="00352798"/>
    <w:rsid w:val="00356844"/>
    <w:rsid w:val="003F5321"/>
    <w:rsid w:val="003F70F0"/>
    <w:rsid w:val="00423039"/>
    <w:rsid w:val="00427F63"/>
    <w:rsid w:val="00434D38"/>
    <w:rsid w:val="00451C34"/>
    <w:rsid w:val="00494EB8"/>
    <w:rsid w:val="004955DE"/>
    <w:rsid w:val="004A34AA"/>
    <w:rsid w:val="004C4A0A"/>
    <w:rsid w:val="004F3D9B"/>
    <w:rsid w:val="00501220"/>
    <w:rsid w:val="005505A1"/>
    <w:rsid w:val="0056452F"/>
    <w:rsid w:val="005679BB"/>
    <w:rsid w:val="005B5D35"/>
    <w:rsid w:val="005D6C17"/>
    <w:rsid w:val="005E403A"/>
    <w:rsid w:val="0066374F"/>
    <w:rsid w:val="00680656"/>
    <w:rsid w:val="006B07B3"/>
    <w:rsid w:val="006B1119"/>
    <w:rsid w:val="006C70CF"/>
    <w:rsid w:val="006E3E46"/>
    <w:rsid w:val="006E71B1"/>
    <w:rsid w:val="0070164F"/>
    <w:rsid w:val="0070593B"/>
    <w:rsid w:val="00705D89"/>
    <w:rsid w:val="00731A42"/>
    <w:rsid w:val="00755C93"/>
    <w:rsid w:val="00767E69"/>
    <w:rsid w:val="0077079A"/>
    <w:rsid w:val="00773360"/>
    <w:rsid w:val="007A5599"/>
    <w:rsid w:val="007D4303"/>
    <w:rsid w:val="00805EFD"/>
    <w:rsid w:val="00831F30"/>
    <w:rsid w:val="008405F2"/>
    <w:rsid w:val="00840B36"/>
    <w:rsid w:val="0085369C"/>
    <w:rsid w:val="00856233"/>
    <w:rsid w:val="00860F27"/>
    <w:rsid w:val="008B0560"/>
    <w:rsid w:val="008B2BFA"/>
    <w:rsid w:val="008B5E64"/>
    <w:rsid w:val="008E6A3F"/>
    <w:rsid w:val="00916E89"/>
    <w:rsid w:val="0092618C"/>
    <w:rsid w:val="00936F03"/>
    <w:rsid w:val="00943B69"/>
    <w:rsid w:val="00944CB3"/>
    <w:rsid w:val="00945B28"/>
    <w:rsid w:val="00960C2C"/>
    <w:rsid w:val="00972730"/>
    <w:rsid w:val="00983EF1"/>
    <w:rsid w:val="00986F46"/>
    <w:rsid w:val="009B09D7"/>
    <w:rsid w:val="009D35ED"/>
    <w:rsid w:val="00A03CB6"/>
    <w:rsid w:val="00A0552D"/>
    <w:rsid w:val="00A1364C"/>
    <w:rsid w:val="00A21076"/>
    <w:rsid w:val="00A3739A"/>
    <w:rsid w:val="00A43FBE"/>
    <w:rsid w:val="00A52DAF"/>
    <w:rsid w:val="00A84072"/>
    <w:rsid w:val="00AB6DFA"/>
    <w:rsid w:val="00AD0A7A"/>
    <w:rsid w:val="00AD10E0"/>
    <w:rsid w:val="00B16570"/>
    <w:rsid w:val="00B17708"/>
    <w:rsid w:val="00B23B03"/>
    <w:rsid w:val="00B3717E"/>
    <w:rsid w:val="00B43EB7"/>
    <w:rsid w:val="00B53320"/>
    <w:rsid w:val="00B93EDE"/>
    <w:rsid w:val="00BA566B"/>
    <w:rsid w:val="00BB15B2"/>
    <w:rsid w:val="00BC6522"/>
    <w:rsid w:val="00BD7696"/>
    <w:rsid w:val="00C034A7"/>
    <w:rsid w:val="00C121D5"/>
    <w:rsid w:val="00C17349"/>
    <w:rsid w:val="00C351AA"/>
    <w:rsid w:val="00C7253F"/>
    <w:rsid w:val="00C879E9"/>
    <w:rsid w:val="00CF72BD"/>
    <w:rsid w:val="00D26A05"/>
    <w:rsid w:val="00D42B90"/>
    <w:rsid w:val="00D97B98"/>
    <w:rsid w:val="00DC671F"/>
    <w:rsid w:val="00DE1B0D"/>
    <w:rsid w:val="00DE4DA7"/>
    <w:rsid w:val="00E245ED"/>
    <w:rsid w:val="00E33B38"/>
    <w:rsid w:val="00E3465D"/>
    <w:rsid w:val="00E448ED"/>
    <w:rsid w:val="00E47FE5"/>
    <w:rsid w:val="00E572EF"/>
    <w:rsid w:val="00E574AF"/>
    <w:rsid w:val="00F24E6D"/>
    <w:rsid w:val="00F714DA"/>
    <w:rsid w:val="00F71E70"/>
    <w:rsid w:val="00F978E6"/>
    <w:rsid w:val="00FA1CD2"/>
    <w:rsid w:val="00FB456B"/>
    <w:rsid w:val="00FB7DDF"/>
    <w:rsid w:val="00FC54C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CB8F2-3C3E-4E9C-A481-6D8A0CCFD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8866</Words>
  <Characters>9636</Characters>
  <Application>Microsoft Office Word</Application>
  <DocSecurity>0</DocSecurity>
  <Lines>368</Lines>
  <Paragraphs>158</Paragraphs>
  <ScaleCrop>false</ScaleCrop>
  <Company>DCM</Company>
  <LinksUpToDate>false</LinksUpToDate>
  <CharactersWithSpaces>9908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1615365</dc:title>
  <dc:subject>CAT/C/KWT/CO/3</dc:subject>
  <dc:creator>tian</dc:creator>
  <cp:keywords/>
  <dc:description/>
  <cp:lastModifiedBy>NIE R.Z</cp:lastModifiedBy>
  <cp:revision>2</cp:revision>
  <cp:lastPrinted>2014-05-09T11:28:00Z</cp:lastPrinted>
  <dcterms:created xsi:type="dcterms:W3CDTF">2016-10-06T14:10:00Z</dcterms:created>
  <dcterms:modified xsi:type="dcterms:W3CDTF">2016-10-06T14:10:00Z</dcterms:modified>
</cp:coreProperties>
</file>