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BAB" w:rsidRPr="00521F29" w:rsidRDefault="00A40BAB" w:rsidP="00A40BAB">
      <w:pPr>
        <w:rPr>
          <w:rFonts w:ascii="Time New Roman" w:eastAsia="SimHei" w:hAnsi="Time New Roman" w:hint="eastAsia"/>
        </w:rPr>
      </w:pPr>
      <w:r w:rsidRPr="00521F29">
        <w:rPr>
          <w:rFonts w:ascii="Time New Roman" w:eastAsia="SimHei" w:hAnsi="Time New Roman" w:hint="eastAsia"/>
        </w:rPr>
        <w:t>经济、社会、文化权利委员会</w:t>
      </w:r>
    </w:p>
    <w:p w:rsidR="00A40BAB" w:rsidRPr="00FD1489" w:rsidRDefault="00A40BAB" w:rsidP="00A40BAB">
      <w:pPr>
        <w:rPr>
          <w:rFonts w:hint="eastAsia"/>
        </w:rPr>
      </w:pPr>
      <w:r w:rsidRPr="00FD1489">
        <w:rPr>
          <w:rFonts w:hint="eastAsia"/>
        </w:rPr>
        <w:t>第四十一届会议</w:t>
      </w:r>
    </w:p>
    <w:p w:rsidR="00A40BAB" w:rsidRDefault="00A40BAB" w:rsidP="00521F29">
      <w:pPr>
        <w:spacing w:after="160"/>
        <w:rPr>
          <w:rFonts w:hint="eastAsia"/>
        </w:rPr>
      </w:pPr>
      <w:r w:rsidRPr="00FD1489">
        <w:rPr>
          <w:rFonts w:hint="eastAsia"/>
        </w:rPr>
        <w:t>2008</w:t>
      </w:r>
      <w:r w:rsidRPr="00FD1489">
        <w:rPr>
          <w:rFonts w:hint="eastAsia"/>
        </w:rPr>
        <w:t>年</w:t>
      </w:r>
      <w:r w:rsidRPr="00FD1489">
        <w:rPr>
          <w:rFonts w:hint="eastAsia"/>
        </w:rPr>
        <w:t>11</w:t>
      </w:r>
      <w:r w:rsidRPr="00FD1489">
        <w:rPr>
          <w:rFonts w:hint="eastAsia"/>
        </w:rPr>
        <w:t>月</w:t>
      </w:r>
      <w:r w:rsidRPr="00FD1489">
        <w:rPr>
          <w:rFonts w:hint="eastAsia"/>
        </w:rPr>
        <w:t>3</w:t>
      </w:r>
      <w:r w:rsidRPr="00FD1489">
        <w:rPr>
          <w:rFonts w:hint="eastAsia"/>
        </w:rPr>
        <w:t>日至</w:t>
      </w:r>
      <w:r w:rsidRPr="00FD1489">
        <w:rPr>
          <w:rFonts w:hint="eastAsia"/>
        </w:rPr>
        <w:t>21</w:t>
      </w:r>
      <w:r w:rsidRPr="00FD1489">
        <w:rPr>
          <w:rFonts w:hint="eastAsia"/>
        </w:rPr>
        <w:t>日</w:t>
      </w:r>
      <w:r w:rsidR="00FD1489" w:rsidRPr="00FD1489">
        <w:rPr>
          <w:rFonts w:hint="eastAsia"/>
        </w:rPr>
        <w:t>，</w:t>
      </w:r>
      <w:r w:rsidRPr="00FD1489">
        <w:rPr>
          <w:rFonts w:hint="eastAsia"/>
        </w:rPr>
        <w:t>日内瓦</w:t>
      </w:r>
    </w:p>
    <w:p w:rsidR="00521F29" w:rsidRPr="00FD1489" w:rsidRDefault="00521F29" w:rsidP="00521F29">
      <w:pPr>
        <w:spacing w:after="160"/>
        <w:rPr>
          <w:rFonts w:hint="eastAsia"/>
        </w:rPr>
      </w:pPr>
    </w:p>
    <w:p w:rsidR="00A40BAB" w:rsidRPr="00521F29" w:rsidRDefault="00A40BAB" w:rsidP="00C1051C">
      <w:pPr>
        <w:pStyle w:val="Heading2"/>
        <w:rPr>
          <w:rFonts w:hint="eastAsia"/>
          <w:spacing w:val="6"/>
        </w:rPr>
      </w:pPr>
      <w:r w:rsidRPr="00521F29">
        <w:rPr>
          <w:rFonts w:hint="eastAsia"/>
          <w:spacing w:val="6"/>
        </w:rPr>
        <w:t>审议缔约国根据《公约》第</w:t>
      </w:r>
      <w:r w:rsidR="00C3621E" w:rsidRPr="00521F29">
        <w:rPr>
          <w:rFonts w:hint="eastAsia"/>
          <w:spacing w:val="6"/>
        </w:rPr>
        <w:t>十六</w:t>
      </w:r>
      <w:r w:rsidRPr="00521F29">
        <w:rPr>
          <w:rFonts w:hint="eastAsia"/>
          <w:spacing w:val="6"/>
        </w:rPr>
        <w:t>和第</w:t>
      </w:r>
      <w:r w:rsidR="00C3621E" w:rsidRPr="00521F29">
        <w:rPr>
          <w:rFonts w:hint="eastAsia"/>
          <w:spacing w:val="6"/>
        </w:rPr>
        <w:t>十七</w:t>
      </w:r>
      <w:r w:rsidRPr="00521F29">
        <w:rPr>
          <w:rFonts w:hint="eastAsia"/>
          <w:spacing w:val="6"/>
        </w:rPr>
        <w:t>条提交的报告</w:t>
      </w:r>
    </w:p>
    <w:p w:rsidR="00A40BAB" w:rsidRPr="00F80949" w:rsidRDefault="00A40BAB" w:rsidP="00F80949">
      <w:pPr>
        <w:pStyle w:val="Heading3"/>
        <w:rPr>
          <w:rFonts w:ascii="Time New Roman" w:eastAsia="SimHei" w:hAnsi="Time New Roman" w:hint="eastAsia"/>
          <w:u w:val="none"/>
        </w:rPr>
      </w:pPr>
      <w:r w:rsidRPr="00F80949">
        <w:rPr>
          <w:rFonts w:ascii="Time New Roman" w:eastAsia="SimHei" w:hAnsi="Time New Roman" w:hint="eastAsia"/>
          <w:u w:val="none"/>
        </w:rPr>
        <w:t>菲</w:t>
      </w:r>
      <w:r w:rsidR="00F80949">
        <w:rPr>
          <w:rFonts w:ascii="Time New Roman" w:eastAsia="SimHei" w:hAnsi="Time New Roman" w:hint="eastAsia"/>
          <w:u w:val="none"/>
        </w:rPr>
        <w:t xml:space="preserve"> </w:t>
      </w:r>
      <w:r w:rsidRPr="00F80949">
        <w:rPr>
          <w:rFonts w:ascii="Time New Roman" w:eastAsia="SimHei" w:hAnsi="Time New Roman" w:hint="eastAsia"/>
          <w:u w:val="none"/>
        </w:rPr>
        <w:t>律</w:t>
      </w:r>
      <w:r w:rsidR="00F80949">
        <w:rPr>
          <w:rFonts w:ascii="Time New Roman" w:eastAsia="SimHei" w:hAnsi="Time New Roman" w:hint="eastAsia"/>
          <w:u w:val="none"/>
        </w:rPr>
        <w:t xml:space="preserve"> </w:t>
      </w:r>
      <w:r w:rsidRPr="00F80949">
        <w:rPr>
          <w:rFonts w:ascii="Time New Roman" w:eastAsia="SimHei" w:hAnsi="Time New Roman" w:hint="eastAsia"/>
          <w:u w:val="none"/>
        </w:rPr>
        <w:t>宾</w:t>
      </w:r>
    </w:p>
    <w:p w:rsidR="00A40BAB" w:rsidRPr="00521F29" w:rsidRDefault="00A40BAB" w:rsidP="00C1051C">
      <w:pPr>
        <w:pStyle w:val="Heading2"/>
        <w:rPr>
          <w:rFonts w:hint="eastAsia"/>
          <w:spacing w:val="6"/>
        </w:rPr>
      </w:pPr>
      <w:r w:rsidRPr="00521F29">
        <w:rPr>
          <w:rFonts w:hint="eastAsia"/>
          <w:spacing w:val="6"/>
        </w:rPr>
        <w:t>经济、社会、文化权利委员会的结论性意见</w:t>
      </w:r>
    </w:p>
    <w:p w:rsidR="00A40BAB" w:rsidRPr="00FD1489" w:rsidRDefault="00A40BAB" w:rsidP="00DC7B6D">
      <w:pPr>
        <w:spacing w:after="320"/>
        <w:rPr>
          <w:rFonts w:hint="eastAsia"/>
        </w:rPr>
      </w:pPr>
      <w:r w:rsidRPr="00FD1489">
        <w:rPr>
          <w:rFonts w:hint="eastAsia"/>
        </w:rPr>
        <w:tab/>
      </w:r>
      <w:r w:rsidR="00FD1489" w:rsidRPr="00FD1489">
        <w:rPr>
          <w:rFonts w:hint="eastAsia"/>
        </w:rPr>
        <w:t>1.</w:t>
      </w:r>
      <w:r w:rsidRPr="00FD1489">
        <w:rPr>
          <w:rFonts w:hint="eastAsia"/>
        </w:rPr>
        <w:t xml:space="preserve">  </w:t>
      </w:r>
      <w:r w:rsidRPr="00FD1489">
        <w:rPr>
          <w:rFonts w:hint="eastAsia"/>
        </w:rPr>
        <w:t>经济、社会、文化权利委员会在</w:t>
      </w:r>
      <w:r w:rsidRPr="00FD1489">
        <w:rPr>
          <w:rFonts w:hint="eastAsia"/>
        </w:rPr>
        <w:t>2008</w:t>
      </w:r>
      <w:r w:rsidRPr="00FD1489">
        <w:rPr>
          <w:rFonts w:hint="eastAsia"/>
        </w:rPr>
        <w:t>年</w:t>
      </w:r>
      <w:r w:rsidRPr="00FD1489">
        <w:rPr>
          <w:rFonts w:hint="eastAsia"/>
        </w:rPr>
        <w:t>11</w:t>
      </w:r>
      <w:r w:rsidRPr="00FD1489">
        <w:rPr>
          <w:rFonts w:hint="eastAsia"/>
        </w:rPr>
        <w:t>月</w:t>
      </w:r>
      <w:r w:rsidRPr="00FD1489">
        <w:rPr>
          <w:rFonts w:hint="eastAsia"/>
        </w:rPr>
        <w:t>11</w:t>
      </w:r>
      <w:r w:rsidRPr="00FD1489">
        <w:rPr>
          <w:rFonts w:hint="eastAsia"/>
        </w:rPr>
        <w:t>日和</w:t>
      </w:r>
      <w:r w:rsidRPr="00FD1489">
        <w:rPr>
          <w:rFonts w:hint="eastAsia"/>
        </w:rPr>
        <w:t>12</w:t>
      </w:r>
      <w:r w:rsidRPr="00FD1489">
        <w:rPr>
          <w:rFonts w:hint="eastAsia"/>
        </w:rPr>
        <w:t>日举行的第</w:t>
      </w:r>
      <w:r w:rsidRPr="00FD1489">
        <w:rPr>
          <w:rFonts w:hint="eastAsia"/>
        </w:rPr>
        <w:t>39</w:t>
      </w:r>
      <w:r w:rsidRPr="00FD1489">
        <w:rPr>
          <w:rFonts w:hint="eastAsia"/>
        </w:rPr>
        <w:t>次、第</w:t>
      </w:r>
      <w:r w:rsidRPr="00FD1489">
        <w:rPr>
          <w:rFonts w:hint="eastAsia"/>
        </w:rPr>
        <w:t>40</w:t>
      </w:r>
      <w:r w:rsidRPr="00FD1489">
        <w:rPr>
          <w:rFonts w:hint="eastAsia"/>
        </w:rPr>
        <w:t>次和第</w:t>
      </w:r>
      <w:r w:rsidRPr="00FD1489">
        <w:rPr>
          <w:rFonts w:hint="eastAsia"/>
        </w:rPr>
        <w:t>41</w:t>
      </w:r>
      <w:r w:rsidRPr="00FD1489">
        <w:rPr>
          <w:rFonts w:hint="eastAsia"/>
        </w:rPr>
        <w:t>次会议上</w:t>
      </w:r>
      <w:r w:rsidR="00FD1489" w:rsidRPr="00FD1489">
        <w:rPr>
          <w:rFonts w:hint="eastAsia"/>
        </w:rPr>
        <w:t>(</w:t>
      </w:r>
      <w:r w:rsidRPr="00FD1489">
        <w:rPr>
          <w:rFonts w:hint="eastAsia"/>
        </w:rPr>
        <w:t>E</w:t>
      </w:r>
      <w:r w:rsidR="00FD1489" w:rsidRPr="00FD1489">
        <w:rPr>
          <w:rFonts w:hint="eastAsia"/>
        </w:rPr>
        <w:t>/</w:t>
      </w:r>
      <w:r w:rsidRPr="00FD1489">
        <w:rPr>
          <w:rFonts w:hint="eastAsia"/>
        </w:rPr>
        <w:t>C.12</w:t>
      </w:r>
      <w:r w:rsidR="00FD1489" w:rsidRPr="00FD1489">
        <w:rPr>
          <w:rFonts w:hint="eastAsia"/>
        </w:rPr>
        <w:t>/</w:t>
      </w:r>
      <w:r w:rsidRPr="00FD1489">
        <w:rPr>
          <w:rFonts w:hint="eastAsia"/>
        </w:rPr>
        <w:t>2008</w:t>
      </w:r>
      <w:r w:rsidR="00FD1489" w:rsidRPr="00FD1489">
        <w:rPr>
          <w:rFonts w:hint="eastAsia"/>
        </w:rPr>
        <w:t>/</w:t>
      </w:r>
      <w:r w:rsidRPr="00FD1489">
        <w:rPr>
          <w:rFonts w:hint="eastAsia"/>
        </w:rPr>
        <w:t>SR.39-41</w:t>
      </w:r>
      <w:r w:rsidR="00FD1489" w:rsidRPr="00FD1489">
        <w:rPr>
          <w:rFonts w:hint="eastAsia"/>
        </w:rPr>
        <w:t>)</w:t>
      </w:r>
      <w:r w:rsidR="00C3621E" w:rsidRPr="00FD1489">
        <w:rPr>
          <w:rFonts w:hint="eastAsia"/>
        </w:rPr>
        <w:t>审议</w:t>
      </w:r>
      <w:r w:rsidRPr="00FD1489">
        <w:rPr>
          <w:rFonts w:hint="eastAsia"/>
        </w:rPr>
        <w:t>了菲律宾提交的关于《经济、社会、文化权利国际公约》执行情况的第四次定期报告</w:t>
      </w:r>
      <w:r w:rsidR="00FD1489" w:rsidRPr="00FD1489">
        <w:rPr>
          <w:rFonts w:hint="eastAsia"/>
        </w:rPr>
        <w:t>(</w:t>
      </w:r>
      <w:r w:rsidRPr="00FD1489">
        <w:rPr>
          <w:rFonts w:hint="eastAsia"/>
        </w:rPr>
        <w:t>E</w:t>
      </w:r>
      <w:r w:rsidR="00FD1489" w:rsidRPr="00FD1489">
        <w:rPr>
          <w:rFonts w:hint="eastAsia"/>
        </w:rPr>
        <w:t>/</w:t>
      </w:r>
      <w:r w:rsidRPr="00FD1489">
        <w:rPr>
          <w:rFonts w:hint="eastAsia"/>
        </w:rPr>
        <w:t>C.12</w:t>
      </w:r>
      <w:r w:rsidR="00FD1489" w:rsidRPr="00FD1489">
        <w:rPr>
          <w:rFonts w:hint="eastAsia"/>
        </w:rPr>
        <w:t>/</w:t>
      </w:r>
      <w:r w:rsidRPr="00FD1489">
        <w:rPr>
          <w:rFonts w:hint="eastAsia"/>
        </w:rPr>
        <w:t>PHL</w:t>
      </w:r>
      <w:r w:rsidR="00FD1489" w:rsidRPr="00FD1489">
        <w:rPr>
          <w:rFonts w:hint="eastAsia"/>
        </w:rPr>
        <w:t>/</w:t>
      </w:r>
      <w:r w:rsidRPr="00FD1489">
        <w:rPr>
          <w:rFonts w:hint="eastAsia"/>
        </w:rPr>
        <w:t>4</w:t>
      </w:r>
      <w:r w:rsidR="00FD1489" w:rsidRPr="00FD1489">
        <w:rPr>
          <w:rFonts w:hint="eastAsia"/>
        </w:rPr>
        <w:t>)</w:t>
      </w:r>
      <w:r w:rsidR="00FD1489" w:rsidRPr="00FD1489">
        <w:rPr>
          <w:rFonts w:hint="eastAsia"/>
        </w:rPr>
        <w:t>，</w:t>
      </w:r>
      <w:r w:rsidRPr="00FD1489">
        <w:rPr>
          <w:rFonts w:hint="eastAsia"/>
        </w:rPr>
        <w:t>并在</w:t>
      </w:r>
      <w:r w:rsidRPr="00FD1489">
        <w:rPr>
          <w:rFonts w:hint="eastAsia"/>
        </w:rPr>
        <w:t>2008</w:t>
      </w:r>
      <w:r w:rsidRPr="00FD1489">
        <w:rPr>
          <w:rFonts w:hint="eastAsia"/>
        </w:rPr>
        <w:t>年</w:t>
      </w:r>
      <w:r w:rsidRPr="00FD1489">
        <w:rPr>
          <w:rFonts w:hint="eastAsia"/>
        </w:rPr>
        <w:t>11</w:t>
      </w:r>
      <w:r w:rsidRPr="00FD1489">
        <w:rPr>
          <w:rFonts w:hint="eastAsia"/>
        </w:rPr>
        <w:t>月</w:t>
      </w:r>
      <w:r w:rsidRPr="00FD1489">
        <w:rPr>
          <w:rFonts w:hint="eastAsia"/>
        </w:rPr>
        <w:t>21</w:t>
      </w:r>
      <w:r w:rsidRPr="00FD1489">
        <w:rPr>
          <w:rFonts w:hint="eastAsia"/>
        </w:rPr>
        <w:t>日举行的第</w:t>
      </w:r>
      <w:r w:rsidRPr="00FD1489">
        <w:rPr>
          <w:rFonts w:hint="eastAsia"/>
        </w:rPr>
        <w:t>56</w:t>
      </w:r>
      <w:r w:rsidRPr="00FD1489">
        <w:rPr>
          <w:rFonts w:hint="eastAsia"/>
        </w:rPr>
        <w:t>次会议上通过了以下结论性意见</w:t>
      </w:r>
      <w:r w:rsidR="00FD1489" w:rsidRPr="00FD1489">
        <w:rPr>
          <w:rFonts w:hint="eastAsia"/>
        </w:rPr>
        <w:t>：</w:t>
      </w:r>
    </w:p>
    <w:p w:rsidR="00A40BAB" w:rsidRPr="00FD1489" w:rsidRDefault="00A40BAB" w:rsidP="00C1051C">
      <w:pPr>
        <w:pStyle w:val="Heading3"/>
        <w:rPr>
          <w:rFonts w:hint="eastAsia"/>
        </w:rPr>
      </w:pPr>
      <w:r w:rsidRPr="00FD1489">
        <w:rPr>
          <w:rFonts w:hint="eastAsia"/>
          <w:u w:val="none"/>
        </w:rPr>
        <w:t xml:space="preserve">A.  </w:t>
      </w:r>
      <w:r w:rsidRPr="00FD1489">
        <w:rPr>
          <w:rFonts w:hint="eastAsia"/>
        </w:rPr>
        <w:t>导</w:t>
      </w:r>
      <w:r w:rsidR="00F80949">
        <w:rPr>
          <w:rFonts w:hint="eastAsia"/>
        </w:rPr>
        <w:t xml:space="preserve">  </w:t>
      </w:r>
      <w:r w:rsidRPr="00FD1489">
        <w:rPr>
          <w:rFonts w:hint="eastAsia"/>
        </w:rPr>
        <w:t>言</w:t>
      </w:r>
    </w:p>
    <w:p w:rsidR="00A40BAB" w:rsidRPr="00FD1489" w:rsidRDefault="00A40BAB" w:rsidP="00A40BAB">
      <w:pPr>
        <w:rPr>
          <w:rFonts w:hint="eastAsia"/>
        </w:rPr>
      </w:pPr>
      <w:r w:rsidRPr="00FD1489">
        <w:rPr>
          <w:rFonts w:hint="eastAsia"/>
        </w:rPr>
        <w:tab/>
      </w:r>
      <w:r w:rsidR="00FD1489" w:rsidRPr="00FD1489">
        <w:rPr>
          <w:rFonts w:hint="eastAsia"/>
        </w:rPr>
        <w:t>2.</w:t>
      </w:r>
      <w:r w:rsidRPr="00FD1489">
        <w:rPr>
          <w:rFonts w:hint="eastAsia"/>
        </w:rPr>
        <w:t xml:space="preserve">  </w:t>
      </w:r>
      <w:r w:rsidRPr="00FD1489">
        <w:rPr>
          <w:rFonts w:hint="eastAsia"/>
        </w:rPr>
        <w:t>委员会欢迎菲律宾总体上按照委员会的准则编写了第四次定期报告</w:t>
      </w:r>
      <w:r w:rsidR="00FD1489" w:rsidRPr="00FD1489">
        <w:rPr>
          <w:rFonts w:hint="eastAsia"/>
        </w:rPr>
        <w:t>，</w:t>
      </w:r>
      <w:r w:rsidRPr="00FD1489">
        <w:rPr>
          <w:rFonts w:hint="eastAsia"/>
        </w:rPr>
        <w:t>但对其延迟</w:t>
      </w:r>
      <w:r w:rsidRPr="00FD1489">
        <w:rPr>
          <w:rFonts w:hint="eastAsia"/>
        </w:rPr>
        <w:t>11</w:t>
      </w:r>
      <w:r w:rsidRPr="00FD1489">
        <w:rPr>
          <w:rFonts w:hint="eastAsia"/>
        </w:rPr>
        <w:t>年提交报告表示遗憾。委员会还欢迎对其问题清单作出的书面答复</w:t>
      </w:r>
      <w:r w:rsidR="00FD1489" w:rsidRPr="00FD1489">
        <w:rPr>
          <w:rFonts w:hint="eastAsia"/>
        </w:rPr>
        <w:t>(</w:t>
      </w:r>
      <w:r w:rsidRPr="00FD1489">
        <w:rPr>
          <w:rFonts w:hint="eastAsia"/>
        </w:rPr>
        <w:t>E</w:t>
      </w:r>
      <w:r w:rsidR="00FD1489" w:rsidRPr="00FD1489">
        <w:rPr>
          <w:rFonts w:hint="eastAsia"/>
        </w:rPr>
        <w:t>/</w:t>
      </w:r>
      <w:r w:rsidRPr="00FD1489">
        <w:rPr>
          <w:rFonts w:hint="eastAsia"/>
        </w:rPr>
        <w:t>C.12</w:t>
      </w:r>
      <w:r w:rsidR="00FD1489" w:rsidRPr="00FD1489">
        <w:rPr>
          <w:rFonts w:hint="eastAsia"/>
        </w:rPr>
        <w:t>/</w:t>
      </w:r>
      <w:r w:rsidRPr="00FD1489">
        <w:rPr>
          <w:rFonts w:hint="eastAsia"/>
        </w:rPr>
        <w:t>PHL</w:t>
      </w:r>
      <w:r w:rsidR="00FD1489" w:rsidRPr="00FD1489">
        <w:rPr>
          <w:rFonts w:hint="eastAsia"/>
        </w:rPr>
        <w:t>/</w:t>
      </w:r>
      <w:r w:rsidRPr="00FD1489">
        <w:rPr>
          <w:rFonts w:hint="eastAsia"/>
        </w:rPr>
        <w:t>Q</w:t>
      </w:r>
      <w:r w:rsidR="00FD1489" w:rsidRPr="00FD1489">
        <w:rPr>
          <w:rFonts w:hint="eastAsia"/>
        </w:rPr>
        <w:t>/</w:t>
      </w:r>
      <w:r w:rsidRPr="00FD1489">
        <w:rPr>
          <w:rFonts w:hint="eastAsia"/>
        </w:rPr>
        <w:t>4</w:t>
      </w:r>
      <w:r w:rsidR="00FD1489" w:rsidRPr="00FD1489">
        <w:rPr>
          <w:rFonts w:hint="eastAsia"/>
        </w:rPr>
        <w:t>/</w:t>
      </w:r>
      <w:r w:rsidRPr="00FD1489">
        <w:rPr>
          <w:rFonts w:hint="eastAsia"/>
        </w:rPr>
        <w:t>Add.1</w:t>
      </w:r>
      <w:r w:rsidR="00FD1489" w:rsidRPr="00FD1489">
        <w:rPr>
          <w:rFonts w:hint="eastAsia"/>
        </w:rPr>
        <w:t>)</w:t>
      </w:r>
      <w:r w:rsidRPr="00FD1489">
        <w:rPr>
          <w:rFonts w:hint="eastAsia"/>
        </w:rPr>
        <w:t>以及同该缔约国代表团进行的公开和建设性对话</w:t>
      </w:r>
      <w:r w:rsidR="00FD1489" w:rsidRPr="00FD1489">
        <w:rPr>
          <w:rFonts w:hint="eastAsia"/>
        </w:rPr>
        <w:t>，</w:t>
      </w:r>
      <w:r w:rsidRPr="00FD1489">
        <w:rPr>
          <w:rFonts w:hint="eastAsia"/>
        </w:rPr>
        <w:t>该代表团包括各政府部门的代表和《公约》所涉主题方面的专家。</w:t>
      </w:r>
    </w:p>
    <w:p w:rsidR="00A40BAB" w:rsidRPr="00FD1489" w:rsidRDefault="00A40BAB" w:rsidP="00521F29">
      <w:pPr>
        <w:pageBreakBefore/>
        <w:spacing w:after="320"/>
        <w:rPr>
          <w:rFonts w:hint="eastAsia"/>
        </w:rPr>
      </w:pPr>
      <w:r w:rsidRPr="00FD1489">
        <w:rPr>
          <w:rFonts w:hint="eastAsia"/>
        </w:rPr>
        <w:tab/>
      </w:r>
      <w:r w:rsidR="00FD1489" w:rsidRPr="00FD1489">
        <w:rPr>
          <w:rFonts w:hint="eastAsia"/>
        </w:rPr>
        <w:t>3.</w:t>
      </w:r>
      <w:r w:rsidRPr="00FD1489">
        <w:rPr>
          <w:rFonts w:hint="eastAsia"/>
        </w:rPr>
        <w:t xml:space="preserve">  </w:t>
      </w:r>
      <w:r w:rsidRPr="00FD1489">
        <w:rPr>
          <w:rFonts w:hint="eastAsia"/>
        </w:rPr>
        <w:t>委员会赞赏地注意到菲律宾人权委员会参加与缔约国的对话</w:t>
      </w:r>
      <w:r w:rsidR="00FD1489" w:rsidRPr="00FD1489">
        <w:rPr>
          <w:rFonts w:hint="eastAsia"/>
        </w:rPr>
        <w:t>，</w:t>
      </w:r>
      <w:r w:rsidRPr="00FD1489">
        <w:rPr>
          <w:rFonts w:hint="eastAsia"/>
        </w:rPr>
        <w:t>并欢迎该委员会主席在审议报告期间所作的口头介绍。</w:t>
      </w:r>
    </w:p>
    <w:p w:rsidR="00A40BAB" w:rsidRPr="00FD1489" w:rsidRDefault="00A40BAB" w:rsidP="00C1051C">
      <w:pPr>
        <w:pStyle w:val="Heading3"/>
        <w:rPr>
          <w:rFonts w:hint="eastAsia"/>
        </w:rPr>
      </w:pPr>
      <w:r w:rsidRPr="00FD1489">
        <w:rPr>
          <w:rFonts w:hint="eastAsia"/>
          <w:u w:val="none"/>
        </w:rPr>
        <w:t xml:space="preserve">B.  </w:t>
      </w:r>
      <w:r w:rsidRPr="00FD1489">
        <w:rPr>
          <w:rFonts w:hint="eastAsia"/>
        </w:rPr>
        <w:t>积极方面</w:t>
      </w:r>
    </w:p>
    <w:p w:rsidR="00A40BAB" w:rsidRPr="00FD1489" w:rsidRDefault="00A40BAB" w:rsidP="00A40BAB">
      <w:pPr>
        <w:rPr>
          <w:rFonts w:hint="eastAsia"/>
        </w:rPr>
      </w:pPr>
      <w:r w:rsidRPr="00FD1489">
        <w:rPr>
          <w:rFonts w:hint="eastAsia"/>
        </w:rPr>
        <w:tab/>
      </w:r>
      <w:r w:rsidR="00FD1489" w:rsidRPr="00FD1489">
        <w:rPr>
          <w:rFonts w:hint="eastAsia"/>
        </w:rPr>
        <w:t>4.</w:t>
      </w:r>
      <w:r w:rsidRPr="00FD1489">
        <w:rPr>
          <w:rFonts w:hint="eastAsia"/>
        </w:rPr>
        <w:t xml:space="preserve">  </w:t>
      </w:r>
      <w:r w:rsidRPr="00FD1489">
        <w:rPr>
          <w:rFonts w:hint="eastAsia"/>
        </w:rPr>
        <w:t>委员会满意地注意到缔约国批准或加入了所有联合国核心人权条约。</w:t>
      </w:r>
    </w:p>
    <w:p w:rsidR="00A40BAB" w:rsidRPr="00FD1489" w:rsidRDefault="00A40BAB" w:rsidP="00A40BAB">
      <w:pPr>
        <w:rPr>
          <w:rFonts w:hint="eastAsia"/>
        </w:rPr>
      </w:pPr>
      <w:r w:rsidRPr="00FD1489">
        <w:rPr>
          <w:rFonts w:hint="eastAsia"/>
        </w:rPr>
        <w:tab/>
      </w:r>
      <w:r w:rsidR="00FD1489" w:rsidRPr="00FD1489">
        <w:rPr>
          <w:rFonts w:hint="eastAsia"/>
        </w:rPr>
        <w:t>5.</w:t>
      </w:r>
      <w:r w:rsidRPr="00FD1489">
        <w:rPr>
          <w:rFonts w:hint="eastAsia"/>
        </w:rPr>
        <w:t xml:space="preserve">  </w:t>
      </w:r>
      <w:r w:rsidRPr="00FD1489">
        <w:rPr>
          <w:rFonts w:hint="eastAsia"/>
        </w:rPr>
        <w:t>委员会满意地注意到</w:t>
      </w:r>
      <w:r w:rsidR="00FD1489" w:rsidRPr="00FD1489">
        <w:rPr>
          <w:rFonts w:hint="eastAsia"/>
        </w:rPr>
        <w:t>，</w:t>
      </w:r>
      <w:r w:rsidRPr="00FD1489">
        <w:rPr>
          <w:rFonts w:hint="eastAsia"/>
        </w:rPr>
        <w:t>缔约国采取了几项措施来禁止所有形式的对妇女的歧视</w:t>
      </w:r>
      <w:r w:rsidR="00FD1489" w:rsidRPr="00FD1489">
        <w:rPr>
          <w:rFonts w:hint="eastAsia"/>
        </w:rPr>
        <w:t>，</w:t>
      </w:r>
      <w:r w:rsidRPr="00FD1489">
        <w:rPr>
          <w:rFonts w:hint="eastAsia"/>
        </w:rPr>
        <w:t>并推动男女平等</w:t>
      </w:r>
      <w:r w:rsidR="00FD1489" w:rsidRPr="00FD1489">
        <w:rPr>
          <w:rFonts w:hint="eastAsia"/>
        </w:rPr>
        <w:t>，</w:t>
      </w:r>
      <w:r w:rsidRPr="00FD1489">
        <w:rPr>
          <w:rFonts w:hint="eastAsia"/>
        </w:rPr>
        <w:t>其中包括</w:t>
      </w:r>
      <w:r w:rsidR="00FD1489" w:rsidRPr="00FD1489">
        <w:rPr>
          <w:rFonts w:hint="eastAsia"/>
        </w:rPr>
        <w:t>：</w:t>
      </w:r>
    </w:p>
    <w:p w:rsidR="00A40BAB" w:rsidRPr="00FD1489" w:rsidRDefault="00A40BAB" w:rsidP="00C1051C">
      <w:pPr>
        <w:numPr>
          <w:ilvl w:val="0"/>
          <w:numId w:val="10"/>
        </w:numPr>
        <w:rPr>
          <w:rFonts w:hint="eastAsia"/>
        </w:rPr>
      </w:pPr>
      <w:r w:rsidRPr="00FD1489">
        <w:rPr>
          <w:rFonts w:hint="eastAsia"/>
        </w:rPr>
        <w:t>1995-20</w:t>
      </w:r>
      <w:r w:rsidR="00C3621E" w:rsidRPr="00FD1489">
        <w:rPr>
          <w:rFonts w:hint="eastAsia"/>
        </w:rPr>
        <w:t>2</w:t>
      </w:r>
      <w:r w:rsidRPr="00FD1489">
        <w:rPr>
          <w:rFonts w:hint="eastAsia"/>
        </w:rPr>
        <w:t>5</w:t>
      </w:r>
      <w:r w:rsidRPr="00FD1489">
        <w:rPr>
          <w:rFonts w:hint="eastAsia"/>
        </w:rPr>
        <w:t>年《菲律宾促进两性平等发展计划》</w:t>
      </w:r>
      <w:r w:rsidR="00FD1489" w:rsidRPr="00FD1489">
        <w:rPr>
          <w:rFonts w:hint="eastAsia"/>
        </w:rPr>
        <w:t>；</w:t>
      </w:r>
    </w:p>
    <w:p w:rsidR="00A40BAB" w:rsidRPr="00FD1489" w:rsidRDefault="00A40BAB" w:rsidP="00C1051C">
      <w:pPr>
        <w:numPr>
          <w:ilvl w:val="0"/>
          <w:numId w:val="10"/>
        </w:numPr>
        <w:rPr>
          <w:rFonts w:hint="eastAsia"/>
        </w:rPr>
      </w:pPr>
      <w:r w:rsidRPr="00FD1489">
        <w:rPr>
          <w:rFonts w:hint="eastAsia"/>
        </w:rPr>
        <w:t>1995</w:t>
      </w:r>
      <w:r w:rsidRPr="00FD1489">
        <w:rPr>
          <w:rFonts w:hint="eastAsia"/>
        </w:rPr>
        <w:t>年《禁止性骚扰法》</w:t>
      </w:r>
      <w:r w:rsidR="00FD1489" w:rsidRPr="00FD1489">
        <w:rPr>
          <w:rFonts w:hint="eastAsia"/>
        </w:rPr>
        <w:t>(</w:t>
      </w:r>
      <w:r w:rsidRPr="00FD1489">
        <w:rPr>
          <w:rFonts w:hint="eastAsia"/>
        </w:rPr>
        <w:t>第</w:t>
      </w:r>
      <w:r w:rsidRPr="00FD1489">
        <w:rPr>
          <w:rFonts w:hint="eastAsia"/>
        </w:rPr>
        <w:t>7877</w:t>
      </w:r>
      <w:r w:rsidRPr="00FD1489">
        <w:rPr>
          <w:rFonts w:hint="eastAsia"/>
        </w:rPr>
        <w:t>号共和国法</w:t>
      </w:r>
      <w:r w:rsidR="00FD1489" w:rsidRPr="00FD1489">
        <w:rPr>
          <w:rFonts w:hint="eastAsia"/>
        </w:rPr>
        <w:t>)</w:t>
      </w:r>
      <w:r w:rsidR="00FD1489" w:rsidRPr="00FD1489">
        <w:rPr>
          <w:rFonts w:hint="eastAsia"/>
        </w:rPr>
        <w:t>；</w:t>
      </w:r>
    </w:p>
    <w:p w:rsidR="00A40BAB" w:rsidRPr="00FD1489" w:rsidRDefault="00A40BAB" w:rsidP="00C1051C">
      <w:pPr>
        <w:numPr>
          <w:ilvl w:val="0"/>
          <w:numId w:val="10"/>
        </w:numPr>
        <w:rPr>
          <w:rFonts w:hint="eastAsia"/>
        </w:rPr>
      </w:pPr>
      <w:r w:rsidRPr="00FD1489">
        <w:rPr>
          <w:rFonts w:hint="eastAsia"/>
        </w:rPr>
        <w:t>2003</w:t>
      </w:r>
      <w:r w:rsidRPr="00FD1489">
        <w:rPr>
          <w:rFonts w:hint="eastAsia"/>
        </w:rPr>
        <w:t>年《禁止贩卖人口法》</w:t>
      </w:r>
      <w:r w:rsidR="00FD1489" w:rsidRPr="00FD1489">
        <w:rPr>
          <w:rFonts w:hint="eastAsia"/>
        </w:rPr>
        <w:t>(</w:t>
      </w:r>
      <w:r w:rsidRPr="00FD1489">
        <w:rPr>
          <w:rFonts w:hint="eastAsia"/>
        </w:rPr>
        <w:t>第</w:t>
      </w:r>
      <w:r w:rsidRPr="00FD1489">
        <w:rPr>
          <w:rFonts w:hint="eastAsia"/>
        </w:rPr>
        <w:t>9208</w:t>
      </w:r>
      <w:r w:rsidRPr="00FD1489">
        <w:rPr>
          <w:rFonts w:hint="eastAsia"/>
        </w:rPr>
        <w:t>号共和国法</w:t>
      </w:r>
      <w:r w:rsidR="00FD1489" w:rsidRPr="00FD1489">
        <w:rPr>
          <w:rFonts w:hint="eastAsia"/>
        </w:rPr>
        <w:t>)</w:t>
      </w:r>
      <w:r w:rsidR="00FD1489" w:rsidRPr="00FD1489">
        <w:rPr>
          <w:rFonts w:hint="eastAsia"/>
        </w:rPr>
        <w:t>；</w:t>
      </w:r>
      <w:r w:rsidRPr="00FD1489">
        <w:rPr>
          <w:rFonts w:hint="eastAsia"/>
        </w:rPr>
        <w:t>以及</w:t>
      </w:r>
    </w:p>
    <w:p w:rsidR="00A40BAB" w:rsidRPr="00FD1489" w:rsidRDefault="00A40BAB" w:rsidP="00C1051C">
      <w:pPr>
        <w:numPr>
          <w:ilvl w:val="0"/>
          <w:numId w:val="10"/>
        </w:numPr>
        <w:rPr>
          <w:rFonts w:hint="eastAsia"/>
        </w:rPr>
      </w:pPr>
      <w:r w:rsidRPr="00FD1489">
        <w:rPr>
          <w:rFonts w:hint="eastAsia"/>
        </w:rPr>
        <w:t>2004</w:t>
      </w:r>
      <w:r w:rsidRPr="00FD1489">
        <w:rPr>
          <w:rFonts w:hint="eastAsia"/>
        </w:rPr>
        <w:t>年《禁止暴力侵害妇女及其儿童法》</w:t>
      </w:r>
      <w:r w:rsidR="00FD1489" w:rsidRPr="00FD1489">
        <w:rPr>
          <w:rFonts w:hint="eastAsia"/>
        </w:rPr>
        <w:t>(</w:t>
      </w:r>
      <w:r w:rsidRPr="00FD1489">
        <w:rPr>
          <w:rFonts w:hint="eastAsia"/>
        </w:rPr>
        <w:t>第</w:t>
      </w:r>
      <w:r w:rsidRPr="00FD1489">
        <w:rPr>
          <w:rFonts w:hint="eastAsia"/>
        </w:rPr>
        <w:t>9262</w:t>
      </w:r>
      <w:r w:rsidRPr="00FD1489">
        <w:rPr>
          <w:rFonts w:hint="eastAsia"/>
        </w:rPr>
        <w:t>号共和国法</w:t>
      </w:r>
      <w:r w:rsidR="00FD1489" w:rsidRPr="00FD1489">
        <w:rPr>
          <w:rFonts w:hint="eastAsia"/>
        </w:rPr>
        <w:t>)</w:t>
      </w:r>
      <w:r w:rsidRPr="00FD1489">
        <w:rPr>
          <w:rFonts w:hint="eastAsia"/>
        </w:rPr>
        <w:t>。</w:t>
      </w:r>
    </w:p>
    <w:p w:rsidR="00A40BAB" w:rsidRPr="00FD1489" w:rsidRDefault="00A40BAB" w:rsidP="00A40BAB">
      <w:pPr>
        <w:rPr>
          <w:rFonts w:hint="eastAsia"/>
        </w:rPr>
      </w:pPr>
      <w:r w:rsidRPr="00FD1489">
        <w:rPr>
          <w:rFonts w:hint="eastAsia"/>
        </w:rPr>
        <w:tab/>
      </w:r>
      <w:r w:rsidR="00FD1489" w:rsidRPr="00FD1489">
        <w:rPr>
          <w:rFonts w:hint="eastAsia"/>
        </w:rPr>
        <w:t>6.</w:t>
      </w:r>
      <w:r w:rsidRPr="00FD1489">
        <w:rPr>
          <w:rFonts w:hint="eastAsia"/>
        </w:rPr>
        <w:t xml:space="preserve">  </w:t>
      </w:r>
      <w:r w:rsidRPr="00FD1489">
        <w:rPr>
          <w:rFonts w:hint="eastAsia"/>
        </w:rPr>
        <w:t>委员会还满意地注意到</w:t>
      </w:r>
      <w:r w:rsidR="00FD1489" w:rsidRPr="00FD1489">
        <w:rPr>
          <w:rFonts w:hint="eastAsia"/>
        </w:rPr>
        <w:t>，</w:t>
      </w:r>
      <w:r w:rsidRPr="00FD1489">
        <w:rPr>
          <w:rFonts w:hint="eastAsia"/>
        </w:rPr>
        <w:t>缔约国采取了各种立法、行政和政</w:t>
      </w:r>
      <w:r w:rsidR="00C3621E" w:rsidRPr="00FD1489">
        <w:rPr>
          <w:rFonts w:hint="eastAsia"/>
        </w:rPr>
        <w:t>策</w:t>
      </w:r>
      <w:r w:rsidRPr="00FD1489">
        <w:rPr>
          <w:rFonts w:hint="eastAsia"/>
        </w:rPr>
        <w:t>措施</w:t>
      </w:r>
      <w:r w:rsidR="00FD1489" w:rsidRPr="00FD1489">
        <w:rPr>
          <w:rFonts w:hint="eastAsia"/>
        </w:rPr>
        <w:t>，</w:t>
      </w:r>
      <w:r w:rsidRPr="00FD1489">
        <w:rPr>
          <w:rFonts w:hint="eastAsia"/>
        </w:rPr>
        <w:t>承认、</w:t>
      </w:r>
      <w:r w:rsidR="00C3621E" w:rsidRPr="00FD1489">
        <w:rPr>
          <w:rFonts w:hint="eastAsia"/>
        </w:rPr>
        <w:t>保护和增进</w:t>
      </w:r>
      <w:r w:rsidRPr="00FD1489">
        <w:rPr>
          <w:rFonts w:hint="eastAsia"/>
        </w:rPr>
        <w:t>缔约国境内土著人民的个人和集体权利</w:t>
      </w:r>
      <w:r w:rsidR="00FD1489" w:rsidRPr="00FD1489">
        <w:rPr>
          <w:rFonts w:hint="eastAsia"/>
        </w:rPr>
        <w:t>，</w:t>
      </w:r>
      <w:r w:rsidRPr="00FD1489">
        <w:rPr>
          <w:rFonts w:hint="eastAsia"/>
        </w:rPr>
        <w:t>其中包括</w:t>
      </w:r>
      <w:r w:rsidR="00FD1489" w:rsidRPr="00FD1489">
        <w:rPr>
          <w:rFonts w:hint="eastAsia"/>
        </w:rPr>
        <w:t>：</w:t>
      </w:r>
    </w:p>
    <w:p w:rsidR="00A40BAB" w:rsidRPr="00FD1489" w:rsidRDefault="00A40BAB" w:rsidP="00C1051C">
      <w:pPr>
        <w:numPr>
          <w:ilvl w:val="0"/>
          <w:numId w:val="11"/>
        </w:numPr>
        <w:rPr>
          <w:rFonts w:hint="eastAsia"/>
        </w:rPr>
      </w:pPr>
      <w:r w:rsidRPr="00FD1489">
        <w:rPr>
          <w:rFonts w:hint="eastAsia"/>
        </w:rPr>
        <w:t>1997</w:t>
      </w:r>
      <w:r w:rsidRPr="00FD1489">
        <w:rPr>
          <w:rFonts w:hint="eastAsia"/>
        </w:rPr>
        <w:t>年《土著人民权利法》</w:t>
      </w:r>
      <w:r w:rsidR="00FD1489" w:rsidRPr="00FD1489">
        <w:rPr>
          <w:rFonts w:hint="eastAsia"/>
        </w:rPr>
        <w:t>(</w:t>
      </w:r>
      <w:r w:rsidRPr="00FD1489">
        <w:rPr>
          <w:rFonts w:hint="eastAsia"/>
        </w:rPr>
        <w:t>第</w:t>
      </w:r>
      <w:r w:rsidRPr="00FD1489">
        <w:rPr>
          <w:rFonts w:hint="eastAsia"/>
        </w:rPr>
        <w:t>8371</w:t>
      </w:r>
      <w:r w:rsidRPr="00FD1489">
        <w:rPr>
          <w:rFonts w:hint="eastAsia"/>
        </w:rPr>
        <w:t>号共和国法</w:t>
      </w:r>
      <w:r w:rsidR="00FD1489" w:rsidRPr="00FD1489">
        <w:rPr>
          <w:rFonts w:hint="eastAsia"/>
        </w:rPr>
        <w:t>)</w:t>
      </w:r>
      <w:r w:rsidR="00FD1489" w:rsidRPr="00FD1489">
        <w:rPr>
          <w:rFonts w:hint="eastAsia"/>
        </w:rPr>
        <w:t>；</w:t>
      </w:r>
    </w:p>
    <w:p w:rsidR="00A40BAB" w:rsidRPr="00FD1489" w:rsidRDefault="00A40BAB" w:rsidP="00C1051C">
      <w:pPr>
        <w:numPr>
          <w:ilvl w:val="0"/>
          <w:numId w:val="11"/>
        </w:numPr>
        <w:rPr>
          <w:rFonts w:hint="eastAsia"/>
        </w:rPr>
      </w:pPr>
      <w:r w:rsidRPr="00FD1489">
        <w:rPr>
          <w:rFonts w:hint="eastAsia"/>
        </w:rPr>
        <w:t>2002</w:t>
      </w:r>
      <w:r w:rsidRPr="00FD1489">
        <w:rPr>
          <w:rFonts w:hint="eastAsia"/>
        </w:rPr>
        <w:t>年国家土著人民委员会通过的《自由和事先知情同意准则》</w:t>
      </w:r>
      <w:r w:rsidR="00FD1489" w:rsidRPr="00FD1489">
        <w:rPr>
          <w:rFonts w:hint="eastAsia"/>
        </w:rPr>
        <w:t>，</w:t>
      </w:r>
      <w:r w:rsidRPr="00FD1489">
        <w:rPr>
          <w:rFonts w:hint="eastAsia"/>
        </w:rPr>
        <w:t>其中强调了土著人民</w:t>
      </w:r>
      <w:r w:rsidR="00C3621E" w:rsidRPr="00FD1489">
        <w:rPr>
          <w:rFonts w:hint="eastAsia"/>
        </w:rPr>
        <w:t>参与涉及他们本身</w:t>
      </w:r>
      <w:r w:rsidRPr="00FD1489">
        <w:rPr>
          <w:rFonts w:hint="eastAsia"/>
        </w:rPr>
        <w:t>的决策的权利</w:t>
      </w:r>
      <w:r w:rsidR="00FD1489" w:rsidRPr="00FD1489">
        <w:rPr>
          <w:rFonts w:hint="eastAsia"/>
        </w:rPr>
        <w:t>；</w:t>
      </w:r>
      <w:r w:rsidRPr="00FD1489">
        <w:rPr>
          <w:rFonts w:hint="eastAsia"/>
        </w:rPr>
        <w:t>以及</w:t>
      </w:r>
    </w:p>
    <w:p w:rsidR="00A40BAB" w:rsidRPr="00FD1489" w:rsidRDefault="00A40BAB" w:rsidP="00C1051C">
      <w:pPr>
        <w:numPr>
          <w:ilvl w:val="0"/>
          <w:numId w:val="11"/>
        </w:numPr>
        <w:rPr>
          <w:rFonts w:hint="eastAsia"/>
        </w:rPr>
      </w:pPr>
      <w:r w:rsidRPr="00FD1489">
        <w:rPr>
          <w:rFonts w:hint="eastAsia"/>
        </w:rPr>
        <w:t>第</w:t>
      </w:r>
      <w:r w:rsidRPr="00FD1489">
        <w:rPr>
          <w:rFonts w:hint="eastAsia"/>
        </w:rPr>
        <w:t>270-A</w:t>
      </w:r>
      <w:r w:rsidR="00C3621E" w:rsidRPr="00FD1489">
        <w:rPr>
          <w:rFonts w:hint="eastAsia"/>
        </w:rPr>
        <w:t>号行政命令</w:t>
      </w:r>
      <w:r w:rsidR="00FD1489" w:rsidRPr="00FD1489">
        <w:rPr>
          <w:rFonts w:hint="eastAsia"/>
        </w:rPr>
        <w:t>，</w:t>
      </w:r>
      <w:r w:rsidR="00C3621E" w:rsidRPr="00FD1489">
        <w:rPr>
          <w:rFonts w:hint="eastAsia"/>
        </w:rPr>
        <w:t>其目的是保障土著</w:t>
      </w:r>
      <w:r w:rsidRPr="00FD1489">
        <w:rPr>
          <w:rFonts w:hint="eastAsia"/>
        </w:rPr>
        <w:t>土地和资源的生态完整性</w:t>
      </w:r>
      <w:r w:rsidR="00FD1489" w:rsidRPr="00FD1489">
        <w:rPr>
          <w:rFonts w:hint="eastAsia"/>
        </w:rPr>
        <w:t>，</w:t>
      </w:r>
      <w:r w:rsidRPr="00FD1489">
        <w:rPr>
          <w:rFonts w:hint="eastAsia"/>
        </w:rPr>
        <w:t>免遭采矿作业的不利影响。</w:t>
      </w:r>
    </w:p>
    <w:p w:rsidR="00A40BAB" w:rsidRPr="00FD1489" w:rsidRDefault="00A40BAB" w:rsidP="00C1051C">
      <w:pPr>
        <w:rPr>
          <w:rFonts w:hint="eastAsia"/>
        </w:rPr>
      </w:pPr>
      <w:r w:rsidRPr="00FD1489">
        <w:rPr>
          <w:rFonts w:hint="eastAsia"/>
        </w:rPr>
        <w:tab/>
      </w:r>
      <w:r w:rsidR="00FD1489" w:rsidRPr="00FD1489">
        <w:rPr>
          <w:rFonts w:hint="eastAsia"/>
        </w:rPr>
        <w:t>7.</w:t>
      </w:r>
      <w:r w:rsidRPr="00FD1489">
        <w:rPr>
          <w:rFonts w:hint="eastAsia"/>
        </w:rPr>
        <w:t xml:space="preserve">  </w:t>
      </w:r>
      <w:r w:rsidR="00C3621E" w:rsidRPr="00FD1489">
        <w:rPr>
          <w:rFonts w:hint="eastAsia"/>
        </w:rPr>
        <w:t>委员会欢迎缔约国努力保护和增进</w:t>
      </w:r>
      <w:r w:rsidRPr="00FD1489">
        <w:rPr>
          <w:rFonts w:hint="eastAsia"/>
        </w:rPr>
        <w:t>海外菲律宾工人的权利</w:t>
      </w:r>
      <w:r w:rsidR="00FD1489" w:rsidRPr="00FD1489">
        <w:rPr>
          <w:rFonts w:hint="eastAsia"/>
        </w:rPr>
        <w:t>，</w:t>
      </w:r>
      <w:r w:rsidRPr="00FD1489">
        <w:rPr>
          <w:rFonts w:hint="eastAsia"/>
        </w:rPr>
        <w:t>特别是通过了</w:t>
      </w:r>
      <w:r w:rsidRPr="00FD1489">
        <w:rPr>
          <w:rFonts w:hint="eastAsia"/>
        </w:rPr>
        <w:t>1995</w:t>
      </w:r>
      <w:r w:rsidRPr="00FD1489">
        <w:rPr>
          <w:rFonts w:hint="eastAsia"/>
        </w:rPr>
        <w:t>年《移徙工人和海外菲律宾人法》</w:t>
      </w:r>
      <w:r w:rsidR="00FD1489" w:rsidRPr="00FD1489">
        <w:rPr>
          <w:rFonts w:hint="eastAsia"/>
        </w:rPr>
        <w:t>(</w:t>
      </w:r>
      <w:r w:rsidRPr="00FD1489">
        <w:rPr>
          <w:rFonts w:hint="eastAsia"/>
        </w:rPr>
        <w:t>第</w:t>
      </w:r>
      <w:r w:rsidRPr="00FD1489">
        <w:rPr>
          <w:rFonts w:hint="eastAsia"/>
        </w:rPr>
        <w:t>8042</w:t>
      </w:r>
      <w:r w:rsidRPr="00FD1489">
        <w:rPr>
          <w:rFonts w:hint="eastAsia"/>
        </w:rPr>
        <w:t>号共和国法</w:t>
      </w:r>
      <w:r w:rsidR="00FD1489" w:rsidRPr="00FD1489">
        <w:rPr>
          <w:rFonts w:hint="eastAsia"/>
        </w:rPr>
        <w:t>)</w:t>
      </w:r>
      <w:r w:rsidRPr="00FD1489">
        <w:rPr>
          <w:rFonts w:hint="eastAsia"/>
        </w:rPr>
        <w:t>、与目的地国缔结了双边协定</w:t>
      </w:r>
      <w:r w:rsidR="00FD1489" w:rsidRPr="00FD1489">
        <w:rPr>
          <w:rFonts w:hint="eastAsia"/>
        </w:rPr>
        <w:t>，</w:t>
      </w:r>
      <w:r w:rsidRPr="00FD1489">
        <w:rPr>
          <w:rFonts w:hint="eastAsia"/>
        </w:rPr>
        <w:t>并推广海外菲律宾工人自愿社会保障方案。</w:t>
      </w:r>
    </w:p>
    <w:p w:rsidR="00A40BAB" w:rsidRPr="00FD1489" w:rsidRDefault="00A40BAB" w:rsidP="00C1051C">
      <w:pPr>
        <w:rPr>
          <w:rFonts w:hint="eastAsia"/>
        </w:rPr>
      </w:pPr>
      <w:r w:rsidRPr="00FD1489">
        <w:rPr>
          <w:rFonts w:hint="eastAsia"/>
        </w:rPr>
        <w:tab/>
      </w:r>
      <w:r w:rsidR="00FD1489" w:rsidRPr="00FD1489">
        <w:rPr>
          <w:rFonts w:hint="eastAsia"/>
        </w:rPr>
        <w:t>8.</w:t>
      </w:r>
      <w:r w:rsidRPr="00FD1489">
        <w:rPr>
          <w:rFonts w:hint="eastAsia"/>
        </w:rPr>
        <w:t xml:space="preserve">  </w:t>
      </w:r>
      <w:r w:rsidRPr="00FD1489">
        <w:rPr>
          <w:rFonts w:hint="eastAsia"/>
        </w:rPr>
        <w:t>委员会满意地注意到缔约国通过了</w:t>
      </w:r>
      <w:r w:rsidRPr="00FD1489">
        <w:rPr>
          <w:rFonts w:hint="eastAsia"/>
        </w:rPr>
        <w:t>1997</w:t>
      </w:r>
      <w:r w:rsidRPr="00FD1489">
        <w:rPr>
          <w:rFonts w:hint="eastAsia"/>
        </w:rPr>
        <w:t>年《非法占用禁令废除法》</w:t>
      </w:r>
      <w:r w:rsidR="00FD1489" w:rsidRPr="00FD1489">
        <w:rPr>
          <w:rFonts w:hint="eastAsia"/>
        </w:rPr>
        <w:t>(</w:t>
      </w:r>
      <w:r w:rsidRPr="00FD1489">
        <w:rPr>
          <w:rFonts w:hint="eastAsia"/>
        </w:rPr>
        <w:t>第</w:t>
      </w:r>
      <w:r w:rsidRPr="00FD1489">
        <w:rPr>
          <w:rFonts w:hint="eastAsia"/>
        </w:rPr>
        <w:t>8368</w:t>
      </w:r>
      <w:r w:rsidRPr="00FD1489">
        <w:rPr>
          <w:rFonts w:hint="eastAsia"/>
        </w:rPr>
        <w:t>号共和国法</w:t>
      </w:r>
      <w:r w:rsidR="00FD1489" w:rsidRPr="00FD1489">
        <w:rPr>
          <w:rFonts w:hint="eastAsia"/>
        </w:rPr>
        <w:t>)</w:t>
      </w:r>
      <w:r w:rsidR="00FD1489" w:rsidRPr="00FD1489">
        <w:rPr>
          <w:rFonts w:hint="eastAsia"/>
        </w:rPr>
        <w:t>，</w:t>
      </w:r>
      <w:r w:rsidRPr="00FD1489">
        <w:rPr>
          <w:rFonts w:hint="eastAsia"/>
        </w:rPr>
        <w:t>该法令按照委员会在</w:t>
      </w:r>
      <w:r w:rsidR="00C3621E" w:rsidRPr="00FD1489">
        <w:rPr>
          <w:rFonts w:hint="eastAsia"/>
        </w:rPr>
        <w:t>其前几项</w:t>
      </w:r>
      <w:r w:rsidRPr="00FD1489">
        <w:rPr>
          <w:rFonts w:hint="eastAsia"/>
        </w:rPr>
        <w:t>结论性意见</w:t>
      </w:r>
      <w:r w:rsidR="00FD1489" w:rsidRPr="00FD1489">
        <w:rPr>
          <w:rFonts w:hint="eastAsia"/>
        </w:rPr>
        <w:t>(</w:t>
      </w:r>
      <w:r w:rsidRPr="00FD1489">
        <w:rPr>
          <w:rFonts w:hint="eastAsia"/>
        </w:rPr>
        <w:t>E</w:t>
      </w:r>
      <w:r w:rsidR="00FD1489" w:rsidRPr="00FD1489">
        <w:rPr>
          <w:rFonts w:hint="eastAsia"/>
        </w:rPr>
        <w:t>/</w:t>
      </w:r>
      <w:r w:rsidRPr="00FD1489">
        <w:rPr>
          <w:rFonts w:hint="eastAsia"/>
        </w:rPr>
        <w:t>C.12</w:t>
      </w:r>
      <w:r w:rsidR="00FD1489" w:rsidRPr="00FD1489">
        <w:rPr>
          <w:rFonts w:hint="eastAsia"/>
        </w:rPr>
        <w:t>/</w:t>
      </w:r>
      <w:r w:rsidRPr="00FD1489">
        <w:rPr>
          <w:rFonts w:hint="eastAsia"/>
        </w:rPr>
        <w:t>1995</w:t>
      </w:r>
      <w:r w:rsidR="00FD1489" w:rsidRPr="00FD1489">
        <w:rPr>
          <w:rFonts w:hint="eastAsia"/>
        </w:rPr>
        <w:t>/7,</w:t>
      </w:r>
      <w:r w:rsidRPr="00FD1489">
        <w:rPr>
          <w:rFonts w:hint="eastAsia"/>
        </w:rPr>
        <w:t xml:space="preserve"> </w:t>
      </w:r>
      <w:r w:rsidRPr="00FD1489">
        <w:rPr>
          <w:rFonts w:hint="eastAsia"/>
        </w:rPr>
        <w:t>第</w:t>
      </w:r>
      <w:r w:rsidRPr="00FD1489">
        <w:rPr>
          <w:rFonts w:hint="eastAsia"/>
        </w:rPr>
        <w:t>31</w:t>
      </w:r>
      <w:r w:rsidRPr="00FD1489">
        <w:rPr>
          <w:rFonts w:hint="eastAsia"/>
        </w:rPr>
        <w:t>段</w:t>
      </w:r>
      <w:r w:rsidR="00FD1489" w:rsidRPr="00FD1489">
        <w:rPr>
          <w:rFonts w:hint="eastAsia"/>
        </w:rPr>
        <w:t>)</w:t>
      </w:r>
      <w:r w:rsidRPr="00FD1489">
        <w:rPr>
          <w:rFonts w:hint="eastAsia"/>
        </w:rPr>
        <w:t>中的建议使非法占用行为非罪行化。</w:t>
      </w:r>
    </w:p>
    <w:p w:rsidR="00A40BAB" w:rsidRPr="00FD1489" w:rsidRDefault="00A40BAB" w:rsidP="00C1051C">
      <w:pPr>
        <w:rPr>
          <w:rFonts w:hint="eastAsia"/>
        </w:rPr>
      </w:pPr>
      <w:r w:rsidRPr="00FD1489">
        <w:rPr>
          <w:rFonts w:hint="eastAsia"/>
        </w:rPr>
        <w:tab/>
      </w:r>
      <w:r w:rsidR="00FD1489" w:rsidRPr="00FD1489">
        <w:rPr>
          <w:rFonts w:hint="eastAsia"/>
        </w:rPr>
        <w:t>9.</w:t>
      </w:r>
      <w:r w:rsidRPr="00FD1489">
        <w:rPr>
          <w:rFonts w:hint="eastAsia"/>
        </w:rPr>
        <w:t xml:space="preserve">  </w:t>
      </w:r>
      <w:r w:rsidRPr="00FD1489">
        <w:rPr>
          <w:rFonts w:hint="eastAsia"/>
        </w:rPr>
        <w:t>委员会满意地注意到</w:t>
      </w:r>
      <w:r w:rsidR="00FD1489" w:rsidRPr="00FD1489">
        <w:rPr>
          <w:rFonts w:hint="eastAsia"/>
        </w:rPr>
        <w:t>，</w:t>
      </w:r>
      <w:r w:rsidRPr="00FD1489">
        <w:rPr>
          <w:rFonts w:hint="eastAsia"/>
        </w:rPr>
        <w:t>缔约国建立了法律框架和体制机制</w:t>
      </w:r>
      <w:r w:rsidR="00FD1489" w:rsidRPr="00FD1489">
        <w:rPr>
          <w:rFonts w:hint="eastAsia"/>
        </w:rPr>
        <w:t>，</w:t>
      </w:r>
      <w:r w:rsidRPr="00FD1489">
        <w:rPr>
          <w:rFonts w:hint="eastAsia"/>
        </w:rPr>
        <w:t>以保护环境和改进环境和工业卫生。</w:t>
      </w:r>
    </w:p>
    <w:p w:rsidR="00A40BAB" w:rsidRPr="00FD1489" w:rsidRDefault="00A40BAB" w:rsidP="00C1051C">
      <w:pPr>
        <w:spacing w:after="320"/>
        <w:rPr>
          <w:rFonts w:hint="eastAsia"/>
        </w:rPr>
      </w:pPr>
      <w:r w:rsidRPr="00FD1489">
        <w:rPr>
          <w:rFonts w:hint="eastAsia"/>
        </w:rPr>
        <w:tab/>
        <w:t>1</w:t>
      </w:r>
      <w:r w:rsidR="00FD1489" w:rsidRPr="00FD1489">
        <w:rPr>
          <w:rFonts w:hint="eastAsia"/>
        </w:rPr>
        <w:t>0.</w:t>
      </w:r>
      <w:r w:rsidRPr="00FD1489">
        <w:rPr>
          <w:rFonts w:hint="eastAsia"/>
        </w:rPr>
        <w:t xml:space="preserve">  </w:t>
      </w:r>
      <w:r w:rsidR="00C3621E" w:rsidRPr="00FD1489">
        <w:rPr>
          <w:rFonts w:hint="eastAsia"/>
        </w:rPr>
        <w:t>委员会欢迎缔约国最近批准了《儿童权利公约关于儿童卷入武装冲突的任择议定书》和《关于买卖儿童、儿童卖淫和儿童色情的任</w:t>
      </w:r>
      <w:r w:rsidRPr="00FD1489">
        <w:rPr>
          <w:rFonts w:hint="eastAsia"/>
        </w:rPr>
        <w:t>择议定书》、《保护所有移徙工</w:t>
      </w:r>
      <w:r w:rsidR="00C3621E" w:rsidRPr="00FD1489">
        <w:rPr>
          <w:rFonts w:hint="eastAsia"/>
        </w:rPr>
        <w:t>人及其家庭成员权利国际公约》、以及《消除对妇女一切形式歧视公约任</w:t>
      </w:r>
      <w:r w:rsidRPr="00FD1489">
        <w:rPr>
          <w:rFonts w:hint="eastAsia"/>
        </w:rPr>
        <w:t>择议定书》。它</w:t>
      </w:r>
      <w:r w:rsidR="00C3621E" w:rsidRPr="00FD1489">
        <w:rPr>
          <w:rFonts w:hint="eastAsia"/>
        </w:rPr>
        <w:t>还满意地注意到缔约国批准了《最恶劣形式的童工劳动</w:t>
      </w:r>
      <w:r w:rsidRPr="00FD1489">
        <w:rPr>
          <w:rFonts w:hint="eastAsia"/>
        </w:rPr>
        <w:t>公约》</w:t>
      </w:r>
      <w:r w:rsidR="00FD1489" w:rsidRPr="00FD1489">
        <w:rPr>
          <w:rFonts w:hint="eastAsia"/>
        </w:rPr>
        <w:t>(</w:t>
      </w:r>
      <w:r w:rsidRPr="00FD1489">
        <w:rPr>
          <w:rFonts w:hint="eastAsia"/>
        </w:rPr>
        <w:t>第</w:t>
      </w:r>
      <w:r w:rsidRPr="00FD1489">
        <w:rPr>
          <w:rFonts w:hint="eastAsia"/>
        </w:rPr>
        <w:t>182</w:t>
      </w:r>
      <w:r w:rsidRPr="00FD1489">
        <w:rPr>
          <w:rFonts w:hint="eastAsia"/>
        </w:rPr>
        <w:t>号</w:t>
      </w:r>
      <w:r w:rsidR="00FD1489" w:rsidRPr="00FD1489">
        <w:rPr>
          <w:rFonts w:hint="eastAsia"/>
        </w:rPr>
        <w:t>)(</w:t>
      </w:r>
      <w:r w:rsidRPr="00FD1489">
        <w:rPr>
          <w:rFonts w:hint="eastAsia"/>
        </w:rPr>
        <w:t>1999</w:t>
      </w:r>
      <w:r w:rsidR="00FD1489" w:rsidRPr="00FD1489">
        <w:rPr>
          <w:rFonts w:hint="eastAsia"/>
        </w:rPr>
        <w:t>)</w:t>
      </w:r>
      <w:r w:rsidRPr="00FD1489">
        <w:rPr>
          <w:rFonts w:hint="eastAsia"/>
        </w:rPr>
        <w:t>和《强迫劳动公约》第</w:t>
      </w:r>
      <w:r w:rsidRPr="00FD1489">
        <w:rPr>
          <w:rFonts w:hint="eastAsia"/>
        </w:rPr>
        <w:t>29</w:t>
      </w:r>
      <w:r w:rsidRPr="00FD1489">
        <w:rPr>
          <w:rFonts w:hint="eastAsia"/>
        </w:rPr>
        <w:t>号</w:t>
      </w:r>
      <w:r w:rsidR="00FD1489" w:rsidRPr="00FD1489">
        <w:rPr>
          <w:rFonts w:hint="eastAsia"/>
        </w:rPr>
        <w:t>(</w:t>
      </w:r>
      <w:r w:rsidRPr="00FD1489">
        <w:rPr>
          <w:rFonts w:hint="eastAsia"/>
        </w:rPr>
        <w:t>1930</w:t>
      </w:r>
      <w:r w:rsidR="00FD1489" w:rsidRPr="00FD1489">
        <w:rPr>
          <w:rFonts w:hint="eastAsia"/>
        </w:rPr>
        <w:t>)</w:t>
      </w:r>
      <w:r w:rsidRPr="00FD1489">
        <w:rPr>
          <w:rFonts w:hint="eastAsia"/>
        </w:rPr>
        <w:t>。</w:t>
      </w:r>
    </w:p>
    <w:p w:rsidR="00A40BAB" w:rsidRPr="00FD1489" w:rsidRDefault="00A40BAB" w:rsidP="00C1051C">
      <w:pPr>
        <w:pStyle w:val="Heading3"/>
        <w:rPr>
          <w:rFonts w:hint="eastAsia"/>
        </w:rPr>
      </w:pPr>
      <w:r w:rsidRPr="00FD1489">
        <w:rPr>
          <w:rFonts w:hint="eastAsia"/>
          <w:u w:val="none"/>
        </w:rPr>
        <w:t>C.</w:t>
      </w:r>
      <w:r w:rsidR="00C1051C" w:rsidRPr="00FD1489">
        <w:rPr>
          <w:rFonts w:hint="eastAsia"/>
          <w:u w:val="none"/>
        </w:rPr>
        <w:t xml:space="preserve">  </w:t>
      </w:r>
      <w:r w:rsidRPr="00FD1489">
        <w:rPr>
          <w:rFonts w:hint="eastAsia"/>
        </w:rPr>
        <w:t>阻碍执行《公约》的因素和困难</w:t>
      </w:r>
    </w:p>
    <w:p w:rsidR="00A40BAB" w:rsidRPr="00FD1489" w:rsidRDefault="00A40BAB" w:rsidP="006E01F8">
      <w:pPr>
        <w:spacing w:after="320"/>
        <w:rPr>
          <w:rFonts w:hint="eastAsia"/>
        </w:rPr>
      </w:pPr>
      <w:r w:rsidRPr="00FD1489">
        <w:rPr>
          <w:rFonts w:hint="eastAsia"/>
        </w:rPr>
        <w:tab/>
        <w:t>1</w:t>
      </w:r>
      <w:r w:rsidR="00FD1489" w:rsidRPr="00FD1489">
        <w:rPr>
          <w:rFonts w:hint="eastAsia"/>
        </w:rPr>
        <w:t>1.</w:t>
      </w:r>
      <w:r w:rsidRPr="00FD1489">
        <w:rPr>
          <w:rFonts w:hint="eastAsia"/>
        </w:rPr>
        <w:t xml:space="preserve">  </w:t>
      </w:r>
      <w:r w:rsidRPr="00FD1489">
        <w:rPr>
          <w:rFonts w:hint="eastAsia"/>
        </w:rPr>
        <w:t>委员会注意到</w:t>
      </w:r>
      <w:r w:rsidR="00FD1489" w:rsidRPr="00FD1489">
        <w:rPr>
          <w:rFonts w:hint="eastAsia"/>
        </w:rPr>
        <w:t>，</w:t>
      </w:r>
      <w:r w:rsidRPr="00FD1489">
        <w:rPr>
          <w:rFonts w:hint="eastAsia"/>
        </w:rPr>
        <w:t>缔约国不存在任何阻碍切实执行《公约》的重大因素或困难。</w:t>
      </w:r>
    </w:p>
    <w:p w:rsidR="00A40BAB" w:rsidRPr="00FD1489" w:rsidRDefault="00A40BAB" w:rsidP="00C1051C">
      <w:pPr>
        <w:pStyle w:val="Heading3"/>
        <w:rPr>
          <w:rFonts w:hint="eastAsia"/>
        </w:rPr>
      </w:pPr>
      <w:r w:rsidRPr="00FD1489">
        <w:rPr>
          <w:rFonts w:hint="eastAsia"/>
          <w:u w:val="none"/>
        </w:rPr>
        <w:t xml:space="preserve">D.  </w:t>
      </w:r>
      <w:r w:rsidRPr="00FD1489">
        <w:rPr>
          <w:rFonts w:hint="eastAsia"/>
        </w:rPr>
        <w:t>关注的主要问题和建议</w:t>
      </w:r>
    </w:p>
    <w:p w:rsidR="00A40BAB" w:rsidRPr="00FD1489" w:rsidRDefault="00A40BAB" w:rsidP="00C1051C">
      <w:pPr>
        <w:rPr>
          <w:rFonts w:hint="eastAsia"/>
        </w:rPr>
      </w:pPr>
      <w:r w:rsidRPr="00FD1489">
        <w:rPr>
          <w:rFonts w:hint="eastAsia"/>
        </w:rPr>
        <w:tab/>
        <w:t>1</w:t>
      </w:r>
      <w:r w:rsidR="00FD1489" w:rsidRPr="00FD1489">
        <w:rPr>
          <w:rFonts w:hint="eastAsia"/>
        </w:rPr>
        <w:t>2.</w:t>
      </w:r>
      <w:r w:rsidRPr="00FD1489">
        <w:rPr>
          <w:rFonts w:hint="eastAsia"/>
        </w:rPr>
        <w:t xml:space="preserve">  </w:t>
      </w:r>
      <w:r w:rsidRPr="00FD1489">
        <w:rPr>
          <w:rFonts w:hint="eastAsia"/>
        </w:rPr>
        <w:t>委员会仍然关注的是</w:t>
      </w:r>
      <w:r w:rsidR="00FD1489" w:rsidRPr="00FD1489">
        <w:rPr>
          <w:rFonts w:hint="eastAsia"/>
        </w:rPr>
        <w:t>，</w:t>
      </w:r>
      <w:r w:rsidRPr="00FD1489">
        <w:rPr>
          <w:rFonts w:hint="eastAsia"/>
        </w:rPr>
        <w:t>尽管</w:t>
      </w:r>
      <w:r w:rsidRPr="00FD1489">
        <w:rPr>
          <w:rFonts w:hint="eastAsia"/>
        </w:rPr>
        <w:t>1987</w:t>
      </w:r>
      <w:r w:rsidRPr="00FD1489">
        <w:rPr>
          <w:rFonts w:hint="eastAsia"/>
        </w:rPr>
        <w:t>年《宪法》第</w:t>
      </w:r>
      <w:r w:rsidRPr="00FD1489">
        <w:rPr>
          <w:rFonts w:hint="eastAsia"/>
        </w:rPr>
        <w:t>2</w:t>
      </w:r>
      <w:r w:rsidRPr="00FD1489">
        <w:rPr>
          <w:rFonts w:hint="eastAsia"/>
        </w:rPr>
        <w:t>节第二条规定</w:t>
      </w:r>
      <w:r w:rsidR="00FD1489" w:rsidRPr="00FD1489">
        <w:rPr>
          <w:rFonts w:hint="eastAsia"/>
        </w:rPr>
        <w:t>，</w:t>
      </w:r>
      <w:r w:rsidRPr="00FD1489">
        <w:rPr>
          <w:rFonts w:hint="eastAsia"/>
        </w:rPr>
        <w:t>缔约国将《公约》视为</w:t>
      </w:r>
      <w:r w:rsidR="00FD1489" w:rsidRPr="00FD1489">
        <w:rPr>
          <w:rFonts w:hint="eastAsia"/>
        </w:rPr>
        <w:t>“</w:t>
      </w:r>
      <w:r w:rsidRPr="00FD1489">
        <w:rPr>
          <w:rFonts w:hint="eastAsia"/>
        </w:rPr>
        <w:t>土地法律的一部分</w:t>
      </w:r>
      <w:r w:rsidR="00FD1489" w:rsidRPr="00FD1489">
        <w:rPr>
          <w:rFonts w:hint="eastAsia"/>
        </w:rPr>
        <w:t>”，</w:t>
      </w:r>
      <w:r w:rsidRPr="00FD1489">
        <w:rPr>
          <w:rFonts w:hint="eastAsia"/>
        </w:rPr>
        <w:t>但国内法院、法庭或行政当局很少援引或直接执行《公约》的规定。</w:t>
      </w:r>
    </w:p>
    <w:p w:rsidR="00A40BAB" w:rsidRPr="00F80949" w:rsidRDefault="00A40BAB" w:rsidP="00F80949">
      <w:pPr>
        <w:pStyle w:val="NormalIndent0"/>
        <w:rPr>
          <w:rFonts w:ascii="Time New Roman" w:eastAsia="SimHei" w:hAnsi="Time New Roman" w:hint="eastAsia"/>
        </w:rPr>
      </w:pPr>
      <w:r w:rsidRPr="00F80949">
        <w:rPr>
          <w:rFonts w:ascii="Time New Roman" w:eastAsia="SimHei" w:hAnsi="Time New Roman" w:hint="eastAsia"/>
        </w:rPr>
        <w:t>委员会提请缔约国注意其关于国内适用《公约》的第</w:t>
      </w:r>
      <w:r w:rsidRPr="00F80949">
        <w:rPr>
          <w:rFonts w:ascii="Time New Roman" w:eastAsia="SimHei" w:hAnsi="Time New Roman" w:hint="eastAsia"/>
          <w:b/>
        </w:rPr>
        <w:t>9</w:t>
      </w:r>
      <w:r w:rsidR="00FD1489" w:rsidRPr="00F80949">
        <w:rPr>
          <w:rFonts w:ascii="Time New Roman" w:eastAsia="SimHei" w:hAnsi="Time New Roman" w:hint="eastAsia"/>
        </w:rPr>
        <w:t>(</w:t>
      </w:r>
      <w:r w:rsidR="00C3621E" w:rsidRPr="00F80949">
        <w:rPr>
          <w:rFonts w:ascii="Time New Roman" w:eastAsia="SimHei" w:hAnsi="Time New Roman" w:hint="eastAsia"/>
          <w:b/>
        </w:rPr>
        <w:t>1998</w:t>
      </w:r>
      <w:r w:rsidR="00FD1489" w:rsidRPr="00F80949">
        <w:rPr>
          <w:rFonts w:ascii="Time New Roman" w:eastAsia="SimHei" w:hAnsi="Time New Roman" w:hint="eastAsia"/>
        </w:rPr>
        <w:t>)</w:t>
      </w:r>
      <w:r w:rsidRPr="00F80949">
        <w:rPr>
          <w:rFonts w:ascii="Time New Roman" w:eastAsia="SimHei" w:hAnsi="Time New Roman" w:hint="eastAsia"/>
        </w:rPr>
        <w:t>号一般性评论</w:t>
      </w:r>
      <w:r w:rsidR="00FD1489" w:rsidRPr="00F80949">
        <w:rPr>
          <w:rFonts w:ascii="Time New Roman" w:eastAsia="SimHei" w:hAnsi="Time New Roman" w:hint="eastAsia"/>
        </w:rPr>
        <w:t>，</w:t>
      </w:r>
      <w:r w:rsidRPr="00F80949">
        <w:rPr>
          <w:rFonts w:ascii="Time New Roman" w:eastAsia="SimHei" w:hAnsi="Time New Roman" w:hint="eastAsia"/>
        </w:rPr>
        <w:t>并建议缔约国采取一切适当的措施</w:t>
      </w:r>
      <w:r w:rsidR="00C3621E" w:rsidRPr="00F80949">
        <w:rPr>
          <w:rFonts w:ascii="Time New Roman" w:eastAsia="SimHei" w:hAnsi="Time New Roman" w:hint="eastAsia"/>
        </w:rPr>
        <w:t>以</w:t>
      </w:r>
      <w:r w:rsidRPr="00F80949">
        <w:rPr>
          <w:rFonts w:ascii="Time New Roman" w:eastAsia="SimHei" w:hAnsi="Time New Roman" w:hint="eastAsia"/>
        </w:rPr>
        <w:t>确保国内法令直接适用《公约》的规定</w:t>
      </w:r>
      <w:r w:rsidR="00FD1489" w:rsidRPr="00F80949">
        <w:rPr>
          <w:rFonts w:ascii="Time New Roman" w:eastAsia="SimHei" w:hAnsi="Time New Roman" w:hint="eastAsia"/>
        </w:rPr>
        <w:t>，</w:t>
      </w:r>
      <w:r w:rsidRPr="00F80949">
        <w:rPr>
          <w:rFonts w:ascii="Time New Roman" w:eastAsia="SimHei" w:hAnsi="Time New Roman" w:hint="eastAsia"/>
        </w:rPr>
        <w:t>包括组织法官、律师和公务员的培训方案。委员会还请缔约国在其下一次定期报告中提供详细资料</w:t>
      </w:r>
      <w:r w:rsidR="00FD1489" w:rsidRPr="00F80949">
        <w:rPr>
          <w:rFonts w:ascii="Time New Roman" w:eastAsia="SimHei" w:hAnsi="Time New Roman" w:hint="eastAsia"/>
        </w:rPr>
        <w:t>，</w:t>
      </w:r>
      <w:r w:rsidRPr="00F80949">
        <w:rPr>
          <w:rFonts w:ascii="Time New Roman" w:eastAsia="SimHei" w:hAnsi="Time New Roman" w:hint="eastAsia"/>
        </w:rPr>
        <w:t>说明国内法院、法庭或行政当局执行《公约》的各项决定。</w:t>
      </w:r>
    </w:p>
    <w:p w:rsidR="00A40BAB" w:rsidRPr="00FD1489" w:rsidRDefault="00A40BAB" w:rsidP="00C1051C">
      <w:pPr>
        <w:rPr>
          <w:rFonts w:hint="eastAsia"/>
        </w:rPr>
      </w:pPr>
      <w:r w:rsidRPr="00FD1489">
        <w:rPr>
          <w:rFonts w:hint="eastAsia"/>
        </w:rPr>
        <w:tab/>
        <w:t>1</w:t>
      </w:r>
      <w:r w:rsidR="00FD1489" w:rsidRPr="00FD1489">
        <w:rPr>
          <w:rFonts w:hint="eastAsia"/>
        </w:rPr>
        <w:t>3.</w:t>
      </w:r>
      <w:r w:rsidRPr="00FD1489">
        <w:rPr>
          <w:rFonts w:hint="eastAsia"/>
        </w:rPr>
        <w:t xml:space="preserve">  </w:t>
      </w:r>
      <w:r w:rsidRPr="00FD1489">
        <w:rPr>
          <w:rFonts w:hint="eastAsia"/>
        </w:rPr>
        <w:t>委员会关切地注意到</w:t>
      </w:r>
      <w:r w:rsidR="00FD1489" w:rsidRPr="00FD1489">
        <w:rPr>
          <w:rFonts w:hint="eastAsia"/>
        </w:rPr>
        <w:t>，</w:t>
      </w:r>
      <w:r w:rsidR="00C3621E" w:rsidRPr="00FD1489">
        <w:rPr>
          <w:rFonts w:hint="eastAsia"/>
        </w:rPr>
        <w:t>经济、社会和文化权利的保护与增进</w:t>
      </w:r>
      <w:r w:rsidRPr="00FD1489">
        <w:rPr>
          <w:rFonts w:hint="eastAsia"/>
        </w:rPr>
        <w:t>没有列入菲律宾人权委员会的职权范围。委员会还关切地注意到</w:t>
      </w:r>
      <w:r w:rsidR="00FD1489" w:rsidRPr="00FD1489">
        <w:rPr>
          <w:rFonts w:hint="eastAsia"/>
        </w:rPr>
        <w:t>，</w:t>
      </w:r>
      <w:r w:rsidR="00C3621E" w:rsidRPr="00FD1489">
        <w:rPr>
          <w:rFonts w:hint="eastAsia"/>
        </w:rPr>
        <w:t>缔约国没有向菲律宾人权委员会履行其调查和监督职责</w:t>
      </w:r>
      <w:r w:rsidRPr="00FD1489">
        <w:rPr>
          <w:rFonts w:hint="eastAsia"/>
        </w:rPr>
        <w:t>提供充分的财政资源。</w:t>
      </w:r>
    </w:p>
    <w:p w:rsidR="00A40BAB" w:rsidRPr="00FD1489" w:rsidRDefault="00A40BAB" w:rsidP="00F80949">
      <w:pPr>
        <w:pStyle w:val="NormalIndent0"/>
        <w:rPr>
          <w:rFonts w:ascii="Time New Roman" w:eastAsia="SimHei" w:hAnsi="Time New Roman" w:hint="eastAsia"/>
        </w:rPr>
      </w:pPr>
      <w:r w:rsidRPr="00FD1489">
        <w:rPr>
          <w:rFonts w:ascii="Time New Roman" w:eastAsia="SimHei" w:hAnsi="Time New Roman" w:hint="eastAsia"/>
        </w:rPr>
        <w:t>委员会建议</w:t>
      </w:r>
      <w:r w:rsidR="00FD1489" w:rsidRPr="00FD1489">
        <w:rPr>
          <w:rFonts w:ascii="Time New Roman" w:eastAsia="SimHei" w:hAnsi="Time New Roman" w:hint="eastAsia"/>
        </w:rPr>
        <w:t>，</w:t>
      </w:r>
      <w:r w:rsidRPr="00FD1489">
        <w:rPr>
          <w:rFonts w:ascii="Time New Roman" w:eastAsia="SimHei" w:hAnsi="Time New Roman" w:hint="eastAsia"/>
        </w:rPr>
        <w:t>缔约国加紧努力增强菲律宾人权委员会的效力</w:t>
      </w:r>
      <w:r w:rsidR="00FD1489" w:rsidRPr="00FD1489">
        <w:rPr>
          <w:rFonts w:ascii="Time New Roman" w:eastAsia="SimHei" w:hAnsi="Time New Roman" w:hint="eastAsia"/>
        </w:rPr>
        <w:t>，</w:t>
      </w:r>
      <w:r w:rsidRPr="00FD1489">
        <w:rPr>
          <w:rFonts w:ascii="Time New Roman" w:eastAsia="SimHei" w:hAnsi="Time New Roman" w:hint="eastAsia"/>
        </w:rPr>
        <w:t>特别是将经济、社会和文化权利的保护和</w:t>
      </w:r>
      <w:r w:rsidR="00BB66D0" w:rsidRPr="00FD1489">
        <w:rPr>
          <w:rFonts w:ascii="Time New Roman" w:eastAsia="SimHei" w:hAnsi="Time New Roman" w:hint="eastAsia"/>
        </w:rPr>
        <w:t>增进</w:t>
      </w:r>
      <w:r w:rsidRPr="00FD1489">
        <w:rPr>
          <w:rFonts w:ascii="Time New Roman" w:eastAsia="SimHei" w:hAnsi="Time New Roman" w:hint="eastAsia"/>
        </w:rPr>
        <w:t>列入其职权范围</w:t>
      </w:r>
      <w:r w:rsidR="00FD1489" w:rsidRPr="00FD1489">
        <w:rPr>
          <w:rFonts w:ascii="Time New Roman" w:eastAsia="SimHei" w:hAnsi="Time New Roman" w:hint="eastAsia"/>
        </w:rPr>
        <w:t>，</w:t>
      </w:r>
      <w:r w:rsidR="00BB66D0" w:rsidRPr="00FD1489">
        <w:rPr>
          <w:rFonts w:ascii="Time New Roman" w:eastAsia="SimHei" w:hAnsi="Time New Roman" w:hint="eastAsia"/>
        </w:rPr>
        <w:t>并为该委员会履行调查和监督职责</w:t>
      </w:r>
      <w:r w:rsidRPr="00FD1489">
        <w:rPr>
          <w:rFonts w:ascii="Time New Roman" w:eastAsia="SimHei" w:hAnsi="Time New Roman" w:hint="eastAsia"/>
        </w:rPr>
        <w:t>调拨充分的财政资源。在这一方面</w:t>
      </w:r>
      <w:r w:rsidR="00FD1489" w:rsidRPr="00FD1489">
        <w:rPr>
          <w:rFonts w:ascii="Time New Roman" w:eastAsia="SimHei" w:hAnsi="Time New Roman" w:hint="eastAsia"/>
        </w:rPr>
        <w:t>，</w:t>
      </w:r>
      <w:r w:rsidRPr="00FD1489">
        <w:rPr>
          <w:rFonts w:ascii="Time New Roman" w:eastAsia="SimHei" w:hAnsi="Time New Roman" w:hint="eastAsia"/>
        </w:rPr>
        <w:t>委员会吁请缔约国迅速采取步骤</w:t>
      </w:r>
      <w:r w:rsidR="00FD1489" w:rsidRPr="00FD1489">
        <w:rPr>
          <w:rFonts w:ascii="Time New Roman" w:eastAsia="SimHei" w:hAnsi="Time New Roman" w:hint="eastAsia"/>
        </w:rPr>
        <w:t>，</w:t>
      </w:r>
      <w:r w:rsidRPr="00FD1489">
        <w:rPr>
          <w:rFonts w:ascii="Time New Roman" w:eastAsia="SimHei" w:hAnsi="Time New Roman" w:hint="eastAsia"/>
        </w:rPr>
        <w:t>争取通过《菲律宾人权委员会宪章》。</w:t>
      </w:r>
    </w:p>
    <w:p w:rsidR="00A40BAB" w:rsidRPr="00FD1489" w:rsidRDefault="00A40BAB" w:rsidP="00C1051C">
      <w:pPr>
        <w:rPr>
          <w:rFonts w:hint="eastAsia"/>
        </w:rPr>
      </w:pPr>
      <w:r w:rsidRPr="00FD1489">
        <w:rPr>
          <w:rFonts w:hint="eastAsia"/>
        </w:rPr>
        <w:tab/>
        <w:t>1</w:t>
      </w:r>
      <w:r w:rsidR="00FD1489" w:rsidRPr="00FD1489">
        <w:rPr>
          <w:rFonts w:hint="eastAsia"/>
        </w:rPr>
        <w:t>4.</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尽管缔约国努力遏制腐败现象</w:t>
      </w:r>
      <w:r w:rsidR="00FD1489" w:rsidRPr="00FD1489">
        <w:rPr>
          <w:rFonts w:hint="eastAsia"/>
        </w:rPr>
        <w:t>，</w:t>
      </w:r>
      <w:r w:rsidRPr="00FD1489">
        <w:rPr>
          <w:rFonts w:hint="eastAsia"/>
        </w:rPr>
        <w:t>包括建立反腐败法院等一些反腐败机构</w:t>
      </w:r>
      <w:r w:rsidR="00FD1489" w:rsidRPr="00FD1489">
        <w:rPr>
          <w:rFonts w:hint="eastAsia"/>
        </w:rPr>
        <w:t>，</w:t>
      </w:r>
      <w:r w:rsidRPr="00FD1489">
        <w:rPr>
          <w:rFonts w:hint="eastAsia"/>
        </w:rPr>
        <w:t>但这种现象仍然普遍存在。</w:t>
      </w:r>
    </w:p>
    <w:p w:rsidR="00A40BAB" w:rsidRPr="00FD1489" w:rsidRDefault="00A40BAB" w:rsidP="00F80949">
      <w:pPr>
        <w:pStyle w:val="NormalIndent0"/>
        <w:rPr>
          <w:rFonts w:ascii="Time New Roman" w:eastAsia="SimHei" w:hAnsi="Time New Roman" w:hint="eastAsia"/>
        </w:rPr>
      </w:pPr>
      <w:r w:rsidRPr="00FD1489">
        <w:rPr>
          <w:rFonts w:ascii="Time New Roman" w:eastAsia="SimHei" w:hAnsi="Time New Roman" w:hint="eastAsia"/>
        </w:rPr>
        <w:t>委员会建议缔约国加紧努力</w:t>
      </w:r>
      <w:r w:rsidR="00FD1489" w:rsidRPr="00FD1489">
        <w:rPr>
          <w:rFonts w:ascii="Time New Roman" w:eastAsia="SimHei" w:hAnsi="Time New Roman" w:hint="eastAsia"/>
        </w:rPr>
        <w:t>，</w:t>
      </w:r>
      <w:r w:rsidRPr="00FD1489">
        <w:rPr>
          <w:rFonts w:ascii="Time New Roman" w:eastAsia="SimHei" w:hAnsi="Time New Roman" w:hint="eastAsia"/>
        </w:rPr>
        <w:t>审理腐败案件</w:t>
      </w:r>
      <w:r w:rsidR="00FD1489" w:rsidRPr="00FD1489">
        <w:rPr>
          <w:rFonts w:ascii="Time New Roman" w:eastAsia="SimHei" w:hAnsi="Time New Roman" w:hint="eastAsia"/>
        </w:rPr>
        <w:t>，</w:t>
      </w:r>
      <w:r w:rsidR="00BB66D0" w:rsidRPr="00FD1489">
        <w:rPr>
          <w:rFonts w:ascii="Time New Roman" w:eastAsia="SimHei" w:hAnsi="Time New Roman" w:hint="eastAsia"/>
        </w:rPr>
        <w:t>并审查其针对与腐败有关的罪行的判决政策。它</w:t>
      </w:r>
      <w:r w:rsidRPr="00FD1489">
        <w:rPr>
          <w:rFonts w:ascii="Time New Roman" w:eastAsia="SimHei" w:hAnsi="Time New Roman" w:hint="eastAsia"/>
        </w:rPr>
        <w:t>还建议缔约国就严格运用反腐败法对警察和其他执法人员、检察官和法官进行培训</w:t>
      </w:r>
      <w:r w:rsidR="00FD1489" w:rsidRPr="00FD1489">
        <w:rPr>
          <w:rFonts w:ascii="Time New Roman" w:eastAsia="SimHei" w:hAnsi="Time New Roman" w:hint="eastAsia"/>
        </w:rPr>
        <w:t>，</w:t>
      </w:r>
      <w:r w:rsidRPr="00FD1489">
        <w:rPr>
          <w:rFonts w:ascii="Time New Roman" w:eastAsia="SimHei" w:hAnsi="Time New Roman" w:hint="eastAsia"/>
        </w:rPr>
        <w:t>展开提高认识运动</w:t>
      </w:r>
      <w:r w:rsidR="00FD1489" w:rsidRPr="00FD1489">
        <w:rPr>
          <w:rFonts w:ascii="Time New Roman" w:eastAsia="SimHei" w:hAnsi="Time New Roman" w:hint="eastAsia"/>
        </w:rPr>
        <w:t>，</w:t>
      </w:r>
      <w:r w:rsidRPr="00FD1489">
        <w:rPr>
          <w:rFonts w:ascii="Time New Roman" w:eastAsia="SimHei" w:hAnsi="Time New Roman" w:hint="eastAsia"/>
        </w:rPr>
        <w:t>并确保政府当局的行为在法律和实践上做到透明公开。委员会请缔约国在其下次定期报告中提供详细资料</w:t>
      </w:r>
      <w:r w:rsidR="00FD1489" w:rsidRPr="00FD1489">
        <w:rPr>
          <w:rFonts w:ascii="Time New Roman" w:eastAsia="SimHei" w:hAnsi="Time New Roman" w:hint="eastAsia"/>
        </w:rPr>
        <w:t>，</w:t>
      </w:r>
      <w:r w:rsidRPr="00FD1489">
        <w:rPr>
          <w:rFonts w:ascii="Time New Roman" w:eastAsia="SimHei" w:hAnsi="Time New Roman" w:hint="eastAsia"/>
        </w:rPr>
        <w:t>说明在遏制腐败和有罪不罚现象方面取得的进展和遇到的障碍。</w:t>
      </w:r>
    </w:p>
    <w:p w:rsidR="00A40BAB" w:rsidRPr="006E01F8" w:rsidRDefault="00A40BAB" w:rsidP="00C1051C">
      <w:pPr>
        <w:rPr>
          <w:rFonts w:hint="eastAsia"/>
          <w:spacing w:val="6"/>
        </w:rPr>
      </w:pPr>
      <w:r w:rsidRPr="00FD1489">
        <w:rPr>
          <w:rFonts w:hint="eastAsia"/>
        </w:rPr>
        <w:tab/>
        <w:t>1</w:t>
      </w:r>
      <w:r w:rsidR="00FD1489" w:rsidRPr="00FD1489">
        <w:rPr>
          <w:rFonts w:hint="eastAsia"/>
        </w:rPr>
        <w:t>5.</w:t>
      </w:r>
      <w:r w:rsidRPr="00FD1489">
        <w:rPr>
          <w:rFonts w:hint="eastAsia"/>
        </w:rPr>
        <w:t xml:space="preserve">  </w:t>
      </w:r>
      <w:r w:rsidRPr="006E01F8">
        <w:rPr>
          <w:rFonts w:hint="eastAsia"/>
        </w:rPr>
        <w:t>委员会仍然关切地注意到</w:t>
      </w:r>
      <w:r w:rsidR="00FD1489" w:rsidRPr="006E01F8">
        <w:rPr>
          <w:rFonts w:hint="eastAsia"/>
        </w:rPr>
        <w:t>，</w:t>
      </w:r>
      <w:r w:rsidRPr="006E01F8">
        <w:rPr>
          <w:rFonts w:hint="eastAsia"/>
        </w:rPr>
        <w:t>尽管缔约国采取了一些措施</w:t>
      </w:r>
      <w:r w:rsidR="00FD1489" w:rsidRPr="006E01F8">
        <w:rPr>
          <w:rFonts w:hint="eastAsia"/>
        </w:rPr>
        <w:t>，</w:t>
      </w:r>
      <w:r w:rsidRPr="006E01F8">
        <w:rPr>
          <w:rFonts w:hint="eastAsia"/>
        </w:rPr>
        <w:t>包括设立禁止政治暴力工作队以处理被迫失踪和法外枪杀的现象</w:t>
      </w:r>
      <w:r w:rsidR="00FD1489" w:rsidRPr="006E01F8">
        <w:rPr>
          <w:rFonts w:hint="eastAsia"/>
        </w:rPr>
        <w:t>，</w:t>
      </w:r>
      <w:r w:rsidRPr="006E01F8">
        <w:rPr>
          <w:rFonts w:hint="eastAsia"/>
        </w:rPr>
        <w:t>但工会活动家、土著领导人和倡导实行农业改革的农民活动家以及维护其本社区的经济、社会和文化权利的人权维护者被迫失踪和法外枪杀的事件继续发生。委员会特别关注的是</w:t>
      </w:r>
      <w:r w:rsidR="00FD1489" w:rsidRPr="006E01F8">
        <w:rPr>
          <w:rFonts w:hint="eastAsia"/>
        </w:rPr>
        <w:t>，</w:t>
      </w:r>
      <w:r w:rsidRPr="006E01F8">
        <w:rPr>
          <w:rFonts w:hint="eastAsia"/>
        </w:rPr>
        <w:t>缔约国</w:t>
      </w:r>
      <w:r w:rsidRPr="006E01F8">
        <w:rPr>
          <w:rFonts w:hint="eastAsia"/>
          <w:spacing w:val="6"/>
        </w:rPr>
        <w:t>在调查被迫失踪和法外枪杀案件以及在起诉这些罪行的实施者方面取得的进展有限。</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委员会敦促缔约国采取一切必要的措施</w:t>
      </w:r>
      <w:r w:rsidR="00FD1489" w:rsidRPr="00FD1489">
        <w:rPr>
          <w:rFonts w:ascii="Time New Roman" w:eastAsia="SimHei" w:hAnsi="Time New Roman" w:hint="eastAsia"/>
        </w:rPr>
        <w:t>，</w:t>
      </w:r>
      <w:r w:rsidRPr="00FD1489">
        <w:rPr>
          <w:rFonts w:ascii="Time New Roman" w:eastAsia="SimHei" w:hAnsi="Time New Roman" w:hint="eastAsia"/>
        </w:rPr>
        <w:t>保护维护其本社区的经济、社会和文化权利的工会活动家、土著领导人、农民活动家和人权维护者</w:t>
      </w:r>
      <w:r w:rsidR="00FD1489" w:rsidRPr="00FD1489">
        <w:rPr>
          <w:rFonts w:ascii="Time New Roman" w:eastAsia="SimHei" w:hAnsi="Time New Roman" w:hint="eastAsia"/>
        </w:rPr>
        <w:t>，</w:t>
      </w:r>
      <w:r w:rsidRPr="00FD1489">
        <w:rPr>
          <w:rFonts w:ascii="Time New Roman" w:eastAsia="SimHei" w:hAnsi="Time New Roman" w:hint="eastAsia"/>
        </w:rPr>
        <w:t>使其免遭不管是国家安全部队还是非国家行为者实施的任何恐吓、威胁和暴力行为。它还吁请缔约国确保所有指称的被迫失踪和法外枪杀的案件得到迅速和彻底的调查</w:t>
      </w:r>
      <w:r w:rsidR="00FD1489" w:rsidRPr="00FD1489">
        <w:rPr>
          <w:rFonts w:ascii="Time New Roman" w:eastAsia="SimHei" w:hAnsi="Time New Roman" w:hint="eastAsia"/>
        </w:rPr>
        <w:t>，</w:t>
      </w:r>
      <w:r w:rsidRPr="00FD1489">
        <w:rPr>
          <w:rFonts w:ascii="Time New Roman" w:eastAsia="SimHei" w:hAnsi="Time New Roman" w:hint="eastAsia"/>
        </w:rPr>
        <w:t>并确保所有指称犯罪人受到起诉</w:t>
      </w:r>
      <w:r w:rsidR="00FD1489" w:rsidRPr="00FD1489">
        <w:rPr>
          <w:rFonts w:ascii="Time New Roman" w:eastAsia="SimHei" w:hAnsi="Time New Roman" w:hint="eastAsia"/>
        </w:rPr>
        <w:t>，</w:t>
      </w:r>
      <w:r w:rsidRPr="00FD1489">
        <w:rPr>
          <w:rFonts w:ascii="Time New Roman" w:eastAsia="SimHei" w:hAnsi="Time New Roman" w:hint="eastAsia"/>
        </w:rPr>
        <w:t>如果被认定有罪则受到适当的惩处。委员会请缔约国在其下一次定期报告中提供详细资料</w:t>
      </w:r>
      <w:r w:rsidR="00FD1489" w:rsidRPr="00FD1489">
        <w:rPr>
          <w:rFonts w:ascii="Time New Roman" w:eastAsia="SimHei" w:hAnsi="Time New Roman" w:hint="eastAsia"/>
        </w:rPr>
        <w:t>，</w:t>
      </w:r>
      <w:r w:rsidRPr="00FD1489">
        <w:rPr>
          <w:rFonts w:ascii="Time New Roman" w:eastAsia="SimHei" w:hAnsi="Time New Roman" w:hint="eastAsia"/>
        </w:rPr>
        <w:t>说明在防止和惩处被迫失踪和法外枪杀行为方面取得的进展。</w:t>
      </w:r>
    </w:p>
    <w:p w:rsidR="00A40BAB" w:rsidRPr="00FD1489" w:rsidRDefault="00A40BAB" w:rsidP="00C1051C">
      <w:pPr>
        <w:rPr>
          <w:rFonts w:hint="eastAsia"/>
        </w:rPr>
      </w:pPr>
      <w:r w:rsidRPr="00FD1489">
        <w:rPr>
          <w:rFonts w:hint="eastAsia"/>
        </w:rPr>
        <w:tab/>
        <w:t>1</w:t>
      </w:r>
      <w:r w:rsidR="00FD1489" w:rsidRPr="00FD1489">
        <w:rPr>
          <w:rFonts w:hint="eastAsia"/>
        </w:rPr>
        <w:t>6.</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在土著领土上展开的自然资源开发</w:t>
      </w:r>
      <w:r w:rsidR="00FD1489" w:rsidRPr="00FD1489">
        <w:rPr>
          <w:rFonts w:hint="eastAsia"/>
        </w:rPr>
        <w:t>，</w:t>
      </w:r>
      <w:r w:rsidR="00BB66D0" w:rsidRPr="00FD1489">
        <w:rPr>
          <w:rFonts w:hint="eastAsia"/>
        </w:rPr>
        <w:t>特别是采矿作业继续对</w:t>
      </w:r>
      <w:r w:rsidRPr="00FD1489">
        <w:rPr>
          <w:rFonts w:hint="eastAsia"/>
        </w:rPr>
        <w:t>1997</w:t>
      </w:r>
      <w:r w:rsidRPr="00FD1489">
        <w:rPr>
          <w:rFonts w:hint="eastAsia"/>
        </w:rPr>
        <w:t>年《土著人民权利法》确认的土著人民对其祖传领域、土地和自然资源的权利产生不利的影响。委员会对</w:t>
      </w:r>
      <w:r w:rsidRPr="00FD1489">
        <w:rPr>
          <w:rFonts w:hint="eastAsia"/>
        </w:rPr>
        <w:t>1995</w:t>
      </w:r>
      <w:r w:rsidRPr="00FD1489">
        <w:rPr>
          <w:rFonts w:hint="eastAsia"/>
        </w:rPr>
        <w:t>年《采矿法》和《土著人民权利法》之间的法律冲突表示关注</w:t>
      </w:r>
      <w:r w:rsidR="00FD1489" w:rsidRPr="00FD1489">
        <w:rPr>
          <w:rFonts w:hint="eastAsia"/>
        </w:rPr>
        <w:t>，</w:t>
      </w:r>
      <w:r w:rsidRPr="00FD1489">
        <w:rPr>
          <w:rFonts w:hint="eastAsia"/>
        </w:rPr>
        <w:t>并特别注意到《土著人民权利法》第</w:t>
      </w:r>
      <w:r w:rsidRPr="00FD1489">
        <w:rPr>
          <w:rFonts w:hint="eastAsia"/>
        </w:rPr>
        <w:t>56</w:t>
      </w:r>
      <w:r w:rsidRPr="00FD1489">
        <w:rPr>
          <w:rFonts w:hint="eastAsia"/>
        </w:rPr>
        <w:t>节规定保护祖传领域上已经存在的财产权利</w:t>
      </w:r>
      <w:r w:rsidR="00FD1489" w:rsidRPr="00FD1489">
        <w:rPr>
          <w:rFonts w:hint="eastAsia"/>
        </w:rPr>
        <w:t>，</w:t>
      </w:r>
      <w:r w:rsidRPr="00FD1489">
        <w:rPr>
          <w:rFonts w:hint="eastAsia"/>
        </w:rPr>
        <w:t>并注意到损害对该法律确定的土著人民的权利的保护事实上的危险</w:t>
      </w:r>
      <w:r w:rsidR="00013BE8" w:rsidRPr="00FD1489">
        <w:rPr>
          <w:rFonts w:hint="eastAsia"/>
        </w:rPr>
        <w:t>。</w:t>
      </w:r>
      <w:r w:rsidR="00FD1489" w:rsidRPr="00FD1489">
        <w:rPr>
          <w:rFonts w:hint="eastAsia"/>
        </w:rPr>
        <w:t>(</w:t>
      </w:r>
      <w:r w:rsidRPr="00FD1489">
        <w:rPr>
          <w:rFonts w:hint="eastAsia"/>
        </w:rPr>
        <w:t>第</w:t>
      </w:r>
      <w:r w:rsidR="00BB66D0" w:rsidRPr="00FD1489">
        <w:rPr>
          <w:rFonts w:hint="eastAsia"/>
        </w:rPr>
        <w:t>一</w:t>
      </w:r>
      <w:r w:rsidRPr="00FD1489">
        <w:rPr>
          <w:rFonts w:hint="eastAsia"/>
        </w:rPr>
        <w:t>、第</w:t>
      </w:r>
      <w:r w:rsidR="00BB66D0" w:rsidRPr="00FD1489">
        <w:rPr>
          <w:rFonts w:hint="eastAsia"/>
        </w:rPr>
        <w:t>十一</w:t>
      </w:r>
      <w:r w:rsidRPr="00FD1489">
        <w:rPr>
          <w:rFonts w:hint="eastAsia"/>
        </w:rPr>
        <w:t>、第</w:t>
      </w:r>
      <w:r w:rsidR="00BB66D0" w:rsidRPr="00FD1489">
        <w:rPr>
          <w:rFonts w:hint="eastAsia"/>
        </w:rPr>
        <w:t>十二</w:t>
      </w:r>
      <w:r w:rsidRPr="00FD1489">
        <w:rPr>
          <w:rFonts w:hint="eastAsia"/>
        </w:rPr>
        <w:t>和第</w:t>
      </w:r>
      <w:r w:rsidR="00BB66D0" w:rsidRPr="00FD1489">
        <w:rPr>
          <w:rFonts w:hint="eastAsia"/>
        </w:rPr>
        <w:t>十五</w:t>
      </w:r>
      <w:r w:rsidRPr="00FD1489">
        <w:rPr>
          <w:rFonts w:hint="eastAsia"/>
        </w:rPr>
        <w:t>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委员会敦促缔约国充分执行</w:t>
      </w:r>
      <w:r w:rsidRPr="00FD1489">
        <w:rPr>
          <w:rFonts w:ascii="Time New Roman" w:eastAsia="SimHei" w:hAnsi="Time New Roman" w:hint="eastAsia"/>
          <w:b/>
        </w:rPr>
        <w:t>1997</w:t>
      </w:r>
      <w:r w:rsidRPr="00FD1489">
        <w:rPr>
          <w:rFonts w:ascii="Time New Roman" w:eastAsia="SimHei" w:hAnsi="Time New Roman" w:hint="eastAsia"/>
        </w:rPr>
        <w:t>年《土著人民权利法》</w:t>
      </w:r>
      <w:r w:rsidR="00FD1489" w:rsidRPr="00FD1489">
        <w:rPr>
          <w:rFonts w:ascii="Time New Roman" w:eastAsia="SimHei" w:hAnsi="Time New Roman" w:hint="eastAsia"/>
        </w:rPr>
        <w:t>，</w:t>
      </w:r>
      <w:r w:rsidRPr="00FD1489">
        <w:rPr>
          <w:rFonts w:ascii="Time New Roman" w:eastAsia="SimHei" w:hAnsi="Time New Roman" w:hint="eastAsia"/>
        </w:rPr>
        <w:t>特别是确保土著人民切实享受其对祖传领域、土地和自然资源的权利</w:t>
      </w:r>
      <w:r w:rsidR="00FD1489" w:rsidRPr="00FD1489">
        <w:rPr>
          <w:rFonts w:ascii="Time New Roman" w:eastAsia="SimHei" w:hAnsi="Time New Roman" w:hint="eastAsia"/>
        </w:rPr>
        <w:t>，</w:t>
      </w:r>
      <w:r w:rsidRPr="00FD1489">
        <w:rPr>
          <w:rFonts w:ascii="Time New Roman" w:eastAsia="SimHei" w:hAnsi="Time New Roman" w:hint="eastAsia"/>
        </w:rPr>
        <w:t>并避免在土著人领土上展开的经济活动</w:t>
      </w:r>
      <w:r w:rsidR="00FD1489" w:rsidRPr="00FD1489">
        <w:rPr>
          <w:rFonts w:ascii="Time New Roman" w:eastAsia="SimHei" w:hAnsi="Time New Roman" w:hint="eastAsia"/>
        </w:rPr>
        <w:t>，</w:t>
      </w:r>
      <w:r w:rsidRPr="00FD1489">
        <w:rPr>
          <w:rFonts w:ascii="Time New Roman" w:eastAsia="SimHei" w:hAnsi="Time New Roman" w:hint="eastAsia"/>
        </w:rPr>
        <w:t>特别是采矿活动不利地影响到对该法令确认的土著人民的权利的保护。</w:t>
      </w:r>
    </w:p>
    <w:p w:rsidR="00A40BAB" w:rsidRPr="00FD1489" w:rsidRDefault="00A40BAB" w:rsidP="00C1051C">
      <w:pPr>
        <w:rPr>
          <w:rFonts w:hint="eastAsia"/>
        </w:rPr>
      </w:pPr>
      <w:r w:rsidRPr="00FD1489">
        <w:rPr>
          <w:rFonts w:hint="eastAsia"/>
        </w:rPr>
        <w:tab/>
        <w:t>1</w:t>
      </w:r>
      <w:r w:rsidR="00FD1489" w:rsidRPr="00FD1489">
        <w:rPr>
          <w:rFonts w:hint="eastAsia"/>
        </w:rPr>
        <w:t>7.</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尽管国内生产总值增长率很高</w:t>
      </w:r>
      <w:r w:rsidR="00FD1489" w:rsidRPr="00FD1489">
        <w:rPr>
          <w:rFonts w:hint="eastAsia"/>
        </w:rPr>
        <w:t>，</w:t>
      </w:r>
      <w:r w:rsidRPr="00FD1489">
        <w:rPr>
          <w:rFonts w:hint="eastAsia"/>
        </w:rPr>
        <w:t>但在住房、保健和教育等社会服务上的国家开支仍然很低</w:t>
      </w:r>
      <w:r w:rsidR="00FD1489" w:rsidRPr="00FD1489">
        <w:rPr>
          <w:rFonts w:hint="eastAsia"/>
        </w:rPr>
        <w:t>，</w:t>
      </w:r>
      <w:r w:rsidRPr="00FD1489">
        <w:rPr>
          <w:rFonts w:hint="eastAsia"/>
        </w:rPr>
        <w:t>而实际上在过去几年里有所降低</w:t>
      </w:r>
      <w:r w:rsidR="00541EE9" w:rsidRPr="00FD1489">
        <w:rPr>
          <w:rFonts w:hint="eastAsia"/>
        </w:rPr>
        <w:t>。</w:t>
      </w:r>
      <w:r w:rsidR="00FD1489" w:rsidRPr="00FD1489">
        <w:rPr>
          <w:rFonts w:hint="eastAsia"/>
        </w:rPr>
        <w:t>(</w:t>
      </w:r>
      <w:r w:rsidRPr="00FD1489">
        <w:rPr>
          <w:rFonts w:hint="eastAsia"/>
        </w:rPr>
        <w:t>第</w:t>
      </w:r>
      <w:r w:rsidRPr="00FD1489">
        <w:rPr>
          <w:rFonts w:hint="eastAsia"/>
        </w:rPr>
        <w:t>2</w:t>
      </w:r>
      <w:r w:rsidRPr="00FD1489">
        <w:rPr>
          <w:rFonts w:hint="eastAsia"/>
        </w:rPr>
        <w:t>条第</w:t>
      </w:r>
      <w:r w:rsidRPr="00FD1489">
        <w:rPr>
          <w:rFonts w:hint="eastAsia"/>
        </w:rPr>
        <w:t>1</w:t>
      </w:r>
      <w:r w:rsidRPr="00FD1489">
        <w:rPr>
          <w:rFonts w:hint="eastAsia"/>
        </w:rPr>
        <w:t>款</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委员会提请缔约国注意其关于</w:t>
      </w:r>
      <w:r w:rsidR="00FD1489" w:rsidRPr="00FD1489">
        <w:rPr>
          <w:rFonts w:ascii="Time New Roman" w:eastAsia="SimHei" w:hAnsi="Time New Roman" w:hint="eastAsia"/>
        </w:rPr>
        <w:t>“</w:t>
      </w:r>
      <w:r w:rsidR="00BB66D0" w:rsidRPr="00FD1489">
        <w:rPr>
          <w:rFonts w:ascii="Time New Roman" w:eastAsia="SimHei" w:hAnsi="Time New Roman" w:hint="eastAsia"/>
        </w:rPr>
        <w:t>评价按照《公约任</w:t>
      </w:r>
      <w:r w:rsidRPr="00FD1489">
        <w:rPr>
          <w:rFonts w:ascii="Time New Roman" w:eastAsia="SimHei" w:hAnsi="Time New Roman" w:hint="eastAsia"/>
        </w:rPr>
        <w:t>择议定书》采取步骤‘最大限度地利用现有资源’的义务</w:t>
      </w:r>
      <w:r w:rsidR="00FD1489" w:rsidRPr="00FD1489">
        <w:rPr>
          <w:rFonts w:ascii="Time New Roman" w:eastAsia="SimHei" w:hAnsi="Time New Roman" w:hint="eastAsia"/>
        </w:rPr>
        <w:t>”</w:t>
      </w:r>
      <w:r w:rsidR="00BB66D0" w:rsidRPr="00FD1489">
        <w:rPr>
          <w:rFonts w:ascii="Time New Roman" w:eastAsia="SimHei" w:hAnsi="Time New Roman" w:hint="eastAsia"/>
        </w:rPr>
        <w:t>的声明</w:t>
      </w:r>
      <w:r w:rsidR="00FD1489" w:rsidRPr="00FD1489">
        <w:rPr>
          <w:rFonts w:ascii="Time New Roman" w:eastAsia="SimHei" w:hAnsi="Time New Roman" w:hint="eastAsia"/>
        </w:rPr>
        <w:t>(</w:t>
      </w:r>
      <w:r w:rsidRPr="00FD1489">
        <w:rPr>
          <w:rFonts w:ascii="Time New Roman" w:eastAsia="SimHei" w:hAnsi="Time New Roman" w:hint="eastAsia"/>
          <w:b/>
        </w:rPr>
        <w:t>E</w:t>
      </w:r>
      <w:r w:rsidR="00FD1489" w:rsidRPr="00FD1489">
        <w:rPr>
          <w:rFonts w:ascii="Time New Roman" w:eastAsia="SimHei" w:hAnsi="Time New Roman" w:hint="eastAsia"/>
        </w:rPr>
        <w:t>/</w:t>
      </w:r>
      <w:r w:rsidRPr="00FD1489">
        <w:rPr>
          <w:rFonts w:ascii="Time New Roman" w:eastAsia="SimHei" w:hAnsi="Time New Roman" w:hint="eastAsia"/>
          <w:b/>
        </w:rPr>
        <w:t>C</w:t>
      </w:r>
      <w:r w:rsidRPr="00FD1489">
        <w:rPr>
          <w:rFonts w:ascii="Time New Roman" w:eastAsia="SimHei" w:hAnsi="Time New Roman" w:hint="eastAsia"/>
        </w:rPr>
        <w:t>.</w:t>
      </w:r>
      <w:r w:rsidRPr="00FD1489">
        <w:rPr>
          <w:rFonts w:ascii="Time New Roman" w:eastAsia="SimHei" w:hAnsi="Time New Roman" w:hint="eastAsia"/>
          <w:b/>
        </w:rPr>
        <w:t>12</w:t>
      </w:r>
      <w:r w:rsidR="00FD1489" w:rsidRPr="00FD1489">
        <w:rPr>
          <w:rFonts w:ascii="Time New Roman" w:eastAsia="SimHei" w:hAnsi="Time New Roman" w:hint="eastAsia"/>
        </w:rPr>
        <w:t>/</w:t>
      </w:r>
      <w:r w:rsidRPr="00FD1489">
        <w:rPr>
          <w:rFonts w:ascii="Time New Roman" w:eastAsia="SimHei" w:hAnsi="Time New Roman" w:hint="eastAsia"/>
          <w:b/>
        </w:rPr>
        <w:t>2007</w:t>
      </w:r>
      <w:r w:rsidR="00FD1489" w:rsidRPr="00FD1489">
        <w:rPr>
          <w:rFonts w:ascii="Time New Roman" w:eastAsia="SimHei" w:hAnsi="Time New Roman" w:hint="eastAsia"/>
        </w:rPr>
        <w:t>/</w:t>
      </w:r>
      <w:r w:rsidRPr="00FD1489">
        <w:rPr>
          <w:rFonts w:ascii="Time New Roman" w:eastAsia="SimHei" w:hAnsi="Time New Roman" w:hint="eastAsia"/>
          <w:b/>
        </w:rPr>
        <w:t>1</w:t>
      </w:r>
      <w:r w:rsidR="00FD1489" w:rsidRPr="00FD1489">
        <w:rPr>
          <w:rFonts w:ascii="Time New Roman" w:eastAsia="SimHei" w:hAnsi="Time New Roman" w:hint="eastAsia"/>
        </w:rPr>
        <w:t>)</w:t>
      </w:r>
      <w:r w:rsidR="00FD1489" w:rsidRPr="00FD1489">
        <w:rPr>
          <w:rFonts w:ascii="Time New Roman" w:eastAsia="SimHei" w:hAnsi="Time New Roman" w:hint="eastAsia"/>
        </w:rPr>
        <w:t>，</w:t>
      </w:r>
      <w:r w:rsidRPr="00FD1489">
        <w:rPr>
          <w:rFonts w:ascii="Time New Roman" w:eastAsia="SimHei" w:hAnsi="Time New Roman" w:hint="eastAsia"/>
        </w:rPr>
        <w:t>并建议缔约国增加其在住房、保健和教育等社会服务方面的国家开支</w:t>
      </w:r>
      <w:r w:rsidR="00FD1489" w:rsidRPr="00FD1489">
        <w:rPr>
          <w:rFonts w:ascii="Time New Roman" w:eastAsia="SimHei" w:hAnsi="Time New Roman" w:hint="eastAsia"/>
        </w:rPr>
        <w:t>，</w:t>
      </w:r>
      <w:r w:rsidRPr="00FD1489">
        <w:rPr>
          <w:rFonts w:ascii="Time New Roman" w:eastAsia="SimHei" w:hAnsi="Time New Roman" w:hint="eastAsia"/>
        </w:rPr>
        <w:t>以便按照第</w:t>
      </w:r>
      <w:r w:rsidR="00BB66D0" w:rsidRPr="00FD1489">
        <w:rPr>
          <w:rFonts w:ascii="Time New Roman" w:eastAsia="SimHei" w:hAnsi="Time New Roman" w:hint="eastAsia"/>
        </w:rPr>
        <w:t>二</w:t>
      </w:r>
      <w:r w:rsidRPr="00FD1489">
        <w:rPr>
          <w:rFonts w:ascii="Time New Roman" w:eastAsia="SimHei" w:hAnsi="Time New Roman" w:hint="eastAsia"/>
        </w:rPr>
        <w:t>条第</w:t>
      </w:r>
      <w:r w:rsidRPr="00FD1489">
        <w:rPr>
          <w:rFonts w:ascii="Time New Roman" w:eastAsia="SimHei" w:hAnsi="Time New Roman" w:hint="eastAsia"/>
          <w:b/>
        </w:rPr>
        <w:t>1</w:t>
      </w:r>
      <w:r w:rsidRPr="00FD1489">
        <w:rPr>
          <w:rFonts w:ascii="Time New Roman" w:eastAsia="SimHei" w:hAnsi="Time New Roman" w:hint="eastAsia"/>
        </w:rPr>
        <w:t>款</w:t>
      </w:r>
      <w:r w:rsidR="00BB66D0" w:rsidRPr="00FD1489">
        <w:rPr>
          <w:rFonts w:ascii="Time New Roman" w:eastAsia="SimHei" w:hAnsi="Time New Roman" w:hint="eastAsia"/>
        </w:rPr>
        <w:t>逐步</w:t>
      </w:r>
      <w:r w:rsidRPr="00FD1489">
        <w:rPr>
          <w:rFonts w:ascii="Time New Roman" w:eastAsia="SimHei" w:hAnsi="Time New Roman" w:hint="eastAsia"/>
        </w:rPr>
        <w:t>实现《公约》规定的经济、社会和文化权利。</w:t>
      </w:r>
    </w:p>
    <w:p w:rsidR="00A40BAB" w:rsidRPr="00FD1489" w:rsidRDefault="00A40BAB" w:rsidP="00C1051C">
      <w:pPr>
        <w:rPr>
          <w:rFonts w:hint="eastAsia"/>
        </w:rPr>
      </w:pPr>
      <w:r w:rsidRPr="00FD1489">
        <w:rPr>
          <w:rFonts w:hint="eastAsia"/>
        </w:rPr>
        <w:tab/>
        <w:t>1</w:t>
      </w:r>
      <w:r w:rsidR="00FD1489" w:rsidRPr="00FD1489">
        <w:rPr>
          <w:rFonts w:hint="eastAsia"/>
        </w:rPr>
        <w:t>8.</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缔约国没有在审查和废除国家立法中仍然存在的歧视</w:t>
      </w:r>
      <w:r w:rsidR="00BB66D0" w:rsidRPr="00FD1489">
        <w:rPr>
          <w:rFonts w:hint="eastAsia"/>
        </w:rPr>
        <w:t>妇女的</w:t>
      </w:r>
      <w:r w:rsidRPr="00FD1489">
        <w:rPr>
          <w:rFonts w:hint="eastAsia"/>
        </w:rPr>
        <w:t>规定方面取得充分的进展。委员会遗憾的是</w:t>
      </w:r>
      <w:r w:rsidR="00FD1489" w:rsidRPr="00FD1489">
        <w:rPr>
          <w:rFonts w:hint="eastAsia"/>
        </w:rPr>
        <w:t>，</w:t>
      </w:r>
      <w:r w:rsidR="00BB66D0" w:rsidRPr="00FD1489">
        <w:rPr>
          <w:rFonts w:hint="eastAsia"/>
        </w:rPr>
        <w:t>《婚后不忠行为法》试图删除《订正</w:t>
      </w:r>
      <w:r w:rsidRPr="00FD1489">
        <w:rPr>
          <w:rFonts w:hint="eastAsia"/>
        </w:rPr>
        <w:t>刑事诉讼法》中关于</w:t>
      </w:r>
      <w:r w:rsidR="00FD1489" w:rsidRPr="00FD1489">
        <w:rPr>
          <w:rFonts w:hint="eastAsia"/>
        </w:rPr>
        <w:t>“</w:t>
      </w:r>
      <w:r w:rsidR="00BB66D0" w:rsidRPr="00FD1489">
        <w:rPr>
          <w:rFonts w:hint="eastAsia"/>
        </w:rPr>
        <w:t>纳妾制</w:t>
      </w:r>
      <w:r w:rsidR="00FD1489" w:rsidRPr="00FD1489">
        <w:rPr>
          <w:rFonts w:hint="eastAsia"/>
        </w:rPr>
        <w:t>”</w:t>
      </w:r>
      <w:r w:rsidRPr="00FD1489">
        <w:rPr>
          <w:rFonts w:hint="eastAsia"/>
        </w:rPr>
        <w:t>和</w:t>
      </w:r>
      <w:r w:rsidR="00FD1489" w:rsidRPr="00FD1489">
        <w:rPr>
          <w:rFonts w:hint="eastAsia"/>
        </w:rPr>
        <w:t>“</w:t>
      </w:r>
      <w:r w:rsidRPr="00FD1489">
        <w:rPr>
          <w:rFonts w:hint="eastAsia"/>
        </w:rPr>
        <w:t>通奸</w:t>
      </w:r>
      <w:r w:rsidR="00FD1489" w:rsidRPr="00FD1489">
        <w:rPr>
          <w:rFonts w:hint="eastAsia"/>
        </w:rPr>
        <w:t>”</w:t>
      </w:r>
      <w:r w:rsidRPr="00FD1489">
        <w:rPr>
          <w:rFonts w:hint="eastAsia"/>
        </w:rPr>
        <w:t>的歧视性规定</w:t>
      </w:r>
      <w:r w:rsidR="00FD1489" w:rsidRPr="00FD1489">
        <w:rPr>
          <w:rFonts w:hint="eastAsia"/>
        </w:rPr>
        <w:t>，</w:t>
      </w:r>
      <w:r w:rsidR="00BB66D0" w:rsidRPr="00FD1489">
        <w:rPr>
          <w:rFonts w:hint="eastAsia"/>
        </w:rPr>
        <w:t>但尚未</w:t>
      </w:r>
      <w:r w:rsidRPr="00FD1489">
        <w:rPr>
          <w:rFonts w:hint="eastAsia"/>
        </w:rPr>
        <w:t>获得通过。委员会还遗憾地注意到</w:t>
      </w:r>
      <w:r w:rsidR="00FD1489" w:rsidRPr="00FD1489">
        <w:rPr>
          <w:rFonts w:hint="eastAsia"/>
        </w:rPr>
        <w:t>，</w:t>
      </w:r>
      <w:r w:rsidRPr="00FD1489">
        <w:rPr>
          <w:rFonts w:hint="eastAsia"/>
        </w:rPr>
        <w:t>对《菲律宾穆斯林人法守则》</w:t>
      </w:r>
      <w:r w:rsidR="00FD1489" w:rsidRPr="00FD1489">
        <w:rPr>
          <w:rFonts w:hint="eastAsia"/>
        </w:rPr>
        <w:t>(</w:t>
      </w:r>
      <w:r w:rsidRPr="00FD1489">
        <w:rPr>
          <w:rFonts w:hint="eastAsia"/>
        </w:rPr>
        <w:t>第</w:t>
      </w:r>
      <w:r w:rsidRPr="00FD1489">
        <w:rPr>
          <w:rFonts w:hint="eastAsia"/>
        </w:rPr>
        <w:t>1083</w:t>
      </w:r>
      <w:r w:rsidRPr="00FD1489">
        <w:rPr>
          <w:rFonts w:hint="eastAsia"/>
        </w:rPr>
        <w:t>号总统令</w:t>
      </w:r>
      <w:r w:rsidR="00FD1489" w:rsidRPr="00FD1489">
        <w:rPr>
          <w:rFonts w:hint="eastAsia"/>
        </w:rPr>
        <w:t>)</w:t>
      </w:r>
      <w:r w:rsidRPr="00FD1489">
        <w:rPr>
          <w:rFonts w:hint="eastAsia"/>
        </w:rPr>
        <w:t>的规定的解释允许多配偶制和十八岁以下的女孩结婚</w:t>
      </w:r>
      <w:r w:rsidR="00FD1489" w:rsidRPr="00FD1489">
        <w:rPr>
          <w:rFonts w:hint="eastAsia"/>
        </w:rPr>
        <w:t>，</w:t>
      </w:r>
      <w:r w:rsidR="00BB66D0" w:rsidRPr="00FD1489">
        <w:rPr>
          <w:rFonts w:hint="eastAsia"/>
        </w:rPr>
        <w:t>并注意到缔约国有些地方仍然容忍强迫</w:t>
      </w:r>
      <w:r w:rsidRPr="00FD1489">
        <w:rPr>
          <w:rFonts w:hint="eastAsia"/>
        </w:rPr>
        <w:t>婚姻</w:t>
      </w:r>
      <w:r w:rsidR="00541EE9" w:rsidRPr="00FD1489">
        <w:rPr>
          <w:rFonts w:hint="eastAsia"/>
        </w:rPr>
        <w:t>。</w:t>
      </w:r>
      <w:r w:rsidR="00FD1489" w:rsidRPr="00FD1489">
        <w:rPr>
          <w:rFonts w:hint="eastAsia"/>
        </w:rPr>
        <w:t>(</w:t>
      </w:r>
      <w:r w:rsidRPr="00FD1489">
        <w:rPr>
          <w:rFonts w:hint="eastAsia"/>
        </w:rPr>
        <w:t>第二条第</w:t>
      </w:r>
      <w:r w:rsidRPr="00FD1489">
        <w:rPr>
          <w:rFonts w:hint="eastAsia"/>
        </w:rPr>
        <w:t>2</w:t>
      </w:r>
      <w:r w:rsidRPr="00FD1489">
        <w:rPr>
          <w:rFonts w:hint="eastAsia"/>
        </w:rPr>
        <w:t>款、第</w:t>
      </w:r>
      <w:r w:rsidRPr="00FD1489">
        <w:rPr>
          <w:rFonts w:hint="eastAsia"/>
        </w:rPr>
        <w:t>3</w:t>
      </w:r>
      <w:r w:rsidRPr="00FD1489">
        <w:rPr>
          <w:rFonts w:hint="eastAsia"/>
        </w:rPr>
        <w:t>款和第十条第</w:t>
      </w:r>
      <w:r w:rsidRPr="00FD1489">
        <w:rPr>
          <w:rFonts w:hint="eastAsia"/>
        </w:rPr>
        <w:t>1</w:t>
      </w:r>
      <w:r w:rsidRPr="00FD1489">
        <w:rPr>
          <w:rFonts w:hint="eastAsia"/>
        </w:rPr>
        <w:t>款</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委员会敦促缔约国作为一个优先事项</w:t>
      </w:r>
      <w:r w:rsidR="00FD1489" w:rsidRPr="00FD1489">
        <w:rPr>
          <w:rFonts w:ascii="Time New Roman" w:eastAsia="SimHei" w:hAnsi="Time New Roman" w:hint="eastAsia"/>
        </w:rPr>
        <w:t>，</w:t>
      </w:r>
      <w:r w:rsidRPr="00FD1489">
        <w:rPr>
          <w:rFonts w:ascii="Time New Roman" w:eastAsia="SimHei" w:hAnsi="Time New Roman" w:hint="eastAsia"/>
        </w:rPr>
        <w:t>全面审查其立法</w:t>
      </w:r>
      <w:r w:rsidR="00FD1489" w:rsidRPr="00FD1489">
        <w:rPr>
          <w:rFonts w:ascii="Time New Roman" w:eastAsia="SimHei" w:hAnsi="Time New Roman" w:hint="eastAsia"/>
        </w:rPr>
        <w:t>，</w:t>
      </w:r>
      <w:r w:rsidRPr="00FD1489">
        <w:rPr>
          <w:rFonts w:ascii="Time New Roman" w:eastAsia="SimHei" w:hAnsi="Time New Roman" w:hint="eastAsia"/>
        </w:rPr>
        <w:t>以便按照《公约》第二条第</w:t>
      </w:r>
      <w:r w:rsidRPr="00FD1489">
        <w:rPr>
          <w:rFonts w:ascii="Time New Roman" w:eastAsia="SimHei" w:hAnsi="Time New Roman" w:hint="eastAsia"/>
          <w:b/>
        </w:rPr>
        <w:t>2</w:t>
      </w:r>
      <w:r w:rsidRPr="00FD1489">
        <w:rPr>
          <w:rFonts w:ascii="Time New Roman" w:eastAsia="SimHei" w:hAnsi="Time New Roman" w:hint="eastAsia"/>
        </w:rPr>
        <w:t>款和第三条的规定</w:t>
      </w:r>
      <w:r w:rsidR="00FD1489" w:rsidRPr="00FD1489">
        <w:rPr>
          <w:rFonts w:ascii="Time New Roman" w:eastAsia="SimHei" w:hAnsi="Time New Roman" w:hint="eastAsia"/>
        </w:rPr>
        <w:t>，</w:t>
      </w:r>
      <w:r w:rsidRPr="00FD1489">
        <w:rPr>
          <w:rFonts w:ascii="Time New Roman" w:eastAsia="SimHei" w:hAnsi="Time New Roman" w:hint="eastAsia"/>
        </w:rPr>
        <w:t>确保男女在所有生活领域里的法律上和事实上的平等。它特别敦促缔约国通过《婚后不忠行为法》</w:t>
      </w:r>
      <w:r w:rsidR="00FD1489" w:rsidRPr="00FD1489">
        <w:rPr>
          <w:rFonts w:ascii="Time New Roman" w:eastAsia="SimHei" w:hAnsi="Time New Roman" w:hint="eastAsia"/>
        </w:rPr>
        <w:t>，</w:t>
      </w:r>
      <w:r w:rsidRPr="00FD1489">
        <w:rPr>
          <w:rFonts w:ascii="Time New Roman" w:eastAsia="SimHei" w:hAnsi="Time New Roman" w:hint="eastAsia"/>
        </w:rPr>
        <w:t>并审查对《菲律宾穆斯林人法守则》的解释。委员会提请缔约国注意其关于男女享受所有经济、社会和文化权利的平等权利的第</w:t>
      </w:r>
      <w:r w:rsidRPr="00FD1489">
        <w:rPr>
          <w:rFonts w:ascii="Time New Roman" w:eastAsia="SimHei" w:hAnsi="Time New Roman" w:hint="eastAsia"/>
          <w:b/>
        </w:rPr>
        <w:t>16</w:t>
      </w:r>
      <w:r w:rsidR="00FD1489" w:rsidRPr="00FD1489">
        <w:rPr>
          <w:rFonts w:ascii="Time New Roman" w:eastAsia="SimHei" w:hAnsi="Time New Roman" w:hint="eastAsia"/>
        </w:rPr>
        <w:t>(</w:t>
      </w:r>
      <w:r w:rsidRPr="00FD1489">
        <w:rPr>
          <w:rFonts w:ascii="Time New Roman" w:eastAsia="SimHei" w:hAnsi="Time New Roman" w:hint="eastAsia"/>
          <w:b/>
        </w:rPr>
        <w:t>2005</w:t>
      </w:r>
      <w:r w:rsidR="00FD1489" w:rsidRPr="00FD1489">
        <w:rPr>
          <w:rFonts w:ascii="Time New Roman" w:eastAsia="SimHei" w:hAnsi="Time New Roman" w:hint="eastAsia"/>
        </w:rPr>
        <w:t>)</w:t>
      </w:r>
      <w:r w:rsidRPr="00FD1489">
        <w:rPr>
          <w:rFonts w:ascii="Time New Roman" w:eastAsia="SimHei" w:hAnsi="Time New Roman" w:hint="eastAsia"/>
        </w:rPr>
        <w:t>号一般性评论</w:t>
      </w:r>
      <w:r w:rsidR="00FD1489" w:rsidRPr="00FD1489">
        <w:rPr>
          <w:rFonts w:ascii="Time New Roman" w:eastAsia="SimHei" w:hAnsi="Time New Roman" w:hint="eastAsia"/>
        </w:rPr>
        <w:t>，</w:t>
      </w:r>
      <w:r w:rsidRPr="00FD1489">
        <w:rPr>
          <w:rFonts w:ascii="Time New Roman" w:eastAsia="SimHei" w:hAnsi="Time New Roman" w:hint="eastAsia"/>
        </w:rPr>
        <w:t>并请缔约国在其下一次定期报告中就在两性平等领域里取得的进展提供详细的资料。</w:t>
      </w:r>
    </w:p>
    <w:p w:rsidR="00A40BAB" w:rsidRPr="00FD1489" w:rsidRDefault="00A40BAB" w:rsidP="00C1051C">
      <w:pPr>
        <w:rPr>
          <w:rFonts w:hint="eastAsia"/>
        </w:rPr>
      </w:pPr>
      <w:r w:rsidRPr="00FD1489">
        <w:rPr>
          <w:rFonts w:hint="eastAsia"/>
        </w:rPr>
        <w:tab/>
        <w:t>1</w:t>
      </w:r>
      <w:r w:rsidR="00FD1489" w:rsidRPr="00FD1489">
        <w:rPr>
          <w:rFonts w:hint="eastAsia"/>
        </w:rPr>
        <w:t>9.</w:t>
      </w:r>
      <w:r w:rsidRPr="00FD1489">
        <w:rPr>
          <w:rFonts w:hint="eastAsia"/>
        </w:rPr>
        <w:t xml:space="preserve">  </w:t>
      </w:r>
      <w:r w:rsidRPr="00FD1489">
        <w:rPr>
          <w:rFonts w:hint="eastAsia"/>
        </w:rPr>
        <w:t>委员会对缔约国居高不下的失业率和就业不足率表示关注。委员会特别注意到</w:t>
      </w:r>
      <w:r w:rsidR="00FD1489" w:rsidRPr="00FD1489">
        <w:rPr>
          <w:rFonts w:hint="eastAsia"/>
        </w:rPr>
        <w:t>，</w:t>
      </w:r>
      <w:r w:rsidRPr="00FD1489">
        <w:rPr>
          <w:rFonts w:hint="eastAsia"/>
        </w:rPr>
        <w:t>缺乏就业机会迫使许多工作人口迁移。</w:t>
      </w:r>
      <w:r w:rsidR="00FD1489" w:rsidRPr="00FD1489">
        <w:rPr>
          <w:rFonts w:hint="eastAsia"/>
        </w:rPr>
        <w:t>(</w:t>
      </w:r>
      <w:r w:rsidRPr="00FD1489">
        <w:rPr>
          <w:rFonts w:hint="eastAsia"/>
        </w:rPr>
        <w:t>第六条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委员会敦促缔约国加紧努力通过目标明确的措施来降低失业率和就业不足率</w:t>
      </w:r>
      <w:r w:rsidR="00FD1489" w:rsidRPr="00FD1489">
        <w:rPr>
          <w:rFonts w:ascii="Time New Roman" w:eastAsia="SimHei" w:hAnsi="Time New Roman" w:hint="eastAsia"/>
        </w:rPr>
        <w:t>，</w:t>
      </w:r>
      <w:r w:rsidRPr="00FD1489">
        <w:rPr>
          <w:rFonts w:ascii="Time New Roman" w:eastAsia="SimHei" w:hAnsi="Time New Roman" w:hint="eastAsia"/>
        </w:rPr>
        <w:t>包括旨在地方一级为城市和农村地区的年轻人、无技巧和无经验的工人创造就业机会的方案。</w:t>
      </w:r>
    </w:p>
    <w:p w:rsidR="00A40BAB" w:rsidRPr="00FD1489" w:rsidRDefault="00A40BAB" w:rsidP="00C1051C">
      <w:pPr>
        <w:rPr>
          <w:rFonts w:hint="eastAsia"/>
        </w:rPr>
      </w:pPr>
      <w:r w:rsidRPr="00FD1489">
        <w:rPr>
          <w:rFonts w:hint="eastAsia"/>
        </w:rPr>
        <w:tab/>
        <w:t>2</w:t>
      </w:r>
      <w:r w:rsidR="00FD1489" w:rsidRPr="00FD1489">
        <w:rPr>
          <w:rFonts w:hint="eastAsia"/>
        </w:rPr>
        <w:t>0.</w:t>
      </w:r>
      <w:r w:rsidRPr="00FD1489">
        <w:rPr>
          <w:rFonts w:hint="eastAsia"/>
        </w:rPr>
        <w:t xml:space="preserve">  </w:t>
      </w:r>
      <w:r w:rsidRPr="00FD1489">
        <w:rPr>
          <w:rFonts w:hint="eastAsia"/>
        </w:rPr>
        <w:t>委员会欢迎缔约国努力解决在非正式经济部门工作</w:t>
      </w:r>
      <w:r w:rsidR="00BB66D0" w:rsidRPr="00FD1489">
        <w:rPr>
          <w:rFonts w:hint="eastAsia"/>
        </w:rPr>
        <w:t>的</w:t>
      </w:r>
      <w:r w:rsidRPr="00FD1489">
        <w:rPr>
          <w:rFonts w:hint="eastAsia"/>
        </w:rPr>
        <w:t>人的问题并推动他们参加社会保障系统和菲律宾保健系统</w:t>
      </w:r>
      <w:r w:rsidR="00FD1489" w:rsidRPr="00FD1489">
        <w:rPr>
          <w:rFonts w:hint="eastAsia"/>
        </w:rPr>
        <w:t>，</w:t>
      </w:r>
      <w:r w:rsidRPr="00FD1489">
        <w:rPr>
          <w:rFonts w:hint="eastAsia"/>
        </w:rPr>
        <w:t>但仍然对非正式经济部门工作的人数众多表示关注</w:t>
      </w:r>
      <w:r w:rsidR="00FD1489" w:rsidRPr="00FD1489">
        <w:rPr>
          <w:rFonts w:hint="eastAsia"/>
        </w:rPr>
        <w:t>，</w:t>
      </w:r>
      <w:r w:rsidRPr="00FD1489">
        <w:rPr>
          <w:rFonts w:hint="eastAsia"/>
        </w:rPr>
        <w:t>据估计</w:t>
      </w:r>
      <w:r w:rsidR="00FD1489" w:rsidRPr="00FD1489">
        <w:rPr>
          <w:rFonts w:hint="eastAsia"/>
        </w:rPr>
        <w:t>，</w:t>
      </w:r>
      <w:r w:rsidRPr="00FD1489">
        <w:rPr>
          <w:rFonts w:hint="eastAsia"/>
        </w:rPr>
        <w:t>全部工人总数的</w:t>
      </w:r>
      <w:r w:rsidRPr="00FD1489">
        <w:rPr>
          <w:rFonts w:hint="eastAsia"/>
        </w:rPr>
        <w:t>4</w:t>
      </w:r>
      <w:r w:rsidR="00FD1489" w:rsidRPr="00FD1489">
        <w:rPr>
          <w:rFonts w:hint="eastAsia"/>
        </w:rPr>
        <w:t>4.</w:t>
      </w:r>
      <w:r w:rsidRPr="00FD1489">
        <w:rPr>
          <w:rFonts w:hint="eastAsia"/>
        </w:rPr>
        <w:t>6</w:t>
      </w:r>
      <w:r w:rsidR="00FD1489" w:rsidRPr="00FD1489">
        <w:rPr>
          <w:rFonts w:hint="eastAsia"/>
        </w:rPr>
        <w:t>%</w:t>
      </w:r>
      <w:r w:rsidRPr="00FD1489">
        <w:rPr>
          <w:rFonts w:hint="eastAsia"/>
        </w:rPr>
        <w:t>仍然被排除在现有劳工和社会保障立法的覆盖范围之外</w:t>
      </w:r>
      <w:r w:rsidR="00541EE9">
        <w:rPr>
          <w:rFonts w:hint="eastAsia"/>
        </w:rPr>
        <w:t>。</w:t>
      </w:r>
      <w:r w:rsidR="00FD1489" w:rsidRPr="00FD1489">
        <w:rPr>
          <w:rFonts w:hint="eastAsia"/>
        </w:rPr>
        <w:t>(</w:t>
      </w:r>
      <w:r w:rsidRPr="00FD1489">
        <w:rPr>
          <w:rFonts w:hint="eastAsia"/>
        </w:rPr>
        <w:t>第</w:t>
      </w:r>
      <w:r w:rsidR="00BB66D0" w:rsidRPr="00FD1489">
        <w:rPr>
          <w:rFonts w:hint="eastAsia"/>
        </w:rPr>
        <w:t>六</w:t>
      </w:r>
      <w:r w:rsidRPr="00FD1489">
        <w:rPr>
          <w:rFonts w:hint="eastAsia"/>
        </w:rPr>
        <w:t>、第</w:t>
      </w:r>
      <w:r w:rsidR="00BB66D0" w:rsidRPr="00FD1489">
        <w:rPr>
          <w:rFonts w:hint="eastAsia"/>
        </w:rPr>
        <w:t>七</w:t>
      </w:r>
      <w:r w:rsidRPr="00FD1489">
        <w:rPr>
          <w:rFonts w:hint="eastAsia"/>
        </w:rPr>
        <w:t>、第</w:t>
      </w:r>
      <w:r w:rsidR="00BB66D0" w:rsidRPr="00FD1489">
        <w:rPr>
          <w:rFonts w:hint="eastAsia"/>
        </w:rPr>
        <w:t>八</w:t>
      </w:r>
      <w:r w:rsidRPr="00FD1489">
        <w:rPr>
          <w:rFonts w:hint="eastAsia"/>
        </w:rPr>
        <w:t>和第</w:t>
      </w:r>
      <w:r w:rsidR="00BB66D0" w:rsidRPr="00FD1489">
        <w:rPr>
          <w:rFonts w:hint="eastAsia"/>
        </w:rPr>
        <w:t>九</w:t>
      </w:r>
      <w:r w:rsidRPr="00FD1489">
        <w:rPr>
          <w:rFonts w:hint="eastAsia"/>
        </w:rPr>
        <w:t>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委员会建议缔约国加紧努力</w:t>
      </w:r>
      <w:r w:rsidR="00FD1489" w:rsidRPr="00FD1489">
        <w:rPr>
          <w:rFonts w:ascii="Time New Roman" w:eastAsia="SimHei" w:hAnsi="Time New Roman" w:hint="eastAsia"/>
        </w:rPr>
        <w:t>，</w:t>
      </w:r>
      <w:r w:rsidR="00BB66D0" w:rsidRPr="00FD1489">
        <w:rPr>
          <w:rFonts w:ascii="Time New Roman" w:eastAsia="SimHei" w:hAnsi="Time New Roman" w:hint="eastAsia"/>
        </w:rPr>
        <w:t>通过确保现有劳动</w:t>
      </w:r>
      <w:r w:rsidRPr="00FD1489">
        <w:rPr>
          <w:rFonts w:ascii="Time New Roman" w:eastAsia="SimHei" w:hAnsi="Time New Roman" w:hint="eastAsia"/>
        </w:rPr>
        <w:t>和福利立法提供充分的保护</w:t>
      </w:r>
      <w:r w:rsidR="00FD1489" w:rsidRPr="00FD1489">
        <w:rPr>
          <w:rFonts w:ascii="Time New Roman" w:eastAsia="SimHei" w:hAnsi="Time New Roman" w:hint="eastAsia"/>
        </w:rPr>
        <w:t>，</w:t>
      </w:r>
      <w:r w:rsidR="00BB66D0" w:rsidRPr="00FD1489">
        <w:rPr>
          <w:rFonts w:ascii="Time New Roman" w:eastAsia="SimHei" w:hAnsi="Time New Roman" w:hint="eastAsia"/>
        </w:rPr>
        <w:t>从而使在非正式经济部门工作的人的状况正常</w:t>
      </w:r>
      <w:r w:rsidRPr="00FD1489">
        <w:rPr>
          <w:rFonts w:ascii="Time New Roman" w:eastAsia="SimHei" w:hAnsi="Time New Roman" w:hint="eastAsia"/>
        </w:rPr>
        <w:t>化。</w:t>
      </w:r>
    </w:p>
    <w:p w:rsidR="00A40BAB" w:rsidRPr="00FD1489" w:rsidRDefault="00A40BAB" w:rsidP="00C1051C">
      <w:pPr>
        <w:rPr>
          <w:rFonts w:hint="eastAsia"/>
        </w:rPr>
      </w:pPr>
      <w:r w:rsidRPr="00FD1489">
        <w:rPr>
          <w:rFonts w:hint="eastAsia"/>
        </w:rPr>
        <w:tab/>
        <w:t>2</w:t>
      </w:r>
      <w:r w:rsidR="00FD1489" w:rsidRPr="00FD1489">
        <w:rPr>
          <w:rFonts w:hint="eastAsia"/>
        </w:rPr>
        <w:t>1.</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尽管缔约国展开了努力</w:t>
      </w:r>
      <w:r w:rsidR="00FD1489" w:rsidRPr="00FD1489">
        <w:rPr>
          <w:rFonts w:hint="eastAsia"/>
        </w:rPr>
        <w:t>，</w:t>
      </w:r>
      <w:r w:rsidRPr="00FD1489">
        <w:rPr>
          <w:rFonts w:hint="eastAsia"/>
        </w:rPr>
        <w:t>但海外菲律宾工人继续在许多目的地国面临歧视性待遇和虐待。它特别注意到</w:t>
      </w:r>
      <w:r w:rsidR="00FD1489" w:rsidRPr="00FD1489">
        <w:rPr>
          <w:rFonts w:hint="eastAsia"/>
        </w:rPr>
        <w:t>，</w:t>
      </w:r>
      <w:r w:rsidRPr="00FD1489">
        <w:rPr>
          <w:rFonts w:hint="eastAsia"/>
        </w:rPr>
        <w:t>女移徙工人</w:t>
      </w:r>
      <w:r w:rsidR="00FD1489" w:rsidRPr="00FD1489">
        <w:rPr>
          <w:rFonts w:hint="eastAsia"/>
        </w:rPr>
        <w:t>，</w:t>
      </w:r>
      <w:r w:rsidRPr="00FD1489">
        <w:rPr>
          <w:rFonts w:hint="eastAsia"/>
        </w:rPr>
        <w:t>特别是家佣、护士和护理人员</w:t>
      </w:r>
      <w:r w:rsidR="00FD1489" w:rsidRPr="00FD1489">
        <w:rPr>
          <w:rFonts w:hint="eastAsia"/>
        </w:rPr>
        <w:t>，</w:t>
      </w:r>
      <w:r w:rsidRPr="00FD1489">
        <w:rPr>
          <w:rFonts w:hint="eastAsia"/>
        </w:rPr>
        <w:t>往往面临着心理虐待、人身和性暴力和类似奴隶制的工作条件。</w:t>
      </w:r>
    </w:p>
    <w:p w:rsidR="00A40BAB" w:rsidRPr="00FD1489" w:rsidRDefault="00A40BAB" w:rsidP="00C1051C">
      <w:pPr>
        <w:rPr>
          <w:rFonts w:hint="eastAsia"/>
        </w:rPr>
      </w:pPr>
      <w:r w:rsidRPr="00FD1489">
        <w:rPr>
          <w:rFonts w:hint="eastAsia"/>
        </w:rPr>
        <w:tab/>
      </w:r>
      <w:r w:rsidRPr="00FD1489">
        <w:rPr>
          <w:rFonts w:hint="eastAsia"/>
        </w:rPr>
        <w:t>委员会还关切地注意到</w:t>
      </w:r>
      <w:r w:rsidR="00FD1489" w:rsidRPr="00FD1489">
        <w:rPr>
          <w:rFonts w:hint="eastAsia"/>
        </w:rPr>
        <w:t>，</w:t>
      </w:r>
      <w:r w:rsidRPr="00FD1489">
        <w:rPr>
          <w:rFonts w:hint="eastAsia"/>
        </w:rPr>
        <w:t>海外菲律宾工人</w:t>
      </w:r>
      <w:r w:rsidR="00FD1489" w:rsidRPr="00FD1489">
        <w:rPr>
          <w:rFonts w:hint="eastAsia"/>
        </w:rPr>
        <w:t>，</w:t>
      </w:r>
      <w:r w:rsidRPr="00FD1489">
        <w:rPr>
          <w:rFonts w:hint="eastAsia"/>
        </w:rPr>
        <w:t>特别是身份不正常的菲律宾工人</w:t>
      </w:r>
      <w:r w:rsidR="00FD1489" w:rsidRPr="00FD1489">
        <w:rPr>
          <w:rFonts w:hint="eastAsia"/>
        </w:rPr>
        <w:t>，</w:t>
      </w:r>
      <w:r w:rsidRPr="00FD1489">
        <w:rPr>
          <w:rFonts w:hint="eastAsia"/>
        </w:rPr>
        <w:t>在工作场所歧视性待遇和虐待的案件中在取得法律保护</w:t>
      </w:r>
      <w:r w:rsidR="00BB66D0" w:rsidRPr="00FD1489">
        <w:rPr>
          <w:rFonts w:hint="eastAsia"/>
        </w:rPr>
        <w:t>和补救措施</w:t>
      </w:r>
      <w:r w:rsidRPr="00FD1489">
        <w:rPr>
          <w:rFonts w:hint="eastAsia"/>
        </w:rPr>
        <w:t>方面遇到障碍</w:t>
      </w:r>
      <w:r w:rsidR="00541EE9" w:rsidRPr="00FD1489">
        <w:rPr>
          <w:rFonts w:hint="eastAsia"/>
        </w:rPr>
        <w:t>。</w:t>
      </w:r>
      <w:r w:rsidR="00FD1489" w:rsidRPr="00FD1489">
        <w:rPr>
          <w:rFonts w:hint="eastAsia"/>
        </w:rPr>
        <w:t>(</w:t>
      </w:r>
      <w:r w:rsidRPr="00FD1489">
        <w:rPr>
          <w:rFonts w:hint="eastAsia"/>
        </w:rPr>
        <w:t>第</w:t>
      </w:r>
      <w:r w:rsidR="00BB66D0" w:rsidRPr="00FD1489">
        <w:rPr>
          <w:rFonts w:hint="eastAsia"/>
        </w:rPr>
        <w:t>六</w:t>
      </w:r>
      <w:r w:rsidRPr="00FD1489">
        <w:rPr>
          <w:rFonts w:hint="eastAsia"/>
        </w:rPr>
        <w:t>、第</w:t>
      </w:r>
      <w:r w:rsidR="00BB66D0" w:rsidRPr="00FD1489">
        <w:rPr>
          <w:rFonts w:hint="eastAsia"/>
        </w:rPr>
        <w:t>七</w:t>
      </w:r>
      <w:r w:rsidRPr="00FD1489">
        <w:rPr>
          <w:rFonts w:hint="eastAsia"/>
        </w:rPr>
        <w:t>和第</w:t>
      </w:r>
      <w:r w:rsidR="00BB66D0" w:rsidRPr="00FD1489">
        <w:rPr>
          <w:rFonts w:hint="eastAsia"/>
        </w:rPr>
        <w:t>十</w:t>
      </w:r>
      <w:r w:rsidRPr="00FD1489">
        <w:rPr>
          <w:rFonts w:hint="eastAsia"/>
        </w:rPr>
        <w:t>条</w:t>
      </w:r>
      <w:r w:rsidR="00FD1489" w:rsidRPr="00FD1489">
        <w:rPr>
          <w:rFonts w:hint="eastAsia"/>
        </w:rPr>
        <w:t>)</w:t>
      </w:r>
    </w:p>
    <w:p w:rsidR="00A40BAB" w:rsidRPr="00FD1489" w:rsidRDefault="00BB66D0" w:rsidP="00DC7B6D">
      <w:pPr>
        <w:pStyle w:val="NormalIndent0"/>
        <w:rPr>
          <w:rFonts w:ascii="Time New Roman" w:eastAsia="SimHei" w:hAnsi="Time New Roman" w:hint="eastAsia"/>
        </w:rPr>
      </w:pPr>
      <w:r w:rsidRPr="00FD1489">
        <w:rPr>
          <w:rFonts w:ascii="Time New Roman" w:eastAsia="SimHei" w:hAnsi="Time New Roman" w:hint="eastAsia"/>
        </w:rPr>
        <w:t>委员会建议缔约国执行有效的政策</w:t>
      </w:r>
      <w:r w:rsidR="00A40BAB" w:rsidRPr="00FD1489">
        <w:rPr>
          <w:rFonts w:ascii="Time New Roman" w:eastAsia="SimHei" w:hAnsi="Time New Roman" w:hint="eastAsia"/>
        </w:rPr>
        <w:t>来保护海外菲律宾工人的权利</w:t>
      </w:r>
      <w:r w:rsidR="00FD1489" w:rsidRPr="00FD1489">
        <w:rPr>
          <w:rFonts w:ascii="Time New Roman" w:eastAsia="SimHei" w:hAnsi="Time New Roman" w:hint="eastAsia"/>
        </w:rPr>
        <w:t>，</w:t>
      </w:r>
      <w:r w:rsidR="00A40BAB" w:rsidRPr="00FD1489">
        <w:rPr>
          <w:rFonts w:ascii="Time New Roman" w:eastAsia="SimHei" w:hAnsi="Time New Roman" w:hint="eastAsia"/>
        </w:rPr>
        <w:t>特别是采取以下行动</w:t>
      </w:r>
      <w:r w:rsidR="00FD1489" w:rsidRPr="00FD1489">
        <w:rPr>
          <w:rFonts w:ascii="Time New Roman" w:eastAsia="SimHei" w:hAnsi="Time New Roman" w:hint="eastAsia"/>
        </w:rPr>
        <w:t>：</w:t>
      </w:r>
    </w:p>
    <w:p w:rsidR="00A40BAB" w:rsidRPr="00FD1489" w:rsidRDefault="00A40BAB" w:rsidP="00013BE8">
      <w:pPr>
        <w:pStyle w:val="NormalIndent0"/>
        <w:numPr>
          <w:ilvl w:val="0"/>
          <w:numId w:val="22"/>
        </w:numPr>
        <w:rPr>
          <w:rFonts w:ascii="Time New Roman" w:eastAsia="SimHei" w:hAnsi="Time New Roman" w:hint="eastAsia"/>
        </w:rPr>
      </w:pPr>
      <w:r w:rsidRPr="00FD1489">
        <w:rPr>
          <w:rFonts w:ascii="Time New Roman" w:eastAsia="SimHei" w:hAnsi="Time New Roman" w:hint="eastAsia"/>
        </w:rPr>
        <w:t>改进移徙工人法律援助事务办公室</w:t>
      </w:r>
      <w:r w:rsidR="00BB66D0" w:rsidRPr="00FD1489">
        <w:rPr>
          <w:rFonts w:ascii="Time New Roman" w:eastAsia="SimHei" w:hAnsi="Time New Roman" w:hint="eastAsia"/>
        </w:rPr>
        <w:t>以及目的地国的外交使团</w:t>
      </w:r>
      <w:r w:rsidRPr="00FD1489">
        <w:rPr>
          <w:rFonts w:ascii="Time New Roman" w:eastAsia="SimHei" w:hAnsi="Time New Roman" w:hint="eastAsia"/>
        </w:rPr>
        <w:t>提供的现有服务</w:t>
      </w:r>
      <w:r w:rsidR="00FD1489" w:rsidRPr="00FD1489">
        <w:rPr>
          <w:rFonts w:ascii="Time New Roman" w:eastAsia="SimHei" w:hAnsi="Time New Roman" w:hint="eastAsia"/>
        </w:rPr>
        <w:t>，</w:t>
      </w:r>
      <w:r w:rsidRPr="00FD1489">
        <w:rPr>
          <w:rFonts w:ascii="Time New Roman" w:eastAsia="SimHei" w:hAnsi="Time New Roman" w:hint="eastAsia"/>
        </w:rPr>
        <w:t>例如咨询和医疗援助</w:t>
      </w:r>
      <w:r w:rsidR="00FD1489" w:rsidRPr="00FD1489">
        <w:rPr>
          <w:rFonts w:ascii="Time New Roman" w:eastAsia="SimHei" w:hAnsi="Time New Roman" w:hint="eastAsia"/>
        </w:rPr>
        <w:t>；</w:t>
      </w:r>
    </w:p>
    <w:p w:rsidR="00A40BAB" w:rsidRPr="00FD1489" w:rsidRDefault="00A40BAB" w:rsidP="00013BE8">
      <w:pPr>
        <w:numPr>
          <w:ilvl w:val="0"/>
          <w:numId w:val="22"/>
        </w:numPr>
        <w:tabs>
          <w:tab w:val="left" w:pos="2688"/>
        </w:tabs>
        <w:rPr>
          <w:rFonts w:ascii="Time New Roman" w:eastAsia="SimHei" w:hAnsi="Time New Roman" w:hint="eastAsia"/>
        </w:rPr>
      </w:pPr>
      <w:r w:rsidRPr="00FD1489">
        <w:rPr>
          <w:rFonts w:ascii="Time New Roman" w:eastAsia="SimHei" w:hAnsi="Time New Roman" w:hint="eastAsia"/>
        </w:rPr>
        <w:t>与那些经常发生歧视性待遇和虐待的目的地国家缔结和援引双边协定</w:t>
      </w:r>
      <w:r w:rsidR="00FD1489" w:rsidRPr="00FD1489">
        <w:rPr>
          <w:rFonts w:ascii="Time New Roman" w:eastAsia="SimHei" w:hAnsi="Time New Roman" w:hint="eastAsia"/>
        </w:rPr>
        <w:t>；</w:t>
      </w:r>
      <w:r w:rsidRPr="00FD1489">
        <w:rPr>
          <w:rFonts w:ascii="Time New Roman" w:eastAsia="SimHei" w:hAnsi="Time New Roman" w:hint="eastAsia"/>
        </w:rPr>
        <w:t>以及</w:t>
      </w:r>
    </w:p>
    <w:p w:rsidR="00A40BAB" w:rsidRPr="00FD1489" w:rsidRDefault="00BB66D0" w:rsidP="00013BE8">
      <w:pPr>
        <w:numPr>
          <w:ilvl w:val="0"/>
          <w:numId w:val="22"/>
        </w:numPr>
        <w:tabs>
          <w:tab w:val="left" w:pos="2688"/>
        </w:tabs>
        <w:rPr>
          <w:rFonts w:ascii="Time New Roman" w:eastAsia="SimHei" w:hAnsi="Time New Roman" w:hint="eastAsia"/>
        </w:rPr>
      </w:pPr>
      <w:r w:rsidRPr="00FD1489">
        <w:rPr>
          <w:rFonts w:ascii="Time New Roman" w:eastAsia="SimHei" w:hAnsi="Time New Roman" w:hint="eastAsia"/>
        </w:rPr>
        <w:t>向</w:t>
      </w:r>
      <w:r w:rsidR="00A40BAB" w:rsidRPr="00FD1489">
        <w:rPr>
          <w:rFonts w:ascii="Time New Roman" w:eastAsia="SimHei" w:hAnsi="Time New Roman" w:hint="eastAsia"/>
        </w:rPr>
        <w:t>在包括对</w:t>
      </w:r>
      <w:r w:rsidRPr="00FD1489">
        <w:rPr>
          <w:rFonts w:ascii="Time New Roman" w:eastAsia="SimHei" w:hAnsi="Time New Roman" w:hint="eastAsia"/>
        </w:rPr>
        <w:t>女</w:t>
      </w:r>
      <w:r w:rsidR="00A40BAB" w:rsidRPr="00FD1489">
        <w:rPr>
          <w:rFonts w:ascii="Time New Roman" w:eastAsia="SimHei" w:hAnsi="Time New Roman" w:hint="eastAsia"/>
        </w:rPr>
        <w:t>移徙工人</w:t>
      </w:r>
      <w:r w:rsidRPr="00FD1489">
        <w:rPr>
          <w:rFonts w:ascii="Time New Roman" w:eastAsia="SimHei" w:hAnsi="Time New Roman" w:hint="eastAsia"/>
        </w:rPr>
        <w:t>的强奸和性暴力在内的工作场所歧视性待遇和虐待案件中寻求公正的国民</w:t>
      </w:r>
      <w:r w:rsidR="00A40BAB" w:rsidRPr="00FD1489">
        <w:rPr>
          <w:rFonts w:ascii="Time New Roman" w:eastAsia="SimHei" w:hAnsi="Time New Roman" w:hint="eastAsia"/>
        </w:rPr>
        <w:t>提供法律和领事援助</w:t>
      </w:r>
      <w:r w:rsidR="00FD1489" w:rsidRPr="00FD1489">
        <w:rPr>
          <w:rFonts w:ascii="Time New Roman" w:eastAsia="SimHei" w:hAnsi="Time New Roman" w:hint="eastAsia"/>
        </w:rPr>
        <w:t>，</w:t>
      </w:r>
      <w:r w:rsidR="00A40BAB" w:rsidRPr="00FD1489">
        <w:rPr>
          <w:rFonts w:ascii="Time New Roman" w:eastAsia="SimHei" w:hAnsi="Time New Roman" w:hint="eastAsia"/>
        </w:rPr>
        <w:t>并确保目的地国家主管当局调查这些报告。</w:t>
      </w:r>
    </w:p>
    <w:p w:rsidR="00A40BAB" w:rsidRPr="00FD1489" w:rsidRDefault="00A40BAB" w:rsidP="00C1051C">
      <w:pPr>
        <w:rPr>
          <w:rFonts w:hint="eastAsia"/>
        </w:rPr>
      </w:pPr>
      <w:r w:rsidRPr="00FD1489">
        <w:rPr>
          <w:rFonts w:hint="eastAsia"/>
        </w:rPr>
        <w:tab/>
        <w:t>2</w:t>
      </w:r>
      <w:r w:rsidR="00FD1489" w:rsidRPr="00FD1489">
        <w:rPr>
          <w:rFonts w:hint="eastAsia"/>
        </w:rPr>
        <w:t>2.</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特别是农业部门最低工资的水平很低</w:t>
      </w:r>
      <w:r w:rsidR="00FD1489" w:rsidRPr="00FD1489">
        <w:rPr>
          <w:rFonts w:hint="eastAsia"/>
        </w:rPr>
        <w:t>，</w:t>
      </w:r>
      <w:r w:rsidRPr="00FD1489">
        <w:rPr>
          <w:rFonts w:hint="eastAsia"/>
        </w:rPr>
        <w:t>不足以向工人</w:t>
      </w:r>
      <w:r w:rsidR="00BB66D0" w:rsidRPr="00FD1489">
        <w:rPr>
          <w:rFonts w:hint="eastAsia"/>
        </w:rPr>
        <w:t>及其</w:t>
      </w:r>
      <w:r w:rsidRPr="00FD1489">
        <w:rPr>
          <w:rFonts w:hint="eastAsia"/>
        </w:rPr>
        <w:t>家属提供适当的生活水准。委员会还关切地注意到</w:t>
      </w:r>
      <w:r w:rsidR="00FD1489" w:rsidRPr="00FD1489">
        <w:rPr>
          <w:rFonts w:hint="eastAsia"/>
        </w:rPr>
        <w:t>，</w:t>
      </w:r>
      <w:r w:rsidRPr="00FD1489">
        <w:rPr>
          <w:rFonts w:hint="eastAsia"/>
        </w:rPr>
        <w:t>有些重要的部门</w:t>
      </w:r>
      <w:r w:rsidR="00FD1489" w:rsidRPr="00FD1489">
        <w:rPr>
          <w:rFonts w:hint="eastAsia"/>
        </w:rPr>
        <w:t>，</w:t>
      </w:r>
      <w:r w:rsidRPr="00FD1489">
        <w:rPr>
          <w:rFonts w:hint="eastAsia"/>
        </w:rPr>
        <w:t>包括政府就业和面向出口和劳力密集型制造业</w:t>
      </w:r>
      <w:r w:rsidR="00FD1489" w:rsidRPr="00FD1489">
        <w:rPr>
          <w:rFonts w:hint="eastAsia"/>
        </w:rPr>
        <w:t>，</w:t>
      </w:r>
      <w:r w:rsidR="00BB66D0" w:rsidRPr="00FD1489">
        <w:rPr>
          <w:rFonts w:hint="eastAsia"/>
        </w:rPr>
        <w:t>并不运用</w:t>
      </w:r>
      <w:r w:rsidRPr="00FD1489">
        <w:rPr>
          <w:rFonts w:hint="eastAsia"/>
        </w:rPr>
        <w:t>最低工资立法</w:t>
      </w:r>
      <w:r w:rsidR="00FD1489" w:rsidRPr="00FD1489">
        <w:rPr>
          <w:rFonts w:hint="eastAsia"/>
        </w:rPr>
        <w:t>，</w:t>
      </w:r>
      <w:r w:rsidRPr="00FD1489">
        <w:rPr>
          <w:rFonts w:hint="eastAsia"/>
        </w:rPr>
        <w:t>特别是由于劳工视察员短缺</w:t>
      </w:r>
      <w:r w:rsidR="00FD1489" w:rsidRPr="00FD1489">
        <w:rPr>
          <w:rFonts w:hint="eastAsia"/>
        </w:rPr>
        <w:t>，</w:t>
      </w:r>
      <w:r w:rsidR="00BB66D0" w:rsidRPr="00FD1489">
        <w:rPr>
          <w:rFonts w:hint="eastAsia"/>
        </w:rPr>
        <w:t>因此</w:t>
      </w:r>
      <w:r w:rsidRPr="00FD1489">
        <w:rPr>
          <w:rFonts w:hint="eastAsia"/>
        </w:rPr>
        <w:t>难以执行这一立法</w:t>
      </w:r>
      <w:r w:rsidR="00541EE9">
        <w:rPr>
          <w:rFonts w:hint="eastAsia"/>
        </w:rPr>
        <w:t>。</w:t>
      </w:r>
      <w:r w:rsidR="00FD1489" w:rsidRPr="00FD1489">
        <w:rPr>
          <w:rFonts w:hint="eastAsia"/>
        </w:rPr>
        <w:t>(</w:t>
      </w:r>
      <w:r w:rsidRPr="00FD1489">
        <w:rPr>
          <w:rFonts w:hint="eastAsia"/>
        </w:rPr>
        <w:t>第</w:t>
      </w:r>
      <w:r w:rsidR="00BB66D0" w:rsidRPr="00FD1489">
        <w:rPr>
          <w:rFonts w:hint="eastAsia"/>
        </w:rPr>
        <w:t>七</w:t>
      </w:r>
      <w:r w:rsidRPr="00FD1489">
        <w:rPr>
          <w:rFonts w:hint="eastAsia"/>
        </w:rPr>
        <w:t>条和第</w:t>
      </w:r>
      <w:r w:rsidR="00BB66D0" w:rsidRPr="00FD1489">
        <w:rPr>
          <w:rFonts w:hint="eastAsia"/>
        </w:rPr>
        <w:t>十一</w:t>
      </w:r>
      <w:r w:rsidRPr="00FD1489">
        <w:rPr>
          <w:rFonts w:hint="eastAsia"/>
        </w:rPr>
        <w:t>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委员会建议缔约国采取一切适当的措施</w:t>
      </w:r>
      <w:r w:rsidR="00FD1489" w:rsidRPr="00FD1489">
        <w:rPr>
          <w:rFonts w:ascii="Time New Roman" w:eastAsia="SimHei" w:hAnsi="Time New Roman" w:hint="eastAsia"/>
        </w:rPr>
        <w:t>，</w:t>
      </w:r>
      <w:r w:rsidRPr="00FD1489">
        <w:rPr>
          <w:rFonts w:ascii="Time New Roman" w:eastAsia="SimHei" w:hAnsi="Time New Roman" w:hint="eastAsia"/>
        </w:rPr>
        <w:t>确保区域三方公司和生产力委员会规定的最低工资能够按照《公约》第</w:t>
      </w:r>
      <w:r w:rsidR="00BB66D0" w:rsidRPr="00FD1489">
        <w:rPr>
          <w:rFonts w:ascii="Time New Roman" w:eastAsia="SimHei" w:hAnsi="Time New Roman" w:hint="eastAsia"/>
        </w:rPr>
        <w:t>七</w:t>
      </w:r>
      <w:r w:rsidRPr="00FD1489">
        <w:rPr>
          <w:rFonts w:ascii="Time New Roman" w:eastAsia="SimHei" w:hAnsi="Time New Roman" w:hint="eastAsia"/>
        </w:rPr>
        <w:t>条第</w:t>
      </w:r>
      <w:r w:rsidR="00FD1489" w:rsidRPr="00FD1489">
        <w:rPr>
          <w:rFonts w:ascii="Time New Roman" w:eastAsia="SimHei" w:hAnsi="Time New Roman" w:hint="eastAsia"/>
        </w:rPr>
        <w:t>(</w:t>
      </w:r>
      <w:r w:rsidRPr="00FD1489">
        <w:rPr>
          <w:rFonts w:ascii="Time New Roman" w:eastAsia="SimHei" w:hAnsi="Time New Roman" w:hint="eastAsia"/>
          <w:b/>
        </w:rPr>
        <w:t>a</w:t>
      </w:r>
      <w:r w:rsidR="00FD1489" w:rsidRPr="00FD1489">
        <w:rPr>
          <w:rFonts w:ascii="Time New Roman" w:eastAsia="SimHei" w:hAnsi="Time New Roman" w:hint="eastAsia"/>
        </w:rPr>
        <w:t>)</w:t>
      </w:r>
      <w:r w:rsidRPr="00FD1489">
        <w:rPr>
          <w:rFonts w:ascii="Time New Roman" w:eastAsia="SimHei" w:hAnsi="Time New Roman" w:hint="eastAsia"/>
        </w:rPr>
        <w:t>款</w:t>
      </w:r>
      <w:r w:rsidR="00FD1489" w:rsidRPr="00FD1489">
        <w:rPr>
          <w:rFonts w:ascii="Time New Roman" w:eastAsia="SimHei" w:hAnsi="Time New Roman" w:hint="eastAsia"/>
        </w:rPr>
        <w:t>(</w:t>
      </w:r>
      <w:r w:rsidR="00BB66D0" w:rsidRPr="00FD1489">
        <w:rPr>
          <w:rFonts w:ascii="Time New Roman" w:eastAsia="SimHei" w:hAnsi="Time New Roman" w:hint="eastAsia"/>
        </w:rPr>
        <w:t>二</w:t>
      </w:r>
      <w:r w:rsidR="00FD1489" w:rsidRPr="00FD1489">
        <w:rPr>
          <w:rFonts w:ascii="Time New Roman" w:eastAsia="SimHei" w:hAnsi="Time New Roman" w:hint="eastAsia"/>
        </w:rPr>
        <w:t>)</w:t>
      </w:r>
      <w:r w:rsidRPr="00FD1489">
        <w:rPr>
          <w:rFonts w:ascii="Time New Roman" w:eastAsia="SimHei" w:hAnsi="Time New Roman" w:hint="eastAsia"/>
        </w:rPr>
        <w:t>项的规定向工人及其家属提供适当的生活水准。委员会还建议缔约国将最低工资立法的适用范围扩大到不适用这一法律的那些部门</w:t>
      </w:r>
      <w:r w:rsidR="00FD1489" w:rsidRPr="00FD1489">
        <w:rPr>
          <w:rFonts w:ascii="Time New Roman" w:eastAsia="SimHei" w:hAnsi="Time New Roman" w:hint="eastAsia"/>
        </w:rPr>
        <w:t>，</w:t>
      </w:r>
      <w:r w:rsidRPr="00FD1489">
        <w:rPr>
          <w:rFonts w:ascii="Time New Roman" w:eastAsia="SimHei" w:hAnsi="Time New Roman" w:hint="eastAsia"/>
        </w:rPr>
        <w:t>并加紧努力通过增加对未能执行最低工资立法的雇主的劳工视察和罚款或其他适当的制裁措施来强制执行法定最低工资标准。</w:t>
      </w:r>
    </w:p>
    <w:p w:rsidR="00A40BAB" w:rsidRPr="00FD1489" w:rsidRDefault="00A40BAB" w:rsidP="00C1051C">
      <w:pPr>
        <w:rPr>
          <w:rFonts w:hint="eastAsia"/>
        </w:rPr>
      </w:pPr>
      <w:r w:rsidRPr="00FD1489">
        <w:rPr>
          <w:rFonts w:hint="eastAsia"/>
        </w:rPr>
        <w:tab/>
        <w:t>2</w:t>
      </w:r>
      <w:r w:rsidR="00FD1489" w:rsidRPr="00FD1489">
        <w:rPr>
          <w:rFonts w:hint="eastAsia"/>
        </w:rPr>
        <w:t>3.</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促进遵守职业卫生和安全立法的工作场所视察既不是经常的</w:t>
      </w:r>
      <w:r w:rsidR="00FD1489" w:rsidRPr="00FD1489">
        <w:rPr>
          <w:rFonts w:hint="eastAsia"/>
        </w:rPr>
        <w:t>，</w:t>
      </w:r>
      <w:r w:rsidRPr="00FD1489">
        <w:rPr>
          <w:rFonts w:hint="eastAsia"/>
        </w:rPr>
        <w:t>也不是行之有效的。</w:t>
      </w:r>
      <w:r w:rsidR="00BB66D0" w:rsidRPr="00FD1489">
        <w:rPr>
          <w:rFonts w:hint="eastAsia"/>
        </w:rPr>
        <w:t>它</w:t>
      </w:r>
      <w:r w:rsidRPr="00FD1489">
        <w:rPr>
          <w:rFonts w:hint="eastAsia"/>
        </w:rPr>
        <w:t>还注意到</w:t>
      </w:r>
      <w:r w:rsidR="00FD1489" w:rsidRPr="00FD1489">
        <w:rPr>
          <w:rFonts w:hint="eastAsia"/>
        </w:rPr>
        <w:t>，</w:t>
      </w:r>
      <w:r w:rsidRPr="00FD1489">
        <w:rPr>
          <w:rFonts w:hint="eastAsia"/>
        </w:rPr>
        <w:t>2004</w:t>
      </w:r>
      <w:r w:rsidRPr="00FD1489">
        <w:rPr>
          <w:rFonts w:hint="eastAsia"/>
        </w:rPr>
        <w:t>年《劳动标准执行框架》</w:t>
      </w:r>
      <w:r w:rsidR="00FD1489" w:rsidRPr="00FD1489">
        <w:rPr>
          <w:rFonts w:hint="eastAsia"/>
        </w:rPr>
        <w:t>(</w:t>
      </w:r>
      <w:r w:rsidRPr="00FD1489">
        <w:rPr>
          <w:rFonts w:hint="eastAsia"/>
        </w:rPr>
        <w:t>第</w:t>
      </w:r>
      <w:r w:rsidRPr="00FD1489">
        <w:rPr>
          <w:rFonts w:hint="eastAsia"/>
        </w:rPr>
        <w:t>57-04</w:t>
      </w:r>
      <w:r w:rsidRPr="00FD1489">
        <w:rPr>
          <w:rFonts w:hint="eastAsia"/>
        </w:rPr>
        <w:t>号部委命令</w:t>
      </w:r>
      <w:r w:rsidR="00FD1489" w:rsidRPr="00FD1489">
        <w:rPr>
          <w:rFonts w:hint="eastAsia"/>
        </w:rPr>
        <w:t>)</w:t>
      </w:r>
      <w:r w:rsidRPr="00FD1489">
        <w:rPr>
          <w:rFonts w:hint="eastAsia"/>
        </w:rPr>
        <w:t>提出的雇佣</w:t>
      </w:r>
      <w:r w:rsidRPr="00FD1489">
        <w:rPr>
          <w:rFonts w:hint="eastAsia"/>
        </w:rPr>
        <w:t>200</w:t>
      </w:r>
      <w:r w:rsidRPr="00FD1489">
        <w:rPr>
          <w:rFonts w:hint="eastAsia"/>
        </w:rPr>
        <w:t>名以上</w:t>
      </w:r>
      <w:r w:rsidR="00BB66D0" w:rsidRPr="00FD1489">
        <w:rPr>
          <w:rFonts w:hint="eastAsia"/>
        </w:rPr>
        <w:t>工人</w:t>
      </w:r>
      <w:r w:rsidRPr="00FD1489">
        <w:rPr>
          <w:rFonts w:hint="eastAsia"/>
        </w:rPr>
        <w:t>机构的自我评估机制有可能妨碍切实实现《公约》第七条第</w:t>
      </w:r>
      <w:r w:rsidR="00FD1489" w:rsidRPr="00FD1489">
        <w:rPr>
          <w:rFonts w:hint="eastAsia"/>
        </w:rPr>
        <w:t>(</w:t>
      </w:r>
      <w:r w:rsidRPr="00FD1489">
        <w:rPr>
          <w:rFonts w:hint="eastAsia"/>
        </w:rPr>
        <w:t>b</w:t>
      </w:r>
      <w:r w:rsidR="00FD1489" w:rsidRPr="00FD1489">
        <w:rPr>
          <w:rFonts w:hint="eastAsia"/>
        </w:rPr>
        <w:t>)</w:t>
      </w:r>
      <w:r w:rsidRPr="00FD1489">
        <w:rPr>
          <w:rFonts w:hint="eastAsia"/>
        </w:rPr>
        <w:t>款规定的安全和健康工作条件的权利</w:t>
      </w:r>
      <w:r w:rsidR="00541EE9" w:rsidRPr="00FD1489">
        <w:rPr>
          <w:rFonts w:hint="eastAsia"/>
        </w:rPr>
        <w:t>。</w:t>
      </w:r>
      <w:r w:rsidR="00FD1489" w:rsidRPr="00FD1489">
        <w:rPr>
          <w:rFonts w:hint="eastAsia"/>
        </w:rPr>
        <w:t>(</w:t>
      </w:r>
      <w:r w:rsidRPr="00FD1489">
        <w:rPr>
          <w:rFonts w:hint="eastAsia"/>
        </w:rPr>
        <w:t>第七条第</w:t>
      </w:r>
      <w:r w:rsidR="00FD1489" w:rsidRPr="00FD1489">
        <w:rPr>
          <w:rFonts w:hint="eastAsia"/>
        </w:rPr>
        <w:t>(</w:t>
      </w:r>
      <w:r w:rsidRPr="00FD1489">
        <w:rPr>
          <w:rFonts w:hint="eastAsia"/>
        </w:rPr>
        <w:t>b</w:t>
      </w:r>
      <w:r w:rsidR="00FD1489" w:rsidRPr="00FD1489">
        <w:rPr>
          <w:rFonts w:hint="eastAsia"/>
        </w:rPr>
        <w:t>)</w:t>
      </w:r>
      <w:r w:rsidRPr="00FD1489">
        <w:rPr>
          <w:rFonts w:hint="eastAsia"/>
        </w:rPr>
        <w:t>款</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委员会建议缔约国向劳动和就业部提供充分的人力和财政资源</w:t>
      </w:r>
      <w:r w:rsidR="00FD1489" w:rsidRPr="00FD1489">
        <w:rPr>
          <w:rFonts w:ascii="Time New Roman" w:eastAsia="SimHei" w:hAnsi="Time New Roman" w:hint="eastAsia"/>
        </w:rPr>
        <w:t>，</w:t>
      </w:r>
      <w:r w:rsidRPr="00FD1489">
        <w:rPr>
          <w:rFonts w:ascii="Time New Roman" w:eastAsia="SimHei" w:hAnsi="Time New Roman" w:hint="eastAsia"/>
        </w:rPr>
        <w:t>以便能够进行定期和独立的视察</w:t>
      </w:r>
      <w:r w:rsidR="00FD1489" w:rsidRPr="00FD1489">
        <w:rPr>
          <w:rFonts w:ascii="Time New Roman" w:eastAsia="SimHei" w:hAnsi="Time New Roman" w:hint="eastAsia"/>
        </w:rPr>
        <w:t>，</w:t>
      </w:r>
      <w:r w:rsidRPr="00FD1489">
        <w:rPr>
          <w:rFonts w:ascii="Time New Roman" w:eastAsia="SimHei" w:hAnsi="Time New Roman" w:hint="eastAsia"/>
        </w:rPr>
        <w:t>以确保遵守职业卫生和安全立法。</w:t>
      </w:r>
      <w:r w:rsidR="00BB66D0" w:rsidRPr="00FD1489">
        <w:rPr>
          <w:rFonts w:ascii="Time New Roman" w:eastAsia="SimHei" w:hAnsi="Time New Roman" w:hint="eastAsia"/>
        </w:rPr>
        <w:t>它还建议缔约国密切</w:t>
      </w:r>
      <w:r w:rsidRPr="00FD1489">
        <w:rPr>
          <w:rFonts w:ascii="Time New Roman" w:eastAsia="SimHei" w:hAnsi="Time New Roman" w:hint="eastAsia"/>
        </w:rPr>
        <w:t>监督</w:t>
      </w:r>
      <w:r w:rsidRPr="00FD1489">
        <w:rPr>
          <w:rFonts w:ascii="Time New Roman" w:eastAsia="SimHei" w:hAnsi="Time New Roman" w:hint="eastAsia"/>
          <w:b/>
        </w:rPr>
        <w:t>2004</w:t>
      </w:r>
      <w:r w:rsidRPr="00FD1489">
        <w:rPr>
          <w:rFonts w:ascii="Time New Roman" w:eastAsia="SimHei" w:hAnsi="Time New Roman" w:hint="eastAsia"/>
        </w:rPr>
        <w:t>年《劳动标准执行框架》的执行情况</w:t>
      </w:r>
      <w:r w:rsidR="00FD1489" w:rsidRPr="00FD1489">
        <w:rPr>
          <w:rFonts w:ascii="Time New Roman" w:eastAsia="SimHei" w:hAnsi="Time New Roman" w:hint="eastAsia"/>
        </w:rPr>
        <w:t>，</w:t>
      </w:r>
      <w:r w:rsidRPr="00FD1489">
        <w:rPr>
          <w:rFonts w:ascii="Time New Roman" w:eastAsia="SimHei" w:hAnsi="Time New Roman" w:hint="eastAsia"/>
        </w:rPr>
        <w:t>以便确保实行自我评估机制并不妨碍有效实现雇佣</w:t>
      </w:r>
      <w:r w:rsidRPr="00FD1489">
        <w:rPr>
          <w:rFonts w:ascii="Time New Roman" w:eastAsia="SimHei" w:hAnsi="Time New Roman" w:hint="eastAsia"/>
          <w:b/>
        </w:rPr>
        <w:t>200</w:t>
      </w:r>
      <w:r w:rsidRPr="00FD1489">
        <w:rPr>
          <w:rFonts w:ascii="Time New Roman" w:eastAsia="SimHei" w:hAnsi="Time New Roman" w:hint="eastAsia"/>
        </w:rPr>
        <w:t>名以上工人的机构中享受安全和健康工作条件的权利。</w:t>
      </w:r>
    </w:p>
    <w:p w:rsidR="00A40BAB" w:rsidRPr="00FD1489" w:rsidRDefault="00A40BAB" w:rsidP="00C1051C">
      <w:pPr>
        <w:rPr>
          <w:rFonts w:hint="eastAsia"/>
        </w:rPr>
      </w:pPr>
      <w:r w:rsidRPr="00FD1489">
        <w:rPr>
          <w:rFonts w:hint="eastAsia"/>
        </w:rPr>
        <w:tab/>
        <w:t>2</w:t>
      </w:r>
      <w:r w:rsidR="00FD1489" w:rsidRPr="00FD1489">
        <w:rPr>
          <w:rFonts w:hint="eastAsia"/>
        </w:rPr>
        <w:t>4.</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缔约国缺乏关于离婚的立法</w:t>
      </w:r>
      <w:r w:rsidR="00541EE9">
        <w:rPr>
          <w:rFonts w:hint="eastAsia"/>
        </w:rPr>
        <w:t>。</w:t>
      </w:r>
      <w:r w:rsidR="00FD1489" w:rsidRPr="00FD1489">
        <w:rPr>
          <w:rFonts w:hint="eastAsia"/>
        </w:rPr>
        <w:t>(</w:t>
      </w:r>
      <w:r w:rsidRPr="00FD1489">
        <w:rPr>
          <w:rFonts w:hint="eastAsia"/>
        </w:rPr>
        <w:t>第十条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委员会建议缔约国通过立法</w:t>
      </w:r>
      <w:r w:rsidR="00FD1489" w:rsidRPr="00FD1489">
        <w:rPr>
          <w:rFonts w:ascii="Time New Roman" w:eastAsia="SimHei" w:hAnsi="Time New Roman" w:hint="eastAsia"/>
        </w:rPr>
        <w:t>，</w:t>
      </w:r>
      <w:r w:rsidRPr="00FD1489">
        <w:rPr>
          <w:rFonts w:ascii="Time New Roman" w:eastAsia="SimHei" w:hAnsi="Time New Roman" w:hint="eastAsia"/>
        </w:rPr>
        <w:t>承认男女离婚、合法断绝婚姻关系和离婚后再婚的权利。</w:t>
      </w:r>
    </w:p>
    <w:p w:rsidR="00A40BAB" w:rsidRPr="00FD1489" w:rsidRDefault="00A40BAB" w:rsidP="00C1051C">
      <w:pPr>
        <w:rPr>
          <w:rFonts w:hint="eastAsia"/>
        </w:rPr>
      </w:pPr>
      <w:r w:rsidRPr="00FD1489">
        <w:rPr>
          <w:rFonts w:hint="eastAsia"/>
        </w:rPr>
        <w:tab/>
        <w:t>2</w:t>
      </w:r>
      <w:r w:rsidR="00FD1489" w:rsidRPr="00FD1489">
        <w:rPr>
          <w:rFonts w:hint="eastAsia"/>
        </w:rPr>
        <w:t>5.</w:t>
      </w:r>
      <w:r w:rsidRPr="00FD1489">
        <w:rPr>
          <w:rFonts w:hint="eastAsia"/>
        </w:rPr>
        <w:t xml:space="preserve">  </w:t>
      </w:r>
      <w:r w:rsidRPr="00FD1489">
        <w:rPr>
          <w:rFonts w:hint="eastAsia"/>
        </w:rPr>
        <w:t>委员会欢迎</w:t>
      </w:r>
      <w:r w:rsidRPr="00FD1489">
        <w:rPr>
          <w:rFonts w:hint="eastAsia"/>
        </w:rPr>
        <w:t>1997</w:t>
      </w:r>
      <w:r w:rsidRPr="00FD1489">
        <w:rPr>
          <w:rFonts w:hint="eastAsia"/>
        </w:rPr>
        <w:t>年《将强奸重新界定为侵害人身罪法令》</w:t>
      </w:r>
      <w:r w:rsidR="00FD1489" w:rsidRPr="00FD1489">
        <w:rPr>
          <w:rFonts w:hint="eastAsia"/>
        </w:rPr>
        <w:t>(</w:t>
      </w:r>
      <w:r w:rsidRPr="00FD1489">
        <w:rPr>
          <w:rFonts w:hint="eastAsia"/>
        </w:rPr>
        <w:t>第</w:t>
      </w:r>
      <w:r w:rsidRPr="00FD1489">
        <w:rPr>
          <w:rFonts w:hint="eastAsia"/>
        </w:rPr>
        <w:t>8353</w:t>
      </w:r>
      <w:r w:rsidRPr="00FD1489">
        <w:rPr>
          <w:rFonts w:hint="eastAsia"/>
        </w:rPr>
        <w:t>号共和国法</w:t>
      </w:r>
      <w:r w:rsidR="00FD1489" w:rsidRPr="00FD1489">
        <w:rPr>
          <w:rFonts w:hint="eastAsia"/>
        </w:rPr>
        <w:t>)</w:t>
      </w:r>
      <w:r w:rsidR="00FD1489" w:rsidRPr="00FD1489">
        <w:rPr>
          <w:rFonts w:hint="eastAsia"/>
        </w:rPr>
        <w:t>，</w:t>
      </w:r>
      <w:r w:rsidRPr="00FD1489">
        <w:rPr>
          <w:rFonts w:hint="eastAsia"/>
        </w:rPr>
        <w:t>重新界定了强奸罪并扩大了其范围</w:t>
      </w:r>
      <w:r w:rsidR="00FD1489" w:rsidRPr="00FD1489">
        <w:rPr>
          <w:rFonts w:hint="eastAsia"/>
        </w:rPr>
        <w:t>，</w:t>
      </w:r>
      <w:r w:rsidRPr="00FD1489">
        <w:rPr>
          <w:rFonts w:hint="eastAsia"/>
        </w:rPr>
        <w:t>并确认婚内强奸</w:t>
      </w:r>
      <w:r w:rsidR="00FD1489" w:rsidRPr="00FD1489">
        <w:rPr>
          <w:rFonts w:hint="eastAsia"/>
        </w:rPr>
        <w:t>，</w:t>
      </w:r>
      <w:r w:rsidRPr="00FD1489">
        <w:rPr>
          <w:rFonts w:hint="eastAsia"/>
        </w:rPr>
        <w:t>但关切地注意到</w:t>
      </w:r>
      <w:r w:rsidR="00FD1489" w:rsidRPr="00FD1489">
        <w:rPr>
          <w:rFonts w:hint="eastAsia"/>
        </w:rPr>
        <w:t>，</w:t>
      </w:r>
      <w:r w:rsidRPr="00FD1489">
        <w:rPr>
          <w:rFonts w:hint="eastAsia"/>
        </w:rPr>
        <w:t>作为受害方的妻子随后表示宽恕</w:t>
      </w:r>
      <w:r w:rsidR="00FD1489" w:rsidRPr="00FD1489">
        <w:rPr>
          <w:rFonts w:hint="eastAsia"/>
        </w:rPr>
        <w:t>，</w:t>
      </w:r>
      <w:r w:rsidRPr="00FD1489">
        <w:rPr>
          <w:rFonts w:hint="eastAsia"/>
        </w:rPr>
        <w:t>从而勾销了丈夫的刑事责任</w:t>
      </w:r>
      <w:r w:rsidR="00541EE9">
        <w:rPr>
          <w:rFonts w:hint="eastAsia"/>
        </w:rPr>
        <w:t>。</w:t>
      </w:r>
      <w:r w:rsidR="00FD1489" w:rsidRPr="00FD1489">
        <w:rPr>
          <w:rFonts w:hint="eastAsia"/>
        </w:rPr>
        <w:t>(</w:t>
      </w:r>
      <w:r w:rsidRPr="00FD1489">
        <w:rPr>
          <w:rFonts w:hint="eastAsia"/>
        </w:rPr>
        <w:t>第十条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委员会建议缔约国取消妻子随后的宽恕勾销丈夫的刑事责任的可能性</w:t>
      </w:r>
      <w:r w:rsidR="00FD1489" w:rsidRPr="00FD1489">
        <w:rPr>
          <w:rFonts w:ascii="Time New Roman" w:eastAsia="SimHei" w:hAnsi="Time New Roman" w:hint="eastAsia"/>
        </w:rPr>
        <w:t>，</w:t>
      </w:r>
      <w:r w:rsidRPr="00FD1489">
        <w:rPr>
          <w:rFonts w:ascii="Time New Roman" w:eastAsia="SimHei" w:hAnsi="Time New Roman" w:hint="eastAsia"/>
        </w:rPr>
        <w:t>从而加强《将强奸重新界定为侵害人身罪法令》对婚内强奸妇女受害者赋予的保护。</w:t>
      </w:r>
    </w:p>
    <w:p w:rsidR="00A40BAB" w:rsidRPr="00FD1489" w:rsidRDefault="00A40BAB" w:rsidP="00C1051C">
      <w:pPr>
        <w:rPr>
          <w:rFonts w:hint="eastAsia"/>
        </w:rPr>
      </w:pPr>
      <w:r w:rsidRPr="00FD1489">
        <w:rPr>
          <w:rFonts w:hint="eastAsia"/>
        </w:rPr>
        <w:tab/>
        <w:t>2</w:t>
      </w:r>
      <w:r w:rsidR="00FD1489" w:rsidRPr="00FD1489">
        <w:rPr>
          <w:rFonts w:hint="eastAsia"/>
        </w:rPr>
        <w:t>6.</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尽管缔约国采取了各种立法、行政和政策措施</w:t>
      </w:r>
      <w:r w:rsidR="00FD1489" w:rsidRPr="00FD1489">
        <w:rPr>
          <w:rFonts w:hint="eastAsia"/>
        </w:rPr>
        <w:t>，</w:t>
      </w:r>
      <w:r w:rsidRPr="00FD1489">
        <w:rPr>
          <w:rFonts w:hint="eastAsia"/>
        </w:rPr>
        <w:t>打击贩卖人口现象</w:t>
      </w:r>
      <w:r w:rsidR="00FD1489" w:rsidRPr="00FD1489">
        <w:rPr>
          <w:rFonts w:hint="eastAsia"/>
        </w:rPr>
        <w:t>，</w:t>
      </w:r>
      <w:r w:rsidRPr="00FD1489">
        <w:rPr>
          <w:rFonts w:hint="eastAsia"/>
        </w:rPr>
        <w:t>但有人为了性剥削和强迫劳动的目的继续从该国、通过该国和在该国内部贩卖人数众多的妇女和儿童。委员会特别对人口贩子受到起诉和定罪的人数很少表示关注</w:t>
      </w:r>
      <w:r w:rsidR="00541EE9">
        <w:rPr>
          <w:rFonts w:hint="eastAsia"/>
        </w:rPr>
        <w:t>。</w:t>
      </w:r>
      <w:r w:rsidR="00FD1489" w:rsidRPr="00FD1489">
        <w:rPr>
          <w:rFonts w:hint="eastAsia"/>
        </w:rPr>
        <w:t>(</w:t>
      </w:r>
      <w:r w:rsidRPr="00FD1489">
        <w:rPr>
          <w:rFonts w:hint="eastAsia"/>
        </w:rPr>
        <w:t>第十条</w:t>
      </w:r>
      <w:r w:rsidR="00FD1489" w:rsidRPr="00FD1489">
        <w:rPr>
          <w:rFonts w:hint="eastAsia"/>
        </w:rPr>
        <w:t>)</w:t>
      </w:r>
    </w:p>
    <w:p w:rsidR="00A40BAB" w:rsidRPr="006E01F8" w:rsidRDefault="00A40BAB" w:rsidP="00DC7B6D">
      <w:pPr>
        <w:pStyle w:val="NormalIndent0"/>
        <w:rPr>
          <w:rFonts w:ascii="Time New Roman" w:eastAsia="SimHei" w:hAnsi="Time New Roman" w:hint="eastAsia"/>
          <w:spacing w:val="6"/>
        </w:rPr>
      </w:pPr>
      <w:r w:rsidRPr="006E01F8">
        <w:rPr>
          <w:rFonts w:ascii="Time New Roman" w:eastAsia="SimHei" w:hAnsi="Time New Roman" w:hint="eastAsia"/>
          <w:spacing w:val="8"/>
        </w:rPr>
        <w:t>委员会建议缔约国加紧努力</w:t>
      </w:r>
      <w:r w:rsidR="00FD1489" w:rsidRPr="006E01F8">
        <w:rPr>
          <w:rFonts w:ascii="Time New Roman" w:eastAsia="SimHei" w:hAnsi="Time New Roman" w:hint="eastAsia"/>
          <w:spacing w:val="8"/>
        </w:rPr>
        <w:t>，</w:t>
      </w:r>
      <w:r w:rsidRPr="006E01F8">
        <w:rPr>
          <w:rFonts w:ascii="Time New Roman" w:eastAsia="SimHei" w:hAnsi="Time New Roman" w:hint="eastAsia"/>
          <w:spacing w:val="8"/>
        </w:rPr>
        <w:t>特别是通过以下行动打击为了性剥削和强迫劳动的目的贩卖人口</w:t>
      </w:r>
      <w:r w:rsidR="00FD1489" w:rsidRPr="006E01F8">
        <w:rPr>
          <w:rFonts w:ascii="Time New Roman" w:eastAsia="SimHei" w:hAnsi="Time New Roman" w:hint="eastAsia"/>
          <w:spacing w:val="8"/>
        </w:rPr>
        <w:t>，</w:t>
      </w:r>
      <w:r w:rsidRPr="006E01F8">
        <w:rPr>
          <w:rFonts w:ascii="Time New Roman" w:eastAsia="SimHei" w:hAnsi="Time New Roman" w:hint="eastAsia"/>
          <w:spacing w:val="8"/>
        </w:rPr>
        <w:t>特别是贩卖妇女和儿童的现象</w:t>
      </w:r>
      <w:r w:rsidR="00FD1489" w:rsidRPr="006E01F8">
        <w:rPr>
          <w:rFonts w:ascii="Time New Roman" w:eastAsia="SimHei" w:hAnsi="Time New Roman" w:hint="eastAsia"/>
          <w:spacing w:val="8"/>
        </w:rPr>
        <w:t>：</w:t>
      </w:r>
      <w:r w:rsidR="00BB66D0" w:rsidRPr="006E01F8">
        <w:rPr>
          <w:rFonts w:ascii="Time New Roman" w:eastAsia="SimHei" w:hAnsi="Time New Roman" w:hint="eastAsia"/>
          <w:spacing w:val="8"/>
        </w:rPr>
        <w:t>支持</w:t>
      </w:r>
      <w:r w:rsidRPr="006E01F8">
        <w:rPr>
          <w:rFonts w:ascii="Time New Roman" w:eastAsia="SimHei" w:hAnsi="Time New Roman" w:hint="eastAsia"/>
          <w:spacing w:val="8"/>
        </w:rPr>
        <w:t>旨在防止贩卖人口的方案和宣传运动</w:t>
      </w:r>
      <w:r w:rsidR="00FD1489" w:rsidRPr="006E01F8">
        <w:rPr>
          <w:rFonts w:ascii="Time New Roman" w:eastAsia="SimHei" w:hAnsi="Time New Roman" w:hint="eastAsia"/>
          <w:spacing w:val="8"/>
        </w:rPr>
        <w:t>，</w:t>
      </w:r>
      <w:r w:rsidRPr="006E01F8">
        <w:rPr>
          <w:rFonts w:ascii="Time New Roman" w:eastAsia="SimHei" w:hAnsi="Time New Roman" w:hint="eastAsia"/>
          <w:spacing w:val="8"/>
        </w:rPr>
        <w:t>针对禁止贩卖人口的立法向执法官员、检察官和法</w:t>
      </w:r>
      <w:r w:rsidRPr="006E01F8">
        <w:rPr>
          <w:rFonts w:ascii="Time New Roman" w:eastAsia="SimHei" w:hAnsi="Time New Roman" w:hint="eastAsia"/>
          <w:spacing w:val="6"/>
        </w:rPr>
        <w:t>官提供强制性培训</w:t>
      </w:r>
      <w:r w:rsidR="00FD1489" w:rsidRPr="006E01F8">
        <w:rPr>
          <w:rFonts w:ascii="Time New Roman" w:eastAsia="SimHei" w:hAnsi="Time New Roman" w:hint="eastAsia"/>
          <w:spacing w:val="6"/>
        </w:rPr>
        <w:t>，</w:t>
      </w:r>
      <w:r w:rsidRPr="006E01F8">
        <w:rPr>
          <w:rFonts w:ascii="Time New Roman" w:eastAsia="SimHei" w:hAnsi="Time New Roman" w:hint="eastAsia"/>
          <w:spacing w:val="6"/>
        </w:rPr>
        <w:t>并更多地向受害者提供医疗、心理和法律支持。</w:t>
      </w:r>
    </w:p>
    <w:p w:rsidR="00A40BAB" w:rsidRPr="00FD1489" w:rsidRDefault="00A40BAB" w:rsidP="00C1051C">
      <w:pPr>
        <w:rPr>
          <w:rFonts w:hint="eastAsia"/>
        </w:rPr>
      </w:pPr>
      <w:r w:rsidRPr="00FD1489">
        <w:rPr>
          <w:rFonts w:hint="eastAsia"/>
        </w:rPr>
        <w:tab/>
        <w:t>2</w:t>
      </w:r>
      <w:r w:rsidR="00FD1489" w:rsidRPr="00FD1489">
        <w:rPr>
          <w:rFonts w:hint="eastAsia"/>
        </w:rPr>
        <w:t>7.</w:t>
      </w:r>
      <w:r w:rsidRPr="00FD1489">
        <w:rPr>
          <w:rFonts w:hint="eastAsia"/>
        </w:rPr>
        <w:t xml:space="preserve">  </w:t>
      </w:r>
      <w:r w:rsidRPr="00FD1489">
        <w:rPr>
          <w:rFonts w:hint="eastAsia"/>
        </w:rPr>
        <w:t>委员会仍然关注的是</w:t>
      </w:r>
      <w:r w:rsidR="00FD1489" w:rsidRPr="00FD1489">
        <w:rPr>
          <w:rFonts w:hint="eastAsia"/>
        </w:rPr>
        <w:t>，</w:t>
      </w:r>
      <w:r w:rsidRPr="00FD1489">
        <w:rPr>
          <w:rFonts w:hint="eastAsia"/>
        </w:rPr>
        <w:t>尽管缔约国努力禁止童工现象</w:t>
      </w:r>
      <w:r w:rsidR="00FD1489" w:rsidRPr="00FD1489">
        <w:rPr>
          <w:rFonts w:hint="eastAsia"/>
        </w:rPr>
        <w:t>，</w:t>
      </w:r>
      <w:r w:rsidRPr="00FD1489">
        <w:rPr>
          <w:rFonts w:hint="eastAsia"/>
        </w:rPr>
        <w:t>但大量</w:t>
      </w:r>
      <w:r w:rsidRPr="00FD1489">
        <w:rPr>
          <w:rFonts w:hint="eastAsia"/>
        </w:rPr>
        <w:t>5</w:t>
      </w:r>
      <w:r w:rsidRPr="00FD1489">
        <w:rPr>
          <w:rFonts w:hint="eastAsia"/>
        </w:rPr>
        <w:t>岁至</w:t>
      </w:r>
      <w:r w:rsidRPr="00FD1489">
        <w:rPr>
          <w:rFonts w:hint="eastAsia"/>
        </w:rPr>
        <w:t>14</w:t>
      </w:r>
      <w:r w:rsidRPr="00FD1489">
        <w:rPr>
          <w:rFonts w:hint="eastAsia"/>
        </w:rPr>
        <w:t>岁的儿童仍然在非正式经济部门工作。委员会特别关注的是</w:t>
      </w:r>
      <w:r w:rsidR="00FD1489" w:rsidRPr="00FD1489">
        <w:rPr>
          <w:rFonts w:hint="eastAsia"/>
        </w:rPr>
        <w:t>，</w:t>
      </w:r>
      <w:r w:rsidRPr="00FD1489">
        <w:rPr>
          <w:rFonts w:hint="eastAsia"/>
        </w:rPr>
        <w:t>许多这些儿童在危害或危险的条件下工作</w:t>
      </w:r>
      <w:r w:rsidR="00FD1489" w:rsidRPr="00FD1489">
        <w:rPr>
          <w:rFonts w:hint="eastAsia"/>
        </w:rPr>
        <w:t>，</w:t>
      </w:r>
      <w:r w:rsidRPr="00FD1489">
        <w:rPr>
          <w:rFonts w:hint="eastAsia"/>
        </w:rPr>
        <w:t>并遭到各种形式的性剥削和经济剥削</w:t>
      </w:r>
      <w:r w:rsidR="00FD1489" w:rsidRPr="00FD1489">
        <w:rPr>
          <w:rFonts w:hint="eastAsia"/>
        </w:rPr>
        <w:t>，</w:t>
      </w:r>
      <w:r w:rsidRPr="00FD1489">
        <w:rPr>
          <w:rFonts w:hint="eastAsia"/>
        </w:rPr>
        <w:t>包括最恶劣形式童工</w:t>
      </w:r>
      <w:r w:rsidR="00541EE9">
        <w:rPr>
          <w:rFonts w:hint="eastAsia"/>
        </w:rPr>
        <w:t>。</w:t>
      </w:r>
      <w:r w:rsidR="00FD1489" w:rsidRPr="00FD1489">
        <w:rPr>
          <w:rFonts w:hint="eastAsia"/>
        </w:rPr>
        <w:t>(</w:t>
      </w:r>
      <w:r w:rsidRPr="00FD1489">
        <w:rPr>
          <w:rFonts w:hint="eastAsia"/>
        </w:rPr>
        <w:t>第十条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委员会督促缔约国加紧努力</w:t>
      </w:r>
      <w:r w:rsidR="00FD1489" w:rsidRPr="00FD1489">
        <w:rPr>
          <w:rFonts w:ascii="Time New Roman" w:eastAsia="SimHei" w:hAnsi="Time New Roman" w:hint="eastAsia"/>
        </w:rPr>
        <w:t>，</w:t>
      </w:r>
      <w:r w:rsidRPr="00FD1489">
        <w:rPr>
          <w:rFonts w:ascii="Time New Roman" w:eastAsia="SimHei" w:hAnsi="Time New Roman" w:hint="eastAsia"/>
        </w:rPr>
        <w:t>禁止童工现象</w:t>
      </w:r>
      <w:r w:rsidR="00FD1489" w:rsidRPr="00FD1489">
        <w:rPr>
          <w:rFonts w:ascii="Time New Roman" w:eastAsia="SimHei" w:hAnsi="Time New Roman" w:hint="eastAsia"/>
        </w:rPr>
        <w:t>，</w:t>
      </w:r>
      <w:r w:rsidRPr="00FD1489">
        <w:rPr>
          <w:rFonts w:ascii="Time New Roman" w:eastAsia="SimHei" w:hAnsi="Time New Roman" w:hint="eastAsia"/>
        </w:rPr>
        <w:t>并保护儿童免遭所有形式的性剥削和经济剥削</w:t>
      </w:r>
      <w:r w:rsidR="00FD1489" w:rsidRPr="00FD1489">
        <w:rPr>
          <w:rFonts w:ascii="Time New Roman" w:eastAsia="SimHei" w:hAnsi="Time New Roman" w:hint="eastAsia"/>
        </w:rPr>
        <w:t>，</w:t>
      </w:r>
      <w:r w:rsidRPr="00FD1489">
        <w:rPr>
          <w:rFonts w:ascii="Time New Roman" w:eastAsia="SimHei" w:hAnsi="Time New Roman" w:hint="eastAsia"/>
        </w:rPr>
        <w:t>包括最恶劣形式童工</w:t>
      </w:r>
      <w:r w:rsidR="00FD1489" w:rsidRPr="00FD1489">
        <w:rPr>
          <w:rFonts w:ascii="Time New Roman" w:eastAsia="SimHei" w:hAnsi="Time New Roman" w:hint="eastAsia"/>
        </w:rPr>
        <w:t>，</w:t>
      </w:r>
      <w:r w:rsidRPr="00FD1489">
        <w:rPr>
          <w:rFonts w:ascii="Time New Roman" w:eastAsia="SimHei" w:hAnsi="Time New Roman" w:hint="eastAsia"/>
        </w:rPr>
        <w:t>特别是采取以下行动</w:t>
      </w:r>
      <w:r w:rsidR="00FD1489" w:rsidRPr="00FD1489">
        <w:rPr>
          <w:rFonts w:ascii="Time New Roman" w:eastAsia="SimHei" w:hAnsi="Time New Roman" w:hint="eastAsia"/>
        </w:rPr>
        <w:t>：</w:t>
      </w:r>
    </w:p>
    <w:p w:rsidR="00A40BAB" w:rsidRPr="00FD1489" w:rsidRDefault="00A40BAB" w:rsidP="00DC7B6D">
      <w:pPr>
        <w:numPr>
          <w:ilvl w:val="0"/>
          <w:numId w:val="19"/>
        </w:numPr>
        <w:tabs>
          <w:tab w:val="left" w:pos="1680"/>
        </w:tabs>
        <w:rPr>
          <w:rFonts w:ascii="Time New Roman" w:eastAsia="SimHei" w:hAnsi="Time New Roman" w:hint="eastAsia"/>
        </w:rPr>
      </w:pPr>
      <w:r w:rsidRPr="00FD1489">
        <w:rPr>
          <w:rFonts w:ascii="Time New Roman" w:eastAsia="SimHei" w:hAnsi="Time New Roman" w:hint="eastAsia"/>
        </w:rPr>
        <w:t>按照国际标准</w:t>
      </w:r>
      <w:r w:rsidR="00FD1489" w:rsidRPr="00FD1489">
        <w:rPr>
          <w:rFonts w:ascii="Time New Roman" w:eastAsia="SimHei" w:hAnsi="Time New Roman" w:hint="eastAsia"/>
        </w:rPr>
        <w:t>，</w:t>
      </w:r>
      <w:r w:rsidRPr="00FD1489">
        <w:rPr>
          <w:rFonts w:ascii="Time New Roman" w:eastAsia="SimHei" w:hAnsi="Time New Roman" w:hint="eastAsia"/>
        </w:rPr>
        <w:t>加强其禁止童工的国家立法</w:t>
      </w:r>
      <w:r w:rsidR="00FD1489" w:rsidRPr="00FD1489">
        <w:rPr>
          <w:rFonts w:ascii="Time New Roman" w:eastAsia="SimHei" w:hAnsi="Time New Roman" w:hint="eastAsia"/>
        </w:rPr>
        <w:t>；</w:t>
      </w:r>
    </w:p>
    <w:p w:rsidR="00A40BAB" w:rsidRPr="006E01F8" w:rsidRDefault="00A40BAB" w:rsidP="00DC7B6D">
      <w:pPr>
        <w:numPr>
          <w:ilvl w:val="0"/>
          <w:numId w:val="19"/>
        </w:numPr>
        <w:tabs>
          <w:tab w:val="left" w:pos="1680"/>
        </w:tabs>
        <w:rPr>
          <w:rFonts w:ascii="Time New Roman" w:eastAsia="SimHei" w:hAnsi="Time New Roman" w:hint="eastAsia"/>
          <w:spacing w:val="2"/>
        </w:rPr>
      </w:pPr>
      <w:r w:rsidRPr="006E01F8">
        <w:rPr>
          <w:rFonts w:ascii="Time New Roman" w:eastAsia="SimHei" w:hAnsi="Time New Roman" w:hint="eastAsia"/>
          <w:spacing w:val="2"/>
        </w:rPr>
        <w:t>增加劳工视察员的人数</w:t>
      </w:r>
      <w:r w:rsidR="00FD1489" w:rsidRPr="006E01F8">
        <w:rPr>
          <w:rFonts w:ascii="Time New Roman" w:eastAsia="SimHei" w:hAnsi="Time New Roman" w:hint="eastAsia"/>
          <w:spacing w:val="2"/>
        </w:rPr>
        <w:t>，</w:t>
      </w:r>
      <w:r w:rsidRPr="006E01F8">
        <w:rPr>
          <w:rFonts w:ascii="Time New Roman" w:eastAsia="SimHei" w:hAnsi="Time New Roman" w:hint="eastAsia"/>
          <w:spacing w:val="2"/>
        </w:rPr>
        <w:t>以便确保人们遵守其关于禁止童工的国家立法</w:t>
      </w:r>
      <w:r w:rsidR="00FD1489" w:rsidRPr="006E01F8">
        <w:rPr>
          <w:rFonts w:ascii="Time New Roman" w:eastAsia="SimHei" w:hAnsi="Time New Roman" w:hint="eastAsia"/>
          <w:spacing w:val="2"/>
        </w:rPr>
        <w:t>；</w:t>
      </w:r>
    </w:p>
    <w:p w:rsidR="00A40BAB" w:rsidRPr="00FD1489" w:rsidRDefault="00A40BAB" w:rsidP="00DC7B6D">
      <w:pPr>
        <w:numPr>
          <w:ilvl w:val="0"/>
          <w:numId w:val="19"/>
        </w:numPr>
        <w:tabs>
          <w:tab w:val="left" w:pos="1680"/>
        </w:tabs>
        <w:rPr>
          <w:rFonts w:ascii="Time New Roman" w:eastAsia="SimHei" w:hAnsi="Time New Roman" w:hint="eastAsia"/>
        </w:rPr>
      </w:pPr>
      <w:r w:rsidRPr="00FD1489">
        <w:rPr>
          <w:rFonts w:ascii="Time New Roman" w:eastAsia="SimHei" w:hAnsi="Time New Roman" w:hint="eastAsia"/>
        </w:rPr>
        <w:t>确保利用非法童工的人受到罚款和刑事制裁</w:t>
      </w:r>
      <w:r w:rsidR="00FD1489" w:rsidRPr="00FD1489">
        <w:rPr>
          <w:rFonts w:ascii="Time New Roman" w:eastAsia="SimHei" w:hAnsi="Time New Roman" w:hint="eastAsia"/>
        </w:rPr>
        <w:t>；</w:t>
      </w:r>
    </w:p>
    <w:p w:rsidR="00A40BAB" w:rsidRPr="00FD1489" w:rsidRDefault="00A40BAB" w:rsidP="00DC7B6D">
      <w:pPr>
        <w:numPr>
          <w:ilvl w:val="0"/>
          <w:numId w:val="19"/>
        </w:numPr>
        <w:tabs>
          <w:tab w:val="left" w:pos="1680"/>
        </w:tabs>
        <w:rPr>
          <w:rFonts w:ascii="Time New Roman" w:eastAsia="SimHei" w:hAnsi="Time New Roman" w:hint="eastAsia"/>
        </w:rPr>
      </w:pPr>
      <w:r w:rsidRPr="00FD1489">
        <w:rPr>
          <w:rFonts w:ascii="Time New Roman" w:eastAsia="SimHei" w:hAnsi="Time New Roman" w:hint="eastAsia"/>
        </w:rPr>
        <w:t>安排针对执法官员、检察官和法官的强制性培训</w:t>
      </w:r>
      <w:r w:rsidR="00FD1489" w:rsidRPr="00FD1489">
        <w:rPr>
          <w:rFonts w:ascii="Time New Roman" w:eastAsia="SimHei" w:hAnsi="Time New Roman" w:hint="eastAsia"/>
        </w:rPr>
        <w:t>；</w:t>
      </w:r>
      <w:r w:rsidRPr="00FD1489">
        <w:rPr>
          <w:rFonts w:ascii="Time New Roman" w:eastAsia="SimHei" w:hAnsi="Time New Roman" w:hint="eastAsia"/>
        </w:rPr>
        <w:t>以及</w:t>
      </w:r>
    </w:p>
    <w:p w:rsidR="00A40BAB" w:rsidRPr="00FD1489" w:rsidRDefault="00A40BAB" w:rsidP="00DC7B6D">
      <w:pPr>
        <w:numPr>
          <w:ilvl w:val="0"/>
          <w:numId w:val="19"/>
        </w:numPr>
        <w:tabs>
          <w:tab w:val="left" w:pos="1680"/>
        </w:tabs>
        <w:rPr>
          <w:rFonts w:ascii="Time New Roman" w:eastAsia="SimHei" w:hAnsi="Time New Roman" w:hint="eastAsia"/>
        </w:rPr>
      </w:pPr>
      <w:r w:rsidRPr="00FD1489">
        <w:rPr>
          <w:rFonts w:ascii="Time New Roman" w:eastAsia="SimHei" w:hAnsi="Time New Roman" w:hint="eastAsia"/>
        </w:rPr>
        <w:t>采取一切适当的措施</w:t>
      </w:r>
      <w:r w:rsidR="00FD1489" w:rsidRPr="00FD1489">
        <w:rPr>
          <w:rFonts w:ascii="Time New Roman" w:eastAsia="SimHei" w:hAnsi="Time New Roman" w:hint="eastAsia"/>
        </w:rPr>
        <w:t>，</w:t>
      </w:r>
      <w:r w:rsidRPr="00FD1489">
        <w:rPr>
          <w:rFonts w:ascii="Time New Roman" w:eastAsia="SimHei" w:hAnsi="Time New Roman" w:hint="eastAsia"/>
        </w:rPr>
        <w:t>促进原童工复原和取得教育机会。</w:t>
      </w:r>
    </w:p>
    <w:p w:rsidR="00A40BAB" w:rsidRPr="00DC7B6D" w:rsidRDefault="00A40BAB" w:rsidP="00DC7B6D">
      <w:pPr>
        <w:pStyle w:val="NormalIndent0"/>
        <w:rPr>
          <w:rFonts w:ascii="Time New Roman" w:eastAsia="SimHei" w:hAnsi="Time New Roman" w:hint="eastAsia"/>
        </w:rPr>
      </w:pPr>
      <w:r w:rsidRPr="00DC7B6D">
        <w:rPr>
          <w:rFonts w:ascii="Time New Roman" w:eastAsia="SimHei" w:hAnsi="Time New Roman" w:hint="eastAsia"/>
        </w:rPr>
        <w:t>委员会建议缔约国就童工的性质和程度进行一次全国性调查</w:t>
      </w:r>
      <w:r w:rsidR="00FD1489" w:rsidRPr="00DC7B6D">
        <w:rPr>
          <w:rFonts w:ascii="Time New Roman" w:eastAsia="SimHei" w:hAnsi="Time New Roman" w:hint="eastAsia"/>
        </w:rPr>
        <w:t>，</w:t>
      </w:r>
      <w:r w:rsidRPr="00DC7B6D">
        <w:rPr>
          <w:rFonts w:ascii="Time New Roman" w:eastAsia="SimHei" w:hAnsi="Time New Roman" w:hint="eastAsia"/>
        </w:rPr>
        <w:t>并在其下一次定期报告中列入在防止童工现象方面取得的进展的资料。</w:t>
      </w:r>
    </w:p>
    <w:p w:rsidR="00A40BAB" w:rsidRPr="00FD1489" w:rsidRDefault="00A40BAB" w:rsidP="00C1051C">
      <w:pPr>
        <w:rPr>
          <w:rFonts w:hint="eastAsia"/>
        </w:rPr>
      </w:pPr>
      <w:r w:rsidRPr="00FD1489">
        <w:rPr>
          <w:rFonts w:hint="eastAsia"/>
        </w:rPr>
        <w:tab/>
        <w:t>2</w:t>
      </w:r>
      <w:r w:rsidR="00FD1489" w:rsidRPr="00FD1489">
        <w:rPr>
          <w:rFonts w:hint="eastAsia"/>
        </w:rPr>
        <w:t>8.</w:t>
      </w:r>
      <w:r w:rsidRPr="00FD1489">
        <w:rPr>
          <w:rFonts w:hint="eastAsia"/>
        </w:rPr>
        <w:t xml:space="preserve">  </w:t>
      </w:r>
      <w:r w:rsidRPr="00FD1489">
        <w:rPr>
          <w:rFonts w:hint="eastAsia"/>
        </w:rPr>
        <w:t>委员会深表关注的是</w:t>
      </w:r>
      <w:r w:rsidR="00FD1489" w:rsidRPr="00FD1489">
        <w:rPr>
          <w:rFonts w:hint="eastAsia"/>
        </w:rPr>
        <w:t>，</w:t>
      </w:r>
      <w:r w:rsidRPr="00FD1489">
        <w:rPr>
          <w:rFonts w:hint="eastAsia"/>
        </w:rPr>
        <w:t>尽管最近几年里取得了很高的经济增长率</w:t>
      </w:r>
      <w:r w:rsidR="00FD1489" w:rsidRPr="00FD1489">
        <w:rPr>
          <w:rFonts w:hint="eastAsia"/>
        </w:rPr>
        <w:t>，</w:t>
      </w:r>
      <w:r w:rsidRPr="00FD1489">
        <w:rPr>
          <w:rFonts w:hint="eastAsia"/>
        </w:rPr>
        <w:t>但生活在官方贫困线以下的人的百分比实际上估计增长到</w:t>
      </w:r>
      <w:r w:rsidRPr="00FD1489">
        <w:rPr>
          <w:rFonts w:hint="eastAsia"/>
        </w:rPr>
        <w:t>2007</w:t>
      </w:r>
      <w:r w:rsidRPr="00FD1489">
        <w:rPr>
          <w:rFonts w:hint="eastAsia"/>
        </w:rPr>
        <w:t>年人口的</w:t>
      </w:r>
      <w:r w:rsidRPr="00FD1489">
        <w:rPr>
          <w:rFonts w:hint="eastAsia"/>
        </w:rPr>
        <w:t>36</w:t>
      </w:r>
      <w:r w:rsidR="00FD1489" w:rsidRPr="00FD1489">
        <w:rPr>
          <w:rFonts w:hint="eastAsia"/>
        </w:rPr>
        <w:t>%</w:t>
      </w:r>
      <w:r w:rsidRPr="00FD1489">
        <w:rPr>
          <w:rFonts w:hint="eastAsia"/>
        </w:rPr>
        <w:t>。委员会还关切地注意到国家首都地区和</w:t>
      </w:r>
      <w:r w:rsidR="00BB66D0" w:rsidRPr="00FD1489">
        <w:rPr>
          <w:rFonts w:hint="eastAsia"/>
        </w:rPr>
        <w:t>国内</w:t>
      </w:r>
      <w:r w:rsidRPr="00FD1489">
        <w:rPr>
          <w:rFonts w:hint="eastAsia"/>
        </w:rPr>
        <w:t>最贫困地区</w:t>
      </w:r>
      <w:r w:rsidR="00FD1489" w:rsidRPr="00FD1489">
        <w:rPr>
          <w:rFonts w:hint="eastAsia"/>
        </w:rPr>
        <w:t>，</w:t>
      </w:r>
      <w:r w:rsidRPr="00FD1489">
        <w:rPr>
          <w:rFonts w:hint="eastAsia"/>
        </w:rPr>
        <w:t>特别是穆斯林棉兰老自治区之间的广泛地区差别</w:t>
      </w:r>
      <w:r w:rsidR="00FD1489" w:rsidRPr="00FD1489">
        <w:rPr>
          <w:rFonts w:hint="eastAsia"/>
        </w:rPr>
        <w:t>，</w:t>
      </w:r>
      <w:r w:rsidRPr="00FD1489">
        <w:rPr>
          <w:rFonts w:hint="eastAsia"/>
        </w:rPr>
        <w:t>并注意到特别是城市地区和贫困农村地区之间收入分配的严重不平等现象</w:t>
      </w:r>
      <w:r w:rsidR="00541EE9" w:rsidRPr="00FD1489">
        <w:rPr>
          <w:rFonts w:hint="eastAsia"/>
        </w:rPr>
        <w:t>。</w:t>
      </w:r>
      <w:r w:rsidR="00FD1489" w:rsidRPr="00FD1489">
        <w:rPr>
          <w:rFonts w:hint="eastAsia"/>
        </w:rPr>
        <w:t>(</w:t>
      </w:r>
      <w:r w:rsidRPr="00FD1489">
        <w:rPr>
          <w:rFonts w:hint="eastAsia"/>
        </w:rPr>
        <w:t>第</w:t>
      </w:r>
      <w:r w:rsidR="00BB66D0" w:rsidRPr="00FD1489">
        <w:rPr>
          <w:rFonts w:hint="eastAsia"/>
        </w:rPr>
        <w:t>十一</w:t>
      </w:r>
      <w:r w:rsidRPr="00FD1489">
        <w:rPr>
          <w:rFonts w:hint="eastAsia"/>
        </w:rPr>
        <w:t>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委员会建议缔约国按照委员会在其关于</w:t>
      </w:r>
      <w:r w:rsidR="00FD1489" w:rsidRPr="00FD1489">
        <w:rPr>
          <w:rFonts w:ascii="Time New Roman" w:eastAsia="SimHei" w:hAnsi="Time New Roman" w:hint="eastAsia"/>
        </w:rPr>
        <w:t>“</w:t>
      </w:r>
      <w:r w:rsidRPr="00FD1489">
        <w:rPr>
          <w:rFonts w:ascii="Time New Roman" w:eastAsia="SimHei" w:hAnsi="Time New Roman" w:hint="eastAsia"/>
        </w:rPr>
        <w:t>贫穷与《经济、社会、文化权利国际公约》</w:t>
      </w:r>
      <w:r w:rsidR="00FD1489" w:rsidRPr="00FD1489">
        <w:rPr>
          <w:rFonts w:ascii="Time New Roman" w:eastAsia="SimHei" w:hAnsi="Time New Roman" w:hint="eastAsia"/>
        </w:rPr>
        <w:t>”</w:t>
      </w:r>
      <w:r w:rsidRPr="00FD1489">
        <w:rPr>
          <w:rFonts w:ascii="Time New Roman" w:eastAsia="SimHei" w:hAnsi="Time New Roman" w:hint="eastAsia"/>
        </w:rPr>
        <w:t>的声明</w:t>
      </w:r>
      <w:r w:rsidR="00FD1489" w:rsidRPr="00FD1489">
        <w:rPr>
          <w:rFonts w:ascii="Time New Roman" w:eastAsia="SimHei" w:hAnsi="Time New Roman" w:hint="eastAsia"/>
        </w:rPr>
        <w:t>(</w:t>
      </w:r>
      <w:r w:rsidRPr="00FD1489">
        <w:rPr>
          <w:rFonts w:ascii="Time New Roman" w:eastAsia="SimHei" w:hAnsi="Time New Roman" w:hint="eastAsia"/>
          <w:b/>
        </w:rPr>
        <w:t>E</w:t>
      </w:r>
      <w:r w:rsidR="00FD1489" w:rsidRPr="00FD1489">
        <w:rPr>
          <w:rFonts w:ascii="Time New Roman" w:eastAsia="SimHei" w:hAnsi="Time New Roman" w:hint="eastAsia"/>
        </w:rPr>
        <w:t>/</w:t>
      </w:r>
      <w:r w:rsidRPr="00FD1489">
        <w:rPr>
          <w:rFonts w:ascii="Time New Roman" w:eastAsia="SimHei" w:hAnsi="Time New Roman" w:hint="eastAsia"/>
          <w:b/>
        </w:rPr>
        <w:t>C</w:t>
      </w:r>
      <w:r w:rsidRPr="00FD1489">
        <w:rPr>
          <w:rFonts w:ascii="Time New Roman" w:eastAsia="SimHei" w:hAnsi="Time New Roman" w:hint="eastAsia"/>
        </w:rPr>
        <w:t>.</w:t>
      </w:r>
      <w:r w:rsidRPr="00FD1489">
        <w:rPr>
          <w:rFonts w:ascii="Time New Roman" w:eastAsia="SimHei" w:hAnsi="Time New Roman" w:hint="eastAsia"/>
          <w:b/>
        </w:rPr>
        <w:t>12</w:t>
      </w:r>
      <w:r w:rsidR="00FD1489" w:rsidRPr="00FD1489">
        <w:rPr>
          <w:rFonts w:ascii="Time New Roman" w:eastAsia="SimHei" w:hAnsi="Time New Roman" w:hint="eastAsia"/>
        </w:rPr>
        <w:t>/</w:t>
      </w:r>
      <w:r w:rsidRPr="00FD1489">
        <w:rPr>
          <w:rFonts w:ascii="Time New Roman" w:eastAsia="SimHei" w:hAnsi="Time New Roman" w:hint="eastAsia"/>
          <w:b/>
        </w:rPr>
        <w:t>2001</w:t>
      </w:r>
      <w:r w:rsidR="00FD1489" w:rsidRPr="00FD1489">
        <w:rPr>
          <w:rFonts w:ascii="Time New Roman" w:eastAsia="SimHei" w:hAnsi="Time New Roman" w:hint="eastAsia"/>
        </w:rPr>
        <w:t>/</w:t>
      </w:r>
      <w:r w:rsidRPr="00FD1489">
        <w:rPr>
          <w:rFonts w:ascii="Time New Roman" w:eastAsia="SimHei" w:hAnsi="Time New Roman" w:hint="eastAsia"/>
          <w:b/>
        </w:rPr>
        <w:t>10</w:t>
      </w:r>
      <w:r w:rsidR="00FD1489" w:rsidRPr="00FD1489">
        <w:rPr>
          <w:rFonts w:ascii="Time New Roman" w:eastAsia="SimHei" w:hAnsi="Time New Roman" w:hint="eastAsia"/>
        </w:rPr>
        <w:t>)</w:t>
      </w:r>
      <w:r w:rsidRPr="00FD1489">
        <w:rPr>
          <w:rFonts w:ascii="Time New Roman" w:eastAsia="SimHei" w:hAnsi="Time New Roman" w:hint="eastAsia"/>
        </w:rPr>
        <w:t>中提出的建议</w:t>
      </w:r>
      <w:r w:rsidR="00FD1489" w:rsidRPr="00FD1489">
        <w:rPr>
          <w:rFonts w:ascii="Time New Roman" w:eastAsia="SimHei" w:hAnsi="Time New Roman" w:hint="eastAsia"/>
        </w:rPr>
        <w:t>，</w:t>
      </w:r>
      <w:r w:rsidRPr="00FD1489">
        <w:rPr>
          <w:rFonts w:ascii="Time New Roman" w:eastAsia="SimHei" w:hAnsi="Time New Roman" w:hint="eastAsia"/>
        </w:rPr>
        <w:t>为执行其减贫战略调拨充分的资源</w:t>
      </w:r>
      <w:r w:rsidR="00FD1489" w:rsidRPr="00FD1489">
        <w:rPr>
          <w:rFonts w:ascii="Time New Roman" w:eastAsia="SimHei" w:hAnsi="Time New Roman" w:hint="eastAsia"/>
        </w:rPr>
        <w:t>，</w:t>
      </w:r>
      <w:r w:rsidRPr="00FD1489">
        <w:rPr>
          <w:rFonts w:ascii="Time New Roman" w:eastAsia="SimHei" w:hAnsi="Time New Roman" w:hint="eastAsia"/>
        </w:rPr>
        <w:t>并确保将经济、社会和文化权利充分纳入该战略。委员会请缔约国在其下一次定期报告中详细说明根据该战略所采取措施的执行结果</w:t>
      </w:r>
      <w:r w:rsidR="00FD1489" w:rsidRPr="00FD1489">
        <w:rPr>
          <w:rFonts w:ascii="Time New Roman" w:eastAsia="SimHei" w:hAnsi="Time New Roman" w:hint="eastAsia"/>
        </w:rPr>
        <w:t>，</w:t>
      </w:r>
      <w:r w:rsidRPr="00FD1489">
        <w:rPr>
          <w:rFonts w:ascii="Time New Roman" w:eastAsia="SimHei" w:hAnsi="Time New Roman" w:hint="eastAsia"/>
        </w:rPr>
        <w:t>包括每年就贫困人口的百分比提供增订统计数据</w:t>
      </w:r>
      <w:r w:rsidR="00FD1489" w:rsidRPr="00FD1489">
        <w:rPr>
          <w:rFonts w:ascii="Time New Roman" w:eastAsia="SimHei" w:hAnsi="Time New Roman" w:hint="eastAsia"/>
        </w:rPr>
        <w:t>，</w:t>
      </w:r>
      <w:r w:rsidRPr="00FD1489">
        <w:rPr>
          <w:rFonts w:ascii="Time New Roman" w:eastAsia="SimHei" w:hAnsi="Time New Roman" w:hint="eastAsia"/>
        </w:rPr>
        <w:t>这种资料应</w:t>
      </w:r>
      <w:r w:rsidR="00BB66D0" w:rsidRPr="00FD1489">
        <w:rPr>
          <w:rFonts w:ascii="Time New Roman" w:eastAsia="SimHei" w:hAnsi="Time New Roman" w:hint="eastAsia"/>
        </w:rPr>
        <w:t>按</w:t>
      </w:r>
      <w:r w:rsidRPr="00FD1489">
        <w:rPr>
          <w:rFonts w:ascii="Time New Roman" w:eastAsia="SimHei" w:hAnsi="Time New Roman" w:hint="eastAsia"/>
        </w:rPr>
        <w:t>性别、年龄、每户家庭的儿童人数、单亲家庭的数量、农村</w:t>
      </w:r>
      <w:r w:rsidR="00FD1489" w:rsidRPr="00FD1489">
        <w:rPr>
          <w:rFonts w:ascii="Time New Roman" w:eastAsia="SimHei" w:hAnsi="Time New Roman" w:hint="eastAsia"/>
        </w:rPr>
        <w:t>/</w:t>
      </w:r>
      <w:r w:rsidR="00BB66D0" w:rsidRPr="00FD1489">
        <w:rPr>
          <w:rFonts w:ascii="Time New Roman" w:eastAsia="SimHei" w:hAnsi="Time New Roman" w:hint="eastAsia"/>
        </w:rPr>
        <w:t>城市人口和族裔</w:t>
      </w:r>
      <w:r w:rsidRPr="00FD1489">
        <w:rPr>
          <w:rFonts w:ascii="Time New Roman" w:eastAsia="SimHei" w:hAnsi="Time New Roman" w:hint="eastAsia"/>
        </w:rPr>
        <w:t>群体分类。</w:t>
      </w:r>
    </w:p>
    <w:p w:rsidR="00A40BAB" w:rsidRPr="00FD1489" w:rsidRDefault="00A40BAB" w:rsidP="00C1051C">
      <w:pPr>
        <w:rPr>
          <w:rFonts w:hint="eastAsia"/>
        </w:rPr>
      </w:pPr>
      <w:r w:rsidRPr="00FD1489">
        <w:rPr>
          <w:rFonts w:hint="eastAsia"/>
        </w:rPr>
        <w:tab/>
        <w:t>2</w:t>
      </w:r>
      <w:r w:rsidR="00FD1489" w:rsidRPr="00FD1489">
        <w:rPr>
          <w:rFonts w:hint="eastAsia"/>
        </w:rPr>
        <w:t>9.</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估计有</w:t>
      </w:r>
      <w:r w:rsidR="00FD1489" w:rsidRPr="00FD1489">
        <w:rPr>
          <w:rFonts w:hint="eastAsia"/>
        </w:rPr>
        <w:t>1,</w:t>
      </w:r>
      <w:r w:rsidRPr="00FD1489">
        <w:rPr>
          <w:rFonts w:hint="eastAsia"/>
        </w:rPr>
        <w:t>650</w:t>
      </w:r>
      <w:r w:rsidRPr="00FD1489">
        <w:rPr>
          <w:rFonts w:hint="eastAsia"/>
        </w:rPr>
        <w:t>万人口</w:t>
      </w:r>
      <w:r w:rsidR="00FD1489" w:rsidRPr="00FD1489">
        <w:rPr>
          <w:rFonts w:hint="eastAsia"/>
        </w:rPr>
        <w:t>，</w:t>
      </w:r>
      <w:r w:rsidRPr="00FD1489">
        <w:rPr>
          <w:rFonts w:hint="eastAsia"/>
        </w:rPr>
        <w:t>大约为城市人口的</w:t>
      </w:r>
      <w:r w:rsidRPr="00FD1489">
        <w:rPr>
          <w:rFonts w:hint="eastAsia"/>
        </w:rPr>
        <w:t>30</w:t>
      </w:r>
      <w:r w:rsidR="00FD1489" w:rsidRPr="00FD1489">
        <w:rPr>
          <w:rFonts w:hint="eastAsia"/>
        </w:rPr>
        <w:t>%</w:t>
      </w:r>
      <w:r w:rsidRPr="00FD1489">
        <w:rPr>
          <w:rFonts w:hint="eastAsia"/>
        </w:rPr>
        <w:t>继续住在非正式居住点和贫民窟里</w:t>
      </w:r>
      <w:r w:rsidR="00FD1489" w:rsidRPr="00FD1489">
        <w:rPr>
          <w:rFonts w:hint="eastAsia"/>
        </w:rPr>
        <w:t>，</w:t>
      </w:r>
      <w:r w:rsidR="00BB66D0" w:rsidRPr="00FD1489">
        <w:rPr>
          <w:rFonts w:hint="eastAsia"/>
        </w:rPr>
        <w:t>有时这些住房建造在河岸上、铁路</w:t>
      </w:r>
      <w:r w:rsidRPr="00FD1489">
        <w:rPr>
          <w:rFonts w:hint="eastAsia"/>
        </w:rPr>
        <w:t>轨道旁和其他高危险地区</w:t>
      </w:r>
      <w:r w:rsidR="00FD1489" w:rsidRPr="00FD1489">
        <w:rPr>
          <w:rFonts w:hint="eastAsia"/>
        </w:rPr>
        <w:t>，</w:t>
      </w:r>
      <w:r w:rsidRPr="00FD1489">
        <w:rPr>
          <w:rFonts w:hint="eastAsia"/>
        </w:rPr>
        <w:t>没有任何或者只有有限的基本基础设施和服务</w:t>
      </w:r>
      <w:r w:rsidR="00FD1489" w:rsidRPr="00FD1489">
        <w:rPr>
          <w:rFonts w:hint="eastAsia"/>
        </w:rPr>
        <w:t>，</w:t>
      </w:r>
      <w:r w:rsidRPr="00FD1489">
        <w:rPr>
          <w:rFonts w:hint="eastAsia"/>
        </w:rPr>
        <w:t>没有合法的长期居住保障而且不断受到驱逐的危险。委员会还关切地注意到</w:t>
      </w:r>
      <w:r w:rsidR="00FD1489" w:rsidRPr="00FD1489">
        <w:rPr>
          <w:rFonts w:hint="eastAsia"/>
        </w:rPr>
        <w:t>，</w:t>
      </w:r>
      <w:r w:rsidRPr="00FD1489">
        <w:rPr>
          <w:rFonts w:hint="eastAsia"/>
        </w:rPr>
        <w:t>用于实现总统土地通告等旨在提供长期居住保障和可负担得其起住房的住房方案的国家预算拨款不足以增加为处境最不利的边际化群体的成员提供社会住房单元</w:t>
      </w:r>
      <w:r w:rsidR="00541EE9" w:rsidRPr="00FD1489">
        <w:rPr>
          <w:rFonts w:hint="eastAsia"/>
        </w:rPr>
        <w:t>。</w:t>
      </w:r>
      <w:r w:rsidR="00FD1489" w:rsidRPr="00FD1489">
        <w:rPr>
          <w:rFonts w:hint="eastAsia"/>
        </w:rPr>
        <w:t>(</w:t>
      </w:r>
      <w:r w:rsidRPr="00FD1489">
        <w:rPr>
          <w:rFonts w:hint="eastAsia"/>
        </w:rPr>
        <w:t>第</w:t>
      </w:r>
      <w:r w:rsidR="00BB66D0" w:rsidRPr="00FD1489">
        <w:rPr>
          <w:rFonts w:hint="eastAsia"/>
        </w:rPr>
        <w:t>十一</w:t>
      </w:r>
      <w:r w:rsidRPr="00FD1489">
        <w:rPr>
          <w:rFonts w:hint="eastAsia"/>
        </w:rPr>
        <w:t>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委员会请缔约国按照关于适足住房权的第</w:t>
      </w:r>
      <w:r w:rsidRPr="00FD1489">
        <w:rPr>
          <w:rFonts w:ascii="Time New Roman" w:eastAsia="SimHei" w:hAnsi="Time New Roman" w:hint="eastAsia"/>
          <w:b/>
        </w:rPr>
        <w:t>4</w:t>
      </w:r>
      <w:r w:rsidR="00FD1489" w:rsidRPr="00FD1489">
        <w:rPr>
          <w:rFonts w:ascii="Time New Roman" w:eastAsia="SimHei" w:hAnsi="Time New Roman" w:hint="eastAsia"/>
        </w:rPr>
        <w:t>(</w:t>
      </w:r>
      <w:r w:rsidRPr="00FD1489">
        <w:rPr>
          <w:rFonts w:ascii="Time New Roman" w:eastAsia="SimHei" w:hAnsi="Time New Roman" w:hint="eastAsia"/>
          <w:b/>
        </w:rPr>
        <w:t>1991</w:t>
      </w:r>
      <w:r w:rsidR="00FD1489" w:rsidRPr="00FD1489">
        <w:rPr>
          <w:rFonts w:ascii="Time New Roman" w:eastAsia="SimHei" w:hAnsi="Time New Roman" w:hint="eastAsia"/>
        </w:rPr>
        <w:t>)</w:t>
      </w:r>
      <w:r w:rsidRPr="00FD1489">
        <w:rPr>
          <w:rFonts w:ascii="Time New Roman" w:eastAsia="SimHei" w:hAnsi="Time New Roman" w:hint="eastAsia"/>
        </w:rPr>
        <w:t>一般性评论</w:t>
      </w:r>
      <w:r w:rsidR="00FD1489" w:rsidRPr="00FD1489">
        <w:rPr>
          <w:rFonts w:ascii="Time New Roman" w:eastAsia="SimHei" w:hAnsi="Time New Roman" w:hint="eastAsia"/>
        </w:rPr>
        <w:t>，</w:t>
      </w:r>
      <w:r w:rsidRPr="00FD1489">
        <w:rPr>
          <w:rFonts w:ascii="Time New Roman" w:eastAsia="SimHei" w:hAnsi="Time New Roman" w:hint="eastAsia"/>
        </w:rPr>
        <w:t>调拨充分的资金</w:t>
      </w:r>
      <w:r w:rsidR="00FD1489" w:rsidRPr="00FD1489">
        <w:rPr>
          <w:rFonts w:ascii="Time New Roman" w:eastAsia="SimHei" w:hAnsi="Time New Roman" w:hint="eastAsia"/>
        </w:rPr>
        <w:t>，</w:t>
      </w:r>
      <w:r w:rsidRPr="00FD1489">
        <w:rPr>
          <w:rFonts w:ascii="Time New Roman" w:eastAsia="SimHei" w:hAnsi="Time New Roman" w:hint="eastAsia"/>
        </w:rPr>
        <w:t>以便实现旨在特别是向处境最不利的边际化群体的成员提供长期居住保障和可负担得起住房的方案。</w:t>
      </w:r>
    </w:p>
    <w:p w:rsidR="00A40BAB" w:rsidRPr="00FD1489" w:rsidRDefault="00A40BAB" w:rsidP="00C1051C">
      <w:pPr>
        <w:rPr>
          <w:rFonts w:hint="eastAsia"/>
        </w:rPr>
      </w:pPr>
      <w:r w:rsidRPr="00FD1489">
        <w:rPr>
          <w:rFonts w:hint="eastAsia"/>
        </w:rPr>
        <w:tab/>
        <w:t>3</w:t>
      </w:r>
      <w:r w:rsidR="00FD1489" w:rsidRPr="00FD1489">
        <w:rPr>
          <w:rFonts w:hint="eastAsia"/>
        </w:rPr>
        <w:t>0.</w:t>
      </w:r>
      <w:r w:rsidRPr="00FD1489">
        <w:rPr>
          <w:rFonts w:hint="eastAsia"/>
        </w:rPr>
        <w:t xml:space="preserve">  </w:t>
      </w:r>
      <w:r w:rsidRPr="00FD1489">
        <w:rPr>
          <w:rFonts w:hint="eastAsia"/>
        </w:rPr>
        <w:t>委员会表示遗憾的是</w:t>
      </w:r>
      <w:r w:rsidR="00FD1489" w:rsidRPr="00FD1489">
        <w:rPr>
          <w:rFonts w:hint="eastAsia"/>
        </w:rPr>
        <w:t>，</w:t>
      </w:r>
      <w:r w:rsidRPr="00FD1489">
        <w:rPr>
          <w:rFonts w:hint="eastAsia"/>
        </w:rPr>
        <w:t>缔约国没有对委员会以往关于防止非法强制驱逐的多数建议</w:t>
      </w:r>
      <w:r w:rsidR="00FD1489" w:rsidRPr="00FD1489">
        <w:rPr>
          <w:rFonts w:hint="eastAsia"/>
        </w:rPr>
        <w:t>(</w:t>
      </w:r>
      <w:r w:rsidRPr="00FD1489">
        <w:rPr>
          <w:rFonts w:hint="eastAsia"/>
        </w:rPr>
        <w:t>E</w:t>
      </w:r>
      <w:r w:rsidR="00FD1489" w:rsidRPr="00FD1489">
        <w:rPr>
          <w:rFonts w:hint="eastAsia"/>
        </w:rPr>
        <w:t>/</w:t>
      </w:r>
      <w:r w:rsidRPr="00FD1489">
        <w:rPr>
          <w:rFonts w:hint="eastAsia"/>
        </w:rPr>
        <w:t>C.12</w:t>
      </w:r>
      <w:r w:rsidR="00FD1489" w:rsidRPr="00FD1489">
        <w:rPr>
          <w:rFonts w:hint="eastAsia"/>
        </w:rPr>
        <w:t>/</w:t>
      </w:r>
      <w:r w:rsidRPr="00FD1489">
        <w:rPr>
          <w:rFonts w:hint="eastAsia"/>
        </w:rPr>
        <w:t>1995</w:t>
      </w:r>
      <w:r w:rsidR="00FD1489" w:rsidRPr="00FD1489">
        <w:rPr>
          <w:rFonts w:hint="eastAsia"/>
        </w:rPr>
        <w:t>/7,</w:t>
      </w:r>
      <w:r w:rsidRPr="00FD1489">
        <w:rPr>
          <w:rFonts w:hint="eastAsia"/>
        </w:rPr>
        <w:t xml:space="preserve"> </w:t>
      </w:r>
      <w:r w:rsidRPr="00FD1489">
        <w:rPr>
          <w:rFonts w:hint="eastAsia"/>
        </w:rPr>
        <w:t>第</w:t>
      </w:r>
      <w:r w:rsidRPr="00FD1489">
        <w:rPr>
          <w:rFonts w:hint="eastAsia"/>
        </w:rPr>
        <w:t>31</w:t>
      </w:r>
      <w:r w:rsidRPr="00FD1489">
        <w:rPr>
          <w:rFonts w:hint="eastAsia"/>
        </w:rPr>
        <w:t>段和第</w:t>
      </w:r>
      <w:r w:rsidRPr="00FD1489">
        <w:rPr>
          <w:rFonts w:hint="eastAsia"/>
        </w:rPr>
        <w:t>32</w:t>
      </w:r>
      <w:r w:rsidRPr="00FD1489">
        <w:rPr>
          <w:rFonts w:hint="eastAsia"/>
        </w:rPr>
        <w:t>段</w:t>
      </w:r>
      <w:r w:rsidR="00FD1489" w:rsidRPr="00FD1489">
        <w:rPr>
          <w:rFonts w:hint="eastAsia"/>
        </w:rPr>
        <w:t>)</w:t>
      </w:r>
      <w:r w:rsidRPr="00FD1489">
        <w:rPr>
          <w:rFonts w:hint="eastAsia"/>
        </w:rPr>
        <w:t>采取行动</w:t>
      </w:r>
      <w:r w:rsidR="00FD1489" w:rsidRPr="00FD1489">
        <w:rPr>
          <w:rFonts w:hint="eastAsia"/>
        </w:rPr>
        <w:t>，</w:t>
      </w:r>
      <w:r w:rsidRPr="00FD1489">
        <w:rPr>
          <w:rFonts w:hint="eastAsia"/>
        </w:rPr>
        <w:t>并仍然深为关注的是</w:t>
      </w:r>
      <w:r w:rsidR="00FD1489" w:rsidRPr="00FD1489">
        <w:rPr>
          <w:rFonts w:hint="eastAsia"/>
        </w:rPr>
        <w:t>，</w:t>
      </w:r>
      <w:r w:rsidRPr="00FD1489">
        <w:rPr>
          <w:rFonts w:hint="eastAsia"/>
        </w:rPr>
        <w:t>为了城市更新和美化的目的</w:t>
      </w:r>
      <w:r w:rsidR="00FD1489" w:rsidRPr="00FD1489">
        <w:rPr>
          <w:rFonts w:hint="eastAsia"/>
        </w:rPr>
        <w:t>，</w:t>
      </w:r>
      <w:r w:rsidRPr="00FD1489">
        <w:rPr>
          <w:rFonts w:hint="eastAsia"/>
        </w:rPr>
        <w:t>大规模强制驱逐城市家庭</w:t>
      </w:r>
      <w:r w:rsidR="00FD1489" w:rsidRPr="00FD1489">
        <w:rPr>
          <w:rFonts w:hint="eastAsia"/>
        </w:rPr>
        <w:t>，</w:t>
      </w:r>
      <w:r w:rsidRPr="00FD1489">
        <w:rPr>
          <w:rFonts w:hint="eastAsia"/>
        </w:rPr>
        <w:t>据报告在</w:t>
      </w:r>
      <w:r w:rsidRPr="00FD1489">
        <w:rPr>
          <w:rFonts w:hint="eastAsia"/>
        </w:rPr>
        <w:t>1995</w:t>
      </w:r>
      <w:r w:rsidRPr="00FD1489">
        <w:rPr>
          <w:rFonts w:hint="eastAsia"/>
        </w:rPr>
        <w:t>年至</w:t>
      </w:r>
      <w:r w:rsidRPr="00FD1489">
        <w:rPr>
          <w:rFonts w:hint="eastAsia"/>
        </w:rPr>
        <w:t>2008</w:t>
      </w:r>
      <w:r w:rsidRPr="00FD1489">
        <w:rPr>
          <w:rFonts w:hint="eastAsia"/>
        </w:rPr>
        <w:t>年期间所涉人数高达</w:t>
      </w:r>
      <w:r w:rsidRPr="00FD1489">
        <w:rPr>
          <w:rFonts w:hint="eastAsia"/>
        </w:rPr>
        <w:t>120</w:t>
      </w:r>
      <w:r w:rsidRPr="00FD1489">
        <w:rPr>
          <w:rFonts w:hint="eastAsia"/>
        </w:rPr>
        <w:t>万人。它还仍然关注的是</w:t>
      </w:r>
      <w:r w:rsidR="00FD1489" w:rsidRPr="00FD1489">
        <w:rPr>
          <w:rFonts w:hint="eastAsia"/>
        </w:rPr>
        <w:t>，</w:t>
      </w:r>
      <w:r w:rsidRPr="00FD1489">
        <w:rPr>
          <w:rFonts w:hint="eastAsia"/>
        </w:rPr>
        <w:t>受到强制驱逐影响的人没有得到切实的磋商</w:t>
      </w:r>
      <w:r w:rsidR="00FD1489" w:rsidRPr="00FD1489">
        <w:rPr>
          <w:rFonts w:hint="eastAsia"/>
        </w:rPr>
        <w:t>，</w:t>
      </w:r>
      <w:r w:rsidRPr="00FD1489">
        <w:rPr>
          <w:rFonts w:hint="eastAsia"/>
        </w:rPr>
        <w:t>也没有</w:t>
      </w:r>
      <w:r w:rsidR="00BB66D0" w:rsidRPr="00FD1489">
        <w:rPr>
          <w:rFonts w:hint="eastAsia"/>
        </w:rPr>
        <w:t>取</w:t>
      </w:r>
      <w:r w:rsidRPr="00FD1489">
        <w:rPr>
          <w:rFonts w:hint="eastAsia"/>
        </w:rPr>
        <w:t>得法律补救措施</w:t>
      </w:r>
      <w:r w:rsidR="00FD1489" w:rsidRPr="00FD1489">
        <w:rPr>
          <w:rFonts w:hint="eastAsia"/>
        </w:rPr>
        <w:t>，</w:t>
      </w:r>
      <w:r w:rsidRPr="00FD1489">
        <w:rPr>
          <w:rFonts w:hint="eastAsia"/>
        </w:rPr>
        <w:t>而且缔约国没有采取适当的措施</w:t>
      </w:r>
      <w:r w:rsidR="00FD1489" w:rsidRPr="00FD1489">
        <w:rPr>
          <w:rFonts w:hint="eastAsia"/>
        </w:rPr>
        <w:t>，</w:t>
      </w:r>
      <w:r w:rsidRPr="00FD1489">
        <w:rPr>
          <w:rFonts w:hint="eastAsia"/>
        </w:rPr>
        <w:t>向被强制迁离其家园的家庭提供充分的补偿或适当的</w:t>
      </w:r>
      <w:r w:rsidR="00BB66D0" w:rsidRPr="00FD1489">
        <w:rPr>
          <w:rFonts w:hint="eastAsia"/>
        </w:rPr>
        <w:t>搬</w:t>
      </w:r>
      <w:r w:rsidRPr="00FD1489">
        <w:rPr>
          <w:rFonts w:hint="eastAsia"/>
        </w:rPr>
        <w:t>迁场所</w:t>
      </w:r>
      <w:r w:rsidR="00541EE9">
        <w:rPr>
          <w:rFonts w:hint="eastAsia"/>
        </w:rPr>
        <w:t>。</w:t>
      </w:r>
      <w:r w:rsidR="00FD1489" w:rsidRPr="00FD1489">
        <w:rPr>
          <w:rFonts w:hint="eastAsia"/>
        </w:rPr>
        <w:t>(</w:t>
      </w:r>
      <w:r w:rsidRPr="00FD1489">
        <w:rPr>
          <w:rFonts w:hint="eastAsia"/>
        </w:rPr>
        <w:t>第</w:t>
      </w:r>
      <w:r w:rsidR="00BB66D0" w:rsidRPr="00FD1489">
        <w:rPr>
          <w:rFonts w:hint="eastAsia"/>
        </w:rPr>
        <w:t>十一</w:t>
      </w:r>
      <w:r w:rsidRPr="00FD1489">
        <w:rPr>
          <w:rFonts w:hint="eastAsia"/>
        </w:rPr>
        <w:t>条</w:t>
      </w:r>
      <w:r w:rsidR="00FD1489" w:rsidRPr="00FD1489">
        <w:rPr>
          <w:rFonts w:hint="eastAsia"/>
        </w:rPr>
        <w:t>)</w:t>
      </w:r>
    </w:p>
    <w:p w:rsidR="00A40BAB" w:rsidRPr="00FD1489" w:rsidRDefault="00BB66D0" w:rsidP="00DC7B6D">
      <w:pPr>
        <w:pStyle w:val="NormalIndent0"/>
        <w:rPr>
          <w:rFonts w:ascii="Time New Roman" w:eastAsia="SimHei" w:hAnsi="Time New Roman" w:hint="eastAsia"/>
        </w:rPr>
      </w:pPr>
      <w:r w:rsidRPr="00FD1489">
        <w:rPr>
          <w:rFonts w:ascii="Time New Roman" w:eastAsia="SimHei" w:hAnsi="Time New Roman" w:hint="eastAsia"/>
        </w:rPr>
        <w:t>按照其前几项结论</w:t>
      </w:r>
      <w:r w:rsidR="00A40BAB" w:rsidRPr="00FD1489">
        <w:rPr>
          <w:rFonts w:ascii="Time New Roman" w:eastAsia="SimHei" w:hAnsi="Time New Roman" w:hint="eastAsia"/>
        </w:rPr>
        <w:t>性意见第</w:t>
      </w:r>
      <w:r w:rsidR="00A40BAB" w:rsidRPr="00FD1489">
        <w:rPr>
          <w:rFonts w:ascii="Time New Roman" w:eastAsia="SimHei" w:hAnsi="Time New Roman" w:hint="eastAsia"/>
          <w:b/>
        </w:rPr>
        <w:t>31</w:t>
      </w:r>
      <w:r w:rsidR="00A40BAB" w:rsidRPr="00FD1489">
        <w:rPr>
          <w:rFonts w:ascii="Time New Roman" w:eastAsia="SimHei" w:hAnsi="Time New Roman" w:hint="eastAsia"/>
        </w:rPr>
        <w:t>段和第</w:t>
      </w:r>
      <w:r w:rsidR="00A40BAB" w:rsidRPr="00FD1489">
        <w:rPr>
          <w:rFonts w:ascii="Time New Roman" w:eastAsia="SimHei" w:hAnsi="Time New Roman" w:hint="eastAsia"/>
          <w:b/>
        </w:rPr>
        <w:t>32</w:t>
      </w:r>
      <w:r w:rsidR="00A40BAB" w:rsidRPr="00FD1489">
        <w:rPr>
          <w:rFonts w:ascii="Time New Roman" w:eastAsia="SimHei" w:hAnsi="Time New Roman" w:hint="eastAsia"/>
        </w:rPr>
        <w:t>段中提出的建议</w:t>
      </w:r>
      <w:r w:rsidR="00FD1489" w:rsidRPr="00FD1489">
        <w:rPr>
          <w:rFonts w:ascii="Time New Roman" w:eastAsia="SimHei" w:hAnsi="Time New Roman" w:hint="eastAsia"/>
        </w:rPr>
        <w:t>，</w:t>
      </w:r>
      <w:r w:rsidR="00A40BAB" w:rsidRPr="00FD1489">
        <w:rPr>
          <w:rFonts w:ascii="Time New Roman" w:eastAsia="SimHei" w:hAnsi="Time New Roman" w:hint="eastAsia"/>
        </w:rPr>
        <w:t>委员会敦促缔约国作为优先事项</w:t>
      </w:r>
      <w:r w:rsidR="00FD1489" w:rsidRPr="00FD1489">
        <w:rPr>
          <w:rFonts w:ascii="Time New Roman" w:eastAsia="SimHei" w:hAnsi="Time New Roman" w:hint="eastAsia"/>
        </w:rPr>
        <w:t>：</w:t>
      </w:r>
    </w:p>
    <w:p w:rsidR="00A40BAB" w:rsidRPr="00541EE9" w:rsidRDefault="00A40BAB" w:rsidP="00DC7B6D">
      <w:pPr>
        <w:numPr>
          <w:ilvl w:val="0"/>
          <w:numId w:val="20"/>
        </w:numPr>
        <w:tabs>
          <w:tab w:val="left" w:pos="2730"/>
        </w:tabs>
        <w:rPr>
          <w:rFonts w:ascii="Time New Roman" w:eastAsia="SimHei" w:hAnsi="Time New Roman" w:hint="eastAsia"/>
        </w:rPr>
      </w:pPr>
      <w:r w:rsidRPr="00541EE9">
        <w:rPr>
          <w:rFonts w:ascii="Time New Roman" w:eastAsia="SimHei" w:hAnsi="Time New Roman" w:hint="eastAsia"/>
        </w:rPr>
        <w:t>确保有效执行</w:t>
      </w:r>
      <w:r w:rsidRPr="00541EE9">
        <w:rPr>
          <w:rFonts w:ascii="Time New Roman" w:eastAsia="SimHei" w:hAnsi="Time New Roman" w:hint="eastAsia"/>
          <w:b/>
        </w:rPr>
        <w:t>1992</w:t>
      </w:r>
      <w:r w:rsidRPr="00541EE9">
        <w:rPr>
          <w:rFonts w:ascii="Time New Roman" w:eastAsia="SimHei" w:hAnsi="Time New Roman" w:hint="eastAsia"/>
        </w:rPr>
        <w:t>年《城市开发和住房法》</w:t>
      </w:r>
      <w:r w:rsidR="00FD1489" w:rsidRPr="00541EE9">
        <w:rPr>
          <w:rFonts w:ascii="Time New Roman" w:eastAsia="SimHei" w:hAnsi="Time New Roman" w:hint="eastAsia"/>
        </w:rPr>
        <w:t>(</w:t>
      </w:r>
      <w:r w:rsidRPr="00541EE9">
        <w:rPr>
          <w:rFonts w:ascii="Time New Roman" w:eastAsia="SimHei" w:hAnsi="Time New Roman" w:hint="eastAsia"/>
        </w:rPr>
        <w:t>第</w:t>
      </w:r>
      <w:r w:rsidRPr="00541EE9">
        <w:rPr>
          <w:rFonts w:ascii="Time New Roman" w:eastAsia="SimHei" w:hAnsi="Time New Roman" w:hint="eastAsia"/>
          <w:b/>
        </w:rPr>
        <w:t>7279</w:t>
      </w:r>
      <w:r w:rsidRPr="00541EE9">
        <w:rPr>
          <w:rFonts w:ascii="Time New Roman" w:eastAsia="SimHei" w:hAnsi="Time New Roman" w:hint="eastAsia"/>
        </w:rPr>
        <w:t>号共和国法</w:t>
      </w:r>
      <w:r w:rsidR="00FD1489" w:rsidRPr="00541EE9">
        <w:rPr>
          <w:rFonts w:ascii="Time New Roman" w:eastAsia="SimHei" w:hAnsi="Time New Roman" w:hint="eastAsia"/>
        </w:rPr>
        <w:t>)</w:t>
      </w:r>
      <w:r w:rsidRPr="00541EE9">
        <w:rPr>
          <w:rFonts w:ascii="Time New Roman" w:eastAsia="SimHei" w:hAnsi="Time New Roman" w:hint="eastAsia"/>
        </w:rPr>
        <w:t>以及禁止非法强制驱逐和拆迁的其他法律和条例</w:t>
      </w:r>
      <w:r w:rsidR="00FD1489" w:rsidRPr="00541EE9">
        <w:rPr>
          <w:rFonts w:ascii="Time New Roman" w:eastAsia="SimHei" w:hAnsi="Time New Roman" w:hint="eastAsia"/>
        </w:rPr>
        <w:t>；</w:t>
      </w:r>
    </w:p>
    <w:p w:rsidR="00A40BAB" w:rsidRPr="00541EE9" w:rsidRDefault="00A40BAB" w:rsidP="00DC7B6D">
      <w:pPr>
        <w:numPr>
          <w:ilvl w:val="0"/>
          <w:numId w:val="20"/>
        </w:numPr>
        <w:tabs>
          <w:tab w:val="left" w:pos="2730"/>
        </w:tabs>
        <w:rPr>
          <w:rFonts w:ascii="Time New Roman" w:eastAsia="SimHei" w:hAnsi="Time New Roman" w:hint="eastAsia"/>
        </w:rPr>
      </w:pPr>
      <w:r w:rsidRPr="00541EE9">
        <w:rPr>
          <w:rFonts w:ascii="Time New Roman" w:eastAsia="SimHei" w:hAnsi="Time New Roman" w:hint="eastAsia"/>
        </w:rPr>
        <w:t>按照</w:t>
      </w:r>
      <w:r w:rsidRPr="00541EE9">
        <w:rPr>
          <w:rFonts w:ascii="Time New Roman" w:eastAsia="SimHei" w:hAnsi="Time New Roman" w:hint="eastAsia"/>
          <w:b/>
        </w:rPr>
        <w:t>2002</w:t>
      </w:r>
      <w:r w:rsidRPr="00541EE9">
        <w:rPr>
          <w:rFonts w:ascii="Time New Roman" w:eastAsia="SimHei" w:hAnsi="Time New Roman" w:hint="eastAsia"/>
        </w:rPr>
        <w:t>年第</w:t>
      </w:r>
      <w:r w:rsidRPr="00541EE9">
        <w:rPr>
          <w:rFonts w:ascii="Time New Roman" w:eastAsia="SimHei" w:hAnsi="Time New Roman" w:hint="eastAsia"/>
          <w:b/>
        </w:rPr>
        <w:t>152</w:t>
      </w:r>
      <w:r w:rsidRPr="00541EE9">
        <w:rPr>
          <w:rFonts w:ascii="Time New Roman" w:eastAsia="SimHei" w:hAnsi="Time New Roman" w:hint="eastAsia"/>
        </w:rPr>
        <w:t>号行政命令</w:t>
      </w:r>
      <w:r w:rsidR="00FD1489" w:rsidRPr="00541EE9">
        <w:rPr>
          <w:rFonts w:ascii="Time New Roman" w:eastAsia="SimHei" w:hAnsi="Time New Roman" w:hint="eastAsia"/>
        </w:rPr>
        <w:t>，</w:t>
      </w:r>
      <w:r w:rsidRPr="00541EE9">
        <w:rPr>
          <w:rFonts w:ascii="Time New Roman" w:eastAsia="SimHei" w:hAnsi="Time New Roman" w:hint="eastAsia"/>
        </w:rPr>
        <w:t>加强城市贫民</w:t>
      </w:r>
      <w:r w:rsidR="00BB66D0" w:rsidRPr="00541EE9">
        <w:rPr>
          <w:rFonts w:ascii="Time New Roman" w:eastAsia="SimHei" w:hAnsi="Time New Roman" w:hint="eastAsia"/>
        </w:rPr>
        <w:t>问题</w:t>
      </w:r>
      <w:r w:rsidRPr="00541EE9">
        <w:rPr>
          <w:rFonts w:ascii="Time New Roman" w:eastAsia="SimHei" w:hAnsi="Time New Roman" w:hint="eastAsia"/>
        </w:rPr>
        <w:t>总统委员会</w:t>
      </w:r>
      <w:r w:rsidR="00FD1489" w:rsidRPr="00541EE9">
        <w:rPr>
          <w:rFonts w:ascii="Time New Roman" w:eastAsia="SimHei" w:hAnsi="Time New Roman" w:hint="eastAsia"/>
        </w:rPr>
        <w:t>“</w:t>
      </w:r>
      <w:r w:rsidRPr="00541EE9">
        <w:rPr>
          <w:rFonts w:ascii="Time New Roman" w:eastAsia="SimHei" w:hAnsi="Time New Roman" w:hint="eastAsia"/>
        </w:rPr>
        <w:t>作为拆迁和驱逐问题唯一信息交流所</w:t>
      </w:r>
      <w:r w:rsidR="00FD1489" w:rsidRPr="00541EE9">
        <w:rPr>
          <w:rFonts w:ascii="Time New Roman" w:eastAsia="SimHei" w:hAnsi="Time New Roman" w:hint="eastAsia"/>
        </w:rPr>
        <w:t>”</w:t>
      </w:r>
      <w:r w:rsidRPr="00541EE9">
        <w:rPr>
          <w:rFonts w:ascii="Time New Roman" w:eastAsia="SimHei" w:hAnsi="Time New Roman" w:hint="eastAsia"/>
        </w:rPr>
        <w:t>的职权</w:t>
      </w:r>
      <w:r w:rsidR="00FD1489" w:rsidRPr="00541EE9">
        <w:rPr>
          <w:rFonts w:ascii="Time New Roman" w:eastAsia="SimHei" w:hAnsi="Time New Roman" w:hint="eastAsia"/>
        </w:rPr>
        <w:t>；</w:t>
      </w:r>
    </w:p>
    <w:p w:rsidR="00A40BAB" w:rsidRPr="00541EE9" w:rsidRDefault="00A40BAB" w:rsidP="00DC7B6D">
      <w:pPr>
        <w:numPr>
          <w:ilvl w:val="0"/>
          <w:numId w:val="20"/>
        </w:numPr>
        <w:tabs>
          <w:tab w:val="left" w:pos="2730"/>
        </w:tabs>
        <w:rPr>
          <w:rFonts w:ascii="Time New Roman" w:eastAsia="SimHei" w:hAnsi="Time New Roman" w:hint="eastAsia"/>
        </w:rPr>
      </w:pPr>
      <w:r w:rsidRPr="00541EE9">
        <w:rPr>
          <w:rFonts w:ascii="Time New Roman" w:eastAsia="SimHei" w:hAnsi="Time New Roman" w:hint="eastAsia"/>
        </w:rPr>
        <w:t>在执行开发和城市更新项目之前</w:t>
      </w:r>
      <w:r w:rsidR="00FD1489" w:rsidRPr="00541EE9">
        <w:rPr>
          <w:rFonts w:ascii="Time New Roman" w:eastAsia="SimHei" w:hAnsi="Time New Roman" w:hint="eastAsia"/>
        </w:rPr>
        <w:t>，</w:t>
      </w:r>
      <w:r w:rsidRPr="00541EE9">
        <w:rPr>
          <w:rFonts w:ascii="Time New Roman" w:eastAsia="SimHei" w:hAnsi="Time New Roman" w:hint="eastAsia"/>
        </w:rPr>
        <w:t>与受影响的居民和社区进行公开的、参与性的和切实的磋商</w:t>
      </w:r>
      <w:r w:rsidR="00FD1489" w:rsidRPr="00541EE9">
        <w:rPr>
          <w:rFonts w:ascii="Time New Roman" w:eastAsia="SimHei" w:hAnsi="Time New Roman" w:hint="eastAsia"/>
        </w:rPr>
        <w:t>；</w:t>
      </w:r>
    </w:p>
    <w:p w:rsidR="00A40BAB" w:rsidRPr="00541EE9" w:rsidRDefault="00A40BAB" w:rsidP="00DC7B6D">
      <w:pPr>
        <w:numPr>
          <w:ilvl w:val="0"/>
          <w:numId w:val="20"/>
        </w:numPr>
        <w:tabs>
          <w:tab w:val="left" w:pos="2730"/>
        </w:tabs>
        <w:rPr>
          <w:rFonts w:ascii="Time New Roman" w:eastAsia="SimHei" w:hAnsi="Time New Roman" w:hint="eastAsia"/>
        </w:rPr>
      </w:pPr>
      <w:r w:rsidRPr="00541EE9">
        <w:rPr>
          <w:rFonts w:ascii="Time New Roman" w:eastAsia="SimHei" w:hAnsi="Time New Roman" w:hint="eastAsia"/>
        </w:rPr>
        <w:t>按照《城市开发和住房法》第</w:t>
      </w:r>
      <w:r w:rsidRPr="00541EE9">
        <w:rPr>
          <w:rFonts w:ascii="Time New Roman" w:eastAsia="SimHei" w:hAnsi="Time New Roman" w:hint="eastAsia"/>
          <w:b/>
        </w:rPr>
        <w:t>28</w:t>
      </w:r>
      <w:r w:rsidRPr="00541EE9">
        <w:rPr>
          <w:rFonts w:ascii="Time New Roman" w:eastAsia="SimHei" w:hAnsi="Time New Roman" w:hint="eastAsia"/>
        </w:rPr>
        <w:t>节和委员会在其关于强制驱逐的第</w:t>
      </w:r>
      <w:r w:rsidRPr="00541EE9">
        <w:rPr>
          <w:rFonts w:ascii="Time New Roman" w:eastAsia="SimHei" w:hAnsi="Time New Roman" w:hint="eastAsia"/>
          <w:b/>
        </w:rPr>
        <w:t>7</w:t>
      </w:r>
      <w:r w:rsidR="00FD1489" w:rsidRPr="00541EE9">
        <w:rPr>
          <w:rFonts w:ascii="Time New Roman" w:eastAsia="SimHei" w:hAnsi="Time New Roman" w:hint="eastAsia"/>
        </w:rPr>
        <w:t>(</w:t>
      </w:r>
      <w:r w:rsidRPr="00541EE9">
        <w:rPr>
          <w:rFonts w:ascii="Time New Roman" w:eastAsia="SimHei" w:hAnsi="Time New Roman" w:hint="eastAsia"/>
          <w:b/>
        </w:rPr>
        <w:t>1997</w:t>
      </w:r>
      <w:r w:rsidR="00FD1489" w:rsidRPr="00541EE9">
        <w:rPr>
          <w:rFonts w:ascii="Time New Roman" w:eastAsia="SimHei" w:hAnsi="Time New Roman" w:hint="eastAsia"/>
        </w:rPr>
        <w:t>)</w:t>
      </w:r>
      <w:r w:rsidR="00BB66D0" w:rsidRPr="00541EE9">
        <w:rPr>
          <w:rFonts w:ascii="Time New Roman" w:eastAsia="SimHei" w:hAnsi="Time New Roman" w:hint="eastAsia"/>
        </w:rPr>
        <w:t>号</w:t>
      </w:r>
      <w:r w:rsidRPr="00541EE9">
        <w:rPr>
          <w:rFonts w:ascii="Time New Roman" w:eastAsia="SimHei" w:hAnsi="Time New Roman" w:hint="eastAsia"/>
        </w:rPr>
        <w:t>一般性评论中通过的准则</w:t>
      </w:r>
      <w:r w:rsidR="00FD1489" w:rsidRPr="00541EE9">
        <w:rPr>
          <w:rFonts w:ascii="Time New Roman" w:eastAsia="SimHei" w:hAnsi="Time New Roman" w:hint="eastAsia"/>
        </w:rPr>
        <w:t>，</w:t>
      </w:r>
      <w:r w:rsidRPr="00541EE9">
        <w:rPr>
          <w:rFonts w:ascii="Time New Roman" w:eastAsia="SimHei" w:hAnsi="Time New Roman" w:hint="eastAsia"/>
        </w:rPr>
        <w:t>确保向被强制驱逐出家园的人提供充分的补偿和</w:t>
      </w:r>
      <w:r w:rsidR="00FD1489" w:rsidRPr="00541EE9">
        <w:rPr>
          <w:rFonts w:ascii="Time New Roman" w:eastAsia="SimHei" w:hAnsi="Time New Roman" w:hint="eastAsia"/>
        </w:rPr>
        <w:t>(</w:t>
      </w:r>
      <w:r w:rsidRPr="00541EE9">
        <w:rPr>
          <w:rFonts w:ascii="Time New Roman" w:eastAsia="SimHei" w:hAnsi="Time New Roman" w:hint="eastAsia"/>
        </w:rPr>
        <w:t>或</w:t>
      </w:r>
      <w:r w:rsidR="00FD1489" w:rsidRPr="00541EE9">
        <w:rPr>
          <w:rFonts w:ascii="Time New Roman" w:eastAsia="SimHei" w:hAnsi="Time New Roman" w:hint="eastAsia"/>
        </w:rPr>
        <w:t>)</w:t>
      </w:r>
      <w:r w:rsidRPr="00541EE9">
        <w:rPr>
          <w:rFonts w:ascii="Time New Roman" w:eastAsia="SimHei" w:hAnsi="Time New Roman" w:hint="eastAsia"/>
        </w:rPr>
        <w:t>提供搬迁机会</w:t>
      </w:r>
      <w:r w:rsidR="00FD1489" w:rsidRPr="00541EE9">
        <w:rPr>
          <w:rFonts w:ascii="Time New Roman" w:eastAsia="SimHei" w:hAnsi="Time New Roman" w:hint="eastAsia"/>
        </w:rPr>
        <w:t>；</w:t>
      </w:r>
      <w:r w:rsidRPr="00541EE9">
        <w:rPr>
          <w:rFonts w:ascii="Time New Roman" w:eastAsia="SimHei" w:hAnsi="Time New Roman" w:hint="eastAsia"/>
        </w:rPr>
        <w:t>以及</w:t>
      </w:r>
    </w:p>
    <w:p w:rsidR="00A40BAB" w:rsidRPr="00541EE9" w:rsidRDefault="00A40BAB" w:rsidP="00DC7B6D">
      <w:pPr>
        <w:numPr>
          <w:ilvl w:val="0"/>
          <w:numId w:val="20"/>
        </w:numPr>
        <w:tabs>
          <w:tab w:val="left" w:pos="2730"/>
        </w:tabs>
        <w:rPr>
          <w:rFonts w:ascii="Time New Roman" w:eastAsia="SimHei" w:hAnsi="Time New Roman" w:hint="eastAsia"/>
        </w:rPr>
      </w:pPr>
      <w:r w:rsidRPr="00541EE9">
        <w:rPr>
          <w:rFonts w:ascii="Time New Roman" w:eastAsia="SimHei" w:hAnsi="Time New Roman" w:hint="eastAsia"/>
        </w:rPr>
        <w:t>保障在重新安置时</w:t>
      </w:r>
      <w:r w:rsidR="00FD1489" w:rsidRPr="00541EE9">
        <w:rPr>
          <w:rFonts w:ascii="Time New Roman" w:eastAsia="SimHei" w:hAnsi="Time New Roman" w:hint="eastAsia"/>
        </w:rPr>
        <w:t>，</w:t>
      </w:r>
      <w:r w:rsidRPr="00541EE9">
        <w:rPr>
          <w:rFonts w:ascii="Time New Roman" w:eastAsia="SimHei" w:hAnsi="Time New Roman" w:hint="eastAsia"/>
        </w:rPr>
        <w:t>搬迁地点有基本服务</w:t>
      </w:r>
      <w:r w:rsidR="00FD1489" w:rsidRPr="00541EE9">
        <w:rPr>
          <w:rFonts w:ascii="Time New Roman" w:eastAsia="SimHei" w:hAnsi="Time New Roman" w:hint="eastAsia"/>
        </w:rPr>
        <w:t>(</w:t>
      </w:r>
      <w:r w:rsidRPr="00541EE9">
        <w:rPr>
          <w:rFonts w:ascii="Time New Roman" w:eastAsia="SimHei" w:hAnsi="Time New Roman" w:hint="eastAsia"/>
        </w:rPr>
        <w:t>包括饮用水、电、洗涤和卫生设施</w:t>
      </w:r>
      <w:r w:rsidR="00FD1489" w:rsidRPr="00541EE9">
        <w:rPr>
          <w:rFonts w:ascii="Time New Roman" w:eastAsia="SimHei" w:hAnsi="Time New Roman" w:hint="eastAsia"/>
        </w:rPr>
        <w:t>)</w:t>
      </w:r>
      <w:r w:rsidRPr="00541EE9">
        <w:rPr>
          <w:rFonts w:ascii="Time New Roman" w:eastAsia="SimHei" w:hAnsi="Time New Roman" w:hint="eastAsia"/>
        </w:rPr>
        <w:t>和充分的设施</w:t>
      </w:r>
      <w:r w:rsidR="00FD1489" w:rsidRPr="00541EE9">
        <w:rPr>
          <w:rFonts w:ascii="Time New Roman" w:eastAsia="SimHei" w:hAnsi="Time New Roman" w:hint="eastAsia"/>
        </w:rPr>
        <w:t>(</w:t>
      </w:r>
      <w:r w:rsidR="00BB66D0" w:rsidRPr="00541EE9">
        <w:rPr>
          <w:rFonts w:ascii="Time New Roman" w:eastAsia="SimHei" w:hAnsi="Time New Roman" w:hint="eastAsia"/>
        </w:rPr>
        <w:t>包括学校、保健中心和交通</w:t>
      </w:r>
      <w:r w:rsidR="00FD1489" w:rsidRPr="00541EE9">
        <w:rPr>
          <w:rFonts w:ascii="Time New Roman" w:eastAsia="SimHei" w:hAnsi="Time New Roman" w:hint="eastAsia"/>
        </w:rPr>
        <w:t>)</w:t>
      </w:r>
      <w:r w:rsidRPr="00541EE9">
        <w:rPr>
          <w:rFonts w:ascii="Time New Roman" w:eastAsia="SimHei" w:hAnsi="Time New Roman" w:hint="eastAsia"/>
        </w:rPr>
        <w:t>。</w:t>
      </w:r>
    </w:p>
    <w:p w:rsidR="00A40BAB" w:rsidRPr="00FD1489" w:rsidRDefault="00A40BAB" w:rsidP="00C1051C">
      <w:pPr>
        <w:rPr>
          <w:rFonts w:hint="eastAsia"/>
        </w:rPr>
      </w:pPr>
      <w:r w:rsidRPr="00FD1489">
        <w:rPr>
          <w:rFonts w:hint="eastAsia"/>
        </w:rPr>
        <w:tab/>
        <w:t>3</w:t>
      </w:r>
      <w:r w:rsidR="00FD1489" w:rsidRPr="00FD1489">
        <w:rPr>
          <w:rFonts w:hint="eastAsia"/>
        </w:rPr>
        <w:t>1.</w:t>
      </w:r>
      <w:r w:rsidRPr="00FD1489">
        <w:rPr>
          <w:rFonts w:hint="eastAsia"/>
        </w:rPr>
        <w:t xml:space="preserve">  </w:t>
      </w:r>
      <w:r w:rsidRPr="00FD1489">
        <w:rPr>
          <w:rFonts w:hint="eastAsia"/>
        </w:rPr>
        <w:t>委员会关切地注意到</w:t>
      </w:r>
      <w:r w:rsidR="00FD1489" w:rsidRPr="00FD1489">
        <w:rPr>
          <w:rFonts w:hint="eastAsia"/>
        </w:rPr>
        <w:t>，</w:t>
      </w:r>
      <w:r w:rsidRPr="00FD1489">
        <w:rPr>
          <w:rFonts w:hint="eastAsia"/>
        </w:rPr>
        <w:t>在缔约国的法律制度下</w:t>
      </w:r>
      <w:r w:rsidR="00FD1489" w:rsidRPr="00FD1489">
        <w:rPr>
          <w:rFonts w:hint="eastAsia"/>
        </w:rPr>
        <w:t>，</w:t>
      </w:r>
      <w:r w:rsidRPr="00FD1489">
        <w:rPr>
          <w:rFonts w:hint="eastAsia"/>
        </w:rPr>
        <w:t>任何情况下的堕胎都是非法的</w:t>
      </w:r>
      <w:r w:rsidR="00FD1489" w:rsidRPr="00FD1489">
        <w:rPr>
          <w:rFonts w:hint="eastAsia"/>
        </w:rPr>
        <w:t>，</w:t>
      </w:r>
      <w:r w:rsidRPr="00FD1489">
        <w:rPr>
          <w:rFonts w:hint="eastAsia"/>
        </w:rPr>
        <w:t>即使妇女的生命或健康面临危险或怀孕是强奸或乱伦所致</w:t>
      </w:r>
      <w:r w:rsidR="00FD1489" w:rsidRPr="00FD1489">
        <w:rPr>
          <w:rFonts w:hint="eastAsia"/>
        </w:rPr>
        <w:t>，</w:t>
      </w:r>
      <w:r w:rsidRPr="00FD1489">
        <w:rPr>
          <w:rFonts w:hint="eastAsia"/>
        </w:rPr>
        <w:t>而且不安全和私下的堕胎引起的并发症是导致产妇死亡的主要原因之一。委员会还关注的是</w:t>
      </w:r>
      <w:r w:rsidR="00FD1489" w:rsidRPr="00FD1489">
        <w:rPr>
          <w:rFonts w:hint="eastAsia"/>
        </w:rPr>
        <w:t>，</w:t>
      </w:r>
      <w:r w:rsidRPr="00FD1489">
        <w:rPr>
          <w:rFonts w:hint="eastAsia"/>
        </w:rPr>
        <w:t>生殖卫生服务和信息不足</w:t>
      </w:r>
      <w:r w:rsidR="00FD1489" w:rsidRPr="00FD1489">
        <w:rPr>
          <w:rFonts w:hint="eastAsia"/>
        </w:rPr>
        <w:t>，</w:t>
      </w:r>
      <w:r w:rsidRPr="00FD1489">
        <w:rPr>
          <w:rFonts w:hint="eastAsia"/>
        </w:rPr>
        <w:t>避孕药具使用率低</w:t>
      </w:r>
      <w:r w:rsidR="00FD1489" w:rsidRPr="00FD1489">
        <w:rPr>
          <w:rFonts w:hint="eastAsia"/>
        </w:rPr>
        <w:t>，</w:t>
      </w:r>
      <w:r w:rsidRPr="00FD1489">
        <w:rPr>
          <w:rFonts w:hint="eastAsia"/>
        </w:rPr>
        <w:t>而且难以取得人工避孕方法</w:t>
      </w:r>
      <w:r w:rsidR="00FD1489" w:rsidRPr="00FD1489">
        <w:rPr>
          <w:rFonts w:hint="eastAsia"/>
        </w:rPr>
        <w:t>，</w:t>
      </w:r>
      <w:r w:rsidR="00BB66D0" w:rsidRPr="00FD1489">
        <w:rPr>
          <w:rFonts w:hint="eastAsia"/>
        </w:rPr>
        <w:t>因此导致缔约国的少女怀孕率和产</w:t>
      </w:r>
      <w:r w:rsidRPr="00FD1489">
        <w:rPr>
          <w:rFonts w:hint="eastAsia"/>
        </w:rPr>
        <w:t>妇死亡率很高。</w:t>
      </w:r>
      <w:r w:rsidR="00FD1489" w:rsidRPr="00FD1489">
        <w:rPr>
          <w:rFonts w:hint="eastAsia"/>
        </w:rPr>
        <w:t>(</w:t>
      </w:r>
      <w:r w:rsidRPr="00FD1489">
        <w:rPr>
          <w:rFonts w:hint="eastAsia"/>
        </w:rPr>
        <w:t>第</w:t>
      </w:r>
      <w:r w:rsidR="00BB66D0" w:rsidRPr="00FD1489">
        <w:rPr>
          <w:rFonts w:hint="eastAsia"/>
        </w:rPr>
        <w:t>十二</w:t>
      </w:r>
      <w:r w:rsidRPr="00FD1489">
        <w:rPr>
          <w:rFonts w:hint="eastAsia"/>
        </w:rPr>
        <w:t>条</w:t>
      </w:r>
      <w:r w:rsidR="00FD1489" w:rsidRPr="00FD1489">
        <w:rPr>
          <w:rFonts w:hint="eastAsia"/>
        </w:rPr>
        <w:t>)</w:t>
      </w:r>
    </w:p>
    <w:p w:rsidR="00A40BAB" w:rsidRPr="00FD1489" w:rsidRDefault="00A40BAB" w:rsidP="00DC7B6D">
      <w:pPr>
        <w:pStyle w:val="NormalIndent0"/>
        <w:rPr>
          <w:rFonts w:ascii="Time New Roman" w:eastAsia="SimHei" w:hAnsi="Time New Roman" w:hint="eastAsia"/>
        </w:rPr>
      </w:pPr>
      <w:r w:rsidRPr="00FD1489">
        <w:rPr>
          <w:rFonts w:ascii="Time New Roman" w:eastAsia="SimHei" w:hAnsi="Time New Roman" w:hint="eastAsia"/>
        </w:rPr>
        <w:t>委员会提请缔约国注意其关于享受能达到的最高健康标准的权利的第</w:t>
      </w:r>
      <w:r w:rsidRPr="00FD1489">
        <w:rPr>
          <w:rFonts w:ascii="Time New Roman" w:eastAsia="SimHei" w:hAnsi="Time New Roman" w:hint="eastAsia"/>
          <w:b/>
        </w:rPr>
        <w:t>14</w:t>
      </w:r>
      <w:r w:rsidR="00FD1489" w:rsidRPr="00FD1489">
        <w:rPr>
          <w:rFonts w:ascii="Time New Roman" w:eastAsia="SimHei" w:hAnsi="Time New Roman" w:hint="eastAsia"/>
        </w:rPr>
        <w:t>(</w:t>
      </w:r>
      <w:r w:rsidRPr="00FD1489">
        <w:rPr>
          <w:rFonts w:ascii="Time New Roman" w:eastAsia="SimHei" w:hAnsi="Time New Roman" w:hint="eastAsia"/>
          <w:b/>
        </w:rPr>
        <w:t>2000</w:t>
      </w:r>
      <w:r w:rsidR="00FD1489" w:rsidRPr="00FD1489">
        <w:rPr>
          <w:rFonts w:ascii="Time New Roman" w:eastAsia="SimHei" w:hAnsi="Time New Roman" w:hint="eastAsia"/>
        </w:rPr>
        <w:t>)</w:t>
      </w:r>
      <w:r w:rsidRPr="00FD1489">
        <w:rPr>
          <w:rFonts w:ascii="Time New Roman" w:eastAsia="SimHei" w:hAnsi="Time New Roman" w:hint="eastAsia"/>
        </w:rPr>
        <w:t>号一般性评论</w:t>
      </w:r>
      <w:r w:rsidR="00FD1489" w:rsidRPr="00FD1489">
        <w:rPr>
          <w:rFonts w:ascii="Time New Roman" w:eastAsia="SimHei" w:hAnsi="Time New Roman" w:hint="eastAsia"/>
        </w:rPr>
        <w:t>，</w:t>
      </w:r>
      <w:r w:rsidRPr="00FD1489">
        <w:rPr>
          <w:rFonts w:ascii="Time New Roman" w:eastAsia="SimHei" w:hAnsi="Time New Roman" w:hint="eastAsia"/>
        </w:rPr>
        <w:t>并敦促缔约国采取一切适当的措施</w:t>
      </w:r>
      <w:r w:rsidR="00FD1489" w:rsidRPr="00FD1489">
        <w:rPr>
          <w:rFonts w:ascii="Time New Roman" w:eastAsia="SimHei" w:hAnsi="Time New Roman" w:hint="eastAsia"/>
        </w:rPr>
        <w:t>，</w:t>
      </w:r>
      <w:r w:rsidRPr="00FD1489">
        <w:rPr>
          <w:rFonts w:ascii="Time New Roman" w:eastAsia="SimHei" w:hAnsi="Time New Roman" w:hint="eastAsia"/>
        </w:rPr>
        <w:t>保护妇女和女孩的性行为和生殖权利</w:t>
      </w:r>
      <w:r w:rsidR="00FD1489" w:rsidRPr="00FD1489">
        <w:rPr>
          <w:rFonts w:ascii="Time New Roman" w:eastAsia="SimHei" w:hAnsi="Time New Roman" w:hint="eastAsia"/>
        </w:rPr>
        <w:t>，</w:t>
      </w:r>
      <w:r w:rsidRPr="00FD1489">
        <w:rPr>
          <w:rFonts w:ascii="Time New Roman" w:eastAsia="SimHei" w:hAnsi="Time New Roman" w:hint="eastAsia"/>
        </w:rPr>
        <w:t>特别是采取措施</w:t>
      </w:r>
      <w:r w:rsidR="00FD1489" w:rsidRPr="00FD1489">
        <w:rPr>
          <w:rFonts w:ascii="Time New Roman" w:eastAsia="SimHei" w:hAnsi="Time New Roman" w:hint="eastAsia"/>
        </w:rPr>
        <w:t>，</w:t>
      </w:r>
      <w:r w:rsidRPr="00FD1489">
        <w:rPr>
          <w:rFonts w:ascii="Time New Roman" w:eastAsia="SimHei" w:hAnsi="Time New Roman" w:hint="eastAsia"/>
        </w:rPr>
        <w:t>降低产妇和婴儿死亡率</w:t>
      </w:r>
      <w:r w:rsidR="00FD1489" w:rsidRPr="00FD1489">
        <w:rPr>
          <w:rFonts w:ascii="Time New Roman" w:eastAsia="SimHei" w:hAnsi="Time New Roman" w:hint="eastAsia"/>
        </w:rPr>
        <w:t>，并便利</w:t>
      </w:r>
      <w:r w:rsidRPr="00FD1489">
        <w:rPr>
          <w:rFonts w:ascii="Time New Roman" w:eastAsia="SimHei" w:hAnsi="Time New Roman" w:hint="eastAsia"/>
        </w:rPr>
        <w:t>她们取得性健康和生殖健康服务</w:t>
      </w:r>
      <w:r w:rsidR="00FD1489" w:rsidRPr="00FD1489">
        <w:rPr>
          <w:rFonts w:ascii="Time New Roman" w:eastAsia="SimHei" w:hAnsi="Time New Roman" w:hint="eastAsia"/>
        </w:rPr>
        <w:t>，</w:t>
      </w:r>
      <w:r w:rsidRPr="00FD1489">
        <w:rPr>
          <w:rFonts w:ascii="Time New Roman" w:eastAsia="SimHei" w:hAnsi="Time New Roman" w:hint="eastAsia"/>
        </w:rPr>
        <w:t>包括取得计划生育和信息。特别是</w:t>
      </w:r>
      <w:r w:rsidR="00FD1489" w:rsidRPr="00FD1489">
        <w:rPr>
          <w:rFonts w:ascii="Time New Roman" w:eastAsia="SimHei" w:hAnsi="Time New Roman" w:hint="eastAsia"/>
        </w:rPr>
        <w:t>，</w:t>
      </w:r>
      <w:r w:rsidRPr="00FD1489">
        <w:rPr>
          <w:rFonts w:ascii="Time New Roman" w:eastAsia="SimHei" w:hAnsi="Time New Roman" w:hint="eastAsia"/>
        </w:rPr>
        <w:t>委员会鼓励缔约国作为一个优先事项解决私下堕胎造成的产妇死亡的问题</w:t>
      </w:r>
      <w:r w:rsidR="00FD1489" w:rsidRPr="00FD1489">
        <w:rPr>
          <w:rFonts w:ascii="Time New Roman" w:eastAsia="SimHei" w:hAnsi="Time New Roman" w:hint="eastAsia"/>
        </w:rPr>
        <w:t>，</w:t>
      </w:r>
      <w:r w:rsidRPr="00FD1489">
        <w:rPr>
          <w:rFonts w:ascii="Time New Roman" w:eastAsia="SimHei" w:hAnsi="Time New Roman" w:hint="eastAsia"/>
        </w:rPr>
        <w:t>并考虑审查其关于禁止任何情况下的堕胎的立法。</w:t>
      </w:r>
    </w:p>
    <w:p w:rsidR="00A40BAB" w:rsidRPr="00FD1489" w:rsidRDefault="00A40BAB" w:rsidP="00C1051C">
      <w:pPr>
        <w:rPr>
          <w:rFonts w:hint="eastAsia"/>
        </w:rPr>
      </w:pPr>
      <w:r w:rsidRPr="00FD1489">
        <w:rPr>
          <w:rFonts w:hint="eastAsia"/>
        </w:rPr>
        <w:tab/>
        <w:t>3</w:t>
      </w:r>
      <w:r w:rsidR="00FD1489" w:rsidRPr="00FD1489">
        <w:rPr>
          <w:rFonts w:hint="eastAsia"/>
        </w:rPr>
        <w:t>2.</w:t>
      </w:r>
      <w:r w:rsidRPr="00FD1489">
        <w:rPr>
          <w:rFonts w:hint="eastAsia"/>
        </w:rPr>
        <w:t xml:space="preserve">  </w:t>
      </w:r>
      <w:r w:rsidRPr="00FD1489">
        <w:rPr>
          <w:rFonts w:hint="eastAsia"/>
        </w:rPr>
        <w:t>委员会请缔约国在所有各级阶层中广泛地传播本结论性意见</w:t>
      </w:r>
      <w:r w:rsidR="00FD1489" w:rsidRPr="00FD1489">
        <w:rPr>
          <w:rFonts w:hint="eastAsia"/>
        </w:rPr>
        <w:t>，</w:t>
      </w:r>
      <w:r w:rsidRPr="00FD1489">
        <w:rPr>
          <w:rFonts w:hint="eastAsia"/>
        </w:rPr>
        <w:t>并在其下一次定期报告中向委员会通报为执行这些结论而采取的所有步骤。它还鼓励缔约国在提交其下一次定期报告之前继续动员非政府组织和其他民间社会成员参加国家一级的讨论进程。</w:t>
      </w:r>
    </w:p>
    <w:p w:rsidR="00A40BAB" w:rsidRPr="00FD1489" w:rsidRDefault="00A40BAB" w:rsidP="00C1051C">
      <w:pPr>
        <w:rPr>
          <w:rFonts w:hint="eastAsia"/>
        </w:rPr>
      </w:pPr>
      <w:r w:rsidRPr="00FD1489">
        <w:rPr>
          <w:rFonts w:hint="eastAsia"/>
        </w:rPr>
        <w:tab/>
        <w:t>3</w:t>
      </w:r>
      <w:r w:rsidR="00FD1489" w:rsidRPr="00FD1489">
        <w:rPr>
          <w:rFonts w:hint="eastAsia"/>
        </w:rPr>
        <w:t>3.</w:t>
      </w:r>
      <w:r w:rsidRPr="00FD1489">
        <w:rPr>
          <w:rFonts w:hint="eastAsia"/>
        </w:rPr>
        <w:t xml:space="preserve">  </w:t>
      </w:r>
      <w:r w:rsidRPr="00FD1489">
        <w:rPr>
          <w:rFonts w:hint="eastAsia"/>
        </w:rPr>
        <w:t>委员会鼓励缔约国考虑批准劳工组织《独立国家土著和部落居民公约》</w:t>
      </w:r>
      <w:r w:rsidR="00FD1489" w:rsidRPr="00FD1489">
        <w:rPr>
          <w:rFonts w:hint="eastAsia"/>
        </w:rPr>
        <w:t>(</w:t>
      </w:r>
      <w:r w:rsidRPr="00FD1489">
        <w:rPr>
          <w:rFonts w:hint="eastAsia"/>
        </w:rPr>
        <w:t>第</w:t>
      </w:r>
      <w:r w:rsidRPr="00FD1489">
        <w:rPr>
          <w:rFonts w:hint="eastAsia"/>
        </w:rPr>
        <w:t>169</w:t>
      </w:r>
      <w:r w:rsidRPr="00FD1489">
        <w:rPr>
          <w:rFonts w:hint="eastAsia"/>
        </w:rPr>
        <w:t>号</w:t>
      </w:r>
      <w:r w:rsidR="00FD1489" w:rsidRPr="00FD1489">
        <w:rPr>
          <w:rFonts w:hint="eastAsia"/>
        </w:rPr>
        <w:t>)(</w:t>
      </w:r>
      <w:r w:rsidRPr="00FD1489">
        <w:rPr>
          <w:rFonts w:hint="eastAsia"/>
        </w:rPr>
        <w:t>1989</w:t>
      </w:r>
      <w:r w:rsidR="00FD1489" w:rsidRPr="00FD1489">
        <w:rPr>
          <w:rFonts w:hint="eastAsia"/>
        </w:rPr>
        <w:t>)</w:t>
      </w:r>
      <w:r w:rsidRPr="00FD1489">
        <w:rPr>
          <w:rFonts w:hint="eastAsia"/>
        </w:rPr>
        <w:t>。</w:t>
      </w:r>
    </w:p>
    <w:p w:rsidR="00A40BAB" w:rsidRPr="00FD1489" w:rsidRDefault="00A40BAB" w:rsidP="00C1051C">
      <w:pPr>
        <w:rPr>
          <w:rFonts w:hint="eastAsia"/>
        </w:rPr>
      </w:pPr>
      <w:r w:rsidRPr="00FD1489">
        <w:rPr>
          <w:rFonts w:hint="eastAsia"/>
        </w:rPr>
        <w:tab/>
        <w:t>3</w:t>
      </w:r>
      <w:r w:rsidR="00FD1489" w:rsidRPr="00FD1489">
        <w:rPr>
          <w:rFonts w:hint="eastAsia"/>
        </w:rPr>
        <w:t>4.</w:t>
      </w:r>
      <w:r w:rsidRPr="00FD1489">
        <w:rPr>
          <w:rFonts w:hint="eastAsia"/>
        </w:rPr>
        <w:t xml:space="preserve">  </w:t>
      </w:r>
      <w:r w:rsidR="00FD1489" w:rsidRPr="00FD1489">
        <w:rPr>
          <w:rFonts w:hint="eastAsia"/>
        </w:rPr>
        <w:t>委员会还鼓励缔约国考虑批准劳工组织《工商业劳动监察</w:t>
      </w:r>
      <w:r w:rsidRPr="00FD1489">
        <w:rPr>
          <w:rFonts w:hint="eastAsia"/>
        </w:rPr>
        <w:t>公约》</w:t>
      </w:r>
      <w:r w:rsidR="00FD1489" w:rsidRPr="00FD1489">
        <w:rPr>
          <w:rFonts w:hint="eastAsia"/>
        </w:rPr>
        <w:t>(</w:t>
      </w:r>
      <w:r w:rsidRPr="00FD1489">
        <w:rPr>
          <w:rFonts w:hint="eastAsia"/>
        </w:rPr>
        <w:t>第</w:t>
      </w:r>
      <w:r w:rsidRPr="00FD1489">
        <w:rPr>
          <w:rFonts w:hint="eastAsia"/>
        </w:rPr>
        <w:t>81</w:t>
      </w:r>
      <w:r w:rsidRPr="00FD1489">
        <w:rPr>
          <w:rFonts w:hint="eastAsia"/>
        </w:rPr>
        <w:t>号</w:t>
      </w:r>
      <w:r w:rsidR="00FD1489" w:rsidRPr="00FD1489">
        <w:rPr>
          <w:rFonts w:hint="eastAsia"/>
        </w:rPr>
        <w:t>)(</w:t>
      </w:r>
      <w:r w:rsidRPr="00FD1489">
        <w:rPr>
          <w:rFonts w:hint="eastAsia"/>
        </w:rPr>
        <w:t>1947</w:t>
      </w:r>
      <w:r w:rsidR="00FD1489" w:rsidRPr="00FD1489">
        <w:rPr>
          <w:rFonts w:hint="eastAsia"/>
        </w:rPr>
        <w:t>)</w:t>
      </w:r>
      <w:r w:rsidRPr="00FD1489">
        <w:rPr>
          <w:rFonts w:hint="eastAsia"/>
        </w:rPr>
        <w:t>和《社会保障最低标准公约》</w:t>
      </w:r>
      <w:r w:rsidR="00FD1489" w:rsidRPr="00FD1489">
        <w:rPr>
          <w:rFonts w:hint="eastAsia"/>
        </w:rPr>
        <w:t>(</w:t>
      </w:r>
      <w:r w:rsidRPr="00FD1489">
        <w:rPr>
          <w:rFonts w:hint="eastAsia"/>
        </w:rPr>
        <w:t>第</w:t>
      </w:r>
      <w:r w:rsidRPr="00FD1489">
        <w:rPr>
          <w:rFonts w:hint="eastAsia"/>
        </w:rPr>
        <w:t>102</w:t>
      </w:r>
      <w:r w:rsidRPr="00FD1489">
        <w:rPr>
          <w:rFonts w:hint="eastAsia"/>
        </w:rPr>
        <w:t>号</w:t>
      </w:r>
      <w:r w:rsidR="00FD1489" w:rsidRPr="00FD1489">
        <w:rPr>
          <w:rFonts w:hint="eastAsia"/>
        </w:rPr>
        <w:t>)(</w:t>
      </w:r>
      <w:r w:rsidRPr="00FD1489">
        <w:rPr>
          <w:rFonts w:hint="eastAsia"/>
        </w:rPr>
        <w:t>1952</w:t>
      </w:r>
      <w:r w:rsidR="00FD1489" w:rsidRPr="00FD1489">
        <w:rPr>
          <w:rFonts w:hint="eastAsia"/>
        </w:rPr>
        <w:t>)</w:t>
      </w:r>
      <w:r w:rsidRPr="00FD1489">
        <w:rPr>
          <w:rFonts w:hint="eastAsia"/>
        </w:rPr>
        <w:t>。</w:t>
      </w:r>
    </w:p>
    <w:p w:rsidR="00A40BAB" w:rsidRPr="00FD1489" w:rsidRDefault="00A40BAB" w:rsidP="00C1051C">
      <w:pPr>
        <w:rPr>
          <w:rFonts w:hint="eastAsia"/>
        </w:rPr>
      </w:pPr>
      <w:r w:rsidRPr="00FD1489">
        <w:rPr>
          <w:rFonts w:hint="eastAsia"/>
        </w:rPr>
        <w:tab/>
        <w:t>3</w:t>
      </w:r>
      <w:r w:rsidR="00FD1489" w:rsidRPr="00FD1489">
        <w:rPr>
          <w:rFonts w:hint="eastAsia"/>
        </w:rPr>
        <w:t>5.</w:t>
      </w:r>
      <w:r w:rsidRPr="00FD1489">
        <w:rPr>
          <w:rFonts w:hint="eastAsia"/>
        </w:rPr>
        <w:t xml:space="preserve">  </w:t>
      </w:r>
      <w:r w:rsidRPr="00FD1489">
        <w:rPr>
          <w:rFonts w:hint="eastAsia"/>
        </w:rPr>
        <w:t>委员会邀请缔约国按照</w:t>
      </w:r>
      <w:r w:rsidRPr="00FD1489">
        <w:rPr>
          <w:rFonts w:hint="eastAsia"/>
        </w:rPr>
        <w:t>2006</w:t>
      </w:r>
      <w:r w:rsidRPr="00FD1489">
        <w:rPr>
          <w:rFonts w:hint="eastAsia"/>
        </w:rPr>
        <w:t>年关于向国际人权条约监督机构提交报告的协调准则</w:t>
      </w:r>
      <w:r w:rsidR="00FD1489" w:rsidRPr="00FD1489">
        <w:rPr>
          <w:rFonts w:hint="eastAsia"/>
        </w:rPr>
        <w:t>(</w:t>
      </w:r>
      <w:r w:rsidRPr="00FD1489">
        <w:rPr>
          <w:rFonts w:hint="eastAsia"/>
        </w:rPr>
        <w:t>HRI</w:t>
      </w:r>
      <w:r w:rsidR="00FD1489" w:rsidRPr="00FD1489">
        <w:rPr>
          <w:rFonts w:hint="eastAsia"/>
        </w:rPr>
        <w:t>/</w:t>
      </w:r>
      <w:r w:rsidRPr="00FD1489">
        <w:rPr>
          <w:rFonts w:hint="eastAsia"/>
        </w:rPr>
        <w:t>GEN</w:t>
      </w:r>
      <w:r w:rsidR="00FD1489" w:rsidRPr="00FD1489">
        <w:rPr>
          <w:rFonts w:hint="eastAsia"/>
        </w:rPr>
        <w:t>/</w:t>
      </w:r>
      <w:r w:rsidRPr="00FD1489">
        <w:rPr>
          <w:rFonts w:hint="eastAsia"/>
        </w:rPr>
        <w:t>2</w:t>
      </w:r>
      <w:r w:rsidR="00FD1489" w:rsidRPr="00FD1489">
        <w:rPr>
          <w:rFonts w:hint="eastAsia"/>
        </w:rPr>
        <w:t>/</w:t>
      </w:r>
      <w:r w:rsidRPr="00FD1489">
        <w:rPr>
          <w:rFonts w:hint="eastAsia"/>
        </w:rPr>
        <w:t>Rev.5</w:t>
      </w:r>
      <w:r w:rsidR="00FD1489" w:rsidRPr="00FD1489">
        <w:rPr>
          <w:rFonts w:hint="eastAsia"/>
        </w:rPr>
        <w:t>)</w:t>
      </w:r>
      <w:r w:rsidRPr="00FD1489">
        <w:rPr>
          <w:rFonts w:hint="eastAsia"/>
        </w:rPr>
        <w:t>提交一份共同核心文件。</w:t>
      </w:r>
    </w:p>
    <w:p w:rsidR="00A40BAB" w:rsidRPr="00541EE9" w:rsidRDefault="00A40BAB" w:rsidP="00521F29">
      <w:pPr>
        <w:rPr>
          <w:rFonts w:hint="eastAsia"/>
          <w:spacing w:val="4"/>
        </w:rPr>
      </w:pPr>
      <w:r w:rsidRPr="00FD1489">
        <w:rPr>
          <w:rFonts w:hint="eastAsia"/>
        </w:rPr>
        <w:tab/>
        <w:t>3</w:t>
      </w:r>
      <w:r w:rsidR="00FD1489" w:rsidRPr="00FD1489">
        <w:rPr>
          <w:rFonts w:hint="eastAsia"/>
        </w:rPr>
        <w:t>6.</w:t>
      </w:r>
      <w:r w:rsidRPr="00FD1489">
        <w:rPr>
          <w:rFonts w:hint="eastAsia"/>
        </w:rPr>
        <w:t xml:space="preserve">  </w:t>
      </w:r>
      <w:r w:rsidRPr="00521F29">
        <w:rPr>
          <w:rFonts w:hint="eastAsia"/>
        </w:rPr>
        <w:t>委员会请缔约国在</w:t>
      </w:r>
      <w:r w:rsidRPr="00521F29">
        <w:rPr>
          <w:rFonts w:hint="eastAsia"/>
        </w:rPr>
        <w:t>2013</w:t>
      </w:r>
      <w:r w:rsidRPr="00521F29">
        <w:rPr>
          <w:rFonts w:hint="eastAsia"/>
        </w:rPr>
        <w:t>年</w:t>
      </w:r>
      <w:r w:rsidRPr="00521F29">
        <w:rPr>
          <w:rFonts w:hint="eastAsia"/>
        </w:rPr>
        <w:t>6</w:t>
      </w:r>
      <w:r w:rsidRPr="00521F29">
        <w:rPr>
          <w:rFonts w:hint="eastAsia"/>
        </w:rPr>
        <w:t>月</w:t>
      </w:r>
      <w:r w:rsidRPr="00521F29">
        <w:rPr>
          <w:rFonts w:hint="eastAsia"/>
        </w:rPr>
        <w:t>30</w:t>
      </w:r>
      <w:r w:rsidRPr="00521F29">
        <w:rPr>
          <w:rFonts w:hint="eastAsia"/>
        </w:rPr>
        <w:t>日之前提交其第五次和第六次定期报告。</w:t>
      </w:r>
    </w:p>
    <w:p w:rsidR="00A40BAB" w:rsidRPr="00FD1489" w:rsidRDefault="00A40BAB" w:rsidP="00C1051C">
      <w:pPr>
        <w:rPr>
          <w:rFonts w:hint="eastAsia"/>
        </w:rPr>
      </w:pPr>
    </w:p>
    <w:p w:rsidR="00A40BAB" w:rsidRPr="00FD1489" w:rsidRDefault="00A40BAB" w:rsidP="00C1051C">
      <w:pPr>
        <w:rPr>
          <w:rFonts w:hint="eastAsia"/>
        </w:rPr>
      </w:pPr>
    </w:p>
    <w:p w:rsidR="00C1051C" w:rsidRPr="00FD1489" w:rsidRDefault="00FD1489">
      <w:pPr>
        <w:jc w:val="center"/>
      </w:pPr>
      <w:r w:rsidRPr="00FD1489">
        <w:t>--  --  --  --  --</w:t>
      </w:r>
      <w:r w:rsidR="00C3621E" w:rsidRPr="00FD1489">
        <w:rPr>
          <w:spacing w:val="-40"/>
        </w:rPr>
        <w:t xml:space="preserve"> </w:t>
      </w:r>
    </w:p>
    <w:sectPr w:rsidR="00C1051C" w:rsidRPr="00FD1489">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639" w:rsidRDefault="00016639">
      <w:r>
        <w:separator/>
      </w:r>
    </w:p>
  </w:endnote>
  <w:endnote w:type="continuationSeparator" w:id="0">
    <w:p w:rsidR="00016639" w:rsidRDefault="00016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C3671D">
      <w:tblPrEx>
        <w:tblCellMar>
          <w:top w:w="0" w:type="dxa"/>
          <w:bottom w:w="0" w:type="dxa"/>
        </w:tblCellMar>
      </w:tblPrEx>
      <w:tc>
        <w:tcPr>
          <w:tcW w:w="2460" w:type="dxa"/>
        </w:tcPr>
        <w:p w:rsidR="00C3671D" w:rsidRDefault="00C3671D">
          <w:pPr>
            <w:pStyle w:val="Footer"/>
          </w:pPr>
          <w:r>
            <w:t>GE. 0</w:t>
          </w:r>
          <w:r>
            <w:rPr>
              <w:rFonts w:hint="eastAsia"/>
              <w:lang w:eastAsia="zh-CN"/>
            </w:rPr>
            <w:t>8</w:t>
          </w:r>
          <w:r>
            <w:t>-</w:t>
          </w:r>
          <w:r>
            <w:rPr>
              <w:rFonts w:hint="eastAsia"/>
              <w:lang w:eastAsia="zh-CN"/>
            </w:rPr>
            <w:t>45616</w:t>
          </w:r>
          <w:r>
            <w:t xml:space="preserve"> (C)</w:t>
          </w:r>
        </w:p>
      </w:tc>
      <w:tc>
        <w:tcPr>
          <w:tcW w:w="1050" w:type="dxa"/>
        </w:tcPr>
        <w:p w:rsidR="00C3671D" w:rsidRDefault="00C3671D">
          <w:pPr>
            <w:pStyle w:val="Footer"/>
          </w:pPr>
          <w:r>
            <w:rPr>
              <w:rFonts w:hint="eastAsia"/>
              <w:lang w:eastAsia="zh-CN"/>
            </w:rPr>
            <w:t>1912</w:t>
          </w:r>
          <w:r>
            <w:t>0</w:t>
          </w:r>
          <w:r>
            <w:rPr>
              <w:rFonts w:hint="eastAsia"/>
              <w:lang w:eastAsia="zh-CN"/>
            </w:rPr>
            <w:t>8</w:t>
          </w:r>
        </w:p>
      </w:tc>
      <w:tc>
        <w:tcPr>
          <w:tcW w:w="6061" w:type="dxa"/>
        </w:tcPr>
        <w:p w:rsidR="00C3671D" w:rsidRDefault="00C3671D">
          <w:pPr>
            <w:pStyle w:val="Footer"/>
          </w:pPr>
          <w:r>
            <w:rPr>
              <w:rFonts w:hint="eastAsia"/>
              <w:lang w:eastAsia="zh-CN"/>
            </w:rPr>
            <w:t>1912</w:t>
          </w:r>
          <w:r>
            <w:t>0</w:t>
          </w:r>
          <w:r>
            <w:rPr>
              <w:rFonts w:hint="eastAsia"/>
              <w:lang w:eastAsia="zh-CN"/>
            </w:rPr>
            <w:t>8</w:t>
          </w:r>
        </w:p>
      </w:tc>
    </w:tr>
  </w:tbl>
  <w:p w:rsidR="00C3671D" w:rsidRDefault="00C367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639" w:rsidRDefault="00016639">
      <w:r>
        <w:separator/>
      </w:r>
    </w:p>
  </w:footnote>
  <w:footnote w:type="continuationSeparator" w:id="0">
    <w:p w:rsidR="00016639" w:rsidRDefault="000166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71D" w:rsidRDefault="00C3671D" w:rsidP="00C1051C">
    <w:pPr>
      <w:pStyle w:val="Header"/>
    </w:pPr>
    <w:r>
      <w:t>E/C</w:t>
    </w:r>
    <w:r>
      <w:rPr>
        <w:rFonts w:hint="eastAsia"/>
        <w:lang w:eastAsia="zh-CN"/>
      </w:rPr>
      <w:t>.12</w:t>
    </w:r>
    <w:r>
      <w:t>/</w:t>
    </w:r>
    <w:r>
      <w:rPr>
        <w:rFonts w:hint="eastAsia"/>
        <w:lang w:eastAsia="zh-CN"/>
      </w:rPr>
      <w:t>PHL/CO/4</w:t>
    </w:r>
  </w:p>
  <w:p w:rsidR="00C3671D" w:rsidRPr="007B0DB2" w:rsidRDefault="00C3671D"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23076">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71D" w:rsidRDefault="00C3671D" w:rsidP="00C1051C">
    <w:pPr>
      <w:pStyle w:val="Header"/>
      <w:tabs>
        <w:tab w:val="clear" w:pos="7144"/>
        <w:tab w:val="clear" w:pos="8165"/>
        <w:tab w:val="left" w:pos="7545"/>
      </w:tabs>
    </w:pPr>
    <w:r>
      <w:tab/>
    </w:r>
    <w:r>
      <w:tab/>
    </w:r>
    <w:r>
      <w:tab/>
    </w:r>
    <w:r>
      <w:tab/>
      <w:t>E/C</w:t>
    </w:r>
    <w:r>
      <w:rPr>
        <w:rFonts w:hint="eastAsia"/>
        <w:lang w:eastAsia="zh-CN"/>
      </w:rPr>
      <w:t>.12</w:t>
    </w:r>
    <w:r>
      <w:t>/</w:t>
    </w:r>
    <w:r>
      <w:rPr>
        <w:rFonts w:hint="eastAsia"/>
        <w:lang w:eastAsia="zh-CN"/>
      </w:rPr>
      <w:t>PHL/CO/4</w:t>
    </w:r>
  </w:p>
  <w:p w:rsidR="00C3671D" w:rsidRPr="007B0DB2" w:rsidRDefault="00C3671D" w:rsidP="00C1051C">
    <w:pPr>
      <w:pStyle w:val="Header"/>
      <w:tabs>
        <w:tab w:val="clear" w:pos="7144"/>
        <w:tab w:val="left" w:pos="7573"/>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23076">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C3671D">
      <w:tblPrEx>
        <w:tblCellMar>
          <w:top w:w="0" w:type="dxa"/>
          <w:bottom w:w="0" w:type="dxa"/>
        </w:tblCellMar>
      </w:tblPrEx>
      <w:tc>
        <w:tcPr>
          <w:tcW w:w="1625" w:type="dxa"/>
          <w:tcBorders>
            <w:top w:val="nil"/>
            <w:left w:val="nil"/>
            <w:bottom w:val="single" w:sz="4" w:space="0" w:color="auto"/>
            <w:right w:val="nil"/>
          </w:tcBorders>
          <w:vAlign w:val="center"/>
        </w:tcPr>
        <w:p w:rsidR="00C3671D" w:rsidRDefault="00C3671D">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C3671D" w:rsidRDefault="00C3671D">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C3671D" w:rsidRDefault="00C3671D">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C3671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C3671D" w:rsidRDefault="00C3671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153" r:id="rId2"/>
            </w:object>
          </w:r>
        </w:p>
      </w:tc>
      <w:tc>
        <w:tcPr>
          <w:tcW w:w="4311" w:type="dxa"/>
          <w:tcBorders>
            <w:top w:val="single" w:sz="4" w:space="0" w:color="auto"/>
            <w:left w:val="nil"/>
            <w:bottom w:val="single" w:sz="36" w:space="0" w:color="auto"/>
            <w:right w:val="nil"/>
          </w:tcBorders>
        </w:tcPr>
        <w:p w:rsidR="00C3671D" w:rsidRDefault="00C3671D">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C3671D" w:rsidRDefault="00C3671D">
          <w:pPr>
            <w:pStyle w:val="Header"/>
            <w:rPr>
              <w:sz w:val="28"/>
              <w:lang w:eastAsia="zh-CN"/>
            </w:rPr>
          </w:pPr>
        </w:p>
        <w:p w:rsidR="00C3671D" w:rsidRDefault="00C3671D">
          <w:pPr>
            <w:pStyle w:val="Header"/>
          </w:pPr>
          <w:r>
            <w:t>Distr.</w:t>
          </w:r>
        </w:p>
        <w:p w:rsidR="00C3671D" w:rsidRDefault="00C3671D">
          <w:pPr>
            <w:pStyle w:val="Header"/>
            <w:rPr>
              <w:rFonts w:hint="eastAsia"/>
              <w:lang w:eastAsia="zh-CN"/>
            </w:rPr>
          </w:pPr>
          <w:r>
            <w:rPr>
              <w:lang w:eastAsia="zh-CN"/>
            </w:rPr>
            <w:t>GENERAL</w:t>
          </w:r>
        </w:p>
        <w:p w:rsidR="00C3671D" w:rsidRDefault="00C3671D">
          <w:pPr>
            <w:pStyle w:val="Header"/>
            <w:rPr>
              <w:sz w:val="12"/>
            </w:rPr>
          </w:pPr>
        </w:p>
        <w:p w:rsidR="00C3671D" w:rsidRDefault="00C3671D">
          <w:pPr>
            <w:pStyle w:val="Header"/>
          </w:pPr>
          <w:r>
            <w:t>E/C</w:t>
          </w:r>
          <w:r>
            <w:rPr>
              <w:rFonts w:hint="eastAsia"/>
              <w:lang w:eastAsia="zh-CN"/>
            </w:rPr>
            <w:t>.12</w:t>
          </w:r>
          <w:r>
            <w:t>/</w:t>
          </w:r>
          <w:r>
            <w:rPr>
              <w:rFonts w:hint="eastAsia"/>
              <w:lang w:eastAsia="zh-CN"/>
            </w:rPr>
            <w:t>PHL/CO/4</w:t>
          </w:r>
        </w:p>
        <w:p w:rsidR="00C3671D" w:rsidRDefault="00C3671D">
          <w:pPr>
            <w:pStyle w:val="Header"/>
          </w:pPr>
          <w:r>
            <w:rPr>
              <w:rFonts w:hint="eastAsia"/>
              <w:lang w:eastAsia="zh-CN"/>
            </w:rPr>
            <w:t xml:space="preserve">2 </w:t>
          </w:r>
          <w:r>
            <w:rPr>
              <w:lang w:eastAsia="zh-CN"/>
            </w:rPr>
            <w:t>December</w:t>
          </w:r>
          <w:r>
            <w:t xml:space="preserve"> 200</w:t>
          </w:r>
          <w:r>
            <w:rPr>
              <w:rFonts w:hint="eastAsia"/>
              <w:lang w:eastAsia="zh-CN"/>
            </w:rPr>
            <w:t>8</w:t>
          </w:r>
        </w:p>
        <w:p w:rsidR="00C3671D" w:rsidRPr="00C1051C" w:rsidRDefault="00C3671D">
          <w:pPr>
            <w:pStyle w:val="Header"/>
            <w:rPr>
              <w:sz w:val="12"/>
            </w:rPr>
          </w:pPr>
        </w:p>
        <w:p w:rsidR="00C3671D" w:rsidRDefault="00C3671D">
          <w:pPr>
            <w:pStyle w:val="Header"/>
          </w:pPr>
          <w:r>
            <w:t>CHINESE</w:t>
          </w:r>
        </w:p>
        <w:p w:rsidR="00C3671D" w:rsidRDefault="00C3671D">
          <w:pPr>
            <w:pStyle w:val="Header"/>
            <w:tabs>
              <w:tab w:val="clear" w:pos="992"/>
              <w:tab w:val="left" w:pos="993"/>
            </w:tabs>
          </w:pPr>
          <w:r>
            <w:t>Original:</w:t>
          </w:r>
          <w:r>
            <w:tab/>
            <w:t>ENGLISH</w:t>
          </w:r>
        </w:p>
        <w:p w:rsidR="00C3671D" w:rsidRDefault="00C3671D">
          <w:pPr>
            <w:pStyle w:val="Header"/>
            <w:tabs>
              <w:tab w:val="clear" w:pos="992"/>
              <w:tab w:val="left" w:pos="993"/>
            </w:tabs>
          </w:pPr>
        </w:p>
        <w:p w:rsidR="00C3671D" w:rsidRDefault="00C3671D">
          <w:pPr>
            <w:pStyle w:val="Header"/>
          </w:pPr>
        </w:p>
      </w:tc>
    </w:tr>
    <w:tr w:rsidR="00C3671D">
      <w:tblPrEx>
        <w:tblCellMar>
          <w:top w:w="0" w:type="dxa"/>
          <w:bottom w:w="0" w:type="dxa"/>
        </w:tblCellMar>
      </w:tblPrEx>
      <w:trPr>
        <w:trHeight w:val="222"/>
      </w:trPr>
      <w:tc>
        <w:tcPr>
          <w:tcW w:w="1625" w:type="dxa"/>
          <w:tcBorders>
            <w:top w:val="single" w:sz="36" w:space="0" w:color="auto"/>
            <w:left w:val="nil"/>
            <w:bottom w:val="nil"/>
            <w:right w:val="nil"/>
          </w:tcBorders>
          <w:noWrap/>
        </w:tcPr>
        <w:p w:rsidR="00C3671D" w:rsidRDefault="00C3671D">
          <w:pPr>
            <w:rPr>
              <w:sz w:val="16"/>
            </w:rPr>
          </w:pPr>
        </w:p>
      </w:tc>
      <w:tc>
        <w:tcPr>
          <w:tcW w:w="4311" w:type="dxa"/>
          <w:tcBorders>
            <w:top w:val="single" w:sz="36" w:space="0" w:color="auto"/>
            <w:left w:val="nil"/>
            <w:bottom w:val="nil"/>
            <w:right w:val="nil"/>
          </w:tcBorders>
          <w:noWrap/>
        </w:tcPr>
        <w:p w:rsidR="00C3671D" w:rsidRDefault="00C3671D">
          <w:pPr>
            <w:pStyle w:val="1m1"/>
            <w:spacing w:line="240" w:lineRule="auto"/>
            <w:rPr>
              <w:rFonts w:hint="eastAsia"/>
              <w:sz w:val="16"/>
            </w:rPr>
          </w:pPr>
        </w:p>
      </w:tc>
      <w:tc>
        <w:tcPr>
          <w:tcW w:w="3528" w:type="dxa"/>
          <w:tcBorders>
            <w:top w:val="single" w:sz="36" w:space="0" w:color="auto"/>
            <w:left w:val="nil"/>
            <w:bottom w:val="nil"/>
            <w:right w:val="nil"/>
          </w:tcBorders>
          <w:noWrap/>
        </w:tcPr>
        <w:p w:rsidR="00C3671D" w:rsidRDefault="00C3671D">
          <w:pPr>
            <w:rPr>
              <w:sz w:val="16"/>
            </w:rPr>
          </w:pPr>
        </w:p>
      </w:tc>
    </w:tr>
  </w:tbl>
  <w:p w:rsidR="00C3671D" w:rsidRDefault="00C367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5328"/>
    <w:multiLevelType w:val="hybridMultilevel"/>
    <w:tmpl w:val="C7EC5B22"/>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E747249"/>
    <w:multiLevelType w:val="hybridMultilevel"/>
    <w:tmpl w:val="45C02610"/>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EDA4A67"/>
    <w:multiLevelType w:val="hybridMultilevel"/>
    <w:tmpl w:val="20C6A3A0"/>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FBA5B40"/>
    <w:multiLevelType w:val="hybridMultilevel"/>
    <w:tmpl w:val="CE56746A"/>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D8343F6"/>
    <w:multiLevelType w:val="hybridMultilevel"/>
    <w:tmpl w:val="DEFAD910"/>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44C781D"/>
    <w:multiLevelType w:val="hybridMultilevel"/>
    <w:tmpl w:val="60EEE030"/>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7">
    <w:nsid w:val="3A86553F"/>
    <w:multiLevelType w:val="hybridMultilevel"/>
    <w:tmpl w:val="2E12BD08"/>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A20933"/>
    <w:multiLevelType w:val="hybridMultilevel"/>
    <w:tmpl w:val="3B28B5C8"/>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C357536"/>
    <w:multiLevelType w:val="hybridMultilevel"/>
    <w:tmpl w:val="E02696E6"/>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1">
    <w:nsid w:val="4B1C3F35"/>
    <w:multiLevelType w:val="hybridMultilevel"/>
    <w:tmpl w:val="4438926E"/>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3">
    <w:nsid w:val="594E4591"/>
    <w:multiLevelType w:val="hybridMultilevel"/>
    <w:tmpl w:val="361C3EAA"/>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9E03B6B"/>
    <w:multiLevelType w:val="hybridMultilevel"/>
    <w:tmpl w:val="6C1AA6A0"/>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DED12F1"/>
    <w:multiLevelType w:val="hybridMultilevel"/>
    <w:tmpl w:val="D054DABE"/>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5484ADF"/>
    <w:multiLevelType w:val="hybridMultilevel"/>
    <w:tmpl w:val="3D7A0056"/>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67A11CE"/>
    <w:multiLevelType w:val="hybridMultilevel"/>
    <w:tmpl w:val="6C44C838"/>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A051159"/>
    <w:multiLevelType w:val="hybridMultilevel"/>
    <w:tmpl w:val="672ECBBE"/>
    <w:lvl w:ilvl="0" w:tplc="5DA4BBA2">
      <w:start w:val="1"/>
      <w:numFmt w:val="lowerLetter"/>
      <w:lvlRestart w:val="0"/>
      <w:lvlText w:val="(%1)"/>
      <w:lvlJc w:val="right"/>
      <w:pPr>
        <w:tabs>
          <w:tab w:val="num" w:pos="1531"/>
        </w:tabs>
        <w:ind w:left="1531" w:hanging="170"/>
      </w:p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D731187"/>
    <w:multiLevelType w:val="hybridMultilevel"/>
    <w:tmpl w:val="204A128C"/>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E3C25CF"/>
    <w:multiLevelType w:val="hybridMultilevel"/>
    <w:tmpl w:val="782E1CB0"/>
    <w:lvl w:ilvl="0" w:tplc="5DA4BBA2">
      <w:start w:val="1"/>
      <w:numFmt w:val="lowerLetter"/>
      <w:lvlRestart w:val="0"/>
      <w:lvlText w:val="(%1)"/>
      <w:lvlJc w:val="right"/>
      <w:pPr>
        <w:tabs>
          <w:tab w:val="num" w:pos="2210"/>
        </w:tabs>
        <w:ind w:left="2210" w:hanging="170"/>
      </w:pPr>
    </w:lvl>
    <w:lvl w:ilvl="1" w:tplc="04090019" w:tentative="1">
      <w:start w:val="1"/>
      <w:numFmt w:val="lowerLetter"/>
      <w:lvlText w:val="%2)"/>
      <w:lvlJc w:val="left"/>
      <w:pPr>
        <w:tabs>
          <w:tab w:val="num" w:pos="1519"/>
        </w:tabs>
        <w:ind w:left="1519" w:hanging="420"/>
      </w:pPr>
    </w:lvl>
    <w:lvl w:ilvl="2" w:tplc="0409001B" w:tentative="1">
      <w:start w:val="1"/>
      <w:numFmt w:val="lowerRoman"/>
      <w:lvlText w:val="%3."/>
      <w:lvlJc w:val="right"/>
      <w:pPr>
        <w:tabs>
          <w:tab w:val="num" w:pos="1939"/>
        </w:tabs>
        <w:ind w:left="1939" w:hanging="420"/>
      </w:pPr>
    </w:lvl>
    <w:lvl w:ilvl="3" w:tplc="0409000F" w:tentative="1">
      <w:start w:val="1"/>
      <w:numFmt w:val="decimal"/>
      <w:lvlText w:val="%4."/>
      <w:lvlJc w:val="left"/>
      <w:pPr>
        <w:tabs>
          <w:tab w:val="num" w:pos="2359"/>
        </w:tabs>
        <w:ind w:left="2359" w:hanging="420"/>
      </w:pPr>
    </w:lvl>
    <w:lvl w:ilvl="4" w:tplc="04090019" w:tentative="1">
      <w:start w:val="1"/>
      <w:numFmt w:val="lowerLetter"/>
      <w:lvlText w:val="%5)"/>
      <w:lvlJc w:val="left"/>
      <w:pPr>
        <w:tabs>
          <w:tab w:val="num" w:pos="2779"/>
        </w:tabs>
        <w:ind w:left="2779" w:hanging="420"/>
      </w:pPr>
    </w:lvl>
    <w:lvl w:ilvl="5" w:tplc="0409001B" w:tentative="1">
      <w:start w:val="1"/>
      <w:numFmt w:val="lowerRoman"/>
      <w:lvlText w:val="%6."/>
      <w:lvlJc w:val="right"/>
      <w:pPr>
        <w:tabs>
          <w:tab w:val="num" w:pos="3199"/>
        </w:tabs>
        <w:ind w:left="3199" w:hanging="420"/>
      </w:pPr>
    </w:lvl>
    <w:lvl w:ilvl="6" w:tplc="0409000F" w:tentative="1">
      <w:start w:val="1"/>
      <w:numFmt w:val="decimal"/>
      <w:lvlText w:val="%7."/>
      <w:lvlJc w:val="left"/>
      <w:pPr>
        <w:tabs>
          <w:tab w:val="num" w:pos="3619"/>
        </w:tabs>
        <w:ind w:left="3619" w:hanging="420"/>
      </w:pPr>
    </w:lvl>
    <w:lvl w:ilvl="7" w:tplc="04090019" w:tentative="1">
      <w:start w:val="1"/>
      <w:numFmt w:val="lowerLetter"/>
      <w:lvlText w:val="%8)"/>
      <w:lvlJc w:val="left"/>
      <w:pPr>
        <w:tabs>
          <w:tab w:val="num" w:pos="4039"/>
        </w:tabs>
        <w:ind w:left="4039" w:hanging="420"/>
      </w:pPr>
    </w:lvl>
    <w:lvl w:ilvl="8" w:tplc="0409001B" w:tentative="1">
      <w:start w:val="1"/>
      <w:numFmt w:val="lowerRoman"/>
      <w:lvlText w:val="%9."/>
      <w:lvlJc w:val="right"/>
      <w:pPr>
        <w:tabs>
          <w:tab w:val="num" w:pos="4459"/>
        </w:tabs>
        <w:ind w:left="4459" w:hanging="420"/>
      </w:pPr>
    </w:lvl>
  </w:abstractNum>
  <w:abstractNum w:abstractNumId="21">
    <w:nsid w:val="7E9322C5"/>
    <w:multiLevelType w:val="hybridMultilevel"/>
    <w:tmpl w:val="247CEBE4"/>
    <w:lvl w:ilvl="0" w:tplc="5DA4BBA2">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6"/>
  </w:num>
  <w:num w:numId="3">
    <w:abstractNumId w:val="10"/>
  </w:num>
  <w:num w:numId="4">
    <w:abstractNumId w:val="2"/>
  </w:num>
  <w:num w:numId="5">
    <w:abstractNumId w:val="13"/>
  </w:num>
  <w:num w:numId="6">
    <w:abstractNumId w:val="9"/>
  </w:num>
  <w:num w:numId="7">
    <w:abstractNumId w:val="0"/>
  </w:num>
  <w:num w:numId="8">
    <w:abstractNumId w:val="7"/>
  </w:num>
  <w:num w:numId="9">
    <w:abstractNumId w:val="21"/>
  </w:num>
  <w:num w:numId="10">
    <w:abstractNumId w:val="16"/>
  </w:num>
  <w:num w:numId="11">
    <w:abstractNumId w:val="4"/>
  </w:num>
  <w:num w:numId="12">
    <w:abstractNumId w:val="5"/>
  </w:num>
  <w:num w:numId="13">
    <w:abstractNumId w:val="1"/>
  </w:num>
  <w:num w:numId="14">
    <w:abstractNumId w:val="11"/>
  </w:num>
  <w:num w:numId="15">
    <w:abstractNumId w:val="8"/>
  </w:num>
  <w:num w:numId="16">
    <w:abstractNumId w:val="20"/>
  </w:num>
  <w:num w:numId="17">
    <w:abstractNumId w:val="14"/>
  </w:num>
  <w:num w:numId="18">
    <w:abstractNumId w:val="19"/>
  </w:num>
  <w:num w:numId="19">
    <w:abstractNumId w:val="15"/>
  </w:num>
  <w:num w:numId="20">
    <w:abstractNumId w:val="3"/>
  </w:num>
  <w:num w:numId="21">
    <w:abstractNumId w:val="18"/>
  </w:num>
  <w:num w:numId="22">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BAB"/>
    <w:rsid w:val="00013BE8"/>
    <w:rsid w:val="00016639"/>
    <w:rsid w:val="0011664E"/>
    <w:rsid w:val="00167690"/>
    <w:rsid w:val="001D60BE"/>
    <w:rsid w:val="00242794"/>
    <w:rsid w:val="00521F29"/>
    <w:rsid w:val="00541EE9"/>
    <w:rsid w:val="005D5160"/>
    <w:rsid w:val="006E01F8"/>
    <w:rsid w:val="007B0DB2"/>
    <w:rsid w:val="007D7462"/>
    <w:rsid w:val="008138F9"/>
    <w:rsid w:val="00822DA8"/>
    <w:rsid w:val="00934E54"/>
    <w:rsid w:val="00996B06"/>
    <w:rsid w:val="00A40BAB"/>
    <w:rsid w:val="00A46A2B"/>
    <w:rsid w:val="00B5287F"/>
    <w:rsid w:val="00BB66D0"/>
    <w:rsid w:val="00C1051C"/>
    <w:rsid w:val="00C20D30"/>
    <w:rsid w:val="00C3621E"/>
    <w:rsid w:val="00C3671D"/>
    <w:rsid w:val="00D73AC8"/>
    <w:rsid w:val="00DC7B6D"/>
    <w:rsid w:val="00E23076"/>
    <w:rsid w:val="00E35E58"/>
    <w:rsid w:val="00EE4BA5"/>
    <w:rsid w:val="00F44029"/>
    <w:rsid w:val="00F80949"/>
    <w:rsid w:val="00FA41B7"/>
    <w:rsid w:val="00FD1489"/>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34E5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3669</Words>
  <Characters>3891</Characters>
  <Application>Microsoft Office Word</Application>
  <DocSecurity>4</DocSecurity>
  <Lines>138</Lines>
  <Paragraphs>89</Paragraphs>
  <ScaleCrop>false</ScaleCrop>
  <Company>TPS_CHI</Company>
  <LinksUpToDate>false</LinksUpToDate>
  <CharactersWithSpaces>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nie</cp:lastModifiedBy>
  <cp:revision>3</cp:revision>
  <cp:lastPrinted>2008-12-19T15:25:00Z</cp:lastPrinted>
  <dcterms:created xsi:type="dcterms:W3CDTF">2008-12-19T15:25:00Z</dcterms:created>
  <dcterms:modified xsi:type="dcterms:W3CDTF">2008-12-19T15:26:00Z</dcterms:modified>
</cp:coreProperties>
</file>