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6A445B" w:rsidTr="00E4712C">
        <w:trPr>
          <w:trHeight w:hRule="exact" w:val="851"/>
        </w:trPr>
        <w:tc>
          <w:tcPr>
            <w:tcW w:w="1280" w:type="dxa"/>
            <w:tcBorders>
              <w:bottom w:val="single" w:sz="4" w:space="0" w:color="auto"/>
            </w:tcBorders>
          </w:tcPr>
          <w:p w:rsidR="001D2C3F" w:rsidRPr="006A445B" w:rsidRDefault="001D2C3F" w:rsidP="00E4712C">
            <w:pPr>
              <w:pStyle w:val="H23GC"/>
            </w:pPr>
          </w:p>
        </w:tc>
        <w:tc>
          <w:tcPr>
            <w:tcW w:w="2273" w:type="dxa"/>
            <w:tcBorders>
              <w:bottom w:val="single" w:sz="4" w:space="0" w:color="auto"/>
            </w:tcBorders>
            <w:vAlign w:val="bottom"/>
          </w:tcPr>
          <w:p w:rsidR="001D2C3F" w:rsidRPr="006A445B" w:rsidRDefault="001D2C3F" w:rsidP="00E4712C">
            <w:pPr>
              <w:spacing w:after="80" w:line="300" w:lineRule="exact"/>
              <w:rPr>
                <w:rFonts w:ascii="Time New Roman" w:eastAsia="黑体" w:hAnsi="Time New Roman" w:hint="eastAsia"/>
                <w:sz w:val="28"/>
              </w:rPr>
            </w:pPr>
            <w:r w:rsidRPr="006A445B">
              <w:rPr>
                <w:rFonts w:ascii="宋体" w:eastAsia="黑体" w:hAnsi="宋体" w:cs="宋体" w:hint="eastAsia"/>
                <w:sz w:val="28"/>
              </w:rPr>
              <w:t>联</w:t>
            </w:r>
            <w:r w:rsidRPr="006A445B">
              <w:rPr>
                <w:rFonts w:ascii="Time New Roman" w:eastAsia="黑体" w:hAnsi="Time New Roman" w:hint="eastAsia"/>
                <w:sz w:val="28"/>
              </w:rPr>
              <w:t xml:space="preserve"> </w:t>
            </w:r>
            <w:r w:rsidRPr="006A445B">
              <w:rPr>
                <w:rFonts w:ascii="宋体" w:eastAsia="黑体" w:hAnsi="宋体" w:cs="宋体" w:hint="eastAsia"/>
                <w:sz w:val="28"/>
              </w:rPr>
              <w:t>合</w:t>
            </w:r>
            <w:r w:rsidRPr="006A445B">
              <w:rPr>
                <w:rFonts w:ascii="Time New Roman" w:eastAsia="黑体" w:hAnsi="Time New Roman" w:hint="eastAsia"/>
                <w:sz w:val="28"/>
              </w:rPr>
              <w:t xml:space="preserve"> </w:t>
            </w:r>
            <w:r w:rsidRPr="006A445B">
              <w:rPr>
                <w:rFonts w:ascii="宋体" w:eastAsia="黑体" w:hAnsi="宋体" w:cs="宋体" w:hint="eastAsia"/>
                <w:sz w:val="28"/>
              </w:rPr>
              <w:t>国</w:t>
            </w:r>
          </w:p>
        </w:tc>
        <w:tc>
          <w:tcPr>
            <w:tcW w:w="6086" w:type="dxa"/>
            <w:gridSpan w:val="2"/>
            <w:tcBorders>
              <w:bottom w:val="single" w:sz="4" w:space="0" w:color="auto"/>
            </w:tcBorders>
            <w:vAlign w:val="bottom"/>
          </w:tcPr>
          <w:p w:rsidR="001D2C3F" w:rsidRPr="006A445B" w:rsidRDefault="00B169EC" w:rsidP="00E4712C">
            <w:pPr>
              <w:spacing w:line="240" w:lineRule="atLeast"/>
              <w:jc w:val="right"/>
              <w:rPr>
                <w:sz w:val="20"/>
                <w:szCs w:val="21"/>
              </w:rPr>
            </w:pPr>
            <w:r w:rsidRPr="006A445B">
              <w:rPr>
                <w:sz w:val="40"/>
                <w:szCs w:val="21"/>
              </w:rPr>
              <w:t>CRC</w:t>
            </w:r>
            <w:r w:rsidRPr="006A445B">
              <w:rPr>
                <w:sz w:val="20"/>
                <w:szCs w:val="21"/>
              </w:rPr>
              <w:t>/C/GEO/CO/4</w:t>
            </w:r>
          </w:p>
        </w:tc>
      </w:tr>
      <w:tr w:rsidR="001D2C3F" w:rsidRPr="006A445B" w:rsidTr="00E4712C">
        <w:trPr>
          <w:trHeight w:hRule="exact" w:val="2835"/>
        </w:trPr>
        <w:tc>
          <w:tcPr>
            <w:tcW w:w="1280" w:type="dxa"/>
            <w:tcBorders>
              <w:top w:val="single" w:sz="4" w:space="0" w:color="auto"/>
              <w:bottom w:val="single" w:sz="12" w:space="0" w:color="auto"/>
            </w:tcBorders>
          </w:tcPr>
          <w:p w:rsidR="001D2C3F" w:rsidRPr="006A445B" w:rsidRDefault="001D2C3F" w:rsidP="00E4712C">
            <w:pPr>
              <w:spacing w:line="120" w:lineRule="atLeast"/>
              <w:rPr>
                <w:sz w:val="10"/>
                <w:szCs w:val="10"/>
              </w:rPr>
            </w:pPr>
          </w:p>
          <w:p w:rsidR="001D2C3F" w:rsidRPr="006A445B" w:rsidRDefault="001D2C3F" w:rsidP="00E4712C">
            <w:pPr>
              <w:spacing w:line="120" w:lineRule="atLeast"/>
              <w:rPr>
                <w:sz w:val="10"/>
                <w:szCs w:val="10"/>
              </w:rPr>
            </w:pPr>
            <w:r w:rsidRPr="006A445B">
              <w:rPr>
                <w:rFonts w:hint="eastAsia"/>
                <w:noProof/>
                <w:snapToGrid/>
              </w:rPr>
              <w:drawing>
                <wp:inline distT="0" distB="0" distL="0" distR="0" wp14:anchorId="2C96B212" wp14:editId="2C3A23E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Pr="006A445B" w:rsidRDefault="001D2C3F" w:rsidP="00E4712C">
            <w:pPr>
              <w:spacing w:before="160" w:line="240" w:lineRule="auto"/>
              <w:rPr>
                <w:rFonts w:eastAsia="黑体"/>
                <w:spacing w:val="20"/>
                <w:sz w:val="36"/>
                <w:szCs w:val="36"/>
              </w:rPr>
            </w:pPr>
            <w:r w:rsidRPr="006A445B">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6A445B" w:rsidRDefault="00B169EC" w:rsidP="00B169EC">
            <w:pPr>
              <w:spacing w:before="240" w:line="240" w:lineRule="atLeast"/>
              <w:rPr>
                <w:sz w:val="20"/>
              </w:rPr>
            </w:pPr>
            <w:r w:rsidRPr="006A445B">
              <w:rPr>
                <w:sz w:val="20"/>
              </w:rPr>
              <w:t>Distr.: General</w:t>
            </w:r>
          </w:p>
          <w:p w:rsidR="001D2C3F" w:rsidRPr="006A445B" w:rsidRDefault="00B169EC" w:rsidP="00E4712C">
            <w:pPr>
              <w:spacing w:line="240" w:lineRule="atLeast"/>
              <w:rPr>
                <w:sz w:val="20"/>
              </w:rPr>
            </w:pPr>
            <w:r w:rsidRPr="006A445B">
              <w:rPr>
                <w:rFonts w:hint="eastAsia"/>
                <w:sz w:val="20"/>
              </w:rPr>
              <w:t xml:space="preserve">9 </w:t>
            </w:r>
            <w:r w:rsidRPr="006A445B">
              <w:rPr>
                <w:sz w:val="20"/>
              </w:rPr>
              <w:t>March</w:t>
            </w:r>
            <w:r w:rsidR="00AB1CDF" w:rsidRPr="006A445B">
              <w:rPr>
                <w:sz w:val="20"/>
              </w:rPr>
              <w:t xml:space="preserve"> 201</w:t>
            </w:r>
            <w:r w:rsidR="0033398C" w:rsidRPr="006A445B">
              <w:rPr>
                <w:rFonts w:hint="eastAsia"/>
                <w:sz w:val="20"/>
              </w:rPr>
              <w:t>7</w:t>
            </w:r>
          </w:p>
          <w:p w:rsidR="001D2C3F" w:rsidRPr="006A445B" w:rsidRDefault="001D2C3F" w:rsidP="00E4712C">
            <w:pPr>
              <w:spacing w:line="240" w:lineRule="atLeast"/>
              <w:rPr>
                <w:sz w:val="20"/>
              </w:rPr>
            </w:pPr>
            <w:r w:rsidRPr="006A445B">
              <w:rPr>
                <w:sz w:val="20"/>
              </w:rPr>
              <w:t xml:space="preserve">Chinese </w:t>
            </w:r>
          </w:p>
          <w:p w:rsidR="001D2C3F" w:rsidRPr="006A445B" w:rsidRDefault="00B169EC" w:rsidP="00E4712C">
            <w:pPr>
              <w:spacing w:line="240" w:lineRule="atLeast"/>
            </w:pPr>
            <w:r w:rsidRPr="006A445B">
              <w:rPr>
                <w:sz w:val="20"/>
              </w:rPr>
              <w:t xml:space="preserve">Original: </w:t>
            </w:r>
            <w:r w:rsidR="001D2C3F" w:rsidRPr="006A445B">
              <w:rPr>
                <w:sz w:val="20"/>
              </w:rPr>
              <w:t>English</w:t>
            </w:r>
          </w:p>
        </w:tc>
      </w:tr>
    </w:tbl>
    <w:p w:rsidR="001D2C3F" w:rsidRPr="006A445B" w:rsidRDefault="001D2C3F" w:rsidP="001D2C3F">
      <w:pPr>
        <w:spacing w:before="120"/>
        <w:rPr>
          <w:rFonts w:eastAsia="黑体"/>
          <w:sz w:val="24"/>
          <w:szCs w:val="24"/>
        </w:rPr>
      </w:pPr>
      <w:r w:rsidRPr="006A445B">
        <w:rPr>
          <w:rFonts w:eastAsia="黑体" w:hint="eastAsia"/>
          <w:sz w:val="24"/>
          <w:szCs w:val="24"/>
        </w:rPr>
        <w:t>儿童权利委员会</w:t>
      </w:r>
    </w:p>
    <w:p w:rsidR="001D2C3F" w:rsidRPr="006A445B" w:rsidRDefault="001D2C3F" w:rsidP="00B169EC">
      <w:pPr>
        <w:pStyle w:val="HChGC"/>
        <w:rPr>
          <w:position w:val="6"/>
        </w:rPr>
      </w:pPr>
      <w:r w:rsidRPr="006A445B">
        <w:rPr>
          <w:rFonts w:hint="eastAsia"/>
        </w:rPr>
        <w:tab/>
      </w:r>
      <w:r w:rsidRPr="006A445B">
        <w:rPr>
          <w:rFonts w:hint="eastAsia"/>
        </w:rPr>
        <w:tab/>
      </w:r>
      <w:r w:rsidR="00B169EC" w:rsidRPr="006A445B">
        <w:rPr>
          <w:rFonts w:hint="eastAsia"/>
        </w:rPr>
        <w:t>关于格鲁吉亚第四次</w:t>
      </w:r>
      <w:bookmarkStart w:id="0" w:name="_GoBack"/>
      <w:bookmarkEnd w:id="0"/>
      <w:r w:rsidR="00B169EC" w:rsidRPr="006A445B">
        <w:rPr>
          <w:rFonts w:hint="eastAsia"/>
        </w:rPr>
        <w:t>定期报告的结论性意见</w:t>
      </w:r>
      <w:r w:rsidR="00B169EC" w:rsidRPr="006A445B">
        <w:rPr>
          <w:rStyle w:val="a7"/>
          <w:rFonts w:eastAsia="黑体"/>
          <w:position w:val="2"/>
          <w:sz w:val="28"/>
          <w:vertAlign w:val="baseline"/>
        </w:rPr>
        <w:footnoteReference w:customMarkFollows="1" w:id="2"/>
        <w:t>*</w:t>
      </w:r>
    </w:p>
    <w:p w:rsidR="00B169EC" w:rsidRPr="006A445B" w:rsidRDefault="00B169EC" w:rsidP="00B169EC">
      <w:pPr>
        <w:pStyle w:val="HChGC"/>
      </w:pPr>
      <w:r w:rsidRPr="006A445B">
        <w:tab/>
      </w:r>
      <w:r w:rsidRPr="006A445B">
        <w:rPr>
          <w:rFonts w:hint="eastAsia"/>
        </w:rPr>
        <w:t>一</w:t>
      </w:r>
      <w:r w:rsidRPr="006A445B">
        <w:t>.</w:t>
      </w:r>
      <w:r w:rsidRPr="006A445B">
        <w:tab/>
      </w:r>
      <w:r w:rsidRPr="006A445B">
        <w:rPr>
          <w:rFonts w:hint="eastAsia"/>
        </w:rPr>
        <w:t>导言</w:t>
      </w:r>
    </w:p>
    <w:p w:rsidR="00B169EC" w:rsidRPr="006A445B" w:rsidRDefault="00B169EC" w:rsidP="00B169EC">
      <w:pPr>
        <w:pStyle w:val="SingleTxtGC"/>
        <w:rPr>
          <w:szCs w:val="21"/>
        </w:rPr>
      </w:pPr>
      <w:r w:rsidRPr="006A445B">
        <w:rPr>
          <w:szCs w:val="21"/>
        </w:rPr>
        <w:t>1</w:t>
      </w:r>
      <w:r w:rsidR="006B4A6C" w:rsidRPr="006A445B">
        <w:rPr>
          <w:szCs w:val="21"/>
        </w:rPr>
        <w:t xml:space="preserve">.  </w:t>
      </w:r>
      <w:r w:rsidRPr="006A445B">
        <w:rPr>
          <w:rFonts w:hint="eastAsia"/>
          <w:szCs w:val="21"/>
        </w:rPr>
        <w:t>委员会在</w:t>
      </w:r>
      <w:r w:rsidRPr="006A445B">
        <w:rPr>
          <w:szCs w:val="21"/>
        </w:rPr>
        <w:t>2017</w:t>
      </w:r>
      <w:r w:rsidRPr="006A445B">
        <w:rPr>
          <w:rFonts w:ascii="宋体" w:hAnsi="宋体" w:cs="宋体" w:hint="eastAsia"/>
          <w:szCs w:val="21"/>
        </w:rPr>
        <w:t>年</w:t>
      </w:r>
      <w:r w:rsidRPr="006A445B">
        <w:rPr>
          <w:szCs w:val="21"/>
        </w:rPr>
        <w:t>1</w:t>
      </w:r>
      <w:r w:rsidRPr="006A445B">
        <w:rPr>
          <w:rFonts w:ascii="宋体" w:hAnsi="宋体" w:cs="宋体" w:hint="eastAsia"/>
          <w:szCs w:val="21"/>
        </w:rPr>
        <w:t>月</w:t>
      </w:r>
      <w:r w:rsidRPr="006A445B">
        <w:rPr>
          <w:szCs w:val="21"/>
        </w:rPr>
        <w:t>25</w:t>
      </w:r>
      <w:r w:rsidRPr="006A445B">
        <w:rPr>
          <w:rFonts w:ascii="宋体" w:hAnsi="宋体" w:cs="宋体" w:hint="eastAsia"/>
          <w:szCs w:val="21"/>
        </w:rPr>
        <w:t>日</w:t>
      </w:r>
      <w:r w:rsidRPr="006A445B">
        <w:rPr>
          <w:rFonts w:hint="eastAsia"/>
          <w:szCs w:val="21"/>
        </w:rPr>
        <w:t>举行的第</w:t>
      </w:r>
      <w:r w:rsidRPr="006A445B">
        <w:rPr>
          <w:szCs w:val="21"/>
        </w:rPr>
        <w:t>2178</w:t>
      </w:r>
      <w:r w:rsidRPr="006A445B">
        <w:rPr>
          <w:rFonts w:hint="eastAsia"/>
          <w:szCs w:val="21"/>
        </w:rPr>
        <w:t>次和第</w:t>
      </w:r>
      <w:r w:rsidRPr="006A445B">
        <w:rPr>
          <w:szCs w:val="21"/>
        </w:rPr>
        <w:t>2179</w:t>
      </w:r>
      <w:r w:rsidRPr="006A445B">
        <w:rPr>
          <w:rFonts w:hint="eastAsia"/>
          <w:szCs w:val="21"/>
        </w:rPr>
        <w:t>次会议</w:t>
      </w:r>
      <w:r w:rsidRPr="006A445B">
        <w:rPr>
          <w:szCs w:val="21"/>
        </w:rPr>
        <w:t>(</w:t>
      </w:r>
      <w:r w:rsidRPr="006A445B">
        <w:rPr>
          <w:rFonts w:hint="eastAsia"/>
          <w:szCs w:val="21"/>
        </w:rPr>
        <w:t>见</w:t>
      </w:r>
      <w:r w:rsidRPr="006A445B">
        <w:rPr>
          <w:szCs w:val="21"/>
        </w:rPr>
        <w:t>CRC/C/</w:t>
      </w:r>
      <w:r w:rsidR="002B2EF0" w:rsidRPr="006A445B">
        <w:rPr>
          <w:rFonts w:hint="eastAsia"/>
          <w:szCs w:val="21"/>
        </w:rPr>
        <w:t xml:space="preserve"> </w:t>
      </w:r>
      <w:r w:rsidRPr="006A445B">
        <w:rPr>
          <w:szCs w:val="21"/>
        </w:rPr>
        <w:t>SR.2178</w:t>
      </w:r>
      <w:r w:rsidRPr="006A445B">
        <w:rPr>
          <w:rFonts w:hint="eastAsia"/>
          <w:szCs w:val="21"/>
        </w:rPr>
        <w:t>和</w:t>
      </w:r>
      <w:r w:rsidRPr="006A445B">
        <w:rPr>
          <w:szCs w:val="21"/>
        </w:rPr>
        <w:t>2179)</w:t>
      </w:r>
      <w:r w:rsidRPr="006A445B">
        <w:rPr>
          <w:rFonts w:hint="eastAsia"/>
          <w:szCs w:val="21"/>
        </w:rPr>
        <w:t>上审议了</w:t>
      </w:r>
      <w:r w:rsidRPr="006A445B">
        <w:rPr>
          <w:rFonts w:ascii="宋体" w:hAnsi="宋体" w:cs="宋体" w:hint="eastAsia"/>
          <w:szCs w:val="21"/>
        </w:rPr>
        <w:t>格鲁吉亚</w:t>
      </w:r>
      <w:r w:rsidRPr="006A445B">
        <w:rPr>
          <w:rFonts w:hint="eastAsia"/>
          <w:szCs w:val="21"/>
        </w:rPr>
        <w:t>的第四次定期报告</w:t>
      </w:r>
      <w:r w:rsidRPr="006A445B">
        <w:rPr>
          <w:szCs w:val="21"/>
        </w:rPr>
        <w:t>(CRC/C/GEO/4)</w:t>
      </w:r>
      <w:r w:rsidRPr="006A445B">
        <w:rPr>
          <w:rFonts w:hint="eastAsia"/>
          <w:szCs w:val="21"/>
        </w:rPr>
        <w:t>，并在</w:t>
      </w:r>
      <w:r w:rsidRPr="006A445B">
        <w:rPr>
          <w:szCs w:val="21"/>
        </w:rPr>
        <w:t>2017</w:t>
      </w:r>
      <w:r w:rsidRPr="006A445B">
        <w:rPr>
          <w:rFonts w:ascii="宋体" w:hAnsi="宋体" w:cs="宋体" w:hint="eastAsia"/>
          <w:szCs w:val="21"/>
        </w:rPr>
        <w:t>年</w:t>
      </w:r>
      <w:r w:rsidRPr="006A445B">
        <w:rPr>
          <w:szCs w:val="21"/>
        </w:rPr>
        <w:t>2</w:t>
      </w:r>
      <w:r w:rsidRPr="006A445B">
        <w:rPr>
          <w:rFonts w:ascii="宋体" w:hAnsi="宋体" w:cs="宋体" w:hint="eastAsia"/>
          <w:szCs w:val="21"/>
        </w:rPr>
        <w:t>月</w:t>
      </w:r>
      <w:r w:rsidRPr="006A445B">
        <w:rPr>
          <w:szCs w:val="21"/>
        </w:rPr>
        <w:t>3</w:t>
      </w:r>
      <w:r w:rsidRPr="006A445B">
        <w:rPr>
          <w:rFonts w:ascii="宋体" w:hAnsi="宋体" w:cs="宋体" w:hint="eastAsia"/>
          <w:szCs w:val="21"/>
        </w:rPr>
        <w:t>日</w:t>
      </w:r>
      <w:r w:rsidRPr="006A445B">
        <w:rPr>
          <w:rFonts w:hint="eastAsia"/>
          <w:szCs w:val="21"/>
        </w:rPr>
        <w:t>举行的第</w:t>
      </w:r>
      <w:r w:rsidRPr="006A445B">
        <w:rPr>
          <w:szCs w:val="21"/>
        </w:rPr>
        <w:t>2193</w:t>
      </w:r>
      <w:r w:rsidRPr="006A445B">
        <w:rPr>
          <w:rFonts w:hint="eastAsia"/>
          <w:szCs w:val="21"/>
        </w:rPr>
        <w:t>次会议上通过了本结论性意见。</w:t>
      </w:r>
    </w:p>
    <w:p w:rsidR="00B169EC" w:rsidRPr="006A445B" w:rsidRDefault="00B169EC" w:rsidP="00B169EC">
      <w:pPr>
        <w:pStyle w:val="SingleTxtGC"/>
        <w:rPr>
          <w:szCs w:val="21"/>
        </w:rPr>
      </w:pPr>
      <w:r w:rsidRPr="006A445B">
        <w:rPr>
          <w:szCs w:val="21"/>
        </w:rPr>
        <w:t>2</w:t>
      </w:r>
      <w:r w:rsidR="006B4A6C" w:rsidRPr="006A445B">
        <w:rPr>
          <w:szCs w:val="21"/>
        </w:rPr>
        <w:t xml:space="preserve">.  </w:t>
      </w:r>
      <w:r w:rsidRPr="006A445B">
        <w:rPr>
          <w:rFonts w:hint="eastAsia"/>
          <w:szCs w:val="21"/>
        </w:rPr>
        <w:t>委员会对缔约国提交</w:t>
      </w:r>
      <w:r w:rsidRPr="006A445B">
        <w:rPr>
          <w:szCs w:val="21"/>
        </w:rPr>
        <w:t>第四次定期报告</w:t>
      </w:r>
      <w:r w:rsidRPr="006A445B">
        <w:rPr>
          <w:rFonts w:hint="eastAsia"/>
          <w:szCs w:val="21"/>
        </w:rPr>
        <w:t>以及对问题清单</w:t>
      </w:r>
      <w:r w:rsidRPr="006A445B">
        <w:rPr>
          <w:szCs w:val="21"/>
        </w:rPr>
        <w:t>(CRC/C/GEO/</w:t>
      </w:r>
      <w:r w:rsidR="002B2EF0" w:rsidRPr="006A445B">
        <w:rPr>
          <w:rFonts w:hint="eastAsia"/>
          <w:szCs w:val="21"/>
        </w:rPr>
        <w:t xml:space="preserve"> </w:t>
      </w:r>
      <w:r w:rsidRPr="006A445B">
        <w:rPr>
          <w:szCs w:val="21"/>
        </w:rPr>
        <w:t>Q/4/Add.1)</w:t>
      </w:r>
      <w:r w:rsidRPr="006A445B">
        <w:rPr>
          <w:rFonts w:hint="eastAsia"/>
          <w:szCs w:val="21"/>
        </w:rPr>
        <w:t>作出书面答复表示欢迎，据此可更好地了解缔约国的儿童权利状况。委员会</w:t>
      </w:r>
      <w:r w:rsidRPr="006A445B">
        <w:rPr>
          <w:szCs w:val="21"/>
        </w:rPr>
        <w:t>赞赏与缔约国多部门</w:t>
      </w:r>
      <w:r w:rsidRPr="006A445B">
        <w:rPr>
          <w:rFonts w:hint="eastAsia"/>
          <w:szCs w:val="21"/>
        </w:rPr>
        <w:t>高级别</w:t>
      </w:r>
      <w:r w:rsidRPr="006A445B">
        <w:rPr>
          <w:szCs w:val="21"/>
        </w:rPr>
        <w:t>代表团进行的建设性对</w:t>
      </w:r>
      <w:r w:rsidRPr="006A445B">
        <w:rPr>
          <w:rFonts w:ascii="宋体" w:hAnsi="宋体" w:cs="宋体" w:hint="eastAsia"/>
          <w:szCs w:val="21"/>
        </w:rPr>
        <w:t>话</w:t>
      </w:r>
      <w:r w:rsidRPr="006A445B">
        <w:rPr>
          <w:szCs w:val="21"/>
        </w:rPr>
        <w:t>。</w:t>
      </w:r>
    </w:p>
    <w:p w:rsidR="00B169EC" w:rsidRPr="006A445B" w:rsidRDefault="00B169EC" w:rsidP="00B169EC">
      <w:pPr>
        <w:pStyle w:val="HChGC"/>
      </w:pPr>
      <w:r w:rsidRPr="006A445B">
        <w:tab/>
      </w:r>
      <w:r w:rsidRPr="006A445B">
        <w:rPr>
          <w:rFonts w:hint="eastAsia"/>
        </w:rPr>
        <w:t>二</w:t>
      </w:r>
      <w:r w:rsidRPr="006A445B">
        <w:rPr>
          <w:rFonts w:hint="eastAsia"/>
        </w:rPr>
        <w:t>.</w:t>
      </w:r>
      <w:r w:rsidRPr="006A445B">
        <w:rPr>
          <w:rFonts w:hint="eastAsia"/>
        </w:rPr>
        <w:tab/>
      </w:r>
      <w:r w:rsidRPr="006A445B">
        <w:rPr>
          <w:rFonts w:hint="eastAsia"/>
        </w:rPr>
        <w:t>缔约国采取的后续措施和取得的进展</w:t>
      </w:r>
    </w:p>
    <w:p w:rsidR="00B169EC" w:rsidRPr="006A445B" w:rsidRDefault="00B169EC" w:rsidP="00B169EC">
      <w:pPr>
        <w:pStyle w:val="SingleTxtGC"/>
        <w:rPr>
          <w:szCs w:val="21"/>
        </w:rPr>
      </w:pPr>
      <w:r w:rsidRPr="006A445B">
        <w:rPr>
          <w:szCs w:val="21"/>
        </w:rPr>
        <w:t>3</w:t>
      </w:r>
      <w:r w:rsidR="006B4A6C" w:rsidRPr="006A445B">
        <w:rPr>
          <w:szCs w:val="21"/>
        </w:rPr>
        <w:t xml:space="preserve">.  </w:t>
      </w:r>
      <w:r w:rsidRPr="006A445B">
        <w:rPr>
          <w:szCs w:val="21"/>
          <w:shd w:val="clear" w:color="auto" w:fill="FFFFFF"/>
        </w:rPr>
        <w:t>委员会欢迎缔约国在</w:t>
      </w:r>
      <w:r w:rsidRPr="006A445B">
        <w:rPr>
          <w:rFonts w:hint="eastAsia"/>
          <w:szCs w:val="21"/>
          <w:shd w:val="clear" w:color="auto" w:fill="FFFFFF"/>
        </w:rPr>
        <w:t>多个</w:t>
      </w:r>
      <w:r w:rsidRPr="006A445B">
        <w:rPr>
          <w:szCs w:val="21"/>
          <w:shd w:val="clear" w:color="auto" w:fill="FFFFFF"/>
        </w:rPr>
        <w:t>领域取得的进展，包括批准或加入了一些国际文书，特别是于</w:t>
      </w:r>
      <w:r w:rsidRPr="006A445B">
        <w:rPr>
          <w:szCs w:val="21"/>
        </w:rPr>
        <w:t>2016</w:t>
      </w:r>
      <w:r w:rsidRPr="006A445B">
        <w:rPr>
          <w:szCs w:val="21"/>
          <w:shd w:val="clear" w:color="auto" w:fill="FFFFFF"/>
        </w:rPr>
        <w:t>年批准了《</w:t>
      </w:r>
      <w:r w:rsidRPr="006A445B">
        <w:rPr>
          <w:rFonts w:hint="eastAsia"/>
          <w:szCs w:val="21"/>
        </w:rPr>
        <w:t>关于设定来文程序的任择议定书</w:t>
      </w:r>
      <w:r w:rsidRPr="006A445B">
        <w:rPr>
          <w:szCs w:val="21"/>
          <w:shd w:val="clear" w:color="auto" w:fill="FFFFFF"/>
        </w:rPr>
        <w:t>》。</w:t>
      </w:r>
      <w:r w:rsidRPr="006A445B">
        <w:rPr>
          <w:rFonts w:hint="eastAsia"/>
          <w:szCs w:val="21"/>
          <w:shd w:val="clear" w:color="auto" w:fill="FFFFFF"/>
        </w:rPr>
        <w:t>还欢迎缔约国采取了</w:t>
      </w:r>
      <w:r w:rsidRPr="006A445B">
        <w:rPr>
          <w:rFonts w:hint="eastAsia"/>
          <w:szCs w:val="21"/>
        </w:rPr>
        <w:t>多项</w:t>
      </w:r>
      <w:r w:rsidRPr="006A445B">
        <w:rPr>
          <w:szCs w:val="21"/>
        </w:rPr>
        <w:t>立法行动</w:t>
      </w:r>
      <w:r w:rsidRPr="006A445B">
        <w:rPr>
          <w:rFonts w:hint="eastAsia"/>
          <w:szCs w:val="21"/>
        </w:rPr>
        <w:t>及</w:t>
      </w:r>
      <w:r w:rsidRPr="006A445B">
        <w:rPr>
          <w:szCs w:val="21"/>
        </w:rPr>
        <w:t>体制和政策措施，</w:t>
      </w:r>
      <w:r w:rsidRPr="006A445B">
        <w:rPr>
          <w:rFonts w:hint="eastAsia"/>
          <w:szCs w:val="21"/>
        </w:rPr>
        <w:t>包括</w:t>
      </w:r>
      <w:r w:rsidRPr="006A445B">
        <w:rPr>
          <w:szCs w:val="21"/>
        </w:rPr>
        <w:t>2015</w:t>
      </w:r>
      <w:r w:rsidRPr="006A445B">
        <w:rPr>
          <w:szCs w:val="21"/>
        </w:rPr>
        <w:t>年</w:t>
      </w:r>
      <w:r w:rsidRPr="006A445B">
        <w:rPr>
          <w:szCs w:val="21"/>
        </w:rPr>
        <w:t>6</w:t>
      </w:r>
      <w:r w:rsidRPr="006A445B">
        <w:rPr>
          <w:szCs w:val="21"/>
        </w:rPr>
        <w:t>月</w:t>
      </w:r>
      <w:r w:rsidRPr="006A445B">
        <w:rPr>
          <w:rFonts w:hint="eastAsia"/>
          <w:szCs w:val="21"/>
        </w:rPr>
        <w:t>修订了</w:t>
      </w:r>
      <w:r w:rsidRPr="006A445B">
        <w:rPr>
          <w:szCs w:val="21"/>
        </w:rPr>
        <w:t>社会救助制度</w:t>
      </w:r>
      <w:r w:rsidRPr="006A445B">
        <w:rPr>
          <w:rFonts w:hint="eastAsia"/>
          <w:szCs w:val="21"/>
        </w:rPr>
        <w:t>，使之更加</w:t>
      </w:r>
      <w:r w:rsidRPr="006A445B">
        <w:rPr>
          <w:szCs w:val="21"/>
        </w:rPr>
        <w:t>为儿童着想</w:t>
      </w:r>
      <w:r w:rsidRPr="006A445B">
        <w:rPr>
          <w:rFonts w:hint="eastAsia"/>
          <w:szCs w:val="21"/>
        </w:rPr>
        <w:t>并通过了</w:t>
      </w:r>
      <w:r w:rsidRPr="006A445B">
        <w:rPr>
          <w:szCs w:val="21"/>
        </w:rPr>
        <w:t>《少年司法典》，</w:t>
      </w:r>
      <w:r w:rsidRPr="006A445B">
        <w:rPr>
          <w:szCs w:val="21"/>
        </w:rPr>
        <w:t>2015</w:t>
      </w:r>
      <w:r w:rsidRPr="006A445B">
        <w:rPr>
          <w:szCs w:val="21"/>
        </w:rPr>
        <w:t>年</w:t>
      </w:r>
      <w:r w:rsidRPr="006A445B">
        <w:rPr>
          <w:szCs w:val="21"/>
        </w:rPr>
        <w:t>12</w:t>
      </w:r>
      <w:r w:rsidRPr="006A445B">
        <w:rPr>
          <w:szCs w:val="21"/>
        </w:rPr>
        <w:t>月</w:t>
      </w:r>
      <w:r w:rsidRPr="006A445B">
        <w:rPr>
          <w:rFonts w:hint="eastAsia"/>
          <w:szCs w:val="21"/>
        </w:rPr>
        <w:t>修订了</w:t>
      </w:r>
      <w:r w:rsidRPr="006A445B">
        <w:rPr>
          <w:szCs w:val="21"/>
        </w:rPr>
        <w:t>《民法典》，</w:t>
      </w:r>
      <w:r w:rsidRPr="006A445B">
        <w:rPr>
          <w:rFonts w:hint="eastAsia"/>
          <w:szCs w:val="21"/>
        </w:rPr>
        <w:t>取消了</w:t>
      </w:r>
      <w:r w:rsidRPr="006A445B">
        <w:rPr>
          <w:szCs w:val="21"/>
        </w:rPr>
        <w:t>最低结婚年龄</w:t>
      </w:r>
      <w:r w:rsidRPr="006A445B">
        <w:rPr>
          <w:rFonts w:hint="eastAsia"/>
          <w:szCs w:val="21"/>
        </w:rPr>
        <w:t>(</w:t>
      </w:r>
      <w:r w:rsidRPr="006A445B">
        <w:rPr>
          <w:szCs w:val="21"/>
        </w:rPr>
        <w:t>18</w:t>
      </w:r>
      <w:r w:rsidRPr="006A445B">
        <w:rPr>
          <w:szCs w:val="21"/>
        </w:rPr>
        <w:t>岁</w:t>
      </w:r>
      <w:r w:rsidRPr="006A445B">
        <w:rPr>
          <w:rFonts w:hint="eastAsia"/>
          <w:szCs w:val="21"/>
        </w:rPr>
        <w:t>)</w:t>
      </w:r>
      <w:r w:rsidRPr="006A445B">
        <w:rPr>
          <w:rFonts w:hint="eastAsia"/>
          <w:szCs w:val="21"/>
        </w:rPr>
        <w:t>的例外情况。</w:t>
      </w:r>
    </w:p>
    <w:p w:rsidR="00B169EC" w:rsidRPr="006A445B" w:rsidRDefault="00B169EC" w:rsidP="00B169EC">
      <w:pPr>
        <w:pStyle w:val="HChGC"/>
      </w:pPr>
      <w:r w:rsidRPr="006A445B">
        <w:tab/>
      </w:r>
      <w:r w:rsidRPr="006A445B">
        <w:rPr>
          <w:rFonts w:hint="eastAsia"/>
        </w:rPr>
        <w:t>三</w:t>
      </w:r>
      <w:r w:rsidRPr="006A445B">
        <w:t>.</w:t>
      </w:r>
      <w:r w:rsidRPr="006A445B">
        <w:tab/>
      </w:r>
      <w:r w:rsidRPr="006A445B">
        <w:rPr>
          <w:shd w:val="clear" w:color="auto" w:fill="FFFFFF"/>
        </w:rPr>
        <w:t>阻碍《公约》的执行的因素和困难</w:t>
      </w:r>
    </w:p>
    <w:p w:rsidR="00B169EC" w:rsidRPr="006A445B" w:rsidRDefault="00B169EC" w:rsidP="00B169EC">
      <w:pPr>
        <w:pStyle w:val="SingleTxtGC"/>
        <w:rPr>
          <w:szCs w:val="21"/>
        </w:rPr>
      </w:pPr>
      <w:r w:rsidRPr="006A445B">
        <w:rPr>
          <w:szCs w:val="21"/>
        </w:rPr>
        <w:t>4</w:t>
      </w:r>
      <w:r w:rsidR="006B4A6C" w:rsidRPr="006A445B">
        <w:rPr>
          <w:szCs w:val="21"/>
        </w:rPr>
        <w:t xml:space="preserve">.  </w:t>
      </w:r>
      <w:r w:rsidRPr="006A445B">
        <w:rPr>
          <w:szCs w:val="21"/>
        </w:rPr>
        <w:t>委员会注意到，格鲁吉亚</w:t>
      </w:r>
      <w:r w:rsidRPr="006A445B">
        <w:rPr>
          <w:rFonts w:hint="eastAsia"/>
          <w:szCs w:val="21"/>
        </w:rPr>
        <w:t>的</w:t>
      </w:r>
      <w:r w:rsidRPr="006A445B">
        <w:rPr>
          <w:szCs w:val="21"/>
        </w:rPr>
        <w:t>阿布哈兹</w:t>
      </w:r>
      <w:r w:rsidRPr="006A445B">
        <w:rPr>
          <w:rFonts w:hint="eastAsia"/>
          <w:szCs w:val="21"/>
        </w:rPr>
        <w:t>、</w:t>
      </w:r>
      <w:r w:rsidRPr="006A445B">
        <w:rPr>
          <w:szCs w:val="21"/>
        </w:rPr>
        <w:t>格鲁吉亚</w:t>
      </w:r>
      <w:r w:rsidRPr="006A445B">
        <w:rPr>
          <w:rFonts w:hint="eastAsia"/>
          <w:szCs w:val="21"/>
        </w:rPr>
        <w:t>及</w:t>
      </w:r>
      <w:r w:rsidRPr="006A445B">
        <w:rPr>
          <w:szCs w:val="21"/>
        </w:rPr>
        <w:t>茨欣瓦利地区</w:t>
      </w:r>
      <w:r w:rsidRPr="006A445B">
        <w:rPr>
          <w:szCs w:val="21"/>
        </w:rPr>
        <w:t>/</w:t>
      </w:r>
      <w:r w:rsidRPr="006A445B">
        <w:rPr>
          <w:szCs w:val="21"/>
        </w:rPr>
        <w:t>南奥塞梯</w:t>
      </w:r>
      <w:r w:rsidRPr="006A445B">
        <w:rPr>
          <w:rFonts w:hint="eastAsia"/>
          <w:szCs w:val="21"/>
        </w:rPr>
        <w:t>仍在</w:t>
      </w:r>
      <w:r w:rsidRPr="006A445B">
        <w:rPr>
          <w:szCs w:val="21"/>
        </w:rPr>
        <w:t>缔约国</w:t>
      </w:r>
      <w:r w:rsidRPr="006A445B">
        <w:rPr>
          <w:rFonts w:hint="eastAsia"/>
          <w:szCs w:val="21"/>
        </w:rPr>
        <w:t>有效控制之外</w:t>
      </w:r>
      <w:r w:rsidRPr="006A445B">
        <w:rPr>
          <w:szCs w:val="21"/>
        </w:rPr>
        <w:t>，</w:t>
      </w:r>
      <w:r w:rsidRPr="006A445B">
        <w:rPr>
          <w:rFonts w:hint="eastAsia"/>
          <w:szCs w:val="21"/>
        </w:rPr>
        <w:t>这</w:t>
      </w:r>
      <w:r w:rsidRPr="006A445B">
        <w:rPr>
          <w:szCs w:val="21"/>
        </w:rPr>
        <w:t>《公约》</w:t>
      </w:r>
      <w:r w:rsidRPr="006A445B">
        <w:rPr>
          <w:rFonts w:hint="eastAsia"/>
          <w:szCs w:val="21"/>
        </w:rPr>
        <w:t>在</w:t>
      </w:r>
      <w:r w:rsidRPr="006A445B">
        <w:rPr>
          <w:szCs w:val="21"/>
        </w:rPr>
        <w:t>这些地区</w:t>
      </w:r>
      <w:r w:rsidRPr="006A445B">
        <w:rPr>
          <w:rFonts w:hint="eastAsia"/>
          <w:szCs w:val="21"/>
        </w:rPr>
        <w:t>的</w:t>
      </w:r>
      <w:r w:rsidRPr="006A445B">
        <w:rPr>
          <w:szCs w:val="21"/>
        </w:rPr>
        <w:t>执行</w:t>
      </w:r>
      <w:r w:rsidRPr="006A445B">
        <w:rPr>
          <w:rFonts w:hint="eastAsia"/>
          <w:szCs w:val="21"/>
        </w:rPr>
        <w:t>是一个严重障碍</w:t>
      </w:r>
      <w:r w:rsidRPr="006A445B">
        <w:rPr>
          <w:szCs w:val="21"/>
        </w:rPr>
        <w:t>。委员会欢迎缔约国</w:t>
      </w:r>
      <w:r w:rsidRPr="006A445B">
        <w:rPr>
          <w:rFonts w:hint="eastAsia"/>
          <w:szCs w:val="21"/>
        </w:rPr>
        <w:t>努力扶持</w:t>
      </w:r>
      <w:r w:rsidRPr="006A445B">
        <w:rPr>
          <w:szCs w:val="21"/>
        </w:rPr>
        <w:t>这些地区</w:t>
      </w:r>
      <w:r w:rsidRPr="006A445B">
        <w:rPr>
          <w:rFonts w:hint="eastAsia"/>
          <w:szCs w:val="21"/>
        </w:rPr>
        <w:t>的卫生和教育服务，但关切地注意到，</w:t>
      </w:r>
      <w:r w:rsidRPr="006A445B">
        <w:rPr>
          <w:szCs w:val="21"/>
        </w:rPr>
        <w:t>这些地区行动自由</w:t>
      </w:r>
      <w:r w:rsidRPr="006A445B">
        <w:rPr>
          <w:rFonts w:hint="eastAsia"/>
          <w:szCs w:val="21"/>
        </w:rPr>
        <w:t>、获得优质</w:t>
      </w:r>
      <w:r w:rsidRPr="006A445B">
        <w:rPr>
          <w:szCs w:val="21"/>
        </w:rPr>
        <w:t>保健服务</w:t>
      </w:r>
      <w:r w:rsidRPr="006A445B">
        <w:rPr>
          <w:rFonts w:hint="eastAsia"/>
          <w:szCs w:val="21"/>
        </w:rPr>
        <w:t>、接受母语教育的权利及</w:t>
      </w:r>
      <w:r w:rsidRPr="006A445B">
        <w:rPr>
          <w:szCs w:val="21"/>
        </w:rPr>
        <w:t>国内流离失所儿童</w:t>
      </w:r>
      <w:r w:rsidRPr="006A445B">
        <w:rPr>
          <w:rFonts w:hint="eastAsia"/>
          <w:szCs w:val="21"/>
        </w:rPr>
        <w:t>的权利受到限制，基于</w:t>
      </w:r>
      <w:r w:rsidRPr="006A445B">
        <w:rPr>
          <w:szCs w:val="21"/>
        </w:rPr>
        <w:t>族裔</w:t>
      </w:r>
      <w:r w:rsidRPr="006A445B">
        <w:rPr>
          <w:rFonts w:hint="eastAsia"/>
          <w:szCs w:val="21"/>
        </w:rPr>
        <w:t>的歧视持续存在</w:t>
      </w:r>
      <w:r w:rsidRPr="006A445B">
        <w:rPr>
          <w:szCs w:val="21"/>
        </w:rPr>
        <w:t>。</w:t>
      </w:r>
    </w:p>
    <w:p w:rsidR="00B169EC" w:rsidRPr="006A445B" w:rsidRDefault="00B169EC" w:rsidP="00B169EC">
      <w:pPr>
        <w:pStyle w:val="HChGC"/>
      </w:pPr>
      <w:r w:rsidRPr="006A445B">
        <w:lastRenderedPageBreak/>
        <w:tab/>
      </w:r>
      <w:r w:rsidRPr="006A445B">
        <w:rPr>
          <w:rFonts w:hint="eastAsia"/>
        </w:rPr>
        <w:t>四</w:t>
      </w:r>
      <w:r w:rsidRPr="006A445B">
        <w:t>.</w:t>
      </w:r>
      <w:r w:rsidRPr="006A445B">
        <w:tab/>
      </w:r>
      <w:r w:rsidRPr="006A445B">
        <w:rPr>
          <w:rFonts w:hint="eastAsia"/>
        </w:rPr>
        <w:t>关注的主要领域和建议</w:t>
      </w:r>
    </w:p>
    <w:p w:rsidR="00B169EC" w:rsidRPr="006A445B" w:rsidRDefault="00B169EC" w:rsidP="00B169EC">
      <w:pPr>
        <w:pStyle w:val="SingleTxtGC"/>
        <w:rPr>
          <w:szCs w:val="21"/>
        </w:rPr>
      </w:pPr>
      <w:r w:rsidRPr="006A445B">
        <w:rPr>
          <w:szCs w:val="21"/>
        </w:rPr>
        <w:t>5</w:t>
      </w:r>
      <w:r w:rsidR="006B4A6C" w:rsidRPr="006A445B">
        <w:rPr>
          <w:szCs w:val="21"/>
        </w:rPr>
        <w:t xml:space="preserve">.  </w:t>
      </w:r>
      <w:r w:rsidRPr="006A445B">
        <w:rPr>
          <w:szCs w:val="21"/>
        </w:rPr>
        <w:t>委员会提醒缔约国，《公约》所载各项权利不可分割且相互依存，并强调本结论性意见所载各项建议</w:t>
      </w:r>
      <w:r w:rsidRPr="006A445B">
        <w:rPr>
          <w:rFonts w:hint="eastAsia"/>
          <w:szCs w:val="21"/>
        </w:rPr>
        <w:t>的</w:t>
      </w:r>
      <w:r w:rsidRPr="006A445B">
        <w:rPr>
          <w:szCs w:val="21"/>
        </w:rPr>
        <w:t>重要意义。委员会请缔约国注意</w:t>
      </w:r>
      <w:r w:rsidRPr="006A445B">
        <w:rPr>
          <w:rFonts w:hint="eastAsia"/>
          <w:szCs w:val="21"/>
        </w:rPr>
        <w:t>事关下列</w:t>
      </w:r>
      <w:r w:rsidRPr="006A445B">
        <w:rPr>
          <w:szCs w:val="21"/>
        </w:rPr>
        <w:t>亟需采取措施的领域的建议：体罚</w:t>
      </w:r>
      <w:r w:rsidRPr="006A445B">
        <w:rPr>
          <w:rFonts w:hint="eastAsia"/>
          <w:szCs w:val="21"/>
        </w:rPr>
        <w:t>和</w:t>
      </w:r>
      <w:r w:rsidRPr="006A445B">
        <w:rPr>
          <w:szCs w:val="21"/>
        </w:rPr>
        <w:t>虐待儿童</w:t>
      </w:r>
      <w:r w:rsidRPr="006A445B">
        <w:rPr>
          <w:szCs w:val="21"/>
        </w:rPr>
        <w:t>(</w:t>
      </w:r>
      <w:r w:rsidRPr="006A445B">
        <w:rPr>
          <w:szCs w:val="21"/>
        </w:rPr>
        <w:t>第</w:t>
      </w:r>
      <w:r w:rsidRPr="006A445B">
        <w:rPr>
          <w:szCs w:val="21"/>
          <w:lang w:val="fr-CH"/>
        </w:rPr>
        <w:t>21</w:t>
      </w:r>
      <w:r w:rsidRPr="006A445B">
        <w:rPr>
          <w:szCs w:val="21"/>
        </w:rPr>
        <w:t>至第</w:t>
      </w:r>
      <w:r w:rsidRPr="006A445B">
        <w:rPr>
          <w:szCs w:val="21"/>
          <w:lang w:val="fr-CH"/>
        </w:rPr>
        <w:t>22</w:t>
      </w:r>
      <w:r w:rsidRPr="006A445B">
        <w:rPr>
          <w:szCs w:val="21"/>
        </w:rPr>
        <w:t>段</w:t>
      </w:r>
      <w:r w:rsidRPr="006A445B">
        <w:rPr>
          <w:szCs w:val="21"/>
          <w:lang w:val="fr-CH"/>
        </w:rPr>
        <w:t>)</w:t>
      </w:r>
      <w:r w:rsidRPr="006A445B">
        <w:rPr>
          <w:rFonts w:hint="eastAsia"/>
          <w:szCs w:val="21"/>
          <w:lang w:val="fr-CH"/>
        </w:rPr>
        <w:t>、</w:t>
      </w:r>
      <w:r w:rsidRPr="006A445B">
        <w:rPr>
          <w:szCs w:val="21"/>
          <w:lang w:val="fr-CH"/>
        </w:rPr>
        <w:t>性剥削和性虐待</w:t>
      </w:r>
      <w:r w:rsidRPr="006A445B">
        <w:rPr>
          <w:szCs w:val="21"/>
          <w:lang w:val="fr-CH"/>
        </w:rPr>
        <w:t>(</w:t>
      </w:r>
      <w:r w:rsidRPr="006A445B">
        <w:rPr>
          <w:szCs w:val="21"/>
          <w:lang w:val="fr-CH"/>
        </w:rPr>
        <w:t>第</w:t>
      </w:r>
      <w:r w:rsidRPr="006A445B">
        <w:rPr>
          <w:szCs w:val="21"/>
          <w:lang w:val="fr-CH"/>
        </w:rPr>
        <w:t>23</w:t>
      </w:r>
      <w:r w:rsidRPr="006A445B">
        <w:rPr>
          <w:szCs w:val="21"/>
          <w:lang w:val="fr-CH"/>
        </w:rPr>
        <w:t>至第</w:t>
      </w:r>
      <w:r w:rsidRPr="006A445B">
        <w:rPr>
          <w:szCs w:val="21"/>
          <w:lang w:val="fr-CH"/>
        </w:rPr>
        <w:t>24</w:t>
      </w:r>
      <w:r w:rsidRPr="006A445B">
        <w:rPr>
          <w:szCs w:val="21"/>
          <w:lang w:val="fr-CH"/>
        </w:rPr>
        <w:t>段</w:t>
      </w:r>
      <w:r w:rsidRPr="006A445B">
        <w:rPr>
          <w:szCs w:val="21"/>
          <w:lang w:val="fr-CH"/>
        </w:rPr>
        <w:t>)</w:t>
      </w:r>
      <w:r w:rsidRPr="006A445B">
        <w:rPr>
          <w:rFonts w:hint="eastAsia"/>
          <w:szCs w:val="21"/>
          <w:lang w:val="fr-CH"/>
        </w:rPr>
        <w:t>、</w:t>
      </w:r>
      <w:r w:rsidRPr="006A445B">
        <w:rPr>
          <w:szCs w:val="21"/>
          <w:lang w:val="fr-CH"/>
        </w:rPr>
        <w:t>家庭环境</w:t>
      </w:r>
      <w:r w:rsidRPr="006A445B">
        <w:rPr>
          <w:szCs w:val="21"/>
          <w:lang w:val="fr-CH"/>
        </w:rPr>
        <w:t>(</w:t>
      </w:r>
      <w:r w:rsidRPr="006A445B">
        <w:rPr>
          <w:szCs w:val="21"/>
          <w:lang w:val="fr-CH"/>
        </w:rPr>
        <w:t>第</w:t>
      </w:r>
      <w:r w:rsidRPr="006A445B">
        <w:rPr>
          <w:szCs w:val="21"/>
        </w:rPr>
        <w:t>26</w:t>
      </w:r>
      <w:r w:rsidRPr="006A445B">
        <w:rPr>
          <w:szCs w:val="21"/>
          <w:lang w:val="fr-CH"/>
        </w:rPr>
        <w:t>至第</w:t>
      </w:r>
      <w:r w:rsidRPr="006A445B">
        <w:rPr>
          <w:szCs w:val="21"/>
        </w:rPr>
        <w:t>27</w:t>
      </w:r>
      <w:r w:rsidRPr="006A445B">
        <w:rPr>
          <w:szCs w:val="21"/>
          <w:lang w:val="fr-CH"/>
        </w:rPr>
        <w:t>段</w:t>
      </w:r>
      <w:r w:rsidRPr="006A445B">
        <w:rPr>
          <w:szCs w:val="21"/>
        </w:rPr>
        <w:t>)</w:t>
      </w:r>
      <w:r w:rsidRPr="006A445B">
        <w:rPr>
          <w:rFonts w:hint="eastAsia"/>
          <w:szCs w:val="21"/>
        </w:rPr>
        <w:t>、</w:t>
      </w:r>
      <w:r w:rsidRPr="006A445B">
        <w:rPr>
          <w:szCs w:val="21"/>
        </w:rPr>
        <w:t>残疾儿童</w:t>
      </w:r>
      <w:r w:rsidRPr="006A445B">
        <w:rPr>
          <w:szCs w:val="21"/>
        </w:rPr>
        <w:t>(</w:t>
      </w:r>
      <w:r w:rsidRPr="006A445B">
        <w:rPr>
          <w:szCs w:val="21"/>
        </w:rPr>
        <w:t>第</w:t>
      </w:r>
      <w:r w:rsidRPr="006A445B">
        <w:rPr>
          <w:szCs w:val="21"/>
        </w:rPr>
        <w:t>29</w:t>
      </w:r>
      <w:r w:rsidRPr="006A445B">
        <w:rPr>
          <w:szCs w:val="21"/>
        </w:rPr>
        <w:t>至第</w:t>
      </w:r>
      <w:r w:rsidRPr="006A445B">
        <w:rPr>
          <w:szCs w:val="21"/>
        </w:rPr>
        <w:t>30</w:t>
      </w:r>
      <w:r w:rsidRPr="006A445B">
        <w:rPr>
          <w:szCs w:val="21"/>
        </w:rPr>
        <w:t>段</w:t>
      </w:r>
      <w:r w:rsidRPr="006A445B">
        <w:rPr>
          <w:szCs w:val="21"/>
        </w:rPr>
        <w:t>)</w:t>
      </w:r>
      <w:r w:rsidRPr="006A445B">
        <w:rPr>
          <w:rFonts w:hint="eastAsia"/>
          <w:szCs w:val="21"/>
        </w:rPr>
        <w:t>、</w:t>
      </w:r>
      <w:r w:rsidRPr="006A445B">
        <w:rPr>
          <w:szCs w:val="21"/>
        </w:rPr>
        <w:t>健康和保健服务</w:t>
      </w:r>
      <w:r w:rsidRPr="006A445B">
        <w:rPr>
          <w:szCs w:val="21"/>
        </w:rPr>
        <w:t>(</w:t>
      </w:r>
      <w:r w:rsidRPr="006A445B">
        <w:rPr>
          <w:szCs w:val="21"/>
        </w:rPr>
        <w:t>第</w:t>
      </w:r>
      <w:r w:rsidRPr="006A445B">
        <w:rPr>
          <w:szCs w:val="21"/>
        </w:rPr>
        <w:t>31</w:t>
      </w:r>
      <w:r w:rsidRPr="006A445B">
        <w:rPr>
          <w:szCs w:val="21"/>
        </w:rPr>
        <w:t>至第</w:t>
      </w:r>
      <w:r w:rsidRPr="006A445B">
        <w:rPr>
          <w:szCs w:val="21"/>
        </w:rPr>
        <w:t>32</w:t>
      </w:r>
      <w:r w:rsidRPr="006A445B">
        <w:rPr>
          <w:szCs w:val="21"/>
        </w:rPr>
        <w:t>段</w:t>
      </w:r>
      <w:r w:rsidRPr="006A445B">
        <w:rPr>
          <w:szCs w:val="21"/>
        </w:rPr>
        <w:t>)</w:t>
      </w:r>
      <w:r w:rsidRPr="006A445B">
        <w:rPr>
          <w:rFonts w:hint="eastAsia"/>
          <w:szCs w:val="21"/>
        </w:rPr>
        <w:t>、</w:t>
      </w:r>
      <w:r w:rsidRPr="006A445B">
        <w:rPr>
          <w:szCs w:val="21"/>
        </w:rPr>
        <w:t>国内流离失所儿童</w:t>
      </w:r>
      <w:r w:rsidRPr="006A445B">
        <w:rPr>
          <w:szCs w:val="21"/>
        </w:rPr>
        <w:t>(</w:t>
      </w:r>
      <w:r w:rsidRPr="006A445B">
        <w:rPr>
          <w:szCs w:val="21"/>
        </w:rPr>
        <w:t>第</w:t>
      </w:r>
      <w:r w:rsidRPr="006A445B">
        <w:rPr>
          <w:szCs w:val="21"/>
        </w:rPr>
        <w:t>38</w:t>
      </w:r>
      <w:r w:rsidRPr="006A445B">
        <w:rPr>
          <w:szCs w:val="21"/>
        </w:rPr>
        <w:t>至第</w:t>
      </w:r>
      <w:r w:rsidRPr="006A445B">
        <w:rPr>
          <w:szCs w:val="21"/>
        </w:rPr>
        <w:t>39</w:t>
      </w:r>
      <w:r w:rsidRPr="006A445B">
        <w:rPr>
          <w:szCs w:val="21"/>
        </w:rPr>
        <w:t>段</w:t>
      </w:r>
      <w:r w:rsidRPr="006A445B">
        <w:rPr>
          <w:szCs w:val="21"/>
        </w:rPr>
        <w:t>)</w:t>
      </w:r>
      <w:r w:rsidRPr="006A445B">
        <w:rPr>
          <w:szCs w:val="21"/>
        </w:rPr>
        <w:t>。</w:t>
      </w:r>
    </w:p>
    <w:p w:rsidR="00B169EC" w:rsidRPr="006A445B" w:rsidRDefault="00B169EC" w:rsidP="00B169EC">
      <w:pPr>
        <w:pStyle w:val="H1GC"/>
      </w:pPr>
      <w:r w:rsidRPr="006A445B">
        <w:tab/>
        <w:t>A.</w:t>
      </w:r>
      <w:r w:rsidRPr="006A445B">
        <w:tab/>
      </w:r>
      <w:r w:rsidRPr="006A445B">
        <w:rPr>
          <w:shd w:val="clear" w:color="auto" w:fill="FFFFFF"/>
        </w:rPr>
        <w:t>一般执行措施</w:t>
      </w:r>
      <w:r w:rsidRPr="006A445B">
        <w:t>(</w:t>
      </w:r>
      <w:r w:rsidRPr="006A445B">
        <w:rPr>
          <w:shd w:val="clear" w:color="auto" w:fill="FFFFFF"/>
        </w:rPr>
        <w:t>《公约》第</w:t>
      </w:r>
      <w:r w:rsidRPr="006A445B">
        <w:rPr>
          <w:shd w:val="clear" w:color="auto" w:fill="FFFFFF"/>
        </w:rPr>
        <w:t>4</w:t>
      </w:r>
      <w:r w:rsidRPr="006A445B">
        <w:rPr>
          <w:shd w:val="clear" w:color="auto" w:fill="FFFFFF"/>
        </w:rPr>
        <w:t>条、第</w:t>
      </w:r>
      <w:r w:rsidRPr="006A445B">
        <w:rPr>
          <w:shd w:val="clear" w:color="auto" w:fill="FFFFFF"/>
        </w:rPr>
        <w:t>42</w:t>
      </w:r>
      <w:r w:rsidRPr="006A445B">
        <w:rPr>
          <w:shd w:val="clear" w:color="auto" w:fill="FFFFFF"/>
        </w:rPr>
        <w:t>条和第</w:t>
      </w:r>
      <w:r w:rsidRPr="006A445B">
        <w:rPr>
          <w:shd w:val="clear" w:color="auto" w:fill="FFFFFF"/>
        </w:rPr>
        <w:t>44</w:t>
      </w:r>
      <w:r w:rsidRPr="006A445B">
        <w:rPr>
          <w:shd w:val="clear" w:color="auto" w:fill="FFFFFF"/>
        </w:rPr>
        <w:t>条第</w:t>
      </w:r>
      <w:r w:rsidRPr="006A445B">
        <w:rPr>
          <w:shd w:val="clear" w:color="auto" w:fill="FFFFFF"/>
        </w:rPr>
        <w:t>6</w:t>
      </w:r>
      <w:r w:rsidRPr="006A445B">
        <w:rPr>
          <w:shd w:val="clear" w:color="auto" w:fill="FFFFFF"/>
        </w:rPr>
        <w:t>款</w:t>
      </w:r>
      <w:r w:rsidRPr="006A445B">
        <w:t>)</w:t>
      </w:r>
    </w:p>
    <w:p w:rsidR="00B169EC" w:rsidRPr="006A445B" w:rsidRDefault="00B169EC" w:rsidP="00B169EC">
      <w:pPr>
        <w:pStyle w:val="H23GC"/>
      </w:pPr>
      <w:r w:rsidRPr="006A445B">
        <w:tab/>
      </w:r>
      <w:r w:rsidRPr="006A445B">
        <w:tab/>
      </w:r>
      <w:r w:rsidRPr="006A445B">
        <w:t>立法</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6</w:t>
      </w:r>
      <w:r w:rsidR="006B4A6C" w:rsidRPr="006A445B">
        <w:rPr>
          <w:rFonts w:ascii="Time New Roman" w:eastAsia="黑体" w:hAnsi="Time New Roman"/>
          <w:szCs w:val="21"/>
        </w:rPr>
        <w:t xml:space="preserve">.  </w:t>
      </w:r>
      <w:r w:rsidRPr="006A445B">
        <w:rPr>
          <w:rFonts w:ascii="Time New Roman" w:eastAsia="黑体" w:hAnsi="Time New Roman"/>
          <w:szCs w:val="21"/>
        </w:rPr>
        <w:t>委员会鼓励缔约国继续努力</w:t>
      </w:r>
      <w:r w:rsidRPr="006A445B">
        <w:rPr>
          <w:rFonts w:ascii="Time New Roman" w:eastAsia="黑体" w:hAnsi="Time New Roman" w:hint="eastAsia"/>
          <w:szCs w:val="21"/>
        </w:rPr>
        <w:t>通过关于</w:t>
      </w:r>
      <w:r w:rsidRPr="006A445B">
        <w:rPr>
          <w:rFonts w:ascii="Time New Roman" w:eastAsia="黑体" w:hAnsi="Time New Roman"/>
          <w:szCs w:val="21"/>
        </w:rPr>
        <w:t>儿童权利</w:t>
      </w:r>
      <w:r w:rsidRPr="006A445B">
        <w:rPr>
          <w:rFonts w:ascii="Time New Roman" w:eastAsia="黑体" w:hAnsi="Time New Roman" w:hint="eastAsia"/>
          <w:szCs w:val="21"/>
        </w:rPr>
        <w:t>的法律</w:t>
      </w:r>
      <w:r w:rsidRPr="006A445B">
        <w:rPr>
          <w:rFonts w:ascii="Time New Roman" w:eastAsia="黑体" w:hAnsi="Time New Roman"/>
          <w:szCs w:val="21"/>
        </w:rPr>
        <w:t>，</w:t>
      </w:r>
      <w:r w:rsidRPr="006A445B">
        <w:rPr>
          <w:rFonts w:ascii="Time New Roman" w:eastAsia="黑体" w:hAnsi="Time New Roman" w:hint="eastAsia"/>
          <w:szCs w:val="21"/>
        </w:rPr>
        <w:t>纳入</w:t>
      </w:r>
      <w:r w:rsidRPr="006A445B">
        <w:rPr>
          <w:rFonts w:ascii="Time New Roman" w:eastAsia="黑体" w:hAnsi="Time New Roman"/>
          <w:szCs w:val="21"/>
        </w:rPr>
        <w:t>《公约》及各项任择议定书</w:t>
      </w:r>
      <w:r w:rsidRPr="006A445B">
        <w:rPr>
          <w:rFonts w:ascii="Time New Roman" w:eastAsia="黑体" w:hAnsi="Time New Roman" w:hint="eastAsia"/>
          <w:szCs w:val="21"/>
        </w:rPr>
        <w:t>的全部规定</w:t>
      </w:r>
      <w:r w:rsidRPr="006A445B">
        <w:rPr>
          <w:rFonts w:ascii="Time New Roman" w:eastAsia="黑体" w:hAnsi="Time New Roman"/>
          <w:szCs w:val="21"/>
        </w:rPr>
        <w:t>，除其他外，</w:t>
      </w:r>
      <w:r w:rsidRPr="006A445B">
        <w:rPr>
          <w:rFonts w:ascii="Time New Roman" w:eastAsia="黑体" w:hAnsi="Time New Roman" w:hint="eastAsia"/>
          <w:szCs w:val="21"/>
        </w:rPr>
        <w:t>为此向</w:t>
      </w:r>
      <w:r w:rsidRPr="006A445B">
        <w:rPr>
          <w:rFonts w:ascii="Time New Roman" w:eastAsia="黑体" w:hAnsi="Time New Roman"/>
          <w:szCs w:val="21"/>
        </w:rPr>
        <w:t>联合国儿童基金会</w:t>
      </w:r>
      <w:r w:rsidRPr="006A445B">
        <w:rPr>
          <w:rFonts w:ascii="Time New Roman" w:eastAsia="黑体" w:hAnsi="Time New Roman"/>
          <w:szCs w:val="21"/>
        </w:rPr>
        <w:t>(</w:t>
      </w:r>
      <w:r w:rsidRPr="006A445B">
        <w:rPr>
          <w:rFonts w:ascii="Time New Roman" w:eastAsia="黑体" w:hAnsi="Time New Roman"/>
          <w:szCs w:val="21"/>
        </w:rPr>
        <w:t>儿童基金会</w:t>
      </w:r>
      <w:r w:rsidR="00E657E7" w:rsidRPr="006A445B">
        <w:rPr>
          <w:rFonts w:ascii="Time New Roman" w:eastAsia="黑体" w:hAnsi="Time New Roman"/>
          <w:szCs w:val="21"/>
        </w:rPr>
        <w:t>)</w:t>
      </w:r>
      <w:r w:rsidRPr="006A445B">
        <w:rPr>
          <w:rFonts w:ascii="Time New Roman" w:eastAsia="黑体" w:hAnsi="Time New Roman"/>
          <w:szCs w:val="21"/>
        </w:rPr>
        <w:t>寻求技术援助</w:t>
      </w:r>
      <w:r w:rsidRPr="006A445B">
        <w:rPr>
          <w:rFonts w:ascii="Time New Roman" w:eastAsia="黑体" w:hAnsi="Time New Roman" w:hint="eastAsia"/>
          <w:szCs w:val="21"/>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shd w:val="clear" w:color="auto" w:fill="FFFFFF"/>
        </w:rPr>
        <w:t>全面政策和战略</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7</w:t>
      </w:r>
      <w:r w:rsidR="006B4A6C" w:rsidRPr="006A445B">
        <w:rPr>
          <w:rFonts w:ascii="Time New Roman" w:eastAsia="黑体" w:hAnsi="Time New Roman"/>
          <w:szCs w:val="21"/>
        </w:rPr>
        <w:t xml:space="preserve">.  </w:t>
      </w:r>
      <w:r w:rsidRPr="006A445B">
        <w:rPr>
          <w:rFonts w:ascii="Time New Roman" w:eastAsia="黑体" w:hAnsi="Time New Roman"/>
          <w:szCs w:val="21"/>
        </w:rPr>
        <w:t>委员会建议缔约国：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对已执行的三项</w:t>
      </w:r>
      <w:r w:rsidR="00B169EC" w:rsidRPr="006A445B">
        <w:rPr>
          <w:rFonts w:ascii="Time New Roman" w:eastAsia="黑体" w:hAnsi="Time New Roman"/>
          <w:szCs w:val="21"/>
        </w:rPr>
        <w:t>儿童行动计划</w:t>
      </w:r>
      <w:r w:rsidR="00B169EC" w:rsidRPr="006A445B">
        <w:rPr>
          <w:rFonts w:ascii="Time New Roman" w:eastAsia="黑体" w:hAnsi="Time New Roman" w:hint="eastAsia"/>
          <w:szCs w:val="21"/>
        </w:rPr>
        <w:t>进行</w:t>
      </w:r>
      <w:r w:rsidR="00B169EC" w:rsidRPr="006A445B">
        <w:rPr>
          <w:rFonts w:ascii="Time New Roman" w:eastAsia="黑体" w:hAnsi="Time New Roman"/>
          <w:szCs w:val="21"/>
        </w:rPr>
        <w:t>必要</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进度评估，</w:t>
      </w:r>
      <w:r w:rsidR="00B169EC" w:rsidRPr="006A445B">
        <w:rPr>
          <w:rFonts w:ascii="Time New Roman" w:eastAsia="黑体" w:hAnsi="Time New Roman" w:hint="eastAsia"/>
          <w:szCs w:val="21"/>
        </w:rPr>
        <w:t>发现可能的欠缺，并制定</w:t>
      </w:r>
      <w:r w:rsidR="00B169EC" w:rsidRPr="006A445B">
        <w:rPr>
          <w:rFonts w:ascii="Time New Roman" w:eastAsia="黑体" w:hAnsi="Time New Roman"/>
          <w:szCs w:val="21"/>
        </w:rPr>
        <w:t>指标</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可衡量的目标</w:t>
      </w:r>
      <w:r w:rsidR="00B169EC" w:rsidRPr="006A445B">
        <w:rPr>
          <w:rFonts w:ascii="Time New Roman" w:eastAsia="黑体" w:hAnsi="Time New Roman" w:hint="eastAsia"/>
          <w:szCs w:val="21"/>
        </w:rPr>
        <w:t>，监督</w:t>
      </w:r>
      <w:r w:rsidR="00B169EC" w:rsidRPr="006A445B">
        <w:rPr>
          <w:rFonts w:ascii="Time New Roman" w:eastAsia="黑体" w:hAnsi="Time New Roman"/>
          <w:szCs w:val="21"/>
        </w:rPr>
        <w:t>2016-2017</w:t>
      </w:r>
      <w:r w:rsidR="00B169EC" w:rsidRPr="006A445B">
        <w:rPr>
          <w:rFonts w:ascii="Time New Roman" w:eastAsia="黑体" w:hAnsi="Time New Roman"/>
          <w:szCs w:val="21"/>
        </w:rPr>
        <w:t>年保护人权国家行动计划</w:t>
      </w:r>
      <w:r w:rsidR="00B169EC" w:rsidRPr="006A445B">
        <w:rPr>
          <w:rFonts w:ascii="Time New Roman" w:eastAsia="黑体" w:hAnsi="Time New Roman" w:hint="eastAsia"/>
          <w:szCs w:val="21"/>
        </w:rPr>
        <w:t>中关于儿童的章节的落实</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执行国家行动计划确保充足</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人力、技术和资金资源；</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保护儿童权利</w:t>
      </w:r>
      <w:r w:rsidR="00B169EC" w:rsidRPr="006A445B">
        <w:rPr>
          <w:rFonts w:ascii="Time New Roman" w:eastAsia="黑体" w:hAnsi="Time New Roman" w:hint="eastAsia"/>
          <w:szCs w:val="21"/>
        </w:rPr>
        <w:t>专门制定</w:t>
      </w:r>
      <w:r w:rsidR="00B169EC" w:rsidRPr="006A445B">
        <w:rPr>
          <w:rFonts w:ascii="Time New Roman" w:eastAsia="黑体" w:hAnsi="Time New Roman"/>
          <w:szCs w:val="21"/>
        </w:rPr>
        <w:t>综合行动计划</w:t>
      </w:r>
      <w:r w:rsidR="00B169EC" w:rsidRPr="006A445B">
        <w:rPr>
          <w:rFonts w:ascii="Time New Roman" w:eastAsia="黑体" w:hAnsi="Time New Roman" w:hint="eastAsia"/>
          <w:szCs w:val="21"/>
        </w:rPr>
        <w:t>，以</w:t>
      </w:r>
      <w:r w:rsidR="00B169EC" w:rsidRPr="006A445B">
        <w:rPr>
          <w:rFonts w:ascii="Time New Roman" w:eastAsia="黑体" w:hAnsi="Time New Roman"/>
          <w:szCs w:val="21"/>
        </w:rPr>
        <w:t>预防</w:t>
      </w:r>
      <w:r w:rsidR="00B169EC" w:rsidRPr="006A445B">
        <w:rPr>
          <w:rFonts w:ascii="Time New Roman" w:eastAsia="黑体" w:hAnsi="Time New Roman" w:hint="eastAsia"/>
          <w:szCs w:val="21"/>
        </w:rPr>
        <w:t>为中心，与面向</w:t>
      </w:r>
      <w:r w:rsidR="00B169EC" w:rsidRPr="006A445B">
        <w:rPr>
          <w:rFonts w:ascii="Time New Roman" w:eastAsia="黑体" w:hAnsi="Time New Roman"/>
          <w:szCs w:val="21"/>
        </w:rPr>
        <w:t>少数群体</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政策措施</w:t>
      </w:r>
      <w:r w:rsidR="00B169EC" w:rsidRPr="006A445B">
        <w:rPr>
          <w:rFonts w:ascii="Time New Roman" w:eastAsia="黑体" w:hAnsi="Time New Roman" w:hint="eastAsia"/>
          <w:szCs w:val="21"/>
        </w:rPr>
        <w:t>协调互补。</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协调</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8</w:t>
      </w:r>
      <w:r w:rsidR="006B4A6C" w:rsidRPr="006A445B">
        <w:rPr>
          <w:rFonts w:ascii="Time New Roman" w:eastAsia="黑体" w:hAnsi="Time New Roman"/>
          <w:szCs w:val="21"/>
        </w:rPr>
        <w:t xml:space="preserve">.  </w:t>
      </w:r>
      <w:r w:rsidRPr="006A445B">
        <w:rPr>
          <w:rFonts w:ascii="Time New Roman" w:eastAsia="黑体" w:hAnsi="Time New Roman"/>
          <w:szCs w:val="21"/>
        </w:rPr>
        <w:t>委员会注意到</w:t>
      </w:r>
      <w:r w:rsidRPr="006A445B">
        <w:rPr>
          <w:rFonts w:ascii="Time New Roman" w:eastAsia="黑体" w:hAnsi="Time New Roman" w:hint="eastAsia"/>
          <w:szCs w:val="21"/>
        </w:rPr>
        <w:t>设立</w:t>
      </w:r>
      <w:r w:rsidRPr="006A445B">
        <w:rPr>
          <w:rFonts w:ascii="Time New Roman" w:eastAsia="黑体" w:hAnsi="Time New Roman"/>
          <w:szCs w:val="21"/>
        </w:rPr>
        <w:t>执行国家行动计划协调委员会</w:t>
      </w:r>
      <w:r w:rsidRPr="006A445B">
        <w:rPr>
          <w:rFonts w:ascii="Time New Roman" w:eastAsia="黑体" w:hAnsi="Time New Roman" w:hint="eastAsia"/>
          <w:szCs w:val="21"/>
        </w:rPr>
        <w:t>的工作</w:t>
      </w:r>
      <w:r w:rsidRPr="006A445B">
        <w:rPr>
          <w:rFonts w:ascii="Time New Roman" w:eastAsia="黑体" w:hAnsi="Time New Roman"/>
          <w:szCs w:val="21"/>
        </w:rPr>
        <w:t>。建议缔约国</w:t>
      </w:r>
      <w:r w:rsidRPr="006A445B">
        <w:rPr>
          <w:rFonts w:ascii="Time New Roman" w:eastAsia="黑体" w:hAnsi="Time New Roman" w:hint="eastAsia"/>
          <w:szCs w:val="21"/>
        </w:rPr>
        <w:t>设立单一的部委间高级别机构</w:t>
      </w:r>
      <w:r w:rsidRPr="006A445B">
        <w:rPr>
          <w:rFonts w:ascii="Time New Roman" w:eastAsia="黑体" w:hAnsi="Time New Roman"/>
          <w:szCs w:val="21"/>
        </w:rPr>
        <w:t>，</w:t>
      </w:r>
      <w:r w:rsidRPr="006A445B">
        <w:rPr>
          <w:rFonts w:ascii="Time New Roman" w:eastAsia="黑体" w:hAnsi="Time New Roman" w:hint="eastAsia"/>
          <w:szCs w:val="21"/>
        </w:rPr>
        <w:t>任务分明，职权充分</w:t>
      </w:r>
      <w:r w:rsidRPr="006A445B">
        <w:rPr>
          <w:rFonts w:ascii="Time New Roman" w:eastAsia="黑体" w:hAnsi="Time New Roman"/>
          <w:szCs w:val="21"/>
        </w:rPr>
        <w:t>，</w:t>
      </w:r>
      <w:r w:rsidRPr="006A445B">
        <w:rPr>
          <w:rFonts w:ascii="Time New Roman" w:eastAsia="黑体" w:hAnsi="Time New Roman" w:hint="eastAsia"/>
          <w:szCs w:val="21"/>
        </w:rPr>
        <w:t>主要职责是在</w:t>
      </w:r>
      <w:r w:rsidRPr="006A445B">
        <w:rPr>
          <w:rFonts w:ascii="Time New Roman" w:eastAsia="黑体" w:hAnsi="Time New Roman"/>
          <w:szCs w:val="21"/>
        </w:rPr>
        <w:t>跨部门，国家、区域和地方层面协调评估《公约》</w:t>
      </w:r>
      <w:r w:rsidRPr="006A445B">
        <w:rPr>
          <w:rFonts w:ascii="Time New Roman" w:eastAsia="黑体" w:hAnsi="Time New Roman" w:hint="eastAsia"/>
          <w:szCs w:val="21"/>
        </w:rPr>
        <w:t>各个方面、相关</w:t>
      </w:r>
      <w:r w:rsidRPr="006A445B">
        <w:rPr>
          <w:rFonts w:ascii="Time New Roman" w:eastAsia="黑体" w:hAnsi="Time New Roman"/>
          <w:szCs w:val="21"/>
        </w:rPr>
        <w:t>战略</w:t>
      </w:r>
      <w:r w:rsidRPr="006A445B">
        <w:rPr>
          <w:rFonts w:ascii="Time New Roman" w:eastAsia="黑体" w:hAnsi="Time New Roman" w:hint="eastAsia"/>
          <w:szCs w:val="21"/>
        </w:rPr>
        <w:t>及</w:t>
      </w:r>
      <w:r w:rsidRPr="006A445B">
        <w:rPr>
          <w:rFonts w:ascii="Time New Roman" w:eastAsia="黑体" w:hAnsi="Time New Roman"/>
          <w:szCs w:val="21"/>
        </w:rPr>
        <w:t>儿童行动计划</w:t>
      </w:r>
      <w:r w:rsidRPr="006A445B">
        <w:rPr>
          <w:rFonts w:ascii="Time New Roman" w:eastAsia="黑体" w:hAnsi="Time New Roman" w:hint="eastAsia"/>
          <w:szCs w:val="21"/>
        </w:rPr>
        <w:t>的</w:t>
      </w:r>
      <w:r w:rsidRPr="006A445B">
        <w:rPr>
          <w:rFonts w:ascii="Time New Roman" w:eastAsia="黑体" w:hAnsi="Time New Roman"/>
          <w:szCs w:val="21"/>
        </w:rPr>
        <w:t>执行工作。缔约国还应确保协调机构获得</w:t>
      </w:r>
      <w:r w:rsidRPr="006A445B">
        <w:rPr>
          <w:rFonts w:ascii="Time New Roman" w:eastAsia="黑体" w:hAnsi="Time New Roman" w:hint="eastAsia"/>
          <w:szCs w:val="21"/>
        </w:rPr>
        <w:t>有效运行所必需的</w:t>
      </w:r>
      <w:r w:rsidRPr="006A445B">
        <w:rPr>
          <w:rFonts w:ascii="Time New Roman" w:eastAsia="黑体" w:hAnsi="Time New Roman"/>
          <w:szCs w:val="21"/>
        </w:rPr>
        <w:t>人力、技术和资金资源</w:t>
      </w:r>
      <w:r w:rsidRPr="006A445B">
        <w:rPr>
          <w:rFonts w:ascii="Time New Roman" w:eastAsia="黑体" w:hAnsi="Time New Roman" w:hint="eastAsia"/>
          <w:szCs w:val="21"/>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资源配置</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9</w:t>
      </w:r>
      <w:r w:rsidR="006B4A6C" w:rsidRPr="006A445B">
        <w:rPr>
          <w:rFonts w:ascii="Time New Roman" w:eastAsia="黑体" w:hAnsi="Time New Roman"/>
          <w:szCs w:val="21"/>
        </w:rPr>
        <w:t xml:space="preserve">.  </w:t>
      </w:r>
      <w:r w:rsidRPr="006A445B">
        <w:rPr>
          <w:rFonts w:ascii="Time New Roman" w:eastAsia="黑体" w:hAnsi="Time New Roman"/>
          <w:szCs w:val="21"/>
          <w:shd w:val="clear" w:color="auto" w:fill="FFFFFF"/>
        </w:rPr>
        <w:t>参照关于有利于实现儿童权利的公共预算编制的第</w:t>
      </w:r>
      <w:r w:rsidRPr="006A445B">
        <w:rPr>
          <w:rFonts w:ascii="Time New Roman" w:eastAsia="黑体" w:hAnsi="Time New Roman"/>
          <w:szCs w:val="21"/>
          <w:shd w:val="clear" w:color="auto" w:fill="FFFFFF"/>
        </w:rPr>
        <w:t>19</w:t>
      </w:r>
      <w:r w:rsidRPr="006A445B">
        <w:rPr>
          <w:rFonts w:ascii="Time New Roman" w:eastAsia="黑体" w:hAnsi="Time New Roman"/>
          <w:szCs w:val="21"/>
          <w:shd w:val="clear" w:color="auto" w:fill="FFFFFF"/>
        </w:rPr>
        <w:t>号一般性意见</w:t>
      </w:r>
      <w:r w:rsidRPr="006A445B">
        <w:rPr>
          <w:rFonts w:ascii="Time New Roman" w:eastAsia="黑体" w:hAnsi="Time New Roman"/>
          <w:szCs w:val="21"/>
          <w:shd w:val="clear" w:color="auto" w:fill="FFFFFF"/>
        </w:rPr>
        <w:t>(2016</w:t>
      </w:r>
      <w:r w:rsidRPr="006A445B">
        <w:rPr>
          <w:rFonts w:ascii="Time New Roman" w:eastAsia="黑体" w:hAnsi="Time New Roman"/>
          <w:szCs w:val="21"/>
          <w:shd w:val="clear" w:color="auto" w:fill="FFFFFF"/>
        </w:rPr>
        <w:t>年</w:t>
      </w:r>
      <w:r w:rsidRPr="006A445B">
        <w:rPr>
          <w:rFonts w:ascii="Time New Roman" w:eastAsia="黑体" w:hAnsi="Time New Roman"/>
          <w:szCs w:val="21"/>
          <w:shd w:val="clear" w:color="auto" w:fill="FFFFFF"/>
        </w:rPr>
        <w:t>)</w:t>
      </w:r>
      <w:r w:rsidRPr="006A445B">
        <w:rPr>
          <w:rFonts w:ascii="Time New Roman" w:eastAsia="黑体" w:hAnsi="Time New Roman"/>
          <w:szCs w:val="21"/>
          <w:shd w:val="clear" w:color="auto" w:fill="FFFFFF"/>
        </w:rPr>
        <w:t>，委员会建议缔约国在</w:t>
      </w:r>
      <w:r w:rsidRPr="006A445B">
        <w:rPr>
          <w:rFonts w:ascii="Time New Roman" w:eastAsia="黑体" w:hAnsi="Time New Roman" w:hint="eastAsia"/>
          <w:szCs w:val="21"/>
          <w:shd w:val="clear" w:color="auto" w:fill="FFFFFF"/>
        </w:rPr>
        <w:t>相关</w:t>
      </w:r>
      <w:r w:rsidRPr="006A445B">
        <w:rPr>
          <w:rFonts w:ascii="Time New Roman" w:eastAsia="黑体" w:hAnsi="Time New Roman"/>
          <w:szCs w:val="21"/>
          <w:shd w:val="clear" w:color="auto" w:fill="FFFFFF"/>
        </w:rPr>
        <w:t>部门和机构设立包括儿童权利观的预算编制程序，具体明确地规定用于儿童的拨款，纳入具体指标和跟踪制度，以便监测和评价为执行《公约》分配的资源是否充足、有效和公平，包括</w:t>
      </w:r>
      <w:r w:rsidRPr="006A445B">
        <w:rPr>
          <w:rFonts w:ascii="Time New Roman" w:eastAsia="黑体" w:hAnsi="Time New Roman" w:hint="eastAsia"/>
          <w:szCs w:val="21"/>
          <w:shd w:val="clear" w:color="auto" w:fill="FFFFFF"/>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依</w:t>
      </w:r>
      <w:r w:rsidR="00B169EC" w:rsidRPr="006A445B">
        <w:rPr>
          <w:rFonts w:ascii="Time New Roman" w:eastAsia="黑体" w:hAnsi="Time New Roman"/>
          <w:szCs w:val="21"/>
        </w:rPr>
        <w:t>《公约》第</w:t>
      </w:r>
      <w:r w:rsidR="00B169EC" w:rsidRPr="006A445B">
        <w:rPr>
          <w:rFonts w:ascii="Time New Roman" w:eastAsia="黑体" w:hAnsi="Time New Roman"/>
          <w:szCs w:val="21"/>
        </w:rPr>
        <w:t>4</w:t>
      </w:r>
      <w:r w:rsidR="00B169EC" w:rsidRPr="006A445B">
        <w:rPr>
          <w:rFonts w:ascii="Time New Roman" w:eastAsia="黑体" w:hAnsi="Time New Roman"/>
          <w:szCs w:val="21"/>
        </w:rPr>
        <w:t>条</w:t>
      </w:r>
      <w:r w:rsidR="00B169EC" w:rsidRPr="006A445B">
        <w:rPr>
          <w:rFonts w:ascii="Time New Roman" w:eastAsia="黑体" w:hAnsi="Time New Roman" w:hint="eastAsia"/>
          <w:szCs w:val="21"/>
        </w:rPr>
        <w:t>为</w:t>
      </w:r>
      <w:r w:rsidR="00B169EC" w:rsidRPr="006A445B">
        <w:rPr>
          <w:rFonts w:ascii="Time New Roman" w:eastAsia="黑体" w:hAnsi="Time New Roman"/>
          <w:szCs w:val="21"/>
        </w:rPr>
        <w:t>落实儿童权利</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处于劣势或弱势的儿童配置</w:t>
      </w:r>
      <w:r w:rsidR="00B169EC" w:rsidRPr="006A445B">
        <w:rPr>
          <w:rFonts w:ascii="Time New Roman" w:eastAsia="黑体" w:hAnsi="Time New Roman" w:hint="eastAsia"/>
          <w:szCs w:val="21"/>
        </w:rPr>
        <w:t>充足</w:t>
      </w:r>
      <w:r w:rsidR="00B169EC" w:rsidRPr="006A445B">
        <w:rPr>
          <w:rFonts w:ascii="Time New Roman" w:eastAsia="黑体" w:hAnsi="Time New Roman"/>
          <w:szCs w:val="21"/>
        </w:rPr>
        <w:t>预算，</w:t>
      </w:r>
      <w:r w:rsidR="00B169EC" w:rsidRPr="006A445B">
        <w:rPr>
          <w:rFonts w:ascii="Time New Roman" w:eastAsia="黑体" w:hAnsi="Time New Roman" w:hint="eastAsia"/>
          <w:szCs w:val="21"/>
        </w:rPr>
        <w:t>保证</w:t>
      </w:r>
      <w:r w:rsidR="00B169EC" w:rsidRPr="006A445B">
        <w:rPr>
          <w:rFonts w:ascii="Time New Roman" w:eastAsia="黑体" w:hAnsi="Time New Roman"/>
          <w:szCs w:val="21"/>
        </w:rPr>
        <w:t>服务交付预算配置</w:t>
      </w:r>
      <w:r w:rsidR="00B169EC" w:rsidRPr="006A445B">
        <w:rPr>
          <w:rFonts w:ascii="Time New Roman" w:eastAsia="黑体" w:hAnsi="Time New Roman" w:hint="eastAsia"/>
          <w:szCs w:val="21"/>
        </w:rPr>
        <w:t>的波动或减少不影响目前</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享有</w:t>
      </w:r>
      <w:r w:rsidR="00B169EC" w:rsidRPr="006A445B">
        <w:rPr>
          <w:rFonts w:ascii="Time New Roman" w:eastAsia="黑体" w:hAnsi="Time New Roman"/>
          <w:szCs w:val="21"/>
        </w:rPr>
        <w:t>权利</w:t>
      </w:r>
      <w:r w:rsidR="00B169EC" w:rsidRPr="006A445B">
        <w:rPr>
          <w:rFonts w:ascii="Time New Roman" w:eastAsia="黑体" w:hAnsi="Time New Roman" w:hint="eastAsia"/>
          <w:szCs w:val="21"/>
        </w:rPr>
        <w:t>的水平</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为直接影响儿童的所有计划</w:t>
      </w:r>
      <w:r w:rsidR="00B169EC" w:rsidRPr="006A445B">
        <w:rPr>
          <w:rFonts w:ascii="Time New Roman" w:eastAsia="黑体" w:hAnsi="Time New Roman" w:hint="eastAsia"/>
          <w:szCs w:val="21"/>
          <w:shd w:val="clear" w:color="auto" w:fill="FFFFFF"/>
        </w:rPr>
        <w:t>的</w:t>
      </w:r>
      <w:r w:rsidR="00B169EC" w:rsidRPr="006A445B">
        <w:rPr>
          <w:rFonts w:ascii="Time New Roman" w:eastAsia="黑体" w:hAnsi="Time New Roman"/>
          <w:szCs w:val="21"/>
          <w:shd w:val="clear" w:color="auto" w:fill="FFFFFF"/>
        </w:rPr>
        <w:t>、颁布的、修订的和实际的支出制定分类预算细目和代码；</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lastRenderedPageBreak/>
        <w:t>(c)</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设定绩效目标，将儿童相关方案目标与预算拨款和实际支出挂钩，以便监测方案结果及对</w:t>
      </w:r>
      <w:r w:rsidR="00B169EC" w:rsidRPr="006A445B">
        <w:rPr>
          <w:rFonts w:ascii="Time New Roman" w:eastAsia="黑体" w:hAnsi="Time New Roman" w:hint="eastAsia"/>
          <w:szCs w:val="21"/>
          <w:shd w:val="clear" w:color="auto" w:fill="FFFFFF"/>
        </w:rPr>
        <w:t>所有</w:t>
      </w:r>
      <w:r w:rsidR="00B169EC" w:rsidRPr="006A445B">
        <w:rPr>
          <w:rFonts w:ascii="Time New Roman" w:eastAsia="黑体" w:hAnsi="Time New Roman"/>
          <w:szCs w:val="21"/>
          <w:shd w:val="clear" w:color="auto" w:fill="FFFFFF"/>
        </w:rPr>
        <w:t>儿童的影响</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加强审计，以</w:t>
      </w:r>
      <w:r w:rsidR="00B169EC" w:rsidRPr="006A445B">
        <w:rPr>
          <w:rFonts w:ascii="Time New Roman" w:eastAsia="黑体" w:hAnsi="Time New Roman" w:hint="eastAsia"/>
          <w:szCs w:val="21"/>
          <w:shd w:val="clear" w:color="auto" w:fill="FFFFFF"/>
        </w:rPr>
        <w:t>改善</w:t>
      </w:r>
      <w:r w:rsidR="00B169EC" w:rsidRPr="006A445B">
        <w:rPr>
          <w:rFonts w:ascii="Time New Roman" w:eastAsia="黑体" w:hAnsi="Time New Roman"/>
          <w:szCs w:val="21"/>
          <w:shd w:val="clear" w:color="auto" w:fill="FFFFFF"/>
        </w:rPr>
        <w:t>所有部门公共支出的透明度和问责制，以便为落实儿童权利</w:t>
      </w:r>
      <w:r w:rsidR="00B169EC" w:rsidRPr="006A445B">
        <w:rPr>
          <w:rFonts w:ascii="Time New Roman" w:eastAsia="黑体" w:hAnsi="Time New Roman" w:hint="eastAsia"/>
          <w:szCs w:val="21"/>
          <w:shd w:val="clear" w:color="auto" w:fill="FFFFFF"/>
        </w:rPr>
        <w:t>调动</w:t>
      </w:r>
      <w:r w:rsidR="00B169EC" w:rsidRPr="006A445B">
        <w:rPr>
          <w:rFonts w:ascii="Time New Roman" w:eastAsia="黑体" w:hAnsi="Time New Roman"/>
          <w:szCs w:val="21"/>
          <w:shd w:val="clear" w:color="auto" w:fill="FFFFFF"/>
        </w:rPr>
        <w:t>尽可能多的资源</w:t>
      </w:r>
      <w:r w:rsidR="00B169EC" w:rsidRPr="006A445B">
        <w:rPr>
          <w:rFonts w:ascii="Time New Roman" w:eastAsia="黑体" w:hAnsi="Time New Roman" w:hint="eastAsia"/>
          <w:szCs w:val="21"/>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数据收集</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10</w:t>
      </w:r>
      <w:r w:rsidR="006B4A6C" w:rsidRPr="006A445B">
        <w:rPr>
          <w:rFonts w:ascii="Time New Roman" w:eastAsia="黑体" w:hAnsi="Time New Roman"/>
          <w:szCs w:val="21"/>
        </w:rPr>
        <w:t xml:space="preserve">.  </w:t>
      </w:r>
      <w:r w:rsidRPr="006A445B">
        <w:rPr>
          <w:rFonts w:ascii="Time New Roman" w:eastAsia="黑体" w:hAnsi="Time New Roman"/>
          <w:szCs w:val="21"/>
        </w:rPr>
        <w:t>委员会欢迎</w:t>
      </w:r>
      <w:r w:rsidRPr="006A445B">
        <w:rPr>
          <w:rFonts w:ascii="Time New Roman" w:eastAsia="黑体" w:hAnsi="Time New Roman" w:hint="eastAsia"/>
          <w:szCs w:val="21"/>
        </w:rPr>
        <w:t>缔约国就</w:t>
      </w:r>
      <w:r w:rsidRPr="006A445B">
        <w:rPr>
          <w:rFonts w:ascii="Time New Roman" w:eastAsia="黑体" w:hAnsi="Time New Roman"/>
          <w:szCs w:val="21"/>
        </w:rPr>
        <w:t>《公约》</w:t>
      </w:r>
      <w:r w:rsidRPr="006A445B">
        <w:rPr>
          <w:rFonts w:ascii="Time New Roman" w:eastAsia="黑体" w:hAnsi="Time New Roman" w:hint="eastAsia"/>
          <w:szCs w:val="21"/>
        </w:rPr>
        <w:t>多个领域</w:t>
      </w:r>
      <w:r w:rsidRPr="006A445B">
        <w:rPr>
          <w:rFonts w:ascii="Time New Roman" w:eastAsia="黑体" w:hAnsi="Time New Roman"/>
          <w:szCs w:val="21"/>
        </w:rPr>
        <w:t>收集数据，</w:t>
      </w:r>
      <w:r w:rsidRPr="006A445B">
        <w:rPr>
          <w:rFonts w:ascii="Time New Roman" w:eastAsia="黑体" w:hAnsi="Time New Roman" w:hint="eastAsia"/>
          <w:szCs w:val="21"/>
        </w:rPr>
        <w:t>包括于</w:t>
      </w:r>
      <w:r w:rsidRPr="006A445B">
        <w:rPr>
          <w:rFonts w:ascii="Time New Roman" w:eastAsia="黑体" w:hAnsi="Time New Roman"/>
          <w:szCs w:val="21"/>
        </w:rPr>
        <w:t>2014</w:t>
      </w:r>
      <w:r w:rsidRPr="006A445B">
        <w:rPr>
          <w:rFonts w:ascii="Time New Roman" w:eastAsia="黑体" w:hAnsi="Time New Roman" w:hint="eastAsia"/>
          <w:szCs w:val="21"/>
        </w:rPr>
        <w:t>开展了</w:t>
      </w:r>
      <w:r w:rsidRPr="006A445B">
        <w:rPr>
          <w:rFonts w:ascii="Time New Roman" w:eastAsia="黑体" w:hAnsi="Time New Roman"/>
          <w:szCs w:val="21"/>
        </w:rPr>
        <w:t>全国普查，</w:t>
      </w:r>
      <w:r w:rsidRPr="006A445B">
        <w:rPr>
          <w:rFonts w:ascii="Time New Roman" w:eastAsia="黑体" w:hAnsi="Time New Roman" w:hint="eastAsia"/>
          <w:szCs w:val="21"/>
        </w:rPr>
        <w:t>考虑到关于</w:t>
      </w:r>
      <w:r w:rsidRPr="006A445B">
        <w:rPr>
          <w:rFonts w:ascii="Time New Roman" w:eastAsia="黑体" w:hAnsi="Time New Roman"/>
          <w:szCs w:val="21"/>
        </w:rPr>
        <w:t>执行《公约》的一般措施的第</w:t>
      </w:r>
      <w:r w:rsidRPr="006A445B">
        <w:rPr>
          <w:rFonts w:ascii="Time New Roman" w:eastAsia="黑体" w:hAnsi="Time New Roman"/>
          <w:szCs w:val="21"/>
        </w:rPr>
        <w:t>5(2003)</w:t>
      </w:r>
      <w:r w:rsidRPr="006A445B">
        <w:rPr>
          <w:rFonts w:ascii="Time New Roman" w:eastAsia="黑体" w:hAnsi="Time New Roman"/>
          <w:szCs w:val="21"/>
        </w:rPr>
        <w:t>号一般性意见，</w:t>
      </w:r>
      <w:r w:rsidRPr="006A445B">
        <w:rPr>
          <w:rFonts w:ascii="Time New Roman" w:eastAsia="黑体" w:hAnsi="Time New Roman" w:hint="eastAsia"/>
          <w:szCs w:val="21"/>
        </w:rPr>
        <w:t>忆及以往结论性意见，</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16</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w:t>
      </w:r>
      <w:r w:rsidRPr="006A445B">
        <w:rPr>
          <w:rFonts w:ascii="Time New Roman" w:eastAsia="黑体" w:hAnsi="Time New Roman"/>
          <w:szCs w:val="21"/>
        </w:rPr>
        <w:t>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继续并加大努力，开发</w:t>
      </w:r>
      <w:r w:rsidR="00B169EC" w:rsidRPr="006A445B">
        <w:rPr>
          <w:rFonts w:ascii="Time New Roman" w:eastAsia="黑体" w:hAnsi="Time New Roman"/>
          <w:szCs w:val="21"/>
        </w:rPr>
        <w:t>《公约》执行</w:t>
      </w:r>
      <w:r w:rsidR="00B169EC" w:rsidRPr="006A445B">
        <w:rPr>
          <w:rFonts w:ascii="Time New Roman" w:eastAsia="黑体" w:hAnsi="Time New Roman" w:hint="eastAsia"/>
          <w:szCs w:val="21"/>
        </w:rPr>
        <w:t>情况</w:t>
      </w:r>
      <w:r w:rsidR="00B169EC" w:rsidRPr="006A445B">
        <w:rPr>
          <w:rFonts w:ascii="Time New Roman" w:eastAsia="黑体" w:hAnsi="Time New Roman"/>
          <w:szCs w:val="21"/>
        </w:rPr>
        <w:t>综合数据</w:t>
      </w:r>
      <w:r w:rsidR="00B169EC" w:rsidRPr="006A445B">
        <w:rPr>
          <w:rFonts w:ascii="Time New Roman" w:eastAsia="黑体" w:hAnsi="Time New Roman" w:hint="eastAsia"/>
          <w:szCs w:val="21"/>
        </w:rPr>
        <w:t>采集</w:t>
      </w:r>
      <w:r w:rsidR="00B169EC" w:rsidRPr="006A445B">
        <w:rPr>
          <w:rFonts w:ascii="Time New Roman" w:eastAsia="黑体" w:hAnsi="Time New Roman"/>
          <w:szCs w:val="21"/>
        </w:rPr>
        <w:t>体系，</w:t>
      </w:r>
      <w:r w:rsidR="00B169EC" w:rsidRPr="006A445B">
        <w:rPr>
          <w:rFonts w:ascii="Time New Roman" w:eastAsia="黑体" w:hAnsi="Time New Roman" w:hint="eastAsia"/>
          <w:szCs w:val="21"/>
        </w:rPr>
        <w:t>特别是在地方层面，应覆盖全国各地区。数据应按年龄、性别、残疾、地域、族裔出身、社会经济背景分列</w:t>
      </w:r>
      <w:r w:rsidR="00B169EC" w:rsidRPr="006A445B">
        <w:rPr>
          <w:rFonts w:ascii="Time New Roman" w:eastAsia="黑体" w:hAnsi="Time New Roman"/>
          <w:szCs w:val="21"/>
        </w:rPr>
        <w:t>，</w:t>
      </w:r>
      <w:r w:rsidR="00B169EC" w:rsidRPr="006A445B">
        <w:rPr>
          <w:rFonts w:ascii="Time New Roman" w:eastAsia="黑体" w:hAnsi="Time New Roman" w:hint="eastAsia"/>
          <w:szCs w:val="21"/>
        </w:rPr>
        <w:t>从而便于分析所有儿童</w:t>
      </w:r>
      <w:r w:rsidR="00B169EC" w:rsidRPr="006A445B">
        <w:rPr>
          <w:rFonts w:ascii="Time New Roman" w:eastAsia="黑体" w:hAnsi="Time New Roman" w:hint="eastAsia"/>
          <w:szCs w:val="21"/>
        </w:rPr>
        <w:t>(</w:t>
      </w:r>
      <w:r w:rsidR="00B169EC" w:rsidRPr="006A445B">
        <w:rPr>
          <w:rFonts w:ascii="Time New Roman" w:eastAsia="黑体" w:hAnsi="Time New Roman" w:hint="eastAsia"/>
          <w:szCs w:val="21"/>
        </w:rPr>
        <w:t>主要是弱势处境儿童</w:t>
      </w:r>
      <w:r w:rsidR="00B169EC" w:rsidRPr="006A445B">
        <w:rPr>
          <w:rFonts w:ascii="Time New Roman" w:eastAsia="黑体" w:hAnsi="Time New Roman" w:hint="eastAsia"/>
          <w:szCs w:val="21"/>
        </w:rPr>
        <w:t>)</w:t>
      </w:r>
      <w:r w:rsidR="00B169EC" w:rsidRPr="006A445B">
        <w:rPr>
          <w:rFonts w:ascii="Time New Roman" w:eastAsia="黑体" w:hAnsi="Time New Roman" w:hint="eastAsia"/>
          <w:szCs w:val="21"/>
        </w:rPr>
        <w:t>的情况，特别是虐待儿童、</w:t>
      </w:r>
      <w:r w:rsidR="00B169EC" w:rsidRPr="006A445B">
        <w:rPr>
          <w:rFonts w:ascii="Time New Roman" w:eastAsia="黑体" w:hAnsi="Time New Roman"/>
          <w:szCs w:val="21"/>
        </w:rPr>
        <w:t>忽视</w:t>
      </w:r>
      <w:r w:rsidR="00B169EC" w:rsidRPr="006A445B">
        <w:rPr>
          <w:rFonts w:ascii="Time New Roman" w:eastAsia="黑体" w:hAnsi="Time New Roman" w:hint="eastAsia"/>
          <w:szCs w:val="21"/>
        </w:rPr>
        <w:t>、</w:t>
      </w:r>
      <w:r w:rsidR="00B169EC" w:rsidRPr="006A445B">
        <w:rPr>
          <w:rFonts w:ascii="Time New Roman" w:eastAsia="黑体" w:hAnsi="Time New Roman"/>
          <w:szCs w:val="21"/>
        </w:rPr>
        <w:t>剥削</w:t>
      </w:r>
      <w:r w:rsidR="00B169EC" w:rsidRPr="006A445B">
        <w:rPr>
          <w:rFonts w:ascii="Time New Roman" w:eastAsia="黑体" w:hAnsi="Time New Roman" w:hint="eastAsia"/>
          <w:szCs w:val="21"/>
        </w:rPr>
        <w:t>、</w:t>
      </w:r>
      <w:r w:rsidR="00B169EC" w:rsidRPr="006A445B">
        <w:rPr>
          <w:rFonts w:ascii="Time New Roman" w:eastAsia="黑体" w:hAnsi="Time New Roman"/>
          <w:szCs w:val="21"/>
        </w:rPr>
        <w:t>性剥削</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街头儿童</w:t>
      </w:r>
      <w:r w:rsidR="00B169EC" w:rsidRPr="006A445B">
        <w:rPr>
          <w:rFonts w:ascii="Time New Roman" w:eastAsia="黑体" w:hAnsi="Time New Roman" w:hint="eastAsia"/>
          <w:szCs w:val="21"/>
        </w:rPr>
        <w:t>问题</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数据采集体系</w:t>
      </w:r>
      <w:r w:rsidR="00B169EC" w:rsidRPr="006A445B">
        <w:rPr>
          <w:rFonts w:ascii="Time New Roman" w:eastAsia="黑体" w:hAnsi="Time New Roman"/>
          <w:szCs w:val="21"/>
        </w:rPr>
        <w:t>收集</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分列数据</w:t>
      </w:r>
      <w:r w:rsidR="00B169EC" w:rsidRPr="006A445B">
        <w:rPr>
          <w:rFonts w:ascii="Time New Roman" w:eastAsia="黑体" w:hAnsi="Time New Roman" w:hint="eastAsia"/>
          <w:szCs w:val="21"/>
        </w:rPr>
        <w:t>涵盖</w:t>
      </w:r>
      <w:r w:rsidR="00B169EC" w:rsidRPr="006A445B">
        <w:rPr>
          <w:rFonts w:ascii="Time New Roman" w:eastAsia="黑体" w:hAnsi="Time New Roman"/>
          <w:szCs w:val="21"/>
        </w:rPr>
        <w:t>《公约》</w:t>
      </w:r>
      <w:r w:rsidR="00B169EC" w:rsidRPr="006A445B">
        <w:rPr>
          <w:rFonts w:ascii="Time New Roman" w:eastAsia="黑体" w:hAnsi="Time New Roman" w:hint="eastAsia"/>
          <w:szCs w:val="21"/>
        </w:rPr>
        <w:t>各个领域</w:t>
      </w:r>
      <w:r w:rsidR="00B169EC" w:rsidRPr="006A445B">
        <w:rPr>
          <w:rFonts w:ascii="Time New Roman" w:eastAsia="黑体" w:hAnsi="Time New Roman"/>
          <w:szCs w:val="21"/>
        </w:rPr>
        <w:t>，</w:t>
      </w:r>
      <w:r w:rsidR="00B169EC" w:rsidRPr="006A445B">
        <w:rPr>
          <w:rFonts w:ascii="Time New Roman" w:eastAsia="黑体" w:hAnsi="Time New Roman" w:hint="eastAsia"/>
          <w:szCs w:val="21"/>
        </w:rPr>
        <w:t>包括虐待儿童、</w:t>
      </w:r>
      <w:r w:rsidR="00B169EC" w:rsidRPr="006A445B">
        <w:rPr>
          <w:rFonts w:ascii="Time New Roman" w:eastAsia="黑体" w:hAnsi="Time New Roman"/>
          <w:szCs w:val="21"/>
        </w:rPr>
        <w:t>忽视</w:t>
      </w:r>
      <w:r w:rsidR="00B169EC" w:rsidRPr="006A445B">
        <w:rPr>
          <w:rFonts w:ascii="Time New Roman" w:eastAsia="黑体" w:hAnsi="Time New Roman" w:hint="eastAsia"/>
          <w:szCs w:val="21"/>
        </w:rPr>
        <w:t>、</w:t>
      </w:r>
      <w:r w:rsidR="00B169EC" w:rsidRPr="006A445B">
        <w:rPr>
          <w:rFonts w:ascii="Time New Roman" w:eastAsia="黑体" w:hAnsi="Time New Roman"/>
          <w:szCs w:val="21"/>
        </w:rPr>
        <w:t>剥削</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性剥削</w:t>
      </w:r>
      <w:r w:rsidR="00B169EC" w:rsidRPr="006A445B">
        <w:rPr>
          <w:rFonts w:ascii="Time New Roman" w:eastAsia="黑体" w:hAnsi="Time New Roman" w:hint="eastAsia"/>
          <w:szCs w:val="21"/>
        </w:rPr>
        <w:t>儿童及</w:t>
      </w:r>
      <w:r w:rsidR="00B169EC" w:rsidRPr="006A445B">
        <w:rPr>
          <w:rFonts w:ascii="Time New Roman" w:eastAsia="黑体" w:hAnsi="Time New Roman"/>
          <w:szCs w:val="21"/>
        </w:rPr>
        <w:t>街头儿童</w:t>
      </w:r>
      <w:r w:rsidR="00B169EC" w:rsidRPr="006A445B">
        <w:rPr>
          <w:rFonts w:ascii="Time New Roman" w:eastAsia="黑体" w:hAnsi="Time New Roman" w:hint="eastAsia"/>
          <w:szCs w:val="21"/>
        </w:rPr>
        <w:t>问题</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在界定、收集和传播统计资料时，考虑联合国人权事务高级专员办事处</w:t>
      </w:r>
      <w:r w:rsidR="00B169EC" w:rsidRPr="006A445B">
        <w:rPr>
          <w:rFonts w:ascii="Time New Roman" w:eastAsia="黑体" w:hAnsi="Time New Roman"/>
          <w:szCs w:val="21"/>
          <w:shd w:val="clear" w:color="auto" w:fill="FFFFFF"/>
        </w:rPr>
        <w:t>(</w:t>
      </w:r>
      <w:r w:rsidR="00B169EC" w:rsidRPr="006A445B">
        <w:rPr>
          <w:rFonts w:ascii="Time New Roman" w:eastAsia="黑体" w:hAnsi="Time New Roman"/>
          <w:szCs w:val="21"/>
          <w:shd w:val="clear" w:color="auto" w:fill="FFFFFF"/>
        </w:rPr>
        <w:t>人权高专办</w:t>
      </w:r>
      <w:r w:rsidR="00B169EC" w:rsidRPr="006A445B">
        <w:rPr>
          <w:rFonts w:ascii="Time New Roman" w:eastAsia="黑体" w:hAnsi="Time New Roman"/>
          <w:szCs w:val="21"/>
          <w:shd w:val="clear" w:color="auto" w:fill="FFFFFF"/>
        </w:rPr>
        <w:t>)</w:t>
      </w:r>
      <w:r w:rsidR="00B169EC" w:rsidRPr="006A445B">
        <w:rPr>
          <w:rFonts w:ascii="Time New Roman" w:eastAsia="黑体" w:hAnsi="Time New Roman"/>
          <w:szCs w:val="21"/>
          <w:shd w:val="clear" w:color="auto" w:fill="FFFFFF"/>
        </w:rPr>
        <w:t>题为《人权指标：衡量和执行指南》的报告中提出的概念和方法框架。</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独立监测</w:t>
      </w:r>
      <w:r w:rsidRPr="006A445B">
        <w:rPr>
          <w:rFonts w:ascii="Time New Roman" w:hAnsi="Time New Roman"/>
        </w:rPr>
        <w:t xml:space="preserve"> </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11</w:t>
      </w:r>
      <w:r w:rsidR="006B4A6C" w:rsidRPr="006A445B">
        <w:rPr>
          <w:rFonts w:ascii="Time New Roman" w:eastAsia="黑体" w:hAnsi="Time New Roman"/>
          <w:szCs w:val="21"/>
        </w:rPr>
        <w:t xml:space="preserve">.  </w:t>
      </w:r>
      <w:r w:rsidRPr="006A445B">
        <w:rPr>
          <w:rFonts w:ascii="Time New Roman" w:eastAsia="黑体" w:hAnsi="Time New Roman"/>
          <w:szCs w:val="21"/>
        </w:rPr>
        <w:t>委员会欢迎儿童权利中心</w:t>
      </w:r>
      <w:r w:rsidRPr="006A445B">
        <w:rPr>
          <w:rFonts w:ascii="Time New Roman" w:eastAsia="黑体" w:hAnsi="Time New Roman" w:hint="eastAsia"/>
          <w:szCs w:val="21"/>
        </w:rPr>
        <w:t>的活动</w:t>
      </w:r>
      <w:r w:rsidRPr="006A445B">
        <w:rPr>
          <w:rFonts w:ascii="Time New Roman" w:eastAsia="黑体" w:hAnsi="Time New Roman"/>
          <w:szCs w:val="21"/>
        </w:rPr>
        <w:t>，</w:t>
      </w:r>
      <w:r w:rsidRPr="006A445B">
        <w:rPr>
          <w:rFonts w:ascii="Time New Roman" w:eastAsia="黑体" w:hAnsi="Time New Roman" w:hint="eastAsia"/>
          <w:szCs w:val="21"/>
        </w:rPr>
        <w:t>同时</w:t>
      </w:r>
      <w:r w:rsidRPr="006A445B">
        <w:rPr>
          <w:rFonts w:ascii="Time New Roman" w:eastAsia="黑体" w:hAnsi="Time New Roman"/>
          <w:szCs w:val="21"/>
        </w:rPr>
        <w:t>回顾以往建议</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13</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，根据</w:t>
      </w:r>
      <w:r w:rsidRPr="006A445B">
        <w:rPr>
          <w:rFonts w:ascii="Time New Roman" w:eastAsia="黑体" w:hAnsi="Time New Roman"/>
          <w:szCs w:val="21"/>
        </w:rPr>
        <w:t>关于独立人权机构在增进和保护儿童权利方面的作用问题的第</w:t>
      </w:r>
      <w:r w:rsidRPr="006A445B">
        <w:rPr>
          <w:rFonts w:ascii="Time New Roman" w:eastAsia="黑体" w:hAnsi="Time New Roman"/>
          <w:szCs w:val="21"/>
        </w:rPr>
        <w:t>2(2002)</w:t>
      </w:r>
      <w:r w:rsidRPr="006A445B">
        <w:rPr>
          <w:rFonts w:ascii="Time New Roman" w:eastAsia="黑体" w:hAnsi="Time New Roman"/>
          <w:szCs w:val="21"/>
        </w:rPr>
        <w:t>号一般性意见，建议缔约国：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为该</w:t>
      </w:r>
      <w:r w:rsidR="00B169EC" w:rsidRPr="006A445B">
        <w:rPr>
          <w:rFonts w:ascii="Time New Roman" w:eastAsia="黑体" w:hAnsi="Time New Roman"/>
          <w:szCs w:val="21"/>
        </w:rPr>
        <w:t>中心</w:t>
      </w:r>
      <w:r w:rsidR="00B169EC" w:rsidRPr="006A445B">
        <w:rPr>
          <w:rFonts w:ascii="Time New Roman" w:eastAsia="黑体" w:hAnsi="Time New Roman" w:hint="eastAsia"/>
          <w:szCs w:val="21"/>
        </w:rPr>
        <w:t>在全国充分</w:t>
      </w:r>
      <w:r w:rsidR="00B169EC" w:rsidRPr="006A445B">
        <w:rPr>
          <w:rFonts w:ascii="Time New Roman" w:eastAsia="黑体" w:hAnsi="Time New Roman"/>
          <w:szCs w:val="21"/>
        </w:rPr>
        <w:t>执行任务</w:t>
      </w:r>
      <w:r w:rsidR="00B169EC" w:rsidRPr="006A445B">
        <w:rPr>
          <w:rFonts w:ascii="Time New Roman" w:eastAsia="黑体" w:hAnsi="Time New Roman" w:hint="eastAsia"/>
          <w:szCs w:val="21"/>
        </w:rPr>
        <w:t>配置</w:t>
      </w:r>
      <w:r w:rsidR="00B169EC" w:rsidRPr="006A445B">
        <w:rPr>
          <w:rFonts w:ascii="Time New Roman" w:eastAsia="黑体" w:hAnsi="Time New Roman"/>
          <w:szCs w:val="21"/>
        </w:rPr>
        <w:t>充足</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人力、技术和资金资源；</w:t>
      </w:r>
    </w:p>
    <w:p w:rsidR="00B169EC" w:rsidRPr="006A445B" w:rsidDel="008D5FA2" w:rsidRDefault="006A445B" w:rsidP="006A445B">
      <w:pPr>
        <w:pStyle w:val="SingleTxtGC"/>
        <w:tabs>
          <w:tab w:val="clear" w:pos="2427"/>
          <w:tab w:val="left" w:pos="2426"/>
        </w:tabs>
        <w:ind w:firstLine="431"/>
        <w:rPr>
          <w:rFonts w:ascii="Time New Roman" w:eastAsia="黑体" w:hAnsi="Time New Roman" w:hint="eastAsia"/>
          <w:szCs w:val="21"/>
        </w:rPr>
      </w:pPr>
      <w:r w:rsidRPr="006A445B" w:rsidDel="008D5FA2">
        <w:rPr>
          <w:rFonts w:ascii="Time New Roman" w:eastAsia="黑体" w:hAnsi="Time New Roman" w:hint="eastAsia"/>
          <w:szCs w:val="21"/>
        </w:rPr>
        <w:t>(b)</w:t>
      </w:r>
      <w:r w:rsidRPr="006A445B" w:rsidDel="008D5FA2">
        <w:rPr>
          <w:rFonts w:ascii="Time New Roman" w:eastAsia="黑体" w:hAnsi="Time New Roman" w:hint="eastAsia"/>
          <w:szCs w:val="21"/>
        </w:rPr>
        <w:tab/>
      </w:r>
      <w:r w:rsidR="00B169EC" w:rsidRPr="006A445B">
        <w:rPr>
          <w:rFonts w:ascii="Time New Roman" w:eastAsia="黑体" w:hAnsi="Time New Roman" w:hint="eastAsia"/>
          <w:szCs w:val="21"/>
        </w:rPr>
        <w:t>让该</w:t>
      </w:r>
      <w:r w:rsidR="00B169EC" w:rsidRPr="006A445B">
        <w:rPr>
          <w:rFonts w:ascii="Time New Roman" w:eastAsia="黑体" w:hAnsi="Time New Roman"/>
          <w:szCs w:val="21"/>
        </w:rPr>
        <w:t>中心</w:t>
      </w:r>
      <w:r w:rsidR="00B169EC" w:rsidRPr="006A445B">
        <w:rPr>
          <w:rFonts w:ascii="Time New Roman" w:eastAsia="黑体" w:hAnsi="Time New Roman" w:hint="eastAsia"/>
          <w:szCs w:val="21"/>
        </w:rPr>
        <w:t>进出所有</w:t>
      </w:r>
      <w:r w:rsidR="00B169EC" w:rsidRPr="006A445B">
        <w:rPr>
          <w:rFonts w:ascii="Time New Roman" w:eastAsia="黑体" w:hAnsi="Time New Roman"/>
          <w:szCs w:val="21"/>
        </w:rPr>
        <w:t>儿童照料机构</w:t>
      </w:r>
      <w:r w:rsidR="00B169EC" w:rsidRPr="006A445B">
        <w:rPr>
          <w:rFonts w:ascii="Time New Roman" w:eastAsia="黑体" w:hAnsi="Time New Roman" w:hint="eastAsia"/>
          <w:szCs w:val="21"/>
        </w:rPr>
        <w:t>不受限制</w:t>
      </w:r>
      <w:r w:rsidR="00B169EC" w:rsidRPr="006A445B">
        <w:rPr>
          <w:rFonts w:ascii="Time New Roman" w:eastAsia="黑体" w:hAnsi="Time New Roman"/>
          <w:szCs w:val="21"/>
        </w:rPr>
        <w:t>，</w:t>
      </w:r>
      <w:r w:rsidR="00B169EC" w:rsidRPr="006A445B">
        <w:rPr>
          <w:rFonts w:ascii="Time New Roman" w:eastAsia="黑体" w:hAnsi="Time New Roman" w:hint="eastAsia"/>
          <w:szCs w:val="21"/>
        </w:rPr>
        <w:t>包括宗教组织管理的机构</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强化该</w:t>
      </w:r>
      <w:r w:rsidR="00B169EC" w:rsidRPr="006A445B">
        <w:rPr>
          <w:rFonts w:ascii="Time New Roman" w:eastAsia="黑体" w:hAnsi="Time New Roman"/>
          <w:szCs w:val="21"/>
        </w:rPr>
        <w:t>中心以为儿童着想的方式</w:t>
      </w:r>
      <w:r w:rsidR="00B169EC" w:rsidRPr="006A445B">
        <w:rPr>
          <w:rFonts w:ascii="Time New Roman" w:eastAsia="黑体" w:hAnsi="Time New Roman" w:hint="eastAsia"/>
          <w:szCs w:val="21"/>
        </w:rPr>
        <w:t>有效接收、审查和处理儿童提出的申诉的能力。</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shd w:val="clear" w:color="auto" w:fill="FFFFFF"/>
        </w:rPr>
        <w:t>传播、提高认识和培训</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12</w:t>
      </w:r>
      <w:r w:rsidR="006B4A6C" w:rsidRPr="006A445B">
        <w:rPr>
          <w:rFonts w:ascii="Time New Roman" w:eastAsia="黑体" w:hAnsi="Time New Roman"/>
          <w:szCs w:val="21"/>
        </w:rPr>
        <w:t xml:space="preserve">.  </w:t>
      </w:r>
      <w:r w:rsidRPr="006A445B">
        <w:rPr>
          <w:rFonts w:ascii="Time New Roman" w:eastAsia="黑体" w:hAnsi="Time New Roman"/>
          <w:szCs w:val="21"/>
        </w:rPr>
        <w:t>委员会建议缔约国</w:t>
      </w:r>
      <w:r w:rsidRPr="006A445B">
        <w:rPr>
          <w:rFonts w:ascii="Time New Roman" w:eastAsia="黑体" w:hAnsi="Time New Roman" w:hint="eastAsia"/>
          <w:szCs w:val="21"/>
        </w:rPr>
        <w:t>将目前</w:t>
      </w:r>
      <w:r w:rsidRPr="006A445B">
        <w:rPr>
          <w:rFonts w:ascii="Time New Roman" w:eastAsia="黑体" w:hAnsi="Time New Roman"/>
          <w:szCs w:val="21"/>
        </w:rPr>
        <w:t>法律院校</w:t>
      </w:r>
      <w:r w:rsidRPr="006A445B">
        <w:rPr>
          <w:rFonts w:ascii="Time New Roman" w:eastAsia="黑体" w:hAnsi="Time New Roman" w:hint="eastAsia"/>
          <w:szCs w:val="21"/>
        </w:rPr>
        <w:t>为司法人员提供的</w:t>
      </w:r>
      <w:r w:rsidRPr="006A445B">
        <w:rPr>
          <w:rFonts w:ascii="Time New Roman" w:eastAsia="黑体" w:hAnsi="Time New Roman"/>
          <w:szCs w:val="21"/>
        </w:rPr>
        <w:t>儿童权利</w:t>
      </w:r>
      <w:r w:rsidRPr="006A445B">
        <w:rPr>
          <w:rFonts w:ascii="Time New Roman" w:eastAsia="黑体" w:hAnsi="Time New Roman" w:hint="eastAsia"/>
          <w:szCs w:val="21"/>
        </w:rPr>
        <w:t>系统说明会及在职继续</w:t>
      </w:r>
      <w:r w:rsidRPr="006A445B">
        <w:rPr>
          <w:rFonts w:ascii="Time New Roman" w:eastAsia="黑体" w:hAnsi="Time New Roman"/>
          <w:szCs w:val="21"/>
        </w:rPr>
        <w:t>培训和</w:t>
      </w:r>
      <w:r w:rsidRPr="006A445B">
        <w:rPr>
          <w:rFonts w:ascii="Time New Roman" w:eastAsia="黑体" w:hAnsi="Time New Roman"/>
          <w:szCs w:val="21"/>
        </w:rPr>
        <w:t>/</w:t>
      </w:r>
      <w:r w:rsidRPr="006A445B">
        <w:rPr>
          <w:rFonts w:ascii="Time New Roman" w:eastAsia="黑体" w:hAnsi="Time New Roman"/>
          <w:szCs w:val="21"/>
        </w:rPr>
        <w:t>或提高认识方案</w:t>
      </w:r>
      <w:r w:rsidRPr="006A445B">
        <w:rPr>
          <w:rFonts w:ascii="Time New Roman" w:eastAsia="黑体" w:hAnsi="Time New Roman" w:hint="eastAsia"/>
          <w:szCs w:val="21"/>
        </w:rPr>
        <w:t>的受众扩大至从事儿童工作及工作中与儿童打交道的专业组织。</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shd w:val="clear" w:color="auto" w:fill="FFFFFF"/>
        </w:rPr>
        <w:t>与民间社会的合作</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13</w:t>
      </w:r>
      <w:r w:rsidR="006B4A6C" w:rsidRPr="006A445B">
        <w:rPr>
          <w:rFonts w:ascii="Time New Roman" w:eastAsia="黑体" w:hAnsi="Time New Roman"/>
          <w:szCs w:val="21"/>
        </w:rPr>
        <w:t xml:space="preserve">.  </w:t>
      </w:r>
      <w:r w:rsidRPr="006A445B">
        <w:rPr>
          <w:rFonts w:ascii="Time New Roman" w:eastAsia="黑体" w:hAnsi="Time New Roman"/>
          <w:szCs w:val="21"/>
        </w:rPr>
        <w:t>委员会回顾以往建议</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19</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szCs w:val="21"/>
        </w:rPr>
        <w:t>，鼓励缔约国</w:t>
      </w:r>
      <w:r w:rsidRPr="006A445B">
        <w:rPr>
          <w:rFonts w:ascii="Time New Roman" w:eastAsia="黑体" w:hAnsi="Time New Roman" w:hint="eastAsia"/>
          <w:szCs w:val="21"/>
        </w:rPr>
        <w:t>在规划、执行、监督及</w:t>
      </w:r>
      <w:r w:rsidRPr="006A445B">
        <w:rPr>
          <w:rFonts w:ascii="Time New Roman" w:eastAsia="黑体" w:hAnsi="Time New Roman"/>
          <w:szCs w:val="21"/>
        </w:rPr>
        <w:t>《公约》</w:t>
      </w:r>
      <w:r w:rsidRPr="006A445B">
        <w:rPr>
          <w:rFonts w:ascii="Time New Roman" w:eastAsia="黑体" w:hAnsi="Time New Roman" w:hint="eastAsia"/>
          <w:szCs w:val="21"/>
        </w:rPr>
        <w:t>相关</w:t>
      </w:r>
      <w:r w:rsidRPr="006A445B">
        <w:rPr>
          <w:rFonts w:ascii="Time New Roman" w:eastAsia="黑体" w:hAnsi="Time New Roman"/>
          <w:szCs w:val="21"/>
        </w:rPr>
        <w:t>政策</w:t>
      </w:r>
      <w:r w:rsidRPr="006A445B">
        <w:rPr>
          <w:rFonts w:ascii="Time New Roman" w:eastAsia="黑体" w:hAnsi="Time New Roman" w:hint="eastAsia"/>
          <w:szCs w:val="21"/>
        </w:rPr>
        <w:t>、</w:t>
      </w:r>
      <w:r w:rsidRPr="006A445B">
        <w:rPr>
          <w:rFonts w:ascii="Time New Roman" w:eastAsia="黑体" w:hAnsi="Time New Roman"/>
          <w:szCs w:val="21"/>
        </w:rPr>
        <w:t>计划</w:t>
      </w:r>
      <w:r w:rsidRPr="006A445B">
        <w:rPr>
          <w:rFonts w:ascii="Time New Roman" w:eastAsia="黑体" w:hAnsi="Time New Roman" w:hint="eastAsia"/>
          <w:szCs w:val="21"/>
        </w:rPr>
        <w:t>与</w:t>
      </w:r>
      <w:r w:rsidRPr="006A445B">
        <w:rPr>
          <w:rFonts w:ascii="Time New Roman" w:eastAsia="黑体" w:hAnsi="Time New Roman"/>
          <w:szCs w:val="21"/>
        </w:rPr>
        <w:t>方案</w:t>
      </w:r>
      <w:r w:rsidRPr="006A445B">
        <w:rPr>
          <w:rFonts w:ascii="Time New Roman" w:eastAsia="黑体" w:hAnsi="Time New Roman" w:hint="eastAsia"/>
          <w:szCs w:val="21"/>
        </w:rPr>
        <w:t>之</w:t>
      </w:r>
      <w:r w:rsidRPr="006A445B">
        <w:rPr>
          <w:rFonts w:ascii="Time New Roman" w:eastAsia="黑体" w:hAnsi="Time New Roman"/>
          <w:szCs w:val="21"/>
        </w:rPr>
        <w:t>评估</w:t>
      </w:r>
      <w:r w:rsidRPr="006A445B">
        <w:rPr>
          <w:rFonts w:ascii="Time New Roman" w:eastAsia="黑体" w:hAnsi="Time New Roman" w:hint="eastAsia"/>
          <w:szCs w:val="21"/>
        </w:rPr>
        <w:t>及</w:t>
      </w:r>
      <w:r w:rsidRPr="006A445B">
        <w:rPr>
          <w:rFonts w:ascii="Time New Roman" w:eastAsia="黑体" w:hAnsi="Time New Roman"/>
          <w:szCs w:val="21"/>
        </w:rPr>
        <w:t>促进儿童权利</w:t>
      </w:r>
      <w:r w:rsidRPr="006A445B">
        <w:rPr>
          <w:rFonts w:ascii="Time New Roman" w:eastAsia="黑体" w:hAnsi="Time New Roman" w:hint="eastAsia"/>
          <w:szCs w:val="21"/>
        </w:rPr>
        <w:t>方面加大与包括</w:t>
      </w:r>
      <w:r w:rsidRPr="006A445B">
        <w:rPr>
          <w:rFonts w:ascii="Time New Roman" w:eastAsia="黑体" w:hAnsi="Time New Roman"/>
          <w:szCs w:val="21"/>
        </w:rPr>
        <w:t>非政府</w:t>
      </w:r>
      <w:r w:rsidRPr="006A445B">
        <w:rPr>
          <w:rFonts w:ascii="Time New Roman" w:eastAsia="黑体" w:hAnsi="Time New Roman" w:hint="eastAsia"/>
          <w:szCs w:val="21"/>
        </w:rPr>
        <w:t>组织和</w:t>
      </w:r>
      <w:r w:rsidRPr="006A445B">
        <w:rPr>
          <w:rFonts w:ascii="Time New Roman" w:eastAsia="黑体" w:hAnsi="Time New Roman"/>
          <w:szCs w:val="21"/>
        </w:rPr>
        <w:t>儿童组织</w:t>
      </w:r>
      <w:r w:rsidRPr="006A445B">
        <w:rPr>
          <w:rFonts w:ascii="Time New Roman" w:eastAsia="黑体" w:hAnsi="Time New Roman" w:hint="eastAsia"/>
          <w:szCs w:val="21"/>
        </w:rPr>
        <w:t>在内的</w:t>
      </w:r>
      <w:r w:rsidRPr="006A445B">
        <w:rPr>
          <w:rFonts w:ascii="Time New Roman" w:eastAsia="黑体" w:hAnsi="Time New Roman"/>
          <w:szCs w:val="21"/>
        </w:rPr>
        <w:t>民间社会</w:t>
      </w:r>
      <w:r w:rsidRPr="006A445B">
        <w:rPr>
          <w:rFonts w:ascii="Time New Roman" w:eastAsia="黑体" w:hAnsi="Time New Roman" w:hint="eastAsia"/>
          <w:szCs w:val="21"/>
        </w:rPr>
        <w:t>的合作。</w:t>
      </w:r>
    </w:p>
    <w:p w:rsidR="00B169EC" w:rsidRPr="006A445B" w:rsidRDefault="00B169EC" w:rsidP="00B169EC">
      <w:pPr>
        <w:pStyle w:val="H23GC"/>
        <w:rPr>
          <w:rFonts w:ascii="Time New Roman" w:hAnsi="Time New Roman" w:hint="eastAsia"/>
        </w:rPr>
      </w:pPr>
      <w:r w:rsidRPr="006A445B">
        <w:rPr>
          <w:rFonts w:ascii="Time New Roman" w:hAnsi="Time New Roman"/>
        </w:rPr>
        <w:lastRenderedPageBreak/>
        <w:tab/>
      </w:r>
      <w:r w:rsidRPr="006A445B">
        <w:rPr>
          <w:rFonts w:ascii="Time New Roman" w:hAnsi="Time New Roman"/>
        </w:rPr>
        <w:tab/>
      </w:r>
      <w:r w:rsidRPr="006A445B">
        <w:rPr>
          <w:rFonts w:ascii="Time New Roman" w:hAnsi="Time New Roman"/>
        </w:rPr>
        <w:t>儿童</w:t>
      </w:r>
      <w:r w:rsidRPr="006A445B">
        <w:rPr>
          <w:rFonts w:ascii="Time New Roman" w:hAnsi="Time New Roman" w:hint="eastAsia"/>
        </w:rPr>
        <w:t>权利</w:t>
      </w:r>
      <w:r w:rsidRPr="006A445B">
        <w:rPr>
          <w:rFonts w:ascii="Time New Roman" w:hAnsi="Time New Roman"/>
        </w:rPr>
        <w:t>与工商部门</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14</w:t>
      </w:r>
      <w:r w:rsidR="006B4A6C" w:rsidRPr="006A445B">
        <w:rPr>
          <w:rFonts w:ascii="Time New Roman" w:eastAsia="黑体" w:hAnsi="Time New Roman"/>
          <w:szCs w:val="21"/>
        </w:rPr>
        <w:t xml:space="preserve">.  </w:t>
      </w:r>
      <w:r w:rsidRPr="006A445B">
        <w:rPr>
          <w:rFonts w:ascii="Time New Roman" w:eastAsia="黑体" w:hAnsi="Time New Roman"/>
          <w:szCs w:val="21"/>
        </w:rPr>
        <w:t>委员会</w:t>
      </w:r>
      <w:r w:rsidRPr="006A445B">
        <w:rPr>
          <w:rFonts w:ascii="Time New Roman" w:eastAsia="黑体" w:hAnsi="Time New Roman" w:hint="eastAsia"/>
          <w:szCs w:val="21"/>
        </w:rPr>
        <w:t>参考</w:t>
      </w:r>
      <w:r w:rsidRPr="006A445B">
        <w:rPr>
          <w:rFonts w:ascii="Time New Roman" w:eastAsia="黑体" w:hAnsi="Time New Roman"/>
          <w:szCs w:val="21"/>
        </w:rPr>
        <w:t>关于商业部门对儿童权利</w:t>
      </w:r>
      <w:r w:rsidRPr="006A445B">
        <w:rPr>
          <w:rFonts w:ascii="Time New Roman" w:eastAsia="黑体" w:hAnsi="Time New Roman" w:hint="eastAsia"/>
          <w:szCs w:val="21"/>
        </w:rPr>
        <w:t>的</w:t>
      </w:r>
      <w:r w:rsidRPr="006A445B">
        <w:rPr>
          <w:rFonts w:ascii="Time New Roman" w:eastAsia="黑体" w:hAnsi="Time New Roman"/>
          <w:szCs w:val="21"/>
        </w:rPr>
        <w:t>影响方面国家义务问题的第</w:t>
      </w:r>
      <w:r w:rsidRPr="006A445B">
        <w:rPr>
          <w:rFonts w:ascii="Time New Roman" w:eastAsia="黑体" w:hAnsi="Time New Roman"/>
          <w:szCs w:val="21"/>
        </w:rPr>
        <w:t>16(2013</w:t>
      </w:r>
      <w:r w:rsidRPr="006A445B">
        <w:rPr>
          <w:rFonts w:ascii="Time New Roman" w:eastAsia="黑体" w:hAnsi="Time New Roman" w:hint="eastAsia"/>
          <w:szCs w:val="21"/>
        </w:rPr>
        <w:t>)</w:t>
      </w:r>
      <w:r w:rsidRPr="006A445B">
        <w:rPr>
          <w:rFonts w:ascii="Time New Roman" w:eastAsia="黑体" w:hAnsi="Time New Roman"/>
          <w:szCs w:val="21"/>
        </w:rPr>
        <w:t>号一般性意见</w:t>
      </w:r>
      <w:r w:rsidRPr="006A445B">
        <w:rPr>
          <w:rFonts w:ascii="Time New Roman" w:eastAsia="黑体" w:hAnsi="Time New Roman" w:hint="eastAsia"/>
          <w:szCs w:val="21"/>
        </w:rPr>
        <w:t>及</w:t>
      </w:r>
      <w:r w:rsidRPr="006A445B">
        <w:rPr>
          <w:rFonts w:ascii="Time New Roman" w:eastAsia="黑体" w:hAnsi="Time New Roman"/>
          <w:szCs w:val="21"/>
        </w:rPr>
        <w:t>买卖儿童、儿童卖淫和儿童色情制品问题特别报告员</w:t>
      </w:r>
      <w:r w:rsidRPr="006A445B">
        <w:rPr>
          <w:rFonts w:ascii="Time New Roman" w:eastAsia="黑体" w:hAnsi="Time New Roman" w:hint="eastAsia"/>
          <w:szCs w:val="21"/>
        </w:rPr>
        <w:t>提出的关切</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A/HRC/34/55/Add.1,</w:t>
      </w:r>
      <w:r w:rsidR="006B4A6C" w:rsidRPr="006A445B">
        <w:rPr>
          <w:rFonts w:ascii="Time New Roman" w:eastAsia="黑体" w:hAnsi="Time New Roman" w:hint="eastAsia"/>
          <w:szCs w:val="21"/>
        </w:rPr>
        <w:t xml:space="preserve"> </w:t>
      </w:r>
      <w:r w:rsidRPr="006A445B">
        <w:rPr>
          <w:rFonts w:ascii="Time New Roman" w:eastAsia="黑体" w:hAnsi="Time New Roman" w:hint="eastAsia"/>
          <w:szCs w:val="21"/>
        </w:rPr>
        <w:t>第</w:t>
      </w:r>
      <w:r w:rsidRPr="006A445B">
        <w:rPr>
          <w:rFonts w:ascii="Time New Roman" w:eastAsia="黑体" w:hAnsi="Time New Roman"/>
          <w:szCs w:val="21"/>
        </w:rPr>
        <w:t>30</w:t>
      </w:r>
      <w:r w:rsidRPr="006A445B">
        <w:rPr>
          <w:rFonts w:ascii="Time New Roman" w:eastAsia="黑体" w:hAnsi="Time New Roman" w:hint="eastAsia"/>
          <w:szCs w:val="21"/>
        </w:rPr>
        <w:t>和第</w:t>
      </w:r>
      <w:r w:rsidRPr="006A445B">
        <w:rPr>
          <w:rFonts w:ascii="Time New Roman" w:eastAsia="黑体" w:hAnsi="Time New Roman"/>
          <w:szCs w:val="21"/>
        </w:rPr>
        <w:t>76</w:t>
      </w:r>
      <w:r w:rsidRPr="006A445B">
        <w:rPr>
          <w:rFonts w:ascii="Time New Roman" w:eastAsia="黑体" w:hAnsi="Time New Roman" w:hint="eastAsia"/>
          <w:szCs w:val="21"/>
        </w:rPr>
        <w:t>段</w:t>
      </w:r>
      <w:r w:rsidRPr="006A445B">
        <w:rPr>
          <w:rFonts w:ascii="Time New Roman" w:eastAsia="黑体" w:hAnsi="Time New Roman"/>
          <w:szCs w:val="21"/>
        </w:rPr>
        <w:t>)</w:t>
      </w:r>
      <w:r w:rsidRPr="006A445B">
        <w:rPr>
          <w:rFonts w:ascii="Time New Roman" w:eastAsia="黑体" w:hAnsi="Time New Roman"/>
          <w:szCs w:val="21"/>
        </w:rPr>
        <w:t>，建议缔约国：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审查和调整立法框架</w:t>
      </w:r>
      <w:r w:rsidR="00B169EC" w:rsidRPr="006A445B">
        <w:rPr>
          <w:rFonts w:ascii="Time New Roman" w:eastAsia="黑体" w:hAnsi="Time New Roman"/>
          <w:szCs w:val="21"/>
          <w:shd w:val="clear" w:color="auto" w:fill="FFFFFF"/>
        </w:rPr>
        <w:t>(</w:t>
      </w:r>
      <w:r w:rsidR="00B169EC" w:rsidRPr="006A445B">
        <w:rPr>
          <w:rFonts w:ascii="Time New Roman" w:eastAsia="黑体" w:hAnsi="Time New Roman"/>
          <w:szCs w:val="21"/>
          <w:shd w:val="clear" w:color="auto" w:fill="FFFFFF"/>
        </w:rPr>
        <w:t>民事、刑事及行政</w:t>
      </w:r>
      <w:r w:rsidR="00B169EC" w:rsidRPr="006A445B">
        <w:rPr>
          <w:rFonts w:ascii="Time New Roman" w:eastAsia="黑体" w:hAnsi="Time New Roman"/>
          <w:szCs w:val="21"/>
          <w:shd w:val="clear" w:color="auto" w:fill="FFFFFF"/>
        </w:rPr>
        <w:t>)</w:t>
      </w:r>
      <w:r w:rsidR="00B169EC" w:rsidRPr="006A445B">
        <w:rPr>
          <w:rFonts w:ascii="Time New Roman" w:eastAsia="黑体" w:hAnsi="Time New Roman"/>
          <w:szCs w:val="21"/>
          <w:shd w:val="clear" w:color="auto" w:fill="FFFFFF"/>
        </w:rPr>
        <w:t>，确保对在</w:t>
      </w:r>
      <w:r w:rsidR="00B169EC" w:rsidRPr="006A445B">
        <w:rPr>
          <w:rFonts w:ascii="Time New Roman" w:eastAsia="黑体" w:hAnsi="Time New Roman" w:hint="eastAsia"/>
          <w:szCs w:val="21"/>
          <w:shd w:val="clear" w:color="auto" w:fill="FFFFFF"/>
        </w:rPr>
        <w:t>本国</w:t>
      </w:r>
      <w:r w:rsidR="00B169EC" w:rsidRPr="006A445B">
        <w:rPr>
          <w:rFonts w:ascii="Time New Roman" w:eastAsia="黑体" w:hAnsi="Time New Roman"/>
          <w:szCs w:val="21"/>
          <w:shd w:val="clear" w:color="auto" w:fill="FFFFFF"/>
        </w:rPr>
        <w:t>领土上经营的企业及其分支机构</w:t>
      </w:r>
      <w:r w:rsidR="00B169EC" w:rsidRPr="006A445B">
        <w:rPr>
          <w:rFonts w:ascii="Time New Roman" w:eastAsia="黑体" w:hAnsi="Time New Roman" w:hint="eastAsia"/>
          <w:szCs w:val="21"/>
          <w:shd w:val="clear" w:color="auto" w:fill="FFFFFF"/>
        </w:rPr>
        <w:t>(</w:t>
      </w:r>
      <w:r w:rsidR="00B169EC" w:rsidRPr="006A445B">
        <w:rPr>
          <w:rFonts w:ascii="Time New Roman" w:eastAsia="黑体" w:hAnsi="Time New Roman"/>
          <w:szCs w:val="21"/>
          <w:shd w:val="clear" w:color="auto" w:fill="FFFFFF"/>
        </w:rPr>
        <w:t>尤其是旅游业</w:t>
      </w:r>
      <w:r w:rsidR="00B169EC" w:rsidRPr="006A445B">
        <w:rPr>
          <w:rFonts w:ascii="Time New Roman" w:eastAsia="黑体" w:hAnsi="Time New Roman" w:hint="eastAsia"/>
          <w:szCs w:val="21"/>
          <w:shd w:val="clear" w:color="auto" w:fill="FFFFFF"/>
        </w:rPr>
        <w:t>)</w:t>
      </w:r>
      <w:r w:rsidR="00B169EC" w:rsidRPr="006A445B">
        <w:rPr>
          <w:rFonts w:ascii="Time New Roman" w:eastAsia="黑体" w:hAnsi="Time New Roman"/>
          <w:szCs w:val="21"/>
          <w:shd w:val="clear" w:color="auto" w:fill="FFFFFF"/>
        </w:rPr>
        <w:t>实行法律问责制</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建立调查和纠正侵犯儿童权利行为的监督机制，以</w:t>
      </w:r>
      <w:r w:rsidR="00B169EC" w:rsidRPr="006A445B">
        <w:rPr>
          <w:rFonts w:ascii="Time New Roman" w:eastAsia="黑体" w:hAnsi="Time New Roman" w:hint="eastAsia"/>
          <w:szCs w:val="21"/>
          <w:shd w:val="clear" w:color="auto" w:fill="FFFFFF"/>
        </w:rPr>
        <w:t>强化</w:t>
      </w:r>
      <w:r w:rsidR="00B169EC" w:rsidRPr="006A445B">
        <w:rPr>
          <w:rFonts w:ascii="Time New Roman" w:eastAsia="黑体" w:hAnsi="Time New Roman"/>
          <w:szCs w:val="21"/>
          <w:shd w:val="clear" w:color="auto" w:fill="FFFFFF"/>
        </w:rPr>
        <w:t>问责制和透明度</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针对旅游业和广大公众开展关于防止儿童色情旅游业的宣传活动，向旅行社和旅游业界广泛宣传世界旅游组织的</w:t>
      </w:r>
      <w:r w:rsidR="006B4A6C" w:rsidRPr="006A445B">
        <w:rPr>
          <w:rFonts w:ascii="Time New Roman" w:eastAsia="黑体" w:hAnsi="Time New Roman" w:hint="eastAsia"/>
          <w:szCs w:val="21"/>
          <w:shd w:val="clear" w:color="auto" w:fill="FFFFFF"/>
        </w:rPr>
        <w:t>“</w:t>
      </w:r>
      <w:r w:rsidR="00B169EC" w:rsidRPr="006A445B">
        <w:rPr>
          <w:rFonts w:ascii="Time New Roman" w:eastAsia="黑体" w:hAnsi="Time New Roman"/>
          <w:szCs w:val="21"/>
          <w:shd w:val="clear" w:color="auto" w:fill="FFFFFF"/>
        </w:rPr>
        <w:t>全球旅游道德守则</w:t>
      </w:r>
      <w:r w:rsidR="006B4A6C" w:rsidRPr="006A445B">
        <w:rPr>
          <w:rFonts w:ascii="Time New Roman" w:eastAsia="黑体" w:hAnsi="Time New Roman" w:hint="eastAsia"/>
          <w:szCs w:val="21"/>
          <w:shd w:val="clear" w:color="auto" w:fill="FFFFFF"/>
        </w:rPr>
        <w:t>”</w:t>
      </w:r>
      <w:r w:rsidR="00B169EC" w:rsidRPr="006A445B">
        <w:rPr>
          <w:rFonts w:ascii="Time New Roman" w:eastAsia="黑体" w:hAnsi="Time New Roman" w:hint="eastAsia"/>
          <w:szCs w:val="21"/>
          <w:shd w:val="clear" w:color="auto" w:fill="FFFFFF"/>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通过防止和消除儿童</w:t>
      </w:r>
      <w:r w:rsidR="00B169EC" w:rsidRPr="006A445B">
        <w:rPr>
          <w:rFonts w:ascii="Time New Roman" w:eastAsia="黑体" w:hAnsi="Time New Roman" w:hint="eastAsia"/>
          <w:szCs w:val="21"/>
          <w:shd w:val="clear" w:color="auto" w:fill="FFFFFF"/>
        </w:rPr>
        <w:t>色情</w:t>
      </w:r>
      <w:r w:rsidR="00B169EC" w:rsidRPr="006A445B">
        <w:rPr>
          <w:rFonts w:ascii="Time New Roman" w:eastAsia="黑体" w:hAnsi="Time New Roman"/>
          <w:szCs w:val="21"/>
          <w:shd w:val="clear" w:color="auto" w:fill="FFFFFF"/>
        </w:rPr>
        <w:t>旅游的多边、地区和双边安排，加强缔约国在防止儿童</w:t>
      </w:r>
      <w:r w:rsidR="00B169EC" w:rsidRPr="006A445B">
        <w:rPr>
          <w:rFonts w:ascii="Time New Roman" w:eastAsia="黑体" w:hAnsi="Time New Roman" w:hint="eastAsia"/>
          <w:szCs w:val="21"/>
          <w:shd w:val="clear" w:color="auto" w:fill="FFFFFF"/>
        </w:rPr>
        <w:t>色情</w:t>
      </w:r>
      <w:r w:rsidR="00B169EC" w:rsidRPr="006A445B">
        <w:rPr>
          <w:rFonts w:ascii="Time New Roman" w:eastAsia="黑体" w:hAnsi="Time New Roman"/>
          <w:szCs w:val="21"/>
          <w:shd w:val="clear" w:color="auto" w:fill="FFFFFF"/>
        </w:rPr>
        <w:t>旅游方面的国际合作</w:t>
      </w:r>
      <w:r w:rsidR="00B169EC" w:rsidRPr="006A445B">
        <w:rPr>
          <w:rFonts w:ascii="Time New Roman" w:eastAsia="黑体" w:hAnsi="Time New Roman" w:hint="eastAsia"/>
          <w:szCs w:val="21"/>
          <w:shd w:val="clear" w:color="auto" w:fill="FFFFFF"/>
        </w:rPr>
        <w:t>。</w:t>
      </w:r>
    </w:p>
    <w:p w:rsidR="00B169EC" w:rsidRPr="006A445B" w:rsidRDefault="00B169EC" w:rsidP="00B169EC">
      <w:pPr>
        <w:pStyle w:val="H1GC"/>
        <w:rPr>
          <w:rFonts w:ascii="Time New Roman" w:hAnsi="Time New Roman" w:hint="eastAsia"/>
        </w:rPr>
      </w:pPr>
      <w:r w:rsidRPr="006A445B">
        <w:rPr>
          <w:rFonts w:ascii="Time New Roman" w:hAnsi="Time New Roman"/>
        </w:rPr>
        <w:tab/>
        <w:t>B.</w:t>
      </w:r>
      <w:r w:rsidRPr="006A445B">
        <w:rPr>
          <w:rFonts w:ascii="Time New Roman" w:hAnsi="Time New Roman"/>
        </w:rPr>
        <w:tab/>
      </w:r>
      <w:proofErr w:type="gramStart"/>
      <w:r w:rsidRPr="006A445B">
        <w:rPr>
          <w:rFonts w:ascii="Time New Roman" w:hAnsi="Time New Roman"/>
          <w:shd w:val="clear" w:color="auto" w:fill="FFFFFF"/>
        </w:rPr>
        <w:t>一般原则</w:t>
      </w:r>
      <w:r w:rsidRPr="006A445B">
        <w:rPr>
          <w:rFonts w:ascii="Time New Roman" w:hAnsi="Time New Roman"/>
          <w:shd w:val="clear" w:color="auto" w:fill="FFFFFF"/>
        </w:rPr>
        <w:t>(</w:t>
      </w:r>
      <w:proofErr w:type="gramEnd"/>
      <w:r w:rsidRPr="006A445B">
        <w:rPr>
          <w:rFonts w:ascii="Time New Roman" w:hAnsi="Time New Roman"/>
          <w:shd w:val="clear" w:color="auto" w:fill="FFFFFF"/>
        </w:rPr>
        <w:t>第</w:t>
      </w:r>
      <w:r w:rsidRPr="006A445B">
        <w:rPr>
          <w:rFonts w:ascii="Time New Roman" w:hAnsi="Time New Roman"/>
          <w:shd w:val="clear" w:color="auto" w:fill="FFFFFF"/>
        </w:rPr>
        <w:t>2</w:t>
      </w:r>
      <w:r w:rsidRPr="006A445B">
        <w:rPr>
          <w:rFonts w:ascii="Time New Roman" w:hAnsi="Time New Roman"/>
          <w:shd w:val="clear" w:color="auto" w:fill="FFFFFF"/>
        </w:rPr>
        <w:t>条、第</w:t>
      </w:r>
      <w:r w:rsidRPr="006A445B">
        <w:rPr>
          <w:rFonts w:ascii="Time New Roman" w:hAnsi="Time New Roman"/>
          <w:shd w:val="clear" w:color="auto" w:fill="FFFFFF"/>
        </w:rPr>
        <w:t>3</w:t>
      </w:r>
      <w:r w:rsidRPr="006A445B">
        <w:rPr>
          <w:rFonts w:ascii="Time New Roman" w:hAnsi="Time New Roman"/>
          <w:shd w:val="clear" w:color="auto" w:fill="FFFFFF"/>
        </w:rPr>
        <w:t>条、第</w:t>
      </w:r>
      <w:r w:rsidRPr="006A445B">
        <w:rPr>
          <w:rFonts w:ascii="Time New Roman" w:hAnsi="Time New Roman"/>
          <w:shd w:val="clear" w:color="auto" w:fill="FFFFFF"/>
        </w:rPr>
        <w:t>6</w:t>
      </w:r>
      <w:r w:rsidRPr="006A445B">
        <w:rPr>
          <w:rFonts w:ascii="Time New Roman" w:hAnsi="Time New Roman"/>
          <w:shd w:val="clear" w:color="auto" w:fill="FFFFFF"/>
        </w:rPr>
        <w:t>条和第</w:t>
      </w:r>
      <w:r w:rsidRPr="006A445B">
        <w:rPr>
          <w:rFonts w:ascii="Time New Roman" w:hAnsi="Time New Roman"/>
          <w:shd w:val="clear" w:color="auto" w:fill="FFFFFF"/>
        </w:rPr>
        <w:t>12</w:t>
      </w:r>
      <w:r w:rsidRPr="006A445B">
        <w:rPr>
          <w:rFonts w:ascii="Time New Roman" w:hAnsi="Time New Roman"/>
          <w:shd w:val="clear" w:color="auto" w:fill="FFFFFF"/>
        </w:rPr>
        <w:t>条</w:t>
      </w:r>
      <w:r w:rsidRPr="006A445B">
        <w:rPr>
          <w:rFonts w:ascii="Time New Roman" w:hAnsi="Time New Roman"/>
          <w:shd w:val="clear" w:color="auto" w:fill="FFFFFF"/>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不歧视</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15</w:t>
      </w:r>
      <w:r w:rsidR="006B4A6C" w:rsidRPr="006A445B">
        <w:rPr>
          <w:rFonts w:ascii="Time New Roman" w:eastAsia="黑体" w:hAnsi="Time New Roman"/>
          <w:szCs w:val="21"/>
        </w:rPr>
        <w:t xml:space="preserve">.  </w:t>
      </w:r>
      <w:r w:rsidRPr="006A445B">
        <w:rPr>
          <w:rFonts w:ascii="Time New Roman" w:eastAsia="黑体" w:hAnsi="Time New Roman" w:hint="eastAsia"/>
          <w:szCs w:val="21"/>
        </w:rPr>
        <w:t>委员会欢迎缔约国</w:t>
      </w:r>
      <w:r w:rsidRPr="006A445B">
        <w:rPr>
          <w:rFonts w:ascii="Time New Roman" w:eastAsia="黑体" w:hAnsi="Time New Roman"/>
          <w:szCs w:val="21"/>
        </w:rPr>
        <w:t>2014</w:t>
      </w:r>
      <w:r w:rsidRPr="006A445B">
        <w:rPr>
          <w:rFonts w:ascii="Time New Roman" w:eastAsia="黑体" w:hAnsi="Time New Roman" w:hint="eastAsia"/>
          <w:szCs w:val="21"/>
        </w:rPr>
        <w:t>年</w:t>
      </w:r>
      <w:r w:rsidRPr="006A445B">
        <w:rPr>
          <w:rFonts w:ascii="Time New Roman" w:eastAsia="黑体" w:hAnsi="Time New Roman"/>
          <w:szCs w:val="21"/>
        </w:rPr>
        <w:t>5</w:t>
      </w:r>
      <w:r w:rsidRPr="006A445B">
        <w:rPr>
          <w:rFonts w:ascii="Time New Roman" w:eastAsia="黑体" w:hAnsi="Time New Roman" w:hint="eastAsia"/>
          <w:szCs w:val="21"/>
        </w:rPr>
        <w:t>月通过关于</w:t>
      </w:r>
      <w:r w:rsidRPr="006A445B">
        <w:rPr>
          <w:rFonts w:ascii="Time New Roman" w:eastAsia="黑体" w:hAnsi="Time New Roman"/>
          <w:szCs w:val="21"/>
        </w:rPr>
        <w:t>消除一切形式歧视</w:t>
      </w:r>
      <w:r w:rsidRPr="006A445B">
        <w:rPr>
          <w:rFonts w:ascii="Time New Roman" w:eastAsia="黑体" w:hAnsi="Time New Roman" w:hint="eastAsia"/>
          <w:szCs w:val="21"/>
        </w:rPr>
        <w:t>的法律</w:t>
      </w:r>
      <w:r w:rsidRPr="006A445B">
        <w:rPr>
          <w:rFonts w:ascii="Time New Roman" w:eastAsia="黑体" w:hAnsi="Time New Roman"/>
          <w:szCs w:val="21"/>
        </w:rPr>
        <w:t>，</w:t>
      </w:r>
      <w:r w:rsidRPr="006A445B">
        <w:rPr>
          <w:rFonts w:ascii="Time New Roman" w:eastAsia="黑体" w:hAnsi="Time New Roman" w:hint="eastAsia"/>
          <w:szCs w:val="21"/>
        </w:rPr>
        <w:t>同时</w:t>
      </w:r>
      <w:r w:rsidRPr="006A445B">
        <w:rPr>
          <w:rFonts w:ascii="Time New Roman" w:eastAsia="黑体" w:hAnsi="Time New Roman"/>
          <w:szCs w:val="21"/>
        </w:rPr>
        <w:t>忆及以往结论性意见</w:t>
      </w:r>
      <w:r w:rsidRPr="006A445B">
        <w:rPr>
          <w:rFonts w:ascii="Time New Roman" w:eastAsia="黑体" w:hAnsi="Time New Roman"/>
          <w:szCs w:val="21"/>
        </w:rPr>
        <w:t>(</w:t>
      </w:r>
      <w:r w:rsidRPr="006A445B">
        <w:rPr>
          <w:rFonts w:ascii="Time New Roman" w:eastAsia="黑体" w:hAnsi="Time New Roman" w:hint="eastAsia"/>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hint="eastAsia"/>
          <w:szCs w:val="21"/>
        </w:rPr>
        <w:t>第</w:t>
      </w:r>
      <w:r w:rsidRPr="006A445B">
        <w:rPr>
          <w:rFonts w:ascii="Time New Roman" w:eastAsia="黑体" w:hAnsi="Time New Roman"/>
          <w:szCs w:val="21"/>
        </w:rPr>
        <w:t>22</w:t>
      </w:r>
      <w:r w:rsidRPr="006A445B">
        <w:rPr>
          <w:rFonts w:ascii="Time New Roman" w:eastAsia="黑体" w:hAnsi="Time New Roman" w:hint="eastAsia"/>
          <w:szCs w:val="21"/>
        </w:rPr>
        <w:t>段</w:t>
      </w:r>
      <w:r w:rsidRPr="006A445B">
        <w:rPr>
          <w:rFonts w:ascii="Time New Roman" w:eastAsia="黑体" w:hAnsi="Time New Roman"/>
          <w:szCs w:val="21"/>
        </w:rPr>
        <w:t>)</w:t>
      </w:r>
      <w:r w:rsidRPr="006A445B">
        <w:rPr>
          <w:rFonts w:ascii="Time New Roman" w:eastAsia="黑体" w:hAnsi="Time New Roman" w:hint="eastAsia"/>
          <w:szCs w:val="21"/>
        </w:rPr>
        <w:t>，并</w:t>
      </w:r>
      <w:r w:rsidRPr="006A445B">
        <w:rPr>
          <w:rFonts w:ascii="Time New Roman" w:eastAsia="黑体" w:hAnsi="Time New Roman"/>
          <w:szCs w:val="21"/>
        </w:rPr>
        <w:t>促请</w:t>
      </w:r>
      <w:r w:rsidRPr="006A445B">
        <w:rPr>
          <w:rFonts w:ascii="Time New Roman" w:eastAsia="黑体" w:hAnsi="Time New Roman" w:hint="eastAsia"/>
          <w:szCs w:val="21"/>
        </w:rPr>
        <w:t>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为负责</w:t>
      </w:r>
      <w:r w:rsidR="00B169EC" w:rsidRPr="006A445B">
        <w:rPr>
          <w:rFonts w:ascii="Time New Roman" w:eastAsia="黑体" w:hAnsi="Time New Roman"/>
          <w:szCs w:val="21"/>
        </w:rPr>
        <w:t>监督执行消除一切形式歧视</w:t>
      </w:r>
      <w:r w:rsidR="00B169EC" w:rsidRPr="006A445B">
        <w:rPr>
          <w:rFonts w:ascii="Time New Roman" w:eastAsia="黑体" w:hAnsi="Time New Roman" w:hint="eastAsia"/>
          <w:szCs w:val="21"/>
        </w:rPr>
        <w:t>的法律的机构，特别是</w:t>
      </w:r>
      <w:r w:rsidR="00B169EC" w:rsidRPr="006A445B">
        <w:rPr>
          <w:rFonts w:ascii="Time New Roman" w:eastAsia="黑体" w:hAnsi="Time New Roman"/>
          <w:szCs w:val="21"/>
        </w:rPr>
        <w:t>公设辩护人办公室，配置</w:t>
      </w:r>
      <w:r w:rsidR="00B169EC" w:rsidRPr="006A445B">
        <w:rPr>
          <w:rFonts w:ascii="Time New Roman" w:eastAsia="黑体" w:hAnsi="Time New Roman" w:hint="eastAsia"/>
          <w:szCs w:val="21"/>
        </w:rPr>
        <w:t>必要</w:t>
      </w:r>
      <w:r w:rsidR="00B169EC" w:rsidRPr="006A445B">
        <w:rPr>
          <w:rFonts w:ascii="Time New Roman" w:eastAsia="黑体" w:hAnsi="Time New Roman"/>
          <w:szCs w:val="21"/>
        </w:rPr>
        <w:t>人力、技术和资金资源</w:t>
      </w:r>
      <w:r w:rsidR="00B169EC" w:rsidRPr="006A445B">
        <w:rPr>
          <w:rFonts w:ascii="Time New Roman" w:eastAsia="黑体" w:hAnsi="Time New Roman" w:hint="eastAsia"/>
          <w:szCs w:val="21"/>
        </w:rPr>
        <w:t>，并针对</w:t>
      </w:r>
      <w:r w:rsidR="00B169EC" w:rsidRPr="006A445B">
        <w:rPr>
          <w:rFonts w:ascii="Time New Roman" w:eastAsia="黑体" w:hAnsi="Time New Roman"/>
          <w:szCs w:val="21"/>
        </w:rPr>
        <w:t>歧视儿童</w:t>
      </w:r>
      <w:r w:rsidR="00B169EC" w:rsidRPr="006A445B">
        <w:rPr>
          <w:rFonts w:ascii="Time New Roman" w:eastAsia="黑体" w:hAnsi="Time New Roman" w:hint="eastAsia"/>
          <w:szCs w:val="21"/>
        </w:rPr>
        <w:t>的案件采集</w:t>
      </w:r>
      <w:r w:rsidR="00B169EC" w:rsidRPr="006A445B">
        <w:rPr>
          <w:rFonts w:ascii="Time New Roman" w:eastAsia="黑体" w:hAnsi="Time New Roman"/>
          <w:szCs w:val="21"/>
        </w:rPr>
        <w:t>分列数据</w:t>
      </w:r>
      <w:r w:rsidR="00B169EC" w:rsidRPr="006A445B">
        <w:rPr>
          <w:rFonts w:ascii="Time New Roman" w:eastAsia="黑体" w:hAnsi="Time New Roman" w:hint="eastAsia"/>
          <w:szCs w:val="21"/>
        </w:rPr>
        <w:t>，包括歧视</w:t>
      </w:r>
      <w:r w:rsidR="00B169EC" w:rsidRPr="006A445B">
        <w:rPr>
          <w:rFonts w:ascii="Time New Roman" w:eastAsia="黑体" w:hAnsi="Time New Roman"/>
          <w:szCs w:val="21"/>
        </w:rPr>
        <w:t>残疾儿童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街头儿童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少年司法体系中的儿童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少数群体儿童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劣势家庭儿童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农村或边远地区</w:t>
      </w:r>
      <w:r w:rsidR="00B169EC" w:rsidRPr="006A445B">
        <w:rPr>
          <w:rFonts w:ascii="Time New Roman" w:eastAsia="黑体" w:hAnsi="Time New Roman" w:hint="eastAsia"/>
          <w:szCs w:val="21"/>
        </w:rPr>
        <w:t>儿童及</w:t>
      </w:r>
      <w:r w:rsidR="00B169EC" w:rsidRPr="006A445B">
        <w:rPr>
          <w:rFonts w:ascii="Time New Roman" w:eastAsia="黑体" w:hAnsi="Time New Roman"/>
          <w:szCs w:val="21"/>
        </w:rPr>
        <w:t>难民</w:t>
      </w:r>
      <w:r w:rsidR="00B169EC" w:rsidRPr="006A445B">
        <w:rPr>
          <w:rFonts w:ascii="Time New Roman" w:eastAsia="黑体" w:hAnsi="Time New Roman" w:hint="eastAsia"/>
          <w:szCs w:val="21"/>
        </w:rPr>
        <w:t>或</w:t>
      </w:r>
      <w:r w:rsidR="00B169EC" w:rsidRPr="006A445B">
        <w:rPr>
          <w:rFonts w:ascii="Time New Roman" w:eastAsia="黑体" w:hAnsi="Time New Roman"/>
          <w:szCs w:val="21"/>
        </w:rPr>
        <w:t>国内流离失所</w:t>
      </w:r>
      <w:r w:rsidR="00B169EC" w:rsidRPr="006A445B">
        <w:rPr>
          <w:rFonts w:ascii="Time New Roman" w:eastAsia="黑体" w:hAnsi="Time New Roman" w:hint="eastAsia"/>
          <w:szCs w:val="21"/>
        </w:rPr>
        <w:t>儿童</w:t>
      </w:r>
      <w:r w:rsidR="00B169EC" w:rsidRPr="006A445B">
        <w:rPr>
          <w:rFonts w:ascii="Time New Roman" w:eastAsia="黑体" w:hAnsi="Time New Roman"/>
          <w:szCs w:val="21"/>
        </w:rPr>
        <w:t>，</w:t>
      </w:r>
      <w:r w:rsidR="00B169EC" w:rsidRPr="006A445B">
        <w:rPr>
          <w:rFonts w:ascii="Time New Roman" w:eastAsia="黑体" w:hAnsi="Time New Roman" w:hint="eastAsia"/>
          <w:szCs w:val="21"/>
        </w:rPr>
        <w:t>以便制定</w:t>
      </w:r>
      <w:r w:rsidR="00B169EC" w:rsidRPr="006A445B">
        <w:rPr>
          <w:rFonts w:ascii="Time New Roman" w:eastAsia="黑体" w:hAnsi="Time New Roman"/>
          <w:szCs w:val="21"/>
        </w:rPr>
        <w:t>综合战略</w:t>
      </w:r>
      <w:r w:rsidR="00B169EC" w:rsidRPr="006A445B">
        <w:rPr>
          <w:rFonts w:ascii="Time New Roman" w:eastAsia="黑体" w:hAnsi="Time New Roman" w:hint="eastAsia"/>
          <w:szCs w:val="21"/>
        </w:rPr>
        <w:t>，终止</w:t>
      </w:r>
      <w:r w:rsidR="00B169EC" w:rsidRPr="006A445B">
        <w:rPr>
          <w:rFonts w:ascii="Time New Roman" w:eastAsia="黑体" w:hAnsi="Time New Roman"/>
          <w:szCs w:val="21"/>
        </w:rPr>
        <w:t>一切形式的歧视；</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确保法律得到</w:t>
      </w:r>
      <w:proofErr w:type="gramStart"/>
      <w:r w:rsidR="00B169EC" w:rsidRPr="006A445B">
        <w:rPr>
          <w:rFonts w:ascii="Time New Roman" w:eastAsia="黑体" w:hAnsi="Time New Roman" w:hint="eastAsia"/>
          <w:szCs w:val="21"/>
        </w:rPr>
        <w:t>妥善贯彻</w:t>
      </w:r>
      <w:proofErr w:type="gramEnd"/>
      <w:r w:rsidR="00B169EC" w:rsidRPr="006A445B">
        <w:rPr>
          <w:rFonts w:ascii="Time New Roman" w:eastAsia="黑体" w:hAnsi="Time New Roman" w:hint="eastAsia"/>
          <w:szCs w:val="21"/>
        </w:rPr>
        <w:t>和一致解读适用</w:t>
      </w:r>
      <w:r w:rsidR="00B169EC" w:rsidRPr="006A445B">
        <w:rPr>
          <w:rFonts w:ascii="Time New Roman" w:eastAsia="黑体" w:hAnsi="Time New Roman"/>
          <w:szCs w:val="21"/>
        </w:rPr>
        <w:t>，</w:t>
      </w:r>
      <w:r w:rsidR="00B169EC" w:rsidRPr="006A445B">
        <w:rPr>
          <w:rFonts w:ascii="Time New Roman" w:eastAsia="黑体" w:hAnsi="Time New Roman" w:hint="eastAsia"/>
          <w:szCs w:val="21"/>
        </w:rPr>
        <w:t>确保</w:t>
      </w:r>
      <w:r w:rsidR="00B169EC" w:rsidRPr="006A445B">
        <w:rPr>
          <w:rFonts w:ascii="Time New Roman" w:eastAsia="黑体" w:hAnsi="Time New Roman"/>
          <w:szCs w:val="21"/>
        </w:rPr>
        <w:t>犯罪者</w:t>
      </w:r>
      <w:r w:rsidR="00B169EC" w:rsidRPr="006A445B">
        <w:rPr>
          <w:rFonts w:ascii="Time New Roman" w:eastAsia="黑体" w:hAnsi="Time New Roman" w:hint="eastAsia"/>
          <w:szCs w:val="21"/>
        </w:rPr>
        <w:t>接受充分惩处，</w:t>
      </w:r>
      <w:r w:rsidR="00B169EC" w:rsidRPr="006A445B">
        <w:rPr>
          <w:rFonts w:ascii="Time New Roman" w:eastAsia="黑体" w:hAnsi="Time New Roman"/>
          <w:szCs w:val="21"/>
        </w:rPr>
        <w:t>歧视</w:t>
      </w:r>
      <w:r w:rsidR="00B169EC" w:rsidRPr="006A445B">
        <w:rPr>
          <w:rFonts w:ascii="Time New Roman" w:eastAsia="黑体" w:hAnsi="Time New Roman" w:hint="eastAsia"/>
          <w:szCs w:val="21"/>
        </w:rPr>
        <w:t>的受害者儿童得到</w:t>
      </w:r>
      <w:r w:rsidR="00B169EC" w:rsidRPr="006A445B">
        <w:rPr>
          <w:rFonts w:ascii="Time New Roman" w:eastAsia="黑体" w:hAnsi="Time New Roman"/>
          <w:szCs w:val="21"/>
        </w:rPr>
        <w:t>有效</w:t>
      </w:r>
      <w:r w:rsidR="00B169EC" w:rsidRPr="006A445B">
        <w:rPr>
          <w:rFonts w:ascii="Time New Roman" w:eastAsia="黑体" w:hAnsi="Time New Roman" w:hint="eastAsia"/>
          <w:szCs w:val="21"/>
        </w:rPr>
        <w:t>的适当补偿</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rPr>
        <w:t>根据</w:t>
      </w:r>
      <w:r w:rsidR="00B169EC" w:rsidRPr="006A445B">
        <w:rPr>
          <w:rFonts w:ascii="Time New Roman" w:eastAsia="黑体" w:hAnsi="Time New Roman" w:hint="eastAsia"/>
          <w:szCs w:val="21"/>
        </w:rPr>
        <w:t>人</w:t>
      </w:r>
      <w:r w:rsidR="00B169EC" w:rsidRPr="006A445B">
        <w:rPr>
          <w:rFonts w:ascii="Time New Roman" w:eastAsia="黑体" w:hAnsi="Time New Roman"/>
          <w:szCs w:val="21"/>
        </w:rPr>
        <w:t>权事务委员会以往建议</w:t>
      </w:r>
      <w:r w:rsidR="00B169EC" w:rsidRPr="006A445B">
        <w:rPr>
          <w:rFonts w:ascii="Time New Roman" w:eastAsia="黑体" w:hAnsi="Time New Roman"/>
          <w:szCs w:val="21"/>
        </w:rPr>
        <w:t>(</w:t>
      </w:r>
      <w:r w:rsidR="00B169EC" w:rsidRPr="006A445B">
        <w:rPr>
          <w:rFonts w:ascii="Time New Roman" w:eastAsia="黑体" w:hAnsi="Time New Roman" w:hint="eastAsia"/>
          <w:szCs w:val="21"/>
        </w:rPr>
        <w:t>见</w:t>
      </w:r>
      <w:proofErr w:type="spellStart"/>
      <w:r w:rsidR="00B169EC" w:rsidRPr="006A445B">
        <w:rPr>
          <w:rFonts w:ascii="Time New Roman" w:eastAsia="黑体" w:hAnsi="Time New Roman"/>
          <w:szCs w:val="21"/>
        </w:rPr>
        <w:t>CCPR</w:t>
      </w:r>
      <w:proofErr w:type="spellEnd"/>
      <w:r w:rsidR="00B169EC" w:rsidRPr="006A445B">
        <w:rPr>
          <w:rFonts w:ascii="Time New Roman" w:eastAsia="黑体" w:hAnsi="Time New Roman"/>
          <w:szCs w:val="21"/>
        </w:rPr>
        <w:t>/C/GEO/CO/4,</w:t>
      </w:r>
      <w:r w:rsidR="006B4A6C" w:rsidRPr="006A445B">
        <w:rPr>
          <w:rFonts w:ascii="Time New Roman" w:eastAsia="黑体" w:hAnsi="Time New Roman" w:hint="eastAsia"/>
          <w:szCs w:val="21"/>
        </w:rPr>
        <w:t xml:space="preserve"> </w:t>
      </w:r>
      <w:r w:rsidR="00B169EC" w:rsidRPr="006A445B">
        <w:rPr>
          <w:rFonts w:ascii="Time New Roman" w:eastAsia="黑体" w:hAnsi="Time New Roman" w:hint="eastAsia"/>
          <w:szCs w:val="21"/>
        </w:rPr>
        <w:t>第</w:t>
      </w:r>
      <w:r w:rsidR="00B169EC" w:rsidRPr="006A445B">
        <w:rPr>
          <w:rFonts w:ascii="Time New Roman" w:eastAsia="黑体" w:hAnsi="Time New Roman"/>
          <w:szCs w:val="21"/>
        </w:rPr>
        <w:t>7</w:t>
      </w:r>
      <w:r w:rsidR="00B169EC" w:rsidRPr="006A445B">
        <w:rPr>
          <w:rFonts w:ascii="Time New Roman" w:eastAsia="黑体" w:hAnsi="Time New Roman" w:hint="eastAsia"/>
          <w:szCs w:val="21"/>
        </w:rPr>
        <w:t>段</w:t>
      </w:r>
      <w:r w:rsidR="00B169EC" w:rsidRPr="006A445B">
        <w:rPr>
          <w:rFonts w:ascii="Time New Roman" w:eastAsia="黑体" w:hAnsi="Time New Roman"/>
          <w:szCs w:val="21"/>
        </w:rPr>
        <w:t>(f))</w:t>
      </w:r>
      <w:r w:rsidR="00B169EC" w:rsidRPr="006A445B">
        <w:rPr>
          <w:rFonts w:ascii="Time New Roman" w:eastAsia="黑体" w:hAnsi="Time New Roman" w:hint="eastAsia"/>
          <w:szCs w:val="21"/>
        </w:rPr>
        <w:t>，</w:t>
      </w:r>
      <w:proofErr w:type="gramStart"/>
      <w:r w:rsidR="00B169EC" w:rsidRPr="006A445B">
        <w:rPr>
          <w:rFonts w:ascii="Time New Roman" w:eastAsia="黑体" w:hAnsi="Time New Roman" w:hint="eastAsia"/>
          <w:szCs w:val="21"/>
        </w:rPr>
        <w:t>消除</w:t>
      </w:r>
      <w:r w:rsidR="00B169EC" w:rsidRPr="006A445B">
        <w:rPr>
          <w:rFonts w:ascii="Time New Roman" w:eastAsia="黑体" w:hAnsi="Time New Roman"/>
          <w:szCs w:val="21"/>
        </w:rPr>
        <w:t>按</w:t>
      </w:r>
      <w:proofErr w:type="gramEnd"/>
      <w:r w:rsidR="00B169EC" w:rsidRPr="006A445B">
        <w:rPr>
          <w:rFonts w:ascii="Time New Roman" w:eastAsia="黑体" w:hAnsi="Time New Roman"/>
          <w:szCs w:val="21"/>
        </w:rPr>
        <w:t>性别选择堕胎</w:t>
      </w:r>
      <w:r w:rsidR="00B169EC" w:rsidRPr="006A445B">
        <w:rPr>
          <w:rFonts w:ascii="Time New Roman" w:eastAsia="黑体" w:hAnsi="Time New Roman" w:hint="eastAsia"/>
          <w:szCs w:val="21"/>
        </w:rPr>
        <w:t>的做法</w:t>
      </w:r>
      <w:r w:rsidR="00B169EC" w:rsidRPr="006A445B">
        <w:rPr>
          <w:rFonts w:ascii="Time New Roman" w:eastAsia="黑体" w:hAnsi="Time New Roman"/>
          <w:szCs w:val="21"/>
        </w:rPr>
        <w:t>，</w:t>
      </w:r>
      <w:r w:rsidR="00B169EC" w:rsidRPr="006A445B">
        <w:rPr>
          <w:rFonts w:ascii="Time New Roman" w:eastAsia="黑体" w:hAnsi="Time New Roman" w:hint="eastAsia"/>
          <w:szCs w:val="21"/>
        </w:rPr>
        <w:t>包括解决其根本原因及对社会的</w:t>
      </w:r>
      <w:r w:rsidR="00B169EC" w:rsidRPr="006A445B">
        <w:rPr>
          <w:rFonts w:ascii="Time New Roman" w:eastAsia="黑体" w:hAnsi="Time New Roman"/>
          <w:szCs w:val="21"/>
        </w:rPr>
        <w:t>长期影响，</w:t>
      </w:r>
      <w:r w:rsidR="00B169EC" w:rsidRPr="006A445B">
        <w:rPr>
          <w:rFonts w:ascii="Time New Roman" w:eastAsia="黑体" w:hAnsi="Time New Roman" w:hint="eastAsia"/>
          <w:szCs w:val="21"/>
        </w:rPr>
        <w:t>扩展</w:t>
      </w:r>
      <w:r w:rsidR="00B169EC" w:rsidRPr="006A445B">
        <w:rPr>
          <w:rFonts w:ascii="Time New Roman" w:eastAsia="黑体" w:hAnsi="Time New Roman"/>
          <w:szCs w:val="21"/>
        </w:rPr>
        <w:t>计划生育服务</w:t>
      </w:r>
      <w:r w:rsidR="00B169EC" w:rsidRPr="006A445B">
        <w:rPr>
          <w:rFonts w:ascii="Time New Roman" w:eastAsia="黑体" w:hAnsi="Time New Roman" w:hint="eastAsia"/>
          <w:szCs w:val="21"/>
        </w:rPr>
        <w:t>并针对</w:t>
      </w:r>
      <w:r w:rsidR="00B169EC" w:rsidRPr="006A445B">
        <w:rPr>
          <w:rFonts w:ascii="Time New Roman" w:eastAsia="黑体" w:hAnsi="Time New Roman"/>
          <w:szCs w:val="21"/>
        </w:rPr>
        <w:t>性别选择</w:t>
      </w:r>
      <w:r w:rsidR="00B169EC" w:rsidRPr="006A445B">
        <w:rPr>
          <w:rFonts w:ascii="Time New Roman" w:eastAsia="黑体" w:hAnsi="Time New Roman" w:hint="eastAsia"/>
          <w:szCs w:val="21"/>
        </w:rPr>
        <w:t>的害处及男女儿童价值同等开展提高认识</w:t>
      </w:r>
      <w:r w:rsidR="00B169EC" w:rsidRPr="006A445B">
        <w:rPr>
          <w:rFonts w:ascii="Time New Roman" w:eastAsia="黑体" w:hAnsi="Time New Roman"/>
          <w:szCs w:val="21"/>
        </w:rPr>
        <w:t>活动</w:t>
      </w:r>
      <w:r w:rsidR="00B169EC" w:rsidRPr="006A445B">
        <w:rPr>
          <w:rFonts w:ascii="Time New Roman" w:eastAsia="黑体" w:hAnsi="Time New Roman" w:hint="eastAsia"/>
          <w:szCs w:val="21"/>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儿童的最大利益</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16</w:t>
      </w:r>
      <w:r w:rsidR="006B4A6C" w:rsidRPr="006A445B">
        <w:rPr>
          <w:rFonts w:ascii="Time New Roman" w:eastAsia="黑体" w:hAnsi="Time New Roman"/>
          <w:szCs w:val="21"/>
        </w:rPr>
        <w:t xml:space="preserve">.  </w:t>
      </w:r>
      <w:r w:rsidRPr="006A445B">
        <w:rPr>
          <w:rFonts w:ascii="Time New Roman" w:eastAsia="黑体" w:hAnsi="Time New Roman" w:hint="eastAsia"/>
          <w:szCs w:val="21"/>
        </w:rPr>
        <w:t>委员会欢迎《少年司法典》及修订后的</w:t>
      </w:r>
      <w:r w:rsidRPr="006A445B">
        <w:rPr>
          <w:rFonts w:ascii="Time New Roman" w:eastAsia="黑体" w:hAnsi="Time New Roman"/>
          <w:szCs w:val="21"/>
        </w:rPr>
        <w:t>《</w:t>
      </w:r>
      <w:r w:rsidRPr="006A445B">
        <w:rPr>
          <w:rFonts w:ascii="Time New Roman" w:eastAsia="黑体" w:hAnsi="Time New Roman" w:hint="eastAsia"/>
          <w:szCs w:val="21"/>
        </w:rPr>
        <w:t>民法典》收入</w:t>
      </w:r>
      <w:r w:rsidRPr="006A445B">
        <w:rPr>
          <w:rFonts w:ascii="Time New Roman" w:eastAsia="黑体" w:hAnsi="Time New Roman"/>
          <w:szCs w:val="21"/>
        </w:rPr>
        <w:t>儿童最大利益</w:t>
      </w:r>
      <w:r w:rsidRPr="006A445B">
        <w:rPr>
          <w:rFonts w:ascii="Time New Roman" w:eastAsia="黑体" w:hAnsi="Time New Roman" w:hint="eastAsia"/>
          <w:szCs w:val="21"/>
        </w:rPr>
        <w:t>的定义</w:t>
      </w:r>
      <w:r w:rsidRPr="006A445B">
        <w:rPr>
          <w:rFonts w:ascii="Time New Roman" w:eastAsia="黑体" w:hAnsi="Time New Roman"/>
          <w:szCs w:val="21"/>
        </w:rPr>
        <w:t>。</w:t>
      </w:r>
      <w:r w:rsidRPr="006A445B">
        <w:rPr>
          <w:rFonts w:ascii="Time New Roman" w:eastAsia="黑体" w:hAnsi="Time New Roman" w:hint="eastAsia"/>
          <w:szCs w:val="21"/>
        </w:rPr>
        <w:t>但</w:t>
      </w:r>
      <w:r w:rsidRPr="006A445B">
        <w:rPr>
          <w:rFonts w:ascii="Time New Roman" w:eastAsia="黑体" w:hAnsi="Time New Roman"/>
          <w:szCs w:val="21"/>
        </w:rPr>
        <w:t>根据关于儿童有权使</w:t>
      </w:r>
      <w:r w:rsidRPr="006A445B">
        <w:rPr>
          <w:rFonts w:ascii="Time New Roman" w:eastAsia="黑体" w:hAnsi="Time New Roman" w:hint="eastAsia"/>
          <w:szCs w:val="21"/>
        </w:rPr>
        <w:t>自身</w:t>
      </w:r>
      <w:r w:rsidRPr="006A445B">
        <w:rPr>
          <w:rFonts w:ascii="Time New Roman" w:eastAsia="黑体" w:hAnsi="Time New Roman"/>
          <w:szCs w:val="21"/>
        </w:rPr>
        <w:t>最大利益列为首要考虑的第</w:t>
      </w:r>
      <w:r w:rsidRPr="006A445B">
        <w:rPr>
          <w:rFonts w:ascii="Time New Roman" w:eastAsia="黑体" w:hAnsi="Time New Roman"/>
          <w:szCs w:val="21"/>
        </w:rPr>
        <w:t>14(2013)</w:t>
      </w:r>
      <w:r w:rsidRPr="006A445B">
        <w:rPr>
          <w:rFonts w:ascii="Time New Roman" w:eastAsia="黑体" w:hAnsi="Time New Roman"/>
          <w:szCs w:val="21"/>
        </w:rPr>
        <w:t>号一般性意见，</w:t>
      </w:r>
      <w:r w:rsidRPr="006A445B">
        <w:rPr>
          <w:rFonts w:ascii="Time New Roman" w:eastAsia="黑体" w:hAnsi="Time New Roman" w:hint="eastAsia"/>
          <w:szCs w:val="21"/>
        </w:rPr>
        <w:t>委员会建议缔约国</w:t>
      </w:r>
      <w:r w:rsidRPr="006A445B">
        <w:rPr>
          <w:rFonts w:ascii="Time New Roman" w:eastAsia="黑体" w:hAnsi="Time New Roman"/>
          <w:szCs w:val="21"/>
        </w:rPr>
        <w:t>加大努力</w:t>
      </w:r>
      <w:r w:rsidRPr="006A445B">
        <w:rPr>
          <w:rFonts w:ascii="Time New Roman" w:eastAsia="黑体" w:hAnsi="Time New Roman" w:hint="eastAsia"/>
          <w:szCs w:val="21"/>
        </w:rPr>
        <w:t>，确保在</w:t>
      </w:r>
      <w:r w:rsidRPr="006A445B">
        <w:rPr>
          <w:rFonts w:ascii="Time New Roman" w:eastAsia="黑体" w:hAnsi="Time New Roman"/>
          <w:szCs w:val="21"/>
        </w:rPr>
        <w:t>所有立法、行政和司法程序及决策中，以及在与儿童有关和对儿童有影响的所有政策、方案和项目中，</w:t>
      </w:r>
      <w:r w:rsidRPr="006A445B">
        <w:rPr>
          <w:rFonts w:ascii="Time New Roman" w:eastAsia="黑体" w:hAnsi="Time New Roman" w:hint="eastAsia"/>
          <w:szCs w:val="21"/>
        </w:rPr>
        <w:t>包括在事关寻求庇护儿童和无人陪伴儿童的手续中，</w:t>
      </w:r>
      <w:r w:rsidRPr="006A445B">
        <w:rPr>
          <w:rFonts w:ascii="Time New Roman" w:eastAsia="黑体" w:hAnsi="Time New Roman"/>
          <w:szCs w:val="21"/>
        </w:rPr>
        <w:t>妥善纳入并始终贯彻这项权利。这方面，委鼓励缔约国制定程序和标准，指导政府</w:t>
      </w:r>
      <w:r w:rsidRPr="006A445B">
        <w:rPr>
          <w:rFonts w:ascii="Time New Roman" w:eastAsia="黑体" w:hAnsi="Time New Roman" w:hint="eastAsia"/>
          <w:szCs w:val="21"/>
        </w:rPr>
        <w:t>全部</w:t>
      </w:r>
      <w:r w:rsidRPr="006A445B">
        <w:rPr>
          <w:rFonts w:ascii="Time New Roman" w:eastAsia="黑体" w:hAnsi="Time New Roman"/>
          <w:szCs w:val="21"/>
        </w:rPr>
        <w:t>有关人员确定每个领域儿童</w:t>
      </w:r>
      <w:r w:rsidRPr="006A445B">
        <w:rPr>
          <w:rFonts w:ascii="Time New Roman" w:eastAsia="黑体" w:hAnsi="Time New Roman" w:hint="eastAsia"/>
          <w:szCs w:val="21"/>
        </w:rPr>
        <w:t>之</w:t>
      </w:r>
      <w:r w:rsidRPr="006A445B">
        <w:rPr>
          <w:rFonts w:ascii="Time New Roman" w:eastAsia="黑体" w:hAnsi="Time New Roman"/>
          <w:szCs w:val="21"/>
        </w:rPr>
        <w:t>最大利益并将</w:t>
      </w:r>
      <w:r w:rsidRPr="006A445B">
        <w:rPr>
          <w:rFonts w:ascii="Time New Roman" w:eastAsia="黑体" w:hAnsi="Time New Roman" w:hint="eastAsia"/>
          <w:szCs w:val="21"/>
        </w:rPr>
        <w:t>妥善重视儿童最大利益</w:t>
      </w:r>
      <w:r w:rsidRPr="006A445B">
        <w:rPr>
          <w:rFonts w:ascii="Time New Roman" w:eastAsia="黑体" w:hAnsi="Time New Roman"/>
          <w:szCs w:val="21"/>
        </w:rPr>
        <w:t>作为首要考虑。</w:t>
      </w:r>
    </w:p>
    <w:p w:rsidR="00B169EC" w:rsidRPr="006A445B" w:rsidRDefault="00B169EC" w:rsidP="00B169EC">
      <w:pPr>
        <w:pStyle w:val="H23GC"/>
        <w:rPr>
          <w:rFonts w:ascii="Time New Roman" w:hAnsi="Time New Roman" w:hint="eastAsia"/>
        </w:rPr>
      </w:pPr>
      <w:r w:rsidRPr="006A445B">
        <w:rPr>
          <w:rFonts w:ascii="Time New Roman" w:hAnsi="Time New Roman"/>
        </w:rPr>
        <w:lastRenderedPageBreak/>
        <w:tab/>
      </w:r>
      <w:r w:rsidRPr="006A445B">
        <w:rPr>
          <w:rFonts w:ascii="Time New Roman" w:hAnsi="Time New Roman"/>
        </w:rPr>
        <w:tab/>
      </w:r>
      <w:r w:rsidRPr="006A445B">
        <w:rPr>
          <w:rFonts w:ascii="Time New Roman" w:hAnsi="Time New Roman"/>
        </w:rPr>
        <w:t>尊重儿童意见</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17</w:t>
      </w:r>
      <w:r w:rsidR="006B4A6C" w:rsidRPr="006A445B">
        <w:rPr>
          <w:rFonts w:ascii="Time New Roman" w:eastAsia="黑体" w:hAnsi="Time New Roman"/>
          <w:szCs w:val="21"/>
        </w:rPr>
        <w:t xml:space="preserve">.  </w:t>
      </w:r>
      <w:r w:rsidRPr="006A445B">
        <w:rPr>
          <w:rFonts w:ascii="Time New Roman" w:eastAsia="黑体" w:hAnsi="Time New Roman" w:hint="eastAsia"/>
          <w:szCs w:val="21"/>
        </w:rPr>
        <w:t>委员会注意到缔约国根据关于</w:t>
      </w:r>
      <w:r w:rsidRPr="006A445B">
        <w:rPr>
          <w:rFonts w:ascii="Time New Roman" w:eastAsia="黑体" w:hAnsi="Time New Roman"/>
          <w:szCs w:val="21"/>
        </w:rPr>
        <w:t>儿童表达意见的权利</w:t>
      </w:r>
      <w:r w:rsidRPr="006A445B">
        <w:rPr>
          <w:rFonts w:ascii="Time New Roman" w:eastAsia="黑体" w:hAnsi="Time New Roman" w:hint="eastAsia"/>
          <w:szCs w:val="21"/>
        </w:rPr>
        <w:t>的第</w:t>
      </w:r>
      <w:r w:rsidRPr="006A445B">
        <w:rPr>
          <w:rFonts w:ascii="Time New Roman" w:eastAsia="黑体" w:hAnsi="Time New Roman" w:hint="eastAsia"/>
          <w:szCs w:val="21"/>
        </w:rPr>
        <w:t>12(2009)</w:t>
      </w:r>
      <w:r w:rsidRPr="006A445B">
        <w:rPr>
          <w:rFonts w:ascii="Time New Roman" w:eastAsia="黑体" w:hAnsi="Time New Roman" w:hint="eastAsia"/>
          <w:szCs w:val="21"/>
        </w:rPr>
        <w:t>号一般性意见设立了</w:t>
      </w:r>
      <w:r w:rsidRPr="006A445B">
        <w:rPr>
          <w:rFonts w:ascii="Time New Roman" w:eastAsia="黑体" w:hAnsi="Time New Roman"/>
          <w:szCs w:val="21"/>
        </w:rPr>
        <w:t>为儿童着想的法院，</w:t>
      </w:r>
      <w:r w:rsidRPr="006A445B">
        <w:rPr>
          <w:rFonts w:ascii="Time New Roman" w:eastAsia="黑体" w:hAnsi="Time New Roman" w:hint="eastAsia"/>
          <w:szCs w:val="21"/>
        </w:rPr>
        <w:t>鼓励缔约国</w:t>
      </w:r>
      <w:r w:rsidRPr="006A445B">
        <w:rPr>
          <w:rFonts w:ascii="Time New Roman" w:eastAsia="黑体" w:hAnsi="Time New Roman"/>
          <w:szCs w:val="21"/>
        </w:rPr>
        <w:t>强化</w:t>
      </w:r>
      <w:r w:rsidRPr="006A445B">
        <w:rPr>
          <w:rFonts w:ascii="Time New Roman" w:eastAsia="黑体" w:hAnsi="Time New Roman" w:hint="eastAsia"/>
          <w:szCs w:val="21"/>
        </w:rPr>
        <w:t>确保在家庭、学校、社区、机构和涉及儿童的</w:t>
      </w:r>
      <w:r w:rsidRPr="006A445B">
        <w:rPr>
          <w:rFonts w:ascii="Time New Roman" w:eastAsia="黑体" w:hAnsi="Time New Roman"/>
          <w:szCs w:val="21"/>
        </w:rPr>
        <w:t>行政程序</w:t>
      </w:r>
      <w:r w:rsidRPr="006A445B">
        <w:rPr>
          <w:rFonts w:ascii="Time New Roman" w:eastAsia="黑体" w:hAnsi="Time New Roman" w:hint="eastAsia"/>
          <w:szCs w:val="21"/>
        </w:rPr>
        <w:t>中妥善</w:t>
      </w:r>
      <w:r w:rsidRPr="006A445B">
        <w:rPr>
          <w:rFonts w:ascii="Time New Roman" w:eastAsia="黑体" w:hAnsi="Time New Roman"/>
          <w:szCs w:val="21"/>
        </w:rPr>
        <w:t>儿童意见</w:t>
      </w:r>
      <w:r w:rsidRPr="006A445B">
        <w:rPr>
          <w:rFonts w:ascii="Time New Roman" w:eastAsia="黑体" w:hAnsi="Time New Roman" w:hint="eastAsia"/>
          <w:szCs w:val="21"/>
        </w:rPr>
        <w:t>的方法，除其他外，具体包括</w:t>
      </w:r>
      <w:r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改善适当法律</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继续培训</w:t>
      </w:r>
      <w:r w:rsidR="00B169EC" w:rsidRPr="006A445B">
        <w:rPr>
          <w:rFonts w:ascii="Time New Roman" w:eastAsia="黑体" w:hAnsi="Time New Roman" w:hint="eastAsia"/>
          <w:szCs w:val="21"/>
        </w:rPr>
        <w:t>专业人员</w:t>
      </w:r>
      <w:r w:rsidR="00B169EC" w:rsidRPr="006A445B">
        <w:rPr>
          <w:rFonts w:ascii="Time New Roman" w:eastAsia="黑体" w:hAnsi="Time New Roman"/>
          <w:szCs w:val="21"/>
        </w:rPr>
        <w:t>；</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支持</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以各种形式</w:t>
      </w:r>
      <w:r w:rsidR="00B169EC" w:rsidRPr="006A445B">
        <w:rPr>
          <w:rFonts w:ascii="Time New Roman" w:eastAsia="黑体" w:hAnsi="Time New Roman"/>
          <w:szCs w:val="21"/>
        </w:rPr>
        <w:t>真正参与；</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hint="eastAsia"/>
          <w:szCs w:val="21"/>
        </w:rPr>
        <w:t>与</w:t>
      </w:r>
      <w:r w:rsidR="00B169EC" w:rsidRPr="006A445B">
        <w:rPr>
          <w:rFonts w:ascii="Time New Roman" w:eastAsia="黑体" w:hAnsi="Time New Roman"/>
          <w:szCs w:val="21"/>
        </w:rPr>
        <w:t>民间社会组织</w:t>
      </w:r>
      <w:r w:rsidR="00B169EC" w:rsidRPr="006A445B">
        <w:rPr>
          <w:rFonts w:ascii="Time New Roman" w:eastAsia="黑体" w:hAnsi="Time New Roman" w:hint="eastAsia"/>
          <w:szCs w:val="21"/>
        </w:rPr>
        <w:t>协作</w:t>
      </w:r>
      <w:r w:rsidR="00B169EC" w:rsidRPr="006A445B">
        <w:rPr>
          <w:rFonts w:ascii="Time New Roman" w:eastAsia="黑体" w:hAnsi="Time New Roman"/>
          <w:szCs w:val="21"/>
        </w:rPr>
        <w:t>，</w:t>
      </w:r>
      <w:r w:rsidR="00B169EC" w:rsidRPr="006A445B">
        <w:rPr>
          <w:rFonts w:ascii="Time New Roman" w:eastAsia="黑体" w:hAnsi="Time New Roman" w:hint="eastAsia"/>
          <w:szCs w:val="21"/>
        </w:rPr>
        <w:t>借助媒体等方式为儿童提供更多</w:t>
      </w:r>
      <w:r w:rsidR="00B169EC" w:rsidRPr="006A445B">
        <w:rPr>
          <w:rFonts w:ascii="Time New Roman" w:eastAsia="黑体" w:hAnsi="Time New Roman"/>
          <w:szCs w:val="21"/>
        </w:rPr>
        <w:t>参与</w:t>
      </w:r>
      <w:r w:rsidR="00B169EC" w:rsidRPr="006A445B">
        <w:rPr>
          <w:rFonts w:ascii="Time New Roman" w:eastAsia="黑体" w:hAnsi="Time New Roman" w:hint="eastAsia"/>
          <w:szCs w:val="21"/>
        </w:rPr>
        <w:t>机会。</w:t>
      </w:r>
    </w:p>
    <w:p w:rsidR="00B169EC" w:rsidRPr="006A445B" w:rsidRDefault="00B169EC" w:rsidP="00B169EC">
      <w:pPr>
        <w:pStyle w:val="H1GC"/>
        <w:rPr>
          <w:rFonts w:ascii="Time New Roman" w:hAnsi="Time New Roman" w:hint="eastAsia"/>
        </w:rPr>
      </w:pPr>
      <w:r w:rsidRPr="006A445B">
        <w:rPr>
          <w:rFonts w:ascii="Time New Roman" w:hAnsi="Time New Roman"/>
        </w:rPr>
        <w:tab/>
        <w:t>C.</w:t>
      </w:r>
      <w:r w:rsidRPr="006A445B">
        <w:rPr>
          <w:rFonts w:ascii="Time New Roman" w:hAnsi="Time New Roman"/>
        </w:rPr>
        <w:tab/>
      </w:r>
      <w:proofErr w:type="gramStart"/>
      <w:r w:rsidRPr="006A445B">
        <w:rPr>
          <w:rFonts w:ascii="Time New Roman" w:hAnsi="Time New Roman"/>
          <w:shd w:val="clear" w:color="auto" w:fill="FFFFFF"/>
        </w:rPr>
        <w:t>公民权利和自由</w:t>
      </w:r>
      <w:r w:rsidRPr="006A445B">
        <w:rPr>
          <w:rFonts w:ascii="Time New Roman" w:hAnsi="Time New Roman"/>
          <w:shd w:val="clear" w:color="auto" w:fill="FFFFFF"/>
        </w:rPr>
        <w:t>(</w:t>
      </w:r>
      <w:proofErr w:type="gramEnd"/>
      <w:r w:rsidRPr="006A445B">
        <w:rPr>
          <w:rFonts w:ascii="Time New Roman" w:hAnsi="Time New Roman"/>
          <w:shd w:val="clear" w:color="auto" w:fill="FFFFFF"/>
        </w:rPr>
        <w:t>第</w:t>
      </w:r>
      <w:r w:rsidRPr="006A445B">
        <w:rPr>
          <w:rFonts w:ascii="Time New Roman" w:hAnsi="Time New Roman"/>
          <w:shd w:val="clear" w:color="auto" w:fill="FFFFFF"/>
        </w:rPr>
        <w:t>7</w:t>
      </w:r>
      <w:r w:rsidRPr="006A445B">
        <w:rPr>
          <w:rFonts w:ascii="Time New Roman" w:hAnsi="Time New Roman"/>
          <w:shd w:val="clear" w:color="auto" w:fill="FFFFFF"/>
        </w:rPr>
        <w:t>条、第</w:t>
      </w:r>
      <w:r w:rsidRPr="006A445B">
        <w:rPr>
          <w:rFonts w:ascii="Time New Roman" w:hAnsi="Time New Roman"/>
          <w:shd w:val="clear" w:color="auto" w:fill="FFFFFF"/>
        </w:rPr>
        <w:t>8</w:t>
      </w:r>
      <w:r w:rsidRPr="006A445B">
        <w:rPr>
          <w:rFonts w:ascii="Time New Roman" w:hAnsi="Time New Roman"/>
          <w:shd w:val="clear" w:color="auto" w:fill="FFFFFF"/>
        </w:rPr>
        <w:t>条和第</w:t>
      </w:r>
      <w:r w:rsidRPr="006A445B">
        <w:rPr>
          <w:rFonts w:ascii="Time New Roman" w:hAnsi="Time New Roman"/>
          <w:shd w:val="clear" w:color="auto" w:fill="FFFFFF"/>
        </w:rPr>
        <w:t>13</w:t>
      </w:r>
      <w:r w:rsidRPr="006A445B">
        <w:rPr>
          <w:rFonts w:ascii="Time New Roman" w:hAnsi="Time New Roman"/>
          <w:shd w:val="clear" w:color="auto" w:fill="FFFFFF"/>
        </w:rPr>
        <w:t>至</w:t>
      </w:r>
      <w:r w:rsidRPr="006A445B">
        <w:rPr>
          <w:rFonts w:ascii="Time New Roman" w:hAnsi="Time New Roman"/>
          <w:shd w:val="clear" w:color="auto" w:fill="FFFFFF"/>
        </w:rPr>
        <w:t>17</w:t>
      </w:r>
      <w:r w:rsidRPr="006A445B">
        <w:rPr>
          <w:rFonts w:ascii="Time New Roman" w:hAnsi="Time New Roman"/>
          <w:shd w:val="clear" w:color="auto" w:fill="FFFFFF"/>
        </w:rPr>
        <w:t>条</w:t>
      </w:r>
      <w:r w:rsidRPr="006A445B">
        <w:rPr>
          <w:rFonts w:ascii="Time New Roman" w:hAnsi="Time New Roman"/>
          <w:shd w:val="clear" w:color="auto" w:fill="FFFFFF"/>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出生登记</w:t>
      </w:r>
      <w:r w:rsidRPr="006A445B">
        <w:rPr>
          <w:rFonts w:ascii="Time New Roman" w:hAnsi="Time New Roman"/>
        </w:rPr>
        <w:t xml:space="preserve"> </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18</w:t>
      </w:r>
      <w:r w:rsidR="006B4A6C" w:rsidRPr="006A445B">
        <w:rPr>
          <w:rFonts w:ascii="Time New Roman" w:eastAsia="黑体" w:hAnsi="Time New Roman"/>
          <w:szCs w:val="21"/>
        </w:rPr>
        <w:t xml:space="preserve">.  </w:t>
      </w:r>
      <w:r w:rsidRPr="006A445B">
        <w:rPr>
          <w:rFonts w:ascii="Time New Roman" w:eastAsia="黑体" w:hAnsi="Time New Roman" w:hint="eastAsia"/>
          <w:szCs w:val="21"/>
        </w:rPr>
        <w:t>委员会</w:t>
      </w:r>
      <w:r w:rsidRPr="006A445B">
        <w:rPr>
          <w:rFonts w:ascii="Time New Roman" w:eastAsia="黑体" w:hAnsi="Time New Roman"/>
          <w:szCs w:val="21"/>
        </w:rPr>
        <w:t>考虑到</w:t>
      </w:r>
      <w:r w:rsidRPr="006A445B">
        <w:rPr>
          <w:rFonts w:ascii="Time New Roman" w:eastAsia="黑体" w:hAnsi="Time New Roman" w:hint="eastAsia"/>
          <w:szCs w:val="21"/>
        </w:rPr>
        <w:t>格鲁吉亚通过了关于</w:t>
      </w:r>
      <w:r w:rsidRPr="006A445B">
        <w:rPr>
          <w:rFonts w:ascii="Time New Roman" w:eastAsia="黑体" w:hAnsi="Time New Roman"/>
          <w:szCs w:val="21"/>
        </w:rPr>
        <w:t>2012</w:t>
      </w:r>
      <w:r w:rsidRPr="006A445B">
        <w:rPr>
          <w:rFonts w:ascii="Time New Roman" w:eastAsia="黑体" w:hAnsi="Time New Roman" w:hint="eastAsia"/>
          <w:szCs w:val="21"/>
        </w:rPr>
        <w:t>年</w:t>
      </w:r>
      <w:r w:rsidRPr="006A445B">
        <w:rPr>
          <w:rFonts w:ascii="Time New Roman" w:eastAsia="黑体" w:hAnsi="Time New Roman" w:hint="eastAsia"/>
          <w:szCs w:val="21"/>
        </w:rPr>
        <w:t>1</w:t>
      </w:r>
      <w:r w:rsidRPr="006A445B">
        <w:rPr>
          <w:rFonts w:ascii="Time New Roman" w:eastAsia="黑体" w:hAnsi="Time New Roman" w:hint="eastAsia"/>
          <w:szCs w:val="21"/>
        </w:rPr>
        <w:t>月批准民事行为登记规定的第</w:t>
      </w:r>
      <w:r w:rsidRPr="006A445B">
        <w:rPr>
          <w:rFonts w:ascii="Time New Roman" w:eastAsia="黑体" w:hAnsi="Time New Roman" w:hint="eastAsia"/>
          <w:szCs w:val="21"/>
        </w:rPr>
        <w:t>18</w:t>
      </w:r>
      <w:r w:rsidRPr="006A445B">
        <w:rPr>
          <w:rFonts w:ascii="Time New Roman" w:eastAsia="黑体" w:hAnsi="Time New Roman" w:hint="eastAsia"/>
          <w:szCs w:val="21"/>
        </w:rPr>
        <w:t>号司法部长令，考虑到官员上门办理身份证件</w:t>
      </w:r>
      <w:r w:rsidRPr="006A445B">
        <w:rPr>
          <w:rFonts w:ascii="Time New Roman" w:eastAsia="黑体" w:hAnsi="Time New Roman"/>
          <w:szCs w:val="21"/>
        </w:rPr>
        <w:t>，</w:t>
      </w:r>
      <w:r w:rsidRPr="006A445B">
        <w:rPr>
          <w:rFonts w:ascii="Time New Roman" w:eastAsia="黑体" w:hAnsi="Time New Roman" w:hint="eastAsia"/>
          <w:szCs w:val="21"/>
        </w:rPr>
        <w:t>注意到可持续发展目标之具体目标</w:t>
      </w:r>
      <w:r w:rsidRPr="006A445B">
        <w:rPr>
          <w:rFonts w:ascii="Time New Roman" w:eastAsia="黑体" w:hAnsi="Time New Roman"/>
          <w:szCs w:val="21"/>
        </w:rPr>
        <w:t>16.9</w:t>
      </w:r>
      <w:r w:rsidRPr="006A445B">
        <w:rPr>
          <w:rFonts w:ascii="Time New Roman" w:eastAsia="黑体" w:hAnsi="Time New Roman" w:hint="eastAsia"/>
          <w:szCs w:val="21"/>
        </w:rPr>
        <w:t>(</w:t>
      </w:r>
      <w:r w:rsidRPr="006A445B">
        <w:rPr>
          <w:rFonts w:ascii="Time New Roman" w:eastAsia="黑体" w:hAnsi="Time New Roman"/>
          <w:szCs w:val="21"/>
        </w:rPr>
        <w:t>为所有人提供法律身份</w:t>
      </w:r>
      <w:r w:rsidRPr="006A445B">
        <w:rPr>
          <w:rFonts w:ascii="Time New Roman" w:eastAsia="黑体" w:hAnsi="Time New Roman" w:hint="eastAsia"/>
          <w:szCs w:val="21"/>
        </w:rPr>
        <w:t>，</w:t>
      </w:r>
      <w:r w:rsidRPr="006A445B">
        <w:rPr>
          <w:rFonts w:ascii="Time New Roman" w:eastAsia="黑体" w:hAnsi="Time New Roman"/>
          <w:szCs w:val="21"/>
        </w:rPr>
        <w:t>包括</w:t>
      </w:r>
      <w:r w:rsidRPr="006A445B">
        <w:rPr>
          <w:rFonts w:ascii="Time New Roman" w:eastAsia="黑体" w:hAnsi="Time New Roman" w:hint="eastAsia"/>
          <w:szCs w:val="21"/>
        </w:rPr>
        <w:t>出生登记</w:t>
      </w:r>
      <w:r w:rsidRPr="006A445B">
        <w:rPr>
          <w:rFonts w:ascii="Time New Roman" w:eastAsia="黑体" w:hAnsi="Time New Roman" w:hint="eastAsia"/>
          <w:szCs w:val="21"/>
        </w:rPr>
        <w:t>)</w:t>
      </w:r>
      <w:r w:rsidRPr="006A445B">
        <w:rPr>
          <w:rFonts w:ascii="Time New Roman" w:eastAsia="黑体" w:hAnsi="Time New Roman"/>
          <w:szCs w:val="21"/>
        </w:rPr>
        <w:t>，</w:t>
      </w:r>
      <w:r w:rsidRPr="006A445B">
        <w:rPr>
          <w:rFonts w:ascii="Time New Roman" w:eastAsia="黑体" w:hAnsi="Time New Roman" w:hint="eastAsia"/>
          <w:szCs w:val="21"/>
        </w:rPr>
        <w:t>建议缔约国</w:t>
      </w:r>
      <w:r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在全国</w:t>
      </w:r>
      <w:r w:rsidR="00B169EC" w:rsidRPr="006A445B">
        <w:rPr>
          <w:rFonts w:ascii="Time New Roman" w:eastAsia="黑体" w:hAnsi="Time New Roman" w:hint="eastAsia"/>
          <w:szCs w:val="21"/>
        </w:rPr>
        <w:t>实现</w:t>
      </w:r>
      <w:r w:rsidR="00B169EC" w:rsidRPr="006A445B">
        <w:rPr>
          <w:rFonts w:ascii="Time New Roman" w:eastAsia="黑体" w:hAnsi="Time New Roman"/>
          <w:szCs w:val="21"/>
        </w:rPr>
        <w:t>有效出生登记</w:t>
      </w:r>
      <w:r w:rsidR="00B169EC" w:rsidRPr="006A445B">
        <w:rPr>
          <w:rFonts w:ascii="Time New Roman" w:eastAsia="黑体" w:hAnsi="Time New Roman" w:hint="eastAsia"/>
          <w:szCs w:val="21"/>
        </w:rPr>
        <w:t>设定现实的时间表并消除</w:t>
      </w:r>
      <w:r w:rsidR="00B169EC" w:rsidRPr="006A445B">
        <w:rPr>
          <w:rFonts w:ascii="Time New Roman" w:eastAsia="黑体" w:hAnsi="Time New Roman"/>
          <w:szCs w:val="21"/>
        </w:rPr>
        <w:t>行政障碍，</w:t>
      </w:r>
      <w:r w:rsidR="00B169EC" w:rsidRPr="006A445B">
        <w:rPr>
          <w:rFonts w:ascii="Time New Roman" w:eastAsia="黑体" w:hAnsi="Time New Roman" w:hint="eastAsia"/>
          <w:szCs w:val="21"/>
        </w:rPr>
        <w:t>应特别重视</w:t>
      </w:r>
      <w:r w:rsidR="00B169EC" w:rsidRPr="006A445B">
        <w:rPr>
          <w:rFonts w:ascii="Time New Roman" w:eastAsia="黑体" w:hAnsi="Time New Roman"/>
          <w:szCs w:val="21"/>
        </w:rPr>
        <w:t>少数群体</w:t>
      </w:r>
      <w:r w:rsidR="00B169EC" w:rsidRPr="006A445B">
        <w:rPr>
          <w:rFonts w:ascii="Time New Roman" w:eastAsia="黑体" w:hAnsi="Time New Roman" w:hint="eastAsia"/>
          <w:szCs w:val="21"/>
        </w:rPr>
        <w:t>、</w:t>
      </w:r>
      <w:r w:rsidR="00B169EC" w:rsidRPr="006A445B">
        <w:rPr>
          <w:rFonts w:ascii="Time New Roman" w:eastAsia="黑体" w:hAnsi="Time New Roman"/>
          <w:szCs w:val="21"/>
        </w:rPr>
        <w:t>难民</w:t>
      </w:r>
      <w:r w:rsidR="00B169EC" w:rsidRPr="006A445B">
        <w:rPr>
          <w:rFonts w:ascii="Time New Roman" w:eastAsia="黑体" w:hAnsi="Time New Roman" w:hint="eastAsia"/>
          <w:szCs w:val="21"/>
        </w:rPr>
        <w:t>、</w:t>
      </w:r>
      <w:r w:rsidR="00B169EC" w:rsidRPr="006A445B">
        <w:rPr>
          <w:rFonts w:ascii="Time New Roman" w:eastAsia="黑体" w:hAnsi="Time New Roman"/>
          <w:szCs w:val="21"/>
        </w:rPr>
        <w:t>无国籍人</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高山居民</w:t>
      </w:r>
      <w:r w:rsidR="00B169EC" w:rsidRPr="006A445B">
        <w:rPr>
          <w:rFonts w:ascii="Time New Roman" w:eastAsia="黑体" w:hAnsi="Time New Roman" w:hint="eastAsia"/>
          <w:szCs w:val="21"/>
        </w:rPr>
        <w:t>家庭</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根据委员会以往结论性意见</w:t>
      </w:r>
      <w:r w:rsidR="00B169EC" w:rsidRPr="006A445B">
        <w:rPr>
          <w:rFonts w:ascii="Time New Roman" w:eastAsia="黑体" w:hAnsi="Time New Roman"/>
          <w:szCs w:val="21"/>
        </w:rPr>
        <w:t>(</w:t>
      </w:r>
      <w:r w:rsidR="00B169EC" w:rsidRPr="006A445B">
        <w:rPr>
          <w:rFonts w:ascii="Time New Roman" w:eastAsia="黑体" w:hAnsi="Time New Roman"/>
          <w:szCs w:val="21"/>
        </w:rPr>
        <w:t>见</w:t>
      </w:r>
      <w:r w:rsidR="00B169EC"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00B169EC" w:rsidRPr="006A445B">
        <w:rPr>
          <w:rFonts w:ascii="Time New Roman" w:eastAsia="黑体" w:hAnsi="Time New Roman"/>
          <w:szCs w:val="21"/>
        </w:rPr>
        <w:t>第</w:t>
      </w:r>
      <w:r w:rsidR="00B169EC" w:rsidRPr="006A445B">
        <w:rPr>
          <w:rFonts w:ascii="Time New Roman" w:eastAsia="黑体" w:hAnsi="Time New Roman"/>
          <w:szCs w:val="21"/>
        </w:rPr>
        <w:t>28</w:t>
      </w:r>
      <w:r w:rsidR="00B169EC" w:rsidRPr="006A445B">
        <w:rPr>
          <w:rFonts w:ascii="Time New Roman" w:eastAsia="黑体" w:hAnsi="Time New Roman"/>
          <w:szCs w:val="21"/>
        </w:rPr>
        <w:t>段</w:t>
      </w:r>
      <w:r w:rsidR="00B169EC" w:rsidRPr="006A445B">
        <w:rPr>
          <w:rFonts w:ascii="Time New Roman" w:eastAsia="黑体" w:hAnsi="Time New Roman"/>
          <w:szCs w:val="21"/>
        </w:rPr>
        <w:t>)</w:t>
      </w:r>
      <w:r w:rsidR="00B169EC" w:rsidRPr="006A445B">
        <w:rPr>
          <w:rFonts w:ascii="Time New Roman" w:eastAsia="黑体" w:hAnsi="Time New Roman"/>
          <w:szCs w:val="21"/>
        </w:rPr>
        <w:t>，</w:t>
      </w:r>
      <w:r w:rsidR="00B169EC" w:rsidRPr="006A445B">
        <w:rPr>
          <w:rFonts w:ascii="Time New Roman" w:eastAsia="黑体" w:hAnsi="Time New Roman" w:hint="eastAsia"/>
          <w:szCs w:val="21"/>
        </w:rPr>
        <w:t>继续并</w:t>
      </w:r>
      <w:r w:rsidR="00B169EC" w:rsidRPr="006A445B">
        <w:rPr>
          <w:rFonts w:ascii="Time New Roman" w:eastAsia="黑体" w:hAnsi="Time New Roman"/>
          <w:szCs w:val="21"/>
        </w:rPr>
        <w:t>强化</w:t>
      </w:r>
      <w:r w:rsidR="00B169EC" w:rsidRPr="006A445B">
        <w:rPr>
          <w:rFonts w:ascii="Time New Roman" w:eastAsia="黑体" w:hAnsi="Time New Roman" w:hint="eastAsia"/>
          <w:szCs w:val="21"/>
        </w:rPr>
        <w:t>当前设置体制框架的努力，例如流动</w:t>
      </w:r>
      <w:r w:rsidR="00B169EC" w:rsidRPr="006A445B">
        <w:rPr>
          <w:rFonts w:ascii="Time New Roman" w:eastAsia="黑体" w:hAnsi="Time New Roman"/>
          <w:szCs w:val="21"/>
        </w:rPr>
        <w:t>登记中心，</w:t>
      </w:r>
      <w:r w:rsidR="00B169EC" w:rsidRPr="006A445B">
        <w:rPr>
          <w:rFonts w:ascii="Time New Roman" w:eastAsia="黑体" w:hAnsi="Time New Roman" w:hint="eastAsia"/>
          <w:szCs w:val="21"/>
        </w:rPr>
        <w:t>实现</w:t>
      </w:r>
      <w:r w:rsidR="00B169EC" w:rsidRPr="006A445B">
        <w:rPr>
          <w:rFonts w:ascii="Time New Roman" w:eastAsia="黑体" w:hAnsi="Time New Roman"/>
          <w:szCs w:val="21"/>
        </w:rPr>
        <w:t>少数群体出生登记</w:t>
      </w:r>
      <w:r w:rsidR="00B169EC" w:rsidRPr="006A445B">
        <w:rPr>
          <w:rFonts w:ascii="Time New Roman" w:eastAsia="黑体" w:hAnsi="Time New Roman" w:hint="eastAsia"/>
          <w:szCs w:val="21"/>
        </w:rPr>
        <w:t>率达标</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执行这些建议</w:t>
      </w:r>
      <w:r w:rsidR="00B169EC" w:rsidRPr="006A445B">
        <w:rPr>
          <w:rFonts w:ascii="Time New Roman" w:eastAsia="黑体" w:hAnsi="Time New Roman" w:hint="eastAsia"/>
          <w:szCs w:val="21"/>
        </w:rPr>
        <w:t>向</w:t>
      </w:r>
      <w:r w:rsidR="00B169EC" w:rsidRPr="006A445B">
        <w:rPr>
          <w:rFonts w:ascii="Time New Roman" w:eastAsia="黑体" w:hAnsi="Time New Roman"/>
          <w:szCs w:val="21"/>
        </w:rPr>
        <w:t>联合国难民事务高级专员办事处</w:t>
      </w:r>
      <w:r w:rsidR="00B169EC" w:rsidRPr="006A445B">
        <w:rPr>
          <w:rFonts w:ascii="Time New Roman" w:eastAsia="黑体" w:hAnsi="Time New Roman"/>
          <w:szCs w:val="21"/>
        </w:rPr>
        <w:t>(</w:t>
      </w:r>
      <w:r w:rsidR="00B169EC" w:rsidRPr="006A445B">
        <w:rPr>
          <w:rFonts w:ascii="Time New Roman" w:eastAsia="黑体" w:hAnsi="Time New Roman"/>
          <w:szCs w:val="21"/>
        </w:rPr>
        <w:t>难民署</w:t>
      </w:r>
      <w:r w:rsidR="00B169EC" w:rsidRPr="006A445B">
        <w:rPr>
          <w:rFonts w:ascii="Time New Roman" w:eastAsia="黑体" w:hAnsi="Time New Roman"/>
          <w:szCs w:val="21"/>
        </w:rPr>
        <w:t>)</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儿童基金会</w:t>
      </w:r>
      <w:r w:rsidR="00B169EC" w:rsidRPr="006A445B">
        <w:rPr>
          <w:rFonts w:ascii="Time New Roman" w:eastAsia="黑体" w:hAnsi="Time New Roman" w:hint="eastAsia"/>
          <w:szCs w:val="21"/>
        </w:rPr>
        <w:t>等方面</w:t>
      </w:r>
      <w:r w:rsidR="00B169EC" w:rsidRPr="006A445B">
        <w:rPr>
          <w:rFonts w:ascii="Time New Roman" w:eastAsia="黑体" w:hAnsi="Time New Roman"/>
          <w:szCs w:val="21"/>
        </w:rPr>
        <w:t>寻求技术援助</w:t>
      </w:r>
      <w:r w:rsidR="00B169EC" w:rsidRPr="006A445B">
        <w:rPr>
          <w:rFonts w:ascii="Time New Roman" w:eastAsia="黑体" w:hAnsi="Time New Roman" w:hint="eastAsia"/>
          <w:szCs w:val="21"/>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shd w:val="clear" w:color="auto" w:fill="FFFFFF"/>
        </w:rPr>
        <w:t>姓名和国籍</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19</w:t>
      </w:r>
      <w:r w:rsidR="006B4A6C" w:rsidRPr="006A445B">
        <w:rPr>
          <w:rFonts w:ascii="Time New Roman" w:eastAsia="黑体" w:hAnsi="Time New Roman"/>
          <w:szCs w:val="21"/>
        </w:rPr>
        <w:t xml:space="preserve">.  </w:t>
      </w:r>
      <w:r w:rsidRPr="006A445B">
        <w:rPr>
          <w:rFonts w:ascii="Time New Roman" w:eastAsia="黑体" w:hAnsi="Time New Roman" w:hint="eastAsia"/>
          <w:szCs w:val="21"/>
        </w:rPr>
        <w:t>委员会注意到关于批准民事行为登记规定的第</w:t>
      </w:r>
      <w:r w:rsidRPr="006A445B">
        <w:rPr>
          <w:rFonts w:ascii="Time New Roman" w:eastAsia="黑体" w:hAnsi="Time New Roman" w:hint="eastAsia"/>
          <w:szCs w:val="21"/>
        </w:rPr>
        <w:t>18</w:t>
      </w:r>
      <w:r w:rsidRPr="006A445B">
        <w:rPr>
          <w:rFonts w:ascii="Time New Roman" w:eastAsia="黑体" w:hAnsi="Time New Roman" w:hint="eastAsia"/>
          <w:szCs w:val="21"/>
        </w:rPr>
        <w:t>号司法部长令之第</w:t>
      </w:r>
      <w:r w:rsidRPr="006A445B">
        <w:rPr>
          <w:rFonts w:ascii="Time New Roman" w:eastAsia="黑体" w:hAnsi="Time New Roman" w:hint="eastAsia"/>
          <w:szCs w:val="21"/>
        </w:rPr>
        <w:t>19</w:t>
      </w:r>
      <w:r w:rsidRPr="006A445B">
        <w:rPr>
          <w:rFonts w:ascii="Time New Roman" w:eastAsia="黑体" w:hAnsi="Time New Roman" w:hint="eastAsia"/>
          <w:szCs w:val="21"/>
        </w:rPr>
        <w:t>条对代孕出生在格鲁吉亚的儿童出生登记的规定</w:t>
      </w:r>
      <w:r w:rsidRPr="006A445B">
        <w:rPr>
          <w:rFonts w:ascii="Time New Roman" w:eastAsia="黑体" w:hAnsi="Time New Roman"/>
          <w:szCs w:val="21"/>
        </w:rPr>
        <w:t>，</w:t>
      </w:r>
      <w:r w:rsidRPr="006A445B">
        <w:rPr>
          <w:rFonts w:ascii="Time New Roman" w:eastAsia="黑体" w:hAnsi="Time New Roman" w:hint="eastAsia"/>
          <w:szCs w:val="21"/>
        </w:rPr>
        <w:t>建议缔约国</w:t>
      </w:r>
      <w:r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解决执行</w:t>
      </w:r>
      <w:r w:rsidR="00B169EC" w:rsidRPr="006A445B">
        <w:rPr>
          <w:rFonts w:ascii="Time New Roman" w:eastAsia="黑体" w:hAnsi="Time New Roman"/>
          <w:szCs w:val="21"/>
        </w:rPr>
        <w:t>法令</w:t>
      </w:r>
      <w:r w:rsidR="00B169EC" w:rsidRPr="006A445B">
        <w:rPr>
          <w:rFonts w:ascii="Time New Roman" w:eastAsia="黑体" w:hAnsi="Time New Roman" w:hint="eastAsia"/>
          <w:szCs w:val="21"/>
        </w:rPr>
        <w:t>可能出现的</w:t>
      </w:r>
      <w:r w:rsidR="00B169EC" w:rsidRPr="006A445B">
        <w:rPr>
          <w:rFonts w:ascii="Time New Roman" w:eastAsia="黑体" w:hAnsi="Time New Roman"/>
          <w:szCs w:val="21"/>
        </w:rPr>
        <w:t>障碍，</w:t>
      </w:r>
      <w:r w:rsidR="00B169EC" w:rsidRPr="006A445B">
        <w:rPr>
          <w:rFonts w:ascii="Time New Roman" w:eastAsia="黑体" w:hAnsi="Time New Roman" w:hint="eastAsia"/>
          <w:szCs w:val="21"/>
        </w:rPr>
        <w:t>特别是</w:t>
      </w:r>
      <w:r w:rsidR="00B169EC" w:rsidRPr="006A445B">
        <w:rPr>
          <w:rFonts w:ascii="Time New Roman" w:eastAsia="黑体" w:hAnsi="Time New Roman"/>
          <w:szCs w:val="21"/>
          <w:shd w:val="clear" w:color="auto" w:fill="FFFFFF"/>
        </w:rPr>
        <w:t>国际代孕安排</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确保代孕出生儿童得以获知其出身</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修订关于</w:t>
      </w:r>
      <w:r w:rsidR="00B169EC" w:rsidRPr="006A445B">
        <w:rPr>
          <w:rFonts w:ascii="Time New Roman" w:eastAsia="黑体" w:hAnsi="Time New Roman"/>
          <w:szCs w:val="21"/>
        </w:rPr>
        <w:t>外国人</w:t>
      </w:r>
      <w:r w:rsidR="00B169EC" w:rsidRPr="006A445B">
        <w:rPr>
          <w:rFonts w:ascii="Time New Roman" w:eastAsia="黑体" w:hAnsi="Time New Roman" w:hint="eastAsia"/>
          <w:szCs w:val="21"/>
        </w:rPr>
        <w:t>与</w:t>
      </w:r>
      <w:r w:rsidR="00B169EC" w:rsidRPr="006A445B">
        <w:rPr>
          <w:rFonts w:ascii="Time New Roman" w:eastAsia="黑体" w:hAnsi="Time New Roman"/>
          <w:szCs w:val="21"/>
        </w:rPr>
        <w:t>无国籍人法律身份</w:t>
      </w:r>
      <w:r w:rsidR="00B169EC" w:rsidRPr="006A445B">
        <w:rPr>
          <w:rFonts w:ascii="Time New Roman" w:eastAsia="黑体" w:hAnsi="Time New Roman" w:hint="eastAsia"/>
          <w:szCs w:val="21"/>
        </w:rPr>
        <w:t>的法律，使之完全符合</w:t>
      </w:r>
      <w:r w:rsidR="00B169EC" w:rsidRPr="006A445B">
        <w:rPr>
          <w:rFonts w:ascii="Time New Roman" w:eastAsia="黑体" w:hAnsi="Time New Roman"/>
          <w:szCs w:val="21"/>
        </w:rPr>
        <w:t>无国籍人</w:t>
      </w:r>
      <w:r w:rsidR="00B169EC" w:rsidRPr="006A445B">
        <w:rPr>
          <w:rFonts w:ascii="Time New Roman" w:eastAsia="黑体" w:hAnsi="Time New Roman" w:hint="eastAsia"/>
          <w:szCs w:val="21"/>
        </w:rPr>
        <w:t>地位相关</w:t>
      </w:r>
      <w:r w:rsidR="00B169EC" w:rsidRPr="006A445B">
        <w:rPr>
          <w:rFonts w:ascii="Time New Roman" w:eastAsia="黑体" w:hAnsi="Time New Roman"/>
          <w:szCs w:val="21"/>
        </w:rPr>
        <w:t>《公约》的规定；</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为无证件和可能</w:t>
      </w:r>
      <w:r w:rsidR="00B169EC" w:rsidRPr="006A445B">
        <w:rPr>
          <w:rFonts w:ascii="Time New Roman" w:eastAsia="黑体" w:hAnsi="Time New Roman"/>
          <w:szCs w:val="21"/>
        </w:rPr>
        <w:t>无国籍</w:t>
      </w:r>
      <w:r w:rsidR="00B169EC" w:rsidRPr="006A445B">
        <w:rPr>
          <w:rFonts w:ascii="Time New Roman" w:eastAsia="黑体" w:hAnsi="Time New Roman" w:hint="eastAsia"/>
          <w:szCs w:val="21"/>
        </w:rPr>
        <w:t>的儿童设立</w:t>
      </w:r>
      <w:r w:rsidR="00B169EC" w:rsidRPr="006A445B">
        <w:rPr>
          <w:rFonts w:ascii="Time New Roman" w:eastAsia="黑体" w:hAnsi="Time New Roman"/>
          <w:szCs w:val="21"/>
        </w:rPr>
        <w:t>有效</w:t>
      </w:r>
      <w:r w:rsidR="00B169EC" w:rsidRPr="006A445B">
        <w:rPr>
          <w:rFonts w:ascii="Time New Roman" w:eastAsia="黑体" w:hAnsi="Time New Roman" w:hint="eastAsia"/>
          <w:szCs w:val="21"/>
        </w:rPr>
        <w:t>高效的识别与接收机制</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(e)</w:t>
      </w:r>
      <w:r w:rsidRPr="006A445B">
        <w:rPr>
          <w:rFonts w:ascii="Time New Roman" w:eastAsia="黑体" w:hAnsi="Time New Roman" w:hint="eastAsia"/>
          <w:szCs w:val="21"/>
        </w:rPr>
        <w:tab/>
      </w:r>
      <w:r w:rsidR="00B169EC" w:rsidRPr="006A445B">
        <w:rPr>
          <w:rFonts w:ascii="Time New Roman" w:eastAsia="黑体" w:hAnsi="Time New Roman" w:hint="eastAsia"/>
          <w:szCs w:val="21"/>
        </w:rPr>
        <w:t>加入</w:t>
      </w:r>
      <w:r w:rsidR="00B169EC" w:rsidRPr="006A445B">
        <w:rPr>
          <w:rFonts w:ascii="Time New Roman" w:eastAsia="黑体" w:hAnsi="Time New Roman"/>
          <w:szCs w:val="21"/>
          <w:shd w:val="clear" w:color="auto" w:fill="FFFFFF"/>
        </w:rPr>
        <w:t>1997</w:t>
      </w:r>
      <w:r w:rsidR="00B169EC" w:rsidRPr="006A445B">
        <w:rPr>
          <w:rFonts w:ascii="Time New Roman" w:eastAsia="黑体" w:hAnsi="Time New Roman"/>
          <w:szCs w:val="21"/>
          <w:shd w:val="clear" w:color="auto" w:fill="FFFFFF"/>
        </w:rPr>
        <w:t>年《欧洲国籍公约》</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2006</w:t>
      </w:r>
      <w:r w:rsidR="00B169EC" w:rsidRPr="006A445B">
        <w:rPr>
          <w:rFonts w:ascii="Time New Roman" w:eastAsia="黑体" w:hAnsi="Time New Roman"/>
          <w:szCs w:val="21"/>
          <w:shd w:val="clear" w:color="auto" w:fill="FFFFFF"/>
        </w:rPr>
        <w:t>年《欧洲委员会避免因国家继承而出现无国籍问题的公约》</w:t>
      </w:r>
      <w:r w:rsidR="00B169EC" w:rsidRPr="006A445B">
        <w:rPr>
          <w:rFonts w:ascii="Time New Roman" w:eastAsia="黑体" w:hAnsi="Time New Roman" w:hint="eastAsia"/>
          <w:szCs w:val="21"/>
          <w:shd w:val="clear" w:color="auto" w:fill="FFFFFF"/>
        </w:rPr>
        <w:t>。</w:t>
      </w:r>
    </w:p>
    <w:p w:rsidR="00B169EC" w:rsidRPr="006A445B" w:rsidRDefault="00B169EC" w:rsidP="006B4A6C">
      <w:pPr>
        <w:pStyle w:val="H1GC"/>
        <w:rPr>
          <w:rFonts w:ascii="Time New Roman" w:hAnsi="Time New Roman" w:hint="eastAsia"/>
        </w:rPr>
      </w:pPr>
      <w:r w:rsidRPr="006A445B">
        <w:rPr>
          <w:rFonts w:ascii="Time New Roman" w:hAnsi="Time New Roman"/>
        </w:rPr>
        <w:lastRenderedPageBreak/>
        <w:tab/>
        <w:t>D.</w:t>
      </w:r>
      <w:r w:rsidRPr="006A445B">
        <w:rPr>
          <w:rFonts w:ascii="Time New Roman" w:hAnsi="Time New Roman"/>
        </w:rPr>
        <w:tab/>
      </w:r>
      <w:proofErr w:type="gramStart"/>
      <w:r w:rsidRPr="006A445B">
        <w:rPr>
          <w:rFonts w:ascii="Time New Roman" w:hAnsi="Time New Roman"/>
        </w:rPr>
        <w:t>暴力侵害儿童</w:t>
      </w:r>
      <w:r w:rsidRPr="006A445B">
        <w:rPr>
          <w:rFonts w:ascii="Time New Roman" w:hAnsi="Time New Roman"/>
        </w:rPr>
        <w:t>(</w:t>
      </w:r>
      <w:proofErr w:type="gramEnd"/>
      <w:r w:rsidRPr="006A445B">
        <w:rPr>
          <w:rFonts w:ascii="Time New Roman" w:hAnsi="Time New Roman" w:hint="eastAsia"/>
        </w:rPr>
        <w:t>第</w:t>
      </w:r>
      <w:r w:rsidRPr="006A445B">
        <w:rPr>
          <w:rFonts w:ascii="Time New Roman" w:hAnsi="Time New Roman"/>
        </w:rPr>
        <w:t>19</w:t>
      </w:r>
      <w:r w:rsidRPr="006A445B">
        <w:rPr>
          <w:rFonts w:ascii="Time New Roman" w:hAnsi="Time New Roman" w:hint="eastAsia"/>
        </w:rPr>
        <w:t>条，第</w:t>
      </w:r>
      <w:r w:rsidRPr="006A445B">
        <w:rPr>
          <w:rFonts w:ascii="Time New Roman" w:hAnsi="Time New Roman"/>
        </w:rPr>
        <w:t>24</w:t>
      </w:r>
      <w:r w:rsidRPr="006A445B">
        <w:rPr>
          <w:rFonts w:ascii="Time New Roman" w:hAnsi="Time New Roman" w:hint="eastAsia"/>
        </w:rPr>
        <w:t>条第</w:t>
      </w:r>
      <w:r w:rsidRPr="006A445B">
        <w:rPr>
          <w:rFonts w:ascii="Time New Roman" w:hAnsi="Time New Roman"/>
        </w:rPr>
        <w:t>3</w:t>
      </w:r>
      <w:r w:rsidRPr="006A445B">
        <w:rPr>
          <w:rFonts w:ascii="Time New Roman" w:hAnsi="Time New Roman" w:hint="eastAsia"/>
        </w:rPr>
        <w:t>款、第</w:t>
      </w:r>
      <w:r w:rsidRPr="006A445B">
        <w:rPr>
          <w:rFonts w:ascii="Time New Roman" w:hAnsi="Time New Roman"/>
        </w:rPr>
        <w:t>28</w:t>
      </w:r>
      <w:r w:rsidRPr="006A445B">
        <w:rPr>
          <w:rFonts w:ascii="Time New Roman" w:hAnsi="Time New Roman" w:hint="eastAsia"/>
        </w:rPr>
        <w:t>条第</w:t>
      </w:r>
      <w:r w:rsidRPr="006A445B">
        <w:rPr>
          <w:rFonts w:ascii="Time New Roman" w:hAnsi="Time New Roman"/>
        </w:rPr>
        <w:t>2</w:t>
      </w:r>
      <w:r w:rsidRPr="006A445B">
        <w:rPr>
          <w:rFonts w:ascii="Time New Roman" w:hAnsi="Time New Roman" w:hint="eastAsia"/>
        </w:rPr>
        <w:t>款、第</w:t>
      </w:r>
      <w:r w:rsidRPr="006A445B">
        <w:rPr>
          <w:rFonts w:ascii="Time New Roman" w:hAnsi="Time New Roman"/>
        </w:rPr>
        <w:t>34</w:t>
      </w:r>
      <w:r w:rsidRPr="006A445B">
        <w:rPr>
          <w:rFonts w:ascii="Time New Roman" w:hAnsi="Time New Roman" w:hint="eastAsia"/>
        </w:rPr>
        <w:t>条、第</w:t>
      </w:r>
      <w:r w:rsidRPr="006A445B">
        <w:rPr>
          <w:rFonts w:ascii="Time New Roman" w:hAnsi="Time New Roman"/>
        </w:rPr>
        <w:t>37</w:t>
      </w:r>
      <w:r w:rsidRPr="006A445B">
        <w:rPr>
          <w:rFonts w:ascii="Time New Roman" w:hAnsi="Time New Roman" w:hint="eastAsia"/>
        </w:rPr>
        <w:t>条</w:t>
      </w:r>
      <w:r w:rsidRPr="006A445B">
        <w:rPr>
          <w:rFonts w:ascii="Time New Roman" w:hAnsi="Time New Roman"/>
        </w:rPr>
        <w:t>(a)</w:t>
      </w:r>
      <w:r w:rsidRPr="006A445B">
        <w:rPr>
          <w:rFonts w:ascii="Time New Roman" w:hAnsi="Time New Roman" w:hint="eastAsia"/>
        </w:rPr>
        <w:t>和第</w:t>
      </w:r>
      <w:r w:rsidRPr="006A445B">
        <w:rPr>
          <w:rFonts w:ascii="Time New Roman" w:hAnsi="Time New Roman"/>
        </w:rPr>
        <w:t>39</w:t>
      </w:r>
      <w:r w:rsidRPr="006A445B">
        <w:rPr>
          <w:rFonts w:ascii="Time New Roman" w:hAnsi="Time New Roman" w:hint="eastAsia"/>
        </w:rPr>
        <w:t>条</w:t>
      </w:r>
      <w:r w:rsidRPr="006A445B">
        <w:rPr>
          <w:rFonts w:ascii="Time New Roman" w:hAnsi="Time New Roman"/>
        </w:rPr>
        <w:t>)</w:t>
      </w:r>
    </w:p>
    <w:p w:rsidR="00B169EC" w:rsidRPr="006A445B" w:rsidRDefault="00B169EC" w:rsidP="00B169E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酷刑和其他残忍、不人道或有辱人格的待遇或处罚</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20</w:t>
      </w:r>
      <w:r w:rsidR="006B4A6C" w:rsidRPr="006A445B">
        <w:rPr>
          <w:rFonts w:ascii="Time New Roman" w:eastAsia="黑体" w:hAnsi="Time New Roman"/>
          <w:szCs w:val="21"/>
        </w:rPr>
        <w:t xml:space="preserve">.  </w:t>
      </w:r>
      <w:r w:rsidRPr="006A445B">
        <w:rPr>
          <w:rFonts w:ascii="Time New Roman" w:eastAsia="黑体" w:hAnsi="Time New Roman"/>
          <w:szCs w:val="21"/>
        </w:rPr>
        <w:t>委员会关切</w:t>
      </w:r>
      <w:r w:rsidRPr="006A445B">
        <w:rPr>
          <w:rFonts w:ascii="Time New Roman" w:eastAsia="黑体" w:hAnsi="Time New Roman" w:hint="eastAsia"/>
          <w:szCs w:val="21"/>
        </w:rPr>
        <w:t>地注意到</w:t>
      </w:r>
      <w:r w:rsidRPr="006A445B">
        <w:rPr>
          <w:rFonts w:ascii="Time New Roman" w:eastAsia="黑体" w:hAnsi="Time New Roman"/>
          <w:szCs w:val="21"/>
        </w:rPr>
        <w:t>，</w:t>
      </w:r>
      <w:r w:rsidRPr="006A445B">
        <w:rPr>
          <w:rFonts w:ascii="Time New Roman" w:eastAsia="黑体" w:hAnsi="Time New Roman" w:hint="eastAsia"/>
          <w:szCs w:val="21"/>
        </w:rPr>
        <w:t>有报告显示</w:t>
      </w:r>
      <w:r w:rsidRPr="006A445B">
        <w:rPr>
          <w:rFonts w:ascii="Time New Roman" w:eastAsia="黑体" w:hAnsi="Time New Roman"/>
          <w:szCs w:val="21"/>
        </w:rPr>
        <w:t>警察局任意拘留</w:t>
      </w:r>
      <w:r w:rsidRPr="006A445B">
        <w:rPr>
          <w:rFonts w:ascii="Time New Roman" w:eastAsia="黑体" w:hAnsi="Time New Roman" w:hint="eastAsia"/>
          <w:szCs w:val="21"/>
        </w:rPr>
        <w:t>及</w:t>
      </w:r>
      <w:r w:rsidRPr="006A445B">
        <w:rPr>
          <w:rFonts w:ascii="Time New Roman" w:eastAsia="黑体" w:hAnsi="Time New Roman"/>
          <w:szCs w:val="21"/>
        </w:rPr>
        <w:t>酷刑和虐待儿童，</w:t>
      </w:r>
      <w:r w:rsidRPr="006A445B">
        <w:rPr>
          <w:rFonts w:ascii="Time New Roman" w:eastAsia="黑体" w:hAnsi="Time New Roman" w:hint="eastAsia"/>
          <w:szCs w:val="21"/>
        </w:rPr>
        <w:t>包括从刑事体系、极少情况下从</w:t>
      </w:r>
      <w:r w:rsidRPr="006A445B">
        <w:rPr>
          <w:rFonts w:ascii="Time New Roman" w:eastAsia="黑体" w:hAnsi="Time New Roman"/>
          <w:szCs w:val="21"/>
        </w:rPr>
        <w:t>少年任意拘留所</w:t>
      </w:r>
      <w:r w:rsidRPr="006A445B">
        <w:rPr>
          <w:rFonts w:ascii="Time New Roman" w:eastAsia="黑体" w:hAnsi="Time New Roman" w:hint="eastAsia"/>
          <w:szCs w:val="21"/>
        </w:rPr>
        <w:t>接收的</w:t>
      </w:r>
      <w:r w:rsidRPr="006A445B">
        <w:rPr>
          <w:rFonts w:ascii="Time New Roman" w:eastAsia="黑体" w:hAnsi="Time New Roman"/>
          <w:szCs w:val="21"/>
        </w:rPr>
        <w:t>儿童。委员会忆及以往结论性意见</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30</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w:t>
      </w:r>
      <w:r w:rsidRPr="006A445B">
        <w:rPr>
          <w:rFonts w:ascii="Time New Roman" w:eastAsia="黑体" w:hAnsi="Time New Roman"/>
          <w:szCs w:val="21"/>
        </w:rPr>
        <w:t>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彻底调查</w:t>
      </w:r>
      <w:r w:rsidR="00B169EC" w:rsidRPr="006A445B">
        <w:rPr>
          <w:rFonts w:ascii="Time New Roman" w:eastAsia="黑体" w:hAnsi="Time New Roman" w:hint="eastAsia"/>
          <w:szCs w:val="21"/>
        </w:rPr>
        <w:t>所有关于警方，特别是警察</w:t>
      </w:r>
      <w:r w:rsidR="00B169EC" w:rsidRPr="006A445B">
        <w:rPr>
          <w:rFonts w:ascii="Time New Roman" w:eastAsia="黑体" w:hAnsi="Time New Roman"/>
          <w:szCs w:val="21"/>
        </w:rPr>
        <w:t>酷刑和虐待</w:t>
      </w:r>
      <w:r w:rsidR="00B169EC" w:rsidRPr="006A445B">
        <w:rPr>
          <w:rFonts w:ascii="Time New Roman" w:eastAsia="黑体" w:hAnsi="Time New Roman" w:hint="eastAsia"/>
          <w:szCs w:val="21"/>
        </w:rPr>
        <w:t>的指称</w:t>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迅速审理</w:t>
      </w:r>
      <w:r w:rsidR="00B169EC" w:rsidRPr="006A445B">
        <w:rPr>
          <w:rFonts w:ascii="Time New Roman" w:eastAsia="黑体" w:hAnsi="Time New Roman"/>
          <w:szCs w:val="21"/>
        </w:rPr>
        <w:t>犯罪者</w:t>
      </w:r>
      <w:r w:rsidR="00B169EC" w:rsidRPr="006A445B">
        <w:rPr>
          <w:rFonts w:ascii="Time New Roman" w:eastAsia="黑体" w:hAnsi="Time New Roman" w:hint="eastAsia"/>
          <w:szCs w:val="21"/>
        </w:rPr>
        <w:t>并将之</w:t>
      </w:r>
      <w:r w:rsidR="00B169EC" w:rsidRPr="006A445B">
        <w:rPr>
          <w:rFonts w:ascii="Time New Roman" w:eastAsia="黑体" w:hAnsi="Time New Roman"/>
          <w:szCs w:val="21"/>
        </w:rPr>
        <w:t>绳之以法；</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为这类</w:t>
      </w:r>
      <w:r w:rsidR="00B169EC" w:rsidRPr="006A445B">
        <w:rPr>
          <w:rFonts w:ascii="Time New Roman" w:eastAsia="黑体" w:hAnsi="Time New Roman"/>
          <w:szCs w:val="21"/>
        </w:rPr>
        <w:t>侵犯</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受害者儿童</w:t>
      </w:r>
      <w:r w:rsidR="00B169EC" w:rsidRPr="006A445B">
        <w:rPr>
          <w:rFonts w:ascii="Time New Roman" w:eastAsia="黑体" w:hAnsi="Time New Roman" w:hint="eastAsia"/>
          <w:szCs w:val="21"/>
        </w:rPr>
        <w:t>提供充分</w:t>
      </w:r>
      <w:r w:rsidR="00B169EC" w:rsidRPr="006A445B">
        <w:rPr>
          <w:rFonts w:ascii="Time New Roman" w:eastAsia="黑体" w:hAnsi="Time New Roman"/>
          <w:szCs w:val="21"/>
        </w:rPr>
        <w:t>赔偿</w:t>
      </w:r>
      <w:r w:rsidR="00B169EC" w:rsidRPr="006A445B">
        <w:rPr>
          <w:rFonts w:ascii="Time New Roman" w:eastAsia="黑体" w:hAnsi="Time New Roman" w:hint="eastAsia"/>
          <w:szCs w:val="21"/>
        </w:rPr>
        <w:t>、</w:t>
      </w:r>
      <w:r w:rsidR="00B169EC" w:rsidRPr="006A445B">
        <w:rPr>
          <w:rFonts w:ascii="Time New Roman" w:eastAsia="黑体" w:hAnsi="Time New Roman"/>
          <w:szCs w:val="21"/>
        </w:rPr>
        <w:t>康复</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恢复方案；</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rPr>
        <w:t>强化民间社会</w:t>
      </w:r>
      <w:r w:rsidR="00B169EC" w:rsidRPr="006A445B">
        <w:rPr>
          <w:rFonts w:ascii="Time New Roman" w:eastAsia="黑体" w:hAnsi="Time New Roman" w:hint="eastAsia"/>
          <w:szCs w:val="21"/>
        </w:rPr>
        <w:t>、</w:t>
      </w:r>
      <w:r w:rsidR="00B169EC" w:rsidRPr="006A445B">
        <w:rPr>
          <w:rFonts w:ascii="Time New Roman" w:eastAsia="黑体" w:hAnsi="Time New Roman"/>
          <w:szCs w:val="21"/>
        </w:rPr>
        <w:t>公设辩护人</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人权监督</w:t>
      </w:r>
      <w:r w:rsidR="00B169EC" w:rsidRPr="006A445B">
        <w:rPr>
          <w:rFonts w:ascii="Time New Roman" w:eastAsia="黑体" w:hAnsi="Time New Roman" w:hint="eastAsia"/>
          <w:szCs w:val="21"/>
        </w:rPr>
        <w:t>部门开展的</w:t>
      </w:r>
      <w:r w:rsidR="00B169EC" w:rsidRPr="006A445B">
        <w:rPr>
          <w:rFonts w:ascii="Time New Roman" w:eastAsia="黑体" w:hAnsi="Time New Roman"/>
          <w:szCs w:val="21"/>
        </w:rPr>
        <w:t>独立监测</w:t>
      </w:r>
      <w:r w:rsidR="00B169EC" w:rsidRPr="006A445B">
        <w:rPr>
          <w:rFonts w:ascii="Time New Roman" w:eastAsia="黑体" w:hAnsi="Time New Roman" w:hint="eastAsia"/>
          <w:szCs w:val="21"/>
        </w:rPr>
        <w:t>及相互间</w:t>
      </w:r>
      <w:r w:rsidR="00B169EC" w:rsidRPr="006A445B">
        <w:rPr>
          <w:rFonts w:ascii="Time New Roman" w:eastAsia="黑体" w:hAnsi="Time New Roman"/>
          <w:szCs w:val="21"/>
        </w:rPr>
        <w:t>协调</w:t>
      </w:r>
      <w:r w:rsidR="00B169EC" w:rsidRPr="006A445B">
        <w:rPr>
          <w:rFonts w:ascii="Time New Roman" w:eastAsia="黑体" w:hAnsi="Time New Roman" w:hint="eastAsia"/>
          <w:szCs w:val="21"/>
        </w:rPr>
        <w:t>，</w:t>
      </w:r>
      <w:r w:rsidR="00B169EC" w:rsidRPr="006A445B">
        <w:rPr>
          <w:rFonts w:ascii="Time New Roman" w:eastAsia="黑体" w:hAnsi="Time New Roman"/>
          <w:szCs w:val="21"/>
        </w:rPr>
        <w:t>强化</w:t>
      </w:r>
      <w:r w:rsidR="00B169EC" w:rsidRPr="006A445B">
        <w:rPr>
          <w:rFonts w:ascii="Time New Roman" w:eastAsia="黑体" w:hAnsi="Time New Roman" w:hint="eastAsia"/>
          <w:szCs w:val="21"/>
        </w:rPr>
        <w:t>它们在</w:t>
      </w:r>
      <w:r w:rsidR="00B169EC" w:rsidRPr="006A445B">
        <w:rPr>
          <w:rFonts w:ascii="Time New Roman" w:eastAsia="黑体" w:hAnsi="Time New Roman"/>
          <w:szCs w:val="21"/>
        </w:rPr>
        <w:t>青少年任意拘留所</w:t>
      </w:r>
      <w:r w:rsidR="00B169EC" w:rsidRPr="006A445B">
        <w:rPr>
          <w:rFonts w:ascii="Time New Roman" w:eastAsia="黑体" w:hAnsi="Time New Roman" w:hint="eastAsia"/>
          <w:szCs w:val="21"/>
        </w:rPr>
        <w:t>中的行动</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现行的儿童或代表儿童提出的</w:t>
      </w:r>
      <w:r w:rsidR="00B169EC" w:rsidRPr="006A445B">
        <w:rPr>
          <w:rFonts w:ascii="Time New Roman" w:eastAsia="黑体" w:hAnsi="Time New Roman"/>
          <w:szCs w:val="21"/>
        </w:rPr>
        <w:t>虐待</w:t>
      </w:r>
      <w:r w:rsidR="00B169EC" w:rsidRPr="006A445B">
        <w:rPr>
          <w:rFonts w:ascii="Time New Roman" w:eastAsia="黑体" w:hAnsi="Time New Roman" w:hint="eastAsia"/>
          <w:szCs w:val="21"/>
        </w:rPr>
        <w:t>或侵犯申诉受理</w:t>
      </w:r>
      <w:r w:rsidR="00B169EC" w:rsidRPr="006A445B">
        <w:rPr>
          <w:rFonts w:ascii="Time New Roman" w:eastAsia="黑体" w:hAnsi="Time New Roman"/>
          <w:szCs w:val="21"/>
        </w:rPr>
        <w:t>机制</w:t>
      </w:r>
      <w:r w:rsidR="00B169EC" w:rsidRPr="006A445B">
        <w:rPr>
          <w:rFonts w:ascii="Time New Roman" w:eastAsia="黑体" w:hAnsi="Time New Roman" w:hint="eastAsia"/>
          <w:szCs w:val="21"/>
        </w:rPr>
        <w:t>的可用性。</w:t>
      </w:r>
    </w:p>
    <w:p w:rsidR="00B169EC" w:rsidRPr="006A445B" w:rsidRDefault="00B169EC" w:rsidP="00B169EC">
      <w:pPr>
        <w:pStyle w:val="H23GC"/>
      </w:pPr>
      <w:r w:rsidRPr="006A445B">
        <w:tab/>
      </w:r>
      <w:r w:rsidRPr="006A445B">
        <w:tab/>
      </w:r>
      <w:r w:rsidRPr="006A445B">
        <w:t>体罚和</w:t>
      </w:r>
      <w:r w:rsidRPr="006A445B">
        <w:rPr>
          <w:rFonts w:hint="eastAsia"/>
        </w:rPr>
        <w:t>虐待儿童</w:t>
      </w:r>
    </w:p>
    <w:p w:rsidR="00B169EC" w:rsidRPr="006A445B" w:rsidRDefault="00B169EC" w:rsidP="00B169EC">
      <w:pPr>
        <w:pStyle w:val="SingleTxtGC"/>
        <w:rPr>
          <w:szCs w:val="21"/>
        </w:rPr>
      </w:pPr>
      <w:r w:rsidRPr="006A445B">
        <w:rPr>
          <w:szCs w:val="21"/>
        </w:rPr>
        <w:t>21</w:t>
      </w:r>
      <w:r w:rsidR="006B4A6C" w:rsidRPr="006A445B">
        <w:rPr>
          <w:szCs w:val="21"/>
        </w:rPr>
        <w:t xml:space="preserve">.  </w:t>
      </w:r>
      <w:r w:rsidRPr="006A445B">
        <w:rPr>
          <w:szCs w:val="21"/>
        </w:rPr>
        <w:t>委员会欢迎缔约国消除家庭暴力</w:t>
      </w:r>
      <w:r w:rsidRPr="006A445B">
        <w:rPr>
          <w:rFonts w:hint="eastAsia"/>
          <w:szCs w:val="21"/>
        </w:rPr>
        <w:t>的努力</w:t>
      </w:r>
      <w:r w:rsidRPr="006A445B">
        <w:rPr>
          <w:szCs w:val="21"/>
        </w:rPr>
        <w:t>，</w:t>
      </w:r>
      <w:r w:rsidRPr="006A445B">
        <w:rPr>
          <w:rFonts w:hint="eastAsia"/>
          <w:szCs w:val="21"/>
        </w:rPr>
        <w:t>包括</w:t>
      </w:r>
      <w:r w:rsidRPr="006A445B">
        <w:rPr>
          <w:szCs w:val="21"/>
        </w:rPr>
        <w:t>修订关于消除家庭暴力的法律</w:t>
      </w:r>
      <w:r w:rsidRPr="006A445B">
        <w:rPr>
          <w:rFonts w:hint="eastAsia"/>
          <w:szCs w:val="21"/>
        </w:rPr>
        <w:t>和</w:t>
      </w:r>
      <w:r w:rsidRPr="006A445B">
        <w:rPr>
          <w:szCs w:val="21"/>
        </w:rPr>
        <w:t>2016</w:t>
      </w:r>
      <w:r w:rsidRPr="006A445B">
        <w:rPr>
          <w:szCs w:val="21"/>
        </w:rPr>
        <w:t>年</w:t>
      </w:r>
      <w:r w:rsidRPr="006A445B">
        <w:rPr>
          <w:rFonts w:hint="eastAsia"/>
          <w:szCs w:val="21"/>
        </w:rPr>
        <w:t>出台新的</w:t>
      </w:r>
      <w:r w:rsidRPr="006A445B">
        <w:rPr>
          <w:szCs w:val="21"/>
        </w:rPr>
        <w:t>儿童保护</w:t>
      </w:r>
      <w:r w:rsidRPr="006A445B">
        <w:rPr>
          <w:rFonts w:hint="eastAsia"/>
          <w:szCs w:val="21"/>
        </w:rPr>
        <w:t>接收</w:t>
      </w:r>
      <w:r w:rsidRPr="006A445B">
        <w:rPr>
          <w:szCs w:val="21"/>
        </w:rPr>
        <w:t>机制</w:t>
      </w:r>
      <w:r w:rsidRPr="006A445B">
        <w:rPr>
          <w:rFonts w:hint="eastAsia"/>
          <w:szCs w:val="21"/>
        </w:rPr>
        <w:t>、</w:t>
      </w:r>
      <w:r w:rsidRPr="006A445B">
        <w:rPr>
          <w:szCs w:val="21"/>
        </w:rPr>
        <w:t>2016</w:t>
      </w:r>
      <w:r w:rsidRPr="006A445B">
        <w:rPr>
          <w:szCs w:val="21"/>
        </w:rPr>
        <w:t>年起</w:t>
      </w:r>
      <w:r w:rsidRPr="006A445B">
        <w:rPr>
          <w:rFonts w:hint="eastAsia"/>
          <w:szCs w:val="21"/>
        </w:rPr>
        <w:t>试行暴力和行为障碍</w:t>
      </w:r>
      <w:r w:rsidRPr="006A445B">
        <w:rPr>
          <w:szCs w:val="21"/>
        </w:rPr>
        <w:t>识别预防方案</w:t>
      </w:r>
      <w:r w:rsidRPr="006A445B">
        <w:rPr>
          <w:rFonts w:hint="eastAsia"/>
          <w:szCs w:val="21"/>
        </w:rPr>
        <w:t>、关于</w:t>
      </w:r>
      <w:r w:rsidRPr="006A445B">
        <w:rPr>
          <w:szCs w:val="21"/>
        </w:rPr>
        <w:t>暴力侵害儿童</w:t>
      </w:r>
      <w:r w:rsidRPr="006A445B">
        <w:rPr>
          <w:rFonts w:hint="eastAsia"/>
          <w:szCs w:val="21"/>
        </w:rPr>
        <w:t>的</w:t>
      </w:r>
      <w:r w:rsidRPr="006A445B">
        <w:rPr>
          <w:szCs w:val="21"/>
        </w:rPr>
        <w:t>常设方案</w:t>
      </w:r>
      <w:r w:rsidRPr="006A445B">
        <w:rPr>
          <w:rFonts w:hint="eastAsia"/>
          <w:szCs w:val="21"/>
        </w:rPr>
        <w:t>及</w:t>
      </w:r>
      <w:r w:rsidRPr="006A445B">
        <w:rPr>
          <w:szCs w:val="21"/>
        </w:rPr>
        <w:t>2015</w:t>
      </w:r>
      <w:r w:rsidRPr="006A445B">
        <w:rPr>
          <w:rFonts w:hint="eastAsia"/>
          <w:szCs w:val="21"/>
        </w:rPr>
        <w:t>起实行需要</w:t>
      </w:r>
      <w:r w:rsidRPr="006A445B">
        <w:rPr>
          <w:szCs w:val="21"/>
        </w:rPr>
        <w:t>儿童保护</w:t>
      </w:r>
      <w:r w:rsidRPr="006A445B">
        <w:rPr>
          <w:rFonts w:hint="eastAsia"/>
          <w:szCs w:val="21"/>
        </w:rPr>
        <w:t>的案件之</w:t>
      </w:r>
      <w:r w:rsidRPr="006A445B">
        <w:rPr>
          <w:szCs w:val="21"/>
        </w:rPr>
        <w:t>转交程序，</w:t>
      </w:r>
      <w:r w:rsidRPr="006A445B">
        <w:rPr>
          <w:rFonts w:hint="eastAsia"/>
          <w:szCs w:val="21"/>
        </w:rPr>
        <w:t>但严重</w:t>
      </w:r>
      <w:r w:rsidRPr="006A445B">
        <w:rPr>
          <w:szCs w:val="21"/>
        </w:rPr>
        <w:t>关切</w:t>
      </w:r>
      <w:r w:rsidRPr="006A445B">
        <w:rPr>
          <w:rFonts w:hint="eastAsia"/>
          <w:szCs w:val="21"/>
        </w:rPr>
        <w:t>的注意到</w:t>
      </w:r>
      <w:r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(a)</w:t>
      </w:r>
      <w:r w:rsidRPr="006A445B">
        <w:rPr>
          <w:szCs w:val="21"/>
        </w:rPr>
        <w:tab/>
      </w:r>
      <w:r w:rsidR="00B169EC" w:rsidRPr="006A445B">
        <w:rPr>
          <w:szCs w:val="21"/>
        </w:rPr>
        <w:t>家中</w:t>
      </w:r>
      <w:r w:rsidR="00B169EC" w:rsidRPr="006A445B">
        <w:rPr>
          <w:rFonts w:hint="eastAsia"/>
          <w:szCs w:val="21"/>
        </w:rPr>
        <w:t>、</w:t>
      </w:r>
      <w:r w:rsidR="00B169EC" w:rsidRPr="006A445B">
        <w:rPr>
          <w:szCs w:val="21"/>
        </w:rPr>
        <w:t>学校和机构</w:t>
      </w:r>
      <w:r w:rsidR="00B169EC" w:rsidRPr="006A445B">
        <w:rPr>
          <w:rFonts w:hint="eastAsia"/>
          <w:szCs w:val="21"/>
        </w:rPr>
        <w:t>体罚普遍存在</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(b)</w:t>
      </w:r>
      <w:r w:rsidRPr="006A445B">
        <w:rPr>
          <w:szCs w:val="21"/>
        </w:rPr>
        <w:tab/>
      </w:r>
      <w:r w:rsidR="00B169EC" w:rsidRPr="006A445B">
        <w:rPr>
          <w:rFonts w:hint="eastAsia"/>
          <w:szCs w:val="21"/>
        </w:rPr>
        <w:t>将体罚入刑的法律和</w:t>
      </w:r>
      <w:r w:rsidR="00B169EC" w:rsidRPr="006A445B">
        <w:rPr>
          <w:szCs w:val="21"/>
        </w:rPr>
        <w:t>消除</w:t>
      </w:r>
      <w:r w:rsidR="00B169EC" w:rsidRPr="006A445B">
        <w:rPr>
          <w:rFonts w:hint="eastAsia"/>
          <w:szCs w:val="21"/>
        </w:rPr>
        <w:t>这些行为的宣传活动</w:t>
      </w:r>
      <w:r w:rsidR="00B169EC" w:rsidRPr="006A445B">
        <w:rPr>
          <w:szCs w:val="21"/>
        </w:rPr>
        <w:t>缺失；</w:t>
      </w:r>
    </w:p>
    <w:p w:rsidR="00B169EC" w:rsidRPr="006A445B" w:rsidRDefault="006A445B" w:rsidP="006A445B">
      <w:pPr>
        <w:pStyle w:val="SingleTxtGC"/>
        <w:tabs>
          <w:tab w:val="clear" w:pos="2427"/>
          <w:tab w:val="left" w:pos="2426"/>
        </w:tabs>
        <w:ind w:firstLine="431"/>
        <w:rPr>
          <w:szCs w:val="21"/>
        </w:rPr>
      </w:pPr>
      <w:r w:rsidRPr="006A445B">
        <w:rPr>
          <w:szCs w:val="21"/>
        </w:rPr>
        <w:t>(c)</w:t>
      </w:r>
      <w:r w:rsidRPr="006A445B">
        <w:rPr>
          <w:szCs w:val="21"/>
        </w:rPr>
        <w:tab/>
      </w:r>
      <w:r w:rsidR="00B169EC" w:rsidRPr="006A445B">
        <w:rPr>
          <w:szCs w:val="21"/>
        </w:rPr>
        <w:t>幼儿园</w:t>
      </w:r>
      <w:r w:rsidR="00B169EC" w:rsidRPr="006A445B">
        <w:rPr>
          <w:rFonts w:hint="eastAsia"/>
          <w:szCs w:val="21"/>
        </w:rPr>
        <w:t>和与家庭及</w:t>
      </w:r>
      <w:r w:rsidR="00B169EC" w:rsidRPr="006A445B">
        <w:rPr>
          <w:szCs w:val="21"/>
        </w:rPr>
        <w:t>儿童</w:t>
      </w:r>
      <w:r w:rsidR="00B169EC" w:rsidRPr="006A445B">
        <w:rPr>
          <w:rFonts w:hint="eastAsia"/>
          <w:szCs w:val="21"/>
        </w:rPr>
        <w:t>打交道的</w:t>
      </w:r>
      <w:r w:rsidR="00B169EC" w:rsidRPr="006A445B">
        <w:rPr>
          <w:szCs w:val="21"/>
        </w:rPr>
        <w:t>专业人员</w:t>
      </w:r>
      <w:r w:rsidR="00B169EC" w:rsidRPr="006A445B">
        <w:rPr>
          <w:rFonts w:hint="eastAsia"/>
          <w:szCs w:val="21"/>
        </w:rPr>
        <w:t>以及校园环境下执行</w:t>
      </w:r>
      <w:r w:rsidR="00B169EC" w:rsidRPr="006A445B">
        <w:rPr>
          <w:szCs w:val="21"/>
        </w:rPr>
        <w:t>儿童保护转移机制</w:t>
      </w:r>
      <w:r w:rsidR="00B169EC" w:rsidRPr="006A445B">
        <w:rPr>
          <w:rFonts w:hint="eastAsia"/>
          <w:szCs w:val="21"/>
        </w:rPr>
        <w:t>的水平有限</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(d)</w:t>
      </w:r>
      <w:r w:rsidRPr="006A445B">
        <w:rPr>
          <w:szCs w:val="21"/>
        </w:rPr>
        <w:tab/>
      </w:r>
      <w:r w:rsidR="00B169EC" w:rsidRPr="006A445B">
        <w:rPr>
          <w:szCs w:val="21"/>
        </w:rPr>
        <w:t>儿童转移机制</w:t>
      </w:r>
      <w:r w:rsidR="00B169EC" w:rsidRPr="006A445B">
        <w:rPr>
          <w:rFonts w:hint="eastAsia"/>
          <w:szCs w:val="21"/>
        </w:rPr>
        <w:t>主要由</w:t>
      </w:r>
      <w:r w:rsidR="00B169EC" w:rsidRPr="006A445B">
        <w:rPr>
          <w:szCs w:val="21"/>
        </w:rPr>
        <w:t>警察</w:t>
      </w:r>
      <w:r w:rsidR="00B169EC" w:rsidRPr="006A445B">
        <w:rPr>
          <w:rFonts w:hint="eastAsia"/>
          <w:szCs w:val="21"/>
        </w:rPr>
        <w:t>负责执行</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(e)</w:t>
      </w:r>
      <w:r w:rsidRPr="006A445B">
        <w:rPr>
          <w:szCs w:val="21"/>
        </w:rPr>
        <w:tab/>
      </w:r>
      <w:r w:rsidR="00B169EC" w:rsidRPr="006A445B">
        <w:rPr>
          <w:rFonts w:hint="eastAsia"/>
          <w:szCs w:val="21"/>
        </w:rPr>
        <w:t>在校为</w:t>
      </w:r>
      <w:r w:rsidR="00B169EC" w:rsidRPr="006A445B">
        <w:rPr>
          <w:szCs w:val="21"/>
        </w:rPr>
        <w:t>儿童</w:t>
      </w:r>
      <w:r w:rsidR="00B169EC" w:rsidRPr="006A445B">
        <w:rPr>
          <w:rFonts w:hint="eastAsia"/>
          <w:szCs w:val="21"/>
        </w:rPr>
        <w:t>和</w:t>
      </w:r>
      <w:r w:rsidR="00B169EC" w:rsidRPr="006A445B">
        <w:rPr>
          <w:szCs w:val="21"/>
        </w:rPr>
        <w:t>父母</w:t>
      </w:r>
      <w:r w:rsidR="00B169EC" w:rsidRPr="006A445B">
        <w:rPr>
          <w:rFonts w:hint="eastAsia"/>
          <w:szCs w:val="21"/>
        </w:rPr>
        <w:t>提供的</w:t>
      </w:r>
      <w:r w:rsidR="00B169EC" w:rsidRPr="006A445B">
        <w:rPr>
          <w:szCs w:val="21"/>
        </w:rPr>
        <w:t>预防暴力</w:t>
      </w:r>
      <w:r w:rsidR="00B169EC" w:rsidRPr="006A445B">
        <w:rPr>
          <w:rFonts w:hint="eastAsia"/>
          <w:szCs w:val="21"/>
        </w:rPr>
        <w:t>的</w:t>
      </w:r>
      <w:r w:rsidR="00B169EC" w:rsidRPr="006A445B">
        <w:rPr>
          <w:szCs w:val="21"/>
        </w:rPr>
        <w:t>咨询</w:t>
      </w:r>
      <w:r w:rsidR="00B169EC" w:rsidRPr="006A445B">
        <w:rPr>
          <w:rFonts w:hint="eastAsia"/>
          <w:szCs w:val="21"/>
        </w:rPr>
        <w:t>服务有限</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(f)</w:t>
      </w:r>
      <w:r w:rsidRPr="006A445B">
        <w:rPr>
          <w:szCs w:val="21"/>
        </w:rPr>
        <w:tab/>
      </w:r>
      <w:r w:rsidR="00B169EC" w:rsidRPr="006A445B">
        <w:rPr>
          <w:rFonts w:hint="eastAsia"/>
          <w:szCs w:val="21"/>
        </w:rPr>
        <w:t>仅七个城市设有</w:t>
      </w:r>
      <w:r w:rsidR="00B169EC" w:rsidRPr="006A445B">
        <w:rPr>
          <w:szCs w:val="21"/>
        </w:rPr>
        <w:t>心理服务中心</w:t>
      </w:r>
      <w:r w:rsidR="00B169EC" w:rsidRPr="006A445B">
        <w:rPr>
          <w:rFonts w:hint="eastAsia"/>
          <w:szCs w:val="21"/>
        </w:rPr>
        <w:t>，</w:t>
      </w:r>
      <w:proofErr w:type="spellStart"/>
      <w:r w:rsidR="00B169EC" w:rsidRPr="006A445B">
        <w:rPr>
          <w:szCs w:val="21"/>
        </w:rPr>
        <w:t>mandaturi</w:t>
      </w:r>
      <w:proofErr w:type="spellEnd"/>
      <w:r w:rsidR="00B169EC" w:rsidRPr="006A445B">
        <w:rPr>
          <w:szCs w:val="21"/>
        </w:rPr>
        <w:t xml:space="preserve"> (</w:t>
      </w:r>
      <w:r w:rsidR="00B169EC" w:rsidRPr="006A445B">
        <w:rPr>
          <w:rFonts w:hint="eastAsia"/>
          <w:szCs w:val="21"/>
        </w:rPr>
        <w:t>校方资源负责人</w:t>
      </w:r>
      <w:r w:rsidR="00B169EC" w:rsidRPr="006A445B">
        <w:rPr>
          <w:szCs w:val="21"/>
        </w:rPr>
        <w:t>)</w:t>
      </w:r>
      <w:r w:rsidR="00B169EC" w:rsidRPr="006A445B">
        <w:rPr>
          <w:rFonts w:hint="eastAsia"/>
          <w:szCs w:val="21"/>
        </w:rPr>
        <w:t>覆盖的学校有限</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(g)</w:t>
      </w:r>
      <w:r w:rsidRPr="006A445B">
        <w:rPr>
          <w:szCs w:val="21"/>
        </w:rPr>
        <w:tab/>
      </w:r>
      <w:r w:rsidR="00B169EC" w:rsidRPr="006A445B">
        <w:rPr>
          <w:szCs w:val="21"/>
        </w:rPr>
        <w:t>大众</w:t>
      </w:r>
      <w:r w:rsidR="00B169EC" w:rsidRPr="006A445B">
        <w:rPr>
          <w:rFonts w:hint="eastAsia"/>
          <w:szCs w:val="21"/>
        </w:rPr>
        <w:t>对</w:t>
      </w:r>
      <w:r w:rsidR="00B169EC" w:rsidRPr="006A445B">
        <w:rPr>
          <w:szCs w:val="21"/>
        </w:rPr>
        <w:t>儿童保护</w:t>
      </w:r>
      <w:r w:rsidR="00B169EC" w:rsidRPr="006A445B">
        <w:rPr>
          <w:rFonts w:hint="eastAsia"/>
          <w:szCs w:val="21"/>
        </w:rPr>
        <w:t>接收</w:t>
      </w:r>
      <w:r w:rsidR="00B169EC" w:rsidRPr="006A445B">
        <w:rPr>
          <w:szCs w:val="21"/>
        </w:rPr>
        <w:t>程序</w:t>
      </w:r>
      <w:r w:rsidR="00B169EC" w:rsidRPr="006A445B">
        <w:rPr>
          <w:rFonts w:hint="eastAsia"/>
          <w:szCs w:val="21"/>
        </w:rPr>
        <w:t>认识不足，</w:t>
      </w:r>
      <w:r w:rsidR="00B169EC" w:rsidRPr="006A445B">
        <w:rPr>
          <w:szCs w:val="21"/>
        </w:rPr>
        <w:t>专业人员</w:t>
      </w:r>
      <w:r w:rsidR="00B169EC" w:rsidRPr="006A445B">
        <w:rPr>
          <w:rFonts w:hint="eastAsia"/>
          <w:szCs w:val="21"/>
        </w:rPr>
        <w:t>对</w:t>
      </w:r>
      <w:r w:rsidR="00B169EC" w:rsidRPr="006A445B">
        <w:rPr>
          <w:szCs w:val="21"/>
        </w:rPr>
        <w:t>儿童保护体系</w:t>
      </w:r>
      <w:r w:rsidR="00B169EC" w:rsidRPr="006A445B">
        <w:rPr>
          <w:rFonts w:hint="eastAsia"/>
          <w:szCs w:val="21"/>
        </w:rPr>
        <w:t>认识不足</w:t>
      </w:r>
      <w:r w:rsidR="00B169EC" w:rsidRPr="006A445B">
        <w:rPr>
          <w:szCs w:val="21"/>
        </w:rPr>
        <w:t>，儿童保护体系</w:t>
      </w:r>
      <w:r w:rsidR="00B169EC" w:rsidRPr="006A445B">
        <w:rPr>
          <w:rFonts w:hint="eastAsia"/>
          <w:szCs w:val="21"/>
        </w:rPr>
        <w:t>中的</w:t>
      </w:r>
      <w:r w:rsidR="00B169EC" w:rsidRPr="006A445B">
        <w:rPr>
          <w:szCs w:val="21"/>
        </w:rPr>
        <w:t>卫生与教育</w:t>
      </w:r>
      <w:r w:rsidR="00B169EC" w:rsidRPr="006A445B">
        <w:rPr>
          <w:rFonts w:hint="eastAsia"/>
          <w:szCs w:val="21"/>
        </w:rPr>
        <w:t>专</w:t>
      </w:r>
      <w:r w:rsidR="00B169EC" w:rsidRPr="006A445B">
        <w:rPr>
          <w:szCs w:val="21"/>
        </w:rPr>
        <w:t>业人员</w:t>
      </w:r>
      <w:r w:rsidR="00B169EC" w:rsidRPr="006A445B">
        <w:rPr>
          <w:rFonts w:hint="eastAsia"/>
          <w:szCs w:val="21"/>
        </w:rPr>
        <w:t>及相关</w:t>
      </w:r>
      <w:r w:rsidR="00B169EC" w:rsidRPr="006A445B">
        <w:rPr>
          <w:szCs w:val="21"/>
        </w:rPr>
        <w:t>执法人员</w:t>
      </w:r>
      <w:r w:rsidR="00B169EC" w:rsidRPr="006A445B">
        <w:rPr>
          <w:rFonts w:hint="eastAsia"/>
          <w:szCs w:val="21"/>
        </w:rPr>
        <w:t>执行这些</w:t>
      </w:r>
      <w:r w:rsidR="00B169EC" w:rsidRPr="006A445B">
        <w:rPr>
          <w:szCs w:val="21"/>
        </w:rPr>
        <w:t>程序</w:t>
      </w:r>
      <w:r w:rsidR="00B169EC" w:rsidRPr="006A445B">
        <w:rPr>
          <w:rFonts w:hint="eastAsia"/>
          <w:szCs w:val="21"/>
        </w:rPr>
        <w:t>缺乏</w:t>
      </w:r>
      <w:r w:rsidR="00B169EC" w:rsidRPr="006A445B">
        <w:rPr>
          <w:szCs w:val="21"/>
        </w:rPr>
        <w:t>指南，执法</w:t>
      </w:r>
      <w:r w:rsidR="00B169EC" w:rsidRPr="006A445B">
        <w:rPr>
          <w:rFonts w:hint="eastAsia"/>
          <w:szCs w:val="21"/>
        </w:rPr>
        <w:t>机构不愿执行</w:t>
      </w:r>
      <w:r w:rsidR="00B169EC" w:rsidRPr="006A445B">
        <w:rPr>
          <w:szCs w:val="21"/>
        </w:rPr>
        <w:t>程序。</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22</w:t>
      </w:r>
      <w:r w:rsidR="006B4A6C" w:rsidRPr="006A445B">
        <w:rPr>
          <w:rFonts w:ascii="Time New Roman" w:eastAsia="黑体" w:hAnsi="Time New Roman"/>
          <w:szCs w:val="21"/>
        </w:rPr>
        <w:t xml:space="preserve">.  </w:t>
      </w:r>
      <w:r w:rsidRPr="006A445B">
        <w:rPr>
          <w:rFonts w:ascii="Time New Roman" w:eastAsia="黑体" w:hAnsi="Time New Roman"/>
          <w:szCs w:val="21"/>
          <w:shd w:val="clear" w:color="auto" w:fill="FFFFFF"/>
        </w:rPr>
        <w:t>委员会考虑到</w:t>
      </w:r>
      <w:r w:rsidRPr="006A445B">
        <w:rPr>
          <w:rFonts w:ascii="Time New Roman" w:eastAsia="黑体" w:hAnsi="Time New Roman" w:hint="eastAsia"/>
          <w:szCs w:val="21"/>
          <w:shd w:val="clear" w:color="auto" w:fill="FFFFFF"/>
        </w:rPr>
        <w:t>关于</w:t>
      </w:r>
      <w:r w:rsidRPr="006A445B">
        <w:rPr>
          <w:rFonts w:ascii="Time New Roman" w:eastAsia="黑体" w:hAnsi="Time New Roman"/>
          <w:szCs w:val="21"/>
          <w:shd w:val="clear" w:color="auto" w:fill="FFFFFF"/>
        </w:rPr>
        <w:t>儿童免遭体罚和其他残忍或有辱人格惩罚的权利的第</w:t>
      </w:r>
      <w:r w:rsidRPr="006A445B">
        <w:rPr>
          <w:rFonts w:ascii="Time New Roman" w:eastAsia="黑体" w:hAnsi="Time New Roman"/>
          <w:szCs w:val="21"/>
          <w:shd w:val="clear" w:color="auto" w:fill="FFFFFF"/>
        </w:rPr>
        <w:t>8(2006)</w:t>
      </w:r>
      <w:r w:rsidRPr="006A445B">
        <w:rPr>
          <w:rFonts w:ascii="Time New Roman" w:eastAsia="黑体" w:hAnsi="Time New Roman"/>
          <w:szCs w:val="21"/>
          <w:shd w:val="clear" w:color="auto" w:fill="FFFFFF"/>
        </w:rPr>
        <w:t>号一般性意见</w:t>
      </w:r>
      <w:r w:rsidRPr="006A445B">
        <w:rPr>
          <w:rFonts w:ascii="Time New Roman" w:eastAsia="黑体" w:hAnsi="Time New Roman" w:hint="eastAsia"/>
          <w:szCs w:val="21"/>
          <w:shd w:val="clear" w:color="auto" w:fill="FFFFFF"/>
        </w:rPr>
        <w:t>以及</w:t>
      </w:r>
      <w:r w:rsidRPr="006A445B">
        <w:rPr>
          <w:rFonts w:ascii="Time New Roman" w:eastAsia="黑体" w:hAnsi="Time New Roman"/>
          <w:szCs w:val="21"/>
          <w:shd w:val="clear" w:color="auto" w:fill="FFFFFF"/>
        </w:rPr>
        <w:t>关于儿童免遭一切形式暴力侵害的权利的第</w:t>
      </w:r>
      <w:r w:rsidRPr="006A445B">
        <w:rPr>
          <w:rFonts w:ascii="Time New Roman" w:eastAsia="黑体" w:hAnsi="Time New Roman"/>
          <w:szCs w:val="21"/>
          <w:shd w:val="clear" w:color="auto" w:fill="FFFFFF"/>
        </w:rPr>
        <w:t>13(2011)</w:t>
      </w:r>
      <w:r w:rsidRPr="006A445B">
        <w:rPr>
          <w:rFonts w:ascii="Time New Roman" w:eastAsia="黑体" w:hAnsi="Time New Roman"/>
          <w:szCs w:val="21"/>
          <w:shd w:val="clear" w:color="auto" w:fill="FFFFFF"/>
        </w:rPr>
        <w:t>号一般性意见，并注意到可持续发展目标</w:t>
      </w:r>
      <w:r w:rsidRPr="006A445B">
        <w:rPr>
          <w:rFonts w:ascii="Time New Roman" w:eastAsia="黑体" w:hAnsi="Time New Roman" w:hint="eastAsia"/>
          <w:szCs w:val="21"/>
          <w:shd w:val="clear" w:color="auto" w:fill="FFFFFF"/>
        </w:rPr>
        <w:t>之</w:t>
      </w:r>
      <w:r w:rsidRPr="006A445B">
        <w:rPr>
          <w:rFonts w:ascii="Time New Roman" w:eastAsia="黑体" w:hAnsi="Time New Roman"/>
          <w:szCs w:val="21"/>
          <w:shd w:val="clear" w:color="auto" w:fill="FFFFFF"/>
        </w:rPr>
        <w:t>具体目标</w:t>
      </w:r>
      <w:r w:rsidRPr="006A445B">
        <w:rPr>
          <w:rFonts w:ascii="Time New Roman" w:eastAsia="黑体" w:hAnsi="Time New Roman"/>
          <w:szCs w:val="21"/>
          <w:shd w:val="clear" w:color="auto" w:fill="FFFFFF"/>
        </w:rPr>
        <w:t>16.2</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shd w:val="clear" w:color="auto" w:fill="FFFFFF"/>
        </w:rPr>
        <w:t>制止对儿童进行虐待、剥削、贩卖以及一切形式的暴力和酷刑</w:t>
      </w:r>
      <w:r w:rsidRPr="006A445B">
        <w:rPr>
          <w:rFonts w:ascii="Time New Roman" w:eastAsia="黑体" w:hAnsi="Time New Roman" w:hint="eastAsia"/>
          <w:szCs w:val="21"/>
          <w:shd w:val="clear" w:color="auto" w:fill="FFFFFF"/>
        </w:rPr>
        <w:t>)</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shd w:val="clear" w:color="auto" w:fill="FFFFFF"/>
        </w:rPr>
        <w:t>促请缔约国</w:t>
      </w:r>
      <w:r w:rsidRPr="006A445B">
        <w:rPr>
          <w:rFonts w:ascii="Time New Roman" w:eastAsia="黑体" w:hAnsi="Time New Roman" w:hint="eastAsia"/>
          <w:szCs w:val="21"/>
          <w:shd w:val="clear" w:color="auto" w:fill="FFFFFF"/>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出台法律，明文禁止</w:t>
      </w:r>
      <w:r w:rsidR="00B169EC" w:rsidRPr="006A445B">
        <w:rPr>
          <w:rFonts w:ascii="Time New Roman" w:eastAsia="黑体" w:hAnsi="Time New Roman" w:hint="eastAsia"/>
          <w:szCs w:val="21"/>
        </w:rPr>
        <w:t>教育机构、特殊</w:t>
      </w:r>
      <w:r w:rsidR="00B169EC" w:rsidRPr="006A445B">
        <w:rPr>
          <w:rFonts w:ascii="Time New Roman" w:eastAsia="黑体" w:hAnsi="Time New Roman"/>
          <w:szCs w:val="21"/>
        </w:rPr>
        <w:t>照料机构</w:t>
      </w:r>
      <w:r w:rsidR="00B169EC" w:rsidRPr="006A445B">
        <w:rPr>
          <w:rFonts w:ascii="Time New Roman" w:eastAsia="黑体" w:hAnsi="Time New Roman" w:hint="eastAsia"/>
          <w:szCs w:val="21"/>
        </w:rPr>
        <w:t>和家中等</w:t>
      </w:r>
      <w:r w:rsidR="00B169EC" w:rsidRPr="006A445B">
        <w:rPr>
          <w:rFonts w:ascii="Time New Roman" w:eastAsia="黑体" w:hAnsi="Time New Roman"/>
          <w:szCs w:val="21"/>
        </w:rPr>
        <w:t>一切场合一切形式的体罚儿童；</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lastRenderedPageBreak/>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进一步</w:t>
      </w:r>
      <w:r w:rsidR="00B169EC" w:rsidRPr="006A445B">
        <w:rPr>
          <w:rFonts w:ascii="Time New Roman" w:eastAsia="黑体" w:hAnsi="Time New Roman"/>
          <w:szCs w:val="21"/>
        </w:rPr>
        <w:t>强化消除暴力侵害儿童</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方案</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政策，</w:t>
      </w:r>
      <w:r w:rsidR="00B169EC" w:rsidRPr="006A445B">
        <w:rPr>
          <w:rFonts w:ascii="Time New Roman" w:eastAsia="黑体" w:hAnsi="Time New Roman" w:hint="eastAsia"/>
          <w:szCs w:val="21"/>
        </w:rPr>
        <w:t>包括</w:t>
      </w:r>
      <w:r w:rsidR="00B169EC" w:rsidRPr="006A445B">
        <w:rPr>
          <w:rFonts w:ascii="Time New Roman" w:eastAsia="黑体" w:hAnsi="Time New Roman"/>
          <w:szCs w:val="21"/>
        </w:rPr>
        <w:t>防止</w:t>
      </w:r>
      <w:r w:rsidR="00B169EC" w:rsidRPr="006A445B">
        <w:rPr>
          <w:rFonts w:ascii="Time New Roman" w:eastAsia="黑体" w:hAnsi="Time New Roman" w:hint="eastAsia"/>
          <w:szCs w:val="21"/>
        </w:rPr>
        <w:t>和应对</w:t>
      </w:r>
      <w:r w:rsidR="00B169EC" w:rsidRPr="006A445B">
        <w:rPr>
          <w:rFonts w:ascii="Time New Roman" w:eastAsia="黑体" w:hAnsi="Time New Roman"/>
          <w:szCs w:val="21"/>
        </w:rPr>
        <w:t>家庭暴力</w:t>
      </w:r>
      <w:r w:rsidR="00B169EC" w:rsidRPr="006A445B">
        <w:rPr>
          <w:rFonts w:ascii="Time New Roman" w:eastAsia="黑体" w:hAnsi="Time New Roman" w:hint="eastAsia"/>
          <w:szCs w:val="21"/>
        </w:rPr>
        <w:t>、</w:t>
      </w:r>
      <w:r w:rsidR="00B169EC" w:rsidRPr="006A445B">
        <w:rPr>
          <w:rFonts w:ascii="Time New Roman" w:eastAsia="黑体" w:hAnsi="Time New Roman"/>
          <w:szCs w:val="21"/>
        </w:rPr>
        <w:t>虐待和忽视儿童</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社区式方案</w:t>
      </w:r>
      <w:r w:rsidR="00B169EC" w:rsidRPr="006A445B">
        <w:rPr>
          <w:rFonts w:ascii="Time New Roman" w:eastAsia="黑体" w:hAnsi="Time New Roman" w:hint="eastAsia"/>
          <w:szCs w:val="21"/>
        </w:rPr>
        <w:t>和宣传活动</w:t>
      </w:r>
      <w:r w:rsidR="00B169EC" w:rsidRPr="006A445B">
        <w:rPr>
          <w:rFonts w:ascii="Time New Roman" w:eastAsia="黑体" w:hAnsi="Time New Roman"/>
          <w:szCs w:val="21"/>
        </w:rPr>
        <w:t>，</w:t>
      </w:r>
      <w:r w:rsidR="00B169EC" w:rsidRPr="006A445B">
        <w:rPr>
          <w:rFonts w:ascii="Time New Roman" w:eastAsia="黑体" w:hAnsi="Time New Roman" w:hint="eastAsia"/>
          <w:szCs w:val="21"/>
        </w:rPr>
        <w:t>让</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、前</w:t>
      </w:r>
      <w:r w:rsidR="00B169EC" w:rsidRPr="006A445B">
        <w:rPr>
          <w:rFonts w:ascii="Time New Roman" w:eastAsia="黑体" w:hAnsi="Time New Roman"/>
          <w:szCs w:val="21"/>
        </w:rPr>
        <w:t>受害者儿童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志愿者</w:t>
      </w:r>
      <w:r w:rsidR="00B169EC" w:rsidRPr="006A445B">
        <w:rPr>
          <w:rFonts w:ascii="Time New Roman" w:eastAsia="黑体" w:hAnsi="Time New Roman" w:hint="eastAsia"/>
          <w:szCs w:val="21"/>
        </w:rPr>
        <w:t>和社区成员参与执行工作，以促进积极、</w:t>
      </w:r>
      <w:r w:rsidR="00B169EC" w:rsidRPr="006A445B">
        <w:rPr>
          <w:rFonts w:ascii="Time New Roman" w:eastAsia="黑体" w:hAnsi="Time New Roman"/>
          <w:szCs w:val="21"/>
        </w:rPr>
        <w:t>非暴力</w:t>
      </w:r>
      <w:r w:rsidR="00B169EC" w:rsidRPr="006A445B">
        <w:rPr>
          <w:rFonts w:ascii="Time New Roman" w:eastAsia="黑体" w:hAnsi="Time New Roman" w:hint="eastAsia"/>
          <w:szCs w:val="21"/>
        </w:rPr>
        <w:t>、参与式的</w:t>
      </w:r>
      <w:r w:rsidR="00B169EC" w:rsidRPr="006A445B">
        <w:rPr>
          <w:rFonts w:ascii="Time New Roman" w:eastAsia="黑体" w:hAnsi="Time New Roman"/>
          <w:szCs w:val="21"/>
        </w:rPr>
        <w:t>儿童养育</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纪律；</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改善</w:t>
      </w:r>
      <w:r w:rsidR="00B169EC" w:rsidRPr="006A445B">
        <w:rPr>
          <w:rFonts w:ascii="Time New Roman" w:eastAsia="黑体" w:hAnsi="Time New Roman"/>
          <w:szCs w:val="21"/>
        </w:rPr>
        <w:t>儿童保护</w:t>
      </w:r>
      <w:r w:rsidR="00B169EC" w:rsidRPr="006A445B">
        <w:rPr>
          <w:rFonts w:ascii="Time New Roman" w:eastAsia="黑体" w:hAnsi="Time New Roman" w:hint="eastAsia"/>
          <w:szCs w:val="21"/>
        </w:rPr>
        <w:t>接收</w:t>
      </w:r>
      <w:r w:rsidR="00B169EC" w:rsidRPr="006A445B">
        <w:rPr>
          <w:rFonts w:ascii="Time New Roman" w:eastAsia="黑体" w:hAnsi="Time New Roman"/>
          <w:szCs w:val="21"/>
        </w:rPr>
        <w:t>机制</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执行</w:t>
      </w:r>
      <w:r w:rsidR="00B169EC" w:rsidRPr="006A445B">
        <w:rPr>
          <w:rFonts w:ascii="Time New Roman" w:eastAsia="黑体" w:hAnsi="Time New Roman" w:hint="eastAsia"/>
          <w:szCs w:val="21"/>
        </w:rPr>
        <w:t>，为此应增加与</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及家庭打交道的</w:t>
      </w:r>
      <w:r w:rsidR="00B169EC" w:rsidRPr="006A445B">
        <w:rPr>
          <w:rFonts w:ascii="Time New Roman" w:eastAsia="黑体" w:hAnsi="Time New Roman"/>
          <w:szCs w:val="21"/>
        </w:rPr>
        <w:t>专业人员</w:t>
      </w:r>
      <w:r w:rsidR="00B169EC" w:rsidRPr="006A445B">
        <w:rPr>
          <w:rFonts w:ascii="Time New Roman" w:eastAsia="黑体" w:hAnsi="Time New Roman" w:hint="eastAsia"/>
          <w:szCs w:val="21"/>
        </w:rPr>
        <w:t>人数</w:t>
      </w:r>
      <w:r w:rsidR="00B169EC" w:rsidRPr="006A445B">
        <w:rPr>
          <w:rFonts w:ascii="Time New Roman" w:eastAsia="黑体" w:hAnsi="Time New Roman"/>
          <w:szCs w:val="21"/>
        </w:rPr>
        <w:t>，主要是执法人员</w:t>
      </w:r>
      <w:r w:rsidR="00B169EC" w:rsidRPr="006A445B">
        <w:rPr>
          <w:rFonts w:ascii="Time New Roman" w:eastAsia="黑体" w:hAnsi="Time New Roman" w:hint="eastAsia"/>
          <w:szCs w:val="21"/>
        </w:rPr>
        <w:t>、</w:t>
      </w:r>
      <w:r w:rsidR="00B169EC" w:rsidRPr="006A445B">
        <w:rPr>
          <w:rFonts w:ascii="Time New Roman" w:eastAsia="黑体" w:hAnsi="Time New Roman"/>
          <w:szCs w:val="21"/>
        </w:rPr>
        <w:t>社会工作者</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服务提供方；</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hint="eastAsia"/>
          <w:szCs w:val="21"/>
        </w:rPr>
        <w:t>支持</w:t>
      </w:r>
      <w:r w:rsidR="00B169EC" w:rsidRPr="006A445B">
        <w:rPr>
          <w:rFonts w:ascii="Time New Roman" w:eastAsia="黑体" w:hAnsi="Time New Roman"/>
          <w:szCs w:val="21"/>
        </w:rPr>
        <w:t>社会工作</w:t>
      </w:r>
      <w:proofErr w:type="gramStart"/>
      <w:r w:rsidR="00B169EC" w:rsidRPr="006A445B">
        <w:rPr>
          <w:rFonts w:ascii="Time New Roman" w:eastAsia="黑体" w:hAnsi="Time New Roman"/>
          <w:szCs w:val="21"/>
        </w:rPr>
        <w:t>者确保</w:t>
      </w:r>
      <w:proofErr w:type="gramEnd"/>
      <w:r w:rsidR="00B169EC" w:rsidRPr="006A445B">
        <w:rPr>
          <w:rFonts w:ascii="Time New Roman" w:eastAsia="黑体" w:hAnsi="Time New Roman"/>
          <w:szCs w:val="21"/>
        </w:rPr>
        <w:t>儿童</w:t>
      </w:r>
      <w:r w:rsidR="00B169EC" w:rsidRPr="006A445B">
        <w:rPr>
          <w:rFonts w:ascii="Time New Roman" w:eastAsia="黑体" w:hAnsi="Time New Roman" w:hint="eastAsia"/>
          <w:szCs w:val="21"/>
        </w:rPr>
        <w:t>接收</w:t>
      </w:r>
      <w:r w:rsidR="00B169EC" w:rsidRPr="006A445B">
        <w:rPr>
          <w:rFonts w:ascii="Time New Roman" w:eastAsia="黑体" w:hAnsi="Time New Roman"/>
          <w:szCs w:val="21"/>
        </w:rPr>
        <w:t>机制</w:t>
      </w:r>
      <w:r w:rsidR="00B169EC" w:rsidRPr="006A445B">
        <w:rPr>
          <w:rFonts w:ascii="Time New Roman" w:eastAsia="黑体" w:hAnsi="Time New Roman" w:hint="eastAsia"/>
          <w:szCs w:val="21"/>
        </w:rPr>
        <w:t>顾及</w:t>
      </w:r>
      <w:r w:rsidR="00B169EC" w:rsidRPr="006A445B">
        <w:rPr>
          <w:rFonts w:ascii="Time New Roman" w:eastAsia="黑体" w:hAnsi="Time New Roman"/>
          <w:szCs w:val="21"/>
        </w:rPr>
        <w:t>儿童最大利益</w:t>
      </w:r>
      <w:r w:rsidR="00B169EC" w:rsidRPr="006A445B">
        <w:rPr>
          <w:rFonts w:ascii="Time New Roman" w:eastAsia="黑体" w:hAnsi="Time New Roman" w:hint="eastAsia"/>
          <w:szCs w:val="21"/>
        </w:rPr>
        <w:t>，并将</w:t>
      </w:r>
      <w:r w:rsidR="00B169EC" w:rsidRPr="006A445B">
        <w:rPr>
          <w:rFonts w:ascii="Time New Roman" w:eastAsia="黑体" w:hAnsi="Time New Roman"/>
          <w:szCs w:val="21"/>
        </w:rPr>
        <w:t>儿童受害者康复</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重新融入</w:t>
      </w:r>
      <w:r w:rsidR="00B169EC" w:rsidRPr="006A445B">
        <w:rPr>
          <w:rFonts w:ascii="Time New Roman" w:eastAsia="黑体" w:hAnsi="Time New Roman" w:hint="eastAsia"/>
          <w:szCs w:val="21"/>
        </w:rPr>
        <w:t>作为</w:t>
      </w:r>
      <w:r w:rsidR="00B169EC" w:rsidRPr="006A445B">
        <w:rPr>
          <w:rFonts w:ascii="Time New Roman" w:eastAsia="黑体" w:hAnsi="Time New Roman"/>
          <w:szCs w:val="21"/>
        </w:rPr>
        <w:t>社会工作者</w:t>
      </w:r>
      <w:r w:rsidR="00B169EC" w:rsidRPr="006A445B">
        <w:rPr>
          <w:rFonts w:ascii="Time New Roman" w:eastAsia="黑体" w:hAnsi="Time New Roman" w:hint="eastAsia"/>
          <w:szCs w:val="21"/>
        </w:rPr>
        <w:t>提供</w:t>
      </w:r>
      <w:r w:rsidR="00B169EC" w:rsidRPr="006A445B">
        <w:rPr>
          <w:rFonts w:ascii="Time New Roman" w:eastAsia="黑体" w:hAnsi="Time New Roman"/>
          <w:szCs w:val="21"/>
        </w:rPr>
        <w:t>服务</w:t>
      </w:r>
      <w:r w:rsidR="00B169EC" w:rsidRPr="006A445B">
        <w:rPr>
          <w:rFonts w:ascii="Time New Roman" w:eastAsia="黑体" w:hAnsi="Time New Roman" w:hint="eastAsia"/>
          <w:szCs w:val="21"/>
        </w:rPr>
        <w:t>的最终目标</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(e)</w:t>
      </w:r>
      <w:r w:rsidRPr="006A445B">
        <w:rPr>
          <w:rFonts w:ascii="Time New Roman" w:eastAsia="黑体" w:hAnsi="Time New Roman" w:hint="eastAsia"/>
          <w:szCs w:val="21"/>
        </w:rPr>
        <w:tab/>
      </w:r>
      <w:r w:rsidR="00B169EC" w:rsidRPr="006A445B">
        <w:rPr>
          <w:rFonts w:ascii="Time New Roman" w:eastAsia="黑体" w:hAnsi="Time New Roman" w:hint="eastAsia"/>
          <w:szCs w:val="21"/>
        </w:rPr>
        <w:t>将关于</w:t>
      </w:r>
      <w:r w:rsidR="00B169EC" w:rsidRPr="006A445B">
        <w:rPr>
          <w:rFonts w:ascii="Time New Roman" w:eastAsia="黑体" w:hAnsi="Time New Roman"/>
          <w:szCs w:val="21"/>
        </w:rPr>
        <w:t>预防暴力</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咨询服务</w:t>
      </w:r>
      <w:r w:rsidR="00B169EC" w:rsidRPr="006A445B">
        <w:rPr>
          <w:rFonts w:ascii="Time New Roman" w:eastAsia="黑体" w:hAnsi="Time New Roman" w:hint="eastAsia"/>
          <w:szCs w:val="21"/>
        </w:rPr>
        <w:t>的范围扩大至</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父母</w:t>
      </w:r>
      <w:r w:rsidR="00B169EC" w:rsidRPr="006A445B">
        <w:rPr>
          <w:rFonts w:ascii="Time New Roman" w:eastAsia="黑体" w:hAnsi="Time New Roman" w:hint="eastAsia"/>
          <w:szCs w:val="21"/>
        </w:rPr>
        <w:t>，并增加</w:t>
      </w:r>
      <w:r w:rsidR="00B169EC" w:rsidRPr="006A445B">
        <w:rPr>
          <w:rFonts w:ascii="Time New Roman" w:eastAsia="黑体" w:hAnsi="Time New Roman"/>
          <w:szCs w:val="21"/>
        </w:rPr>
        <w:t>儿童心理服务中心</w:t>
      </w:r>
      <w:r w:rsidR="00B169EC" w:rsidRPr="006A445B">
        <w:rPr>
          <w:rFonts w:ascii="Time New Roman" w:eastAsia="黑体" w:hAnsi="Time New Roman" w:hint="eastAsia"/>
          <w:szCs w:val="21"/>
        </w:rPr>
        <w:t>数量</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(f)</w:t>
      </w:r>
      <w:r w:rsidRPr="006A445B">
        <w:rPr>
          <w:rFonts w:ascii="Time New Roman" w:eastAsia="黑体" w:hAnsi="Time New Roman" w:hint="eastAsia"/>
          <w:szCs w:val="21"/>
        </w:rPr>
        <w:tab/>
      </w:r>
      <w:r w:rsidR="00B169EC" w:rsidRPr="006A445B">
        <w:rPr>
          <w:rFonts w:ascii="Time New Roman" w:eastAsia="黑体" w:hAnsi="Time New Roman"/>
          <w:szCs w:val="21"/>
        </w:rPr>
        <w:t>确保</w:t>
      </w:r>
      <w:proofErr w:type="spellStart"/>
      <w:r w:rsidR="00B169EC" w:rsidRPr="006A445B">
        <w:rPr>
          <w:rFonts w:ascii="Time New Roman" w:eastAsia="黑体" w:hAnsi="Time New Roman"/>
          <w:szCs w:val="21"/>
        </w:rPr>
        <w:t>mandaturi</w:t>
      </w:r>
      <w:proofErr w:type="spellEnd"/>
      <w:r w:rsidR="00B169EC" w:rsidRPr="006A445B">
        <w:rPr>
          <w:rFonts w:ascii="Time New Roman" w:eastAsia="黑体" w:hAnsi="Time New Roman" w:hint="eastAsia"/>
          <w:szCs w:val="21"/>
        </w:rPr>
        <w:t>积极在校开展工作</w:t>
      </w:r>
      <w:r w:rsidR="00B169EC" w:rsidRPr="006A445B">
        <w:rPr>
          <w:rFonts w:ascii="Time New Roman" w:eastAsia="黑体" w:hAnsi="Time New Roman"/>
          <w:szCs w:val="21"/>
        </w:rPr>
        <w:t>，</w:t>
      </w:r>
      <w:r w:rsidR="00B169EC" w:rsidRPr="006A445B">
        <w:rPr>
          <w:rFonts w:ascii="Time New Roman" w:eastAsia="黑体" w:hAnsi="Time New Roman" w:hint="eastAsia"/>
          <w:szCs w:val="21"/>
        </w:rPr>
        <w:t>将其职权扩展到</w:t>
      </w:r>
      <w:r w:rsidR="00B169EC" w:rsidRPr="006A445B">
        <w:rPr>
          <w:rFonts w:ascii="Time New Roman" w:eastAsia="黑体" w:hAnsi="Time New Roman"/>
          <w:szCs w:val="21"/>
        </w:rPr>
        <w:t>幼儿园</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儿童保育场所</w:t>
      </w:r>
      <w:r w:rsidR="00B169EC" w:rsidRPr="006A445B">
        <w:rPr>
          <w:rFonts w:ascii="Time New Roman" w:eastAsia="黑体" w:hAnsi="Time New Roman" w:hint="eastAsia"/>
          <w:szCs w:val="21"/>
        </w:rPr>
        <w:t>，并采用多领域</w:t>
      </w:r>
      <w:r w:rsidR="00B169EC" w:rsidRPr="006A445B">
        <w:rPr>
          <w:rFonts w:ascii="Time New Roman" w:eastAsia="黑体" w:hAnsi="Time New Roman"/>
          <w:szCs w:val="21"/>
        </w:rPr>
        <w:t>多部门</w:t>
      </w:r>
      <w:r w:rsidR="00B169EC" w:rsidRPr="006A445B">
        <w:rPr>
          <w:rFonts w:ascii="Time New Roman" w:eastAsia="黑体" w:hAnsi="Time New Roman" w:hint="eastAsia"/>
          <w:szCs w:val="21"/>
        </w:rPr>
        <w:t>方针，</w:t>
      </w:r>
      <w:r w:rsidR="00B169EC" w:rsidRPr="006A445B">
        <w:rPr>
          <w:rFonts w:ascii="Time New Roman" w:eastAsia="黑体" w:hAnsi="Time New Roman"/>
          <w:szCs w:val="21"/>
        </w:rPr>
        <w:t>强化</w:t>
      </w:r>
      <w:r w:rsidR="00B169EC" w:rsidRPr="006A445B">
        <w:rPr>
          <w:rFonts w:ascii="Time New Roman" w:eastAsia="黑体" w:hAnsi="Time New Roman" w:hint="eastAsia"/>
          <w:szCs w:val="21"/>
        </w:rPr>
        <w:t>其</w:t>
      </w:r>
      <w:r w:rsidR="00B169EC" w:rsidRPr="006A445B">
        <w:rPr>
          <w:rFonts w:ascii="Time New Roman" w:eastAsia="黑体" w:hAnsi="Time New Roman"/>
          <w:szCs w:val="21"/>
        </w:rPr>
        <w:t>识别</w:t>
      </w:r>
      <w:r w:rsidR="00B169EC" w:rsidRPr="006A445B">
        <w:rPr>
          <w:rFonts w:ascii="Time New Roman" w:eastAsia="黑体" w:hAnsi="Time New Roman" w:hint="eastAsia"/>
          <w:szCs w:val="21"/>
        </w:rPr>
        <w:t>、</w:t>
      </w:r>
      <w:r w:rsidR="00B169EC" w:rsidRPr="006A445B">
        <w:rPr>
          <w:rFonts w:ascii="Time New Roman" w:eastAsia="黑体" w:hAnsi="Time New Roman"/>
          <w:szCs w:val="21"/>
        </w:rPr>
        <w:t>报告</w:t>
      </w:r>
      <w:r w:rsidR="00B169EC" w:rsidRPr="006A445B">
        <w:rPr>
          <w:rFonts w:ascii="Time New Roman" w:eastAsia="黑体" w:hAnsi="Time New Roman" w:hint="eastAsia"/>
          <w:szCs w:val="21"/>
        </w:rPr>
        <w:t>和管理</w:t>
      </w:r>
      <w:r w:rsidR="00B169EC" w:rsidRPr="006A445B">
        <w:rPr>
          <w:rFonts w:ascii="Time New Roman" w:eastAsia="黑体" w:hAnsi="Time New Roman"/>
          <w:szCs w:val="21"/>
        </w:rPr>
        <w:t>校园暴力和虐待</w:t>
      </w:r>
      <w:r w:rsidR="00B169EC" w:rsidRPr="006A445B">
        <w:rPr>
          <w:rFonts w:ascii="Time New Roman" w:eastAsia="黑体" w:hAnsi="Time New Roman" w:hint="eastAsia"/>
          <w:szCs w:val="21"/>
        </w:rPr>
        <w:t>案件的能力</w:t>
      </w:r>
      <w:r w:rsidR="00B169EC" w:rsidRPr="006A445B">
        <w:rPr>
          <w:rFonts w:ascii="Time New Roman" w:eastAsia="黑体" w:hAnsi="Time New Roman"/>
          <w:szCs w:val="21"/>
        </w:rPr>
        <w:t>；</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(g)</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儿童保护体系</w:t>
      </w:r>
      <w:r w:rsidR="00B169EC" w:rsidRPr="006A445B">
        <w:rPr>
          <w:rFonts w:ascii="Time New Roman" w:eastAsia="黑体" w:hAnsi="Time New Roman" w:hint="eastAsia"/>
          <w:szCs w:val="21"/>
        </w:rPr>
        <w:t>涉及的所有</w:t>
      </w:r>
      <w:r w:rsidR="00B169EC" w:rsidRPr="006A445B">
        <w:rPr>
          <w:rFonts w:ascii="Time New Roman" w:eastAsia="黑体" w:hAnsi="Time New Roman"/>
          <w:szCs w:val="21"/>
        </w:rPr>
        <w:t>专业人员</w:t>
      </w:r>
      <w:r w:rsidR="00B169EC" w:rsidRPr="006A445B">
        <w:rPr>
          <w:rFonts w:ascii="Time New Roman" w:eastAsia="黑体" w:hAnsi="Time New Roman"/>
          <w:szCs w:val="21"/>
        </w:rPr>
        <w:t>(</w:t>
      </w:r>
      <w:r w:rsidR="00B169EC" w:rsidRPr="006A445B">
        <w:rPr>
          <w:rFonts w:ascii="Time New Roman" w:eastAsia="黑体" w:hAnsi="Time New Roman"/>
          <w:szCs w:val="21"/>
        </w:rPr>
        <w:t>教师</w:t>
      </w:r>
      <w:r w:rsidR="00B169EC" w:rsidRPr="006A445B">
        <w:rPr>
          <w:rFonts w:ascii="Time New Roman" w:eastAsia="黑体" w:hAnsi="Time New Roman" w:hint="eastAsia"/>
          <w:szCs w:val="21"/>
        </w:rPr>
        <w:t>、</w:t>
      </w:r>
      <w:r w:rsidR="00B169EC" w:rsidRPr="006A445B">
        <w:rPr>
          <w:rFonts w:ascii="Time New Roman" w:eastAsia="黑体" w:hAnsi="Time New Roman"/>
          <w:szCs w:val="21"/>
        </w:rPr>
        <w:t>社会工作者</w:t>
      </w:r>
      <w:r w:rsidR="00B169EC" w:rsidRPr="006A445B">
        <w:rPr>
          <w:rFonts w:ascii="Time New Roman" w:eastAsia="黑体" w:hAnsi="Time New Roman" w:hint="eastAsia"/>
          <w:szCs w:val="21"/>
        </w:rPr>
        <w:t>、</w:t>
      </w:r>
      <w:r w:rsidR="00B169EC" w:rsidRPr="006A445B">
        <w:rPr>
          <w:rFonts w:ascii="Time New Roman" w:eastAsia="黑体" w:hAnsi="Time New Roman"/>
          <w:szCs w:val="21"/>
        </w:rPr>
        <w:t>幼儿园</w:t>
      </w:r>
      <w:r w:rsidR="00B169EC" w:rsidRPr="006A445B">
        <w:rPr>
          <w:rFonts w:ascii="Time New Roman" w:eastAsia="黑体" w:hAnsi="Time New Roman" w:hint="eastAsia"/>
          <w:szCs w:val="21"/>
        </w:rPr>
        <w:t>工作</w:t>
      </w:r>
      <w:r w:rsidR="00B169EC" w:rsidRPr="006A445B">
        <w:rPr>
          <w:rFonts w:ascii="Time New Roman" w:eastAsia="黑体" w:hAnsi="Time New Roman"/>
          <w:szCs w:val="21"/>
        </w:rPr>
        <w:t>人员</w:t>
      </w:r>
      <w:r w:rsidR="00B169EC" w:rsidRPr="006A445B">
        <w:rPr>
          <w:rFonts w:ascii="Time New Roman" w:eastAsia="黑体" w:hAnsi="Time New Roman" w:hint="eastAsia"/>
          <w:szCs w:val="21"/>
        </w:rPr>
        <w:t>、</w:t>
      </w:r>
      <w:r w:rsidR="00B169EC" w:rsidRPr="006A445B">
        <w:rPr>
          <w:rFonts w:ascii="Time New Roman" w:eastAsia="黑体" w:hAnsi="Time New Roman"/>
          <w:szCs w:val="21"/>
        </w:rPr>
        <w:t>医疗专业人员警察</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司法机构</w:t>
      </w:r>
      <w:r w:rsidR="00B169EC" w:rsidRPr="006A445B">
        <w:rPr>
          <w:rFonts w:ascii="Time New Roman" w:eastAsia="黑体" w:hAnsi="Time New Roman" w:hint="eastAsia"/>
          <w:szCs w:val="21"/>
        </w:rPr>
        <w:t>成员</w:t>
      </w:r>
      <w:r w:rsidR="00E657E7" w:rsidRPr="006A445B">
        <w:rPr>
          <w:rFonts w:ascii="Time New Roman" w:eastAsia="黑体" w:hAnsi="Time New Roman"/>
          <w:szCs w:val="21"/>
        </w:rPr>
        <w:t>)</w:t>
      </w:r>
      <w:r w:rsidR="00B169EC" w:rsidRPr="006A445B">
        <w:rPr>
          <w:rFonts w:ascii="Time New Roman" w:eastAsia="黑体" w:hAnsi="Time New Roman"/>
          <w:szCs w:val="21"/>
        </w:rPr>
        <w:t>执行儿童转移保护程序</w:t>
      </w:r>
      <w:r w:rsidR="00B169EC" w:rsidRPr="006A445B">
        <w:rPr>
          <w:rFonts w:ascii="Time New Roman" w:eastAsia="黑体" w:hAnsi="Time New Roman" w:hint="eastAsia"/>
          <w:szCs w:val="21"/>
        </w:rPr>
        <w:t>编写适当</w:t>
      </w:r>
      <w:r w:rsidR="00B169EC" w:rsidRPr="006A445B">
        <w:rPr>
          <w:rFonts w:ascii="Time New Roman" w:eastAsia="黑体" w:hAnsi="Time New Roman"/>
          <w:szCs w:val="21"/>
        </w:rPr>
        <w:t>指南</w:t>
      </w:r>
      <w:r w:rsidR="00B169EC" w:rsidRPr="006A445B">
        <w:rPr>
          <w:rFonts w:ascii="Time New Roman" w:eastAsia="黑体" w:hAnsi="Time New Roman" w:hint="eastAsia"/>
          <w:szCs w:val="21"/>
        </w:rPr>
        <w:t>，并</w:t>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他们接受</w:t>
      </w:r>
      <w:r w:rsidR="00B169EC" w:rsidRPr="006A445B">
        <w:rPr>
          <w:rFonts w:ascii="Time New Roman" w:eastAsia="黑体" w:hAnsi="Time New Roman"/>
          <w:szCs w:val="21"/>
        </w:rPr>
        <w:t>培训</w:t>
      </w:r>
      <w:r w:rsidR="00B169EC" w:rsidRPr="006A445B">
        <w:rPr>
          <w:rFonts w:ascii="Time New Roman" w:eastAsia="黑体" w:hAnsi="Time New Roman" w:hint="eastAsia"/>
          <w:szCs w:val="21"/>
        </w:rPr>
        <w:t>，学习这些</w:t>
      </w:r>
      <w:r w:rsidR="00B169EC" w:rsidRPr="006A445B">
        <w:rPr>
          <w:rFonts w:ascii="Time New Roman" w:eastAsia="黑体" w:hAnsi="Time New Roman"/>
          <w:szCs w:val="21"/>
        </w:rPr>
        <w:t>程序</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相应指南</w:t>
      </w:r>
      <w:r w:rsidR="00B169EC" w:rsidRPr="006A445B">
        <w:rPr>
          <w:rFonts w:ascii="Time New Roman" w:eastAsia="黑体" w:hAnsi="Time New Roman" w:hint="eastAsia"/>
          <w:szCs w:val="21"/>
        </w:rPr>
        <w:t>，了解发生关乎</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家庭暴力疑似案件</w:t>
      </w:r>
      <w:r w:rsidR="00B169EC" w:rsidRPr="006A445B">
        <w:rPr>
          <w:rFonts w:ascii="Time New Roman" w:eastAsia="黑体" w:hAnsi="Time New Roman" w:hint="eastAsia"/>
          <w:szCs w:val="21"/>
        </w:rPr>
        <w:t>时举报和采取妥善行动的义务</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(h)</w:t>
      </w:r>
      <w:r w:rsidRPr="006A445B">
        <w:rPr>
          <w:rFonts w:ascii="Time New Roman" w:eastAsia="黑体" w:hAnsi="Time New Roman" w:hint="eastAsia"/>
          <w:szCs w:val="21"/>
        </w:rPr>
        <w:tab/>
      </w:r>
      <w:r w:rsidR="00B169EC" w:rsidRPr="006A445B">
        <w:rPr>
          <w:rFonts w:ascii="Time New Roman" w:eastAsia="黑体" w:hAnsi="Time New Roman"/>
          <w:szCs w:val="21"/>
        </w:rPr>
        <w:t>与暴力侵害儿童问题秘书长特别代表</w:t>
      </w:r>
      <w:r w:rsidR="00B169EC" w:rsidRPr="006A445B">
        <w:rPr>
          <w:rFonts w:ascii="Time New Roman" w:eastAsia="黑体" w:hAnsi="Time New Roman" w:hint="eastAsia"/>
          <w:szCs w:val="21"/>
        </w:rPr>
        <w:t>及其他联合国相关机构</w:t>
      </w:r>
      <w:r w:rsidR="00B169EC" w:rsidRPr="006A445B">
        <w:rPr>
          <w:rFonts w:ascii="Time New Roman" w:eastAsia="黑体" w:hAnsi="Time New Roman"/>
          <w:szCs w:val="21"/>
        </w:rPr>
        <w:t>合作</w:t>
      </w:r>
      <w:r w:rsidR="00B169EC" w:rsidRPr="006A445B">
        <w:rPr>
          <w:rFonts w:ascii="Time New Roman" w:eastAsia="黑体" w:hAnsi="Time New Roman" w:hint="eastAsia"/>
          <w:szCs w:val="21"/>
        </w:rPr>
        <w:t>。</w:t>
      </w:r>
    </w:p>
    <w:p w:rsidR="00B169EC" w:rsidRPr="006A445B" w:rsidRDefault="00B169EC" w:rsidP="006B4A6C">
      <w:pPr>
        <w:pStyle w:val="H23GC"/>
      </w:pPr>
      <w:r w:rsidRPr="006A445B">
        <w:tab/>
      </w:r>
      <w:r w:rsidRPr="006A445B">
        <w:tab/>
      </w:r>
      <w:r w:rsidRPr="006A445B">
        <w:t>性剥削与性侵犯</w:t>
      </w:r>
    </w:p>
    <w:p w:rsidR="00B169EC" w:rsidRPr="006A445B" w:rsidRDefault="00B169EC" w:rsidP="00B169EC">
      <w:pPr>
        <w:pStyle w:val="SingleTxtGC"/>
        <w:rPr>
          <w:szCs w:val="21"/>
        </w:rPr>
      </w:pPr>
      <w:r w:rsidRPr="006A445B">
        <w:rPr>
          <w:szCs w:val="21"/>
        </w:rPr>
        <w:t>23</w:t>
      </w:r>
      <w:r w:rsidR="006B4A6C" w:rsidRPr="006A445B">
        <w:rPr>
          <w:szCs w:val="21"/>
        </w:rPr>
        <w:t xml:space="preserve">.  </w:t>
      </w:r>
      <w:r w:rsidRPr="006A445B">
        <w:rPr>
          <w:szCs w:val="21"/>
        </w:rPr>
        <w:t>委员会深表关切的是：</w:t>
      </w:r>
    </w:p>
    <w:p w:rsidR="00B169EC" w:rsidRPr="006A445B" w:rsidRDefault="006A445B" w:rsidP="006A445B">
      <w:pPr>
        <w:pStyle w:val="SingleTxtGC"/>
        <w:tabs>
          <w:tab w:val="clear" w:pos="2427"/>
          <w:tab w:val="left" w:pos="2426"/>
        </w:tabs>
        <w:ind w:firstLine="431"/>
        <w:rPr>
          <w:szCs w:val="21"/>
        </w:rPr>
      </w:pPr>
      <w:r w:rsidRPr="006A445B">
        <w:rPr>
          <w:szCs w:val="21"/>
        </w:rPr>
        <w:t>(a)</w:t>
      </w:r>
      <w:r w:rsidRPr="006A445B">
        <w:rPr>
          <w:szCs w:val="21"/>
        </w:rPr>
        <w:tab/>
      </w:r>
      <w:r w:rsidR="00B169EC" w:rsidRPr="006A445B">
        <w:rPr>
          <w:rFonts w:hint="eastAsia"/>
          <w:szCs w:val="21"/>
        </w:rPr>
        <w:t>缺乏将</w:t>
      </w:r>
      <w:r w:rsidR="00B169EC" w:rsidRPr="006A445B">
        <w:rPr>
          <w:szCs w:val="21"/>
        </w:rPr>
        <w:t>儿童性剥削</w:t>
      </w:r>
      <w:r w:rsidR="00B169EC" w:rsidRPr="006A445B">
        <w:rPr>
          <w:rFonts w:hint="eastAsia"/>
          <w:szCs w:val="21"/>
        </w:rPr>
        <w:t>定为犯罪及</w:t>
      </w:r>
      <w:r w:rsidR="00B169EC" w:rsidRPr="006A445B">
        <w:rPr>
          <w:szCs w:val="21"/>
        </w:rPr>
        <w:t>防止</w:t>
      </w:r>
      <w:r w:rsidR="00B169EC" w:rsidRPr="006A445B">
        <w:rPr>
          <w:rFonts w:hint="eastAsia"/>
          <w:szCs w:val="21"/>
        </w:rPr>
        <w:t>这种行为的综合法律，缺乏</w:t>
      </w:r>
      <w:r w:rsidR="00B169EC" w:rsidRPr="006A445B">
        <w:rPr>
          <w:szCs w:val="21"/>
        </w:rPr>
        <w:t>相应政策</w:t>
      </w:r>
      <w:r w:rsidR="00B169EC" w:rsidRPr="006A445B">
        <w:rPr>
          <w:rFonts w:hint="eastAsia"/>
          <w:szCs w:val="21"/>
        </w:rPr>
        <w:t>和</w:t>
      </w:r>
      <w:r w:rsidR="00B169EC" w:rsidRPr="006A445B">
        <w:rPr>
          <w:szCs w:val="21"/>
        </w:rPr>
        <w:t>负责</w:t>
      </w:r>
      <w:r w:rsidR="00B169EC" w:rsidRPr="006A445B">
        <w:rPr>
          <w:rFonts w:hint="eastAsia"/>
          <w:szCs w:val="21"/>
        </w:rPr>
        <w:t>执行的协调机构</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(b)</w:t>
      </w:r>
      <w:r w:rsidRPr="006A445B">
        <w:rPr>
          <w:szCs w:val="21"/>
        </w:rPr>
        <w:tab/>
      </w:r>
      <w:r w:rsidR="00B169EC" w:rsidRPr="006A445B">
        <w:rPr>
          <w:rFonts w:hint="eastAsia"/>
          <w:szCs w:val="21"/>
        </w:rPr>
        <w:t>关于家中</w:t>
      </w:r>
      <w:r w:rsidR="00B169EC" w:rsidRPr="006A445B">
        <w:rPr>
          <w:szCs w:val="21"/>
        </w:rPr>
        <w:t>性侵犯、剥削和虐待</w:t>
      </w:r>
      <w:r w:rsidR="00B169EC" w:rsidRPr="006A445B">
        <w:rPr>
          <w:rFonts w:hint="eastAsia"/>
          <w:szCs w:val="21"/>
        </w:rPr>
        <w:t>的范围及形式的数据</w:t>
      </w:r>
      <w:r w:rsidR="00B169EC" w:rsidRPr="006A445B">
        <w:rPr>
          <w:szCs w:val="21"/>
        </w:rPr>
        <w:t>不足</w:t>
      </w:r>
      <w:r w:rsidR="00B169EC" w:rsidRPr="006A445B">
        <w:rPr>
          <w:rFonts w:hint="eastAsia"/>
          <w:szCs w:val="21"/>
        </w:rPr>
        <w:t>，对这些</w:t>
      </w:r>
      <w:r w:rsidR="00B169EC" w:rsidRPr="006A445B">
        <w:rPr>
          <w:szCs w:val="21"/>
        </w:rPr>
        <w:t>现象</w:t>
      </w:r>
      <w:r w:rsidR="00B169EC" w:rsidRPr="006A445B">
        <w:rPr>
          <w:rFonts w:hint="eastAsia"/>
          <w:szCs w:val="21"/>
        </w:rPr>
        <w:t>的</w:t>
      </w:r>
      <w:r w:rsidR="00B169EC" w:rsidRPr="006A445B">
        <w:rPr>
          <w:szCs w:val="21"/>
        </w:rPr>
        <w:t>根本原因</w:t>
      </w:r>
      <w:r w:rsidR="00B169EC" w:rsidRPr="006A445B">
        <w:rPr>
          <w:rFonts w:hint="eastAsia"/>
          <w:szCs w:val="21"/>
        </w:rPr>
        <w:t>及</w:t>
      </w:r>
      <w:r w:rsidR="00B169EC" w:rsidRPr="006A445B">
        <w:rPr>
          <w:szCs w:val="21"/>
        </w:rPr>
        <w:t>信息通信技术</w:t>
      </w:r>
      <w:r w:rsidR="00B169EC" w:rsidRPr="006A445B">
        <w:rPr>
          <w:rFonts w:hint="eastAsia"/>
          <w:szCs w:val="21"/>
        </w:rPr>
        <w:t>对</w:t>
      </w:r>
      <w:r w:rsidR="00B169EC" w:rsidRPr="006A445B">
        <w:rPr>
          <w:szCs w:val="21"/>
        </w:rPr>
        <w:t>儿童性侵犯与剥削</w:t>
      </w:r>
      <w:r w:rsidR="00B169EC" w:rsidRPr="006A445B">
        <w:rPr>
          <w:rFonts w:hint="eastAsia"/>
          <w:szCs w:val="21"/>
        </w:rPr>
        <w:t>现象</w:t>
      </w:r>
      <w:r w:rsidR="00B169EC" w:rsidRPr="006A445B">
        <w:rPr>
          <w:szCs w:val="21"/>
        </w:rPr>
        <w:t>的影响</w:t>
      </w:r>
      <w:r w:rsidR="00B169EC" w:rsidRPr="006A445B">
        <w:rPr>
          <w:rFonts w:hint="eastAsia"/>
          <w:szCs w:val="21"/>
        </w:rPr>
        <w:t>研究不足</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(c)</w:t>
      </w:r>
      <w:r w:rsidRPr="006A445B">
        <w:rPr>
          <w:szCs w:val="21"/>
        </w:rPr>
        <w:tab/>
      </w:r>
      <w:r w:rsidR="00B169EC" w:rsidRPr="006A445B">
        <w:rPr>
          <w:szCs w:val="21"/>
        </w:rPr>
        <w:t>儿童性侵犯</w:t>
      </w:r>
      <w:r w:rsidR="00B169EC" w:rsidRPr="006A445B">
        <w:rPr>
          <w:rFonts w:hint="eastAsia"/>
          <w:szCs w:val="21"/>
        </w:rPr>
        <w:t>案件的调查和</w:t>
      </w:r>
      <w:r w:rsidR="00B169EC" w:rsidRPr="006A445B">
        <w:rPr>
          <w:szCs w:val="21"/>
        </w:rPr>
        <w:t>受害者识别</w:t>
      </w:r>
      <w:r w:rsidR="00B169EC" w:rsidRPr="006A445B">
        <w:rPr>
          <w:rFonts w:hint="eastAsia"/>
          <w:szCs w:val="21"/>
        </w:rPr>
        <w:t>方面的挑战</w:t>
      </w:r>
      <w:r w:rsidR="00B169EC" w:rsidRPr="006A445B">
        <w:rPr>
          <w:szCs w:val="21"/>
        </w:rPr>
        <w:t>，</w:t>
      </w:r>
      <w:r w:rsidR="00B169EC" w:rsidRPr="006A445B">
        <w:rPr>
          <w:rFonts w:hint="eastAsia"/>
          <w:szCs w:val="21"/>
        </w:rPr>
        <w:t>具体包括：规划中的</w:t>
      </w:r>
      <w:r w:rsidR="00B169EC" w:rsidRPr="006A445B">
        <w:rPr>
          <w:szCs w:val="21"/>
        </w:rPr>
        <w:t>数字化证据</w:t>
      </w:r>
      <w:r w:rsidR="00B169EC" w:rsidRPr="006A445B">
        <w:rPr>
          <w:rFonts w:hint="eastAsia"/>
          <w:szCs w:val="21"/>
        </w:rPr>
        <w:t>研究部门尚未设立</w:t>
      </w:r>
      <w:r w:rsidR="00B169EC" w:rsidRPr="006A445B">
        <w:rPr>
          <w:szCs w:val="21"/>
        </w:rPr>
        <w:t>，</w:t>
      </w:r>
      <w:r w:rsidR="00B169EC" w:rsidRPr="006A445B">
        <w:rPr>
          <w:rFonts w:hint="eastAsia"/>
          <w:szCs w:val="21"/>
        </w:rPr>
        <w:t>网络犯罪部门活动有限，</w:t>
      </w:r>
      <w:r w:rsidR="00B169EC" w:rsidRPr="006A445B">
        <w:rPr>
          <w:szCs w:val="21"/>
        </w:rPr>
        <w:t>免费热线</w:t>
      </w:r>
      <w:r w:rsidR="00B169EC" w:rsidRPr="006A445B">
        <w:rPr>
          <w:rFonts w:hint="eastAsia"/>
          <w:szCs w:val="21"/>
        </w:rPr>
        <w:t>地理覆盖</w:t>
      </w:r>
      <w:r w:rsidR="00B169EC" w:rsidRPr="006A445B">
        <w:rPr>
          <w:szCs w:val="21"/>
        </w:rPr>
        <w:t>不足</w:t>
      </w:r>
      <w:r w:rsidR="00B169EC" w:rsidRPr="006A445B">
        <w:rPr>
          <w:rFonts w:hint="eastAsia"/>
          <w:szCs w:val="21"/>
        </w:rPr>
        <w:t>，</w:t>
      </w:r>
      <w:r w:rsidR="00B169EC" w:rsidRPr="006A445B">
        <w:rPr>
          <w:szCs w:val="21"/>
        </w:rPr>
        <w:t>热线</w:t>
      </w:r>
      <w:r w:rsidR="00B169EC" w:rsidRPr="006A445B">
        <w:rPr>
          <w:rFonts w:hint="eastAsia"/>
          <w:szCs w:val="21"/>
        </w:rPr>
        <w:t>号码过长</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(d)</w:t>
      </w:r>
      <w:r w:rsidRPr="006A445B">
        <w:rPr>
          <w:szCs w:val="21"/>
        </w:rPr>
        <w:tab/>
      </w:r>
      <w:r w:rsidR="00B169EC" w:rsidRPr="006A445B">
        <w:rPr>
          <w:szCs w:val="21"/>
        </w:rPr>
        <w:t>大众</w:t>
      </w:r>
      <w:r w:rsidR="00B169EC" w:rsidRPr="006A445B">
        <w:rPr>
          <w:rFonts w:hint="eastAsia"/>
          <w:szCs w:val="21"/>
        </w:rPr>
        <w:t>，特别是</w:t>
      </w:r>
      <w:r w:rsidR="00B169EC" w:rsidRPr="006A445B">
        <w:rPr>
          <w:szCs w:val="21"/>
        </w:rPr>
        <w:t>儿童</w:t>
      </w:r>
      <w:r w:rsidR="00B169EC" w:rsidRPr="006A445B">
        <w:rPr>
          <w:rFonts w:hint="eastAsia"/>
          <w:szCs w:val="21"/>
        </w:rPr>
        <w:t>、</w:t>
      </w:r>
      <w:r w:rsidR="00B169EC" w:rsidRPr="006A445B">
        <w:rPr>
          <w:szCs w:val="21"/>
        </w:rPr>
        <w:t>父母</w:t>
      </w:r>
      <w:r w:rsidR="00B169EC" w:rsidRPr="006A445B">
        <w:rPr>
          <w:rFonts w:hint="eastAsia"/>
          <w:szCs w:val="21"/>
        </w:rPr>
        <w:t>和</w:t>
      </w:r>
      <w:r w:rsidR="00B169EC" w:rsidRPr="006A445B">
        <w:rPr>
          <w:szCs w:val="21"/>
        </w:rPr>
        <w:t>专业人员，</w:t>
      </w:r>
      <w:r w:rsidR="00B169EC" w:rsidRPr="006A445B">
        <w:rPr>
          <w:rFonts w:hint="eastAsia"/>
          <w:szCs w:val="21"/>
        </w:rPr>
        <w:t>对性剥削案件</w:t>
      </w:r>
      <w:r w:rsidR="00B169EC" w:rsidRPr="006A445B">
        <w:rPr>
          <w:szCs w:val="21"/>
        </w:rPr>
        <w:t>移</w:t>
      </w:r>
      <w:r w:rsidR="00B169EC" w:rsidRPr="006A445B">
        <w:rPr>
          <w:rFonts w:hint="eastAsia"/>
          <w:szCs w:val="21"/>
        </w:rPr>
        <w:t>送和</w:t>
      </w:r>
      <w:r w:rsidR="00B169EC" w:rsidRPr="006A445B">
        <w:rPr>
          <w:szCs w:val="21"/>
        </w:rPr>
        <w:t>报告机制</w:t>
      </w:r>
      <w:r w:rsidR="00B169EC" w:rsidRPr="006A445B">
        <w:rPr>
          <w:rFonts w:hint="eastAsia"/>
          <w:szCs w:val="21"/>
        </w:rPr>
        <w:t>、</w:t>
      </w:r>
      <w:r w:rsidR="00B169EC" w:rsidRPr="006A445B">
        <w:rPr>
          <w:szCs w:val="21"/>
        </w:rPr>
        <w:t>儿童</w:t>
      </w:r>
      <w:r w:rsidR="00B169EC" w:rsidRPr="006A445B">
        <w:rPr>
          <w:rFonts w:hint="eastAsia"/>
          <w:szCs w:val="21"/>
        </w:rPr>
        <w:t>上网时可能面临的危险及开设的</w:t>
      </w:r>
      <w:r w:rsidR="00B169EC" w:rsidRPr="006A445B">
        <w:rPr>
          <w:szCs w:val="21"/>
        </w:rPr>
        <w:t>免费儿童热线</w:t>
      </w:r>
      <w:r w:rsidR="00B169EC" w:rsidRPr="006A445B">
        <w:rPr>
          <w:rFonts w:hint="eastAsia"/>
          <w:szCs w:val="21"/>
        </w:rPr>
        <w:t>认识</w:t>
      </w:r>
      <w:r w:rsidR="00B169EC" w:rsidRPr="006A445B">
        <w:rPr>
          <w:szCs w:val="21"/>
        </w:rPr>
        <w:t>不足；</w:t>
      </w:r>
    </w:p>
    <w:p w:rsidR="00B169EC" w:rsidRPr="006A445B" w:rsidRDefault="006A445B" w:rsidP="006A445B">
      <w:pPr>
        <w:pStyle w:val="SingleTxtGC"/>
        <w:tabs>
          <w:tab w:val="clear" w:pos="2427"/>
          <w:tab w:val="left" w:pos="2426"/>
        </w:tabs>
        <w:ind w:firstLine="431"/>
        <w:rPr>
          <w:szCs w:val="21"/>
        </w:rPr>
      </w:pPr>
      <w:r w:rsidRPr="006A445B">
        <w:rPr>
          <w:szCs w:val="21"/>
        </w:rPr>
        <w:t>(e)</w:t>
      </w:r>
      <w:r w:rsidRPr="006A445B">
        <w:rPr>
          <w:szCs w:val="21"/>
        </w:rPr>
        <w:tab/>
      </w:r>
      <w:r w:rsidR="00B169EC" w:rsidRPr="006A445B">
        <w:rPr>
          <w:rFonts w:hint="eastAsia"/>
          <w:szCs w:val="21"/>
        </w:rPr>
        <w:t>缺乏监管</w:t>
      </w:r>
      <w:r w:rsidR="00B169EC" w:rsidRPr="006A445B">
        <w:rPr>
          <w:szCs w:val="21"/>
        </w:rPr>
        <w:t>公共和私营部门</w:t>
      </w:r>
      <w:r w:rsidR="00B169EC" w:rsidRPr="006A445B">
        <w:rPr>
          <w:rFonts w:hint="eastAsia"/>
          <w:szCs w:val="21"/>
        </w:rPr>
        <w:t>并</w:t>
      </w:r>
      <w:r w:rsidR="00B169EC" w:rsidRPr="006A445B">
        <w:rPr>
          <w:szCs w:val="21"/>
        </w:rPr>
        <w:t>强化</w:t>
      </w:r>
      <w:r w:rsidR="00B169EC" w:rsidRPr="006A445B">
        <w:rPr>
          <w:rFonts w:hint="eastAsia"/>
          <w:szCs w:val="21"/>
        </w:rPr>
        <w:t>其</w:t>
      </w:r>
      <w:r w:rsidR="00B169EC" w:rsidRPr="006A445B">
        <w:rPr>
          <w:szCs w:val="21"/>
        </w:rPr>
        <w:t>合作</w:t>
      </w:r>
      <w:r w:rsidR="00B169EC" w:rsidRPr="006A445B">
        <w:rPr>
          <w:rFonts w:hint="eastAsia"/>
          <w:szCs w:val="21"/>
        </w:rPr>
        <w:t>以及</w:t>
      </w:r>
      <w:r w:rsidR="00B169EC" w:rsidRPr="006A445B">
        <w:rPr>
          <w:szCs w:val="21"/>
        </w:rPr>
        <w:t>消除网上</w:t>
      </w:r>
      <w:r w:rsidR="00B169EC" w:rsidRPr="006A445B">
        <w:rPr>
          <w:rFonts w:hint="eastAsia"/>
          <w:szCs w:val="21"/>
        </w:rPr>
        <w:t>侵犯和剥削儿童的</w:t>
      </w:r>
      <w:r w:rsidR="00B169EC" w:rsidRPr="006A445B">
        <w:rPr>
          <w:szCs w:val="21"/>
        </w:rPr>
        <w:t>国际合作</w:t>
      </w:r>
      <w:r w:rsidR="00B169EC" w:rsidRPr="006A445B">
        <w:rPr>
          <w:rFonts w:hint="eastAsia"/>
          <w:szCs w:val="21"/>
        </w:rPr>
        <w:t>的规定</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(f)</w:t>
      </w:r>
      <w:r w:rsidRPr="006A445B">
        <w:rPr>
          <w:szCs w:val="21"/>
        </w:rPr>
        <w:tab/>
      </w:r>
      <w:r w:rsidR="00B169EC" w:rsidRPr="006A445B">
        <w:rPr>
          <w:rFonts w:hint="eastAsia"/>
          <w:szCs w:val="21"/>
        </w:rPr>
        <w:t>忽视、</w:t>
      </w:r>
      <w:r w:rsidR="00B169EC" w:rsidRPr="006A445B">
        <w:rPr>
          <w:szCs w:val="21"/>
        </w:rPr>
        <w:t>侵犯</w:t>
      </w:r>
      <w:r w:rsidR="00B169EC" w:rsidRPr="006A445B">
        <w:rPr>
          <w:rFonts w:hint="eastAsia"/>
          <w:szCs w:val="21"/>
        </w:rPr>
        <w:t>和剥削</w:t>
      </w:r>
      <w:r w:rsidR="00B169EC" w:rsidRPr="006A445B">
        <w:rPr>
          <w:rFonts w:hint="eastAsia"/>
          <w:szCs w:val="21"/>
        </w:rPr>
        <w:t>(</w:t>
      </w:r>
      <w:r w:rsidR="00B169EC" w:rsidRPr="006A445B">
        <w:rPr>
          <w:rFonts w:hint="eastAsia"/>
          <w:szCs w:val="21"/>
        </w:rPr>
        <w:t>包括性剥削</w:t>
      </w:r>
      <w:r w:rsidR="00B169EC" w:rsidRPr="006A445B">
        <w:rPr>
          <w:rFonts w:hint="eastAsia"/>
          <w:szCs w:val="21"/>
        </w:rPr>
        <w:t>)</w:t>
      </w:r>
      <w:r w:rsidR="00B169EC" w:rsidRPr="006A445B">
        <w:rPr>
          <w:rFonts w:hint="eastAsia"/>
          <w:szCs w:val="21"/>
        </w:rPr>
        <w:t>的</w:t>
      </w:r>
      <w:r w:rsidR="00B169EC" w:rsidRPr="006A445B">
        <w:rPr>
          <w:szCs w:val="21"/>
        </w:rPr>
        <w:t>受害者儿童康复</w:t>
      </w:r>
      <w:r w:rsidR="00B169EC" w:rsidRPr="006A445B">
        <w:rPr>
          <w:rFonts w:hint="eastAsia"/>
          <w:szCs w:val="21"/>
        </w:rPr>
        <w:t>服务外包且资金不足。</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24</w:t>
      </w:r>
      <w:r w:rsidR="006B4A6C" w:rsidRPr="006A445B">
        <w:rPr>
          <w:rFonts w:ascii="Time New Roman" w:eastAsia="黑体" w:hAnsi="Time New Roman"/>
          <w:szCs w:val="21"/>
        </w:rPr>
        <w:t xml:space="preserve">.  </w:t>
      </w:r>
      <w:r w:rsidRPr="006A445B">
        <w:rPr>
          <w:rFonts w:ascii="Time New Roman" w:eastAsia="黑体" w:hAnsi="Time New Roman"/>
          <w:szCs w:val="21"/>
        </w:rPr>
        <w:t>委员会重申以往结论性意见</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67</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w:t>
      </w:r>
      <w:r w:rsidRPr="006A445B">
        <w:rPr>
          <w:rFonts w:ascii="Time New Roman" w:eastAsia="黑体" w:hAnsi="Time New Roman"/>
          <w:szCs w:val="21"/>
        </w:rPr>
        <w:t>促请缔约国：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设立包含</w:t>
      </w:r>
      <w:r w:rsidR="00B169EC" w:rsidRPr="006A445B">
        <w:rPr>
          <w:rFonts w:ascii="Time New Roman" w:eastAsia="黑体" w:hAnsi="Time New Roman"/>
          <w:szCs w:val="21"/>
        </w:rPr>
        <w:t>儿童性剥削和性侵犯</w:t>
      </w:r>
      <w:r w:rsidR="00B169EC" w:rsidRPr="006A445B">
        <w:rPr>
          <w:rFonts w:ascii="Time New Roman" w:eastAsia="黑体" w:hAnsi="Time New Roman" w:hint="eastAsia"/>
          <w:szCs w:val="21"/>
        </w:rPr>
        <w:t>的所有</w:t>
      </w:r>
      <w:r w:rsidR="00B169EC" w:rsidRPr="006A445B">
        <w:rPr>
          <w:rFonts w:ascii="Time New Roman" w:eastAsia="黑体" w:hAnsi="Time New Roman"/>
          <w:szCs w:val="21"/>
        </w:rPr>
        <w:t>案件</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国家数据库，</w:t>
      </w:r>
      <w:r w:rsidR="00B169EC" w:rsidRPr="006A445B">
        <w:rPr>
          <w:rFonts w:ascii="Time New Roman" w:eastAsia="黑体" w:hAnsi="Time New Roman" w:hint="eastAsia"/>
          <w:szCs w:val="21"/>
        </w:rPr>
        <w:t>包括</w:t>
      </w:r>
      <w:r w:rsidR="00B169EC" w:rsidRPr="006A445B">
        <w:rPr>
          <w:rFonts w:ascii="Time New Roman" w:eastAsia="黑体" w:hAnsi="Time New Roman"/>
          <w:szCs w:val="21"/>
        </w:rPr>
        <w:t>网上侵犯与剥削</w:t>
      </w:r>
      <w:r w:rsidR="00B169EC" w:rsidRPr="006A445B">
        <w:rPr>
          <w:rFonts w:ascii="Time New Roman" w:eastAsia="黑体" w:hAnsi="Time New Roman" w:hint="eastAsia"/>
          <w:szCs w:val="21"/>
        </w:rPr>
        <w:t>案件及</w:t>
      </w:r>
      <w:r w:rsidR="00B169EC" w:rsidRPr="006A445B">
        <w:rPr>
          <w:rFonts w:ascii="Time New Roman" w:eastAsia="黑体" w:hAnsi="Time New Roman"/>
          <w:szCs w:val="21"/>
        </w:rPr>
        <w:t>家中</w:t>
      </w:r>
      <w:r w:rsidR="00B169EC" w:rsidRPr="006A445B">
        <w:rPr>
          <w:rFonts w:ascii="Time New Roman" w:eastAsia="黑体" w:hAnsi="Time New Roman" w:hint="eastAsia"/>
          <w:szCs w:val="21"/>
        </w:rPr>
        <w:t>发生的案件</w:t>
      </w:r>
      <w:r w:rsidR="00B169EC" w:rsidRPr="006A445B">
        <w:rPr>
          <w:rFonts w:ascii="Time New Roman" w:eastAsia="黑体" w:hAnsi="Time New Roman"/>
          <w:szCs w:val="21"/>
        </w:rPr>
        <w:t>，</w:t>
      </w:r>
      <w:r w:rsidR="00B169EC" w:rsidRPr="006A445B">
        <w:rPr>
          <w:rFonts w:ascii="Time New Roman" w:eastAsia="黑体" w:hAnsi="Time New Roman" w:hint="eastAsia"/>
          <w:szCs w:val="21"/>
        </w:rPr>
        <w:t>并</w:t>
      </w:r>
      <w:r w:rsidR="00B169EC" w:rsidRPr="006A445B">
        <w:rPr>
          <w:rFonts w:ascii="Time New Roman" w:eastAsia="黑体" w:hAnsi="Time New Roman"/>
          <w:szCs w:val="21"/>
        </w:rPr>
        <w:t>综合评估</w:t>
      </w:r>
      <w:r w:rsidR="00B169EC" w:rsidRPr="006A445B">
        <w:rPr>
          <w:rFonts w:ascii="Time New Roman" w:eastAsia="黑体" w:hAnsi="Time New Roman" w:hint="eastAsia"/>
          <w:szCs w:val="21"/>
        </w:rPr>
        <w:t>这些</w:t>
      </w:r>
      <w:r w:rsidR="00B169EC" w:rsidRPr="006A445B">
        <w:rPr>
          <w:rFonts w:ascii="Time New Roman" w:eastAsia="黑体" w:hAnsi="Time New Roman"/>
          <w:szCs w:val="21"/>
        </w:rPr>
        <w:t>现象</w:t>
      </w:r>
      <w:r w:rsidR="00B169EC" w:rsidRPr="006A445B">
        <w:rPr>
          <w:rFonts w:ascii="Time New Roman" w:eastAsia="黑体" w:hAnsi="Time New Roman" w:hint="eastAsia"/>
          <w:szCs w:val="21"/>
        </w:rPr>
        <w:t>的程度、原因和性质，重点是</w:t>
      </w:r>
      <w:r w:rsidR="00B169EC" w:rsidRPr="006A445B">
        <w:rPr>
          <w:rFonts w:ascii="Time New Roman" w:eastAsia="黑体" w:hAnsi="Time New Roman"/>
          <w:szCs w:val="21"/>
        </w:rPr>
        <w:t>信息通信技术</w:t>
      </w:r>
      <w:r w:rsidR="00B169EC" w:rsidRPr="006A445B">
        <w:rPr>
          <w:rFonts w:ascii="Time New Roman" w:eastAsia="黑体" w:hAnsi="Time New Roman" w:hint="eastAsia"/>
          <w:szCs w:val="21"/>
        </w:rPr>
        <w:t>对</w:t>
      </w:r>
      <w:r w:rsidR="00B169EC" w:rsidRPr="006A445B">
        <w:rPr>
          <w:rFonts w:ascii="Time New Roman" w:eastAsia="黑体" w:hAnsi="Time New Roman"/>
          <w:szCs w:val="21"/>
        </w:rPr>
        <w:t>儿童性侵犯与剥削的影响；</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lastRenderedPageBreak/>
        <w:t>(b)</w:t>
      </w:r>
      <w:r w:rsidRPr="006A445B">
        <w:rPr>
          <w:rFonts w:ascii="Time New Roman" w:eastAsia="黑体" w:hAnsi="Time New Roman" w:hint="eastAsia"/>
          <w:szCs w:val="21"/>
        </w:rPr>
        <w:tab/>
      </w:r>
      <w:r w:rsidR="00B169EC" w:rsidRPr="006A445B">
        <w:rPr>
          <w:rFonts w:ascii="Time New Roman" w:eastAsia="黑体" w:hAnsi="Time New Roman"/>
          <w:szCs w:val="21"/>
        </w:rPr>
        <w:t>强化儿童性侵犯与剥削案件受害者识别</w:t>
      </w:r>
      <w:r w:rsidR="00B169EC" w:rsidRPr="006A445B">
        <w:rPr>
          <w:rFonts w:ascii="Time New Roman" w:eastAsia="黑体" w:hAnsi="Time New Roman" w:hint="eastAsia"/>
          <w:szCs w:val="21"/>
        </w:rPr>
        <w:t>程序</w:t>
      </w:r>
      <w:r w:rsidR="00B169EC" w:rsidRPr="006A445B">
        <w:rPr>
          <w:rFonts w:ascii="Time New Roman" w:eastAsia="黑体" w:hAnsi="Time New Roman"/>
          <w:szCs w:val="21"/>
        </w:rPr>
        <w:t>，</w:t>
      </w:r>
      <w:r w:rsidR="00B169EC" w:rsidRPr="006A445B">
        <w:rPr>
          <w:rFonts w:ascii="Time New Roman" w:eastAsia="黑体" w:hAnsi="Time New Roman" w:hint="eastAsia"/>
          <w:szCs w:val="21"/>
        </w:rPr>
        <w:t>包括大力开展调查和起诉</w:t>
      </w:r>
      <w:r w:rsidR="00B169EC" w:rsidRPr="006A445B">
        <w:rPr>
          <w:rFonts w:ascii="Time New Roman" w:eastAsia="黑体" w:hAnsi="Time New Roman"/>
          <w:szCs w:val="21"/>
        </w:rPr>
        <w:t>战略，</w:t>
      </w:r>
      <w:r w:rsidR="00B169EC" w:rsidRPr="006A445B">
        <w:rPr>
          <w:rFonts w:ascii="Time New Roman" w:eastAsia="黑体" w:hAnsi="Time New Roman" w:hint="eastAsia"/>
          <w:szCs w:val="21"/>
        </w:rPr>
        <w:t>为网络犯罪专设部门</w:t>
      </w:r>
      <w:r w:rsidR="00B169EC" w:rsidRPr="006A445B">
        <w:rPr>
          <w:rFonts w:ascii="Time New Roman" w:eastAsia="黑体" w:hAnsi="Time New Roman"/>
          <w:szCs w:val="21"/>
        </w:rPr>
        <w:t>配置必要人力、技术和资金资源</w:t>
      </w:r>
      <w:r w:rsidR="00B169EC" w:rsidRPr="006A445B">
        <w:rPr>
          <w:rFonts w:ascii="Time New Roman" w:eastAsia="黑体" w:hAnsi="Time New Roman" w:hint="eastAsia"/>
          <w:szCs w:val="21"/>
        </w:rPr>
        <w:t>，按计划设立</w:t>
      </w:r>
      <w:r w:rsidR="00B169EC" w:rsidRPr="006A445B">
        <w:rPr>
          <w:rFonts w:ascii="Time New Roman" w:eastAsia="黑体" w:hAnsi="Time New Roman"/>
          <w:szCs w:val="21"/>
        </w:rPr>
        <w:t>数字化证据</w:t>
      </w:r>
      <w:r w:rsidR="00B169EC" w:rsidRPr="006A445B">
        <w:rPr>
          <w:rFonts w:ascii="Time New Roman" w:eastAsia="黑体" w:hAnsi="Time New Roman" w:hint="eastAsia"/>
          <w:szCs w:val="21"/>
        </w:rPr>
        <w:t>研究部门</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w:t>
      </w:r>
      <w:r>
        <w:rPr>
          <w:rFonts w:ascii="Time New Roman" w:eastAsia="黑体" w:hAnsi="Time New Roman" w:hint="eastAsia"/>
          <w:szCs w:val="21"/>
        </w:rPr>
        <w:t>d</w:t>
      </w:r>
      <w:r w:rsidRPr="006A445B">
        <w:rPr>
          <w:rFonts w:ascii="Time New Roman" w:eastAsia="黑体" w:hAnsi="Time New Roman" w:hint="eastAsia"/>
          <w:szCs w:val="21"/>
        </w:rPr>
        <w:t>)</w:t>
      </w:r>
      <w:r w:rsidRPr="006A445B">
        <w:rPr>
          <w:rFonts w:ascii="Time New Roman" w:eastAsia="黑体" w:hAnsi="Time New Roman" w:hint="eastAsia"/>
          <w:szCs w:val="21"/>
        </w:rPr>
        <w:tab/>
      </w:r>
      <w:r w:rsidR="00B169EC" w:rsidRPr="006A445B">
        <w:rPr>
          <w:rFonts w:ascii="Time New Roman" w:eastAsia="黑体" w:hAnsi="Time New Roman" w:hint="eastAsia"/>
          <w:szCs w:val="21"/>
        </w:rPr>
        <w:t>培训可能会发现疑似</w:t>
      </w:r>
      <w:r w:rsidR="00B169EC" w:rsidRPr="006A445B">
        <w:rPr>
          <w:rFonts w:ascii="Time New Roman" w:eastAsia="黑体" w:hAnsi="Time New Roman"/>
          <w:szCs w:val="21"/>
        </w:rPr>
        <w:t>遭受</w:t>
      </w:r>
      <w:r w:rsidR="00B169EC" w:rsidRPr="006A445B">
        <w:rPr>
          <w:rFonts w:ascii="Time New Roman" w:eastAsia="黑体" w:hAnsi="Time New Roman" w:hint="eastAsia"/>
          <w:szCs w:val="21"/>
        </w:rPr>
        <w:t>了</w:t>
      </w:r>
      <w:r w:rsidR="00B169EC" w:rsidRPr="006A445B">
        <w:rPr>
          <w:rFonts w:ascii="Time New Roman" w:eastAsia="黑体" w:hAnsi="Time New Roman"/>
          <w:szCs w:val="21"/>
        </w:rPr>
        <w:t>性剥削或侵犯</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的人员</w:t>
      </w:r>
      <w:r w:rsidR="00B169EC" w:rsidRPr="006A445B">
        <w:rPr>
          <w:rFonts w:ascii="Time New Roman" w:eastAsia="黑体" w:hAnsi="Time New Roman"/>
          <w:szCs w:val="21"/>
        </w:rPr>
        <w:t>，</w:t>
      </w:r>
      <w:r w:rsidR="00B169EC" w:rsidRPr="006A445B">
        <w:rPr>
          <w:rFonts w:ascii="Time New Roman" w:eastAsia="黑体" w:hAnsi="Time New Roman" w:hint="eastAsia"/>
          <w:szCs w:val="21"/>
        </w:rPr>
        <w:t>让他们了解</w:t>
      </w:r>
      <w:r w:rsidR="00B169EC" w:rsidRPr="006A445B">
        <w:rPr>
          <w:rFonts w:ascii="Time New Roman" w:eastAsia="黑体" w:hAnsi="Time New Roman"/>
          <w:szCs w:val="21"/>
        </w:rPr>
        <w:t>保护</w:t>
      </w:r>
      <w:r w:rsidR="00B169EC" w:rsidRPr="006A445B">
        <w:rPr>
          <w:rFonts w:ascii="Time New Roman" w:eastAsia="黑体" w:hAnsi="Time New Roman" w:hint="eastAsia"/>
          <w:szCs w:val="21"/>
        </w:rPr>
        <w:t>、</w:t>
      </w:r>
      <w:r w:rsidR="00B169EC" w:rsidRPr="006A445B">
        <w:rPr>
          <w:rFonts w:ascii="Time New Roman" w:eastAsia="黑体" w:hAnsi="Time New Roman"/>
          <w:szCs w:val="21"/>
        </w:rPr>
        <w:t>报告</w:t>
      </w:r>
      <w:r w:rsidR="00B169EC" w:rsidRPr="006A445B">
        <w:rPr>
          <w:rFonts w:ascii="Time New Roman" w:eastAsia="黑体" w:hAnsi="Time New Roman" w:hint="eastAsia"/>
          <w:szCs w:val="21"/>
        </w:rPr>
        <w:t>和移送</w:t>
      </w:r>
      <w:r w:rsidR="00B169EC" w:rsidRPr="006A445B">
        <w:rPr>
          <w:rFonts w:ascii="Time New Roman" w:eastAsia="黑体" w:hAnsi="Time New Roman"/>
          <w:szCs w:val="21"/>
        </w:rPr>
        <w:t>程序</w:t>
      </w:r>
      <w:r w:rsidR="00B169EC" w:rsidRPr="006A445B">
        <w:rPr>
          <w:rFonts w:ascii="Time New Roman" w:eastAsia="黑体" w:hAnsi="Time New Roman" w:hint="eastAsia"/>
          <w:szCs w:val="21"/>
        </w:rPr>
        <w:t>方面适用的</w:t>
      </w:r>
      <w:r w:rsidR="00B169EC" w:rsidRPr="006A445B">
        <w:rPr>
          <w:rFonts w:ascii="Time New Roman" w:eastAsia="黑体" w:hAnsi="Time New Roman"/>
          <w:szCs w:val="21"/>
        </w:rPr>
        <w:t>国际儿童权利规范与标准</w:t>
      </w:r>
      <w:r w:rsidR="00B169EC" w:rsidRPr="006A445B">
        <w:rPr>
          <w:rFonts w:ascii="Time New Roman" w:eastAsia="黑体" w:hAnsi="Time New Roman" w:hint="eastAsia"/>
          <w:szCs w:val="21"/>
        </w:rPr>
        <w:t>，以及如何采用</w:t>
      </w:r>
      <w:r w:rsidR="00B169EC" w:rsidRPr="006A445B">
        <w:rPr>
          <w:rFonts w:ascii="Time New Roman" w:eastAsia="黑体" w:hAnsi="Time New Roman"/>
          <w:szCs w:val="21"/>
        </w:rPr>
        <w:t>为儿童着想</w:t>
      </w:r>
      <w:r w:rsidR="00B169EC" w:rsidRPr="006A445B">
        <w:rPr>
          <w:rFonts w:ascii="Time New Roman" w:eastAsia="黑体" w:hAnsi="Time New Roman" w:hint="eastAsia"/>
          <w:szCs w:val="21"/>
        </w:rPr>
        <w:t>且</w:t>
      </w:r>
      <w:r w:rsidR="00B169EC" w:rsidRPr="006A445B">
        <w:rPr>
          <w:rFonts w:ascii="Time New Roman" w:eastAsia="黑体" w:hAnsi="Time New Roman"/>
          <w:szCs w:val="21"/>
        </w:rPr>
        <w:t>考虑性别的</w:t>
      </w:r>
      <w:r w:rsidR="00B169EC" w:rsidRPr="006A445B">
        <w:rPr>
          <w:rFonts w:ascii="Time New Roman" w:eastAsia="黑体" w:hAnsi="Time New Roman" w:hint="eastAsia"/>
          <w:szCs w:val="21"/>
        </w:rPr>
        <w:t>方针</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w:t>
      </w:r>
      <w:r>
        <w:rPr>
          <w:rFonts w:ascii="Time New Roman" w:eastAsia="黑体" w:hAnsi="Time New Roman" w:hint="eastAsia"/>
          <w:szCs w:val="21"/>
        </w:rPr>
        <w:t>e</w:t>
      </w:r>
      <w:r w:rsidRPr="006A445B">
        <w:rPr>
          <w:rFonts w:ascii="Time New Roman" w:eastAsia="黑体" w:hAnsi="Time New Roman" w:hint="eastAsia"/>
          <w:szCs w:val="21"/>
        </w:rPr>
        <w:t>)</w:t>
      </w:r>
      <w:r w:rsidRPr="006A445B">
        <w:rPr>
          <w:rFonts w:ascii="Time New Roman" w:eastAsia="黑体" w:hAnsi="Time New Roman" w:hint="eastAsia"/>
          <w:szCs w:val="21"/>
        </w:rPr>
        <w:tab/>
      </w:r>
      <w:r w:rsidR="00B169EC" w:rsidRPr="006A445B">
        <w:rPr>
          <w:rFonts w:ascii="Time New Roman" w:eastAsia="黑体" w:hAnsi="Time New Roman" w:hint="eastAsia"/>
          <w:szCs w:val="21"/>
        </w:rPr>
        <w:t>将</w:t>
      </w:r>
      <w:r w:rsidR="00B169EC" w:rsidRPr="006A445B">
        <w:rPr>
          <w:rFonts w:ascii="Time New Roman" w:eastAsia="黑体" w:hAnsi="Time New Roman"/>
          <w:szCs w:val="21"/>
        </w:rPr>
        <w:t>免费热线</w:t>
      </w:r>
      <w:r w:rsidR="00B169EC" w:rsidRPr="006A445B">
        <w:rPr>
          <w:rFonts w:ascii="Time New Roman" w:eastAsia="黑体" w:hAnsi="Time New Roman" w:hint="eastAsia"/>
          <w:szCs w:val="21"/>
        </w:rPr>
        <w:t>号码改为三位数字</w:t>
      </w:r>
      <w:r w:rsidR="00B169EC" w:rsidRPr="006A445B">
        <w:rPr>
          <w:rFonts w:ascii="Time New Roman" w:eastAsia="黑体" w:hAnsi="Time New Roman"/>
          <w:szCs w:val="21"/>
        </w:rPr>
        <w:t>，</w:t>
      </w:r>
      <w:r w:rsidR="00B169EC" w:rsidRPr="006A445B">
        <w:rPr>
          <w:rFonts w:ascii="Time New Roman" w:eastAsia="黑体" w:hAnsi="Time New Roman" w:hint="eastAsia"/>
          <w:szCs w:val="21"/>
        </w:rPr>
        <w:t>方便儿童使用</w:t>
      </w:r>
      <w:r w:rsidR="00B169EC" w:rsidRPr="006A445B">
        <w:rPr>
          <w:rFonts w:ascii="Time New Roman" w:eastAsia="黑体" w:hAnsi="Time New Roman"/>
          <w:szCs w:val="21"/>
        </w:rPr>
        <w:t>，</w:t>
      </w:r>
      <w:r w:rsidR="00B169EC" w:rsidRPr="006A445B">
        <w:rPr>
          <w:rFonts w:ascii="Time New Roman" w:eastAsia="黑体" w:hAnsi="Time New Roman" w:hint="eastAsia"/>
          <w:szCs w:val="21"/>
        </w:rPr>
        <w:t>保证</w:t>
      </w:r>
      <w:r w:rsidR="00B169EC" w:rsidRPr="006A445B">
        <w:rPr>
          <w:rFonts w:ascii="Time New Roman" w:eastAsia="黑体" w:hAnsi="Time New Roman"/>
          <w:szCs w:val="21"/>
        </w:rPr>
        <w:t>全国各地区</w:t>
      </w:r>
      <w:r w:rsidR="00B169EC" w:rsidRPr="006A445B">
        <w:rPr>
          <w:rFonts w:ascii="Time New Roman" w:eastAsia="黑体" w:hAnsi="Time New Roman" w:hint="eastAsia"/>
          <w:szCs w:val="21"/>
        </w:rPr>
        <w:t>都能</w:t>
      </w:r>
      <w:r w:rsidR="00B169EC" w:rsidRPr="006A445B">
        <w:rPr>
          <w:rFonts w:ascii="Time New Roman" w:eastAsia="黑体" w:hAnsi="Time New Roman"/>
          <w:szCs w:val="21"/>
        </w:rPr>
        <w:t>拨打免费热线；</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w:t>
      </w:r>
      <w:r>
        <w:rPr>
          <w:rFonts w:ascii="Time New Roman" w:eastAsia="黑体" w:hAnsi="Time New Roman" w:hint="eastAsia"/>
          <w:szCs w:val="21"/>
        </w:rPr>
        <w:t>f</w:t>
      </w:r>
      <w:r w:rsidRPr="006A445B">
        <w:rPr>
          <w:rFonts w:ascii="Time New Roman" w:eastAsia="黑体" w:hAnsi="Time New Roman" w:hint="eastAsia"/>
          <w:szCs w:val="21"/>
        </w:rPr>
        <w:t>)</w:t>
      </w:r>
      <w:r w:rsidRPr="006A445B">
        <w:rPr>
          <w:rFonts w:ascii="Time New Roman" w:eastAsia="黑体" w:hAnsi="Time New Roman" w:hint="eastAsia"/>
          <w:szCs w:val="21"/>
        </w:rPr>
        <w:tab/>
      </w:r>
      <w:r w:rsidR="00B169EC" w:rsidRPr="006A445B">
        <w:rPr>
          <w:rFonts w:ascii="Time New Roman" w:eastAsia="黑体" w:hAnsi="Time New Roman" w:hint="eastAsia"/>
          <w:szCs w:val="21"/>
        </w:rPr>
        <w:t>提高</w:t>
      </w:r>
      <w:r w:rsidR="00B169EC" w:rsidRPr="006A445B">
        <w:rPr>
          <w:rFonts w:ascii="Time New Roman" w:eastAsia="黑体" w:hAnsi="Time New Roman"/>
          <w:szCs w:val="21"/>
        </w:rPr>
        <w:t>父母</w:t>
      </w:r>
      <w:r w:rsidR="00B169EC" w:rsidRPr="006A445B">
        <w:rPr>
          <w:rFonts w:ascii="Time New Roman" w:eastAsia="黑体" w:hAnsi="Time New Roman" w:hint="eastAsia"/>
          <w:szCs w:val="21"/>
        </w:rPr>
        <w:t>、</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教师</w:t>
      </w:r>
      <w:r w:rsidR="00B169EC" w:rsidRPr="006A445B">
        <w:rPr>
          <w:rFonts w:ascii="Time New Roman" w:eastAsia="黑体" w:hAnsi="Time New Roman" w:hint="eastAsia"/>
          <w:szCs w:val="21"/>
        </w:rPr>
        <w:t>、</w:t>
      </w:r>
      <w:r w:rsidR="00B169EC" w:rsidRPr="006A445B">
        <w:rPr>
          <w:rFonts w:ascii="Time New Roman" w:eastAsia="黑体" w:hAnsi="Time New Roman"/>
          <w:szCs w:val="21"/>
        </w:rPr>
        <w:t>卫生官员</w:t>
      </w:r>
      <w:r w:rsidR="00B169EC" w:rsidRPr="006A445B">
        <w:rPr>
          <w:rFonts w:ascii="Time New Roman" w:eastAsia="黑体" w:hAnsi="Time New Roman" w:hint="eastAsia"/>
          <w:szCs w:val="21"/>
        </w:rPr>
        <w:t>和其他</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事务</w:t>
      </w:r>
      <w:r w:rsidR="00B169EC" w:rsidRPr="006A445B">
        <w:rPr>
          <w:rFonts w:ascii="Time New Roman" w:eastAsia="黑体" w:hAnsi="Time New Roman"/>
          <w:szCs w:val="21"/>
        </w:rPr>
        <w:t>工作</w:t>
      </w:r>
      <w:r w:rsidR="00B169EC" w:rsidRPr="006A445B">
        <w:rPr>
          <w:rFonts w:ascii="Time New Roman" w:eastAsia="黑体" w:hAnsi="Time New Roman" w:hint="eastAsia"/>
          <w:szCs w:val="21"/>
        </w:rPr>
        <w:t>者、尤其是</w:t>
      </w:r>
      <w:r w:rsidR="00B169EC" w:rsidRPr="006A445B">
        <w:rPr>
          <w:rFonts w:ascii="Time New Roman" w:eastAsia="黑体" w:hAnsi="Time New Roman"/>
          <w:szCs w:val="21"/>
        </w:rPr>
        <w:t>特别易受性剥削</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的认识</w:t>
      </w:r>
      <w:r w:rsidR="00B169EC" w:rsidRPr="006A445B">
        <w:rPr>
          <w:rFonts w:ascii="Time New Roman" w:eastAsia="黑体" w:hAnsi="Time New Roman"/>
          <w:szCs w:val="21"/>
        </w:rPr>
        <w:t>，</w:t>
      </w:r>
      <w:r w:rsidR="00B169EC" w:rsidRPr="006A445B">
        <w:rPr>
          <w:rFonts w:ascii="Time New Roman" w:eastAsia="黑体" w:hAnsi="Time New Roman" w:hint="eastAsia"/>
          <w:szCs w:val="21"/>
        </w:rPr>
        <w:t>帮助他们了解</w:t>
      </w:r>
      <w:r w:rsidR="00B169EC" w:rsidRPr="006A445B">
        <w:rPr>
          <w:rFonts w:ascii="Time New Roman" w:eastAsia="黑体" w:hAnsi="Time New Roman"/>
          <w:szCs w:val="21"/>
        </w:rPr>
        <w:t>报告</w:t>
      </w:r>
      <w:r w:rsidR="00B169EC" w:rsidRPr="006A445B">
        <w:rPr>
          <w:rFonts w:ascii="Time New Roman" w:eastAsia="黑体" w:hAnsi="Time New Roman" w:hint="eastAsia"/>
          <w:szCs w:val="21"/>
        </w:rPr>
        <w:t>和移送</w:t>
      </w:r>
      <w:r w:rsidR="00B169EC" w:rsidRPr="006A445B">
        <w:rPr>
          <w:rFonts w:ascii="Time New Roman" w:eastAsia="黑体" w:hAnsi="Time New Roman"/>
          <w:szCs w:val="21"/>
        </w:rPr>
        <w:t>程序</w:t>
      </w:r>
      <w:r w:rsidR="00B169EC" w:rsidRPr="006A445B">
        <w:rPr>
          <w:rFonts w:ascii="Time New Roman" w:eastAsia="黑体" w:hAnsi="Time New Roman" w:hint="eastAsia"/>
          <w:szCs w:val="21"/>
        </w:rPr>
        <w:t>以及如何将</w:t>
      </w:r>
      <w:r w:rsidR="00B169EC" w:rsidRPr="006A445B">
        <w:rPr>
          <w:rFonts w:ascii="Time New Roman" w:eastAsia="黑体" w:hAnsi="Time New Roman"/>
          <w:szCs w:val="21"/>
        </w:rPr>
        <w:t>儿童网上</w:t>
      </w:r>
      <w:r w:rsidR="00B169EC" w:rsidRPr="006A445B">
        <w:rPr>
          <w:rFonts w:ascii="Time New Roman" w:eastAsia="黑体" w:hAnsi="Time New Roman" w:hint="eastAsia"/>
          <w:szCs w:val="21"/>
        </w:rPr>
        <w:t>行为风险降至最低</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w:t>
      </w:r>
      <w:r>
        <w:rPr>
          <w:rFonts w:ascii="Time New Roman" w:eastAsia="黑体" w:hAnsi="Time New Roman" w:hint="eastAsia"/>
          <w:szCs w:val="21"/>
        </w:rPr>
        <w:t>g</w:t>
      </w:r>
      <w:r w:rsidRPr="006A445B">
        <w:rPr>
          <w:rFonts w:ascii="Time New Roman" w:eastAsia="黑体" w:hAnsi="Time New Roman" w:hint="eastAsia"/>
          <w:szCs w:val="21"/>
        </w:rPr>
        <w:t>)</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公共和私营部门</w:t>
      </w:r>
      <w:r w:rsidR="00B169EC" w:rsidRPr="006A445B">
        <w:rPr>
          <w:rFonts w:ascii="Time New Roman" w:eastAsia="黑体" w:hAnsi="Time New Roman" w:hint="eastAsia"/>
          <w:szCs w:val="21"/>
        </w:rPr>
        <w:t>制定</w:t>
      </w:r>
      <w:r w:rsidR="00B169EC" w:rsidRPr="006A445B">
        <w:rPr>
          <w:rFonts w:ascii="Time New Roman" w:eastAsia="黑体" w:hAnsi="Time New Roman"/>
          <w:szCs w:val="21"/>
        </w:rPr>
        <w:t>规定</w:t>
      </w:r>
      <w:r w:rsidR="00B169EC" w:rsidRPr="006A445B">
        <w:rPr>
          <w:rFonts w:ascii="Time New Roman" w:eastAsia="黑体" w:hAnsi="Time New Roman" w:hint="eastAsia"/>
          <w:szCs w:val="21"/>
        </w:rPr>
        <w:t>，</w:t>
      </w:r>
      <w:r w:rsidR="00B169EC" w:rsidRPr="006A445B">
        <w:rPr>
          <w:rFonts w:ascii="Time New Roman" w:eastAsia="黑体" w:hAnsi="Time New Roman"/>
          <w:szCs w:val="21"/>
        </w:rPr>
        <w:t>强化消除网上儿童性剥削</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执法机构国际合作；</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w:t>
      </w:r>
      <w:r>
        <w:rPr>
          <w:rFonts w:ascii="Time New Roman" w:eastAsia="黑体" w:hAnsi="Time New Roman" w:hint="eastAsia"/>
          <w:szCs w:val="21"/>
        </w:rPr>
        <w:t>h</w:t>
      </w:r>
      <w:r w:rsidRPr="006A445B">
        <w:rPr>
          <w:rFonts w:ascii="Time New Roman" w:eastAsia="黑体" w:hAnsi="Time New Roman" w:hint="eastAsia"/>
          <w:szCs w:val="21"/>
        </w:rPr>
        <w:t>)</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儿童虐待</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忽视受害者</w:t>
      </w:r>
      <w:r w:rsidR="00B169EC" w:rsidRPr="006A445B">
        <w:rPr>
          <w:rFonts w:ascii="Time New Roman" w:eastAsia="黑体" w:hAnsi="Time New Roman" w:hint="eastAsia"/>
          <w:szCs w:val="21"/>
        </w:rPr>
        <w:t>援助配置并</w:t>
      </w:r>
      <w:r w:rsidR="00B169EC" w:rsidRPr="006A445B">
        <w:rPr>
          <w:rFonts w:ascii="Time New Roman" w:eastAsia="黑体" w:hAnsi="Time New Roman"/>
          <w:szCs w:val="21"/>
        </w:rPr>
        <w:t>强化资金</w:t>
      </w:r>
      <w:r w:rsidR="00B169EC" w:rsidRPr="006A445B">
        <w:rPr>
          <w:rFonts w:ascii="Time New Roman" w:eastAsia="黑体" w:hAnsi="Time New Roman" w:hint="eastAsia"/>
          <w:szCs w:val="21"/>
        </w:rPr>
        <w:t>和支助，以</w:t>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他们</w:t>
      </w:r>
      <w:r w:rsidR="00B169EC" w:rsidRPr="006A445B">
        <w:rPr>
          <w:rFonts w:ascii="Time New Roman" w:eastAsia="黑体" w:hAnsi="Time New Roman"/>
          <w:szCs w:val="21"/>
        </w:rPr>
        <w:t>获得恢复</w:t>
      </w:r>
      <w:r w:rsidR="00B169EC" w:rsidRPr="006A445B">
        <w:rPr>
          <w:rFonts w:ascii="Time New Roman" w:eastAsia="黑体" w:hAnsi="Time New Roman" w:hint="eastAsia"/>
          <w:szCs w:val="21"/>
        </w:rPr>
        <w:t>、</w:t>
      </w:r>
      <w:r w:rsidR="00B169EC" w:rsidRPr="006A445B">
        <w:rPr>
          <w:rFonts w:ascii="Time New Roman" w:eastAsia="黑体" w:hAnsi="Time New Roman"/>
          <w:szCs w:val="21"/>
        </w:rPr>
        <w:t>咨询和其他形式的康复服务</w:t>
      </w:r>
      <w:r w:rsidR="00B169EC" w:rsidRPr="006A445B">
        <w:rPr>
          <w:rFonts w:ascii="Time New Roman" w:eastAsia="黑体" w:hAnsi="Time New Roman" w:hint="eastAsia"/>
          <w:szCs w:val="21"/>
        </w:rPr>
        <w:t>，并确保达到</w:t>
      </w:r>
      <w:r w:rsidR="00B169EC" w:rsidRPr="006A445B">
        <w:rPr>
          <w:rFonts w:ascii="Time New Roman" w:eastAsia="黑体" w:hAnsi="Time New Roman"/>
          <w:szCs w:val="21"/>
        </w:rPr>
        <w:t>2012</w:t>
      </w:r>
      <w:r w:rsidR="00B169EC" w:rsidRPr="006A445B">
        <w:rPr>
          <w:rFonts w:ascii="Time New Roman" w:eastAsia="黑体" w:hAnsi="Time New Roman"/>
          <w:szCs w:val="21"/>
        </w:rPr>
        <w:t>年</w:t>
      </w:r>
      <w:r w:rsidR="00B169EC" w:rsidRPr="006A445B">
        <w:rPr>
          <w:rFonts w:ascii="Time New Roman" w:eastAsia="黑体" w:hAnsi="Time New Roman"/>
          <w:szCs w:val="21"/>
        </w:rPr>
        <w:t>8</w:t>
      </w:r>
      <w:r w:rsidR="00B169EC" w:rsidRPr="006A445B">
        <w:rPr>
          <w:rFonts w:ascii="Time New Roman" w:eastAsia="黑体" w:hAnsi="Time New Roman"/>
          <w:szCs w:val="21"/>
        </w:rPr>
        <w:t>月</w:t>
      </w:r>
      <w:r w:rsidR="00B169EC" w:rsidRPr="006A445B">
        <w:rPr>
          <w:rFonts w:ascii="Time New Roman" w:eastAsia="黑体" w:hAnsi="Time New Roman" w:hint="eastAsia"/>
          <w:szCs w:val="21"/>
        </w:rPr>
        <w:t>制定的</w:t>
      </w:r>
      <w:r w:rsidR="00B169EC" w:rsidRPr="006A445B">
        <w:rPr>
          <w:rFonts w:ascii="Time New Roman" w:eastAsia="黑体" w:hAnsi="Time New Roman"/>
          <w:szCs w:val="21"/>
        </w:rPr>
        <w:t>儿童保育标准；</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w:t>
      </w:r>
      <w:proofErr w:type="spellStart"/>
      <w:r>
        <w:rPr>
          <w:rFonts w:ascii="Time New Roman" w:eastAsia="黑体" w:hAnsi="Time New Roman" w:hint="eastAsia"/>
          <w:szCs w:val="21"/>
        </w:rPr>
        <w:t>i</w:t>
      </w:r>
      <w:proofErr w:type="spellEnd"/>
      <w:r w:rsidRPr="006A445B">
        <w:rPr>
          <w:rFonts w:ascii="Time New Roman" w:eastAsia="黑体" w:hAnsi="Time New Roman" w:hint="eastAsia"/>
          <w:szCs w:val="21"/>
        </w:rPr>
        <w:t>)</w:t>
      </w:r>
      <w:r w:rsidRPr="006A445B">
        <w:rPr>
          <w:rFonts w:ascii="Time New Roman" w:eastAsia="黑体" w:hAnsi="Time New Roman" w:hint="eastAsia"/>
          <w:szCs w:val="21"/>
        </w:rPr>
        <w:tab/>
      </w:r>
      <w:r w:rsidR="00B169EC" w:rsidRPr="006A445B">
        <w:rPr>
          <w:rFonts w:ascii="Time New Roman" w:eastAsia="黑体" w:hAnsi="Time New Roman"/>
          <w:szCs w:val="21"/>
        </w:rPr>
        <w:t>继续与</w:t>
      </w:r>
      <w:r w:rsidR="00B169EC" w:rsidRPr="006A445B">
        <w:rPr>
          <w:rFonts w:ascii="Time New Roman" w:eastAsia="黑体" w:hAnsi="Time New Roman" w:hint="eastAsia"/>
          <w:szCs w:val="21"/>
        </w:rPr>
        <w:t>相关</w:t>
      </w:r>
      <w:r w:rsidR="00B169EC" w:rsidRPr="006A445B">
        <w:rPr>
          <w:rFonts w:ascii="Time New Roman" w:eastAsia="黑体" w:hAnsi="Time New Roman"/>
          <w:szCs w:val="21"/>
        </w:rPr>
        <w:t>非政府组织合作</w:t>
      </w:r>
      <w:r w:rsidR="00B169EC" w:rsidRPr="006A445B">
        <w:rPr>
          <w:rFonts w:ascii="Time New Roman" w:eastAsia="黑体" w:hAnsi="Time New Roman" w:hint="eastAsia"/>
          <w:szCs w:val="21"/>
        </w:rPr>
        <w:t>，并向</w:t>
      </w:r>
      <w:r w:rsidR="00B169EC" w:rsidRPr="006A445B">
        <w:rPr>
          <w:rFonts w:ascii="Time New Roman" w:eastAsia="黑体" w:hAnsi="Time New Roman"/>
          <w:szCs w:val="21"/>
        </w:rPr>
        <w:t>儿童基金会</w:t>
      </w:r>
      <w:r w:rsidR="00B169EC" w:rsidRPr="006A445B">
        <w:rPr>
          <w:rFonts w:ascii="Time New Roman" w:eastAsia="黑体" w:hAnsi="Time New Roman" w:hint="eastAsia"/>
          <w:szCs w:val="21"/>
        </w:rPr>
        <w:t>等方面</w:t>
      </w:r>
      <w:r w:rsidR="00B169EC" w:rsidRPr="006A445B">
        <w:rPr>
          <w:rFonts w:ascii="Time New Roman" w:eastAsia="黑体" w:hAnsi="Time New Roman"/>
          <w:szCs w:val="21"/>
        </w:rPr>
        <w:t>寻求技术援助</w:t>
      </w:r>
      <w:r w:rsidR="00B169EC" w:rsidRPr="006A445B">
        <w:rPr>
          <w:rFonts w:ascii="Time New Roman" w:eastAsia="黑体" w:hAnsi="Time New Roman" w:hint="eastAsia"/>
          <w:szCs w:val="21"/>
        </w:rPr>
        <w:t>。</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有害习俗</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25</w:t>
      </w:r>
      <w:r w:rsidR="006B4A6C" w:rsidRPr="006A445B">
        <w:rPr>
          <w:rFonts w:ascii="Time New Roman" w:eastAsia="黑体" w:hAnsi="Time New Roman"/>
          <w:szCs w:val="21"/>
        </w:rPr>
        <w:t xml:space="preserve">.  </w:t>
      </w:r>
      <w:r w:rsidRPr="006A445B">
        <w:rPr>
          <w:rFonts w:ascii="Time New Roman" w:eastAsia="黑体" w:hAnsi="Time New Roman"/>
          <w:szCs w:val="21"/>
        </w:rPr>
        <w:t>委员会欢迎</w:t>
      </w:r>
      <w:r w:rsidRPr="006A445B">
        <w:rPr>
          <w:rFonts w:ascii="Time New Roman" w:eastAsia="黑体" w:hAnsi="Time New Roman" w:hint="eastAsia"/>
          <w:szCs w:val="21"/>
        </w:rPr>
        <w:t>缔约国</w:t>
      </w:r>
      <w:r w:rsidRPr="006A445B">
        <w:rPr>
          <w:rFonts w:ascii="Time New Roman" w:eastAsia="黑体" w:hAnsi="Time New Roman"/>
          <w:szCs w:val="21"/>
        </w:rPr>
        <w:t>2017</w:t>
      </w:r>
      <w:r w:rsidRPr="006A445B">
        <w:rPr>
          <w:rFonts w:ascii="Time New Roman" w:eastAsia="黑体" w:hAnsi="Time New Roman"/>
          <w:szCs w:val="21"/>
        </w:rPr>
        <w:t>年</w:t>
      </w:r>
      <w:r w:rsidRPr="006A445B">
        <w:rPr>
          <w:rFonts w:ascii="Time New Roman" w:eastAsia="黑体" w:hAnsi="Time New Roman"/>
          <w:szCs w:val="21"/>
        </w:rPr>
        <w:t>1</w:t>
      </w:r>
      <w:r w:rsidRPr="006A445B">
        <w:rPr>
          <w:rFonts w:ascii="Time New Roman" w:eastAsia="黑体" w:hAnsi="Time New Roman"/>
          <w:szCs w:val="21"/>
        </w:rPr>
        <w:t>月</w:t>
      </w:r>
      <w:r w:rsidRPr="006A445B">
        <w:rPr>
          <w:rFonts w:ascii="Time New Roman" w:eastAsia="黑体" w:hAnsi="Time New Roman"/>
          <w:szCs w:val="21"/>
        </w:rPr>
        <w:t>1</w:t>
      </w:r>
      <w:r w:rsidRPr="006A445B">
        <w:rPr>
          <w:rFonts w:ascii="Time New Roman" w:eastAsia="黑体" w:hAnsi="Time New Roman"/>
          <w:szCs w:val="21"/>
        </w:rPr>
        <w:t>日</w:t>
      </w:r>
      <w:r w:rsidRPr="006A445B">
        <w:rPr>
          <w:rFonts w:ascii="Time New Roman" w:eastAsia="黑体" w:hAnsi="Time New Roman" w:hint="eastAsia"/>
          <w:szCs w:val="21"/>
        </w:rPr>
        <w:t>撤销了准许</w:t>
      </w:r>
      <w:r w:rsidRPr="006A445B">
        <w:rPr>
          <w:rFonts w:ascii="Time New Roman" w:eastAsia="黑体" w:hAnsi="Time New Roman"/>
          <w:szCs w:val="21"/>
        </w:rPr>
        <w:t>未满</w:t>
      </w:r>
      <w:r w:rsidRPr="006A445B">
        <w:rPr>
          <w:rFonts w:ascii="Time New Roman" w:eastAsia="黑体" w:hAnsi="Time New Roman"/>
          <w:szCs w:val="21"/>
        </w:rPr>
        <w:t>18</w:t>
      </w:r>
      <w:r w:rsidRPr="006A445B">
        <w:rPr>
          <w:rFonts w:ascii="Time New Roman" w:eastAsia="黑体" w:hAnsi="Time New Roman"/>
          <w:szCs w:val="21"/>
        </w:rPr>
        <w:t>岁儿童</w:t>
      </w:r>
      <w:r w:rsidRPr="006A445B">
        <w:rPr>
          <w:rFonts w:ascii="Time New Roman" w:eastAsia="黑体" w:hAnsi="Time New Roman" w:hint="eastAsia"/>
          <w:szCs w:val="21"/>
        </w:rPr>
        <w:t>结婚的</w:t>
      </w:r>
      <w:r w:rsidRPr="006A445B">
        <w:rPr>
          <w:rFonts w:ascii="Time New Roman" w:eastAsia="黑体" w:hAnsi="Time New Roman"/>
          <w:szCs w:val="21"/>
        </w:rPr>
        <w:t>法律规定</w:t>
      </w:r>
      <w:r w:rsidRPr="006A445B">
        <w:rPr>
          <w:rFonts w:ascii="Time New Roman" w:eastAsia="黑体" w:hAnsi="Time New Roman" w:hint="eastAsia"/>
          <w:szCs w:val="21"/>
        </w:rPr>
        <w:t>，</w:t>
      </w:r>
      <w:r w:rsidRPr="006A445B">
        <w:rPr>
          <w:rFonts w:ascii="Time New Roman" w:eastAsia="黑体" w:hAnsi="Time New Roman"/>
          <w:szCs w:val="21"/>
        </w:rPr>
        <w:t>建议缔约国</w:t>
      </w:r>
      <w:r w:rsidRPr="006A445B">
        <w:rPr>
          <w:rFonts w:ascii="Time New Roman" w:eastAsia="黑体" w:hAnsi="Time New Roman" w:hint="eastAsia"/>
          <w:szCs w:val="21"/>
        </w:rPr>
        <w:t>开展</w:t>
      </w:r>
      <w:r w:rsidRPr="006A445B">
        <w:rPr>
          <w:rFonts w:ascii="Time New Roman" w:eastAsia="黑体" w:hAnsi="Time New Roman"/>
          <w:szCs w:val="21"/>
        </w:rPr>
        <w:t>提高认识</w:t>
      </w:r>
      <w:r w:rsidRPr="006A445B">
        <w:rPr>
          <w:rFonts w:ascii="Time New Roman" w:eastAsia="黑体" w:hAnsi="Time New Roman" w:hint="eastAsia"/>
          <w:szCs w:val="21"/>
        </w:rPr>
        <w:t>的宣传和</w:t>
      </w:r>
      <w:r w:rsidRPr="006A445B">
        <w:rPr>
          <w:rFonts w:ascii="Time New Roman" w:eastAsia="黑体" w:hAnsi="Time New Roman"/>
          <w:szCs w:val="21"/>
        </w:rPr>
        <w:t>方案</w:t>
      </w:r>
      <w:r w:rsidRPr="006A445B">
        <w:rPr>
          <w:rFonts w:ascii="Time New Roman" w:eastAsia="黑体" w:hAnsi="Time New Roman" w:hint="eastAsia"/>
          <w:szCs w:val="21"/>
        </w:rPr>
        <w:t>以</w:t>
      </w:r>
      <w:r w:rsidRPr="006A445B">
        <w:rPr>
          <w:rFonts w:ascii="Time New Roman" w:eastAsia="黑体" w:hAnsi="Time New Roman"/>
          <w:szCs w:val="21"/>
        </w:rPr>
        <w:t>强化执</w:t>
      </w:r>
      <w:r w:rsidRPr="006A445B">
        <w:rPr>
          <w:rFonts w:ascii="Time New Roman" w:eastAsia="黑体" w:hAnsi="Time New Roman" w:hint="eastAsia"/>
          <w:szCs w:val="21"/>
        </w:rPr>
        <w:t>法。</w:t>
      </w:r>
    </w:p>
    <w:p w:rsidR="00B169EC" w:rsidRPr="006A445B" w:rsidRDefault="00B169EC" w:rsidP="006B4A6C">
      <w:pPr>
        <w:pStyle w:val="H1GC"/>
      </w:pPr>
      <w:r w:rsidRPr="006A445B">
        <w:tab/>
        <w:t>E.</w:t>
      </w:r>
      <w:r w:rsidRPr="006A445B">
        <w:tab/>
      </w:r>
      <w:r w:rsidRPr="006A445B">
        <w:rPr>
          <w:shd w:val="clear" w:color="auto" w:fill="FFFFFF"/>
        </w:rPr>
        <w:t>家庭环境和替代照料</w:t>
      </w:r>
      <w:r w:rsidRPr="006A445B">
        <w:rPr>
          <w:shd w:val="clear" w:color="auto" w:fill="FFFFFF"/>
        </w:rPr>
        <w:t>(</w:t>
      </w:r>
      <w:r w:rsidRPr="006A445B">
        <w:rPr>
          <w:shd w:val="clear" w:color="auto" w:fill="FFFFFF"/>
        </w:rPr>
        <w:t>第</w:t>
      </w:r>
      <w:r w:rsidRPr="006A445B">
        <w:rPr>
          <w:shd w:val="clear" w:color="auto" w:fill="FFFFFF"/>
        </w:rPr>
        <w:t>5</w:t>
      </w:r>
      <w:r w:rsidRPr="006A445B">
        <w:rPr>
          <w:shd w:val="clear" w:color="auto" w:fill="FFFFFF"/>
        </w:rPr>
        <w:t>条、第</w:t>
      </w:r>
      <w:r w:rsidRPr="006A445B">
        <w:rPr>
          <w:shd w:val="clear" w:color="auto" w:fill="FFFFFF"/>
        </w:rPr>
        <w:t>9</w:t>
      </w:r>
      <w:r w:rsidRPr="006A445B">
        <w:rPr>
          <w:rFonts w:hint="eastAsia"/>
          <w:shd w:val="clear" w:color="auto" w:fill="FFFFFF"/>
        </w:rPr>
        <w:t>至第</w:t>
      </w:r>
      <w:r w:rsidRPr="006A445B">
        <w:rPr>
          <w:shd w:val="clear" w:color="auto" w:fill="FFFFFF"/>
        </w:rPr>
        <w:t>11</w:t>
      </w:r>
      <w:r w:rsidRPr="006A445B">
        <w:rPr>
          <w:shd w:val="clear" w:color="auto" w:fill="FFFFFF"/>
        </w:rPr>
        <w:t>条、第</w:t>
      </w:r>
      <w:r w:rsidRPr="006A445B">
        <w:rPr>
          <w:shd w:val="clear" w:color="auto" w:fill="FFFFFF"/>
        </w:rPr>
        <w:t>18</w:t>
      </w:r>
      <w:r w:rsidRPr="006A445B">
        <w:rPr>
          <w:shd w:val="clear" w:color="auto" w:fill="FFFFFF"/>
        </w:rPr>
        <w:t>条第</w:t>
      </w:r>
      <w:r w:rsidRPr="006A445B">
        <w:rPr>
          <w:shd w:val="clear" w:color="auto" w:fill="FFFFFF"/>
        </w:rPr>
        <w:t>1</w:t>
      </w:r>
      <w:r w:rsidRPr="006A445B">
        <w:rPr>
          <w:shd w:val="clear" w:color="auto" w:fill="FFFFFF"/>
        </w:rPr>
        <w:t>和第</w:t>
      </w:r>
      <w:r w:rsidRPr="006A445B">
        <w:rPr>
          <w:shd w:val="clear" w:color="auto" w:fill="FFFFFF"/>
        </w:rPr>
        <w:t>2</w:t>
      </w:r>
      <w:r w:rsidRPr="006A445B">
        <w:rPr>
          <w:shd w:val="clear" w:color="auto" w:fill="FFFFFF"/>
        </w:rPr>
        <w:t>款、第</w:t>
      </w:r>
      <w:r w:rsidRPr="006A445B">
        <w:rPr>
          <w:shd w:val="clear" w:color="auto" w:fill="FFFFFF"/>
        </w:rPr>
        <w:t>20</w:t>
      </w:r>
      <w:r w:rsidRPr="006A445B">
        <w:rPr>
          <w:rFonts w:hint="eastAsia"/>
          <w:shd w:val="clear" w:color="auto" w:fill="FFFFFF"/>
        </w:rPr>
        <w:t>至第</w:t>
      </w:r>
      <w:r w:rsidRPr="006A445B">
        <w:rPr>
          <w:shd w:val="clear" w:color="auto" w:fill="FFFFFF"/>
        </w:rPr>
        <w:t>21</w:t>
      </w:r>
      <w:r w:rsidRPr="006A445B">
        <w:rPr>
          <w:shd w:val="clear" w:color="auto" w:fill="FFFFFF"/>
        </w:rPr>
        <w:t>条、第</w:t>
      </w:r>
      <w:r w:rsidRPr="006A445B">
        <w:rPr>
          <w:shd w:val="clear" w:color="auto" w:fill="FFFFFF"/>
        </w:rPr>
        <w:t>25</w:t>
      </w:r>
      <w:r w:rsidRPr="006A445B">
        <w:rPr>
          <w:shd w:val="clear" w:color="auto" w:fill="FFFFFF"/>
        </w:rPr>
        <w:t>条和第</w:t>
      </w:r>
      <w:r w:rsidRPr="006A445B">
        <w:rPr>
          <w:shd w:val="clear" w:color="auto" w:fill="FFFFFF"/>
        </w:rPr>
        <w:t>27</w:t>
      </w:r>
      <w:r w:rsidRPr="006A445B">
        <w:rPr>
          <w:shd w:val="clear" w:color="auto" w:fill="FFFFFF"/>
        </w:rPr>
        <w:t>条第</w:t>
      </w:r>
      <w:r w:rsidRPr="006A445B">
        <w:rPr>
          <w:shd w:val="clear" w:color="auto" w:fill="FFFFFF"/>
        </w:rPr>
        <w:t>4</w:t>
      </w:r>
      <w:r w:rsidRPr="006A445B">
        <w:rPr>
          <w:shd w:val="clear" w:color="auto" w:fill="FFFFFF"/>
        </w:rPr>
        <w:t>款</w:t>
      </w:r>
      <w:r w:rsidRPr="006A445B">
        <w:rPr>
          <w:shd w:val="clear" w:color="auto" w:fill="FFFFFF"/>
        </w:rPr>
        <w:t>)</w:t>
      </w:r>
    </w:p>
    <w:p w:rsidR="00B169EC" w:rsidRPr="006A445B" w:rsidRDefault="00B169EC" w:rsidP="006B4A6C">
      <w:pPr>
        <w:pStyle w:val="H23GC"/>
      </w:pPr>
      <w:r w:rsidRPr="006A445B">
        <w:tab/>
      </w:r>
      <w:r w:rsidRPr="006A445B">
        <w:tab/>
      </w:r>
      <w:r w:rsidRPr="006A445B">
        <w:t>家庭环境</w:t>
      </w:r>
    </w:p>
    <w:p w:rsidR="00B169EC" w:rsidRPr="006A445B" w:rsidRDefault="00B169EC" w:rsidP="00B169EC">
      <w:pPr>
        <w:pStyle w:val="SingleTxtGC"/>
        <w:rPr>
          <w:szCs w:val="21"/>
        </w:rPr>
      </w:pPr>
      <w:r w:rsidRPr="006A445B">
        <w:rPr>
          <w:szCs w:val="21"/>
        </w:rPr>
        <w:t>26</w:t>
      </w:r>
      <w:r w:rsidR="006B4A6C" w:rsidRPr="006A445B">
        <w:rPr>
          <w:szCs w:val="21"/>
        </w:rPr>
        <w:t xml:space="preserve">.  </w:t>
      </w:r>
      <w:r w:rsidRPr="006A445B">
        <w:rPr>
          <w:szCs w:val="21"/>
        </w:rPr>
        <w:t>委员会注意到儿童保育</w:t>
      </w:r>
      <w:r w:rsidRPr="006A445B">
        <w:rPr>
          <w:rFonts w:hint="eastAsia"/>
          <w:szCs w:val="21"/>
        </w:rPr>
        <w:t>体系改革及</w:t>
      </w:r>
      <w:r w:rsidRPr="006A445B">
        <w:rPr>
          <w:szCs w:val="21"/>
        </w:rPr>
        <w:t>儿童非机构化照料</w:t>
      </w:r>
      <w:r w:rsidRPr="006A445B">
        <w:rPr>
          <w:rFonts w:hint="eastAsia"/>
          <w:szCs w:val="21"/>
        </w:rPr>
        <w:t>的进程</w:t>
      </w:r>
      <w:r w:rsidRPr="006A445B">
        <w:rPr>
          <w:szCs w:val="21"/>
        </w:rPr>
        <w:t>，</w:t>
      </w:r>
      <w:r w:rsidRPr="006A445B">
        <w:rPr>
          <w:rFonts w:hint="eastAsia"/>
          <w:szCs w:val="21"/>
        </w:rPr>
        <w:t>但</w:t>
      </w:r>
      <w:r w:rsidRPr="006A445B">
        <w:rPr>
          <w:szCs w:val="21"/>
        </w:rPr>
        <w:t>仍</w:t>
      </w:r>
      <w:r w:rsidRPr="006A445B">
        <w:rPr>
          <w:rFonts w:hint="eastAsia"/>
          <w:szCs w:val="21"/>
        </w:rPr>
        <w:t>严重</w:t>
      </w:r>
      <w:r w:rsidRPr="006A445B">
        <w:rPr>
          <w:szCs w:val="21"/>
        </w:rPr>
        <w:t>关切</w:t>
      </w:r>
      <w:r w:rsidRPr="006A445B">
        <w:rPr>
          <w:rFonts w:hint="eastAsia"/>
          <w:szCs w:val="21"/>
        </w:rPr>
        <w:t>地注意到</w:t>
      </w:r>
      <w:r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(a)</w:t>
      </w:r>
      <w:r w:rsidRPr="006A445B">
        <w:rPr>
          <w:szCs w:val="21"/>
        </w:rPr>
        <w:tab/>
      </w:r>
      <w:r w:rsidR="00B169EC" w:rsidRPr="006A445B">
        <w:rPr>
          <w:rFonts w:hint="eastAsia"/>
          <w:szCs w:val="21"/>
        </w:rPr>
        <w:t>为</w:t>
      </w:r>
      <w:r w:rsidR="00B169EC" w:rsidRPr="006A445B">
        <w:rPr>
          <w:szCs w:val="21"/>
        </w:rPr>
        <w:t>社会保护体系</w:t>
      </w:r>
      <w:r w:rsidR="00B169EC" w:rsidRPr="006A445B">
        <w:rPr>
          <w:rFonts w:hint="eastAsia"/>
          <w:szCs w:val="21"/>
        </w:rPr>
        <w:t>配置的</w:t>
      </w:r>
      <w:r w:rsidR="00B169EC" w:rsidRPr="006A445B">
        <w:rPr>
          <w:szCs w:val="21"/>
        </w:rPr>
        <w:t>人力、技术和资金资源不足，</w:t>
      </w:r>
      <w:r w:rsidR="00B169EC" w:rsidRPr="006A445B">
        <w:rPr>
          <w:rFonts w:hint="eastAsia"/>
          <w:szCs w:val="21"/>
        </w:rPr>
        <w:t>特别是支持或取代</w:t>
      </w:r>
      <w:r w:rsidR="00B169EC" w:rsidRPr="006A445B">
        <w:rPr>
          <w:szCs w:val="21"/>
        </w:rPr>
        <w:t>家庭环境</w:t>
      </w:r>
      <w:r w:rsidR="00B169EC" w:rsidRPr="006A445B">
        <w:rPr>
          <w:rFonts w:hint="eastAsia"/>
          <w:szCs w:val="21"/>
        </w:rPr>
        <w:t>方面</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(b)</w:t>
      </w:r>
      <w:r w:rsidRPr="006A445B">
        <w:rPr>
          <w:szCs w:val="21"/>
        </w:rPr>
        <w:tab/>
      </w:r>
      <w:r w:rsidR="00B169EC" w:rsidRPr="006A445B">
        <w:rPr>
          <w:szCs w:val="21"/>
        </w:rPr>
        <w:t>社会保护体系地理覆盖</w:t>
      </w:r>
      <w:r w:rsidR="00B169EC" w:rsidRPr="006A445B">
        <w:rPr>
          <w:rFonts w:hint="eastAsia"/>
          <w:szCs w:val="21"/>
        </w:rPr>
        <w:t>有限</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(c)</w:t>
      </w:r>
      <w:r w:rsidRPr="006A445B">
        <w:rPr>
          <w:szCs w:val="21"/>
        </w:rPr>
        <w:tab/>
      </w:r>
      <w:r w:rsidR="00B169EC" w:rsidRPr="006A445B">
        <w:rPr>
          <w:szCs w:val="21"/>
        </w:rPr>
        <w:t>儿童</w:t>
      </w:r>
      <w:r w:rsidR="00B169EC" w:rsidRPr="006A445B">
        <w:rPr>
          <w:rFonts w:hint="eastAsia"/>
          <w:szCs w:val="21"/>
        </w:rPr>
        <w:t>需求</w:t>
      </w:r>
      <w:r w:rsidR="00B169EC" w:rsidRPr="006A445B">
        <w:rPr>
          <w:szCs w:val="21"/>
        </w:rPr>
        <w:t>早期识别</w:t>
      </w:r>
      <w:r w:rsidR="00B169EC" w:rsidRPr="006A445B">
        <w:rPr>
          <w:rFonts w:hint="eastAsia"/>
          <w:szCs w:val="21"/>
        </w:rPr>
        <w:t>与管理方面举措不足</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(d)</w:t>
      </w:r>
      <w:r w:rsidRPr="006A445B">
        <w:rPr>
          <w:szCs w:val="21"/>
        </w:rPr>
        <w:tab/>
      </w:r>
      <w:r w:rsidR="00B169EC" w:rsidRPr="006A445B">
        <w:rPr>
          <w:rFonts w:hint="eastAsia"/>
          <w:szCs w:val="21"/>
        </w:rPr>
        <w:t>调和</w:t>
      </w:r>
      <w:r w:rsidR="00B169EC" w:rsidRPr="006A445B">
        <w:rPr>
          <w:szCs w:val="21"/>
        </w:rPr>
        <w:t>工作与家庭生活</w:t>
      </w:r>
      <w:r w:rsidR="00B169EC" w:rsidRPr="006A445B">
        <w:rPr>
          <w:rFonts w:hint="eastAsia"/>
          <w:szCs w:val="21"/>
        </w:rPr>
        <w:t>以支持</w:t>
      </w:r>
      <w:r w:rsidR="00B169EC" w:rsidRPr="006A445B">
        <w:rPr>
          <w:szCs w:val="21"/>
        </w:rPr>
        <w:t>就业父母</w:t>
      </w:r>
      <w:r w:rsidR="00B169EC" w:rsidRPr="006A445B">
        <w:rPr>
          <w:rFonts w:hint="eastAsia"/>
          <w:szCs w:val="21"/>
        </w:rPr>
        <w:t>更好地照料</w:t>
      </w:r>
      <w:r w:rsidR="00B169EC" w:rsidRPr="006A445B">
        <w:rPr>
          <w:szCs w:val="21"/>
        </w:rPr>
        <w:t>子女</w:t>
      </w:r>
      <w:r w:rsidR="00B169EC" w:rsidRPr="006A445B">
        <w:rPr>
          <w:rFonts w:hint="eastAsia"/>
          <w:szCs w:val="21"/>
        </w:rPr>
        <w:t>方面</w:t>
      </w:r>
      <w:r w:rsidR="00B169EC" w:rsidRPr="006A445B">
        <w:rPr>
          <w:szCs w:val="21"/>
        </w:rPr>
        <w:t>措施不足；</w:t>
      </w:r>
    </w:p>
    <w:p w:rsidR="00B169EC" w:rsidRPr="006A445B" w:rsidRDefault="006A445B" w:rsidP="006A445B">
      <w:pPr>
        <w:pStyle w:val="SingleTxtGC"/>
        <w:tabs>
          <w:tab w:val="clear" w:pos="2427"/>
          <w:tab w:val="left" w:pos="2426"/>
        </w:tabs>
        <w:ind w:firstLine="431"/>
        <w:rPr>
          <w:szCs w:val="21"/>
        </w:rPr>
      </w:pPr>
      <w:r w:rsidRPr="006A445B">
        <w:rPr>
          <w:szCs w:val="21"/>
        </w:rPr>
        <w:t>(e)</w:t>
      </w:r>
      <w:r w:rsidRPr="006A445B">
        <w:rPr>
          <w:szCs w:val="21"/>
        </w:rPr>
        <w:tab/>
      </w:r>
      <w:r w:rsidR="00B169EC" w:rsidRPr="006A445B">
        <w:rPr>
          <w:szCs w:val="21"/>
        </w:rPr>
        <w:t>儿童权利中心</w:t>
      </w:r>
      <w:r w:rsidR="00B169EC" w:rsidRPr="006A445B">
        <w:rPr>
          <w:rFonts w:hint="eastAsia"/>
          <w:szCs w:val="21"/>
        </w:rPr>
        <w:t>进入</w:t>
      </w:r>
      <w:r w:rsidR="00B169EC" w:rsidRPr="006A445B">
        <w:rPr>
          <w:szCs w:val="21"/>
        </w:rPr>
        <w:t>宗教组织</w:t>
      </w:r>
      <w:r w:rsidR="00B169EC" w:rsidRPr="006A445B">
        <w:rPr>
          <w:rFonts w:hint="eastAsia"/>
          <w:szCs w:val="21"/>
        </w:rPr>
        <w:t>及私人运营的</w:t>
      </w:r>
      <w:r w:rsidR="00B169EC" w:rsidRPr="006A445B">
        <w:rPr>
          <w:szCs w:val="21"/>
        </w:rPr>
        <w:t>儿童保育机构</w:t>
      </w:r>
      <w:r w:rsidR="00B169EC" w:rsidRPr="006A445B">
        <w:rPr>
          <w:rFonts w:hint="eastAsia"/>
          <w:szCs w:val="21"/>
        </w:rPr>
        <w:t>有所限制</w:t>
      </w:r>
      <w:r w:rsidR="00B169EC" w:rsidRPr="006A445B">
        <w:rPr>
          <w:szCs w:val="21"/>
        </w:rPr>
        <w:t>。</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27</w:t>
      </w:r>
      <w:r w:rsidR="006B4A6C" w:rsidRPr="006A445B">
        <w:rPr>
          <w:rFonts w:ascii="Time New Roman" w:eastAsia="黑体" w:hAnsi="Time New Roman"/>
          <w:szCs w:val="21"/>
        </w:rPr>
        <w:t xml:space="preserve">.  </w:t>
      </w:r>
      <w:r w:rsidRPr="006A445B">
        <w:rPr>
          <w:rFonts w:ascii="Time New Roman" w:eastAsia="黑体" w:hAnsi="Time New Roman"/>
          <w:szCs w:val="21"/>
        </w:rPr>
        <w:t>委员会忆及以往结论性意见</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35</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w:t>
      </w:r>
      <w:r w:rsidRPr="006A445B">
        <w:rPr>
          <w:rFonts w:ascii="Time New Roman" w:eastAsia="黑体" w:hAnsi="Time New Roman"/>
          <w:szCs w:val="21"/>
        </w:rPr>
        <w:t>促请缔约国：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社会保护体系</w:t>
      </w:r>
      <w:r w:rsidR="00B169EC" w:rsidRPr="006A445B">
        <w:rPr>
          <w:rFonts w:ascii="Time New Roman" w:eastAsia="黑体" w:hAnsi="Time New Roman" w:hint="eastAsia"/>
          <w:szCs w:val="21"/>
        </w:rPr>
        <w:t>、教育和</w:t>
      </w:r>
      <w:r w:rsidR="00B169EC" w:rsidRPr="006A445B">
        <w:rPr>
          <w:rFonts w:ascii="Time New Roman" w:eastAsia="黑体" w:hAnsi="Time New Roman"/>
          <w:szCs w:val="21"/>
        </w:rPr>
        <w:t>家庭政策</w:t>
      </w:r>
      <w:r w:rsidR="00B169EC" w:rsidRPr="006A445B">
        <w:rPr>
          <w:rFonts w:ascii="Time New Roman" w:eastAsia="黑体" w:hAnsi="Time New Roman" w:hint="eastAsia"/>
          <w:szCs w:val="21"/>
        </w:rPr>
        <w:t>与</w:t>
      </w:r>
      <w:r w:rsidR="00B169EC" w:rsidRPr="006A445B">
        <w:rPr>
          <w:rFonts w:ascii="Time New Roman" w:eastAsia="黑体" w:hAnsi="Time New Roman"/>
          <w:szCs w:val="21"/>
        </w:rPr>
        <w:t>方案强化</w:t>
      </w:r>
      <w:r w:rsidR="00B169EC" w:rsidRPr="006A445B">
        <w:rPr>
          <w:rFonts w:ascii="Time New Roman" w:eastAsia="黑体" w:hAnsi="Time New Roman" w:hint="eastAsia"/>
          <w:szCs w:val="21"/>
        </w:rPr>
        <w:t>并</w:t>
      </w:r>
      <w:r w:rsidR="00B169EC" w:rsidRPr="006A445B">
        <w:rPr>
          <w:rFonts w:ascii="Time New Roman" w:eastAsia="黑体" w:hAnsi="Time New Roman"/>
          <w:szCs w:val="21"/>
        </w:rPr>
        <w:t>配置必要人力、技术和资金资源，</w:t>
      </w:r>
      <w:r w:rsidR="00B169EC" w:rsidRPr="006A445B">
        <w:rPr>
          <w:rFonts w:ascii="Time New Roman" w:eastAsia="黑体" w:hAnsi="Time New Roman" w:hint="eastAsia"/>
          <w:szCs w:val="21"/>
        </w:rPr>
        <w:t>尤其应大幅增加</w:t>
      </w:r>
      <w:r w:rsidR="00B169EC" w:rsidRPr="006A445B">
        <w:rPr>
          <w:rFonts w:ascii="Time New Roman" w:eastAsia="黑体" w:hAnsi="Time New Roman"/>
          <w:szCs w:val="21"/>
        </w:rPr>
        <w:t>社会工作者</w:t>
      </w:r>
      <w:r w:rsidR="00B169EC" w:rsidRPr="006A445B">
        <w:rPr>
          <w:rFonts w:ascii="Time New Roman" w:eastAsia="黑体" w:hAnsi="Time New Roman" w:hint="eastAsia"/>
          <w:szCs w:val="21"/>
        </w:rPr>
        <w:t>人数及其</w:t>
      </w:r>
      <w:r w:rsidR="00B169EC" w:rsidRPr="006A445B">
        <w:rPr>
          <w:rFonts w:ascii="Time New Roman" w:eastAsia="黑体" w:hAnsi="Time New Roman"/>
          <w:szCs w:val="21"/>
        </w:rPr>
        <w:t>培训</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薪酬；</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保证</w:t>
      </w:r>
      <w:r w:rsidR="00B169EC" w:rsidRPr="006A445B">
        <w:rPr>
          <w:rFonts w:ascii="Time New Roman" w:eastAsia="黑体" w:hAnsi="Time New Roman" w:hint="eastAsia"/>
          <w:szCs w:val="21"/>
        </w:rPr>
        <w:t>所有</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及其</w:t>
      </w:r>
      <w:r w:rsidR="00B169EC" w:rsidRPr="006A445B">
        <w:rPr>
          <w:rFonts w:ascii="Time New Roman" w:eastAsia="黑体" w:hAnsi="Time New Roman"/>
          <w:szCs w:val="21"/>
        </w:rPr>
        <w:t>家庭获得社会服务，</w:t>
      </w:r>
      <w:r w:rsidR="00B169EC" w:rsidRPr="006A445B">
        <w:rPr>
          <w:rFonts w:ascii="Time New Roman" w:eastAsia="黑体" w:hAnsi="Time New Roman" w:hint="eastAsia"/>
          <w:szCs w:val="21"/>
        </w:rPr>
        <w:t>特别是在</w:t>
      </w:r>
      <w:r w:rsidR="00B169EC" w:rsidRPr="006A445B">
        <w:rPr>
          <w:rFonts w:ascii="Time New Roman" w:eastAsia="黑体" w:hAnsi="Time New Roman"/>
          <w:szCs w:val="21"/>
        </w:rPr>
        <w:t>农村地区；</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lastRenderedPageBreak/>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建立</w:t>
      </w:r>
      <w:r w:rsidR="00B169EC" w:rsidRPr="006A445B">
        <w:rPr>
          <w:rFonts w:ascii="Time New Roman" w:eastAsia="黑体" w:hAnsi="Time New Roman"/>
          <w:szCs w:val="21"/>
        </w:rPr>
        <w:t>早期识别需要社会保护体系服务的儿童与家庭</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机制</w:t>
      </w:r>
      <w:r w:rsidR="00B169EC" w:rsidRPr="006A445B">
        <w:rPr>
          <w:rFonts w:ascii="Time New Roman" w:eastAsia="黑体" w:hAnsi="Time New Roman" w:hint="eastAsia"/>
          <w:szCs w:val="21"/>
        </w:rPr>
        <w:t>与</w:t>
      </w:r>
      <w:r w:rsidR="00B169EC" w:rsidRPr="006A445B">
        <w:rPr>
          <w:rFonts w:ascii="Time New Roman" w:eastAsia="黑体" w:hAnsi="Time New Roman"/>
          <w:szCs w:val="21"/>
        </w:rPr>
        <w:t>程序；</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rPr>
        <w:t>深入强化</w:t>
      </w:r>
      <w:r w:rsidR="00B169EC" w:rsidRPr="006A445B">
        <w:rPr>
          <w:rFonts w:ascii="Time New Roman" w:eastAsia="黑体" w:hAnsi="Time New Roman" w:hint="eastAsia"/>
          <w:szCs w:val="21"/>
        </w:rPr>
        <w:t>对</w:t>
      </w:r>
      <w:r w:rsidR="00B169EC" w:rsidRPr="006A445B">
        <w:rPr>
          <w:rFonts w:ascii="Time New Roman" w:eastAsia="黑体" w:hAnsi="Time New Roman"/>
          <w:szCs w:val="21"/>
        </w:rPr>
        <w:t>父母</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法定监护人</w:t>
      </w:r>
      <w:r w:rsidR="00B169EC" w:rsidRPr="006A445B">
        <w:rPr>
          <w:rFonts w:ascii="Time New Roman" w:eastAsia="黑体" w:hAnsi="Time New Roman" w:hint="eastAsia"/>
          <w:szCs w:val="21"/>
        </w:rPr>
        <w:t>承担</w:t>
      </w:r>
      <w:r w:rsidR="00B169EC" w:rsidRPr="006A445B">
        <w:rPr>
          <w:rFonts w:ascii="Time New Roman" w:eastAsia="黑体" w:hAnsi="Time New Roman"/>
          <w:szCs w:val="21"/>
        </w:rPr>
        <w:t>儿童养育</w:t>
      </w:r>
      <w:r w:rsidR="00B169EC" w:rsidRPr="006A445B">
        <w:rPr>
          <w:rFonts w:ascii="Time New Roman" w:eastAsia="黑体" w:hAnsi="Time New Roman" w:hint="eastAsia"/>
          <w:szCs w:val="21"/>
        </w:rPr>
        <w:t>责任的</w:t>
      </w:r>
      <w:r w:rsidR="00B169EC" w:rsidRPr="006A445B">
        <w:rPr>
          <w:rFonts w:ascii="Time New Roman" w:eastAsia="黑体" w:hAnsi="Time New Roman"/>
          <w:szCs w:val="21"/>
        </w:rPr>
        <w:t>援助支持</w:t>
      </w:r>
      <w:r w:rsidR="00B169EC" w:rsidRPr="006A445B">
        <w:rPr>
          <w:rFonts w:ascii="Time New Roman" w:eastAsia="黑体" w:hAnsi="Time New Roman" w:hint="eastAsia"/>
          <w:szCs w:val="21"/>
        </w:rPr>
        <w:t>，推行支持</w:t>
      </w:r>
      <w:r w:rsidR="00B169EC" w:rsidRPr="006A445B">
        <w:rPr>
          <w:rFonts w:ascii="Time New Roman" w:eastAsia="黑体" w:hAnsi="Time New Roman"/>
          <w:szCs w:val="21"/>
        </w:rPr>
        <w:t>父母就业的措施</w:t>
      </w:r>
      <w:r w:rsidR="00B169EC" w:rsidRPr="006A445B">
        <w:rPr>
          <w:rFonts w:ascii="Time New Roman" w:eastAsia="黑体" w:hAnsi="Time New Roman" w:hint="eastAsia"/>
          <w:szCs w:val="21"/>
        </w:rPr>
        <w:t>，包括考虑</w:t>
      </w:r>
      <w:r w:rsidR="00B169EC" w:rsidRPr="006A445B">
        <w:rPr>
          <w:rFonts w:ascii="Time New Roman" w:eastAsia="黑体" w:hAnsi="Time New Roman"/>
          <w:szCs w:val="21"/>
        </w:rPr>
        <w:t>与工商部门合作；</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(e)</w:t>
      </w:r>
      <w:r w:rsidRPr="006A445B">
        <w:rPr>
          <w:rFonts w:ascii="Time New Roman" w:eastAsia="黑体" w:hAnsi="Time New Roman" w:hint="eastAsia"/>
          <w:szCs w:val="21"/>
        </w:rPr>
        <w:tab/>
      </w:r>
      <w:r w:rsidR="00B169EC" w:rsidRPr="006A445B">
        <w:rPr>
          <w:rFonts w:ascii="Time New Roman" w:eastAsia="黑体" w:hAnsi="Time New Roman" w:hint="eastAsia"/>
          <w:szCs w:val="21"/>
        </w:rPr>
        <w:t>要求</w:t>
      </w:r>
      <w:r w:rsidR="00B169EC" w:rsidRPr="006A445B">
        <w:rPr>
          <w:rFonts w:ascii="Time New Roman" w:eastAsia="黑体" w:hAnsi="Time New Roman"/>
          <w:szCs w:val="21"/>
        </w:rPr>
        <w:t>儿童保育机构</w:t>
      </w:r>
      <w:r w:rsidR="00B169EC" w:rsidRPr="006A445B">
        <w:rPr>
          <w:rFonts w:ascii="Time New Roman" w:eastAsia="黑体" w:hAnsi="Time New Roman" w:hint="eastAsia"/>
          <w:szCs w:val="21"/>
        </w:rPr>
        <w:t>必须</w:t>
      </w:r>
      <w:r w:rsidR="00B169EC" w:rsidRPr="006A445B">
        <w:rPr>
          <w:rFonts w:ascii="Time New Roman" w:eastAsia="黑体" w:hAnsi="Time New Roman"/>
          <w:szCs w:val="21"/>
        </w:rPr>
        <w:t>登记，</w:t>
      </w:r>
      <w:r w:rsidR="00B169EC" w:rsidRPr="006A445B">
        <w:rPr>
          <w:rFonts w:ascii="Time New Roman" w:eastAsia="黑体" w:hAnsi="Time New Roman" w:hint="eastAsia"/>
          <w:szCs w:val="21"/>
        </w:rPr>
        <w:t>规定无照经营这类机构属刑事犯罪，并在所有</w:t>
      </w:r>
      <w:r w:rsidR="00B169EC" w:rsidRPr="006A445B">
        <w:rPr>
          <w:rFonts w:ascii="Time New Roman" w:eastAsia="黑体" w:hAnsi="Time New Roman"/>
          <w:szCs w:val="21"/>
        </w:rPr>
        <w:t>机构</w:t>
      </w:r>
      <w:r w:rsidR="00B169EC" w:rsidRPr="006A445B">
        <w:rPr>
          <w:rFonts w:ascii="Time New Roman" w:eastAsia="黑体" w:hAnsi="Time New Roman" w:hint="eastAsia"/>
          <w:szCs w:val="21"/>
        </w:rPr>
        <w:t>执行</w:t>
      </w:r>
      <w:r w:rsidR="00B169EC" w:rsidRPr="006A445B">
        <w:rPr>
          <w:rFonts w:ascii="Time New Roman" w:eastAsia="黑体" w:hAnsi="Time New Roman"/>
          <w:szCs w:val="21"/>
        </w:rPr>
        <w:t>儿童保育标准</w:t>
      </w:r>
      <w:r w:rsidR="00B169EC" w:rsidRPr="006A445B">
        <w:rPr>
          <w:rFonts w:ascii="Time New Roman" w:eastAsia="黑体" w:hAnsi="Time New Roman" w:hint="eastAsia"/>
          <w:szCs w:val="21"/>
        </w:rPr>
        <w:t>。</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收养</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28</w:t>
      </w:r>
      <w:r w:rsidR="006B4A6C" w:rsidRPr="006A445B">
        <w:rPr>
          <w:rFonts w:ascii="Time New Roman" w:eastAsia="黑体" w:hAnsi="Time New Roman"/>
          <w:szCs w:val="21"/>
        </w:rPr>
        <w:t xml:space="preserve">.  </w:t>
      </w:r>
      <w:r w:rsidRPr="006A445B">
        <w:rPr>
          <w:rFonts w:ascii="Time New Roman" w:eastAsia="黑体" w:hAnsi="Time New Roman"/>
          <w:szCs w:val="21"/>
        </w:rPr>
        <w:t>委员会建议缔约国加快通过</w:t>
      </w:r>
      <w:r w:rsidRPr="006A445B">
        <w:rPr>
          <w:rFonts w:ascii="Time New Roman" w:eastAsia="黑体" w:hAnsi="Time New Roman" w:hint="eastAsia"/>
          <w:szCs w:val="21"/>
        </w:rPr>
        <w:t>关于</w:t>
      </w:r>
      <w:r w:rsidRPr="006A445B">
        <w:rPr>
          <w:rFonts w:ascii="Time New Roman" w:eastAsia="黑体" w:hAnsi="Time New Roman"/>
          <w:szCs w:val="21"/>
        </w:rPr>
        <w:t>收养</w:t>
      </w:r>
      <w:r w:rsidRPr="006A445B">
        <w:rPr>
          <w:rFonts w:ascii="Time New Roman" w:eastAsia="黑体" w:hAnsi="Time New Roman" w:hint="eastAsia"/>
          <w:szCs w:val="21"/>
        </w:rPr>
        <w:t>和</w:t>
      </w:r>
      <w:r w:rsidRPr="006A445B">
        <w:rPr>
          <w:rFonts w:ascii="Time New Roman" w:eastAsia="黑体" w:hAnsi="Time New Roman"/>
          <w:szCs w:val="21"/>
        </w:rPr>
        <w:t>寄养</w:t>
      </w:r>
      <w:r w:rsidRPr="006A445B">
        <w:rPr>
          <w:rFonts w:ascii="Time New Roman" w:eastAsia="黑体" w:hAnsi="Time New Roman" w:hint="eastAsia"/>
          <w:szCs w:val="21"/>
        </w:rPr>
        <w:t>的</w:t>
      </w:r>
      <w:r w:rsidRPr="006A445B">
        <w:rPr>
          <w:rFonts w:ascii="Time New Roman" w:eastAsia="黑体" w:hAnsi="Time New Roman"/>
          <w:szCs w:val="21"/>
        </w:rPr>
        <w:t>法律草案，除其他外，禁止</w:t>
      </w:r>
      <w:r w:rsidRPr="006A445B">
        <w:rPr>
          <w:rFonts w:ascii="Time New Roman" w:eastAsia="黑体" w:hAnsi="Time New Roman" w:hint="eastAsia"/>
          <w:szCs w:val="21"/>
        </w:rPr>
        <w:t>直接</w:t>
      </w:r>
      <w:r w:rsidRPr="006A445B">
        <w:rPr>
          <w:rFonts w:ascii="Time New Roman" w:eastAsia="黑体" w:hAnsi="Time New Roman"/>
          <w:szCs w:val="21"/>
        </w:rPr>
        <w:t>收养，</w:t>
      </w:r>
      <w:r w:rsidRPr="006A445B">
        <w:rPr>
          <w:rFonts w:ascii="Time New Roman" w:eastAsia="黑体" w:hAnsi="Time New Roman" w:hint="eastAsia"/>
          <w:szCs w:val="21"/>
        </w:rPr>
        <w:t>为收养和</w:t>
      </w:r>
      <w:r w:rsidRPr="006A445B">
        <w:rPr>
          <w:rFonts w:ascii="Time New Roman" w:eastAsia="黑体" w:hAnsi="Time New Roman"/>
          <w:szCs w:val="21"/>
        </w:rPr>
        <w:t>寄养</w:t>
      </w:r>
      <w:r w:rsidRPr="006A445B">
        <w:rPr>
          <w:rFonts w:ascii="Time New Roman" w:eastAsia="黑体" w:hAnsi="Time New Roman" w:hint="eastAsia"/>
          <w:szCs w:val="21"/>
        </w:rPr>
        <w:t>的</w:t>
      </w:r>
      <w:r w:rsidRPr="006A445B">
        <w:rPr>
          <w:rFonts w:ascii="Time New Roman" w:eastAsia="黑体" w:hAnsi="Time New Roman"/>
          <w:szCs w:val="21"/>
        </w:rPr>
        <w:t>父母</w:t>
      </w:r>
      <w:r w:rsidRPr="006A445B">
        <w:rPr>
          <w:rFonts w:ascii="Time New Roman" w:eastAsia="黑体" w:hAnsi="Time New Roman" w:hint="eastAsia"/>
          <w:szCs w:val="21"/>
        </w:rPr>
        <w:t>提供</w:t>
      </w:r>
      <w:r w:rsidRPr="006A445B">
        <w:rPr>
          <w:rFonts w:ascii="Time New Roman" w:eastAsia="黑体" w:hAnsi="Time New Roman"/>
          <w:szCs w:val="21"/>
        </w:rPr>
        <w:t>能力建设</w:t>
      </w:r>
      <w:r w:rsidRPr="006A445B">
        <w:rPr>
          <w:rFonts w:ascii="Time New Roman" w:eastAsia="黑体" w:hAnsi="Time New Roman" w:hint="eastAsia"/>
          <w:szCs w:val="21"/>
        </w:rPr>
        <w:t>，遵守</w:t>
      </w:r>
      <w:r w:rsidRPr="006A445B">
        <w:rPr>
          <w:rFonts w:ascii="Time New Roman" w:eastAsia="黑体" w:hAnsi="Time New Roman"/>
          <w:szCs w:val="21"/>
        </w:rPr>
        <w:t>《公约》</w:t>
      </w:r>
      <w:r w:rsidRPr="006A445B">
        <w:rPr>
          <w:rFonts w:ascii="Time New Roman" w:eastAsia="黑体" w:hAnsi="Time New Roman" w:hint="eastAsia"/>
          <w:szCs w:val="21"/>
        </w:rPr>
        <w:t>规定的所有</w:t>
      </w:r>
      <w:r w:rsidRPr="006A445B">
        <w:rPr>
          <w:rFonts w:ascii="Time New Roman" w:eastAsia="黑体" w:hAnsi="Time New Roman"/>
          <w:szCs w:val="21"/>
        </w:rPr>
        <w:t>收养</w:t>
      </w:r>
      <w:r w:rsidRPr="006A445B">
        <w:rPr>
          <w:rFonts w:ascii="Time New Roman" w:eastAsia="黑体" w:hAnsi="Time New Roman" w:hint="eastAsia"/>
          <w:szCs w:val="21"/>
        </w:rPr>
        <w:t>的</w:t>
      </w:r>
      <w:r w:rsidRPr="006A445B">
        <w:rPr>
          <w:rFonts w:ascii="Time New Roman" w:eastAsia="黑体" w:hAnsi="Time New Roman"/>
          <w:szCs w:val="21"/>
        </w:rPr>
        <w:t>保障措施</w:t>
      </w:r>
      <w:r w:rsidRPr="006A445B">
        <w:rPr>
          <w:rFonts w:ascii="Time New Roman" w:eastAsia="黑体" w:hAnsi="Time New Roman" w:hint="eastAsia"/>
          <w:szCs w:val="21"/>
        </w:rPr>
        <w:t>。</w:t>
      </w:r>
    </w:p>
    <w:p w:rsidR="00B169EC" w:rsidRPr="006A445B" w:rsidRDefault="00B169EC" w:rsidP="006B4A6C">
      <w:pPr>
        <w:pStyle w:val="H1GC"/>
      </w:pPr>
      <w:r w:rsidRPr="006A445B">
        <w:tab/>
        <w:t>F.</w:t>
      </w:r>
      <w:r w:rsidRPr="006A445B">
        <w:tab/>
      </w:r>
      <w:r w:rsidRPr="006A445B">
        <w:rPr>
          <w:shd w:val="clear" w:color="auto" w:fill="FFFFFF"/>
        </w:rPr>
        <w:t>残疾、基本健康和福利</w:t>
      </w:r>
      <w:r w:rsidRPr="006A445B">
        <w:rPr>
          <w:shd w:val="clear" w:color="auto" w:fill="FFFFFF"/>
        </w:rPr>
        <w:t>(</w:t>
      </w:r>
      <w:r w:rsidRPr="006A445B">
        <w:rPr>
          <w:shd w:val="clear" w:color="auto" w:fill="FFFFFF"/>
        </w:rPr>
        <w:t>第</w:t>
      </w:r>
      <w:r w:rsidRPr="006A445B">
        <w:rPr>
          <w:shd w:val="clear" w:color="auto" w:fill="FFFFFF"/>
        </w:rPr>
        <w:t>6</w:t>
      </w:r>
      <w:r w:rsidRPr="006A445B">
        <w:rPr>
          <w:shd w:val="clear" w:color="auto" w:fill="FFFFFF"/>
        </w:rPr>
        <w:t>条、第</w:t>
      </w:r>
      <w:r w:rsidRPr="006A445B">
        <w:rPr>
          <w:shd w:val="clear" w:color="auto" w:fill="FFFFFF"/>
        </w:rPr>
        <w:t>18</w:t>
      </w:r>
      <w:r w:rsidRPr="006A445B">
        <w:rPr>
          <w:shd w:val="clear" w:color="auto" w:fill="FFFFFF"/>
        </w:rPr>
        <w:t>条第</w:t>
      </w:r>
      <w:r w:rsidRPr="006A445B">
        <w:rPr>
          <w:shd w:val="clear" w:color="auto" w:fill="FFFFFF"/>
        </w:rPr>
        <w:t>3</w:t>
      </w:r>
      <w:r w:rsidRPr="006A445B">
        <w:rPr>
          <w:shd w:val="clear" w:color="auto" w:fill="FFFFFF"/>
        </w:rPr>
        <w:t>款、第</w:t>
      </w:r>
      <w:r w:rsidRPr="006A445B">
        <w:rPr>
          <w:shd w:val="clear" w:color="auto" w:fill="FFFFFF"/>
        </w:rPr>
        <w:t>23</w:t>
      </w:r>
      <w:r w:rsidRPr="006A445B">
        <w:rPr>
          <w:shd w:val="clear" w:color="auto" w:fill="FFFFFF"/>
        </w:rPr>
        <w:t>条、第</w:t>
      </w:r>
      <w:r w:rsidRPr="006A445B">
        <w:rPr>
          <w:shd w:val="clear" w:color="auto" w:fill="FFFFFF"/>
        </w:rPr>
        <w:t>24</w:t>
      </w:r>
      <w:r w:rsidRPr="006A445B">
        <w:rPr>
          <w:shd w:val="clear" w:color="auto" w:fill="FFFFFF"/>
        </w:rPr>
        <w:t>条、第</w:t>
      </w:r>
      <w:r w:rsidRPr="006A445B">
        <w:rPr>
          <w:shd w:val="clear" w:color="auto" w:fill="FFFFFF"/>
        </w:rPr>
        <w:t>26</w:t>
      </w:r>
      <w:r w:rsidRPr="006A445B">
        <w:rPr>
          <w:shd w:val="clear" w:color="auto" w:fill="FFFFFF"/>
        </w:rPr>
        <w:t>条、第</w:t>
      </w:r>
      <w:r w:rsidRPr="006A445B">
        <w:rPr>
          <w:shd w:val="clear" w:color="auto" w:fill="FFFFFF"/>
        </w:rPr>
        <w:t>27</w:t>
      </w:r>
      <w:r w:rsidRPr="006A445B">
        <w:rPr>
          <w:shd w:val="clear" w:color="auto" w:fill="FFFFFF"/>
        </w:rPr>
        <w:t>条第</w:t>
      </w:r>
      <w:r w:rsidRPr="006A445B">
        <w:rPr>
          <w:shd w:val="clear" w:color="auto" w:fill="FFFFFF"/>
        </w:rPr>
        <w:t>1-3</w:t>
      </w:r>
      <w:r w:rsidRPr="006A445B">
        <w:rPr>
          <w:shd w:val="clear" w:color="auto" w:fill="FFFFFF"/>
        </w:rPr>
        <w:t>款和第</w:t>
      </w:r>
      <w:r w:rsidRPr="006A445B">
        <w:rPr>
          <w:shd w:val="clear" w:color="auto" w:fill="FFFFFF"/>
        </w:rPr>
        <w:t>33</w:t>
      </w:r>
      <w:r w:rsidRPr="006A445B">
        <w:rPr>
          <w:shd w:val="clear" w:color="auto" w:fill="FFFFFF"/>
        </w:rPr>
        <w:t>条</w:t>
      </w:r>
      <w:r w:rsidRPr="006A445B">
        <w:rPr>
          <w:shd w:val="clear" w:color="auto" w:fill="FFFFFF"/>
        </w:rPr>
        <w:t>)</w:t>
      </w:r>
    </w:p>
    <w:p w:rsidR="00B169EC" w:rsidRPr="006A445B" w:rsidRDefault="00B169EC" w:rsidP="006B4A6C">
      <w:pPr>
        <w:pStyle w:val="H23GC"/>
      </w:pPr>
      <w:r w:rsidRPr="006A445B">
        <w:tab/>
      </w:r>
      <w:r w:rsidRPr="006A445B">
        <w:tab/>
      </w:r>
      <w:r w:rsidRPr="006A445B">
        <w:rPr>
          <w:rFonts w:hint="eastAsia"/>
        </w:rPr>
        <w:t>残疾儿童</w:t>
      </w:r>
      <w:r w:rsidRPr="006A445B">
        <w:t xml:space="preserve"> </w:t>
      </w:r>
    </w:p>
    <w:p w:rsidR="00B169EC" w:rsidRPr="006A445B" w:rsidRDefault="00B169EC" w:rsidP="00B169EC">
      <w:pPr>
        <w:pStyle w:val="SingleTxtGC"/>
        <w:rPr>
          <w:szCs w:val="21"/>
        </w:rPr>
      </w:pPr>
      <w:r w:rsidRPr="006A445B">
        <w:rPr>
          <w:szCs w:val="21"/>
        </w:rPr>
        <w:t>29</w:t>
      </w:r>
      <w:r w:rsidR="006B4A6C" w:rsidRPr="006A445B">
        <w:rPr>
          <w:szCs w:val="21"/>
        </w:rPr>
        <w:t xml:space="preserve">.  </w:t>
      </w:r>
      <w:r w:rsidRPr="006A445B">
        <w:rPr>
          <w:szCs w:val="21"/>
        </w:rPr>
        <w:t>委员会欢迎</w:t>
      </w:r>
      <w:r w:rsidRPr="006A445B">
        <w:rPr>
          <w:rFonts w:hint="eastAsia"/>
          <w:szCs w:val="21"/>
        </w:rPr>
        <w:t>让缔约国</w:t>
      </w:r>
      <w:r w:rsidRPr="006A445B">
        <w:rPr>
          <w:szCs w:val="21"/>
        </w:rPr>
        <w:t>残疾儿童</w:t>
      </w:r>
      <w:r w:rsidRPr="006A445B">
        <w:rPr>
          <w:rFonts w:hint="eastAsia"/>
          <w:szCs w:val="21"/>
        </w:rPr>
        <w:t>融入</w:t>
      </w:r>
      <w:r w:rsidRPr="006A445B">
        <w:rPr>
          <w:szCs w:val="21"/>
        </w:rPr>
        <w:t>社会</w:t>
      </w:r>
      <w:r w:rsidRPr="006A445B">
        <w:rPr>
          <w:rFonts w:hint="eastAsia"/>
          <w:szCs w:val="21"/>
        </w:rPr>
        <w:t>、娱乐和文化</w:t>
      </w:r>
      <w:r w:rsidRPr="006A445B">
        <w:rPr>
          <w:szCs w:val="21"/>
        </w:rPr>
        <w:t>活动</w:t>
      </w:r>
      <w:r w:rsidRPr="006A445B">
        <w:rPr>
          <w:rFonts w:hint="eastAsia"/>
          <w:szCs w:val="21"/>
        </w:rPr>
        <w:t>的努力</w:t>
      </w:r>
      <w:r w:rsidRPr="006A445B">
        <w:rPr>
          <w:szCs w:val="21"/>
        </w:rPr>
        <w:t>，</w:t>
      </w:r>
      <w:r w:rsidRPr="006A445B">
        <w:rPr>
          <w:rFonts w:hint="eastAsia"/>
          <w:szCs w:val="21"/>
        </w:rPr>
        <w:t>但严重</w:t>
      </w:r>
      <w:r w:rsidRPr="006A445B">
        <w:rPr>
          <w:szCs w:val="21"/>
        </w:rPr>
        <w:t>关切</w:t>
      </w:r>
      <w:r w:rsidRPr="006A445B">
        <w:rPr>
          <w:rFonts w:hint="eastAsia"/>
          <w:szCs w:val="21"/>
        </w:rPr>
        <w:t>地注意到</w:t>
      </w:r>
      <w:r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(a)</w:t>
      </w:r>
      <w:r w:rsidRPr="006A445B">
        <w:rPr>
          <w:szCs w:val="21"/>
        </w:rPr>
        <w:tab/>
      </w:r>
      <w:r w:rsidR="00B169EC" w:rsidRPr="006A445B">
        <w:rPr>
          <w:rFonts w:hint="eastAsia"/>
          <w:szCs w:val="21"/>
        </w:rPr>
        <w:t>可用的</w:t>
      </w:r>
      <w:r w:rsidR="00B169EC" w:rsidRPr="006A445B">
        <w:rPr>
          <w:szCs w:val="21"/>
        </w:rPr>
        <w:t>早期识别</w:t>
      </w:r>
      <w:r w:rsidR="00B169EC" w:rsidRPr="006A445B">
        <w:rPr>
          <w:rFonts w:hint="eastAsia"/>
          <w:szCs w:val="21"/>
        </w:rPr>
        <w:t>和</w:t>
      </w:r>
      <w:r w:rsidR="00B169EC" w:rsidRPr="006A445B">
        <w:rPr>
          <w:szCs w:val="21"/>
        </w:rPr>
        <w:t>干预方案</w:t>
      </w:r>
      <w:r w:rsidR="00B169EC" w:rsidRPr="006A445B">
        <w:rPr>
          <w:rFonts w:hint="eastAsia"/>
          <w:szCs w:val="21"/>
        </w:rPr>
        <w:t>有限</w:t>
      </w:r>
      <w:r w:rsidR="00B169EC" w:rsidRPr="006A445B">
        <w:rPr>
          <w:szCs w:val="21"/>
        </w:rPr>
        <w:t>，</w:t>
      </w:r>
      <w:r w:rsidR="00B169EC" w:rsidRPr="006A445B">
        <w:rPr>
          <w:rFonts w:hint="eastAsia"/>
          <w:szCs w:val="21"/>
        </w:rPr>
        <w:t>该系统仅凭健康需求确定</w:t>
      </w:r>
      <w:r w:rsidR="00B169EC" w:rsidRPr="006A445B">
        <w:rPr>
          <w:szCs w:val="21"/>
        </w:rPr>
        <w:t>残疾状况，</w:t>
      </w:r>
      <w:r w:rsidR="00B169EC" w:rsidRPr="006A445B">
        <w:rPr>
          <w:rFonts w:hint="eastAsia"/>
          <w:szCs w:val="21"/>
        </w:rPr>
        <w:t>忽视了</w:t>
      </w:r>
      <w:r w:rsidR="00B169EC" w:rsidRPr="006A445B">
        <w:rPr>
          <w:szCs w:val="21"/>
        </w:rPr>
        <w:t>婴幼儿</w:t>
      </w:r>
      <w:r w:rsidR="00B169EC" w:rsidRPr="006A445B">
        <w:rPr>
          <w:rFonts w:hint="eastAsia"/>
          <w:szCs w:val="21"/>
        </w:rPr>
        <w:t>的一些发展残疾</w:t>
      </w:r>
      <w:r w:rsidR="00B169EC" w:rsidRPr="006A445B">
        <w:rPr>
          <w:szCs w:val="21"/>
        </w:rPr>
        <w:t>，</w:t>
      </w:r>
      <w:r w:rsidR="00B169EC" w:rsidRPr="006A445B">
        <w:rPr>
          <w:rFonts w:hint="eastAsia"/>
          <w:szCs w:val="21"/>
        </w:rPr>
        <w:t>缺乏以</w:t>
      </w:r>
      <w:r w:rsidR="00B169EC" w:rsidRPr="006A445B">
        <w:rPr>
          <w:szCs w:val="21"/>
        </w:rPr>
        <w:t>医疗人员</w:t>
      </w:r>
      <w:r w:rsidR="00B169EC" w:rsidRPr="006A445B">
        <w:rPr>
          <w:rFonts w:hint="eastAsia"/>
          <w:szCs w:val="21"/>
        </w:rPr>
        <w:t>、</w:t>
      </w:r>
      <w:r w:rsidR="00B169EC" w:rsidRPr="006A445B">
        <w:rPr>
          <w:szCs w:val="21"/>
        </w:rPr>
        <w:t>社会工作者</w:t>
      </w:r>
      <w:r w:rsidR="00B169EC" w:rsidRPr="006A445B">
        <w:rPr>
          <w:rFonts w:hint="eastAsia"/>
          <w:szCs w:val="21"/>
        </w:rPr>
        <w:t>及</w:t>
      </w:r>
      <w:r w:rsidR="00B169EC" w:rsidRPr="006A445B">
        <w:rPr>
          <w:szCs w:val="21"/>
        </w:rPr>
        <w:t>服务提供方合作</w:t>
      </w:r>
      <w:r w:rsidR="00B169EC" w:rsidRPr="006A445B">
        <w:rPr>
          <w:rFonts w:hint="eastAsia"/>
          <w:szCs w:val="21"/>
        </w:rPr>
        <w:t>为基础的</w:t>
      </w:r>
      <w:r w:rsidR="00B169EC" w:rsidRPr="006A445B">
        <w:rPr>
          <w:szCs w:val="21"/>
        </w:rPr>
        <w:t>有效</w:t>
      </w:r>
      <w:r w:rsidR="00B169EC" w:rsidRPr="006A445B">
        <w:rPr>
          <w:rFonts w:hint="eastAsia"/>
          <w:szCs w:val="21"/>
        </w:rPr>
        <w:t>接收系统</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(b)</w:t>
      </w:r>
      <w:r w:rsidRPr="006A445B">
        <w:rPr>
          <w:szCs w:val="21"/>
        </w:rPr>
        <w:tab/>
      </w:r>
      <w:r w:rsidR="00B169EC" w:rsidRPr="006A445B">
        <w:rPr>
          <w:szCs w:val="21"/>
        </w:rPr>
        <w:t>农村地区残疾儿童</w:t>
      </w:r>
      <w:proofErr w:type="gramStart"/>
      <w:r w:rsidR="00B169EC" w:rsidRPr="006A445B">
        <w:rPr>
          <w:szCs w:val="21"/>
        </w:rPr>
        <w:t>非机构</w:t>
      </w:r>
      <w:proofErr w:type="gramEnd"/>
      <w:r w:rsidR="00B169EC" w:rsidRPr="006A445B">
        <w:rPr>
          <w:szCs w:val="21"/>
        </w:rPr>
        <w:t>化照料</w:t>
      </w:r>
      <w:r w:rsidR="00B169EC" w:rsidRPr="006A445B">
        <w:rPr>
          <w:rFonts w:hint="eastAsia"/>
          <w:szCs w:val="21"/>
        </w:rPr>
        <w:t>进度缓慢</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(c)</w:t>
      </w:r>
      <w:r w:rsidRPr="006A445B">
        <w:rPr>
          <w:szCs w:val="21"/>
        </w:rPr>
        <w:tab/>
      </w:r>
      <w:r w:rsidR="00B169EC" w:rsidRPr="006A445B">
        <w:rPr>
          <w:rFonts w:hint="eastAsia"/>
          <w:szCs w:val="21"/>
        </w:rPr>
        <w:t>关于</w:t>
      </w:r>
      <w:r w:rsidR="00B169EC" w:rsidRPr="006A445B">
        <w:rPr>
          <w:szCs w:val="21"/>
        </w:rPr>
        <w:t>残疾儿童</w:t>
      </w:r>
      <w:r w:rsidR="00B169EC" w:rsidRPr="006A445B">
        <w:rPr>
          <w:rFonts w:hint="eastAsia"/>
          <w:szCs w:val="21"/>
        </w:rPr>
        <w:t>的</w:t>
      </w:r>
      <w:r w:rsidR="00B169EC" w:rsidRPr="006A445B">
        <w:rPr>
          <w:szCs w:val="21"/>
        </w:rPr>
        <w:t>数据</w:t>
      </w:r>
      <w:r w:rsidR="00B169EC" w:rsidRPr="006A445B">
        <w:rPr>
          <w:rFonts w:hint="eastAsia"/>
          <w:szCs w:val="21"/>
        </w:rPr>
        <w:t>不完整</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(d)</w:t>
      </w:r>
      <w:r w:rsidRPr="006A445B">
        <w:rPr>
          <w:szCs w:val="21"/>
        </w:rPr>
        <w:tab/>
      </w:r>
      <w:r w:rsidR="00B169EC" w:rsidRPr="006A445B">
        <w:rPr>
          <w:szCs w:val="21"/>
        </w:rPr>
        <w:t>相关家庭</w:t>
      </w:r>
      <w:r w:rsidR="00B169EC" w:rsidRPr="006A445B">
        <w:rPr>
          <w:rFonts w:hint="eastAsia"/>
          <w:szCs w:val="21"/>
        </w:rPr>
        <w:t>对现有</w:t>
      </w:r>
      <w:r w:rsidR="00B169EC" w:rsidRPr="006A445B">
        <w:rPr>
          <w:szCs w:val="21"/>
        </w:rPr>
        <w:t>残疾儿童服务</w:t>
      </w:r>
      <w:r w:rsidR="00B169EC" w:rsidRPr="006A445B">
        <w:rPr>
          <w:rFonts w:hint="eastAsia"/>
          <w:szCs w:val="21"/>
        </w:rPr>
        <w:t>认识水平不高，</w:t>
      </w:r>
      <w:r w:rsidR="00B169EC" w:rsidRPr="006A445B">
        <w:rPr>
          <w:szCs w:val="21"/>
        </w:rPr>
        <w:t>残疾儿童获得</w:t>
      </w:r>
      <w:r w:rsidR="00B169EC" w:rsidRPr="006A445B">
        <w:rPr>
          <w:rFonts w:hint="eastAsia"/>
          <w:szCs w:val="21"/>
        </w:rPr>
        <w:t>卫生、教育和照料</w:t>
      </w:r>
      <w:r w:rsidR="00B169EC" w:rsidRPr="006A445B">
        <w:rPr>
          <w:szCs w:val="21"/>
        </w:rPr>
        <w:t>服务</w:t>
      </w:r>
      <w:r w:rsidR="00B169EC" w:rsidRPr="006A445B">
        <w:rPr>
          <w:rFonts w:hint="eastAsia"/>
          <w:szCs w:val="21"/>
        </w:rPr>
        <w:t>有限</w:t>
      </w:r>
      <w:r w:rsidR="00B169EC" w:rsidRPr="006A445B">
        <w:rPr>
          <w:szCs w:val="21"/>
        </w:rPr>
        <w:t>，</w:t>
      </w:r>
      <w:r w:rsidR="00B169EC" w:rsidRPr="006A445B">
        <w:rPr>
          <w:rFonts w:hint="eastAsia"/>
          <w:szCs w:val="21"/>
        </w:rPr>
        <w:t>特别是</w:t>
      </w:r>
      <w:r w:rsidR="00B169EC" w:rsidRPr="006A445B">
        <w:rPr>
          <w:szCs w:val="21"/>
        </w:rPr>
        <w:t>孤独症</w:t>
      </w:r>
      <w:r w:rsidR="00B169EC" w:rsidRPr="006A445B">
        <w:rPr>
          <w:rFonts w:hint="eastAsia"/>
          <w:szCs w:val="21"/>
        </w:rPr>
        <w:t>、</w:t>
      </w:r>
      <w:r w:rsidR="00B169EC" w:rsidRPr="006A445B">
        <w:rPr>
          <w:szCs w:val="21"/>
        </w:rPr>
        <w:t>唐氏综合征</w:t>
      </w:r>
      <w:r w:rsidR="00B169EC" w:rsidRPr="006A445B">
        <w:rPr>
          <w:rFonts w:hint="eastAsia"/>
          <w:szCs w:val="21"/>
        </w:rPr>
        <w:t>和严重残疾儿童及</w:t>
      </w:r>
      <w:r w:rsidR="00B169EC" w:rsidRPr="006A445B">
        <w:rPr>
          <w:szCs w:val="21"/>
        </w:rPr>
        <w:t>农村地区儿童</w:t>
      </w:r>
      <w:r w:rsidR="00B169EC" w:rsidRPr="006A445B">
        <w:rPr>
          <w:rFonts w:hint="eastAsia"/>
          <w:szCs w:val="21"/>
        </w:rPr>
        <w:t>。</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30</w:t>
      </w:r>
      <w:r w:rsidR="006B4A6C" w:rsidRPr="006A445B">
        <w:rPr>
          <w:rFonts w:ascii="Time New Roman" w:eastAsia="黑体" w:hAnsi="Time New Roman"/>
          <w:szCs w:val="21"/>
        </w:rPr>
        <w:t xml:space="preserve">.  </w:t>
      </w:r>
      <w:r w:rsidRPr="006A445B">
        <w:rPr>
          <w:rFonts w:ascii="Time New Roman" w:eastAsia="黑体" w:hAnsi="Time New Roman"/>
          <w:szCs w:val="21"/>
        </w:rPr>
        <w:t>委员会</w:t>
      </w:r>
      <w:r w:rsidRPr="006A445B">
        <w:rPr>
          <w:rFonts w:ascii="Time New Roman" w:eastAsia="黑体" w:hAnsi="Time New Roman" w:hint="eastAsia"/>
          <w:szCs w:val="21"/>
        </w:rPr>
        <w:t>考虑到</w:t>
      </w:r>
      <w:r w:rsidRPr="006A445B">
        <w:rPr>
          <w:rFonts w:ascii="Time New Roman" w:eastAsia="黑体" w:hAnsi="Time New Roman"/>
          <w:szCs w:val="21"/>
          <w:shd w:val="clear" w:color="auto" w:fill="FFFFFF"/>
        </w:rPr>
        <w:t>关于残疾儿童权利的第</w:t>
      </w:r>
      <w:r w:rsidRPr="006A445B">
        <w:rPr>
          <w:rFonts w:ascii="Time New Roman" w:eastAsia="黑体" w:hAnsi="Time New Roman"/>
          <w:szCs w:val="21"/>
          <w:shd w:val="clear" w:color="auto" w:fill="FFFFFF"/>
        </w:rPr>
        <w:t>9(2006)</w:t>
      </w:r>
      <w:r w:rsidRPr="006A445B">
        <w:rPr>
          <w:rFonts w:ascii="Time New Roman" w:eastAsia="黑体" w:hAnsi="Time New Roman"/>
          <w:szCs w:val="21"/>
          <w:shd w:val="clear" w:color="auto" w:fill="FFFFFF"/>
        </w:rPr>
        <w:t>号一般性意见</w:t>
      </w:r>
      <w:r w:rsidRPr="006A445B">
        <w:rPr>
          <w:rFonts w:ascii="Time New Roman" w:eastAsia="黑体" w:hAnsi="Time New Roman"/>
          <w:szCs w:val="21"/>
        </w:rPr>
        <w:t>，促请缔约国</w:t>
      </w:r>
      <w:r w:rsidRPr="006A445B">
        <w:rPr>
          <w:rFonts w:ascii="Time New Roman" w:eastAsia="黑体" w:hAnsi="Time New Roman" w:hint="eastAsia"/>
          <w:szCs w:val="21"/>
        </w:rPr>
        <w:t>采取</w:t>
      </w:r>
      <w:r w:rsidRPr="006A445B">
        <w:rPr>
          <w:rFonts w:ascii="Time New Roman" w:eastAsia="黑体" w:hAnsi="Time New Roman"/>
          <w:szCs w:val="21"/>
        </w:rPr>
        <w:t>基于人权的</w:t>
      </w:r>
      <w:r w:rsidRPr="006A445B">
        <w:rPr>
          <w:rFonts w:ascii="Time New Roman" w:eastAsia="黑体" w:hAnsi="Time New Roman" w:hint="eastAsia"/>
          <w:szCs w:val="21"/>
        </w:rPr>
        <w:t>方针应对残疾问题，制定关于</w:t>
      </w:r>
      <w:r w:rsidRPr="006A445B">
        <w:rPr>
          <w:rFonts w:ascii="Time New Roman" w:eastAsia="黑体" w:hAnsi="Time New Roman"/>
          <w:szCs w:val="21"/>
        </w:rPr>
        <w:t>残疾儿童</w:t>
      </w:r>
      <w:r w:rsidRPr="006A445B">
        <w:rPr>
          <w:rFonts w:ascii="Time New Roman" w:eastAsia="黑体" w:hAnsi="Time New Roman" w:hint="eastAsia"/>
          <w:szCs w:val="21"/>
        </w:rPr>
        <w:t>融入的</w:t>
      </w:r>
      <w:r w:rsidRPr="006A445B">
        <w:rPr>
          <w:rFonts w:ascii="Time New Roman" w:eastAsia="黑体" w:hAnsi="Time New Roman"/>
          <w:szCs w:val="21"/>
        </w:rPr>
        <w:t>综合政策</w:t>
      </w:r>
      <w:r w:rsidRPr="006A445B">
        <w:rPr>
          <w:rFonts w:ascii="Time New Roman" w:eastAsia="黑体" w:hAnsi="Time New Roman" w:hint="eastAsia"/>
          <w:szCs w:val="21"/>
        </w:rPr>
        <w:t>，并且</w:t>
      </w:r>
      <w:r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按</w:t>
      </w:r>
      <w:r w:rsidR="00B169EC" w:rsidRPr="006A445B">
        <w:rPr>
          <w:rFonts w:ascii="Time New Roman" w:eastAsia="黑体" w:hAnsi="Time New Roman"/>
          <w:szCs w:val="21"/>
        </w:rPr>
        <w:t>《国际功能、残疾和健康分类》</w:t>
      </w:r>
      <w:r w:rsidR="00B169EC" w:rsidRPr="006A445B">
        <w:rPr>
          <w:rFonts w:ascii="Time New Roman" w:eastAsia="黑体" w:hAnsi="Time New Roman" w:hint="eastAsia"/>
          <w:szCs w:val="21"/>
        </w:rPr>
        <w:t>实行</w:t>
      </w:r>
      <w:r w:rsidR="00B169EC" w:rsidRPr="006A445B">
        <w:rPr>
          <w:rFonts w:ascii="Time New Roman" w:eastAsia="黑体" w:hAnsi="Time New Roman"/>
          <w:szCs w:val="21"/>
        </w:rPr>
        <w:t>残疾状况</w:t>
      </w:r>
      <w:r w:rsidR="00B169EC" w:rsidRPr="006A445B">
        <w:rPr>
          <w:rFonts w:ascii="Time New Roman" w:eastAsia="黑体" w:hAnsi="Time New Roman" w:hint="eastAsia"/>
          <w:szCs w:val="21"/>
        </w:rPr>
        <w:t>个体功能</w:t>
      </w:r>
      <w:r w:rsidR="00B169EC" w:rsidRPr="006A445B">
        <w:rPr>
          <w:rFonts w:ascii="Time New Roman" w:eastAsia="黑体" w:hAnsi="Time New Roman"/>
          <w:szCs w:val="21"/>
        </w:rPr>
        <w:t>评估</w:t>
      </w:r>
      <w:r w:rsidR="00B169EC" w:rsidRPr="006A445B">
        <w:rPr>
          <w:rFonts w:ascii="Time New Roman" w:eastAsia="黑体" w:hAnsi="Time New Roman" w:hint="eastAsia"/>
          <w:szCs w:val="21"/>
        </w:rPr>
        <w:t>并采取生物、心理、</w:t>
      </w:r>
      <w:r w:rsidR="00B169EC" w:rsidRPr="006A445B">
        <w:rPr>
          <w:rFonts w:ascii="Time New Roman" w:eastAsia="黑体" w:hAnsi="Time New Roman"/>
          <w:szCs w:val="21"/>
        </w:rPr>
        <w:t>社会</w:t>
      </w:r>
      <w:r w:rsidR="00B169EC" w:rsidRPr="006A445B">
        <w:rPr>
          <w:rFonts w:ascii="Time New Roman" w:eastAsia="黑体" w:hAnsi="Time New Roman" w:hint="eastAsia"/>
          <w:szCs w:val="21"/>
        </w:rPr>
        <w:t>方针提供个体支持</w:t>
      </w:r>
      <w:r w:rsidR="00B169EC" w:rsidRPr="006A445B">
        <w:rPr>
          <w:rFonts w:ascii="Time New Roman" w:eastAsia="黑体" w:hAnsi="Time New Roman"/>
          <w:szCs w:val="21"/>
        </w:rPr>
        <w:t>，</w:t>
      </w:r>
      <w:r w:rsidR="00B169EC" w:rsidRPr="006A445B">
        <w:rPr>
          <w:rFonts w:ascii="Time New Roman" w:eastAsia="黑体" w:hAnsi="Time New Roman" w:hint="eastAsia"/>
          <w:szCs w:val="21"/>
        </w:rPr>
        <w:t>针对</w:t>
      </w:r>
      <w:r w:rsidR="00B169EC" w:rsidRPr="006A445B">
        <w:rPr>
          <w:rFonts w:ascii="Time New Roman" w:eastAsia="黑体" w:hAnsi="Time New Roman"/>
          <w:szCs w:val="21"/>
        </w:rPr>
        <w:t>评估</w:t>
      </w:r>
      <w:r w:rsidR="00B169EC" w:rsidRPr="006A445B">
        <w:rPr>
          <w:rFonts w:ascii="Time New Roman" w:eastAsia="黑体" w:hAnsi="Time New Roman" w:hint="eastAsia"/>
          <w:szCs w:val="21"/>
        </w:rPr>
        <w:t>开展</w:t>
      </w:r>
      <w:r w:rsidR="00B169EC" w:rsidRPr="006A445B">
        <w:rPr>
          <w:rFonts w:ascii="Time New Roman" w:eastAsia="黑体" w:hAnsi="Time New Roman"/>
          <w:szCs w:val="21"/>
        </w:rPr>
        <w:t>服务提供方</w:t>
      </w:r>
      <w:r w:rsidR="00B169EC" w:rsidRPr="006A445B">
        <w:rPr>
          <w:rFonts w:ascii="Time New Roman" w:eastAsia="黑体" w:hAnsi="Time New Roman" w:hint="eastAsia"/>
          <w:szCs w:val="21"/>
        </w:rPr>
        <w:t>培训</w:t>
      </w:r>
      <w:r w:rsidR="00B169EC" w:rsidRPr="006A445B">
        <w:rPr>
          <w:rFonts w:ascii="Time New Roman" w:eastAsia="黑体" w:hAnsi="Time New Roman"/>
          <w:szCs w:val="21"/>
        </w:rPr>
        <w:t>，保证</w:t>
      </w:r>
      <w:r w:rsidR="00B169EC" w:rsidRPr="006A445B">
        <w:rPr>
          <w:rFonts w:ascii="Time New Roman" w:eastAsia="黑体" w:hAnsi="Time New Roman" w:hint="eastAsia"/>
          <w:szCs w:val="21"/>
        </w:rPr>
        <w:t>各类</w:t>
      </w:r>
      <w:r w:rsidR="00B169EC" w:rsidRPr="006A445B">
        <w:rPr>
          <w:rFonts w:ascii="Time New Roman" w:eastAsia="黑体" w:hAnsi="Time New Roman"/>
          <w:szCs w:val="21"/>
        </w:rPr>
        <w:t>服务</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及时医疗干预</w:t>
      </w:r>
      <w:r w:rsidR="00B169EC" w:rsidRPr="006A445B">
        <w:rPr>
          <w:rFonts w:ascii="Time New Roman" w:eastAsia="黑体" w:hAnsi="Time New Roman" w:hint="eastAsia"/>
          <w:szCs w:val="21"/>
        </w:rPr>
        <w:t>之间的</w:t>
      </w:r>
      <w:r w:rsidR="00B169EC" w:rsidRPr="006A445B">
        <w:rPr>
          <w:rFonts w:ascii="Time New Roman" w:eastAsia="黑体" w:hAnsi="Time New Roman"/>
          <w:szCs w:val="21"/>
        </w:rPr>
        <w:t>有效</w:t>
      </w:r>
      <w:r w:rsidR="00B169EC" w:rsidRPr="006A445B">
        <w:rPr>
          <w:rFonts w:ascii="Time New Roman" w:eastAsia="黑体" w:hAnsi="Time New Roman" w:hint="eastAsia"/>
          <w:szCs w:val="21"/>
        </w:rPr>
        <w:t>协作并推荐适足的</w:t>
      </w:r>
      <w:r w:rsidR="00B169EC" w:rsidRPr="006A445B">
        <w:rPr>
          <w:rFonts w:ascii="Time New Roman" w:eastAsia="黑体" w:hAnsi="Time New Roman"/>
          <w:szCs w:val="21"/>
        </w:rPr>
        <w:t>卫生与教育服务，</w:t>
      </w:r>
      <w:r w:rsidR="00B169EC" w:rsidRPr="006A445B">
        <w:rPr>
          <w:rFonts w:ascii="Time New Roman" w:eastAsia="黑体" w:hAnsi="Time New Roman" w:hint="eastAsia"/>
          <w:szCs w:val="21"/>
        </w:rPr>
        <w:t>设置</w:t>
      </w:r>
      <w:r w:rsidR="00B169EC" w:rsidRPr="006A445B">
        <w:rPr>
          <w:rFonts w:ascii="Time New Roman" w:eastAsia="黑体" w:hAnsi="Time New Roman"/>
          <w:szCs w:val="21"/>
        </w:rPr>
        <w:t>弱势儿童早期识别</w:t>
      </w:r>
      <w:r w:rsidR="00B169EC" w:rsidRPr="006A445B">
        <w:rPr>
          <w:rFonts w:ascii="Time New Roman" w:eastAsia="黑体" w:hAnsi="Time New Roman" w:hint="eastAsia"/>
          <w:szCs w:val="21"/>
        </w:rPr>
        <w:t>和接收</w:t>
      </w:r>
      <w:r w:rsidR="00B169EC" w:rsidRPr="006A445B">
        <w:rPr>
          <w:rFonts w:ascii="Time New Roman" w:eastAsia="黑体" w:hAnsi="Time New Roman"/>
          <w:szCs w:val="21"/>
        </w:rPr>
        <w:t>机制；</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加快</w:t>
      </w:r>
      <w:r w:rsidR="00B169EC" w:rsidRPr="006A445B">
        <w:rPr>
          <w:rFonts w:ascii="Time New Roman" w:eastAsia="黑体" w:hAnsi="Time New Roman"/>
          <w:szCs w:val="21"/>
        </w:rPr>
        <w:t>农村地区</w:t>
      </w:r>
      <w:proofErr w:type="gramStart"/>
      <w:r w:rsidR="00B169EC" w:rsidRPr="006A445B">
        <w:rPr>
          <w:rFonts w:ascii="Time New Roman" w:eastAsia="黑体" w:hAnsi="Time New Roman"/>
          <w:szCs w:val="21"/>
        </w:rPr>
        <w:t>非机构</w:t>
      </w:r>
      <w:proofErr w:type="gramEnd"/>
      <w:r w:rsidR="00B169EC" w:rsidRPr="006A445B">
        <w:rPr>
          <w:rFonts w:ascii="Time New Roman" w:eastAsia="黑体" w:hAnsi="Time New Roman"/>
          <w:szCs w:val="21"/>
        </w:rPr>
        <w:t>化</w:t>
      </w:r>
      <w:r w:rsidR="00B169EC" w:rsidRPr="006A445B">
        <w:rPr>
          <w:rFonts w:ascii="Time New Roman" w:eastAsia="黑体" w:hAnsi="Time New Roman" w:hint="eastAsia"/>
          <w:szCs w:val="21"/>
        </w:rPr>
        <w:t>进程</w:t>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为</w:t>
      </w:r>
      <w:r w:rsidR="00B169EC" w:rsidRPr="006A445B">
        <w:rPr>
          <w:rFonts w:ascii="Time New Roman" w:eastAsia="黑体" w:hAnsi="Time New Roman"/>
          <w:szCs w:val="21"/>
        </w:rPr>
        <w:t>失去家庭环境的儿童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主要是残疾儿童</w:t>
      </w:r>
      <w:r w:rsidR="00B169EC" w:rsidRPr="006A445B">
        <w:rPr>
          <w:rFonts w:ascii="Time New Roman" w:eastAsia="黑体" w:hAnsi="Time New Roman" w:hint="eastAsia"/>
          <w:szCs w:val="21"/>
        </w:rPr>
        <w:t>)</w:t>
      </w:r>
      <w:r w:rsidR="00B169EC" w:rsidRPr="006A445B">
        <w:rPr>
          <w:rFonts w:ascii="Time New Roman" w:eastAsia="黑体" w:hAnsi="Time New Roman" w:hint="eastAsia"/>
          <w:szCs w:val="21"/>
        </w:rPr>
        <w:t>提供</w:t>
      </w:r>
      <w:r w:rsidR="00B169EC" w:rsidRPr="006A445B">
        <w:rPr>
          <w:rFonts w:ascii="Time New Roman" w:eastAsia="黑体" w:hAnsi="Time New Roman"/>
          <w:szCs w:val="21"/>
        </w:rPr>
        <w:t>充足</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家庭</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社区式替代照料方式，强化重新融入服务；</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开展关于</w:t>
      </w:r>
      <w:r w:rsidR="00B169EC" w:rsidRPr="006A445B">
        <w:rPr>
          <w:rFonts w:ascii="Time New Roman" w:eastAsia="黑体" w:hAnsi="Time New Roman"/>
          <w:szCs w:val="21"/>
        </w:rPr>
        <w:t>残疾儿童</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分列数据采集；</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残疾儿童</w:t>
      </w:r>
      <w:r w:rsidR="00B169EC" w:rsidRPr="006A445B">
        <w:rPr>
          <w:rFonts w:ascii="Time New Roman" w:eastAsia="黑体" w:hAnsi="Time New Roman" w:hint="eastAsia"/>
          <w:szCs w:val="21"/>
        </w:rPr>
        <w:t>及其在</w:t>
      </w:r>
      <w:r w:rsidR="00B169EC" w:rsidRPr="006A445B">
        <w:rPr>
          <w:rFonts w:ascii="Time New Roman" w:eastAsia="黑体" w:hAnsi="Time New Roman"/>
          <w:szCs w:val="21"/>
        </w:rPr>
        <w:t>卫生与教育体系</w:t>
      </w:r>
      <w:r w:rsidR="00B169EC" w:rsidRPr="006A445B">
        <w:rPr>
          <w:rFonts w:ascii="Time New Roman" w:eastAsia="黑体" w:hAnsi="Time New Roman" w:hint="eastAsia"/>
          <w:szCs w:val="21"/>
        </w:rPr>
        <w:t>中的</w:t>
      </w:r>
      <w:r w:rsidR="00B169EC" w:rsidRPr="006A445B">
        <w:rPr>
          <w:rFonts w:ascii="Time New Roman" w:eastAsia="黑体" w:hAnsi="Time New Roman"/>
          <w:szCs w:val="21"/>
        </w:rPr>
        <w:t>参与</w:t>
      </w:r>
      <w:r w:rsidR="00B169EC" w:rsidRPr="006A445B">
        <w:rPr>
          <w:rFonts w:ascii="Time New Roman" w:eastAsia="黑体" w:hAnsi="Time New Roman" w:hint="eastAsia"/>
          <w:szCs w:val="21"/>
        </w:rPr>
        <w:t>设置</w:t>
      </w:r>
      <w:r w:rsidR="00B169EC" w:rsidRPr="006A445B">
        <w:rPr>
          <w:rFonts w:ascii="Time New Roman" w:eastAsia="黑体" w:hAnsi="Time New Roman"/>
          <w:szCs w:val="21"/>
        </w:rPr>
        <w:t>监督体系；</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(e)</w:t>
      </w:r>
      <w:r w:rsidRPr="006A445B">
        <w:rPr>
          <w:rFonts w:ascii="Time New Roman" w:eastAsia="黑体" w:hAnsi="Time New Roman" w:hint="eastAsia"/>
          <w:szCs w:val="21"/>
        </w:rPr>
        <w:tab/>
      </w:r>
      <w:r w:rsidR="00B169EC" w:rsidRPr="006A445B">
        <w:rPr>
          <w:rFonts w:ascii="Time New Roman" w:eastAsia="黑体" w:hAnsi="Time New Roman" w:hint="eastAsia"/>
          <w:szCs w:val="21"/>
          <w:shd w:val="clear" w:color="auto" w:fill="FFFFFF"/>
        </w:rPr>
        <w:t>面向</w:t>
      </w:r>
      <w:r w:rsidR="00B169EC" w:rsidRPr="006A445B">
        <w:rPr>
          <w:rFonts w:ascii="Time New Roman" w:eastAsia="黑体" w:hAnsi="Time New Roman"/>
          <w:szCs w:val="21"/>
          <w:shd w:val="clear" w:color="auto" w:fill="FFFFFF"/>
        </w:rPr>
        <w:t>政府官员、公众和家庭进行宣传教育，同诋毁残疾儿童，对残疾儿童持有偏见的现象作斗争，树立这些儿童的正面形象</w:t>
      </w:r>
      <w:r w:rsidR="00B169EC" w:rsidRPr="006A445B">
        <w:rPr>
          <w:rFonts w:ascii="Time New Roman" w:eastAsia="黑体" w:hAnsi="Time New Roman" w:hint="eastAsia"/>
          <w:szCs w:val="21"/>
          <w:shd w:val="clear" w:color="auto" w:fill="FFFFFF"/>
        </w:rPr>
        <w:t>，并</w:t>
      </w:r>
      <w:r w:rsidR="00B169EC" w:rsidRPr="006A445B">
        <w:rPr>
          <w:rFonts w:ascii="Time New Roman" w:eastAsia="黑体" w:hAnsi="Time New Roman"/>
          <w:szCs w:val="21"/>
        </w:rPr>
        <w:t>强化</w:t>
      </w:r>
      <w:r w:rsidR="00B169EC" w:rsidRPr="006A445B">
        <w:rPr>
          <w:rFonts w:ascii="Time New Roman" w:eastAsia="黑体" w:hAnsi="Time New Roman" w:hint="eastAsia"/>
          <w:szCs w:val="21"/>
        </w:rPr>
        <w:t>对现有具体</w:t>
      </w:r>
      <w:r w:rsidR="00B169EC" w:rsidRPr="006A445B">
        <w:rPr>
          <w:rFonts w:ascii="Time New Roman" w:eastAsia="黑体" w:hAnsi="Time New Roman"/>
          <w:szCs w:val="21"/>
        </w:rPr>
        <w:t>服务</w:t>
      </w:r>
      <w:r w:rsidR="00B169EC" w:rsidRPr="006A445B">
        <w:rPr>
          <w:rFonts w:ascii="Time New Roman" w:eastAsia="黑体" w:hAnsi="Time New Roman" w:hint="eastAsia"/>
          <w:szCs w:val="21"/>
        </w:rPr>
        <w:t>的了解。</w:t>
      </w:r>
    </w:p>
    <w:p w:rsidR="00B169EC" w:rsidRPr="006A445B" w:rsidRDefault="00B169EC" w:rsidP="006B4A6C">
      <w:pPr>
        <w:pStyle w:val="H23GC"/>
      </w:pPr>
      <w:r w:rsidRPr="006A445B">
        <w:lastRenderedPageBreak/>
        <w:tab/>
      </w:r>
      <w:r w:rsidRPr="006A445B">
        <w:tab/>
      </w:r>
      <w:r w:rsidRPr="006A445B">
        <w:t>健康与保健服务</w:t>
      </w:r>
    </w:p>
    <w:p w:rsidR="00B169EC" w:rsidRPr="006A445B" w:rsidRDefault="00B169EC" w:rsidP="00B169EC">
      <w:pPr>
        <w:pStyle w:val="SingleTxtGC"/>
        <w:rPr>
          <w:szCs w:val="21"/>
        </w:rPr>
      </w:pPr>
      <w:r w:rsidRPr="006A445B">
        <w:rPr>
          <w:szCs w:val="21"/>
        </w:rPr>
        <w:t>31</w:t>
      </w:r>
      <w:r w:rsidR="006B4A6C" w:rsidRPr="006A445B">
        <w:rPr>
          <w:szCs w:val="21"/>
        </w:rPr>
        <w:t xml:space="preserve">.  </w:t>
      </w:r>
      <w:r w:rsidRPr="006A445B">
        <w:rPr>
          <w:szCs w:val="21"/>
        </w:rPr>
        <w:t>委员会</w:t>
      </w:r>
      <w:r w:rsidRPr="006A445B">
        <w:rPr>
          <w:rFonts w:hint="eastAsia"/>
          <w:szCs w:val="21"/>
        </w:rPr>
        <w:t>注意到缔约国</w:t>
      </w:r>
      <w:r w:rsidRPr="006A445B">
        <w:rPr>
          <w:szCs w:val="21"/>
        </w:rPr>
        <w:t>2013</w:t>
      </w:r>
      <w:r w:rsidRPr="006A445B">
        <w:rPr>
          <w:szCs w:val="21"/>
        </w:rPr>
        <w:t>年</w:t>
      </w:r>
      <w:r w:rsidRPr="006A445B">
        <w:rPr>
          <w:rFonts w:hint="eastAsia"/>
          <w:szCs w:val="21"/>
        </w:rPr>
        <w:t>启动了</w:t>
      </w:r>
      <w:r w:rsidRPr="006A445B">
        <w:rPr>
          <w:szCs w:val="21"/>
        </w:rPr>
        <w:t>普及保健方案，</w:t>
      </w:r>
      <w:r w:rsidRPr="006A445B">
        <w:rPr>
          <w:rFonts w:hint="eastAsia"/>
          <w:szCs w:val="21"/>
        </w:rPr>
        <w:t>同年制定了一项</w:t>
      </w:r>
      <w:r w:rsidRPr="006A445B">
        <w:rPr>
          <w:szCs w:val="21"/>
        </w:rPr>
        <w:t>方案</w:t>
      </w:r>
      <w:r w:rsidRPr="006A445B">
        <w:rPr>
          <w:rFonts w:hint="eastAsia"/>
          <w:szCs w:val="21"/>
        </w:rPr>
        <w:t>，在</w:t>
      </w:r>
      <w:r w:rsidRPr="006A445B">
        <w:rPr>
          <w:szCs w:val="21"/>
          <w:shd w:val="clear" w:color="auto" w:fill="FFFFFF"/>
        </w:rPr>
        <w:t>劳动、卫生和社会事务部</w:t>
      </w:r>
      <w:r w:rsidRPr="006A445B">
        <w:rPr>
          <w:rFonts w:hint="eastAsia"/>
          <w:szCs w:val="21"/>
          <w:shd w:val="clear" w:color="auto" w:fill="FFFFFF"/>
        </w:rPr>
        <w:t>内设置了</w:t>
      </w:r>
      <w:r w:rsidRPr="006A445B">
        <w:rPr>
          <w:rFonts w:hint="eastAsia"/>
          <w:szCs w:val="21"/>
        </w:rPr>
        <w:t>建立了</w:t>
      </w:r>
      <w:r w:rsidRPr="006A445B">
        <w:rPr>
          <w:szCs w:val="21"/>
        </w:rPr>
        <w:t>母婴</w:t>
      </w:r>
      <w:r w:rsidRPr="006A445B">
        <w:rPr>
          <w:rFonts w:hint="eastAsia"/>
          <w:szCs w:val="21"/>
        </w:rPr>
        <w:t>健康</w:t>
      </w:r>
      <w:r w:rsidRPr="006A445B">
        <w:rPr>
          <w:szCs w:val="21"/>
        </w:rPr>
        <w:t>协调委员会，通过</w:t>
      </w:r>
      <w:r w:rsidRPr="006A445B">
        <w:rPr>
          <w:rFonts w:hint="eastAsia"/>
          <w:szCs w:val="21"/>
        </w:rPr>
        <w:t>了一项孕产妇和新生儿照料区域化</w:t>
      </w:r>
      <w:r w:rsidRPr="006A445B">
        <w:rPr>
          <w:szCs w:val="21"/>
        </w:rPr>
        <w:t>政策</w:t>
      </w:r>
      <w:r w:rsidRPr="006A445B">
        <w:rPr>
          <w:rFonts w:hint="eastAsia"/>
          <w:szCs w:val="21"/>
        </w:rPr>
        <w:t>，并于</w:t>
      </w:r>
      <w:r w:rsidRPr="006A445B">
        <w:rPr>
          <w:szCs w:val="21"/>
        </w:rPr>
        <w:t>2015</w:t>
      </w:r>
      <w:r w:rsidRPr="006A445B">
        <w:rPr>
          <w:szCs w:val="21"/>
        </w:rPr>
        <w:t>年执行</w:t>
      </w:r>
      <w:r w:rsidRPr="006A445B">
        <w:rPr>
          <w:rFonts w:hint="eastAsia"/>
          <w:szCs w:val="21"/>
        </w:rPr>
        <w:t>了一项</w:t>
      </w:r>
      <w:r w:rsidRPr="006A445B">
        <w:rPr>
          <w:szCs w:val="21"/>
        </w:rPr>
        <w:t>相应试点方案，</w:t>
      </w:r>
      <w:r w:rsidRPr="006A445B">
        <w:rPr>
          <w:rFonts w:hint="eastAsia"/>
          <w:szCs w:val="21"/>
        </w:rPr>
        <w:t>但</w:t>
      </w:r>
      <w:r w:rsidRPr="006A445B">
        <w:rPr>
          <w:szCs w:val="21"/>
        </w:rPr>
        <w:t>仍</w:t>
      </w:r>
      <w:r w:rsidRPr="006A445B">
        <w:rPr>
          <w:rFonts w:hint="eastAsia"/>
          <w:szCs w:val="21"/>
        </w:rPr>
        <w:t>对以下情况表示</w:t>
      </w:r>
      <w:r w:rsidRPr="006A445B">
        <w:rPr>
          <w:szCs w:val="21"/>
        </w:rPr>
        <w:t>关切：</w:t>
      </w:r>
    </w:p>
    <w:p w:rsidR="00B169EC" w:rsidRPr="006A445B" w:rsidRDefault="006A445B" w:rsidP="006A445B">
      <w:pPr>
        <w:pStyle w:val="SingleTxtGC"/>
        <w:tabs>
          <w:tab w:val="clear" w:pos="2427"/>
          <w:tab w:val="left" w:pos="2426"/>
        </w:tabs>
        <w:ind w:firstLine="431"/>
        <w:rPr>
          <w:szCs w:val="21"/>
        </w:rPr>
      </w:pPr>
      <w:r w:rsidRPr="006A445B">
        <w:rPr>
          <w:szCs w:val="21"/>
        </w:rPr>
        <w:t>(a)</w:t>
      </w:r>
      <w:r w:rsidRPr="006A445B">
        <w:rPr>
          <w:szCs w:val="21"/>
        </w:rPr>
        <w:tab/>
      </w:r>
      <w:r w:rsidR="00B169EC" w:rsidRPr="006A445B">
        <w:rPr>
          <w:szCs w:val="21"/>
        </w:rPr>
        <w:t>婴儿死亡率和死胎率</w:t>
      </w:r>
      <w:r w:rsidR="00B169EC" w:rsidRPr="006A445B">
        <w:rPr>
          <w:rFonts w:hint="eastAsia"/>
          <w:szCs w:val="21"/>
        </w:rPr>
        <w:t>高，</w:t>
      </w:r>
      <w:r w:rsidR="00B169EC" w:rsidRPr="006A445B">
        <w:rPr>
          <w:szCs w:val="21"/>
        </w:rPr>
        <w:t>产前和产后保健技术能力</w:t>
      </w:r>
      <w:r w:rsidR="00B169EC" w:rsidRPr="006A445B">
        <w:rPr>
          <w:rFonts w:hint="eastAsia"/>
          <w:szCs w:val="21"/>
        </w:rPr>
        <w:t>低</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(b)</w:t>
      </w:r>
      <w:r w:rsidRPr="006A445B">
        <w:rPr>
          <w:szCs w:val="21"/>
        </w:rPr>
        <w:tab/>
      </w:r>
      <w:r w:rsidR="00B169EC" w:rsidRPr="006A445B">
        <w:rPr>
          <w:rFonts w:hint="eastAsia"/>
          <w:szCs w:val="21"/>
        </w:rPr>
        <w:t>有报告称，</w:t>
      </w:r>
      <w:r w:rsidR="00B169EC" w:rsidRPr="006A445B">
        <w:rPr>
          <w:szCs w:val="21"/>
        </w:rPr>
        <w:t>营养不良</w:t>
      </w:r>
      <w:r w:rsidR="00B169EC" w:rsidRPr="006A445B">
        <w:rPr>
          <w:rFonts w:hint="eastAsia"/>
          <w:szCs w:val="21"/>
        </w:rPr>
        <w:t>、</w:t>
      </w:r>
      <w:r w:rsidR="00B169EC" w:rsidRPr="006A445B">
        <w:rPr>
          <w:szCs w:val="21"/>
        </w:rPr>
        <w:t>贫血</w:t>
      </w:r>
      <w:r w:rsidR="00B169EC" w:rsidRPr="006A445B">
        <w:rPr>
          <w:rFonts w:hint="eastAsia"/>
          <w:szCs w:val="21"/>
        </w:rPr>
        <w:t>和</w:t>
      </w:r>
      <w:proofErr w:type="gramStart"/>
      <w:r w:rsidR="00B169EC" w:rsidRPr="006A445B">
        <w:rPr>
          <w:rFonts w:hint="eastAsia"/>
          <w:szCs w:val="21"/>
        </w:rPr>
        <w:t>其他</w:t>
      </w:r>
      <w:r w:rsidR="00B169EC" w:rsidRPr="006A445B">
        <w:rPr>
          <w:szCs w:val="21"/>
        </w:rPr>
        <w:t>微</w:t>
      </w:r>
      <w:proofErr w:type="gramEnd"/>
      <w:r w:rsidR="00B169EC" w:rsidRPr="006A445B">
        <w:rPr>
          <w:szCs w:val="21"/>
        </w:rPr>
        <w:t>营养素缺乏症</w:t>
      </w:r>
      <w:r w:rsidR="00B169EC" w:rsidRPr="006A445B">
        <w:rPr>
          <w:rFonts w:hint="eastAsia"/>
          <w:szCs w:val="21"/>
        </w:rPr>
        <w:t>及</w:t>
      </w:r>
      <w:r w:rsidR="00B169EC" w:rsidRPr="006A445B">
        <w:rPr>
          <w:szCs w:val="21"/>
        </w:rPr>
        <w:t>儿童肥胖症持续</w:t>
      </w:r>
      <w:r w:rsidR="00B169EC" w:rsidRPr="006A445B">
        <w:rPr>
          <w:rFonts w:hint="eastAsia"/>
          <w:szCs w:val="21"/>
        </w:rPr>
        <w:t>普遍存在，初级</w:t>
      </w:r>
      <w:r w:rsidR="00B169EC" w:rsidRPr="006A445B">
        <w:rPr>
          <w:szCs w:val="21"/>
        </w:rPr>
        <w:t>保健专业人员教育卫生</w:t>
      </w:r>
      <w:r w:rsidR="00B169EC" w:rsidRPr="006A445B">
        <w:rPr>
          <w:rFonts w:hint="eastAsia"/>
          <w:szCs w:val="21"/>
        </w:rPr>
        <w:t>考察有限</w:t>
      </w:r>
      <w:r w:rsidR="00B169EC" w:rsidRPr="006A445B">
        <w:rPr>
          <w:szCs w:val="21"/>
        </w:rPr>
        <w:t>，</w:t>
      </w:r>
      <w:r w:rsidR="00B169EC" w:rsidRPr="006A445B">
        <w:rPr>
          <w:rFonts w:hint="eastAsia"/>
          <w:szCs w:val="21"/>
        </w:rPr>
        <w:t>导致</w:t>
      </w:r>
      <w:r w:rsidR="00B169EC" w:rsidRPr="006A445B">
        <w:rPr>
          <w:szCs w:val="21"/>
        </w:rPr>
        <w:t>儿童保育</w:t>
      </w:r>
      <w:r w:rsidR="00B169EC" w:rsidRPr="006A445B">
        <w:rPr>
          <w:rFonts w:hint="eastAsia"/>
          <w:szCs w:val="21"/>
        </w:rPr>
        <w:t>工作不力。</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32</w:t>
      </w:r>
      <w:r w:rsidR="006B4A6C" w:rsidRPr="006A445B">
        <w:rPr>
          <w:rFonts w:ascii="Time New Roman" w:eastAsia="黑体" w:hAnsi="Time New Roman"/>
          <w:szCs w:val="21"/>
        </w:rPr>
        <w:t xml:space="preserve">.  </w:t>
      </w:r>
      <w:r w:rsidRPr="006A445B">
        <w:rPr>
          <w:rFonts w:ascii="Time New Roman" w:eastAsia="黑体" w:hAnsi="Time New Roman"/>
          <w:szCs w:val="21"/>
        </w:rPr>
        <w:t>委员会</w:t>
      </w:r>
      <w:r w:rsidRPr="006A445B">
        <w:rPr>
          <w:rFonts w:ascii="Time New Roman" w:eastAsia="黑体" w:hAnsi="Time New Roman"/>
          <w:szCs w:val="21"/>
          <w:shd w:val="clear" w:color="auto" w:fill="FFFFFF"/>
        </w:rPr>
        <w:t>根据关于儿童享有可达到的最高标准健康的权利问题的第</w:t>
      </w:r>
      <w:r w:rsidRPr="006A445B">
        <w:rPr>
          <w:rFonts w:ascii="Time New Roman" w:eastAsia="黑体" w:hAnsi="Time New Roman"/>
          <w:szCs w:val="21"/>
          <w:shd w:val="clear" w:color="auto" w:fill="FFFFFF"/>
        </w:rPr>
        <w:t>1</w:t>
      </w:r>
      <w:r w:rsidR="006B4A6C" w:rsidRPr="006A445B">
        <w:rPr>
          <w:rFonts w:ascii="Time New Roman" w:eastAsia="黑体" w:hAnsi="Time New Roman"/>
          <w:szCs w:val="21"/>
          <w:shd w:val="clear" w:color="auto" w:fill="FFFFFF"/>
        </w:rPr>
        <w:t>5</w:t>
      </w:r>
      <w:r w:rsidRPr="006A445B">
        <w:rPr>
          <w:rFonts w:ascii="Time New Roman" w:eastAsia="黑体" w:hAnsi="Time New Roman"/>
          <w:szCs w:val="21"/>
          <w:shd w:val="clear" w:color="auto" w:fill="FFFFFF"/>
        </w:rPr>
        <w:t>(2013)</w:t>
      </w:r>
      <w:r w:rsidRPr="006A445B">
        <w:rPr>
          <w:rFonts w:ascii="Time New Roman" w:eastAsia="黑体" w:hAnsi="Time New Roman"/>
          <w:szCs w:val="21"/>
          <w:shd w:val="clear" w:color="auto" w:fill="FFFFFF"/>
        </w:rPr>
        <w:t>号一般性意见，并注意到可持续发展目标</w:t>
      </w:r>
      <w:r w:rsidRPr="006A445B">
        <w:rPr>
          <w:rFonts w:ascii="Time New Roman" w:eastAsia="黑体" w:hAnsi="Time New Roman" w:hint="eastAsia"/>
          <w:szCs w:val="21"/>
          <w:shd w:val="clear" w:color="auto" w:fill="FFFFFF"/>
        </w:rPr>
        <w:t>之具体目标</w:t>
      </w:r>
      <w:r w:rsidRPr="006A445B">
        <w:rPr>
          <w:rFonts w:ascii="Time New Roman" w:eastAsia="黑体" w:hAnsi="Time New Roman"/>
          <w:szCs w:val="21"/>
          <w:shd w:val="clear" w:color="auto" w:fill="FFFFFF"/>
        </w:rPr>
        <w:t>3.</w:t>
      </w:r>
      <w:r w:rsidRPr="006A445B">
        <w:rPr>
          <w:rFonts w:ascii="Time New Roman" w:eastAsia="黑体" w:hAnsi="Time New Roman"/>
          <w:szCs w:val="21"/>
        </w:rPr>
        <w:t>2</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rPr>
        <w:t>防止</w:t>
      </w:r>
      <w:r w:rsidRPr="006A445B">
        <w:rPr>
          <w:rFonts w:ascii="Time New Roman" w:eastAsia="黑体" w:hAnsi="Time New Roman"/>
          <w:szCs w:val="21"/>
          <w:shd w:val="clear" w:color="auto" w:fill="FFFFFF"/>
        </w:rPr>
        <w:t>新生儿和</w:t>
      </w:r>
      <w:r w:rsidRPr="006A445B">
        <w:rPr>
          <w:rFonts w:ascii="Time New Roman" w:eastAsia="黑体" w:hAnsi="Time New Roman"/>
          <w:szCs w:val="21"/>
          <w:shd w:val="clear" w:color="auto" w:fill="FFFFFF"/>
        </w:rPr>
        <w:t>5</w:t>
      </w:r>
      <w:r w:rsidRPr="006A445B">
        <w:rPr>
          <w:rFonts w:ascii="Time New Roman" w:eastAsia="黑体" w:hAnsi="Time New Roman"/>
          <w:szCs w:val="21"/>
          <w:shd w:val="clear" w:color="auto" w:fill="FFFFFF"/>
        </w:rPr>
        <w:t>岁以下儿童可预防死亡</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shd w:val="clear" w:color="auto" w:fill="FFFFFF"/>
        </w:rPr>
        <w:t>，</w:t>
      </w:r>
      <w:r w:rsidRPr="006A445B">
        <w:rPr>
          <w:rFonts w:ascii="Time New Roman" w:eastAsia="黑体" w:hAnsi="Time New Roman"/>
          <w:szCs w:val="21"/>
        </w:rPr>
        <w:t>忆及以往结论性意见</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45</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w:t>
      </w:r>
      <w:r w:rsidRPr="006A445B">
        <w:rPr>
          <w:rFonts w:ascii="Time New Roman" w:eastAsia="黑体" w:hAnsi="Time New Roman"/>
          <w:szCs w:val="21"/>
        </w:rPr>
        <w:t>促请缔约国：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加大力度，降低</w:t>
      </w:r>
      <w:r w:rsidR="00B169EC" w:rsidRPr="006A445B">
        <w:rPr>
          <w:rFonts w:ascii="Time New Roman" w:eastAsia="黑体" w:hAnsi="Time New Roman"/>
          <w:szCs w:val="21"/>
        </w:rPr>
        <w:t>婴儿死亡率和死胎率，除其他外，</w:t>
      </w:r>
      <w:r w:rsidR="00B169EC" w:rsidRPr="006A445B">
        <w:rPr>
          <w:rFonts w:ascii="Time New Roman" w:eastAsia="黑体" w:hAnsi="Time New Roman" w:hint="eastAsia"/>
          <w:szCs w:val="21"/>
        </w:rPr>
        <w:t>应改善</w:t>
      </w:r>
      <w:r w:rsidR="00B169EC" w:rsidRPr="006A445B">
        <w:rPr>
          <w:rFonts w:ascii="Time New Roman" w:eastAsia="黑体" w:hAnsi="Time New Roman"/>
          <w:szCs w:val="21"/>
        </w:rPr>
        <w:t>产前产后护理，</w:t>
      </w:r>
      <w:r w:rsidR="00B169EC" w:rsidRPr="006A445B">
        <w:rPr>
          <w:rFonts w:ascii="Time New Roman" w:eastAsia="黑体" w:hAnsi="Time New Roman" w:hint="eastAsia"/>
          <w:szCs w:val="21"/>
        </w:rPr>
        <w:t>提高</w:t>
      </w:r>
      <w:r w:rsidR="00B169EC" w:rsidRPr="006A445B">
        <w:rPr>
          <w:rFonts w:ascii="Time New Roman" w:eastAsia="黑体" w:hAnsi="Time New Roman"/>
          <w:szCs w:val="21"/>
        </w:rPr>
        <w:t>全国保健提供者</w:t>
      </w:r>
      <w:r w:rsidR="00B169EC" w:rsidRPr="006A445B">
        <w:rPr>
          <w:rFonts w:ascii="Time New Roman" w:eastAsia="黑体" w:hAnsi="Time New Roman" w:hint="eastAsia"/>
          <w:szCs w:val="21"/>
        </w:rPr>
        <w:t>的能力</w:t>
      </w:r>
      <w:r w:rsidR="00B169EC" w:rsidRPr="006A445B">
        <w:rPr>
          <w:rFonts w:ascii="Time New Roman" w:eastAsia="黑体" w:hAnsi="Time New Roman"/>
          <w:szCs w:val="21"/>
        </w:rPr>
        <w:t>，</w:t>
      </w:r>
      <w:r w:rsidR="00B169EC" w:rsidRPr="006A445B">
        <w:rPr>
          <w:rFonts w:ascii="Time New Roman" w:eastAsia="黑体" w:hAnsi="Time New Roman" w:hint="eastAsia"/>
          <w:szCs w:val="21"/>
        </w:rPr>
        <w:t>执行并适用</w:t>
      </w:r>
      <w:r w:rsidR="00B169EC" w:rsidRPr="006A445B">
        <w:rPr>
          <w:rFonts w:ascii="Time New Roman" w:eastAsia="黑体" w:hAnsi="Time New Roman"/>
          <w:szCs w:val="21"/>
        </w:rPr>
        <w:t>关于采取立足人权的方针用于降低和消除</w:t>
      </w:r>
      <w:r w:rsidR="00B169EC" w:rsidRPr="006A445B">
        <w:rPr>
          <w:rFonts w:ascii="Time New Roman" w:eastAsia="黑体" w:hAnsi="Time New Roman"/>
          <w:szCs w:val="21"/>
        </w:rPr>
        <w:t>5</w:t>
      </w:r>
      <w:r w:rsidR="00B169EC" w:rsidRPr="006A445B">
        <w:rPr>
          <w:rFonts w:ascii="Time New Roman" w:eastAsia="黑体" w:hAnsi="Time New Roman"/>
          <w:szCs w:val="21"/>
        </w:rPr>
        <w:t>岁以下儿童可预防死亡率和发病率的政策和方案的技术指南</w:t>
      </w:r>
      <w:r w:rsidR="00B169EC" w:rsidRPr="006A445B">
        <w:rPr>
          <w:rFonts w:ascii="Time New Roman" w:eastAsia="黑体" w:hAnsi="Time New Roman"/>
          <w:szCs w:val="21"/>
        </w:rPr>
        <w:t>(A/HRC/</w:t>
      </w:r>
      <w:r w:rsidR="006B4A6C" w:rsidRPr="006A445B">
        <w:rPr>
          <w:rFonts w:ascii="Time New Roman" w:eastAsia="黑体" w:hAnsi="Time New Roman" w:hint="eastAsia"/>
          <w:szCs w:val="21"/>
        </w:rPr>
        <w:t xml:space="preserve"> </w:t>
      </w:r>
      <w:r w:rsidR="00B169EC" w:rsidRPr="006A445B">
        <w:rPr>
          <w:rFonts w:ascii="Time New Roman" w:eastAsia="黑体" w:hAnsi="Time New Roman"/>
          <w:szCs w:val="21"/>
        </w:rPr>
        <w:t>27/31)</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配置</w:t>
      </w:r>
      <w:r w:rsidR="00B169EC" w:rsidRPr="006A445B">
        <w:rPr>
          <w:rFonts w:ascii="Time New Roman" w:eastAsia="黑体" w:hAnsi="Time New Roman" w:hint="eastAsia"/>
          <w:szCs w:val="21"/>
        </w:rPr>
        <w:t>充足的</w:t>
      </w:r>
      <w:r w:rsidR="00B169EC" w:rsidRPr="006A445B">
        <w:rPr>
          <w:rFonts w:ascii="Time New Roman" w:eastAsia="黑体" w:hAnsi="Time New Roman"/>
          <w:szCs w:val="21"/>
        </w:rPr>
        <w:t>人力、技术和资金资源</w:t>
      </w:r>
      <w:r w:rsidR="00B169EC" w:rsidRPr="006A445B">
        <w:rPr>
          <w:rFonts w:ascii="Time New Roman" w:eastAsia="黑体" w:hAnsi="Time New Roman" w:hint="eastAsia"/>
          <w:szCs w:val="21"/>
        </w:rPr>
        <w:t>，</w:t>
      </w:r>
      <w:r w:rsidR="00B169EC" w:rsidRPr="006A445B">
        <w:rPr>
          <w:rFonts w:ascii="Time New Roman" w:eastAsia="黑体" w:hAnsi="Time New Roman"/>
          <w:szCs w:val="21"/>
        </w:rPr>
        <w:t>确保初级保健专业人员教育考察</w:t>
      </w:r>
      <w:r w:rsidR="00B169EC" w:rsidRPr="006A445B">
        <w:rPr>
          <w:rFonts w:ascii="Time New Roman" w:eastAsia="黑体" w:hAnsi="Time New Roman" w:hint="eastAsia"/>
          <w:szCs w:val="21"/>
        </w:rPr>
        <w:t>的全面覆盖，定期</w:t>
      </w:r>
      <w:r w:rsidR="00B169EC" w:rsidRPr="006A445B">
        <w:rPr>
          <w:rFonts w:ascii="Time New Roman" w:eastAsia="黑体" w:hAnsi="Time New Roman"/>
          <w:szCs w:val="21"/>
        </w:rPr>
        <w:t>考察</w:t>
      </w:r>
      <w:r w:rsidR="00B169EC" w:rsidRPr="006A445B">
        <w:rPr>
          <w:rFonts w:ascii="Time New Roman" w:eastAsia="黑体" w:hAnsi="Time New Roman" w:hint="eastAsia"/>
          <w:szCs w:val="21"/>
        </w:rPr>
        <w:t>，将该</w:t>
      </w:r>
      <w:r w:rsidR="00B169EC" w:rsidRPr="006A445B">
        <w:rPr>
          <w:rFonts w:ascii="Time New Roman" w:eastAsia="黑体" w:hAnsi="Time New Roman"/>
          <w:szCs w:val="21"/>
        </w:rPr>
        <w:t>方案</w:t>
      </w:r>
      <w:r w:rsidR="00B169EC" w:rsidRPr="006A445B">
        <w:rPr>
          <w:rFonts w:ascii="Time New Roman" w:eastAsia="黑体" w:hAnsi="Time New Roman" w:hint="eastAsia"/>
          <w:szCs w:val="21"/>
        </w:rPr>
        <w:t>扩展至</w:t>
      </w:r>
      <w:r w:rsidR="00B169EC" w:rsidRPr="006A445B">
        <w:rPr>
          <w:rFonts w:ascii="Time New Roman" w:eastAsia="黑体" w:hAnsi="Time New Roman"/>
          <w:szCs w:val="21"/>
        </w:rPr>
        <w:t>孕妇</w:t>
      </w:r>
      <w:r w:rsidR="00B169EC" w:rsidRPr="006A445B">
        <w:rPr>
          <w:rFonts w:ascii="Time New Roman" w:eastAsia="黑体" w:hAnsi="Time New Roman" w:hint="eastAsia"/>
          <w:szCs w:val="21"/>
        </w:rPr>
        <w:t>，介绍关于各级</w:t>
      </w:r>
      <w:r w:rsidR="00B169EC" w:rsidRPr="006A445B">
        <w:rPr>
          <w:rFonts w:ascii="Time New Roman" w:eastAsia="黑体" w:hAnsi="Time New Roman"/>
          <w:szCs w:val="21"/>
        </w:rPr>
        <w:t>分娩护理</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相应</w:t>
      </w:r>
      <w:r w:rsidR="00B169EC" w:rsidRPr="006A445B">
        <w:rPr>
          <w:rFonts w:ascii="Time New Roman" w:eastAsia="黑体" w:hAnsi="Time New Roman" w:hint="eastAsia"/>
          <w:szCs w:val="21"/>
        </w:rPr>
        <w:t>产前</w:t>
      </w:r>
      <w:r w:rsidR="00B169EC" w:rsidRPr="006A445B">
        <w:rPr>
          <w:rFonts w:ascii="Time New Roman" w:eastAsia="黑体" w:hAnsi="Time New Roman"/>
          <w:szCs w:val="21"/>
        </w:rPr>
        <w:t>机构</w:t>
      </w:r>
      <w:r w:rsidR="00B169EC" w:rsidRPr="006A445B">
        <w:rPr>
          <w:rFonts w:ascii="Time New Roman" w:eastAsia="黑体" w:hAnsi="Time New Roman" w:hint="eastAsia"/>
          <w:szCs w:val="21"/>
        </w:rPr>
        <w:t>的信息</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解决</w:t>
      </w:r>
      <w:r w:rsidR="00B169EC" w:rsidRPr="006A445B">
        <w:rPr>
          <w:rFonts w:ascii="Time New Roman" w:eastAsia="黑体" w:hAnsi="Time New Roman"/>
          <w:szCs w:val="21"/>
        </w:rPr>
        <w:t>营养不良</w:t>
      </w:r>
      <w:r w:rsidR="00B169EC" w:rsidRPr="006A445B">
        <w:rPr>
          <w:rFonts w:ascii="Time New Roman" w:eastAsia="黑体" w:hAnsi="Time New Roman" w:hint="eastAsia"/>
          <w:szCs w:val="21"/>
        </w:rPr>
        <w:t>、</w:t>
      </w:r>
      <w:r w:rsidR="00B169EC" w:rsidRPr="006A445B">
        <w:rPr>
          <w:rFonts w:ascii="Time New Roman" w:eastAsia="黑体" w:hAnsi="Time New Roman"/>
          <w:szCs w:val="21"/>
        </w:rPr>
        <w:t>贫血</w:t>
      </w:r>
      <w:r w:rsidR="00B169EC" w:rsidRPr="006A445B">
        <w:rPr>
          <w:rFonts w:ascii="Time New Roman" w:eastAsia="黑体" w:hAnsi="Time New Roman" w:hint="eastAsia"/>
          <w:szCs w:val="21"/>
        </w:rPr>
        <w:t>和</w:t>
      </w:r>
      <w:proofErr w:type="gramStart"/>
      <w:r w:rsidR="00B169EC" w:rsidRPr="006A445B">
        <w:rPr>
          <w:rFonts w:ascii="Time New Roman" w:eastAsia="黑体" w:hAnsi="Time New Roman" w:hint="eastAsia"/>
          <w:szCs w:val="21"/>
        </w:rPr>
        <w:t>其他</w:t>
      </w:r>
      <w:r w:rsidR="00B169EC" w:rsidRPr="006A445B">
        <w:rPr>
          <w:rFonts w:ascii="Time New Roman" w:eastAsia="黑体" w:hAnsi="Time New Roman"/>
          <w:szCs w:val="21"/>
        </w:rPr>
        <w:t>微</w:t>
      </w:r>
      <w:proofErr w:type="gramEnd"/>
      <w:r w:rsidR="00B169EC" w:rsidRPr="006A445B">
        <w:rPr>
          <w:rFonts w:ascii="Time New Roman" w:eastAsia="黑体" w:hAnsi="Time New Roman"/>
          <w:szCs w:val="21"/>
        </w:rPr>
        <w:t>营养素缺乏症</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肥胖症</w:t>
      </w:r>
      <w:r w:rsidR="00B169EC" w:rsidRPr="006A445B">
        <w:rPr>
          <w:rFonts w:ascii="Time New Roman" w:eastAsia="黑体" w:hAnsi="Time New Roman" w:hint="eastAsia"/>
          <w:szCs w:val="21"/>
        </w:rPr>
        <w:t>问题</w:t>
      </w:r>
      <w:r w:rsidR="00B169EC" w:rsidRPr="006A445B">
        <w:rPr>
          <w:rFonts w:ascii="Time New Roman" w:eastAsia="黑体" w:hAnsi="Time New Roman"/>
          <w:szCs w:val="21"/>
        </w:rPr>
        <w:t>，除其他外，</w:t>
      </w:r>
      <w:r w:rsidR="00B169EC" w:rsidRPr="006A445B">
        <w:rPr>
          <w:rFonts w:ascii="Time New Roman" w:eastAsia="黑体" w:hAnsi="Time New Roman" w:hint="eastAsia"/>
          <w:szCs w:val="21"/>
        </w:rPr>
        <w:t>应开展教育并推行</w:t>
      </w:r>
      <w:r w:rsidR="00B169EC" w:rsidRPr="006A445B">
        <w:rPr>
          <w:rFonts w:ascii="Time New Roman" w:eastAsia="黑体" w:hAnsi="Time New Roman"/>
          <w:szCs w:val="21"/>
        </w:rPr>
        <w:t>健康喂养；</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在这方面寻求儿童基金会和世界卫生组织等机构的资金和技术援助。</w:t>
      </w:r>
    </w:p>
    <w:p w:rsidR="00B169EC" w:rsidRPr="006A445B" w:rsidRDefault="00B169EC" w:rsidP="006B4A6C">
      <w:pPr>
        <w:pStyle w:val="H23GC"/>
      </w:pPr>
      <w:r w:rsidRPr="006A445B">
        <w:tab/>
      </w:r>
      <w:r w:rsidRPr="006A445B">
        <w:tab/>
      </w:r>
      <w:r w:rsidRPr="006A445B">
        <w:t>青少年健康</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33</w:t>
      </w:r>
      <w:r w:rsidR="006B4A6C" w:rsidRPr="006A445B">
        <w:rPr>
          <w:rFonts w:ascii="Time New Roman" w:eastAsia="黑体" w:hAnsi="Time New Roman"/>
          <w:szCs w:val="21"/>
        </w:rPr>
        <w:t xml:space="preserve">.  </w:t>
      </w:r>
      <w:r w:rsidRPr="006A445B">
        <w:rPr>
          <w:rFonts w:ascii="Time New Roman" w:eastAsia="黑体" w:hAnsi="Time New Roman"/>
          <w:szCs w:val="21"/>
        </w:rPr>
        <w:t>委员会</w:t>
      </w:r>
      <w:r w:rsidRPr="006A445B">
        <w:rPr>
          <w:rFonts w:ascii="Time New Roman" w:eastAsia="黑体" w:hAnsi="Time New Roman" w:hint="eastAsia"/>
          <w:szCs w:val="21"/>
        </w:rPr>
        <w:t>注意到早孕率高，学校课程中</w:t>
      </w:r>
      <w:r w:rsidRPr="006A445B">
        <w:rPr>
          <w:rFonts w:ascii="Time New Roman" w:eastAsia="黑体" w:hAnsi="Time New Roman"/>
          <w:szCs w:val="21"/>
        </w:rPr>
        <w:t>性健康与生殖健康教育缺失，</w:t>
      </w:r>
      <w:r w:rsidRPr="006A445B">
        <w:rPr>
          <w:rFonts w:ascii="Time New Roman" w:eastAsia="黑体" w:hAnsi="Time New Roman" w:hint="eastAsia"/>
          <w:szCs w:val="21"/>
        </w:rPr>
        <w:t>考虑到关于在《公约》框架内青少年健康和发展的第</w:t>
      </w:r>
      <w:r w:rsidRPr="006A445B">
        <w:rPr>
          <w:rFonts w:ascii="Time New Roman" w:eastAsia="黑体" w:hAnsi="Time New Roman" w:hint="eastAsia"/>
          <w:szCs w:val="21"/>
        </w:rPr>
        <w:t>4(2003)</w:t>
      </w:r>
      <w:r w:rsidRPr="006A445B">
        <w:rPr>
          <w:rFonts w:ascii="Time New Roman" w:eastAsia="黑体" w:hAnsi="Time New Roman" w:hint="eastAsia"/>
          <w:szCs w:val="21"/>
        </w:rPr>
        <w:t>号一般性意见</w:t>
      </w:r>
      <w:r w:rsidRPr="006A445B">
        <w:rPr>
          <w:rFonts w:ascii="Time New Roman" w:eastAsia="黑体" w:hAnsi="Time New Roman"/>
          <w:szCs w:val="21"/>
        </w:rPr>
        <w:t>，建议缔约国：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确保生殖健康政策</w:t>
      </w:r>
      <w:r w:rsidR="00B169EC" w:rsidRPr="006A445B">
        <w:rPr>
          <w:rFonts w:ascii="Time New Roman" w:eastAsia="黑体" w:hAnsi="Time New Roman" w:hint="eastAsia"/>
          <w:szCs w:val="21"/>
        </w:rPr>
        <w:t>包括关于</w:t>
      </w:r>
      <w:r w:rsidR="00B169EC" w:rsidRPr="006A445B">
        <w:rPr>
          <w:rFonts w:ascii="Time New Roman" w:eastAsia="黑体" w:hAnsi="Time New Roman"/>
          <w:szCs w:val="21"/>
        </w:rPr>
        <w:t>青少年健康</w:t>
      </w:r>
      <w:r w:rsidR="00B169EC" w:rsidRPr="006A445B">
        <w:rPr>
          <w:rFonts w:ascii="Time New Roman" w:eastAsia="黑体" w:hAnsi="Time New Roman" w:hint="eastAsia"/>
          <w:szCs w:val="21"/>
        </w:rPr>
        <w:t>的专项重点内容，并</w:t>
      </w:r>
      <w:r w:rsidR="00B169EC" w:rsidRPr="006A445B">
        <w:rPr>
          <w:rFonts w:ascii="Time New Roman" w:eastAsia="黑体" w:hAnsi="Time New Roman"/>
          <w:szCs w:val="21"/>
        </w:rPr>
        <w:t>加快</w:t>
      </w:r>
      <w:r w:rsidR="00B169EC" w:rsidRPr="006A445B">
        <w:rPr>
          <w:rFonts w:ascii="Time New Roman" w:eastAsia="黑体" w:hAnsi="Time New Roman" w:hint="eastAsia"/>
          <w:szCs w:val="21"/>
        </w:rPr>
        <w:t>通过该政策</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制定和执行一项政策，保护怀孕少女、少女母亲及其子女的权利，并消除对他们的歧视</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shd w:val="clear" w:color="auto" w:fill="FFFFFF"/>
        </w:rPr>
        <w:t>将性健康与生殖健康教育纳入青春期少男和少女</w:t>
      </w:r>
      <w:r w:rsidR="00B169EC" w:rsidRPr="006A445B">
        <w:rPr>
          <w:rFonts w:ascii="Time New Roman" w:eastAsia="黑体" w:hAnsi="Time New Roman" w:hint="eastAsia"/>
          <w:szCs w:val="21"/>
          <w:shd w:val="clear" w:color="auto" w:fill="FFFFFF"/>
        </w:rPr>
        <w:t>在</w:t>
      </w:r>
      <w:r w:rsidR="00B169EC" w:rsidRPr="006A445B">
        <w:rPr>
          <w:rFonts w:ascii="Time New Roman" w:eastAsia="黑体" w:hAnsi="Time New Roman"/>
          <w:szCs w:val="21"/>
          <w:shd w:val="clear" w:color="auto" w:fill="FFFFFF"/>
        </w:rPr>
        <w:t>校</w:t>
      </w:r>
      <w:r w:rsidR="00B169EC" w:rsidRPr="006A445B">
        <w:rPr>
          <w:rFonts w:ascii="Time New Roman" w:eastAsia="黑体" w:hAnsi="Time New Roman" w:hint="eastAsia"/>
          <w:szCs w:val="21"/>
          <w:shd w:val="clear" w:color="auto" w:fill="FFFFFF"/>
        </w:rPr>
        <w:t>必修</w:t>
      </w:r>
      <w:r w:rsidR="00B169EC" w:rsidRPr="006A445B">
        <w:rPr>
          <w:rFonts w:ascii="Time New Roman" w:eastAsia="黑体" w:hAnsi="Time New Roman"/>
          <w:szCs w:val="21"/>
          <w:shd w:val="clear" w:color="auto" w:fill="FFFFFF"/>
        </w:rPr>
        <w:t>课程，特别注意防止早孕和性传播疾病</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rPr>
        <w:t>强化</w:t>
      </w:r>
      <w:r w:rsidR="00B169EC" w:rsidRPr="006A445B">
        <w:rPr>
          <w:rFonts w:ascii="Time New Roman" w:eastAsia="黑体" w:hAnsi="Time New Roman"/>
          <w:szCs w:val="21"/>
          <w:shd w:val="clear" w:color="auto" w:fill="FFFFFF"/>
        </w:rPr>
        <w:t>措施，提高对负责任的生育和性行为的认识并加以促进，</w:t>
      </w:r>
      <w:r w:rsidR="00B169EC" w:rsidRPr="006A445B">
        <w:rPr>
          <w:rFonts w:ascii="Time New Roman" w:eastAsia="黑体" w:hAnsi="Time New Roman" w:hint="eastAsia"/>
          <w:szCs w:val="21"/>
          <w:shd w:val="clear" w:color="auto" w:fill="FFFFFF"/>
        </w:rPr>
        <w:t>重点是</w:t>
      </w:r>
      <w:r w:rsidR="00B169EC" w:rsidRPr="006A445B">
        <w:rPr>
          <w:rFonts w:ascii="Time New Roman" w:eastAsia="黑体" w:hAnsi="Time New Roman"/>
          <w:szCs w:val="21"/>
          <w:shd w:val="clear" w:color="auto" w:fill="FFFFFF"/>
        </w:rPr>
        <w:t>男童和男子</w:t>
      </w:r>
      <w:r w:rsidR="00B169EC" w:rsidRPr="006A445B">
        <w:rPr>
          <w:rFonts w:ascii="Time New Roman" w:eastAsia="黑体" w:hAnsi="Time New Roman" w:hint="eastAsia"/>
          <w:szCs w:val="21"/>
          <w:shd w:val="clear" w:color="auto" w:fill="FFFFFF"/>
        </w:rPr>
        <w:t>。</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艾滋病毒</w:t>
      </w:r>
      <w:r w:rsidRPr="006A445B">
        <w:rPr>
          <w:rFonts w:ascii="Time New Roman" w:hAnsi="Time New Roman"/>
        </w:rPr>
        <w:t>/</w:t>
      </w:r>
      <w:r w:rsidRPr="006A445B">
        <w:rPr>
          <w:rFonts w:ascii="Time New Roman" w:hAnsi="Time New Roman"/>
        </w:rPr>
        <w:t>艾滋病</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34</w:t>
      </w:r>
      <w:r w:rsidR="006B4A6C" w:rsidRPr="006A445B">
        <w:rPr>
          <w:rFonts w:ascii="Time New Roman" w:eastAsia="黑体" w:hAnsi="Time New Roman"/>
          <w:szCs w:val="21"/>
        </w:rPr>
        <w:t xml:space="preserve">.  </w:t>
      </w:r>
      <w:r w:rsidRPr="006A445B">
        <w:rPr>
          <w:rFonts w:ascii="Time New Roman" w:eastAsia="黑体" w:hAnsi="Time New Roman"/>
          <w:szCs w:val="21"/>
        </w:rPr>
        <w:t>委员会考虑到</w:t>
      </w:r>
      <w:r w:rsidRPr="006A445B">
        <w:rPr>
          <w:rFonts w:ascii="Time New Roman" w:eastAsia="黑体" w:hAnsi="Time New Roman" w:hint="eastAsia"/>
          <w:szCs w:val="21"/>
        </w:rPr>
        <w:t>关于</w:t>
      </w:r>
      <w:r w:rsidRPr="006A445B">
        <w:rPr>
          <w:rFonts w:ascii="Time New Roman" w:eastAsia="黑体" w:hAnsi="Time New Roman"/>
          <w:szCs w:val="21"/>
        </w:rPr>
        <w:t>艾滋病毒</w:t>
      </w:r>
      <w:r w:rsidRPr="006A445B">
        <w:rPr>
          <w:rFonts w:ascii="Time New Roman" w:eastAsia="黑体" w:hAnsi="Time New Roman"/>
          <w:szCs w:val="21"/>
        </w:rPr>
        <w:t>/</w:t>
      </w:r>
      <w:r w:rsidRPr="006A445B">
        <w:rPr>
          <w:rFonts w:ascii="Time New Roman" w:eastAsia="黑体" w:hAnsi="Time New Roman"/>
          <w:szCs w:val="21"/>
        </w:rPr>
        <w:t>艾滋病</w:t>
      </w:r>
      <w:r w:rsidRPr="006A445B">
        <w:rPr>
          <w:rFonts w:ascii="Time New Roman" w:eastAsia="黑体" w:hAnsi="Time New Roman" w:hint="eastAsia"/>
          <w:szCs w:val="21"/>
        </w:rPr>
        <w:t>与</w:t>
      </w:r>
      <w:r w:rsidRPr="006A445B">
        <w:rPr>
          <w:rFonts w:ascii="Time New Roman" w:eastAsia="黑体" w:hAnsi="Time New Roman"/>
          <w:szCs w:val="21"/>
        </w:rPr>
        <w:t>儿童权利的第</w:t>
      </w:r>
      <w:r w:rsidRPr="006A445B">
        <w:rPr>
          <w:rFonts w:ascii="Time New Roman" w:eastAsia="黑体" w:hAnsi="Time New Roman"/>
          <w:szCs w:val="21"/>
        </w:rPr>
        <w:t>3(2003)</w:t>
      </w:r>
      <w:r w:rsidRPr="006A445B">
        <w:rPr>
          <w:rFonts w:ascii="Time New Roman" w:eastAsia="黑体" w:hAnsi="Time New Roman"/>
          <w:szCs w:val="21"/>
        </w:rPr>
        <w:t>号一般性意见，忆及以往结论性意见</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52</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w:t>
      </w:r>
      <w:r w:rsidRPr="006A445B">
        <w:rPr>
          <w:rFonts w:ascii="Time New Roman" w:eastAsia="黑体" w:hAnsi="Time New Roman"/>
          <w:szCs w:val="21"/>
        </w:rPr>
        <w:t>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lastRenderedPageBreak/>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制定并执行关于为</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提供</w:t>
      </w:r>
      <w:r w:rsidR="00B169EC" w:rsidRPr="006A445B">
        <w:rPr>
          <w:rFonts w:ascii="Time New Roman" w:eastAsia="黑体" w:hAnsi="Time New Roman"/>
          <w:szCs w:val="21"/>
        </w:rPr>
        <w:t>艾滋病毒</w:t>
      </w:r>
      <w:r w:rsidR="00B169EC" w:rsidRPr="006A445B">
        <w:rPr>
          <w:rFonts w:ascii="Time New Roman" w:eastAsia="黑体" w:hAnsi="Time New Roman" w:hint="eastAsia"/>
          <w:szCs w:val="21"/>
        </w:rPr>
        <w:t>披露</w:t>
      </w:r>
      <w:r w:rsidR="00B169EC" w:rsidRPr="006A445B">
        <w:rPr>
          <w:rFonts w:ascii="Time New Roman" w:eastAsia="黑体" w:hAnsi="Time New Roman"/>
          <w:szCs w:val="21"/>
        </w:rPr>
        <w:t>咨询</w:t>
      </w:r>
      <w:r w:rsidR="00B169EC" w:rsidRPr="006A445B">
        <w:rPr>
          <w:rFonts w:ascii="Time New Roman" w:eastAsia="黑体" w:hAnsi="Time New Roman" w:hint="eastAsia"/>
          <w:szCs w:val="21"/>
        </w:rPr>
        <w:t>的国家</w:t>
      </w:r>
      <w:r w:rsidR="00B169EC" w:rsidRPr="006A445B">
        <w:rPr>
          <w:rFonts w:ascii="Time New Roman" w:eastAsia="黑体" w:hAnsi="Time New Roman"/>
          <w:szCs w:val="21"/>
        </w:rPr>
        <w:t>指南；</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改进</w:t>
      </w:r>
      <w:r w:rsidR="00B169EC" w:rsidRPr="006A445B">
        <w:rPr>
          <w:rFonts w:ascii="Time New Roman" w:eastAsia="黑体" w:hAnsi="Time New Roman"/>
          <w:szCs w:val="21"/>
        </w:rPr>
        <w:t>感染艾滋病毒的母亲及其婴儿的后续治疗，确保早诊断和早治疗；</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rPr>
        <w:t>增加优质适龄的艾滋病毒</w:t>
      </w:r>
      <w:r w:rsidR="00B169EC" w:rsidRPr="006A445B">
        <w:rPr>
          <w:rFonts w:ascii="Time New Roman" w:eastAsia="黑体" w:hAnsi="Time New Roman"/>
          <w:szCs w:val="21"/>
        </w:rPr>
        <w:t>/</w:t>
      </w:r>
      <w:r w:rsidR="00B169EC" w:rsidRPr="006A445B">
        <w:rPr>
          <w:rFonts w:ascii="Time New Roman" w:eastAsia="黑体" w:hAnsi="Time New Roman"/>
          <w:szCs w:val="21"/>
        </w:rPr>
        <w:t>艾滋病、性健康和生殖健康服务的可获得性；</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rPr>
        <w:t>向联合国艾滋病毒</w:t>
      </w:r>
      <w:r w:rsidR="00B169EC" w:rsidRPr="006A445B">
        <w:rPr>
          <w:rFonts w:ascii="Time New Roman" w:eastAsia="黑体" w:hAnsi="Time New Roman"/>
          <w:szCs w:val="21"/>
        </w:rPr>
        <w:t>/</w:t>
      </w:r>
      <w:r w:rsidR="00B169EC" w:rsidRPr="006A445B">
        <w:rPr>
          <w:rFonts w:ascii="Time New Roman" w:eastAsia="黑体" w:hAnsi="Time New Roman"/>
          <w:szCs w:val="21"/>
        </w:rPr>
        <w:t>艾滋病联合规划署和儿基会等组织寻求技术支持。</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hint="eastAsia"/>
        </w:rPr>
        <w:t>生活水准</w:t>
      </w:r>
    </w:p>
    <w:p w:rsidR="00B169EC" w:rsidRPr="006A445B" w:rsidRDefault="00B169EC" w:rsidP="006B4A6C">
      <w:pPr>
        <w:pStyle w:val="SingleTxtGC"/>
        <w:rPr>
          <w:rFonts w:ascii="Time New Roman" w:eastAsia="黑体" w:hAnsi="Time New Roman" w:hint="eastAsia"/>
          <w:szCs w:val="21"/>
        </w:rPr>
      </w:pPr>
      <w:r w:rsidRPr="006A445B">
        <w:rPr>
          <w:rFonts w:ascii="Time New Roman" w:eastAsia="黑体" w:hAnsi="Time New Roman"/>
          <w:szCs w:val="21"/>
        </w:rPr>
        <w:t>35</w:t>
      </w:r>
      <w:r w:rsidR="006B4A6C" w:rsidRPr="006A445B">
        <w:rPr>
          <w:rFonts w:ascii="Time New Roman" w:eastAsia="黑体" w:hAnsi="Time New Roman"/>
          <w:szCs w:val="21"/>
        </w:rPr>
        <w:t xml:space="preserve">.  </w:t>
      </w:r>
      <w:r w:rsidRPr="006A445B">
        <w:rPr>
          <w:rFonts w:ascii="Time New Roman" w:eastAsia="黑体" w:hAnsi="Time New Roman" w:hint="eastAsia"/>
          <w:szCs w:val="21"/>
        </w:rPr>
        <w:t>委员会注意到缔约国为</w:t>
      </w:r>
      <w:r w:rsidRPr="006A445B">
        <w:rPr>
          <w:rFonts w:ascii="Time New Roman" w:eastAsia="黑体" w:hAnsi="Time New Roman"/>
          <w:szCs w:val="21"/>
        </w:rPr>
        <w:t>生活贫困的家庭</w:t>
      </w:r>
      <w:r w:rsidRPr="006A445B">
        <w:rPr>
          <w:rFonts w:ascii="Time New Roman" w:eastAsia="黑体" w:hAnsi="Time New Roman" w:hint="eastAsia"/>
          <w:szCs w:val="21"/>
        </w:rPr>
        <w:t>提供了资金和</w:t>
      </w:r>
      <w:r w:rsidRPr="006A445B">
        <w:rPr>
          <w:rFonts w:ascii="Time New Roman" w:eastAsia="黑体" w:hAnsi="Time New Roman"/>
          <w:szCs w:val="21"/>
        </w:rPr>
        <w:t>社会</w:t>
      </w:r>
      <w:r w:rsidRPr="006A445B">
        <w:rPr>
          <w:rFonts w:ascii="Time New Roman" w:eastAsia="黑体" w:hAnsi="Time New Roman" w:hint="eastAsia"/>
          <w:szCs w:val="21"/>
        </w:rPr>
        <w:t>支助，但请缔约国注意关于建立适合本国国情的全民社会保护制度和措施的</w:t>
      </w:r>
      <w:r w:rsidRPr="006A445B">
        <w:rPr>
          <w:rFonts w:ascii="Time New Roman" w:eastAsia="黑体" w:hAnsi="Time New Roman"/>
          <w:szCs w:val="21"/>
        </w:rPr>
        <w:t>可持续发展目标</w:t>
      </w:r>
      <w:r w:rsidRPr="006A445B">
        <w:rPr>
          <w:rFonts w:ascii="Time New Roman" w:eastAsia="黑体" w:hAnsi="Time New Roman" w:hint="eastAsia"/>
          <w:szCs w:val="21"/>
        </w:rPr>
        <w:t>之具体目标</w:t>
      </w:r>
      <w:r w:rsidRPr="006A445B">
        <w:rPr>
          <w:rFonts w:ascii="Time New Roman" w:eastAsia="黑体" w:hAnsi="Time New Roman"/>
          <w:szCs w:val="21"/>
        </w:rPr>
        <w:t>1.3,</w:t>
      </w:r>
      <w:r w:rsidR="006B4A6C" w:rsidRPr="006A445B">
        <w:rPr>
          <w:rFonts w:ascii="Time New Roman" w:eastAsia="黑体" w:hAnsi="Time New Roman" w:hint="eastAsia"/>
          <w:szCs w:val="21"/>
        </w:rPr>
        <w:t xml:space="preserve"> </w:t>
      </w:r>
      <w:r w:rsidRPr="006A445B">
        <w:rPr>
          <w:rFonts w:ascii="Time New Roman" w:eastAsia="黑体" w:hAnsi="Time New Roman" w:hint="eastAsia"/>
          <w:szCs w:val="21"/>
        </w:rPr>
        <w:t>并</w:t>
      </w:r>
      <w:r w:rsidRPr="006A445B">
        <w:rPr>
          <w:rFonts w:ascii="Time New Roman" w:eastAsia="黑体" w:hAnsi="Time New Roman"/>
          <w:szCs w:val="21"/>
        </w:rPr>
        <w:t>重申以往建议</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54</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，建议</w:t>
      </w:r>
      <w:r w:rsidRPr="006A445B">
        <w:rPr>
          <w:rFonts w:ascii="Time New Roman" w:eastAsia="黑体" w:hAnsi="Time New Roman"/>
          <w:szCs w:val="21"/>
        </w:rPr>
        <w:t>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采取措施，优先提高儿童</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生活水准，特别重视住房</w:t>
      </w:r>
      <w:r w:rsidR="00B169EC" w:rsidRPr="006A445B">
        <w:rPr>
          <w:rFonts w:ascii="Time New Roman" w:eastAsia="黑体" w:hAnsi="Time New Roman" w:hint="eastAsia"/>
          <w:szCs w:val="21"/>
        </w:rPr>
        <w:t>、</w:t>
      </w:r>
      <w:r w:rsidR="00B169EC" w:rsidRPr="006A445B">
        <w:rPr>
          <w:rFonts w:ascii="Time New Roman" w:eastAsia="黑体" w:hAnsi="Time New Roman"/>
          <w:szCs w:val="21"/>
        </w:rPr>
        <w:t>用水和卫生</w:t>
      </w:r>
      <w:r w:rsidR="00B169EC" w:rsidRPr="006A445B">
        <w:rPr>
          <w:rFonts w:ascii="Time New Roman" w:eastAsia="黑体" w:hAnsi="Time New Roman" w:hint="eastAsia"/>
          <w:szCs w:val="21"/>
        </w:rPr>
        <w:t>设施</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配置充足资金</w:t>
      </w:r>
      <w:r w:rsidR="00B169EC" w:rsidRPr="006A445B">
        <w:rPr>
          <w:rFonts w:ascii="Time New Roman" w:eastAsia="黑体" w:hAnsi="Time New Roman" w:hint="eastAsia"/>
          <w:szCs w:val="21"/>
        </w:rPr>
        <w:t>，用于消除长期以来的</w:t>
      </w:r>
      <w:r w:rsidR="00B169EC" w:rsidRPr="006A445B">
        <w:rPr>
          <w:rFonts w:ascii="Time New Roman" w:eastAsia="黑体" w:hAnsi="Time New Roman"/>
          <w:szCs w:val="21"/>
        </w:rPr>
        <w:t>不平等，</w:t>
      </w:r>
      <w:r w:rsidR="00B169EC" w:rsidRPr="006A445B">
        <w:rPr>
          <w:rFonts w:ascii="Time New Roman" w:eastAsia="黑体" w:hAnsi="Time New Roman" w:hint="eastAsia"/>
          <w:szCs w:val="21"/>
        </w:rPr>
        <w:t>有效减少差别，除其他外，改善多子女</w:t>
      </w:r>
      <w:r w:rsidR="00B169EC" w:rsidRPr="006A445B">
        <w:rPr>
          <w:rFonts w:ascii="Time New Roman" w:eastAsia="黑体" w:hAnsi="Time New Roman"/>
          <w:szCs w:val="21"/>
        </w:rPr>
        <w:t>家庭</w:t>
      </w:r>
      <w:r w:rsidR="00B169EC" w:rsidRPr="006A445B">
        <w:rPr>
          <w:rFonts w:ascii="Time New Roman" w:eastAsia="黑体" w:hAnsi="Time New Roman" w:hint="eastAsia"/>
          <w:szCs w:val="21"/>
        </w:rPr>
        <w:t>、</w:t>
      </w:r>
      <w:r w:rsidR="00B169EC" w:rsidRPr="006A445B">
        <w:rPr>
          <w:rFonts w:ascii="Time New Roman" w:eastAsia="黑体" w:hAnsi="Time New Roman"/>
          <w:szCs w:val="21"/>
        </w:rPr>
        <w:t>难民</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国内流离失所家庭</w:t>
      </w:r>
      <w:r w:rsidR="00B169EC" w:rsidRPr="006A445B">
        <w:rPr>
          <w:rFonts w:ascii="Time New Roman" w:eastAsia="黑体" w:hAnsi="Time New Roman" w:hint="eastAsia"/>
          <w:szCs w:val="21"/>
        </w:rPr>
        <w:t>及农村和边远地区</w:t>
      </w:r>
      <w:r w:rsidR="00B169EC" w:rsidRPr="006A445B">
        <w:rPr>
          <w:rFonts w:ascii="Time New Roman" w:eastAsia="黑体" w:hAnsi="Time New Roman"/>
          <w:szCs w:val="21"/>
        </w:rPr>
        <w:t>家庭生活水准</w:t>
      </w:r>
      <w:r w:rsidR="00B169EC" w:rsidRPr="006A445B">
        <w:rPr>
          <w:rFonts w:ascii="Time New Roman" w:eastAsia="黑体" w:hAnsi="Time New Roman" w:hint="eastAsia"/>
          <w:szCs w:val="21"/>
        </w:rPr>
        <w:t>极低的情况</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将改善包括</w:t>
      </w:r>
      <w:r w:rsidR="00B169EC" w:rsidRPr="006A445B">
        <w:rPr>
          <w:rFonts w:ascii="Time New Roman" w:eastAsia="黑体" w:hAnsi="Time New Roman"/>
          <w:szCs w:val="21"/>
        </w:rPr>
        <w:t>清洁自来</w:t>
      </w:r>
      <w:r w:rsidR="00B169EC" w:rsidRPr="006A445B">
        <w:rPr>
          <w:rFonts w:ascii="Time New Roman" w:eastAsia="黑体" w:hAnsi="Time New Roman" w:hint="eastAsia"/>
          <w:szCs w:val="21"/>
        </w:rPr>
        <w:t>水和污水处理在内的</w:t>
      </w:r>
      <w:r w:rsidR="00B169EC" w:rsidRPr="006A445B">
        <w:rPr>
          <w:rFonts w:ascii="Time New Roman" w:eastAsia="黑体" w:hAnsi="Time New Roman"/>
          <w:szCs w:val="21"/>
        </w:rPr>
        <w:t>基本服务</w:t>
      </w:r>
      <w:r w:rsidR="00B169EC" w:rsidRPr="006A445B">
        <w:rPr>
          <w:rFonts w:ascii="Time New Roman" w:eastAsia="黑体" w:hAnsi="Time New Roman" w:hint="eastAsia"/>
          <w:szCs w:val="21"/>
        </w:rPr>
        <w:t>的获取作为优先目标</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proofErr w:type="gramStart"/>
      <w:r w:rsidR="00B169EC" w:rsidRPr="006A445B">
        <w:rPr>
          <w:rFonts w:ascii="Time New Roman" w:eastAsia="黑体" w:hAnsi="Time New Roman" w:hint="eastAsia"/>
          <w:szCs w:val="21"/>
        </w:rPr>
        <w:t>请</w:t>
      </w:r>
      <w:r w:rsidR="00B169EC" w:rsidRPr="006A445B">
        <w:rPr>
          <w:rFonts w:ascii="Time New Roman" w:eastAsia="黑体" w:hAnsi="Time New Roman"/>
          <w:szCs w:val="21"/>
        </w:rPr>
        <w:t>儿童</w:t>
      </w:r>
      <w:proofErr w:type="gramEnd"/>
      <w:r w:rsidR="00B169EC" w:rsidRPr="006A445B">
        <w:rPr>
          <w:rFonts w:ascii="Time New Roman" w:eastAsia="黑体" w:hAnsi="Time New Roman"/>
          <w:szCs w:val="21"/>
        </w:rPr>
        <w:t>基金</w:t>
      </w:r>
      <w:r w:rsidR="00B169EC" w:rsidRPr="006A445B">
        <w:rPr>
          <w:rFonts w:ascii="Time New Roman" w:eastAsia="黑体" w:hAnsi="Time New Roman" w:hint="eastAsia"/>
          <w:szCs w:val="21"/>
        </w:rPr>
        <w:t>等机构提供</w:t>
      </w:r>
      <w:r w:rsidR="00B169EC" w:rsidRPr="006A445B">
        <w:rPr>
          <w:rFonts w:ascii="Time New Roman" w:eastAsia="黑体" w:hAnsi="Time New Roman"/>
          <w:szCs w:val="21"/>
        </w:rPr>
        <w:t>技术合作</w:t>
      </w:r>
      <w:r w:rsidR="00B169EC" w:rsidRPr="006A445B">
        <w:rPr>
          <w:rFonts w:ascii="Time New Roman" w:eastAsia="黑体" w:hAnsi="Time New Roman" w:hint="eastAsia"/>
          <w:szCs w:val="21"/>
        </w:rPr>
        <w:t>，以便定期</w:t>
      </w:r>
      <w:r w:rsidR="00B169EC" w:rsidRPr="006A445B">
        <w:rPr>
          <w:rFonts w:ascii="Time New Roman" w:eastAsia="黑体" w:hAnsi="Time New Roman"/>
          <w:szCs w:val="21"/>
        </w:rPr>
        <w:t>监</w:t>
      </w:r>
      <w:r w:rsidR="00B169EC" w:rsidRPr="006A445B">
        <w:rPr>
          <w:rFonts w:ascii="Time New Roman" w:eastAsia="黑体" w:hAnsi="Time New Roman" w:hint="eastAsia"/>
          <w:szCs w:val="21"/>
        </w:rPr>
        <w:t>测</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贫困状况；并采取紧急</w:t>
      </w:r>
      <w:r w:rsidR="00B169EC" w:rsidRPr="006A445B">
        <w:rPr>
          <w:rFonts w:ascii="Time New Roman" w:eastAsia="黑体" w:hAnsi="Time New Roman"/>
          <w:szCs w:val="21"/>
        </w:rPr>
        <w:t>措施</w:t>
      </w:r>
      <w:r w:rsidR="00B169EC" w:rsidRPr="006A445B">
        <w:rPr>
          <w:rFonts w:ascii="Time New Roman" w:eastAsia="黑体" w:hAnsi="Time New Roman" w:hint="eastAsia"/>
          <w:szCs w:val="21"/>
        </w:rPr>
        <w:t>处理所有负</w:t>
      </w:r>
      <w:r w:rsidR="00B169EC" w:rsidRPr="006A445B">
        <w:rPr>
          <w:rFonts w:ascii="Time New Roman" w:eastAsia="黑体" w:hAnsi="Time New Roman"/>
          <w:szCs w:val="21"/>
        </w:rPr>
        <w:t>指标</w:t>
      </w:r>
      <w:r w:rsidR="00B169EC" w:rsidRPr="006A445B">
        <w:rPr>
          <w:rFonts w:ascii="Time New Roman" w:eastAsia="黑体" w:hAnsi="Time New Roman" w:hint="eastAsia"/>
          <w:szCs w:val="21"/>
        </w:rPr>
        <w:t>。</w:t>
      </w:r>
    </w:p>
    <w:p w:rsidR="00B169EC" w:rsidRPr="006A445B" w:rsidRDefault="00B169EC" w:rsidP="006B4A6C">
      <w:pPr>
        <w:pStyle w:val="H1GC"/>
      </w:pPr>
      <w:r w:rsidRPr="006A445B">
        <w:tab/>
        <w:t>G.</w:t>
      </w:r>
      <w:r w:rsidRPr="006A445B">
        <w:tab/>
      </w:r>
      <w:r w:rsidRPr="006A445B">
        <w:rPr>
          <w:shd w:val="clear" w:color="auto" w:fill="FFFFFF"/>
        </w:rPr>
        <w:t>教育、</w:t>
      </w:r>
      <w:proofErr w:type="gramStart"/>
      <w:r w:rsidRPr="006A445B">
        <w:rPr>
          <w:shd w:val="clear" w:color="auto" w:fill="FFFFFF"/>
        </w:rPr>
        <w:t>休闲和文化活动</w:t>
      </w:r>
      <w:r w:rsidRPr="006A445B">
        <w:rPr>
          <w:shd w:val="clear" w:color="auto" w:fill="FFFFFF"/>
        </w:rPr>
        <w:t>(</w:t>
      </w:r>
      <w:proofErr w:type="gramEnd"/>
      <w:r w:rsidRPr="006A445B">
        <w:rPr>
          <w:shd w:val="clear" w:color="auto" w:fill="FFFFFF"/>
        </w:rPr>
        <w:t>第</w:t>
      </w:r>
      <w:r w:rsidRPr="006A445B">
        <w:rPr>
          <w:shd w:val="clear" w:color="auto" w:fill="FFFFFF"/>
        </w:rPr>
        <w:t>28</w:t>
      </w:r>
      <w:r w:rsidRPr="006A445B">
        <w:rPr>
          <w:shd w:val="clear" w:color="auto" w:fill="FFFFFF"/>
        </w:rPr>
        <w:t>至</w:t>
      </w:r>
      <w:r w:rsidRPr="006A445B">
        <w:rPr>
          <w:rFonts w:hint="eastAsia"/>
          <w:shd w:val="clear" w:color="auto" w:fill="FFFFFF"/>
        </w:rPr>
        <w:t>第</w:t>
      </w:r>
      <w:r w:rsidRPr="006A445B">
        <w:rPr>
          <w:shd w:val="clear" w:color="auto" w:fill="FFFFFF"/>
        </w:rPr>
        <w:t>31</w:t>
      </w:r>
      <w:r w:rsidRPr="006A445B">
        <w:rPr>
          <w:shd w:val="clear" w:color="auto" w:fill="FFFFFF"/>
        </w:rPr>
        <w:t>条</w:t>
      </w:r>
      <w:r w:rsidRPr="006A445B">
        <w:rPr>
          <w:shd w:val="clear" w:color="auto" w:fill="FFFFFF"/>
        </w:rPr>
        <w:t>)</w:t>
      </w:r>
    </w:p>
    <w:p w:rsidR="00B169EC" w:rsidRPr="006A445B" w:rsidRDefault="00B169EC" w:rsidP="00CD2CE0">
      <w:pPr>
        <w:pStyle w:val="SingleTxtGC"/>
        <w:rPr>
          <w:rFonts w:ascii="Time New Roman" w:eastAsia="黑体" w:hAnsi="Time New Roman" w:hint="eastAsia"/>
          <w:szCs w:val="21"/>
        </w:rPr>
      </w:pPr>
      <w:r w:rsidRPr="006A445B">
        <w:rPr>
          <w:rFonts w:ascii="Time New Roman" w:eastAsia="黑体" w:hAnsi="Time New Roman"/>
          <w:szCs w:val="21"/>
        </w:rPr>
        <w:t>36</w:t>
      </w:r>
      <w:r w:rsidR="006B4A6C" w:rsidRPr="006A445B">
        <w:rPr>
          <w:rFonts w:ascii="Time New Roman" w:eastAsia="黑体" w:hAnsi="Time New Roman"/>
          <w:szCs w:val="21"/>
        </w:rPr>
        <w:t xml:space="preserve">.  </w:t>
      </w:r>
      <w:r w:rsidRPr="006A445B">
        <w:rPr>
          <w:rFonts w:ascii="Time New Roman" w:eastAsia="黑体" w:hAnsi="Time New Roman"/>
          <w:szCs w:val="21"/>
          <w:shd w:val="clear" w:color="auto" w:fill="FFFFFF"/>
        </w:rPr>
        <w:t>根据关于教育之目的的第</w:t>
      </w:r>
      <w:r w:rsidRPr="006A445B">
        <w:rPr>
          <w:rFonts w:ascii="Time New Roman" w:eastAsia="黑体" w:hAnsi="Time New Roman"/>
          <w:szCs w:val="21"/>
          <w:shd w:val="clear" w:color="auto" w:fill="FFFFFF"/>
        </w:rPr>
        <w:t>1(2001)</w:t>
      </w:r>
      <w:r w:rsidRPr="006A445B">
        <w:rPr>
          <w:rFonts w:ascii="Time New Roman" w:eastAsia="黑体" w:hAnsi="Time New Roman"/>
          <w:szCs w:val="21"/>
          <w:shd w:val="clear" w:color="auto" w:fill="FFFFFF"/>
        </w:rPr>
        <w:t>号一般性意见，并注意到可持续发展目标</w:t>
      </w:r>
      <w:r w:rsidRPr="006A445B">
        <w:rPr>
          <w:rFonts w:ascii="Time New Roman" w:eastAsia="黑体" w:hAnsi="Time New Roman" w:hint="eastAsia"/>
          <w:szCs w:val="21"/>
          <w:shd w:val="clear" w:color="auto" w:fill="FFFFFF"/>
        </w:rPr>
        <w:t>之具体目标</w:t>
      </w:r>
      <w:r w:rsidRPr="006A445B">
        <w:rPr>
          <w:rFonts w:ascii="Time New Roman" w:eastAsia="黑体" w:hAnsi="Time New Roman"/>
          <w:szCs w:val="21"/>
          <w:shd w:val="clear" w:color="auto" w:fill="FFFFFF"/>
        </w:rPr>
        <w:t>4.1</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shd w:val="clear" w:color="auto" w:fill="FFFFFF"/>
        </w:rPr>
        <w:t>确保所有男女</w:t>
      </w:r>
      <w:r w:rsidRPr="006A445B">
        <w:rPr>
          <w:rFonts w:ascii="Time New Roman" w:eastAsia="黑体" w:hAnsi="Time New Roman" w:hint="eastAsia"/>
          <w:szCs w:val="21"/>
          <w:shd w:val="clear" w:color="auto" w:fill="FFFFFF"/>
        </w:rPr>
        <w:t>儿</w:t>
      </w:r>
      <w:r w:rsidRPr="006A445B">
        <w:rPr>
          <w:rFonts w:ascii="Time New Roman" w:eastAsia="黑体" w:hAnsi="Time New Roman"/>
          <w:szCs w:val="21"/>
          <w:shd w:val="clear" w:color="auto" w:fill="FFFFFF"/>
        </w:rPr>
        <w:t>童完成免费、公平和优质的中小学教育，并获得</w:t>
      </w:r>
      <w:r w:rsidRPr="006A445B">
        <w:rPr>
          <w:rFonts w:ascii="Time New Roman" w:eastAsia="黑体" w:hAnsi="Time New Roman" w:hint="eastAsia"/>
          <w:szCs w:val="21"/>
          <w:shd w:val="clear" w:color="auto" w:fill="FFFFFF"/>
        </w:rPr>
        <w:t>有益有效的学习成果</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shd w:val="clear" w:color="auto" w:fill="FFFFFF"/>
        </w:rPr>
        <w:t>，委员会建议缔约国</w:t>
      </w:r>
      <w:r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采取必要措施</w:t>
      </w:r>
      <w:r w:rsidR="00B169EC" w:rsidRPr="006A445B">
        <w:rPr>
          <w:rFonts w:ascii="Time New Roman" w:eastAsia="黑体" w:hAnsi="Time New Roman" w:hint="eastAsia"/>
          <w:szCs w:val="21"/>
        </w:rPr>
        <w:t>，改善受教育情况，重点是创造条件，为</w:t>
      </w:r>
      <w:r w:rsidR="00B169EC" w:rsidRPr="006A445B">
        <w:rPr>
          <w:rFonts w:ascii="Time New Roman" w:eastAsia="黑体" w:hAnsi="Time New Roman"/>
          <w:szCs w:val="21"/>
        </w:rPr>
        <w:t>贫困儿童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族裔少数群体</w:t>
      </w:r>
      <w:r w:rsidR="00B169EC" w:rsidRPr="006A445B">
        <w:rPr>
          <w:rFonts w:ascii="Time New Roman" w:eastAsia="黑体" w:hAnsi="Time New Roman" w:hint="eastAsia"/>
          <w:szCs w:val="21"/>
        </w:rPr>
        <w:t>儿童和</w:t>
      </w:r>
      <w:r w:rsidR="00B169EC" w:rsidRPr="006A445B">
        <w:rPr>
          <w:rFonts w:ascii="Time New Roman" w:eastAsia="黑体" w:hAnsi="Time New Roman"/>
          <w:szCs w:val="21"/>
        </w:rPr>
        <w:t>残疾</w:t>
      </w:r>
      <w:r w:rsidR="00B169EC" w:rsidRPr="006A445B">
        <w:rPr>
          <w:rFonts w:ascii="Time New Roman" w:eastAsia="黑体" w:hAnsi="Time New Roman" w:hint="eastAsia"/>
          <w:szCs w:val="21"/>
        </w:rPr>
        <w:t>儿童等</w:t>
      </w:r>
      <w:r w:rsidR="00B169EC" w:rsidRPr="006A445B">
        <w:rPr>
          <w:rFonts w:ascii="Time New Roman" w:eastAsia="黑体" w:hAnsi="Time New Roman"/>
          <w:szCs w:val="21"/>
        </w:rPr>
        <w:t>弱势群体儿童</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年轻母亲</w:t>
      </w:r>
      <w:r w:rsidR="00B169EC" w:rsidRPr="006A445B">
        <w:rPr>
          <w:rFonts w:ascii="Time New Roman" w:eastAsia="黑体" w:hAnsi="Time New Roman" w:hint="eastAsia"/>
          <w:szCs w:val="21"/>
        </w:rPr>
        <w:t>产后提供更多受教育机会</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根据委员会以往</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结论性意见</w:t>
      </w:r>
      <w:r w:rsidR="00B169EC" w:rsidRPr="006A445B">
        <w:rPr>
          <w:rFonts w:ascii="Time New Roman" w:eastAsia="黑体" w:hAnsi="Time New Roman"/>
          <w:szCs w:val="21"/>
        </w:rPr>
        <w:t>(</w:t>
      </w:r>
      <w:r w:rsidR="00B169EC" w:rsidRPr="006A445B">
        <w:rPr>
          <w:rFonts w:ascii="Time New Roman" w:eastAsia="黑体" w:hAnsi="Time New Roman"/>
          <w:szCs w:val="21"/>
        </w:rPr>
        <w:t>见</w:t>
      </w:r>
      <w:r w:rsidR="00B169EC"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00B169EC" w:rsidRPr="006A445B">
        <w:rPr>
          <w:rFonts w:ascii="Time New Roman" w:eastAsia="黑体" w:hAnsi="Time New Roman"/>
          <w:szCs w:val="21"/>
        </w:rPr>
        <w:t>第</w:t>
      </w:r>
      <w:r w:rsidR="006B4A6C" w:rsidRPr="006A445B">
        <w:rPr>
          <w:rFonts w:ascii="Time New Roman" w:eastAsia="黑体" w:hAnsi="Time New Roman"/>
          <w:szCs w:val="21"/>
        </w:rPr>
        <w:t>57</w:t>
      </w:r>
      <w:r w:rsidR="00B169EC" w:rsidRPr="006A445B">
        <w:rPr>
          <w:rFonts w:ascii="Time New Roman" w:eastAsia="黑体" w:hAnsi="Time New Roman"/>
          <w:szCs w:val="21"/>
        </w:rPr>
        <w:t>段</w:t>
      </w:r>
      <w:r w:rsidR="00B169EC" w:rsidRPr="006A445B">
        <w:rPr>
          <w:rFonts w:ascii="Time New Roman" w:eastAsia="黑体" w:hAnsi="Time New Roman"/>
          <w:szCs w:val="21"/>
        </w:rPr>
        <w:t>(b))</w:t>
      </w:r>
      <w:r w:rsidR="00B169EC" w:rsidRPr="006A445B">
        <w:rPr>
          <w:rFonts w:ascii="Time New Roman" w:eastAsia="黑体" w:hAnsi="Time New Roman" w:hint="eastAsia"/>
          <w:szCs w:val="21"/>
        </w:rPr>
        <w:t>，</w:t>
      </w:r>
      <w:r w:rsidR="00B169EC" w:rsidRPr="006A445B">
        <w:rPr>
          <w:rFonts w:ascii="Time New Roman" w:eastAsia="黑体" w:hAnsi="Time New Roman"/>
          <w:szCs w:val="21"/>
        </w:rPr>
        <w:t>采取必要措施</w:t>
      </w:r>
      <w:r w:rsidR="00B169EC" w:rsidRPr="006A445B">
        <w:rPr>
          <w:rFonts w:ascii="Time New Roman" w:eastAsia="黑体" w:hAnsi="Time New Roman" w:hint="eastAsia"/>
          <w:szCs w:val="21"/>
        </w:rPr>
        <w:t>，提高</w:t>
      </w:r>
      <w:r w:rsidR="00B169EC" w:rsidRPr="006A445B">
        <w:rPr>
          <w:rFonts w:ascii="Time New Roman" w:eastAsia="黑体" w:hAnsi="Time New Roman"/>
          <w:szCs w:val="21"/>
        </w:rPr>
        <w:t>教育质量</w:t>
      </w:r>
      <w:r w:rsidR="00B169EC" w:rsidRPr="006A445B">
        <w:rPr>
          <w:rFonts w:ascii="Time New Roman" w:eastAsia="黑体" w:hAnsi="Time New Roman" w:hint="eastAsia"/>
          <w:szCs w:val="21"/>
        </w:rPr>
        <w:t>并</w:t>
      </w:r>
      <w:r w:rsidR="00B169EC" w:rsidRPr="006A445B">
        <w:rPr>
          <w:rFonts w:ascii="Time New Roman" w:eastAsia="黑体" w:hAnsi="Time New Roman"/>
          <w:szCs w:val="21"/>
        </w:rPr>
        <w:t>强化</w:t>
      </w:r>
      <w:r w:rsidR="00B169EC" w:rsidRPr="006A445B">
        <w:rPr>
          <w:rFonts w:ascii="Time New Roman" w:eastAsia="黑体" w:hAnsi="Time New Roman" w:hint="eastAsia"/>
          <w:szCs w:val="21"/>
        </w:rPr>
        <w:t>优质</w:t>
      </w:r>
      <w:r w:rsidR="00B169EC" w:rsidRPr="006A445B">
        <w:rPr>
          <w:rFonts w:ascii="Time New Roman" w:eastAsia="黑体" w:hAnsi="Time New Roman"/>
          <w:szCs w:val="21"/>
        </w:rPr>
        <w:t>教师培训，</w:t>
      </w:r>
      <w:r w:rsidR="00B169EC" w:rsidRPr="006A445B">
        <w:rPr>
          <w:rFonts w:ascii="Time New Roman" w:eastAsia="黑体" w:hAnsi="Time New Roman" w:hint="eastAsia"/>
          <w:szCs w:val="21"/>
        </w:rPr>
        <w:t>以</w:t>
      </w:r>
      <w:r w:rsidR="00B169EC" w:rsidRPr="006A445B">
        <w:rPr>
          <w:rFonts w:ascii="Time New Roman" w:eastAsia="黑体" w:hAnsi="Time New Roman"/>
          <w:szCs w:val="21"/>
        </w:rPr>
        <w:t>农村地区</w:t>
      </w:r>
      <w:r w:rsidR="00B169EC" w:rsidRPr="006A445B">
        <w:rPr>
          <w:rFonts w:ascii="Time New Roman" w:eastAsia="黑体" w:hAnsi="Time New Roman" w:hint="eastAsia"/>
          <w:szCs w:val="21"/>
        </w:rPr>
        <w:t>为重</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rPr>
        <w:t>深入</w:t>
      </w:r>
      <w:r w:rsidR="00B169EC" w:rsidRPr="006A445B">
        <w:rPr>
          <w:rFonts w:ascii="Time New Roman" w:eastAsia="黑体" w:hAnsi="Time New Roman" w:hint="eastAsia"/>
          <w:szCs w:val="21"/>
        </w:rPr>
        <w:t>发展并促进优质</w:t>
      </w:r>
      <w:r w:rsidR="00B169EC" w:rsidRPr="006A445B">
        <w:rPr>
          <w:rFonts w:ascii="Time New Roman" w:eastAsia="黑体" w:hAnsi="Time New Roman"/>
          <w:szCs w:val="21"/>
        </w:rPr>
        <w:t>职业教育</w:t>
      </w:r>
      <w:r w:rsidR="00B169EC" w:rsidRPr="006A445B">
        <w:rPr>
          <w:rFonts w:ascii="Time New Roman" w:eastAsia="黑体" w:hAnsi="Time New Roman" w:hint="eastAsia"/>
          <w:szCs w:val="21"/>
        </w:rPr>
        <w:t>以提高</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技能，从而为早离校者提供</w:t>
      </w:r>
      <w:r w:rsidR="00B169EC" w:rsidRPr="006A445B">
        <w:rPr>
          <w:rFonts w:ascii="Time New Roman" w:eastAsia="黑体" w:hAnsi="Time New Roman"/>
          <w:szCs w:val="21"/>
        </w:rPr>
        <w:t>替代</w:t>
      </w:r>
      <w:r w:rsidR="00B169EC" w:rsidRPr="006A445B">
        <w:rPr>
          <w:rFonts w:ascii="Time New Roman" w:eastAsia="黑体" w:hAnsi="Time New Roman" w:hint="eastAsia"/>
          <w:szCs w:val="21"/>
        </w:rPr>
        <w:t>选择</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hint="eastAsia"/>
          <w:szCs w:val="21"/>
        </w:rPr>
        <w:t>在</w:t>
      </w:r>
      <w:r w:rsidR="00B169EC" w:rsidRPr="006A445B">
        <w:rPr>
          <w:rFonts w:ascii="Time New Roman" w:eastAsia="黑体" w:hAnsi="Time New Roman"/>
          <w:szCs w:val="21"/>
        </w:rPr>
        <w:t>儿童早期照料</w:t>
      </w:r>
      <w:r w:rsidR="00B169EC" w:rsidRPr="006A445B">
        <w:rPr>
          <w:rFonts w:ascii="Time New Roman" w:eastAsia="黑体" w:hAnsi="Time New Roman" w:hint="eastAsia"/>
          <w:szCs w:val="21"/>
        </w:rPr>
        <w:t>与发展</w:t>
      </w:r>
      <w:r w:rsidR="00B169EC" w:rsidRPr="006A445B">
        <w:rPr>
          <w:rFonts w:ascii="Time New Roman" w:eastAsia="黑体" w:hAnsi="Time New Roman"/>
          <w:szCs w:val="21"/>
        </w:rPr>
        <w:t>综合整体政策</w:t>
      </w:r>
      <w:r w:rsidR="00B169EC" w:rsidRPr="006A445B">
        <w:rPr>
          <w:rFonts w:ascii="Time New Roman" w:eastAsia="黑体" w:hAnsi="Time New Roman" w:hint="eastAsia"/>
          <w:szCs w:val="21"/>
        </w:rPr>
        <w:t>的基础上，</w:t>
      </w:r>
      <w:r w:rsidR="00B169EC" w:rsidRPr="006A445B">
        <w:rPr>
          <w:rFonts w:ascii="Time New Roman" w:eastAsia="黑体" w:hAnsi="Time New Roman"/>
          <w:szCs w:val="21"/>
        </w:rPr>
        <w:t>采取一切必要措施</w:t>
      </w:r>
      <w:r w:rsidR="00B169EC" w:rsidRPr="006A445B">
        <w:rPr>
          <w:rFonts w:ascii="Time New Roman" w:eastAsia="黑体" w:hAnsi="Time New Roman" w:hint="eastAsia"/>
          <w:szCs w:val="21"/>
        </w:rPr>
        <w:t>以执行关于</w:t>
      </w:r>
      <w:r w:rsidR="00B169EC" w:rsidRPr="006A445B">
        <w:rPr>
          <w:rFonts w:ascii="Time New Roman" w:eastAsia="黑体" w:hAnsi="Time New Roman"/>
          <w:szCs w:val="21"/>
        </w:rPr>
        <w:t>早教</w:t>
      </w:r>
      <w:r w:rsidR="00B169EC" w:rsidRPr="006A445B">
        <w:rPr>
          <w:rFonts w:ascii="Time New Roman" w:eastAsia="黑体" w:hAnsi="Time New Roman" w:hint="eastAsia"/>
          <w:szCs w:val="21"/>
        </w:rPr>
        <w:t>与</w:t>
      </w:r>
      <w:r w:rsidR="00B169EC" w:rsidRPr="006A445B">
        <w:rPr>
          <w:rFonts w:ascii="Time New Roman" w:eastAsia="黑体" w:hAnsi="Time New Roman"/>
          <w:szCs w:val="21"/>
        </w:rPr>
        <w:t>学前教育</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法律草案</w:t>
      </w:r>
      <w:r w:rsidR="00B169EC" w:rsidRPr="006A445B">
        <w:rPr>
          <w:rFonts w:ascii="Time New Roman" w:eastAsia="黑体" w:hAnsi="Time New Roman" w:hint="eastAsia"/>
          <w:szCs w:val="21"/>
        </w:rPr>
        <w:t>，并</w:t>
      </w:r>
      <w:r w:rsidR="00B169EC" w:rsidRPr="006A445B">
        <w:rPr>
          <w:rFonts w:ascii="Time New Roman" w:eastAsia="黑体" w:hAnsi="Time New Roman"/>
          <w:szCs w:val="21"/>
        </w:rPr>
        <w:t>配置充足资金</w:t>
      </w:r>
      <w:r w:rsidR="00B169EC" w:rsidRPr="006A445B">
        <w:rPr>
          <w:rFonts w:ascii="Time New Roman" w:eastAsia="黑体" w:hAnsi="Time New Roman" w:hint="eastAsia"/>
          <w:szCs w:val="21"/>
        </w:rPr>
        <w:t>以开发扩展</w:t>
      </w:r>
      <w:r w:rsidR="00B169EC" w:rsidRPr="006A445B">
        <w:rPr>
          <w:rFonts w:ascii="Time New Roman" w:eastAsia="黑体" w:hAnsi="Time New Roman"/>
          <w:szCs w:val="21"/>
        </w:rPr>
        <w:t>儿童早期教育；</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(e)</w:t>
      </w:r>
      <w:r w:rsidRPr="006A445B">
        <w:rPr>
          <w:rFonts w:ascii="Time New Roman" w:eastAsia="黑体" w:hAnsi="Time New Roman" w:hint="eastAsia"/>
          <w:szCs w:val="21"/>
        </w:rPr>
        <w:tab/>
      </w:r>
      <w:r w:rsidR="00B169EC" w:rsidRPr="006A445B">
        <w:rPr>
          <w:rFonts w:ascii="Time New Roman" w:eastAsia="黑体" w:hAnsi="Time New Roman"/>
          <w:szCs w:val="21"/>
        </w:rPr>
        <w:t>出台并执行学前机构</w:t>
      </w:r>
      <w:r w:rsidR="00B169EC" w:rsidRPr="006A445B">
        <w:rPr>
          <w:rFonts w:ascii="Time New Roman" w:eastAsia="黑体" w:hAnsi="Time New Roman" w:hint="eastAsia"/>
          <w:szCs w:val="21"/>
        </w:rPr>
        <w:t>的用水、卫生设施、卫生与营养国家</w:t>
      </w:r>
      <w:r w:rsidR="00B169EC" w:rsidRPr="006A445B">
        <w:rPr>
          <w:rFonts w:ascii="Time New Roman" w:eastAsia="黑体" w:hAnsi="Time New Roman"/>
          <w:szCs w:val="21"/>
        </w:rPr>
        <w:t>标准</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技术规定</w:t>
      </w:r>
      <w:r w:rsidR="00B169EC" w:rsidRPr="006A445B">
        <w:rPr>
          <w:rFonts w:ascii="Time New Roman" w:eastAsia="黑体" w:hAnsi="Time New Roman" w:hint="eastAsia"/>
          <w:szCs w:val="21"/>
        </w:rPr>
        <w:t>，为其执行设置</w:t>
      </w:r>
      <w:r w:rsidR="00B169EC" w:rsidRPr="006A445B">
        <w:rPr>
          <w:rFonts w:ascii="Time New Roman" w:eastAsia="黑体" w:hAnsi="Time New Roman"/>
          <w:szCs w:val="21"/>
        </w:rPr>
        <w:t>监督机制</w:t>
      </w:r>
      <w:r w:rsidR="00B169EC" w:rsidRPr="006A445B">
        <w:rPr>
          <w:rFonts w:ascii="Time New Roman" w:eastAsia="黑体" w:hAnsi="Time New Roman" w:hint="eastAsia"/>
          <w:szCs w:val="21"/>
        </w:rPr>
        <w:t>和工具，以消除</w:t>
      </w:r>
      <w:r w:rsidR="00B169EC" w:rsidRPr="006A445B">
        <w:rPr>
          <w:rFonts w:ascii="Time New Roman" w:eastAsia="黑体" w:hAnsi="Time New Roman"/>
          <w:szCs w:val="21"/>
        </w:rPr>
        <w:t>学前机构</w:t>
      </w:r>
      <w:r w:rsidR="00B169EC" w:rsidRPr="006A445B">
        <w:rPr>
          <w:rFonts w:ascii="Time New Roman" w:eastAsia="黑体" w:hAnsi="Time New Roman" w:hint="eastAsia"/>
          <w:szCs w:val="21"/>
        </w:rPr>
        <w:t>及学校</w:t>
      </w:r>
      <w:r w:rsidR="00B169EC" w:rsidRPr="006A445B">
        <w:rPr>
          <w:rFonts w:ascii="Time New Roman" w:eastAsia="黑体" w:hAnsi="Time New Roman"/>
          <w:szCs w:val="21"/>
        </w:rPr>
        <w:t>用水和卫生</w:t>
      </w:r>
      <w:r w:rsidR="00B169EC" w:rsidRPr="006A445B">
        <w:rPr>
          <w:rFonts w:ascii="Time New Roman" w:eastAsia="黑体" w:hAnsi="Time New Roman" w:hint="eastAsia"/>
          <w:szCs w:val="21"/>
        </w:rPr>
        <w:t>设施方面现有的区域差距</w:t>
      </w:r>
      <w:r w:rsidR="00B169EC" w:rsidRPr="006A445B">
        <w:rPr>
          <w:rFonts w:ascii="Time New Roman" w:eastAsia="黑体" w:hAnsi="Time New Roman"/>
          <w:szCs w:val="21"/>
        </w:rPr>
        <w:t>，</w:t>
      </w:r>
      <w:r w:rsidR="00B169EC" w:rsidRPr="006A445B">
        <w:rPr>
          <w:rFonts w:ascii="Time New Roman" w:eastAsia="黑体" w:hAnsi="Time New Roman" w:hint="eastAsia"/>
          <w:szCs w:val="21"/>
        </w:rPr>
        <w:t>这种差距持续损害着</w:t>
      </w:r>
      <w:r w:rsidR="00B169EC" w:rsidRPr="006A445B">
        <w:rPr>
          <w:rFonts w:ascii="Time New Roman" w:eastAsia="黑体" w:hAnsi="Time New Roman"/>
          <w:szCs w:val="21"/>
        </w:rPr>
        <w:t>农村地区儿童</w:t>
      </w:r>
      <w:r w:rsidR="00B169EC" w:rsidRPr="006A445B">
        <w:rPr>
          <w:rFonts w:ascii="Time New Roman" w:eastAsia="黑体" w:hAnsi="Time New Roman" w:hint="eastAsia"/>
          <w:szCs w:val="21"/>
        </w:rPr>
        <w:t>的健康</w:t>
      </w:r>
      <w:r w:rsidR="00B169EC" w:rsidRPr="006A445B">
        <w:rPr>
          <w:rFonts w:ascii="Time New Roman" w:eastAsia="黑体" w:hAnsi="Time New Roman"/>
          <w:szCs w:val="21"/>
        </w:rPr>
        <w:t>。</w:t>
      </w:r>
    </w:p>
    <w:p w:rsidR="00B169EC" w:rsidRPr="006A445B" w:rsidRDefault="00B169EC" w:rsidP="006B4A6C">
      <w:pPr>
        <w:pStyle w:val="H1GC"/>
        <w:rPr>
          <w:rFonts w:ascii="Time New Roman" w:hAnsi="Time New Roman" w:hint="eastAsia"/>
        </w:rPr>
      </w:pPr>
      <w:r w:rsidRPr="006A445B">
        <w:rPr>
          <w:rFonts w:ascii="Time New Roman" w:hAnsi="Time New Roman"/>
        </w:rPr>
        <w:lastRenderedPageBreak/>
        <w:tab/>
        <w:t>H.</w:t>
      </w:r>
      <w:r w:rsidRPr="006A445B">
        <w:rPr>
          <w:rFonts w:ascii="Time New Roman" w:hAnsi="Time New Roman"/>
        </w:rPr>
        <w:tab/>
      </w:r>
      <w:proofErr w:type="gramStart"/>
      <w:r w:rsidRPr="006A445B">
        <w:rPr>
          <w:rFonts w:ascii="Time New Roman" w:hAnsi="Time New Roman"/>
          <w:shd w:val="clear" w:color="auto" w:fill="FFFFFF"/>
        </w:rPr>
        <w:t>特别保护措施</w:t>
      </w:r>
      <w:r w:rsidRPr="006A445B">
        <w:rPr>
          <w:rFonts w:ascii="Time New Roman" w:hAnsi="Time New Roman"/>
        </w:rPr>
        <w:t>(</w:t>
      </w:r>
      <w:proofErr w:type="gramEnd"/>
      <w:r w:rsidRPr="006A445B">
        <w:rPr>
          <w:rFonts w:ascii="Time New Roman" w:hAnsi="Time New Roman"/>
          <w:shd w:val="clear" w:color="auto" w:fill="FFFFFF"/>
        </w:rPr>
        <w:t>第</w:t>
      </w:r>
      <w:r w:rsidRPr="006A445B">
        <w:rPr>
          <w:rFonts w:ascii="Time New Roman" w:hAnsi="Time New Roman"/>
          <w:shd w:val="clear" w:color="auto" w:fill="FFFFFF"/>
        </w:rPr>
        <w:t>22</w:t>
      </w:r>
      <w:r w:rsidRPr="006A445B">
        <w:rPr>
          <w:rFonts w:ascii="Time New Roman" w:hAnsi="Time New Roman" w:hint="eastAsia"/>
          <w:shd w:val="clear" w:color="auto" w:fill="FFFFFF"/>
        </w:rPr>
        <w:t>条</w:t>
      </w:r>
      <w:r w:rsidRPr="006A445B">
        <w:rPr>
          <w:rFonts w:ascii="Time New Roman" w:hAnsi="Time New Roman"/>
          <w:shd w:val="clear" w:color="auto" w:fill="FFFFFF"/>
        </w:rPr>
        <w:t>、第</w:t>
      </w:r>
      <w:r w:rsidRPr="006A445B">
        <w:rPr>
          <w:rFonts w:ascii="Time New Roman" w:hAnsi="Time New Roman"/>
          <w:shd w:val="clear" w:color="auto" w:fill="FFFFFF"/>
        </w:rPr>
        <w:t>30</w:t>
      </w:r>
      <w:r w:rsidRPr="006A445B">
        <w:rPr>
          <w:rFonts w:ascii="Time New Roman" w:hAnsi="Time New Roman"/>
          <w:shd w:val="clear" w:color="auto" w:fill="FFFFFF"/>
        </w:rPr>
        <w:t>条、第</w:t>
      </w:r>
      <w:r w:rsidRPr="006A445B">
        <w:rPr>
          <w:rFonts w:ascii="Time New Roman" w:hAnsi="Time New Roman"/>
          <w:shd w:val="clear" w:color="auto" w:fill="FFFFFF"/>
        </w:rPr>
        <w:t>32</w:t>
      </w:r>
      <w:r w:rsidRPr="006A445B">
        <w:rPr>
          <w:rFonts w:ascii="Time New Roman" w:hAnsi="Time New Roman" w:hint="eastAsia"/>
          <w:shd w:val="clear" w:color="auto" w:fill="FFFFFF"/>
        </w:rPr>
        <w:t>条、第</w:t>
      </w:r>
      <w:r w:rsidRPr="006A445B">
        <w:rPr>
          <w:rFonts w:ascii="Time New Roman" w:hAnsi="Time New Roman"/>
          <w:shd w:val="clear" w:color="auto" w:fill="FFFFFF"/>
        </w:rPr>
        <w:t>33</w:t>
      </w:r>
      <w:r w:rsidRPr="006A445B">
        <w:rPr>
          <w:rFonts w:ascii="Time New Roman" w:hAnsi="Time New Roman"/>
          <w:shd w:val="clear" w:color="auto" w:fill="FFFFFF"/>
        </w:rPr>
        <w:t>条、第</w:t>
      </w:r>
      <w:r w:rsidRPr="006A445B">
        <w:rPr>
          <w:rFonts w:ascii="Time New Roman" w:hAnsi="Time New Roman"/>
          <w:shd w:val="clear" w:color="auto" w:fill="FFFFFF"/>
        </w:rPr>
        <w:t>35</w:t>
      </w:r>
      <w:r w:rsidRPr="006A445B">
        <w:rPr>
          <w:rFonts w:ascii="Time New Roman" w:hAnsi="Time New Roman"/>
          <w:shd w:val="clear" w:color="auto" w:fill="FFFFFF"/>
        </w:rPr>
        <w:t>条、</w:t>
      </w:r>
      <w:r w:rsidRPr="006A445B">
        <w:rPr>
          <w:rFonts w:ascii="Time New Roman" w:hAnsi="Time New Roman" w:hint="eastAsia"/>
          <w:shd w:val="clear" w:color="auto" w:fill="FFFFFF"/>
        </w:rPr>
        <w:t>第</w:t>
      </w:r>
      <w:r w:rsidRPr="006A445B">
        <w:rPr>
          <w:rFonts w:ascii="Time New Roman" w:hAnsi="Time New Roman" w:hint="eastAsia"/>
          <w:shd w:val="clear" w:color="auto" w:fill="FFFFFF"/>
        </w:rPr>
        <w:t>36</w:t>
      </w:r>
      <w:r w:rsidRPr="006A445B">
        <w:rPr>
          <w:rFonts w:ascii="Time New Roman" w:hAnsi="Time New Roman" w:hint="eastAsia"/>
          <w:shd w:val="clear" w:color="auto" w:fill="FFFFFF"/>
        </w:rPr>
        <w:t>条、</w:t>
      </w:r>
      <w:r w:rsidRPr="006A445B">
        <w:rPr>
          <w:rFonts w:ascii="Time New Roman" w:hAnsi="Time New Roman"/>
          <w:shd w:val="clear" w:color="auto" w:fill="FFFFFF"/>
        </w:rPr>
        <w:t>第</w:t>
      </w:r>
      <w:r w:rsidRPr="006A445B">
        <w:rPr>
          <w:rFonts w:ascii="Time New Roman" w:hAnsi="Time New Roman"/>
          <w:shd w:val="clear" w:color="auto" w:fill="FFFFFF"/>
        </w:rPr>
        <w:t>37</w:t>
      </w:r>
      <w:r w:rsidRPr="006A445B">
        <w:rPr>
          <w:rFonts w:ascii="Time New Roman" w:hAnsi="Time New Roman"/>
          <w:shd w:val="clear" w:color="auto" w:fill="FFFFFF"/>
        </w:rPr>
        <w:t>条</w:t>
      </w:r>
      <w:r w:rsidRPr="006A445B">
        <w:rPr>
          <w:rFonts w:ascii="Time New Roman" w:hAnsi="Time New Roman"/>
          <w:shd w:val="clear" w:color="auto" w:fill="FFFFFF"/>
        </w:rPr>
        <w:t>(b-d</w:t>
      </w:r>
      <w:r w:rsidRPr="006A445B">
        <w:rPr>
          <w:rFonts w:ascii="Time New Roman" w:hAnsi="Time New Roman"/>
          <w:shd w:val="clear" w:color="auto" w:fill="FFFFFF"/>
        </w:rPr>
        <w:t>项</w:t>
      </w:r>
      <w:r w:rsidRPr="006A445B">
        <w:rPr>
          <w:rFonts w:ascii="Time New Roman" w:hAnsi="Time New Roman"/>
          <w:shd w:val="clear" w:color="auto" w:fill="FFFFFF"/>
        </w:rPr>
        <w:t>)</w:t>
      </w:r>
      <w:r w:rsidRPr="006A445B">
        <w:rPr>
          <w:rFonts w:ascii="Time New Roman" w:hAnsi="Time New Roman"/>
          <w:shd w:val="clear" w:color="auto" w:fill="FFFFFF"/>
        </w:rPr>
        <w:t>及第</w:t>
      </w:r>
      <w:r w:rsidRPr="006A445B">
        <w:rPr>
          <w:rFonts w:ascii="Time New Roman" w:hAnsi="Time New Roman"/>
          <w:shd w:val="clear" w:color="auto" w:fill="FFFFFF"/>
        </w:rPr>
        <w:t>38</w:t>
      </w:r>
      <w:r w:rsidRPr="006A445B">
        <w:rPr>
          <w:rFonts w:ascii="Time New Roman" w:hAnsi="Time New Roman" w:hint="eastAsia"/>
          <w:shd w:val="clear" w:color="auto" w:fill="FFFFFF"/>
        </w:rPr>
        <w:t>至第</w:t>
      </w:r>
      <w:r w:rsidRPr="006A445B">
        <w:rPr>
          <w:rFonts w:ascii="Time New Roman" w:hAnsi="Time New Roman"/>
          <w:shd w:val="clear" w:color="auto" w:fill="FFFFFF"/>
        </w:rPr>
        <w:t>40</w:t>
      </w:r>
      <w:r w:rsidRPr="006A445B">
        <w:rPr>
          <w:rFonts w:ascii="Time New Roman" w:hAnsi="Time New Roman"/>
          <w:shd w:val="clear" w:color="auto" w:fill="FFFFFF"/>
        </w:rPr>
        <w:t>条</w:t>
      </w:r>
      <w:r w:rsidRPr="006A445B">
        <w:rPr>
          <w:rFonts w:ascii="Time New Roman" w:hAnsi="Time New Roman"/>
        </w:rPr>
        <w:t>)</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hint="eastAsia"/>
        </w:rPr>
        <w:t>寻求庇护的儿童和难民儿童</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37</w:t>
      </w:r>
      <w:r w:rsidR="006B4A6C" w:rsidRPr="006A445B">
        <w:rPr>
          <w:rFonts w:ascii="Time New Roman" w:eastAsia="黑体" w:hAnsi="Time New Roman"/>
          <w:szCs w:val="21"/>
        </w:rPr>
        <w:t xml:space="preserve">.  </w:t>
      </w:r>
      <w:r w:rsidRPr="006A445B">
        <w:rPr>
          <w:rFonts w:ascii="Time New Roman" w:eastAsia="黑体" w:hAnsi="Time New Roman"/>
          <w:szCs w:val="21"/>
        </w:rPr>
        <w:t>考虑到缔约国</w:t>
      </w:r>
      <w:r w:rsidRPr="006A445B">
        <w:rPr>
          <w:rFonts w:ascii="Time New Roman" w:eastAsia="黑体" w:hAnsi="Time New Roman" w:hint="eastAsia"/>
          <w:szCs w:val="21"/>
        </w:rPr>
        <w:t>正在进行的国家</w:t>
      </w:r>
      <w:r w:rsidRPr="006A445B">
        <w:rPr>
          <w:rFonts w:ascii="Time New Roman" w:eastAsia="黑体" w:hAnsi="Time New Roman"/>
          <w:szCs w:val="21"/>
        </w:rPr>
        <w:t>难民</w:t>
      </w:r>
      <w:r w:rsidRPr="006A445B">
        <w:rPr>
          <w:rFonts w:ascii="Time New Roman" w:eastAsia="黑体" w:hAnsi="Time New Roman" w:hint="eastAsia"/>
          <w:szCs w:val="21"/>
        </w:rPr>
        <w:t>立法改革，</w:t>
      </w:r>
      <w:r w:rsidRPr="006A445B">
        <w:rPr>
          <w:rFonts w:ascii="Time New Roman" w:eastAsia="黑体" w:hAnsi="Time New Roman"/>
          <w:szCs w:val="21"/>
          <w:shd w:val="clear" w:color="auto" w:fill="FFFFFF"/>
        </w:rPr>
        <w:t>根据关于远离原籍国无人陪伴和无父母陪伴的儿童待遇的第</w:t>
      </w:r>
      <w:r w:rsidRPr="006A445B">
        <w:rPr>
          <w:rFonts w:ascii="Time New Roman" w:eastAsia="黑体" w:hAnsi="Time New Roman"/>
          <w:szCs w:val="21"/>
          <w:shd w:val="clear" w:color="auto" w:fill="FFFFFF"/>
        </w:rPr>
        <w:t>6(2005)</w:t>
      </w:r>
      <w:r w:rsidRPr="006A445B">
        <w:rPr>
          <w:rFonts w:ascii="Time New Roman" w:eastAsia="黑体" w:hAnsi="Time New Roman"/>
          <w:szCs w:val="21"/>
          <w:shd w:val="clear" w:color="auto" w:fill="FFFFFF"/>
        </w:rPr>
        <w:t>号一般性意见</w:t>
      </w:r>
      <w:r w:rsidRPr="006A445B">
        <w:rPr>
          <w:rFonts w:ascii="Time New Roman" w:eastAsia="黑体" w:hAnsi="Time New Roman"/>
          <w:szCs w:val="21"/>
        </w:rPr>
        <w:t>，委员会建议缔约国：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加快</w:t>
      </w:r>
      <w:r w:rsidR="00B169EC" w:rsidRPr="006A445B">
        <w:rPr>
          <w:rFonts w:ascii="Time New Roman" w:eastAsia="黑体" w:hAnsi="Time New Roman"/>
          <w:szCs w:val="21"/>
        </w:rPr>
        <w:t>通过</w:t>
      </w:r>
      <w:r w:rsidR="00B169EC" w:rsidRPr="006A445B">
        <w:rPr>
          <w:rFonts w:ascii="Time New Roman" w:eastAsia="黑体" w:hAnsi="Time New Roman" w:hint="eastAsia"/>
          <w:szCs w:val="21"/>
        </w:rPr>
        <w:t>关于国际</w:t>
      </w:r>
      <w:r w:rsidR="00B169EC" w:rsidRPr="006A445B">
        <w:rPr>
          <w:rFonts w:ascii="Time New Roman" w:eastAsia="黑体" w:hAnsi="Time New Roman"/>
          <w:szCs w:val="21"/>
        </w:rPr>
        <w:t>保护</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法律草案</w:t>
      </w:r>
      <w:r w:rsidR="00B169EC" w:rsidRPr="006A445B">
        <w:rPr>
          <w:rFonts w:ascii="Time New Roman" w:eastAsia="黑体" w:hAnsi="Time New Roman" w:hint="eastAsia"/>
          <w:szCs w:val="21"/>
        </w:rPr>
        <w:t>，协助寻</w:t>
      </w:r>
      <w:r w:rsidR="00B169EC" w:rsidRPr="006A445B">
        <w:rPr>
          <w:rFonts w:ascii="Time New Roman" w:eastAsia="黑体" w:hAnsi="Time New Roman"/>
          <w:szCs w:val="21"/>
        </w:rPr>
        <w:t>求</w:t>
      </w:r>
      <w:r w:rsidR="00B169EC" w:rsidRPr="006A445B">
        <w:rPr>
          <w:rFonts w:ascii="Time New Roman" w:eastAsia="黑体" w:hAnsi="Time New Roman" w:hint="eastAsia"/>
          <w:szCs w:val="21"/>
        </w:rPr>
        <w:t>庇护</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利用庇护体系</w:t>
      </w:r>
      <w:r w:rsidR="00B169EC" w:rsidRPr="006A445B">
        <w:rPr>
          <w:rFonts w:ascii="Time New Roman" w:eastAsia="黑体" w:hAnsi="Time New Roman"/>
          <w:szCs w:val="21"/>
        </w:rPr>
        <w:t>，</w:t>
      </w:r>
      <w:r w:rsidR="00B169EC" w:rsidRPr="006A445B">
        <w:rPr>
          <w:rFonts w:ascii="Time New Roman" w:eastAsia="黑体" w:hAnsi="Time New Roman" w:hint="eastAsia"/>
          <w:szCs w:val="21"/>
        </w:rPr>
        <w:t>包括需要</w:t>
      </w:r>
      <w:r w:rsidR="00B169EC" w:rsidRPr="006A445B">
        <w:rPr>
          <w:rFonts w:ascii="Time New Roman" w:eastAsia="黑体" w:hAnsi="Time New Roman"/>
          <w:szCs w:val="21"/>
        </w:rPr>
        <w:t>国际保护</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使本国法律符合关于</w:t>
      </w:r>
      <w:r w:rsidR="00B169EC" w:rsidRPr="006A445B">
        <w:rPr>
          <w:rFonts w:ascii="Time New Roman" w:eastAsia="黑体" w:hAnsi="Time New Roman"/>
          <w:szCs w:val="21"/>
        </w:rPr>
        <w:t>难民</w:t>
      </w:r>
      <w:r w:rsidR="00B169EC" w:rsidRPr="006A445B">
        <w:rPr>
          <w:rFonts w:ascii="Time New Roman" w:eastAsia="黑体" w:hAnsi="Time New Roman" w:hint="eastAsia"/>
          <w:szCs w:val="21"/>
        </w:rPr>
        <w:t>的公约</w:t>
      </w:r>
      <w:r w:rsidR="00B169EC" w:rsidRPr="006A445B">
        <w:rPr>
          <w:rFonts w:ascii="Time New Roman" w:eastAsia="黑体" w:hAnsi="Time New Roman"/>
          <w:szCs w:val="21"/>
        </w:rPr>
        <w:t>；</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为</w:t>
      </w:r>
      <w:r w:rsidR="00B169EC" w:rsidRPr="006A445B">
        <w:rPr>
          <w:rFonts w:ascii="Time New Roman" w:eastAsia="黑体" w:hAnsi="Time New Roman"/>
          <w:szCs w:val="21"/>
        </w:rPr>
        <w:t>执行</w:t>
      </w:r>
      <w:r w:rsidR="00B169EC" w:rsidRPr="006A445B">
        <w:rPr>
          <w:rFonts w:ascii="Time New Roman" w:eastAsia="黑体" w:hAnsi="Time New Roman" w:hint="eastAsia"/>
          <w:szCs w:val="21"/>
        </w:rPr>
        <w:t>“</w:t>
      </w:r>
      <w:r w:rsidR="00B169EC" w:rsidRPr="006A445B">
        <w:rPr>
          <w:rFonts w:ascii="Time New Roman" w:eastAsia="黑体" w:hAnsi="Time New Roman"/>
          <w:szCs w:val="21"/>
        </w:rPr>
        <w:t>2016</w:t>
      </w:r>
      <w:r w:rsidR="00B169EC" w:rsidRPr="006A445B">
        <w:rPr>
          <w:rFonts w:ascii="Time New Roman" w:eastAsia="黑体" w:hAnsi="Time New Roman" w:hint="eastAsia"/>
          <w:szCs w:val="21"/>
        </w:rPr>
        <w:t>至</w:t>
      </w:r>
      <w:r w:rsidR="00B169EC" w:rsidRPr="006A445B">
        <w:rPr>
          <w:rFonts w:ascii="Time New Roman" w:eastAsia="黑体" w:hAnsi="Time New Roman"/>
          <w:szCs w:val="21"/>
        </w:rPr>
        <w:t>2020</w:t>
      </w:r>
      <w:r w:rsidR="00B169EC" w:rsidRPr="006A445B">
        <w:rPr>
          <w:rFonts w:ascii="Time New Roman" w:eastAsia="黑体" w:hAnsi="Time New Roman" w:hint="eastAsia"/>
          <w:szCs w:val="21"/>
        </w:rPr>
        <w:t>年移徙</w:t>
      </w:r>
      <w:r w:rsidR="00B169EC" w:rsidRPr="006A445B">
        <w:rPr>
          <w:rFonts w:ascii="Time New Roman" w:eastAsia="黑体" w:hAnsi="Time New Roman"/>
          <w:szCs w:val="21"/>
        </w:rPr>
        <w:t>政策</w:t>
      </w:r>
      <w:r w:rsidR="00B169EC" w:rsidRPr="006A445B">
        <w:rPr>
          <w:rFonts w:ascii="Time New Roman" w:eastAsia="黑体" w:hAnsi="Time New Roman" w:hint="eastAsia"/>
          <w:szCs w:val="21"/>
        </w:rPr>
        <w:t>与</w:t>
      </w:r>
      <w:r w:rsidR="00B169EC" w:rsidRPr="006A445B">
        <w:rPr>
          <w:rFonts w:ascii="Time New Roman" w:eastAsia="黑体" w:hAnsi="Time New Roman"/>
          <w:szCs w:val="21"/>
        </w:rPr>
        <w:t>行动计划</w:t>
      </w:r>
      <w:r w:rsidR="00B169EC" w:rsidRPr="006A445B">
        <w:rPr>
          <w:rFonts w:ascii="Time New Roman" w:eastAsia="黑体" w:hAnsi="Time New Roman" w:hint="eastAsia"/>
          <w:szCs w:val="21"/>
        </w:rPr>
        <w:t>”</w:t>
      </w:r>
      <w:r w:rsidR="00B169EC" w:rsidRPr="006A445B">
        <w:rPr>
          <w:rFonts w:ascii="Time New Roman" w:eastAsia="黑体" w:hAnsi="Time New Roman"/>
          <w:szCs w:val="21"/>
        </w:rPr>
        <w:t>配置充足人力、技术和资金资源</w:t>
      </w:r>
      <w:r w:rsidR="00B169EC" w:rsidRPr="006A445B">
        <w:rPr>
          <w:rFonts w:ascii="Time New Roman" w:eastAsia="黑体" w:hAnsi="Time New Roman" w:hint="eastAsia"/>
          <w:szCs w:val="21"/>
        </w:rPr>
        <w:t>，协助</w:t>
      </w:r>
      <w:r w:rsidR="00B169EC" w:rsidRPr="006A445B">
        <w:rPr>
          <w:rFonts w:ascii="Time New Roman" w:eastAsia="黑体" w:hAnsi="Time New Roman"/>
          <w:szCs w:val="21"/>
        </w:rPr>
        <w:t>难民</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寻求</w:t>
      </w:r>
      <w:r w:rsidR="00B169EC" w:rsidRPr="006A445B">
        <w:rPr>
          <w:rFonts w:ascii="Time New Roman" w:eastAsia="黑体" w:hAnsi="Time New Roman" w:hint="eastAsia"/>
          <w:szCs w:val="21"/>
        </w:rPr>
        <w:t>庇护</w:t>
      </w:r>
      <w:r w:rsidR="00B169EC" w:rsidRPr="006A445B">
        <w:rPr>
          <w:rFonts w:ascii="Time New Roman" w:eastAsia="黑体" w:hAnsi="Time New Roman"/>
          <w:szCs w:val="21"/>
        </w:rPr>
        <w:t>儿童</w:t>
      </w:r>
      <w:r w:rsidR="00B169EC" w:rsidRPr="006A445B">
        <w:rPr>
          <w:rFonts w:ascii="Time New Roman" w:eastAsia="黑体" w:hAnsi="Time New Roman" w:hint="eastAsia"/>
          <w:szCs w:val="21"/>
        </w:rPr>
        <w:t>融入当地和入籍</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与相关</w:t>
      </w:r>
      <w:r w:rsidR="00B169EC" w:rsidRPr="006A445B">
        <w:rPr>
          <w:rFonts w:ascii="Time New Roman" w:eastAsia="黑体" w:hAnsi="Time New Roman"/>
          <w:szCs w:val="21"/>
        </w:rPr>
        <w:t>非政府组织</w:t>
      </w:r>
      <w:r w:rsidR="00B169EC" w:rsidRPr="006A445B">
        <w:rPr>
          <w:rFonts w:ascii="Time New Roman" w:eastAsia="黑体" w:hAnsi="Time New Roman" w:hint="eastAsia"/>
          <w:szCs w:val="21"/>
        </w:rPr>
        <w:t>合作，并向</w:t>
      </w:r>
      <w:r w:rsidR="00B169EC" w:rsidRPr="006A445B">
        <w:rPr>
          <w:rFonts w:ascii="Time New Roman" w:eastAsia="黑体" w:hAnsi="Time New Roman"/>
          <w:szCs w:val="21"/>
        </w:rPr>
        <w:t>难民署</w:t>
      </w:r>
      <w:r w:rsidR="00B169EC" w:rsidRPr="006A445B">
        <w:rPr>
          <w:rFonts w:ascii="Time New Roman" w:eastAsia="黑体" w:hAnsi="Time New Roman" w:hint="eastAsia"/>
          <w:szCs w:val="21"/>
        </w:rPr>
        <w:t>等方面</w:t>
      </w:r>
      <w:r w:rsidR="00B169EC" w:rsidRPr="006A445B">
        <w:rPr>
          <w:rFonts w:ascii="Time New Roman" w:eastAsia="黑体" w:hAnsi="Time New Roman"/>
          <w:szCs w:val="21"/>
        </w:rPr>
        <w:t>寻求技术援助</w:t>
      </w:r>
      <w:r w:rsidR="00B169EC" w:rsidRPr="006A445B">
        <w:rPr>
          <w:rFonts w:ascii="Time New Roman" w:eastAsia="黑体" w:hAnsi="Time New Roman" w:hint="eastAsia"/>
          <w:szCs w:val="21"/>
        </w:rPr>
        <w:t>。</w:t>
      </w:r>
    </w:p>
    <w:p w:rsidR="00B169EC" w:rsidRPr="006A445B" w:rsidRDefault="00B169EC" w:rsidP="006B4A6C">
      <w:pPr>
        <w:pStyle w:val="H23GC"/>
      </w:pPr>
      <w:r w:rsidRPr="006A445B">
        <w:tab/>
      </w:r>
      <w:r w:rsidRPr="006A445B">
        <w:tab/>
      </w:r>
      <w:r w:rsidRPr="006A445B">
        <w:t>国内流离失所儿童</w:t>
      </w:r>
    </w:p>
    <w:p w:rsidR="00B169EC" w:rsidRPr="006A445B" w:rsidRDefault="00B169EC" w:rsidP="006B4A6C">
      <w:pPr>
        <w:pStyle w:val="SingleTxtGC"/>
        <w:rPr>
          <w:szCs w:val="21"/>
        </w:rPr>
      </w:pPr>
      <w:r w:rsidRPr="006A445B">
        <w:rPr>
          <w:szCs w:val="21"/>
        </w:rPr>
        <w:t>38</w:t>
      </w:r>
      <w:r w:rsidR="006B4A6C" w:rsidRPr="006A445B">
        <w:rPr>
          <w:szCs w:val="21"/>
        </w:rPr>
        <w:t xml:space="preserve">.  </w:t>
      </w:r>
      <w:r w:rsidRPr="006A445B">
        <w:rPr>
          <w:szCs w:val="21"/>
        </w:rPr>
        <w:t>委员会注意到</w:t>
      </w:r>
      <w:r w:rsidRPr="006A445B">
        <w:rPr>
          <w:rFonts w:hint="eastAsia"/>
          <w:szCs w:val="21"/>
        </w:rPr>
        <w:t>缔约国</w:t>
      </w:r>
      <w:r w:rsidRPr="006A445B">
        <w:rPr>
          <w:szCs w:val="21"/>
        </w:rPr>
        <w:t>2014</w:t>
      </w:r>
      <w:r w:rsidRPr="006A445B">
        <w:rPr>
          <w:rFonts w:hint="eastAsia"/>
          <w:szCs w:val="21"/>
        </w:rPr>
        <w:t>年</w:t>
      </w:r>
      <w:r w:rsidRPr="006A445B">
        <w:rPr>
          <w:rFonts w:hint="eastAsia"/>
          <w:szCs w:val="21"/>
        </w:rPr>
        <w:t>2</w:t>
      </w:r>
      <w:r w:rsidRPr="006A445B">
        <w:rPr>
          <w:rFonts w:hint="eastAsia"/>
          <w:szCs w:val="21"/>
        </w:rPr>
        <w:t>月修订了</w:t>
      </w:r>
      <w:r w:rsidRPr="006A445B">
        <w:rPr>
          <w:szCs w:val="21"/>
        </w:rPr>
        <w:t>国内流离失所</w:t>
      </w:r>
      <w:r w:rsidRPr="006A445B">
        <w:rPr>
          <w:rFonts w:hint="eastAsia"/>
          <w:szCs w:val="21"/>
        </w:rPr>
        <w:t>者法，并</w:t>
      </w:r>
      <w:r w:rsidRPr="006A445B">
        <w:rPr>
          <w:szCs w:val="21"/>
        </w:rPr>
        <w:t>通过</w:t>
      </w:r>
      <w:r w:rsidRPr="006A445B">
        <w:rPr>
          <w:rFonts w:hint="eastAsia"/>
          <w:szCs w:val="21"/>
        </w:rPr>
        <w:t>了</w:t>
      </w:r>
      <w:r w:rsidRPr="006A445B">
        <w:rPr>
          <w:szCs w:val="21"/>
        </w:rPr>
        <w:t>国内流离失所者政策</w:t>
      </w:r>
      <w:r w:rsidRPr="006A445B">
        <w:rPr>
          <w:rFonts w:hint="eastAsia"/>
          <w:szCs w:val="21"/>
        </w:rPr>
        <w:t>与</w:t>
      </w:r>
      <w:r w:rsidRPr="006A445B">
        <w:rPr>
          <w:szCs w:val="21"/>
        </w:rPr>
        <w:t>配套行动计划。</w:t>
      </w:r>
      <w:r w:rsidRPr="006A445B">
        <w:rPr>
          <w:rFonts w:hint="eastAsia"/>
          <w:szCs w:val="21"/>
        </w:rPr>
        <w:t>但</w:t>
      </w:r>
      <w:r w:rsidRPr="006A445B">
        <w:rPr>
          <w:szCs w:val="21"/>
        </w:rPr>
        <w:t>委员会</w:t>
      </w:r>
      <w:r w:rsidRPr="006A445B">
        <w:rPr>
          <w:rFonts w:hint="eastAsia"/>
          <w:szCs w:val="21"/>
        </w:rPr>
        <w:t>对以下情况表示关切</w:t>
      </w:r>
      <w:r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(a)</w:t>
      </w:r>
      <w:r w:rsidRPr="006A445B">
        <w:rPr>
          <w:szCs w:val="21"/>
        </w:rPr>
        <w:tab/>
      </w:r>
      <w:r w:rsidR="00B169EC" w:rsidRPr="006A445B">
        <w:rPr>
          <w:rFonts w:hint="eastAsia"/>
          <w:szCs w:val="21"/>
        </w:rPr>
        <w:t>确定</w:t>
      </w:r>
      <w:r w:rsidR="00B169EC" w:rsidRPr="006A445B">
        <w:rPr>
          <w:szCs w:val="21"/>
        </w:rPr>
        <w:t>援助</w:t>
      </w:r>
      <w:r w:rsidR="00B169EC" w:rsidRPr="006A445B">
        <w:rPr>
          <w:rFonts w:hint="eastAsia"/>
          <w:szCs w:val="21"/>
        </w:rPr>
        <w:t>模式和</w:t>
      </w:r>
      <w:r w:rsidR="00B169EC" w:rsidRPr="006A445B">
        <w:rPr>
          <w:szCs w:val="21"/>
        </w:rPr>
        <w:t>国内流离失所者</w:t>
      </w:r>
      <w:r w:rsidR="00B169EC" w:rsidRPr="006A445B">
        <w:rPr>
          <w:rFonts w:hint="eastAsia"/>
          <w:szCs w:val="21"/>
        </w:rPr>
        <w:t>身份传续时未考虑</w:t>
      </w:r>
      <w:r w:rsidR="00B169EC" w:rsidRPr="006A445B">
        <w:rPr>
          <w:szCs w:val="21"/>
        </w:rPr>
        <w:t>国内流离失所儿童</w:t>
      </w:r>
      <w:r w:rsidR="00B169EC" w:rsidRPr="006A445B">
        <w:rPr>
          <w:rFonts w:hint="eastAsia"/>
          <w:szCs w:val="21"/>
        </w:rPr>
        <w:t>的具体需求</w:t>
      </w:r>
      <w:r w:rsidR="00B169EC" w:rsidRPr="006A445B">
        <w:rPr>
          <w:szCs w:val="21"/>
        </w:rPr>
        <w:t>；</w:t>
      </w:r>
    </w:p>
    <w:p w:rsidR="00B169EC" w:rsidRPr="006A445B" w:rsidRDefault="006A445B" w:rsidP="006A445B">
      <w:pPr>
        <w:pStyle w:val="SingleTxtGC"/>
        <w:tabs>
          <w:tab w:val="clear" w:pos="2427"/>
          <w:tab w:val="left" w:pos="2426"/>
        </w:tabs>
        <w:ind w:firstLine="431"/>
        <w:rPr>
          <w:szCs w:val="21"/>
        </w:rPr>
      </w:pPr>
      <w:r w:rsidRPr="006A445B">
        <w:rPr>
          <w:szCs w:val="21"/>
        </w:rPr>
        <w:t>(b)</w:t>
      </w:r>
      <w:r w:rsidRPr="006A445B">
        <w:rPr>
          <w:szCs w:val="21"/>
        </w:rPr>
        <w:tab/>
      </w:r>
      <w:r w:rsidR="00B169EC" w:rsidRPr="006A445B">
        <w:rPr>
          <w:rFonts w:hint="eastAsia"/>
          <w:szCs w:val="21"/>
        </w:rPr>
        <w:t>有报告称，</w:t>
      </w:r>
      <w:r w:rsidR="00B169EC" w:rsidRPr="006A445B">
        <w:rPr>
          <w:szCs w:val="21"/>
        </w:rPr>
        <w:t>国内流离失所儿童</w:t>
      </w:r>
      <w:r w:rsidR="00B169EC" w:rsidRPr="006A445B">
        <w:rPr>
          <w:rFonts w:hint="eastAsia"/>
          <w:szCs w:val="21"/>
        </w:rPr>
        <w:t>在</w:t>
      </w:r>
      <w:r w:rsidR="00B169EC" w:rsidRPr="006A445B">
        <w:rPr>
          <w:szCs w:val="21"/>
        </w:rPr>
        <w:t>缔约国</w:t>
      </w:r>
      <w:r w:rsidR="00B169EC" w:rsidRPr="006A445B">
        <w:rPr>
          <w:rFonts w:hint="eastAsia"/>
          <w:szCs w:val="21"/>
        </w:rPr>
        <w:t>生活条件不足，所获</w:t>
      </w:r>
      <w:r w:rsidR="00B169EC" w:rsidRPr="006A445B">
        <w:rPr>
          <w:szCs w:val="21"/>
        </w:rPr>
        <w:t>教育服务</w:t>
      </w:r>
      <w:r w:rsidR="00B169EC" w:rsidRPr="006A445B">
        <w:rPr>
          <w:rFonts w:hint="eastAsia"/>
          <w:szCs w:val="21"/>
        </w:rPr>
        <w:t>有限，</w:t>
      </w:r>
      <w:r w:rsidR="00B169EC" w:rsidRPr="006A445B">
        <w:rPr>
          <w:szCs w:val="21"/>
        </w:rPr>
        <w:t>国内流离失所家庭</w:t>
      </w:r>
      <w:r w:rsidR="00B169EC" w:rsidRPr="006A445B">
        <w:rPr>
          <w:rFonts w:hint="eastAsia"/>
          <w:szCs w:val="21"/>
        </w:rPr>
        <w:t>融入机会有限。</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39</w:t>
      </w:r>
      <w:r w:rsidR="006B4A6C" w:rsidRPr="006A445B">
        <w:rPr>
          <w:rFonts w:ascii="Time New Roman" w:eastAsia="黑体" w:hAnsi="Time New Roman"/>
          <w:szCs w:val="21"/>
        </w:rPr>
        <w:t xml:space="preserve">.  </w:t>
      </w:r>
      <w:r w:rsidRPr="006A445B">
        <w:rPr>
          <w:rFonts w:ascii="Time New Roman" w:eastAsia="黑体" w:hAnsi="Time New Roman"/>
          <w:szCs w:val="21"/>
        </w:rPr>
        <w:t>委员会回顾</w:t>
      </w:r>
      <w:r w:rsidRPr="006A445B">
        <w:rPr>
          <w:rFonts w:ascii="Time New Roman" w:eastAsia="黑体" w:hAnsi="Time New Roman" w:hint="eastAsia"/>
          <w:szCs w:val="21"/>
        </w:rPr>
        <w:t>关于将</w:t>
      </w:r>
      <w:r w:rsidRPr="006A445B">
        <w:rPr>
          <w:rFonts w:ascii="Time New Roman" w:eastAsia="黑体" w:hAnsi="Time New Roman"/>
          <w:szCs w:val="21"/>
        </w:rPr>
        <w:t>保护国内流离失所儿童</w:t>
      </w:r>
      <w:r w:rsidRPr="006A445B">
        <w:rPr>
          <w:rFonts w:ascii="Time New Roman" w:eastAsia="黑体" w:hAnsi="Time New Roman" w:hint="eastAsia"/>
          <w:szCs w:val="21"/>
        </w:rPr>
        <w:t>权利作为最优先事项的</w:t>
      </w:r>
      <w:r w:rsidRPr="006A445B">
        <w:rPr>
          <w:rFonts w:ascii="Time New Roman" w:eastAsia="黑体" w:hAnsi="Time New Roman"/>
          <w:szCs w:val="21"/>
        </w:rPr>
        <w:t>以往建议</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6B4A6C"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61</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hint="eastAsia"/>
          <w:szCs w:val="21"/>
        </w:rPr>
        <w:t>，</w:t>
      </w:r>
      <w:r w:rsidRPr="006A445B">
        <w:rPr>
          <w:rFonts w:ascii="Time New Roman" w:eastAsia="黑体" w:hAnsi="Time New Roman"/>
          <w:szCs w:val="21"/>
        </w:rPr>
        <w:t>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在</w:t>
      </w:r>
      <w:r w:rsidR="00B169EC" w:rsidRPr="006A445B">
        <w:rPr>
          <w:rFonts w:ascii="Time New Roman" w:eastAsia="黑体" w:hAnsi="Time New Roman"/>
          <w:szCs w:val="21"/>
        </w:rPr>
        <w:t>社会保护体系</w:t>
      </w:r>
      <w:r w:rsidR="00B169EC" w:rsidRPr="006A445B">
        <w:rPr>
          <w:rFonts w:ascii="Time New Roman" w:eastAsia="黑体" w:hAnsi="Time New Roman" w:hint="eastAsia"/>
          <w:szCs w:val="21"/>
        </w:rPr>
        <w:t>中将为</w:t>
      </w:r>
      <w:r w:rsidR="00B169EC" w:rsidRPr="006A445B">
        <w:rPr>
          <w:rFonts w:ascii="Time New Roman" w:eastAsia="黑体" w:hAnsi="Time New Roman"/>
          <w:szCs w:val="21"/>
        </w:rPr>
        <w:t>国内流离失所儿童</w:t>
      </w:r>
      <w:r w:rsidR="00B169EC" w:rsidRPr="006A445B">
        <w:rPr>
          <w:rFonts w:ascii="Time New Roman" w:eastAsia="黑体" w:hAnsi="Time New Roman" w:hint="eastAsia"/>
          <w:szCs w:val="21"/>
        </w:rPr>
        <w:t>提供</w:t>
      </w:r>
      <w:r w:rsidR="00B169EC" w:rsidRPr="006A445B">
        <w:rPr>
          <w:rFonts w:ascii="Time New Roman" w:eastAsia="黑体" w:hAnsi="Time New Roman"/>
          <w:szCs w:val="21"/>
        </w:rPr>
        <w:t>基于需求的援助</w:t>
      </w:r>
      <w:r w:rsidR="00B169EC" w:rsidRPr="006A445B">
        <w:rPr>
          <w:rFonts w:ascii="Time New Roman" w:eastAsia="黑体" w:hAnsi="Time New Roman" w:hint="eastAsia"/>
          <w:szCs w:val="21"/>
        </w:rPr>
        <w:t>纳入主流，并制定</w:t>
      </w:r>
      <w:r w:rsidR="00B169EC" w:rsidRPr="006A445B">
        <w:rPr>
          <w:rFonts w:ascii="Time New Roman" w:eastAsia="黑体" w:hAnsi="Time New Roman"/>
          <w:szCs w:val="21"/>
        </w:rPr>
        <w:t>计划</w:t>
      </w:r>
      <w:r w:rsidR="00B169EC" w:rsidRPr="006A445B">
        <w:rPr>
          <w:rFonts w:ascii="Time New Roman" w:eastAsia="黑体" w:hAnsi="Time New Roman" w:hint="eastAsia"/>
          <w:szCs w:val="21"/>
        </w:rPr>
        <w:t>，</w:t>
      </w:r>
      <w:r w:rsidR="00B169EC" w:rsidRPr="006A445B">
        <w:rPr>
          <w:rFonts w:ascii="Time New Roman" w:eastAsia="黑体" w:hAnsi="Time New Roman"/>
          <w:szCs w:val="21"/>
        </w:rPr>
        <w:t>保证</w:t>
      </w:r>
      <w:r w:rsidR="00B169EC" w:rsidRPr="006A445B">
        <w:rPr>
          <w:rFonts w:ascii="Time New Roman" w:eastAsia="黑体" w:hAnsi="Time New Roman" w:hint="eastAsia"/>
          <w:szCs w:val="21"/>
        </w:rPr>
        <w:t>将之纳入职业规划</w:t>
      </w:r>
      <w:r w:rsidR="00B169EC" w:rsidRPr="006A445B">
        <w:rPr>
          <w:rFonts w:ascii="Time New Roman" w:eastAsia="黑体" w:hAnsi="Time New Roman"/>
          <w:szCs w:val="21"/>
        </w:rPr>
        <w:t>；</w:t>
      </w:r>
      <w:r w:rsidR="00B169EC" w:rsidRPr="006A445B">
        <w:rPr>
          <w:rFonts w:ascii="Time New Roman" w:eastAsia="黑体" w:hAnsi="Time New Roman"/>
          <w:szCs w:val="21"/>
        </w:rPr>
        <w:t xml:space="preserve"> </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寻求长期解决方案，确保</w:t>
      </w:r>
      <w:r w:rsidR="00B169EC" w:rsidRPr="006A445B">
        <w:rPr>
          <w:rFonts w:ascii="Time New Roman" w:eastAsia="黑体" w:hAnsi="Time New Roman" w:hint="eastAsia"/>
          <w:szCs w:val="21"/>
        </w:rPr>
        <w:t>关闭集住所时为所有居民提供妥善的</w:t>
      </w:r>
      <w:r w:rsidR="00B169EC" w:rsidRPr="006A445B">
        <w:rPr>
          <w:rFonts w:ascii="Time New Roman" w:eastAsia="黑体" w:hAnsi="Time New Roman"/>
          <w:szCs w:val="21"/>
        </w:rPr>
        <w:t>替代</w:t>
      </w:r>
      <w:r w:rsidR="00B169EC" w:rsidRPr="006A445B">
        <w:rPr>
          <w:rFonts w:ascii="Time New Roman" w:eastAsia="黑体" w:hAnsi="Time New Roman" w:hint="eastAsia"/>
          <w:szCs w:val="21"/>
        </w:rPr>
        <w:t>居所</w:t>
      </w:r>
      <w:r w:rsidR="00B169EC" w:rsidRPr="006A445B">
        <w:rPr>
          <w:rFonts w:ascii="Time New Roman" w:eastAsia="黑体" w:hAnsi="Time New Roman"/>
          <w:szCs w:val="21"/>
        </w:rPr>
        <w:t>，</w:t>
      </w:r>
      <w:r w:rsidR="00B169EC" w:rsidRPr="006A445B">
        <w:rPr>
          <w:rFonts w:ascii="Time New Roman" w:eastAsia="黑体" w:hAnsi="Time New Roman" w:hint="eastAsia"/>
          <w:szCs w:val="21"/>
        </w:rPr>
        <w:t>特别是</w:t>
      </w:r>
      <w:r w:rsidR="00B169EC" w:rsidRPr="006A445B">
        <w:rPr>
          <w:rFonts w:ascii="Time New Roman" w:eastAsia="黑体" w:hAnsi="Time New Roman"/>
          <w:szCs w:val="21"/>
        </w:rPr>
        <w:t>有子女家庭</w:t>
      </w:r>
      <w:r w:rsidR="00B169EC" w:rsidRPr="006A445B">
        <w:rPr>
          <w:rFonts w:ascii="Time New Roman" w:eastAsia="黑体" w:hAnsi="Time New Roman" w:hint="eastAsia"/>
          <w:szCs w:val="21"/>
        </w:rPr>
        <w:t>，加强支持</w:t>
      </w:r>
      <w:r w:rsidR="00B169EC" w:rsidRPr="006A445B">
        <w:rPr>
          <w:rFonts w:ascii="Time New Roman" w:eastAsia="黑体" w:hAnsi="Time New Roman"/>
          <w:szCs w:val="21"/>
        </w:rPr>
        <w:t>国内流离失所者</w:t>
      </w:r>
      <w:r w:rsidR="00B169EC" w:rsidRPr="006A445B">
        <w:rPr>
          <w:rFonts w:ascii="Time New Roman" w:eastAsia="黑体" w:hAnsi="Time New Roman" w:hint="eastAsia"/>
          <w:szCs w:val="21"/>
        </w:rPr>
        <w:t>创收并创造</w:t>
      </w:r>
      <w:r w:rsidR="00B169EC" w:rsidRPr="006A445B">
        <w:rPr>
          <w:rFonts w:ascii="Time New Roman" w:eastAsia="黑体" w:hAnsi="Time New Roman"/>
          <w:szCs w:val="21"/>
        </w:rPr>
        <w:t>就业</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社区式举措；</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rPr>
        <w:t>继续</w:t>
      </w:r>
      <w:r w:rsidR="00B169EC" w:rsidRPr="006A445B">
        <w:rPr>
          <w:rFonts w:ascii="Time New Roman" w:eastAsia="黑体" w:hAnsi="Time New Roman" w:hint="eastAsia"/>
          <w:szCs w:val="21"/>
        </w:rPr>
        <w:t>就</w:t>
      </w:r>
      <w:r w:rsidR="00B169EC" w:rsidRPr="006A445B">
        <w:rPr>
          <w:rFonts w:ascii="Time New Roman" w:eastAsia="黑体" w:hAnsi="Time New Roman"/>
          <w:szCs w:val="21"/>
        </w:rPr>
        <w:t>负责国内流离失所者人权问题的秘书长代表</w:t>
      </w:r>
      <w:r w:rsidR="00B169EC" w:rsidRPr="006A445B">
        <w:rPr>
          <w:rFonts w:ascii="Time New Roman" w:eastAsia="黑体" w:hAnsi="Time New Roman" w:hint="eastAsia"/>
          <w:szCs w:val="21"/>
        </w:rPr>
        <w:t>的建议</w:t>
      </w:r>
      <w:r w:rsidR="00B169EC" w:rsidRPr="006A445B">
        <w:rPr>
          <w:rFonts w:ascii="Time New Roman" w:eastAsia="黑体" w:hAnsi="Time New Roman"/>
          <w:szCs w:val="21"/>
        </w:rPr>
        <w:t>(</w:t>
      </w:r>
      <w:r w:rsidR="00B169EC" w:rsidRPr="006A445B">
        <w:rPr>
          <w:rFonts w:ascii="Time New Roman" w:eastAsia="黑体" w:hAnsi="Time New Roman"/>
          <w:szCs w:val="21"/>
        </w:rPr>
        <w:t>见</w:t>
      </w:r>
      <w:r w:rsidR="00B169EC" w:rsidRPr="006A445B">
        <w:rPr>
          <w:rFonts w:ascii="Time New Roman" w:eastAsia="黑体" w:hAnsi="Time New Roman"/>
          <w:szCs w:val="21"/>
        </w:rPr>
        <w:t>E/</w:t>
      </w:r>
      <w:proofErr w:type="spellStart"/>
      <w:r w:rsidR="00B169EC" w:rsidRPr="006A445B">
        <w:rPr>
          <w:rFonts w:ascii="Time New Roman" w:eastAsia="黑体" w:hAnsi="Time New Roman"/>
          <w:szCs w:val="21"/>
        </w:rPr>
        <w:t>CN.4</w:t>
      </w:r>
      <w:proofErr w:type="spellEnd"/>
      <w:r w:rsidR="00B169EC" w:rsidRPr="006A445B">
        <w:rPr>
          <w:rFonts w:ascii="Time New Roman" w:eastAsia="黑体" w:hAnsi="Time New Roman"/>
          <w:szCs w:val="21"/>
        </w:rPr>
        <w:t>/</w:t>
      </w:r>
      <w:r w:rsidR="006B4A6C" w:rsidRPr="006A445B">
        <w:rPr>
          <w:rFonts w:ascii="Time New Roman" w:eastAsia="黑体" w:hAnsi="Time New Roman" w:hint="eastAsia"/>
          <w:szCs w:val="21"/>
        </w:rPr>
        <w:t xml:space="preserve"> </w:t>
      </w:r>
      <w:r w:rsidR="00B169EC" w:rsidRPr="006A445B">
        <w:rPr>
          <w:rFonts w:ascii="Time New Roman" w:eastAsia="黑体" w:hAnsi="Time New Roman"/>
          <w:szCs w:val="21"/>
        </w:rPr>
        <w:t>2006/71/</w:t>
      </w:r>
      <w:proofErr w:type="spellStart"/>
      <w:r w:rsidR="00B169EC" w:rsidRPr="006A445B">
        <w:rPr>
          <w:rFonts w:ascii="Time New Roman" w:eastAsia="黑体" w:hAnsi="Time New Roman"/>
          <w:szCs w:val="21"/>
        </w:rPr>
        <w:t>Add.7</w:t>
      </w:r>
      <w:proofErr w:type="spellEnd"/>
      <w:r w:rsidR="00B169EC" w:rsidRPr="006A445B">
        <w:rPr>
          <w:rFonts w:ascii="Time New Roman" w:eastAsia="黑体" w:hAnsi="Time New Roman"/>
          <w:szCs w:val="21"/>
        </w:rPr>
        <w:t>)</w:t>
      </w:r>
      <w:r w:rsidR="00B169EC" w:rsidRPr="006A445B">
        <w:rPr>
          <w:rFonts w:ascii="Time New Roman" w:eastAsia="黑体" w:hAnsi="Time New Roman" w:hint="eastAsia"/>
          <w:szCs w:val="21"/>
        </w:rPr>
        <w:t>开展后续工作。</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shd w:val="clear" w:color="auto" w:fill="FFFFFF"/>
        </w:rPr>
        <w:t>经济剥削，包括童工</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40</w:t>
      </w:r>
      <w:r w:rsidR="006B4A6C" w:rsidRPr="006A445B">
        <w:rPr>
          <w:rFonts w:ascii="Time New Roman" w:eastAsia="黑体" w:hAnsi="Time New Roman"/>
          <w:szCs w:val="21"/>
        </w:rPr>
        <w:t xml:space="preserve">.  </w:t>
      </w:r>
      <w:r w:rsidRPr="006A445B">
        <w:rPr>
          <w:rFonts w:ascii="Time New Roman" w:eastAsia="黑体" w:hAnsi="Time New Roman"/>
          <w:szCs w:val="21"/>
        </w:rPr>
        <w:t>委员会建议缔约国采取一切必要措施消除一切形式的童工，</w:t>
      </w:r>
      <w:r w:rsidRPr="006A445B">
        <w:rPr>
          <w:rFonts w:ascii="Time New Roman" w:eastAsia="黑体" w:hAnsi="Time New Roman" w:hint="eastAsia"/>
          <w:szCs w:val="21"/>
        </w:rPr>
        <w:t>包括在</w:t>
      </w:r>
      <w:r w:rsidRPr="006A445B">
        <w:rPr>
          <w:rFonts w:ascii="Time New Roman" w:eastAsia="黑体" w:hAnsi="Time New Roman"/>
          <w:szCs w:val="21"/>
        </w:rPr>
        <w:t>非正规部门，</w:t>
      </w:r>
      <w:r w:rsidRPr="006A445B">
        <w:rPr>
          <w:rFonts w:ascii="Time New Roman" w:eastAsia="黑体" w:hAnsi="Time New Roman" w:hint="eastAsia"/>
          <w:szCs w:val="21"/>
        </w:rPr>
        <w:t>并</w:t>
      </w:r>
      <w:r w:rsidRPr="006A445B">
        <w:rPr>
          <w:rFonts w:ascii="Time New Roman" w:eastAsia="黑体" w:hAnsi="Time New Roman"/>
          <w:szCs w:val="21"/>
        </w:rPr>
        <w:t>促请缔约国</w:t>
      </w:r>
      <w:r w:rsidRPr="006A445B">
        <w:rPr>
          <w:rFonts w:ascii="Time New Roman" w:eastAsia="黑体" w:hAnsi="Time New Roman" w:hint="eastAsia"/>
          <w:szCs w:val="21"/>
        </w:rPr>
        <w:t>恢复</w:t>
      </w:r>
      <w:r w:rsidRPr="006A445B">
        <w:rPr>
          <w:rFonts w:ascii="Time New Roman" w:eastAsia="黑体" w:hAnsi="Time New Roman"/>
          <w:szCs w:val="21"/>
        </w:rPr>
        <w:t>劳动监察局，</w:t>
      </w:r>
      <w:r w:rsidRPr="006A445B">
        <w:rPr>
          <w:rFonts w:ascii="Time New Roman" w:eastAsia="黑体" w:hAnsi="Time New Roman" w:hint="eastAsia"/>
          <w:szCs w:val="21"/>
        </w:rPr>
        <w:t>从而</w:t>
      </w:r>
      <w:r w:rsidRPr="006A445B">
        <w:rPr>
          <w:rFonts w:ascii="Time New Roman" w:eastAsia="黑体" w:hAnsi="Time New Roman"/>
          <w:szCs w:val="21"/>
        </w:rPr>
        <w:t>强化</w:t>
      </w:r>
      <w:r w:rsidRPr="006A445B">
        <w:rPr>
          <w:rFonts w:ascii="Time New Roman" w:eastAsia="黑体" w:hAnsi="Time New Roman" w:hint="eastAsia"/>
          <w:szCs w:val="21"/>
        </w:rPr>
        <w:t>依法对</w:t>
      </w:r>
      <w:r w:rsidRPr="006A445B">
        <w:rPr>
          <w:rFonts w:ascii="Time New Roman" w:eastAsia="黑体" w:hAnsi="Time New Roman"/>
          <w:szCs w:val="21"/>
        </w:rPr>
        <w:t>禁止童工</w:t>
      </w:r>
      <w:r w:rsidRPr="006A445B">
        <w:rPr>
          <w:rFonts w:ascii="Time New Roman" w:eastAsia="黑体" w:hAnsi="Time New Roman" w:hint="eastAsia"/>
          <w:szCs w:val="21"/>
        </w:rPr>
        <w:t>进行</w:t>
      </w:r>
      <w:r w:rsidRPr="006A445B">
        <w:rPr>
          <w:rFonts w:ascii="Time New Roman" w:eastAsia="黑体" w:hAnsi="Time New Roman"/>
          <w:szCs w:val="21"/>
        </w:rPr>
        <w:t>监督</w:t>
      </w:r>
      <w:r w:rsidRPr="006A445B">
        <w:rPr>
          <w:rFonts w:ascii="Time New Roman" w:eastAsia="黑体" w:hAnsi="Time New Roman" w:hint="eastAsia"/>
          <w:szCs w:val="21"/>
        </w:rPr>
        <w:t>。</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街头儿童</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41</w:t>
      </w:r>
      <w:r w:rsidR="006B4A6C" w:rsidRPr="006A445B">
        <w:rPr>
          <w:rFonts w:ascii="Time New Roman" w:eastAsia="黑体" w:hAnsi="Time New Roman"/>
          <w:szCs w:val="21"/>
        </w:rPr>
        <w:t xml:space="preserve">.  </w:t>
      </w:r>
      <w:r w:rsidRPr="006A445B">
        <w:rPr>
          <w:rFonts w:ascii="Time New Roman" w:eastAsia="黑体" w:hAnsi="Time New Roman"/>
          <w:szCs w:val="21"/>
        </w:rPr>
        <w:t>委员会考虑到</w:t>
      </w:r>
      <w:r w:rsidRPr="006A445B">
        <w:rPr>
          <w:rFonts w:ascii="Time New Roman" w:eastAsia="黑体" w:hAnsi="Time New Roman" w:hint="eastAsia"/>
          <w:szCs w:val="21"/>
        </w:rPr>
        <w:t>缔约国</w:t>
      </w:r>
      <w:r w:rsidRPr="006A445B">
        <w:rPr>
          <w:rFonts w:ascii="Time New Roman" w:eastAsia="黑体" w:hAnsi="Time New Roman"/>
          <w:szCs w:val="21"/>
        </w:rPr>
        <w:t>2016</w:t>
      </w:r>
      <w:r w:rsidRPr="006A445B">
        <w:rPr>
          <w:rFonts w:ascii="Time New Roman" w:eastAsia="黑体" w:hAnsi="Time New Roman"/>
          <w:szCs w:val="21"/>
        </w:rPr>
        <w:t>年</w:t>
      </w:r>
      <w:r w:rsidRPr="006A445B">
        <w:rPr>
          <w:rFonts w:ascii="Time New Roman" w:eastAsia="黑体" w:hAnsi="Time New Roman"/>
          <w:szCs w:val="21"/>
        </w:rPr>
        <w:t>6</w:t>
      </w:r>
      <w:r w:rsidRPr="006A445B">
        <w:rPr>
          <w:rFonts w:ascii="Time New Roman" w:eastAsia="黑体" w:hAnsi="Time New Roman"/>
          <w:szCs w:val="21"/>
        </w:rPr>
        <w:t>月</w:t>
      </w:r>
      <w:r w:rsidRPr="006A445B">
        <w:rPr>
          <w:rFonts w:ascii="Time New Roman" w:eastAsia="黑体" w:hAnsi="Time New Roman"/>
          <w:szCs w:val="21"/>
        </w:rPr>
        <w:t>22</w:t>
      </w:r>
      <w:r w:rsidRPr="006A445B">
        <w:rPr>
          <w:rFonts w:ascii="Time New Roman" w:eastAsia="黑体" w:hAnsi="Time New Roman"/>
          <w:szCs w:val="21"/>
        </w:rPr>
        <w:t>日</w:t>
      </w:r>
      <w:r w:rsidRPr="006A445B">
        <w:rPr>
          <w:rFonts w:ascii="Time New Roman" w:eastAsia="黑体" w:hAnsi="Time New Roman" w:hint="eastAsia"/>
          <w:szCs w:val="21"/>
        </w:rPr>
        <w:t>通过了影响</w:t>
      </w:r>
      <w:r w:rsidRPr="006A445B">
        <w:rPr>
          <w:rFonts w:ascii="Time New Roman" w:eastAsia="黑体" w:hAnsi="Time New Roman"/>
          <w:szCs w:val="21"/>
        </w:rPr>
        <w:t>街头儿童</w:t>
      </w:r>
      <w:r w:rsidRPr="006A445B">
        <w:rPr>
          <w:rFonts w:ascii="Time New Roman" w:eastAsia="黑体" w:hAnsi="Time New Roman" w:hint="eastAsia"/>
          <w:szCs w:val="21"/>
        </w:rPr>
        <w:t>的一揽子法律改革，并设立了成熟的</w:t>
      </w:r>
      <w:r w:rsidRPr="006A445B">
        <w:rPr>
          <w:rFonts w:ascii="Time New Roman" w:eastAsia="黑体" w:hAnsi="Time New Roman"/>
          <w:szCs w:val="21"/>
        </w:rPr>
        <w:t>街头儿童重新融入</w:t>
      </w:r>
      <w:r w:rsidRPr="006A445B">
        <w:rPr>
          <w:rFonts w:ascii="Time New Roman" w:eastAsia="黑体" w:hAnsi="Time New Roman" w:hint="eastAsia"/>
          <w:szCs w:val="21"/>
        </w:rPr>
        <w:t>社会的体系</w:t>
      </w:r>
      <w:r w:rsidRPr="006A445B">
        <w:rPr>
          <w:rFonts w:ascii="Time New Roman" w:eastAsia="黑体" w:hAnsi="Time New Roman"/>
          <w:szCs w:val="21"/>
        </w:rPr>
        <w:t>，促请缔约国：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强化执行保护儿童权利</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行动计划</w:t>
      </w:r>
      <w:r w:rsidR="00B169EC" w:rsidRPr="006A445B">
        <w:rPr>
          <w:rFonts w:ascii="Time New Roman" w:eastAsia="黑体" w:hAnsi="Time New Roman" w:hint="eastAsia"/>
          <w:szCs w:val="21"/>
        </w:rPr>
        <w:t>，应纳入</w:t>
      </w:r>
      <w:r w:rsidR="00B169EC" w:rsidRPr="006A445B">
        <w:rPr>
          <w:rFonts w:ascii="Time New Roman" w:eastAsia="黑体" w:hAnsi="Time New Roman"/>
          <w:szCs w:val="21"/>
        </w:rPr>
        <w:t>防止</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消除买卖剥削儿童</w:t>
      </w:r>
      <w:r w:rsidR="00B169EC" w:rsidRPr="006A445B">
        <w:rPr>
          <w:rFonts w:ascii="Time New Roman" w:eastAsia="黑体" w:hAnsi="Time New Roman" w:hint="eastAsia"/>
          <w:szCs w:val="21"/>
        </w:rPr>
        <w:t>及解决</w:t>
      </w:r>
      <w:r w:rsidR="00B169EC" w:rsidRPr="006A445B">
        <w:rPr>
          <w:rFonts w:ascii="Time New Roman" w:eastAsia="黑体" w:hAnsi="Time New Roman"/>
          <w:szCs w:val="21"/>
        </w:rPr>
        <w:t>全国街头儿童</w:t>
      </w:r>
      <w:r w:rsidR="00B169EC" w:rsidRPr="006A445B">
        <w:rPr>
          <w:rFonts w:ascii="Time New Roman" w:eastAsia="黑体" w:hAnsi="Time New Roman" w:hint="eastAsia"/>
          <w:szCs w:val="21"/>
        </w:rPr>
        <w:t>处境问题的单项具体目标</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纳入</w:t>
      </w:r>
      <w:r w:rsidR="00B169EC" w:rsidRPr="006A445B">
        <w:rPr>
          <w:rFonts w:ascii="Time New Roman" w:eastAsia="黑体" w:hAnsi="Time New Roman"/>
          <w:szCs w:val="21"/>
        </w:rPr>
        <w:t>有效识别</w:t>
      </w:r>
      <w:r w:rsidR="00B169EC" w:rsidRPr="006A445B">
        <w:rPr>
          <w:rFonts w:ascii="Time New Roman" w:eastAsia="黑体" w:hAnsi="Time New Roman" w:hint="eastAsia"/>
          <w:szCs w:val="21"/>
        </w:rPr>
        <w:t>和接收</w:t>
      </w:r>
      <w:r w:rsidR="00B169EC" w:rsidRPr="006A445B">
        <w:rPr>
          <w:rFonts w:ascii="Time New Roman" w:eastAsia="黑体" w:hAnsi="Time New Roman"/>
          <w:szCs w:val="21"/>
        </w:rPr>
        <w:t>机制</w:t>
      </w:r>
      <w:r w:rsidR="00B169EC" w:rsidRPr="006A445B">
        <w:rPr>
          <w:rFonts w:ascii="Time New Roman" w:eastAsia="黑体" w:hAnsi="Time New Roman" w:hint="eastAsia"/>
          <w:szCs w:val="21"/>
        </w:rPr>
        <w:t>，以支持</w:t>
      </w:r>
      <w:r w:rsidR="00B169EC" w:rsidRPr="006A445B">
        <w:rPr>
          <w:rFonts w:ascii="Time New Roman" w:eastAsia="黑体" w:hAnsi="Time New Roman"/>
          <w:szCs w:val="21"/>
        </w:rPr>
        <w:t>长期</w:t>
      </w:r>
      <w:r w:rsidR="00B169EC" w:rsidRPr="006A445B">
        <w:rPr>
          <w:rFonts w:ascii="Time New Roman" w:eastAsia="黑体" w:hAnsi="Time New Roman" w:hint="eastAsia"/>
          <w:szCs w:val="21"/>
        </w:rPr>
        <w:t>照料、</w:t>
      </w:r>
      <w:r w:rsidR="00B169EC" w:rsidRPr="006A445B">
        <w:rPr>
          <w:rFonts w:ascii="Time New Roman" w:eastAsia="黑体" w:hAnsi="Time New Roman"/>
          <w:szCs w:val="21"/>
        </w:rPr>
        <w:t>恢复</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重新融入综合方案</w:t>
      </w:r>
      <w:r w:rsidR="00B169EC" w:rsidRPr="006A445B">
        <w:rPr>
          <w:rFonts w:ascii="Time New Roman" w:eastAsia="黑体" w:hAnsi="Time New Roman" w:hint="eastAsia"/>
          <w:szCs w:val="21"/>
        </w:rPr>
        <w:t>、后续工作及</w:t>
      </w:r>
      <w:r w:rsidR="00B169EC" w:rsidRPr="006A445B">
        <w:rPr>
          <w:rFonts w:ascii="Time New Roman" w:eastAsia="黑体" w:hAnsi="Time New Roman"/>
          <w:szCs w:val="21"/>
        </w:rPr>
        <w:t>家庭</w:t>
      </w:r>
      <w:r w:rsidR="00B169EC" w:rsidRPr="006A445B">
        <w:rPr>
          <w:rFonts w:ascii="Time New Roman" w:eastAsia="黑体" w:hAnsi="Time New Roman" w:hint="eastAsia"/>
          <w:szCs w:val="21"/>
        </w:rPr>
        <w:t>和社区支助</w:t>
      </w:r>
      <w:r w:rsidR="00B169EC" w:rsidRPr="006A445B">
        <w:rPr>
          <w:rFonts w:ascii="Time New Roman" w:eastAsia="黑体" w:hAnsi="Time New Roman"/>
          <w:szCs w:val="21"/>
        </w:rPr>
        <w:t>措施；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lastRenderedPageBreak/>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开展</w:t>
      </w:r>
      <w:r w:rsidR="00B169EC" w:rsidRPr="006A445B">
        <w:rPr>
          <w:rFonts w:ascii="Time New Roman" w:eastAsia="黑体" w:hAnsi="Time New Roman"/>
          <w:szCs w:val="21"/>
        </w:rPr>
        <w:t>综合</w:t>
      </w:r>
      <w:r w:rsidR="00B169EC" w:rsidRPr="006A445B">
        <w:rPr>
          <w:rFonts w:ascii="Time New Roman" w:eastAsia="黑体" w:hAnsi="Time New Roman" w:hint="eastAsia"/>
          <w:szCs w:val="21"/>
        </w:rPr>
        <w:t>研究，评估国内</w:t>
      </w:r>
      <w:r w:rsidR="00B169EC" w:rsidRPr="006A445B">
        <w:rPr>
          <w:rFonts w:ascii="Time New Roman" w:eastAsia="黑体" w:hAnsi="Time New Roman"/>
          <w:szCs w:val="21"/>
        </w:rPr>
        <w:t>街头儿童</w:t>
      </w:r>
      <w:r w:rsidR="00B169EC" w:rsidRPr="006A445B">
        <w:rPr>
          <w:rFonts w:ascii="Time New Roman" w:eastAsia="黑体" w:hAnsi="Time New Roman" w:hint="eastAsia"/>
          <w:szCs w:val="21"/>
        </w:rPr>
        <w:t>现象的</w:t>
      </w:r>
      <w:r w:rsidR="00B169EC" w:rsidRPr="006A445B">
        <w:rPr>
          <w:rFonts w:ascii="Time New Roman" w:eastAsia="黑体" w:hAnsi="Time New Roman"/>
          <w:szCs w:val="21"/>
        </w:rPr>
        <w:t>范围、性质</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根本原因</w:t>
      </w:r>
      <w:r w:rsidR="00B169EC" w:rsidRPr="006A445B">
        <w:rPr>
          <w:rFonts w:ascii="Time New Roman" w:eastAsia="黑体" w:hAnsi="Time New Roman" w:hint="eastAsia"/>
          <w:szCs w:val="21"/>
        </w:rPr>
        <w:t>，以便</w:t>
      </w:r>
      <w:r w:rsidR="00B169EC" w:rsidRPr="006A445B">
        <w:rPr>
          <w:rFonts w:ascii="Time New Roman" w:eastAsia="黑体" w:hAnsi="Time New Roman"/>
          <w:szCs w:val="21"/>
        </w:rPr>
        <w:t>制定国家预防政策；</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hint="eastAsia"/>
          <w:szCs w:val="21"/>
        </w:rPr>
        <w:t>考虑设置与</w:t>
      </w:r>
      <w:r w:rsidR="00B169EC" w:rsidRPr="006A445B">
        <w:rPr>
          <w:rFonts w:ascii="Time New Roman" w:eastAsia="黑体" w:hAnsi="Time New Roman"/>
          <w:szCs w:val="21"/>
        </w:rPr>
        <w:t>邻国</w:t>
      </w:r>
      <w:r w:rsidR="00B169EC" w:rsidRPr="006A445B">
        <w:rPr>
          <w:rFonts w:ascii="Time New Roman" w:eastAsia="黑体" w:hAnsi="Time New Roman" w:hint="eastAsia"/>
          <w:szCs w:val="21"/>
        </w:rPr>
        <w:t>协作的</w:t>
      </w:r>
      <w:r w:rsidR="00B169EC" w:rsidRPr="006A445B">
        <w:rPr>
          <w:rFonts w:ascii="Time New Roman" w:eastAsia="黑体" w:hAnsi="Time New Roman"/>
          <w:szCs w:val="21"/>
        </w:rPr>
        <w:t>机制</w:t>
      </w:r>
      <w:r w:rsidR="00B169EC" w:rsidRPr="006A445B">
        <w:rPr>
          <w:rFonts w:ascii="Time New Roman" w:eastAsia="黑体" w:hAnsi="Time New Roman" w:hint="eastAsia"/>
          <w:szCs w:val="21"/>
        </w:rPr>
        <w:t>，</w:t>
      </w:r>
      <w:r w:rsidR="00B169EC" w:rsidRPr="006A445B">
        <w:rPr>
          <w:rFonts w:ascii="Time New Roman" w:eastAsia="黑体" w:hAnsi="Time New Roman"/>
          <w:szCs w:val="21"/>
        </w:rPr>
        <w:t>确保保护街头儿童；</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(e)</w:t>
      </w:r>
      <w:r w:rsidRPr="006A445B">
        <w:rPr>
          <w:rFonts w:ascii="Time New Roman" w:eastAsia="黑体" w:hAnsi="Time New Roman" w:hint="eastAsia"/>
          <w:szCs w:val="21"/>
        </w:rPr>
        <w:tab/>
      </w:r>
      <w:r w:rsidR="00B169EC" w:rsidRPr="006A445B">
        <w:rPr>
          <w:rFonts w:ascii="Time New Roman" w:eastAsia="黑体" w:hAnsi="Time New Roman" w:hint="eastAsia"/>
          <w:szCs w:val="21"/>
        </w:rPr>
        <w:t>开展</w:t>
      </w:r>
      <w:r w:rsidR="00B169EC" w:rsidRPr="006A445B">
        <w:rPr>
          <w:rFonts w:ascii="Time New Roman" w:eastAsia="黑体" w:hAnsi="Time New Roman"/>
          <w:szCs w:val="21"/>
        </w:rPr>
        <w:t>公众宣传</w:t>
      </w:r>
      <w:r w:rsidR="00B169EC" w:rsidRPr="006A445B">
        <w:rPr>
          <w:rFonts w:ascii="Time New Roman" w:eastAsia="黑体" w:hAnsi="Time New Roman" w:hint="eastAsia"/>
          <w:szCs w:val="21"/>
        </w:rPr>
        <w:t>，消除附加于</w:t>
      </w:r>
      <w:r w:rsidR="00B169EC" w:rsidRPr="006A445B">
        <w:rPr>
          <w:rFonts w:ascii="Time New Roman" w:eastAsia="黑体" w:hAnsi="Time New Roman"/>
          <w:szCs w:val="21"/>
        </w:rPr>
        <w:t>街头儿童</w:t>
      </w:r>
      <w:r w:rsidR="00B169EC" w:rsidRPr="006A445B">
        <w:rPr>
          <w:rFonts w:ascii="Time New Roman" w:eastAsia="黑体" w:hAnsi="Time New Roman" w:hint="eastAsia"/>
          <w:szCs w:val="21"/>
        </w:rPr>
        <w:t>的耻辱。</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买卖、贩运和绑架</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42</w:t>
      </w:r>
      <w:r w:rsidR="006B4A6C" w:rsidRPr="006A445B">
        <w:rPr>
          <w:rFonts w:ascii="Time New Roman" w:eastAsia="黑体" w:hAnsi="Time New Roman"/>
          <w:szCs w:val="21"/>
        </w:rPr>
        <w:t xml:space="preserve">.  </w:t>
      </w:r>
      <w:r w:rsidRPr="006A445B">
        <w:rPr>
          <w:rFonts w:ascii="Time New Roman" w:eastAsia="黑体" w:hAnsi="Time New Roman"/>
          <w:szCs w:val="21"/>
        </w:rPr>
        <w:t>委员会根据以往结论性意见</w:t>
      </w:r>
      <w:r w:rsidRPr="006A445B">
        <w:rPr>
          <w:rFonts w:ascii="Time New Roman" w:eastAsia="黑体" w:hAnsi="Time New Roman"/>
          <w:szCs w:val="21"/>
        </w:rPr>
        <w:t>(</w:t>
      </w:r>
      <w:r w:rsidRPr="006A445B">
        <w:rPr>
          <w:rFonts w:ascii="Time New Roman" w:eastAsia="黑体" w:hAnsi="Time New Roman"/>
          <w:szCs w:val="21"/>
        </w:rPr>
        <w:t>见</w:t>
      </w:r>
      <w:r w:rsidRPr="006A445B">
        <w:rPr>
          <w:rFonts w:ascii="Time New Roman" w:eastAsia="黑体" w:hAnsi="Time New Roman"/>
          <w:szCs w:val="21"/>
        </w:rPr>
        <w:t>CRC/C/GEO/CO/3,</w:t>
      </w:r>
      <w:r w:rsidR="009F4513" w:rsidRPr="006A445B">
        <w:rPr>
          <w:rFonts w:ascii="Time New Roman" w:eastAsia="黑体" w:hAnsi="Time New Roman" w:hint="eastAsia"/>
          <w:szCs w:val="21"/>
        </w:rPr>
        <w:t xml:space="preserve"> </w:t>
      </w:r>
      <w:r w:rsidRPr="006A445B">
        <w:rPr>
          <w:rFonts w:ascii="Time New Roman" w:eastAsia="黑体" w:hAnsi="Time New Roman"/>
          <w:szCs w:val="21"/>
        </w:rPr>
        <w:t>第</w:t>
      </w:r>
      <w:r w:rsidRPr="006A445B">
        <w:rPr>
          <w:rFonts w:ascii="Time New Roman" w:eastAsia="黑体" w:hAnsi="Time New Roman"/>
          <w:szCs w:val="21"/>
        </w:rPr>
        <w:t>69</w:t>
      </w:r>
      <w:r w:rsidRPr="006A445B">
        <w:rPr>
          <w:rFonts w:ascii="Time New Roman" w:eastAsia="黑体" w:hAnsi="Time New Roman"/>
          <w:szCs w:val="21"/>
        </w:rPr>
        <w:t>段</w:t>
      </w:r>
      <w:r w:rsidRPr="006A445B">
        <w:rPr>
          <w:rFonts w:ascii="Time New Roman" w:eastAsia="黑体" w:hAnsi="Time New Roman"/>
          <w:szCs w:val="21"/>
        </w:rPr>
        <w:t>)</w:t>
      </w:r>
      <w:r w:rsidRPr="006A445B">
        <w:rPr>
          <w:rFonts w:ascii="Time New Roman" w:eastAsia="黑体" w:hAnsi="Time New Roman"/>
          <w:szCs w:val="21"/>
        </w:rPr>
        <w:t>，建议缔约国：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hint="eastAsia"/>
          <w:szCs w:val="21"/>
        </w:rPr>
        <w:t>在下次</w:t>
      </w:r>
      <w:r w:rsidR="00B169EC" w:rsidRPr="006A445B">
        <w:rPr>
          <w:rFonts w:ascii="Time New Roman" w:eastAsia="黑体" w:hAnsi="Time New Roman"/>
          <w:szCs w:val="21"/>
        </w:rPr>
        <w:t>消除贩运人口行动计划</w:t>
      </w:r>
      <w:r w:rsidR="00B169EC" w:rsidRPr="006A445B">
        <w:rPr>
          <w:rFonts w:ascii="Time New Roman" w:eastAsia="黑体" w:hAnsi="Time New Roman" w:hint="eastAsia"/>
          <w:szCs w:val="21"/>
        </w:rPr>
        <w:t>中纳入</w:t>
      </w:r>
      <w:r w:rsidR="00B169EC" w:rsidRPr="006A445B">
        <w:rPr>
          <w:rFonts w:ascii="Time New Roman" w:eastAsia="黑体" w:hAnsi="Time New Roman"/>
          <w:szCs w:val="21"/>
        </w:rPr>
        <w:t>综合</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儿童权利</w:t>
      </w:r>
      <w:r w:rsidR="00B169EC" w:rsidRPr="006A445B">
        <w:rPr>
          <w:rFonts w:ascii="Time New Roman" w:eastAsia="黑体" w:hAnsi="Time New Roman" w:hint="eastAsia"/>
          <w:szCs w:val="21"/>
        </w:rPr>
        <w:t>视角，以便制定</w:t>
      </w:r>
      <w:r w:rsidR="00B169EC" w:rsidRPr="006A445B">
        <w:rPr>
          <w:rFonts w:ascii="Time New Roman" w:eastAsia="黑体" w:hAnsi="Time New Roman"/>
          <w:szCs w:val="21"/>
        </w:rPr>
        <w:t>深入预防</w:t>
      </w:r>
      <w:r w:rsidR="00B169EC" w:rsidRPr="006A445B">
        <w:rPr>
          <w:rFonts w:ascii="Time New Roman" w:eastAsia="黑体" w:hAnsi="Time New Roman" w:hint="eastAsia"/>
          <w:szCs w:val="21"/>
        </w:rPr>
        <w:t>、</w:t>
      </w:r>
      <w:r w:rsidR="00B169EC" w:rsidRPr="006A445B">
        <w:rPr>
          <w:rFonts w:ascii="Time New Roman" w:eastAsia="黑体" w:hAnsi="Time New Roman"/>
          <w:szCs w:val="21"/>
        </w:rPr>
        <w:t>保护</w:t>
      </w:r>
      <w:r w:rsidR="00B169EC" w:rsidRPr="006A445B">
        <w:rPr>
          <w:rFonts w:ascii="Time New Roman" w:eastAsia="黑体" w:hAnsi="Time New Roman" w:hint="eastAsia"/>
          <w:szCs w:val="21"/>
        </w:rPr>
        <w:t>及起诉</w:t>
      </w:r>
      <w:r w:rsidR="00B169EC" w:rsidRPr="006A445B">
        <w:rPr>
          <w:rFonts w:ascii="Time New Roman" w:eastAsia="黑体" w:hAnsi="Time New Roman"/>
          <w:szCs w:val="21"/>
        </w:rPr>
        <w:t>措施</w:t>
      </w:r>
      <w:r w:rsidR="00B169EC" w:rsidRPr="006A445B">
        <w:rPr>
          <w:rFonts w:ascii="Time New Roman" w:eastAsia="黑体" w:hAnsi="Time New Roman" w:hint="eastAsia"/>
          <w:szCs w:val="21"/>
        </w:rPr>
        <w:t>，打击</w:t>
      </w:r>
      <w:r w:rsidR="00B169EC" w:rsidRPr="006A445B">
        <w:rPr>
          <w:rFonts w:ascii="Time New Roman" w:eastAsia="黑体" w:hAnsi="Time New Roman"/>
          <w:szCs w:val="21"/>
        </w:rPr>
        <w:t>性剥削与劳动剥削</w:t>
      </w:r>
      <w:r w:rsidR="00B169EC" w:rsidRPr="006A445B">
        <w:rPr>
          <w:rFonts w:ascii="Time New Roman" w:eastAsia="黑体" w:hAnsi="Time New Roman" w:hint="eastAsia"/>
          <w:szCs w:val="21"/>
        </w:rPr>
        <w:t>、</w:t>
      </w:r>
      <w:r w:rsidR="00B169EC" w:rsidRPr="006A445B">
        <w:rPr>
          <w:rFonts w:ascii="Time New Roman" w:eastAsia="黑体" w:hAnsi="Time New Roman"/>
          <w:szCs w:val="21"/>
        </w:rPr>
        <w:t>买卖</w:t>
      </w:r>
      <w:r w:rsidR="00B169EC" w:rsidRPr="006A445B">
        <w:rPr>
          <w:rFonts w:ascii="Time New Roman" w:eastAsia="黑体" w:hAnsi="Time New Roman" w:hint="eastAsia"/>
          <w:szCs w:val="21"/>
        </w:rPr>
        <w:t>、</w:t>
      </w:r>
      <w:r w:rsidR="00B169EC" w:rsidRPr="006A445B">
        <w:rPr>
          <w:rFonts w:ascii="Time New Roman" w:eastAsia="黑体" w:hAnsi="Time New Roman"/>
          <w:szCs w:val="21"/>
        </w:rPr>
        <w:t>绑架</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贩运儿童</w:t>
      </w:r>
      <w:r w:rsidR="00B169EC" w:rsidRPr="006A445B">
        <w:rPr>
          <w:rFonts w:ascii="Time New Roman" w:eastAsia="黑体" w:hAnsi="Time New Roman" w:hint="eastAsia"/>
          <w:szCs w:val="21"/>
        </w:rPr>
        <w:t>现象</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hint="eastAsia"/>
          <w:szCs w:val="21"/>
        </w:rPr>
        <w:t>在</w:t>
      </w:r>
      <w:r w:rsidR="00B169EC" w:rsidRPr="006A445B">
        <w:rPr>
          <w:rFonts w:ascii="Time New Roman" w:eastAsia="黑体" w:hAnsi="Time New Roman"/>
          <w:szCs w:val="21"/>
        </w:rPr>
        <w:t>行动计划</w:t>
      </w:r>
      <w:r w:rsidR="00B169EC" w:rsidRPr="006A445B">
        <w:rPr>
          <w:rFonts w:ascii="Time New Roman" w:eastAsia="黑体" w:hAnsi="Time New Roman" w:hint="eastAsia"/>
          <w:szCs w:val="21"/>
        </w:rPr>
        <w:t>中专门考虑</w:t>
      </w:r>
      <w:r w:rsidR="00B169EC" w:rsidRPr="006A445B">
        <w:rPr>
          <w:rFonts w:ascii="Time New Roman" w:eastAsia="黑体" w:hAnsi="Time New Roman"/>
          <w:szCs w:val="21"/>
        </w:rPr>
        <w:t>弱势和边缘化处境的儿童，</w:t>
      </w:r>
      <w:r w:rsidR="00B169EC" w:rsidRPr="006A445B">
        <w:rPr>
          <w:rFonts w:ascii="Time New Roman" w:eastAsia="黑体" w:hAnsi="Time New Roman" w:hint="eastAsia"/>
          <w:szCs w:val="21"/>
        </w:rPr>
        <w:t>包括</w:t>
      </w:r>
      <w:r w:rsidR="00B169EC" w:rsidRPr="006A445B">
        <w:rPr>
          <w:rFonts w:ascii="Time New Roman" w:eastAsia="黑体" w:hAnsi="Time New Roman"/>
          <w:szCs w:val="21"/>
        </w:rPr>
        <w:t>族裔少数群体儿童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机构安置儿童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流落街头儿童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残疾儿童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受移徙影响的儿童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寻求庇护的儿童和难民儿童</w:t>
      </w:r>
      <w:r w:rsidR="00B169EC" w:rsidRPr="006A445B">
        <w:rPr>
          <w:rFonts w:ascii="Time New Roman" w:eastAsia="黑体" w:hAnsi="Time New Roman" w:hint="eastAsia"/>
          <w:szCs w:val="21"/>
        </w:rPr>
        <w:t>、</w:t>
      </w:r>
      <w:r w:rsidR="00B169EC" w:rsidRPr="006A445B">
        <w:rPr>
          <w:rFonts w:ascii="Time New Roman" w:eastAsia="黑体" w:hAnsi="Time New Roman"/>
          <w:szCs w:val="21"/>
        </w:rPr>
        <w:t>外国籍儿童</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身为家庭暴力受害者的女童；</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rPr>
        <w:t>确保调查</w:t>
      </w:r>
      <w:r w:rsidR="00B169EC" w:rsidRPr="006A445B">
        <w:rPr>
          <w:rFonts w:ascii="Time New Roman" w:eastAsia="黑体" w:hAnsi="Time New Roman" w:hint="eastAsia"/>
          <w:szCs w:val="21"/>
        </w:rPr>
        <w:t>所有</w:t>
      </w:r>
      <w:r w:rsidR="00B169EC" w:rsidRPr="006A445B">
        <w:rPr>
          <w:rFonts w:ascii="Time New Roman" w:eastAsia="黑体" w:hAnsi="Time New Roman"/>
          <w:szCs w:val="21"/>
        </w:rPr>
        <w:t>性剥削与劳动剥削</w:t>
      </w:r>
      <w:r w:rsidR="00B169EC" w:rsidRPr="006A445B">
        <w:rPr>
          <w:rFonts w:ascii="Time New Roman" w:eastAsia="黑体" w:hAnsi="Time New Roman" w:hint="eastAsia"/>
          <w:szCs w:val="21"/>
        </w:rPr>
        <w:t>、</w:t>
      </w:r>
      <w:r w:rsidR="00B169EC" w:rsidRPr="006A445B">
        <w:rPr>
          <w:rFonts w:ascii="Time New Roman" w:eastAsia="黑体" w:hAnsi="Time New Roman"/>
          <w:szCs w:val="21"/>
        </w:rPr>
        <w:t>买卖</w:t>
      </w:r>
      <w:r w:rsidR="00B169EC" w:rsidRPr="006A445B">
        <w:rPr>
          <w:rFonts w:ascii="Time New Roman" w:eastAsia="黑体" w:hAnsi="Time New Roman" w:hint="eastAsia"/>
          <w:szCs w:val="21"/>
        </w:rPr>
        <w:t>、</w:t>
      </w:r>
      <w:r w:rsidR="00B169EC" w:rsidRPr="006A445B">
        <w:rPr>
          <w:rFonts w:ascii="Time New Roman" w:eastAsia="黑体" w:hAnsi="Time New Roman"/>
          <w:szCs w:val="21"/>
        </w:rPr>
        <w:t>绑架</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贩运</w:t>
      </w:r>
      <w:r w:rsidR="00B169EC" w:rsidRPr="006A445B">
        <w:rPr>
          <w:rFonts w:ascii="Time New Roman" w:eastAsia="黑体" w:hAnsi="Time New Roman" w:hint="eastAsia"/>
          <w:szCs w:val="21"/>
        </w:rPr>
        <w:t>案，判处并惩罚</w:t>
      </w:r>
      <w:r w:rsidR="00B169EC" w:rsidRPr="006A445B">
        <w:rPr>
          <w:rFonts w:ascii="Time New Roman" w:eastAsia="黑体" w:hAnsi="Time New Roman"/>
          <w:szCs w:val="21"/>
        </w:rPr>
        <w:t>犯罪者；</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(d)</w:t>
      </w:r>
      <w:r w:rsidRPr="006A445B">
        <w:rPr>
          <w:rFonts w:ascii="Time New Roman" w:eastAsia="黑体" w:hAnsi="Time New Roman" w:hint="eastAsia"/>
          <w:szCs w:val="21"/>
        </w:rPr>
        <w:tab/>
      </w:r>
      <w:r w:rsidR="00B169EC" w:rsidRPr="006A445B">
        <w:rPr>
          <w:rFonts w:ascii="Time New Roman" w:eastAsia="黑体" w:hAnsi="Time New Roman"/>
          <w:szCs w:val="21"/>
        </w:rPr>
        <w:t>确保性剥削</w:t>
      </w:r>
      <w:r w:rsidR="00B169EC" w:rsidRPr="006A445B">
        <w:rPr>
          <w:rFonts w:ascii="Time New Roman" w:eastAsia="黑体" w:hAnsi="Time New Roman" w:hint="eastAsia"/>
          <w:szCs w:val="21"/>
        </w:rPr>
        <w:t>、</w:t>
      </w:r>
      <w:r w:rsidR="00B169EC" w:rsidRPr="006A445B">
        <w:rPr>
          <w:rFonts w:ascii="Time New Roman" w:eastAsia="黑体" w:hAnsi="Time New Roman"/>
          <w:szCs w:val="21"/>
        </w:rPr>
        <w:t>买卖</w:t>
      </w:r>
      <w:r w:rsidR="00B169EC" w:rsidRPr="006A445B">
        <w:rPr>
          <w:rFonts w:ascii="Time New Roman" w:eastAsia="黑体" w:hAnsi="Time New Roman" w:hint="eastAsia"/>
          <w:szCs w:val="21"/>
        </w:rPr>
        <w:t>、</w:t>
      </w:r>
      <w:r w:rsidR="00B169EC" w:rsidRPr="006A445B">
        <w:rPr>
          <w:rFonts w:ascii="Time New Roman" w:eastAsia="黑体" w:hAnsi="Time New Roman"/>
          <w:szCs w:val="21"/>
        </w:rPr>
        <w:t>绑架</w:t>
      </w:r>
      <w:r w:rsidR="00B169EC" w:rsidRPr="006A445B">
        <w:rPr>
          <w:rFonts w:ascii="Time New Roman" w:eastAsia="黑体" w:hAnsi="Time New Roman" w:hint="eastAsia"/>
          <w:szCs w:val="21"/>
        </w:rPr>
        <w:t>和</w:t>
      </w:r>
      <w:r w:rsidR="00B169EC" w:rsidRPr="006A445B">
        <w:rPr>
          <w:rFonts w:ascii="Time New Roman" w:eastAsia="黑体" w:hAnsi="Time New Roman"/>
          <w:szCs w:val="21"/>
        </w:rPr>
        <w:t>贩运受害者儿童</w:t>
      </w:r>
      <w:r w:rsidR="00B169EC" w:rsidRPr="006A445B">
        <w:rPr>
          <w:rFonts w:ascii="Time New Roman" w:eastAsia="黑体" w:hAnsi="Time New Roman" w:hint="eastAsia"/>
          <w:szCs w:val="21"/>
        </w:rPr>
        <w:t>得到保护并充分获得</w:t>
      </w:r>
      <w:r w:rsidR="00B169EC" w:rsidRPr="006A445B">
        <w:rPr>
          <w:rFonts w:ascii="Time New Roman" w:eastAsia="黑体" w:hAnsi="Time New Roman"/>
          <w:szCs w:val="21"/>
        </w:rPr>
        <w:t>恢复</w:t>
      </w:r>
      <w:r w:rsidR="00B169EC" w:rsidRPr="006A445B">
        <w:rPr>
          <w:rFonts w:ascii="Time New Roman" w:eastAsia="黑体" w:hAnsi="Time New Roman" w:hint="eastAsia"/>
          <w:szCs w:val="21"/>
        </w:rPr>
        <w:t>及</w:t>
      </w:r>
      <w:r w:rsidR="00B169EC" w:rsidRPr="006A445B">
        <w:rPr>
          <w:rFonts w:ascii="Time New Roman" w:eastAsia="黑体" w:hAnsi="Time New Roman"/>
          <w:szCs w:val="21"/>
        </w:rPr>
        <w:t>重新融入社会</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服务</w:t>
      </w:r>
      <w:r w:rsidR="00B169EC" w:rsidRPr="006A445B">
        <w:rPr>
          <w:rFonts w:ascii="Time New Roman" w:eastAsia="黑体" w:hAnsi="Time New Roman" w:hint="eastAsia"/>
          <w:szCs w:val="21"/>
        </w:rPr>
        <w:t>与</w:t>
      </w:r>
      <w:r w:rsidR="00B169EC" w:rsidRPr="006A445B">
        <w:rPr>
          <w:rFonts w:ascii="Time New Roman" w:eastAsia="黑体" w:hAnsi="Time New Roman"/>
          <w:szCs w:val="21"/>
        </w:rPr>
        <w:t>方案</w:t>
      </w:r>
      <w:r w:rsidR="00B169EC" w:rsidRPr="006A445B">
        <w:rPr>
          <w:rFonts w:ascii="Time New Roman" w:eastAsia="黑体" w:hAnsi="Time New Roman" w:hint="eastAsia"/>
          <w:szCs w:val="21"/>
        </w:rPr>
        <w:t>。</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hint="eastAsia"/>
        </w:rPr>
        <w:t>少年司法</w:t>
      </w:r>
      <w:r w:rsidRPr="006A445B">
        <w:rPr>
          <w:rFonts w:ascii="Time New Roman" w:hAnsi="Time New Roman"/>
        </w:rPr>
        <w:t xml:space="preserve"> </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43</w:t>
      </w:r>
      <w:r w:rsidR="006B4A6C" w:rsidRPr="006A445B">
        <w:rPr>
          <w:rFonts w:ascii="Time New Roman" w:eastAsia="黑体" w:hAnsi="Time New Roman"/>
          <w:szCs w:val="21"/>
        </w:rPr>
        <w:t xml:space="preserve">.  </w:t>
      </w:r>
      <w:r w:rsidRPr="006A445B">
        <w:rPr>
          <w:rFonts w:ascii="Time New Roman" w:eastAsia="黑体" w:hAnsi="Time New Roman"/>
          <w:szCs w:val="21"/>
        </w:rPr>
        <w:t>委员会根据</w:t>
      </w:r>
      <w:r w:rsidRPr="006A445B">
        <w:rPr>
          <w:rFonts w:ascii="Time New Roman" w:eastAsia="黑体" w:hAnsi="Time New Roman" w:hint="eastAsia"/>
          <w:szCs w:val="21"/>
        </w:rPr>
        <w:t>关于</w:t>
      </w:r>
      <w:r w:rsidRPr="006A445B">
        <w:rPr>
          <w:rFonts w:ascii="Time New Roman" w:eastAsia="黑体" w:hAnsi="Time New Roman"/>
          <w:szCs w:val="21"/>
        </w:rPr>
        <w:t>少年司法中的儿童权利</w:t>
      </w:r>
      <w:r w:rsidRPr="006A445B">
        <w:rPr>
          <w:rFonts w:ascii="Time New Roman" w:eastAsia="黑体" w:hAnsi="Time New Roman" w:hint="eastAsia"/>
          <w:szCs w:val="21"/>
        </w:rPr>
        <w:t>的</w:t>
      </w:r>
      <w:r w:rsidRPr="006A445B">
        <w:rPr>
          <w:rFonts w:ascii="Time New Roman" w:eastAsia="黑体" w:hAnsi="Time New Roman"/>
          <w:szCs w:val="21"/>
        </w:rPr>
        <w:t>第</w:t>
      </w:r>
      <w:r w:rsidRPr="006A445B">
        <w:rPr>
          <w:rFonts w:ascii="Time New Roman" w:eastAsia="黑体" w:hAnsi="Time New Roman"/>
          <w:szCs w:val="21"/>
        </w:rPr>
        <w:t>10(2007)</w:t>
      </w:r>
      <w:r w:rsidRPr="006A445B">
        <w:rPr>
          <w:rFonts w:ascii="Time New Roman" w:eastAsia="黑体" w:hAnsi="Time New Roman"/>
          <w:szCs w:val="21"/>
        </w:rPr>
        <w:t>号一般性意见，建议缔约国：</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保证</w:t>
      </w:r>
      <w:r w:rsidR="00B169EC" w:rsidRPr="006A445B">
        <w:rPr>
          <w:rFonts w:ascii="Time New Roman" w:eastAsia="黑体" w:hAnsi="Time New Roman" w:hint="eastAsia"/>
          <w:szCs w:val="21"/>
        </w:rPr>
        <w:t>为专设</w:t>
      </w:r>
      <w:r w:rsidR="00B169EC" w:rsidRPr="006A445B">
        <w:rPr>
          <w:rFonts w:ascii="Time New Roman" w:eastAsia="黑体" w:hAnsi="Time New Roman"/>
          <w:szCs w:val="21"/>
        </w:rPr>
        <w:t>少年</w:t>
      </w:r>
      <w:r w:rsidR="00B169EC" w:rsidRPr="006A445B">
        <w:rPr>
          <w:rFonts w:ascii="Time New Roman" w:eastAsia="黑体" w:hAnsi="Time New Roman" w:hint="eastAsia"/>
          <w:szCs w:val="21"/>
        </w:rPr>
        <w:t>法院机构提供充足的</w:t>
      </w:r>
      <w:r w:rsidR="00B169EC" w:rsidRPr="006A445B">
        <w:rPr>
          <w:rFonts w:ascii="Time New Roman" w:eastAsia="黑体" w:hAnsi="Time New Roman"/>
          <w:szCs w:val="21"/>
        </w:rPr>
        <w:t>人力、技术和资金资源</w:t>
      </w:r>
      <w:r w:rsidR="00B169EC" w:rsidRPr="006A445B">
        <w:rPr>
          <w:rFonts w:ascii="Time New Roman" w:eastAsia="黑体" w:hAnsi="Time New Roman" w:hint="eastAsia"/>
          <w:szCs w:val="21"/>
        </w:rPr>
        <w:t>，确保专业</w:t>
      </w:r>
      <w:r w:rsidR="00B169EC" w:rsidRPr="006A445B">
        <w:rPr>
          <w:rFonts w:ascii="Time New Roman" w:eastAsia="黑体" w:hAnsi="Time New Roman"/>
          <w:szCs w:val="21"/>
        </w:rPr>
        <w:t>人员</w:t>
      </w:r>
      <w:r w:rsidR="00B169EC" w:rsidRPr="006A445B">
        <w:rPr>
          <w:rFonts w:ascii="Time New Roman" w:eastAsia="黑体" w:hAnsi="Time New Roman" w:hint="eastAsia"/>
          <w:szCs w:val="21"/>
        </w:rPr>
        <w:t>接受</w:t>
      </w:r>
      <w:r w:rsidR="00B169EC" w:rsidRPr="006A445B">
        <w:rPr>
          <w:rFonts w:ascii="Time New Roman" w:eastAsia="黑体" w:hAnsi="Time New Roman"/>
          <w:szCs w:val="21"/>
        </w:rPr>
        <w:t>继续</w:t>
      </w:r>
      <w:r w:rsidR="00B169EC" w:rsidRPr="006A445B">
        <w:rPr>
          <w:rFonts w:ascii="Time New Roman" w:eastAsia="黑体" w:hAnsi="Time New Roman" w:hint="eastAsia"/>
          <w:szCs w:val="21"/>
        </w:rPr>
        <w:t>教育与</w:t>
      </w:r>
      <w:r w:rsidR="00B169EC" w:rsidRPr="006A445B">
        <w:rPr>
          <w:rFonts w:ascii="Time New Roman" w:eastAsia="黑体" w:hAnsi="Time New Roman"/>
          <w:szCs w:val="21"/>
        </w:rPr>
        <w:t>培训；</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深入</w:t>
      </w:r>
      <w:r w:rsidR="00B169EC" w:rsidRPr="006A445B">
        <w:rPr>
          <w:rFonts w:ascii="Time New Roman" w:eastAsia="黑体" w:hAnsi="Time New Roman" w:hint="eastAsia"/>
          <w:szCs w:val="21"/>
        </w:rPr>
        <w:t>推行</w:t>
      </w:r>
      <w:r w:rsidR="00B169EC" w:rsidRPr="006A445B">
        <w:rPr>
          <w:rFonts w:ascii="Time New Roman" w:eastAsia="黑体" w:hAnsi="Time New Roman"/>
          <w:szCs w:val="21"/>
        </w:rPr>
        <w:t>任意拘留</w:t>
      </w:r>
      <w:r w:rsidR="00B169EC" w:rsidRPr="006A445B">
        <w:rPr>
          <w:rFonts w:ascii="Time New Roman" w:eastAsia="黑体" w:hAnsi="Time New Roman" w:hint="eastAsia"/>
          <w:szCs w:val="21"/>
        </w:rPr>
        <w:t>的</w:t>
      </w:r>
      <w:r w:rsidR="00B169EC" w:rsidRPr="006A445B">
        <w:rPr>
          <w:rFonts w:ascii="Time New Roman" w:eastAsia="黑体" w:hAnsi="Time New Roman"/>
          <w:szCs w:val="21"/>
        </w:rPr>
        <w:t>替代措施</w:t>
      </w:r>
      <w:r w:rsidR="00B169EC" w:rsidRPr="006A445B">
        <w:rPr>
          <w:rFonts w:ascii="Time New Roman" w:eastAsia="黑体" w:hAnsi="Time New Roman" w:hint="eastAsia"/>
          <w:szCs w:val="21"/>
        </w:rPr>
        <w:t>，</w:t>
      </w:r>
      <w:r w:rsidR="00B169EC" w:rsidRPr="006A445B">
        <w:rPr>
          <w:rFonts w:ascii="Time New Roman" w:eastAsia="黑体" w:hAnsi="Time New Roman"/>
          <w:szCs w:val="21"/>
        </w:rPr>
        <w:t>确保</w:t>
      </w:r>
      <w:r w:rsidR="00B169EC" w:rsidRPr="006A445B">
        <w:rPr>
          <w:rFonts w:ascii="Time New Roman" w:eastAsia="黑体" w:hAnsi="Time New Roman" w:hint="eastAsia"/>
          <w:szCs w:val="21"/>
        </w:rPr>
        <w:t>提供充分的社区务工与调解可能</w:t>
      </w:r>
      <w:r w:rsidR="00B169EC" w:rsidRPr="006A445B">
        <w:rPr>
          <w:rFonts w:ascii="Time New Roman" w:eastAsia="黑体" w:hAnsi="Time New Roman"/>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hint="eastAsia"/>
          <w:szCs w:val="21"/>
        </w:rPr>
        <w:t>向</w:t>
      </w:r>
      <w:r w:rsidR="00B169EC" w:rsidRPr="006A445B">
        <w:rPr>
          <w:rFonts w:ascii="Time New Roman" w:eastAsia="黑体" w:hAnsi="Time New Roman"/>
          <w:szCs w:val="21"/>
        </w:rPr>
        <w:t>儿童基金会</w:t>
      </w:r>
      <w:r w:rsidR="00B169EC" w:rsidRPr="006A445B">
        <w:rPr>
          <w:rFonts w:ascii="Time New Roman" w:eastAsia="黑体" w:hAnsi="Time New Roman" w:hint="eastAsia"/>
          <w:szCs w:val="21"/>
        </w:rPr>
        <w:t>等方面</w:t>
      </w:r>
      <w:r w:rsidR="00B169EC" w:rsidRPr="006A445B">
        <w:rPr>
          <w:rFonts w:ascii="Time New Roman" w:eastAsia="黑体" w:hAnsi="Time New Roman"/>
          <w:szCs w:val="21"/>
        </w:rPr>
        <w:t>寻求技术援助。</w:t>
      </w:r>
    </w:p>
    <w:p w:rsidR="00B169EC" w:rsidRPr="006A445B" w:rsidRDefault="00B169EC" w:rsidP="006B4A6C">
      <w:pPr>
        <w:pStyle w:val="H23GC"/>
        <w:rPr>
          <w:rFonts w:ascii="Time New Roman" w:hAnsi="Time New Roman" w:hint="eastAsia"/>
        </w:rPr>
      </w:pPr>
      <w:r w:rsidRPr="006A445B">
        <w:rPr>
          <w:rFonts w:ascii="Time New Roman" w:hAnsi="Time New Roman"/>
        </w:rPr>
        <w:tab/>
      </w:r>
      <w:r w:rsidRPr="006A445B">
        <w:rPr>
          <w:rFonts w:ascii="Time New Roman" w:hAnsi="Time New Roman"/>
        </w:rPr>
        <w:tab/>
      </w:r>
      <w:r w:rsidRPr="006A445B">
        <w:rPr>
          <w:rFonts w:ascii="Time New Roman" w:hAnsi="Time New Roman"/>
        </w:rPr>
        <w:t>犯罪行为的儿童受害者和证人</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44</w:t>
      </w:r>
      <w:r w:rsidR="006B4A6C" w:rsidRPr="006A445B">
        <w:rPr>
          <w:rFonts w:ascii="Time New Roman" w:eastAsia="黑体" w:hAnsi="Time New Roman"/>
          <w:szCs w:val="21"/>
        </w:rPr>
        <w:t xml:space="preserve">.  </w:t>
      </w:r>
      <w:r w:rsidRPr="006A445B">
        <w:rPr>
          <w:rFonts w:ascii="Time New Roman" w:eastAsia="黑体" w:hAnsi="Time New Roman"/>
          <w:szCs w:val="21"/>
        </w:rPr>
        <w:t>委员会建议缔约国确保</w:t>
      </w:r>
      <w:r w:rsidRPr="006A445B">
        <w:rPr>
          <w:rFonts w:ascii="Time New Roman" w:eastAsia="黑体" w:hAnsi="Time New Roman" w:hint="eastAsia"/>
          <w:szCs w:val="21"/>
        </w:rPr>
        <w:t>实际工作中有足够的专门</w:t>
      </w:r>
      <w:r w:rsidRPr="006A445B">
        <w:rPr>
          <w:rFonts w:ascii="Time New Roman" w:eastAsia="黑体" w:hAnsi="Time New Roman"/>
          <w:szCs w:val="21"/>
        </w:rPr>
        <w:t>人员，</w:t>
      </w:r>
      <w:r w:rsidRPr="006A445B">
        <w:rPr>
          <w:rFonts w:ascii="Time New Roman" w:eastAsia="黑体" w:hAnsi="Time New Roman" w:hint="eastAsia"/>
          <w:szCs w:val="21"/>
        </w:rPr>
        <w:t>包括</w:t>
      </w:r>
      <w:r w:rsidRPr="006A445B">
        <w:rPr>
          <w:rFonts w:ascii="Time New Roman" w:eastAsia="黑体" w:hAnsi="Time New Roman"/>
          <w:szCs w:val="21"/>
        </w:rPr>
        <w:t>儿童</w:t>
      </w:r>
      <w:r w:rsidRPr="006A445B">
        <w:rPr>
          <w:rFonts w:ascii="Time New Roman" w:eastAsia="黑体" w:hAnsi="Time New Roman" w:hint="eastAsia"/>
          <w:szCs w:val="21"/>
        </w:rPr>
        <w:t>心理医生和精神科医生为</w:t>
      </w:r>
      <w:r w:rsidRPr="006A445B">
        <w:rPr>
          <w:rFonts w:ascii="Time New Roman" w:eastAsia="黑体" w:hAnsi="Time New Roman"/>
          <w:szCs w:val="21"/>
        </w:rPr>
        <w:t>犯罪行为的儿童受害者</w:t>
      </w:r>
      <w:r w:rsidRPr="006A445B">
        <w:rPr>
          <w:rFonts w:ascii="Time New Roman" w:eastAsia="黑体" w:hAnsi="Time New Roman" w:hint="eastAsia"/>
          <w:szCs w:val="21"/>
        </w:rPr>
        <w:t>和证人提供支持。</w:t>
      </w:r>
    </w:p>
    <w:p w:rsidR="00B169EC" w:rsidRPr="006A445B" w:rsidRDefault="00B169EC" w:rsidP="006B4A6C">
      <w:pPr>
        <w:pStyle w:val="H1GC"/>
        <w:rPr>
          <w:rFonts w:ascii="Time New Roman" w:hAnsi="Time New Roman" w:hint="eastAsia"/>
        </w:rPr>
      </w:pPr>
      <w:r w:rsidRPr="006A445B">
        <w:rPr>
          <w:rFonts w:ascii="Time New Roman" w:hAnsi="Time New Roman"/>
        </w:rPr>
        <w:tab/>
        <w:t>I.</w:t>
      </w:r>
      <w:r w:rsidRPr="006A445B">
        <w:rPr>
          <w:rFonts w:ascii="Time New Roman" w:hAnsi="Time New Roman"/>
        </w:rPr>
        <w:tab/>
      </w:r>
      <w:r w:rsidRPr="006A445B">
        <w:rPr>
          <w:rFonts w:ascii="Time New Roman" w:hAnsi="Time New Roman"/>
        </w:rPr>
        <w:t>批准国际人权文书</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45</w:t>
      </w:r>
      <w:r w:rsidR="006B4A6C" w:rsidRPr="006A445B">
        <w:rPr>
          <w:rFonts w:ascii="Time New Roman" w:eastAsia="黑体" w:hAnsi="Time New Roman"/>
          <w:szCs w:val="21"/>
        </w:rPr>
        <w:t xml:space="preserve">.  </w:t>
      </w:r>
      <w:r w:rsidRPr="006A445B">
        <w:rPr>
          <w:rFonts w:ascii="Time New Roman" w:eastAsia="黑体" w:hAnsi="Time New Roman"/>
          <w:szCs w:val="21"/>
        </w:rPr>
        <w:t>委员会建议缔约国，为进一步加强落实儿童权利，批准尚未</w:t>
      </w:r>
      <w:r w:rsidRPr="006A445B">
        <w:rPr>
          <w:rFonts w:ascii="Time New Roman" w:eastAsia="黑体" w:hAnsi="Time New Roman" w:hint="eastAsia"/>
          <w:szCs w:val="21"/>
        </w:rPr>
        <w:t>加入</w:t>
      </w:r>
      <w:r w:rsidRPr="006A445B">
        <w:rPr>
          <w:rFonts w:ascii="Time New Roman" w:eastAsia="黑体" w:hAnsi="Time New Roman"/>
          <w:szCs w:val="21"/>
        </w:rPr>
        <w:t>的下述核心人权文书</w:t>
      </w:r>
      <w:r w:rsidRPr="006A445B">
        <w:rPr>
          <w:rFonts w:ascii="Time New Roman" w:eastAsia="黑体" w:hAnsi="Time New Roman" w:hint="eastAsia"/>
          <w:szCs w:val="21"/>
        </w:rPr>
        <w:t>：</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(a)</w:t>
      </w:r>
      <w:r w:rsidRPr="006A445B">
        <w:rPr>
          <w:rFonts w:ascii="Time New Roman" w:eastAsia="黑体" w:hAnsi="Time New Roman" w:hint="eastAsia"/>
          <w:szCs w:val="21"/>
        </w:rPr>
        <w:tab/>
      </w:r>
      <w:r w:rsidR="00B169EC" w:rsidRPr="006A445B">
        <w:rPr>
          <w:rFonts w:ascii="Time New Roman" w:eastAsia="黑体" w:hAnsi="Time New Roman"/>
          <w:szCs w:val="21"/>
        </w:rPr>
        <w:t>《保护所有移</w:t>
      </w:r>
      <w:proofErr w:type="gramStart"/>
      <w:r w:rsidR="00B169EC" w:rsidRPr="006A445B">
        <w:rPr>
          <w:rFonts w:ascii="Time New Roman" w:eastAsia="黑体" w:hAnsi="Time New Roman"/>
          <w:szCs w:val="21"/>
        </w:rPr>
        <w:t>徙工</w:t>
      </w:r>
      <w:proofErr w:type="gramEnd"/>
      <w:r w:rsidR="00B169EC" w:rsidRPr="006A445B">
        <w:rPr>
          <w:rFonts w:ascii="Time New Roman" w:eastAsia="黑体" w:hAnsi="Time New Roman"/>
          <w:szCs w:val="21"/>
        </w:rPr>
        <w:t>人及其家庭成员权利国际公约》；</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(b)</w:t>
      </w:r>
      <w:r w:rsidRPr="006A445B">
        <w:rPr>
          <w:rFonts w:ascii="Time New Roman" w:eastAsia="黑体" w:hAnsi="Time New Roman" w:hint="eastAsia"/>
          <w:szCs w:val="21"/>
        </w:rPr>
        <w:tab/>
      </w:r>
      <w:r w:rsidR="00B169EC" w:rsidRPr="006A445B">
        <w:rPr>
          <w:rFonts w:ascii="Time New Roman" w:eastAsia="黑体" w:hAnsi="Time New Roman"/>
          <w:szCs w:val="21"/>
        </w:rPr>
        <w:t>《保护所有人免遭强迫失踪国际公约》；</w:t>
      </w:r>
    </w:p>
    <w:p w:rsidR="00B169EC" w:rsidRPr="006A445B" w:rsidRDefault="006A445B" w:rsidP="006A445B">
      <w:pPr>
        <w:pStyle w:val="SingleTxtGC"/>
        <w:tabs>
          <w:tab w:val="clear" w:pos="2427"/>
          <w:tab w:val="left" w:pos="2426"/>
        </w:tabs>
        <w:ind w:firstLine="431"/>
        <w:rPr>
          <w:rFonts w:ascii="Time New Roman" w:eastAsia="黑体" w:hAnsi="Time New Roman" w:hint="eastAsia"/>
          <w:szCs w:val="21"/>
        </w:rPr>
      </w:pPr>
      <w:r w:rsidRPr="006A445B">
        <w:rPr>
          <w:rFonts w:ascii="Time New Roman" w:eastAsia="黑体" w:hAnsi="Time New Roman" w:hint="eastAsia"/>
          <w:szCs w:val="21"/>
        </w:rPr>
        <w:t>(c)</w:t>
      </w:r>
      <w:r w:rsidRPr="006A445B">
        <w:rPr>
          <w:rFonts w:ascii="Time New Roman" w:eastAsia="黑体" w:hAnsi="Time New Roman" w:hint="eastAsia"/>
          <w:szCs w:val="21"/>
        </w:rPr>
        <w:tab/>
      </w:r>
      <w:r w:rsidR="00B169EC" w:rsidRPr="006A445B">
        <w:rPr>
          <w:rFonts w:ascii="Time New Roman" w:eastAsia="黑体" w:hAnsi="Time New Roman"/>
          <w:szCs w:val="21"/>
        </w:rPr>
        <w:t>《残疾人权利公约任择议定书》</w:t>
      </w:r>
      <w:r w:rsidR="00B169EC" w:rsidRPr="006A445B">
        <w:rPr>
          <w:rFonts w:ascii="Time New Roman" w:eastAsia="黑体" w:hAnsi="Time New Roman" w:hint="eastAsia"/>
          <w:szCs w:val="21"/>
        </w:rPr>
        <w:t>。</w:t>
      </w:r>
    </w:p>
    <w:p w:rsidR="00B169EC" w:rsidRPr="006A445B" w:rsidRDefault="00B169EC" w:rsidP="006B4A6C">
      <w:pPr>
        <w:pStyle w:val="HChGC"/>
        <w:rPr>
          <w:rFonts w:ascii="Time New Roman" w:hAnsi="Time New Roman" w:hint="eastAsia"/>
        </w:rPr>
      </w:pPr>
      <w:r w:rsidRPr="006A445B">
        <w:rPr>
          <w:rFonts w:ascii="Time New Roman" w:hAnsi="Time New Roman"/>
        </w:rPr>
        <w:lastRenderedPageBreak/>
        <w:tab/>
      </w:r>
      <w:r w:rsidRPr="006A445B">
        <w:rPr>
          <w:rFonts w:ascii="Time New Roman" w:hAnsi="Time New Roman" w:hint="eastAsia"/>
        </w:rPr>
        <w:t>五</w:t>
      </w:r>
      <w:r w:rsidRPr="006A445B">
        <w:rPr>
          <w:rFonts w:ascii="Time New Roman" w:hAnsi="Time New Roman"/>
        </w:rPr>
        <w:t>.</w:t>
      </w:r>
      <w:r w:rsidRPr="006A445B">
        <w:rPr>
          <w:rFonts w:ascii="Time New Roman" w:hAnsi="Time New Roman"/>
        </w:rPr>
        <w:tab/>
      </w:r>
      <w:r w:rsidRPr="006A445B">
        <w:rPr>
          <w:rFonts w:ascii="Time New Roman" w:hAnsi="Time New Roman"/>
          <w:shd w:val="clear" w:color="auto" w:fill="FFFFFF"/>
        </w:rPr>
        <w:t>实施和报告</w:t>
      </w:r>
    </w:p>
    <w:p w:rsidR="00B169EC" w:rsidRPr="006A445B" w:rsidRDefault="00B169EC" w:rsidP="006B4A6C">
      <w:pPr>
        <w:pStyle w:val="H1GC"/>
        <w:rPr>
          <w:rFonts w:ascii="Time New Roman" w:hAnsi="Time New Roman" w:hint="eastAsia"/>
        </w:rPr>
      </w:pPr>
      <w:r w:rsidRPr="006A445B">
        <w:rPr>
          <w:rFonts w:ascii="Time New Roman" w:hAnsi="Time New Roman"/>
        </w:rPr>
        <w:tab/>
        <w:t>A.</w:t>
      </w:r>
      <w:r w:rsidRPr="006A445B">
        <w:rPr>
          <w:rFonts w:ascii="Time New Roman" w:hAnsi="Time New Roman"/>
        </w:rPr>
        <w:tab/>
      </w:r>
      <w:r w:rsidRPr="006A445B">
        <w:rPr>
          <w:rFonts w:ascii="Time New Roman" w:hAnsi="Time New Roman"/>
          <w:shd w:val="clear" w:color="auto" w:fill="FFFFFF"/>
        </w:rPr>
        <w:t>后续行动和传播</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46</w:t>
      </w:r>
      <w:r w:rsidR="006B4A6C" w:rsidRPr="006A445B">
        <w:rPr>
          <w:rFonts w:ascii="Time New Roman" w:eastAsia="黑体" w:hAnsi="Time New Roman"/>
          <w:szCs w:val="21"/>
        </w:rPr>
        <w:t xml:space="preserve">.  </w:t>
      </w:r>
      <w:r w:rsidRPr="006A445B">
        <w:rPr>
          <w:rFonts w:ascii="Time New Roman" w:eastAsia="黑体" w:hAnsi="Time New Roman"/>
          <w:szCs w:val="21"/>
          <w:shd w:val="clear" w:color="auto" w:fill="FFFFFF"/>
        </w:rPr>
        <w:t>委员会建议缔约国采取一切适当措施，确保本结论性意见所载建议得到充分实施</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shd w:val="clear" w:color="auto" w:fill="FFFFFF"/>
        </w:rPr>
        <w:t>委员会还建议缔约国以本国各种语言广泛提供缔约国第四次定期报告、对问题清单的书面答复以及本结论性意见</w:t>
      </w:r>
      <w:r w:rsidRPr="006A445B">
        <w:rPr>
          <w:rFonts w:ascii="Time New Roman" w:eastAsia="黑体" w:hAnsi="Time New Roman" w:hint="eastAsia"/>
          <w:szCs w:val="21"/>
          <w:shd w:val="clear" w:color="auto" w:fill="FFFFFF"/>
        </w:rPr>
        <w:t>。</w:t>
      </w:r>
    </w:p>
    <w:p w:rsidR="00B169EC" w:rsidRPr="006A445B" w:rsidRDefault="00B169EC" w:rsidP="006B4A6C">
      <w:pPr>
        <w:pStyle w:val="H1GC"/>
        <w:rPr>
          <w:rFonts w:ascii="Time New Roman" w:hAnsi="Time New Roman" w:hint="eastAsia"/>
        </w:rPr>
      </w:pPr>
      <w:r w:rsidRPr="006A445B">
        <w:rPr>
          <w:rFonts w:ascii="Time New Roman" w:hAnsi="Time New Roman"/>
        </w:rPr>
        <w:tab/>
        <w:t>B.</w:t>
      </w:r>
      <w:r w:rsidRPr="006A445B">
        <w:rPr>
          <w:rFonts w:ascii="Time New Roman" w:hAnsi="Time New Roman"/>
        </w:rPr>
        <w:tab/>
      </w:r>
      <w:r w:rsidRPr="006A445B">
        <w:rPr>
          <w:rFonts w:ascii="Time New Roman" w:hAnsi="Time New Roman"/>
          <w:shd w:val="clear" w:color="auto" w:fill="FFFFFF"/>
        </w:rPr>
        <w:t>下次报告</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47</w:t>
      </w:r>
      <w:r w:rsidR="006B4A6C" w:rsidRPr="006A445B">
        <w:rPr>
          <w:rFonts w:ascii="Time New Roman" w:eastAsia="黑体" w:hAnsi="Time New Roman"/>
          <w:szCs w:val="21"/>
        </w:rPr>
        <w:t xml:space="preserve">.  </w:t>
      </w:r>
      <w:r w:rsidRPr="006A445B">
        <w:rPr>
          <w:rFonts w:ascii="Time New Roman" w:eastAsia="黑体" w:hAnsi="Time New Roman"/>
          <w:szCs w:val="21"/>
          <w:shd w:val="clear" w:color="auto" w:fill="FFFFFF"/>
        </w:rPr>
        <w:t>委员会请缔约国在</w:t>
      </w:r>
      <w:r w:rsidRPr="006A445B">
        <w:rPr>
          <w:rFonts w:ascii="Time New Roman" w:eastAsia="黑体" w:hAnsi="Time New Roman"/>
          <w:szCs w:val="21"/>
        </w:rPr>
        <w:t>2022</w:t>
      </w:r>
      <w:r w:rsidRPr="006A445B">
        <w:rPr>
          <w:rFonts w:ascii="Time New Roman" w:eastAsia="黑体" w:hAnsi="Time New Roman"/>
          <w:szCs w:val="21"/>
        </w:rPr>
        <w:t>年</w:t>
      </w:r>
      <w:r w:rsidRPr="006A445B">
        <w:rPr>
          <w:rFonts w:ascii="Time New Roman" w:eastAsia="黑体" w:hAnsi="Time New Roman"/>
          <w:szCs w:val="21"/>
        </w:rPr>
        <w:t>7</w:t>
      </w:r>
      <w:r w:rsidRPr="006A445B">
        <w:rPr>
          <w:rFonts w:ascii="Time New Roman" w:eastAsia="黑体" w:hAnsi="Time New Roman"/>
          <w:szCs w:val="21"/>
        </w:rPr>
        <w:t>月</w:t>
      </w:r>
      <w:r w:rsidRPr="006A445B">
        <w:rPr>
          <w:rFonts w:ascii="Time New Roman" w:eastAsia="黑体" w:hAnsi="Time New Roman"/>
          <w:szCs w:val="21"/>
        </w:rPr>
        <w:t>1</w:t>
      </w:r>
      <w:r w:rsidRPr="006A445B">
        <w:rPr>
          <w:rFonts w:ascii="Time New Roman" w:eastAsia="黑体" w:hAnsi="Time New Roman"/>
          <w:szCs w:val="21"/>
        </w:rPr>
        <w:t>日</w:t>
      </w:r>
      <w:r w:rsidRPr="006A445B">
        <w:rPr>
          <w:rFonts w:ascii="Time New Roman" w:eastAsia="黑体" w:hAnsi="Time New Roman"/>
          <w:szCs w:val="21"/>
          <w:shd w:val="clear" w:color="auto" w:fill="FFFFFF"/>
        </w:rPr>
        <w:t>之前提交其第五和第六次合并定期报告，并在其中提供资料说明就本结论性意见采取的后续行动。报告应遵守委员会</w:t>
      </w:r>
      <w:r w:rsidRPr="006A445B">
        <w:rPr>
          <w:rFonts w:ascii="Time New Roman" w:eastAsia="黑体" w:hAnsi="Time New Roman"/>
          <w:szCs w:val="21"/>
          <w:shd w:val="clear" w:color="auto" w:fill="FFFFFF"/>
        </w:rPr>
        <w:t>2014</w:t>
      </w:r>
      <w:r w:rsidRPr="006A445B">
        <w:rPr>
          <w:rFonts w:ascii="Time New Roman" w:eastAsia="黑体" w:hAnsi="Time New Roman"/>
          <w:szCs w:val="21"/>
          <w:shd w:val="clear" w:color="auto" w:fill="FFFFFF"/>
        </w:rPr>
        <w:t>年</w:t>
      </w:r>
      <w:r w:rsidRPr="006A445B">
        <w:rPr>
          <w:rFonts w:ascii="Time New Roman" w:eastAsia="黑体" w:hAnsi="Time New Roman"/>
          <w:szCs w:val="21"/>
          <w:shd w:val="clear" w:color="auto" w:fill="FFFFFF"/>
        </w:rPr>
        <w:t>1</w:t>
      </w:r>
      <w:r w:rsidRPr="006A445B">
        <w:rPr>
          <w:rFonts w:ascii="Time New Roman" w:eastAsia="黑体" w:hAnsi="Time New Roman"/>
          <w:szCs w:val="21"/>
          <w:shd w:val="clear" w:color="auto" w:fill="FFFFFF"/>
        </w:rPr>
        <w:t>月</w:t>
      </w:r>
      <w:r w:rsidRPr="006A445B">
        <w:rPr>
          <w:rFonts w:ascii="Time New Roman" w:eastAsia="黑体" w:hAnsi="Time New Roman"/>
          <w:szCs w:val="21"/>
          <w:shd w:val="clear" w:color="auto" w:fill="FFFFFF"/>
        </w:rPr>
        <w:t>31</w:t>
      </w:r>
      <w:r w:rsidRPr="006A445B">
        <w:rPr>
          <w:rFonts w:ascii="Time New Roman" w:eastAsia="黑体" w:hAnsi="Time New Roman"/>
          <w:szCs w:val="21"/>
          <w:shd w:val="clear" w:color="auto" w:fill="FFFFFF"/>
        </w:rPr>
        <w:t>日通过的《条约专要报告协调准则》</w:t>
      </w:r>
      <w:r w:rsidRPr="006A445B">
        <w:rPr>
          <w:rFonts w:ascii="Time New Roman" w:eastAsia="黑体" w:hAnsi="Time New Roman"/>
          <w:szCs w:val="21"/>
          <w:shd w:val="clear" w:color="auto" w:fill="FFFFFF"/>
        </w:rPr>
        <w:t>(CRC/C/58/Rev.3)</w:t>
      </w:r>
      <w:r w:rsidRPr="006A445B">
        <w:rPr>
          <w:rFonts w:ascii="Time New Roman" w:eastAsia="黑体" w:hAnsi="Time New Roman"/>
          <w:szCs w:val="21"/>
          <w:shd w:val="clear" w:color="auto" w:fill="FFFFFF"/>
        </w:rPr>
        <w:t>，字数不得超过</w:t>
      </w:r>
      <w:r w:rsidRPr="006A445B">
        <w:rPr>
          <w:rFonts w:ascii="Time New Roman" w:eastAsia="黑体" w:hAnsi="Time New Roman"/>
          <w:szCs w:val="21"/>
          <w:shd w:val="clear" w:color="auto" w:fill="FFFFFF"/>
        </w:rPr>
        <w:t>21,200</w:t>
      </w:r>
      <w:r w:rsidRPr="006A445B">
        <w:rPr>
          <w:rFonts w:ascii="Time New Roman" w:eastAsia="黑体" w:hAnsi="Time New Roman"/>
          <w:szCs w:val="21"/>
          <w:shd w:val="clear" w:color="auto" w:fill="FFFFFF"/>
        </w:rPr>
        <w:t>字</w:t>
      </w:r>
      <w:r w:rsidRPr="006A445B">
        <w:rPr>
          <w:rFonts w:ascii="Time New Roman" w:eastAsia="黑体" w:hAnsi="Time New Roman"/>
          <w:szCs w:val="21"/>
          <w:shd w:val="clear" w:color="auto" w:fill="FFFFFF"/>
        </w:rPr>
        <w:t>(</w:t>
      </w:r>
      <w:r w:rsidRPr="006A445B">
        <w:rPr>
          <w:rFonts w:ascii="Time New Roman" w:eastAsia="黑体" w:hAnsi="Time New Roman"/>
          <w:szCs w:val="21"/>
          <w:shd w:val="clear" w:color="auto" w:fill="FFFFFF"/>
        </w:rPr>
        <w:t>见大会第</w:t>
      </w:r>
      <w:r w:rsidRPr="006A445B">
        <w:rPr>
          <w:rFonts w:ascii="Time New Roman" w:eastAsia="黑体" w:hAnsi="Time New Roman"/>
          <w:szCs w:val="21"/>
          <w:shd w:val="clear" w:color="auto" w:fill="FFFFFF"/>
        </w:rPr>
        <w:t>68/268</w:t>
      </w:r>
      <w:r w:rsidRPr="006A445B">
        <w:rPr>
          <w:rFonts w:ascii="Time New Roman" w:eastAsia="黑体" w:hAnsi="Time New Roman"/>
          <w:szCs w:val="21"/>
          <w:shd w:val="clear" w:color="auto" w:fill="FFFFFF"/>
        </w:rPr>
        <w:t>号决议，第</w:t>
      </w:r>
      <w:r w:rsidRPr="006A445B">
        <w:rPr>
          <w:rFonts w:ascii="Time New Roman" w:eastAsia="黑体" w:hAnsi="Time New Roman"/>
          <w:szCs w:val="21"/>
          <w:shd w:val="clear" w:color="auto" w:fill="FFFFFF"/>
        </w:rPr>
        <w:t>16</w:t>
      </w:r>
      <w:r w:rsidRPr="006A445B">
        <w:rPr>
          <w:rFonts w:ascii="Time New Roman" w:eastAsia="黑体" w:hAnsi="Time New Roman"/>
          <w:szCs w:val="21"/>
          <w:shd w:val="clear" w:color="auto" w:fill="FFFFFF"/>
        </w:rPr>
        <w:t>段</w:t>
      </w:r>
      <w:r w:rsidRPr="006A445B">
        <w:rPr>
          <w:rFonts w:ascii="Time New Roman" w:eastAsia="黑体" w:hAnsi="Time New Roman"/>
          <w:szCs w:val="21"/>
          <w:shd w:val="clear" w:color="auto" w:fill="FFFFFF"/>
        </w:rPr>
        <w:t>)</w:t>
      </w:r>
      <w:r w:rsidRPr="006A445B">
        <w:rPr>
          <w:rFonts w:ascii="Time New Roman" w:eastAsia="黑体" w:hAnsi="Time New Roman" w:hint="eastAsia"/>
          <w:szCs w:val="21"/>
          <w:shd w:val="clear" w:color="auto" w:fill="FFFFFF"/>
        </w:rPr>
        <w:t>。</w:t>
      </w:r>
      <w:r w:rsidRPr="006A445B">
        <w:rPr>
          <w:rFonts w:ascii="Time New Roman" w:eastAsia="黑体" w:hAnsi="Time New Roman"/>
          <w:szCs w:val="21"/>
          <w:shd w:val="clear" w:color="auto" w:fill="FFFFFF"/>
        </w:rPr>
        <w:t>如提交的报告超过字数限制，会要求缔约国依照上述决议压缩报告的篇幅。如果缔约国无法审查并重新提交报告，则不能保证对其进行翻译，以供本条约机构审议。</w:t>
      </w:r>
    </w:p>
    <w:p w:rsidR="00B169EC" w:rsidRPr="006A445B" w:rsidRDefault="00B169EC" w:rsidP="00B169EC">
      <w:pPr>
        <w:pStyle w:val="SingleTxtGC"/>
        <w:rPr>
          <w:rFonts w:ascii="Time New Roman" w:eastAsia="黑体" w:hAnsi="Time New Roman" w:hint="eastAsia"/>
          <w:szCs w:val="21"/>
        </w:rPr>
      </w:pPr>
      <w:r w:rsidRPr="006A445B">
        <w:rPr>
          <w:rFonts w:ascii="Time New Roman" w:eastAsia="黑体" w:hAnsi="Time New Roman"/>
          <w:szCs w:val="21"/>
        </w:rPr>
        <w:t>48</w:t>
      </w:r>
      <w:r w:rsidR="006B4A6C" w:rsidRPr="006A445B">
        <w:rPr>
          <w:rFonts w:ascii="Time New Roman" w:eastAsia="黑体" w:hAnsi="Time New Roman"/>
          <w:szCs w:val="21"/>
        </w:rPr>
        <w:t xml:space="preserve">.  </w:t>
      </w:r>
      <w:r w:rsidRPr="006A445B">
        <w:rPr>
          <w:rFonts w:ascii="Time New Roman" w:eastAsia="黑体" w:hAnsi="Time New Roman"/>
          <w:szCs w:val="21"/>
          <w:shd w:val="clear" w:color="auto" w:fill="FFFFFF"/>
        </w:rPr>
        <w:t>委员会还请缔约国按照《包括共同核心文件和条约专要文件准则在内的根据国际人权条约提交报告的协调准则》</w:t>
      </w:r>
      <w:r w:rsidRPr="006A445B">
        <w:rPr>
          <w:rFonts w:ascii="Time New Roman" w:eastAsia="黑体" w:hAnsi="Time New Roman"/>
          <w:szCs w:val="21"/>
          <w:shd w:val="clear" w:color="auto" w:fill="FFFFFF"/>
        </w:rPr>
        <w:t>(</w:t>
      </w:r>
      <w:r w:rsidRPr="006A445B">
        <w:rPr>
          <w:rFonts w:ascii="Time New Roman" w:eastAsia="黑体" w:hAnsi="Time New Roman"/>
          <w:szCs w:val="21"/>
          <w:shd w:val="clear" w:color="auto" w:fill="FFFFFF"/>
        </w:rPr>
        <w:t>见</w:t>
      </w:r>
      <w:r w:rsidRPr="006A445B">
        <w:rPr>
          <w:rFonts w:ascii="Time New Roman" w:eastAsia="黑体" w:hAnsi="Time New Roman"/>
          <w:szCs w:val="21"/>
          <w:shd w:val="clear" w:color="auto" w:fill="FFFFFF"/>
        </w:rPr>
        <w:t xml:space="preserve">HRI/GEN/2/Rev.6, </w:t>
      </w:r>
      <w:r w:rsidRPr="006A445B">
        <w:rPr>
          <w:rFonts w:ascii="Time New Roman" w:eastAsia="黑体" w:hAnsi="Time New Roman"/>
          <w:szCs w:val="21"/>
          <w:shd w:val="clear" w:color="auto" w:fill="FFFFFF"/>
        </w:rPr>
        <w:t>第一章</w:t>
      </w:r>
      <w:r w:rsidRPr="006A445B">
        <w:rPr>
          <w:rFonts w:ascii="Time New Roman" w:eastAsia="黑体" w:hAnsi="Time New Roman"/>
          <w:szCs w:val="21"/>
          <w:shd w:val="clear" w:color="auto" w:fill="FFFFFF"/>
        </w:rPr>
        <w:t>)</w:t>
      </w:r>
      <w:r w:rsidRPr="006A445B">
        <w:rPr>
          <w:rFonts w:ascii="Time New Roman" w:eastAsia="黑体" w:hAnsi="Time New Roman"/>
          <w:szCs w:val="21"/>
          <w:shd w:val="clear" w:color="auto" w:fill="FFFFFF"/>
        </w:rPr>
        <w:t>和大会第</w:t>
      </w:r>
      <w:r w:rsidRPr="006A445B">
        <w:rPr>
          <w:rFonts w:ascii="Time New Roman" w:eastAsia="黑体" w:hAnsi="Time New Roman"/>
          <w:szCs w:val="21"/>
          <w:shd w:val="clear" w:color="auto" w:fill="FFFFFF"/>
        </w:rPr>
        <w:t>68/268</w:t>
      </w:r>
      <w:r w:rsidRPr="006A445B">
        <w:rPr>
          <w:rFonts w:ascii="Time New Roman" w:eastAsia="黑体" w:hAnsi="Time New Roman"/>
          <w:szCs w:val="21"/>
          <w:shd w:val="clear" w:color="auto" w:fill="FFFFFF"/>
        </w:rPr>
        <w:t>号决议第</w:t>
      </w:r>
      <w:r w:rsidRPr="006A445B">
        <w:rPr>
          <w:rFonts w:ascii="Time New Roman" w:eastAsia="黑体" w:hAnsi="Time New Roman"/>
          <w:szCs w:val="21"/>
          <w:shd w:val="clear" w:color="auto" w:fill="FFFFFF"/>
        </w:rPr>
        <w:t>16</w:t>
      </w:r>
      <w:r w:rsidRPr="006A445B">
        <w:rPr>
          <w:rFonts w:ascii="Time New Roman" w:eastAsia="黑体" w:hAnsi="Time New Roman"/>
          <w:szCs w:val="21"/>
          <w:shd w:val="clear" w:color="auto" w:fill="FFFFFF"/>
        </w:rPr>
        <w:t>段中有关共同核心文件的要求，提交一份最新核心文件，字数不超过</w:t>
      </w:r>
      <w:r w:rsidRPr="006A445B">
        <w:rPr>
          <w:rFonts w:ascii="Time New Roman" w:eastAsia="黑体" w:hAnsi="Time New Roman"/>
          <w:szCs w:val="21"/>
          <w:shd w:val="clear" w:color="auto" w:fill="FFFFFF"/>
        </w:rPr>
        <w:t>42,400</w:t>
      </w:r>
      <w:r w:rsidRPr="006A445B">
        <w:rPr>
          <w:rFonts w:ascii="Time New Roman" w:eastAsia="黑体" w:hAnsi="Time New Roman"/>
          <w:szCs w:val="21"/>
          <w:shd w:val="clear" w:color="auto" w:fill="FFFFFF"/>
        </w:rPr>
        <w:t>字。</w:t>
      </w:r>
    </w:p>
    <w:p w:rsidR="001D2C3F" w:rsidRPr="006A445B" w:rsidRDefault="001D2C3F" w:rsidP="00B169EC">
      <w:pPr>
        <w:pStyle w:val="SingleTxtGC"/>
        <w:rPr>
          <w:szCs w:val="21"/>
        </w:rPr>
      </w:pPr>
    </w:p>
    <w:p w:rsidR="006B4A6C" w:rsidRPr="006A445B" w:rsidRDefault="006B4A6C">
      <w:pPr>
        <w:spacing w:before="240"/>
        <w:jc w:val="center"/>
        <w:rPr>
          <w:u w:val="single"/>
        </w:rPr>
      </w:pPr>
      <w:r w:rsidRPr="006A445B">
        <w:rPr>
          <w:rFonts w:hint="eastAsia"/>
          <w:u w:val="single"/>
        </w:rPr>
        <w:tab/>
      </w:r>
      <w:r w:rsidRPr="006A445B">
        <w:rPr>
          <w:rFonts w:hint="eastAsia"/>
          <w:u w:val="single"/>
        </w:rPr>
        <w:tab/>
      </w:r>
      <w:r w:rsidRPr="006A445B">
        <w:rPr>
          <w:rFonts w:hint="eastAsia"/>
          <w:u w:val="single"/>
        </w:rPr>
        <w:tab/>
      </w:r>
      <w:r w:rsidRPr="006A445B">
        <w:rPr>
          <w:u w:val="single"/>
        </w:rPr>
        <w:tab/>
      </w:r>
    </w:p>
    <w:p w:rsidR="006B4A6C" w:rsidRPr="006A445B" w:rsidRDefault="006B4A6C" w:rsidP="00B169EC">
      <w:pPr>
        <w:pStyle w:val="SingleTxtGC"/>
        <w:rPr>
          <w:szCs w:val="21"/>
        </w:rPr>
      </w:pPr>
    </w:p>
    <w:sectPr w:rsidR="006B4A6C" w:rsidRPr="006A445B"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85B" w:rsidRPr="000D319F" w:rsidRDefault="00C9085B" w:rsidP="000D319F">
      <w:pPr>
        <w:pStyle w:val="ae"/>
        <w:spacing w:after="240"/>
        <w:ind w:left="907"/>
        <w:rPr>
          <w:rFonts w:asciiTheme="majorBidi" w:eastAsia="宋体" w:hAnsiTheme="majorBidi" w:cstheme="majorBidi"/>
          <w:sz w:val="21"/>
          <w:szCs w:val="21"/>
          <w:lang w:val="en-US"/>
        </w:rPr>
      </w:pPr>
    </w:p>
    <w:p w:rsidR="00C9085B" w:rsidRPr="000D319F" w:rsidRDefault="00C9085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9085B" w:rsidRPr="000D319F" w:rsidRDefault="00C9085B" w:rsidP="000D319F">
      <w:pPr>
        <w:pStyle w:val="ae"/>
      </w:pPr>
    </w:p>
  </w:endnote>
  <w:endnote w:type="continuationNotice" w:id="1">
    <w:p w:rsidR="00C9085B" w:rsidRDefault="00C908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169EC" w:rsidRDefault="00B169EC" w:rsidP="00B169E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B30BC">
      <w:rPr>
        <w:rStyle w:val="af"/>
        <w:noProof/>
      </w:rPr>
      <w:t>14</w:t>
    </w:r>
    <w:r>
      <w:rPr>
        <w:rStyle w:val="af"/>
      </w:rPr>
      <w:fldChar w:fldCharType="end"/>
    </w:r>
    <w:r>
      <w:rPr>
        <w:rStyle w:val="af"/>
      </w:rPr>
      <w:tab/>
    </w:r>
    <w:r w:rsidRPr="00B169EC">
      <w:rPr>
        <w:rStyle w:val="af"/>
        <w:b w:val="0"/>
        <w:snapToGrid w:val="0"/>
        <w:sz w:val="16"/>
      </w:rPr>
      <w:t>GE.17-03873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169EC" w:rsidRDefault="00B169EC" w:rsidP="00B169EC">
    <w:pPr>
      <w:pStyle w:val="ae"/>
      <w:tabs>
        <w:tab w:val="clear" w:pos="431"/>
        <w:tab w:val="right" w:pos="9638"/>
      </w:tabs>
      <w:rPr>
        <w:rStyle w:val="af"/>
      </w:rPr>
    </w:pPr>
    <w:r>
      <w:t>GE.17-03873</w:t>
    </w:r>
    <w:r>
      <w:tab/>
    </w:r>
    <w:r>
      <w:rPr>
        <w:rStyle w:val="af"/>
      </w:rPr>
      <w:fldChar w:fldCharType="begin"/>
    </w:r>
    <w:r>
      <w:rPr>
        <w:rStyle w:val="af"/>
      </w:rPr>
      <w:instrText xml:space="preserve"> PAGE  \* MERGEFORMAT </w:instrText>
    </w:r>
    <w:r>
      <w:rPr>
        <w:rStyle w:val="af"/>
      </w:rPr>
      <w:fldChar w:fldCharType="separate"/>
    </w:r>
    <w:r w:rsidR="000B30BC">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B169EC" w:rsidP="000B30B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-03873</w:t>
    </w:r>
    <w:r w:rsidR="00731A42" w:rsidRPr="00EE277A">
      <w:rPr>
        <w:sz w:val="20"/>
        <w:lang w:eastAsia="zh-CN"/>
      </w:rPr>
      <w:t xml:space="preserve"> (C)</w:t>
    </w:r>
    <w:r w:rsidR="00AB1CDF">
      <w:rPr>
        <w:sz w:val="20"/>
        <w:lang w:eastAsia="zh-CN"/>
      </w:rPr>
      <w:tab/>
    </w:r>
    <w:r>
      <w:rPr>
        <w:rFonts w:eastAsiaTheme="minorEastAsia" w:hint="eastAsia"/>
        <w:sz w:val="20"/>
        <w:lang w:eastAsia="zh-CN"/>
      </w:rPr>
      <w:t>2103</w:t>
    </w:r>
    <w:r w:rsidR="00AB1CDF">
      <w:rPr>
        <w:sz w:val="20"/>
        <w:lang w:eastAsia="zh-CN"/>
      </w:rPr>
      <w:t>1</w:t>
    </w:r>
    <w:r w:rsidR="0033398C">
      <w:rPr>
        <w:rFonts w:eastAsiaTheme="minorEastAsia" w:hint="eastAsia"/>
        <w:sz w:val="20"/>
        <w:lang w:eastAsia="zh-CN"/>
      </w:rPr>
      <w:t>7</w:t>
    </w:r>
    <w:r w:rsidR="00731A42">
      <w:rPr>
        <w:sz w:val="20"/>
        <w:lang w:eastAsia="zh-CN"/>
      </w:rPr>
      <w:tab/>
    </w:r>
    <w:r w:rsidR="000B30BC">
      <w:rPr>
        <w:rFonts w:eastAsiaTheme="minorEastAsia" w:hint="eastAsia"/>
        <w:sz w:val="20"/>
        <w:lang w:eastAsia="zh-CN"/>
      </w:rPr>
      <w:t>0304</w:t>
    </w:r>
    <w:r w:rsidR="00731A42">
      <w:rPr>
        <w:sz w:val="20"/>
        <w:lang w:eastAsia="zh-CN"/>
      </w:rPr>
      <w:t>1</w:t>
    </w:r>
    <w:r w:rsidR="0033398C">
      <w:rPr>
        <w:rFonts w:eastAsiaTheme="minorEastAsia" w:hint="eastAsia"/>
        <w:sz w:val="20"/>
        <w:lang w:eastAsia="zh-CN"/>
      </w:rPr>
      <w:t>7</w:t>
    </w:r>
  </w:p>
  <w:p w:rsidR="00056632" w:rsidRPr="00487939" w:rsidRDefault="00B169EC"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2B79E4C" wp14:editId="3940C21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GEO/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EO/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462EF8F" wp14:editId="628CF67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85B" w:rsidRPr="000157B1" w:rsidRDefault="00C9085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9085B" w:rsidRPr="000157B1" w:rsidRDefault="00C9085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9085B" w:rsidRDefault="00C9085B"/>
  </w:footnote>
  <w:footnote w:id="2">
    <w:p w:rsidR="00B169EC" w:rsidRPr="00B169EC" w:rsidRDefault="00B169EC" w:rsidP="00B169EC">
      <w:pPr>
        <w:pStyle w:val="a6"/>
        <w:tabs>
          <w:tab w:val="clear" w:pos="1021"/>
          <w:tab w:val="right" w:pos="1020"/>
        </w:tabs>
      </w:pPr>
      <w:r w:rsidRPr="00B169EC">
        <w:rPr>
          <w:rStyle w:val="a7"/>
          <w:rFonts w:eastAsia="宋体"/>
          <w:vertAlign w:val="baseline"/>
        </w:rPr>
        <w:tab/>
        <w:t>*</w:t>
      </w:r>
      <w:r w:rsidRPr="00B169EC">
        <w:tab/>
      </w:r>
      <w:r w:rsidRPr="00B169EC">
        <w:rPr>
          <w:rFonts w:hint="eastAsia"/>
        </w:rPr>
        <w:t>委员会第七十四届会议</w:t>
      </w:r>
      <w:r w:rsidRPr="00B169EC">
        <w:rPr>
          <w:rFonts w:hint="eastAsia"/>
        </w:rPr>
        <w:t>(2017</w:t>
      </w:r>
      <w:r w:rsidRPr="00B169EC">
        <w:rPr>
          <w:rFonts w:hint="eastAsia"/>
        </w:rPr>
        <w:t>年</w:t>
      </w:r>
      <w:r w:rsidRPr="00B169EC">
        <w:rPr>
          <w:rFonts w:hint="eastAsia"/>
        </w:rPr>
        <w:t>1</w:t>
      </w:r>
      <w:r w:rsidRPr="00B169EC">
        <w:rPr>
          <w:rFonts w:hint="eastAsia"/>
        </w:rPr>
        <w:t>月</w:t>
      </w:r>
      <w:r w:rsidRPr="00B169EC">
        <w:rPr>
          <w:rFonts w:hint="eastAsia"/>
        </w:rPr>
        <w:t>16</w:t>
      </w:r>
      <w:r w:rsidRPr="00B169EC">
        <w:rPr>
          <w:rFonts w:hint="eastAsia"/>
        </w:rPr>
        <w:t>日至</w:t>
      </w:r>
      <w:r w:rsidRPr="00B169EC">
        <w:rPr>
          <w:rFonts w:hint="eastAsia"/>
        </w:rPr>
        <w:t>2</w:t>
      </w:r>
      <w:r w:rsidRPr="00B169EC">
        <w:rPr>
          <w:rFonts w:hint="eastAsia"/>
        </w:rPr>
        <w:t>月</w:t>
      </w:r>
      <w:r w:rsidRPr="00B169EC">
        <w:rPr>
          <w:rFonts w:hint="eastAsia"/>
        </w:rPr>
        <w:t>3</w:t>
      </w:r>
      <w:r w:rsidRPr="00B169EC">
        <w:rPr>
          <w:rFonts w:hint="eastAsia"/>
        </w:rPr>
        <w:t>日</w:t>
      </w:r>
      <w:r w:rsidRPr="00B169EC">
        <w:rPr>
          <w:rFonts w:hint="eastAsia"/>
        </w:rPr>
        <w:t>)</w:t>
      </w:r>
      <w:r w:rsidRPr="00B169E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B169EC" w:rsidP="00B169EC">
    <w:pPr>
      <w:pStyle w:val="af0"/>
    </w:pPr>
    <w:r>
      <w:t>CRC/C/GEO/CO/4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B169EC" w:rsidP="00B169EC">
    <w:pPr>
      <w:pStyle w:val="af0"/>
      <w:jc w:val="right"/>
    </w:pPr>
    <w:r>
      <w:t>CRC/C/GEO/CO/4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415C87"/>
    <w:multiLevelType w:val="hybridMultilevel"/>
    <w:tmpl w:val="EBF226A2"/>
    <w:lvl w:ilvl="0" w:tplc="B7C0BA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4678C5"/>
    <w:multiLevelType w:val="hybridMultilevel"/>
    <w:tmpl w:val="D58838DA"/>
    <w:lvl w:ilvl="0" w:tplc="EFD66B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DE25622"/>
    <w:multiLevelType w:val="hybridMultilevel"/>
    <w:tmpl w:val="3948CA52"/>
    <w:lvl w:ilvl="0" w:tplc="A17228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E44EB9"/>
    <w:multiLevelType w:val="hybridMultilevel"/>
    <w:tmpl w:val="A504255A"/>
    <w:lvl w:ilvl="0" w:tplc="2012B8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70F6137"/>
    <w:multiLevelType w:val="hybridMultilevel"/>
    <w:tmpl w:val="8816448C"/>
    <w:lvl w:ilvl="0" w:tplc="A5E4C7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AB54146"/>
    <w:multiLevelType w:val="hybridMultilevel"/>
    <w:tmpl w:val="DDFE0B56"/>
    <w:lvl w:ilvl="0" w:tplc="B90800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D841260"/>
    <w:multiLevelType w:val="hybridMultilevel"/>
    <w:tmpl w:val="37A655BA"/>
    <w:lvl w:ilvl="0" w:tplc="06927D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993C13"/>
    <w:multiLevelType w:val="hybridMultilevel"/>
    <w:tmpl w:val="CFC074E4"/>
    <w:lvl w:ilvl="0" w:tplc="0802B2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5C24894"/>
    <w:multiLevelType w:val="hybridMultilevel"/>
    <w:tmpl w:val="394C8C2C"/>
    <w:lvl w:ilvl="0" w:tplc="8B70DB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0171001"/>
    <w:multiLevelType w:val="hybridMultilevel"/>
    <w:tmpl w:val="718474D8"/>
    <w:lvl w:ilvl="0" w:tplc="A0B0FC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585D5D"/>
    <w:multiLevelType w:val="hybridMultilevel"/>
    <w:tmpl w:val="1F8C9712"/>
    <w:lvl w:ilvl="0" w:tplc="2C681E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4E042DD"/>
    <w:multiLevelType w:val="hybridMultilevel"/>
    <w:tmpl w:val="AF781526"/>
    <w:lvl w:ilvl="0" w:tplc="387E96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AE63E98"/>
    <w:multiLevelType w:val="hybridMultilevel"/>
    <w:tmpl w:val="FEEAF854"/>
    <w:lvl w:ilvl="0" w:tplc="714AB7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F415471"/>
    <w:multiLevelType w:val="hybridMultilevel"/>
    <w:tmpl w:val="6BE46C92"/>
    <w:lvl w:ilvl="0" w:tplc="3D14B2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35839B3"/>
    <w:multiLevelType w:val="hybridMultilevel"/>
    <w:tmpl w:val="A1A0EC40"/>
    <w:lvl w:ilvl="0" w:tplc="9432DC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6BC5AB2"/>
    <w:multiLevelType w:val="hybridMultilevel"/>
    <w:tmpl w:val="7576D4EE"/>
    <w:lvl w:ilvl="0" w:tplc="53122E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8EB1720"/>
    <w:multiLevelType w:val="hybridMultilevel"/>
    <w:tmpl w:val="BF1C10B2"/>
    <w:lvl w:ilvl="0" w:tplc="4092A5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00D493D"/>
    <w:multiLevelType w:val="hybridMultilevel"/>
    <w:tmpl w:val="BD5610CA"/>
    <w:lvl w:ilvl="0" w:tplc="79CA97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07D1618"/>
    <w:multiLevelType w:val="hybridMultilevel"/>
    <w:tmpl w:val="B712BF74"/>
    <w:lvl w:ilvl="0" w:tplc="3A2640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5A84525"/>
    <w:multiLevelType w:val="hybridMultilevel"/>
    <w:tmpl w:val="D098CD1C"/>
    <w:lvl w:ilvl="0" w:tplc="DA6C05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6095B6B"/>
    <w:multiLevelType w:val="hybridMultilevel"/>
    <w:tmpl w:val="CA8AB1B4"/>
    <w:lvl w:ilvl="0" w:tplc="828EFC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B0528B8"/>
    <w:multiLevelType w:val="hybridMultilevel"/>
    <w:tmpl w:val="C512DDB8"/>
    <w:lvl w:ilvl="0" w:tplc="B34606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D500501"/>
    <w:multiLevelType w:val="hybridMultilevel"/>
    <w:tmpl w:val="6C849E2E"/>
    <w:lvl w:ilvl="0" w:tplc="4A2A80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0584C03"/>
    <w:multiLevelType w:val="hybridMultilevel"/>
    <w:tmpl w:val="BB206716"/>
    <w:lvl w:ilvl="0" w:tplc="CBA04B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30B6CBA"/>
    <w:multiLevelType w:val="hybridMultilevel"/>
    <w:tmpl w:val="F6EC6DF2"/>
    <w:lvl w:ilvl="0" w:tplc="691E33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55C57DA"/>
    <w:multiLevelType w:val="hybridMultilevel"/>
    <w:tmpl w:val="16ECDE8E"/>
    <w:lvl w:ilvl="0" w:tplc="FA2631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704A10FA"/>
    <w:multiLevelType w:val="hybridMultilevel"/>
    <w:tmpl w:val="E96205D0"/>
    <w:lvl w:ilvl="0" w:tplc="DB2CE3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31F3505"/>
    <w:multiLevelType w:val="hybridMultilevel"/>
    <w:tmpl w:val="90EC55CE"/>
    <w:lvl w:ilvl="0" w:tplc="55ECCE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49016FC"/>
    <w:multiLevelType w:val="hybridMultilevel"/>
    <w:tmpl w:val="053C1410"/>
    <w:lvl w:ilvl="0" w:tplc="9C700F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B21028E"/>
    <w:multiLevelType w:val="hybridMultilevel"/>
    <w:tmpl w:val="57EC8F34"/>
    <w:lvl w:ilvl="0" w:tplc="66ECED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F292ABD"/>
    <w:multiLevelType w:val="hybridMultilevel"/>
    <w:tmpl w:val="A4EA3D08"/>
    <w:lvl w:ilvl="0" w:tplc="49F802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2"/>
  </w:num>
  <w:num w:numId="3">
    <w:abstractNumId w:val="5"/>
  </w:num>
  <w:num w:numId="4">
    <w:abstractNumId w:val="14"/>
  </w:num>
  <w:num w:numId="5">
    <w:abstractNumId w:val="10"/>
  </w:num>
  <w:num w:numId="6">
    <w:abstractNumId w:val="0"/>
  </w:num>
  <w:num w:numId="7">
    <w:abstractNumId w:val="29"/>
  </w:num>
  <w:num w:numId="8">
    <w:abstractNumId w:val="36"/>
  </w:num>
  <w:num w:numId="9">
    <w:abstractNumId w:val="3"/>
  </w:num>
  <w:num w:numId="10">
    <w:abstractNumId w:val="9"/>
  </w:num>
  <w:num w:numId="11">
    <w:abstractNumId w:val="21"/>
  </w:num>
  <w:num w:numId="12">
    <w:abstractNumId w:val="27"/>
  </w:num>
  <w:num w:numId="13">
    <w:abstractNumId w:val="20"/>
  </w:num>
  <w:num w:numId="14">
    <w:abstractNumId w:val="30"/>
  </w:num>
  <w:num w:numId="15">
    <w:abstractNumId w:val="8"/>
  </w:num>
  <w:num w:numId="16">
    <w:abstractNumId w:val="31"/>
  </w:num>
  <w:num w:numId="17">
    <w:abstractNumId w:val="6"/>
  </w:num>
  <w:num w:numId="18">
    <w:abstractNumId w:val="7"/>
  </w:num>
  <w:num w:numId="19">
    <w:abstractNumId w:val="23"/>
  </w:num>
  <w:num w:numId="20">
    <w:abstractNumId w:val="18"/>
  </w:num>
  <w:num w:numId="21">
    <w:abstractNumId w:val="38"/>
  </w:num>
  <w:num w:numId="22">
    <w:abstractNumId w:val="33"/>
  </w:num>
  <w:num w:numId="23">
    <w:abstractNumId w:val="1"/>
  </w:num>
  <w:num w:numId="24">
    <w:abstractNumId w:val="28"/>
  </w:num>
  <w:num w:numId="25">
    <w:abstractNumId w:val="25"/>
  </w:num>
  <w:num w:numId="26">
    <w:abstractNumId w:val="24"/>
  </w:num>
  <w:num w:numId="27">
    <w:abstractNumId w:val="13"/>
  </w:num>
  <w:num w:numId="28">
    <w:abstractNumId w:val="12"/>
  </w:num>
  <w:num w:numId="29">
    <w:abstractNumId w:val="15"/>
  </w:num>
  <w:num w:numId="30">
    <w:abstractNumId w:val="17"/>
  </w:num>
  <w:num w:numId="31">
    <w:abstractNumId w:val="37"/>
  </w:num>
  <w:num w:numId="32">
    <w:abstractNumId w:val="19"/>
  </w:num>
  <w:num w:numId="33">
    <w:abstractNumId w:val="16"/>
  </w:num>
  <w:num w:numId="34">
    <w:abstractNumId w:val="35"/>
  </w:num>
  <w:num w:numId="35">
    <w:abstractNumId w:val="2"/>
  </w:num>
  <w:num w:numId="36">
    <w:abstractNumId w:val="11"/>
  </w:num>
  <w:num w:numId="37">
    <w:abstractNumId w:val="22"/>
  </w:num>
  <w:num w:numId="38">
    <w:abstractNumId w:val="26"/>
  </w:num>
  <w:num w:numId="39">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85B"/>
    <w:rsid w:val="00011483"/>
    <w:rsid w:val="000B30BC"/>
    <w:rsid w:val="000D319F"/>
    <w:rsid w:val="000E4D0E"/>
    <w:rsid w:val="00144B69"/>
    <w:rsid w:val="00153E86"/>
    <w:rsid w:val="00165177"/>
    <w:rsid w:val="001B1BD1"/>
    <w:rsid w:val="001C3EF2"/>
    <w:rsid w:val="001D17F6"/>
    <w:rsid w:val="001D2C3F"/>
    <w:rsid w:val="00204B42"/>
    <w:rsid w:val="002231C3"/>
    <w:rsid w:val="0024417F"/>
    <w:rsid w:val="00250F8D"/>
    <w:rsid w:val="002B2EF0"/>
    <w:rsid w:val="002C34DC"/>
    <w:rsid w:val="002E1C97"/>
    <w:rsid w:val="002F5834"/>
    <w:rsid w:val="00326EBF"/>
    <w:rsid w:val="00327FE4"/>
    <w:rsid w:val="0033398C"/>
    <w:rsid w:val="00392F6C"/>
    <w:rsid w:val="003D7D4D"/>
    <w:rsid w:val="00413D23"/>
    <w:rsid w:val="00427F63"/>
    <w:rsid w:val="004A17D1"/>
    <w:rsid w:val="004C4A0A"/>
    <w:rsid w:val="00543EBA"/>
    <w:rsid w:val="005E403A"/>
    <w:rsid w:val="006223E4"/>
    <w:rsid w:val="00680656"/>
    <w:rsid w:val="006A445B"/>
    <w:rsid w:val="006B1119"/>
    <w:rsid w:val="006B4A6C"/>
    <w:rsid w:val="006E3E46"/>
    <w:rsid w:val="006E71B1"/>
    <w:rsid w:val="00705D89"/>
    <w:rsid w:val="00731A42"/>
    <w:rsid w:val="00767E69"/>
    <w:rsid w:val="0077079A"/>
    <w:rsid w:val="007A5599"/>
    <w:rsid w:val="00856233"/>
    <w:rsid w:val="00860F27"/>
    <w:rsid w:val="008B0560"/>
    <w:rsid w:val="008B2BFA"/>
    <w:rsid w:val="008D2FB3"/>
    <w:rsid w:val="0091630D"/>
    <w:rsid w:val="00936F03"/>
    <w:rsid w:val="00943B69"/>
    <w:rsid w:val="00944CB3"/>
    <w:rsid w:val="009B09D7"/>
    <w:rsid w:val="009B664D"/>
    <w:rsid w:val="009D35ED"/>
    <w:rsid w:val="009F4513"/>
    <w:rsid w:val="00A03CB6"/>
    <w:rsid w:val="00A1364C"/>
    <w:rsid w:val="00A21076"/>
    <w:rsid w:val="00A3739A"/>
    <w:rsid w:val="00A52DAF"/>
    <w:rsid w:val="00A6097E"/>
    <w:rsid w:val="00A84072"/>
    <w:rsid w:val="00AB1CDF"/>
    <w:rsid w:val="00AD6913"/>
    <w:rsid w:val="00B16570"/>
    <w:rsid w:val="00B169EC"/>
    <w:rsid w:val="00B53320"/>
    <w:rsid w:val="00BC6522"/>
    <w:rsid w:val="00C121D5"/>
    <w:rsid w:val="00C17349"/>
    <w:rsid w:val="00C351AA"/>
    <w:rsid w:val="00C7253F"/>
    <w:rsid w:val="00C83089"/>
    <w:rsid w:val="00C9085B"/>
    <w:rsid w:val="00CD2CE0"/>
    <w:rsid w:val="00D26A05"/>
    <w:rsid w:val="00D97B98"/>
    <w:rsid w:val="00DA25C1"/>
    <w:rsid w:val="00DC671F"/>
    <w:rsid w:val="00DE4DA7"/>
    <w:rsid w:val="00DF54AA"/>
    <w:rsid w:val="00E33B38"/>
    <w:rsid w:val="00E4712C"/>
    <w:rsid w:val="00E47FE5"/>
    <w:rsid w:val="00E574AF"/>
    <w:rsid w:val="00E60DB0"/>
    <w:rsid w:val="00E657E7"/>
    <w:rsid w:val="00EB76DF"/>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nhideWhenUsed="1" w:qFormat="1"/>
    <w:lsdException w:name="footer"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nhideWhenUsed="1" w:qFormat="1"/>
    <w:lsdException w:name="endnote text" w:unhideWhenUsed="1" w:qFormat="1"/>
    <w:lsdException w:name="Title" w:uiPriority="10"/>
    <w:lsdException w:name="Default Paragraph Font" w:uiPriority="1" w:unhideWhenUsed="1"/>
    <w:lsdException w:name="Subtitle" w:uiPriority="11"/>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uiPriority w:val="99"/>
    <w:qFormat/>
    <w:rsid w:val="0091630D"/>
    <w:pPr>
      <w:keepLines w:val="0"/>
      <w:spacing w:after="0"/>
    </w:pPr>
  </w:style>
  <w:style w:type="character" w:customStyle="1" w:styleId="Char0">
    <w:name w:val="尾注文本 Char"/>
    <w:aliases w:val="2_G Char"/>
    <w:basedOn w:val="a0"/>
    <w:link w:val="ab"/>
    <w:uiPriority w:val="99"/>
    <w:rsid w:val="0091630D"/>
    <w:rPr>
      <w:snapToGrid w:val="0"/>
      <w:sz w:val="18"/>
      <w:szCs w:val="18"/>
    </w:rPr>
  </w:style>
  <w:style w:type="character" w:styleId="ac">
    <w:name w:val="endnote reference"/>
    <w:aliases w:val="1_G"/>
    <w:basedOn w:val="a7"/>
    <w:uiPriority w:val="9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uiPriority w:val="99"/>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uiPriority w:val="99"/>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B169EC"/>
    <w:pPr>
      <w:keepNext/>
      <w:keepLines/>
      <w:tabs>
        <w:tab w:val="clear" w:pos="431"/>
        <w:tab w:val="right" w:pos="851"/>
      </w:tabs>
      <w:suppressAutoHyphens/>
      <w:overflowPunct/>
      <w:adjustRightInd/>
      <w:snapToGrid/>
      <w:spacing w:before="240" w:after="240" w:line="360" w:lineRule="exact"/>
      <w:ind w:left="1134" w:right="1134" w:hanging="1134"/>
      <w:jc w:val="left"/>
    </w:pPr>
    <w:rPr>
      <w:rFonts w:cstheme="minorBidi"/>
      <w:b/>
      <w:snapToGrid/>
      <w:sz w:val="34"/>
      <w:szCs w:val="22"/>
      <w:lang w:val="en-GB"/>
    </w:rPr>
  </w:style>
  <w:style w:type="paragraph" w:customStyle="1" w:styleId="HChG">
    <w:name w:val="_ H _Ch_G"/>
    <w:basedOn w:val="a"/>
    <w:next w:val="a"/>
    <w:link w:val="HChGChar"/>
    <w:rsid w:val="00B169EC"/>
    <w:pPr>
      <w:keepNext/>
      <w:keepLines/>
      <w:tabs>
        <w:tab w:val="clear" w:pos="431"/>
        <w:tab w:val="right" w:pos="851"/>
      </w:tabs>
      <w:suppressAutoHyphens/>
      <w:overflowPunct/>
      <w:adjustRightInd/>
      <w:snapToGrid/>
      <w:spacing w:before="360" w:after="240" w:line="300" w:lineRule="exact"/>
      <w:ind w:left="1134" w:right="1134" w:hanging="1134"/>
      <w:jc w:val="left"/>
    </w:pPr>
    <w:rPr>
      <w:rFonts w:cstheme="minorBidi"/>
      <w:b/>
      <w:snapToGrid/>
      <w:sz w:val="28"/>
      <w:szCs w:val="22"/>
      <w:lang w:val="en-GB"/>
    </w:rPr>
  </w:style>
  <w:style w:type="paragraph" w:customStyle="1" w:styleId="H1G">
    <w:name w:val="_ H_1_G"/>
    <w:basedOn w:val="a"/>
    <w:next w:val="a"/>
    <w:link w:val="H1GChar"/>
    <w:qFormat/>
    <w:rsid w:val="00B169EC"/>
    <w:pPr>
      <w:keepNext/>
      <w:keepLines/>
      <w:tabs>
        <w:tab w:val="clear" w:pos="431"/>
        <w:tab w:val="right" w:pos="851"/>
      </w:tabs>
      <w:suppressAutoHyphens/>
      <w:overflowPunct/>
      <w:adjustRightInd/>
      <w:snapToGrid/>
      <w:spacing w:before="360" w:after="240" w:line="270" w:lineRule="exact"/>
      <w:ind w:left="1134" w:right="1134" w:hanging="1134"/>
      <w:jc w:val="left"/>
    </w:pPr>
    <w:rPr>
      <w:rFonts w:cstheme="minorBidi"/>
      <w:b/>
      <w:snapToGrid/>
      <w:sz w:val="24"/>
      <w:szCs w:val="22"/>
      <w:lang w:val="en-GB"/>
    </w:rPr>
  </w:style>
  <w:style w:type="paragraph" w:customStyle="1" w:styleId="H23G">
    <w:name w:val="_ H_2/3_G"/>
    <w:basedOn w:val="a"/>
    <w:next w:val="a"/>
    <w:rsid w:val="00B169EC"/>
    <w:pPr>
      <w:keepNext/>
      <w:keepLines/>
      <w:tabs>
        <w:tab w:val="clear" w:pos="431"/>
        <w:tab w:val="right" w:pos="851"/>
      </w:tabs>
      <w:suppressAutoHyphens/>
      <w:overflowPunct/>
      <w:adjustRightInd/>
      <w:snapToGrid/>
      <w:spacing w:before="240" w:after="120" w:line="240" w:lineRule="exact"/>
      <w:ind w:left="1134" w:right="1134" w:hanging="1134"/>
      <w:jc w:val="left"/>
    </w:pPr>
    <w:rPr>
      <w:rFonts w:cstheme="minorBidi"/>
      <w:b/>
      <w:snapToGrid/>
      <w:sz w:val="22"/>
      <w:szCs w:val="22"/>
      <w:lang w:val="en-GB"/>
    </w:rPr>
  </w:style>
  <w:style w:type="paragraph" w:customStyle="1" w:styleId="H4G">
    <w:name w:val="_ H_4_G"/>
    <w:basedOn w:val="a"/>
    <w:next w:val="a"/>
    <w:rsid w:val="00B169EC"/>
    <w:pPr>
      <w:keepNext/>
      <w:keepLines/>
      <w:tabs>
        <w:tab w:val="clear" w:pos="431"/>
        <w:tab w:val="right" w:pos="851"/>
      </w:tabs>
      <w:suppressAutoHyphens/>
      <w:overflowPunct/>
      <w:adjustRightInd/>
      <w:snapToGrid/>
      <w:spacing w:before="240" w:after="120" w:line="240" w:lineRule="exact"/>
      <w:ind w:left="1134" w:right="1134" w:hanging="1134"/>
      <w:jc w:val="left"/>
    </w:pPr>
    <w:rPr>
      <w:rFonts w:cstheme="minorBidi"/>
      <w:i/>
      <w:snapToGrid/>
      <w:sz w:val="22"/>
      <w:szCs w:val="22"/>
      <w:lang w:val="en-GB"/>
    </w:rPr>
  </w:style>
  <w:style w:type="paragraph" w:customStyle="1" w:styleId="H56G">
    <w:name w:val="_ H_5/6_G"/>
    <w:basedOn w:val="a"/>
    <w:next w:val="a"/>
    <w:rsid w:val="00B169EC"/>
    <w:pPr>
      <w:keepNext/>
      <w:keepLines/>
      <w:tabs>
        <w:tab w:val="clear" w:pos="431"/>
        <w:tab w:val="right" w:pos="851"/>
      </w:tabs>
      <w:suppressAutoHyphens/>
      <w:overflowPunct/>
      <w:adjustRightInd/>
      <w:snapToGrid/>
      <w:spacing w:before="240" w:after="120" w:line="240" w:lineRule="exact"/>
      <w:ind w:left="1134" w:right="1134" w:hanging="1134"/>
      <w:jc w:val="left"/>
    </w:pPr>
    <w:rPr>
      <w:rFonts w:cstheme="minorBidi"/>
      <w:snapToGrid/>
      <w:sz w:val="22"/>
      <w:szCs w:val="22"/>
      <w:lang w:val="en-GB"/>
    </w:rPr>
  </w:style>
  <w:style w:type="paragraph" w:customStyle="1" w:styleId="SingleTxtG">
    <w:name w:val="_ Single Txt_G"/>
    <w:basedOn w:val="a"/>
    <w:link w:val="SingleTxtGChar"/>
    <w:qFormat/>
    <w:rsid w:val="00B169EC"/>
    <w:pPr>
      <w:tabs>
        <w:tab w:val="clear" w:pos="431"/>
      </w:tabs>
      <w:suppressAutoHyphens/>
      <w:overflowPunct/>
      <w:adjustRightInd/>
      <w:snapToGrid/>
      <w:spacing w:after="120" w:line="240" w:lineRule="atLeast"/>
      <w:ind w:left="1134" w:right="1134"/>
    </w:pPr>
    <w:rPr>
      <w:rFonts w:cstheme="minorBidi"/>
      <w:snapToGrid/>
      <w:sz w:val="22"/>
      <w:szCs w:val="22"/>
      <w:lang w:val="en-GB"/>
    </w:rPr>
  </w:style>
  <w:style w:type="paragraph" w:customStyle="1" w:styleId="SLG">
    <w:name w:val="__S_L_G"/>
    <w:basedOn w:val="a"/>
    <w:next w:val="a"/>
    <w:rsid w:val="00B169EC"/>
    <w:pPr>
      <w:keepNext/>
      <w:keepLines/>
      <w:tabs>
        <w:tab w:val="clear" w:pos="431"/>
      </w:tabs>
      <w:suppressAutoHyphens/>
      <w:overflowPunct/>
      <w:adjustRightInd/>
      <w:snapToGrid/>
      <w:spacing w:before="240" w:after="240" w:line="580" w:lineRule="exact"/>
      <w:ind w:left="1134" w:right="1134"/>
      <w:jc w:val="left"/>
    </w:pPr>
    <w:rPr>
      <w:rFonts w:cstheme="minorBidi"/>
      <w:b/>
      <w:snapToGrid/>
      <w:sz w:val="56"/>
      <w:szCs w:val="22"/>
      <w:lang w:val="en-GB"/>
    </w:rPr>
  </w:style>
  <w:style w:type="paragraph" w:customStyle="1" w:styleId="SMG">
    <w:name w:val="__S_M_G"/>
    <w:basedOn w:val="a"/>
    <w:next w:val="a"/>
    <w:rsid w:val="00B169EC"/>
    <w:pPr>
      <w:keepNext/>
      <w:keepLines/>
      <w:tabs>
        <w:tab w:val="clear" w:pos="431"/>
      </w:tabs>
      <w:suppressAutoHyphens/>
      <w:overflowPunct/>
      <w:adjustRightInd/>
      <w:snapToGrid/>
      <w:spacing w:before="240" w:after="240" w:line="420" w:lineRule="exact"/>
      <w:ind w:left="1134" w:right="1134"/>
      <w:jc w:val="left"/>
    </w:pPr>
    <w:rPr>
      <w:rFonts w:cstheme="minorBidi"/>
      <w:b/>
      <w:snapToGrid/>
      <w:sz w:val="40"/>
      <w:szCs w:val="22"/>
      <w:lang w:val="en-GB"/>
    </w:rPr>
  </w:style>
  <w:style w:type="paragraph" w:customStyle="1" w:styleId="SSG">
    <w:name w:val="__S_S_G"/>
    <w:basedOn w:val="a"/>
    <w:next w:val="a"/>
    <w:rsid w:val="00B169EC"/>
    <w:pPr>
      <w:keepNext/>
      <w:keepLines/>
      <w:tabs>
        <w:tab w:val="clear" w:pos="431"/>
      </w:tabs>
      <w:suppressAutoHyphens/>
      <w:overflowPunct/>
      <w:adjustRightInd/>
      <w:snapToGrid/>
      <w:spacing w:before="240" w:after="240" w:line="300" w:lineRule="exact"/>
      <w:ind w:left="1134" w:right="1134"/>
      <w:jc w:val="left"/>
    </w:pPr>
    <w:rPr>
      <w:rFonts w:cstheme="minorBidi"/>
      <w:b/>
      <w:snapToGrid/>
      <w:sz w:val="28"/>
      <w:szCs w:val="22"/>
      <w:lang w:val="en-GB"/>
    </w:rPr>
  </w:style>
  <w:style w:type="paragraph" w:customStyle="1" w:styleId="XLargeG">
    <w:name w:val="__XLarge_G"/>
    <w:basedOn w:val="a"/>
    <w:next w:val="a"/>
    <w:rsid w:val="00B169EC"/>
    <w:pPr>
      <w:keepNext/>
      <w:keepLines/>
      <w:tabs>
        <w:tab w:val="clear" w:pos="431"/>
      </w:tabs>
      <w:suppressAutoHyphens/>
      <w:overflowPunct/>
      <w:adjustRightInd/>
      <w:snapToGrid/>
      <w:spacing w:before="240" w:after="240" w:line="420" w:lineRule="exact"/>
      <w:ind w:left="1134" w:right="1134"/>
      <w:jc w:val="left"/>
    </w:pPr>
    <w:rPr>
      <w:rFonts w:cstheme="minorBidi"/>
      <w:b/>
      <w:snapToGrid/>
      <w:sz w:val="40"/>
      <w:szCs w:val="22"/>
      <w:lang w:val="en-GB"/>
    </w:rPr>
  </w:style>
  <w:style w:type="paragraph" w:customStyle="1" w:styleId="Bullet1G">
    <w:name w:val="_Bullet 1_G"/>
    <w:basedOn w:val="a"/>
    <w:rsid w:val="00B169EC"/>
    <w:pPr>
      <w:numPr>
        <w:numId w:val="4"/>
      </w:numPr>
      <w:tabs>
        <w:tab w:val="clear" w:pos="431"/>
      </w:tabs>
      <w:suppressAutoHyphens/>
      <w:overflowPunct/>
      <w:adjustRightInd/>
      <w:snapToGrid/>
      <w:spacing w:after="120" w:line="240" w:lineRule="atLeast"/>
      <w:ind w:right="1134"/>
    </w:pPr>
    <w:rPr>
      <w:rFonts w:cstheme="minorBidi"/>
      <w:snapToGrid/>
      <w:sz w:val="22"/>
      <w:szCs w:val="22"/>
      <w:lang w:val="en-GB"/>
    </w:rPr>
  </w:style>
  <w:style w:type="paragraph" w:customStyle="1" w:styleId="Bullet2G">
    <w:name w:val="_Bullet 2_G"/>
    <w:basedOn w:val="a"/>
    <w:rsid w:val="00B169EC"/>
    <w:pPr>
      <w:numPr>
        <w:numId w:val="5"/>
      </w:numPr>
      <w:tabs>
        <w:tab w:val="clear" w:pos="431"/>
      </w:tabs>
      <w:suppressAutoHyphens/>
      <w:overflowPunct/>
      <w:adjustRightInd/>
      <w:snapToGrid/>
      <w:spacing w:after="120" w:line="240" w:lineRule="atLeast"/>
      <w:ind w:right="1134"/>
    </w:pPr>
    <w:rPr>
      <w:rFonts w:cstheme="minorBidi"/>
      <w:snapToGrid/>
      <w:sz w:val="22"/>
      <w:szCs w:val="22"/>
      <w:lang w:val="en-GB"/>
    </w:rPr>
  </w:style>
  <w:style w:type="paragraph" w:customStyle="1" w:styleId="ParaNoG">
    <w:name w:val="_ParaNo._G"/>
    <w:basedOn w:val="SingleTxtG"/>
    <w:rsid w:val="00B169EC"/>
    <w:pPr>
      <w:numPr>
        <w:numId w:val="6"/>
      </w:numPr>
      <w:tabs>
        <w:tab w:val="clear" w:pos="0"/>
        <w:tab w:val="num" w:pos="1996"/>
      </w:tabs>
      <w:ind w:left="1996" w:hanging="380"/>
    </w:pPr>
  </w:style>
  <w:style w:type="numbering" w:styleId="111111">
    <w:name w:val="Outline List 2"/>
    <w:basedOn w:val="a2"/>
    <w:semiHidden/>
    <w:rsid w:val="00B169EC"/>
    <w:pPr>
      <w:numPr>
        <w:numId w:val="7"/>
      </w:numPr>
    </w:pPr>
  </w:style>
  <w:style w:type="numbering" w:styleId="1111110">
    <w:name w:val="Outline List 1"/>
    <w:basedOn w:val="a2"/>
    <w:semiHidden/>
    <w:rsid w:val="00B169EC"/>
    <w:pPr>
      <w:numPr>
        <w:numId w:val="8"/>
      </w:numPr>
    </w:pPr>
  </w:style>
  <w:style w:type="character" w:styleId="af4">
    <w:name w:val="Book Title"/>
    <w:basedOn w:val="a0"/>
    <w:uiPriority w:val="33"/>
    <w:semiHidden/>
    <w:rsid w:val="00B169EC"/>
    <w:rPr>
      <w:b/>
      <w:bCs/>
      <w:smallCaps/>
      <w:spacing w:val="5"/>
    </w:rPr>
  </w:style>
  <w:style w:type="table" w:styleId="af5">
    <w:name w:val="Table Grid"/>
    <w:basedOn w:val="a1"/>
    <w:rsid w:val="00B169EC"/>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uiPriority w:val="99"/>
    <w:rsid w:val="00B169EC"/>
    <w:rPr>
      <w:color w:val="auto"/>
      <w:u w:val="none"/>
    </w:rPr>
  </w:style>
  <w:style w:type="character" w:styleId="af7">
    <w:name w:val="FollowedHyperlink"/>
    <w:semiHidden/>
    <w:rsid w:val="00B169EC"/>
    <w:rPr>
      <w:color w:val="auto"/>
      <w:u w:val="none"/>
    </w:rPr>
  </w:style>
  <w:style w:type="character" w:customStyle="1" w:styleId="SingleTxtGChar">
    <w:name w:val="_ Single Txt_G Char"/>
    <w:link w:val="SingleTxtG"/>
    <w:locked/>
    <w:rsid w:val="00B169EC"/>
    <w:rPr>
      <w:rFonts w:cstheme="minorBidi"/>
      <w:sz w:val="22"/>
      <w:szCs w:val="22"/>
      <w:lang w:val="en-GB"/>
    </w:rPr>
  </w:style>
  <w:style w:type="character" w:customStyle="1" w:styleId="HChGChar">
    <w:name w:val="_ H _Ch_G Char"/>
    <w:link w:val="HChG"/>
    <w:locked/>
    <w:rsid w:val="00B169EC"/>
    <w:rPr>
      <w:rFonts w:cstheme="minorBidi"/>
      <w:b/>
      <w:sz w:val="28"/>
      <w:szCs w:val="22"/>
      <w:lang w:val="en-GB"/>
    </w:rPr>
  </w:style>
  <w:style w:type="character" w:customStyle="1" w:styleId="H1GChar">
    <w:name w:val="_ H_1_G Char"/>
    <w:link w:val="H1G"/>
    <w:rsid w:val="00B169EC"/>
    <w:rPr>
      <w:rFonts w:cstheme="minorBidi"/>
      <w:b/>
      <w:sz w:val="24"/>
      <w:szCs w:val="22"/>
      <w:lang w:val="en-GB"/>
    </w:rPr>
  </w:style>
  <w:style w:type="paragraph" w:styleId="af8">
    <w:name w:val="List Paragraph"/>
    <w:aliases w:val="Dot pt,F5 List Paragraph,List Paragraph1,List Paragraph Char Char Char,Indicator Text,Colorful List - Accent 11,Numbered Para 1,Bullet 1,Bullet Points,List Paragraph2,MAIN CONTENT,Normal numbered,Issue Action POC,3,POCG Table Text"/>
    <w:basedOn w:val="a"/>
    <w:link w:val="Char4"/>
    <w:uiPriority w:val="34"/>
    <w:qFormat/>
    <w:rsid w:val="00B169EC"/>
    <w:pPr>
      <w:tabs>
        <w:tab w:val="clear" w:pos="431"/>
      </w:tabs>
      <w:suppressAutoHyphens/>
      <w:overflowPunct/>
      <w:adjustRightInd/>
      <w:snapToGrid/>
      <w:spacing w:line="240" w:lineRule="atLeast"/>
      <w:ind w:left="720"/>
      <w:contextualSpacing/>
      <w:jc w:val="left"/>
    </w:pPr>
    <w:rPr>
      <w:rFonts w:cstheme="minorBidi"/>
      <w:snapToGrid/>
      <w:sz w:val="22"/>
      <w:szCs w:val="22"/>
      <w:lang w:val="en-GB"/>
    </w:rPr>
  </w:style>
  <w:style w:type="character" w:customStyle="1" w:styleId="Char4">
    <w:name w:val="列出段落 Char"/>
    <w:aliases w:val="Dot pt Char,F5 List Paragraph Char,List Paragraph1 Char,List Paragraph Char Char Char Char,Indicator Text Char,Colorful List - Accent 11 Char,Numbered Para 1 Char,Bullet 1 Char,Bullet Points Char,List Paragraph2 Char,MAIN CONTENT Char,3 Char"/>
    <w:basedOn w:val="a0"/>
    <w:link w:val="af8"/>
    <w:uiPriority w:val="34"/>
    <w:locked/>
    <w:rsid w:val="00B169EC"/>
    <w:rPr>
      <w:rFonts w:cstheme="minorBidi"/>
      <w:sz w:val="22"/>
      <w:szCs w:val="22"/>
      <w:lang w:val="en-GB"/>
    </w:rPr>
  </w:style>
  <w:style w:type="character" w:styleId="af9">
    <w:name w:val="annotation reference"/>
    <w:basedOn w:val="a0"/>
    <w:rsid w:val="00B169EC"/>
    <w:rPr>
      <w:sz w:val="16"/>
      <w:szCs w:val="16"/>
    </w:rPr>
  </w:style>
  <w:style w:type="paragraph" w:styleId="afa">
    <w:name w:val="annotation text"/>
    <w:basedOn w:val="a"/>
    <w:link w:val="Char5"/>
    <w:rsid w:val="00B169EC"/>
    <w:pPr>
      <w:tabs>
        <w:tab w:val="clear" w:pos="431"/>
      </w:tabs>
      <w:suppressAutoHyphens/>
      <w:overflowPunct/>
      <w:adjustRightInd/>
      <w:snapToGrid/>
      <w:spacing w:line="240" w:lineRule="auto"/>
      <w:jc w:val="left"/>
    </w:pPr>
    <w:rPr>
      <w:rFonts w:cstheme="minorBidi"/>
      <w:snapToGrid/>
      <w:sz w:val="22"/>
      <w:szCs w:val="22"/>
      <w:lang w:val="en-GB"/>
    </w:rPr>
  </w:style>
  <w:style w:type="character" w:customStyle="1" w:styleId="Char5">
    <w:name w:val="批注文字 Char"/>
    <w:basedOn w:val="a0"/>
    <w:link w:val="afa"/>
    <w:rsid w:val="00B169EC"/>
    <w:rPr>
      <w:rFonts w:cstheme="minorBidi"/>
      <w:sz w:val="22"/>
      <w:szCs w:val="22"/>
      <w:lang w:val="en-GB"/>
    </w:rPr>
  </w:style>
  <w:style w:type="paragraph" w:styleId="afb">
    <w:name w:val="annotation subject"/>
    <w:basedOn w:val="afa"/>
    <w:next w:val="afa"/>
    <w:link w:val="Char6"/>
    <w:rsid w:val="00B169EC"/>
    <w:rPr>
      <w:b/>
      <w:bCs/>
    </w:rPr>
  </w:style>
  <w:style w:type="character" w:customStyle="1" w:styleId="Char6">
    <w:name w:val="批注主题 Char"/>
    <w:basedOn w:val="Char5"/>
    <w:link w:val="afb"/>
    <w:rsid w:val="00B169EC"/>
    <w:rPr>
      <w:rFonts w:cstheme="minorBidi"/>
      <w:b/>
      <w:bCs/>
      <w:sz w:val="22"/>
      <w:szCs w:val="22"/>
      <w:lang w:val="en-GB"/>
    </w:rPr>
  </w:style>
  <w:style w:type="paragraph" w:styleId="afc">
    <w:name w:val="Revision"/>
    <w:hidden/>
    <w:uiPriority w:val="99"/>
    <w:semiHidden/>
    <w:rsid w:val="00B169EC"/>
    <w:rPr>
      <w:rFonts w:eastAsia="Times New Roman"/>
      <w:lang w:val="en-GB" w:eastAsia="en-US"/>
    </w:rPr>
  </w:style>
  <w:style w:type="paragraph" w:styleId="afd">
    <w:name w:val="Normal (Web)"/>
    <w:basedOn w:val="a"/>
    <w:uiPriority w:val="99"/>
    <w:unhideWhenUsed/>
    <w:rsid w:val="00B169EC"/>
    <w:pPr>
      <w:tabs>
        <w:tab w:val="clear" w:pos="431"/>
      </w:tabs>
      <w:overflowPunct/>
      <w:adjustRightInd/>
      <w:snapToGrid/>
      <w:spacing w:before="100" w:beforeAutospacing="1" w:after="100" w:afterAutospacing="1" w:line="240" w:lineRule="auto"/>
      <w:jc w:val="left"/>
    </w:pPr>
    <w:rPr>
      <w:rFonts w:cstheme="minorBidi"/>
      <w:snapToGrid/>
      <w:sz w:val="24"/>
      <w:szCs w:val="24"/>
    </w:rPr>
  </w:style>
  <w:style w:type="paragraph" w:styleId="afe">
    <w:name w:val="Body Text"/>
    <w:basedOn w:val="a"/>
    <w:link w:val="Char7"/>
    <w:uiPriority w:val="99"/>
    <w:unhideWhenUsed/>
    <w:rsid w:val="00B169EC"/>
    <w:pPr>
      <w:tabs>
        <w:tab w:val="clear" w:pos="431"/>
      </w:tabs>
      <w:suppressAutoHyphens/>
      <w:overflowPunct/>
      <w:adjustRightInd/>
      <w:snapToGrid/>
      <w:spacing w:after="120" w:line="240" w:lineRule="atLeast"/>
      <w:jc w:val="left"/>
    </w:pPr>
    <w:rPr>
      <w:rFonts w:cstheme="minorBidi"/>
      <w:snapToGrid/>
      <w:sz w:val="22"/>
      <w:szCs w:val="22"/>
      <w:lang w:val="en-GB"/>
    </w:rPr>
  </w:style>
  <w:style w:type="character" w:customStyle="1" w:styleId="Char7">
    <w:name w:val="正文文本 Char"/>
    <w:basedOn w:val="a0"/>
    <w:link w:val="afe"/>
    <w:uiPriority w:val="99"/>
    <w:rsid w:val="00B169EC"/>
    <w:rPr>
      <w:rFonts w:cstheme="minorBidi"/>
      <w:sz w:val="22"/>
      <w:szCs w:val="22"/>
      <w:lang w:val="en-GB"/>
    </w:rPr>
  </w:style>
  <w:style w:type="character" w:customStyle="1" w:styleId="apple-converted-space">
    <w:name w:val="apple-converted-space"/>
    <w:basedOn w:val="a0"/>
    <w:rsid w:val="00B169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nhideWhenUsed="1" w:qFormat="1"/>
    <w:lsdException w:name="footer"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nhideWhenUsed="1" w:qFormat="1"/>
    <w:lsdException w:name="endnote text" w:unhideWhenUsed="1" w:qFormat="1"/>
    <w:lsdException w:name="Title" w:uiPriority="10"/>
    <w:lsdException w:name="Default Paragraph Font" w:uiPriority="1" w:unhideWhenUsed="1"/>
    <w:lsdException w:name="Subtitle" w:uiPriority="11"/>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uiPriority w:val="99"/>
    <w:qFormat/>
    <w:rsid w:val="0091630D"/>
    <w:pPr>
      <w:keepLines w:val="0"/>
      <w:spacing w:after="0"/>
    </w:pPr>
  </w:style>
  <w:style w:type="character" w:customStyle="1" w:styleId="Char0">
    <w:name w:val="尾注文本 Char"/>
    <w:aliases w:val="2_G Char"/>
    <w:basedOn w:val="a0"/>
    <w:link w:val="ab"/>
    <w:uiPriority w:val="99"/>
    <w:rsid w:val="0091630D"/>
    <w:rPr>
      <w:snapToGrid w:val="0"/>
      <w:sz w:val="18"/>
      <w:szCs w:val="18"/>
    </w:rPr>
  </w:style>
  <w:style w:type="character" w:styleId="ac">
    <w:name w:val="endnote reference"/>
    <w:aliases w:val="1_G"/>
    <w:basedOn w:val="a7"/>
    <w:uiPriority w:val="9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uiPriority w:val="99"/>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uiPriority w:val="99"/>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B169EC"/>
    <w:pPr>
      <w:keepNext/>
      <w:keepLines/>
      <w:tabs>
        <w:tab w:val="clear" w:pos="431"/>
        <w:tab w:val="right" w:pos="851"/>
      </w:tabs>
      <w:suppressAutoHyphens/>
      <w:overflowPunct/>
      <w:adjustRightInd/>
      <w:snapToGrid/>
      <w:spacing w:before="240" w:after="240" w:line="360" w:lineRule="exact"/>
      <w:ind w:left="1134" w:right="1134" w:hanging="1134"/>
      <w:jc w:val="left"/>
    </w:pPr>
    <w:rPr>
      <w:rFonts w:cstheme="minorBidi"/>
      <w:b/>
      <w:snapToGrid/>
      <w:sz w:val="34"/>
      <w:szCs w:val="22"/>
      <w:lang w:val="en-GB"/>
    </w:rPr>
  </w:style>
  <w:style w:type="paragraph" w:customStyle="1" w:styleId="HChG">
    <w:name w:val="_ H _Ch_G"/>
    <w:basedOn w:val="a"/>
    <w:next w:val="a"/>
    <w:link w:val="HChGChar"/>
    <w:rsid w:val="00B169EC"/>
    <w:pPr>
      <w:keepNext/>
      <w:keepLines/>
      <w:tabs>
        <w:tab w:val="clear" w:pos="431"/>
        <w:tab w:val="right" w:pos="851"/>
      </w:tabs>
      <w:suppressAutoHyphens/>
      <w:overflowPunct/>
      <w:adjustRightInd/>
      <w:snapToGrid/>
      <w:spacing w:before="360" w:after="240" w:line="300" w:lineRule="exact"/>
      <w:ind w:left="1134" w:right="1134" w:hanging="1134"/>
      <w:jc w:val="left"/>
    </w:pPr>
    <w:rPr>
      <w:rFonts w:cstheme="minorBidi"/>
      <w:b/>
      <w:snapToGrid/>
      <w:sz w:val="28"/>
      <w:szCs w:val="22"/>
      <w:lang w:val="en-GB"/>
    </w:rPr>
  </w:style>
  <w:style w:type="paragraph" w:customStyle="1" w:styleId="H1G">
    <w:name w:val="_ H_1_G"/>
    <w:basedOn w:val="a"/>
    <w:next w:val="a"/>
    <w:link w:val="H1GChar"/>
    <w:qFormat/>
    <w:rsid w:val="00B169EC"/>
    <w:pPr>
      <w:keepNext/>
      <w:keepLines/>
      <w:tabs>
        <w:tab w:val="clear" w:pos="431"/>
        <w:tab w:val="right" w:pos="851"/>
      </w:tabs>
      <w:suppressAutoHyphens/>
      <w:overflowPunct/>
      <w:adjustRightInd/>
      <w:snapToGrid/>
      <w:spacing w:before="360" w:after="240" w:line="270" w:lineRule="exact"/>
      <w:ind w:left="1134" w:right="1134" w:hanging="1134"/>
      <w:jc w:val="left"/>
    </w:pPr>
    <w:rPr>
      <w:rFonts w:cstheme="minorBidi"/>
      <w:b/>
      <w:snapToGrid/>
      <w:sz w:val="24"/>
      <w:szCs w:val="22"/>
      <w:lang w:val="en-GB"/>
    </w:rPr>
  </w:style>
  <w:style w:type="paragraph" w:customStyle="1" w:styleId="H23G">
    <w:name w:val="_ H_2/3_G"/>
    <w:basedOn w:val="a"/>
    <w:next w:val="a"/>
    <w:rsid w:val="00B169EC"/>
    <w:pPr>
      <w:keepNext/>
      <w:keepLines/>
      <w:tabs>
        <w:tab w:val="clear" w:pos="431"/>
        <w:tab w:val="right" w:pos="851"/>
      </w:tabs>
      <w:suppressAutoHyphens/>
      <w:overflowPunct/>
      <w:adjustRightInd/>
      <w:snapToGrid/>
      <w:spacing w:before="240" w:after="120" w:line="240" w:lineRule="exact"/>
      <w:ind w:left="1134" w:right="1134" w:hanging="1134"/>
      <w:jc w:val="left"/>
    </w:pPr>
    <w:rPr>
      <w:rFonts w:cstheme="minorBidi"/>
      <w:b/>
      <w:snapToGrid/>
      <w:sz w:val="22"/>
      <w:szCs w:val="22"/>
      <w:lang w:val="en-GB"/>
    </w:rPr>
  </w:style>
  <w:style w:type="paragraph" w:customStyle="1" w:styleId="H4G">
    <w:name w:val="_ H_4_G"/>
    <w:basedOn w:val="a"/>
    <w:next w:val="a"/>
    <w:rsid w:val="00B169EC"/>
    <w:pPr>
      <w:keepNext/>
      <w:keepLines/>
      <w:tabs>
        <w:tab w:val="clear" w:pos="431"/>
        <w:tab w:val="right" w:pos="851"/>
      </w:tabs>
      <w:suppressAutoHyphens/>
      <w:overflowPunct/>
      <w:adjustRightInd/>
      <w:snapToGrid/>
      <w:spacing w:before="240" w:after="120" w:line="240" w:lineRule="exact"/>
      <w:ind w:left="1134" w:right="1134" w:hanging="1134"/>
      <w:jc w:val="left"/>
    </w:pPr>
    <w:rPr>
      <w:rFonts w:cstheme="minorBidi"/>
      <w:i/>
      <w:snapToGrid/>
      <w:sz w:val="22"/>
      <w:szCs w:val="22"/>
      <w:lang w:val="en-GB"/>
    </w:rPr>
  </w:style>
  <w:style w:type="paragraph" w:customStyle="1" w:styleId="H56G">
    <w:name w:val="_ H_5/6_G"/>
    <w:basedOn w:val="a"/>
    <w:next w:val="a"/>
    <w:rsid w:val="00B169EC"/>
    <w:pPr>
      <w:keepNext/>
      <w:keepLines/>
      <w:tabs>
        <w:tab w:val="clear" w:pos="431"/>
        <w:tab w:val="right" w:pos="851"/>
      </w:tabs>
      <w:suppressAutoHyphens/>
      <w:overflowPunct/>
      <w:adjustRightInd/>
      <w:snapToGrid/>
      <w:spacing w:before="240" w:after="120" w:line="240" w:lineRule="exact"/>
      <w:ind w:left="1134" w:right="1134" w:hanging="1134"/>
      <w:jc w:val="left"/>
    </w:pPr>
    <w:rPr>
      <w:rFonts w:cstheme="minorBidi"/>
      <w:snapToGrid/>
      <w:sz w:val="22"/>
      <w:szCs w:val="22"/>
      <w:lang w:val="en-GB"/>
    </w:rPr>
  </w:style>
  <w:style w:type="paragraph" w:customStyle="1" w:styleId="SingleTxtG">
    <w:name w:val="_ Single Txt_G"/>
    <w:basedOn w:val="a"/>
    <w:link w:val="SingleTxtGChar"/>
    <w:qFormat/>
    <w:rsid w:val="00B169EC"/>
    <w:pPr>
      <w:tabs>
        <w:tab w:val="clear" w:pos="431"/>
      </w:tabs>
      <w:suppressAutoHyphens/>
      <w:overflowPunct/>
      <w:adjustRightInd/>
      <w:snapToGrid/>
      <w:spacing w:after="120" w:line="240" w:lineRule="atLeast"/>
      <w:ind w:left="1134" w:right="1134"/>
    </w:pPr>
    <w:rPr>
      <w:rFonts w:cstheme="minorBidi"/>
      <w:snapToGrid/>
      <w:sz w:val="22"/>
      <w:szCs w:val="22"/>
      <w:lang w:val="en-GB"/>
    </w:rPr>
  </w:style>
  <w:style w:type="paragraph" w:customStyle="1" w:styleId="SLG">
    <w:name w:val="__S_L_G"/>
    <w:basedOn w:val="a"/>
    <w:next w:val="a"/>
    <w:rsid w:val="00B169EC"/>
    <w:pPr>
      <w:keepNext/>
      <w:keepLines/>
      <w:tabs>
        <w:tab w:val="clear" w:pos="431"/>
      </w:tabs>
      <w:suppressAutoHyphens/>
      <w:overflowPunct/>
      <w:adjustRightInd/>
      <w:snapToGrid/>
      <w:spacing w:before="240" w:after="240" w:line="580" w:lineRule="exact"/>
      <w:ind w:left="1134" w:right="1134"/>
      <w:jc w:val="left"/>
    </w:pPr>
    <w:rPr>
      <w:rFonts w:cstheme="minorBidi"/>
      <w:b/>
      <w:snapToGrid/>
      <w:sz w:val="56"/>
      <w:szCs w:val="22"/>
      <w:lang w:val="en-GB"/>
    </w:rPr>
  </w:style>
  <w:style w:type="paragraph" w:customStyle="1" w:styleId="SMG">
    <w:name w:val="__S_M_G"/>
    <w:basedOn w:val="a"/>
    <w:next w:val="a"/>
    <w:rsid w:val="00B169EC"/>
    <w:pPr>
      <w:keepNext/>
      <w:keepLines/>
      <w:tabs>
        <w:tab w:val="clear" w:pos="431"/>
      </w:tabs>
      <w:suppressAutoHyphens/>
      <w:overflowPunct/>
      <w:adjustRightInd/>
      <w:snapToGrid/>
      <w:spacing w:before="240" w:after="240" w:line="420" w:lineRule="exact"/>
      <w:ind w:left="1134" w:right="1134"/>
      <w:jc w:val="left"/>
    </w:pPr>
    <w:rPr>
      <w:rFonts w:cstheme="minorBidi"/>
      <w:b/>
      <w:snapToGrid/>
      <w:sz w:val="40"/>
      <w:szCs w:val="22"/>
      <w:lang w:val="en-GB"/>
    </w:rPr>
  </w:style>
  <w:style w:type="paragraph" w:customStyle="1" w:styleId="SSG">
    <w:name w:val="__S_S_G"/>
    <w:basedOn w:val="a"/>
    <w:next w:val="a"/>
    <w:rsid w:val="00B169EC"/>
    <w:pPr>
      <w:keepNext/>
      <w:keepLines/>
      <w:tabs>
        <w:tab w:val="clear" w:pos="431"/>
      </w:tabs>
      <w:suppressAutoHyphens/>
      <w:overflowPunct/>
      <w:adjustRightInd/>
      <w:snapToGrid/>
      <w:spacing w:before="240" w:after="240" w:line="300" w:lineRule="exact"/>
      <w:ind w:left="1134" w:right="1134"/>
      <w:jc w:val="left"/>
    </w:pPr>
    <w:rPr>
      <w:rFonts w:cstheme="minorBidi"/>
      <w:b/>
      <w:snapToGrid/>
      <w:sz w:val="28"/>
      <w:szCs w:val="22"/>
      <w:lang w:val="en-GB"/>
    </w:rPr>
  </w:style>
  <w:style w:type="paragraph" w:customStyle="1" w:styleId="XLargeG">
    <w:name w:val="__XLarge_G"/>
    <w:basedOn w:val="a"/>
    <w:next w:val="a"/>
    <w:rsid w:val="00B169EC"/>
    <w:pPr>
      <w:keepNext/>
      <w:keepLines/>
      <w:tabs>
        <w:tab w:val="clear" w:pos="431"/>
      </w:tabs>
      <w:suppressAutoHyphens/>
      <w:overflowPunct/>
      <w:adjustRightInd/>
      <w:snapToGrid/>
      <w:spacing w:before="240" w:after="240" w:line="420" w:lineRule="exact"/>
      <w:ind w:left="1134" w:right="1134"/>
      <w:jc w:val="left"/>
    </w:pPr>
    <w:rPr>
      <w:rFonts w:cstheme="minorBidi"/>
      <w:b/>
      <w:snapToGrid/>
      <w:sz w:val="40"/>
      <w:szCs w:val="22"/>
      <w:lang w:val="en-GB"/>
    </w:rPr>
  </w:style>
  <w:style w:type="paragraph" w:customStyle="1" w:styleId="Bullet1G">
    <w:name w:val="_Bullet 1_G"/>
    <w:basedOn w:val="a"/>
    <w:rsid w:val="00B169EC"/>
    <w:pPr>
      <w:numPr>
        <w:numId w:val="4"/>
      </w:numPr>
      <w:tabs>
        <w:tab w:val="clear" w:pos="431"/>
      </w:tabs>
      <w:suppressAutoHyphens/>
      <w:overflowPunct/>
      <w:adjustRightInd/>
      <w:snapToGrid/>
      <w:spacing w:after="120" w:line="240" w:lineRule="atLeast"/>
      <w:ind w:right="1134"/>
    </w:pPr>
    <w:rPr>
      <w:rFonts w:cstheme="minorBidi"/>
      <w:snapToGrid/>
      <w:sz w:val="22"/>
      <w:szCs w:val="22"/>
      <w:lang w:val="en-GB"/>
    </w:rPr>
  </w:style>
  <w:style w:type="paragraph" w:customStyle="1" w:styleId="Bullet2G">
    <w:name w:val="_Bullet 2_G"/>
    <w:basedOn w:val="a"/>
    <w:rsid w:val="00B169EC"/>
    <w:pPr>
      <w:numPr>
        <w:numId w:val="5"/>
      </w:numPr>
      <w:tabs>
        <w:tab w:val="clear" w:pos="431"/>
      </w:tabs>
      <w:suppressAutoHyphens/>
      <w:overflowPunct/>
      <w:adjustRightInd/>
      <w:snapToGrid/>
      <w:spacing w:after="120" w:line="240" w:lineRule="atLeast"/>
      <w:ind w:right="1134"/>
    </w:pPr>
    <w:rPr>
      <w:rFonts w:cstheme="minorBidi"/>
      <w:snapToGrid/>
      <w:sz w:val="22"/>
      <w:szCs w:val="22"/>
      <w:lang w:val="en-GB"/>
    </w:rPr>
  </w:style>
  <w:style w:type="paragraph" w:customStyle="1" w:styleId="ParaNoG">
    <w:name w:val="_ParaNo._G"/>
    <w:basedOn w:val="SingleTxtG"/>
    <w:rsid w:val="00B169EC"/>
    <w:pPr>
      <w:numPr>
        <w:numId w:val="6"/>
      </w:numPr>
      <w:tabs>
        <w:tab w:val="clear" w:pos="0"/>
        <w:tab w:val="num" w:pos="1996"/>
      </w:tabs>
      <w:ind w:left="1996" w:hanging="380"/>
    </w:pPr>
  </w:style>
  <w:style w:type="numbering" w:styleId="111111">
    <w:name w:val="Outline List 2"/>
    <w:basedOn w:val="a2"/>
    <w:semiHidden/>
    <w:rsid w:val="00B169EC"/>
    <w:pPr>
      <w:numPr>
        <w:numId w:val="7"/>
      </w:numPr>
    </w:pPr>
  </w:style>
  <w:style w:type="numbering" w:styleId="1111110">
    <w:name w:val="Outline List 1"/>
    <w:basedOn w:val="a2"/>
    <w:semiHidden/>
    <w:rsid w:val="00B169EC"/>
    <w:pPr>
      <w:numPr>
        <w:numId w:val="8"/>
      </w:numPr>
    </w:pPr>
  </w:style>
  <w:style w:type="character" w:styleId="af4">
    <w:name w:val="Book Title"/>
    <w:basedOn w:val="a0"/>
    <w:uiPriority w:val="33"/>
    <w:semiHidden/>
    <w:rsid w:val="00B169EC"/>
    <w:rPr>
      <w:b/>
      <w:bCs/>
      <w:smallCaps/>
      <w:spacing w:val="5"/>
    </w:rPr>
  </w:style>
  <w:style w:type="table" w:styleId="af5">
    <w:name w:val="Table Grid"/>
    <w:basedOn w:val="a1"/>
    <w:rsid w:val="00B169EC"/>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uiPriority w:val="99"/>
    <w:rsid w:val="00B169EC"/>
    <w:rPr>
      <w:color w:val="auto"/>
      <w:u w:val="none"/>
    </w:rPr>
  </w:style>
  <w:style w:type="character" w:styleId="af7">
    <w:name w:val="FollowedHyperlink"/>
    <w:semiHidden/>
    <w:rsid w:val="00B169EC"/>
    <w:rPr>
      <w:color w:val="auto"/>
      <w:u w:val="none"/>
    </w:rPr>
  </w:style>
  <w:style w:type="character" w:customStyle="1" w:styleId="SingleTxtGChar">
    <w:name w:val="_ Single Txt_G Char"/>
    <w:link w:val="SingleTxtG"/>
    <w:locked/>
    <w:rsid w:val="00B169EC"/>
    <w:rPr>
      <w:rFonts w:cstheme="minorBidi"/>
      <w:sz w:val="22"/>
      <w:szCs w:val="22"/>
      <w:lang w:val="en-GB"/>
    </w:rPr>
  </w:style>
  <w:style w:type="character" w:customStyle="1" w:styleId="HChGChar">
    <w:name w:val="_ H _Ch_G Char"/>
    <w:link w:val="HChG"/>
    <w:locked/>
    <w:rsid w:val="00B169EC"/>
    <w:rPr>
      <w:rFonts w:cstheme="minorBidi"/>
      <w:b/>
      <w:sz w:val="28"/>
      <w:szCs w:val="22"/>
      <w:lang w:val="en-GB"/>
    </w:rPr>
  </w:style>
  <w:style w:type="character" w:customStyle="1" w:styleId="H1GChar">
    <w:name w:val="_ H_1_G Char"/>
    <w:link w:val="H1G"/>
    <w:rsid w:val="00B169EC"/>
    <w:rPr>
      <w:rFonts w:cstheme="minorBidi"/>
      <w:b/>
      <w:sz w:val="24"/>
      <w:szCs w:val="22"/>
      <w:lang w:val="en-GB"/>
    </w:rPr>
  </w:style>
  <w:style w:type="paragraph" w:styleId="af8">
    <w:name w:val="List Paragraph"/>
    <w:aliases w:val="Dot pt,F5 List Paragraph,List Paragraph1,List Paragraph Char Char Char,Indicator Text,Colorful List - Accent 11,Numbered Para 1,Bullet 1,Bullet Points,List Paragraph2,MAIN CONTENT,Normal numbered,Issue Action POC,3,POCG Table Text"/>
    <w:basedOn w:val="a"/>
    <w:link w:val="Char4"/>
    <w:uiPriority w:val="34"/>
    <w:qFormat/>
    <w:rsid w:val="00B169EC"/>
    <w:pPr>
      <w:tabs>
        <w:tab w:val="clear" w:pos="431"/>
      </w:tabs>
      <w:suppressAutoHyphens/>
      <w:overflowPunct/>
      <w:adjustRightInd/>
      <w:snapToGrid/>
      <w:spacing w:line="240" w:lineRule="atLeast"/>
      <w:ind w:left="720"/>
      <w:contextualSpacing/>
      <w:jc w:val="left"/>
    </w:pPr>
    <w:rPr>
      <w:rFonts w:cstheme="minorBidi"/>
      <w:snapToGrid/>
      <w:sz w:val="22"/>
      <w:szCs w:val="22"/>
      <w:lang w:val="en-GB"/>
    </w:rPr>
  </w:style>
  <w:style w:type="character" w:customStyle="1" w:styleId="Char4">
    <w:name w:val="列出段落 Char"/>
    <w:aliases w:val="Dot pt Char,F5 List Paragraph Char,List Paragraph1 Char,List Paragraph Char Char Char Char,Indicator Text Char,Colorful List - Accent 11 Char,Numbered Para 1 Char,Bullet 1 Char,Bullet Points Char,List Paragraph2 Char,MAIN CONTENT Char,3 Char"/>
    <w:basedOn w:val="a0"/>
    <w:link w:val="af8"/>
    <w:uiPriority w:val="34"/>
    <w:locked/>
    <w:rsid w:val="00B169EC"/>
    <w:rPr>
      <w:rFonts w:cstheme="minorBidi"/>
      <w:sz w:val="22"/>
      <w:szCs w:val="22"/>
      <w:lang w:val="en-GB"/>
    </w:rPr>
  </w:style>
  <w:style w:type="character" w:styleId="af9">
    <w:name w:val="annotation reference"/>
    <w:basedOn w:val="a0"/>
    <w:rsid w:val="00B169EC"/>
    <w:rPr>
      <w:sz w:val="16"/>
      <w:szCs w:val="16"/>
    </w:rPr>
  </w:style>
  <w:style w:type="paragraph" w:styleId="afa">
    <w:name w:val="annotation text"/>
    <w:basedOn w:val="a"/>
    <w:link w:val="Char5"/>
    <w:rsid w:val="00B169EC"/>
    <w:pPr>
      <w:tabs>
        <w:tab w:val="clear" w:pos="431"/>
      </w:tabs>
      <w:suppressAutoHyphens/>
      <w:overflowPunct/>
      <w:adjustRightInd/>
      <w:snapToGrid/>
      <w:spacing w:line="240" w:lineRule="auto"/>
      <w:jc w:val="left"/>
    </w:pPr>
    <w:rPr>
      <w:rFonts w:cstheme="minorBidi"/>
      <w:snapToGrid/>
      <w:sz w:val="22"/>
      <w:szCs w:val="22"/>
      <w:lang w:val="en-GB"/>
    </w:rPr>
  </w:style>
  <w:style w:type="character" w:customStyle="1" w:styleId="Char5">
    <w:name w:val="批注文字 Char"/>
    <w:basedOn w:val="a0"/>
    <w:link w:val="afa"/>
    <w:rsid w:val="00B169EC"/>
    <w:rPr>
      <w:rFonts w:cstheme="minorBidi"/>
      <w:sz w:val="22"/>
      <w:szCs w:val="22"/>
      <w:lang w:val="en-GB"/>
    </w:rPr>
  </w:style>
  <w:style w:type="paragraph" w:styleId="afb">
    <w:name w:val="annotation subject"/>
    <w:basedOn w:val="afa"/>
    <w:next w:val="afa"/>
    <w:link w:val="Char6"/>
    <w:rsid w:val="00B169EC"/>
    <w:rPr>
      <w:b/>
      <w:bCs/>
    </w:rPr>
  </w:style>
  <w:style w:type="character" w:customStyle="1" w:styleId="Char6">
    <w:name w:val="批注主题 Char"/>
    <w:basedOn w:val="Char5"/>
    <w:link w:val="afb"/>
    <w:rsid w:val="00B169EC"/>
    <w:rPr>
      <w:rFonts w:cstheme="minorBidi"/>
      <w:b/>
      <w:bCs/>
      <w:sz w:val="22"/>
      <w:szCs w:val="22"/>
      <w:lang w:val="en-GB"/>
    </w:rPr>
  </w:style>
  <w:style w:type="paragraph" w:styleId="afc">
    <w:name w:val="Revision"/>
    <w:hidden/>
    <w:uiPriority w:val="99"/>
    <w:semiHidden/>
    <w:rsid w:val="00B169EC"/>
    <w:rPr>
      <w:rFonts w:eastAsia="Times New Roman"/>
      <w:lang w:val="en-GB" w:eastAsia="en-US"/>
    </w:rPr>
  </w:style>
  <w:style w:type="paragraph" w:styleId="afd">
    <w:name w:val="Normal (Web)"/>
    <w:basedOn w:val="a"/>
    <w:uiPriority w:val="99"/>
    <w:unhideWhenUsed/>
    <w:rsid w:val="00B169EC"/>
    <w:pPr>
      <w:tabs>
        <w:tab w:val="clear" w:pos="431"/>
      </w:tabs>
      <w:overflowPunct/>
      <w:adjustRightInd/>
      <w:snapToGrid/>
      <w:spacing w:before="100" w:beforeAutospacing="1" w:after="100" w:afterAutospacing="1" w:line="240" w:lineRule="auto"/>
      <w:jc w:val="left"/>
    </w:pPr>
    <w:rPr>
      <w:rFonts w:cstheme="minorBidi"/>
      <w:snapToGrid/>
      <w:sz w:val="24"/>
      <w:szCs w:val="24"/>
    </w:rPr>
  </w:style>
  <w:style w:type="paragraph" w:styleId="afe">
    <w:name w:val="Body Text"/>
    <w:basedOn w:val="a"/>
    <w:link w:val="Char7"/>
    <w:uiPriority w:val="99"/>
    <w:unhideWhenUsed/>
    <w:rsid w:val="00B169EC"/>
    <w:pPr>
      <w:tabs>
        <w:tab w:val="clear" w:pos="431"/>
      </w:tabs>
      <w:suppressAutoHyphens/>
      <w:overflowPunct/>
      <w:adjustRightInd/>
      <w:snapToGrid/>
      <w:spacing w:after="120" w:line="240" w:lineRule="atLeast"/>
      <w:jc w:val="left"/>
    </w:pPr>
    <w:rPr>
      <w:rFonts w:cstheme="minorBidi"/>
      <w:snapToGrid/>
      <w:sz w:val="22"/>
      <w:szCs w:val="22"/>
      <w:lang w:val="en-GB"/>
    </w:rPr>
  </w:style>
  <w:style w:type="character" w:customStyle="1" w:styleId="Char7">
    <w:name w:val="正文文本 Char"/>
    <w:basedOn w:val="a0"/>
    <w:link w:val="afe"/>
    <w:uiPriority w:val="99"/>
    <w:rsid w:val="00B169EC"/>
    <w:rPr>
      <w:rFonts w:cstheme="minorBidi"/>
      <w:sz w:val="22"/>
      <w:szCs w:val="22"/>
      <w:lang w:val="en-GB"/>
    </w:rPr>
  </w:style>
  <w:style w:type="character" w:customStyle="1" w:styleId="apple-converted-space">
    <w:name w:val="apple-converted-space"/>
    <w:basedOn w:val="a0"/>
    <w:rsid w:val="00B1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4CD7B-B063-4715-A634-963CEC4E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10644</Words>
  <Characters>11709</Characters>
  <Application>Microsoft Office Word</Application>
  <DocSecurity>0</DocSecurity>
  <Lines>467</Lines>
  <Paragraphs>235</Paragraphs>
  <ScaleCrop>false</ScaleCrop>
  <Company>DCM</Company>
  <LinksUpToDate>false</LinksUpToDate>
  <CharactersWithSpaces>12079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1703873</dc:title>
  <dc:subject>CRC/C/GEO/CO/4</dc:subject>
  <dc:creator>yang</dc:creator>
  <cp:keywords/>
  <dc:description/>
  <cp:lastModifiedBy>yangx</cp:lastModifiedBy>
  <cp:revision>2</cp:revision>
  <cp:lastPrinted>2017-03-29T07:41:00Z</cp:lastPrinted>
  <dcterms:created xsi:type="dcterms:W3CDTF">2017-04-03T08:33:00Z</dcterms:created>
  <dcterms:modified xsi:type="dcterms:W3CDTF">2017-04-03T08:33:00Z</dcterms:modified>
</cp:coreProperties>
</file>