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0593C">
        <w:trPr>
          <w:trHeight w:hRule="exact" w:val="851"/>
        </w:trPr>
        <w:tc>
          <w:tcPr>
            <w:tcW w:w="1280" w:type="dxa"/>
            <w:tcBorders>
              <w:bottom w:val="single" w:sz="12" w:space="0" w:color="auto"/>
            </w:tcBorders>
          </w:tcPr>
          <w:p w:rsidR="00A0593C" w:rsidRDefault="00A0593C">
            <w:pPr>
              <w:rPr>
                <w:lang w:val="fr-FR"/>
              </w:rPr>
            </w:pPr>
          </w:p>
        </w:tc>
        <w:tc>
          <w:tcPr>
            <w:tcW w:w="2273" w:type="dxa"/>
            <w:tcBorders>
              <w:bottom w:val="single" w:sz="12" w:space="0" w:color="auto"/>
            </w:tcBorders>
            <w:vAlign w:val="bottom"/>
          </w:tcPr>
          <w:p w:rsidR="00A0593C" w:rsidRDefault="00A0593C">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A0593C" w:rsidRDefault="00A0593C">
            <w:pPr>
              <w:spacing w:after="20"/>
              <w:jc w:val="right"/>
              <w:rPr>
                <w:lang w:val="fr-FR"/>
              </w:rPr>
            </w:pPr>
            <w:r>
              <w:rPr>
                <w:sz w:val="40"/>
                <w:lang w:val="fr-FR"/>
              </w:rPr>
              <w:t>CRC</w:t>
            </w:r>
            <w:r>
              <w:rPr>
                <w:lang w:val="fr-FR"/>
              </w:rPr>
              <w:t>/C/CUB/2</w:t>
            </w:r>
          </w:p>
        </w:tc>
      </w:tr>
      <w:tr w:rsidR="00A0593C">
        <w:trPr>
          <w:trHeight w:hRule="exact" w:val="2835"/>
        </w:trPr>
        <w:tc>
          <w:tcPr>
            <w:tcW w:w="1280" w:type="dxa"/>
            <w:tcBorders>
              <w:top w:val="single" w:sz="12" w:space="0" w:color="auto"/>
              <w:bottom w:val="single" w:sz="12" w:space="0" w:color="auto"/>
            </w:tcBorders>
          </w:tcPr>
          <w:p w:rsidR="00A0593C" w:rsidRDefault="00A0593C">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A0593C" w:rsidRDefault="00A0593C">
            <w:pPr>
              <w:spacing w:before="120" w:line="440" w:lineRule="exact"/>
              <w:rPr>
                <w:b/>
                <w:sz w:val="40"/>
                <w:szCs w:val="40"/>
                <w:lang w:val="fr-FR"/>
              </w:rPr>
            </w:pPr>
            <w:r>
              <w:rPr>
                <w:b/>
                <w:sz w:val="40"/>
                <w:szCs w:val="40"/>
                <w:lang w:val="fr-FR"/>
              </w:rPr>
              <w:t>Convention relative</w:t>
            </w:r>
          </w:p>
          <w:p w:rsidR="00A0593C" w:rsidRDefault="00A0593C">
            <w:pPr>
              <w:spacing w:line="440" w:lineRule="exact"/>
              <w:rPr>
                <w:b/>
                <w:sz w:val="40"/>
                <w:szCs w:val="40"/>
                <w:lang w:val="fr-FR"/>
              </w:rPr>
            </w:pPr>
            <w:r>
              <w:rPr>
                <w:b/>
                <w:sz w:val="40"/>
                <w:szCs w:val="40"/>
                <w:lang w:val="fr-FR"/>
              </w:rPr>
              <w:t>aux droits de l’enfant</w:t>
            </w:r>
          </w:p>
        </w:tc>
        <w:tc>
          <w:tcPr>
            <w:tcW w:w="2819" w:type="dxa"/>
            <w:tcBorders>
              <w:top w:val="single" w:sz="12" w:space="0" w:color="auto"/>
              <w:bottom w:val="single" w:sz="12" w:space="0" w:color="auto"/>
            </w:tcBorders>
          </w:tcPr>
          <w:p w:rsidR="00A0593C" w:rsidRDefault="00A0593C">
            <w:pPr>
              <w:spacing w:before="240"/>
              <w:rPr>
                <w:lang w:val="fr-FR"/>
              </w:rPr>
            </w:pPr>
            <w:r>
              <w:rPr>
                <w:lang w:val="fr-FR"/>
              </w:rPr>
              <w:t xml:space="preserve">Distr. générale </w:t>
            </w:r>
          </w:p>
          <w:p w:rsidR="00A0593C" w:rsidRDefault="00A0593C">
            <w:pPr>
              <w:rPr>
                <w:lang w:val="fr-FR"/>
              </w:rPr>
            </w:pPr>
            <w:r>
              <w:rPr>
                <w:lang w:val="fr-FR"/>
              </w:rPr>
              <w:t>22 octobre 2010</w:t>
            </w:r>
          </w:p>
          <w:p w:rsidR="00A0593C" w:rsidRDefault="00A0593C">
            <w:pPr>
              <w:rPr>
                <w:lang w:val="fr-FR"/>
              </w:rPr>
            </w:pPr>
            <w:r>
              <w:rPr>
                <w:lang w:val="fr-FR"/>
              </w:rPr>
              <w:t>Français</w:t>
            </w:r>
          </w:p>
          <w:p w:rsidR="00A0593C" w:rsidRDefault="00A0593C">
            <w:pPr>
              <w:rPr>
                <w:lang w:val="fr-FR"/>
              </w:rPr>
            </w:pPr>
            <w:r>
              <w:rPr>
                <w:lang w:val="fr-FR"/>
              </w:rPr>
              <w:t>Original: espagnol</w:t>
            </w:r>
          </w:p>
        </w:tc>
      </w:tr>
    </w:tbl>
    <w:p w:rsidR="00A0593C" w:rsidRPr="00ED0263" w:rsidRDefault="00A0593C">
      <w:pPr>
        <w:spacing w:before="120"/>
        <w:rPr>
          <w:b/>
          <w:sz w:val="24"/>
          <w:szCs w:val="24"/>
          <w:lang w:val="fr-FR"/>
        </w:rPr>
      </w:pPr>
      <w:r w:rsidRPr="00ED0263">
        <w:rPr>
          <w:b/>
          <w:sz w:val="24"/>
          <w:szCs w:val="24"/>
          <w:lang w:val="fr-FR"/>
        </w:rPr>
        <w:t>Comité des droits de l’enfant</w:t>
      </w:r>
    </w:p>
    <w:p w:rsidR="00A0593C" w:rsidRPr="00ED0263" w:rsidRDefault="00A0593C">
      <w:pPr>
        <w:pStyle w:val="HMG"/>
        <w:rPr>
          <w:lang w:val="fr-FR"/>
        </w:rPr>
      </w:pPr>
      <w:r w:rsidRPr="00ED0263">
        <w:rPr>
          <w:lang w:val="fr-FR"/>
        </w:rPr>
        <w:tab/>
      </w:r>
      <w:r w:rsidRPr="00ED0263">
        <w:rPr>
          <w:lang w:val="fr-FR"/>
        </w:rPr>
        <w:tab/>
        <w:t>Examen des rapports présentés par les Etats parties conformément à l’</w:t>
      </w:r>
      <w:r>
        <w:rPr>
          <w:lang w:val="fr-FR"/>
        </w:rPr>
        <w:t xml:space="preserve">article </w:t>
      </w:r>
      <w:r w:rsidRPr="00ED0263">
        <w:rPr>
          <w:lang w:val="fr-FR"/>
        </w:rPr>
        <w:t>44 de la C</w:t>
      </w:r>
      <w:r>
        <w:rPr>
          <w:lang w:val="fr-FR"/>
        </w:rPr>
        <w:t>onventio</w:t>
      </w:r>
      <w:r w:rsidRPr="00ED0263">
        <w:rPr>
          <w:lang w:val="fr-FR"/>
        </w:rPr>
        <w:t>n</w:t>
      </w:r>
    </w:p>
    <w:p w:rsidR="00A0593C" w:rsidRPr="00ED0263" w:rsidRDefault="00A0593C">
      <w:pPr>
        <w:pStyle w:val="H1G"/>
        <w:rPr>
          <w:lang w:val="fr-FR"/>
        </w:rPr>
      </w:pPr>
      <w:r w:rsidRPr="00ED0263">
        <w:rPr>
          <w:lang w:val="fr-FR"/>
        </w:rPr>
        <w:tab/>
      </w:r>
      <w:r w:rsidRPr="00ED0263">
        <w:rPr>
          <w:lang w:val="fr-FR"/>
        </w:rPr>
        <w:tab/>
        <w:t>Deuxièmes rapports périodiques que les Etats parties devaient présenter en 1998</w:t>
      </w:r>
    </w:p>
    <w:p w:rsidR="00A0593C" w:rsidRPr="00C20483" w:rsidRDefault="00A0593C">
      <w:pPr>
        <w:pStyle w:val="HMG"/>
        <w:rPr>
          <w:vertAlign w:val="superscript"/>
          <w:lang w:val="fr-FR"/>
        </w:rPr>
      </w:pPr>
      <w:r w:rsidRPr="00ED0263">
        <w:rPr>
          <w:lang w:val="fr-FR"/>
        </w:rPr>
        <w:tab/>
      </w:r>
      <w:r w:rsidRPr="00ED0263">
        <w:rPr>
          <w:lang w:val="fr-FR"/>
        </w:rPr>
        <w:tab/>
      </w:r>
      <w:r w:rsidRPr="00C20483">
        <w:rPr>
          <w:lang w:val="fr-FR"/>
        </w:rPr>
        <w:t>Cuba</w:t>
      </w:r>
      <w:r>
        <w:rPr>
          <w:rStyle w:val="FootnoteReference"/>
          <w:sz w:val="20"/>
          <w:vertAlign w:val="baseline"/>
          <w:lang w:val="fr-FR"/>
        </w:rPr>
        <w:footnoteReference w:customMarkFollows="1" w:id="1"/>
        <w:t>*</w:t>
      </w:r>
      <w:r>
        <w:rPr>
          <w:sz w:val="20"/>
          <w:lang w:val="fr-FR"/>
        </w:rPr>
        <w:t xml:space="preserve"> </w:t>
      </w:r>
      <w:r>
        <w:rPr>
          <w:rStyle w:val="FootnoteReference"/>
          <w:sz w:val="20"/>
          <w:vertAlign w:val="baseline"/>
          <w:lang w:val="fr-FR"/>
        </w:rPr>
        <w:footnoteReference w:customMarkFollows="1" w:id="2"/>
        <w:t>**</w:t>
      </w:r>
    </w:p>
    <w:p w:rsidR="00A0593C" w:rsidRDefault="00A0593C">
      <w:pPr>
        <w:ind w:right="1197"/>
        <w:jc w:val="right"/>
        <w:rPr>
          <w:lang w:val="fr-FR"/>
        </w:rPr>
      </w:pPr>
      <w:r w:rsidRPr="00C20483">
        <w:rPr>
          <w:lang w:val="fr-FR"/>
        </w:rPr>
        <w:t>[2 février 2009]</w:t>
      </w:r>
    </w:p>
    <w:p w:rsidR="00A0593C" w:rsidRDefault="00A0593C">
      <w:pPr>
        <w:ind w:right="1197"/>
        <w:jc w:val="right"/>
        <w:rPr>
          <w:lang w:val="fr-FR"/>
        </w:rPr>
      </w:pPr>
    </w:p>
    <w:p w:rsidR="00A0593C" w:rsidRDefault="00A0593C">
      <w:pPr>
        <w:ind w:right="1197"/>
        <w:jc w:val="right"/>
        <w:rPr>
          <w:lang w:val="fr-FR"/>
        </w:rPr>
      </w:pPr>
    </w:p>
    <w:p w:rsidR="00A0593C" w:rsidRDefault="00A0593C">
      <w:pPr>
        <w:ind w:right="1197"/>
        <w:jc w:val="right"/>
        <w:rPr>
          <w:lang w:val="fr-FR"/>
        </w:rPr>
      </w:pPr>
    </w:p>
    <w:p w:rsidR="00A0593C" w:rsidRPr="00C20483" w:rsidRDefault="00A0593C">
      <w:pPr>
        <w:ind w:right="1197"/>
        <w:rPr>
          <w:lang w:val="fr-FR"/>
        </w:rPr>
      </w:pPr>
      <w:r w:rsidRPr="00BF13D2">
        <w:rPr>
          <w:lang w:val="fr-FR"/>
        </w:rPr>
        <w:t xml:space="preserve">.  </w:t>
      </w:r>
    </w:p>
    <w:p w:rsidR="00A0593C" w:rsidRDefault="00A0593C">
      <w:pPr>
        <w:rPr>
          <w:lang w:val="fr-FR"/>
        </w:rPr>
      </w:pPr>
    </w:p>
    <w:p w:rsidR="00A0593C" w:rsidRPr="00A01D6B" w:rsidRDefault="00A0593C">
      <w:pPr>
        <w:spacing w:after="120"/>
        <w:rPr>
          <w:sz w:val="28"/>
          <w:lang w:val="fr-FR"/>
        </w:rPr>
      </w:pPr>
      <w:r>
        <w:rPr>
          <w:lang w:val="fr-FR"/>
        </w:rPr>
        <w:br w:type="page"/>
      </w:r>
      <w:r w:rsidRPr="00A01D6B">
        <w:rPr>
          <w:sz w:val="28"/>
          <w:lang w:val="fr-FR"/>
        </w:rPr>
        <w:t>Table des matières</w:t>
      </w:r>
    </w:p>
    <w:p w:rsidR="00A0593C" w:rsidRPr="00A01D6B" w:rsidRDefault="00A0593C">
      <w:pPr>
        <w:tabs>
          <w:tab w:val="right" w:pos="8929"/>
          <w:tab w:val="right" w:pos="9638"/>
        </w:tabs>
        <w:spacing w:after="120"/>
        <w:ind w:left="283"/>
        <w:rPr>
          <w:sz w:val="18"/>
          <w:lang w:val="fr-FR"/>
        </w:rPr>
      </w:pPr>
      <w:r w:rsidRPr="00A01D6B">
        <w:rPr>
          <w:i/>
          <w:sz w:val="18"/>
          <w:lang w:val="fr-FR"/>
        </w:rPr>
        <w:t>C</w:t>
      </w:r>
      <w:r>
        <w:rPr>
          <w:i/>
          <w:sz w:val="18"/>
          <w:lang w:val="fr-FR"/>
        </w:rPr>
        <w:t>hapitre</w:t>
      </w:r>
      <w:r w:rsidRPr="00A01D6B">
        <w:rPr>
          <w:i/>
          <w:sz w:val="18"/>
          <w:lang w:val="fr-FR"/>
        </w:rPr>
        <w:tab/>
        <w:t>P</w:t>
      </w:r>
      <w:r>
        <w:rPr>
          <w:i/>
          <w:sz w:val="18"/>
          <w:lang w:val="fr-FR"/>
        </w:rPr>
        <w:t>aragraphe</w:t>
      </w:r>
      <w:r w:rsidRPr="00A01D6B">
        <w:rPr>
          <w:i/>
          <w:sz w:val="18"/>
          <w:lang w:val="fr-FR"/>
        </w:rPr>
        <w:t>s</w:t>
      </w:r>
      <w:r w:rsidRPr="00A01D6B">
        <w:rPr>
          <w:i/>
          <w:sz w:val="18"/>
          <w:lang w:val="fr-FR"/>
        </w:rPr>
        <w:tab/>
      </w:r>
      <w:r>
        <w:rPr>
          <w:i/>
          <w:sz w:val="18"/>
          <w:lang w:val="fr-FR"/>
        </w:rPr>
        <w:t>Page</w:t>
      </w:r>
    </w:p>
    <w:p w:rsidR="00A0593C" w:rsidRPr="00A01D6B" w:rsidRDefault="00A0593C">
      <w:pPr>
        <w:tabs>
          <w:tab w:val="right" w:pos="850"/>
          <w:tab w:val="left" w:pos="1134"/>
          <w:tab w:val="left" w:pos="1559"/>
          <w:tab w:val="left" w:pos="1984"/>
          <w:tab w:val="left" w:leader="dot" w:pos="7654"/>
          <w:tab w:val="right" w:pos="8929"/>
          <w:tab w:val="right" w:pos="9638"/>
        </w:tabs>
        <w:spacing w:after="120"/>
        <w:rPr>
          <w:lang w:val="fr-FR"/>
        </w:rPr>
      </w:pPr>
      <w:r w:rsidRPr="00A01D6B">
        <w:rPr>
          <w:lang w:val="fr-FR"/>
        </w:rPr>
        <w:tab/>
      </w:r>
      <w:r w:rsidRPr="00A01D6B">
        <w:rPr>
          <w:lang w:val="fr-FR"/>
        </w:rPr>
        <w:tab/>
        <w:t>Introduction</w:t>
      </w:r>
      <w:r w:rsidRPr="00A01D6B">
        <w:rPr>
          <w:lang w:val="fr-FR"/>
        </w:rPr>
        <w:tab/>
      </w:r>
      <w:r w:rsidRPr="00A01D6B">
        <w:rPr>
          <w:lang w:val="fr-FR"/>
        </w:rPr>
        <w:tab/>
        <w:t>1–26</w:t>
      </w:r>
      <w:r w:rsidRPr="00A01D6B">
        <w:rPr>
          <w:lang w:val="fr-FR"/>
        </w:rPr>
        <w:tab/>
        <w:t>5</w:t>
      </w:r>
    </w:p>
    <w:p w:rsidR="00A0593C" w:rsidRPr="00A01D6B" w:rsidRDefault="00A0593C">
      <w:pPr>
        <w:tabs>
          <w:tab w:val="right" w:pos="850"/>
          <w:tab w:val="left" w:pos="1134"/>
          <w:tab w:val="left" w:pos="1559"/>
          <w:tab w:val="left" w:pos="1984"/>
          <w:tab w:val="left" w:leader="dot" w:pos="7654"/>
          <w:tab w:val="right" w:pos="8929"/>
          <w:tab w:val="right" w:pos="9638"/>
        </w:tabs>
        <w:spacing w:after="120"/>
        <w:rPr>
          <w:lang w:val="fr-FR"/>
        </w:rPr>
      </w:pPr>
      <w:r w:rsidRPr="00A01D6B">
        <w:rPr>
          <w:lang w:val="fr-FR"/>
        </w:rPr>
        <w:tab/>
        <w:t>I.</w:t>
      </w:r>
      <w:r w:rsidRPr="00A01D6B">
        <w:rPr>
          <w:lang w:val="fr-FR"/>
        </w:rPr>
        <w:tab/>
        <w:t>M</w:t>
      </w:r>
      <w:r>
        <w:rPr>
          <w:lang w:val="fr-FR"/>
        </w:rPr>
        <w:t>esures générales d’application</w:t>
      </w:r>
      <w:r w:rsidRPr="00A01D6B">
        <w:rPr>
          <w:lang w:val="fr-FR"/>
        </w:rPr>
        <w:tab/>
      </w:r>
      <w:r w:rsidRPr="00A01D6B">
        <w:rPr>
          <w:lang w:val="fr-FR"/>
        </w:rPr>
        <w:tab/>
        <w:t>27–51</w:t>
      </w:r>
      <w:r w:rsidRPr="00A01D6B">
        <w:rPr>
          <w:lang w:val="fr-FR"/>
        </w:rPr>
        <w:tab/>
      </w:r>
      <w:r>
        <w:rPr>
          <w:lang w:val="fr-FR"/>
        </w:rPr>
        <w:t>7</w:t>
      </w:r>
      <w:r w:rsidRPr="00A01D6B">
        <w:rPr>
          <w:lang w:val="fr-FR"/>
        </w:rPr>
        <w:tab/>
      </w:r>
    </w:p>
    <w:p w:rsidR="00A0593C" w:rsidRPr="00A01D6B" w:rsidRDefault="00A0593C">
      <w:pPr>
        <w:tabs>
          <w:tab w:val="right" w:pos="850"/>
          <w:tab w:val="left" w:pos="1134"/>
          <w:tab w:val="left" w:pos="1559"/>
          <w:tab w:val="left" w:pos="1984"/>
          <w:tab w:val="left" w:leader="dot" w:pos="7654"/>
          <w:tab w:val="right" w:pos="8929"/>
          <w:tab w:val="right" w:pos="9638"/>
        </w:tabs>
        <w:spacing w:after="120"/>
        <w:rPr>
          <w:lang w:val="fr-FR"/>
        </w:rPr>
      </w:pPr>
      <w:r w:rsidRPr="00A01D6B">
        <w:rPr>
          <w:lang w:val="fr-FR"/>
        </w:rPr>
        <w:tab/>
      </w:r>
      <w:r w:rsidRPr="00A01D6B">
        <w:rPr>
          <w:lang w:val="fr-FR"/>
        </w:rPr>
        <w:tab/>
        <w:t>A.</w:t>
      </w:r>
      <w:r w:rsidRPr="00A01D6B">
        <w:rPr>
          <w:lang w:val="fr-FR"/>
        </w:rPr>
        <w:tab/>
        <w:t>Mesures adoptées pour harmoniser pleinement la législation et la pratique</w:t>
      </w:r>
      <w:r w:rsidRPr="00A01D6B">
        <w:rPr>
          <w:lang w:val="fr-FR"/>
        </w:rPr>
        <w:br/>
      </w:r>
      <w:r w:rsidRPr="00A01D6B">
        <w:rPr>
          <w:lang w:val="fr-FR"/>
        </w:rPr>
        <w:tab/>
      </w:r>
      <w:r w:rsidRPr="00A01D6B">
        <w:rPr>
          <w:lang w:val="fr-FR"/>
        </w:rPr>
        <w:tab/>
      </w:r>
      <w:r w:rsidRPr="00A01D6B">
        <w:rPr>
          <w:lang w:val="fr-FR"/>
        </w:rPr>
        <w:tab/>
        <w:t>na</w:t>
      </w:r>
      <w:r>
        <w:rPr>
          <w:lang w:val="fr-FR"/>
        </w:rPr>
        <w:t>tionale avec les principes et les dispositions</w:t>
      </w:r>
      <w:r w:rsidRPr="00A01D6B">
        <w:rPr>
          <w:lang w:val="fr-FR"/>
        </w:rPr>
        <w:t xml:space="preserve"> de la Conven</w:t>
      </w:r>
      <w:r>
        <w:rPr>
          <w:lang w:val="fr-FR"/>
        </w:rPr>
        <w:t>tion relative aux</w:t>
      </w:r>
      <w:r w:rsidRPr="00A01D6B">
        <w:rPr>
          <w:lang w:val="fr-FR"/>
        </w:rPr>
        <w:br/>
      </w:r>
      <w:r w:rsidRPr="00A01D6B">
        <w:rPr>
          <w:lang w:val="fr-FR"/>
        </w:rPr>
        <w:tab/>
      </w:r>
      <w:r w:rsidRPr="00A01D6B">
        <w:rPr>
          <w:lang w:val="fr-FR"/>
        </w:rPr>
        <w:tab/>
      </w:r>
      <w:r w:rsidRPr="00A01D6B">
        <w:rPr>
          <w:lang w:val="fr-FR"/>
        </w:rPr>
        <w:tab/>
        <w:t>D</w:t>
      </w:r>
      <w:r>
        <w:rPr>
          <w:lang w:val="fr-FR"/>
        </w:rPr>
        <w:t>roits de l’enfant</w:t>
      </w:r>
      <w:r w:rsidRPr="00A01D6B">
        <w:rPr>
          <w:lang w:val="fr-FR"/>
        </w:rPr>
        <w:tab/>
      </w:r>
      <w:r w:rsidRPr="00A01D6B">
        <w:rPr>
          <w:lang w:val="fr-FR"/>
        </w:rPr>
        <w:tab/>
        <w:t>27–33</w:t>
      </w:r>
      <w:r w:rsidRPr="00A01D6B">
        <w:rPr>
          <w:lang w:val="fr-FR"/>
        </w:rPr>
        <w:tab/>
      </w:r>
      <w:r>
        <w:rPr>
          <w:lang w:val="fr-FR"/>
        </w:rPr>
        <w:t>7</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01D6B">
        <w:rPr>
          <w:lang w:val="fr-FR"/>
        </w:rPr>
        <w:tab/>
      </w:r>
      <w:r w:rsidRPr="00A01D6B">
        <w:rPr>
          <w:lang w:val="fr-FR"/>
        </w:rPr>
        <w:tab/>
      </w:r>
      <w:r w:rsidRPr="00A179A0">
        <w:rPr>
          <w:lang w:val="fr-FR"/>
        </w:rPr>
        <w:t>B.</w:t>
      </w:r>
      <w:r w:rsidRPr="00A179A0">
        <w:rPr>
          <w:lang w:val="fr-FR"/>
        </w:rPr>
        <w:tab/>
        <w:t>Mesures pour faire connaî</w:t>
      </w:r>
      <w:r>
        <w:rPr>
          <w:lang w:val="fr-FR"/>
        </w:rPr>
        <w:t>t</w:t>
      </w:r>
      <w:r w:rsidRPr="00A179A0">
        <w:rPr>
          <w:lang w:val="fr-FR"/>
        </w:rPr>
        <w:t xml:space="preserve">re </w:t>
      </w:r>
      <w:r w:rsidRPr="009649D6">
        <w:rPr>
          <w:lang w:val="fr-FR"/>
        </w:rPr>
        <w:t>au plus grand nombre</w:t>
      </w:r>
      <w:r w:rsidRPr="00A179A0">
        <w:rPr>
          <w:lang w:val="fr-FR"/>
        </w:rPr>
        <w:t xml:space="preserve"> les principes</w:t>
      </w:r>
      <w:r w:rsidRPr="00A179A0">
        <w:rPr>
          <w:lang w:val="fr-FR"/>
        </w:rPr>
        <w:br/>
      </w:r>
      <w:r w:rsidRPr="00A179A0">
        <w:rPr>
          <w:lang w:val="fr-FR"/>
        </w:rPr>
        <w:tab/>
      </w:r>
      <w:r w:rsidRPr="00A179A0">
        <w:rPr>
          <w:lang w:val="fr-FR"/>
        </w:rPr>
        <w:tab/>
      </w:r>
      <w:r w:rsidRPr="00A179A0">
        <w:rPr>
          <w:lang w:val="fr-FR"/>
        </w:rPr>
        <w:tab/>
      </w:r>
      <w:r>
        <w:rPr>
          <w:lang w:val="fr-FR"/>
        </w:rPr>
        <w:t>et les dispositions de la Convention…………………………..</w:t>
      </w:r>
      <w:r w:rsidRPr="00A179A0">
        <w:rPr>
          <w:lang w:val="fr-FR"/>
        </w:rPr>
        <w:tab/>
      </w:r>
      <w:r>
        <w:rPr>
          <w:lang w:val="fr-FR"/>
        </w:rPr>
        <w:tab/>
      </w:r>
      <w:r w:rsidRPr="00A179A0">
        <w:rPr>
          <w:lang w:val="fr-FR"/>
        </w:rPr>
        <w:t>34–51</w:t>
      </w:r>
      <w:r w:rsidRPr="00A179A0">
        <w:rPr>
          <w:lang w:val="fr-FR"/>
        </w:rPr>
        <w:tab/>
      </w:r>
      <w:r>
        <w:rPr>
          <w:lang w:val="fr-FR"/>
        </w:rPr>
        <w:t>8</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t>II.</w:t>
      </w:r>
      <w:r w:rsidRPr="00A179A0">
        <w:rPr>
          <w:lang w:val="fr-FR"/>
        </w:rPr>
        <w:tab/>
        <w:t>Définition de l’enfant</w:t>
      </w:r>
      <w:r w:rsidRPr="00A179A0">
        <w:rPr>
          <w:lang w:val="fr-FR"/>
        </w:rPr>
        <w:tab/>
      </w:r>
      <w:r w:rsidRPr="00A179A0">
        <w:rPr>
          <w:lang w:val="fr-FR"/>
        </w:rPr>
        <w:tab/>
        <w:t>52–67</w:t>
      </w:r>
      <w:r w:rsidRPr="00A179A0">
        <w:rPr>
          <w:lang w:val="fr-FR"/>
        </w:rPr>
        <w:tab/>
        <w:t>1</w:t>
      </w:r>
      <w:r>
        <w:rPr>
          <w:lang w:val="fr-FR"/>
        </w:rPr>
        <w:t>0</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t>III.</w:t>
      </w:r>
      <w:r w:rsidRPr="00A179A0">
        <w:rPr>
          <w:lang w:val="fr-FR"/>
        </w:rPr>
        <w:tab/>
        <w:t>Principes généraux</w:t>
      </w:r>
      <w:r w:rsidRPr="00A179A0">
        <w:rPr>
          <w:lang w:val="fr-FR"/>
        </w:rPr>
        <w:tab/>
      </w:r>
      <w:r w:rsidRPr="00A179A0">
        <w:rPr>
          <w:lang w:val="fr-FR"/>
        </w:rPr>
        <w:tab/>
        <w:t>68–147</w:t>
      </w:r>
      <w:r w:rsidRPr="00A179A0">
        <w:rPr>
          <w:lang w:val="fr-FR"/>
        </w:rPr>
        <w:tab/>
        <w:t>1</w:t>
      </w:r>
      <w:r>
        <w:rPr>
          <w:lang w:val="fr-FR"/>
        </w:rPr>
        <w:t>2</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A.</w:t>
      </w:r>
      <w:r w:rsidRPr="00A179A0">
        <w:rPr>
          <w:lang w:val="fr-FR"/>
        </w:rPr>
        <w:tab/>
      </w:r>
      <w:r>
        <w:rPr>
          <w:lang w:val="fr-FR"/>
        </w:rPr>
        <w:t>P</w:t>
      </w:r>
      <w:r w:rsidRPr="00A179A0">
        <w:rPr>
          <w:lang w:val="fr-FR"/>
        </w:rPr>
        <w:t>rincipe de non discrimination</w:t>
      </w:r>
      <w:r w:rsidRPr="00A179A0">
        <w:rPr>
          <w:lang w:val="fr-FR"/>
        </w:rPr>
        <w:tab/>
      </w:r>
      <w:r w:rsidRPr="00A179A0">
        <w:rPr>
          <w:lang w:val="fr-FR"/>
        </w:rPr>
        <w:tab/>
        <w:t>68–85</w:t>
      </w:r>
      <w:r w:rsidRPr="00A179A0">
        <w:rPr>
          <w:lang w:val="fr-FR"/>
        </w:rPr>
        <w:tab/>
        <w:t>1</w:t>
      </w:r>
      <w:r>
        <w:rPr>
          <w:lang w:val="fr-FR"/>
        </w:rPr>
        <w:t>2</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B.</w:t>
      </w:r>
      <w:r w:rsidRPr="00A179A0">
        <w:rPr>
          <w:lang w:val="fr-FR"/>
        </w:rPr>
        <w:tab/>
      </w:r>
      <w:r>
        <w:rPr>
          <w:lang w:val="fr-FR"/>
        </w:rPr>
        <w:t>I</w:t>
      </w:r>
      <w:r w:rsidRPr="00A179A0">
        <w:rPr>
          <w:lang w:val="fr-FR"/>
        </w:rPr>
        <w:t>ntérêt supérieur de l’enfant</w:t>
      </w:r>
      <w:r w:rsidRPr="00A179A0">
        <w:rPr>
          <w:lang w:val="fr-FR"/>
        </w:rPr>
        <w:tab/>
      </w:r>
      <w:r w:rsidRPr="00A179A0">
        <w:rPr>
          <w:lang w:val="fr-FR"/>
        </w:rPr>
        <w:tab/>
        <w:t>86–96</w:t>
      </w:r>
      <w:r w:rsidRPr="00A179A0">
        <w:rPr>
          <w:lang w:val="fr-FR"/>
        </w:rPr>
        <w:tab/>
        <w:t>1</w:t>
      </w:r>
      <w:r>
        <w:rPr>
          <w:lang w:val="fr-FR"/>
        </w:rPr>
        <w:t>4</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C.</w:t>
      </w:r>
      <w:r w:rsidRPr="00A179A0">
        <w:rPr>
          <w:lang w:val="fr-FR"/>
        </w:rPr>
        <w:tab/>
      </w:r>
      <w:r>
        <w:rPr>
          <w:lang w:val="fr-FR"/>
        </w:rPr>
        <w:t>D</w:t>
      </w:r>
      <w:r w:rsidRPr="00A179A0">
        <w:rPr>
          <w:lang w:val="fr-FR"/>
        </w:rPr>
        <w:t>roit à la vie, à la survie et au développement</w:t>
      </w:r>
      <w:r w:rsidRPr="00A179A0">
        <w:rPr>
          <w:lang w:val="fr-FR"/>
        </w:rPr>
        <w:tab/>
      </w:r>
      <w:r w:rsidRPr="00A179A0">
        <w:rPr>
          <w:lang w:val="fr-FR"/>
        </w:rPr>
        <w:tab/>
        <w:t>97–135</w:t>
      </w:r>
      <w:r w:rsidRPr="00A179A0">
        <w:rPr>
          <w:lang w:val="fr-FR"/>
        </w:rPr>
        <w:tab/>
        <w:t>16</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D.</w:t>
      </w:r>
      <w:r w:rsidRPr="00A179A0">
        <w:rPr>
          <w:lang w:val="fr-FR"/>
        </w:rPr>
        <w:tab/>
      </w:r>
      <w:r>
        <w:rPr>
          <w:lang w:val="fr-FR"/>
        </w:rPr>
        <w:t>R</w:t>
      </w:r>
      <w:r w:rsidRPr="00A179A0">
        <w:rPr>
          <w:lang w:val="fr-FR"/>
        </w:rPr>
        <w:t>espect de l’opinion de l’enfant</w:t>
      </w:r>
      <w:r w:rsidRPr="00A179A0">
        <w:rPr>
          <w:lang w:val="fr-FR"/>
        </w:rPr>
        <w:tab/>
      </w:r>
      <w:r w:rsidRPr="00A179A0">
        <w:rPr>
          <w:lang w:val="fr-FR"/>
        </w:rPr>
        <w:tab/>
        <w:t>136–141</w:t>
      </w:r>
      <w:r w:rsidRPr="00A179A0">
        <w:rPr>
          <w:lang w:val="fr-FR"/>
        </w:rPr>
        <w:tab/>
        <w:t>21</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E.</w:t>
      </w:r>
      <w:r w:rsidRPr="00A179A0">
        <w:rPr>
          <w:lang w:val="fr-FR"/>
        </w:rPr>
        <w:tab/>
        <w:t>De l’enregistrement des décès et des causes de mort</w:t>
      </w:r>
      <w:r w:rsidRPr="00A179A0">
        <w:rPr>
          <w:lang w:val="fr-FR"/>
        </w:rPr>
        <w:tab/>
      </w:r>
      <w:r w:rsidRPr="00A179A0">
        <w:rPr>
          <w:lang w:val="fr-FR"/>
        </w:rPr>
        <w:tab/>
        <w:t>142–147</w:t>
      </w:r>
      <w:r w:rsidRPr="00A179A0">
        <w:rPr>
          <w:lang w:val="fr-FR"/>
        </w:rPr>
        <w:tab/>
        <w:t>22</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t>IV.</w:t>
      </w:r>
      <w:r w:rsidRPr="00A179A0">
        <w:rPr>
          <w:lang w:val="fr-FR"/>
        </w:rPr>
        <w:tab/>
      </w:r>
      <w:r>
        <w:rPr>
          <w:lang w:val="fr-FR"/>
        </w:rPr>
        <w:t>L</w:t>
      </w:r>
      <w:r w:rsidRPr="00A179A0">
        <w:rPr>
          <w:lang w:val="fr-FR"/>
        </w:rPr>
        <w:t>ibertés et droits civils</w:t>
      </w:r>
      <w:r w:rsidRPr="00A179A0">
        <w:rPr>
          <w:lang w:val="fr-FR"/>
        </w:rPr>
        <w:tab/>
      </w:r>
      <w:r w:rsidRPr="00A179A0">
        <w:rPr>
          <w:lang w:val="fr-FR"/>
        </w:rPr>
        <w:tab/>
        <w:t>148–234</w:t>
      </w:r>
      <w:r w:rsidRPr="00A179A0">
        <w:rPr>
          <w:lang w:val="fr-FR"/>
        </w:rPr>
        <w:tab/>
        <w:t>23</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A.</w:t>
      </w:r>
      <w:r w:rsidRPr="00A179A0">
        <w:rPr>
          <w:lang w:val="fr-FR"/>
        </w:rPr>
        <w:tab/>
      </w:r>
      <w:r>
        <w:rPr>
          <w:lang w:val="fr-FR"/>
        </w:rPr>
        <w:t>Nom et nationalité</w:t>
      </w:r>
      <w:r w:rsidRPr="00A179A0">
        <w:rPr>
          <w:lang w:val="fr-FR"/>
        </w:rPr>
        <w:tab/>
      </w:r>
      <w:r>
        <w:rPr>
          <w:lang w:val="fr-FR"/>
        </w:rPr>
        <w:tab/>
      </w:r>
      <w:r w:rsidRPr="00A179A0">
        <w:rPr>
          <w:lang w:val="fr-FR"/>
        </w:rPr>
        <w:t>148–161</w:t>
      </w:r>
      <w:r w:rsidRPr="00A179A0">
        <w:rPr>
          <w:lang w:val="fr-FR"/>
        </w:rPr>
        <w:tab/>
        <w:t>23</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B.</w:t>
      </w:r>
      <w:r w:rsidRPr="00A179A0">
        <w:rPr>
          <w:lang w:val="fr-FR"/>
        </w:rPr>
        <w:tab/>
      </w:r>
      <w:r>
        <w:rPr>
          <w:lang w:val="fr-FR"/>
        </w:rPr>
        <w:t>P</w:t>
      </w:r>
      <w:r w:rsidRPr="00A179A0">
        <w:rPr>
          <w:lang w:val="fr-FR"/>
        </w:rPr>
        <w:t>réservation de l’identité</w:t>
      </w:r>
      <w:r w:rsidRPr="00A179A0">
        <w:rPr>
          <w:lang w:val="fr-FR"/>
        </w:rPr>
        <w:tab/>
      </w:r>
      <w:r w:rsidRPr="00A179A0">
        <w:rPr>
          <w:lang w:val="fr-FR"/>
        </w:rPr>
        <w:tab/>
        <w:t>162–164</w:t>
      </w:r>
      <w:r w:rsidRPr="00A179A0">
        <w:rPr>
          <w:lang w:val="fr-FR"/>
        </w:rPr>
        <w:tab/>
        <w:t>25</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r>
      <w:r w:rsidRPr="00A179A0">
        <w:rPr>
          <w:lang w:val="fr-FR"/>
        </w:rPr>
        <w:tab/>
        <w:t>a)</w:t>
      </w:r>
      <w:r w:rsidRPr="00A179A0">
        <w:rPr>
          <w:lang w:val="fr-FR"/>
        </w:rPr>
        <w:tab/>
      </w:r>
      <w:r>
        <w:rPr>
          <w:lang w:val="fr-FR"/>
        </w:rPr>
        <w:t>E</w:t>
      </w:r>
      <w:r w:rsidRPr="00A179A0">
        <w:rPr>
          <w:lang w:val="fr-FR"/>
        </w:rPr>
        <w:t>léments de l’identité de l’enfant</w:t>
      </w:r>
      <w:r w:rsidRPr="00A179A0">
        <w:rPr>
          <w:lang w:val="fr-FR"/>
        </w:rPr>
        <w:tab/>
      </w:r>
      <w:r w:rsidRPr="00A179A0">
        <w:rPr>
          <w:lang w:val="fr-FR"/>
        </w:rPr>
        <w:tab/>
        <w:t>162–163</w:t>
      </w:r>
      <w:r w:rsidRPr="00A179A0">
        <w:rPr>
          <w:lang w:val="fr-FR"/>
        </w:rPr>
        <w:tab/>
        <w:t>25</w:t>
      </w:r>
    </w:p>
    <w:p w:rsidR="00A0593C" w:rsidRPr="00A179A0"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r>
      <w:r w:rsidRPr="00A179A0">
        <w:rPr>
          <w:lang w:val="fr-FR"/>
        </w:rPr>
        <w:tab/>
        <w:t>b)</w:t>
      </w:r>
      <w:r w:rsidRPr="00A179A0">
        <w:rPr>
          <w:lang w:val="fr-FR"/>
        </w:rPr>
        <w:tab/>
      </w:r>
      <w:r>
        <w:rPr>
          <w:lang w:val="fr-FR"/>
        </w:rPr>
        <w:t>M</w:t>
      </w:r>
      <w:r w:rsidRPr="00A179A0">
        <w:rPr>
          <w:lang w:val="fr-FR"/>
        </w:rPr>
        <w:t>esures adoptées pour préserver l’identité de l’enfant</w:t>
      </w:r>
      <w:r w:rsidRPr="00A179A0">
        <w:rPr>
          <w:lang w:val="fr-FR"/>
        </w:rPr>
        <w:tab/>
      </w:r>
      <w:r w:rsidRPr="00A179A0">
        <w:rPr>
          <w:lang w:val="fr-FR"/>
        </w:rPr>
        <w:tab/>
        <w:t>164</w:t>
      </w:r>
      <w:r w:rsidRPr="00A179A0">
        <w:rPr>
          <w:lang w:val="fr-FR"/>
        </w:rPr>
        <w:tab/>
        <w:t>25</w:t>
      </w:r>
    </w:p>
    <w:p w:rsidR="00A0593C" w:rsidRPr="00C20483" w:rsidRDefault="00A0593C">
      <w:pPr>
        <w:tabs>
          <w:tab w:val="right" w:pos="850"/>
          <w:tab w:val="left" w:pos="1134"/>
          <w:tab w:val="left" w:pos="1559"/>
          <w:tab w:val="left" w:pos="1984"/>
          <w:tab w:val="left" w:leader="dot" w:pos="7654"/>
          <w:tab w:val="right" w:pos="8929"/>
          <w:tab w:val="right" w:pos="9638"/>
        </w:tabs>
        <w:spacing w:after="120"/>
        <w:rPr>
          <w:lang w:val="fr-FR"/>
        </w:rPr>
      </w:pPr>
      <w:r w:rsidRPr="00A179A0">
        <w:rPr>
          <w:lang w:val="fr-FR"/>
        </w:rPr>
        <w:tab/>
      </w:r>
      <w:r w:rsidRPr="00A179A0">
        <w:rPr>
          <w:lang w:val="fr-FR"/>
        </w:rPr>
        <w:tab/>
        <w:t>C.</w:t>
      </w:r>
      <w:r w:rsidRPr="00A179A0">
        <w:rPr>
          <w:lang w:val="fr-FR"/>
        </w:rPr>
        <w:tab/>
      </w:r>
      <w:r>
        <w:rPr>
          <w:lang w:val="fr-FR"/>
        </w:rPr>
        <w:t>R</w:t>
      </w:r>
      <w:r w:rsidRPr="00A179A0">
        <w:rPr>
          <w:lang w:val="fr-FR"/>
        </w:rPr>
        <w:t>esponsabilité de</w:t>
      </w:r>
      <w:r>
        <w:rPr>
          <w:lang w:val="fr-FR"/>
        </w:rPr>
        <w:t>s</w:t>
      </w:r>
      <w:r w:rsidRPr="00A179A0">
        <w:rPr>
          <w:lang w:val="fr-FR"/>
        </w:rPr>
        <w:t xml:space="preserve"> mère</w:t>
      </w:r>
      <w:r>
        <w:rPr>
          <w:lang w:val="fr-FR"/>
        </w:rPr>
        <w:t>s</w:t>
      </w:r>
      <w:r w:rsidRPr="00A179A0">
        <w:rPr>
          <w:lang w:val="fr-FR"/>
        </w:rPr>
        <w:t xml:space="preserve"> et d</w:t>
      </w:r>
      <w:r>
        <w:rPr>
          <w:lang w:val="fr-FR"/>
        </w:rPr>
        <w:t>es</w:t>
      </w:r>
      <w:r w:rsidRPr="00A179A0">
        <w:rPr>
          <w:lang w:val="fr-FR"/>
        </w:rPr>
        <w:t xml:space="preserve"> père</w:t>
      </w:r>
      <w:r>
        <w:rPr>
          <w:lang w:val="fr-FR"/>
        </w:rPr>
        <w:t>s</w:t>
      </w:r>
      <w:r w:rsidRPr="00A179A0">
        <w:rPr>
          <w:lang w:val="fr-FR"/>
        </w:rPr>
        <w:t>.</w:t>
      </w:r>
      <w:r w:rsidRPr="00A179A0">
        <w:rPr>
          <w:lang w:val="fr-FR"/>
        </w:rPr>
        <w:tab/>
      </w:r>
      <w:r w:rsidRPr="00A179A0">
        <w:rPr>
          <w:lang w:val="fr-FR"/>
        </w:rPr>
        <w:tab/>
      </w:r>
      <w:r w:rsidRPr="00C20483">
        <w:rPr>
          <w:lang w:val="fr-FR"/>
        </w:rPr>
        <w:t>165–171</w:t>
      </w:r>
      <w:r w:rsidRPr="00C20483">
        <w:rPr>
          <w:lang w:val="fr-FR"/>
        </w:rPr>
        <w:tab/>
        <w:t>2</w:t>
      </w:r>
      <w:r>
        <w:rPr>
          <w:lang w:val="fr-FR"/>
        </w:rPr>
        <w:t>5</w:t>
      </w:r>
    </w:p>
    <w:p w:rsidR="00A0593C" w:rsidRPr="00FE3C5A" w:rsidRDefault="00A0593C">
      <w:pPr>
        <w:tabs>
          <w:tab w:val="right" w:pos="850"/>
          <w:tab w:val="left" w:pos="1134"/>
          <w:tab w:val="left" w:pos="1559"/>
          <w:tab w:val="left" w:pos="1984"/>
          <w:tab w:val="left" w:leader="dot" w:pos="7654"/>
          <w:tab w:val="right" w:pos="8929"/>
          <w:tab w:val="right" w:pos="9638"/>
        </w:tabs>
        <w:spacing w:after="120"/>
        <w:rPr>
          <w:lang w:val="fr-FR"/>
        </w:rPr>
      </w:pPr>
      <w:r w:rsidRPr="00C20483">
        <w:rPr>
          <w:lang w:val="fr-FR"/>
        </w:rPr>
        <w:tab/>
      </w:r>
      <w:r w:rsidRPr="00C20483">
        <w:rPr>
          <w:lang w:val="fr-FR"/>
        </w:rPr>
        <w:tab/>
      </w:r>
      <w:r w:rsidRPr="00FE3C5A">
        <w:rPr>
          <w:lang w:val="fr-FR"/>
        </w:rPr>
        <w:t>D.</w:t>
      </w:r>
      <w:r w:rsidRPr="00FE3C5A">
        <w:rPr>
          <w:lang w:val="fr-FR"/>
        </w:rPr>
        <w:tab/>
      </w:r>
      <w:r>
        <w:rPr>
          <w:lang w:val="fr-FR"/>
        </w:rPr>
        <w:t>L</w:t>
      </w:r>
      <w:r w:rsidRPr="00FE3C5A">
        <w:rPr>
          <w:lang w:val="fr-FR"/>
        </w:rPr>
        <w:t>iberté d’expression</w:t>
      </w:r>
      <w:r w:rsidRPr="00FE3C5A">
        <w:rPr>
          <w:lang w:val="fr-FR"/>
        </w:rPr>
        <w:tab/>
      </w:r>
      <w:r w:rsidRPr="00FE3C5A">
        <w:rPr>
          <w:lang w:val="fr-FR"/>
        </w:rPr>
        <w:tab/>
        <w:t>172–181</w:t>
      </w:r>
      <w:r w:rsidRPr="00FE3C5A">
        <w:rPr>
          <w:lang w:val="fr-FR"/>
        </w:rPr>
        <w:tab/>
        <w:t>2</w:t>
      </w:r>
      <w:r>
        <w:rPr>
          <w:lang w:val="fr-FR"/>
        </w:rPr>
        <w:t>6</w:t>
      </w:r>
    </w:p>
    <w:p w:rsidR="00A0593C" w:rsidRPr="00FE3C5A" w:rsidRDefault="00A0593C">
      <w:pPr>
        <w:tabs>
          <w:tab w:val="right" w:pos="850"/>
          <w:tab w:val="left" w:pos="1134"/>
          <w:tab w:val="left" w:pos="1559"/>
          <w:tab w:val="left" w:pos="1984"/>
          <w:tab w:val="left" w:leader="dot" w:pos="7654"/>
          <w:tab w:val="right" w:pos="8929"/>
          <w:tab w:val="right" w:pos="9638"/>
        </w:tabs>
        <w:spacing w:after="120"/>
        <w:rPr>
          <w:lang w:val="fr-FR"/>
        </w:rPr>
      </w:pPr>
      <w:r w:rsidRPr="00FE3C5A">
        <w:rPr>
          <w:lang w:val="fr-FR"/>
        </w:rPr>
        <w:tab/>
      </w:r>
      <w:r w:rsidRPr="00FE3C5A">
        <w:rPr>
          <w:lang w:val="fr-FR"/>
        </w:rPr>
        <w:tab/>
        <w:t>E.</w:t>
      </w:r>
      <w:r w:rsidRPr="00FE3C5A">
        <w:rPr>
          <w:lang w:val="fr-FR"/>
        </w:rPr>
        <w:tab/>
      </w:r>
      <w:r>
        <w:rPr>
          <w:lang w:val="fr-FR"/>
        </w:rPr>
        <w:t>L</w:t>
      </w:r>
      <w:r w:rsidRPr="00FE3C5A">
        <w:rPr>
          <w:lang w:val="fr-FR"/>
        </w:rPr>
        <w:t>iberté de pensée, de conscience et de religion</w:t>
      </w:r>
      <w:r w:rsidRPr="00FE3C5A">
        <w:rPr>
          <w:lang w:val="fr-FR"/>
        </w:rPr>
        <w:tab/>
      </w:r>
      <w:r w:rsidRPr="00FE3C5A">
        <w:rPr>
          <w:lang w:val="fr-FR"/>
        </w:rPr>
        <w:tab/>
        <w:t>182–196</w:t>
      </w:r>
      <w:r w:rsidRPr="00FE3C5A">
        <w:rPr>
          <w:lang w:val="fr-FR"/>
        </w:rPr>
        <w:tab/>
        <w:t>2</w:t>
      </w:r>
      <w:r>
        <w:rPr>
          <w:lang w:val="fr-FR"/>
        </w:rPr>
        <w:t>7</w:t>
      </w:r>
    </w:p>
    <w:p w:rsidR="00A0593C" w:rsidRPr="00FE3C5A" w:rsidRDefault="00A0593C">
      <w:pPr>
        <w:tabs>
          <w:tab w:val="right" w:pos="850"/>
          <w:tab w:val="left" w:pos="1134"/>
          <w:tab w:val="left" w:pos="1559"/>
          <w:tab w:val="left" w:pos="1984"/>
          <w:tab w:val="left" w:leader="dot" w:pos="7654"/>
          <w:tab w:val="right" w:pos="8929"/>
          <w:tab w:val="right" w:pos="9638"/>
        </w:tabs>
        <w:spacing w:after="120"/>
        <w:rPr>
          <w:lang w:val="fr-FR"/>
        </w:rPr>
      </w:pPr>
      <w:r w:rsidRPr="00FE3C5A">
        <w:rPr>
          <w:lang w:val="fr-FR"/>
        </w:rPr>
        <w:tab/>
      </w:r>
      <w:r w:rsidRPr="00FE3C5A">
        <w:rPr>
          <w:lang w:val="fr-FR"/>
        </w:rPr>
        <w:tab/>
        <w:t>F.</w:t>
      </w:r>
      <w:r w:rsidRPr="00FE3C5A">
        <w:rPr>
          <w:lang w:val="fr-FR"/>
        </w:rPr>
        <w:tab/>
      </w:r>
      <w:r>
        <w:rPr>
          <w:lang w:val="fr-FR"/>
        </w:rPr>
        <w:t>L</w:t>
      </w:r>
      <w:r w:rsidRPr="00FE3C5A">
        <w:rPr>
          <w:lang w:val="fr-FR"/>
        </w:rPr>
        <w:t>iberté d’association et de réunion pacifique</w:t>
      </w:r>
      <w:r w:rsidRPr="00FE3C5A">
        <w:rPr>
          <w:lang w:val="fr-FR"/>
        </w:rPr>
        <w:tab/>
      </w:r>
      <w:r w:rsidRPr="00FE3C5A">
        <w:rPr>
          <w:lang w:val="fr-FR"/>
        </w:rPr>
        <w:tab/>
        <w:t>197–206</w:t>
      </w:r>
      <w:r w:rsidRPr="00FE3C5A">
        <w:rPr>
          <w:lang w:val="fr-FR"/>
        </w:rPr>
        <w:tab/>
        <w:t>2</w:t>
      </w:r>
      <w:r>
        <w:rPr>
          <w:lang w:val="fr-FR"/>
        </w:rPr>
        <w:t>8</w:t>
      </w:r>
    </w:p>
    <w:p w:rsidR="00A0593C" w:rsidRPr="00FE3C5A" w:rsidRDefault="00A0593C">
      <w:pPr>
        <w:tabs>
          <w:tab w:val="right" w:pos="850"/>
          <w:tab w:val="left" w:pos="1134"/>
          <w:tab w:val="left" w:pos="1559"/>
          <w:tab w:val="left" w:pos="1984"/>
          <w:tab w:val="left" w:leader="dot" w:pos="7654"/>
          <w:tab w:val="right" w:pos="8929"/>
          <w:tab w:val="right" w:pos="9638"/>
        </w:tabs>
        <w:spacing w:after="120"/>
        <w:rPr>
          <w:lang w:val="fr-FR"/>
        </w:rPr>
      </w:pPr>
      <w:r w:rsidRPr="00FE3C5A">
        <w:rPr>
          <w:lang w:val="fr-FR"/>
        </w:rPr>
        <w:tab/>
      </w:r>
      <w:r w:rsidRPr="00FE3C5A">
        <w:rPr>
          <w:lang w:val="fr-FR"/>
        </w:rPr>
        <w:tab/>
        <w:t>G.</w:t>
      </w:r>
      <w:r w:rsidRPr="00FE3C5A">
        <w:rPr>
          <w:lang w:val="fr-FR"/>
        </w:rPr>
        <w:tab/>
      </w:r>
      <w:r>
        <w:rPr>
          <w:lang w:val="fr-FR"/>
        </w:rPr>
        <w:t>P</w:t>
      </w:r>
      <w:r w:rsidRPr="00FE3C5A">
        <w:rPr>
          <w:lang w:val="fr-FR"/>
        </w:rPr>
        <w:t>rotection de la vie privée</w:t>
      </w:r>
      <w:r w:rsidRPr="00FE3C5A">
        <w:rPr>
          <w:lang w:val="fr-FR"/>
        </w:rPr>
        <w:tab/>
      </w:r>
      <w:r w:rsidRPr="00FE3C5A">
        <w:rPr>
          <w:lang w:val="fr-FR"/>
        </w:rPr>
        <w:tab/>
        <w:t>207–217</w:t>
      </w:r>
      <w:r w:rsidRPr="00FE3C5A">
        <w:rPr>
          <w:lang w:val="fr-FR"/>
        </w:rPr>
        <w:tab/>
      </w:r>
      <w:r>
        <w:rPr>
          <w:lang w:val="fr-FR"/>
        </w:rPr>
        <w:t>29</w:t>
      </w:r>
    </w:p>
    <w:p w:rsidR="00A0593C" w:rsidRPr="00FE3C5A" w:rsidRDefault="00A0593C">
      <w:pPr>
        <w:tabs>
          <w:tab w:val="right" w:pos="850"/>
          <w:tab w:val="left" w:pos="1134"/>
          <w:tab w:val="left" w:pos="1559"/>
          <w:tab w:val="left" w:pos="1984"/>
          <w:tab w:val="left" w:leader="dot" w:pos="7654"/>
          <w:tab w:val="right" w:pos="8929"/>
          <w:tab w:val="right" w:pos="9638"/>
        </w:tabs>
        <w:spacing w:after="120"/>
        <w:rPr>
          <w:lang w:val="fr-FR"/>
        </w:rPr>
      </w:pPr>
      <w:r w:rsidRPr="00FE3C5A">
        <w:rPr>
          <w:lang w:val="fr-FR"/>
        </w:rPr>
        <w:tab/>
      </w:r>
      <w:r w:rsidRPr="00FE3C5A">
        <w:rPr>
          <w:lang w:val="fr-FR"/>
        </w:rPr>
        <w:tab/>
        <w:t>H.</w:t>
      </w:r>
      <w:r w:rsidRPr="00FE3C5A">
        <w:rPr>
          <w:lang w:val="fr-FR"/>
        </w:rPr>
        <w:tab/>
      </w:r>
      <w:r>
        <w:rPr>
          <w:lang w:val="fr-FR"/>
        </w:rPr>
        <w:t>A</w:t>
      </w:r>
      <w:r w:rsidRPr="00FE3C5A">
        <w:rPr>
          <w:lang w:val="fr-FR"/>
        </w:rPr>
        <w:t>ccès à l’information appropriée</w:t>
      </w:r>
      <w:r w:rsidRPr="00FE3C5A">
        <w:rPr>
          <w:lang w:val="fr-FR"/>
        </w:rPr>
        <w:tab/>
      </w:r>
      <w:r w:rsidRPr="00FE3C5A">
        <w:rPr>
          <w:lang w:val="fr-FR"/>
        </w:rPr>
        <w:tab/>
        <w:t>218–227</w:t>
      </w:r>
      <w:r w:rsidRPr="00FE3C5A">
        <w:rPr>
          <w:lang w:val="fr-FR"/>
        </w:rPr>
        <w:tab/>
        <w:t>31</w:t>
      </w:r>
    </w:p>
    <w:p w:rsidR="00A0593C" w:rsidRPr="00FE3C5A" w:rsidRDefault="00A0593C">
      <w:pPr>
        <w:tabs>
          <w:tab w:val="right" w:pos="850"/>
          <w:tab w:val="left" w:pos="1134"/>
          <w:tab w:val="left" w:pos="1559"/>
          <w:tab w:val="left" w:pos="1984"/>
          <w:tab w:val="left" w:leader="dot" w:pos="7654"/>
          <w:tab w:val="right" w:pos="8929"/>
          <w:tab w:val="right" w:pos="9638"/>
        </w:tabs>
        <w:spacing w:after="120"/>
        <w:rPr>
          <w:lang w:val="fr-FR"/>
        </w:rPr>
      </w:pPr>
      <w:r w:rsidRPr="00FE3C5A">
        <w:rPr>
          <w:lang w:val="fr-FR"/>
        </w:rPr>
        <w:tab/>
      </w:r>
      <w:r w:rsidRPr="00FE3C5A">
        <w:rPr>
          <w:lang w:val="fr-FR"/>
        </w:rPr>
        <w:tab/>
        <w:t>I.</w:t>
      </w:r>
      <w:r w:rsidRPr="00FE3C5A">
        <w:rPr>
          <w:lang w:val="fr-FR"/>
        </w:rPr>
        <w:tab/>
      </w:r>
      <w:r>
        <w:rPr>
          <w:lang w:val="fr-FR"/>
        </w:rPr>
        <w:t>D</w:t>
      </w:r>
      <w:r w:rsidRPr="00FE3C5A">
        <w:rPr>
          <w:lang w:val="fr-FR"/>
        </w:rPr>
        <w:t xml:space="preserve">roit à ne pas être soumis à la torture, ni à d’autres peines ou traitements </w:t>
      </w:r>
      <w:r w:rsidRPr="00FE3C5A">
        <w:rPr>
          <w:lang w:val="fr-FR"/>
        </w:rPr>
        <w:br/>
      </w:r>
      <w:r w:rsidRPr="00FE3C5A">
        <w:rPr>
          <w:lang w:val="fr-FR"/>
        </w:rPr>
        <w:tab/>
      </w:r>
      <w:r w:rsidRPr="00FE3C5A">
        <w:rPr>
          <w:lang w:val="fr-FR"/>
        </w:rPr>
        <w:tab/>
      </w:r>
      <w:r w:rsidRPr="00FE3C5A">
        <w:rPr>
          <w:lang w:val="fr-FR"/>
        </w:rPr>
        <w:tab/>
      </w:r>
      <w:r>
        <w:rPr>
          <w:lang w:val="fr-FR"/>
        </w:rPr>
        <w:t>cruels, inhumains ou dégradants</w:t>
      </w:r>
      <w:r w:rsidRPr="00FE3C5A">
        <w:rPr>
          <w:lang w:val="fr-FR"/>
        </w:rPr>
        <w:tab/>
      </w:r>
      <w:r w:rsidRPr="00FE3C5A">
        <w:rPr>
          <w:lang w:val="fr-FR"/>
        </w:rPr>
        <w:tab/>
        <w:t>228–234</w:t>
      </w:r>
      <w:r w:rsidRPr="00FE3C5A">
        <w:rPr>
          <w:lang w:val="fr-FR"/>
        </w:rPr>
        <w:tab/>
        <w:t>3</w:t>
      </w:r>
      <w:r>
        <w:rPr>
          <w:lang w:val="fr-FR"/>
        </w:rPr>
        <w:t>2</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E3C5A">
        <w:rPr>
          <w:lang w:val="fr-FR"/>
        </w:rPr>
        <w:tab/>
      </w:r>
      <w:r w:rsidRPr="00F3139A">
        <w:rPr>
          <w:lang w:val="fr-FR"/>
        </w:rPr>
        <w:t>V.</w:t>
      </w:r>
      <w:r w:rsidRPr="00F3139A">
        <w:rPr>
          <w:lang w:val="fr-FR"/>
        </w:rPr>
        <w:tab/>
      </w:r>
      <w:r>
        <w:rPr>
          <w:lang w:val="fr-FR"/>
        </w:rPr>
        <w:t xml:space="preserve">Environnement familial et </w:t>
      </w:r>
      <w:r w:rsidRPr="00F3139A">
        <w:rPr>
          <w:lang w:val="fr-FR"/>
        </w:rPr>
        <w:t>autre type de tutelle</w:t>
      </w:r>
      <w:r w:rsidRPr="00F3139A">
        <w:rPr>
          <w:lang w:val="fr-FR"/>
        </w:rPr>
        <w:tab/>
      </w:r>
      <w:r w:rsidRPr="00F3139A">
        <w:rPr>
          <w:lang w:val="fr-FR"/>
        </w:rPr>
        <w:tab/>
        <w:t>235–299</w:t>
      </w:r>
      <w:r w:rsidRPr="00F3139A">
        <w:rPr>
          <w:lang w:val="fr-FR"/>
        </w:rPr>
        <w:tab/>
        <w:t>33</w:t>
      </w:r>
    </w:p>
    <w:p w:rsidR="00A0593C" w:rsidRPr="00F3139A" w:rsidRDefault="00A0593C">
      <w:pPr>
        <w:tabs>
          <w:tab w:val="right" w:pos="850"/>
          <w:tab w:val="left" w:pos="1134"/>
          <w:tab w:val="left" w:pos="1528"/>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A.</w:t>
      </w:r>
      <w:r w:rsidRPr="00F3139A">
        <w:rPr>
          <w:lang w:val="fr-FR"/>
        </w:rPr>
        <w:tab/>
      </w:r>
      <w:r>
        <w:rPr>
          <w:lang w:val="fr-FR"/>
        </w:rPr>
        <w:t>D</w:t>
      </w:r>
      <w:r w:rsidRPr="00F3139A">
        <w:rPr>
          <w:lang w:val="fr-FR"/>
        </w:rPr>
        <w:t>irec</w:t>
      </w:r>
      <w:r>
        <w:rPr>
          <w:lang w:val="fr-FR"/>
        </w:rPr>
        <w:t xml:space="preserve">tion et </w:t>
      </w:r>
      <w:r w:rsidRPr="00F3139A">
        <w:rPr>
          <w:lang w:val="fr-FR"/>
        </w:rPr>
        <w:t>orientation parentales</w:t>
      </w:r>
      <w:r w:rsidRPr="00F3139A">
        <w:rPr>
          <w:lang w:val="fr-FR"/>
        </w:rPr>
        <w:tab/>
      </w:r>
      <w:r w:rsidRPr="00F3139A">
        <w:rPr>
          <w:lang w:val="fr-FR"/>
        </w:rPr>
        <w:tab/>
        <w:t>235–241</w:t>
      </w:r>
      <w:r w:rsidRPr="00F3139A">
        <w:rPr>
          <w:lang w:val="fr-FR"/>
        </w:rPr>
        <w:tab/>
        <w:t>33</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B.</w:t>
      </w:r>
      <w:r w:rsidRPr="00F3139A">
        <w:rPr>
          <w:lang w:val="fr-FR"/>
        </w:rPr>
        <w:tab/>
      </w:r>
      <w:r>
        <w:rPr>
          <w:lang w:val="fr-FR"/>
        </w:rPr>
        <w:t>R</w:t>
      </w:r>
      <w:r w:rsidRPr="00F3139A">
        <w:rPr>
          <w:lang w:val="fr-FR"/>
        </w:rPr>
        <w:t>esponsabilités de la mère et du père</w:t>
      </w:r>
      <w:r w:rsidRPr="00F3139A">
        <w:rPr>
          <w:lang w:val="fr-FR"/>
        </w:rPr>
        <w:tab/>
      </w:r>
      <w:r w:rsidRPr="00F3139A">
        <w:rPr>
          <w:lang w:val="fr-FR"/>
        </w:rPr>
        <w:tab/>
        <w:t>242–246</w:t>
      </w:r>
      <w:r w:rsidRPr="00F3139A">
        <w:rPr>
          <w:lang w:val="fr-FR"/>
        </w:rPr>
        <w:tab/>
        <w:t>3</w:t>
      </w:r>
      <w:r>
        <w:rPr>
          <w:lang w:val="fr-FR"/>
        </w:rPr>
        <w:t>4</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C.</w:t>
      </w:r>
      <w:r w:rsidRPr="00F3139A">
        <w:rPr>
          <w:lang w:val="fr-FR"/>
        </w:rPr>
        <w:tab/>
      </w:r>
      <w:r>
        <w:rPr>
          <w:lang w:val="fr-FR"/>
        </w:rPr>
        <w:t>S</w:t>
      </w:r>
      <w:r w:rsidRPr="00F3139A">
        <w:rPr>
          <w:lang w:val="fr-FR"/>
        </w:rPr>
        <w:t>éparation de la mère et du père</w:t>
      </w:r>
      <w:r w:rsidRPr="00F3139A">
        <w:rPr>
          <w:lang w:val="fr-FR"/>
        </w:rPr>
        <w:tab/>
      </w:r>
      <w:r w:rsidRPr="00F3139A">
        <w:rPr>
          <w:lang w:val="fr-FR"/>
        </w:rPr>
        <w:tab/>
        <w:t>247–253</w:t>
      </w:r>
      <w:r w:rsidRPr="00F3139A">
        <w:rPr>
          <w:lang w:val="fr-FR"/>
        </w:rPr>
        <w:tab/>
        <w:t>3</w:t>
      </w:r>
      <w:r>
        <w:rPr>
          <w:lang w:val="fr-FR"/>
        </w:rPr>
        <w:t>5</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D.</w:t>
      </w:r>
      <w:r w:rsidRPr="00F3139A">
        <w:rPr>
          <w:lang w:val="fr-FR"/>
        </w:rPr>
        <w:tab/>
      </w:r>
      <w:r>
        <w:rPr>
          <w:lang w:val="fr-FR"/>
        </w:rPr>
        <w:t>P</w:t>
      </w:r>
      <w:r w:rsidRPr="00F3139A">
        <w:rPr>
          <w:lang w:val="fr-FR"/>
        </w:rPr>
        <w:t>aiement de la pension alimentaire pour l’enfant ou l’</w:t>
      </w:r>
      <w:r>
        <w:rPr>
          <w:lang w:val="fr-FR"/>
        </w:rPr>
        <w:t>adolescent</w:t>
      </w:r>
      <w:r w:rsidRPr="00F3139A">
        <w:rPr>
          <w:lang w:val="fr-FR"/>
        </w:rPr>
        <w:tab/>
      </w:r>
      <w:r w:rsidRPr="00F3139A">
        <w:rPr>
          <w:lang w:val="fr-FR"/>
        </w:rPr>
        <w:tab/>
        <w:t>254–260</w:t>
      </w:r>
      <w:r w:rsidRPr="00F3139A">
        <w:rPr>
          <w:lang w:val="fr-FR"/>
        </w:rPr>
        <w:tab/>
        <w:t>3</w:t>
      </w:r>
      <w:r>
        <w:rPr>
          <w:lang w:val="fr-FR"/>
        </w:rPr>
        <w:t>6</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A</w:t>
      </w:r>
      <w:r w:rsidRPr="00F3139A">
        <w:rPr>
          <w:lang w:val="fr-FR"/>
        </w:rPr>
        <w:t>doption</w:t>
      </w:r>
      <w:r w:rsidRPr="00F3139A">
        <w:rPr>
          <w:lang w:val="fr-FR"/>
        </w:rPr>
        <w:tab/>
      </w:r>
      <w:r w:rsidRPr="00F3139A">
        <w:rPr>
          <w:lang w:val="fr-FR"/>
        </w:rPr>
        <w:tab/>
        <w:t>261–267</w:t>
      </w:r>
      <w:r w:rsidRPr="00F3139A">
        <w:rPr>
          <w:lang w:val="fr-FR"/>
        </w:rPr>
        <w:tab/>
        <w:t>3</w:t>
      </w:r>
      <w:r>
        <w:rPr>
          <w:lang w:val="fr-FR"/>
        </w:rPr>
        <w:t>7</w:t>
      </w:r>
    </w:p>
    <w:p w:rsidR="00A0593C" w:rsidRPr="00F3139A" w:rsidRDefault="00A0593C">
      <w:pPr>
        <w:keepNext/>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F.</w:t>
      </w:r>
      <w:r w:rsidRPr="00F3139A">
        <w:rPr>
          <w:lang w:val="fr-FR"/>
        </w:rPr>
        <w:tab/>
      </w:r>
      <w:r>
        <w:rPr>
          <w:lang w:val="fr-FR"/>
        </w:rPr>
        <w:t>T</w:t>
      </w:r>
      <w:r w:rsidRPr="00F3139A">
        <w:rPr>
          <w:lang w:val="fr-FR"/>
        </w:rPr>
        <w:t>ransferts illicites et détention illicite</w:t>
      </w:r>
      <w:r w:rsidRPr="00F3139A">
        <w:rPr>
          <w:lang w:val="fr-FR"/>
        </w:rPr>
        <w:tab/>
      </w:r>
      <w:r w:rsidRPr="00F3139A">
        <w:rPr>
          <w:lang w:val="fr-FR"/>
        </w:rPr>
        <w:tab/>
        <w:t>268–270</w:t>
      </w:r>
      <w:r w:rsidRPr="00F3139A">
        <w:rPr>
          <w:lang w:val="fr-FR"/>
        </w:rPr>
        <w:tab/>
        <w:t>3</w:t>
      </w:r>
      <w:r>
        <w:rPr>
          <w:lang w:val="fr-FR"/>
        </w:rPr>
        <w:t>8</w:t>
      </w:r>
    </w:p>
    <w:p w:rsidR="00A0593C" w:rsidRDefault="00A0593C">
      <w:pPr>
        <w:keepNext/>
        <w:tabs>
          <w:tab w:val="right" w:pos="850"/>
          <w:tab w:val="left" w:pos="1134"/>
          <w:tab w:val="left" w:pos="1559"/>
          <w:tab w:val="left" w:pos="1984"/>
          <w:tab w:val="left" w:leader="dot" w:pos="7654"/>
          <w:tab w:val="right" w:pos="8929"/>
          <w:tab w:val="right" w:pos="9638"/>
        </w:tabs>
        <w:rPr>
          <w:lang w:val="fr-FR"/>
        </w:rPr>
      </w:pPr>
      <w:r w:rsidRPr="00F3139A">
        <w:rPr>
          <w:lang w:val="fr-FR"/>
        </w:rPr>
        <w:tab/>
      </w:r>
      <w:r w:rsidRPr="00F3139A">
        <w:rPr>
          <w:lang w:val="fr-FR"/>
        </w:rPr>
        <w:tab/>
        <w:t>G.</w:t>
      </w:r>
      <w:r w:rsidRPr="00F3139A">
        <w:rPr>
          <w:lang w:val="fr-FR"/>
        </w:rPr>
        <w:tab/>
      </w:r>
      <w:r>
        <w:rPr>
          <w:lang w:val="fr-FR"/>
        </w:rPr>
        <w:t>A</w:t>
      </w:r>
      <w:r w:rsidRPr="00F3139A">
        <w:rPr>
          <w:lang w:val="fr-FR"/>
        </w:rPr>
        <w:t xml:space="preserve">bus et négligence, y compris le rétablissement physique et </w:t>
      </w:r>
      <w:r>
        <w:rPr>
          <w:lang w:val="fr-FR"/>
        </w:rPr>
        <w:t>p</w:t>
      </w:r>
      <w:r w:rsidRPr="00F3139A">
        <w:rPr>
          <w:lang w:val="fr-FR"/>
        </w:rPr>
        <w:t>sychologique</w:t>
      </w:r>
    </w:p>
    <w:p w:rsidR="00A0593C" w:rsidRPr="00F3139A" w:rsidRDefault="00A0593C">
      <w:pPr>
        <w:keepNext/>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et la réinsertion sociale</w:t>
      </w:r>
      <w:r w:rsidRPr="00F3139A">
        <w:rPr>
          <w:lang w:val="fr-FR"/>
        </w:rPr>
        <w:tab/>
      </w:r>
      <w:r w:rsidRPr="00F3139A">
        <w:rPr>
          <w:lang w:val="fr-FR"/>
        </w:rPr>
        <w:tab/>
        <w:t>271–299</w:t>
      </w:r>
      <w:r w:rsidRPr="00F3139A">
        <w:rPr>
          <w:lang w:val="fr-FR"/>
        </w:rPr>
        <w:tab/>
        <w:t>3</w:t>
      </w:r>
      <w:r>
        <w:rPr>
          <w:lang w:val="fr-FR"/>
        </w:rPr>
        <w:t>8</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t>VI.</w:t>
      </w:r>
      <w:r w:rsidRPr="00F3139A">
        <w:rPr>
          <w:lang w:val="fr-FR"/>
        </w:rPr>
        <w:tab/>
      </w:r>
      <w:r>
        <w:rPr>
          <w:lang w:val="fr-FR"/>
        </w:rPr>
        <w:t>S</w:t>
      </w:r>
      <w:r w:rsidRPr="00F3139A">
        <w:rPr>
          <w:lang w:val="fr-FR"/>
        </w:rPr>
        <w:t>anté de base et bien-être</w:t>
      </w:r>
      <w:r w:rsidRPr="00F3139A">
        <w:rPr>
          <w:lang w:val="fr-FR"/>
        </w:rPr>
        <w:tab/>
      </w:r>
      <w:r w:rsidRPr="00F3139A">
        <w:rPr>
          <w:lang w:val="fr-FR"/>
        </w:rPr>
        <w:tab/>
        <w:t>300–379</w:t>
      </w:r>
      <w:r w:rsidRPr="00F3139A">
        <w:rPr>
          <w:lang w:val="fr-FR"/>
        </w:rPr>
        <w:tab/>
        <w:t>4</w:t>
      </w:r>
      <w:r>
        <w:rPr>
          <w:lang w:val="fr-FR"/>
        </w:rPr>
        <w:t>2</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A.</w:t>
      </w:r>
      <w:r w:rsidRPr="00F3139A">
        <w:rPr>
          <w:lang w:val="fr-FR"/>
        </w:rPr>
        <w:tab/>
      </w:r>
      <w:r>
        <w:rPr>
          <w:lang w:val="fr-FR"/>
        </w:rPr>
        <w:t>S</w:t>
      </w:r>
      <w:r w:rsidRPr="00F3139A">
        <w:rPr>
          <w:lang w:val="fr-FR"/>
        </w:rPr>
        <w:t>urvie et développement</w:t>
      </w:r>
      <w:r w:rsidRPr="00F3139A">
        <w:rPr>
          <w:lang w:val="fr-FR"/>
        </w:rPr>
        <w:tab/>
      </w:r>
      <w:r w:rsidRPr="00F3139A">
        <w:rPr>
          <w:lang w:val="fr-FR"/>
        </w:rPr>
        <w:tab/>
        <w:t>300–309</w:t>
      </w:r>
      <w:r w:rsidRPr="00F3139A">
        <w:rPr>
          <w:lang w:val="fr-FR"/>
        </w:rPr>
        <w:tab/>
        <w:t>4</w:t>
      </w:r>
      <w:r>
        <w:rPr>
          <w:lang w:val="fr-FR"/>
        </w:rPr>
        <w:t>2</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B.</w:t>
      </w:r>
      <w:r w:rsidRPr="00F3139A">
        <w:rPr>
          <w:lang w:val="fr-FR"/>
        </w:rPr>
        <w:tab/>
      </w:r>
      <w:r>
        <w:rPr>
          <w:lang w:val="fr-FR"/>
        </w:rPr>
        <w:t>D</w:t>
      </w:r>
      <w:r w:rsidRPr="00F3139A">
        <w:rPr>
          <w:lang w:val="fr-FR"/>
        </w:rPr>
        <w:t>éveloppement des soins de santé primaire de l’enfant</w:t>
      </w:r>
      <w:r w:rsidRPr="00F3139A">
        <w:rPr>
          <w:lang w:val="fr-FR"/>
        </w:rPr>
        <w:tab/>
      </w:r>
      <w:r w:rsidRPr="00F3139A">
        <w:rPr>
          <w:lang w:val="fr-FR"/>
        </w:rPr>
        <w:tab/>
        <w:t>310–324</w:t>
      </w:r>
      <w:r w:rsidRPr="00F3139A">
        <w:rPr>
          <w:lang w:val="fr-FR"/>
        </w:rPr>
        <w:tab/>
        <w:t>46</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C.</w:t>
      </w:r>
      <w:r w:rsidRPr="00F3139A">
        <w:rPr>
          <w:lang w:val="fr-FR"/>
        </w:rPr>
        <w:tab/>
      </w:r>
      <w:r>
        <w:rPr>
          <w:lang w:val="fr-FR"/>
        </w:rPr>
        <w:t xml:space="preserve">Promotion de la santé et </w:t>
      </w:r>
      <w:r w:rsidRPr="00F3139A">
        <w:rPr>
          <w:lang w:val="fr-FR"/>
        </w:rPr>
        <w:t>éducation à la santé</w:t>
      </w:r>
      <w:r w:rsidRPr="00F3139A">
        <w:rPr>
          <w:lang w:val="fr-FR"/>
        </w:rPr>
        <w:tab/>
      </w:r>
      <w:r w:rsidRPr="00F3139A">
        <w:rPr>
          <w:lang w:val="fr-FR"/>
        </w:rPr>
        <w:tab/>
        <w:t>325–338</w:t>
      </w:r>
      <w:r w:rsidRPr="00F3139A">
        <w:rPr>
          <w:lang w:val="fr-FR"/>
        </w:rPr>
        <w:tab/>
        <w:t>48</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D.</w:t>
      </w:r>
      <w:r w:rsidRPr="00F3139A">
        <w:rPr>
          <w:lang w:val="fr-FR"/>
        </w:rPr>
        <w:tab/>
      </w:r>
      <w:r>
        <w:rPr>
          <w:lang w:val="fr-FR"/>
        </w:rPr>
        <w:t>P</w:t>
      </w:r>
      <w:r w:rsidRPr="00F3139A">
        <w:rPr>
          <w:lang w:val="fr-FR"/>
        </w:rPr>
        <w:t>révention et contr</w:t>
      </w:r>
      <w:r>
        <w:rPr>
          <w:lang w:val="fr-FR"/>
        </w:rPr>
        <w:t>ôle des</w:t>
      </w:r>
      <w:r w:rsidRPr="00F3139A">
        <w:rPr>
          <w:lang w:val="fr-FR"/>
        </w:rPr>
        <w:t xml:space="preserve"> IT</w:t>
      </w:r>
      <w:r>
        <w:rPr>
          <w:lang w:val="fr-FR"/>
        </w:rPr>
        <w:t>S</w:t>
      </w:r>
      <w:r w:rsidRPr="00F3139A">
        <w:rPr>
          <w:lang w:val="fr-FR"/>
        </w:rPr>
        <w:t>/VIH-sida</w:t>
      </w:r>
      <w:r w:rsidRPr="00F3139A">
        <w:rPr>
          <w:lang w:val="fr-FR"/>
        </w:rPr>
        <w:tab/>
      </w:r>
      <w:r w:rsidRPr="00F3139A">
        <w:rPr>
          <w:lang w:val="fr-FR"/>
        </w:rPr>
        <w:tab/>
        <w:t>339–345</w:t>
      </w:r>
      <w:r w:rsidRPr="00F3139A">
        <w:rPr>
          <w:lang w:val="fr-FR"/>
        </w:rPr>
        <w:tab/>
        <w:t>5</w:t>
      </w:r>
      <w:r>
        <w:rPr>
          <w:lang w:val="fr-FR"/>
        </w:rPr>
        <w:t>0</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E.</w:t>
      </w:r>
      <w:r w:rsidRPr="00F3139A">
        <w:rPr>
          <w:lang w:val="fr-FR"/>
        </w:rPr>
        <w:tab/>
      </w:r>
      <w:r>
        <w:rPr>
          <w:lang w:val="fr-FR"/>
        </w:rPr>
        <w:t>V</w:t>
      </w:r>
      <w:r w:rsidRPr="00F3139A">
        <w:rPr>
          <w:lang w:val="fr-FR"/>
        </w:rPr>
        <w:t>accination</w:t>
      </w:r>
      <w:r w:rsidRPr="00F3139A">
        <w:rPr>
          <w:lang w:val="fr-FR"/>
        </w:rPr>
        <w:tab/>
      </w:r>
      <w:r w:rsidRPr="00F3139A">
        <w:rPr>
          <w:lang w:val="fr-FR"/>
        </w:rPr>
        <w:tab/>
        <w:t>346–353</w:t>
      </w:r>
      <w:r w:rsidRPr="00F3139A">
        <w:rPr>
          <w:lang w:val="fr-FR"/>
        </w:rPr>
        <w:tab/>
        <w:t>5</w:t>
      </w:r>
      <w:r>
        <w:rPr>
          <w:lang w:val="fr-FR"/>
        </w:rPr>
        <w:t>0</w:t>
      </w:r>
    </w:p>
    <w:p w:rsidR="00A0593C" w:rsidRPr="00F3139A"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t>F.</w:t>
      </w:r>
      <w:r w:rsidRPr="00F3139A">
        <w:rPr>
          <w:lang w:val="fr-FR"/>
        </w:rPr>
        <w:tab/>
      </w:r>
      <w:r>
        <w:rPr>
          <w:lang w:val="fr-FR"/>
        </w:rPr>
        <w:t>A</w:t>
      </w:r>
      <w:r w:rsidRPr="00F3139A">
        <w:rPr>
          <w:lang w:val="fr-FR"/>
        </w:rPr>
        <w:t>ssainissement de l’environnement et protection des enfants</w:t>
      </w:r>
      <w:r>
        <w:rPr>
          <w:lang w:val="fr-FR"/>
        </w:rPr>
        <w:t xml:space="preserve"> et des </w:t>
      </w:r>
      <w:r w:rsidRPr="00F3139A">
        <w:rPr>
          <w:lang w:val="fr-FR"/>
        </w:rPr>
        <w:t xml:space="preserve"> </w:t>
      </w:r>
      <w:r w:rsidRPr="00F3139A">
        <w:rPr>
          <w:lang w:val="fr-FR"/>
        </w:rPr>
        <w:br/>
      </w:r>
      <w:r w:rsidRPr="00F3139A">
        <w:rPr>
          <w:lang w:val="fr-FR"/>
        </w:rPr>
        <w:tab/>
      </w:r>
      <w:r w:rsidRPr="00F3139A">
        <w:rPr>
          <w:lang w:val="fr-FR"/>
        </w:rPr>
        <w:tab/>
      </w:r>
      <w:r w:rsidRPr="00F3139A">
        <w:rPr>
          <w:lang w:val="fr-FR"/>
        </w:rPr>
        <w:tab/>
      </w:r>
      <w:r>
        <w:rPr>
          <w:lang w:val="fr-FR"/>
        </w:rPr>
        <w:t>adolescents à</w:t>
      </w:r>
      <w:r w:rsidRPr="00F3139A">
        <w:rPr>
          <w:lang w:val="fr-FR"/>
        </w:rPr>
        <w:t xml:space="preserve"> Cuba</w:t>
      </w:r>
      <w:r w:rsidRPr="00F3139A">
        <w:rPr>
          <w:lang w:val="fr-FR"/>
        </w:rPr>
        <w:tab/>
      </w:r>
      <w:r w:rsidRPr="00F3139A">
        <w:rPr>
          <w:lang w:val="fr-FR"/>
        </w:rPr>
        <w:tab/>
        <w:t>354–367</w:t>
      </w:r>
      <w:r w:rsidRPr="00F3139A">
        <w:rPr>
          <w:lang w:val="fr-FR"/>
        </w:rPr>
        <w:tab/>
        <w:t>5</w:t>
      </w:r>
      <w:r>
        <w:rPr>
          <w:lang w:val="fr-FR"/>
        </w:rPr>
        <w:t>2</w:t>
      </w:r>
    </w:p>
    <w:p w:rsidR="00A0593C" w:rsidRPr="00900384" w:rsidRDefault="00A0593C">
      <w:pPr>
        <w:tabs>
          <w:tab w:val="right" w:pos="850"/>
          <w:tab w:val="left" w:pos="1134"/>
          <w:tab w:val="left" w:pos="1559"/>
          <w:tab w:val="left" w:pos="1984"/>
          <w:tab w:val="left" w:leader="dot" w:pos="7654"/>
          <w:tab w:val="right" w:pos="8929"/>
          <w:tab w:val="right" w:pos="9638"/>
        </w:tabs>
        <w:spacing w:after="120"/>
        <w:rPr>
          <w:lang w:val="fr-FR"/>
        </w:rPr>
      </w:pPr>
      <w:r w:rsidRPr="00F3139A">
        <w:rPr>
          <w:lang w:val="fr-FR"/>
        </w:rPr>
        <w:tab/>
      </w:r>
      <w:r w:rsidRPr="00F3139A">
        <w:rPr>
          <w:lang w:val="fr-FR"/>
        </w:rPr>
        <w:tab/>
      </w:r>
      <w:r w:rsidRPr="00900384">
        <w:rPr>
          <w:lang w:val="fr-FR"/>
        </w:rPr>
        <w:t>G.</w:t>
      </w:r>
      <w:r w:rsidRPr="00900384">
        <w:rPr>
          <w:lang w:val="fr-FR"/>
        </w:rPr>
        <w:tab/>
      </w:r>
      <w:r>
        <w:rPr>
          <w:lang w:val="fr-FR"/>
        </w:rPr>
        <w:t>N</w:t>
      </w:r>
      <w:r w:rsidRPr="00900384">
        <w:rPr>
          <w:lang w:val="fr-FR"/>
        </w:rPr>
        <w:t>utrition</w:t>
      </w:r>
      <w:r w:rsidRPr="00900384">
        <w:rPr>
          <w:lang w:val="fr-FR"/>
        </w:rPr>
        <w:tab/>
      </w:r>
      <w:r w:rsidRPr="00900384">
        <w:rPr>
          <w:lang w:val="fr-FR"/>
        </w:rPr>
        <w:tab/>
        <w:t>368–379</w:t>
      </w:r>
      <w:r w:rsidRPr="00900384">
        <w:rPr>
          <w:lang w:val="fr-FR"/>
        </w:rPr>
        <w:tab/>
        <w:t>5</w:t>
      </w:r>
      <w:r>
        <w:rPr>
          <w:lang w:val="fr-FR"/>
        </w:rPr>
        <w:t>4</w:t>
      </w:r>
    </w:p>
    <w:p w:rsidR="00A0593C" w:rsidRPr="00900384" w:rsidRDefault="00A0593C">
      <w:pPr>
        <w:tabs>
          <w:tab w:val="right" w:pos="850"/>
          <w:tab w:val="left" w:pos="1134"/>
          <w:tab w:val="left" w:pos="1559"/>
          <w:tab w:val="left" w:pos="1984"/>
          <w:tab w:val="left" w:leader="dot" w:pos="7654"/>
          <w:tab w:val="right" w:pos="8929"/>
          <w:tab w:val="right" w:pos="9638"/>
        </w:tabs>
        <w:spacing w:after="120"/>
        <w:rPr>
          <w:lang w:val="fr-FR"/>
        </w:rPr>
      </w:pPr>
      <w:r w:rsidRPr="00900384">
        <w:rPr>
          <w:lang w:val="fr-FR"/>
        </w:rPr>
        <w:tab/>
        <w:t>VII.</w:t>
      </w:r>
      <w:r w:rsidRPr="00900384">
        <w:rPr>
          <w:lang w:val="fr-FR"/>
        </w:rPr>
        <w:tab/>
      </w:r>
      <w:r>
        <w:rPr>
          <w:lang w:val="fr-FR"/>
        </w:rPr>
        <w:t>E</w:t>
      </w:r>
      <w:r w:rsidRPr="00900384">
        <w:rPr>
          <w:lang w:val="fr-FR"/>
        </w:rPr>
        <w:t>ducation, loisirs et activités culturelles</w:t>
      </w:r>
      <w:r w:rsidRPr="00900384">
        <w:rPr>
          <w:lang w:val="fr-FR"/>
        </w:rPr>
        <w:tab/>
      </w:r>
      <w:r w:rsidRPr="00900384">
        <w:rPr>
          <w:lang w:val="fr-FR"/>
        </w:rPr>
        <w:tab/>
        <w:t>380–482</w:t>
      </w:r>
      <w:r w:rsidRPr="00900384">
        <w:rPr>
          <w:lang w:val="fr-FR"/>
        </w:rPr>
        <w:tab/>
        <w:t>5</w:t>
      </w:r>
      <w:r>
        <w:rPr>
          <w:lang w:val="fr-FR"/>
        </w:rPr>
        <w:t>5</w:t>
      </w:r>
    </w:p>
    <w:p w:rsidR="00A0593C" w:rsidRPr="00900384" w:rsidRDefault="00A0593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E</w:t>
      </w:r>
      <w:r w:rsidRPr="00900384">
        <w:rPr>
          <w:lang w:val="fr-FR"/>
        </w:rPr>
        <w:t>ducation, y compris la formation et l’orientation professionnelles</w:t>
      </w:r>
      <w:r w:rsidRPr="00900384">
        <w:rPr>
          <w:lang w:val="fr-FR"/>
        </w:rPr>
        <w:tab/>
      </w:r>
      <w:r w:rsidRPr="00900384">
        <w:rPr>
          <w:lang w:val="fr-FR"/>
        </w:rPr>
        <w:tab/>
        <w:t>380–454</w:t>
      </w:r>
      <w:r w:rsidRPr="00900384">
        <w:rPr>
          <w:lang w:val="fr-FR"/>
        </w:rPr>
        <w:tab/>
        <w:t>5</w:t>
      </w:r>
      <w:r>
        <w:rPr>
          <w:lang w:val="fr-FR"/>
        </w:rPr>
        <w:t>5</w:t>
      </w:r>
    </w:p>
    <w:p w:rsidR="00A0593C" w:rsidRPr="00C20483" w:rsidRDefault="00A0593C">
      <w:pPr>
        <w:tabs>
          <w:tab w:val="right" w:pos="850"/>
          <w:tab w:val="left" w:pos="1134"/>
          <w:tab w:val="left" w:pos="1559"/>
          <w:tab w:val="left" w:pos="1984"/>
          <w:tab w:val="left" w:leader="dot" w:pos="7654"/>
          <w:tab w:val="right" w:pos="8929"/>
          <w:tab w:val="right" w:pos="9638"/>
        </w:tabs>
        <w:spacing w:after="120"/>
        <w:rPr>
          <w:lang w:val="fr-FR"/>
        </w:rPr>
      </w:pPr>
      <w:r w:rsidRPr="00900384">
        <w:rPr>
          <w:lang w:val="fr-FR"/>
        </w:rPr>
        <w:tab/>
      </w:r>
      <w:r w:rsidRPr="00900384">
        <w:rPr>
          <w:lang w:val="fr-FR"/>
        </w:rPr>
        <w:tab/>
      </w:r>
      <w:r w:rsidRPr="00900384">
        <w:rPr>
          <w:lang w:val="fr-FR"/>
        </w:rPr>
        <w:tab/>
      </w:r>
      <w:r w:rsidRPr="00C20483">
        <w:rPr>
          <w:lang w:val="fr-FR"/>
        </w:rPr>
        <w:t>a)</w:t>
      </w:r>
      <w:r w:rsidRPr="00C20483">
        <w:rPr>
          <w:lang w:val="fr-FR"/>
        </w:rPr>
        <w:tab/>
      </w:r>
      <w:r>
        <w:rPr>
          <w:lang w:val="fr-FR"/>
        </w:rPr>
        <w:t>E</w:t>
      </w:r>
      <w:r w:rsidRPr="00C20483">
        <w:rPr>
          <w:lang w:val="fr-FR"/>
        </w:rPr>
        <w:t>nseignement préscolaire.</w:t>
      </w:r>
      <w:r w:rsidRPr="00C20483">
        <w:rPr>
          <w:lang w:val="fr-FR"/>
        </w:rPr>
        <w:tab/>
      </w:r>
      <w:r w:rsidRPr="00C20483">
        <w:rPr>
          <w:lang w:val="fr-FR"/>
        </w:rPr>
        <w:tab/>
        <w:t>389–395</w:t>
      </w:r>
      <w:r w:rsidRPr="00C20483">
        <w:rPr>
          <w:lang w:val="fr-FR"/>
        </w:rPr>
        <w:tab/>
        <w:t>5</w:t>
      </w:r>
      <w:r>
        <w:rPr>
          <w:lang w:val="fr-FR"/>
        </w:rPr>
        <w:t>6</w:t>
      </w:r>
    </w:p>
    <w:p w:rsidR="00A0593C" w:rsidRPr="00D43E75" w:rsidRDefault="00A0593C">
      <w:pPr>
        <w:tabs>
          <w:tab w:val="right" w:pos="850"/>
          <w:tab w:val="left" w:pos="1134"/>
          <w:tab w:val="left" w:pos="1559"/>
          <w:tab w:val="left" w:pos="1984"/>
          <w:tab w:val="left" w:leader="dot" w:pos="7654"/>
          <w:tab w:val="right" w:pos="8929"/>
          <w:tab w:val="right" w:pos="9638"/>
        </w:tabs>
        <w:spacing w:after="120"/>
        <w:rPr>
          <w:lang w:val="fr-FR"/>
        </w:rPr>
      </w:pPr>
      <w:r w:rsidRPr="00C20483">
        <w:rPr>
          <w:lang w:val="fr-FR"/>
        </w:rPr>
        <w:tab/>
      </w:r>
      <w:r w:rsidRPr="00C20483">
        <w:rPr>
          <w:lang w:val="fr-FR"/>
        </w:rPr>
        <w:tab/>
      </w:r>
      <w:r w:rsidRPr="00C20483">
        <w:rPr>
          <w:lang w:val="fr-FR"/>
        </w:rPr>
        <w:tab/>
      </w:r>
      <w:r w:rsidRPr="00D43E75">
        <w:rPr>
          <w:lang w:val="fr-FR"/>
        </w:rPr>
        <w:t>b)</w:t>
      </w:r>
      <w:r w:rsidRPr="00D43E75">
        <w:rPr>
          <w:lang w:val="fr-FR"/>
        </w:rPr>
        <w:tab/>
      </w:r>
      <w:r>
        <w:rPr>
          <w:lang w:val="fr-FR"/>
        </w:rPr>
        <w:t>E</w:t>
      </w:r>
      <w:r w:rsidRPr="00D43E75">
        <w:rPr>
          <w:lang w:val="fr-FR"/>
        </w:rPr>
        <w:t>nseignement primaire</w:t>
      </w:r>
      <w:r w:rsidRPr="00D43E75">
        <w:rPr>
          <w:lang w:val="fr-FR"/>
        </w:rPr>
        <w:tab/>
      </w:r>
      <w:r w:rsidRPr="00D43E75">
        <w:rPr>
          <w:lang w:val="fr-FR"/>
        </w:rPr>
        <w:tab/>
        <w:t>396–403</w:t>
      </w:r>
      <w:r w:rsidRPr="00D43E75">
        <w:rPr>
          <w:lang w:val="fr-FR"/>
        </w:rPr>
        <w:tab/>
        <w:t>5</w:t>
      </w:r>
      <w:r>
        <w:rPr>
          <w:lang w:val="fr-FR"/>
        </w:rPr>
        <w:t>7</w:t>
      </w:r>
    </w:p>
    <w:p w:rsidR="00A0593C" w:rsidRPr="00D43E75" w:rsidRDefault="00A0593C">
      <w:pPr>
        <w:tabs>
          <w:tab w:val="right" w:pos="850"/>
          <w:tab w:val="left" w:pos="1134"/>
          <w:tab w:val="left" w:pos="1559"/>
          <w:tab w:val="left" w:pos="1984"/>
          <w:tab w:val="left" w:leader="dot" w:pos="7654"/>
          <w:tab w:val="right" w:pos="8929"/>
          <w:tab w:val="right" w:pos="9638"/>
        </w:tabs>
        <w:spacing w:after="120"/>
        <w:rPr>
          <w:lang w:val="fr-FR"/>
        </w:rPr>
      </w:pPr>
      <w:r w:rsidRPr="00D43E75">
        <w:rPr>
          <w:lang w:val="fr-FR"/>
        </w:rPr>
        <w:tab/>
      </w:r>
      <w:r w:rsidRPr="00D43E75">
        <w:rPr>
          <w:lang w:val="fr-FR"/>
        </w:rPr>
        <w:tab/>
      </w:r>
      <w:r w:rsidRPr="00D43E75">
        <w:rPr>
          <w:lang w:val="fr-FR"/>
        </w:rPr>
        <w:tab/>
        <w:t>c)</w:t>
      </w:r>
      <w:r w:rsidRPr="00D43E75">
        <w:rPr>
          <w:lang w:val="fr-FR"/>
        </w:rPr>
        <w:tab/>
      </w:r>
      <w:r>
        <w:rPr>
          <w:lang w:val="fr-FR"/>
        </w:rPr>
        <w:t>Enseignement secondaire</w:t>
      </w:r>
      <w:r w:rsidRPr="00D43E75">
        <w:rPr>
          <w:lang w:val="fr-FR"/>
        </w:rPr>
        <w:tab/>
      </w:r>
      <w:r w:rsidRPr="00D43E75">
        <w:rPr>
          <w:lang w:val="fr-FR"/>
        </w:rPr>
        <w:tab/>
        <w:t>404–407</w:t>
      </w:r>
      <w:r w:rsidRPr="00D43E75">
        <w:rPr>
          <w:lang w:val="fr-FR"/>
        </w:rPr>
        <w:tab/>
        <w:t>5</w:t>
      </w:r>
      <w:r>
        <w:rPr>
          <w:lang w:val="fr-FR"/>
        </w:rPr>
        <w:t>8</w:t>
      </w:r>
    </w:p>
    <w:p w:rsidR="00A0593C" w:rsidRPr="00D43E75" w:rsidRDefault="00A0593C">
      <w:pPr>
        <w:tabs>
          <w:tab w:val="right" w:pos="850"/>
          <w:tab w:val="left" w:pos="1134"/>
          <w:tab w:val="left" w:pos="1559"/>
          <w:tab w:val="left" w:pos="1984"/>
          <w:tab w:val="left" w:leader="dot" w:pos="7654"/>
          <w:tab w:val="right" w:pos="8929"/>
          <w:tab w:val="right" w:pos="9638"/>
        </w:tabs>
        <w:spacing w:after="120"/>
        <w:rPr>
          <w:lang w:val="fr-FR"/>
        </w:rPr>
      </w:pPr>
      <w:r w:rsidRPr="00D43E75">
        <w:rPr>
          <w:lang w:val="fr-FR"/>
        </w:rPr>
        <w:tab/>
      </w:r>
      <w:r w:rsidRPr="00D43E75">
        <w:rPr>
          <w:lang w:val="fr-FR"/>
        </w:rPr>
        <w:tab/>
      </w:r>
      <w:r w:rsidRPr="00D43E75">
        <w:rPr>
          <w:lang w:val="fr-FR"/>
        </w:rPr>
        <w:tab/>
        <w:t>d)</w:t>
      </w:r>
      <w:r w:rsidRPr="00D43E75">
        <w:rPr>
          <w:lang w:val="fr-FR"/>
        </w:rPr>
        <w:tab/>
      </w:r>
      <w:r>
        <w:rPr>
          <w:lang w:val="fr-FR"/>
        </w:rPr>
        <w:t>Enseignement pré universitaire</w:t>
      </w:r>
      <w:r w:rsidRPr="00D43E75">
        <w:rPr>
          <w:lang w:val="fr-FR"/>
        </w:rPr>
        <w:tab/>
      </w:r>
      <w:r w:rsidRPr="00D43E75">
        <w:rPr>
          <w:lang w:val="fr-FR"/>
        </w:rPr>
        <w:tab/>
        <w:t>408–413</w:t>
      </w:r>
      <w:r w:rsidRPr="00D43E75">
        <w:rPr>
          <w:lang w:val="fr-FR"/>
        </w:rPr>
        <w:tab/>
      </w:r>
      <w:r>
        <w:rPr>
          <w:lang w:val="fr-FR"/>
        </w:rPr>
        <w:t>59</w:t>
      </w:r>
    </w:p>
    <w:p w:rsidR="00A0593C" w:rsidRPr="00D43E75" w:rsidRDefault="00A0593C">
      <w:pPr>
        <w:tabs>
          <w:tab w:val="right" w:pos="850"/>
          <w:tab w:val="left" w:pos="1134"/>
          <w:tab w:val="left" w:pos="1559"/>
          <w:tab w:val="left" w:pos="1984"/>
          <w:tab w:val="left" w:leader="dot" w:pos="7654"/>
          <w:tab w:val="right" w:pos="8929"/>
          <w:tab w:val="right" w:pos="9638"/>
        </w:tabs>
        <w:spacing w:after="120"/>
        <w:rPr>
          <w:lang w:val="fr-FR"/>
        </w:rPr>
      </w:pPr>
      <w:r w:rsidRPr="00D43E75">
        <w:rPr>
          <w:lang w:val="fr-FR"/>
        </w:rPr>
        <w:tab/>
      </w:r>
      <w:r w:rsidRPr="00D43E75">
        <w:rPr>
          <w:lang w:val="fr-FR"/>
        </w:rPr>
        <w:tab/>
      </w:r>
      <w:r w:rsidRPr="00D43E75">
        <w:rPr>
          <w:lang w:val="fr-FR"/>
        </w:rPr>
        <w:tab/>
        <w:t>e)</w:t>
      </w:r>
      <w:r w:rsidRPr="00D43E75">
        <w:rPr>
          <w:lang w:val="fr-FR"/>
        </w:rPr>
        <w:tab/>
      </w:r>
      <w:r>
        <w:rPr>
          <w:lang w:val="fr-FR"/>
        </w:rPr>
        <w:t>Enseignement technique et professionnel</w:t>
      </w:r>
      <w:r w:rsidRPr="00D43E75">
        <w:rPr>
          <w:lang w:val="fr-FR"/>
        </w:rPr>
        <w:tab/>
      </w:r>
      <w:r w:rsidRPr="00D43E75">
        <w:rPr>
          <w:lang w:val="fr-FR"/>
        </w:rPr>
        <w:tab/>
        <w:t>414–431</w:t>
      </w:r>
      <w:r w:rsidRPr="00D43E75">
        <w:rPr>
          <w:lang w:val="fr-FR"/>
        </w:rPr>
        <w:tab/>
        <w:t>6</w:t>
      </w:r>
      <w:r>
        <w:rPr>
          <w:lang w:val="fr-FR"/>
        </w:rPr>
        <w:t>0</w:t>
      </w:r>
    </w:p>
    <w:p w:rsidR="00A0593C" w:rsidRPr="00D43E75" w:rsidRDefault="00A0593C">
      <w:pPr>
        <w:tabs>
          <w:tab w:val="right" w:pos="850"/>
          <w:tab w:val="left" w:pos="1134"/>
          <w:tab w:val="left" w:pos="1559"/>
          <w:tab w:val="left" w:pos="1984"/>
          <w:tab w:val="left" w:leader="dot" w:pos="7654"/>
          <w:tab w:val="right" w:pos="8929"/>
          <w:tab w:val="right" w:pos="9638"/>
        </w:tabs>
        <w:spacing w:after="120"/>
        <w:rPr>
          <w:lang w:val="fr-FR"/>
        </w:rPr>
      </w:pPr>
      <w:r w:rsidRPr="00D43E75">
        <w:rPr>
          <w:lang w:val="fr-FR"/>
        </w:rPr>
        <w:tab/>
      </w:r>
      <w:r w:rsidRPr="00D43E75">
        <w:rPr>
          <w:lang w:val="fr-FR"/>
        </w:rPr>
        <w:tab/>
      </w:r>
      <w:r w:rsidRPr="00D43E75">
        <w:rPr>
          <w:lang w:val="fr-FR"/>
        </w:rPr>
        <w:tab/>
        <w:t>f)</w:t>
      </w:r>
      <w:r w:rsidRPr="00D43E75">
        <w:rPr>
          <w:lang w:val="fr-FR"/>
        </w:rPr>
        <w:tab/>
      </w:r>
      <w:r>
        <w:rPr>
          <w:lang w:val="fr-FR"/>
        </w:rPr>
        <w:t>E</w:t>
      </w:r>
      <w:r w:rsidRPr="00D43E75">
        <w:rPr>
          <w:lang w:val="fr-FR"/>
        </w:rPr>
        <w:t>nseignement spécialisé</w:t>
      </w:r>
      <w:r w:rsidRPr="00D43E75">
        <w:rPr>
          <w:lang w:val="fr-FR"/>
        </w:rPr>
        <w:tab/>
      </w:r>
      <w:r w:rsidRPr="00D43E75">
        <w:rPr>
          <w:lang w:val="fr-FR"/>
        </w:rPr>
        <w:tab/>
        <w:t>432–454</w:t>
      </w:r>
      <w:r w:rsidRPr="00D43E75">
        <w:rPr>
          <w:lang w:val="fr-FR"/>
        </w:rPr>
        <w:tab/>
        <w:t>6</w:t>
      </w:r>
      <w:r>
        <w:rPr>
          <w:lang w:val="fr-FR"/>
        </w:rPr>
        <w:t>2</w:t>
      </w:r>
    </w:p>
    <w:p w:rsidR="00A0593C" w:rsidRPr="00D43E75" w:rsidRDefault="00A0593C">
      <w:pPr>
        <w:tabs>
          <w:tab w:val="right" w:pos="850"/>
          <w:tab w:val="left" w:pos="1134"/>
          <w:tab w:val="left" w:pos="1559"/>
          <w:tab w:val="left" w:pos="1984"/>
          <w:tab w:val="left" w:leader="dot" w:pos="7654"/>
          <w:tab w:val="right" w:pos="8929"/>
          <w:tab w:val="right" w:pos="9638"/>
        </w:tabs>
        <w:spacing w:after="120"/>
        <w:rPr>
          <w:lang w:val="fr-FR"/>
        </w:rPr>
      </w:pPr>
      <w:r w:rsidRPr="00D43E75">
        <w:rPr>
          <w:lang w:val="fr-FR"/>
        </w:rPr>
        <w:tab/>
      </w:r>
      <w:r w:rsidRPr="00D43E75">
        <w:rPr>
          <w:lang w:val="fr-FR"/>
        </w:rPr>
        <w:tab/>
        <w:t>B.</w:t>
      </w:r>
      <w:r w:rsidRPr="00D43E75">
        <w:rPr>
          <w:lang w:val="fr-FR"/>
        </w:rPr>
        <w:tab/>
      </w:r>
      <w:r>
        <w:rPr>
          <w:lang w:val="fr-FR"/>
        </w:rPr>
        <w:t>Programmes de l’Etat</w:t>
      </w:r>
      <w:r w:rsidRPr="00D43E75">
        <w:rPr>
          <w:lang w:val="fr-FR"/>
        </w:rPr>
        <w:tab/>
      </w:r>
      <w:r w:rsidRPr="00D43E75">
        <w:rPr>
          <w:lang w:val="fr-FR"/>
        </w:rPr>
        <w:tab/>
        <w:t>455</w:t>
      </w:r>
      <w:r w:rsidRPr="00D43E75">
        <w:rPr>
          <w:lang w:val="fr-FR"/>
        </w:rPr>
        <w:tab/>
        <w:t>6</w:t>
      </w:r>
      <w:r>
        <w:rPr>
          <w:lang w:val="fr-FR"/>
        </w:rPr>
        <w:t>5</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D43E75">
        <w:rPr>
          <w:lang w:val="fr-FR"/>
        </w:rPr>
        <w:tab/>
      </w:r>
      <w:r w:rsidRPr="00D43E75">
        <w:rPr>
          <w:lang w:val="fr-FR"/>
        </w:rPr>
        <w:tab/>
      </w:r>
      <w:r w:rsidRPr="00193747">
        <w:rPr>
          <w:lang w:val="fr-FR"/>
        </w:rPr>
        <w:t>C.</w:t>
      </w:r>
      <w:r w:rsidRPr="00193747">
        <w:rPr>
          <w:lang w:val="fr-FR"/>
        </w:rPr>
        <w:tab/>
      </w:r>
      <w:r>
        <w:rPr>
          <w:lang w:val="fr-FR"/>
        </w:rPr>
        <w:t>P</w:t>
      </w:r>
      <w:r w:rsidRPr="00193747">
        <w:rPr>
          <w:lang w:val="fr-FR"/>
        </w:rPr>
        <w:t>rincipaux succès quantitatifs et qualitatifs obtenus concernant l’accès</w:t>
      </w:r>
      <w:r>
        <w:rPr>
          <w:lang w:val="fr-FR"/>
        </w:rPr>
        <w:t>,</w:t>
      </w:r>
      <w:r w:rsidRPr="00193747">
        <w:rPr>
          <w:lang w:val="fr-FR"/>
        </w:rPr>
        <w:br/>
      </w:r>
      <w:r w:rsidRPr="00193747">
        <w:rPr>
          <w:lang w:val="fr-FR"/>
        </w:rPr>
        <w:tab/>
      </w:r>
      <w:r w:rsidRPr="00193747">
        <w:rPr>
          <w:lang w:val="fr-FR"/>
        </w:rPr>
        <w:tab/>
      </w:r>
      <w:r w:rsidRPr="00193747">
        <w:rPr>
          <w:lang w:val="fr-FR"/>
        </w:rPr>
        <w:tab/>
      </w:r>
      <w:r>
        <w:rPr>
          <w:lang w:val="fr-FR"/>
        </w:rPr>
        <w:t>l’inclusion, la couverture, la qualité et la participation</w:t>
      </w:r>
      <w:r w:rsidRPr="00193747">
        <w:rPr>
          <w:lang w:val="fr-FR"/>
        </w:rPr>
        <w:tab/>
      </w:r>
      <w:r w:rsidRPr="00193747">
        <w:rPr>
          <w:lang w:val="fr-FR"/>
        </w:rPr>
        <w:tab/>
        <w:t>456–477</w:t>
      </w:r>
      <w:r w:rsidRPr="00193747">
        <w:rPr>
          <w:lang w:val="fr-FR"/>
        </w:rPr>
        <w:tab/>
        <w:t>6</w:t>
      </w:r>
      <w:r>
        <w:rPr>
          <w:lang w:val="fr-FR"/>
        </w:rPr>
        <w:t>6</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193747">
        <w:rPr>
          <w:lang w:val="fr-FR"/>
        </w:rPr>
        <w:tab/>
        <w:t>D.</w:t>
      </w:r>
      <w:r w:rsidRPr="00193747">
        <w:rPr>
          <w:lang w:val="fr-FR"/>
        </w:rPr>
        <w:tab/>
      </w:r>
      <w:r>
        <w:rPr>
          <w:lang w:val="fr-FR"/>
        </w:rPr>
        <w:t>R</w:t>
      </w:r>
      <w:r w:rsidRPr="00193747">
        <w:rPr>
          <w:lang w:val="fr-FR"/>
        </w:rPr>
        <w:t>epos, loisirs et activités culturelles et artistiques</w:t>
      </w:r>
      <w:r w:rsidRPr="00193747">
        <w:rPr>
          <w:lang w:val="fr-FR"/>
        </w:rPr>
        <w:tab/>
      </w:r>
      <w:r w:rsidRPr="00193747">
        <w:rPr>
          <w:lang w:val="fr-FR"/>
        </w:rPr>
        <w:tab/>
        <w:t>478–482</w:t>
      </w:r>
      <w:r w:rsidRPr="00193747">
        <w:rPr>
          <w:lang w:val="fr-FR"/>
        </w:rPr>
        <w:tab/>
      </w:r>
      <w:r>
        <w:rPr>
          <w:lang w:val="fr-FR"/>
        </w:rPr>
        <w:t>69</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C20483">
        <w:rPr>
          <w:lang w:val="fr-FR"/>
        </w:rPr>
        <w:t>VIII.</w:t>
      </w:r>
      <w:r w:rsidRPr="00C20483">
        <w:rPr>
          <w:lang w:val="fr-FR"/>
        </w:rPr>
        <w:tab/>
      </w:r>
      <w:r>
        <w:rPr>
          <w:lang w:val="fr-FR"/>
        </w:rPr>
        <w:t>M</w:t>
      </w:r>
      <w:r w:rsidRPr="00193747">
        <w:rPr>
          <w:lang w:val="fr-FR"/>
        </w:rPr>
        <w:t>esures spéciales de protection</w:t>
      </w:r>
      <w:r w:rsidRPr="00193747">
        <w:rPr>
          <w:lang w:val="fr-FR"/>
        </w:rPr>
        <w:tab/>
      </w:r>
      <w:r w:rsidRPr="00193747">
        <w:rPr>
          <w:lang w:val="fr-FR"/>
        </w:rPr>
        <w:tab/>
        <w:t>483–617</w:t>
      </w:r>
      <w:r w:rsidRPr="00193747">
        <w:rPr>
          <w:lang w:val="fr-FR"/>
        </w:rPr>
        <w:tab/>
        <w:t>7</w:t>
      </w:r>
      <w:r>
        <w:rPr>
          <w:lang w:val="fr-FR"/>
        </w:rPr>
        <w:t>0</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193747">
        <w:rPr>
          <w:lang w:val="fr-FR"/>
        </w:rPr>
        <w:tab/>
        <w:t>A.</w:t>
      </w:r>
      <w:r w:rsidRPr="00193747">
        <w:rPr>
          <w:lang w:val="fr-FR"/>
        </w:rPr>
        <w:tab/>
      </w:r>
      <w:r>
        <w:rPr>
          <w:lang w:val="fr-FR"/>
        </w:rPr>
        <w:t>E</w:t>
      </w:r>
      <w:r w:rsidRPr="00193747">
        <w:rPr>
          <w:lang w:val="fr-FR"/>
        </w:rPr>
        <w:t>nfants en situation d’exception</w:t>
      </w:r>
      <w:r w:rsidRPr="00193747">
        <w:rPr>
          <w:lang w:val="fr-FR"/>
        </w:rPr>
        <w:tab/>
      </w:r>
      <w:r w:rsidRPr="00193747">
        <w:rPr>
          <w:lang w:val="fr-FR"/>
        </w:rPr>
        <w:tab/>
        <w:t>483–490</w:t>
      </w:r>
      <w:r w:rsidRPr="00193747">
        <w:rPr>
          <w:lang w:val="fr-FR"/>
        </w:rPr>
        <w:tab/>
        <w:t>7</w:t>
      </w:r>
      <w:r>
        <w:rPr>
          <w:lang w:val="fr-FR"/>
        </w:rPr>
        <w:t>0</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193747">
        <w:rPr>
          <w:lang w:val="fr-FR"/>
        </w:rPr>
        <w:tab/>
      </w:r>
      <w:r w:rsidRPr="00193747">
        <w:rPr>
          <w:lang w:val="fr-FR"/>
        </w:rPr>
        <w:tab/>
        <w:t>a)</w:t>
      </w:r>
      <w:r w:rsidRPr="00193747">
        <w:rPr>
          <w:lang w:val="fr-FR"/>
        </w:rPr>
        <w:tab/>
      </w:r>
      <w:r>
        <w:rPr>
          <w:lang w:val="fr-FR"/>
        </w:rPr>
        <w:t>E</w:t>
      </w:r>
      <w:r w:rsidRPr="00193747">
        <w:rPr>
          <w:lang w:val="fr-FR"/>
        </w:rPr>
        <w:t>nfants réfugiés</w:t>
      </w:r>
      <w:r w:rsidRPr="00193747">
        <w:rPr>
          <w:lang w:val="fr-FR"/>
        </w:rPr>
        <w:tab/>
      </w:r>
      <w:r w:rsidRPr="00193747">
        <w:rPr>
          <w:lang w:val="fr-FR"/>
        </w:rPr>
        <w:tab/>
        <w:t>483–487</w:t>
      </w:r>
      <w:r w:rsidRPr="00193747">
        <w:rPr>
          <w:lang w:val="fr-FR"/>
        </w:rPr>
        <w:tab/>
        <w:t>7</w:t>
      </w:r>
      <w:r>
        <w:rPr>
          <w:lang w:val="fr-FR"/>
        </w:rPr>
        <w:t>0</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193747">
        <w:rPr>
          <w:lang w:val="fr-FR"/>
        </w:rPr>
        <w:tab/>
      </w:r>
      <w:r w:rsidRPr="00193747">
        <w:rPr>
          <w:lang w:val="fr-FR"/>
        </w:rPr>
        <w:tab/>
        <w:t>b)</w:t>
      </w:r>
      <w:r w:rsidRPr="00193747">
        <w:rPr>
          <w:lang w:val="fr-FR"/>
        </w:rPr>
        <w:tab/>
      </w:r>
      <w:r>
        <w:rPr>
          <w:lang w:val="fr-FR"/>
        </w:rPr>
        <w:t>Enfants touchés par un conflit armé</w:t>
      </w:r>
      <w:r w:rsidRPr="00193747">
        <w:rPr>
          <w:lang w:val="fr-FR"/>
        </w:rPr>
        <w:tab/>
      </w:r>
      <w:r w:rsidRPr="00193747">
        <w:rPr>
          <w:lang w:val="fr-FR"/>
        </w:rPr>
        <w:tab/>
        <w:t>488–490</w:t>
      </w:r>
      <w:r w:rsidRPr="00193747">
        <w:rPr>
          <w:lang w:val="fr-FR"/>
        </w:rPr>
        <w:tab/>
        <w:t>7</w:t>
      </w:r>
      <w:r>
        <w:rPr>
          <w:lang w:val="fr-FR"/>
        </w:rPr>
        <w:t>0</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193747">
        <w:rPr>
          <w:lang w:val="fr-FR"/>
        </w:rPr>
        <w:tab/>
        <w:t>B.</w:t>
      </w:r>
      <w:r w:rsidRPr="00193747">
        <w:rPr>
          <w:lang w:val="fr-FR"/>
        </w:rPr>
        <w:tab/>
      </w:r>
      <w:r>
        <w:rPr>
          <w:lang w:val="fr-FR"/>
        </w:rPr>
        <w:t>E</w:t>
      </w:r>
      <w:r w:rsidRPr="00193747">
        <w:rPr>
          <w:lang w:val="fr-FR"/>
        </w:rPr>
        <w:t>nfants en conflit avec la loi</w:t>
      </w:r>
      <w:r w:rsidRPr="00193747">
        <w:rPr>
          <w:lang w:val="fr-FR"/>
        </w:rPr>
        <w:tab/>
      </w:r>
      <w:r w:rsidRPr="00193747">
        <w:rPr>
          <w:lang w:val="fr-FR"/>
        </w:rPr>
        <w:tab/>
        <w:t>491–531</w:t>
      </w:r>
      <w:r w:rsidRPr="00193747">
        <w:rPr>
          <w:lang w:val="fr-FR"/>
        </w:rPr>
        <w:tab/>
        <w:t>7</w:t>
      </w:r>
      <w:r>
        <w:rPr>
          <w:lang w:val="fr-FR"/>
        </w:rPr>
        <w:t>1</w:t>
      </w:r>
    </w:p>
    <w:p w:rsidR="00A0593C" w:rsidRPr="00193747"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193747">
        <w:rPr>
          <w:lang w:val="fr-FR"/>
        </w:rPr>
        <w:tab/>
      </w:r>
      <w:r w:rsidRPr="00193747">
        <w:rPr>
          <w:lang w:val="fr-FR"/>
        </w:rPr>
        <w:tab/>
        <w:t>a)</w:t>
      </w:r>
      <w:r w:rsidRPr="00193747">
        <w:rPr>
          <w:lang w:val="fr-FR"/>
        </w:rPr>
        <w:tab/>
      </w:r>
      <w:r>
        <w:rPr>
          <w:lang w:val="fr-FR"/>
        </w:rPr>
        <w:t>A</w:t>
      </w:r>
      <w:r w:rsidRPr="00193747">
        <w:rPr>
          <w:lang w:val="fr-FR"/>
        </w:rPr>
        <w:t>dministration de la justice pour mineurs</w:t>
      </w:r>
      <w:r w:rsidRPr="00193747">
        <w:rPr>
          <w:lang w:val="fr-FR"/>
        </w:rPr>
        <w:tab/>
      </w:r>
      <w:r w:rsidRPr="00193747">
        <w:rPr>
          <w:lang w:val="fr-FR"/>
        </w:rPr>
        <w:tab/>
        <w:t>491–517</w:t>
      </w:r>
      <w:r w:rsidRPr="00193747">
        <w:rPr>
          <w:lang w:val="fr-FR"/>
        </w:rPr>
        <w:tab/>
        <w:t>7</w:t>
      </w:r>
      <w:r>
        <w:rPr>
          <w:lang w:val="fr-FR"/>
        </w:rPr>
        <w:t>1</w:t>
      </w:r>
    </w:p>
    <w:p w:rsidR="00A0593C" w:rsidRPr="006B1F73" w:rsidRDefault="00A0593C">
      <w:pPr>
        <w:tabs>
          <w:tab w:val="right" w:pos="850"/>
          <w:tab w:val="left" w:pos="1134"/>
          <w:tab w:val="left" w:pos="1559"/>
          <w:tab w:val="left" w:pos="1984"/>
          <w:tab w:val="left" w:leader="dot" w:pos="7654"/>
          <w:tab w:val="right" w:pos="8929"/>
          <w:tab w:val="right" w:pos="9638"/>
        </w:tabs>
        <w:spacing w:after="120"/>
        <w:rPr>
          <w:lang w:val="fr-FR"/>
        </w:rPr>
      </w:pPr>
      <w:r w:rsidRPr="00193747">
        <w:rPr>
          <w:lang w:val="fr-FR"/>
        </w:rPr>
        <w:tab/>
      </w:r>
      <w:r w:rsidRPr="00193747">
        <w:rPr>
          <w:lang w:val="fr-FR"/>
        </w:rPr>
        <w:tab/>
      </w:r>
      <w:r w:rsidRPr="00193747">
        <w:rPr>
          <w:lang w:val="fr-FR"/>
        </w:rPr>
        <w:tab/>
      </w:r>
      <w:r w:rsidRPr="006B1F73">
        <w:rPr>
          <w:lang w:val="fr-FR"/>
        </w:rPr>
        <w:t>b)</w:t>
      </w:r>
      <w:r w:rsidRPr="006B1F73">
        <w:rPr>
          <w:lang w:val="fr-FR"/>
        </w:rPr>
        <w:tab/>
      </w:r>
      <w:r>
        <w:rPr>
          <w:lang w:val="fr-FR"/>
        </w:rPr>
        <w:t>E</w:t>
      </w:r>
      <w:r w:rsidRPr="006B1F73">
        <w:rPr>
          <w:lang w:val="fr-FR"/>
        </w:rPr>
        <w:t xml:space="preserve">nfants privés de liberté pour cause de détention, d’incarcération </w:t>
      </w:r>
      <w:r w:rsidRPr="006B1F73">
        <w:rPr>
          <w:lang w:val="fr-FR"/>
        </w:rPr>
        <w:br/>
      </w:r>
      <w:r w:rsidRPr="006B1F73">
        <w:rPr>
          <w:lang w:val="fr-FR"/>
        </w:rPr>
        <w:tab/>
      </w:r>
      <w:r w:rsidRPr="006B1F73">
        <w:rPr>
          <w:lang w:val="fr-FR"/>
        </w:rPr>
        <w:tab/>
      </w:r>
      <w:r w:rsidRPr="006B1F73">
        <w:rPr>
          <w:lang w:val="fr-FR"/>
        </w:rPr>
        <w:tab/>
      </w:r>
      <w:r w:rsidRPr="006B1F73">
        <w:rPr>
          <w:lang w:val="fr-FR"/>
        </w:rPr>
        <w:tab/>
        <w:t>ou d’internement dans un établissement</w:t>
      </w:r>
      <w:r>
        <w:rPr>
          <w:lang w:val="fr-FR"/>
        </w:rPr>
        <w:t xml:space="preserve"> sous surveillance</w:t>
      </w:r>
      <w:r w:rsidRPr="006B1F73">
        <w:rPr>
          <w:lang w:val="fr-FR"/>
        </w:rPr>
        <w:tab/>
      </w:r>
      <w:r w:rsidRPr="006B1F73">
        <w:rPr>
          <w:lang w:val="fr-FR"/>
        </w:rPr>
        <w:tab/>
        <w:t>518–523</w:t>
      </w:r>
      <w:r w:rsidRPr="006B1F73">
        <w:rPr>
          <w:lang w:val="fr-FR"/>
        </w:rPr>
        <w:tab/>
        <w:t>7</w:t>
      </w:r>
      <w:r>
        <w:rPr>
          <w:lang w:val="fr-FR"/>
        </w:rPr>
        <w:t>4</w:t>
      </w:r>
    </w:p>
    <w:p w:rsidR="00A0593C" w:rsidRPr="006B1F73" w:rsidRDefault="00A0593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c)</w:t>
      </w:r>
      <w:r>
        <w:rPr>
          <w:lang w:val="fr-FR"/>
        </w:rPr>
        <w:tab/>
        <w:t>I</w:t>
      </w:r>
      <w:r w:rsidRPr="006B1F73">
        <w:rPr>
          <w:lang w:val="fr-FR"/>
        </w:rPr>
        <w:t>mposition de peine</w:t>
      </w:r>
      <w:r>
        <w:rPr>
          <w:lang w:val="fr-FR"/>
        </w:rPr>
        <w:t xml:space="preserve">s aux enfants, en particulier </w:t>
      </w:r>
      <w:r w:rsidRPr="006B1F73">
        <w:rPr>
          <w:lang w:val="fr-FR"/>
        </w:rPr>
        <w:t>interdiction de la</w:t>
      </w:r>
      <w:r w:rsidRPr="006B1F73">
        <w:rPr>
          <w:lang w:val="fr-FR"/>
        </w:rPr>
        <w:br/>
      </w:r>
      <w:r w:rsidRPr="006B1F73">
        <w:rPr>
          <w:lang w:val="fr-FR"/>
        </w:rPr>
        <w:tab/>
      </w:r>
      <w:r w:rsidRPr="006B1F73">
        <w:rPr>
          <w:lang w:val="fr-FR"/>
        </w:rPr>
        <w:tab/>
      </w:r>
      <w:r w:rsidRPr="006B1F73">
        <w:rPr>
          <w:lang w:val="fr-FR"/>
        </w:rPr>
        <w:tab/>
      </w:r>
      <w:r w:rsidRPr="006B1F73">
        <w:rPr>
          <w:lang w:val="fr-FR"/>
        </w:rPr>
        <w:tab/>
        <w:t>la pe</w:t>
      </w:r>
      <w:r>
        <w:rPr>
          <w:lang w:val="fr-FR"/>
        </w:rPr>
        <w:t>ine capitale et de la prison à perpétuité</w:t>
      </w:r>
      <w:r w:rsidRPr="006B1F73">
        <w:rPr>
          <w:lang w:val="fr-FR"/>
        </w:rPr>
        <w:tab/>
      </w:r>
      <w:r w:rsidRPr="006B1F73">
        <w:rPr>
          <w:lang w:val="fr-FR"/>
        </w:rPr>
        <w:tab/>
        <w:t>524</w:t>
      </w:r>
      <w:r w:rsidRPr="006B1F73">
        <w:rPr>
          <w:lang w:val="fr-FR"/>
        </w:rPr>
        <w:tab/>
        <w:t>7</w:t>
      </w:r>
      <w:r>
        <w:rPr>
          <w:lang w:val="fr-FR"/>
        </w:rPr>
        <w:t>6</w:t>
      </w:r>
    </w:p>
    <w:p w:rsidR="00A0593C" w:rsidRDefault="00A0593C">
      <w:pPr>
        <w:tabs>
          <w:tab w:val="right" w:pos="850"/>
          <w:tab w:val="left" w:pos="1134"/>
          <w:tab w:val="left" w:pos="1559"/>
          <w:tab w:val="left" w:pos="1984"/>
          <w:tab w:val="left" w:leader="dot" w:pos="7654"/>
          <w:tab w:val="right" w:pos="8929"/>
          <w:tab w:val="right" w:pos="9638"/>
        </w:tabs>
        <w:rPr>
          <w:spacing w:val="-2"/>
          <w:lang w:val="fr-FR"/>
        </w:rPr>
      </w:pPr>
      <w:r w:rsidRPr="006B1F73">
        <w:rPr>
          <w:lang w:val="fr-FR"/>
        </w:rPr>
        <w:tab/>
      </w:r>
      <w:r w:rsidRPr="006B1F73">
        <w:rPr>
          <w:lang w:val="fr-FR"/>
        </w:rPr>
        <w:tab/>
      </w:r>
      <w:r w:rsidRPr="006B1F73">
        <w:rPr>
          <w:lang w:val="fr-FR"/>
        </w:rPr>
        <w:tab/>
        <w:t>d)</w:t>
      </w:r>
      <w:r w:rsidRPr="006B1F73">
        <w:rPr>
          <w:lang w:val="fr-FR"/>
        </w:rPr>
        <w:tab/>
      </w:r>
      <w:r>
        <w:rPr>
          <w:lang w:val="fr-FR"/>
        </w:rPr>
        <w:t>R</w:t>
      </w:r>
      <w:r w:rsidRPr="006B1F73">
        <w:rPr>
          <w:spacing w:val="-2"/>
          <w:lang w:val="fr-FR"/>
        </w:rPr>
        <w:t xml:space="preserve">établissement physique et psychologique et réinsertion sociale </w:t>
      </w:r>
    </w:p>
    <w:p w:rsidR="00A0593C" w:rsidRPr="00C20483" w:rsidRDefault="00A0593C">
      <w:pPr>
        <w:tabs>
          <w:tab w:val="right" w:pos="850"/>
          <w:tab w:val="left" w:pos="1134"/>
          <w:tab w:val="left" w:pos="1559"/>
          <w:tab w:val="left" w:pos="1984"/>
          <w:tab w:val="left" w:leader="dot" w:pos="7654"/>
          <w:tab w:val="right" w:pos="8929"/>
          <w:tab w:val="right" w:pos="9638"/>
        </w:tabs>
        <w:spacing w:after="120"/>
        <w:rPr>
          <w:lang w:val="fr-FR"/>
        </w:rPr>
      </w:pPr>
      <w:r>
        <w:rPr>
          <w:spacing w:val="-2"/>
          <w:lang w:val="fr-FR"/>
        </w:rPr>
        <w:tab/>
      </w:r>
      <w:r>
        <w:rPr>
          <w:spacing w:val="-2"/>
          <w:lang w:val="fr-FR"/>
        </w:rPr>
        <w:tab/>
      </w:r>
      <w:r>
        <w:rPr>
          <w:spacing w:val="-2"/>
          <w:lang w:val="fr-FR"/>
        </w:rPr>
        <w:tab/>
      </w:r>
      <w:r>
        <w:rPr>
          <w:spacing w:val="-2"/>
          <w:lang w:val="fr-FR"/>
        </w:rPr>
        <w:tab/>
      </w:r>
      <w:r w:rsidRPr="00C20483">
        <w:rPr>
          <w:spacing w:val="-2"/>
          <w:lang w:val="fr-FR"/>
        </w:rPr>
        <w:t>de l’enfant</w:t>
      </w:r>
      <w:r w:rsidRPr="00C20483">
        <w:rPr>
          <w:lang w:val="fr-FR"/>
        </w:rPr>
        <w:tab/>
      </w:r>
      <w:r w:rsidRPr="00C20483">
        <w:rPr>
          <w:lang w:val="fr-FR"/>
        </w:rPr>
        <w:tab/>
        <w:t>525–531</w:t>
      </w:r>
      <w:r w:rsidRPr="00C20483">
        <w:rPr>
          <w:lang w:val="fr-FR"/>
        </w:rPr>
        <w:tab/>
        <w:t>7</w:t>
      </w:r>
      <w:r>
        <w:rPr>
          <w:lang w:val="fr-FR"/>
        </w:rPr>
        <w:t>6</w:t>
      </w:r>
    </w:p>
    <w:p w:rsidR="00A0593C" w:rsidRPr="006B1F73" w:rsidRDefault="00A0593C">
      <w:pPr>
        <w:keepNext/>
        <w:tabs>
          <w:tab w:val="right" w:pos="850"/>
          <w:tab w:val="left" w:pos="1134"/>
          <w:tab w:val="left" w:pos="1559"/>
          <w:tab w:val="left" w:pos="1984"/>
          <w:tab w:val="left" w:leader="dot" w:pos="7654"/>
          <w:tab w:val="right" w:pos="8929"/>
          <w:tab w:val="right" w:pos="9638"/>
        </w:tabs>
        <w:spacing w:after="120"/>
        <w:rPr>
          <w:lang w:val="fr-FR"/>
        </w:rPr>
      </w:pPr>
      <w:r w:rsidRPr="00C20483">
        <w:rPr>
          <w:lang w:val="fr-FR"/>
        </w:rPr>
        <w:tab/>
      </w:r>
      <w:r w:rsidRPr="00C20483">
        <w:rPr>
          <w:lang w:val="fr-FR"/>
        </w:rPr>
        <w:tab/>
      </w:r>
      <w:r w:rsidRPr="006B1F73">
        <w:rPr>
          <w:lang w:val="fr-FR"/>
        </w:rPr>
        <w:t>C.</w:t>
      </w:r>
      <w:r w:rsidRPr="006B1F73">
        <w:rPr>
          <w:lang w:val="fr-FR"/>
        </w:rPr>
        <w:tab/>
      </w:r>
      <w:r>
        <w:rPr>
          <w:lang w:val="fr-FR"/>
        </w:rPr>
        <w:t>E</w:t>
      </w:r>
      <w:r w:rsidRPr="006B1F73">
        <w:rPr>
          <w:lang w:val="fr-FR"/>
        </w:rPr>
        <w:t>nfants soumis à l’exploitation, y compris leur rétablissement physique et</w:t>
      </w:r>
      <w:r w:rsidRPr="006B1F73">
        <w:rPr>
          <w:lang w:val="fr-FR"/>
        </w:rPr>
        <w:br/>
      </w:r>
      <w:r w:rsidRPr="006B1F73">
        <w:rPr>
          <w:lang w:val="fr-FR"/>
        </w:rPr>
        <w:tab/>
      </w:r>
      <w:r w:rsidRPr="006B1F73">
        <w:rPr>
          <w:lang w:val="fr-FR"/>
        </w:rPr>
        <w:tab/>
      </w:r>
      <w:r w:rsidRPr="006B1F73">
        <w:rPr>
          <w:lang w:val="fr-FR"/>
        </w:rPr>
        <w:tab/>
      </w:r>
      <w:r>
        <w:rPr>
          <w:lang w:val="fr-FR"/>
        </w:rPr>
        <w:t>psychologique, et leur réinsertion sociale</w:t>
      </w:r>
      <w:r w:rsidRPr="006B1F73">
        <w:rPr>
          <w:lang w:val="fr-FR"/>
        </w:rPr>
        <w:tab/>
      </w:r>
      <w:r w:rsidRPr="006B1F73">
        <w:rPr>
          <w:lang w:val="fr-FR"/>
        </w:rPr>
        <w:tab/>
        <w:t>532–617</w:t>
      </w:r>
      <w:r w:rsidRPr="006B1F73">
        <w:rPr>
          <w:lang w:val="fr-FR"/>
        </w:rPr>
        <w:tab/>
        <w:t>7</w:t>
      </w:r>
      <w:r>
        <w:rPr>
          <w:lang w:val="fr-FR"/>
        </w:rPr>
        <w:t>7</w:t>
      </w:r>
    </w:p>
    <w:p w:rsidR="00A0593C" w:rsidRPr="006B1F73" w:rsidRDefault="00A0593C">
      <w:pPr>
        <w:keepNext/>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a)</w:t>
      </w:r>
      <w:r>
        <w:rPr>
          <w:lang w:val="fr-FR"/>
        </w:rPr>
        <w:tab/>
        <w:t>E</w:t>
      </w:r>
      <w:r w:rsidRPr="006B1F73">
        <w:rPr>
          <w:lang w:val="fr-FR"/>
        </w:rPr>
        <w:t xml:space="preserve">xploitation économique des enfants, y compris le travail des </w:t>
      </w:r>
      <w:r>
        <w:rPr>
          <w:lang w:val="fr-FR"/>
        </w:rPr>
        <w:t>enfants</w:t>
      </w:r>
      <w:r w:rsidRPr="006B1F73">
        <w:rPr>
          <w:lang w:val="fr-FR"/>
        </w:rPr>
        <w:tab/>
      </w:r>
      <w:r>
        <w:rPr>
          <w:lang w:val="fr-FR"/>
        </w:rPr>
        <w:tab/>
      </w:r>
      <w:r w:rsidRPr="006B1F73">
        <w:rPr>
          <w:lang w:val="fr-FR"/>
        </w:rPr>
        <w:t>532–572</w:t>
      </w:r>
      <w:r w:rsidRPr="006B1F73">
        <w:rPr>
          <w:lang w:val="fr-FR"/>
        </w:rPr>
        <w:tab/>
        <w:t>7</w:t>
      </w:r>
      <w:r>
        <w:rPr>
          <w:lang w:val="fr-FR"/>
        </w:rPr>
        <w:t>7</w:t>
      </w:r>
    </w:p>
    <w:p w:rsidR="00A0593C" w:rsidRPr="006B1F73" w:rsidRDefault="00A0593C">
      <w:pPr>
        <w:keepNext/>
        <w:tabs>
          <w:tab w:val="right" w:pos="850"/>
          <w:tab w:val="left" w:pos="1134"/>
          <w:tab w:val="left" w:pos="1559"/>
          <w:tab w:val="left" w:pos="1984"/>
          <w:tab w:val="left" w:leader="dot" w:pos="7654"/>
          <w:tab w:val="right" w:pos="8929"/>
          <w:tab w:val="right" w:pos="9638"/>
        </w:tabs>
        <w:spacing w:after="120"/>
        <w:rPr>
          <w:lang w:val="fr-FR"/>
        </w:rPr>
      </w:pPr>
      <w:r w:rsidRPr="006B1F73">
        <w:rPr>
          <w:lang w:val="fr-FR"/>
        </w:rPr>
        <w:tab/>
      </w:r>
      <w:r w:rsidRPr="006B1F73">
        <w:rPr>
          <w:lang w:val="fr-FR"/>
        </w:rPr>
        <w:tab/>
      </w:r>
      <w:r w:rsidRPr="006B1F73">
        <w:rPr>
          <w:lang w:val="fr-FR"/>
        </w:rPr>
        <w:tab/>
        <w:t>b)</w:t>
      </w:r>
      <w:r w:rsidRPr="006B1F73">
        <w:rPr>
          <w:lang w:val="fr-FR"/>
        </w:rPr>
        <w:tab/>
      </w:r>
      <w:r>
        <w:rPr>
          <w:lang w:val="fr-FR"/>
        </w:rPr>
        <w:t>U</w:t>
      </w:r>
      <w:r w:rsidRPr="006B1F73">
        <w:rPr>
          <w:lang w:val="fr-FR"/>
        </w:rPr>
        <w:t>sage de substances illicites et de stupéfiants</w:t>
      </w:r>
      <w:r w:rsidRPr="006B1F73">
        <w:rPr>
          <w:lang w:val="fr-FR"/>
        </w:rPr>
        <w:tab/>
      </w:r>
      <w:r w:rsidRPr="006B1F73">
        <w:rPr>
          <w:lang w:val="fr-FR"/>
        </w:rPr>
        <w:tab/>
        <w:t>573–578</w:t>
      </w:r>
      <w:r w:rsidRPr="006B1F73">
        <w:rPr>
          <w:lang w:val="fr-FR"/>
        </w:rPr>
        <w:tab/>
        <w:t>8</w:t>
      </w:r>
      <w:r>
        <w:rPr>
          <w:lang w:val="fr-FR"/>
        </w:rPr>
        <w:t>2</w:t>
      </w:r>
    </w:p>
    <w:p w:rsidR="00A0593C" w:rsidRDefault="00A0593C">
      <w:pPr>
        <w:tabs>
          <w:tab w:val="right" w:pos="850"/>
          <w:tab w:val="left" w:pos="1134"/>
          <w:tab w:val="left" w:pos="1559"/>
          <w:tab w:val="left" w:pos="1984"/>
          <w:tab w:val="left" w:leader="dot" w:pos="7654"/>
          <w:tab w:val="right" w:pos="8929"/>
          <w:tab w:val="right" w:pos="9638"/>
        </w:tabs>
        <w:spacing w:after="120"/>
        <w:rPr>
          <w:lang w:val="fr-FR"/>
        </w:rPr>
      </w:pPr>
      <w:r w:rsidRPr="006B1F73">
        <w:rPr>
          <w:lang w:val="fr-FR"/>
        </w:rPr>
        <w:tab/>
      </w:r>
      <w:r w:rsidRPr="006B1F73">
        <w:rPr>
          <w:lang w:val="fr-FR"/>
        </w:rPr>
        <w:tab/>
      </w:r>
      <w:r w:rsidRPr="006B1F73">
        <w:rPr>
          <w:lang w:val="fr-FR"/>
        </w:rPr>
        <w:tab/>
        <w:t>c)</w:t>
      </w:r>
      <w:r w:rsidRPr="006B1F73">
        <w:rPr>
          <w:lang w:val="fr-FR"/>
        </w:rPr>
        <w:tab/>
      </w:r>
      <w:r>
        <w:rPr>
          <w:lang w:val="fr-FR"/>
        </w:rPr>
        <w:t xml:space="preserve">Exploitation et </w:t>
      </w:r>
      <w:r w:rsidRPr="006B1F73">
        <w:rPr>
          <w:lang w:val="fr-FR"/>
        </w:rPr>
        <w:t xml:space="preserve">abus </w:t>
      </w:r>
      <w:r>
        <w:rPr>
          <w:lang w:val="fr-FR"/>
        </w:rPr>
        <w:t>sexuel</w:t>
      </w:r>
      <w:r w:rsidRPr="006B1F73">
        <w:rPr>
          <w:lang w:val="fr-FR"/>
        </w:rPr>
        <w:tab/>
      </w:r>
      <w:r w:rsidRPr="006B1F73">
        <w:rPr>
          <w:lang w:val="fr-FR"/>
        </w:rPr>
        <w:tab/>
        <w:t>579–617</w:t>
      </w:r>
      <w:r w:rsidRPr="006B1F73">
        <w:rPr>
          <w:lang w:val="fr-FR"/>
        </w:rPr>
        <w:tab/>
        <w:t>8</w:t>
      </w:r>
      <w:r>
        <w:rPr>
          <w:lang w:val="fr-FR"/>
        </w:rPr>
        <w:t>3</w:t>
      </w:r>
    </w:p>
    <w:p w:rsidR="00A0593C" w:rsidRDefault="00A0593C">
      <w:pPr>
        <w:tabs>
          <w:tab w:val="right" w:pos="850"/>
          <w:tab w:val="left" w:pos="1134"/>
          <w:tab w:val="left" w:pos="1559"/>
          <w:tab w:val="left" w:pos="1984"/>
          <w:tab w:val="left" w:leader="dot" w:pos="7654"/>
          <w:tab w:val="right" w:pos="8929"/>
          <w:tab w:val="right" w:pos="9638"/>
        </w:tabs>
        <w:spacing w:before="360" w:after="240" w:line="300" w:lineRule="atLeast"/>
        <w:ind w:left="1134" w:right="1134"/>
        <w:rPr>
          <w:b/>
          <w:sz w:val="28"/>
          <w:szCs w:val="28"/>
          <w:lang w:val="fr-FR"/>
        </w:rPr>
      </w:pPr>
      <w:r w:rsidRPr="00646A68">
        <w:rPr>
          <w:i/>
          <w:lang w:val="fr-FR"/>
        </w:rPr>
        <w:br w:type="page"/>
      </w:r>
      <w:r>
        <w:rPr>
          <w:b/>
          <w:sz w:val="28"/>
          <w:szCs w:val="28"/>
          <w:lang w:val="fr-FR"/>
        </w:rPr>
        <w:t>Introduction</w:t>
      </w:r>
    </w:p>
    <w:p w:rsidR="00A0593C" w:rsidRPr="008F7F96" w:rsidRDefault="00A0593C">
      <w:pPr>
        <w:pStyle w:val="SingleTxtG"/>
        <w:rPr>
          <w:lang w:val="fr-FR"/>
        </w:rPr>
      </w:pPr>
      <w:r w:rsidRPr="008F7F96">
        <w:rPr>
          <w:lang w:val="fr-FR"/>
        </w:rPr>
        <w:t>1.</w:t>
      </w:r>
      <w:r w:rsidRPr="008F7F96">
        <w:rPr>
          <w:lang w:val="fr-FR"/>
        </w:rPr>
        <w:tab/>
        <w:t xml:space="preserve">Cuba a signé la Convention relative aux droits de l’enfant le 26 janvier 1990, et l’a ratifiée le 21 août 1991. Fidèle </w:t>
      </w:r>
      <w:r>
        <w:rPr>
          <w:lang w:val="fr-FR"/>
        </w:rPr>
        <w:t>à son engagement, l’Etat cubain respecte strictement, dans sa législation et dans la pratique, le</w:t>
      </w:r>
      <w:r w:rsidRPr="008F7F96">
        <w:rPr>
          <w:lang w:val="fr-FR"/>
        </w:rPr>
        <w:t xml:space="preserve"> texte </w:t>
      </w:r>
      <w:r>
        <w:rPr>
          <w:lang w:val="fr-FR"/>
        </w:rPr>
        <w:t>de cet instrument international. Il</w:t>
      </w:r>
      <w:r w:rsidRPr="00C573A8">
        <w:rPr>
          <w:lang w:val="fr-FR"/>
        </w:rPr>
        <w:t xml:space="preserve"> veille </w:t>
      </w:r>
      <w:r>
        <w:rPr>
          <w:lang w:val="fr-FR"/>
        </w:rPr>
        <w:t xml:space="preserve">également </w:t>
      </w:r>
      <w:r w:rsidRPr="00C573A8">
        <w:rPr>
          <w:lang w:val="fr-FR"/>
        </w:rPr>
        <w:t>à</w:t>
      </w:r>
      <w:r>
        <w:rPr>
          <w:lang w:val="fr-FR"/>
        </w:rPr>
        <w:t xml:space="preserve"> ce que</w:t>
      </w:r>
      <w:r w:rsidRPr="008F7F96">
        <w:rPr>
          <w:lang w:val="fr-FR"/>
        </w:rPr>
        <w:t xml:space="preserve"> les</w:t>
      </w:r>
      <w:r>
        <w:rPr>
          <w:lang w:val="fr-FR"/>
        </w:rPr>
        <w:t xml:space="preserve"> conditions nécessaires et appro</w:t>
      </w:r>
      <w:r w:rsidRPr="008F7F96">
        <w:rPr>
          <w:lang w:val="fr-FR"/>
        </w:rPr>
        <w:t>priées</w:t>
      </w:r>
      <w:r>
        <w:rPr>
          <w:lang w:val="fr-FR"/>
        </w:rPr>
        <w:t xml:space="preserve"> soient réunies </w:t>
      </w:r>
      <w:r w:rsidRPr="008F7F96">
        <w:rPr>
          <w:lang w:val="fr-FR"/>
        </w:rPr>
        <w:t>pour garantir et protéger les droits de</w:t>
      </w:r>
      <w:r>
        <w:rPr>
          <w:lang w:val="fr-FR"/>
        </w:rPr>
        <w:t xml:space="preserve"> l’enfant</w:t>
      </w:r>
      <w:r w:rsidRPr="008F7F96">
        <w:rPr>
          <w:lang w:val="fr-FR"/>
        </w:rPr>
        <w:t xml:space="preserve"> et de</w:t>
      </w:r>
      <w:r>
        <w:rPr>
          <w:lang w:val="fr-FR"/>
        </w:rPr>
        <w:t xml:space="preserve"> l’</w:t>
      </w:r>
      <w:r w:rsidRPr="008F7F96">
        <w:rPr>
          <w:lang w:val="fr-FR"/>
        </w:rPr>
        <w:t>adolescent dans tous les domaines de la société.</w:t>
      </w:r>
    </w:p>
    <w:p w:rsidR="00A0593C" w:rsidRPr="00A618F4" w:rsidRDefault="00A0593C">
      <w:pPr>
        <w:pStyle w:val="SingleTxtG"/>
        <w:rPr>
          <w:lang w:val="fr-FR"/>
        </w:rPr>
      </w:pPr>
      <w:r w:rsidRPr="00A618F4">
        <w:rPr>
          <w:lang w:val="fr-FR"/>
        </w:rPr>
        <w:t>2.</w:t>
      </w:r>
      <w:r w:rsidRPr="00A618F4">
        <w:rPr>
          <w:lang w:val="fr-FR"/>
        </w:rPr>
        <w:tab/>
        <w:t>Lors de la ratification, le Gouverne</w:t>
      </w:r>
      <w:r>
        <w:rPr>
          <w:lang w:val="fr-FR"/>
        </w:rPr>
        <w:t>ment a déclaré que “concernant</w:t>
      </w:r>
      <w:r w:rsidRPr="00A618F4">
        <w:rPr>
          <w:lang w:val="fr-FR"/>
        </w:rPr>
        <w:t xml:space="preserve"> l’article </w:t>
      </w:r>
      <w:r>
        <w:rPr>
          <w:lang w:val="fr-FR"/>
        </w:rPr>
        <w:t>premier</w:t>
      </w:r>
      <w:r w:rsidRPr="00A618F4">
        <w:rPr>
          <w:lang w:val="fr-FR"/>
        </w:rPr>
        <w:t xml:space="preserve"> de la Convention, </w:t>
      </w:r>
      <w:r>
        <w:rPr>
          <w:lang w:val="fr-FR"/>
        </w:rPr>
        <w:t>le Gouvernement de</w:t>
      </w:r>
      <w:r w:rsidRPr="00A618F4">
        <w:rPr>
          <w:lang w:val="fr-FR"/>
        </w:rPr>
        <w:t xml:space="preserve"> la République de Cuba, en vertu de la législation nationale en vigueur, </w:t>
      </w:r>
      <w:r>
        <w:rPr>
          <w:lang w:val="fr-FR"/>
        </w:rPr>
        <w:t xml:space="preserve">n’accorde pas </w:t>
      </w:r>
      <w:r w:rsidRPr="00A618F4">
        <w:rPr>
          <w:lang w:val="fr-FR"/>
        </w:rPr>
        <w:t>la majorité à 18 ans aux fins du plein exercice des droits civiques</w:t>
      </w:r>
      <w:r>
        <w:rPr>
          <w:lang w:val="fr-FR"/>
        </w:rPr>
        <w:t xml:space="preserve"> </w:t>
      </w:r>
      <w:r w:rsidRPr="00A618F4">
        <w:rPr>
          <w:lang w:val="fr-FR"/>
        </w:rPr>
        <w:t xml:space="preserve">”. </w:t>
      </w:r>
    </w:p>
    <w:p w:rsidR="00A0593C" w:rsidRPr="004B330C" w:rsidRDefault="00A0593C">
      <w:pPr>
        <w:pStyle w:val="SingleTxtG"/>
        <w:rPr>
          <w:lang w:val="fr-FR"/>
        </w:rPr>
      </w:pPr>
      <w:r w:rsidRPr="00B66D2D">
        <w:rPr>
          <w:lang w:val="fr-FR"/>
        </w:rPr>
        <w:t>3.</w:t>
      </w:r>
      <w:r w:rsidRPr="00B66D2D">
        <w:rPr>
          <w:lang w:val="fr-FR"/>
        </w:rPr>
        <w:tab/>
      </w:r>
      <w:r>
        <w:rPr>
          <w:lang w:val="fr-FR"/>
        </w:rPr>
        <w:t>À</w:t>
      </w:r>
      <w:r w:rsidRPr="00B66D2D">
        <w:rPr>
          <w:lang w:val="fr-FR"/>
        </w:rPr>
        <w:t xml:space="preserve"> Cuba, les droits, les garanties et les politiques sociales en faveur de l’enfance et de l’adolescence sont antérieurs à la Convention et</w:t>
      </w:r>
      <w:r w:rsidRPr="007E1F6F">
        <w:rPr>
          <w:lang w:val="fr-FR"/>
        </w:rPr>
        <w:t xml:space="preserve"> </w:t>
      </w:r>
      <w:r w:rsidRPr="00B66D2D">
        <w:rPr>
          <w:lang w:val="fr-FR"/>
        </w:rPr>
        <w:t>leur application</w:t>
      </w:r>
      <w:r w:rsidRPr="007E1F6F">
        <w:rPr>
          <w:lang w:val="fr-FR"/>
        </w:rPr>
        <w:t xml:space="preserve"> </w:t>
      </w:r>
      <w:r w:rsidRPr="00B66D2D">
        <w:rPr>
          <w:lang w:val="fr-FR"/>
        </w:rPr>
        <w:t xml:space="preserve">dépassent, dans bien des cas, </w:t>
      </w:r>
      <w:r>
        <w:rPr>
          <w:lang w:val="fr-FR"/>
        </w:rPr>
        <w:t>les</w:t>
      </w:r>
      <w:r w:rsidRPr="00B66D2D">
        <w:rPr>
          <w:lang w:val="fr-FR"/>
        </w:rPr>
        <w:t xml:space="preserve"> dispositions</w:t>
      </w:r>
      <w:r>
        <w:rPr>
          <w:lang w:val="fr-FR"/>
        </w:rPr>
        <w:t xml:space="preserve"> prévues dans cet instrument</w:t>
      </w:r>
      <w:r w:rsidRPr="00B66D2D">
        <w:rPr>
          <w:lang w:val="fr-FR"/>
        </w:rPr>
        <w:t>.</w:t>
      </w:r>
      <w:r w:rsidRPr="00A618F4">
        <w:rPr>
          <w:lang w:val="fr-FR"/>
        </w:rPr>
        <w:t xml:space="preserve"> </w:t>
      </w:r>
      <w:r w:rsidRPr="004B330C">
        <w:rPr>
          <w:lang w:val="fr-FR"/>
        </w:rPr>
        <w:t xml:space="preserve"> </w:t>
      </w:r>
    </w:p>
    <w:p w:rsidR="00A0593C" w:rsidRPr="001E1E25" w:rsidRDefault="00A0593C">
      <w:pPr>
        <w:pStyle w:val="SingleTxtG"/>
        <w:rPr>
          <w:lang w:val="fr-FR"/>
        </w:rPr>
      </w:pPr>
      <w:r w:rsidRPr="004B330C">
        <w:rPr>
          <w:lang w:val="fr-FR"/>
        </w:rPr>
        <w:t>4.</w:t>
      </w:r>
      <w:r w:rsidRPr="004B330C">
        <w:rPr>
          <w:lang w:val="fr-FR"/>
        </w:rPr>
        <w:tab/>
      </w:r>
      <w:r>
        <w:rPr>
          <w:lang w:val="fr-FR"/>
        </w:rPr>
        <w:t>Ce</w:t>
      </w:r>
      <w:r w:rsidRPr="004B330C">
        <w:rPr>
          <w:lang w:val="fr-FR"/>
        </w:rPr>
        <w:t xml:space="preserve"> </w:t>
      </w:r>
      <w:r>
        <w:rPr>
          <w:lang w:val="fr-FR"/>
        </w:rPr>
        <w:t>traitement</w:t>
      </w:r>
      <w:r w:rsidRPr="004B330C">
        <w:rPr>
          <w:lang w:val="fr-FR"/>
        </w:rPr>
        <w:t xml:space="preserve"> prioritaire</w:t>
      </w:r>
      <w:r>
        <w:rPr>
          <w:lang w:val="fr-FR"/>
        </w:rPr>
        <w:t>, fondé</w:t>
      </w:r>
      <w:r w:rsidRPr="004B330C">
        <w:rPr>
          <w:lang w:val="fr-FR"/>
        </w:rPr>
        <w:t xml:space="preserve"> sur le principe que “rien n’est plus important qu’un enfant”</w:t>
      </w:r>
      <w:r>
        <w:rPr>
          <w:lang w:val="fr-FR"/>
        </w:rPr>
        <w:t>,</w:t>
      </w:r>
      <w:r w:rsidRPr="004B330C">
        <w:rPr>
          <w:lang w:val="fr-FR"/>
        </w:rPr>
        <w:t xml:space="preserve"> </w:t>
      </w:r>
      <w:r>
        <w:rPr>
          <w:lang w:val="fr-FR"/>
        </w:rPr>
        <w:t>est mis en œuvre par un s</w:t>
      </w:r>
      <w:r w:rsidRPr="004B330C">
        <w:rPr>
          <w:lang w:val="fr-FR"/>
        </w:rPr>
        <w:t>ystème multisectoriel, multidiscipl</w:t>
      </w:r>
      <w:r>
        <w:rPr>
          <w:lang w:val="fr-FR"/>
        </w:rPr>
        <w:t xml:space="preserve">inaire et </w:t>
      </w:r>
      <w:r w:rsidRPr="004B330C">
        <w:rPr>
          <w:lang w:val="fr-FR"/>
        </w:rPr>
        <w:t xml:space="preserve">coordonné </w:t>
      </w:r>
      <w:r>
        <w:rPr>
          <w:lang w:val="fr-FR"/>
        </w:rPr>
        <w:t xml:space="preserve">auquel participent les entités gouvernementales et </w:t>
      </w:r>
      <w:r w:rsidRPr="004B330C">
        <w:rPr>
          <w:lang w:val="fr-FR"/>
        </w:rPr>
        <w:t xml:space="preserve">non gouvernementales, </w:t>
      </w:r>
      <w:r>
        <w:rPr>
          <w:lang w:val="fr-FR"/>
        </w:rPr>
        <w:t xml:space="preserve">les </w:t>
      </w:r>
      <w:r w:rsidRPr="004B330C">
        <w:rPr>
          <w:lang w:val="fr-FR"/>
        </w:rPr>
        <w:t>organisations sociales et la population en général, y compris les enfants et les adolescentes</w:t>
      </w:r>
      <w:r>
        <w:rPr>
          <w:lang w:val="fr-FR"/>
        </w:rPr>
        <w:t xml:space="preserve">. </w:t>
      </w:r>
      <w:r w:rsidRPr="001E1E25">
        <w:rPr>
          <w:lang w:val="fr-FR"/>
        </w:rPr>
        <w:t xml:space="preserve"> </w:t>
      </w:r>
    </w:p>
    <w:p w:rsidR="00A0593C" w:rsidRPr="00621C01" w:rsidRDefault="00A0593C">
      <w:pPr>
        <w:pStyle w:val="SingleTxtG"/>
        <w:rPr>
          <w:lang w:val="fr-FR"/>
        </w:rPr>
      </w:pPr>
      <w:r w:rsidRPr="00621C01">
        <w:rPr>
          <w:lang w:val="fr-FR"/>
        </w:rPr>
        <w:t>5.</w:t>
      </w:r>
      <w:r w:rsidRPr="00621C01">
        <w:rPr>
          <w:lang w:val="fr-FR"/>
        </w:rPr>
        <w:tab/>
      </w:r>
      <w:r>
        <w:rPr>
          <w:lang w:val="fr-FR"/>
        </w:rPr>
        <w:t>Présenté l</w:t>
      </w:r>
      <w:r w:rsidRPr="00621C01">
        <w:rPr>
          <w:lang w:val="fr-FR"/>
        </w:rPr>
        <w:t>e 27 octobre</w:t>
      </w:r>
      <w:r>
        <w:rPr>
          <w:lang w:val="fr-FR"/>
        </w:rPr>
        <w:t xml:space="preserve"> 1995 </w:t>
      </w:r>
      <w:r w:rsidRPr="00621C01">
        <w:rPr>
          <w:lang w:val="fr-FR"/>
        </w:rPr>
        <w:t>au Comité des droits de l’enfant</w:t>
      </w:r>
      <w:r>
        <w:rPr>
          <w:lang w:val="fr-FR"/>
        </w:rPr>
        <w:t>,</w:t>
      </w:r>
      <w:r w:rsidRPr="00621C01">
        <w:rPr>
          <w:lang w:val="fr-FR"/>
        </w:rPr>
        <w:t xml:space="preserve"> </w:t>
      </w:r>
      <w:r>
        <w:rPr>
          <w:lang w:val="fr-FR"/>
        </w:rPr>
        <w:t xml:space="preserve">le Rapport initial de Cuba n’a </w:t>
      </w:r>
      <w:r w:rsidRPr="00621C01">
        <w:rPr>
          <w:lang w:val="fr-FR"/>
        </w:rPr>
        <w:t xml:space="preserve">été examiné </w:t>
      </w:r>
      <w:r>
        <w:rPr>
          <w:lang w:val="fr-FR"/>
        </w:rPr>
        <w:t>qu’</w:t>
      </w:r>
      <w:r w:rsidRPr="00621C01">
        <w:rPr>
          <w:lang w:val="fr-FR"/>
        </w:rPr>
        <w:t xml:space="preserve">en mai 1997, </w:t>
      </w:r>
      <w:r>
        <w:rPr>
          <w:lang w:val="fr-FR"/>
        </w:rPr>
        <w:t xml:space="preserve">ce qui a obligé la délégation cubaine à </w:t>
      </w:r>
      <w:r w:rsidRPr="00621C01">
        <w:rPr>
          <w:lang w:val="fr-FR"/>
        </w:rPr>
        <w:t xml:space="preserve">actualiser ses </w:t>
      </w:r>
      <w:r>
        <w:rPr>
          <w:lang w:val="fr-FR"/>
        </w:rPr>
        <w:t xml:space="preserve">informations </w:t>
      </w:r>
      <w:r w:rsidRPr="00621C01">
        <w:rPr>
          <w:lang w:val="fr-FR"/>
        </w:rPr>
        <w:t xml:space="preserve"> au moment </w:t>
      </w:r>
      <w:r>
        <w:rPr>
          <w:lang w:val="fr-FR"/>
        </w:rPr>
        <w:t>du débat</w:t>
      </w:r>
      <w:r w:rsidRPr="00621C01">
        <w:rPr>
          <w:lang w:val="fr-FR"/>
        </w:rPr>
        <w:t xml:space="preserve">. </w:t>
      </w:r>
    </w:p>
    <w:p w:rsidR="00A0593C" w:rsidRPr="00A73D86" w:rsidRDefault="00A0593C">
      <w:pPr>
        <w:pStyle w:val="SingleTxtG"/>
        <w:rPr>
          <w:lang w:val="fr-FR"/>
        </w:rPr>
      </w:pPr>
      <w:r w:rsidRPr="007E1F6F">
        <w:rPr>
          <w:lang w:val="fr-FR"/>
        </w:rPr>
        <w:t>6.</w:t>
      </w:r>
      <w:r w:rsidRPr="007E1F6F">
        <w:rPr>
          <w:lang w:val="fr-FR"/>
        </w:rPr>
        <w:tab/>
        <w:t>Cuba a préparé un document objectif et réaliste qui présentait les principales mesures prises pour matérialiser les droits consacrés dans la Convention, les progrès nombreux et incontestables effectués en faveur de l’enfance, ainsi que la situation et les principales difficultés rencontrées pour appliquer plus largement les principes de la Convention.</w:t>
      </w:r>
      <w:r w:rsidRPr="003D63A5">
        <w:rPr>
          <w:lang w:val="fr-FR"/>
        </w:rPr>
        <w:t xml:space="preserve"> </w:t>
      </w:r>
      <w:r w:rsidRPr="00A73D86">
        <w:rPr>
          <w:lang w:val="fr-FR"/>
        </w:rPr>
        <w:t xml:space="preserve"> </w:t>
      </w:r>
    </w:p>
    <w:p w:rsidR="00A0593C" w:rsidRPr="00621C01" w:rsidRDefault="00A0593C">
      <w:pPr>
        <w:pStyle w:val="SingleTxtG"/>
        <w:rPr>
          <w:lang w:val="fr-FR"/>
        </w:rPr>
      </w:pPr>
      <w:r w:rsidRPr="00A73D86">
        <w:rPr>
          <w:lang w:val="fr-FR"/>
        </w:rPr>
        <w:t>7.</w:t>
      </w:r>
      <w:r w:rsidRPr="00A73D86">
        <w:rPr>
          <w:lang w:val="fr-FR"/>
        </w:rPr>
        <w:tab/>
        <w:t xml:space="preserve">Cuba a </w:t>
      </w:r>
      <w:r>
        <w:rPr>
          <w:lang w:val="fr-FR"/>
        </w:rPr>
        <w:t>participé</w:t>
      </w:r>
      <w:r w:rsidRPr="00A73D86">
        <w:rPr>
          <w:lang w:val="fr-FR"/>
        </w:rPr>
        <w:t xml:space="preserve"> </w:t>
      </w:r>
      <w:r>
        <w:rPr>
          <w:lang w:val="fr-FR"/>
        </w:rPr>
        <w:t>au débat</w:t>
      </w:r>
      <w:r w:rsidRPr="00A73D86">
        <w:rPr>
          <w:lang w:val="fr-FR"/>
        </w:rPr>
        <w:t xml:space="preserve"> </w:t>
      </w:r>
      <w:r>
        <w:rPr>
          <w:lang w:val="fr-FR"/>
        </w:rPr>
        <w:t>sur</w:t>
      </w:r>
      <w:r w:rsidRPr="00A73D86">
        <w:rPr>
          <w:lang w:val="fr-FR"/>
        </w:rPr>
        <w:t xml:space="preserve"> son premier rapport </w:t>
      </w:r>
      <w:r>
        <w:rPr>
          <w:lang w:val="fr-FR"/>
        </w:rPr>
        <w:t>national,</w:t>
      </w:r>
      <w:r w:rsidRPr="00A73D86">
        <w:rPr>
          <w:lang w:val="fr-FR"/>
        </w:rPr>
        <w:t xml:space="preserve"> </w:t>
      </w:r>
      <w:r w:rsidRPr="009649D6">
        <w:rPr>
          <w:lang w:val="fr-FR"/>
        </w:rPr>
        <w:t>conscient</w:t>
      </w:r>
      <w:r w:rsidRPr="00A73D86">
        <w:rPr>
          <w:lang w:val="fr-FR"/>
        </w:rPr>
        <w:t xml:space="preserve"> qu’aussi détaillé et complet soit-il, un rapport ne parviendrait pas toujours à </w:t>
      </w:r>
      <w:r>
        <w:rPr>
          <w:lang w:val="fr-FR"/>
        </w:rPr>
        <w:t>présenter</w:t>
      </w:r>
      <w:r w:rsidRPr="00A73D86">
        <w:rPr>
          <w:lang w:val="fr-FR"/>
        </w:rPr>
        <w:t xml:space="preserve"> le panorama réel des droits </w:t>
      </w:r>
      <w:r>
        <w:rPr>
          <w:lang w:val="fr-FR"/>
        </w:rPr>
        <w:t>de l’enfant</w:t>
      </w:r>
      <w:r w:rsidRPr="00A73D86">
        <w:rPr>
          <w:lang w:val="fr-FR"/>
        </w:rPr>
        <w:t xml:space="preserve"> et </w:t>
      </w:r>
      <w:r>
        <w:rPr>
          <w:lang w:val="fr-FR"/>
        </w:rPr>
        <w:t>de l’adolescent</w:t>
      </w:r>
      <w:r w:rsidRPr="00A73D86">
        <w:rPr>
          <w:lang w:val="fr-FR"/>
        </w:rPr>
        <w:t xml:space="preserve"> dans un pays donné. </w:t>
      </w:r>
      <w:r>
        <w:rPr>
          <w:lang w:val="fr-FR"/>
        </w:rPr>
        <w:t xml:space="preserve">Quelques pages ou </w:t>
      </w:r>
      <w:r w:rsidRPr="009A68B8">
        <w:rPr>
          <w:lang w:val="fr-FR"/>
        </w:rPr>
        <w:t>tableaux statistiques</w:t>
      </w:r>
      <w:r>
        <w:rPr>
          <w:lang w:val="fr-FR"/>
        </w:rPr>
        <w:t xml:space="preserve">  ne peuvent traduire la dimension et la grandeur de la vie et des expériences particulières. </w:t>
      </w:r>
    </w:p>
    <w:p w:rsidR="00A0593C" w:rsidRPr="004C01D6" w:rsidRDefault="00A0593C">
      <w:pPr>
        <w:pStyle w:val="SingleTxtG"/>
        <w:rPr>
          <w:lang w:val="fr-FR"/>
        </w:rPr>
      </w:pPr>
      <w:r w:rsidRPr="00A73D86">
        <w:rPr>
          <w:lang w:val="fr-FR"/>
        </w:rPr>
        <w:t>8.</w:t>
      </w:r>
      <w:r w:rsidRPr="00A73D86">
        <w:rPr>
          <w:lang w:val="fr-FR"/>
        </w:rPr>
        <w:tab/>
      </w:r>
      <w:r>
        <w:rPr>
          <w:lang w:val="fr-FR"/>
        </w:rPr>
        <w:t>Lors de l’examen du</w:t>
      </w:r>
      <w:r w:rsidRPr="00A73D86">
        <w:rPr>
          <w:lang w:val="fr-FR"/>
        </w:rPr>
        <w:t xml:space="preserve"> Rapport </w:t>
      </w:r>
      <w:r>
        <w:rPr>
          <w:lang w:val="fr-FR"/>
        </w:rPr>
        <w:t>de Cuba,</w:t>
      </w:r>
      <w:r w:rsidRPr="00A73D86">
        <w:rPr>
          <w:lang w:val="fr-FR"/>
        </w:rPr>
        <w:t xml:space="preserve"> en 1997, le Comité des droits de l’enfant</w:t>
      </w:r>
      <w:r>
        <w:rPr>
          <w:lang w:val="fr-FR"/>
        </w:rPr>
        <w:t>, qui</w:t>
      </w:r>
      <w:r w:rsidRPr="00A73D86">
        <w:rPr>
          <w:lang w:val="fr-FR"/>
        </w:rPr>
        <w:t xml:space="preserve"> a reconnu les progrès historiques </w:t>
      </w:r>
      <w:r>
        <w:rPr>
          <w:lang w:val="fr-FR"/>
        </w:rPr>
        <w:t>réalisés dans les</w:t>
      </w:r>
      <w:r w:rsidRPr="00A73D86">
        <w:rPr>
          <w:lang w:val="fr-FR"/>
        </w:rPr>
        <w:t xml:space="preserve"> services et la promotion du bien-être</w:t>
      </w:r>
      <w:r>
        <w:rPr>
          <w:lang w:val="fr-FR"/>
        </w:rPr>
        <w:t xml:space="preserve"> pour les enfants</w:t>
      </w:r>
      <w:r w:rsidRPr="00A73D86">
        <w:rPr>
          <w:lang w:val="fr-FR"/>
        </w:rPr>
        <w:t xml:space="preserve">, </w:t>
      </w:r>
      <w:r>
        <w:rPr>
          <w:lang w:val="fr-FR"/>
        </w:rPr>
        <w:t>en particulier dans les domaines de</w:t>
      </w:r>
      <w:r w:rsidRPr="00A73D86">
        <w:rPr>
          <w:lang w:val="fr-FR"/>
        </w:rPr>
        <w:t xml:space="preserve"> la santé et</w:t>
      </w:r>
      <w:r>
        <w:rPr>
          <w:lang w:val="fr-FR"/>
        </w:rPr>
        <w:t xml:space="preserve"> de</w:t>
      </w:r>
      <w:r w:rsidRPr="00A73D86">
        <w:rPr>
          <w:lang w:val="fr-FR"/>
        </w:rPr>
        <w:t xml:space="preserve"> l’éducation, a formulé diverses recommandations </w:t>
      </w:r>
      <w:r>
        <w:rPr>
          <w:lang w:val="fr-FR"/>
        </w:rPr>
        <w:t>concernant</w:t>
      </w:r>
      <w:r w:rsidRPr="00A73D86">
        <w:rPr>
          <w:lang w:val="fr-FR"/>
        </w:rPr>
        <w:t xml:space="preserve"> l’application de la Convention à l’échelle nationale.  </w:t>
      </w:r>
      <w:r w:rsidRPr="004C01D6">
        <w:rPr>
          <w:lang w:val="fr-FR"/>
        </w:rPr>
        <w:t xml:space="preserve"> </w:t>
      </w:r>
    </w:p>
    <w:p w:rsidR="00A0593C" w:rsidRDefault="00A0593C">
      <w:pPr>
        <w:pStyle w:val="SingleTxtG"/>
        <w:rPr>
          <w:lang w:val="fr-FR"/>
        </w:rPr>
      </w:pPr>
      <w:r w:rsidRPr="004C01D6">
        <w:rPr>
          <w:lang w:val="fr-FR"/>
        </w:rPr>
        <w:t>9.</w:t>
      </w:r>
      <w:r w:rsidRPr="004C01D6">
        <w:rPr>
          <w:lang w:val="fr-FR"/>
        </w:rPr>
        <w:tab/>
        <w:t xml:space="preserve">Le Comité </w:t>
      </w:r>
      <w:r>
        <w:rPr>
          <w:lang w:val="fr-FR"/>
        </w:rPr>
        <w:t>s’est également montré satisfait de</w:t>
      </w:r>
      <w:r w:rsidRPr="004C01D6">
        <w:rPr>
          <w:lang w:val="fr-FR"/>
        </w:rPr>
        <w:t xml:space="preserve"> l’application du Programme national d’action </w:t>
      </w:r>
      <w:r>
        <w:rPr>
          <w:lang w:val="fr-FR"/>
        </w:rPr>
        <w:t>destiné à</w:t>
      </w:r>
      <w:r w:rsidRPr="004C01D6">
        <w:rPr>
          <w:lang w:val="fr-FR"/>
        </w:rPr>
        <w:t xml:space="preserve"> m</w:t>
      </w:r>
      <w:r>
        <w:rPr>
          <w:lang w:val="fr-FR"/>
        </w:rPr>
        <w:t>ettre en œuvre les accords du S</w:t>
      </w:r>
      <w:r w:rsidRPr="004C01D6">
        <w:rPr>
          <w:lang w:val="fr-FR"/>
        </w:rPr>
        <w:t xml:space="preserve">ommet mondial </w:t>
      </w:r>
      <w:r>
        <w:rPr>
          <w:lang w:val="fr-FR"/>
        </w:rPr>
        <w:t xml:space="preserve"> pour les enfants</w:t>
      </w:r>
      <w:r w:rsidRPr="004C01D6">
        <w:rPr>
          <w:lang w:val="fr-FR"/>
        </w:rPr>
        <w:t xml:space="preserve">, dont les objectifs, </w:t>
      </w:r>
      <w:r>
        <w:rPr>
          <w:lang w:val="fr-FR"/>
        </w:rPr>
        <w:t>pour la majeure partie</w:t>
      </w:r>
      <w:r w:rsidRPr="004C01D6">
        <w:rPr>
          <w:lang w:val="fr-FR"/>
        </w:rPr>
        <w:t xml:space="preserve">, ont déjà été atteints ou </w:t>
      </w:r>
      <w:r w:rsidRPr="00892627">
        <w:rPr>
          <w:lang w:val="fr-FR"/>
        </w:rPr>
        <w:t>dépassés</w:t>
      </w:r>
      <w:r w:rsidRPr="004C01D6">
        <w:rPr>
          <w:lang w:val="fr-FR"/>
        </w:rPr>
        <w:t xml:space="preserve"> par Cuba.   </w:t>
      </w:r>
    </w:p>
    <w:p w:rsidR="00A0593C" w:rsidRPr="004C01D6" w:rsidRDefault="00A0593C">
      <w:pPr>
        <w:pStyle w:val="SingleTxtG"/>
        <w:rPr>
          <w:lang w:val="fr-FR"/>
        </w:rPr>
      </w:pPr>
      <w:r>
        <w:rPr>
          <w:lang w:val="fr-FR"/>
        </w:rPr>
        <w:t xml:space="preserve">10. </w:t>
      </w:r>
      <w:r>
        <w:rPr>
          <w:lang w:val="fr-FR"/>
        </w:rPr>
        <w:tab/>
        <w:t xml:space="preserve">Par ailleurs, </w:t>
      </w:r>
      <w:r w:rsidRPr="004C01D6">
        <w:rPr>
          <w:lang w:val="fr-FR"/>
        </w:rPr>
        <w:t xml:space="preserve">le Comité a souligné l’importance des mesures adoptées par le Gouvernement cubain </w:t>
      </w:r>
      <w:r>
        <w:rPr>
          <w:lang w:val="fr-FR"/>
        </w:rPr>
        <w:t>pour mettre en œuvre d</w:t>
      </w:r>
      <w:r w:rsidRPr="004C01D6">
        <w:rPr>
          <w:lang w:val="fr-FR"/>
        </w:rPr>
        <w:t xml:space="preserve">es programmes d’éducation sexuelle en coopération avec le </w:t>
      </w:r>
      <w:r w:rsidRPr="00AC6DC8">
        <w:rPr>
          <w:lang w:val="fr-FR"/>
        </w:rPr>
        <w:t>Fonds des Nations Unies pour la population (FNUAP)</w:t>
      </w:r>
      <w:r>
        <w:rPr>
          <w:lang w:val="fr-FR"/>
        </w:rPr>
        <w:t>,</w:t>
      </w:r>
      <w:r w:rsidRPr="004C01D6">
        <w:rPr>
          <w:lang w:val="fr-FR"/>
        </w:rPr>
        <w:t xml:space="preserve"> et a salué la volonté de l’Etat </w:t>
      </w:r>
      <w:r>
        <w:rPr>
          <w:lang w:val="fr-FR"/>
        </w:rPr>
        <w:t>d’apporter une aide internationale</w:t>
      </w:r>
      <w:r w:rsidRPr="004C01D6">
        <w:rPr>
          <w:lang w:val="fr-FR"/>
        </w:rPr>
        <w:t xml:space="preserve"> aux victimes de </w:t>
      </w:r>
      <w:r w:rsidRPr="00D61FC8">
        <w:rPr>
          <w:lang w:val="fr-FR"/>
        </w:rPr>
        <w:t>situations d’urgence</w:t>
      </w:r>
      <w:r w:rsidRPr="004C01D6">
        <w:rPr>
          <w:lang w:val="fr-FR"/>
        </w:rPr>
        <w:t xml:space="preserve">, en particulier </w:t>
      </w:r>
      <w:r>
        <w:rPr>
          <w:lang w:val="fr-FR"/>
        </w:rPr>
        <w:t xml:space="preserve">aux personnes touchées par l’accident nucléaire de Tchernobyl, qui ont reçu un traitement à Cuba. </w:t>
      </w:r>
      <w:r w:rsidRPr="004C01D6">
        <w:rPr>
          <w:lang w:val="fr-FR"/>
        </w:rPr>
        <w:t xml:space="preserve"> </w:t>
      </w:r>
    </w:p>
    <w:p w:rsidR="00A0593C" w:rsidRPr="000F4806" w:rsidRDefault="00A0593C">
      <w:pPr>
        <w:pStyle w:val="SingleTxtG"/>
        <w:rPr>
          <w:lang w:val="fr-FR"/>
        </w:rPr>
      </w:pPr>
      <w:r w:rsidRPr="000F4806">
        <w:rPr>
          <w:lang w:val="fr-FR"/>
        </w:rPr>
        <w:t>11.</w:t>
      </w:r>
      <w:r w:rsidRPr="000F4806">
        <w:rPr>
          <w:lang w:val="fr-FR"/>
        </w:rPr>
        <w:tab/>
        <w:t xml:space="preserve">Le Comité a pris note des difficultés que rencontre le pays pour appliquer la Convention </w:t>
      </w:r>
      <w:r>
        <w:rPr>
          <w:lang w:val="fr-FR"/>
        </w:rPr>
        <w:t>en raison de</w:t>
      </w:r>
      <w:r w:rsidRPr="000F4806">
        <w:rPr>
          <w:lang w:val="fr-FR"/>
        </w:rPr>
        <w:t xml:space="preserve"> l’intensification du blocus économique, commercial et financier imposé par les Etats-Unis.  </w:t>
      </w:r>
    </w:p>
    <w:p w:rsidR="00A0593C" w:rsidRPr="00AA73DB" w:rsidRDefault="00A0593C">
      <w:pPr>
        <w:pStyle w:val="SingleTxtG"/>
        <w:rPr>
          <w:lang w:val="fr-FR"/>
        </w:rPr>
      </w:pPr>
      <w:r w:rsidRPr="000F4806">
        <w:rPr>
          <w:lang w:val="fr-FR"/>
        </w:rPr>
        <w:t>12.</w:t>
      </w:r>
      <w:r w:rsidRPr="000F4806">
        <w:rPr>
          <w:lang w:val="fr-FR"/>
        </w:rPr>
        <w:tab/>
      </w:r>
      <w:r>
        <w:rPr>
          <w:lang w:val="fr-FR"/>
        </w:rPr>
        <w:t xml:space="preserve"> </w:t>
      </w:r>
      <w:r w:rsidRPr="000F4806">
        <w:rPr>
          <w:lang w:val="fr-FR"/>
        </w:rPr>
        <w:t xml:space="preserve">Le Gouvernement cubain a </w:t>
      </w:r>
      <w:r>
        <w:rPr>
          <w:lang w:val="fr-FR"/>
        </w:rPr>
        <w:t>entendu les</w:t>
      </w:r>
      <w:r w:rsidRPr="000F4806">
        <w:rPr>
          <w:lang w:val="fr-FR"/>
        </w:rPr>
        <w:t xml:space="preserve"> recommandations formulées par le Comité et a</w:t>
      </w:r>
      <w:r>
        <w:rPr>
          <w:lang w:val="fr-FR"/>
        </w:rPr>
        <w:t xml:space="preserve"> déclaré qu’il allait les</w:t>
      </w:r>
      <w:r w:rsidRPr="000F4806">
        <w:rPr>
          <w:lang w:val="fr-FR"/>
        </w:rPr>
        <w:t xml:space="preserve"> analyser et les appliquer </w:t>
      </w:r>
      <w:r w:rsidRPr="00FF7C96">
        <w:rPr>
          <w:lang w:val="fr-FR"/>
        </w:rPr>
        <w:t xml:space="preserve">comme il </w:t>
      </w:r>
      <w:r>
        <w:rPr>
          <w:lang w:val="fr-FR"/>
        </w:rPr>
        <w:t xml:space="preserve">convenait.  </w:t>
      </w:r>
    </w:p>
    <w:p w:rsidR="00A0593C" w:rsidRPr="00621C01" w:rsidRDefault="00A0593C">
      <w:pPr>
        <w:pStyle w:val="SingleTxtG"/>
        <w:rPr>
          <w:lang w:val="fr-FR"/>
        </w:rPr>
      </w:pPr>
      <w:r>
        <w:rPr>
          <w:lang w:val="fr-FR"/>
        </w:rPr>
        <w:t xml:space="preserve">13. </w:t>
      </w:r>
      <w:r>
        <w:rPr>
          <w:lang w:val="fr-FR"/>
        </w:rPr>
        <w:tab/>
      </w:r>
      <w:r w:rsidRPr="00AA73DB">
        <w:rPr>
          <w:lang w:val="fr-FR"/>
        </w:rPr>
        <w:t xml:space="preserve">Le Gouvernement cubain a également fait part, </w:t>
      </w:r>
      <w:r>
        <w:rPr>
          <w:lang w:val="fr-FR"/>
        </w:rPr>
        <w:t>en son temps</w:t>
      </w:r>
      <w:r w:rsidRPr="00D61FC8">
        <w:rPr>
          <w:lang w:val="fr-FR"/>
        </w:rPr>
        <w:t xml:space="preserve">, de </w:t>
      </w:r>
      <w:r>
        <w:rPr>
          <w:lang w:val="fr-FR"/>
        </w:rPr>
        <w:t>sa position</w:t>
      </w:r>
      <w:r w:rsidRPr="00D61FC8">
        <w:rPr>
          <w:lang w:val="fr-FR"/>
        </w:rPr>
        <w:t xml:space="preserve"> sur </w:t>
      </w:r>
      <w:r>
        <w:rPr>
          <w:lang w:val="fr-FR"/>
        </w:rPr>
        <w:t>les diverses</w:t>
      </w:r>
      <w:r w:rsidRPr="00D61FC8">
        <w:rPr>
          <w:lang w:val="fr-FR"/>
        </w:rPr>
        <w:t xml:space="preserve"> conclusions et recommandations formulées par le Comité des droits de l’enfant </w:t>
      </w:r>
      <w:r>
        <w:rPr>
          <w:lang w:val="fr-FR"/>
        </w:rPr>
        <w:t xml:space="preserve">concernant </w:t>
      </w:r>
      <w:r w:rsidRPr="00D61FC8">
        <w:rPr>
          <w:lang w:val="fr-FR"/>
        </w:rPr>
        <w:t xml:space="preserve">son Rapport initial, et a </w:t>
      </w:r>
      <w:r>
        <w:rPr>
          <w:lang w:val="fr-FR"/>
        </w:rPr>
        <w:t>exprimé</w:t>
      </w:r>
      <w:r w:rsidRPr="00D61FC8">
        <w:rPr>
          <w:lang w:val="fr-FR"/>
        </w:rPr>
        <w:t xml:space="preserve"> son désaccord </w:t>
      </w:r>
      <w:r>
        <w:rPr>
          <w:lang w:val="fr-FR"/>
        </w:rPr>
        <w:t>sur</w:t>
      </w:r>
      <w:r w:rsidRPr="00D61FC8">
        <w:rPr>
          <w:lang w:val="fr-FR"/>
        </w:rPr>
        <w:t xml:space="preserve"> </w:t>
      </w:r>
      <w:r w:rsidRPr="00FF7C96">
        <w:rPr>
          <w:lang w:val="fr-FR"/>
        </w:rPr>
        <w:t>l’approche déséquilibrée</w:t>
      </w:r>
      <w:r w:rsidRPr="00D61FC8">
        <w:rPr>
          <w:lang w:val="fr-FR"/>
        </w:rPr>
        <w:t xml:space="preserve"> – </w:t>
      </w:r>
      <w:r>
        <w:rPr>
          <w:lang w:val="fr-FR"/>
        </w:rPr>
        <w:t>sur les plans</w:t>
      </w:r>
      <w:r w:rsidRPr="00D61FC8">
        <w:rPr>
          <w:lang w:val="fr-FR"/>
        </w:rPr>
        <w:t xml:space="preserve"> qualitatif et quantitatif – de certaines </w:t>
      </w:r>
      <w:r>
        <w:rPr>
          <w:lang w:val="fr-FR"/>
        </w:rPr>
        <w:t>propositions et recommandations.</w:t>
      </w:r>
    </w:p>
    <w:p w:rsidR="00A0593C" w:rsidRPr="00AA73DB" w:rsidRDefault="00A0593C">
      <w:pPr>
        <w:pStyle w:val="SingleTxtG"/>
        <w:rPr>
          <w:lang w:val="fr-FR"/>
        </w:rPr>
      </w:pPr>
      <w:r w:rsidRPr="00AA73DB">
        <w:rPr>
          <w:lang w:val="fr-FR"/>
        </w:rPr>
        <w:t>14.</w:t>
      </w:r>
      <w:r w:rsidRPr="00AA73DB">
        <w:rPr>
          <w:lang w:val="fr-FR"/>
        </w:rPr>
        <w:tab/>
        <w:t xml:space="preserve">Il est impossible d’évaluer la réalité cubaine, et en particulier la situation </w:t>
      </w:r>
      <w:r>
        <w:rPr>
          <w:lang w:val="fr-FR"/>
        </w:rPr>
        <w:t>dans laquelle vivent l</w:t>
      </w:r>
      <w:r w:rsidRPr="00AA73DB">
        <w:rPr>
          <w:lang w:val="fr-FR"/>
        </w:rPr>
        <w:t xml:space="preserve">es enfants et </w:t>
      </w:r>
      <w:r>
        <w:rPr>
          <w:lang w:val="fr-FR"/>
        </w:rPr>
        <w:t xml:space="preserve">les </w:t>
      </w:r>
      <w:r w:rsidRPr="00AA73DB">
        <w:rPr>
          <w:lang w:val="fr-FR"/>
        </w:rPr>
        <w:t xml:space="preserve">adolescents, sans </w:t>
      </w:r>
      <w:r>
        <w:rPr>
          <w:lang w:val="fr-FR"/>
        </w:rPr>
        <w:t>tenir compte d</w:t>
      </w:r>
      <w:r w:rsidRPr="00AA73DB">
        <w:rPr>
          <w:lang w:val="fr-FR"/>
        </w:rPr>
        <w:t xml:space="preserve">es défis et menaces graves qui </w:t>
      </w:r>
      <w:r>
        <w:rPr>
          <w:lang w:val="fr-FR"/>
        </w:rPr>
        <w:t>lui</w:t>
      </w:r>
      <w:r w:rsidRPr="00AA73DB">
        <w:rPr>
          <w:lang w:val="fr-FR"/>
        </w:rPr>
        <w:t xml:space="preserve"> ont été imposés </w:t>
      </w:r>
      <w:r>
        <w:rPr>
          <w:lang w:val="fr-FR"/>
        </w:rPr>
        <w:t>de</w:t>
      </w:r>
      <w:r w:rsidRPr="00AA73DB">
        <w:rPr>
          <w:lang w:val="fr-FR"/>
        </w:rPr>
        <w:t xml:space="preserve"> l’extérieur et qui ont une incidence négative sur l</w:t>
      </w:r>
      <w:r>
        <w:rPr>
          <w:lang w:val="fr-FR"/>
        </w:rPr>
        <w:t xml:space="preserve">a pleine </w:t>
      </w:r>
      <w:r w:rsidRPr="00AA73DB">
        <w:rPr>
          <w:lang w:val="fr-FR"/>
        </w:rPr>
        <w:t>applic</w:t>
      </w:r>
      <w:r>
        <w:rPr>
          <w:lang w:val="fr-FR"/>
        </w:rPr>
        <w:t>a</w:t>
      </w:r>
      <w:r w:rsidRPr="00AA73DB">
        <w:rPr>
          <w:lang w:val="fr-FR"/>
        </w:rPr>
        <w:t xml:space="preserve">tion de la Convention.  </w:t>
      </w:r>
    </w:p>
    <w:p w:rsidR="00A0593C" w:rsidRPr="004566D1" w:rsidRDefault="00A0593C">
      <w:pPr>
        <w:pStyle w:val="SingleTxtG"/>
        <w:rPr>
          <w:lang w:val="fr-FR"/>
        </w:rPr>
      </w:pPr>
      <w:r w:rsidRPr="004566D1">
        <w:rPr>
          <w:lang w:val="fr-FR"/>
        </w:rPr>
        <w:t>15.</w:t>
      </w:r>
      <w:r w:rsidRPr="004566D1">
        <w:rPr>
          <w:lang w:val="fr-FR"/>
        </w:rPr>
        <w:tab/>
      </w:r>
      <w:r>
        <w:rPr>
          <w:lang w:val="fr-FR"/>
        </w:rPr>
        <w:t xml:space="preserve"> Au moment où</w:t>
      </w:r>
      <w:r w:rsidRPr="004566D1">
        <w:rPr>
          <w:lang w:val="fr-FR"/>
        </w:rPr>
        <w:t xml:space="preserve"> la nation cubaine </w:t>
      </w:r>
      <w:r>
        <w:rPr>
          <w:lang w:val="fr-FR"/>
        </w:rPr>
        <w:t>progresse</w:t>
      </w:r>
      <w:r w:rsidRPr="004566D1">
        <w:rPr>
          <w:lang w:val="fr-FR"/>
        </w:rPr>
        <w:t xml:space="preserve"> dans </w:t>
      </w:r>
      <w:r>
        <w:rPr>
          <w:lang w:val="fr-FR"/>
        </w:rPr>
        <w:t>la mise en œuvre</w:t>
      </w:r>
      <w:r w:rsidRPr="004566D1">
        <w:rPr>
          <w:lang w:val="fr-FR"/>
        </w:rPr>
        <w:t xml:space="preserve"> de vastes programmes sociaux destinés à </w:t>
      </w:r>
      <w:r>
        <w:rPr>
          <w:lang w:val="fr-FR"/>
        </w:rPr>
        <w:t>améliorer</w:t>
      </w:r>
      <w:r w:rsidRPr="004566D1">
        <w:rPr>
          <w:lang w:val="fr-FR"/>
        </w:rPr>
        <w:t xml:space="preserve"> la participation </w:t>
      </w:r>
      <w:r>
        <w:rPr>
          <w:lang w:val="fr-FR"/>
        </w:rPr>
        <w:t>des citoyens</w:t>
      </w:r>
      <w:r w:rsidRPr="004566D1">
        <w:rPr>
          <w:lang w:val="fr-FR"/>
        </w:rPr>
        <w:t xml:space="preserve">, l’équité et la justice sociale, les menaces externes </w:t>
      </w:r>
      <w:r>
        <w:rPr>
          <w:lang w:val="fr-FR"/>
        </w:rPr>
        <w:t>qui pèsent sur</w:t>
      </w:r>
      <w:r w:rsidRPr="004566D1">
        <w:rPr>
          <w:lang w:val="fr-FR"/>
        </w:rPr>
        <w:t xml:space="preserve"> la jouissance </w:t>
      </w:r>
      <w:r>
        <w:rPr>
          <w:lang w:val="fr-FR"/>
        </w:rPr>
        <w:t>des</w:t>
      </w:r>
      <w:r w:rsidRPr="004566D1">
        <w:rPr>
          <w:lang w:val="fr-FR"/>
        </w:rPr>
        <w:t xml:space="preserve"> droits</w:t>
      </w:r>
      <w:r>
        <w:rPr>
          <w:lang w:val="fr-FR"/>
        </w:rPr>
        <w:t xml:space="preserve"> du peuple cubain </w:t>
      </w:r>
      <w:r w:rsidRPr="004566D1">
        <w:rPr>
          <w:lang w:val="fr-FR"/>
        </w:rPr>
        <w:t xml:space="preserve">au développement, à </w:t>
      </w:r>
      <w:r>
        <w:rPr>
          <w:lang w:val="fr-FR"/>
        </w:rPr>
        <w:t>l’auto</w:t>
      </w:r>
      <w:r w:rsidRPr="004566D1">
        <w:rPr>
          <w:lang w:val="fr-FR"/>
        </w:rPr>
        <w:t>détermination et à la paix se sont aggravées</w:t>
      </w:r>
      <w:r>
        <w:rPr>
          <w:lang w:val="fr-FR"/>
        </w:rPr>
        <w:t>,</w:t>
      </w:r>
      <w:r w:rsidRPr="004566D1">
        <w:rPr>
          <w:lang w:val="fr-FR"/>
        </w:rPr>
        <w:t xml:space="preserve"> </w:t>
      </w:r>
      <w:r>
        <w:rPr>
          <w:lang w:val="fr-FR"/>
        </w:rPr>
        <w:t>à la suite de la politique d’hostilité et du blocus</w:t>
      </w:r>
      <w:r w:rsidRPr="004566D1">
        <w:rPr>
          <w:lang w:val="fr-FR"/>
        </w:rPr>
        <w:t xml:space="preserve"> économique, commercial et financier </w:t>
      </w:r>
      <w:r>
        <w:rPr>
          <w:lang w:val="fr-FR"/>
        </w:rPr>
        <w:t>génocidaire maintenu</w:t>
      </w:r>
      <w:r w:rsidRPr="004566D1">
        <w:rPr>
          <w:lang w:val="fr-FR"/>
        </w:rPr>
        <w:t xml:space="preserve"> par les gouvernements successifs des Etats-Unis contre le peuple cubain, pendant près de cinquante ans, </w:t>
      </w:r>
      <w:r>
        <w:rPr>
          <w:lang w:val="fr-FR"/>
        </w:rPr>
        <w:t>sensiblement accentué</w:t>
      </w:r>
      <w:r w:rsidRPr="004566D1">
        <w:rPr>
          <w:lang w:val="fr-FR"/>
        </w:rPr>
        <w:t xml:space="preserve"> par l’administration Bush – qui dans sa politique anti cubai</w:t>
      </w:r>
      <w:r>
        <w:rPr>
          <w:lang w:val="fr-FR"/>
        </w:rPr>
        <w:t>ne démentielle en est venue à frapper jusqu’à l’institution familiale -, et qui ont occasionné à l’économie cubaine, du seul fait du blocus, des pertes directes supérieures à 93 milliards</w:t>
      </w:r>
      <w:r w:rsidRPr="004566D1">
        <w:rPr>
          <w:lang w:val="fr-FR"/>
        </w:rPr>
        <w:t xml:space="preserve"> de </w:t>
      </w:r>
      <w:r>
        <w:rPr>
          <w:lang w:val="fr-FR"/>
        </w:rPr>
        <w:t>dollars</w:t>
      </w:r>
      <w:r w:rsidRPr="004566D1">
        <w:rPr>
          <w:lang w:val="fr-FR"/>
        </w:rPr>
        <w:t xml:space="preserve">. Cette situation </w:t>
      </w:r>
      <w:r>
        <w:rPr>
          <w:lang w:val="fr-FR"/>
        </w:rPr>
        <w:t>s’est traduite</w:t>
      </w:r>
      <w:r w:rsidRPr="004566D1">
        <w:rPr>
          <w:lang w:val="fr-FR"/>
        </w:rPr>
        <w:t xml:space="preserve"> pour le peuple cubain </w:t>
      </w:r>
      <w:r>
        <w:rPr>
          <w:lang w:val="fr-FR"/>
        </w:rPr>
        <w:t xml:space="preserve">par </w:t>
      </w:r>
      <w:r w:rsidRPr="004566D1">
        <w:rPr>
          <w:lang w:val="fr-FR"/>
        </w:rPr>
        <w:t>d’énormes carences matérielles</w:t>
      </w:r>
      <w:r>
        <w:rPr>
          <w:lang w:val="fr-FR"/>
        </w:rPr>
        <w:t>,</w:t>
      </w:r>
      <w:r w:rsidRPr="004566D1">
        <w:rPr>
          <w:lang w:val="fr-FR"/>
        </w:rPr>
        <w:t xml:space="preserve"> des </w:t>
      </w:r>
      <w:r>
        <w:rPr>
          <w:lang w:val="fr-FR"/>
        </w:rPr>
        <w:t>insuffisances alimentaires tant</w:t>
      </w:r>
      <w:r w:rsidRPr="004566D1">
        <w:rPr>
          <w:lang w:val="fr-FR"/>
        </w:rPr>
        <w:t xml:space="preserve"> </w:t>
      </w:r>
      <w:r>
        <w:rPr>
          <w:lang w:val="fr-FR"/>
        </w:rPr>
        <w:t xml:space="preserve">qualitatives que quantitatives </w:t>
      </w:r>
      <w:r w:rsidRPr="004566D1">
        <w:rPr>
          <w:lang w:val="fr-FR"/>
        </w:rPr>
        <w:t xml:space="preserve">et d’énormes obstacles au développement des services de santé et d’éducation, pour ne citer </w:t>
      </w:r>
      <w:r>
        <w:rPr>
          <w:lang w:val="fr-FR"/>
        </w:rPr>
        <w:t>que quelques-unes de ses</w:t>
      </w:r>
      <w:r w:rsidRPr="004566D1">
        <w:rPr>
          <w:lang w:val="fr-FR"/>
        </w:rPr>
        <w:t xml:space="preserve"> conséquences néfastes. Les enfants et adolescents, eux-mêmes</w:t>
      </w:r>
      <w:r>
        <w:rPr>
          <w:lang w:val="fr-FR"/>
        </w:rPr>
        <w:t>,</w:t>
      </w:r>
      <w:r w:rsidRPr="004566D1">
        <w:rPr>
          <w:lang w:val="fr-FR"/>
        </w:rPr>
        <w:t xml:space="preserve"> </w:t>
      </w:r>
      <w:r>
        <w:rPr>
          <w:lang w:val="fr-FR"/>
        </w:rPr>
        <w:t>ont</w:t>
      </w:r>
      <w:r w:rsidRPr="004566D1">
        <w:rPr>
          <w:lang w:val="fr-FR"/>
        </w:rPr>
        <w:t xml:space="preserve"> été particulièrement </w:t>
      </w:r>
      <w:r>
        <w:rPr>
          <w:lang w:val="fr-FR"/>
        </w:rPr>
        <w:t>touchés</w:t>
      </w:r>
      <w:r w:rsidRPr="004566D1">
        <w:rPr>
          <w:lang w:val="fr-FR"/>
        </w:rPr>
        <w:t xml:space="preserve">. </w:t>
      </w:r>
    </w:p>
    <w:p w:rsidR="00A0593C" w:rsidRDefault="00A0593C">
      <w:pPr>
        <w:pStyle w:val="SingleTxtG"/>
        <w:rPr>
          <w:lang w:val="fr-FR"/>
        </w:rPr>
      </w:pPr>
      <w:r w:rsidRPr="00BD7C6F">
        <w:rPr>
          <w:lang w:val="fr-FR"/>
        </w:rPr>
        <w:t xml:space="preserve">16. </w:t>
      </w:r>
      <w:r>
        <w:rPr>
          <w:lang w:val="fr-FR"/>
        </w:rPr>
        <w:tab/>
      </w:r>
      <w:r w:rsidRPr="00BD7C6F">
        <w:rPr>
          <w:lang w:val="fr-FR"/>
        </w:rPr>
        <w:t xml:space="preserve">Dans ce contexte, l’Etat et le Gouvernement cubains continuent d’appliquer </w:t>
      </w:r>
      <w:r>
        <w:rPr>
          <w:lang w:val="fr-FR"/>
        </w:rPr>
        <w:t>une stratégie de survie, de résista</w:t>
      </w:r>
      <w:r w:rsidRPr="00BD7C6F">
        <w:rPr>
          <w:lang w:val="fr-FR"/>
        </w:rPr>
        <w:t xml:space="preserve">nce et de développement dans tous les domaines de la vie économique, politique et sociale. </w:t>
      </w:r>
      <w:r>
        <w:rPr>
          <w:lang w:val="fr-FR"/>
        </w:rPr>
        <w:t xml:space="preserve">Nous avons poursuivi le réaménagement de notre économie, créé de nouvelles options et solutions pour atténuer au maximum les </w:t>
      </w:r>
      <w:r w:rsidRPr="008B09C3">
        <w:rPr>
          <w:lang w:val="fr-FR"/>
        </w:rPr>
        <w:t>conséquences</w:t>
      </w:r>
      <w:r>
        <w:rPr>
          <w:lang w:val="fr-FR"/>
        </w:rPr>
        <w:t xml:space="preserve">,  optimiser l’utilisation des ressources financières et humaines et préserver les acquis. </w:t>
      </w:r>
    </w:p>
    <w:p w:rsidR="00A0593C" w:rsidRPr="00852232" w:rsidRDefault="00A0593C">
      <w:pPr>
        <w:pStyle w:val="SingleTxtG"/>
        <w:rPr>
          <w:lang w:val="fr-FR"/>
        </w:rPr>
      </w:pPr>
      <w:r>
        <w:rPr>
          <w:lang w:val="fr-FR"/>
        </w:rPr>
        <w:t xml:space="preserve">17. </w:t>
      </w:r>
      <w:r>
        <w:rPr>
          <w:lang w:val="fr-FR"/>
        </w:rPr>
        <w:tab/>
      </w:r>
      <w:r w:rsidRPr="008B09C3">
        <w:rPr>
          <w:lang w:val="fr-FR"/>
        </w:rPr>
        <w:t xml:space="preserve">Face aux difficultés les plus </w:t>
      </w:r>
      <w:r>
        <w:rPr>
          <w:lang w:val="fr-FR"/>
        </w:rPr>
        <w:t>diverses</w:t>
      </w:r>
      <w:r w:rsidRPr="008B09C3">
        <w:rPr>
          <w:lang w:val="fr-FR"/>
        </w:rPr>
        <w:t xml:space="preserve"> </w:t>
      </w:r>
      <w:r>
        <w:rPr>
          <w:lang w:val="fr-FR"/>
        </w:rPr>
        <w:t>nous avons</w:t>
      </w:r>
      <w:r w:rsidRPr="008B09C3">
        <w:rPr>
          <w:lang w:val="fr-FR"/>
        </w:rPr>
        <w:t xml:space="preserve"> continué à créer et</w:t>
      </w:r>
      <w:r>
        <w:rPr>
          <w:lang w:val="fr-FR"/>
        </w:rPr>
        <w:t xml:space="preserve"> à </w:t>
      </w:r>
      <w:r w:rsidRPr="008B09C3">
        <w:rPr>
          <w:lang w:val="fr-FR"/>
        </w:rPr>
        <w:t>renforcer des mécanismes pour protéger tout particulièrement les droits</w:t>
      </w:r>
      <w:r>
        <w:rPr>
          <w:lang w:val="fr-FR"/>
        </w:rPr>
        <w:t>, la condition et la situation des enfants et des adolescents.</w:t>
      </w:r>
    </w:p>
    <w:p w:rsidR="00A0593C" w:rsidRPr="00AC1FF0" w:rsidRDefault="00A0593C">
      <w:pPr>
        <w:pStyle w:val="SingleTxtG"/>
        <w:rPr>
          <w:lang w:val="fr-FR"/>
        </w:rPr>
      </w:pPr>
      <w:r w:rsidRPr="00852232">
        <w:rPr>
          <w:lang w:val="fr-FR"/>
        </w:rPr>
        <w:t>18.</w:t>
      </w:r>
      <w:r w:rsidRPr="00852232">
        <w:rPr>
          <w:lang w:val="fr-FR"/>
        </w:rPr>
        <w:tab/>
      </w:r>
      <w:r>
        <w:rPr>
          <w:lang w:val="fr-FR"/>
        </w:rPr>
        <w:t xml:space="preserve"> </w:t>
      </w:r>
      <w:r w:rsidRPr="00852232">
        <w:rPr>
          <w:lang w:val="fr-FR"/>
        </w:rPr>
        <w:t xml:space="preserve">Le présent Rapport couvre la période comprise entre 1997 </w:t>
      </w:r>
      <w:r>
        <w:rPr>
          <w:lang w:val="fr-FR"/>
        </w:rPr>
        <w:t>et</w:t>
      </w:r>
      <w:r w:rsidRPr="00852232">
        <w:rPr>
          <w:lang w:val="fr-FR"/>
        </w:rPr>
        <w:t xml:space="preserve"> 2008. </w:t>
      </w:r>
      <w:r w:rsidRPr="006E1CFD">
        <w:rPr>
          <w:lang w:val="fr-FR"/>
        </w:rPr>
        <w:t xml:space="preserve">Par conséquent, cette décennie doit être prise comme le cadre temporel d’analyse pour </w:t>
      </w:r>
      <w:r>
        <w:rPr>
          <w:lang w:val="fr-FR"/>
        </w:rPr>
        <w:t>appréhender</w:t>
      </w:r>
      <w:r w:rsidRPr="006E1CFD">
        <w:rPr>
          <w:lang w:val="fr-FR"/>
        </w:rPr>
        <w:t xml:space="preserve"> objective</w:t>
      </w:r>
      <w:r>
        <w:rPr>
          <w:lang w:val="fr-FR"/>
        </w:rPr>
        <w:t>ment</w:t>
      </w:r>
      <w:r w:rsidRPr="006E1CFD">
        <w:rPr>
          <w:lang w:val="fr-FR"/>
        </w:rPr>
        <w:t xml:space="preserve"> les tendances et caractéristiques du processus </w:t>
      </w:r>
      <w:r>
        <w:rPr>
          <w:lang w:val="fr-FR"/>
        </w:rPr>
        <w:t>que traverse l’é</w:t>
      </w:r>
      <w:r w:rsidRPr="006E1CFD">
        <w:rPr>
          <w:lang w:val="fr-FR"/>
        </w:rPr>
        <w:t xml:space="preserve">tat cubain pour </w:t>
      </w:r>
      <w:r>
        <w:rPr>
          <w:lang w:val="fr-FR"/>
        </w:rPr>
        <w:t>satisfaire à</w:t>
      </w:r>
      <w:r w:rsidRPr="006E1CFD">
        <w:rPr>
          <w:lang w:val="fr-FR"/>
        </w:rPr>
        <w:t xml:space="preserve"> ses obligations </w:t>
      </w:r>
      <w:r>
        <w:rPr>
          <w:lang w:val="fr-FR"/>
        </w:rPr>
        <w:t>découlant</w:t>
      </w:r>
      <w:r w:rsidRPr="006E1CFD">
        <w:rPr>
          <w:lang w:val="fr-FR"/>
        </w:rPr>
        <w:t xml:space="preserve"> de la Convention</w:t>
      </w:r>
      <w:r>
        <w:rPr>
          <w:lang w:val="fr-FR"/>
        </w:rPr>
        <w:t>,</w:t>
      </w:r>
      <w:r w:rsidRPr="006E1CFD">
        <w:rPr>
          <w:lang w:val="fr-FR"/>
        </w:rPr>
        <w:t xml:space="preserve"> et pour </w:t>
      </w:r>
      <w:r w:rsidRPr="008215FC">
        <w:rPr>
          <w:lang w:val="fr-FR"/>
        </w:rPr>
        <w:t>concrétiser</w:t>
      </w:r>
      <w:r w:rsidRPr="006E1CFD">
        <w:rPr>
          <w:lang w:val="fr-FR"/>
        </w:rPr>
        <w:t xml:space="preserve"> la volonté politique du gouvernement et des autres acteurs </w:t>
      </w:r>
      <w:r>
        <w:rPr>
          <w:lang w:val="fr-FR"/>
        </w:rPr>
        <w:t>gouvernementaux</w:t>
      </w:r>
      <w:r w:rsidRPr="006E1CFD">
        <w:rPr>
          <w:lang w:val="fr-FR"/>
        </w:rPr>
        <w:t xml:space="preserve"> et non </w:t>
      </w:r>
      <w:r>
        <w:rPr>
          <w:lang w:val="fr-FR"/>
        </w:rPr>
        <w:t>gouvernementaux</w:t>
      </w:r>
      <w:r w:rsidRPr="006E1CFD">
        <w:rPr>
          <w:lang w:val="fr-FR"/>
        </w:rPr>
        <w:t xml:space="preserve"> cubains.</w:t>
      </w:r>
      <w:r>
        <w:rPr>
          <w:lang w:val="fr-FR"/>
        </w:rPr>
        <w:t xml:space="preserve"> </w:t>
      </w:r>
      <w:r w:rsidRPr="006E1CFD">
        <w:rPr>
          <w:lang w:val="fr-FR"/>
        </w:rPr>
        <w:t xml:space="preserve">  </w:t>
      </w:r>
      <w:r w:rsidRPr="00AC1FF0">
        <w:rPr>
          <w:lang w:val="fr-FR"/>
        </w:rPr>
        <w:t xml:space="preserve"> </w:t>
      </w:r>
    </w:p>
    <w:p w:rsidR="00A0593C" w:rsidRPr="00932697" w:rsidRDefault="00A0593C">
      <w:pPr>
        <w:pStyle w:val="SingleTxtG"/>
        <w:rPr>
          <w:lang w:val="fr-FR"/>
        </w:rPr>
      </w:pPr>
      <w:r w:rsidRPr="005150E0">
        <w:rPr>
          <w:lang w:val="fr-FR"/>
        </w:rPr>
        <w:t>19.</w:t>
      </w:r>
      <w:r w:rsidRPr="005150E0">
        <w:rPr>
          <w:lang w:val="fr-FR"/>
        </w:rPr>
        <w:tab/>
      </w:r>
      <w:r>
        <w:rPr>
          <w:lang w:val="fr-FR"/>
        </w:rPr>
        <w:t xml:space="preserve"> </w:t>
      </w:r>
      <w:r w:rsidRPr="005150E0">
        <w:rPr>
          <w:lang w:val="fr-FR"/>
        </w:rPr>
        <w:t xml:space="preserve">Le Rapport que nous présentons ici, étayé par de nombreuses informations statistiques, reflète les grands progrès effectués </w:t>
      </w:r>
      <w:r>
        <w:rPr>
          <w:lang w:val="fr-FR"/>
        </w:rPr>
        <w:t>dans la promotion du</w:t>
      </w:r>
      <w:r w:rsidRPr="005150E0">
        <w:rPr>
          <w:lang w:val="fr-FR"/>
        </w:rPr>
        <w:t xml:space="preserve"> bien-être de la population, </w:t>
      </w:r>
      <w:r>
        <w:rPr>
          <w:lang w:val="fr-FR"/>
        </w:rPr>
        <w:t>en</w:t>
      </w:r>
      <w:r w:rsidRPr="005150E0">
        <w:rPr>
          <w:lang w:val="fr-FR"/>
        </w:rPr>
        <w:t xml:space="preserve"> </w:t>
      </w:r>
      <w:r>
        <w:rPr>
          <w:lang w:val="fr-FR"/>
        </w:rPr>
        <w:t>particulier</w:t>
      </w:r>
      <w:r w:rsidRPr="005150E0">
        <w:rPr>
          <w:lang w:val="fr-FR"/>
        </w:rPr>
        <w:t xml:space="preserve"> des enfants et des adolescents.  </w:t>
      </w:r>
      <w:r>
        <w:rPr>
          <w:lang w:val="fr-FR"/>
        </w:rPr>
        <w:t>De par sa</w:t>
      </w:r>
      <w:r w:rsidRPr="005150E0">
        <w:rPr>
          <w:lang w:val="fr-FR"/>
        </w:rPr>
        <w:t xml:space="preserve"> situation et</w:t>
      </w:r>
      <w:r>
        <w:rPr>
          <w:lang w:val="fr-FR"/>
        </w:rPr>
        <w:t xml:space="preserve"> ses principaux indicateurs sociaux le pays se situe incontestablement à l’avant-garde des </w:t>
      </w:r>
      <w:r w:rsidRPr="008215FC">
        <w:rPr>
          <w:lang w:val="fr-FR"/>
        </w:rPr>
        <w:t>pays en développement</w:t>
      </w:r>
      <w:r>
        <w:rPr>
          <w:lang w:val="fr-FR"/>
        </w:rPr>
        <w:t xml:space="preserve">, </w:t>
      </w:r>
      <w:r w:rsidRPr="00932697">
        <w:rPr>
          <w:lang w:val="fr-FR"/>
        </w:rPr>
        <w:t xml:space="preserve"> </w:t>
      </w:r>
      <w:r>
        <w:rPr>
          <w:lang w:val="fr-FR"/>
        </w:rPr>
        <w:t xml:space="preserve">à des niveaux comparables à ceux des pays développés, notamment dans les domaines de la santé et de l’éducation. Ces </w:t>
      </w:r>
      <w:r w:rsidRPr="008215FC">
        <w:rPr>
          <w:lang w:val="fr-FR"/>
        </w:rPr>
        <w:t>succès</w:t>
      </w:r>
      <w:r>
        <w:rPr>
          <w:lang w:val="fr-FR"/>
        </w:rPr>
        <w:t xml:space="preserve"> sont le fruit de l’engagement de tous les acteurs nationaux et d’une volonté politique ferme de voir</w:t>
      </w:r>
      <w:r w:rsidRPr="00CB5C01">
        <w:rPr>
          <w:lang w:val="fr-FR"/>
        </w:rPr>
        <w:t xml:space="preserve"> tous les </w:t>
      </w:r>
      <w:r>
        <w:rPr>
          <w:lang w:val="fr-FR"/>
        </w:rPr>
        <w:t>C</w:t>
      </w:r>
      <w:r w:rsidRPr="00CB5C01">
        <w:rPr>
          <w:lang w:val="fr-FR"/>
        </w:rPr>
        <w:t xml:space="preserve">ubains </w:t>
      </w:r>
      <w:r>
        <w:rPr>
          <w:lang w:val="fr-FR"/>
        </w:rPr>
        <w:t>jouir</w:t>
      </w:r>
      <w:r w:rsidRPr="00CB5C01">
        <w:rPr>
          <w:lang w:val="fr-FR"/>
        </w:rPr>
        <w:t xml:space="preserve"> de tous les droits de l’homme</w:t>
      </w:r>
      <w:r>
        <w:rPr>
          <w:lang w:val="fr-FR"/>
        </w:rPr>
        <w:t xml:space="preserve">. </w:t>
      </w:r>
    </w:p>
    <w:p w:rsidR="00A0593C" w:rsidRPr="00932697" w:rsidRDefault="00A0593C">
      <w:pPr>
        <w:pStyle w:val="SingleTxtG"/>
        <w:rPr>
          <w:lang w:val="fr-FR"/>
        </w:rPr>
      </w:pPr>
      <w:r w:rsidRPr="00932697">
        <w:rPr>
          <w:lang w:val="fr-FR"/>
        </w:rPr>
        <w:t>20.</w:t>
      </w:r>
      <w:r w:rsidRPr="00932697">
        <w:rPr>
          <w:lang w:val="fr-FR"/>
        </w:rPr>
        <w:tab/>
      </w:r>
      <w:r>
        <w:rPr>
          <w:lang w:val="fr-FR"/>
        </w:rPr>
        <w:t xml:space="preserve"> </w:t>
      </w:r>
      <w:r w:rsidRPr="00932697">
        <w:rPr>
          <w:lang w:val="fr-FR"/>
        </w:rPr>
        <w:t xml:space="preserve">Depuis la présentation </w:t>
      </w:r>
      <w:r>
        <w:rPr>
          <w:lang w:val="fr-FR"/>
        </w:rPr>
        <w:t>de son</w:t>
      </w:r>
      <w:r w:rsidRPr="00932697">
        <w:rPr>
          <w:lang w:val="fr-FR"/>
        </w:rPr>
        <w:t xml:space="preserve"> dernier Rapport national au Comité, Cuba a signé et ratifié de nombreux traités internationaux en </w:t>
      </w:r>
      <w:r>
        <w:rPr>
          <w:lang w:val="fr-FR"/>
        </w:rPr>
        <w:t>matière</w:t>
      </w:r>
      <w:r w:rsidRPr="00932697">
        <w:rPr>
          <w:lang w:val="fr-FR"/>
        </w:rPr>
        <w:t xml:space="preserve"> de protection et de promotion des droits de</w:t>
      </w:r>
      <w:r>
        <w:rPr>
          <w:lang w:val="fr-FR"/>
        </w:rPr>
        <w:t xml:space="preserve"> l’</w:t>
      </w:r>
      <w:r w:rsidRPr="00CB5C01">
        <w:rPr>
          <w:lang w:val="fr-FR"/>
        </w:rPr>
        <w:t>enfant</w:t>
      </w:r>
      <w:r w:rsidRPr="00932697">
        <w:rPr>
          <w:lang w:val="fr-FR"/>
        </w:rPr>
        <w:t xml:space="preserve"> et de</w:t>
      </w:r>
      <w:r>
        <w:rPr>
          <w:lang w:val="fr-FR"/>
        </w:rPr>
        <w:t xml:space="preserve"> l’</w:t>
      </w:r>
      <w:r w:rsidRPr="00932697">
        <w:rPr>
          <w:lang w:val="fr-FR"/>
        </w:rPr>
        <w:t xml:space="preserve">adolescent. </w:t>
      </w:r>
    </w:p>
    <w:p w:rsidR="00A0593C" w:rsidRPr="009A7136" w:rsidRDefault="00A0593C">
      <w:pPr>
        <w:pStyle w:val="SingleTxtG"/>
        <w:rPr>
          <w:lang w:val="fr-FR"/>
        </w:rPr>
      </w:pPr>
      <w:r w:rsidRPr="00736D16">
        <w:rPr>
          <w:lang w:val="fr-FR"/>
        </w:rPr>
        <w:t>21.</w:t>
      </w:r>
      <w:r>
        <w:rPr>
          <w:lang w:val="fr-FR"/>
        </w:rPr>
        <w:t xml:space="preserve"> </w:t>
      </w:r>
      <w:r>
        <w:rPr>
          <w:lang w:val="fr-FR"/>
        </w:rPr>
        <w:tab/>
        <w:t>À</w:t>
      </w:r>
      <w:r w:rsidRPr="00736D16">
        <w:rPr>
          <w:lang w:val="fr-FR"/>
        </w:rPr>
        <w:t xml:space="preserve"> Cuba, le processus de ratification d’un traité international est très sérieux et rigoureux. </w:t>
      </w:r>
      <w:r w:rsidRPr="00835364">
        <w:rPr>
          <w:lang w:val="fr-FR"/>
        </w:rPr>
        <w:t xml:space="preserve">Il nécessite un laps de temps suffisant pour </w:t>
      </w:r>
      <w:r>
        <w:rPr>
          <w:lang w:val="fr-FR"/>
        </w:rPr>
        <w:t xml:space="preserve">en analyser les dispositions, pour </w:t>
      </w:r>
      <w:r w:rsidRPr="00835364">
        <w:rPr>
          <w:lang w:val="fr-FR"/>
        </w:rPr>
        <w:t>consulter largement les institutions concernées</w:t>
      </w:r>
      <w:r>
        <w:rPr>
          <w:lang w:val="fr-FR"/>
        </w:rPr>
        <w:t>,</w:t>
      </w:r>
      <w:r w:rsidRPr="00835364">
        <w:rPr>
          <w:lang w:val="fr-FR"/>
        </w:rPr>
        <w:t xml:space="preserve"> </w:t>
      </w:r>
      <w:r>
        <w:rPr>
          <w:lang w:val="fr-FR"/>
        </w:rPr>
        <w:t xml:space="preserve">pour </w:t>
      </w:r>
      <w:r w:rsidRPr="00835364">
        <w:rPr>
          <w:lang w:val="fr-FR"/>
        </w:rPr>
        <w:t xml:space="preserve">étudier minutieusement </w:t>
      </w:r>
      <w:r>
        <w:rPr>
          <w:lang w:val="fr-FR"/>
        </w:rPr>
        <w:t xml:space="preserve">l’ordonnancement </w:t>
      </w:r>
      <w:r w:rsidRPr="00835364">
        <w:rPr>
          <w:lang w:val="fr-FR"/>
        </w:rPr>
        <w:t>juridique  et analyser</w:t>
      </w:r>
      <w:r>
        <w:rPr>
          <w:lang w:val="fr-FR"/>
        </w:rPr>
        <w:t xml:space="preserve">, </w:t>
      </w:r>
      <w:r w:rsidRPr="00835364">
        <w:rPr>
          <w:lang w:val="fr-FR"/>
        </w:rPr>
        <w:t>enfin</w:t>
      </w:r>
      <w:r>
        <w:rPr>
          <w:lang w:val="fr-FR"/>
        </w:rPr>
        <w:t>,</w:t>
      </w:r>
      <w:r w:rsidRPr="00835364">
        <w:rPr>
          <w:lang w:val="fr-FR"/>
        </w:rPr>
        <w:t xml:space="preserve"> les politiques et programmes en vigueur, afin de </w:t>
      </w:r>
      <w:r>
        <w:rPr>
          <w:lang w:val="fr-FR"/>
        </w:rPr>
        <w:t>veiller à la compatibilité des</w:t>
      </w:r>
      <w:r w:rsidRPr="00835364">
        <w:rPr>
          <w:lang w:val="fr-FR"/>
        </w:rPr>
        <w:t xml:space="preserve"> obligations internationales qui </w:t>
      </w:r>
      <w:r>
        <w:rPr>
          <w:lang w:val="fr-FR"/>
        </w:rPr>
        <w:t>doivent</w:t>
      </w:r>
      <w:r w:rsidRPr="00835364">
        <w:rPr>
          <w:lang w:val="fr-FR"/>
        </w:rPr>
        <w:t xml:space="preserve"> </w:t>
      </w:r>
      <w:r>
        <w:rPr>
          <w:lang w:val="fr-FR"/>
        </w:rPr>
        <w:t xml:space="preserve">être contractées avec chaque composant du système construit souverainement par le peuple cubain, pour soutenir son projet de développement. </w:t>
      </w:r>
      <w:r w:rsidRPr="00835364">
        <w:rPr>
          <w:lang w:val="fr-FR"/>
        </w:rPr>
        <w:t xml:space="preserve">Cette </w:t>
      </w:r>
      <w:r>
        <w:rPr>
          <w:lang w:val="fr-FR"/>
        </w:rPr>
        <w:t>procédure</w:t>
      </w:r>
      <w:r w:rsidRPr="00835364">
        <w:rPr>
          <w:lang w:val="fr-FR"/>
        </w:rPr>
        <w:t xml:space="preserve"> constitue </w:t>
      </w:r>
      <w:r>
        <w:rPr>
          <w:lang w:val="fr-FR"/>
        </w:rPr>
        <w:t>la</w:t>
      </w:r>
      <w:r w:rsidRPr="00835364">
        <w:rPr>
          <w:lang w:val="fr-FR"/>
        </w:rPr>
        <w:t xml:space="preserve"> garantie du respect total des engagements pris.   </w:t>
      </w:r>
    </w:p>
    <w:p w:rsidR="00A0593C" w:rsidRPr="003906AD" w:rsidRDefault="00A0593C">
      <w:pPr>
        <w:pStyle w:val="SingleTxtG"/>
        <w:rPr>
          <w:lang w:val="fr-FR"/>
        </w:rPr>
      </w:pPr>
      <w:r>
        <w:rPr>
          <w:lang w:val="fr-FR"/>
        </w:rPr>
        <w:t xml:space="preserve">22. </w:t>
      </w:r>
      <w:r>
        <w:rPr>
          <w:lang w:val="fr-FR"/>
        </w:rPr>
        <w:tab/>
      </w:r>
      <w:r w:rsidRPr="003906AD">
        <w:rPr>
          <w:lang w:val="fr-FR"/>
        </w:rPr>
        <w:t>Dans ce contexte, Cuba a signé</w:t>
      </w:r>
      <w:r>
        <w:rPr>
          <w:lang w:val="fr-FR"/>
        </w:rPr>
        <w:t>,</w:t>
      </w:r>
      <w:r w:rsidRPr="003906AD">
        <w:rPr>
          <w:lang w:val="fr-FR"/>
        </w:rPr>
        <w:t xml:space="preserve"> le 25 septembre </w:t>
      </w:r>
      <w:r>
        <w:rPr>
          <w:lang w:val="fr-FR"/>
        </w:rPr>
        <w:t>2001,</w:t>
      </w:r>
      <w:r w:rsidRPr="003906AD">
        <w:rPr>
          <w:lang w:val="fr-FR"/>
        </w:rPr>
        <w:t xml:space="preserve"> le Protocole facultatif à la Convention relative aux droits de l’enfant, concernant la vente d’enfants, la prostitution des enfants et la pornographie mettant en scène des enfants.  </w:t>
      </w:r>
      <w:r>
        <w:rPr>
          <w:lang w:val="fr-FR"/>
        </w:rPr>
        <w:t xml:space="preserve">Le 9 février 2007, </w:t>
      </w:r>
      <w:r w:rsidRPr="009649D6">
        <w:rPr>
          <w:lang w:val="fr-FR"/>
        </w:rPr>
        <w:t>il</w:t>
      </w:r>
      <w:r>
        <w:rPr>
          <w:lang w:val="fr-FR"/>
        </w:rPr>
        <w:t xml:space="preserve"> a ratifié le Protocole facultatif à la Convention relative aux droits de l’enfant, concernant l’implication d’enfants dans les conflits armés. </w:t>
      </w:r>
      <w:r w:rsidRPr="003906AD">
        <w:rPr>
          <w:lang w:val="fr-FR"/>
        </w:rPr>
        <w:t>Le 1</w:t>
      </w:r>
      <w:r w:rsidRPr="003906AD">
        <w:rPr>
          <w:vertAlign w:val="superscript"/>
          <w:lang w:val="fr-FR"/>
        </w:rPr>
        <w:t>er</w:t>
      </w:r>
      <w:r w:rsidRPr="003906AD">
        <w:rPr>
          <w:lang w:val="fr-FR"/>
        </w:rPr>
        <w:t xml:space="preserve"> juin 2007 Cuba a ratifié la </w:t>
      </w:r>
      <w:r w:rsidRPr="00D67A36">
        <w:rPr>
          <w:lang w:val="fr-FR"/>
        </w:rPr>
        <w:t xml:space="preserve">Convention </w:t>
      </w:r>
      <w:r>
        <w:rPr>
          <w:lang w:val="fr-FR"/>
        </w:rPr>
        <w:t>sur</w:t>
      </w:r>
      <w:r w:rsidRPr="00D67A36">
        <w:rPr>
          <w:lang w:val="fr-FR"/>
        </w:rPr>
        <w:t xml:space="preserve"> la protection de</w:t>
      </w:r>
      <w:r>
        <w:rPr>
          <w:lang w:val="fr-FR"/>
        </w:rPr>
        <w:t xml:space="preserve">s </w:t>
      </w:r>
      <w:r w:rsidRPr="00D67A36">
        <w:rPr>
          <w:lang w:val="fr-FR"/>
        </w:rPr>
        <w:t>enfant</w:t>
      </w:r>
      <w:r>
        <w:rPr>
          <w:lang w:val="fr-FR"/>
        </w:rPr>
        <w:t xml:space="preserve">s et </w:t>
      </w:r>
      <w:r w:rsidRPr="00D67A36">
        <w:rPr>
          <w:lang w:val="fr-FR"/>
        </w:rPr>
        <w:t>la coopération en matière d’adoption internationale</w:t>
      </w:r>
      <w:r w:rsidRPr="003906AD">
        <w:rPr>
          <w:lang w:val="fr-FR"/>
        </w:rPr>
        <w:t>.</w:t>
      </w:r>
      <w:r>
        <w:rPr>
          <w:lang w:val="fr-FR"/>
        </w:rPr>
        <w:t xml:space="preserve"> Enfin, l</w:t>
      </w:r>
      <w:r w:rsidRPr="003906AD">
        <w:rPr>
          <w:lang w:val="fr-FR"/>
        </w:rPr>
        <w:t xml:space="preserve">e 6 septembre de cette même année, il a ratifié la </w:t>
      </w:r>
      <w:r w:rsidRPr="00D67A36">
        <w:rPr>
          <w:lang w:val="fr-FR"/>
        </w:rPr>
        <w:t>Convention sur les droits des personnes handicapées.</w:t>
      </w:r>
      <w:r>
        <w:rPr>
          <w:lang w:val="fr-FR"/>
        </w:rPr>
        <w:t xml:space="preserve"> </w:t>
      </w:r>
      <w:r w:rsidRPr="003906AD">
        <w:rPr>
          <w:lang w:val="fr-FR"/>
        </w:rPr>
        <w:t xml:space="preserve">   </w:t>
      </w:r>
    </w:p>
    <w:p w:rsidR="00A0593C" w:rsidRPr="000324EF" w:rsidRDefault="00A0593C">
      <w:pPr>
        <w:pStyle w:val="SingleTxtG"/>
        <w:rPr>
          <w:lang w:val="fr-FR"/>
        </w:rPr>
      </w:pPr>
      <w:r w:rsidRPr="000324EF">
        <w:rPr>
          <w:lang w:val="fr-FR"/>
        </w:rPr>
        <w:t>23.</w:t>
      </w:r>
      <w:r w:rsidRPr="000324EF">
        <w:rPr>
          <w:lang w:val="fr-FR"/>
        </w:rPr>
        <w:tab/>
        <w:t xml:space="preserve">Le 28 février 2008 Cuba a signé le Pacte international </w:t>
      </w:r>
      <w:r>
        <w:rPr>
          <w:lang w:val="fr-FR"/>
        </w:rPr>
        <w:t>sur les</w:t>
      </w:r>
      <w:r w:rsidRPr="000324EF">
        <w:rPr>
          <w:lang w:val="fr-FR"/>
        </w:rPr>
        <w:t xml:space="preserve"> droits économiques, sociaux et culturels et le Pacte international </w:t>
      </w:r>
      <w:r>
        <w:rPr>
          <w:lang w:val="fr-FR"/>
        </w:rPr>
        <w:t>sur les droits civils et polit</w:t>
      </w:r>
      <w:r w:rsidRPr="000324EF">
        <w:rPr>
          <w:lang w:val="fr-FR"/>
        </w:rPr>
        <w:t xml:space="preserve">iques, en vertu de la décision prise par la Direction du pays,  </w:t>
      </w:r>
      <w:r>
        <w:rPr>
          <w:lang w:val="fr-FR"/>
        </w:rPr>
        <w:t>officialisant et réaffirmant ainsi l’engagement de Cuba</w:t>
      </w:r>
      <w:r w:rsidRPr="000324EF">
        <w:rPr>
          <w:lang w:val="fr-FR"/>
        </w:rPr>
        <w:t xml:space="preserve"> pris lors de l’adoption de ces deux instruments par l’Assemblée générale des Nations Unies, </w:t>
      </w:r>
      <w:r>
        <w:rPr>
          <w:lang w:val="fr-FR"/>
        </w:rPr>
        <w:t>avec le soutien du pays</w:t>
      </w:r>
      <w:r w:rsidRPr="000324EF">
        <w:rPr>
          <w:lang w:val="fr-FR"/>
        </w:rPr>
        <w:t xml:space="preserve">. </w:t>
      </w:r>
      <w:r>
        <w:rPr>
          <w:lang w:val="fr-FR"/>
        </w:rPr>
        <w:t xml:space="preserve"> </w:t>
      </w:r>
    </w:p>
    <w:p w:rsidR="00A0593C" w:rsidRDefault="00A0593C">
      <w:pPr>
        <w:pStyle w:val="SingleTxtG"/>
        <w:rPr>
          <w:lang w:val="fr-FR"/>
        </w:rPr>
      </w:pPr>
      <w:r w:rsidRPr="000324EF">
        <w:rPr>
          <w:lang w:val="fr-FR"/>
        </w:rPr>
        <w:t>24.</w:t>
      </w:r>
      <w:r w:rsidRPr="000324EF">
        <w:rPr>
          <w:lang w:val="fr-FR"/>
        </w:rPr>
        <w:tab/>
        <w:t xml:space="preserve">Cuba a </w:t>
      </w:r>
      <w:r>
        <w:rPr>
          <w:lang w:val="fr-FR"/>
        </w:rPr>
        <w:t>mené des actions</w:t>
      </w:r>
      <w:r w:rsidRPr="000324EF">
        <w:rPr>
          <w:lang w:val="fr-FR"/>
        </w:rPr>
        <w:t xml:space="preserve"> concrètes </w:t>
      </w:r>
      <w:r>
        <w:rPr>
          <w:lang w:val="fr-FR"/>
        </w:rPr>
        <w:t>en matière</w:t>
      </w:r>
      <w:r w:rsidRPr="000324EF">
        <w:rPr>
          <w:lang w:val="fr-FR"/>
        </w:rPr>
        <w:t xml:space="preserve"> de coopération internationale pour lutter contre le trafic illicite de</w:t>
      </w:r>
      <w:r>
        <w:rPr>
          <w:lang w:val="fr-FR"/>
        </w:rPr>
        <w:t>s</w:t>
      </w:r>
      <w:r w:rsidRPr="000324EF">
        <w:rPr>
          <w:lang w:val="fr-FR"/>
        </w:rPr>
        <w:t xml:space="preserve"> </w:t>
      </w:r>
      <w:r w:rsidRPr="00F755D8">
        <w:rPr>
          <w:lang w:val="fr-FR"/>
        </w:rPr>
        <w:t>migrants</w:t>
      </w:r>
      <w:r>
        <w:rPr>
          <w:lang w:val="fr-FR"/>
        </w:rPr>
        <w:t xml:space="preserve"> et contre la traite des personnes. En 2000, </w:t>
      </w:r>
      <w:r w:rsidRPr="009649D6">
        <w:rPr>
          <w:lang w:val="fr-FR"/>
        </w:rPr>
        <w:t>il</w:t>
      </w:r>
      <w:r>
        <w:rPr>
          <w:lang w:val="fr-FR"/>
        </w:rPr>
        <w:t xml:space="preserve"> a signé la Convention des Nations Unies contre la délinquance organisée transnationale, convention importante qu’il a ratifiée récemment, le </w:t>
      </w:r>
      <w:r w:rsidRPr="000324EF">
        <w:rPr>
          <w:lang w:val="fr-FR"/>
        </w:rPr>
        <w:t xml:space="preserve"> 9 </w:t>
      </w:r>
      <w:r>
        <w:rPr>
          <w:lang w:val="fr-FR"/>
        </w:rPr>
        <w:t>février 2007.</w:t>
      </w:r>
    </w:p>
    <w:p w:rsidR="00A0593C" w:rsidRPr="00903410" w:rsidRDefault="00A0593C">
      <w:pPr>
        <w:pStyle w:val="SingleTxtG"/>
        <w:rPr>
          <w:lang w:val="fr-FR"/>
        </w:rPr>
      </w:pPr>
      <w:r w:rsidRPr="00903410">
        <w:rPr>
          <w:lang w:val="fr-FR"/>
        </w:rPr>
        <w:t>25.</w:t>
      </w:r>
      <w:r w:rsidRPr="00903410">
        <w:rPr>
          <w:lang w:val="fr-FR"/>
        </w:rPr>
        <w:tab/>
      </w:r>
      <w:r>
        <w:rPr>
          <w:lang w:val="fr-FR"/>
        </w:rPr>
        <w:t>L</w:t>
      </w:r>
      <w:r w:rsidRPr="00903410">
        <w:rPr>
          <w:lang w:val="fr-FR"/>
        </w:rPr>
        <w:t xml:space="preserve">a Commission coordinatrice des traités </w:t>
      </w:r>
      <w:r>
        <w:rPr>
          <w:lang w:val="fr-FR"/>
        </w:rPr>
        <w:t xml:space="preserve">vient également d’approuver la </w:t>
      </w:r>
      <w:r w:rsidRPr="0010795C">
        <w:rPr>
          <w:lang w:val="fr-FR"/>
        </w:rPr>
        <w:t xml:space="preserve">décision  </w:t>
      </w:r>
      <w:r w:rsidRPr="00F755D8">
        <w:rPr>
          <w:lang w:val="fr-FR"/>
        </w:rPr>
        <w:t>recommandant</w:t>
      </w:r>
      <w:r w:rsidRPr="00903410">
        <w:rPr>
          <w:lang w:val="fr-FR"/>
        </w:rPr>
        <w:t xml:space="preserve"> </w:t>
      </w:r>
      <w:r>
        <w:rPr>
          <w:lang w:val="fr-FR"/>
        </w:rPr>
        <w:t xml:space="preserve">de ratifier </w:t>
      </w:r>
      <w:smartTag w:uri="urn:schemas-microsoft-com:office:smarttags" w:element="PersonName">
        <w:smartTagPr>
          <w:attr w:name="ProductID" w:val="la Convention N"/>
        </w:smartTagPr>
        <w:r w:rsidRPr="00903410">
          <w:rPr>
            <w:lang w:val="fr-FR"/>
          </w:rPr>
          <w:t>la Convention N</w:t>
        </w:r>
      </w:smartTag>
      <w:r w:rsidRPr="00903410">
        <w:rPr>
          <w:lang w:val="fr-FR"/>
        </w:rPr>
        <w:t xml:space="preserve">º 182 de l’Organisation internationale du travail (OIT) </w:t>
      </w:r>
      <w:r>
        <w:rPr>
          <w:lang w:val="fr-FR"/>
        </w:rPr>
        <w:t>sur l’interdiction des pires formes de travail des enfants et l’action immédiate pour son élimination</w:t>
      </w:r>
      <w:r w:rsidRPr="00903410">
        <w:rPr>
          <w:lang w:val="fr-FR"/>
        </w:rPr>
        <w:t xml:space="preserve">. </w:t>
      </w:r>
    </w:p>
    <w:p w:rsidR="00A0593C" w:rsidRPr="00903410" w:rsidRDefault="00A0593C">
      <w:pPr>
        <w:pStyle w:val="SingleTxtG"/>
        <w:rPr>
          <w:lang w:val="fr-FR"/>
        </w:rPr>
      </w:pPr>
      <w:r w:rsidRPr="00903410">
        <w:rPr>
          <w:lang w:val="fr-FR"/>
        </w:rPr>
        <w:t>26.</w:t>
      </w:r>
      <w:r w:rsidRPr="00903410">
        <w:rPr>
          <w:lang w:val="fr-FR"/>
        </w:rPr>
        <w:tab/>
        <w:t>L’élaboration de ce rapport nous a permis de constater un niveau croissant de coordination, de collaboration, de concertation et de consensus entre tous les organismes de l’Administration centrale de l’Etat cubain et les organisations de la société civile</w:t>
      </w:r>
      <w:r>
        <w:rPr>
          <w:lang w:val="fr-FR"/>
        </w:rPr>
        <w:t>,</w:t>
      </w:r>
      <w:r w:rsidRPr="00903410">
        <w:rPr>
          <w:lang w:val="fr-FR"/>
        </w:rPr>
        <w:t xml:space="preserve"> déterminés à assurer l’application de la Convention </w:t>
      </w:r>
      <w:r>
        <w:rPr>
          <w:lang w:val="fr-FR"/>
        </w:rPr>
        <w:t>relative aux</w:t>
      </w:r>
      <w:r w:rsidRPr="00903410">
        <w:rPr>
          <w:lang w:val="fr-FR"/>
        </w:rPr>
        <w:t xml:space="preserve"> droits de l’enfant.</w:t>
      </w:r>
      <w:r>
        <w:rPr>
          <w:lang w:val="fr-FR"/>
        </w:rPr>
        <w:t xml:space="preserve"> </w:t>
      </w:r>
    </w:p>
    <w:p w:rsidR="00A0593C" w:rsidRPr="00903410" w:rsidRDefault="00A0593C">
      <w:pPr>
        <w:pStyle w:val="HChG"/>
        <w:rPr>
          <w:lang w:val="fr-FR"/>
        </w:rPr>
      </w:pPr>
      <w:bookmarkStart w:id="0" w:name="_Toc217452599"/>
      <w:r>
        <w:rPr>
          <w:lang w:val="fr-FR"/>
        </w:rPr>
        <w:tab/>
      </w:r>
      <w:r>
        <w:rPr>
          <w:lang w:val="fr-FR"/>
        </w:rPr>
        <w:tab/>
      </w:r>
      <w:r w:rsidRPr="00903410">
        <w:rPr>
          <w:lang w:val="fr-FR"/>
        </w:rPr>
        <w:t>Chapitre I</w:t>
      </w:r>
      <w:r w:rsidRPr="00903410">
        <w:rPr>
          <w:lang w:val="fr-FR"/>
        </w:rPr>
        <w:br/>
        <w:t>Mesures générales d’application</w:t>
      </w:r>
      <w:bookmarkEnd w:id="0"/>
    </w:p>
    <w:p w:rsidR="00A0593C" w:rsidRDefault="00A0593C">
      <w:pPr>
        <w:pStyle w:val="H1G"/>
        <w:spacing w:before="0" w:after="0"/>
        <w:rPr>
          <w:lang w:val="fr-FR"/>
        </w:rPr>
      </w:pPr>
      <w:bookmarkStart w:id="1" w:name="_Toc217452600"/>
      <w:r>
        <w:rPr>
          <w:lang w:val="fr-FR"/>
        </w:rPr>
        <w:tab/>
        <w:t>A.</w:t>
      </w:r>
      <w:r>
        <w:rPr>
          <w:lang w:val="fr-FR"/>
        </w:rPr>
        <w:tab/>
      </w:r>
      <w:r w:rsidRPr="00903410">
        <w:rPr>
          <w:lang w:val="fr-FR"/>
        </w:rPr>
        <w:t>Mesures adoptées pour harmoniser pleinement la législation</w:t>
      </w:r>
      <w:r>
        <w:rPr>
          <w:lang w:val="fr-FR"/>
        </w:rPr>
        <w:t xml:space="preserve"> </w:t>
      </w:r>
      <w:r w:rsidRPr="00903410">
        <w:rPr>
          <w:lang w:val="fr-FR"/>
        </w:rPr>
        <w:t xml:space="preserve">et la </w:t>
      </w:r>
      <w:r w:rsidRPr="00D9538E">
        <w:rPr>
          <w:lang w:val="fr-FR"/>
        </w:rPr>
        <w:t>pratique</w:t>
      </w:r>
      <w:r w:rsidRPr="00903410">
        <w:rPr>
          <w:lang w:val="fr-FR"/>
        </w:rPr>
        <w:t xml:space="preserve"> nationale avec les principes et</w:t>
      </w:r>
      <w:r>
        <w:rPr>
          <w:lang w:val="fr-FR"/>
        </w:rPr>
        <w:t xml:space="preserve"> les</w:t>
      </w:r>
      <w:r w:rsidRPr="00903410">
        <w:rPr>
          <w:lang w:val="fr-FR"/>
        </w:rPr>
        <w:t xml:space="preserve"> dispositions</w:t>
      </w:r>
      <w:r>
        <w:rPr>
          <w:lang w:val="fr-FR"/>
        </w:rPr>
        <w:t xml:space="preserve"> </w:t>
      </w:r>
      <w:r w:rsidRPr="00903410">
        <w:rPr>
          <w:lang w:val="fr-FR"/>
        </w:rPr>
        <w:t xml:space="preserve">de la Convention </w:t>
      </w:r>
      <w:r>
        <w:rPr>
          <w:lang w:val="fr-FR"/>
        </w:rPr>
        <w:t>relative aux</w:t>
      </w:r>
      <w:r w:rsidRPr="00903410">
        <w:rPr>
          <w:lang w:val="fr-FR"/>
        </w:rPr>
        <w:t xml:space="preserve"> droits de l’enfant.</w:t>
      </w:r>
      <w:bookmarkEnd w:id="1"/>
    </w:p>
    <w:p w:rsidR="00A0593C" w:rsidRPr="00627B1E" w:rsidRDefault="00A0593C">
      <w:pPr>
        <w:rPr>
          <w:lang w:val="fr-FR"/>
        </w:rPr>
      </w:pPr>
    </w:p>
    <w:p w:rsidR="00A0593C" w:rsidRDefault="00A0593C">
      <w:pPr>
        <w:pStyle w:val="SingleTxtG"/>
        <w:spacing w:after="0"/>
        <w:rPr>
          <w:lang w:val="fr-FR"/>
        </w:rPr>
      </w:pPr>
      <w:r>
        <w:rPr>
          <w:lang w:val="fr-FR"/>
        </w:rPr>
        <w:t xml:space="preserve">27. </w:t>
      </w:r>
      <w:r>
        <w:rPr>
          <w:lang w:val="fr-FR"/>
        </w:rPr>
        <w:tab/>
      </w:r>
      <w:r w:rsidRPr="00B63EAA">
        <w:rPr>
          <w:lang w:val="fr-FR"/>
        </w:rPr>
        <w:t xml:space="preserve">La Constitution de la République de Cuba, </w:t>
      </w:r>
      <w:r>
        <w:rPr>
          <w:lang w:val="fr-FR"/>
        </w:rPr>
        <w:t>adoptée</w:t>
      </w:r>
      <w:r w:rsidRPr="00B63EAA">
        <w:rPr>
          <w:lang w:val="fr-FR"/>
        </w:rPr>
        <w:t xml:space="preserve"> le 24 février 1976</w:t>
      </w:r>
      <w:r w:rsidRPr="00B63EAA">
        <w:rPr>
          <w:lang w:val="fr-FR"/>
        </w:rPr>
        <w:br/>
        <w:t>— y compris les réformes de 1992 et de 2002— réaffirme en son article 12 "le respect des principes proclamés dans la Charte des Nations Unies et</w:t>
      </w:r>
      <w:r>
        <w:rPr>
          <w:lang w:val="fr-FR"/>
        </w:rPr>
        <w:t xml:space="preserve"> dans</w:t>
      </w:r>
      <w:r w:rsidRPr="00B63EAA">
        <w:rPr>
          <w:lang w:val="fr-FR"/>
        </w:rPr>
        <w:t xml:space="preserve"> les autres traités internationaux auxquels Cuba est parti</w:t>
      </w:r>
      <w:r>
        <w:rPr>
          <w:lang w:val="fr-FR"/>
        </w:rPr>
        <w:t>e</w:t>
      </w:r>
      <w:r w:rsidRPr="00B63EAA">
        <w:rPr>
          <w:lang w:val="fr-FR"/>
        </w:rPr>
        <w:t xml:space="preserve">". Cela </w:t>
      </w:r>
      <w:r>
        <w:rPr>
          <w:lang w:val="fr-FR"/>
        </w:rPr>
        <w:t>implique</w:t>
      </w:r>
      <w:r w:rsidRPr="00B63EAA">
        <w:rPr>
          <w:lang w:val="fr-FR"/>
        </w:rPr>
        <w:t xml:space="preserve"> que la législation nationale est </w:t>
      </w:r>
      <w:r>
        <w:rPr>
          <w:lang w:val="fr-FR"/>
        </w:rPr>
        <w:t>en harmonie</w:t>
      </w:r>
      <w:r w:rsidRPr="00B63EAA">
        <w:rPr>
          <w:lang w:val="fr-FR"/>
        </w:rPr>
        <w:t xml:space="preserve"> avec les traités, conventions et autres instruments internationaux auxquels Cuba est parti</w:t>
      </w:r>
      <w:r>
        <w:rPr>
          <w:lang w:val="fr-FR"/>
        </w:rPr>
        <w:t>e</w:t>
      </w:r>
      <w:r w:rsidRPr="00B63EAA">
        <w:rPr>
          <w:lang w:val="fr-FR"/>
        </w:rPr>
        <w:t xml:space="preserve">. Le respect de ce principe est garanti dans toutes les instances juridictionnelles.   </w:t>
      </w:r>
    </w:p>
    <w:p w:rsidR="00A0593C" w:rsidRPr="00B63EAA" w:rsidRDefault="00A0593C">
      <w:pPr>
        <w:pStyle w:val="SingleTxtG"/>
        <w:spacing w:after="0"/>
        <w:rPr>
          <w:lang w:val="fr-FR"/>
        </w:rPr>
      </w:pPr>
    </w:p>
    <w:p w:rsidR="00A0593C" w:rsidRPr="009A7136" w:rsidRDefault="00A0593C">
      <w:pPr>
        <w:pStyle w:val="SingleTxtG"/>
        <w:rPr>
          <w:lang w:val="fr-FR"/>
        </w:rPr>
      </w:pPr>
      <w:r w:rsidRPr="00B63EAA">
        <w:rPr>
          <w:lang w:val="fr-FR"/>
        </w:rPr>
        <w:t>28.</w:t>
      </w:r>
      <w:r w:rsidRPr="00B63EAA">
        <w:rPr>
          <w:lang w:val="fr-FR"/>
        </w:rPr>
        <w:tab/>
      </w:r>
      <w:r>
        <w:rPr>
          <w:lang w:val="fr-FR"/>
        </w:rPr>
        <w:t>Toutefois</w:t>
      </w:r>
      <w:r w:rsidRPr="00B63EAA">
        <w:rPr>
          <w:lang w:val="fr-FR"/>
        </w:rPr>
        <w:t>, l’Etat cubain</w:t>
      </w:r>
      <w:r>
        <w:rPr>
          <w:lang w:val="fr-FR"/>
        </w:rPr>
        <w:t xml:space="preserve"> n’a pas attendu l’adoption d’</w:t>
      </w:r>
      <w:r w:rsidRPr="00B63EAA">
        <w:rPr>
          <w:lang w:val="fr-FR"/>
        </w:rPr>
        <w:t xml:space="preserve">instruments internationaux, </w:t>
      </w:r>
      <w:r>
        <w:rPr>
          <w:lang w:val="fr-FR"/>
        </w:rPr>
        <w:t xml:space="preserve">les </w:t>
      </w:r>
      <w:r w:rsidRPr="00B63EAA">
        <w:rPr>
          <w:lang w:val="fr-FR"/>
        </w:rPr>
        <w:t xml:space="preserve">sommets ou déclarations et plans d’actions des Conférences mondiales pour </w:t>
      </w:r>
      <w:r>
        <w:rPr>
          <w:lang w:val="fr-FR"/>
        </w:rPr>
        <w:t>affirmer</w:t>
      </w:r>
      <w:r w:rsidRPr="00B63EAA">
        <w:rPr>
          <w:lang w:val="fr-FR"/>
        </w:rPr>
        <w:t xml:space="preserve"> sa volonté politique de protéger et garantir les droits de </w:t>
      </w:r>
      <w:r>
        <w:rPr>
          <w:lang w:val="fr-FR"/>
        </w:rPr>
        <w:t>l’enfant</w:t>
      </w:r>
      <w:r w:rsidRPr="00B63EAA">
        <w:rPr>
          <w:lang w:val="fr-FR"/>
        </w:rPr>
        <w:t xml:space="preserve"> et de</w:t>
      </w:r>
      <w:r>
        <w:rPr>
          <w:lang w:val="fr-FR"/>
        </w:rPr>
        <w:t xml:space="preserve"> l’adolescent</w:t>
      </w:r>
      <w:r w:rsidRPr="00B63EAA">
        <w:rPr>
          <w:lang w:val="fr-FR"/>
        </w:rPr>
        <w:t xml:space="preserve">.  </w:t>
      </w:r>
      <w:r w:rsidRPr="009A7136">
        <w:rPr>
          <w:lang w:val="fr-FR"/>
        </w:rPr>
        <w:t xml:space="preserve">Dès les années 60, </w:t>
      </w:r>
      <w:r>
        <w:rPr>
          <w:lang w:val="fr-FR"/>
        </w:rPr>
        <w:t>il a</w:t>
      </w:r>
      <w:r w:rsidRPr="009A7136">
        <w:rPr>
          <w:lang w:val="fr-FR"/>
        </w:rPr>
        <w:t xml:space="preserve"> commencé à </w:t>
      </w:r>
      <w:r>
        <w:rPr>
          <w:lang w:val="fr-FR"/>
        </w:rPr>
        <w:t>mettre en vigueur</w:t>
      </w:r>
      <w:r w:rsidRPr="009A7136">
        <w:rPr>
          <w:lang w:val="fr-FR"/>
        </w:rPr>
        <w:t xml:space="preserve"> des mesures, des programmes et une législation </w:t>
      </w:r>
      <w:r>
        <w:rPr>
          <w:lang w:val="fr-FR"/>
        </w:rPr>
        <w:t>élaborés selon une vision</w:t>
      </w:r>
      <w:r w:rsidRPr="009A7136">
        <w:rPr>
          <w:lang w:val="fr-FR"/>
        </w:rPr>
        <w:t xml:space="preserve"> différente </w:t>
      </w:r>
      <w:r>
        <w:rPr>
          <w:lang w:val="fr-FR"/>
        </w:rPr>
        <w:t>de la place de l’enfant</w:t>
      </w:r>
      <w:r w:rsidRPr="009A7136">
        <w:rPr>
          <w:lang w:val="fr-FR"/>
        </w:rPr>
        <w:t xml:space="preserve"> et de</w:t>
      </w:r>
      <w:r>
        <w:rPr>
          <w:lang w:val="fr-FR"/>
        </w:rPr>
        <w:t xml:space="preserve"> l’adolescent</w:t>
      </w:r>
      <w:r w:rsidRPr="009A7136">
        <w:rPr>
          <w:lang w:val="fr-FR"/>
        </w:rPr>
        <w:t xml:space="preserve"> dans la société, </w:t>
      </w:r>
      <w:r>
        <w:rPr>
          <w:lang w:val="fr-FR"/>
        </w:rPr>
        <w:t xml:space="preserve">reconnaissant la nécessité d’une participation et d’initiatives plus importantes de ces derniers, en envisageant non seulement l’égalité des droits, mais aussi des chances.  </w:t>
      </w:r>
      <w:r w:rsidRPr="009A7136">
        <w:rPr>
          <w:lang w:val="fr-FR"/>
        </w:rPr>
        <w:t xml:space="preserve"> </w:t>
      </w:r>
    </w:p>
    <w:p w:rsidR="00A0593C" w:rsidRPr="001F7D00" w:rsidRDefault="00A0593C">
      <w:pPr>
        <w:pStyle w:val="SingleTxtG"/>
        <w:rPr>
          <w:lang w:val="fr-FR"/>
        </w:rPr>
      </w:pPr>
      <w:r w:rsidRPr="002A7296">
        <w:rPr>
          <w:lang w:val="fr-FR"/>
        </w:rPr>
        <w:t>29.</w:t>
      </w:r>
      <w:r w:rsidRPr="002A7296">
        <w:rPr>
          <w:lang w:val="fr-FR"/>
        </w:rPr>
        <w:tab/>
      </w:r>
      <w:r>
        <w:rPr>
          <w:lang w:val="fr-FR"/>
        </w:rPr>
        <w:t xml:space="preserve"> </w:t>
      </w:r>
      <w:r w:rsidRPr="002A7296">
        <w:rPr>
          <w:lang w:val="fr-FR"/>
        </w:rPr>
        <w:t xml:space="preserve">La Constitution </w:t>
      </w:r>
      <w:r>
        <w:rPr>
          <w:lang w:val="fr-FR"/>
        </w:rPr>
        <w:t>dispose</w:t>
      </w:r>
      <w:r w:rsidRPr="002A7296">
        <w:rPr>
          <w:lang w:val="fr-FR"/>
        </w:rPr>
        <w:t xml:space="preserve"> en son article 40 que "les enfants et les </w:t>
      </w:r>
      <w:r>
        <w:rPr>
          <w:lang w:val="fr-FR"/>
        </w:rPr>
        <w:t>jeunes</w:t>
      </w:r>
      <w:r w:rsidRPr="002A7296">
        <w:rPr>
          <w:lang w:val="fr-FR"/>
        </w:rPr>
        <w:t xml:space="preserve"> bénéficient d’une protection particulière de l’Etat et de </w:t>
      </w:r>
      <w:smartTag w:uri="urn:schemas-microsoft-com:office:smarttags" w:element="PersonName">
        <w:smartTagPr>
          <w:attr w:name="ProductID" w:val="la soci￩t￩. La"/>
        </w:smartTagPr>
        <w:r w:rsidRPr="002A7296">
          <w:rPr>
            <w:lang w:val="fr-FR"/>
          </w:rPr>
          <w:t xml:space="preserve">la société. </w:t>
        </w:r>
        <w:r>
          <w:rPr>
            <w:lang w:val="fr-FR"/>
          </w:rPr>
          <w:t>La</w:t>
        </w:r>
      </w:smartTag>
      <w:r>
        <w:rPr>
          <w:lang w:val="fr-FR"/>
        </w:rPr>
        <w:t xml:space="preserve"> famille, l’école, les organes gouvernementaux, les organisations de masse et les organisations sociales doivent accorder une attention spéciale à la formation complète des enfants et des jeunes ». </w:t>
      </w:r>
      <w:r w:rsidRPr="001F7D00">
        <w:rPr>
          <w:lang w:val="fr-FR"/>
        </w:rPr>
        <w:t xml:space="preserve">A cet égard, les principes </w:t>
      </w:r>
      <w:r>
        <w:rPr>
          <w:lang w:val="fr-FR"/>
        </w:rPr>
        <w:t xml:space="preserve">consacrés par </w:t>
      </w:r>
      <w:smartTag w:uri="urn:schemas-microsoft-com:office:smarttags" w:element="PersonName">
        <w:smartTagPr>
          <w:attr w:name="ProductID" w:val="la Loi Fondamentale"/>
        </w:smartTagPr>
        <w:r>
          <w:rPr>
            <w:lang w:val="fr-FR"/>
          </w:rPr>
          <w:t>la Loi F</w:t>
        </w:r>
        <w:r w:rsidRPr="001F7D00">
          <w:rPr>
            <w:lang w:val="fr-FR"/>
          </w:rPr>
          <w:t>ondamentale</w:t>
        </w:r>
      </w:smartTag>
      <w:r w:rsidRPr="001F7D00">
        <w:rPr>
          <w:lang w:val="fr-FR"/>
        </w:rPr>
        <w:t xml:space="preserve"> ne sont pas </w:t>
      </w:r>
      <w:r>
        <w:rPr>
          <w:lang w:val="fr-FR"/>
        </w:rPr>
        <w:t>des</w:t>
      </w:r>
      <w:r w:rsidRPr="001F7D00">
        <w:rPr>
          <w:lang w:val="fr-FR"/>
        </w:rPr>
        <w:t xml:space="preserve"> déclarations </w:t>
      </w:r>
      <w:r>
        <w:rPr>
          <w:lang w:val="fr-FR"/>
        </w:rPr>
        <w:t>de pure forme</w:t>
      </w:r>
      <w:r w:rsidRPr="001F7D00">
        <w:rPr>
          <w:lang w:val="fr-FR"/>
        </w:rPr>
        <w:t xml:space="preserve">, </w:t>
      </w:r>
      <w:r>
        <w:rPr>
          <w:lang w:val="fr-FR"/>
        </w:rPr>
        <w:t>ils</w:t>
      </w:r>
      <w:r w:rsidRPr="001F7D00">
        <w:rPr>
          <w:lang w:val="fr-FR"/>
        </w:rPr>
        <w:t xml:space="preserve"> constituent la base de la législation complémentaire </w:t>
      </w:r>
      <w:r>
        <w:rPr>
          <w:lang w:val="fr-FR"/>
        </w:rPr>
        <w:t>qui défend les</w:t>
      </w:r>
      <w:r w:rsidRPr="001F7D00">
        <w:rPr>
          <w:lang w:val="fr-FR"/>
        </w:rPr>
        <w:t xml:space="preserve"> enfants et </w:t>
      </w:r>
      <w:r>
        <w:rPr>
          <w:lang w:val="fr-FR"/>
        </w:rPr>
        <w:t>l</w:t>
      </w:r>
      <w:r w:rsidRPr="001F7D00">
        <w:rPr>
          <w:lang w:val="fr-FR"/>
        </w:rPr>
        <w:t>es adolescents cubains</w:t>
      </w:r>
      <w:r>
        <w:rPr>
          <w:lang w:val="fr-FR"/>
        </w:rPr>
        <w:t>,</w:t>
      </w:r>
      <w:r w:rsidRPr="001F7D00">
        <w:rPr>
          <w:lang w:val="fr-FR"/>
        </w:rPr>
        <w:t xml:space="preserve"> et </w:t>
      </w:r>
      <w:r>
        <w:rPr>
          <w:lang w:val="fr-FR"/>
        </w:rPr>
        <w:t>sont garantis par la volonté politique expresse de l’Etat cubain.</w:t>
      </w:r>
    </w:p>
    <w:p w:rsidR="00A0593C" w:rsidRPr="001F7D00" w:rsidRDefault="00A0593C">
      <w:pPr>
        <w:pStyle w:val="SingleTxtG"/>
        <w:rPr>
          <w:lang w:val="fr-FR"/>
        </w:rPr>
      </w:pPr>
      <w:r w:rsidRPr="001F7D00">
        <w:rPr>
          <w:lang w:val="fr-FR"/>
        </w:rPr>
        <w:t>30.</w:t>
      </w:r>
      <w:r w:rsidRPr="001F7D00">
        <w:rPr>
          <w:lang w:val="fr-FR"/>
        </w:rPr>
        <w:tab/>
        <w:t xml:space="preserve">L’article 9, </w:t>
      </w:r>
      <w:r>
        <w:rPr>
          <w:lang w:val="fr-FR"/>
        </w:rPr>
        <w:t>alinéa</w:t>
      </w:r>
      <w:r w:rsidRPr="001F7D00">
        <w:rPr>
          <w:lang w:val="fr-FR"/>
        </w:rPr>
        <w:t xml:space="preserve"> b) du texte constitutionnel </w:t>
      </w:r>
      <w:r>
        <w:rPr>
          <w:lang w:val="fr-FR"/>
        </w:rPr>
        <w:t>dispose</w:t>
      </w:r>
      <w:r w:rsidRPr="001F7D00">
        <w:rPr>
          <w:lang w:val="fr-FR"/>
        </w:rPr>
        <w:t xml:space="preserve"> que l’Etat, “comme Pouvoir du peuple, au service du peuple, garantit : qu’aucun enfant</w:t>
      </w:r>
      <w:r>
        <w:rPr>
          <w:lang w:val="fr-FR"/>
        </w:rPr>
        <w:t xml:space="preserve"> ne doit être privé d’école, d’alimentation ou</w:t>
      </w:r>
      <w:r w:rsidRPr="001F7D00">
        <w:rPr>
          <w:lang w:val="fr-FR"/>
        </w:rPr>
        <w:t xml:space="preserve"> de vêtement</w:t>
      </w:r>
      <w:r>
        <w:rPr>
          <w:lang w:val="fr-FR"/>
        </w:rPr>
        <w:t>s,</w:t>
      </w:r>
      <w:r w:rsidRPr="001F7D00">
        <w:rPr>
          <w:lang w:val="fr-FR"/>
        </w:rPr>
        <w:t xml:space="preserve"> qu’aucun jeune ne doit être priv</w:t>
      </w:r>
      <w:r>
        <w:rPr>
          <w:lang w:val="fr-FR"/>
        </w:rPr>
        <w:t>é de la possibilité d’étudier, que</w:t>
      </w:r>
      <w:r w:rsidRPr="001F7D00">
        <w:rPr>
          <w:lang w:val="fr-FR"/>
        </w:rPr>
        <w:t xml:space="preserve"> personne ne doit </w:t>
      </w:r>
      <w:r>
        <w:rPr>
          <w:lang w:val="fr-FR"/>
        </w:rPr>
        <w:t xml:space="preserve">être </w:t>
      </w:r>
      <w:r w:rsidRPr="009649D6">
        <w:rPr>
          <w:lang w:val="fr-FR"/>
        </w:rPr>
        <w:t>privé</w:t>
      </w:r>
      <w:r>
        <w:rPr>
          <w:lang w:val="fr-FR"/>
        </w:rPr>
        <w:t xml:space="preserve"> de l’accès aux études, à la culture et au sport ». </w:t>
      </w:r>
      <w:r w:rsidRPr="001F7D00">
        <w:rPr>
          <w:lang w:val="fr-FR"/>
        </w:rPr>
        <w:t xml:space="preserve">  </w:t>
      </w:r>
    </w:p>
    <w:p w:rsidR="00A0593C" w:rsidRPr="00C55330" w:rsidRDefault="00A0593C">
      <w:pPr>
        <w:pStyle w:val="SingleTxtG"/>
        <w:rPr>
          <w:lang w:val="fr-FR"/>
        </w:rPr>
      </w:pPr>
      <w:r w:rsidRPr="00C55330">
        <w:rPr>
          <w:lang w:val="fr-FR"/>
        </w:rPr>
        <w:t>31.</w:t>
      </w:r>
      <w:r w:rsidRPr="00C55330">
        <w:rPr>
          <w:lang w:val="fr-FR"/>
        </w:rPr>
        <w:tab/>
      </w:r>
      <w:r>
        <w:rPr>
          <w:lang w:val="fr-FR"/>
        </w:rPr>
        <w:t>E</w:t>
      </w:r>
      <w:r w:rsidRPr="00C55330">
        <w:rPr>
          <w:lang w:val="fr-FR"/>
        </w:rPr>
        <w:t>n outre</w:t>
      </w:r>
      <w:r>
        <w:rPr>
          <w:lang w:val="fr-FR"/>
        </w:rPr>
        <w:t>, les</w:t>
      </w:r>
      <w:r w:rsidRPr="00C55330">
        <w:rPr>
          <w:lang w:val="fr-FR"/>
        </w:rPr>
        <w:t xml:space="preserve"> articles 28 et suivants de la Constitution</w:t>
      </w:r>
      <w:r>
        <w:rPr>
          <w:lang w:val="fr-FR"/>
        </w:rPr>
        <w:t xml:space="preserve"> reconnaissent</w:t>
      </w:r>
      <w:r w:rsidRPr="00C55330">
        <w:rPr>
          <w:lang w:val="fr-FR"/>
        </w:rPr>
        <w:t xml:space="preserve"> le droit automatique des enfants et </w:t>
      </w:r>
      <w:r>
        <w:rPr>
          <w:lang w:val="fr-FR"/>
        </w:rPr>
        <w:t xml:space="preserve">des </w:t>
      </w:r>
      <w:r w:rsidRPr="00C55330">
        <w:rPr>
          <w:lang w:val="fr-FR"/>
        </w:rPr>
        <w:t>adolescents né</w:t>
      </w:r>
      <w:r>
        <w:rPr>
          <w:lang w:val="fr-FR"/>
        </w:rPr>
        <w:t>s sur le territoire national à ê</w:t>
      </w:r>
      <w:r w:rsidRPr="00C55330">
        <w:rPr>
          <w:lang w:val="fr-FR"/>
        </w:rPr>
        <w:t xml:space="preserve">tre des citoyens </w:t>
      </w:r>
      <w:r w:rsidRPr="002B5BB4">
        <w:rPr>
          <w:lang w:val="fr-FR"/>
        </w:rPr>
        <w:t>cubains</w:t>
      </w:r>
      <w:r>
        <w:rPr>
          <w:lang w:val="fr-FR"/>
        </w:rPr>
        <w:t xml:space="preserve">. Ils précisent les cas de figure qui peuvent se </w:t>
      </w:r>
      <w:r w:rsidRPr="002B5BB4">
        <w:rPr>
          <w:lang w:val="fr-FR"/>
        </w:rPr>
        <w:t>présenter afin qu’aucun enfant ne soit privé de ce droit, même s’il n’est pas né à Cuba ou si ses parents ne sont pas cubains.</w:t>
      </w:r>
      <w:r>
        <w:rPr>
          <w:lang w:val="fr-FR"/>
        </w:rPr>
        <w:t xml:space="preserve">  </w:t>
      </w:r>
      <w:r w:rsidRPr="00C55330">
        <w:rPr>
          <w:lang w:val="fr-FR"/>
        </w:rPr>
        <w:t xml:space="preserve"> </w:t>
      </w:r>
    </w:p>
    <w:p w:rsidR="00A0593C" w:rsidRPr="005E30B5" w:rsidRDefault="00A0593C">
      <w:pPr>
        <w:pStyle w:val="SingleTxtG"/>
        <w:rPr>
          <w:lang w:val="fr-FR"/>
        </w:rPr>
      </w:pPr>
      <w:r w:rsidRPr="00E17A5F">
        <w:rPr>
          <w:lang w:val="fr-FR"/>
        </w:rPr>
        <w:t>32.</w:t>
      </w:r>
      <w:r w:rsidRPr="00E17A5F">
        <w:rPr>
          <w:lang w:val="fr-FR"/>
        </w:rPr>
        <w:tab/>
        <w:t xml:space="preserve">L’article 37 consacre l’égalité des droits de tous les enfants, qu’ils soient légitimes ou nés hors mariage, </w:t>
      </w:r>
      <w:r>
        <w:rPr>
          <w:lang w:val="fr-FR"/>
        </w:rPr>
        <w:t>éliminant</w:t>
      </w:r>
      <w:r w:rsidRPr="00E17A5F">
        <w:rPr>
          <w:lang w:val="fr-FR"/>
        </w:rPr>
        <w:t xml:space="preserve"> ainsi toute </w:t>
      </w:r>
      <w:r w:rsidRPr="00032B55">
        <w:rPr>
          <w:lang w:val="fr-FR"/>
        </w:rPr>
        <w:t>qualification</w:t>
      </w:r>
      <w:r w:rsidRPr="00E17A5F">
        <w:rPr>
          <w:lang w:val="fr-FR"/>
        </w:rPr>
        <w:t xml:space="preserve"> </w:t>
      </w:r>
      <w:r>
        <w:rPr>
          <w:lang w:val="fr-FR"/>
        </w:rPr>
        <w:t>concernant</w:t>
      </w:r>
      <w:r w:rsidRPr="00E17A5F">
        <w:rPr>
          <w:lang w:val="fr-FR"/>
        </w:rPr>
        <w:t xml:space="preserve"> la nature de </w:t>
      </w:r>
      <w:smartTag w:uri="urn:schemas-microsoft-com:office:smarttags" w:element="PersonName">
        <w:smartTagPr>
          <w:attr w:name="ProductID" w:val="la filiation. Ce"/>
        </w:smartTagPr>
        <w:r w:rsidRPr="00E17A5F">
          <w:rPr>
            <w:lang w:val="fr-FR"/>
          </w:rPr>
          <w:t xml:space="preserve">la filiation. </w:t>
        </w:r>
        <w:r>
          <w:rPr>
            <w:lang w:val="fr-FR"/>
          </w:rPr>
          <w:t>Ce</w:t>
        </w:r>
      </w:smartTag>
      <w:r>
        <w:rPr>
          <w:lang w:val="fr-FR"/>
        </w:rPr>
        <w:t xml:space="preserve"> même article dispose que </w:t>
      </w:r>
      <w:r w:rsidRPr="00571F35">
        <w:rPr>
          <w:lang w:val="fr-FR"/>
        </w:rPr>
        <w:t>“</w:t>
      </w:r>
      <w:r>
        <w:rPr>
          <w:lang w:val="fr-FR"/>
        </w:rPr>
        <w:t xml:space="preserve"> il ne sera consigné aucune déclaration établissant une différence entre les naissances ou faisant référence à l’état civil des parents  </w:t>
      </w:r>
      <w:r w:rsidRPr="00571F35">
        <w:rPr>
          <w:lang w:val="fr-FR"/>
        </w:rPr>
        <w:t>dans les</w:t>
      </w:r>
      <w:r>
        <w:rPr>
          <w:lang w:val="fr-FR"/>
        </w:rPr>
        <w:t xml:space="preserve"> </w:t>
      </w:r>
      <w:r w:rsidRPr="00571F35">
        <w:rPr>
          <w:lang w:val="fr-FR"/>
        </w:rPr>
        <w:t xml:space="preserve">actes </w:t>
      </w:r>
      <w:r>
        <w:rPr>
          <w:lang w:val="fr-FR"/>
        </w:rPr>
        <w:t>d’inscription des enfants</w:t>
      </w:r>
      <w:r w:rsidRPr="00571F35">
        <w:rPr>
          <w:lang w:val="fr-FR"/>
        </w:rPr>
        <w:t xml:space="preserve"> ni dans </w:t>
      </w:r>
      <w:r>
        <w:rPr>
          <w:lang w:val="fr-FR"/>
        </w:rPr>
        <w:t>aucun autre</w:t>
      </w:r>
      <w:r w:rsidRPr="00571F35">
        <w:rPr>
          <w:lang w:val="fr-FR"/>
        </w:rPr>
        <w:t xml:space="preserve"> document </w:t>
      </w:r>
      <w:r>
        <w:rPr>
          <w:lang w:val="fr-FR"/>
        </w:rPr>
        <w:t>relatif à</w:t>
      </w:r>
      <w:r w:rsidRPr="00571F35">
        <w:rPr>
          <w:lang w:val="fr-FR"/>
        </w:rPr>
        <w:t xml:space="preserve"> la filiation”.</w:t>
      </w:r>
      <w:r>
        <w:rPr>
          <w:lang w:val="fr-FR"/>
        </w:rPr>
        <w:t xml:space="preserve"> </w:t>
      </w:r>
      <w:r w:rsidRPr="00571F35">
        <w:rPr>
          <w:lang w:val="fr-FR"/>
        </w:rPr>
        <w:t xml:space="preserve">  </w:t>
      </w:r>
    </w:p>
    <w:p w:rsidR="00A0593C" w:rsidRPr="003E79AB" w:rsidRDefault="00A0593C">
      <w:pPr>
        <w:pStyle w:val="SingleTxtG"/>
        <w:rPr>
          <w:lang w:val="fr-FR"/>
        </w:rPr>
      </w:pPr>
      <w:r w:rsidRPr="005E30B5">
        <w:rPr>
          <w:lang w:val="fr-FR"/>
        </w:rPr>
        <w:t>33.</w:t>
      </w:r>
      <w:r w:rsidRPr="005E30B5">
        <w:rPr>
          <w:lang w:val="fr-FR"/>
        </w:rPr>
        <w:tab/>
      </w:r>
      <w:r>
        <w:rPr>
          <w:lang w:val="fr-FR"/>
        </w:rPr>
        <w:t>À</w:t>
      </w:r>
      <w:r w:rsidRPr="005E30B5">
        <w:rPr>
          <w:lang w:val="fr-FR"/>
        </w:rPr>
        <w:t xml:space="preserve"> Cuba</w:t>
      </w:r>
      <w:r>
        <w:rPr>
          <w:lang w:val="fr-FR"/>
        </w:rPr>
        <w:t>, l</w:t>
      </w:r>
      <w:r w:rsidRPr="005E30B5">
        <w:rPr>
          <w:lang w:val="fr-FR"/>
        </w:rPr>
        <w:t xml:space="preserve">es droits des enfants et des adolescents ne se limitent pas au domaine juridique. Le droit de l’homme fondamental à </w:t>
      </w:r>
      <w:r>
        <w:rPr>
          <w:lang w:val="fr-FR"/>
        </w:rPr>
        <w:t>une vie digne</w:t>
      </w:r>
      <w:r w:rsidRPr="005E30B5">
        <w:rPr>
          <w:lang w:val="fr-FR"/>
        </w:rPr>
        <w:t xml:space="preserve"> </w:t>
      </w:r>
      <w:r>
        <w:rPr>
          <w:lang w:val="fr-FR"/>
        </w:rPr>
        <w:t>va au-delà du</w:t>
      </w:r>
      <w:r w:rsidRPr="005E30B5">
        <w:rPr>
          <w:lang w:val="fr-FR"/>
        </w:rPr>
        <w:t xml:space="preserve"> texte de la loi</w:t>
      </w:r>
      <w:r>
        <w:rPr>
          <w:lang w:val="fr-FR"/>
        </w:rPr>
        <w:t xml:space="preserve">, et constitue l’essence même de la conception humaniste de la Révolution cubaine qui projette la construction d’une société sans discrimination ni exclusion. </w:t>
      </w:r>
      <w:r w:rsidRPr="005E30B5">
        <w:rPr>
          <w:lang w:val="fr-FR"/>
        </w:rPr>
        <w:t xml:space="preserve"> </w:t>
      </w:r>
      <w:r w:rsidRPr="003E79AB">
        <w:rPr>
          <w:lang w:val="fr-FR"/>
        </w:rPr>
        <w:t xml:space="preserve"> </w:t>
      </w:r>
    </w:p>
    <w:p w:rsidR="00A0593C" w:rsidRDefault="00A0593C">
      <w:pPr>
        <w:pStyle w:val="H1G"/>
        <w:rPr>
          <w:lang w:val="fr-FR"/>
        </w:rPr>
      </w:pPr>
      <w:bookmarkStart w:id="2" w:name="_Toc217452601"/>
      <w:r>
        <w:rPr>
          <w:lang w:val="fr-FR"/>
        </w:rPr>
        <w:tab/>
      </w:r>
      <w:r w:rsidRPr="00931DB5">
        <w:rPr>
          <w:lang w:val="fr-FR"/>
        </w:rPr>
        <w:t>B.</w:t>
      </w:r>
      <w:r w:rsidRPr="00931DB5">
        <w:rPr>
          <w:lang w:val="fr-FR"/>
        </w:rPr>
        <w:tab/>
        <w:t xml:space="preserve">Mesures adoptées pour </w:t>
      </w:r>
      <w:r>
        <w:rPr>
          <w:lang w:val="fr-FR"/>
        </w:rPr>
        <w:t xml:space="preserve">faire connaître </w:t>
      </w:r>
      <w:r w:rsidRPr="009649D6">
        <w:rPr>
          <w:lang w:val="fr-FR"/>
        </w:rPr>
        <w:t>au plus grand nombre</w:t>
      </w:r>
      <w:r>
        <w:rPr>
          <w:lang w:val="fr-FR"/>
        </w:rPr>
        <w:t xml:space="preserve"> les</w:t>
      </w:r>
      <w:r w:rsidRPr="00931DB5">
        <w:rPr>
          <w:lang w:val="fr-FR"/>
        </w:rPr>
        <w:t xml:space="preserve"> principes et dispositions de la Convention</w:t>
      </w:r>
      <w:bookmarkEnd w:id="2"/>
    </w:p>
    <w:p w:rsidR="00A0593C" w:rsidRDefault="00A0593C">
      <w:pPr>
        <w:pStyle w:val="SingleTxtG"/>
        <w:spacing w:after="0"/>
        <w:rPr>
          <w:lang w:val="fr-FR"/>
        </w:rPr>
      </w:pPr>
      <w:r w:rsidRPr="003E79AB">
        <w:rPr>
          <w:lang w:val="fr-FR"/>
        </w:rPr>
        <w:t>34.</w:t>
      </w:r>
      <w:r w:rsidRPr="003E79AB">
        <w:rPr>
          <w:lang w:val="fr-FR"/>
        </w:rPr>
        <w:tab/>
        <w:t xml:space="preserve">Depuis l’année 2000 le pays met </w:t>
      </w:r>
      <w:r>
        <w:rPr>
          <w:lang w:val="fr-FR"/>
        </w:rPr>
        <w:t>en œuvre</w:t>
      </w:r>
      <w:r w:rsidRPr="003E79AB">
        <w:rPr>
          <w:lang w:val="fr-FR"/>
        </w:rPr>
        <w:t xml:space="preserve"> un accord de coopération entre le Fonds des Nations Unies pour l’enfance (UNICEF) et le Gouvernement cubai</w:t>
      </w:r>
      <w:r>
        <w:rPr>
          <w:lang w:val="fr-FR"/>
        </w:rPr>
        <w:t>n</w:t>
      </w:r>
      <w:r w:rsidRPr="003E79AB">
        <w:rPr>
          <w:lang w:val="fr-FR"/>
        </w:rPr>
        <w:t>, intitulé “</w:t>
      </w:r>
      <w:r w:rsidRPr="000C76BF">
        <w:rPr>
          <w:lang w:val="fr-FR"/>
        </w:rPr>
        <w:t>diffusion</w:t>
      </w:r>
      <w:r w:rsidRPr="003E79AB">
        <w:rPr>
          <w:lang w:val="fr-FR"/>
        </w:rPr>
        <w:t xml:space="preserve"> des droits </w:t>
      </w:r>
      <w:r>
        <w:rPr>
          <w:lang w:val="fr-FR"/>
        </w:rPr>
        <w:t>de l’enfant</w:t>
      </w:r>
      <w:r w:rsidRPr="003E79AB">
        <w:rPr>
          <w:lang w:val="fr-FR"/>
        </w:rPr>
        <w:t xml:space="preserve"> et </w:t>
      </w:r>
      <w:r>
        <w:rPr>
          <w:lang w:val="fr-FR"/>
        </w:rPr>
        <w:t>de l’</w:t>
      </w:r>
      <w:r w:rsidRPr="003E79AB">
        <w:rPr>
          <w:lang w:val="fr-FR"/>
        </w:rPr>
        <w:t xml:space="preserve">adolescent”. Le projet vise essentiellement à élever la connaissance juridique de la population cubaine, notamment des instruments internationaux sur la protection </w:t>
      </w:r>
      <w:r>
        <w:rPr>
          <w:lang w:val="fr-FR"/>
        </w:rPr>
        <w:t>de l’enfant</w:t>
      </w:r>
      <w:r w:rsidRPr="003E79AB">
        <w:rPr>
          <w:lang w:val="fr-FR"/>
        </w:rPr>
        <w:t xml:space="preserve"> et </w:t>
      </w:r>
      <w:r>
        <w:rPr>
          <w:lang w:val="fr-FR"/>
        </w:rPr>
        <w:t>de l’adolescent</w:t>
      </w:r>
      <w:r w:rsidRPr="003E79AB">
        <w:rPr>
          <w:lang w:val="fr-FR"/>
        </w:rPr>
        <w:t xml:space="preserve">. </w:t>
      </w:r>
      <w:r>
        <w:rPr>
          <w:lang w:val="fr-FR"/>
        </w:rPr>
        <w:t xml:space="preserve"> </w:t>
      </w:r>
    </w:p>
    <w:p w:rsidR="00A0593C" w:rsidRPr="00667DA6" w:rsidRDefault="00A0593C">
      <w:pPr>
        <w:pStyle w:val="SingleTxtG"/>
        <w:spacing w:after="0"/>
        <w:rPr>
          <w:lang w:val="fr-FR"/>
        </w:rPr>
      </w:pPr>
    </w:p>
    <w:p w:rsidR="00A0593C" w:rsidRPr="00D7442F" w:rsidRDefault="00A0593C">
      <w:pPr>
        <w:pStyle w:val="SingleTxtG"/>
        <w:rPr>
          <w:lang w:val="fr-FR"/>
        </w:rPr>
      </w:pPr>
      <w:r w:rsidRPr="00D7442F">
        <w:rPr>
          <w:lang w:val="fr-FR"/>
        </w:rPr>
        <w:t>35.</w:t>
      </w:r>
      <w:r w:rsidRPr="00D7442F">
        <w:rPr>
          <w:lang w:val="fr-FR"/>
        </w:rPr>
        <w:tab/>
        <w:t xml:space="preserve">À ce jour, plusieurs </w:t>
      </w:r>
      <w:r>
        <w:rPr>
          <w:lang w:val="fr-FR"/>
        </w:rPr>
        <w:t>mesures</w:t>
      </w:r>
      <w:r w:rsidRPr="00D7442F">
        <w:rPr>
          <w:lang w:val="fr-FR"/>
        </w:rPr>
        <w:t xml:space="preserve"> stratégiques du projet ont été </w:t>
      </w:r>
      <w:r>
        <w:rPr>
          <w:lang w:val="fr-FR"/>
        </w:rPr>
        <w:t>mises en œuvre</w:t>
      </w:r>
      <w:r w:rsidRPr="00D7442F">
        <w:rPr>
          <w:lang w:val="fr-FR"/>
        </w:rPr>
        <w:t xml:space="preserve">, à savoir :  </w:t>
      </w:r>
    </w:p>
    <w:p w:rsidR="00A0593C" w:rsidRPr="00D7442F" w:rsidRDefault="00A0593C">
      <w:pPr>
        <w:pStyle w:val="SingleTxtG"/>
        <w:rPr>
          <w:lang w:val="fr-FR"/>
        </w:rPr>
      </w:pPr>
      <w:r w:rsidRPr="00D7442F">
        <w:rPr>
          <w:lang w:val="fr-FR"/>
        </w:rPr>
        <w:tab/>
      </w:r>
      <w:r>
        <w:rPr>
          <w:lang w:val="fr-FR"/>
        </w:rPr>
        <w:t>a)</w:t>
      </w:r>
      <w:r>
        <w:rPr>
          <w:lang w:val="fr-FR"/>
        </w:rPr>
        <w:tab/>
        <w:t>l</w:t>
      </w:r>
      <w:r w:rsidRPr="00D7442F">
        <w:rPr>
          <w:lang w:val="fr-FR"/>
        </w:rPr>
        <w:t xml:space="preserve">a promotion, la </w:t>
      </w:r>
      <w:r w:rsidRPr="000C76BF">
        <w:rPr>
          <w:lang w:val="fr-FR"/>
        </w:rPr>
        <w:t>diffusion</w:t>
      </w:r>
      <w:r w:rsidRPr="00D7442F">
        <w:rPr>
          <w:lang w:val="fr-FR"/>
        </w:rPr>
        <w:t xml:space="preserve"> et </w:t>
      </w:r>
      <w:r>
        <w:rPr>
          <w:lang w:val="fr-FR"/>
        </w:rPr>
        <w:t>la formation concernant les</w:t>
      </w:r>
      <w:r w:rsidRPr="00D7442F">
        <w:rPr>
          <w:lang w:val="fr-FR"/>
        </w:rPr>
        <w:t xml:space="preserve"> droits, </w:t>
      </w:r>
      <w:r>
        <w:rPr>
          <w:lang w:val="fr-FR"/>
        </w:rPr>
        <w:t xml:space="preserve">les </w:t>
      </w:r>
      <w:r w:rsidRPr="00D7442F">
        <w:rPr>
          <w:lang w:val="fr-FR"/>
        </w:rPr>
        <w:t xml:space="preserve">valeurs, </w:t>
      </w:r>
      <w:r>
        <w:rPr>
          <w:lang w:val="fr-FR"/>
        </w:rPr>
        <w:t xml:space="preserve">les </w:t>
      </w:r>
      <w:r w:rsidRPr="00D7442F">
        <w:rPr>
          <w:lang w:val="fr-FR"/>
        </w:rPr>
        <w:t xml:space="preserve">lois nationales et </w:t>
      </w:r>
      <w:r>
        <w:rPr>
          <w:lang w:val="fr-FR"/>
        </w:rPr>
        <w:t xml:space="preserve">les </w:t>
      </w:r>
      <w:r w:rsidRPr="00D7442F">
        <w:rPr>
          <w:lang w:val="fr-FR"/>
        </w:rPr>
        <w:t xml:space="preserve">instruments internationaux qui protègent </w:t>
      </w:r>
      <w:r>
        <w:rPr>
          <w:lang w:val="fr-FR"/>
        </w:rPr>
        <w:t>l’enfant</w:t>
      </w:r>
      <w:r w:rsidRPr="00D7442F">
        <w:rPr>
          <w:lang w:val="fr-FR"/>
        </w:rPr>
        <w:t xml:space="preserve"> et </w:t>
      </w:r>
      <w:r>
        <w:rPr>
          <w:lang w:val="fr-FR"/>
        </w:rPr>
        <w:t>l’</w:t>
      </w:r>
      <w:r w:rsidRPr="00D7442F">
        <w:rPr>
          <w:lang w:val="fr-FR"/>
        </w:rPr>
        <w:t xml:space="preserve">adolescent ;  </w:t>
      </w:r>
    </w:p>
    <w:p w:rsidR="00A0593C" w:rsidRPr="00D7442F" w:rsidRDefault="00A0593C">
      <w:pPr>
        <w:pStyle w:val="SingleTxtG"/>
        <w:rPr>
          <w:lang w:val="fr-FR"/>
        </w:rPr>
      </w:pPr>
      <w:r w:rsidRPr="00D7442F">
        <w:rPr>
          <w:lang w:val="fr-FR"/>
        </w:rPr>
        <w:tab/>
        <w:t>b)</w:t>
      </w:r>
      <w:r w:rsidRPr="00D7442F">
        <w:rPr>
          <w:lang w:val="fr-FR"/>
        </w:rPr>
        <w:tab/>
      </w:r>
      <w:r>
        <w:rPr>
          <w:lang w:val="fr-FR"/>
        </w:rPr>
        <w:t>l</w:t>
      </w:r>
      <w:r w:rsidRPr="00D7442F">
        <w:rPr>
          <w:lang w:val="fr-FR"/>
        </w:rPr>
        <w:t xml:space="preserve">a connaissance de la Convention </w:t>
      </w:r>
      <w:r>
        <w:rPr>
          <w:lang w:val="fr-FR"/>
        </w:rPr>
        <w:t>relative aux</w:t>
      </w:r>
      <w:r w:rsidRPr="00D7442F">
        <w:rPr>
          <w:lang w:val="fr-FR"/>
        </w:rPr>
        <w:t xml:space="preserve"> droits de l’enfant et </w:t>
      </w:r>
      <w:r>
        <w:rPr>
          <w:lang w:val="fr-FR"/>
        </w:rPr>
        <w:t>des autres lois favorables au</w:t>
      </w:r>
      <w:r w:rsidRPr="00D7442F">
        <w:rPr>
          <w:lang w:val="fr-FR"/>
        </w:rPr>
        <w:t xml:space="preserve"> développement </w:t>
      </w:r>
      <w:r>
        <w:rPr>
          <w:lang w:val="fr-FR"/>
        </w:rPr>
        <w:t>complet</w:t>
      </w:r>
      <w:r w:rsidRPr="00D7442F">
        <w:rPr>
          <w:lang w:val="fr-FR"/>
        </w:rPr>
        <w:t xml:space="preserve"> </w:t>
      </w:r>
      <w:r>
        <w:rPr>
          <w:lang w:val="fr-FR"/>
        </w:rPr>
        <w:t>de l’enfant</w:t>
      </w:r>
      <w:r w:rsidRPr="00D7442F">
        <w:rPr>
          <w:lang w:val="fr-FR"/>
        </w:rPr>
        <w:t xml:space="preserve"> et </w:t>
      </w:r>
      <w:r>
        <w:rPr>
          <w:lang w:val="fr-FR"/>
        </w:rPr>
        <w:t>de l’</w:t>
      </w:r>
      <w:r w:rsidRPr="00D7442F">
        <w:rPr>
          <w:lang w:val="fr-FR"/>
        </w:rPr>
        <w:t>ado</w:t>
      </w:r>
      <w:r>
        <w:rPr>
          <w:lang w:val="fr-FR"/>
        </w:rPr>
        <w:t>lescent</w:t>
      </w:r>
      <w:r w:rsidRPr="00D7442F">
        <w:rPr>
          <w:lang w:val="fr-FR"/>
        </w:rPr>
        <w:t xml:space="preserve"> et </w:t>
      </w:r>
      <w:r>
        <w:rPr>
          <w:lang w:val="fr-FR"/>
        </w:rPr>
        <w:t>la possibilité pour la population cubaine d’accéder</w:t>
      </w:r>
      <w:r w:rsidRPr="00D7442F">
        <w:rPr>
          <w:lang w:val="fr-FR"/>
        </w:rPr>
        <w:t xml:space="preserve"> à </w:t>
      </w:r>
      <w:r>
        <w:rPr>
          <w:lang w:val="fr-FR"/>
        </w:rPr>
        <w:t>une</w:t>
      </w:r>
      <w:r w:rsidRPr="00D7442F">
        <w:rPr>
          <w:lang w:val="fr-FR"/>
        </w:rPr>
        <w:t xml:space="preserve"> culture juridique dans ce domaine ;</w:t>
      </w:r>
    </w:p>
    <w:p w:rsidR="00A0593C" w:rsidRPr="00667DA6" w:rsidRDefault="00A0593C">
      <w:pPr>
        <w:pStyle w:val="SingleTxtG"/>
        <w:rPr>
          <w:lang w:val="fr-FR"/>
        </w:rPr>
      </w:pPr>
      <w:r w:rsidRPr="00D7442F">
        <w:rPr>
          <w:lang w:val="fr-FR"/>
        </w:rPr>
        <w:tab/>
        <w:t>c)</w:t>
      </w:r>
      <w:r w:rsidRPr="00D7442F">
        <w:rPr>
          <w:lang w:val="fr-FR"/>
        </w:rPr>
        <w:tab/>
      </w:r>
      <w:r w:rsidRPr="00524E0E">
        <w:rPr>
          <w:lang w:val="fr-FR"/>
        </w:rPr>
        <w:t>le développement d’une conscience participative dans les institutions qui protègent les enfants, les adolescents et les bénéficiaires directs</w:t>
      </w:r>
      <w:r>
        <w:rPr>
          <w:lang w:val="fr-FR"/>
        </w:rPr>
        <w:t>,</w:t>
      </w:r>
      <w:r w:rsidRPr="00524E0E">
        <w:rPr>
          <w:lang w:val="fr-FR"/>
        </w:rPr>
        <w:t xml:space="preserve"> afin de garantir la continuité des connaissances et des pratiques</w:t>
      </w:r>
      <w:r w:rsidRPr="00D7442F">
        <w:rPr>
          <w:lang w:val="fr-FR"/>
        </w:rPr>
        <w:t xml:space="preserve">. </w:t>
      </w:r>
    </w:p>
    <w:p w:rsidR="00A0593C" w:rsidRPr="005436DF" w:rsidRDefault="00A0593C">
      <w:pPr>
        <w:pStyle w:val="SingleTxtG"/>
        <w:rPr>
          <w:lang w:val="fr-FR"/>
        </w:rPr>
      </w:pPr>
      <w:r w:rsidRPr="00667DA6">
        <w:rPr>
          <w:lang w:val="fr-FR"/>
        </w:rPr>
        <w:tab/>
      </w:r>
      <w:r w:rsidRPr="005436DF">
        <w:rPr>
          <w:lang w:val="fr-FR"/>
        </w:rPr>
        <w:t>d)</w:t>
      </w:r>
      <w:r w:rsidRPr="005436DF">
        <w:rPr>
          <w:lang w:val="fr-FR"/>
        </w:rPr>
        <w:tab/>
      </w:r>
      <w:r>
        <w:rPr>
          <w:lang w:val="fr-FR"/>
        </w:rPr>
        <w:t>le soutien des</w:t>
      </w:r>
      <w:r w:rsidRPr="005436DF">
        <w:rPr>
          <w:lang w:val="fr-FR"/>
        </w:rPr>
        <w:t xml:space="preserve"> </w:t>
      </w:r>
      <w:r>
        <w:rPr>
          <w:lang w:val="fr-FR"/>
        </w:rPr>
        <w:t>mass media</w:t>
      </w:r>
      <w:r w:rsidRPr="005436DF">
        <w:rPr>
          <w:lang w:val="fr-FR"/>
        </w:rPr>
        <w:t xml:space="preserve"> dans le</w:t>
      </w:r>
      <w:r>
        <w:rPr>
          <w:lang w:val="fr-FR"/>
        </w:rPr>
        <w:t>ur</w:t>
      </w:r>
      <w:r w:rsidRPr="005436DF">
        <w:rPr>
          <w:lang w:val="fr-FR"/>
        </w:rPr>
        <w:t xml:space="preserve">s campagnes d’information </w:t>
      </w:r>
      <w:r>
        <w:rPr>
          <w:lang w:val="fr-FR"/>
        </w:rPr>
        <w:t>sur l</w:t>
      </w:r>
      <w:r w:rsidRPr="005436DF">
        <w:rPr>
          <w:lang w:val="fr-FR"/>
        </w:rPr>
        <w:t>es droits.</w:t>
      </w:r>
    </w:p>
    <w:p w:rsidR="00A0593C" w:rsidRPr="0043703F" w:rsidRDefault="00A0593C">
      <w:pPr>
        <w:pStyle w:val="SingleTxtG"/>
        <w:rPr>
          <w:lang w:val="fr-FR"/>
        </w:rPr>
      </w:pPr>
      <w:r w:rsidRPr="0043703F">
        <w:rPr>
          <w:lang w:val="fr-FR"/>
        </w:rPr>
        <w:t>36.</w:t>
      </w:r>
      <w:r w:rsidRPr="0043703F">
        <w:rPr>
          <w:lang w:val="fr-FR"/>
        </w:rPr>
        <w:tab/>
      </w:r>
      <w:r>
        <w:rPr>
          <w:lang w:val="fr-FR"/>
        </w:rPr>
        <w:t>Il convient de citer, entre autres actions –</w:t>
      </w:r>
      <w:r w:rsidRPr="0043703F">
        <w:rPr>
          <w:lang w:val="fr-FR"/>
        </w:rPr>
        <w:t xml:space="preserve"> </w:t>
      </w:r>
      <w:r>
        <w:rPr>
          <w:lang w:val="fr-FR"/>
        </w:rPr>
        <w:t>dans le cadre</w:t>
      </w:r>
      <w:r w:rsidRPr="0043703F">
        <w:rPr>
          <w:lang w:val="fr-FR"/>
        </w:rPr>
        <w:t xml:space="preserve"> du projet – les </w:t>
      </w:r>
      <w:r>
        <w:rPr>
          <w:lang w:val="fr-FR"/>
        </w:rPr>
        <w:t>enquêtes menées</w:t>
      </w:r>
      <w:r w:rsidRPr="0043703F">
        <w:rPr>
          <w:lang w:val="fr-FR"/>
        </w:rPr>
        <w:t xml:space="preserve"> </w:t>
      </w:r>
      <w:r w:rsidRPr="000C76BF">
        <w:rPr>
          <w:lang w:val="fr-FR"/>
        </w:rPr>
        <w:t>à l’échelon national</w:t>
      </w:r>
      <w:r w:rsidRPr="0043703F">
        <w:rPr>
          <w:lang w:val="fr-FR"/>
        </w:rPr>
        <w:t xml:space="preserve"> par le Centre d’études sur la jeunesse “La Voix des enfants et des adolescents à Cuba” et “Evaluation des progrès cognitifs de</w:t>
      </w:r>
      <w:r>
        <w:rPr>
          <w:lang w:val="fr-FR"/>
        </w:rPr>
        <w:t>s enfants</w:t>
      </w:r>
      <w:r w:rsidRPr="0043703F">
        <w:rPr>
          <w:lang w:val="fr-FR"/>
        </w:rPr>
        <w:t xml:space="preserve"> et </w:t>
      </w:r>
      <w:r>
        <w:rPr>
          <w:lang w:val="fr-FR"/>
        </w:rPr>
        <w:t xml:space="preserve">jeunes </w:t>
      </w:r>
      <w:r w:rsidRPr="0043703F">
        <w:rPr>
          <w:lang w:val="fr-FR"/>
        </w:rPr>
        <w:t>cubain</w:t>
      </w:r>
      <w:r>
        <w:rPr>
          <w:lang w:val="fr-FR"/>
        </w:rPr>
        <w:t>s</w:t>
      </w:r>
      <w:r w:rsidRPr="0043703F">
        <w:rPr>
          <w:lang w:val="fr-FR"/>
        </w:rPr>
        <w:t>” dans les années</w:t>
      </w:r>
      <w:r>
        <w:rPr>
          <w:lang w:val="fr-FR"/>
        </w:rPr>
        <w:t xml:space="preserve"> 2000 à 2003, avec la participation d’enfants et adolescents de 9 à 18 ans. Ces enquêtes ont révélé la nécessité d’intensifier les actions de diffusion de la Convention relative aux droits de l’enfant, ce à quoi nous nous sommes attachés ces huit dernières années.  </w:t>
      </w:r>
      <w:r w:rsidRPr="0043703F">
        <w:rPr>
          <w:lang w:val="fr-FR"/>
        </w:rPr>
        <w:t xml:space="preserve"> </w:t>
      </w:r>
    </w:p>
    <w:p w:rsidR="00A0593C" w:rsidRPr="00667DA6" w:rsidRDefault="00A0593C">
      <w:pPr>
        <w:pStyle w:val="SingleTxtG"/>
        <w:rPr>
          <w:lang w:val="fr-FR"/>
        </w:rPr>
      </w:pPr>
      <w:r w:rsidRPr="00667DA6">
        <w:rPr>
          <w:lang w:val="fr-FR"/>
        </w:rPr>
        <w:t>37.</w:t>
      </w:r>
      <w:r w:rsidRPr="00667DA6">
        <w:rPr>
          <w:lang w:val="fr-FR"/>
        </w:rPr>
        <w:tab/>
        <w:t>Ce projet, dans le cadre du Programme de politiques sociales,</w:t>
      </w:r>
      <w:r>
        <w:rPr>
          <w:lang w:val="fr-FR"/>
        </w:rPr>
        <w:t xml:space="preserve"> visait essentiellement</w:t>
      </w:r>
      <w:r w:rsidRPr="00667DA6">
        <w:rPr>
          <w:lang w:val="fr-FR"/>
        </w:rPr>
        <w:t xml:space="preserve"> à promouvoir une culture des droits </w:t>
      </w:r>
      <w:r>
        <w:rPr>
          <w:lang w:val="fr-FR"/>
        </w:rPr>
        <w:t>de l’</w:t>
      </w:r>
      <w:r w:rsidRPr="00667DA6">
        <w:rPr>
          <w:lang w:val="fr-FR"/>
        </w:rPr>
        <w:t xml:space="preserve">enfant et </w:t>
      </w:r>
      <w:r>
        <w:rPr>
          <w:lang w:val="fr-FR"/>
        </w:rPr>
        <w:t>de l’</w:t>
      </w:r>
      <w:r w:rsidRPr="00667DA6">
        <w:rPr>
          <w:lang w:val="fr-FR"/>
        </w:rPr>
        <w:t xml:space="preserve">adolescent. </w:t>
      </w:r>
      <w:r>
        <w:rPr>
          <w:lang w:val="fr-FR"/>
        </w:rPr>
        <w:t>Il est d’autant plus important</w:t>
      </w:r>
      <w:r w:rsidRPr="00667DA6">
        <w:rPr>
          <w:lang w:val="fr-FR"/>
        </w:rPr>
        <w:t xml:space="preserve"> que son contenu </w:t>
      </w:r>
      <w:r w:rsidRPr="005B2235">
        <w:rPr>
          <w:lang w:val="fr-FR"/>
        </w:rPr>
        <w:t xml:space="preserve">a des interactions </w:t>
      </w:r>
      <w:r>
        <w:rPr>
          <w:lang w:val="fr-FR"/>
        </w:rPr>
        <w:t xml:space="preserve">avec les </w:t>
      </w:r>
      <w:r w:rsidRPr="00667DA6">
        <w:rPr>
          <w:lang w:val="fr-FR"/>
        </w:rPr>
        <w:t>autres activités et projets du Programme de coopération</w:t>
      </w:r>
      <w:r>
        <w:rPr>
          <w:lang w:val="fr-FR"/>
        </w:rPr>
        <w:t>,</w:t>
      </w:r>
      <w:r w:rsidRPr="00667DA6">
        <w:rPr>
          <w:lang w:val="fr-FR"/>
        </w:rPr>
        <w:t xml:space="preserve"> comme </w:t>
      </w:r>
      <w:r>
        <w:rPr>
          <w:lang w:val="fr-FR"/>
        </w:rPr>
        <w:t>avec</w:t>
      </w:r>
      <w:r w:rsidRPr="00667DA6">
        <w:rPr>
          <w:lang w:val="fr-FR"/>
        </w:rPr>
        <w:t xml:space="preserve"> la bonne centaine de programmes mis en œuvre dans le pays avec </w:t>
      </w:r>
      <w:r>
        <w:rPr>
          <w:lang w:val="fr-FR"/>
        </w:rPr>
        <w:t>la</w:t>
      </w:r>
      <w:r w:rsidRPr="00667DA6">
        <w:rPr>
          <w:lang w:val="fr-FR"/>
        </w:rPr>
        <w:t xml:space="preserve"> participation </w:t>
      </w:r>
      <w:r>
        <w:rPr>
          <w:lang w:val="fr-FR"/>
        </w:rPr>
        <w:t xml:space="preserve">massive </w:t>
      </w:r>
      <w:r w:rsidRPr="00667DA6">
        <w:rPr>
          <w:lang w:val="fr-FR"/>
        </w:rPr>
        <w:t xml:space="preserve">de la communauté, des </w:t>
      </w:r>
      <w:r>
        <w:rPr>
          <w:lang w:val="fr-FR"/>
        </w:rPr>
        <w:t>organisations sociales et des organisations de masse</w:t>
      </w:r>
      <w:r w:rsidRPr="00667DA6">
        <w:rPr>
          <w:lang w:val="fr-FR"/>
        </w:rPr>
        <w:t xml:space="preserve">, des institutions gouvernementales et des familles, dans le domaine de l’éducation, de la santé, du sport, de la culture, du travail et de la sécurité sociale. </w:t>
      </w:r>
    </w:p>
    <w:p w:rsidR="00A0593C" w:rsidRPr="003B36CA" w:rsidRDefault="00A0593C">
      <w:pPr>
        <w:pStyle w:val="SingleTxtG"/>
        <w:rPr>
          <w:lang w:val="fr-FR"/>
        </w:rPr>
      </w:pPr>
      <w:r w:rsidRPr="003B36CA">
        <w:rPr>
          <w:lang w:val="fr-FR"/>
        </w:rPr>
        <w:t>38.</w:t>
      </w:r>
      <w:r w:rsidRPr="003B36CA">
        <w:rPr>
          <w:lang w:val="fr-FR"/>
        </w:rPr>
        <w:tab/>
      </w:r>
      <w:r>
        <w:rPr>
          <w:lang w:val="fr-FR"/>
        </w:rPr>
        <w:t>Sur le plan budgétaire, ce</w:t>
      </w:r>
      <w:r w:rsidRPr="003B36CA">
        <w:rPr>
          <w:lang w:val="fr-FR"/>
        </w:rPr>
        <w:t xml:space="preserve"> projet bénéficie de la coopération de l’UNICEF et du Gouvernement de Cuba, </w:t>
      </w:r>
      <w:r>
        <w:rPr>
          <w:lang w:val="fr-FR"/>
        </w:rPr>
        <w:t>en accord avec la politi</w:t>
      </w:r>
      <w:r w:rsidRPr="003B36CA">
        <w:rPr>
          <w:lang w:val="fr-FR"/>
        </w:rPr>
        <w:t>q</w:t>
      </w:r>
      <w:r>
        <w:rPr>
          <w:lang w:val="fr-FR"/>
        </w:rPr>
        <w:t>u</w:t>
      </w:r>
      <w:r w:rsidRPr="003B36CA">
        <w:rPr>
          <w:lang w:val="fr-FR"/>
        </w:rPr>
        <w:t xml:space="preserve">e </w:t>
      </w:r>
      <w:r>
        <w:rPr>
          <w:lang w:val="fr-FR"/>
        </w:rPr>
        <w:t>menée par l’</w:t>
      </w:r>
      <w:r w:rsidRPr="003B36CA">
        <w:rPr>
          <w:lang w:val="fr-FR"/>
        </w:rPr>
        <w:t>Etat et</w:t>
      </w:r>
      <w:r>
        <w:rPr>
          <w:lang w:val="fr-FR"/>
        </w:rPr>
        <w:t xml:space="preserve"> </w:t>
      </w:r>
      <w:r w:rsidRPr="003B36CA">
        <w:rPr>
          <w:lang w:val="fr-FR"/>
        </w:rPr>
        <w:t xml:space="preserve">la volonté de notre peuple de poursuivre l’œuvre commencée depuis le triomphe de la </w:t>
      </w:r>
      <w:r>
        <w:rPr>
          <w:lang w:val="fr-FR"/>
        </w:rPr>
        <w:t>R</w:t>
      </w:r>
      <w:r w:rsidRPr="003B36CA">
        <w:rPr>
          <w:lang w:val="fr-FR"/>
        </w:rPr>
        <w:t xml:space="preserve">évolution, </w:t>
      </w:r>
      <w:r>
        <w:rPr>
          <w:lang w:val="fr-FR"/>
        </w:rPr>
        <w:t>dans le but d’</w:t>
      </w:r>
      <w:r w:rsidRPr="003B36CA">
        <w:rPr>
          <w:lang w:val="fr-FR"/>
        </w:rPr>
        <w:t xml:space="preserve">améliorer sans cesse les conditions de vie et de développement </w:t>
      </w:r>
      <w:r>
        <w:rPr>
          <w:lang w:val="fr-FR"/>
        </w:rPr>
        <w:t xml:space="preserve">intégral des </w:t>
      </w:r>
      <w:r w:rsidRPr="003B36CA">
        <w:rPr>
          <w:lang w:val="fr-FR"/>
        </w:rPr>
        <w:t>citoyens</w:t>
      </w:r>
      <w:r>
        <w:rPr>
          <w:lang w:val="fr-FR"/>
        </w:rPr>
        <w:t>,</w:t>
      </w:r>
      <w:r w:rsidRPr="003B36CA">
        <w:rPr>
          <w:lang w:val="fr-FR"/>
        </w:rPr>
        <w:t xml:space="preserve"> malgré les conditions</w:t>
      </w:r>
      <w:r>
        <w:rPr>
          <w:lang w:val="fr-FR"/>
        </w:rPr>
        <w:t xml:space="preserve"> économiques et climatologiques </w:t>
      </w:r>
      <w:r w:rsidRPr="003B36CA">
        <w:rPr>
          <w:lang w:val="fr-FR"/>
        </w:rPr>
        <w:t xml:space="preserve">défavorables, </w:t>
      </w:r>
      <w:r>
        <w:rPr>
          <w:lang w:val="fr-FR"/>
        </w:rPr>
        <w:t xml:space="preserve">sans parler du blocus le plus ignominieux que l’histoire de l’humanité ait jamais connu.  </w:t>
      </w:r>
    </w:p>
    <w:p w:rsidR="00A0593C" w:rsidRPr="000A29A6" w:rsidRDefault="00A0593C">
      <w:pPr>
        <w:pStyle w:val="SingleTxtG"/>
        <w:rPr>
          <w:lang w:val="fr-FR"/>
        </w:rPr>
      </w:pPr>
      <w:r w:rsidRPr="000A29A6">
        <w:rPr>
          <w:lang w:val="fr-FR"/>
        </w:rPr>
        <w:t>39.</w:t>
      </w:r>
      <w:r w:rsidRPr="000A29A6">
        <w:rPr>
          <w:lang w:val="fr-FR"/>
        </w:rPr>
        <w:tab/>
        <w:t xml:space="preserve">Les organes et organismes nationaux </w:t>
      </w:r>
      <w:r>
        <w:rPr>
          <w:lang w:val="fr-FR"/>
        </w:rPr>
        <w:t>veillent</w:t>
      </w:r>
      <w:r w:rsidRPr="000A29A6">
        <w:rPr>
          <w:lang w:val="fr-FR"/>
        </w:rPr>
        <w:t xml:space="preserve"> à ce que les objectifs – généraux et spécifiques – soient atteints en leur temps </w:t>
      </w:r>
      <w:r>
        <w:rPr>
          <w:lang w:val="fr-FR"/>
        </w:rPr>
        <w:t>en utilisant</w:t>
      </w:r>
      <w:r w:rsidRPr="000A29A6">
        <w:rPr>
          <w:lang w:val="fr-FR"/>
        </w:rPr>
        <w:t xml:space="preserve"> rationnelle</w:t>
      </w:r>
      <w:r>
        <w:rPr>
          <w:lang w:val="fr-FR"/>
        </w:rPr>
        <w:t>ment l</w:t>
      </w:r>
      <w:r w:rsidRPr="000A29A6">
        <w:rPr>
          <w:lang w:val="fr-FR"/>
        </w:rPr>
        <w:t>es ressources matérielles, humaines et financières dont dispose l’</w:t>
      </w:r>
      <w:r>
        <w:rPr>
          <w:lang w:val="fr-FR"/>
        </w:rPr>
        <w:t xml:space="preserve">Etat cubain </w:t>
      </w:r>
      <w:r w:rsidRPr="00034798">
        <w:rPr>
          <w:lang w:val="fr-FR"/>
        </w:rPr>
        <w:t xml:space="preserve">et </w:t>
      </w:r>
      <w:r>
        <w:rPr>
          <w:lang w:val="fr-FR"/>
        </w:rPr>
        <w:t xml:space="preserve">les </w:t>
      </w:r>
      <w:r w:rsidRPr="00A105F1">
        <w:rPr>
          <w:lang w:val="fr-FR"/>
        </w:rPr>
        <w:t>ressources</w:t>
      </w:r>
      <w:r>
        <w:rPr>
          <w:lang w:val="fr-FR"/>
        </w:rPr>
        <w:t xml:space="preserve"> budgé</w:t>
      </w:r>
      <w:r w:rsidRPr="00034798">
        <w:rPr>
          <w:lang w:val="fr-FR"/>
        </w:rPr>
        <w:t xml:space="preserve">taires </w:t>
      </w:r>
      <w:r w:rsidRPr="00F51C27">
        <w:rPr>
          <w:lang w:val="fr-FR"/>
        </w:rPr>
        <w:t>provenant de la coopération</w:t>
      </w:r>
      <w:r>
        <w:rPr>
          <w:lang w:val="fr-FR"/>
        </w:rPr>
        <w:t>,</w:t>
      </w:r>
      <w:r w:rsidRPr="00F51C27">
        <w:rPr>
          <w:lang w:val="fr-FR"/>
        </w:rPr>
        <w:t xml:space="preserve"> </w:t>
      </w:r>
      <w:r w:rsidRPr="00586C06">
        <w:rPr>
          <w:lang w:val="fr-FR"/>
        </w:rPr>
        <w:t xml:space="preserve">en contrôlant systématiquement </w:t>
      </w:r>
      <w:r>
        <w:rPr>
          <w:lang w:val="fr-FR"/>
        </w:rPr>
        <w:t>l’exécution</w:t>
      </w:r>
      <w:r w:rsidRPr="00F51C27">
        <w:rPr>
          <w:lang w:val="fr-FR"/>
        </w:rPr>
        <w:t xml:space="preserve"> des budgets adoptés </w:t>
      </w:r>
      <w:r w:rsidRPr="00586C06">
        <w:rPr>
          <w:lang w:val="fr-FR"/>
        </w:rPr>
        <w:t>et en prenant au cas par cas les mesures appropriées.</w:t>
      </w:r>
    </w:p>
    <w:p w:rsidR="00A0593C" w:rsidRPr="00410C5F" w:rsidRDefault="00A0593C">
      <w:pPr>
        <w:pStyle w:val="SingleTxtG"/>
        <w:rPr>
          <w:lang w:val="fr-FR"/>
        </w:rPr>
      </w:pPr>
      <w:r w:rsidRPr="00410C5F">
        <w:rPr>
          <w:lang w:val="fr-FR"/>
        </w:rPr>
        <w:t>40.</w:t>
      </w:r>
      <w:r w:rsidRPr="00410C5F">
        <w:rPr>
          <w:lang w:val="fr-FR"/>
        </w:rPr>
        <w:tab/>
        <w:t xml:space="preserve">Les fonds prévus et affectés au projet permettent </w:t>
      </w:r>
      <w:r>
        <w:rPr>
          <w:lang w:val="fr-FR"/>
        </w:rPr>
        <w:t>uniquement</w:t>
      </w:r>
      <w:r w:rsidRPr="00410C5F">
        <w:rPr>
          <w:lang w:val="fr-FR"/>
        </w:rPr>
        <w:t xml:space="preserve"> de poursuivre les stratégies de formation et de communication – clés de voûte du travail du projet –</w:t>
      </w:r>
      <w:r>
        <w:rPr>
          <w:lang w:val="fr-FR"/>
        </w:rPr>
        <w:t>,</w:t>
      </w:r>
      <w:r w:rsidRPr="00410C5F">
        <w:rPr>
          <w:lang w:val="fr-FR"/>
        </w:rPr>
        <w:t xml:space="preserve"> </w:t>
      </w:r>
      <w:r>
        <w:rPr>
          <w:lang w:val="fr-FR"/>
        </w:rPr>
        <w:t>compte tenu des</w:t>
      </w:r>
      <w:r w:rsidRPr="00410C5F">
        <w:rPr>
          <w:lang w:val="fr-FR"/>
        </w:rPr>
        <w:t xml:space="preserve"> </w:t>
      </w:r>
      <w:r>
        <w:rPr>
          <w:lang w:val="fr-FR"/>
        </w:rPr>
        <w:t xml:space="preserve">capacités disponibles dans le pays et des ressources matérielles, humaines et financières dont nous disposons. </w:t>
      </w:r>
    </w:p>
    <w:p w:rsidR="00A0593C" w:rsidRPr="00667DA6" w:rsidRDefault="00A0593C">
      <w:pPr>
        <w:pStyle w:val="SingleTxtG"/>
        <w:rPr>
          <w:lang w:val="fr-FR"/>
        </w:rPr>
      </w:pPr>
      <w:r w:rsidRPr="00322359">
        <w:rPr>
          <w:lang w:val="fr-FR"/>
        </w:rPr>
        <w:t>41.</w:t>
      </w:r>
      <w:r w:rsidRPr="00322359">
        <w:rPr>
          <w:lang w:val="fr-FR"/>
        </w:rPr>
        <w:tab/>
        <w:t xml:space="preserve">Parallèlement, nous avons ouvert 16 Centres de </w:t>
      </w:r>
      <w:r>
        <w:rPr>
          <w:lang w:val="fr-FR"/>
        </w:rPr>
        <w:t>r</w:t>
      </w:r>
      <w:r w:rsidRPr="00322359">
        <w:rPr>
          <w:lang w:val="fr-FR"/>
        </w:rPr>
        <w:t xml:space="preserve">éférence </w:t>
      </w:r>
      <w:r>
        <w:rPr>
          <w:lang w:val="fr-FR"/>
        </w:rPr>
        <w:t>sur les</w:t>
      </w:r>
      <w:r w:rsidRPr="00322359">
        <w:rPr>
          <w:lang w:val="fr-FR"/>
        </w:rPr>
        <w:t xml:space="preserve"> droits </w:t>
      </w:r>
      <w:r>
        <w:rPr>
          <w:lang w:val="fr-FR"/>
        </w:rPr>
        <w:t>de l’e</w:t>
      </w:r>
      <w:r w:rsidRPr="00322359">
        <w:rPr>
          <w:lang w:val="fr-FR"/>
        </w:rPr>
        <w:t xml:space="preserve">nfant et de </w:t>
      </w:r>
      <w:r>
        <w:rPr>
          <w:lang w:val="fr-FR"/>
        </w:rPr>
        <w:t>l’</w:t>
      </w:r>
      <w:r w:rsidRPr="00322359">
        <w:rPr>
          <w:lang w:val="fr-FR"/>
        </w:rPr>
        <w:t>adolescent (CRDNA), un au niveau national, trois au niveau régional (dans la ville de La Havane pour la région occidental</w:t>
      </w:r>
      <w:r>
        <w:rPr>
          <w:lang w:val="fr-FR"/>
        </w:rPr>
        <w:t>e</w:t>
      </w:r>
      <w:r w:rsidRPr="00322359">
        <w:rPr>
          <w:lang w:val="fr-FR"/>
        </w:rPr>
        <w:t>, à Camag</w:t>
      </w:r>
      <w:r>
        <w:rPr>
          <w:lang w:val="fr-FR"/>
        </w:rPr>
        <w:t>üey pour la région du Centre et à Santiago de Cuba pour la région orientale), et 12 au niveau provincial (dans les 11 autres provinces et dans la commune spéciale de l’Ile de la Jeunesse).  Nous avons également créé des Equipes techniques multisectorielles et interdisciplinaires à plusieurs niveaux, coordonnées par le Ministère de la justice et ses directions territoriales.</w:t>
      </w:r>
      <w:r w:rsidRPr="00DF5BA9">
        <w:rPr>
          <w:lang w:val="fr-FR"/>
        </w:rPr>
        <w:t xml:space="preserve">  </w:t>
      </w:r>
    </w:p>
    <w:p w:rsidR="00A0593C" w:rsidRPr="00585410" w:rsidRDefault="00A0593C">
      <w:pPr>
        <w:pStyle w:val="SingleTxtG"/>
        <w:rPr>
          <w:lang w:val="fr-FR"/>
        </w:rPr>
      </w:pPr>
      <w:r w:rsidRPr="00585410">
        <w:rPr>
          <w:lang w:val="fr-FR"/>
        </w:rPr>
        <w:t>42.</w:t>
      </w:r>
      <w:r w:rsidRPr="00585410">
        <w:rPr>
          <w:lang w:val="fr-FR"/>
        </w:rPr>
        <w:tab/>
        <w:t>L</w:t>
      </w:r>
      <w:r>
        <w:rPr>
          <w:lang w:val="fr-FR"/>
        </w:rPr>
        <w:t>es Centres de réf</w:t>
      </w:r>
      <w:r w:rsidRPr="00585410">
        <w:rPr>
          <w:lang w:val="fr-FR"/>
        </w:rPr>
        <w:t xml:space="preserve">érence provinciaux </w:t>
      </w:r>
      <w:r>
        <w:rPr>
          <w:lang w:val="fr-FR"/>
        </w:rPr>
        <w:t>sur les</w:t>
      </w:r>
      <w:r w:rsidRPr="00585410">
        <w:rPr>
          <w:lang w:val="fr-FR"/>
        </w:rPr>
        <w:t xml:space="preserve"> droits de</w:t>
      </w:r>
      <w:r>
        <w:rPr>
          <w:lang w:val="fr-FR"/>
        </w:rPr>
        <w:t xml:space="preserve"> l’enfant</w:t>
      </w:r>
      <w:r w:rsidRPr="00585410">
        <w:rPr>
          <w:lang w:val="fr-FR"/>
        </w:rPr>
        <w:t xml:space="preserve"> et de</w:t>
      </w:r>
      <w:r>
        <w:rPr>
          <w:lang w:val="fr-FR"/>
        </w:rPr>
        <w:t xml:space="preserve"> l’</w:t>
      </w:r>
      <w:r w:rsidRPr="00585410">
        <w:rPr>
          <w:lang w:val="fr-FR"/>
        </w:rPr>
        <w:t xml:space="preserve">adolescent </w:t>
      </w:r>
      <w:r>
        <w:rPr>
          <w:lang w:val="fr-FR"/>
        </w:rPr>
        <w:t>donnent</w:t>
      </w:r>
      <w:r w:rsidRPr="00585410">
        <w:rPr>
          <w:lang w:val="fr-FR"/>
        </w:rPr>
        <w:t xml:space="preserve"> </w:t>
      </w:r>
      <w:r>
        <w:rPr>
          <w:lang w:val="fr-FR"/>
        </w:rPr>
        <w:t>des</w:t>
      </w:r>
      <w:r w:rsidRPr="00585410">
        <w:rPr>
          <w:lang w:val="fr-FR"/>
        </w:rPr>
        <w:t xml:space="preserve"> informations et des formations sur les droits, les lois nationales et les instruments internationaux qui protègent </w:t>
      </w:r>
      <w:r>
        <w:rPr>
          <w:lang w:val="fr-FR"/>
        </w:rPr>
        <w:t>les enfants et les</w:t>
      </w:r>
      <w:r w:rsidRPr="00585410">
        <w:rPr>
          <w:lang w:val="fr-FR"/>
        </w:rPr>
        <w:t xml:space="preserve"> adolescents.</w:t>
      </w:r>
      <w:r>
        <w:rPr>
          <w:lang w:val="fr-FR"/>
        </w:rPr>
        <w:t xml:space="preserve"> </w:t>
      </w:r>
      <w:r w:rsidRPr="00585410">
        <w:rPr>
          <w:lang w:val="fr-FR"/>
        </w:rPr>
        <w:t xml:space="preserve"> </w:t>
      </w:r>
      <w:r>
        <w:rPr>
          <w:lang w:val="fr-FR"/>
        </w:rPr>
        <w:t>En outre, ils renseignent la population qui le souhaite sur tout ce qui concerne l’application des droits de l’enfant et de l’adolescent. Enfin, ils coordonnent les actions menées dans la province pour le travail effectué avec les Equipes techniques municipales.</w:t>
      </w:r>
    </w:p>
    <w:p w:rsidR="00A0593C" w:rsidRPr="00950F7D" w:rsidRDefault="00A0593C">
      <w:pPr>
        <w:pStyle w:val="SingleTxtG"/>
        <w:rPr>
          <w:lang w:val="fr-FR"/>
        </w:rPr>
      </w:pPr>
      <w:r w:rsidRPr="000B7951">
        <w:rPr>
          <w:lang w:val="fr-FR"/>
        </w:rPr>
        <w:t xml:space="preserve">43. </w:t>
      </w:r>
      <w:r>
        <w:rPr>
          <w:lang w:val="fr-FR"/>
        </w:rPr>
        <w:tab/>
      </w:r>
      <w:r w:rsidRPr="000B7951">
        <w:rPr>
          <w:lang w:val="fr-FR"/>
        </w:rPr>
        <w:t xml:space="preserve">Des informations sur les droits de l’enfant sont données par la publication de numéros spéciaux des magazines pour les enfants et les jeunes "Zunzún", "Pionero" et "Somos Jóvenes", de six affiches sur le sujet et d’un petit manuel (Bolsilibro) contenant la Convention </w:t>
      </w:r>
      <w:r>
        <w:rPr>
          <w:lang w:val="fr-FR"/>
        </w:rPr>
        <w:t>relative aux</w:t>
      </w:r>
      <w:r w:rsidRPr="000B7951">
        <w:rPr>
          <w:lang w:val="fr-FR"/>
        </w:rPr>
        <w:t xml:space="preserve"> droits de l’enfant. Enfin, il est réalisé des publications spécialisées pour les adolescents et les spécialistes de la question.</w:t>
      </w:r>
      <w:r w:rsidRPr="00950F7D">
        <w:rPr>
          <w:lang w:val="fr-FR"/>
        </w:rPr>
        <w:t xml:space="preserve"> </w:t>
      </w:r>
    </w:p>
    <w:p w:rsidR="00A0593C" w:rsidRPr="00950F7D" w:rsidRDefault="00A0593C">
      <w:pPr>
        <w:pStyle w:val="SingleTxtG"/>
        <w:rPr>
          <w:lang w:val="fr-FR"/>
        </w:rPr>
      </w:pPr>
      <w:r w:rsidRPr="00950F7D">
        <w:rPr>
          <w:lang w:val="fr-FR"/>
        </w:rPr>
        <w:t>44.</w:t>
      </w:r>
      <w:r>
        <w:rPr>
          <w:lang w:val="fr-FR"/>
        </w:rPr>
        <w:t xml:space="preserve"> </w:t>
      </w:r>
      <w:r>
        <w:rPr>
          <w:lang w:val="fr-FR"/>
        </w:rPr>
        <w:tab/>
      </w:r>
      <w:r w:rsidRPr="00950F7D">
        <w:rPr>
          <w:lang w:val="fr-FR"/>
        </w:rPr>
        <w:t>La t</w:t>
      </w:r>
      <w:r>
        <w:rPr>
          <w:lang w:val="fr-FR"/>
        </w:rPr>
        <w:t>élé</w:t>
      </w:r>
      <w:r w:rsidRPr="00950F7D">
        <w:rPr>
          <w:lang w:val="fr-FR"/>
        </w:rPr>
        <w:t xml:space="preserve">vision nationale diffuse un ensemble de spots créés par une équipe de jeunes réalisateurs </w:t>
      </w:r>
      <w:r>
        <w:rPr>
          <w:lang w:val="fr-FR"/>
        </w:rPr>
        <w:t>qui ont été recrutés</w:t>
      </w:r>
      <w:r w:rsidRPr="00CE1F32">
        <w:rPr>
          <w:lang w:val="fr-FR"/>
        </w:rPr>
        <w:t xml:space="preserve"> pour le projet</w:t>
      </w:r>
      <w:r>
        <w:rPr>
          <w:lang w:val="fr-FR"/>
        </w:rPr>
        <w:t>,</w:t>
      </w:r>
      <w:r w:rsidRPr="00CE1F32">
        <w:rPr>
          <w:lang w:val="fr-FR"/>
        </w:rPr>
        <w:t xml:space="preserve"> et qui </w:t>
      </w:r>
      <w:r>
        <w:rPr>
          <w:lang w:val="fr-FR"/>
        </w:rPr>
        <w:t xml:space="preserve">lui </w:t>
      </w:r>
      <w:r w:rsidRPr="00CE1F32">
        <w:rPr>
          <w:lang w:val="fr-FR"/>
        </w:rPr>
        <w:t xml:space="preserve">ont donné son </w:t>
      </w:r>
      <w:r>
        <w:rPr>
          <w:lang w:val="fr-FR"/>
        </w:rPr>
        <w:t>identité</w:t>
      </w:r>
      <w:r w:rsidRPr="00CE1F32">
        <w:rPr>
          <w:lang w:val="fr-FR"/>
        </w:rPr>
        <w:t xml:space="preserve"> actuelle</w:t>
      </w:r>
      <w:r>
        <w:rPr>
          <w:lang w:val="fr-FR"/>
        </w:rPr>
        <w:t>.</w:t>
      </w:r>
    </w:p>
    <w:p w:rsidR="00A0593C" w:rsidRPr="00BB7F52" w:rsidRDefault="00A0593C">
      <w:pPr>
        <w:pStyle w:val="SingleTxtG"/>
        <w:rPr>
          <w:lang w:val="fr-FR"/>
        </w:rPr>
      </w:pPr>
      <w:r w:rsidRPr="00950F7D">
        <w:rPr>
          <w:lang w:val="fr-FR"/>
        </w:rPr>
        <w:t>45.</w:t>
      </w:r>
      <w:r w:rsidRPr="00950F7D">
        <w:rPr>
          <w:lang w:val="fr-FR"/>
        </w:rPr>
        <w:tab/>
        <w:t xml:space="preserve">Tout le pays reçoit les programmes radiophoniques et audiovisuels </w:t>
      </w:r>
      <w:r>
        <w:rPr>
          <w:lang w:val="fr-FR"/>
        </w:rPr>
        <w:t>pour</w:t>
      </w:r>
      <w:r w:rsidRPr="00950F7D">
        <w:rPr>
          <w:lang w:val="fr-FR"/>
        </w:rPr>
        <w:t xml:space="preserve"> </w:t>
      </w:r>
      <w:r>
        <w:rPr>
          <w:lang w:val="fr-FR"/>
        </w:rPr>
        <w:t xml:space="preserve">les </w:t>
      </w:r>
      <w:r w:rsidRPr="00950F7D">
        <w:rPr>
          <w:lang w:val="fr-FR"/>
        </w:rPr>
        <w:t xml:space="preserve">enfants  avec des messages et une programmation spécialisée de qualité, où les droits </w:t>
      </w:r>
      <w:r>
        <w:rPr>
          <w:lang w:val="fr-FR"/>
        </w:rPr>
        <w:t>de l’enfant</w:t>
      </w:r>
      <w:r w:rsidRPr="00950F7D">
        <w:rPr>
          <w:lang w:val="fr-FR"/>
        </w:rPr>
        <w:t xml:space="preserve"> et de</w:t>
      </w:r>
      <w:r>
        <w:rPr>
          <w:lang w:val="fr-FR"/>
        </w:rPr>
        <w:t xml:space="preserve"> l’</w:t>
      </w:r>
      <w:r w:rsidRPr="00950F7D">
        <w:rPr>
          <w:lang w:val="fr-FR"/>
        </w:rPr>
        <w:t xml:space="preserve">adolescent sont </w:t>
      </w:r>
      <w:r>
        <w:rPr>
          <w:lang w:val="fr-FR"/>
        </w:rPr>
        <w:t>présentés</w:t>
      </w:r>
      <w:r w:rsidRPr="00950F7D">
        <w:rPr>
          <w:lang w:val="fr-FR"/>
        </w:rPr>
        <w:t xml:space="preserve"> comme une réalité pratique.</w:t>
      </w:r>
      <w:r>
        <w:rPr>
          <w:lang w:val="fr-FR"/>
        </w:rPr>
        <w:t xml:space="preserve"> Essentiellement éducatifs, ludiques et formateurs, ces programmes bénéficient des conseils des institutions concernées, notamment l’Organisation des Pionniers José Marti et les </w:t>
      </w:r>
      <w:r w:rsidRPr="004861DB">
        <w:rPr>
          <w:lang w:val="fr-FR"/>
        </w:rPr>
        <w:t>institutions culturelles</w:t>
      </w:r>
      <w:r>
        <w:rPr>
          <w:lang w:val="fr-FR"/>
        </w:rPr>
        <w:t xml:space="preserve"> (bibliothèques provinciales et municipales, directions de la culture, écoles d’art, musées, galeries, etc.). </w:t>
      </w:r>
      <w:r w:rsidRPr="00BB7F52">
        <w:rPr>
          <w:lang w:val="fr-FR"/>
        </w:rPr>
        <w:t xml:space="preserve"> </w:t>
      </w:r>
    </w:p>
    <w:p w:rsidR="00A0593C" w:rsidRPr="00667DA6" w:rsidRDefault="00A0593C">
      <w:pPr>
        <w:pStyle w:val="SingleTxtG"/>
        <w:rPr>
          <w:lang w:val="fr-FR"/>
        </w:rPr>
      </w:pPr>
      <w:r w:rsidRPr="0043643E">
        <w:rPr>
          <w:lang w:val="fr-FR"/>
        </w:rPr>
        <w:t>46.</w:t>
      </w:r>
      <w:r w:rsidRPr="0043643E">
        <w:rPr>
          <w:lang w:val="fr-FR"/>
        </w:rPr>
        <w:tab/>
        <w:t xml:space="preserve">La Radio cubaine diffuse 133 programmes </w:t>
      </w:r>
      <w:r>
        <w:rPr>
          <w:lang w:val="fr-FR"/>
        </w:rPr>
        <w:t>pour</w:t>
      </w:r>
      <w:r w:rsidRPr="0043643E">
        <w:rPr>
          <w:lang w:val="fr-FR"/>
        </w:rPr>
        <w:t xml:space="preserve"> </w:t>
      </w:r>
      <w:r>
        <w:rPr>
          <w:lang w:val="fr-FR"/>
        </w:rPr>
        <w:t xml:space="preserve">les </w:t>
      </w:r>
      <w:r w:rsidRPr="0043643E">
        <w:rPr>
          <w:lang w:val="fr-FR"/>
        </w:rPr>
        <w:t>enfants et</w:t>
      </w:r>
      <w:r>
        <w:rPr>
          <w:lang w:val="fr-FR"/>
        </w:rPr>
        <w:t xml:space="preserve"> les</w:t>
      </w:r>
      <w:r w:rsidRPr="0043643E">
        <w:rPr>
          <w:lang w:val="fr-FR"/>
        </w:rPr>
        <w:t xml:space="preserve"> adolescents </w:t>
      </w:r>
      <w:r>
        <w:rPr>
          <w:lang w:val="fr-FR"/>
        </w:rPr>
        <w:t>dans le but d’améliorer</w:t>
      </w:r>
      <w:r w:rsidRPr="0043643E">
        <w:rPr>
          <w:lang w:val="fr-FR"/>
        </w:rPr>
        <w:t xml:space="preserve"> leur culture générale</w:t>
      </w:r>
      <w:r>
        <w:rPr>
          <w:lang w:val="fr-FR"/>
        </w:rPr>
        <w:t xml:space="preserve">. Elle privilégie les </w:t>
      </w:r>
      <w:r w:rsidRPr="0043643E">
        <w:rPr>
          <w:lang w:val="fr-FR"/>
        </w:rPr>
        <w:t xml:space="preserve">sujets liés à leurs droits et </w:t>
      </w:r>
      <w:r>
        <w:rPr>
          <w:lang w:val="fr-FR"/>
        </w:rPr>
        <w:t>aux</w:t>
      </w:r>
      <w:r w:rsidRPr="0043643E">
        <w:rPr>
          <w:lang w:val="fr-FR"/>
        </w:rPr>
        <w:t xml:space="preserve"> valeurs telles</w:t>
      </w:r>
      <w:r>
        <w:rPr>
          <w:lang w:val="fr-FR"/>
        </w:rPr>
        <w:t xml:space="preserve"> que</w:t>
      </w:r>
      <w:r w:rsidRPr="0043643E">
        <w:rPr>
          <w:lang w:val="fr-FR"/>
        </w:rPr>
        <w:t xml:space="preserve"> l’amitié, la solidarité et l’honn</w:t>
      </w:r>
      <w:r>
        <w:rPr>
          <w:lang w:val="fr-FR"/>
        </w:rPr>
        <w:t xml:space="preserve">êteté qui sont la clé de voûte de la formation des nouvelles générations de Cubains et de Cubaines. </w:t>
      </w:r>
      <w:r w:rsidRPr="0043643E">
        <w:rPr>
          <w:lang w:val="fr-FR"/>
        </w:rPr>
        <w:t xml:space="preserve">   </w:t>
      </w:r>
    </w:p>
    <w:p w:rsidR="00A0593C" w:rsidRPr="00EC2059" w:rsidRDefault="00A0593C">
      <w:pPr>
        <w:pStyle w:val="SingleTxtG"/>
        <w:rPr>
          <w:lang w:val="fr-FR"/>
        </w:rPr>
      </w:pPr>
      <w:r w:rsidRPr="00667DA6">
        <w:rPr>
          <w:lang w:val="fr-FR"/>
        </w:rPr>
        <w:t>47.</w:t>
      </w:r>
      <w:r w:rsidRPr="00667DA6">
        <w:rPr>
          <w:lang w:val="fr-FR"/>
        </w:rPr>
        <w:tab/>
      </w:r>
      <w:r>
        <w:rPr>
          <w:lang w:val="fr-FR"/>
        </w:rPr>
        <w:t>Cinquante pour cent</w:t>
      </w:r>
      <w:r w:rsidRPr="00667DA6">
        <w:rPr>
          <w:lang w:val="fr-FR"/>
        </w:rPr>
        <w:t xml:space="preserve"> des programmes destinés aux enfants et aux adolescents </w:t>
      </w:r>
      <w:r>
        <w:rPr>
          <w:lang w:val="fr-FR"/>
        </w:rPr>
        <w:t xml:space="preserve">bénéficient de </w:t>
      </w:r>
      <w:r w:rsidRPr="00667DA6">
        <w:rPr>
          <w:lang w:val="fr-FR"/>
        </w:rPr>
        <w:t>leur collaboration active.</w:t>
      </w:r>
      <w:r>
        <w:rPr>
          <w:lang w:val="fr-FR"/>
        </w:rPr>
        <w:t xml:space="preserve"> </w:t>
      </w:r>
      <w:r w:rsidRPr="00667DA6">
        <w:rPr>
          <w:lang w:val="fr-FR"/>
        </w:rPr>
        <w:t xml:space="preserve">Sur les 91 </w:t>
      </w:r>
      <w:r>
        <w:rPr>
          <w:lang w:val="fr-FR"/>
        </w:rPr>
        <w:t>stations</w:t>
      </w:r>
      <w:r w:rsidRPr="00667DA6">
        <w:rPr>
          <w:lang w:val="fr-FR"/>
        </w:rPr>
        <w:t xml:space="preserve"> de la Radio cubaine, 32% </w:t>
      </w:r>
      <w:r w:rsidRPr="0084482B">
        <w:rPr>
          <w:lang w:val="fr-FR"/>
        </w:rPr>
        <w:t xml:space="preserve">proposent des </w:t>
      </w:r>
      <w:r>
        <w:rPr>
          <w:lang w:val="fr-FR"/>
        </w:rPr>
        <w:t>Tables rondes</w:t>
      </w:r>
      <w:r w:rsidRPr="00667DA6">
        <w:rPr>
          <w:lang w:val="fr-FR"/>
        </w:rPr>
        <w:t xml:space="preserve"> avec les enfants, </w:t>
      </w:r>
      <w:r>
        <w:rPr>
          <w:lang w:val="fr-FR"/>
        </w:rPr>
        <w:t>dans lesquels</w:t>
      </w:r>
      <w:r w:rsidRPr="00667DA6">
        <w:rPr>
          <w:lang w:val="fr-FR"/>
        </w:rPr>
        <w:t xml:space="preserve"> ils travaille</w:t>
      </w:r>
      <w:r>
        <w:rPr>
          <w:lang w:val="fr-FR"/>
        </w:rPr>
        <w:t xml:space="preserve">nt diverses spécialités, notamment l’expression orale,  la </w:t>
      </w:r>
      <w:r w:rsidRPr="0084482B">
        <w:rPr>
          <w:lang w:val="fr-FR"/>
        </w:rPr>
        <w:t>présentation</w:t>
      </w:r>
      <w:r>
        <w:rPr>
          <w:lang w:val="fr-FR"/>
        </w:rPr>
        <w:t>, la réalisation et le travail de correspondant</w:t>
      </w:r>
      <w:r w:rsidRPr="00667DA6">
        <w:rPr>
          <w:lang w:val="fr-FR"/>
        </w:rPr>
        <w:t xml:space="preserve">. </w:t>
      </w:r>
      <w:r>
        <w:rPr>
          <w:lang w:val="fr-FR"/>
        </w:rPr>
        <w:t xml:space="preserve">Les enfants jouent et apprennent à réaliser un programme de radio. </w:t>
      </w:r>
      <w:r w:rsidRPr="00EC2059">
        <w:rPr>
          <w:lang w:val="fr-FR"/>
        </w:rPr>
        <w:t xml:space="preserve"> </w:t>
      </w:r>
      <w:r>
        <w:rPr>
          <w:lang w:val="fr-FR"/>
        </w:rPr>
        <w:t xml:space="preserve">Enfin, 30 % des stations favorisent le travail avec les enfants même si elles n’organisent pas, officiellement, de Tables rondes. </w:t>
      </w:r>
      <w:r w:rsidRPr="00EC2059">
        <w:rPr>
          <w:lang w:val="fr-FR"/>
        </w:rPr>
        <w:t xml:space="preserve">  </w:t>
      </w:r>
    </w:p>
    <w:p w:rsidR="00A0593C" w:rsidRPr="00EC2059" w:rsidRDefault="00A0593C">
      <w:pPr>
        <w:pStyle w:val="SingleTxtG"/>
        <w:rPr>
          <w:lang w:val="fr-FR"/>
        </w:rPr>
      </w:pPr>
      <w:r w:rsidRPr="00EC2059">
        <w:rPr>
          <w:lang w:val="fr-FR"/>
        </w:rPr>
        <w:t>48.</w:t>
      </w:r>
      <w:r w:rsidRPr="00EC2059">
        <w:rPr>
          <w:lang w:val="fr-FR"/>
        </w:rPr>
        <w:tab/>
        <w:t>À partir de l’expérience du programme télévisé “L’Université pour tous”, nous avons perfectio</w:t>
      </w:r>
      <w:r>
        <w:rPr>
          <w:lang w:val="fr-FR"/>
        </w:rPr>
        <w:t>n</w:t>
      </w:r>
      <w:r w:rsidRPr="00EC2059">
        <w:rPr>
          <w:lang w:val="fr-FR"/>
        </w:rPr>
        <w:t>né et enrichi le système éducatif cubain avec les programmes audiovisuels et le</w:t>
      </w:r>
      <w:r>
        <w:rPr>
          <w:lang w:val="fr-FR"/>
        </w:rPr>
        <w:t xml:space="preserve"> télé-enseignement.</w:t>
      </w:r>
      <w:r w:rsidRPr="00EC2059">
        <w:rPr>
          <w:lang w:val="fr-FR"/>
        </w:rPr>
        <w:t xml:space="preserve"> </w:t>
      </w:r>
    </w:p>
    <w:p w:rsidR="00A0593C" w:rsidRPr="00EC2059" w:rsidRDefault="00A0593C">
      <w:pPr>
        <w:pStyle w:val="SingleTxtG"/>
        <w:rPr>
          <w:lang w:val="fr-FR"/>
        </w:rPr>
      </w:pPr>
      <w:r w:rsidRPr="00EC2059">
        <w:rPr>
          <w:lang w:val="fr-FR"/>
        </w:rPr>
        <w:t>49.</w:t>
      </w:r>
      <w:r w:rsidRPr="00EC2059">
        <w:rPr>
          <w:lang w:val="fr-FR"/>
        </w:rPr>
        <w:tab/>
      </w:r>
      <w:r>
        <w:rPr>
          <w:lang w:val="fr-FR"/>
        </w:rPr>
        <w:t>Concernant</w:t>
      </w:r>
      <w:r w:rsidRPr="00EC2059">
        <w:rPr>
          <w:lang w:val="fr-FR"/>
        </w:rPr>
        <w:t xml:space="preserve"> la télévision, il faut </w:t>
      </w:r>
      <w:r>
        <w:rPr>
          <w:lang w:val="fr-FR"/>
        </w:rPr>
        <w:t>saluer</w:t>
      </w:r>
      <w:r w:rsidRPr="00EC2059">
        <w:rPr>
          <w:lang w:val="fr-FR"/>
        </w:rPr>
        <w:t xml:space="preserve"> le travail des télécentres situés dans toutes les pr</w:t>
      </w:r>
      <w:r>
        <w:rPr>
          <w:lang w:val="fr-FR"/>
        </w:rPr>
        <w:t>ovinces et d</w:t>
      </w:r>
      <w:r w:rsidRPr="00EC2059">
        <w:rPr>
          <w:lang w:val="fr-FR"/>
        </w:rPr>
        <w:t xml:space="preserve">es deux chaînes éducatives qui offrent une programmation </w:t>
      </w:r>
      <w:r w:rsidRPr="009649D6">
        <w:rPr>
          <w:lang w:val="fr-FR"/>
        </w:rPr>
        <w:t>par niveau et par type</w:t>
      </w:r>
      <w:r w:rsidRPr="00EC2059">
        <w:rPr>
          <w:lang w:val="fr-FR"/>
        </w:rPr>
        <w:t xml:space="preserve"> d’enseignement</w:t>
      </w:r>
      <w:r>
        <w:rPr>
          <w:lang w:val="fr-FR"/>
        </w:rPr>
        <w:t xml:space="preserve"> avec</w:t>
      </w:r>
      <w:r w:rsidRPr="00EC2059">
        <w:rPr>
          <w:lang w:val="fr-FR"/>
        </w:rPr>
        <w:t xml:space="preserve">, </w:t>
      </w:r>
      <w:r>
        <w:rPr>
          <w:lang w:val="fr-FR"/>
        </w:rPr>
        <w:t>respectivement, 32 </w:t>
      </w:r>
      <w:r w:rsidRPr="00EC2059">
        <w:rPr>
          <w:lang w:val="fr-FR"/>
        </w:rPr>
        <w:t xml:space="preserve">886 </w:t>
      </w:r>
      <w:r>
        <w:rPr>
          <w:lang w:val="fr-FR"/>
        </w:rPr>
        <w:t>et 10 </w:t>
      </w:r>
      <w:r w:rsidRPr="00EC2059">
        <w:rPr>
          <w:lang w:val="fr-FR"/>
        </w:rPr>
        <w:t xml:space="preserve">493 </w:t>
      </w:r>
      <w:r>
        <w:rPr>
          <w:lang w:val="fr-FR"/>
        </w:rPr>
        <w:t>heures de transmission réalisées en 2007</w:t>
      </w:r>
      <w:r w:rsidRPr="00EC2059">
        <w:rPr>
          <w:lang w:val="fr-FR"/>
        </w:rPr>
        <w:t xml:space="preserve">. </w:t>
      </w:r>
    </w:p>
    <w:p w:rsidR="00A0593C" w:rsidRPr="00374B4F" w:rsidRDefault="00A0593C">
      <w:pPr>
        <w:pStyle w:val="SingleTxtG"/>
        <w:rPr>
          <w:lang w:val="fr-FR"/>
        </w:rPr>
      </w:pPr>
      <w:r w:rsidRPr="00374B4F">
        <w:rPr>
          <w:lang w:val="fr-FR"/>
        </w:rPr>
        <w:t>50.</w:t>
      </w:r>
      <w:r w:rsidRPr="00374B4F">
        <w:rPr>
          <w:lang w:val="fr-FR"/>
        </w:rPr>
        <w:tab/>
      </w:r>
      <w:r>
        <w:rPr>
          <w:lang w:val="fr-FR"/>
        </w:rPr>
        <w:t xml:space="preserve">Les </w:t>
      </w:r>
      <w:r w:rsidRPr="00374B4F">
        <w:rPr>
          <w:lang w:val="fr-FR"/>
        </w:rPr>
        <w:t xml:space="preserve">espaces culturels, </w:t>
      </w:r>
      <w:r>
        <w:rPr>
          <w:lang w:val="fr-FR"/>
        </w:rPr>
        <w:t>les</w:t>
      </w:r>
      <w:r w:rsidRPr="00374B4F">
        <w:rPr>
          <w:lang w:val="fr-FR"/>
        </w:rPr>
        <w:t xml:space="preserve"> programmes de culture communautaire et </w:t>
      </w:r>
      <w:r>
        <w:rPr>
          <w:lang w:val="fr-FR"/>
        </w:rPr>
        <w:t>les</w:t>
      </w:r>
      <w:r w:rsidRPr="00374B4F">
        <w:rPr>
          <w:lang w:val="fr-FR"/>
        </w:rPr>
        <w:t xml:space="preserve"> Maisons de la </w:t>
      </w:r>
      <w:r>
        <w:rPr>
          <w:lang w:val="fr-FR"/>
        </w:rPr>
        <w:t>culture, ont également réussi à intégrer</w:t>
      </w:r>
      <w:r w:rsidRPr="00374B4F">
        <w:rPr>
          <w:lang w:val="fr-FR"/>
        </w:rPr>
        <w:t xml:space="preserve"> dans le</w:t>
      </w:r>
      <w:r>
        <w:rPr>
          <w:lang w:val="fr-FR"/>
        </w:rPr>
        <w:t>ur</w:t>
      </w:r>
      <w:r w:rsidRPr="00374B4F">
        <w:rPr>
          <w:lang w:val="fr-FR"/>
        </w:rPr>
        <w:t>s diverses manifestations artistiques (thé</w:t>
      </w:r>
      <w:r>
        <w:rPr>
          <w:lang w:val="fr-FR"/>
        </w:rPr>
        <w:t>âtre, danse, musique et arts plastiques) la question des droits de l’enfant.</w:t>
      </w:r>
    </w:p>
    <w:p w:rsidR="00A0593C" w:rsidRPr="00374B4F" w:rsidRDefault="00A0593C">
      <w:pPr>
        <w:pStyle w:val="SingleTxtG"/>
        <w:rPr>
          <w:lang w:val="fr-FR"/>
        </w:rPr>
      </w:pPr>
      <w:r w:rsidRPr="00374B4F">
        <w:rPr>
          <w:lang w:val="fr-FR"/>
        </w:rPr>
        <w:t>51.</w:t>
      </w:r>
      <w:r w:rsidRPr="00374B4F">
        <w:rPr>
          <w:lang w:val="fr-FR"/>
        </w:rPr>
        <w:tab/>
        <w:t>De façon générale, les moyens de communication ont accordé une large pla</w:t>
      </w:r>
      <w:r>
        <w:rPr>
          <w:lang w:val="fr-FR"/>
        </w:rPr>
        <w:t>ce à la question des droits de l’</w:t>
      </w:r>
      <w:r w:rsidRPr="00374B4F">
        <w:rPr>
          <w:lang w:val="fr-FR"/>
        </w:rPr>
        <w:t>enfant et de</w:t>
      </w:r>
      <w:r>
        <w:rPr>
          <w:lang w:val="fr-FR"/>
        </w:rPr>
        <w:t xml:space="preserve"> l’adolescent</w:t>
      </w:r>
      <w:r w:rsidRPr="00374B4F">
        <w:rPr>
          <w:lang w:val="fr-FR"/>
        </w:rPr>
        <w:t xml:space="preserve"> en se basant sur </w:t>
      </w:r>
      <w:r>
        <w:rPr>
          <w:lang w:val="fr-FR"/>
        </w:rPr>
        <w:t>les dispositions</w:t>
      </w:r>
      <w:r w:rsidRPr="00374B4F">
        <w:rPr>
          <w:lang w:val="fr-FR"/>
        </w:rPr>
        <w:t xml:space="preserve"> de la Convention.  </w:t>
      </w:r>
    </w:p>
    <w:p w:rsidR="00A0593C" w:rsidRDefault="00A0593C">
      <w:pPr>
        <w:pStyle w:val="HChG"/>
        <w:spacing w:after="0" w:line="270" w:lineRule="exact"/>
        <w:ind w:firstLine="0"/>
        <w:rPr>
          <w:lang w:val="fr-FR"/>
        </w:rPr>
      </w:pPr>
      <w:bookmarkStart w:id="3" w:name="_Toc217452602"/>
      <w:r w:rsidRPr="00336899">
        <w:rPr>
          <w:lang w:val="fr-FR"/>
        </w:rPr>
        <w:t>Chapitre</w:t>
      </w:r>
      <w:r>
        <w:rPr>
          <w:lang w:val="fr-FR"/>
        </w:rPr>
        <w:t xml:space="preserve"> II</w:t>
      </w:r>
    </w:p>
    <w:p w:rsidR="00A0593C" w:rsidRDefault="00A0593C">
      <w:pPr>
        <w:pStyle w:val="HChG"/>
        <w:spacing w:before="0" w:line="270" w:lineRule="exact"/>
        <w:ind w:firstLine="0"/>
        <w:rPr>
          <w:lang w:val="fr-FR"/>
        </w:rPr>
      </w:pPr>
      <w:r w:rsidRPr="00336899">
        <w:rPr>
          <w:lang w:val="fr-FR"/>
        </w:rPr>
        <w:t>Définition de l’enfant</w:t>
      </w:r>
      <w:bookmarkEnd w:id="3"/>
    </w:p>
    <w:p w:rsidR="00A0593C" w:rsidRPr="006F6366" w:rsidRDefault="00A0593C">
      <w:pPr>
        <w:pStyle w:val="SingleTxtG"/>
        <w:rPr>
          <w:u w:val="single"/>
          <w:lang w:val="fr-FR"/>
        </w:rPr>
      </w:pPr>
      <w:r w:rsidRPr="00336899">
        <w:rPr>
          <w:lang w:val="fr-FR"/>
        </w:rPr>
        <w:t>52.</w:t>
      </w:r>
      <w:r w:rsidRPr="00336899">
        <w:rPr>
          <w:lang w:val="fr-FR"/>
        </w:rPr>
        <w:tab/>
      </w:r>
      <w:r>
        <w:rPr>
          <w:lang w:val="fr-FR"/>
        </w:rPr>
        <w:t xml:space="preserve"> </w:t>
      </w:r>
      <w:r w:rsidRPr="00336899">
        <w:rPr>
          <w:lang w:val="fr-FR"/>
        </w:rPr>
        <w:t>Au 31 décembre 2007,</w:t>
      </w:r>
      <w:r>
        <w:rPr>
          <w:lang w:val="fr-FR"/>
        </w:rPr>
        <w:t xml:space="preserve"> Cuba compte 11 236 790 habitants, dont 23,95 %  sont âgés de</w:t>
      </w:r>
      <w:r w:rsidRPr="00336899">
        <w:rPr>
          <w:lang w:val="fr-FR"/>
        </w:rPr>
        <w:t xml:space="preserve"> 0 </w:t>
      </w:r>
      <w:r>
        <w:rPr>
          <w:lang w:val="fr-FR"/>
        </w:rPr>
        <w:t>à</w:t>
      </w:r>
      <w:r w:rsidRPr="00336899">
        <w:rPr>
          <w:lang w:val="fr-FR"/>
        </w:rPr>
        <w:t xml:space="preserve"> 18 </w:t>
      </w:r>
      <w:r>
        <w:rPr>
          <w:lang w:val="fr-FR"/>
        </w:rPr>
        <w:t>ans</w:t>
      </w:r>
      <w:r w:rsidRPr="00336899">
        <w:rPr>
          <w:lang w:val="fr-FR"/>
        </w:rPr>
        <w:t xml:space="preserve">, </w:t>
      </w:r>
      <w:r>
        <w:rPr>
          <w:lang w:val="fr-FR"/>
        </w:rPr>
        <w:t xml:space="preserve">période considérée dans le pays comme l’enfance. Les filles représentent </w:t>
      </w:r>
      <w:r w:rsidRPr="00336899">
        <w:rPr>
          <w:lang w:val="fr-FR"/>
        </w:rPr>
        <w:t xml:space="preserve"> </w:t>
      </w:r>
      <w:r w:rsidRPr="00CE01E2">
        <w:rPr>
          <w:lang w:val="fr-FR"/>
        </w:rPr>
        <w:t>11,63</w:t>
      </w:r>
      <w:r>
        <w:rPr>
          <w:lang w:val="fr-FR"/>
        </w:rPr>
        <w:t xml:space="preserve"> </w:t>
      </w:r>
      <w:r w:rsidRPr="00CE01E2">
        <w:rPr>
          <w:lang w:val="fr-FR"/>
        </w:rPr>
        <w:t xml:space="preserve">% </w:t>
      </w:r>
      <w:r>
        <w:rPr>
          <w:lang w:val="fr-FR"/>
        </w:rPr>
        <w:t>de la population totale contre 12,32 % pour</w:t>
      </w:r>
      <w:r w:rsidRPr="00CE01E2">
        <w:rPr>
          <w:lang w:val="fr-FR"/>
        </w:rPr>
        <w:t xml:space="preserve"> </w:t>
      </w:r>
      <w:r>
        <w:rPr>
          <w:lang w:val="fr-FR"/>
        </w:rPr>
        <w:t>les garçons.</w:t>
      </w:r>
      <w:r w:rsidRPr="00CE01E2">
        <w:rPr>
          <w:lang w:val="fr-FR"/>
        </w:rPr>
        <w:t xml:space="preserve"> La répartition </w:t>
      </w:r>
      <w:r w:rsidRPr="00632FD4">
        <w:rPr>
          <w:lang w:val="fr-FR"/>
        </w:rPr>
        <w:t>par zone</w:t>
      </w:r>
      <w:r w:rsidRPr="00CE01E2">
        <w:rPr>
          <w:lang w:val="fr-FR"/>
        </w:rPr>
        <w:t xml:space="preserve"> de résidence </w:t>
      </w:r>
      <w:r>
        <w:rPr>
          <w:lang w:val="fr-FR"/>
        </w:rPr>
        <w:t>montre que</w:t>
      </w:r>
      <w:r w:rsidRPr="00CE01E2">
        <w:rPr>
          <w:lang w:val="fr-FR"/>
        </w:rPr>
        <w:t xml:space="preserve"> 17,55</w:t>
      </w:r>
      <w:r>
        <w:rPr>
          <w:lang w:val="fr-FR"/>
        </w:rPr>
        <w:t xml:space="preserve"> </w:t>
      </w:r>
      <w:r w:rsidRPr="00CE01E2">
        <w:rPr>
          <w:lang w:val="fr-FR"/>
        </w:rPr>
        <w:t>%</w:t>
      </w:r>
      <w:r>
        <w:rPr>
          <w:lang w:val="fr-FR"/>
        </w:rPr>
        <w:t xml:space="preserve"> de cette population vit</w:t>
      </w:r>
      <w:r w:rsidRPr="00CE01E2">
        <w:rPr>
          <w:lang w:val="fr-FR"/>
        </w:rPr>
        <w:t xml:space="preserve"> </w:t>
      </w:r>
      <w:r w:rsidRPr="00632FD4">
        <w:rPr>
          <w:lang w:val="fr-FR"/>
        </w:rPr>
        <w:t>en zone urbaine</w:t>
      </w:r>
      <w:r>
        <w:rPr>
          <w:lang w:val="fr-FR"/>
        </w:rPr>
        <w:t xml:space="preserve"> et</w:t>
      </w:r>
      <w:r w:rsidRPr="00CE01E2">
        <w:rPr>
          <w:lang w:val="fr-FR"/>
        </w:rPr>
        <w:t xml:space="preserve"> 6,40</w:t>
      </w:r>
      <w:r>
        <w:rPr>
          <w:lang w:val="fr-FR"/>
        </w:rPr>
        <w:t> </w:t>
      </w:r>
      <w:r w:rsidRPr="00CE01E2">
        <w:rPr>
          <w:lang w:val="fr-FR"/>
        </w:rPr>
        <w:t xml:space="preserve">% </w:t>
      </w:r>
      <w:r w:rsidRPr="00632FD4">
        <w:rPr>
          <w:lang w:val="fr-FR"/>
        </w:rPr>
        <w:t>en zone</w:t>
      </w:r>
      <w:r>
        <w:rPr>
          <w:lang w:val="fr-FR"/>
        </w:rPr>
        <w:t xml:space="preserve"> </w:t>
      </w:r>
      <w:r w:rsidRPr="00632FD4">
        <w:rPr>
          <w:lang w:val="fr-FR"/>
        </w:rPr>
        <w:t>rurale</w:t>
      </w:r>
      <w:r w:rsidRPr="00CE01E2">
        <w:rPr>
          <w:lang w:val="fr-FR"/>
        </w:rPr>
        <w:t xml:space="preserve">. </w:t>
      </w:r>
      <w:r>
        <w:rPr>
          <w:lang w:val="fr-FR"/>
        </w:rPr>
        <w:t>Le comportement des indicateurs sociodémographiques reflète la tendance du pays.</w:t>
      </w:r>
    </w:p>
    <w:p w:rsidR="00A0593C" w:rsidRPr="00651B4E" w:rsidRDefault="00A0593C">
      <w:pPr>
        <w:pStyle w:val="SingleTxtG"/>
        <w:rPr>
          <w:lang w:val="fr-FR"/>
        </w:rPr>
      </w:pPr>
      <w:r w:rsidRPr="00651B4E">
        <w:rPr>
          <w:lang w:val="fr-FR"/>
        </w:rPr>
        <w:t>53.</w:t>
      </w:r>
      <w:r w:rsidRPr="00651B4E">
        <w:rPr>
          <w:lang w:val="fr-FR"/>
        </w:rPr>
        <w:tab/>
        <w:t xml:space="preserve">Concernant la définition de l’enfant, notamment </w:t>
      </w:r>
      <w:r>
        <w:rPr>
          <w:lang w:val="fr-FR"/>
        </w:rPr>
        <w:t xml:space="preserve">son </w:t>
      </w:r>
      <w:r w:rsidRPr="00651B4E">
        <w:rPr>
          <w:lang w:val="fr-FR"/>
        </w:rPr>
        <w:t xml:space="preserve">âge, notre législation nationale comporte toujours les problèmes signalés par le Comité des droits de l’enfant lors de l’examen du Rapport initial de  Cuba (CRC/C/15/Add.72). </w:t>
      </w:r>
      <w:r>
        <w:rPr>
          <w:lang w:val="fr-FR"/>
        </w:rPr>
        <w:t>E</w:t>
      </w:r>
      <w:r w:rsidRPr="006F6366">
        <w:rPr>
          <w:lang w:val="fr-FR"/>
        </w:rPr>
        <w:t xml:space="preserve">n vertu des </w:t>
      </w:r>
      <w:r>
        <w:rPr>
          <w:lang w:val="fr-FR"/>
        </w:rPr>
        <w:t>loi</w:t>
      </w:r>
      <w:r w:rsidRPr="006F6366">
        <w:rPr>
          <w:lang w:val="fr-FR"/>
        </w:rPr>
        <w:t xml:space="preserve">s applicables dans le pays, la limite d’âge supérieure de l’enfance diffère selon les </w:t>
      </w:r>
      <w:r>
        <w:rPr>
          <w:lang w:val="fr-FR"/>
        </w:rPr>
        <w:t>domaines</w:t>
      </w:r>
      <w:r w:rsidRPr="006F6366">
        <w:rPr>
          <w:lang w:val="fr-FR"/>
        </w:rPr>
        <w:t xml:space="preserve"> juridiques.</w:t>
      </w:r>
      <w:r w:rsidRPr="00651B4E">
        <w:rPr>
          <w:lang w:val="fr-FR"/>
        </w:rPr>
        <w:t xml:space="preserve"> </w:t>
      </w:r>
    </w:p>
    <w:p w:rsidR="00A0593C" w:rsidRPr="00651B4E" w:rsidRDefault="00A0593C">
      <w:pPr>
        <w:pStyle w:val="SingleTxtG"/>
        <w:rPr>
          <w:lang w:val="fr-FR"/>
        </w:rPr>
      </w:pPr>
      <w:r w:rsidRPr="00651B4E">
        <w:rPr>
          <w:lang w:val="fr-FR"/>
        </w:rPr>
        <w:t>54.</w:t>
      </w:r>
      <w:r w:rsidRPr="00651B4E">
        <w:rPr>
          <w:lang w:val="fr-FR"/>
        </w:rPr>
        <w:tab/>
        <w:t>Selon le Code civil (</w:t>
      </w:r>
      <w:r>
        <w:rPr>
          <w:lang w:val="fr-FR"/>
        </w:rPr>
        <w:t>loi</w:t>
      </w:r>
      <w:r w:rsidRPr="00651B4E">
        <w:rPr>
          <w:lang w:val="fr-FR"/>
        </w:rPr>
        <w:t xml:space="preserve"> </w:t>
      </w:r>
      <w:r>
        <w:rPr>
          <w:lang w:val="fr-FR"/>
        </w:rPr>
        <w:t>n</w:t>
      </w:r>
      <w:r w:rsidRPr="00651B4E">
        <w:rPr>
          <w:lang w:val="fr-FR"/>
        </w:rPr>
        <w:t xml:space="preserve">º 59, du 16 juillet 1987), la </w:t>
      </w:r>
      <w:r>
        <w:rPr>
          <w:lang w:val="fr-FR"/>
        </w:rPr>
        <w:t xml:space="preserve">pleine </w:t>
      </w:r>
      <w:r w:rsidRPr="00651B4E">
        <w:rPr>
          <w:lang w:val="fr-FR"/>
        </w:rPr>
        <w:t xml:space="preserve">capacité </w:t>
      </w:r>
      <w:r>
        <w:rPr>
          <w:lang w:val="fr-FR"/>
        </w:rPr>
        <w:t xml:space="preserve">civile </w:t>
      </w:r>
      <w:r w:rsidRPr="00651B4E">
        <w:rPr>
          <w:lang w:val="fr-FR"/>
        </w:rPr>
        <w:t xml:space="preserve">pour exercer </w:t>
      </w:r>
      <w:r>
        <w:rPr>
          <w:lang w:val="fr-FR"/>
        </w:rPr>
        <w:t>ses</w:t>
      </w:r>
      <w:r w:rsidRPr="00651B4E">
        <w:rPr>
          <w:lang w:val="fr-FR"/>
        </w:rPr>
        <w:t xml:space="preserve"> droits et effectuer des actes juridiques </w:t>
      </w:r>
      <w:r>
        <w:rPr>
          <w:lang w:val="fr-FR"/>
        </w:rPr>
        <w:t>s’acquiert</w:t>
      </w:r>
      <w:r w:rsidRPr="00651B4E">
        <w:rPr>
          <w:lang w:val="fr-FR"/>
        </w:rPr>
        <w:t xml:space="preserve"> à </w:t>
      </w:r>
      <w:r>
        <w:rPr>
          <w:lang w:val="fr-FR"/>
        </w:rPr>
        <w:t>l’âge</w:t>
      </w:r>
      <w:r w:rsidRPr="00651B4E">
        <w:rPr>
          <w:lang w:val="fr-FR"/>
        </w:rPr>
        <w:t xml:space="preserve"> de 18 </w:t>
      </w:r>
      <w:r>
        <w:rPr>
          <w:lang w:val="fr-FR"/>
        </w:rPr>
        <w:t>ans</w:t>
      </w:r>
      <w:r w:rsidRPr="00651B4E">
        <w:rPr>
          <w:lang w:val="fr-FR"/>
        </w:rPr>
        <w:t xml:space="preserve">. </w:t>
      </w:r>
    </w:p>
    <w:p w:rsidR="00A0593C" w:rsidRPr="00FC2BDC" w:rsidRDefault="00A0593C">
      <w:pPr>
        <w:pStyle w:val="SingleTxtG"/>
        <w:rPr>
          <w:lang w:val="fr-FR"/>
        </w:rPr>
      </w:pPr>
      <w:r w:rsidRPr="00651B4E">
        <w:rPr>
          <w:lang w:val="fr-FR"/>
        </w:rPr>
        <w:t>55.</w:t>
      </w:r>
      <w:r w:rsidRPr="00651B4E">
        <w:rPr>
          <w:lang w:val="fr-FR"/>
        </w:rPr>
        <w:tab/>
        <w:t>Selon le Code du travail</w:t>
      </w:r>
      <w:r>
        <w:rPr>
          <w:lang w:val="fr-FR"/>
        </w:rPr>
        <w:t xml:space="preserve"> (l</w:t>
      </w:r>
      <w:r w:rsidRPr="00651B4E">
        <w:rPr>
          <w:lang w:val="fr-FR"/>
        </w:rPr>
        <w:t xml:space="preserve">oi </w:t>
      </w:r>
      <w:r>
        <w:rPr>
          <w:lang w:val="fr-FR"/>
        </w:rPr>
        <w:t>n</w:t>
      </w:r>
      <w:r w:rsidRPr="00651B4E">
        <w:rPr>
          <w:lang w:val="fr-FR"/>
        </w:rPr>
        <w:t xml:space="preserve">º 49, du 28 décembre 1984), la </w:t>
      </w:r>
      <w:r>
        <w:rPr>
          <w:lang w:val="fr-FR"/>
        </w:rPr>
        <w:t xml:space="preserve">capacité pour conclure un contrat de travail s’acquiert à </w:t>
      </w:r>
      <w:r w:rsidRPr="00651B4E">
        <w:rPr>
          <w:lang w:val="fr-FR"/>
        </w:rPr>
        <w:t xml:space="preserve"> 17 </w:t>
      </w:r>
      <w:r>
        <w:rPr>
          <w:lang w:val="fr-FR"/>
        </w:rPr>
        <w:t>ans</w:t>
      </w:r>
      <w:r w:rsidRPr="00651B4E">
        <w:rPr>
          <w:lang w:val="fr-FR"/>
        </w:rPr>
        <w:t xml:space="preserve">. </w:t>
      </w:r>
      <w:r w:rsidRPr="00A5307C">
        <w:rPr>
          <w:lang w:val="fr-FR"/>
        </w:rPr>
        <w:t xml:space="preserve">La loi n’autorise les adolescents âgés de 15 à 16 ans à </w:t>
      </w:r>
      <w:r>
        <w:rPr>
          <w:lang w:val="fr-FR"/>
        </w:rPr>
        <w:t>conclure</w:t>
      </w:r>
      <w:r w:rsidRPr="00A5307C">
        <w:rPr>
          <w:lang w:val="fr-FR"/>
        </w:rPr>
        <w:t xml:space="preserve"> </w:t>
      </w:r>
      <w:r>
        <w:rPr>
          <w:lang w:val="fr-FR"/>
        </w:rPr>
        <w:t>un contrat</w:t>
      </w:r>
      <w:r w:rsidRPr="00A5307C">
        <w:rPr>
          <w:lang w:val="fr-FR"/>
        </w:rPr>
        <w:t xml:space="preserve"> de travail </w:t>
      </w:r>
      <w:r>
        <w:rPr>
          <w:lang w:val="fr-FR"/>
        </w:rPr>
        <w:t>que dans des cas exceptionnels, et cette décision doit obligato</w:t>
      </w:r>
      <w:r w:rsidRPr="00651B4E">
        <w:rPr>
          <w:lang w:val="fr-FR"/>
        </w:rPr>
        <w:t>irement être approuvée – au niveau central – par le Ministère du trav</w:t>
      </w:r>
      <w:r>
        <w:rPr>
          <w:lang w:val="fr-FR"/>
        </w:rPr>
        <w:t>ail et de la sécurité sociale. E</w:t>
      </w:r>
      <w:r w:rsidRPr="00651B4E">
        <w:rPr>
          <w:lang w:val="fr-FR"/>
        </w:rPr>
        <w:t xml:space="preserve">n général, l’adolescent </w:t>
      </w:r>
      <w:r w:rsidRPr="00C12879">
        <w:rPr>
          <w:lang w:val="fr-FR"/>
        </w:rPr>
        <w:t>entre dans le monde du travail</w:t>
      </w:r>
      <w:r>
        <w:rPr>
          <w:lang w:val="fr-FR"/>
        </w:rPr>
        <w:t xml:space="preserve"> par un contrat d’apprentissage pour se former à une prestation de services ou apprendre un métier. Pendant cette période, il touche un salaire. </w:t>
      </w:r>
      <w:r w:rsidRPr="00651B4E">
        <w:rPr>
          <w:lang w:val="fr-FR"/>
        </w:rPr>
        <w:t xml:space="preserve"> </w:t>
      </w:r>
      <w:r w:rsidRPr="00FC2BDC">
        <w:rPr>
          <w:lang w:val="fr-FR"/>
        </w:rPr>
        <w:t xml:space="preserve"> </w:t>
      </w:r>
    </w:p>
    <w:p w:rsidR="00A0593C" w:rsidRPr="00FC2BDC" w:rsidRDefault="00A0593C">
      <w:pPr>
        <w:pStyle w:val="SingleTxtG"/>
        <w:rPr>
          <w:lang w:val="fr-FR"/>
        </w:rPr>
      </w:pPr>
      <w:r w:rsidRPr="00FC2BDC">
        <w:rPr>
          <w:lang w:val="fr-FR"/>
        </w:rPr>
        <w:t>56.</w:t>
      </w:r>
      <w:r w:rsidRPr="00FC2BDC">
        <w:rPr>
          <w:lang w:val="fr-FR"/>
        </w:rPr>
        <w:tab/>
        <w:t xml:space="preserve">La loi stipule </w:t>
      </w:r>
      <w:r>
        <w:rPr>
          <w:lang w:val="fr-FR"/>
        </w:rPr>
        <w:t>que</w:t>
      </w:r>
      <w:r w:rsidRPr="00FC2BDC">
        <w:rPr>
          <w:lang w:val="fr-FR"/>
        </w:rPr>
        <w:t xml:space="preserve"> les enfants de moins de 15 ans ne peuvent</w:t>
      </w:r>
      <w:r>
        <w:rPr>
          <w:lang w:val="fr-FR"/>
        </w:rPr>
        <w:t>, en aucun cas,</w:t>
      </w:r>
      <w:r w:rsidRPr="00FC2BDC">
        <w:rPr>
          <w:lang w:val="fr-FR"/>
        </w:rPr>
        <w:t xml:space="preserve"> travailler. </w:t>
      </w:r>
      <w:r>
        <w:rPr>
          <w:lang w:val="fr-FR"/>
        </w:rPr>
        <w:t>En cas de difficultés financières, ces dernières seront réglées par le Système d’assistance sociale en vigueur dans le pays.</w:t>
      </w:r>
      <w:r w:rsidRPr="00FC2BDC">
        <w:rPr>
          <w:lang w:val="fr-FR"/>
        </w:rPr>
        <w:t xml:space="preserve"> </w:t>
      </w:r>
    </w:p>
    <w:p w:rsidR="00A0593C" w:rsidRPr="00302DCE" w:rsidRDefault="00A0593C">
      <w:pPr>
        <w:pStyle w:val="SingleTxtG"/>
        <w:rPr>
          <w:lang w:val="fr-FR"/>
        </w:rPr>
      </w:pPr>
      <w:r w:rsidRPr="00302DCE">
        <w:rPr>
          <w:lang w:val="fr-FR"/>
        </w:rPr>
        <w:t>57.</w:t>
      </w:r>
      <w:r w:rsidRPr="00302DCE">
        <w:rPr>
          <w:lang w:val="fr-FR"/>
        </w:rPr>
        <w:tab/>
        <w:t xml:space="preserve">Concernant les adolescents âgés de 15 à 16 ans qui, pour des raisons exceptionnelles, sont autorisés à </w:t>
      </w:r>
      <w:r>
        <w:rPr>
          <w:lang w:val="fr-FR"/>
        </w:rPr>
        <w:t>entrer dans le monde du travail</w:t>
      </w:r>
      <w:r w:rsidRPr="00302DCE">
        <w:rPr>
          <w:lang w:val="fr-FR"/>
        </w:rPr>
        <w:t>, l</w:t>
      </w:r>
      <w:r>
        <w:rPr>
          <w:lang w:val="fr-FR"/>
        </w:rPr>
        <w:t xml:space="preserve">’employeur doit, avant de les embaucher, leur faire passer un examen médical et obtenir un certificat médical attestant qu’ils sont aptes physiquement et psychiquement à travailler. </w:t>
      </w:r>
      <w:r w:rsidRPr="00302DCE">
        <w:rPr>
          <w:lang w:val="fr-FR"/>
        </w:rPr>
        <w:t xml:space="preserve"> </w:t>
      </w:r>
    </w:p>
    <w:p w:rsidR="00A0593C" w:rsidRPr="00A5307C" w:rsidRDefault="00A0593C">
      <w:pPr>
        <w:pStyle w:val="SingleTxtG"/>
        <w:rPr>
          <w:lang w:val="fr-FR"/>
        </w:rPr>
      </w:pPr>
      <w:r w:rsidRPr="00A5307C">
        <w:rPr>
          <w:lang w:val="fr-FR"/>
        </w:rPr>
        <w:t>58.</w:t>
      </w:r>
      <w:r w:rsidRPr="00A5307C">
        <w:rPr>
          <w:lang w:val="fr-FR"/>
        </w:rPr>
        <w:tab/>
        <w:t>Selon le Code de la famille (</w:t>
      </w:r>
      <w:r>
        <w:rPr>
          <w:lang w:val="fr-FR"/>
        </w:rPr>
        <w:t>l</w:t>
      </w:r>
      <w:r w:rsidRPr="00A5307C">
        <w:rPr>
          <w:lang w:val="fr-FR"/>
        </w:rPr>
        <w:t xml:space="preserve">oi </w:t>
      </w:r>
      <w:r>
        <w:rPr>
          <w:lang w:val="fr-FR"/>
        </w:rPr>
        <w:t>n</w:t>
      </w:r>
      <w:r w:rsidRPr="00A5307C">
        <w:rPr>
          <w:lang w:val="fr-FR"/>
        </w:rPr>
        <w:t>º 1289, du 14 février 1975), l’âge légal requis</w:t>
      </w:r>
      <w:r>
        <w:rPr>
          <w:lang w:val="fr-FR"/>
        </w:rPr>
        <w:t>,</w:t>
      </w:r>
      <w:r w:rsidRPr="00A5307C">
        <w:rPr>
          <w:lang w:val="fr-FR"/>
        </w:rPr>
        <w:t xml:space="preserve"> pour les hommes</w:t>
      </w:r>
      <w:r>
        <w:rPr>
          <w:lang w:val="fr-FR"/>
        </w:rPr>
        <w:t>,</w:t>
      </w:r>
      <w:r w:rsidRPr="00A5307C">
        <w:rPr>
          <w:lang w:val="fr-FR"/>
        </w:rPr>
        <w:t xml:space="preserve"> comme pour les femmes</w:t>
      </w:r>
      <w:r>
        <w:rPr>
          <w:lang w:val="fr-FR"/>
        </w:rPr>
        <w:t>,</w:t>
      </w:r>
      <w:r w:rsidRPr="00A5307C">
        <w:rPr>
          <w:lang w:val="fr-FR"/>
        </w:rPr>
        <w:t xml:space="preserve"> pour contracter mariage est </w:t>
      </w:r>
      <w:r>
        <w:rPr>
          <w:lang w:val="fr-FR"/>
        </w:rPr>
        <w:t>fixé à</w:t>
      </w:r>
      <w:r w:rsidRPr="00A5307C">
        <w:rPr>
          <w:lang w:val="fr-FR"/>
        </w:rPr>
        <w:t xml:space="preserve"> 18 ans. </w:t>
      </w:r>
      <w:r w:rsidRPr="00D80E9D">
        <w:rPr>
          <w:lang w:val="fr-FR"/>
        </w:rPr>
        <w:t xml:space="preserve">Les mineurs ne sont donc pas autorisés à se marier. </w:t>
      </w:r>
      <w:r w:rsidRPr="00A5307C">
        <w:rPr>
          <w:lang w:val="fr-FR"/>
        </w:rPr>
        <w:t>Cependant, dans des cas exceptionnels et pour de justes motifs, les personnes habilitées pourront délivrer</w:t>
      </w:r>
      <w:r>
        <w:rPr>
          <w:lang w:val="fr-FR"/>
        </w:rPr>
        <w:t xml:space="preserve"> une autorisation de mariage</w:t>
      </w:r>
      <w:r w:rsidRPr="00A5307C">
        <w:rPr>
          <w:lang w:val="fr-FR"/>
        </w:rPr>
        <w:t xml:space="preserve"> aux mineurs de moins de 18 ans</w:t>
      </w:r>
      <w:r>
        <w:rPr>
          <w:lang w:val="fr-FR"/>
        </w:rPr>
        <w:t>,</w:t>
      </w:r>
      <w:r w:rsidRPr="00A5307C">
        <w:rPr>
          <w:lang w:val="fr-FR"/>
        </w:rPr>
        <w:t xml:space="preserve"> à condition qu</w:t>
      </w:r>
      <w:r>
        <w:rPr>
          <w:lang w:val="fr-FR"/>
        </w:rPr>
        <w:t>’ils aient, au moins,</w:t>
      </w:r>
      <w:r w:rsidRPr="00A5307C">
        <w:rPr>
          <w:lang w:val="fr-FR"/>
        </w:rPr>
        <w:t xml:space="preserve"> 14 ans révolus </w:t>
      </w:r>
      <w:r>
        <w:rPr>
          <w:lang w:val="fr-FR"/>
        </w:rPr>
        <w:t>pour la femme et 16 ans révolus pour</w:t>
      </w:r>
      <w:r w:rsidRPr="00A5307C">
        <w:rPr>
          <w:lang w:val="fr-FR"/>
        </w:rPr>
        <w:t xml:space="preserve"> l’homme.  </w:t>
      </w:r>
    </w:p>
    <w:p w:rsidR="00A0593C" w:rsidRPr="004E63E4" w:rsidRDefault="00A0593C">
      <w:pPr>
        <w:pStyle w:val="SingleTxtG"/>
        <w:rPr>
          <w:lang w:val="fr-FR"/>
        </w:rPr>
      </w:pPr>
      <w:r w:rsidRPr="00A5307C">
        <w:rPr>
          <w:lang w:val="fr-FR"/>
        </w:rPr>
        <w:t>59.</w:t>
      </w:r>
      <w:r w:rsidRPr="00A5307C">
        <w:rPr>
          <w:lang w:val="fr-FR"/>
        </w:rPr>
        <w:tab/>
      </w:r>
      <w:r>
        <w:rPr>
          <w:lang w:val="fr-FR"/>
        </w:rPr>
        <w:t xml:space="preserve"> </w:t>
      </w:r>
      <w:r w:rsidRPr="00A5307C">
        <w:rPr>
          <w:lang w:val="fr-FR"/>
        </w:rPr>
        <w:t>Selon le Code Pénal (</w:t>
      </w:r>
      <w:r>
        <w:rPr>
          <w:lang w:val="fr-FR"/>
        </w:rPr>
        <w:t>loi n</w:t>
      </w:r>
      <w:r w:rsidRPr="00A5307C">
        <w:rPr>
          <w:lang w:val="fr-FR"/>
        </w:rPr>
        <w:t xml:space="preserve">º 62, du 29 </w:t>
      </w:r>
      <w:r>
        <w:rPr>
          <w:lang w:val="fr-FR"/>
        </w:rPr>
        <w:t>décembre</w:t>
      </w:r>
      <w:r w:rsidRPr="00A5307C">
        <w:rPr>
          <w:lang w:val="fr-FR"/>
        </w:rPr>
        <w:t xml:space="preserve"> 1987), </w:t>
      </w:r>
      <w:r>
        <w:rPr>
          <w:lang w:val="fr-FR"/>
        </w:rPr>
        <w:t xml:space="preserve">la responsabilité pénale d’une </w:t>
      </w:r>
      <w:r w:rsidRPr="00A5307C">
        <w:rPr>
          <w:lang w:val="fr-FR"/>
        </w:rPr>
        <w:t xml:space="preserve"> </w:t>
      </w:r>
      <w:r>
        <w:rPr>
          <w:lang w:val="fr-FR"/>
        </w:rPr>
        <w:t xml:space="preserve">personne physique n’est engagée que si elle a 16 ans révolus, au moins, au moment où l’acte répréhensible a été commis. </w:t>
      </w:r>
      <w:r w:rsidRPr="00A5307C">
        <w:rPr>
          <w:lang w:val="fr-FR"/>
        </w:rPr>
        <w:t xml:space="preserve"> </w:t>
      </w:r>
      <w:r w:rsidRPr="004E63E4">
        <w:rPr>
          <w:lang w:val="fr-FR"/>
        </w:rPr>
        <w:t xml:space="preserve">Toutefois, l’article 17.1 </w:t>
      </w:r>
      <w:r>
        <w:rPr>
          <w:lang w:val="fr-FR"/>
        </w:rPr>
        <w:t>de ce même</w:t>
      </w:r>
      <w:r w:rsidRPr="004E63E4">
        <w:rPr>
          <w:lang w:val="fr-FR"/>
        </w:rPr>
        <w:t xml:space="preserve"> Code </w:t>
      </w:r>
      <w:r>
        <w:rPr>
          <w:lang w:val="fr-FR"/>
        </w:rPr>
        <w:t>prévoit</w:t>
      </w:r>
      <w:r w:rsidRPr="004E63E4">
        <w:rPr>
          <w:lang w:val="fr-FR"/>
        </w:rPr>
        <w:t xml:space="preserve"> un régime spécial pour les personnes </w:t>
      </w:r>
      <w:r>
        <w:rPr>
          <w:lang w:val="fr-FR"/>
        </w:rPr>
        <w:t>ayant entre</w:t>
      </w:r>
      <w:r w:rsidRPr="004E63E4">
        <w:rPr>
          <w:lang w:val="fr-FR"/>
        </w:rPr>
        <w:t xml:space="preserve"> 16 </w:t>
      </w:r>
      <w:r>
        <w:rPr>
          <w:lang w:val="fr-FR"/>
        </w:rPr>
        <w:t>et</w:t>
      </w:r>
      <w:r w:rsidRPr="004E63E4">
        <w:rPr>
          <w:lang w:val="fr-FR"/>
        </w:rPr>
        <w:t xml:space="preserve"> 18</w:t>
      </w:r>
      <w:r>
        <w:rPr>
          <w:lang w:val="fr-FR"/>
        </w:rPr>
        <w:t xml:space="preserve">, </w:t>
      </w:r>
      <w:r w:rsidRPr="007E4623">
        <w:rPr>
          <w:lang w:val="fr-FR"/>
        </w:rPr>
        <w:t>en limitant la sanction qui peut être réduite de moitié.</w:t>
      </w:r>
      <w:r>
        <w:rPr>
          <w:lang w:val="fr-FR"/>
        </w:rPr>
        <w:t xml:space="preserve"> </w:t>
      </w:r>
      <w:r w:rsidRPr="004E63E4">
        <w:rPr>
          <w:lang w:val="fr-FR"/>
        </w:rPr>
        <w:t xml:space="preserve"> </w:t>
      </w:r>
      <w:r>
        <w:rPr>
          <w:lang w:val="fr-FR"/>
        </w:rPr>
        <w:t xml:space="preserve"> </w:t>
      </w:r>
    </w:p>
    <w:p w:rsidR="00A0593C" w:rsidRPr="00D80E9D" w:rsidRDefault="00A0593C">
      <w:pPr>
        <w:pStyle w:val="SingleTxtG"/>
        <w:rPr>
          <w:lang w:val="fr-FR"/>
        </w:rPr>
      </w:pPr>
      <w:r w:rsidRPr="004E63E4">
        <w:rPr>
          <w:lang w:val="fr-FR"/>
        </w:rPr>
        <w:t>60.</w:t>
      </w:r>
      <w:r w:rsidRPr="004E63E4">
        <w:rPr>
          <w:lang w:val="fr-FR"/>
        </w:rPr>
        <w:tab/>
        <w:t>Selon la Loi électorale cubaine (</w:t>
      </w:r>
      <w:r>
        <w:rPr>
          <w:lang w:val="fr-FR"/>
        </w:rPr>
        <w:t>l</w:t>
      </w:r>
      <w:r w:rsidRPr="004E63E4">
        <w:rPr>
          <w:lang w:val="fr-FR"/>
        </w:rPr>
        <w:t xml:space="preserve">oi </w:t>
      </w:r>
      <w:r>
        <w:rPr>
          <w:lang w:val="fr-FR"/>
        </w:rPr>
        <w:t>n</w:t>
      </w:r>
      <w:r w:rsidRPr="004E63E4">
        <w:rPr>
          <w:lang w:val="fr-FR"/>
        </w:rPr>
        <w:t>º 72, du 29 octobre 1992) tous les citoyens cubains, hommes et femmes, qui ont 16 ans révolus, peuvent participer</w:t>
      </w:r>
      <w:r>
        <w:rPr>
          <w:lang w:val="fr-FR"/>
        </w:rPr>
        <w:t>,</w:t>
      </w:r>
      <w:r w:rsidRPr="004E63E4">
        <w:rPr>
          <w:lang w:val="fr-FR"/>
        </w:rPr>
        <w:t xml:space="preserve"> en tant qu’électeurs</w:t>
      </w:r>
      <w:r>
        <w:rPr>
          <w:lang w:val="fr-FR"/>
        </w:rPr>
        <w:t>,</w:t>
      </w:r>
      <w:r w:rsidRPr="004E63E4">
        <w:rPr>
          <w:lang w:val="fr-FR"/>
        </w:rPr>
        <w:t xml:space="preserve"> aux élections périodiques et aux référendum </w:t>
      </w:r>
      <w:r>
        <w:rPr>
          <w:lang w:val="fr-FR"/>
        </w:rPr>
        <w:t>organisés</w:t>
      </w:r>
      <w:r w:rsidRPr="004E63E4">
        <w:rPr>
          <w:lang w:val="fr-FR"/>
        </w:rPr>
        <w:t xml:space="preserve"> dans le pays.</w:t>
      </w:r>
      <w:r>
        <w:rPr>
          <w:lang w:val="fr-FR"/>
        </w:rPr>
        <w:t xml:space="preserve"> </w:t>
      </w:r>
      <w:r w:rsidRPr="004E63E4">
        <w:rPr>
          <w:lang w:val="fr-FR"/>
        </w:rPr>
        <w:t xml:space="preserve">  </w:t>
      </w:r>
    </w:p>
    <w:p w:rsidR="00A0593C" w:rsidRPr="007D5C0C" w:rsidRDefault="00A0593C">
      <w:pPr>
        <w:pStyle w:val="SingleTxtG"/>
        <w:rPr>
          <w:lang w:val="fr-FR"/>
        </w:rPr>
      </w:pPr>
      <w:r w:rsidRPr="007D5C0C">
        <w:rPr>
          <w:lang w:val="fr-FR"/>
        </w:rPr>
        <w:t>61.</w:t>
      </w:r>
      <w:r w:rsidRPr="007D5C0C">
        <w:rPr>
          <w:lang w:val="fr-FR"/>
        </w:rPr>
        <w:tab/>
      </w:r>
      <w:r>
        <w:rPr>
          <w:lang w:val="fr-FR"/>
        </w:rPr>
        <w:t>Nous faisons, actuellement, des</w:t>
      </w:r>
      <w:r w:rsidRPr="007D5C0C">
        <w:rPr>
          <w:lang w:val="fr-FR"/>
        </w:rPr>
        <w:t xml:space="preserve"> efforts </w:t>
      </w:r>
      <w:r>
        <w:rPr>
          <w:lang w:val="fr-FR"/>
        </w:rPr>
        <w:t>importants</w:t>
      </w:r>
      <w:r w:rsidRPr="007D5C0C">
        <w:rPr>
          <w:lang w:val="fr-FR"/>
        </w:rPr>
        <w:t xml:space="preserve"> pour </w:t>
      </w:r>
      <w:r>
        <w:rPr>
          <w:lang w:val="fr-FR"/>
        </w:rPr>
        <w:t>adapter</w:t>
      </w:r>
      <w:r w:rsidRPr="007D5C0C">
        <w:rPr>
          <w:lang w:val="fr-FR"/>
        </w:rPr>
        <w:t xml:space="preserve"> la législation nationale </w:t>
      </w:r>
      <w:r>
        <w:rPr>
          <w:lang w:val="fr-FR"/>
        </w:rPr>
        <w:t>aux principes de</w:t>
      </w:r>
      <w:r w:rsidRPr="007D5C0C">
        <w:rPr>
          <w:lang w:val="fr-FR"/>
        </w:rPr>
        <w:t xml:space="preserve"> la Convention </w:t>
      </w:r>
      <w:r>
        <w:rPr>
          <w:lang w:val="fr-FR"/>
        </w:rPr>
        <w:t xml:space="preserve">sur le plan de </w:t>
      </w:r>
      <w:r w:rsidRPr="007D5C0C">
        <w:rPr>
          <w:lang w:val="fr-FR"/>
        </w:rPr>
        <w:t>l’</w:t>
      </w:r>
      <w:r>
        <w:rPr>
          <w:lang w:val="fr-FR"/>
        </w:rPr>
        <w:t xml:space="preserve">âge. </w:t>
      </w:r>
      <w:r w:rsidRPr="007D5C0C">
        <w:rPr>
          <w:lang w:val="fr-FR"/>
        </w:rPr>
        <w:t xml:space="preserve">  </w:t>
      </w:r>
    </w:p>
    <w:p w:rsidR="00A0593C" w:rsidRPr="00633B41" w:rsidRDefault="00A0593C">
      <w:pPr>
        <w:pStyle w:val="H1G"/>
        <w:rPr>
          <w:lang w:val="fr-FR"/>
        </w:rPr>
      </w:pPr>
      <w:r w:rsidRPr="007D5C0C">
        <w:rPr>
          <w:lang w:val="fr-FR"/>
        </w:rPr>
        <w:tab/>
      </w:r>
      <w:r w:rsidRPr="007D5C0C">
        <w:rPr>
          <w:lang w:val="fr-FR"/>
        </w:rPr>
        <w:tab/>
      </w:r>
      <w:r w:rsidRPr="00633B41">
        <w:rPr>
          <w:lang w:val="fr-FR"/>
        </w:rPr>
        <w:t xml:space="preserve">Recrutement dans les forces armées </w:t>
      </w:r>
    </w:p>
    <w:p w:rsidR="00A0593C" w:rsidRPr="00912232" w:rsidRDefault="00A0593C">
      <w:pPr>
        <w:pStyle w:val="SingleTxtG"/>
        <w:rPr>
          <w:lang w:val="fr-FR"/>
        </w:rPr>
      </w:pPr>
      <w:r w:rsidRPr="00D80E9D">
        <w:rPr>
          <w:lang w:val="fr-FR"/>
        </w:rPr>
        <w:t>62.</w:t>
      </w:r>
      <w:r w:rsidRPr="00D80E9D">
        <w:rPr>
          <w:lang w:val="fr-FR"/>
        </w:rPr>
        <w:tab/>
        <w:t xml:space="preserve">La </w:t>
      </w:r>
      <w:r>
        <w:rPr>
          <w:lang w:val="fr-FR"/>
        </w:rPr>
        <w:t>l</w:t>
      </w:r>
      <w:r w:rsidRPr="00D80E9D">
        <w:rPr>
          <w:lang w:val="fr-FR"/>
        </w:rPr>
        <w:t>oi</w:t>
      </w:r>
      <w:r>
        <w:rPr>
          <w:lang w:val="fr-FR"/>
        </w:rPr>
        <w:t xml:space="preserve"> 75/94 "De la d</w:t>
      </w:r>
      <w:r w:rsidRPr="00D80E9D">
        <w:rPr>
          <w:lang w:val="fr-FR"/>
        </w:rPr>
        <w:t>éfense nationale" et le décret-loi 224/2001 "</w:t>
      </w:r>
      <w:r>
        <w:rPr>
          <w:lang w:val="fr-FR"/>
        </w:rPr>
        <w:t>Du s</w:t>
      </w:r>
      <w:r w:rsidRPr="00D80E9D">
        <w:rPr>
          <w:lang w:val="fr-FR"/>
        </w:rPr>
        <w:t xml:space="preserve">ervice militaire”   disposent que, l’année de leurs 16 ans, les citoyens de sexe masculin doivent se présenter </w:t>
      </w:r>
      <w:r>
        <w:rPr>
          <w:lang w:val="fr-FR"/>
        </w:rPr>
        <w:t>et s’inscrire pour satisfaire à leurs obligations</w:t>
      </w:r>
      <w:r w:rsidRPr="00D80E9D">
        <w:rPr>
          <w:lang w:val="fr-FR"/>
        </w:rPr>
        <w:t xml:space="preserve"> militaire</w:t>
      </w:r>
      <w:r>
        <w:rPr>
          <w:lang w:val="fr-FR"/>
        </w:rPr>
        <w:t>s</w:t>
      </w:r>
      <w:r w:rsidRPr="00D80E9D">
        <w:rPr>
          <w:lang w:val="fr-FR"/>
        </w:rPr>
        <w:t xml:space="preserve">. </w:t>
      </w:r>
      <w:r>
        <w:rPr>
          <w:lang w:val="fr-FR"/>
        </w:rPr>
        <w:t>C’est alors que commencent la préparation, la formation technico-militaire et les activités en matière de santé, de prévention et d’assistance, préalables au recrutement.</w:t>
      </w:r>
      <w:r w:rsidRPr="00912232">
        <w:rPr>
          <w:lang w:val="fr-FR"/>
        </w:rPr>
        <w:t xml:space="preserve"> </w:t>
      </w:r>
    </w:p>
    <w:p w:rsidR="00A0593C" w:rsidRPr="00174B6D" w:rsidRDefault="00A0593C">
      <w:pPr>
        <w:pStyle w:val="SingleTxtG"/>
        <w:rPr>
          <w:lang w:val="fr-FR"/>
        </w:rPr>
      </w:pPr>
      <w:r w:rsidRPr="00174B6D">
        <w:rPr>
          <w:lang w:val="fr-FR"/>
        </w:rPr>
        <w:t>63.</w:t>
      </w:r>
      <w:r w:rsidRPr="00174B6D">
        <w:rPr>
          <w:lang w:val="fr-FR"/>
        </w:rPr>
        <w:tab/>
        <w:t xml:space="preserve">Par ailleurs, les organisations communautaires </w:t>
      </w:r>
      <w:r>
        <w:rPr>
          <w:lang w:val="fr-FR"/>
        </w:rPr>
        <w:t>du</w:t>
      </w:r>
      <w:r w:rsidRPr="00174B6D">
        <w:rPr>
          <w:lang w:val="fr-FR"/>
        </w:rPr>
        <w:t xml:space="preserve"> lieu de résidence </w:t>
      </w:r>
      <w:r>
        <w:rPr>
          <w:lang w:val="fr-FR"/>
        </w:rPr>
        <w:t>des jeunes concernés jouent</w:t>
      </w:r>
      <w:r w:rsidRPr="00174B6D">
        <w:rPr>
          <w:lang w:val="fr-FR"/>
        </w:rPr>
        <w:t xml:space="preserve"> </w:t>
      </w:r>
      <w:r>
        <w:rPr>
          <w:lang w:val="fr-FR"/>
        </w:rPr>
        <w:t>un rôle</w:t>
      </w:r>
      <w:r w:rsidRPr="00174B6D">
        <w:rPr>
          <w:lang w:val="fr-FR"/>
        </w:rPr>
        <w:t xml:space="preserve"> éducatif</w:t>
      </w:r>
      <w:r>
        <w:rPr>
          <w:lang w:val="fr-FR"/>
        </w:rPr>
        <w:t>. Elles leur montrent l’importance d’accomplir ce devoir, leur en expliquent</w:t>
      </w:r>
      <w:r w:rsidRPr="00174B6D">
        <w:rPr>
          <w:lang w:val="fr-FR"/>
        </w:rPr>
        <w:t xml:space="preserve"> les caractéristiques</w:t>
      </w:r>
      <w:r>
        <w:rPr>
          <w:lang w:val="fr-FR"/>
        </w:rPr>
        <w:t xml:space="preserve">, leur fait part des possibilités de </w:t>
      </w:r>
      <w:r w:rsidRPr="00744FD6">
        <w:rPr>
          <w:lang w:val="fr-FR"/>
        </w:rPr>
        <w:t>reprendre leurs études par la suite,</w:t>
      </w:r>
      <w:r>
        <w:rPr>
          <w:lang w:val="fr-FR"/>
        </w:rPr>
        <w:t xml:space="preserve"> etc. </w:t>
      </w:r>
    </w:p>
    <w:p w:rsidR="00A0593C" w:rsidRPr="00A815AF" w:rsidRDefault="00A0593C">
      <w:pPr>
        <w:pStyle w:val="SingleTxtG"/>
        <w:rPr>
          <w:lang w:val="fr-FR"/>
        </w:rPr>
      </w:pPr>
      <w:r w:rsidRPr="00754FC7">
        <w:rPr>
          <w:lang w:val="fr-FR"/>
        </w:rPr>
        <w:t>64.</w:t>
      </w:r>
      <w:r w:rsidRPr="00754FC7">
        <w:rPr>
          <w:lang w:val="fr-FR"/>
        </w:rPr>
        <w:tab/>
      </w:r>
      <w:r>
        <w:rPr>
          <w:lang w:val="fr-FR"/>
        </w:rPr>
        <w:t xml:space="preserve">En outre, ces textes fixent </w:t>
      </w:r>
      <w:r w:rsidRPr="00754FC7">
        <w:rPr>
          <w:lang w:val="fr-FR"/>
        </w:rPr>
        <w:t xml:space="preserve">à 18 ans </w:t>
      </w:r>
      <w:r>
        <w:rPr>
          <w:lang w:val="fr-FR"/>
        </w:rPr>
        <w:t xml:space="preserve">révolus </w:t>
      </w:r>
      <w:r w:rsidRPr="00754FC7">
        <w:rPr>
          <w:lang w:val="fr-FR"/>
        </w:rPr>
        <w:t>l’âge minimum pour être appelé au service militaire</w:t>
      </w:r>
      <w:r>
        <w:rPr>
          <w:lang w:val="fr-FR"/>
        </w:rPr>
        <w:t>, et l’année des 17 ans</w:t>
      </w:r>
      <w:r w:rsidRPr="00754FC7">
        <w:rPr>
          <w:lang w:val="fr-FR"/>
        </w:rPr>
        <w:t xml:space="preserve"> pour l’incorporation volontaire </w:t>
      </w:r>
      <w:r>
        <w:rPr>
          <w:lang w:val="fr-FR"/>
        </w:rPr>
        <w:t>des personnes dans les Forces armées</w:t>
      </w:r>
      <w:r w:rsidRPr="00754FC7">
        <w:rPr>
          <w:lang w:val="fr-FR"/>
        </w:rPr>
        <w:t>.</w:t>
      </w:r>
      <w:r>
        <w:rPr>
          <w:lang w:val="fr-FR"/>
        </w:rPr>
        <w:t xml:space="preserve"> </w:t>
      </w:r>
      <w:r w:rsidRPr="00754FC7">
        <w:rPr>
          <w:lang w:val="fr-FR"/>
        </w:rPr>
        <w:t>Pour les garçons, le service militaire actif peut durer jusqu’</w:t>
      </w:r>
      <w:r>
        <w:rPr>
          <w:lang w:val="fr-FR"/>
        </w:rPr>
        <w:t xml:space="preserve">à 2 ans tandis que pour </w:t>
      </w:r>
      <w:r w:rsidRPr="0031647C">
        <w:rPr>
          <w:lang w:val="fr-FR"/>
        </w:rPr>
        <w:t>les filles</w:t>
      </w:r>
      <w:r>
        <w:rPr>
          <w:lang w:val="fr-FR"/>
        </w:rPr>
        <w:t xml:space="preserve"> il est effectué sur la base du volontariat</w:t>
      </w:r>
      <w:r w:rsidRPr="0031647C">
        <w:rPr>
          <w:lang w:val="fr-FR"/>
        </w:rPr>
        <w:t xml:space="preserve">.    </w:t>
      </w:r>
      <w:r w:rsidRPr="00A815AF">
        <w:rPr>
          <w:lang w:val="fr-FR"/>
        </w:rPr>
        <w:t xml:space="preserve">  </w:t>
      </w:r>
    </w:p>
    <w:p w:rsidR="00A0593C" w:rsidRPr="006622B9" w:rsidRDefault="00A0593C">
      <w:pPr>
        <w:pStyle w:val="SingleTxtG"/>
        <w:rPr>
          <w:lang w:val="fr-FR"/>
        </w:rPr>
      </w:pPr>
      <w:r w:rsidRPr="00A815AF">
        <w:rPr>
          <w:lang w:val="fr-FR"/>
        </w:rPr>
        <w:t>65.</w:t>
      </w:r>
      <w:r w:rsidRPr="00A815AF">
        <w:rPr>
          <w:lang w:val="fr-FR"/>
        </w:rPr>
        <w:tab/>
        <w:t xml:space="preserve">Les adolescents </w:t>
      </w:r>
      <w:r>
        <w:rPr>
          <w:lang w:val="fr-FR"/>
        </w:rPr>
        <w:t>peuvent également accomplir</w:t>
      </w:r>
      <w:r w:rsidRPr="00A815AF">
        <w:rPr>
          <w:lang w:val="fr-FR"/>
        </w:rPr>
        <w:t xml:space="preserve"> leur service sous d’autres formes, notamment </w:t>
      </w:r>
      <w:r>
        <w:rPr>
          <w:lang w:val="fr-FR"/>
        </w:rPr>
        <w:t>en effectuant des</w:t>
      </w:r>
      <w:r w:rsidRPr="00A815AF">
        <w:rPr>
          <w:lang w:val="fr-FR"/>
        </w:rPr>
        <w:t xml:space="preserve"> activités à caractère économique ou social. </w:t>
      </w:r>
      <w:r w:rsidRPr="00361065">
        <w:rPr>
          <w:lang w:val="fr-FR"/>
        </w:rPr>
        <w:t xml:space="preserve">Les adolescents qui </w:t>
      </w:r>
      <w:r>
        <w:rPr>
          <w:lang w:val="fr-FR"/>
        </w:rPr>
        <w:t>choisissent cette modalité</w:t>
      </w:r>
      <w:r w:rsidRPr="00361065">
        <w:rPr>
          <w:lang w:val="fr-FR"/>
        </w:rPr>
        <w:t xml:space="preserve"> sont placés dans des entités militaires ou civiles</w:t>
      </w:r>
      <w:r>
        <w:rPr>
          <w:lang w:val="fr-FR"/>
        </w:rPr>
        <w:t xml:space="preserve"> où ils doivent obéir aux mêmes règlements et où ils bénéficient des mêmes droits professionnels et salariaux que les autres travailleurs civils</w:t>
      </w:r>
      <w:r w:rsidRPr="00361065">
        <w:rPr>
          <w:lang w:val="fr-FR"/>
        </w:rPr>
        <w:t xml:space="preserve">. </w:t>
      </w:r>
      <w:r w:rsidRPr="006622B9">
        <w:rPr>
          <w:lang w:val="fr-FR"/>
        </w:rPr>
        <w:t>Ils signent alors un contrat qui</w:t>
      </w:r>
      <w:r>
        <w:rPr>
          <w:lang w:val="fr-FR"/>
        </w:rPr>
        <w:t>,</w:t>
      </w:r>
      <w:r w:rsidRPr="006622B9">
        <w:rPr>
          <w:lang w:val="fr-FR"/>
        </w:rPr>
        <w:t xml:space="preserve"> une fois exécuté</w:t>
      </w:r>
      <w:r>
        <w:rPr>
          <w:lang w:val="fr-FR"/>
        </w:rPr>
        <w:t>,</w:t>
      </w:r>
      <w:r w:rsidRPr="006622B9">
        <w:rPr>
          <w:lang w:val="fr-FR"/>
        </w:rPr>
        <w:t xml:space="preserve"> </w:t>
      </w:r>
      <w:r>
        <w:rPr>
          <w:lang w:val="fr-FR"/>
        </w:rPr>
        <w:t>équivaut à l’accomplissement du</w:t>
      </w:r>
      <w:r w:rsidRPr="00436393">
        <w:rPr>
          <w:lang w:val="fr-FR"/>
        </w:rPr>
        <w:t xml:space="preserve"> service militaire actif.</w:t>
      </w:r>
      <w:r w:rsidRPr="006622B9">
        <w:rPr>
          <w:lang w:val="fr-FR"/>
        </w:rPr>
        <w:t xml:space="preserve"> </w:t>
      </w:r>
    </w:p>
    <w:p w:rsidR="00A0593C" w:rsidRPr="006622B9" w:rsidRDefault="00A0593C">
      <w:pPr>
        <w:pStyle w:val="SingleTxtG"/>
        <w:rPr>
          <w:lang w:val="fr-FR"/>
        </w:rPr>
      </w:pPr>
      <w:r w:rsidRPr="006622B9">
        <w:rPr>
          <w:lang w:val="fr-FR"/>
        </w:rPr>
        <w:t>66.</w:t>
      </w:r>
      <w:r w:rsidRPr="006622B9">
        <w:rPr>
          <w:lang w:val="fr-FR"/>
        </w:rPr>
        <w:tab/>
        <w:t xml:space="preserve">Cuba applique une politique de recrutement qui permet aux adolescents de </w:t>
      </w:r>
      <w:r>
        <w:rPr>
          <w:lang w:val="fr-FR"/>
        </w:rPr>
        <w:t>passer</w:t>
      </w:r>
      <w:r w:rsidRPr="006622B9">
        <w:rPr>
          <w:lang w:val="fr-FR"/>
        </w:rPr>
        <w:t xml:space="preserve"> leur bac</w:t>
      </w:r>
      <w:r>
        <w:rPr>
          <w:lang w:val="fr-FR"/>
        </w:rPr>
        <w:t>calauréat ou de présenter tout diplôme équivalent, av</w:t>
      </w:r>
      <w:r w:rsidRPr="006622B9">
        <w:rPr>
          <w:lang w:val="fr-FR"/>
        </w:rPr>
        <w:t>ant d’</w:t>
      </w:r>
      <w:r>
        <w:rPr>
          <w:lang w:val="fr-FR"/>
        </w:rPr>
        <w:t>être appelés pour le service militaire actif.  C</w:t>
      </w:r>
      <w:r w:rsidRPr="006622B9">
        <w:rPr>
          <w:lang w:val="fr-FR"/>
        </w:rPr>
        <w:t xml:space="preserve">eux qui obtiennent des places pour continuer leurs études universitaires </w:t>
      </w:r>
      <w:r>
        <w:rPr>
          <w:lang w:val="fr-FR"/>
        </w:rPr>
        <w:t xml:space="preserve">n’effectuent </w:t>
      </w:r>
      <w:r w:rsidRPr="006622B9">
        <w:rPr>
          <w:lang w:val="fr-FR"/>
        </w:rPr>
        <w:t>que 14 mois</w:t>
      </w:r>
      <w:r>
        <w:rPr>
          <w:lang w:val="fr-FR"/>
        </w:rPr>
        <w:t xml:space="preserve">, au </w:t>
      </w:r>
      <w:r w:rsidRPr="006622B9">
        <w:rPr>
          <w:lang w:val="fr-FR"/>
        </w:rPr>
        <w:t>maximum</w:t>
      </w:r>
      <w:r>
        <w:rPr>
          <w:lang w:val="fr-FR"/>
        </w:rPr>
        <w:t>,</w:t>
      </w:r>
      <w:r w:rsidRPr="006622B9">
        <w:rPr>
          <w:lang w:val="fr-FR"/>
        </w:rPr>
        <w:t xml:space="preserve"> de service militaire, afin </w:t>
      </w:r>
      <w:r>
        <w:rPr>
          <w:lang w:val="fr-FR"/>
        </w:rPr>
        <w:t>de pouvoir</w:t>
      </w:r>
      <w:r w:rsidRPr="006622B9">
        <w:rPr>
          <w:lang w:val="fr-FR"/>
        </w:rPr>
        <w:t xml:space="preserve"> intégrer les centres d’enseignement </w:t>
      </w:r>
      <w:r>
        <w:rPr>
          <w:lang w:val="fr-FR"/>
        </w:rPr>
        <w:t>supérieur</w:t>
      </w:r>
      <w:r w:rsidRPr="006622B9">
        <w:rPr>
          <w:lang w:val="fr-FR"/>
        </w:rPr>
        <w:t xml:space="preserve"> l’année suivante. </w:t>
      </w:r>
      <w:r>
        <w:rPr>
          <w:lang w:val="fr-FR"/>
        </w:rPr>
        <w:t xml:space="preserve">A cet effet, ils bénéficient, pendant leur service, de </w:t>
      </w:r>
      <w:r w:rsidRPr="006C73D0">
        <w:rPr>
          <w:lang w:val="fr-FR"/>
        </w:rPr>
        <w:t xml:space="preserve">cours de </w:t>
      </w:r>
      <w:r>
        <w:rPr>
          <w:lang w:val="fr-FR"/>
        </w:rPr>
        <w:t>culture générale dans les unités.</w:t>
      </w:r>
    </w:p>
    <w:p w:rsidR="00A0593C" w:rsidRDefault="00A0593C">
      <w:pPr>
        <w:pStyle w:val="SingleTxtG"/>
        <w:rPr>
          <w:lang w:val="fr-FR"/>
        </w:rPr>
      </w:pPr>
      <w:r w:rsidRPr="002826E9">
        <w:rPr>
          <w:lang w:val="fr-FR"/>
        </w:rPr>
        <w:t>67.</w:t>
      </w:r>
      <w:r w:rsidRPr="002826E9">
        <w:rPr>
          <w:lang w:val="fr-FR"/>
        </w:rPr>
        <w:tab/>
        <w:t xml:space="preserve">De même, en fonction de leur comportement pendant leur service militaire, les titulaires du baccalauréat ou </w:t>
      </w:r>
      <w:r>
        <w:rPr>
          <w:lang w:val="fr-FR"/>
        </w:rPr>
        <w:t>de diplômes</w:t>
      </w:r>
      <w:r w:rsidRPr="002826E9">
        <w:rPr>
          <w:lang w:val="fr-FR"/>
        </w:rPr>
        <w:t xml:space="preserve"> équivalents qui n’ont pas obtenu de places pour poursuivre leurs études supérieures bénéficient</w:t>
      </w:r>
      <w:r>
        <w:rPr>
          <w:lang w:val="fr-FR"/>
        </w:rPr>
        <w:t xml:space="preserve">, s’ils </w:t>
      </w:r>
      <w:r w:rsidRPr="002826E9">
        <w:rPr>
          <w:lang w:val="fr-FR"/>
        </w:rPr>
        <w:t xml:space="preserve">le souhaitent, </w:t>
      </w:r>
      <w:r>
        <w:rPr>
          <w:lang w:val="fr-FR"/>
        </w:rPr>
        <w:t xml:space="preserve">conformément au décret 18 du Ministère des Forces armées révolutionnaires (FAR), </w:t>
      </w:r>
      <w:r w:rsidRPr="002826E9">
        <w:rPr>
          <w:lang w:val="fr-FR"/>
        </w:rPr>
        <w:t xml:space="preserve">d’une seconde chance </w:t>
      </w:r>
      <w:r>
        <w:rPr>
          <w:lang w:val="fr-FR"/>
        </w:rPr>
        <w:t>pour faire des études universitaires et de facilités pour s’y préparer.</w:t>
      </w:r>
    </w:p>
    <w:p w:rsidR="00A0593C" w:rsidRDefault="00A0593C">
      <w:pPr>
        <w:pStyle w:val="HChG"/>
        <w:spacing w:after="0" w:line="270" w:lineRule="exact"/>
        <w:ind w:firstLine="0"/>
        <w:rPr>
          <w:lang w:val="fr-FR"/>
        </w:rPr>
      </w:pPr>
      <w:bookmarkStart w:id="4" w:name="_Toc217452603"/>
      <w:r w:rsidRPr="00D56664">
        <w:rPr>
          <w:lang w:val="fr-FR"/>
        </w:rPr>
        <w:t>Chapitre III</w:t>
      </w:r>
      <w:bookmarkEnd w:id="4"/>
    </w:p>
    <w:p w:rsidR="00A0593C" w:rsidRPr="00D2050F" w:rsidRDefault="00A0593C">
      <w:pPr>
        <w:pStyle w:val="HChG"/>
        <w:spacing w:before="0" w:after="0" w:line="270" w:lineRule="exact"/>
        <w:ind w:firstLine="0"/>
        <w:rPr>
          <w:lang w:val="fr-FR"/>
        </w:rPr>
      </w:pPr>
      <w:r w:rsidRPr="00D56664">
        <w:rPr>
          <w:lang w:val="fr-FR"/>
        </w:rPr>
        <w:t>Princ</w:t>
      </w:r>
      <w:r>
        <w:rPr>
          <w:lang w:val="fr-FR"/>
        </w:rPr>
        <w:t>ipes généraux</w:t>
      </w:r>
    </w:p>
    <w:p w:rsidR="00A0593C" w:rsidRDefault="00A0593C">
      <w:pPr>
        <w:pStyle w:val="H1G"/>
        <w:rPr>
          <w:lang w:val="fr-FR"/>
        </w:rPr>
      </w:pPr>
      <w:r>
        <w:rPr>
          <w:lang w:val="fr-FR"/>
        </w:rPr>
        <w:tab/>
        <w:t xml:space="preserve">A.  </w:t>
      </w:r>
      <w:r>
        <w:rPr>
          <w:lang w:val="fr-FR"/>
        </w:rPr>
        <w:tab/>
        <w:t>Principe de non discrimination</w:t>
      </w:r>
    </w:p>
    <w:p w:rsidR="00A0593C" w:rsidRPr="00314207" w:rsidRDefault="00A0593C">
      <w:pPr>
        <w:pStyle w:val="SingleTxtG"/>
        <w:rPr>
          <w:lang w:val="fr-FR"/>
        </w:rPr>
      </w:pPr>
      <w:r w:rsidRPr="00314207">
        <w:rPr>
          <w:lang w:val="fr-FR"/>
        </w:rPr>
        <w:t>68.</w:t>
      </w:r>
      <w:r w:rsidRPr="00314207">
        <w:rPr>
          <w:lang w:val="fr-FR"/>
        </w:rPr>
        <w:tab/>
        <w:t xml:space="preserve">Le principe de non discrimination est </w:t>
      </w:r>
      <w:r>
        <w:rPr>
          <w:lang w:val="fr-FR"/>
        </w:rPr>
        <w:t>garanti par</w:t>
      </w:r>
      <w:r w:rsidRPr="00314207">
        <w:rPr>
          <w:lang w:val="fr-FR"/>
        </w:rPr>
        <w:t xml:space="preserve"> la Constitution et la législation interne. </w:t>
      </w:r>
      <w:r>
        <w:rPr>
          <w:lang w:val="fr-FR"/>
        </w:rPr>
        <w:t>Toutes les familles où grandissent nos enfants et nos adolescents jouissent de tous les droits, libertés et garanties constitutionnelles.</w:t>
      </w:r>
      <w:r w:rsidRPr="00314207">
        <w:rPr>
          <w:lang w:val="fr-FR"/>
        </w:rPr>
        <w:t xml:space="preserve"> </w:t>
      </w:r>
    </w:p>
    <w:p w:rsidR="00A0593C" w:rsidRPr="00E572F1" w:rsidRDefault="00A0593C">
      <w:pPr>
        <w:pStyle w:val="SingleTxtG"/>
        <w:rPr>
          <w:lang w:val="fr-FR"/>
        </w:rPr>
      </w:pPr>
      <w:r w:rsidRPr="00C63944">
        <w:rPr>
          <w:lang w:val="fr-FR"/>
        </w:rPr>
        <w:t>69.</w:t>
      </w:r>
      <w:r w:rsidRPr="00C63944">
        <w:rPr>
          <w:lang w:val="fr-FR"/>
        </w:rPr>
        <w:tab/>
        <w:t>L’article 37 du texte constitutionnel établit l’égalité des d</w:t>
      </w:r>
      <w:r>
        <w:rPr>
          <w:lang w:val="fr-FR"/>
        </w:rPr>
        <w:t>roits de tous les enfants,</w:t>
      </w:r>
      <w:r w:rsidRPr="00C63944">
        <w:rPr>
          <w:lang w:val="fr-FR"/>
        </w:rPr>
        <w:t xml:space="preserve"> issus</w:t>
      </w:r>
      <w:r>
        <w:rPr>
          <w:lang w:val="fr-FR"/>
        </w:rPr>
        <w:t xml:space="preserve"> ou non </w:t>
      </w:r>
      <w:r w:rsidRPr="00C63944">
        <w:rPr>
          <w:lang w:val="fr-FR"/>
        </w:rPr>
        <w:t>du mariage</w:t>
      </w:r>
      <w:r>
        <w:rPr>
          <w:lang w:val="fr-FR"/>
        </w:rPr>
        <w:t xml:space="preserve">. La </w:t>
      </w:r>
      <w:r w:rsidRPr="00E572F1">
        <w:rPr>
          <w:lang w:val="fr-FR"/>
        </w:rPr>
        <w:t xml:space="preserve">loi </w:t>
      </w:r>
      <w:r>
        <w:rPr>
          <w:lang w:val="fr-FR"/>
        </w:rPr>
        <w:t xml:space="preserve">relative au </w:t>
      </w:r>
      <w:r w:rsidRPr="005D7206">
        <w:rPr>
          <w:lang w:val="fr-FR"/>
        </w:rPr>
        <w:t>registre d’état civil</w:t>
      </w:r>
      <w:r>
        <w:rPr>
          <w:lang w:val="fr-FR"/>
        </w:rPr>
        <w:t xml:space="preserve"> et son règlement (décision numéro 157/1985) en son article </w:t>
      </w:r>
      <w:smartTag w:uri="urn:schemas-microsoft-com:office:smarttags" w:element="metricconverter">
        <w:smartTagPr>
          <w:attr w:name="ProductID" w:val="4, a"/>
        </w:smartTagPr>
        <w:r>
          <w:rPr>
            <w:lang w:val="fr-FR"/>
          </w:rPr>
          <w:t>4, a</w:t>
        </w:r>
      </w:smartTag>
      <w:r>
        <w:rPr>
          <w:lang w:val="fr-FR"/>
        </w:rPr>
        <w:t xml:space="preserve"> éliminé la différence et la qualification des naissances en ces termes : « aucune déclaration établissant une différence entre les naissances ou faisant référence à l’état civil des parents ou à la qualification de la filiation de l’enfant ne pourra être consignée dans les inscriptions de naissance ni dans aucun autre document ou certificat du registre d’état civil».</w:t>
      </w:r>
      <w:r w:rsidRPr="00C63944">
        <w:rPr>
          <w:lang w:val="fr-FR"/>
        </w:rPr>
        <w:t xml:space="preserve"> </w:t>
      </w:r>
      <w:r>
        <w:rPr>
          <w:lang w:val="fr-FR"/>
        </w:rPr>
        <w:t xml:space="preserve"> </w:t>
      </w:r>
      <w:r w:rsidRPr="00C63944">
        <w:rPr>
          <w:lang w:val="fr-FR"/>
        </w:rPr>
        <w:t xml:space="preserve"> </w:t>
      </w:r>
      <w:r w:rsidRPr="00E572F1">
        <w:rPr>
          <w:lang w:val="fr-FR"/>
        </w:rPr>
        <w:t xml:space="preserve"> </w:t>
      </w:r>
    </w:p>
    <w:p w:rsidR="00A0593C" w:rsidRPr="00633B41" w:rsidRDefault="00A0593C">
      <w:pPr>
        <w:pStyle w:val="SingleTxtG"/>
        <w:rPr>
          <w:lang w:val="fr-FR"/>
        </w:rPr>
      </w:pPr>
      <w:r w:rsidRPr="00E572F1">
        <w:rPr>
          <w:lang w:val="fr-FR"/>
        </w:rPr>
        <w:t>70.</w:t>
      </w:r>
      <w:r w:rsidRPr="00E572F1">
        <w:rPr>
          <w:lang w:val="fr-FR"/>
        </w:rPr>
        <w:tab/>
        <w:t xml:space="preserve">La réforme constitutionnelle de </w:t>
      </w:r>
      <w:smartTag w:uri="urn:schemas-microsoft-com:office:smarttags" w:element="metricconverter">
        <w:smartTagPr>
          <w:attr w:name="ProductID" w:val="1992 a"/>
        </w:smartTagPr>
        <w:r w:rsidRPr="00E572F1">
          <w:rPr>
            <w:lang w:val="fr-FR"/>
          </w:rPr>
          <w:t>1992 a</w:t>
        </w:r>
      </w:smartTag>
      <w:r w:rsidRPr="00E572F1">
        <w:rPr>
          <w:lang w:val="fr-FR"/>
        </w:rPr>
        <w:t xml:space="preserve"> renouvelé les objectifs </w:t>
      </w:r>
      <w:r>
        <w:rPr>
          <w:lang w:val="fr-FR"/>
        </w:rPr>
        <w:t xml:space="preserve">principaux </w:t>
      </w:r>
      <w:r w:rsidRPr="00E572F1">
        <w:rPr>
          <w:lang w:val="fr-FR"/>
        </w:rPr>
        <w:t>et les piliers de la politique soci</w:t>
      </w:r>
      <w:r>
        <w:rPr>
          <w:lang w:val="fr-FR"/>
        </w:rPr>
        <w:t xml:space="preserve">ale cubaine, et les modifications qui y ont été apportées ont amélioré le concept d’égalité. </w:t>
      </w:r>
      <w:r w:rsidRPr="007868FB">
        <w:rPr>
          <w:lang w:val="fr-FR"/>
        </w:rPr>
        <w:t xml:space="preserve">La rédaction actuelle de l’article </w:t>
      </w:r>
      <w:smartTag w:uri="urn:schemas-microsoft-com:office:smarttags" w:element="metricconverter">
        <w:smartTagPr>
          <w:attr w:name="ProductID" w:val="44 a"/>
        </w:smartTagPr>
        <w:r w:rsidRPr="007868FB">
          <w:rPr>
            <w:lang w:val="fr-FR"/>
          </w:rPr>
          <w:t>44 a</w:t>
        </w:r>
      </w:smartTag>
      <w:r w:rsidRPr="007868FB">
        <w:rPr>
          <w:lang w:val="fr-FR"/>
        </w:rPr>
        <w:t xml:space="preserve"> </w:t>
      </w:r>
      <w:r>
        <w:rPr>
          <w:lang w:val="fr-FR"/>
        </w:rPr>
        <w:t>accentué</w:t>
      </w:r>
      <w:r w:rsidRPr="007868FB">
        <w:rPr>
          <w:lang w:val="fr-FR"/>
        </w:rPr>
        <w:t xml:space="preserve"> et </w:t>
      </w:r>
      <w:r>
        <w:rPr>
          <w:lang w:val="fr-FR"/>
        </w:rPr>
        <w:t>consolidé</w:t>
      </w:r>
      <w:r w:rsidRPr="007868FB">
        <w:rPr>
          <w:lang w:val="fr-FR"/>
        </w:rPr>
        <w:t xml:space="preserve"> </w:t>
      </w:r>
      <w:r>
        <w:rPr>
          <w:lang w:val="fr-FR"/>
        </w:rPr>
        <w:t>la règle selon laquelle les hommes et les femmes</w:t>
      </w:r>
      <w:r w:rsidRPr="007868FB">
        <w:rPr>
          <w:lang w:val="fr-FR"/>
        </w:rPr>
        <w:t xml:space="preserve"> jouissent </w:t>
      </w:r>
      <w:r>
        <w:rPr>
          <w:lang w:val="fr-FR"/>
        </w:rPr>
        <w:t>des mêmes droits dans les domaines</w:t>
      </w:r>
      <w:r w:rsidRPr="007868FB">
        <w:rPr>
          <w:lang w:val="fr-FR"/>
        </w:rPr>
        <w:t xml:space="preserve"> économique, politique, culturel, social et familial.</w:t>
      </w:r>
      <w:r>
        <w:rPr>
          <w:lang w:val="fr-FR"/>
        </w:rPr>
        <w:t xml:space="preserve"> </w:t>
      </w:r>
      <w:r w:rsidRPr="007868FB">
        <w:rPr>
          <w:lang w:val="fr-FR"/>
        </w:rPr>
        <w:t xml:space="preserve"> </w:t>
      </w:r>
    </w:p>
    <w:p w:rsidR="00A0593C" w:rsidRPr="00CE1D1B" w:rsidRDefault="00A0593C">
      <w:pPr>
        <w:pStyle w:val="SingleTxtG"/>
        <w:rPr>
          <w:lang w:val="fr-FR"/>
        </w:rPr>
      </w:pPr>
      <w:r w:rsidRPr="00CE1D1B">
        <w:rPr>
          <w:lang w:val="fr-FR"/>
        </w:rPr>
        <w:t>71.</w:t>
      </w:r>
      <w:r w:rsidRPr="00CE1D1B">
        <w:rPr>
          <w:lang w:val="fr-FR"/>
        </w:rPr>
        <w:tab/>
        <w:t xml:space="preserve">De nombreuses règles juridiques </w:t>
      </w:r>
      <w:r>
        <w:rPr>
          <w:lang w:val="fr-FR"/>
        </w:rPr>
        <w:t xml:space="preserve">appliquent </w:t>
      </w:r>
      <w:r w:rsidRPr="00CE1D1B">
        <w:rPr>
          <w:lang w:val="fr-FR"/>
        </w:rPr>
        <w:t xml:space="preserve"> les droits de l’homme fondamentaux</w:t>
      </w:r>
      <w:r>
        <w:rPr>
          <w:lang w:val="fr-FR"/>
        </w:rPr>
        <w:t xml:space="preserve"> de l’</w:t>
      </w:r>
      <w:r w:rsidRPr="00CC69E5">
        <w:rPr>
          <w:lang w:val="fr-FR"/>
        </w:rPr>
        <w:t>enfant et de</w:t>
      </w:r>
      <w:r>
        <w:rPr>
          <w:lang w:val="fr-FR"/>
        </w:rPr>
        <w:t xml:space="preserve"> l’</w:t>
      </w:r>
      <w:r w:rsidRPr="00CC69E5">
        <w:rPr>
          <w:lang w:val="fr-FR"/>
        </w:rPr>
        <w:t>adolescent, indépendamment de leur sexe,</w:t>
      </w:r>
      <w:r w:rsidRPr="00077770">
        <w:rPr>
          <w:lang w:val="fr-FR"/>
        </w:rPr>
        <w:t xml:space="preserve"> </w:t>
      </w:r>
      <w:r>
        <w:rPr>
          <w:lang w:val="fr-FR"/>
        </w:rPr>
        <w:t>sans</w:t>
      </w:r>
      <w:r w:rsidRPr="00077770">
        <w:rPr>
          <w:lang w:val="fr-FR"/>
        </w:rPr>
        <w:t xml:space="preserve"> discrimination, notamment le droit à la vie, l</w:t>
      </w:r>
      <w:r>
        <w:rPr>
          <w:lang w:val="fr-FR"/>
        </w:rPr>
        <w:t>a protection d</w:t>
      </w:r>
      <w:r w:rsidRPr="00077770">
        <w:rPr>
          <w:lang w:val="fr-FR"/>
        </w:rPr>
        <w:t>es droits de</w:t>
      </w:r>
      <w:r>
        <w:rPr>
          <w:lang w:val="fr-FR"/>
        </w:rPr>
        <w:t xml:space="preserve"> l’adolescent</w:t>
      </w:r>
      <w:r w:rsidRPr="00077770">
        <w:rPr>
          <w:lang w:val="fr-FR"/>
        </w:rPr>
        <w:t xml:space="preserve"> en matière de</w:t>
      </w:r>
      <w:r w:rsidRPr="00CE1D1B">
        <w:rPr>
          <w:lang w:val="fr-FR"/>
        </w:rPr>
        <w:t xml:space="preserve"> </w:t>
      </w:r>
      <w:r>
        <w:rPr>
          <w:lang w:val="fr-FR"/>
        </w:rPr>
        <w:t>procréation</w:t>
      </w:r>
      <w:r w:rsidRPr="00CE1D1B">
        <w:rPr>
          <w:lang w:val="fr-FR"/>
        </w:rPr>
        <w:t xml:space="preserve"> et de sexualité, le droit </w:t>
      </w:r>
      <w:r>
        <w:rPr>
          <w:lang w:val="fr-FR"/>
        </w:rPr>
        <w:t>à la</w:t>
      </w:r>
      <w:r w:rsidRPr="00CE1D1B">
        <w:rPr>
          <w:lang w:val="fr-FR"/>
        </w:rPr>
        <w:t xml:space="preserve"> planification familiale, le droit à la santé, à l’éducation, à la sécurité et à la protection sociale, le droit au logement et à l’emploi, le droit au développement, le droit de vote, le droit d’élire et d’être élu.   </w:t>
      </w:r>
    </w:p>
    <w:p w:rsidR="00A0593C" w:rsidRPr="003F6BDE" w:rsidRDefault="00A0593C">
      <w:pPr>
        <w:pStyle w:val="SingleTxtG"/>
        <w:rPr>
          <w:lang w:val="fr-FR"/>
        </w:rPr>
      </w:pPr>
      <w:r w:rsidRPr="003F1341">
        <w:rPr>
          <w:lang w:val="fr-FR"/>
        </w:rPr>
        <w:t>72.</w:t>
      </w:r>
      <w:r w:rsidRPr="003F1341">
        <w:rPr>
          <w:lang w:val="fr-FR"/>
        </w:rPr>
        <w:tab/>
        <w:t>Elément fondamental de notre Constitution, l’article 88  relatif à l’initiative législative, dispose que ce droit revient,  entre autres, au</w:t>
      </w:r>
      <w:r>
        <w:rPr>
          <w:lang w:val="fr-FR"/>
        </w:rPr>
        <w:t>x</w:t>
      </w:r>
      <w:r w:rsidRPr="003F1341">
        <w:rPr>
          <w:lang w:val="fr-FR"/>
        </w:rPr>
        <w:t xml:space="preserve"> Commission</w:t>
      </w:r>
      <w:r>
        <w:rPr>
          <w:lang w:val="fr-FR"/>
        </w:rPr>
        <w:t>s</w:t>
      </w:r>
      <w:r w:rsidRPr="003F1341">
        <w:rPr>
          <w:lang w:val="fr-FR"/>
        </w:rPr>
        <w:t xml:space="preserve"> de l’Assemblée </w:t>
      </w:r>
      <w:r>
        <w:rPr>
          <w:lang w:val="fr-FR"/>
        </w:rPr>
        <w:t>nationale du pouvoir populaire ainsi qu’</w:t>
      </w:r>
      <w:r w:rsidRPr="003F1341">
        <w:rPr>
          <w:lang w:val="fr-FR"/>
        </w:rPr>
        <w:t xml:space="preserve">aux </w:t>
      </w:r>
      <w:r w:rsidRPr="005E38B8">
        <w:rPr>
          <w:lang w:val="fr-FR"/>
        </w:rPr>
        <w:t>organisations</w:t>
      </w:r>
      <w:r>
        <w:rPr>
          <w:lang w:val="fr-FR"/>
        </w:rPr>
        <w:t xml:space="preserve"> sociales et</w:t>
      </w:r>
      <w:r w:rsidRPr="005E38B8">
        <w:rPr>
          <w:lang w:val="fr-FR"/>
        </w:rPr>
        <w:t xml:space="preserve"> </w:t>
      </w:r>
      <w:r>
        <w:rPr>
          <w:lang w:val="fr-FR"/>
        </w:rPr>
        <w:t xml:space="preserve">aux organisations </w:t>
      </w:r>
      <w:r w:rsidRPr="005E38B8">
        <w:rPr>
          <w:lang w:val="fr-FR"/>
        </w:rPr>
        <w:t>de masse</w:t>
      </w:r>
      <w:r w:rsidRPr="003F1341">
        <w:rPr>
          <w:lang w:val="fr-FR"/>
        </w:rPr>
        <w:t>.</w:t>
      </w:r>
      <w:r>
        <w:rPr>
          <w:lang w:val="fr-FR"/>
        </w:rPr>
        <w:t xml:space="preserve"> </w:t>
      </w:r>
      <w:r w:rsidRPr="003F1341">
        <w:rPr>
          <w:lang w:val="fr-FR"/>
        </w:rPr>
        <w:t xml:space="preserve">  </w:t>
      </w:r>
      <w:r w:rsidRPr="003F6BDE">
        <w:rPr>
          <w:lang w:val="fr-FR"/>
        </w:rPr>
        <w:t xml:space="preserve"> </w:t>
      </w:r>
    </w:p>
    <w:p w:rsidR="00A0593C" w:rsidRPr="000E379C" w:rsidRDefault="00A0593C">
      <w:pPr>
        <w:pStyle w:val="SingleTxtG"/>
        <w:rPr>
          <w:lang w:val="fr-FR"/>
        </w:rPr>
      </w:pPr>
      <w:r w:rsidRPr="00776B09">
        <w:rPr>
          <w:lang w:val="fr-FR"/>
        </w:rPr>
        <w:t>73.</w:t>
      </w:r>
      <w:r w:rsidRPr="00776B09">
        <w:rPr>
          <w:lang w:val="fr-FR"/>
        </w:rPr>
        <w:tab/>
        <w:t>Les</w:t>
      </w:r>
      <w:r w:rsidRPr="003F6BDE">
        <w:rPr>
          <w:lang w:val="fr-FR"/>
        </w:rPr>
        <w:t xml:space="preserve"> Commissions</w:t>
      </w:r>
      <w:r>
        <w:rPr>
          <w:lang w:val="fr-FR"/>
        </w:rPr>
        <w:t>,</w:t>
      </w:r>
      <w:r w:rsidRPr="003F6BDE">
        <w:rPr>
          <w:lang w:val="fr-FR"/>
        </w:rPr>
        <w:t xml:space="preserve"> constituées par l’Assemblée nationale du </w:t>
      </w:r>
      <w:r>
        <w:rPr>
          <w:lang w:val="fr-FR"/>
        </w:rPr>
        <w:t>p</w:t>
      </w:r>
      <w:r w:rsidRPr="003F6BDE">
        <w:rPr>
          <w:lang w:val="fr-FR"/>
        </w:rPr>
        <w:t xml:space="preserve">ouvoir populaire – organe </w:t>
      </w:r>
      <w:r>
        <w:rPr>
          <w:lang w:val="fr-FR"/>
        </w:rPr>
        <w:t>suprême du</w:t>
      </w:r>
      <w:r w:rsidRPr="003F6BDE">
        <w:rPr>
          <w:lang w:val="fr-FR"/>
        </w:rPr>
        <w:t xml:space="preserve"> pouvoir à Cuba –</w:t>
      </w:r>
      <w:r>
        <w:rPr>
          <w:lang w:val="fr-FR"/>
        </w:rPr>
        <w:t xml:space="preserve"> </w:t>
      </w:r>
      <w:r w:rsidRPr="003F6BDE">
        <w:rPr>
          <w:lang w:val="fr-FR"/>
        </w:rPr>
        <w:t xml:space="preserve">sont </w:t>
      </w:r>
      <w:r>
        <w:rPr>
          <w:lang w:val="fr-FR"/>
        </w:rPr>
        <w:t>composées de députés, et  forment des Groupes de travail multisectoriels et interdisciplinaires qui accomplissent des tâches diverses. Par exemple, l</w:t>
      </w:r>
      <w:r w:rsidRPr="000E379C">
        <w:rPr>
          <w:lang w:val="fr-FR"/>
        </w:rPr>
        <w:t>a Commission permanente d</w:t>
      </w:r>
      <w:r>
        <w:rPr>
          <w:lang w:val="fr-FR"/>
        </w:rPr>
        <w:t>’</w:t>
      </w:r>
      <w:r w:rsidRPr="000E379C">
        <w:rPr>
          <w:lang w:val="fr-FR"/>
        </w:rPr>
        <w:t>« </w:t>
      </w:r>
      <w:r>
        <w:rPr>
          <w:lang w:val="fr-FR"/>
        </w:rPr>
        <w:t>Attention</w:t>
      </w:r>
      <w:r w:rsidRPr="00776B09">
        <w:rPr>
          <w:lang w:val="fr-FR"/>
        </w:rPr>
        <w:t xml:space="preserve"> à la jeunesse, à l’enfance et à l’égalité des droits de</w:t>
      </w:r>
      <w:r>
        <w:rPr>
          <w:lang w:val="fr-FR"/>
        </w:rPr>
        <w:t xml:space="preserve"> la</w:t>
      </w:r>
      <w:r w:rsidRPr="00776B09">
        <w:rPr>
          <w:lang w:val="fr-FR"/>
        </w:rPr>
        <w:t xml:space="preserve"> femme”</w:t>
      </w:r>
      <w:r>
        <w:rPr>
          <w:lang w:val="fr-FR"/>
        </w:rPr>
        <w:t>, c</w:t>
      </w:r>
      <w:r w:rsidRPr="000E379C">
        <w:rPr>
          <w:lang w:val="fr-FR"/>
        </w:rPr>
        <w:t xml:space="preserve">onstituée </w:t>
      </w:r>
      <w:r>
        <w:rPr>
          <w:lang w:val="fr-FR"/>
        </w:rPr>
        <w:t>en 1982 et dotée</w:t>
      </w:r>
      <w:r w:rsidRPr="000E379C">
        <w:rPr>
          <w:lang w:val="fr-FR"/>
        </w:rPr>
        <w:t xml:space="preserve"> de l’initiative législative, a permis d’étudier et </w:t>
      </w:r>
      <w:r>
        <w:rPr>
          <w:lang w:val="fr-FR"/>
        </w:rPr>
        <w:t xml:space="preserve">de </w:t>
      </w:r>
      <w:r w:rsidRPr="000E379C">
        <w:rPr>
          <w:lang w:val="fr-FR"/>
        </w:rPr>
        <w:t xml:space="preserve">proposer diverses lois </w:t>
      </w:r>
      <w:r>
        <w:rPr>
          <w:lang w:val="fr-FR"/>
        </w:rPr>
        <w:t>e</w:t>
      </w:r>
      <w:r w:rsidRPr="000E379C">
        <w:rPr>
          <w:lang w:val="fr-FR"/>
        </w:rPr>
        <w:t>t dispositions juridiques</w:t>
      </w:r>
      <w:r>
        <w:rPr>
          <w:lang w:val="fr-FR"/>
        </w:rPr>
        <w:t>. Elle a également favorisé</w:t>
      </w:r>
      <w:r w:rsidRPr="000E379C">
        <w:rPr>
          <w:lang w:val="fr-FR"/>
        </w:rPr>
        <w:t xml:space="preserve"> des mesures</w:t>
      </w:r>
      <w:r>
        <w:rPr>
          <w:lang w:val="fr-FR"/>
        </w:rPr>
        <w:t xml:space="preserve"> visant à garantir l’application croissante de l’égalité des droits et des chances pour les enfants,  pour les jeunes et pour les femmes. </w:t>
      </w:r>
      <w:r w:rsidRPr="000E379C">
        <w:rPr>
          <w:lang w:val="fr-FR"/>
        </w:rPr>
        <w:t xml:space="preserve"> </w:t>
      </w:r>
    </w:p>
    <w:p w:rsidR="00A0593C" w:rsidRPr="00486D07" w:rsidRDefault="00A0593C">
      <w:pPr>
        <w:pStyle w:val="SingleTxtG"/>
        <w:rPr>
          <w:lang w:val="fr-FR"/>
        </w:rPr>
      </w:pPr>
      <w:r w:rsidRPr="00486D07">
        <w:rPr>
          <w:lang w:val="fr-FR"/>
        </w:rPr>
        <w:t>74.</w:t>
      </w:r>
      <w:r w:rsidRPr="00486D07">
        <w:rPr>
          <w:lang w:val="fr-FR"/>
        </w:rPr>
        <w:tab/>
        <w:t xml:space="preserve">Divers programmes et </w:t>
      </w:r>
      <w:r>
        <w:rPr>
          <w:lang w:val="fr-FR"/>
        </w:rPr>
        <w:t xml:space="preserve">diverses </w:t>
      </w:r>
      <w:r w:rsidRPr="00486D07">
        <w:rPr>
          <w:lang w:val="fr-FR"/>
        </w:rPr>
        <w:t xml:space="preserve">dispositions </w:t>
      </w:r>
      <w:r>
        <w:rPr>
          <w:lang w:val="fr-FR"/>
        </w:rPr>
        <w:t>légales</w:t>
      </w:r>
      <w:r w:rsidRPr="00486D07">
        <w:rPr>
          <w:lang w:val="fr-FR"/>
        </w:rPr>
        <w:t xml:space="preserve"> réaffirment la volonté de l’Etat cubain d’offrir à chaque enfant </w:t>
      </w:r>
      <w:r>
        <w:rPr>
          <w:lang w:val="fr-FR"/>
        </w:rPr>
        <w:t xml:space="preserve">et à chaque adolescent </w:t>
      </w:r>
      <w:r w:rsidRPr="00486D07">
        <w:rPr>
          <w:lang w:val="fr-FR"/>
        </w:rPr>
        <w:t xml:space="preserve">la possibilité et le droit, sans  distinction aucune, de faire des études dans le système national d’éducation </w:t>
      </w:r>
      <w:r>
        <w:rPr>
          <w:lang w:val="fr-FR"/>
        </w:rPr>
        <w:t xml:space="preserve">qui correspondent au maximum de ses capacités.  </w:t>
      </w:r>
    </w:p>
    <w:p w:rsidR="00A0593C" w:rsidRPr="003F562A" w:rsidRDefault="00A0593C">
      <w:pPr>
        <w:pStyle w:val="SingleTxtG"/>
        <w:rPr>
          <w:lang w:val="fr-FR"/>
        </w:rPr>
      </w:pPr>
      <w:r w:rsidRPr="003F562A">
        <w:rPr>
          <w:lang w:val="fr-FR"/>
        </w:rPr>
        <w:t>75.</w:t>
      </w:r>
      <w:r w:rsidRPr="003F562A">
        <w:rPr>
          <w:lang w:val="fr-FR"/>
        </w:rPr>
        <w:tab/>
        <w:t>Le Code de la famille (</w:t>
      </w:r>
      <w:r>
        <w:rPr>
          <w:lang w:val="fr-FR"/>
        </w:rPr>
        <w:t>l</w:t>
      </w:r>
      <w:r w:rsidRPr="003F562A">
        <w:rPr>
          <w:lang w:val="fr-FR"/>
        </w:rPr>
        <w:t>oi</w:t>
      </w:r>
      <w:r>
        <w:rPr>
          <w:lang w:val="fr-FR"/>
        </w:rPr>
        <w:t xml:space="preserve"> n</w:t>
      </w:r>
      <w:r w:rsidRPr="003F562A">
        <w:rPr>
          <w:lang w:val="fr-FR"/>
        </w:rPr>
        <w:t xml:space="preserve">º 1289, du 14 </w:t>
      </w:r>
      <w:r>
        <w:rPr>
          <w:lang w:val="fr-FR"/>
        </w:rPr>
        <w:t xml:space="preserve">février 1975), créé il y a plus de 30 ans, a </w:t>
      </w:r>
      <w:r w:rsidRPr="003F562A">
        <w:rPr>
          <w:lang w:val="fr-FR"/>
        </w:rPr>
        <w:t>contribu</w:t>
      </w:r>
      <w:r>
        <w:rPr>
          <w:lang w:val="fr-FR"/>
        </w:rPr>
        <w:t>é</w:t>
      </w:r>
      <w:r w:rsidRPr="003F562A">
        <w:rPr>
          <w:lang w:val="fr-FR"/>
        </w:rPr>
        <w:t xml:space="preserve"> au renforcement de la famille</w:t>
      </w:r>
      <w:r>
        <w:rPr>
          <w:lang w:val="fr-FR"/>
        </w:rPr>
        <w:t>,</w:t>
      </w:r>
      <w:r w:rsidRPr="003F562A">
        <w:rPr>
          <w:lang w:val="fr-FR"/>
        </w:rPr>
        <w:t xml:space="preserve"> </w:t>
      </w:r>
      <w:r>
        <w:rPr>
          <w:lang w:val="fr-FR"/>
        </w:rPr>
        <w:t>en tant que</w:t>
      </w:r>
      <w:r w:rsidRPr="003F562A">
        <w:rPr>
          <w:lang w:val="fr-FR"/>
        </w:rPr>
        <w:t xml:space="preserve"> cellule fondamentale de la société</w:t>
      </w:r>
      <w:r>
        <w:rPr>
          <w:lang w:val="fr-FR"/>
        </w:rPr>
        <w:t>,</w:t>
      </w:r>
      <w:r w:rsidRPr="003F562A">
        <w:rPr>
          <w:lang w:val="fr-FR"/>
        </w:rPr>
        <w:t xml:space="preserve"> et à l’égalité croissante des droits entre les </w:t>
      </w:r>
      <w:r>
        <w:rPr>
          <w:lang w:val="fr-FR"/>
        </w:rPr>
        <w:t>garçons et les filles</w:t>
      </w:r>
      <w:r w:rsidRPr="003F562A">
        <w:rPr>
          <w:lang w:val="fr-FR"/>
        </w:rPr>
        <w:t xml:space="preserve">. </w:t>
      </w:r>
      <w:r>
        <w:rPr>
          <w:lang w:val="fr-FR"/>
        </w:rPr>
        <w:t xml:space="preserve"> </w:t>
      </w:r>
    </w:p>
    <w:p w:rsidR="00A0593C" w:rsidRPr="003F562A" w:rsidRDefault="00A0593C">
      <w:pPr>
        <w:pStyle w:val="SingleTxtG"/>
        <w:rPr>
          <w:lang w:val="fr-FR"/>
        </w:rPr>
      </w:pPr>
      <w:r w:rsidRPr="003F562A">
        <w:rPr>
          <w:lang w:val="fr-FR"/>
        </w:rPr>
        <w:t>76.</w:t>
      </w:r>
      <w:r w:rsidRPr="003F562A">
        <w:rPr>
          <w:lang w:val="fr-FR"/>
        </w:rPr>
        <w:tab/>
      </w:r>
      <w:r>
        <w:rPr>
          <w:lang w:val="fr-FR"/>
        </w:rPr>
        <w:t>En vertu des</w:t>
      </w:r>
      <w:r w:rsidRPr="003F562A">
        <w:rPr>
          <w:lang w:val="fr-FR"/>
        </w:rPr>
        <w:t xml:space="preserve"> dispositions de ce même Code, les parents </w:t>
      </w:r>
      <w:r>
        <w:rPr>
          <w:lang w:val="fr-FR"/>
        </w:rPr>
        <w:t>doivent subvenir</w:t>
      </w:r>
      <w:r w:rsidRPr="003F562A">
        <w:rPr>
          <w:lang w:val="fr-FR"/>
        </w:rPr>
        <w:t>, en fonction de leurs possibilités, aux besoins de leurs enfants sur le plan</w:t>
      </w:r>
      <w:r>
        <w:rPr>
          <w:lang w:val="fr-FR"/>
        </w:rPr>
        <w:t xml:space="preserve"> de l’alimentation, du logement et des vêtements, </w:t>
      </w:r>
      <w:r w:rsidRPr="003F562A">
        <w:rPr>
          <w:lang w:val="fr-FR"/>
        </w:rPr>
        <w:t xml:space="preserve">ainsi que dans le domaine de l’éducation, des loisirs et du développement, sans aucune distinction. </w:t>
      </w:r>
      <w:r>
        <w:rPr>
          <w:lang w:val="fr-FR"/>
        </w:rPr>
        <w:t xml:space="preserve"> </w:t>
      </w:r>
    </w:p>
    <w:p w:rsidR="00A0593C" w:rsidRPr="002C153F" w:rsidRDefault="00A0593C">
      <w:pPr>
        <w:pStyle w:val="SingleTxtG"/>
        <w:rPr>
          <w:lang w:val="fr-FR"/>
        </w:rPr>
      </w:pPr>
      <w:r w:rsidRPr="003F562A">
        <w:rPr>
          <w:lang w:val="fr-FR"/>
        </w:rPr>
        <w:t>77.</w:t>
      </w:r>
      <w:r w:rsidRPr="003F562A">
        <w:rPr>
          <w:lang w:val="fr-FR"/>
        </w:rPr>
        <w:tab/>
        <w:t xml:space="preserve">La nationalisation des systèmes de santé et d’éducation </w:t>
      </w:r>
      <w:r>
        <w:rPr>
          <w:lang w:val="fr-FR"/>
        </w:rPr>
        <w:t>ainsi que</w:t>
      </w:r>
      <w:r w:rsidRPr="003F562A">
        <w:rPr>
          <w:lang w:val="fr-FR"/>
        </w:rPr>
        <w:t xml:space="preserve"> leur gratuité </w:t>
      </w:r>
      <w:r>
        <w:rPr>
          <w:lang w:val="fr-FR"/>
        </w:rPr>
        <w:t>et l’universalité de leur</w:t>
      </w:r>
      <w:r w:rsidRPr="00E66562">
        <w:rPr>
          <w:lang w:val="fr-FR"/>
        </w:rPr>
        <w:t xml:space="preserve"> accès</w:t>
      </w:r>
      <w:r>
        <w:rPr>
          <w:lang w:val="fr-FR"/>
        </w:rPr>
        <w:t xml:space="preserve"> </w:t>
      </w:r>
      <w:r w:rsidRPr="003F562A">
        <w:rPr>
          <w:lang w:val="fr-FR"/>
        </w:rPr>
        <w:t xml:space="preserve">– premières mesures adoptées par la Révolution cubaine </w:t>
      </w:r>
      <w:r>
        <w:rPr>
          <w:lang w:val="fr-FR"/>
        </w:rPr>
        <w:t>–</w:t>
      </w:r>
      <w:r w:rsidRPr="003F562A">
        <w:rPr>
          <w:lang w:val="fr-FR"/>
        </w:rPr>
        <w:t xml:space="preserve"> </w:t>
      </w:r>
      <w:r>
        <w:rPr>
          <w:lang w:val="fr-FR"/>
        </w:rPr>
        <w:t xml:space="preserve">ont bénéficié plus particulièrement aux secteurs qui ont toujours souffert de la discrimination, comme les noirs et les métis, et qui, auparavant, n’avaient qu’un accès limité à ces services.  </w:t>
      </w:r>
      <w:r w:rsidRPr="003F562A">
        <w:rPr>
          <w:lang w:val="fr-FR"/>
        </w:rPr>
        <w:t xml:space="preserve"> </w:t>
      </w:r>
      <w:r w:rsidRPr="002C153F">
        <w:rPr>
          <w:lang w:val="fr-FR"/>
        </w:rPr>
        <w:t xml:space="preserve"> </w:t>
      </w:r>
      <w:r>
        <w:rPr>
          <w:lang w:val="fr-FR"/>
        </w:rPr>
        <w:t xml:space="preserve">  </w:t>
      </w:r>
    </w:p>
    <w:p w:rsidR="00A0593C" w:rsidRPr="00F57FC7" w:rsidRDefault="00A0593C">
      <w:pPr>
        <w:pStyle w:val="SingleTxtG"/>
        <w:rPr>
          <w:lang w:val="fr-FR"/>
        </w:rPr>
      </w:pPr>
      <w:r w:rsidRPr="00F57FC7">
        <w:rPr>
          <w:lang w:val="fr-FR"/>
        </w:rPr>
        <w:t>78.</w:t>
      </w:r>
      <w:r w:rsidRPr="00F57FC7">
        <w:rPr>
          <w:lang w:val="fr-FR"/>
        </w:rPr>
        <w:tab/>
        <w:t>Le système éducatif cubain qui, selon les indicateurs,  a un niveau comparable</w:t>
      </w:r>
      <w:r>
        <w:rPr>
          <w:lang w:val="fr-FR"/>
        </w:rPr>
        <w:t xml:space="preserve"> </w:t>
      </w:r>
      <w:r w:rsidRPr="00F57FC7">
        <w:rPr>
          <w:lang w:val="fr-FR"/>
        </w:rPr>
        <w:t>à celui des pays développés est divisé, sur tout le territoi</w:t>
      </w:r>
      <w:r>
        <w:rPr>
          <w:lang w:val="fr-FR"/>
        </w:rPr>
        <w:t>r</w:t>
      </w:r>
      <w:r w:rsidRPr="00F57FC7">
        <w:rPr>
          <w:lang w:val="fr-FR"/>
        </w:rPr>
        <w:t xml:space="preserve">e national, en sous-systèmes </w:t>
      </w:r>
      <w:r w:rsidRPr="004B463E">
        <w:rPr>
          <w:lang w:val="fr-FR"/>
        </w:rPr>
        <w:t>réglementés</w:t>
      </w:r>
      <w:r>
        <w:rPr>
          <w:lang w:val="fr-FR"/>
        </w:rPr>
        <w:t xml:space="preserve"> pour tous les niveaux et types d’enseignement, ce</w:t>
      </w:r>
      <w:r w:rsidRPr="00F57FC7">
        <w:rPr>
          <w:lang w:val="fr-FR"/>
        </w:rPr>
        <w:t xml:space="preserve"> </w:t>
      </w:r>
      <w:r w:rsidRPr="009C0F3C">
        <w:rPr>
          <w:lang w:val="fr-FR"/>
        </w:rPr>
        <w:t>qui</w:t>
      </w:r>
      <w:r>
        <w:rPr>
          <w:lang w:val="fr-FR"/>
        </w:rPr>
        <w:t xml:space="preserve"> garantit à chaque citoyen, sans aucune distinction, la possibilité de faire des études jusqu’au niveau universitaire. </w:t>
      </w:r>
      <w:r w:rsidRPr="00F57FC7">
        <w:rPr>
          <w:lang w:val="fr-FR"/>
        </w:rPr>
        <w:t xml:space="preserve">  </w:t>
      </w:r>
    </w:p>
    <w:p w:rsidR="00A0593C" w:rsidRPr="00DB5DED" w:rsidRDefault="00A0593C">
      <w:pPr>
        <w:pStyle w:val="SingleTxtG"/>
        <w:rPr>
          <w:lang w:val="fr-FR"/>
        </w:rPr>
      </w:pPr>
      <w:r w:rsidRPr="0067232A">
        <w:rPr>
          <w:lang w:val="fr-FR"/>
        </w:rPr>
        <w:t>79.</w:t>
      </w:r>
      <w:r w:rsidRPr="0067232A">
        <w:rPr>
          <w:lang w:val="fr-FR"/>
        </w:rPr>
        <w:tab/>
        <w:t xml:space="preserve">Un sous-système d’éducation spécialisée répond aux besoins éducatifs des enfants et </w:t>
      </w:r>
      <w:r>
        <w:rPr>
          <w:lang w:val="fr-FR"/>
        </w:rPr>
        <w:t xml:space="preserve">des </w:t>
      </w:r>
      <w:r w:rsidRPr="0067232A">
        <w:rPr>
          <w:lang w:val="fr-FR"/>
        </w:rPr>
        <w:t xml:space="preserve">adolescents qui </w:t>
      </w:r>
      <w:r>
        <w:rPr>
          <w:lang w:val="fr-FR"/>
        </w:rPr>
        <w:t>présentent des déficiences physiques ou mentales ou des</w:t>
      </w:r>
      <w:r w:rsidRPr="0067232A">
        <w:rPr>
          <w:lang w:val="fr-FR"/>
        </w:rPr>
        <w:t xml:space="preserve"> troubles du comport</w:t>
      </w:r>
      <w:r>
        <w:rPr>
          <w:lang w:val="fr-FR"/>
        </w:rPr>
        <w:t>ement. Ce système s’occupe égaleme</w:t>
      </w:r>
      <w:r w:rsidRPr="0067232A">
        <w:rPr>
          <w:lang w:val="fr-FR"/>
        </w:rPr>
        <w:t>n</w:t>
      </w:r>
      <w:r>
        <w:rPr>
          <w:lang w:val="fr-FR"/>
        </w:rPr>
        <w:t>t</w:t>
      </w:r>
      <w:r w:rsidRPr="0067232A">
        <w:rPr>
          <w:lang w:val="fr-FR"/>
        </w:rPr>
        <w:t xml:space="preserve"> </w:t>
      </w:r>
      <w:r>
        <w:rPr>
          <w:lang w:val="fr-FR"/>
        </w:rPr>
        <w:t>des</w:t>
      </w:r>
      <w:r w:rsidRPr="0067232A">
        <w:rPr>
          <w:lang w:val="fr-FR"/>
        </w:rPr>
        <w:t xml:space="preserve"> élèves </w:t>
      </w:r>
      <w:r>
        <w:rPr>
          <w:lang w:val="fr-FR"/>
        </w:rPr>
        <w:t>mentalement retardés,</w:t>
      </w:r>
      <w:r w:rsidRPr="0067232A">
        <w:rPr>
          <w:lang w:val="fr-FR"/>
        </w:rPr>
        <w:t xml:space="preserve">  sourds, </w:t>
      </w:r>
      <w:r>
        <w:rPr>
          <w:lang w:val="fr-FR"/>
        </w:rPr>
        <w:t xml:space="preserve">malentendants,  aveugles, déficients visuels, présentant des troubles du langage, de la conduite, ou un retard sur le plan psychique. </w:t>
      </w:r>
      <w:r w:rsidRPr="0067232A">
        <w:rPr>
          <w:lang w:val="fr-FR"/>
        </w:rPr>
        <w:t xml:space="preserve"> </w:t>
      </w:r>
      <w:r w:rsidRPr="00DB5DED">
        <w:rPr>
          <w:lang w:val="fr-FR"/>
        </w:rPr>
        <w:t xml:space="preserve"> </w:t>
      </w:r>
    </w:p>
    <w:p w:rsidR="00A0593C" w:rsidRPr="001478DE" w:rsidRDefault="00A0593C">
      <w:pPr>
        <w:pStyle w:val="SingleTxtG"/>
        <w:rPr>
          <w:lang w:val="fr-FR"/>
        </w:rPr>
      </w:pPr>
      <w:r w:rsidRPr="007B313C">
        <w:rPr>
          <w:lang w:val="fr-FR"/>
        </w:rPr>
        <w:t>80.</w:t>
      </w:r>
      <w:r>
        <w:rPr>
          <w:lang w:val="fr-FR"/>
        </w:rPr>
        <w:t xml:space="preserve"> </w:t>
      </w:r>
      <w:r>
        <w:rPr>
          <w:lang w:val="fr-FR"/>
        </w:rPr>
        <w:tab/>
      </w:r>
      <w:r w:rsidRPr="007B313C">
        <w:rPr>
          <w:lang w:val="fr-FR"/>
        </w:rPr>
        <w:t xml:space="preserve">Chaque système éducatif comprend obligatoirement </w:t>
      </w:r>
      <w:r>
        <w:rPr>
          <w:lang w:val="fr-FR"/>
        </w:rPr>
        <w:t>la</w:t>
      </w:r>
      <w:r w:rsidRPr="007B313C">
        <w:rPr>
          <w:lang w:val="fr-FR"/>
        </w:rPr>
        <w:t xml:space="preserve"> formation éthique des individus. A Cuba, tout enseignement – </w:t>
      </w:r>
      <w:r>
        <w:rPr>
          <w:lang w:val="fr-FR"/>
        </w:rPr>
        <w:t>de l’enseignement préscolaire</w:t>
      </w:r>
      <w:r w:rsidRPr="007B313C">
        <w:rPr>
          <w:lang w:val="fr-FR"/>
        </w:rPr>
        <w:t xml:space="preserve"> jusqu’à l’enseignement supérieur – </w:t>
      </w:r>
      <w:r>
        <w:rPr>
          <w:lang w:val="fr-FR"/>
        </w:rPr>
        <w:t>s’accompagne d’une volonté de</w:t>
      </w:r>
      <w:r w:rsidRPr="007B313C">
        <w:rPr>
          <w:lang w:val="fr-FR"/>
        </w:rPr>
        <w:t xml:space="preserve"> </w:t>
      </w:r>
      <w:r>
        <w:rPr>
          <w:lang w:val="fr-FR"/>
        </w:rPr>
        <w:t>développer</w:t>
      </w:r>
      <w:r w:rsidRPr="007B313C">
        <w:rPr>
          <w:lang w:val="fr-FR"/>
        </w:rPr>
        <w:t xml:space="preserve"> les valeurs humaines les plus élevées, y compris les critères d’égalité et d’amitié.</w:t>
      </w:r>
    </w:p>
    <w:p w:rsidR="00A0593C" w:rsidRPr="007056C1" w:rsidRDefault="00A0593C">
      <w:pPr>
        <w:pStyle w:val="SingleTxtG"/>
        <w:rPr>
          <w:lang w:val="fr-FR"/>
        </w:rPr>
      </w:pPr>
      <w:r w:rsidRPr="001478DE">
        <w:rPr>
          <w:lang w:val="fr-FR"/>
        </w:rPr>
        <w:t>81.</w:t>
      </w:r>
      <w:r w:rsidRPr="001478DE">
        <w:rPr>
          <w:lang w:val="fr-FR"/>
        </w:rPr>
        <w:tab/>
        <w:t>L’Etat cubain condamne et interdit la ségrégation raciale et l’apartheid</w:t>
      </w:r>
      <w:r>
        <w:rPr>
          <w:lang w:val="fr-FR"/>
        </w:rPr>
        <w:t>,</w:t>
      </w:r>
      <w:r w:rsidRPr="001478DE">
        <w:rPr>
          <w:lang w:val="fr-FR"/>
        </w:rPr>
        <w:t xml:space="preserve"> et </w:t>
      </w:r>
      <w:r>
        <w:rPr>
          <w:lang w:val="fr-FR"/>
        </w:rPr>
        <w:t>mène</w:t>
      </w:r>
      <w:r w:rsidRPr="001478DE">
        <w:rPr>
          <w:lang w:val="fr-FR"/>
        </w:rPr>
        <w:t xml:space="preserve"> sa politique </w:t>
      </w:r>
      <w:r>
        <w:rPr>
          <w:lang w:val="fr-FR"/>
        </w:rPr>
        <w:t>intérieure</w:t>
      </w:r>
      <w:r w:rsidRPr="001478DE">
        <w:rPr>
          <w:lang w:val="fr-FR"/>
        </w:rPr>
        <w:t xml:space="preserve"> et son activité internationale </w:t>
      </w:r>
      <w:r>
        <w:rPr>
          <w:lang w:val="fr-FR"/>
        </w:rPr>
        <w:t>dans le respect</w:t>
      </w:r>
      <w:r w:rsidRPr="001478DE">
        <w:rPr>
          <w:lang w:val="fr-FR"/>
        </w:rPr>
        <w:t xml:space="preserve"> ce principe.  </w:t>
      </w:r>
    </w:p>
    <w:p w:rsidR="00A0593C" w:rsidRPr="001478DE" w:rsidRDefault="00A0593C">
      <w:pPr>
        <w:pStyle w:val="SingleTxtG"/>
        <w:rPr>
          <w:lang w:val="fr-FR"/>
        </w:rPr>
      </w:pPr>
      <w:r w:rsidRPr="001478DE">
        <w:rPr>
          <w:lang w:val="fr-FR"/>
        </w:rPr>
        <w:t>82.</w:t>
      </w:r>
      <w:r w:rsidRPr="001478DE">
        <w:rPr>
          <w:lang w:val="fr-FR"/>
        </w:rPr>
        <w:tab/>
      </w:r>
      <w:r>
        <w:rPr>
          <w:lang w:val="fr-FR"/>
        </w:rPr>
        <w:t>À</w:t>
      </w:r>
      <w:r w:rsidRPr="001478DE">
        <w:rPr>
          <w:lang w:val="fr-FR"/>
        </w:rPr>
        <w:t xml:space="preserve"> Cuba, l’article 42 de la Constitution de la République interdit et sanctionne la discrimination </w:t>
      </w:r>
      <w:r>
        <w:rPr>
          <w:lang w:val="fr-FR"/>
        </w:rPr>
        <w:t>fondée sur la race</w:t>
      </w:r>
      <w:r w:rsidRPr="001478DE">
        <w:rPr>
          <w:lang w:val="fr-FR"/>
        </w:rPr>
        <w:t xml:space="preserve">, </w:t>
      </w:r>
      <w:r>
        <w:rPr>
          <w:lang w:val="fr-FR"/>
        </w:rPr>
        <w:t xml:space="preserve">la </w:t>
      </w:r>
      <w:r w:rsidRPr="001478DE">
        <w:rPr>
          <w:lang w:val="fr-FR"/>
        </w:rPr>
        <w:t>couleur de pe</w:t>
      </w:r>
      <w:r>
        <w:rPr>
          <w:lang w:val="fr-FR"/>
        </w:rPr>
        <w:t>a</w:t>
      </w:r>
      <w:r w:rsidRPr="001478DE">
        <w:rPr>
          <w:lang w:val="fr-FR"/>
        </w:rPr>
        <w:t xml:space="preserve">u, </w:t>
      </w:r>
      <w:r>
        <w:rPr>
          <w:lang w:val="fr-FR"/>
        </w:rPr>
        <w:t>le</w:t>
      </w:r>
      <w:r w:rsidRPr="001478DE">
        <w:rPr>
          <w:lang w:val="fr-FR"/>
        </w:rPr>
        <w:t xml:space="preserve"> sexe, </w:t>
      </w:r>
      <w:r>
        <w:rPr>
          <w:lang w:val="fr-FR"/>
        </w:rPr>
        <w:t>l</w:t>
      </w:r>
      <w:r w:rsidRPr="001478DE">
        <w:rPr>
          <w:lang w:val="fr-FR"/>
        </w:rPr>
        <w:t>’origine national</w:t>
      </w:r>
      <w:r>
        <w:rPr>
          <w:lang w:val="fr-FR"/>
        </w:rPr>
        <w:t>e, l</w:t>
      </w:r>
      <w:r w:rsidRPr="001478DE">
        <w:rPr>
          <w:lang w:val="fr-FR"/>
        </w:rPr>
        <w:t>e</w:t>
      </w:r>
      <w:r>
        <w:rPr>
          <w:lang w:val="fr-FR"/>
        </w:rPr>
        <w:t>s</w:t>
      </w:r>
      <w:r w:rsidRPr="001478DE">
        <w:rPr>
          <w:lang w:val="fr-FR"/>
        </w:rPr>
        <w:t xml:space="preserve"> croyances religieuses </w:t>
      </w:r>
      <w:r>
        <w:rPr>
          <w:lang w:val="fr-FR"/>
        </w:rPr>
        <w:t>ou</w:t>
      </w:r>
      <w:r w:rsidRPr="001478DE">
        <w:rPr>
          <w:lang w:val="fr-FR"/>
        </w:rPr>
        <w:t xml:space="preserve"> </w:t>
      </w:r>
      <w:r>
        <w:rPr>
          <w:lang w:val="fr-FR"/>
        </w:rPr>
        <w:t>sur tout autre motif</w:t>
      </w:r>
      <w:r w:rsidRPr="001478DE">
        <w:rPr>
          <w:lang w:val="fr-FR"/>
        </w:rPr>
        <w:t xml:space="preserve"> </w:t>
      </w:r>
      <w:r>
        <w:rPr>
          <w:lang w:val="fr-FR"/>
        </w:rPr>
        <w:t xml:space="preserve">portant </w:t>
      </w:r>
      <w:r w:rsidRPr="001478DE">
        <w:rPr>
          <w:lang w:val="fr-FR"/>
        </w:rPr>
        <w:t xml:space="preserve">atteinte à la dignité humaine.  </w:t>
      </w:r>
    </w:p>
    <w:p w:rsidR="00A0593C" w:rsidRDefault="00A0593C">
      <w:pPr>
        <w:pStyle w:val="SingleTxtG"/>
        <w:rPr>
          <w:lang w:val="fr-FR"/>
        </w:rPr>
      </w:pPr>
      <w:r w:rsidRPr="00425379">
        <w:rPr>
          <w:lang w:val="fr-FR"/>
        </w:rPr>
        <w:t>83.</w:t>
      </w:r>
      <w:r w:rsidRPr="00425379">
        <w:rPr>
          <w:lang w:val="fr-FR"/>
        </w:rPr>
        <w:tab/>
        <w:t xml:space="preserve">En  vertu de ce </w:t>
      </w:r>
      <w:r>
        <w:rPr>
          <w:lang w:val="fr-FR"/>
        </w:rPr>
        <w:t>principe</w:t>
      </w:r>
      <w:r w:rsidRPr="00425379">
        <w:rPr>
          <w:lang w:val="fr-FR"/>
        </w:rPr>
        <w:t>, le Code pénal prévoit en son article 295, le délit contre le droit à l’égalité</w:t>
      </w:r>
      <w:r>
        <w:rPr>
          <w:lang w:val="fr-FR"/>
        </w:rPr>
        <w:t>,</w:t>
      </w:r>
      <w:r w:rsidRPr="00425379">
        <w:rPr>
          <w:lang w:val="fr-FR"/>
        </w:rPr>
        <w:t xml:space="preserve"> </w:t>
      </w:r>
      <w:r>
        <w:rPr>
          <w:lang w:val="fr-FR"/>
        </w:rPr>
        <w:t>et</w:t>
      </w:r>
      <w:r w:rsidRPr="00425379">
        <w:rPr>
          <w:lang w:val="fr-FR"/>
        </w:rPr>
        <w:t xml:space="preserve"> punit d’une peine </w:t>
      </w:r>
      <w:r>
        <w:rPr>
          <w:lang w:val="fr-FR"/>
        </w:rPr>
        <w:t>d’emprisonnement</w:t>
      </w:r>
      <w:r w:rsidRPr="00425379">
        <w:rPr>
          <w:lang w:val="fr-FR"/>
        </w:rPr>
        <w:t xml:space="preserve"> de six mois à deux ans </w:t>
      </w:r>
      <w:r>
        <w:rPr>
          <w:lang w:val="fr-FR"/>
        </w:rPr>
        <w:t>et</w:t>
      </w:r>
      <w:r w:rsidRPr="00425379">
        <w:rPr>
          <w:lang w:val="fr-FR"/>
        </w:rPr>
        <w:t xml:space="preserve"> d’une amende de 200 à 500 cuotas, </w:t>
      </w:r>
      <w:r>
        <w:rPr>
          <w:lang w:val="fr-FR"/>
        </w:rPr>
        <w:t xml:space="preserve">ou de l’une de ces deux peines seulement, quiconque opère une discrimination à l’égard d’une autre personne, ou l’encourage, </w:t>
      </w:r>
      <w:r w:rsidRPr="00425379">
        <w:rPr>
          <w:lang w:val="fr-FR"/>
        </w:rPr>
        <w:t xml:space="preserve">soit par des manifestations </w:t>
      </w:r>
      <w:r>
        <w:rPr>
          <w:lang w:val="fr-FR"/>
        </w:rPr>
        <w:t>et des déclarations offensantes fondées sur le</w:t>
      </w:r>
      <w:r w:rsidRPr="00425379">
        <w:rPr>
          <w:lang w:val="fr-FR"/>
        </w:rPr>
        <w:t xml:space="preserve"> sexe, </w:t>
      </w:r>
      <w:r>
        <w:rPr>
          <w:lang w:val="fr-FR"/>
        </w:rPr>
        <w:t>la</w:t>
      </w:r>
      <w:r w:rsidRPr="00425379">
        <w:rPr>
          <w:lang w:val="fr-FR"/>
        </w:rPr>
        <w:t xml:space="preserve"> race, </w:t>
      </w:r>
      <w:r>
        <w:rPr>
          <w:lang w:val="fr-FR"/>
        </w:rPr>
        <w:t>la</w:t>
      </w:r>
      <w:r w:rsidRPr="00425379">
        <w:rPr>
          <w:lang w:val="fr-FR"/>
        </w:rPr>
        <w:t xml:space="preserve"> couleur ou </w:t>
      </w:r>
      <w:r>
        <w:rPr>
          <w:lang w:val="fr-FR"/>
        </w:rPr>
        <w:t>l’</w:t>
      </w:r>
      <w:r w:rsidRPr="00425379">
        <w:rPr>
          <w:lang w:val="fr-FR"/>
        </w:rPr>
        <w:t xml:space="preserve">origine nationale, </w:t>
      </w:r>
      <w:r>
        <w:rPr>
          <w:lang w:val="fr-FR"/>
        </w:rPr>
        <w:t>soit</w:t>
      </w:r>
      <w:r w:rsidRPr="00425379">
        <w:rPr>
          <w:lang w:val="fr-FR"/>
        </w:rPr>
        <w:t xml:space="preserve"> par des actions visant à </w:t>
      </w:r>
      <w:r>
        <w:rPr>
          <w:lang w:val="fr-FR"/>
        </w:rPr>
        <w:t>entraver</w:t>
      </w:r>
      <w:r w:rsidRPr="00425379">
        <w:rPr>
          <w:lang w:val="fr-FR"/>
        </w:rPr>
        <w:t xml:space="preserve"> ou</w:t>
      </w:r>
      <w:r>
        <w:rPr>
          <w:lang w:val="fr-FR"/>
        </w:rPr>
        <w:t xml:space="preserve"> à</w:t>
      </w:r>
      <w:r w:rsidRPr="00425379">
        <w:rPr>
          <w:lang w:val="fr-FR"/>
        </w:rPr>
        <w:t xml:space="preserve"> empêcher pour ces motifs, l’exercice ou la jouissance des droits à l’égalité </w:t>
      </w:r>
      <w:r>
        <w:rPr>
          <w:lang w:val="fr-FR"/>
        </w:rPr>
        <w:t>consacrés</w:t>
      </w:r>
      <w:r w:rsidRPr="00425379">
        <w:rPr>
          <w:lang w:val="fr-FR"/>
        </w:rPr>
        <w:t xml:space="preserve"> par </w:t>
      </w:r>
      <w:smartTag w:uri="urn:schemas-microsoft-com:office:smarttags" w:element="PersonName">
        <w:smartTagPr>
          <w:attr w:name="ProductID" w:val="la Constitution. La"/>
        </w:smartTagPr>
        <w:r w:rsidRPr="00425379">
          <w:rPr>
            <w:lang w:val="fr-FR"/>
          </w:rPr>
          <w:t>la Constitution. La</w:t>
        </w:r>
      </w:smartTag>
      <w:r w:rsidRPr="00425379">
        <w:rPr>
          <w:lang w:val="fr-FR"/>
        </w:rPr>
        <w:t xml:space="preserve"> même sanction s’applique à </w:t>
      </w:r>
      <w:r>
        <w:rPr>
          <w:lang w:val="fr-FR"/>
        </w:rPr>
        <w:t>quiconque diffuse</w:t>
      </w:r>
      <w:r w:rsidRPr="00425379">
        <w:rPr>
          <w:lang w:val="fr-FR"/>
        </w:rPr>
        <w:t xml:space="preserve"> des idées </w:t>
      </w:r>
      <w:r>
        <w:rPr>
          <w:lang w:val="fr-FR"/>
        </w:rPr>
        <w:t>fondées sur la supériorité ou la haine raciale, ou bien commet ou incite à commettre des actes de violence contre toute race ou tout groupe de personnes d’une autre couleur ou origine ethnique.</w:t>
      </w:r>
    </w:p>
    <w:p w:rsidR="00A0593C" w:rsidRDefault="00A0593C">
      <w:pPr>
        <w:pStyle w:val="SingleTxtG"/>
        <w:rPr>
          <w:lang w:val="fr-FR"/>
        </w:rPr>
      </w:pPr>
      <w:r w:rsidRPr="00A06A3B">
        <w:rPr>
          <w:lang w:val="fr-FR"/>
        </w:rPr>
        <w:t>84.</w:t>
      </w:r>
      <w:r w:rsidRPr="00A06A3B">
        <w:rPr>
          <w:lang w:val="fr-FR"/>
        </w:rPr>
        <w:tab/>
        <w:t xml:space="preserve">En son article 120, le Code pénal punit le crime d’apartheid, et prévoit en son point 1 </w:t>
      </w:r>
      <w:r>
        <w:rPr>
          <w:lang w:val="fr-FR"/>
        </w:rPr>
        <w:t>des</w:t>
      </w:r>
      <w:r w:rsidRPr="00A06A3B">
        <w:rPr>
          <w:lang w:val="fr-FR"/>
        </w:rPr>
        <w:t xml:space="preserve"> peine</w:t>
      </w:r>
      <w:r>
        <w:rPr>
          <w:lang w:val="fr-FR"/>
        </w:rPr>
        <w:t>s</w:t>
      </w:r>
      <w:r w:rsidRPr="00A06A3B">
        <w:rPr>
          <w:lang w:val="fr-FR"/>
        </w:rPr>
        <w:t xml:space="preserve"> </w:t>
      </w:r>
      <w:r>
        <w:rPr>
          <w:lang w:val="fr-FR"/>
        </w:rPr>
        <w:t>d’emprisonnement</w:t>
      </w:r>
      <w:r w:rsidRPr="00A06A3B">
        <w:rPr>
          <w:lang w:val="fr-FR"/>
        </w:rPr>
        <w:t xml:space="preserve"> de 10 à 20 ans  </w:t>
      </w:r>
      <w:r>
        <w:rPr>
          <w:lang w:val="fr-FR"/>
        </w:rPr>
        <w:t xml:space="preserve">ou la peine capitale, </w:t>
      </w:r>
      <w:r w:rsidRPr="00A06A3B">
        <w:rPr>
          <w:lang w:val="fr-FR"/>
        </w:rPr>
        <w:t xml:space="preserve"> </w:t>
      </w:r>
      <w:r>
        <w:rPr>
          <w:lang w:val="fr-FR"/>
        </w:rPr>
        <w:t xml:space="preserve">pour « quiconque, dans l’intention d’instaurer ou de maintenir la domination d’un groupe racial sur un autre, et conformément à des politiques d’extermination, de ségrégation et de discrimination raciale :  </w:t>
      </w:r>
      <w:r w:rsidRPr="00A06A3B">
        <w:rPr>
          <w:lang w:val="fr-FR"/>
        </w:rPr>
        <w:t xml:space="preserve"> </w:t>
      </w:r>
      <w:r>
        <w:rPr>
          <w:lang w:val="fr-FR"/>
        </w:rPr>
        <w:t xml:space="preserve"> </w:t>
      </w:r>
    </w:p>
    <w:p w:rsidR="00A0593C" w:rsidRPr="007056C1" w:rsidRDefault="00A0593C">
      <w:pPr>
        <w:pStyle w:val="SingleTxtG"/>
        <w:rPr>
          <w:lang w:val="fr-FR"/>
        </w:rPr>
      </w:pPr>
      <w:r w:rsidRPr="00A06A3B">
        <w:rPr>
          <w:lang w:val="fr-FR"/>
        </w:rPr>
        <w:tab/>
      </w:r>
      <w:r w:rsidRPr="007056C1">
        <w:rPr>
          <w:lang w:val="fr-FR"/>
        </w:rPr>
        <w:t>a)</w:t>
      </w:r>
      <w:r w:rsidRPr="007056C1">
        <w:rPr>
          <w:lang w:val="fr-FR"/>
        </w:rPr>
        <w:tab/>
      </w:r>
      <w:r>
        <w:rPr>
          <w:lang w:val="fr-FR"/>
        </w:rPr>
        <w:t>refuse</w:t>
      </w:r>
      <w:r w:rsidRPr="007056C1">
        <w:rPr>
          <w:lang w:val="fr-FR"/>
        </w:rPr>
        <w:t xml:space="preserve"> aux membres </w:t>
      </w:r>
      <w:r>
        <w:rPr>
          <w:lang w:val="fr-FR"/>
        </w:rPr>
        <w:t>d’un groupe</w:t>
      </w:r>
      <w:r w:rsidRPr="007056C1">
        <w:rPr>
          <w:lang w:val="fr-FR"/>
        </w:rPr>
        <w:t xml:space="preserve"> le droit à la vie et à la liberté</w:t>
      </w:r>
      <w:r>
        <w:rPr>
          <w:lang w:val="fr-FR"/>
        </w:rPr>
        <w:t xml:space="preserve"> par l’assassinat, par d</w:t>
      </w:r>
      <w:r w:rsidRPr="007056C1">
        <w:rPr>
          <w:lang w:val="fr-FR"/>
        </w:rPr>
        <w:t xml:space="preserve">es </w:t>
      </w:r>
      <w:r>
        <w:rPr>
          <w:lang w:val="fr-FR"/>
        </w:rPr>
        <w:t>atteintes</w:t>
      </w:r>
      <w:r w:rsidRPr="007056C1">
        <w:rPr>
          <w:lang w:val="fr-FR"/>
        </w:rPr>
        <w:t xml:space="preserve"> graves </w:t>
      </w:r>
      <w:r>
        <w:rPr>
          <w:lang w:val="fr-FR"/>
        </w:rPr>
        <w:t>à</w:t>
      </w:r>
      <w:r w:rsidRPr="007056C1">
        <w:rPr>
          <w:lang w:val="fr-FR"/>
        </w:rPr>
        <w:t xml:space="preserve"> l’intégrité physique ou </w:t>
      </w:r>
      <w:r>
        <w:rPr>
          <w:lang w:val="fr-FR"/>
        </w:rPr>
        <w:t>psychique</w:t>
      </w:r>
      <w:r w:rsidRPr="007056C1">
        <w:rPr>
          <w:lang w:val="fr-FR"/>
        </w:rPr>
        <w:t xml:space="preserve">, </w:t>
      </w:r>
      <w:r>
        <w:rPr>
          <w:lang w:val="fr-FR"/>
        </w:rPr>
        <w:t xml:space="preserve">à </w:t>
      </w:r>
      <w:r w:rsidRPr="007056C1">
        <w:rPr>
          <w:lang w:val="fr-FR"/>
        </w:rPr>
        <w:t>la liberté ou</w:t>
      </w:r>
      <w:r>
        <w:rPr>
          <w:lang w:val="fr-FR"/>
        </w:rPr>
        <w:t xml:space="preserve"> à la dignité, par des tortures et autres peines ou traitements</w:t>
      </w:r>
      <w:r w:rsidRPr="007056C1">
        <w:rPr>
          <w:lang w:val="fr-FR"/>
        </w:rPr>
        <w:t xml:space="preserve"> cruels, inhumains ou dégradants, </w:t>
      </w:r>
      <w:r>
        <w:rPr>
          <w:lang w:val="fr-FR"/>
        </w:rPr>
        <w:t xml:space="preserve">par </w:t>
      </w:r>
      <w:r w:rsidRPr="007056C1">
        <w:rPr>
          <w:lang w:val="fr-FR"/>
        </w:rPr>
        <w:t xml:space="preserve">la détention arbitraire et l’emprisonnement illégal ; </w:t>
      </w:r>
      <w:r>
        <w:rPr>
          <w:lang w:val="fr-FR"/>
        </w:rPr>
        <w:t xml:space="preserve"> </w:t>
      </w:r>
      <w:r w:rsidRPr="007056C1">
        <w:rPr>
          <w:lang w:val="fr-FR"/>
        </w:rPr>
        <w:t xml:space="preserve"> </w:t>
      </w:r>
    </w:p>
    <w:p w:rsidR="00A0593C" w:rsidRPr="003E0D88" w:rsidRDefault="00A0593C">
      <w:pPr>
        <w:pStyle w:val="SingleTxtG"/>
        <w:rPr>
          <w:lang w:val="fr-FR"/>
        </w:rPr>
      </w:pPr>
      <w:r w:rsidRPr="007056C1">
        <w:rPr>
          <w:lang w:val="fr-FR"/>
        </w:rPr>
        <w:tab/>
      </w:r>
      <w:r w:rsidRPr="003E0D88">
        <w:rPr>
          <w:lang w:val="fr-FR"/>
        </w:rPr>
        <w:t>b)</w:t>
      </w:r>
      <w:r w:rsidRPr="003E0D88">
        <w:rPr>
          <w:lang w:val="fr-FR"/>
        </w:rPr>
        <w:tab/>
      </w:r>
      <w:r>
        <w:rPr>
          <w:lang w:val="fr-FR"/>
        </w:rPr>
        <w:t>impose</w:t>
      </w:r>
      <w:r w:rsidRPr="003E0D88">
        <w:rPr>
          <w:lang w:val="fr-FR"/>
        </w:rPr>
        <w:t xml:space="preserve"> </w:t>
      </w:r>
      <w:r>
        <w:rPr>
          <w:lang w:val="fr-FR"/>
        </w:rPr>
        <w:t>à un</w:t>
      </w:r>
      <w:r w:rsidRPr="003E0D88">
        <w:rPr>
          <w:lang w:val="fr-FR"/>
        </w:rPr>
        <w:t xml:space="preserve"> groupe des mesures législati</w:t>
      </w:r>
      <w:r>
        <w:rPr>
          <w:lang w:val="fr-FR"/>
        </w:rPr>
        <w:t>ves</w:t>
      </w:r>
      <w:r w:rsidRPr="003E0D88">
        <w:rPr>
          <w:lang w:val="fr-FR"/>
        </w:rPr>
        <w:t xml:space="preserve"> ou </w:t>
      </w:r>
      <w:r>
        <w:rPr>
          <w:lang w:val="fr-FR"/>
        </w:rPr>
        <w:t xml:space="preserve"> d’une </w:t>
      </w:r>
      <w:r w:rsidRPr="003E0D88">
        <w:rPr>
          <w:lang w:val="fr-FR"/>
        </w:rPr>
        <w:t>autre</w:t>
      </w:r>
      <w:r>
        <w:rPr>
          <w:lang w:val="fr-FR"/>
        </w:rPr>
        <w:t xml:space="preserve"> nature</w:t>
      </w:r>
      <w:r w:rsidRPr="003E0D88">
        <w:rPr>
          <w:lang w:val="fr-FR"/>
        </w:rPr>
        <w:t xml:space="preserve"> visant à l’empêcher de participer à la vie politique, sociale, économique et culturelle du pays et à créer délibérément des conditions qui entravent </w:t>
      </w:r>
      <w:r>
        <w:rPr>
          <w:lang w:val="fr-FR"/>
        </w:rPr>
        <w:t>le plein développement de ce groupe</w:t>
      </w:r>
      <w:r w:rsidRPr="003E0D88">
        <w:rPr>
          <w:lang w:val="fr-FR"/>
        </w:rPr>
        <w:t xml:space="preserve"> en </w:t>
      </w:r>
      <w:r>
        <w:rPr>
          <w:lang w:val="fr-FR"/>
        </w:rPr>
        <w:t>privant</w:t>
      </w:r>
      <w:r w:rsidRPr="003E0D88">
        <w:rPr>
          <w:lang w:val="fr-FR"/>
        </w:rPr>
        <w:t xml:space="preserve"> ses membres</w:t>
      </w:r>
      <w:r>
        <w:rPr>
          <w:lang w:val="fr-FR"/>
        </w:rPr>
        <w:t xml:space="preserve"> de leurs droits et libertés fondamentaux. </w:t>
      </w:r>
      <w:r w:rsidRPr="003E0D88">
        <w:rPr>
          <w:lang w:val="fr-FR"/>
        </w:rPr>
        <w:t xml:space="preserve">   </w:t>
      </w:r>
    </w:p>
    <w:p w:rsidR="00A0593C" w:rsidRPr="003E0D88" w:rsidRDefault="00A0593C">
      <w:pPr>
        <w:pStyle w:val="SingleTxtG"/>
        <w:rPr>
          <w:lang w:val="fr-FR"/>
        </w:rPr>
      </w:pPr>
      <w:r w:rsidRPr="003E0D88">
        <w:rPr>
          <w:lang w:val="fr-FR"/>
        </w:rPr>
        <w:tab/>
        <w:t>c)</w:t>
      </w:r>
      <w:r w:rsidRPr="003E0D88">
        <w:rPr>
          <w:lang w:val="fr-FR"/>
        </w:rPr>
        <w:tab/>
      </w:r>
      <w:r>
        <w:rPr>
          <w:lang w:val="fr-FR"/>
        </w:rPr>
        <w:t>divise</w:t>
      </w:r>
      <w:r w:rsidRPr="003E0D88">
        <w:rPr>
          <w:lang w:val="fr-FR"/>
        </w:rPr>
        <w:t xml:space="preserve"> la population selon des critères raciaux, en créant des réserves et des ghettos, en interdisant les mariages entre les membres de groupes raciaux</w:t>
      </w:r>
      <w:r>
        <w:rPr>
          <w:lang w:val="fr-FR"/>
        </w:rPr>
        <w:t xml:space="preserve"> différents</w:t>
      </w:r>
      <w:r w:rsidRPr="003E0D88">
        <w:rPr>
          <w:lang w:val="fr-FR"/>
        </w:rPr>
        <w:t xml:space="preserve"> </w:t>
      </w:r>
      <w:r>
        <w:rPr>
          <w:lang w:val="fr-FR"/>
        </w:rPr>
        <w:t xml:space="preserve">et en spoliant un groupe de ses biens </w:t>
      </w:r>
      <w:r w:rsidRPr="003E0D88">
        <w:rPr>
          <w:lang w:val="fr-FR"/>
        </w:rPr>
        <w:t xml:space="preserve">; </w:t>
      </w:r>
    </w:p>
    <w:p w:rsidR="00A0593C" w:rsidRPr="00B61C93" w:rsidRDefault="00A0593C">
      <w:pPr>
        <w:pStyle w:val="SingleTxtG"/>
        <w:rPr>
          <w:lang w:val="fr-FR"/>
        </w:rPr>
      </w:pPr>
      <w:r w:rsidRPr="003E0D88">
        <w:rPr>
          <w:lang w:val="fr-FR"/>
        </w:rPr>
        <w:tab/>
      </w:r>
      <w:r w:rsidRPr="00B61C93">
        <w:rPr>
          <w:lang w:val="fr-FR"/>
        </w:rPr>
        <w:t>d)</w:t>
      </w:r>
      <w:r w:rsidRPr="00B61C93">
        <w:rPr>
          <w:lang w:val="fr-FR"/>
        </w:rPr>
        <w:tab/>
      </w:r>
      <w:r>
        <w:rPr>
          <w:lang w:val="fr-FR"/>
        </w:rPr>
        <w:t>exploite</w:t>
      </w:r>
      <w:r w:rsidRPr="00B61C93">
        <w:rPr>
          <w:lang w:val="fr-FR"/>
        </w:rPr>
        <w:t xml:space="preserve"> le travail des membres </w:t>
      </w:r>
      <w:r>
        <w:rPr>
          <w:lang w:val="fr-FR"/>
        </w:rPr>
        <w:t>d’un</w:t>
      </w:r>
      <w:r w:rsidRPr="00B61C93">
        <w:rPr>
          <w:lang w:val="fr-FR"/>
        </w:rPr>
        <w:t xml:space="preserve"> groupe, </w:t>
      </w:r>
      <w:r>
        <w:rPr>
          <w:lang w:val="fr-FR"/>
        </w:rPr>
        <w:t>en particulier</w:t>
      </w:r>
      <w:r w:rsidRPr="00B61C93">
        <w:rPr>
          <w:lang w:val="fr-FR"/>
        </w:rPr>
        <w:t xml:space="preserve"> en les soumettant </w:t>
      </w:r>
      <w:r>
        <w:rPr>
          <w:lang w:val="fr-FR"/>
        </w:rPr>
        <w:t xml:space="preserve">au </w:t>
      </w:r>
      <w:r w:rsidRPr="00A85616">
        <w:rPr>
          <w:lang w:val="fr-FR"/>
        </w:rPr>
        <w:t xml:space="preserve">travail </w:t>
      </w:r>
      <w:r>
        <w:rPr>
          <w:lang w:val="fr-FR"/>
        </w:rPr>
        <w:t xml:space="preserve">forcé ». </w:t>
      </w:r>
      <w:r w:rsidRPr="00B61C93">
        <w:rPr>
          <w:lang w:val="fr-FR"/>
        </w:rPr>
        <w:t xml:space="preserve">  </w:t>
      </w:r>
    </w:p>
    <w:p w:rsidR="00A0593C" w:rsidRPr="006B4DD8" w:rsidRDefault="00A0593C">
      <w:pPr>
        <w:pStyle w:val="SingleTxtG"/>
        <w:rPr>
          <w:lang w:val="fr-FR"/>
        </w:rPr>
      </w:pPr>
      <w:r w:rsidRPr="006B4DD8">
        <w:rPr>
          <w:lang w:val="fr-FR"/>
        </w:rPr>
        <w:t>85.</w:t>
      </w:r>
      <w:r w:rsidRPr="006B4DD8">
        <w:rPr>
          <w:lang w:val="fr-FR"/>
        </w:rPr>
        <w:tab/>
      </w:r>
      <w:r>
        <w:rPr>
          <w:lang w:val="fr-FR"/>
        </w:rPr>
        <w:t>Le</w:t>
      </w:r>
      <w:r w:rsidRPr="006B4DD8">
        <w:rPr>
          <w:lang w:val="fr-FR"/>
        </w:rPr>
        <w:t xml:space="preserve"> point 2 de ce même</w:t>
      </w:r>
      <w:r>
        <w:rPr>
          <w:lang w:val="fr-FR"/>
        </w:rPr>
        <w:t xml:space="preserve"> article prévoit </w:t>
      </w:r>
      <w:r w:rsidRPr="006B4DD8">
        <w:rPr>
          <w:lang w:val="fr-FR"/>
        </w:rPr>
        <w:t xml:space="preserve">une peine </w:t>
      </w:r>
      <w:r>
        <w:rPr>
          <w:lang w:val="fr-FR"/>
        </w:rPr>
        <w:t>d’emprisonnement</w:t>
      </w:r>
      <w:r w:rsidRPr="006B4DD8">
        <w:rPr>
          <w:lang w:val="fr-FR"/>
        </w:rPr>
        <w:t xml:space="preserve"> de 10 à 20 ans si le fait consiste à poursuivre ou</w:t>
      </w:r>
      <w:r>
        <w:rPr>
          <w:lang w:val="fr-FR"/>
        </w:rPr>
        <w:t xml:space="preserve"> à</w:t>
      </w:r>
      <w:r w:rsidRPr="006B4DD8">
        <w:rPr>
          <w:lang w:val="fr-FR"/>
        </w:rPr>
        <w:t xml:space="preserve"> </w:t>
      </w:r>
      <w:r>
        <w:rPr>
          <w:lang w:val="fr-FR"/>
        </w:rPr>
        <w:t xml:space="preserve">harceler de quelque façon que ce soit les organisations et le personnel qui s’opposent à l’apartheid ou le combattent.  </w:t>
      </w:r>
      <w:r w:rsidRPr="006B4DD8">
        <w:rPr>
          <w:lang w:val="fr-FR"/>
        </w:rPr>
        <w:t xml:space="preserve"> </w:t>
      </w:r>
    </w:p>
    <w:p w:rsidR="00A0593C" w:rsidRPr="00A93301" w:rsidRDefault="00A0593C">
      <w:pPr>
        <w:pStyle w:val="H1G"/>
        <w:rPr>
          <w:lang w:val="fr-FR"/>
        </w:rPr>
      </w:pPr>
      <w:bookmarkStart w:id="5" w:name="_Toc25701480"/>
      <w:bookmarkStart w:id="6" w:name="_Toc217452605"/>
      <w:bookmarkStart w:id="7" w:name="_Toc25701483"/>
      <w:r>
        <w:rPr>
          <w:lang w:val="fr-FR"/>
        </w:rPr>
        <w:tab/>
      </w:r>
      <w:r w:rsidRPr="00A93301">
        <w:rPr>
          <w:lang w:val="fr-FR"/>
        </w:rPr>
        <w:t>B.</w:t>
      </w:r>
      <w:r>
        <w:rPr>
          <w:lang w:val="fr-FR"/>
        </w:rPr>
        <w:t xml:space="preserve"> </w:t>
      </w:r>
      <w:r>
        <w:rPr>
          <w:lang w:val="fr-FR"/>
        </w:rPr>
        <w:tab/>
        <w:t>I</w:t>
      </w:r>
      <w:r w:rsidRPr="00A93301">
        <w:rPr>
          <w:lang w:val="fr-FR"/>
        </w:rPr>
        <w:t>ntérêt supérieur de l’enfant</w:t>
      </w:r>
      <w:bookmarkEnd w:id="5"/>
      <w:bookmarkEnd w:id="6"/>
    </w:p>
    <w:p w:rsidR="00A0593C" w:rsidRPr="004D0774" w:rsidRDefault="00A0593C">
      <w:pPr>
        <w:pStyle w:val="SingleTxtG"/>
        <w:rPr>
          <w:lang w:val="fr-FR"/>
        </w:rPr>
      </w:pPr>
      <w:r w:rsidRPr="004D0774">
        <w:rPr>
          <w:lang w:val="fr-FR"/>
        </w:rPr>
        <w:t>86.</w:t>
      </w:r>
      <w:r w:rsidRPr="004D0774">
        <w:rPr>
          <w:lang w:val="fr-FR"/>
        </w:rPr>
        <w:tab/>
      </w:r>
      <w:r>
        <w:rPr>
          <w:lang w:val="fr-FR"/>
        </w:rPr>
        <w:t>D</w:t>
      </w:r>
      <w:r w:rsidRPr="004D0774">
        <w:rPr>
          <w:lang w:val="fr-FR"/>
        </w:rPr>
        <w:t xml:space="preserve">epuis les années 70, </w:t>
      </w:r>
      <w:r>
        <w:rPr>
          <w:lang w:val="fr-FR"/>
        </w:rPr>
        <w:t>l</w:t>
      </w:r>
      <w:r w:rsidRPr="004D0774">
        <w:rPr>
          <w:lang w:val="fr-FR"/>
        </w:rPr>
        <w:t xml:space="preserve">’intérêt supérieur de l’enfant a </w:t>
      </w:r>
      <w:r>
        <w:rPr>
          <w:lang w:val="fr-FR"/>
        </w:rPr>
        <w:t>été présent dans les domaines</w:t>
      </w:r>
      <w:r w:rsidRPr="004D0774">
        <w:rPr>
          <w:lang w:val="fr-FR"/>
        </w:rPr>
        <w:t xml:space="preserve"> administratif, éducatif, familial, légal et judiciaire de la législation cubaine</w:t>
      </w:r>
      <w:r>
        <w:rPr>
          <w:lang w:val="fr-FR"/>
        </w:rPr>
        <w:t xml:space="preserve"> </w:t>
      </w:r>
      <w:r w:rsidRPr="00AA4645">
        <w:rPr>
          <w:lang w:val="fr-FR"/>
        </w:rPr>
        <w:t xml:space="preserve">dans les mots, comme dans </w:t>
      </w:r>
      <w:smartTag w:uri="urn:schemas-microsoft-com:office:smarttags" w:element="PersonName">
        <w:smartTagPr>
          <w:attr w:name="ProductID" w:val="la pratique. Cela"/>
        </w:smartTagPr>
        <w:r w:rsidRPr="00AA4645">
          <w:rPr>
            <w:lang w:val="fr-FR"/>
          </w:rPr>
          <w:t>la pratique</w:t>
        </w:r>
        <w:r>
          <w:rPr>
            <w:lang w:val="fr-FR"/>
          </w:rPr>
          <w:t>. Cela</w:t>
        </w:r>
      </w:smartTag>
      <w:r w:rsidRPr="004A67B5">
        <w:rPr>
          <w:lang w:val="fr-FR"/>
        </w:rPr>
        <w:t xml:space="preserve"> confirme</w:t>
      </w:r>
      <w:r w:rsidRPr="004D0774">
        <w:rPr>
          <w:lang w:val="fr-FR"/>
        </w:rPr>
        <w:t xml:space="preserve"> que le projet social cubain</w:t>
      </w:r>
      <w:r>
        <w:rPr>
          <w:lang w:val="fr-FR"/>
        </w:rPr>
        <w:t xml:space="preserve"> </w:t>
      </w:r>
      <w:r w:rsidRPr="004D0774">
        <w:rPr>
          <w:lang w:val="fr-FR"/>
        </w:rPr>
        <w:t>s’est a</w:t>
      </w:r>
      <w:r>
        <w:rPr>
          <w:lang w:val="fr-FR"/>
        </w:rPr>
        <w:t xml:space="preserve">ttaché avant tout à protéger l’enfant et l’adolescent, et à prévoir ce qu’il y avait de mieux pour eux. </w:t>
      </w:r>
    </w:p>
    <w:p w:rsidR="00A0593C" w:rsidRPr="004D0774" w:rsidRDefault="00A0593C">
      <w:pPr>
        <w:pStyle w:val="SingleTxtG"/>
        <w:rPr>
          <w:lang w:val="fr-FR"/>
        </w:rPr>
      </w:pPr>
      <w:r w:rsidRPr="004D0774">
        <w:rPr>
          <w:lang w:val="fr-FR"/>
        </w:rPr>
        <w:t>87.</w:t>
      </w:r>
      <w:r w:rsidRPr="004D0774">
        <w:rPr>
          <w:lang w:val="fr-FR"/>
        </w:rPr>
        <w:tab/>
      </w:r>
      <w:r>
        <w:rPr>
          <w:lang w:val="fr-FR"/>
        </w:rPr>
        <w:t>P</w:t>
      </w:r>
      <w:r w:rsidRPr="004D0774">
        <w:rPr>
          <w:lang w:val="fr-FR"/>
        </w:rPr>
        <w:t>ar l’intermédiaire de ses organismes et institutions</w:t>
      </w:r>
      <w:r>
        <w:rPr>
          <w:lang w:val="fr-FR"/>
        </w:rPr>
        <w:t>, l</w:t>
      </w:r>
      <w:r w:rsidRPr="004D0774">
        <w:rPr>
          <w:lang w:val="fr-FR"/>
        </w:rPr>
        <w:t xml:space="preserve">’Etat cubain a </w:t>
      </w:r>
      <w:r>
        <w:rPr>
          <w:lang w:val="fr-FR"/>
        </w:rPr>
        <w:t>favorisé des</w:t>
      </w:r>
      <w:r w:rsidRPr="004D0774">
        <w:rPr>
          <w:lang w:val="fr-FR"/>
        </w:rPr>
        <w:t xml:space="preserve"> politiques de protection totale de</w:t>
      </w:r>
      <w:r>
        <w:rPr>
          <w:lang w:val="fr-FR"/>
        </w:rPr>
        <w:t xml:space="preserve"> l’enfant</w:t>
      </w:r>
      <w:r w:rsidRPr="004D0774">
        <w:rPr>
          <w:lang w:val="fr-FR"/>
        </w:rPr>
        <w:t xml:space="preserve"> et </w:t>
      </w:r>
      <w:r>
        <w:rPr>
          <w:lang w:val="fr-FR"/>
        </w:rPr>
        <w:t>de l’</w:t>
      </w:r>
      <w:r w:rsidRPr="004D0774">
        <w:rPr>
          <w:lang w:val="fr-FR"/>
        </w:rPr>
        <w:t xml:space="preserve">adolescent, et </w:t>
      </w:r>
      <w:r>
        <w:rPr>
          <w:lang w:val="fr-FR"/>
        </w:rPr>
        <w:t>a confié au Bureau du Procureur général</w:t>
      </w:r>
      <w:r w:rsidRPr="004D0774">
        <w:rPr>
          <w:lang w:val="fr-FR"/>
        </w:rPr>
        <w:t xml:space="preserve"> </w:t>
      </w:r>
      <w:r>
        <w:rPr>
          <w:lang w:val="fr-FR"/>
        </w:rPr>
        <w:t>le rôle de</w:t>
      </w:r>
      <w:r w:rsidRPr="004D0774">
        <w:rPr>
          <w:lang w:val="fr-FR"/>
        </w:rPr>
        <w:t xml:space="preserve"> garant </w:t>
      </w:r>
      <w:r>
        <w:rPr>
          <w:lang w:val="fr-FR"/>
        </w:rPr>
        <w:t xml:space="preserve">suprême de leur </w:t>
      </w:r>
      <w:r w:rsidRPr="004D0774">
        <w:rPr>
          <w:lang w:val="fr-FR"/>
        </w:rPr>
        <w:t>protection</w:t>
      </w:r>
      <w:r>
        <w:rPr>
          <w:lang w:val="fr-FR"/>
        </w:rPr>
        <w:t>. Il ne s’agit pas là d’un pur</w:t>
      </w:r>
      <w:r w:rsidRPr="003C4A66">
        <w:rPr>
          <w:lang w:val="fr-FR"/>
        </w:rPr>
        <w:t xml:space="preserve"> concept, mais </w:t>
      </w:r>
      <w:r>
        <w:rPr>
          <w:lang w:val="fr-FR"/>
        </w:rPr>
        <w:t>d’</w:t>
      </w:r>
      <w:r w:rsidRPr="003C4A66">
        <w:rPr>
          <w:lang w:val="fr-FR"/>
        </w:rPr>
        <w:t>une mesure en accord avec les valeurs et les représentations de notre socié</w:t>
      </w:r>
      <w:r>
        <w:rPr>
          <w:lang w:val="fr-FR"/>
        </w:rPr>
        <w:t>té, qui prend en compte les</w:t>
      </w:r>
      <w:r w:rsidRPr="003C4A66">
        <w:rPr>
          <w:lang w:val="fr-FR"/>
        </w:rPr>
        <w:t xml:space="preserve"> circonstances propres à chaque cas.</w:t>
      </w:r>
      <w:r w:rsidRPr="004D0774">
        <w:rPr>
          <w:lang w:val="fr-FR"/>
        </w:rPr>
        <w:t xml:space="preserve"> </w:t>
      </w:r>
    </w:p>
    <w:p w:rsidR="00A0593C" w:rsidRPr="004D0774" w:rsidRDefault="00A0593C">
      <w:pPr>
        <w:pStyle w:val="SingleTxtG"/>
        <w:rPr>
          <w:lang w:val="fr-FR"/>
        </w:rPr>
      </w:pPr>
      <w:r w:rsidRPr="004D0774">
        <w:rPr>
          <w:lang w:val="fr-FR"/>
        </w:rPr>
        <w:t>88.</w:t>
      </w:r>
      <w:r w:rsidRPr="004D0774">
        <w:rPr>
          <w:lang w:val="fr-FR"/>
        </w:rPr>
        <w:tab/>
        <w:t>Le Procureur</w:t>
      </w:r>
      <w:r>
        <w:rPr>
          <w:lang w:val="fr-FR"/>
        </w:rPr>
        <w:t xml:space="preserve"> général,</w:t>
      </w:r>
      <w:r w:rsidRPr="004D0774">
        <w:rPr>
          <w:lang w:val="fr-FR"/>
        </w:rPr>
        <w:t xml:space="preserve"> dans l’exercice de ses fonctions, intervient dans les procédures judiciaires et extrajudiciaires afin de </w:t>
      </w:r>
      <w:r>
        <w:rPr>
          <w:lang w:val="fr-FR"/>
        </w:rPr>
        <w:t>veiller à l’intérêt supérieur de</w:t>
      </w:r>
      <w:r w:rsidRPr="004D0774">
        <w:rPr>
          <w:lang w:val="fr-FR"/>
        </w:rPr>
        <w:t xml:space="preserve"> l’enfant ou </w:t>
      </w:r>
      <w:r>
        <w:rPr>
          <w:lang w:val="fr-FR"/>
        </w:rPr>
        <w:t xml:space="preserve">de </w:t>
      </w:r>
      <w:r w:rsidRPr="004D0774">
        <w:rPr>
          <w:lang w:val="fr-FR"/>
        </w:rPr>
        <w:t>l’adolescent.</w:t>
      </w:r>
    </w:p>
    <w:p w:rsidR="00A0593C" w:rsidRPr="00107AF0" w:rsidRDefault="00A0593C">
      <w:pPr>
        <w:pStyle w:val="SingleTxtG"/>
        <w:rPr>
          <w:lang w:val="fr-FR"/>
        </w:rPr>
      </w:pPr>
      <w:r w:rsidRPr="00107AF0">
        <w:rPr>
          <w:lang w:val="fr-FR"/>
        </w:rPr>
        <w:t>89.</w:t>
      </w:r>
      <w:r w:rsidRPr="00107AF0">
        <w:rPr>
          <w:lang w:val="fr-FR"/>
        </w:rPr>
        <w:tab/>
        <w:t xml:space="preserve">La </w:t>
      </w:r>
      <w:r>
        <w:rPr>
          <w:lang w:val="fr-FR"/>
        </w:rPr>
        <w:t>l</w:t>
      </w:r>
      <w:r w:rsidRPr="00107AF0">
        <w:rPr>
          <w:lang w:val="fr-FR"/>
        </w:rPr>
        <w:t xml:space="preserve">oi </w:t>
      </w:r>
      <w:r>
        <w:rPr>
          <w:lang w:val="fr-FR"/>
        </w:rPr>
        <w:t>sur le</w:t>
      </w:r>
      <w:r w:rsidRPr="00107AF0">
        <w:rPr>
          <w:lang w:val="fr-FR"/>
        </w:rPr>
        <w:t xml:space="preserve"> Bureau du Procureur général</w:t>
      </w:r>
      <w:r>
        <w:rPr>
          <w:lang w:val="fr-FR"/>
        </w:rPr>
        <w:t xml:space="preserve"> (l</w:t>
      </w:r>
      <w:r w:rsidRPr="00107AF0">
        <w:rPr>
          <w:lang w:val="fr-FR"/>
        </w:rPr>
        <w:t>oi 87/97)</w:t>
      </w:r>
      <w:r>
        <w:rPr>
          <w:lang w:val="fr-FR"/>
        </w:rPr>
        <w:t>,</w:t>
      </w:r>
      <w:r w:rsidRPr="00107AF0">
        <w:rPr>
          <w:lang w:val="fr-FR"/>
        </w:rPr>
        <w:t xml:space="preserve"> en son chapitre IV</w:t>
      </w:r>
      <w:r>
        <w:rPr>
          <w:lang w:val="fr-FR"/>
        </w:rPr>
        <w:t xml:space="preserve"> </w:t>
      </w:r>
      <w:r w:rsidRPr="00107AF0">
        <w:rPr>
          <w:lang w:val="fr-FR"/>
        </w:rPr>
        <w:t>: Protec</w:t>
      </w:r>
      <w:r>
        <w:rPr>
          <w:lang w:val="fr-FR"/>
        </w:rPr>
        <w:t>tion des mineurs, dispose que les organes du B</w:t>
      </w:r>
      <w:r w:rsidRPr="00107AF0">
        <w:rPr>
          <w:lang w:val="fr-FR"/>
        </w:rPr>
        <w:t xml:space="preserve">ureau du Procureur général sont </w:t>
      </w:r>
      <w:r>
        <w:rPr>
          <w:lang w:val="fr-FR"/>
        </w:rPr>
        <w:t>habilités</w:t>
      </w:r>
      <w:r w:rsidRPr="00107AF0">
        <w:rPr>
          <w:lang w:val="fr-FR"/>
        </w:rPr>
        <w:t xml:space="preserve"> à </w:t>
      </w:r>
      <w:r>
        <w:rPr>
          <w:lang w:val="fr-FR"/>
        </w:rPr>
        <w:t>veiller</w:t>
      </w:r>
      <w:r w:rsidRPr="00107AF0">
        <w:rPr>
          <w:lang w:val="fr-FR"/>
        </w:rPr>
        <w:t>, par l’intermédi</w:t>
      </w:r>
      <w:r>
        <w:rPr>
          <w:lang w:val="fr-FR"/>
        </w:rPr>
        <w:t>a</w:t>
      </w:r>
      <w:r w:rsidRPr="00107AF0">
        <w:rPr>
          <w:lang w:val="fr-FR"/>
        </w:rPr>
        <w:t xml:space="preserve">ire du Procureur désigné, </w:t>
      </w:r>
      <w:r>
        <w:rPr>
          <w:lang w:val="fr-FR"/>
        </w:rPr>
        <w:t xml:space="preserve">au respect </w:t>
      </w:r>
      <w:r w:rsidRPr="00107AF0">
        <w:rPr>
          <w:lang w:val="fr-FR"/>
        </w:rPr>
        <w:t xml:space="preserve">de la </w:t>
      </w:r>
      <w:r>
        <w:rPr>
          <w:lang w:val="fr-FR"/>
        </w:rPr>
        <w:t>loi</w:t>
      </w:r>
      <w:r w:rsidRPr="00107AF0">
        <w:rPr>
          <w:lang w:val="fr-FR"/>
        </w:rPr>
        <w:t xml:space="preserve"> </w:t>
      </w:r>
      <w:r>
        <w:rPr>
          <w:lang w:val="fr-FR"/>
        </w:rPr>
        <w:t>dans les affaires concernant les</w:t>
      </w:r>
      <w:r w:rsidRPr="00107AF0">
        <w:rPr>
          <w:lang w:val="fr-FR"/>
        </w:rPr>
        <w:t xml:space="preserve"> enfants</w:t>
      </w:r>
      <w:r>
        <w:rPr>
          <w:lang w:val="fr-FR"/>
        </w:rPr>
        <w:t>. Il assure leur représentation et leur défense lorsque ces derniers</w:t>
      </w:r>
      <w:r w:rsidRPr="00107AF0">
        <w:rPr>
          <w:lang w:val="fr-FR"/>
        </w:rPr>
        <w:t xml:space="preserve"> n’ont pas de représentant légal ou lorsque les intér</w:t>
      </w:r>
      <w:r>
        <w:rPr>
          <w:lang w:val="fr-FR"/>
        </w:rPr>
        <w:t xml:space="preserve">êts du représentant légal sont opposés à ceux des enfants. </w:t>
      </w:r>
      <w:r w:rsidRPr="00107AF0">
        <w:rPr>
          <w:lang w:val="fr-FR"/>
        </w:rPr>
        <w:t xml:space="preserve">  </w:t>
      </w:r>
    </w:p>
    <w:p w:rsidR="00A0593C" w:rsidRPr="00470FE3" w:rsidRDefault="00A0593C">
      <w:pPr>
        <w:pStyle w:val="SingleTxtG"/>
        <w:rPr>
          <w:lang w:val="fr-FR"/>
        </w:rPr>
      </w:pPr>
      <w:r w:rsidRPr="00107AF0">
        <w:rPr>
          <w:lang w:val="fr-FR"/>
        </w:rPr>
        <w:t>90.</w:t>
      </w:r>
      <w:r w:rsidRPr="00107AF0">
        <w:rPr>
          <w:lang w:val="fr-FR"/>
        </w:rPr>
        <w:tab/>
        <w:t xml:space="preserve">Le Procureur </w:t>
      </w:r>
      <w:r>
        <w:rPr>
          <w:lang w:val="fr-FR"/>
        </w:rPr>
        <w:t>général visite</w:t>
      </w:r>
      <w:r w:rsidRPr="00107AF0">
        <w:rPr>
          <w:lang w:val="fr-FR"/>
        </w:rPr>
        <w:t xml:space="preserve"> les </w:t>
      </w:r>
      <w:r w:rsidRPr="00470FE3">
        <w:rPr>
          <w:lang w:val="fr-FR"/>
        </w:rPr>
        <w:t xml:space="preserve">foyers et institutions </w:t>
      </w:r>
      <w:r>
        <w:rPr>
          <w:lang w:val="fr-FR"/>
        </w:rPr>
        <w:t>auxquelles sont confiées</w:t>
      </w:r>
      <w:r w:rsidRPr="00107AF0">
        <w:rPr>
          <w:lang w:val="fr-FR"/>
        </w:rPr>
        <w:t xml:space="preserve"> la tutelle et l’éducation des enfants sans protection </w:t>
      </w:r>
      <w:r>
        <w:rPr>
          <w:lang w:val="fr-FR"/>
        </w:rPr>
        <w:t>familiale. Il</w:t>
      </w:r>
      <w:r w:rsidRPr="00107AF0">
        <w:rPr>
          <w:lang w:val="fr-FR"/>
        </w:rPr>
        <w:t xml:space="preserve"> </w:t>
      </w:r>
      <w:r>
        <w:rPr>
          <w:lang w:val="fr-FR"/>
        </w:rPr>
        <w:t>contrôle la situation légale de ces enfants, et protège</w:t>
      </w:r>
      <w:r w:rsidRPr="00107AF0">
        <w:rPr>
          <w:lang w:val="fr-FR"/>
        </w:rPr>
        <w:t xml:space="preserve"> leurs droits,</w:t>
      </w:r>
      <w:r>
        <w:rPr>
          <w:lang w:val="fr-FR"/>
        </w:rPr>
        <w:t xml:space="preserve"> leurs biens et leurs intérêts en prenant </w:t>
      </w:r>
      <w:r w:rsidRPr="00107AF0">
        <w:rPr>
          <w:lang w:val="fr-FR"/>
        </w:rPr>
        <w:t xml:space="preserve">les mesures qui s’imposent. </w:t>
      </w:r>
      <w:r w:rsidRPr="00470FE3">
        <w:rPr>
          <w:lang w:val="fr-FR"/>
        </w:rPr>
        <w:t xml:space="preserve">Il effectue des visites de contrôle dans les unités de la Police nationale révolutionnaire </w:t>
      </w:r>
      <w:r>
        <w:rPr>
          <w:lang w:val="fr-FR"/>
        </w:rPr>
        <w:t xml:space="preserve">pour veiller à </w:t>
      </w:r>
      <w:r w:rsidRPr="00470FE3">
        <w:rPr>
          <w:lang w:val="fr-FR"/>
        </w:rPr>
        <w:t xml:space="preserve">l’application des dispositions </w:t>
      </w:r>
      <w:r>
        <w:rPr>
          <w:lang w:val="fr-FR"/>
        </w:rPr>
        <w:t>concernant les auteurs d’infractions ou de</w:t>
      </w:r>
      <w:r w:rsidRPr="00470FE3">
        <w:rPr>
          <w:lang w:val="fr-FR"/>
        </w:rPr>
        <w:t xml:space="preserve"> faits </w:t>
      </w:r>
      <w:r>
        <w:rPr>
          <w:lang w:val="fr-FR"/>
        </w:rPr>
        <w:t>qualifiés de</w:t>
      </w:r>
      <w:r w:rsidRPr="00470FE3">
        <w:rPr>
          <w:lang w:val="fr-FR"/>
        </w:rPr>
        <w:t xml:space="preserve"> </w:t>
      </w:r>
      <w:r>
        <w:rPr>
          <w:lang w:val="fr-FR"/>
        </w:rPr>
        <w:t>délictuels</w:t>
      </w:r>
      <w:r w:rsidRPr="00470FE3">
        <w:rPr>
          <w:lang w:val="fr-FR"/>
        </w:rPr>
        <w:t xml:space="preserve">.   </w:t>
      </w:r>
    </w:p>
    <w:p w:rsidR="00A0593C" w:rsidRPr="00A93301" w:rsidRDefault="00A0593C">
      <w:pPr>
        <w:pStyle w:val="SingleTxtG"/>
        <w:rPr>
          <w:lang w:val="fr-FR"/>
        </w:rPr>
      </w:pPr>
      <w:r w:rsidRPr="00470FE3">
        <w:rPr>
          <w:lang w:val="fr-FR"/>
        </w:rPr>
        <w:t>91.</w:t>
      </w:r>
      <w:r w:rsidRPr="00470FE3">
        <w:rPr>
          <w:lang w:val="fr-FR"/>
        </w:rPr>
        <w:tab/>
      </w:r>
      <w:r>
        <w:rPr>
          <w:lang w:val="fr-FR"/>
        </w:rPr>
        <w:t>Dans le cadre de la défense de l’intérêt de l’enfant, le Procureur général est également chargé de visiter l</w:t>
      </w:r>
      <w:r w:rsidRPr="00470FE3">
        <w:rPr>
          <w:lang w:val="fr-FR"/>
        </w:rPr>
        <w:t xml:space="preserve">es écoles de </w:t>
      </w:r>
      <w:r>
        <w:rPr>
          <w:lang w:val="fr-FR"/>
        </w:rPr>
        <w:t>comportement</w:t>
      </w:r>
      <w:r w:rsidRPr="00470FE3">
        <w:rPr>
          <w:lang w:val="fr-FR"/>
        </w:rPr>
        <w:t xml:space="preserve"> et </w:t>
      </w:r>
      <w:r>
        <w:rPr>
          <w:lang w:val="fr-FR"/>
        </w:rPr>
        <w:t>l</w:t>
      </w:r>
      <w:r w:rsidRPr="00470FE3">
        <w:rPr>
          <w:lang w:val="fr-FR"/>
        </w:rPr>
        <w:t xml:space="preserve">es centres de rééducation, </w:t>
      </w:r>
      <w:r>
        <w:rPr>
          <w:lang w:val="fr-FR"/>
        </w:rPr>
        <w:t>appelés aujourd’hui</w:t>
      </w:r>
      <w:r w:rsidRPr="00470FE3">
        <w:rPr>
          <w:lang w:val="fr-FR"/>
        </w:rPr>
        <w:t xml:space="preserve"> Ecoles de formation </w:t>
      </w:r>
      <w:r>
        <w:rPr>
          <w:lang w:val="fr-FR"/>
        </w:rPr>
        <w:t>intégrale</w:t>
      </w:r>
      <w:r w:rsidRPr="00470FE3">
        <w:rPr>
          <w:lang w:val="fr-FR"/>
        </w:rPr>
        <w:t xml:space="preserve">, </w:t>
      </w:r>
      <w:r>
        <w:rPr>
          <w:lang w:val="fr-FR"/>
        </w:rPr>
        <w:t>afin de</w:t>
      </w:r>
      <w:r w:rsidRPr="00470FE3">
        <w:rPr>
          <w:lang w:val="fr-FR"/>
        </w:rPr>
        <w:t xml:space="preserve"> </w:t>
      </w:r>
      <w:r>
        <w:rPr>
          <w:lang w:val="fr-FR"/>
        </w:rPr>
        <w:t>contrôler</w:t>
      </w:r>
      <w:r w:rsidRPr="00470FE3">
        <w:rPr>
          <w:lang w:val="fr-FR"/>
        </w:rPr>
        <w:t xml:space="preserve"> l’application des </w:t>
      </w:r>
      <w:r>
        <w:rPr>
          <w:lang w:val="fr-FR"/>
        </w:rPr>
        <w:t>règles</w:t>
      </w:r>
      <w:r w:rsidRPr="00470FE3">
        <w:rPr>
          <w:lang w:val="fr-FR"/>
        </w:rPr>
        <w:t xml:space="preserve"> fixées pour </w:t>
      </w:r>
      <w:r>
        <w:rPr>
          <w:lang w:val="fr-FR"/>
        </w:rPr>
        <w:t xml:space="preserve">le séjour et le traitement des </w:t>
      </w:r>
      <w:r w:rsidRPr="00995546">
        <w:rPr>
          <w:lang w:val="fr-FR"/>
        </w:rPr>
        <w:t>enfants</w:t>
      </w:r>
      <w:r>
        <w:rPr>
          <w:lang w:val="fr-FR"/>
        </w:rPr>
        <w:t xml:space="preserve"> placées dans </w:t>
      </w:r>
      <w:r w:rsidRPr="00470FE3">
        <w:rPr>
          <w:lang w:val="fr-FR"/>
        </w:rPr>
        <w:t>ces centres</w:t>
      </w:r>
      <w:r>
        <w:rPr>
          <w:lang w:val="fr-FR"/>
        </w:rPr>
        <w:t xml:space="preserve">.  Il examine également tout type de documents concernant la situation des enfants, et rencontre ces derniers, ainsi que les enseignants, les psychologues, les pédagogues, les travailleurs sociaux, les juristes et les autres fonctionnaires chargés de l’éducation et de la réorientation. </w:t>
      </w:r>
      <w:r w:rsidRPr="00470FE3">
        <w:rPr>
          <w:lang w:val="fr-FR"/>
        </w:rPr>
        <w:t xml:space="preserve"> </w:t>
      </w:r>
      <w:r>
        <w:rPr>
          <w:lang w:val="fr-FR"/>
        </w:rPr>
        <w:t xml:space="preserve"> </w:t>
      </w:r>
    </w:p>
    <w:p w:rsidR="00A0593C" w:rsidRPr="00A93301" w:rsidRDefault="00A0593C">
      <w:pPr>
        <w:pStyle w:val="SingleTxtG"/>
        <w:rPr>
          <w:lang w:val="fr-FR"/>
        </w:rPr>
      </w:pPr>
      <w:r w:rsidRPr="00A93301">
        <w:rPr>
          <w:lang w:val="fr-FR"/>
        </w:rPr>
        <w:t>92.</w:t>
      </w:r>
      <w:r w:rsidRPr="00A93301">
        <w:rPr>
          <w:lang w:val="fr-FR"/>
        </w:rPr>
        <w:tab/>
      </w:r>
      <w:r>
        <w:rPr>
          <w:lang w:val="fr-FR"/>
        </w:rPr>
        <w:t>Si, lors de ces visites,</w:t>
      </w:r>
      <w:r w:rsidRPr="00A93301">
        <w:rPr>
          <w:lang w:val="fr-FR"/>
        </w:rPr>
        <w:t xml:space="preserve"> le Procureur </w:t>
      </w:r>
      <w:r>
        <w:rPr>
          <w:lang w:val="fr-FR"/>
        </w:rPr>
        <w:t>constate</w:t>
      </w:r>
      <w:r w:rsidRPr="00A93301">
        <w:rPr>
          <w:lang w:val="fr-FR"/>
        </w:rPr>
        <w:t xml:space="preserve"> </w:t>
      </w:r>
      <w:r>
        <w:rPr>
          <w:lang w:val="fr-FR"/>
        </w:rPr>
        <w:t>que la loi n’est pas respectée il doit prendre une décision visant à la rétablir</w:t>
      </w:r>
      <w:r w:rsidRPr="00A93301">
        <w:rPr>
          <w:lang w:val="fr-FR"/>
        </w:rPr>
        <w:t>.</w:t>
      </w:r>
      <w:r>
        <w:rPr>
          <w:lang w:val="fr-FR"/>
        </w:rPr>
        <w:t xml:space="preserve"> </w:t>
      </w:r>
      <w:r w:rsidRPr="00A93301">
        <w:rPr>
          <w:lang w:val="fr-FR"/>
        </w:rPr>
        <w:t xml:space="preserve">  </w:t>
      </w:r>
    </w:p>
    <w:p w:rsidR="00A0593C" w:rsidRPr="00F05889" w:rsidRDefault="00A0593C">
      <w:pPr>
        <w:pStyle w:val="SingleTxtG"/>
        <w:rPr>
          <w:lang w:val="fr-FR"/>
        </w:rPr>
      </w:pPr>
      <w:r w:rsidRPr="007D142A">
        <w:rPr>
          <w:lang w:val="fr-FR"/>
        </w:rPr>
        <w:t>93.</w:t>
      </w:r>
      <w:r w:rsidRPr="007D142A">
        <w:rPr>
          <w:lang w:val="fr-FR"/>
        </w:rPr>
        <w:tab/>
        <w:t>Dans les procédures pénales qui ont une incidence sur la vie de l’enfant, l’opinion de ce dernier est prise en compte</w:t>
      </w:r>
      <w:r>
        <w:rPr>
          <w:lang w:val="fr-FR"/>
        </w:rPr>
        <w:t xml:space="preserve"> de diverses façons,</w:t>
      </w:r>
      <w:r w:rsidRPr="007D142A">
        <w:rPr>
          <w:lang w:val="fr-FR"/>
        </w:rPr>
        <w:t xml:space="preserve"> notamment par </w:t>
      </w:r>
      <w:r>
        <w:rPr>
          <w:lang w:val="fr-FR"/>
        </w:rPr>
        <w:t>la réalisation d’</w:t>
      </w:r>
      <w:r w:rsidRPr="007D142A">
        <w:rPr>
          <w:lang w:val="fr-FR"/>
        </w:rPr>
        <w:t xml:space="preserve">un examen </w:t>
      </w:r>
      <w:r>
        <w:rPr>
          <w:lang w:val="fr-FR"/>
        </w:rPr>
        <w:t xml:space="preserve">médical </w:t>
      </w:r>
      <w:r w:rsidRPr="007D142A">
        <w:rPr>
          <w:lang w:val="fr-FR"/>
        </w:rPr>
        <w:t xml:space="preserve">ou </w:t>
      </w:r>
      <w:r>
        <w:rPr>
          <w:lang w:val="fr-FR"/>
        </w:rPr>
        <w:t xml:space="preserve">par </w:t>
      </w:r>
      <w:r w:rsidRPr="007D142A">
        <w:rPr>
          <w:lang w:val="fr-FR"/>
        </w:rPr>
        <w:t>un entretien avec des spécialistes, dans le cadre ou non du tribunal, selon les circonstances de l’affaire.  Cette mesure est régie par le Code de procédure pénale</w:t>
      </w:r>
      <w:r>
        <w:rPr>
          <w:lang w:val="fr-FR"/>
        </w:rPr>
        <w:t>,</w:t>
      </w:r>
      <w:r w:rsidRPr="007D142A">
        <w:rPr>
          <w:lang w:val="fr-FR"/>
        </w:rPr>
        <w:t xml:space="preserve"> et la procédure d’examen </w:t>
      </w:r>
      <w:r>
        <w:rPr>
          <w:lang w:val="fr-FR"/>
        </w:rPr>
        <w:t>de l’enfant est réglementée par</w:t>
      </w:r>
      <w:r w:rsidRPr="007D142A">
        <w:rPr>
          <w:lang w:val="fr-FR"/>
        </w:rPr>
        <w:t xml:space="preserve"> le Tribunal suprême.  En février 2005 </w:t>
      </w:r>
      <w:r>
        <w:rPr>
          <w:lang w:val="fr-FR"/>
        </w:rPr>
        <w:t>nous avons</w:t>
      </w:r>
      <w:r w:rsidRPr="007D142A">
        <w:rPr>
          <w:lang w:val="fr-FR"/>
        </w:rPr>
        <w:t xml:space="preserve"> créé le Centre de</w:t>
      </w:r>
      <w:r w:rsidRPr="00790D62">
        <w:rPr>
          <w:lang w:val="fr-FR"/>
        </w:rPr>
        <w:t xml:space="preserve"> protection </w:t>
      </w:r>
      <w:r>
        <w:rPr>
          <w:lang w:val="fr-FR"/>
        </w:rPr>
        <w:t>des enfants et des adolescents de</w:t>
      </w:r>
      <w:r w:rsidRPr="00790D62">
        <w:rPr>
          <w:lang w:val="fr-FR"/>
        </w:rPr>
        <w:t xml:space="preserve"> La Havane, et en mars 2008 </w:t>
      </w:r>
      <w:r>
        <w:rPr>
          <w:lang w:val="fr-FR"/>
        </w:rPr>
        <w:t>celui de Santiago de C</w:t>
      </w:r>
      <w:r w:rsidRPr="00790D62">
        <w:rPr>
          <w:lang w:val="fr-FR"/>
        </w:rPr>
        <w:t>uba, afin de réduire la victimisation secondaire des adolescents de moins de 16 ans victimes de délits sexuels</w:t>
      </w:r>
      <w:r>
        <w:rPr>
          <w:lang w:val="fr-FR"/>
        </w:rPr>
        <w:t>. Cette mesure</w:t>
      </w:r>
      <w:r w:rsidRPr="00F05889">
        <w:rPr>
          <w:lang w:val="fr-FR"/>
        </w:rPr>
        <w:t xml:space="preserve"> </w:t>
      </w:r>
      <w:r>
        <w:rPr>
          <w:lang w:val="fr-FR"/>
        </w:rPr>
        <w:t xml:space="preserve">constitue </w:t>
      </w:r>
      <w:r w:rsidRPr="00790016">
        <w:rPr>
          <w:lang w:val="fr-FR"/>
        </w:rPr>
        <w:t>une</w:t>
      </w:r>
      <w:r w:rsidRPr="00F05889">
        <w:rPr>
          <w:u w:val="single"/>
          <w:lang w:val="fr-FR"/>
        </w:rPr>
        <w:t xml:space="preserve"> </w:t>
      </w:r>
      <w:r w:rsidRPr="00790016">
        <w:rPr>
          <w:lang w:val="fr-FR"/>
        </w:rPr>
        <w:t xml:space="preserve">garantie supplémentaire du traitement approprié de l’enfant, avec sa participation au procès, dans l’intérêt supérieur de l’enfant et </w:t>
      </w:r>
      <w:r>
        <w:rPr>
          <w:lang w:val="fr-FR"/>
        </w:rPr>
        <w:t>en fonction</w:t>
      </w:r>
      <w:r w:rsidRPr="00790016">
        <w:rPr>
          <w:lang w:val="fr-FR"/>
        </w:rPr>
        <w:t xml:space="preserve"> de ses facultés.</w:t>
      </w:r>
      <w:r w:rsidRPr="00F05889">
        <w:rPr>
          <w:lang w:val="fr-FR"/>
        </w:rPr>
        <w:t xml:space="preserve">  </w:t>
      </w:r>
    </w:p>
    <w:p w:rsidR="00A0593C" w:rsidRPr="00AD32CC" w:rsidRDefault="00A0593C">
      <w:pPr>
        <w:pStyle w:val="SingleTxtG"/>
        <w:rPr>
          <w:lang w:val="fr-FR"/>
        </w:rPr>
      </w:pPr>
      <w:r w:rsidRPr="00790D62">
        <w:rPr>
          <w:lang w:val="fr-FR"/>
        </w:rPr>
        <w:t>94.</w:t>
      </w:r>
      <w:r w:rsidRPr="00790D62">
        <w:rPr>
          <w:lang w:val="fr-FR"/>
        </w:rPr>
        <w:tab/>
      </w:r>
      <w:r>
        <w:rPr>
          <w:lang w:val="fr-FR"/>
        </w:rPr>
        <w:t>Concernant la famille</w:t>
      </w:r>
      <w:r w:rsidRPr="00790D62">
        <w:rPr>
          <w:lang w:val="fr-FR"/>
        </w:rPr>
        <w:t>, les Tribunaux po</w:t>
      </w:r>
      <w:r>
        <w:rPr>
          <w:lang w:val="fr-FR"/>
        </w:rPr>
        <w:t>p</w:t>
      </w:r>
      <w:r w:rsidRPr="00790D62">
        <w:rPr>
          <w:lang w:val="fr-FR"/>
        </w:rPr>
        <w:t xml:space="preserve">ulaires de justice </w:t>
      </w:r>
      <w:r>
        <w:rPr>
          <w:lang w:val="fr-FR"/>
        </w:rPr>
        <w:t>font</w:t>
      </w:r>
      <w:r w:rsidRPr="00790D62">
        <w:rPr>
          <w:lang w:val="fr-FR"/>
        </w:rPr>
        <w:t xml:space="preserve"> une nouvelle expérience qui </w:t>
      </w:r>
      <w:r>
        <w:rPr>
          <w:lang w:val="fr-FR"/>
        </w:rPr>
        <w:t>constitue</w:t>
      </w:r>
      <w:r w:rsidRPr="00790D62">
        <w:rPr>
          <w:lang w:val="fr-FR"/>
        </w:rPr>
        <w:t xml:space="preserve"> un progrès considérable dans</w:t>
      </w:r>
      <w:r>
        <w:rPr>
          <w:lang w:val="fr-FR"/>
        </w:rPr>
        <w:t xml:space="preserve"> </w:t>
      </w:r>
      <w:r w:rsidRPr="00790D62">
        <w:rPr>
          <w:lang w:val="fr-FR"/>
        </w:rPr>
        <w:t>le traitement judiciaire des affaires liées au Droit de la f</w:t>
      </w:r>
      <w:r>
        <w:rPr>
          <w:lang w:val="fr-FR"/>
        </w:rPr>
        <w:t>a</w:t>
      </w:r>
      <w:r w:rsidRPr="00790D62">
        <w:rPr>
          <w:lang w:val="fr-FR"/>
        </w:rPr>
        <w:t>mille</w:t>
      </w:r>
      <w:r>
        <w:rPr>
          <w:lang w:val="fr-FR"/>
        </w:rPr>
        <w:t>,</w:t>
      </w:r>
      <w:r w:rsidRPr="00790D62">
        <w:rPr>
          <w:lang w:val="fr-FR"/>
        </w:rPr>
        <w:t xml:space="preserve"> </w:t>
      </w:r>
      <w:r>
        <w:rPr>
          <w:lang w:val="fr-FR"/>
        </w:rPr>
        <w:t xml:space="preserve">et </w:t>
      </w:r>
      <w:r w:rsidRPr="00790D62">
        <w:rPr>
          <w:lang w:val="fr-FR"/>
        </w:rPr>
        <w:t xml:space="preserve">faisant intervenir des enfants et des adolescents. </w:t>
      </w:r>
      <w:r>
        <w:rPr>
          <w:lang w:val="fr-FR"/>
        </w:rPr>
        <w:t>T</w:t>
      </w:r>
      <w:r w:rsidRPr="00AD32CC">
        <w:rPr>
          <w:lang w:val="fr-FR"/>
        </w:rPr>
        <w:t xml:space="preserve">enant compte des </w:t>
      </w:r>
      <w:r>
        <w:rPr>
          <w:lang w:val="fr-FR"/>
        </w:rPr>
        <w:t>principes</w:t>
      </w:r>
      <w:r w:rsidRPr="00AD32CC">
        <w:rPr>
          <w:lang w:val="fr-FR"/>
        </w:rPr>
        <w:t xml:space="preserve"> de la Convention </w:t>
      </w:r>
      <w:r>
        <w:rPr>
          <w:lang w:val="fr-FR"/>
        </w:rPr>
        <w:t>relative aux</w:t>
      </w:r>
      <w:r w:rsidRPr="00AD32CC">
        <w:rPr>
          <w:lang w:val="fr-FR"/>
        </w:rPr>
        <w:t xml:space="preserve"> droits de l’enfant</w:t>
      </w:r>
      <w:r>
        <w:rPr>
          <w:lang w:val="fr-FR"/>
        </w:rPr>
        <w:t>, l</w:t>
      </w:r>
      <w:r w:rsidRPr="00AD32CC">
        <w:rPr>
          <w:lang w:val="fr-FR"/>
        </w:rPr>
        <w:t>’instruction 187/07 publiée dans la Gazette officielle extraordinaire du 15 janvier 2008</w:t>
      </w:r>
      <w:r>
        <w:rPr>
          <w:lang w:val="fr-FR"/>
        </w:rPr>
        <w:t>,</w:t>
      </w:r>
      <w:r w:rsidRPr="00AD32CC">
        <w:rPr>
          <w:lang w:val="fr-FR"/>
        </w:rPr>
        <w:t xml:space="preserve"> </w:t>
      </w:r>
      <w:r>
        <w:rPr>
          <w:lang w:val="fr-FR"/>
        </w:rPr>
        <w:t>stipule</w:t>
      </w:r>
      <w:r w:rsidRPr="00AD32CC">
        <w:rPr>
          <w:lang w:val="fr-FR"/>
        </w:rPr>
        <w:t xml:space="preserve"> que,</w:t>
      </w:r>
      <w:r>
        <w:rPr>
          <w:lang w:val="fr-FR"/>
        </w:rPr>
        <w:t xml:space="preserve"> dans les procès portant sur la garde, </w:t>
      </w:r>
      <w:r w:rsidRPr="00F05889">
        <w:rPr>
          <w:lang w:val="fr-FR"/>
        </w:rPr>
        <w:t>l’éducation et le régime de communication</w:t>
      </w:r>
      <w:r>
        <w:rPr>
          <w:lang w:val="fr-FR"/>
        </w:rPr>
        <w:t>,</w:t>
      </w:r>
      <w:r w:rsidRPr="00AD32CC">
        <w:rPr>
          <w:lang w:val="fr-FR"/>
        </w:rPr>
        <w:t xml:space="preserve"> chaque fois que cela sera nécessaire </w:t>
      </w:r>
      <w:r>
        <w:rPr>
          <w:lang w:val="fr-FR"/>
        </w:rPr>
        <w:t>pour</w:t>
      </w:r>
      <w:r w:rsidRPr="00AD32CC">
        <w:rPr>
          <w:lang w:val="fr-FR"/>
        </w:rPr>
        <w:t xml:space="preserve"> l’intérêt supérieur de l’enfant, l’enfant concerné</w:t>
      </w:r>
      <w:r>
        <w:rPr>
          <w:lang w:val="fr-FR"/>
        </w:rPr>
        <w:t>,</w:t>
      </w:r>
      <w:r w:rsidRPr="00AD32CC">
        <w:rPr>
          <w:lang w:val="fr-FR"/>
        </w:rPr>
        <w:t xml:space="preserve"> âgé</w:t>
      </w:r>
      <w:r>
        <w:rPr>
          <w:lang w:val="fr-FR"/>
        </w:rPr>
        <w:t xml:space="preserve"> au minimum</w:t>
      </w:r>
      <w:r w:rsidRPr="00AD32CC">
        <w:rPr>
          <w:lang w:val="fr-FR"/>
        </w:rPr>
        <w:t xml:space="preserve"> de sept ans</w:t>
      </w:r>
      <w:r>
        <w:rPr>
          <w:lang w:val="fr-FR"/>
        </w:rPr>
        <w:t>,</w:t>
      </w:r>
      <w:r w:rsidRPr="00AD32CC">
        <w:rPr>
          <w:lang w:val="fr-FR"/>
        </w:rPr>
        <w:t xml:space="preserve"> </w:t>
      </w:r>
      <w:r>
        <w:rPr>
          <w:lang w:val="fr-FR"/>
        </w:rPr>
        <w:t>devra être</w:t>
      </w:r>
      <w:r w:rsidRPr="00AD32CC">
        <w:rPr>
          <w:lang w:val="fr-FR"/>
        </w:rPr>
        <w:t xml:space="preserve"> entendu</w:t>
      </w:r>
      <w:r>
        <w:rPr>
          <w:lang w:val="fr-FR"/>
        </w:rPr>
        <w:t xml:space="preserve">. </w:t>
      </w:r>
      <w:r w:rsidRPr="00AD32CC">
        <w:rPr>
          <w:lang w:val="fr-FR"/>
        </w:rPr>
        <w:t xml:space="preserve"> </w:t>
      </w:r>
      <w:r>
        <w:rPr>
          <w:lang w:val="fr-FR"/>
        </w:rPr>
        <w:t>Elle requiert également que toutes</w:t>
      </w:r>
      <w:r w:rsidRPr="00AD32CC">
        <w:rPr>
          <w:lang w:val="fr-FR"/>
        </w:rPr>
        <w:t xml:space="preserve"> les mesures </w:t>
      </w:r>
      <w:r>
        <w:rPr>
          <w:lang w:val="fr-FR"/>
        </w:rPr>
        <w:t>nécessaires soient</w:t>
      </w:r>
      <w:r w:rsidRPr="00AD32CC">
        <w:rPr>
          <w:lang w:val="fr-FR"/>
        </w:rPr>
        <w:t xml:space="preserve"> prises </w:t>
      </w:r>
      <w:r>
        <w:rPr>
          <w:lang w:val="fr-FR"/>
        </w:rPr>
        <w:t>pour que l’audition</w:t>
      </w:r>
      <w:r w:rsidRPr="00AD32CC">
        <w:rPr>
          <w:lang w:val="fr-FR"/>
        </w:rPr>
        <w:t xml:space="preserve"> se déro</w:t>
      </w:r>
      <w:r>
        <w:rPr>
          <w:lang w:val="fr-FR"/>
        </w:rPr>
        <w:t xml:space="preserve">ule dans une ambiance favorable et </w:t>
      </w:r>
      <w:r w:rsidRPr="00AD32CC">
        <w:rPr>
          <w:lang w:val="fr-FR"/>
        </w:rPr>
        <w:t xml:space="preserve">dans le </w:t>
      </w:r>
      <w:r>
        <w:rPr>
          <w:lang w:val="fr-FR"/>
        </w:rPr>
        <w:t xml:space="preserve">strict </w:t>
      </w:r>
      <w:r w:rsidRPr="00AD32CC">
        <w:rPr>
          <w:lang w:val="fr-FR"/>
        </w:rPr>
        <w:t xml:space="preserve">respect de la vie privée, </w:t>
      </w:r>
      <w:r>
        <w:rPr>
          <w:lang w:val="fr-FR"/>
        </w:rPr>
        <w:t>de préférence dans</w:t>
      </w:r>
      <w:r w:rsidRPr="00AD32CC">
        <w:rPr>
          <w:lang w:val="fr-FR"/>
        </w:rPr>
        <w:t xml:space="preserve"> les Maisons d’orientation de la femme et de la famille de la</w:t>
      </w:r>
      <w:r>
        <w:rPr>
          <w:lang w:val="fr-FR"/>
        </w:rPr>
        <w:t xml:space="preserve"> Fédération des femmes cubaines</w:t>
      </w:r>
      <w:r w:rsidRPr="00AD32CC">
        <w:rPr>
          <w:lang w:val="fr-FR"/>
        </w:rPr>
        <w:t xml:space="preserve"> (FMC)</w:t>
      </w:r>
      <w:r w:rsidRPr="00B82DBB">
        <w:rPr>
          <w:sz w:val="18"/>
          <w:szCs w:val="18"/>
          <w:vertAlign w:val="superscript"/>
        </w:rPr>
        <w:footnoteReference w:id="3"/>
      </w:r>
      <w:r>
        <w:rPr>
          <w:lang w:val="fr-FR"/>
        </w:rPr>
        <w:t>,</w:t>
      </w:r>
      <w:r w:rsidRPr="00AD32CC">
        <w:rPr>
          <w:lang w:val="fr-FR"/>
        </w:rPr>
        <w:t xml:space="preserve"> </w:t>
      </w:r>
      <w:r>
        <w:rPr>
          <w:lang w:val="fr-FR"/>
        </w:rPr>
        <w:t xml:space="preserve">ou dans tout autre lieu présentant des conditions favorables.  </w:t>
      </w:r>
    </w:p>
    <w:p w:rsidR="00A0593C" w:rsidRDefault="00A0593C">
      <w:pPr>
        <w:pStyle w:val="SingleTxtG"/>
        <w:rPr>
          <w:lang w:val="fr-FR"/>
        </w:rPr>
      </w:pPr>
      <w:r w:rsidRPr="00A74264">
        <w:rPr>
          <w:lang w:val="fr-FR"/>
        </w:rPr>
        <w:t>95.</w:t>
      </w:r>
      <w:r w:rsidRPr="00A74264">
        <w:rPr>
          <w:lang w:val="fr-FR"/>
        </w:rPr>
        <w:tab/>
      </w:r>
      <w:r>
        <w:rPr>
          <w:lang w:val="fr-FR"/>
        </w:rPr>
        <w:t>L</w:t>
      </w:r>
      <w:r w:rsidRPr="00A74264">
        <w:rPr>
          <w:lang w:val="fr-FR"/>
        </w:rPr>
        <w:t xml:space="preserve">es grands-parents de </w:t>
      </w:r>
      <w:r>
        <w:rPr>
          <w:lang w:val="fr-FR"/>
        </w:rPr>
        <w:t>l’</w:t>
      </w:r>
      <w:r w:rsidRPr="00A74264">
        <w:rPr>
          <w:lang w:val="fr-FR"/>
        </w:rPr>
        <w:t xml:space="preserve">enfant et le </w:t>
      </w:r>
      <w:r>
        <w:rPr>
          <w:lang w:val="fr-FR"/>
        </w:rPr>
        <w:t>P</w:t>
      </w:r>
      <w:r w:rsidRPr="00A74264">
        <w:rPr>
          <w:lang w:val="fr-FR"/>
        </w:rPr>
        <w:t>rocureur</w:t>
      </w:r>
      <w:r>
        <w:rPr>
          <w:lang w:val="fr-FR"/>
        </w:rPr>
        <w:t xml:space="preserve"> peuvent également être entendus dans ces procès en qualité de tiers, et il est prévu la participation d’une </w:t>
      </w:r>
      <w:r w:rsidRPr="00A74264">
        <w:rPr>
          <w:lang w:val="fr-FR"/>
        </w:rPr>
        <w:t xml:space="preserve">équipe technique </w:t>
      </w:r>
      <w:r>
        <w:rPr>
          <w:lang w:val="fr-FR"/>
        </w:rPr>
        <w:t>conseil,</w:t>
      </w:r>
      <w:r w:rsidRPr="00A74264">
        <w:rPr>
          <w:lang w:val="fr-FR"/>
        </w:rPr>
        <w:t xml:space="preserve"> multidisciplinaire</w:t>
      </w:r>
      <w:r>
        <w:rPr>
          <w:lang w:val="fr-FR"/>
        </w:rPr>
        <w:t>,</w:t>
      </w:r>
      <w:r w:rsidRPr="00A74264">
        <w:rPr>
          <w:lang w:val="fr-FR"/>
        </w:rPr>
        <w:t xml:space="preserve"> </w:t>
      </w:r>
      <w:r>
        <w:rPr>
          <w:lang w:val="fr-FR"/>
        </w:rPr>
        <w:t>chargée d’assister le Tribunal</w:t>
      </w:r>
      <w:r w:rsidRPr="00A74264">
        <w:rPr>
          <w:lang w:val="fr-FR"/>
        </w:rPr>
        <w:t xml:space="preserve"> et </w:t>
      </w:r>
      <w:r>
        <w:rPr>
          <w:lang w:val="fr-FR"/>
        </w:rPr>
        <w:t>de se</w:t>
      </w:r>
      <w:r w:rsidRPr="00A74264">
        <w:rPr>
          <w:lang w:val="fr-FR"/>
        </w:rPr>
        <w:t xml:space="preserve"> prononce</w:t>
      </w:r>
      <w:r>
        <w:rPr>
          <w:lang w:val="fr-FR"/>
        </w:rPr>
        <w:t>r</w:t>
      </w:r>
      <w:r w:rsidRPr="00A74264">
        <w:rPr>
          <w:lang w:val="fr-FR"/>
        </w:rPr>
        <w:t xml:space="preserve"> </w:t>
      </w:r>
      <w:r>
        <w:rPr>
          <w:lang w:val="fr-FR"/>
        </w:rPr>
        <w:t>lorsque ce dernier le lui demandera</w:t>
      </w:r>
      <w:r w:rsidRPr="00A74264">
        <w:rPr>
          <w:lang w:val="fr-FR"/>
        </w:rPr>
        <w:t xml:space="preserve">. </w:t>
      </w:r>
    </w:p>
    <w:p w:rsidR="00A0593C" w:rsidRPr="009524BC" w:rsidRDefault="00A0593C">
      <w:pPr>
        <w:pStyle w:val="SingleTxtG"/>
        <w:rPr>
          <w:lang w:val="fr-FR"/>
        </w:rPr>
      </w:pPr>
      <w:r w:rsidRPr="00FC3E19">
        <w:rPr>
          <w:lang w:val="fr-FR"/>
        </w:rPr>
        <w:t>96.</w:t>
      </w:r>
      <w:r w:rsidRPr="00FC3E19">
        <w:rPr>
          <w:lang w:val="fr-FR"/>
        </w:rPr>
        <w:tab/>
      </w:r>
      <w:r>
        <w:rPr>
          <w:lang w:val="fr-FR"/>
        </w:rPr>
        <w:t xml:space="preserve">Le prochain défi consiste à étendre cette disposition à tous les tribunaux municipaux et donc à améliorer la législation procédurale, ce à quoi nous travaillons actuellement. </w:t>
      </w:r>
      <w:r w:rsidRPr="00FC3E19">
        <w:rPr>
          <w:lang w:val="fr-FR"/>
        </w:rPr>
        <w:t xml:space="preserve"> </w:t>
      </w:r>
    </w:p>
    <w:p w:rsidR="00A0593C" w:rsidRPr="00504E95" w:rsidRDefault="00A0593C">
      <w:pPr>
        <w:pStyle w:val="H1G"/>
        <w:rPr>
          <w:lang w:val="fr-FR"/>
        </w:rPr>
      </w:pPr>
      <w:bookmarkStart w:id="8" w:name="_Toc217452606"/>
      <w:bookmarkEnd w:id="7"/>
      <w:r>
        <w:rPr>
          <w:lang w:val="fr-FR"/>
        </w:rPr>
        <w:tab/>
      </w:r>
      <w:r w:rsidRPr="00504E95">
        <w:rPr>
          <w:lang w:val="fr-FR"/>
        </w:rPr>
        <w:t xml:space="preserve">C. </w:t>
      </w:r>
      <w:r>
        <w:rPr>
          <w:lang w:val="fr-FR"/>
        </w:rPr>
        <w:tab/>
        <w:t>D</w:t>
      </w:r>
      <w:r w:rsidRPr="00504E95">
        <w:rPr>
          <w:lang w:val="fr-FR"/>
        </w:rPr>
        <w:t>roit à la vie, à la survie et au développement</w:t>
      </w:r>
      <w:bookmarkEnd w:id="8"/>
    </w:p>
    <w:p w:rsidR="00A0593C" w:rsidRPr="009524BC" w:rsidRDefault="00A0593C">
      <w:pPr>
        <w:pStyle w:val="H23G"/>
        <w:rPr>
          <w:lang w:val="fr-FR"/>
        </w:rPr>
      </w:pPr>
      <w:r w:rsidRPr="00504E95">
        <w:rPr>
          <w:lang w:val="fr-FR"/>
        </w:rPr>
        <w:tab/>
      </w:r>
      <w:r w:rsidRPr="00504E95">
        <w:rPr>
          <w:lang w:val="fr-FR"/>
        </w:rPr>
        <w:tab/>
      </w:r>
      <w:r>
        <w:rPr>
          <w:lang w:val="fr-FR"/>
        </w:rPr>
        <w:t>D</w:t>
      </w:r>
      <w:r w:rsidRPr="00504E95">
        <w:rPr>
          <w:lang w:val="fr-FR"/>
        </w:rPr>
        <w:t>roit à la vie</w:t>
      </w:r>
    </w:p>
    <w:p w:rsidR="00A0593C" w:rsidRPr="00715656" w:rsidRDefault="00A0593C">
      <w:pPr>
        <w:pStyle w:val="SingleTxtG"/>
        <w:rPr>
          <w:i/>
          <w:lang w:val="fr-FR"/>
        </w:rPr>
      </w:pPr>
      <w:r w:rsidRPr="00FC3E19">
        <w:rPr>
          <w:lang w:val="fr-FR"/>
        </w:rPr>
        <w:t>97.</w:t>
      </w:r>
      <w:r w:rsidRPr="00FC3E19">
        <w:rPr>
          <w:lang w:val="fr-FR"/>
        </w:rPr>
        <w:tab/>
        <w:t xml:space="preserve">Le droit à la vie est </w:t>
      </w:r>
      <w:r>
        <w:rPr>
          <w:lang w:val="fr-FR"/>
        </w:rPr>
        <w:t>garanti</w:t>
      </w:r>
      <w:r w:rsidRPr="00FC3E19">
        <w:rPr>
          <w:lang w:val="fr-FR"/>
        </w:rPr>
        <w:t xml:space="preserve"> </w:t>
      </w:r>
      <w:r>
        <w:rPr>
          <w:lang w:val="fr-FR"/>
        </w:rPr>
        <w:t>légalement</w:t>
      </w:r>
      <w:r w:rsidRPr="00FC3E19">
        <w:rPr>
          <w:lang w:val="fr-FR"/>
        </w:rPr>
        <w:t xml:space="preserve"> avant même la naissance, </w:t>
      </w:r>
      <w:r>
        <w:rPr>
          <w:lang w:val="fr-FR"/>
        </w:rPr>
        <w:t>par la Constitution qui protège</w:t>
      </w:r>
      <w:r w:rsidRPr="00FC3E19">
        <w:rPr>
          <w:lang w:val="fr-FR"/>
        </w:rPr>
        <w:t xml:space="preserve"> la famille,</w:t>
      </w:r>
      <w:r>
        <w:rPr>
          <w:lang w:val="fr-FR"/>
        </w:rPr>
        <w:t xml:space="preserve"> </w:t>
      </w:r>
      <w:r w:rsidRPr="00FC3E19">
        <w:rPr>
          <w:lang w:val="fr-FR"/>
        </w:rPr>
        <w:t xml:space="preserve">la maternité et le mariage. </w:t>
      </w:r>
      <w:r w:rsidRPr="00BB7C65">
        <w:rPr>
          <w:lang w:val="fr-FR"/>
        </w:rPr>
        <w:t xml:space="preserve">Les enfants et les jeunes bénéficient, </w:t>
      </w:r>
      <w:r>
        <w:rPr>
          <w:lang w:val="fr-FR"/>
        </w:rPr>
        <w:t>en vertu de ce texte</w:t>
      </w:r>
      <w:r w:rsidRPr="00BB7C65">
        <w:rPr>
          <w:lang w:val="fr-FR"/>
        </w:rPr>
        <w:t>, d’une protection particulière de l’</w:t>
      </w:r>
      <w:r>
        <w:rPr>
          <w:lang w:val="fr-FR"/>
        </w:rPr>
        <w:t>E</w:t>
      </w:r>
      <w:r w:rsidRPr="00BB7C65">
        <w:rPr>
          <w:lang w:val="fr-FR"/>
        </w:rPr>
        <w:t xml:space="preserve">tat et de </w:t>
      </w:r>
      <w:smartTag w:uri="urn:schemas-microsoft-com:office:smarttags" w:element="PersonName">
        <w:smartTagPr>
          <w:attr w:name="ProductID" w:val="la soci￩t￩. La"/>
        </w:smartTagPr>
        <w:r w:rsidRPr="00BB7C65">
          <w:rPr>
            <w:lang w:val="fr-FR"/>
          </w:rPr>
          <w:t xml:space="preserve">la société. </w:t>
        </w:r>
        <w:r>
          <w:rPr>
            <w:lang w:val="fr-FR"/>
          </w:rPr>
          <w:t>La</w:t>
        </w:r>
      </w:smartTag>
      <w:r>
        <w:rPr>
          <w:lang w:val="fr-FR"/>
        </w:rPr>
        <w:t xml:space="preserve"> famille, l’école, les organes gouvernementaux, les organisations sociales et les organisations de masse doivent accorder une attention particulière à la formation intégrale des enfants et des jeunes.</w:t>
      </w:r>
    </w:p>
    <w:p w:rsidR="00A0593C" w:rsidRPr="00F45151" w:rsidRDefault="00A0593C">
      <w:pPr>
        <w:pStyle w:val="SingleTxtG"/>
        <w:rPr>
          <w:lang w:val="fr-FR"/>
        </w:rPr>
      </w:pPr>
      <w:r w:rsidRPr="00715656">
        <w:rPr>
          <w:lang w:val="fr-FR"/>
        </w:rPr>
        <w:t>98.</w:t>
      </w:r>
      <w:r w:rsidRPr="00715656">
        <w:rPr>
          <w:lang w:val="fr-FR"/>
        </w:rPr>
        <w:tab/>
      </w:r>
      <w:r>
        <w:rPr>
          <w:lang w:val="fr-FR"/>
        </w:rPr>
        <w:t>Entre autres objectifs prioritaires, la politique sociale menée par l</w:t>
      </w:r>
      <w:r w:rsidRPr="00715656">
        <w:rPr>
          <w:lang w:val="fr-FR"/>
        </w:rPr>
        <w:t xml:space="preserve">’Etat cubain </w:t>
      </w:r>
      <w:r>
        <w:rPr>
          <w:lang w:val="fr-FR"/>
        </w:rPr>
        <w:t>vise à garantir pour tous les citoyens, le droit</w:t>
      </w:r>
      <w:r w:rsidRPr="00715656">
        <w:rPr>
          <w:lang w:val="fr-FR"/>
        </w:rPr>
        <w:t xml:space="preserve"> à la santé et à l’éducation, </w:t>
      </w:r>
      <w:r>
        <w:rPr>
          <w:lang w:val="fr-FR"/>
        </w:rPr>
        <w:t xml:space="preserve">à </w:t>
      </w:r>
      <w:r w:rsidRPr="00715656">
        <w:rPr>
          <w:lang w:val="fr-FR"/>
        </w:rPr>
        <w:t>de</w:t>
      </w:r>
      <w:r>
        <w:rPr>
          <w:lang w:val="fr-FR"/>
        </w:rPr>
        <w:t>s</w:t>
      </w:r>
      <w:r w:rsidRPr="00715656">
        <w:rPr>
          <w:lang w:val="fr-FR"/>
        </w:rPr>
        <w:t xml:space="preserve"> pensions </w:t>
      </w:r>
      <w:r>
        <w:rPr>
          <w:lang w:val="fr-FR"/>
        </w:rPr>
        <w:t>pour les</w:t>
      </w:r>
      <w:r w:rsidRPr="00715656">
        <w:rPr>
          <w:lang w:val="fr-FR"/>
        </w:rPr>
        <w:t xml:space="preserve"> retraités ou </w:t>
      </w:r>
      <w:r>
        <w:rPr>
          <w:lang w:val="fr-FR"/>
        </w:rPr>
        <w:t>les personnes</w:t>
      </w:r>
      <w:r w:rsidRPr="00715656">
        <w:rPr>
          <w:lang w:val="fr-FR"/>
        </w:rPr>
        <w:t xml:space="preserve"> qui ont besoin d’un soutien financier</w:t>
      </w:r>
      <w:r>
        <w:rPr>
          <w:lang w:val="fr-FR"/>
        </w:rPr>
        <w:t>, à d</w:t>
      </w:r>
      <w:r w:rsidRPr="00715656">
        <w:rPr>
          <w:lang w:val="fr-FR"/>
        </w:rPr>
        <w:t>es sources d’emploi,</w:t>
      </w:r>
      <w:r>
        <w:rPr>
          <w:lang w:val="fr-FR"/>
        </w:rPr>
        <w:t xml:space="preserve"> à</w:t>
      </w:r>
      <w:r w:rsidRPr="00715656">
        <w:rPr>
          <w:lang w:val="fr-FR"/>
        </w:rPr>
        <w:t xml:space="preserve"> l</w:t>
      </w:r>
      <w:r>
        <w:rPr>
          <w:lang w:val="fr-FR"/>
        </w:rPr>
        <w:t>’accès à l’alimentation de base et</w:t>
      </w:r>
      <w:r w:rsidRPr="00715656">
        <w:rPr>
          <w:lang w:val="fr-FR"/>
        </w:rPr>
        <w:t xml:space="preserve"> </w:t>
      </w:r>
      <w:r>
        <w:rPr>
          <w:lang w:val="fr-FR"/>
        </w:rPr>
        <w:t xml:space="preserve">à </w:t>
      </w:r>
      <w:r w:rsidRPr="00715656">
        <w:rPr>
          <w:lang w:val="fr-FR"/>
        </w:rPr>
        <w:t>un logement confortable</w:t>
      </w:r>
      <w:r>
        <w:rPr>
          <w:lang w:val="fr-FR"/>
        </w:rPr>
        <w:t>. Enfin elle s’attache à créer, progressivement, une société</w:t>
      </w:r>
      <w:r w:rsidRPr="00715656">
        <w:rPr>
          <w:lang w:val="fr-FR"/>
        </w:rPr>
        <w:t xml:space="preserve"> </w:t>
      </w:r>
      <w:r>
        <w:rPr>
          <w:lang w:val="fr-FR"/>
        </w:rPr>
        <w:t>plus</w:t>
      </w:r>
      <w:r w:rsidRPr="00715656">
        <w:rPr>
          <w:lang w:val="fr-FR"/>
        </w:rPr>
        <w:t xml:space="preserve"> juste et</w:t>
      </w:r>
      <w:r>
        <w:rPr>
          <w:lang w:val="fr-FR"/>
        </w:rPr>
        <w:t xml:space="preserve"> plus </w:t>
      </w:r>
      <w:r w:rsidRPr="00715656">
        <w:rPr>
          <w:lang w:val="fr-FR"/>
        </w:rPr>
        <w:t>solidaire p</w:t>
      </w:r>
      <w:r>
        <w:rPr>
          <w:lang w:val="fr-FR"/>
        </w:rPr>
        <w:t>our tou</w:t>
      </w:r>
      <w:r w:rsidRPr="00715656">
        <w:rPr>
          <w:lang w:val="fr-FR"/>
        </w:rPr>
        <w:t xml:space="preserve">s.         </w:t>
      </w:r>
      <w:r w:rsidRPr="00F45151">
        <w:rPr>
          <w:lang w:val="fr-FR"/>
        </w:rPr>
        <w:t xml:space="preserve"> </w:t>
      </w:r>
    </w:p>
    <w:p w:rsidR="00A0593C" w:rsidRPr="003027FE" w:rsidRDefault="00A0593C">
      <w:pPr>
        <w:pStyle w:val="SingleTxtG"/>
        <w:rPr>
          <w:lang w:val="fr-FR"/>
        </w:rPr>
      </w:pPr>
      <w:r>
        <w:rPr>
          <w:lang w:val="fr-FR"/>
        </w:rPr>
        <w:t xml:space="preserve">99. </w:t>
      </w:r>
      <w:r>
        <w:rPr>
          <w:lang w:val="fr-FR"/>
        </w:rPr>
        <w:tab/>
      </w:r>
      <w:r w:rsidRPr="003027FE">
        <w:rPr>
          <w:lang w:val="fr-FR"/>
        </w:rPr>
        <w:t>Cependant, en affectant des secteurs essentiels comme la santé et l’éducation</w:t>
      </w:r>
      <w:r>
        <w:rPr>
          <w:lang w:val="fr-FR"/>
        </w:rPr>
        <w:t xml:space="preserve">, </w:t>
      </w:r>
      <w:r w:rsidRPr="003027FE">
        <w:rPr>
          <w:lang w:val="fr-FR"/>
        </w:rPr>
        <w:t>le blocus économique, financier et commercial imposé par le Gouvernement des Etats-Unis depuis près de cinq décennies,</w:t>
      </w:r>
      <w:r>
        <w:rPr>
          <w:lang w:val="fr-FR"/>
        </w:rPr>
        <w:t xml:space="preserve"> prive</w:t>
      </w:r>
      <w:r w:rsidRPr="003027FE">
        <w:rPr>
          <w:lang w:val="fr-FR"/>
        </w:rPr>
        <w:t xml:space="preserve"> les enfants cubains de</w:t>
      </w:r>
      <w:r>
        <w:rPr>
          <w:lang w:val="fr-FR"/>
        </w:rPr>
        <w:t xml:space="preserve"> la possibilité de</w:t>
      </w:r>
      <w:r w:rsidRPr="003027FE">
        <w:rPr>
          <w:lang w:val="fr-FR"/>
        </w:rPr>
        <w:t xml:space="preserve"> se dévelop</w:t>
      </w:r>
      <w:r>
        <w:rPr>
          <w:lang w:val="fr-FR"/>
        </w:rPr>
        <w:t>pe</w:t>
      </w:r>
      <w:r w:rsidRPr="003027FE">
        <w:rPr>
          <w:lang w:val="fr-FR"/>
        </w:rPr>
        <w:t xml:space="preserve">r dans un environnement social plus favorable </w:t>
      </w:r>
      <w:bookmarkStart w:id="9" w:name="_Toc137390950"/>
    </w:p>
    <w:p w:rsidR="00A0593C" w:rsidRPr="00D6641F" w:rsidRDefault="00A0593C">
      <w:pPr>
        <w:pStyle w:val="SingleTxtG"/>
        <w:rPr>
          <w:lang w:val="fr-FR"/>
        </w:rPr>
      </w:pPr>
      <w:r>
        <w:rPr>
          <w:lang w:val="fr-FR"/>
        </w:rPr>
        <w:t xml:space="preserve">100. </w:t>
      </w:r>
      <w:r>
        <w:rPr>
          <w:lang w:val="fr-FR"/>
        </w:rPr>
        <w:tab/>
      </w:r>
      <w:r w:rsidRPr="003027FE">
        <w:rPr>
          <w:lang w:val="fr-FR"/>
        </w:rPr>
        <w:t>Selon les estimations, le préjudice économique causé au peu</w:t>
      </w:r>
      <w:r>
        <w:rPr>
          <w:lang w:val="fr-FR"/>
        </w:rPr>
        <w:t>p</w:t>
      </w:r>
      <w:r w:rsidRPr="003027FE">
        <w:rPr>
          <w:lang w:val="fr-FR"/>
        </w:rPr>
        <w:t xml:space="preserve">le cubain par la politique de blocus a dépassé les 93 milliards de dollars. Ce chiffre ne tient pas compte des dommages directs occasionnés aux objectifs économiques et sociaux de </w:t>
      </w:r>
      <w:r>
        <w:rPr>
          <w:lang w:val="fr-FR"/>
        </w:rPr>
        <w:t>C</w:t>
      </w:r>
      <w:r w:rsidRPr="003027FE">
        <w:rPr>
          <w:lang w:val="fr-FR"/>
        </w:rPr>
        <w:t xml:space="preserve">uba par les sabotages et les actes terroristes </w:t>
      </w:r>
      <w:r>
        <w:rPr>
          <w:lang w:val="fr-FR"/>
        </w:rPr>
        <w:t>fomentés</w:t>
      </w:r>
      <w:r w:rsidRPr="003027FE">
        <w:rPr>
          <w:lang w:val="fr-FR"/>
        </w:rPr>
        <w:t xml:space="preserve">, organisés et financés </w:t>
      </w:r>
      <w:r>
        <w:rPr>
          <w:lang w:val="fr-FR"/>
        </w:rPr>
        <w:t>par</w:t>
      </w:r>
      <w:r w:rsidRPr="003027FE">
        <w:rPr>
          <w:lang w:val="fr-FR"/>
        </w:rPr>
        <w:t xml:space="preserve"> les Etats-Unis. </w:t>
      </w:r>
      <w:r w:rsidRPr="00D6641F">
        <w:rPr>
          <w:lang w:val="fr-FR"/>
        </w:rPr>
        <w:t xml:space="preserve">Il n’inclut pas, non plus, la valeur des </w:t>
      </w:r>
      <w:r>
        <w:rPr>
          <w:lang w:val="fr-FR"/>
        </w:rPr>
        <w:t>productions qui ont dû être interrompues,</w:t>
      </w:r>
      <w:r w:rsidRPr="00D6641F">
        <w:rPr>
          <w:lang w:val="fr-FR"/>
        </w:rPr>
        <w:t xml:space="preserve"> </w:t>
      </w:r>
      <w:r>
        <w:rPr>
          <w:lang w:val="fr-FR"/>
        </w:rPr>
        <w:t>ni</w:t>
      </w:r>
      <w:r w:rsidRPr="00D6641F">
        <w:rPr>
          <w:lang w:val="fr-FR"/>
        </w:rPr>
        <w:t xml:space="preserve"> les dommages</w:t>
      </w:r>
      <w:r>
        <w:rPr>
          <w:lang w:val="fr-FR"/>
        </w:rPr>
        <w:t xml:space="preserve"> découlant des conditions de crédit onéreuses imposées au pays.  </w:t>
      </w:r>
      <w:bookmarkEnd w:id="9"/>
      <w:r w:rsidRPr="00D6641F">
        <w:rPr>
          <w:lang w:val="fr-FR"/>
        </w:rPr>
        <w:t xml:space="preserve"> </w:t>
      </w:r>
    </w:p>
    <w:p w:rsidR="00A0593C" w:rsidRPr="00D6641F" w:rsidRDefault="00A0593C">
      <w:pPr>
        <w:pStyle w:val="SingleTxtG"/>
        <w:rPr>
          <w:lang w:val="fr-FR"/>
        </w:rPr>
      </w:pPr>
      <w:r>
        <w:rPr>
          <w:lang w:val="fr-FR"/>
        </w:rPr>
        <w:t xml:space="preserve">101. </w:t>
      </w:r>
      <w:r>
        <w:rPr>
          <w:lang w:val="fr-FR"/>
        </w:rPr>
        <w:tab/>
        <w:t>Cuba a affiché toutes ces dernières années un taux de</w:t>
      </w:r>
      <w:r w:rsidRPr="00D6641F">
        <w:rPr>
          <w:lang w:val="fr-FR"/>
        </w:rPr>
        <w:t xml:space="preserve"> mortalit</w:t>
      </w:r>
      <w:r>
        <w:rPr>
          <w:lang w:val="fr-FR"/>
        </w:rPr>
        <w:t>é infantile parmi les plus bas</w:t>
      </w:r>
      <w:r w:rsidRPr="00D6641F">
        <w:rPr>
          <w:lang w:val="fr-FR"/>
        </w:rPr>
        <w:t xml:space="preserve"> du monde—</w:t>
      </w:r>
      <w:r>
        <w:rPr>
          <w:lang w:val="fr-FR"/>
        </w:rPr>
        <w:t xml:space="preserve"> avec le</w:t>
      </w:r>
      <w:r w:rsidRPr="00D6641F">
        <w:rPr>
          <w:lang w:val="fr-FR"/>
        </w:rPr>
        <w:t xml:space="preserve">quel </w:t>
      </w:r>
      <w:r>
        <w:rPr>
          <w:lang w:val="fr-FR"/>
        </w:rPr>
        <w:t>il a atteint un des O</w:t>
      </w:r>
      <w:r w:rsidRPr="00D6641F">
        <w:rPr>
          <w:lang w:val="fr-FR"/>
        </w:rPr>
        <w:t xml:space="preserve">bjectifs du </w:t>
      </w:r>
      <w:r>
        <w:rPr>
          <w:lang w:val="fr-FR"/>
        </w:rPr>
        <w:t>Millénaire pour le développement</w:t>
      </w:r>
      <w:r w:rsidRPr="00D6641F">
        <w:rPr>
          <w:lang w:val="fr-FR"/>
        </w:rPr>
        <w:t xml:space="preserve"> </w:t>
      </w:r>
      <w:r>
        <w:rPr>
          <w:lang w:val="fr-FR"/>
        </w:rPr>
        <w:t xml:space="preserve"> </w:t>
      </w:r>
      <w:r w:rsidRPr="00D6641F">
        <w:rPr>
          <w:lang w:val="fr-FR"/>
        </w:rPr>
        <w:t xml:space="preserve">— </w:t>
      </w:r>
      <w:r>
        <w:rPr>
          <w:lang w:val="fr-FR"/>
        </w:rPr>
        <w:t xml:space="preserve">et le plus bas de l’Amérique Latine, comparable à celui des pays développés. Avec </w:t>
      </w:r>
      <w:r w:rsidRPr="00D6641F">
        <w:rPr>
          <w:lang w:val="fr-FR"/>
        </w:rPr>
        <w:t xml:space="preserve">4,7 </w:t>
      </w:r>
      <w:r>
        <w:rPr>
          <w:lang w:val="fr-FR"/>
        </w:rPr>
        <w:t>pour</w:t>
      </w:r>
      <w:r w:rsidRPr="00D6641F">
        <w:rPr>
          <w:lang w:val="fr-FR"/>
        </w:rPr>
        <w:t xml:space="preserve"> </w:t>
      </w:r>
      <w:r>
        <w:rPr>
          <w:lang w:val="fr-FR"/>
        </w:rPr>
        <w:t>1 </w:t>
      </w:r>
      <w:r w:rsidRPr="00D6641F">
        <w:rPr>
          <w:lang w:val="fr-FR"/>
        </w:rPr>
        <w:t>000 enfants nés vivants</w:t>
      </w:r>
      <w:r>
        <w:rPr>
          <w:lang w:val="fr-FR"/>
        </w:rPr>
        <w:t xml:space="preserve"> en 2008</w:t>
      </w:r>
      <w:r w:rsidRPr="00D6641F">
        <w:rPr>
          <w:lang w:val="fr-FR"/>
        </w:rPr>
        <w:t xml:space="preserve">, </w:t>
      </w:r>
      <w:r>
        <w:rPr>
          <w:lang w:val="fr-FR"/>
        </w:rPr>
        <w:t xml:space="preserve">contre 7,2 en 2000, Cuba a atteint son taux le plus bas </w:t>
      </w:r>
      <w:r w:rsidRPr="00D6641F">
        <w:rPr>
          <w:lang w:val="fr-FR"/>
        </w:rPr>
        <w:t xml:space="preserve"> </w:t>
      </w:r>
      <w:r>
        <w:rPr>
          <w:lang w:val="fr-FR"/>
        </w:rPr>
        <w:t xml:space="preserve">jamais enregistré. </w:t>
      </w:r>
      <w:r w:rsidRPr="00D6641F">
        <w:rPr>
          <w:lang w:val="fr-FR"/>
        </w:rPr>
        <w:t>Il faut noter que 26 communes du pays ont enregistré</w:t>
      </w:r>
      <w:r>
        <w:rPr>
          <w:lang w:val="fr-FR"/>
        </w:rPr>
        <w:t xml:space="preserve"> un taux de mortalité infantile égal à zéro. </w:t>
      </w:r>
      <w:r w:rsidRPr="00D6641F">
        <w:rPr>
          <w:lang w:val="fr-FR"/>
        </w:rPr>
        <w:t xml:space="preserve">  </w:t>
      </w:r>
      <w:r>
        <w:rPr>
          <w:lang w:val="fr-FR"/>
        </w:rPr>
        <w:t xml:space="preserve"> </w:t>
      </w:r>
    </w:p>
    <w:p w:rsidR="00A0593C" w:rsidRDefault="00A0593C">
      <w:pPr>
        <w:pStyle w:val="SingleTxtG"/>
        <w:rPr>
          <w:lang w:val="fr-FR"/>
        </w:rPr>
      </w:pPr>
      <w:r>
        <w:rPr>
          <w:lang w:val="fr-FR"/>
        </w:rPr>
        <w:t xml:space="preserve">102. </w:t>
      </w:r>
      <w:r>
        <w:rPr>
          <w:lang w:val="fr-FR"/>
        </w:rPr>
        <w:tab/>
        <w:t>L</w:t>
      </w:r>
      <w:r w:rsidRPr="00A22082">
        <w:rPr>
          <w:lang w:val="fr-FR"/>
        </w:rPr>
        <w:t xml:space="preserve">es enfants reçoivent </w:t>
      </w:r>
      <w:r>
        <w:rPr>
          <w:lang w:val="fr-FR"/>
        </w:rPr>
        <w:t>dix</w:t>
      </w:r>
      <w:r w:rsidRPr="00A22082">
        <w:rPr>
          <w:lang w:val="fr-FR"/>
        </w:rPr>
        <w:t xml:space="preserve"> types de vaccins qui les protègent contre 13 maladies transmissibles (la poliom</w:t>
      </w:r>
      <w:r>
        <w:rPr>
          <w:lang w:val="fr-FR"/>
        </w:rPr>
        <w:t>yélit</w:t>
      </w:r>
      <w:r w:rsidRPr="00A22082">
        <w:rPr>
          <w:lang w:val="fr-FR"/>
        </w:rPr>
        <w:t xml:space="preserve">e, la diphtérie, le tétanos, </w:t>
      </w:r>
      <w:r>
        <w:rPr>
          <w:lang w:val="fr-FR"/>
        </w:rPr>
        <w:t>la coqueluche, la rougeole, la rubéole, les oreillons, les formes graves de tuberculose infantile, la fièvre typhoïde, l’hépatite B, l’</w:t>
      </w:r>
      <w:r w:rsidRPr="00A22082">
        <w:rPr>
          <w:i/>
          <w:lang w:val="fr-FR"/>
        </w:rPr>
        <w:t>haemophilius influenzae</w:t>
      </w:r>
      <w:r>
        <w:rPr>
          <w:lang w:val="fr-FR"/>
        </w:rPr>
        <w:t xml:space="preserve"> et</w:t>
      </w:r>
      <w:r w:rsidRPr="00A22082">
        <w:rPr>
          <w:lang w:val="fr-FR"/>
        </w:rPr>
        <w:t xml:space="preserve"> </w:t>
      </w:r>
      <w:r>
        <w:rPr>
          <w:lang w:val="fr-FR"/>
        </w:rPr>
        <w:t xml:space="preserve">les méningocoques </w:t>
      </w:r>
      <w:r w:rsidRPr="00A22082">
        <w:rPr>
          <w:lang w:val="fr-FR"/>
        </w:rPr>
        <w:t xml:space="preserve"> B </w:t>
      </w:r>
      <w:r>
        <w:rPr>
          <w:lang w:val="fr-FR"/>
        </w:rPr>
        <w:t>et</w:t>
      </w:r>
      <w:r w:rsidRPr="00A22082">
        <w:rPr>
          <w:lang w:val="fr-FR"/>
        </w:rPr>
        <w:t xml:space="preserve"> C). </w:t>
      </w:r>
      <w:r>
        <w:rPr>
          <w:lang w:val="fr-FR"/>
        </w:rPr>
        <w:t xml:space="preserve">Pour tous ces vaccins, la couverture est supérieure à </w:t>
      </w:r>
      <w:r w:rsidRPr="00A22082">
        <w:rPr>
          <w:lang w:val="fr-FR"/>
        </w:rPr>
        <w:t>95</w:t>
      </w:r>
      <w:r>
        <w:rPr>
          <w:lang w:val="fr-FR"/>
        </w:rPr>
        <w:t xml:space="preserve"> </w:t>
      </w:r>
      <w:r w:rsidRPr="00A22082">
        <w:rPr>
          <w:lang w:val="fr-FR"/>
        </w:rPr>
        <w:t xml:space="preserve">%. </w:t>
      </w:r>
      <w:r>
        <w:rPr>
          <w:lang w:val="fr-FR"/>
        </w:rPr>
        <w:t xml:space="preserve">Nous avons réussi à éliminer </w:t>
      </w:r>
      <w:r w:rsidRPr="00A22082">
        <w:rPr>
          <w:lang w:val="fr-FR"/>
        </w:rPr>
        <w:t xml:space="preserve">6 </w:t>
      </w:r>
      <w:r>
        <w:rPr>
          <w:lang w:val="fr-FR"/>
        </w:rPr>
        <w:t xml:space="preserve">maladies qui peuvent être éradiquées par les vaccins : la poliomyélite, la diphtérie, la rougeole, la coqueluche, la rubéole et les oreillons.  </w:t>
      </w:r>
    </w:p>
    <w:p w:rsidR="00A0593C" w:rsidRPr="00E52C52" w:rsidRDefault="00A0593C">
      <w:pPr>
        <w:pStyle w:val="SingleTxtG"/>
        <w:rPr>
          <w:lang w:val="fr-FR"/>
        </w:rPr>
      </w:pPr>
      <w:r>
        <w:rPr>
          <w:lang w:val="fr-FR"/>
        </w:rPr>
        <w:t xml:space="preserve">103. </w:t>
      </w:r>
      <w:r>
        <w:rPr>
          <w:lang w:val="fr-FR"/>
        </w:rPr>
        <w:tab/>
        <w:t xml:space="preserve">Si </w:t>
      </w:r>
      <w:r w:rsidRPr="00E52C52">
        <w:rPr>
          <w:lang w:val="fr-FR"/>
        </w:rPr>
        <w:t>nous avons pu atteindre ces résultats</w:t>
      </w:r>
      <w:r>
        <w:rPr>
          <w:lang w:val="fr-FR"/>
        </w:rPr>
        <w:t>, c’est</w:t>
      </w:r>
      <w:r w:rsidRPr="00E52C52">
        <w:rPr>
          <w:lang w:val="fr-FR"/>
        </w:rPr>
        <w:t xml:space="preserve"> grâce au système de santé cubain mis en place </w:t>
      </w:r>
      <w:r>
        <w:rPr>
          <w:lang w:val="fr-FR"/>
        </w:rPr>
        <w:t xml:space="preserve">dans les </w:t>
      </w:r>
      <w:r w:rsidRPr="00E52C52">
        <w:rPr>
          <w:lang w:val="fr-FR"/>
        </w:rPr>
        <w:t>communautés, avec les</w:t>
      </w:r>
      <w:r>
        <w:rPr>
          <w:lang w:val="fr-FR"/>
        </w:rPr>
        <w:t xml:space="preserve"> soins de santé primaire et, en particulier, avec </w:t>
      </w:r>
      <w:r w:rsidRPr="00E52C52">
        <w:rPr>
          <w:lang w:val="fr-FR"/>
        </w:rPr>
        <w:t xml:space="preserve"> les actions préventives </w:t>
      </w:r>
      <w:r>
        <w:rPr>
          <w:lang w:val="fr-FR"/>
        </w:rPr>
        <w:t>menées dans le</w:t>
      </w:r>
      <w:r w:rsidRPr="00E52C52">
        <w:rPr>
          <w:lang w:val="fr-FR"/>
        </w:rPr>
        <w:t xml:space="preserve"> suivi différencié des grossesses à risque.  </w:t>
      </w:r>
    </w:p>
    <w:p w:rsidR="00A0593C" w:rsidRPr="00CD5631" w:rsidRDefault="00A0593C">
      <w:pPr>
        <w:pStyle w:val="SingleTxtG"/>
        <w:rPr>
          <w:lang w:val="fr-FR"/>
        </w:rPr>
      </w:pPr>
      <w:r>
        <w:rPr>
          <w:lang w:val="fr-FR"/>
        </w:rPr>
        <w:t xml:space="preserve">104. </w:t>
      </w:r>
      <w:r>
        <w:rPr>
          <w:lang w:val="fr-FR"/>
        </w:rPr>
        <w:tab/>
        <w:t>Les accidents étant l</w:t>
      </w:r>
      <w:r w:rsidRPr="009524BC">
        <w:rPr>
          <w:lang w:val="fr-FR"/>
        </w:rPr>
        <w:t xml:space="preserve">a principale cause de mortalité des </w:t>
      </w:r>
      <w:r>
        <w:rPr>
          <w:lang w:val="fr-FR"/>
        </w:rPr>
        <w:t xml:space="preserve">enfants âgés de un à quatre ans, nous menons diverses actions pour sensibiliser les familles qui sont le facteur clé de </w:t>
      </w:r>
      <w:smartTag w:uri="urn:schemas-microsoft-com:office:smarttags" w:element="PersonName">
        <w:r>
          <w:rPr>
            <w:lang w:val="fr-FR"/>
          </w:rPr>
          <w:t xml:space="preserve">la prévention. </w:t>
        </w:r>
        <w:r w:rsidRPr="009524BC">
          <w:rPr>
            <w:lang w:val="fr-FR"/>
          </w:rPr>
          <w:t xml:space="preserve"> </w:t>
        </w:r>
        <w:r w:rsidRPr="00CD5631">
          <w:rPr>
            <w:lang w:val="fr-FR"/>
          </w:rPr>
          <w:t>Le Ministère</w:t>
        </w:r>
      </w:smartTag>
      <w:r w:rsidRPr="00CD5631">
        <w:rPr>
          <w:lang w:val="fr-FR"/>
        </w:rPr>
        <w:t xml:space="preserve"> de la santé publique (MINSAP) coordonne un Programme national de prévention des accidents qui a une approche multisectorielle. </w:t>
      </w:r>
    </w:p>
    <w:p w:rsidR="00A0593C" w:rsidRPr="00380EC6" w:rsidRDefault="00A0593C">
      <w:pPr>
        <w:pStyle w:val="SingleTxtG"/>
        <w:rPr>
          <w:u w:val="single"/>
          <w:lang w:val="fr-FR"/>
        </w:rPr>
      </w:pPr>
      <w:r>
        <w:rPr>
          <w:lang w:val="fr-FR"/>
        </w:rPr>
        <w:t xml:space="preserve">105. </w:t>
      </w:r>
      <w:r>
        <w:rPr>
          <w:lang w:val="fr-FR"/>
        </w:rPr>
        <w:tab/>
      </w:r>
      <w:r w:rsidRPr="00CD5631">
        <w:rPr>
          <w:lang w:val="fr-FR"/>
        </w:rPr>
        <w:t xml:space="preserve">La réduction  du taux de mortalité maternelle </w:t>
      </w:r>
      <w:r>
        <w:rPr>
          <w:lang w:val="fr-FR"/>
        </w:rPr>
        <w:t>est</w:t>
      </w:r>
      <w:r w:rsidRPr="00CD5631">
        <w:rPr>
          <w:lang w:val="fr-FR"/>
        </w:rPr>
        <w:t xml:space="preserve"> un objectif prioritaire du Système national de santé cubain.</w:t>
      </w:r>
      <w:r>
        <w:rPr>
          <w:lang w:val="fr-FR"/>
        </w:rPr>
        <w:t xml:space="preserve"> Depuis la prése</w:t>
      </w:r>
      <w:r w:rsidRPr="00CD5631">
        <w:rPr>
          <w:lang w:val="fr-FR"/>
        </w:rPr>
        <w:t>n</w:t>
      </w:r>
      <w:r>
        <w:rPr>
          <w:lang w:val="fr-FR"/>
        </w:rPr>
        <w:t>t</w:t>
      </w:r>
      <w:r w:rsidRPr="00CD5631">
        <w:rPr>
          <w:lang w:val="fr-FR"/>
        </w:rPr>
        <w:t>ation du rapport initial, nous avons a</w:t>
      </w:r>
      <w:r>
        <w:rPr>
          <w:lang w:val="fr-FR"/>
        </w:rPr>
        <w:t>tteint des niveaux inférieurs à</w:t>
      </w:r>
      <w:r w:rsidRPr="00CD5631">
        <w:rPr>
          <w:lang w:val="fr-FR"/>
        </w:rPr>
        <w:t xml:space="preserve"> </w:t>
      </w:r>
      <w:r>
        <w:rPr>
          <w:lang w:val="fr-FR"/>
        </w:rPr>
        <w:t xml:space="preserve">35 pour 100 000 naissances vivantes avec, notamment un taux de mortalité maternelle de </w:t>
      </w:r>
      <w:r w:rsidRPr="00CD5631">
        <w:rPr>
          <w:lang w:val="fr-FR"/>
        </w:rPr>
        <w:t xml:space="preserve">30,2 </w:t>
      </w:r>
      <w:r>
        <w:rPr>
          <w:lang w:val="fr-FR"/>
        </w:rPr>
        <w:t>pour</w:t>
      </w:r>
      <w:r w:rsidRPr="00CD5631">
        <w:rPr>
          <w:lang w:val="fr-FR"/>
        </w:rPr>
        <w:t xml:space="preserve"> 100.000 </w:t>
      </w:r>
      <w:r>
        <w:rPr>
          <w:lang w:val="fr-FR"/>
        </w:rPr>
        <w:t>naissances vivantes en 2007</w:t>
      </w:r>
      <w:r w:rsidRPr="00CD5631">
        <w:rPr>
          <w:lang w:val="fr-FR"/>
        </w:rPr>
        <w:t xml:space="preserve">. </w:t>
      </w:r>
      <w:r>
        <w:rPr>
          <w:lang w:val="fr-FR"/>
        </w:rPr>
        <w:t xml:space="preserve">Ces indicateurs sont le résultat des programmes  </w:t>
      </w:r>
      <w:r w:rsidRPr="00883342">
        <w:rPr>
          <w:lang w:val="fr-FR"/>
        </w:rPr>
        <w:t xml:space="preserve">de surveillance </w:t>
      </w:r>
      <w:r>
        <w:rPr>
          <w:lang w:val="fr-FR"/>
        </w:rPr>
        <w:t>pendant</w:t>
      </w:r>
      <w:r w:rsidRPr="00883342">
        <w:rPr>
          <w:lang w:val="fr-FR"/>
        </w:rPr>
        <w:t xml:space="preserve"> la période prénatale</w:t>
      </w:r>
      <w:r>
        <w:rPr>
          <w:lang w:val="fr-FR"/>
        </w:rPr>
        <w:t xml:space="preserve"> et</w:t>
      </w:r>
      <w:r w:rsidRPr="00883342">
        <w:rPr>
          <w:lang w:val="fr-FR"/>
        </w:rPr>
        <w:t xml:space="preserve"> la période puerpérale tardive et </w:t>
      </w:r>
      <w:r>
        <w:rPr>
          <w:lang w:val="fr-FR"/>
        </w:rPr>
        <w:t>de surveillance du</w:t>
      </w:r>
      <w:r w:rsidRPr="00883342">
        <w:rPr>
          <w:lang w:val="fr-FR"/>
        </w:rPr>
        <w:t xml:space="preserve"> risque </w:t>
      </w:r>
      <w:r>
        <w:rPr>
          <w:lang w:val="fr-FR"/>
        </w:rPr>
        <w:t>en matière de procréation</w:t>
      </w:r>
      <w:r w:rsidRPr="00883342">
        <w:rPr>
          <w:lang w:val="fr-FR"/>
        </w:rPr>
        <w:t>.</w:t>
      </w:r>
      <w:r w:rsidRPr="00380EC6">
        <w:rPr>
          <w:u w:val="single"/>
          <w:lang w:val="fr-FR"/>
        </w:rPr>
        <w:t xml:space="preserve">  </w:t>
      </w:r>
    </w:p>
    <w:p w:rsidR="00A0593C" w:rsidRPr="00DB5E65" w:rsidRDefault="00A0593C">
      <w:pPr>
        <w:pStyle w:val="SingleTxtG"/>
        <w:rPr>
          <w:lang w:val="fr-FR"/>
        </w:rPr>
      </w:pPr>
      <w:r>
        <w:rPr>
          <w:lang w:val="fr-FR"/>
        </w:rPr>
        <w:t xml:space="preserve">106. </w:t>
      </w:r>
      <w:r>
        <w:rPr>
          <w:lang w:val="fr-FR"/>
        </w:rPr>
        <w:tab/>
      </w:r>
      <w:r w:rsidRPr="00DB5E65">
        <w:rPr>
          <w:lang w:val="fr-FR"/>
        </w:rPr>
        <w:t xml:space="preserve">Nous </w:t>
      </w:r>
      <w:r>
        <w:rPr>
          <w:lang w:val="fr-FR"/>
        </w:rPr>
        <w:t>encourageons les</w:t>
      </w:r>
      <w:r w:rsidRPr="00DB5E65">
        <w:rPr>
          <w:lang w:val="fr-FR"/>
        </w:rPr>
        <w:t xml:space="preserve"> modes de vie sains, en particulier dans le domaine de </w:t>
      </w:r>
      <w:smartTag w:uri="urn:schemas-microsoft-com:office:smarttags" w:element="PersonName">
        <w:smartTagPr>
          <w:attr w:name="ProductID" w:val="la nutrition. Nous"/>
        </w:smartTagPr>
        <w:r w:rsidRPr="00DB5E65">
          <w:rPr>
            <w:lang w:val="fr-FR"/>
          </w:rPr>
          <w:t xml:space="preserve">la nutrition. </w:t>
        </w:r>
        <w:r>
          <w:rPr>
            <w:lang w:val="fr-FR"/>
          </w:rPr>
          <w:t>Nous</w:t>
        </w:r>
      </w:smartTag>
      <w:r>
        <w:rPr>
          <w:lang w:val="fr-FR"/>
        </w:rPr>
        <w:t xml:space="preserve"> offrons un suivi médical aux femmes enceintes qui comporte des tests technologiquement avancés pour le diagnostic précoce des anomalies congénitales. </w:t>
      </w:r>
      <w:r w:rsidRPr="00DB5E65">
        <w:rPr>
          <w:lang w:val="fr-FR"/>
        </w:rPr>
        <w:t>Nous contrôlons régulièrement le développement</w:t>
      </w:r>
      <w:r>
        <w:rPr>
          <w:lang w:val="fr-FR"/>
        </w:rPr>
        <w:t xml:space="preserve"> du nouveau-né jusqu’à l’âge d’</w:t>
      </w:r>
      <w:r w:rsidRPr="00DB5E65">
        <w:rPr>
          <w:lang w:val="fr-FR"/>
        </w:rPr>
        <w:t>un an</w:t>
      </w:r>
      <w:r>
        <w:rPr>
          <w:lang w:val="fr-FR"/>
        </w:rPr>
        <w:t xml:space="preserve"> et offrons des soins spécifiques aux femmes enceintes à risque. Nous</w:t>
      </w:r>
      <w:r w:rsidRPr="00E43EA3">
        <w:rPr>
          <w:lang w:val="fr-FR"/>
        </w:rPr>
        <w:t xml:space="preserve"> assurons </w:t>
      </w:r>
      <w:r>
        <w:rPr>
          <w:lang w:val="fr-FR"/>
        </w:rPr>
        <w:t>un suivi</w:t>
      </w:r>
      <w:r w:rsidRPr="00E43EA3">
        <w:rPr>
          <w:lang w:val="fr-FR"/>
        </w:rPr>
        <w:t xml:space="preserve"> quotidien de la mor</w:t>
      </w:r>
      <w:r>
        <w:rPr>
          <w:lang w:val="fr-FR"/>
        </w:rPr>
        <w:t xml:space="preserve">talité maternelle et infantile, </w:t>
      </w:r>
      <w:r w:rsidRPr="00DB5E65">
        <w:rPr>
          <w:lang w:val="fr-FR"/>
        </w:rPr>
        <w:t>identifions les facteurs de risque et faison</w:t>
      </w:r>
      <w:r>
        <w:rPr>
          <w:lang w:val="fr-FR"/>
        </w:rPr>
        <w:t>s</w:t>
      </w:r>
      <w:r w:rsidRPr="00DB5E65">
        <w:rPr>
          <w:lang w:val="fr-FR"/>
        </w:rPr>
        <w:t xml:space="preserve"> des recherches et des enquêtes pour prévenir les maladies.  </w:t>
      </w:r>
    </w:p>
    <w:p w:rsidR="00A0593C" w:rsidRPr="00237ACB" w:rsidRDefault="00A0593C">
      <w:pPr>
        <w:pStyle w:val="SingleTxtG"/>
        <w:rPr>
          <w:lang w:val="fr-FR"/>
        </w:rPr>
      </w:pPr>
      <w:r>
        <w:rPr>
          <w:lang w:val="fr-FR"/>
        </w:rPr>
        <w:t xml:space="preserve">107. </w:t>
      </w:r>
      <w:r>
        <w:rPr>
          <w:lang w:val="fr-FR"/>
        </w:rPr>
        <w:tab/>
      </w:r>
      <w:r w:rsidRPr="00A82E91">
        <w:rPr>
          <w:lang w:val="fr-FR"/>
        </w:rPr>
        <w:t xml:space="preserve">Cuba </w:t>
      </w:r>
      <w:r>
        <w:rPr>
          <w:lang w:val="fr-FR"/>
        </w:rPr>
        <w:t>développe</w:t>
      </w:r>
      <w:r w:rsidRPr="00A82E91">
        <w:rPr>
          <w:lang w:val="fr-FR"/>
        </w:rPr>
        <w:t xml:space="preserve"> une stratégie nationale pou</w:t>
      </w:r>
      <w:r>
        <w:rPr>
          <w:lang w:val="fr-FR"/>
        </w:rPr>
        <w:t>r améliorer la santé maternelle et s’attache notamment à mener</w:t>
      </w:r>
      <w:r w:rsidRPr="00A82E91">
        <w:rPr>
          <w:lang w:val="fr-FR"/>
        </w:rPr>
        <w:t xml:space="preserve"> des actions </w:t>
      </w:r>
      <w:r>
        <w:rPr>
          <w:lang w:val="fr-FR"/>
        </w:rPr>
        <w:t>intégrales et</w:t>
      </w:r>
      <w:r w:rsidRPr="00A82E91">
        <w:rPr>
          <w:lang w:val="fr-FR"/>
        </w:rPr>
        <w:t xml:space="preserve"> </w:t>
      </w:r>
      <w:r>
        <w:rPr>
          <w:lang w:val="fr-FR"/>
        </w:rPr>
        <w:t>universelles</w:t>
      </w:r>
      <w:r w:rsidRPr="00A82E91">
        <w:rPr>
          <w:lang w:val="fr-FR"/>
        </w:rPr>
        <w:t xml:space="preserve">. </w:t>
      </w:r>
      <w:r>
        <w:rPr>
          <w:lang w:val="fr-FR"/>
        </w:rPr>
        <w:t xml:space="preserve">Nous travaillons sur l’éducation sexuelle et la santé en matière de procréation des adolescents, menons des actions spécifiques concernant les maladies liées à l’hypertension des femmes enceintes et les cas d’infections cervico-vaginales, et nous accueillons dans des foyers les femmes enceintes à risque ou les femmes des zones reculées. Nous </w:t>
      </w:r>
      <w:r w:rsidRPr="00237ACB">
        <w:rPr>
          <w:lang w:val="fr-FR"/>
        </w:rPr>
        <w:t>offrons une aide alime</w:t>
      </w:r>
      <w:r>
        <w:rPr>
          <w:lang w:val="fr-FR"/>
        </w:rPr>
        <w:t xml:space="preserve">ntaire aux femmes enceintes par l’apport de </w:t>
      </w:r>
      <w:r w:rsidRPr="00237ACB">
        <w:rPr>
          <w:lang w:val="fr-FR"/>
        </w:rPr>
        <w:t xml:space="preserve">compléments alimentaires et la fortification d’aliments spécifiques, et nous </w:t>
      </w:r>
      <w:r>
        <w:rPr>
          <w:lang w:val="fr-FR"/>
        </w:rPr>
        <w:t>maintenons</w:t>
      </w:r>
      <w:r w:rsidRPr="00237ACB">
        <w:rPr>
          <w:lang w:val="fr-FR"/>
        </w:rPr>
        <w:t xml:space="preserve"> </w:t>
      </w:r>
      <w:r>
        <w:rPr>
          <w:lang w:val="fr-FR"/>
        </w:rPr>
        <w:t xml:space="preserve">la pratique des accouchements dans les institutions sanitaires </w:t>
      </w:r>
      <w:r w:rsidRPr="00237ACB">
        <w:rPr>
          <w:lang w:val="fr-FR"/>
        </w:rPr>
        <w:t>en privilégiant l’accouchement naturel et en promouvant l’allaitement maternel.</w:t>
      </w:r>
      <w:r>
        <w:rPr>
          <w:lang w:val="fr-FR"/>
        </w:rPr>
        <w:t xml:space="preserve"> </w:t>
      </w:r>
      <w:r w:rsidRPr="00237ACB">
        <w:rPr>
          <w:lang w:val="fr-FR"/>
        </w:rPr>
        <w:t xml:space="preserve">   </w:t>
      </w:r>
    </w:p>
    <w:p w:rsidR="00A0593C" w:rsidRPr="00E43EA3" w:rsidRDefault="00A0593C">
      <w:pPr>
        <w:pStyle w:val="SingleTxtG"/>
        <w:rPr>
          <w:lang w:val="fr-FR"/>
        </w:rPr>
      </w:pPr>
      <w:r w:rsidRPr="002172DB">
        <w:rPr>
          <w:lang w:val="fr-FR"/>
        </w:rPr>
        <w:t xml:space="preserve">108. </w:t>
      </w:r>
      <w:r>
        <w:rPr>
          <w:lang w:val="fr-FR"/>
        </w:rPr>
        <w:tab/>
      </w:r>
      <w:r w:rsidRPr="002172DB">
        <w:rPr>
          <w:lang w:val="fr-FR"/>
        </w:rPr>
        <w:t>Le modèle cubain de soins de santé primaire excelle dans la médecine familiale. Il permet à l’équipe sanitaire de base qui connaît sa population – dans un processus organisé, suivi et dynamique</w:t>
      </w:r>
      <w:r>
        <w:rPr>
          <w:lang w:val="fr-FR"/>
        </w:rPr>
        <w:t xml:space="preserve"> et</w:t>
      </w:r>
      <w:r w:rsidRPr="002172DB">
        <w:rPr>
          <w:lang w:val="fr-FR"/>
        </w:rPr>
        <w:t xml:space="preserve"> avec une approche clinique, épidémiologique et sociale – de visiter tous les enfants et adolescents</w:t>
      </w:r>
      <w:r>
        <w:rPr>
          <w:lang w:val="fr-FR"/>
        </w:rPr>
        <w:t>,</w:t>
      </w:r>
      <w:r w:rsidRPr="002172DB">
        <w:rPr>
          <w:lang w:val="fr-FR"/>
        </w:rPr>
        <w:t xml:space="preserve"> ainsi que leur famille.</w:t>
      </w:r>
      <w:r>
        <w:rPr>
          <w:lang w:val="fr-FR"/>
        </w:rPr>
        <w:t xml:space="preserve"> </w:t>
      </w:r>
    </w:p>
    <w:p w:rsidR="00A0593C" w:rsidRPr="00720557" w:rsidRDefault="00A0593C">
      <w:pPr>
        <w:pStyle w:val="SingleTxtG"/>
        <w:rPr>
          <w:lang w:val="fr-FR"/>
        </w:rPr>
      </w:pPr>
      <w:r>
        <w:rPr>
          <w:lang w:val="fr-FR"/>
        </w:rPr>
        <w:t xml:space="preserve">109. </w:t>
      </w:r>
      <w:r>
        <w:rPr>
          <w:lang w:val="fr-FR"/>
        </w:rPr>
        <w:tab/>
      </w:r>
      <w:r w:rsidRPr="00BE1078">
        <w:rPr>
          <w:lang w:val="fr-FR"/>
        </w:rPr>
        <w:t xml:space="preserve">En </w:t>
      </w:r>
      <w:r>
        <w:rPr>
          <w:lang w:val="fr-FR"/>
        </w:rPr>
        <w:t>visitant</w:t>
      </w:r>
      <w:r w:rsidRPr="00BE1078">
        <w:rPr>
          <w:lang w:val="fr-FR"/>
        </w:rPr>
        <w:t xml:space="preserve"> non seulement les enfants, mais également les familles, le modèle cubain de soins de santé primaire, permet d’effectuer un travail </w:t>
      </w:r>
      <w:r>
        <w:rPr>
          <w:lang w:val="fr-FR"/>
        </w:rPr>
        <w:t>différencié</w:t>
      </w:r>
      <w:r w:rsidRPr="00BE1078">
        <w:rPr>
          <w:lang w:val="fr-FR"/>
        </w:rPr>
        <w:t>, en particulier avec les familles dites d</w:t>
      </w:r>
      <w:r>
        <w:rPr>
          <w:lang w:val="fr-FR"/>
        </w:rPr>
        <w:t>y</w:t>
      </w:r>
      <w:r w:rsidRPr="00BE1078">
        <w:rPr>
          <w:lang w:val="fr-FR"/>
        </w:rPr>
        <w:t xml:space="preserve">sfonctionnelles, et </w:t>
      </w:r>
      <w:r>
        <w:rPr>
          <w:lang w:val="fr-FR"/>
        </w:rPr>
        <w:t>d’apporter des</w:t>
      </w:r>
      <w:r w:rsidRPr="00BE1078">
        <w:rPr>
          <w:lang w:val="fr-FR"/>
        </w:rPr>
        <w:t xml:space="preserve"> solutions </w:t>
      </w:r>
      <w:r>
        <w:rPr>
          <w:lang w:val="fr-FR"/>
        </w:rPr>
        <w:t xml:space="preserve">aux </w:t>
      </w:r>
      <w:r w:rsidRPr="00BE1078">
        <w:rPr>
          <w:lang w:val="fr-FR"/>
        </w:rPr>
        <w:t xml:space="preserve">situations à risque. </w:t>
      </w:r>
      <w:r>
        <w:rPr>
          <w:lang w:val="fr-FR"/>
        </w:rPr>
        <w:t>Les familles bénéficient d’un accompagnement préventif</w:t>
      </w:r>
      <w:r w:rsidRPr="00BE1078">
        <w:rPr>
          <w:lang w:val="fr-FR"/>
        </w:rPr>
        <w:t xml:space="preserve">. </w:t>
      </w:r>
      <w:r>
        <w:rPr>
          <w:lang w:val="fr-FR"/>
        </w:rPr>
        <w:t>Il est fait appel à la</w:t>
      </w:r>
      <w:r w:rsidRPr="00BE1078">
        <w:rPr>
          <w:lang w:val="fr-FR"/>
        </w:rPr>
        <w:t xml:space="preserve"> communauté </w:t>
      </w:r>
      <w:r>
        <w:rPr>
          <w:lang w:val="fr-FR"/>
        </w:rPr>
        <w:t xml:space="preserve">  </w:t>
      </w:r>
      <w:r w:rsidRPr="00BE1078">
        <w:rPr>
          <w:lang w:val="fr-FR"/>
        </w:rPr>
        <w:t xml:space="preserve">pour transformer l’ambiance de </w:t>
      </w:r>
      <w:smartTag w:uri="urn:schemas-microsoft-com:office:smarttags" w:element="PersonName">
        <w:smartTagPr>
          <w:attr w:name="ProductID" w:val="la famille. Le"/>
        </w:smartTagPr>
        <w:r w:rsidRPr="00BE1078">
          <w:rPr>
            <w:lang w:val="fr-FR"/>
          </w:rPr>
          <w:t xml:space="preserve">la famille. </w:t>
        </w:r>
        <w:r>
          <w:rPr>
            <w:lang w:val="fr-FR"/>
          </w:rPr>
          <w:t>Le</w:t>
        </w:r>
      </w:smartTag>
      <w:r>
        <w:rPr>
          <w:lang w:val="fr-FR"/>
        </w:rPr>
        <w:t xml:space="preserve"> médecin participe à ce travail et assure un suivi aux côtés des brigadistes sanitaires volontaires de la FMC, des infirmières, des pédiatres, des psychiatres, des psychologues et des travailleurs sociaux. </w:t>
      </w:r>
    </w:p>
    <w:p w:rsidR="00A0593C" w:rsidRPr="00511118" w:rsidRDefault="00A0593C">
      <w:pPr>
        <w:pStyle w:val="SingleTxtG"/>
        <w:rPr>
          <w:lang w:val="fr-FR"/>
        </w:rPr>
      </w:pPr>
      <w:r>
        <w:rPr>
          <w:lang w:val="fr-FR"/>
        </w:rPr>
        <w:t xml:space="preserve">110. </w:t>
      </w:r>
      <w:r>
        <w:rPr>
          <w:lang w:val="fr-FR"/>
        </w:rPr>
        <w:tab/>
      </w:r>
      <w:r w:rsidRPr="00A15E11">
        <w:rPr>
          <w:lang w:val="fr-FR"/>
        </w:rPr>
        <w:t>Les enfants et adolescents handicapés font l’objet de programmes spécialisés</w:t>
      </w:r>
      <w:r>
        <w:rPr>
          <w:lang w:val="fr-FR"/>
        </w:rPr>
        <w:t>. Ils</w:t>
      </w:r>
      <w:r w:rsidRPr="00A15E11">
        <w:rPr>
          <w:lang w:val="fr-FR"/>
        </w:rPr>
        <w:t xml:space="preserve"> sont suivis par des centres</w:t>
      </w:r>
      <w:r>
        <w:rPr>
          <w:lang w:val="fr-FR"/>
        </w:rPr>
        <w:t xml:space="preserve"> qui </w:t>
      </w:r>
      <w:r w:rsidRPr="00A15E11">
        <w:rPr>
          <w:lang w:val="fr-FR"/>
        </w:rPr>
        <w:t>préparent</w:t>
      </w:r>
      <w:r>
        <w:rPr>
          <w:lang w:val="fr-FR"/>
        </w:rPr>
        <w:t xml:space="preserve"> leur</w:t>
      </w:r>
      <w:r w:rsidRPr="00A15E11">
        <w:rPr>
          <w:lang w:val="fr-FR"/>
        </w:rPr>
        <w:t xml:space="preserve"> famille à </w:t>
      </w:r>
      <w:r>
        <w:rPr>
          <w:lang w:val="fr-FR"/>
        </w:rPr>
        <w:t xml:space="preserve">s’en </w:t>
      </w:r>
      <w:r w:rsidRPr="00A15E11">
        <w:rPr>
          <w:lang w:val="fr-FR"/>
        </w:rPr>
        <w:t>occuper au mieux</w:t>
      </w:r>
      <w:r>
        <w:rPr>
          <w:lang w:val="fr-FR"/>
        </w:rPr>
        <w:t>, et qui les aident</w:t>
      </w:r>
      <w:r w:rsidRPr="00A15E11">
        <w:rPr>
          <w:lang w:val="fr-FR"/>
        </w:rPr>
        <w:t xml:space="preserve"> à acquérir une autonomie en fonction de </w:t>
      </w:r>
      <w:r>
        <w:rPr>
          <w:lang w:val="fr-FR"/>
        </w:rPr>
        <w:t>leurs</w:t>
      </w:r>
      <w:r w:rsidRPr="00A15E11">
        <w:rPr>
          <w:lang w:val="fr-FR"/>
        </w:rPr>
        <w:t xml:space="preserve"> possibilités</w:t>
      </w:r>
      <w:r>
        <w:rPr>
          <w:lang w:val="fr-FR"/>
        </w:rPr>
        <w:t xml:space="preserve">. </w:t>
      </w:r>
      <w:r w:rsidRPr="00511118">
        <w:rPr>
          <w:lang w:val="fr-FR"/>
        </w:rPr>
        <w:t xml:space="preserve">  </w:t>
      </w:r>
    </w:p>
    <w:p w:rsidR="00A0593C" w:rsidRPr="00F31307" w:rsidRDefault="00A0593C">
      <w:pPr>
        <w:pStyle w:val="SingleTxtG"/>
        <w:rPr>
          <w:lang w:val="fr-FR"/>
        </w:rPr>
      </w:pPr>
      <w:r>
        <w:rPr>
          <w:lang w:val="fr-FR"/>
        </w:rPr>
        <w:t xml:space="preserve">111. </w:t>
      </w:r>
      <w:r>
        <w:rPr>
          <w:lang w:val="fr-FR"/>
        </w:rPr>
        <w:tab/>
      </w:r>
      <w:r w:rsidRPr="000B7D7C">
        <w:rPr>
          <w:lang w:val="fr-FR"/>
        </w:rPr>
        <w:t xml:space="preserve">Par ailleurs, </w:t>
      </w:r>
      <w:r>
        <w:rPr>
          <w:lang w:val="fr-FR"/>
        </w:rPr>
        <w:t>dans</w:t>
      </w:r>
      <w:r w:rsidRPr="000B7D7C">
        <w:rPr>
          <w:lang w:val="fr-FR"/>
        </w:rPr>
        <w:t xml:space="preserve"> chaque zone de santé, </w:t>
      </w:r>
      <w:r>
        <w:rPr>
          <w:lang w:val="fr-FR"/>
        </w:rPr>
        <w:t>d</w:t>
      </w:r>
      <w:r w:rsidRPr="000B7D7C">
        <w:rPr>
          <w:lang w:val="fr-FR"/>
        </w:rPr>
        <w:t xml:space="preserve">es </w:t>
      </w:r>
      <w:r w:rsidRPr="008423C4">
        <w:rPr>
          <w:lang w:val="fr-FR"/>
        </w:rPr>
        <w:t>Groupes de base de travail</w:t>
      </w:r>
      <w:r w:rsidRPr="000B7D7C">
        <w:rPr>
          <w:lang w:val="fr-FR"/>
        </w:rPr>
        <w:t xml:space="preserve"> constitués de spécialistes et notamment de pédiatres assurent, aux côtés du “Médecin et de</w:t>
      </w:r>
      <w:r w:rsidRPr="00F31307">
        <w:rPr>
          <w:lang w:val="fr-FR"/>
        </w:rPr>
        <w:t xml:space="preserve"> l’infirmière de famille”, des</w:t>
      </w:r>
      <w:r>
        <w:rPr>
          <w:lang w:val="fr-FR"/>
        </w:rPr>
        <w:t xml:space="preserve"> consultations de puériculture. Cet es</w:t>
      </w:r>
      <w:r w:rsidRPr="00F31307">
        <w:rPr>
          <w:lang w:val="fr-FR"/>
        </w:rPr>
        <w:t xml:space="preserve">pace de contact entre les enfants et notre système de santé </w:t>
      </w:r>
      <w:r>
        <w:rPr>
          <w:lang w:val="fr-FR"/>
        </w:rPr>
        <w:t>a pour objectif d’identifier</w:t>
      </w:r>
      <w:r w:rsidRPr="00F31307">
        <w:rPr>
          <w:lang w:val="fr-FR"/>
        </w:rPr>
        <w:t xml:space="preserve"> toute situ</w:t>
      </w:r>
      <w:r>
        <w:rPr>
          <w:lang w:val="fr-FR"/>
        </w:rPr>
        <w:t>ation à risque et, si nécessaire, de protéger l</w:t>
      </w:r>
      <w:r w:rsidRPr="00F31307">
        <w:rPr>
          <w:lang w:val="fr-FR"/>
        </w:rPr>
        <w:t xml:space="preserve">es enfants et adolescents, ou </w:t>
      </w:r>
      <w:r>
        <w:rPr>
          <w:lang w:val="fr-FR"/>
        </w:rPr>
        <w:t>encore de</w:t>
      </w:r>
      <w:r w:rsidRPr="00F31307">
        <w:rPr>
          <w:lang w:val="fr-FR"/>
        </w:rPr>
        <w:t xml:space="preserve"> diagnostiquer </w:t>
      </w:r>
      <w:r>
        <w:rPr>
          <w:lang w:val="fr-FR"/>
        </w:rPr>
        <w:t>un problème existant et d’</w:t>
      </w:r>
      <w:r w:rsidRPr="00F31307">
        <w:rPr>
          <w:lang w:val="fr-FR"/>
        </w:rPr>
        <w:t>intervenir</w:t>
      </w:r>
      <w:r>
        <w:rPr>
          <w:lang w:val="fr-FR"/>
        </w:rPr>
        <w:t xml:space="preserve"> en conséquence</w:t>
      </w:r>
      <w:r w:rsidRPr="00F31307">
        <w:rPr>
          <w:lang w:val="fr-FR"/>
        </w:rPr>
        <w:t>.</w:t>
      </w:r>
      <w:r>
        <w:rPr>
          <w:lang w:val="fr-FR"/>
        </w:rPr>
        <w:t xml:space="preserve"> </w:t>
      </w:r>
      <w:r w:rsidRPr="00FF0688">
        <w:rPr>
          <w:lang w:val="fr-FR"/>
        </w:rPr>
        <w:t>Les consultations de puériculture permettent de déceler, entre autres</w:t>
      </w:r>
      <w:r>
        <w:rPr>
          <w:lang w:val="fr-FR"/>
        </w:rPr>
        <w:t xml:space="preserve"> problèmes</w:t>
      </w:r>
      <w:r w:rsidRPr="00FF0688">
        <w:rPr>
          <w:lang w:val="fr-FR"/>
        </w:rPr>
        <w:t xml:space="preserve">, les stigmates physiques ou psychiques </w:t>
      </w:r>
      <w:r>
        <w:rPr>
          <w:lang w:val="fr-FR"/>
        </w:rPr>
        <w:t>d’abus sexuels</w:t>
      </w:r>
      <w:r w:rsidRPr="00FF0688">
        <w:rPr>
          <w:lang w:val="fr-FR"/>
        </w:rPr>
        <w:t xml:space="preserve"> et de prendre les mesures appropriées.</w:t>
      </w:r>
      <w:r w:rsidRPr="00F31307">
        <w:rPr>
          <w:lang w:val="fr-FR"/>
        </w:rPr>
        <w:t xml:space="preserve">  </w:t>
      </w:r>
    </w:p>
    <w:p w:rsidR="00A0593C" w:rsidRPr="004E00AE" w:rsidRDefault="00A0593C">
      <w:pPr>
        <w:pStyle w:val="SingleTxtG"/>
        <w:rPr>
          <w:lang w:val="fr-FR"/>
        </w:rPr>
      </w:pPr>
      <w:r>
        <w:rPr>
          <w:lang w:val="fr-FR"/>
        </w:rPr>
        <w:t xml:space="preserve">112. </w:t>
      </w:r>
      <w:r>
        <w:rPr>
          <w:lang w:val="fr-FR"/>
        </w:rPr>
        <w:tab/>
        <w:t>L</w:t>
      </w:r>
      <w:r w:rsidRPr="004E00AE">
        <w:rPr>
          <w:lang w:val="fr-FR"/>
        </w:rPr>
        <w:t>e Ministère de la santé publique</w:t>
      </w:r>
      <w:r>
        <w:rPr>
          <w:lang w:val="fr-FR"/>
        </w:rPr>
        <w:t xml:space="preserve"> dirige un </w:t>
      </w:r>
      <w:r w:rsidRPr="004E00AE">
        <w:rPr>
          <w:lang w:val="fr-FR"/>
        </w:rPr>
        <w:t xml:space="preserve">Programme national </w:t>
      </w:r>
      <w:r>
        <w:rPr>
          <w:lang w:val="fr-FR"/>
        </w:rPr>
        <w:t>de soins intégraux de santé pour les adolescents, qui</w:t>
      </w:r>
      <w:r w:rsidRPr="004E00AE">
        <w:rPr>
          <w:lang w:val="fr-FR"/>
        </w:rPr>
        <w:t xml:space="preserve"> </w:t>
      </w:r>
      <w:r>
        <w:rPr>
          <w:lang w:val="fr-FR"/>
        </w:rPr>
        <w:t>vise, sans distinction de sexe, à améliorer l</w:t>
      </w:r>
      <w:r w:rsidRPr="004E00AE">
        <w:rPr>
          <w:lang w:val="fr-FR"/>
        </w:rPr>
        <w:t>e</w:t>
      </w:r>
      <w:r>
        <w:rPr>
          <w:lang w:val="fr-FR"/>
        </w:rPr>
        <w:t>s</w:t>
      </w:r>
      <w:r w:rsidRPr="004E00AE">
        <w:rPr>
          <w:lang w:val="fr-FR"/>
        </w:rPr>
        <w:t xml:space="preserve"> soins de santé </w:t>
      </w:r>
      <w:r>
        <w:rPr>
          <w:lang w:val="fr-FR"/>
        </w:rPr>
        <w:t xml:space="preserve">apportés aux adolescents et à en augmenter </w:t>
      </w:r>
      <w:smartTag w:uri="urn:schemas-microsoft-com:office:smarttags" w:element="PersonName">
        <w:smartTagPr>
          <w:attr w:name="ProductID" w:val="la couverture. L"/>
        </w:smartTagPr>
        <w:r>
          <w:rPr>
            <w:lang w:val="fr-FR"/>
          </w:rPr>
          <w:t>la couverture. L</w:t>
        </w:r>
      </w:smartTag>
      <w:r>
        <w:rPr>
          <w:lang w:val="fr-FR"/>
        </w:rPr>
        <w:t>’objectif est d’élever leur qualité de vie par la restructuration des ressources disponibles du Système national de santé, en s’appuyant sur la participation active des adolescents, de la famille et de la communauté, ainsi que sur la coopération intersectorielle. Pour ce faire, il est mené des activités d’organisation, d’information, d’éducation, de communication, de prévention, d’assistance, d’enseignement et de recherche.</w:t>
      </w:r>
    </w:p>
    <w:p w:rsidR="00A0593C" w:rsidRPr="00DC70BD" w:rsidRDefault="00A0593C">
      <w:pPr>
        <w:pStyle w:val="SingleTxtG"/>
        <w:rPr>
          <w:lang w:val="fr-FR"/>
        </w:rPr>
      </w:pPr>
      <w:r w:rsidRPr="00CD04CA">
        <w:rPr>
          <w:lang w:val="fr-FR"/>
        </w:rPr>
        <w:t xml:space="preserve">113. </w:t>
      </w:r>
      <w:r>
        <w:rPr>
          <w:lang w:val="fr-FR"/>
        </w:rPr>
        <w:tab/>
      </w:r>
      <w:r w:rsidRPr="00CD04CA">
        <w:rPr>
          <w:lang w:val="fr-FR"/>
        </w:rPr>
        <w:t>La Santé intégrale de l’adolescent est un concept qui couvre sa situation bio-psycho-sociale et son appartenance au sexe masculin ou féminin tout en tenant compte du cycle vital et familial dans lequel il se trouve, et qui vise à satisfaire ses besoins de santé, de développement et de bien-être social. Pour parvenir à cette intégralité les services qui s’occupent de ce groupe d’âge adoptent une approche clinique, épidémiologique et sociale.</w:t>
      </w:r>
    </w:p>
    <w:p w:rsidR="00A0593C" w:rsidRPr="00752EF2" w:rsidRDefault="00A0593C">
      <w:pPr>
        <w:pStyle w:val="SingleTxtG"/>
        <w:rPr>
          <w:lang w:val="fr-FR"/>
        </w:rPr>
      </w:pPr>
      <w:r>
        <w:rPr>
          <w:lang w:val="fr-FR"/>
        </w:rPr>
        <w:t xml:space="preserve">114. </w:t>
      </w:r>
      <w:r>
        <w:rPr>
          <w:lang w:val="fr-FR"/>
        </w:rPr>
        <w:tab/>
      </w:r>
      <w:r w:rsidRPr="00752EF2">
        <w:rPr>
          <w:lang w:val="fr-FR"/>
        </w:rPr>
        <w:t xml:space="preserve">À partir de l’initiative </w:t>
      </w:r>
      <w:r>
        <w:rPr>
          <w:lang w:val="fr-FR"/>
        </w:rPr>
        <w:t>prise par</w:t>
      </w:r>
      <w:r w:rsidRPr="00752EF2">
        <w:rPr>
          <w:lang w:val="fr-FR"/>
        </w:rPr>
        <w:t xml:space="preserve"> l’OPS/OMS </w:t>
      </w:r>
      <w:r>
        <w:rPr>
          <w:lang w:val="fr-FR"/>
        </w:rPr>
        <w:t>pour</w:t>
      </w:r>
      <w:r w:rsidRPr="00752EF2">
        <w:rPr>
          <w:lang w:val="fr-FR"/>
        </w:rPr>
        <w:t xml:space="preserve"> stimuler le développement local par des </w:t>
      </w:r>
      <w:r w:rsidRPr="00BD4490">
        <w:rPr>
          <w:lang w:val="fr-FR"/>
        </w:rPr>
        <w:t>Communes saines</w:t>
      </w:r>
      <w:r>
        <w:rPr>
          <w:lang w:val="fr-FR"/>
        </w:rPr>
        <w:t xml:space="preserve">, Cuba a créé le Mouvement des Ecoles pour </w:t>
      </w:r>
      <w:smartTag w:uri="urn:schemas-microsoft-com:office:smarttags" w:element="PersonName">
        <w:smartTagPr>
          <w:attr w:name="ProductID" w:val="la Sant￩. Ce Mouvement"/>
        </w:smartTagPr>
        <w:r>
          <w:rPr>
            <w:lang w:val="fr-FR"/>
          </w:rPr>
          <w:t>la Santé. Ce Mouvement</w:t>
        </w:r>
      </w:smartTag>
      <w:r>
        <w:rPr>
          <w:lang w:val="fr-FR"/>
        </w:rPr>
        <w:t xml:space="preserve"> met à profit le milieu </w:t>
      </w:r>
      <w:r w:rsidRPr="00BD4490">
        <w:rPr>
          <w:lang w:val="fr-FR"/>
        </w:rPr>
        <w:t xml:space="preserve">scolaire pour </w:t>
      </w:r>
      <w:r>
        <w:rPr>
          <w:lang w:val="fr-FR"/>
        </w:rPr>
        <w:t>développer les</w:t>
      </w:r>
      <w:r w:rsidRPr="00BD4490">
        <w:rPr>
          <w:lang w:val="fr-FR"/>
        </w:rPr>
        <w:t xml:space="preserve"> capacités individuelles des él</w:t>
      </w:r>
      <w:r>
        <w:rPr>
          <w:lang w:val="fr-FR"/>
        </w:rPr>
        <w:t>èves et</w:t>
      </w:r>
      <w:r w:rsidRPr="00BD4490">
        <w:rPr>
          <w:lang w:val="fr-FR"/>
        </w:rPr>
        <w:t xml:space="preserve"> des travailleu</w:t>
      </w:r>
      <w:r>
        <w:rPr>
          <w:lang w:val="fr-FR"/>
        </w:rPr>
        <w:t xml:space="preserve">rs, des équipes pédagogiques </w:t>
      </w:r>
      <w:r w:rsidRPr="00BD4490">
        <w:rPr>
          <w:lang w:val="fr-FR"/>
        </w:rPr>
        <w:t xml:space="preserve">et </w:t>
      </w:r>
      <w:r>
        <w:rPr>
          <w:lang w:val="fr-FR"/>
        </w:rPr>
        <w:t xml:space="preserve">des </w:t>
      </w:r>
      <w:r w:rsidRPr="00BD4490">
        <w:rPr>
          <w:lang w:val="fr-FR"/>
        </w:rPr>
        <w:t>étudiants</w:t>
      </w:r>
      <w:r>
        <w:rPr>
          <w:lang w:val="fr-FR"/>
        </w:rPr>
        <w:t>,</w:t>
      </w:r>
      <w:r w:rsidRPr="00BD4490">
        <w:rPr>
          <w:lang w:val="fr-FR"/>
        </w:rPr>
        <w:t xml:space="preserve"> dans un</w:t>
      </w:r>
      <w:r>
        <w:rPr>
          <w:lang w:val="fr-FR"/>
        </w:rPr>
        <w:t xml:space="preserve"> processus d’autotransformation</w:t>
      </w:r>
      <w:r w:rsidRPr="00BD4490">
        <w:rPr>
          <w:lang w:val="fr-FR"/>
        </w:rPr>
        <w:t>, d’amélio</w:t>
      </w:r>
      <w:r>
        <w:rPr>
          <w:lang w:val="fr-FR"/>
        </w:rPr>
        <w:t xml:space="preserve">ration et de croissance, qui a des effets sur les plans physique, </w:t>
      </w:r>
      <w:r w:rsidRPr="00BD4490">
        <w:rPr>
          <w:lang w:val="fr-FR"/>
        </w:rPr>
        <w:t xml:space="preserve">psychique </w:t>
      </w:r>
      <w:r>
        <w:rPr>
          <w:lang w:val="fr-FR"/>
        </w:rPr>
        <w:t>et</w:t>
      </w:r>
      <w:r w:rsidRPr="00BD4490">
        <w:rPr>
          <w:lang w:val="fr-FR"/>
        </w:rPr>
        <w:t xml:space="preserve"> social</w:t>
      </w:r>
      <w:r>
        <w:rPr>
          <w:lang w:val="fr-FR"/>
        </w:rPr>
        <w:t xml:space="preserve">. Dans ce processus, </w:t>
      </w:r>
      <w:r w:rsidRPr="00BD4490">
        <w:rPr>
          <w:lang w:val="fr-FR"/>
        </w:rPr>
        <w:t xml:space="preserve">les </w:t>
      </w:r>
      <w:r>
        <w:rPr>
          <w:lang w:val="fr-FR"/>
        </w:rPr>
        <w:t>enseignants mettent l’accent sur le développement des connaissances, des habitudes et des capacités qui permettent d’accéder à des modes de vie plus sains.</w:t>
      </w:r>
    </w:p>
    <w:p w:rsidR="00A0593C" w:rsidRPr="007E5218" w:rsidRDefault="00A0593C">
      <w:pPr>
        <w:pStyle w:val="SingleTxtG"/>
        <w:rPr>
          <w:lang w:val="fr-FR"/>
        </w:rPr>
      </w:pPr>
      <w:r>
        <w:rPr>
          <w:lang w:val="fr-FR"/>
        </w:rPr>
        <w:t xml:space="preserve">115. </w:t>
      </w:r>
      <w:r>
        <w:rPr>
          <w:lang w:val="fr-FR"/>
        </w:rPr>
        <w:tab/>
        <w:t>Aux termes de la législation pénale cubaine, la peine capitale présente un caractère exceptionnel et n’est prononcée par le tribunal que pour les délits les plus graves. L’article 29.2 interdit expressément la peine capitale pour les mineurs de moins de 20 ans et pour les femmes qui étaient enceintes lorsqu’elles ont commis le délit ou qui le sont au moment où le jugement est prononcé.</w:t>
      </w:r>
    </w:p>
    <w:p w:rsidR="00A0593C" w:rsidRDefault="00A0593C">
      <w:pPr>
        <w:pStyle w:val="H23G"/>
        <w:rPr>
          <w:lang w:val="fr-FR"/>
        </w:rPr>
      </w:pPr>
      <w:r w:rsidRPr="007E5218">
        <w:rPr>
          <w:lang w:val="fr-FR"/>
        </w:rPr>
        <w:tab/>
      </w:r>
      <w:r w:rsidRPr="007E5218">
        <w:rPr>
          <w:lang w:val="fr-FR"/>
        </w:rPr>
        <w:tab/>
      </w:r>
      <w:r>
        <w:rPr>
          <w:lang w:val="fr-FR"/>
        </w:rPr>
        <w:t>D</w:t>
      </w:r>
      <w:r w:rsidRPr="00872BDC">
        <w:rPr>
          <w:lang w:val="fr-FR"/>
        </w:rPr>
        <w:t>roit à la survie</w:t>
      </w:r>
    </w:p>
    <w:p w:rsidR="00A0593C" w:rsidRPr="00872BDC" w:rsidRDefault="00A0593C">
      <w:pPr>
        <w:pStyle w:val="SingleTxtG"/>
        <w:rPr>
          <w:lang w:val="fr-FR"/>
        </w:rPr>
      </w:pPr>
      <w:r>
        <w:rPr>
          <w:lang w:val="fr-FR"/>
        </w:rPr>
        <w:t xml:space="preserve">116. </w:t>
      </w:r>
      <w:r>
        <w:rPr>
          <w:lang w:val="fr-FR"/>
        </w:rPr>
        <w:tab/>
      </w:r>
      <w:r w:rsidRPr="00872BDC">
        <w:rPr>
          <w:lang w:val="fr-FR"/>
        </w:rPr>
        <w:t xml:space="preserve">Depuis le triomphe de la Révolution, la politique du Gouvernement </w:t>
      </w:r>
      <w:r>
        <w:rPr>
          <w:lang w:val="fr-FR"/>
        </w:rPr>
        <w:t>visant à garantir</w:t>
      </w:r>
      <w:r w:rsidRPr="00872BDC">
        <w:rPr>
          <w:lang w:val="fr-FR"/>
        </w:rPr>
        <w:t xml:space="preserve"> la survie et </w:t>
      </w:r>
      <w:r>
        <w:rPr>
          <w:lang w:val="fr-FR"/>
        </w:rPr>
        <w:t>le</w:t>
      </w:r>
      <w:r w:rsidRPr="00872BDC">
        <w:rPr>
          <w:lang w:val="fr-FR"/>
        </w:rPr>
        <w:t xml:space="preserve"> développement des enfants </w:t>
      </w:r>
      <w:r>
        <w:rPr>
          <w:lang w:val="fr-FR"/>
        </w:rPr>
        <w:t>s’est attachée à éliminer</w:t>
      </w:r>
      <w:r w:rsidRPr="00872BDC">
        <w:rPr>
          <w:lang w:val="fr-FR"/>
        </w:rPr>
        <w:t xml:space="preserve"> les brèches sociales et économiques </w:t>
      </w:r>
      <w:r>
        <w:rPr>
          <w:lang w:val="fr-FR"/>
        </w:rPr>
        <w:t>du passé</w:t>
      </w:r>
      <w:r w:rsidRPr="00872BDC">
        <w:rPr>
          <w:lang w:val="fr-FR"/>
        </w:rPr>
        <w:t xml:space="preserve">. </w:t>
      </w:r>
      <w:r>
        <w:rPr>
          <w:lang w:val="fr-FR"/>
        </w:rPr>
        <w:t xml:space="preserve"> </w:t>
      </w:r>
    </w:p>
    <w:p w:rsidR="00A0593C" w:rsidRPr="00A270AF" w:rsidRDefault="00A0593C">
      <w:pPr>
        <w:pStyle w:val="SingleTxtG"/>
        <w:rPr>
          <w:lang w:val="fr-FR"/>
        </w:rPr>
      </w:pPr>
      <w:r>
        <w:rPr>
          <w:lang w:val="fr-FR"/>
        </w:rPr>
        <w:t xml:space="preserve">117. </w:t>
      </w:r>
      <w:r>
        <w:rPr>
          <w:lang w:val="fr-FR"/>
        </w:rPr>
        <w:tab/>
      </w:r>
      <w:r w:rsidRPr="00A270AF">
        <w:rPr>
          <w:lang w:val="fr-FR"/>
        </w:rPr>
        <w:t xml:space="preserve">Bien avant </w:t>
      </w:r>
      <w:r>
        <w:rPr>
          <w:lang w:val="fr-FR"/>
        </w:rPr>
        <w:t>sa</w:t>
      </w:r>
      <w:r w:rsidRPr="00A270AF">
        <w:rPr>
          <w:lang w:val="fr-FR"/>
        </w:rPr>
        <w:t xml:space="preserve"> naissance, la société et </w:t>
      </w:r>
      <w:r>
        <w:rPr>
          <w:lang w:val="fr-FR"/>
        </w:rPr>
        <w:t xml:space="preserve">l’Etat cubains garantissent à l’enfant le </w:t>
      </w:r>
      <w:r w:rsidRPr="00A270AF">
        <w:rPr>
          <w:lang w:val="fr-FR"/>
        </w:rPr>
        <w:t>droit à une vie saine et heureuse</w:t>
      </w:r>
      <w:r>
        <w:rPr>
          <w:lang w:val="fr-FR"/>
        </w:rPr>
        <w:t>,</w:t>
      </w:r>
      <w:r w:rsidRPr="00A270AF">
        <w:rPr>
          <w:lang w:val="fr-FR"/>
        </w:rPr>
        <w:t xml:space="preserve"> en apportant aux mères, sans aucune distinction</w:t>
      </w:r>
      <w:r>
        <w:rPr>
          <w:lang w:val="fr-FR"/>
        </w:rPr>
        <w:t>, des connaissances et d</w:t>
      </w:r>
      <w:r w:rsidRPr="00A270AF">
        <w:rPr>
          <w:lang w:val="fr-FR"/>
        </w:rPr>
        <w:t>es soins spéciaux</w:t>
      </w:r>
      <w:r>
        <w:rPr>
          <w:lang w:val="fr-FR"/>
        </w:rPr>
        <w:t>. Il en résulte</w:t>
      </w:r>
      <w:r w:rsidRPr="00A270AF">
        <w:rPr>
          <w:lang w:val="fr-FR"/>
        </w:rPr>
        <w:t xml:space="preserve"> un taux de mortalité infantile parmi les plus bas du monde. </w:t>
      </w:r>
      <w:r>
        <w:rPr>
          <w:lang w:val="fr-FR"/>
        </w:rPr>
        <w:t>Dès leur naissance, tous les enfants ont droit à l’identité et à la citoyenneté</w:t>
      </w:r>
      <w:r w:rsidRPr="00A270AF">
        <w:rPr>
          <w:lang w:val="fr-FR"/>
        </w:rPr>
        <w:t>.</w:t>
      </w:r>
    </w:p>
    <w:p w:rsidR="00A0593C" w:rsidRPr="00A270AF" w:rsidRDefault="00A0593C">
      <w:pPr>
        <w:pStyle w:val="SingleTxtG"/>
        <w:rPr>
          <w:lang w:val="fr-FR"/>
        </w:rPr>
      </w:pPr>
      <w:r>
        <w:rPr>
          <w:lang w:val="fr-FR"/>
        </w:rPr>
        <w:t xml:space="preserve">118. </w:t>
      </w:r>
      <w:r>
        <w:rPr>
          <w:lang w:val="fr-FR"/>
        </w:rPr>
        <w:tab/>
        <w:t xml:space="preserve">À </w:t>
      </w:r>
      <w:r w:rsidRPr="00A270AF">
        <w:rPr>
          <w:lang w:val="fr-FR"/>
        </w:rPr>
        <w:t xml:space="preserve">Cuba, 99,9 % des naissances ont lieu dans les </w:t>
      </w:r>
      <w:r>
        <w:rPr>
          <w:lang w:val="fr-FR"/>
        </w:rPr>
        <w:t>établissements</w:t>
      </w:r>
      <w:r w:rsidRPr="00A270AF">
        <w:rPr>
          <w:lang w:val="fr-FR"/>
        </w:rPr>
        <w:t xml:space="preserve"> du Système national de santé.</w:t>
      </w:r>
      <w:r>
        <w:rPr>
          <w:lang w:val="fr-FR"/>
        </w:rPr>
        <w:t xml:space="preserve"> </w:t>
      </w:r>
      <w:r w:rsidRPr="00A270AF">
        <w:rPr>
          <w:lang w:val="fr-FR"/>
        </w:rPr>
        <w:t xml:space="preserve">  </w:t>
      </w:r>
    </w:p>
    <w:p w:rsidR="00A0593C" w:rsidRPr="00720557" w:rsidRDefault="00A0593C">
      <w:pPr>
        <w:pStyle w:val="SingleTxtG"/>
        <w:rPr>
          <w:lang w:val="fr-FR"/>
        </w:rPr>
      </w:pPr>
      <w:r>
        <w:rPr>
          <w:lang w:val="fr-FR"/>
        </w:rPr>
        <w:t xml:space="preserve">119. </w:t>
      </w:r>
      <w:r>
        <w:rPr>
          <w:lang w:val="fr-FR"/>
        </w:rPr>
        <w:tab/>
      </w:r>
      <w:r w:rsidRPr="00720557">
        <w:rPr>
          <w:lang w:val="fr-FR"/>
        </w:rPr>
        <w:t xml:space="preserve">L’Etat cubain </w:t>
      </w:r>
      <w:r>
        <w:rPr>
          <w:lang w:val="fr-FR"/>
        </w:rPr>
        <w:t>a recherché,</w:t>
      </w:r>
      <w:r w:rsidRPr="00720557">
        <w:rPr>
          <w:lang w:val="fr-FR"/>
        </w:rPr>
        <w:t xml:space="preserve"> en priorité </w:t>
      </w:r>
      <w:r>
        <w:rPr>
          <w:lang w:val="fr-FR"/>
        </w:rPr>
        <w:t xml:space="preserve">et sans relâche, </w:t>
      </w:r>
      <w:r w:rsidRPr="00720557">
        <w:rPr>
          <w:lang w:val="fr-FR"/>
        </w:rPr>
        <w:t xml:space="preserve">les moyens de reconnaître et </w:t>
      </w:r>
      <w:r>
        <w:rPr>
          <w:lang w:val="fr-FR"/>
        </w:rPr>
        <w:t xml:space="preserve">de </w:t>
      </w:r>
      <w:r w:rsidRPr="00720557">
        <w:rPr>
          <w:lang w:val="fr-FR"/>
        </w:rPr>
        <w:t>protéger comme il se doit les droits de la mère et de sa descendance en accordant une</w:t>
      </w:r>
      <w:r>
        <w:rPr>
          <w:lang w:val="fr-FR"/>
        </w:rPr>
        <w:t xml:space="preserve"> </w:t>
      </w:r>
      <w:r w:rsidRPr="00720557">
        <w:rPr>
          <w:lang w:val="fr-FR"/>
        </w:rPr>
        <w:t xml:space="preserve">attention particulière </w:t>
      </w:r>
      <w:r>
        <w:rPr>
          <w:lang w:val="fr-FR"/>
        </w:rPr>
        <w:t>à la santé et à la sécurité sociale. Cela se traduit, sur le plan juridique, par la loi n</w:t>
      </w:r>
      <w:r w:rsidRPr="00720557">
        <w:rPr>
          <w:lang w:val="fr-FR"/>
        </w:rPr>
        <w:t>º 1263 "</w:t>
      </w:r>
      <w:r>
        <w:rPr>
          <w:lang w:val="fr-FR"/>
        </w:rPr>
        <w:t>De la maternité de la travailleuse</w:t>
      </w:r>
      <w:r w:rsidRPr="00720557">
        <w:rPr>
          <w:lang w:val="fr-FR"/>
        </w:rPr>
        <w:t>"</w:t>
      </w:r>
      <w:r>
        <w:rPr>
          <w:lang w:val="fr-FR"/>
        </w:rPr>
        <w:t xml:space="preserve">, adoptée dès le </w:t>
      </w:r>
      <w:r w:rsidRPr="00720557">
        <w:rPr>
          <w:lang w:val="fr-FR"/>
        </w:rPr>
        <w:t xml:space="preserve">14 </w:t>
      </w:r>
      <w:r>
        <w:rPr>
          <w:lang w:val="fr-FR"/>
        </w:rPr>
        <w:t>janvier</w:t>
      </w:r>
      <w:r w:rsidRPr="00720557">
        <w:rPr>
          <w:lang w:val="fr-FR"/>
        </w:rPr>
        <w:t xml:space="preserve"> 1974.</w:t>
      </w:r>
    </w:p>
    <w:p w:rsidR="00A0593C" w:rsidRPr="00F8306A" w:rsidRDefault="00A0593C">
      <w:pPr>
        <w:pStyle w:val="SingleTxtG"/>
        <w:rPr>
          <w:lang w:val="fr-FR"/>
        </w:rPr>
      </w:pPr>
      <w:r w:rsidRPr="00664316">
        <w:rPr>
          <w:lang w:val="fr-FR"/>
        </w:rPr>
        <w:t xml:space="preserve">120. </w:t>
      </w:r>
      <w:r>
        <w:rPr>
          <w:lang w:val="fr-FR"/>
        </w:rPr>
        <w:tab/>
      </w:r>
      <w:r w:rsidRPr="00664316">
        <w:rPr>
          <w:lang w:val="fr-FR"/>
        </w:rPr>
        <w:t xml:space="preserve">La loi sur la maternité constituait  un pas en avant incontestable, mais il était indispensable d’adopter des règlements qui favorisent et créent les conditions d’une maternité et d’une paternité partagées, qui prévoient la bonne prise en charge des mineurs en cas de décès de la mère et, par suite, la protection économique du père, et enfin, qui permettent aux parents qui travaillent d’apporter les soins spéciaux que nécessitent les enfants handicapés </w:t>
      </w:r>
      <w:r>
        <w:rPr>
          <w:lang w:val="fr-FR"/>
        </w:rPr>
        <w:t>moteurs</w:t>
      </w:r>
      <w:r w:rsidRPr="00664316">
        <w:rPr>
          <w:lang w:val="fr-FR"/>
        </w:rPr>
        <w:t xml:space="preserve"> ou mentaux. C’est pourquoi, le 13 août 2003, il a été adopté le décret-loi n° 234  « De la maternité de la travailleuse » qui, tout en conservant l’essence de la loi précédente, apporte des adjonctions importantes.</w:t>
      </w:r>
      <w:r>
        <w:rPr>
          <w:lang w:val="fr-FR"/>
        </w:rPr>
        <w:t xml:space="preserve"> </w:t>
      </w:r>
      <w:r w:rsidRPr="00F8306A">
        <w:rPr>
          <w:lang w:val="fr-FR"/>
        </w:rPr>
        <w:t xml:space="preserve">  </w:t>
      </w:r>
    </w:p>
    <w:p w:rsidR="00A0593C" w:rsidRPr="00645777" w:rsidRDefault="00A0593C">
      <w:pPr>
        <w:pStyle w:val="SingleTxtG"/>
        <w:rPr>
          <w:lang w:val="fr-FR"/>
        </w:rPr>
      </w:pPr>
      <w:r w:rsidRPr="00FE77A7">
        <w:rPr>
          <w:lang w:val="fr-FR"/>
        </w:rPr>
        <w:t xml:space="preserve">121. </w:t>
      </w:r>
      <w:r>
        <w:rPr>
          <w:lang w:val="fr-FR"/>
        </w:rPr>
        <w:tab/>
      </w:r>
      <w:r w:rsidRPr="00FE77A7">
        <w:rPr>
          <w:lang w:val="fr-FR"/>
        </w:rPr>
        <w:t>La nouvelle disposition légale étend et améliore les droits de la femme travailleuse e</w:t>
      </w:r>
      <w:r>
        <w:rPr>
          <w:lang w:val="fr-FR"/>
        </w:rPr>
        <w:t xml:space="preserve">t la protection de </w:t>
      </w:r>
      <w:smartTag w:uri="urn:schemas-microsoft-com:office:smarttags" w:element="PersonName">
        <w:smartTagPr>
          <w:attr w:name="ProductID" w:val="initivemente1le ŠЌ㺬ヸ佈ミ㹼ヸꗜヘꓐ ęЈ佴ミꐔ頠᳌ЌŘ᫊곘ᵴĐЈ࿿෌."/>
        </w:smartTagPr>
        <w:r>
          <w:rPr>
            <w:lang w:val="fr-FR"/>
          </w:rPr>
          <w:t>la maternité. Elle</w:t>
        </w:r>
      </w:smartTag>
      <w:r>
        <w:rPr>
          <w:lang w:val="fr-FR"/>
        </w:rPr>
        <w:t xml:space="preserve"> garantit et favorise le s</w:t>
      </w:r>
      <w:r w:rsidRPr="00FE77A7">
        <w:rPr>
          <w:lang w:val="fr-FR"/>
        </w:rPr>
        <w:t xml:space="preserve">uivi médical pendant la grossesse, le repos avant et après l’accouchement, l’allaitement maternel, la prise en charge des enfants mineurs, ainsi qu’un traitement différencié pour les enfants handicapés. Cette disposition favorise également le partage de la responsabilité entre la mère et le père </w:t>
      </w:r>
      <w:r>
        <w:rPr>
          <w:lang w:val="fr-FR"/>
        </w:rPr>
        <w:t>pour</w:t>
      </w:r>
      <w:r w:rsidRPr="00FE77A7">
        <w:rPr>
          <w:lang w:val="fr-FR"/>
        </w:rPr>
        <w:t xml:space="preserve"> la garde et l’éducation des enfants, et établit </w:t>
      </w:r>
      <w:r>
        <w:rPr>
          <w:lang w:val="fr-FR"/>
        </w:rPr>
        <w:t>la responsabilité</w:t>
      </w:r>
      <w:r w:rsidRPr="00FE77A7">
        <w:rPr>
          <w:lang w:val="fr-FR"/>
        </w:rPr>
        <w:t xml:space="preserve"> du père en cas de décès de </w:t>
      </w:r>
      <w:smartTag w:uri="urn:schemas-microsoft-com:office:smarttags" w:element="PersonName">
        <w:smartTagPr>
          <w:attr w:name="ProductID" w:val="la m￨re. Ce"/>
        </w:smartTagPr>
        <w:r w:rsidRPr="00FE77A7">
          <w:rPr>
            <w:lang w:val="fr-FR"/>
          </w:rPr>
          <w:t>la mère. Ce</w:t>
        </w:r>
      </w:smartTag>
      <w:r w:rsidRPr="00FE77A7">
        <w:rPr>
          <w:lang w:val="fr-FR"/>
        </w:rPr>
        <w:t xml:space="preserve"> décret-loi s’applique également à la mère et au père adoptifs pour tout ce qui a trait à la protection des enfants.</w:t>
      </w:r>
    </w:p>
    <w:p w:rsidR="00A0593C" w:rsidRPr="00A26310" w:rsidRDefault="00A0593C">
      <w:pPr>
        <w:pStyle w:val="SingleTxtG"/>
        <w:rPr>
          <w:lang w:val="fr-FR"/>
        </w:rPr>
      </w:pPr>
      <w:r>
        <w:rPr>
          <w:lang w:val="fr-FR"/>
        </w:rPr>
        <w:t xml:space="preserve">122. </w:t>
      </w:r>
      <w:r>
        <w:rPr>
          <w:lang w:val="fr-FR"/>
        </w:rPr>
        <w:tab/>
      </w:r>
      <w:r w:rsidRPr="00A26310">
        <w:rPr>
          <w:lang w:val="fr-FR"/>
        </w:rPr>
        <w:t xml:space="preserve">La mère travailleuse </w:t>
      </w:r>
      <w:r>
        <w:rPr>
          <w:lang w:val="fr-FR"/>
        </w:rPr>
        <w:t>s’arrête</w:t>
      </w:r>
      <w:r w:rsidRPr="00A26310">
        <w:rPr>
          <w:lang w:val="fr-FR"/>
        </w:rPr>
        <w:t xml:space="preserve"> </w:t>
      </w:r>
      <w:r>
        <w:rPr>
          <w:lang w:val="fr-FR"/>
        </w:rPr>
        <w:t>de travailler</w:t>
      </w:r>
      <w:r w:rsidRPr="00A26310">
        <w:rPr>
          <w:lang w:val="fr-FR"/>
        </w:rPr>
        <w:t xml:space="preserve"> avant et après l’accouchement, et</w:t>
      </w:r>
      <w:r>
        <w:rPr>
          <w:lang w:val="fr-FR"/>
        </w:rPr>
        <w:t xml:space="preserve"> </w:t>
      </w:r>
      <w:r w:rsidRPr="00A26310">
        <w:rPr>
          <w:lang w:val="fr-FR"/>
        </w:rPr>
        <w:t xml:space="preserve">reçoit une prestation financière de la Sécurité sociale. Pendant cet arrêt, la relation de travail est suspendue, mais la travailleuse conserve son emploi et son salaire.  </w:t>
      </w:r>
    </w:p>
    <w:p w:rsidR="00A0593C" w:rsidRPr="00A26310" w:rsidRDefault="00A0593C">
      <w:pPr>
        <w:pStyle w:val="SingleTxtG"/>
        <w:rPr>
          <w:lang w:val="fr-FR"/>
        </w:rPr>
      </w:pPr>
      <w:r>
        <w:rPr>
          <w:lang w:val="fr-FR"/>
        </w:rPr>
        <w:t xml:space="preserve">123. </w:t>
      </w:r>
      <w:r>
        <w:rPr>
          <w:lang w:val="fr-FR"/>
        </w:rPr>
        <w:tab/>
      </w:r>
      <w:r w:rsidRPr="00A26310">
        <w:rPr>
          <w:lang w:val="fr-FR"/>
        </w:rPr>
        <w:t xml:space="preserve">Afin de garantir le suivi </w:t>
      </w:r>
      <w:r>
        <w:rPr>
          <w:lang w:val="fr-FR"/>
        </w:rPr>
        <w:t xml:space="preserve">médical </w:t>
      </w:r>
      <w:r w:rsidRPr="00A26310">
        <w:rPr>
          <w:lang w:val="fr-FR"/>
        </w:rPr>
        <w:t xml:space="preserve">et le traitement de l’enfant durant sa première année, la mère ou le père qui travaille bénéficie d’un jour de congé </w:t>
      </w:r>
      <w:r>
        <w:rPr>
          <w:lang w:val="fr-FR"/>
        </w:rPr>
        <w:t>par mois</w:t>
      </w:r>
      <w:r w:rsidRPr="00A26310">
        <w:rPr>
          <w:lang w:val="fr-FR"/>
        </w:rPr>
        <w:t xml:space="preserve"> pour </w:t>
      </w:r>
      <w:r>
        <w:rPr>
          <w:lang w:val="fr-FR"/>
        </w:rPr>
        <w:t>aller</w:t>
      </w:r>
      <w:r w:rsidRPr="00A26310">
        <w:rPr>
          <w:lang w:val="fr-FR"/>
        </w:rPr>
        <w:t xml:space="preserve"> au centre de pédiatrie </w:t>
      </w:r>
      <w:r>
        <w:rPr>
          <w:lang w:val="fr-FR"/>
        </w:rPr>
        <w:t>faire</w:t>
      </w:r>
      <w:r w:rsidRPr="00A26310">
        <w:rPr>
          <w:lang w:val="fr-FR"/>
        </w:rPr>
        <w:t xml:space="preserve"> contrôler la santé du bébé.   </w:t>
      </w:r>
    </w:p>
    <w:p w:rsidR="00A0593C" w:rsidRPr="00C930FC" w:rsidRDefault="00A0593C">
      <w:pPr>
        <w:pStyle w:val="SingleTxtG"/>
        <w:rPr>
          <w:lang w:val="fr-FR"/>
        </w:rPr>
      </w:pPr>
      <w:r>
        <w:rPr>
          <w:lang w:val="fr-FR"/>
        </w:rPr>
        <w:t xml:space="preserve">124. </w:t>
      </w:r>
      <w:r>
        <w:rPr>
          <w:lang w:val="fr-FR"/>
        </w:rPr>
        <w:tab/>
      </w:r>
      <w:r w:rsidRPr="00C930FC">
        <w:rPr>
          <w:lang w:val="fr-FR"/>
        </w:rPr>
        <w:t xml:space="preserve">L’article 27 du décret-loi permet aux parents d’enfants handicapés de prendre un congé sans solde à partir de la première année de l’enfant </w:t>
      </w:r>
      <w:r>
        <w:rPr>
          <w:lang w:val="fr-FR"/>
        </w:rPr>
        <w:t>jusqu’à son troisième anniversaire. Les parents peuvent ainsi</w:t>
      </w:r>
      <w:r w:rsidRPr="00C930FC">
        <w:rPr>
          <w:lang w:val="fr-FR"/>
        </w:rPr>
        <w:t xml:space="preserve"> suivre </w:t>
      </w:r>
      <w:r>
        <w:rPr>
          <w:lang w:val="fr-FR"/>
        </w:rPr>
        <w:t>l’évolution</w:t>
      </w:r>
      <w:r w:rsidRPr="00C930FC">
        <w:rPr>
          <w:lang w:val="fr-FR"/>
        </w:rPr>
        <w:t xml:space="preserve"> et </w:t>
      </w:r>
      <w:r>
        <w:rPr>
          <w:lang w:val="fr-FR"/>
        </w:rPr>
        <w:t>le</w:t>
      </w:r>
      <w:r w:rsidRPr="00C930FC">
        <w:rPr>
          <w:lang w:val="fr-FR"/>
        </w:rPr>
        <w:t xml:space="preserve"> comportement</w:t>
      </w:r>
      <w:r>
        <w:rPr>
          <w:lang w:val="fr-FR"/>
        </w:rPr>
        <w:t xml:space="preserve"> de leur enfant</w:t>
      </w:r>
      <w:r w:rsidRPr="00C930FC">
        <w:rPr>
          <w:lang w:val="fr-FR"/>
        </w:rPr>
        <w:t xml:space="preserve"> penda</w:t>
      </w:r>
      <w:r>
        <w:rPr>
          <w:lang w:val="fr-FR"/>
        </w:rPr>
        <w:t>nt s</w:t>
      </w:r>
      <w:r w:rsidRPr="00C930FC">
        <w:rPr>
          <w:lang w:val="fr-FR"/>
        </w:rPr>
        <w:t xml:space="preserve">es premières années de vie tout en conservant la possibilité de </w:t>
      </w:r>
      <w:r>
        <w:rPr>
          <w:lang w:val="fr-FR"/>
        </w:rPr>
        <w:t>retrouver</w:t>
      </w:r>
      <w:r w:rsidRPr="00C930FC">
        <w:rPr>
          <w:lang w:val="fr-FR"/>
        </w:rPr>
        <w:t xml:space="preserve"> leur emploi. Cette </w:t>
      </w:r>
      <w:r>
        <w:rPr>
          <w:lang w:val="fr-FR"/>
        </w:rPr>
        <w:t xml:space="preserve">mesure </w:t>
      </w:r>
      <w:r w:rsidRPr="00C930FC">
        <w:rPr>
          <w:lang w:val="fr-FR"/>
        </w:rPr>
        <w:t xml:space="preserve">s’applique également aux parents adoptifs et aux parents </w:t>
      </w:r>
      <w:r>
        <w:rPr>
          <w:lang w:val="fr-FR"/>
        </w:rPr>
        <w:t>qui ont</w:t>
      </w:r>
      <w:r w:rsidRPr="00C930FC">
        <w:rPr>
          <w:lang w:val="fr-FR"/>
        </w:rPr>
        <w:t xml:space="preserve"> une obligation alimentaire </w:t>
      </w:r>
      <w:r>
        <w:rPr>
          <w:lang w:val="fr-FR"/>
        </w:rPr>
        <w:t>en vertu d</w:t>
      </w:r>
      <w:r w:rsidRPr="00C930FC">
        <w:rPr>
          <w:lang w:val="fr-FR"/>
        </w:rPr>
        <w:t xml:space="preserve">u Code de </w:t>
      </w:r>
      <w:smartTag w:uri="urn:schemas-microsoft-com:office:smarttags" w:element="PersonName">
        <w:smartTagPr>
          <w:attr w:name="ProductID" w:val="la Famille. En"/>
        </w:smartTagPr>
        <w:r w:rsidRPr="00C930FC">
          <w:rPr>
            <w:lang w:val="fr-FR"/>
          </w:rPr>
          <w:t>la Famille</w:t>
        </w:r>
        <w:r>
          <w:rPr>
            <w:lang w:val="fr-FR"/>
          </w:rPr>
          <w:t>. En</w:t>
        </w:r>
      </w:smartTag>
      <w:r>
        <w:rPr>
          <w:lang w:val="fr-FR"/>
        </w:rPr>
        <w:t xml:space="preserve"> raison de l’intérêt de cette mesure, l’alinéa d) de l</w:t>
      </w:r>
      <w:r w:rsidRPr="00C930FC">
        <w:rPr>
          <w:lang w:val="fr-FR"/>
        </w:rPr>
        <w:t xml:space="preserve">a première </w:t>
      </w:r>
      <w:r>
        <w:rPr>
          <w:lang w:val="fr-FR"/>
        </w:rPr>
        <w:t>disposition transitoire de ce même Code, lui confère un caractère rétroactif, de sorte que les parents d’enfants handicapés qui avaient moins de trois ans au moment de son entrée en vigueur ont pu également en bénéficier.</w:t>
      </w:r>
    </w:p>
    <w:p w:rsidR="00A0593C" w:rsidRPr="00C930FC" w:rsidRDefault="00A0593C">
      <w:pPr>
        <w:pStyle w:val="SingleTxtG"/>
        <w:rPr>
          <w:lang w:val="fr-FR"/>
        </w:rPr>
      </w:pPr>
      <w:r w:rsidRPr="00C930FC">
        <w:rPr>
          <w:lang w:val="fr-FR"/>
        </w:rPr>
        <w:t>125.</w:t>
      </w:r>
      <w:r>
        <w:rPr>
          <w:lang w:val="fr-FR"/>
        </w:rPr>
        <w:t xml:space="preserve"> </w:t>
      </w:r>
      <w:r>
        <w:rPr>
          <w:lang w:val="fr-FR"/>
        </w:rPr>
        <w:tab/>
      </w:r>
      <w:r w:rsidRPr="00C930FC">
        <w:rPr>
          <w:lang w:val="fr-FR"/>
        </w:rPr>
        <w:t>La législation du travail en vigueur (Code du travail) dispose que les femmes enceintes ou les f</w:t>
      </w:r>
      <w:r>
        <w:rPr>
          <w:lang w:val="fr-FR"/>
        </w:rPr>
        <w:t>emmes ayant des enfants de moin</w:t>
      </w:r>
      <w:r w:rsidRPr="00C930FC">
        <w:rPr>
          <w:lang w:val="fr-FR"/>
        </w:rPr>
        <w:t>s</w:t>
      </w:r>
      <w:r>
        <w:rPr>
          <w:lang w:val="fr-FR"/>
        </w:rPr>
        <w:t xml:space="preserve"> </w:t>
      </w:r>
      <w:r w:rsidRPr="00C930FC">
        <w:rPr>
          <w:lang w:val="fr-FR"/>
        </w:rPr>
        <w:t xml:space="preserve">d’un an sont </w:t>
      </w:r>
      <w:r>
        <w:rPr>
          <w:lang w:val="fr-FR"/>
        </w:rPr>
        <w:t xml:space="preserve">exemptées </w:t>
      </w:r>
      <w:r w:rsidRPr="00C930FC">
        <w:rPr>
          <w:lang w:val="fr-FR"/>
        </w:rPr>
        <w:t>d</w:t>
      </w:r>
      <w:r>
        <w:rPr>
          <w:lang w:val="fr-FR"/>
        </w:rPr>
        <w:t>’</w:t>
      </w:r>
      <w:r w:rsidRPr="00C930FC">
        <w:rPr>
          <w:lang w:val="fr-FR"/>
        </w:rPr>
        <w:t xml:space="preserve">heures supplémentaires, </w:t>
      </w:r>
      <w:r>
        <w:rPr>
          <w:lang w:val="fr-FR"/>
        </w:rPr>
        <w:t xml:space="preserve">de postes doubles ou de détachement hors de la localité où se trouve leur lieu de travail. Par ailleurs, si en raison de leur état, elles ne sont plus en mesure de remplir leur fonction, elles doivent être affectées provisoirement, sur avis médical, à un autre poste adapté à leurs aptitudes physiques.   </w:t>
      </w:r>
    </w:p>
    <w:p w:rsidR="00A0593C" w:rsidRPr="00D82563" w:rsidRDefault="00A0593C">
      <w:pPr>
        <w:pStyle w:val="SingleTxtG"/>
        <w:rPr>
          <w:lang w:val="fr-FR"/>
        </w:rPr>
      </w:pPr>
      <w:r>
        <w:rPr>
          <w:lang w:val="fr-FR"/>
        </w:rPr>
        <w:t xml:space="preserve">126. </w:t>
      </w:r>
      <w:r>
        <w:rPr>
          <w:lang w:val="fr-FR"/>
        </w:rPr>
        <w:tab/>
      </w:r>
      <w:r w:rsidRPr="00D82563">
        <w:rPr>
          <w:lang w:val="fr-FR"/>
        </w:rPr>
        <w:t xml:space="preserve">Les relations juridiques familiales </w:t>
      </w:r>
      <w:r>
        <w:rPr>
          <w:lang w:val="fr-FR"/>
        </w:rPr>
        <w:t>ainsi que</w:t>
      </w:r>
      <w:r w:rsidRPr="00D82563">
        <w:rPr>
          <w:lang w:val="fr-FR"/>
        </w:rPr>
        <w:t xml:space="preserve"> </w:t>
      </w:r>
      <w:r>
        <w:rPr>
          <w:lang w:val="fr-FR"/>
        </w:rPr>
        <w:t>le rôle</w:t>
      </w:r>
      <w:r w:rsidRPr="00D82563">
        <w:rPr>
          <w:lang w:val="fr-FR"/>
        </w:rPr>
        <w:t xml:space="preserve"> des parents</w:t>
      </w:r>
      <w:r>
        <w:rPr>
          <w:lang w:val="fr-FR"/>
        </w:rPr>
        <w:t>,</w:t>
      </w:r>
      <w:r w:rsidRPr="00D82563">
        <w:rPr>
          <w:lang w:val="fr-FR"/>
        </w:rPr>
        <w:t xml:space="preserve"> ou leurs devoirs et leurs droits</w:t>
      </w:r>
      <w:r>
        <w:rPr>
          <w:lang w:val="fr-FR"/>
        </w:rPr>
        <w:t>,</w:t>
      </w:r>
      <w:r w:rsidRPr="00D82563">
        <w:rPr>
          <w:lang w:val="fr-FR"/>
        </w:rPr>
        <w:t xml:space="preserve"> sont consignés dans la Constitution de la République, dans le Code de la famille et </w:t>
      </w:r>
      <w:r>
        <w:rPr>
          <w:lang w:val="fr-FR"/>
        </w:rPr>
        <w:t xml:space="preserve">dans </w:t>
      </w:r>
      <w:r w:rsidRPr="00D82563">
        <w:rPr>
          <w:lang w:val="fr-FR"/>
        </w:rPr>
        <w:t>le Code de l’enfance et de la jeunesse (Loi n° 16, d</w:t>
      </w:r>
      <w:r>
        <w:rPr>
          <w:lang w:val="fr-FR"/>
        </w:rPr>
        <w:t>u</w:t>
      </w:r>
      <w:r w:rsidRPr="00D82563">
        <w:rPr>
          <w:lang w:val="fr-FR"/>
        </w:rPr>
        <w:t xml:space="preserve"> 28 </w:t>
      </w:r>
      <w:r>
        <w:rPr>
          <w:lang w:val="fr-FR"/>
        </w:rPr>
        <w:t>juin</w:t>
      </w:r>
      <w:r w:rsidRPr="00D82563">
        <w:rPr>
          <w:lang w:val="fr-FR"/>
        </w:rPr>
        <w:t xml:space="preserve"> 1978), </w:t>
      </w:r>
      <w:r>
        <w:rPr>
          <w:lang w:val="fr-FR"/>
        </w:rPr>
        <w:t xml:space="preserve">qui prévoient l’obligation pour les représentants légaux de l’enfant de le nourrir, de l’aider à défendre ses intérêts et de contribuer activement à sa formation et à son développement. </w:t>
      </w:r>
      <w:r w:rsidRPr="00B10B1D">
        <w:rPr>
          <w:lang w:val="fr-FR"/>
        </w:rPr>
        <w:t>L’autorité parentale est exercée par les deux parents, conjointement, ou bien par un seul d’entre eux en cas de décès de l’autre ou en cas de suspension judiciaire ou de déchéance de son exercice. Les parents peuvent faire l’objet d’une mesure de suspension ou de déchéance de l’exercice de leur autorité parentale par une décision judiciaire rendue en bonne et due forme.</w:t>
      </w:r>
    </w:p>
    <w:p w:rsidR="00A0593C" w:rsidRPr="001E5266" w:rsidRDefault="00A0593C">
      <w:pPr>
        <w:pStyle w:val="SingleTxtG"/>
        <w:rPr>
          <w:lang w:val="fr-FR"/>
        </w:rPr>
      </w:pPr>
      <w:r>
        <w:rPr>
          <w:lang w:val="fr-FR"/>
        </w:rPr>
        <w:t xml:space="preserve">127. </w:t>
      </w:r>
      <w:r>
        <w:rPr>
          <w:lang w:val="fr-FR"/>
        </w:rPr>
        <w:tab/>
      </w:r>
      <w:r w:rsidRPr="001E5266">
        <w:rPr>
          <w:lang w:val="fr-FR"/>
        </w:rPr>
        <w:t>Les enfants</w:t>
      </w:r>
      <w:r>
        <w:rPr>
          <w:lang w:val="fr-FR"/>
        </w:rPr>
        <w:t xml:space="preserve"> </w:t>
      </w:r>
      <w:r w:rsidRPr="001E5266">
        <w:rPr>
          <w:lang w:val="fr-FR"/>
        </w:rPr>
        <w:t>ou</w:t>
      </w:r>
      <w:r>
        <w:rPr>
          <w:lang w:val="fr-FR"/>
        </w:rPr>
        <w:t xml:space="preserve"> les</w:t>
      </w:r>
      <w:r w:rsidRPr="001E5266">
        <w:rPr>
          <w:lang w:val="fr-FR"/>
        </w:rPr>
        <w:t xml:space="preserve"> adolescents qui, pour quelque motif que ce soit, sont </w:t>
      </w:r>
      <w:r>
        <w:rPr>
          <w:lang w:val="fr-FR"/>
        </w:rPr>
        <w:t>accueillis</w:t>
      </w:r>
      <w:r w:rsidRPr="001E5266">
        <w:rPr>
          <w:lang w:val="fr-FR"/>
        </w:rPr>
        <w:t xml:space="preserve"> dans des centres </w:t>
      </w:r>
      <w:r>
        <w:rPr>
          <w:lang w:val="fr-FR"/>
        </w:rPr>
        <w:t>sociaux</w:t>
      </w:r>
      <w:r w:rsidRPr="001E5266">
        <w:rPr>
          <w:lang w:val="fr-FR"/>
        </w:rPr>
        <w:t xml:space="preserve">, </w:t>
      </w:r>
      <w:r>
        <w:rPr>
          <w:lang w:val="fr-FR"/>
        </w:rPr>
        <w:t>éducatifs</w:t>
      </w:r>
      <w:r w:rsidRPr="001E5266">
        <w:rPr>
          <w:lang w:val="fr-FR"/>
        </w:rPr>
        <w:t xml:space="preserve">, de rééducation ou de santé, restent en </w:t>
      </w:r>
      <w:r>
        <w:rPr>
          <w:lang w:val="fr-FR"/>
        </w:rPr>
        <w:t>relation</w:t>
      </w:r>
      <w:r w:rsidRPr="001E5266">
        <w:rPr>
          <w:lang w:val="fr-FR"/>
        </w:rPr>
        <w:t xml:space="preserve"> a</w:t>
      </w:r>
      <w:r>
        <w:rPr>
          <w:lang w:val="fr-FR"/>
        </w:rPr>
        <w:t>vec leurs parents et reçoivent les cours</w:t>
      </w:r>
      <w:r w:rsidRPr="001E5266">
        <w:rPr>
          <w:lang w:val="fr-FR"/>
        </w:rPr>
        <w:t xml:space="preserve"> des programmes d’étude, </w:t>
      </w:r>
      <w:r>
        <w:rPr>
          <w:lang w:val="fr-FR"/>
        </w:rPr>
        <w:t xml:space="preserve">y compris dans les hôpitaux, si cela est souhaitable, grâce à diverses actions de travail social. </w:t>
      </w:r>
      <w:r w:rsidRPr="001E5266">
        <w:rPr>
          <w:lang w:val="fr-FR"/>
        </w:rPr>
        <w:t xml:space="preserve"> </w:t>
      </w:r>
    </w:p>
    <w:p w:rsidR="00A0593C" w:rsidRPr="001638D8" w:rsidRDefault="00A0593C">
      <w:pPr>
        <w:pStyle w:val="SingleTxtG"/>
        <w:rPr>
          <w:lang w:val="fr-FR"/>
        </w:rPr>
      </w:pPr>
      <w:r>
        <w:rPr>
          <w:lang w:val="fr-FR"/>
        </w:rPr>
        <w:t xml:space="preserve">128. </w:t>
      </w:r>
      <w:r>
        <w:rPr>
          <w:lang w:val="fr-FR"/>
        </w:rPr>
        <w:tab/>
      </w:r>
      <w:r w:rsidRPr="0076564C">
        <w:rPr>
          <w:lang w:val="fr-FR"/>
        </w:rPr>
        <w:t xml:space="preserve">L’Etat cubain a créé un réseau de Centres </w:t>
      </w:r>
      <w:r>
        <w:rPr>
          <w:lang w:val="fr-FR"/>
        </w:rPr>
        <w:t xml:space="preserve">d’assistance </w:t>
      </w:r>
      <w:r w:rsidRPr="0076564C">
        <w:rPr>
          <w:lang w:val="fr-FR"/>
        </w:rPr>
        <w:t xml:space="preserve">pour les cas exceptionnels d’enfants abandonnés ou sans famille, </w:t>
      </w:r>
      <w:r>
        <w:rPr>
          <w:lang w:val="fr-FR"/>
        </w:rPr>
        <w:t>dans lesquels</w:t>
      </w:r>
      <w:r w:rsidRPr="0076564C">
        <w:rPr>
          <w:lang w:val="fr-FR"/>
        </w:rPr>
        <w:t xml:space="preserve"> ils vivent dans des conditions </w:t>
      </w:r>
      <w:r>
        <w:rPr>
          <w:lang w:val="fr-FR"/>
        </w:rPr>
        <w:t xml:space="preserve">proches de </w:t>
      </w:r>
      <w:r w:rsidRPr="0076564C">
        <w:rPr>
          <w:lang w:val="fr-FR"/>
        </w:rPr>
        <w:t xml:space="preserve">celles d’un foyer normal. </w:t>
      </w:r>
      <w:r w:rsidRPr="001638D8">
        <w:rPr>
          <w:lang w:val="fr-FR"/>
        </w:rPr>
        <w:t>Ces centres accueillent aussi, temporairement, les enfants de parents insolvables ou handicapés mentaux, ou de parents</w:t>
      </w:r>
      <w:r>
        <w:rPr>
          <w:lang w:val="fr-FR"/>
        </w:rPr>
        <w:t xml:space="preserve"> emprisonnés en vertu d’une sanction judiciaire</w:t>
      </w:r>
      <w:r w:rsidRPr="00B82DBB">
        <w:rPr>
          <w:sz w:val="18"/>
          <w:szCs w:val="18"/>
          <w:vertAlign w:val="superscript"/>
        </w:rPr>
        <w:footnoteReference w:id="4"/>
      </w:r>
      <w:r w:rsidRPr="001638D8">
        <w:rPr>
          <w:lang w:val="fr-FR"/>
        </w:rPr>
        <w:t xml:space="preserve">. </w:t>
      </w:r>
    </w:p>
    <w:p w:rsidR="00A0593C" w:rsidRPr="009A146F" w:rsidRDefault="00A0593C">
      <w:pPr>
        <w:pStyle w:val="SingleTxtG"/>
        <w:rPr>
          <w:lang w:val="fr-FR"/>
        </w:rPr>
      </w:pPr>
      <w:r w:rsidRPr="00720A20">
        <w:rPr>
          <w:lang w:val="fr-FR"/>
        </w:rPr>
        <w:t xml:space="preserve">129. </w:t>
      </w:r>
      <w:r>
        <w:rPr>
          <w:lang w:val="fr-FR"/>
        </w:rPr>
        <w:tab/>
      </w:r>
      <w:r w:rsidRPr="00720A20">
        <w:rPr>
          <w:lang w:val="fr-FR"/>
        </w:rPr>
        <w:t>Non seulement l’Etat et la société demandent aux représentants légaux de remplir leurs obligations, mais ils leur offrent également les possibilités et le soutien nécessaires pour s’occuper de leurs enfants.</w:t>
      </w:r>
      <w:r w:rsidRPr="009A146F">
        <w:rPr>
          <w:lang w:val="fr-FR"/>
        </w:rPr>
        <w:t xml:space="preserve">   </w:t>
      </w:r>
    </w:p>
    <w:p w:rsidR="00A0593C" w:rsidRPr="002D44B3" w:rsidRDefault="00A0593C">
      <w:pPr>
        <w:pStyle w:val="SingleTxtG"/>
        <w:rPr>
          <w:lang w:val="fr-FR"/>
        </w:rPr>
      </w:pPr>
      <w:r>
        <w:rPr>
          <w:lang w:val="fr-FR"/>
        </w:rPr>
        <w:t xml:space="preserve">130. </w:t>
      </w:r>
      <w:r>
        <w:rPr>
          <w:lang w:val="fr-FR"/>
        </w:rPr>
        <w:tab/>
      </w:r>
      <w:r w:rsidRPr="004D2EF3">
        <w:rPr>
          <w:lang w:val="fr-FR"/>
        </w:rPr>
        <w:t xml:space="preserve">À partir de l’année 1984, </w:t>
      </w:r>
      <w:r>
        <w:rPr>
          <w:lang w:val="fr-FR"/>
        </w:rPr>
        <w:t>la promulgation du d</w:t>
      </w:r>
      <w:r w:rsidRPr="004D2EF3">
        <w:rPr>
          <w:lang w:val="fr-FR"/>
        </w:rPr>
        <w:t xml:space="preserve">écret-loi 76 améliore la prise en charge des enfants sans protection </w:t>
      </w:r>
      <w:r>
        <w:rPr>
          <w:lang w:val="fr-FR"/>
        </w:rPr>
        <w:t>parentale</w:t>
      </w:r>
      <w:r w:rsidRPr="004D2EF3">
        <w:rPr>
          <w:lang w:val="fr-FR"/>
        </w:rPr>
        <w:t xml:space="preserve">, organisée depuis plus de 45 ans, </w:t>
      </w:r>
      <w:r>
        <w:rPr>
          <w:lang w:val="fr-FR"/>
        </w:rPr>
        <w:t>dans le respect de la dignité de l’enfant</w:t>
      </w:r>
      <w:r w:rsidRPr="004D2EF3">
        <w:rPr>
          <w:lang w:val="fr-FR"/>
        </w:rPr>
        <w:t xml:space="preserve">. Les orphelinats tristes laissent la place à des foyers </w:t>
      </w:r>
      <w:r>
        <w:rPr>
          <w:lang w:val="fr-FR"/>
        </w:rPr>
        <w:t>dont la structure permet aux enfants</w:t>
      </w:r>
      <w:r w:rsidRPr="009A146F">
        <w:rPr>
          <w:lang w:val="fr-FR"/>
        </w:rPr>
        <w:t xml:space="preserve"> </w:t>
      </w:r>
      <w:r>
        <w:rPr>
          <w:lang w:val="fr-FR"/>
        </w:rPr>
        <w:t xml:space="preserve">de s’intégrer dans une collectivité et de se sentir davantage en sécurité </w:t>
      </w:r>
      <w:r w:rsidRPr="004D2EF3">
        <w:rPr>
          <w:lang w:val="fr-FR"/>
        </w:rPr>
        <w:t>et en confiance</w:t>
      </w:r>
      <w:r>
        <w:rPr>
          <w:lang w:val="fr-FR"/>
        </w:rPr>
        <w:t xml:space="preserve">  Leur mise en place a marqué une étape majeure dans le développement du travail social et d’assistance. Les enfants ne sont confiés à ces centres que dans des cas exceptionnels, lorsque les autres alternatives de prise en charge par un parent ont échoué.  </w:t>
      </w:r>
    </w:p>
    <w:p w:rsidR="00A0593C" w:rsidRPr="00DA5EBA" w:rsidRDefault="00A0593C">
      <w:pPr>
        <w:pStyle w:val="SingleTxtG"/>
        <w:rPr>
          <w:lang w:val="fr-FR"/>
        </w:rPr>
      </w:pPr>
      <w:r>
        <w:rPr>
          <w:lang w:val="fr-FR"/>
        </w:rPr>
        <w:t xml:space="preserve">131. </w:t>
      </w:r>
      <w:r>
        <w:rPr>
          <w:lang w:val="fr-FR"/>
        </w:rPr>
        <w:tab/>
      </w:r>
      <w:r w:rsidRPr="00DA5EBA">
        <w:rPr>
          <w:lang w:val="fr-FR"/>
        </w:rPr>
        <w:t xml:space="preserve">La politique actuelle de prise en charge des </w:t>
      </w:r>
      <w:r>
        <w:rPr>
          <w:lang w:val="fr-FR"/>
        </w:rPr>
        <w:t>enfants scolarisés</w:t>
      </w:r>
      <w:r w:rsidRPr="00DA5EBA">
        <w:rPr>
          <w:lang w:val="fr-FR"/>
        </w:rPr>
        <w:t xml:space="preserve"> sans protection </w:t>
      </w:r>
      <w:r>
        <w:rPr>
          <w:lang w:val="fr-FR"/>
        </w:rPr>
        <w:t>parentale</w:t>
      </w:r>
      <w:r w:rsidRPr="00DA5EBA">
        <w:rPr>
          <w:lang w:val="fr-FR"/>
        </w:rPr>
        <w:t xml:space="preserve"> </w:t>
      </w:r>
      <w:r>
        <w:rPr>
          <w:lang w:val="fr-FR"/>
        </w:rPr>
        <w:t>s’attache à répondre pleinement aux besoins</w:t>
      </w:r>
      <w:r w:rsidRPr="00DA5EBA">
        <w:rPr>
          <w:lang w:val="fr-FR"/>
        </w:rPr>
        <w:t xml:space="preserve"> affectifs de l’enfant abandonné par sa famille</w:t>
      </w:r>
      <w:r>
        <w:rPr>
          <w:lang w:val="fr-FR"/>
        </w:rPr>
        <w:t>,</w:t>
      </w:r>
      <w:r w:rsidRPr="00DA5EBA">
        <w:rPr>
          <w:lang w:val="fr-FR"/>
        </w:rPr>
        <w:t xml:space="preserve"> ou </w:t>
      </w:r>
      <w:r>
        <w:rPr>
          <w:lang w:val="fr-FR"/>
        </w:rPr>
        <w:t>orphelin de père et de mère</w:t>
      </w:r>
      <w:r w:rsidRPr="00DA5EBA">
        <w:rPr>
          <w:lang w:val="fr-FR"/>
        </w:rPr>
        <w:t xml:space="preserve">, en créant des liens avec </w:t>
      </w:r>
      <w:r>
        <w:rPr>
          <w:lang w:val="fr-FR"/>
        </w:rPr>
        <w:t>une</w:t>
      </w:r>
      <w:r w:rsidRPr="00DA5EBA">
        <w:rPr>
          <w:lang w:val="fr-FR"/>
        </w:rPr>
        <w:t xml:space="preserve"> famille de substitution</w:t>
      </w:r>
      <w:r>
        <w:rPr>
          <w:lang w:val="fr-FR"/>
        </w:rPr>
        <w:t>.</w:t>
      </w:r>
      <w:r w:rsidRPr="00DA5EBA">
        <w:rPr>
          <w:lang w:val="fr-FR"/>
        </w:rPr>
        <w:t xml:space="preserve">  </w:t>
      </w:r>
      <w:r>
        <w:rPr>
          <w:lang w:val="fr-FR"/>
        </w:rPr>
        <w:t xml:space="preserve">Outre les </w:t>
      </w:r>
      <w:r w:rsidRPr="001C6F73">
        <w:rPr>
          <w:lang w:val="fr-FR"/>
        </w:rPr>
        <w:t xml:space="preserve">conditions </w:t>
      </w:r>
      <w:r>
        <w:rPr>
          <w:lang w:val="fr-FR"/>
        </w:rPr>
        <w:t xml:space="preserve">de vie qu’elle lui offre, cette famille peut lui donner </w:t>
      </w:r>
      <w:r w:rsidRPr="001C6F73">
        <w:rPr>
          <w:lang w:val="fr-FR"/>
        </w:rPr>
        <w:t xml:space="preserve">une formation </w:t>
      </w:r>
      <w:r>
        <w:rPr>
          <w:lang w:val="fr-FR"/>
        </w:rPr>
        <w:t xml:space="preserve">dans un environnement </w:t>
      </w:r>
      <w:r w:rsidRPr="001C6F73">
        <w:rPr>
          <w:lang w:val="fr-FR"/>
        </w:rPr>
        <w:t xml:space="preserve">stable et </w:t>
      </w:r>
      <w:r>
        <w:rPr>
          <w:lang w:val="fr-FR"/>
        </w:rPr>
        <w:t>définitif, et garantir son avenir avec une conception appropriée des règles de cohabitation sociale et familiale</w:t>
      </w:r>
      <w:r w:rsidRPr="001C6F73">
        <w:rPr>
          <w:sz w:val="18"/>
          <w:szCs w:val="18"/>
          <w:vertAlign w:val="superscript"/>
        </w:rPr>
        <w:footnoteReference w:id="5"/>
      </w:r>
      <w:r w:rsidRPr="001C6F73">
        <w:rPr>
          <w:lang w:val="fr-FR"/>
        </w:rPr>
        <w:t>.</w:t>
      </w:r>
    </w:p>
    <w:p w:rsidR="00A0593C" w:rsidRPr="00EE0F5F" w:rsidRDefault="00A0593C">
      <w:pPr>
        <w:pStyle w:val="SingleTxtG"/>
        <w:rPr>
          <w:lang w:val="fr-FR"/>
        </w:rPr>
      </w:pPr>
      <w:r>
        <w:rPr>
          <w:lang w:val="fr-FR"/>
        </w:rPr>
        <w:t xml:space="preserve">132. </w:t>
      </w:r>
      <w:r>
        <w:rPr>
          <w:lang w:val="fr-FR"/>
        </w:rPr>
        <w:tab/>
        <w:t>Quant au</w:t>
      </w:r>
      <w:r w:rsidRPr="009F22F4">
        <w:rPr>
          <w:lang w:val="fr-FR"/>
        </w:rPr>
        <w:t xml:space="preserve"> Code Pénal (</w:t>
      </w:r>
      <w:r>
        <w:rPr>
          <w:lang w:val="fr-FR"/>
        </w:rPr>
        <w:t>l</w:t>
      </w:r>
      <w:r w:rsidRPr="009F22F4">
        <w:rPr>
          <w:lang w:val="fr-FR"/>
        </w:rPr>
        <w:t>oi nº 62, de décembre 1987),</w:t>
      </w:r>
      <w:r>
        <w:rPr>
          <w:lang w:val="fr-FR"/>
        </w:rPr>
        <w:t xml:space="preserve"> </w:t>
      </w:r>
      <w:r w:rsidRPr="009F22F4">
        <w:rPr>
          <w:lang w:val="fr-FR"/>
        </w:rPr>
        <w:t>avec ses deux dernières modifications</w:t>
      </w:r>
      <w:r>
        <w:rPr>
          <w:lang w:val="fr-FR"/>
        </w:rPr>
        <w:t xml:space="preserve"> - d</w:t>
      </w:r>
      <w:r w:rsidRPr="009F22F4">
        <w:rPr>
          <w:lang w:val="fr-FR"/>
        </w:rPr>
        <w:t xml:space="preserve">écret-loi nº 175, du 17 </w:t>
      </w:r>
      <w:r>
        <w:rPr>
          <w:lang w:val="fr-FR"/>
        </w:rPr>
        <w:t>juin</w:t>
      </w:r>
      <w:r w:rsidRPr="009F22F4">
        <w:rPr>
          <w:lang w:val="fr-FR"/>
        </w:rPr>
        <w:t xml:space="preserve"> 1997 </w:t>
      </w:r>
      <w:r>
        <w:rPr>
          <w:lang w:val="fr-FR"/>
        </w:rPr>
        <w:t>et loi n°</w:t>
      </w:r>
      <w:r w:rsidRPr="009F22F4">
        <w:rPr>
          <w:lang w:val="fr-FR"/>
        </w:rPr>
        <w:t xml:space="preserve"> 87, d</w:t>
      </w:r>
      <w:r>
        <w:rPr>
          <w:lang w:val="fr-FR"/>
        </w:rPr>
        <w:t>u 16 février</w:t>
      </w:r>
      <w:r w:rsidRPr="009F22F4">
        <w:rPr>
          <w:lang w:val="fr-FR"/>
        </w:rPr>
        <w:t xml:space="preserve"> 1999</w:t>
      </w:r>
      <w:r>
        <w:rPr>
          <w:lang w:val="fr-FR"/>
        </w:rPr>
        <w:t xml:space="preserve"> -, il prévoit une série de règles pénales qui protègent le déroulement normal des relations sexuelles, la famille, les enfants et les jeunes. </w:t>
      </w:r>
      <w:r w:rsidRPr="00EE0F5F">
        <w:rPr>
          <w:lang w:val="fr-FR"/>
        </w:rPr>
        <w:t xml:space="preserve">Ces deux dispositions ont introduit  de </w:t>
      </w:r>
      <w:r>
        <w:rPr>
          <w:lang w:val="fr-FR"/>
        </w:rPr>
        <w:t>nouveaux types de délits</w:t>
      </w:r>
      <w:r w:rsidRPr="00EE0F5F">
        <w:rPr>
          <w:lang w:val="fr-FR"/>
        </w:rPr>
        <w:t xml:space="preserve"> ou </w:t>
      </w:r>
      <w:r>
        <w:rPr>
          <w:lang w:val="fr-FR"/>
        </w:rPr>
        <w:t>accru</w:t>
      </w:r>
      <w:r w:rsidRPr="00EE0F5F">
        <w:rPr>
          <w:lang w:val="fr-FR"/>
        </w:rPr>
        <w:t xml:space="preserve"> </w:t>
      </w:r>
      <w:r>
        <w:rPr>
          <w:lang w:val="fr-FR"/>
        </w:rPr>
        <w:t>le cadre répressif</w:t>
      </w:r>
      <w:r w:rsidRPr="00EE0F5F">
        <w:rPr>
          <w:lang w:val="fr-FR"/>
        </w:rPr>
        <w:t xml:space="preserve"> d’autres délits </w:t>
      </w:r>
      <w:r>
        <w:rPr>
          <w:lang w:val="fr-FR"/>
        </w:rPr>
        <w:t>qualifiés,</w:t>
      </w:r>
      <w:r w:rsidRPr="00EE0F5F">
        <w:rPr>
          <w:lang w:val="fr-FR"/>
        </w:rPr>
        <w:t xml:space="preserve"> </w:t>
      </w:r>
      <w:r>
        <w:rPr>
          <w:lang w:val="fr-FR"/>
        </w:rPr>
        <w:t xml:space="preserve"> renforçant ainsi</w:t>
      </w:r>
      <w:r w:rsidRPr="00EE0F5F">
        <w:rPr>
          <w:lang w:val="fr-FR"/>
        </w:rPr>
        <w:t>, directement ou indirectement, le système de protection des enfants et des adolescents cubains.</w:t>
      </w:r>
      <w:r>
        <w:rPr>
          <w:lang w:val="fr-FR"/>
        </w:rPr>
        <w:t xml:space="preserve"> </w:t>
      </w:r>
      <w:r w:rsidRPr="00EE0F5F">
        <w:rPr>
          <w:lang w:val="fr-FR"/>
        </w:rPr>
        <w:t xml:space="preserve"> </w:t>
      </w:r>
    </w:p>
    <w:p w:rsidR="00A0593C" w:rsidRPr="00B52777" w:rsidRDefault="00A0593C">
      <w:pPr>
        <w:pStyle w:val="H23G"/>
        <w:rPr>
          <w:lang w:val="fr-FR"/>
        </w:rPr>
      </w:pPr>
      <w:r w:rsidRPr="00EE0F5F">
        <w:rPr>
          <w:lang w:val="fr-FR"/>
        </w:rPr>
        <w:tab/>
      </w:r>
      <w:r>
        <w:rPr>
          <w:lang w:val="fr-FR"/>
        </w:rPr>
        <w:tab/>
        <w:t>D</w:t>
      </w:r>
      <w:r w:rsidRPr="00B52777">
        <w:rPr>
          <w:lang w:val="fr-FR"/>
        </w:rPr>
        <w:t>roit au développement</w:t>
      </w:r>
    </w:p>
    <w:p w:rsidR="00A0593C" w:rsidRDefault="00A0593C">
      <w:pPr>
        <w:pStyle w:val="SingleTxtG"/>
        <w:rPr>
          <w:lang w:val="fr-FR"/>
        </w:rPr>
      </w:pPr>
      <w:r>
        <w:rPr>
          <w:lang w:val="fr-FR"/>
        </w:rPr>
        <w:t xml:space="preserve">133. </w:t>
      </w:r>
      <w:r>
        <w:rPr>
          <w:lang w:val="fr-FR"/>
        </w:rPr>
        <w:tab/>
      </w:r>
      <w:r w:rsidRPr="00B52777">
        <w:rPr>
          <w:lang w:val="fr-FR"/>
        </w:rPr>
        <w:t xml:space="preserve">La Constitution cubaine, en son article 39, </w:t>
      </w:r>
      <w:r>
        <w:rPr>
          <w:lang w:val="fr-FR"/>
        </w:rPr>
        <w:t>alinéa</w:t>
      </w:r>
      <w:r w:rsidRPr="00B52777">
        <w:rPr>
          <w:lang w:val="fr-FR"/>
        </w:rPr>
        <w:t xml:space="preserve"> b), prévoit que "l’enseignement </w:t>
      </w:r>
      <w:r>
        <w:rPr>
          <w:lang w:val="fr-FR"/>
        </w:rPr>
        <w:t xml:space="preserve">est une fonction de </w:t>
      </w:r>
      <w:r w:rsidRPr="00B52777">
        <w:rPr>
          <w:lang w:val="fr-FR"/>
        </w:rPr>
        <w:t>l’Etat et est gratuit</w:t>
      </w:r>
      <w:r>
        <w:rPr>
          <w:lang w:val="fr-FR"/>
        </w:rPr>
        <w:t xml:space="preserve"> </w:t>
      </w:r>
      <w:r w:rsidRPr="00B52777">
        <w:rPr>
          <w:lang w:val="fr-FR"/>
        </w:rPr>
        <w:t xml:space="preserve">". </w:t>
      </w:r>
      <w:r>
        <w:rPr>
          <w:lang w:val="fr-FR"/>
        </w:rPr>
        <w:t>P</w:t>
      </w:r>
      <w:r w:rsidRPr="00B52777">
        <w:rPr>
          <w:lang w:val="fr-FR"/>
        </w:rPr>
        <w:t xml:space="preserve">ar l’importance et la gratuité de son système </w:t>
      </w:r>
      <w:r>
        <w:rPr>
          <w:lang w:val="fr-FR"/>
        </w:rPr>
        <w:t xml:space="preserve">scolaire – élèves externes, </w:t>
      </w:r>
      <w:r w:rsidRPr="00B52777">
        <w:rPr>
          <w:lang w:val="fr-FR"/>
        </w:rPr>
        <w:t>demi-pensionnaires, internes et boursier</w:t>
      </w:r>
      <w:r>
        <w:rPr>
          <w:lang w:val="fr-FR"/>
        </w:rPr>
        <w:t>s</w:t>
      </w:r>
      <w:r w:rsidRPr="00B52777">
        <w:rPr>
          <w:lang w:val="fr-FR"/>
        </w:rPr>
        <w:t xml:space="preserve"> pour tous les types et tous les niveaux d’enseignement, et gratuité pour chaque enfant, adolescent et jeune, quelle que soit la situation économique de sa famille – </w:t>
      </w:r>
      <w:r>
        <w:rPr>
          <w:lang w:val="fr-FR"/>
        </w:rPr>
        <w:t>l</w:t>
      </w:r>
      <w:r w:rsidRPr="00B52777">
        <w:rPr>
          <w:lang w:val="fr-FR"/>
        </w:rPr>
        <w:t xml:space="preserve">’Etat </w:t>
      </w:r>
      <w:r>
        <w:rPr>
          <w:lang w:val="fr-FR"/>
        </w:rPr>
        <w:t>offre à chacun l’opportunité</w:t>
      </w:r>
      <w:r w:rsidRPr="00B52777">
        <w:rPr>
          <w:lang w:val="fr-FR"/>
        </w:rPr>
        <w:t xml:space="preserve"> de suivre des étude</w:t>
      </w:r>
      <w:r>
        <w:rPr>
          <w:lang w:val="fr-FR"/>
        </w:rPr>
        <w:t xml:space="preserve">s en fonction de ses capacités et en tenant compte </w:t>
      </w:r>
      <w:r w:rsidRPr="00B52777">
        <w:rPr>
          <w:lang w:val="fr-FR"/>
        </w:rPr>
        <w:t>des exigences sociales et des besoins du développement économique et social.</w:t>
      </w:r>
      <w:r>
        <w:rPr>
          <w:lang w:val="fr-FR"/>
        </w:rPr>
        <w:t xml:space="preserve"> </w:t>
      </w:r>
      <w:r w:rsidRPr="00B52777">
        <w:rPr>
          <w:lang w:val="fr-FR"/>
        </w:rPr>
        <w:t xml:space="preserve">   </w:t>
      </w:r>
      <w:r>
        <w:rPr>
          <w:lang w:val="fr-FR"/>
        </w:rPr>
        <w:t xml:space="preserve">  </w:t>
      </w:r>
    </w:p>
    <w:p w:rsidR="00A0593C" w:rsidRPr="00411625" w:rsidRDefault="00A0593C">
      <w:pPr>
        <w:pStyle w:val="SingleTxtG"/>
        <w:rPr>
          <w:lang w:val="fr-FR"/>
        </w:rPr>
      </w:pPr>
      <w:r>
        <w:rPr>
          <w:lang w:val="fr-FR"/>
        </w:rPr>
        <w:t xml:space="preserve">134. </w:t>
      </w:r>
      <w:r>
        <w:rPr>
          <w:lang w:val="fr-FR"/>
        </w:rPr>
        <w:tab/>
        <w:t>Dans le s</w:t>
      </w:r>
      <w:r w:rsidRPr="00B52777">
        <w:rPr>
          <w:lang w:val="fr-FR"/>
        </w:rPr>
        <w:t xml:space="preserve">ystème national </w:t>
      </w:r>
      <w:r>
        <w:rPr>
          <w:lang w:val="fr-FR"/>
        </w:rPr>
        <w:t>éducatif</w:t>
      </w:r>
      <w:r w:rsidRPr="00B52777">
        <w:rPr>
          <w:lang w:val="fr-FR"/>
        </w:rPr>
        <w:t xml:space="preserve"> cubain </w:t>
      </w:r>
      <w:r>
        <w:rPr>
          <w:lang w:val="fr-FR"/>
        </w:rPr>
        <w:t>la combinaison des études et d</w:t>
      </w:r>
      <w:r w:rsidRPr="00B52777">
        <w:rPr>
          <w:lang w:val="fr-FR"/>
        </w:rPr>
        <w:t xml:space="preserve">es travaux productifs, </w:t>
      </w:r>
      <w:r>
        <w:rPr>
          <w:lang w:val="fr-FR"/>
        </w:rPr>
        <w:t>le lien entre</w:t>
      </w:r>
      <w:r w:rsidRPr="00B52777">
        <w:rPr>
          <w:lang w:val="fr-FR"/>
        </w:rPr>
        <w:t xml:space="preserve"> la théorie et la pratique,</w:t>
      </w:r>
      <w:r>
        <w:rPr>
          <w:lang w:val="fr-FR"/>
        </w:rPr>
        <w:t xml:space="preserve"> entre</w:t>
      </w:r>
      <w:r w:rsidRPr="00B52777">
        <w:rPr>
          <w:lang w:val="fr-FR"/>
        </w:rPr>
        <w:t xml:space="preserve"> l’école </w:t>
      </w:r>
      <w:r>
        <w:rPr>
          <w:lang w:val="fr-FR"/>
        </w:rPr>
        <w:t>et</w:t>
      </w:r>
      <w:r w:rsidRPr="00B52777">
        <w:rPr>
          <w:lang w:val="fr-FR"/>
        </w:rPr>
        <w:t xml:space="preserve"> la vie</w:t>
      </w:r>
      <w:r>
        <w:rPr>
          <w:lang w:val="fr-FR"/>
        </w:rPr>
        <w:t>, et entre</w:t>
      </w:r>
      <w:r w:rsidRPr="00B52777">
        <w:rPr>
          <w:lang w:val="fr-FR"/>
        </w:rPr>
        <w:t xml:space="preserve"> l’enseignement </w:t>
      </w:r>
      <w:r>
        <w:rPr>
          <w:lang w:val="fr-FR"/>
        </w:rPr>
        <w:t>et</w:t>
      </w:r>
      <w:r w:rsidRPr="00B52777">
        <w:rPr>
          <w:lang w:val="fr-FR"/>
        </w:rPr>
        <w:t xml:space="preserve"> la production </w:t>
      </w:r>
      <w:r>
        <w:rPr>
          <w:lang w:val="fr-FR"/>
        </w:rPr>
        <w:t>sont des aspects décisifs pour l</w:t>
      </w:r>
      <w:r w:rsidRPr="00B52777">
        <w:rPr>
          <w:lang w:val="fr-FR"/>
        </w:rPr>
        <w:t>a formati</w:t>
      </w:r>
      <w:r>
        <w:rPr>
          <w:lang w:val="fr-FR"/>
        </w:rPr>
        <w:t xml:space="preserve">on intégrale des enfants et des </w:t>
      </w:r>
      <w:r w:rsidRPr="00B52777">
        <w:rPr>
          <w:lang w:val="fr-FR"/>
        </w:rPr>
        <w:t xml:space="preserve">jeunes. </w:t>
      </w:r>
      <w:r>
        <w:rPr>
          <w:lang w:val="fr-FR"/>
        </w:rPr>
        <w:t>L</w:t>
      </w:r>
      <w:r w:rsidRPr="00411625">
        <w:rPr>
          <w:lang w:val="fr-FR"/>
        </w:rPr>
        <w:t xml:space="preserve">e travail </w:t>
      </w:r>
      <w:r>
        <w:rPr>
          <w:lang w:val="fr-FR"/>
        </w:rPr>
        <w:t>étant</w:t>
      </w:r>
      <w:r w:rsidRPr="00411625">
        <w:rPr>
          <w:lang w:val="fr-FR"/>
        </w:rPr>
        <w:t xml:space="preserve"> considéré com</w:t>
      </w:r>
      <w:r>
        <w:rPr>
          <w:lang w:val="fr-FR"/>
        </w:rPr>
        <w:t xml:space="preserve">me un élément de transformation </w:t>
      </w:r>
      <w:r w:rsidRPr="00411625">
        <w:rPr>
          <w:lang w:val="fr-FR"/>
        </w:rPr>
        <w:t>essentiel à la création de la nouvelle personnalité</w:t>
      </w:r>
      <w:r>
        <w:rPr>
          <w:lang w:val="fr-FR"/>
        </w:rPr>
        <w:t>, l</w:t>
      </w:r>
      <w:r w:rsidRPr="00411625">
        <w:rPr>
          <w:lang w:val="fr-FR"/>
        </w:rPr>
        <w:t>es travaux productifs, qui font partie du plan d’études</w:t>
      </w:r>
      <w:r>
        <w:rPr>
          <w:lang w:val="fr-FR"/>
        </w:rPr>
        <w:t>,</w:t>
      </w:r>
      <w:r w:rsidRPr="00411625">
        <w:rPr>
          <w:lang w:val="fr-FR"/>
        </w:rPr>
        <w:t xml:space="preserve">  sont fondamentaux et contribuent à </w:t>
      </w:r>
      <w:r>
        <w:rPr>
          <w:lang w:val="fr-FR"/>
        </w:rPr>
        <w:t>l’éducation morale</w:t>
      </w:r>
      <w:r w:rsidRPr="00411625">
        <w:rPr>
          <w:lang w:val="fr-FR"/>
        </w:rPr>
        <w:t xml:space="preserve"> de l’individu.</w:t>
      </w:r>
      <w:r>
        <w:rPr>
          <w:lang w:val="fr-FR"/>
        </w:rPr>
        <w:t xml:space="preserve"> </w:t>
      </w:r>
      <w:r w:rsidRPr="00411625">
        <w:rPr>
          <w:lang w:val="fr-FR"/>
        </w:rPr>
        <w:t xml:space="preserve">  </w:t>
      </w:r>
    </w:p>
    <w:p w:rsidR="00A0593C" w:rsidRPr="00411625" w:rsidRDefault="00A0593C">
      <w:pPr>
        <w:pStyle w:val="SingleTxtG"/>
        <w:rPr>
          <w:lang w:val="fr-FR"/>
        </w:rPr>
      </w:pPr>
      <w:r>
        <w:rPr>
          <w:lang w:val="fr-FR"/>
        </w:rPr>
        <w:t xml:space="preserve">135. </w:t>
      </w:r>
      <w:r>
        <w:rPr>
          <w:lang w:val="fr-FR"/>
        </w:rPr>
        <w:tab/>
        <w:t>T</w:t>
      </w:r>
      <w:r w:rsidRPr="00411625">
        <w:rPr>
          <w:lang w:val="fr-FR"/>
        </w:rPr>
        <w:t xml:space="preserve">ous les </w:t>
      </w:r>
      <w:r>
        <w:rPr>
          <w:lang w:val="fr-FR"/>
        </w:rPr>
        <w:t>élèves</w:t>
      </w:r>
      <w:r w:rsidRPr="00411625">
        <w:rPr>
          <w:lang w:val="fr-FR"/>
        </w:rPr>
        <w:t xml:space="preserve"> ont accès gratuitement à l’informatique dès le niveau primaire, m</w:t>
      </w:r>
      <w:r>
        <w:rPr>
          <w:lang w:val="fr-FR"/>
        </w:rPr>
        <w:t xml:space="preserve">ême ceux qui vivent dans des zones reculées.  </w:t>
      </w:r>
    </w:p>
    <w:p w:rsidR="00A0593C" w:rsidRPr="009705DE" w:rsidRDefault="00A0593C">
      <w:pPr>
        <w:pStyle w:val="H1G"/>
        <w:rPr>
          <w:lang w:val="fr-FR"/>
        </w:rPr>
      </w:pPr>
      <w:bookmarkStart w:id="10" w:name="_Toc217452607"/>
      <w:r>
        <w:rPr>
          <w:lang w:val="fr-FR"/>
        </w:rPr>
        <w:tab/>
      </w:r>
      <w:r w:rsidRPr="009705DE">
        <w:rPr>
          <w:lang w:val="fr-FR"/>
        </w:rPr>
        <w:t>D.</w:t>
      </w:r>
      <w:r w:rsidRPr="009705DE">
        <w:rPr>
          <w:lang w:val="fr-FR"/>
        </w:rPr>
        <w:tab/>
      </w:r>
      <w:r>
        <w:rPr>
          <w:lang w:val="fr-FR"/>
        </w:rPr>
        <w:t xml:space="preserve"> R</w:t>
      </w:r>
      <w:r w:rsidRPr="009705DE">
        <w:rPr>
          <w:lang w:val="fr-FR"/>
        </w:rPr>
        <w:t>espect de l’opinion de l’enfant</w:t>
      </w:r>
      <w:bookmarkEnd w:id="10"/>
    </w:p>
    <w:p w:rsidR="00A0593C" w:rsidRPr="00932740" w:rsidRDefault="00A0593C">
      <w:pPr>
        <w:pStyle w:val="SingleTxtG"/>
        <w:rPr>
          <w:lang w:val="fr-FR"/>
        </w:rPr>
      </w:pPr>
      <w:r>
        <w:rPr>
          <w:lang w:val="fr-FR"/>
        </w:rPr>
        <w:t xml:space="preserve">136. </w:t>
      </w:r>
      <w:r>
        <w:rPr>
          <w:lang w:val="fr-FR"/>
        </w:rPr>
        <w:tab/>
      </w:r>
      <w:r w:rsidRPr="00096336">
        <w:rPr>
          <w:lang w:val="fr-FR"/>
        </w:rPr>
        <w:t xml:space="preserve">La Constitution cubaine, en son article 53, reconnaît et garantit à toutes les personnes le droit d’émettre librement </w:t>
      </w:r>
      <w:r>
        <w:rPr>
          <w:lang w:val="fr-FR"/>
        </w:rPr>
        <w:t>leur</w:t>
      </w:r>
      <w:r w:rsidRPr="00096336">
        <w:rPr>
          <w:lang w:val="fr-FR"/>
        </w:rPr>
        <w:t xml:space="preserve"> opinion. </w:t>
      </w:r>
      <w:r w:rsidRPr="00932740">
        <w:rPr>
          <w:lang w:val="fr-FR"/>
        </w:rPr>
        <w:t xml:space="preserve">Ce droit peut être exercé par la presse, la radio, </w:t>
      </w:r>
      <w:r>
        <w:rPr>
          <w:lang w:val="fr-FR"/>
        </w:rPr>
        <w:t>la télévision, le cinéma et les autres medias qui sont la propriété de l’Etat ou de la société.</w:t>
      </w:r>
      <w:r w:rsidRPr="00932740">
        <w:rPr>
          <w:lang w:val="fr-FR"/>
        </w:rPr>
        <w:t xml:space="preserve"> </w:t>
      </w:r>
    </w:p>
    <w:p w:rsidR="00A0593C" w:rsidRPr="00A91901" w:rsidRDefault="00A0593C">
      <w:pPr>
        <w:pStyle w:val="SingleTxtG"/>
        <w:rPr>
          <w:lang w:val="fr-FR"/>
        </w:rPr>
      </w:pPr>
      <w:r>
        <w:rPr>
          <w:lang w:val="fr-FR"/>
        </w:rPr>
        <w:t xml:space="preserve">137. </w:t>
      </w:r>
      <w:r>
        <w:rPr>
          <w:lang w:val="fr-FR"/>
        </w:rPr>
        <w:tab/>
      </w:r>
      <w:r w:rsidRPr="00A91901">
        <w:rPr>
          <w:lang w:val="fr-FR"/>
        </w:rPr>
        <w:t>Les enfants et les adolescents</w:t>
      </w:r>
      <w:r>
        <w:rPr>
          <w:lang w:val="fr-FR"/>
        </w:rPr>
        <w:t xml:space="preserve"> cubains</w:t>
      </w:r>
      <w:r w:rsidRPr="00A91901">
        <w:rPr>
          <w:lang w:val="fr-FR"/>
        </w:rPr>
        <w:t xml:space="preserve"> disposent d’espaces pour exprimer leurs opinions qui sont écoutées et </w:t>
      </w:r>
      <w:r>
        <w:rPr>
          <w:lang w:val="fr-FR"/>
        </w:rPr>
        <w:t>respectées</w:t>
      </w:r>
      <w:r w:rsidRPr="00A91901">
        <w:rPr>
          <w:lang w:val="fr-FR"/>
        </w:rPr>
        <w:t xml:space="preserve">.  </w:t>
      </w:r>
    </w:p>
    <w:p w:rsidR="00A0593C" w:rsidRPr="00BB03E7" w:rsidRDefault="00A0593C">
      <w:pPr>
        <w:pStyle w:val="SingleTxtG"/>
        <w:rPr>
          <w:lang w:val="fr-FR"/>
        </w:rPr>
      </w:pPr>
      <w:r>
        <w:rPr>
          <w:lang w:val="fr-FR"/>
        </w:rPr>
        <w:t xml:space="preserve">138. </w:t>
      </w:r>
      <w:r>
        <w:rPr>
          <w:lang w:val="fr-FR"/>
        </w:rPr>
        <w:tab/>
        <w:t>Par l’intermédiaire de leurs organisations étudiantes, le</w:t>
      </w:r>
      <w:r w:rsidRPr="00BB03E7">
        <w:rPr>
          <w:lang w:val="fr-FR"/>
        </w:rPr>
        <w:t>s étudiants cubains</w:t>
      </w:r>
      <w:r>
        <w:rPr>
          <w:lang w:val="fr-FR"/>
        </w:rPr>
        <w:t>,</w:t>
      </w:r>
      <w:r w:rsidRPr="00BB03E7">
        <w:rPr>
          <w:lang w:val="fr-FR"/>
        </w:rPr>
        <w:t xml:space="preserve"> </w:t>
      </w:r>
      <w:r>
        <w:rPr>
          <w:lang w:val="fr-FR"/>
        </w:rPr>
        <w:t>de l’école</w:t>
      </w:r>
      <w:r w:rsidRPr="00BB03E7">
        <w:rPr>
          <w:lang w:val="fr-FR"/>
        </w:rPr>
        <w:t xml:space="preserve"> jusqu’à l’université, </w:t>
      </w:r>
      <w:r>
        <w:rPr>
          <w:lang w:val="fr-FR"/>
        </w:rPr>
        <w:t>réfléchissent aux lacunes du système éducatif, de la vie scolaire et du travail de l’organisation à laquelle ils appartiennent. Parmi ces organisations figurent :</w:t>
      </w:r>
    </w:p>
    <w:p w:rsidR="00A0593C" w:rsidRPr="00D56CF9" w:rsidRDefault="00A0593C">
      <w:pPr>
        <w:pStyle w:val="Bullet1G"/>
        <w:rPr>
          <w:lang w:val="fr-FR"/>
        </w:rPr>
      </w:pPr>
      <w:r w:rsidRPr="00D56CF9">
        <w:rPr>
          <w:lang w:val="fr-FR"/>
        </w:rPr>
        <w:t>L’Organi</w:t>
      </w:r>
      <w:r>
        <w:rPr>
          <w:lang w:val="fr-FR"/>
        </w:rPr>
        <w:t>satio</w:t>
      </w:r>
      <w:r w:rsidRPr="00D56CF9">
        <w:rPr>
          <w:lang w:val="fr-FR"/>
        </w:rPr>
        <w:t xml:space="preserve">n des </w:t>
      </w:r>
      <w:r>
        <w:rPr>
          <w:lang w:val="fr-FR"/>
        </w:rPr>
        <w:t>P</w:t>
      </w:r>
      <w:r w:rsidRPr="00D56CF9">
        <w:rPr>
          <w:lang w:val="fr-FR"/>
        </w:rPr>
        <w:t>ionniers José Martí (OPJM)</w:t>
      </w:r>
      <w:r>
        <w:rPr>
          <w:lang w:val="fr-FR"/>
        </w:rPr>
        <w:t xml:space="preserve"> </w:t>
      </w:r>
      <w:r w:rsidRPr="00D56CF9">
        <w:rPr>
          <w:lang w:val="fr-FR"/>
        </w:rPr>
        <w:t>;</w:t>
      </w:r>
    </w:p>
    <w:p w:rsidR="00A0593C" w:rsidRPr="00D56CF9" w:rsidRDefault="00A0593C">
      <w:pPr>
        <w:pStyle w:val="Bullet1G"/>
        <w:rPr>
          <w:lang w:val="fr-FR"/>
        </w:rPr>
      </w:pPr>
      <w:r>
        <w:rPr>
          <w:lang w:val="fr-FR"/>
        </w:rPr>
        <w:t xml:space="preserve">La </w:t>
      </w:r>
      <w:r w:rsidRPr="00D56CF9">
        <w:rPr>
          <w:lang w:val="fr-FR"/>
        </w:rPr>
        <w:t xml:space="preserve">Fédération des étudiants de </w:t>
      </w:r>
      <w:r w:rsidRPr="00CC1958">
        <w:rPr>
          <w:lang w:val="fr-FR"/>
        </w:rPr>
        <w:t>l’enseignement moyen</w:t>
      </w:r>
      <w:r w:rsidRPr="00D56CF9">
        <w:rPr>
          <w:lang w:val="fr-FR"/>
        </w:rPr>
        <w:t xml:space="preserve"> (FEEM)</w:t>
      </w:r>
      <w:r>
        <w:rPr>
          <w:lang w:val="fr-FR"/>
        </w:rPr>
        <w:t xml:space="preserve"> </w:t>
      </w:r>
      <w:r w:rsidRPr="00D56CF9">
        <w:rPr>
          <w:lang w:val="fr-FR"/>
        </w:rPr>
        <w:t>;</w:t>
      </w:r>
    </w:p>
    <w:p w:rsidR="00A0593C" w:rsidRPr="008D2783" w:rsidRDefault="00A0593C">
      <w:pPr>
        <w:pStyle w:val="Bullet1G"/>
        <w:rPr>
          <w:lang w:val="fr-FR"/>
        </w:rPr>
      </w:pPr>
      <w:r w:rsidRPr="008D2783">
        <w:rPr>
          <w:lang w:val="fr-FR"/>
        </w:rPr>
        <w:t>La Fédération estudiantine universitaire (FEU).</w:t>
      </w:r>
    </w:p>
    <w:p w:rsidR="00A0593C" w:rsidRDefault="00A0593C">
      <w:pPr>
        <w:pStyle w:val="SingleTxtG"/>
        <w:rPr>
          <w:lang w:val="fr-FR"/>
        </w:rPr>
      </w:pPr>
      <w:r>
        <w:rPr>
          <w:lang w:val="fr-FR"/>
        </w:rPr>
        <w:t xml:space="preserve">139. </w:t>
      </w:r>
      <w:r>
        <w:rPr>
          <w:lang w:val="fr-FR"/>
        </w:rPr>
        <w:tab/>
      </w:r>
      <w:r w:rsidRPr="008D2783">
        <w:rPr>
          <w:lang w:val="fr-FR"/>
        </w:rPr>
        <w:t xml:space="preserve">Le Gouvernement a lancé plusieurs programmes </w:t>
      </w:r>
      <w:r>
        <w:rPr>
          <w:lang w:val="fr-FR"/>
        </w:rPr>
        <w:t>à l’intention des</w:t>
      </w:r>
      <w:r w:rsidRPr="008D2783">
        <w:rPr>
          <w:lang w:val="fr-FR"/>
        </w:rPr>
        <w:t xml:space="preserve"> enfants et </w:t>
      </w:r>
      <w:r>
        <w:rPr>
          <w:lang w:val="fr-FR"/>
        </w:rPr>
        <w:t>des</w:t>
      </w:r>
      <w:r w:rsidRPr="008D2783">
        <w:rPr>
          <w:lang w:val="fr-FR"/>
        </w:rPr>
        <w:t xml:space="preserve"> adolescents</w:t>
      </w:r>
      <w:r>
        <w:rPr>
          <w:lang w:val="fr-FR"/>
        </w:rPr>
        <w:t>,</w:t>
      </w:r>
      <w:r w:rsidRPr="008D2783">
        <w:rPr>
          <w:lang w:val="fr-FR"/>
        </w:rPr>
        <w:t xml:space="preserve"> dont il a confié la coordination, le développement et </w:t>
      </w:r>
      <w:r>
        <w:rPr>
          <w:lang w:val="fr-FR"/>
        </w:rPr>
        <w:t>la mise en œuvre</w:t>
      </w:r>
      <w:r w:rsidRPr="008D2783">
        <w:rPr>
          <w:lang w:val="fr-FR"/>
        </w:rPr>
        <w:t xml:space="preserve"> aux organisations </w:t>
      </w:r>
      <w:r>
        <w:rPr>
          <w:lang w:val="fr-FR"/>
        </w:rPr>
        <w:t xml:space="preserve">étudiantes et aux organisation de jeunesse. </w:t>
      </w:r>
      <w:r w:rsidRPr="002E2A03">
        <w:rPr>
          <w:lang w:val="fr-FR"/>
        </w:rPr>
        <w:t xml:space="preserve">La stratégie consiste à faire des destinataires les principaux protagonistes </w:t>
      </w:r>
      <w:r>
        <w:rPr>
          <w:lang w:val="fr-FR"/>
        </w:rPr>
        <w:t>de leurs</w:t>
      </w:r>
      <w:r w:rsidRPr="002E2A03">
        <w:rPr>
          <w:lang w:val="fr-FR"/>
        </w:rPr>
        <w:t xml:space="preserve"> programmes afin </w:t>
      </w:r>
      <w:r>
        <w:rPr>
          <w:lang w:val="fr-FR"/>
        </w:rPr>
        <w:t>que ces derniers</w:t>
      </w:r>
      <w:r w:rsidRPr="002E2A03">
        <w:rPr>
          <w:lang w:val="fr-FR"/>
        </w:rPr>
        <w:t xml:space="preserve"> répondent à leurs intérêts, à leurs besoins et à leurs attentes. </w:t>
      </w:r>
      <w:r>
        <w:rPr>
          <w:lang w:val="fr-FR"/>
        </w:rPr>
        <w:t xml:space="preserve"> </w:t>
      </w:r>
    </w:p>
    <w:p w:rsidR="00A0593C" w:rsidRPr="00104885" w:rsidRDefault="00A0593C">
      <w:pPr>
        <w:pStyle w:val="SingleTxtG"/>
        <w:rPr>
          <w:lang w:val="fr-FR"/>
        </w:rPr>
      </w:pPr>
      <w:r>
        <w:rPr>
          <w:lang w:val="fr-FR"/>
        </w:rPr>
        <w:t xml:space="preserve">140. </w:t>
      </w:r>
      <w:r>
        <w:rPr>
          <w:lang w:val="fr-FR"/>
        </w:rPr>
        <w:tab/>
      </w:r>
      <w:r w:rsidRPr="002E2A03">
        <w:rPr>
          <w:lang w:val="fr-FR"/>
        </w:rPr>
        <w:t xml:space="preserve">Les programmes mis en place par la Révolution cubaine en faveur des enfants et des adolescents bénéficient de </w:t>
      </w:r>
      <w:r>
        <w:rPr>
          <w:lang w:val="fr-FR"/>
        </w:rPr>
        <w:t>la</w:t>
      </w:r>
      <w:r w:rsidRPr="002E2A03">
        <w:rPr>
          <w:lang w:val="fr-FR"/>
        </w:rPr>
        <w:t xml:space="preserve"> participation active </w:t>
      </w:r>
      <w:r>
        <w:rPr>
          <w:lang w:val="fr-FR"/>
        </w:rPr>
        <w:t>de ces derniers, de leur conception jusqu’à leur mise en œuvre</w:t>
      </w:r>
      <w:r w:rsidRPr="002E2A03">
        <w:rPr>
          <w:lang w:val="fr-FR"/>
        </w:rPr>
        <w:t xml:space="preserve"> </w:t>
      </w:r>
      <w:r>
        <w:rPr>
          <w:lang w:val="fr-FR"/>
        </w:rPr>
        <w:t xml:space="preserve">en passant par leur coordination et leur développement. </w:t>
      </w:r>
      <w:r w:rsidRPr="00104885">
        <w:rPr>
          <w:lang w:val="fr-FR"/>
        </w:rPr>
        <w:t xml:space="preserve">Parmi ces programmes figurent :  </w:t>
      </w:r>
    </w:p>
    <w:p w:rsidR="00A0593C" w:rsidRPr="00690C3B" w:rsidRDefault="00A0593C">
      <w:pPr>
        <w:pStyle w:val="SingleTxtG"/>
        <w:rPr>
          <w:lang w:val="fr-FR"/>
        </w:rPr>
      </w:pPr>
      <w:r w:rsidRPr="00104885">
        <w:rPr>
          <w:lang w:val="fr-FR"/>
        </w:rPr>
        <w:tab/>
      </w:r>
      <w:r w:rsidRPr="00690C3B">
        <w:rPr>
          <w:i/>
          <w:lang w:val="fr-FR"/>
        </w:rPr>
        <w:t xml:space="preserve">Le Programme du </w:t>
      </w:r>
      <w:r>
        <w:rPr>
          <w:i/>
          <w:lang w:val="fr-FR"/>
        </w:rPr>
        <w:t>camping p</w:t>
      </w:r>
      <w:r w:rsidRPr="00690C3B">
        <w:rPr>
          <w:i/>
          <w:lang w:val="fr-FR"/>
        </w:rPr>
        <w:t>opulaire</w:t>
      </w:r>
      <w:r w:rsidRPr="00690C3B">
        <w:rPr>
          <w:lang w:val="fr-FR"/>
        </w:rPr>
        <w:t xml:space="preserve"> : c’est un programme coordonné par l’organisation politique </w:t>
      </w:r>
      <w:r>
        <w:rPr>
          <w:lang w:val="fr-FR"/>
        </w:rPr>
        <w:t>de jeunesse</w:t>
      </w:r>
      <w:r w:rsidRPr="00690C3B">
        <w:rPr>
          <w:lang w:val="fr-FR"/>
        </w:rPr>
        <w:t xml:space="preserve"> de Cuba, l’Union des jeunes communistes (UJC), </w:t>
      </w:r>
      <w:r>
        <w:rPr>
          <w:lang w:val="fr-FR"/>
        </w:rPr>
        <w:t>qui vise à</w:t>
      </w:r>
      <w:r w:rsidRPr="00690C3B">
        <w:rPr>
          <w:lang w:val="fr-FR"/>
        </w:rPr>
        <w:t xml:space="preserve"> garantir de saines distractions et récréations</w:t>
      </w:r>
      <w:r>
        <w:rPr>
          <w:lang w:val="fr-FR"/>
        </w:rPr>
        <w:t>,</w:t>
      </w:r>
      <w:r w:rsidRPr="00690C3B">
        <w:rPr>
          <w:lang w:val="fr-FR"/>
        </w:rPr>
        <w:t xml:space="preserve"> en contact direct avec </w:t>
      </w:r>
      <w:smartTag w:uri="urn:schemas-microsoft-com:office:smarttags" w:element="PersonName">
        <w:smartTagPr>
          <w:attr w:name="ProductID" w:val="la nature. Ses"/>
        </w:smartTagPr>
        <w:r w:rsidRPr="00690C3B">
          <w:rPr>
            <w:lang w:val="fr-FR"/>
          </w:rPr>
          <w:t>la nature</w:t>
        </w:r>
        <w:r>
          <w:rPr>
            <w:lang w:val="fr-FR"/>
          </w:rPr>
          <w:t>. Ses</w:t>
        </w:r>
      </w:smartTag>
      <w:r w:rsidRPr="00690C3B">
        <w:rPr>
          <w:lang w:val="fr-FR"/>
        </w:rPr>
        <w:t xml:space="preserve"> participants sont</w:t>
      </w:r>
      <w:r>
        <w:rPr>
          <w:lang w:val="fr-FR"/>
        </w:rPr>
        <w:t xml:space="preserve"> en majorité</w:t>
      </w:r>
      <w:r w:rsidRPr="00690C3B">
        <w:rPr>
          <w:lang w:val="fr-FR"/>
        </w:rPr>
        <w:t xml:space="preserve">  des enfants, des adolescents et des jeunes qui sont regroupés en associations de campeurs, de jeunes écologistes et d’enfants explorateurs </w:t>
      </w:r>
      <w:r>
        <w:rPr>
          <w:lang w:val="fr-FR"/>
        </w:rPr>
        <w:t xml:space="preserve">afin qu’ils se sentent acteurs dans la mise en œuvre du programme. </w:t>
      </w:r>
      <w:r w:rsidRPr="00690C3B">
        <w:rPr>
          <w:lang w:val="fr-FR"/>
        </w:rPr>
        <w:t xml:space="preserve">Le pays  compte 84 installations </w:t>
      </w:r>
      <w:r>
        <w:rPr>
          <w:lang w:val="fr-FR"/>
        </w:rPr>
        <w:t xml:space="preserve">utilisées chaque année par </w:t>
      </w:r>
      <w:r w:rsidRPr="00690C3B">
        <w:rPr>
          <w:lang w:val="fr-FR"/>
        </w:rPr>
        <w:t>60 % de la population.</w:t>
      </w:r>
      <w:r>
        <w:rPr>
          <w:lang w:val="fr-FR"/>
        </w:rPr>
        <w:t xml:space="preserve"> </w:t>
      </w:r>
      <w:r w:rsidRPr="00690C3B">
        <w:rPr>
          <w:lang w:val="fr-FR"/>
        </w:rPr>
        <w:t xml:space="preserve"> </w:t>
      </w:r>
      <w:r>
        <w:rPr>
          <w:lang w:val="fr-FR"/>
        </w:rPr>
        <w:t xml:space="preserve"> </w:t>
      </w:r>
    </w:p>
    <w:p w:rsidR="00A0593C" w:rsidRPr="00BA42C2" w:rsidRDefault="00A0593C">
      <w:pPr>
        <w:pStyle w:val="SingleTxtG"/>
        <w:rPr>
          <w:lang w:val="fr-FR"/>
        </w:rPr>
      </w:pPr>
      <w:r w:rsidRPr="00690C3B">
        <w:rPr>
          <w:lang w:val="fr-FR"/>
        </w:rPr>
        <w:tab/>
      </w:r>
      <w:r w:rsidRPr="00956F7E">
        <w:rPr>
          <w:i/>
          <w:lang w:val="fr-FR"/>
        </w:rPr>
        <w:t xml:space="preserve">Programme des </w:t>
      </w:r>
      <w:r>
        <w:rPr>
          <w:i/>
          <w:lang w:val="fr-FR"/>
        </w:rPr>
        <w:t>c</w:t>
      </w:r>
      <w:r w:rsidRPr="00956F7E">
        <w:rPr>
          <w:i/>
          <w:lang w:val="fr-FR"/>
        </w:rPr>
        <w:t>lubs d’</w:t>
      </w:r>
      <w:r>
        <w:rPr>
          <w:i/>
          <w:lang w:val="fr-FR"/>
        </w:rPr>
        <w:t>i</w:t>
      </w:r>
      <w:r w:rsidRPr="00956F7E">
        <w:rPr>
          <w:i/>
          <w:lang w:val="fr-FR"/>
        </w:rPr>
        <w:t xml:space="preserve">nformatique pour les </w:t>
      </w:r>
      <w:r>
        <w:rPr>
          <w:i/>
          <w:lang w:val="fr-FR"/>
        </w:rPr>
        <w:t>j</w:t>
      </w:r>
      <w:r w:rsidRPr="00956F7E">
        <w:rPr>
          <w:i/>
          <w:lang w:val="fr-FR"/>
        </w:rPr>
        <w:t>eunes</w:t>
      </w:r>
      <w:r>
        <w:rPr>
          <w:i/>
          <w:lang w:val="fr-FR"/>
        </w:rPr>
        <w:t xml:space="preserve"> </w:t>
      </w:r>
      <w:r w:rsidRPr="00BA42C2">
        <w:rPr>
          <w:lang w:val="fr-FR"/>
        </w:rPr>
        <w:t xml:space="preserve">: </w:t>
      </w:r>
      <w:r>
        <w:rPr>
          <w:lang w:val="fr-FR"/>
        </w:rPr>
        <w:t>sur toute l’île, les</w:t>
      </w:r>
      <w:r w:rsidRPr="00BA42C2">
        <w:rPr>
          <w:lang w:val="fr-FR"/>
        </w:rPr>
        <w:t xml:space="preserve"> enfants et </w:t>
      </w:r>
      <w:r>
        <w:rPr>
          <w:lang w:val="fr-FR"/>
        </w:rPr>
        <w:t xml:space="preserve">les </w:t>
      </w:r>
      <w:r w:rsidRPr="00BA42C2">
        <w:rPr>
          <w:lang w:val="fr-FR"/>
        </w:rPr>
        <w:t xml:space="preserve">adolescents </w:t>
      </w:r>
      <w:r>
        <w:rPr>
          <w:lang w:val="fr-FR"/>
        </w:rPr>
        <w:t xml:space="preserve">sont sollicités </w:t>
      </w:r>
      <w:r w:rsidRPr="00BA42C2">
        <w:rPr>
          <w:lang w:val="fr-FR"/>
        </w:rPr>
        <w:t>pour co</w:t>
      </w:r>
      <w:r>
        <w:rPr>
          <w:lang w:val="fr-FR"/>
        </w:rPr>
        <w:t>ncevoir des logiciels éducatifs et des jeux didactiques. Ils sont formés pour promouvoir cette science dans les écoles et les centres de travail. On dénombre, au total, 602 Clubs pour les jeunes, avec au moins 2 installations par commune d’où sont sortis un million cent mille diplômés ces dernières années, et il est proposé 21 types de cours normalisés sur le plan national.</w:t>
      </w:r>
    </w:p>
    <w:p w:rsidR="00A0593C" w:rsidRPr="00CF6A91" w:rsidRDefault="00A0593C">
      <w:pPr>
        <w:pStyle w:val="SingleTxtG"/>
        <w:rPr>
          <w:lang w:val="fr-FR"/>
        </w:rPr>
      </w:pPr>
      <w:r w:rsidRPr="00BA42C2">
        <w:rPr>
          <w:lang w:val="fr-FR"/>
        </w:rPr>
        <w:tab/>
      </w:r>
      <w:r w:rsidRPr="00CF6A91">
        <w:rPr>
          <w:i/>
          <w:lang w:val="fr-FR"/>
        </w:rPr>
        <w:t xml:space="preserve">Programme </w:t>
      </w:r>
      <w:r>
        <w:rPr>
          <w:i/>
          <w:lang w:val="fr-FR"/>
        </w:rPr>
        <w:t>a</w:t>
      </w:r>
      <w:r w:rsidRPr="00CF6A91">
        <w:rPr>
          <w:i/>
          <w:lang w:val="fr-FR"/>
        </w:rPr>
        <w:t>udiovisuel :</w:t>
      </w:r>
      <w:r w:rsidRPr="00CF6A91">
        <w:rPr>
          <w:lang w:val="fr-FR"/>
        </w:rPr>
        <w:t xml:space="preserve"> </w:t>
      </w:r>
      <w:r>
        <w:rPr>
          <w:lang w:val="fr-FR"/>
        </w:rPr>
        <w:t xml:space="preserve">c’est un </w:t>
      </w:r>
      <w:r w:rsidRPr="00CF6A91">
        <w:rPr>
          <w:lang w:val="fr-FR"/>
        </w:rPr>
        <w:t xml:space="preserve">programme </w:t>
      </w:r>
      <w:r>
        <w:rPr>
          <w:lang w:val="fr-FR"/>
        </w:rPr>
        <w:t>lancé</w:t>
      </w:r>
      <w:r w:rsidRPr="00CF6A91">
        <w:rPr>
          <w:lang w:val="fr-FR"/>
        </w:rPr>
        <w:t xml:space="preserve"> par l’UJC </w:t>
      </w:r>
      <w:r>
        <w:rPr>
          <w:lang w:val="fr-FR"/>
        </w:rPr>
        <w:t>et</w:t>
      </w:r>
      <w:r w:rsidRPr="00CF6A91">
        <w:rPr>
          <w:lang w:val="fr-FR"/>
        </w:rPr>
        <w:t xml:space="preserve"> l</w:t>
      </w:r>
      <w:r>
        <w:rPr>
          <w:lang w:val="fr-FR"/>
        </w:rPr>
        <w:t>’</w:t>
      </w:r>
      <w:r w:rsidRPr="00CF6A91">
        <w:rPr>
          <w:lang w:val="fr-FR"/>
        </w:rPr>
        <w:t xml:space="preserve">OPJM. Il </w:t>
      </w:r>
      <w:r>
        <w:rPr>
          <w:lang w:val="fr-FR"/>
        </w:rPr>
        <w:t xml:space="preserve">crée et développe </w:t>
      </w:r>
      <w:r w:rsidRPr="00CF6A91">
        <w:rPr>
          <w:lang w:val="fr-FR"/>
        </w:rPr>
        <w:t xml:space="preserve">des ateliers dans tout le pays avec des enfants et des adolescents chargés de concevoir </w:t>
      </w:r>
      <w:r>
        <w:rPr>
          <w:lang w:val="fr-FR"/>
        </w:rPr>
        <w:t>la</w:t>
      </w:r>
      <w:r w:rsidRPr="00CF6A91">
        <w:rPr>
          <w:lang w:val="fr-FR"/>
        </w:rPr>
        <w:t xml:space="preserve"> programmation en fonction de leurs besoins </w:t>
      </w:r>
      <w:r>
        <w:rPr>
          <w:lang w:val="fr-FR"/>
        </w:rPr>
        <w:t xml:space="preserve">de connaissances et de leurs centres d’intérêt, tout en tenant compte de la diversité des modes de fonctionnement selon les âges. </w:t>
      </w:r>
    </w:p>
    <w:p w:rsidR="00A0593C" w:rsidRPr="003105E5" w:rsidRDefault="00A0593C">
      <w:pPr>
        <w:pStyle w:val="SingleTxtG"/>
        <w:rPr>
          <w:lang w:val="fr-FR"/>
        </w:rPr>
      </w:pPr>
      <w:r w:rsidRPr="00CF6A91">
        <w:rPr>
          <w:lang w:val="fr-FR"/>
        </w:rPr>
        <w:tab/>
      </w:r>
      <w:r w:rsidRPr="00CF6A91">
        <w:rPr>
          <w:i/>
          <w:lang w:val="fr-FR"/>
        </w:rPr>
        <w:t>Programme d</w:t>
      </w:r>
      <w:r>
        <w:rPr>
          <w:i/>
          <w:lang w:val="fr-FR"/>
        </w:rPr>
        <w:t>es jeunes créateurs et a</w:t>
      </w:r>
      <w:r w:rsidRPr="00CF6A91">
        <w:rPr>
          <w:i/>
          <w:lang w:val="fr-FR"/>
        </w:rPr>
        <w:t xml:space="preserve">rtistes : </w:t>
      </w:r>
      <w:r w:rsidRPr="00EA4402">
        <w:rPr>
          <w:lang w:val="fr-FR"/>
        </w:rPr>
        <w:t>programme</w:t>
      </w:r>
      <w:r>
        <w:rPr>
          <w:i/>
          <w:lang w:val="fr-FR"/>
        </w:rPr>
        <w:t xml:space="preserve"> </w:t>
      </w:r>
      <w:r>
        <w:rPr>
          <w:lang w:val="fr-FR"/>
        </w:rPr>
        <w:t>lancé par l’association « Frères Saiz » qui regroupe les jeunes talents des arts et des lettres pour faire connaître et diffuser leurs œuvres, ainsi que pour les faire participer aux évènements artistiques du pays et à l’élaboration des politiques culturelles. Créé</w:t>
      </w:r>
      <w:r w:rsidRPr="003105E5">
        <w:rPr>
          <w:lang w:val="fr-FR"/>
        </w:rPr>
        <w:t xml:space="preserve"> depuis 20 ans, </w:t>
      </w:r>
      <w:r>
        <w:rPr>
          <w:lang w:val="fr-FR"/>
        </w:rPr>
        <w:t>il</w:t>
      </w:r>
      <w:r w:rsidRPr="003105E5">
        <w:rPr>
          <w:lang w:val="fr-FR"/>
        </w:rPr>
        <w:t xml:space="preserve"> compte</w:t>
      </w:r>
      <w:r w:rsidRPr="003105E5">
        <w:rPr>
          <w:i/>
          <w:lang w:val="fr-FR"/>
        </w:rPr>
        <w:t xml:space="preserve"> </w:t>
      </w:r>
      <w:r w:rsidRPr="003105E5">
        <w:rPr>
          <w:lang w:val="fr-FR"/>
        </w:rPr>
        <w:t xml:space="preserve"> 2</w:t>
      </w:r>
      <w:r>
        <w:rPr>
          <w:lang w:val="fr-FR"/>
        </w:rPr>
        <w:t xml:space="preserve"> </w:t>
      </w:r>
      <w:r w:rsidRPr="003105E5">
        <w:rPr>
          <w:lang w:val="fr-FR"/>
        </w:rPr>
        <w:t>403 membres.</w:t>
      </w:r>
    </w:p>
    <w:p w:rsidR="00A0593C" w:rsidRPr="003105E5" w:rsidRDefault="00A0593C">
      <w:pPr>
        <w:pStyle w:val="SingleTxtG"/>
        <w:rPr>
          <w:lang w:val="fr-FR"/>
        </w:rPr>
      </w:pPr>
      <w:r w:rsidRPr="003105E5">
        <w:rPr>
          <w:lang w:val="fr-FR"/>
        </w:rPr>
        <w:tab/>
      </w:r>
      <w:r w:rsidRPr="0045087C">
        <w:rPr>
          <w:i/>
          <w:lang w:val="fr-FR"/>
        </w:rPr>
        <w:t>Program</w:t>
      </w:r>
      <w:r>
        <w:rPr>
          <w:i/>
          <w:lang w:val="fr-FR"/>
        </w:rPr>
        <w:t>me des brigades te</w:t>
      </w:r>
      <w:r w:rsidRPr="0045087C">
        <w:rPr>
          <w:i/>
          <w:lang w:val="fr-FR"/>
        </w:rPr>
        <w:t>c</w:t>
      </w:r>
      <w:r>
        <w:rPr>
          <w:i/>
          <w:lang w:val="fr-FR"/>
        </w:rPr>
        <w:t>h</w:t>
      </w:r>
      <w:r w:rsidRPr="0045087C">
        <w:rPr>
          <w:i/>
          <w:lang w:val="fr-FR"/>
        </w:rPr>
        <w:t xml:space="preserve">niques </w:t>
      </w:r>
      <w:r>
        <w:rPr>
          <w:i/>
          <w:lang w:val="fr-FR"/>
        </w:rPr>
        <w:t>de jeunesse</w:t>
      </w:r>
      <w:r w:rsidRPr="0045087C">
        <w:rPr>
          <w:i/>
          <w:lang w:val="fr-FR"/>
        </w:rPr>
        <w:t xml:space="preserve"> </w:t>
      </w:r>
      <w:r w:rsidRPr="0045087C">
        <w:rPr>
          <w:lang w:val="fr-FR"/>
        </w:rPr>
        <w:t xml:space="preserve">: il s’adresse aux adolescents et aux jeunes intéressés par la recherche et la </w:t>
      </w:r>
      <w:r>
        <w:rPr>
          <w:lang w:val="fr-FR"/>
        </w:rPr>
        <w:t>découverte</w:t>
      </w:r>
      <w:r w:rsidRPr="0045087C">
        <w:rPr>
          <w:lang w:val="fr-FR"/>
        </w:rPr>
        <w:t xml:space="preserve"> de solutions de </w:t>
      </w:r>
      <w:r>
        <w:rPr>
          <w:lang w:val="fr-FR"/>
        </w:rPr>
        <w:t>toute nature</w:t>
      </w:r>
      <w:r w:rsidRPr="0045087C">
        <w:rPr>
          <w:lang w:val="fr-FR"/>
        </w:rPr>
        <w:t xml:space="preserve">. </w:t>
      </w:r>
      <w:r>
        <w:rPr>
          <w:lang w:val="fr-FR"/>
        </w:rPr>
        <w:t xml:space="preserve">Il rassemble les jeunes talents de la science pour les faire contribuer au développement du pays et à la mise en œuvre de programmes sociaux à grande échelle. </w:t>
      </w:r>
      <w:r w:rsidRPr="002B54ED">
        <w:rPr>
          <w:lang w:val="fr-FR"/>
        </w:rPr>
        <w:t xml:space="preserve"> </w:t>
      </w:r>
      <w:r w:rsidRPr="003105E5">
        <w:rPr>
          <w:lang w:val="fr-FR"/>
        </w:rPr>
        <w:t xml:space="preserve">Il compte </w:t>
      </w:r>
      <w:r>
        <w:rPr>
          <w:lang w:val="fr-FR"/>
        </w:rPr>
        <w:t xml:space="preserve">235 </w:t>
      </w:r>
      <w:r w:rsidRPr="003105E5">
        <w:rPr>
          <w:lang w:val="fr-FR"/>
        </w:rPr>
        <w:t xml:space="preserve">026 </w:t>
      </w:r>
      <w:r>
        <w:rPr>
          <w:lang w:val="fr-FR"/>
        </w:rPr>
        <w:t xml:space="preserve">brigadistes regroupés en 19 </w:t>
      </w:r>
      <w:r w:rsidRPr="003105E5">
        <w:rPr>
          <w:lang w:val="fr-FR"/>
        </w:rPr>
        <w:t>530 brigades.</w:t>
      </w:r>
    </w:p>
    <w:p w:rsidR="00A0593C" w:rsidRPr="00B44950" w:rsidRDefault="00A0593C">
      <w:pPr>
        <w:pStyle w:val="SingleTxtG"/>
        <w:rPr>
          <w:lang w:val="fr-FR"/>
        </w:rPr>
      </w:pPr>
      <w:r>
        <w:rPr>
          <w:lang w:val="fr-FR"/>
        </w:rPr>
        <w:t xml:space="preserve">141. </w:t>
      </w:r>
      <w:r>
        <w:rPr>
          <w:lang w:val="fr-FR"/>
        </w:rPr>
        <w:tab/>
      </w:r>
      <w:r w:rsidRPr="00B44950">
        <w:rPr>
          <w:lang w:val="fr-FR"/>
        </w:rPr>
        <w:t xml:space="preserve">Concernant l’administration de la justice, nous avons déjà </w:t>
      </w:r>
      <w:r>
        <w:rPr>
          <w:lang w:val="fr-FR"/>
        </w:rPr>
        <w:t>mentionné</w:t>
      </w:r>
      <w:r w:rsidRPr="00B44950">
        <w:rPr>
          <w:lang w:val="fr-FR"/>
        </w:rPr>
        <w:t>, au para</w:t>
      </w:r>
      <w:r>
        <w:rPr>
          <w:lang w:val="fr-FR"/>
        </w:rPr>
        <w:t>graphe  94 l’expérience menée dan</w:t>
      </w:r>
      <w:r w:rsidRPr="00B44950">
        <w:rPr>
          <w:lang w:val="fr-FR"/>
        </w:rPr>
        <w:t xml:space="preserve">s les tribunaux municipaux du pays </w:t>
      </w:r>
      <w:r>
        <w:rPr>
          <w:lang w:val="fr-FR"/>
        </w:rPr>
        <w:t>pour</w:t>
      </w:r>
      <w:r w:rsidRPr="00B44950">
        <w:rPr>
          <w:lang w:val="fr-FR"/>
        </w:rPr>
        <w:t xml:space="preserve"> les affair</w:t>
      </w:r>
      <w:r>
        <w:rPr>
          <w:lang w:val="fr-FR"/>
        </w:rPr>
        <w:t xml:space="preserve">es liées au droit de </w:t>
      </w:r>
      <w:smartTag w:uri="urn:schemas-microsoft-com:office:smarttags" w:element="PersonName">
        <w:smartTagPr>
          <w:attr w:name="ProductID" w:val="la famille. Par"/>
        </w:smartTagPr>
        <w:r>
          <w:rPr>
            <w:lang w:val="fr-FR"/>
          </w:rPr>
          <w:t>la famille. Par</w:t>
        </w:r>
      </w:smartTag>
      <w:r>
        <w:rPr>
          <w:lang w:val="fr-FR"/>
        </w:rPr>
        <w:t xml:space="preserve"> ailleurs, les modifications appor</w:t>
      </w:r>
      <w:r w:rsidRPr="00B44950">
        <w:rPr>
          <w:lang w:val="fr-FR"/>
        </w:rPr>
        <w:t xml:space="preserve">tées au Code de la famille en vigueur ont une </w:t>
      </w:r>
      <w:r>
        <w:rPr>
          <w:lang w:val="fr-FR"/>
        </w:rPr>
        <w:t>incidence</w:t>
      </w:r>
      <w:r w:rsidRPr="00B44950">
        <w:rPr>
          <w:lang w:val="fr-FR"/>
        </w:rPr>
        <w:t xml:space="preserve"> directe sur le respect de l’opinion des enfants et des adolescents.</w:t>
      </w:r>
    </w:p>
    <w:p w:rsidR="00A0593C" w:rsidRPr="00B44950" w:rsidRDefault="00A0593C">
      <w:pPr>
        <w:pStyle w:val="H1G"/>
        <w:rPr>
          <w:lang w:val="fr-FR"/>
        </w:rPr>
      </w:pPr>
      <w:bookmarkStart w:id="11" w:name="_Toc217452608"/>
      <w:r>
        <w:rPr>
          <w:lang w:val="fr-FR"/>
        </w:rPr>
        <w:tab/>
      </w:r>
      <w:r w:rsidRPr="00B44950">
        <w:rPr>
          <w:lang w:val="fr-FR"/>
        </w:rPr>
        <w:t>E.</w:t>
      </w:r>
      <w:r w:rsidRPr="00B44950">
        <w:rPr>
          <w:lang w:val="fr-FR"/>
        </w:rPr>
        <w:tab/>
        <w:t>D</w:t>
      </w:r>
      <w:r>
        <w:rPr>
          <w:lang w:val="fr-FR"/>
        </w:rPr>
        <w:t xml:space="preserve">e l’enregistrement </w:t>
      </w:r>
      <w:r w:rsidRPr="00B44950">
        <w:rPr>
          <w:lang w:val="fr-FR"/>
        </w:rPr>
        <w:t>des décès et des causes de mort</w:t>
      </w:r>
      <w:bookmarkEnd w:id="11"/>
    </w:p>
    <w:p w:rsidR="00A0593C" w:rsidRPr="00451602" w:rsidRDefault="00A0593C">
      <w:pPr>
        <w:pStyle w:val="SingleTxtG"/>
        <w:rPr>
          <w:lang w:val="fr-FR"/>
        </w:rPr>
      </w:pPr>
      <w:r>
        <w:rPr>
          <w:lang w:val="fr-FR"/>
        </w:rPr>
        <w:t xml:space="preserve">142. </w:t>
      </w:r>
      <w:r>
        <w:rPr>
          <w:lang w:val="fr-FR"/>
        </w:rPr>
        <w:tab/>
      </w:r>
      <w:r w:rsidRPr="00451602">
        <w:rPr>
          <w:lang w:val="fr-FR"/>
        </w:rPr>
        <w:t xml:space="preserve">Le pays et le Système national de santé accordant une </w:t>
      </w:r>
      <w:r>
        <w:rPr>
          <w:lang w:val="fr-FR"/>
        </w:rPr>
        <w:t xml:space="preserve">haute </w:t>
      </w:r>
      <w:r w:rsidRPr="00451602">
        <w:rPr>
          <w:lang w:val="fr-FR"/>
        </w:rPr>
        <w:t>priorité</w:t>
      </w:r>
      <w:r>
        <w:rPr>
          <w:lang w:val="fr-FR"/>
        </w:rPr>
        <w:t xml:space="preserve"> </w:t>
      </w:r>
      <w:r w:rsidRPr="00451602">
        <w:rPr>
          <w:lang w:val="fr-FR"/>
        </w:rPr>
        <w:t xml:space="preserve">au </w:t>
      </w:r>
      <w:r w:rsidRPr="002B19C4">
        <w:rPr>
          <w:lang w:val="fr-FR"/>
        </w:rPr>
        <w:t>Programme maternel et infantile</w:t>
      </w:r>
      <w:r w:rsidRPr="00451602">
        <w:rPr>
          <w:lang w:val="fr-FR"/>
        </w:rPr>
        <w:t xml:space="preserve">, des procédures spécifiques </w:t>
      </w:r>
      <w:r>
        <w:rPr>
          <w:lang w:val="fr-FR"/>
        </w:rPr>
        <w:t>ont été mises en place pour</w:t>
      </w:r>
      <w:r w:rsidRPr="00451602">
        <w:rPr>
          <w:lang w:val="fr-FR"/>
        </w:rPr>
        <w:t xml:space="preserve"> améliorer la qualité des données statistiques relatives à l’enregistrement des décès et des </w:t>
      </w:r>
      <w:r>
        <w:rPr>
          <w:lang w:val="fr-FR"/>
        </w:rPr>
        <w:t>causes</w:t>
      </w:r>
      <w:r w:rsidRPr="00451602">
        <w:rPr>
          <w:lang w:val="fr-FR"/>
        </w:rPr>
        <w:t xml:space="preserve"> de mort des enfants</w:t>
      </w:r>
      <w:r>
        <w:rPr>
          <w:lang w:val="fr-FR"/>
        </w:rPr>
        <w:t>. Ces</w:t>
      </w:r>
      <w:r w:rsidRPr="00451602">
        <w:rPr>
          <w:lang w:val="fr-FR"/>
        </w:rPr>
        <w:t xml:space="preserve"> procédures sont consignées dans des dispositions légales.</w:t>
      </w:r>
      <w:r>
        <w:rPr>
          <w:lang w:val="fr-FR"/>
        </w:rPr>
        <w:t xml:space="preserve"> </w:t>
      </w:r>
      <w:r w:rsidRPr="00451602">
        <w:rPr>
          <w:lang w:val="fr-FR"/>
        </w:rPr>
        <w:t xml:space="preserve">  </w:t>
      </w:r>
    </w:p>
    <w:p w:rsidR="00A0593C" w:rsidRPr="00451602" w:rsidRDefault="00A0593C">
      <w:pPr>
        <w:pStyle w:val="SingleTxtG"/>
        <w:rPr>
          <w:lang w:val="fr-FR"/>
        </w:rPr>
      </w:pPr>
      <w:r>
        <w:rPr>
          <w:lang w:val="fr-FR"/>
        </w:rPr>
        <w:t>143.</w:t>
      </w:r>
      <w:r>
        <w:rPr>
          <w:lang w:val="fr-FR"/>
        </w:rPr>
        <w:tab/>
        <w:t>La l</w:t>
      </w:r>
      <w:r w:rsidRPr="00451602">
        <w:rPr>
          <w:lang w:val="fr-FR"/>
        </w:rPr>
        <w:t xml:space="preserve">oi </w:t>
      </w:r>
      <w:r>
        <w:rPr>
          <w:lang w:val="fr-FR"/>
        </w:rPr>
        <w:t>n</w:t>
      </w:r>
      <w:r w:rsidRPr="00451602">
        <w:rPr>
          <w:lang w:val="fr-FR"/>
        </w:rPr>
        <w:t>º 51, du</w:t>
      </w:r>
      <w:r>
        <w:rPr>
          <w:lang w:val="fr-FR"/>
        </w:rPr>
        <w:t xml:space="preserve"> 15</w:t>
      </w:r>
      <w:r w:rsidRPr="00451602">
        <w:rPr>
          <w:lang w:val="fr-FR"/>
        </w:rPr>
        <w:t xml:space="preserve"> juillet 1985, sur le Registre d’</w:t>
      </w:r>
      <w:r>
        <w:rPr>
          <w:lang w:val="fr-FR"/>
        </w:rPr>
        <w:t>é</w:t>
      </w:r>
      <w:r w:rsidRPr="00451602">
        <w:rPr>
          <w:lang w:val="fr-FR"/>
        </w:rPr>
        <w:t xml:space="preserve">tat </w:t>
      </w:r>
      <w:r>
        <w:rPr>
          <w:lang w:val="fr-FR"/>
        </w:rPr>
        <w:t>c</w:t>
      </w:r>
      <w:r w:rsidRPr="00451602">
        <w:rPr>
          <w:lang w:val="fr-FR"/>
        </w:rPr>
        <w:t>ivil, en son chapitre III, section IV  “De l’inscription du décès”</w:t>
      </w:r>
      <w:r>
        <w:rPr>
          <w:lang w:val="fr-FR"/>
        </w:rPr>
        <w:t>,</w:t>
      </w:r>
      <w:r w:rsidRPr="00451602">
        <w:rPr>
          <w:lang w:val="fr-FR"/>
        </w:rPr>
        <w:t xml:space="preserve"> </w:t>
      </w:r>
      <w:r>
        <w:rPr>
          <w:lang w:val="fr-FR"/>
        </w:rPr>
        <w:t>dispose</w:t>
      </w:r>
      <w:r w:rsidRPr="00451602">
        <w:rPr>
          <w:lang w:val="fr-FR"/>
        </w:rPr>
        <w:t xml:space="preserve"> que l’inscription des décès doit </w:t>
      </w:r>
      <w:r>
        <w:rPr>
          <w:lang w:val="fr-FR"/>
        </w:rPr>
        <w:t>être effectuée, dès réception du certificat médical de décès ou de la déclaration, au bureau du Registre d’état civil du lieu où</w:t>
      </w:r>
      <w:r w:rsidRPr="00451602">
        <w:rPr>
          <w:lang w:val="fr-FR"/>
        </w:rPr>
        <w:t>:</w:t>
      </w:r>
    </w:p>
    <w:p w:rsidR="00A0593C" w:rsidRPr="00451602" w:rsidRDefault="00A0593C">
      <w:pPr>
        <w:pStyle w:val="SingleTxtG"/>
        <w:rPr>
          <w:lang w:val="fr-FR"/>
        </w:rPr>
      </w:pPr>
      <w:r w:rsidRPr="00451602">
        <w:rPr>
          <w:lang w:val="fr-FR"/>
        </w:rPr>
        <w:tab/>
        <w:t>a)</w:t>
      </w:r>
      <w:r w:rsidRPr="00451602">
        <w:rPr>
          <w:lang w:val="fr-FR"/>
        </w:rPr>
        <w:tab/>
        <w:t>le décès s’est produit</w:t>
      </w:r>
      <w:r>
        <w:rPr>
          <w:lang w:val="fr-FR"/>
        </w:rPr>
        <w:t xml:space="preserve"> </w:t>
      </w:r>
      <w:r w:rsidRPr="00451602">
        <w:rPr>
          <w:lang w:val="fr-FR"/>
        </w:rPr>
        <w:t>;</w:t>
      </w:r>
    </w:p>
    <w:p w:rsidR="00A0593C" w:rsidRPr="00451602" w:rsidRDefault="00A0593C">
      <w:pPr>
        <w:pStyle w:val="SingleTxtG"/>
        <w:rPr>
          <w:lang w:val="fr-FR"/>
        </w:rPr>
      </w:pPr>
      <w:r w:rsidRPr="00451602">
        <w:rPr>
          <w:lang w:val="fr-FR"/>
        </w:rPr>
        <w:tab/>
        <w:t>b)</w:t>
      </w:r>
      <w:r w:rsidRPr="00451602">
        <w:rPr>
          <w:lang w:val="fr-FR"/>
        </w:rPr>
        <w:tab/>
        <w:t xml:space="preserve">se trouve le </w:t>
      </w:r>
      <w:r>
        <w:rPr>
          <w:lang w:val="fr-FR"/>
        </w:rPr>
        <w:t xml:space="preserve">corps </w:t>
      </w:r>
      <w:r w:rsidRPr="00451602">
        <w:rPr>
          <w:lang w:val="fr-FR"/>
        </w:rPr>
        <w:t>;</w:t>
      </w:r>
    </w:p>
    <w:p w:rsidR="00A0593C" w:rsidRPr="00833E40" w:rsidRDefault="00A0593C">
      <w:pPr>
        <w:pStyle w:val="SingleTxtG"/>
        <w:rPr>
          <w:lang w:val="fr-FR"/>
        </w:rPr>
      </w:pPr>
      <w:r w:rsidRPr="00451602">
        <w:rPr>
          <w:lang w:val="fr-FR"/>
        </w:rPr>
        <w:tab/>
      </w:r>
      <w:r w:rsidRPr="00833E40">
        <w:rPr>
          <w:lang w:val="fr-FR"/>
        </w:rPr>
        <w:t>c)</w:t>
      </w:r>
      <w:r w:rsidRPr="00833E40">
        <w:rPr>
          <w:lang w:val="fr-FR"/>
        </w:rPr>
        <w:tab/>
        <w:t xml:space="preserve">l’autopsie </w:t>
      </w:r>
      <w:r>
        <w:rPr>
          <w:lang w:val="fr-FR"/>
        </w:rPr>
        <w:t>s’</w:t>
      </w:r>
      <w:r w:rsidRPr="00833E40">
        <w:rPr>
          <w:lang w:val="fr-FR"/>
        </w:rPr>
        <w:t>ef</w:t>
      </w:r>
      <w:r>
        <w:rPr>
          <w:lang w:val="fr-FR"/>
        </w:rPr>
        <w:t>fectu</w:t>
      </w:r>
      <w:r w:rsidRPr="00833E40">
        <w:rPr>
          <w:lang w:val="fr-FR"/>
        </w:rPr>
        <w:t>e ;</w:t>
      </w:r>
    </w:p>
    <w:p w:rsidR="00A0593C" w:rsidRPr="00833E40" w:rsidRDefault="00A0593C">
      <w:pPr>
        <w:pStyle w:val="SingleTxtG"/>
        <w:rPr>
          <w:lang w:val="fr-FR"/>
        </w:rPr>
      </w:pPr>
      <w:r w:rsidRPr="00833E40">
        <w:rPr>
          <w:lang w:val="fr-FR"/>
        </w:rPr>
        <w:tab/>
        <w:t>d)</w:t>
      </w:r>
      <w:r w:rsidRPr="00833E40">
        <w:rPr>
          <w:lang w:val="fr-FR"/>
        </w:rPr>
        <w:tab/>
        <w:t xml:space="preserve">le </w:t>
      </w:r>
      <w:r>
        <w:rPr>
          <w:lang w:val="fr-FR"/>
        </w:rPr>
        <w:t>corps</w:t>
      </w:r>
      <w:r w:rsidRPr="00833E40">
        <w:rPr>
          <w:lang w:val="fr-FR"/>
        </w:rPr>
        <w:t xml:space="preserve"> est inhumé ou incinéré.</w:t>
      </w:r>
    </w:p>
    <w:p w:rsidR="00A0593C" w:rsidRPr="00833E40" w:rsidRDefault="00A0593C">
      <w:pPr>
        <w:pStyle w:val="SingleTxtG"/>
        <w:rPr>
          <w:lang w:val="fr-FR"/>
        </w:rPr>
      </w:pPr>
      <w:r>
        <w:rPr>
          <w:lang w:val="fr-FR"/>
        </w:rPr>
        <w:t xml:space="preserve">144. </w:t>
      </w:r>
      <w:r>
        <w:rPr>
          <w:lang w:val="fr-FR"/>
        </w:rPr>
        <w:tab/>
      </w:r>
      <w:r w:rsidRPr="00833E40">
        <w:rPr>
          <w:lang w:val="fr-FR"/>
        </w:rPr>
        <w:t>Le décès doit être in</w:t>
      </w:r>
      <w:r>
        <w:rPr>
          <w:lang w:val="fr-FR"/>
        </w:rPr>
        <w:t xml:space="preserve">scrit dans les 24 heures, sauf s’il a eu lieu </w:t>
      </w:r>
      <w:r w:rsidRPr="00833E40">
        <w:rPr>
          <w:lang w:val="fr-FR"/>
        </w:rPr>
        <w:t>lors de catastrophes naturel</w:t>
      </w:r>
      <w:r>
        <w:rPr>
          <w:lang w:val="fr-FR"/>
        </w:rPr>
        <w:t>le</w:t>
      </w:r>
      <w:r w:rsidRPr="00833E40">
        <w:rPr>
          <w:lang w:val="fr-FR"/>
        </w:rPr>
        <w:t xml:space="preserve">s, en période de guerre ou d’agression militaire, ou </w:t>
      </w:r>
      <w:r>
        <w:rPr>
          <w:lang w:val="fr-FR"/>
        </w:rPr>
        <w:t>encore suite à une décision de justice</w:t>
      </w:r>
      <w:r w:rsidRPr="00833E40">
        <w:rPr>
          <w:lang w:val="fr-FR"/>
        </w:rPr>
        <w:t>.</w:t>
      </w:r>
      <w:r>
        <w:rPr>
          <w:lang w:val="fr-FR"/>
        </w:rPr>
        <w:t xml:space="preserve"> Par ailleurs, chaque hôpital doit tenir un registre des décès survenus dans les populations de la zone prise en charge par ces  institutions.</w:t>
      </w:r>
    </w:p>
    <w:p w:rsidR="00A0593C" w:rsidRPr="0041113F" w:rsidRDefault="00A0593C">
      <w:pPr>
        <w:pStyle w:val="SingleTxtG"/>
        <w:rPr>
          <w:lang w:val="fr-FR"/>
        </w:rPr>
      </w:pPr>
      <w:r>
        <w:rPr>
          <w:lang w:val="fr-FR"/>
        </w:rPr>
        <w:t xml:space="preserve">145. </w:t>
      </w:r>
      <w:r>
        <w:rPr>
          <w:lang w:val="fr-FR"/>
        </w:rPr>
        <w:tab/>
      </w:r>
      <w:r w:rsidRPr="0041113F">
        <w:rPr>
          <w:lang w:val="fr-FR"/>
        </w:rPr>
        <w:t xml:space="preserve">Pour le décès d’un enfant de moins de 28 jours, la loi </w:t>
      </w:r>
      <w:r>
        <w:rPr>
          <w:lang w:val="fr-FR"/>
        </w:rPr>
        <w:t>requiert</w:t>
      </w:r>
      <w:r w:rsidRPr="0041113F">
        <w:rPr>
          <w:lang w:val="fr-FR"/>
        </w:rPr>
        <w:t xml:space="preserve"> l’établissement d’un certificat médical spécial visant à obtenir le maximum d’informations </w:t>
      </w:r>
      <w:r>
        <w:rPr>
          <w:lang w:val="fr-FR"/>
        </w:rPr>
        <w:t>sur</w:t>
      </w:r>
      <w:r w:rsidRPr="0041113F">
        <w:rPr>
          <w:lang w:val="fr-FR"/>
        </w:rPr>
        <w:t xml:space="preserve"> le déc</w:t>
      </w:r>
      <w:r>
        <w:rPr>
          <w:lang w:val="fr-FR"/>
        </w:rPr>
        <w:t>è</w:t>
      </w:r>
      <w:r w:rsidRPr="0041113F">
        <w:rPr>
          <w:lang w:val="fr-FR"/>
        </w:rPr>
        <w:t xml:space="preserve">s, conformément aux recommandations de l’Organisation </w:t>
      </w:r>
      <w:r>
        <w:rPr>
          <w:lang w:val="fr-FR"/>
        </w:rPr>
        <w:t>m</w:t>
      </w:r>
      <w:r w:rsidRPr="0041113F">
        <w:rPr>
          <w:lang w:val="fr-FR"/>
        </w:rPr>
        <w:t xml:space="preserve">ondiale de la </w:t>
      </w:r>
      <w:r>
        <w:rPr>
          <w:lang w:val="fr-FR"/>
        </w:rPr>
        <w:t>s</w:t>
      </w:r>
      <w:r w:rsidRPr="0041113F">
        <w:rPr>
          <w:lang w:val="fr-FR"/>
        </w:rPr>
        <w:t xml:space="preserve">anté </w:t>
      </w:r>
      <w:r>
        <w:rPr>
          <w:lang w:val="fr-FR"/>
        </w:rPr>
        <w:t xml:space="preserve">précisées dans la classification internationale des maladies. Ce certificat de décès doit mentionner la cause et le lieu du décès. Dans les cas de mort naturelle, le médecin peut demander une autopsie clinique aux fins d’éclaircir les causes du décès ou à des fins scientifiques. Les cas de mort violente ou sur lesquelles pèsent des soupçons de responsabilité pénale donnent lieu à une enquête menées par les autorités policières et médico-légales afin d’en éclaircir les causes. </w:t>
      </w:r>
    </w:p>
    <w:p w:rsidR="00A0593C" w:rsidRPr="00FC5EB4" w:rsidRDefault="00A0593C">
      <w:pPr>
        <w:pStyle w:val="SingleTxtG"/>
        <w:rPr>
          <w:lang w:val="fr-FR"/>
        </w:rPr>
      </w:pPr>
      <w:r>
        <w:rPr>
          <w:lang w:val="fr-FR"/>
        </w:rPr>
        <w:t xml:space="preserve">146. </w:t>
      </w:r>
      <w:r>
        <w:rPr>
          <w:lang w:val="fr-FR"/>
        </w:rPr>
        <w:tab/>
      </w:r>
      <w:r w:rsidRPr="00FC5EB4">
        <w:rPr>
          <w:lang w:val="fr-FR"/>
        </w:rPr>
        <w:t xml:space="preserve">Afin d’améliorer la qualité et la pertinence des données statistiques relatives aux décès, le Ministère de la santé publique </w:t>
      </w:r>
      <w:r>
        <w:rPr>
          <w:lang w:val="fr-FR"/>
        </w:rPr>
        <w:t>demande, pour la totalité des décès des enfants de moins d’un an, l’établissement et l’envoi d’un rapport dans les 60 jours suivant le décès. Ce rapport vise à confirmer les causes consignées dans le certificat de décès original, compte tenu des éléments d’enquête non disponibles au moment du décès. Les mêmes procédures s’appliquent par groupe d’âge jusqu’à l’adolescence, ce qui permet d’assurer un suivi et un contrôle de ces décès, et d’en connaître les circonstances.</w:t>
      </w:r>
    </w:p>
    <w:p w:rsidR="00A0593C" w:rsidRDefault="00A0593C">
      <w:pPr>
        <w:pStyle w:val="SingleTxtG"/>
        <w:rPr>
          <w:lang w:val="fr-FR"/>
        </w:rPr>
      </w:pPr>
      <w:r>
        <w:rPr>
          <w:lang w:val="fr-FR"/>
        </w:rPr>
        <w:t xml:space="preserve">147. </w:t>
      </w:r>
      <w:r>
        <w:rPr>
          <w:lang w:val="fr-FR"/>
        </w:rPr>
        <w:tab/>
        <w:t>L</w:t>
      </w:r>
      <w:r w:rsidRPr="00B90380">
        <w:rPr>
          <w:lang w:val="fr-FR"/>
        </w:rPr>
        <w:t>e Ministère de la santé publique et le Bureau national des statistiques établissent un rapprochement trimestriel des données relatives aux n</w:t>
      </w:r>
      <w:r>
        <w:rPr>
          <w:lang w:val="fr-FR"/>
        </w:rPr>
        <w:t>aissances et aux décès car, dans notre pays, 99,8 % des naissances ont lieu dans des institutions de santé.</w:t>
      </w:r>
    </w:p>
    <w:p w:rsidR="00A0593C" w:rsidRDefault="00A0593C">
      <w:pPr>
        <w:pStyle w:val="HChG"/>
        <w:spacing w:after="0" w:line="270" w:lineRule="exact"/>
        <w:ind w:firstLine="0"/>
        <w:rPr>
          <w:lang w:val="fr-FR"/>
        </w:rPr>
      </w:pPr>
      <w:bookmarkStart w:id="12" w:name="_Toc217452609"/>
      <w:r w:rsidRPr="00B90380">
        <w:rPr>
          <w:lang w:val="fr-FR"/>
        </w:rPr>
        <w:t>Chapitre</w:t>
      </w:r>
      <w:r>
        <w:rPr>
          <w:lang w:val="fr-FR"/>
        </w:rPr>
        <w:t xml:space="preserve"> IV</w:t>
      </w:r>
    </w:p>
    <w:p w:rsidR="00A0593C" w:rsidRDefault="00A0593C">
      <w:pPr>
        <w:pStyle w:val="HChG"/>
        <w:spacing w:before="0" w:after="0" w:line="240" w:lineRule="auto"/>
        <w:ind w:firstLine="0"/>
        <w:rPr>
          <w:lang w:val="fr-FR"/>
        </w:rPr>
      </w:pPr>
      <w:r>
        <w:rPr>
          <w:lang w:val="fr-FR"/>
        </w:rPr>
        <w:t>L</w:t>
      </w:r>
      <w:r w:rsidRPr="00B90380">
        <w:rPr>
          <w:lang w:val="fr-FR"/>
        </w:rPr>
        <w:t>ibertés et droits civils</w:t>
      </w:r>
      <w:bookmarkEnd w:id="12"/>
    </w:p>
    <w:p w:rsidR="00A0593C" w:rsidRPr="00C04F9B" w:rsidRDefault="00A0593C">
      <w:pPr>
        <w:pStyle w:val="H1G"/>
        <w:ind w:left="0" w:firstLine="0"/>
        <w:rPr>
          <w:lang w:val="fr-FR"/>
        </w:rPr>
      </w:pPr>
      <w:bookmarkStart w:id="13" w:name="_Toc217452610"/>
      <w:r>
        <w:rPr>
          <w:lang w:val="fr-FR"/>
        </w:rPr>
        <w:tab/>
        <w:t>A.</w:t>
      </w:r>
      <w:r>
        <w:rPr>
          <w:lang w:val="fr-FR"/>
        </w:rPr>
        <w:tab/>
        <w:t>N</w:t>
      </w:r>
      <w:r w:rsidRPr="00396C17">
        <w:rPr>
          <w:lang w:val="fr-FR"/>
        </w:rPr>
        <w:t>om et nationalité</w:t>
      </w:r>
      <w:bookmarkEnd w:id="13"/>
    </w:p>
    <w:p w:rsidR="00A0593C" w:rsidRPr="003105E5" w:rsidRDefault="00A0593C">
      <w:pPr>
        <w:pStyle w:val="SingleTxtG"/>
        <w:rPr>
          <w:lang w:val="fr-FR"/>
        </w:rPr>
      </w:pPr>
      <w:r>
        <w:rPr>
          <w:lang w:val="fr-FR"/>
        </w:rPr>
        <w:t xml:space="preserve">148. </w:t>
      </w:r>
      <w:r>
        <w:rPr>
          <w:lang w:val="fr-FR"/>
        </w:rPr>
        <w:tab/>
      </w:r>
      <w:r w:rsidRPr="003105E5">
        <w:rPr>
          <w:lang w:val="fr-FR"/>
        </w:rPr>
        <w:t xml:space="preserve">La protection juridique des enfants par la législation et le droit cubains est intimement liée aux principes qui régissent le projet social sur les relations </w:t>
      </w:r>
      <w:r>
        <w:rPr>
          <w:lang w:val="fr-FR"/>
        </w:rPr>
        <w:t>dans</w:t>
      </w:r>
      <w:r w:rsidRPr="003105E5">
        <w:rPr>
          <w:lang w:val="fr-FR"/>
        </w:rPr>
        <w:t xml:space="preserve"> la famille, </w:t>
      </w:r>
      <w:r>
        <w:rPr>
          <w:lang w:val="fr-FR"/>
        </w:rPr>
        <w:t xml:space="preserve">dans </w:t>
      </w:r>
      <w:r w:rsidRPr="003105E5">
        <w:rPr>
          <w:lang w:val="fr-FR"/>
        </w:rPr>
        <w:t xml:space="preserve">la communauté, </w:t>
      </w:r>
      <w:r>
        <w:rPr>
          <w:lang w:val="fr-FR"/>
        </w:rPr>
        <w:t xml:space="preserve">dans </w:t>
      </w:r>
      <w:r w:rsidRPr="003105E5">
        <w:rPr>
          <w:lang w:val="fr-FR"/>
        </w:rPr>
        <w:t>la société civile et</w:t>
      </w:r>
      <w:r>
        <w:rPr>
          <w:lang w:val="fr-FR"/>
        </w:rPr>
        <w:t xml:space="preserve"> dans</w:t>
      </w:r>
      <w:r w:rsidRPr="003105E5">
        <w:rPr>
          <w:lang w:val="fr-FR"/>
        </w:rPr>
        <w:t xml:space="preserve"> l’Etat.  </w:t>
      </w:r>
    </w:p>
    <w:p w:rsidR="00A0593C" w:rsidRPr="003105E5" w:rsidRDefault="00A0593C">
      <w:pPr>
        <w:pStyle w:val="SingleTxtG"/>
        <w:rPr>
          <w:lang w:val="fr-FR"/>
        </w:rPr>
      </w:pPr>
      <w:r>
        <w:rPr>
          <w:lang w:val="fr-FR"/>
        </w:rPr>
        <w:t xml:space="preserve">149. </w:t>
      </w:r>
      <w:r>
        <w:rPr>
          <w:lang w:val="fr-FR"/>
        </w:rPr>
        <w:tab/>
        <w:t xml:space="preserve">Dans la </w:t>
      </w:r>
      <w:r w:rsidRPr="003105E5">
        <w:rPr>
          <w:lang w:val="fr-FR"/>
        </w:rPr>
        <w:t>République de Cuba</w:t>
      </w:r>
      <w:r>
        <w:rPr>
          <w:lang w:val="fr-FR"/>
        </w:rPr>
        <w:t>, l</w:t>
      </w:r>
      <w:r w:rsidRPr="003105E5">
        <w:rPr>
          <w:lang w:val="fr-FR"/>
        </w:rPr>
        <w:t>es dispos</w:t>
      </w:r>
      <w:r>
        <w:rPr>
          <w:lang w:val="fr-FR"/>
        </w:rPr>
        <w:t>itions relatives à l’état civil</w:t>
      </w:r>
      <w:r w:rsidRPr="003105E5">
        <w:rPr>
          <w:lang w:val="fr-FR"/>
        </w:rPr>
        <w:t xml:space="preserve"> de l’enfant </w:t>
      </w:r>
      <w:r>
        <w:rPr>
          <w:lang w:val="fr-FR"/>
        </w:rPr>
        <w:t>sont consignées dans les textes suivants</w:t>
      </w:r>
      <w:r w:rsidRPr="003105E5">
        <w:rPr>
          <w:lang w:val="fr-FR"/>
        </w:rPr>
        <w:t xml:space="preserve"> :  </w:t>
      </w:r>
    </w:p>
    <w:p w:rsidR="00A0593C" w:rsidRPr="003105E5" w:rsidRDefault="00A0593C">
      <w:pPr>
        <w:pStyle w:val="Bullet1G"/>
        <w:rPr>
          <w:lang w:val="fr-FR"/>
        </w:rPr>
      </w:pPr>
      <w:r>
        <w:rPr>
          <w:lang w:val="fr-FR"/>
        </w:rPr>
        <w:t xml:space="preserve">la </w:t>
      </w:r>
      <w:r w:rsidRPr="003105E5">
        <w:rPr>
          <w:lang w:val="fr-FR"/>
        </w:rPr>
        <w:t xml:space="preserve">Constitution de la République du 24 </w:t>
      </w:r>
      <w:r>
        <w:rPr>
          <w:lang w:val="fr-FR"/>
        </w:rPr>
        <w:t>février</w:t>
      </w:r>
      <w:r w:rsidRPr="003105E5">
        <w:rPr>
          <w:lang w:val="fr-FR"/>
        </w:rPr>
        <w:t xml:space="preserve"> 1976</w:t>
      </w:r>
      <w:r>
        <w:rPr>
          <w:lang w:val="fr-FR"/>
        </w:rPr>
        <w:t xml:space="preserve"> </w:t>
      </w:r>
      <w:r w:rsidRPr="003105E5">
        <w:rPr>
          <w:lang w:val="fr-FR"/>
        </w:rPr>
        <w:t>;</w:t>
      </w:r>
    </w:p>
    <w:p w:rsidR="00A0593C" w:rsidRPr="00347706" w:rsidRDefault="00A0593C">
      <w:pPr>
        <w:pStyle w:val="Bullet1G"/>
        <w:rPr>
          <w:lang w:val="fr-FR"/>
        </w:rPr>
      </w:pPr>
      <w:r>
        <w:rPr>
          <w:lang w:val="fr-FR"/>
        </w:rPr>
        <w:t>l</w:t>
      </w:r>
      <w:r w:rsidRPr="00347706">
        <w:rPr>
          <w:lang w:val="fr-FR"/>
        </w:rPr>
        <w:t xml:space="preserve">a </w:t>
      </w:r>
      <w:r>
        <w:rPr>
          <w:lang w:val="fr-FR"/>
        </w:rPr>
        <w:t>loi</w:t>
      </w:r>
      <w:r w:rsidRPr="00347706">
        <w:rPr>
          <w:lang w:val="fr-FR"/>
        </w:rPr>
        <w:t xml:space="preserve"> nº 1289, du 14 février 1975, Code de la famille ;</w:t>
      </w:r>
    </w:p>
    <w:p w:rsidR="00A0593C" w:rsidRPr="00347706" w:rsidRDefault="00A0593C">
      <w:pPr>
        <w:pStyle w:val="Bullet1G"/>
        <w:rPr>
          <w:lang w:val="fr-FR"/>
        </w:rPr>
      </w:pPr>
      <w:r>
        <w:rPr>
          <w:lang w:val="fr-FR"/>
        </w:rPr>
        <w:t>l</w:t>
      </w:r>
      <w:r w:rsidRPr="00347706">
        <w:rPr>
          <w:lang w:val="fr-FR"/>
        </w:rPr>
        <w:t xml:space="preserve">a loi nº 51, du 15 juillet 1985, </w:t>
      </w:r>
      <w:r>
        <w:rPr>
          <w:lang w:val="fr-FR"/>
        </w:rPr>
        <w:t>relative au Registre d</w:t>
      </w:r>
      <w:r w:rsidRPr="00347706">
        <w:rPr>
          <w:lang w:val="fr-FR"/>
        </w:rPr>
        <w:t>’</w:t>
      </w:r>
      <w:r>
        <w:rPr>
          <w:lang w:val="fr-FR"/>
        </w:rPr>
        <w:t>é</w:t>
      </w:r>
      <w:r w:rsidRPr="00347706">
        <w:rPr>
          <w:lang w:val="fr-FR"/>
        </w:rPr>
        <w:t xml:space="preserve">tat </w:t>
      </w:r>
      <w:r>
        <w:rPr>
          <w:lang w:val="fr-FR"/>
        </w:rPr>
        <w:t>c</w:t>
      </w:r>
      <w:r w:rsidRPr="00347706">
        <w:rPr>
          <w:lang w:val="fr-FR"/>
        </w:rPr>
        <w:t>ivil ;</w:t>
      </w:r>
    </w:p>
    <w:p w:rsidR="00A0593C" w:rsidRPr="00347706" w:rsidRDefault="00A0593C">
      <w:pPr>
        <w:pStyle w:val="Bullet1G"/>
        <w:rPr>
          <w:lang w:val="fr-FR"/>
        </w:rPr>
      </w:pPr>
      <w:r>
        <w:rPr>
          <w:lang w:val="fr-FR"/>
        </w:rPr>
        <w:t>l</w:t>
      </w:r>
      <w:r w:rsidRPr="00347706">
        <w:rPr>
          <w:lang w:val="fr-FR"/>
        </w:rPr>
        <w:t xml:space="preserve">a loi nº 59, du 16 </w:t>
      </w:r>
      <w:r>
        <w:rPr>
          <w:lang w:val="fr-FR"/>
        </w:rPr>
        <w:t>juillet</w:t>
      </w:r>
      <w:r w:rsidRPr="00347706">
        <w:rPr>
          <w:lang w:val="fr-FR"/>
        </w:rPr>
        <w:t xml:space="preserve"> 1987, Code civil.</w:t>
      </w:r>
    </w:p>
    <w:p w:rsidR="00A0593C" w:rsidRPr="00347706" w:rsidRDefault="00A0593C">
      <w:pPr>
        <w:pStyle w:val="SingleTxtG"/>
        <w:rPr>
          <w:lang w:val="fr-FR"/>
        </w:rPr>
      </w:pPr>
      <w:r>
        <w:rPr>
          <w:lang w:val="fr-FR"/>
        </w:rPr>
        <w:t xml:space="preserve">150. </w:t>
      </w:r>
      <w:r>
        <w:rPr>
          <w:lang w:val="fr-FR"/>
        </w:rPr>
        <w:tab/>
      </w:r>
      <w:r w:rsidRPr="00347706">
        <w:rPr>
          <w:lang w:val="fr-FR"/>
        </w:rPr>
        <w:t>T</w:t>
      </w:r>
      <w:r>
        <w:rPr>
          <w:lang w:val="fr-FR"/>
        </w:rPr>
        <w:t xml:space="preserve">ous ces textes </w:t>
      </w:r>
      <w:r w:rsidRPr="00347706">
        <w:rPr>
          <w:lang w:val="fr-FR"/>
        </w:rPr>
        <w:t xml:space="preserve">garantissent à l’enfant sa personnalité juridique, son nom et sa nationalité. </w:t>
      </w:r>
      <w:r>
        <w:rPr>
          <w:lang w:val="fr-FR"/>
        </w:rPr>
        <w:t xml:space="preserve"> </w:t>
      </w:r>
    </w:p>
    <w:p w:rsidR="00A0593C" w:rsidRPr="00347706" w:rsidRDefault="00A0593C">
      <w:pPr>
        <w:pStyle w:val="SingleTxtG"/>
        <w:rPr>
          <w:lang w:val="fr-FR"/>
        </w:rPr>
      </w:pPr>
      <w:r>
        <w:rPr>
          <w:lang w:val="fr-FR"/>
        </w:rPr>
        <w:t xml:space="preserve">151. </w:t>
      </w:r>
      <w:r>
        <w:rPr>
          <w:lang w:val="fr-FR"/>
        </w:rPr>
        <w:tab/>
        <w:t>Aux termes de l</w:t>
      </w:r>
      <w:r w:rsidRPr="00347706">
        <w:rPr>
          <w:lang w:val="fr-FR"/>
        </w:rPr>
        <w:t xml:space="preserve">a </w:t>
      </w:r>
      <w:r>
        <w:rPr>
          <w:lang w:val="fr-FR"/>
        </w:rPr>
        <w:t>loi relative au Registre d’é</w:t>
      </w:r>
      <w:r w:rsidRPr="00347706">
        <w:rPr>
          <w:lang w:val="fr-FR"/>
        </w:rPr>
        <w:t xml:space="preserve">tat </w:t>
      </w:r>
      <w:r>
        <w:rPr>
          <w:lang w:val="fr-FR"/>
        </w:rPr>
        <w:t>c</w:t>
      </w:r>
      <w:r w:rsidRPr="00347706">
        <w:rPr>
          <w:lang w:val="fr-FR"/>
        </w:rPr>
        <w:t>ivil</w:t>
      </w:r>
      <w:r>
        <w:rPr>
          <w:lang w:val="fr-FR"/>
        </w:rPr>
        <w:t>,</w:t>
      </w:r>
      <w:r w:rsidRPr="00347706">
        <w:rPr>
          <w:lang w:val="fr-FR"/>
        </w:rPr>
        <w:t xml:space="preserve"> la déclaration de naissance doit être effectuée dans les 72 heures qui suivent la naissance et, en tout état de cause, avant la sortie du nouveau-né, des </w:t>
      </w:r>
      <w:r>
        <w:rPr>
          <w:lang w:val="fr-FR"/>
        </w:rPr>
        <w:t>institutions de santé</w:t>
      </w:r>
      <w:r w:rsidRPr="00347706">
        <w:rPr>
          <w:lang w:val="fr-FR"/>
        </w:rPr>
        <w:t>, conformément aux dispositions con</w:t>
      </w:r>
      <w:r>
        <w:rPr>
          <w:lang w:val="fr-FR"/>
        </w:rPr>
        <w:t>jointes du</w:t>
      </w:r>
      <w:r w:rsidRPr="00347706">
        <w:rPr>
          <w:lang w:val="fr-FR"/>
        </w:rPr>
        <w:t xml:space="preserve"> Ministère de la santé et </w:t>
      </w:r>
      <w:r>
        <w:rPr>
          <w:lang w:val="fr-FR"/>
        </w:rPr>
        <w:t xml:space="preserve">du Ministère </w:t>
      </w:r>
      <w:r w:rsidRPr="00347706">
        <w:rPr>
          <w:lang w:val="fr-FR"/>
        </w:rPr>
        <w:t xml:space="preserve">de la justice, ce qui garantit </w:t>
      </w:r>
      <w:r>
        <w:rPr>
          <w:lang w:val="fr-FR"/>
        </w:rPr>
        <w:t>l’inscription du nouveau-né sans délai par l’</w:t>
      </w:r>
      <w:r w:rsidRPr="00347706">
        <w:rPr>
          <w:lang w:val="fr-FR"/>
        </w:rPr>
        <w:t>officier d’état civil</w:t>
      </w:r>
      <w:r>
        <w:rPr>
          <w:lang w:val="fr-FR"/>
        </w:rPr>
        <w:t xml:space="preserve">. </w:t>
      </w:r>
      <w:r w:rsidRPr="00347706">
        <w:rPr>
          <w:lang w:val="fr-FR"/>
        </w:rPr>
        <w:t xml:space="preserve">  </w:t>
      </w:r>
    </w:p>
    <w:p w:rsidR="00A0593C" w:rsidRDefault="00A0593C">
      <w:pPr>
        <w:pStyle w:val="SingleTxtG"/>
        <w:rPr>
          <w:lang w:val="fr-FR"/>
        </w:rPr>
      </w:pPr>
      <w:r>
        <w:rPr>
          <w:lang w:val="fr-FR"/>
        </w:rPr>
        <w:t xml:space="preserve">152. </w:t>
      </w:r>
      <w:r>
        <w:rPr>
          <w:lang w:val="fr-FR"/>
        </w:rPr>
        <w:tab/>
      </w:r>
      <w:r w:rsidRPr="00D1556D">
        <w:rPr>
          <w:lang w:val="fr-FR"/>
        </w:rPr>
        <w:t>Si l’accouchement n’a pas lieu dans une</w:t>
      </w:r>
      <w:r>
        <w:rPr>
          <w:lang w:val="fr-FR"/>
        </w:rPr>
        <w:t xml:space="preserve"> unité du Système national de s</w:t>
      </w:r>
      <w:r w:rsidRPr="00D1556D">
        <w:rPr>
          <w:lang w:val="fr-FR"/>
        </w:rPr>
        <w:t>a</w:t>
      </w:r>
      <w:r>
        <w:rPr>
          <w:lang w:val="fr-FR"/>
        </w:rPr>
        <w:t>n</w:t>
      </w:r>
      <w:r w:rsidRPr="00D1556D">
        <w:rPr>
          <w:lang w:val="fr-FR"/>
        </w:rPr>
        <w:t xml:space="preserve">té, </w:t>
      </w:r>
      <w:r>
        <w:rPr>
          <w:lang w:val="fr-FR"/>
        </w:rPr>
        <w:t>la déclaration doit être effectuée au Registre d’état civil dans les 30 jours suivant l’accouchement. La loi réglemente, également, la reconnaissance et la contestation de reconnaissance.</w:t>
      </w:r>
    </w:p>
    <w:p w:rsidR="00A0593C" w:rsidRPr="00D1556D" w:rsidRDefault="00A0593C">
      <w:pPr>
        <w:pStyle w:val="SingleTxtG"/>
        <w:rPr>
          <w:lang w:val="fr-FR"/>
        </w:rPr>
      </w:pPr>
      <w:r>
        <w:rPr>
          <w:lang w:val="fr-FR"/>
        </w:rPr>
        <w:t xml:space="preserve">153. </w:t>
      </w:r>
      <w:r>
        <w:rPr>
          <w:lang w:val="fr-FR"/>
        </w:rPr>
        <w:tab/>
      </w:r>
      <w:r w:rsidRPr="00D1556D">
        <w:rPr>
          <w:lang w:val="fr-FR"/>
        </w:rPr>
        <w:t xml:space="preserve">L’officier d’état civil </w:t>
      </w:r>
      <w:r>
        <w:rPr>
          <w:lang w:val="fr-FR"/>
        </w:rPr>
        <w:t>enregistre la</w:t>
      </w:r>
      <w:r w:rsidRPr="00D1556D">
        <w:rPr>
          <w:lang w:val="fr-FR"/>
        </w:rPr>
        <w:t xml:space="preserve"> naissance conformément à la déclaration </w:t>
      </w:r>
      <w:r>
        <w:rPr>
          <w:lang w:val="fr-FR"/>
        </w:rPr>
        <w:t>conjointe de la mère et du père,  ou de l’un d’entre eux, auprès du directeur de l’unité du Système national de santé où a lieu la naissance</w:t>
      </w:r>
      <w:r w:rsidRPr="00D1556D">
        <w:rPr>
          <w:lang w:val="fr-FR"/>
        </w:rPr>
        <w:t xml:space="preserve">. </w:t>
      </w:r>
    </w:p>
    <w:p w:rsidR="00A0593C" w:rsidRPr="008C1142" w:rsidRDefault="00A0593C">
      <w:pPr>
        <w:pStyle w:val="SingleTxtG"/>
        <w:rPr>
          <w:lang w:val="fr-FR"/>
        </w:rPr>
      </w:pPr>
      <w:r>
        <w:rPr>
          <w:lang w:val="fr-FR"/>
        </w:rPr>
        <w:t xml:space="preserve">154. </w:t>
      </w:r>
      <w:r>
        <w:rPr>
          <w:lang w:val="fr-FR"/>
        </w:rPr>
        <w:tab/>
      </w:r>
      <w:r w:rsidRPr="008C1142">
        <w:rPr>
          <w:lang w:val="fr-FR"/>
        </w:rPr>
        <w:t>Si l’accouchement n’a pas lieu dans une unité du Système national de santé, la mère ou le père, ou les deux ensemble, et à défaut de ces derniers, leurs représentants légaux, un parent majeur, une personne qui a vu l’accouchement ou y</w:t>
      </w:r>
      <w:r>
        <w:rPr>
          <w:lang w:val="fr-FR"/>
        </w:rPr>
        <w:t xml:space="preserve"> a assisté, qui trouve l’enfant ou</w:t>
      </w:r>
      <w:r w:rsidRPr="008C1142">
        <w:rPr>
          <w:lang w:val="fr-FR"/>
        </w:rPr>
        <w:t xml:space="preserve"> qui l’</w:t>
      </w:r>
      <w:r>
        <w:rPr>
          <w:lang w:val="fr-FR"/>
        </w:rPr>
        <w:t>abrite, ou encore qui en a la garde ou la responsabilité</w:t>
      </w:r>
      <w:r w:rsidRPr="008C1142">
        <w:rPr>
          <w:lang w:val="fr-FR"/>
        </w:rPr>
        <w:t xml:space="preserve"> doivent déclarer la naissance à l’officier d’ét</w:t>
      </w:r>
      <w:r>
        <w:rPr>
          <w:lang w:val="fr-FR"/>
        </w:rPr>
        <w:t>at civil, dans les 30 jours suiv</w:t>
      </w:r>
      <w:r w:rsidRPr="008C1142">
        <w:rPr>
          <w:lang w:val="fr-FR"/>
        </w:rPr>
        <w:t>a</w:t>
      </w:r>
      <w:r>
        <w:rPr>
          <w:lang w:val="fr-FR"/>
        </w:rPr>
        <w:t>n</w:t>
      </w:r>
      <w:r w:rsidRPr="008C1142">
        <w:rPr>
          <w:lang w:val="fr-FR"/>
        </w:rPr>
        <w:t>t l’</w:t>
      </w:r>
      <w:r>
        <w:rPr>
          <w:lang w:val="fr-FR"/>
        </w:rPr>
        <w:t>accouchem</w:t>
      </w:r>
      <w:r w:rsidRPr="008C1142">
        <w:rPr>
          <w:lang w:val="fr-FR"/>
        </w:rPr>
        <w:t>e</w:t>
      </w:r>
      <w:r>
        <w:rPr>
          <w:lang w:val="fr-FR"/>
        </w:rPr>
        <w:t>nt</w:t>
      </w:r>
      <w:r w:rsidRPr="008C1142">
        <w:rPr>
          <w:lang w:val="fr-FR"/>
        </w:rPr>
        <w:t xml:space="preserve"> ou le jour </w:t>
      </w:r>
      <w:r>
        <w:rPr>
          <w:lang w:val="fr-FR"/>
        </w:rPr>
        <w:t>où</w:t>
      </w:r>
      <w:r w:rsidRPr="008C1142">
        <w:rPr>
          <w:lang w:val="fr-FR"/>
        </w:rPr>
        <w:t xml:space="preserve"> l’enfant abandonné a été trouvé.</w:t>
      </w:r>
      <w:r>
        <w:rPr>
          <w:lang w:val="fr-FR"/>
        </w:rPr>
        <w:t xml:space="preserve"> </w:t>
      </w:r>
      <w:r w:rsidRPr="008C1142">
        <w:rPr>
          <w:lang w:val="fr-FR"/>
        </w:rPr>
        <w:t xml:space="preserve">  </w:t>
      </w:r>
    </w:p>
    <w:p w:rsidR="00A0593C" w:rsidRDefault="00A0593C">
      <w:pPr>
        <w:pStyle w:val="SingleTxtG"/>
        <w:rPr>
          <w:lang w:val="fr-FR"/>
        </w:rPr>
      </w:pPr>
      <w:r>
        <w:rPr>
          <w:lang w:val="fr-FR"/>
        </w:rPr>
        <w:t xml:space="preserve">155. </w:t>
      </w:r>
      <w:r>
        <w:rPr>
          <w:lang w:val="fr-FR"/>
        </w:rPr>
        <w:tab/>
      </w:r>
      <w:r w:rsidRPr="00592F74">
        <w:rPr>
          <w:lang w:val="fr-FR"/>
        </w:rPr>
        <w:t xml:space="preserve">Pour les enfants nés de parents </w:t>
      </w:r>
      <w:r w:rsidRPr="006D66D6">
        <w:rPr>
          <w:lang w:val="fr-FR"/>
        </w:rPr>
        <w:t>non unis officiellement ou juridiquement par les liens</w:t>
      </w:r>
      <w:r w:rsidRPr="00592F74">
        <w:rPr>
          <w:lang w:val="fr-FR"/>
        </w:rPr>
        <w:t xml:space="preserve"> du mariage la déclaration de naissance sera effectuée par les parents</w:t>
      </w:r>
      <w:r>
        <w:rPr>
          <w:lang w:val="fr-FR"/>
        </w:rPr>
        <w:t>,</w:t>
      </w:r>
      <w:r w:rsidRPr="00592F74">
        <w:rPr>
          <w:lang w:val="fr-FR"/>
        </w:rPr>
        <w:t xml:space="preserve"> c</w:t>
      </w:r>
      <w:r>
        <w:rPr>
          <w:lang w:val="fr-FR"/>
        </w:rPr>
        <w:t>onjointement,</w:t>
      </w:r>
      <w:r w:rsidRPr="00592F74">
        <w:rPr>
          <w:lang w:val="fr-FR"/>
        </w:rPr>
        <w:t xml:space="preserve"> ou par l’un d’entre eux. </w:t>
      </w:r>
      <w:r>
        <w:rPr>
          <w:lang w:val="fr-FR"/>
        </w:rPr>
        <w:t xml:space="preserve">Si la déclaration est faite uniquement par la mère, et si elle déclare le nom du père présumé, ce dernier sera convoqué devant l’officier d’état civil, et informé qu’à défaut de reconnaître ou de nier sa paternité dans un délai de 90 jours ouvrables, l’enfant sera inscrit comme le sien. Cette inscription peut être contestée par la voie judiciaire. </w:t>
      </w:r>
      <w:r w:rsidRPr="00592F74">
        <w:rPr>
          <w:lang w:val="fr-FR"/>
        </w:rPr>
        <w:t xml:space="preserve"> </w:t>
      </w:r>
      <w:r>
        <w:rPr>
          <w:lang w:val="fr-FR"/>
        </w:rPr>
        <w:t>La même procédure sera appliquée à la mère si c’est le père qui fait la déclaration. (loi n° 51 de l’Assemblée nationale du pouvoir populaire, du 15 juillet 1985 relative au Registre d’état civil, articles 40 à 57).</w:t>
      </w:r>
      <w:r w:rsidRPr="00592F74">
        <w:rPr>
          <w:lang w:val="fr-FR"/>
        </w:rPr>
        <w:t xml:space="preserve">  </w:t>
      </w:r>
    </w:p>
    <w:p w:rsidR="00A0593C" w:rsidRPr="00B04910" w:rsidRDefault="00A0593C">
      <w:pPr>
        <w:pStyle w:val="SingleTxtG"/>
        <w:rPr>
          <w:lang w:val="fr-FR"/>
        </w:rPr>
      </w:pPr>
      <w:r>
        <w:rPr>
          <w:lang w:val="fr-FR"/>
        </w:rPr>
        <w:t xml:space="preserve">156. </w:t>
      </w:r>
      <w:r>
        <w:rPr>
          <w:lang w:val="fr-FR"/>
        </w:rPr>
        <w:tab/>
      </w:r>
      <w:r w:rsidRPr="00B04910">
        <w:rPr>
          <w:lang w:val="fr-FR"/>
        </w:rPr>
        <w:t xml:space="preserve">La loi relative au </w:t>
      </w:r>
      <w:r>
        <w:rPr>
          <w:lang w:val="fr-FR"/>
        </w:rPr>
        <w:t>R</w:t>
      </w:r>
      <w:r w:rsidRPr="00B04910">
        <w:rPr>
          <w:lang w:val="fr-FR"/>
        </w:rPr>
        <w:t>egistre d’</w:t>
      </w:r>
      <w:r>
        <w:rPr>
          <w:lang w:val="fr-FR"/>
        </w:rPr>
        <w:t>é</w:t>
      </w:r>
      <w:r w:rsidRPr="00B04910">
        <w:rPr>
          <w:lang w:val="fr-FR"/>
        </w:rPr>
        <w:t xml:space="preserve">tat </w:t>
      </w:r>
      <w:r>
        <w:rPr>
          <w:lang w:val="fr-FR"/>
        </w:rPr>
        <w:t>c</w:t>
      </w:r>
      <w:r w:rsidRPr="00B04910">
        <w:rPr>
          <w:lang w:val="fr-FR"/>
        </w:rPr>
        <w:t xml:space="preserve">ivil a éliminé toute différence entre les enfants légitimes </w:t>
      </w:r>
      <w:r>
        <w:rPr>
          <w:lang w:val="fr-FR"/>
        </w:rPr>
        <w:t>et les enfants</w:t>
      </w:r>
      <w:r w:rsidRPr="00B04910">
        <w:rPr>
          <w:lang w:val="fr-FR"/>
        </w:rPr>
        <w:t xml:space="preserve"> nés hors mariage, et réglemente expressé</w:t>
      </w:r>
      <w:r>
        <w:rPr>
          <w:lang w:val="fr-FR"/>
        </w:rPr>
        <w:t xml:space="preserve">ment, dans les articles du Code </w:t>
      </w:r>
      <w:r w:rsidRPr="00B04910">
        <w:rPr>
          <w:lang w:val="fr-FR"/>
        </w:rPr>
        <w:t>de la famille</w:t>
      </w:r>
      <w:r>
        <w:rPr>
          <w:lang w:val="fr-FR"/>
        </w:rPr>
        <w:t>,</w:t>
      </w:r>
      <w:r w:rsidRPr="00B04910">
        <w:rPr>
          <w:lang w:val="fr-FR"/>
        </w:rPr>
        <w:t xml:space="preserve"> la reconnaissance des enfants et leur </w:t>
      </w:r>
      <w:r>
        <w:rPr>
          <w:lang w:val="fr-FR"/>
        </w:rPr>
        <w:t>inscription</w:t>
      </w:r>
      <w:r w:rsidRPr="00B04910">
        <w:rPr>
          <w:lang w:val="fr-FR"/>
        </w:rPr>
        <w:t xml:space="preserve">. La preuve de la filiation des enfants est apportée uniquement par le certificat d’inscription de la naissance délivré </w:t>
      </w:r>
      <w:r>
        <w:rPr>
          <w:lang w:val="fr-FR"/>
        </w:rPr>
        <w:t>selon les formalités prévues dans cette même loi.</w:t>
      </w:r>
    </w:p>
    <w:p w:rsidR="00A0593C" w:rsidRPr="00B04910" w:rsidRDefault="00A0593C">
      <w:pPr>
        <w:pStyle w:val="SingleTxtG"/>
        <w:rPr>
          <w:lang w:val="fr-FR"/>
        </w:rPr>
      </w:pPr>
      <w:r w:rsidRPr="00B04910">
        <w:rPr>
          <w:lang w:val="fr-FR"/>
        </w:rPr>
        <w:t>157.</w:t>
      </w:r>
      <w:r>
        <w:rPr>
          <w:lang w:val="fr-FR"/>
        </w:rPr>
        <w:t xml:space="preserve"> </w:t>
      </w:r>
      <w:r>
        <w:rPr>
          <w:lang w:val="fr-FR"/>
        </w:rPr>
        <w:tab/>
      </w:r>
      <w:r w:rsidRPr="00B04910">
        <w:rPr>
          <w:lang w:val="fr-FR"/>
        </w:rPr>
        <w:t xml:space="preserve">L’article 36 de la Constitution </w:t>
      </w:r>
      <w:r>
        <w:rPr>
          <w:lang w:val="fr-FR"/>
        </w:rPr>
        <w:t>abolit</w:t>
      </w:r>
      <w:r w:rsidRPr="00B04910">
        <w:rPr>
          <w:lang w:val="fr-FR"/>
        </w:rPr>
        <w:t xml:space="preserve"> toute qualification sur la nature de </w:t>
      </w:r>
      <w:smartTag w:uri="urn:schemas-microsoft-com:office:smarttags" w:element="PersonName">
        <w:smartTagPr>
          <w:attr w:name="ProductID" w:val="la filiation. En"/>
        </w:smartTagPr>
        <w:r w:rsidRPr="00B04910">
          <w:rPr>
            <w:lang w:val="fr-FR"/>
          </w:rPr>
          <w:t>l</w:t>
        </w:r>
        <w:r>
          <w:rPr>
            <w:lang w:val="fr-FR"/>
          </w:rPr>
          <w:t xml:space="preserve">a </w:t>
        </w:r>
        <w:r w:rsidRPr="00B04910">
          <w:rPr>
            <w:lang w:val="fr-FR"/>
          </w:rPr>
          <w:t xml:space="preserve">filiation. </w:t>
        </w:r>
        <w:r>
          <w:rPr>
            <w:lang w:val="fr-FR"/>
          </w:rPr>
          <w:t>En</w:t>
        </w:r>
      </w:smartTag>
      <w:r>
        <w:rPr>
          <w:lang w:val="fr-FR"/>
        </w:rPr>
        <w:t xml:space="preserve"> vertu de cet article</w:t>
      </w:r>
      <w:r w:rsidRPr="00860673">
        <w:rPr>
          <w:lang w:val="fr-FR"/>
        </w:rPr>
        <w:t xml:space="preserve"> aucune déclaration établissant une différence </w:t>
      </w:r>
      <w:r>
        <w:rPr>
          <w:lang w:val="fr-FR"/>
        </w:rPr>
        <w:t xml:space="preserve">relative à la naissance ou à </w:t>
      </w:r>
      <w:r w:rsidRPr="00860673">
        <w:rPr>
          <w:lang w:val="fr-FR"/>
        </w:rPr>
        <w:t xml:space="preserve">l’état civil des parents </w:t>
      </w:r>
      <w:r>
        <w:rPr>
          <w:lang w:val="fr-FR"/>
        </w:rPr>
        <w:t xml:space="preserve">ne pourra être consignée </w:t>
      </w:r>
      <w:r w:rsidRPr="00860673">
        <w:rPr>
          <w:lang w:val="fr-FR"/>
        </w:rPr>
        <w:t xml:space="preserve">dans les actes d’inscription des enfants, ni dans aucun autre document </w:t>
      </w:r>
      <w:r>
        <w:rPr>
          <w:lang w:val="fr-FR"/>
        </w:rPr>
        <w:t>faisant</w:t>
      </w:r>
      <w:r w:rsidRPr="00860673">
        <w:rPr>
          <w:lang w:val="fr-FR"/>
        </w:rPr>
        <w:t xml:space="preserve"> référence à la filiation.</w:t>
      </w:r>
      <w:r>
        <w:rPr>
          <w:lang w:val="fr-FR"/>
        </w:rPr>
        <w:t xml:space="preserve">  </w:t>
      </w:r>
      <w:r w:rsidRPr="00B04910">
        <w:rPr>
          <w:lang w:val="fr-FR"/>
        </w:rPr>
        <w:t xml:space="preserve"> </w:t>
      </w:r>
    </w:p>
    <w:p w:rsidR="00A0593C" w:rsidRPr="00B04910" w:rsidRDefault="00A0593C">
      <w:pPr>
        <w:pStyle w:val="SingleTxtG"/>
        <w:rPr>
          <w:lang w:val="fr-FR"/>
        </w:rPr>
      </w:pPr>
      <w:r w:rsidRPr="00B04910">
        <w:rPr>
          <w:lang w:val="fr-FR"/>
        </w:rPr>
        <w:t>158.</w:t>
      </w:r>
      <w:r>
        <w:rPr>
          <w:lang w:val="fr-FR"/>
        </w:rPr>
        <w:t xml:space="preserve"> </w:t>
      </w:r>
      <w:r>
        <w:rPr>
          <w:lang w:val="fr-FR"/>
        </w:rPr>
        <w:tab/>
      </w:r>
      <w:r w:rsidRPr="00B04910">
        <w:rPr>
          <w:lang w:val="fr-FR"/>
        </w:rPr>
        <w:t xml:space="preserve">La politique de santé </w:t>
      </w:r>
      <w:r>
        <w:rPr>
          <w:lang w:val="fr-FR"/>
        </w:rPr>
        <w:t>menée</w:t>
      </w:r>
      <w:r w:rsidRPr="00B04910">
        <w:rPr>
          <w:lang w:val="fr-FR"/>
        </w:rPr>
        <w:t xml:space="preserve"> par la Révolution – avec la c</w:t>
      </w:r>
      <w:r>
        <w:rPr>
          <w:lang w:val="fr-FR"/>
        </w:rPr>
        <w:t xml:space="preserve">onstruction de polycliniques, </w:t>
      </w:r>
      <w:r w:rsidRPr="00B04910">
        <w:rPr>
          <w:lang w:val="fr-FR"/>
        </w:rPr>
        <w:t xml:space="preserve">hôpitaux </w:t>
      </w:r>
      <w:r>
        <w:rPr>
          <w:lang w:val="fr-FR"/>
        </w:rPr>
        <w:t>et</w:t>
      </w:r>
      <w:r w:rsidRPr="00B04910">
        <w:rPr>
          <w:lang w:val="fr-FR"/>
        </w:rPr>
        <w:t xml:space="preserve"> autres centres de santé communautaire dans les lieux les plus reculés du pays – a permis à la population rurale d’accéder à l’assistance médicale pour les accouchements, et par conséquent, à l’enregistrement des naissances. </w:t>
      </w:r>
      <w:r>
        <w:rPr>
          <w:lang w:val="fr-FR"/>
        </w:rPr>
        <w:t xml:space="preserve"> </w:t>
      </w:r>
    </w:p>
    <w:p w:rsidR="00A0593C" w:rsidRPr="00215255" w:rsidRDefault="00A0593C">
      <w:pPr>
        <w:pStyle w:val="SingleTxtG"/>
        <w:rPr>
          <w:lang w:val="fr-FR"/>
        </w:rPr>
      </w:pPr>
      <w:r>
        <w:rPr>
          <w:lang w:val="fr-FR"/>
        </w:rPr>
        <w:t xml:space="preserve">159. </w:t>
      </w:r>
      <w:r>
        <w:rPr>
          <w:lang w:val="fr-FR"/>
        </w:rPr>
        <w:tab/>
      </w:r>
      <w:r w:rsidRPr="00B04910">
        <w:rPr>
          <w:lang w:val="fr-FR"/>
        </w:rPr>
        <w:t xml:space="preserve">La citoyenneté est régie par la Constitution de </w:t>
      </w:r>
      <w:smartTag w:uri="urn:schemas-microsoft-com:office:smarttags" w:element="PersonName">
        <w:smartTagPr>
          <w:attr w:name="ProductID" w:val="la R￩publique. Son"/>
        </w:smartTagPr>
        <w:r w:rsidRPr="00B04910">
          <w:rPr>
            <w:lang w:val="fr-FR"/>
          </w:rPr>
          <w:t xml:space="preserve">la République. </w:t>
        </w:r>
        <w:r>
          <w:rPr>
            <w:lang w:val="fr-FR"/>
          </w:rPr>
          <w:t>Son</w:t>
        </w:r>
      </w:smartTag>
      <w:r>
        <w:rPr>
          <w:lang w:val="fr-FR"/>
        </w:rPr>
        <w:t xml:space="preserve"> article 28 dispose que</w:t>
      </w:r>
      <w:r w:rsidRPr="00B04910">
        <w:rPr>
          <w:lang w:val="fr-FR"/>
        </w:rPr>
        <w:t xml:space="preserve"> la citoyenneté cubaine s’acquiert par la naissance ou par </w:t>
      </w:r>
      <w:smartTag w:uri="urn:schemas-microsoft-com:office:smarttags" w:element="PersonName">
        <w:smartTagPr>
          <w:attr w:name="ProductID" w:val="la naturalisation. Seront"/>
        </w:smartTagPr>
        <w:r w:rsidRPr="00B04910">
          <w:rPr>
            <w:lang w:val="fr-FR"/>
          </w:rPr>
          <w:t>la naturalisation.</w:t>
        </w:r>
        <w:r>
          <w:rPr>
            <w:lang w:val="fr-FR"/>
          </w:rPr>
          <w:t xml:space="preserve"> Seront</w:t>
        </w:r>
      </w:smartTag>
      <w:r>
        <w:rPr>
          <w:lang w:val="fr-FR"/>
        </w:rPr>
        <w:t xml:space="preserve"> citoyens cubains par la naissance </w:t>
      </w:r>
      <w:r w:rsidRPr="00215255">
        <w:rPr>
          <w:lang w:val="fr-FR"/>
        </w:rPr>
        <w:t>:</w:t>
      </w:r>
    </w:p>
    <w:p w:rsidR="00A0593C" w:rsidRPr="00215255" w:rsidRDefault="00A0593C">
      <w:pPr>
        <w:pStyle w:val="SingleTxtG"/>
        <w:rPr>
          <w:lang w:val="fr-FR"/>
        </w:rPr>
      </w:pPr>
      <w:r>
        <w:rPr>
          <w:lang w:val="fr-FR"/>
        </w:rPr>
        <w:tab/>
        <w:t>a)</w:t>
      </w:r>
      <w:r>
        <w:rPr>
          <w:lang w:val="fr-FR"/>
        </w:rPr>
        <w:tab/>
        <w:t>l</w:t>
      </w:r>
      <w:r w:rsidRPr="00215255">
        <w:rPr>
          <w:lang w:val="fr-FR"/>
        </w:rPr>
        <w:t xml:space="preserve">es personnes nées sur le territoire national, à l’exception des enfants d’étrangers </w:t>
      </w:r>
      <w:r>
        <w:rPr>
          <w:lang w:val="fr-FR"/>
        </w:rPr>
        <w:t>qui se trouvent au service de</w:t>
      </w:r>
      <w:r w:rsidRPr="00215255">
        <w:rPr>
          <w:lang w:val="fr-FR"/>
        </w:rPr>
        <w:t xml:space="preserve"> leur gouvernement ou </w:t>
      </w:r>
      <w:r>
        <w:rPr>
          <w:lang w:val="fr-FR"/>
        </w:rPr>
        <w:t xml:space="preserve">d’organismes </w:t>
      </w:r>
      <w:r w:rsidRPr="00215255">
        <w:rPr>
          <w:lang w:val="fr-FR"/>
        </w:rPr>
        <w:t xml:space="preserve"> inte</w:t>
      </w:r>
      <w:r>
        <w:rPr>
          <w:lang w:val="fr-FR"/>
        </w:rPr>
        <w:t>rnationaux</w:t>
      </w:r>
      <w:r w:rsidRPr="00215255">
        <w:rPr>
          <w:lang w:val="fr-FR"/>
        </w:rPr>
        <w:t xml:space="preserve">. </w:t>
      </w:r>
      <w:r>
        <w:rPr>
          <w:lang w:val="fr-FR"/>
        </w:rPr>
        <w:t xml:space="preserve">Les conditions et les procédures à suivre pour les enfants des étrangers résidents non permanents dans le pays  sont prévues par la loi ;  </w:t>
      </w:r>
    </w:p>
    <w:p w:rsidR="00A0593C" w:rsidRPr="00215255" w:rsidRDefault="00A0593C">
      <w:pPr>
        <w:pStyle w:val="SingleTxtG"/>
        <w:rPr>
          <w:lang w:val="fr-FR"/>
        </w:rPr>
      </w:pPr>
      <w:r>
        <w:rPr>
          <w:lang w:val="fr-FR"/>
        </w:rPr>
        <w:tab/>
        <w:t>b)</w:t>
      </w:r>
      <w:r>
        <w:rPr>
          <w:lang w:val="fr-FR"/>
        </w:rPr>
        <w:tab/>
        <w:t>l</w:t>
      </w:r>
      <w:r w:rsidRPr="00215255">
        <w:rPr>
          <w:lang w:val="fr-FR"/>
        </w:rPr>
        <w:t>es personnes nées à l’étranger de père ou de mère cu</w:t>
      </w:r>
      <w:r>
        <w:rPr>
          <w:lang w:val="fr-FR"/>
        </w:rPr>
        <w:t>b</w:t>
      </w:r>
      <w:r w:rsidRPr="00215255">
        <w:rPr>
          <w:lang w:val="fr-FR"/>
        </w:rPr>
        <w:t xml:space="preserve">ains, qui sont en mission officielle ;    </w:t>
      </w:r>
    </w:p>
    <w:p w:rsidR="00A0593C" w:rsidRPr="00215255" w:rsidRDefault="00A0593C">
      <w:pPr>
        <w:pStyle w:val="SingleTxtG"/>
        <w:rPr>
          <w:lang w:val="fr-FR"/>
        </w:rPr>
      </w:pPr>
      <w:r w:rsidRPr="00215255">
        <w:rPr>
          <w:lang w:val="fr-FR"/>
        </w:rPr>
        <w:tab/>
        <w:t>c)</w:t>
      </w:r>
      <w:r w:rsidRPr="00215255">
        <w:rPr>
          <w:lang w:val="fr-FR"/>
        </w:rPr>
        <w:tab/>
      </w:r>
      <w:r>
        <w:rPr>
          <w:lang w:val="fr-FR"/>
        </w:rPr>
        <w:t>l</w:t>
      </w:r>
      <w:r w:rsidRPr="00215255">
        <w:rPr>
          <w:lang w:val="fr-FR"/>
        </w:rPr>
        <w:t>es personnes nées à l’étranger</w:t>
      </w:r>
      <w:r>
        <w:rPr>
          <w:lang w:val="fr-FR"/>
        </w:rPr>
        <w:t xml:space="preserve"> </w:t>
      </w:r>
      <w:r w:rsidRPr="00215255">
        <w:rPr>
          <w:lang w:val="fr-FR"/>
        </w:rPr>
        <w:t xml:space="preserve">de père ou de mère cubains après accomplissement des formalités légales ;  </w:t>
      </w:r>
    </w:p>
    <w:p w:rsidR="00A0593C" w:rsidRPr="00215255" w:rsidRDefault="00A0593C">
      <w:pPr>
        <w:pStyle w:val="SingleTxtG"/>
        <w:rPr>
          <w:lang w:val="fr-FR"/>
        </w:rPr>
      </w:pPr>
      <w:r w:rsidRPr="00215255">
        <w:rPr>
          <w:lang w:val="fr-FR"/>
        </w:rPr>
        <w:tab/>
        <w:t>d)</w:t>
      </w:r>
      <w:r w:rsidRPr="00215255">
        <w:rPr>
          <w:lang w:val="fr-FR"/>
        </w:rPr>
        <w:tab/>
      </w:r>
      <w:r>
        <w:rPr>
          <w:lang w:val="fr-FR"/>
        </w:rPr>
        <w:t>l</w:t>
      </w:r>
      <w:r w:rsidRPr="00215255">
        <w:rPr>
          <w:lang w:val="fr-FR"/>
        </w:rPr>
        <w:t>es personnes nées hors du territoire na</w:t>
      </w:r>
      <w:r>
        <w:rPr>
          <w:lang w:val="fr-FR"/>
        </w:rPr>
        <w:t>tional, de père ou de mère natif</w:t>
      </w:r>
      <w:r w:rsidRPr="00215255">
        <w:rPr>
          <w:lang w:val="fr-FR"/>
        </w:rPr>
        <w:t>s de la République de Cuba</w:t>
      </w:r>
      <w:r>
        <w:rPr>
          <w:lang w:val="fr-FR"/>
        </w:rPr>
        <w:t>,</w:t>
      </w:r>
      <w:r w:rsidRPr="00215255">
        <w:rPr>
          <w:lang w:val="fr-FR"/>
        </w:rPr>
        <w:t xml:space="preserve"> qui ont perdu la </w:t>
      </w:r>
      <w:r>
        <w:rPr>
          <w:lang w:val="fr-FR"/>
        </w:rPr>
        <w:t>citoyenneté</w:t>
      </w:r>
      <w:r w:rsidRPr="00215255">
        <w:rPr>
          <w:lang w:val="fr-FR"/>
        </w:rPr>
        <w:t xml:space="preserve"> cubaine, dans la mesure où elles la </w:t>
      </w:r>
      <w:r>
        <w:rPr>
          <w:lang w:val="fr-FR"/>
        </w:rPr>
        <w:t>demandent dans les formes prévues par la loi</w:t>
      </w:r>
      <w:r w:rsidRPr="00215255">
        <w:rPr>
          <w:lang w:val="fr-FR"/>
        </w:rPr>
        <w:t xml:space="preserve"> ; </w:t>
      </w:r>
      <w:r>
        <w:rPr>
          <w:lang w:val="fr-FR"/>
        </w:rPr>
        <w:t xml:space="preserve"> </w:t>
      </w:r>
    </w:p>
    <w:p w:rsidR="00A0593C" w:rsidRPr="00F85A5F" w:rsidRDefault="00A0593C">
      <w:pPr>
        <w:pStyle w:val="SingleTxtG"/>
        <w:rPr>
          <w:lang w:val="fr-FR"/>
        </w:rPr>
      </w:pPr>
      <w:r w:rsidRPr="00215255">
        <w:rPr>
          <w:lang w:val="fr-FR"/>
        </w:rPr>
        <w:tab/>
      </w:r>
      <w:r w:rsidRPr="00F85A5F">
        <w:rPr>
          <w:lang w:val="fr-FR"/>
        </w:rPr>
        <w:t>e)</w:t>
      </w:r>
      <w:r w:rsidRPr="00F85A5F">
        <w:rPr>
          <w:lang w:val="fr-FR"/>
        </w:rPr>
        <w:tab/>
      </w:r>
      <w:r>
        <w:rPr>
          <w:lang w:val="fr-FR"/>
        </w:rPr>
        <w:t>l</w:t>
      </w:r>
      <w:r w:rsidRPr="00F85A5F">
        <w:rPr>
          <w:lang w:val="fr-FR"/>
        </w:rPr>
        <w:t>es étrangers qui</w:t>
      </w:r>
      <w:r>
        <w:rPr>
          <w:lang w:val="fr-FR"/>
        </w:rPr>
        <w:t>,</w:t>
      </w:r>
      <w:r w:rsidRPr="00F85A5F">
        <w:rPr>
          <w:lang w:val="fr-FR"/>
        </w:rPr>
        <w:t xml:space="preserve"> en raison de mérites exceptionnels </w:t>
      </w:r>
      <w:r>
        <w:rPr>
          <w:lang w:val="fr-FR"/>
        </w:rPr>
        <w:t>obtenus</w:t>
      </w:r>
      <w:r w:rsidRPr="00F85A5F">
        <w:rPr>
          <w:lang w:val="fr-FR"/>
        </w:rPr>
        <w:t xml:space="preserve"> </w:t>
      </w:r>
      <w:r>
        <w:rPr>
          <w:lang w:val="fr-FR"/>
        </w:rPr>
        <w:t>lors des</w:t>
      </w:r>
      <w:r w:rsidRPr="00F85A5F">
        <w:rPr>
          <w:lang w:val="fr-FR"/>
        </w:rPr>
        <w:t xml:space="preserve"> luttes pour libérer Cuba</w:t>
      </w:r>
      <w:r>
        <w:rPr>
          <w:lang w:val="fr-FR"/>
        </w:rPr>
        <w:t>,</w:t>
      </w:r>
      <w:r w:rsidRPr="00F85A5F">
        <w:rPr>
          <w:lang w:val="fr-FR"/>
        </w:rPr>
        <w:t xml:space="preserve"> ont été considérés comme citoyens cubains de naissance.</w:t>
      </w:r>
    </w:p>
    <w:p w:rsidR="00A0593C" w:rsidRPr="00F64F61" w:rsidRDefault="00A0593C">
      <w:pPr>
        <w:pStyle w:val="SingleTxtG"/>
        <w:rPr>
          <w:lang w:val="fr-FR"/>
        </w:rPr>
      </w:pPr>
      <w:r w:rsidRPr="00F64F61">
        <w:rPr>
          <w:lang w:val="fr-FR"/>
        </w:rPr>
        <w:t>160.</w:t>
      </w:r>
      <w:r w:rsidRPr="00F64F61">
        <w:rPr>
          <w:lang w:val="fr-FR"/>
        </w:rPr>
        <w:tab/>
        <w:t xml:space="preserve">L’article 32 de la Constitution prévoit que “ Les cubains ne pourront être privés de leur citoyenneté sauf pour </w:t>
      </w:r>
      <w:r>
        <w:rPr>
          <w:lang w:val="fr-FR"/>
        </w:rPr>
        <w:t xml:space="preserve">des causes établies par </w:t>
      </w:r>
      <w:smartTag w:uri="urn:schemas-microsoft-com:office:smarttags" w:element="PersonName">
        <w:smartTagPr>
          <w:attr w:name="ProductID" w:val="la loi. Ils"/>
        </w:smartTagPr>
        <w:r>
          <w:rPr>
            <w:lang w:val="fr-FR"/>
          </w:rPr>
          <w:t xml:space="preserve">la loi. </w:t>
        </w:r>
        <w:r w:rsidRPr="00F64F61">
          <w:rPr>
            <w:lang w:val="fr-FR"/>
          </w:rPr>
          <w:t>Ils</w:t>
        </w:r>
      </w:smartTag>
      <w:r w:rsidRPr="00F64F61">
        <w:rPr>
          <w:lang w:val="fr-FR"/>
        </w:rPr>
        <w:t xml:space="preserve"> ne pourront, non plus, être privés de leur d</w:t>
      </w:r>
      <w:r>
        <w:rPr>
          <w:lang w:val="fr-FR"/>
        </w:rPr>
        <w:t>roit à changer de nationalité.</w:t>
      </w:r>
      <w:r w:rsidRPr="00F64F61">
        <w:rPr>
          <w:lang w:val="fr-FR"/>
        </w:rPr>
        <w:t xml:space="preserve">" </w:t>
      </w:r>
    </w:p>
    <w:p w:rsidR="00A0593C" w:rsidRPr="00F64F61" w:rsidRDefault="00A0593C">
      <w:pPr>
        <w:pStyle w:val="SingleTxtG"/>
        <w:rPr>
          <w:lang w:val="fr-FR"/>
        </w:rPr>
      </w:pPr>
      <w:r w:rsidRPr="00F64F61">
        <w:rPr>
          <w:lang w:val="fr-FR"/>
        </w:rPr>
        <w:t>161.</w:t>
      </w:r>
      <w:r w:rsidRPr="00F64F61">
        <w:rPr>
          <w:lang w:val="fr-FR"/>
        </w:rPr>
        <w:tab/>
        <w:t xml:space="preserve">La double citoyenneté n’est pas admise. </w:t>
      </w:r>
      <w:r>
        <w:rPr>
          <w:lang w:val="fr-FR"/>
        </w:rPr>
        <w:t xml:space="preserve">En conséquence, quiconque adoptera une citoyenneté étrangère perdra la nationalité cubaine.  </w:t>
      </w:r>
      <w:r w:rsidRPr="00F64F61">
        <w:rPr>
          <w:lang w:val="fr-FR"/>
        </w:rPr>
        <w:t xml:space="preserve">La loi </w:t>
      </w:r>
      <w:r>
        <w:rPr>
          <w:lang w:val="fr-FR"/>
        </w:rPr>
        <w:t>définit</w:t>
      </w:r>
      <w:r w:rsidRPr="00F64F61">
        <w:rPr>
          <w:lang w:val="fr-FR"/>
        </w:rPr>
        <w:t xml:space="preserve"> la procédure à suivre pour </w:t>
      </w:r>
      <w:r>
        <w:rPr>
          <w:lang w:val="fr-FR"/>
        </w:rPr>
        <w:t>légaliser</w:t>
      </w:r>
      <w:r w:rsidRPr="00F64F61">
        <w:rPr>
          <w:lang w:val="fr-FR"/>
        </w:rPr>
        <w:t xml:space="preserve"> la perte de nationalité ainsi que les autorités habilitées à prendre cette décision.</w:t>
      </w:r>
      <w:r>
        <w:rPr>
          <w:lang w:val="fr-FR"/>
        </w:rPr>
        <w:t xml:space="preserve"> </w:t>
      </w:r>
      <w:r w:rsidRPr="00F64F61">
        <w:rPr>
          <w:lang w:val="fr-FR"/>
        </w:rPr>
        <w:t xml:space="preserve">   </w:t>
      </w:r>
    </w:p>
    <w:p w:rsidR="00A0593C" w:rsidRPr="00E27179" w:rsidRDefault="00A0593C">
      <w:pPr>
        <w:pStyle w:val="H1G"/>
        <w:rPr>
          <w:lang w:val="fr-FR"/>
        </w:rPr>
      </w:pPr>
      <w:bookmarkStart w:id="14" w:name="_Toc217452611"/>
      <w:r>
        <w:rPr>
          <w:lang w:val="fr-FR"/>
        </w:rPr>
        <w:tab/>
      </w:r>
      <w:r w:rsidRPr="00E27179">
        <w:rPr>
          <w:lang w:val="fr-FR"/>
        </w:rPr>
        <w:t xml:space="preserve">B. </w:t>
      </w:r>
      <w:r>
        <w:rPr>
          <w:lang w:val="fr-FR"/>
        </w:rPr>
        <w:tab/>
      </w:r>
      <w:r w:rsidRPr="00E27179">
        <w:rPr>
          <w:lang w:val="fr-FR"/>
        </w:rPr>
        <w:t>Préservation de l’identité</w:t>
      </w:r>
      <w:bookmarkEnd w:id="14"/>
    </w:p>
    <w:p w:rsidR="00A0593C" w:rsidRPr="00A9534F" w:rsidRDefault="00A0593C">
      <w:pPr>
        <w:pStyle w:val="H23G"/>
        <w:rPr>
          <w:lang w:val="fr-FR"/>
        </w:rPr>
      </w:pPr>
      <w:bookmarkStart w:id="15" w:name="_Toc217452612"/>
      <w:r w:rsidRPr="00E27179">
        <w:rPr>
          <w:lang w:val="fr-FR"/>
        </w:rPr>
        <w:tab/>
        <w:t>a)</w:t>
      </w:r>
      <w:r w:rsidRPr="00E27179">
        <w:rPr>
          <w:lang w:val="fr-FR"/>
        </w:rPr>
        <w:tab/>
        <w:t>Eléments de l’identité de l’enfant</w:t>
      </w:r>
      <w:r w:rsidRPr="00A9534F">
        <w:rPr>
          <w:lang w:val="fr-FR"/>
        </w:rPr>
        <w:t xml:space="preserve"> </w:t>
      </w:r>
      <w:bookmarkEnd w:id="15"/>
      <w:r w:rsidRPr="00A9534F">
        <w:rPr>
          <w:lang w:val="fr-FR"/>
        </w:rPr>
        <w:t xml:space="preserve"> </w:t>
      </w:r>
    </w:p>
    <w:p w:rsidR="00A0593C" w:rsidRPr="00A9534F" w:rsidRDefault="00A0593C">
      <w:pPr>
        <w:pStyle w:val="SingleTxtG"/>
        <w:rPr>
          <w:lang w:val="fr-FR"/>
        </w:rPr>
      </w:pPr>
      <w:r>
        <w:rPr>
          <w:lang w:val="fr-FR"/>
        </w:rPr>
        <w:t xml:space="preserve">162. </w:t>
      </w:r>
      <w:r>
        <w:rPr>
          <w:lang w:val="fr-FR"/>
        </w:rPr>
        <w:tab/>
      </w:r>
      <w:r w:rsidRPr="00A9534F">
        <w:rPr>
          <w:lang w:val="fr-FR"/>
        </w:rPr>
        <w:t>Les éléments qui constituent l’identité de l’enfant sont : le ou les prénoms et les noms de famille de l’enfant, le sexe, la citoyenneté, le domicile des p</w:t>
      </w:r>
      <w:r>
        <w:rPr>
          <w:lang w:val="fr-FR"/>
        </w:rPr>
        <w:t>a</w:t>
      </w:r>
      <w:r w:rsidRPr="00A9534F">
        <w:rPr>
          <w:lang w:val="fr-FR"/>
        </w:rPr>
        <w:t>rents, la date (jour, mois et an</w:t>
      </w:r>
      <w:r>
        <w:rPr>
          <w:lang w:val="fr-FR"/>
        </w:rPr>
        <w:t>née), et le lieu de naissance (l</w:t>
      </w:r>
      <w:r w:rsidRPr="00A9534F">
        <w:rPr>
          <w:lang w:val="fr-FR"/>
        </w:rPr>
        <w:t>oi  nº 51, du 15 juillet 1985, relative au Registre d’</w:t>
      </w:r>
      <w:r>
        <w:rPr>
          <w:lang w:val="fr-FR"/>
        </w:rPr>
        <w:t>é</w:t>
      </w:r>
      <w:r w:rsidRPr="00A9534F">
        <w:rPr>
          <w:lang w:val="fr-FR"/>
        </w:rPr>
        <w:t xml:space="preserve">tat </w:t>
      </w:r>
      <w:r>
        <w:rPr>
          <w:lang w:val="fr-FR"/>
        </w:rPr>
        <w:t>c</w:t>
      </w:r>
      <w:r w:rsidRPr="00A9534F">
        <w:rPr>
          <w:lang w:val="fr-FR"/>
        </w:rPr>
        <w:t xml:space="preserve">ivil, art. 41). </w:t>
      </w:r>
    </w:p>
    <w:p w:rsidR="00A0593C" w:rsidRPr="00D97379" w:rsidRDefault="00A0593C">
      <w:pPr>
        <w:pStyle w:val="SingleTxtG"/>
        <w:rPr>
          <w:lang w:val="fr-FR"/>
        </w:rPr>
      </w:pPr>
      <w:r>
        <w:rPr>
          <w:lang w:val="fr-FR"/>
        </w:rPr>
        <w:t xml:space="preserve">163. </w:t>
      </w:r>
      <w:r>
        <w:rPr>
          <w:lang w:val="fr-FR"/>
        </w:rPr>
        <w:tab/>
      </w:r>
      <w:r w:rsidRPr="00A9534F">
        <w:rPr>
          <w:lang w:val="fr-FR"/>
        </w:rPr>
        <w:t xml:space="preserve">La législation nationale cubaine fixe les conditions d’inscription d’un enfant. Aucun enfant ne pourra être inscrit avec plus de deux prénoms. La mère ou le père, ou </w:t>
      </w:r>
      <w:r>
        <w:rPr>
          <w:lang w:val="fr-FR"/>
        </w:rPr>
        <w:t xml:space="preserve">encore </w:t>
      </w:r>
      <w:r w:rsidRPr="00A9534F">
        <w:rPr>
          <w:lang w:val="fr-FR"/>
        </w:rPr>
        <w:t>les personnes concernées</w:t>
      </w:r>
      <w:r>
        <w:rPr>
          <w:lang w:val="fr-FR"/>
        </w:rPr>
        <w:t>,</w:t>
      </w:r>
      <w:r w:rsidRPr="00A9534F">
        <w:rPr>
          <w:lang w:val="fr-FR"/>
        </w:rPr>
        <w:t xml:space="preserve"> pourront choisir librement le ou les prénoms de leur enfant</w:t>
      </w:r>
      <w:r>
        <w:rPr>
          <w:lang w:val="fr-FR"/>
        </w:rPr>
        <w:t xml:space="preserve"> qui, toutefois, devront être </w:t>
      </w:r>
      <w:r w:rsidRPr="00A9534F">
        <w:rPr>
          <w:lang w:val="fr-FR"/>
        </w:rPr>
        <w:t xml:space="preserve">en </w:t>
      </w:r>
      <w:r>
        <w:rPr>
          <w:lang w:val="fr-FR"/>
        </w:rPr>
        <w:t>harmonie</w:t>
      </w:r>
      <w:r w:rsidRPr="00A9534F">
        <w:rPr>
          <w:lang w:val="fr-FR"/>
        </w:rPr>
        <w:t xml:space="preserve"> avec le développement éducatif et culturel du peuple et </w:t>
      </w:r>
      <w:r>
        <w:rPr>
          <w:lang w:val="fr-FR"/>
        </w:rPr>
        <w:t xml:space="preserve">avec </w:t>
      </w:r>
      <w:r w:rsidRPr="00A9534F">
        <w:rPr>
          <w:lang w:val="fr-FR"/>
        </w:rPr>
        <w:t>ses traditions.</w:t>
      </w:r>
      <w:r>
        <w:rPr>
          <w:lang w:val="fr-FR"/>
        </w:rPr>
        <w:t xml:space="preserve">  </w:t>
      </w:r>
    </w:p>
    <w:p w:rsidR="00A0593C" w:rsidRPr="00D97379" w:rsidRDefault="00A0593C">
      <w:pPr>
        <w:pStyle w:val="H23G"/>
        <w:rPr>
          <w:lang w:val="fr-FR"/>
        </w:rPr>
      </w:pPr>
      <w:bookmarkStart w:id="16" w:name="_Toc217452613"/>
      <w:r w:rsidRPr="00D97379">
        <w:rPr>
          <w:lang w:val="fr-FR"/>
        </w:rPr>
        <w:tab/>
        <w:t>b)</w:t>
      </w:r>
      <w:r w:rsidRPr="00D97379">
        <w:rPr>
          <w:lang w:val="fr-FR"/>
        </w:rPr>
        <w:tab/>
        <w:t xml:space="preserve">Mesures adoptées pour préserver l’identité de l’enfant </w:t>
      </w:r>
      <w:bookmarkEnd w:id="16"/>
      <w:r w:rsidRPr="00D97379">
        <w:rPr>
          <w:lang w:val="fr-FR"/>
        </w:rPr>
        <w:t xml:space="preserve"> </w:t>
      </w:r>
    </w:p>
    <w:p w:rsidR="00A0593C" w:rsidRPr="00D97379" w:rsidRDefault="00A0593C">
      <w:pPr>
        <w:pStyle w:val="SingleTxtG"/>
        <w:rPr>
          <w:lang w:val="fr-FR"/>
        </w:rPr>
      </w:pPr>
      <w:r>
        <w:rPr>
          <w:lang w:val="fr-FR"/>
        </w:rPr>
        <w:t xml:space="preserve">164. </w:t>
      </w:r>
      <w:r>
        <w:rPr>
          <w:lang w:val="fr-FR"/>
        </w:rPr>
        <w:tab/>
      </w:r>
      <w:r w:rsidRPr="00D97379">
        <w:rPr>
          <w:lang w:val="fr-FR"/>
        </w:rPr>
        <w:t xml:space="preserve">Le prénom acquis est inaliénable et ne peut faire l’objet d’aucune transaction juridique. </w:t>
      </w:r>
      <w:r>
        <w:rPr>
          <w:lang w:val="fr-FR"/>
        </w:rPr>
        <w:t>Le prénom est l’élément fondamental de l’individualisation et de l’identification de l’enfant. Un changement ou une modification des prénoms et noms pourront, exceptionnellement, être effectués une fois, voire deux, si l’intéressé est majeur et si la modification précédente a été effectuée lorsqu’il était placé sous le régime de l’autorité parentale (loi n°</w:t>
      </w:r>
      <w:r w:rsidRPr="00D97379">
        <w:rPr>
          <w:lang w:val="fr-FR"/>
        </w:rPr>
        <w:t xml:space="preserve"> 51, d</w:t>
      </w:r>
      <w:r>
        <w:rPr>
          <w:lang w:val="fr-FR"/>
        </w:rPr>
        <w:t>u</w:t>
      </w:r>
      <w:r w:rsidRPr="00D97379">
        <w:rPr>
          <w:lang w:val="fr-FR"/>
        </w:rPr>
        <w:t xml:space="preserve"> 15 </w:t>
      </w:r>
      <w:r>
        <w:rPr>
          <w:lang w:val="fr-FR"/>
        </w:rPr>
        <w:t>juillet</w:t>
      </w:r>
      <w:r w:rsidRPr="00D97379">
        <w:rPr>
          <w:lang w:val="fr-FR"/>
        </w:rPr>
        <w:t xml:space="preserve"> 1985, </w:t>
      </w:r>
      <w:r>
        <w:rPr>
          <w:lang w:val="fr-FR"/>
        </w:rPr>
        <w:t>relative au Registre d’état civil,</w:t>
      </w:r>
      <w:r w:rsidRPr="00D97379">
        <w:rPr>
          <w:lang w:val="fr-FR"/>
        </w:rPr>
        <w:t xml:space="preserve"> art. 43).</w:t>
      </w:r>
    </w:p>
    <w:p w:rsidR="00A0593C" w:rsidRPr="00D97379" w:rsidRDefault="00A0593C">
      <w:pPr>
        <w:pStyle w:val="H1G"/>
        <w:rPr>
          <w:lang w:val="fr-FR"/>
        </w:rPr>
      </w:pPr>
      <w:bookmarkStart w:id="17" w:name="_Toc217452614"/>
      <w:r>
        <w:rPr>
          <w:lang w:val="fr-FR"/>
        </w:rPr>
        <w:tab/>
      </w:r>
      <w:r w:rsidRPr="00D97379">
        <w:rPr>
          <w:lang w:val="fr-FR"/>
        </w:rPr>
        <w:t>C.</w:t>
      </w:r>
      <w:r w:rsidRPr="00D97379">
        <w:rPr>
          <w:lang w:val="fr-FR"/>
        </w:rPr>
        <w:tab/>
      </w:r>
      <w:bookmarkEnd w:id="17"/>
      <w:r w:rsidRPr="00D97379">
        <w:rPr>
          <w:lang w:val="fr-FR"/>
        </w:rPr>
        <w:t>Responsabilité des mères et pères</w:t>
      </w:r>
    </w:p>
    <w:p w:rsidR="00A0593C" w:rsidRPr="00A8447C" w:rsidRDefault="00A0593C">
      <w:pPr>
        <w:pStyle w:val="SingleTxtG"/>
        <w:rPr>
          <w:lang w:val="fr-FR"/>
        </w:rPr>
      </w:pPr>
      <w:r>
        <w:rPr>
          <w:lang w:val="fr-FR"/>
        </w:rPr>
        <w:t xml:space="preserve">165. </w:t>
      </w:r>
      <w:r>
        <w:rPr>
          <w:lang w:val="fr-FR"/>
        </w:rPr>
        <w:tab/>
        <w:t>C</w:t>
      </w:r>
      <w:r w:rsidRPr="00A8447C">
        <w:rPr>
          <w:lang w:val="fr-FR"/>
        </w:rPr>
        <w:t>omme dans tout Etat de droit, les relatio</w:t>
      </w:r>
      <w:r>
        <w:rPr>
          <w:lang w:val="fr-FR"/>
        </w:rPr>
        <w:t>ns juridiques familiales et le rôle de la mère</w:t>
      </w:r>
      <w:r w:rsidRPr="00A8447C">
        <w:rPr>
          <w:lang w:val="fr-FR"/>
        </w:rPr>
        <w:t xml:space="preserve"> et </w:t>
      </w:r>
      <w:r>
        <w:rPr>
          <w:lang w:val="fr-FR"/>
        </w:rPr>
        <w:t xml:space="preserve">du </w:t>
      </w:r>
      <w:r w:rsidRPr="00A8447C">
        <w:rPr>
          <w:lang w:val="fr-FR"/>
        </w:rPr>
        <w:t>père</w:t>
      </w:r>
      <w:r>
        <w:rPr>
          <w:lang w:val="fr-FR"/>
        </w:rPr>
        <w:t xml:space="preserve">, ou les devoirs et les droits des géniteurs, ainsi que certains les nomment, </w:t>
      </w:r>
      <w:r w:rsidRPr="00A8447C">
        <w:rPr>
          <w:lang w:val="fr-FR"/>
        </w:rPr>
        <w:t xml:space="preserve">sont consacrés dans </w:t>
      </w:r>
      <w:r>
        <w:rPr>
          <w:lang w:val="fr-FR"/>
        </w:rPr>
        <w:t xml:space="preserve">la Constitution de la République, dans le Code de la famille et dans le Code de la jeunesse et de l’enfance.  </w:t>
      </w:r>
    </w:p>
    <w:p w:rsidR="00A0593C" w:rsidRPr="00BA627E" w:rsidRDefault="00A0593C">
      <w:pPr>
        <w:pStyle w:val="SingleTxtG"/>
        <w:rPr>
          <w:lang w:val="fr-FR"/>
        </w:rPr>
      </w:pPr>
      <w:r>
        <w:rPr>
          <w:lang w:val="fr-FR"/>
        </w:rPr>
        <w:t xml:space="preserve">166. </w:t>
      </w:r>
      <w:r>
        <w:rPr>
          <w:lang w:val="fr-FR"/>
        </w:rPr>
        <w:tab/>
        <w:t xml:space="preserve">Non seulement l’Etat et la société </w:t>
      </w:r>
      <w:r w:rsidRPr="00BA627E">
        <w:rPr>
          <w:lang w:val="fr-FR"/>
        </w:rPr>
        <w:t xml:space="preserve">demandent aux représentants légaux de </w:t>
      </w:r>
      <w:r>
        <w:rPr>
          <w:lang w:val="fr-FR"/>
        </w:rPr>
        <w:t>remplir</w:t>
      </w:r>
      <w:r w:rsidRPr="00BA627E">
        <w:rPr>
          <w:lang w:val="fr-FR"/>
        </w:rPr>
        <w:t xml:space="preserve"> leurs obligations, mais</w:t>
      </w:r>
      <w:r>
        <w:rPr>
          <w:lang w:val="fr-FR"/>
        </w:rPr>
        <w:t xml:space="preserve"> ils</w:t>
      </w:r>
      <w:r w:rsidRPr="00BA627E">
        <w:rPr>
          <w:lang w:val="fr-FR"/>
        </w:rPr>
        <w:t xml:space="preserve"> leur offrent les moyens et </w:t>
      </w:r>
      <w:r>
        <w:rPr>
          <w:lang w:val="fr-FR"/>
        </w:rPr>
        <w:t>l’aide</w:t>
      </w:r>
      <w:r w:rsidRPr="00BA627E">
        <w:rPr>
          <w:lang w:val="fr-FR"/>
        </w:rPr>
        <w:t xml:space="preserve"> nécessaires pour s’occuper de leurs enfants, notamment avec les </w:t>
      </w:r>
      <w:r>
        <w:rPr>
          <w:lang w:val="fr-FR"/>
        </w:rPr>
        <w:t>crèches</w:t>
      </w:r>
      <w:r w:rsidRPr="00BA627E">
        <w:rPr>
          <w:lang w:val="fr-FR"/>
        </w:rPr>
        <w:t xml:space="preserve">, les consultations spécialisées dans la psychologie infantile, les consultations de défectologie, etc.  </w:t>
      </w:r>
    </w:p>
    <w:p w:rsidR="00A0593C" w:rsidRPr="006B0DE2" w:rsidRDefault="00A0593C">
      <w:pPr>
        <w:pStyle w:val="SingleTxtG"/>
        <w:rPr>
          <w:lang w:val="fr-FR"/>
        </w:rPr>
      </w:pPr>
      <w:r w:rsidRPr="00B10B1D">
        <w:rPr>
          <w:lang w:val="fr-FR"/>
        </w:rPr>
        <w:t xml:space="preserve">167. </w:t>
      </w:r>
      <w:r>
        <w:rPr>
          <w:lang w:val="fr-FR"/>
        </w:rPr>
        <w:tab/>
      </w:r>
      <w:r w:rsidRPr="00B10B1D">
        <w:rPr>
          <w:lang w:val="fr-FR"/>
        </w:rPr>
        <w:t>Le Code de la famille cubain établit la notion juridique de l’autorité parentale de la mère et du père sur les enfants mineurs, et les causes de suspension ou de déchéance de son exercice. Il prévoit, en outre, les garanties légales qui permettent d’éviter un usage</w:t>
      </w:r>
      <w:r>
        <w:rPr>
          <w:lang w:val="fr-FR"/>
        </w:rPr>
        <w:t xml:space="preserve"> arbitraire et injuste des droits de leurs enfants. Ainsi</w:t>
      </w:r>
      <w:r w:rsidRPr="00835907">
        <w:rPr>
          <w:lang w:val="fr-FR"/>
        </w:rPr>
        <w:t>, la mère et le père pourront, dans l’intérêt de leurs enfants placés sous leur autorité parentale, disposer de leurs biens, céder, transférer ou aliéner</w:t>
      </w:r>
      <w:r>
        <w:rPr>
          <w:lang w:val="fr-FR"/>
        </w:rPr>
        <w:t xml:space="preserve"> ces derniers, en apportant la preuve que cela est utile ou nécessaire, après autorisation du tribunal compétent et sur avis du Procureur de la République</w:t>
      </w:r>
      <w:r w:rsidRPr="006B0DE2">
        <w:rPr>
          <w:lang w:val="fr-FR"/>
        </w:rPr>
        <w:t>.</w:t>
      </w:r>
    </w:p>
    <w:p w:rsidR="00A0593C" w:rsidRPr="00324423" w:rsidRDefault="00A0593C">
      <w:pPr>
        <w:pStyle w:val="SingleTxtG"/>
        <w:spacing w:after="240"/>
        <w:rPr>
          <w:lang w:val="fr-FR"/>
        </w:rPr>
      </w:pPr>
      <w:r>
        <w:rPr>
          <w:lang w:val="fr-FR"/>
        </w:rPr>
        <w:t xml:space="preserve">168. </w:t>
      </w:r>
      <w:r>
        <w:rPr>
          <w:lang w:val="fr-FR"/>
        </w:rPr>
        <w:tab/>
      </w:r>
      <w:r w:rsidRPr="00324423">
        <w:rPr>
          <w:lang w:val="fr-FR"/>
        </w:rPr>
        <w:t xml:space="preserve">Le contenu de l’autorité parentale </w:t>
      </w:r>
      <w:r>
        <w:rPr>
          <w:lang w:val="fr-FR"/>
        </w:rPr>
        <w:t>est donné dans l</w:t>
      </w:r>
      <w:r w:rsidRPr="00324423">
        <w:rPr>
          <w:lang w:val="fr-FR"/>
        </w:rPr>
        <w:t>es effets</w:t>
      </w:r>
      <w:r>
        <w:rPr>
          <w:lang w:val="fr-FR"/>
        </w:rPr>
        <w:t xml:space="preserve"> de cette dernière</w:t>
      </w:r>
      <w:r w:rsidRPr="00324423">
        <w:rPr>
          <w:lang w:val="fr-FR"/>
        </w:rPr>
        <w:t xml:space="preserve"> sur la personne de l’enfant et sur ses biens. </w:t>
      </w:r>
    </w:p>
    <w:tbl>
      <w:tblPr>
        <w:tblW w:w="7434" w:type="dxa"/>
        <w:jc w:val="center"/>
        <w:tblLayout w:type="fixed"/>
        <w:tblCellMar>
          <w:left w:w="0" w:type="dxa"/>
        </w:tblCellMar>
        <w:tblLook w:val="01E0" w:firstRow="1" w:lastRow="1" w:firstColumn="1" w:lastColumn="1" w:noHBand="0" w:noVBand="0"/>
      </w:tblPr>
      <w:tblGrid>
        <w:gridCol w:w="3178"/>
        <w:gridCol w:w="4256"/>
      </w:tblGrid>
      <w:tr w:rsidR="00A0593C" w:rsidRPr="00324423">
        <w:trPr>
          <w:jc w:val="center"/>
        </w:trPr>
        <w:tc>
          <w:tcPr>
            <w:tcW w:w="3178" w:type="dxa"/>
            <w:tcBorders>
              <w:top w:val="single" w:sz="4" w:space="0" w:color="auto"/>
              <w:bottom w:val="single" w:sz="12" w:space="0" w:color="auto"/>
            </w:tcBorders>
            <w:vAlign w:val="bottom"/>
          </w:tcPr>
          <w:p w:rsidR="00A0593C" w:rsidRDefault="00A0593C">
            <w:pPr>
              <w:pStyle w:val="SingleTxtG"/>
              <w:spacing w:before="80" w:after="80" w:line="200" w:lineRule="exact"/>
              <w:ind w:left="0" w:right="113"/>
              <w:jc w:val="left"/>
              <w:rPr>
                <w:i/>
                <w:sz w:val="16"/>
                <w:szCs w:val="16"/>
                <w:lang w:val="fr-FR"/>
              </w:rPr>
            </w:pPr>
            <w:r>
              <w:rPr>
                <w:i/>
                <w:sz w:val="16"/>
                <w:szCs w:val="16"/>
                <w:lang w:val="fr-FR"/>
              </w:rPr>
              <w:t>Enfant</w:t>
            </w:r>
          </w:p>
        </w:tc>
        <w:tc>
          <w:tcPr>
            <w:tcW w:w="4256" w:type="dxa"/>
            <w:tcBorders>
              <w:top w:val="single" w:sz="4" w:space="0" w:color="auto"/>
              <w:bottom w:val="single" w:sz="12" w:space="0" w:color="auto"/>
            </w:tcBorders>
            <w:vAlign w:val="bottom"/>
          </w:tcPr>
          <w:p w:rsidR="00A0593C" w:rsidRDefault="00A0593C">
            <w:pPr>
              <w:pStyle w:val="SingleTxtG"/>
              <w:spacing w:before="80" w:after="80" w:line="200" w:lineRule="exact"/>
              <w:ind w:left="0" w:right="113"/>
              <w:jc w:val="left"/>
              <w:rPr>
                <w:i/>
                <w:sz w:val="16"/>
                <w:szCs w:val="16"/>
                <w:lang w:val="fr-FR"/>
              </w:rPr>
            </w:pPr>
            <w:r>
              <w:rPr>
                <w:i/>
                <w:sz w:val="16"/>
                <w:szCs w:val="16"/>
                <w:lang w:val="fr-FR"/>
              </w:rPr>
              <w:t>Biens de l’enfant</w:t>
            </w:r>
          </w:p>
        </w:tc>
      </w:tr>
      <w:tr w:rsidR="00A0593C">
        <w:trPr>
          <w:jc w:val="center"/>
        </w:trPr>
        <w:tc>
          <w:tcPr>
            <w:tcW w:w="3178" w:type="dxa"/>
            <w:tcBorders>
              <w:top w:val="single" w:sz="12" w:space="0" w:color="auto"/>
              <w:bottom w:val="single" w:sz="12" w:space="0" w:color="auto"/>
            </w:tcBorders>
          </w:tcPr>
          <w:p w:rsidR="00A0593C" w:rsidRDefault="00A0593C">
            <w:pPr>
              <w:tabs>
                <w:tab w:val="left" w:pos="294"/>
              </w:tabs>
              <w:spacing w:before="40" w:after="40" w:line="200" w:lineRule="atLeast"/>
              <w:ind w:left="284" w:hanging="284"/>
              <w:rPr>
                <w:bCs/>
                <w:sz w:val="18"/>
                <w:szCs w:val="18"/>
                <w:lang w:val="fr-FR"/>
              </w:rPr>
            </w:pPr>
            <w:r>
              <w:rPr>
                <w:bCs/>
                <w:sz w:val="18"/>
                <w:szCs w:val="18"/>
                <w:lang w:val="fr-FR"/>
              </w:rPr>
              <w:t>-</w:t>
            </w:r>
            <w:r>
              <w:rPr>
                <w:bCs/>
                <w:sz w:val="18"/>
                <w:szCs w:val="18"/>
                <w:lang w:val="fr-FR"/>
              </w:rPr>
              <w:tab/>
              <w:t>Devoir et droit réciproque de garde et d’orientation (arts. 84 et 85 alinéas 1, 2, et 3)</w:t>
            </w:r>
          </w:p>
          <w:p w:rsidR="00A0593C" w:rsidRDefault="00A0593C">
            <w:pPr>
              <w:pStyle w:val="SingleTxtG"/>
              <w:tabs>
                <w:tab w:val="left" w:pos="294"/>
              </w:tabs>
              <w:spacing w:before="40" w:after="40" w:line="200" w:lineRule="atLeast"/>
              <w:ind w:left="284" w:right="0" w:hanging="284"/>
              <w:jc w:val="left"/>
              <w:rPr>
                <w:sz w:val="18"/>
                <w:szCs w:val="18"/>
                <w:lang w:val="fr-FR"/>
              </w:rPr>
            </w:pPr>
            <w:r>
              <w:rPr>
                <w:bCs/>
                <w:sz w:val="18"/>
                <w:szCs w:val="18"/>
                <w:lang w:val="fr-FR"/>
              </w:rPr>
              <w:t>-</w:t>
            </w:r>
            <w:r>
              <w:rPr>
                <w:bCs/>
                <w:sz w:val="18"/>
                <w:szCs w:val="18"/>
                <w:lang w:val="fr-FR"/>
              </w:rPr>
              <w:tab/>
              <w:t>Représentation (administre et dispose parce que représente l’enfant légalement) (art. 85 alinéa 5)</w:t>
            </w:r>
          </w:p>
        </w:tc>
        <w:tc>
          <w:tcPr>
            <w:tcW w:w="4256" w:type="dxa"/>
            <w:tcBorders>
              <w:top w:val="single" w:sz="12" w:space="0" w:color="auto"/>
              <w:bottom w:val="single" w:sz="12" w:space="0" w:color="auto"/>
            </w:tcBorders>
          </w:tcPr>
          <w:p w:rsidR="00A0593C" w:rsidRDefault="00A0593C">
            <w:pPr>
              <w:tabs>
                <w:tab w:val="left" w:pos="281"/>
              </w:tabs>
              <w:spacing w:before="40" w:after="40" w:line="200" w:lineRule="atLeast"/>
              <w:ind w:left="284" w:hanging="284"/>
              <w:rPr>
                <w:bCs/>
                <w:sz w:val="18"/>
                <w:szCs w:val="18"/>
                <w:lang w:val="fr-FR"/>
              </w:rPr>
            </w:pPr>
            <w:r>
              <w:rPr>
                <w:bCs/>
                <w:sz w:val="18"/>
                <w:szCs w:val="18"/>
                <w:lang w:val="fr-FR"/>
              </w:rPr>
              <w:t>-</w:t>
            </w:r>
            <w:r>
              <w:rPr>
                <w:bCs/>
                <w:sz w:val="18"/>
                <w:szCs w:val="18"/>
                <w:lang w:val="fr-FR"/>
              </w:rPr>
              <w:tab/>
              <w:t>Administration, conservation de la chose et obtention de ses fruits (art. 85 alinéa 4)</w:t>
            </w:r>
          </w:p>
          <w:p w:rsidR="00A0593C" w:rsidRDefault="00A0593C">
            <w:pPr>
              <w:pStyle w:val="SingleTxtG"/>
              <w:spacing w:before="40" w:after="40" w:line="200" w:lineRule="atLeast"/>
              <w:ind w:left="0" w:right="113"/>
              <w:jc w:val="left"/>
              <w:rPr>
                <w:sz w:val="18"/>
                <w:szCs w:val="18"/>
                <w:lang w:val="fr-FR"/>
              </w:rPr>
            </w:pPr>
            <w:r>
              <w:rPr>
                <w:bCs/>
                <w:sz w:val="18"/>
                <w:szCs w:val="18"/>
                <w:lang w:val="fr-FR"/>
              </w:rPr>
              <w:t>Disposition : engagement des biens  (uniquement avec l’autorisation préalable du tribunal, si cela est utile ou nécessaire) (art. 87).</w:t>
            </w:r>
          </w:p>
        </w:tc>
      </w:tr>
    </w:tbl>
    <w:p w:rsidR="00A0593C" w:rsidRPr="006268AB" w:rsidRDefault="00A0593C">
      <w:pPr>
        <w:pStyle w:val="SingleTxtG"/>
        <w:spacing w:before="240"/>
        <w:rPr>
          <w:lang w:val="fr-FR"/>
        </w:rPr>
      </w:pPr>
      <w:r>
        <w:rPr>
          <w:lang w:val="fr-FR"/>
        </w:rPr>
        <w:t xml:space="preserve">169. </w:t>
      </w:r>
      <w:r>
        <w:rPr>
          <w:lang w:val="fr-FR"/>
        </w:rPr>
        <w:tab/>
      </w:r>
      <w:r w:rsidRPr="006268AB">
        <w:rPr>
          <w:lang w:val="fr-FR"/>
        </w:rPr>
        <w:t>Le premier cas inclut les devoirs et droits réciproques liés à la garde</w:t>
      </w:r>
      <w:r>
        <w:rPr>
          <w:lang w:val="fr-FR"/>
        </w:rPr>
        <w:t>,</w:t>
      </w:r>
      <w:r w:rsidRPr="006268AB">
        <w:rPr>
          <w:lang w:val="fr-FR"/>
        </w:rPr>
        <w:t xml:space="preserve"> à l</w:t>
      </w:r>
      <w:r>
        <w:rPr>
          <w:lang w:val="fr-FR"/>
        </w:rPr>
        <w:t>’orientation</w:t>
      </w:r>
      <w:r w:rsidRPr="006268AB">
        <w:rPr>
          <w:lang w:val="fr-FR"/>
        </w:rPr>
        <w:t xml:space="preserve">, à la représentation et à </w:t>
      </w:r>
      <w:smartTag w:uri="urn:schemas-microsoft-com:office:smarttags" w:element="PersonName">
        <w:smartTagPr>
          <w:attr w:name="ProductID" w:val="la correction. Le"/>
        </w:smartTagPr>
        <w:r w:rsidRPr="006268AB">
          <w:rPr>
            <w:lang w:val="fr-FR"/>
          </w:rPr>
          <w:t xml:space="preserve">la </w:t>
        </w:r>
        <w:r w:rsidRPr="00B44EF7">
          <w:rPr>
            <w:lang w:val="fr-FR"/>
          </w:rPr>
          <w:t>correction</w:t>
        </w:r>
        <w:r w:rsidRPr="006268AB">
          <w:rPr>
            <w:lang w:val="fr-FR"/>
          </w:rPr>
          <w:t>. Le</w:t>
        </w:r>
      </w:smartTag>
      <w:r w:rsidRPr="006268AB">
        <w:rPr>
          <w:lang w:val="fr-FR"/>
        </w:rPr>
        <w:t xml:space="preserve"> second cas traite de l’administration de la </w:t>
      </w:r>
      <w:r>
        <w:rPr>
          <w:lang w:val="fr-FR"/>
        </w:rPr>
        <w:t>gestion</w:t>
      </w:r>
      <w:r w:rsidRPr="006268AB">
        <w:rPr>
          <w:lang w:val="fr-FR"/>
        </w:rPr>
        <w:t xml:space="preserve"> et la disposition des biens appartenant aux enfants </w:t>
      </w:r>
      <w:r>
        <w:rPr>
          <w:lang w:val="fr-FR"/>
        </w:rPr>
        <w:t>dans le respect de la loi.</w:t>
      </w:r>
    </w:p>
    <w:p w:rsidR="00A0593C" w:rsidRPr="006268AB" w:rsidRDefault="00A0593C">
      <w:pPr>
        <w:pStyle w:val="SingleTxtG"/>
        <w:rPr>
          <w:lang w:val="fr-FR"/>
        </w:rPr>
      </w:pPr>
      <w:r>
        <w:rPr>
          <w:lang w:val="fr-FR"/>
        </w:rPr>
        <w:t xml:space="preserve">170. </w:t>
      </w:r>
      <w:r>
        <w:rPr>
          <w:lang w:val="fr-FR"/>
        </w:rPr>
        <w:tab/>
      </w:r>
      <w:r w:rsidRPr="006268AB">
        <w:rPr>
          <w:lang w:val="fr-FR"/>
        </w:rPr>
        <w:t xml:space="preserve">Nous </w:t>
      </w:r>
      <w:r>
        <w:rPr>
          <w:lang w:val="fr-FR"/>
        </w:rPr>
        <w:t>précisons</w:t>
      </w:r>
      <w:r w:rsidRPr="006268AB">
        <w:rPr>
          <w:lang w:val="fr-FR"/>
        </w:rPr>
        <w:t xml:space="preserve"> que ces droits et devoirs ne sont pas de simples </w:t>
      </w:r>
      <w:r>
        <w:rPr>
          <w:lang w:val="fr-FR"/>
        </w:rPr>
        <w:t>principes</w:t>
      </w:r>
      <w:r w:rsidRPr="006268AB">
        <w:rPr>
          <w:lang w:val="fr-FR"/>
        </w:rPr>
        <w:t xml:space="preserve"> moraux et que leur non-respect peut donner lieu à la suspension ou </w:t>
      </w:r>
      <w:r>
        <w:rPr>
          <w:lang w:val="fr-FR"/>
        </w:rPr>
        <w:t xml:space="preserve">à la déchéance </w:t>
      </w:r>
      <w:r w:rsidRPr="006268AB">
        <w:rPr>
          <w:lang w:val="fr-FR"/>
        </w:rPr>
        <w:t>de l’autorité parentale</w:t>
      </w:r>
      <w:r>
        <w:rPr>
          <w:lang w:val="fr-FR"/>
        </w:rPr>
        <w:t>,</w:t>
      </w:r>
      <w:r w:rsidRPr="006268AB">
        <w:rPr>
          <w:lang w:val="fr-FR"/>
        </w:rPr>
        <w:t xml:space="preserve"> et aux sanctions pénales prévues aux articles 275, 310 </w:t>
      </w:r>
      <w:r>
        <w:rPr>
          <w:lang w:val="fr-FR"/>
        </w:rPr>
        <w:t>à 317, qui constituent le</w:t>
      </w:r>
      <w:r w:rsidRPr="00CD6FAF">
        <w:rPr>
          <w:lang w:val="fr-FR"/>
        </w:rPr>
        <w:t xml:space="preserve"> </w:t>
      </w:r>
      <w:r>
        <w:rPr>
          <w:lang w:val="fr-FR"/>
        </w:rPr>
        <w:t xml:space="preserve">cadre pénal de l’exercice de cette même </w:t>
      </w:r>
      <w:r w:rsidRPr="00392E6A">
        <w:rPr>
          <w:lang w:val="fr-FR"/>
        </w:rPr>
        <w:t>autorité</w:t>
      </w:r>
      <w:r>
        <w:rPr>
          <w:lang w:val="fr-FR"/>
        </w:rPr>
        <w:t xml:space="preserve"> </w:t>
      </w:r>
      <w:r w:rsidRPr="006268AB">
        <w:rPr>
          <w:lang w:val="fr-FR"/>
        </w:rPr>
        <w:t>:</w:t>
      </w:r>
    </w:p>
    <w:p w:rsidR="00A0593C" w:rsidRDefault="00A0593C">
      <w:pPr>
        <w:pStyle w:val="Bullet1G"/>
        <w:rPr>
          <w:lang w:val="fr-FR"/>
        </w:rPr>
      </w:pPr>
      <w:r>
        <w:rPr>
          <w:lang w:val="fr-FR"/>
        </w:rPr>
        <w:t>articule 275 – Abandon d’enfants ;</w:t>
      </w:r>
    </w:p>
    <w:p w:rsidR="00A0593C" w:rsidRDefault="00A0593C">
      <w:pPr>
        <w:pStyle w:val="Bullet1G"/>
        <w:rPr>
          <w:lang w:val="fr-FR"/>
        </w:rPr>
      </w:pPr>
      <w:r>
        <w:rPr>
          <w:lang w:val="fr-FR"/>
        </w:rPr>
        <w:t>article 310-314 – Corruption de mineurs ;</w:t>
      </w:r>
    </w:p>
    <w:p w:rsidR="00A0593C" w:rsidRDefault="00A0593C">
      <w:pPr>
        <w:pStyle w:val="Bullet1G"/>
        <w:rPr>
          <w:lang w:val="fr-FR"/>
        </w:rPr>
      </w:pPr>
      <w:r>
        <w:rPr>
          <w:lang w:val="fr-FR"/>
        </w:rPr>
        <w:t>article 315 – Autres actes contraires au développement normal de l’enfant ;</w:t>
      </w:r>
    </w:p>
    <w:p w:rsidR="00A0593C" w:rsidRDefault="00A0593C">
      <w:pPr>
        <w:pStyle w:val="Bullet1G"/>
        <w:rPr>
          <w:lang w:val="fr-FR"/>
        </w:rPr>
      </w:pPr>
      <w:r>
        <w:rPr>
          <w:lang w:val="fr-FR"/>
        </w:rPr>
        <w:t>article 316 –Vente et trafic d’enfants ;</w:t>
      </w:r>
    </w:p>
    <w:p w:rsidR="00A0593C" w:rsidRDefault="00A0593C">
      <w:pPr>
        <w:pStyle w:val="Bullet1G"/>
        <w:rPr>
          <w:lang w:val="fr-FR"/>
        </w:rPr>
      </w:pPr>
      <w:r>
        <w:rPr>
          <w:lang w:val="fr-FR"/>
        </w:rPr>
        <w:t>article 317 – Dispositions complémentaires ;</w:t>
      </w:r>
    </w:p>
    <w:p w:rsidR="00A0593C" w:rsidRDefault="00A0593C">
      <w:pPr>
        <w:pStyle w:val="Bullet1G"/>
        <w:rPr>
          <w:lang w:val="fr-FR"/>
        </w:rPr>
      </w:pPr>
      <w:r>
        <w:rPr>
          <w:lang w:val="fr-FR"/>
        </w:rPr>
        <w:t>Sanctions accessoires.</w:t>
      </w:r>
    </w:p>
    <w:p w:rsidR="00A0593C" w:rsidRPr="00A71A3A" w:rsidRDefault="00A0593C">
      <w:pPr>
        <w:pStyle w:val="SingleTxtG"/>
        <w:rPr>
          <w:lang w:val="fr-FR"/>
        </w:rPr>
      </w:pPr>
      <w:r w:rsidRPr="00396C17">
        <w:rPr>
          <w:lang w:val="fr-FR"/>
        </w:rPr>
        <w:tab/>
      </w:r>
      <w:r>
        <w:rPr>
          <w:lang w:val="fr-FR"/>
        </w:rPr>
        <w:t xml:space="preserve">1. </w:t>
      </w:r>
      <w:r>
        <w:rPr>
          <w:lang w:val="fr-FR"/>
        </w:rPr>
        <w:tab/>
      </w:r>
      <w:r w:rsidRPr="00A71A3A">
        <w:rPr>
          <w:lang w:val="fr-FR"/>
        </w:rPr>
        <w:t>Interdiction permanente d’enseigner ou d’exercer toute autre fonction de direction de la jeunesse ;</w:t>
      </w:r>
    </w:p>
    <w:p w:rsidR="00A0593C" w:rsidRPr="00A71A3A" w:rsidRDefault="00A0593C">
      <w:pPr>
        <w:pStyle w:val="SingleTxtG"/>
        <w:rPr>
          <w:lang w:val="fr-FR"/>
        </w:rPr>
      </w:pPr>
      <w:r>
        <w:rPr>
          <w:lang w:val="fr-FR"/>
        </w:rPr>
        <w:tab/>
        <w:t xml:space="preserve">2. </w:t>
      </w:r>
      <w:r>
        <w:rPr>
          <w:lang w:val="fr-FR"/>
        </w:rPr>
        <w:tab/>
      </w:r>
      <w:r w:rsidRPr="00A71A3A">
        <w:rPr>
          <w:lang w:val="fr-FR"/>
        </w:rPr>
        <w:t xml:space="preserve">Privation ou suspension des droits découlant de la relation </w:t>
      </w:r>
      <w:r>
        <w:rPr>
          <w:lang w:val="fr-FR"/>
        </w:rPr>
        <w:t>parents-enfants ou tuteurs-enfants</w:t>
      </w:r>
      <w:r w:rsidRPr="00A71A3A">
        <w:rPr>
          <w:lang w:val="fr-FR"/>
        </w:rPr>
        <w:t xml:space="preserve">. </w:t>
      </w:r>
      <w:r>
        <w:rPr>
          <w:lang w:val="fr-FR"/>
        </w:rPr>
        <w:t xml:space="preserve"> </w:t>
      </w:r>
    </w:p>
    <w:p w:rsidR="00A0593C" w:rsidRPr="00A71A3A" w:rsidRDefault="00A0593C">
      <w:pPr>
        <w:pStyle w:val="SingleTxtG"/>
        <w:rPr>
          <w:lang w:val="fr-FR"/>
        </w:rPr>
      </w:pPr>
      <w:r>
        <w:rPr>
          <w:lang w:val="fr-FR"/>
        </w:rPr>
        <w:t xml:space="preserve">171. </w:t>
      </w:r>
      <w:r>
        <w:rPr>
          <w:lang w:val="fr-FR"/>
        </w:rPr>
        <w:tab/>
      </w:r>
      <w:r w:rsidRPr="00396C17">
        <w:rPr>
          <w:lang w:val="fr-FR"/>
        </w:rPr>
        <w:t>La protec</w:t>
      </w:r>
      <w:r>
        <w:rPr>
          <w:lang w:val="fr-FR"/>
        </w:rPr>
        <w:t>tion des enfants cubains, consacrée dans la législation familiale, bénéficie de l’appui de</w:t>
      </w:r>
      <w:r w:rsidRPr="00396C17">
        <w:rPr>
          <w:lang w:val="fr-FR"/>
        </w:rPr>
        <w:t xml:space="preserve"> la législation</w:t>
      </w:r>
      <w:r>
        <w:rPr>
          <w:lang w:val="fr-FR"/>
        </w:rPr>
        <w:t xml:space="preserve"> pénale par la qualification des types de </w:t>
      </w:r>
      <w:r w:rsidRPr="00396C17">
        <w:rPr>
          <w:lang w:val="fr-FR"/>
        </w:rPr>
        <w:t xml:space="preserve">délits </w:t>
      </w:r>
      <w:r>
        <w:rPr>
          <w:lang w:val="fr-FR"/>
        </w:rPr>
        <w:t>qui portent</w:t>
      </w:r>
      <w:r w:rsidRPr="00396C17">
        <w:rPr>
          <w:lang w:val="fr-FR"/>
        </w:rPr>
        <w:t xml:space="preserve"> atteinte à leur développement et</w:t>
      </w:r>
      <w:r>
        <w:rPr>
          <w:lang w:val="fr-FR"/>
        </w:rPr>
        <w:t xml:space="preserve"> à</w:t>
      </w:r>
      <w:r w:rsidRPr="00396C17">
        <w:rPr>
          <w:lang w:val="fr-FR"/>
        </w:rPr>
        <w:t xml:space="preserve"> leur éducation</w:t>
      </w:r>
      <w:r>
        <w:rPr>
          <w:lang w:val="fr-FR"/>
        </w:rPr>
        <w:t>,</w:t>
      </w:r>
      <w:r w:rsidRPr="00396C17">
        <w:rPr>
          <w:lang w:val="fr-FR"/>
        </w:rPr>
        <w:t xml:space="preserve"> </w:t>
      </w:r>
      <w:r>
        <w:rPr>
          <w:lang w:val="fr-FR"/>
        </w:rPr>
        <w:t xml:space="preserve">et </w:t>
      </w:r>
      <w:r w:rsidRPr="00634226">
        <w:rPr>
          <w:lang w:val="fr-FR"/>
        </w:rPr>
        <w:t>qui impliquent, en tout état de cause</w:t>
      </w:r>
      <w:r>
        <w:rPr>
          <w:lang w:val="fr-FR"/>
        </w:rPr>
        <w:t>,</w:t>
      </w:r>
      <w:r w:rsidRPr="00634226">
        <w:rPr>
          <w:lang w:val="fr-FR"/>
        </w:rPr>
        <w:t xml:space="preserve"> une violation des devoirs</w:t>
      </w:r>
      <w:r>
        <w:rPr>
          <w:lang w:val="fr-FR"/>
        </w:rPr>
        <w:t>,</w:t>
      </w:r>
      <w:r w:rsidRPr="00634226">
        <w:rPr>
          <w:lang w:val="fr-FR"/>
        </w:rPr>
        <w:t xml:space="preserve"> ou de la fonction sociale</w:t>
      </w:r>
      <w:r>
        <w:rPr>
          <w:lang w:val="fr-FR"/>
        </w:rPr>
        <w:t>,</w:t>
      </w:r>
      <w:r w:rsidRPr="00634226">
        <w:rPr>
          <w:lang w:val="fr-FR"/>
        </w:rPr>
        <w:t xml:space="preserve"> de la mère et du père envers leurs enfants.</w:t>
      </w:r>
      <w:r w:rsidRPr="00A71A3A">
        <w:rPr>
          <w:lang w:val="fr-FR"/>
        </w:rPr>
        <w:t xml:space="preserve">  </w:t>
      </w:r>
    </w:p>
    <w:p w:rsidR="00A0593C" w:rsidRPr="00A50D7E" w:rsidRDefault="00A0593C">
      <w:pPr>
        <w:pStyle w:val="H1G"/>
        <w:rPr>
          <w:lang w:val="fr-FR"/>
        </w:rPr>
      </w:pPr>
      <w:bookmarkStart w:id="18" w:name="_Toc217452615"/>
      <w:r>
        <w:rPr>
          <w:lang w:val="fr-FR"/>
        </w:rPr>
        <w:tab/>
      </w:r>
      <w:r w:rsidRPr="00A50D7E">
        <w:rPr>
          <w:lang w:val="fr-FR"/>
        </w:rPr>
        <w:t>D.</w:t>
      </w:r>
      <w:r>
        <w:rPr>
          <w:lang w:val="fr-FR"/>
        </w:rPr>
        <w:t xml:space="preserve"> </w:t>
      </w:r>
      <w:r w:rsidRPr="00A50D7E">
        <w:rPr>
          <w:lang w:val="fr-FR"/>
        </w:rPr>
        <w:tab/>
        <w:t>Liberté d’expression</w:t>
      </w:r>
      <w:bookmarkEnd w:id="18"/>
    </w:p>
    <w:p w:rsidR="00A0593C" w:rsidRPr="00A50D7E" w:rsidRDefault="00A0593C">
      <w:pPr>
        <w:pStyle w:val="H23G"/>
        <w:rPr>
          <w:lang w:val="fr-FR"/>
        </w:rPr>
      </w:pPr>
      <w:r w:rsidRPr="00A50D7E">
        <w:rPr>
          <w:lang w:val="fr-FR"/>
        </w:rPr>
        <w:tab/>
      </w:r>
      <w:r w:rsidRPr="00A50D7E">
        <w:rPr>
          <w:lang w:val="fr-FR"/>
        </w:rPr>
        <w:tab/>
        <w:t>Mesures ado</w:t>
      </w:r>
      <w:r>
        <w:rPr>
          <w:lang w:val="fr-FR"/>
        </w:rPr>
        <w:t>ptées pour garantir le droit de l’</w:t>
      </w:r>
      <w:r w:rsidRPr="00A50D7E">
        <w:rPr>
          <w:lang w:val="fr-FR"/>
        </w:rPr>
        <w:t>enfant et de</w:t>
      </w:r>
      <w:r>
        <w:rPr>
          <w:lang w:val="fr-FR"/>
        </w:rPr>
        <w:t xml:space="preserve"> l’</w:t>
      </w:r>
      <w:r w:rsidRPr="00A50D7E">
        <w:rPr>
          <w:lang w:val="fr-FR"/>
        </w:rPr>
        <w:t xml:space="preserve">adolescents à la liberté d’expression </w:t>
      </w:r>
      <w:r>
        <w:rPr>
          <w:lang w:val="fr-FR"/>
        </w:rPr>
        <w:t xml:space="preserve"> </w:t>
      </w:r>
      <w:r w:rsidRPr="00A50D7E">
        <w:rPr>
          <w:lang w:val="fr-FR"/>
        </w:rPr>
        <w:t xml:space="preserve"> </w:t>
      </w:r>
    </w:p>
    <w:p w:rsidR="00A0593C" w:rsidRPr="00A50D7E" w:rsidRDefault="00A0593C">
      <w:pPr>
        <w:pStyle w:val="SingleTxtG"/>
        <w:rPr>
          <w:lang w:val="fr-FR"/>
        </w:rPr>
      </w:pPr>
      <w:r>
        <w:rPr>
          <w:lang w:val="fr-FR"/>
        </w:rPr>
        <w:t xml:space="preserve">172. </w:t>
      </w:r>
      <w:r>
        <w:rPr>
          <w:lang w:val="fr-FR"/>
        </w:rPr>
        <w:tab/>
      </w:r>
      <w:r w:rsidRPr="00A50D7E">
        <w:rPr>
          <w:lang w:val="fr-FR"/>
        </w:rPr>
        <w:t>La Constitution de la République de Cuba définit tacitement dans ses articles</w:t>
      </w:r>
      <w:r>
        <w:rPr>
          <w:lang w:val="fr-FR"/>
        </w:rPr>
        <w:t xml:space="preserve"> la liberté de paro</w:t>
      </w:r>
      <w:r w:rsidRPr="00A50D7E">
        <w:rPr>
          <w:lang w:val="fr-FR"/>
        </w:rPr>
        <w:t xml:space="preserve">le et de presse des citoyens, conformément aux objectifs définis par le peuple cubain. </w:t>
      </w:r>
    </w:p>
    <w:p w:rsidR="00A0593C" w:rsidRPr="00A50D7E" w:rsidRDefault="00A0593C">
      <w:pPr>
        <w:pStyle w:val="SingleTxtG"/>
        <w:rPr>
          <w:lang w:val="fr-FR"/>
        </w:rPr>
      </w:pPr>
      <w:r>
        <w:rPr>
          <w:lang w:val="fr-FR"/>
        </w:rPr>
        <w:t xml:space="preserve">173. </w:t>
      </w:r>
      <w:r>
        <w:rPr>
          <w:lang w:val="fr-FR"/>
        </w:rPr>
        <w:tab/>
      </w:r>
      <w:r w:rsidRPr="00A50D7E">
        <w:rPr>
          <w:lang w:val="fr-FR"/>
        </w:rPr>
        <w:t>L’exercice effectif de ce droit est consacré dans l’article 53 de la Constitution  qui reconna</w:t>
      </w:r>
      <w:r>
        <w:rPr>
          <w:lang w:val="fr-FR"/>
        </w:rPr>
        <w:t>ît</w:t>
      </w:r>
      <w:r w:rsidRPr="00A50D7E">
        <w:rPr>
          <w:lang w:val="fr-FR"/>
        </w:rPr>
        <w:t xml:space="preserve"> "a</w:t>
      </w:r>
      <w:r>
        <w:rPr>
          <w:lang w:val="fr-FR"/>
        </w:rPr>
        <w:t xml:space="preserve">ux citoyens la liberté de parole et de presse, conformément aux objectifs de la société socialiste. </w:t>
      </w:r>
      <w:r w:rsidRPr="00A50D7E">
        <w:rPr>
          <w:lang w:val="fr-FR"/>
        </w:rPr>
        <w:t xml:space="preserve"> Les conditions matérielles d</w:t>
      </w:r>
      <w:r>
        <w:rPr>
          <w:lang w:val="fr-FR"/>
        </w:rPr>
        <w:t>e l</w:t>
      </w:r>
      <w:r w:rsidRPr="00A50D7E">
        <w:rPr>
          <w:lang w:val="fr-FR"/>
        </w:rPr>
        <w:t>’exercice de ce droit</w:t>
      </w:r>
      <w:r>
        <w:rPr>
          <w:lang w:val="fr-FR"/>
        </w:rPr>
        <w:t xml:space="preserve"> </w:t>
      </w:r>
      <w:r w:rsidRPr="00A50D7E">
        <w:rPr>
          <w:lang w:val="fr-FR"/>
        </w:rPr>
        <w:t>sont assurées par</w:t>
      </w:r>
      <w:r>
        <w:rPr>
          <w:lang w:val="fr-FR"/>
        </w:rPr>
        <w:t xml:space="preserve"> le fait que les medias sont la propriété de l’Etat ou de la société</w:t>
      </w:r>
      <w:r w:rsidRPr="00A50D7E">
        <w:rPr>
          <w:lang w:val="fr-FR"/>
        </w:rPr>
        <w:t>".</w:t>
      </w:r>
    </w:p>
    <w:p w:rsidR="00A0593C" w:rsidRPr="00A50D7E" w:rsidRDefault="00A0593C">
      <w:pPr>
        <w:pStyle w:val="SingleTxtG"/>
        <w:rPr>
          <w:lang w:val="fr-FR"/>
        </w:rPr>
      </w:pPr>
      <w:r>
        <w:rPr>
          <w:lang w:val="fr-FR"/>
        </w:rPr>
        <w:t xml:space="preserve">174. </w:t>
      </w:r>
      <w:r>
        <w:rPr>
          <w:lang w:val="fr-FR"/>
        </w:rPr>
        <w:tab/>
      </w:r>
      <w:r w:rsidRPr="00A50D7E">
        <w:rPr>
          <w:lang w:val="fr-FR"/>
        </w:rPr>
        <w:t>Les conditions matérielles d</w:t>
      </w:r>
      <w:r>
        <w:rPr>
          <w:lang w:val="fr-FR"/>
        </w:rPr>
        <w:t>e l</w:t>
      </w:r>
      <w:r w:rsidRPr="00A50D7E">
        <w:rPr>
          <w:lang w:val="fr-FR"/>
        </w:rPr>
        <w:t>’exercice de ce droit sont assurées par le fait que la presse, la radio, la télévision, le cinéma et les autres médias sont la propriét</w:t>
      </w:r>
      <w:r>
        <w:rPr>
          <w:lang w:val="fr-FR"/>
        </w:rPr>
        <w:t xml:space="preserve">é de tout le peuple ou des organisations sociales, politiques </w:t>
      </w:r>
      <w:r w:rsidRPr="00D274C5">
        <w:rPr>
          <w:lang w:val="fr-FR"/>
        </w:rPr>
        <w:t>et de masse</w:t>
      </w:r>
      <w:r>
        <w:rPr>
          <w:lang w:val="fr-FR"/>
        </w:rPr>
        <w:t xml:space="preserve">.  </w:t>
      </w:r>
      <w:r w:rsidRPr="00A50D7E">
        <w:rPr>
          <w:lang w:val="fr-FR"/>
        </w:rPr>
        <w:t xml:space="preserve"> </w:t>
      </w:r>
    </w:p>
    <w:p w:rsidR="00A0593C" w:rsidRPr="00C84867" w:rsidRDefault="00A0593C">
      <w:pPr>
        <w:pStyle w:val="SingleTxtG"/>
        <w:rPr>
          <w:lang w:val="fr-FR"/>
        </w:rPr>
      </w:pPr>
      <w:r>
        <w:rPr>
          <w:lang w:val="fr-FR"/>
        </w:rPr>
        <w:t xml:space="preserve">175. </w:t>
      </w:r>
      <w:r>
        <w:rPr>
          <w:lang w:val="fr-FR"/>
        </w:rPr>
        <w:tab/>
        <w:t>À Cuba, l</w:t>
      </w:r>
      <w:r w:rsidRPr="00C84867">
        <w:rPr>
          <w:lang w:val="fr-FR"/>
        </w:rPr>
        <w:t xml:space="preserve">es principaux moyens d’expression des enfants et des adolescents sont l’Organisation des Pionniers José Martí (OPJM) </w:t>
      </w:r>
      <w:r>
        <w:rPr>
          <w:lang w:val="fr-FR"/>
        </w:rPr>
        <w:t xml:space="preserve">et la Fédération des étudiants de </w:t>
      </w:r>
      <w:r w:rsidRPr="00CC1958">
        <w:rPr>
          <w:lang w:val="fr-FR"/>
        </w:rPr>
        <w:t>l’enseignement moyen</w:t>
      </w:r>
      <w:r>
        <w:rPr>
          <w:lang w:val="fr-FR"/>
        </w:rPr>
        <w:t xml:space="preserve"> </w:t>
      </w:r>
      <w:r w:rsidRPr="00C84867">
        <w:rPr>
          <w:lang w:val="fr-FR"/>
        </w:rPr>
        <w:t>(FEEM)</w:t>
      </w:r>
      <w:r>
        <w:rPr>
          <w:lang w:val="fr-FR"/>
        </w:rPr>
        <w:t xml:space="preserve">, deux organisations estudiantines qui correspondent, respectivement, à l’enseignement primaire et à l’enseignement pré-universitaire.  </w:t>
      </w:r>
    </w:p>
    <w:p w:rsidR="00A0593C" w:rsidRPr="00DC4A47" w:rsidRDefault="00A0593C">
      <w:pPr>
        <w:pStyle w:val="SingleTxtG"/>
        <w:rPr>
          <w:lang w:val="fr-FR"/>
        </w:rPr>
      </w:pPr>
      <w:r>
        <w:rPr>
          <w:lang w:val="fr-FR"/>
        </w:rPr>
        <w:t xml:space="preserve">176. </w:t>
      </w:r>
      <w:r>
        <w:rPr>
          <w:lang w:val="fr-FR"/>
        </w:rPr>
        <w:tab/>
        <w:t>À cet égard, l</w:t>
      </w:r>
      <w:r w:rsidRPr="00DC4A47">
        <w:rPr>
          <w:lang w:val="fr-FR"/>
        </w:rPr>
        <w:t xml:space="preserve">a Constitution de la République </w:t>
      </w:r>
      <w:r>
        <w:rPr>
          <w:lang w:val="fr-FR"/>
        </w:rPr>
        <w:t>dispose</w:t>
      </w:r>
      <w:r w:rsidRPr="00DC4A47">
        <w:rPr>
          <w:lang w:val="fr-FR"/>
        </w:rPr>
        <w:t xml:space="preserve"> en son article 54, paragraphe deux, que "les </w:t>
      </w:r>
      <w:r>
        <w:rPr>
          <w:lang w:val="fr-FR"/>
        </w:rPr>
        <w:t xml:space="preserve">organisations sociales et les organisations </w:t>
      </w:r>
      <w:r w:rsidRPr="00DC4A47">
        <w:rPr>
          <w:lang w:val="fr-FR"/>
        </w:rPr>
        <w:t xml:space="preserve">de masse disposent de </w:t>
      </w:r>
      <w:r>
        <w:rPr>
          <w:lang w:val="fr-FR"/>
        </w:rPr>
        <w:t>tous les moyens pour exercer</w:t>
      </w:r>
      <w:r w:rsidRPr="00DC4A47">
        <w:rPr>
          <w:lang w:val="fr-FR"/>
        </w:rPr>
        <w:t xml:space="preserve"> ces activités </w:t>
      </w:r>
      <w:r>
        <w:rPr>
          <w:lang w:val="fr-FR"/>
        </w:rPr>
        <w:t>dans</w:t>
      </w:r>
      <w:r w:rsidRPr="00DC4A47">
        <w:rPr>
          <w:lang w:val="fr-FR"/>
        </w:rPr>
        <w:t xml:space="preserve"> lesquelles leurs membres jouissent de la plus grande liberté de parole et d’opinion, fondée sur le droit illimité </w:t>
      </w:r>
      <w:r>
        <w:rPr>
          <w:lang w:val="fr-FR"/>
        </w:rPr>
        <w:t>à l’initiative et à la critique</w:t>
      </w:r>
      <w:r w:rsidRPr="00DC4A47">
        <w:rPr>
          <w:lang w:val="fr-FR"/>
        </w:rPr>
        <w:t xml:space="preserve">". </w:t>
      </w:r>
    </w:p>
    <w:p w:rsidR="00A0593C" w:rsidRPr="008C3450" w:rsidRDefault="00A0593C">
      <w:pPr>
        <w:pStyle w:val="SingleTxtG"/>
        <w:rPr>
          <w:lang w:val="fr-FR"/>
        </w:rPr>
      </w:pPr>
      <w:r>
        <w:rPr>
          <w:lang w:val="fr-FR"/>
        </w:rPr>
        <w:t xml:space="preserve">177. </w:t>
      </w:r>
      <w:r>
        <w:rPr>
          <w:lang w:val="fr-FR"/>
        </w:rPr>
        <w:tab/>
      </w:r>
      <w:r w:rsidRPr="008C3450">
        <w:rPr>
          <w:lang w:val="fr-FR"/>
        </w:rPr>
        <w:t xml:space="preserve">Les enfants et </w:t>
      </w:r>
      <w:r>
        <w:rPr>
          <w:lang w:val="fr-FR"/>
        </w:rPr>
        <w:t xml:space="preserve">les </w:t>
      </w:r>
      <w:r w:rsidRPr="008C3450">
        <w:rPr>
          <w:lang w:val="fr-FR"/>
        </w:rPr>
        <w:t>adolescents disposent d’autres espaces pour exercer leur liberté d’expr</w:t>
      </w:r>
      <w:r>
        <w:rPr>
          <w:lang w:val="fr-FR"/>
        </w:rPr>
        <w:t xml:space="preserve">ession, comme les Maisons de la </w:t>
      </w:r>
      <w:r w:rsidRPr="008C3450">
        <w:rPr>
          <w:lang w:val="fr-FR"/>
        </w:rPr>
        <w:t xml:space="preserve">culture et les programmes de radio pour enfants. Enfin, ils peuvent également exercer ce droit dans le contexte familial.  </w:t>
      </w:r>
    </w:p>
    <w:p w:rsidR="00A0593C" w:rsidRPr="008F15EF" w:rsidRDefault="00A0593C">
      <w:pPr>
        <w:pStyle w:val="SingleTxtG"/>
        <w:rPr>
          <w:lang w:val="fr-FR"/>
        </w:rPr>
      </w:pPr>
      <w:r>
        <w:rPr>
          <w:lang w:val="fr-FR"/>
        </w:rPr>
        <w:t xml:space="preserve">178. </w:t>
      </w:r>
      <w:r>
        <w:rPr>
          <w:lang w:val="fr-FR"/>
        </w:rPr>
        <w:tab/>
      </w:r>
      <w:r w:rsidRPr="00034518">
        <w:rPr>
          <w:lang w:val="fr-FR"/>
        </w:rPr>
        <w:t xml:space="preserve">Les enfants et </w:t>
      </w:r>
      <w:r>
        <w:rPr>
          <w:lang w:val="fr-FR"/>
        </w:rPr>
        <w:t xml:space="preserve">les </w:t>
      </w:r>
      <w:r w:rsidRPr="00034518">
        <w:rPr>
          <w:lang w:val="fr-FR"/>
        </w:rPr>
        <w:t xml:space="preserve">adolescents, au sein même du système éducatif et </w:t>
      </w:r>
      <w:r>
        <w:rPr>
          <w:lang w:val="fr-FR"/>
        </w:rPr>
        <w:t>par le</w:t>
      </w:r>
      <w:r w:rsidRPr="00034518">
        <w:rPr>
          <w:lang w:val="fr-FR"/>
        </w:rPr>
        <w:t xml:space="preserve"> rôle </w:t>
      </w:r>
      <w:r>
        <w:rPr>
          <w:lang w:val="fr-FR"/>
        </w:rPr>
        <w:t xml:space="preserve">qu’ils jouent </w:t>
      </w:r>
      <w:r w:rsidRPr="00034518">
        <w:rPr>
          <w:lang w:val="fr-FR"/>
        </w:rPr>
        <w:t>dans les organisations auxquelles ils appartienne</w:t>
      </w:r>
      <w:r>
        <w:rPr>
          <w:lang w:val="fr-FR"/>
        </w:rPr>
        <w:t>n</w:t>
      </w:r>
      <w:r w:rsidRPr="00034518">
        <w:rPr>
          <w:lang w:val="fr-FR"/>
        </w:rPr>
        <w:t>t, analysent collectivement leurs problèmes ainsi</w:t>
      </w:r>
      <w:r>
        <w:rPr>
          <w:lang w:val="fr-FR"/>
        </w:rPr>
        <w:t xml:space="preserve"> </w:t>
      </w:r>
      <w:r w:rsidRPr="00034518">
        <w:rPr>
          <w:lang w:val="fr-FR"/>
        </w:rPr>
        <w:t>q</w:t>
      </w:r>
      <w:r>
        <w:rPr>
          <w:lang w:val="fr-FR"/>
        </w:rPr>
        <w:t>u</w:t>
      </w:r>
      <w:r w:rsidRPr="00034518">
        <w:rPr>
          <w:lang w:val="fr-FR"/>
        </w:rPr>
        <w:t>e les résultats univers</w:t>
      </w:r>
      <w:r>
        <w:rPr>
          <w:lang w:val="fr-FR"/>
        </w:rPr>
        <w:t>itaires, éducatifs et sociaux. Ils identifient leurs inquiétudes et proposent des solutions pour les résoudre à leur niveau ou à des niveaux supérieurs, avec l’aide des mécanismes et des représentants dans ce domaine.</w:t>
      </w:r>
      <w:r w:rsidRPr="008F15EF">
        <w:rPr>
          <w:lang w:val="fr-FR"/>
        </w:rPr>
        <w:t xml:space="preserve"> </w:t>
      </w:r>
    </w:p>
    <w:p w:rsidR="00A0593C" w:rsidRPr="008F15EF" w:rsidRDefault="00A0593C">
      <w:pPr>
        <w:pStyle w:val="SingleTxtG"/>
        <w:rPr>
          <w:lang w:val="fr-FR"/>
        </w:rPr>
      </w:pPr>
      <w:r>
        <w:rPr>
          <w:lang w:val="fr-FR"/>
        </w:rPr>
        <w:t xml:space="preserve">179. </w:t>
      </w:r>
      <w:r>
        <w:rPr>
          <w:lang w:val="fr-FR"/>
        </w:rPr>
        <w:tab/>
      </w:r>
      <w:r w:rsidRPr="008F15EF">
        <w:rPr>
          <w:lang w:val="fr-FR"/>
        </w:rPr>
        <w:t xml:space="preserve">Par ailleurs, l’article 291 du Code pénal sanctionne les auteurs de délit contre la liberté de pensée. </w:t>
      </w:r>
      <w:r>
        <w:rPr>
          <w:lang w:val="fr-FR"/>
        </w:rPr>
        <w:t xml:space="preserve">Quiconque prive autrui, de quelque façon que ce soit, d’exercer son droit de liberté de parole ou de presse garanti par la Constitution et la législation, est puni d’une peine de prison de trois mois à un an ou d’une amende de 100 à 300 cuotas, ou de ces deux peines.  </w:t>
      </w:r>
    </w:p>
    <w:p w:rsidR="00A0593C" w:rsidRPr="00037D88" w:rsidRDefault="00A0593C">
      <w:pPr>
        <w:pStyle w:val="SingleTxtG"/>
        <w:rPr>
          <w:lang w:val="fr-FR"/>
        </w:rPr>
      </w:pPr>
      <w:r w:rsidRPr="00037D88">
        <w:rPr>
          <w:lang w:val="fr-FR"/>
        </w:rPr>
        <w:t>180.</w:t>
      </w:r>
      <w:r>
        <w:rPr>
          <w:lang w:val="fr-FR"/>
        </w:rPr>
        <w:t xml:space="preserve"> </w:t>
      </w:r>
      <w:r>
        <w:rPr>
          <w:lang w:val="fr-FR"/>
        </w:rPr>
        <w:tab/>
      </w:r>
      <w:r w:rsidRPr="00037D88">
        <w:rPr>
          <w:lang w:val="fr-FR"/>
        </w:rPr>
        <w:t>L</w:t>
      </w:r>
      <w:r>
        <w:rPr>
          <w:lang w:val="fr-FR"/>
        </w:rPr>
        <w:t>es seules limites à l</w:t>
      </w:r>
      <w:r w:rsidRPr="00037D88">
        <w:rPr>
          <w:lang w:val="fr-FR"/>
        </w:rPr>
        <w:t xml:space="preserve">’exercice de la liberté d’opinion et d’expression </w:t>
      </w:r>
      <w:r>
        <w:rPr>
          <w:lang w:val="fr-FR"/>
        </w:rPr>
        <w:t>sont celles</w:t>
      </w:r>
      <w:r w:rsidRPr="00037D88">
        <w:rPr>
          <w:lang w:val="fr-FR"/>
        </w:rPr>
        <w:t xml:space="preserve"> </w:t>
      </w:r>
      <w:r>
        <w:rPr>
          <w:lang w:val="fr-FR"/>
        </w:rPr>
        <w:t>imposées par</w:t>
      </w:r>
      <w:r w:rsidRPr="00037D88">
        <w:rPr>
          <w:lang w:val="fr-FR"/>
        </w:rPr>
        <w:t xml:space="preserve"> la défense de l’indépendance et de la souveraineté nationale</w:t>
      </w:r>
      <w:r>
        <w:rPr>
          <w:lang w:val="fr-FR"/>
        </w:rPr>
        <w:t>,</w:t>
      </w:r>
      <w:r w:rsidRPr="00037D88">
        <w:rPr>
          <w:lang w:val="fr-FR"/>
        </w:rPr>
        <w:t xml:space="preserve"> et la garantie du droit du peuple cubain à la libre détermination.</w:t>
      </w:r>
    </w:p>
    <w:p w:rsidR="00A0593C" w:rsidRPr="00D12CC0" w:rsidRDefault="00A0593C">
      <w:pPr>
        <w:pStyle w:val="SingleTxtG"/>
        <w:rPr>
          <w:lang w:val="fr-FR"/>
        </w:rPr>
      </w:pPr>
      <w:r>
        <w:rPr>
          <w:lang w:val="fr-FR"/>
        </w:rPr>
        <w:t xml:space="preserve">181. </w:t>
      </w:r>
      <w:r>
        <w:rPr>
          <w:lang w:val="fr-FR"/>
        </w:rPr>
        <w:tab/>
      </w:r>
      <w:r w:rsidRPr="00D12CC0">
        <w:rPr>
          <w:lang w:val="fr-FR"/>
        </w:rPr>
        <w:t>Les étudiants</w:t>
      </w:r>
      <w:r>
        <w:rPr>
          <w:lang w:val="fr-FR"/>
        </w:rPr>
        <w:t xml:space="preserve"> </w:t>
      </w:r>
      <w:r w:rsidRPr="00D12CC0">
        <w:rPr>
          <w:lang w:val="fr-FR"/>
        </w:rPr>
        <w:t>en âge de voter participent aux Commissions électorales et de candidature de plein droit</w:t>
      </w:r>
      <w:r>
        <w:rPr>
          <w:lang w:val="fr-FR"/>
        </w:rPr>
        <w:t>,</w:t>
      </w:r>
      <w:r w:rsidRPr="00D12CC0">
        <w:rPr>
          <w:lang w:val="fr-FR"/>
        </w:rPr>
        <w:t xml:space="preserve"> pour choisir les candidats aux fonctions de délégués aux Ass</w:t>
      </w:r>
      <w:r>
        <w:rPr>
          <w:lang w:val="fr-FR"/>
        </w:rPr>
        <w:t>emblées provinciales et de députés à l’Assemblée nationale du p</w:t>
      </w:r>
      <w:r w:rsidRPr="00D12CC0">
        <w:rPr>
          <w:lang w:val="fr-FR"/>
        </w:rPr>
        <w:t xml:space="preserve">ouvoir populaire qui est l’organe principal et législatif de l’Etat cubain. </w:t>
      </w:r>
      <w:r>
        <w:rPr>
          <w:lang w:val="fr-FR"/>
        </w:rPr>
        <w:t xml:space="preserve"> </w:t>
      </w:r>
    </w:p>
    <w:p w:rsidR="00A0593C" w:rsidRPr="008802AC" w:rsidRDefault="00A0593C">
      <w:pPr>
        <w:pStyle w:val="H1G"/>
        <w:rPr>
          <w:lang w:val="fr-FR"/>
        </w:rPr>
      </w:pPr>
      <w:bookmarkStart w:id="19" w:name="_Toc217452616"/>
      <w:r>
        <w:rPr>
          <w:lang w:val="fr-FR"/>
        </w:rPr>
        <w:tab/>
      </w:r>
      <w:r w:rsidRPr="008802AC">
        <w:rPr>
          <w:lang w:val="fr-FR"/>
        </w:rPr>
        <w:t>E.</w:t>
      </w:r>
      <w:r w:rsidRPr="008802AC">
        <w:rPr>
          <w:lang w:val="fr-FR"/>
        </w:rPr>
        <w:tab/>
      </w:r>
      <w:r>
        <w:rPr>
          <w:lang w:val="fr-FR"/>
        </w:rPr>
        <w:t xml:space="preserve"> </w:t>
      </w:r>
      <w:r w:rsidRPr="008802AC">
        <w:rPr>
          <w:lang w:val="fr-FR"/>
        </w:rPr>
        <w:t>Liberté de pensée, de conscience et de religion</w:t>
      </w:r>
      <w:bookmarkEnd w:id="19"/>
    </w:p>
    <w:p w:rsidR="00A0593C" w:rsidRDefault="00A0593C">
      <w:pPr>
        <w:pStyle w:val="SingleTxtG"/>
        <w:rPr>
          <w:lang w:val="fr-FR"/>
        </w:rPr>
      </w:pPr>
      <w:r w:rsidRPr="008802AC">
        <w:rPr>
          <w:lang w:val="fr-FR"/>
        </w:rPr>
        <w:t>182.</w:t>
      </w:r>
      <w:r>
        <w:rPr>
          <w:lang w:val="fr-FR"/>
        </w:rPr>
        <w:t xml:space="preserve"> </w:t>
      </w:r>
      <w:r>
        <w:rPr>
          <w:lang w:val="fr-FR"/>
        </w:rPr>
        <w:tab/>
        <w:t>L’article</w:t>
      </w:r>
      <w:r w:rsidRPr="008802AC">
        <w:rPr>
          <w:lang w:val="fr-FR"/>
        </w:rPr>
        <w:t xml:space="preserve"> 8 de la Constitution de la République</w:t>
      </w:r>
      <w:r>
        <w:rPr>
          <w:lang w:val="fr-FR"/>
        </w:rPr>
        <w:t xml:space="preserve"> dispose que</w:t>
      </w:r>
      <w:r w:rsidRPr="008802AC">
        <w:rPr>
          <w:lang w:val="fr-FR"/>
        </w:rPr>
        <w:t xml:space="preserve"> l’Etat reconnaît, </w:t>
      </w:r>
      <w:r>
        <w:rPr>
          <w:lang w:val="fr-FR"/>
        </w:rPr>
        <w:t>respecte et garantit la liberté de religion. Il valide la séparation des institutions religieuses de l’Etat et confirme que les différentes croyances bénéficient du même traitement.</w:t>
      </w:r>
    </w:p>
    <w:p w:rsidR="00A0593C" w:rsidRPr="0045716E" w:rsidRDefault="00A0593C">
      <w:pPr>
        <w:pStyle w:val="SingleTxtG"/>
        <w:rPr>
          <w:lang w:val="fr-FR"/>
        </w:rPr>
      </w:pPr>
      <w:r w:rsidRPr="0045716E">
        <w:rPr>
          <w:lang w:val="fr-FR"/>
        </w:rPr>
        <w:t>183.</w:t>
      </w:r>
      <w:r>
        <w:rPr>
          <w:lang w:val="fr-FR"/>
        </w:rPr>
        <w:t xml:space="preserve"> </w:t>
      </w:r>
      <w:r>
        <w:rPr>
          <w:lang w:val="fr-FR"/>
        </w:rPr>
        <w:tab/>
      </w:r>
      <w:r w:rsidRPr="0045716E">
        <w:rPr>
          <w:lang w:val="fr-FR"/>
        </w:rPr>
        <w:t xml:space="preserve">Les réformes constitutionnelles de 1992 ont accentué la protection juridique de la liberté de religion à Cuba. </w:t>
      </w:r>
      <w:r>
        <w:rPr>
          <w:lang w:val="fr-FR"/>
        </w:rPr>
        <w:t>Elles ont modifié plusieurs articles de la Constitution de la République en vigueur depuis 1976, éliminant de leur libellé toute mention de l’athéisme scientifique dans le fonctionnement de l’Etat et de ses institutions. Nous sommes passés d’un Etat athée à un Etat laïque. Les garanties du plein exercice de la liberté de religion ont été renforcées.</w:t>
      </w:r>
    </w:p>
    <w:p w:rsidR="00A0593C" w:rsidRPr="0045716E" w:rsidRDefault="00A0593C">
      <w:pPr>
        <w:pStyle w:val="SingleTxtG"/>
        <w:rPr>
          <w:lang w:val="fr-FR"/>
        </w:rPr>
      </w:pPr>
      <w:r w:rsidRPr="0045716E">
        <w:rPr>
          <w:lang w:val="fr-FR"/>
        </w:rPr>
        <w:t>184.</w:t>
      </w:r>
      <w:r>
        <w:rPr>
          <w:lang w:val="fr-FR"/>
        </w:rPr>
        <w:t xml:space="preserve"> </w:t>
      </w:r>
      <w:r>
        <w:rPr>
          <w:lang w:val="fr-FR"/>
        </w:rPr>
        <w:tab/>
        <w:t>L’</w:t>
      </w:r>
      <w:r w:rsidRPr="0045716E">
        <w:rPr>
          <w:lang w:val="fr-FR"/>
        </w:rPr>
        <w:t xml:space="preserve">article 55 de la </w:t>
      </w:r>
      <w:r w:rsidRPr="005032DA">
        <w:rPr>
          <w:lang w:val="fr-FR"/>
        </w:rPr>
        <w:t>Constitution</w:t>
      </w:r>
      <w:r>
        <w:rPr>
          <w:lang w:val="fr-FR"/>
        </w:rPr>
        <w:t xml:space="preserve"> dispose que l’Etat </w:t>
      </w:r>
      <w:r w:rsidRPr="0045716E">
        <w:rPr>
          <w:lang w:val="fr-FR"/>
        </w:rPr>
        <w:t xml:space="preserve">reconnaît, respecte et garantit la liberté de conscience et de religion, la liberté de chaque citoyen de changer de croyances </w:t>
      </w:r>
      <w:r>
        <w:rPr>
          <w:lang w:val="fr-FR"/>
        </w:rPr>
        <w:t>religieuses</w:t>
      </w:r>
      <w:r w:rsidRPr="0045716E">
        <w:rPr>
          <w:lang w:val="fr-FR"/>
        </w:rPr>
        <w:t xml:space="preserve"> ou de n’en  avoir aucune, et de professer, dans le r</w:t>
      </w:r>
      <w:r>
        <w:rPr>
          <w:lang w:val="fr-FR"/>
        </w:rPr>
        <w:t>espect de la loi, le culte de son choix</w:t>
      </w:r>
      <w:r w:rsidRPr="0045716E">
        <w:rPr>
          <w:lang w:val="fr-FR"/>
        </w:rPr>
        <w:t xml:space="preserve">. </w:t>
      </w:r>
      <w:r>
        <w:rPr>
          <w:lang w:val="fr-FR"/>
        </w:rPr>
        <w:t xml:space="preserve"> </w:t>
      </w:r>
      <w:r w:rsidRPr="0045716E">
        <w:rPr>
          <w:lang w:val="fr-FR"/>
        </w:rPr>
        <w:t xml:space="preserve"> </w:t>
      </w:r>
    </w:p>
    <w:p w:rsidR="00A0593C" w:rsidRPr="009D7ABE" w:rsidRDefault="00A0593C">
      <w:pPr>
        <w:pStyle w:val="SingleTxtG"/>
        <w:rPr>
          <w:lang w:val="fr-FR"/>
        </w:rPr>
      </w:pPr>
      <w:r w:rsidRPr="009D7ABE">
        <w:rPr>
          <w:lang w:val="fr-FR"/>
        </w:rPr>
        <w:t>185.</w:t>
      </w:r>
      <w:r>
        <w:rPr>
          <w:lang w:val="fr-FR"/>
        </w:rPr>
        <w:t xml:space="preserve"> </w:t>
      </w:r>
      <w:r>
        <w:rPr>
          <w:lang w:val="fr-FR"/>
        </w:rPr>
        <w:tab/>
        <w:t>Quant au</w:t>
      </w:r>
      <w:r w:rsidRPr="009D7ABE">
        <w:rPr>
          <w:lang w:val="fr-FR"/>
        </w:rPr>
        <w:t xml:space="preserve"> Code Pénal, son article 294</w:t>
      </w:r>
      <w:r>
        <w:rPr>
          <w:lang w:val="fr-FR"/>
        </w:rPr>
        <w:t xml:space="preserve"> </w:t>
      </w:r>
      <w:r w:rsidRPr="009D7ABE">
        <w:rPr>
          <w:lang w:val="fr-FR"/>
        </w:rPr>
        <w:t xml:space="preserve">punit d’une peine de </w:t>
      </w:r>
      <w:r>
        <w:rPr>
          <w:lang w:val="fr-FR"/>
        </w:rPr>
        <w:t>prison</w:t>
      </w:r>
      <w:r w:rsidRPr="009D7ABE">
        <w:rPr>
          <w:lang w:val="fr-FR"/>
        </w:rPr>
        <w:t xml:space="preserve"> pouvant atteindre deux ans, le délit contre la liberté de culte, lorsqu’il est commis par un fonctionnaire public.</w:t>
      </w:r>
      <w:r>
        <w:rPr>
          <w:lang w:val="fr-FR"/>
        </w:rPr>
        <w:t xml:space="preserve"> </w:t>
      </w:r>
      <w:r w:rsidRPr="009D7ABE">
        <w:rPr>
          <w:lang w:val="fr-FR"/>
        </w:rPr>
        <w:t xml:space="preserve"> </w:t>
      </w:r>
      <w:r>
        <w:rPr>
          <w:lang w:val="fr-FR"/>
        </w:rPr>
        <w:t xml:space="preserve"> </w:t>
      </w:r>
    </w:p>
    <w:p w:rsidR="00A0593C" w:rsidRPr="0056110C" w:rsidRDefault="00A0593C">
      <w:pPr>
        <w:pStyle w:val="SingleTxtG"/>
        <w:rPr>
          <w:lang w:val="fr-FR"/>
        </w:rPr>
      </w:pPr>
      <w:r w:rsidRPr="005775E3">
        <w:rPr>
          <w:lang w:val="fr-FR"/>
        </w:rPr>
        <w:t xml:space="preserve">186. </w:t>
      </w:r>
      <w:r>
        <w:rPr>
          <w:lang w:val="fr-FR"/>
        </w:rPr>
        <w:tab/>
      </w:r>
      <w:r w:rsidRPr="005775E3">
        <w:rPr>
          <w:lang w:val="fr-FR"/>
        </w:rPr>
        <w:t>En 1997</w:t>
      </w:r>
      <w:r>
        <w:rPr>
          <w:lang w:val="fr-FR"/>
        </w:rPr>
        <w:t>, nous avons commencé à fêter</w:t>
      </w:r>
      <w:r w:rsidRPr="005775E3">
        <w:rPr>
          <w:lang w:val="fr-FR"/>
        </w:rPr>
        <w:t xml:space="preserve"> le 25 décembre et, depuis 1998, cette date fait définitivement partie des jours fériés du pays.</w:t>
      </w:r>
      <w:r w:rsidRPr="0056110C">
        <w:rPr>
          <w:lang w:val="fr-FR"/>
        </w:rPr>
        <w:t xml:space="preserve"> </w:t>
      </w:r>
      <w:r>
        <w:rPr>
          <w:lang w:val="fr-FR"/>
        </w:rPr>
        <w:t xml:space="preserve"> </w:t>
      </w:r>
      <w:r w:rsidRPr="0056110C">
        <w:rPr>
          <w:lang w:val="fr-FR"/>
        </w:rPr>
        <w:t xml:space="preserve"> </w:t>
      </w:r>
    </w:p>
    <w:p w:rsidR="00A0593C" w:rsidRPr="006239D7" w:rsidRDefault="00A0593C">
      <w:pPr>
        <w:pStyle w:val="SingleTxtG"/>
        <w:rPr>
          <w:lang w:val="fr-FR"/>
        </w:rPr>
      </w:pPr>
      <w:r w:rsidRPr="006239D7">
        <w:rPr>
          <w:lang w:val="fr-FR"/>
        </w:rPr>
        <w:t>187.</w:t>
      </w:r>
      <w:r>
        <w:rPr>
          <w:lang w:val="fr-FR"/>
        </w:rPr>
        <w:t xml:space="preserve"> </w:t>
      </w:r>
      <w:r>
        <w:rPr>
          <w:lang w:val="fr-FR"/>
        </w:rPr>
        <w:tab/>
      </w:r>
      <w:r w:rsidRPr="006239D7">
        <w:rPr>
          <w:lang w:val="fr-FR"/>
        </w:rPr>
        <w:t>En 19</w:t>
      </w:r>
      <w:r>
        <w:rPr>
          <w:lang w:val="fr-FR"/>
        </w:rPr>
        <w:t>98</w:t>
      </w:r>
      <w:r w:rsidRPr="006239D7">
        <w:rPr>
          <w:lang w:val="fr-FR"/>
        </w:rPr>
        <w:t xml:space="preserve">, Cuba a reçu le </w:t>
      </w:r>
      <w:r>
        <w:rPr>
          <w:lang w:val="fr-FR"/>
        </w:rPr>
        <w:t>S</w:t>
      </w:r>
      <w:r w:rsidRPr="006239D7">
        <w:rPr>
          <w:lang w:val="fr-FR"/>
        </w:rPr>
        <w:t>ouverain Pontife de l’Eglise catholique, le Pape Jean-Paul II et, en 1999</w:t>
      </w:r>
      <w:r>
        <w:rPr>
          <w:lang w:val="fr-FR"/>
        </w:rPr>
        <w:t>, s’est déroulée la Célébration é</w:t>
      </w:r>
      <w:r w:rsidRPr="005D2A51">
        <w:rPr>
          <w:lang w:val="fr-FR"/>
        </w:rPr>
        <w:t>vangélique</w:t>
      </w:r>
      <w:r>
        <w:rPr>
          <w:lang w:val="fr-FR"/>
        </w:rPr>
        <w:t xml:space="preserve"> cubaine. Les activités religieuses principales de ces deux évènements ont été célébrées en plein air et retransmises en direct sur les chaînes de radio et de télévision, avec la participation de la population sur les principales places du pays, y compris la Place de la Révolution. </w:t>
      </w:r>
    </w:p>
    <w:p w:rsidR="00A0593C" w:rsidRPr="005D3592" w:rsidRDefault="00A0593C">
      <w:pPr>
        <w:pStyle w:val="SingleTxtG"/>
        <w:rPr>
          <w:lang w:val="fr-FR"/>
        </w:rPr>
      </w:pPr>
      <w:r w:rsidRPr="005D3592">
        <w:rPr>
          <w:lang w:val="fr-FR"/>
        </w:rPr>
        <w:t>188.</w:t>
      </w:r>
      <w:r>
        <w:rPr>
          <w:lang w:val="fr-FR"/>
        </w:rPr>
        <w:t xml:space="preserve"> </w:t>
      </w:r>
      <w:r>
        <w:rPr>
          <w:lang w:val="fr-FR"/>
        </w:rPr>
        <w:tab/>
        <w:t>À</w:t>
      </w:r>
      <w:r w:rsidRPr="005D3592">
        <w:rPr>
          <w:lang w:val="fr-FR"/>
        </w:rPr>
        <w:t xml:space="preserve"> Cuba, les institutions religieuses </w:t>
      </w:r>
      <w:r>
        <w:rPr>
          <w:lang w:val="fr-FR"/>
        </w:rPr>
        <w:t>nomment</w:t>
      </w:r>
      <w:r w:rsidRPr="005D3592">
        <w:rPr>
          <w:lang w:val="fr-FR"/>
        </w:rPr>
        <w:t xml:space="preserve"> librement leur personnel consacré et les </w:t>
      </w:r>
      <w:r w:rsidRPr="005775E3">
        <w:rPr>
          <w:lang w:val="fr-FR"/>
        </w:rPr>
        <w:t>affectent à divers territoires</w:t>
      </w:r>
      <w:r w:rsidRPr="005D3592">
        <w:rPr>
          <w:lang w:val="fr-FR"/>
        </w:rPr>
        <w:t xml:space="preserve">. </w:t>
      </w:r>
      <w:r>
        <w:rPr>
          <w:lang w:val="fr-FR"/>
        </w:rPr>
        <w:t>Elles organisent un nombre important d’activités religieuses</w:t>
      </w:r>
      <w:r w:rsidRPr="005775E3">
        <w:rPr>
          <w:lang w:val="fr-FR"/>
        </w:rPr>
        <w:t xml:space="preserve"> </w:t>
      </w:r>
      <w:r>
        <w:rPr>
          <w:lang w:val="fr-FR"/>
        </w:rPr>
        <w:t>dans le pays, au niveau local comme au niveau national et international. Elles reçoivent systématiquement leurs représentants internationaux ainsi que la littérature religieuse.</w:t>
      </w:r>
    </w:p>
    <w:p w:rsidR="00A0593C" w:rsidRPr="00E175C3" w:rsidRDefault="00A0593C">
      <w:pPr>
        <w:pStyle w:val="SingleTxtG"/>
        <w:rPr>
          <w:lang w:val="fr-FR"/>
        </w:rPr>
      </w:pPr>
      <w:r>
        <w:rPr>
          <w:lang w:val="fr-FR"/>
        </w:rPr>
        <w:t xml:space="preserve">189. </w:t>
      </w:r>
      <w:r>
        <w:rPr>
          <w:lang w:val="fr-FR"/>
        </w:rPr>
        <w:tab/>
      </w:r>
      <w:r w:rsidRPr="005D3592">
        <w:rPr>
          <w:lang w:val="fr-FR"/>
        </w:rPr>
        <w:t xml:space="preserve">Bon nombre d’institutions religieuses possèdent </w:t>
      </w:r>
      <w:r w:rsidRPr="007B5DA5">
        <w:rPr>
          <w:lang w:val="fr-FR"/>
        </w:rPr>
        <w:t>leurs</w:t>
      </w:r>
      <w:r w:rsidRPr="005D3592">
        <w:rPr>
          <w:lang w:val="fr-FR"/>
        </w:rPr>
        <w:t xml:space="preserve"> propres publications périodiques inscrites officiellement au Registre national</w:t>
      </w:r>
      <w:r>
        <w:rPr>
          <w:lang w:val="fr-FR"/>
        </w:rPr>
        <w:t xml:space="preserve"> des publications </w:t>
      </w:r>
      <w:r w:rsidRPr="00E550B8">
        <w:rPr>
          <w:lang w:val="fr-FR"/>
        </w:rPr>
        <w:t>en série</w:t>
      </w:r>
      <w:r w:rsidRPr="005D3592">
        <w:rPr>
          <w:lang w:val="fr-FR"/>
        </w:rPr>
        <w:t xml:space="preserve">. </w:t>
      </w:r>
      <w:r>
        <w:rPr>
          <w:lang w:val="fr-FR"/>
        </w:rPr>
        <w:t>Les</w:t>
      </w:r>
      <w:r w:rsidRPr="00E175C3">
        <w:rPr>
          <w:lang w:val="fr-FR"/>
        </w:rPr>
        <w:t xml:space="preserve"> faits les plus marquants liés à ces institutions</w:t>
      </w:r>
      <w:r>
        <w:rPr>
          <w:lang w:val="fr-FR"/>
        </w:rPr>
        <w:t xml:space="preserve"> sont </w:t>
      </w:r>
      <w:r w:rsidRPr="005775E3">
        <w:rPr>
          <w:lang w:val="fr-FR"/>
        </w:rPr>
        <w:t>diffusés</w:t>
      </w:r>
      <w:r>
        <w:rPr>
          <w:lang w:val="fr-FR"/>
        </w:rPr>
        <w:t xml:space="preserve"> par les médias</w:t>
      </w:r>
      <w:r w:rsidRPr="00E175C3">
        <w:rPr>
          <w:lang w:val="fr-FR"/>
        </w:rPr>
        <w:t>.</w:t>
      </w:r>
    </w:p>
    <w:p w:rsidR="00A0593C" w:rsidRPr="00E175C3" w:rsidRDefault="00A0593C">
      <w:pPr>
        <w:pStyle w:val="SingleTxtG"/>
        <w:rPr>
          <w:lang w:val="fr-FR"/>
        </w:rPr>
      </w:pPr>
      <w:r>
        <w:rPr>
          <w:lang w:val="fr-FR"/>
        </w:rPr>
        <w:t xml:space="preserve">190. </w:t>
      </w:r>
      <w:r>
        <w:rPr>
          <w:lang w:val="fr-FR"/>
        </w:rPr>
        <w:tab/>
      </w:r>
      <w:r w:rsidRPr="00E175C3">
        <w:rPr>
          <w:lang w:val="fr-FR"/>
        </w:rPr>
        <w:t xml:space="preserve">Lors </w:t>
      </w:r>
      <w:r>
        <w:rPr>
          <w:lang w:val="fr-FR"/>
        </w:rPr>
        <w:t>de leurs fêtes religieuses,</w:t>
      </w:r>
      <w:r w:rsidRPr="00E175C3">
        <w:rPr>
          <w:lang w:val="fr-FR"/>
        </w:rPr>
        <w:t xml:space="preserve"> les évêques </w:t>
      </w:r>
      <w:r>
        <w:rPr>
          <w:lang w:val="fr-FR"/>
        </w:rPr>
        <w:t>catholiques comme</w:t>
      </w:r>
      <w:r w:rsidRPr="00E175C3">
        <w:rPr>
          <w:lang w:val="fr-FR"/>
        </w:rPr>
        <w:t xml:space="preserve"> les pasteurs protestants adressent des messages</w:t>
      </w:r>
      <w:r>
        <w:rPr>
          <w:lang w:val="fr-FR"/>
        </w:rPr>
        <w:t xml:space="preserve"> radiophoniques</w:t>
      </w:r>
      <w:r w:rsidRPr="00E175C3">
        <w:rPr>
          <w:lang w:val="fr-FR"/>
        </w:rPr>
        <w:t xml:space="preserve"> à leurs fidèles et à tout le peuple</w:t>
      </w:r>
      <w:r>
        <w:rPr>
          <w:lang w:val="fr-FR"/>
        </w:rPr>
        <w:t>.</w:t>
      </w:r>
    </w:p>
    <w:p w:rsidR="00A0593C" w:rsidRPr="00470F3C" w:rsidRDefault="00A0593C">
      <w:pPr>
        <w:pStyle w:val="SingleTxtG"/>
        <w:rPr>
          <w:lang w:val="fr-FR"/>
        </w:rPr>
      </w:pPr>
      <w:r>
        <w:rPr>
          <w:lang w:val="fr-FR"/>
        </w:rPr>
        <w:t xml:space="preserve">191. </w:t>
      </w:r>
      <w:r>
        <w:rPr>
          <w:lang w:val="fr-FR"/>
        </w:rPr>
        <w:tab/>
      </w:r>
      <w:r w:rsidRPr="00E175C3">
        <w:rPr>
          <w:lang w:val="fr-FR"/>
        </w:rPr>
        <w:t xml:space="preserve">Ces dix dernières années, nous avons restauré plus de 1 000 temples, chapelles, </w:t>
      </w:r>
      <w:r>
        <w:rPr>
          <w:lang w:val="fr-FR"/>
        </w:rPr>
        <w:t xml:space="preserve">presbytères et maisons de pasteurs. En fonction des moyens du pays, les Eglises et les cultes ont acquis plus de cent immeubles, des centaines de véhicules et d’autres installations nécessaires à leurs activités religieuses. </w:t>
      </w:r>
    </w:p>
    <w:p w:rsidR="00A0593C" w:rsidRPr="00470F3C" w:rsidRDefault="00A0593C">
      <w:pPr>
        <w:pStyle w:val="SingleTxtG"/>
        <w:rPr>
          <w:lang w:val="fr-FR"/>
        </w:rPr>
      </w:pPr>
      <w:r>
        <w:rPr>
          <w:lang w:val="fr-FR"/>
        </w:rPr>
        <w:t xml:space="preserve">192. </w:t>
      </w:r>
      <w:r>
        <w:rPr>
          <w:lang w:val="fr-FR"/>
        </w:rPr>
        <w:tab/>
      </w:r>
      <w:r w:rsidRPr="00470F3C">
        <w:rPr>
          <w:lang w:val="fr-FR"/>
        </w:rPr>
        <w:t>Les autres religions importantes du pays, outre la religion catholique et les diverses églises protestantes et évangéliques, sont les religions d’o</w:t>
      </w:r>
      <w:r>
        <w:rPr>
          <w:lang w:val="fr-FR"/>
        </w:rPr>
        <w:t xml:space="preserve">rigine africaine, le spiritisme, le judaïsme et, enfin, l’organisation religieuse des Témoins </w:t>
      </w:r>
      <w:r w:rsidRPr="00470F3C">
        <w:rPr>
          <w:lang w:val="fr-FR"/>
        </w:rPr>
        <w:t xml:space="preserve">de </w:t>
      </w:r>
      <w:r>
        <w:rPr>
          <w:lang w:val="fr-FR"/>
        </w:rPr>
        <w:t>Jé</w:t>
      </w:r>
      <w:r w:rsidRPr="00470F3C">
        <w:rPr>
          <w:lang w:val="fr-FR"/>
        </w:rPr>
        <w:t>hova</w:t>
      </w:r>
      <w:r>
        <w:rPr>
          <w:lang w:val="fr-FR"/>
        </w:rPr>
        <w:t>h</w:t>
      </w:r>
      <w:r w:rsidRPr="00470F3C">
        <w:rPr>
          <w:lang w:val="fr-FR"/>
        </w:rPr>
        <w:t xml:space="preserve">. </w:t>
      </w:r>
    </w:p>
    <w:p w:rsidR="00A0593C" w:rsidRPr="00470F3C" w:rsidRDefault="00A0593C">
      <w:pPr>
        <w:pStyle w:val="SingleTxtG"/>
        <w:rPr>
          <w:lang w:val="fr-FR"/>
        </w:rPr>
      </w:pPr>
      <w:r>
        <w:rPr>
          <w:lang w:val="fr-FR"/>
        </w:rPr>
        <w:t xml:space="preserve">193. </w:t>
      </w:r>
      <w:r>
        <w:rPr>
          <w:lang w:val="fr-FR"/>
        </w:rPr>
        <w:tab/>
      </w:r>
      <w:r w:rsidRPr="00470F3C">
        <w:rPr>
          <w:lang w:val="fr-FR"/>
        </w:rPr>
        <w:t>Le chri</w:t>
      </w:r>
      <w:r>
        <w:rPr>
          <w:lang w:val="fr-FR"/>
        </w:rPr>
        <w:t>stianisme est représenté par l’E</w:t>
      </w:r>
      <w:r w:rsidRPr="00470F3C">
        <w:rPr>
          <w:lang w:val="fr-FR"/>
        </w:rPr>
        <w:t xml:space="preserve">glise catholique et les </w:t>
      </w:r>
      <w:r>
        <w:rPr>
          <w:lang w:val="fr-FR"/>
        </w:rPr>
        <w:t>E</w:t>
      </w:r>
      <w:r w:rsidRPr="00470F3C">
        <w:rPr>
          <w:lang w:val="fr-FR"/>
        </w:rPr>
        <w:t xml:space="preserve">glises protestantes ou évangéliques sous des dizaines de dénominations nationales.  </w:t>
      </w:r>
    </w:p>
    <w:p w:rsidR="00A0593C" w:rsidRPr="00470F3C" w:rsidRDefault="00A0593C">
      <w:pPr>
        <w:pStyle w:val="SingleTxtG"/>
        <w:rPr>
          <w:lang w:val="fr-FR"/>
        </w:rPr>
      </w:pPr>
      <w:r>
        <w:rPr>
          <w:lang w:val="fr-FR"/>
        </w:rPr>
        <w:t xml:space="preserve">194. </w:t>
      </w:r>
      <w:r>
        <w:rPr>
          <w:lang w:val="fr-FR"/>
        </w:rPr>
        <w:tab/>
      </w:r>
      <w:r w:rsidRPr="00470F3C">
        <w:rPr>
          <w:lang w:val="fr-FR"/>
        </w:rPr>
        <w:t xml:space="preserve">Les trois religions principales d’origine africaine sont : la Santería ou Regla Ocha et </w:t>
      </w:r>
      <w:r>
        <w:rPr>
          <w:lang w:val="fr-FR"/>
        </w:rPr>
        <w:t>le</w:t>
      </w:r>
      <w:r w:rsidRPr="00470F3C">
        <w:rPr>
          <w:lang w:val="fr-FR"/>
        </w:rPr>
        <w:t xml:space="preserve"> Palo Monte ou Regla Conga, présents sur tout</w:t>
      </w:r>
      <w:r>
        <w:rPr>
          <w:lang w:val="fr-FR"/>
        </w:rPr>
        <w:t xml:space="preserve"> </w:t>
      </w:r>
      <w:r w:rsidRPr="00470F3C">
        <w:rPr>
          <w:lang w:val="fr-FR"/>
        </w:rPr>
        <w:t xml:space="preserve">le territoire national, </w:t>
      </w:r>
      <w:r>
        <w:rPr>
          <w:lang w:val="fr-FR"/>
        </w:rPr>
        <w:t>ainsi que</w:t>
      </w:r>
      <w:r w:rsidRPr="00470F3C">
        <w:rPr>
          <w:lang w:val="fr-FR"/>
        </w:rPr>
        <w:t xml:space="preserve"> </w:t>
      </w:r>
      <w:smartTag w:uri="urn:schemas-microsoft-com:office:smarttags" w:element="PersonName">
        <w:smartTagPr>
          <w:attr w:name="ProductID" w:val="heureusement.11s ųԌ㺬ヸ佈ミ㹼ヸꗜヘ췈ᵴkԈ ŤԈ춤ᵴ캐ᵴ뢘ᵴšԈreligieuseヸ买ミĞԈ佴ミì"/>
        </w:smartTagPr>
        <w:r w:rsidRPr="00470F3C">
          <w:rPr>
            <w:lang w:val="fr-FR"/>
          </w:rPr>
          <w:t>la Sociedad Abakuá</w:t>
        </w:r>
      </w:smartTag>
      <w:r w:rsidRPr="00470F3C">
        <w:rPr>
          <w:lang w:val="fr-FR"/>
        </w:rPr>
        <w:t xml:space="preserve">, </w:t>
      </w:r>
      <w:r>
        <w:rPr>
          <w:lang w:val="fr-FR"/>
        </w:rPr>
        <w:t>présente dans la ville de La Havane et à</w:t>
      </w:r>
      <w:r w:rsidRPr="00470F3C">
        <w:rPr>
          <w:lang w:val="fr-FR"/>
        </w:rPr>
        <w:t xml:space="preserve"> Matanzas.</w:t>
      </w:r>
    </w:p>
    <w:p w:rsidR="00A0593C" w:rsidRPr="0025143D" w:rsidRDefault="00A0593C">
      <w:pPr>
        <w:pStyle w:val="SingleTxtG"/>
        <w:rPr>
          <w:lang w:val="fr-FR"/>
        </w:rPr>
      </w:pPr>
      <w:r>
        <w:rPr>
          <w:lang w:val="fr-FR"/>
        </w:rPr>
        <w:t xml:space="preserve">195. </w:t>
      </w:r>
      <w:r>
        <w:rPr>
          <w:lang w:val="fr-FR"/>
        </w:rPr>
        <w:tab/>
      </w:r>
      <w:r w:rsidRPr="0025143D">
        <w:rPr>
          <w:lang w:val="fr-FR"/>
        </w:rPr>
        <w:t xml:space="preserve">Une partie des pratiquants de la Santería </w:t>
      </w:r>
      <w:r>
        <w:rPr>
          <w:lang w:val="fr-FR"/>
        </w:rPr>
        <w:t>sont affiliés à</w:t>
      </w:r>
      <w:r w:rsidRPr="0025143D">
        <w:rPr>
          <w:lang w:val="fr-FR"/>
        </w:rPr>
        <w:t xml:space="preserve">  </w:t>
      </w:r>
      <w:r>
        <w:rPr>
          <w:lang w:val="fr-FR"/>
        </w:rPr>
        <w:t>l’Association</w:t>
      </w:r>
      <w:r w:rsidRPr="0025143D">
        <w:rPr>
          <w:lang w:val="fr-FR"/>
        </w:rPr>
        <w:t xml:space="preserve"> Yoruba de Cuba, qui </w:t>
      </w:r>
      <w:r>
        <w:rPr>
          <w:lang w:val="fr-FR"/>
        </w:rPr>
        <w:t>constitue actuellement</w:t>
      </w:r>
      <w:r w:rsidRPr="0025143D">
        <w:rPr>
          <w:lang w:val="fr-FR"/>
        </w:rPr>
        <w:t xml:space="preserve"> des</w:t>
      </w:r>
      <w:r>
        <w:rPr>
          <w:lang w:val="fr-FR"/>
        </w:rPr>
        <w:t xml:space="preserve"> comités de gestion pour créer s</w:t>
      </w:r>
      <w:r w:rsidRPr="0025143D">
        <w:rPr>
          <w:lang w:val="fr-FR"/>
        </w:rPr>
        <w:t xml:space="preserve">es futures filiales dans les provinces. </w:t>
      </w:r>
      <w:r>
        <w:rPr>
          <w:lang w:val="fr-FR"/>
        </w:rPr>
        <w:t>Avant le triomphe de la Révolution, malgré l’importance de leurs adeptes, ces religions étaient proscrites. La Révolution les a reconnues et a éliminé toute règle sanctionnant un croyant pour sa croyance religieuse.</w:t>
      </w:r>
    </w:p>
    <w:p w:rsidR="00A0593C" w:rsidRPr="0025143D" w:rsidRDefault="00A0593C">
      <w:pPr>
        <w:pStyle w:val="SingleTxtG"/>
        <w:rPr>
          <w:i/>
          <w:lang w:val="fr-FR"/>
        </w:rPr>
      </w:pPr>
      <w:r>
        <w:rPr>
          <w:lang w:val="fr-FR"/>
        </w:rPr>
        <w:t xml:space="preserve">196. </w:t>
      </w:r>
      <w:r>
        <w:rPr>
          <w:lang w:val="fr-FR"/>
        </w:rPr>
        <w:tab/>
      </w:r>
      <w:r w:rsidRPr="0025143D">
        <w:rPr>
          <w:lang w:val="fr-FR"/>
        </w:rPr>
        <w:t xml:space="preserve">Les parents sont libres de donner à leurs enfants l’éducation religieuse et morale qui correspond à leurs convictions, </w:t>
      </w:r>
      <w:r w:rsidRPr="00BD54D8">
        <w:rPr>
          <w:lang w:val="fr-FR"/>
        </w:rPr>
        <w:t xml:space="preserve">par un enseignement religieux au sein même de la famille ou dans les séminaires théologiques des </w:t>
      </w:r>
      <w:r>
        <w:rPr>
          <w:lang w:val="fr-FR"/>
        </w:rPr>
        <w:t>E</w:t>
      </w:r>
      <w:r w:rsidRPr="00BD54D8">
        <w:rPr>
          <w:lang w:val="fr-FR"/>
        </w:rPr>
        <w:t>glises.</w:t>
      </w:r>
      <w:r>
        <w:rPr>
          <w:lang w:val="fr-FR"/>
        </w:rPr>
        <w:t xml:space="preserve"> </w:t>
      </w:r>
    </w:p>
    <w:p w:rsidR="00A0593C" w:rsidRPr="0025143D" w:rsidRDefault="00A0593C">
      <w:pPr>
        <w:pStyle w:val="H1G"/>
        <w:rPr>
          <w:lang w:val="fr-FR"/>
        </w:rPr>
      </w:pPr>
      <w:bookmarkStart w:id="20" w:name="_Toc217452617"/>
      <w:r>
        <w:rPr>
          <w:lang w:val="fr-FR"/>
        </w:rPr>
        <w:tab/>
      </w:r>
      <w:r w:rsidRPr="0025143D">
        <w:rPr>
          <w:lang w:val="fr-FR"/>
        </w:rPr>
        <w:t>F.</w:t>
      </w:r>
      <w:r w:rsidRPr="0025143D">
        <w:rPr>
          <w:lang w:val="fr-FR"/>
        </w:rPr>
        <w:tab/>
        <w:t xml:space="preserve"> Liberté d’association et de réunion pacifique </w:t>
      </w:r>
      <w:bookmarkEnd w:id="20"/>
      <w:r w:rsidRPr="0025143D">
        <w:rPr>
          <w:lang w:val="fr-FR"/>
        </w:rPr>
        <w:t xml:space="preserve"> </w:t>
      </w:r>
    </w:p>
    <w:p w:rsidR="00A0593C" w:rsidRPr="00BD54D8" w:rsidRDefault="00A0593C">
      <w:pPr>
        <w:pStyle w:val="H23G"/>
        <w:rPr>
          <w:lang w:val="fr-FR"/>
        </w:rPr>
      </w:pPr>
      <w:r w:rsidRPr="0025143D">
        <w:rPr>
          <w:lang w:val="fr-FR"/>
        </w:rPr>
        <w:tab/>
      </w:r>
      <w:r w:rsidRPr="0025143D">
        <w:rPr>
          <w:lang w:val="fr-FR"/>
        </w:rPr>
        <w:tab/>
      </w:r>
      <w:r w:rsidRPr="00BD54D8">
        <w:rPr>
          <w:lang w:val="fr-FR"/>
        </w:rPr>
        <w:t>Mesures adoptées pour garantir le droit de</w:t>
      </w:r>
      <w:r>
        <w:rPr>
          <w:lang w:val="fr-FR"/>
        </w:rPr>
        <w:t xml:space="preserve"> l’</w:t>
      </w:r>
      <w:r w:rsidRPr="00BD54D8">
        <w:rPr>
          <w:lang w:val="fr-FR"/>
        </w:rPr>
        <w:t>enfant ou de</w:t>
      </w:r>
      <w:r>
        <w:rPr>
          <w:lang w:val="fr-FR"/>
        </w:rPr>
        <w:t xml:space="preserve"> l’adolescent</w:t>
      </w:r>
      <w:r w:rsidRPr="00BD54D8">
        <w:rPr>
          <w:lang w:val="fr-FR"/>
        </w:rPr>
        <w:t xml:space="preserve"> à la liberté d’association et de réunion pacifique </w:t>
      </w:r>
      <w:r>
        <w:rPr>
          <w:lang w:val="fr-FR"/>
        </w:rPr>
        <w:t xml:space="preserve"> </w:t>
      </w:r>
    </w:p>
    <w:p w:rsidR="00A0593C" w:rsidRPr="00BD54D8" w:rsidRDefault="00A0593C">
      <w:pPr>
        <w:pStyle w:val="SingleTxtG"/>
        <w:rPr>
          <w:lang w:val="fr-FR"/>
        </w:rPr>
      </w:pPr>
      <w:r>
        <w:rPr>
          <w:lang w:val="fr-FR"/>
        </w:rPr>
        <w:t xml:space="preserve">197. </w:t>
      </w:r>
      <w:r>
        <w:rPr>
          <w:lang w:val="fr-FR"/>
        </w:rPr>
        <w:tab/>
      </w:r>
      <w:r w:rsidRPr="00BD54D8">
        <w:rPr>
          <w:lang w:val="fr-FR"/>
        </w:rPr>
        <w:t xml:space="preserve">L’article 7 de la Constitution </w:t>
      </w:r>
      <w:r>
        <w:rPr>
          <w:lang w:val="fr-FR"/>
        </w:rPr>
        <w:t>dispose</w:t>
      </w:r>
      <w:r w:rsidRPr="00BD54D8">
        <w:rPr>
          <w:lang w:val="fr-FR"/>
        </w:rPr>
        <w:t xml:space="preserve"> que  "l’Etat socialiste cubain reconnaît et encourage les organisations sociales et </w:t>
      </w:r>
      <w:r>
        <w:rPr>
          <w:lang w:val="fr-FR"/>
        </w:rPr>
        <w:t xml:space="preserve">les organisations </w:t>
      </w:r>
      <w:r w:rsidRPr="00BD54D8">
        <w:rPr>
          <w:lang w:val="fr-FR"/>
        </w:rPr>
        <w:t>de masse</w:t>
      </w:r>
      <w:r>
        <w:rPr>
          <w:lang w:val="fr-FR"/>
        </w:rPr>
        <w:t>,</w:t>
      </w:r>
      <w:r w:rsidRPr="00BD54D8">
        <w:rPr>
          <w:lang w:val="fr-FR"/>
        </w:rPr>
        <w:t xml:space="preserve"> </w:t>
      </w:r>
      <w:r>
        <w:rPr>
          <w:lang w:val="fr-FR"/>
        </w:rPr>
        <w:t>qui ont vu le jour</w:t>
      </w:r>
      <w:r w:rsidRPr="00BD54D8">
        <w:rPr>
          <w:lang w:val="fr-FR"/>
        </w:rPr>
        <w:t xml:space="preserve"> </w:t>
      </w:r>
      <w:r>
        <w:rPr>
          <w:lang w:val="fr-FR"/>
        </w:rPr>
        <w:t>pendant le</w:t>
      </w:r>
      <w:r w:rsidRPr="00BD54D8">
        <w:rPr>
          <w:lang w:val="fr-FR"/>
        </w:rPr>
        <w:t xml:space="preserve"> processus histo</w:t>
      </w:r>
      <w:r>
        <w:rPr>
          <w:lang w:val="fr-FR"/>
        </w:rPr>
        <w:t xml:space="preserve">rique de luttes de notre peuple et qui </w:t>
      </w:r>
      <w:r w:rsidRPr="00BD54D8">
        <w:rPr>
          <w:lang w:val="fr-FR"/>
        </w:rPr>
        <w:t>regr</w:t>
      </w:r>
      <w:r>
        <w:rPr>
          <w:lang w:val="fr-FR"/>
        </w:rPr>
        <w:t xml:space="preserve">oupent les </w:t>
      </w:r>
      <w:r w:rsidRPr="00BD54D8">
        <w:rPr>
          <w:lang w:val="fr-FR"/>
        </w:rPr>
        <w:t>divers secteurs de la population, représentent leurs intér</w:t>
      </w:r>
      <w:r>
        <w:rPr>
          <w:lang w:val="fr-FR"/>
        </w:rPr>
        <w:t>êts spécifiques et les font participer aux travaux de construction, de consolidation et de défense de la société socialiste</w:t>
      </w:r>
      <w:r w:rsidRPr="00BD54D8">
        <w:rPr>
          <w:lang w:val="fr-FR"/>
        </w:rPr>
        <w:t>".</w:t>
      </w:r>
    </w:p>
    <w:p w:rsidR="00A0593C" w:rsidRPr="00BD54D8" w:rsidRDefault="00A0593C">
      <w:pPr>
        <w:pStyle w:val="SingleTxtG"/>
        <w:rPr>
          <w:lang w:val="fr-FR"/>
        </w:rPr>
      </w:pPr>
      <w:r>
        <w:rPr>
          <w:lang w:val="fr-FR"/>
        </w:rPr>
        <w:t xml:space="preserve">198. </w:t>
      </w:r>
      <w:r>
        <w:rPr>
          <w:lang w:val="fr-FR"/>
        </w:rPr>
        <w:tab/>
      </w:r>
      <w:r w:rsidRPr="00BD54D8">
        <w:rPr>
          <w:lang w:val="fr-FR"/>
        </w:rPr>
        <w:t>La Constitution prévoit en son article 54 que "les droits de réunion, de manifestation et d’association sont exercés par les travailleurs</w:t>
      </w:r>
      <w:r>
        <w:rPr>
          <w:lang w:val="fr-FR"/>
        </w:rPr>
        <w:t>,</w:t>
      </w:r>
      <w:r w:rsidRPr="00BD54D8">
        <w:rPr>
          <w:lang w:val="fr-FR"/>
        </w:rPr>
        <w:t xml:space="preserve"> manuels et intellectuels, les paysans,</w:t>
      </w:r>
      <w:r>
        <w:rPr>
          <w:lang w:val="fr-FR"/>
        </w:rPr>
        <w:t xml:space="preserve"> les femmes, les étudiants et l</w:t>
      </w:r>
      <w:r w:rsidRPr="00BD54D8">
        <w:rPr>
          <w:lang w:val="fr-FR"/>
        </w:rPr>
        <w:t>es autres secteur</w:t>
      </w:r>
      <w:r>
        <w:rPr>
          <w:lang w:val="fr-FR"/>
        </w:rPr>
        <w:t>s du peuple laborieux qui disposent des moyens nécessaires pour ce faire</w:t>
      </w:r>
      <w:r w:rsidRPr="00BD54D8">
        <w:rPr>
          <w:lang w:val="fr-FR"/>
        </w:rPr>
        <w:t>".</w:t>
      </w:r>
    </w:p>
    <w:p w:rsidR="00A0593C" w:rsidRPr="00DD207E" w:rsidRDefault="00A0593C">
      <w:pPr>
        <w:pStyle w:val="SingleTxtG"/>
        <w:rPr>
          <w:lang w:val="fr-FR"/>
        </w:rPr>
      </w:pPr>
      <w:r>
        <w:rPr>
          <w:lang w:val="fr-FR"/>
        </w:rPr>
        <w:t xml:space="preserve">199. </w:t>
      </w:r>
      <w:r>
        <w:rPr>
          <w:lang w:val="fr-FR"/>
        </w:rPr>
        <w:tab/>
      </w:r>
      <w:r w:rsidRPr="00DD207E">
        <w:rPr>
          <w:lang w:val="fr-FR"/>
        </w:rPr>
        <w:t xml:space="preserve">L’Etat cubain garantit le droit d’association </w:t>
      </w:r>
      <w:r>
        <w:rPr>
          <w:lang w:val="fr-FR"/>
        </w:rPr>
        <w:t>consacré</w:t>
      </w:r>
      <w:r w:rsidRPr="00DD207E">
        <w:rPr>
          <w:lang w:val="fr-FR"/>
        </w:rPr>
        <w:t xml:space="preserve"> à l’article 54 </w:t>
      </w:r>
      <w:r>
        <w:rPr>
          <w:lang w:val="fr-FR"/>
        </w:rPr>
        <w:t>comme un moyen, pour les</w:t>
      </w:r>
      <w:r w:rsidRPr="00DD207E">
        <w:rPr>
          <w:lang w:val="fr-FR"/>
        </w:rPr>
        <w:t xml:space="preserve"> enfants et </w:t>
      </w:r>
      <w:r>
        <w:rPr>
          <w:lang w:val="fr-FR"/>
        </w:rPr>
        <w:t xml:space="preserve">les </w:t>
      </w:r>
      <w:r w:rsidRPr="00DD207E">
        <w:rPr>
          <w:lang w:val="fr-FR"/>
        </w:rPr>
        <w:t>adolescents</w:t>
      </w:r>
      <w:r>
        <w:rPr>
          <w:lang w:val="fr-FR"/>
        </w:rPr>
        <w:t>,</w:t>
      </w:r>
      <w:r w:rsidRPr="00DD207E">
        <w:rPr>
          <w:lang w:val="fr-FR"/>
        </w:rPr>
        <w:t xml:space="preserve"> </w:t>
      </w:r>
      <w:r>
        <w:rPr>
          <w:lang w:val="fr-FR"/>
        </w:rPr>
        <w:t>d’avoir</w:t>
      </w:r>
      <w:r w:rsidRPr="00DD207E">
        <w:rPr>
          <w:lang w:val="fr-FR"/>
        </w:rPr>
        <w:t xml:space="preserve"> des activités multiples qui contribuent au développement de la science, de la culture et des sports</w:t>
      </w:r>
      <w:r>
        <w:rPr>
          <w:lang w:val="fr-FR"/>
        </w:rPr>
        <w:t>. Il permet, également, les initiatives créatrices, les activités de détente et de loisir, ainsi que la participation</w:t>
      </w:r>
      <w:r w:rsidRPr="00916B99">
        <w:rPr>
          <w:lang w:val="fr-FR"/>
        </w:rPr>
        <w:t xml:space="preserve"> à des manifestations d’amitié et de solidarité humaine </w:t>
      </w:r>
      <w:r>
        <w:rPr>
          <w:lang w:val="fr-FR"/>
        </w:rPr>
        <w:t>ou à</w:t>
      </w:r>
      <w:r w:rsidRPr="00916B99">
        <w:rPr>
          <w:lang w:val="fr-FR"/>
        </w:rPr>
        <w:t xml:space="preserve"> d’autres formes d’organisation et </w:t>
      </w:r>
      <w:r>
        <w:rPr>
          <w:lang w:val="fr-FR"/>
        </w:rPr>
        <w:t>d’œuvres sociales</w:t>
      </w:r>
      <w:r w:rsidRPr="00916B99">
        <w:rPr>
          <w:lang w:val="fr-FR"/>
        </w:rPr>
        <w:t>.</w:t>
      </w:r>
    </w:p>
    <w:p w:rsidR="00A0593C" w:rsidRPr="00A0274E" w:rsidRDefault="00A0593C">
      <w:pPr>
        <w:pStyle w:val="SingleTxtG"/>
        <w:rPr>
          <w:lang w:val="fr-FR"/>
        </w:rPr>
      </w:pPr>
      <w:r>
        <w:rPr>
          <w:lang w:val="fr-FR"/>
        </w:rPr>
        <w:t xml:space="preserve">200. </w:t>
      </w:r>
      <w:r>
        <w:rPr>
          <w:lang w:val="fr-FR"/>
        </w:rPr>
        <w:tab/>
      </w:r>
      <w:r w:rsidRPr="00A0274E">
        <w:rPr>
          <w:lang w:val="fr-FR"/>
        </w:rPr>
        <w:t xml:space="preserve">La loi  n° 54 adoptée par l’Assemblée nationale du </w:t>
      </w:r>
      <w:r>
        <w:rPr>
          <w:lang w:val="fr-FR"/>
        </w:rPr>
        <w:t>p</w:t>
      </w:r>
      <w:r w:rsidRPr="00A0274E">
        <w:rPr>
          <w:lang w:val="fr-FR"/>
        </w:rPr>
        <w:t xml:space="preserve">ouvoir populaire le 27 décembre 1985, "Loi relative aux associations", fixe </w:t>
      </w:r>
      <w:r w:rsidRPr="00916B99">
        <w:rPr>
          <w:lang w:val="fr-FR"/>
        </w:rPr>
        <w:t>le cadre juridique et réglementaire</w:t>
      </w:r>
      <w:r>
        <w:rPr>
          <w:lang w:val="fr-FR"/>
        </w:rPr>
        <w:t xml:space="preserve"> de l’exercice du droit d’association reconnu à tous les citoyens cubains.</w:t>
      </w:r>
    </w:p>
    <w:p w:rsidR="00A0593C" w:rsidRPr="00A0274E" w:rsidRDefault="00A0593C">
      <w:pPr>
        <w:pStyle w:val="SingleTxtG"/>
        <w:rPr>
          <w:lang w:val="fr-FR"/>
        </w:rPr>
      </w:pPr>
      <w:r>
        <w:rPr>
          <w:lang w:val="fr-FR"/>
        </w:rPr>
        <w:t xml:space="preserve">201. </w:t>
      </w:r>
      <w:r>
        <w:rPr>
          <w:lang w:val="fr-FR"/>
        </w:rPr>
        <w:tab/>
      </w:r>
      <w:r w:rsidRPr="00A0274E">
        <w:rPr>
          <w:lang w:val="fr-FR"/>
        </w:rPr>
        <w:t xml:space="preserve">L’article 102 du Code de l’enfance et de la jeunesse </w:t>
      </w:r>
      <w:r>
        <w:rPr>
          <w:lang w:val="fr-FR"/>
        </w:rPr>
        <w:t>dispose</w:t>
      </w:r>
      <w:r w:rsidRPr="00A0274E">
        <w:rPr>
          <w:lang w:val="fr-FR"/>
        </w:rPr>
        <w:t xml:space="preserve"> que "l</w:t>
      </w:r>
      <w:r>
        <w:rPr>
          <w:lang w:val="fr-FR"/>
        </w:rPr>
        <w:t xml:space="preserve">es enfants et les adolescents, de la première à la neuvième année, </w:t>
      </w:r>
      <w:r w:rsidRPr="00A0274E">
        <w:rPr>
          <w:lang w:val="fr-FR"/>
        </w:rPr>
        <w:t xml:space="preserve">se regroupent volontairement dans l’Organisation des Pionniers "José Martí", </w:t>
      </w:r>
      <w:r>
        <w:rPr>
          <w:lang w:val="fr-FR"/>
        </w:rPr>
        <w:t>qui a pour objectif de les initier aux tâches et aux activités sociales pour contribuer à leur formation socialiste</w:t>
      </w:r>
      <w:r w:rsidRPr="00A0274E">
        <w:rPr>
          <w:lang w:val="fr-FR"/>
        </w:rPr>
        <w:t>".</w:t>
      </w:r>
    </w:p>
    <w:p w:rsidR="00A0593C" w:rsidRPr="00926D24" w:rsidRDefault="00A0593C">
      <w:pPr>
        <w:pStyle w:val="SingleTxtG"/>
        <w:rPr>
          <w:lang w:val="fr-FR"/>
        </w:rPr>
      </w:pPr>
      <w:r>
        <w:rPr>
          <w:lang w:val="fr-FR"/>
        </w:rPr>
        <w:t xml:space="preserve">202. </w:t>
      </w:r>
      <w:r>
        <w:rPr>
          <w:lang w:val="fr-FR"/>
        </w:rPr>
        <w:tab/>
        <w:t>À</w:t>
      </w:r>
      <w:r w:rsidRPr="00926D24">
        <w:rPr>
          <w:lang w:val="fr-FR"/>
        </w:rPr>
        <w:t xml:space="preserve"> cet égard, </w:t>
      </w:r>
      <w:r>
        <w:rPr>
          <w:lang w:val="fr-FR"/>
        </w:rPr>
        <w:t>l’article</w:t>
      </w:r>
      <w:r w:rsidRPr="00926D24">
        <w:rPr>
          <w:lang w:val="fr-FR"/>
        </w:rPr>
        <w:t xml:space="preserve"> 104 dispose que "les élèves de l’enseignement </w:t>
      </w:r>
      <w:r w:rsidRPr="002E50F0">
        <w:rPr>
          <w:lang w:val="fr-FR"/>
        </w:rPr>
        <w:t>moyen</w:t>
      </w:r>
      <w:r w:rsidRPr="00926D24">
        <w:rPr>
          <w:lang w:val="fr-FR"/>
        </w:rPr>
        <w:t xml:space="preserve"> (…) qui le souhaitent se regroupent dans la Fédération </w:t>
      </w:r>
      <w:r>
        <w:rPr>
          <w:lang w:val="fr-FR"/>
        </w:rPr>
        <w:t>des é</w:t>
      </w:r>
      <w:r w:rsidRPr="00926D24">
        <w:rPr>
          <w:lang w:val="fr-FR"/>
        </w:rPr>
        <w:t>tudiant</w:t>
      </w:r>
      <w:r>
        <w:rPr>
          <w:lang w:val="fr-FR"/>
        </w:rPr>
        <w:t>s</w:t>
      </w:r>
      <w:r w:rsidRPr="00926D24">
        <w:rPr>
          <w:lang w:val="fr-FR"/>
        </w:rPr>
        <w:t xml:space="preserve"> de</w:t>
      </w:r>
      <w:r>
        <w:rPr>
          <w:lang w:val="fr-FR"/>
        </w:rPr>
        <w:t xml:space="preserve"> l’enseignement </w:t>
      </w:r>
      <w:r w:rsidRPr="002E50F0">
        <w:rPr>
          <w:lang w:val="fr-FR"/>
        </w:rPr>
        <w:t>moyen</w:t>
      </w:r>
      <w:r>
        <w:rPr>
          <w:lang w:val="fr-FR"/>
        </w:rPr>
        <w:t xml:space="preserve"> </w:t>
      </w:r>
      <w:r w:rsidRPr="00926D24">
        <w:rPr>
          <w:lang w:val="fr-FR"/>
        </w:rPr>
        <w:t>(…)</w:t>
      </w:r>
      <w:r>
        <w:rPr>
          <w:lang w:val="fr-FR"/>
        </w:rPr>
        <w:t>. Ces organisations, qui sont des vecteurs importants de la participation et de la mobilisation des étudiants dans la vie sociale, représentent ces derniers auprès des institutions enseignantes</w:t>
      </w:r>
      <w:r w:rsidRPr="00926D24">
        <w:rPr>
          <w:lang w:val="fr-FR"/>
        </w:rPr>
        <w:t xml:space="preserve">". </w:t>
      </w:r>
    </w:p>
    <w:p w:rsidR="00A0593C" w:rsidRPr="00926D24" w:rsidRDefault="00A0593C">
      <w:pPr>
        <w:pStyle w:val="SingleTxtG"/>
        <w:rPr>
          <w:lang w:val="fr-FR"/>
        </w:rPr>
      </w:pPr>
      <w:r>
        <w:rPr>
          <w:lang w:val="fr-FR"/>
        </w:rPr>
        <w:t xml:space="preserve">203. </w:t>
      </w:r>
      <w:r>
        <w:rPr>
          <w:lang w:val="fr-FR"/>
        </w:rPr>
        <w:tab/>
      </w:r>
      <w:r w:rsidRPr="00926D24">
        <w:rPr>
          <w:lang w:val="fr-FR"/>
        </w:rPr>
        <w:t>Dès l’âge de 14 ans, il est également possible de</w:t>
      </w:r>
      <w:r>
        <w:rPr>
          <w:lang w:val="fr-FR"/>
        </w:rPr>
        <w:t xml:space="preserve"> s’inscrire volontairement aux C</w:t>
      </w:r>
      <w:r w:rsidRPr="00926D24">
        <w:rPr>
          <w:lang w:val="fr-FR"/>
        </w:rPr>
        <w:t xml:space="preserve">omités de défense de la Révolution, à la Fédération des femmes cubaines </w:t>
      </w:r>
      <w:r>
        <w:rPr>
          <w:lang w:val="fr-FR"/>
        </w:rPr>
        <w:t>ou</w:t>
      </w:r>
      <w:r w:rsidRPr="00926D24">
        <w:rPr>
          <w:lang w:val="fr-FR"/>
        </w:rPr>
        <w:t xml:space="preserve"> à l’Association nationale des petits agriculteurs, et de participer activement aux activités de ces organisations.  </w:t>
      </w:r>
    </w:p>
    <w:p w:rsidR="00A0593C" w:rsidRPr="00B052C0" w:rsidRDefault="00A0593C">
      <w:pPr>
        <w:pStyle w:val="SingleTxtG"/>
        <w:rPr>
          <w:lang w:val="fr-FR"/>
        </w:rPr>
      </w:pPr>
      <w:r>
        <w:rPr>
          <w:lang w:val="fr-FR"/>
        </w:rPr>
        <w:t xml:space="preserve">204. </w:t>
      </w:r>
      <w:r>
        <w:rPr>
          <w:lang w:val="fr-FR"/>
        </w:rPr>
        <w:tab/>
      </w:r>
      <w:r w:rsidRPr="008F0859">
        <w:rPr>
          <w:lang w:val="fr-FR"/>
        </w:rPr>
        <w:t>L’Etat garantit et facilite la tenue de</w:t>
      </w:r>
      <w:r>
        <w:rPr>
          <w:lang w:val="fr-FR"/>
        </w:rPr>
        <w:t>s</w:t>
      </w:r>
      <w:r w:rsidRPr="008F0859">
        <w:rPr>
          <w:lang w:val="fr-FR"/>
        </w:rPr>
        <w:t xml:space="preserve"> congrès des organisations qui regroupent les élèves de l’enseignement </w:t>
      </w:r>
      <w:r w:rsidRPr="00F628DF">
        <w:rPr>
          <w:lang w:val="fr-FR"/>
        </w:rPr>
        <w:t>primaire, secondaire et moyen supérieur</w:t>
      </w:r>
      <w:r w:rsidRPr="008F0859">
        <w:rPr>
          <w:lang w:val="fr-FR"/>
        </w:rPr>
        <w:t>. Il permet également aux enfants et aux adolescents d</w:t>
      </w:r>
      <w:r>
        <w:rPr>
          <w:lang w:val="fr-FR"/>
        </w:rPr>
        <w:t>’y</w:t>
      </w:r>
      <w:r w:rsidRPr="008F0859">
        <w:rPr>
          <w:lang w:val="fr-FR"/>
        </w:rPr>
        <w:t xml:space="preserve"> participer – par l’élection de leurs représentants dans leurs groupes ou collectifs d’études – </w:t>
      </w:r>
      <w:r>
        <w:rPr>
          <w:lang w:val="fr-FR"/>
        </w:rPr>
        <w:t>et de faire part</w:t>
      </w:r>
      <w:r w:rsidRPr="008F0859">
        <w:rPr>
          <w:lang w:val="fr-FR"/>
        </w:rPr>
        <w:t xml:space="preserve"> de leurs problèmes,</w:t>
      </w:r>
      <w:r>
        <w:rPr>
          <w:lang w:val="fr-FR"/>
        </w:rPr>
        <w:t xml:space="preserve"> de leurs</w:t>
      </w:r>
      <w:r w:rsidRPr="008F0859">
        <w:rPr>
          <w:lang w:val="fr-FR"/>
        </w:rPr>
        <w:t xml:space="preserve"> critiques et </w:t>
      </w:r>
      <w:r>
        <w:rPr>
          <w:lang w:val="fr-FR"/>
        </w:rPr>
        <w:t xml:space="preserve">de leurs </w:t>
      </w:r>
      <w:r w:rsidRPr="008F0859">
        <w:rPr>
          <w:lang w:val="fr-FR"/>
        </w:rPr>
        <w:t>proposi</w:t>
      </w:r>
      <w:r>
        <w:rPr>
          <w:lang w:val="fr-FR"/>
        </w:rPr>
        <w:t>tions, qui sont transmis</w:t>
      </w:r>
      <w:r w:rsidRPr="008F0859">
        <w:rPr>
          <w:lang w:val="fr-FR"/>
        </w:rPr>
        <w:t xml:space="preserve"> directement à la plus haute représentation de l’Etat et </w:t>
      </w:r>
      <w:r w:rsidRPr="00DA4075">
        <w:rPr>
          <w:lang w:val="fr-FR"/>
        </w:rPr>
        <w:t>du</w:t>
      </w:r>
      <w:r w:rsidRPr="008F0859">
        <w:rPr>
          <w:lang w:val="fr-FR"/>
        </w:rPr>
        <w:t xml:space="preserve"> Gouvernement.</w:t>
      </w:r>
    </w:p>
    <w:p w:rsidR="00A0593C" w:rsidRPr="00B052C0" w:rsidRDefault="00A0593C">
      <w:pPr>
        <w:pStyle w:val="SingleTxtG"/>
        <w:rPr>
          <w:lang w:val="fr-FR"/>
        </w:rPr>
      </w:pPr>
      <w:r>
        <w:rPr>
          <w:lang w:val="fr-FR"/>
        </w:rPr>
        <w:t xml:space="preserve">205. </w:t>
      </w:r>
      <w:r>
        <w:rPr>
          <w:lang w:val="fr-FR"/>
        </w:rPr>
        <w:tab/>
      </w:r>
      <w:r w:rsidRPr="00B052C0">
        <w:rPr>
          <w:lang w:val="fr-FR"/>
        </w:rPr>
        <w:t>En 2006 s’est tenu le IV</w:t>
      </w:r>
      <w:r>
        <w:rPr>
          <w:lang w:val="fr-FR"/>
        </w:rPr>
        <w:t>ème</w:t>
      </w:r>
      <w:r w:rsidRPr="00B052C0">
        <w:rPr>
          <w:lang w:val="fr-FR"/>
        </w:rPr>
        <w:t xml:space="preserve"> Congrès</w:t>
      </w:r>
      <w:r>
        <w:rPr>
          <w:lang w:val="fr-FR"/>
        </w:rPr>
        <w:t xml:space="preserve"> de l’</w:t>
      </w:r>
      <w:r w:rsidRPr="00B052C0">
        <w:rPr>
          <w:lang w:val="fr-FR"/>
        </w:rPr>
        <w:t xml:space="preserve">OPJM. Les pionniers ont </w:t>
      </w:r>
      <w:r>
        <w:rPr>
          <w:lang w:val="fr-FR"/>
        </w:rPr>
        <w:t>choisi</w:t>
      </w:r>
      <w:r w:rsidRPr="00B052C0">
        <w:rPr>
          <w:lang w:val="fr-FR"/>
        </w:rPr>
        <w:t xml:space="preserve"> eux-mêmes leurs délégués. </w:t>
      </w:r>
      <w:r>
        <w:rPr>
          <w:lang w:val="fr-FR"/>
        </w:rPr>
        <w:t>L</w:t>
      </w:r>
      <w:r w:rsidRPr="00B052C0">
        <w:rPr>
          <w:lang w:val="fr-FR"/>
        </w:rPr>
        <w:t xml:space="preserve">a FEEM </w:t>
      </w:r>
      <w:r>
        <w:rPr>
          <w:lang w:val="fr-FR"/>
        </w:rPr>
        <w:t>a tenu son</w:t>
      </w:r>
      <w:r w:rsidRPr="00B052C0">
        <w:rPr>
          <w:lang w:val="fr-FR"/>
        </w:rPr>
        <w:t xml:space="preserve"> X</w:t>
      </w:r>
      <w:r>
        <w:rPr>
          <w:lang w:val="fr-FR"/>
        </w:rPr>
        <w:t>I</w:t>
      </w:r>
      <w:r w:rsidRPr="00B052C0">
        <w:rPr>
          <w:lang w:val="fr-FR"/>
        </w:rPr>
        <w:t xml:space="preserve">ème congrès les 8 et 9 </w:t>
      </w:r>
      <w:r>
        <w:rPr>
          <w:lang w:val="fr-FR"/>
        </w:rPr>
        <w:t>mars</w:t>
      </w:r>
      <w:r w:rsidRPr="00B052C0">
        <w:rPr>
          <w:lang w:val="fr-FR"/>
        </w:rPr>
        <w:t xml:space="preserve"> 2008. </w:t>
      </w:r>
    </w:p>
    <w:p w:rsidR="00A0593C" w:rsidRPr="00B052C0" w:rsidRDefault="00A0593C">
      <w:pPr>
        <w:pStyle w:val="SingleTxtG"/>
        <w:rPr>
          <w:lang w:val="fr-FR"/>
        </w:rPr>
      </w:pPr>
      <w:r>
        <w:rPr>
          <w:lang w:val="fr-FR"/>
        </w:rPr>
        <w:t xml:space="preserve">206. </w:t>
      </w:r>
      <w:r>
        <w:rPr>
          <w:lang w:val="fr-FR"/>
        </w:rPr>
        <w:tab/>
      </w:r>
      <w:r w:rsidRPr="00B052C0">
        <w:rPr>
          <w:lang w:val="fr-FR"/>
        </w:rPr>
        <w:t>Le Code pénal, en son article 292, protège ce droit et pu</w:t>
      </w:r>
      <w:r>
        <w:rPr>
          <w:lang w:val="fr-FR"/>
        </w:rPr>
        <w:t xml:space="preserve">nit d’une peine de prison </w:t>
      </w:r>
      <w:r w:rsidRPr="00B052C0">
        <w:rPr>
          <w:lang w:val="fr-FR"/>
        </w:rPr>
        <w:t xml:space="preserve">ou </w:t>
      </w:r>
      <w:r>
        <w:rPr>
          <w:lang w:val="fr-FR"/>
        </w:rPr>
        <w:t xml:space="preserve">d’une </w:t>
      </w:r>
      <w:r w:rsidRPr="00B052C0">
        <w:rPr>
          <w:lang w:val="fr-FR"/>
        </w:rPr>
        <w:t xml:space="preserve">amende, </w:t>
      </w:r>
      <w:r>
        <w:rPr>
          <w:lang w:val="fr-FR"/>
        </w:rPr>
        <w:t xml:space="preserve">quiconque empêchera une association licite de fonctionner ou une personne d’en faire partie, et quiconque empêchera la tenue d’une réunion ou d’une manifestation licites, ou une personne d’y participer. </w:t>
      </w:r>
    </w:p>
    <w:p w:rsidR="00A0593C" w:rsidRPr="00C04A04" w:rsidRDefault="00A0593C">
      <w:pPr>
        <w:pStyle w:val="H1G"/>
        <w:rPr>
          <w:lang w:val="fr-FR"/>
        </w:rPr>
      </w:pPr>
      <w:bookmarkStart w:id="21" w:name="_Toc217452618"/>
      <w:r>
        <w:rPr>
          <w:lang w:val="fr-FR"/>
        </w:rPr>
        <w:tab/>
      </w:r>
      <w:r w:rsidRPr="00C04A04">
        <w:rPr>
          <w:lang w:val="fr-FR"/>
        </w:rPr>
        <w:t>G.</w:t>
      </w:r>
      <w:r w:rsidRPr="00C04A04">
        <w:rPr>
          <w:lang w:val="fr-FR"/>
        </w:rPr>
        <w:tab/>
        <w:t xml:space="preserve"> Protection de la vie privée</w:t>
      </w:r>
      <w:bookmarkEnd w:id="21"/>
    </w:p>
    <w:p w:rsidR="00A0593C" w:rsidRPr="00602C0D" w:rsidRDefault="00A0593C">
      <w:pPr>
        <w:pStyle w:val="H23G"/>
        <w:rPr>
          <w:lang w:val="fr-FR"/>
        </w:rPr>
      </w:pPr>
      <w:r w:rsidRPr="00C04A04">
        <w:rPr>
          <w:lang w:val="fr-FR"/>
        </w:rPr>
        <w:tab/>
      </w:r>
      <w:r w:rsidRPr="00C04A04">
        <w:rPr>
          <w:lang w:val="fr-FR"/>
        </w:rPr>
        <w:tab/>
        <w:t>Mesures adoptées pour empêcher l’ingérence arbitraire ou illicite dans la vie privée de</w:t>
      </w:r>
      <w:r>
        <w:rPr>
          <w:lang w:val="fr-FR"/>
        </w:rPr>
        <w:t xml:space="preserve"> l’enfant</w:t>
      </w:r>
      <w:r w:rsidRPr="00C04A04">
        <w:rPr>
          <w:lang w:val="fr-FR"/>
        </w:rPr>
        <w:t xml:space="preserve"> ou de</w:t>
      </w:r>
      <w:r>
        <w:rPr>
          <w:lang w:val="fr-FR"/>
        </w:rPr>
        <w:t xml:space="preserve"> l’adolescent</w:t>
      </w:r>
      <w:r w:rsidRPr="00602C0D">
        <w:rPr>
          <w:lang w:val="fr-FR"/>
        </w:rPr>
        <w:t xml:space="preserve"> </w:t>
      </w:r>
      <w:r>
        <w:rPr>
          <w:lang w:val="fr-FR"/>
        </w:rPr>
        <w:t xml:space="preserve"> </w:t>
      </w:r>
    </w:p>
    <w:p w:rsidR="00A0593C" w:rsidRPr="00716571" w:rsidRDefault="00A0593C">
      <w:pPr>
        <w:pStyle w:val="SingleTxtG"/>
        <w:rPr>
          <w:lang w:val="fr-FR"/>
        </w:rPr>
      </w:pPr>
      <w:r>
        <w:rPr>
          <w:lang w:val="fr-FR"/>
        </w:rPr>
        <w:t xml:space="preserve">207. </w:t>
      </w:r>
      <w:r>
        <w:rPr>
          <w:lang w:val="fr-FR"/>
        </w:rPr>
        <w:tab/>
      </w:r>
      <w:r w:rsidRPr="00716571">
        <w:rPr>
          <w:lang w:val="fr-FR"/>
        </w:rPr>
        <w:t>L’Etat cubain protè</w:t>
      </w:r>
      <w:r>
        <w:rPr>
          <w:lang w:val="fr-FR"/>
        </w:rPr>
        <w:t>g</w:t>
      </w:r>
      <w:r w:rsidRPr="00716571">
        <w:rPr>
          <w:lang w:val="fr-FR"/>
        </w:rPr>
        <w:t xml:space="preserve">e les enfants et </w:t>
      </w:r>
      <w:r>
        <w:rPr>
          <w:lang w:val="fr-FR"/>
        </w:rPr>
        <w:t xml:space="preserve">adolescents, ainsi que </w:t>
      </w:r>
      <w:r w:rsidRPr="00716571">
        <w:rPr>
          <w:lang w:val="fr-FR"/>
        </w:rPr>
        <w:t>leur famille contre les ingérences arbitraires et illégales dans leur vie privée</w:t>
      </w:r>
      <w:r>
        <w:rPr>
          <w:lang w:val="fr-FR"/>
        </w:rPr>
        <w:t>,</w:t>
      </w:r>
      <w:r w:rsidRPr="00716571">
        <w:rPr>
          <w:lang w:val="fr-FR"/>
        </w:rPr>
        <w:t xml:space="preserve"> </w:t>
      </w:r>
      <w:r>
        <w:rPr>
          <w:lang w:val="fr-FR"/>
        </w:rPr>
        <w:t>par la réglementation constitutionnelle relative à l’inviolabilité du domicile et de la correspondance.</w:t>
      </w:r>
      <w:r w:rsidRPr="00716571">
        <w:rPr>
          <w:lang w:val="fr-FR"/>
        </w:rPr>
        <w:t xml:space="preserve"> </w:t>
      </w:r>
      <w:r>
        <w:rPr>
          <w:lang w:val="fr-FR"/>
        </w:rPr>
        <w:t xml:space="preserve"> </w:t>
      </w:r>
    </w:p>
    <w:p w:rsidR="00A0593C" w:rsidRPr="00114A8C" w:rsidRDefault="00A0593C">
      <w:pPr>
        <w:pStyle w:val="SingleTxtG"/>
        <w:rPr>
          <w:lang w:val="fr-FR"/>
        </w:rPr>
      </w:pPr>
      <w:r>
        <w:rPr>
          <w:lang w:val="fr-FR"/>
        </w:rPr>
        <w:t xml:space="preserve">208. </w:t>
      </w:r>
      <w:r>
        <w:rPr>
          <w:lang w:val="fr-FR"/>
        </w:rPr>
        <w:tab/>
      </w:r>
      <w:r w:rsidRPr="00716571">
        <w:rPr>
          <w:lang w:val="fr-FR"/>
        </w:rPr>
        <w:t xml:space="preserve">L’article 56 de la Constitution reconnaît que  "le domicile est inviolable. </w:t>
      </w:r>
      <w:r>
        <w:rPr>
          <w:lang w:val="fr-FR"/>
        </w:rPr>
        <w:t>Nul ne peut pénétrer dans le domicile d’autrui contre la volonté de ce dernier, sauf dans les cas prévus par la loi</w:t>
      </w:r>
      <w:r w:rsidRPr="00842455">
        <w:rPr>
          <w:lang w:val="fr-FR"/>
        </w:rPr>
        <w:t xml:space="preserve">". </w:t>
      </w:r>
      <w:r w:rsidRPr="00B07364">
        <w:rPr>
          <w:lang w:val="fr-FR"/>
        </w:rPr>
        <w:t xml:space="preserve">De même, l’article 57 dispose que "la correspondance est inviolable. </w:t>
      </w:r>
      <w:r w:rsidRPr="0024613B">
        <w:rPr>
          <w:lang w:val="fr-FR"/>
        </w:rPr>
        <w:t xml:space="preserve">Elle ne peut être saisie, ouverte </w:t>
      </w:r>
      <w:r>
        <w:rPr>
          <w:lang w:val="fr-FR"/>
        </w:rPr>
        <w:t>ou</w:t>
      </w:r>
      <w:r w:rsidRPr="0024613B">
        <w:rPr>
          <w:lang w:val="fr-FR"/>
        </w:rPr>
        <w:t xml:space="preserve"> examinée que dans les cas prévus par </w:t>
      </w:r>
      <w:smartTag w:uri="urn:schemas-microsoft-com:office:smarttags" w:element="PersonName">
        <w:smartTagPr>
          <w:attr w:name="ProductID" w:val="la loi. Les"/>
        </w:smartTagPr>
        <w:r w:rsidRPr="0024613B">
          <w:rPr>
            <w:lang w:val="fr-FR"/>
          </w:rPr>
          <w:t>la loi. Les</w:t>
        </w:r>
      </w:smartTag>
      <w:r w:rsidRPr="0024613B">
        <w:rPr>
          <w:lang w:val="fr-FR"/>
        </w:rPr>
        <w:t xml:space="preserve"> </w:t>
      </w:r>
      <w:r>
        <w:rPr>
          <w:lang w:val="fr-FR"/>
        </w:rPr>
        <w:t>éléments étrangers au fait qui motive</w:t>
      </w:r>
      <w:r w:rsidRPr="0024613B">
        <w:rPr>
          <w:lang w:val="fr-FR"/>
        </w:rPr>
        <w:t xml:space="preserve"> l’examen seront tenus </w:t>
      </w:r>
      <w:r>
        <w:rPr>
          <w:lang w:val="fr-FR"/>
        </w:rPr>
        <w:t>secrets</w:t>
      </w:r>
      <w:r w:rsidRPr="0024613B">
        <w:rPr>
          <w:lang w:val="fr-FR"/>
        </w:rPr>
        <w:t xml:space="preserve">. </w:t>
      </w:r>
      <w:r w:rsidRPr="007D016B">
        <w:rPr>
          <w:lang w:val="fr-FR"/>
        </w:rPr>
        <w:t xml:space="preserve">Le même principe </w:t>
      </w:r>
      <w:r>
        <w:rPr>
          <w:lang w:val="fr-FR"/>
        </w:rPr>
        <w:t>s’applique</w:t>
      </w:r>
      <w:r w:rsidRPr="007D016B">
        <w:rPr>
          <w:lang w:val="fr-FR"/>
        </w:rPr>
        <w:t xml:space="preserve"> aux communications par c</w:t>
      </w:r>
      <w:r>
        <w:rPr>
          <w:lang w:val="fr-FR"/>
        </w:rPr>
        <w:t>âble</w:t>
      </w:r>
      <w:r w:rsidRPr="007D016B">
        <w:rPr>
          <w:lang w:val="fr-FR"/>
        </w:rPr>
        <w:t xml:space="preserve">, </w:t>
      </w:r>
      <w:r>
        <w:rPr>
          <w:lang w:val="fr-FR"/>
        </w:rPr>
        <w:t xml:space="preserve">par </w:t>
      </w:r>
      <w:r w:rsidRPr="007D016B">
        <w:rPr>
          <w:lang w:val="fr-FR"/>
        </w:rPr>
        <w:t>télégraphe</w:t>
      </w:r>
      <w:r>
        <w:rPr>
          <w:lang w:val="fr-FR"/>
        </w:rPr>
        <w:t xml:space="preserve"> et par téléphone.</w:t>
      </w:r>
      <w:r w:rsidRPr="00114A8C">
        <w:rPr>
          <w:lang w:val="fr-FR"/>
        </w:rPr>
        <w:t>"</w:t>
      </w:r>
    </w:p>
    <w:p w:rsidR="00A0593C" w:rsidRPr="00114A8C" w:rsidRDefault="00A0593C">
      <w:pPr>
        <w:pStyle w:val="SingleTxtG"/>
        <w:rPr>
          <w:lang w:val="fr-FR"/>
        </w:rPr>
      </w:pPr>
      <w:r>
        <w:rPr>
          <w:lang w:val="fr-FR"/>
        </w:rPr>
        <w:t>209.</w:t>
      </w:r>
      <w:r>
        <w:rPr>
          <w:lang w:val="fr-FR"/>
        </w:rPr>
        <w:tab/>
      </w:r>
      <w:r w:rsidRPr="00114A8C">
        <w:rPr>
          <w:lang w:val="fr-FR"/>
        </w:rPr>
        <w:t xml:space="preserve">Le Code pénal cubain consacre le chapitre II de son livre spécial à la </w:t>
      </w:r>
      <w:r>
        <w:rPr>
          <w:lang w:val="fr-FR"/>
        </w:rPr>
        <w:t>qualification</w:t>
      </w:r>
      <w:r w:rsidRPr="00114A8C">
        <w:rPr>
          <w:lang w:val="fr-FR"/>
        </w:rPr>
        <w:t xml:space="preserve"> des délits de violation de domicile et </w:t>
      </w:r>
      <w:r>
        <w:rPr>
          <w:lang w:val="fr-FR"/>
        </w:rPr>
        <w:t>de perquisition illégale. De même, le chapitre III sanctionne le délit de violation du secret de la correspondance tout comme sa révélation.</w:t>
      </w:r>
    </w:p>
    <w:p w:rsidR="00A0593C" w:rsidRPr="00B07364" w:rsidRDefault="00A0593C">
      <w:pPr>
        <w:pStyle w:val="SingleTxtG"/>
        <w:rPr>
          <w:lang w:val="fr-FR"/>
        </w:rPr>
      </w:pPr>
      <w:r>
        <w:rPr>
          <w:lang w:val="fr-FR"/>
        </w:rPr>
        <w:t xml:space="preserve">210. </w:t>
      </w:r>
      <w:r>
        <w:rPr>
          <w:lang w:val="fr-FR"/>
        </w:rPr>
        <w:tab/>
      </w:r>
      <w:r w:rsidRPr="00B07364">
        <w:rPr>
          <w:lang w:val="fr-FR"/>
        </w:rPr>
        <w:t>Dans les procédures administratives ou judicia</w:t>
      </w:r>
      <w:r>
        <w:rPr>
          <w:lang w:val="fr-FR"/>
        </w:rPr>
        <w:t>i</w:t>
      </w:r>
      <w:r w:rsidRPr="00B07364">
        <w:rPr>
          <w:lang w:val="fr-FR"/>
        </w:rPr>
        <w:t>res</w:t>
      </w:r>
      <w:r>
        <w:rPr>
          <w:lang w:val="fr-FR"/>
        </w:rPr>
        <w:t xml:space="preserve"> </w:t>
      </w:r>
      <w:r w:rsidRPr="00B07364">
        <w:rPr>
          <w:lang w:val="fr-FR"/>
        </w:rPr>
        <w:t>qui font intervenir</w:t>
      </w:r>
      <w:r>
        <w:rPr>
          <w:lang w:val="fr-FR"/>
        </w:rPr>
        <w:t xml:space="preserve"> des enfants et des adolescents, la </w:t>
      </w:r>
      <w:r w:rsidRPr="00B07364">
        <w:rPr>
          <w:lang w:val="fr-FR"/>
        </w:rPr>
        <w:t>publicité indue de certains</w:t>
      </w:r>
      <w:r>
        <w:rPr>
          <w:lang w:val="fr-FR"/>
        </w:rPr>
        <w:t xml:space="preserve"> procès, informations ou </w:t>
      </w:r>
      <w:r w:rsidRPr="00C04A04">
        <w:rPr>
          <w:lang w:val="fr-FR"/>
        </w:rPr>
        <w:t>fichiers, notamment dans les médias</w:t>
      </w:r>
      <w:r>
        <w:rPr>
          <w:lang w:val="fr-FR"/>
        </w:rPr>
        <w:t>, est évitée</w:t>
      </w:r>
      <w:r w:rsidRPr="00C04A04">
        <w:rPr>
          <w:lang w:val="fr-FR"/>
        </w:rPr>
        <w:t>.</w:t>
      </w:r>
      <w:r>
        <w:rPr>
          <w:lang w:val="fr-FR"/>
        </w:rPr>
        <w:t xml:space="preserve"> </w:t>
      </w:r>
    </w:p>
    <w:p w:rsidR="00A0593C" w:rsidRPr="00F26C72" w:rsidRDefault="00A0593C">
      <w:pPr>
        <w:pStyle w:val="SingleTxtG"/>
        <w:rPr>
          <w:lang w:val="fr-FR"/>
        </w:rPr>
      </w:pPr>
      <w:r>
        <w:rPr>
          <w:lang w:val="fr-FR"/>
        </w:rPr>
        <w:t xml:space="preserve">211. </w:t>
      </w:r>
      <w:r>
        <w:rPr>
          <w:lang w:val="fr-FR"/>
        </w:rPr>
        <w:tab/>
        <w:t>À</w:t>
      </w:r>
      <w:r w:rsidRPr="00F26C72">
        <w:rPr>
          <w:lang w:val="fr-FR"/>
        </w:rPr>
        <w:t xml:space="preserve"> cet égard, le Code de procédure</w:t>
      </w:r>
      <w:r>
        <w:rPr>
          <w:lang w:val="fr-FR"/>
        </w:rPr>
        <w:t xml:space="preserve"> </w:t>
      </w:r>
      <w:r w:rsidRPr="00F26C72">
        <w:rPr>
          <w:lang w:val="fr-FR"/>
        </w:rPr>
        <w:t xml:space="preserve">pénale </w:t>
      </w:r>
      <w:r>
        <w:rPr>
          <w:lang w:val="fr-FR"/>
        </w:rPr>
        <w:t>dispose</w:t>
      </w:r>
      <w:r w:rsidRPr="00F26C72">
        <w:rPr>
          <w:lang w:val="fr-FR"/>
        </w:rPr>
        <w:t xml:space="preserve"> que </w:t>
      </w:r>
      <w:r>
        <w:rPr>
          <w:lang w:val="fr-FR"/>
        </w:rPr>
        <w:t xml:space="preserve"> “l’audience est publique </w:t>
      </w:r>
      <w:r w:rsidRPr="00F26C72">
        <w:rPr>
          <w:lang w:val="fr-FR"/>
        </w:rPr>
        <w:t xml:space="preserve">sauf si </w:t>
      </w:r>
      <w:r>
        <w:rPr>
          <w:lang w:val="fr-FR"/>
        </w:rPr>
        <w:t xml:space="preserve">le huis clos est souhaitable pour </w:t>
      </w:r>
      <w:r w:rsidRPr="00F26C72">
        <w:rPr>
          <w:lang w:val="fr-FR"/>
        </w:rPr>
        <w:t>des raisons de sécurité d</w:t>
      </w:r>
      <w:r>
        <w:rPr>
          <w:lang w:val="fr-FR"/>
        </w:rPr>
        <w:t>e l’E</w:t>
      </w:r>
      <w:r w:rsidRPr="00F26C72">
        <w:rPr>
          <w:lang w:val="fr-FR"/>
        </w:rPr>
        <w:t xml:space="preserve">tat, de moralité, d’ordre public ou de respect de la </w:t>
      </w:r>
      <w:r>
        <w:rPr>
          <w:lang w:val="fr-FR"/>
        </w:rPr>
        <w:t>victime ou de sa famille. Seules les parties, leurs représentants, leurs avocats, le personnel auxiliaire et les personnes autorisées par le Président peuvent assister aux séances à huis clos.</w:t>
      </w:r>
      <w:r w:rsidRPr="00F26C72">
        <w:rPr>
          <w:lang w:val="fr-FR"/>
        </w:rPr>
        <w:t>"</w:t>
      </w:r>
    </w:p>
    <w:p w:rsidR="00A0593C" w:rsidRPr="00A308E6" w:rsidRDefault="00A0593C">
      <w:pPr>
        <w:pStyle w:val="SingleTxtG"/>
        <w:rPr>
          <w:lang w:val="fr-FR"/>
        </w:rPr>
      </w:pPr>
      <w:r>
        <w:rPr>
          <w:lang w:val="fr-FR"/>
        </w:rPr>
        <w:t xml:space="preserve">212. </w:t>
      </w:r>
      <w:r>
        <w:rPr>
          <w:lang w:val="fr-FR"/>
        </w:rPr>
        <w:tab/>
        <w:t>À</w:t>
      </w:r>
      <w:r w:rsidRPr="00F26C72">
        <w:rPr>
          <w:lang w:val="fr-FR"/>
        </w:rPr>
        <w:t xml:space="preserve"> Cuba, l</w:t>
      </w:r>
      <w:r>
        <w:rPr>
          <w:lang w:val="fr-FR"/>
        </w:rPr>
        <w:t>a protection juridique des enfan</w:t>
      </w:r>
      <w:r w:rsidRPr="00F26C72">
        <w:rPr>
          <w:lang w:val="fr-FR"/>
        </w:rPr>
        <w:t>ts et des adolescents est</w:t>
      </w:r>
      <w:r>
        <w:rPr>
          <w:lang w:val="fr-FR"/>
        </w:rPr>
        <w:t xml:space="preserve"> assurée par le Procureur de </w:t>
      </w:r>
      <w:smartTag w:uri="urn:schemas-microsoft-com:office:smarttags" w:element="PersonName">
        <w:smartTagPr>
          <w:attr w:name="ProductID" w:val="la R￩publique. Le Procureur"/>
        </w:smartTagPr>
        <w:r>
          <w:rPr>
            <w:lang w:val="fr-FR"/>
          </w:rPr>
          <w:t>la R</w:t>
        </w:r>
        <w:r w:rsidRPr="00F26C72">
          <w:rPr>
            <w:lang w:val="fr-FR"/>
          </w:rPr>
          <w:t>épublique.</w:t>
        </w:r>
        <w:r>
          <w:rPr>
            <w:lang w:val="fr-FR"/>
          </w:rPr>
          <w:t xml:space="preserve"> </w:t>
        </w:r>
        <w:r w:rsidRPr="00F26C72">
          <w:rPr>
            <w:lang w:val="fr-FR"/>
          </w:rPr>
          <w:t>Le Procureur</w:t>
        </w:r>
      </w:smartTag>
      <w:r w:rsidRPr="00F26C72">
        <w:rPr>
          <w:lang w:val="fr-FR"/>
        </w:rPr>
        <w:t xml:space="preserve"> joue un rôle prépondérant dans la tutelle </w:t>
      </w:r>
      <w:r>
        <w:rPr>
          <w:lang w:val="fr-FR"/>
        </w:rPr>
        <w:t xml:space="preserve">pénale des enfants et des adolescents. Lorsqu’un enfant ou un adolescent risque d’être victime d’un acte à connotation délictuelle, le Procureur suit l’enquête conformément à l’article 105 du Code de procédure pénale. En tout état de cause, le Procureur représente et défend l’intégrité physique, les droits, les biens et les intérêts de l’enfant et de l’adolescent.  </w:t>
      </w:r>
      <w:r w:rsidRPr="00A308E6">
        <w:rPr>
          <w:lang w:val="fr-FR"/>
        </w:rPr>
        <w:t xml:space="preserve"> </w:t>
      </w:r>
    </w:p>
    <w:p w:rsidR="00A0593C" w:rsidRDefault="00A0593C">
      <w:pPr>
        <w:pStyle w:val="SingleTxtG"/>
        <w:rPr>
          <w:lang w:val="fr-FR"/>
        </w:rPr>
      </w:pPr>
      <w:r>
        <w:rPr>
          <w:lang w:val="fr-FR"/>
        </w:rPr>
        <w:t xml:space="preserve">213. </w:t>
      </w:r>
      <w:r>
        <w:rPr>
          <w:lang w:val="fr-FR"/>
        </w:rPr>
        <w:tab/>
        <w:t xml:space="preserve">La législation cubaine prévoit un système spécifique pour contrôler et orienter </w:t>
      </w:r>
      <w:r w:rsidRPr="00F94CCA">
        <w:rPr>
          <w:lang w:val="fr-FR"/>
        </w:rPr>
        <w:t xml:space="preserve">les enfants et adolescents en </w:t>
      </w:r>
      <w:r>
        <w:rPr>
          <w:lang w:val="fr-FR"/>
        </w:rPr>
        <w:t>infraction</w:t>
      </w:r>
      <w:r w:rsidRPr="00F94CCA">
        <w:rPr>
          <w:lang w:val="fr-FR"/>
        </w:rPr>
        <w:t xml:space="preserve"> avec la loi, </w:t>
      </w:r>
      <w:r>
        <w:rPr>
          <w:lang w:val="fr-FR"/>
        </w:rPr>
        <w:t>ainsi que leur famille</w:t>
      </w:r>
      <w:r w:rsidRPr="00F94CCA">
        <w:rPr>
          <w:lang w:val="fr-FR"/>
        </w:rPr>
        <w:t xml:space="preserve">. La responsabilité pénale s’acquiert à l’âge de 16 ans, mais la législation cubaine </w:t>
      </w:r>
      <w:r>
        <w:rPr>
          <w:lang w:val="fr-FR"/>
        </w:rPr>
        <w:t>apporte</w:t>
      </w:r>
      <w:r w:rsidRPr="00F94CCA">
        <w:rPr>
          <w:lang w:val="fr-FR"/>
        </w:rPr>
        <w:t xml:space="preserve"> un traitement </w:t>
      </w:r>
      <w:r>
        <w:rPr>
          <w:lang w:val="fr-FR"/>
        </w:rPr>
        <w:t>différencié</w:t>
      </w:r>
      <w:r w:rsidRPr="00F94CCA">
        <w:rPr>
          <w:lang w:val="fr-FR"/>
        </w:rPr>
        <w:t xml:space="preserve"> </w:t>
      </w:r>
      <w:r>
        <w:rPr>
          <w:lang w:val="fr-FR"/>
        </w:rPr>
        <w:t>aux</w:t>
      </w:r>
      <w:r w:rsidRPr="00F94CCA">
        <w:rPr>
          <w:lang w:val="fr-FR"/>
        </w:rPr>
        <w:t xml:space="preserve"> auteurs de délit</w:t>
      </w:r>
      <w:r>
        <w:rPr>
          <w:lang w:val="fr-FR"/>
        </w:rPr>
        <w:t>s</w:t>
      </w:r>
      <w:r w:rsidRPr="00F94CCA">
        <w:rPr>
          <w:lang w:val="fr-FR"/>
        </w:rPr>
        <w:t xml:space="preserve"> </w:t>
      </w:r>
      <w:r>
        <w:rPr>
          <w:lang w:val="fr-FR"/>
        </w:rPr>
        <w:t xml:space="preserve">âgés de 16 à 20 ans. Les contrevenants mineurs qui présentent des troubles du comportement ou des attitudes antisociales sont pris en </w:t>
      </w:r>
      <w:r w:rsidRPr="00676074">
        <w:rPr>
          <w:lang w:val="fr-FR"/>
        </w:rPr>
        <w:t>charge par</w:t>
      </w:r>
      <w:r>
        <w:rPr>
          <w:lang w:val="fr-FR"/>
        </w:rPr>
        <w:t xml:space="preserve"> un système qui répond à une conception pédagogique intégrale</w:t>
      </w:r>
      <w:r w:rsidRPr="00676074">
        <w:rPr>
          <w:lang w:val="fr-FR"/>
        </w:rPr>
        <w:t xml:space="preserve">, selon une procédure </w:t>
      </w:r>
      <w:r>
        <w:rPr>
          <w:lang w:val="fr-FR"/>
        </w:rPr>
        <w:t>définie, cohérente et unitaire, fondée sur des bases scientifiques, qui est progressivement améliorée sur le plan juridique.</w:t>
      </w:r>
    </w:p>
    <w:p w:rsidR="00A0593C" w:rsidRPr="00271496" w:rsidRDefault="00A0593C">
      <w:pPr>
        <w:pStyle w:val="SingleTxtG"/>
        <w:rPr>
          <w:lang w:val="fr-FR"/>
        </w:rPr>
      </w:pPr>
      <w:r>
        <w:rPr>
          <w:lang w:val="fr-FR"/>
        </w:rPr>
        <w:t xml:space="preserve">214. </w:t>
      </w:r>
      <w:r>
        <w:rPr>
          <w:lang w:val="fr-FR"/>
        </w:rPr>
        <w:tab/>
      </w:r>
      <w:r w:rsidRPr="00676074">
        <w:rPr>
          <w:lang w:val="fr-FR"/>
        </w:rPr>
        <w:t xml:space="preserve">Le système de </w:t>
      </w:r>
      <w:r>
        <w:rPr>
          <w:lang w:val="fr-FR"/>
        </w:rPr>
        <w:t xml:space="preserve">la </w:t>
      </w:r>
      <w:r w:rsidRPr="00676074">
        <w:rPr>
          <w:lang w:val="fr-FR"/>
        </w:rPr>
        <w:t>justice pour</w:t>
      </w:r>
      <w:r>
        <w:rPr>
          <w:lang w:val="fr-FR"/>
        </w:rPr>
        <w:t xml:space="preserve"> mineurs</w:t>
      </w:r>
      <w:r w:rsidRPr="00676074">
        <w:rPr>
          <w:lang w:val="fr-FR"/>
        </w:rPr>
        <w:t xml:space="preserve"> – qui a un fondement légal et </w:t>
      </w:r>
      <w:r>
        <w:rPr>
          <w:lang w:val="fr-FR"/>
        </w:rPr>
        <w:t>complète le système de l’éducation</w:t>
      </w:r>
      <w:r w:rsidRPr="00676074">
        <w:rPr>
          <w:lang w:val="fr-FR"/>
        </w:rPr>
        <w:t xml:space="preserve"> et de l’ordre intérieur – dispose d’équipes de pédagogues, de psychologues, de psychia</w:t>
      </w:r>
      <w:r>
        <w:rPr>
          <w:lang w:val="fr-FR"/>
        </w:rPr>
        <w:t>t</w:t>
      </w:r>
      <w:r w:rsidRPr="00676074">
        <w:rPr>
          <w:lang w:val="fr-FR"/>
        </w:rPr>
        <w:t xml:space="preserve">res, de travailleurs sociaux et </w:t>
      </w:r>
      <w:r>
        <w:rPr>
          <w:lang w:val="fr-FR"/>
        </w:rPr>
        <w:t>d’</w:t>
      </w:r>
      <w:r w:rsidRPr="00676074">
        <w:rPr>
          <w:lang w:val="fr-FR"/>
        </w:rPr>
        <w:t>autres spécialistes</w:t>
      </w:r>
      <w:r>
        <w:rPr>
          <w:lang w:val="fr-FR"/>
        </w:rPr>
        <w:t>,</w:t>
      </w:r>
      <w:r w:rsidRPr="00676074">
        <w:rPr>
          <w:lang w:val="fr-FR"/>
        </w:rPr>
        <w:t xml:space="preserve"> qui garantissent</w:t>
      </w:r>
      <w:r>
        <w:rPr>
          <w:lang w:val="fr-FR"/>
        </w:rPr>
        <w:t>,</w:t>
      </w:r>
      <w:r w:rsidRPr="00676074">
        <w:rPr>
          <w:lang w:val="fr-FR"/>
        </w:rPr>
        <w:t xml:space="preserve"> aux c</w:t>
      </w:r>
      <w:r>
        <w:rPr>
          <w:lang w:val="fr-FR"/>
        </w:rPr>
        <w:t xml:space="preserve">ôtés de la mère, du père ou d’autres représentants légaux, l’intérêt supérieur de l’enfant qui est, et sera, toujours protégé par l’Etat et la société cubaine. </w:t>
      </w:r>
      <w:r w:rsidRPr="00676074">
        <w:rPr>
          <w:lang w:val="fr-FR"/>
        </w:rPr>
        <w:t xml:space="preserve"> </w:t>
      </w:r>
    </w:p>
    <w:p w:rsidR="00A0593C" w:rsidRPr="00271496" w:rsidRDefault="00A0593C">
      <w:pPr>
        <w:pStyle w:val="SingleTxtG"/>
        <w:rPr>
          <w:lang w:val="fr-FR"/>
        </w:rPr>
      </w:pPr>
      <w:r>
        <w:rPr>
          <w:lang w:val="fr-FR"/>
        </w:rPr>
        <w:t xml:space="preserve">215. </w:t>
      </w:r>
      <w:r>
        <w:rPr>
          <w:lang w:val="fr-FR"/>
        </w:rPr>
        <w:tab/>
      </w:r>
      <w:r w:rsidRPr="00912AFA">
        <w:rPr>
          <w:lang w:val="fr-FR"/>
        </w:rPr>
        <w:t xml:space="preserve">L’Etat cubain s’efforce, actuellement d’harmoniser la législation pénale nationale avec les dispositions de la Convention </w:t>
      </w:r>
      <w:r>
        <w:rPr>
          <w:lang w:val="fr-FR"/>
        </w:rPr>
        <w:t>relative aux</w:t>
      </w:r>
      <w:r w:rsidRPr="00912AFA">
        <w:rPr>
          <w:lang w:val="fr-FR"/>
        </w:rPr>
        <w:t xml:space="preserve"> de l’enfant </w:t>
      </w:r>
      <w:r>
        <w:rPr>
          <w:lang w:val="fr-FR"/>
        </w:rPr>
        <w:t xml:space="preserve">en ce qui concerne l’âge. Il étudie </w:t>
      </w:r>
      <w:r w:rsidRPr="00912AFA">
        <w:rPr>
          <w:lang w:val="fr-FR"/>
        </w:rPr>
        <w:t xml:space="preserve">la possibilité de faire passer l’âge de la responsabilité pénale des personnes physiques à 18 ans révolus au moment où l’acte </w:t>
      </w:r>
      <w:r>
        <w:rPr>
          <w:lang w:val="fr-FR"/>
        </w:rPr>
        <w:t>répréhensible</w:t>
      </w:r>
      <w:r w:rsidRPr="00912AFA">
        <w:rPr>
          <w:lang w:val="fr-FR"/>
        </w:rPr>
        <w:t xml:space="preserve"> a été commis. </w:t>
      </w:r>
    </w:p>
    <w:p w:rsidR="00A0593C" w:rsidRPr="000B37F0" w:rsidRDefault="00A0593C">
      <w:pPr>
        <w:pStyle w:val="SingleTxtG"/>
        <w:rPr>
          <w:lang w:val="fr-FR"/>
        </w:rPr>
      </w:pPr>
      <w:r>
        <w:rPr>
          <w:lang w:val="fr-FR"/>
        </w:rPr>
        <w:t xml:space="preserve">216. </w:t>
      </w:r>
      <w:r>
        <w:rPr>
          <w:lang w:val="fr-FR"/>
        </w:rPr>
        <w:tab/>
      </w:r>
      <w:r w:rsidRPr="00912AFA">
        <w:rPr>
          <w:lang w:val="fr-FR"/>
        </w:rPr>
        <w:t>L’avant-projet de modification du Code de la famille en vigueur, toujours à l’étude, contient une proposition visant à ramener à 16 ans</w:t>
      </w:r>
      <w:r>
        <w:rPr>
          <w:lang w:val="fr-FR"/>
        </w:rPr>
        <w:t>,</w:t>
      </w:r>
      <w:r w:rsidRPr="00912AFA">
        <w:rPr>
          <w:lang w:val="fr-FR"/>
        </w:rPr>
        <w:t xml:space="preserve"> pour les deux sexes</w:t>
      </w:r>
      <w:r>
        <w:rPr>
          <w:lang w:val="fr-FR"/>
        </w:rPr>
        <w:t>,</w:t>
      </w:r>
      <w:r w:rsidRPr="00912AFA">
        <w:rPr>
          <w:lang w:val="fr-FR"/>
        </w:rPr>
        <w:t xml:space="preserve"> l’âge exceptionnel pour contracter mariage. Actuellement, cet âge exceptionnel ou puberté légale est de 14 ans pour les filles et de 16 ans pour les garçons</w:t>
      </w:r>
      <w:r>
        <w:rPr>
          <w:lang w:val="fr-FR"/>
        </w:rPr>
        <w:t>,</w:t>
      </w:r>
      <w:r w:rsidRPr="00912AFA">
        <w:rPr>
          <w:lang w:val="fr-FR"/>
        </w:rPr>
        <w:t xml:space="preserve"> sous réserve de l’autorisation</w:t>
      </w:r>
      <w:r>
        <w:rPr>
          <w:lang w:val="fr-FR"/>
        </w:rPr>
        <w:t xml:space="preserve"> préalable</w:t>
      </w:r>
      <w:r w:rsidRPr="00912AFA">
        <w:rPr>
          <w:lang w:val="fr-FR"/>
        </w:rPr>
        <w:t xml:space="preserve"> des personnes habili</w:t>
      </w:r>
      <w:r>
        <w:rPr>
          <w:lang w:val="fr-FR"/>
        </w:rPr>
        <w:t>tées à cet effet. On conserverait, comme dans le Code en vigueur, la règle générale selon laquelle on ne peut contracter mariage avant 18 ans, dans la mesure où</w:t>
      </w:r>
      <w:r w:rsidRPr="000B347E">
        <w:rPr>
          <w:lang w:val="fr-FR"/>
        </w:rPr>
        <w:t xml:space="preserve"> </w:t>
      </w:r>
      <w:r>
        <w:rPr>
          <w:lang w:val="fr-FR"/>
        </w:rPr>
        <w:t>la majorité civile est acquise à 18 ans.</w:t>
      </w:r>
    </w:p>
    <w:p w:rsidR="00A0593C" w:rsidRPr="00C165DD" w:rsidRDefault="00A0593C">
      <w:pPr>
        <w:pStyle w:val="SingleTxtG"/>
        <w:rPr>
          <w:lang w:val="fr-FR"/>
        </w:rPr>
      </w:pPr>
      <w:r>
        <w:rPr>
          <w:lang w:val="fr-FR"/>
        </w:rPr>
        <w:t xml:space="preserve">217. </w:t>
      </w:r>
      <w:r>
        <w:rPr>
          <w:lang w:val="fr-FR"/>
        </w:rPr>
        <w:tab/>
      </w:r>
      <w:r w:rsidRPr="000B37F0">
        <w:rPr>
          <w:lang w:val="fr-FR"/>
        </w:rPr>
        <w:t>Ce changement contribuerait à éliminer la coutume</w:t>
      </w:r>
      <w:r>
        <w:rPr>
          <w:lang w:val="fr-FR"/>
        </w:rPr>
        <w:t>, qui</w:t>
      </w:r>
      <w:r w:rsidRPr="000B37F0">
        <w:rPr>
          <w:lang w:val="fr-FR"/>
        </w:rPr>
        <w:t xml:space="preserve"> malheureus</w:t>
      </w:r>
      <w:r>
        <w:rPr>
          <w:lang w:val="fr-FR"/>
        </w:rPr>
        <w:t>ement</w:t>
      </w:r>
      <w:r w:rsidRPr="000B37F0">
        <w:rPr>
          <w:lang w:val="fr-FR"/>
        </w:rPr>
        <w:t xml:space="preserve"> subsiste encore aujourd’h</w:t>
      </w:r>
      <w:r>
        <w:rPr>
          <w:lang w:val="fr-FR"/>
        </w:rPr>
        <w:t>ui, selon laquelle certains</w:t>
      </w:r>
      <w:r w:rsidRPr="000B37F0">
        <w:rPr>
          <w:lang w:val="fr-FR"/>
        </w:rPr>
        <w:t xml:space="preserve"> père</w:t>
      </w:r>
      <w:r>
        <w:rPr>
          <w:lang w:val="fr-FR"/>
        </w:rPr>
        <w:t>s</w:t>
      </w:r>
      <w:r w:rsidRPr="000B37F0">
        <w:rPr>
          <w:lang w:val="fr-FR"/>
        </w:rPr>
        <w:t xml:space="preserve">, mères </w:t>
      </w:r>
      <w:r>
        <w:rPr>
          <w:lang w:val="fr-FR"/>
        </w:rPr>
        <w:t>ou autres membres de la famille</w:t>
      </w:r>
      <w:r w:rsidRPr="000B37F0">
        <w:rPr>
          <w:lang w:val="fr-FR"/>
        </w:rPr>
        <w:t xml:space="preserve"> </w:t>
      </w:r>
      <w:r>
        <w:rPr>
          <w:lang w:val="fr-FR"/>
        </w:rPr>
        <w:t>obligent</w:t>
      </w:r>
      <w:r w:rsidRPr="000B37F0">
        <w:rPr>
          <w:lang w:val="fr-FR"/>
        </w:rPr>
        <w:t xml:space="preserve"> les filles à se marier lorsqu’elles ont leurs premières relations sexuelles.</w:t>
      </w:r>
      <w:r>
        <w:rPr>
          <w:lang w:val="fr-FR"/>
        </w:rPr>
        <w:t xml:space="preserve"> </w:t>
      </w:r>
      <w:r w:rsidRPr="00C165DD">
        <w:rPr>
          <w:lang w:val="fr-FR"/>
        </w:rPr>
        <w:t xml:space="preserve">Cette pratique s’avère préjudiciable pour </w:t>
      </w:r>
      <w:r>
        <w:rPr>
          <w:lang w:val="fr-FR"/>
        </w:rPr>
        <w:t>la</w:t>
      </w:r>
      <w:r w:rsidRPr="00C165DD">
        <w:rPr>
          <w:lang w:val="fr-FR"/>
        </w:rPr>
        <w:t xml:space="preserve"> santé physique et psychique </w:t>
      </w:r>
      <w:r>
        <w:rPr>
          <w:lang w:val="fr-FR"/>
        </w:rPr>
        <w:t xml:space="preserve">des filles, </w:t>
      </w:r>
      <w:r w:rsidRPr="00C165DD">
        <w:rPr>
          <w:lang w:val="fr-FR"/>
        </w:rPr>
        <w:t>comme pour leurs études</w:t>
      </w:r>
      <w:r>
        <w:rPr>
          <w:lang w:val="fr-FR"/>
        </w:rPr>
        <w:t>,</w:t>
      </w:r>
      <w:r w:rsidRPr="00C165DD">
        <w:rPr>
          <w:lang w:val="fr-FR"/>
        </w:rPr>
        <w:t xml:space="preserve"> car c’est-là une des causes d’interruption </w:t>
      </w:r>
      <w:r>
        <w:rPr>
          <w:lang w:val="fr-FR"/>
        </w:rPr>
        <w:t>de la scolarité chez</w:t>
      </w:r>
      <w:r w:rsidRPr="00C165DD">
        <w:rPr>
          <w:lang w:val="fr-FR"/>
        </w:rPr>
        <w:t xml:space="preserve"> les filles de 14 ans. </w:t>
      </w:r>
      <w:r>
        <w:rPr>
          <w:lang w:val="fr-FR"/>
        </w:rPr>
        <w:t xml:space="preserve">C’est à ces </w:t>
      </w:r>
      <w:r w:rsidRPr="00632FD4">
        <w:rPr>
          <w:lang w:val="fr-FR"/>
        </w:rPr>
        <w:t>âges-là</w:t>
      </w:r>
      <w:r>
        <w:rPr>
          <w:lang w:val="fr-FR"/>
        </w:rPr>
        <w:t xml:space="preserve"> que s’affirme le développement de la personnalité et des capacités physiques et intellectuelles des femmes et des hommes</w:t>
      </w:r>
      <w:r w:rsidRPr="00C165DD">
        <w:rPr>
          <w:lang w:val="fr-FR"/>
        </w:rPr>
        <w:t>.</w:t>
      </w:r>
    </w:p>
    <w:p w:rsidR="00A0593C" w:rsidRPr="00C165DD" w:rsidRDefault="00A0593C">
      <w:pPr>
        <w:pStyle w:val="H1G"/>
        <w:rPr>
          <w:lang w:val="fr-FR"/>
        </w:rPr>
      </w:pPr>
      <w:bookmarkStart w:id="22" w:name="_Toc217452619"/>
      <w:r>
        <w:rPr>
          <w:lang w:val="fr-FR"/>
        </w:rPr>
        <w:tab/>
      </w:r>
      <w:r w:rsidRPr="00C165DD">
        <w:rPr>
          <w:lang w:val="fr-FR"/>
        </w:rPr>
        <w:t>H.</w:t>
      </w:r>
      <w:r>
        <w:rPr>
          <w:lang w:val="fr-FR"/>
        </w:rPr>
        <w:t xml:space="preserve"> </w:t>
      </w:r>
      <w:r w:rsidRPr="00C165DD">
        <w:rPr>
          <w:lang w:val="fr-FR"/>
        </w:rPr>
        <w:tab/>
      </w:r>
      <w:bookmarkEnd w:id="22"/>
      <w:r w:rsidRPr="00C165DD">
        <w:rPr>
          <w:lang w:val="fr-FR"/>
        </w:rPr>
        <w:t>Accès à l’information appropriée</w:t>
      </w:r>
    </w:p>
    <w:p w:rsidR="00A0593C" w:rsidRPr="00C165DD" w:rsidRDefault="00A0593C">
      <w:pPr>
        <w:pStyle w:val="H23G"/>
        <w:rPr>
          <w:lang w:val="fr-FR"/>
        </w:rPr>
      </w:pPr>
      <w:r w:rsidRPr="00C165DD">
        <w:rPr>
          <w:lang w:val="fr-FR"/>
        </w:rPr>
        <w:tab/>
      </w:r>
      <w:r w:rsidRPr="00C165DD">
        <w:rPr>
          <w:lang w:val="fr-FR"/>
        </w:rPr>
        <w:tab/>
        <w:t>Mesures adoptées pour garantir à l’enfant ou à l’adolescent l’accès aux sources nationales et internation</w:t>
      </w:r>
      <w:r>
        <w:rPr>
          <w:lang w:val="fr-FR"/>
        </w:rPr>
        <w:t>ales d’information, et pour le p</w:t>
      </w:r>
      <w:r w:rsidRPr="00C165DD">
        <w:rPr>
          <w:lang w:val="fr-FR"/>
        </w:rPr>
        <w:t>rotéger des informations nocives à son bien-</w:t>
      </w:r>
      <w:r>
        <w:rPr>
          <w:lang w:val="fr-FR"/>
        </w:rPr>
        <w:t xml:space="preserve">être.  </w:t>
      </w:r>
    </w:p>
    <w:p w:rsidR="00A0593C" w:rsidRPr="00E71DF6" w:rsidRDefault="00A0593C">
      <w:pPr>
        <w:pStyle w:val="SingleTxtG"/>
        <w:rPr>
          <w:lang w:val="fr-FR"/>
        </w:rPr>
      </w:pPr>
      <w:r>
        <w:rPr>
          <w:lang w:val="fr-FR"/>
        </w:rPr>
        <w:t xml:space="preserve">218. </w:t>
      </w:r>
      <w:r>
        <w:rPr>
          <w:lang w:val="fr-FR"/>
        </w:rPr>
        <w:tab/>
        <w:t>À</w:t>
      </w:r>
      <w:r w:rsidRPr="00E71DF6">
        <w:rPr>
          <w:lang w:val="fr-FR"/>
        </w:rPr>
        <w:t xml:space="preserve"> Cuba</w:t>
      </w:r>
      <w:r>
        <w:rPr>
          <w:lang w:val="fr-FR"/>
        </w:rPr>
        <w:t>, l</w:t>
      </w:r>
      <w:r w:rsidRPr="00E71DF6">
        <w:rPr>
          <w:lang w:val="fr-FR"/>
        </w:rPr>
        <w:t xml:space="preserve">a Constitution (art. 9) et les autres lois garantissent l’accès aux études et à la culture, au sens </w:t>
      </w:r>
      <w:r>
        <w:rPr>
          <w:lang w:val="fr-FR"/>
        </w:rPr>
        <w:t xml:space="preserve">le plus </w:t>
      </w:r>
      <w:r w:rsidRPr="00E71DF6">
        <w:rPr>
          <w:lang w:val="fr-FR"/>
        </w:rPr>
        <w:t>large, dès le plus jeune âge</w:t>
      </w:r>
      <w:r>
        <w:rPr>
          <w:lang w:val="fr-FR"/>
        </w:rPr>
        <w:t xml:space="preserve"> afin que les enfants et les adolescents aient une culture spirituelle. L’accès à la culture et aux informations est offert, pour l’essentiel</w:t>
      </w:r>
      <w:r w:rsidRPr="00E71DF6">
        <w:rPr>
          <w:lang w:val="fr-FR"/>
        </w:rPr>
        <w:t xml:space="preserve"> </w:t>
      </w:r>
      <w:r>
        <w:rPr>
          <w:lang w:val="fr-FR"/>
        </w:rPr>
        <w:t xml:space="preserve">à l’école, à la totalité des élèves, </w:t>
      </w:r>
      <w:r w:rsidRPr="00E71DF6">
        <w:rPr>
          <w:lang w:val="fr-FR"/>
        </w:rPr>
        <w:t>avec le soutien de la communauté et de</w:t>
      </w:r>
      <w:r>
        <w:rPr>
          <w:lang w:val="fr-FR"/>
        </w:rPr>
        <w:t xml:space="preserve">s organisations des parents et </w:t>
      </w:r>
      <w:r w:rsidRPr="00E71DF6">
        <w:rPr>
          <w:lang w:val="fr-FR"/>
        </w:rPr>
        <w:t>étudiants.</w:t>
      </w:r>
      <w:r>
        <w:rPr>
          <w:lang w:val="fr-FR"/>
        </w:rPr>
        <w:t xml:space="preserve"> </w:t>
      </w:r>
      <w:r w:rsidRPr="00E71DF6">
        <w:rPr>
          <w:lang w:val="fr-FR"/>
        </w:rPr>
        <w:t xml:space="preserve"> </w:t>
      </w:r>
      <w:r>
        <w:rPr>
          <w:lang w:val="fr-FR"/>
        </w:rPr>
        <w:t xml:space="preserve"> </w:t>
      </w:r>
    </w:p>
    <w:p w:rsidR="00A0593C" w:rsidRPr="00E71DF6" w:rsidRDefault="00A0593C">
      <w:pPr>
        <w:pStyle w:val="SingleTxtG"/>
        <w:rPr>
          <w:lang w:val="fr-FR"/>
        </w:rPr>
      </w:pPr>
      <w:r>
        <w:rPr>
          <w:lang w:val="fr-FR"/>
        </w:rPr>
        <w:t xml:space="preserve">219. </w:t>
      </w:r>
      <w:r>
        <w:rPr>
          <w:lang w:val="fr-FR"/>
        </w:rPr>
        <w:tab/>
      </w:r>
      <w:r w:rsidRPr="00E71DF6">
        <w:rPr>
          <w:lang w:val="fr-FR"/>
        </w:rPr>
        <w:t xml:space="preserve">L’Etat </w:t>
      </w:r>
      <w:r>
        <w:rPr>
          <w:lang w:val="fr-FR"/>
        </w:rPr>
        <w:t>met à la disposition de</w:t>
      </w:r>
      <w:r w:rsidRPr="00E71DF6">
        <w:rPr>
          <w:lang w:val="fr-FR"/>
        </w:rPr>
        <w:t xml:space="preserve"> la population </w:t>
      </w:r>
      <w:r>
        <w:rPr>
          <w:lang w:val="fr-FR"/>
        </w:rPr>
        <w:t xml:space="preserve">des </w:t>
      </w:r>
      <w:r w:rsidRPr="00E71DF6">
        <w:rPr>
          <w:lang w:val="fr-FR"/>
        </w:rPr>
        <w:t xml:space="preserve">livres et publications </w:t>
      </w:r>
      <w:r>
        <w:rPr>
          <w:lang w:val="fr-FR"/>
        </w:rPr>
        <w:t>à</w:t>
      </w:r>
      <w:r w:rsidRPr="00E71DF6">
        <w:rPr>
          <w:lang w:val="fr-FR"/>
        </w:rPr>
        <w:t xml:space="preserve"> des prix modiques, en particulier pour les enfants et les adolescents. </w:t>
      </w:r>
      <w:r>
        <w:rPr>
          <w:lang w:val="fr-FR"/>
        </w:rPr>
        <w:t xml:space="preserve">Toutefois, en raison de la situation économique créée par les effets négatifs du blocus économique, financier et commercial imposé par le gouvernement des Etats-Unis, et malgré les multiples efforts faits par le gouvernement, l’offre est parfois inférieure à la demande.  </w:t>
      </w:r>
      <w:r w:rsidRPr="00E71DF6">
        <w:rPr>
          <w:lang w:val="fr-FR"/>
        </w:rPr>
        <w:t xml:space="preserve"> </w:t>
      </w:r>
    </w:p>
    <w:p w:rsidR="00A0593C" w:rsidRPr="00B13DFA" w:rsidRDefault="00A0593C">
      <w:pPr>
        <w:pStyle w:val="SingleTxtG"/>
        <w:rPr>
          <w:lang w:val="fr-FR"/>
        </w:rPr>
      </w:pPr>
      <w:r>
        <w:rPr>
          <w:lang w:val="fr-FR"/>
        </w:rPr>
        <w:t xml:space="preserve">220. </w:t>
      </w:r>
      <w:r>
        <w:rPr>
          <w:lang w:val="fr-FR"/>
        </w:rPr>
        <w:tab/>
      </w:r>
      <w:r w:rsidRPr="00B13DFA">
        <w:rPr>
          <w:lang w:val="fr-FR"/>
        </w:rPr>
        <w:t xml:space="preserve">C’est le Ministère de la culture – par l’intermédiaire de </w:t>
      </w:r>
      <w:smartTag w:uri="urn:schemas-microsoft-com:office:smarttags" w:element="PersonName">
        <w:smartTagPr>
          <w:attr w:name="ProductID" w:val="la Biblioth￨que Nationale Jos￩"/>
        </w:smartTagPr>
        <w:r w:rsidRPr="00B13DFA">
          <w:rPr>
            <w:lang w:val="fr-FR"/>
          </w:rPr>
          <w:t>la Bibliothèque Nationale José</w:t>
        </w:r>
      </w:smartTag>
      <w:r w:rsidRPr="00B13DFA">
        <w:rPr>
          <w:lang w:val="fr-FR"/>
        </w:rPr>
        <w:t xml:space="preserve"> Martí— qui </w:t>
      </w:r>
      <w:r>
        <w:rPr>
          <w:lang w:val="fr-FR"/>
        </w:rPr>
        <w:t>oriente</w:t>
      </w:r>
      <w:r w:rsidRPr="00B13DFA">
        <w:rPr>
          <w:lang w:val="fr-FR"/>
        </w:rPr>
        <w:t xml:space="preserve"> l’acquisition des ouvrages du Système national de bibliothèques publiques, </w:t>
      </w:r>
      <w:r>
        <w:rPr>
          <w:lang w:val="fr-FR"/>
        </w:rPr>
        <w:t>afin</w:t>
      </w:r>
      <w:r w:rsidRPr="00B13DFA">
        <w:rPr>
          <w:lang w:val="fr-FR"/>
        </w:rPr>
        <w:t xml:space="preserve"> de répondre aux demandes croissantes des usagers de tous niveaux et de tous </w:t>
      </w:r>
      <w:r>
        <w:rPr>
          <w:lang w:val="fr-FR"/>
        </w:rPr>
        <w:t xml:space="preserve">âges.  </w:t>
      </w:r>
    </w:p>
    <w:p w:rsidR="00A0593C" w:rsidRPr="00930059" w:rsidRDefault="00A0593C">
      <w:pPr>
        <w:pStyle w:val="SingleTxtG"/>
        <w:rPr>
          <w:lang w:val="fr-FR"/>
        </w:rPr>
      </w:pPr>
      <w:r>
        <w:rPr>
          <w:lang w:val="fr-FR"/>
        </w:rPr>
        <w:t xml:space="preserve">221. </w:t>
      </w:r>
      <w:r>
        <w:rPr>
          <w:lang w:val="fr-FR"/>
        </w:rPr>
        <w:tab/>
      </w:r>
      <w:r w:rsidRPr="00CB2CFB">
        <w:rPr>
          <w:lang w:val="fr-FR"/>
        </w:rPr>
        <w:t xml:space="preserve">Ces institutions assurent la conservation, la thésaurisation et la diffusion du patrimoine national ou provincial et veillent à offrir les ouvrages nécessaires à l’étude </w:t>
      </w:r>
      <w:r>
        <w:rPr>
          <w:lang w:val="fr-FR"/>
        </w:rPr>
        <w:t xml:space="preserve">des </w:t>
      </w:r>
      <w:r w:rsidRPr="00CB2CFB">
        <w:rPr>
          <w:lang w:val="fr-FR"/>
        </w:rPr>
        <w:t>racines culturelles</w:t>
      </w:r>
      <w:r>
        <w:rPr>
          <w:lang w:val="fr-FR"/>
        </w:rPr>
        <w:t>,</w:t>
      </w:r>
      <w:r w:rsidRPr="00CB2CFB">
        <w:rPr>
          <w:lang w:val="fr-FR"/>
        </w:rPr>
        <w:t xml:space="preserve"> en proposant des informations historiques et actualisées. </w:t>
      </w:r>
      <w:r>
        <w:rPr>
          <w:lang w:val="fr-FR"/>
        </w:rPr>
        <w:t xml:space="preserve">Chaque bibliothèque offre différents types de services à ses usagers, notamment les prêts internes ou externes, les services de photocopies, l’envoi de </w:t>
      </w:r>
      <w:r w:rsidRPr="005825F4">
        <w:rPr>
          <w:lang w:val="fr-FR"/>
        </w:rPr>
        <w:t>références</w:t>
      </w:r>
      <w:r>
        <w:rPr>
          <w:lang w:val="fr-FR"/>
        </w:rPr>
        <w:t xml:space="preserve"> par courrier électronique et l’offre de documents pour créer de nouvelles éditions sur </w:t>
      </w:r>
      <w:r w:rsidRPr="00930059">
        <w:rPr>
          <w:lang w:val="fr-FR"/>
        </w:rPr>
        <w:t>CD ROM, etc.</w:t>
      </w:r>
    </w:p>
    <w:p w:rsidR="00A0593C" w:rsidRPr="00C17A02" w:rsidRDefault="00A0593C">
      <w:pPr>
        <w:pStyle w:val="SingleTxtG"/>
        <w:rPr>
          <w:lang w:val="fr-FR"/>
        </w:rPr>
      </w:pPr>
      <w:r>
        <w:rPr>
          <w:lang w:val="fr-FR"/>
        </w:rPr>
        <w:t xml:space="preserve">222. </w:t>
      </w:r>
      <w:r>
        <w:rPr>
          <w:lang w:val="fr-FR"/>
        </w:rPr>
        <w:tab/>
      </w:r>
      <w:r w:rsidRPr="00C17A02">
        <w:rPr>
          <w:lang w:val="fr-FR"/>
        </w:rPr>
        <w:t xml:space="preserve">Les organismes </w:t>
      </w:r>
      <w:r>
        <w:rPr>
          <w:lang w:val="fr-FR"/>
        </w:rPr>
        <w:t>gouvernementaux</w:t>
      </w:r>
      <w:r w:rsidRPr="00C17A02">
        <w:rPr>
          <w:lang w:val="fr-FR"/>
        </w:rPr>
        <w:t xml:space="preserve"> de la culture sont chargés, entres autres – conformément à l’article 83 du Code de l’enfance et de la jeunesse – d’inciter les enfants et les jeunes  à effectuer des recherches et des enqu</w:t>
      </w:r>
      <w:r>
        <w:rPr>
          <w:lang w:val="fr-FR"/>
        </w:rPr>
        <w:t>êtes sur les origines de la culture cubaine, sur les meilleures traditions artistiques et sur la connaissance des valeurs nationales pour chaque branche artistique et littéraire. Pour ce faire, ils travaillent</w:t>
      </w:r>
      <w:r w:rsidRPr="00C17A02">
        <w:rPr>
          <w:lang w:val="fr-FR"/>
        </w:rPr>
        <w:t xml:space="preserve"> en collaboration avec les organisations politiques, sociales et de masse ainsi qu</w:t>
      </w:r>
      <w:r>
        <w:rPr>
          <w:lang w:val="fr-FR"/>
        </w:rPr>
        <w:t>’avec</w:t>
      </w:r>
      <w:r w:rsidRPr="00C17A02">
        <w:rPr>
          <w:lang w:val="fr-FR"/>
        </w:rPr>
        <w:t xml:space="preserve"> </w:t>
      </w:r>
      <w:r>
        <w:rPr>
          <w:lang w:val="fr-FR"/>
        </w:rPr>
        <w:t>d’</w:t>
      </w:r>
      <w:r w:rsidRPr="00C17A02">
        <w:rPr>
          <w:lang w:val="fr-FR"/>
        </w:rPr>
        <w:t xml:space="preserve">autres organismes de l’Etat.  </w:t>
      </w:r>
    </w:p>
    <w:p w:rsidR="00A0593C" w:rsidRPr="00C17A02" w:rsidRDefault="00A0593C">
      <w:pPr>
        <w:pStyle w:val="SingleTxtG"/>
        <w:rPr>
          <w:lang w:val="fr-FR"/>
        </w:rPr>
      </w:pPr>
      <w:r w:rsidRPr="00C17A02">
        <w:rPr>
          <w:lang w:val="fr-FR"/>
        </w:rPr>
        <w:t>223.</w:t>
      </w:r>
      <w:r>
        <w:rPr>
          <w:lang w:val="fr-FR"/>
        </w:rPr>
        <w:t xml:space="preserve"> </w:t>
      </w:r>
      <w:r>
        <w:rPr>
          <w:lang w:val="fr-FR"/>
        </w:rPr>
        <w:tab/>
      </w:r>
      <w:r w:rsidRPr="00C17A02">
        <w:rPr>
          <w:lang w:val="fr-FR"/>
        </w:rPr>
        <w:t xml:space="preserve">Les directions des centres d’enseignement, </w:t>
      </w:r>
      <w:r>
        <w:rPr>
          <w:lang w:val="fr-FR"/>
        </w:rPr>
        <w:t>des crèches jusqu’</w:t>
      </w:r>
      <w:r w:rsidRPr="00C17A02">
        <w:rPr>
          <w:lang w:val="fr-FR"/>
        </w:rPr>
        <w:t>à l’université, veillent à ce</w:t>
      </w:r>
      <w:r>
        <w:rPr>
          <w:lang w:val="fr-FR"/>
        </w:rPr>
        <w:t xml:space="preserve"> </w:t>
      </w:r>
      <w:r w:rsidRPr="00C17A02">
        <w:rPr>
          <w:lang w:val="fr-FR"/>
        </w:rPr>
        <w:t>que ces instituti</w:t>
      </w:r>
      <w:r>
        <w:rPr>
          <w:lang w:val="fr-FR"/>
        </w:rPr>
        <w:t xml:space="preserve">ons offrent une ambiance culte aux enfants et aux </w:t>
      </w:r>
      <w:r w:rsidRPr="00CF5DB0">
        <w:rPr>
          <w:lang w:val="fr-FR"/>
        </w:rPr>
        <w:t xml:space="preserve">adolescents </w:t>
      </w:r>
      <w:r>
        <w:rPr>
          <w:lang w:val="fr-FR"/>
        </w:rPr>
        <w:t xml:space="preserve">et leur apprennent </w:t>
      </w:r>
      <w:r w:rsidRPr="00CF5DB0">
        <w:rPr>
          <w:lang w:val="fr-FR"/>
        </w:rPr>
        <w:t>à bien se comporter en société.</w:t>
      </w:r>
    </w:p>
    <w:p w:rsidR="00A0593C" w:rsidRDefault="00A0593C">
      <w:pPr>
        <w:pStyle w:val="SingleTxtG"/>
        <w:rPr>
          <w:lang w:val="fr-FR"/>
        </w:rPr>
      </w:pPr>
      <w:r>
        <w:rPr>
          <w:lang w:val="fr-FR"/>
        </w:rPr>
        <w:t xml:space="preserve">224. </w:t>
      </w:r>
      <w:r>
        <w:rPr>
          <w:lang w:val="fr-FR"/>
        </w:rPr>
        <w:tab/>
      </w:r>
      <w:r w:rsidRPr="00271496">
        <w:rPr>
          <w:lang w:val="fr-FR"/>
        </w:rPr>
        <w:t xml:space="preserve">Concernant la télévision, l’Institut cubain de la radio et de la télévision (ICRT) diffuse à horaires fixes des programmes pour enfants, essentiellement éducatifs, qui contribuent à la formation </w:t>
      </w:r>
      <w:r>
        <w:rPr>
          <w:lang w:val="fr-FR"/>
        </w:rPr>
        <w:t>intégrale</w:t>
      </w:r>
      <w:r w:rsidRPr="00271496">
        <w:rPr>
          <w:lang w:val="fr-FR"/>
        </w:rPr>
        <w:t xml:space="preserve"> des enfants et des jeunes. </w:t>
      </w:r>
    </w:p>
    <w:p w:rsidR="00A0593C" w:rsidRPr="00715258" w:rsidRDefault="00A0593C">
      <w:pPr>
        <w:pStyle w:val="SingleTxtG"/>
        <w:rPr>
          <w:lang w:val="fr-FR"/>
        </w:rPr>
      </w:pPr>
      <w:r>
        <w:rPr>
          <w:lang w:val="fr-FR"/>
        </w:rPr>
        <w:t xml:space="preserve">225. </w:t>
      </w:r>
      <w:r>
        <w:rPr>
          <w:lang w:val="fr-FR"/>
        </w:rPr>
        <w:tab/>
        <w:t>À</w:t>
      </w:r>
      <w:r w:rsidRPr="00271496">
        <w:rPr>
          <w:lang w:val="fr-FR"/>
        </w:rPr>
        <w:t xml:space="preserve"> Cuba, des espaces les plus divers permettent aux enfants et adolescents d’accéder aux informations  nationales et internationales sur des sujets </w:t>
      </w:r>
      <w:r>
        <w:rPr>
          <w:lang w:val="fr-FR"/>
        </w:rPr>
        <w:t>politiques</w:t>
      </w:r>
      <w:r w:rsidRPr="00271496">
        <w:rPr>
          <w:lang w:val="fr-FR"/>
        </w:rPr>
        <w:t>, économique</w:t>
      </w:r>
      <w:r>
        <w:rPr>
          <w:lang w:val="fr-FR"/>
        </w:rPr>
        <w:t>s</w:t>
      </w:r>
      <w:r w:rsidRPr="00271496">
        <w:rPr>
          <w:lang w:val="fr-FR"/>
        </w:rPr>
        <w:t>,</w:t>
      </w:r>
      <w:r>
        <w:rPr>
          <w:lang w:val="fr-FR"/>
        </w:rPr>
        <w:t xml:space="preserve"> sociaux et culturels du pays comme du monde entier. Dans le domaine intellectuel, culturel et universitaire, une large place est laissée au dialogue et à la création artistique, ce dont témoigne la diversité des publications éditées et la variété des œuvres artistiques accessibles à la population, y compris aux enfants et aux adolescents. Cuba favorise la liberté de création la plus totale, ce qui donne lieu à une activité intellectuelle intense, comme le prouvent les diverses publications qui circulent régulièrement dans tout le pays, ainsi que la grande diversité des œuvres produites par notre mouvement artistique. Le pays compte 723 publications périodiques, 406 sur support papier et 317 sur support numérique, ainsi que 91 stations de radio.  </w:t>
      </w:r>
      <w:r w:rsidRPr="0066169F">
        <w:rPr>
          <w:lang w:val="fr-FR"/>
        </w:rPr>
        <w:t xml:space="preserve"> </w:t>
      </w:r>
      <w:smartTag w:uri="urn:schemas-microsoft-com:office:smarttags" w:element="PersonName">
        <w:smartTagPr>
          <w:attr w:name="ProductID" w:val="La XVII Foire"/>
        </w:smartTagPr>
        <w:r w:rsidRPr="00715258">
          <w:rPr>
            <w:lang w:val="fr-FR"/>
          </w:rPr>
          <w:t>La XVII Foire</w:t>
        </w:r>
      </w:smartTag>
      <w:r w:rsidRPr="00715258">
        <w:rPr>
          <w:lang w:val="fr-FR"/>
        </w:rPr>
        <w:t xml:space="preserve"> internationale du livre </w:t>
      </w:r>
      <w:r>
        <w:rPr>
          <w:lang w:val="fr-FR"/>
        </w:rPr>
        <w:t>« </w:t>
      </w:r>
      <w:r w:rsidRPr="00715258">
        <w:rPr>
          <w:lang w:val="fr-FR"/>
        </w:rPr>
        <w:t>Cuba</w:t>
      </w:r>
      <w:r>
        <w:rPr>
          <w:lang w:val="fr-FR"/>
        </w:rPr>
        <w:t xml:space="preserve"> 2008 »,</w:t>
      </w:r>
      <w:r w:rsidRPr="00715258">
        <w:rPr>
          <w:lang w:val="fr-FR"/>
        </w:rPr>
        <w:t xml:space="preserve"> </w:t>
      </w:r>
      <w:r>
        <w:rPr>
          <w:lang w:val="fr-FR"/>
        </w:rPr>
        <w:t>qui a eu lieu</w:t>
      </w:r>
      <w:r w:rsidRPr="00715258">
        <w:rPr>
          <w:lang w:val="fr-FR"/>
        </w:rPr>
        <w:t xml:space="preserve"> dans 42 villes</w:t>
      </w:r>
      <w:r>
        <w:rPr>
          <w:lang w:val="fr-FR"/>
        </w:rPr>
        <w:t>,</w:t>
      </w:r>
      <w:r w:rsidRPr="00715258">
        <w:rPr>
          <w:lang w:val="fr-FR"/>
        </w:rPr>
        <w:t xml:space="preserve"> a mis en circulation plus de 8 millions d’exemplaires de nouveaux titres, dont plus de la moitié ont été achetés par la po</w:t>
      </w:r>
      <w:r>
        <w:rPr>
          <w:lang w:val="fr-FR"/>
        </w:rPr>
        <w:t xml:space="preserve">pulation pendant les </w:t>
      </w:r>
      <w:r w:rsidRPr="00715258">
        <w:rPr>
          <w:lang w:val="fr-FR"/>
        </w:rPr>
        <w:t>24 jours</w:t>
      </w:r>
      <w:r>
        <w:rPr>
          <w:lang w:val="fr-FR"/>
        </w:rPr>
        <w:t xml:space="preserve"> de cette manifestation</w:t>
      </w:r>
      <w:r w:rsidRPr="00715258">
        <w:rPr>
          <w:lang w:val="fr-FR"/>
        </w:rPr>
        <w:t xml:space="preserve">, à des prix </w:t>
      </w:r>
      <w:r>
        <w:rPr>
          <w:lang w:val="fr-FR"/>
        </w:rPr>
        <w:t>modiques en raison de la</w:t>
      </w:r>
      <w:r w:rsidRPr="0042230A">
        <w:rPr>
          <w:lang w:val="fr-FR"/>
        </w:rPr>
        <w:t xml:space="preserve"> haute priorité </w:t>
      </w:r>
      <w:r>
        <w:rPr>
          <w:lang w:val="fr-FR"/>
        </w:rPr>
        <w:t>que</w:t>
      </w:r>
      <w:r w:rsidRPr="0042230A">
        <w:rPr>
          <w:lang w:val="fr-FR"/>
        </w:rPr>
        <w:t xml:space="preserve"> l’Etat </w:t>
      </w:r>
      <w:r>
        <w:rPr>
          <w:lang w:val="fr-FR"/>
        </w:rPr>
        <w:t xml:space="preserve">accorde </w:t>
      </w:r>
      <w:r w:rsidRPr="0042230A">
        <w:rPr>
          <w:lang w:val="fr-FR"/>
        </w:rPr>
        <w:t>à cette question.</w:t>
      </w:r>
      <w:r>
        <w:rPr>
          <w:lang w:val="fr-FR"/>
        </w:rPr>
        <w:t xml:space="preserve">  </w:t>
      </w:r>
    </w:p>
    <w:p w:rsidR="00A0593C" w:rsidRDefault="00A0593C">
      <w:pPr>
        <w:pStyle w:val="SingleTxtG"/>
        <w:rPr>
          <w:lang w:val="fr-FR"/>
        </w:rPr>
      </w:pPr>
      <w:r>
        <w:rPr>
          <w:lang w:val="fr-FR"/>
        </w:rPr>
        <w:t xml:space="preserve">226. </w:t>
      </w:r>
      <w:r>
        <w:rPr>
          <w:lang w:val="fr-FR"/>
        </w:rPr>
        <w:tab/>
      </w:r>
      <w:r w:rsidRPr="006D3E1D">
        <w:rPr>
          <w:lang w:val="fr-FR"/>
        </w:rPr>
        <w:t xml:space="preserve">La législation nationale cubaine interdit </w:t>
      </w:r>
      <w:r>
        <w:rPr>
          <w:lang w:val="fr-FR"/>
        </w:rPr>
        <w:t>la projection, devant des enfants, de</w:t>
      </w:r>
      <w:r w:rsidRPr="006D3E1D">
        <w:rPr>
          <w:lang w:val="fr-FR"/>
        </w:rPr>
        <w:t xml:space="preserve"> films à contenu violent, sexuel, érotique ou pornographique, ainsi que </w:t>
      </w:r>
      <w:r>
        <w:rPr>
          <w:lang w:val="fr-FR"/>
        </w:rPr>
        <w:t>les publications</w:t>
      </w:r>
      <w:r w:rsidRPr="006D3E1D">
        <w:rPr>
          <w:lang w:val="fr-FR"/>
        </w:rPr>
        <w:t xml:space="preserve"> obscènes</w:t>
      </w:r>
      <w:r>
        <w:rPr>
          <w:lang w:val="fr-FR"/>
        </w:rPr>
        <w:t xml:space="preserve"> ou </w:t>
      </w:r>
      <w:r w:rsidRPr="006D3E1D">
        <w:rPr>
          <w:lang w:val="fr-FR"/>
        </w:rPr>
        <w:t>pornographiques</w:t>
      </w:r>
      <w:r>
        <w:rPr>
          <w:lang w:val="fr-FR"/>
        </w:rPr>
        <w:t xml:space="preserve"> destinées aux enfants. La Commission nationale de censure cinématographique veille à ce que les mesures légales de protection de l’intégrité sexuelle et morale des enfants et des adolescents soient respectées.</w:t>
      </w:r>
    </w:p>
    <w:p w:rsidR="00A0593C" w:rsidRPr="006D3E1D" w:rsidRDefault="00A0593C">
      <w:pPr>
        <w:pStyle w:val="SingleTxtG"/>
        <w:rPr>
          <w:lang w:val="fr-FR"/>
        </w:rPr>
      </w:pPr>
      <w:r>
        <w:rPr>
          <w:lang w:val="fr-FR"/>
        </w:rPr>
        <w:t xml:space="preserve">227. </w:t>
      </w:r>
      <w:r>
        <w:rPr>
          <w:lang w:val="fr-FR"/>
        </w:rPr>
        <w:tab/>
      </w:r>
      <w:r w:rsidRPr="006D3E1D">
        <w:rPr>
          <w:lang w:val="fr-FR"/>
        </w:rPr>
        <w:t xml:space="preserve">Le 25 septembre 2001, Cuba a ratifié le Protocole facultatif </w:t>
      </w:r>
      <w:r>
        <w:rPr>
          <w:lang w:val="fr-FR"/>
        </w:rPr>
        <w:t>à</w:t>
      </w:r>
      <w:r w:rsidRPr="006D3E1D">
        <w:rPr>
          <w:lang w:val="fr-FR"/>
        </w:rPr>
        <w:t xml:space="preserve"> la Convention relative </w:t>
      </w:r>
      <w:r>
        <w:rPr>
          <w:lang w:val="fr-FR"/>
        </w:rPr>
        <w:t>aux droits de l’enfant, concernant</w:t>
      </w:r>
      <w:r w:rsidRPr="006D3E1D">
        <w:rPr>
          <w:lang w:val="fr-FR"/>
        </w:rPr>
        <w:t xml:space="preserve"> la vente d’enfants, la prostitution d</w:t>
      </w:r>
      <w:r>
        <w:rPr>
          <w:lang w:val="fr-FR"/>
        </w:rPr>
        <w:t>es enfants et la pornographie mettant en scène des enfants.</w:t>
      </w:r>
      <w:r w:rsidRPr="006D3E1D">
        <w:rPr>
          <w:lang w:val="fr-FR"/>
        </w:rPr>
        <w:t xml:space="preserve"> </w:t>
      </w:r>
    </w:p>
    <w:p w:rsidR="00A0593C" w:rsidRPr="006D3E1D" w:rsidRDefault="00A0593C">
      <w:pPr>
        <w:pStyle w:val="H1G"/>
        <w:rPr>
          <w:lang w:val="fr-FR"/>
        </w:rPr>
      </w:pPr>
      <w:bookmarkStart w:id="23" w:name="_Toc217452620"/>
      <w:r>
        <w:rPr>
          <w:lang w:val="fr-FR"/>
        </w:rPr>
        <w:tab/>
      </w:r>
      <w:r w:rsidRPr="006D3E1D">
        <w:rPr>
          <w:lang w:val="fr-FR"/>
        </w:rPr>
        <w:t>I.</w:t>
      </w:r>
      <w:r w:rsidRPr="006D3E1D">
        <w:rPr>
          <w:lang w:val="fr-FR"/>
        </w:rPr>
        <w:tab/>
      </w:r>
      <w:r w:rsidRPr="002E50F0">
        <w:rPr>
          <w:lang w:val="fr-FR"/>
        </w:rPr>
        <w:t>Droit a ne pas être soumis à la torture, ni à d’autres peines ou traitements cruels, inhumains ou dégradants</w:t>
      </w:r>
      <w:bookmarkEnd w:id="23"/>
    </w:p>
    <w:p w:rsidR="00A0593C" w:rsidRPr="00FD66A3" w:rsidRDefault="00A0593C">
      <w:pPr>
        <w:pStyle w:val="H23G"/>
        <w:rPr>
          <w:lang w:val="fr-FR"/>
        </w:rPr>
      </w:pPr>
      <w:r w:rsidRPr="006D3E1D">
        <w:rPr>
          <w:lang w:val="fr-FR"/>
        </w:rPr>
        <w:tab/>
      </w:r>
      <w:r w:rsidRPr="006D3E1D">
        <w:rPr>
          <w:lang w:val="fr-FR"/>
        </w:rPr>
        <w:tab/>
      </w:r>
      <w:r w:rsidRPr="002E50F0">
        <w:rPr>
          <w:lang w:val="fr-FR"/>
        </w:rPr>
        <w:t>Mesures adoptées contre la torture et autres peines ou traitements cruels, inhumains ou dégradants infligés aux enfants et aux adolescents.</w:t>
      </w:r>
      <w:r>
        <w:rPr>
          <w:lang w:val="fr-FR"/>
        </w:rPr>
        <w:t xml:space="preserve">  </w:t>
      </w:r>
    </w:p>
    <w:p w:rsidR="00A0593C" w:rsidRDefault="00A0593C">
      <w:pPr>
        <w:pStyle w:val="SingleTxtG"/>
        <w:rPr>
          <w:lang w:val="fr-FR"/>
        </w:rPr>
      </w:pPr>
      <w:r>
        <w:rPr>
          <w:lang w:val="fr-FR"/>
        </w:rPr>
        <w:t xml:space="preserve">228. </w:t>
      </w:r>
      <w:r>
        <w:rPr>
          <w:lang w:val="fr-FR"/>
        </w:rPr>
        <w:tab/>
        <w:t>Bien qu’il ne soit</w:t>
      </w:r>
      <w:r w:rsidRPr="00FF3ED3">
        <w:rPr>
          <w:lang w:val="fr-FR"/>
        </w:rPr>
        <w:t xml:space="preserve"> pas défini dans le Code pénal cub</w:t>
      </w:r>
      <w:r>
        <w:rPr>
          <w:lang w:val="fr-FR"/>
        </w:rPr>
        <w:t>ain comme un concept autonome, l</w:t>
      </w:r>
      <w:r w:rsidRPr="00FF3ED3">
        <w:rPr>
          <w:lang w:val="fr-FR"/>
        </w:rPr>
        <w:t xml:space="preserve">e délit de torture </w:t>
      </w:r>
      <w:r>
        <w:rPr>
          <w:lang w:val="fr-FR"/>
        </w:rPr>
        <w:t>est</w:t>
      </w:r>
      <w:r w:rsidRPr="00FF3ED3">
        <w:rPr>
          <w:lang w:val="fr-FR"/>
        </w:rPr>
        <w:t xml:space="preserve"> jugé incompatible av</w:t>
      </w:r>
      <w:r>
        <w:rPr>
          <w:lang w:val="fr-FR"/>
        </w:rPr>
        <w:t>ec le</w:t>
      </w:r>
      <w:r w:rsidRPr="00FF3ED3">
        <w:rPr>
          <w:lang w:val="fr-FR"/>
        </w:rPr>
        <w:t>s</w:t>
      </w:r>
      <w:r>
        <w:rPr>
          <w:lang w:val="fr-FR"/>
        </w:rPr>
        <w:t xml:space="preserve"> </w:t>
      </w:r>
      <w:r w:rsidRPr="00FF3ED3">
        <w:rPr>
          <w:lang w:val="fr-FR"/>
        </w:rPr>
        <w:t xml:space="preserve">principes et les bases du cadre juridique général en vigueur dans la République </w:t>
      </w:r>
      <w:r>
        <w:rPr>
          <w:lang w:val="fr-FR"/>
        </w:rPr>
        <w:t>de Cuba. T</w:t>
      </w:r>
      <w:r w:rsidRPr="00FF3ED3">
        <w:rPr>
          <w:lang w:val="fr-FR"/>
        </w:rPr>
        <w:t xml:space="preserve">out acte de torture est interdit </w:t>
      </w:r>
      <w:r>
        <w:rPr>
          <w:lang w:val="fr-FR"/>
        </w:rPr>
        <w:t>et</w:t>
      </w:r>
      <w:r w:rsidRPr="00FF3ED3">
        <w:rPr>
          <w:lang w:val="fr-FR"/>
        </w:rPr>
        <w:t xml:space="preserve"> sanctionné par la </w:t>
      </w:r>
      <w:r>
        <w:rPr>
          <w:lang w:val="fr-FR"/>
        </w:rPr>
        <w:t>loi.</w:t>
      </w:r>
    </w:p>
    <w:p w:rsidR="00A0593C" w:rsidRPr="00CF5DB0" w:rsidRDefault="00A0593C">
      <w:pPr>
        <w:pStyle w:val="SingleTxtG"/>
        <w:rPr>
          <w:lang w:val="fr-FR"/>
        </w:rPr>
      </w:pPr>
      <w:r>
        <w:rPr>
          <w:lang w:val="fr-FR"/>
        </w:rPr>
        <w:t xml:space="preserve">229. </w:t>
      </w:r>
      <w:r>
        <w:rPr>
          <w:lang w:val="fr-FR"/>
        </w:rPr>
        <w:tab/>
        <w:t xml:space="preserve">Conformément à l’article 9 de la Constitution, l’Etat cubain garantit à l’enfant et à l’adolescent cubains la liberté et la dignité totales, la  jouissance de leurs droits, l’exercice et l’accomplissement de leurs devoirs et le développement intégral de leur personnalité. </w:t>
      </w:r>
      <w:r w:rsidRPr="00CF5DB0">
        <w:rPr>
          <w:lang w:val="fr-FR"/>
        </w:rPr>
        <w:t xml:space="preserve"> </w:t>
      </w:r>
    </w:p>
    <w:p w:rsidR="00A0593C" w:rsidRPr="006C09D1" w:rsidRDefault="00A0593C">
      <w:pPr>
        <w:pStyle w:val="SingleTxtG"/>
        <w:rPr>
          <w:lang w:val="fr-FR"/>
        </w:rPr>
      </w:pPr>
      <w:r>
        <w:rPr>
          <w:lang w:val="fr-FR"/>
        </w:rPr>
        <w:t xml:space="preserve">230. </w:t>
      </w:r>
      <w:r>
        <w:rPr>
          <w:lang w:val="fr-FR"/>
        </w:rPr>
        <w:tab/>
        <w:t xml:space="preserve">En vertu de </w:t>
      </w:r>
      <w:r w:rsidRPr="006C09D1">
        <w:rPr>
          <w:lang w:val="fr-FR"/>
        </w:rPr>
        <w:t>l</w:t>
      </w:r>
      <w:r>
        <w:rPr>
          <w:lang w:val="fr-FR"/>
        </w:rPr>
        <w:t>’article 10 de la Constitution, t</w:t>
      </w:r>
      <w:r w:rsidRPr="006C09D1">
        <w:rPr>
          <w:lang w:val="fr-FR"/>
        </w:rPr>
        <w:t>ous les organes de l’Etat, ses dirigeants, fonctionnaires et employés agissent dans les limites de leurs comp</w:t>
      </w:r>
      <w:r>
        <w:rPr>
          <w:lang w:val="fr-FR"/>
        </w:rPr>
        <w:t>étences respectives. Ils ont l’obligation d’observer strictement</w:t>
      </w:r>
      <w:r w:rsidRPr="006C09D1">
        <w:rPr>
          <w:lang w:val="fr-FR"/>
        </w:rPr>
        <w:t xml:space="preserve"> les lois socialistes et de </w:t>
      </w:r>
      <w:r>
        <w:rPr>
          <w:lang w:val="fr-FR"/>
        </w:rPr>
        <w:t>veiller à leur respect</w:t>
      </w:r>
      <w:r w:rsidRPr="006C09D1">
        <w:rPr>
          <w:lang w:val="fr-FR"/>
        </w:rPr>
        <w:t xml:space="preserve"> dans </w:t>
      </w:r>
      <w:r>
        <w:rPr>
          <w:lang w:val="fr-FR"/>
        </w:rPr>
        <w:t xml:space="preserve">la vie de </w:t>
      </w:r>
      <w:r w:rsidRPr="006C09D1">
        <w:rPr>
          <w:lang w:val="fr-FR"/>
        </w:rPr>
        <w:t xml:space="preserve">toute la société, </w:t>
      </w:r>
    </w:p>
    <w:p w:rsidR="00A0593C" w:rsidRPr="001F1AB6" w:rsidRDefault="00A0593C">
      <w:pPr>
        <w:pStyle w:val="SingleTxtG"/>
        <w:rPr>
          <w:lang w:val="fr-FR"/>
        </w:rPr>
      </w:pPr>
      <w:r>
        <w:rPr>
          <w:lang w:val="fr-FR"/>
        </w:rPr>
        <w:t xml:space="preserve">231. </w:t>
      </w:r>
      <w:r>
        <w:rPr>
          <w:lang w:val="fr-FR"/>
        </w:rPr>
        <w:tab/>
      </w:r>
      <w:r w:rsidRPr="001F1AB6">
        <w:rPr>
          <w:lang w:val="fr-FR"/>
        </w:rPr>
        <w:t xml:space="preserve">En son article 58, la Constitution </w:t>
      </w:r>
      <w:r>
        <w:rPr>
          <w:lang w:val="fr-FR"/>
        </w:rPr>
        <w:t>dispose</w:t>
      </w:r>
      <w:r w:rsidRPr="001F1AB6">
        <w:rPr>
          <w:lang w:val="fr-FR"/>
        </w:rPr>
        <w:t xml:space="preserve"> que “la liberté et l’inviolabilité des personnes sont garanties </w:t>
      </w:r>
      <w:r>
        <w:rPr>
          <w:lang w:val="fr-FR"/>
        </w:rPr>
        <w:t>à toute personne qui réside</w:t>
      </w:r>
      <w:r w:rsidRPr="001F1AB6">
        <w:rPr>
          <w:lang w:val="fr-FR"/>
        </w:rPr>
        <w:t xml:space="preserve"> sur le territoire </w:t>
      </w:r>
      <w:r>
        <w:rPr>
          <w:lang w:val="fr-FR"/>
        </w:rPr>
        <w:t>national</w:t>
      </w:r>
      <w:r w:rsidRPr="001F1AB6">
        <w:rPr>
          <w:lang w:val="fr-FR"/>
        </w:rPr>
        <w:t xml:space="preserve"> (</w:t>
      </w:r>
      <w:r>
        <w:rPr>
          <w:lang w:val="fr-FR"/>
        </w:rPr>
        <w:t xml:space="preserve">…) L’intégrité physique du détenu ou du prisonnier est inviolable ». </w:t>
      </w:r>
      <w:r w:rsidRPr="001F1AB6">
        <w:rPr>
          <w:lang w:val="fr-FR"/>
        </w:rPr>
        <w:t xml:space="preserve"> </w:t>
      </w:r>
    </w:p>
    <w:p w:rsidR="00A0593C" w:rsidRPr="001F1AB6" w:rsidRDefault="00A0593C">
      <w:pPr>
        <w:pStyle w:val="SingleTxtG"/>
        <w:rPr>
          <w:lang w:val="fr-FR"/>
        </w:rPr>
      </w:pPr>
      <w:r>
        <w:rPr>
          <w:lang w:val="fr-FR"/>
        </w:rPr>
        <w:t xml:space="preserve">232. </w:t>
      </w:r>
      <w:r>
        <w:rPr>
          <w:lang w:val="fr-FR"/>
        </w:rPr>
        <w:tab/>
        <w:t xml:space="preserve">Aux </w:t>
      </w:r>
      <w:r w:rsidRPr="00216633">
        <w:rPr>
          <w:lang w:val="fr-FR"/>
        </w:rPr>
        <w:t xml:space="preserve">termes de l’article 59 de la Constitution, </w:t>
      </w:r>
      <w:r w:rsidRPr="00216633">
        <w:rPr>
          <w:lang w:val="fr-FR" w:eastAsia="fr-FR"/>
        </w:rPr>
        <w:t>« </w:t>
      </w:r>
      <w:r w:rsidRPr="0019458E">
        <w:rPr>
          <w:lang w:val="fr-FR" w:eastAsia="fr-FR"/>
        </w:rPr>
        <w:t>nul ne peut être jugé ni condamné si ce n'est par le tribunal compétent, en vertu de lois antérieures au délit et selon la procédure et les garanties établies par celles-ci</w:t>
      </w:r>
      <w:r w:rsidRPr="0019458E">
        <w:rPr>
          <w:lang w:val="fr-FR"/>
        </w:rPr>
        <w:t xml:space="preserve">. </w:t>
      </w:r>
      <w:r w:rsidRPr="00216633">
        <w:rPr>
          <w:lang w:val="fr-FR"/>
        </w:rPr>
        <w:t xml:space="preserve">Tout accusé a droit à </w:t>
      </w:r>
      <w:smartTag w:uri="urn:schemas-microsoft-com:office:smarttags" w:element="PersonName">
        <w:smartTagPr>
          <w:attr w:name="ProductID" w:val="la d￩fense. Aucun"/>
        </w:smartTagPr>
        <w:r w:rsidRPr="00216633">
          <w:rPr>
            <w:lang w:val="fr-FR"/>
          </w:rPr>
          <w:t>la défense. Aucun</w:t>
        </w:r>
      </w:smartTag>
      <w:r w:rsidRPr="00216633">
        <w:rPr>
          <w:lang w:val="fr-FR"/>
        </w:rPr>
        <w:t xml:space="preserve"> type de violence ni de coercition ne peut être exercé sur les personnes pour les contraindre à faire des </w:t>
      </w:r>
      <w:r>
        <w:rPr>
          <w:lang w:val="fr-FR"/>
        </w:rPr>
        <w:t>aveux</w:t>
      </w:r>
      <w:r w:rsidRPr="00216633">
        <w:rPr>
          <w:lang w:val="fr-FR"/>
        </w:rPr>
        <w:t>. Toute déclaration obtenue en violation de cette règle est nulle et les responsables encourent les sanctions prévues par la loi </w:t>
      </w:r>
      <w:r w:rsidRPr="00F35FCB">
        <w:rPr>
          <w:lang w:val="fr-FR"/>
        </w:rPr>
        <w:t>».</w:t>
      </w:r>
      <w:r w:rsidRPr="00216633">
        <w:rPr>
          <w:lang w:val="fr-FR"/>
        </w:rPr>
        <w:t xml:space="preserve"> Cette garantie est également</w:t>
      </w:r>
      <w:r>
        <w:rPr>
          <w:lang w:val="fr-FR"/>
        </w:rPr>
        <w:t xml:space="preserve"> </w:t>
      </w:r>
      <w:r w:rsidRPr="00B02AFC">
        <w:rPr>
          <w:lang w:val="fr-FR"/>
        </w:rPr>
        <w:t xml:space="preserve">codifiée </w:t>
      </w:r>
      <w:r>
        <w:rPr>
          <w:lang w:val="fr-FR"/>
        </w:rPr>
        <w:t xml:space="preserve"> à l’article 166 du Code de procédure pénale </w:t>
      </w:r>
      <w:r w:rsidRPr="001F1AB6">
        <w:rPr>
          <w:lang w:val="fr-FR"/>
        </w:rPr>
        <w:t xml:space="preserve"> (</w:t>
      </w:r>
      <w:r>
        <w:rPr>
          <w:lang w:val="fr-FR"/>
        </w:rPr>
        <w:t>loi</w:t>
      </w:r>
      <w:r w:rsidRPr="001F1AB6">
        <w:rPr>
          <w:lang w:val="fr-FR"/>
        </w:rPr>
        <w:t xml:space="preserve"> </w:t>
      </w:r>
      <w:r>
        <w:rPr>
          <w:lang w:val="fr-FR"/>
        </w:rPr>
        <w:t>n</w:t>
      </w:r>
      <w:r w:rsidRPr="001F1AB6">
        <w:rPr>
          <w:lang w:val="fr-FR"/>
        </w:rPr>
        <w:t xml:space="preserve">º 5, </w:t>
      </w:r>
      <w:r>
        <w:rPr>
          <w:lang w:val="fr-FR"/>
        </w:rPr>
        <w:t>du</w:t>
      </w:r>
      <w:r w:rsidRPr="001F1AB6">
        <w:rPr>
          <w:lang w:val="fr-FR"/>
        </w:rPr>
        <w:t xml:space="preserve"> 15 </w:t>
      </w:r>
      <w:r>
        <w:rPr>
          <w:lang w:val="fr-FR"/>
        </w:rPr>
        <w:t>août</w:t>
      </w:r>
      <w:r w:rsidRPr="001F1AB6">
        <w:rPr>
          <w:lang w:val="fr-FR"/>
        </w:rPr>
        <w:t xml:space="preserve"> 1977). </w:t>
      </w:r>
    </w:p>
    <w:p w:rsidR="00A0593C" w:rsidRPr="0066301D" w:rsidRDefault="00A0593C">
      <w:pPr>
        <w:pStyle w:val="SingleTxtG"/>
        <w:rPr>
          <w:lang w:val="fr-FR"/>
        </w:rPr>
      </w:pPr>
      <w:r>
        <w:rPr>
          <w:lang w:val="fr-FR"/>
        </w:rPr>
        <w:t xml:space="preserve">233. </w:t>
      </w:r>
      <w:r>
        <w:rPr>
          <w:lang w:val="fr-FR"/>
        </w:rPr>
        <w:tab/>
        <w:t>Selon</w:t>
      </w:r>
      <w:r w:rsidRPr="0066301D">
        <w:rPr>
          <w:lang w:val="fr-FR"/>
        </w:rPr>
        <w:t xml:space="preserve"> l’article 30, paragraphe 11 d</w:t>
      </w:r>
      <w:r>
        <w:rPr>
          <w:lang w:val="fr-FR"/>
        </w:rPr>
        <w:t>u Code pénal (l</w:t>
      </w:r>
      <w:r w:rsidRPr="0066301D">
        <w:rPr>
          <w:lang w:val="fr-FR"/>
        </w:rPr>
        <w:t>oi n° 62 du 29 décembre 1987) "</w:t>
      </w:r>
      <w:r>
        <w:rPr>
          <w:lang w:val="fr-FR"/>
        </w:rPr>
        <w:t xml:space="preserve">il ne peut être infligé de châtiments corporels à la </w:t>
      </w:r>
      <w:r w:rsidRPr="0019458E">
        <w:rPr>
          <w:lang w:val="fr-FR"/>
        </w:rPr>
        <w:t>personne sanctionnée</w:t>
      </w:r>
      <w:r>
        <w:rPr>
          <w:lang w:val="fr-FR"/>
        </w:rPr>
        <w:t xml:space="preserve"> et il est interdit d’employer contre elle une quelconque mesure humiliante ou portant atteinte à sa dignité ». </w:t>
      </w:r>
      <w:r w:rsidRPr="0066301D">
        <w:rPr>
          <w:lang w:val="fr-FR"/>
        </w:rPr>
        <w:t xml:space="preserve">  </w:t>
      </w:r>
    </w:p>
    <w:p w:rsidR="00A0593C" w:rsidRPr="0066301D" w:rsidRDefault="00A0593C">
      <w:pPr>
        <w:pStyle w:val="SingleTxtG"/>
        <w:rPr>
          <w:lang w:val="fr-FR"/>
        </w:rPr>
      </w:pPr>
      <w:r>
        <w:rPr>
          <w:lang w:val="fr-FR"/>
        </w:rPr>
        <w:t xml:space="preserve">234. </w:t>
      </w:r>
      <w:r>
        <w:rPr>
          <w:lang w:val="fr-FR"/>
        </w:rPr>
        <w:tab/>
      </w:r>
      <w:r w:rsidRPr="0066301D">
        <w:rPr>
          <w:lang w:val="fr-FR"/>
        </w:rPr>
        <w:t xml:space="preserve">Le </w:t>
      </w:r>
      <w:r>
        <w:rPr>
          <w:lang w:val="fr-FR"/>
        </w:rPr>
        <w:t>Bureau du Procureur de la r</w:t>
      </w:r>
      <w:r w:rsidRPr="0066301D">
        <w:rPr>
          <w:lang w:val="fr-FR"/>
        </w:rPr>
        <w:t xml:space="preserve">épublique est l’organe de l’Etat chargé – entre autres compétences essentielles – de contrôler et </w:t>
      </w:r>
      <w:r>
        <w:rPr>
          <w:lang w:val="fr-FR"/>
        </w:rPr>
        <w:t xml:space="preserve">de </w:t>
      </w:r>
      <w:r w:rsidRPr="0066301D">
        <w:rPr>
          <w:lang w:val="fr-FR"/>
        </w:rPr>
        <w:t xml:space="preserve">préserver la légalité concernant les enfants et les adolescents. </w:t>
      </w:r>
      <w:r>
        <w:rPr>
          <w:lang w:val="fr-FR"/>
        </w:rPr>
        <w:t>Lorsqu’un acte porte atteinte à l’intégrité physique d’un enfant le Procureur doit représenter l’enfant et défendre ses intérêts.</w:t>
      </w:r>
    </w:p>
    <w:p w:rsidR="00A0593C" w:rsidRPr="00EA5BA9" w:rsidRDefault="00A0593C">
      <w:pPr>
        <w:pStyle w:val="HChG"/>
        <w:ind w:firstLine="0"/>
        <w:rPr>
          <w:u w:val="single"/>
          <w:lang w:val="fr-FR"/>
        </w:rPr>
      </w:pPr>
      <w:bookmarkStart w:id="24" w:name="_Toc217452621"/>
      <w:r w:rsidRPr="00EA5BA9">
        <w:rPr>
          <w:lang w:val="fr-FR"/>
        </w:rPr>
        <w:t>Chapitre V</w:t>
      </w:r>
      <w:r w:rsidRPr="00EA5BA9">
        <w:rPr>
          <w:lang w:val="fr-FR"/>
        </w:rPr>
        <w:br/>
        <w:t>Environnement familial et autre type de tutelle</w:t>
      </w:r>
      <w:bookmarkEnd w:id="24"/>
    </w:p>
    <w:p w:rsidR="00A0593C" w:rsidRPr="00B17182" w:rsidRDefault="00A0593C">
      <w:pPr>
        <w:pStyle w:val="H1G"/>
        <w:rPr>
          <w:lang w:val="fr-FR"/>
        </w:rPr>
      </w:pPr>
      <w:bookmarkStart w:id="25" w:name="_Toc217452622"/>
      <w:r w:rsidRPr="00EA5BA9">
        <w:rPr>
          <w:lang w:val="fr-FR"/>
        </w:rPr>
        <w:tab/>
        <w:t>A.</w:t>
      </w:r>
      <w:r w:rsidRPr="00EA5BA9">
        <w:rPr>
          <w:lang w:val="fr-FR"/>
        </w:rPr>
        <w:tab/>
        <w:t>Direction et orientation parentales</w:t>
      </w:r>
      <w:bookmarkEnd w:id="25"/>
    </w:p>
    <w:p w:rsidR="00A0593C" w:rsidRPr="00A66081" w:rsidRDefault="00A0593C">
      <w:pPr>
        <w:pStyle w:val="SingleTxtG"/>
        <w:rPr>
          <w:lang w:val="fr-FR"/>
        </w:rPr>
      </w:pPr>
      <w:r>
        <w:rPr>
          <w:lang w:val="fr-FR"/>
        </w:rPr>
        <w:t xml:space="preserve">235. </w:t>
      </w:r>
      <w:r>
        <w:rPr>
          <w:lang w:val="fr-FR"/>
        </w:rPr>
        <w:tab/>
      </w:r>
      <w:r w:rsidRPr="00A66081">
        <w:rPr>
          <w:lang w:val="fr-FR"/>
        </w:rPr>
        <w:t xml:space="preserve">Le Code de la famille consacre son Chapitre II aux relations </w:t>
      </w:r>
      <w:r>
        <w:rPr>
          <w:lang w:val="fr-FR"/>
        </w:rPr>
        <w:t>parents-</w:t>
      </w:r>
      <w:r w:rsidRPr="00A66081">
        <w:rPr>
          <w:lang w:val="fr-FR"/>
        </w:rPr>
        <w:t xml:space="preserve">enfants et, à cet égard, l’article 84 </w:t>
      </w:r>
      <w:r>
        <w:rPr>
          <w:lang w:val="fr-FR"/>
        </w:rPr>
        <w:t>stipule</w:t>
      </w:r>
      <w:r w:rsidRPr="00A66081">
        <w:rPr>
          <w:lang w:val="fr-FR"/>
        </w:rPr>
        <w:t xml:space="preserve"> que les enfants doivent respecter, </w:t>
      </w:r>
      <w:r w:rsidRPr="0062186C">
        <w:rPr>
          <w:lang w:val="fr-FR"/>
        </w:rPr>
        <w:t>estimer</w:t>
      </w:r>
      <w:r w:rsidRPr="00A66081">
        <w:rPr>
          <w:lang w:val="fr-FR"/>
        </w:rPr>
        <w:t xml:space="preserve"> et aider leurs parents et, tant qu’ils sont placés sous leur autorité</w:t>
      </w:r>
      <w:r>
        <w:rPr>
          <w:lang w:val="fr-FR"/>
        </w:rPr>
        <w:t>,</w:t>
      </w:r>
      <w:r w:rsidRPr="00E66966">
        <w:rPr>
          <w:lang w:val="fr-FR"/>
        </w:rPr>
        <w:t xml:space="preserve"> </w:t>
      </w:r>
      <w:r>
        <w:rPr>
          <w:lang w:val="fr-FR"/>
        </w:rPr>
        <w:t>leur obéir</w:t>
      </w:r>
      <w:r w:rsidRPr="00A66081">
        <w:rPr>
          <w:lang w:val="fr-FR"/>
        </w:rPr>
        <w:t xml:space="preserve">.   </w:t>
      </w:r>
    </w:p>
    <w:p w:rsidR="00A0593C" w:rsidRPr="000D0253" w:rsidRDefault="00A0593C">
      <w:pPr>
        <w:pStyle w:val="SingleTxtG"/>
        <w:rPr>
          <w:lang w:val="fr-FR"/>
        </w:rPr>
      </w:pPr>
      <w:r>
        <w:rPr>
          <w:lang w:val="fr-FR"/>
        </w:rPr>
        <w:t xml:space="preserve">236. </w:t>
      </w:r>
      <w:r>
        <w:rPr>
          <w:lang w:val="fr-FR"/>
        </w:rPr>
        <w:tab/>
      </w:r>
      <w:r w:rsidRPr="000D0253">
        <w:rPr>
          <w:lang w:val="fr-FR"/>
        </w:rPr>
        <w:t xml:space="preserve">Le Code de la famille en vigueur, promulgué le 14 février </w:t>
      </w:r>
      <w:smartTag w:uri="urn:schemas-microsoft-com:office:smarttags" w:element="metricconverter">
        <w:smartTagPr>
          <w:attr w:name="ProductID" w:val="1975, a"/>
        </w:smartTagPr>
        <w:r w:rsidRPr="000D0253">
          <w:rPr>
            <w:lang w:val="fr-FR"/>
          </w:rPr>
          <w:t>1975, a</w:t>
        </w:r>
      </w:smartTag>
      <w:r w:rsidRPr="000D0253">
        <w:rPr>
          <w:lang w:val="fr-FR"/>
        </w:rPr>
        <w:t xml:space="preserve"> </w:t>
      </w:r>
      <w:r w:rsidRPr="0019458E">
        <w:rPr>
          <w:lang w:val="fr-FR"/>
        </w:rPr>
        <w:t>constitué la pierre</w:t>
      </w:r>
      <w:r>
        <w:rPr>
          <w:u w:val="single"/>
          <w:lang w:val="fr-FR"/>
        </w:rPr>
        <w:t xml:space="preserve"> </w:t>
      </w:r>
      <w:r w:rsidRPr="0019458E">
        <w:rPr>
          <w:lang w:val="fr-FR"/>
        </w:rPr>
        <w:t>angulaire de</w:t>
      </w:r>
      <w:r w:rsidRPr="000D0253">
        <w:rPr>
          <w:lang w:val="fr-FR"/>
        </w:rPr>
        <w:t xml:space="preserve"> la définition et </w:t>
      </w:r>
      <w:r>
        <w:rPr>
          <w:lang w:val="fr-FR"/>
        </w:rPr>
        <w:t xml:space="preserve">de </w:t>
      </w:r>
      <w:r w:rsidRPr="000D0253">
        <w:rPr>
          <w:lang w:val="fr-FR"/>
        </w:rPr>
        <w:t>la promotion des valeurs éthiques et morales de la famille cubaine</w:t>
      </w:r>
      <w:r>
        <w:rPr>
          <w:lang w:val="fr-FR"/>
        </w:rPr>
        <w:t xml:space="preserve"> lors de</w:t>
      </w:r>
      <w:r w:rsidRPr="000D0253">
        <w:rPr>
          <w:lang w:val="fr-FR"/>
        </w:rPr>
        <w:t xml:space="preserve"> la construction socialiste. </w:t>
      </w:r>
      <w:r>
        <w:rPr>
          <w:lang w:val="fr-FR"/>
        </w:rPr>
        <w:t xml:space="preserve">Toutefois, à la lumière de ses 30 années d’application, et dans les conditions actuelles du développement économique et social du pays, une actualisation s’impose. La nouvelle version doit intégrer les modifications successives, s’enrichir de l’expérience de son application  et s’adapter à la réalité actuelle de la société cubaine. Un avant-projet du Code de la famille a donc été préparé avec la participation de diverses organisations et institutions.  </w:t>
      </w:r>
    </w:p>
    <w:p w:rsidR="00A0593C" w:rsidRDefault="00A0593C">
      <w:pPr>
        <w:pStyle w:val="SingleTxtG"/>
        <w:rPr>
          <w:lang w:val="fr-FR"/>
        </w:rPr>
      </w:pPr>
      <w:r>
        <w:rPr>
          <w:lang w:val="fr-FR"/>
        </w:rPr>
        <w:t xml:space="preserve">237. </w:t>
      </w:r>
      <w:r>
        <w:rPr>
          <w:lang w:val="fr-FR"/>
        </w:rPr>
        <w:tab/>
      </w:r>
      <w:r w:rsidRPr="00E2663E">
        <w:rPr>
          <w:lang w:val="fr-FR"/>
        </w:rPr>
        <w:t xml:space="preserve">Dans </w:t>
      </w:r>
      <w:r>
        <w:rPr>
          <w:lang w:val="fr-FR"/>
        </w:rPr>
        <w:t>l’élaboration de ce projet</w:t>
      </w:r>
      <w:r w:rsidRPr="00E2663E">
        <w:rPr>
          <w:lang w:val="fr-FR"/>
        </w:rPr>
        <w:t xml:space="preserve">, la Commission de rédaction a pris en compte les résultats de nombreuses </w:t>
      </w:r>
      <w:r>
        <w:rPr>
          <w:lang w:val="fr-FR"/>
        </w:rPr>
        <w:t>recherches</w:t>
      </w:r>
      <w:r w:rsidRPr="00E2663E">
        <w:rPr>
          <w:lang w:val="fr-FR"/>
        </w:rPr>
        <w:t>, études et expériences de travail</w:t>
      </w:r>
      <w:r>
        <w:rPr>
          <w:lang w:val="fr-FR"/>
        </w:rPr>
        <w:t>,</w:t>
      </w:r>
      <w:r w:rsidRPr="00E2663E">
        <w:rPr>
          <w:lang w:val="fr-FR"/>
        </w:rPr>
        <w:t xml:space="preserve"> dans </w:t>
      </w:r>
      <w:r>
        <w:rPr>
          <w:lang w:val="fr-FR"/>
        </w:rPr>
        <w:t>diverses</w:t>
      </w:r>
      <w:r w:rsidRPr="00E2663E">
        <w:rPr>
          <w:lang w:val="fr-FR"/>
        </w:rPr>
        <w:t xml:space="preserve"> disc</w:t>
      </w:r>
      <w:r>
        <w:rPr>
          <w:lang w:val="fr-FR"/>
        </w:rPr>
        <w:t>iplines et sciences, menées par d</w:t>
      </w:r>
      <w:r w:rsidRPr="00E2663E">
        <w:rPr>
          <w:lang w:val="fr-FR"/>
        </w:rPr>
        <w:t xml:space="preserve">es universités </w:t>
      </w:r>
      <w:r>
        <w:rPr>
          <w:lang w:val="fr-FR"/>
        </w:rPr>
        <w:t>comme</w:t>
      </w:r>
      <w:r w:rsidRPr="00E2663E">
        <w:rPr>
          <w:lang w:val="fr-FR"/>
        </w:rPr>
        <w:t xml:space="preserve"> </w:t>
      </w:r>
      <w:r>
        <w:rPr>
          <w:lang w:val="fr-FR"/>
        </w:rPr>
        <w:t>par d</w:t>
      </w:r>
      <w:r w:rsidRPr="00E2663E">
        <w:rPr>
          <w:lang w:val="fr-FR"/>
        </w:rPr>
        <w:t>es organisations et institu</w:t>
      </w:r>
      <w:r>
        <w:rPr>
          <w:lang w:val="fr-FR"/>
        </w:rPr>
        <w:t>t</w:t>
      </w:r>
      <w:r w:rsidRPr="00E2663E">
        <w:rPr>
          <w:lang w:val="fr-FR"/>
        </w:rPr>
        <w:t>ions juridiques, sociales et communautaires</w:t>
      </w:r>
      <w:r>
        <w:rPr>
          <w:lang w:val="fr-FR"/>
        </w:rPr>
        <w:t>. Elle a également respecté les engagements découlant de la C</w:t>
      </w:r>
      <w:r w:rsidRPr="00E2663E">
        <w:rPr>
          <w:lang w:val="fr-FR"/>
        </w:rPr>
        <w:t xml:space="preserve">onvention </w:t>
      </w:r>
      <w:r>
        <w:rPr>
          <w:lang w:val="fr-FR"/>
        </w:rPr>
        <w:t>sur</w:t>
      </w:r>
      <w:r w:rsidRPr="00E2663E">
        <w:rPr>
          <w:lang w:val="fr-FR"/>
        </w:rPr>
        <w:t xml:space="preserve"> l’élimination de </w:t>
      </w:r>
      <w:r>
        <w:rPr>
          <w:lang w:val="fr-FR"/>
        </w:rPr>
        <w:t>toutes les formes de</w:t>
      </w:r>
      <w:r w:rsidRPr="00E2663E">
        <w:rPr>
          <w:lang w:val="fr-FR"/>
        </w:rPr>
        <w:t xml:space="preserve"> discrimination </w:t>
      </w:r>
      <w:r>
        <w:rPr>
          <w:lang w:val="fr-FR"/>
        </w:rPr>
        <w:t>à l’égard des</w:t>
      </w:r>
      <w:r w:rsidRPr="00E2663E">
        <w:rPr>
          <w:lang w:val="fr-FR"/>
        </w:rPr>
        <w:t xml:space="preserve"> femme</w:t>
      </w:r>
      <w:r>
        <w:rPr>
          <w:lang w:val="fr-FR"/>
        </w:rPr>
        <w:t>s</w:t>
      </w:r>
      <w:r w:rsidRPr="00E2663E">
        <w:rPr>
          <w:lang w:val="fr-FR"/>
        </w:rPr>
        <w:t xml:space="preserve"> (CEDAW, selon le sigle anglais),</w:t>
      </w:r>
      <w:r>
        <w:rPr>
          <w:lang w:val="fr-FR"/>
        </w:rPr>
        <w:t xml:space="preserve"> de</w:t>
      </w:r>
      <w:r w:rsidRPr="00E2663E">
        <w:rPr>
          <w:lang w:val="fr-FR"/>
        </w:rPr>
        <w:t xml:space="preserve"> la Convention </w:t>
      </w:r>
      <w:r>
        <w:rPr>
          <w:lang w:val="fr-FR"/>
        </w:rPr>
        <w:t>relative aux</w:t>
      </w:r>
      <w:r w:rsidRPr="00E2663E">
        <w:rPr>
          <w:lang w:val="fr-FR"/>
        </w:rPr>
        <w:t xml:space="preserve"> droits de l’enfant et du </w:t>
      </w:r>
      <w:r w:rsidRPr="00E22703">
        <w:rPr>
          <w:lang w:val="fr-FR"/>
        </w:rPr>
        <w:t>Plan d’action national</w:t>
      </w:r>
      <w:r>
        <w:rPr>
          <w:lang w:val="fr-FR"/>
        </w:rPr>
        <w:t xml:space="preserve"> de suivi de la Conférence de Beijing approuvé par la </w:t>
      </w:r>
      <w:r w:rsidRPr="00F62592">
        <w:rPr>
          <w:lang w:val="fr-FR"/>
        </w:rPr>
        <w:t>Décision</w:t>
      </w:r>
      <w:r>
        <w:rPr>
          <w:lang w:val="fr-FR"/>
        </w:rPr>
        <w:t xml:space="preserve"> du Conseil d’Etat du 7 avril 1997.</w:t>
      </w:r>
    </w:p>
    <w:p w:rsidR="00A0593C" w:rsidRPr="00FE4E8E" w:rsidRDefault="00A0593C">
      <w:pPr>
        <w:pStyle w:val="SingleTxtG"/>
        <w:rPr>
          <w:lang w:val="fr-FR"/>
        </w:rPr>
      </w:pPr>
      <w:r w:rsidRPr="00FE4E8E">
        <w:rPr>
          <w:lang w:val="fr-FR"/>
        </w:rPr>
        <w:t xml:space="preserve">238. </w:t>
      </w:r>
      <w:r>
        <w:rPr>
          <w:lang w:val="fr-FR"/>
        </w:rPr>
        <w:tab/>
      </w:r>
      <w:r w:rsidRPr="0019458E">
        <w:rPr>
          <w:lang w:val="fr-FR"/>
        </w:rPr>
        <w:t>Parmi les points essentiels relatifs aux droits de l’enfant et</w:t>
      </w:r>
      <w:r>
        <w:rPr>
          <w:lang w:val="fr-FR"/>
        </w:rPr>
        <w:t xml:space="preserve"> à</w:t>
      </w:r>
      <w:r w:rsidRPr="0019458E">
        <w:rPr>
          <w:lang w:val="fr-FR"/>
        </w:rPr>
        <w:t xml:space="preserve"> la protection de son intérêt supérieur, l’avant projet :</w:t>
      </w:r>
    </w:p>
    <w:p w:rsidR="00A0593C" w:rsidRPr="00E2663E" w:rsidRDefault="00A0593C">
      <w:pPr>
        <w:pStyle w:val="SingleTxtG"/>
        <w:rPr>
          <w:lang w:val="fr-FR"/>
        </w:rPr>
      </w:pPr>
      <w:r w:rsidRPr="00FE4E8E">
        <w:rPr>
          <w:lang w:val="fr-FR"/>
        </w:rPr>
        <w:tab/>
        <w:t xml:space="preserve">a) </w:t>
      </w:r>
      <w:r>
        <w:rPr>
          <w:lang w:val="fr-FR"/>
        </w:rPr>
        <w:tab/>
      </w:r>
      <w:r w:rsidRPr="0019458E">
        <w:rPr>
          <w:lang w:val="fr-FR"/>
        </w:rPr>
        <w:t>reconnaît que le Code</w:t>
      </w:r>
      <w:r w:rsidRPr="00FE4E8E">
        <w:rPr>
          <w:lang w:val="fr-FR"/>
        </w:rPr>
        <w:t xml:space="preserve"> fait sien les articles de la CEDAW, et adapte le langage à la Convention </w:t>
      </w:r>
      <w:r>
        <w:rPr>
          <w:lang w:val="fr-FR"/>
        </w:rPr>
        <w:t>relative aux</w:t>
      </w:r>
      <w:r w:rsidRPr="00FE4E8E">
        <w:rPr>
          <w:lang w:val="fr-FR"/>
        </w:rPr>
        <w:t xml:space="preserve"> droits de l’enfant ;</w:t>
      </w:r>
      <w:r w:rsidRPr="00E2663E">
        <w:rPr>
          <w:lang w:val="fr-FR"/>
        </w:rPr>
        <w:t xml:space="preserve"> </w:t>
      </w:r>
      <w:r>
        <w:rPr>
          <w:lang w:val="fr-FR"/>
        </w:rPr>
        <w:t xml:space="preserve"> </w:t>
      </w:r>
    </w:p>
    <w:p w:rsidR="00A0593C" w:rsidRPr="00E2663E" w:rsidRDefault="00A0593C">
      <w:pPr>
        <w:pStyle w:val="SingleTxtG"/>
        <w:rPr>
          <w:lang w:val="fr-FR"/>
        </w:rPr>
      </w:pPr>
      <w:r>
        <w:rPr>
          <w:lang w:val="fr-FR"/>
        </w:rPr>
        <w:tab/>
        <w:t xml:space="preserve">b) </w:t>
      </w:r>
      <w:r>
        <w:rPr>
          <w:lang w:val="fr-FR"/>
        </w:rPr>
        <w:tab/>
        <w:t xml:space="preserve">met l’accent </w:t>
      </w:r>
      <w:r w:rsidRPr="00E2663E">
        <w:rPr>
          <w:lang w:val="fr-FR"/>
        </w:rPr>
        <w:t xml:space="preserve">sur la participation active du </w:t>
      </w:r>
      <w:r>
        <w:rPr>
          <w:lang w:val="fr-FR"/>
        </w:rPr>
        <w:t>P</w:t>
      </w:r>
      <w:r w:rsidRPr="00E2663E">
        <w:rPr>
          <w:lang w:val="fr-FR"/>
        </w:rPr>
        <w:t xml:space="preserve">rocureur dans les affaires familiales les plus </w:t>
      </w:r>
      <w:r>
        <w:rPr>
          <w:lang w:val="fr-FR"/>
        </w:rPr>
        <w:t>graves</w:t>
      </w:r>
      <w:r w:rsidRPr="00E2663E">
        <w:rPr>
          <w:lang w:val="fr-FR"/>
        </w:rPr>
        <w:t xml:space="preserve"> qui exigent une protection maximale ; </w:t>
      </w:r>
      <w:r>
        <w:rPr>
          <w:lang w:val="fr-FR"/>
        </w:rPr>
        <w:t xml:space="preserve"> </w:t>
      </w:r>
    </w:p>
    <w:p w:rsidR="00A0593C" w:rsidRPr="0074469F" w:rsidRDefault="00A0593C">
      <w:pPr>
        <w:pStyle w:val="SingleTxtG"/>
        <w:rPr>
          <w:lang w:val="fr-FR"/>
        </w:rPr>
      </w:pPr>
      <w:r w:rsidRPr="00E2663E">
        <w:rPr>
          <w:lang w:val="fr-FR"/>
        </w:rPr>
        <w:tab/>
      </w:r>
      <w:r w:rsidRPr="0074469F">
        <w:rPr>
          <w:lang w:val="fr-FR"/>
        </w:rPr>
        <w:t>c</w:t>
      </w:r>
      <w:r w:rsidRPr="005419C9">
        <w:rPr>
          <w:lang w:val="fr-FR"/>
        </w:rPr>
        <w:t xml:space="preserve">) </w:t>
      </w:r>
      <w:r>
        <w:rPr>
          <w:lang w:val="fr-FR"/>
        </w:rPr>
        <w:tab/>
      </w:r>
      <w:r w:rsidRPr="005419C9">
        <w:rPr>
          <w:lang w:val="fr-FR"/>
        </w:rPr>
        <w:t>traite, pour la première fois, avec une attention particulière tout</w:t>
      </w:r>
      <w:r>
        <w:rPr>
          <w:lang w:val="fr-FR"/>
        </w:rPr>
        <w:t>es</w:t>
      </w:r>
      <w:r w:rsidRPr="005419C9">
        <w:rPr>
          <w:lang w:val="fr-FR"/>
        </w:rPr>
        <w:t xml:space="preserve"> </w:t>
      </w:r>
      <w:r>
        <w:rPr>
          <w:lang w:val="fr-FR"/>
        </w:rPr>
        <w:t>les questions liées</w:t>
      </w:r>
      <w:r w:rsidRPr="005419C9">
        <w:rPr>
          <w:lang w:val="fr-FR"/>
        </w:rPr>
        <w:t xml:space="preserve"> à la violence intrafamiliale ou à la violence perpétrée hors de ce milieu </w:t>
      </w:r>
      <w:r>
        <w:rPr>
          <w:lang w:val="fr-FR"/>
        </w:rPr>
        <w:t>sur l</w:t>
      </w:r>
      <w:r w:rsidRPr="005419C9">
        <w:rPr>
          <w:lang w:val="fr-FR"/>
        </w:rPr>
        <w:t>es membres</w:t>
      </w:r>
      <w:r>
        <w:rPr>
          <w:lang w:val="fr-FR"/>
        </w:rPr>
        <w:t xml:space="preserve"> de la famille</w:t>
      </w:r>
      <w:r w:rsidRPr="005419C9">
        <w:rPr>
          <w:lang w:val="fr-FR"/>
        </w:rPr>
        <w:t>, à savoir envers les femmes, les enfants et les adolescents</w:t>
      </w:r>
      <w:r>
        <w:rPr>
          <w:lang w:val="fr-FR"/>
        </w:rPr>
        <w:t>, avec l</w:t>
      </w:r>
      <w:r w:rsidRPr="005419C9">
        <w:rPr>
          <w:lang w:val="fr-FR"/>
        </w:rPr>
        <w:t xml:space="preserve">es renvois </w:t>
      </w:r>
      <w:r>
        <w:rPr>
          <w:lang w:val="fr-FR"/>
        </w:rPr>
        <w:t xml:space="preserve">correspondants </w:t>
      </w:r>
      <w:r w:rsidRPr="005419C9">
        <w:rPr>
          <w:lang w:val="fr-FR"/>
        </w:rPr>
        <w:t>au Code pénal si nécessaire ;</w:t>
      </w:r>
      <w:r w:rsidRPr="0074469F">
        <w:rPr>
          <w:lang w:val="fr-FR"/>
        </w:rPr>
        <w:t xml:space="preserve"> </w:t>
      </w:r>
      <w:r>
        <w:rPr>
          <w:lang w:val="fr-FR"/>
        </w:rPr>
        <w:t xml:space="preserve"> </w:t>
      </w:r>
    </w:p>
    <w:p w:rsidR="00A0593C" w:rsidRPr="0074469F" w:rsidRDefault="00A0593C">
      <w:pPr>
        <w:pStyle w:val="SingleTxtG"/>
        <w:rPr>
          <w:lang w:val="fr-FR"/>
        </w:rPr>
      </w:pPr>
      <w:r w:rsidRPr="0074469F">
        <w:rPr>
          <w:lang w:val="fr-FR"/>
        </w:rPr>
        <w:tab/>
        <w:t xml:space="preserve">d) </w:t>
      </w:r>
      <w:r>
        <w:rPr>
          <w:lang w:val="fr-FR"/>
        </w:rPr>
        <w:tab/>
      </w:r>
      <w:r w:rsidRPr="0074469F">
        <w:rPr>
          <w:lang w:val="fr-FR"/>
        </w:rPr>
        <w:t>élargi</w:t>
      </w:r>
      <w:r>
        <w:rPr>
          <w:lang w:val="fr-FR"/>
        </w:rPr>
        <w:t>t</w:t>
      </w:r>
      <w:r w:rsidRPr="0074469F">
        <w:rPr>
          <w:lang w:val="fr-FR"/>
        </w:rPr>
        <w:t xml:space="preserve"> les devoirs et les droits inhérents à l’autorité parentale, à la garde et à l’entre</w:t>
      </w:r>
      <w:r>
        <w:rPr>
          <w:lang w:val="fr-FR"/>
        </w:rPr>
        <w:t>tien des mineurs, en intégrant l</w:t>
      </w:r>
      <w:r w:rsidRPr="0074469F">
        <w:rPr>
          <w:lang w:val="fr-FR"/>
        </w:rPr>
        <w:t xml:space="preserve">es valeurs essentielles </w:t>
      </w:r>
      <w:r>
        <w:rPr>
          <w:lang w:val="fr-FR"/>
        </w:rPr>
        <w:t>concernant</w:t>
      </w:r>
      <w:r w:rsidRPr="0074469F">
        <w:rPr>
          <w:lang w:val="fr-FR"/>
        </w:rPr>
        <w:t xml:space="preserve"> leur formation.  </w:t>
      </w:r>
    </w:p>
    <w:p w:rsidR="00A0593C" w:rsidRPr="00F973E9" w:rsidRDefault="00A0593C">
      <w:pPr>
        <w:pStyle w:val="SingleTxtG"/>
        <w:rPr>
          <w:lang w:val="fr-FR"/>
        </w:rPr>
      </w:pPr>
      <w:r w:rsidRPr="0074469F">
        <w:rPr>
          <w:lang w:val="fr-FR"/>
        </w:rPr>
        <w:tab/>
      </w:r>
      <w:r w:rsidRPr="00F973E9">
        <w:rPr>
          <w:lang w:val="fr-FR"/>
        </w:rPr>
        <w:t xml:space="preserve">e) </w:t>
      </w:r>
      <w:r>
        <w:rPr>
          <w:lang w:val="fr-FR"/>
        </w:rPr>
        <w:tab/>
      </w:r>
      <w:r w:rsidRPr="00F973E9">
        <w:rPr>
          <w:lang w:val="fr-FR"/>
        </w:rPr>
        <w:t xml:space="preserve">intègre </w:t>
      </w:r>
      <w:r>
        <w:rPr>
          <w:lang w:val="fr-FR"/>
        </w:rPr>
        <w:t xml:space="preserve">dans </w:t>
      </w:r>
      <w:r w:rsidRPr="00F973E9">
        <w:rPr>
          <w:lang w:val="fr-FR"/>
        </w:rPr>
        <w:t xml:space="preserve">l’exercice de l’autorité parentale, </w:t>
      </w:r>
      <w:r w:rsidRPr="0019458E">
        <w:rPr>
          <w:lang w:val="fr-FR"/>
        </w:rPr>
        <w:t xml:space="preserve">de nouvelles </w:t>
      </w:r>
      <w:r>
        <w:rPr>
          <w:lang w:val="fr-FR"/>
        </w:rPr>
        <w:t>dispositions</w:t>
      </w:r>
      <w:r w:rsidRPr="0019458E">
        <w:rPr>
          <w:lang w:val="fr-FR"/>
        </w:rPr>
        <w:t xml:space="preserve"> très importantes pour en améliorer </w:t>
      </w:r>
      <w:r>
        <w:rPr>
          <w:lang w:val="fr-FR"/>
        </w:rPr>
        <w:t>le fonctionnement</w:t>
      </w:r>
      <w:r w:rsidRPr="0019458E">
        <w:rPr>
          <w:lang w:val="fr-FR"/>
        </w:rPr>
        <w:t xml:space="preserve">, </w:t>
      </w:r>
      <w:r>
        <w:rPr>
          <w:lang w:val="fr-FR"/>
        </w:rPr>
        <w:t>à savoir</w:t>
      </w:r>
      <w:r w:rsidRPr="00F973E9">
        <w:rPr>
          <w:lang w:val="fr-FR"/>
        </w:rPr>
        <w:t xml:space="preserve"> la prolongation </w:t>
      </w:r>
      <w:r>
        <w:rPr>
          <w:lang w:val="fr-FR"/>
        </w:rPr>
        <w:t>et</w:t>
      </w:r>
      <w:r w:rsidRPr="00F973E9">
        <w:rPr>
          <w:lang w:val="fr-FR"/>
        </w:rPr>
        <w:t xml:space="preserve"> le rétablissement de l’autorité parentale </w:t>
      </w:r>
      <w:r>
        <w:rPr>
          <w:lang w:val="fr-FR"/>
        </w:rPr>
        <w:t>ainsi que</w:t>
      </w:r>
      <w:r w:rsidRPr="00F973E9">
        <w:rPr>
          <w:lang w:val="fr-FR"/>
        </w:rPr>
        <w:t xml:space="preserve"> l’autorité parentale d’assista</w:t>
      </w:r>
      <w:r>
        <w:rPr>
          <w:lang w:val="fr-FR"/>
        </w:rPr>
        <w:t xml:space="preserve">nce ; </w:t>
      </w:r>
      <w:r w:rsidRPr="00F973E9">
        <w:rPr>
          <w:lang w:val="fr-FR"/>
        </w:rPr>
        <w:t xml:space="preserve">  </w:t>
      </w:r>
    </w:p>
    <w:p w:rsidR="00A0593C" w:rsidRPr="00630233" w:rsidRDefault="00A0593C">
      <w:pPr>
        <w:pStyle w:val="SingleTxtG"/>
        <w:rPr>
          <w:lang w:val="fr-FR"/>
        </w:rPr>
      </w:pPr>
      <w:r w:rsidRPr="00F973E9">
        <w:rPr>
          <w:lang w:val="fr-FR"/>
        </w:rPr>
        <w:tab/>
        <w:t xml:space="preserve">f) </w:t>
      </w:r>
      <w:r>
        <w:rPr>
          <w:lang w:val="fr-FR"/>
        </w:rPr>
        <w:tab/>
      </w:r>
      <w:r w:rsidRPr="00F973E9">
        <w:rPr>
          <w:lang w:val="fr-FR"/>
        </w:rPr>
        <w:t xml:space="preserve">règlemente la garde et l’entretien </w:t>
      </w:r>
      <w:r>
        <w:rPr>
          <w:lang w:val="fr-FR"/>
        </w:rPr>
        <w:t>partagés entre</w:t>
      </w:r>
      <w:r w:rsidRPr="00F973E9">
        <w:rPr>
          <w:lang w:val="fr-FR"/>
        </w:rPr>
        <w:t xml:space="preserve"> le père et la mère lorsque cette mesure est souhaitable. </w:t>
      </w:r>
      <w:r>
        <w:rPr>
          <w:lang w:val="fr-FR"/>
        </w:rPr>
        <w:t>L’avant-projet dispose, également</w:t>
      </w:r>
      <w:r w:rsidRPr="00630233">
        <w:rPr>
          <w:lang w:val="fr-FR"/>
        </w:rPr>
        <w:t xml:space="preserve">, </w:t>
      </w:r>
      <w:r>
        <w:rPr>
          <w:lang w:val="fr-FR"/>
        </w:rPr>
        <w:t>qu’en</w:t>
      </w:r>
      <w:r w:rsidRPr="00630233">
        <w:rPr>
          <w:lang w:val="fr-FR"/>
        </w:rPr>
        <w:t xml:space="preserve"> cas de </w:t>
      </w:r>
      <w:r>
        <w:rPr>
          <w:lang w:val="fr-FR"/>
        </w:rPr>
        <w:t>difficultés</w:t>
      </w:r>
      <w:r w:rsidRPr="00630233">
        <w:rPr>
          <w:lang w:val="fr-FR"/>
        </w:rPr>
        <w:t xml:space="preserve"> entre les personnes qui détiennent</w:t>
      </w:r>
      <w:r>
        <w:rPr>
          <w:lang w:val="fr-FR"/>
        </w:rPr>
        <w:t xml:space="preserve"> le droit de</w:t>
      </w:r>
      <w:r w:rsidRPr="00630233">
        <w:rPr>
          <w:lang w:val="fr-FR"/>
        </w:rPr>
        <w:t xml:space="preserve"> garde et </w:t>
      </w:r>
      <w:r>
        <w:rPr>
          <w:lang w:val="fr-FR"/>
        </w:rPr>
        <w:t>d</w:t>
      </w:r>
      <w:r w:rsidRPr="00630233">
        <w:rPr>
          <w:lang w:val="fr-FR"/>
        </w:rPr>
        <w:t xml:space="preserve">’entretien </w:t>
      </w:r>
      <w:r>
        <w:rPr>
          <w:lang w:val="fr-FR"/>
        </w:rPr>
        <w:t>et celles qui ne l’ont pas, le Tribunal peut fixer un point ou un lieu de rencontre pour permettre la communication familiale.</w:t>
      </w:r>
    </w:p>
    <w:p w:rsidR="00A0593C" w:rsidRPr="00515E99" w:rsidRDefault="00A0593C">
      <w:pPr>
        <w:pStyle w:val="SingleTxtG"/>
        <w:rPr>
          <w:lang w:val="fr-FR"/>
        </w:rPr>
      </w:pPr>
      <w:r w:rsidRPr="00630233">
        <w:rPr>
          <w:lang w:val="fr-FR"/>
        </w:rPr>
        <w:tab/>
      </w:r>
      <w:r w:rsidRPr="00515E99">
        <w:rPr>
          <w:lang w:val="fr-FR"/>
        </w:rPr>
        <w:t xml:space="preserve">g) </w:t>
      </w:r>
      <w:r>
        <w:rPr>
          <w:lang w:val="fr-FR"/>
        </w:rPr>
        <w:tab/>
        <w:t>fixe</w:t>
      </w:r>
      <w:r w:rsidRPr="00515E99">
        <w:rPr>
          <w:lang w:val="fr-FR"/>
        </w:rPr>
        <w:t xml:space="preserve"> expressément les droits de l’enfant et de l’adolescent dans les relations familiales, conformément aux principes de la </w:t>
      </w:r>
      <w:r>
        <w:rPr>
          <w:lang w:val="fr-FR"/>
        </w:rPr>
        <w:t>C</w:t>
      </w:r>
      <w:r w:rsidRPr="00515E99">
        <w:rPr>
          <w:lang w:val="fr-FR"/>
        </w:rPr>
        <w:t xml:space="preserve">onvention </w:t>
      </w:r>
      <w:r>
        <w:rPr>
          <w:lang w:val="fr-FR"/>
        </w:rPr>
        <w:t>relative aux</w:t>
      </w:r>
      <w:r w:rsidRPr="00515E99">
        <w:rPr>
          <w:lang w:val="fr-FR"/>
        </w:rPr>
        <w:t xml:space="preserve"> droits de l’enfant. </w:t>
      </w:r>
      <w:r>
        <w:rPr>
          <w:lang w:val="fr-FR"/>
        </w:rPr>
        <w:t xml:space="preserve">Cela inclut l’écoute préalable de l’enfant et de l’adolescent dans les diverses affaires familiales qui le touchent. Actuellement, l’audition de l’enfant et de l’adolescent n’est prévue que dans les procédures d’adoption et de tutelle. </w:t>
      </w:r>
      <w:r w:rsidRPr="00515E99">
        <w:rPr>
          <w:lang w:val="fr-FR"/>
        </w:rPr>
        <w:t xml:space="preserve"> </w:t>
      </w:r>
    </w:p>
    <w:p w:rsidR="00A0593C" w:rsidRPr="00080441" w:rsidRDefault="00A0593C">
      <w:pPr>
        <w:pStyle w:val="SingleTxtG"/>
        <w:rPr>
          <w:lang w:val="fr-FR"/>
        </w:rPr>
      </w:pPr>
      <w:r w:rsidRPr="00515E99">
        <w:rPr>
          <w:lang w:val="fr-FR"/>
        </w:rPr>
        <w:tab/>
      </w:r>
      <w:r w:rsidRPr="00080441">
        <w:rPr>
          <w:lang w:val="fr-FR"/>
        </w:rPr>
        <w:t xml:space="preserve">h) </w:t>
      </w:r>
      <w:r>
        <w:rPr>
          <w:lang w:val="fr-FR"/>
        </w:rPr>
        <w:tab/>
      </w:r>
      <w:r w:rsidRPr="00080441">
        <w:rPr>
          <w:lang w:val="fr-FR"/>
        </w:rPr>
        <w:t>établit que, dans des circonstances exceptionnelles, l’autorité parentale sur les mineurs</w:t>
      </w:r>
      <w:r>
        <w:rPr>
          <w:lang w:val="fr-FR"/>
        </w:rPr>
        <w:t>,</w:t>
      </w:r>
      <w:r w:rsidRPr="00080441">
        <w:rPr>
          <w:lang w:val="fr-FR"/>
        </w:rPr>
        <w:t xml:space="preserve"> ou les majeurs </w:t>
      </w:r>
      <w:r>
        <w:rPr>
          <w:lang w:val="fr-FR"/>
        </w:rPr>
        <w:t xml:space="preserve">juridiquement </w:t>
      </w:r>
      <w:r w:rsidRPr="00080441">
        <w:rPr>
          <w:lang w:val="fr-FR"/>
        </w:rPr>
        <w:t>incapables</w:t>
      </w:r>
      <w:r>
        <w:rPr>
          <w:lang w:val="fr-FR"/>
        </w:rPr>
        <w:t>,</w:t>
      </w:r>
      <w:r w:rsidRPr="00080441">
        <w:rPr>
          <w:lang w:val="fr-FR"/>
        </w:rPr>
        <w:t xml:space="preserve"> peut être exercée par les grands-parents</w:t>
      </w:r>
      <w:r>
        <w:rPr>
          <w:lang w:val="fr-FR"/>
        </w:rPr>
        <w:t>,</w:t>
      </w:r>
      <w:r w:rsidRPr="00080441">
        <w:rPr>
          <w:lang w:val="fr-FR"/>
        </w:rPr>
        <w:t xml:space="preserve"> sur décision du </w:t>
      </w:r>
      <w:r>
        <w:rPr>
          <w:lang w:val="fr-FR"/>
        </w:rPr>
        <w:t>t</w:t>
      </w:r>
      <w:r w:rsidRPr="00080441">
        <w:rPr>
          <w:lang w:val="fr-FR"/>
        </w:rPr>
        <w:t>ribunal. Toujours dans des circonstances spéciales</w:t>
      </w:r>
      <w:r>
        <w:rPr>
          <w:lang w:val="fr-FR"/>
        </w:rPr>
        <w:t>,</w:t>
      </w:r>
      <w:r w:rsidRPr="00080441">
        <w:rPr>
          <w:lang w:val="fr-FR"/>
        </w:rPr>
        <w:t xml:space="preserve"> et pour une durée </w:t>
      </w:r>
      <w:r>
        <w:rPr>
          <w:lang w:val="fr-FR"/>
        </w:rPr>
        <w:t>fixée</w:t>
      </w:r>
      <w:r w:rsidRPr="00080441">
        <w:rPr>
          <w:lang w:val="fr-FR"/>
        </w:rPr>
        <w:t xml:space="preserve"> par le tribunal</w:t>
      </w:r>
      <w:r>
        <w:rPr>
          <w:lang w:val="fr-FR"/>
        </w:rPr>
        <w:t>, la garde et l’entretien peuvent être confiés</w:t>
      </w:r>
      <w:r w:rsidRPr="00080441">
        <w:rPr>
          <w:lang w:val="fr-FR"/>
        </w:rPr>
        <w:t xml:space="preserve"> aux grands-parents, à d’</w:t>
      </w:r>
      <w:r>
        <w:rPr>
          <w:lang w:val="fr-FR"/>
        </w:rPr>
        <w:t>autres parents ou à des tierces personnes ayant un intérêt légitime, en faisant toujours prévaloir l’intérêt supérieur de l’enfant. Enfin</w:t>
      </w:r>
      <w:r w:rsidRPr="00080441">
        <w:rPr>
          <w:lang w:val="fr-FR"/>
        </w:rPr>
        <w:t xml:space="preserve">, </w:t>
      </w:r>
      <w:r>
        <w:rPr>
          <w:lang w:val="fr-FR"/>
        </w:rPr>
        <w:t>l’avant-projet</w:t>
      </w:r>
      <w:r w:rsidRPr="00080441">
        <w:rPr>
          <w:lang w:val="fr-FR"/>
        </w:rPr>
        <w:t xml:space="preserve"> </w:t>
      </w:r>
      <w:r>
        <w:rPr>
          <w:lang w:val="fr-FR"/>
        </w:rPr>
        <w:t>reconnaît</w:t>
      </w:r>
      <w:r w:rsidRPr="00080441">
        <w:rPr>
          <w:lang w:val="fr-FR"/>
        </w:rPr>
        <w:t xml:space="preserve"> le droit </w:t>
      </w:r>
      <w:r>
        <w:rPr>
          <w:lang w:val="fr-FR"/>
        </w:rPr>
        <w:t>à la</w:t>
      </w:r>
      <w:r w:rsidRPr="00080441">
        <w:rPr>
          <w:lang w:val="fr-FR"/>
        </w:rPr>
        <w:t xml:space="preserve"> communication familiale </w:t>
      </w:r>
      <w:r>
        <w:rPr>
          <w:lang w:val="fr-FR"/>
        </w:rPr>
        <w:t>des</w:t>
      </w:r>
      <w:r w:rsidRPr="00080441">
        <w:rPr>
          <w:lang w:val="fr-FR"/>
        </w:rPr>
        <w:t xml:space="preserve"> grands-parents, autres parents ou tierces personnes </w:t>
      </w:r>
      <w:r>
        <w:rPr>
          <w:lang w:val="fr-FR"/>
        </w:rPr>
        <w:t>ayant</w:t>
      </w:r>
      <w:r w:rsidRPr="00080441">
        <w:rPr>
          <w:lang w:val="fr-FR"/>
        </w:rPr>
        <w:t xml:space="preserve"> un intérêt légitime avec les mineurs ou les majeurs</w:t>
      </w:r>
      <w:r>
        <w:rPr>
          <w:lang w:val="fr-FR"/>
        </w:rPr>
        <w:t xml:space="preserve"> juridiquement</w:t>
      </w:r>
      <w:r w:rsidRPr="00080441">
        <w:rPr>
          <w:lang w:val="fr-FR"/>
        </w:rPr>
        <w:t xml:space="preserve"> incapa</w:t>
      </w:r>
      <w:r>
        <w:rPr>
          <w:lang w:val="fr-FR"/>
        </w:rPr>
        <w:t>b</w:t>
      </w:r>
      <w:r w:rsidRPr="00080441">
        <w:rPr>
          <w:lang w:val="fr-FR"/>
        </w:rPr>
        <w:t xml:space="preserve">les, et </w:t>
      </w:r>
      <w:r>
        <w:rPr>
          <w:lang w:val="fr-FR"/>
        </w:rPr>
        <w:t xml:space="preserve">les habilitent à faire valoir ce droit devant le tribunal, sur la base de l’intérêt supérieur desdits mineurs ou majeurs  incapables. </w:t>
      </w:r>
      <w:r w:rsidRPr="00080441">
        <w:rPr>
          <w:lang w:val="fr-FR"/>
        </w:rPr>
        <w:t xml:space="preserve"> </w:t>
      </w:r>
    </w:p>
    <w:p w:rsidR="00A0593C" w:rsidRDefault="00A0593C">
      <w:pPr>
        <w:pStyle w:val="SingleTxtG"/>
        <w:rPr>
          <w:lang w:val="fr-FR"/>
        </w:rPr>
      </w:pPr>
      <w:r w:rsidRPr="00B142F3">
        <w:rPr>
          <w:lang w:val="fr-FR"/>
        </w:rPr>
        <w:t xml:space="preserve">239. </w:t>
      </w:r>
      <w:r>
        <w:rPr>
          <w:lang w:val="fr-FR"/>
        </w:rPr>
        <w:tab/>
      </w:r>
      <w:r w:rsidRPr="00B142F3">
        <w:rPr>
          <w:lang w:val="fr-FR"/>
        </w:rPr>
        <w:t xml:space="preserve">Aux termes de la Constitution, l’Etat et le gouvernement cubains doivent </w:t>
      </w:r>
      <w:r>
        <w:rPr>
          <w:lang w:val="fr-FR"/>
        </w:rPr>
        <w:t>aider les familles à jouer leur rôle en mettant à leur disposition</w:t>
      </w:r>
      <w:r w:rsidRPr="00EA6DA9">
        <w:rPr>
          <w:lang w:val="fr-FR"/>
        </w:rPr>
        <w:t xml:space="preserve"> </w:t>
      </w:r>
      <w:r>
        <w:rPr>
          <w:lang w:val="fr-FR"/>
        </w:rPr>
        <w:t xml:space="preserve">les outils nécessaires. L’article 44 dispose, en son paragraphe trois, que l’Etat doit mettre en place des institutions comme des crèches avec un régime de semi-internat ou d’internat,  des maisons de retraite et des services pour aider les familles qui travaillent à assumer leurs responsabilités. </w:t>
      </w:r>
    </w:p>
    <w:p w:rsidR="00A0593C" w:rsidRPr="00F75DDE" w:rsidRDefault="00A0593C">
      <w:pPr>
        <w:pStyle w:val="SingleTxtG"/>
        <w:rPr>
          <w:lang w:val="fr-FR"/>
        </w:rPr>
      </w:pPr>
      <w:r w:rsidRPr="00B142F3">
        <w:rPr>
          <w:lang w:val="fr-FR"/>
        </w:rPr>
        <w:t xml:space="preserve">240. </w:t>
      </w:r>
      <w:r>
        <w:rPr>
          <w:lang w:val="fr-FR"/>
        </w:rPr>
        <w:tab/>
      </w:r>
      <w:r w:rsidRPr="00B142F3">
        <w:rPr>
          <w:lang w:val="fr-FR"/>
        </w:rPr>
        <w:t>Cuba compte</w:t>
      </w:r>
      <w:r>
        <w:rPr>
          <w:lang w:val="fr-FR"/>
        </w:rPr>
        <w:t xml:space="preserve"> </w:t>
      </w:r>
      <w:r w:rsidRPr="00B142F3">
        <w:rPr>
          <w:lang w:val="fr-FR"/>
        </w:rPr>
        <w:t>1</w:t>
      </w:r>
      <w:r>
        <w:rPr>
          <w:lang w:val="fr-FR"/>
        </w:rPr>
        <w:t> </w:t>
      </w:r>
      <w:r w:rsidRPr="00B142F3">
        <w:rPr>
          <w:lang w:val="fr-FR"/>
        </w:rPr>
        <w:t xml:space="preserve">107 </w:t>
      </w:r>
      <w:r>
        <w:rPr>
          <w:lang w:val="fr-FR"/>
        </w:rPr>
        <w:t>crèches</w:t>
      </w:r>
      <w:r w:rsidRPr="00B142F3">
        <w:rPr>
          <w:lang w:val="fr-FR"/>
        </w:rPr>
        <w:t xml:space="preserve"> d’une capacité de</w:t>
      </w:r>
      <w:r>
        <w:rPr>
          <w:lang w:val="fr-FR"/>
        </w:rPr>
        <w:t xml:space="preserve"> 151 </w:t>
      </w:r>
      <w:r w:rsidRPr="00B142F3">
        <w:rPr>
          <w:lang w:val="fr-FR"/>
        </w:rPr>
        <w:t>034 enfants, dont</w:t>
      </w:r>
      <w:r>
        <w:rPr>
          <w:lang w:val="fr-FR"/>
        </w:rPr>
        <w:t xml:space="preserve"> bénéficient</w:t>
      </w:r>
      <w:r w:rsidRPr="00B142F3">
        <w:rPr>
          <w:lang w:val="fr-FR"/>
        </w:rPr>
        <w:t xml:space="preserve"> 119</w:t>
      </w:r>
      <w:r>
        <w:rPr>
          <w:lang w:val="fr-FR"/>
        </w:rPr>
        <w:t> </w:t>
      </w:r>
      <w:r w:rsidRPr="00B142F3">
        <w:rPr>
          <w:lang w:val="fr-FR"/>
        </w:rPr>
        <w:t xml:space="preserve">632 mères </w:t>
      </w:r>
      <w:r>
        <w:rPr>
          <w:lang w:val="fr-FR"/>
        </w:rPr>
        <w:t>qui travaillent</w:t>
      </w:r>
      <w:r w:rsidRPr="00B142F3">
        <w:rPr>
          <w:lang w:val="fr-FR"/>
        </w:rPr>
        <w:t>, mais</w:t>
      </w:r>
      <w:r>
        <w:rPr>
          <w:lang w:val="fr-FR"/>
        </w:rPr>
        <w:t xml:space="preserve"> ces structures</w:t>
      </w:r>
      <w:r w:rsidRPr="00B142F3">
        <w:rPr>
          <w:lang w:val="fr-FR"/>
        </w:rPr>
        <w:t xml:space="preserve"> ne parvien</w:t>
      </w:r>
      <w:r>
        <w:rPr>
          <w:lang w:val="fr-FR"/>
        </w:rPr>
        <w:t>nen</w:t>
      </w:r>
      <w:r w:rsidRPr="00B142F3">
        <w:rPr>
          <w:lang w:val="fr-FR"/>
        </w:rPr>
        <w:t xml:space="preserve">t </w:t>
      </w:r>
      <w:r>
        <w:rPr>
          <w:lang w:val="fr-FR"/>
        </w:rPr>
        <w:t>pas à répondre à tous les besoins.</w:t>
      </w:r>
      <w:r w:rsidRPr="00B142F3">
        <w:rPr>
          <w:lang w:val="fr-FR"/>
        </w:rPr>
        <w:t xml:space="preserve"> </w:t>
      </w:r>
      <w:r w:rsidRPr="00F75DDE">
        <w:rPr>
          <w:lang w:val="fr-FR"/>
        </w:rPr>
        <w:t xml:space="preserve">Les </w:t>
      </w:r>
      <w:r>
        <w:rPr>
          <w:lang w:val="fr-FR"/>
        </w:rPr>
        <w:t>crèches</w:t>
      </w:r>
      <w:r w:rsidRPr="00F75DDE">
        <w:rPr>
          <w:lang w:val="fr-FR"/>
        </w:rPr>
        <w:t xml:space="preserve"> </w:t>
      </w:r>
      <w:r>
        <w:rPr>
          <w:lang w:val="fr-FR"/>
        </w:rPr>
        <w:t>s’adressent également</w:t>
      </w:r>
      <w:r w:rsidRPr="00F75DDE">
        <w:rPr>
          <w:lang w:val="fr-FR"/>
        </w:rPr>
        <w:t xml:space="preserve"> </w:t>
      </w:r>
      <w:r>
        <w:rPr>
          <w:lang w:val="fr-FR"/>
        </w:rPr>
        <w:t>aux</w:t>
      </w:r>
      <w:r w:rsidRPr="00F75DDE">
        <w:rPr>
          <w:lang w:val="fr-FR"/>
        </w:rPr>
        <w:t xml:space="preserve"> mères </w:t>
      </w:r>
      <w:r>
        <w:rPr>
          <w:lang w:val="fr-FR"/>
        </w:rPr>
        <w:t>célibataires</w:t>
      </w:r>
      <w:r w:rsidRPr="00F75DDE">
        <w:rPr>
          <w:lang w:val="fr-FR"/>
        </w:rPr>
        <w:t xml:space="preserve"> et </w:t>
      </w:r>
      <w:r>
        <w:rPr>
          <w:lang w:val="fr-FR"/>
        </w:rPr>
        <w:t>aux</w:t>
      </w:r>
      <w:r w:rsidRPr="00F75DDE">
        <w:rPr>
          <w:lang w:val="fr-FR"/>
        </w:rPr>
        <w:t xml:space="preserve"> cas sociaux. </w:t>
      </w:r>
    </w:p>
    <w:p w:rsidR="00A0593C" w:rsidRPr="0062706D" w:rsidRDefault="00A0593C">
      <w:pPr>
        <w:pStyle w:val="SingleTxtG"/>
        <w:rPr>
          <w:lang w:val="fr-FR"/>
        </w:rPr>
      </w:pPr>
      <w:r w:rsidRPr="0062706D">
        <w:rPr>
          <w:lang w:val="fr-FR"/>
        </w:rPr>
        <w:t xml:space="preserve">241. </w:t>
      </w:r>
      <w:r>
        <w:rPr>
          <w:lang w:val="fr-FR"/>
        </w:rPr>
        <w:tab/>
      </w:r>
      <w:r w:rsidRPr="0062706D">
        <w:rPr>
          <w:lang w:val="fr-FR"/>
        </w:rPr>
        <w:t>La société et l’Etat reconnaissent le rôle et l’autorité de la famille dans la formation morale, physique et spirituelle de ses</w:t>
      </w:r>
      <w:r>
        <w:rPr>
          <w:lang w:val="fr-FR"/>
        </w:rPr>
        <w:t xml:space="preserve"> plus</w:t>
      </w:r>
      <w:r w:rsidRPr="0062706D">
        <w:rPr>
          <w:lang w:val="fr-FR"/>
        </w:rPr>
        <w:t xml:space="preserve"> </w:t>
      </w:r>
      <w:r>
        <w:rPr>
          <w:lang w:val="fr-FR"/>
        </w:rPr>
        <w:t xml:space="preserve">jeunes </w:t>
      </w:r>
      <w:r w:rsidRPr="0062706D">
        <w:rPr>
          <w:lang w:val="fr-FR"/>
        </w:rPr>
        <w:t xml:space="preserve">membres. </w:t>
      </w:r>
      <w:r>
        <w:rPr>
          <w:lang w:val="fr-FR"/>
        </w:rPr>
        <w:t xml:space="preserve">Aux termes de l’article 4 du Code de l’enfance et de la jeunesse, la famille a l’obligation, envers la société, d’assurer le développement intégral des enfants et des jeunes, et de stimuler, dans le foyer, l’exercice de leurs devoirs et de leurs droits. </w:t>
      </w:r>
      <w:r w:rsidRPr="0062706D">
        <w:rPr>
          <w:lang w:val="fr-FR"/>
        </w:rPr>
        <w:t xml:space="preserve"> </w:t>
      </w:r>
    </w:p>
    <w:p w:rsidR="00A0593C" w:rsidRPr="00F75DDE" w:rsidRDefault="00A0593C">
      <w:pPr>
        <w:pStyle w:val="H1G"/>
        <w:rPr>
          <w:lang w:val="fr-FR"/>
        </w:rPr>
      </w:pPr>
      <w:bookmarkStart w:id="26" w:name="_Toc217452623"/>
      <w:r>
        <w:rPr>
          <w:lang w:val="fr-FR"/>
        </w:rPr>
        <w:tab/>
      </w:r>
      <w:r w:rsidRPr="00F75DDE">
        <w:rPr>
          <w:lang w:val="fr-FR"/>
        </w:rPr>
        <w:t>B.</w:t>
      </w:r>
      <w:r w:rsidRPr="00F75DDE">
        <w:rPr>
          <w:lang w:val="fr-FR"/>
        </w:rPr>
        <w:tab/>
      </w:r>
      <w:bookmarkEnd w:id="26"/>
      <w:r>
        <w:rPr>
          <w:lang w:val="fr-FR"/>
        </w:rPr>
        <w:t xml:space="preserve"> </w:t>
      </w:r>
      <w:r w:rsidRPr="00F75DDE">
        <w:rPr>
          <w:lang w:val="fr-FR"/>
        </w:rPr>
        <w:t>Responsabilités de la mère et du père</w:t>
      </w:r>
    </w:p>
    <w:p w:rsidR="00A0593C" w:rsidRPr="00D132BF" w:rsidRDefault="00A0593C">
      <w:pPr>
        <w:pStyle w:val="SingleTxtG"/>
        <w:rPr>
          <w:lang w:val="fr-FR"/>
        </w:rPr>
      </w:pPr>
      <w:r w:rsidRPr="00F75DDE">
        <w:rPr>
          <w:lang w:val="fr-FR"/>
        </w:rPr>
        <w:t xml:space="preserve">242. </w:t>
      </w:r>
      <w:r>
        <w:rPr>
          <w:lang w:val="fr-FR"/>
        </w:rPr>
        <w:tab/>
      </w:r>
      <w:r w:rsidRPr="00CB1171">
        <w:rPr>
          <w:lang w:val="fr-FR"/>
        </w:rPr>
        <w:t>Le système juridique</w:t>
      </w:r>
      <w:r>
        <w:rPr>
          <w:lang w:val="fr-FR"/>
        </w:rPr>
        <w:t xml:space="preserve"> cubain dispose</w:t>
      </w:r>
      <w:r w:rsidRPr="00F75DDE">
        <w:rPr>
          <w:lang w:val="fr-FR"/>
        </w:rPr>
        <w:t xml:space="preserve"> que la mère et le père sont responsables à part égale de tout ce qui concern</w:t>
      </w:r>
      <w:r>
        <w:rPr>
          <w:lang w:val="fr-FR"/>
        </w:rPr>
        <w:t xml:space="preserve">e l’entretien </w:t>
      </w:r>
      <w:r w:rsidRPr="00F75DDE">
        <w:rPr>
          <w:lang w:val="fr-FR"/>
        </w:rPr>
        <w:t>e</w:t>
      </w:r>
      <w:r>
        <w:rPr>
          <w:lang w:val="fr-FR"/>
        </w:rPr>
        <w:t>t l’éduca</w:t>
      </w:r>
      <w:r w:rsidRPr="00F75DDE">
        <w:rPr>
          <w:lang w:val="fr-FR"/>
        </w:rPr>
        <w:t>t</w:t>
      </w:r>
      <w:r>
        <w:rPr>
          <w:lang w:val="fr-FR"/>
        </w:rPr>
        <w:t>i</w:t>
      </w:r>
      <w:r w:rsidRPr="00F75DDE">
        <w:rPr>
          <w:lang w:val="fr-FR"/>
        </w:rPr>
        <w:t>on de leurs enfants.</w:t>
      </w:r>
      <w:r w:rsidRPr="00D132BF">
        <w:rPr>
          <w:lang w:val="fr-FR"/>
        </w:rPr>
        <w:t xml:space="preserve">  </w:t>
      </w:r>
    </w:p>
    <w:p w:rsidR="00A0593C" w:rsidRPr="007731B8" w:rsidRDefault="00A0593C">
      <w:pPr>
        <w:pStyle w:val="SingleTxtG"/>
        <w:rPr>
          <w:lang w:val="fr-FR"/>
        </w:rPr>
      </w:pPr>
      <w:r>
        <w:rPr>
          <w:lang w:val="fr-FR"/>
        </w:rPr>
        <w:t xml:space="preserve">243. </w:t>
      </w:r>
      <w:r>
        <w:rPr>
          <w:lang w:val="fr-FR"/>
        </w:rPr>
        <w:tab/>
        <w:t>À</w:t>
      </w:r>
      <w:r w:rsidRPr="0049301A">
        <w:rPr>
          <w:lang w:val="fr-FR"/>
        </w:rPr>
        <w:t xml:space="preserve"> Cuba, conformément à l’article  26 du Code de la famille, la mère et le père, ont l’obligation de s’occuper de la famille qu’</w:t>
      </w:r>
      <w:r>
        <w:rPr>
          <w:lang w:val="fr-FR"/>
        </w:rPr>
        <w:t xml:space="preserve">ils ont créée et de veiller, ensemble, à l’éducation, à la formation et à l’orientation de leurs enfants, conformément aux principes de la morale socialiste. </w:t>
      </w:r>
      <w:r w:rsidRPr="007731B8">
        <w:rPr>
          <w:lang w:val="fr-FR"/>
        </w:rPr>
        <w:t xml:space="preserve">De même, dans la mesure </w:t>
      </w:r>
      <w:r>
        <w:rPr>
          <w:lang w:val="fr-FR"/>
        </w:rPr>
        <w:t>des</w:t>
      </w:r>
      <w:r w:rsidRPr="007731B8">
        <w:rPr>
          <w:lang w:val="fr-FR"/>
        </w:rPr>
        <w:t xml:space="preserve"> capacités ou </w:t>
      </w:r>
      <w:r>
        <w:rPr>
          <w:lang w:val="fr-FR"/>
        </w:rPr>
        <w:t xml:space="preserve">des </w:t>
      </w:r>
      <w:r w:rsidRPr="007731B8">
        <w:rPr>
          <w:lang w:val="fr-FR"/>
        </w:rPr>
        <w:t>possibilités</w:t>
      </w:r>
      <w:r>
        <w:rPr>
          <w:lang w:val="fr-FR"/>
        </w:rPr>
        <w:t xml:space="preserve"> de chacun, ils doivent assurer ensemble l’organisation et</w:t>
      </w:r>
      <w:r w:rsidRPr="007731B8">
        <w:rPr>
          <w:lang w:val="fr-FR"/>
        </w:rPr>
        <w:t xml:space="preserve"> la bonne marche du foyer. </w:t>
      </w:r>
    </w:p>
    <w:p w:rsidR="00A0593C" w:rsidRPr="007731B8" w:rsidRDefault="00A0593C">
      <w:pPr>
        <w:pStyle w:val="SingleTxtG"/>
        <w:rPr>
          <w:lang w:val="fr-FR"/>
        </w:rPr>
      </w:pPr>
      <w:r w:rsidRPr="007731B8">
        <w:rPr>
          <w:lang w:val="fr-FR"/>
        </w:rPr>
        <w:t xml:space="preserve">244. </w:t>
      </w:r>
      <w:r>
        <w:rPr>
          <w:lang w:val="fr-FR"/>
        </w:rPr>
        <w:tab/>
        <w:t>En particulier, l</w:t>
      </w:r>
      <w:r w:rsidRPr="007731B8">
        <w:rPr>
          <w:lang w:val="fr-FR"/>
        </w:rPr>
        <w:t xml:space="preserve">’article 85 </w:t>
      </w:r>
      <w:r>
        <w:rPr>
          <w:lang w:val="fr-FR"/>
        </w:rPr>
        <w:t xml:space="preserve">du Code de la famille </w:t>
      </w:r>
      <w:r w:rsidRPr="007731B8">
        <w:rPr>
          <w:lang w:val="fr-FR"/>
        </w:rPr>
        <w:t xml:space="preserve">reconnaît les droits et </w:t>
      </w:r>
      <w:r>
        <w:rPr>
          <w:lang w:val="fr-FR"/>
        </w:rPr>
        <w:t xml:space="preserve">les </w:t>
      </w:r>
      <w:r w:rsidRPr="007731B8">
        <w:rPr>
          <w:lang w:val="fr-FR"/>
        </w:rPr>
        <w:t xml:space="preserve">devoirs </w:t>
      </w:r>
      <w:r>
        <w:rPr>
          <w:lang w:val="fr-FR"/>
        </w:rPr>
        <w:t>que confère</w:t>
      </w:r>
      <w:r w:rsidRPr="007731B8">
        <w:rPr>
          <w:lang w:val="fr-FR"/>
        </w:rPr>
        <w:t xml:space="preserve"> l’exercice de l’autorité parentale et</w:t>
      </w:r>
      <w:r>
        <w:rPr>
          <w:lang w:val="fr-FR"/>
        </w:rPr>
        <w:t>,</w:t>
      </w:r>
      <w:r w:rsidRPr="007731B8">
        <w:rPr>
          <w:lang w:val="fr-FR"/>
        </w:rPr>
        <w:t xml:space="preserve"> </w:t>
      </w:r>
      <w:r>
        <w:rPr>
          <w:lang w:val="fr-FR"/>
        </w:rPr>
        <w:t xml:space="preserve">à cet égard, les parents doivent </w:t>
      </w:r>
      <w:r w:rsidRPr="007731B8">
        <w:rPr>
          <w:lang w:val="fr-FR"/>
        </w:rPr>
        <w:t>notamment</w:t>
      </w:r>
      <w:r>
        <w:rPr>
          <w:lang w:val="fr-FR"/>
        </w:rPr>
        <w:t> </w:t>
      </w:r>
      <w:r w:rsidRPr="007731B8">
        <w:rPr>
          <w:lang w:val="fr-FR"/>
        </w:rPr>
        <w:t xml:space="preserve">: </w:t>
      </w:r>
    </w:p>
    <w:p w:rsidR="00A0593C" w:rsidRPr="000D7340" w:rsidRDefault="00A0593C">
      <w:pPr>
        <w:pStyle w:val="SingleTxtG"/>
        <w:rPr>
          <w:lang w:val="fr-FR"/>
        </w:rPr>
      </w:pPr>
      <w:r w:rsidRPr="007731B8">
        <w:rPr>
          <w:lang w:val="fr-FR"/>
        </w:rPr>
        <w:tab/>
      </w:r>
      <w:r>
        <w:rPr>
          <w:lang w:val="fr-FR"/>
        </w:rPr>
        <w:t xml:space="preserve">a) </w:t>
      </w:r>
      <w:r>
        <w:rPr>
          <w:lang w:val="fr-FR"/>
        </w:rPr>
        <w:tab/>
        <w:t>G</w:t>
      </w:r>
      <w:r w:rsidRPr="000D7340">
        <w:rPr>
          <w:lang w:val="fr-FR"/>
        </w:rPr>
        <w:t xml:space="preserve">arder </w:t>
      </w:r>
      <w:r>
        <w:rPr>
          <w:lang w:val="fr-FR"/>
        </w:rPr>
        <w:t>leurs</w:t>
      </w:r>
      <w:r w:rsidRPr="000D7340">
        <w:rPr>
          <w:lang w:val="fr-FR"/>
        </w:rPr>
        <w:t xml:space="preserve"> enfants</w:t>
      </w:r>
      <w:r>
        <w:rPr>
          <w:lang w:val="fr-FR"/>
        </w:rPr>
        <w:t xml:space="preserve"> et s’en occuper,</w:t>
      </w:r>
      <w:r w:rsidRPr="000D7340">
        <w:rPr>
          <w:lang w:val="fr-FR"/>
        </w:rPr>
        <w:t xml:space="preserve"> s’efforcer de leur offrir un logement stable </w:t>
      </w:r>
      <w:r>
        <w:rPr>
          <w:lang w:val="fr-FR"/>
        </w:rPr>
        <w:t>et une alimentation appropriée,</w:t>
      </w:r>
      <w:r w:rsidRPr="000D7340">
        <w:rPr>
          <w:lang w:val="fr-FR"/>
        </w:rPr>
        <w:t xml:space="preserve"> veille</w:t>
      </w:r>
      <w:r>
        <w:rPr>
          <w:lang w:val="fr-FR"/>
        </w:rPr>
        <w:t>r à leur santé et à leur hygiène,</w:t>
      </w:r>
      <w:r w:rsidRPr="000D7340">
        <w:rPr>
          <w:lang w:val="fr-FR"/>
        </w:rPr>
        <w:t xml:space="preserve"> leur </w:t>
      </w:r>
      <w:r>
        <w:rPr>
          <w:lang w:val="fr-FR"/>
        </w:rPr>
        <w:t>offrir</w:t>
      </w:r>
      <w:r w:rsidRPr="000D7340">
        <w:rPr>
          <w:lang w:val="fr-FR"/>
        </w:rPr>
        <w:t xml:space="preserve"> des jeux correspondant à le</w:t>
      </w:r>
      <w:r>
        <w:rPr>
          <w:lang w:val="fr-FR"/>
        </w:rPr>
        <w:t>ur âge et à leurs aptitudes,</w:t>
      </w:r>
      <w:r w:rsidRPr="000D7340">
        <w:rPr>
          <w:lang w:val="fr-FR"/>
        </w:rPr>
        <w:t xml:space="preserve"> </w:t>
      </w:r>
      <w:r>
        <w:rPr>
          <w:lang w:val="fr-FR"/>
        </w:rPr>
        <w:t>les protéger, veiller à</w:t>
      </w:r>
      <w:r w:rsidRPr="000D7340">
        <w:rPr>
          <w:lang w:val="fr-FR"/>
        </w:rPr>
        <w:t xml:space="preserve"> ce qu’ils se conduisent bien</w:t>
      </w:r>
      <w:r>
        <w:rPr>
          <w:lang w:val="fr-FR"/>
        </w:rPr>
        <w:t>,</w:t>
      </w:r>
      <w:r w:rsidRPr="000D7340">
        <w:rPr>
          <w:lang w:val="fr-FR"/>
        </w:rPr>
        <w:t xml:space="preserve"> et coopérer avec les autorités compétentes pour régler tout</w:t>
      </w:r>
      <w:r>
        <w:rPr>
          <w:lang w:val="fr-FR"/>
        </w:rPr>
        <w:t xml:space="preserve"> problème lié à leur</w:t>
      </w:r>
      <w:r w:rsidRPr="000D7340">
        <w:rPr>
          <w:lang w:val="fr-FR"/>
        </w:rPr>
        <w:t xml:space="preserve"> situation ou</w:t>
      </w:r>
      <w:r>
        <w:rPr>
          <w:lang w:val="fr-FR"/>
        </w:rPr>
        <w:t xml:space="preserve"> à leur environnement,</w:t>
      </w:r>
      <w:r w:rsidRPr="000D7340">
        <w:rPr>
          <w:lang w:val="fr-FR"/>
        </w:rPr>
        <w:t xml:space="preserve"> qui </w:t>
      </w:r>
      <w:r>
        <w:rPr>
          <w:lang w:val="fr-FR"/>
        </w:rPr>
        <w:t>exerce</w:t>
      </w:r>
      <w:r w:rsidRPr="000D7340">
        <w:rPr>
          <w:lang w:val="fr-FR"/>
        </w:rPr>
        <w:t xml:space="preserve"> ou pourrait </w:t>
      </w:r>
      <w:r>
        <w:rPr>
          <w:lang w:val="fr-FR"/>
        </w:rPr>
        <w:t>exercer,</w:t>
      </w:r>
      <w:r w:rsidRPr="000D7340">
        <w:rPr>
          <w:lang w:val="fr-FR"/>
        </w:rPr>
        <w:t xml:space="preserve"> une influence négative sur leur f</w:t>
      </w:r>
      <w:r>
        <w:rPr>
          <w:lang w:val="fr-FR"/>
        </w:rPr>
        <w:t>ormation et leur développement.</w:t>
      </w:r>
      <w:r w:rsidRPr="000D7340">
        <w:rPr>
          <w:lang w:val="fr-FR"/>
        </w:rPr>
        <w:t xml:space="preserve"> </w:t>
      </w:r>
      <w:r>
        <w:rPr>
          <w:lang w:val="fr-FR"/>
        </w:rPr>
        <w:t xml:space="preserve"> </w:t>
      </w:r>
      <w:r w:rsidRPr="000D7340">
        <w:rPr>
          <w:lang w:val="fr-FR"/>
        </w:rPr>
        <w:t xml:space="preserve"> </w:t>
      </w:r>
    </w:p>
    <w:p w:rsidR="00A0593C" w:rsidRPr="00F92D8F" w:rsidRDefault="00A0593C">
      <w:pPr>
        <w:pStyle w:val="SingleTxtG"/>
        <w:rPr>
          <w:lang w:val="fr-FR"/>
        </w:rPr>
      </w:pPr>
      <w:r w:rsidRPr="000D7340">
        <w:rPr>
          <w:lang w:val="fr-FR"/>
        </w:rPr>
        <w:tab/>
      </w:r>
      <w:r w:rsidRPr="00F92D8F">
        <w:rPr>
          <w:lang w:val="fr-FR"/>
        </w:rPr>
        <w:t xml:space="preserve">b) </w:t>
      </w:r>
      <w:r>
        <w:rPr>
          <w:lang w:val="fr-FR"/>
        </w:rPr>
        <w:tab/>
      </w:r>
      <w:r w:rsidRPr="00F92D8F">
        <w:rPr>
          <w:lang w:val="fr-FR"/>
        </w:rPr>
        <w:t xml:space="preserve">S’occuper de l’éducation de leurs enfants, leur transmettre l’amour </w:t>
      </w:r>
      <w:r>
        <w:rPr>
          <w:lang w:val="fr-FR"/>
        </w:rPr>
        <w:t xml:space="preserve">des études, </w:t>
      </w:r>
      <w:r w:rsidRPr="00F92D8F">
        <w:rPr>
          <w:lang w:val="fr-FR"/>
        </w:rPr>
        <w:t xml:space="preserve"> vérifier qu’ils ne manquent pas l’école</w:t>
      </w:r>
      <w:r>
        <w:rPr>
          <w:lang w:val="fr-FR"/>
        </w:rPr>
        <w:t>,</w:t>
      </w:r>
      <w:r w:rsidRPr="00F92D8F">
        <w:rPr>
          <w:lang w:val="fr-FR"/>
        </w:rPr>
        <w:t xml:space="preserve"> veiller </w:t>
      </w:r>
      <w:r>
        <w:rPr>
          <w:lang w:val="fr-FR"/>
        </w:rPr>
        <w:t>à ce qu’ils aient une bonne</w:t>
      </w:r>
      <w:r w:rsidRPr="00F92D8F">
        <w:rPr>
          <w:lang w:val="fr-FR"/>
        </w:rPr>
        <w:t xml:space="preserve"> formation techni</w:t>
      </w:r>
      <w:r>
        <w:rPr>
          <w:lang w:val="fr-FR"/>
        </w:rPr>
        <w:t xml:space="preserve">que, scientifique et culturelle, conforme à leurs capacités, </w:t>
      </w:r>
      <w:r w:rsidRPr="00F92D8F">
        <w:rPr>
          <w:lang w:val="fr-FR"/>
        </w:rPr>
        <w:t>à leur vocation et aux besoins de développement du pays et, enfin, collabore</w:t>
      </w:r>
      <w:r>
        <w:rPr>
          <w:lang w:val="fr-FR"/>
        </w:rPr>
        <w:t xml:space="preserve">r avec les autorités éducatives à la mise en œuvre des programmes </w:t>
      </w:r>
      <w:r w:rsidRPr="00F92D8F">
        <w:rPr>
          <w:lang w:val="fr-FR"/>
        </w:rPr>
        <w:t xml:space="preserve">et activités scolaires ;   </w:t>
      </w:r>
    </w:p>
    <w:p w:rsidR="00A0593C" w:rsidRPr="002C1618" w:rsidRDefault="00A0593C">
      <w:pPr>
        <w:pStyle w:val="SingleTxtG"/>
        <w:rPr>
          <w:lang w:val="fr-FR"/>
        </w:rPr>
      </w:pPr>
      <w:r w:rsidRPr="00F92D8F">
        <w:rPr>
          <w:lang w:val="fr-FR"/>
        </w:rPr>
        <w:tab/>
        <w:t xml:space="preserve">c) </w:t>
      </w:r>
      <w:r>
        <w:rPr>
          <w:lang w:val="fr-FR"/>
        </w:rPr>
        <w:tab/>
      </w:r>
      <w:r w:rsidRPr="00D10235">
        <w:rPr>
          <w:lang w:val="fr-FR"/>
        </w:rPr>
        <w:t>Préparer</w:t>
      </w:r>
      <w:r>
        <w:rPr>
          <w:lang w:val="fr-FR"/>
        </w:rPr>
        <w:t xml:space="preserve"> les enfants aux règles de la vie sociale,</w:t>
      </w:r>
      <w:r w:rsidRPr="002C1618">
        <w:rPr>
          <w:lang w:val="fr-FR"/>
        </w:rPr>
        <w:t xml:space="preserve"> leur inculquer l’amour de la patrie, le respect de ses symboles </w:t>
      </w:r>
      <w:r>
        <w:rPr>
          <w:lang w:val="fr-FR"/>
        </w:rPr>
        <w:t xml:space="preserve">et de </w:t>
      </w:r>
      <w:r w:rsidRPr="002C1618">
        <w:rPr>
          <w:lang w:val="fr-FR"/>
        </w:rPr>
        <w:t xml:space="preserve">ses valeurs, </w:t>
      </w:r>
      <w:r>
        <w:rPr>
          <w:lang w:val="fr-FR"/>
        </w:rPr>
        <w:t>leur apprendre l’esprit internationaliste, l</w:t>
      </w:r>
      <w:r w:rsidRPr="002C1618">
        <w:rPr>
          <w:lang w:val="fr-FR"/>
        </w:rPr>
        <w:t>es règles de vie en com</w:t>
      </w:r>
      <w:r>
        <w:rPr>
          <w:lang w:val="fr-FR"/>
        </w:rPr>
        <w:t xml:space="preserve">mun et celles de la morale socialiste ainsi que </w:t>
      </w:r>
      <w:r w:rsidRPr="002C1618">
        <w:rPr>
          <w:lang w:val="fr-FR"/>
        </w:rPr>
        <w:t xml:space="preserve">le respect des biens patrimoniaux de la société </w:t>
      </w:r>
      <w:r>
        <w:rPr>
          <w:lang w:val="fr-FR"/>
        </w:rPr>
        <w:t xml:space="preserve">comme </w:t>
      </w:r>
      <w:r w:rsidRPr="002C1618">
        <w:rPr>
          <w:lang w:val="fr-FR"/>
        </w:rPr>
        <w:t xml:space="preserve"> des biens et droits personnels d’</w:t>
      </w:r>
      <w:r>
        <w:rPr>
          <w:lang w:val="fr-FR"/>
        </w:rPr>
        <w:t xml:space="preserve">autrui, leur inspirer par leur attitude et leur </w:t>
      </w:r>
      <w:r w:rsidRPr="007A4DE2">
        <w:rPr>
          <w:lang w:val="fr-FR"/>
        </w:rPr>
        <w:t>manière d’être</w:t>
      </w:r>
      <w:r>
        <w:rPr>
          <w:lang w:val="fr-FR"/>
        </w:rPr>
        <w:t xml:space="preserve"> le respect qu’ils leur doivent, et enfin leur apprendre à respecter les autorités, les enseignants et les autres personnes ; </w:t>
      </w:r>
      <w:r w:rsidRPr="002C1618">
        <w:rPr>
          <w:lang w:val="fr-FR"/>
        </w:rPr>
        <w:t xml:space="preserve"> </w:t>
      </w:r>
      <w:r>
        <w:rPr>
          <w:lang w:val="fr-FR"/>
        </w:rPr>
        <w:t xml:space="preserve"> </w:t>
      </w:r>
    </w:p>
    <w:p w:rsidR="00A0593C" w:rsidRPr="002C1618" w:rsidRDefault="00A0593C">
      <w:pPr>
        <w:pStyle w:val="SingleTxtG"/>
        <w:rPr>
          <w:lang w:val="fr-FR"/>
        </w:rPr>
      </w:pPr>
      <w:r w:rsidRPr="002C1618">
        <w:rPr>
          <w:lang w:val="fr-FR"/>
        </w:rPr>
        <w:tab/>
        <w:t xml:space="preserve">d) </w:t>
      </w:r>
      <w:r>
        <w:rPr>
          <w:lang w:val="fr-FR"/>
        </w:rPr>
        <w:tab/>
      </w:r>
      <w:r w:rsidRPr="002C1618">
        <w:rPr>
          <w:lang w:val="fr-FR"/>
        </w:rPr>
        <w:t xml:space="preserve">Administrer et </w:t>
      </w:r>
      <w:r w:rsidRPr="00F43E44">
        <w:rPr>
          <w:lang w:val="fr-FR"/>
        </w:rPr>
        <w:t>préserver</w:t>
      </w:r>
      <w:r>
        <w:rPr>
          <w:lang w:val="fr-FR"/>
        </w:rPr>
        <w:t xml:space="preserve"> l</w:t>
      </w:r>
      <w:r w:rsidRPr="002C1618">
        <w:rPr>
          <w:lang w:val="fr-FR"/>
        </w:rPr>
        <w:t>es biens de leurs enfants</w:t>
      </w:r>
      <w:r>
        <w:rPr>
          <w:lang w:val="fr-FR"/>
        </w:rPr>
        <w:t xml:space="preserve"> avec la plus grande diligence,</w:t>
      </w:r>
      <w:r w:rsidRPr="002C1618">
        <w:rPr>
          <w:lang w:val="fr-FR"/>
        </w:rPr>
        <w:t xml:space="preserve"> veiller à ce que leurs enfants </w:t>
      </w:r>
      <w:r>
        <w:rPr>
          <w:lang w:val="fr-FR"/>
        </w:rPr>
        <w:t>puissent utiliser et profiter</w:t>
      </w:r>
      <w:r w:rsidRPr="002C1618">
        <w:rPr>
          <w:lang w:val="fr-FR"/>
        </w:rPr>
        <w:t xml:space="preserve"> convenablement des biens qui leur appartiennent</w:t>
      </w:r>
      <w:r>
        <w:rPr>
          <w:lang w:val="fr-FR"/>
        </w:rPr>
        <w:t xml:space="preserve">, et ne pas aliéner, échanger, ni céder lesdits biens, sauf dans l’intérêt des enfants et dans le respect des disposition du Code de la famille ;  </w:t>
      </w:r>
    </w:p>
    <w:p w:rsidR="00A0593C" w:rsidRPr="00B421C4" w:rsidRDefault="00A0593C">
      <w:pPr>
        <w:pStyle w:val="SingleTxtG"/>
        <w:rPr>
          <w:lang w:val="fr-FR"/>
        </w:rPr>
      </w:pPr>
      <w:r w:rsidRPr="002C1618">
        <w:rPr>
          <w:lang w:val="fr-FR"/>
        </w:rPr>
        <w:tab/>
      </w:r>
      <w:r w:rsidRPr="00B421C4">
        <w:rPr>
          <w:lang w:val="fr-FR"/>
        </w:rPr>
        <w:t xml:space="preserve">e) </w:t>
      </w:r>
      <w:r>
        <w:rPr>
          <w:lang w:val="fr-FR"/>
        </w:rPr>
        <w:tab/>
      </w:r>
      <w:r w:rsidRPr="00B421C4">
        <w:rPr>
          <w:lang w:val="fr-FR"/>
        </w:rPr>
        <w:t>Représenter leurs enfants dans tous les actes et affaires juridiques d</w:t>
      </w:r>
      <w:r>
        <w:rPr>
          <w:lang w:val="fr-FR"/>
        </w:rPr>
        <w:t>ans lesquels ils ont un intérêt,</w:t>
      </w:r>
      <w:r w:rsidRPr="00B421C4">
        <w:rPr>
          <w:lang w:val="fr-FR"/>
        </w:rPr>
        <w:t xml:space="preserve"> </w:t>
      </w:r>
      <w:r w:rsidRPr="007A4DE2">
        <w:rPr>
          <w:lang w:val="fr-FR"/>
        </w:rPr>
        <w:t>se porter garants</w:t>
      </w:r>
      <w:r w:rsidRPr="00B421C4">
        <w:rPr>
          <w:lang w:val="fr-FR"/>
        </w:rPr>
        <w:t xml:space="preserve"> </w:t>
      </w:r>
      <w:r>
        <w:rPr>
          <w:lang w:val="fr-FR"/>
        </w:rPr>
        <w:t>lorsque</w:t>
      </w:r>
      <w:r w:rsidRPr="00B421C4">
        <w:rPr>
          <w:lang w:val="fr-FR"/>
        </w:rPr>
        <w:t xml:space="preserve"> la pleine capacité pour agir</w:t>
      </w:r>
      <w:r>
        <w:rPr>
          <w:lang w:val="fr-FR"/>
        </w:rPr>
        <w:t xml:space="preserve"> est nécessaire</w:t>
      </w:r>
      <w:r w:rsidRPr="00B421C4">
        <w:rPr>
          <w:lang w:val="fr-FR"/>
        </w:rPr>
        <w:t xml:space="preserve"> ; </w:t>
      </w:r>
      <w:r>
        <w:rPr>
          <w:lang w:val="fr-FR"/>
        </w:rPr>
        <w:t>engager les actions légales appropriées, en temps voulu et en bonne et due forme, pour défendre leurs intérêts et leurs biens</w:t>
      </w:r>
      <w:r w:rsidRPr="00B421C4">
        <w:rPr>
          <w:lang w:val="fr-FR"/>
        </w:rPr>
        <w:t xml:space="preserve">. </w:t>
      </w:r>
    </w:p>
    <w:p w:rsidR="00A0593C" w:rsidRPr="003C3853" w:rsidRDefault="00A0593C">
      <w:pPr>
        <w:pStyle w:val="SingleTxtG"/>
        <w:rPr>
          <w:lang w:val="fr-FR"/>
        </w:rPr>
      </w:pPr>
      <w:r w:rsidRPr="003C3853">
        <w:rPr>
          <w:lang w:val="fr-FR"/>
        </w:rPr>
        <w:t xml:space="preserve">245. </w:t>
      </w:r>
      <w:r>
        <w:rPr>
          <w:lang w:val="fr-FR"/>
        </w:rPr>
        <w:tab/>
      </w:r>
      <w:r w:rsidRPr="003C3853">
        <w:rPr>
          <w:lang w:val="fr-FR"/>
        </w:rPr>
        <w:t xml:space="preserve">Le décret-loi 234/2003 autorise le père à </w:t>
      </w:r>
      <w:r w:rsidRPr="008819F1">
        <w:rPr>
          <w:lang w:val="fr-FR"/>
        </w:rPr>
        <w:t>bénéficier de la</w:t>
      </w:r>
      <w:r>
        <w:rPr>
          <w:lang w:val="fr-FR"/>
        </w:rPr>
        <w:t xml:space="preserve"> p</w:t>
      </w:r>
      <w:r w:rsidRPr="003C3853">
        <w:rPr>
          <w:lang w:val="fr-FR"/>
        </w:rPr>
        <w:t>restation sociale à l’expiration du congé po</w:t>
      </w:r>
      <w:r>
        <w:rPr>
          <w:lang w:val="fr-FR"/>
        </w:rPr>
        <w:t>s</w:t>
      </w:r>
      <w:r w:rsidRPr="003C3853">
        <w:rPr>
          <w:lang w:val="fr-FR"/>
        </w:rPr>
        <w:t xml:space="preserve">tnatal accordé à la mère, </w:t>
      </w:r>
      <w:r>
        <w:rPr>
          <w:lang w:val="fr-FR"/>
        </w:rPr>
        <w:t>à égalité de droits</w:t>
      </w:r>
      <w:r w:rsidRPr="003C3853">
        <w:rPr>
          <w:lang w:val="fr-FR"/>
        </w:rPr>
        <w:t xml:space="preserve">, </w:t>
      </w:r>
      <w:r>
        <w:rPr>
          <w:lang w:val="fr-FR"/>
        </w:rPr>
        <w:t>ce qui renforce</w:t>
      </w:r>
      <w:r w:rsidRPr="003C3853">
        <w:rPr>
          <w:lang w:val="fr-FR"/>
        </w:rPr>
        <w:t xml:space="preserve"> le principe de</w:t>
      </w:r>
      <w:r>
        <w:rPr>
          <w:lang w:val="fr-FR"/>
        </w:rPr>
        <w:t xml:space="preserve"> la </w:t>
      </w:r>
      <w:r w:rsidRPr="003C3853">
        <w:rPr>
          <w:lang w:val="fr-FR"/>
        </w:rPr>
        <w:t xml:space="preserve">responsabilité </w:t>
      </w:r>
      <w:r>
        <w:rPr>
          <w:lang w:val="fr-FR"/>
        </w:rPr>
        <w:t>conjointe</w:t>
      </w:r>
      <w:r w:rsidRPr="003C3853">
        <w:rPr>
          <w:lang w:val="fr-FR"/>
        </w:rPr>
        <w:t xml:space="preserve"> dans les relations </w:t>
      </w:r>
      <w:r>
        <w:rPr>
          <w:lang w:val="fr-FR"/>
        </w:rPr>
        <w:t>parents-enfants</w:t>
      </w:r>
      <w:r w:rsidRPr="003C3853">
        <w:rPr>
          <w:lang w:val="fr-FR"/>
        </w:rPr>
        <w:t xml:space="preserve">, et </w:t>
      </w:r>
      <w:r>
        <w:rPr>
          <w:lang w:val="fr-FR"/>
        </w:rPr>
        <w:t>redéfinit</w:t>
      </w:r>
      <w:r w:rsidRPr="003C3853">
        <w:rPr>
          <w:lang w:val="fr-FR"/>
        </w:rPr>
        <w:t xml:space="preserve"> le r</w:t>
      </w:r>
      <w:r>
        <w:rPr>
          <w:lang w:val="fr-FR"/>
        </w:rPr>
        <w:t xml:space="preserve">ôle du père dans l’éducation, la garde et  l’entretien de ses enfants.  </w:t>
      </w:r>
    </w:p>
    <w:p w:rsidR="00A0593C" w:rsidRPr="007A4DE2" w:rsidRDefault="00A0593C">
      <w:pPr>
        <w:pStyle w:val="SingleTxtG"/>
        <w:rPr>
          <w:lang w:val="fr-FR"/>
        </w:rPr>
      </w:pPr>
      <w:r w:rsidRPr="003C3853">
        <w:rPr>
          <w:lang w:val="fr-FR"/>
        </w:rPr>
        <w:t>246</w:t>
      </w:r>
      <w:r>
        <w:rPr>
          <w:lang w:val="fr-FR"/>
        </w:rPr>
        <w:t xml:space="preserve">. </w:t>
      </w:r>
      <w:r>
        <w:rPr>
          <w:lang w:val="fr-FR"/>
        </w:rPr>
        <w:tab/>
        <w:t>L</w:t>
      </w:r>
      <w:r w:rsidRPr="003C3853">
        <w:rPr>
          <w:lang w:val="fr-FR"/>
        </w:rPr>
        <w:t>’obl</w:t>
      </w:r>
      <w:r>
        <w:rPr>
          <w:lang w:val="fr-FR"/>
        </w:rPr>
        <w:t>i</w:t>
      </w:r>
      <w:r w:rsidRPr="003C3853">
        <w:rPr>
          <w:lang w:val="fr-FR"/>
        </w:rPr>
        <w:t xml:space="preserve">gation de subvenir aux besoins </w:t>
      </w:r>
      <w:r>
        <w:rPr>
          <w:lang w:val="fr-FR"/>
        </w:rPr>
        <w:t>des</w:t>
      </w:r>
      <w:r w:rsidRPr="003C3853">
        <w:rPr>
          <w:lang w:val="fr-FR"/>
        </w:rPr>
        <w:t xml:space="preserve"> enfants</w:t>
      </w:r>
      <w:r>
        <w:rPr>
          <w:lang w:val="fr-FR"/>
        </w:rPr>
        <w:t xml:space="preserve"> incombe aux deux parents</w:t>
      </w:r>
      <w:r w:rsidRPr="003C3853">
        <w:rPr>
          <w:lang w:val="fr-FR"/>
        </w:rPr>
        <w:t xml:space="preserve">, même </w:t>
      </w:r>
      <w:r>
        <w:rPr>
          <w:lang w:val="fr-FR"/>
        </w:rPr>
        <w:t xml:space="preserve">s’ils </w:t>
      </w:r>
      <w:r w:rsidRPr="003C3853">
        <w:rPr>
          <w:lang w:val="fr-FR"/>
        </w:rPr>
        <w:t xml:space="preserve">ont été </w:t>
      </w:r>
      <w:r>
        <w:rPr>
          <w:lang w:val="fr-FR"/>
        </w:rPr>
        <w:t>déchus</w:t>
      </w:r>
      <w:r w:rsidRPr="003C3853">
        <w:rPr>
          <w:lang w:val="fr-FR"/>
        </w:rPr>
        <w:t xml:space="preserve"> </w:t>
      </w:r>
      <w:r>
        <w:rPr>
          <w:lang w:val="fr-FR"/>
        </w:rPr>
        <w:t>temporairement</w:t>
      </w:r>
      <w:r w:rsidRPr="003C3853">
        <w:rPr>
          <w:lang w:val="fr-FR"/>
        </w:rPr>
        <w:t xml:space="preserve"> ou définitivement de l’exercice de </w:t>
      </w:r>
      <w:r>
        <w:rPr>
          <w:lang w:val="fr-FR"/>
        </w:rPr>
        <w:t>l’</w:t>
      </w:r>
      <w:r w:rsidRPr="003C3853">
        <w:rPr>
          <w:lang w:val="fr-FR"/>
        </w:rPr>
        <w:t>autorité parental</w:t>
      </w:r>
      <w:r>
        <w:rPr>
          <w:lang w:val="fr-FR"/>
        </w:rPr>
        <w:t xml:space="preserve">e, s’ils n’ont pas la garde de leurs enfants, ou si ces derniers sont placés dans un </w:t>
      </w:r>
      <w:r w:rsidRPr="007A4DE2">
        <w:rPr>
          <w:lang w:val="fr-FR"/>
        </w:rPr>
        <w:t xml:space="preserve">centre éducatif.   </w:t>
      </w:r>
    </w:p>
    <w:p w:rsidR="00A0593C" w:rsidRPr="003C3853" w:rsidRDefault="00A0593C">
      <w:pPr>
        <w:pStyle w:val="H1G"/>
        <w:rPr>
          <w:lang w:val="fr-FR"/>
        </w:rPr>
      </w:pPr>
      <w:bookmarkStart w:id="27" w:name="_Toc217452624"/>
      <w:r>
        <w:rPr>
          <w:lang w:val="fr-FR"/>
        </w:rPr>
        <w:tab/>
      </w:r>
      <w:r w:rsidRPr="003C3853">
        <w:rPr>
          <w:lang w:val="fr-FR"/>
        </w:rPr>
        <w:t>C.</w:t>
      </w:r>
      <w:r>
        <w:rPr>
          <w:lang w:val="fr-FR"/>
        </w:rPr>
        <w:t xml:space="preserve"> </w:t>
      </w:r>
      <w:r w:rsidRPr="003C3853">
        <w:rPr>
          <w:lang w:val="fr-FR"/>
        </w:rPr>
        <w:tab/>
        <w:t>Séparation de la mère et du père</w:t>
      </w:r>
      <w:bookmarkEnd w:id="27"/>
    </w:p>
    <w:p w:rsidR="00A0593C" w:rsidRPr="003C3853" w:rsidRDefault="00A0593C">
      <w:pPr>
        <w:pStyle w:val="SingleTxtG"/>
        <w:rPr>
          <w:lang w:val="fr-FR"/>
        </w:rPr>
      </w:pPr>
      <w:r w:rsidRPr="003C3853">
        <w:rPr>
          <w:lang w:val="fr-FR"/>
        </w:rPr>
        <w:t xml:space="preserve">247. </w:t>
      </w:r>
      <w:r>
        <w:rPr>
          <w:lang w:val="fr-FR"/>
        </w:rPr>
        <w:tab/>
        <w:t>À</w:t>
      </w:r>
      <w:r w:rsidRPr="003C3853">
        <w:rPr>
          <w:lang w:val="fr-FR"/>
        </w:rPr>
        <w:t xml:space="preserve"> Cuba, les enfants mineurs doivent </w:t>
      </w:r>
      <w:r>
        <w:rPr>
          <w:lang w:val="fr-FR"/>
        </w:rPr>
        <w:t>entretenir</w:t>
      </w:r>
      <w:r w:rsidRPr="003C3853">
        <w:rPr>
          <w:lang w:val="fr-FR"/>
        </w:rPr>
        <w:t xml:space="preserve"> des relations avec </w:t>
      </w:r>
      <w:r>
        <w:rPr>
          <w:lang w:val="fr-FR"/>
        </w:rPr>
        <w:t>les</w:t>
      </w:r>
      <w:r w:rsidRPr="003C3853">
        <w:rPr>
          <w:lang w:val="fr-FR"/>
        </w:rPr>
        <w:t xml:space="preserve"> deux parents. </w:t>
      </w:r>
      <w:r>
        <w:rPr>
          <w:lang w:val="fr-FR"/>
        </w:rPr>
        <w:t xml:space="preserve">Le tribunal est la seule autorité habilitée à prendre une mesure qui implique la séparation de l’enfant de sa mère ou de son père. </w:t>
      </w:r>
      <w:r w:rsidRPr="003C3853">
        <w:rPr>
          <w:lang w:val="fr-FR"/>
        </w:rPr>
        <w:t xml:space="preserve"> </w:t>
      </w:r>
    </w:p>
    <w:p w:rsidR="00A0593C" w:rsidRPr="007E1A9D" w:rsidRDefault="00A0593C">
      <w:pPr>
        <w:pStyle w:val="SingleTxtG"/>
        <w:rPr>
          <w:lang w:val="fr-FR"/>
        </w:rPr>
      </w:pPr>
      <w:r w:rsidRPr="003C3853">
        <w:rPr>
          <w:lang w:val="fr-FR"/>
        </w:rPr>
        <w:t xml:space="preserve">248. </w:t>
      </w:r>
      <w:r>
        <w:rPr>
          <w:lang w:val="fr-FR"/>
        </w:rPr>
        <w:tab/>
      </w:r>
      <w:r w:rsidRPr="003C3853">
        <w:rPr>
          <w:lang w:val="fr-FR"/>
        </w:rPr>
        <w:t>La sépa</w:t>
      </w:r>
      <w:r>
        <w:rPr>
          <w:lang w:val="fr-FR"/>
        </w:rPr>
        <w:t>r</w:t>
      </w:r>
      <w:r w:rsidRPr="003C3853">
        <w:rPr>
          <w:lang w:val="fr-FR"/>
        </w:rPr>
        <w:t>ation n’est ordonn</w:t>
      </w:r>
      <w:r>
        <w:rPr>
          <w:lang w:val="fr-FR"/>
        </w:rPr>
        <w:t xml:space="preserve">ée que de façon exceptionnelle, notamment </w:t>
      </w:r>
      <w:r w:rsidRPr="007E1A9D">
        <w:rPr>
          <w:lang w:val="fr-FR"/>
        </w:rPr>
        <w:t>en cas de suspension</w:t>
      </w:r>
      <w:r w:rsidRPr="004E7327">
        <w:rPr>
          <w:sz w:val="18"/>
          <w:szCs w:val="18"/>
          <w:vertAlign w:val="superscript"/>
        </w:rPr>
        <w:footnoteReference w:id="6"/>
      </w:r>
      <w:r w:rsidRPr="007E1A9D">
        <w:rPr>
          <w:lang w:val="fr-FR"/>
        </w:rPr>
        <w:t xml:space="preserve"> ou de </w:t>
      </w:r>
      <w:r>
        <w:rPr>
          <w:lang w:val="fr-FR"/>
        </w:rPr>
        <w:t>déchéance</w:t>
      </w:r>
      <w:r w:rsidRPr="007E1A9D">
        <w:rPr>
          <w:lang w:val="fr-FR"/>
        </w:rPr>
        <w:t xml:space="preserve"> de l’autorité parentale</w:t>
      </w:r>
      <w:r w:rsidRPr="004E7327">
        <w:rPr>
          <w:sz w:val="18"/>
          <w:szCs w:val="18"/>
          <w:vertAlign w:val="superscript"/>
        </w:rPr>
        <w:footnoteReference w:id="7"/>
      </w:r>
      <w:r w:rsidRPr="007E1A9D">
        <w:rPr>
          <w:lang w:val="fr-FR"/>
        </w:rPr>
        <w:t xml:space="preserve"> conformément aux dispositions du </w:t>
      </w:r>
      <w:r>
        <w:rPr>
          <w:lang w:val="fr-FR"/>
        </w:rPr>
        <w:t>C</w:t>
      </w:r>
      <w:r w:rsidRPr="007E1A9D">
        <w:rPr>
          <w:lang w:val="fr-FR"/>
        </w:rPr>
        <w:t xml:space="preserve">ode de la famille. </w:t>
      </w:r>
    </w:p>
    <w:p w:rsidR="00A0593C" w:rsidRPr="00686068" w:rsidRDefault="00A0593C">
      <w:pPr>
        <w:pStyle w:val="SingleTxtG"/>
        <w:rPr>
          <w:lang w:val="fr-FR"/>
        </w:rPr>
      </w:pPr>
      <w:r w:rsidRPr="00137BA5">
        <w:rPr>
          <w:lang w:val="fr-FR"/>
        </w:rPr>
        <w:t xml:space="preserve">249. </w:t>
      </w:r>
      <w:r>
        <w:rPr>
          <w:lang w:val="fr-FR"/>
        </w:rPr>
        <w:tab/>
      </w:r>
      <w:r w:rsidRPr="00137BA5">
        <w:rPr>
          <w:lang w:val="fr-FR"/>
        </w:rPr>
        <w:t xml:space="preserve">La suspension ou la déchéance de l’autorité parentale n’élimine en aucun cas l’obligation </w:t>
      </w:r>
      <w:r>
        <w:rPr>
          <w:lang w:val="fr-FR"/>
        </w:rPr>
        <w:t>alimentaire</w:t>
      </w:r>
      <w:r w:rsidRPr="00137BA5">
        <w:rPr>
          <w:lang w:val="fr-FR"/>
        </w:rPr>
        <w:t xml:space="preserve"> envers ses enfants (art. 96), et le tribunal </w:t>
      </w:r>
      <w:r>
        <w:rPr>
          <w:lang w:val="fr-FR"/>
        </w:rPr>
        <w:t>doit</w:t>
      </w:r>
      <w:r w:rsidRPr="00137BA5">
        <w:rPr>
          <w:lang w:val="fr-FR"/>
        </w:rPr>
        <w:t xml:space="preserve"> toujours se prononcer sur la représentation légale des enfants, leur garde et entretien, la pension alimentaire et le régime de communication (art. 97, 1</w:t>
      </w:r>
      <w:r w:rsidRPr="00137BA5">
        <w:rPr>
          <w:vertAlign w:val="superscript"/>
          <w:lang w:val="fr-FR"/>
        </w:rPr>
        <w:t>er</w:t>
      </w:r>
      <w:r w:rsidRPr="00137BA5">
        <w:rPr>
          <w:lang w:val="fr-FR"/>
        </w:rPr>
        <w:t xml:space="preserve"> paragraphe, et </w:t>
      </w:r>
      <w:r>
        <w:rPr>
          <w:lang w:val="fr-FR"/>
        </w:rPr>
        <w:t xml:space="preserve">art. </w:t>
      </w:r>
      <w:r w:rsidRPr="00137BA5">
        <w:rPr>
          <w:lang w:val="fr-FR"/>
        </w:rPr>
        <w:t>98).</w:t>
      </w:r>
    </w:p>
    <w:p w:rsidR="00A0593C" w:rsidRDefault="00A0593C">
      <w:pPr>
        <w:pStyle w:val="SingleTxtG"/>
        <w:rPr>
          <w:lang w:val="fr-FR"/>
        </w:rPr>
      </w:pPr>
      <w:r w:rsidRPr="00686068">
        <w:rPr>
          <w:lang w:val="fr-FR"/>
        </w:rPr>
        <w:t xml:space="preserve">250. </w:t>
      </w:r>
      <w:r>
        <w:rPr>
          <w:lang w:val="fr-FR"/>
        </w:rPr>
        <w:tab/>
        <w:t>S</w:t>
      </w:r>
      <w:r w:rsidRPr="00686068">
        <w:rPr>
          <w:lang w:val="fr-FR"/>
        </w:rPr>
        <w:t>i</w:t>
      </w:r>
      <w:r>
        <w:rPr>
          <w:lang w:val="fr-FR"/>
        </w:rPr>
        <w:t>, par décision de justice,</w:t>
      </w:r>
      <w:r w:rsidRPr="00686068">
        <w:rPr>
          <w:lang w:val="fr-FR"/>
        </w:rPr>
        <w:t xml:space="preserve"> la mère ou le père </w:t>
      </w:r>
      <w:r>
        <w:rPr>
          <w:lang w:val="fr-FR"/>
        </w:rPr>
        <w:t>sont</w:t>
      </w:r>
      <w:r w:rsidRPr="00686068">
        <w:rPr>
          <w:lang w:val="fr-FR"/>
        </w:rPr>
        <w:t xml:space="preserve"> </w:t>
      </w:r>
      <w:r>
        <w:rPr>
          <w:lang w:val="fr-FR"/>
        </w:rPr>
        <w:t>déchus</w:t>
      </w:r>
      <w:r w:rsidRPr="00686068">
        <w:rPr>
          <w:lang w:val="fr-FR"/>
        </w:rPr>
        <w:t xml:space="preserve"> de l’exercice de l’autorité parentale</w:t>
      </w:r>
      <w:r>
        <w:rPr>
          <w:lang w:val="fr-FR"/>
        </w:rPr>
        <w:t>,</w:t>
      </w:r>
      <w:r w:rsidRPr="00686068">
        <w:rPr>
          <w:lang w:val="fr-FR"/>
        </w:rPr>
        <w:t xml:space="preserve"> </w:t>
      </w:r>
      <w:r>
        <w:rPr>
          <w:lang w:val="fr-FR"/>
        </w:rPr>
        <w:t>après un procès approprié, avec la participation du P</w:t>
      </w:r>
      <w:r w:rsidRPr="00686068">
        <w:rPr>
          <w:lang w:val="fr-FR"/>
        </w:rPr>
        <w:t>rocureur</w:t>
      </w:r>
      <w:r>
        <w:rPr>
          <w:lang w:val="fr-FR"/>
        </w:rPr>
        <w:t xml:space="preserve"> de la République</w:t>
      </w:r>
      <w:r w:rsidRPr="00686068">
        <w:rPr>
          <w:lang w:val="fr-FR"/>
        </w:rPr>
        <w:t>, l’enfant est confié</w:t>
      </w:r>
      <w:r>
        <w:rPr>
          <w:lang w:val="fr-FR"/>
        </w:rPr>
        <w:t xml:space="preserve"> à un centre spécialisé – Foyer</w:t>
      </w:r>
      <w:r w:rsidRPr="00686068">
        <w:rPr>
          <w:lang w:val="fr-FR"/>
        </w:rPr>
        <w:t xml:space="preserve"> pour enfants sans </w:t>
      </w:r>
      <w:r w:rsidRPr="005A424A">
        <w:rPr>
          <w:lang w:val="fr-FR"/>
        </w:rPr>
        <w:t>protection parentale</w:t>
      </w:r>
      <w:r w:rsidRPr="00686068">
        <w:rPr>
          <w:lang w:val="fr-FR"/>
        </w:rPr>
        <w:t xml:space="preserve">, créés par la disposition du </w:t>
      </w:r>
      <w:r>
        <w:rPr>
          <w:lang w:val="fr-FR"/>
        </w:rPr>
        <w:t>d</w:t>
      </w:r>
      <w:r w:rsidRPr="00686068">
        <w:rPr>
          <w:lang w:val="fr-FR"/>
        </w:rPr>
        <w:t>écret-loi n°</w:t>
      </w:r>
      <w:r>
        <w:rPr>
          <w:lang w:val="fr-FR"/>
        </w:rPr>
        <w:t xml:space="preserve"> 76, du</w:t>
      </w:r>
      <w:r w:rsidRPr="00686068">
        <w:rPr>
          <w:lang w:val="fr-FR"/>
        </w:rPr>
        <w:t xml:space="preserve"> 20 </w:t>
      </w:r>
      <w:r>
        <w:rPr>
          <w:lang w:val="fr-FR"/>
        </w:rPr>
        <w:t>mai</w:t>
      </w:r>
      <w:r w:rsidRPr="00686068">
        <w:rPr>
          <w:lang w:val="fr-FR"/>
        </w:rPr>
        <w:t xml:space="preserve"> 1984</w:t>
      </w:r>
      <w:r>
        <w:rPr>
          <w:lang w:val="fr-FR"/>
        </w:rPr>
        <w:t xml:space="preserve"> -</w:t>
      </w:r>
      <w:r w:rsidRPr="00686068">
        <w:rPr>
          <w:lang w:val="fr-FR"/>
        </w:rPr>
        <w:t xml:space="preserve">, </w:t>
      </w:r>
      <w:r>
        <w:rPr>
          <w:lang w:val="fr-FR"/>
        </w:rPr>
        <w:t xml:space="preserve">dans lequel la communication avec sa famille est garantie. </w:t>
      </w:r>
    </w:p>
    <w:p w:rsidR="00A0593C" w:rsidRDefault="00A0593C">
      <w:pPr>
        <w:pStyle w:val="SingleTxtG"/>
        <w:rPr>
          <w:lang w:val="fr-FR"/>
        </w:rPr>
      </w:pPr>
      <w:r w:rsidRPr="00DB2F1E">
        <w:rPr>
          <w:lang w:val="fr-FR"/>
        </w:rPr>
        <w:t xml:space="preserve">251. </w:t>
      </w:r>
      <w:r>
        <w:rPr>
          <w:lang w:val="fr-FR"/>
        </w:rPr>
        <w:tab/>
        <w:t>O</w:t>
      </w:r>
      <w:r w:rsidRPr="00DB2F1E">
        <w:rPr>
          <w:lang w:val="fr-FR"/>
        </w:rPr>
        <w:t xml:space="preserve">n entend </w:t>
      </w:r>
      <w:r>
        <w:rPr>
          <w:lang w:val="fr-FR"/>
        </w:rPr>
        <w:t>p</w:t>
      </w:r>
      <w:r w:rsidRPr="00DB2F1E">
        <w:rPr>
          <w:lang w:val="fr-FR"/>
        </w:rPr>
        <w:t>ar</w:t>
      </w:r>
      <w:r>
        <w:rPr>
          <w:lang w:val="fr-FR"/>
        </w:rPr>
        <w:t xml:space="preserve">, garde et </w:t>
      </w:r>
      <w:r w:rsidRPr="00DB2F1E">
        <w:rPr>
          <w:lang w:val="fr-FR"/>
        </w:rPr>
        <w:t>entretien</w:t>
      </w:r>
      <w:r>
        <w:rPr>
          <w:lang w:val="fr-FR"/>
        </w:rPr>
        <w:t>,</w:t>
      </w:r>
      <w:r w:rsidRPr="00DB2F1E">
        <w:rPr>
          <w:lang w:val="fr-FR"/>
        </w:rPr>
        <w:t xml:space="preserve"> la responsabilité </w:t>
      </w:r>
      <w:r>
        <w:rPr>
          <w:lang w:val="fr-FR"/>
        </w:rPr>
        <w:t xml:space="preserve">de soins, </w:t>
      </w:r>
      <w:r w:rsidRPr="00DB2F1E">
        <w:rPr>
          <w:lang w:val="fr-FR"/>
        </w:rPr>
        <w:t xml:space="preserve">assumée </w:t>
      </w:r>
      <w:r>
        <w:rPr>
          <w:lang w:val="fr-FR"/>
        </w:rPr>
        <w:t xml:space="preserve">de façon </w:t>
      </w:r>
      <w:r w:rsidRPr="00DB2F1E">
        <w:rPr>
          <w:lang w:val="fr-FR"/>
        </w:rPr>
        <w:t>permanente par un des parents</w:t>
      </w:r>
      <w:r>
        <w:rPr>
          <w:lang w:val="fr-FR"/>
        </w:rPr>
        <w:t>,</w:t>
      </w:r>
      <w:r w:rsidRPr="00DB2F1E">
        <w:rPr>
          <w:lang w:val="fr-FR"/>
        </w:rPr>
        <w:t xml:space="preserve"> lorsque les deux p</w:t>
      </w:r>
      <w:r>
        <w:rPr>
          <w:lang w:val="fr-FR"/>
        </w:rPr>
        <w:t xml:space="preserve">arents ne vivent pas ensemble, </w:t>
      </w:r>
      <w:r w:rsidRPr="00DB2F1E">
        <w:rPr>
          <w:lang w:val="fr-FR"/>
        </w:rPr>
        <w:t>pour cause de divorce ou de séparation.</w:t>
      </w:r>
      <w:r>
        <w:rPr>
          <w:lang w:val="fr-FR"/>
        </w:rPr>
        <w:t xml:space="preserve"> </w:t>
      </w:r>
      <w:r w:rsidRPr="00DB2F1E">
        <w:rPr>
          <w:lang w:val="fr-FR"/>
        </w:rPr>
        <w:t xml:space="preserve">A cet égard, il faudra toujours se référer à </w:t>
      </w:r>
      <w:r>
        <w:rPr>
          <w:lang w:val="fr-FR"/>
        </w:rPr>
        <w:t>la décision qu’ils ont prise ensemble, de façon responsable</w:t>
      </w:r>
      <w:r w:rsidRPr="00DB2F1E">
        <w:rPr>
          <w:lang w:val="fr-FR"/>
        </w:rPr>
        <w:t xml:space="preserve">.  </w:t>
      </w:r>
    </w:p>
    <w:p w:rsidR="00A0593C" w:rsidRDefault="00A0593C">
      <w:pPr>
        <w:pStyle w:val="SingleTxtG"/>
        <w:rPr>
          <w:lang w:val="fr-FR"/>
        </w:rPr>
      </w:pPr>
      <w:r w:rsidRPr="00FE0998">
        <w:rPr>
          <w:lang w:val="fr-FR"/>
        </w:rPr>
        <w:t xml:space="preserve">252. </w:t>
      </w:r>
      <w:r>
        <w:rPr>
          <w:lang w:val="fr-FR"/>
        </w:rPr>
        <w:tab/>
      </w:r>
      <w:r w:rsidRPr="00FE0998">
        <w:rPr>
          <w:lang w:val="fr-FR"/>
        </w:rPr>
        <w:t xml:space="preserve">Ce n’est qu’en </w:t>
      </w:r>
      <w:r>
        <w:rPr>
          <w:lang w:val="fr-FR"/>
        </w:rPr>
        <w:t>l’absence d’accord</w:t>
      </w:r>
      <w:r w:rsidRPr="00FE0998">
        <w:rPr>
          <w:lang w:val="fr-FR"/>
        </w:rPr>
        <w:t xml:space="preserve"> ou </w:t>
      </w:r>
      <w:r>
        <w:rPr>
          <w:lang w:val="fr-FR"/>
        </w:rPr>
        <w:t>si l’accord porte</w:t>
      </w:r>
      <w:r w:rsidRPr="00FE0998">
        <w:rPr>
          <w:lang w:val="fr-FR"/>
        </w:rPr>
        <w:t xml:space="preserve"> atteinte </w:t>
      </w:r>
      <w:r>
        <w:rPr>
          <w:lang w:val="fr-FR"/>
        </w:rPr>
        <w:t>à l’</w:t>
      </w:r>
      <w:r w:rsidRPr="00FE0998">
        <w:rPr>
          <w:lang w:val="fr-FR"/>
        </w:rPr>
        <w:t xml:space="preserve">intérêt suprême de l’enfant ou de l’adolescent de moins de 16 ans, que le tribunal </w:t>
      </w:r>
      <w:r>
        <w:rPr>
          <w:lang w:val="fr-FR"/>
        </w:rPr>
        <w:t xml:space="preserve">se prononcera </w:t>
      </w:r>
      <w:r w:rsidRPr="00FE0998">
        <w:rPr>
          <w:lang w:val="fr-FR"/>
        </w:rPr>
        <w:t xml:space="preserve">(fonction </w:t>
      </w:r>
      <w:r>
        <w:rPr>
          <w:lang w:val="fr-FR"/>
        </w:rPr>
        <w:t>protectrice</w:t>
      </w:r>
      <w:r w:rsidRPr="00FE0998">
        <w:rPr>
          <w:lang w:val="fr-FR"/>
        </w:rPr>
        <w:t>)</w:t>
      </w:r>
      <w:r>
        <w:rPr>
          <w:lang w:val="fr-FR"/>
        </w:rPr>
        <w:t xml:space="preserve"> en respectant,</w:t>
      </w:r>
      <w:r w:rsidRPr="00FE0998">
        <w:rPr>
          <w:lang w:val="fr-FR"/>
        </w:rPr>
        <w:t xml:space="preserve"> toujours dans l’intér</w:t>
      </w:r>
      <w:r>
        <w:rPr>
          <w:lang w:val="fr-FR"/>
        </w:rPr>
        <w:t xml:space="preserve">êt de l’enfant, les règles suivantes : </w:t>
      </w:r>
    </w:p>
    <w:p w:rsidR="00A0593C" w:rsidRPr="00FE0998" w:rsidRDefault="00A0593C">
      <w:pPr>
        <w:pStyle w:val="Bullet1G"/>
        <w:rPr>
          <w:lang w:val="fr-FR"/>
        </w:rPr>
      </w:pPr>
      <w:r>
        <w:rPr>
          <w:lang w:val="fr-FR"/>
        </w:rPr>
        <w:t>à</w:t>
      </w:r>
      <w:r w:rsidRPr="00FE0998">
        <w:rPr>
          <w:lang w:val="fr-FR"/>
        </w:rPr>
        <w:t xml:space="preserve"> </w:t>
      </w:r>
      <w:r>
        <w:rPr>
          <w:lang w:val="fr-FR"/>
        </w:rPr>
        <w:t>situations</w:t>
      </w:r>
      <w:r w:rsidRPr="00FE0998">
        <w:rPr>
          <w:lang w:val="fr-FR"/>
        </w:rPr>
        <w:t xml:space="preserve"> égales, le père conserve</w:t>
      </w:r>
      <w:r>
        <w:rPr>
          <w:lang w:val="fr-FR"/>
        </w:rPr>
        <w:t>ra</w:t>
      </w:r>
      <w:r w:rsidRPr="00FE0998">
        <w:rPr>
          <w:lang w:val="fr-FR"/>
        </w:rPr>
        <w:t xml:space="preserve"> la garde </w:t>
      </w:r>
      <w:r>
        <w:rPr>
          <w:lang w:val="fr-FR"/>
        </w:rPr>
        <w:t>si l’enfant ou l’adolescent</w:t>
      </w:r>
      <w:r w:rsidRPr="00FE0998">
        <w:rPr>
          <w:lang w:val="fr-FR"/>
        </w:rPr>
        <w:t xml:space="preserve"> </w:t>
      </w:r>
      <w:r>
        <w:rPr>
          <w:lang w:val="fr-FR"/>
        </w:rPr>
        <w:t>vit avec lui au moment du désaccord ;</w:t>
      </w:r>
    </w:p>
    <w:p w:rsidR="00A0593C" w:rsidRPr="00FE0998" w:rsidRDefault="00A0593C">
      <w:pPr>
        <w:pStyle w:val="Bullet1G"/>
        <w:rPr>
          <w:lang w:val="fr-FR"/>
        </w:rPr>
      </w:pPr>
      <w:r>
        <w:rPr>
          <w:lang w:val="fr-FR"/>
        </w:rPr>
        <w:t xml:space="preserve">la préférence sera donnée à la mère si l’enfant ou l’adolescent vit avec les deux parents </w:t>
      </w:r>
      <w:r w:rsidRPr="00FE0998">
        <w:rPr>
          <w:lang w:val="fr-FR"/>
        </w:rPr>
        <w:t>;</w:t>
      </w:r>
    </w:p>
    <w:p w:rsidR="00A0593C" w:rsidRPr="00727987" w:rsidRDefault="00A0593C">
      <w:pPr>
        <w:pStyle w:val="Bullet1G"/>
        <w:rPr>
          <w:lang w:val="fr-FR"/>
        </w:rPr>
      </w:pPr>
      <w:r>
        <w:rPr>
          <w:lang w:val="fr-FR"/>
        </w:rPr>
        <w:t>à</w:t>
      </w:r>
      <w:r w:rsidRPr="00727987">
        <w:rPr>
          <w:lang w:val="fr-FR"/>
        </w:rPr>
        <w:t xml:space="preserve"> </w:t>
      </w:r>
      <w:r>
        <w:t>moins</w:t>
      </w:r>
      <w:r w:rsidRPr="00727987">
        <w:rPr>
          <w:lang w:val="fr-FR"/>
        </w:rPr>
        <w:t xml:space="preserve"> que d’autres éléments ne </w:t>
      </w:r>
      <w:r>
        <w:rPr>
          <w:lang w:val="fr-FR"/>
        </w:rPr>
        <w:t>justifient une décision</w:t>
      </w:r>
      <w:r w:rsidRPr="00727987">
        <w:rPr>
          <w:lang w:val="fr-FR"/>
        </w:rPr>
        <w:t xml:space="preserve"> contraire.  </w:t>
      </w:r>
    </w:p>
    <w:p w:rsidR="00A0593C" w:rsidRPr="004D4A93" w:rsidRDefault="00A0593C">
      <w:pPr>
        <w:pStyle w:val="SingleTxtG"/>
        <w:rPr>
          <w:lang w:val="fr-FR"/>
        </w:rPr>
      </w:pPr>
      <w:r w:rsidRPr="004D4A93">
        <w:rPr>
          <w:lang w:val="fr-FR"/>
        </w:rPr>
        <w:t xml:space="preserve">253. </w:t>
      </w:r>
      <w:r>
        <w:rPr>
          <w:lang w:val="fr-FR"/>
        </w:rPr>
        <w:tab/>
      </w:r>
      <w:r w:rsidRPr="004D4A93">
        <w:rPr>
          <w:lang w:val="fr-FR"/>
        </w:rPr>
        <w:t xml:space="preserve">De même, en cas de séparation ou de divorce </w:t>
      </w:r>
      <w:r>
        <w:rPr>
          <w:lang w:val="fr-FR"/>
        </w:rPr>
        <w:t>des parents</w:t>
      </w:r>
      <w:r w:rsidRPr="004D4A93">
        <w:rPr>
          <w:lang w:val="fr-FR"/>
        </w:rPr>
        <w:t xml:space="preserve">, le tribunal prendra </w:t>
      </w:r>
      <w:r w:rsidRPr="00002B9E">
        <w:rPr>
          <w:lang w:val="fr-FR"/>
        </w:rPr>
        <w:t xml:space="preserve">la décision </w:t>
      </w:r>
      <w:r>
        <w:rPr>
          <w:lang w:val="fr-FR"/>
        </w:rPr>
        <w:t>voulue</w:t>
      </w:r>
      <w:r w:rsidRPr="00002B9E">
        <w:rPr>
          <w:lang w:val="fr-FR"/>
        </w:rPr>
        <w:t xml:space="preserve"> pour que la mère ou le père qui n’a pas la garde et l’entretien conserve </w:t>
      </w:r>
      <w:r>
        <w:rPr>
          <w:lang w:val="fr-FR"/>
        </w:rPr>
        <w:t>la</w:t>
      </w:r>
      <w:r w:rsidRPr="00002B9E">
        <w:rPr>
          <w:lang w:val="fr-FR"/>
        </w:rPr>
        <w:t xml:space="preserve"> communication orale et écrite </w:t>
      </w:r>
      <w:r>
        <w:rPr>
          <w:lang w:val="fr-FR"/>
        </w:rPr>
        <w:t xml:space="preserve">nécessaire </w:t>
      </w:r>
      <w:r w:rsidRPr="00002B9E">
        <w:rPr>
          <w:lang w:val="fr-FR"/>
        </w:rPr>
        <w:t xml:space="preserve">avec l’enfant. Là aussi, </w:t>
      </w:r>
      <w:r>
        <w:rPr>
          <w:lang w:val="fr-FR"/>
        </w:rPr>
        <w:t>le tribunal</w:t>
      </w:r>
      <w:r w:rsidRPr="00002B9E">
        <w:rPr>
          <w:lang w:val="fr-FR"/>
        </w:rPr>
        <w:t xml:space="preserve"> devra, dans la mesure du possible, respecter l’accord </w:t>
      </w:r>
      <w:r>
        <w:rPr>
          <w:lang w:val="fr-FR"/>
        </w:rPr>
        <w:t xml:space="preserve">éventuel </w:t>
      </w:r>
      <w:r w:rsidRPr="00002B9E">
        <w:rPr>
          <w:lang w:val="fr-FR"/>
        </w:rPr>
        <w:t>des parents, et en l’absence d’accord</w:t>
      </w:r>
      <w:r>
        <w:rPr>
          <w:lang w:val="fr-FR"/>
        </w:rPr>
        <w:t>, fixer la périodicité nécessaire, au cas par cas, toujours dans l’intérêt supérieur de l’enfant.</w:t>
      </w:r>
    </w:p>
    <w:p w:rsidR="00A0593C" w:rsidRPr="00002B9E" w:rsidRDefault="00A0593C">
      <w:pPr>
        <w:pStyle w:val="H1G"/>
        <w:rPr>
          <w:lang w:val="fr-FR"/>
        </w:rPr>
      </w:pPr>
      <w:bookmarkStart w:id="28" w:name="_Toc217452625"/>
      <w:r>
        <w:rPr>
          <w:lang w:val="fr-FR"/>
        </w:rPr>
        <w:tab/>
      </w:r>
      <w:r w:rsidRPr="00002B9E">
        <w:rPr>
          <w:lang w:val="fr-FR"/>
        </w:rPr>
        <w:t>D.</w:t>
      </w:r>
      <w:r w:rsidRPr="00002B9E">
        <w:rPr>
          <w:lang w:val="fr-FR"/>
        </w:rPr>
        <w:tab/>
        <w:t xml:space="preserve"> Paiement de la pension alimentaire </w:t>
      </w:r>
      <w:r>
        <w:rPr>
          <w:lang w:val="fr-FR"/>
        </w:rPr>
        <w:t>pour</w:t>
      </w:r>
      <w:r w:rsidRPr="00002B9E">
        <w:rPr>
          <w:lang w:val="fr-FR"/>
        </w:rPr>
        <w:t xml:space="preserve"> l’enfant ou l’adolescent </w:t>
      </w:r>
      <w:bookmarkEnd w:id="28"/>
      <w:r>
        <w:rPr>
          <w:lang w:val="fr-FR"/>
        </w:rPr>
        <w:t xml:space="preserve"> </w:t>
      </w:r>
    </w:p>
    <w:p w:rsidR="00A0593C" w:rsidRPr="00261D5B" w:rsidRDefault="00A0593C">
      <w:pPr>
        <w:pStyle w:val="SingleTxtG"/>
        <w:rPr>
          <w:lang w:val="fr-FR"/>
        </w:rPr>
      </w:pPr>
      <w:r w:rsidRPr="00261D5B">
        <w:rPr>
          <w:lang w:val="fr-FR"/>
        </w:rPr>
        <w:t xml:space="preserve">254. </w:t>
      </w:r>
      <w:r>
        <w:rPr>
          <w:lang w:val="fr-FR"/>
        </w:rPr>
        <w:tab/>
      </w:r>
      <w:r w:rsidRPr="00261D5B">
        <w:rPr>
          <w:lang w:val="fr-FR"/>
        </w:rPr>
        <w:t>Le Code de la famille de la République de Cuba fixe l’obligation  de la mère et du père de payer la pension alimentaire pour leurs enfants mineurs et, en cas de non-</w:t>
      </w:r>
      <w:r>
        <w:rPr>
          <w:lang w:val="fr-FR"/>
        </w:rPr>
        <w:t>paiement, le C</w:t>
      </w:r>
      <w:r w:rsidRPr="00261D5B">
        <w:rPr>
          <w:lang w:val="fr-FR"/>
        </w:rPr>
        <w:t xml:space="preserve">ode de procédure pénale définit les procédures à suivre pour la réclamer comme pour </w:t>
      </w:r>
      <w:r>
        <w:rPr>
          <w:lang w:val="fr-FR"/>
        </w:rPr>
        <w:t xml:space="preserve">faire procéder à </w:t>
      </w:r>
      <w:r w:rsidRPr="00261D5B">
        <w:rPr>
          <w:lang w:val="fr-FR"/>
        </w:rPr>
        <w:t>son paiement forcé par saisie, si nécessaire.</w:t>
      </w:r>
      <w:r>
        <w:rPr>
          <w:lang w:val="fr-FR"/>
        </w:rPr>
        <w:t xml:space="preserve"> </w:t>
      </w:r>
      <w:r w:rsidRPr="00261D5B">
        <w:rPr>
          <w:lang w:val="fr-FR"/>
        </w:rPr>
        <w:t xml:space="preserve">  </w:t>
      </w:r>
    </w:p>
    <w:p w:rsidR="00A0593C" w:rsidRPr="006834C8" w:rsidRDefault="00A0593C">
      <w:pPr>
        <w:pStyle w:val="SingleTxtG"/>
        <w:rPr>
          <w:lang w:val="fr-FR"/>
        </w:rPr>
      </w:pPr>
      <w:r w:rsidRPr="00261D5B">
        <w:rPr>
          <w:lang w:val="fr-FR"/>
        </w:rPr>
        <w:t xml:space="preserve">255. </w:t>
      </w:r>
      <w:r>
        <w:rPr>
          <w:lang w:val="fr-FR"/>
        </w:rPr>
        <w:tab/>
      </w:r>
      <w:r w:rsidRPr="00261D5B">
        <w:rPr>
          <w:lang w:val="fr-FR"/>
        </w:rPr>
        <w:t xml:space="preserve">La FMC effectue </w:t>
      </w:r>
      <w:r>
        <w:rPr>
          <w:lang w:val="fr-FR"/>
        </w:rPr>
        <w:t xml:space="preserve">un </w:t>
      </w:r>
      <w:r w:rsidRPr="00261D5B">
        <w:rPr>
          <w:lang w:val="fr-FR"/>
        </w:rPr>
        <w:t xml:space="preserve">contrôle et </w:t>
      </w:r>
      <w:r>
        <w:rPr>
          <w:lang w:val="fr-FR"/>
        </w:rPr>
        <w:t>un</w:t>
      </w:r>
      <w:r w:rsidRPr="00261D5B">
        <w:rPr>
          <w:lang w:val="fr-FR"/>
        </w:rPr>
        <w:t xml:space="preserve"> suivi</w:t>
      </w:r>
      <w:r>
        <w:rPr>
          <w:lang w:val="fr-FR"/>
        </w:rPr>
        <w:t xml:space="preserve"> systématiques</w:t>
      </w:r>
      <w:r w:rsidRPr="00261D5B">
        <w:rPr>
          <w:lang w:val="fr-FR"/>
        </w:rPr>
        <w:t xml:space="preserve"> des cas de non-paiement de pension alimentaire par la mère ou le père pour leurs enfants. </w:t>
      </w:r>
      <w:r>
        <w:rPr>
          <w:lang w:val="fr-FR"/>
        </w:rPr>
        <w:t>A cet égard, l</w:t>
      </w:r>
      <w:r w:rsidRPr="006834C8">
        <w:rPr>
          <w:lang w:val="fr-FR"/>
        </w:rPr>
        <w:t xml:space="preserve">’organisation a mené de multiples activités, en </w:t>
      </w:r>
      <w:r>
        <w:rPr>
          <w:lang w:val="fr-FR"/>
        </w:rPr>
        <w:t>s’attachant</w:t>
      </w:r>
      <w:r w:rsidRPr="006834C8">
        <w:rPr>
          <w:lang w:val="fr-FR"/>
        </w:rPr>
        <w:t xml:space="preserve"> d’abord </w:t>
      </w:r>
      <w:r>
        <w:rPr>
          <w:lang w:val="fr-FR"/>
        </w:rPr>
        <w:t>à détecter</w:t>
      </w:r>
      <w:r w:rsidRPr="006834C8">
        <w:rPr>
          <w:lang w:val="fr-FR"/>
        </w:rPr>
        <w:t xml:space="preserve"> ce type de problème, </w:t>
      </w:r>
      <w:r w:rsidRPr="005A424A">
        <w:rPr>
          <w:lang w:val="fr-FR"/>
        </w:rPr>
        <w:t>par le biais du travail communautaire direct</w:t>
      </w:r>
      <w:r>
        <w:rPr>
          <w:lang w:val="fr-FR"/>
        </w:rPr>
        <w:t xml:space="preserve"> ou</w:t>
      </w:r>
      <w:r w:rsidRPr="00505D76">
        <w:rPr>
          <w:lang w:val="fr-FR"/>
        </w:rPr>
        <w:t xml:space="preserve"> de la caractérisation des délégations</w:t>
      </w:r>
      <w:r>
        <w:rPr>
          <w:lang w:val="fr-FR"/>
        </w:rPr>
        <w:t xml:space="preserve">, ou encore </w:t>
      </w:r>
      <w:r w:rsidRPr="00505D76">
        <w:rPr>
          <w:lang w:val="fr-FR"/>
        </w:rPr>
        <w:t>par les Ce</w:t>
      </w:r>
      <w:r w:rsidRPr="005A424A">
        <w:rPr>
          <w:lang w:val="fr-FR"/>
        </w:rPr>
        <w:t xml:space="preserve">ntres d’orientation </w:t>
      </w:r>
      <w:r>
        <w:rPr>
          <w:lang w:val="fr-FR"/>
        </w:rPr>
        <w:t>pour les femmes</w:t>
      </w:r>
      <w:r w:rsidRPr="005A424A">
        <w:rPr>
          <w:lang w:val="fr-FR"/>
        </w:rPr>
        <w:t xml:space="preserve"> et</w:t>
      </w:r>
      <w:r>
        <w:rPr>
          <w:lang w:val="fr-FR"/>
        </w:rPr>
        <w:t xml:space="preserve"> </w:t>
      </w:r>
      <w:r w:rsidRPr="005A424A">
        <w:rPr>
          <w:lang w:val="fr-FR"/>
        </w:rPr>
        <w:t>la famille.</w:t>
      </w:r>
      <w:r>
        <w:rPr>
          <w:lang w:val="fr-FR"/>
        </w:rPr>
        <w:t xml:space="preserve">  </w:t>
      </w:r>
    </w:p>
    <w:p w:rsidR="00A0593C" w:rsidRPr="006834C8" w:rsidRDefault="00A0593C">
      <w:pPr>
        <w:pStyle w:val="SingleTxtG"/>
        <w:rPr>
          <w:lang w:val="fr-FR"/>
        </w:rPr>
      </w:pPr>
      <w:r>
        <w:rPr>
          <w:lang w:val="fr-FR"/>
        </w:rPr>
        <w:t xml:space="preserve">256. </w:t>
      </w:r>
      <w:r>
        <w:rPr>
          <w:lang w:val="fr-FR"/>
        </w:rPr>
        <w:tab/>
      </w:r>
      <w:r w:rsidRPr="006834C8">
        <w:rPr>
          <w:lang w:val="fr-FR"/>
        </w:rPr>
        <w:t>La Fédération a également mené</w:t>
      </w:r>
      <w:r>
        <w:rPr>
          <w:lang w:val="fr-FR"/>
        </w:rPr>
        <w:t>, dans les communautés, l</w:t>
      </w:r>
      <w:r w:rsidRPr="006834C8">
        <w:rPr>
          <w:lang w:val="fr-FR"/>
        </w:rPr>
        <w:t xml:space="preserve">es actions </w:t>
      </w:r>
      <w:r>
        <w:rPr>
          <w:lang w:val="fr-FR"/>
        </w:rPr>
        <w:t>de prévention</w:t>
      </w:r>
      <w:r w:rsidRPr="006834C8">
        <w:rPr>
          <w:lang w:val="fr-FR"/>
        </w:rPr>
        <w:t xml:space="preserve"> </w:t>
      </w:r>
      <w:r>
        <w:rPr>
          <w:lang w:val="fr-FR"/>
        </w:rPr>
        <w:t xml:space="preserve">suivantes </w:t>
      </w:r>
      <w:r w:rsidRPr="006834C8">
        <w:rPr>
          <w:lang w:val="fr-FR"/>
        </w:rPr>
        <w:t xml:space="preserve">: </w:t>
      </w:r>
    </w:p>
    <w:p w:rsidR="00A0593C" w:rsidRPr="006834C8" w:rsidRDefault="00A0593C">
      <w:pPr>
        <w:pStyle w:val="Bullet1G"/>
        <w:rPr>
          <w:lang w:val="fr-FR"/>
        </w:rPr>
      </w:pPr>
      <w:r>
        <w:rPr>
          <w:lang w:val="fr-FR"/>
        </w:rPr>
        <w:t>action</w:t>
      </w:r>
      <w:r w:rsidRPr="006834C8">
        <w:rPr>
          <w:lang w:val="fr-FR"/>
        </w:rPr>
        <w:t xml:space="preserve"> d’orientation et de conseil sur l’instruction de ce type de dossiers ; </w:t>
      </w:r>
    </w:p>
    <w:p w:rsidR="00A0593C" w:rsidRPr="006834C8" w:rsidRDefault="00A0593C">
      <w:pPr>
        <w:pStyle w:val="Bullet1G"/>
        <w:rPr>
          <w:lang w:val="fr-FR"/>
        </w:rPr>
      </w:pPr>
      <w:r>
        <w:rPr>
          <w:lang w:val="fr-FR"/>
        </w:rPr>
        <w:t xml:space="preserve">visite des lieux de travail des parents défaillants pour s’entretenir avec eux et exercer une influence positive sur leur conduite </w:t>
      </w:r>
      <w:r w:rsidRPr="006834C8">
        <w:rPr>
          <w:lang w:val="fr-FR"/>
        </w:rPr>
        <w:t>;</w:t>
      </w:r>
    </w:p>
    <w:p w:rsidR="00A0593C" w:rsidRPr="006834C8" w:rsidRDefault="00A0593C">
      <w:pPr>
        <w:pStyle w:val="Bullet1G"/>
        <w:rPr>
          <w:lang w:val="fr-FR"/>
        </w:rPr>
      </w:pPr>
      <w:r>
        <w:rPr>
          <w:lang w:val="fr-FR"/>
        </w:rPr>
        <w:t>localisation, avec l’aide d’autres institutions, des parents qu</w:t>
      </w:r>
      <w:r w:rsidR="00FC7667">
        <w:rPr>
          <w:lang w:val="fr-FR"/>
        </w:rPr>
        <w:t>i n’accomplissent pas ce devoir</w:t>
      </w:r>
      <w:r w:rsidRPr="006834C8">
        <w:rPr>
          <w:lang w:val="fr-FR"/>
        </w:rPr>
        <w:t>;</w:t>
      </w:r>
    </w:p>
    <w:p w:rsidR="00A0593C" w:rsidRPr="006834C8" w:rsidRDefault="00A0593C">
      <w:pPr>
        <w:pStyle w:val="Bullet1G"/>
        <w:rPr>
          <w:lang w:val="fr-FR"/>
        </w:rPr>
      </w:pPr>
      <w:r>
        <w:rPr>
          <w:lang w:val="fr-FR"/>
        </w:rPr>
        <w:t xml:space="preserve">inclusion permanente de ce sujet dans les Programmes de formation des </w:t>
      </w:r>
      <w:r w:rsidRPr="002C1190">
        <w:rPr>
          <w:lang w:val="fr-FR"/>
        </w:rPr>
        <w:t>travailleuses</w:t>
      </w:r>
      <w:r>
        <w:rPr>
          <w:lang w:val="fr-FR"/>
        </w:rPr>
        <w:t xml:space="preserve"> sociales volontaires de la Fédération </w:t>
      </w:r>
      <w:r w:rsidRPr="006834C8">
        <w:rPr>
          <w:lang w:val="fr-FR"/>
        </w:rPr>
        <w:t>;</w:t>
      </w:r>
    </w:p>
    <w:p w:rsidR="00A0593C" w:rsidRPr="00D01186" w:rsidRDefault="00A0593C">
      <w:pPr>
        <w:pStyle w:val="Bullet1G"/>
        <w:rPr>
          <w:lang w:val="fr-FR"/>
        </w:rPr>
      </w:pPr>
      <w:r w:rsidRPr="00D01186">
        <w:rPr>
          <w:lang w:val="fr-FR"/>
        </w:rPr>
        <w:t xml:space="preserve">traitement </w:t>
      </w:r>
      <w:r>
        <w:rPr>
          <w:lang w:val="fr-FR"/>
        </w:rPr>
        <w:t xml:space="preserve">de ce problème par la mise en œuvre des plans </w:t>
      </w:r>
      <w:r w:rsidRPr="00D01186">
        <w:rPr>
          <w:lang w:val="fr-FR"/>
        </w:rPr>
        <w:t>d’orientation individue</w:t>
      </w:r>
      <w:r>
        <w:rPr>
          <w:lang w:val="fr-FR"/>
        </w:rPr>
        <w:t>ls</w:t>
      </w:r>
      <w:r w:rsidRPr="00D01186">
        <w:rPr>
          <w:lang w:val="fr-FR"/>
        </w:rPr>
        <w:t xml:space="preserve"> et de groupe </w:t>
      </w:r>
      <w:r>
        <w:rPr>
          <w:lang w:val="fr-FR"/>
        </w:rPr>
        <w:t>proposés</w:t>
      </w:r>
      <w:r w:rsidRPr="00D01186">
        <w:rPr>
          <w:lang w:val="fr-FR"/>
        </w:rPr>
        <w:t xml:space="preserve"> dans les </w:t>
      </w:r>
      <w:r>
        <w:rPr>
          <w:lang w:val="fr-FR"/>
        </w:rPr>
        <w:t>Centres</w:t>
      </w:r>
      <w:r w:rsidRPr="00D01186">
        <w:rPr>
          <w:lang w:val="fr-FR"/>
        </w:rPr>
        <w:t xml:space="preserve"> d’orientation </w:t>
      </w:r>
      <w:r>
        <w:rPr>
          <w:lang w:val="fr-FR"/>
        </w:rPr>
        <w:t>pour les femmes et la famille</w:t>
      </w:r>
      <w:r w:rsidRPr="00D01186">
        <w:rPr>
          <w:lang w:val="fr-FR"/>
        </w:rPr>
        <w:t xml:space="preserve"> ;</w:t>
      </w:r>
    </w:p>
    <w:p w:rsidR="00A0593C" w:rsidRPr="00D01186" w:rsidRDefault="00A0593C">
      <w:pPr>
        <w:pStyle w:val="Bullet1G"/>
        <w:rPr>
          <w:lang w:val="fr-FR"/>
        </w:rPr>
      </w:pPr>
      <w:r>
        <w:rPr>
          <w:lang w:val="fr-FR"/>
        </w:rPr>
        <w:t>débats sur ce sujet et d’autres sujet connexes comme les droits de l’enfant et de l’adolescent et les obligations parentales, notamment dans les délégations de base, les centres spéciaux comme les foyers maternels, les centres à forte concentration masculine, les cours d’orientation et de formation des Centres d’orientation pour les femmes et la famille, les centres pénitentiaires et autres ;</w:t>
      </w:r>
    </w:p>
    <w:p w:rsidR="00A0593C" w:rsidRPr="008005C2" w:rsidRDefault="00A0593C">
      <w:pPr>
        <w:pStyle w:val="Bullet1G"/>
        <w:rPr>
          <w:lang w:val="fr-FR"/>
        </w:rPr>
      </w:pPr>
      <w:r w:rsidRPr="008005C2">
        <w:rPr>
          <w:lang w:val="fr-FR"/>
        </w:rPr>
        <w:t xml:space="preserve">traitement de ce sujet dans </w:t>
      </w:r>
      <w:r>
        <w:rPr>
          <w:lang w:val="fr-FR"/>
        </w:rPr>
        <w:t xml:space="preserve">les </w:t>
      </w:r>
      <w:r w:rsidRPr="008005C2">
        <w:rPr>
          <w:lang w:val="fr-FR"/>
        </w:rPr>
        <w:t xml:space="preserve">revues </w:t>
      </w:r>
      <w:r>
        <w:rPr>
          <w:lang w:val="fr-FR"/>
        </w:rPr>
        <w:t xml:space="preserve">comme </w:t>
      </w:r>
      <w:r w:rsidRPr="008005C2">
        <w:rPr>
          <w:lang w:val="fr-FR"/>
        </w:rPr>
        <w:t xml:space="preserve">"Mujeres" et "Muchacha", </w:t>
      </w:r>
      <w:r w:rsidRPr="00C26640">
        <w:rPr>
          <w:lang w:val="fr-FR"/>
        </w:rPr>
        <w:t>diffusions</w:t>
      </w:r>
      <w:r>
        <w:rPr>
          <w:lang w:val="fr-FR"/>
        </w:rPr>
        <w:t xml:space="preserve"> dans les différents médias, nationaux ou territoriaux.  </w:t>
      </w:r>
    </w:p>
    <w:p w:rsidR="00A0593C" w:rsidRPr="009A68F0" w:rsidRDefault="00A0593C">
      <w:pPr>
        <w:pStyle w:val="SingleTxtG"/>
        <w:rPr>
          <w:lang w:val="fr-FR"/>
        </w:rPr>
      </w:pPr>
      <w:r w:rsidRPr="008005C2">
        <w:rPr>
          <w:lang w:val="fr-FR"/>
        </w:rPr>
        <w:t xml:space="preserve">257. </w:t>
      </w:r>
      <w:r>
        <w:rPr>
          <w:lang w:val="fr-FR"/>
        </w:rPr>
        <w:tab/>
      </w:r>
      <w:r w:rsidRPr="008005C2">
        <w:rPr>
          <w:lang w:val="fr-FR"/>
        </w:rPr>
        <w:t xml:space="preserve">Sur le plan juridique, nous travaillons au perfectionnement des mécanismes légaux et judiciaires dans le domaine familial. </w:t>
      </w:r>
      <w:r>
        <w:rPr>
          <w:lang w:val="fr-FR"/>
        </w:rPr>
        <w:t xml:space="preserve">Depuis 2003, nous avons organisé, en coordination avec l’Union nationale des juristes de Cuba et la FMC, et avec la participation du Tribunal suprême populaire, du Bureau du </w:t>
      </w:r>
      <w:r w:rsidRPr="007C2E57">
        <w:rPr>
          <w:lang w:val="fr-FR"/>
        </w:rPr>
        <w:t xml:space="preserve">procureur général de la </w:t>
      </w:r>
      <w:r>
        <w:rPr>
          <w:lang w:val="fr-FR"/>
        </w:rPr>
        <w:t>R</w:t>
      </w:r>
      <w:r w:rsidRPr="007C2E57">
        <w:rPr>
          <w:lang w:val="fr-FR"/>
        </w:rPr>
        <w:t xml:space="preserve">épublique et  de l’Organisation nationale des cabinets collectifs d’avocats, </w:t>
      </w:r>
      <w:r>
        <w:rPr>
          <w:lang w:val="fr-FR"/>
        </w:rPr>
        <w:t>trois</w:t>
      </w:r>
      <w:r w:rsidRPr="007C2E57">
        <w:rPr>
          <w:lang w:val="fr-FR"/>
        </w:rPr>
        <w:t xml:space="preserve"> Ateliers nationaux sur « La procédure spéciale de la famille », </w:t>
      </w:r>
      <w:r>
        <w:rPr>
          <w:lang w:val="fr-FR"/>
        </w:rPr>
        <w:t>notamment sur</w:t>
      </w:r>
      <w:r w:rsidRPr="007C2E57">
        <w:rPr>
          <w:lang w:val="fr-FR"/>
        </w:rPr>
        <w:t xml:space="preserve"> la nécessité et la possibilité de </w:t>
      </w:r>
      <w:r>
        <w:rPr>
          <w:lang w:val="fr-FR"/>
        </w:rPr>
        <w:t xml:space="preserve">créer une procédure spéciale et </w:t>
      </w:r>
      <w:r w:rsidRPr="007C2E57">
        <w:rPr>
          <w:lang w:val="fr-FR"/>
        </w:rPr>
        <w:t xml:space="preserve">des salles </w:t>
      </w:r>
      <w:r>
        <w:rPr>
          <w:lang w:val="fr-FR"/>
        </w:rPr>
        <w:t>spécifiques</w:t>
      </w:r>
      <w:r w:rsidRPr="007C2E57">
        <w:rPr>
          <w:lang w:val="fr-FR"/>
        </w:rPr>
        <w:t xml:space="preserve"> pour </w:t>
      </w:r>
      <w:r>
        <w:rPr>
          <w:lang w:val="fr-FR"/>
        </w:rPr>
        <w:t>les</w:t>
      </w:r>
      <w:r w:rsidRPr="007C2E57">
        <w:rPr>
          <w:lang w:val="fr-FR"/>
        </w:rPr>
        <w:t xml:space="preserve"> affaires</w:t>
      </w:r>
      <w:r>
        <w:rPr>
          <w:lang w:val="fr-FR"/>
        </w:rPr>
        <w:t xml:space="preserve"> familiales</w:t>
      </w:r>
      <w:r w:rsidRPr="007C2E57">
        <w:rPr>
          <w:lang w:val="fr-FR"/>
        </w:rPr>
        <w:t xml:space="preserve"> dans les tribunaux populaires de justice. Il ressort de ces Ateliers, </w:t>
      </w:r>
      <w:r>
        <w:rPr>
          <w:lang w:val="fr-FR"/>
        </w:rPr>
        <w:t>et en particulier</w:t>
      </w:r>
      <w:r w:rsidRPr="007C2E57">
        <w:rPr>
          <w:lang w:val="fr-FR"/>
        </w:rPr>
        <w:t xml:space="preserve"> du dernier, </w:t>
      </w:r>
      <w:r>
        <w:rPr>
          <w:lang w:val="fr-FR"/>
        </w:rPr>
        <w:t xml:space="preserve">qu’il y a lieu </w:t>
      </w:r>
      <w:r w:rsidRPr="007C2E57">
        <w:rPr>
          <w:lang w:val="fr-FR"/>
        </w:rPr>
        <w:t>de perfectionner les procédures existante</w:t>
      </w:r>
      <w:r>
        <w:rPr>
          <w:lang w:val="fr-FR"/>
        </w:rPr>
        <w:t xml:space="preserve">s eu égard à l’établissement de </w:t>
      </w:r>
      <w:r w:rsidRPr="007C2E57">
        <w:rPr>
          <w:lang w:val="fr-FR"/>
        </w:rPr>
        <w:t xml:space="preserve">mesures conservatoires et </w:t>
      </w:r>
      <w:r>
        <w:rPr>
          <w:lang w:val="fr-FR"/>
        </w:rPr>
        <w:t xml:space="preserve">à </w:t>
      </w:r>
      <w:r w:rsidRPr="007C2E57">
        <w:rPr>
          <w:lang w:val="fr-FR"/>
        </w:rPr>
        <w:t xml:space="preserve">l’exécution des jugements </w:t>
      </w:r>
      <w:r>
        <w:rPr>
          <w:lang w:val="fr-FR"/>
        </w:rPr>
        <w:t xml:space="preserve">dans les affaires de </w:t>
      </w:r>
      <w:r w:rsidRPr="007C2E57">
        <w:rPr>
          <w:lang w:val="fr-FR"/>
        </w:rPr>
        <w:t xml:space="preserve"> non-paiement par les parents</w:t>
      </w:r>
      <w:r>
        <w:rPr>
          <w:lang w:val="fr-FR"/>
        </w:rPr>
        <w:t>,</w:t>
      </w:r>
      <w:r w:rsidRPr="007C2E57">
        <w:rPr>
          <w:lang w:val="fr-FR"/>
        </w:rPr>
        <w:t xml:space="preserve"> des pensions alimentaires pour leurs enfants.</w:t>
      </w:r>
      <w:r>
        <w:rPr>
          <w:lang w:val="fr-FR"/>
        </w:rPr>
        <w:t xml:space="preserve">  </w:t>
      </w:r>
    </w:p>
    <w:p w:rsidR="00A0593C" w:rsidRPr="00F55679" w:rsidRDefault="00A0593C">
      <w:pPr>
        <w:pStyle w:val="SingleTxtG"/>
        <w:rPr>
          <w:lang w:val="fr-FR"/>
        </w:rPr>
      </w:pPr>
      <w:r w:rsidRPr="00F55679">
        <w:rPr>
          <w:lang w:val="fr-FR"/>
        </w:rPr>
        <w:t xml:space="preserve">258. </w:t>
      </w:r>
      <w:r>
        <w:rPr>
          <w:lang w:val="fr-FR"/>
        </w:rPr>
        <w:tab/>
      </w:r>
      <w:r w:rsidRPr="00F55679">
        <w:rPr>
          <w:lang w:val="fr-FR"/>
        </w:rPr>
        <w:t xml:space="preserve">Selon le rapport annuel de la </w:t>
      </w:r>
      <w:r w:rsidRPr="000E1E47">
        <w:rPr>
          <w:lang w:val="fr-FR"/>
        </w:rPr>
        <w:t>section</w:t>
      </w:r>
      <w:r w:rsidRPr="00F55679">
        <w:rPr>
          <w:lang w:val="fr-FR"/>
        </w:rPr>
        <w:t xml:space="preserve"> travail communautaire de la FMC, pour l’année 2006, </w:t>
      </w:r>
      <w:r>
        <w:rPr>
          <w:lang w:val="fr-FR"/>
        </w:rPr>
        <w:t>sur les</w:t>
      </w:r>
      <w:r w:rsidRPr="00F55679">
        <w:rPr>
          <w:lang w:val="fr-FR"/>
        </w:rPr>
        <w:t xml:space="preserve"> 59</w:t>
      </w:r>
      <w:r>
        <w:rPr>
          <w:lang w:val="fr-FR"/>
        </w:rPr>
        <w:t xml:space="preserve"> </w:t>
      </w:r>
      <w:r w:rsidRPr="00F55679">
        <w:rPr>
          <w:lang w:val="fr-FR"/>
        </w:rPr>
        <w:t>054 cas</w:t>
      </w:r>
      <w:r>
        <w:rPr>
          <w:lang w:val="fr-FR"/>
        </w:rPr>
        <w:t xml:space="preserve"> de non-paiement de pension alimentaire dont l’association a eu connaissance, 22 </w:t>
      </w:r>
      <w:r w:rsidRPr="00F55679">
        <w:rPr>
          <w:lang w:val="fr-FR"/>
        </w:rPr>
        <w:t>590</w:t>
      </w:r>
      <w:r>
        <w:rPr>
          <w:lang w:val="fr-FR"/>
        </w:rPr>
        <w:t xml:space="preserve"> ont pu être réglés</w:t>
      </w:r>
      <w:r w:rsidRPr="00F55679">
        <w:rPr>
          <w:lang w:val="fr-FR"/>
        </w:rPr>
        <w:t xml:space="preserve">. </w:t>
      </w:r>
    </w:p>
    <w:p w:rsidR="00A0593C" w:rsidRPr="00920F91" w:rsidRDefault="00A0593C">
      <w:pPr>
        <w:pStyle w:val="SingleTxtG"/>
        <w:rPr>
          <w:lang w:val="fr-FR"/>
        </w:rPr>
      </w:pPr>
      <w:r w:rsidRPr="00920F91">
        <w:rPr>
          <w:lang w:val="fr-FR"/>
        </w:rPr>
        <w:t xml:space="preserve">259. </w:t>
      </w:r>
      <w:r>
        <w:rPr>
          <w:lang w:val="fr-FR"/>
        </w:rPr>
        <w:tab/>
        <w:t>Toujours dans l’intérêt supérieur de l’enfant, les enfants</w:t>
      </w:r>
      <w:r w:rsidRPr="00920F91">
        <w:rPr>
          <w:lang w:val="fr-FR"/>
        </w:rPr>
        <w:t xml:space="preserve"> qui doivent être </w:t>
      </w:r>
      <w:r>
        <w:rPr>
          <w:lang w:val="fr-FR"/>
        </w:rPr>
        <w:t>écartés</w:t>
      </w:r>
      <w:r w:rsidRPr="00920F91">
        <w:rPr>
          <w:lang w:val="fr-FR"/>
        </w:rPr>
        <w:t xml:space="preserve"> de leur environnement familial, pour les raisons que nous avons déjà exposées, reçoivent l’aide et la protection de l’</w:t>
      </w:r>
      <w:r>
        <w:rPr>
          <w:lang w:val="fr-FR"/>
        </w:rPr>
        <w:t>E</w:t>
      </w:r>
      <w:r w:rsidRPr="00920F91">
        <w:rPr>
          <w:lang w:val="fr-FR"/>
        </w:rPr>
        <w:t xml:space="preserve">tat.   </w:t>
      </w:r>
    </w:p>
    <w:p w:rsidR="00A0593C" w:rsidRPr="00E52644" w:rsidRDefault="00A0593C">
      <w:pPr>
        <w:pStyle w:val="SingleTxtG"/>
        <w:rPr>
          <w:lang w:val="fr-FR"/>
        </w:rPr>
      </w:pPr>
      <w:r w:rsidRPr="00E52644">
        <w:rPr>
          <w:lang w:val="fr-FR"/>
        </w:rPr>
        <w:t xml:space="preserve">260. </w:t>
      </w:r>
      <w:r>
        <w:rPr>
          <w:lang w:val="fr-FR"/>
        </w:rPr>
        <w:tab/>
      </w:r>
      <w:r w:rsidRPr="00E52644">
        <w:rPr>
          <w:lang w:val="fr-FR"/>
        </w:rPr>
        <w:t xml:space="preserve">La FMC </w:t>
      </w:r>
      <w:r>
        <w:rPr>
          <w:lang w:val="fr-FR"/>
        </w:rPr>
        <w:t>travaille</w:t>
      </w:r>
      <w:r w:rsidRPr="00E52644">
        <w:rPr>
          <w:lang w:val="fr-FR"/>
        </w:rPr>
        <w:t xml:space="preserve"> </w:t>
      </w:r>
      <w:r>
        <w:rPr>
          <w:lang w:val="fr-FR"/>
        </w:rPr>
        <w:t>en collaboration étroite avec</w:t>
      </w:r>
      <w:r w:rsidRPr="00E52644">
        <w:rPr>
          <w:lang w:val="fr-FR"/>
        </w:rPr>
        <w:t xml:space="preserve"> d’</w:t>
      </w:r>
      <w:r>
        <w:rPr>
          <w:lang w:val="fr-FR"/>
        </w:rPr>
        <w:t>autres  institutions</w:t>
      </w:r>
      <w:r w:rsidRPr="00E52644">
        <w:rPr>
          <w:lang w:val="fr-FR"/>
        </w:rPr>
        <w:t xml:space="preserve"> </w:t>
      </w:r>
      <w:r>
        <w:rPr>
          <w:lang w:val="fr-FR"/>
        </w:rPr>
        <w:t xml:space="preserve">qui lui apportent leur soutien. Chaque centre dispose de sa brigade de travailleuses sociales volontaires qui mènent des actions diverses, notamment : </w:t>
      </w:r>
      <w:r w:rsidRPr="00E52644">
        <w:rPr>
          <w:lang w:val="fr-FR"/>
        </w:rPr>
        <w:t xml:space="preserve">  </w:t>
      </w:r>
    </w:p>
    <w:p w:rsidR="00A0593C" w:rsidRPr="00E52644" w:rsidRDefault="00A0593C">
      <w:pPr>
        <w:pStyle w:val="Bullet1G"/>
        <w:rPr>
          <w:lang w:val="fr-FR"/>
        </w:rPr>
      </w:pPr>
      <w:r>
        <w:rPr>
          <w:lang w:val="fr-FR"/>
        </w:rPr>
        <w:t xml:space="preserve">l’identification des cas ou situations spécifiques des mineurs ;  </w:t>
      </w:r>
    </w:p>
    <w:p w:rsidR="00A0593C" w:rsidRPr="00981E25" w:rsidRDefault="00A0593C">
      <w:pPr>
        <w:pStyle w:val="Bullet1G"/>
        <w:rPr>
          <w:lang w:val="fr-FR"/>
        </w:rPr>
      </w:pPr>
      <w:r w:rsidRPr="00981E25">
        <w:rPr>
          <w:lang w:val="fr-FR"/>
        </w:rPr>
        <w:t xml:space="preserve">le contact direct avec les mineurs par </w:t>
      </w:r>
      <w:r>
        <w:rPr>
          <w:lang w:val="fr-FR"/>
        </w:rPr>
        <w:t xml:space="preserve">le biais de </w:t>
      </w:r>
      <w:r w:rsidRPr="00981E25">
        <w:rPr>
          <w:lang w:val="fr-FR"/>
        </w:rPr>
        <w:t xml:space="preserve">diverses activités </w:t>
      </w:r>
      <w:r>
        <w:rPr>
          <w:lang w:val="fr-FR"/>
        </w:rPr>
        <w:t>ludiques</w:t>
      </w:r>
      <w:r w:rsidRPr="00981E25">
        <w:rPr>
          <w:lang w:val="fr-FR"/>
        </w:rPr>
        <w:t xml:space="preserve"> et éducatives </w:t>
      </w:r>
      <w:r>
        <w:rPr>
          <w:lang w:val="fr-FR"/>
        </w:rPr>
        <w:t xml:space="preserve">organisées </w:t>
      </w:r>
      <w:r w:rsidRPr="00981E25">
        <w:rPr>
          <w:lang w:val="fr-FR"/>
        </w:rPr>
        <w:t>dans les Cen</w:t>
      </w:r>
      <w:r>
        <w:rPr>
          <w:lang w:val="fr-FR"/>
        </w:rPr>
        <w:t xml:space="preserve">tres (anniversaires collectifs, </w:t>
      </w:r>
      <w:r w:rsidRPr="00B73253">
        <w:rPr>
          <w:lang w:val="fr-FR"/>
        </w:rPr>
        <w:t xml:space="preserve">débats, </w:t>
      </w:r>
      <w:r w:rsidRPr="00981E25">
        <w:rPr>
          <w:lang w:val="fr-FR"/>
        </w:rPr>
        <w:t xml:space="preserve">concours).  </w:t>
      </w:r>
    </w:p>
    <w:p w:rsidR="00A0593C" w:rsidRPr="00981E25" w:rsidRDefault="00A0593C">
      <w:pPr>
        <w:pStyle w:val="Bullet1G"/>
        <w:rPr>
          <w:lang w:val="fr-FR"/>
        </w:rPr>
      </w:pPr>
      <w:r>
        <w:rPr>
          <w:lang w:val="fr-FR"/>
        </w:rPr>
        <w:t>S</w:t>
      </w:r>
      <w:r w:rsidRPr="00981E25">
        <w:rPr>
          <w:lang w:val="fr-FR"/>
        </w:rPr>
        <w:t>ensibilisation</w:t>
      </w:r>
      <w:r>
        <w:rPr>
          <w:lang w:val="fr-FR"/>
        </w:rPr>
        <w:t>,</w:t>
      </w:r>
      <w:r w:rsidRPr="00981E25">
        <w:rPr>
          <w:lang w:val="fr-FR"/>
        </w:rPr>
        <w:t xml:space="preserve"> et </w:t>
      </w:r>
      <w:r w:rsidRPr="00B73253">
        <w:rPr>
          <w:lang w:val="fr-FR"/>
        </w:rPr>
        <w:t>identification</w:t>
      </w:r>
      <w:r w:rsidRPr="00981E25">
        <w:rPr>
          <w:lang w:val="fr-FR"/>
        </w:rPr>
        <w:t xml:space="preserve"> des familles de substitution ;  </w:t>
      </w:r>
    </w:p>
    <w:p w:rsidR="00A0593C" w:rsidRPr="00981E25" w:rsidRDefault="00A0593C">
      <w:pPr>
        <w:pStyle w:val="Bullet1G"/>
        <w:rPr>
          <w:lang w:val="fr-FR"/>
        </w:rPr>
      </w:pPr>
      <w:r w:rsidRPr="00981E25">
        <w:rPr>
          <w:lang w:val="fr-FR"/>
        </w:rPr>
        <w:t>participation aux act</w:t>
      </w:r>
      <w:r>
        <w:rPr>
          <w:lang w:val="fr-FR"/>
        </w:rPr>
        <w:t xml:space="preserve">ivités organisées par le Centre </w:t>
      </w:r>
      <w:r w:rsidRPr="00981E25">
        <w:rPr>
          <w:lang w:val="fr-FR"/>
        </w:rPr>
        <w:t>;</w:t>
      </w:r>
    </w:p>
    <w:p w:rsidR="00A0593C" w:rsidRPr="00323C22" w:rsidRDefault="00A0593C">
      <w:pPr>
        <w:pStyle w:val="Bullet1G"/>
        <w:rPr>
          <w:lang w:val="fr-FR"/>
        </w:rPr>
      </w:pPr>
      <w:r w:rsidRPr="00323C22">
        <w:rPr>
          <w:lang w:val="fr-FR"/>
        </w:rPr>
        <w:t xml:space="preserve">organisations de </w:t>
      </w:r>
      <w:r>
        <w:rPr>
          <w:lang w:val="fr-FR"/>
        </w:rPr>
        <w:t xml:space="preserve">débats </w:t>
      </w:r>
      <w:r w:rsidRPr="00323C22">
        <w:rPr>
          <w:lang w:val="fr-FR"/>
        </w:rPr>
        <w:t xml:space="preserve">sur des sujets </w:t>
      </w:r>
      <w:r>
        <w:rPr>
          <w:lang w:val="fr-FR"/>
        </w:rPr>
        <w:t>qui concernent</w:t>
      </w:r>
      <w:r w:rsidRPr="00323C22">
        <w:rPr>
          <w:lang w:val="fr-FR"/>
        </w:rPr>
        <w:t xml:space="preserve"> les enfants par les collaborateurs des Centres d’orientation pour les femmes et la famille. </w:t>
      </w:r>
      <w:r>
        <w:rPr>
          <w:lang w:val="fr-FR"/>
        </w:rPr>
        <w:t xml:space="preserve"> </w:t>
      </w:r>
    </w:p>
    <w:p w:rsidR="00A0593C" w:rsidRPr="003911E2" w:rsidRDefault="00A0593C">
      <w:pPr>
        <w:pStyle w:val="H1G"/>
        <w:rPr>
          <w:lang w:val="fr-FR"/>
        </w:rPr>
      </w:pPr>
      <w:bookmarkStart w:id="29" w:name="_Toc217452626"/>
      <w:r>
        <w:rPr>
          <w:lang w:val="fr-FR"/>
        </w:rPr>
        <w:tab/>
      </w:r>
      <w:r w:rsidRPr="00BC5E2C">
        <w:rPr>
          <w:lang w:val="fr-FR"/>
        </w:rPr>
        <w:t>E.</w:t>
      </w:r>
      <w:r w:rsidRPr="00BC5E2C">
        <w:rPr>
          <w:lang w:val="fr-FR"/>
        </w:rPr>
        <w:tab/>
        <w:t xml:space="preserve"> </w:t>
      </w:r>
      <w:r>
        <w:rPr>
          <w:lang w:val="fr-FR"/>
        </w:rPr>
        <w:t>A</w:t>
      </w:r>
      <w:r w:rsidRPr="00BC5E2C">
        <w:rPr>
          <w:lang w:val="fr-FR"/>
        </w:rPr>
        <w:t>doption</w:t>
      </w:r>
      <w:r w:rsidRPr="003911E2">
        <w:rPr>
          <w:lang w:val="fr-FR"/>
        </w:rPr>
        <w:t xml:space="preserve"> </w:t>
      </w:r>
      <w:bookmarkEnd w:id="29"/>
      <w:r w:rsidRPr="003911E2">
        <w:rPr>
          <w:lang w:val="fr-FR"/>
        </w:rPr>
        <w:t xml:space="preserve"> </w:t>
      </w:r>
    </w:p>
    <w:p w:rsidR="00A0593C" w:rsidRPr="00270246" w:rsidRDefault="00A0593C">
      <w:pPr>
        <w:pStyle w:val="SingleTxtG"/>
        <w:rPr>
          <w:lang w:val="fr-FR"/>
        </w:rPr>
      </w:pPr>
      <w:r w:rsidRPr="00270246">
        <w:rPr>
          <w:lang w:val="fr-FR"/>
        </w:rPr>
        <w:t xml:space="preserve">261. </w:t>
      </w:r>
      <w:r>
        <w:rPr>
          <w:lang w:val="fr-FR"/>
        </w:rPr>
        <w:tab/>
        <w:t xml:space="preserve">Selon le Code de la famille cubain, </w:t>
      </w:r>
      <w:r w:rsidRPr="00270246">
        <w:rPr>
          <w:lang w:val="fr-FR"/>
        </w:rPr>
        <w:t xml:space="preserve">l’adoption </w:t>
      </w:r>
      <w:r>
        <w:rPr>
          <w:lang w:val="fr-FR"/>
        </w:rPr>
        <w:t>doit être prononcée</w:t>
      </w:r>
      <w:r w:rsidRPr="00270246">
        <w:rPr>
          <w:lang w:val="fr-FR"/>
        </w:rPr>
        <w:t xml:space="preserve"> par une dé</w:t>
      </w:r>
      <w:r>
        <w:rPr>
          <w:lang w:val="fr-FR"/>
        </w:rPr>
        <w:t>cision des tribunaux compétents</w:t>
      </w:r>
      <w:r w:rsidRPr="00270246">
        <w:rPr>
          <w:lang w:val="fr-FR"/>
        </w:rPr>
        <w:t xml:space="preserve">. </w:t>
      </w:r>
      <w:r>
        <w:rPr>
          <w:lang w:val="fr-FR"/>
        </w:rPr>
        <w:t xml:space="preserve">Le tribunal transmet le dossier au Procureur de la République qui doit le lui retourner accompagné de son avis. </w:t>
      </w:r>
      <w:r w:rsidRPr="00270246">
        <w:rPr>
          <w:lang w:val="fr-FR"/>
        </w:rPr>
        <w:t xml:space="preserve"> </w:t>
      </w:r>
    </w:p>
    <w:p w:rsidR="00A0593C" w:rsidRPr="00F26F58" w:rsidRDefault="00A0593C">
      <w:pPr>
        <w:pStyle w:val="SingleTxtG"/>
        <w:rPr>
          <w:lang w:val="fr-FR"/>
        </w:rPr>
      </w:pPr>
      <w:r w:rsidRPr="00F26F58">
        <w:rPr>
          <w:lang w:val="fr-FR"/>
        </w:rPr>
        <w:t xml:space="preserve">262. </w:t>
      </w:r>
      <w:r>
        <w:rPr>
          <w:lang w:val="fr-FR"/>
        </w:rPr>
        <w:tab/>
      </w:r>
      <w:r w:rsidRPr="00F26F58">
        <w:rPr>
          <w:lang w:val="fr-FR"/>
        </w:rPr>
        <w:t>Le Procureur intervient active</w:t>
      </w:r>
      <w:r>
        <w:rPr>
          <w:lang w:val="fr-FR"/>
        </w:rPr>
        <w:t>ment</w:t>
      </w:r>
      <w:r w:rsidRPr="00F26F58">
        <w:rPr>
          <w:lang w:val="fr-FR"/>
        </w:rPr>
        <w:t xml:space="preserve"> dans cette procédure </w:t>
      </w:r>
      <w:r>
        <w:rPr>
          <w:lang w:val="fr-FR"/>
        </w:rPr>
        <w:t>et fait toujours prévaloir</w:t>
      </w:r>
      <w:r w:rsidRPr="00F26F58">
        <w:rPr>
          <w:lang w:val="fr-FR"/>
        </w:rPr>
        <w:t xml:space="preserve"> l’intérêt supérieur de l’enfant.  </w:t>
      </w:r>
    </w:p>
    <w:p w:rsidR="00A0593C" w:rsidRPr="00F26F58" w:rsidRDefault="00A0593C">
      <w:pPr>
        <w:pStyle w:val="SingleTxtG"/>
        <w:rPr>
          <w:lang w:val="fr-FR"/>
        </w:rPr>
      </w:pPr>
      <w:r w:rsidRPr="00C2549F">
        <w:rPr>
          <w:lang w:val="fr-FR"/>
        </w:rPr>
        <w:t xml:space="preserve">263. </w:t>
      </w:r>
      <w:r>
        <w:rPr>
          <w:lang w:val="fr-FR"/>
        </w:rPr>
        <w:tab/>
      </w:r>
      <w:r w:rsidRPr="00C2549F">
        <w:rPr>
          <w:lang w:val="fr-FR"/>
        </w:rPr>
        <w:t>Le tribunal peut entendre les personnes physiques, les institutions officielles et les org</w:t>
      </w:r>
      <w:r>
        <w:rPr>
          <w:lang w:val="fr-FR"/>
        </w:rPr>
        <w:t>anisations sociales et de masse</w:t>
      </w:r>
      <w:r w:rsidRPr="00C2549F">
        <w:rPr>
          <w:lang w:val="fr-FR"/>
        </w:rPr>
        <w:t xml:space="preserve"> concernées</w:t>
      </w:r>
      <w:r>
        <w:rPr>
          <w:lang w:val="fr-FR"/>
        </w:rPr>
        <w:t>,</w:t>
      </w:r>
      <w:r w:rsidRPr="00C2549F">
        <w:rPr>
          <w:lang w:val="fr-FR"/>
        </w:rPr>
        <w:t xml:space="preserve"> et doit ensuite, dans les quinze jours suivant le retour du dossier, accompagné de l’avis du procureur, rendre sa décision autorisant ou non l’adoption, en précisant les conditions dans lesquelles </w:t>
      </w:r>
      <w:r w:rsidRPr="009E7939">
        <w:rPr>
          <w:lang w:val="fr-FR"/>
        </w:rPr>
        <w:t>elle a été prise</w:t>
      </w:r>
      <w:r w:rsidRPr="00C2549F">
        <w:rPr>
          <w:lang w:val="fr-FR"/>
        </w:rPr>
        <w:t>.</w:t>
      </w:r>
      <w:r w:rsidRPr="00F26F58">
        <w:rPr>
          <w:lang w:val="fr-FR"/>
        </w:rPr>
        <w:t xml:space="preserve">  </w:t>
      </w:r>
    </w:p>
    <w:p w:rsidR="00A0593C" w:rsidRPr="00F26F58" w:rsidRDefault="00A0593C">
      <w:pPr>
        <w:pStyle w:val="SingleTxtG"/>
        <w:rPr>
          <w:lang w:val="fr-FR"/>
        </w:rPr>
      </w:pPr>
      <w:r w:rsidRPr="00F26F58">
        <w:rPr>
          <w:lang w:val="fr-FR"/>
        </w:rPr>
        <w:t xml:space="preserve">264. </w:t>
      </w:r>
      <w:r>
        <w:rPr>
          <w:lang w:val="fr-FR"/>
        </w:rPr>
        <w:tab/>
      </w:r>
      <w:r w:rsidRPr="00F26F58">
        <w:rPr>
          <w:lang w:val="fr-FR"/>
        </w:rPr>
        <w:t xml:space="preserve">Pour </w:t>
      </w:r>
      <w:r>
        <w:rPr>
          <w:lang w:val="fr-FR"/>
        </w:rPr>
        <w:t>l’adoption</w:t>
      </w:r>
      <w:r w:rsidRPr="00F26F58">
        <w:rPr>
          <w:lang w:val="fr-FR"/>
        </w:rPr>
        <w:t xml:space="preserve"> d’un enfant de plus de sept ans, le tribunal pourra </w:t>
      </w:r>
      <w:r w:rsidRPr="00C2549F">
        <w:rPr>
          <w:lang w:val="fr-FR"/>
        </w:rPr>
        <w:t xml:space="preserve">chercher à connaître sa volonté </w:t>
      </w:r>
      <w:r w:rsidRPr="00F26F58">
        <w:rPr>
          <w:lang w:val="fr-FR"/>
        </w:rPr>
        <w:t xml:space="preserve">et </w:t>
      </w:r>
      <w:r>
        <w:rPr>
          <w:lang w:val="fr-FR"/>
        </w:rPr>
        <w:t>se prononcer</w:t>
      </w:r>
      <w:r w:rsidRPr="00F26F58">
        <w:rPr>
          <w:lang w:val="fr-FR"/>
        </w:rPr>
        <w:t xml:space="preserve"> en conséquence.  </w:t>
      </w:r>
    </w:p>
    <w:p w:rsidR="00A0593C" w:rsidRPr="00F26F58" w:rsidRDefault="00A0593C">
      <w:pPr>
        <w:pStyle w:val="SingleTxtG"/>
        <w:rPr>
          <w:lang w:val="fr-FR"/>
        </w:rPr>
      </w:pPr>
      <w:r w:rsidRPr="00F26F58">
        <w:rPr>
          <w:lang w:val="fr-FR"/>
        </w:rPr>
        <w:t xml:space="preserve">265. </w:t>
      </w:r>
      <w:r>
        <w:rPr>
          <w:lang w:val="fr-FR"/>
        </w:rPr>
        <w:tab/>
        <w:t>À</w:t>
      </w:r>
      <w:r w:rsidRPr="00F26F58">
        <w:rPr>
          <w:lang w:val="fr-FR"/>
        </w:rPr>
        <w:t xml:space="preserve"> Cuba, il n’y a pas d’enfants des rues adoptables</w:t>
      </w:r>
      <w:r>
        <w:rPr>
          <w:lang w:val="fr-FR"/>
        </w:rPr>
        <w:t>,</w:t>
      </w:r>
      <w:r w:rsidRPr="00F26F58">
        <w:rPr>
          <w:lang w:val="fr-FR"/>
        </w:rPr>
        <w:t xml:space="preserve"> </w:t>
      </w:r>
      <w:r>
        <w:rPr>
          <w:lang w:val="fr-FR"/>
        </w:rPr>
        <w:t xml:space="preserve">et nous donnons la préférence aux </w:t>
      </w:r>
      <w:r w:rsidRPr="00F26F58">
        <w:rPr>
          <w:lang w:val="fr-FR"/>
        </w:rPr>
        <w:t xml:space="preserve"> ressortissants nationaux, </w:t>
      </w:r>
      <w:r>
        <w:rPr>
          <w:lang w:val="fr-FR"/>
        </w:rPr>
        <w:t>car</w:t>
      </w:r>
      <w:r w:rsidRPr="00F26F58">
        <w:rPr>
          <w:lang w:val="fr-FR"/>
        </w:rPr>
        <w:t xml:space="preserve"> nous avons des demandes </w:t>
      </w:r>
      <w:r>
        <w:rPr>
          <w:lang w:val="fr-FR"/>
        </w:rPr>
        <w:t xml:space="preserve">non satisfaites de couples cubains qui, </w:t>
      </w:r>
      <w:r w:rsidRPr="00F26F58">
        <w:rPr>
          <w:lang w:val="fr-FR"/>
        </w:rPr>
        <w:t xml:space="preserve">ne </w:t>
      </w:r>
      <w:r>
        <w:rPr>
          <w:lang w:val="fr-FR"/>
        </w:rPr>
        <w:t>pouvant</w:t>
      </w:r>
      <w:r w:rsidRPr="00F26F58">
        <w:rPr>
          <w:lang w:val="fr-FR"/>
        </w:rPr>
        <w:t xml:space="preserve"> </w:t>
      </w:r>
      <w:r>
        <w:rPr>
          <w:lang w:val="fr-FR"/>
        </w:rPr>
        <w:t xml:space="preserve">pas avoir d’enfants, </w:t>
      </w:r>
      <w:r w:rsidRPr="00F26F58">
        <w:rPr>
          <w:lang w:val="fr-FR"/>
        </w:rPr>
        <w:t xml:space="preserve">souhaitent adopter.  </w:t>
      </w:r>
    </w:p>
    <w:p w:rsidR="00A0593C" w:rsidRPr="00901FFE" w:rsidRDefault="00A0593C">
      <w:pPr>
        <w:pStyle w:val="SingleTxtG"/>
        <w:rPr>
          <w:lang w:val="fr-FR"/>
        </w:rPr>
      </w:pPr>
      <w:r w:rsidRPr="00901FFE">
        <w:rPr>
          <w:lang w:val="fr-FR"/>
        </w:rPr>
        <w:t xml:space="preserve">266. </w:t>
      </w:r>
      <w:r>
        <w:rPr>
          <w:lang w:val="fr-FR"/>
        </w:rPr>
        <w:tab/>
      </w:r>
      <w:r w:rsidRPr="00901FFE">
        <w:rPr>
          <w:lang w:val="fr-FR"/>
        </w:rPr>
        <w:t>Le Bureau du Proc</w:t>
      </w:r>
      <w:r>
        <w:rPr>
          <w:lang w:val="fr-FR"/>
        </w:rPr>
        <w:t>ureur général de la République examine toutes les demandes d’adoption internationale selon des règles bien établies, et après avoir mené une</w:t>
      </w:r>
      <w:r w:rsidRPr="00901FFE">
        <w:rPr>
          <w:lang w:val="fr-FR"/>
        </w:rPr>
        <w:t xml:space="preserve"> </w:t>
      </w:r>
      <w:r>
        <w:rPr>
          <w:lang w:val="fr-FR"/>
        </w:rPr>
        <w:t>étude</w:t>
      </w:r>
      <w:r w:rsidRPr="00901FFE">
        <w:rPr>
          <w:lang w:val="fr-FR"/>
        </w:rPr>
        <w:t xml:space="preserve"> approfondie</w:t>
      </w:r>
      <w:r>
        <w:rPr>
          <w:lang w:val="fr-FR"/>
        </w:rPr>
        <w:t>, peut exceptionnellement donner un avis favorable à</w:t>
      </w:r>
      <w:r w:rsidRPr="00901FFE">
        <w:rPr>
          <w:lang w:val="fr-FR"/>
        </w:rPr>
        <w:t xml:space="preserve"> condition que cette solution soit la meilleure pour l’enfant. </w:t>
      </w:r>
      <w:r>
        <w:rPr>
          <w:lang w:val="fr-FR"/>
        </w:rPr>
        <w:t xml:space="preserve"> </w:t>
      </w:r>
    </w:p>
    <w:p w:rsidR="00A0593C" w:rsidRPr="00901FFE" w:rsidRDefault="00A0593C">
      <w:pPr>
        <w:pStyle w:val="SingleTxtG"/>
        <w:rPr>
          <w:lang w:val="fr-FR"/>
        </w:rPr>
      </w:pPr>
      <w:r w:rsidRPr="00901FFE">
        <w:rPr>
          <w:lang w:val="fr-FR"/>
        </w:rPr>
        <w:t xml:space="preserve">267. </w:t>
      </w:r>
      <w:r>
        <w:rPr>
          <w:lang w:val="fr-FR"/>
        </w:rPr>
        <w:tab/>
      </w:r>
      <w:r w:rsidRPr="00901FFE">
        <w:rPr>
          <w:lang w:val="fr-FR"/>
        </w:rPr>
        <w:t>Le 1er juin 2007, Cuba</w:t>
      </w:r>
      <w:r>
        <w:rPr>
          <w:lang w:val="fr-FR"/>
        </w:rPr>
        <w:t xml:space="preserve"> a ratifié </w:t>
      </w:r>
      <w:r w:rsidRPr="008423C4">
        <w:rPr>
          <w:lang w:val="fr-FR"/>
        </w:rPr>
        <w:t>la Convention sur la protection des enfants et la coopération en matière d’adoption internationale.</w:t>
      </w:r>
      <w:r>
        <w:rPr>
          <w:lang w:val="fr-FR"/>
        </w:rPr>
        <w:t xml:space="preserve"> </w:t>
      </w:r>
      <w:r w:rsidRPr="00901FFE">
        <w:rPr>
          <w:lang w:val="fr-FR"/>
        </w:rPr>
        <w:t xml:space="preserve">  </w:t>
      </w:r>
    </w:p>
    <w:p w:rsidR="00A0593C" w:rsidRPr="00901FFE" w:rsidRDefault="00A0593C">
      <w:pPr>
        <w:pStyle w:val="H1G"/>
        <w:rPr>
          <w:lang w:val="fr-FR"/>
        </w:rPr>
      </w:pPr>
      <w:bookmarkStart w:id="30" w:name="_Toc217452627"/>
      <w:r>
        <w:rPr>
          <w:lang w:val="fr-FR"/>
        </w:rPr>
        <w:tab/>
      </w:r>
      <w:r w:rsidRPr="00901FFE">
        <w:rPr>
          <w:lang w:val="fr-FR"/>
        </w:rPr>
        <w:t>F.</w:t>
      </w:r>
      <w:r w:rsidRPr="00901FFE">
        <w:rPr>
          <w:lang w:val="fr-FR"/>
        </w:rPr>
        <w:tab/>
      </w:r>
      <w:r>
        <w:rPr>
          <w:lang w:val="fr-FR"/>
        </w:rPr>
        <w:t xml:space="preserve"> T</w:t>
      </w:r>
      <w:r w:rsidRPr="00901FFE">
        <w:rPr>
          <w:lang w:val="fr-FR"/>
        </w:rPr>
        <w:t xml:space="preserve">ransferts illicites et </w:t>
      </w:r>
      <w:r w:rsidRPr="00B0100A">
        <w:rPr>
          <w:lang w:val="fr-FR"/>
        </w:rPr>
        <w:t>détention</w:t>
      </w:r>
      <w:r w:rsidRPr="00901FFE">
        <w:rPr>
          <w:lang w:val="fr-FR"/>
        </w:rPr>
        <w:t xml:space="preserve"> illicite</w:t>
      </w:r>
      <w:bookmarkEnd w:id="30"/>
    </w:p>
    <w:p w:rsidR="00A0593C" w:rsidRPr="00850CBF" w:rsidRDefault="00A0593C">
      <w:pPr>
        <w:pStyle w:val="SingleTxtG"/>
        <w:rPr>
          <w:lang w:val="fr-FR"/>
        </w:rPr>
      </w:pPr>
      <w:r w:rsidRPr="00850CBF">
        <w:rPr>
          <w:lang w:val="fr-FR"/>
        </w:rPr>
        <w:t xml:space="preserve">268. </w:t>
      </w:r>
      <w:r>
        <w:rPr>
          <w:lang w:val="fr-FR"/>
        </w:rPr>
        <w:tab/>
      </w:r>
      <w:r w:rsidRPr="00850CBF">
        <w:rPr>
          <w:lang w:val="fr-FR"/>
        </w:rPr>
        <w:t xml:space="preserve">Les transferts illicites d’enfants et d’adolescents </w:t>
      </w:r>
      <w:r>
        <w:rPr>
          <w:lang w:val="fr-FR"/>
        </w:rPr>
        <w:t>à</w:t>
      </w:r>
      <w:r w:rsidRPr="00850CBF">
        <w:rPr>
          <w:lang w:val="fr-FR"/>
        </w:rPr>
        <w:t xml:space="preserve"> l’étranger </w:t>
      </w:r>
      <w:r>
        <w:rPr>
          <w:lang w:val="fr-FR"/>
        </w:rPr>
        <w:t>et</w:t>
      </w:r>
      <w:r w:rsidRPr="00850CBF">
        <w:rPr>
          <w:lang w:val="fr-FR"/>
        </w:rPr>
        <w:t xml:space="preserve"> leur </w:t>
      </w:r>
      <w:r>
        <w:rPr>
          <w:lang w:val="fr-FR"/>
        </w:rPr>
        <w:t>détention</w:t>
      </w:r>
      <w:r w:rsidRPr="00850CBF">
        <w:rPr>
          <w:lang w:val="fr-FR"/>
        </w:rPr>
        <w:t xml:space="preserve"> sont sanctionnés par la législation nationale cubaine.  </w:t>
      </w:r>
    </w:p>
    <w:p w:rsidR="00A0593C" w:rsidRPr="00850CBF" w:rsidRDefault="00A0593C">
      <w:pPr>
        <w:pStyle w:val="SingleTxtG"/>
        <w:rPr>
          <w:lang w:val="fr-FR"/>
        </w:rPr>
      </w:pPr>
      <w:r w:rsidRPr="00850CBF">
        <w:rPr>
          <w:lang w:val="fr-FR"/>
        </w:rPr>
        <w:t xml:space="preserve">269. </w:t>
      </w:r>
      <w:r>
        <w:rPr>
          <w:lang w:val="fr-FR"/>
        </w:rPr>
        <w:tab/>
      </w:r>
      <w:r w:rsidRPr="00850CBF">
        <w:rPr>
          <w:lang w:val="fr-FR"/>
        </w:rPr>
        <w:t xml:space="preserve">Le trafic de personnes à des fins de prostitution ou de toute autre forme de commerce charnel est </w:t>
      </w:r>
      <w:r w:rsidRPr="00683584">
        <w:rPr>
          <w:lang w:val="fr-FR"/>
        </w:rPr>
        <w:t>qualifié</w:t>
      </w:r>
      <w:r w:rsidRPr="00850CBF">
        <w:rPr>
          <w:lang w:val="fr-FR"/>
        </w:rPr>
        <w:t xml:space="preserve"> à l’article 302.3 d</w:t>
      </w:r>
      <w:r>
        <w:rPr>
          <w:lang w:val="fr-FR"/>
        </w:rPr>
        <w:t xml:space="preserve">u Code pénal qui prévoit une peine de prison de vingt à trente ans. Cette sanction est plus lourde si la victime est un </w:t>
      </w:r>
      <w:r w:rsidRPr="00683584">
        <w:rPr>
          <w:lang w:val="fr-FR"/>
        </w:rPr>
        <w:t>mineur</w:t>
      </w:r>
      <w:r>
        <w:rPr>
          <w:lang w:val="fr-FR"/>
        </w:rPr>
        <w:t xml:space="preserve"> de moins de 16 ans. Etant donné l’importance de cette question, cet article a été incorporé à la législation pénale</w:t>
      </w:r>
      <w:r w:rsidRPr="00850CBF">
        <w:rPr>
          <w:lang w:val="fr-FR"/>
        </w:rPr>
        <w:t xml:space="preserve"> en 1999.</w:t>
      </w:r>
    </w:p>
    <w:p w:rsidR="00A0593C" w:rsidRDefault="00A0593C">
      <w:pPr>
        <w:pStyle w:val="SingleTxtG"/>
        <w:rPr>
          <w:lang w:val="fr-FR"/>
        </w:rPr>
      </w:pPr>
      <w:r w:rsidRPr="0008216B">
        <w:rPr>
          <w:lang w:val="fr-FR"/>
        </w:rPr>
        <w:t xml:space="preserve">270. </w:t>
      </w:r>
      <w:r>
        <w:rPr>
          <w:lang w:val="fr-FR"/>
        </w:rPr>
        <w:tab/>
      </w:r>
      <w:r w:rsidRPr="0008216B">
        <w:rPr>
          <w:lang w:val="fr-FR"/>
        </w:rPr>
        <w:t>Par ailleurs, quiconque, sans y être habilité, et h</w:t>
      </w:r>
      <w:r>
        <w:rPr>
          <w:lang w:val="fr-FR"/>
        </w:rPr>
        <w:t>ors des cas et conditions prévu</w:t>
      </w:r>
      <w:r w:rsidRPr="0008216B">
        <w:rPr>
          <w:lang w:val="fr-FR"/>
        </w:rPr>
        <w:t xml:space="preserve">s par la loi, prive de sa liberté </w:t>
      </w:r>
      <w:r>
        <w:rPr>
          <w:lang w:val="fr-FR"/>
        </w:rPr>
        <w:t>personnelle</w:t>
      </w:r>
      <w:r w:rsidRPr="0008216B">
        <w:rPr>
          <w:lang w:val="fr-FR"/>
        </w:rPr>
        <w:t xml:space="preserve"> un mineur de moins de 16 ans</w:t>
      </w:r>
      <w:r>
        <w:rPr>
          <w:lang w:val="fr-FR"/>
        </w:rPr>
        <w:t>,</w:t>
      </w:r>
      <w:r w:rsidRPr="0008216B">
        <w:rPr>
          <w:lang w:val="fr-FR"/>
        </w:rPr>
        <w:t xml:space="preserve"> est puni d’une peine d’emprisonnement de quatre à dix ans, conformément à l’article  279.1.2 </w:t>
      </w:r>
      <w:r>
        <w:rPr>
          <w:lang w:val="fr-FR"/>
        </w:rPr>
        <w:t xml:space="preserve">du Code pénal. </w:t>
      </w:r>
      <w:r w:rsidRPr="0008216B">
        <w:rPr>
          <w:lang w:val="fr-FR"/>
        </w:rPr>
        <w:t xml:space="preserve"> </w:t>
      </w:r>
    </w:p>
    <w:p w:rsidR="00A0593C" w:rsidRDefault="00A0593C">
      <w:pPr>
        <w:pStyle w:val="H1G"/>
        <w:rPr>
          <w:lang w:val="fr-FR"/>
        </w:rPr>
      </w:pPr>
      <w:bookmarkStart w:id="31" w:name="_Toc217452628"/>
      <w:r>
        <w:rPr>
          <w:lang w:val="fr-FR"/>
        </w:rPr>
        <w:tab/>
      </w:r>
      <w:r w:rsidRPr="004F2C6A">
        <w:rPr>
          <w:lang w:val="fr-FR"/>
        </w:rPr>
        <w:t>G.</w:t>
      </w:r>
      <w:r w:rsidRPr="004F2C6A">
        <w:rPr>
          <w:lang w:val="fr-FR"/>
        </w:rPr>
        <w:tab/>
        <w:t xml:space="preserve">Abus et </w:t>
      </w:r>
      <w:r w:rsidRPr="00683584">
        <w:rPr>
          <w:lang w:val="fr-FR"/>
        </w:rPr>
        <w:t>négligence</w:t>
      </w:r>
      <w:r w:rsidRPr="004F2C6A">
        <w:rPr>
          <w:lang w:val="fr-FR"/>
        </w:rPr>
        <w:t>, y compris le rétablissement physique</w:t>
      </w:r>
      <w:r>
        <w:rPr>
          <w:lang w:val="fr-FR"/>
        </w:rPr>
        <w:t xml:space="preserve"> </w:t>
      </w:r>
      <w:r w:rsidRPr="004F2C6A">
        <w:rPr>
          <w:lang w:val="fr-FR"/>
        </w:rPr>
        <w:t xml:space="preserve">et psychologique et la </w:t>
      </w:r>
      <w:r>
        <w:rPr>
          <w:lang w:val="fr-FR"/>
        </w:rPr>
        <w:t>réinsertion</w:t>
      </w:r>
      <w:r w:rsidRPr="004F2C6A">
        <w:rPr>
          <w:lang w:val="fr-FR"/>
        </w:rPr>
        <w:t xml:space="preserve"> sociale</w:t>
      </w:r>
      <w:bookmarkEnd w:id="31"/>
    </w:p>
    <w:p w:rsidR="00A0593C" w:rsidRDefault="00A0593C">
      <w:pPr>
        <w:pStyle w:val="SingleTxtG"/>
        <w:rPr>
          <w:lang w:val="fr-FR"/>
        </w:rPr>
      </w:pPr>
      <w:r w:rsidRPr="003911E2">
        <w:rPr>
          <w:lang w:val="fr-FR"/>
        </w:rPr>
        <w:t xml:space="preserve">271. </w:t>
      </w:r>
      <w:r>
        <w:rPr>
          <w:lang w:val="fr-FR"/>
        </w:rPr>
        <w:tab/>
      </w:r>
      <w:r w:rsidRPr="003911E2">
        <w:rPr>
          <w:lang w:val="fr-FR"/>
        </w:rPr>
        <w:t>Le titre XI du Code pénal contient les articles qui protègent directement les enfants de</w:t>
      </w:r>
      <w:r>
        <w:rPr>
          <w:lang w:val="fr-FR"/>
        </w:rPr>
        <w:t xml:space="preserve"> tout type d’</w:t>
      </w:r>
      <w:r w:rsidRPr="003911E2">
        <w:rPr>
          <w:lang w:val="fr-FR"/>
        </w:rPr>
        <w:t xml:space="preserve">abus, </w:t>
      </w:r>
      <w:r>
        <w:rPr>
          <w:lang w:val="fr-FR"/>
        </w:rPr>
        <w:t xml:space="preserve">des </w:t>
      </w:r>
      <w:r w:rsidRPr="003911E2">
        <w:rPr>
          <w:lang w:val="fr-FR"/>
        </w:rPr>
        <w:t xml:space="preserve">mauvais traitements ou </w:t>
      </w:r>
      <w:r>
        <w:rPr>
          <w:lang w:val="fr-FR"/>
        </w:rPr>
        <w:t xml:space="preserve">de la </w:t>
      </w:r>
      <w:r w:rsidRPr="003911E2">
        <w:rPr>
          <w:lang w:val="fr-FR"/>
        </w:rPr>
        <w:t xml:space="preserve">discrimination dont ils peuvent faire l’objet. </w:t>
      </w:r>
      <w:r>
        <w:rPr>
          <w:lang w:val="fr-FR"/>
        </w:rPr>
        <w:t xml:space="preserve">Ces articles reconnaissent </w:t>
      </w:r>
      <w:r w:rsidRPr="003911E2">
        <w:rPr>
          <w:lang w:val="fr-FR"/>
        </w:rPr>
        <w:t xml:space="preserve">les délits </w:t>
      </w:r>
      <w:r>
        <w:rPr>
          <w:lang w:val="fr-FR"/>
        </w:rPr>
        <w:t>contre</w:t>
      </w:r>
      <w:r w:rsidRPr="003911E2">
        <w:rPr>
          <w:lang w:val="fr-FR"/>
        </w:rPr>
        <w:t xml:space="preserve"> le </w:t>
      </w:r>
      <w:r w:rsidRPr="002C4AB2">
        <w:rPr>
          <w:lang w:val="fr-FR"/>
        </w:rPr>
        <w:t>déroulement</w:t>
      </w:r>
      <w:r w:rsidRPr="003911E2">
        <w:rPr>
          <w:lang w:val="fr-FR"/>
        </w:rPr>
        <w:t xml:space="preserve"> </w:t>
      </w:r>
      <w:r>
        <w:rPr>
          <w:lang w:val="fr-FR"/>
        </w:rPr>
        <w:t xml:space="preserve">normal des relations sexuelles ainsi que contre la famille, l’enfance et </w:t>
      </w:r>
      <w:smartTag w:uri="urn:schemas-microsoft-com:office:smarttags" w:element="PersonName">
        <w:smartTagPr>
          <w:attr w:name="ProductID" w:val="la jeunesse. De"/>
        </w:smartTagPr>
        <w:r>
          <w:rPr>
            <w:lang w:val="fr-FR"/>
          </w:rPr>
          <w:t xml:space="preserve">la jeunesse. </w:t>
        </w:r>
        <w:r w:rsidRPr="003911E2">
          <w:rPr>
            <w:lang w:val="fr-FR"/>
          </w:rPr>
          <w:t>De</w:t>
        </w:r>
      </w:smartTag>
      <w:r w:rsidRPr="003911E2">
        <w:rPr>
          <w:lang w:val="fr-FR"/>
        </w:rPr>
        <w:t xml:space="preserve"> même, le </w:t>
      </w:r>
      <w:r>
        <w:rPr>
          <w:lang w:val="fr-FR"/>
        </w:rPr>
        <w:t xml:space="preserve">titre </w:t>
      </w:r>
      <w:r w:rsidRPr="003911E2">
        <w:rPr>
          <w:lang w:val="fr-FR"/>
        </w:rPr>
        <w:t xml:space="preserve">VIII </w:t>
      </w:r>
      <w:r>
        <w:rPr>
          <w:lang w:val="fr-FR"/>
        </w:rPr>
        <w:t>qualifie de délit</w:t>
      </w:r>
      <w:r w:rsidRPr="003911E2">
        <w:rPr>
          <w:lang w:val="fr-FR"/>
        </w:rPr>
        <w:t xml:space="preserve"> l’abandon de mineurs. </w:t>
      </w:r>
      <w:r>
        <w:rPr>
          <w:lang w:val="fr-FR"/>
        </w:rPr>
        <w:t xml:space="preserve"> </w:t>
      </w:r>
    </w:p>
    <w:p w:rsidR="00A0593C" w:rsidRPr="003911E2" w:rsidRDefault="00A0593C">
      <w:pPr>
        <w:pStyle w:val="SingleTxtG"/>
        <w:rPr>
          <w:lang w:val="fr-FR"/>
        </w:rPr>
      </w:pPr>
      <w:r w:rsidRPr="003911E2">
        <w:rPr>
          <w:lang w:val="fr-FR"/>
        </w:rPr>
        <w:t xml:space="preserve">272. </w:t>
      </w:r>
      <w:r>
        <w:rPr>
          <w:lang w:val="fr-FR"/>
        </w:rPr>
        <w:tab/>
      </w:r>
      <w:r w:rsidRPr="003911E2">
        <w:rPr>
          <w:lang w:val="fr-FR"/>
        </w:rPr>
        <w:t xml:space="preserve">Outre la réponse pénale, il existe des </w:t>
      </w:r>
      <w:r>
        <w:rPr>
          <w:lang w:val="fr-FR"/>
        </w:rPr>
        <w:t xml:space="preserve">programmes de prise en charge des </w:t>
      </w:r>
      <w:r w:rsidRPr="003911E2">
        <w:rPr>
          <w:lang w:val="fr-FR"/>
        </w:rPr>
        <w:t xml:space="preserve">enfants et </w:t>
      </w:r>
      <w:r>
        <w:rPr>
          <w:lang w:val="fr-FR"/>
        </w:rPr>
        <w:t xml:space="preserve"> des adolescents victimes d’abus et de négligence. Si nécessaire, ils sont accueillis dans des institutions pour enfants sans protection parentale, dans lesquelles ils reçoivent les soins et le soutien nécessaires. </w:t>
      </w:r>
    </w:p>
    <w:p w:rsidR="00A0593C" w:rsidRPr="00EA1807" w:rsidRDefault="00A0593C">
      <w:pPr>
        <w:pStyle w:val="SingleTxtG"/>
        <w:rPr>
          <w:lang w:val="fr-FR"/>
        </w:rPr>
      </w:pPr>
      <w:r w:rsidRPr="00EA1807">
        <w:rPr>
          <w:lang w:val="fr-FR"/>
        </w:rPr>
        <w:t xml:space="preserve">273. </w:t>
      </w:r>
      <w:r>
        <w:rPr>
          <w:lang w:val="fr-FR"/>
        </w:rPr>
        <w:tab/>
        <w:t>Conscients de</w:t>
      </w:r>
      <w:r w:rsidRPr="00EA1807">
        <w:rPr>
          <w:lang w:val="fr-FR"/>
        </w:rPr>
        <w:t xml:space="preserve"> la nécessité </w:t>
      </w:r>
      <w:r>
        <w:rPr>
          <w:lang w:val="fr-FR"/>
        </w:rPr>
        <w:t>d’offrir aux enfants et aux adolescents un cadre qui respecte leur dignité en vue de leur</w:t>
      </w:r>
      <w:r w:rsidRPr="00EA1807">
        <w:rPr>
          <w:lang w:val="fr-FR"/>
        </w:rPr>
        <w:t xml:space="preserve"> rétablissement physique et psychologique</w:t>
      </w:r>
      <w:r>
        <w:rPr>
          <w:lang w:val="fr-FR"/>
        </w:rPr>
        <w:t>, et soucieux de</w:t>
      </w:r>
      <w:r w:rsidRPr="00EA1807">
        <w:rPr>
          <w:lang w:val="fr-FR"/>
        </w:rPr>
        <w:t xml:space="preserve"> la non-victimisation de l’</w:t>
      </w:r>
      <w:r>
        <w:rPr>
          <w:lang w:val="fr-FR"/>
        </w:rPr>
        <w:t>enfant</w:t>
      </w:r>
      <w:r w:rsidRPr="00EA1807">
        <w:rPr>
          <w:lang w:val="fr-FR"/>
        </w:rPr>
        <w:t xml:space="preserve"> dans l’exercice de son droit à être entendu dans toute procédure judiciaire, nous avons créé les Centres de protection des enfants et adolescents de la ville de La Havane et de Santiago de Cuba, qui relèvent de la Direction des mineurs du Ministère de l’intérieur, pour prendre la déclaration des enfants victimes de délits. A cet effet, </w:t>
      </w:r>
      <w:r>
        <w:rPr>
          <w:lang w:val="fr-FR"/>
        </w:rPr>
        <w:t xml:space="preserve">les règles établies </w:t>
      </w:r>
      <w:r w:rsidRPr="00EA1807">
        <w:rPr>
          <w:lang w:val="fr-FR"/>
        </w:rPr>
        <w:t xml:space="preserve">permettent de </w:t>
      </w:r>
      <w:r>
        <w:rPr>
          <w:lang w:val="fr-FR"/>
        </w:rPr>
        <w:t>ne pas procéder à l’examen</w:t>
      </w:r>
      <w:r w:rsidRPr="00EA1807">
        <w:rPr>
          <w:lang w:val="fr-FR"/>
        </w:rPr>
        <w:t xml:space="preserve"> médical de l’enfant, </w:t>
      </w:r>
      <w:r>
        <w:rPr>
          <w:lang w:val="fr-FR"/>
        </w:rPr>
        <w:t>d’examiner</w:t>
      </w:r>
      <w:r w:rsidRPr="00EA1807">
        <w:rPr>
          <w:lang w:val="fr-FR"/>
        </w:rPr>
        <w:t xml:space="preserve"> uniquement le film de l’entretien réalisé pendant la phase d’enquête dans le centre spécial, </w:t>
      </w:r>
      <w:r>
        <w:rPr>
          <w:lang w:val="fr-FR"/>
        </w:rPr>
        <w:t xml:space="preserve">et d’ordonner l’examen de l’enfant par un spécialiste. Cet examen a lieu hors de la salle d’audience, dans un bureau créé à cet effet. Dans ces cas exceptionnels, les représentants de la justice </w:t>
      </w:r>
      <w:r w:rsidRPr="002C4AB2">
        <w:rPr>
          <w:lang w:val="fr-FR"/>
        </w:rPr>
        <w:t>ne portent pas la robe</w:t>
      </w:r>
      <w:r>
        <w:rPr>
          <w:lang w:val="fr-FR"/>
        </w:rPr>
        <w:t xml:space="preserve">, et seuls sont présents les juges, le Procureur et le représentant légal. Enfin, seul le Président de la salle d’audience est habilité à poser des questions, si nécessaire, à l’enfant ou à l’adolescent. </w:t>
      </w:r>
    </w:p>
    <w:p w:rsidR="00A0593C" w:rsidRPr="003A6EB3" w:rsidRDefault="00A0593C">
      <w:pPr>
        <w:pStyle w:val="SingleTxtG"/>
        <w:rPr>
          <w:lang w:val="fr-FR"/>
        </w:rPr>
      </w:pPr>
      <w:r w:rsidRPr="003A6EB3">
        <w:rPr>
          <w:lang w:val="fr-FR"/>
        </w:rPr>
        <w:t xml:space="preserve">274. </w:t>
      </w:r>
      <w:r>
        <w:rPr>
          <w:lang w:val="fr-FR"/>
        </w:rPr>
        <w:tab/>
      </w:r>
      <w:r w:rsidRPr="003A6EB3">
        <w:rPr>
          <w:lang w:val="fr-FR"/>
        </w:rPr>
        <w:t xml:space="preserve">Concernant le travail de prévention et de prise en charge de la violence intrafamiliale, nous avons organisé, en 1996, le Séminaire national de suivi de la Conférence de </w:t>
      </w:r>
      <w:r>
        <w:rPr>
          <w:lang w:val="fr-FR"/>
        </w:rPr>
        <w:t xml:space="preserve">Beijing. </w:t>
      </w:r>
      <w:r w:rsidRPr="003A6EB3">
        <w:rPr>
          <w:lang w:val="fr-FR"/>
        </w:rPr>
        <w:t xml:space="preserve"> </w:t>
      </w:r>
      <w:r>
        <w:rPr>
          <w:lang w:val="fr-FR"/>
        </w:rPr>
        <w:t>Cet important moment de réflexion</w:t>
      </w:r>
      <w:r w:rsidRPr="003A6EB3">
        <w:rPr>
          <w:lang w:val="fr-FR"/>
        </w:rPr>
        <w:t xml:space="preserve"> </w:t>
      </w:r>
      <w:r>
        <w:rPr>
          <w:lang w:val="fr-FR"/>
        </w:rPr>
        <w:t xml:space="preserve">nous a permis de constater les progrès réalisés, mais aussi de mesurer, à la lumière de notre propre réalité, le chemin à parcourir pour surmonter les obstacles et relever les défis qui </w:t>
      </w:r>
      <w:r w:rsidRPr="002C4AB2">
        <w:rPr>
          <w:lang w:val="fr-FR"/>
        </w:rPr>
        <w:t xml:space="preserve">nous attendent, </w:t>
      </w:r>
      <w:r>
        <w:rPr>
          <w:lang w:val="fr-FR"/>
        </w:rPr>
        <w:t xml:space="preserve">si nous voulons </w:t>
      </w:r>
      <w:r w:rsidRPr="002C4AB2">
        <w:rPr>
          <w:lang w:val="fr-FR"/>
        </w:rPr>
        <w:t xml:space="preserve">éradiquer </w:t>
      </w:r>
      <w:r>
        <w:rPr>
          <w:lang w:val="fr-FR"/>
        </w:rPr>
        <w:t>les comportements</w:t>
      </w:r>
      <w:r w:rsidRPr="002C4AB2">
        <w:rPr>
          <w:lang w:val="fr-FR"/>
        </w:rPr>
        <w:t xml:space="preserve"> discriminatoire</w:t>
      </w:r>
      <w:r>
        <w:rPr>
          <w:lang w:val="fr-FR"/>
        </w:rPr>
        <w:t>s</w:t>
      </w:r>
      <w:r w:rsidRPr="002C4AB2">
        <w:rPr>
          <w:lang w:val="fr-FR"/>
        </w:rPr>
        <w:t xml:space="preserve"> qui subsiste</w:t>
      </w:r>
      <w:r>
        <w:rPr>
          <w:lang w:val="fr-FR"/>
        </w:rPr>
        <w:t>nt</w:t>
      </w:r>
      <w:r w:rsidRPr="002C4AB2">
        <w:rPr>
          <w:lang w:val="fr-FR"/>
        </w:rPr>
        <w:t xml:space="preserve"> encore dans notre société.</w:t>
      </w:r>
      <w:r w:rsidRPr="003A6EB3">
        <w:rPr>
          <w:lang w:val="fr-FR"/>
        </w:rPr>
        <w:t xml:space="preserve"> </w:t>
      </w:r>
    </w:p>
    <w:p w:rsidR="00A0593C" w:rsidRPr="00361717" w:rsidRDefault="00A0593C">
      <w:pPr>
        <w:pStyle w:val="SingleTxtG"/>
        <w:rPr>
          <w:lang w:val="fr-FR"/>
        </w:rPr>
      </w:pPr>
      <w:r w:rsidRPr="00361717">
        <w:rPr>
          <w:lang w:val="fr-FR"/>
        </w:rPr>
        <w:t xml:space="preserve">275. </w:t>
      </w:r>
      <w:r>
        <w:rPr>
          <w:lang w:val="fr-FR"/>
        </w:rPr>
        <w:tab/>
      </w:r>
      <w:r w:rsidRPr="00361717">
        <w:rPr>
          <w:lang w:val="fr-FR"/>
        </w:rPr>
        <w:t xml:space="preserve">Ce Séminaire a donné lieu </w:t>
      </w:r>
      <w:r>
        <w:rPr>
          <w:lang w:val="fr-FR"/>
        </w:rPr>
        <w:t>à l’adoption</w:t>
      </w:r>
      <w:r w:rsidRPr="00361717">
        <w:rPr>
          <w:lang w:val="fr-FR"/>
        </w:rPr>
        <w:t>, le 7 avril 19</w:t>
      </w:r>
      <w:r>
        <w:rPr>
          <w:lang w:val="fr-FR"/>
        </w:rPr>
        <w:t>97 - par décision du Conseil d’E</w:t>
      </w:r>
      <w:r w:rsidRPr="00361717">
        <w:rPr>
          <w:lang w:val="fr-FR"/>
        </w:rPr>
        <w:t xml:space="preserve">tat de la République de Cuba – </w:t>
      </w:r>
      <w:r>
        <w:rPr>
          <w:lang w:val="fr-FR"/>
        </w:rPr>
        <w:t>du</w:t>
      </w:r>
      <w:r w:rsidRPr="00361717">
        <w:rPr>
          <w:lang w:val="fr-FR"/>
        </w:rPr>
        <w:t xml:space="preserve"> “Plan d’action </w:t>
      </w:r>
      <w:r w:rsidRPr="00134D27">
        <w:rPr>
          <w:lang w:val="fr-FR"/>
        </w:rPr>
        <w:t>nationale</w:t>
      </w:r>
      <w:r w:rsidRPr="00361717">
        <w:rPr>
          <w:lang w:val="fr-FR"/>
        </w:rPr>
        <w:t xml:space="preserve"> de suivi de la Conférence de Beijing”, dont la mise en œuvre, </w:t>
      </w:r>
      <w:r w:rsidRPr="002C4AB2">
        <w:rPr>
          <w:lang w:val="fr-FR"/>
        </w:rPr>
        <w:t>clairement défini</w:t>
      </w:r>
      <w:r>
        <w:rPr>
          <w:lang w:val="fr-FR"/>
        </w:rPr>
        <w:t>e</w:t>
      </w:r>
      <w:r w:rsidRPr="002C4AB2">
        <w:rPr>
          <w:lang w:val="fr-FR"/>
        </w:rPr>
        <w:t>,</w:t>
      </w:r>
      <w:r>
        <w:rPr>
          <w:lang w:val="fr-FR"/>
        </w:rPr>
        <w:t xml:space="preserve"> relève de l’Etat, avec la participation de tous les organismes, la collaboration des ONG liées à ce travail, et en particulier la FMC, comme l’indique le quatrième </w:t>
      </w:r>
      <w:r w:rsidRPr="003557B9">
        <w:rPr>
          <w:lang w:val="fr-FR"/>
        </w:rPr>
        <w:t>CONSID</w:t>
      </w:r>
      <w:r>
        <w:rPr>
          <w:lang w:val="fr-FR"/>
        </w:rPr>
        <w:t>É</w:t>
      </w:r>
      <w:r w:rsidRPr="003557B9">
        <w:rPr>
          <w:lang w:val="fr-FR"/>
        </w:rPr>
        <w:t>RANT</w:t>
      </w:r>
      <w:r w:rsidRPr="001C7ECA">
        <w:rPr>
          <w:b/>
          <w:vertAlign w:val="superscript"/>
        </w:rPr>
        <w:footnoteReference w:id="8"/>
      </w:r>
      <w:r w:rsidRPr="00361717">
        <w:rPr>
          <w:lang w:val="fr-FR"/>
        </w:rPr>
        <w:t>.</w:t>
      </w:r>
    </w:p>
    <w:p w:rsidR="00A0593C" w:rsidRPr="00B336E3" w:rsidRDefault="00A0593C">
      <w:pPr>
        <w:pStyle w:val="SingleTxtG"/>
        <w:rPr>
          <w:lang w:val="fr-FR"/>
        </w:rPr>
      </w:pPr>
      <w:r w:rsidRPr="00612AA5">
        <w:rPr>
          <w:lang w:val="fr-FR"/>
        </w:rPr>
        <w:t xml:space="preserve">276. </w:t>
      </w:r>
      <w:r>
        <w:rPr>
          <w:lang w:val="fr-FR"/>
        </w:rPr>
        <w:tab/>
      </w:r>
      <w:r w:rsidRPr="00612AA5">
        <w:rPr>
          <w:lang w:val="fr-FR"/>
        </w:rPr>
        <w:t>Ce Plan d’action</w:t>
      </w:r>
      <w:r>
        <w:rPr>
          <w:lang w:val="fr-FR"/>
        </w:rPr>
        <w:t>, ainsi que</w:t>
      </w:r>
      <w:r w:rsidRPr="00612AA5">
        <w:rPr>
          <w:lang w:val="fr-FR"/>
        </w:rPr>
        <w:t xml:space="preserve"> les deux séminaires </w:t>
      </w:r>
      <w:r>
        <w:rPr>
          <w:lang w:val="fr-FR"/>
        </w:rPr>
        <w:t>organisés</w:t>
      </w:r>
      <w:r w:rsidRPr="00612AA5">
        <w:rPr>
          <w:lang w:val="fr-FR"/>
        </w:rPr>
        <w:t xml:space="preserve"> </w:t>
      </w:r>
      <w:r>
        <w:rPr>
          <w:lang w:val="fr-FR"/>
        </w:rPr>
        <w:t xml:space="preserve">ensuite </w:t>
      </w:r>
      <w:r w:rsidRPr="00612AA5">
        <w:rPr>
          <w:lang w:val="fr-FR"/>
        </w:rPr>
        <w:t>pour en évaluer l’application</w:t>
      </w:r>
      <w:r>
        <w:rPr>
          <w:lang w:val="fr-FR"/>
        </w:rPr>
        <w:t>,</w:t>
      </w:r>
      <w:r w:rsidRPr="00612AA5">
        <w:rPr>
          <w:lang w:val="fr-FR"/>
        </w:rPr>
        <w:t xml:space="preserve"> </w:t>
      </w:r>
      <w:r w:rsidRPr="002C4AB2">
        <w:rPr>
          <w:lang w:val="fr-FR"/>
        </w:rPr>
        <w:t xml:space="preserve">témoignent également de notre souci permanent de parité entre les sexes dans nos politiques publiques et notre législation nationale. </w:t>
      </w:r>
      <w:r w:rsidRPr="00B336E3">
        <w:rPr>
          <w:lang w:val="fr-FR"/>
        </w:rPr>
        <w:t xml:space="preserve">Chaque séminaire a donné lieu à la création d’une commission </w:t>
      </w:r>
      <w:r>
        <w:rPr>
          <w:lang w:val="fr-FR"/>
        </w:rPr>
        <w:t>spécialisée, chargée d’évaluer les</w:t>
      </w:r>
      <w:r w:rsidRPr="00B336E3">
        <w:rPr>
          <w:lang w:val="fr-FR"/>
        </w:rPr>
        <w:t xml:space="preserve">  progrès et les obstacles sur le plan législatif, ce qui </w:t>
      </w:r>
      <w:r>
        <w:rPr>
          <w:lang w:val="fr-FR"/>
        </w:rPr>
        <w:t>témoigne de</w:t>
      </w:r>
      <w:r w:rsidRPr="00B336E3">
        <w:rPr>
          <w:lang w:val="fr-FR"/>
        </w:rPr>
        <w:t xml:space="preserve"> notre </w:t>
      </w:r>
      <w:r>
        <w:rPr>
          <w:lang w:val="fr-FR"/>
        </w:rPr>
        <w:t>volonté</w:t>
      </w:r>
      <w:r w:rsidRPr="00B336E3">
        <w:rPr>
          <w:lang w:val="fr-FR"/>
        </w:rPr>
        <w:t xml:space="preserve"> de </w:t>
      </w:r>
      <w:r w:rsidRPr="002C4AB2">
        <w:rPr>
          <w:lang w:val="fr-FR"/>
        </w:rPr>
        <w:t>perfectionnement</w:t>
      </w:r>
      <w:r w:rsidRPr="00B336E3">
        <w:rPr>
          <w:lang w:val="fr-FR"/>
        </w:rPr>
        <w:t>.</w:t>
      </w:r>
    </w:p>
    <w:p w:rsidR="00A0593C" w:rsidRPr="001711BD" w:rsidRDefault="00A0593C">
      <w:pPr>
        <w:pStyle w:val="SingleTxtG"/>
        <w:rPr>
          <w:lang w:val="fr-FR"/>
        </w:rPr>
      </w:pPr>
      <w:r w:rsidRPr="001711BD">
        <w:rPr>
          <w:lang w:val="fr-FR"/>
        </w:rPr>
        <w:t xml:space="preserve">277. </w:t>
      </w:r>
      <w:r>
        <w:rPr>
          <w:lang w:val="fr-FR"/>
        </w:rPr>
        <w:tab/>
      </w:r>
      <w:r w:rsidRPr="001711BD">
        <w:rPr>
          <w:lang w:val="fr-FR"/>
        </w:rPr>
        <w:t>Entre autres actions menées dans le cadre du Plan d’action nationale, il a été créé, en 1997, sur proposition de la FMC, et en coordination avec cette organisation, le Groupe de travail national pour la prévention et la prise en charge de la violence intrafamiliale</w:t>
      </w:r>
      <w:r>
        <w:rPr>
          <w:lang w:val="fr-FR"/>
        </w:rPr>
        <w:t xml:space="preserve">. Ce Groupe a rassemblé tous les efforts des </w:t>
      </w:r>
      <w:r w:rsidRPr="001711BD">
        <w:rPr>
          <w:lang w:val="fr-FR"/>
        </w:rPr>
        <w:t>institutions de l’</w:t>
      </w:r>
      <w:r>
        <w:rPr>
          <w:lang w:val="fr-FR"/>
        </w:rPr>
        <w:t>E</w:t>
      </w:r>
      <w:r w:rsidRPr="001711BD">
        <w:rPr>
          <w:lang w:val="fr-FR"/>
        </w:rPr>
        <w:t xml:space="preserve">tat, </w:t>
      </w:r>
      <w:r>
        <w:rPr>
          <w:lang w:val="fr-FR"/>
        </w:rPr>
        <w:t xml:space="preserve">des </w:t>
      </w:r>
      <w:r w:rsidRPr="001711BD">
        <w:rPr>
          <w:lang w:val="fr-FR"/>
        </w:rPr>
        <w:t xml:space="preserve">organisations </w:t>
      </w:r>
      <w:r>
        <w:rPr>
          <w:lang w:val="fr-FR"/>
        </w:rPr>
        <w:t>non-</w:t>
      </w:r>
      <w:r w:rsidRPr="001711BD">
        <w:rPr>
          <w:lang w:val="fr-FR"/>
        </w:rPr>
        <w:t xml:space="preserve">gouvernementales et </w:t>
      </w:r>
      <w:r>
        <w:rPr>
          <w:lang w:val="fr-FR"/>
        </w:rPr>
        <w:t xml:space="preserve">des </w:t>
      </w:r>
      <w:r w:rsidRPr="001711BD">
        <w:rPr>
          <w:lang w:val="fr-FR"/>
        </w:rPr>
        <w:t>centres d’étude</w:t>
      </w:r>
      <w:r>
        <w:rPr>
          <w:lang w:val="fr-FR"/>
        </w:rPr>
        <w:t xml:space="preserve"> pour prendre en charge ce problème social qui jusqu’alors n’était traité que de façon ponctuelle et isolée</w:t>
      </w:r>
      <w:r w:rsidRPr="001711BD">
        <w:rPr>
          <w:lang w:val="fr-FR"/>
        </w:rPr>
        <w:t xml:space="preserve">. </w:t>
      </w:r>
    </w:p>
    <w:p w:rsidR="00A0593C" w:rsidRPr="006D6E90" w:rsidRDefault="00A0593C">
      <w:pPr>
        <w:pStyle w:val="SingleTxtG"/>
        <w:rPr>
          <w:lang w:val="fr-FR"/>
        </w:rPr>
      </w:pPr>
      <w:r w:rsidRPr="006D6E90">
        <w:rPr>
          <w:lang w:val="fr-FR"/>
        </w:rPr>
        <w:t xml:space="preserve">278. </w:t>
      </w:r>
      <w:r>
        <w:rPr>
          <w:lang w:val="fr-FR"/>
        </w:rPr>
        <w:tab/>
        <w:t>À Cuba, l</w:t>
      </w:r>
      <w:r w:rsidRPr="004839FE">
        <w:rPr>
          <w:lang w:val="fr-FR"/>
        </w:rPr>
        <w:t>’ampleur de la violence intrafamiliale</w:t>
      </w:r>
      <w:r>
        <w:rPr>
          <w:lang w:val="fr-FR"/>
        </w:rPr>
        <w:t>,</w:t>
      </w:r>
      <w:r w:rsidRPr="004839FE">
        <w:rPr>
          <w:lang w:val="fr-FR"/>
        </w:rPr>
        <w:t xml:space="preserve"> ou plus particulièrement dans les couples, n’est pas comparable à celle qui existe </w:t>
      </w:r>
      <w:r>
        <w:rPr>
          <w:lang w:val="fr-FR"/>
        </w:rPr>
        <w:t>ailleurs</w:t>
      </w:r>
      <w:r w:rsidRPr="006D6E90">
        <w:rPr>
          <w:lang w:val="fr-FR"/>
        </w:rPr>
        <w:t xml:space="preserve">. </w:t>
      </w:r>
      <w:r>
        <w:rPr>
          <w:lang w:val="fr-FR"/>
        </w:rPr>
        <w:t xml:space="preserve">Il n’en reste pas moins que ce problème ne peut perdurer dans notre société, et qu’il nécessite une prise en charge permanente et différenciée. Chaque cas doit recevoir un traitement approprié jusqu’à ce qu’il soit éliminé.  </w:t>
      </w:r>
    </w:p>
    <w:p w:rsidR="00A0593C" w:rsidRPr="00A42434" w:rsidRDefault="00A0593C">
      <w:pPr>
        <w:pStyle w:val="SingleTxtG"/>
        <w:rPr>
          <w:lang w:val="fr-FR"/>
        </w:rPr>
      </w:pPr>
      <w:r w:rsidRPr="006D6E90">
        <w:rPr>
          <w:lang w:val="fr-FR"/>
        </w:rPr>
        <w:t xml:space="preserve">279. </w:t>
      </w:r>
      <w:r>
        <w:rPr>
          <w:lang w:val="fr-FR"/>
        </w:rPr>
        <w:tab/>
      </w:r>
      <w:r w:rsidRPr="006D6E90">
        <w:rPr>
          <w:lang w:val="fr-FR"/>
        </w:rPr>
        <w:t xml:space="preserve">La violence physique contre les femmes, les enfants et les adolescents est un acte  </w:t>
      </w:r>
      <w:r>
        <w:rPr>
          <w:lang w:val="fr-FR"/>
        </w:rPr>
        <w:t>réprouvé</w:t>
      </w:r>
      <w:r w:rsidRPr="006D6E90">
        <w:rPr>
          <w:lang w:val="fr-FR"/>
        </w:rPr>
        <w:t xml:space="preserve"> et </w:t>
      </w:r>
      <w:r>
        <w:rPr>
          <w:lang w:val="fr-FR"/>
        </w:rPr>
        <w:t>jugé</w:t>
      </w:r>
      <w:r w:rsidRPr="006D6E90">
        <w:rPr>
          <w:lang w:val="fr-FR"/>
        </w:rPr>
        <w:t xml:space="preserve"> abusif ou lâche par la majorité de </w:t>
      </w:r>
      <w:smartTag w:uri="urn:schemas-microsoft-com:office:smarttags" w:element="PersonName">
        <w:smartTagPr>
          <w:attr w:name="ProductID" w:val="la population. D"/>
        </w:smartTagPr>
        <w:r w:rsidRPr="006D6E90">
          <w:rPr>
            <w:lang w:val="fr-FR"/>
          </w:rPr>
          <w:t xml:space="preserve">la population. </w:t>
        </w:r>
        <w:r>
          <w:rPr>
            <w:lang w:val="fr-FR"/>
          </w:rPr>
          <w:t>D</w:t>
        </w:r>
      </w:smartTag>
      <w:r>
        <w:rPr>
          <w:lang w:val="fr-FR"/>
        </w:rPr>
        <w:t>’autre part, le développement éducatif et culturel des femmes et leur indépendance économique, leur permettent de se soustraire à la violence de leur conjoint ou de leur famille.</w:t>
      </w:r>
      <w:r w:rsidRPr="00A42434">
        <w:rPr>
          <w:lang w:val="fr-FR"/>
        </w:rPr>
        <w:t xml:space="preserve"> </w:t>
      </w:r>
      <w:r>
        <w:rPr>
          <w:lang w:val="fr-FR"/>
        </w:rPr>
        <w:t>A cela s’ajoute l’action commune des organisations sociales et des organisations de masse dans la communauté, qui jouent un rôle éducatif déterminant, ainsi que celle des autorités compétentes chargées d’empêcher et de sanctionner ces situations.</w:t>
      </w:r>
      <w:r w:rsidRPr="00A42434">
        <w:rPr>
          <w:lang w:val="fr-FR"/>
        </w:rPr>
        <w:t xml:space="preserve"> </w:t>
      </w:r>
    </w:p>
    <w:p w:rsidR="00A0593C" w:rsidRPr="004B4AB3" w:rsidRDefault="00A0593C">
      <w:pPr>
        <w:pStyle w:val="SingleTxtG"/>
        <w:rPr>
          <w:lang w:val="fr-FR"/>
        </w:rPr>
      </w:pPr>
      <w:r w:rsidRPr="004B4AB3">
        <w:rPr>
          <w:lang w:val="fr-FR"/>
        </w:rPr>
        <w:t xml:space="preserve">280. </w:t>
      </w:r>
      <w:r>
        <w:rPr>
          <w:lang w:val="fr-FR"/>
        </w:rPr>
        <w:tab/>
      </w:r>
      <w:r w:rsidRPr="004B4AB3">
        <w:rPr>
          <w:lang w:val="fr-FR"/>
        </w:rPr>
        <w:t xml:space="preserve">Toutefois, </w:t>
      </w:r>
      <w:r>
        <w:rPr>
          <w:lang w:val="fr-FR"/>
        </w:rPr>
        <w:t xml:space="preserve">il existe des cas de violence, sous diverses formes, et il s’agit encore pour certains d’un problème privé. </w:t>
      </w:r>
      <w:r w:rsidRPr="004B4AB3">
        <w:rPr>
          <w:lang w:val="fr-FR"/>
        </w:rPr>
        <w:t xml:space="preserve"> </w:t>
      </w:r>
      <w:r>
        <w:rPr>
          <w:lang w:val="fr-FR"/>
        </w:rPr>
        <w:t xml:space="preserve">C’est pourquoi nous accordons une attention particulière à ce phénomène. </w:t>
      </w:r>
      <w:r w:rsidRPr="004B4AB3">
        <w:rPr>
          <w:lang w:val="fr-FR"/>
        </w:rPr>
        <w:t xml:space="preserve">  </w:t>
      </w:r>
    </w:p>
    <w:p w:rsidR="00A0593C" w:rsidRPr="004B4AB3" w:rsidRDefault="00A0593C">
      <w:pPr>
        <w:pStyle w:val="SingleTxtG"/>
        <w:rPr>
          <w:lang w:val="fr-FR"/>
        </w:rPr>
      </w:pPr>
      <w:r w:rsidRPr="004B4AB3">
        <w:rPr>
          <w:lang w:val="fr-FR"/>
        </w:rPr>
        <w:t xml:space="preserve">281. </w:t>
      </w:r>
      <w:r>
        <w:rPr>
          <w:lang w:val="fr-FR"/>
        </w:rPr>
        <w:tab/>
        <w:t>M</w:t>
      </w:r>
      <w:r w:rsidRPr="004B4AB3">
        <w:rPr>
          <w:lang w:val="fr-FR"/>
        </w:rPr>
        <w:t>ultidisciplinaire</w:t>
      </w:r>
      <w:r>
        <w:rPr>
          <w:lang w:val="fr-FR"/>
        </w:rPr>
        <w:t>, intersectoriel et</w:t>
      </w:r>
      <w:r w:rsidRPr="004B4AB3">
        <w:rPr>
          <w:lang w:val="fr-FR"/>
        </w:rPr>
        <w:t xml:space="preserve"> c</w:t>
      </w:r>
      <w:r>
        <w:rPr>
          <w:lang w:val="fr-FR"/>
        </w:rPr>
        <w:t>oordonné par la FMC, l</w:t>
      </w:r>
      <w:r w:rsidRPr="004B4AB3">
        <w:rPr>
          <w:lang w:val="fr-FR"/>
        </w:rPr>
        <w:t>e Groupe de travail national de prévention et de prise en charge de la violence</w:t>
      </w:r>
      <w:r>
        <w:rPr>
          <w:lang w:val="fr-FR"/>
        </w:rPr>
        <w:t xml:space="preserve"> intrafamiliale</w:t>
      </w:r>
      <w:r w:rsidRPr="004B4AB3">
        <w:rPr>
          <w:lang w:val="fr-FR"/>
        </w:rPr>
        <w:t xml:space="preserve"> </w:t>
      </w:r>
      <w:r>
        <w:rPr>
          <w:lang w:val="fr-FR"/>
        </w:rPr>
        <w:t>est constitué</w:t>
      </w:r>
      <w:r w:rsidRPr="004839FE">
        <w:rPr>
          <w:lang w:val="fr-FR"/>
        </w:rPr>
        <w:t xml:space="preserve"> </w:t>
      </w:r>
      <w:r w:rsidRPr="004B4AB3">
        <w:rPr>
          <w:lang w:val="fr-FR"/>
        </w:rPr>
        <w:t>de façon permanente</w:t>
      </w:r>
      <w:r>
        <w:rPr>
          <w:lang w:val="fr-FR"/>
        </w:rPr>
        <w:t>, entre autres, par les</w:t>
      </w:r>
      <w:r w:rsidRPr="004B4AB3">
        <w:rPr>
          <w:lang w:val="fr-FR"/>
        </w:rPr>
        <w:t xml:space="preserve"> Ministères de l’éducation, de la santé publique, de l’intérieur et de la justice, </w:t>
      </w:r>
      <w:r>
        <w:rPr>
          <w:lang w:val="fr-FR"/>
        </w:rPr>
        <w:t>par le bureau du</w:t>
      </w:r>
      <w:r w:rsidRPr="004B4AB3">
        <w:rPr>
          <w:lang w:val="fr-FR"/>
        </w:rPr>
        <w:t xml:space="preserve"> Procureur général de la République, </w:t>
      </w:r>
      <w:r>
        <w:rPr>
          <w:lang w:val="fr-FR"/>
        </w:rPr>
        <w:t>par le</w:t>
      </w:r>
      <w:r w:rsidRPr="004B4AB3">
        <w:rPr>
          <w:lang w:val="fr-FR"/>
        </w:rPr>
        <w:t xml:space="preserve"> Tribunal suprême populaire, </w:t>
      </w:r>
      <w:r>
        <w:rPr>
          <w:lang w:val="fr-FR"/>
        </w:rPr>
        <w:t>le</w:t>
      </w:r>
      <w:r w:rsidRPr="004B4AB3">
        <w:rPr>
          <w:lang w:val="fr-FR"/>
        </w:rPr>
        <w:t xml:space="preserve"> Centre national d’éducation sexuelle, l’Université de La Havane, l’Institut de médecine légale et l’Institut cubain de la radio et de </w:t>
      </w:r>
      <w:smartTag w:uri="urn:schemas-microsoft-com:office:smarttags" w:element="PersonName">
        <w:smartTagPr>
          <w:attr w:name="ProductID" w:val="la t￩l￩vision. Il"/>
        </w:smartTagPr>
        <w:r w:rsidRPr="004B4AB3">
          <w:rPr>
            <w:lang w:val="fr-FR"/>
          </w:rPr>
          <w:t>la t</w:t>
        </w:r>
        <w:r>
          <w:rPr>
            <w:lang w:val="fr-FR"/>
          </w:rPr>
          <w:t>élévision. Il</w:t>
        </w:r>
      </w:smartTag>
      <w:r>
        <w:rPr>
          <w:lang w:val="fr-FR"/>
        </w:rPr>
        <w:t xml:space="preserve"> a pour objectif de concevoir et d’exécuter un plan d’action conjointe et de</w:t>
      </w:r>
      <w:r w:rsidRPr="00B55469">
        <w:rPr>
          <w:lang w:val="fr-FR"/>
        </w:rPr>
        <w:t xml:space="preserve"> faire des propositions à d’autres </w:t>
      </w:r>
      <w:r>
        <w:rPr>
          <w:lang w:val="fr-FR"/>
        </w:rPr>
        <w:t>acteurs</w:t>
      </w:r>
      <w:r w:rsidRPr="00B55469">
        <w:rPr>
          <w:lang w:val="fr-FR"/>
        </w:rPr>
        <w:t xml:space="preserve"> de la société,</w:t>
      </w:r>
      <w:r>
        <w:rPr>
          <w:lang w:val="fr-FR"/>
        </w:rPr>
        <w:t xml:space="preserve"> si nécessaire. </w:t>
      </w:r>
    </w:p>
    <w:p w:rsidR="00A0593C" w:rsidRPr="00546BE7" w:rsidRDefault="00A0593C">
      <w:pPr>
        <w:pStyle w:val="SingleTxtG"/>
        <w:rPr>
          <w:u w:val="single"/>
          <w:lang w:val="fr-FR"/>
        </w:rPr>
      </w:pPr>
      <w:r w:rsidRPr="00E74E0D">
        <w:rPr>
          <w:lang w:val="fr-FR"/>
        </w:rPr>
        <w:t xml:space="preserve">282. </w:t>
      </w:r>
      <w:r>
        <w:rPr>
          <w:lang w:val="fr-FR"/>
        </w:rPr>
        <w:tab/>
        <w:t xml:space="preserve">De par sa composition, </w:t>
      </w:r>
      <w:r w:rsidRPr="00B55469">
        <w:rPr>
          <w:lang w:val="fr-FR"/>
        </w:rPr>
        <w:t xml:space="preserve">ce Groupe </w:t>
      </w:r>
      <w:r>
        <w:rPr>
          <w:lang w:val="fr-FR"/>
        </w:rPr>
        <w:t xml:space="preserve">peut </w:t>
      </w:r>
      <w:r w:rsidRPr="0070531E">
        <w:rPr>
          <w:lang w:val="fr-FR"/>
        </w:rPr>
        <w:t>définir</w:t>
      </w:r>
      <w:r w:rsidRPr="00B55469">
        <w:rPr>
          <w:lang w:val="fr-FR"/>
        </w:rPr>
        <w:t xml:space="preserve"> les objectifs et les tâches, à partir des structures e</w:t>
      </w:r>
      <w:r>
        <w:rPr>
          <w:lang w:val="fr-FR"/>
        </w:rPr>
        <w:t>t fonctions de chaque organisme</w:t>
      </w:r>
      <w:r w:rsidRPr="00B55469">
        <w:rPr>
          <w:lang w:val="fr-FR"/>
        </w:rPr>
        <w:t xml:space="preserve"> et organisations qui le composent,  </w:t>
      </w:r>
      <w:r>
        <w:rPr>
          <w:lang w:val="fr-FR"/>
        </w:rPr>
        <w:t xml:space="preserve">à l’intention des </w:t>
      </w:r>
      <w:r w:rsidRPr="00B55469">
        <w:rPr>
          <w:lang w:val="fr-FR"/>
        </w:rPr>
        <w:t xml:space="preserve"> personnes qui représentent ces structures dans la communauté, notamment, les enseignants, les médecins, les policiers, les juges et les procureurs.</w:t>
      </w:r>
      <w:r w:rsidRPr="00546BE7">
        <w:rPr>
          <w:u w:val="single"/>
          <w:lang w:val="fr-FR"/>
        </w:rPr>
        <w:t xml:space="preserve">  </w:t>
      </w:r>
    </w:p>
    <w:p w:rsidR="00A0593C" w:rsidRPr="002731EB" w:rsidRDefault="00A0593C">
      <w:pPr>
        <w:pStyle w:val="SingleTxtG"/>
        <w:rPr>
          <w:lang w:val="fr-FR"/>
        </w:rPr>
      </w:pPr>
      <w:r w:rsidRPr="002731EB">
        <w:rPr>
          <w:lang w:val="fr-FR"/>
        </w:rPr>
        <w:t xml:space="preserve">283. </w:t>
      </w:r>
      <w:r>
        <w:rPr>
          <w:lang w:val="fr-FR"/>
        </w:rPr>
        <w:tab/>
      </w:r>
      <w:r w:rsidRPr="00B55469">
        <w:rPr>
          <w:lang w:val="fr-FR"/>
        </w:rPr>
        <w:t>Depuis sa création en 1997, le Groupe de travail s’est essentiellement intéressé à</w:t>
      </w:r>
      <w:r>
        <w:rPr>
          <w:lang w:val="fr-FR"/>
        </w:rPr>
        <w:t xml:space="preserve"> l’incidence de cette problématique </w:t>
      </w:r>
      <w:r w:rsidRPr="00B55469">
        <w:rPr>
          <w:lang w:val="fr-FR"/>
        </w:rPr>
        <w:t xml:space="preserve">sur le plan juridique, aux actions à mener sur le plan législatif ainsi qu’aux actions de formation </w:t>
      </w:r>
      <w:r>
        <w:rPr>
          <w:lang w:val="fr-FR"/>
        </w:rPr>
        <w:t xml:space="preserve">des </w:t>
      </w:r>
      <w:r w:rsidRPr="00D26F6E">
        <w:rPr>
          <w:lang w:val="fr-FR"/>
        </w:rPr>
        <w:t>professionnels du droit</w:t>
      </w:r>
      <w:r w:rsidRPr="00B55469">
        <w:rPr>
          <w:lang w:val="fr-FR"/>
        </w:rPr>
        <w:t xml:space="preserve">, </w:t>
      </w:r>
      <w:r>
        <w:rPr>
          <w:lang w:val="fr-FR"/>
        </w:rPr>
        <w:t>principalement</w:t>
      </w:r>
      <w:r w:rsidRPr="00B55469">
        <w:rPr>
          <w:lang w:val="fr-FR"/>
        </w:rPr>
        <w:t xml:space="preserve"> des personnes qui ont des responsabilités concrètes dans les procédures judiciaire</w:t>
      </w:r>
      <w:r>
        <w:rPr>
          <w:lang w:val="fr-FR"/>
        </w:rPr>
        <w:t>s</w:t>
      </w:r>
      <w:r w:rsidRPr="00B55469">
        <w:rPr>
          <w:lang w:val="fr-FR"/>
        </w:rPr>
        <w:t xml:space="preserve"> (</w:t>
      </w:r>
      <w:r w:rsidRPr="00632FD4">
        <w:rPr>
          <w:lang w:val="fr-FR"/>
        </w:rPr>
        <w:t>policiers instructeurs</w:t>
      </w:r>
      <w:r w:rsidRPr="00B55469">
        <w:rPr>
          <w:lang w:val="fr-FR"/>
        </w:rPr>
        <w:t xml:space="preserve">, </w:t>
      </w:r>
      <w:r w:rsidRPr="002731EB">
        <w:rPr>
          <w:lang w:val="fr-FR"/>
        </w:rPr>
        <w:t xml:space="preserve"> avocats, juges et </w:t>
      </w:r>
      <w:r>
        <w:rPr>
          <w:lang w:val="fr-FR"/>
        </w:rPr>
        <w:t>P</w:t>
      </w:r>
      <w:r w:rsidRPr="002731EB">
        <w:rPr>
          <w:lang w:val="fr-FR"/>
        </w:rPr>
        <w:t xml:space="preserve">rocureurs de la république).  </w:t>
      </w:r>
    </w:p>
    <w:p w:rsidR="00A0593C" w:rsidRPr="00AE1DBC" w:rsidRDefault="00A0593C">
      <w:pPr>
        <w:pStyle w:val="SingleTxtG"/>
        <w:rPr>
          <w:lang w:val="fr-FR"/>
        </w:rPr>
      </w:pPr>
      <w:r w:rsidRPr="00AE1DBC">
        <w:rPr>
          <w:lang w:val="fr-FR"/>
        </w:rPr>
        <w:t xml:space="preserve">284. </w:t>
      </w:r>
      <w:r>
        <w:rPr>
          <w:lang w:val="fr-FR"/>
        </w:rPr>
        <w:tab/>
      </w:r>
      <w:r w:rsidRPr="00AE1DBC">
        <w:rPr>
          <w:lang w:val="fr-FR"/>
        </w:rPr>
        <w:t>Le Groupe de travail a é</w:t>
      </w:r>
      <w:r>
        <w:rPr>
          <w:lang w:val="fr-FR"/>
        </w:rPr>
        <w:t xml:space="preserve">galement étudié l’opportunité de créer </w:t>
      </w:r>
      <w:r w:rsidRPr="00AE1DBC">
        <w:rPr>
          <w:lang w:val="fr-FR"/>
        </w:rPr>
        <w:t xml:space="preserve">une </w:t>
      </w:r>
      <w:r>
        <w:rPr>
          <w:lang w:val="fr-FR"/>
        </w:rPr>
        <w:t>règle</w:t>
      </w:r>
      <w:r w:rsidRPr="00AE1DBC">
        <w:rPr>
          <w:lang w:val="fr-FR"/>
        </w:rPr>
        <w:t xml:space="preserve"> juridique spécifique pour </w:t>
      </w:r>
      <w:r>
        <w:rPr>
          <w:lang w:val="fr-FR"/>
        </w:rPr>
        <w:t>traiter</w:t>
      </w:r>
      <w:r w:rsidRPr="00AE1DBC">
        <w:rPr>
          <w:lang w:val="fr-FR"/>
        </w:rPr>
        <w:t xml:space="preserve"> la violence intrafamiliale, en analysant, les opinions des experts nationaux </w:t>
      </w:r>
      <w:r>
        <w:rPr>
          <w:lang w:val="fr-FR"/>
        </w:rPr>
        <w:t>sur ce sujet,</w:t>
      </w:r>
      <w:r w:rsidRPr="00AE1DBC">
        <w:rPr>
          <w:lang w:val="fr-FR"/>
        </w:rPr>
        <w:t xml:space="preserve"> et en </w:t>
      </w:r>
      <w:r>
        <w:rPr>
          <w:lang w:val="fr-FR"/>
        </w:rPr>
        <w:t>établissant une comparaison</w:t>
      </w:r>
      <w:r w:rsidRPr="00AE1DBC">
        <w:rPr>
          <w:lang w:val="fr-FR"/>
        </w:rPr>
        <w:t xml:space="preserve"> avec les règles juridiques appliquées en la matière en Amérique Latine et dans les Cara</w:t>
      </w:r>
      <w:r>
        <w:rPr>
          <w:lang w:val="fr-FR"/>
        </w:rPr>
        <w:t xml:space="preserve">ïbes. A ce jour, nous envisageons non pas de rédiger une règle spécifique, mais d’améliorer la législation en vigueur. A cet égard, nous avons travaillé sur des propositions de modifications du Code de la famille et du Code pénal qui incluent des aspects liés à la violence et qui ont un lien avec l’esprit de la Recommandation n° </w:t>
      </w:r>
      <w:r w:rsidRPr="00AE1DBC">
        <w:rPr>
          <w:lang w:val="fr-FR"/>
        </w:rPr>
        <w:t>19 de la CEDAW.</w:t>
      </w:r>
    </w:p>
    <w:p w:rsidR="00A0593C" w:rsidRPr="008C41F0" w:rsidRDefault="00A0593C">
      <w:pPr>
        <w:pStyle w:val="SingleTxtG"/>
        <w:rPr>
          <w:lang w:val="fr-FR"/>
        </w:rPr>
      </w:pPr>
      <w:r w:rsidRPr="00BE566C">
        <w:rPr>
          <w:lang w:val="fr-FR"/>
        </w:rPr>
        <w:t xml:space="preserve">285. </w:t>
      </w:r>
      <w:r>
        <w:rPr>
          <w:lang w:val="fr-FR"/>
        </w:rPr>
        <w:tab/>
      </w:r>
      <w:r w:rsidRPr="00BE566C">
        <w:rPr>
          <w:lang w:val="fr-FR"/>
        </w:rPr>
        <w:t xml:space="preserve">L’avant projet du nouveau Code de la famille propose de traiter avec </w:t>
      </w:r>
      <w:r>
        <w:rPr>
          <w:lang w:val="fr-FR"/>
        </w:rPr>
        <w:t xml:space="preserve">une attention particulière toutes les questions qui ont </w:t>
      </w:r>
      <w:r w:rsidRPr="00BE566C">
        <w:rPr>
          <w:lang w:val="fr-FR"/>
        </w:rPr>
        <w:t>trait à la violence intraf</w:t>
      </w:r>
      <w:r>
        <w:rPr>
          <w:lang w:val="fr-FR"/>
        </w:rPr>
        <w:t>a</w:t>
      </w:r>
      <w:r w:rsidRPr="00BE566C">
        <w:rPr>
          <w:lang w:val="fr-FR"/>
        </w:rPr>
        <w:t xml:space="preserve">miliale, avec la volonté précise </w:t>
      </w:r>
      <w:r>
        <w:rPr>
          <w:lang w:val="fr-FR"/>
        </w:rPr>
        <w:t xml:space="preserve">de la </w:t>
      </w:r>
      <w:r w:rsidRPr="00D364D4">
        <w:rPr>
          <w:lang w:val="fr-FR"/>
        </w:rPr>
        <w:t>qualifier</w:t>
      </w:r>
      <w:r w:rsidRPr="00BE566C">
        <w:rPr>
          <w:lang w:val="fr-FR"/>
        </w:rPr>
        <w:t xml:space="preserve"> explicitement comme un</w:t>
      </w:r>
      <w:r>
        <w:rPr>
          <w:lang w:val="fr-FR"/>
        </w:rPr>
        <w:t>e des causes</w:t>
      </w:r>
      <w:r w:rsidRPr="00BE566C">
        <w:rPr>
          <w:lang w:val="fr-FR"/>
        </w:rPr>
        <w:t xml:space="preserve"> de distorsion des relations familiales, et de faire les renvois </w:t>
      </w:r>
      <w:r>
        <w:rPr>
          <w:lang w:val="fr-FR"/>
        </w:rPr>
        <w:t>appropriés</w:t>
      </w:r>
      <w:r w:rsidRPr="00BE566C">
        <w:rPr>
          <w:lang w:val="fr-FR"/>
        </w:rPr>
        <w:t xml:space="preserve"> au Code pénal. </w:t>
      </w:r>
      <w:r>
        <w:rPr>
          <w:lang w:val="fr-FR"/>
        </w:rPr>
        <w:t xml:space="preserve">Il en est ainsi des articles consacrés aux devoirs et aux droits conjugaux, et de l’article sur les droits de l’enfant dans les relations familiales. Concernant l’autorité parentale, l’article sur </w:t>
      </w:r>
      <w:r w:rsidRPr="00C666E1">
        <w:rPr>
          <w:lang w:val="fr-FR"/>
        </w:rPr>
        <w:t>les châtiments corporels</w:t>
      </w:r>
      <w:r>
        <w:rPr>
          <w:lang w:val="fr-FR"/>
        </w:rPr>
        <w:t xml:space="preserve"> est modifié.  </w:t>
      </w:r>
    </w:p>
    <w:p w:rsidR="00A0593C" w:rsidRPr="00D16D73" w:rsidRDefault="00A0593C">
      <w:pPr>
        <w:pStyle w:val="SingleTxtG"/>
        <w:rPr>
          <w:lang w:val="fr-FR"/>
        </w:rPr>
      </w:pPr>
      <w:r w:rsidRPr="00D16D73">
        <w:rPr>
          <w:lang w:val="fr-FR"/>
        </w:rPr>
        <w:t xml:space="preserve">286. </w:t>
      </w:r>
      <w:r>
        <w:rPr>
          <w:lang w:val="fr-FR"/>
        </w:rPr>
        <w:tab/>
      </w:r>
      <w:r w:rsidRPr="00D16D73">
        <w:rPr>
          <w:lang w:val="fr-FR"/>
        </w:rPr>
        <w:t>Dans le domaine pénal, nous trav</w:t>
      </w:r>
      <w:r>
        <w:rPr>
          <w:lang w:val="fr-FR"/>
        </w:rPr>
        <w:t>aillons au perfectionnement du C</w:t>
      </w:r>
      <w:r w:rsidRPr="00D16D73">
        <w:rPr>
          <w:lang w:val="fr-FR"/>
        </w:rPr>
        <w:t xml:space="preserve">ode en vigueur par </w:t>
      </w:r>
      <w:r>
        <w:rPr>
          <w:lang w:val="fr-FR"/>
        </w:rPr>
        <w:t xml:space="preserve">l’introduction </w:t>
      </w:r>
      <w:r w:rsidRPr="00D16D73">
        <w:rPr>
          <w:lang w:val="fr-FR"/>
        </w:rPr>
        <w:t>de nouvelles proposit</w:t>
      </w:r>
      <w:r>
        <w:rPr>
          <w:lang w:val="fr-FR"/>
        </w:rPr>
        <w:t xml:space="preserve">ions, mais </w:t>
      </w:r>
      <w:r w:rsidRPr="00D16D73">
        <w:rPr>
          <w:lang w:val="fr-FR"/>
        </w:rPr>
        <w:t>les modifications qui y ont été apportées à partir des études et enqu</w:t>
      </w:r>
      <w:r>
        <w:rPr>
          <w:lang w:val="fr-FR"/>
        </w:rPr>
        <w:t xml:space="preserve">êtes du Groupe, en 1997 et en 1999, ont incontestablement été significatives. </w:t>
      </w:r>
      <w:r w:rsidRPr="00D16D73">
        <w:rPr>
          <w:lang w:val="fr-FR"/>
        </w:rPr>
        <w:t xml:space="preserve"> </w:t>
      </w:r>
    </w:p>
    <w:p w:rsidR="00A0593C" w:rsidRPr="00636187" w:rsidRDefault="00A0593C">
      <w:pPr>
        <w:pStyle w:val="SingleTxtG"/>
        <w:rPr>
          <w:lang w:val="fr-FR"/>
        </w:rPr>
      </w:pPr>
      <w:r w:rsidRPr="00636187">
        <w:rPr>
          <w:lang w:val="fr-FR"/>
        </w:rPr>
        <w:t xml:space="preserve">287. </w:t>
      </w:r>
      <w:r>
        <w:rPr>
          <w:lang w:val="fr-FR"/>
        </w:rPr>
        <w:tab/>
      </w:r>
      <w:r w:rsidRPr="00636187">
        <w:rPr>
          <w:lang w:val="fr-FR"/>
        </w:rPr>
        <w:t xml:space="preserve">Le décret-loi 175 de </w:t>
      </w:r>
      <w:smartTag w:uri="urn:schemas-microsoft-com:office:smarttags" w:element="metricconverter">
        <w:smartTagPr>
          <w:attr w:name="ProductID" w:val="1997, a"/>
        </w:smartTagPr>
        <w:r w:rsidRPr="00636187">
          <w:rPr>
            <w:lang w:val="fr-FR"/>
          </w:rPr>
          <w:t>1997, a</w:t>
        </w:r>
      </w:smartTag>
      <w:r w:rsidRPr="00636187">
        <w:rPr>
          <w:lang w:val="fr-FR"/>
        </w:rPr>
        <w:t xml:space="preserve"> inclus les modifications suivantes :  </w:t>
      </w:r>
    </w:p>
    <w:p w:rsidR="00A0593C" w:rsidRPr="00636187" w:rsidRDefault="00A0593C">
      <w:pPr>
        <w:pStyle w:val="Bullet1G"/>
        <w:rPr>
          <w:lang w:val="fr-FR"/>
        </w:rPr>
      </w:pPr>
      <w:r w:rsidRPr="00636187">
        <w:rPr>
          <w:lang w:val="fr-FR"/>
        </w:rPr>
        <w:t>reprise dans la législation pénale, avec des sanctions plus lourdes du concept de proxénétisme et de traite des personnes (art. 302) avec des sanctions pouvant atteindre</w:t>
      </w:r>
      <w:r>
        <w:rPr>
          <w:lang w:val="fr-FR"/>
        </w:rPr>
        <w:t xml:space="preserve"> des peines de prison de 30 ans ;</w:t>
      </w:r>
      <w:r w:rsidRPr="00636187">
        <w:rPr>
          <w:lang w:val="fr-FR"/>
        </w:rPr>
        <w:t xml:space="preserve">  </w:t>
      </w:r>
    </w:p>
    <w:p w:rsidR="00A0593C" w:rsidRPr="00FC6743" w:rsidRDefault="00A0593C">
      <w:pPr>
        <w:pStyle w:val="Bullet1G"/>
        <w:rPr>
          <w:u w:val="single"/>
          <w:lang w:val="fr-FR"/>
        </w:rPr>
      </w:pPr>
      <w:r>
        <w:rPr>
          <w:lang w:val="fr-FR"/>
        </w:rPr>
        <w:t>i</w:t>
      </w:r>
      <w:r w:rsidRPr="00FC6743">
        <w:rPr>
          <w:lang w:val="fr-FR"/>
        </w:rPr>
        <w:t xml:space="preserve">ntroduction du délit d’outrage sexuel (art. 303) qui </w:t>
      </w:r>
      <w:r>
        <w:rPr>
          <w:lang w:val="fr-FR"/>
        </w:rPr>
        <w:t>inclut</w:t>
      </w:r>
      <w:r w:rsidRPr="00FC6743">
        <w:rPr>
          <w:lang w:val="fr-FR"/>
        </w:rPr>
        <w:t xml:space="preserve"> le harcèlement sexuel (l</w:t>
      </w:r>
      <w:r>
        <w:rPr>
          <w:lang w:val="fr-FR"/>
        </w:rPr>
        <w:t>’</w:t>
      </w:r>
      <w:r w:rsidRPr="00FC6743">
        <w:rPr>
          <w:lang w:val="fr-FR"/>
        </w:rPr>
        <w:t>a</w:t>
      </w:r>
      <w:r>
        <w:rPr>
          <w:lang w:val="fr-FR"/>
        </w:rPr>
        <w:t>ncienne</w:t>
      </w:r>
      <w:r w:rsidRPr="00FC6743">
        <w:rPr>
          <w:lang w:val="fr-FR"/>
        </w:rPr>
        <w:t xml:space="preserve"> dénomination de “scandale public” a été </w:t>
      </w:r>
      <w:r>
        <w:rPr>
          <w:lang w:val="fr-FR"/>
        </w:rPr>
        <w:t>modifiée) ;</w:t>
      </w:r>
    </w:p>
    <w:p w:rsidR="00A0593C" w:rsidRPr="004627B2" w:rsidRDefault="00A0593C">
      <w:pPr>
        <w:pStyle w:val="Bullet1G"/>
        <w:rPr>
          <w:lang w:val="fr-FR"/>
        </w:rPr>
      </w:pPr>
      <w:r>
        <w:rPr>
          <w:lang w:val="fr-FR"/>
        </w:rPr>
        <w:t>e</w:t>
      </w:r>
      <w:r w:rsidRPr="00FC6743">
        <w:rPr>
          <w:lang w:val="fr-FR"/>
        </w:rPr>
        <w:t xml:space="preserve">xclusion de toute référence </w:t>
      </w:r>
      <w:r>
        <w:rPr>
          <w:lang w:val="fr-FR"/>
        </w:rPr>
        <w:t>dans le</w:t>
      </w:r>
      <w:r w:rsidRPr="00FC6743">
        <w:rPr>
          <w:lang w:val="fr-FR"/>
        </w:rPr>
        <w:t xml:space="preserve"> Code qui pourrait être interprétée comme une discrimination fondée sur </w:t>
      </w:r>
      <w:r>
        <w:rPr>
          <w:lang w:val="fr-FR"/>
        </w:rPr>
        <w:t>l’orientation sexuelle</w:t>
      </w:r>
      <w:r w:rsidRPr="00FC6743">
        <w:rPr>
          <w:lang w:val="fr-FR"/>
        </w:rPr>
        <w:t xml:space="preserve"> ; </w:t>
      </w:r>
    </w:p>
    <w:p w:rsidR="00A0593C" w:rsidRPr="00FC6743" w:rsidRDefault="00A0593C">
      <w:pPr>
        <w:pStyle w:val="Bullet1G"/>
        <w:rPr>
          <w:lang w:val="fr-FR"/>
        </w:rPr>
      </w:pPr>
      <w:r>
        <w:rPr>
          <w:lang w:val="fr-FR"/>
        </w:rPr>
        <w:t>m</w:t>
      </w:r>
      <w:r w:rsidRPr="00FC6743">
        <w:rPr>
          <w:lang w:val="fr-FR"/>
        </w:rPr>
        <w:t>odifica</w:t>
      </w:r>
      <w:r>
        <w:rPr>
          <w:lang w:val="fr-FR"/>
        </w:rPr>
        <w:t>tion du délit de corruption de</w:t>
      </w:r>
      <w:r w:rsidRPr="00FC6743">
        <w:rPr>
          <w:lang w:val="fr-FR"/>
        </w:rPr>
        <w:t xml:space="preserve"> mineurs et </w:t>
      </w:r>
      <w:r>
        <w:rPr>
          <w:lang w:val="fr-FR"/>
        </w:rPr>
        <w:t>durcissement</w:t>
      </w:r>
      <w:r w:rsidRPr="00FC6743">
        <w:rPr>
          <w:lang w:val="fr-FR"/>
        </w:rPr>
        <w:t xml:space="preserve"> du cadre répressif (</w:t>
      </w:r>
      <w:r>
        <w:rPr>
          <w:lang w:val="fr-FR"/>
        </w:rPr>
        <w:t xml:space="preserve">d’abord par le décret-loi </w:t>
      </w:r>
      <w:r w:rsidRPr="00FC6743">
        <w:rPr>
          <w:lang w:val="fr-FR"/>
        </w:rPr>
        <w:t xml:space="preserve">175 </w:t>
      </w:r>
      <w:r>
        <w:rPr>
          <w:lang w:val="fr-FR"/>
        </w:rPr>
        <w:t>et ensuite par la loi</w:t>
      </w:r>
      <w:r w:rsidRPr="00FC6743">
        <w:rPr>
          <w:lang w:val="fr-FR"/>
        </w:rPr>
        <w:t xml:space="preserve"> 87).</w:t>
      </w:r>
    </w:p>
    <w:p w:rsidR="00A0593C" w:rsidRPr="00FC6743" w:rsidRDefault="00A0593C">
      <w:pPr>
        <w:pStyle w:val="SingleTxtG"/>
        <w:keepNext/>
        <w:rPr>
          <w:lang w:val="fr-FR"/>
        </w:rPr>
      </w:pPr>
      <w:r w:rsidRPr="00FC6743">
        <w:rPr>
          <w:lang w:val="fr-FR"/>
        </w:rPr>
        <w:t xml:space="preserve">288. </w:t>
      </w:r>
      <w:r>
        <w:rPr>
          <w:lang w:val="fr-FR"/>
        </w:rPr>
        <w:tab/>
      </w:r>
      <w:r w:rsidRPr="00FC6743">
        <w:rPr>
          <w:lang w:val="fr-FR"/>
        </w:rPr>
        <w:t xml:space="preserve">En 1999 la loi n° </w:t>
      </w:r>
      <w:smartTag w:uri="urn:schemas-microsoft-com:office:smarttags" w:element="metricconverter">
        <w:smartTagPr>
          <w:attr w:name="ProductID" w:val="87 a"/>
        </w:smartTagPr>
        <w:r w:rsidRPr="00FC6743">
          <w:rPr>
            <w:lang w:val="fr-FR"/>
          </w:rPr>
          <w:t>87 a</w:t>
        </w:r>
      </w:smartTag>
      <w:r w:rsidRPr="00FC6743">
        <w:rPr>
          <w:lang w:val="fr-FR"/>
        </w:rPr>
        <w:t xml:space="preserve"> consacré :</w:t>
      </w:r>
    </w:p>
    <w:p w:rsidR="00A0593C" w:rsidRPr="004D707D" w:rsidRDefault="00A0593C">
      <w:pPr>
        <w:pStyle w:val="Bullet1G"/>
        <w:rPr>
          <w:lang w:val="fr-FR"/>
        </w:rPr>
      </w:pPr>
      <w:r>
        <w:rPr>
          <w:lang w:val="fr-FR"/>
        </w:rPr>
        <w:t>l</w:t>
      </w:r>
      <w:r w:rsidRPr="004D707D">
        <w:rPr>
          <w:lang w:val="fr-FR"/>
        </w:rPr>
        <w:t>’introduction du délit de vente et de trafic d’enfants</w:t>
      </w:r>
      <w:r>
        <w:rPr>
          <w:lang w:val="fr-FR"/>
        </w:rPr>
        <w:t>,</w:t>
      </w:r>
      <w:r w:rsidRPr="004D707D">
        <w:rPr>
          <w:lang w:val="fr-FR"/>
        </w:rPr>
        <w:t xml:space="preserve"> afin de prévenir et </w:t>
      </w:r>
      <w:r>
        <w:rPr>
          <w:lang w:val="fr-FR"/>
        </w:rPr>
        <w:t xml:space="preserve">de </w:t>
      </w:r>
      <w:r w:rsidRPr="004D707D">
        <w:rPr>
          <w:lang w:val="fr-FR"/>
        </w:rPr>
        <w:t xml:space="preserve">sanctionner sévèrement ces faits </w:t>
      </w:r>
      <w:r>
        <w:rPr>
          <w:lang w:val="fr-FR"/>
        </w:rPr>
        <w:t>ignobles</w:t>
      </w:r>
      <w:r w:rsidRPr="004D707D">
        <w:rPr>
          <w:lang w:val="fr-FR"/>
        </w:rPr>
        <w:t xml:space="preserve"> qui ne se produisent qu’exceptionnellement dans notre pays ; </w:t>
      </w:r>
      <w:r>
        <w:rPr>
          <w:lang w:val="fr-FR"/>
        </w:rPr>
        <w:t xml:space="preserve"> </w:t>
      </w:r>
    </w:p>
    <w:p w:rsidR="00A0593C" w:rsidRPr="007D6DE0" w:rsidRDefault="00A0593C">
      <w:pPr>
        <w:pStyle w:val="Bullet1G"/>
        <w:rPr>
          <w:lang w:val="fr-FR"/>
        </w:rPr>
      </w:pPr>
      <w:r>
        <w:rPr>
          <w:lang w:val="fr-FR"/>
        </w:rPr>
        <w:t>l’inclusion</w:t>
      </w:r>
      <w:r w:rsidRPr="004D707D">
        <w:rPr>
          <w:lang w:val="fr-FR"/>
        </w:rPr>
        <w:t xml:space="preserve"> comme </w:t>
      </w:r>
      <w:r>
        <w:rPr>
          <w:lang w:val="fr-FR"/>
        </w:rPr>
        <w:t>une des circonstances</w:t>
      </w:r>
      <w:r w:rsidRPr="004D707D">
        <w:rPr>
          <w:lang w:val="fr-FR"/>
        </w:rPr>
        <w:t xml:space="preserve"> </w:t>
      </w:r>
      <w:r>
        <w:rPr>
          <w:lang w:val="fr-FR"/>
        </w:rPr>
        <w:t>aggravantes</w:t>
      </w:r>
      <w:r w:rsidRPr="004D707D">
        <w:rPr>
          <w:lang w:val="fr-FR"/>
        </w:rPr>
        <w:t xml:space="preserve"> de la responsabilité pénale « </w:t>
      </w:r>
      <w:r>
        <w:rPr>
          <w:lang w:val="fr-FR"/>
        </w:rPr>
        <w:t>des liens de conjugalité ou de parentalité</w:t>
      </w:r>
      <w:r w:rsidRPr="004D707D">
        <w:rPr>
          <w:lang w:val="fr-FR"/>
        </w:rPr>
        <w:t xml:space="preserve"> </w:t>
      </w:r>
      <w:r>
        <w:rPr>
          <w:lang w:val="fr-FR"/>
        </w:rPr>
        <w:t>entre</w:t>
      </w:r>
      <w:r w:rsidRPr="004D707D">
        <w:rPr>
          <w:lang w:val="fr-FR"/>
        </w:rPr>
        <w:t xml:space="preserve"> </w:t>
      </w:r>
      <w:r>
        <w:rPr>
          <w:lang w:val="fr-FR"/>
        </w:rPr>
        <w:t>l’agresseur</w:t>
      </w:r>
      <w:r w:rsidRPr="004D707D">
        <w:rPr>
          <w:lang w:val="fr-FR"/>
        </w:rPr>
        <w:t xml:space="preserve"> et la victime jusqu’au quatrième </w:t>
      </w:r>
      <w:r w:rsidRPr="008361BE">
        <w:rPr>
          <w:lang w:val="fr-FR"/>
        </w:rPr>
        <w:t>degré de consanguinité</w:t>
      </w:r>
      <w:r w:rsidRPr="004D707D">
        <w:rPr>
          <w:lang w:val="fr-FR"/>
        </w:rPr>
        <w:t xml:space="preserve"> ou </w:t>
      </w:r>
      <w:r>
        <w:rPr>
          <w:lang w:val="fr-FR"/>
        </w:rPr>
        <w:t>jusqu’</w:t>
      </w:r>
      <w:r w:rsidRPr="004D707D">
        <w:rPr>
          <w:lang w:val="fr-FR"/>
        </w:rPr>
        <w:t>au deuxième</w:t>
      </w:r>
      <w:r>
        <w:rPr>
          <w:lang w:val="fr-FR"/>
        </w:rPr>
        <w:t xml:space="preserve"> degré</w:t>
      </w:r>
      <w:r w:rsidRPr="004D707D">
        <w:rPr>
          <w:lang w:val="fr-FR"/>
        </w:rPr>
        <w:t xml:space="preserve"> par alliance</w:t>
      </w:r>
      <w:r>
        <w:rPr>
          <w:lang w:val="fr-FR"/>
        </w:rPr>
        <w:t xml:space="preserve">… », circonstance qui est prise en compte dans les délits portant atteinte à la vie et à l’intégrité physique, au </w:t>
      </w:r>
      <w:r w:rsidRPr="008361BE">
        <w:rPr>
          <w:lang w:val="fr-FR"/>
        </w:rPr>
        <w:t>développement</w:t>
      </w:r>
      <w:r>
        <w:rPr>
          <w:lang w:val="fr-FR"/>
        </w:rPr>
        <w:t xml:space="preserve"> normal des relations sexuelles, à la famille, à l’enfance et à la jeunesse</w:t>
      </w:r>
      <w:r w:rsidRPr="007D6DE0">
        <w:rPr>
          <w:lang w:val="fr-FR"/>
        </w:rPr>
        <w:t xml:space="preserve"> (art. 53, </w:t>
      </w:r>
      <w:r>
        <w:rPr>
          <w:lang w:val="fr-FR"/>
        </w:rPr>
        <w:t xml:space="preserve">alinéa </w:t>
      </w:r>
      <w:r w:rsidRPr="007D6DE0">
        <w:rPr>
          <w:lang w:val="fr-FR"/>
        </w:rPr>
        <w:t xml:space="preserve">j). </w:t>
      </w:r>
    </w:p>
    <w:p w:rsidR="00A0593C" w:rsidRPr="00B50BF9" w:rsidRDefault="00A0593C">
      <w:pPr>
        <w:pStyle w:val="SingleTxtG"/>
        <w:rPr>
          <w:lang w:val="fr-FR"/>
        </w:rPr>
      </w:pPr>
      <w:r w:rsidRPr="007D6DE0">
        <w:rPr>
          <w:lang w:val="fr-FR"/>
        </w:rPr>
        <w:t xml:space="preserve">289. </w:t>
      </w:r>
      <w:r>
        <w:rPr>
          <w:lang w:val="fr-FR"/>
        </w:rPr>
        <w:tab/>
      </w:r>
      <w:r w:rsidRPr="007D6DE0">
        <w:rPr>
          <w:lang w:val="fr-FR"/>
        </w:rPr>
        <w:t xml:space="preserve">Le </w:t>
      </w:r>
      <w:r>
        <w:rPr>
          <w:lang w:val="fr-FR"/>
        </w:rPr>
        <w:t>Groupe de travail national a</w:t>
      </w:r>
      <w:r w:rsidRPr="007D6DE0">
        <w:rPr>
          <w:lang w:val="fr-FR"/>
        </w:rPr>
        <w:t xml:space="preserve"> </w:t>
      </w:r>
      <w:r>
        <w:rPr>
          <w:lang w:val="fr-FR"/>
        </w:rPr>
        <w:t>permis d’intensifier l’action</w:t>
      </w:r>
      <w:r w:rsidRPr="007D6DE0">
        <w:rPr>
          <w:lang w:val="fr-FR"/>
        </w:rPr>
        <w:t xml:space="preserve"> des organismes d</w:t>
      </w:r>
      <w:r>
        <w:rPr>
          <w:lang w:val="fr-FR"/>
        </w:rPr>
        <w:t>e l</w:t>
      </w:r>
      <w:r w:rsidRPr="007D6DE0">
        <w:rPr>
          <w:lang w:val="fr-FR"/>
        </w:rPr>
        <w:t xml:space="preserve">’Etat et de la société civile pour </w:t>
      </w:r>
      <w:r>
        <w:rPr>
          <w:lang w:val="fr-FR"/>
        </w:rPr>
        <w:t>traiter et prévenir ce</w:t>
      </w:r>
      <w:r w:rsidRPr="007D6DE0">
        <w:rPr>
          <w:lang w:val="fr-FR"/>
        </w:rPr>
        <w:t xml:space="preserve"> problème</w:t>
      </w:r>
      <w:r>
        <w:rPr>
          <w:lang w:val="fr-FR"/>
        </w:rPr>
        <w:t xml:space="preserve"> hors du cadre pénal. Il ne s’agit pas uniquement de prévoir une sanction pénale à la violence existante, mais d’amener toute la société à s’engager de façon organisée dans la prévention et la </w:t>
      </w:r>
      <w:r w:rsidRPr="008361BE">
        <w:rPr>
          <w:lang w:val="fr-FR"/>
        </w:rPr>
        <w:t>réinsertion</w:t>
      </w:r>
      <w:r>
        <w:rPr>
          <w:lang w:val="fr-FR"/>
        </w:rPr>
        <w:t>.</w:t>
      </w:r>
    </w:p>
    <w:p w:rsidR="00A0593C" w:rsidRPr="00B50BF9" w:rsidRDefault="00A0593C">
      <w:pPr>
        <w:pStyle w:val="SingleTxtG"/>
        <w:rPr>
          <w:lang w:val="fr-FR"/>
        </w:rPr>
      </w:pPr>
      <w:r w:rsidRPr="00B50BF9">
        <w:rPr>
          <w:lang w:val="fr-FR"/>
        </w:rPr>
        <w:t xml:space="preserve">290. </w:t>
      </w:r>
      <w:r>
        <w:rPr>
          <w:lang w:val="fr-FR"/>
        </w:rPr>
        <w:tab/>
      </w:r>
      <w:r w:rsidRPr="00B50BF9">
        <w:rPr>
          <w:lang w:val="fr-FR"/>
        </w:rPr>
        <w:t>Ces dernières années, le Gro</w:t>
      </w:r>
      <w:r>
        <w:rPr>
          <w:lang w:val="fr-FR"/>
        </w:rPr>
        <w:t>upe de travail national a obtenu des résultats</w:t>
      </w:r>
      <w:r w:rsidRPr="00B50BF9">
        <w:rPr>
          <w:lang w:val="fr-FR"/>
        </w:rPr>
        <w:t xml:space="preserve"> dans les domaines législatif et juridique</w:t>
      </w:r>
      <w:r>
        <w:rPr>
          <w:lang w:val="fr-FR"/>
        </w:rPr>
        <w:t>, et notamment</w:t>
      </w:r>
      <w:r w:rsidRPr="00B50BF9">
        <w:rPr>
          <w:lang w:val="fr-FR"/>
        </w:rPr>
        <w:t xml:space="preserve"> </w:t>
      </w:r>
      <w:r>
        <w:rPr>
          <w:lang w:val="fr-FR"/>
        </w:rPr>
        <w:t xml:space="preserve">avec </w:t>
      </w:r>
      <w:r w:rsidRPr="00B50BF9">
        <w:rPr>
          <w:lang w:val="fr-FR"/>
        </w:rPr>
        <w:t xml:space="preserve">: </w:t>
      </w:r>
      <w:r>
        <w:rPr>
          <w:lang w:val="fr-FR"/>
        </w:rPr>
        <w:t xml:space="preserve"> </w:t>
      </w:r>
    </w:p>
    <w:p w:rsidR="00A0593C" w:rsidRPr="00ED5DF7" w:rsidRDefault="00A0593C">
      <w:pPr>
        <w:pStyle w:val="Bullet1G"/>
        <w:rPr>
          <w:lang w:val="fr-FR"/>
        </w:rPr>
      </w:pPr>
      <w:r>
        <w:rPr>
          <w:lang w:val="fr-FR"/>
        </w:rPr>
        <w:t>la f</w:t>
      </w:r>
      <w:r w:rsidRPr="00ED5DF7">
        <w:rPr>
          <w:lang w:val="fr-FR"/>
        </w:rPr>
        <w:t xml:space="preserve">ormation </w:t>
      </w:r>
      <w:r>
        <w:rPr>
          <w:lang w:val="fr-FR"/>
        </w:rPr>
        <w:t>sur la problématique de la</w:t>
      </w:r>
      <w:r w:rsidRPr="00ED5DF7">
        <w:rPr>
          <w:lang w:val="fr-FR"/>
        </w:rPr>
        <w:t xml:space="preserve"> violence familiale</w:t>
      </w:r>
      <w:r>
        <w:rPr>
          <w:lang w:val="fr-FR"/>
        </w:rPr>
        <w:t xml:space="preserve">, sous l’angle </w:t>
      </w:r>
      <w:r w:rsidRPr="008361BE">
        <w:rPr>
          <w:lang w:val="fr-FR"/>
        </w:rPr>
        <w:t xml:space="preserve">de la </w:t>
      </w:r>
      <w:r w:rsidRPr="00FF53EA">
        <w:rPr>
          <w:lang w:val="fr-FR"/>
        </w:rPr>
        <w:t>parité</w:t>
      </w:r>
      <w:r w:rsidRPr="008361BE">
        <w:rPr>
          <w:u w:val="single"/>
          <w:lang w:val="fr-FR"/>
        </w:rPr>
        <w:t xml:space="preserve"> </w:t>
      </w:r>
      <w:r w:rsidRPr="00FF53EA">
        <w:rPr>
          <w:lang w:val="fr-FR"/>
        </w:rPr>
        <w:t>entre</w:t>
      </w:r>
      <w:r w:rsidRPr="008361BE">
        <w:rPr>
          <w:lang w:val="fr-FR"/>
        </w:rPr>
        <w:t xml:space="preserve"> les sexes</w:t>
      </w:r>
      <w:r w:rsidRPr="00ED5DF7">
        <w:rPr>
          <w:lang w:val="fr-FR"/>
        </w:rPr>
        <w:t>, des Conseils de direction de la Police nationale révolut</w:t>
      </w:r>
      <w:r>
        <w:rPr>
          <w:lang w:val="fr-FR"/>
        </w:rPr>
        <w:t>ionnaire, des Ministères de la s</w:t>
      </w:r>
      <w:r w:rsidRPr="00ED5DF7">
        <w:rPr>
          <w:lang w:val="fr-FR"/>
        </w:rPr>
        <w:t>anté</w:t>
      </w:r>
      <w:r>
        <w:rPr>
          <w:lang w:val="fr-FR"/>
        </w:rPr>
        <w:t xml:space="preserve"> publique et de la justice, du Bureau du Procureur général de la R</w:t>
      </w:r>
      <w:r w:rsidRPr="00ED5DF7">
        <w:rPr>
          <w:lang w:val="fr-FR"/>
        </w:rPr>
        <w:t xml:space="preserve">épublique et de l’Institut cubain de la radio et de la télévision ; </w:t>
      </w:r>
      <w:r>
        <w:rPr>
          <w:lang w:val="fr-FR"/>
        </w:rPr>
        <w:t xml:space="preserve"> </w:t>
      </w:r>
    </w:p>
    <w:p w:rsidR="00A0593C" w:rsidRPr="00ED5DF7" w:rsidRDefault="00A0593C">
      <w:pPr>
        <w:pStyle w:val="Bullet1G"/>
        <w:rPr>
          <w:lang w:val="fr-FR"/>
        </w:rPr>
      </w:pPr>
      <w:r>
        <w:rPr>
          <w:lang w:val="fr-FR"/>
        </w:rPr>
        <w:t>la préparation</w:t>
      </w:r>
      <w:r w:rsidRPr="00ED5DF7">
        <w:rPr>
          <w:lang w:val="fr-FR"/>
        </w:rPr>
        <w:t xml:space="preserve"> de </w:t>
      </w:r>
      <w:r>
        <w:rPr>
          <w:lang w:val="fr-FR"/>
        </w:rPr>
        <w:t>trois</w:t>
      </w:r>
      <w:r w:rsidRPr="00ED5DF7">
        <w:rPr>
          <w:lang w:val="fr-FR"/>
        </w:rPr>
        <w:t xml:space="preserve"> </w:t>
      </w:r>
      <w:r>
        <w:rPr>
          <w:lang w:val="fr-FR"/>
        </w:rPr>
        <w:t>montages pédagogiques</w:t>
      </w:r>
      <w:r w:rsidRPr="00ED5DF7">
        <w:rPr>
          <w:lang w:val="fr-FR"/>
        </w:rPr>
        <w:t xml:space="preserve"> </w:t>
      </w:r>
      <w:r w:rsidRPr="00F17850">
        <w:rPr>
          <w:lang w:val="fr-FR"/>
        </w:rPr>
        <w:t>pour l’organisation de</w:t>
      </w:r>
      <w:r w:rsidRPr="00ED5DF7">
        <w:rPr>
          <w:lang w:val="fr-FR"/>
        </w:rPr>
        <w:t xml:space="preserve"> débats dans plus de 76.000 organisations de base de la FMC</w:t>
      </w:r>
      <w:r>
        <w:rPr>
          <w:lang w:val="fr-FR"/>
        </w:rPr>
        <w:t>,</w:t>
      </w:r>
      <w:r w:rsidRPr="00ED5DF7">
        <w:rPr>
          <w:lang w:val="fr-FR"/>
        </w:rPr>
        <w:t xml:space="preserve"> </w:t>
      </w:r>
      <w:r>
        <w:rPr>
          <w:lang w:val="fr-FR"/>
        </w:rPr>
        <w:t>sur la violence contre la femme dans la relation de couple, la violence contre les enfants, et sur la législation qui protège la femme et la famille de la violence intrafamiliale ;</w:t>
      </w:r>
    </w:p>
    <w:p w:rsidR="00A0593C" w:rsidRPr="00ED5DF7" w:rsidRDefault="00A0593C">
      <w:pPr>
        <w:pStyle w:val="Bullet1G"/>
        <w:rPr>
          <w:lang w:val="fr-FR"/>
        </w:rPr>
      </w:pPr>
      <w:r>
        <w:rPr>
          <w:lang w:val="fr-FR"/>
        </w:rPr>
        <w:t>l’analyse du contenu des dossiers judiciaires dans des délits spécifiques, notamment les coups et blessures, l’homicide, l’assassinat et le viol ;</w:t>
      </w:r>
    </w:p>
    <w:p w:rsidR="00A0593C" w:rsidRPr="00402120" w:rsidRDefault="00A0593C">
      <w:pPr>
        <w:pStyle w:val="Bullet1G"/>
        <w:rPr>
          <w:lang w:val="fr-FR"/>
        </w:rPr>
      </w:pPr>
      <w:r>
        <w:rPr>
          <w:lang w:val="fr-FR"/>
        </w:rPr>
        <w:t>l’</w:t>
      </w:r>
      <w:r w:rsidRPr="00402120">
        <w:rPr>
          <w:lang w:val="fr-FR"/>
        </w:rPr>
        <w:t>étude</w:t>
      </w:r>
      <w:r>
        <w:rPr>
          <w:lang w:val="fr-FR"/>
        </w:rPr>
        <w:t xml:space="preserve"> de la législation cubaine et l’</w:t>
      </w:r>
      <w:r w:rsidRPr="00402120">
        <w:rPr>
          <w:lang w:val="fr-FR"/>
        </w:rPr>
        <w:t xml:space="preserve">analyse comparée avec d’autres pays de la région, ce qui </w:t>
      </w:r>
      <w:r>
        <w:rPr>
          <w:lang w:val="fr-FR"/>
        </w:rPr>
        <w:t>offre</w:t>
      </w:r>
      <w:r w:rsidRPr="00402120">
        <w:rPr>
          <w:lang w:val="fr-FR"/>
        </w:rPr>
        <w:t xml:space="preserve"> d’autres arguments pour </w:t>
      </w:r>
      <w:r>
        <w:rPr>
          <w:lang w:val="fr-FR"/>
        </w:rPr>
        <w:t>le perfectionnement de</w:t>
      </w:r>
      <w:r w:rsidRPr="00402120">
        <w:rPr>
          <w:lang w:val="fr-FR"/>
        </w:rPr>
        <w:t xml:space="preserve"> la législation ; </w:t>
      </w:r>
    </w:p>
    <w:p w:rsidR="00A0593C" w:rsidRPr="00402120" w:rsidRDefault="00A0593C">
      <w:pPr>
        <w:pStyle w:val="Bullet1G"/>
        <w:rPr>
          <w:lang w:val="fr-FR"/>
        </w:rPr>
      </w:pPr>
      <w:r>
        <w:rPr>
          <w:lang w:val="fr-FR"/>
        </w:rPr>
        <w:t xml:space="preserve">la prise en charge et l’orientation des victimes de violences intrafamiliales  par les Centres d’orientation pour les femmes et la famille </w:t>
      </w:r>
      <w:r w:rsidRPr="008C3F28">
        <w:rPr>
          <w:lang w:val="fr-FR"/>
        </w:rPr>
        <w:t>relevant de</w:t>
      </w:r>
      <w:r>
        <w:rPr>
          <w:lang w:val="fr-FR"/>
        </w:rPr>
        <w:t xml:space="preserve"> la Fédération des femmes cubaines;  </w:t>
      </w:r>
    </w:p>
    <w:p w:rsidR="00A0593C" w:rsidRPr="00402120" w:rsidRDefault="00A0593C">
      <w:pPr>
        <w:pStyle w:val="Bullet1G"/>
        <w:rPr>
          <w:lang w:val="fr-FR"/>
        </w:rPr>
      </w:pPr>
      <w:r w:rsidRPr="008C3F28">
        <w:rPr>
          <w:lang w:val="fr-FR"/>
        </w:rPr>
        <w:t>l’information</w:t>
      </w:r>
      <w:r w:rsidRPr="00402120">
        <w:rPr>
          <w:lang w:val="fr-FR"/>
        </w:rPr>
        <w:t xml:space="preserve"> </w:t>
      </w:r>
      <w:r>
        <w:rPr>
          <w:lang w:val="fr-FR"/>
        </w:rPr>
        <w:t xml:space="preserve">diffusée </w:t>
      </w:r>
      <w:r w:rsidRPr="00402120">
        <w:rPr>
          <w:lang w:val="fr-FR"/>
        </w:rPr>
        <w:t>à la radio nationale et</w:t>
      </w:r>
      <w:r>
        <w:rPr>
          <w:lang w:val="fr-FR"/>
        </w:rPr>
        <w:t xml:space="preserve"> la</w:t>
      </w:r>
      <w:r w:rsidRPr="00402120">
        <w:rPr>
          <w:lang w:val="fr-FR"/>
        </w:rPr>
        <w:t xml:space="preserve"> publication d’articles dans la </w:t>
      </w:r>
      <w:r w:rsidRPr="008C3F28">
        <w:rPr>
          <w:lang w:val="fr-FR"/>
        </w:rPr>
        <w:t>presse</w:t>
      </w:r>
      <w:r>
        <w:rPr>
          <w:u w:val="single"/>
          <w:lang w:val="fr-FR"/>
        </w:rPr>
        <w:t xml:space="preserve"> </w:t>
      </w:r>
      <w:r w:rsidRPr="008C3F28">
        <w:rPr>
          <w:lang w:val="fr-FR"/>
        </w:rPr>
        <w:t>écrite</w:t>
      </w:r>
      <w:r w:rsidRPr="00402120">
        <w:rPr>
          <w:lang w:val="fr-FR"/>
        </w:rPr>
        <w:t xml:space="preserve"> et à la télévision.  </w:t>
      </w:r>
    </w:p>
    <w:p w:rsidR="00A0593C" w:rsidRPr="008C3F28" w:rsidRDefault="00A0593C">
      <w:pPr>
        <w:pStyle w:val="SingleTxtG"/>
        <w:rPr>
          <w:lang w:val="fr-FR"/>
        </w:rPr>
      </w:pPr>
      <w:r w:rsidRPr="007266F8">
        <w:rPr>
          <w:lang w:val="fr-FR"/>
        </w:rPr>
        <w:t xml:space="preserve">291. </w:t>
      </w:r>
      <w:r>
        <w:rPr>
          <w:lang w:val="fr-FR"/>
        </w:rPr>
        <w:tab/>
      </w:r>
      <w:r w:rsidRPr="008C3F28">
        <w:rPr>
          <w:lang w:val="fr-FR"/>
        </w:rPr>
        <w:t xml:space="preserve">Malgré les progrès effectués, </w:t>
      </w:r>
      <w:r>
        <w:rPr>
          <w:lang w:val="fr-FR"/>
        </w:rPr>
        <w:t>nous devons encore travailler sur des points prioritaires, qui constituent autant de</w:t>
      </w:r>
      <w:r w:rsidRPr="008C3F28">
        <w:rPr>
          <w:lang w:val="fr-FR"/>
        </w:rPr>
        <w:t xml:space="preserve"> défis, </w:t>
      </w:r>
      <w:r>
        <w:rPr>
          <w:lang w:val="fr-FR"/>
        </w:rPr>
        <w:t xml:space="preserve">et </w:t>
      </w:r>
      <w:r w:rsidRPr="008C3F28">
        <w:rPr>
          <w:lang w:val="fr-FR"/>
        </w:rPr>
        <w:t>notamment :</w:t>
      </w:r>
    </w:p>
    <w:p w:rsidR="00A0593C" w:rsidRPr="007266F8" w:rsidRDefault="00A0593C">
      <w:pPr>
        <w:pStyle w:val="Bullet1G"/>
        <w:rPr>
          <w:lang w:val="fr-FR"/>
        </w:rPr>
      </w:pPr>
      <w:r>
        <w:rPr>
          <w:lang w:val="fr-FR"/>
        </w:rPr>
        <w:t>perfectionner</w:t>
      </w:r>
      <w:r w:rsidRPr="007266F8">
        <w:rPr>
          <w:lang w:val="fr-FR"/>
        </w:rPr>
        <w:t xml:space="preserve"> la législation familiale et</w:t>
      </w:r>
      <w:r>
        <w:rPr>
          <w:lang w:val="fr-FR"/>
        </w:rPr>
        <w:t xml:space="preserve"> la législation</w:t>
      </w:r>
      <w:r w:rsidRPr="007266F8">
        <w:rPr>
          <w:lang w:val="fr-FR"/>
        </w:rPr>
        <w:t xml:space="preserve"> pénale pour lesquelles nous </w:t>
      </w:r>
      <w:r>
        <w:rPr>
          <w:lang w:val="fr-FR"/>
        </w:rPr>
        <w:t>avons</w:t>
      </w:r>
      <w:r w:rsidRPr="007266F8">
        <w:rPr>
          <w:lang w:val="fr-FR"/>
        </w:rPr>
        <w:t xml:space="preserve"> déjà de</w:t>
      </w:r>
      <w:r>
        <w:rPr>
          <w:lang w:val="fr-FR"/>
        </w:rPr>
        <w:t>s</w:t>
      </w:r>
      <w:r w:rsidRPr="007266F8">
        <w:rPr>
          <w:lang w:val="fr-FR"/>
        </w:rPr>
        <w:t xml:space="preserve"> propositions concrètes ; </w:t>
      </w:r>
      <w:r>
        <w:rPr>
          <w:lang w:val="fr-FR"/>
        </w:rPr>
        <w:t xml:space="preserve"> </w:t>
      </w:r>
    </w:p>
    <w:p w:rsidR="00A0593C" w:rsidRPr="007266F8" w:rsidRDefault="00A0593C">
      <w:pPr>
        <w:pStyle w:val="Bullet1G"/>
        <w:rPr>
          <w:lang w:val="fr-FR"/>
        </w:rPr>
      </w:pPr>
      <w:r>
        <w:rPr>
          <w:lang w:val="fr-FR"/>
        </w:rPr>
        <w:t xml:space="preserve">mesurer l’application </w:t>
      </w:r>
      <w:r w:rsidRPr="007266F8">
        <w:rPr>
          <w:lang w:val="fr-FR"/>
        </w:rPr>
        <w:t>et l’efficacité de tout</w:t>
      </w:r>
      <w:r>
        <w:rPr>
          <w:lang w:val="fr-FR"/>
        </w:rPr>
        <w:t xml:space="preserve">es les lois déjà existantes </w:t>
      </w:r>
      <w:r w:rsidRPr="007266F8">
        <w:rPr>
          <w:lang w:val="fr-FR"/>
        </w:rPr>
        <w:t xml:space="preserve">;  </w:t>
      </w:r>
    </w:p>
    <w:p w:rsidR="00A0593C" w:rsidRPr="009B1906" w:rsidRDefault="00A0593C">
      <w:pPr>
        <w:pStyle w:val="Bullet1G"/>
        <w:rPr>
          <w:lang w:val="fr-FR"/>
        </w:rPr>
      </w:pPr>
      <w:r>
        <w:rPr>
          <w:lang w:val="fr-FR"/>
        </w:rPr>
        <w:t>améliorer et poursuivre,</w:t>
      </w:r>
      <w:r w:rsidRPr="009B1906">
        <w:rPr>
          <w:lang w:val="fr-FR"/>
        </w:rPr>
        <w:t xml:space="preserve"> avec une approche multisectori</w:t>
      </w:r>
      <w:r>
        <w:rPr>
          <w:lang w:val="fr-FR"/>
        </w:rPr>
        <w:t>elle et interdisciplinaire du problème,</w:t>
      </w:r>
      <w:r w:rsidRPr="009B1906">
        <w:rPr>
          <w:lang w:val="fr-FR"/>
        </w:rPr>
        <w:t xml:space="preserve"> la f</w:t>
      </w:r>
      <w:r>
        <w:rPr>
          <w:lang w:val="fr-FR"/>
        </w:rPr>
        <w:t>ormation des professionnels du D</w:t>
      </w:r>
      <w:r w:rsidRPr="009B1906">
        <w:rPr>
          <w:lang w:val="fr-FR"/>
        </w:rPr>
        <w:t xml:space="preserve">roit, essentiellement les juges, </w:t>
      </w:r>
      <w:r>
        <w:rPr>
          <w:lang w:val="fr-FR"/>
        </w:rPr>
        <w:t xml:space="preserve">les </w:t>
      </w:r>
      <w:r w:rsidRPr="009B1906">
        <w:rPr>
          <w:lang w:val="fr-FR"/>
        </w:rPr>
        <w:t xml:space="preserve">procureurs et </w:t>
      </w:r>
      <w:r>
        <w:rPr>
          <w:lang w:val="fr-FR"/>
        </w:rPr>
        <w:t xml:space="preserve">les </w:t>
      </w:r>
      <w:r w:rsidRPr="009B1906">
        <w:rPr>
          <w:lang w:val="fr-FR"/>
        </w:rPr>
        <w:t xml:space="preserve">avocats, ainsi que </w:t>
      </w:r>
      <w:r>
        <w:rPr>
          <w:lang w:val="fr-FR"/>
        </w:rPr>
        <w:t>la police</w:t>
      </w:r>
      <w:r w:rsidRPr="009B1906">
        <w:rPr>
          <w:lang w:val="fr-FR"/>
        </w:rPr>
        <w:t xml:space="preserve">, afin </w:t>
      </w:r>
      <w:r>
        <w:rPr>
          <w:lang w:val="fr-FR"/>
        </w:rPr>
        <w:t>de garantir le traitement différencié de ces cas ;</w:t>
      </w:r>
    </w:p>
    <w:p w:rsidR="00A0593C" w:rsidRPr="009B1906" w:rsidRDefault="00A0593C">
      <w:pPr>
        <w:pStyle w:val="Bullet1G"/>
        <w:rPr>
          <w:lang w:val="fr-FR"/>
        </w:rPr>
      </w:pPr>
      <w:r>
        <w:rPr>
          <w:lang w:val="fr-FR"/>
        </w:rPr>
        <w:t xml:space="preserve">augmenter par tous les moyens la sensibilisation de la population sur le sujet </w:t>
      </w:r>
      <w:r w:rsidRPr="009B1906">
        <w:rPr>
          <w:lang w:val="fr-FR"/>
        </w:rPr>
        <w:t xml:space="preserve">(radio, TV, </w:t>
      </w:r>
      <w:r>
        <w:rPr>
          <w:lang w:val="fr-FR"/>
        </w:rPr>
        <w:t xml:space="preserve">presse, presse écrite, </w:t>
      </w:r>
      <w:r w:rsidRPr="00632FD4">
        <w:rPr>
          <w:lang w:val="fr-FR"/>
        </w:rPr>
        <w:t>prospectus</w:t>
      </w:r>
      <w:r>
        <w:rPr>
          <w:lang w:val="fr-FR"/>
        </w:rPr>
        <w:t xml:space="preserve"> sur les </w:t>
      </w:r>
      <w:r w:rsidRPr="00632FD4">
        <w:rPr>
          <w:lang w:val="fr-FR"/>
        </w:rPr>
        <w:t xml:space="preserve">débats </w:t>
      </w:r>
      <w:r>
        <w:rPr>
          <w:lang w:val="fr-FR"/>
        </w:rPr>
        <w:t>dans les communautés</w:t>
      </w:r>
      <w:r w:rsidRPr="009B1906">
        <w:rPr>
          <w:lang w:val="fr-FR"/>
        </w:rPr>
        <w:t>)</w:t>
      </w:r>
      <w:r>
        <w:rPr>
          <w:lang w:val="fr-FR"/>
        </w:rPr>
        <w:t>.</w:t>
      </w:r>
    </w:p>
    <w:p w:rsidR="00A0593C" w:rsidRPr="00AA7895" w:rsidRDefault="00A0593C">
      <w:pPr>
        <w:pStyle w:val="SingleTxtG"/>
        <w:rPr>
          <w:lang w:val="fr-FR"/>
        </w:rPr>
      </w:pPr>
      <w:r w:rsidRPr="008F0532">
        <w:rPr>
          <w:lang w:val="fr-FR"/>
        </w:rPr>
        <w:t xml:space="preserve">292. </w:t>
      </w:r>
      <w:r>
        <w:rPr>
          <w:lang w:val="fr-FR"/>
        </w:rPr>
        <w:tab/>
      </w:r>
      <w:r w:rsidRPr="00AA7895">
        <w:rPr>
          <w:lang w:val="fr-FR"/>
        </w:rPr>
        <w:t xml:space="preserve">Les Ateliers </w:t>
      </w:r>
      <w:r>
        <w:rPr>
          <w:lang w:val="fr-FR"/>
        </w:rPr>
        <w:t>sur la</w:t>
      </w:r>
      <w:r w:rsidRPr="00AA7895">
        <w:rPr>
          <w:lang w:val="fr-FR"/>
        </w:rPr>
        <w:t xml:space="preserve"> procédure familiale</w:t>
      </w:r>
      <w:r>
        <w:rPr>
          <w:lang w:val="fr-FR"/>
        </w:rPr>
        <w:t>,</w:t>
      </w:r>
      <w:r w:rsidRPr="00AA7895">
        <w:rPr>
          <w:lang w:val="fr-FR"/>
        </w:rPr>
        <w:t xml:space="preserve"> dont nous avons parlé plus haut</w:t>
      </w:r>
      <w:r>
        <w:rPr>
          <w:lang w:val="fr-FR"/>
        </w:rPr>
        <w:t>,</w:t>
      </w:r>
      <w:r w:rsidRPr="00AA7895">
        <w:rPr>
          <w:lang w:val="fr-FR"/>
        </w:rPr>
        <w:t xml:space="preserve"> ont également examiné l’intérêt de faire de la médiation familiale une procédure alternative de </w:t>
      </w:r>
      <w:r>
        <w:rPr>
          <w:lang w:val="fr-FR"/>
        </w:rPr>
        <w:t>règlement</w:t>
      </w:r>
      <w:r w:rsidRPr="00AA7895">
        <w:rPr>
          <w:lang w:val="fr-FR"/>
        </w:rPr>
        <w:t xml:space="preserve"> des conflits </w:t>
      </w:r>
      <w:r>
        <w:rPr>
          <w:lang w:val="fr-FR"/>
        </w:rPr>
        <w:t xml:space="preserve">familiaux </w:t>
      </w:r>
      <w:r w:rsidRPr="00AA7895">
        <w:rPr>
          <w:lang w:val="fr-FR"/>
        </w:rPr>
        <w:t>à Cuba.</w:t>
      </w:r>
    </w:p>
    <w:p w:rsidR="00A0593C" w:rsidRPr="00B70FA3" w:rsidRDefault="00A0593C">
      <w:pPr>
        <w:pStyle w:val="SingleTxtG"/>
        <w:rPr>
          <w:lang w:val="fr-FR"/>
        </w:rPr>
      </w:pPr>
      <w:r w:rsidRPr="00B70FA3">
        <w:rPr>
          <w:lang w:val="fr-FR"/>
        </w:rPr>
        <w:t xml:space="preserve">293. </w:t>
      </w:r>
      <w:r>
        <w:rPr>
          <w:lang w:val="fr-FR"/>
        </w:rPr>
        <w:tab/>
      </w:r>
      <w:r w:rsidRPr="00B70FA3">
        <w:rPr>
          <w:lang w:val="fr-FR"/>
        </w:rPr>
        <w:t xml:space="preserve">Un consensus s’est dégagé du premier Atelier de février 2003 : proposer la médiation comme </w:t>
      </w:r>
      <w:r>
        <w:rPr>
          <w:lang w:val="fr-FR"/>
        </w:rPr>
        <w:t>une</w:t>
      </w:r>
      <w:r w:rsidRPr="00B70FA3">
        <w:rPr>
          <w:lang w:val="fr-FR"/>
        </w:rPr>
        <w:t xml:space="preserve"> solution alternative indispensable aux conflits familiaux.   </w:t>
      </w:r>
    </w:p>
    <w:p w:rsidR="00A0593C" w:rsidRPr="00B70FA3" w:rsidRDefault="00A0593C">
      <w:pPr>
        <w:pStyle w:val="SingleTxtG"/>
        <w:rPr>
          <w:lang w:val="fr-FR"/>
        </w:rPr>
      </w:pPr>
      <w:r w:rsidRPr="00B70FA3">
        <w:rPr>
          <w:lang w:val="fr-FR"/>
        </w:rPr>
        <w:t xml:space="preserve">294. </w:t>
      </w:r>
      <w:r>
        <w:rPr>
          <w:lang w:val="fr-FR"/>
        </w:rPr>
        <w:tab/>
        <w:t xml:space="preserve">À l’issue du deuxième </w:t>
      </w:r>
      <w:r w:rsidRPr="00B70FA3">
        <w:rPr>
          <w:lang w:val="fr-FR"/>
        </w:rPr>
        <w:t>Atelier national</w:t>
      </w:r>
      <w:r>
        <w:rPr>
          <w:lang w:val="fr-FR"/>
        </w:rPr>
        <w:t>,</w:t>
      </w:r>
      <w:r w:rsidRPr="00B70FA3">
        <w:rPr>
          <w:lang w:val="fr-FR"/>
        </w:rPr>
        <w:t xml:space="preserve"> qui a eu lieu en juin 2004</w:t>
      </w:r>
      <w:r>
        <w:rPr>
          <w:lang w:val="fr-FR"/>
        </w:rPr>
        <w:t>,</w:t>
      </w:r>
      <w:r w:rsidRPr="00B70FA3">
        <w:rPr>
          <w:lang w:val="fr-FR"/>
        </w:rPr>
        <w:t xml:space="preserve"> il </w:t>
      </w:r>
      <w:r>
        <w:rPr>
          <w:lang w:val="fr-FR"/>
        </w:rPr>
        <w:t xml:space="preserve">a été </w:t>
      </w:r>
      <w:r w:rsidRPr="00B70FA3">
        <w:rPr>
          <w:lang w:val="fr-FR"/>
        </w:rPr>
        <w:t xml:space="preserve">décidé </w:t>
      </w:r>
      <w:r>
        <w:rPr>
          <w:lang w:val="fr-FR"/>
        </w:rPr>
        <w:t>de mettre en œuvre</w:t>
      </w:r>
      <w:r w:rsidRPr="00B70FA3">
        <w:rPr>
          <w:lang w:val="fr-FR"/>
        </w:rPr>
        <w:t xml:space="preserve"> des procédures de médiation </w:t>
      </w:r>
      <w:r>
        <w:rPr>
          <w:lang w:val="fr-FR"/>
        </w:rPr>
        <w:t xml:space="preserve">familiale </w:t>
      </w:r>
      <w:r w:rsidRPr="00B70FA3">
        <w:rPr>
          <w:lang w:val="fr-FR"/>
        </w:rPr>
        <w:t xml:space="preserve">dans la communauté à partir d’une étude réalisée par </w:t>
      </w:r>
      <w:smartTag w:uri="urn:schemas-microsoft-com:office:smarttags" w:element="PersonName">
        <w:smartTagPr>
          <w:attr w:name="ProductID" w:val="la FMC. Cette"/>
        </w:smartTagPr>
        <w:r w:rsidRPr="00B70FA3">
          <w:rPr>
            <w:lang w:val="fr-FR"/>
          </w:rPr>
          <w:t>la FMC</w:t>
        </w:r>
        <w:r>
          <w:rPr>
            <w:lang w:val="fr-FR"/>
          </w:rPr>
          <w:t>. Cette</w:t>
        </w:r>
      </w:smartTag>
      <w:r>
        <w:rPr>
          <w:lang w:val="fr-FR"/>
        </w:rPr>
        <w:t xml:space="preserve"> étude</w:t>
      </w:r>
      <w:r w:rsidRPr="00B70FA3">
        <w:rPr>
          <w:lang w:val="fr-FR"/>
        </w:rPr>
        <w:t xml:space="preserve"> </w:t>
      </w:r>
      <w:r>
        <w:rPr>
          <w:lang w:val="fr-FR"/>
        </w:rPr>
        <w:t>montrait</w:t>
      </w:r>
      <w:r w:rsidRPr="00B70FA3">
        <w:rPr>
          <w:lang w:val="fr-FR"/>
        </w:rPr>
        <w:t xml:space="preserve"> l’énorme potentiel </w:t>
      </w:r>
      <w:r>
        <w:rPr>
          <w:lang w:val="fr-FR"/>
        </w:rPr>
        <w:t xml:space="preserve">et les immenses possibilités </w:t>
      </w:r>
      <w:r w:rsidRPr="00B70FA3">
        <w:rPr>
          <w:lang w:val="fr-FR"/>
        </w:rPr>
        <w:t xml:space="preserve">de </w:t>
      </w:r>
      <w:r>
        <w:rPr>
          <w:lang w:val="fr-FR"/>
        </w:rPr>
        <w:t xml:space="preserve">la </w:t>
      </w:r>
      <w:r w:rsidRPr="00B70FA3">
        <w:rPr>
          <w:lang w:val="fr-FR"/>
        </w:rPr>
        <w:t>médiation familiale dans les Centres d’orientation pour l</w:t>
      </w:r>
      <w:r>
        <w:rPr>
          <w:lang w:val="fr-FR"/>
        </w:rPr>
        <w:t>es</w:t>
      </w:r>
      <w:r w:rsidRPr="00B70FA3">
        <w:rPr>
          <w:lang w:val="fr-FR"/>
        </w:rPr>
        <w:t xml:space="preserve"> femme</w:t>
      </w:r>
      <w:r>
        <w:rPr>
          <w:lang w:val="fr-FR"/>
        </w:rPr>
        <w:t>s</w:t>
      </w:r>
      <w:r w:rsidRPr="00B70FA3">
        <w:rPr>
          <w:lang w:val="fr-FR"/>
        </w:rPr>
        <w:t xml:space="preserve"> et la famille, compte tenu des conditions et caractéristiques de ces </w:t>
      </w:r>
      <w:r>
        <w:rPr>
          <w:lang w:val="fr-FR"/>
        </w:rPr>
        <w:t>centres,</w:t>
      </w:r>
      <w:r w:rsidRPr="00B70FA3">
        <w:rPr>
          <w:lang w:val="fr-FR"/>
        </w:rPr>
        <w:t xml:space="preserve"> </w:t>
      </w:r>
      <w:r>
        <w:rPr>
          <w:lang w:val="fr-FR"/>
        </w:rPr>
        <w:t>ainsi que</w:t>
      </w:r>
      <w:r w:rsidRPr="00B70FA3">
        <w:rPr>
          <w:lang w:val="fr-FR"/>
        </w:rPr>
        <w:t xml:space="preserve"> du professionnalisme et de l’expérience de </w:t>
      </w:r>
      <w:r>
        <w:rPr>
          <w:lang w:val="fr-FR"/>
        </w:rPr>
        <w:t>leurs</w:t>
      </w:r>
      <w:r w:rsidRPr="00B70FA3">
        <w:rPr>
          <w:lang w:val="fr-FR"/>
        </w:rPr>
        <w:t xml:space="preserve"> collaborateurs</w:t>
      </w:r>
      <w:r>
        <w:rPr>
          <w:lang w:val="fr-FR"/>
        </w:rPr>
        <w:t xml:space="preserve">. </w:t>
      </w:r>
      <w:r w:rsidRPr="00A96C7B">
        <w:rPr>
          <w:lang w:val="fr-FR"/>
        </w:rPr>
        <w:t>Ces procédures de médiation seront soutenues</w:t>
      </w:r>
      <w:r>
        <w:rPr>
          <w:lang w:val="fr-FR"/>
        </w:rPr>
        <w:t xml:space="preserve"> par</w:t>
      </w:r>
      <w:r w:rsidRPr="00B70FA3">
        <w:rPr>
          <w:lang w:val="fr-FR"/>
        </w:rPr>
        <w:t xml:space="preserve"> un programme de f</w:t>
      </w:r>
      <w:r>
        <w:rPr>
          <w:lang w:val="fr-FR"/>
        </w:rPr>
        <w:t>ormation spécifique et des</w:t>
      </w:r>
      <w:r w:rsidRPr="00B70FA3">
        <w:rPr>
          <w:lang w:val="fr-FR"/>
        </w:rPr>
        <w:t xml:space="preserve"> normes</w:t>
      </w:r>
      <w:r>
        <w:rPr>
          <w:lang w:val="fr-FR"/>
        </w:rPr>
        <w:t xml:space="preserve"> éthiques réglementant l’action d</w:t>
      </w:r>
      <w:r w:rsidRPr="00B70FA3">
        <w:rPr>
          <w:lang w:val="fr-FR"/>
        </w:rPr>
        <w:t xml:space="preserve">es médiateurs.  </w:t>
      </w:r>
    </w:p>
    <w:p w:rsidR="00A0593C" w:rsidRPr="00DB0386" w:rsidRDefault="00A0593C">
      <w:pPr>
        <w:pStyle w:val="SingleTxtG"/>
        <w:rPr>
          <w:lang w:val="fr-FR"/>
        </w:rPr>
      </w:pPr>
      <w:r w:rsidRPr="00DB0386">
        <w:rPr>
          <w:lang w:val="fr-FR"/>
        </w:rPr>
        <w:t xml:space="preserve">295. </w:t>
      </w:r>
      <w:r>
        <w:rPr>
          <w:lang w:val="fr-FR"/>
        </w:rPr>
        <w:tab/>
      </w:r>
      <w:r w:rsidRPr="00DB0386">
        <w:rPr>
          <w:lang w:val="fr-FR"/>
        </w:rPr>
        <w:t>Lors du troisième Atelier sur la procédure familiale spéciale</w:t>
      </w:r>
      <w:r>
        <w:rPr>
          <w:lang w:val="fr-FR"/>
        </w:rPr>
        <w:t>,</w:t>
      </w:r>
      <w:r w:rsidRPr="00DB0386">
        <w:rPr>
          <w:lang w:val="fr-FR"/>
        </w:rPr>
        <w:t xml:space="preserve"> qui a eu lieu en novembre 2007, il a été décidé </w:t>
      </w:r>
      <w:r w:rsidRPr="00A829A6">
        <w:rPr>
          <w:lang w:val="fr-FR"/>
        </w:rPr>
        <w:t>de jeter les bases</w:t>
      </w:r>
      <w:r w:rsidRPr="00DB0386">
        <w:rPr>
          <w:lang w:val="fr-FR"/>
        </w:rPr>
        <w:t xml:space="preserve"> de la procédure familiale et de créer les </w:t>
      </w:r>
      <w:r>
        <w:rPr>
          <w:lang w:val="fr-FR"/>
        </w:rPr>
        <w:t>C</w:t>
      </w:r>
      <w:r w:rsidRPr="00DB0386">
        <w:rPr>
          <w:lang w:val="fr-FR"/>
        </w:rPr>
        <w:t xml:space="preserve">ommissions de rédaction du projet </w:t>
      </w:r>
      <w:r>
        <w:rPr>
          <w:lang w:val="fr-FR"/>
        </w:rPr>
        <w:t xml:space="preserve">de procédure familiale </w:t>
      </w:r>
      <w:r w:rsidRPr="00182531">
        <w:rPr>
          <w:lang w:val="fr-FR"/>
        </w:rPr>
        <w:t>et de mise en œuvre</w:t>
      </w:r>
      <w:r w:rsidRPr="00DB0386">
        <w:rPr>
          <w:lang w:val="fr-FR"/>
        </w:rPr>
        <w:t xml:space="preserve"> de la médiation dans </w:t>
      </w:r>
      <w:r>
        <w:rPr>
          <w:lang w:val="fr-FR"/>
        </w:rPr>
        <w:t>cette même</w:t>
      </w:r>
      <w:r w:rsidRPr="00DB0386">
        <w:rPr>
          <w:lang w:val="fr-FR"/>
        </w:rPr>
        <w:t xml:space="preserve"> procédure</w:t>
      </w:r>
      <w:r>
        <w:rPr>
          <w:lang w:val="fr-FR"/>
        </w:rPr>
        <w:t>,</w:t>
      </w:r>
      <w:r w:rsidRPr="00DB0386">
        <w:rPr>
          <w:lang w:val="fr-FR"/>
        </w:rPr>
        <w:t xml:space="preserve"> en </w:t>
      </w:r>
      <w:r>
        <w:rPr>
          <w:lang w:val="fr-FR"/>
        </w:rPr>
        <w:t>examinant</w:t>
      </w:r>
      <w:r w:rsidRPr="00DB0386">
        <w:rPr>
          <w:lang w:val="fr-FR"/>
        </w:rPr>
        <w:t xml:space="preserve"> la possibilité d’application réelle de la médiation avant la procédure judiciaire</w:t>
      </w:r>
      <w:r>
        <w:rPr>
          <w:lang w:val="fr-FR"/>
        </w:rPr>
        <w:t>,</w:t>
      </w:r>
      <w:r w:rsidRPr="00DB0386">
        <w:rPr>
          <w:lang w:val="fr-FR"/>
        </w:rPr>
        <w:t xml:space="preserve"> et en étudiant de façon approfondie la façon de l’appliquer aux affaires de violence intrafamiliale. </w:t>
      </w:r>
    </w:p>
    <w:p w:rsidR="00A0593C" w:rsidRPr="004627B2" w:rsidRDefault="00A0593C">
      <w:pPr>
        <w:pStyle w:val="SingleTxtG"/>
        <w:rPr>
          <w:lang w:val="fr-FR"/>
        </w:rPr>
      </w:pPr>
      <w:r w:rsidRPr="004627B2">
        <w:rPr>
          <w:lang w:val="fr-FR"/>
        </w:rPr>
        <w:t xml:space="preserve">296. </w:t>
      </w:r>
      <w:r>
        <w:rPr>
          <w:lang w:val="fr-FR"/>
        </w:rPr>
        <w:tab/>
      </w:r>
      <w:r w:rsidRPr="004627B2">
        <w:rPr>
          <w:lang w:val="fr-FR"/>
        </w:rPr>
        <w:t xml:space="preserve">La Commission de rédaction des règles de médiation dans la procédure familiale travaille actuellement à l’avant-projet d’application de la médiation familiale comme procédure alternative de </w:t>
      </w:r>
      <w:r>
        <w:rPr>
          <w:lang w:val="fr-FR"/>
        </w:rPr>
        <w:t>règlement</w:t>
      </w:r>
      <w:r w:rsidRPr="004627B2">
        <w:rPr>
          <w:lang w:val="fr-FR"/>
        </w:rPr>
        <w:t xml:space="preserve"> des conflits familiaux.  </w:t>
      </w:r>
    </w:p>
    <w:p w:rsidR="00A0593C" w:rsidRPr="00DD45B5" w:rsidRDefault="00A0593C">
      <w:pPr>
        <w:pStyle w:val="SingleTxtG"/>
        <w:rPr>
          <w:lang w:val="fr-FR"/>
        </w:rPr>
      </w:pPr>
      <w:r w:rsidRPr="00DD45B5">
        <w:rPr>
          <w:lang w:val="fr-FR"/>
        </w:rPr>
        <w:t xml:space="preserve">297. </w:t>
      </w:r>
      <w:r>
        <w:rPr>
          <w:lang w:val="fr-FR"/>
        </w:rPr>
        <w:tab/>
        <w:t>À</w:t>
      </w:r>
      <w:r w:rsidRPr="00DD45B5">
        <w:rPr>
          <w:lang w:val="fr-FR"/>
        </w:rPr>
        <w:t xml:space="preserve"> partir de l’année 2006, la FMC a commencé à mettre </w:t>
      </w:r>
      <w:r>
        <w:rPr>
          <w:lang w:val="fr-FR"/>
        </w:rPr>
        <w:t>en œuvre</w:t>
      </w:r>
      <w:r w:rsidRPr="00DD45B5">
        <w:rPr>
          <w:lang w:val="fr-FR"/>
        </w:rPr>
        <w:t xml:space="preserve"> le programme d’application de la médiation familiale dans les Centres d’orientation pour les femmes et la famille.</w:t>
      </w:r>
    </w:p>
    <w:p w:rsidR="00A0593C" w:rsidRPr="00E6139B" w:rsidRDefault="00A0593C">
      <w:pPr>
        <w:pStyle w:val="SingleTxtG"/>
        <w:rPr>
          <w:lang w:val="fr-FR"/>
        </w:rPr>
      </w:pPr>
      <w:r w:rsidRPr="00112022">
        <w:rPr>
          <w:lang w:val="fr-FR"/>
        </w:rPr>
        <w:t xml:space="preserve">298. </w:t>
      </w:r>
      <w:r>
        <w:rPr>
          <w:lang w:val="fr-FR"/>
        </w:rPr>
        <w:tab/>
      </w:r>
      <w:r w:rsidRPr="00E6139B">
        <w:rPr>
          <w:lang w:val="fr-FR"/>
        </w:rPr>
        <w:t xml:space="preserve">La mise en place de ce nouveau service dans ces Centres d’orientation </w:t>
      </w:r>
      <w:r>
        <w:rPr>
          <w:lang w:val="fr-FR"/>
        </w:rPr>
        <w:t xml:space="preserve">vise à </w:t>
      </w:r>
      <w:r w:rsidRPr="00E6139B">
        <w:rPr>
          <w:lang w:val="fr-FR"/>
        </w:rPr>
        <w:t>utiliser la médiation comme une voie alternative de règlement des conflits familiaux, en apportant un soutien à la famille, en offrant des mécanismes de règlement de ce type de conflits</w:t>
      </w:r>
      <w:r>
        <w:rPr>
          <w:lang w:val="fr-FR"/>
        </w:rPr>
        <w:t>,</w:t>
      </w:r>
      <w:r w:rsidRPr="00E6139B">
        <w:rPr>
          <w:lang w:val="fr-FR"/>
        </w:rPr>
        <w:t xml:space="preserve"> et </w:t>
      </w:r>
      <w:r>
        <w:rPr>
          <w:lang w:val="fr-FR"/>
        </w:rPr>
        <w:t xml:space="preserve">enfin </w:t>
      </w:r>
      <w:r w:rsidRPr="00E6139B">
        <w:rPr>
          <w:lang w:val="fr-FR"/>
        </w:rPr>
        <w:t>en améliorant les relations familiales une fois la situation tendue ou difficile surmontée, afin de favoriser une bonne dynamique familiale</w:t>
      </w:r>
      <w:r>
        <w:rPr>
          <w:lang w:val="fr-FR"/>
        </w:rPr>
        <w:t>.</w:t>
      </w:r>
      <w:r w:rsidRPr="00E6139B">
        <w:rPr>
          <w:lang w:val="fr-FR"/>
        </w:rPr>
        <w:t xml:space="preserve"> </w:t>
      </w:r>
    </w:p>
    <w:p w:rsidR="00A0593C" w:rsidRDefault="00A0593C">
      <w:pPr>
        <w:pStyle w:val="SingleTxtG"/>
        <w:rPr>
          <w:lang w:val="fr-FR"/>
        </w:rPr>
      </w:pPr>
      <w:r w:rsidRPr="00697703">
        <w:rPr>
          <w:lang w:val="fr-FR"/>
        </w:rPr>
        <w:t xml:space="preserve">299. </w:t>
      </w:r>
      <w:r>
        <w:rPr>
          <w:lang w:val="fr-FR"/>
        </w:rPr>
        <w:tab/>
      </w:r>
      <w:r w:rsidRPr="00697703">
        <w:rPr>
          <w:lang w:val="fr-FR"/>
        </w:rPr>
        <w:t xml:space="preserve">Actuellement, </w:t>
      </w:r>
      <w:r>
        <w:rPr>
          <w:lang w:val="fr-FR"/>
        </w:rPr>
        <w:t>nous en sommes</w:t>
      </w:r>
      <w:r w:rsidRPr="00697703">
        <w:rPr>
          <w:lang w:val="fr-FR"/>
        </w:rPr>
        <w:t xml:space="preserve"> à la phase de formation du personnel et de préparation des matériels méthodologiques qui régiront l’activité. </w:t>
      </w:r>
      <w:r>
        <w:rPr>
          <w:lang w:val="fr-FR"/>
        </w:rPr>
        <w:t>Cette phase se déroule avec le soutien de l’Union nationale des juriste de Cuba, organisation qui, aux côtés de la FMC, encourage cette expérience</w:t>
      </w:r>
      <w:r w:rsidRPr="00697703">
        <w:rPr>
          <w:lang w:val="fr-FR"/>
        </w:rPr>
        <w:t xml:space="preserve">. </w:t>
      </w:r>
      <w:r w:rsidRPr="00182531">
        <w:rPr>
          <w:lang w:val="fr-FR"/>
        </w:rPr>
        <w:t xml:space="preserve">Selon le </w:t>
      </w:r>
      <w:r>
        <w:rPr>
          <w:lang w:val="fr-FR"/>
        </w:rPr>
        <w:t>programme</w:t>
      </w:r>
      <w:r w:rsidRPr="00182531">
        <w:rPr>
          <w:lang w:val="fr-FR"/>
        </w:rPr>
        <w:t xml:space="preserve"> de développement</w:t>
      </w:r>
      <w:r>
        <w:rPr>
          <w:lang w:val="fr-FR"/>
        </w:rPr>
        <w:t xml:space="preserve">, l’expérience de médiation familiale dans les Centres d’orientation a commencé à être proposée officiellement au second semestre </w:t>
      </w:r>
      <w:r w:rsidRPr="00493334">
        <w:rPr>
          <w:lang w:val="fr-FR"/>
        </w:rPr>
        <w:t xml:space="preserve">2008. </w:t>
      </w:r>
    </w:p>
    <w:p w:rsidR="00A0593C" w:rsidRPr="00493334" w:rsidRDefault="00A0593C">
      <w:pPr>
        <w:pStyle w:val="SingleTxtG"/>
        <w:rPr>
          <w:lang w:val="fr-FR"/>
        </w:rPr>
      </w:pPr>
    </w:p>
    <w:p w:rsidR="00A0593C" w:rsidRDefault="00A0593C">
      <w:pPr>
        <w:pStyle w:val="HChG"/>
        <w:spacing w:before="0" w:after="0"/>
        <w:ind w:firstLine="0"/>
        <w:rPr>
          <w:lang w:val="fr-FR"/>
        </w:rPr>
      </w:pPr>
      <w:bookmarkStart w:id="32" w:name="_Toc217452629"/>
      <w:r w:rsidRPr="009F054D">
        <w:rPr>
          <w:lang w:val="fr-FR"/>
        </w:rPr>
        <w:t>Chapitre</w:t>
      </w:r>
      <w:r>
        <w:rPr>
          <w:lang w:val="fr-FR"/>
        </w:rPr>
        <w:t xml:space="preserve"> VI</w:t>
      </w:r>
    </w:p>
    <w:p w:rsidR="00A0593C" w:rsidRPr="004B2C6A" w:rsidRDefault="00A0593C">
      <w:pPr>
        <w:pStyle w:val="HChG"/>
        <w:spacing w:before="0" w:after="0"/>
        <w:ind w:firstLine="0"/>
        <w:rPr>
          <w:lang w:val="fr-FR"/>
        </w:rPr>
      </w:pPr>
      <w:r w:rsidRPr="004B2C6A">
        <w:rPr>
          <w:lang w:val="fr-FR"/>
        </w:rPr>
        <w:t>Santé de base et bien-être</w:t>
      </w:r>
      <w:bookmarkEnd w:id="32"/>
    </w:p>
    <w:p w:rsidR="00A0593C" w:rsidRPr="004B2C6A" w:rsidRDefault="00A0593C">
      <w:pPr>
        <w:ind w:left="1134" w:right="1134"/>
        <w:rPr>
          <w:lang w:val="fr-FR"/>
        </w:rPr>
      </w:pPr>
    </w:p>
    <w:p w:rsidR="00A0593C" w:rsidRPr="009F054D" w:rsidRDefault="00A0593C">
      <w:pPr>
        <w:pStyle w:val="H1G"/>
        <w:spacing w:before="0" w:after="0"/>
        <w:rPr>
          <w:lang w:val="fr-FR"/>
        </w:rPr>
      </w:pPr>
      <w:bookmarkStart w:id="33" w:name="_Toc217452630"/>
      <w:r>
        <w:rPr>
          <w:lang w:val="fr-FR"/>
        </w:rPr>
        <w:tab/>
      </w:r>
      <w:r w:rsidRPr="009F054D">
        <w:rPr>
          <w:lang w:val="fr-FR"/>
        </w:rPr>
        <w:t>A.</w:t>
      </w:r>
      <w:r>
        <w:rPr>
          <w:lang w:val="fr-FR"/>
        </w:rPr>
        <w:tab/>
        <w:t>S</w:t>
      </w:r>
      <w:r w:rsidRPr="009F054D">
        <w:rPr>
          <w:lang w:val="fr-FR"/>
        </w:rPr>
        <w:t>urvie et développement</w:t>
      </w:r>
      <w:bookmarkEnd w:id="33"/>
    </w:p>
    <w:p w:rsidR="00A0593C" w:rsidRPr="001F5E10" w:rsidRDefault="00A0593C">
      <w:pPr>
        <w:pStyle w:val="H23G"/>
        <w:rPr>
          <w:lang w:val="fr-FR"/>
        </w:rPr>
      </w:pPr>
      <w:r w:rsidRPr="009F054D">
        <w:rPr>
          <w:lang w:val="fr-FR"/>
        </w:rPr>
        <w:tab/>
      </w:r>
      <w:r w:rsidRPr="001F5E10">
        <w:rPr>
          <w:lang w:val="fr-FR"/>
        </w:rPr>
        <w:t>a)</w:t>
      </w:r>
      <w:r w:rsidRPr="001F5E10">
        <w:rPr>
          <w:lang w:val="fr-FR"/>
        </w:rPr>
        <w:tab/>
        <w:t>Mortalité infantile</w:t>
      </w:r>
    </w:p>
    <w:p w:rsidR="00A0593C" w:rsidRPr="009F054D" w:rsidRDefault="00A0593C">
      <w:pPr>
        <w:pStyle w:val="SingleTxtG"/>
        <w:rPr>
          <w:lang w:val="fr-FR"/>
        </w:rPr>
      </w:pPr>
      <w:r w:rsidRPr="001F5E10">
        <w:rPr>
          <w:lang w:val="fr-FR"/>
        </w:rPr>
        <w:t xml:space="preserve">300.  </w:t>
      </w:r>
      <w:r>
        <w:rPr>
          <w:lang w:val="fr-FR"/>
        </w:rPr>
        <w:tab/>
      </w:r>
      <w:r w:rsidRPr="009F054D">
        <w:rPr>
          <w:lang w:val="fr-FR"/>
        </w:rPr>
        <w:t xml:space="preserve">Le taux de mortalité infantile à Cuba </w:t>
      </w:r>
      <w:r>
        <w:rPr>
          <w:lang w:val="fr-FR"/>
        </w:rPr>
        <w:t>maintient</w:t>
      </w:r>
      <w:r w:rsidRPr="009F054D">
        <w:rPr>
          <w:lang w:val="fr-FR"/>
        </w:rPr>
        <w:t xml:space="preserve"> une tendance </w:t>
      </w:r>
      <w:r>
        <w:rPr>
          <w:lang w:val="fr-FR"/>
        </w:rPr>
        <w:t>quasiment</w:t>
      </w:r>
      <w:r w:rsidRPr="009F054D">
        <w:rPr>
          <w:lang w:val="fr-FR"/>
        </w:rPr>
        <w:t xml:space="preserve"> </w:t>
      </w:r>
      <w:r>
        <w:rPr>
          <w:lang w:val="fr-FR"/>
        </w:rPr>
        <w:t>à la baisse</w:t>
      </w:r>
      <w:r w:rsidRPr="009F054D">
        <w:rPr>
          <w:lang w:val="fr-FR"/>
        </w:rPr>
        <w:t xml:space="preserve"> depuis plus de </w:t>
      </w:r>
      <w:r>
        <w:rPr>
          <w:lang w:val="fr-FR"/>
        </w:rPr>
        <w:t>quatre</w:t>
      </w:r>
      <w:r w:rsidRPr="009F054D">
        <w:rPr>
          <w:lang w:val="fr-FR"/>
        </w:rPr>
        <w:t xml:space="preserve"> décennies.</w:t>
      </w:r>
      <w:r>
        <w:rPr>
          <w:lang w:val="fr-FR"/>
        </w:rPr>
        <w:t xml:space="preserve"> </w:t>
      </w:r>
      <w:r w:rsidRPr="009F054D">
        <w:rPr>
          <w:lang w:val="fr-FR"/>
        </w:rPr>
        <w:t xml:space="preserve">En 2008, il s’est élevé à  4,7 pour 1 000 naissances vivantes (taux le plus </w:t>
      </w:r>
      <w:r>
        <w:rPr>
          <w:lang w:val="fr-FR"/>
        </w:rPr>
        <w:t>faible</w:t>
      </w:r>
      <w:r w:rsidRPr="009F054D">
        <w:rPr>
          <w:lang w:val="fr-FR"/>
        </w:rPr>
        <w:t xml:space="preserve"> jamais enregistré), avec un indice zéro pour 26 communes du pays. </w:t>
      </w:r>
      <w:r>
        <w:rPr>
          <w:lang w:val="fr-FR"/>
        </w:rPr>
        <w:t xml:space="preserve"> </w:t>
      </w:r>
    </w:p>
    <w:p w:rsidR="00A0593C" w:rsidRPr="0076232D" w:rsidRDefault="00A0593C">
      <w:pPr>
        <w:pStyle w:val="SingleTxtG"/>
        <w:rPr>
          <w:lang w:val="fr-FR"/>
        </w:rPr>
      </w:pPr>
      <w:r w:rsidRPr="009F054D">
        <w:rPr>
          <w:lang w:val="fr-FR"/>
        </w:rPr>
        <w:t xml:space="preserve">301. </w:t>
      </w:r>
      <w:r>
        <w:rPr>
          <w:lang w:val="fr-FR"/>
        </w:rPr>
        <w:tab/>
      </w:r>
      <w:r w:rsidRPr="00980228">
        <w:rPr>
          <w:lang w:val="fr-FR"/>
        </w:rPr>
        <w:t xml:space="preserve">La baisse de cet indicateur </w:t>
      </w:r>
      <w:r>
        <w:rPr>
          <w:lang w:val="fr-FR"/>
        </w:rPr>
        <w:t>est constatée dans</w:t>
      </w:r>
      <w:r w:rsidRPr="00980228">
        <w:rPr>
          <w:lang w:val="fr-FR"/>
        </w:rPr>
        <w:t xml:space="preserve"> la mortalité néonatale et postnatale. Les obstacles</w:t>
      </w:r>
      <w:r>
        <w:rPr>
          <w:lang w:val="fr-FR"/>
        </w:rPr>
        <w:t xml:space="preserve"> à une baisse plus importante sont constitués actuellement par le composant néonatal pour des causes liées à l’environnement de la naissance et à la vie intra-utérine. Ces étapes sont très complexes pour les interventions </w:t>
      </w:r>
      <w:r w:rsidRPr="0033625D">
        <w:rPr>
          <w:lang w:val="fr-FR"/>
        </w:rPr>
        <w:t xml:space="preserve">et pour </w:t>
      </w:r>
      <w:r>
        <w:rPr>
          <w:lang w:val="fr-FR"/>
        </w:rPr>
        <w:t>obtenir</w:t>
      </w:r>
      <w:r w:rsidRPr="0033625D">
        <w:rPr>
          <w:lang w:val="fr-FR"/>
        </w:rPr>
        <w:t xml:space="preserve"> un effet</w:t>
      </w:r>
      <w:r>
        <w:rPr>
          <w:lang w:val="fr-FR"/>
        </w:rPr>
        <w:t xml:space="preserve"> à court terme, de sorte que nous n’attendons pas de baisses importantes dans un avenir proche. </w:t>
      </w:r>
      <w:r w:rsidRPr="0076232D">
        <w:rPr>
          <w:lang w:val="fr-FR"/>
        </w:rPr>
        <w:t xml:space="preserve"> </w:t>
      </w:r>
    </w:p>
    <w:p w:rsidR="00A0593C" w:rsidRPr="0076232D" w:rsidRDefault="00A0593C">
      <w:pPr>
        <w:pStyle w:val="H23G"/>
        <w:rPr>
          <w:lang w:val="fr-FR"/>
        </w:rPr>
      </w:pPr>
      <w:r w:rsidRPr="0076232D">
        <w:rPr>
          <w:lang w:val="fr-FR"/>
        </w:rPr>
        <w:tab/>
        <w:t>b)</w:t>
      </w:r>
      <w:r w:rsidRPr="0076232D">
        <w:rPr>
          <w:lang w:val="fr-FR"/>
        </w:rPr>
        <w:tab/>
        <w:t>Mortalité des enfants de moins de 5 ans</w:t>
      </w:r>
    </w:p>
    <w:p w:rsidR="00A0593C" w:rsidRPr="0076232D" w:rsidRDefault="00A0593C">
      <w:pPr>
        <w:pStyle w:val="SingleTxtG"/>
        <w:rPr>
          <w:lang w:val="fr-FR"/>
        </w:rPr>
      </w:pPr>
      <w:r w:rsidRPr="0076232D">
        <w:rPr>
          <w:lang w:val="fr-FR"/>
        </w:rPr>
        <w:t xml:space="preserve">302. </w:t>
      </w:r>
      <w:r>
        <w:rPr>
          <w:lang w:val="fr-FR"/>
        </w:rPr>
        <w:tab/>
      </w:r>
      <w:r w:rsidRPr="0076232D">
        <w:rPr>
          <w:lang w:val="fr-FR"/>
        </w:rPr>
        <w:t xml:space="preserve">Le taux de mortalité infantile des enfants de moins de 5 ans (TMM5) </w:t>
      </w:r>
      <w:r>
        <w:rPr>
          <w:lang w:val="fr-FR"/>
        </w:rPr>
        <w:t xml:space="preserve">s’est élevé à </w:t>
      </w:r>
      <w:r w:rsidRPr="0076232D">
        <w:rPr>
          <w:lang w:val="fr-FR"/>
        </w:rPr>
        <w:br/>
        <w:t xml:space="preserve">6,7 </w:t>
      </w:r>
      <w:r>
        <w:rPr>
          <w:lang w:val="fr-FR"/>
        </w:rPr>
        <w:t xml:space="preserve">pour 1 </w:t>
      </w:r>
      <w:r w:rsidRPr="0076232D">
        <w:rPr>
          <w:lang w:val="fr-FR"/>
        </w:rPr>
        <w:t xml:space="preserve">000 </w:t>
      </w:r>
      <w:r>
        <w:rPr>
          <w:lang w:val="fr-FR"/>
        </w:rPr>
        <w:t>naissances vivantes</w:t>
      </w:r>
      <w:r w:rsidRPr="00CC5C78">
        <w:rPr>
          <w:lang w:val="fr-FR"/>
        </w:rPr>
        <w:t xml:space="preserve"> </w:t>
      </w:r>
      <w:r w:rsidRPr="0076232D">
        <w:rPr>
          <w:lang w:val="fr-FR"/>
        </w:rPr>
        <w:t>en 2007,</w:t>
      </w:r>
      <w:r>
        <w:rPr>
          <w:lang w:val="fr-FR"/>
        </w:rPr>
        <w:t xml:space="preserve"> soit un taux inférieur à celui des cinq dernières années.  </w:t>
      </w:r>
    </w:p>
    <w:p w:rsidR="00A0593C" w:rsidRPr="0076232D" w:rsidRDefault="00A0593C">
      <w:pPr>
        <w:pStyle w:val="SingleTxtG"/>
        <w:rPr>
          <w:lang w:val="fr-FR"/>
        </w:rPr>
      </w:pPr>
      <w:r w:rsidRPr="0076232D">
        <w:rPr>
          <w:lang w:val="fr-FR"/>
        </w:rPr>
        <w:t xml:space="preserve">303. </w:t>
      </w:r>
      <w:r>
        <w:rPr>
          <w:lang w:val="fr-FR"/>
        </w:rPr>
        <w:tab/>
      </w:r>
      <w:r w:rsidRPr="0076232D">
        <w:rPr>
          <w:lang w:val="fr-FR"/>
        </w:rPr>
        <w:t>L’objectif fixé pour la décennie 2000 - 2010 est de maintenir c</w:t>
      </w:r>
      <w:r>
        <w:rPr>
          <w:lang w:val="fr-FR"/>
        </w:rPr>
        <w:t>e</w:t>
      </w:r>
      <w:r w:rsidRPr="0076232D">
        <w:rPr>
          <w:lang w:val="fr-FR"/>
        </w:rPr>
        <w:t xml:space="preserve">t indicateur </w:t>
      </w:r>
      <w:r>
        <w:rPr>
          <w:lang w:val="fr-FR"/>
        </w:rPr>
        <w:t>au</w:t>
      </w:r>
      <w:r w:rsidRPr="0076232D">
        <w:rPr>
          <w:lang w:val="fr-FR"/>
        </w:rPr>
        <w:t xml:space="preserve">-dessous de  11 </w:t>
      </w:r>
      <w:r>
        <w:rPr>
          <w:lang w:val="fr-FR"/>
        </w:rPr>
        <w:t xml:space="preserve">pour 1 </w:t>
      </w:r>
      <w:r w:rsidRPr="0076232D">
        <w:rPr>
          <w:lang w:val="fr-FR"/>
        </w:rPr>
        <w:t>000 na</w:t>
      </w:r>
      <w:r>
        <w:rPr>
          <w:lang w:val="fr-FR"/>
        </w:rPr>
        <w:t>issances vivantes</w:t>
      </w:r>
      <w:r w:rsidRPr="0076232D">
        <w:rPr>
          <w:lang w:val="fr-FR"/>
        </w:rPr>
        <w:t>.</w:t>
      </w:r>
    </w:p>
    <w:p w:rsidR="00A0593C" w:rsidRPr="00FC4A37" w:rsidRDefault="00A0593C">
      <w:pPr>
        <w:pStyle w:val="SingleTxtG"/>
        <w:rPr>
          <w:lang w:val="fr-FR"/>
        </w:rPr>
      </w:pPr>
      <w:r w:rsidRPr="00FC4A37">
        <w:rPr>
          <w:lang w:val="fr-FR"/>
        </w:rPr>
        <w:t xml:space="preserve">304. </w:t>
      </w:r>
      <w:r>
        <w:rPr>
          <w:lang w:val="fr-FR"/>
        </w:rPr>
        <w:tab/>
        <w:t>L</w:t>
      </w:r>
      <w:r w:rsidRPr="00FC4A37">
        <w:rPr>
          <w:lang w:val="fr-FR"/>
        </w:rPr>
        <w:t>’Etat cubain et le Ministère</w:t>
      </w:r>
      <w:r>
        <w:rPr>
          <w:lang w:val="fr-FR"/>
        </w:rPr>
        <w:t xml:space="preserve"> de la santé publique privilégiant</w:t>
      </w:r>
      <w:r w:rsidRPr="00FC4A37">
        <w:rPr>
          <w:lang w:val="fr-FR"/>
        </w:rPr>
        <w:t xml:space="preserve"> les conditions de vie et la </w:t>
      </w:r>
      <w:r>
        <w:rPr>
          <w:lang w:val="fr-FR"/>
        </w:rPr>
        <w:t>situation</w:t>
      </w:r>
      <w:r w:rsidRPr="00FC4A37">
        <w:rPr>
          <w:lang w:val="fr-FR"/>
        </w:rPr>
        <w:t xml:space="preserve"> sanitaire de ce segment de la population</w:t>
      </w:r>
      <w:r>
        <w:rPr>
          <w:lang w:val="fr-FR"/>
        </w:rPr>
        <w:t>, c</w:t>
      </w:r>
      <w:r w:rsidRPr="00FC4A37">
        <w:rPr>
          <w:lang w:val="fr-FR"/>
        </w:rPr>
        <w:t>et indicateur a enregistré une bai</w:t>
      </w:r>
      <w:r>
        <w:rPr>
          <w:lang w:val="fr-FR"/>
        </w:rPr>
        <w:t>s</w:t>
      </w:r>
      <w:r w:rsidRPr="00FC4A37">
        <w:rPr>
          <w:lang w:val="fr-FR"/>
        </w:rPr>
        <w:t>s</w:t>
      </w:r>
      <w:r>
        <w:rPr>
          <w:lang w:val="fr-FR"/>
        </w:rPr>
        <w:t>e quasiment permanente</w:t>
      </w:r>
      <w:r w:rsidRPr="00FC4A37">
        <w:rPr>
          <w:lang w:val="fr-FR"/>
        </w:rPr>
        <w:t xml:space="preserve"> avec</w:t>
      </w:r>
      <w:r>
        <w:rPr>
          <w:lang w:val="fr-FR"/>
        </w:rPr>
        <w:t>,</w:t>
      </w:r>
      <w:r w:rsidRPr="00FC4A37">
        <w:rPr>
          <w:lang w:val="fr-FR"/>
        </w:rPr>
        <w:t xml:space="preserve"> actuellement</w:t>
      </w:r>
      <w:r>
        <w:rPr>
          <w:lang w:val="fr-FR"/>
        </w:rPr>
        <w:t>,</w:t>
      </w:r>
      <w:r w:rsidRPr="00FC4A37">
        <w:rPr>
          <w:lang w:val="fr-FR"/>
        </w:rPr>
        <w:t xml:space="preserve"> des niveaux bas.</w:t>
      </w:r>
      <w:r>
        <w:rPr>
          <w:lang w:val="fr-FR"/>
        </w:rPr>
        <w:t xml:space="preserve"> </w:t>
      </w:r>
      <w:r w:rsidRPr="00FC4A37">
        <w:rPr>
          <w:lang w:val="fr-FR"/>
        </w:rPr>
        <w:t xml:space="preserve">  </w:t>
      </w:r>
    </w:p>
    <w:p w:rsidR="00A0593C" w:rsidRPr="001F5E10" w:rsidRDefault="00A0593C">
      <w:pPr>
        <w:pStyle w:val="H23G"/>
        <w:rPr>
          <w:lang w:val="fr-FR"/>
        </w:rPr>
      </w:pPr>
      <w:r w:rsidRPr="00FC4A37">
        <w:rPr>
          <w:lang w:val="fr-FR"/>
        </w:rPr>
        <w:tab/>
      </w:r>
      <w:r w:rsidRPr="001F5E10">
        <w:rPr>
          <w:lang w:val="fr-FR"/>
        </w:rPr>
        <w:t>c)</w:t>
      </w:r>
      <w:r w:rsidRPr="001F5E10">
        <w:rPr>
          <w:lang w:val="fr-FR"/>
        </w:rPr>
        <w:tab/>
        <w:t>Mortalité maternelle</w:t>
      </w:r>
    </w:p>
    <w:p w:rsidR="00A0593C" w:rsidRPr="00FC4A37" w:rsidRDefault="00A0593C">
      <w:pPr>
        <w:pStyle w:val="SingleTxtG"/>
        <w:rPr>
          <w:bCs/>
          <w:lang w:val="fr-FR"/>
        </w:rPr>
      </w:pPr>
      <w:r w:rsidRPr="00FC4A37">
        <w:rPr>
          <w:bCs/>
          <w:lang w:val="fr-FR"/>
        </w:rPr>
        <w:t xml:space="preserve">305. </w:t>
      </w:r>
      <w:r>
        <w:rPr>
          <w:bCs/>
          <w:lang w:val="fr-FR"/>
        </w:rPr>
        <w:tab/>
      </w:r>
      <w:r w:rsidRPr="00FC4A37">
        <w:rPr>
          <w:bCs/>
          <w:lang w:val="fr-FR"/>
        </w:rPr>
        <w:t xml:space="preserve">La </w:t>
      </w:r>
      <w:r>
        <w:rPr>
          <w:bCs/>
          <w:lang w:val="fr-FR"/>
        </w:rPr>
        <w:t>baisse</w:t>
      </w:r>
      <w:r w:rsidRPr="00FC4A37">
        <w:rPr>
          <w:bCs/>
          <w:lang w:val="fr-FR"/>
        </w:rPr>
        <w:t xml:space="preserve"> de la mortalité maternelle est un objectif prioritaire du Système national de santé cubain.   </w:t>
      </w:r>
    </w:p>
    <w:p w:rsidR="00A0593C" w:rsidRPr="00DC401D" w:rsidRDefault="00A0593C">
      <w:pPr>
        <w:pStyle w:val="SingleTxtG"/>
        <w:rPr>
          <w:lang w:val="fr-FR"/>
        </w:rPr>
      </w:pPr>
      <w:r w:rsidRPr="00DC401D">
        <w:rPr>
          <w:lang w:val="fr-FR"/>
        </w:rPr>
        <w:t xml:space="preserve">306. </w:t>
      </w:r>
      <w:r>
        <w:rPr>
          <w:lang w:val="fr-FR"/>
        </w:rPr>
        <w:tab/>
      </w:r>
      <w:r w:rsidRPr="00DC401D">
        <w:rPr>
          <w:lang w:val="fr-FR"/>
        </w:rPr>
        <w:t>Le taux de mortalité maternelle de Cuba</w:t>
      </w:r>
      <w:r>
        <w:rPr>
          <w:lang w:val="fr-FR"/>
        </w:rPr>
        <w:t xml:space="preserve"> figure parmi </w:t>
      </w:r>
      <w:r w:rsidRPr="00DC401D">
        <w:rPr>
          <w:lang w:val="fr-FR"/>
        </w:rPr>
        <w:t>les plus bas de la région latino-américaine. En 2007, il s’est élevé à 30,2 pour</w:t>
      </w:r>
      <w:r>
        <w:rPr>
          <w:lang w:val="fr-FR"/>
        </w:rPr>
        <w:t xml:space="preserve"> 100 </w:t>
      </w:r>
      <w:r w:rsidRPr="00DC401D">
        <w:rPr>
          <w:lang w:val="fr-FR"/>
        </w:rPr>
        <w:t xml:space="preserve">000 naissances vivantes, soit une </w:t>
      </w:r>
      <w:r>
        <w:rPr>
          <w:lang w:val="fr-FR"/>
        </w:rPr>
        <w:t>diminution</w:t>
      </w:r>
      <w:r w:rsidRPr="00DC401D">
        <w:rPr>
          <w:lang w:val="fr-FR"/>
        </w:rPr>
        <w:t xml:space="preserve"> d’un tiers par rapport à celui de 1990. </w:t>
      </w:r>
      <w:r>
        <w:rPr>
          <w:lang w:val="fr-FR"/>
        </w:rPr>
        <w:t xml:space="preserve"> </w:t>
      </w:r>
    </w:p>
    <w:p w:rsidR="00A0593C" w:rsidRPr="00DC401D" w:rsidRDefault="00A0593C">
      <w:pPr>
        <w:pStyle w:val="SingleTxtG"/>
        <w:rPr>
          <w:lang w:val="fr-FR"/>
        </w:rPr>
      </w:pPr>
      <w:r w:rsidRPr="00DC401D">
        <w:rPr>
          <w:lang w:val="fr-FR"/>
        </w:rPr>
        <w:t xml:space="preserve">307. </w:t>
      </w:r>
      <w:r>
        <w:rPr>
          <w:lang w:val="fr-FR"/>
        </w:rPr>
        <w:tab/>
      </w:r>
      <w:r w:rsidRPr="00DC401D">
        <w:rPr>
          <w:lang w:val="fr-FR"/>
        </w:rPr>
        <w:t xml:space="preserve">Le défi principal, </w:t>
      </w:r>
      <w:r>
        <w:rPr>
          <w:lang w:val="fr-FR"/>
        </w:rPr>
        <w:t>maintenant, consiste à maintenir cette tendance à la baisse</w:t>
      </w:r>
      <w:r w:rsidRPr="00DC401D">
        <w:rPr>
          <w:lang w:val="fr-FR"/>
        </w:rPr>
        <w:t>, ce à quoi nous travaillons intensément, notamment par une meilleure prise en charge intégrale de la femme, avant m</w:t>
      </w:r>
      <w:r>
        <w:rPr>
          <w:lang w:val="fr-FR"/>
        </w:rPr>
        <w:t>ême la conception, jusqu’à la fin de la grossesse.</w:t>
      </w:r>
    </w:p>
    <w:p w:rsidR="00A0593C" w:rsidRPr="002E2426" w:rsidRDefault="00A0593C">
      <w:pPr>
        <w:pStyle w:val="SingleTxtG"/>
        <w:rPr>
          <w:lang w:val="fr-FR"/>
        </w:rPr>
      </w:pPr>
      <w:r w:rsidRPr="002E2426">
        <w:rPr>
          <w:lang w:val="fr-FR"/>
        </w:rPr>
        <w:t xml:space="preserve">308. </w:t>
      </w:r>
      <w:r>
        <w:rPr>
          <w:lang w:val="fr-FR"/>
        </w:rPr>
        <w:tab/>
        <w:t>À</w:t>
      </w:r>
      <w:r w:rsidRPr="002E2426">
        <w:rPr>
          <w:lang w:val="fr-FR"/>
        </w:rPr>
        <w:t xml:space="preserve"> cet effet, nous </w:t>
      </w:r>
      <w:r>
        <w:rPr>
          <w:lang w:val="fr-FR"/>
        </w:rPr>
        <w:t>privilégions les</w:t>
      </w:r>
      <w:r w:rsidRPr="002E2426">
        <w:rPr>
          <w:lang w:val="fr-FR"/>
        </w:rPr>
        <w:t xml:space="preserve"> services de santé concernant la sexualité et la </w:t>
      </w:r>
      <w:r>
        <w:rPr>
          <w:lang w:val="fr-FR"/>
        </w:rPr>
        <w:t>procréation</w:t>
      </w:r>
      <w:r w:rsidRPr="002E2426">
        <w:rPr>
          <w:lang w:val="fr-FR"/>
        </w:rPr>
        <w:t xml:space="preserve">, </w:t>
      </w:r>
      <w:r>
        <w:rPr>
          <w:lang w:val="fr-FR"/>
        </w:rPr>
        <w:t>notamment</w:t>
      </w:r>
      <w:r w:rsidRPr="002E2426">
        <w:rPr>
          <w:lang w:val="fr-FR"/>
        </w:rPr>
        <w:t xml:space="preserve"> la </w:t>
      </w:r>
      <w:r>
        <w:rPr>
          <w:lang w:val="fr-FR"/>
        </w:rPr>
        <w:t xml:space="preserve">promotion de la </w:t>
      </w:r>
      <w:r w:rsidRPr="002E2426">
        <w:rPr>
          <w:lang w:val="fr-FR"/>
        </w:rPr>
        <w:t>planification familiale, l’usage de contraceptifs</w:t>
      </w:r>
      <w:r>
        <w:rPr>
          <w:lang w:val="fr-FR"/>
        </w:rPr>
        <w:t xml:space="preserve"> de meilleure qualité pour une protection </w:t>
      </w:r>
      <w:r w:rsidRPr="002E2426">
        <w:rPr>
          <w:lang w:val="fr-FR"/>
        </w:rPr>
        <w:t>plus efficace, ainsi que l’intensification des actions pour réduire le nombre de grossesses précoces</w:t>
      </w:r>
      <w:r>
        <w:rPr>
          <w:lang w:val="fr-FR"/>
        </w:rPr>
        <w:t>,</w:t>
      </w:r>
      <w:r w:rsidRPr="002E2426">
        <w:rPr>
          <w:lang w:val="fr-FR"/>
        </w:rPr>
        <w:t xml:space="preserve"> ou non désirées</w:t>
      </w:r>
      <w:r>
        <w:rPr>
          <w:lang w:val="fr-FR"/>
        </w:rPr>
        <w:t>,</w:t>
      </w:r>
      <w:r w:rsidRPr="002E2426">
        <w:rPr>
          <w:lang w:val="fr-FR"/>
        </w:rPr>
        <w:t xml:space="preserve"> et la pratique de l’avortement</w:t>
      </w:r>
      <w:r>
        <w:rPr>
          <w:lang w:val="fr-FR"/>
        </w:rPr>
        <w:t xml:space="preserve"> </w:t>
      </w:r>
      <w:r w:rsidRPr="00980228">
        <w:rPr>
          <w:lang w:val="fr-FR"/>
        </w:rPr>
        <w:t>que cela induit</w:t>
      </w:r>
      <w:r w:rsidRPr="002E2426">
        <w:rPr>
          <w:lang w:val="fr-FR"/>
        </w:rPr>
        <w:t>.</w:t>
      </w:r>
      <w:r>
        <w:rPr>
          <w:lang w:val="fr-FR"/>
        </w:rPr>
        <w:t xml:space="preserve"> </w:t>
      </w:r>
    </w:p>
    <w:p w:rsidR="00A0593C" w:rsidRPr="002E2426" w:rsidRDefault="00A0593C">
      <w:pPr>
        <w:pStyle w:val="SingleTxtG"/>
        <w:rPr>
          <w:lang w:val="fr-FR"/>
        </w:rPr>
      </w:pPr>
      <w:r w:rsidRPr="002E2426">
        <w:rPr>
          <w:lang w:val="fr-FR"/>
        </w:rPr>
        <w:t xml:space="preserve">309. </w:t>
      </w:r>
      <w:r>
        <w:rPr>
          <w:lang w:val="fr-FR"/>
        </w:rPr>
        <w:tab/>
      </w:r>
      <w:r w:rsidRPr="002E2426">
        <w:rPr>
          <w:lang w:val="fr-FR"/>
        </w:rPr>
        <w:t>Bien que, dans notre pays, le risque</w:t>
      </w:r>
      <w:r>
        <w:rPr>
          <w:lang w:val="fr-FR"/>
        </w:rPr>
        <w:t xml:space="preserve"> </w:t>
      </w:r>
      <w:r w:rsidRPr="00980228">
        <w:rPr>
          <w:lang w:val="fr-FR"/>
        </w:rPr>
        <w:t>relatif</w:t>
      </w:r>
      <w:r w:rsidRPr="002E2426">
        <w:rPr>
          <w:lang w:val="fr-FR"/>
        </w:rPr>
        <w:t xml:space="preserve"> de mortalité d’une femme enceinte soit le plus bas de l’Amérique Latine et des Cara</w:t>
      </w:r>
      <w:r>
        <w:rPr>
          <w:lang w:val="fr-FR"/>
        </w:rPr>
        <w:t>ïbes, le</w:t>
      </w:r>
      <w:r w:rsidRPr="002E2426">
        <w:rPr>
          <w:lang w:val="fr-FR"/>
        </w:rPr>
        <w:t xml:space="preserve"> MINSAP et, en particulier, la Direction nationale de la santé </w:t>
      </w:r>
      <w:r>
        <w:rPr>
          <w:lang w:val="fr-FR"/>
        </w:rPr>
        <w:t>en matière de procréation</w:t>
      </w:r>
      <w:r w:rsidRPr="002E2426">
        <w:rPr>
          <w:lang w:val="fr-FR"/>
        </w:rPr>
        <w:t xml:space="preserve"> ont défini un ensemble de stratégies concrètes pour continuer à améliorer </w:t>
      </w:r>
      <w:r>
        <w:rPr>
          <w:lang w:val="fr-FR"/>
        </w:rPr>
        <w:t>nos</w:t>
      </w:r>
      <w:r w:rsidRPr="002E2426">
        <w:rPr>
          <w:lang w:val="fr-FR"/>
        </w:rPr>
        <w:t xml:space="preserve"> résultats.</w:t>
      </w:r>
    </w:p>
    <w:p w:rsidR="00A0593C" w:rsidRPr="001C7ECA" w:rsidRDefault="00A0593C">
      <w:pPr>
        <w:pStyle w:val="H23G"/>
      </w:pPr>
      <w:r w:rsidRPr="002E2426">
        <w:rPr>
          <w:lang w:val="fr-FR"/>
        </w:rPr>
        <w:tab/>
      </w:r>
      <w:r w:rsidRPr="001C7ECA">
        <w:t>d)</w:t>
      </w:r>
      <w:r w:rsidRPr="001C7ECA">
        <w:tab/>
      </w:r>
      <w:r>
        <w:rPr>
          <w:lang w:val="fr-FR"/>
        </w:rPr>
        <w:t>Stratégies</w:t>
      </w:r>
    </w:p>
    <w:p w:rsidR="00A0593C" w:rsidRPr="002428D6" w:rsidRDefault="00A0593C">
      <w:pPr>
        <w:pStyle w:val="Bullet1G"/>
        <w:rPr>
          <w:lang w:val="fr-FR"/>
        </w:rPr>
      </w:pPr>
      <w:r>
        <w:rPr>
          <w:lang w:val="fr-FR"/>
        </w:rPr>
        <w:t xml:space="preserve">Maintenir </w:t>
      </w:r>
      <w:r w:rsidRPr="002428D6">
        <w:rPr>
          <w:lang w:val="fr-FR"/>
        </w:rPr>
        <w:t xml:space="preserve">la formation des </w:t>
      </w:r>
      <w:r>
        <w:rPr>
          <w:lang w:val="fr-FR"/>
        </w:rPr>
        <w:t>ressources humaines</w:t>
      </w:r>
      <w:r w:rsidRPr="002428D6">
        <w:rPr>
          <w:lang w:val="fr-FR"/>
        </w:rPr>
        <w:t xml:space="preserve"> qui interviennent dans les soins </w:t>
      </w:r>
      <w:r>
        <w:rPr>
          <w:lang w:val="fr-FR"/>
        </w:rPr>
        <w:t>apportés à l’enfant (UTIP, néonata</w:t>
      </w:r>
      <w:r w:rsidRPr="002428D6">
        <w:rPr>
          <w:lang w:val="fr-FR"/>
        </w:rPr>
        <w:t xml:space="preserve">logie, puériculture, EDA, IRA, </w:t>
      </w:r>
      <w:r>
        <w:rPr>
          <w:lang w:val="fr-FR"/>
        </w:rPr>
        <w:t>allaitement maternel</w:t>
      </w:r>
      <w:r w:rsidRPr="002428D6">
        <w:rPr>
          <w:lang w:val="fr-FR"/>
        </w:rPr>
        <w:t xml:space="preserve">) et à la femme (soins </w:t>
      </w:r>
      <w:r w:rsidRPr="00980228">
        <w:rPr>
          <w:lang w:val="fr-FR"/>
        </w:rPr>
        <w:t>pendant la période prénatale</w:t>
      </w:r>
      <w:r w:rsidRPr="002428D6">
        <w:rPr>
          <w:lang w:val="fr-FR"/>
        </w:rPr>
        <w:t xml:space="preserve">, périnatalogie, </w:t>
      </w:r>
      <w:r w:rsidRPr="00980228">
        <w:rPr>
          <w:lang w:val="fr-FR"/>
        </w:rPr>
        <w:t>soins</w:t>
      </w:r>
      <w:r w:rsidRPr="007A4071">
        <w:rPr>
          <w:u w:val="single"/>
          <w:lang w:val="fr-FR"/>
        </w:rPr>
        <w:t xml:space="preserve"> </w:t>
      </w:r>
      <w:r w:rsidRPr="00980228">
        <w:rPr>
          <w:lang w:val="fr-FR"/>
        </w:rPr>
        <w:t>pendant et après l’accouchement</w:t>
      </w:r>
      <w:r w:rsidRPr="002428D6">
        <w:rPr>
          <w:lang w:val="fr-FR"/>
        </w:rPr>
        <w:t>, gynécologie, soins d’obstétrique d’urgence, planification familiale)</w:t>
      </w:r>
      <w:r>
        <w:rPr>
          <w:lang w:val="fr-FR"/>
        </w:rPr>
        <w:t xml:space="preserve"> </w:t>
      </w:r>
      <w:r w:rsidRPr="002428D6">
        <w:rPr>
          <w:lang w:val="fr-FR"/>
        </w:rPr>
        <w:t>;</w:t>
      </w:r>
    </w:p>
    <w:p w:rsidR="00A0593C" w:rsidRPr="002428D6" w:rsidRDefault="00A0593C">
      <w:pPr>
        <w:pStyle w:val="Bullet1G"/>
        <w:rPr>
          <w:lang w:val="fr-FR"/>
        </w:rPr>
      </w:pPr>
      <w:r>
        <w:rPr>
          <w:lang w:val="fr-FR"/>
        </w:rPr>
        <w:t>a</w:t>
      </w:r>
      <w:r w:rsidRPr="00D91DBE">
        <w:rPr>
          <w:lang w:val="fr-FR"/>
        </w:rPr>
        <w:t>pporter</w:t>
      </w:r>
      <w:r>
        <w:rPr>
          <w:lang w:val="fr-FR"/>
        </w:rPr>
        <w:t xml:space="preserve"> des compléments alimentaires et fortifier les aliments pour les enfants, les femmes enceintes et les mères qui allaitent ;  </w:t>
      </w:r>
    </w:p>
    <w:p w:rsidR="00A0593C" w:rsidRPr="002428D6" w:rsidRDefault="00A0593C">
      <w:pPr>
        <w:pStyle w:val="Bullet1G"/>
        <w:rPr>
          <w:lang w:val="fr-FR"/>
        </w:rPr>
      </w:pPr>
      <w:r>
        <w:rPr>
          <w:lang w:val="fr-FR"/>
        </w:rPr>
        <w:t>améliorer</w:t>
      </w:r>
      <w:r w:rsidRPr="002428D6">
        <w:rPr>
          <w:lang w:val="fr-FR"/>
        </w:rPr>
        <w:t xml:space="preserve"> </w:t>
      </w:r>
      <w:r>
        <w:rPr>
          <w:lang w:val="fr-FR"/>
        </w:rPr>
        <w:t>le confort des F</w:t>
      </w:r>
      <w:r w:rsidRPr="002428D6">
        <w:rPr>
          <w:lang w:val="fr-FR"/>
        </w:rPr>
        <w:t>oyers maternels compte tenu du rôle qu’ils ont joué</w:t>
      </w:r>
      <w:r>
        <w:rPr>
          <w:lang w:val="fr-FR"/>
        </w:rPr>
        <w:t>,</w:t>
      </w:r>
      <w:r w:rsidRPr="002428D6">
        <w:rPr>
          <w:lang w:val="fr-FR"/>
        </w:rPr>
        <w:t xml:space="preserve"> et qu’ils jouent encore</w:t>
      </w:r>
      <w:r>
        <w:rPr>
          <w:lang w:val="fr-FR"/>
        </w:rPr>
        <w:t>,</w:t>
      </w:r>
      <w:r w:rsidRPr="002428D6">
        <w:rPr>
          <w:lang w:val="fr-FR"/>
        </w:rPr>
        <w:t xml:space="preserve"> dans la modification des risques de la </w:t>
      </w:r>
      <w:r>
        <w:rPr>
          <w:lang w:val="fr-FR"/>
        </w:rPr>
        <w:t>grossesse -</w:t>
      </w:r>
      <w:r w:rsidRPr="002428D6">
        <w:rPr>
          <w:lang w:val="fr-FR"/>
        </w:rPr>
        <w:t xml:space="preserve"> en particulier</w:t>
      </w:r>
      <w:r>
        <w:rPr>
          <w:lang w:val="fr-FR"/>
        </w:rPr>
        <w:t xml:space="preserve"> le risque nutritionnel -,</w:t>
      </w:r>
      <w:r w:rsidRPr="002428D6">
        <w:rPr>
          <w:lang w:val="fr-FR"/>
        </w:rPr>
        <w:t xml:space="preserve"> dans la diminution de l’indice de faible poids à la naissance </w:t>
      </w:r>
      <w:r>
        <w:rPr>
          <w:lang w:val="fr-FR"/>
        </w:rPr>
        <w:t xml:space="preserve">et </w:t>
      </w:r>
      <w:r w:rsidRPr="002428D6">
        <w:rPr>
          <w:lang w:val="fr-FR"/>
        </w:rPr>
        <w:t>dans</w:t>
      </w:r>
      <w:r>
        <w:rPr>
          <w:lang w:val="fr-FR"/>
        </w:rPr>
        <w:t xml:space="preserve"> </w:t>
      </w:r>
      <w:r w:rsidRPr="002428D6">
        <w:rPr>
          <w:lang w:val="fr-FR"/>
        </w:rPr>
        <w:t xml:space="preserve">l’augmentation des accouchements </w:t>
      </w:r>
      <w:r>
        <w:rPr>
          <w:lang w:val="fr-FR"/>
        </w:rPr>
        <w:t>qui ont lieu dans les institutions de santé</w:t>
      </w:r>
      <w:r w:rsidRPr="002428D6">
        <w:rPr>
          <w:lang w:val="fr-FR"/>
        </w:rPr>
        <w:t xml:space="preserve"> </w:t>
      </w:r>
      <w:r>
        <w:rPr>
          <w:lang w:val="fr-FR"/>
        </w:rPr>
        <w:t>et avec l’assistance de personnel qualifié ;</w:t>
      </w:r>
    </w:p>
    <w:p w:rsidR="00A0593C" w:rsidRPr="002428D6" w:rsidRDefault="00A0593C">
      <w:pPr>
        <w:pStyle w:val="Bullet1G"/>
        <w:rPr>
          <w:lang w:val="fr-FR"/>
        </w:rPr>
      </w:pPr>
      <w:r>
        <w:rPr>
          <w:lang w:val="fr-FR"/>
        </w:rPr>
        <w:t>multiplier</w:t>
      </w:r>
      <w:r w:rsidRPr="002428D6">
        <w:rPr>
          <w:lang w:val="fr-FR"/>
        </w:rPr>
        <w:t xml:space="preserve"> </w:t>
      </w:r>
      <w:r>
        <w:rPr>
          <w:lang w:val="fr-FR"/>
        </w:rPr>
        <w:t>et améliorer</w:t>
      </w:r>
      <w:r w:rsidRPr="002428D6">
        <w:rPr>
          <w:lang w:val="fr-FR"/>
        </w:rPr>
        <w:t xml:space="preserve"> </w:t>
      </w:r>
      <w:r>
        <w:rPr>
          <w:lang w:val="fr-FR"/>
        </w:rPr>
        <w:t>l</w:t>
      </w:r>
      <w:r w:rsidRPr="002428D6">
        <w:rPr>
          <w:lang w:val="fr-FR"/>
        </w:rPr>
        <w:t xml:space="preserve">es actions </w:t>
      </w:r>
      <w:r>
        <w:rPr>
          <w:lang w:val="fr-FR"/>
        </w:rPr>
        <w:t>de prévention et de prise en charge d</w:t>
      </w:r>
      <w:r w:rsidRPr="002428D6">
        <w:rPr>
          <w:lang w:val="fr-FR"/>
        </w:rPr>
        <w:t>es problèmes sociaux qui touchent la femme, l’enfant et la famille ;</w:t>
      </w:r>
      <w:r>
        <w:rPr>
          <w:lang w:val="fr-FR"/>
        </w:rPr>
        <w:t xml:space="preserve">  </w:t>
      </w:r>
    </w:p>
    <w:p w:rsidR="00A0593C" w:rsidRPr="002428D6" w:rsidRDefault="00A0593C">
      <w:pPr>
        <w:pStyle w:val="Bullet1G"/>
        <w:rPr>
          <w:lang w:val="fr-FR"/>
        </w:rPr>
      </w:pPr>
      <w:r>
        <w:rPr>
          <w:lang w:val="fr-FR"/>
        </w:rPr>
        <w:t>évaluer l’importance de</w:t>
      </w:r>
      <w:r w:rsidRPr="002428D6">
        <w:rPr>
          <w:lang w:val="fr-FR"/>
        </w:rPr>
        <w:t xml:space="preserve"> la prévalence du retard de croissance des enfants de </w:t>
      </w:r>
      <w:r w:rsidRPr="0079766C">
        <w:rPr>
          <w:lang w:val="fr-FR"/>
        </w:rPr>
        <w:t xml:space="preserve">moins de 5 </w:t>
      </w:r>
      <w:r w:rsidR="00FC7667">
        <w:rPr>
          <w:lang w:val="fr-FR"/>
        </w:rPr>
        <w:t xml:space="preserve">  </w:t>
      </w:r>
      <w:r w:rsidRPr="0079766C">
        <w:rPr>
          <w:lang w:val="fr-FR"/>
        </w:rPr>
        <w:t>ans</w:t>
      </w:r>
      <w:r w:rsidRPr="002428D6">
        <w:rPr>
          <w:lang w:val="fr-FR"/>
        </w:rPr>
        <w:t xml:space="preserve">; </w:t>
      </w:r>
      <w:r>
        <w:rPr>
          <w:lang w:val="fr-FR"/>
        </w:rPr>
        <w:t xml:space="preserve"> </w:t>
      </w:r>
    </w:p>
    <w:p w:rsidR="00A0593C" w:rsidRPr="00F85079" w:rsidRDefault="00A0593C">
      <w:pPr>
        <w:pStyle w:val="Bullet1G"/>
        <w:rPr>
          <w:lang w:val="fr-FR"/>
        </w:rPr>
      </w:pPr>
      <w:r>
        <w:rPr>
          <w:lang w:val="fr-FR"/>
        </w:rPr>
        <w:t>s</w:t>
      </w:r>
      <w:r w:rsidRPr="00F85079">
        <w:rPr>
          <w:lang w:val="fr-FR"/>
        </w:rPr>
        <w:t>ystématiser les voies</w:t>
      </w:r>
      <w:r>
        <w:rPr>
          <w:lang w:val="fr-FR"/>
        </w:rPr>
        <w:t xml:space="preserve"> non institutionnelles</w:t>
      </w:r>
      <w:r w:rsidRPr="00F85079">
        <w:rPr>
          <w:lang w:val="fr-FR"/>
        </w:rPr>
        <w:t xml:space="preserve"> et en améliorer la qualité ;  </w:t>
      </w:r>
    </w:p>
    <w:p w:rsidR="00A0593C" w:rsidRPr="0079766C" w:rsidRDefault="00A0593C">
      <w:pPr>
        <w:pStyle w:val="Bullet1G"/>
        <w:rPr>
          <w:lang w:val="fr-FR"/>
        </w:rPr>
      </w:pPr>
      <w:r>
        <w:rPr>
          <w:lang w:val="fr-FR"/>
        </w:rPr>
        <w:t xml:space="preserve">augmenter la qualité des contrôles de puériculture des moins de 15 ans ;  </w:t>
      </w:r>
    </w:p>
    <w:p w:rsidR="00A0593C" w:rsidRPr="0079766C" w:rsidRDefault="00A0593C">
      <w:pPr>
        <w:pStyle w:val="Bullet1G"/>
        <w:rPr>
          <w:lang w:val="fr-FR"/>
        </w:rPr>
      </w:pPr>
      <w:r>
        <w:rPr>
          <w:lang w:val="fr-FR"/>
        </w:rPr>
        <w:t>é</w:t>
      </w:r>
      <w:r w:rsidRPr="0079766C">
        <w:rPr>
          <w:lang w:val="fr-FR"/>
        </w:rPr>
        <w:t>valuer</w:t>
      </w:r>
      <w:r>
        <w:rPr>
          <w:lang w:val="fr-FR"/>
        </w:rPr>
        <w:t xml:space="preserve"> </w:t>
      </w:r>
      <w:r w:rsidRPr="0079766C">
        <w:rPr>
          <w:lang w:val="fr-FR"/>
        </w:rPr>
        <w:t xml:space="preserve">les actions du </w:t>
      </w:r>
      <w:r>
        <w:rPr>
          <w:lang w:val="fr-FR"/>
        </w:rPr>
        <w:t>P</w:t>
      </w:r>
      <w:r w:rsidRPr="0079766C">
        <w:rPr>
          <w:lang w:val="fr-FR"/>
        </w:rPr>
        <w:t xml:space="preserve">rogramme national </w:t>
      </w:r>
      <w:r>
        <w:rPr>
          <w:lang w:val="fr-FR"/>
        </w:rPr>
        <w:t>de</w:t>
      </w:r>
      <w:r w:rsidRPr="0079766C">
        <w:rPr>
          <w:lang w:val="fr-FR"/>
        </w:rPr>
        <w:t xml:space="preserve"> santé </w:t>
      </w:r>
      <w:r>
        <w:rPr>
          <w:lang w:val="fr-FR"/>
        </w:rPr>
        <w:t xml:space="preserve">intégrale </w:t>
      </w:r>
      <w:r w:rsidRPr="0079766C">
        <w:rPr>
          <w:lang w:val="fr-FR"/>
        </w:rPr>
        <w:t xml:space="preserve">des adolescents ; </w:t>
      </w:r>
      <w:r>
        <w:rPr>
          <w:lang w:val="fr-FR"/>
        </w:rPr>
        <w:t xml:space="preserve"> </w:t>
      </w:r>
    </w:p>
    <w:p w:rsidR="00A0593C" w:rsidRPr="0079766C" w:rsidRDefault="00A0593C">
      <w:pPr>
        <w:pStyle w:val="Bullet1G"/>
        <w:rPr>
          <w:lang w:val="fr-FR"/>
        </w:rPr>
      </w:pPr>
      <w:r>
        <w:rPr>
          <w:lang w:val="fr-FR"/>
        </w:rPr>
        <w:t>p</w:t>
      </w:r>
      <w:r w:rsidRPr="0079766C">
        <w:rPr>
          <w:lang w:val="fr-FR"/>
        </w:rPr>
        <w:t xml:space="preserve">romouvoir les actions </w:t>
      </w:r>
      <w:r>
        <w:rPr>
          <w:lang w:val="fr-FR"/>
        </w:rPr>
        <w:t>appropriées du</w:t>
      </w:r>
      <w:r w:rsidRPr="0079766C">
        <w:rPr>
          <w:lang w:val="fr-FR"/>
        </w:rPr>
        <w:t xml:space="preserve"> Programme de</w:t>
      </w:r>
      <w:r>
        <w:rPr>
          <w:lang w:val="fr-FR"/>
        </w:rPr>
        <w:t xml:space="preserve"> santé et de qualité de vie des</w:t>
      </w:r>
      <w:r w:rsidRPr="0079766C">
        <w:rPr>
          <w:lang w:val="fr-FR"/>
        </w:rPr>
        <w:t xml:space="preserve"> adolescents</w:t>
      </w:r>
      <w:r>
        <w:rPr>
          <w:lang w:val="fr-FR"/>
        </w:rPr>
        <w:t>,</w:t>
      </w:r>
      <w:r w:rsidRPr="0079766C">
        <w:rPr>
          <w:lang w:val="fr-FR"/>
        </w:rPr>
        <w:t xml:space="preserve"> pour </w:t>
      </w:r>
      <w:r>
        <w:rPr>
          <w:lang w:val="fr-FR"/>
        </w:rPr>
        <w:t xml:space="preserve">les amener à modifier leur conduite et à avoir </w:t>
      </w:r>
      <w:r w:rsidRPr="0079766C">
        <w:rPr>
          <w:lang w:val="fr-FR"/>
        </w:rPr>
        <w:t xml:space="preserve">des </w:t>
      </w:r>
      <w:r>
        <w:rPr>
          <w:lang w:val="fr-FR"/>
        </w:rPr>
        <w:t>comportements sain</w:t>
      </w:r>
      <w:r w:rsidRPr="0079766C">
        <w:rPr>
          <w:lang w:val="fr-FR"/>
        </w:rPr>
        <w:t>s</w:t>
      </w:r>
      <w:r>
        <w:rPr>
          <w:lang w:val="fr-FR"/>
        </w:rPr>
        <w:t xml:space="preserve"> et</w:t>
      </w:r>
      <w:r w:rsidRPr="0079766C">
        <w:rPr>
          <w:lang w:val="fr-FR"/>
        </w:rPr>
        <w:t xml:space="preserve"> responsables</w:t>
      </w:r>
      <w:r>
        <w:rPr>
          <w:lang w:val="fr-FR"/>
        </w:rPr>
        <w:t xml:space="preserve">, en mettant notamment l’accent sur le tabagisme, la prévention des accidents, la santé en matière de procréation et la consommation de stupéfiants ; </w:t>
      </w:r>
      <w:r w:rsidRPr="0079766C">
        <w:rPr>
          <w:lang w:val="fr-FR"/>
        </w:rPr>
        <w:t xml:space="preserve"> </w:t>
      </w:r>
      <w:r>
        <w:rPr>
          <w:lang w:val="fr-FR"/>
        </w:rPr>
        <w:t xml:space="preserve"> </w:t>
      </w:r>
    </w:p>
    <w:p w:rsidR="00A0593C" w:rsidRDefault="00A0593C">
      <w:pPr>
        <w:pStyle w:val="Bullet1G"/>
        <w:rPr>
          <w:lang w:val="fr-FR"/>
        </w:rPr>
      </w:pPr>
      <w:r>
        <w:rPr>
          <w:lang w:val="fr-FR"/>
        </w:rPr>
        <w:t>é</w:t>
      </w:r>
      <w:r w:rsidRPr="006A3AA9">
        <w:rPr>
          <w:lang w:val="fr-FR"/>
        </w:rPr>
        <w:t xml:space="preserve">valuer la qualité et le </w:t>
      </w:r>
      <w:r>
        <w:rPr>
          <w:lang w:val="fr-FR"/>
        </w:rPr>
        <w:t>niveau</w:t>
      </w:r>
      <w:r w:rsidRPr="006A3AA9">
        <w:rPr>
          <w:lang w:val="fr-FR"/>
        </w:rPr>
        <w:t xml:space="preserve"> de satisfaction des services de santé </w:t>
      </w:r>
      <w:r>
        <w:rPr>
          <w:lang w:val="fr-FR"/>
        </w:rPr>
        <w:t>en matière de procréation</w:t>
      </w:r>
      <w:r w:rsidRPr="006A3AA9">
        <w:rPr>
          <w:lang w:val="fr-FR"/>
        </w:rPr>
        <w:t xml:space="preserve"> des soins de santé primaire</w:t>
      </w:r>
      <w:r>
        <w:rPr>
          <w:lang w:val="fr-FR"/>
        </w:rPr>
        <w:t>s,</w:t>
      </w:r>
      <w:r w:rsidRPr="006A3AA9">
        <w:rPr>
          <w:lang w:val="fr-FR"/>
        </w:rPr>
        <w:t xml:space="preserve"> en menant des enqu</w:t>
      </w:r>
      <w:r>
        <w:rPr>
          <w:lang w:val="fr-FR"/>
        </w:rPr>
        <w:t>êtes bimensuelles ;</w:t>
      </w:r>
    </w:p>
    <w:p w:rsidR="00A0593C" w:rsidRPr="0079766C" w:rsidRDefault="00A0593C">
      <w:pPr>
        <w:pStyle w:val="Bullet1G"/>
        <w:rPr>
          <w:lang w:val="fr-FR"/>
        </w:rPr>
      </w:pPr>
      <w:r w:rsidRPr="006A3AA9">
        <w:rPr>
          <w:lang w:val="fr-FR"/>
        </w:rPr>
        <w:t xml:space="preserve"> </w:t>
      </w:r>
      <w:r>
        <w:rPr>
          <w:lang w:val="fr-FR"/>
        </w:rPr>
        <w:t>mesurer</w:t>
      </w:r>
      <w:r w:rsidRPr="006A3AA9">
        <w:rPr>
          <w:lang w:val="fr-FR"/>
        </w:rPr>
        <w:t xml:space="preserve"> l’impact du mouvement communautaire “</w:t>
      </w:r>
      <w:r w:rsidRPr="006A7CB4">
        <w:rPr>
          <w:lang w:val="fr-FR"/>
        </w:rPr>
        <w:t>Ma maison gaie et saine</w:t>
      </w:r>
      <w:r w:rsidRPr="006A3AA9">
        <w:rPr>
          <w:lang w:val="fr-FR"/>
        </w:rPr>
        <w:t xml:space="preserve">”.  </w:t>
      </w:r>
    </w:p>
    <w:p w:rsidR="00A0593C" w:rsidRPr="0079766C" w:rsidRDefault="00A0593C">
      <w:pPr>
        <w:pStyle w:val="Bullet1G"/>
        <w:rPr>
          <w:lang w:val="fr-FR"/>
        </w:rPr>
      </w:pPr>
      <w:r>
        <w:rPr>
          <w:lang w:val="fr-FR"/>
        </w:rPr>
        <w:t>m</w:t>
      </w:r>
      <w:r w:rsidRPr="0079766C">
        <w:rPr>
          <w:lang w:val="fr-FR"/>
        </w:rPr>
        <w:t xml:space="preserve">aintenir la couverture </w:t>
      </w:r>
      <w:r>
        <w:rPr>
          <w:lang w:val="fr-FR"/>
        </w:rPr>
        <w:t>des</w:t>
      </w:r>
      <w:r w:rsidRPr="0079766C">
        <w:rPr>
          <w:lang w:val="fr-FR"/>
        </w:rPr>
        <w:t xml:space="preserve"> soins intégraux, prénataux et périnataux, et évaluer régulièrement la qualité et </w:t>
      </w:r>
      <w:r>
        <w:rPr>
          <w:lang w:val="fr-FR"/>
        </w:rPr>
        <w:t>le résultat</w:t>
      </w:r>
      <w:r w:rsidRPr="0079766C">
        <w:rPr>
          <w:lang w:val="fr-FR"/>
        </w:rPr>
        <w:t xml:space="preserve"> des services </w:t>
      </w:r>
      <w:r>
        <w:rPr>
          <w:lang w:val="fr-FR"/>
        </w:rPr>
        <w:t>offerts</w:t>
      </w:r>
      <w:r w:rsidRPr="0079766C">
        <w:rPr>
          <w:lang w:val="fr-FR"/>
        </w:rPr>
        <w:t xml:space="preserve"> par la stratégie </w:t>
      </w:r>
      <w:r>
        <w:rPr>
          <w:lang w:val="fr-FR"/>
        </w:rPr>
        <w:t xml:space="preserve">« Pour un accouchement sûr » ;  </w:t>
      </w:r>
    </w:p>
    <w:p w:rsidR="00A0593C" w:rsidRPr="0079766C" w:rsidRDefault="00A0593C">
      <w:pPr>
        <w:pStyle w:val="Bullet1G"/>
        <w:rPr>
          <w:lang w:val="fr-FR"/>
        </w:rPr>
      </w:pPr>
      <w:r>
        <w:rPr>
          <w:lang w:val="fr-FR"/>
        </w:rPr>
        <w:t>p</w:t>
      </w:r>
      <w:r w:rsidRPr="0079766C">
        <w:rPr>
          <w:lang w:val="fr-FR"/>
        </w:rPr>
        <w:t xml:space="preserve">romouvoir l’allaitement maternel exclusif jusqu’au sixième mois, en systématisant les actions des groupes de soutien de la communauté ; </w:t>
      </w:r>
      <w:r>
        <w:rPr>
          <w:lang w:val="fr-FR"/>
        </w:rPr>
        <w:t xml:space="preserve"> </w:t>
      </w:r>
    </w:p>
    <w:p w:rsidR="00A0593C" w:rsidRPr="0079766C" w:rsidRDefault="00A0593C">
      <w:pPr>
        <w:pStyle w:val="Bullet1G"/>
        <w:rPr>
          <w:lang w:val="fr-FR"/>
        </w:rPr>
      </w:pPr>
      <w:r>
        <w:rPr>
          <w:lang w:val="fr-FR"/>
        </w:rPr>
        <w:t>c</w:t>
      </w:r>
      <w:r w:rsidRPr="0079766C">
        <w:rPr>
          <w:lang w:val="fr-FR"/>
        </w:rPr>
        <w:t xml:space="preserve">ompléter la chaîne du froid dans sa totalité, au </w:t>
      </w:r>
      <w:r>
        <w:rPr>
          <w:lang w:val="fr-FR"/>
        </w:rPr>
        <w:t xml:space="preserve">centre du pays, comme dans la périphérie </w:t>
      </w:r>
      <w:r w:rsidRPr="0079766C">
        <w:rPr>
          <w:lang w:val="fr-FR"/>
        </w:rPr>
        <w:t>;</w:t>
      </w:r>
      <w:r>
        <w:rPr>
          <w:lang w:val="fr-FR"/>
        </w:rPr>
        <w:t xml:space="preserve">  </w:t>
      </w:r>
    </w:p>
    <w:p w:rsidR="00A0593C" w:rsidRPr="009062D4" w:rsidRDefault="00A0593C">
      <w:pPr>
        <w:pStyle w:val="Bullet1G"/>
        <w:rPr>
          <w:lang w:val="fr-FR"/>
        </w:rPr>
      </w:pPr>
      <w:r>
        <w:rPr>
          <w:lang w:val="fr-FR"/>
        </w:rPr>
        <w:t>v</w:t>
      </w:r>
      <w:r w:rsidRPr="009062D4">
        <w:rPr>
          <w:lang w:val="fr-FR"/>
        </w:rPr>
        <w:t xml:space="preserve">eiller à ce que les </w:t>
      </w:r>
      <w:r>
        <w:rPr>
          <w:lang w:val="fr-FR"/>
        </w:rPr>
        <w:t>injections</w:t>
      </w:r>
      <w:r w:rsidRPr="009062D4">
        <w:rPr>
          <w:lang w:val="fr-FR"/>
        </w:rPr>
        <w:t xml:space="preserve"> soient sûres pour les moins de 15 ans, avec des seringues et des aiguilles jetables ; </w:t>
      </w:r>
      <w:r>
        <w:rPr>
          <w:lang w:val="fr-FR"/>
        </w:rPr>
        <w:t xml:space="preserve"> </w:t>
      </w:r>
    </w:p>
    <w:p w:rsidR="00A0593C" w:rsidRPr="009062D4" w:rsidRDefault="00A0593C">
      <w:pPr>
        <w:pStyle w:val="Bullet1G"/>
        <w:rPr>
          <w:lang w:val="fr-FR"/>
        </w:rPr>
      </w:pPr>
      <w:r>
        <w:rPr>
          <w:lang w:val="fr-FR"/>
        </w:rPr>
        <w:t>f</w:t>
      </w:r>
      <w:r w:rsidRPr="009062D4">
        <w:rPr>
          <w:lang w:val="fr-FR"/>
        </w:rPr>
        <w:t>aire le vaccin pentavalent cubain (</w:t>
      </w:r>
      <w:r w:rsidRPr="00B9135C">
        <w:rPr>
          <w:rFonts w:ascii="Georgia" w:hAnsi="Georgia"/>
          <w:lang w:val="fr-FR"/>
        </w:rPr>
        <w:t>diphtérie, tétanos, coqueluche, hépatite B et Haemophilus influenzae type b</w:t>
      </w:r>
      <w:r w:rsidRPr="00B9135C">
        <w:rPr>
          <w:lang w:val="fr-FR"/>
        </w:rPr>
        <w:t xml:space="preserve"> (DTP+HB+Hib</w:t>
      </w:r>
      <w:r w:rsidRPr="009062D4">
        <w:rPr>
          <w:lang w:val="fr-FR"/>
        </w:rPr>
        <w:t>)</w:t>
      </w:r>
      <w:r>
        <w:rPr>
          <w:lang w:val="fr-FR"/>
        </w:rPr>
        <w:t xml:space="preserve"> </w:t>
      </w:r>
      <w:r w:rsidRPr="009062D4">
        <w:rPr>
          <w:lang w:val="fr-FR"/>
        </w:rPr>
        <w:t>;</w:t>
      </w:r>
    </w:p>
    <w:p w:rsidR="00A0593C" w:rsidRPr="009062D4" w:rsidRDefault="00A0593C">
      <w:pPr>
        <w:pStyle w:val="Bullet1G"/>
        <w:rPr>
          <w:lang w:val="fr-FR"/>
        </w:rPr>
      </w:pPr>
      <w:r>
        <w:rPr>
          <w:lang w:val="fr-FR"/>
        </w:rPr>
        <w:t>i</w:t>
      </w:r>
      <w:r w:rsidRPr="009062D4">
        <w:rPr>
          <w:lang w:val="fr-FR"/>
        </w:rPr>
        <w:t xml:space="preserve">nclure le vaccin contre le S. </w:t>
      </w:r>
      <w:r w:rsidRPr="009062D4">
        <w:rPr>
          <w:i/>
          <w:lang w:val="fr-FR"/>
        </w:rPr>
        <w:t>pneumonae</w:t>
      </w:r>
      <w:r w:rsidRPr="009062D4">
        <w:rPr>
          <w:lang w:val="fr-FR"/>
        </w:rPr>
        <w:t xml:space="preserve"> avant 2010</w:t>
      </w:r>
      <w:r>
        <w:rPr>
          <w:lang w:val="fr-FR"/>
        </w:rPr>
        <w:t xml:space="preserve"> </w:t>
      </w:r>
      <w:r w:rsidRPr="009062D4">
        <w:rPr>
          <w:lang w:val="fr-FR"/>
        </w:rPr>
        <w:t>;</w:t>
      </w:r>
    </w:p>
    <w:p w:rsidR="00A0593C" w:rsidRPr="009062D4" w:rsidRDefault="00A0593C">
      <w:pPr>
        <w:pStyle w:val="Bullet1G"/>
        <w:rPr>
          <w:lang w:val="fr-FR"/>
        </w:rPr>
      </w:pPr>
      <w:r>
        <w:rPr>
          <w:lang w:val="fr-FR"/>
        </w:rPr>
        <w:t>é</w:t>
      </w:r>
      <w:r w:rsidRPr="009062D4">
        <w:rPr>
          <w:lang w:val="fr-FR"/>
        </w:rPr>
        <w:t xml:space="preserve">radiquer les troubles  dus à la </w:t>
      </w:r>
      <w:r>
        <w:rPr>
          <w:lang w:val="fr-FR"/>
        </w:rPr>
        <w:t>carence</w:t>
      </w:r>
      <w:r w:rsidRPr="009062D4">
        <w:rPr>
          <w:lang w:val="fr-FR"/>
        </w:rPr>
        <w:t xml:space="preserve"> en iode (</w:t>
      </w:r>
      <w:r>
        <w:rPr>
          <w:lang w:val="fr-FR"/>
        </w:rPr>
        <w:t>TDCI)</w:t>
      </w:r>
      <w:r w:rsidRPr="009062D4">
        <w:rPr>
          <w:lang w:val="fr-FR"/>
        </w:rPr>
        <w:t xml:space="preserve"> </w:t>
      </w:r>
      <w:r>
        <w:rPr>
          <w:lang w:val="fr-FR"/>
        </w:rPr>
        <w:t xml:space="preserve">dans le pays </w:t>
      </w:r>
      <w:r w:rsidRPr="009062D4">
        <w:rPr>
          <w:lang w:val="fr-FR"/>
        </w:rPr>
        <w:t>;</w:t>
      </w:r>
    </w:p>
    <w:p w:rsidR="00A0593C" w:rsidRPr="00BC3334" w:rsidRDefault="00A0593C">
      <w:pPr>
        <w:pStyle w:val="Bullet1G"/>
        <w:rPr>
          <w:lang w:val="fr-FR"/>
        </w:rPr>
      </w:pPr>
      <w:r>
        <w:rPr>
          <w:lang w:val="fr-FR"/>
        </w:rPr>
        <w:t xml:space="preserve">faire une étude sur la mortalité et le handicap dus aux accidents chez les moins de 20 ans ;  </w:t>
      </w:r>
    </w:p>
    <w:p w:rsidR="00A0593C" w:rsidRPr="00BC3334" w:rsidRDefault="00A0593C">
      <w:pPr>
        <w:pStyle w:val="Bullet1G"/>
        <w:rPr>
          <w:lang w:val="fr-FR"/>
        </w:rPr>
      </w:pPr>
      <w:r>
        <w:rPr>
          <w:lang w:val="fr-FR"/>
        </w:rPr>
        <w:t>f</w:t>
      </w:r>
      <w:r w:rsidRPr="00BC3334">
        <w:rPr>
          <w:lang w:val="fr-FR"/>
        </w:rPr>
        <w:t xml:space="preserve">ormer des </w:t>
      </w:r>
      <w:r>
        <w:rPr>
          <w:lang w:val="fr-FR"/>
        </w:rPr>
        <w:t xml:space="preserve">médiateurs communautaires, comme méthode alternative au règlement des conflits familiaux </w:t>
      </w:r>
      <w:r w:rsidRPr="00B9135C">
        <w:rPr>
          <w:lang w:val="fr-FR"/>
        </w:rPr>
        <w:t>parmi</w:t>
      </w:r>
      <w:r>
        <w:rPr>
          <w:lang w:val="fr-FR"/>
        </w:rPr>
        <w:t xml:space="preserve"> les </w:t>
      </w:r>
      <w:r w:rsidRPr="00BC3334">
        <w:rPr>
          <w:lang w:val="fr-FR"/>
        </w:rPr>
        <w:t xml:space="preserve">spécialistes de la Fédération des femmes cubaines et </w:t>
      </w:r>
      <w:r>
        <w:rPr>
          <w:lang w:val="fr-FR"/>
        </w:rPr>
        <w:t>les</w:t>
      </w:r>
      <w:r w:rsidRPr="00BC3334">
        <w:rPr>
          <w:lang w:val="fr-FR"/>
        </w:rPr>
        <w:t xml:space="preserve"> collaborateurs des Centres d’orientation </w:t>
      </w:r>
      <w:r>
        <w:rPr>
          <w:lang w:val="fr-FR"/>
        </w:rPr>
        <w:t>pour les</w:t>
      </w:r>
      <w:r w:rsidRPr="00BC3334">
        <w:rPr>
          <w:lang w:val="fr-FR"/>
        </w:rPr>
        <w:t xml:space="preserve"> femme</w:t>
      </w:r>
      <w:r>
        <w:rPr>
          <w:lang w:val="fr-FR"/>
        </w:rPr>
        <w:t>s</w:t>
      </w:r>
      <w:r w:rsidRPr="00BC3334">
        <w:rPr>
          <w:lang w:val="fr-FR"/>
        </w:rPr>
        <w:t xml:space="preserve"> et la famille ;  </w:t>
      </w:r>
    </w:p>
    <w:p w:rsidR="00A0593C" w:rsidRPr="00ED7666" w:rsidRDefault="00A0593C">
      <w:pPr>
        <w:pStyle w:val="Bullet1G"/>
        <w:rPr>
          <w:lang w:val="fr-FR"/>
        </w:rPr>
      </w:pPr>
      <w:r>
        <w:rPr>
          <w:lang w:val="fr-FR"/>
        </w:rPr>
        <w:t>r</w:t>
      </w:r>
      <w:r w:rsidRPr="00ED7666">
        <w:rPr>
          <w:lang w:val="fr-FR"/>
        </w:rPr>
        <w:t xml:space="preserve">enforcer </w:t>
      </w:r>
      <w:r>
        <w:rPr>
          <w:lang w:val="fr-FR"/>
        </w:rPr>
        <w:t xml:space="preserve">l’efficacité </w:t>
      </w:r>
      <w:r w:rsidRPr="00ED7666">
        <w:rPr>
          <w:lang w:val="fr-FR"/>
        </w:rPr>
        <w:t xml:space="preserve">des soins de santé primaire </w:t>
      </w:r>
      <w:r>
        <w:rPr>
          <w:lang w:val="fr-FR"/>
        </w:rPr>
        <w:t xml:space="preserve">et des hôpitaux ;  </w:t>
      </w:r>
    </w:p>
    <w:p w:rsidR="00A0593C" w:rsidRPr="00F13861" w:rsidRDefault="00A0593C">
      <w:pPr>
        <w:pStyle w:val="Bullet1G"/>
        <w:rPr>
          <w:lang w:val="fr-FR"/>
        </w:rPr>
      </w:pPr>
      <w:r>
        <w:rPr>
          <w:lang w:val="fr-FR"/>
        </w:rPr>
        <w:t>p</w:t>
      </w:r>
      <w:r w:rsidRPr="00F13861">
        <w:rPr>
          <w:lang w:val="fr-FR"/>
        </w:rPr>
        <w:t>romouvoir des modes de vie sains dans les familles, des relations familiales harmonieuses, s</w:t>
      </w:r>
      <w:r>
        <w:rPr>
          <w:lang w:val="fr-FR"/>
        </w:rPr>
        <w:t xml:space="preserve">olidaires et respectueuses, par les actions </w:t>
      </w:r>
      <w:r w:rsidRPr="00F13861">
        <w:rPr>
          <w:lang w:val="fr-FR"/>
        </w:rPr>
        <w:t>des Centres d’orientati</w:t>
      </w:r>
      <w:r>
        <w:rPr>
          <w:lang w:val="fr-FR"/>
        </w:rPr>
        <w:t>on pour les femmes et la famille, dans leur travail d’orientation individuelle et de groupe </w:t>
      </w:r>
      <w:r w:rsidRPr="00F13861">
        <w:rPr>
          <w:lang w:val="fr-FR"/>
        </w:rPr>
        <w:t>;</w:t>
      </w:r>
    </w:p>
    <w:p w:rsidR="00A0593C" w:rsidRPr="00F13861" w:rsidRDefault="00A0593C">
      <w:pPr>
        <w:pStyle w:val="Bullet1G"/>
        <w:rPr>
          <w:lang w:val="fr-FR"/>
        </w:rPr>
      </w:pPr>
      <w:r>
        <w:rPr>
          <w:lang w:val="fr-FR"/>
        </w:rPr>
        <w:t>é</w:t>
      </w:r>
      <w:r w:rsidRPr="00F13861">
        <w:rPr>
          <w:lang w:val="fr-FR"/>
        </w:rPr>
        <w:t>valuer</w:t>
      </w:r>
      <w:r>
        <w:rPr>
          <w:lang w:val="fr-FR"/>
        </w:rPr>
        <w:t xml:space="preserve"> </w:t>
      </w:r>
      <w:r w:rsidRPr="00F13861">
        <w:rPr>
          <w:lang w:val="fr-FR"/>
        </w:rPr>
        <w:t xml:space="preserve">systématiquement les actions </w:t>
      </w:r>
      <w:r>
        <w:rPr>
          <w:lang w:val="fr-FR"/>
        </w:rPr>
        <w:t>du</w:t>
      </w:r>
      <w:r w:rsidRPr="00F13861">
        <w:rPr>
          <w:lang w:val="fr-FR"/>
        </w:rPr>
        <w:t xml:space="preserve"> Programme de soins </w:t>
      </w:r>
      <w:r>
        <w:rPr>
          <w:lang w:val="fr-FR"/>
        </w:rPr>
        <w:t>aux</w:t>
      </w:r>
      <w:r w:rsidRPr="00F13861">
        <w:rPr>
          <w:lang w:val="fr-FR"/>
        </w:rPr>
        <w:t xml:space="preserve"> enfants handicapés, et en </w:t>
      </w:r>
      <w:r>
        <w:rPr>
          <w:lang w:val="fr-FR"/>
        </w:rPr>
        <w:t>mesurer</w:t>
      </w:r>
      <w:r w:rsidRPr="00F13861">
        <w:rPr>
          <w:lang w:val="fr-FR"/>
        </w:rPr>
        <w:t xml:space="preserve"> l’impact. </w:t>
      </w:r>
      <w:r>
        <w:rPr>
          <w:lang w:val="fr-FR"/>
        </w:rPr>
        <w:t xml:space="preserve"> </w:t>
      </w:r>
    </w:p>
    <w:p w:rsidR="00A0593C" w:rsidRPr="006815F7" w:rsidRDefault="00A0593C">
      <w:pPr>
        <w:pStyle w:val="H23G"/>
      </w:pPr>
      <w:r w:rsidRPr="00F13861">
        <w:rPr>
          <w:lang w:val="fr-FR"/>
        </w:rPr>
        <w:tab/>
      </w:r>
      <w:r w:rsidRPr="006815F7">
        <w:t>e)</w:t>
      </w:r>
      <w:r w:rsidRPr="006815F7">
        <w:tab/>
      </w:r>
      <w:r>
        <w:rPr>
          <w:lang w:val="fr-FR"/>
        </w:rPr>
        <w:t>Objectifs</w:t>
      </w:r>
    </w:p>
    <w:p w:rsidR="00A0593C" w:rsidRPr="006815F7" w:rsidRDefault="00A0593C">
      <w:pPr>
        <w:pStyle w:val="Bullet1G"/>
        <w:rPr>
          <w:lang w:val="fr-FR"/>
        </w:rPr>
      </w:pPr>
      <w:r w:rsidRPr="006815F7">
        <w:rPr>
          <w:lang w:val="fr-FR"/>
        </w:rPr>
        <w:t xml:space="preserve">Maintenir </w:t>
      </w:r>
      <w:r>
        <w:rPr>
          <w:lang w:val="fr-FR"/>
        </w:rPr>
        <w:t>le</w:t>
      </w:r>
      <w:r w:rsidRPr="006815F7">
        <w:rPr>
          <w:lang w:val="fr-FR"/>
        </w:rPr>
        <w:t xml:space="preserve"> taux de mortalité des enfants de moins de 1 an</w:t>
      </w:r>
      <w:r>
        <w:rPr>
          <w:lang w:val="fr-FR"/>
        </w:rPr>
        <w:t xml:space="preserve"> à</w:t>
      </w:r>
      <w:r w:rsidRPr="006815F7">
        <w:rPr>
          <w:lang w:val="fr-FR"/>
        </w:rPr>
        <w:t xml:space="preserve"> </w:t>
      </w:r>
      <w:r>
        <w:rPr>
          <w:lang w:val="fr-FR"/>
        </w:rPr>
        <w:t>moins de</w:t>
      </w:r>
      <w:r w:rsidRPr="006815F7">
        <w:rPr>
          <w:lang w:val="fr-FR"/>
        </w:rPr>
        <w:t xml:space="preserve"> 8 pour 1 000 naissances vivantes ;</w:t>
      </w:r>
    </w:p>
    <w:p w:rsidR="00A0593C" w:rsidRPr="001F5E10" w:rsidRDefault="00A0593C">
      <w:pPr>
        <w:pStyle w:val="Bullet1G"/>
        <w:rPr>
          <w:lang w:val="fr-FR"/>
        </w:rPr>
      </w:pPr>
      <w:r>
        <w:rPr>
          <w:lang w:val="fr-FR"/>
        </w:rPr>
        <w:t>m</w:t>
      </w:r>
      <w:r w:rsidRPr="001F5E10">
        <w:rPr>
          <w:lang w:val="fr-FR"/>
        </w:rPr>
        <w:t xml:space="preserve">aintenir la mortalité préscolaire à un taux inférieur </w:t>
      </w:r>
      <w:r>
        <w:rPr>
          <w:lang w:val="fr-FR"/>
        </w:rPr>
        <w:t xml:space="preserve">à </w:t>
      </w:r>
      <w:r w:rsidRPr="001F5E10">
        <w:rPr>
          <w:lang w:val="fr-FR"/>
        </w:rPr>
        <w:t xml:space="preserve">5 </w:t>
      </w:r>
      <w:r>
        <w:rPr>
          <w:lang w:val="fr-FR"/>
        </w:rPr>
        <w:t>pour</w:t>
      </w:r>
      <w:r w:rsidRPr="001F5E10">
        <w:rPr>
          <w:lang w:val="fr-FR"/>
        </w:rPr>
        <w:t xml:space="preserve"> 10 000 habitants</w:t>
      </w:r>
      <w:r>
        <w:rPr>
          <w:lang w:val="fr-FR"/>
        </w:rPr>
        <w:t xml:space="preserve"> </w:t>
      </w:r>
      <w:r w:rsidRPr="001F5E10">
        <w:rPr>
          <w:lang w:val="fr-FR"/>
        </w:rPr>
        <w:t>;</w:t>
      </w:r>
    </w:p>
    <w:p w:rsidR="00A0593C" w:rsidRPr="001F5E10" w:rsidRDefault="00A0593C">
      <w:pPr>
        <w:pStyle w:val="Bullet1G"/>
        <w:rPr>
          <w:lang w:val="fr-FR"/>
        </w:rPr>
      </w:pPr>
      <w:r>
        <w:rPr>
          <w:lang w:val="fr-FR"/>
        </w:rPr>
        <w:t>m</w:t>
      </w:r>
      <w:r w:rsidRPr="001F5E10">
        <w:rPr>
          <w:lang w:val="fr-FR"/>
        </w:rPr>
        <w:t>aintenir la mortalité des enfants de moins</w:t>
      </w:r>
      <w:r>
        <w:rPr>
          <w:lang w:val="fr-FR"/>
        </w:rPr>
        <w:t xml:space="preserve"> de 5 ans à un taux inférieur à</w:t>
      </w:r>
      <w:r w:rsidRPr="001F5E10">
        <w:rPr>
          <w:lang w:val="fr-FR"/>
        </w:rPr>
        <w:t xml:space="preserve"> 11 </w:t>
      </w:r>
      <w:r>
        <w:rPr>
          <w:lang w:val="fr-FR"/>
        </w:rPr>
        <w:t>pour</w:t>
      </w:r>
      <w:r w:rsidRPr="001F5E10">
        <w:rPr>
          <w:lang w:val="fr-FR"/>
        </w:rPr>
        <w:t xml:space="preserve"> 1</w:t>
      </w:r>
      <w:r>
        <w:rPr>
          <w:lang w:val="fr-FR"/>
        </w:rPr>
        <w:t> </w:t>
      </w:r>
      <w:r w:rsidRPr="001F5E10">
        <w:rPr>
          <w:lang w:val="fr-FR"/>
        </w:rPr>
        <w:t xml:space="preserve">000 </w:t>
      </w:r>
      <w:r>
        <w:rPr>
          <w:lang w:val="fr-FR"/>
        </w:rPr>
        <w:t xml:space="preserve">naissances vivantes </w:t>
      </w:r>
      <w:r w:rsidRPr="001F5E10">
        <w:rPr>
          <w:lang w:val="fr-FR"/>
        </w:rPr>
        <w:t>;</w:t>
      </w:r>
    </w:p>
    <w:p w:rsidR="00A0593C" w:rsidRPr="001F5E10" w:rsidRDefault="00A0593C">
      <w:pPr>
        <w:pStyle w:val="Bullet1G"/>
        <w:rPr>
          <w:lang w:val="fr-FR"/>
        </w:rPr>
      </w:pPr>
      <w:r>
        <w:rPr>
          <w:lang w:val="fr-FR"/>
        </w:rPr>
        <w:t>m</w:t>
      </w:r>
      <w:r w:rsidRPr="001F5E10">
        <w:rPr>
          <w:lang w:val="fr-FR"/>
        </w:rPr>
        <w:t>aintenir la mortalité scolaire à un taux</w:t>
      </w:r>
      <w:r>
        <w:rPr>
          <w:lang w:val="fr-FR"/>
        </w:rPr>
        <w:t xml:space="preserve"> inférieur</w:t>
      </w:r>
      <w:r w:rsidRPr="001F5E10">
        <w:rPr>
          <w:lang w:val="fr-FR"/>
        </w:rPr>
        <w:t xml:space="preserve"> 4 </w:t>
      </w:r>
      <w:r>
        <w:rPr>
          <w:lang w:val="fr-FR"/>
        </w:rPr>
        <w:t>pour 10 000 habitant</w:t>
      </w:r>
      <w:r w:rsidRPr="001F5E10">
        <w:rPr>
          <w:lang w:val="fr-FR"/>
        </w:rPr>
        <w:t>s</w:t>
      </w:r>
      <w:r>
        <w:rPr>
          <w:lang w:val="fr-FR"/>
        </w:rPr>
        <w:t xml:space="preserve"> </w:t>
      </w:r>
      <w:r w:rsidRPr="001F5E10">
        <w:rPr>
          <w:lang w:val="fr-FR"/>
        </w:rPr>
        <w:t>;</w:t>
      </w:r>
    </w:p>
    <w:p w:rsidR="00A0593C" w:rsidRPr="001F5E10" w:rsidRDefault="00A0593C">
      <w:pPr>
        <w:pStyle w:val="Bullet1G"/>
        <w:rPr>
          <w:lang w:val="fr-FR"/>
        </w:rPr>
      </w:pPr>
      <w:r>
        <w:rPr>
          <w:lang w:val="fr-FR"/>
        </w:rPr>
        <w:t>m</w:t>
      </w:r>
      <w:r w:rsidRPr="001F5E10">
        <w:rPr>
          <w:lang w:val="fr-FR"/>
        </w:rPr>
        <w:t xml:space="preserve">aintenir la mortalité maternelle à un taux inférieur à 35 </w:t>
      </w:r>
      <w:r>
        <w:rPr>
          <w:lang w:val="fr-FR"/>
        </w:rPr>
        <w:t>pour</w:t>
      </w:r>
      <w:r w:rsidRPr="001F5E10">
        <w:rPr>
          <w:lang w:val="fr-FR"/>
        </w:rPr>
        <w:t xml:space="preserve"> 100 000 </w:t>
      </w:r>
      <w:r w:rsidR="00FC7667">
        <w:rPr>
          <w:lang w:val="fr-FR"/>
        </w:rPr>
        <w:t>naissances vivantes</w:t>
      </w:r>
      <w:r w:rsidRPr="001F5E10">
        <w:rPr>
          <w:lang w:val="fr-FR"/>
        </w:rPr>
        <w:t>;</w:t>
      </w:r>
    </w:p>
    <w:p w:rsidR="00A0593C" w:rsidRPr="001F5E10" w:rsidRDefault="00A0593C">
      <w:pPr>
        <w:pStyle w:val="Bullet1G"/>
        <w:rPr>
          <w:lang w:val="fr-FR"/>
        </w:rPr>
      </w:pPr>
      <w:r>
        <w:rPr>
          <w:lang w:val="fr-FR"/>
        </w:rPr>
        <w:t>m</w:t>
      </w:r>
      <w:r w:rsidRPr="001F5E10">
        <w:rPr>
          <w:lang w:val="fr-FR"/>
        </w:rPr>
        <w:t xml:space="preserve">aintenir l’indice de faible poids à la </w:t>
      </w:r>
      <w:r>
        <w:rPr>
          <w:lang w:val="fr-FR"/>
        </w:rPr>
        <w:t>naissance à un taux inférieur à</w:t>
      </w:r>
      <w:r w:rsidRPr="001F5E10">
        <w:rPr>
          <w:lang w:val="fr-FR"/>
        </w:rPr>
        <w:t xml:space="preserve"> 7</w:t>
      </w:r>
      <w:r>
        <w:rPr>
          <w:lang w:val="fr-FR"/>
        </w:rPr>
        <w:t xml:space="preserve"> </w:t>
      </w:r>
      <w:r w:rsidRPr="001F5E10">
        <w:rPr>
          <w:lang w:val="fr-FR"/>
        </w:rPr>
        <w:t>%</w:t>
      </w:r>
      <w:r>
        <w:rPr>
          <w:lang w:val="fr-FR"/>
        </w:rPr>
        <w:t xml:space="preserve"> </w:t>
      </w:r>
      <w:r w:rsidRPr="001F5E10">
        <w:rPr>
          <w:lang w:val="fr-FR"/>
        </w:rPr>
        <w:t>;</w:t>
      </w:r>
    </w:p>
    <w:p w:rsidR="00A0593C" w:rsidRPr="001F5E10" w:rsidRDefault="00A0593C">
      <w:pPr>
        <w:pStyle w:val="Bullet1G"/>
        <w:rPr>
          <w:lang w:val="fr-FR"/>
        </w:rPr>
      </w:pPr>
      <w:r>
        <w:rPr>
          <w:lang w:val="fr-FR"/>
        </w:rPr>
        <w:t>m</w:t>
      </w:r>
      <w:r w:rsidRPr="001F5E10">
        <w:rPr>
          <w:lang w:val="fr-FR"/>
        </w:rPr>
        <w:t xml:space="preserve">aintenir la malnutrition par </w:t>
      </w:r>
      <w:r>
        <w:rPr>
          <w:lang w:val="fr-FR"/>
        </w:rPr>
        <w:t>carence,</w:t>
      </w:r>
      <w:r w:rsidRPr="001F5E10">
        <w:rPr>
          <w:lang w:val="fr-FR"/>
        </w:rPr>
        <w:t xml:space="preserve"> modéré</w:t>
      </w:r>
      <w:r>
        <w:rPr>
          <w:lang w:val="fr-FR"/>
        </w:rPr>
        <w:t>e</w:t>
      </w:r>
      <w:r w:rsidRPr="001F5E10">
        <w:rPr>
          <w:lang w:val="fr-FR"/>
        </w:rPr>
        <w:t xml:space="preserve"> ou sévère</w:t>
      </w:r>
      <w:r>
        <w:rPr>
          <w:lang w:val="fr-FR"/>
        </w:rPr>
        <w:t>,</w:t>
      </w:r>
      <w:r w:rsidRPr="001F5E10">
        <w:rPr>
          <w:lang w:val="fr-FR"/>
        </w:rPr>
        <w:t xml:space="preserve"> des enfants de moins</w:t>
      </w:r>
      <w:r>
        <w:rPr>
          <w:lang w:val="fr-FR"/>
        </w:rPr>
        <w:t xml:space="preserve"> de 2 ans à un taux inférieur à</w:t>
      </w:r>
      <w:r w:rsidRPr="001F5E10">
        <w:rPr>
          <w:lang w:val="fr-FR"/>
        </w:rPr>
        <w:t xml:space="preserve"> 3</w:t>
      </w:r>
      <w:r>
        <w:rPr>
          <w:lang w:val="fr-FR"/>
        </w:rPr>
        <w:t xml:space="preserve"> </w:t>
      </w:r>
      <w:r w:rsidRPr="001F5E10">
        <w:rPr>
          <w:lang w:val="fr-FR"/>
        </w:rPr>
        <w:t>% (</w:t>
      </w:r>
      <w:r>
        <w:rPr>
          <w:lang w:val="fr-FR"/>
        </w:rPr>
        <w:t>poids</w:t>
      </w:r>
      <w:r w:rsidRPr="001F5E10">
        <w:rPr>
          <w:lang w:val="fr-FR"/>
        </w:rPr>
        <w:t>/</w:t>
      </w:r>
      <w:r>
        <w:rPr>
          <w:lang w:val="fr-FR"/>
        </w:rPr>
        <w:t>taille</w:t>
      </w:r>
      <w:r w:rsidRPr="001F5E10">
        <w:rPr>
          <w:lang w:val="fr-FR"/>
        </w:rPr>
        <w:t>)</w:t>
      </w:r>
      <w:r>
        <w:rPr>
          <w:lang w:val="fr-FR"/>
        </w:rPr>
        <w:t xml:space="preserve"> </w:t>
      </w:r>
      <w:r w:rsidRPr="001F5E10">
        <w:rPr>
          <w:lang w:val="fr-FR"/>
        </w:rPr>
        <w:t>;</w:t>
      </w:r>
    </w:p>
    <w:p w:rsidR="00A0593C" w:rsidRPr="001F5E10" w:rsidRDefault="00A0593C">
      <w:pPr>
        <w:pStyle w:val="Bullet1G"/>
        <w:rPr>
          <w:lang w:val="fr-FR"/>
        </w:rPr>
      </w:pPr>
      <w:r>
        <w:rPr>
          <w:lang w:val="fr-FR"/>
        </w:rPr>
        <w:t>m</w:t>
      </w:r>
      <w:r w:rsidRPr="001F5E10">
        <w:rPr>
          <w:lang w:val="fr-FR"/>
        </w:rPr>
        <w:t xml:space="preserve">aintenir la malnutrition par </w:t>
      </w:r>
      <w:r>
        <w:rPr>
          <w:lang w:val="fr-FR"/>
        </w:rPr>
        <w:t xml:space="preserve">carence, modérée </w:t>
      </w:r>
      <w:r w:rsidRPr="001F5E10">
        <w:rPr>
          <w:lang w:val="fr-FR"/>
        </w:rPr>
        <w:t>ou sévère de</w:t>
      </w:r>
      <w:r>
        <w:rPr>
          <w:lang w:val="fr-FR"/>
        </w:rPr>
        <w:t>s</w:t>
      </w:r>
      <w:r w:rsidRPr="001F5E10">
        <w:rPr>
          <w:lang w:val="fr-FR"/>
        </w:rPr>
        <w:t xml:space="preserve"> enfant</w:t>
      </w:r>
      <w:r>
        <w:rPr>
          <w:lang w:val="fr-FR"/>
        </w:rPr>
        <w:t>s</w:t>
      </w:r>
      <w:r w:rsidRPr="001F5E10">
        <w:rPr>
          <w:lang w:val="fr-FR"/>
        </w:rPr>
        <w:t xml:space="preserve"> de moins</w:t>
      </w:r>
      <w:r>
        <w:rPr>
          <w:lang w:val="fr-FR"/>
        </w:rPr>
        <w:t xml:space="preserve"> de 5 ans à un taux inférieur à</w:t>
      </w:r>
      <w:r w:rsidRPr="001F5E10">
        <w:rPr>
          <w:lang w:val="fr-FR"/>
        </w:rPr>
        <w:t xml:space="preserve"> 3</w:t>
      </w:r>
      <w:r>
        <w:rPr>
          <w:lang w:val="fr-FR"/>
        </w:rPr>
        <w:t xml:space="preserve"> </w:t>
      </w:r>
      <w:r w:rsidRPr="001F5E10">
        <w:rPr>
          <w:lang w:val="fr-FR"/>
        </w:rPr>
        <w:t>% (</w:t>
      </w:r>
      <w:r>
        <w:rPr>
          <w:lang w:val="fr-FR"/>
        </w:rPr>
        <w:t>poids</w:t>
      </w:r>
      <w:r w:rsidRPr="001F5E10">
        <w:rPr>
          <w:lang w:val="fr-FR"/>
        </w:rPr>
        <w:t>/</w:t>
      </w:r>
      <w:r>
        <w:rPr>
          <w:lang w:val="fr-FR"/>
        </w:rPr>
        <w:t>taille</w:t>
      </w:r>
      <w:r w:rsidRPr="001F5E10">
        <w:rPr>
          <w:lang w:val="fr-FR"/>
        </w:rPr>
        <w:t>)</w:t>
      </w:r>
      <w:r>
        <w:rPr>
          <w:lang w:val="fr-FR"/>
        </w:rPr>
        <w:t xml:space="preserve"> </w:t>
      </w:r>
      <w:r w:rsidRPr="001F5E10">
        <w:rPr>
          <w:lang w:val="fr-FR"/>
        </w:rPr>
        <w:t>;</w:t>
      </w:r>
    </w:p>
    <w:p w:rsidR="00A0593C" w:rsidRPr="003137A3" w:rsidRDefault="00A0593C">
      <w:pPr>
        <w:pStyle w:val="Bullet1G"/>
        <w:rPr>
          <w:lang w:val="fr-FR"/>
        </w:rPr>
      </w:pPr>
      <w:r>
        <w:rPr>
          <w:lang w:val="fr-FR"/>
        </w:rPr>
        <w:t>a</w:t>
      </w:r>
      <w:r w:rsidRPr="001F5E10">
        <w:rPr>
          <w:lang w:val="fr-FR"/>
        </w:rPr>
        <w:t>tteindre un taux de couverture supérieur à 95 % chez les moins de 15 ans pour les vacci</w:t>
      </w:r>
      <w:r>
        <w:rPr>
          <w:lang w:val="fr-FR"/>
        </w:rPr>
        <w:t>ns</w:t>
      </w:r>
      <w:r w:rsidRPr="001F5E10">
        <w:rPr>
          <w:lang w:val="fr-FR"/>
        </w:rPr>
        <w:t xml:space="preserve"> </w:t>
      </w:r>
      <w:r w:rsidRPr="007341CE">
        <w:rPr>
          <w:lang w:val="fr-FR"/>
        </w:rPr>
        <w:t xml:space="preserve">DTP, HB, Hib, AM-BC, BCG, ROR, OPV, DT, TT </w:t>
      </w:r>
      <w:r w:rsidRPr="003137A3">
        <w:rPr>
          <w:lang w:val="fr-FR"/>
        </w:rPr>
        <w:t xml:space="preserve">et </w:t>
      </w:r>
      <w:r w:rsidRPr="00632FD4">
        <w:rPr>
          <w:lang w:val="fr-FR"/>
        </w:rPr>
        <w:t>AT (Vi)</w:t>
      </w:r>
      <w:r w:rsidRPr="003137A3">
        <w:rPr>
          <w:lang w:val="fr-FR"/>
        </w:rPr>
        <w:t xml:space="preserve"> ;</w:t>
      </w:r>
    </w:p>
    <w:p w:rsidR="00A0593C" w:rsidRPr="001F5E10" w:rsidRDefault="00A0593C">
      <w:pPr>
        <w:pStyle w:val="Bullet1G"/>
        <w:rPr>
          <w:lang w:val="fr-FR"/>
        </w:rPr>
      </w:pPr>
      <w:r>
        <w:rPr>
          <w:lang w:val="fr-FR"/>
        </w:rPr>
        <w:t>m</w:t>
      </w:r>
      <w:r w:rsidRPr="001F5E10">
        <w:rPr>
          <w:lang w:val="fr-FR"/>
        </w:rPr>
        <w:t xml:space="preserve">aintenir l’éradication des maladies suivantes : poliomyélite, diphtérie, </w:t>
      </w:r>
      <w:r>
        <w:rPr>
          <w:lang w:val="fr-FR"/>
        </w:rPr>
        <w:t xml:space="preserve">rougeole, rubéole, oreillons et coqueluche </w:t>
      </w:r>
      <w:r w:rsidRPr="001F5E10">
        <w:rPr>
          <w:lang w:val="fr-FR"/>
        </w:rPr>
        <w:t>;</w:t>
      </w:r>
    </w:p>
    <w:p w:rsidR="00A0593C" w:rsidRPr="00A919D5" w:rsidRDefault="00A0593C">
      <w:pPr>
        <w:pStyle w:val="Bullet1G"/>
        <w:rPr>
          <w:lang w:val="fr-FR"/>
        </w:rPr>
      </w:pPr>
      <w:r>
        <w:rPr>
          <w:lang w:val="fr-FR"/>
        </w:rPr>
        <w:t xml:space="preserve">maintenir l’éradication du tétanos néonatal </w:t>
      </w:r>
      <w:r w:rsidRPr="00A919D5">
        <w:rPr>
          <w:lang w:val="fr-FR"/>
        </w:rPr>
        <w:t>;</w:t>
      </w:r>
    </w:p>
    <w:p w:rsidR="00A0593C" w:rsidRPr="00A919D5" w:rsidRDefault="00A0593C">
      <w:pPr>
        <w:pStyle w:val="Bullet1G"/>
        <w:rPr>
          <w:lang w:val="fr-FR"/>
        </w:rPr>
      </w:pPr>
      <w:r>
        <w:rPr>
          <w:lang w:val="fr-FR"/>
        </w:rPr>
        <w:t>atteindre des taux inférieurs à 0,1 pour 100 </w:t>
      </w:r>
      <w:r w:rsidRPr="00A919D5">
        <w:rPr>
          <w:lang w:val="fr-FR"/>
        </w:rPr>
        <w:t xml:space="preserve">000 habitants </w:t>
      </w:r>
      <w:r>
        <w:rPr>
          <w:lang w:val="fr-FR"/>
        </w:rPr>
        <w:t>pour le tétanos, l’</w:t>
      </w:r>
      <w:r w:rsidRPr="00825180">
        <w:rPr>
          <w:lang w:val="fr-FR"/>
        </w:rPr>
        <w:t>H</w:t>
      </w:r>
      <w:r>
        <w:rPr>
          <w:lang w:val="fr-FR"/>
        </w:rPr>
        <w:t xml:space="preserve">aemophilus influenza type B </w:t>
      </w:r>
      <w:r w:rsidRPr="00A919D5">
        <w:rPr>
          <w:lang w:val="fr-FR"/>
        </w:rPr>
        <w:t>(</w:t>
      </w:r>
      <w:r>
        <w:rPr>
          <w:lang w:val="fr-FR"/>
        </w:rPr>
        <w:t>chez les moins de 15 ans) et l’hépatite B</w:t>
      </w:r>
      <w:r w:rsidRPr="00A919D5">
        <w:rPr>
          <w:lang w:val="fr-FR"/>
        </w:rPr>
        <w:t xml:space="preserve"> (</w:t>
      </w:r>
      <w:r>
        <w:rPr>
          <w:lang w:val="fr-FR"/>
        </w:rPr>
        <w:t>pour les moins de 15 ans</w:t>
      </w:r>
      <w:r w:rsidRPr="00A919D5">
        <w:rPr>
          <w:lang w:val="fr-FR"/>
        </w:rPr>
        <w:t>)</w:t>
      </w:r>
      <w:r>
        <w:rPr>
          <w:lang w:val="fr-FR"/>
        </w:rPr>
        <w:t xml:space="preserve"> </w:t>
      </w:r>
      <w:r w:rsidRPr="00A919D5">
        <w:rPr>
          <w:lang w:val="fr-FR"/>
        </w:rPr>
        <w:t>;</w:t>
      </w:r>
    </w:p>
    <w:p w:rsidR="00A0593C" w:rsidRPr="00A919D5" w:rsidRDefault="00A0593C">
      <w:pPr>
        <w:pStyle w:val="Bullet1G"/>
        <w:rPr>
          <w:lang w:val="fr-FR"/>
        </w:rPr>
      </w:pPr>
      <w:r>
        <w:rPr>
          <w:lang w:val="fr-FR"/>
        </w:rPr>
        <w:t xml:space="preserve">placer </w:t>
      </w:r>
      <w:r w:rsidRPr="00A919D5">
        <w:rPr>
          <w:lang w:val="fr-FR"/>
        </w:rPr>
        <w:t xml:space="preserve">un réfrigérateur par zone de santé, </w:t>
      </w:r>
      <w:r>
        <w:rPr>
          <w:lang w:val="fr-FR"/>
        </w:rPr>
        <w:t>trois</w:t>
      </w:r>
      <w:r w:rsidRPr="00A919D5">
        <w:rPr>
          <w:lang w:val="fr-FR"/>
        </w:rPr>
        <w:t xml:space="preserve"> </w:t>
      </w:r>
      <w:r>
        <w:rPr>
          <w:lang w:val="fr-FR"/>
        </w:rPr>
        <w:t>bouteilles isothermes</w:t>
      </w:r>
      <w:r w:rsidRPr="00A919D5">
        <w:rPr>
          <w:lang w:val="fr-FR"/>
        </w:rPr>
        <w:t xml:space="preserve"> et </w:t>
      </w:r>
      <w:r>
        <w:rPr>
          <w:lang w:val="fr-FR"/>
        </w:rPr>
        <w:t>un</w:t>
      </w:r>
      <w:r w:rsidRPr="00A919D5">
        <w:rPr>
          <w:lang w:val="fr-FR"/>
        </w:rPr>
        <w:t xml:space="preserve"> thermomètre, ainsi </w:t>
      </w:r>
      <w:r>
        <w:rPr>
          <w:lang w:val="fr-FR"/>
        </w:rPr>
        <w:t>qu’un</w:t>
      </w:r>
      <w:r w:rsidRPr="00A919D5">
        <w:rPr>
          <w:lang w:val="fr-FR"/>
        </w:rPr>
        <w:t xml:space="preserve"> réfrigérateur p</w:t>
      </w:r>
      <w:r>
        <w:rPr>
          <w:lang w:val="fr-FR"/>
        </w:rPr>
        <w:t>our les principales maternités ;</w:t>
      </w:r>
      <w:r w:rsidRPr="00A919D5">
        <w:rPr>
          <w:lang w:val="fr-FR"/>
        </w:rPr>
        <w:t xml:space="preserve"> </w:t>
      </w:r>
    </w:p>
    <w:p w:rsidR="00A0593C" w:rsidRPr="00A919D5" w:rsidRDefault="00A0593C">
      <w:pPr>
        <w:pStyle w:val="Bullet1G"/>
        <w:rPr>
          <w:lang w:val="fr-FR"/>
        </w:rPr>
      </w:pPr>
      <w:r>
        <w:rPr>
          <w:lang w:val="fr-FR"/>
        </w:rPr>
        <w:t>g</w:t>
      </w:r>
      <w:r w:rsidRPr="00A919D5">
        <w:rPr>
          <w:lang w:val="fr-FR"/>
        </w:rPr>
        <w:t xml:space="preserve">arantir à 100 %  la sécurité des </w:t>
      </w:r>
      <w:r>
        <w:rPr>
          <w:lang w:val="fr-FR"/>
        </w:rPr>
        <w:t>injections</w:t>
      </w:r>
      <w:r w:rsidRPr="00A919D5">
        <w:rPr>
          <w:lang w:val="fr-FR"/>
        </w:rPr>
        <w:t xml:space="preserve"> pour les moins de 15 ans avec des seringues et des aiguilles jetables ; </w:t>
      </w:r>
      <w:r>
        <w:rPr>
          <w:lang w:val="fr-FR"/>
        </w:rPr>
        <w:t xml:space="preserve"> </w:t>
      </w:r>
    </w:p>
    <w:p w:rsidR="00A0593C" w:rsidRPr="00F01B1A" w:rsidRDefault="00A0593C">
      <w:pPr>
        <w:pStyle w:val="Bullet1G"/>
        <w:rPr>
          <w:lang w:val="fr-FR"/>
        </w:rPr>
      </w:pPr>
      <w:r>
        <w:rPr>
          <w:lang w:val="fr-FR"/>
        </w:rPr>
        <w:t>r</w:t>
      </w:r>
      <w:r w:rsidRPr="00B9135C">
        <w:rPr>
          <w:lang w:val="fr-FR"/>
        </w:rPr>
        <w:t xml:space="preserve">especter les indicateurs de vigilance des cas probables de poliomyélite, de rougeole, de rubéole, d’oreillons, de coqueluche et </w:t>
      </w:r>
      <w:r>
        <w:rPr>
          <w:lang w:val="fr-FR"/>
        </w:rPr>
        <w:t xml:space="preserve">de </w:t>
      </w:r>
      <w:r w:rsidRPr="00B9135C">
        <w:rPr>
          <w:lang w:val="fr-FR"/>
        </w:rPr>
        <w:t>maladies résistantes aux vaccins</w:t>
      </w:r>
      <w:r>
        <w:rPr>
          <w:lang w:val="fr-FR"/>
        </w:rPr>
        <w:t xml:space="preserve"> ;  </w:t>
      </w:r>
    </w:p>
    <w:p w:rsidR="00A0593C" w:rsidRPr="00F01B1A" w:rsidRDefault="00A0593C">
      <w:pPr>
        <w:pStyle w:val="Bullet1G"/>
        <w:rPr>
          <w:lang w:val="fr-FR"/>
        </w:rPr>
      </w:pPr>
      <w:r>
        <w:rPr>
          <w:lang w:val="fr-FR"/>
        </w:rPr>
        <w:t>m</w:t>
      </w:r>
      <w:r w:rsidRPr="00F01B1A">
        <w:rPr>
          <w:lang w:val="fr-FR"/>
        </w:rPr>
        <w:t xml:space="preserve">aintenir la certification du pays comme “pays </w:t>
      </w:r>
      <w:r w:rsidRPr="00B9135C">
        <w:rPr>
          <w:lang w:val="fr-FR"/>
        </w:rPr>
        <w:t>exempt</w:t>
      </w:r>
      <w:r>
        <w:rPr>
          <w:lang w:val="fr-FR"/>
        </w:rPr>
        <w:t xml:space="preserve"> de</w:t>
      </w:r>
      <w:r w:rsidRPr="00F01B1A">
        <w:rPr>
          <w:lang w:val="fr-FR"/>
        </w:rPr>
        <w:t xml:space="preserve"> troubles </w:t>
      </w:r>
      <w:r>
        <w:rPr>
          <w:lang w:val="fr-FR"/>
        </w:rPr>
        <w:t>dus à la carence</w:t>
      </w:r>
      <w:r w:rsidRPr="00F01B1A">
        <w:rPr>
          <w:lang w:val="fr-FR"/>
        </w:rPr>
        <w:t xml:space="preserve"> </w:t>
      </w:r>
      <w:r>
        <w:rPr>
          <w:lang w:val="fr-FR"/>
        </w:rPr>
        <w:t xml:space="preserve">en </w:t>
      </w:r>
      <w:r w:rsidRPr="00F01B1A">
        <w:rPr>
          <w:lang w:val="fr-FR"/>
        </w:rPr>
        <w:t>iode” (D</w:t>
      </w:r>
      <w:r>
        <w:rPr>
          <w:lang w:val="fr-FR"/>
        </w:rPr>
        <w:t>TDCI</w:t>
      </w:r>
      <w:r w:rsidRPr="00F01B1A">
        <w:rPr>
          <w:lang w:val="fr-FR"/>
        </w:rPr>
        <w:t>)</w:t>
      </w:r>
      <w:r>
        <w:rPr>
          <w:lang w:val="fr-FR"/>
        </w:rPr>
        <w:t>,</w:t>
      </w:r>
      <w:r w:rsidRPr="00F01B1A">
        <w:rPr>
          <w:lang w:val="fr-FR"/>
        </w:rPr>
        <w:t xml:space="preserve"> </w:t>
      </w:r>
      <w:r>
        <w:rPr>
          <w:lang w:val="fr-FR"/>
        </w:rPr>
        <w:t xml:space="preserve">détenue depuis </w:t>
      </w:r>
      <w:r w:rsidRPr="00F01B1A">
        <w:rPr>
          <w:lang w:val="fr-FR"/>
        </w:rPr>
        <w:t>2005</w:t>
      </w:r>
      <w:r>
        <w:rPr>
          <w:lang w:val="fr-FR"/>
        </w:rPr>
        <w:t xml:space="preserve"> </w:t>
      </w:r>
      <w:r w:rsidRPr="00F01B1A">
        <w:rPr>
          <w:lang w:val="fr-FR"/>
        </w:rPr>
        <w:t>;</w:t>
      </w:r>
    </w:p>
    <w:p w:rsidR="00A0593C" w:rsidRPr="00F01B1A" w:rsidRDefault="00A0593C">
      <w:pPr>
        <w:pStyle w:val="Bullet1G"/>
        <w:rPr>
          <w:lang w:val="fr-FR"/>
        </w:rPr>
      </w:pPr>
      <w:r>
        <w:rPr>
          <w:lang w:val="fr-FR"/>
        </w:rPr>
        <w:t>m</w:t>
      </w:r>
      <w:r w:rsidRPr="00F01B1A">
        <w:rPr>
          <w:lang w:val="fr-FR"/>
        </w:rPr>
        <w:t xml:space="preserve">aintenir la </w:t>
      </w:r>
      <w:r>
        <w:rPr>
          <w:lang w:val="fr-FR"/>
        </w:rPr>
        <w:t>baisse</w:t>
      </w:r>
      <w:r w:rsidRPr="00F01B1A">
        <w:rPr>
          <w:lang w:val="fr-FR"/>
        </w:rPr>
        <w:t xml:space="preserve"> de 28,3 % à 23 % de l’anémie</w:t>
      </w:r>
      <w:r>
        <w:rPr>
          <w:lang w:val="fr-FR"/>
        </w:rPr>
        <w:t>,</w:t>
      </w:r>
      <w:r w:rsidRPr="00F01B1A">
        <w:rPr>
          <w:lang w:val="fr-FR"/>
        </w:rPr>
        <w:t xml:space="preserve"> pendant le troisième trimestre de la grossesse</w:t>
      </w:r>
      <w:r>
        <w:rPr>
          <w:lang w:val="fr-FR"/>
        </w:rPr>
        <w:t>,</w:t>
      </w:r>
      <w:r w:rsidRPr="00F01B1A">
        <w:rPr>
          <w:lang w:val="fr-FR"/>
        </w:rPr>
        <w:t xml:space="preserve"> </w:t>
      </w:r>
      <w:r>
        <w:rPr>
          <w:lang w:val="fr-FR"/>
        </w:rPr>
        <w:t xml:space="preserve">atteinte en  </w:t>
      </w:r>
      <w:r w:rsidRPr="00F01B1A">
        <w:rPr>
          <w:lang w:val="fr-FR"/>
        </w:rPr>
        <w:t>2005</w:t>
      </w:r>
      <w:r>
        <w:rPr>
          <w:lang w:val="fr-FR"/>
        </w:rPr>
        <w:t xml:space="preserve"> </w:t>
      </w:r>
      <w:r w:rsidRPr="00F01B1A">
        <w:rPr>
          <w:lang w:val="fr-FR"/>
        </w:rPr>
        <w:t>;</w:t>
      </w:r>
    </w:p>
    <w:p w:rsidR="00A0593C" w:rsidRPr="007E6F77" w:rsidRDefault="00A0593C">
      <w:pPr>
        <w:pStyle w:val="Bullet1G"/>
        <w:rPr>
          <w:lang w:val="fr-FR"/>
        </w:rPr>
      </w:pPr>
      <w:r>
        <w:rPr>
          <w:lang w:val="fr-FR"/>
        </w:rPr>
        <w:t>m</w:t>
      </w:r>
      <w:r w:rsidRPr="007E6F77">
        <w:rPr>
          <w:lang w:val="fr-FR"/>
        </w:rPr>
        <w:t xml:space="preserve">aintenir la </w:t>
      </w:r>
      <w:r>
        <w:rPr>
          <w:lang w:val="fr-FR"/>
        </w:rPr>
        <w:t>baisse</w:t>
      </w:r>
      <w:r w:rsidRPr="007E6F77">
        <w:rPr>
          <w:lang w:val="fr-FR"/>
        </w:rPr>
        <w:t xml:space="preserve"> </w:t>
      </w:r>
      <w:r>
        <w:rPr>
          <w:lang w:val="fr-FR"/>
        </w:rPr>
        <w:t xml:space="preserve">de 40 à 30 % </w:t>
      </w:r>
      <w:r w:rsidRPr="007E6F77">
        <w:rPr>
          <w:lang w:val="fr-FR"/>
        </w:rPr>
        <w:t>de la prévalence d</w:t>
      </w:r>
      <w:r>
        <w:rPr>
          <w:lang w:val="fr-FR"/>
        </w:rPr>
        <w:t>e l</w:t>
      </w:r>
      <w:r w:rsidRPr="007E6F77">
        <w:rPr>
          <w:lang w:val="fr-FR"/>
        </w:rPr>
        <w:t>’anémie chez les enfants de moins de 2 ans</w:t>
      </w:r>
      <w:r>
        <w:rPr>
          <w:lang w:val="fr-FR"/>
        </w:rPr>
        <w:t> ;</w:t>
      </w:r>
    </w:p>
    <w:p w:rsidR="00A0593C" w:rsidRPr="007E6F77" w:rsidRDefault="00A0593C">
      <w:pPr>
        <w:pStyle w:val="Bullet1G"/>
        <w:rPr>
          <w:lang w:val="fr-FR"/>
        </w:rPr>
      </w:pPr>
      <w:r>
        <w:rPr>
          <w:lang w:val="fr-FR"/>
        </w:rPr>
        <w:t>m</w:t>
      </w:r>
      <w:r w:rsidRPr="007E6F77">
        <w:rPr>
          <w:lang w:val="fr-FR"/>
        </w:rPr>
        <w:t>aintenir le</w:t>
      </w:r>
      <w:r>
        <w:rPr>
          <w:lang w:val="fr-FR"/>
        </w:rPr>
        <w:t xml:space="preserve"> taux de grossesse avec prise d</w:t>
      </w:r>
      <w:r w:rsidRPr="007E6F77">
        <w:rPr>
          <w:lang w:val="fr-FR"/>
        </w:rPr>
        <w:t>e</w:t>
      </w:r>
      <w:r>
        <w:rPr>
          <w:lang w:val="fr-FR"/>
        </w:rPr>
        <w:t xml:space="preserve"> </w:t>
      </w:r>
      <w:r w:rsidRPr="007E6F77">
        <w:rPr>
          <w:lang w:val="fr-FR"/>
        </w:rPr>
        <w:t>poids insuffisante à 15</w:t>
      </w:r>
      <w:r>
        <w:rPr>
          <w:lang w:val="fr-FR"/>
        </w:rPr>
        <w:t xml:space="preserve"> </w:t>
      </w:r>
      <w:r w:rsidRPr="007E6F77">
        <w:rPr>
          <w:lang w:val="fr-FR"/>
        </w:rPr>
        <w:t>% (2010)</w:t>
      </w:r>
      <w:r>
        <w:rPr>
          <w:lang w:val="fr-FR"/>
        </w:rPr>
        <w:t xml:space="preserve"> </w:t>
      </w:r>
      <w:r w:rsidRPr="007E6F77">
        <w:rPr>
          <w:lang w:val="fr-FR"/>
        </w:rPr>
        <w:t>;</w:t>
      </w:r>
    </w:p>
    <w:p w:rsidR="00A0593C" w:rsidRPr="007E6F77" w:rsidRDefault="00A0593C">
      <w:pPr>
        <w:pStyle w:val="Bullet1G"/>
        <w:rPr>
          <w:lang w:val="fr-FR"/>
        </w:rPr>
      </w:pPr>
      <w:r>
        <w:rPr>
          <w:lang w:val="fr-FR"/>
        </w:rPr>
        <w:t>veiller à ce que les enfants de moins de 3 ans et les femmes enceintes dénutries reçoivent des aliments de base fortifiés avec des oligo-éléments, subventionnés par l’Etat</w:t>
      </w:r>
      <w:r w:rsidRPr="007E6F77">
        <w:rPr>
          <w:lang w:val="fr-FR"/>
        </w:rPr>
        <w:t>.</w:t>
      </w:r>
    </w:p>
    <w:p w:rsidR="00A0593C" w:rsidRPr="007E6F77" w:rsidRDefault="00A0593C">
      <w:pPr>
        <w:pStyle w:val="H1G"/>
        <w:rPr>
          <w:lang w:val="fr-FR"/>
        </w:rPr>
      </w:pPr>
      <w:bookmarkStart w:id="34" w:name="_Toc217452631"/>
      <w:r>
        <w:rPr>
          <w:lang w:val="fr-FR"/>
        </w:rPr>
        <w:tab/>
      </w:r>
      <w:r w:rsidRPr="00345A07">
        <w:rPr>
          <w:lang w:val="fr-FR"/>
        </w:rPr>
        <w:t xml:space="preserve">B. </w:t>
      </w:r>
      <w:r w:rsidRPr="00345A07">
        <w:rPr>
          <w:lang w:val="fr-FR"/>
        </w:rPr>
        <w:tab/>
        <w:t>Développement des soins de santé primaire de l’enfant</w:t>
      </w:r>
      <w:bookmarkEnd w:id="34"/>
    </w:p>
    <w:p w:rsidR="00A0593C" w:rsidRDefault="00A0593C">
      <w:pPr>
        <w:pStyle w:val="SingleTxtG"/>
        <w:rPr>
          <w:lang w:val="fr-FR"/>
        </w:rPr>
      </w:pPr>
      <w:r w:rsidRPr="007E6F77">
        <w:rPr>
          <w:lang w:val="fr-FR"/>
        </w:rPr>
        <w:t xml:space="preserve">310. </w:t>
      </w:r>
      <w:r>
        <w:rPr>
          <w:lang w:val="fr-FR"/>
        </w:rPr>
        <w:tab/>
        <w:t>À</w:t>
      </w:r>
      <w:r w:rsidRPr="007E6F77">
        <w:rPr>
          <w:lang w:val="fr-FR"/>
        </w:rPr>
        <w:t xml:space="preserve"> Cuba, la santé de l’enfant et de l’adolescent est une priorité de l’Etat et du Système national de santé. C’est pourquoi le sous-système de soins de santé primaire</w:t>
      </w:r>
      <w:r>
        <w:rPr>
          <w:lang w:val="fr-FR"/>
        </w:rPr>
        <w:t>s</w:t>
      </w:r>
      <w:r w:rsidRPr="007E6F77">
        <w:rPr>
          <w:lang w:val="fr-FR"/>
        </w:rPr>
        <w:t xml:space="preserve"> </w:t>
      </w:r>
      <w:r>
        <w:rPr>
          <w:lang w:val="fr-FR"/>
        </w:rPr>
        <w:t>veille</w:t>
      </w:r>
      <w:r w:rsidRPr="007E6F77">
        <w:rPr>
          <w:lang w:val="fr-FR"/>
        </w:rPr>
        <w:t xml:space="preserve"> à ce que les enfants naissent et se développent dans un milieu sûr et sain.</w:t>
      </w:r>
    </w:p>
    <w:p w:rsidR="00A0593C" w:rsidRPr="002D2A88" w:rsidRDefault="00A0593C">
      <w:pPr>
        <w:pStyle w:val="SingleTxtG"/>
        <w:rPr>
          <w:lang w:val="fr-FR"/>
        </w:rPr>
      </w:pPr>
      <w:r w:rsidRPr="002D2A88">
        <w:rPr>
          <w:lang w:val="fr-FR"/>
        </w:rPr>
        <w:t xml:space="preserve">311. </w:t>
      </w:r>
      <w:r>
        <w:rPr>
          <w:lang w:val="fr-FR"/>
        </w:rPr>
        <w:tab/>
      </w:r>
      <w:r w:rsidRPr="002D2A88">
        <w:rPr>
          <w:lang w:val="fr-FR"/>
        </w:rPr>
        <w:t>En application des principes de la Constitution de la Républiq</w:t>
      </w:r>
      <w:r>
        <w:rPr>
          <w:lang w:val="fr-FR"/>
        </w:rPr>
        <w:t>ue, le Système national de santé</w:t>
      </w:r>
      <w:r w:rsidRPr="002D2A88">
        <w:rPr>
          <w:lang w:val="fr-FR"/>
        </w:rPr>
        <w:t xml:space="preserve"> et, plus particulièrement, le Programme </w:t>
      </w:r>
      <w:r>
        <w:rPr>
          <w:lang w:val="fr-FR"/>
        </w:rPr>
        <w:t>de</w:t>
      </w:r>
      <w:r w:rsidRPr="002D2A88">
        <w:rPr>
          <w:lang w:val="fr-FR"/>
        </w:rPr>
        <w:t xml:space="preserve"> médecins</w:t>
      </w:r>
      <w:r>
        <w:rPr>
          <w:lang w:val="fr-FR"/>
        </w:rPr>
        <w:t xml:space="preserve"> et i</w:t>
      </w:r>
      <w:r w:rsidRPr="002D2A88">
        <w:rPr>
          <w:lang w:val="fr-FR"/>
        </w:rPr>
        <w:t xml:space="preserve">nfirmières </w:t>
      </w:r>
      <w:r>
        <w:rPr>
          <w:lang w:val="fr-FR"/>
        </w:rPr>
        <w:t>de</w:t>
      </w:r>
      <w:r w:rsidRPr="002D2A88">
        <w:rPr>
          <w:lang w:val="fr-FR"/>
        </w:rPr>
        <w:t xml:space="preserve"> famille</w:t>
      </w:r>
      <w:r>
        <w:rPr>
          <w:lang w:val="fr-FR"/>
        </w:rPr>
        <w:t>,</w:t>
      </w:r>
      <w:r w:rsidRPr="002D2A88">
        <w:rPr>
          <w:lang w:val="fr-FR"/>
        </w:rPr>
        <w:t xml:space="preserve"> offre des soins médicaux gratuits avec un accès universel pour les enfants et </w:t>
      </w:r>
      <w:r>
        <w:rPr>
          <w:lang w:val="fr-FR"/>
        </w:rPr>
        <w:t xml:space="preserve">les </w:t>
      </w:r>
      <w:r w:rsidRPr="002D2A88">
        <w:rPr>
          <w:lang w:val="fr-FR"/>
        </w:rPr>
        <w:t xml:space="preserve">adolescents cubains, sans différence de sexe, de couleur de peau, de statut social </w:t>
      </w:r>
      <w:r>
        <w:rPr>
          <w:lang w:val="fr-FR"/>
        </w:rPr>
        <w:t>ni</w:t>
      </w:r>
      <w:r w:rsidRPr="002D2A88">
        <w:rPr>
          <w:lang w:val="fr-FR"/>
        </w:rPr>
        <w:t xml:space="preserve"> de croyance religieuse.  </w:t>
      </w:r>
    </w:p>
    <w:p w:rsidR="00A0593C" w:rsidRPr="00B9135C" w:rsidRDefault="00A0593C">
      <w:pPr>
        <w:pStyle w:val="SingleTxtG"/>
        <w:rPr>
          <w:lang w:val="fr-FR"/>
        </w:rPr>
      </w:pPr>
      <w:r w:rsidRPr="002D2A88">
        <w:rPr>
          <w:lang w:val="fr-FR"/>
        </w:rPr>
        <w:t xml:space="preserve">312. </w:t>
      </w:r>
      <w:r>
        <w:rPr>
          <w:lang w:val="fr-FR"/>
        </w:rPr>
        <w:tab/>
      </w:r>
      <w:r w:rsidRPr="002D2A88">
        <w:rPr>
          <w:lang w:val="fr-FR"/>
        </w:rPr>
        <w:t xml:space="preserve">Le </w:t>
      </w:r>
      <w:r>
        <w:rPr>
          <w:lang w:val="fr-FR"/>
        </w:rPr>
        <w:t>S</w:t>
      </w:r>
      <w:r w:rsidRPr="002D2A88">
        <w:rPr>
          <w:lang w:val="fr-FR"/>
        </w:rPr>
        <w:t xml:space="preserve">ystème de soins </w:t>
      </w:r>
      <w:r>
        <w:rPr>
          <w:lang w:val="fr-FR"/>
        </w:rPr>
        <w:t xml:space="preserve">de santé </w:t>
      </w:r>
      <w:r w:rsidRPr="002D2A88">
        <w:rPr>
          <w:lang w:val="fr-FR"/>
        </w:rPr>
        <w:t xml:space="preserve">primaires et de médecine familiale </w:t>
      </w:r>
      <w:r>
        <w:rPr>
          <w:lang w:val="fr-FR"/>
        </w:rPr>
        <w:t>développe en priorité</w:t>
      </w:r>
      <w:r w:rsidRPr="002D2A88">
        <w:rPr>
          <w:lang w:val="fr-FR"/>
        </w:rPr>
        <w:t xml:space="preserve"> le Programme de soins maternels et infantiles afin de garantir la santé de l’enfant et de </w:t>
      </w:r>
      <w:smartTag w:uri="urn:schemas-microsoft-com:office:smarttags" w:element="PersonName">
        <w:smartTagPr>
          <w:attr w:name="ProductID" w:val="la m￨re. Il"/>
        </w:smartTagPr>
        <w:r w:rsidRPr="002D2A88">
          <w:rPr>
            <w:lang w:val="fr-FR"/>
          </w:rPr>
          <w:t xml:space="preserve">la mère. </w:t>
        </w:r>
        <w:r>
          <w:rPr>
            <w:lang w:val="fr-FR"/>
          </w:rPr>
          <w:t>Il</w:t>
        </w:r>
      </w:smartTag>
      <w:r>
        <w:rPr>
          <w:lang w:val="fr-FR"/>
        </w:rPr>
        <w:t xml:space="preserve"> met l</w:t>
      </w:r>
      <w:r w:rsidRPr="002D2A88">
        <w:rPr>
          <w:lang w:val="fr-FR"/>
        </w:rPr>
        <w:t xml:space="preserve">’accent sur l’amélioration de la qualité de vie de l’enfant à toutes les étapes de sa vie, </w:t>
      </w:r>
      <w:r w:rsidRPr="00B9135C">
        <w:rPr>
          <w:lang w:val="fr-FR"/>
        </w:rPr>
        <w:t xml:space="preserve">en s’appuyant essentiellement sur </w:t>
      </w:r>
      <w:r>
        <w:rPr>
          <w:lang w:val="fr-FR"/>
        </w:rPr>
        <w:t>d</w:t>
      </w:r>
      <w:r w:rsidRPr="00B9135C">
        <w:rPr>
          <w:lang w:val="fr-FR"/>
        </w:rPr>
        <w:t>es actions de prévention et de promotion de la santé.</w:t>
      </w:r>
    </w:p>
    <w:p w:rsidR="00A0593C" w:rsidRPr="0005604E" w:rsidRDefault="00A0593C">
      <w:pPr>
        <w:pStyle w:val="SingleTxtG"/>
        <w:rPr>
          <w:lang w:val="fr-FR"/>
        </w:rPr>
      </w:pPr>
      <w:r w:rsidRPr="002D2A88">
        <w:rPr>
          <w:lang w:val="fr-FR"/>
        </w:rPr>
        <w:t xml:space="preserve">313. </w:t>
      </w:r>
      <w:r>
        <w:rPr>
          <w:lang w:val="fr-FR"/>
        </w:rPr>
        <w:tab/>
      </w:r>
      <w:r w:rsidRPr="002D2A88">
        <w:rPr>
          <w:lang w:val="fr-FR"/>
        </w:rPr>
        <w:t xml:space="preserve">Pour </w:t>
      </w:r>
      <w:r>
        <w:rPr>
          <w:lang w:val="fr-FR"/>
        </w:rPr>
        <w:t>garantir le succès de</w:t>
      </w:r>
      <w:r w:rsidRPr="002D2A88">
        <w:rPr>
          <w:lang w:val="fr-FR"/>
        </w:rPr>
        <w:t xml:space="preserve"> ces actions de santé </w:t>
      </w:r>
      <w:r w:rsidRPr="00B9135C">
        <w:rPr>
          <w:lang w:val="fr-FR"/>
        </w:rPr>
        <w:t xml:space="preserve">et maintenir </w:t>
      </w:r>
      <w:r>
        <w:rPr>
          <w:lang w:val="fr-FR"/>
        </w:rPr>
        <w:t>u</w:t>
      </w:r>
      <w:r w:rsidRPr="00B9135C">
        <w:rPr>
          <w:lang w:val="fr-FR"/>
        </w:rPr>
        <w:t>n équilibre</w:t>
      </w:r>
      <w:r w:rsidRPr="002D2A88">
        <w:rPr>
          <w:lang w:val="fr-FR"/>
        </w:rPr>
        <w:t xml:space="preserve"> </w:t>
      </w:r>
      <w:r>
        <w:rPr>
          <w:lang w:val="fr-FR"/>
        </w:rPr>
        <w:t>de</w:t>
      </w:r>
      <w:r w:rsidRPr="002D2A88">
        <w:rPr>
          <w:lang w:val="fr-FR"/>
        </w:rPr>
        <w:t xml:space="preserve"> santé </w:t>
      </w:r>
      <w:r>
        <w:rPr>
          <w:lang w:val="fr-FR"/>
        </w:rPr>
        <w:t>pour l</w:t>
      </w:r>
      <w:r w:rsidRPr="002D2A88">
        <w:rPr>
          <w:lang w:val="fr-FR"/>
        </w:rPr>
        <w:t>es enfant</w:t>
      </w:r>
      <w:r>
        <w:rPr>
          <w:lang w:val="fr-FR"/>
        </w:rPr>
        <w:t>s</w:t>
      </w:r>
      <w:r w:rsidRPr="002D2A88">
        <w:rPr>
          <w:lang w:val="fr-FR"/>
        </w:rPr>
        <w:t xml:space="preserve"> et </w:t>
      </w:r>
      <w:r>
        <w:rPr>
          <w:lang w:val="fr-FR"/>
        </w:rPr>
        <w:t xml:space="preserve">les </w:t>
      </w:r>
      <w:r w:rsidRPr="002D2A88">
        <w:rPr>
          <w:lang w:val="fr-FR"/>
        </w:rPr>
        <w:t xml:space="preserve">adolescent cubains, le </w:t>
      </w:r>
      <w:r>
        <w:rPr>
          <w:lang w:val="fr-FR"/>
        </w:rPr>
        <w:t>S</w:t>
      </w:r>
      <w:r w:rsidRPr="002D2A88">
        <w:rPr>
          <w:lang w:val="fr-FR"/>
        </w:rPr>
        <w:t>ystème de soins de santé primaire</w:t>
      </w:r>
      <w:r>
        <w:rPr>
          <w:lang w:val="fr-FR"/>
        </w:rPr>
        <w:t>s</w:t>
      </w:r>
      <w:r w:rsidRPr="002D2A88">
        <w:rPr>
          <w:lang w:val="fr-FR"/>
        </w:rPr>
        <w:t xml:space="preserve"> dispose de 32</w:t>
      </w:r>
      <w:r>
        <w:rPr>
          <w:lang w:val="fr-FR"/>
        </w:rPr>
        <w:t> </w:t>
      </w:r>
      <w:r w:rsidRPr="002D2A88">
        <w:rPr>
          <w:lang w:val="fr-FR"/>
        </w:rPr>
        <w:t>548</w:t>
      </w:r>
      <w:r>
        <w:rPr>
          <w:lang w:val="fr-FR"/>
        </w:rPr>
        <w:t xml:space="preserve"> médecins de famille qui exercent dans </w:t>
      </w:r>
      <w:r w:rsidRPr="002D2A88">
        <w:rPr>
          <w:lang w:val="fr-FR"/>
        </w:rPr>
        <w:t xml:space="preserve">14 007 </w:t>
      </w:r>
      <w:r w:rsidRPr="009316EC">
        <w:rPr>
          <w:lang w:val="fr-FR"/>
        </w:rPr>
        <w:t>centres</w:t>
      </w:r>
      <w:r>
        <w:rPr>
          <w:lang w:val="fr-FR"/>
        </w:rPr>
        <w:t xml:space="preserve"> de consultations répartis dans </w:t>
      </w:r>
      <w:smartTag w:uri="urn:schemas-microsoft-com:office:smarttags" w:element="PersonName">
        <w:smartTagPr>
          <w:attr w:name="ProductID" w:val="la communaut￩. La"/>
        </w:smartTagPr>
        <w:r>
          <w:rPr>
            <w:lang w:val="fr-FR"/>
          </w:rPr>
          <w:t>la communauté. La</w:t>
        </w:r>
      </w:smartTag>
      <w:r>
        <w:rPr>
          <w:lang w:val="fr-FR"/>
        </w:rPr>
        <w:t xml:space="preserve"> population peut ainsi avoir accès aux ressources médicales 24 heures sur 24, à proximité de son domicile. </w:t>
      </w:r>
      <w:r w:rsidRPr="00B9135C">
        <w:rPr>
          <w:lang w:val="fr-FR"/>
        </w:rPr>
        <w:t>Chaque centre</w:t>
      </w:r>
      <w:r>
        <w:rPr>
          <w:lang w:val="fr-FR"/>
        </w:rPr>
        <w:t xml:space="preserve"> de consultation</w:t>
      </w:r>
      <w:r w:rsidRPr="008A4526">
        <w:rPr>
          <w:sz w:val="18"/>
          <w:szCs w:val="18"/>
          <w:vertAlign w:val="superscript"/>
        </w:rPr>
        <w:footnoteReference w:id="9"/>
      </w:r>
      <w:r w:rsidRPr="0005604E">
        <w:rPr>
          <w:lang w:val="fr-FR"/>
        </w:rPr>
        <w:t xml:space="preserve">, s’occupe d’une population de 500 à 700 habitants, </w:t>
      </w:r>
      <w:r>
        <w:rPr>
          <w:lang w:val="fr-FR"/>
        </w:rPr>
        <w:t>ce qui représente</w:t>
      </w:r>
      <w:r w:rsidRPr="0005604E">
        <w:rPr>
          <w:lang w:val="fr-FR"/>
        </w:rPr>
        <w:t xml:space="preserve"> une couverture de 99,7</w:t>
      </w:r>
      <w:r>
        <w:rPr>
          <w:lang w:val="fr-FR"/>
        </w:rPr>
        <w:t> % du pays, le reste de la population</w:t>
      </w:r>
      <w:r w:rsidRPr="0005604E">
        <w:rPr>
          <w:lang w:val="fr-FR"/>
        </w:rPr>
        <w:t xml:space="preserve"> (0,3</w:t>
      </w:r>
      <w:r>
        <w:rPr>
          <w:lang w:val="fr-FR"/>
        </w:rPr>
        <w:t xml:space="preserve"> %) étant pris en charge par le système communautaire de soins.  </w:t>
      </w:r>
    </w:p>
    <w:p w:rsidR="00A0593C" w:rsidRPr="00233773" w:rsidRDefault="00A0593C">
      <w:pPr>
        <w:pStyle w:val="SingleTxtG"/>
        <w:rPr>
          <w:lang w:val="fr-FR"/>
        </w:rPr>
      </w:pPr>
      <w:r w:rsidRPr="00233773">
        <w:rPr>
          <w:lang w:val="fr-FR"/>
        </w:rPr>
        <w:t xml:space="preserve">314. </w:t>
      </w:r>
      <w:r>
        <w:rPr>
          <w:lang w:val="fr-FR"/>
        </w:rPr>
        <w:tab/>
        <w:t>Entre autres</w:t>
      </w:r>
      <w:r w:rsidRPr="00233773">
        <w:rPr>
          <w:lang w:val="fr-FR"/>
        </w:rPr>
        <w:t xml:space="preserve"> tâches </w:t>
      </w:r>
      <w:r>
        <w:rPr>
          <w:lang w:val="fr-FR"/>
        </w:rPr>
        <w:t xml:space="preserve">essentielles, ces médecins </w:t>
      </w:r>
      <w:r w:rsidRPr="00233773">
        <w:rPr>
          <w:lang w:val="fr-FR"/>
        </w:rPr>
        <w:t>et infirmières de famille</w:t>
      </w:r>
      <w:r>
        <w:rPr>
          <w:lang w:val="fr-FR"/>
        </w:rPr>
        <w:t xml:space="preserve"> mènent d</w:t>
      </w:r>
      <w:r w:rsidRPr="00233773">
        <w:rPr>
          <w:lang w:val="fr-FR"/>
        </w:rPr>
        <w:t>es activités de prévention et de promotion de la santé</w:t>
      </w:r>
      <w:r>
        <w:rPr>
          <w:lang w:val="fr-FR"/>
        </w:rPr>
        <w:t>,</w:t>
      </w:r>
      <w:r w:rsidRPr="00233773">
        <w:rPr>
          <w:lang w:val="fr-FR"/>
        </w:rPr>
        <w:t xml:space="preserve"> destinées à améliorer la qualité de vie. </w:t>
      </w:r>
      <w:r>
        <w:rPr>
          <w:lang w:val="fr-FR"/>
        </w:rPr>
        <w:t>Ces actions</w:t>
      </w:r>
      <w:r w:rsidRPr="00233773">
        <w:rPr>
          <w:lang w:val="fr-FR"/>
        </w:rPr>
        <w:t xml:space="preserve"> commence</w:t>
      </w:r>
      <w:r>
        <w:rPr>
          <w:lang w:val="fr-FR"/>
        </w:rPr>
        <w:t>nt</w:t>
      </w:r>
      <w:r w:rsidRPr="00233773">
        <w:rPr>
          <w:lang w:val="fr-FR"/>
        </w:rPr>
        <w:t xml:space="preserve"> avant la naissance de l’enfant par un </w:t>
      </w:r>
      <w:r>
        <w:rPr>
          <w:lang w:val="fr-FR"/>
        </w:rPr>
        <w:t>dépistage</w:t>
      </w:r>
      <w:r w:rsidRPr="00233773">
        <w:rPr>
          <w:lang w:val="fr-FR"/>
        </w:rPr>
        <w:t xml:space="preserve"> du risque </w:t>
      </w:r>
      <w:r>
        <w:rPr>
          <w:lang w:val="fr-FR"/>
        </w:rPr>
        <w:t>avant la conception,</w:t>
      </w:r>
      <w:r w:rsidRPr="00233773">
        <w:rPr>
          <w:lang w:val="fr-FR"/>
        </w:rPr>
        <w:t xml:space="preserve"> et</w:t>
      </w:r>
      <w:r>
        <w:rPr>
          <w:lang w:val="fr-FR"/>
        </w:rPr>
        <w:t xml:space="preserve"> par</w:t>
      </w:r>
      <w:r w:rsidRPr="00233773">
        <w:rPr>
          <w:lang w:val="fr-FR"/>
        </w:rPr>
        <w:t xml:space="preserve"> des soins prénataux appropriés pour que </w:t>
      </w:r>
      <w:r>
        <w:rPr>
          <w:lang w:val="fr-FR"/>
        </w:rPr>
        <w:t>l’enfant</w:t>
      </w:r>
      <w:r w:rsidRPr="00233773">
        <w:rPr>
          <w:lang w:val="fr-FR"/>
        </w:rPr>
        <w:t xml:space="preserve"> naisse dans les meill</w:t>
      </w:r>
      <w:r>
        <w:rPr>
          <w:lang w:val="fr-FR"/>
        </w:rPr>
        <w:t>eures conditions possibles. La P</w:t>
      </w:r>
      <w:r w:rsidRPr="00233773">
        <w:rPr>
          <w:lang w:val="fr-FR"/>
        </w:rPr>
        <w:t xml:space="preserve">romotion de l’allaitement maternel commence avant même la naissance de l’enfant </w:t>
      </w:r>
      <w:r w:rsidRPr="00B816C1">
        <w:rPr>
          <w:lang w:val="fr-FR"/>
        </w:rPr>
        <w:t>par</w:t>
      </w:r>
      <w:r w:rsidRPr="00233773">
        <w:rPr>
          <w:lang w:val="fr-FR"/>
        </w:rPr>
        <w:t xml:space="preserve"> des activités d’éducation et de promotion de la santé qui s’adressent aux femmes en âge </w:t>
      </w:r>
      <w:r>
        <w:rPr>
          <w:lang w:val="fr-FR"/>
        </w:rPr>
        <w:t>de procréer</w:t>
      </w:r>
      <w:r w:rsidRPr="00233773">
        <w:rPr>
          <w:lang w:val="fr-FR"/>
        </w:rPr>
        <w:t xml:space="preserve">, aux femmes enceintes et aux familles.    </w:t>
      </w:r>
    </w:p>
    <w:p w:rsidR="00A0593C" w:rsidRDefault="00A0593C">
      <w:pPr>
        <w:pStyle w:val="SingleTxtG"/>
        <w:rPr>
          <w:lang w:val="fr-FR"/>
        </w:rPr>
      </w:pPr>
      <w:r w:rsidRPr="005E021A">
        <w:rPr>
          <w:lang w:val="fr-FR"/>
        </w:rPr>
        <w:t xml:space="preserve">315. </w:t>
      </w:r>
      <w:r>
        <w:rPr>
          <w:lang w:val="fr-FR"/>
        </w:rPr>
        <w:tab/>
      </w:r>
      <w:r w:rsidRPr="00FB7065">
        <w:rPr>
          <w:lang w:val="fr-FR"/>
        </w:rPr>
        <w:t xml:space="preserve">Aussitôt après la naissance, lors des consultations de puériculture, de </w:t>
      </w:r>
      <w:r>
        <w:rPr>
          <w:lang w:val="fr-FR"/>
        </w:rPr>
        <w:t>débats</w:t>
      </w:r>
      <w:r w:rsidRPr="00B816C1">
        <w:rPr>
          <w:lang w:val="fr-FR"/>
        </w:rPr>
        <w:t xml:space="preserve"> et entretiens </w:t>
      </w:r>
      <w:r w:rsidRPr="00FB7065">
        <w:rPr>
          <w:lang w:val="fr-FR"/>
        </w:rPr>
        <w:t>sur la santé, dans les services de consultation</w:t>
      </w:r>
      <w:r>
        <w:rPr>
          <w:lang w:val="fr-FR"/>
        </w:rPr>
        <w:t>,</w:t>
      </w:r>
      <w:r w:rsidRPr="00FB7065">
        <w:rPr>
          <w:lang w:val="fr-FR"/>
        </w:rPr>
        <w:t xml:space="preserve"> comme pendant les visites à domicile systématiques des patientes, </w:t>
      </w:r>
      <w:r w:rsidRPr="00B816C1">
        <w:rPr>
          <w:lang w:val="fr-FR"/>
        </w:rPr>
        <w:t>les équipes font la promotion</w:t>
      </w:r>
      <w:r w:rsidRPr="00FB7065">
        <w:rPr>
          <w:lang w:val="fr-FR"/>
        </w:rPr>
        <w:t xml:space="preserve"> de l’allaitement maternel, donnent des conseils sur le sevrage, et apportent des informations sur la prévention des infections</w:t>
      </w:r>
      <w:r>
        <w:rPr>
          <w:lang w:val="fr-FR"/>
        </w:rPr>
        <w:t xml:space="preserve"> respiratoires aiguës (IRA) et d</w:t>
      </w:r>
      <w:r w:rsidRPr="00FB7065">
        <w:rPr>
          <w:lang w:val="fr-FR"/>
        </w:rPr>
        <w:t>es maladies diarrhéiques aigues (MDA). Elles effectuent également des vaccinations pour les maladies qui peuvent être éradiquées par les vaccins, gratuitement,</w:t>
      </w:r>
      <w:r>
        <w:rPr>
          <w:lang w:val="fr-FR"/>
        </w:rPr>
        <w:t xml:space="preserve"> comme tous les autres services. </w:t>
      </w:r>
      <w:r w:rsidRPr="00790A70">
        <w:rPr>
          <w:lang w:val="fr-FR"/>
        </w:rPr>
        <w:t>Elles animent</w:t>
      </w:r>
      <w:r>
        <w:rPr>
          <w:lang w:val="fr-FR"/>
        </w:rPr>
        <w:t xml:space="preserve"> des </w:t>
      </w:r>
      <w:r w:rsidRPr="00FB7065">
        <w:rPr>
          <w:lang w:val="fr-FR"/>
        </w:rPr>
        <w:t xml:space="preserve"> </w:t>
      </w:r>
      <w:r w:rsidRPr="000B7951">
        <w:rPr>
          <w:lang w:val="fr-FR"/>
        </w:rPr>
        <w:t>Cercles d’adolescents</w:t>
      </w:r>
      <w:r w:rsidRPr="00FB7065">
        <w:rPr>
          <w:lang w:val="fr-FR"/>
        </w:rPr>
        <w:t xml:space="preserve"> </w:t>
      </w:r>
      <w:r>
        <w:rPr>
          <w:lang w:val="fr-FR"/>
        </w:rPr>
        <w:t>pour</w:t>
      </w:r>
      <w:r w:rsidRPr="00FB7065">
        <w:rPr>
          <w:lang w:val="fr-FR"/>
        </w:rPr>
        <w:t xml:space="preserve"> les prépare</w:t>
      </w:r>
      <w:r>
        <w:rPr>
          <w:lang w:val="fr-FR"/>
        </w:rPr>
        <w:t>r</w:t>
      </w:r>
      <w:r w:rsidRPr="00FB7065">
        <w:rPr>
          <w:lang w:val="fr-FR"/>
        </w:rPr>
        <w:t xml:space="preserve"> à leur vie d’adulte.</w:t>
      </w:r>
    </w:p>
    <w:p w:rsidR="00A0593C" w:rsidRPr="005820FE" w:rsidRDefault="00A0593C">
      <w:pPr>
        <w:pStyle w:val="SingleTxtG"/>
        <w:rPr>
          <w:lang w:val="fr-FR"/>
        </w:rPr>
      </w:pPr>
      <w:r w:rsidRPr="005820FE">
        <w:rPr>
          <w:lang w:val="fr-FR"/>
        </w:rPr>
        <w:t xml:space="preserve">316. </w:t>
      </w:r>
      <w:r>
        <w:rPr>
          <w:lang w:val="fr-FR"/>
        </w:rPr>
        <w:tab/>
      </w:r>
      <w:r w:rsidRPr="005820FE">
        <w:rPr>
          <w:lang w:val="fr-FR"/>
        </w:rPr>
        <w:t>Parmi les actions de prévention menées par le médecin et l’infirmière de famille dans le cadre du Programme de soins intégraux à la famille</w:t>
      </w:r>
      <w:r>
        <w:rPr>
          <w:lang w:val="fr-FR"/>
        </w:rPr>
        <w:t>,</w:t>
      </w:r>
      <w:r w:rsidRPr="005820FE">
        <w:rPr>
          <w:lang w:val="fr-FR"/>
        </w:rPr>
        <w:t xml:space="preserve"> </w:t>
      </w:r>
      <w:r>
        <w:rPr>
          <w:lang w:val="fr-FR"/>
        </w:rPr>
        <w:t>figure</w:t>
      </w:r>
      <w:r w:rsidRPr="005820FE">
        <w:rPr>
          <w:lang w:val="fr-FR"/>
        </w:rPr>
        <w:t xml:space="preserve"> la prévention des crises familiales qui affectent la dynamique </w:t>
      </w:r>
      <w:r>
        <w:rPr>
          <w:lang w:val="fr-FR"/>
        </w:rPr>
        <w:t>de la famille</w:t>
      </w:r>
      <w:r w:rsidRPr="005820FE">
        <w:rPr>
          <w:lang w:val="fr-FR"/>
        </w:rPr>
        <w:t xml:space="preserve"> et mettent en danger la santé de chacun</w:t>
      </w:r>
      <w:r>
        <w:rPr>
          <w:lang w:val="fr-FR"/>
        </w:rPr>
        <w:t xml:space="preserve"> de</w:t>
      </w:r>
      <w:r w:rsidRPr="005820FE">
        <w:rPr>
          <w:lang w:val="fr-FR"/>
        </w:rPr>
        <w:t xml:space="preserve"> ses membres</w:t>
      </w:r>
      <w:r>
        <w:rPr>
          <w:lang w:val="fr-FR"/>
        </w:rPr>
        <w:t>,</w:t>
      </w:r>
      <w:r w:rsidRPr="005820FE">
        <w:rPr>
          <w:lang w:val="fr-FR"/>
        </w:rPr>
        <w:t xml:space="preserve"> et tout particulièrement celle des enfants.  </w:t>
      </w:r>
    </w:p>
    <w:p w:rsidR="00A0593C" w:rsidRPr="00057FF2" w:rsidRDefault="00A0593C">
      <w:pPr>
        <w:pStyle w:val="SingleTxtG"/>
        <w:rPr>
          <w:lang w:val="fr-FR"/>
        </w:rPr>
      </w:pPr>
      <w:r w:rsidRPr="003A2AE4">
        <w:rPr>
          <w:lang w:val="fr-FR"/>
        </w:rPr>
        <w:t xml:space="preserve">317. </w:t>
      </w:r>
      <w:r>
        <w:rPr>
          <w:lang w:val="fr-FR"/>
        </w:rPr>
        <w:tab/>
      </w:r>
      <w:r w:rsidRPr="003A2AE4">
        <w:rPr>
          <w:lang w:val="fr-FR"/>
        </w:rPr>
        <w:t xml:space="preserve">Pour assurer cette prévention de façon efficace et </w:t>
      </w:r>
      <w:r>
        <w:rPr>
          <w:lang w:val="fr-FR"/>
        </w:rPr>
        <w:t>coordonnée</w:t>
      </w:r>
      <w:r w:rsidRPr="003A2AE4">
        <w:rPr>
          <w:lang w:val="fr-FR"/>
        </w:rPr>
        <w:t xml:space="preserve">, le médecin et l’infirmière de famille encouragent et effectuent des actions de santé qui sauvegardent la santé individuelle et familiale. A cet effet ils font des évaluations régulières de la santé de la famille, </w:t>
      </w:r>
      <w:r>
        <w:rPr>
          <w:lang w:val="fr-FR"/>
        </w:rPr>
        <w:t>selon</w:t>
      </w:r>
      <w:r w:rsidRPr="003A2AE4">
        <w:rPr>
          <w:lang w:val="fr-FR"/>
        </w:rPr>
        <w:t xml:space="preserve"> </w:t>
      </w:r>
      <w:r>
        <w:rPr>
          <w:lang w:val="fr-FR"/>
        </w:rPr>
        <w:t>la prise en charge</w:t>
      </w:r>
      <w:r w:rsidRPr="003A2AE4">
        <w:rPr>
          <w:lang w:val="fr-FR"/>
        </w:rPr>
        <w:t xml:space="preserve"> de </w:t>
      </w:r>
      <w:r>
        <w:rPr>
          <w:lang w:val="fr-FR"/>
        </w:rPr>
        <w:t>cette dernière,</w:t>
      </w:r>
      <w:r w:rsidRPr="003A2AE4">
        <w:rPr>
          <w:lang w:val="fr-FR"/>
        </w:rPr>
        <w:t xml:space="preserve"> qui permettent d’établir un plan d’action pour prévenir toute perturbation familiale susceptible d’affecter principalement les enfants et les adolescents cubains.</w:t>
      </w:r>
    </w:p>
    <w:p w:rsidR="00A0593C" w:rsidRPr="004313CB" w:rsidRDefault="00A0593C">
      <w:pPr>
        <w:pStyle w:val="SingleTxtG"/>
        <w:rPr>
          <w:u w:val="single"/>
          <w:lang w:val="fr-FR"/>
        </w:rPr>
      </w:pPr>
      <w:r w:rsidRPr="00F607B7">
        <w:rPr>
          <w:lang w:val="fr-FR"/>
        </w:rPr>
        <w:t xml:space="preserve">318. </w:t>
      </w:r>
      <w:r>
        <w:rPr>
          <w:lang w:val="fr-FR"/>
        </w:rPr>
        <w:tab/>
      </w:r>
      <w:r w:rsidRPr="00F607B7">
        <w:rPr>
          <w:lang w:val="fr-FR"/>
        </w:rPr>
        <w:t>Le Prog</w:t>
      </w:r>
      <w:r>
        <w:rPr>
          <w:lang w:val="fr-FR"/>
        </w:rPr>
        <w:t>ramme de soins de santé intégraux</w:t>
      </w:r>
      <w:r w:rsidRPr="00F607B7">
        <w:rPr>
          <w:lang w:val="fr-FR"/>
        </w:rPr>
        <w:t xml:space="preserve"> à la famille </w:t>
      </w:r>
      <w:r>
        <w:rPr>
          <w:lang w:val="fr-FR"/>
        </w:rPr>
        <w:t>dont bénéficient toutes les</w:t>
      </w:r>
      <w:r w:rsidRPr="00F607B7">
        <w:rPr>
          <w:lang w:val="fr-FR"/>
        </w:rPr>
        <w:t xml:space="preserve"> familles cubaines </w:t>
      </w:r>
      <w:r>
        <w:rPr>
          <w:lang w:val="fr-FR"/>
        </w:rPr>
        <w:t xml:space="preserve">favorise, en outre, un groupe de mesures </w:t>
      </w:r>
      <w:r w:rsidRPr="004313CB">
        <w:rPr>
          <w:lang w:val="fr-FR"/>
        </w:rPr>
        <w:t xml:space="preserve">qui permettent le rétablissement physique et psychologique de l’enfant qui en a besoin, </w:t>
      </w:r>
      <w:r>
        <w:rPr>
          <w:lang w:val="fr-FR"/>
        </w:rPr>
        <w:t>ainsi que</w:t>
      </w:r>
      <w:r w:rsidRPr="004313CB">
        <w:rPr>
          <w:lang w:val="fr-FR"/>
        </w:rPr>
        <w:t xml:space="preserve"> la réinsertion sociale de l’enfant</w:t>
      </w:r>
      <w:r w:rsidRPr="003A2AE4">
        <w:rPr>
          <w:lang w:val="fr-FR"/>
        </w:rPr>
        <w:t xml:space="preserve"> </w:t>
      </w:r>
      <w:r w:rsidRPr="004313CB">
        <w:rPr>
          <w:lang w:val="fr-FR"/>
        </w:rPr>
        <w:t xml:space="preserve">qui a eu des problèmes avec </w:t>
      </w:r>
      <w:smartTag w:uri="urn:schemas-microsoft-com:office:smarttags" w:element="PersonName">
        <w:smartTagPr>
          <w:attr w:name="ProductID" w:val="la justice. Ces"/>
        </w:smartTagPr>
        <w:r w:rsidRPr="004313CB">
          <w:rPr>
            <w:lang w:val="fr-FR"/>
          </w:rPr>
          <w:t>la justice</w:t>
        </w:r>
        <w:r>
          <w:rPr>
            <w:lang w:val="fr-FR"/>
          </w:rPr>
          <w:t xml:space="preserve">. </w:t>
        </w:r>
        <w:r w:rsidRPr="00B816C1">
          <w:rPr>
            <w:lang w:val="fr-FR"/>
          </w:rPr>
          <w:t>Ces</w:t>
        </w:r>
      </w:smartTag>
      <w:r w:rsidRPr="00B816C1">
        <w:rPr>
          <w:lang w:val="fr-FR"/>
        </w:rPr>
        <w:t xml:space="preserve"> mesures garantissent</w:t>
      </w:r>
      <w:r>
        <w:rPr>
          <w:lang w:val="fr-FR"/>
        </w:rPr>
        <w:t>,</w:t>
      </w:r>
      <w:r w:rsidRPr="00B816C1">
        <w:rPr>
          <w:lang w:val="fr-FR"/>
        </w:rPr>
        <w:t xml:space="preserve"> ainsi</w:t>
      </w:r>
      <w:r>
        <w:rPr>
          <w:lang w:val="fr-FR"/>
        </w:rPr>
        <w:t>,</w:t>
      </w:r>
      <w:r w:rsidRPr="00B816C1">
        <w:rPr>
          <w:lang w:val="fr-FR"/>
        </w:rPr>
        <w:t xml:space="preserve"> l’intégration dans un climat favorable à la santé et au respect de l’enfant </w:t>
      </w:r>
      <w:r>
        <w:rPr>
          <w:lang w:val="fr-FR"/>
        </w:rPr>
        <w:t>comme</w:t>
      </w:r>
      <w:r w:rsidRPr="00B816C1">
        <w:rPr>
          <w:lang w:val="fr-FR"/>
        </w:rPr>
        <w:t xml:space="preserve"> de </w:t>
      </w:r>
      <w:smartTag w:uri="urn:schemas-microsoft-com:office:smarttags" w:element="PersonName">
        <w:smartTagPr>
          <w:attr w:name="ProductID" w:val="la famille. Le"/>
        </w:smartTagPr>
        <w:r w:rsidRPr="00B816C1">
          <w:rPr>
            <w:lang w:val="fr-FR"/>
          </w:rPr>
          <w:t>la famille. Le</w:t>
        </w:r>
      </w:smartTag>
      <w:r w:rsidRPr="00B816C1">
        <w:rPr>
          <w:lang w:val="fr-FR"/>
        </w:rPr>
        <w:t xml:space="preserve"> travail de prévention</w:t>
      </w:r>
      <w:r>
        <w:rPr>
          <w:lang w:val="fr-FR"/>
        </w:rPr>
        <w:t xml:space="preserve"> et de réinsertion dans la communauté se fait dans tout le pays, aussi bien dans les zones rurales que dans les zones urbaines, en fonction des caractéristiques de chaque région.</w:t>
      </w:r>
    </w:p>
    <w:p w:rsidR="00A0593C" w:rsidRPr="00383312" w:rsidRDefault="00A0593C">
      <w:pPr>
        <w:pStyle w:val="SingleTxtG"/>
        <w:rPr>
          <w:lang w:val="fr-FR"/>
        </w:rPr>
      </w:pPr>
      <w:r w:rsidRPr="00383312">
        <w:rPr>
          <w:lang w:val="fr-FR"/>
        </w:rPr>
        <w:t xml:space="preserve">319. </w:t>
      </w:r>
      <w:r>
        <w:rPr>
          <w:lang w:val="fr-FR"/>
        </w:rPr>
        <w:tab/>
      </w:r>
      <w:r w:rsidRPr="00383312">
        <w:rPr>
          <w:lang w:val="fr-FR"/>
        </w:rPr>
        <w:t>Pour obtenir de bons résultats, le médecin et l’infirmi</w:t>
      </w:r>
      <w:r>
        <w:rPr>
          <w:lang w:val="fr-FR"/>
        </w:rPr>
        <w:t xml:space="preserve">ère de famille travaillent conjointement dans </w:t>
      </w:r>
      <w:r w:rsidRPr="00383312">
        <w:rPr>
          <w:lang w:val="fr-FR"/>
        </w:rPr>
        <w:t xml:space="preserve">la commission de prévention sociale de chaque conseil populaire, </w:t>
      </w:r>
      <w:r>
        <w:rPr>
          <w:lang w:val="fr-FR"/>
        </w:rPr>
        <w:t xml:space="preserve">qui est </w:t>
      </w:r>
      <w:r w:rsidRPr="00EB062E">
        <w:rPr>
          <w:lang w:val="fr-FR"/>
        </w:rPr>
        <w:t xml:space="preserve">composée de membres </w:t>
      </w:r>
      <w:r>
        <w:rPr>
          <w:lang w:val="fr-FR"/>
        </w:rPr>
        <w:t>appartenant à</w:t>
      </w:r>
      <w:r w:rsidRPr="00EB062E">
        <w:rPr>
          <w:lang w:val="fr-FR"/>
        </w:rPr>
        <w:t xml:space="preserve"> plusieurs secteurs de l’état local</w:t>
      </w:r>
      <w:r>
        <w:rPr>
          <w:lang w:val="fr-FR"/>
        </w:rPr>
        <w:t xml:space="preserve">. Ils travaillent également avec les dirigeants officiels et non officiels de la communauté, et avec le Conseil de la Santé, à l’élaboration de stratégies et à la proposition de solutions pour éviter ou éradiquer le déséquilibre bio-psycho-social qui peut affecter les enfants et les adolescents, ainsi que leur famille. </w:t>
      </w:r>
    </w:p>
    <w:p w:rsidR="00A0593C" w:rsidRPr="00AF31AA" w:rsidRDefault="00A0593C">
      <w:pPr>
        <w:pStyle w:val="SingleTxtG"/>
        <w:rPr>
          <w:lang w:val="fr-FR"/>
        </w:rPr>
      </w:pPr>
      <w:r w:rsidRPr="00AF31AA">
        <w:rPr>
          <w:lang w:val="fr-FR"/>
        </w:rPr>
        <w:t xml:space="preserve">320. </w:t>
      </w:r>
      <w:r>
        <w:rPr>
          <w:lang w:val="fr-FR"/>
        </w:rPr>
        <w:tab/>
      </w:r>
      <w:r w:rsidRPr="00AF31AA">
        <w:rPr>
          <w:lang w:val="fr-FR"/>
        </w:rPr>
        <w:t xml:space="preserve">Les </w:t>
      </w:r>
      <w:r>
        <w:rPr>
          <w:lang w:val="fr-FR"/>
        </w:rPr>
        <w:t>centres</w:t>
      </w:r>
      <w:r w:rsidRPr="00AF31AA">
        <w:rPr>
          <w:lang w:val="fr-FR"/>
        </w:rPr>
        <w:t xml:space="preserve"> de consultation du médecin de famille ou </w:t>
      </w:r>
      <w:r>
        <w:rPr>
          <w:lang w:val="fr-FR"/>
        </w:rPr>
        <w:t xml:space="preserve">les </w:t>
      </w:r>
      <w:r w:rsidRPr="00AF31AA">
        <w:rPr>
          <w:lang w:val="fr-FR"/>
        </w:rPr>
        <w:t xml:space="preserve">Equipes de base de la santé </w:t>
      </w:r>
      <w:r w:rsidRPr="00B816C1">
        <w:rPr>
          <w:lang w:val="fr-FR"/>
        </w:rPr>
        <w:t xml:space="preserve">sont, à leur tour, </w:t>
      </w:r>
      <w:r>
        <w:rPr>
          <w:lang w:val="fr-FR"/>
        </w:rPr>
        <w:t>épaulés</w:t>
      </w:r>
      <w:r w:rsidRPr="00AF31AA">
        <w:rPr>
          <w:lang w:val="fr-FR"/>
        </w:rPr>
        <w:t xml:space="preserve">  par les Groupes de base du travail</w:t>
      </w:r>
      <w:r>
        <w:rPr>
          <w:lang w:val="fr-FR"/>
        </w:rPr>
        <w:t xml:space="preserve"> </w:t>
      </w:r>
      <w:r w:rsidRPr="00B816C1">
        <w:rPr>
          <w:lang w:val="fr-FR"/>
        </w:rPr>
        <w:t>comprenant</w:t>
      </w:r>
      <w:r>
        <w:rPr>
          <w:lang w:val="fr-FR"/>
        </w:rPr>
        <w:t xml:space="preserve"> un</w:t>
      </w:r>
      <w:r w:rsidRPr="00AF31AA">
        <w:rPr>
          <w:lang w:val="fr-FR"/>
        </w:rPr>
        <w:t xml:space="preserve"> pédiatre, </w:t>
      </w:r>
      <w:r>
        <w:rPr>
          <w:lang w:val="fr-FR"/>
        </w:rPr>
        <w:t xml:space="preserve">un médecin hospitalier, un gynécologue, un obstétricien, un psychologue et </w:t>
      </w:r>
      <w:r w:rsidRPr="00AF31AA">
        <w:rPr>
          <w:lang w:val="fr-FR"/>
        </w:rPr>
        <w:t xml:space="preserve">un </w:t>
      </w:r>
      <w:r>
        <w:rPr>
          <w:lang w:val="fr-FR"/>
        </w:rPr>
        <w:t xml:space="preserve">spécialiste en </w:t>
      </w:r>
      <w:r w:rsidRPr="00AF31AA">
        <w:rPr>
          <w:lang w:val="fr-FR"/>
        </w:rPr>
        <w:t>médecin</w:t>
      </w:r>
      <w:r>
        <w:rPr>
          <w:lang w:val="fr-FR"/>
        </w:rPr>
        <w:t>e général</w:t>
      </w:r>
      <w:r w:rsidRPr="00AF31AA">
        <w:rPr>
          <w:lang w:val="fr-FR"/>
        </w:rPr>
        <w:t>e</w:t>
      </w:r>
      <w:r>
        <w:rPr>
          <w:lang w:val="fr-FR"/>
        </w:rPr>
        <w:t xml:space="preserve"> </w:t>
      </w:r>
      <w:r w:rsidRPr="00B816C1">
        <w:rPr>
          <w:lang w:val="fr-FR"/>
        </w:rPr>
        <w:t>intégrale</w:t>
      </w:r>
      <w:r w:rsidRPr="00AF31AA">
        <w:rPr>
          <w:lang w:val="fr-FR"/>
        </w:rPr>
        <w:t>, qui dispensent une formation</w:t>
      </w:r>
      <w:r>
        <w:rPr>
          <w:lang w:val="fr-FR"/>
        </w:rPr>
        <w:t xml:space="preserve"> directe </w:t>
      </w:r>
      <w:r w:rsidRPr="00AF31AA">
        <w:rPr>
          <w:lang w:val="fr-FR"/>
        </w:rPr>
        <w:t xml:space="preserve">et apportent leur aide à </w:t>
      </w:r>
      <w:r>
        <w:rPr>
          <w:lang w:val="fr-FR"/>
        </w:rPr>
        <w:t>un</w:t>
      </w:r>
      <w:r w:rsidRPr="00AF31AA">
        <w:rPr>
          <w:lang w:val="fr-FR"/>
        </w:rPr>
        <w:t xml:space="preserve"> groupe de 15 à 20 </w:t>
      </w:r>
      <w:r>
        <w:rPr>
          <w:lang w:val="fr-FR"/>
        </w:rPr>
        <w:t>centres</w:t>
      </w:r>
      <w:r w:rsidRPr="00AF31AA">
        <w:rPr>
          <w:lang w:val="fr-FR"/>
        </w:rPr>
        <w:t xml:space="preserve"> de consultation.</w:t>
      </w:r>
    </w:p>
    <w:p w:rsidR="00A0593C" w:rsidRDefault="00A0593C">
      <w:pPr>
        <w:pStyle w:val="SingleTxtG"/>
        <w:rPr>
          <w:lang w:val="fr-FR"/>
        </w:rPr>
      </w:pPr>
      <w:r w:rsidRPr="00C4464A">
        <w:rPr>
          <w:lang w:val="fr-FR"/>
        </w:rPr>
        <w:t xml:space="preserve">321. </w:t>
      </w:r>
      <w:r>
        <w:rPr>
          <w:lang w:val="fr-FR"/>
        </w:rPr>
        <w:tab/>
      </w:r>
      <w:r w:rsidRPr="00C4464A">
        <w:rPr>
          <w:lang w:val="fr-FR"/>
        </w:rPr>
        <w:t xml:space="preserve">Le Groupe de base </w:t>
      </w:r>
      <w:r w:rsidRPr="00C72E6C">
        <w:rPr>
          <w:lang w:val="fr-FR"/>
        </w:rPr>
        <w:t>de</w:t>
      </w:r>
      <w:r w:rsidRPr="00C4464A">
        <w:rPr>
          <w:lang w:val="fr-FR"/>
        </w:rPr>
        <w:t xml:space="preserve"> travail a pour mission essentielle d’améliorer l’organisation, l’exécution et l’évaluation des soins médicaux intégraux </w:t>
      </w:r>
      <w:r w:rsidRPr="00CD5288">
        <w:rPr>
          <w:lang w:val="fr-FR"/>
        </w:rPr>
        <w:t>dispensés</w:t>
      </w:r>
      <w:r w:rsidRPr="00C4464A">
        <w:rPr>
          <w:lang w:val="fr-FR"/>
        </w:rPr>
        <w:t xml:space="preserve"> à </w:t>
      </w:r>
      <w:smartTag w:uri="urn:schemas-microsoft-com:office:smarttags" w:element="PersonName">
        <w:smartTagPr>
          <w:attr w:name="ProductID" w:val="la population. Il"/>
        </w:smartTagPr>
        <w:r w:rsidRPr="00C4464A">
          <w:rPr>
            <w:lang w:val="fr-FR"/>
          </w:rPr>
          <w:t>la population</w:t>
        </w:r>
        <w:r>
          <w:rPr>
            <w:lang w:val="fr-FR"/>
          </w:rPr>
          <w:t>. Il</w:t>
        </w:r>
      </w:smartTag>
      <w:r>
        <w:rPr>
          <w:lang w:val="fr-FR"/>
        </w:rPr>
        <w:t xml:space="preserve"> organise, met en place et évalue le</w:t>
      </w:r>
      <w:r w:rsidRPr="00C4464A">
        <w:rPr>
          <w:lang w:val="fr-FR"/>
        </w:rPr>
        <w:t xml:space="preserve"> système </w:t>
      </w:r>
      <w:r>
        <w:rPr>
          <w:lang w:val="fr-FR"/>
        </w:rPr>
        <w:t xml:space="preserve">de formation, de spécialisation et d’enseignement professionnel </w:t>
      </w:r>
      <w:r w:rsidRPr="00C4464A">
        <w:rPr>
          <w:lang w:val="fr-FR"/>
        </w:rPr>
        <w:t xml:space="preserve">et technique, </w:t>
      </w:r>
      <w:r>
        <w:rPr>
          <w:lang w:val="fr-FR"/>
        </w:rPr>
        <w:t>tout en s’efforçant d’améliorer constamment le niveau de satisfaction de la population.</w:t>
      </w:r>
      <w:r w:rsidRPr="00C4464A">
        <w:rPr>
          <w:lang w:val="fr-FR"/>
        </w:rPr>
        <w:t xml:space="preserve"> </w:t>
      </w:r>
    </w:p>
    <w:p w:rsidR="00A0593C" w:rsidRPr="005855F8" w:rsidRDefault="00A0593C">
      <w:pPr>
        <w:pStyle w:val="SingleTxtG"/>
        <w:rPr>
          <w:lang w:val="fr-FR"/>
        </w:rPr>
      </w:pPr>
      <w:r w:rsidRPr="005855F8">
        <w:rPr>
          <w:lang w:val="fr-FR"/>
        </w:rPr>
        <w:t>322.</w:t>
      </w:r>
      <w:r>
        <w:rPr>
          <w:lang w:val="fr-FR"/>
        </w:rPr>
        <w:t xml:space="preserve"> </w:t>
      </w:r>
      <w:r>
        <w:rPr>
          <w:lang w:val="fr-FR"/>
        </w:rPr>
        <w:tab/>
        <w:t>À</w:t>
      </w:r>
      <w:r w:rsidRPr="005855F8">
        <w:rPr>
          <w:lang w:val="fr-FR"/>
        </w:rPr>
        <w:t xml:space="preserve"> Cuba, les Centres de consultation du médecin de famille et </w:t>
      </w:r>
      <w:r>
        <w:rPr>
          <w:lang w:val="fr-FR"/>
        </w:rPr>
        <w:t>le G</w:t>
      </w:r>
      <w:r w:rsidRPr="005855F8">
        <w:rPr>
          <w:lang w:val="fr-FR"/>
        </w:rPr>
        <w:t xml:space="preserve">roupe de base de travail sont les </w:t>
      </w:r>
      <w:r>
        <w:rPr>
          <w:lang w:val="fr-FR"/>
        </w:rPr>
        <w:t xml:space="preserve">principaux composants des polycliniques. Institution de base du Système national de santé, et responsable des institutions de santé de son secteur, la polyclinique est chargée </w:t>
      </w:r>
      <w:r w:rsidRPr="00C72E6C">
        <w:rPr>
          <w:lang w:val="fr-FR"/>
        </w:rPr>
        <w:t>de rassembler et d’appliquer</w:t>
      </w:r>
      <w:r>
        <w:rPr>
          <w:lang w:val="fr-FR"/>
        </w:rPr>
        <w:t xml:space="preserve"> toutes les actions du système de santé. C’est elle qui doit accompagner le patient à tous les niveaux de soins du système, jusqu’à ce que ses problèmes soient réglés. Les services de la polyclinique sont organisés et planifiés en fonction des problèmes de santé de sa population ou de celle de son territoire. Enfin, un programme de </w:t>
      </w:r>
      <w:r w:rsidRPr="00AB6183">
        <w:rPr>
          <w:lang w:val="fr-FR"/>
        </w:rPr>
        <w:t>formation professionnelle</w:t>
      </w:r>
      <w:r>
        <w:rPr>
          <w:lang w:val="fr-FR"/>
        </w:rPr>
        <w:t xml:space="preserve"> et de formation permanente des ressources humaines assuré en coordination avec les sièges</w:t>
      </w:r>
      <w:r w:rsidRPr="000B7951">
        <w:rPr>
          <w:lang w:val="fr-FR"/>
        </w:rPr>
        <w:t xml:space="preserve"> universitaires</w:t>
      </w:r>
      <w:r>
        <w:rPr>
          <w:lang w:val="fr-FR"/>
        </w:rPr>
        <w:t xml:space="preserve"> garantit, entre autres, le fonctionnement des services.</w:t>
      </w:r>
    </w:p>
    <w:p w:rsidR="00A0593C" w:rsidRPr="00A403D1" w:rsidRDefault="00A0593C">
      <w:pPr>
        <w:pStyle w:val="SingleTxtG"/>
        <w:rPr>
          <w:lang w:val="fr-FR"/>
        </w:rPr>
      </w:pPr>
      <w:r w:rsidRPr="00A17704">
        <w:rPr>
          <w:lang w:val="fr-FR"/>
        </w:rPr>
        <w:t xml:space="preserve">323. </w:t>
      </w:r>
      <w:r>
        <w:rPr>
          <w:lang w:val="fr-FR"/>
        </w:rPr>
        <w:tab/>
      </w:r>
      <w:r w:rsidRPr="00A17704">
        <w:rPr>
          <w:lang w:val="fr-FR"/>
        </w:rPr>
        <w:t>Les enfants et adolescents qui vivent dans les zones rurales reçoivent le m</w:t>
      </w:r>
      <w:r>
        <w:rPr>
          <w:lang w:val="fr-FR"/>
        </w:rPr>
        <w:t xml:space="preserve">ême traitement médical. </w:t>
      </w:r>
      <w:r w:rsidRPr="00A17704">
        <w:rPr>
          <w:lang w:val="fr-FR"/>
        </w:rPr>
        <w:t xml:space="preserve">Les zones rurales </w:t>
      </w:r>
      <w:r>
        <w:rPr>
          <w:lang w:val="fr-FR"/>
        </w:rPr>
        <w:t xml:space="preserve">disposent des mêmes structures organisationnelles et fonctionnelles </w:t>
      </w:r>
      <w:r w:rsidRPr="00A17704">
        <w:rPr>
          <w:lang w:val="fr-FR"/>
        </w:rPr>
        <w:t xml:space="preserve">que celles dont nous venons de parler, y compris les zones de montagne les plus </w:t>
      </w:r>
      <w:r>
        <w:rPr>
          <w:lang w:val="fr-FR"/>
        </w:rPr>
        <w:t>reculées</w:t>
      </w:r>
      <w:r w:rsidRPr="00A17704">
        <w:rPr>
          <w:lang w:val="fr-FR"/>
        </w:rPr>
        <w:t xml:space="preserve">, avec un Plan de </w:t>
      </w:r>
      <w:r>
        <w:rPr>
          <w:lang w:val="fr-FR"/>
        </w:rPr>
        <w:t>prise en charge</w:t>
      </w:r>
      <w:r w:rsidRPr="00A17704">
        <w:rPr>
          <w:lang w:val="fr-FR"/>
        </w:rPr>
        <w:t xml:space="preserve"> spécial. </w:t>
      </w:r>
      <w:r>
        <w:rPr>
          <w:lang w:val="fr-FR"/>
        </w:rPr>
        <w:t xml:space="preserve"> Ce Plan offre une couverture de 100 </w:t>
      </w:r>
      <w:r w:rsidRPr="00A403D1">
        <w:rPr>
          <w:lang w:val="fr-FR"/>
        </w:rPr>
        <w:t xml:space="preserve">%, avec </w:t>
      </w:r>
      <w:r>
        <w:rPr>
          <w:lang w:val="fr-FR"/>
        </w:rPr>
        <w:t xml:space="preserve">un total de 1 885 médecins </w:t>
      </w:r>
      <w:r w:rsidRPr="00A403D1">
        <w:rPr>
          <w:lang w:val="fr-FR"/>
        </w:rPr>
        <w:t xml:space="preserve">dont 1 465 </w:t>
      </w:r>
      <w:r>
        <w:rPr>
          <w:lang w:val="fr-FR"/>
        </w:rPr>
        <w:t xml:space="preserve">travaillent dans les </w:t>
      </w:r>
      <w:r w:rsidRPr="00A403D1">
        <w:rPr>
          <w:lang w:val="fr-FR"/>
        </w:rPr>
        <w:t xml:space="preserve">1 170 </w:t>
      </w:r>
      <w:r>
        <w:rPr>
          <w:lang w:val="fr-FR"/>
        </w:rPr>
        <w:t>centres de consultation médicale construits par l’Etat cubain</w:t>
      </w:r>
      <w:r w:rsidRPr="00C72E6C">
        <w:rPr>
          <w:lang w:val="fr-FR"/>
        </w:rPr>
        <w:t xml:space="preserve"> </w:t>
      </w:r>
      <w:r>
        <w:rPr>
          <w:lang w:val="fr-FR"/>
        </w:rPr>
        <w:t xml:space="preserve">dans ces zones.  </w:t>
      </w:r>
    </w:p>
    <w:p w:rsidR="00A0593C" w:rsidRPr="0047695E" w:rsidRDefault="00A0593C">
      <w:pPr>
        <w:pStyle w:val="SingleTxtG"/>
        <w:rPr>
          <w:lang w:val="fr-FR"/>
        </w:rPr>
      </w:pPr>
      <w:r w:rsidRPr="0047695E">
        <w:rPr>
          <w:lang w:val="fr-FR"/>
        </w:rPr>
        <w:t xml:space="preserve">324. </w:t>
      </w:r>
      <w:r>
        <w:rPr>
          <w:lang w:val="fr-FR"/>
        </w:rPr>
        <w:tab/>
      </w:r>
      <w:r w:rsidRPr="0047695E">
        <w:rPr>
          <w:lang w:val="fr-FR"/>
        </w:rPr>
        <w:t xml:space="preserve">Cette structure garantit l’accès </w:t>
      </w:r>
      <w:r>
        <w:rPr>
          <w:lang w:val="fr-FR"/>
        </w:rPr>
        <w:t>aux soins médicaux</w:t>
      </w:r>
      <w:r w:rsidRPr="0047695E">
        <w:rPr>
          <w:lang w:val="fr-FR"/>
        </w:rPr>
        <w:t xml:space="preserve"> pour tous les enfants et adolescents cubains qui bénéficien</w:t>
      </w:r>
      <w:r>
        <w:rPr>
          <w:lang w:val="fr-FR"/>
        </w:rPr>
        <w:t xml:space="preserve">t de soins médicaux intégraux </w:t>
      </w:r>
      <w:r w:rsidRPr="00CD5288">
        <w:rPr>
          <w:lang w:val="fr-FR"/>
        </w:rPr>
        <w:t>dispensés</w:t>
      </w:r>
      <w:r>
        <w:rPr>
          <w:lang w:val="fr-FR"/>
        </w:rPr>
        <w:t>.</w:t>
      </w:r>
    </w:p>
    <w:p w:rsidR="00A0593C" w:rsidRPr="0042230A" w:rsidRDefault="00A0593C">
      <w:pPr>
        <w:pStyle w:val="H1G"/>
        <w:rPr>
          <w:lang w:val="fr-FR"/>
        </w:rPr>
      </w:pPr>
      <w:bookmarkStart w:id="35" w:name="_Toc217452632"/>
      <w:r>
        <w:rPr>
          <w:lang w:val="fr-FR"/>
        </w:rPr>
        <w:tab/>
      </w:r>
      <w:r w:rsidRPr="00DB415B">
        <w:rPr>
          <w:lang w:val="fr-FR"/>
        </w:rPr>
        <w:t>C.</w:t>
      </w:r>
      <w:r w:rsidRPr="00DB415B">
        <w:rPr>
          <w:lang w:val="fr-FR"/>
        </w:rPr>
        <w:tab/>
        <w:t xml:space="preserve"> Promotion de la santé et éducation à la santé</w:t>
      </w:r>
      <w:r w:rsidRPr="0042230A">
        <w:rPr>
          <w:lang w:val="fr-FR"/>
        </w:rPr>
        <w:t xml:space="preserve"> </w:t>
      </w:r>
      <w:bookmarkEnd w:id="35"/>
    </w:p>
    <w:p w:rsidR="00A0593C" w:rsidRPr="0047695E" w:rsidRDefault="00A0593C">
      <w:pPr>
        <w:pStyle w:val="SingleTxtG"/>
        <w:rPr>
          <w:lang w:val="fr-FR"/>
        </w:rPr>
      </w:pPr>
      <w:r w:rsidRPr="0047695E">
        <w:rPr>
          <w:lang w:val="fr-FR"/>
        </w:rPr>
        <w:t xml:space="preserve">325. </w:t>
      </w:r>
      <w:r>
        <w:rPr>
          <w:lang w:val="fr-FR"/>
        </w:rPr>
        <w:tab/>
        <w:t>Le</w:t>
      </w:r>
      <w:r w:rsidRPr="0047695E">
        <w:rPr>
          <w:lang w:val="fr-FR"/>
        </w:rPr>
        <w:t xml:space="preserve"> Centre national de promotion </w:t>
      </w:r>
      <w:r>
        <w:rPr>
          <w:lang w:val="fr-FR"/>
        </w:rPr>
        <w:t xml:space="preserve">de la santé </w:t>
      </w:r>
      <w:r w:rsidRPr="0047695E">
        <w:rPr>
          <w:lang w:val="fr-FR"/>
        </w:rPr>
        <w:t xml:space="preserve">et d’éducation </w:t>
      </w:r>
      <w:r>
        <w:rPr>
          <w:lang w:val="fr-FR"/>
        </w:rPr>
        <w:t>à</w:t>
      </w:r>
      <w:r w:rsidRPr="00480385">
        <w:rPr>
          <w:lang w:val="fr-FR"/>
        </w:rPr>
        <w:t xml:space="preserve"> la santé</w:t>
      </w:r>
      <w:r>
        <w:rPr>
          <w:lang w:val="fr-FR"/>
        </w:rPr>
        <w:t>,</w:t>
      </w:r>
      <w:r w:rsidRPr="00480385">
        <w:rPr>
          <w:lang w:val="fr-FR"/>
        </w:rPr>
        <w:t xml:space="preserve"> </w:t>
      </w:r>
      <w:r>
        <w:rPr>
          <w:lang w:val="fr-FR"/>
        </w:rPr>
        <w:t xml:space="preserve">qui relève du </w:t>
      </w:r>
      <w:r w:rsidRPr="0047695E">
        <w:rPr>
          <w:lang w:val="fr-FR"/>
        </w:rPr>
        <w:t xml:space="preserve">Ministère de la santé publique de Cuba (MINSAP), </w:t>
      </w:r>
      <w:r>
        <w:rPr>
          <w:lang w:val="fr-FR"/>
        </w:rPr>
        <w:t>est notamment chargé de définir les méthodes et les normes visant à élever les connaissances de la population cubaine. Pour ce faire, il mène</w:t>
      </w:r>
      <w:r w:rsidRPr="0047695E">
        <w:rPr>
          <w:lang w:val="fr-FR"/>
        </w:rPr>
        <w:t xml:space="preserve"> des actions </w:t>
      </w:r>
      <w:r>
        <w:rPr>
          <w:lang w:val="fr-FR"/>
        </w:rPr>
        <w:t xml:space="preserve">de promotion de la santé et de prévention des </w:t>
      </w:r>
      <w:r w:rsidRPr="0047695E">
        <w:rPr>
          <w:lang w:val="fr-FR"/>
        </w:rPr>
        <w:t>maladies</w:t>
      </w:r>
      <w:r>
        <w:rPr>
          <w:lang w:val="fr-FR"/>
        </w:rPr>
        <w:t xml:space="preserve"> qui doivent, en outre, permettre d’améliorer la qualité de vie de la population, en particulier celle des enfants et des adolescents.</w:t>
      </w:r>
    </w:p>
    <w:p w:rsidR="00A0593C" w:rsidRPr="00C05883" w:rsidRDefault="00A0593C">
      <w:pPr>
        <w:pStyle w:val="SingleTxtG"/>
        <w:rPr>
          <w:lang w:val="fr-FR"/>
        </w:rPr>
      </w:pPr>
      <w:r w:rsidRPr="00C05883">
        <w:rPr>
          <w:lang w:val="fr-FR"/>
        </w:rPr>
        <w:t xml:space="preserve">326. </w:t>
      </w:r>
      <w:r>
        <w:rPr>
          <w:lang w:val="fr-FR"/>
        </w:rPr>
        <w:tab/>
      </w:r>
      <w:r w:rsidRPr="00C05883">
        <w:rPr>
          <w:lang w:val="fr-FR"/>
        </w:rPr>
        <w:t xml:space="preserve">Le Centre national de promotion </w:t>
      </w:r>
      <w:r>
        <w:rPr>
          <w:lang w:val="fr-FR"/>
        </w:rPr>
        <w:t xml:space="preserve">de la santé </w:t>
      </w:r>
      <w:r w:rsidRPr="00C05883">
        <w:rPr>
          <w:lang w:val="fr-FR"/>
        </w:rPr>
        <w:t>et d’éducation</w:t>
      </w:r>
      <w:r>
        <w:rPr>
          <w:lang w:val="fr-FR"/>
        </w:rPr>
        <w:t xml:space="preserve"> à la santé, par les structures organisationnelles en place, contribue au développement de la participation de la population pour régler les problèmes de santé. Avec une approche intersectorielle, il donne des conseil et apporte  un soutien aux unités du Système national de santé, essentiellement en assurant le suivi des stratégies éducatives d’intervention, et en menant une action participative et concertée, intersectorielle et multidisciplinaire, en mettant l’accent sur le niveau primaire. </w:t>
      </w:r>
    </w:p>
    <w:p w:rsidR="00A0593C" w:rsidRPr="00C05883" w:rsidRDefault="00A0593C">
      <w:pPr>
        <w:pStyle w:val="SingleTxtG"/>
        <w:rPr>
          <w:lang w:val="fr-FR"/>
        </w:rPr>
      </w:pPr>
      <w:r w:rsidRPr="00C05883">
        <w:rPr>
          <w:lang w:val="fr-FR"/>
        </w:rPr>
        <w:t>327.</w:t>
      </w:r>
      <w:r>
        <w:rPr>
          <w:lang w:val="fr-FR"/>
        </w:rPr>
        <w:t xml:space="preserve"> </w:t>
      </w:r>
      <w:r>
        <w:rPr>
          <w:lang w:val="fr-FR"/>
        </w:rPr>
        <w:tab/>
        <w:t>À</w:t>
      </w:r>
      <w:r w:rsidRPr="00C05883">
        <w:rPr>
          <w:lang w:val="fr-FR"/>
        </w:rPr>
        <w:t xml:space="preserve"> Cuba, </w:t>
      </w:r>
      <w:r>
        <w:rPr>
          <w:lang w:val="fr-FR"/>
        </w:rPr>
        <w:t xml:space="preserve">la </w:t>
      </w:r>
      <w:r w:rsidRPr="00664830">
        <w:rPr>
          <w:lang w:val="fr-FR"/>
        </w:rPr>
        <w:t xml:space="preserve">Communication </w:t>
      </w:r>
      <w:r>
        <w:rPr>
          <w:lang w:val="fr-FR"/>
        </w:rPr>
        <w:t>en matière de</w:t>
      </w:r>
      <w:r w:rsidRPr="00664830">
        <w:rPr>
          <w:lang w:val="fr-FR"/>
        </w:rPr>
        <w:t xml:space="preserve"> santé</w:t>
      </w:r>
      <w:r w:rsidRPr="00C05883">
        <w:rPr>
          <w:lang w:val="fr-FR"/>
        </w:rPr>
        <w:t xml:space="preserve"> incite les  individus, les familles, les groupes et la communauté à adopter des modes de vie plus sains.  </w:t>
      </w:r>
    </w:p>
    <w:p w:rsidR="00A0593C" w:rsidRPr="000C36EA" w:rsidRDefault="00A0593C">
      <w:pPr>
        <w:pStyle w:val="SingleTxtG"/>
        <w:rPr>
          <w:lang w:val="fr-FR"/>
        </w:rPr>
      </w:pPr>
      <w:r w:rsidRPr="000C36EA">
        <w:rPr>
          <w:lang w:val="fr-FR"/>
        </w:rPr>
        <w:t xml:space="preserve">328. </w:t>
      </w:r>
      <w:r>
        <w:rPr>
          <w:lang w:val="fr-FR"/>
        </w:rPr>
        <w:tab/>
      </w:r>
      <w:r w:rsidRPr="000C36EA">
        <w:rPr>
          <w:lang w:val="fr-FR"/>
        </w:rPr>
        <w:t xml:space="preserve">Nous veillons à ce que les messages </w:t>
      </w:r>
      <w:r>
        <w:rPr>
          <w:lang w:val="fr-FR"/>
        </w:rPr>
        <w:t>adressés</w:t>
      </w:r>
      <w:r w:rsidRPr="000C36EA">
        <w:rPr>
          <w:lang w:val="fr-FR"/>
        </w:rPr>
        <w:t xml:space="preserve"> par le</w:t>
      </w:r>
      <w:r>
        <w:rPr>
          <w:lang w:val="fr-FR"/>
        </w:rPr>
        <w:t xml:space="preserve">s </w:t>
      </w:r>
      <w:r w:rsidRPr="00A17C73">
        <w:rPr>
          <w:lang w:val="fr-FR"/>
        </w:rPr>
        <w:t>médias</w:t>
      </w:r>
      <w:r>
        <w:rPr>
          <w:lang w:val="fr-FR"/>
        </w:rPr>
        <w:t xml:space="preserve"> </w:t>
      </w:r>
      <w:r w:rsidRPr="000C36EA">
        <w:rPr>
          <w:lang w:val="fr-FR"/>
        </w:rPr>
        <w:t>soi</w:t>
      </w:r>
      <w:r>
        <w:rPr>
          <w:lang w:val="fr-FR"/>
        </w:rPr>
        <w:t>en</w:t>
      </w:r>
      <w:r w:rsidRPr="000C36EA">
        <w:rPr>
          <w:lang w:val="fr-FR"/>
        </w:rPr>
        <w:t xml:space="preserve">t en accord avec les </w:t>
      </w:r>
      <w:r w:rsidRPr="00D72554">
        <w:rPr>
          <w:lang w:val="fr-FR"/>
        </w:rPr>
        <w:t>lignes</w:t>
      </w:r>
      <w:r w:rsidRPr="000C36EA">
        <w:rPr>
          <w:lang w:val="fr-FR"/>
        </w:rPr>
        <w:t xml:space="preserve"> de </w:t>
      </w:r>
      <w:r>
        <w:rPr>
          <w:lang w:val="fr-FR"/>
        </w:rPr>
        <w:t xml:space="preserve">la </w:t>
      </w:r>
      <w:r w:rsidRPr="000C36EA">
        <w:rPr>
          <w:lang w:val="fr-FR"/>
        </w:rPr>
        <w:t xml:space="preserve">Promotion </w:t>
      </w:r>
      <w:r>
        <w:rPr>
          <w:lang w:val="fr-FR"/>
        </w:rPr>
        <w:t xml:space="preserve">de la santé et de l’éducation à </w:t>
      </w:r>
      <w:smartTag w:uri="urn:schemas-microsoft-com:office:smarttags" w:element="PersonName">
        <w:smartTagPr>
          <w:attr w:name="ProductID" w:val="la sant￩. Tous"/>
        </w:smartTagPr>
        <w:r>
          <w:rPr>
            <w:lang w:val="fr-FR"/>
          </w:rPr>
          <w:t>la santé. Tous</w:t>
        </w:r>
      </w:smartTag>
      <w:r>
        <w:rPr>
          <w:lang w:val="fr-FR"/>
        </w:rPr>
        <w:t xml:space="preserve"> les programmes de santé ont des objectifs éducatifs, et leur approche tient compte de la perception des enfants et des adolescents sur certains sujets, notamment les infections sexuellement transmissibles (IST) et le VIH/ sida, la prévention des grossesses chez les adolescentes, et les addictions. Les enfants et les adolescents sont également sollicités pour apporter des solutions à d’autres problèmes de santé (la lutte contre la dengue, l’environnement, la médecine naturelle et traditionnelle et l’éducation sexuelle, pour n’en citer que quelques uns). Enfin nous développons l’éducation de la mère et du père, et préparons les instituteurs et les professeurs à saisir toutes les occasions favorables qui se présentent pendant un cours, quel qu’il soit, pour aborder le thème de la santé.</w:t>
      </w:r>
    </w:p>
    <w:p w:rsidR="00A0593C" w:rsidRPr="00660E0B" w:rsidRDefault="00A0593C">
      <w:pPr>
        <w:pStyle w:val="SingleTxtG"/>
        <w:rPr>
          <w:lang w:val="fr-FR"/>
        </w:rPr>
      </w:pPr>
      <w:r w:rsidRPr="00CE059F">
        <w:rPr>
          <w:lang w:val="fr-FR"/>
        </w:rPr>
        <w:t>329.</w:t>
      </w:r>
      <w:r>
        <w:rPr>
          <w:lang w:val="fr-FR"/>
        </w:rPr>
        <w:tab/>
      </w:r>
      <w:r w:rsidRPr="00CE059F">
        <w:rPr>
          <w:lang w:val="fr-FR"/>
        </w:rPr>
        <w:t>La prévention des accidents a été traité</w:t>
      </w:r>
      <w:r>
        <w:rPr>
          <w:lang w:val="fr-FR"/>
        </w:rPr>
        <w:t>e</w:t>
      </w:r>
      <w:r w:rsidRPr="00CE059F">
        <w:rPr>
          <w:lang w:val="fr-FR"/>
        </w:rPr>
        <w:t xml:space="preserve"> non seulement par le secteur de la santé, mais également par la Direction de la circulation </w:t>
      </w:r>
      <w:r>
        <w:rPr>
          <w:lang w:val="fr-FR"/>
        </w:rPr>
        <w:t xml:space="preserve">routière </w:t>
      </w:r>
      <w:r w:rsidRPr="00CE059F">
        <w:rPr>
          <w:lang w:val="fr-FR"/>
        </w:rPr>
        <w:t xml:space="preserve">du Ministère de l’intérieur,  </w:t>
      </w:r>
      <w:r>
        <w:rPr>
          <w:lang w:val="fr-FR"/>
        </w:rPr>
        <w:t>le M</w:t>
      </w:r>
      <w:r w:rsidRPr="00CE059F">
        <w:rPr>
          <w:lang w:val="fr-FR"/>
        </w:rPr>
        <w:t xml:space="preserve">inistère des transports et le Ministère de l’éducation, qui </w:t>
      </w:r>
      <w:r>
        <w:rPr>
          <w:lang w:val="fr-FR"/>
        </w:rPr>
        <w:t>identifient systématiquement les facteurs de risques</w:t>
      </w:r>
      <w:r w:rsidRPr="00CE059F">
        <w:rPr>
          <w:lang w:val="fr-FR"/>
        </w:rPr>
        <w:t xml:space="preserve"> et </w:t>
      </w:r>
      <w:r>
        <w:rPr>
          <w:lang w:val="fr-FR"/>
        </w:rPr>
        <w:t>l</w:t>
      </w:r>
      <w:r w:rsidRPr="00CE059F">
        <w:rPr>
          <w:lang w:val="fr-FR"/>
        </w:rPr>
        <w:t>e</w:t>
      </w:r>
      <w:r>
        <w:rPr>
          <w:lang w:val="fr-FR"/>
        </w:rPr>
        <w:t>s</w:t>
      </w:r>
      <w:r w:rsidRPr="00CE059F">
        <w:rPr>
          <w:lang w:val="fr-FR"/>
        </w:rPr>
        <w:t xml:space="preserve"> dangers,  </w:t>
      </w:r>
      <w:r>
        <w:rPr>
          <w:lang w:val="fr-FR"/>
        </w:rPr>
        <w:t xml:space="preserve">et effectuent </w:t>
      </w:r>
      <w:r w:rsidRPr="00CE059F">
        <w:rPr>
          <w:lang w:val="fr-FR"/>
        </w:rPr>
        <w:t>un travail</w:t>
      </w:r>
      <w:r>
        <w:rPr>
          <w:lang w:val="fr-FR"/>
        </w:rPr>
        <w:t xml:space="preserve"> d’orientation et d’exécution des </w:t>
      </w:r>
      <w:r w:rsidRPr="00CE059F">
        <w:rPr>
          <w:lang w:val="fr-FR"/>
        </w:rPr>
        <w:t xml:space="preserve">actions éducatives. </w:t>
      </w:r>
      <w:r w:rsidRPr="00660E0B">
        <w:rPr>
          <w:lang w:val="fr-FR"/>
        </w:rPr>
        <w:t xml:space="preserve">A cet égard, des convocations ont été adressées aux enfants et aux adolescents cubains </w:t>
      </w:r>
      <w:r w:rsidRPr="00043B3A">
        <w:rPr>
          <w:lang w:val="fr-FR"/>
        </w:rPr>
        <w:t>par l’organisation de concours</w:t>
      </w:r>
      <w:r w:rsidRPr="00660E0B">
        <w:rPr>
          <w:lang w:val="fr-FR"/>
        </w:rPr>
        <w:t xml:space="preserve"> lors de diverses manifestations artistiques et littéraires.  </w:t>
      </w:r>
    </w:p>
    <w:p w:rsidR="00A0593C" w:rsidRPr="00BC331B" w:rsidRDefault="00A0593C">
      <w:pPr>
        <w:pStyle w:val="SingleTxtG"/>
        <w:rPr>
          <w:lang w:val="fr-FR"/>
        </w:rPr>
      </w:pPr>
      <w:r w:rsidRPr="00BC331B">
        <w:rPr>
          <w:lang w:val="fr-FR"/>
        </w:rPr>
        <w:t xml:space="preserve">330. </w:t>
      </w:r>
      <w:r>
        <w:rPr>
          <w:lang w:val="fr-FR"/>
        </w:rPr>
        <w:tab/>
      </w:r>
      <w:r w:rsidRPr="00BC331B">
        <w:rPr>
          <w:lang w:val="fr-FR"/>
        </w:rPr>
        <w:t>Les programmes spécia</w:t>
      </w:r>
      <w:r>
        <w:rPr>
          <w:lang w:val="fr-FR"/>
        </w:rPr>
        <w:t xml:space="preserve">lisés de santé, nationaux, provinciaux, municipaux et </w:t>
      </w:r>
      <w:r w:rsidRPr="00BC331B">
        <w:rPr>
          <w:lang w:val="fr-FR"/>
        </w:rPr>
        <w:t>même loca</w:t>
      </w:r>
      <w:r>
        <w:rPr>
          <w:lang w:val="fr-FR"/>
        </w:rPr>
        <w:t>ux</w:t>
      </w:r>
      <w:r w:rsidRPr="00BC331B">
        <w:rPr>
          <w:lang w:val="fr-FR"/>
        </w:rPr>
        <w:t>, transmis par les medias disponibles à ces  niveaux</w:t>
      </w:r>
      <w:r>
        <w:rPr>
          <w:lang w:val="fr-FR"/>
        </w:rPr>
        <w:t>,</w:t>
      </w:r>
      <w:r w:rsidRPr="00BC331B">
        <w:rPr>
          <w:lang w:val="fr-FR"/>
        </w:rPr>
        <w:t xml:space="preserve"> privilégient </w:t>
      </w:r>
      <w:r>
        <w:rPr>
          <w:lang w:val="fr-FR"/>
        </w:rPr>
        <w:t>l</w:t>
      </w:r>
      <w:r w:rsidRPr="00BC331B">
        <w:rPr>
          <w:lang w:val="fr-FR"/>
        </w:rPr>
        <w:t xml:space="preserve">es </w:t>
      </w:r>
      <w:r>
        <w:rPr>
          <w:lang w:val="fr-FR"/>
        </w:rPr>
        <w:t>sujets</w:t>
      </w:r>
      <w:r w:rsidRPr="00BC331B">
        <w:rPr>
          <w:lang w:val="fr-FR"/>
        </w:rPr>
        <w:t xml:space="preserve"> qui contribuent à garantir </w:t>
      </w:r>
      <w:r>
        <w:rPr>
          <w:lang w:val="fr-FR"/>
        </w:rPr>
        <w:t>la</w:t>
      </w:r>
      <w:r w:rsidRPr="00BC331B">
        <w:rPr>
          <w:lang w:val="fr-FR"/>
        </w:rPr>
        <w:t xml:space="preserve"> santé et </w:t>
      </w:r>
      <w:r>
        <w:rPr>
          <w:lang w:val="fr-FR"/>
        </w:rPr>
        <w:t>la</w:t>
      </w:r>
      <w:r w:rsidRPr="00BC331B">
        <w:rPr>
          <w:lang w:val="fr-FR"/>
        </w:rPr>
        <w:t xml:space="preserve"> qualité de vie de la famille cubaine.  </w:t>
      </w:r>
    </w:p>
    <w:p w:rsidR="00A0593C" w:rsidRPr="00BC331B" w:rsidRDefault="00A0593C">
      <w:pPr>
        <w:pStyle w:val="SingleTxtG"/>
        <w:rPr>
          <w:lang w:val="fr-FR"/>
        </w:rPr>
      </w:pPr>
      <w:r w:rsidRPr="00BC331B">
        <w:rPr>
          <w:lang w:val="fr-FR"/>
        </w:rPr>
        <w:t xml:space="preserve">331. </w:t>
      </w:r>
      <w:r>
        <w:rPr>
          <w:lang w:val="fr-FR"/>
        </w:rPr>
        <w:tab/>
      </w:r>
      <w:r w:rsidRPr="00BC331B">
        <w:rPr>
          <w:lang w:val="fr-FR"/>
        </w:rPr>
        <w:t>Actuellement, les 91 stations de radio et les 49 chaînes de télévision qui couvrent tout le territoire national, —14 télé</w:t>
      </w:r>
      <w:r>
        <w:rPr>
          <w:lang w:val="fr-FR"/>
        </w:rPr>
        <w:t>-</w:t>
      </w:r>
      <w:r w:rsidRPr="00BC331B">
        <w:rPr>
          <w:lang w:val="fr-FR"/>
        </w:rPr>
        <w:t>centres p</w:t>
      </w:r>
      <w:r>
        <w:rPr>
          <w:lang w:val="fr-FR"/>
        </w:rPr>
        <w:t xml:space="preserve">rovinciaux, </w:t>
      </w:r>
      <w:r w:rsidRPr="00BC331B">
        <w:rPr>
          <w:lang w:val="fr-FR"/>
        </w:rPr>
        <w:t xml:space="preserve">30 </w:t>
      </w:r>
      <w:r>
        <w:rPr>
          <w:lang w:val="fr-FR"/>
        </w:rPr>
        <w:t xml:space="preserve">municipaux </w:t>
      </w:r>
      <w:r w:rsidRPr="00BC331B">
        <w:rPr>
          <w:lang w:val="fr-FR"/>
        </w:rPr>
        <w:t xml:space="preserve">et </w:t>
      </w:r>
      <w:r>
        <w:rPr>
          <w:lang w:val="fr-FR"/>
        </w:rPr>
        <w:t xml:space="preserve">les </w:t>
      </w:r>
      <w:r w:rsidRPr="00BC331B">
        <w:rPr>
          <w:lang w:val="fr-FR"/>
        </w:rPr>
        <w:t xml:space="preserve">4 </w:t>
      </w:r>
      <w:r>
        <w:rPr>
          <w:lang w:val="fr-FR"/>
        </w:rPr>
        <w:t>chaînes nationales</w:t>
      </w:r>
      <w:r w:rsidRPr="00BC331B">
        <w:rPr>
          <w:lang w:val="fr-FR"/>
        </w:rPr>
        <w:t xml:space="preserve"> </w:t>
      </w:r>
      <w:r>
        <w:rPr>
          <w:lang w:val="fr-FR"/>
        </w:rPr>
        <w:t>de télévision</w:t>
      </w:r>
      <w:r w:rsidRPr="00BC331B">
        <w:rPr>
          <w:lang w:val="fr-FR"/>
        </w:rPr>
        <w:t xml:space="preserve"> — </w:t>
      </w:r>
      <w:r>
        <w:rPr>
          <w:lang w:val="fr-FR"/>
        </w:rPr>
        <w:t xml:space="preserve">disposent d’informations actualisées sur la situation sanitaire, ainsi que d’une </w:t>
      </w:r>
      <w:r w:rsidRPr="00092B41">
        <w:rPr>
          <w:lang w:val="fr-FR"/>
        </w:rPr>
        <w:t>banque</w:t>
      </w:r>
      <w:r>
        <w:rPr>
          <w:lang w:val="fr-FR"/>
        </w:rPr>
        <w:t xml:space="preserve"> de spécialistes </w:t>
      </w:r>
      <w:r w:rsidRPr="00667ACB">
        <w:rPr>
          <w:lang w:val="fr-FR"/>
        </w:rPr>
        <w:t>joignables</w:t>
      </w:r>
      <w:r>
        <w:rPr>
          <w:lang w:val="fr-FR"/>
        </w:rPr>
        <w:t xml:space="preserve">, capables d’apporter les informations appropriées sur un sujet particulier.  </w:t>
      </w:r>
    </w:p>
    <w:p w:rsidR="00A0593C" w:rsidRPr="00846369" w:rsidRDefault="00A0593C">
      <w:pPr>
        <w:pStyle w:val="SingleTxtG"/>
        <w:rPr>
          <w:lang w:val="fr-FR"/>
        </w:rPr>
      </w:pPr>
      <w:r w:rsidRPr="00946A2D">
        <w:rPr>
          <w:lang w:val="fr-FR"/>
        </w:rPr>
        <w:t xml:space="preserve">332. </w:t>
      </w:r>
      <w:r>
        <w:rPr>
          <w:lang w:val="fr-FR"/>
        </w:rPr>
        <w:tab/>
      </w:r>
      <w:r w:rsidRPr="00946A2D">
        <w:rPr>
          <w:lang w:val="fr-FR"/>
        </w:rPr>
        <w:t xml:space="preserve">Le Centre national de promotion </w:t>
      </w:r>
      <w:r>
        <w:rPr>
          <w:lang w:val="fr-FR"/>
        </w:rPr>
        <w:t xml:space="preserve">de la santé </w:t>
      </w:r>
      <w:r w:rsidRPr="00946A2D">
        <w:rPr>
          <w:lang w:val="fr-FR"/>
        </w:rPr>
        <w:t xml:space="preserve">et d’éducation </w:t>
      </w:r>
      <w:r>
        <w:rPr>
          <w:lang w:val="fr-FR"/>
        </w:rPr>
        <w:t>à</w:t>
      </w:r>
      <w:r w:rsidRPr="00946A2D">
        <w:rPr>
          <w:lang w:val="fr-FR"/>
        </w:rPr>
        <w:t xml:space="preserve"> la santé favorise la communication </w:t>
      </w:r>
      <w:r>
        <w:rPr>
          <w:lang w:val="fr-FR"/>
        </w:rPr>
        <w:t>directe</w:t>
      </w:r>
      <w:r w:rsidRPr="00946A2D">
        <w:rPr>
          <w:lang w:val="fr-FR"/>
        </w:rPr>
        <w:t xml:space="preserve"> </w:t>
      </w:r>
      <w:r>
        <w:rPr>
          <w:lang w:val="fr-FR"/>
        </w:rPr>
        <w:t>par les</w:t>
      </w:r>
      <w:r w:rsidRPr="00946A2D">
        <w:rPr>
          <w:lang w:val="fr-FR"/>
        </w:rPr>
        <w:t xml:space="preserve"> possibilités de retour </w:t>
      </w:r>
      <w:r>
        <w:rPr>
          <w:lang w:val="fr-FR"/>
        </w:rPr>
        <w:t>d</w:t>
      </w:r>
      <w:r w:rsidRPr="00946A2D">
        <w:rPr>
          <w:lang w:val="fr-FR"/>
        </w:rPr>
        <w:t xml:space="preserve">’information </w:t>
      </w:r>
      <w:r>
        <w:rPr>
          <w:lang w:val="fr-FR"/>
        </w:rPr>
        <w:t xml:space="preserve">immédiat </w:t>
      </w:r>
      <w:r w:rsidRPr="00946A2D">
        <w:rPr>
          <w:lang w:val="fr-FR"/>
        </w:rPr>
        <w:t>et</w:t>
      </w:r>
      <w:r>
        <w:rPr>
          <w:lang w:val="fr-FR"/>
        </w:rPr>
        <w:t xml:space="preserve"> par</w:t>
      </w:r>
      <w:r w:rsidRPr="00946A2D">
        <w:rPr>
          <w:lang w:val="fr-FR"/>
        </w:rPr>
        <w:t xml:space="preserve"> </w:t>
      </w:r>
      <w:r>
        <w:rPr>
          <w:lang w:val="fr-FR"/>
        </w:rPr>
        <w:t>le</w:t>
      </w:r>
      <w:r w:rsidRPr="00946A2D">
        <w:rPr>
          <w:lang w:val="fr-FR"/>
        </w:rPr>
        <w:t xml:space="preserve"> traitement destiné à l’individu, au couple ou à </w:t>
      </w:r>
      <w:smartTag w:uri="urn:schemas-microsoft-com:office:smarttags" w:element="PersonName">
        <w:smartTagPr>
          <w:attr w:name="ProductID" w:val="la famille. Cette"/>
        </w:smartTagPr>
        <w:r w:rsidRPr="00946A2D">
          <w:rPr>
            <w:lang w:val="fr-FR"/>
          </w:rPr>
          <w:t xml:space="preserve">la famille. </w:t>
        </w:r>
        <w:r>
          <w:rPr>
            <w:lang w:val="fr-FR"/>
          </w:rPr>
          <w:t>Cette</w:t>
        </w:r>
      </w:smartTag>
      <w:r>
        <w:rPr>
          <w:lang w:val="fr-FR"/>
        </w:rPr>
        <w:t xml:space="preserve"> communication individuelle est favorisée par les caractéristiques du modèle de Soins de santé primaires, dans lequel le médecin et l’infirmière de famille, grâce à l’analyse de la situation sanitaire, peuvent connaître les caractéristiques, les principaux facteurs de risques ou </w:t>
      </w:r>
      <w:r w:rsidRPr="00846369">
        <w:rPr>
          <w:lang w:val="fr-FR"/>
        </w:rPr>
        <w:t xml:space="preserve">d’autres particularités de leur </w:t>
      </w:r>
      <w:r>
        <w:rPr>
          <w:lang w:val="fr-FR"/>
        </w:rPr>
        <w:t>secteur</w:t>
      </w:r>
      <w:r w:rsidRPr="00846369">
        <w:rPr>
          <w:lang w:val="fr-FR"/>
        </w:rPr>
        <w:t xml:space="preserve">. </w:t>
      </w:r>
    </w:p>
    <w:p w:rsidR="00A0593C" w:rsidRPr="00010198" w:rsidRDefault="00A0593C">
      <w:pPr>
        <w:pStyle w:val="SingleTxtG"/>
        <w:rPr>
          <w:lang w:val="fr-FR"/>
        </w:rPr>
      </w:pPr>
      <w:r w:rsidRPr="009978AF">
        <w:rPr>
          <w:lang w:val="fr-FR"/>
        </w:rPr>
        <w:t xml:space="preserve">333. </w:t>
      </w:r>
      <w:r>
        <w:rPr>
          <w:lang w:val="fr-FR"/>
        </w:rPr>
        <w:tab/>
      </w:r>
      <w:r w:rsidRPr="009978AF">
        <w:rPr>
          <w:lang w:val="fr-FR"/>
        </w:rPr>
        <w:t>Nous travaillons intensément, à tous les niveaux du Système national d</w:t>
      </w:r>
      <w:r>
        <w:rPr>
          <w:lang w:val="fr-FR"/>
        </w:rPr>
        <w:t>’</w:t>
      </w:r>
      <w:r w:rsidRPr="009978AF">
        <w:rPr>
          <w:lang w:val="fr-FR"/>
        </w:rPr>
        <w:t>éducation pour donner d</w:t>
      </w:r>
      <w:r>
        <w:rPr>
          <w:lang w:val="fr-FR"/>
        </w:rPr>
        <w:t xml:space="preserve">es connaissances aux éducateurs. Le programme est essentiellement mis en œuvre, dans le niveau préscolaire et le premier cycle de l’enseignement primaire. </w:t>
      </w:r>
      <w:r w:rsidRPr="00010198">
        <w:rPr>
          <w:lang w:val="fr-FR"/>
        </w:rPr>
        <w:t xml:space="preserve">A ce jour, c’est un succès.   </w:t>
      </w:r>
    </w:p>
    <w:p w:rsidR="00A0593C" w:rsidRPr="001B57C0" w:rsidRDefault="00A0593C">
      <w:pPr>
        <w:pStyle w:val="SingleTxtG"/>
        <w:rPr>
          <w:lang w:val="fr-FR"/>
        </w:rPr>
      </w:pPr>
      <w:r w:rsidRPr="001B57C0">
        <w:rPr>
          <w:lang w:val="fr-FR"/>
        </w:rPr>
        <w:t xml:space="preserve">334. </w:t>
      </w:r>
      <w:r>
        <w:rPr>
          <w:lang w:val="fr-FR"/>
        </w:rPr>
        <w:tab/>
      </w:r>
      <w:r w:rsidRPr="001B57C0">
        <w:rPr>
          <w:lang w:val="fr-FR"/>
        </w:rPr>
        <w:t>L’idée la plus innovante dans</w:t>
      </w:r>
      <w:r>
        <w:rPr>
          <w:lang w:val="fr-FR"/>
        </w:rPr>
        <w:t xml:space="preserve"> la conception d</w:t>
      </w:r>
      <w:r w:rsidRPr="001B57C0">
        <w:rPr>
          <w:lang w:val="fr-FR"/>
        </w:rPr>
        <w:t xml:space="preserve">es actions éducatives a été l’incorporation du message dès le plus jeune âge, dans les jeux de rôle des enfants </w:t>
      </w:r>
      <w:r>
        <w:rPr>
          <w:lang w:val="fr-FR"/>
        </w:rPr>
        <w:t>d’âge préscolaire, qu’ils soient dans les crèches</w:t>
      </w:r>
      <w:r w:rsidRPr="001B57C0">
        <w:rPr>
          <w:lang w:val="fr-FR"/>
        </w:rPr>
        <w:t xml:space="preserve"> </w:t>
      </w:r>
      <w:r>
        <w:rPr>
          <w:lang w:val="fr-FR"/>
        </w:rPr>
        <w:t xml:space="preserve">ou dans les voies non institutionnelles, favorisés par </w:t>
      </w:r>
      <w:r w:rsidRPr="001B57C0">
        <w:rPr>
          <w:lang w:val="fr-FR"/>
        </w:rPr>
        <w:t xml:space="preserve">le programme </w:t>
      </w:r>
      <w:r>
        <w:rPr>
          <w:lang w:val="fr-FR"/>
        </w:rPr>
        <w:t>« </w:t>
      </w:r>
      <w:r w:rsidRPr="001B57C0">
        <w:rPr>
          <w:lang w:val="fr-FR"/>
        </w:rPr>
        <w:t>Eduque ton enfant</w:t>
      </w:r>
      <w:r w:rsidRPr="008A4526">
        <w:rPr>
          <w:sz w:val="18"/>
          <w:szCs w:val="18"/>
          <w:vertAlign w:val="superscript"/>
        </w:rPr>
        <w:footnoteReference w:id="10"/>
      </w:r>
      <w:r w:rsidRPr="00043B3A">
        <w:rPr>
          <w:lang w:val="fr-FR"/>
        </w:rPr>
        <w:t>”</w:t>
      </w:r>
      <w:r w:rsidR="00FC7667">
        <w:rPr>
          <w:lang w:val="fr-FR"/>
        </w:rPr>
        <w:t> »</w:t>
      </w:r>
      <w:r w:rsidRPr="001B57C0">
        <w:rPr>
          <w:lang w:val="fr-FR"/>
        </w:rPr>
        <w:t>.</w:t>
      </w:r>
    </w:p>
    <w:p w:rsidR="00A0593C" w:rsidRPr="00691F8E" w:rsidRDefault="00A0593C">
      <w:pPr>
        <w:pStyle w:val="SingleTxtG"/>
        <w:rPr>
          <w:lang w:val="fr-FR"/>
        </w:rPr>
      </w:pPr>
      <w:r w:rsidRPr="00691F8E">
        <w:rPr>
          <w:lang w:val="fr-FR"/>
        </w:rPr>
        <w:t xml:space="preserve">335. </w:t>
      </w:r>
      <w:r>
        <w:rPr>
          <w:lang w:val="fr-FR"/>
        </w:rPr>
        <w:tab/>
      </w:r>
      <w:r w:rsidRPr="00691F8E">
        <w:rPr>
          <w:lang w:val="fr-FR"/>
        </w:rPr>
        <w:t xml:space="preserve">Un autre exemple du travail réalisé par Cuba dans ce domaine est le </w:t>
      </w:r>
      <w:r>
        <w:rPr>
          <w:lang w:val="fr-FR"/>
        </w:rPr>
        <w:t>« </w:t>
      </w:r>
      <w:r w:rsidRPr="00691F8E">
        <w:rPr>
          <w:lang w:val="fr-FR"/>
        </w:rPr>
        <w:t>Mouvement h</w:t>
      </w:r>
      <w:r>
        <w:rPr>
          <w:lang w:val="fr-FR"/>
        </w:rPr>
        <w:t xml:space="preserve">ôpitaux amis de l’enfant et de la mère », </w:t>
      </w:r>
      <w:r w:rsidRPr="0083020B">
        <w:rPr>
          <w:lang w:val="fr-FR"/>
        </w:rPr>
        <w:t>mouvement</w:t>
      </w:r>
      <w:r>
        <w:rPr>
          <w:lang w:val="fr-FR"/>
        </w:rPr>
        <w:t xml:space="preserve"> qui s’est consolidé</w:t>
      </w:r>
      <w:r w:rsidRPr="00691F8E">
        <w:rPr>
          <w:lang w:val="fr-FR"/>
        </w:rPr>
        <w:t xml:space="preserve">. </w:t>
      </w:r>
    </w:p>
    <w:p w:rsidR="00A0593C" w:rsidRPr="004E089C" w:rsidRDefault="00A0593C">
      <w:pPr>
        <w:pStyle w:val="SingleTxtG"/>
        <w:rPr>
          <w:lang w:val="fr-FR"/>
        </w:rPr>
      </w:pPr>
      <w:r w:rsidRPr="00E6224F">
        <w:rPr>
          <w:lang w:val="fr-FR"/>
        </w:rPr>
        <w:t>336</w:t>
      </w:r>
      <w:r w:rsidRPr="0083020B">
        <w:rPr>
          <w:lang w:val="fr-FR"/>
        </w:rPr>
        <w:t xml:space="preserve">. </w:t>
      </w:r>
      <w:r>
        <w:rPr>
          <w:lang w:val="fr-FR"/>
        </w:rPr>
        <w:tab/>
        <w:t>L’exercice</w:t>
      </w:r>
      <w:r w:rsidRPr="0083020B">
        <w:rPr>
          <w:lang w:val="fr-FR"/>
        </w:rPr>
        <w:t xml:space="preserve"> des droits de nos enfants et adolescents concernant</w:t>
      </w:r>
      <w:r w:rsidRPr="003413CA">
        <w:rPr>
          <w:lang w:val="fr-FR"/>
        </w:rPr>
        <w:t xml:space="preserve"> </w:t>
      </w:r>
      <w:r w:rsidRPr="00E6224F">
        <w:rPr>
          <w:lang w:val="fr-FR"/>
        </w:rPr>
        <w:t xml:space="preserve">l’éducation </w:t>
      </w:r>
      <w:r>
        <w:rPr>
          <w:lang w:val="fr-FR"/>
        </w:rPr>
        <w:t>à</w:t>
      </w:r>
      <w:r w:rsidRPr="00E6224F">
        <w:rPr>
          <w:lang w:val="fr-FR"/>
        </w:rPr>
        <w:t xml:space="preserve"> la santé commence bien avant la grossesse, </w:t>
      </w:r>
      <w:r>
        <w:rPr>
          <w:lang w:val="fr-FR"/>
        </w:rPr>
        <w:t>autrement dit</w:t>
      </w:r>
      <w:r w:rsidRPr="00E6224F">
        <w:rPr>
          <w:lang w:val="fr-FR"/>
        </w:rPr>
        <w:t xml:space="preserve"> avant la conception, étape durant laquelle les actions pour une maternité et une paternité responsables, </w:t>
      </w:r>
      <w:r w:rsidRPr="003413CA">
        <w:rPr>
          <w:lang w:val="fr-FR"/>
        </w:rPr>
        <w:t>ainsi que le conseil génétique,</w:t>
      </w:r>
      <w:r w:rsidRPr="00E6224F">
        <w:rPr>
          <w:lang w:val="fr-FR"/>
        </w:rPr>
        <w:t xml:space="preserve"> permettent </w:t>
      </w:r>
      <w:r>
        <w:rPr>
          <w:lang w:val="fr-FR"/>
        </w:rPr>
        <w:t>d’apporter</w:t>
      </w:r>
      <w:r w:rsidRPr="00E6224F">
        <w:rPr>
          <w:lang w:val="fr-FR"/>
        </w:rPr>
        <w:t xml:space="preserve"> au couple </w:t>
      </w:r>
      <w:r>
        <w:rPr>
          <w:lang w:val="fr-FR"/>
        </w:rPr>
        <w:t>davantage d’</w:t>
      </w:r>
      <w:r w:rsidRPr="00E6224F">
        <w:rPr>
          <w:lang w:val="fr-FR"/>
        </w:rPr>
        <w:t>information</w:t>
      </w:r>
      <w:r>
        <w:rPr>
          <w:lang w:val="fr-FR"/>
        </w:rPr>
        <w:t>s</w:t>
      </w:r>
      <w:r w:rsidRPr="00E6224F">
        <w:rPr>
          <w:lang w:val="fr-FR"/>
        </w:rPr>
        <w:t xml:space="preserve"> sur le moment idéal </w:t>
      </w:r>
      <w:r>
        <w:rPr>
          <w:lang w:val="fr-FR"/>
        </w:rPr>
        <w:t xml:space="preserve">de </w:t>
      </w:r>
      <w:smartTag w:uri="urn:schemas-microsoft-com:office:smarttags" w:element="PersonName">
        <w:smartTagPr>
          <w:attr w:name="ProductID" w:val="la conception. De"/>
        </w:smartTagPr>
        <w:r>
          <w:rPr>
            <w:lang w:val="fr-FR"/>
          </w:rPr>
          <w:t>la conception. De</w:t>
        </w:r>
      </w:smartTag>
      <w:r>
        <w:rPr>
          <w:lang w:val="fr-FR"/>
        </w:rPr>
        <w:t xml:space="preserve"> même, les couples sont informés du temps</w:t>
      </w:r>
      <w:r w:rsidRPr="00E6224F">
        <w:rPr>
          <w:lang w:val="fr-FR"/>
        </w:rPr>
        <w:t xml:space="preserve"> </w:t>
      </w:r>
      <w:r>
        <w:rPr>
          <w:lang w:val="fr-FR"/>
        </w:rPr>
        <w:t xml:space="preserve">à </w:t>
      </w:r>
      <w:r w:rsidRPr="00E6224F">
        <w:rPr>
          <w:lang w:val="fr-FR"/>
        </w:rPr>
        <w:t xml:space="preserve"> attendre  pour </w:t>
      </w:r>
      <w:r>
        <w:rPr>
          <w:lang w:val="fr-FR"/>
        </w:rPr>
        <w:t>avoir un autre enfant</w:t>
      </w:r>
      <w:r w:rsidRPr="00E6224F">
        <w:rPr>
          <w:lang w:val="fr-FR"/>
        </w:rPr>
        <w:t xml:space="preserve">, </w:t>
      </w:r>
      <w:r>
        <w:rPr>
          <w:lang w:val="fr-FR"/>
        </w:rPr>
        <w:t>compte tenu qu’</w:t>
      </w:r>
      <w:r w:rsidRPr="00E6224F">
        <w:rPr>
          <w:lang w:val="fr-FR"/>
        </w:rPr>
        <w:t xml:space="preserve">une période d’au moins deux ans </w:t>
      </w:r>
      <w:r>
        <w:rPr>
          <w:lang w:val="fr-FR"/>
        </w:rPr>
        <w:t xml:space="preserve">doit être observée </w:t>
      </w:r>
      <w:r w:rsidRPr="00043B3A">
        <w:rPr>
          <w:lang w:val="fr-FR"/>
        </w:rPr>
        <w:t xml:space="preserve">avant </w:t>
      </w:r>
      <w:r>
        <w:rPr>
          <w:lang w:val="fr-FR"/>
        </w:rPr>
        <w:t xml:space="preserve">la </w:t>
      </w:r>
      <w:r w:rsidRPr="00CD5288">
        <w:rPr>
          <w:lang w:val="fr-FR"/>
        </w:rPr>
        <w:t>prise en charge</w:t>
      </w:r>
      <w:r w:rsidRPr="00E6224F">
        <w:rPr>
          <w:lang w:val="fr-FR"/>
        </w:rPr>
        <w:t xml:space="preserve"> de la </w:t>
      </w:r>
      <w:r>
        <w:rPr>
          <w:lang w:val="fr-FR"/>
        </w:rPr>
        <w:t xml:space="preserve">femme en âge de procréer. Nous évaluons également les antécédents </w:t>
      </w:r>
      <w:r w:rsidRPr="00B4697D">
        <w:rPr>
          <w:lang w:val="fr-FR"/>
        </w:rPr>
        <w:t>des maladies chroniques qui à un moment donné peuvent constituer un facteur de risque important, afin de garantir le bien-être du bébé.</w:t>
      </w:r>
      <w:r w:rsidRPr="004E089C">
        <w:rPr>
          <w:lang w:val="fr-FR"/>
        </w:rPr>
        <w:t xml:space="preserve">   </w:t>
      </w:r>
    </w:p>
    <w:p w:rsidR="00A0593C" w:rsidRDefault="00A0593C">
      <w:pPr>
        <w:pStyle w:val="SingleTxtG"/>
        <w:rPr>
          <w:lang w:val="fr-FR"/>
        </w:rPr>
      </w:pPr>
      <w:r w:rsidRPr="00C8723E">
        <w:rPr>
          <w:lang w:val="fr-FR"/>
        </w:rPr>
        <w:t xml:space="preserve">337. </w:t>
      </w:r>
      <w:r>
        <w:rPr>
          <w:lang w:val="fr-FR"/>
        </w:rPr>
        <w:tab/>
      </w:r>
      <w:r w:rsidRPr="00C8723E">
        <w:rPr>
          <w:lang w:val="fr-FR"/>
        </w:rPr>
        <w:t xml:space="preserve">Actuellement, nous mettons en œuvre plusieurs programmes, notamment le Programme national de soins de santé intégraux pour les adolescents et le Programme national de prévention des accidents, </w:t>
      </w:r>
      <w:r w:rsidRPr="004E089C">
        <w:rPr>
          <w:lang w:val="fr-FR"/>
        </w:rPr>
        <w:t xml:space="preserve">qui s’appuient sur une stratégie d’information, d’éducation et de communication, pour atteindre </w:t>
      </w:r>
      <w:r>
        <w:rPr>
          <w:lang w:val="fr-FR"/>
        </w:rPr>
        <w:t xml:space="preserve">les </w:t>
      </w:r>
      <w:r w:rsidRPr="004E089C">
        <w:rPr>
          <w:lang w:val="fr-FR"/>
        </w:rPr>
        <w:t>objectifs suivants</w:t>
      </w:r>
      <w:r w:rsidRPr="00C8723E">
        <w:rPr>
          <w:lang w:val="fr-FR"/>
        </w:rPr>
        <w:t xml:space="preserve"> : </w:t>
      </w:r>
    </w:p>
    <w:p w:rsidR="00A0593C" w:rsidRDefault="00A0593C">
      <w:pPr>
        <w:pStyle w:val="Bullet1G"/>
        <w:rPr>
          <w:lang w:val="fr-FR"/>
        </w:rPr>
      </w:pPr>
      <w:r w:rsidRPr="00B4697D">
        <w:rPr>
          <w:lang w:val="fr-FR"/>
        </w:rPr>
        <w:t>Développer des moyens d’information</w:t>
      </w:r>
      <w:r>
        <w:rPr>
          <w:lang w:val="fr-FR"/>
        </w:rPr>
        <w:t xml:space="preserve"> visant à identifier, percevoir et gérer les risques, selon les milieux et les espaces spécifiques, ainsi que les mesures préventives ;</w:t>
      </w:r>
    </w:p>
    <w:p w:rsidR="00A0593C" w:rsidRPr="00B11085" w:rsidRDefault="00A0593C">
      <w:pPr>
        <w:pStyle w:val="Bullet1G"/>
        <w:rPr>
          <w:lang w:val="fr-FR"/>
        </w:rPr>
      </w:pPr>
      <w:r w:rsidRPr="00B91067">
        <w:rPr>
          <w:lang w:val="fr-FR"/>
        </w:rPr>
        <w:t xml:space="preserve">Concevoir des ateliers de formation destinés essentiellement à l’équipe de soins de santé </w:t>
      </w:r>
      <w:r w:rsidRPr="00FF15E5">
        <w:rPr>
          <w:lang w:val="fr-FR"/>
        </w:rPr>
        <w:t>primaires</w:t>
      </w:r>
      <w:r w:rsidRPr="00B91067">
        <w:rPr>
          <w:lang w:val="fr-FR"/>
        </w:rPr>
        <w:t xml:space="preserve">, en utilisant des techniques éducatives qui permettent un apprentissage interactif pour développer les actions de prévention ; </w:t>
      </w:r>
      <w:r>
        <w:rPr>
          <w:lang w:val="fr-FR"/>
        </w:rPr>
        <w:t xml:space="preserve"> </w:t>
      </w:r>
    </w:p>
    <w:p w:rsidR="00A0593C" w:rsidRPr="00B91067" w:rsidRDefault="00A0593C">
      <w:pPr>
        <w:pStyle w:val="Bullet1G"/>
        <w:rPr>
          <w:lang w:val="fr-FR"/>
        </w:rPr>
      </w:pPr>
      <w:r>
        <w:rPr>
          <w:lang w:val="fr-FR"/>
        </w:rPr>
        <w:t>Définir</w:t>
      </w:r>
      <w:r w:rsidRPr="00B91067">
        <w:rPr>
          <w:lang w:val="fr-FR"/>
        </w:rPr>
        <w:t xml:space="preserve"> des stratégies de communication pour diffuser les messages éducatifs </w:t>
      </w:r>
      <w:r>
        <w:rPr>
          <w:lang w:val="fr-FR"/>
        </w:rPr>
        <w:t xml:space="preserve">relatifs à </w:t>
      </w:r>
      <w:r w:rsidRPr="00B91067">
        <w:rPr>
          <w:lang w:val="fr-FR"/>
        </w:rPr>
        <w:t>la prévention, en utilisant tous les moyens de communication possible</w:t>
      </w:r>
      <w:r>
        <w:rPr>
          <w:lang w:val="fr-FR"/>
        </w:rPr>
        <w:t>s</w:t>
      </w:r>
      <w:r w:rsidRPr="00B91067">
        <w:rPr>
          <w:lang w:val="fr-FR"/>
        </w:rPr>
        <w:t xml:space="preserve"> ;</w:t>
      </w:r>
    </w:p>
    <w:p w:rsidR="00A0593C" w:rsidRPr="009E5655" w:rsidRDefault="00A0593C">
      <w:pPr>
        <w:pStyle w:val="Bullet1G"/>
        <w:rPr>
          <w:lang w:val="fr-FR"/>
        </w:rPr>
      </w:pPr>
      <w:r w:rsidRPr="009E5655">
        <w:rPr>
          <w:lang w:val="fr-FR"/>
        </w:rPr>
        <w:t>Elaborer des stratégies pour prévenir les accidents l’été</w:t>
      </w:r>
      <w:r>
        <w:rPr>
          <w:lang w:val="fr-FR"/>
        </w:rPr>
        <w:t>,</w:t>
      </w:r>
      <w:r w:rsidRPr="009E5655">
        <w:rPr>
          <w:lang w:val="fr-FR"/>
        </w:rPr>
        <w:t xml:space="preserve"> qui est la période pendant laquelle il y a le plus de vacanciers.  </w:t>
      </w:r>
    </w:p>
    <w:p w:rsidR="00A0593C" w:rsidRPr="00010198" w:rsidRDefault="00A0593C">
      <w:pPr>
        <w:pStyle w:val="SingleTxtG"/>
        <w:rPr>
          <w:lang w:val="fr-FR"/>
        </w:rPr>
      </w:pPr>
      <w:r w:rsidRPr="00010198">
        <w:rPr>
          <w:lang w:val="fr-FR"/>
        </w:rPr>
        <w:t xml:space="preserve">338. </w:t>
      </w:r>
      <w:r>
        <w:rPr>
          <w:lang w:val="fr-FR"/>
        </w:rPr>
        <w:tab/>
      </w:r>
      <w:r w:rsidRPr="00010198">
        <w:rPr>
          <w:lang w:val="fr-FR"/>
        </w:rPr>
        <w:t xml:space="preserve">Le Centre national de promotion de la santé et d’éducation </w:t>
      </w:r>
      <w:r>
        <w:rPr>
          <w:lang w:val="fr-FR"/>
        </w:rPr>
        <w:t>à</w:t>
      </w:r>
      <w:r w:rsidRPr="00010198">
        <w:rPr>
          <w:lang w:val="fr-FR"/>
        </w:rPr>
        <w:t xml:space="preserve"> la santé met en œuvre des projet</w:t>
      </w:r>
      <w:r>
        <w:rPr>
          <w:lang w:val="fr-FR"/>
        </w:rPr>
        <w:t>s</w:t>
      </w:r>
      <w:r w:rsidRPr="00010198">
        <w:rPr>
          <w:lang w:val="fr-FR"/>
        </w:rPr>
        <w:t xml:space="preserve"> conjoints avec divers organismes internationaux, notamment l’OPS, le FNUAP, l’UNICEF et le PAM, qui contribuent au développement et à l’exécution de nombreuses actions sur le plan financier, </w:t>
      </w:r>
      <w:r>
        <w:rPr>
          <w:lang w:val="fr-FR"/>
        </w:rPr>
        <w:t xml:space="preserve">s’associant ainsi </w:t>
      </w:r>
      <w:r w:rsidRPr="00010198">
        <w:rPr>
          <w:lang w:val="fr-FR"/>
        </w:rPr>
        <w:t>aux efforts du gouvernement cubain</w:t>
      </w:r>
      <w:r>
        <w:rPr>
          <w:lang w:val="fr-FR"/>
        </w:rPr>
        <w:t xml:space="preserve"> dans sa volonté politique de</w:t>
      </w:r>
      <w:r w:rsidRPr="00010198">
        <w:rPr>
          <w:lang w:val="fr-FR"/>
        </w:rPr>
        <w:t xml:space="preserve"> </w:t>
      </w:r>
      <w:r w:rsidRPr="00B11085">
        <w:rPr>
          <w:lang w:val="fr-FR"/>
        </w:rPr>
        <w:t xml:space="preserve">préserver et </w:t>
      </w:r>
      <w:r>
        <w:rPr>
          <w:lang w:val="fr-FR"/>
        </w:rPr>
        <w:t xml:space="preserve">de </w:t>
      </w:r>
      <w:r w:rsidRPr="00B11085">
        <w:rPr>
          <w:lang w:val="fr-FR"/>
        </w:rPr>
        <w:t>maintenir</w:t>
      </w:r>
      <w:r w:rsidRPr="00010198">
        <w:rPr>
          <w:lang w:val="fr-FR"/>
        </w:rPr>
        <w:t xml:space="preserve"> la santé de toute la population,</w:t>
      </w:r>
      <w:r>
        <w:rPr>
          <w:lang w:val="fr-FR"/>
        </w:rPr>
        <w:t xml:space="preserve"> en particulier des enfants</w:t>
      </w:r>
      <w:r w:rsidRPr="00010198">
        <w:rPr>
          <w:lang w:val="fr-FR"/>
        </w:rPr>
        <w:t xml:space="preserve">. </w:t>
      </w:r>
      <w:r>
        <w:rPr>
          <w:lang w:val="fr-FR"/>
        </w:rPr>
        <w:t xml:space="preserve"> </w:t>
      </w:r>
    </w:p>
    <w:p w:rsidR="00A0593C" w:rsidRPr="00010198" w:rsidRDefault="00A0593C">
      <w:pPr>
        <w:pStyle w:val="H1G"/>
        <w:rPr>
          <w:lang w:val="fr-FR"/>
        </w:rPr>
      </w:pPr>
      <w:bookmarkStart w:id="36" w:name="_Toc217452633"/>
      <w:r>
        <w:rPr>
          <w:lang w:val="fr-FR"/>
        </w:rPr>
        <w:tab/>
      </w:r>
      <w:r w:rsidRPr="00010198">
        <w:rPr>
          <w:lang w:val="fr-FR"/>
        </w:rPr>
        <w:t>D.</w:t>
      </w:r>
      <w:r w:rsidRPr="00010198">
        <w:rPr>
          <w:lang w:val="fr-FR"/>
        </w:rPr>
        <w:tab/>
        <w:t xml:space="preserve"> Prévention et contrôle des </w:t>
      </w:r>
      <w:r>
        <w:rPr>
          <w:lang w:val="fr-FR"/>
        </w:rPr>
        <w:t>ITS</w:t>
      </w:r>
      <w:r w:rsidRPr="00010198">
        <w:rPr>
          <w:lang w:val="fr-FR"/>
        </w:rPr>
        <w:t>/VIH-sida</w:t>
      </w:r>
      <w:bookmarkEnd w:id="36"/>
    </w:p>
    <w:p w:rsidR="00A0593C" w:rsidRPr="00784BE8" w:rsidRDefault="00A0593C">
      <w:pPr>
        <w:pStyle w:val="SingleTxtG"/>
        <w:rPr>
          <w:lang w:val="fr-FR"/>
        </w:rPr>
      </w:pPr>
      <w:r w:rsidRPr="00784BE8">
        <w:rPr>
          <w:lang w:val="fr-FR"/>
        </w:rPr>
        <w:t xml:space="preserve">339. </w:t>
      </w:r>
      <w:r>
        <w:rPr>
          <w:lang w:val="fr-FR"/>
        </w:rPr>
        <w:tab/>
      </w:r>
      <w:r w:rsidRPr="00784BE8">
        <w:rPr>
          <w:lang w:val="fr-FR"/>
        </w:rPr>
        <w:t>Au 31 décembr</w:t>
      </w:r>
      <w:r>
        <w:rPr>
          <w:lang w:val="fr-FR"/>
        </w:rPr>
        <w:t>e 2008, nous avons diagnostiqué</w:t>
      </w:r>
      <w:r w:rsidRPr="00784BE8">
        <w:rPr>
          <w:lang w:val="fr-FR"/>
        </w:rPr>
        <w:t xml:space="preserve"> </w:t>
      </w:r>
      <w:r>
        <w:rPr>
          <w:lang w:val="fr-FR"/>
        </w:rPr>
        <w:t xml:space="preserve"> </w:t>
      </w:r>
      <w:r w:rsidRPr="00784BE8">
        <w:rPr>
          <w:lang w:val="fr-FR"/>
        </w:rPr>
        <w:t xml:space="preserve">99 cas de malades du VIH/sida chez les enfants et les adolescents, </w:t>
      </w:r>
      <w:r>
        <w:rPr>
          <w:lang w:val="fr-FR"/>
        </w:rPr>
        <w:t>soit</w:t>
      </w:r>
      <w:r w:rsidRPr="00784BE8">
        <w:rPr>
          <w:lang w:val="fr-FR"/>
        </w:rPr>
        <w:t xml:space="preserve"> 1,06</w:t>
      </w:r>
      <w:r>
        <w:rPr>
          <w:lang w:val="fr-FR"/>
        </w:rPr>
        <w:t xml:space="preserve"> </w:t>
      </w:r>
      <w:r w:rsidRPr="00784BE8">
        <w:rPr>
          <w:lang w:val="fr-FR"/>
        </w:rPr>
        <w:t xml:space="preserve">% </w:t>
      </w:r>
      <w:r>
        <w:rPr>
          <w:lang w:val="fr-FR"/>
        </w:rPr>
        <w:t xml:space="preserve">du nombre total de cas pour cette maladie à </w:t>
      </w:r>
      <w:r w:rsidRPr="00784BE8">
        <w:rPr>
          <w:lang w:val="fr-FR"/>
        </w:rPr>
        <w:t xml:space="preserve">Cuba. </w:t>
      </w:r>
    </w:p>
    <w:p w:rsidR="00A0593C" w:rsidRPr="00394E6D" w:rsidRDefault="00A0593C">
      <w:pPr>
        <w:pStyle w:val="SingleTxtG"/>
        <w:rPr>
          <w:lang w:val="fr-FR"/>
        </w:rPr>
      </w:pPr>
      <w:r w:rsidRPr="00394E6D">
        <w:rPr>
          <w:lang w:val="fr-FR"/>
        </w:rPr>
        <w:t xml:space="preserve">340. </w:t>
      </w:r>
      <w:r>
        <w:rPr>
          <w:lang w:val="fr-FR"/>
        </w:rPr>
        <w:tab/>
      </w:r>
      <w:r w:rsidRPr="00394E6D">
        <w:rPr>
          <w:lang w:val="fr-FR"/>
        </w:rPr>
        <w:t xml:space="preserve">L’épidémie se maintient à un niveau bas et, ces six dernières années, le diagnostic de nouvelles infections est minime. </w:t>
      </w:r>
      <w:r>
        <w:rPr>
          <w:lang w:val="fr-FR"/>
        </w:rPr>
        <w:t xml:space="preserve">Depuis 2003, nous observons une tendance à la baisse pour les enfants et les adolescents séropositifs. L’année </w:t>
      </w:r>
      <w:smartTag w:uri="urn:schemas-microsoft-com:office:smarttags" w:element="metricconverter">
        <w:smartTagPr>
          <w:attr w:name="ProductID" w:val="2007 a"/>
        </w:smartTagPr>
        <w:r>
          <w:rPr>
            <w:lang w:val="fr-FR"/>
          </w:rPr>
          <w:t>2007 a</w:t>
        </w:r>
      </w:smartTag>
      <w:r>
        <w:rPr>
          <w:lang w:val="fr-FR"/>
        </w:rPr>
        <w:t xml:space="preserve"> connu l’incidence la plus basse, par rapport à 2001, avec 6 cas diagnostiqués. </w:t>
      </w:r>
      <w:r w:rsidRPr="00394E6D">
        <w:rPr>
          <w:lang w:val="fr-FR"/>
        </w:rPr>
        <w:t xml:space="preserve">    </w:t>
      </w:r>
    </w:p>
    <w:p w:rsidR="00A0593C" w:rsidRPr="00B10C04" w:rsidRDefault="00A0593C">
      <w:pPr>
        <w:pStyle w:val="SingleTxtG"/>
        <w:rPr>
          <w:lang w:val="fr-FR"/>
        </w:rPr>
      </w:pPr>
      <w:r w:rsidRPr="00394E6D">
        <w:rPr>
          <w:lang w:val="fr-FR"/>
        </w:rPr>
        <w:t xml:space="preserve">341. </w:t>
      </w:r>
      <w:r>
        <w:rPr>
          <w:lang w:val="fr-FR"/>
        </w:rPr>
        <w:tab/>
      </w:r>
      <w:r w:rsidRPr="00394E6D">
        <w:rPr>
          <w:lang w:val="fr-FR"/>
        </w:rPr>
        <w:t xml:space="preserve">Bien que, </w:t>
      </w:r>
      <w:r>
        <w:rPr>
          <w:lang w:val="fr-FR"/>
        </w:rPr>
        <w:t>chez les enfants et les adolescente</w:t>
      </w:r>
      <w:r w:rsidRPr="00394E6D">
        <w:rPr>
          <w:lang w:val="fr-FR"/>
        </w:rPr>
        <w:t>, le groupe le plus vulnérable soit les homosexuels (</w:t>
      </w:r>
      <w:r w:rsidRPr="005D0C9A">
        <w:rPr>
          <w:lang w:val="fr-FR"/>
        </w:rPr>
        <w:t>HSH</w:t>
      </w:r>
      <w:r w:rsidRPr="00394E6D">
        <w:rPr>
          <w:lang w:val="fr-FR"/>
        </w:rPr>
        <w:t>)</w:t>
      </w:r>
      <w:r>
        <w:rPr>
          <w:lang w:val="fr-FR"/>
        </w:rPr>
        <w:t xml:space="preserve">, </w:t>
      </w:r>
      <w:r w:rsidRPr="00394E6D">
        <w:rPr>
          <w:lang w:val="fr-FR"/>
        </w:rPr>
        <w:t>depuis 2003</w:t>
      </w:r>
      <w:r>
        <w:rPr>
          <w:lang w:val="fr-FR"/>
        </w:rPr>
        <w:t>,</w:t>
      </w:r>
      <w:r w:rsidRPr="00394E6D">
        <w:rPr>
          <w:lang w:val="fr-FR"/>
        </w:rPr>
        <w:t xml:space="preserve"> </w:t>
      </w:r>
      <w:r w:rsidRPr="00B10C04">
        <w:rPr>
          <w:lang w:val="fr-FR"/>
        </w:rPr>
        <w:t>les cas diagnostiquées</w:t>
      </w:r>
      <w:r w:rsidRPr="00394E6D">
        <w:rPr>
          <w:lang w:val="fr-FR"/>
        </w:rPr>
        <w:t xml:space="preserve"> </w:t>
      </w:r>
      <w:r>
        <w:rPr>
          <w:lang w:val="fr-FR"/>
        </w:rPr>
        <w:t>chez les filles (sexe féminin) prédominent</w:t>
      </w:r>
      <w:r w:rsidRPr="00394E6D">
        <w:rPr>
          <w:lang w:val="fr-FR"/>
        </w:rPr>
        <w:t>.</w:t>
      </w:r>
      <w:r>
        <w:rPr>
          <w:lang w:val="fr-FR"/>
        </w:rPr>
        <w:t xml:space="preserve"> </w:t>
      </w:r>
      <w:r w:rsidRPr="00B10C04">
        <w:rPr>
          <w:lang w:val="fr-FR"/>
        </w:rPr>
        <w:t xml:space="preserve">En 2007, les cas diagnostiqués chez les femmes sont deux fois plus nombreux que </w:t>
      </w:r>
      <w:r>
        <w:rPr>
          <w:lang w:val="fr-FR"/>
        </w:rPr>
        <w:t>chez</w:t>
      </w:r>
      <w:r w:rsidRPr="00B10C04">
        <w:rPr>
          <w:lang w:val="fr-FR"/>
        </w:rPr>
        <w:t xml:space="preserve"> les hommes. </w:t>
      </w:r>
      <w:r>
        <w:rPr>
          <w:lang w:val="fr-FR"/>
        </w:rPr>
        <w:t xml:space="preserve"> </w:t>
      </w:r>
    </w:p>
    <w:p w:rsidR="00A0593C" w:rsidRPr="00B10C04" w:rsidRDefault="00A0593C">
      <w:pPr>
        <w:pStyle w:val="SingleTxtG"/>
        <w:rPr>
          <w:lang w:val="fr-FR"/>
        </w:rPr>
      </w:pPr>
      <w:r w:rsidRPr="00B10C04">
        <w:rPr>
          <w:lang w:val="fr-FR"/>
        </w:rPr>
        <w:t xml:space="preserve">342. </w:t>
      </w:r>
      <w:r>
        <w:rPr>
          <w:lang w:val="fr-FR"/>
        </w:rPr>
        <w:tab/>
        <w:t>À</w:t>
      </w:r>
      <w:r w:rsidRPr="00B10C04">
        <w:rPr>
          <w:lang w:val="fr-FR"/>
        </w:rPr>
        <w:t xml:space="preserve"> Cuba, la principale forme de transmission est sexuelle. La transmission par</w:t>
      </w:r>
      <w:r>
        <w:rPr>
          <w:lang w:val="fr-FR"/>
        </w:rPr>
        <w:t xml:space="preserve"> </w:t>
      </w:r>
      <w:r w:rsidRPr="00B10C04">
        <w:rPr>
          <w:lang w:val="fr-FR"/>
        </w:rPr>
        <w:t xml:space="preserve">le sang et la transmission  </w:t>
      </w:r>
      <w:r>
        <w:rPr>
          <w:lang w:val="fr-FR"/>
        </w:rPr>
        <w:t>materno-infantile ont été minimes et ne constituent pas un problème dans le pays. Nous n’avons diagnostiqué que 3 cas de contamination par transmission directe mère-enfant, en 2007 comme en 2008, ce qui porte à 34, à ce jour, les cas de contamination par cette voie.</w:t>
      </w:r>
    </w:p>
    <w:p w:rsidR="00A0593C" w:rsidRPr="00BD6FB0" w:rsidRDefault="00A0593C">
      <w:pPr>
        <w:pStyle w:val="SingleTxtG"/>
        <w:rPr>
          <w:lang w:val="fr-FR"/>
        </w:rPr>
      </w:pPr>
      <w:r w:rsidRPr="00B10C04">
        <w:rPr>
          <w:lang w:val="fr-FR"/>
        </w:rPr>
        <w:t xml:space="preserve">343. </w:t>
      </w:r>
      <w:r>
        <w:rPr>
          <w:lang w:val="fr-FR"/>
        </w:rPr>
        <w:tab/>
      </w:r>
      <w:r w:rsidRPr="00B10C04">
        <w:rPr>
          <w:lang w:val="fr-FR"/>
        </w:rPr>
        <w:t xml:space="preserve">Entre 1995 et aujourd’hui, 19 enfants ou adolescents sont décédés de ce virus, et nous avons enregistré le décès d’un enfant en 2007. </w:t>
      </w:r>
      <w:r>
        <w:rPr>
          <w:lang w:val="fr-FR"/>
        </w:rPr>
        <w:t xml:space="preserve">  </w:t>
      </w:r>
    </w:p>
    <w:p w:rsidR="00A0593C" w:rsidRPr="00E93791" w:rsidRDefault="00A0593C">
      <w:pPr>
        <w:pStyle w:val="SingleTxtG"/>
        <w:rPr>
          <w:lang w:val="fr-FR"/>
        </w:rPr>
      </w:pPr>
      <w:r w:rsidRPr="00E93791">
        <w:rPr>
          <w:lang w:val="fr-FR"/>
        </w:rPr>
        <w:t xml:space="preserve">344. </w:t>
      </w:r>
      <w:r>
        <w:rPr>
          <w:lang w:val="fr-FR"/>
        </w:rPr>
        <w:tab/>
      </w:r>
      <w:r w:rsidRPr="00E93791">
        <w:rPr>
          <w:lang w:val="fr-FR"/>
        </w:rPr>
        <w:t>Des enquêtes régulières, effectuées par le Bureau national des statistiques (en 2001, 2005</w:t>
      </w:r>
      <w:r>
        <w:rPr>
          <w:lang w:val="fr-FR"/>
        </w:rPr>
        <w:t xml:space="preserve"> et</w:t>
      </w:r>
      <w:r w:rsidRPr="00E93791">
        <w:rPr>
          <w:lang w:val="fr-FR"/>
        </w:rPr>
        <w:t xml:space="preserve"> 2006) ont permis d’évaluer les progrès réalisés et d’identifi</w:t>
      </w:r>
      <w:r>
        <w:rPr>
          <w:lang w:val="fr-FR"/>
        </w:rPr>
        <w:t xml:space="preserve">er les faiblesses qui persistent. </w:t>
      </w:r>
      <w:r w:rsidRPr="00E93791">
        <w:rPr>
          <w:lang w:val="fr-FR"/>
        </w:rPr>
        <w:t xml:space="preserve">Nous avons fait de ces faiblesses la priorité du programme de travail du Plan stratégique national intersectoriel </w:t>
      </w:r>
      <w:r>
        <w:rPr>
          <w:lang w:val="fr-FR"/>
        </w:rPr>
        <w:t xml:space="preserve">élaboré </w:t>
      </w:r>
      <w:r w:rsidRPr="00E93791">
        <w:rPr>
          <w:lang w:val="fr-FR"/>
        </w:rPr>
        <w:t xml:space="preserve">pour la période 2007-2011.  </w:t>
      </w:r>
    </w:p>
    <w:p w:rsidR="00A0593C" w:rsidRPr="00E93791" w:rsidRDefault="00A0593C">
      <w:pPr>
        <w:pStyle w:val="SingleTxtG"/>
        <w:rPr>
          <w:lang w:val="fr-FR"/>
        </w:rPr>
      </w:pPr>
      <w:r w:rsidRPr="00E93791">
        <w:rPr>
          <w:lang w:val="fr-FR"/>
        </w:rPr>
        <w:t>345.</w:t>
      </w:r>
      <w:r>
        <w:rPr>
          <w:lang w:val="fr-FR"/>
        </w:rPr>
        <w:tab/>
      </w:r>
      <w:r w:rsidRPr="00E93791">
        <w:rPr>
          <w:lang w:val="fr-FR"/>
        </w:rPr>
        <w:t>Les priorités sont les suivantes :</w:t>
      </w:r>
    </w:p>
    <w:p w:rsidR="00A0593C" w:rsidRPr="00E93791" w:rsidRDefault="00A0593C">
      <w:pPr>
        <w:pStyle w:val="Bullet1G"/>
        <w:rPr>
          <w:lang w:val="fr-FR"/>
        </w:rPr>
      </w:pPr>
      <w:r>
        <w:rPr>
          <w:lang w:val="fr-FR"/>
        </w:rPr>
        <w:t>r</w:t>
      </w:r>
      <w:r w:rsidRPr="00E93791">
        <w:rPr>
          <w:lang w:val="fr-FR"/>
        </w:rPr>
        <w:t xml:space="preserve">enforcer la stratégie de communication sociale pour </w:t>
      </w:r>
      <w:r>
        <w:rPr>
          <w:lang w:val="fr-FR"/>
        </w:rPr>
        <w:t>étendre</w:t>
      </w:r>
      <w:r w:rsidRPr="00E93791">
        <w:rPr>
          <w:lang w:val="fr-FR"/>
        </w:rPr>
        <w:t xml:space="preserve"> la portée des actions menées par l</w:t>
      </w:r>
      <w:r>
        <w:rPr>
          <w:lang w:val="fr-FR"/>
        </w:rPr>
        <w:t>es différents secteurs sociaux, </w:t>
      </w:r>
      <w:r w:rsidRPr="00E93791">
        <w:rPr>
          <w:lang w:val="fr-FR"/>
        </w:rPr>
        <w:t>et</w:t>
      </w:r>
      <w:r>
        <w:rPr>
          <w:lang w:val="fr-FR"/>
        </w:rPr>
        <w:t xml:space="preserve"> en</w:t>
      </w:r>
      <w:r w:rsidRPr="00E93791">
        <w:rPr>
          <w:lang w:val="fr-FR"/>
        </w:rPr>
        <w:t xml:space="preserve"> améliorer</w:t>
      </w:r>
      <w:r w:rsidRPr="00060D44">
        <w:rPr>
          <w:lang w:val="fr-FR"/>
        </w:rPr>
        <w:t xml:space="preserve"> </w:t>
      </w:r>
      <w:r w:rsidRPr="00E93791">
        <w:rPr>
          <w:lang w:val="fr-FR"/>
        </w:rPr>
        <w:t>l’interaction</w:t>
      </w:r>
      <w:r>
        <w:rPr>
          <w:lang w:val="fr-FR"/>
        </w:rPr>
        <w:t xml:space="preserve"> ;  </w:t>
      </w:r>
    </w:p>
    <w:p w:rsidR="00A0593C" w:rsidRPr="00E93791" w:rsidRDefault="00A0593C">
      <w:pPr>
        <w:pStyle w:val="Bullet1G"/>
        <w:rPr>
          <w:lang w:val="fr-FR"/>
        </w:rPr>
      </w:pPr>
      <w:r>
        <w:rPr>
          <w:lang w:val="fr-FR"/>
        </w:rPr>
        <w:t xml:space="preserve">poursuivre les actions qui favorisent la diffusion des informations scientifiques et techniques </w:t>
      </w:r>
      <w:r w:rsidRPr="00060D44">
        <w:rPr>
          <w:lang w:val="fr-FR"/>
        </w:rPr>
        <w:t>aux</w:t>
      </w:r>
      <w:r>
        <w:rPr>
          <w:lang w:val="fr-FR"/>
        </w:rPr>
        <w:t xml:space="preserve"> groupes vulnérables, au personnel de santé et à la population en général ; </w:t>
      </w:r>
      <w:r w:rsidRPr="00E93791">
        <w:rPr>
          <w:lang w:val="fr-FR"/>
        </w:rPr>
        <w:t xml:space="preserve"> </w:t>
      </w:r>
    </w:p>
    <w:p w:rsidR="00A0593C" w:rsidRPr="00115333" w:rsidRDefault="00A0593C">
      <w:pPr>
        <w:pStyle w:val="Bullet1G"/>
        <w:rPr>
          <w:lang w:val="fr-FR"/>
        </w:rPr>
      </w:pPr>
      <w:r w:rsidRPr="00115333">
        <w:rPr>
          <w:lang w:val="fr-FR"/>
        </w:rPr>
        <w:t>Renforcer le réseau national de diagnostic des IST et du VIH/sida</w:t>
      </w:r>
      <w:r>
        <w:rPr>
          <w:lang w:val="fr-FR"/>
        </w:rPr>
        <w:t xml:space="preserve">, et étendre et améliorer celui de la vigilance épidémiologique ; </w:t>
      </w:r>
      <w:r w:rsidRPr="00115333">
        <w:rPr>
          <w:lang w:val="fr-FR"/>
        </w:rPr>
        <w:t xml:space="preserve"> </w:t>
      </w:r>
      <w:r>
        <w:rPr>
          <w:lang w:val="fr-FR"/>
        </w:rPr>
        <w:t xml:space="preserve"> </w:t>
      </w:r>
    </w:p>
    <w:p w:rsidR="00A0593C" w:rsidRPr="00C9557F" w:rsidRDefault="00A0593C">
      <w:pPr>
        <w:pStyle w:val="Bullet1G"/>
        <w:rPr>
          <w:lang w:val="fr-FR"/>
        </w:rPr>
      </w:pPr>
      <w:r>
        <w:rPr>
          <w:lang w:val="fr-FR"/>
        </w:rPr>
        <w:t>p</w:t>
      </w:r>
      <w:r w:rsidRPr="00C9557F">
        <w:rPr>
          <w:lang w:val="fr-FR"/>
        </w:rPr>
        <w:t>erfectionner la stratégie de prévention chez les homosexuels (HSH) ;</w:t>
      </w:r>
    </w:p>
    <w:p w:rsidR="00A0593C" w:rsidRPr="00115333" w:rsidRDefault="00A0593C">
      <w:pPr>
        <w:pStyle w:val="Bullet1G"/>
        <w:rPr>
          <w:lang w:val="fr-FR"/>
        </w:rPr>
      </w:pPr>
      <w:r>
        <w:rPr>
          <w:lang w:val="fr-FR"/>
        </w:rPr>
        <w:t>r</w:t>
      </w:r>
      <w:r w:rsidRPr="00115333">
        <w:rPr>
          <w:lang w:val="fr-FR"/>
        </w:rPr>
        <w:t xml:space="preserve">enforcer et développer la </w:t>
      </w:r>
      <w:r w:rsidRPr="00C9557F">
        <w:rPr>
          <w:lang w:val="fr-FR"/>
        </w:rPr>
        <w:t xml:space="preserve">stratégie de </w:t>
      </w:r>
      <w:r>
        <w:rPr>
          <w:lang w:val="fr-FR"/>
        </w:rPr>
        <w:t>commercialisation</w:t>
      </w:r>
      <w:r w:rsidRPr="00115333">
        <w:rPr>
          <w:lang w:val="fr-FR"/>
        </w:rPr>
        <w:t xml:space="preserve"> des préservatifs, compte tenu de la demande croissante de ce produit par la population ; </w:t>
      </w:r>
      <w:r>
        <w:rPr>
          <w:lang w:val="fr-FR"/>
        </w:rPr>
        <w:t xml:space="preserve"> </w:t>
      </w:r>
    </w:p>
    <w:p w:rsidR="00A0593C" w:rsidRPr="00680FC5" w:rsidRDefault="00A0593C">
      <w:pPr>
        <w:pStyle w:val="Bullet1G"/>
        <w:rPr>
          <w:lang w:val="fr-FR"/>
        </w:rPr>
      </w:pPr>
      <w:r>
        <w:rPr>
          <w:lang w:val="fr-FR"/>
        </w:rPr>
        <w:t xml:space="preserve">étendre la stratégie de formation au Système national de santé </w:t>
      </w:r>
      <w:r w:rsidRPr="00A556CE">
        <w:rPr>
          <w:lang w:val="fr-FR"/>
        </w:rPr>
        <w:t>pour soutenir le</w:t>
      </w:r>
      <w:r>
        <w:rPr>
          <w:u w:val="single"/>
          <w:lang w:val="fr-FR"/>
        </w:rPr>
        <w:t xml:space="preserve"> </w:t>
      </w:r>
      <w:r>
        <w:rPr>
          <w:lang w:val="fr-FR"/>
        </w:rPr>
        <w:t xml:space="preserve"> processus de décentralisation des soins intégraux ;</w:t>
      </w:r>
    </w:p>
    <w:p w:rsidR="00A0593C" w:rsidRPr="00680FC5" w:rsidRDefault="00A0593C">
      <w:pPr>
        <w:pStyle w:val="Bullet1G"/>
        <w:rPr>
          <w:lang w:val="fr-FR"/>
        </w:rPr>
      </w:pPr>
      <w:r>
        <w:rPr>
          <w:lang w:val="fr-FR"/>
        </w:rPr>
        <w:t>décentraliser et régionaliser les</w:t>
      </w:r>
      <w:r w:rsidRPr="00680FC5">
        <w:rPr>
          <w:lang w:val="fr-FR"/>
        </w:rPr>
        <w:t xml:space="preserve"> soins intégraux </w:t>
      </w:r>
      <w:r>
        <w:rPr>
          <w:lang w:val="fr-FR"/>
        </w:rPr>
        <w:t>aux</w:t>
      </w:r>
      <w:r w:rsidRPr="00680FC5">
        <w:rPr>
          <w:lang w:val="fr-FR"/>
        </w:rPr>
        <w:t xml:space="preserve"> PVVIH, </w:t>
      </w:r>
      <w:r>
        <w:rPr>
          <w:lang w:val="fr-FR"/>
        </w:rPr>
        <w:t xml:space="preserve">notamment la </w:t>
      </w:r>
      <w:r w:rsidRPr="00A556CE">
        <w:rPr>
          <w:lang w:val="fr-FR"/>
        </w:rPr>
        <w:t>fourniture</w:t>
      </w:r>
      <w:r>
        <w:rPr>
          <w:lang w:val="fr-FR"/>
        </w:rPr>
        <w:t xml:space="preserve"> de la thérapie antirétrovirale et la réalisation d’études spéciales de suivi.  </w:t>
      </w:r>
    </w:p>
    <w:p w:rsidR="00A0593C" w:rsidRPr="00E077E5" w:rsidRDefault="00A0593C">
      <w:pPr>
        <w:pStyle w:val="H1G"/>
        <w:rPr>
          <w:lang w:val="fr-FR"/>
        </w:rPr>
      </w:pPr>
      <w:bookmarkStart w:id="37" w:name="_Toc217452634"/>
      <w:r>
        <w:rPr>
          <w:lang w:val="fr-FR"/>
        </w:rPr>
        <w:tab/>
      </w:r>
      <w:r w:rsidRPr="00E077E5">
        <w:rPr>
          <w:lang w:val="fr-FR"/>
        </w:rPr>
        <w:t>E.</w:t>
      </w:r>
      <w:r w:rsidRPr="00E077E5">
        <w:rPr>
          <w:lang w:val="fr-FR"/>
        </w:rPr>
        <w:tab/>
      </w:r>
      <w:bookmarkEnd w:id="37"/>
      <w:r w:rsidRPr="00E077E5">
        <w:rPr>
          <w:lang w:val="fr-FR"/>
        </w:rPr>
        <w:t xml:space="preserve"> Vaccination</w:t>
      </w:r>
    </w:p>
    <w:p w:rsidR="00A0593C" w:rsidRPr="0029091C" w:rsidRDefault="00A0593C">
      <w:pPr>
        <w:pStyle w:val="SingleTxtG"/>
        <w:rPr>
          <w:lang w:val="fr-FR"/>
        </w:rPr>
      </w:pPr>
      <w:r w:rsidRPr="0029091C">
        <w:rPr>
          <w:lang w:val="fr-FR"/>
        </w:rPr>
        <w:t xml:space="preserve">346. </w:t>
      </w:r>
      <w:r>
        <w:rPr>
          <w:lang w:val="fr-FR"/>
        </w:rPr>
        <w:tab/>
      </w:r>
      <w:r w:rsidRPr="0029091C">
        <w:rPr>
          <w:lang w:val="fr-FR"/>
        </w:rPr>
        <w:t xml:space="preserve">En 1962, nous avons décidé de créer le Programme national de vaccination, </w:t>
      </w:r>
      <w:r>
        <w:rPr>
          <w:lang w:val="fr-FR"/>
        </w:rPr>
        <w:t>pour résoudre</w:t>
      </w:r>
      <w:r w:rsidRPr="0029091C">
        <w:rPr>
          <w:lang w:val="fr-FR"/>
        </w:rPr>
        <w:t xml:space="preserve"> le </w:t>
      </w:r>
      <w:r>
        <w:rPr>
          <w:lang w:val="fr-FR"/>
        </w:rPr>
        <w:t xml:space="preserve">grave </w:t>
      </w:r>
      <w:r w:rsidRPr="0029091C">
        <w:rPr>
          <w:lang w:val="fr-FR"/>
        </w:rPr>
        <w:t xml:space="preserve">problème </w:t>
      </w:r>
      <w:r>
        <w:rPr>
          <w:lang w:val="fr-FR"/>
        </w:rPr>
        <w:t>auquel nous nous heurtions à l’époque, à savoir</w:t>
      </w:r>
      <w:r w:rsidRPr="0029091C">
        <w:rPr>
          <w:lang w:val="fr-FR"/>
        </w:rPr>
        <w:t xml:space="preserve"> une moyenne annuelle de 500 décès</w:t>
      </w:r>
      <w:r>
        <w:rPr>
          <w:lang w:val="fr-FR"/>
        </w:rPr>
        <w:t xml:space="preserve"> pour cause de</w:t>
      </w:r>
      <w:r w:rsidRPr="0029091C">
        <w:rPr>
          <w:lang w:val="fr-FR"/>
        </w:rPr>
        <w:t xml:space="preserve">  maladies pouvant être éradiquées par les vaccins, </w:t>
      </w:r>
      <w:r>
        <w:rPr>
          <w:lang w:val="fr-FR"/>
        </w:rPr>
        <w:t xml:space="preserve">de </w:t>
      </w:r>
      <w:r w:rsidRPr="0029091C">
        <w:rPr>
          <w:lang w:val="fr-FR"/>
        </w:rPr>
        <w:t>300 cas de paralysie due à la poliomyélite et de dizaines de milliers de cas de maladies pouvant</w:t>
      </w:r>
      <w:r>
        <w:rPr>
          <w:lang w:val="fr-FR"/>
        </w:rPr>
        <w:t>,</w:t>
      </w:r>
      <w:r w:rsidRPr="0029091C">
        <w:rPr>
          <w:lang w:val="fr-FR"/>
        </w:rPr>
        <w:t xml:space="preserve"> </w:t>
      </w:r>
      <w:r>
        <w:rPr>
          <w:lang w:val="fr-FR"/>
        </w:rPr>
        <w:t xml:space="preserve">également, </w:t>
      </w:r>
      <w:r w:rsidRPr="0029091C">
        <w:rPr>
          <w:lang w:val="fr-FR"/>
        </w:rPr>
        <w:t xml:space="preserve">être </w:t>
      </w:r>
      <w:r>
        <w:rPr>
          <w:lang w:val="fr-FR"/>
        </w:rPr>
        <w:t>évitées</w:t>
      </w:r>
      <w:r w:rsidRPr="0029091C">
        <w:rPr>
          <w:lang w:val="fr-FR"/>
        </w:rPr>
        <w:t xml:space="preserve"> par la vaccination. </w:t>
      </w:r>
    </w:p>
    <w:p w:rsidR="00A0593C" w:rsidRPr="0029091C" w:rsidRDefault="00A0593C">
      <w:pPr>
        <w:pStyle w:val="SingleTxtG"/>
        <w:rPr>
          <w:lang w:val="fr-FR"/>
        </w:rPr>
      </w:pPr>
      <w:r w:rsidRPr="0029091C">
        <w:rPr>
          <w:lang w:val="fr-FR"/>
        </w:rPr>
        <w:t xml:space="preserve">347. </w:t>
      </w:r>
      <w:r>
        <w:rPr>
          <w:lang w:val="fr-FR"/>
        </w:rPr>
        <w:tab/>
        <w:t>Dès le départ, ce</w:t>
      </w:r>
      <w:r w:rsidRPr="0029091C">
        <w:rPr>
          <w:lang w:val="fr-FR"/>
        </w:rPr>
        <w:t xml:space="preserve"> Programme a bénéficié d’un </w:t>
      </w:r>
      <w:r>
        <w:rPr>
          <w:lang w:val="fr-FR"/>
        </w:rPr>
        <w:t>soutien politique important. Pour</w:t>
      </w:r>
      <w:r w:rsidRPr="0029091C">
        <w:rPr>
          <w:lang w:val="fr-FR"/>
        </w:rPr>
        <w:t xml:space="preserve"> garantir la vaccination universelle</w:t>
      </w:r>
      <w:r>
        <w:rPr>
          <w:lang w:val="fr-FR"/>
        </w:rPr>
        <w:t>,</w:t>
      </w:r>
      <w:r w:rsidRPr="0029091C">
        <w:rPr>
          <w:lang w:val="fr-FR"/>
        </w:rPr>
        <w:t xml:space="preserve"> </w:t>
      </w:r>
      <w:r>
        <w:rPr>
          <w:lang w:val="fr-FR"/>
        </w:rPr>
        <w:t xml:space="preserve">il </w:t>
      </w:r>
      <w:r w:rsidRPr="00873AF3">
        <w:rPr>
          <w:lang w:val="fr-FR"/>
        </w:rPr>
        <w:t xml:space="preserve">s’est appuyé sur </w:t>
      </w:r>
      <w:r>
        <w:rPr>
          <w:lang w:val="fr-FR"/>
        </w:rPr>
        <w:t>quatre</w:t>
      </w:r>
      <w:r w:rsidRPr="00873AF3">
        <w:rPr>
          <w:lang w:val="fr-FR"/>
        </w:rPr>
        <w:t xml:space="preserve"> piliers</w:t>
      </w:r>
      <w:r>
        <w:rPr>
          <w:lang w:val="fr-FR"/>
        </w:rPr>
        <w:t xml:space="preserve"> </w:t>
      </w:r>
      <w:r w:rsidRPr="0029091C">
        <w:rPr>
          <w:lang w:val="fr-FR"/>
        </w:rPr>
        <w:t xml:space="preserve">: </w:t>
      </w:r>
      <w:r w:rsidRPr="0029091C">
        <w:rPr>
          <w:lang w:val="fr-FR"/>
        </w:rPr>
        <w:tab/>
      </w:r>
      <w:r>
        <w:rPr>
          <w:lang w:val="fr-FR"/>
        </w:rPr>
        <w:t xml:space="preserve"> </w:t>
      </w:r>
    </w:p>
    <w:p w:rsidR="00A0593C" w:rsidRPr="00BE0618" w:rsidRDefault="00A0593C">
      <w:pPr>
        <w:pStyle w:val="Bullet1G"/>
        <w:rPr>
          <w:lang w:val="fr-FR"/>
        </w:rPr>
      </w:pPr>
      <w:r>
        <w:rPr>
          <w:lang w:val="fr-FR"/>
        </w:rPr>
        <w:t>t</w:t>
      </w:r>
      <w:r w:rsidRPr="00873AF3">
        <w:rPr>
          <w:lang w:val="fr-FR"/>
        </w:rPr>
        <w:t>oucher</w:t>
      </w:r>
      <w:r w:rsidRPr="00BE0618">
        <w:rPr>
          <w:lang w:val="fr-FR"/>
        </w:rPr>
        <w:t xml:space="preserve"> toute la population cubaine ;</w:t>
      </w:r>
    </w:p>
    <w:p w:rsidR="00A0593C" w:rsidRPr="0029091C" w:rsidRDefault="00A0593C">
      <w:pPr>
        <w:pStyle w:val="Bullet1G"/>
        <w:rPr>
          <w:lang w:val="fr-FR"/>
        </w:rPr>
      </w:pPr>
      <w:r>
        <w:rPr>
          <w:lang w:val="fr-FR"/>
        </w:rPr>
        <w:t>être incorporé</w:t>
      </w:r>
      <w:r w:rsidRPr="0029091C">
        <w:rPr>
          <w:lang w:val="fr-FR"/>
        </w:rPr>
        <w:t xml:space="preserve"> dans les soins de santé primaires ;</w:t>
      </w:r>
    </w:p>
    <w:p w:rsidR="00A0593C" w:rsidRPr="007C5450" w:rsidRDefault="00A0593C">
      <w:pPr>
        <w:pStyle w:val="Bullet1G"/>
        <w:rPr>
          <w:lang w:val="fr-FR"/>
        </w:rPr>
      </w:pPr>
      <w:r>
        <w:rPr>
          <w:lang w:val="fr-FR"/>
        </w:rPr>
        <w:t xml:space="preserve">solliciter une participation communautaire active </w:t>
      </w:r>
      <w:r w:rsidRPr="007C5450">
        <w:rPr>
          <w:lang w:val="fr-FR"/>
        </w:rPr>
        <w:t>;</w:t>
      </w:r>
    </w:p>
    <w:p w:rsidR="00A0593C" w:rsidRDefault="00A0593C">
      <w:pPr>
        <w:pStyle w:val="Bullet1G"/>
        <w:rPr>
          <w:lang w:val="fr-FR"/>
        </w:rPr>
      </w:pPr>
      <w:r>
        <w:rPr>
          <w:lang w:val="fr-FR"/>
        </w:rPr>
        <w:t>être entièrement gratuit.</w:t>
      </w:r>
    </w:p>
    <w:p w:rsidR="00A0593C" w:rsidRPr="00BE0618" w:rsidRDefault="00A0593C">
      <w:pPr>
        <w:pStyle w:val="SingleTxtG"/>
        <w:rPr>
          <w:lang w:val="fr-FR"/>
        </w:rPr>
      </w:pPr>
      <w:r w:rsidRPr="00BE0618">
        <w:rPr>
          <w:lang w:val="fr-FR"/>
        </w:rPr>
        <w:t xml:space="preserve">348. </w:t>
      </w:r>
      <w:r>
        <w:rPr>
          <w:lang w:val="fr-FR"/>
        </w:rPr>
        <w:tab/>
      </w:r>
      <w:r w:rsidRPr="00BE0618">
        <w:rPr>
          <w:lang w:val="fr-FR"/>
        </w:rPr>
        <w:t xml:space="preserve">Dans le cadre </w:t>
      </w:r>
      <w:r>
        <w:rPr>
          <w:lang w:val="fr-FR"/>
        </w:rPr>
        <w:t>de ce</w:t>
      </w:r>
      <w:r w:rsidRPr="00BE0618">
        <w:rPr>
          <w:lang w:val="fr-FR"/>
        </w:rPr>
        <w:t xml:space="preserve"> Programme d</w:t>
      </w:r>
      <w:r>
        <w:rPr>
          <w:lang w:val="fr-FR"/>
        </w:rPr>
        <w:t>e vaccination, nous avons mené</w:t>
      </w:r>
      <w:r w:rsidRPr="00BE0618">
        <w:rPr>
          <w:lang w:val="fr-FR"/>
        </w:rPr>
        <w:t xml:space="preserve"> diverses actions et pris plusieurs mesures, à savoir :</w:t>
      </w:r>
      <w:r>
        <w:rPr>
          <w:lang w:val="fr-FR"/>
        </w:rPr>
        <w:t xml:space="preserve"> </w:t>
      </w:r>
      <w:r w:rsidRPr="00BE0618">
        <w:rPr>
          <w:lang w:val="fr-FR"/>
        </w:rPr>
        <w:t xml:space="preserve"> </w:t>
      </w:r>
    </w:p>
    <w:p w:rsidR="00A0593C" w:rsidRPr="00782795" w:rsidRDefault="00A0593C">
      <w:pPr>
        <w:pStyle w:val="Bullet1G"/>
        <w:rPr>
          <w:lang w:val="fr-FR"/>
        </w:rPr>
      </w:pPr>
      <w:r>
        <w:rPr>
          <w:lang w:val="fr-FR"/>
        </w:rPr>
        <w:t>l</w:t>
      </w:r>
      <w:r w:rsidRPr="00782795">
        <w:rPr>
          <w:lang w:val="fr-FR"/>
        </w:rPr>
        <w:t>a construction d’hôpitaux ruraux et l’adaptation d’h</w:t>
      </w:r>
      <w:r>
        <w:rPr>
          <w:lang w:val="fr-FR"/>
        </w:rPr>
        <w:t xml:space="preserve">ôpitaux locaux pour créer le premier modèle de soins communautaires </w:t>
      </w:r>
      <w:r w:rsidRPr="00782795">
        <w:rPr>
          <w:lang w:val="fr-FR"/>
        </w:rPr>
        <w:t>;</w:t>
      </w:r>
    </w:p>
    <w:p w:rsidR="00A0593C" w:rsidRPr="00D31600" w:rsidRDefault="00A0593C">
      <w:pPr>
        <w:pStyle w:val="Bullet1G"/>
        <w:rPr>
          <w:lang w:val="fr-FR"/>
        </w:rPr>
      </w:pPr>
      <w:r>
        <w:rPr>
          <w:lang w:val="fr-FR"/>
        </w:rPr>
        <w:t>l’a</w:t>
      </w:r>
      <w:r w:rsidRPr="00D31600">
        <w:rPr>
          <w:lang w:val="fr-FR"/>
        </w:rPr>
        <w:t xml:space="preserve">doption de la loi sur le Service médical social rural, </w:t>
      </w:r>
      <w:r>
        <w:rPr>
          <w:lang w:val="fr-FR"/>
        </w:rPr>
        <w:t>en vertu de laquelle</w:t>
      </w:r>
      <w:r w:rsidRPr="00D31600">
        <w:rPr>
          <w:lang w:val="fr-FR"/>
        </w:rPr>
        <w:t xml:space="preserve"> les médecins et les infirmières sont affectés dans les </w:t>
      </w:r>
      <w:r>
        <w:rPr>
          <w:lang w:val="fr-FR"/>
        </w:rPr>
        <w:t>régions</w:t>
      </w:r>
      <w:r w:rsidRPr="00D31600">
        <w:rPr>
          <w:lang w:val="fr-FR"/>
        </w:rPr>
        <w:t xml:space="preserve"> les plus difficiles d’accès du pays pour une durée déterminée, </w:t>
      </w:r>
      <w:r>
        <w:rPr>
          <w:lang w:val="fr-FR"/>
        </w:rPr>
        <w:t>ainsi que</w:t>
      </w:r>
      <w:r w:rsidRPr="00D31600">
        <w:rPr>
          <w:lang w:val="fr-FR"/>
        </w:rPr>
        <w:t xml:space="preserve"> </w:t>
      </w:r>
      <w:r>
        <w:rPr>
          <w:lang w:val="fr-FR"/>
        </w:rPr>
        <w:t>l’</w:t>
      </w:r>
      <w:r w:rsidRPr="00D31600">
        <w:rPr>
          <w:lang w:val="fr-FR"/>
        </w:rPr>
        <w:t xml:space="preserve">augmentation </w:t>
      </w:r>
      <w:r>
        <w:rPr>
          <w:lang w:val="fr-FR"/>
        </w:rPr>
        <w:t>du nombre</w:t>
      </w:r>
      <w:r w:rsidRPr="00D31600">
        <w:rPr>
          <w:lang w:val="fr-FR"/>
        </w:rPr>
        <w:t xml:space="preserve"> </w:t>
      </w:r>
      <w:r>
        <w:rPr>
          <w:lang w:val="fr-FR"/>
        </w:rPr>
        <w:t>d’</w:t>
      </w:r>
      <w:r w:rsidRPr="00D31600">
        <w:rPr>
          <w:lang w:val="fr-FR"/>
        </w:rPr>
        <w:t xml:space="preserve">étudiants </w:t>
      </w:r>
      <w:r>
        <w:rPr>
          <w:lang w:val="fr-FR"/>
        </w:rPr>
        <w:t xml:space="preserve">inscrits </w:t>
      </w:r>
      <w:r w:rsidRPr="00D31600">
        <w:rPr>
          <w:lang w:val="fr-FR"/>
        </w:rPr>
        <w:t>en médecine et</w:t>
      </w:r>
      <w:r>
        <w:rPr>
          <w:lang w:val="fr-FR"/>
        </w:rPr>
        <w:t xml:space="preserve"> en </w:t>
      </w:r>
      <w:r w:rsidRPr="005A48D4">
        <w:rPr>
          <w:lang w:val="fr-FR"/>
        </w:rPr>
        <w:t>soins infirmiers</w:t>
      </w:r>
      <w:r>
        <w:rPr>
          <w:lang w:val="fr-FR"/>
        </w:rPr>
        <w:t> ;</w:t>
      </w:r>
      <w:r w:rsidRPr="00D31600">
        <w:rPr>
          <w:lang w:val="fr-FR"/>
        </w:rPr>
        <w:t xml:space="preserve">  </w:t>
      </w:r>
    </w:p>
    <w:p w:rsidR="00A0593C" w:rsidRPr="00D31600" w:rsidRDefault="00A0593C">
      <w:pPr>
        <w:pStyle w:val="Bullet1G"/>
        <w:rPr>
          <w:lang w:val="fr-FR"/>
        </w:rPr>
      </w:pPr>
      <w:r>
        <w:rPr>
          <w:lang w:val="fr-FR"/>
        </w:rPr>
        <w:t xml:space="preserve">la réalisation d’une campagne d’alphabétisation en 1961, année </w:t>
      </w:r>
      <w:r w:rsidRPr="005A1C93">
        <w:rPr>
          <w:lang w:val="fr-FR"/>
        </w:rPr>
        <w:t>où</w:t>
      </w:r>
      <w:r>
        <w:rPr>
          <w:lang w:val="fr-FR"/>
        </w:rPr>
        <w:t xml:space="preserve"> Cuba a été déclarée Territoire sans analphabétisme </w:t>
      </w:r>
      <w:r w:rsidRPr="00D31600">
        <w:rPr>
          <w:lang w:val="fr-FR"/>
        </w:rPr>
        <w:t>;</w:t>
      </w:r>
    </w:p>
    <w:p w:rsidR="00A0593C" w:rsidRPr="005E071A" w:rsidRDefault="00A0593C">
      <w:pPr>
        <w:pStyle w:val="Bullet1G"/>
        <w:rPr>
          <w:lang w:val="fr-FR"/>
        </w:rPr>
      </w:pPr>
      <w:r>
        <w:rPr>
          <w:lang w:val="fr-FR"/>
        </w:rPr>
        <w:t>l’a</w:t>
      </w:r>
      <w:r w:rsidRPr="005E071A">
        <w:rPr>
          <w:lang w:val="fr-FR"/>
        </w:rPr>
        <w:t>ugmentation sensible de l’éducation de la population ;</w:t>
      </w:r>
    </w:p>
    <w:p w:rsidR="00A0593C" w:rsidRPr="005E071A" w:rsidRDefault="00A0593C">
      <w:pPr>
        <w:pStyle w:val="Bullet1G"/>
        <w:rPr>
          <w:lang w:val="fr-FR"/>
        </w:rPr>
      </w:pPr>
      <w:r w:rsidRPr="005A1C93">
        <w:rPr>
          <w:lang w:val="fr-FR"/>
        </w:rPr>
        <w:t>l’accès de</w:t>
      </w:r>
      <w:r w:rsidRPr="005E071A">
        <w:rPr>
          <w:lang w:val="fr-FR"/>
        </w:rPr>
        <w:t xml:space="preserve"> la population</w:t>
      </w:r>
      <w:r>
        <w:rPr>
          <w:lang w:val="fr-FR"/>
        </w:rPr>
        <w:t xml:space="preserve"> à la vaccination</w:t>
      </w:r>
      <w:r w:rsidRPr="005E071A">
        <w:rPr>
          <w:lang w:val="fr-FR"/>
        </w:rPr>
        <w:t>.</w:t>
      </w:r>
    </w:p>
    <w:p w:rsidR="00A0593C" w:rsidRPr="006F1E3C" w:rsidRDefault="00A0593C">
      <w:pPr>
        <w:pStyle w:val="SingleTxtG"/>
        <w:rPr>
          <w:lang w:val="fr-FR"/>
        </w:rPr>
      </w:pPr>
      <w:r w:rsidRPr="006F1E3C">
        <w:rPr>
          <w:lang w:val="fr-FR"/>
        </w:rPr>
        <w:t xml:space="preserve">349. </w:t>
      </w:r>
      <w:r>
        <w:rPr>
          <w:lang w:val="fr-FR"/>
        </w:rPr>
        <w:tab/>
      </w:r>
      <w:r w:rsidRPr="006F1E3C">
        <w:rPr>
          <w:lang w:val="fr-FR"/>
        </w:rPr>
        <w:t>Toutes ces mesures</w:t>
      </w:r>
      <w:r>
        <w:rPr>
          <w:lang w:val="fr-FR"/>
        </w:rPr>
        <w:t>, parmi</w:t>
      </w:r>
      <w:r w:rsidRPr="006F1E3C">
        <w:rPr>
          <w:lang w:val="fr-FR"/>
        </w:rPr>
        <w:t xml:space="preserve"> d’autres</w:t>
      </w:r>
      <w:r>
        <w:rPr>
          <w:lang w:val="fr-FR"/>
        </w:rPr>
        <w:t>,</w:t>
      </w:r>
      <w:r w:rsidRPr="006F1E3C">
        <w:rPr>
          <w:lang w:val="fr-FR"/>
        </w:rPr>
        <w:t xml:space="preserve"> </w:t>
      </w:r>
      <w:r>
        <w:rPr>
          <w:lang w:val="fr-FR"/>
        </w:rPr>
        <w:t>prises</w:t>
      </w:r>
      <w:r w:rsidRPr="006F1E3C">
        <w:rPr>
          <w:lang w:val="fr-FR"/>
        </w:rPr>
        <w:t xml:space="preserve"> pendant les 50 années de la Révolution cubaine ont garanti la vaccination universelle des enfan</w:t>
      </w:r>
      <w:r>
        <w:rPr>
          <w:lang w:val="fr-FR"/>
        </w:rPr>
        <w:t xml:space="preserve">ts cubains. </w:t>
      </w:r>
      <w:r w:rsidRPr="006F1E3C">
        <w:rPr>
          <w:lang w:val="fr-FR"/>
        </w:rPr>
        <w:t xml:space="preserve"> </w:t>
      </w:r>
      <w:r>
        <w:rPr>
          <w:lang w:val="fr-FR"/>
        </w:rPr>
        <w:t xml:space="preserve"> </w:t>
      </w:r>
    </w:p>
    <w:p w:rsidR="00A0593C" w:rsidRPr="006F1E3C" w:rsidRDefault="00A0593C">
      <w:pPr>
        <w:pStyle w:val="SingleTxtG"/>
        <w:rPr>
          <w:lang w:val="fr-FR"/>
        </w:rPr>
      </w:pPr>
      <w:r w:rsidRPr="006F1E3C">
        <w:rPr>
          <w:lang w:val="fr-FR"/>
        </w:rPr>
        <w:t xml:space="preserve">350. </w:t>
      </w:r>
      <w:r>
        <w:rPr>
          <w:lang w:val="fr-FR"/>
        </w:rPr>
        <w:tab/>
      </w:r>
      <w:r w:rsidRPr="006F1E3C">
        <w:rPr>
          <w:lang w:val="fr-FR"/>
        </w:rPr>
        <w:t xml:space="preserve">La vaccination </w:t>
      </w:r>
      <w:r>
        <w:rPr>
          <w:lang w:val="fr-FR"/>
        </w:rPr>
        <w:t>est</w:t>
      </w:r>
      <w:r w:rsidRPr="006F1E3C">
        <w:rPr>
          <w:lang w:val="fr-FR"/>
        </w:rPr>
        <w:t xml:space="preserve"> conçue comme un droit de la population et </w:t>
      </w:r>
      <w:r>
        <w:rPr>
          <w:lang w:val="fr-FR"/>
        </w:rPr>
        <w:t>un</w:t>
      </w:r>
      <w:r w:rsidRPr="006F1E3C">
        <w:rPr>
          <w:lang w:val="fr-FR"/>
        </w:rPr>
        <w:t xml:space="preserve"> devoir de l’</w:t>
      </w:r>
      <w:r>
        <w:rPr>
          <w:lang w:val="fr-FR"/>
        </w:rPr>
        <w:t xml:space="preserve">Etat. Toutefois, aucune loi ne la rend obligatoire. </w:t>
      </w:r>
      <w:r w:rsidRPr="006F1E3C">
        <w:rPr>
          <w:lang w:val="fr-FR"/>
        </w:rPr>
        <w:t xml:space="preserve">  </w:t>
      </w:r>
    </w:p>
    <w:p w:rsidR="00A0593C" w:rsidRPr="00B14637" w:rsidRDefault="00A0593C">
      <w:pPr>
        <w:pStyle w:val="SingleTxtG"/>
        <w:rPr>
          <w:lang w:val="fr-FR"/>
        </w:rPr>
      </w:pPr>
      <w:r w:rsidRPr="00B14637">
        <w:rPr>
          <w:lang w:val="fr-FR"/>
        </w:rPr>
        <w:t xml:space="preserve">351. </w:t>
      </w:r>
      <w:r>
        <w:rPr>
          <w:lang w:val="fr-FR"/>
        </w:rPr>
        <w:tab/>
      </w:r>
      <w:r w:rsidRPr="00B14637">
        <w:rPr>
          <w:lang w:val="fr-FR"/>
        </w:rPr>
        <w:t>Actuellement nous faisons aux enfants</w:t>
      </w:r>
      <w:r>
        <w:rPr>
          <w:lang w:val="fr-FR"/>
        </w:rPr>
        <w:t xml:space="preserve"> 11 types de vaccins différents qui les protègent contre </w:t>
      </w:r>
      <w:r w:rsidRPr="00B14637">
        <w:rPr>
          <w:lang w:val="fr-FR"/>
        </w:rPr>
        <w:t xml:space="preserve">13 </w:t>
      </w:r>
      <w:r>
        <w:rPr>
          <w:lang w:val="fr-FR"/>
        </w:rPr>
        <w:t>maladies</w:t>
      </w:r>
      <w:r w:rsidRPr="00B14637">
        <w:rPr>
          <w:lang w:val="fr-FR"/>
        </w:rPr>
        <w:t xml:space="preserve">. </w:t>
      </w:r>
      <w:r>
        <w:rPr>
          <w:lang w:val="fr-FR"/>
        </w:rPr>
        <w:t>La</w:t>
      </w:r>
      <w:r w:rsidRPr="00B14637">
        <w:rPr>
          <w:lang w:val="fr-FR"/>
        </w:rPr>
        <w:t xml:space="preserve"> couverture</w:t>
      </w:r>
      <w:r>
        <w:rPr>
          <w:lang w:val="fr-FR"/>
        </w:rPr>
        <w:t xml:space="preserve"> actuelle,</w:t>
      </w:r>
      <w:r w:rsidRPr="00B14637">
        <w:rPr>
          <w:lang w:val="fr-FR"/>
        </w:rPr>
        <w:t xml:space="preserve"> </w:t>
      </w:r>
      <w:r>
        <w:rPr>
          <w:lang w:val="fr-FR"/>
        </w:rPr>
        <w:t xml:space="preserve">pour tous les vaccins, dépasse les </w:t>
      </w:r>
      <w:r w:rsidRPr="00B14637">
        <w:rPr>
          <w:lang w:val="fr-FR"/>
        </w:rPr>
        <w:t>95%.</w:t>
      </w:r>
    </w:p>
    <w:p w:rsidR="00A0593C" w:rsidRPr="002F109E" w:rsidRDefault="00A0593C">
      <w:pPr>
        <w:pStyle w:val="SingleTxtG"/>
        <w:rPr>
          <w:lang w:val="fr-FR"/>
        </w:rPr>
      </w:pPr>
      <w:r w:rsidRPr="00BD3F3B">
        <w:rPr>
          <w:lang w:val="fr-FR"/>
        </w:rPr>
        <w:t xml:space="preserve">352. </w:t>
      </w:r>
      <w:r>
        <w:rPr>
          <w:lang w:val="fr-FR"/>
        </w:rPr>
        <w:tab/>
      </w:r>
      <w:r w:rsidRPr="002F109E">
        <w:rPr>
          <w:lang w:val="fr-FR"/>
        </w:rPr>
        <w:t>Nous avons réussi à éradiquer cinq maladies, deux formes cliniques sévères et deux complications graves. Trois maladies ne sont plus un problème de santé</w:t>
      </w:r>
      <w:r>
        <w:rPr>
          <w:lang w:val="fr-FR"/>
        </w:rPr>
        <w:t xml:space="preserve">, </w:t>
      </w:r>
      <w:r w:rsidRPr="002F109E">
        <w:rPr>
          <w:lang w:val="fr-FR"/>
        </w:rPr>
        <w:t xml:space="preserve">compte tenu de leur taux inférieure à 0,1 </w:t>
      </w:r>
      <w:r>
        <w:rPr>
          <w:lang w:val="fr-FR"/>
        </w:rPr>
        <w:t xml:space="preserve">pour 100 000 habitant, et pour </w:t>
      </w:r>
      <w:r w:rsidRPr="002F109E">
        <w:rPr>
          <w:lang w:val="fr-FR"/>
        </w:rPr>
        <w:t xml:space="preserve">les trois </w:t>
      </w:r>
      <w:r>
        <w:rPr>
          <w:lang w:val="fr-FR"/>
        </w:rPr>
        <w:t>autres</w:t>
      </w:r>
      <w:r w:rsidRPr="002F109E">
        <w:rPr>
          <w:lang w:val="fr-FR"/>
        </w:rPr>
        <w:t>, le taux de morbidité a baissé de plus de 98 %.</w:t>
      </w:r>
    </w:p>
    <w:p w:rsidR="00A0593C" w:rsidRPr="00BD3F3B" w:rsidRDefault="00A0593C">
      <w:pPr>
        <w:pStyle w:val="SingleTxtG"/>
        <w:rPr>
          <w:lang w:val="fr-FR"/>
        </w:rPr>
      </w:pPr>
      <w:r w:rsidRPr="00BD3F3B">
        <w:rPr>
          <w:lang w:val="fr-FR"/>
        </w:rPr>
        <w:t xml:space="preserve">353. </w:t>
      </w:r>
      <w:r>
        <w:rPr>
          <w:lang w:val="fr-FR"/>
        </w:rPr>
        <w:tab/>
      </w:r>
      <w:r w:rsidRPr="00BD3F3B">
        <w:rPr>
          <w:lang w:val="fr-FR"/>
        </w:rPr>
        <w:t>Compte tenu de c</w:t>
      </w:r>
      <w:r>
        <w:rPr>
          <w:lang w:val="fr-FR"/>
        </w:rPr>
        <w:t>e qui précède, nous avons évité</w:t>
      </w:r>
      <w:r w:rsidRPr="00BD3F3B">
        <w:rPr>
          <w:lang w:val="fr-FR"/>
        </w:rPr>
        <w:t xml:space="preserve"> : </w:t>
      </w:r>
      <w:r w:rsidRPr="00BD3F3B">
        <w:rPr>
          <w:lang w:val="fr-FR"/>
        </w:rPr>
        <w:tab/>
        <w:t xml:space="preserve"> </w:t>
      </w:r>
    </w:p>
    <w:p w:rsidR="00A0593C" w:rsidRDefault="00A0593C">
      <w:pPr>
        <w:pStyle w:val="Bullet1G"/>
        <w:rPr>
          <w:lang w:val="fr-FR"/>
        </w:rPr>
      </w:pPr>
      <w:r>
        <w:rPr>
          <w:lang w:val="fr-FR"/>
        </w:rPr>
        <w:t>22 000 décès d’enfants ;</w:t>
      </w:r>
    </w:p>
    <w:p w:rsidR="00A0593C" w:rsidRDefault="00A0593C">
      <w:pPr>
        <w:pStyle w:val="Bullet1G"/>
        <w:rPr>
          <w:lang w:val="fr-FR"/>
        </w:rPr>
      </w:pPr>
      <w:r>
        <w:rPr>
          <w:lang w:val="fr-FR"/>
        </w:rPr>
        <w:t>2 000 sourds ;</w:t>
      </w:r>
    </w:p>
    <w:p w:rsidR="00A0593C" w:rsidRDefault="00A0593C">
      <w:pPr>
        <w:pStyle w:val="Bullet1G"/>
        <w:rPr>
          <w:lang w:val="fr-FR"/>
        </w:rPr>
      </w:pPr>
      <w:r>
        <w:rPr>
          <w:lang w:val="fr-FR"/>
        </w:rPr>
        <w:t>2 000 aveugles ;</w:t>
      </w:r>
    </w:p>
    <w:p w:rsidR="00A0593C" w:rsidRDefault="00A0593C">
      <w:pPr>
        <w:pStyle w:val="Bullet1G"/>
        <w:rPr>
          <w:lang w:val="fr-FR"/>
        </w:rPr>
      </w:pPr>
      <w:r>
        <w:rPr>
          <w:lang w:val="fr-FR"/>
        </w:rPr>
        <w:t>1 800 cas de cardiopathie ;</w:t>
      </w:r>
    </w:p>
    <w:p w:rsidR="00A0593C" w:rsidRDefault="00A0593C">
      <w:pPr>
        <w:pStyle w:val="Bullet1G"/>
        <w:rPr>
          <w:lang w:val="fr-FR"/>
        </w:rPr>
      </w:pPr>
      <w:r>
        <w:rPr>
          <w:lang w:val="fr-FR"/>
        </w:rPr>
        <w:t>600 cas de méningite ;</w:t>
      </w:r>
    </w:p>
    <w:p w:rsidR="00A0593C" w:rsidRDefault="00A0593C">
      <w:pPr>
        <w:pStyle w:val="Bullet1G"/>
        <w:rPr>
          <w:lang w:val="fr-FR"/>
        </w:rPr>
      </w:pPr>
      <w:r>
        <w:rPr>
          <w:lang w:val="fr-FR"/>
        </w:rPr>
        <w:t xml:space="preserve">13 000 cas de paralysie due à la polio.  </w:t>
      </w:r>
    </w:p>
    <w:p w:rsidR="00A0593C" w:rsidRPr="00BD3F3B" w:rsidRDefault="00A0593C">
      <w:pPr>
        <w:pStyle w:val="Bullet1G"/>
        <w:numPr>
          <w:ilvl w:val="0"/>
          <w:numId w:val="0"/>
        </w:numPr>
        <w:ind w:left="1701"/>
        <w:rPr>
          <w:lang w:val="fr-FR"/>
        </w:rPr>
      </w:pPr>
    </w:p>
    <w:p w:rsidR="00A0593C" w:rsidRDefault="00A0593C">
      <w:pPr>
        <w:pStyle w:val="H1G"/>
        <w:spacing w:before="0" w:after="0"/>
        <w:rPr>
          <w:lang w:val="fr-FR"/>
        </w:rPr>
      </w:pPr>
      <w:bookmarkStart w:id="38" w:name="_Toc217452635"/>
      <w:r>
        <w:rPr>
          <w:lang w:val="fr-FR"/>
        </w:rPr>
        <w:tab/>
      </w:r>
      <w:r w:rsidRPr="00A25B10">
        <w:rPr>
          <w:lang w:val="fr-FR"/>
        </w:rPr>
        <w:t>F.</w:t>
      </w:r>
      <w:r>
        <w:rPr>
          <w:lang w:val="fr-FR"/>
        </w:rPr>
        <w:t xml:space="preserve"> </w:t>
      </w:r>
      <w:r w:rsidRPr="00A25B10">
        <w:rPr>
          <w:lang w:val="fr-FR"/>
        </w:rPr>
        <w:tab/>
        <w:t xml:space="preserve">Assainissement de l’environnement et protection des enfants et des adolescents </w:t>
      </w:r>
      <w:r>
        <w:rPr>
          <w:lang w:val="fr-FR"/>
        </w:rPr>
        <w:t>à</w:t>
      </w:r>
      <w:r w:rsidRPr="00A25B10">
        <w:rPr>
          <w:lang w:val="fr-FR"/>
        </w:rPr>
        <w:t xml:space="preserve"> Cuba</w:t>
      </w:r>
      <w:bookmarkEnd w:id="38"/>
    </w:p>
    <w:p w:rsidR="00A0593C" w:rsidRPr="00A25B10" w:rsidRDefault="00A0593C">
      <w:pPr>
        <w:rPr>
          <w:lang w:val="fr-FR"/>
        </w:rPr>
      </w:pPr>
    </w:p>
    <w:p w:rsidR="00A0593C" w:rsidRDefault="00A0593C">
      <w:pPr>
        <w:pStyle w:val="SingleTxtG"/>
        <w:rPr>
          <w:lang w:val="fr-FR"/>
        </w:rPr>
      </w:pPr>
      <w:r w:rsidRPr="00A25B10">
        <w:rPr>
          <w:lang w:val="fr-FR"/>
        </w:rPr>
        <w:t xml:space="preserve">354. </w:t>
      </w:r>
      <w:r>
        <w:rPr>
          <w:lang w:val="fr-FR"/>
        </w:rPr>
        <w:tab/>
        <w:t>À</w:t>
      </w:r>
      <w:r w:rsidRPr="00A25B10">
        <w:rPr>
          <w:lang w:val="fr-FR"/>
        </w:rPr>
        <w:t xml:space="preserve"> Cuba, </w:t>
      </w:r>
      <w:r>
        <w:rPr>
          <w:lang w:val="fr-FR"/>
        </w:rPr>
        <w:t>en vertu de la Constitution</w:t>
      </w:r>
      <w:r w:rsidRPr="00A25B10">
        <w:rPr>
          <w:lang w:val="fr-FR"/>
        </w:rPr>
        <w:t xml:space="preserve">, </w:t>
      </w:r>
      <w:r>
        <w:rPr>
          <w:lang w:val="fr-FR"/>
        </w:rPr>
        <w:t xml:space="preserve">il est adopté </w:t>
      </w:r>
      <w:r w:rsidRPr="00A25B10">
        <w:rPr>
          <w:lang w:val="fr-FR"/>
        </w:rPr>
        <w:t xml:space="preserve">un grand </w:t>
      </w:r>
      <w:r>
        <w:rPr>
          <w:lang w:val="fr-FR"/>
        </w:rPr>
        <w:t>nombre de dispositions légales émanant, pour nombre d’entre elles, de</w:t>
      </w:r>
      <w:r w:rsidRPr="00A25B10">
        <w:rPr>
          <w:lang w:val="fr-FR"/>
        </w:rPr>
        <w:t xml:space="preserve"> divers organismes de l’Administration centrale de l’Etat,</w:t>
      </w:r>
      <w:r>
        <w:rPr>
          <w:lang w:val="fr-FR"/>
        </w:rPr>
        <w:t xml:space="preserve"> qui</w:t>
      </w:r>
      <w:r w:rsidRPr="00A25B10">
        <w:rPr>
          <w:lang w:val="fr-FR"/>
        </w:rPr>
        <w:t xml:space="preserve"> favorisent et protègent l’hygiène de l’environnement infantile </w:t>
      </w:r>
      <w:r>
        <w:rPr>
          <w:lang w:val="fr-FR"/>
        </w:rPr>
        <w:t>par</w:t>
      </w:r>
      <w:r w:rsidRPr="00A25B10">
        <w:rPr>
          <w:lang w:val="fr-FR"/>
        </w:rPr>
        <w:t xml:space="preserve"> une action coordonnée.</w:t>
      </w:r>
      <w:r>
        <w:rPr>
          <w:lang w:val="fr-FR"/>
        </w:rPr>
        <w:t xml:space="preserve"> L’activité environnementale du pays est conçue comme un système auquel participent :</w:t>
      </w:r>
      <w:r w:rsidRPr="00A25B10">
        <w:rPr>
          <w:lang w:val="fr-FR"/>
        </w:rPr>
        <w:t xml:space="preserve"> </w:t>
      </w:r>
      <w:r>
        <w:rPr>
          <w:lang w:val="fr-FR"/>
        </w:rPr>
        <w:t xml:space="preserve"> </w:t>
      </w:r>
    </w:p>
    <w:p w:rsidR="00A0593C" w:rsidRPr="00A25B10" w:rsidRDefault="00A0593C">
      <w:pPr>
        <w:pStyle w:val="Bullet1G"/>
        <w:rPr>
          <w:lang w:val="fr-FR"/>
        </w:rPr>
      </w:pPr>
      <w:r>
        <w:rPr>
          <w:lang w:val="fr-FR"/>
        </w:rPr>
        <w:t>l</w:t>
      </w:r>
      <w:r w:rsidRPr="00A25B10">
        <w:rPr>
          <w:lang w:val="fr-FR"/>
        </w:rPr>
        <w:t>e Ministère de la santé publique (MINSAP)</w:t>
      </w:r>
      <w:r>
        <w:rPr>
          <w:lang w:val="fr-FR"/>
        </w:rPr>
        <w:t xml:space="preserve"> </w:t>
      </w:r>
      <w:r w:rsidRPr="00A25B10">
        <w:rPr>
          <w:lang w:val="fr-FR"/>
        </w:rPr>
        <w:t>;</w:t>
      </w:r>
    </w:p>
    <w:p w:rsidR="00A0593C" w:rsidRPr="00A25B10" w:rsidRDefault="00A0593C">
      <w:pPr>
        <w:pStyle w:val="Bullet1G"/>
        <w:rPr>
          <w:lang w:val="fr-FR"/>
        </w:rPr>
      </w:pPr>
      <w:r>
        <w:rPr>
          <w:lang w:val="fr-FR"/>
        </w:rPr>
        <w:t>l</w:t>
      </w:r>
      <w:r w:rsidRPr="00A25B10">
        <w:rPr>
          <w:lang w:val="fr-FR"/>
        </w:rPr>
        <w:t xml:space="preserve">e Ministère de </w:t>
      </w:r>
      <w:r>
        <w:rPr>
          <w:lang w:val="fr-FR"/>
        </w:rPr>
        <w:t>l’éducation</w:t>
      </w:r>
      <w:r w:rsidRPr="00A25B10">
        <w:rPr>
          <w:lang w:val="fr-FR"/>
        </w:rPr>
        <w:t xml:space="preserve"> (MINED)</w:t>
      </w:r>
      <w:r>
        <w:rPr>
          <w:lang w:val="fr-FR"/>
        </w:rPr>
        <w:t xml:space="preserve"> </w:t>
      </w:r>
      <w:r w:rsidRPr="00A25B10">
        <w:rPr>
          <w:lang w:val="fr-FR"/>
        </w:rPr>
        <w:t>;</w:t>
      </w:r>
    </w:p>
    <w:p w:rsidR="00A0593C" w:rsidRPr="00A25B10" w:rsidRDefault="00A0593C">
      <w:pPr>
        <w:pStyle w:val="Bullet1G"/>
        <w:rPr>
          <w:lang w:val="fr-FR"/>
        </w:rPr>
      </w:pPr>
      <w:r>
        <w:rPr>
          <w:lang w:val="fr-FR"/>
        </w:rPr>
        <w:t xml:space="preserve">le Ministère de la </w:t>
      </w:r>
      <w:r w:rsidRPr="00A25B10">
        <w:rPr>
          <w:lang w:val="fr-FR"/>
        </w:rPr>
        <w:t xml:space="preserve">science, de la technologie et de </w:t>
      </w:r>
      <w:r>
        <w:rPr>
          <w:lang w:val="fr-FR"/>
        </w:rPr>
        <w:t>l’environnement</w:t>
      </w:r>
      <w:r w:rsidRPr="00A25B10">
        <w:rPr>
          <w:lang w:val="fr-FR"/>
        </w:rPr>
        <w:t xml:space="preserve"> (CITMA)</w:t>
      </w:r>
      <w:r>
        <w:rPr>
          <w:lang w:val="fr-FR"/>
        </w:rPr>
        <w:t xml:space="preserve"> </w:t>
      </w:r>
      <w:r w:rsidRPr="00A25B10">
        <w:rPr>
          <w:lang w:val="fr-FR"/>
        </w:rPr>
        <w:t>;</w:t>
      </w:r>
    </w:p>
    <w:p w:rsidR="00A0593C" w:rsidRPr="00A25B10" w:rsidRDefault="00A0593C">
      <w:pPr>
        <w:pStyle w:val="Bullet1G"/>
        <w:rPr>
          <w:lang w:val="fr-FR"/>
        </w:rPr>
      </w:pPr>
      <w:r w:rsidRPr="00A25B10">
        <w:rPr>
          <w:lang w:val="fr-FR"/>
        </w:rPr>
        <w:t>l’Institut national des ressources hydrauliques  (INHR) ;</w:t>
      </w:r>
    </w:p>
    <w:p w:rsidR="00A0593C" w:rsidRPr="00A25B10" w:rsidRDefault="00A0593C">
      <w:pPr>
        <w:pStyle w:val="Bullet1G"/>
        <w:rPr>
          <w:lang w:val="fr-FR"/>
        </w:rPr>
      </w:pPr>
      <w:r>
        <w:rPr>
          <w:lang w:val="fr-FR"/>
        </w:rPr>
        <w:t>le Ministère de l’industrie de base</w:t>
      </w:r>
      <w:r w:rsidRPr="00A25B10">
        <w:rPr>
          <w:lang w:val="fr-FR"/>
        </w:rPr>
        <w:t xml:space="preserve"> (MINBAS)</w:t>
      </w:r>
      <w:r>
        <w:rPr>
          <w:lang w:val="fr-FR"/>
        </w:rPr>
        <w:t xml:space="preserve"> </w:t>
      </w:r>
      <w:r w:rsidRPr="00A25B10">
        <w:rPr>
          <w:lang w:val="fr-FR"/>
        </w:rPr>
        <w:t>;</w:t>
      </w:r>
    </w:p>
    <w:p w:rsidR="00A0593C" w:rsidRPr="00A25B10" w:rsidRDefault="00A0593C">
      <w:pPr>
        <w:pStyle w:val="Bullet1G"/>
        <w:rPr>
          <w:lang w:val="fr-FR"/>
        </w:rPr>
      </w:pPr>
      <w:r>
        <w:rPr>
          <w:lang w:val="fr-FR"/>
        </w:rPr>
        <w:t xml:space="preserve">le Ministère de l’économie et de la planification </w:t>
      </w:r>
      <w:r w:rsidRPr="00A25B10">
        <w:rPr>
          <w:lang w:val="fr-FR"/>
        </w:rPr>
        <w:t>;</w:t>
      </w:r>
    </w:p>
    <w:p w:rsidR="00A0593C" w:rsidRPr="00A25B10" w:rsidRDefault="00A0593C">
      <w:pPr>
        <w:pStyle w:val="Bullet1G"/>
        <w:rPr>
          <w:lang w:val="fr-FR"/>
        </w:rPr>
      </w:pPr>
      <w:r>
        <w:rPr>
          <w:lang w:val="fr-FR"/>
        </w:rPr>
        <w:t>les organisations de jeunesse et de masse</w:t>
      </w:r>
      <w:r w:rsidRPr="00A25B10">
        <w:rPr>
          <w:lang w:val="fr-FR"/>
        </w:rPr>
        <w:t>.</w:t>
      </w:r>
    </w:p>
    <w:p w:rsidR="00A0593C" w:rsidRPr="00C678E4" w:rsidRDefault="00A0593C">
      <w:pPr>
        <w:pStyle w:val="SingleTxtG"/>
        <w:rPr>
          <w:lang w:val="fr-FR"/>
        </w:rPr>
      </w:pPr>
      <w:r w:rsidRPr="00C678E4">
        <w:rPr>
          <w:lang w:val="fr-FR"/>
        </w:rPr>
        <w:t xml:space="preserve">355. </w:t>
      </w:r>
      <w:r>
        <w:rPr>
          <w:lang w:val="fr-FR"/>
        </w:rPr>
        <w:tab/>
      </w:r>
      <w:r w:rsidRPr="00C678E4">
        <w:rPr>
          <w:lang w:val="fr-FR"/>
        </w:rPr>
        <w:t>Le Ministère de l’agriculture  (MINAGRI)</w:t>
      </w:r>
      <w:r>
        <w:rPr>
          <w:lang w:val="fr-FR"/>
        </w:rPr>
        <w:t>,</w:t>
      </w:r>
      <w:r w:rsidRPr="00C678E4">
        <w:rPr>
          <w:lang w:val="fr-FR"/>
        </w:rPr>
        <w:t xml:space="preserve"> </w:t>
      </w:r>
      <w:r>
        <w:rPr>
          <w:lang w:val="fr-FR"/>
        </w:rPr>
        <w:t>ainsi que</w:t>
      </w:r>
      <w:r w:rsidRPr="00C678E4">
        <w:rPr>
          <w:lang w:val="fr-FR"/>
        </w:rPr>
        <w:t xml:space="preserve"> le Ministère pour les investissements étrangers et la collaboration économique </w:t>
      </w:r>
      <w:r>
        <w:rPr>
          <w:lang w:val="fr-FR"/>
        </w:rPr>
        <w:t xml:space="preserve">(MINVEC), apportent également des informations et des données. </w:t>
      </w:r>
      <w:r w:rsidRPr="00C678E4">
        <w:rPr>
          <w:lang w:val="fr-FR"/>
        </w:rPr>
        <w:t xml:space="preserve"> </w:t>
      </w:r>
    </w:p>
    <w:p w:rsidR="00A0593C" w:rsidRPr="007B26EF" w:rsidRDefault="00A0593C">
      <w:pPr>
        <w:pStyle w:val="SingleTxtG"/>
        <w:rPr>
          <w:lang w:val="fr-FR"/>
        </w:rPr>
      </w:pPr>
      <w:r w:rsidRPr="007B26EF">
        <w:rPr>
          <w:lang w:val="fr-FR"/>
        </w:rPr>
        <w:t xml:space="preserve">356. </w:t>
      </w:r>
      <w:r>
        <w:rPr>
          <w:lang w:val="fr-FR"/>
        </w:rPr>
        <w:tab/>
      </w:r>
      <w:r w:rsidRPr="007B26EF">
        <w:rPr>
          <w:lang w:val="fr-FR"/>
        </w:rPr>
        <w:t xml:space="preserve">Le Ministère de la santé publique analyse les menaces environnementales pour les enfants, avec la participation </w:t>
      </w:r>
      <w:r>
        <w:rPr>
          <w:lang w:val="fr-FR"/>
        </w:rPr>
        <w:t>des organes suiv</w:t>
      </w:r>
      <w:r w:rsidRPr="007B26EF">
        <w:rPr>
          <w:lang w:val="fr-FR"/>
        </w:rPr>
        <w:t>a</w:t>
      </w:r>
      <w:r>
        <w:rPr>
          <w:lang w:val="fr-FR"/>
        </w:rPr>
        <w:t xml:space="preserve">nts </w:t>
      </w:r>
      <w:r w:rsidRPr="007B26EF">
        <w:rPr>
          <w:lang w:val="fr-FR"/>
        </w:rPr>
        <w:t>:</w:t>
      </w:r>
    </w:p>
    <w:p w:rsidR="00A0593C" w:rsidRPr="007B26EF" w:rsidRDefault="00A0593C">
      <w:pPr>
        <w:pStyle w:val="Bullet1G"/>
        <w:rPr>
          <w:lang w:val="fr-FR"/>
        </w:rPr>
      </w:pPr>
      <w:r>
        <w:rPr>
          <w:lang w:val="fr-FR"/>
        </w:rPr>
        <w:t>l’</w:t>
      </w:r>
      <w:r w:rsidRPr="007B26EF">
        <w:rPr>
          <w:lang w:val="fr-FR"/>
        </w:rPr>
        <w:t>Unité nationale de l’hygiène pour l’environnement ;</w:t>
      </w:r>
    </w:p>
    <w:p w:rsidR="00A0593C" w:rsidRPr="007B26EF" w:rsidRDefault="00A0593C">
      <w:pPr>
        <w:pStyle w:val="Bullet1G"/>
        <w:rPr>
          <w:lang w:val="fr-FR"/>
        </w:rPr>
      </w:pPr>
      <w:r>
        <w:rPr>
          <w:lang w:val="fr-FR"/>
        </w:rPr>
        <w:t>l’</w:t>
      </w:r>
      <w:r w:rsidRPr="007B26EF">
        <w:rPr>
          <w:lang w:val="fr-FR"/>
        </w:rPr>
        <w:t>Institut national de l’hygiène</w:t>
      </w:r>
      <w:r>
        <w:rPr>
          <w:lang w:val="fr-FR"/>
        </w:rPr>
        <w:t>,</w:t>
      </w:r>
      <w:r w:rsidRPr="007B26EF">
        <w:rPr>
          <w:lang w:val="fr-FR"/>
        </w:rPr>
        <w:t xml:space="preserve"> de l’épidémiologie et de la microbiologie ;</w:t>
      </w:r>
    </w:p>
    <w:p w:rsidR="00A0593C" w:rsidRPr="007B26EF" w:rsidRDefault="00A0593C">
      <w:pPr>
        <w:pStyle w:val="Bullet1G"/>
        <w:rPr>
          <w:lang w:val="fr-FR"/>
        </w:rPr>
      </w:pPr>
      <w:r>
        <w:rPr>
          <w:lang w:val="fr-FR"/>
        </w:rPr>
        <w:t>l’</w:t>
      </w:r>
      <w:r w:rsidRPr="007B26EF">
        <w:rPr>
          <w:lang w:val="fr-FR"/>
        </w:rPr>
        <w:t xml:space="preserve">Unité </w:t>
      </w:r>
      <w:r>
        <w:rPr>
          <w:lang w:val="fr-FR"/>
        </w:rPr>
        <w:t>d’</w:t>
      </w:r>
      <w:r w:rsidRPr="007B26EF">
        <w:rPr>
          <w:lang w:val="fr-FR"/>
        </w:rPr>
        <w:t xml:space="preserve">analyses et </w:t>
      </w:r>
      <w:r>
        <w:rPr>
          <w:lang w:val="fr-FR"/>
        </w:rPr>
        <w:t xml:space="preserve">des </w:t>
      </w:r>
      <w:r w:rsidRPr="007B26EF">
        <w:rPr>
          <w:lang w:val="fr-FR"/>
        </w:rPr>
        <w:t xml:space="preserve">tendances de </w:t>
      </w:r>
      <w:r>
        <w:rPr>
          <w:lang w:val="fr-FR"/>
        </w:rPr>
        <w:t>la santé</w:t>
      </w:r>
      <w:r w:rsidRPr="007B26EF">
        <w:rPr>
          <w:lang w:val="fr-FR"/>
        </w:rPr>
        <w:t xml:space="preserve"> ;</w:t>
      </w:r>
    </w:p>
    <w:p w:rsidR="00A0593C" w:rsidRPr="00483448" w:rsidRDefault="00A0593C">
      <w:pPr>
        <w:pStyle w:val="Bullet1G"/>
        <w:rPr>
          <w:lang w:val="fr-FR"/>
        </w:rPr>
      </w:pPr>
      <w:r>
        <w:rPr>
          <w:lang w:val="fr-FR"/>
        </w:rPr>
        <w:t xml:space="preserve">la </w:t>
      </w:r>
      <w:r w:rsidRPr="00483448">
        <w:rPr>
          <w:lang w:val="fr-FR"/>
        </w:rPr>
        <w:t>Direction nationale des statistiques ;</w:t>
      </w:r>
    </w:p>
    <w:p w:rsidR="00A0593C" w:rsidRPr="00483448" w:rsidRDefault="00A0593C">
      <w:pPr>
        <w:pStyle w:val="Bullet1G"/>
        <w:rPr>
          <w:lang w:val="fr-FR"/>
        </w:rPr>
      </w:pPr>
      <w:r>
        <w:rPr>
          <w:lang w:val="fr-FR"/>
        </w:rPr>
        <w:t xml:space="preserve">la </w:t>
      </w:r>
      <w:r w:rsidRPr="00483448">
        <w:rPr>
          <w:lang w:val="fr-FR"/>
        </w:rPr>
        <w:t>Direction nationale materno-infantile ;</w:t>
      </w:r>
    </w:p>
    <w:p w:rsidR="00A0593C" w:rsidRPr="00483448" w:rsidRDefault="00A0593C">
      <w:pPr>
        <w:pStyle w:val="Bullet1G"/>
        <w:rPr>
          <w:lang w:val="fr-FR"/>
        </w:rPr>
      </w:pPr>
      <w:r w:rsidRPr="00483448">
        <w:rPr>
          <w:lang w:val="fr-FR"/>
        </w:rPr>
        <w:t>le Centre national de promotion de la santé et d</w:t>
      </w:r>
      <w:r>
        <w:rPr>
          <w:lang w:val="fr-FR"/>
        </w:rPr>
        <w:t>e l</w:t>
      </w:r>
      <w:r w:rsidRPr="00483448">
        <w:rPr>
          <w:lang w:val="fr-FR"/>
        </w:rPr>
        <w:t xml:space="preserve">’éducation </w:t>
      </w:r>
      <w:r>
        <w:rPr>
          <w:lang w:val="fr-FR"/>
        </w:rPr>
        <w:t>à</w:t>
      </w:r>
      <w:r w:rsidRPr="00483448">
        <w:rPr>
          <w:lang w:val="fr-FR"/>
        </w:rPr>
        <w:t xml:space="preserve"> la santé, qui est </w:t>
      </w:r>
      <w:r>
        <w:rPr>
          <w:lang w:val="fr-FR"/>
        </w:rPr>
        <w:t>chargé</w:t>
      </w:r>
      <w:r w:rsidRPr="00483448">
        <w:rPr>
          <w:lang w:val="fr-FR"/>
        </w:rPr>
        <w:t xml:space="preserve"> de la </w:t>
      </w:r>
      <w:r>
        <w:rPr>
          <w:lang w:val="fr-FR"/>
        </w:rPr>
        <w:t>coordination</w:t>
      </w:r>
      <w:r w:rsidRPr="00483448">
        <w:rPr>
          <w:lang w:val="fr-FR"/>
        </w:rPr>
        <w:t xml:space="preserve"> et de la </w:t>
      </w:r>
      <w:r>
        <w:rPr>
          <w:lang w:val="fr-FR"/>
        </w:rPr>
        <w:t>préparation</w:t>
      </w:r>
      <w:r w:rsidRPr="00483448">
        <w:rPr>
          <w:lang w:val="fr-FR"/>
        </w:rPr>
        <w:t xml:space="preserve"> du ra</w:t>
      </w:r>
      <w:r>
        <w:rPr>
          <w:lang w:val="fr-FR"/>
        </w:rPr>
        <w:t>pport final</w:t>
      </w:r>
      <w:r w:rsidRPr="00483448">
        <w:rPr>
          <w:lang w:val="fr-FR"/>
        </w:rPr>
        <w:t>.</w:t>
      </w:r>
    </w:p>
    <w:p w:rsidR="00A0593C" w:rsidRPr="004C1CE9" w:rsidRDefault="00A0593C">
      <w:pPr>
        <w:pStyle w:val="SingleTxtG"/>
        <w:rPr>
          <w:lang w:val="fr-FR"/>
        </w:rPr>
      </w:pPr>
      <w:r w:rsidRPr="004C1CE9">
        <w:rPr>
          <w:lang w:val="fr-FR"/>
        </w:rPr>
        <w:t xml:space="preserve">357. </w:t>
      </w:r>
      <w:r>
        <w:rPr>
          <w:lang w:val="fr-FR"/>
        </w:rPr>
        <w:tab/>
      </w:r>
      <w:r w:rsidRPr="004C1CE9">
        <w:rPr>
          <w:lang w:val="fr-FR"/>
        </w:rPr>
        <w:t xml:space="preserve">Nous identifions les facteurs de risque physiques, chimiques, biologiques et socio-environnementaux, et </w:t>
      </w:r>
      <w:r>
        <w:rPr>
          <w:lang w:val="fr-FR"/>
        </w:rPr>
        <w:t>menons</w:t>
      </w:r>
      <w:r w:rsidRPr="004C1CE9">
        <w:rPr>
          <w:lang w:val="fr-FR"/>
        </w:rPr>
        <w:t xml:space="preserve"> des actions pour en minimiser les effets  sur la santé des élèves et des travailleurs du Système éducatif cubain.</w:t>
      </w:r>
      <w:r>
        <w:rPr>
          <w:lang w:val="fr-FR"/>
        </w:rPr>
        <w:t xml:space="preserve"> Pour l’essentiel, l’identification est effectuée par les inspecteurs sanitaires gouvernementaux, à une fréquence établie selon le type de centre et de fonction. Mais elle se fait également avec la participation des éducateurs, du personnel de santé, qui se rend dans les centres quotidiennement ou selon une fréquence définie, et même des élèves et de leur famille.</w:t>
      </w:r>
    </w:p>
    <w:p w:rsidR="00A0593C" w:rsidRPr="00D62494" w:rsidRDefault="00A0593C">
      <w:pPr>
        <w:pStyle w:val="SingleTxtG"/>
        <w:rPr>
          <w:lang w:val="fr-FR"/>
        </w:rPr>
      </w:pPr>
      <w:r w:rsidRPr="00D62494">
        <w:rPr>
          <w:lang w:val="fr-FR"/>
        </w:rPr>
        <w:t xml:space="preserve">358. </w:t>
      </w:r>
      <w:r>
        <w:rPr>
          <w:lang w:val="fr-FR"/>
        </w:rPr>
        <w:tab/>
      </w:r>
      <w:r w:rsidRPr="00D62494">
        <w:rPr>
          <w:lang w:val="fr-FR"/>
        </w:rPr>
        <w:t xml:space="preserve">Dans le domaine de la santé et de l’éducation, Cuba présente des indicateurs semblables, et parfois même supérieurs, à ceux des pays développés, malgré les limites et les obstacles que nous rencontrons, </w:t>
      </w:r>
      <w:r>
        <w:rPr>
          <w:lang w:val="fr-FR"/>
        </w:rPr>
        <w:t>notamment</w:t>
      </w:r>
      <w:r w:rsidRPr="00D62494">
        <w:rPr>
          <w:lang w:val="fr-FR"/>
        </w:rPr>
        <w:t xml:space="preserve"> ceux occasionnés par le blocus économique, commercial et financier imposé par le gouvernement des Etats-Unis </w:t>
      </w:r>
      <w:r>
        <w:rPr>
          <w:lang w:val="fr-FR"/>
        </w:rPr>
        <w:t>pendant près de cinq décennies</w:t>
      </w:r>
      <w:r w:rsidRPr="00D62494">
        <w:rPr>
          <w:lang w:val="fr-FR"/>
        </w:rPr>
        <w:t xml:space="preserve">. </w:t>
      </w:r>
    </w:p>
    <w:p w:rsidR="00A0593C" w:rsidRPr="00A000DE" w:rsidRDefault="00A0593C">
      <w:pPr>
        <w:pStyle w:val="SingleTxtG"/>
        <w:rPr>
          <w:lang w:val="fr-FR"/>
        </w:rPr>
      </w:pPr>
      <w:r w:rsidRPr="002B3C29">
        <w:rPr>
          <w:lang w:val="fr-FR"/>
        </w:rPr>
        <w:t xml:space="preserve">359. </w:t>
      </w:r>
      <w:r>
        <w:rPr>
          <w:lang w:val="fr-FR"/>
        </w:rPr>
        <w:tab/>
      </w:r>
      <w:r w:rsidRPr="002B3C29">
        <w:rPr>
          <w:lang w:val="fr-FR"/>
        </w:rPr>
        <w:t>Les enfants et les adolescents cubains sont exposés – comme les autres populations infantiles du monde –</w:t>
      </w:r>
      <w:r>
        <w:rPr>
          <w:lang w:val="fr-FR"/>
        </w:rPr>
        <w:t xml:space="preserve"> </w:t>
      </w:r>
      <w:r w:rsidRPr="002F109E">
        <w:rPr>
          <w:lang w:val="fr-FR"/>
        </w:rPr>
        <w:t xml:space="preserve"> </w:t>
      </w:r>
      <w:r w:rsidRPr="002B3C29">
        <w:rPr>
          <w:lang w:val="fr-FR"/>
        </w:rPr>
        <w:t xml:space="preserve">aux effets de la contamination de l’air et des </w:t>
      </w:r>
      <w:r w:rsidRPr="000F6441">
        <w:rPr>
          <w:lang w:val="fr-FR"/>
        </w:rPr>
        <w:t>ressources hydriques</w:t>
      </w:r>
      <w:r w:rsidRPr="002B3C29">
        <w:rPr>
          <w:lang w:val="fr-FR"/>
        </w:rPr>
        <w:t xml:space="preserve">, aux substances chimiques, aux accidents de la circulation et aux accidents </w:t>
      </w:r>
      <w:r>
        <w:rPr>
          <w:lang w:val="fr-FR"/>
        </w:rPr>
        <w:t xml:space="preserve">domestiques, aux maladies émergentes et ré-émergentes, au effets des déchets dangereux, aux changements climatiques et à leurs effets psycho-sociaux sur le comportement humain. </w:t>
      </w:r>
      <w:r w:rsidRPr="00A000DE">
        <w:rPr>
          <w:lang w:val="fr-FR"/>
        </w:rPr>
        <w:t>Toutes ces questions sont traitées de façon intersectorielle et globale.</w:t>
      </w:r>
    </w:p>
    <w:p w:rsidR="00A0593C" w:rsidRPr="00CF2140" w:rsidRDefault="00A0593C">
      <w:pPr>
        <w:pStyle w:val="SingleTxtG"/>
        <w:rPr>
          <w:lang w:val="fr-FR"/>
        </w:rPr>
      </w:pPr>
      <w:r w:rsidRPr="002E55AB">
        <w:rPr>
          <w:lang w:val="fr-FR"/>
        </w:rPr>
        <w:t xml:space="preserve">360. </w:t>
      </w:r>
      <w:r>
        <w:rPr>
          <w:lang w:val="fr-FR"/>
        </w:rPr>
        <w:tab/>
      </w:r>
      <w:r w:rsidRPr="002E55AB">
        <w:rPr>
          <w:lang w:val="fr-FR"/>
        </w:rPr>
        <w:t>Actuellement, le pays met en œuvre la première phase des Stratégies d’actions intégrées dans la santé scolaire, avec la pratique et l’extension progressive du Diagnostic intégral de santé (DIS</w:t>
      </w:r>
      <w:r>
        <w:rPr>
          <w:lang w:val="fr-FR"/>
        </w:rPr>
        <w:t xml:space="preserve">). Il </w:t>
      </w:r>
      <w:r w:rsidRPr="002E55AB">
        <w:rPr>
          <w:lang w:val="fr-FR"/>
        </w:rPr>
        <w:t xml:space="preserve">consiste à conjuguer les diagnostics </w:t>
      </w:r>
      <w:r w:rsidRPr="000F6441">
        <w:rPr>
          <w:lang w:val="fr-FR"/>
        </w:rPr>
        <w:t>cliniques,</w:t>
      </w:r>
      <w:r w:rsidRPr="00507172">
        <w:rPr>
          <w:lang w:val="fr-FR"/>
        </w:rPr>
        <w:t xml:space="preserve"> </w:t>
      </w:r>
      <w:r w:rsidRPr="000F6441">
        <w:rPr>
          <w:lang w:val="fr-FR"/>
        </w:rPr>
        <w:t xml:space="preserve">épidémiologiques, socio-environnementaux et psychopédagogiques </w:t>
      </w:r>
      <w:r w:rsidRPr="00CF2140">
        <w:rPr>
          <w:lang w:val="fr-FR"/>
        </w:rPr>
        <w:t>des élèves et</w:t>
      </w:r>
      <w:r>
        <w:rPr>
          <w:lang w:val="fr-FR"/>
        </w:rPr>
        <w:t xml:space="preserve"> des travailleurs, afin d’agir au plus tôt sur les problèmes identifiés, et à </w:t>
      </w:r>
      <w:r w:rsidRPr="000F6441">
        <w:rPr>
          <w:lang w:val="fr-FR"/>
        </w:rPr>
        <w:t>apporter</w:t>
      </w:r>
      <w:r>
        <w:rPr>
          <w:lang w:val="fr-FR"/>
        </w:rPr>
        <w:t xml:space="preserve"> la santé et </w:t>
      </w:r>
      <w:r w:rsidRPr="000F6441">
        <w:rPr>
          <w:lang w:val="fr-FR"/>
        </w:rPr>
        <w:t>la</w:t>
      </w:r>
      <w:r w:rsidRPr="00507172">
        <w:rPr>
          <w:lang w:val="fr-FR"/>
        </w:rPr>
        <w:t xml:space="preserve"> </w:t>
      </w:r>
      <w:r w:rsidRPr="000F6441">
        <w:rPr>
          <w:lang w:val="fr-FR"/>
        </w:rPr>
        <w:t>formation</w:t>
      </w:r>
      <w:r>
        <w:rPr>
          <w:lang w:val="fr-FR"/>
        </w:rPr>
        <w:t xml:space="preserve"> souhaitées à cette population.</w:t>
      </w:r>
    </w:p>
    <w:p w:rsidR="00A0593C" w:rsidRPr="00C426DF" w:rsidRDefault="00A0593C">
      <w:pPr>
        <w:pStyle w:val="SingleTxtG"/>
        <w:rPr>
          <w:lang w:val="fr-FR"/>
        </w:rPr>
      </w:pPr>
      <w:r w:rsidRPr="00C426DF">
        <w:rPr>
          <w:lang w:val="fr-FR"/>
        </w:rPr>
        <w:t xml:space="preserve">361. </w:t>
      </w:r>
      <w:r>
        <w:rPr>
          <w:lang w:val="fr-FR"/>
        </w:rPr>
        <w:tab/>
        <w:t>À</w:t>
      </w:r>
      <w:r w:rsidRPr="00C426DF">
        <w:rPr>
          <w:lang w:val="fr-FR"/>
        </w:rPr>
        <w:t xml:space="preserve"> Cuba, plus de 95</w:t>
      </w:r>
      <w:r>
        <w:rPr>
          <w:lang w:val="fr-FR"/>
        </w:rPr>
        <w:t> </w:t>
      </w:r>
      <w:r w:rsidRPr="00C426DF">
        <w:rPr>
          <w:lang w:val="fr-FR"/>
        </w:rPr>
        <w:t>% de la population du pays dispose :</w:t>
      </w:r>
    </w:p>
    <w:p w:rsidR="00A0593C" w:rsidRPr="00CB32EA" w:rsidRDefault="00A0593C">
      <w:pPr>
        <w:pStyle w:val="Bullet1G"/>
        <w:rPr>
          <w:lang w:val="fr-FR"/>
        </w:rPr>
      </w:pPr>
      <w:r>
        <w:rPr>
          <w:lang w:val="fr-FR"/>
        </w:rPr>
        <w:t>de la fourniture d’eau potable sû</w:t>
      </w:r>
      <w:r w:rsidRPr="00CB32EA">
        <w:rPr>
          <w:lang w:val="fr-FR"/>
        </w:rPr>
        <w:t xml:space="preserve">re ;  </w:t>
      </w:r>
    </w:p>
    <w:p w:rsidR="00A0593C" w:rsidRDefault="00A0593C">
      <w:pPr>
        <w:pStyle w:val="Bullet1G"/>
        <w:rPr>
          <w:lang w:val="fr-FR"/>
        </w:rPr>
      </w:pPr>
      <w:r>
        <w:rPr>
          <w:lang w:val="fr-FR"/>
        </w:rPr>
        <w:t>de l’accès à l’assainissement ;</w:t>
      </w:r>
    </w:p>
    <w:p w:rsidR="00A0593C" w:rsidRPr="00651DEA" w:rsidRDefault="00A0593C">
      <w:pPr>
        <w:pStyle w:val="Bullet1G"/>
        <w:rPr>
          <w:lang w:val="fr-FR"/>
        </w:rPr>
      </w:pPr>
      <w:r w:rsidRPr="00651DEA">
        <w:rPr>
          <w:lang w:val="fr-FR"/>
        </w:rPr>
        <w:t>de la chloration et du traitement de l’eau ;</w:t>
      </w:r>
    </w:p>
    <w:p w:rsidR="00A0593C" w:rsidRPr="00E077E5" w:rsidRDefault="00A0593C">
      <w:pPr>
        <w:pStyle w:val="Bullet1G"/>
        <w:rPr>
          <w:lang w:val="fr-FR"/>
        </w:rPr>
      </w:pPr>
      <w:r>
        <w:rPr>
          <w:lang w:val="fr-FR"/>
        </w:rPr>
        <w:t xml:space="preserve">d’un vaste programme de communication sociale et de formation, soutenu par les institutions communautaires de la base et par le travail intersectoriel. </w:t>
      </w:r>
    </w:p>
    <w:p w:rsidR="00A0593C" w:rsidRPr="00F563A5" w:rsidRDefault="00A0593C">
      <w:pPr>
        <w:pStyle w:val="SingleTxtG"/>
        <w:rPr>
          <w:lang w:val="fr-FR"/>
        </w:rPr>
      </w:pPr>
      <w:r w:rsidRPr="00F563A5">
        <w:rPr>
          <w:lang w:val="fr-FR"/>
        </w:rPr>
        <w:t xml:space="preserve">362. </w:t>
      </w:r>
      <w:r>
        <w:rPr>
          <w:lang w:val="fr-FR"/>
        </w:rPr>
        <w:tab/>
        <w:t>Nous avons pu, progressivement, rétablir l</w:t>
      </w:r>
      <w:r w:rsidRPr="00F563A5">
        <w:rPr>
          <w:lang w:val="fr-FR"/>
        </w:rPr>
        <w:t>a fou</w:t>
      </w:r>
      <w:r>
        <w:rPr>
          <w:lang w:val="fr-FR"/>
        </w:rPr>
        <w:t>r</w:t>
      </w:r>
      <w:r w:rsidRPr="00F563A5">
        <w:rPr>
          <w:lang w:val="fr-FR"/>
        </w:rPr>
        <w:t xml:space="preserve">niture d’eau potable </w:t>
      </w:r>
      <w:r>
        <w:rPr>
          <w:lang w:val="fr-FR"/>
        </w:rPr>
        <w:t>assainie</w:t>
      </w:r>
      <w:r w:rsidRPr="00F563A5">
        <w:rPr>
          <w:lang w:val="fr-FR"/>
        </w:rPr>
        <w:t xml:space="preserve"> à </w:t>
      </w:r>
      <w:smartTag w:uri="urn:schemas-microsoft-com:office:smarttags" w:element="PersonName">
        <w:smartTagPr>
          <w:attr w:name="ProductID" w:val="la population. La"/>
        </w:smartTagPr>
        <w:r w:rsidRPr="00F563A5">
          <w:rPr>
            <w:lang w:val="fr-FR"/>
          </w:rPr>
          <w:t xml:space="preserve">la population. </w:t>
        </w:r>
        <w:r>
          <w:rPr>
            <w:lang w:val="fr-FR"/>
          </w:rPr>
          <w:t>La</w:t>
        </w:r>
      </w:smartTag>
      <w:r>
        <w:rPr>
          <w:lang w:val="fr-FR"/>
        </w:rPr>
        <w:t xml:space="preserve"> volonté politique du Gouvernement et de l’Etat cubains, associée au financement de l’Institut national des ressources </w:t>
      </w:r>
      <w:r w:rsidRPr="003400B4">
        <w:rPr>
          <w:lang w:val="fr-FR"/>
        </w:rPr>
        <w:t>hydrauliques</w:t>
      </w:r>
      <w:r>
        <w:rPr>
          <w:lang w:val="fr-FR"/>
        </w:rPr>
        <w:t xml:space="preserve"> et à la mobilisation des ressources </w:t>
      </w:r>
      <w:r w:rsidRPr="003400B4">
        <w:rPr>
          <w:lang w:val="fr-FR"/>
        </w:rPr>
        <w:t>par la collaboration internationale, ont contribué à élever le niveau de couverture de la population</w:t>
      </w:r>
      <w:r>
        <w:rPr>
          <w:lang w:val="fr-FR"/>
        </w:rPr>
        <w:t xml:space="preserve"> cubaine</w:t>
      </w:r>
      <w:r w:rsidRPr="003400B4">
        <w:rPr>
          <w:lang w:val="fr-FR"/>
        </w:rPr>
        <w:t xml:space="preserve"> dans ce domaine.</w:t>
      </w:r>
      <w:r>
        <w:rPr>
          <w:lang w:val="fr-FR"/>
        </w:rPr>
        <w:t xml:space="preserve"> </w:t>
      </w:r>
    </w:p>
    <w:p w:rsidR="00A0593C" w:rsidRPr="00F563A5" w:rsidRDefault="00A0593C">
      <w:pPr>
        <w:pStyle w:val="SingleTxtG"/>
        <w:rPr>
          <w:lang w:val="fr-FR"/>
        </w:rPr>
      </w:pPr>
      <w:r w:rsidRPr="00F563A5">
        <w:rPr>
          <w:lang w:val="fr-FR"/>
        </w:rPr>
        <w:t xml:space="preserve">363. </w:t>
      </w:r>
      <w:r>
        <w:rPr>
          <w:lang w:val="fr-FR"/>
        </w:rPr>
        <w:tab/>
      </w:r>
      <w:r w:rsidRPr="00F563A5">
        <w:rPr>
          <w:lang w:val="fr-FR"/>
        </w:rPr>
        <w:t xml:space="preserve">Nous avons progressé ces dernières années, mais </w:t>
      </w:r>
      <w:r>
        <w:rPr>
          <w:lang w:val="fr-FR"/>
        </w:rPr>
        <w:t xml:space="preserve">nous </w:t>
      </w:r>
      <w:r w:rsidRPr="00F563A5">
        <w:rPr>
          <w:lang w:val="fr-FR"/>
        </w:rPr>
        <w:t xml:space="preserve">ne réunissons toujours pas les conditions environnementales </w:t>
      </w:r>
      <w:r>
        <w:rPr>
          <w:lang w:val="fr-FR"/>
        </w:rPr>
        <w:t>voulues</w:t>
      </w:r>
      <w:r w:rsidRPr="00F563A5">
        <w:rPr>
          <w:lang w:val="fr-FR"/>
        </w:rPr>
        <w:t xml:space="preserve"> pour le stockage, la collecte, le transport, la manutention et </w:t>
      </w:r>
      <w:r>
        <w:rPr>
          <w:lang w:val="fr-FR"/>
        </w:rPr>
        <w:t>l’élimination définitive</w:t>
      </w:r>
      <w:r w:rsidRPr="00F563A5">
        <w:rPr>
          <w:lang w:val="fr-FR"/>
        </w:rPr>
        <w:t xml:space="preserve"> s</w:t>
      </w:r>
      <w:r>
        <w:rPr>
          <w:lang w:val="fr-FR"/>
        </w:rPr>
        <w:t xml:space="preserve">ûre des déchets solides urbains. </w:t>
      </w:r>
      <w:r w:rsidRPr="00F563A5">
        <w:rPr>
          <w:lang w:val="fr-FR"/>
        </w:rPr>
        <w:t xml:space="preserve"> </w:t>
      </w:r>
    </w:p>
    <w:p w:rsidR="00A0593C" w:rsidRPr="00F563A5" w:rsidRDefault="00A0593C">
      <w:pPr>
        <w:pStyle w:val="SingleTxtG"/>
        <w:rPr>
          <w:lang w:val="fr-FR"/>
        </w:rPr>
      </w:pPr>
      <w:r w:rsidRPr="00F563A5">
        <w:rPr>
          <w:lang w:val="fr-FR"/>
        </w:rPr>
        <w:t xml:space="preserve">364. </w:t>
      </w:r>
      <w:r>
        <w:rPr>
          <w:lang w:val="fr-FR"/>
        </w:rPr>
        <w:tab/>
      </w:r>
      <w:r w:rsidRPr="00F563A5">
        <w:rPr>
          <w:lang w:val="fr-FR"/>
        </w:rPr>
        <w:t xml:space="preserve">Les conditions actuelles sont les suivantes : </w:t>
      </w:r>
      <w:r>
        <w:rPr>
          <w:lang w:val="fr-FR"/>
        </w:rPr>
        <w:t xml:space="preserve"> </w:t>
      </w:r>
      <w:r w:rsidRPr="00F563A5">
        <w:rPr>
          <w:lang w:val="fr-FR"/>
        </w:rPr>
        <w:t xml:space="preserve"> </w:t>
      </w:r>
    </w:p>
    <w:p w:rsidR="00A0593C" w:rsidRPr="00F563A5" w:rsidRDefault="00A0593C">
      <w:pPr>
        <w:pStyle w:val="Bullet1G"/>
        <w:rPr>
          <w:lang w:val="fr-FR"/>
        </w:rPr>
      </w:pPr>
      <w:r>
        <w:rPr>
          <w:lang w:val="fr-FR"/>
        </w:rPr>
        <w:t xml:space="preserve">le volume des déchets solides collectés augmente progressivement ; </w:t>
      </w:r>
      <w:r w:rsidRPr="00F563A5">
        <w:rPr>
          <w:lang w:val="fr-FR"/>
        </w:rPr>
        <w:t xml:space="preserve"> </w:t>
      </w:r>
    </w:p>
    <w:p w:rsidR="00A0593C" w:rsidRPr="00F563A5" w:rsidRDefault="00A0593C">
      <w:pPr>
        <w:pStyle w:val="Bullet1G"/>
        <w:rPr>
          <w:lang w:val="fr-FR"/>
        </w:rPr>
      </w:pPr>
      <w:r>
        <w:rPr>
          <w:lang w:val="fr-FR"/>
        </w:rPr>
        <w:t>n</w:t>
      </w:r>
      <w:r w:rsidRPr="00F563A5">
        <w:rPr>
          <w:lang w:val="fr-FR"/>
        </w:rPr>
        <w:t>ous continuons la construction de décharges publiques</w:t>
      </w:r>
      <w:r>
        <w:rPr>
          <w:lang w:val="fr-FR"/>
        </w:rPr>
        <w:t> ;</w:t>
      </w:r>
    </w:p>
    <w:p w:rsidR="00A0593C" w:rsidRPr="00FE1A23" w:rsidRDefault="00A0593C">
      <w:pPr>
        <w:pStyle w:val="Bullet1G"/>
        <w:rPr>
          <w:lang w:val="fr-FR"/>
        </w:rPr>
      </w:pPr>
      <w:r>
        <w:rPr>
          <w:lang w:val="fr-FR"/>
        </w:rPr>
        <w:t>b</w:t>
      </w:r>
      <w:r w:rsidRPr="00FE1A23">
        <w:rPr>
          <w:lang w:val="fr-FR"/>
        </w:rPr>
        <w:t xml:space="preserve">ien </w:t>
      </w:r>
      <w:r>
        <w:rPr>
          <w:lang w:val="fr-FR"/>
        </w:rPr>
        <w:t>qu’en légère progression</w:t>
      </w:r>
      <w:r w:rsidRPr="00FE1A23">
        <w:rPr>
          <w:lang w:val="fr-FR"/>
        </w:rPr>
        <w:t>, le recyclage du matériel valorisable</w:t>
      </w:r>
      <w:r>
        <w:rPr>
          <w:lang w:val="fr-FR"/>
        </w:rPr>
        <w:t xml:space="preserve">, des industries </w:t>
      </w:r>
      <w:r w:rsidRPr="00FE1A23">
        <w:rPr>
          <w:lang w:val="fr-FR"/>
        </w:rPr>
        <w:t xml:space="preserve">comme </w:t>
      </w:r>
      <w:r>
        <w:rPr>
          <w:lang w:val="fr-FR"/>
        </w:rPr>
        <w:t>de la population</w:t>
      </w:r>
      <w:r w:rsidRPr="00FE1A23">
        <w:rPr>
          <w:lang w:val="fr-FR"/>
        </w:rPr>
        <w:t>, reste bas</w:t>
      </w:r>
      <w:r>
        <w:rPr>
          <w:lang w:val="fr-FR"/>
        </w:rPr>
        <w:t> ;</w:t>
      </w:r>
    </w:p>
    <w:p w:rsidR="00A0593C" w:rsidRPr="00A27F99" w:rsidRDefault="00A0593C">
      <w:pPr>
        <w:pStyle w:val="Bullet1G"/>
        <w:rPr>
          <w:lang w:val="fr-FR"/>
        </w:rPr>
      </w:pPr>
      <w:r>
        <w:rPr>
          <w:lang w:val="fr-FR"/>
        </w:rPr>
        <w:t>une part importante du</w:t>
      </w:r>
      <w:r w:rsidRPr="00FC2510">
        <w:rPr>
          <w:lang w:val="fr-FR"/>
        </w:rPr>
        <w:t xml:space="preserve"> st</w:t>
      </w:r>
      <w:r>
        <w:rPr>
          <w:lang w:val="fr-FR"/>
        </w:rPr>
        <w:t xml:space="preserve">ockage hors du domicile se fait </w:t>
      </w:r>
      <w:r w:rsidRPr="00FC2510">
        <w:rPr>
          <w:lang w:val="fr-FR"/>
        </w:rPr>
        <w:t>dans des conteneurs, surtout dans les capitales de</w:t>
      </w:r>
      <w:r>
        <w:rPr>
          <w:lang w:val="fr-FR"/>
        </w:rPr>
        <w:t>s</w:t>
      </w:r>
      <w:r w:rsidRPr="00FC2510">
        <w:rPr>
          <w:lang w:val="fr-FR"/>
        </w:rPr>
        <w:t xml:space="preserve"> provinces. </w:t>
      </w:r>
      <w:r w:rsidRPr="00A27F99">
        <w:rPr>
          <w:lang w:val="fr-FR"/>
        </w:rPr>
        <w:t xml:space="preserve">Le reste est effectué dans des </w:t>
      </w:r>
      <w:r w:rsidRPr="002634A1">
        <w:rPr>
          <w:lang w:val="fr-FR"/>
        </w:rPr>
        <w:t xml:space="preserve">cuves, des  </w:t>
      </w:r>
      <w:r w:rsidRPr="000B7951">
        <w:rPr>
          <w:lang w:val="fr-FR"/>
        </w:rPr>
        <w:t>bennes</w:t>
      </w:r>
      <w:r>
        <w:rPr>
          <w:lang w:val="fr-FR"/>
        </w:rPr>
        <w:t>,</w:t>
      </w:r>
      <w:r w:rsidRPr="00A27F99">
        <w:rPr>
          <w:lang w:val="fr-FR"/>
        </w:rPr>
        <w:t xml:space="preserve"> </w:t>
      </w:r>
      <w:r>
        <w:rPr>
          <w:lang w:val="fr-FR"/>
        </w:rPr>
        <w:t xml:space="preserve">des sacs plastiques, etc. ; </w:t>
      </w:r>
    </w:p>
    <w:p w:rsidR="00A0593C" w:rsidRPr="00D75129" w:rsidRDefault="00A0593C">
      <w:pPr>
        <w:pStyle w:val="Bullet1G"/>
        <w:rPr>
          <w:lang w:val="fr-FR"/>
        </w:rPr>
      </w:pPr>
      <w:r>
        <w:rPr>
          <w:lang w:val="fr-FR"/>
        </w:rPr>
        <w:t>l</w:t>
      </w:r>
      <w:r w:rsidRPr="00A27F99">
        <w:rPr>
          <w:lang w:val="fr-FR"/>
        </w:rPr>
        <w:t>a collecte et le transport de</w:t>
      </w:r>
      <w:r>
        <w:rPr>
          <w:lang w:val="fr-FR"/>
        </w:rPr>
        <w:t>s</w:t>
      </w:r>
      <w:r w:rsidRPr="00A27F99">
        <w:rPr>
          <w:lang w:val="fr-FR"/>
        </w:rPr>
        <w:t xml:space="preserve"> résidus solides </w:t>
      </w:r>
      <w:r>
        <w:rPr>
          <w:lang w:val="fr-FR"/>
        </w:rPr>
        <w:t>sont organisés, de façon génér</w:t>
      </w:r>
      <w:r w:rsidRPr="00A27F99">
        <w:rPr>
          <w:lang w:val="fr-FR"/>
        </w:rPr>
        <w:t>ale, dans to</w:t>
      </w:r>
      <w:r>
        <w:rPr>
          <w:lang w:val="fr-FR"/>
        </w:rPr>
        <w:t>ut le pays, avec une couverture</w:t>
      </w:r>
      <w:r w:rsidRPr="00A27F99">
        <w:rPr>
          <w:lang w:val="fr-FR"/>
        </w:rPr>
        <w:t xml:space="preserve"> nation</w:t>
      </w:r>
      <w:r>
        <w:rPr>
          <w:lang w:val="fr-FR"/>
        </w:rPr>
        <w:t>ale de</w:t>
      </w:r>
      <w:r w:rsidRPr="00A27F99">
        <w:rPr>
          <w:lang w:val="fr-FR"/>
        </w:rPr>
        <w:t xml:space="preserve"> 90</w:t>
      </w:r>
      <w:r>
        <w:rPr>
          <w:sz w:val="22"/>
          <w:lang w:val="fr-FR"/>
        </w:rPr>
        <w:t> </w:t>
      </w:r>
      <w:r w:rsidRPr="00A27F99">
        <w:rPr>
          <w:lang w:val="fr-FR"/>
        </w:rPr>
        <w:t xml:space="preserve">%. </w:t>
      </w:r>
      <w:r w:rsidRPr="00D75129">
        <w:rPr>
          <w:lang w:val="fr-FR"/>
        </w:rPr>
        <w:t xml:space="preserve">De plus, des activités d’assainissement </w:t>
      </w:r>
      <w:r>
        <w:rPr>
          <w:lang w:val="fr-FR"/>
        </w:rPr>
        <w:t>sont menées</w:t>
      </w:r>
      <w:r w:rsidRPr="00D75129">
        <w:rPr>
          <w:lang w:val="fr-FR"/>
        </w:rPr>
        <w:t>, au niveau national, selon un planning établi en fonction des carac</w:t>
      </w:r>
      <w:r>
        <w:rPr>
          <w:lang w:val="fr-FR"/>
        </w:rPr>
        <w:t>téristiques de chaque province ;</w:t>
      </w:r>
      <w:r w:rsidRPr="00D75129">
        <w:rPr>
          <w:lang w:val="fr-FR"/>
        </w:rPr>
        <w:t xml:space="preserve"> </w:t>
      </w:r>
    </w:p>
    <w:p w:rsidR="00A0593C" w:rsidRPr="00D75129" w:rsidRDefault="00A0593C">
      <w:pPr>
        <w:pStyle w:val="Bullet1G"/>
        <w:rPr>
          <w:lang w:val="fr-FR"/>
        </w:rPr>
      </w:pPr>
      <w:r>
        <w:rPr>
          <w:lang w:val="fr-FR"/>
        </w:rPr>
        <w:t>le balayage de toutes les rues goudronnées, des places publiques, d</w:t>
      </w:r>
      <w:r w:rsidRPr="00D75129">
        <w:rPr>
          <w:lang w:val="fr-FR"/>
        </w:rPr>
        <w:t>es trottoirs, etc</w:t>
      </w:r>
      <w:r>
        <w:rPr>
          <w:lang w:val="fr-FR"/>
        </w:rPr>
        <w:t xml:space="preserve">. est effectué, en majeure partie, manuellement ; </w:t>
      </w:r>
      <w:r w:rsidRPr="00D75129">
        <w:rPr>
          <w:lang w:val="fr-FR"/>
        </w:rPr>
        <w:t xml:space="preserve"> </w:t>
      </w:r>
      <w:r>
        <w:rPr>
          <w:lang w:val="fr-FR"/>
        </w:rPr>
        <w:t xml:space="preserve"> </w:t>
      </w:r>
    </w:p>
    <w:p w:rsidR="00A0593C" w:rsidRPr="00A251B1" w:rsidRDefault="00A0593C">
      <w:pPr>
        <w:pStyle w:val="Bullet1G"/>
        <w:rPr>
          <w:lang w:val="fr-FR"/>
        </w:rPr>
      </w:pPr>
      <w:r>
        <w:rPr>
          <w:lang w:val="fr-FR"/>
        </w:rPr>
        <w:t>l</w:t>
      </w:r>
      <w:r w:rsidRPr="00A251B1">
        <w:rPr>
          <w:lang w:val="fr-FR"/>
        </w:rPr>
        <w:t xml:space="preserve">a contamination atmosphérique des villes n’a cessé d’augmenter jusqu’en 1989, </w:t>
      </w:r>
      <w:r>
        <w:rPr>
          <w:lang w:val="fr-FR"/>
        </w:rPr>
        <w:t xml:space="preserve">en raison, </w:t>
      </w:r>
      <w:r w:rsidRPr="00A251B1">
        <w:rPr>
          <w:lang w:val="fr-FR"/>
        </w:rPr>
        <w:t>essentielle</w:t>
      </w:r>
      <w:r>
        <w:rPr>
          <w:lang w:val="fr-FR"/>
        </w:rPr>
        <w:t>ment,</w:t>
      </w:r>
      <w:r w:rsidRPr="00A251B1">
        <w:rPr>
          <w:lang w:val="fr-FR"/>
        </w:rPr>
        <w:t xml:space="preserve"> </w:t>
      </w:r>
      <w:r>
        <w:rPr>
          <w:lang w:val="fr-FR"/>
        </w:rPr>
        <w:t>du</w:t>
      </w:r>
      <w:r w:rsidRPr="00A251B1">
        <w:rPr>
          <w:lang w:val="fr-FR"/>
        </w:rPr>
        <w:t xml:space="preserve"> développement industriel significatif </w:t>
      </w:r>
      <w:r w:rsidRPr="00FF1A31">
        <w:rPr>
          <w:lang w:val="fr-FR"/>
        </w:rPr>
        <w:t xml:space="preserve">que les villes ont connu. </w:t>
      </w:r>
      <w:r w:rsidRPr="00A251B1">
        <w:rPr>
          <w:lang w:val="fr-FR"/>
        </w:rPr>
        <w:t xml:space="preserve">A partir de l’année 1990, les émissions atmosphériques toxiques ont diminué </w:t>
      </w:r>
      <w:r>
        <w:rPr>
          <w:lang w:val="fr-FR"/>
        </w:rPr>
        <w:t xml:space="preserve">suite à </w:t>
      </w:r>
      <w:r w:rsidRPr="00A251B1">
        <w:rPr>
          <w:lang w:val="fr-FR"/>
        </w:rPr>
        <w:t xml:space="preserve">la fermeture d’installations et </w:t>
      </w:r>
      <w:r>
        <w:rPr>
          <w:lang w:val="fr-FR"/>
        </w:rPr>
        <w:t xml:space="preserve">à la restructuration </w:t>
      </w:r>
      <w:r w:rsidRPr="00A251B1">
        <w:rPr>
          <w:lang w:val="fr-FR"/>
        </w:rPr>
        <w:t xml:space="preserve">de la production qui a </w:t>
      </w:r>
      <w:r>
        <w:rPr>
          <w:lang w:val="fr-FR"/>
        </w:rPr>
        <w:t>eu lieu</w:t>
      </w:r>
      <w:r w:rsidRPr="00A251B1">
        <w:rPr>
          <w:lang w:val="fr-FR"/>
        </w:rPr>
        <w:t xml:space="preserve"> dans le pays. A la fin de cette décennie, nous avons mis en pratique des instruments de gestion efficaces, notamment les évaluations d’impact et l’octroi d’autorisations environnementales. La contamination par les gaz provenant des </w:t>
      </w:r>
      <w:r w:rsidRPr="00304469">
        <w:rPr>
          <w:lang w:val="fr-FR"/>
        </w:rPr>
        <w:t>foyers mobiles</w:t>
      </w:r>
      <w:r w:rsidRPr="00507172">
        <w:rPr>
          <w:lang w:val="fr-FR"/>
        </w:rPr>
        <w:t xml:space="preserve"> </w:t>
      </w:r>
      <w:r w:rsidRPr="00FF1A31">
        <w:rPr>
          <w:lang w:val="fr-FR"/>
        </w:rPr>
        <w:t>(transport routier) persiste</w:t>
      </w:r>
      <w:r>
        <w:rPr>
          <w:lang w:val="fr-FR"/>
        </w:rPr>
        <w:t> ;</w:t>
      </w:r>
      <w:r w:rsidRPr="00A251B1">
        <w:rPr>
          <w:lang w:val="fr-FR"/>
        </w:rPr>
        <w:t xml:space="preserve"> </w:t>
      </w:r>
    </w:p>
    <w:p w:rsidR="00A0593C" w:rsidRPr="00977520" w:rsidRDefault="00A0593C">
      <w:pPr>
        <w:pStyle w:val="Bullet1G"/>
        <w:rPr>
          <w:lang w:val="fr-FR"/>
        </w:rPr>
      </w:pPr>
      <w:r>
        <w:rPr>
          <w:lang w:val="fr-FR"/>
        </w:rPr>
        <w:t>n</w:t>
      </w:r>
      <w:r w:rsidRPr="00977520">
        <w:rPr>
          <w:lang w:val="fr-FR"/>
        </w:rPr>
        <w:t xml:space="preserve">ous réalisons de grands travaux, avec la collaboration internationale, pour l’assainissement des bassins hydrographiques.  </w:t>
      </w:r>
    </w:p>
    <w:p w:rsidR="00A0593C" w:rsidRPr="00977520" w:rsidRDefault="00A0593C">
      <w:pPr>
        <w:pStyle w:val="SingleTxtG"/>
        <w:rPr>
          <w:lang w:val="fr-FR"/>
        </w:rPr>
      </w:pPr>
      <w:r w:rsidRPr="00977520">
        <w:rPr>
          <w:lang w:val="fr-FR"/>
        </w:rPr>
        <w:t xml:space="preserve">365. </w:t>
      </w:r>
      <w:r>
        <w:rPr>
          <w:lang w:val="fr-FR"/>
        </w:rPr>
        <w:tab/>
      </w:r>
      <w:r w:rsidRPr="00977520">
        <w:rPr>
          <w:lang w:val="fr-FR"/>
        </w:rPr>
        <w:t xml:space="preserve">L’Etat cubain fait des efforts considérables pour améliorer l’assainissement dans les  </w:t>
      </w:r>
      <w:r>
        <w:rPr>
          <w:lang w:val="fr-FR"/>
        </w:rPr>
        <w:t>établissements</w:t>
      </w:r>
      <w:r w:rsidRPr="00977520">
        <w:rPr>
          <w:lang w:val="fr-FR"/>
        </w:rPr>
        <w:t xml:space="preserve"> éducatifs des villes,  des zones </w:t>
      </w:r>
      <w:r w:rsidRPr="00404330">
        <w:rPr>
          <w:lang w:val="fr-FR"/>
        </w:rPr>
        <w:t>semi-rurales</w:t>
      </w:r>
      <w:r w:rsidRPr="00977520">
        <w:rPr>
          <w:lang w:val="fr-FR"/>
        </w:rPr>
        <w:t xml:space="preserve"> et des zones urbaines </w:t>
      </w:r>
      <w:r>
        <w:rPr>
          <w:lang w:val="fr-FR"/>
        </w:rPr>
        <w:t>dans lesquelles</w:t>
      </w:r>
      <w:r w:rsidRPr="00977520">
        <w:rPr>
          <w:lang w:val="fr-FR"/>
        </w:rPr>
        <w:t xml:space="preserve"> étudient les enfants et les adolescents cubains.  </w:t>
      </w:r>
    </w:p>
    <w:p w:rsidR="00A0593C" w:rsidRPr="00444483" w:rsidRDefault="00A0593C">
      <w:pPr>
        <w:pStyle w:val="SingleTxtG"/>
        <w:rPr>
          <w:lang w:val="fr-FR"/>
        </w:rPr>
      </w:pPr>
      <w:r w:rsidRPr="002A6C52">
        <w:rPr>
          <w:lang w:val="fr-FR"/>
        </w:rPr>
        <w:t xml:space="preserve">366. </w:t>
      </w:r>
      <w:r>
        <w:rPr>
          <w:lang w:val="fr-FR"/>
        </w:rPr>
        <w:tab/>
      </w:r>
      <w:r w:rsidRPr="002A6C52">
        <w:rPr>
          <w:lang w:val="fr-FR"/>
        </w:rPr>
        <w:t xml:space="preserve">Tous les centres éducatifs des villes et des zones rurales sont alimentés en eau potable par un aqueduc, comme le reste de </w:t>
      </w:r>
      <w:smartTag w:uri="urn:schemas-microsoft-com:office:smarttags" w:element="PersonName">
        <w:smartTagPr>
          <w:attr w:name="ProductID" w:val="la population. Lorsque"/>
        </w:smartTagPr>
        <w:r w:rsidRPr="002A6C52">
          <w:rPr>
            <w:lang w:val="fr-FR"/>
          </w:rPr>
          <w:t>la population. Lorsque</w:t>
        </w:r>
      </w:smartTag>
      <w:r w:rsidRPr="002A6C52">
        <w:rPr>
          <w:lang w:val="fr-FR"/>
        </w:rPr>
        <w:t xml:space="preserve"> la quantité d’eau est insuffisante, l’approvisionnement se fait par camions citernes, également avec une eau de qualité. A la</w:t>
      </w:r>
      <w:r w:rsidRPr="0053774F">
        <w:rPr>
          <w:lang w:val="fr-FR"/>
        </w:rPr>
        <w:t xml:space="preserve"> campagne, bon nombre de centres sont alimentés par l’eau des puits. Le traitement de désinfection par le chlore ne peut être effectué à 100 % en raison de l’absence de matériel de chloration ou de la rupture temporaire de produit si le matériel existe. Ce problème est atténué par la chloration manuelle de l’eau de consommation dans la majeure partie des institutions.</w:t>
      </w:r>
      <w:r>
        <w:rPr>
          <w:lang w:val="fr-FR"/>
        </w:rPr>
        <w:t xml:space="preserve"> </w:t>
      </w:r>
      <w:r w:rsidRPr="00444483">
        <w:rPr>
          <w:lang w:val="fr-FR"/>
        </w:rPr>
        <w:t xml:space="preserve">  </w:t>
      </w:r>
    </w:p>
    <w:p w:rsidR="00A0593C" w:rsidRPr="00444483" w:rsidRDefault="00A0593C">
      <w:pPr>
        <w:pStyle w:val="SingleTxtG"/>
        <w:rPr>
          <w:lang w:val="fr-FR"/>
        </w:rPr>
      </w:pPr>
      <w:r w:rsidRPr="00B47E63">
        <w:rPr>
          <w:lang w:val="fr-FR"/>
        </w:rPr>
        <w:t xml:space="preserve">367. </w:t>
      </w:r>
      <w:r>
        <w:rPr>
          <w:lang w:val="fr-FR"/>
        </w:rPr>
        <w:tab/>
      </w:r>
      <w:r w:rsidRPr="00B47E63">
        <w:rPr>
          <w:lang w:val="fr-FR"/>
        </w:rPr>
        <w:t xml:space="preserve">La collecte des résidus solides non-organiques dans les </w:t>
      </w:r>
      <w:r>
        <w:rPr>
          <w:lang w:val="fr-FR"/>
        </w:rPr>
        <w:t>centres</w:t>
      </w:r>
      <w:r w:rsidRPr="00B47E63">
        <w:rPr>
          <w:lang w:val="fr-FR"/>
        </w:rPr>
        <w:t xml:space="preserve"> éducatifs situés dans l</w:t>
      </w:r>
      <w:r>
        <w:rPr>
          <w:lang w:val="fr-FR"/>
        </w:rPr>
        <w:t>es villes est planifiée par les</w:t>
      </w:r>
      <w:r w:rsidRPr="00B47E63">
        <w:rPr>
          <w:lang w:val="fr-FR"/>
        </w:rPr>
        <w:t xml:space="preserve"> Services communaux de chaque localité tandis que dans les zones </w:t>
      </w:r>
      <w:r>
        <w:rPr>
          <w:lang w:val="fr-FR"/>
        </w:rPr>
        <w:t xml:space="preserve"> </w:t>
      </w:r>
      <w:r w:rsidRPr="00B47E63">
        <w:rPr>
          <w:lang w:val="fr-FR"/>
        </w:rPr>
        <w:t>rurales</w:t>
      </w:r>
      <w:r>
        <w:rPr>
          <w:lang w:val="fr-FR"/>
        </w:rPr>
        <w:t>,</w:t>
      </w:r>
      <w:r w:rsidRPr="00B47E63">
        <w:rPr>
          <w:lang w:val="fr-FR"/>
        </w:rPr>
        <w:t xml:space="preserve"> les </w:t>
      </w:r>
      <w:r>
        <w:rPr>
          <w:lang w:val="fr-FR"/>
        </w:rPr>
        <w:t xml:space="preserve"> </w:t>
      </w:r>
      <w:r w:rsidRPr="00B47E63">
        <w:rPr>
          <w:lang w:val="fr-FR"/>
        </w:rPr>
        <w:t xml:space="preserve">traitements sont individuels : incinération et </w:t>
      </w:r>
      <w:r>
        <w:rPr>
          <w:lang w:val="fr-FR"/>
        </w:rPr>
        <w:t xml:space="preserve">fossés </w:t>
      </w:r>
      <w:r w:rsidRPr="00B47E63">
        <w:rPr>
          <w:lang w:val="fr-FR"/>
        </w:rPr>
        <w:t xml:space="preserve">ou tranchées avec  </w:t>
      </w:r>
      <w:r>
        <w:rPr>
          <w:lang w:val="fr-FR"/>
        </w:rPr>
        <w:t>enfouissement</w:t>
      </w:r>
      <w:r w:rsidRPr="00B47E63">
        <w:rPr>
          <w:lang w:val="fr-FR"/>
        </w:rPr>
        <w:t>.</w:t>
      </w:r>
      <w:r w:rsidRPr="00444483">
        <w:rPr>
          <w:lang w:val="fr-FR"/>
        </w:rPr>
        <w:t xml:space="preserve"> </w:t>
      </w:r>
    </w:p>
    <w:p w:rsidR="00A0593C" w:rsidRPr="00521C07" w:rsidRDefault="00A0593C">
      <w:pPr>
        <w:pStyle w:val="H1G"/>
        <w:rPr>
          <w:lang w:val="fr-FR"/>
        </w:rPr>
      </w:pPr>
      <w:bookmarkStart w:id="39" w:name="_Toc217452636"/>
      <w:r>
        <w:rPr>
          <w:lang w:val="fr-FR"/>
        </w:rPr>
        <w:tab/>
      </w:r>
      <w:r w:rsidRPr="00521C07">
        <w:rPr>
          <w:lang w:val="fr-FR"/>
        </w:rPr>
        <w:t>G.</w:t>
      </w:r>
      <w:r w:rsidRPr="00521C07">
        <w:rPr>
          <w:lang w:val="fr-FR"/>
        </w:rPr>
        <w:tab/>
        <w:t xml:space="preserve"> </w:t>
      </w:r>
      <w:bookmarkEnd w:id="39"/>
      <w:r w:rsidRPr="00521C07">
        <w:rPr>
          <w:lang w:val="fr-FR"/>
        </w:rPr>
        <w:t>Nutrition</w:t>
      </w:r>
    </w:p>
    <w:p w:rsidR="00A0593C" w:rsidRPr="005B1E96" w:rsidRDefault="00A0593C">
      <w:pPr>
        <w:pStyle w:val="SingleTxtG"/>
        <w:rPr>
          <w:lang w:val="fr-FR"/>
        </w:rPr>
      </w:pPr>
      <w:r w:rsidRPr="005B1E96">
        <w:rPr>
          <w:lang w:val="fr-FR"/>
        </w:rPr>
        <w:t xml:space="preserve">368. </w:t>
      </w:r>
      <w:r>
        <w:rPr>
          <w:lang w:val="fr-FR"/>
        </w:rPr>
        <w:tab/>
      </w:r>
      <w:r w:rsidRPr="005B1E96">
        <w:rPr>
          <w:lang w:val="fr-FR"/>
        </w:rPr>
        <w:t xml:space="preserve">Un des grands défi de l’Etat et du Gouvernement cubains est de garantir la sécurité alimentaire de la population, en particulier des enfants, malgré les conditions économiques difficiles que connaît le pays, aggravées par la recrudescence du blocus économique, commercial et financier imposé par le gouvernement des Etats-Unis </w:t>
      </w:r>
      <w:r w:rsidRPr="00632FD4">
        <w:rPr>
          <w:lang w:val="fr-FR"/>
        </w:rPr>
        <w:t>pendant</w:t>
      </w:r>
      <w:r w:rsidRPr="005B1E96">
        <w:rPr>
          <w:lang w:val="fr-FR"/>
        </w:rPr>
        <w:t xml:space="preserve"> près de 50 ans.  </w:t>
      </w:r>
    </w:p>
    <w:p w:rsidR="00A0593C" w:rsidRPr="005B1E96" w:rsidRDefault="00A0593C">
      <w:pPr>
        <w:pStyle w:val="SingleTxtG"/>
        <w:rPr>
          <w:lang w:val="fr-FR"/>
        </w:rPr>
      </w:pPr>
      <w:r w:rsidRPr="005B1E96">
        <w:rPr>
          <w:lang w:val="fr-FR"/>
        </w:rPr>
        <w:t xml:space="preserve">369. </w:t>
      </w:r>
      <w:r>
        <w:rPr>
          <w:lang w:val="fr-FR"/>
        </w:rPr>
        <w:tab/>
      </w:r>
      <w:r w:rsidRPr="005B1E96">
        <w:rPr>
          <w:lang w:val="fr-FR"/>
        </w:rPr>
        <w:t>Malgré ces conditions, Cuba accorde une haute priorité à l’alimentation et à la nutrition des enfants, des femmes enceintes et des mères qui allaitent.</w:t>
      </w:r>
      <w:r>
        <w:rPr>
          <w:lang w:val="fr-FR"/>
        </w:rPr>
        <w:t xml:space="preserve"> Sur la lancée des progrès réalisés, nous continuons à lutter contre la malnutrition et à </w:t>
      </w:r>
      <w:r w:rsidRPr="00BB0D42">
        <w:rPr>
          <w:lang w:val="fr-FR"/>
        </w:rPr>
        <w:t>promouvoir</w:t>
      </w:r>
      <w:r>
        <w:rPr>
          <w:lang w:val="fr-FR"/>
        </w:rPr>
        <w:t xml:space="preserve"> les principes de bases d’une alimentation saine dès les premières années de vie.   </w:t>
      </w:r>
      <w:r w:rsidRPr="005B1E96">
        <w:rPr>
          <w:lang w:val="fr-FR"/>
        </w:rPr>
        <w:t xml:space="preserve"> </w:t>
      </w:r>
    </w:p>
    <w:p w:rsidR="00A0593C" w:rsidRPr="004251B4" w:rsidRDefault="00A0593C">
      <w:pPr>
        <w:pStyle w:val="SingleTxtG"/>
        <w:rPr>
          <w:lang w:val="fr-FR"/>
        </w:rPr>
      </w:pPr>
      <w:r w:rsidRPr="005B1E96">
        <w:rPr>
          <w:lang w:val="fr-FR"/>
        </w:rPr>
        <w:t xml:space="preserve">370. </w:t>
      </w:r>
      <w:r>
        <w:rPr>
          <w:lang w:val="fr-FR"/>
        </w:rPr>
        <w:tab/>
        <w:t>À</w:t>
      </w:r>
      <w:r w:rsidRPr="005B1E96">
        <w:rPr>
          <w:lang w:val="fr-FR"/>
        </w:rPr>
        <w:t xml:space="preserve"> partir de 1992, Cuba </w:t>
      </w:r>
      <w:r>
        <w:rPr>
          <w:lang w:val="fr-FR"/>
        </w:rPr>
        <w:t xml:space="preserve">s’est </w:t>
      </w:r>
      <w:r w:rsidRPr="00632FD4">
        <w:rPr>
          <w:lang w:val="fr-FR"/>
        </w:rPr>
        <w:t>associé</w:t>
      </w:r>
      <w:r w:rsidRPr="005B1E96">
        <w:rPr>
          <w:lang w:val="fr-FR"/>
        </w:rPr>
        <w:t xml:space="preserve"> à l’initiative mondiale de l’OMS et de l’UNICEF, et </w:t>
      </w:r>
      <w:r>
        <w:rPr>
          <w:lang w:val="fr-FR"/>
        </w:rPr>
        <w:t>a mis</w:t>
      </w:r>
      <w:r w:rsidRPr="005B1E96">
        <w:rPr>
          <w:lang w:val="fr-FR"/>
        </w:rPr>
        <w:t xml:space="preserve"> en pratique le </w:t>
      </w:r>
      <w:r>
        <w:rPr>
          <w:lang w:val="fr-FR"/>
        </w:rPr>
        <w:t>« </w:t>
      </w:r>
      <w:r w:rsidRPr="005B1E96">
        <w:rPr>
          <w:lang w:val="fr-FR"/>
        </w:rPr>
        <w:t>Programme hôpita</w:t>
      </w:r>
      <w:r>
        <w:rPr>
          <w:lang w:val="fr-FR"/>
        </w:rPr>
        <w:t xml:space="preserve">l ami de l’enfant et de la mère ». </w:t>
      </w:r>
      <w:r w:rsidRPr="004251B4">
        <w:rPr>
          <w:lang w:val="fr-FR"/>
        </w:rPr>
        <w:t xml:space="preserve">Actuellement, tous les hôpitaux du pays qui pratiquent les accouchements ont été certifiés, et les </w:t>
      </w:r>
      <w:r>
        <w:rPr>
          <w:lang w:val="fr-FR"/>
        </w:rPr>
        <w:t>« Dix p</w:t>
      </w:r>
      <w:r w:rsidRPr="004251B4">
        <w:rPr>
          <w:lang w:val="fr-FR"/>
        </w:rPr>
        <w:t>as vers un allaitement mater</w:t>
      </w:r>
      <w:r>
        <w:rPr>
          <w:lang w:val="fr-FR"/>
        </w:rPr>
        <w:t>nel réussi » ont été étendus aux S</w:t>
      </w:r>
      <w:r w:rsidRPr="004251B4">
        <w:rPr>
          <w:lang w:val="fr-FR"/>
        </w:rPr>
        <w:t xml:space="preserve">oins de santé primaires. </w:t>
      </w:r>
      <w:r>
        <w:rPr>
          <w:lang w:val="fr-FR"/>
        </w:rPr>
        <w:t>Ces dernières années, nous avons développé un programme de formation, de promotion et de communication sur l’allaitement maternel à l’intention du personnel de santé, des mères, des familles et de la communauté, programme qui doit être renforcé pour atteindre les objectifs fixés.</w:t>
      </w:r>
    </w:p>
    <w:p w:rsidR="00A0593C" w:rsidRPr="004251B4" w:rsidRDefault="00A0593C">
      <w:pPr>
        <w:pStyle w:val="SingleTxtG"/>
        <w:rPr>
          <w:lang w:val="fr-FR"/>
        </w:rPr>
      </w:pPr>
      <w:r w:rsidRPr="004251B4">
        <w:rPr>
          <w:lang w:val="fr-FR"/>
        </w:rPr>
        <w:t xml:space="preserve">371. </w:t>
      </w:r>
      <w:r>
        <w:rPr>
          <w:lang w:val="fr-FR"/>
        </w:rPr>
        <w:tab/>
      </w:r>
      <w:r w:rsidRPr="004251B4">
        <w:rPr>
          <w:lang w:val="fr-FR"/>
        </w:rPr>
        <w:t>Nous travaillons à la création de banques de lait maternel</w:t>
      </w:r>
      <w:r>
        <w:rPr>
          <w:lang w:val="fr-FR"/>
        </w:rPr>
        <w:t>,</w:t>
      </w:r>
      <w:r w:rsidRPr="004251B4">
        <w:rPr>
          <w:lang w:val="fr-FR"/>
        </w:rPr>
        <w:t xml:space="preserve"> dans le respect de toutes les normes internationales </w:t>
      </w:r>
      <w:r>
        <w:rPr>
          <w:lang w:val="fr-FR"/>
        </w:rPr>
        <w:t>relatives à leur fonctionnement, pour assurer</w:t>
      </w:r>
      <w:r w:rsidRPr="004251B4">
        <w:rPr>
          <w:lang w:val="fr-FR"/>
        </w:rPr>
        <w:t xml:space="preserve"> l’alimentation des enfants prématurés (accueillis dans les services de néonat</w:t>
      </w:r>
      <w:r>
        <w:rPr>
          <w:lang w:val="fr-FR"/>
        </w:rPr>
        <w:t>a</w:t>
      </w:r>
      <w:r w:rsidRPr="004251B4">
        <w:rPr>
          <w:lang w:val="fr-FR"/>
        </w:rPr>
        <w:t xml:space="preserve">logie et de thérapies intensives) </w:t>
      </w:r>
      <w:r>
        <w:rPr>
          <w:lang w:val="fr-FR"/>
        </w:rPr>
        <w:t xml:space="preserve">ou pour les cas </w:t>
      </w:r>
      <w:r w:rsidRPr="000514CF">
        <w:rPr>
          <w:lang w:val="fr-FR"/>
        </w:rPr>
        <w:t>de limitations graves</w:t>
      </w:r>
      <w:r>
        <w:rPr>
          <w:lang w:val="fr-FR"/>
        </w:rPr>
        <w:t xml:space="preserve"> de la mère qui empêchent l’allaitement maternel de façon naturelle. </w:t>
      </w:r>
      <w:r w:rsidRPr="004251B4">
        <w:rPr>
          <w:lang w:val="fr-FR"/>
        </w:rPr>
        <w:t xml:space="preserve"> </w:t>
      </w:r>
    </w:p>
    <w:p w:rsidR="00A0593C" w:rsidRPr="00715EFF" w:rsidRDefault="00A0593C">
      <w:pPr>
        <w:pStyle w:val="SingleTxtG"/>
        <w:rPr>
          <w:lang w:val="fr-FR"/>
        </w:rPr>
      </w:pPr>
      <w:r w:rsidRPr="00715EFF">
        <w:rPr>
          <w:lang w:val="fr-FR"/>
        </w:rPr>
        <w:t>372.</w:t>
      </w:r>
      <w:r>
        <w:rPr>
          <w:lang w:val="fr-FR"/>
        </w:rPr>
        <w:t xml:space="preserve"> </w:t>
      </w:r>
      <w:r>
        <w:rPr>
          <w:lang w:val="fr-FR"/>
        </w:rPr>
        <w:tab/>
        <w:t xml:space="preserve">Les résultats de l’Enquête par grappes à indicateurs </w:t>
      </w:r>
      <w:r w:rsidRPr="00715EFF">
        <w:rPr>
          <w:lang w:val="fr-FR"/>
        </w:rPr>
        <w:t xml:space="preserve">multiples MICS III UNICEF-MINSAP </w:t>
      </w:r>
      <w:r>
        <w:rPr>
          <w:lang w:val="fr-FR"/>
        </w:rPr>
        <w:t>effectuée en</w:t>
      </w:r>
      <w:r w:rsidRPr="00715EFF">
        <w:rPr>
          <w:lang w:val="fr-FR"/>
        </w:rPr>
        <w:t xml:space="preserve"> 2005, </w:t>
      </w:r>
      <w:r>
        <w:rPr>
          <w:lang w:val="fr-FR"/>
        </w:rPr>
        <w:t>ont montré que l’allaitement maternel à Cuba fait l’objet d’une attention exclusive</w:t>
      </w:r>
      <w:r w:rsidRPr="00715EFF">
        <w:rPr>
          <w:lang w:val="fr-FR"/>
        </w:rPr>
        <w:t xml:space="preserve">. </w:t>
      </w:r>
    </w:p>
    <w:p w:rsidR="00A0593C" w:rsidRPr="00DF6586" w:rsidRDefault="00A0593C">
      <w:pPr>
        <w:pStyle w:val="SingleTxtG"/>
        <w:rPr>
          <w:lang w:val="fr-FR"/>
        </w:rPr>
      </w:pPr>
      <w:r w:rsidRPr="00DF6586">
        <w:rPr>
          <w:lang w:val="fr-FR"/>
        </w:rPr>
        <w:t xml:space="preserve">373. </w:t>
      </w:r>
      <w:r>
        <w:rPr>
          <w:lang w:val="fr-FR"/>
        </w:rPr>
        <w:tab/>
      </w:r>
      <w:r w:rsidRPr="00DF6586">
        <w:rPr>
          <w:lang w:val="fr-FR"/>
        </w:rPr>
        <w:t xml:space="preserve">Les femmes enceintes, dès la </w:t>
      </w:r>
      <w:r w:rsidRPr="002B4675">
        <w:rPr>
          <w:lang w:val="fr-FR"/>
        </w:rPr>
        <w:t>détection</w:t>
      </w:r>
      <w:r w:rsidRPr="00DF6586">
        <w:rPr>
          <w:lang w:val="fr-FR"/>
        </w:rPr>
        <w:t xml:space="preserve"> de la grossesse, reçoivent gratuitement plusieurs compléments alimentaires</w:t>
      </w:r>
      <w:r>
        <w:rPr>
          <w:lang w:val="fr-FR"/>
        </w:rPr>
        <w:t xml:space="preserve"> (MATERLAC), qui leur apportent du fer, de l’acide folique, de </w:t>
      </w:r>
      <w:smartTag w:uri="urn:schemas-microsoft-com:office:smarttags" w:element="PersonName">
        <w:smartTagPr>
          <w:attr w:name="ProductID" w:val="la vitamine C"/>
        </w:smartTagPr>
        <w:r>
          <w:rPr>
            <w:lang w:val="fr-FR"/>
          </w:rPr>
          <w:t>la vitamine C</w:t>
        </w:r>
      </w:smartTag>
      <w:r>
        <w:rPr>
          <w:lang w:val="fr-FR"/>
        </w:rPr>
        <w:t xml:space="preserve"> et de </w:t>
      </w:r>
      <w:smartTag w:uri="urn:schemas-microsoft-com:office:smarttags" w:element="PersonName">
        <w:smartTagPr>
          <w:attr w:name="ProductID" w:val="la vitamine A"/>
        </w:smartTagPr>
        <w:r>
          <w:rPr>
            <w:lang w:val="fr-FR"/>
          </w:rPr>
          <w:t>la vitamine A</w:t>
        </w:r>
      </w:smartTag>
      <w:r>
        <w:rPr>
          <w:lang w:val="fr-FR"/>
        </w:rPr>
        <w:t xml:space="preserve">, afin de prévenir l’anémie, la dénutrition, etc. </w:t>
      </w:r>
      <w:r w:rsidRPr="00DF6586">
        <w:rPr>
          <w:lang w:val="fr-FR"/>
        </w:rPr>
        <w:t xml:space="preserve">Ces </w:t>
      </w:r>
      <w:r>
        <w:rPr>
          <w:lang w:val="fr-FR"/>
        </w:rPr>
        <w:t>précieux compléments</w:t>
      </w:r>
      <w:r w:rsidRPr="00DF6586">
        <w:rPr>
          <w:lang w:val="fr-FR"/>
        </w:rPr>
        <w:t xml:space="preserve"> étant produits dans le pays, toutes les femmes enceintes peuvent en disposer en temps voulu et  dans la quantité nécessaire. </w:t>
      </w:r>
      <w:r>
        <w:rPr>
          <w:lang w:val="fr-FR"/>
        </w:rPr>
        <w:t xml:space="preserve"> </w:t>
      </w:r>
    </w:p>
    <w:p w:rsidR="00A0593C" w:rsidRPr="00B036D1" w:rsidRDefault="00A0593C">
      <w:pPr>
        <w:pStyle w:val="SingleTxtG"/>
        <w:rPr>
          <w:lang w:val="fr-FR"/>
        </w:rPr>
      </w:pPr>
      <w:r w:rsidRPr="00B036D1">
        <w:rPr>
          <w:lang w:val="fr-FR"/>
        </w:rPr>
        <w:t xml:space="preserve">374. </w:t>
      </w:r>
      <w:r>
        <w:rPr>
          <w:lang w:val="fr-FR"/>
        </w:rPr>
        <w:tab/>
      </w:r>
      <w:r w:rsidRPr="00B036D1">
        <w:rPr>
          <w:lang w:val="fr-FR"/>
        </w:rPr>
        <w:t xml:space="preserve">Les pharmacies du pays </w:t>
      </w:r>
      <w:r w:rsidRPr="00335E8C">
        <w:rPr>
          <w:lang w:val="fr-FR"/>
        </w:rPr>
        <w:t>distribuent</w:t>
      </w:r>
      <w:r w:rsidRPr="00B036D1">
        <w:rPr>
          <w:lang w:val="fr-FR"/>
        </w:rPr>
        <w:t xml:space="preserve"> aux enfants cubains de moins de 5 ans, du FORFER, produit visant à prévenir et </w:t>
      </w:r>
      <w:r>
        <w:rPr>
          <w:lang w:val="fr-FR"/>
        </w:rPr>
        <w:t xml:space="preserve">à </w:t>
      </w:r>
      <w:r w:rsidRPr="00B036D1">
        <w:rPr>
          <w:lang w:val="fr-FR"/>
        </w:rPr>
        <w:t xml:space="preserve">contrôler l’anémie chez les enfants. Sa production est assurée par l’industrie nationale de médicaments, avec le soutien de l’UNICEF. </w:t>
      </w:r>
    </w:p>
    <w:p w:rsidR="00A0593C" w:rsidRPr="00E67DDB" w:rsidRDefault="00A0593C">
      <w:pPr>
        <w:pStyle w:val="SingleTxtG"/>
        <w:rPr>
          <w:lang w:val="fr-FR"/>
        </w:rPr>
      </w:pPr>
      <w:r w:rsidRPr="00B036D1">
        <w:rPr>
          <w:lang w:val="fr-FR"/>
        </w:rPr>
        <w:t xml:space="preserve">375. </w:t>
      </w:r>
      <w:r>
        <w:rPr>
          <w:lang w:val="fr-FR"/>
        </w:rPr>
        <w:tab/>
      </w:r>
      <w:r w:rsidRPr="00B036D1">
        <w:rPr>
          <w:lang w:val="fr-FR"/>
        </w:rPr>
        <w:t>Nous n’avons pas cessé de fortifier les purées de fruits pour bébés –</w:t>
      </w:r>
      <w:r>
        <w:rPr>
          <w:lang w:val="fr-FR"/>
        </w:rPr>
        <w:t xml:space="preserve"> </w:t>
      </w:r>
      <w:r w:rsidRPr="00B036D1">
        <w:rPr>
          <w:lang w:val="fr-FR"/>
        </w:rPr>
        <w:t xml:space="preserve">destinées aux enfants de moins de 3 ans </w:t>
      </w:r>
      <w:r>
        <w:rPr>
          <w:lang w:val="fr-FR"/>
        </w:rPr>
        <w:t>–</w:t>
      </w:r>
      <w:r w:rsidRPr="00B036D1">
        <w:rPr>
          <w:lang w:val="fr-FR"/>
        </w:rPr>
        <w:t xml:space="preserve"> </w:t>
      </w:r>
      <w:r>
        <w:rPr>
          <w:lang w:val="fr-FR"/>
        </w:rPr>
        <w:t>avec du lactate ferreux</w:t>
      </w:r>
      <w:r w:rsidRPr="00B036D1">
        <w:rPr>
          <w:lang w:val="fr-FR"/>
        </w:rPr>
        <w:t xml:space="preserve"> (2 mg) </w:t>
      </w:r>
      <w:r>
        <w:rPr>
          <w:lang w:val="fr-FR"/>
        </w:rPr>
        <w:t xml:space="preserve">et de l’acide ascorbique  </w:t>
      </w:r>
      <w:r w:rsidRPr="00B036D1">
        <w:rPr>
          <w:lang w:val="fr-FR"/>
        </w:rPr>
        <w:t xml:space="preserve">(30 </w:t>
      </w:r>
      <w:r>
        <w:rPr>
          <w:lang w:val="fr-FR"/>
        </w:rPr>
        <w:t>mg minimum</w:t>
      </w:r>
      <w:r w:rsidRPr="00B036D1">
        <w:rPr>
          <w:lang w:val="fr-FR"/>
        </w:rPr>
        <w:t xml:space="preserve">). </w:t>
      </w:r>
      <w:r>
        <w:rPr>
          <w:lang w:val="fr-FR"/>
        </w:rPr>
        <w:t xml:space="preserve">Cette activité est assurée par </w:t>
      </w:r>
      <w:r w:rsidRPr="00335E8C">
        <w:rPr>
          <w:i/>
          <w:lang w:val="fr-FR"/>
        </w:rPr>
        <w:t>l’Unión de Conservas de Vegetales</w:t>
      </w:r>
      <w:r w:rsidRPr="00E67DDB">
        <w:rPr>
          <w:lang w:val="fr-FR"/>
        </w:rPr>
        <w:t xml:space="preserve"> (UCV), </w:t>
      </w:r>
      <w:r>
        <w:rPr>
          <w:lang w:val="fr-FR"/>
        </w:rPr>
        <w:t>avec le soutien de l’</w:t>
      </w:r>
      <w:r w:rsidRPr="00E67DDB">
        <w:rPr>
          <w:lang w:val="fr-FR"/>
        </w:rPr>
        <w:t xml:space="preserve">UNICEF. </w:t>
      </w:r>
    </w:p>
    <w:p w:rsidR="00A0593C" w:rsidRPr="00521C07" w:rsidRDefault="00A0593C">
      <w:pPr>
        <w:pStyle w:val="SingleTxtG"/>
        <w:rPr>
          <w:lang w:val="fr-FR"/>
        </w:rPr>
      </w:pPr>
      <w:r w:rsidRPr="00E67DDB">
        <w:rPr>
          <w:lang w:val="fr-FR"/>
        </w:rPr>
        <w:t xml:space="preserve">376. </w:t>
      </w:r>
      <w:r>
        <w:rPr>
          <w:lang w:val="fr-FR"/>
        </w:rPr>
        <w:tab/>
      </w:r>
      <w:r w:rsidRPr="00E67DDB">
        <w:rPr>
          <w:lang w:val="fr-FR"/>
        </w:rPr>
        <w:t xml:space="preserve">Les enfants de moins de 2 ans des provinces orientales du pays reçoivent une céréale fortifié avec du fer et des vitamines, par le Programme </w:t>
      </w:r>
      <w:r>
        <w:rPr>
          <w:lang w:val="fr-FR"/>
        </w:rPr>
        <w:t>alimentaire mondial</w:t>
      </w:r>
      <w:r w:rsidRPr="00E67DDB">
        <w:rPr>
          <w:lang w:val="fr-FR"/>
        </w:rPr>
        <w:t xml:space="preserve">. </w:t>
      </w:r>
    </w:p>
    <w:p w:rsidR="00A0593C" w:rsidRPr="00E67DDB" w:rsidRDefault="00A0593C">
      <w:pPr>
        <w:pStyle w:val="SingleTxtG"/>
        <w:rPr>
          <w:lang w:val="fr-FR"/>
        </w:rPr>
      </w:pPr>
      <w:r w:rsidRPr="00E67DDB">
        <w:rPr>
          <w:lang w:val="fr-FR"/>
        </w:rPr>
        <w:t xml:space="preserve">377. </w:t>
      </w:r>
      <w:r>
        <w:rPr>
          <w:lang w:val="fr-FR"/>
        </w:rPr>
        <w:tab/>
      </w:r>
      <w:r w:rsidRPr="00E67DDB">
        <w:rPr>
          <w:lang w:val="fr-FR"/>
        </w:rPr>
        <w:t xml:space="preserve">Le pays </w:t>
      </w:r>
      <w:r>
        <w:rPr>
          <w:lang w:val="fr-FR"/>
        </w:rPr>
        <w:t>met en œuvre</w:t>
      </w:r>
      <w:r w:rsidRPr="00E67DDB">
        <w:rPr>
          <w:lang w:val="fr-FR"/>
        </w:rPr>
        <w:t xml:space="preserve"> le Programme pour le contrôle des troubles dus à la carence en iode (TDCI), </w:t>
      </w:r>
      <w:r>
        <w:rPr>
          <w:lang w:val="fr-FR"/>
        </w:rPr>
        <w:t xml:space="preserve">destiné à offrir un apport optimal d’iode à la population, ce qui permet ainsi de déclarer que le pays a durablement éliminé ces troubles. Ce programme fait intervenir, de façon multisectorielle, tous les Organismes de l’Administration centrale de l’Etat, notamment le </w:t>
      </w:r>
      <w:r w:rsidRPr="00E67DDB">
        <w:rPr>
          <w:lang w:val="fr-FR"/>
        </w:rPr>
        <w:t xml:space="preserve">MINSAP </w:t>
      </w:r>
      <w:r>
        <w:rPr>
          <w:lang w:val="fr-FR"/>
        </w:rPr>
        <w:t>et le</w:t>
      </w:r>
      <w:r w:rsidRPr="00E67DDB">
        <w:rPr>
          <w:lang w:val="fr-FR"/>
        </w:rPr>
        <w:t xml:space="preserve"> MINBAS. </w:t>
      </w:r>
    </w:p>
    <w:p w:rsidR="00A0593C" w:rsidRPr="0004326F" w:rsidRDefault="00A0593C">
      <w:pPr>
        <w:pStyle w:val="SingleTxtG"/>
        <w:rPr>
          <w:lang w:val="fr-FR"/>
        </w:rPr>
      </w:pPr>
      <w:r w:rsidRPr="0004326F">
        <w:rPr>
          <w:lang w:val="fr-FR"/>
        </w:rPr>
        <w:t xml:space="preserve">378. </w:t>
      </w:r>
      <w:r>
        <w:rPr>
          <w:lang w:val="fr-FR"/>
        </w:rPr>
        <w:tab/>
      </w:r>
      <w:r w:rsidRPr="0004326F">
        <w:rPr>
          <w:lang w:val="fr-FR"/>
        </w:rPr>
        <w:t>Les objectifs et indicateurs fixés ont été progressivement atteints depuis l’année 2001.</w:t>
      </w:r>
      <w:r>
        <w:rPr>
          <w:lang w:val="fr-FR"/>
        </w:rPr>
        <w:t xml:space="preserve"> Actuellement, tout le sel destiné à la consommation humaine est iodé au niveau de </w:t>
      </w:r>
      <w:smartTag w:uri="urn:schemas-microsoft-com:office:smarttags" w:element="PersonName">
        <w:smartTagPr>
          <w:attr w:name="ProductID" w:val="la production. Nous"/>
        </w:smartTagPr>
        <w:r>
          <w:rPr>
            <w:lang w:val="fr-FR"/>
          </w:rPr>
          <w:t xml:space="preserve">la production. </w:t>
        </w:r>
        <w:r w:rsidRPr="0004326F">
          <w:rPr>
            <w:lang w:val="fr-FR"/>
          </w:rPr>
          <w:t>Nous</w:t>
        </w:r>
      </w:smartTag>
      <w:r w:rsidRPr="0004326F">
        <w:rPr>
          <w:lang w:val="fr-FR"/>
        </w:rPr>
        <w:t xml:space="preserve"> avons retenu comme indicateurs dans le Système de vigilance et de contrôle, pour </w:t>
      </w:r>
      <w:r>
        <w:rPr>
          <w:lang w:val="fr-FR"/>
        </w:rPr>
        <w:t>une teneur adéquate du sel en iode</w:t>
      </w:r>
      <w:r w:rsidRPr="0004326F">
        <w:rPr>
          <w:lang w:val="fr-FR"/>
        </w:rPr>
        <w:t xml:space="preserve">, des niveaux de 15 à 25 ppm pour 90 % </w:t>
      </w:r>
      <w:r>
        <w:rPr>
          <w:lang w:val="fr-FR"/>
        </w:rPr>
        <w:t>minimum</w:t>
      </w:r>
      <w:r w:rsidRPr="0004326F">
        <w:rPr>
          <w:lang w:val="fr-FR"/>
        </w:rPr>
        <w:t xml:space="preserve"> des échantillons analysés au niveau des magasins et des foyers.</w:t>
      </w:r>
      <w:r>
        <w:rPr>
          <w:lang w:val="fr-FR"/>
        </w:rPr>
        <w:t xml:space="preserve"> </w:t>
      </w:r>
      <w:r w:rsidRPr="0004326F">
        <w:rPr>
          <w:lang w:val="fr-FR"/>
        </w:rPr>
        <w:t>En 2006, 86,4 % des échantillo</w:t>
      </w:r>
      <w:r>
        <w:rPr>
          <w:lang w:val="fr-FR"/>
        </w:rPr>
        <w:t>ns analysés pour les grossistes, et</w:t>
      </w:r>
      <w:r w:rsidRPr="0004326F">
        <w:rPr>
          <w:lang w:val="fr-FR"/>
        </w:rPr>
        <w:t xml:space="preserve"> 86,5 % </w:t>
      </w:r>
      <w:r>
        <w:rPr>
          <w:lang w:val="fr-FR"/>
        </w:rPr>
        <w:t>pour les foyers, ont rempli ces critères.</w:t>
      </w:r>
    </w:p>
    <w:p w:rsidR="00A0593C" w:rsidRPr="00136368" w:rsidRDefault="00A0593C">
      <w:pPr>
        <w:pStyle w:val="SingleTxtG"/>
        <w:rPr>
          <w:lang w:val="fr-FR"/>
        </w:rPr>
      </w:pPr>
      <w:r w:rsidRPr="00136368">
        <w:rPr>
          <w:lang w:val="fr-FR"/>
        </w:rPr>
        <w:t xml:space="preserve">379.  </w:t>
      </w:r>
      <w:r>
        <w:rPr>
          <w:lang w:val="fr-FR"/>
        </w:rPr>
        <w:tab/>
      </w:r>
      <w:r w:rsidRPr="002F4E50">
        <w:rPr>
          <w:lang w:val="fr-FR"/>
        </w:rPr>
        <w:t xml:space="preserve">En 2005, Cuba a été </w:t>
      </w:r>
      <w:r w:rsidRPr="00632FD4">
        <w:rPr>
          <w:lang w:val="fr-FR"/>
        </w:rPr>
        <w:t>déclaré</w:t>
      </w:r>
      <w:r w:rsidRPr="002F4E50">
        <w:rPr>
          <w:lang w:val="fr-FR"/>
        </w:rPr>
        <w:t xml:space="preserve"> comme pays ayant éliminé durablemen</w:t>
      </w:r>
      <w:r>
        <w:rPr>
          <w:lang w:val="fr-FR"/>
        </w:rPr>
        <w:t xml:space="preserve">t </w:t>
      </w:r>
      <w:r w:rsidRPr="002F4E50">
        <w:rPr>
          <w:lang w:val="fr-FR"/>
        </w:rPr>
        <w:t xml:space="preserve">les troubles dus à la carence en iode (TDCI), tenant ainsi les engagements internationaux pris à l’Assemblée mondiale de la santé et au Sommet mondial </w:t>
      </w:r>
      <w:r>
        <w:rPr>
          <w:lang w:val="fr-FR"/>
        </w:rPr>
        <w:t>pour</w:t>
      </w:r>
      <w:r w:rsidRPr="002F4E50">
        <w:rPr>
          <w:lang w:val="fr-FR"/>
        </w:rPr>
        <w:t xml:space="preserve"> l’enfance. </w:t>
      </w:r>
    </w:p>
    <w:p w:rsidR="00A0593C" w:rsidRPr="002F4E50" w:rsidRDefault="00A0593C">
      <w:pPr>
        <w:pStyle w:val="HChG"/>
        <w:ind w:firstLine="0"/>
        <w:rPr>
          <w:lang w:val="fr-FR"/>
        </w:rPr>
      </w:pPr>
      <w:bookmarkStart w:id="40" w:name="_Toc217452637"/>
      <w:r w:rsidRPr="00271EC7">
        <w:rPr>
          <w:lang w:val="fr-FR"/>
        </w:rPr>
        <w:t>Chapitre VII</w:t>
      </w:r>
      <w:r w:rsidRPr="00271EC7">
        <w:rPr>
          <w:lang w:val="fr-FR"/>
        </w:rPr>
        <w:br/>
        <w:t xml:space="preserve">Education, </w:t>
      </w:r>
      <w:bookmarkEnd w:id="40"/>
      <w:r w:rsidRPr="00271EC7">
        <w:rPr>
          <w:lang w:val="fr-FR"/>
        </w:rPr>
        <w:t>loisirs et activités culturelles</w:t>
      </w:r>
    </w:p>
    <w:p w:rsidR="00A0593C" w:rsidRPr="002F4E50" w:rsidRDefault="00A0593C">
      <w:pPr>
        <w:pStyle w:val="H1G"/>
        <w:rPr>
          <w:lang w:val="fr-FR"/>
        </w:rPr>
      </w:pPr>
      <w:bookmarkStart w:id="41" w:name="_Toc217452638"/>
      <w:r>
        <w:rPr>
          <w:lang w:val="fr-FR"/>
        </w:rPr>
        <w:tab/>
      </w:r>
      <w:r w:rsidRPr="00136368">
        <w:rPr>
          <w:lang w:val="fr-FR"/>
        </w:rPr>
        <w:t xml:space="preserve">A. </w:t>
      </w:r>
      <w:r w:rsidRPr="00136368">
        <w:rPr>
          <w:lang w:val="fr-FR"/>
        </w:rPr>
        <w:tab/>
      </w:r>
      <w:r>
        <w:rPr>
          <w:lang w:val="fr-FR"/>
        </w:rPr>
        <w:t>E</w:t>
      </w:r>
      <w:r w:rsidRPr="002F4E50">
        <w:rPr>
          <w:lang w:val="fr-FR"/>
        </w:rPr>
        <w:t>ducation y compris la formation et l’orientation professionnelle</w:t>
      </w:r>
      <w:bookmarkEnd w:id="41"/>
      <w:r>
        <w:rPr>
          <w:lang w:val="fr-FR"/>
        </w:rPr>
        <w:t>s</w:t>
      </w:r>
    </w:p>
    <w:p w:rsidR="00A0593C" w:rsidRPr="00CE407D" w:rsidRDefault="00A0593C">
      <w:pPr>
        <w:pStyle w:val="SingleTxtG"/>
        <w:rPr>
          <w:bCs/>
          <w:lang w:val="fr-FR"/>
        </w:rPr>
      </w:pPr>
      <w:r w:rsidRPr="00CE407D">
        <w:rPr>
          <w:bCs/>
          <w:lang w:val="fr-FR"/>
        </w:rPr>
        <w:t xml:space="preserve">380. </w:t>
      </w:r>
      <w:r>
        <w:rPr>
          <w:bCs/>
          <w:lang w:val="fr-FR"/>
        </w:rPr>
        <w:tab/>
      </w:r>
      <w:r w:rsidRPr="00CE407D">
        <w:rPr>
          <w:bCs/>
          <w:lang w:val="fr-FR"/>
        </w:rPr>
        <w:t>Le Gouvernement de la République de Cuba attache</w:t>
      </w:r>
      <w:r>
        <w:rPr>
          <w:bCs/>
          <w:lang w:val="fr-FR"/>
        </w:rPr>
        <w:t xml:space="preserve"> la plus grande importance au plein exercice </w:t>
      </w:r>
      <w:r w:rsidRPr="00CE407D">
        <w:rPr>
          <w:bCs/>
          <w:lang w:val="fr-FR"/>
        </w:rPr>
        <w:t xml:space="preserve">du droit à l’éducation de ses citoyens, en particulier des enfants et des adolescents. </w:t>
      </w:r>
      <w:r>
        <w:rPr>
          <w:bCs/>
          <w:lang w:val="fr-FR"/>
        </w:rPr>
        <w:t xml:space="preserve">Le système éducatif cubain est une fonction de l’Etat qui oriente, favorise et encourage l’éducation, la culture et les sciences dans toutes leurs manifestations. </w:t>
      </w:r>
      <w:r w:rsidRPr="00CE407D">
        <w:rPr>
          <w:bCs/>
          <w:lang w:val="fr-FR"/>
        </w:rPr>
        <w:t xml:space="preserve">Ses objectifs et principes fondamentaux sont </w:t>
      </w:r>
      <w:r>
        <w:rPr>
          <w:bCs/>
          <w:lang w:val="fr-FR"/>
        </w:rPr>
        <w:t xml:space="preserve">consignés dans les articles </w:t>
      </w:r>
      <w:r w:rsidRPr="00CE407D">
        <w:rPr>
          <w:bCs/>
          <w:lang w:val="fr-FR"/>
        </w:rPr>
        <w:t xml:space="preserve">9, 39, 40, 51 </w:t>
      </w:r>
      <w:r>
        <w:rPr>
          <w:bCs/>
          <w:lang w:val="fr-FR"/>
        </w:rPr>
        <w:t>et</w:t>
      </w:r>
      <w:r w:rsidRPr="00CE407D">
        <w:rPr>
          <w:bCs/>
          <w:lang w:val="fr-FR"/>
        </w:rPr>
        <w:t xml:space="preserve"> 52 de la </w:t>
      </w:r>
      <w:r>
        <w:rPr>
          <w:bCs/>
          <w:lang w:val="fr-FR"/>
        </w:rPr>
        <w:t>Constitution</w:t>
      </w:r>
      <w:r w:rsidRPr="00CE407D">
        <w:rPr>
          <w:bCs/>
          <w:lang w:val="fr-FR"/>
        </w:rPr>
        <w:t xml:space="preserve"> de la </w:t>
      </w:r>
      <w:r>
        <w:rPr>
          <w:bCs/>
          <w:lang w:val="fr-FR"/>
        </w:rPr>
        <w:t>République</w:t>
      </w:r>
      <w:r w:rsidRPr="00CE407D">
        <w:rPr>
          <w:bCs/>
          <w:lang w:val="fr-FR"/>
        </w:rPr>
        <w:t>.</w:t>
      </w:r>
    </w:p>
    <w:p w:rsidR="00A0593C" w:rsidRPr="00136368" w:rsidRDefault="00A0593C">
      <w:pPr>
        <w:pStyle w:val="SingleTxtG"/>
        <w:rPr>
          <w:bCs/>
          <w:lang w:val="fr-FR"/>
        </w:rPr>
      </w:pPr>
      <w:r w:rsidRPr="00CE407D">
        <w:rPr>
          <w:bCs/>
          <w:lang w:val="fr-FR"/>
        </w:rPr>
        <w:t xml:space="preserve">381. </w:t>
      </w:r>
      <w:r>
        <w:rPr>
          <w:bCs/>
          <w:lang w:val="fr-FR"/>
        </w:rPr>
        <w:tab/>
      </w:r>
      <w:r w:rsidRPr="00CE407D">
        <w:rPr>
          <w:bCs/>
          <w:lang w:val="fr-FR"/>
        </w:rPr>
        <w:t xml:space="preserve">L’article 51 de la Constitution établit que “ ce droit est garanti par le vaste système </w:t>
      </w:r>
      <w:r>
        <w:rPr>
          <w:bCs/>
          <w:lang w:val="fr-FR"/>
        </w:rPr>
        <w:t>gratuit</w:t>
      </w:r>
      <w:r w:rsidRPr="00CE407D">
        <w:rPr>
          <w:bCs/>
          <w:lang w:val="fr-FR"/>
        </w:rPr>
        <w:t xml:space="preserve"> d’écoles, de semi-internats, d’internats et de bourses</w:t>
      </w:r>
      <w:r>
        <w:rPr>
          <w:bCs/>
          <w:lang w:val="fr-FR"/>
        </w:rPr>
        <w:t xml:space="preserve"> d’études pour</w:t>
      </w:r>
      <w:r w:rsidRPr="00CE407D">
        <w:rPr>
          <w:bCs/>
          <w:lang w:val="fr-FR"/>
        </w:rPr>
        <w:t xml:space="preserve"> tous les types et </w:t>
      </w:r>
      <w:r>
        <w:rPr>
          <w:bCs/>
          <w:lang w:val="fr-FR"/>
        </w:rPr>
        <w:t xml:space="preserve">à </w:t>
      </w:r>
      <w:r w:rsidRPr="00CE407D">
        <w:rPr>
          <w:bCs/>
          <w:lang w:val="fr-FR"/>
        </w:rPr>
        <w:t xml:space="preserve">tous les niveaux </w:t>
      </w:r>
      <w:r>
        <w:rPr>
          <w:bCs/>
          <w:lang w:val="fr-FR"/>
        </w:rPr>
        <w:t>d’enseignement</w:t>
      </w:r>
      <w:r w:rsidRPr="00CE407D">
        <w:rPr>
          <w:bCs/>
          <w:lang w:val="fr-FR"/>
        </w:rPr>
        <w:t>, et par la gratuité du matériel scolaire</w:t>
      </w:r>
      <w:r>
        <w:rPr>
          <w:bCs/>
          <w:lang w:val="fr-FR"/>
        </w:rPr>
        <w:t>. C</w:t>
      </w:r>
      <w:r w:rsidRPr="00CE407D">
        <w:rPr>
          <w:bCs/>
          <w:lang w:val="fr-FR"/>
        </w:rPr>
        <w:t xml:space="preserve">haque enfant et jeune, quelle que soit la situation économique de la famille, </w:t>
      </w:r>
      <w:r>
        <w:rPr>
          <w:bCs/>
          <w:lang w:val="fr-FR"/>
        </w:rPr>
        <w:t xml:space="preserve">a ainsi </w:t>
      </w:r>
      <w:r w:rsidRPr="00CE407D">
        <w:rPr>
          <w:bCs/>
          <w:lang w:val="fr-FR"/>
        </w:rPr>
        <w:t xml:space="preserve">l’opportunité de faire des études </w:t>
      </w:r>
      <w:r w:rsidRPr="007D0A0D">
        <w:rPr>
          <w:bCs/>
          <w:lang w:val="fr-FR"/>
        </w:rPr>
        <w:t>en accord</w:t>
      </w:r>
      <w:r>
        <w:rPr>
          <w:bCs/>
          <w:lang w:val="fr-FR"/>
        </w:rPr>
        <w:t xml:space="preserve"> avec ses capacités comme avec</w:t>
      </w:r>
      <w:r w:rsidRPr="00CE407D">
        <w:rPr>
          <w:bCs/>
          <w:lang w:val="fr-FR"/>
        </w:rPr>
        <w:t xml:space="preserve"> les exigences s</w:t>
      </w:r>
      <w:r>
        <w:rPr>
          <w:bCs/>
          <w:lang w:val="fr-FR"/>
        </w:rPr>
        <w:t>ociales et les besoins du</w:t>
      </w:r>
      <w:r w:rsidRPr="00CE407D">
        <w:rPr>
          <w:bCs/>
          <w:lang w:val="fr-FR"/>
        </w:rPr>
        <w:t xml:space="preserve"> développement soci</w:t>
      </w:r>
      <w:r>
        <w:rPr>
          <w:bCs/>
          <w:lang w:val="fr-FR"/>
        </w:rPr>
        <w:t>o-</w:t>
      </w:r>
      <w:r w:rsidRPr="00CE407D">
        <w:rPr>
          <w:bCs/>
          <w:lang w:val="fr-FR"/>
        </w:rPr>
        <w:t xml:space="preserve">économique ”.  </w:t>
      </w:r>
    </w:p>
    <w:p w:rsidR="00A0593C" w:rsidRPr="00AF1A3D" w:rsidRDefault="00A0593C">
      <w:pPr>
        <w:pStyle w:val="SingleTxtG"/>
        <w:rPr>
          <w:bCs/>
          <w:lang w:val="fr-FR"/>
        </w:rPr>
      </w:pPr>
      <w:r w:rsidRPr="00AF1A3D">
        <w:rPr>
          <w:bCs/>
          <w:lang w:val="fr-FR"/>
        </w:rPr>
        <w:t xml:space="preserve">382. </w:t>
      </w:r>
      <w:r>
        <w:rPr>
          <w:bCs/>
          <w:lang w:val="fr-FR"/>
        </w:rPr>
        <w:tab/>
      </w:r>
      <w:r w:rsidRPr="00AF1A3D">
        <w:rPr>
          <w:bCs/>
          <w:lang w:val="fr-FR"/>
        </w:rPr>
        <w:t xml:space="preserve">Une des priorités de la Révolution cubaine dans </w:t>
      </w:r>
      <w:r>
        <w:rPr>
          <w:bCs/>
          <w:lang w:val="fr-FR"/>
        </w:rPr>
        <w:t>la mise en œuvre</w:t>
      </w:r>
      <w:r w:rsidRPr="00AF1A3D">
        <w:rPr>
          <w:bCs/>
          <w:lang w:val="fr-FR"/>
        </w:rPr>
        <w:t xml:space="preserve"> de ses politiques et programmes, depuis le premier janvier </w:t>
      </w:r>
      <w:smartTag w:uri="urn:schemas-microsoft-com:office:smarttags" w:element="metricconverter">
        <w:smartTagPr>
          <w:attr w:name="ProductID" w:val="1959, a"/>
        </w:smartTagPr>
        <w:r w:rsidRPr="00AF1A3D">
          <w:rPr>
            <w:bCs/>
            <w:lang w:val="fr-FR"/>
          </w:rPr>
          <w:t>1959, a</w:t>
        </w:r>
      </w:smartTag>
      <w:r w:rsidRPr="00AF1A3D">
        <w:rPr>
          <w:bCs/>
          <w:lang w:val="fr-FR"/>
        </w:rPr>
        <w:t xml:space="preserve"> été </w:t>
      </w:r>
      <w:r>
        <w:rPr>
          <w:bCs/>
          <w:lang w:val="fr-FR"/>
        </w:rPr>
        <w:t>d’éliminer les</w:t>
      </w:r>
      <w:r w:rsidRPr="00AF1A3D">
        <w:rPr>
          <w:bCs/>
          <w:lang w:val="fr-FR"/>
        </w:rPr>
        <w:t xml:space="preserve"> obstacles structurels et institutionnels </w:t>
      </w:r>
      <w:r>
        <w:rPr>
          <w:bCs/>
          <w:lang w:val="fr-FR"/>
        </w:rPr>
        <w:t>à</w:t>
      </w:r>
      <w:r w:rsidRPr="00AF1A3D">
        <w:rPr>
          <w:bCs/>
          <w:lang w:val="fr-FR"/>
        </w:rPr>
        <w:t xml:space="preserve"> la pleine jouissance du droit de chacun à l’éducation. </w:t>
      </w:r>
      <w:r>
        <w:rPr>
          <w:bCs/>
          <w:lang w:val="fr-FR"/>
        </w:rPr>
        <w:t>Dès l’année 1959, nous avons commencé à créer les conditions visant à garantir l’enseignement universel et gratuit à tous les niveaux d’études</w:t>
      </w:r>
      <w:r w:rsidRPr="00AF1A3D">
        <w:rPr>
          <w:bCs/>
          <w:lang w:val="fr-FR"/>
        </w:rPr>
        <w:t xml:space="preserve">. </w:t>
      </w:r>
    </w:p>
    <w:p w:rsidR="00A0593C" w:rsidRDefault="00A0593C">
      <w:pPr>
        <w:pStyle w:val="SingleTxtG"/>
        <w:rPr>
          <w:bCs/>
          <w:lang w:val="fr-FR"/>
        </w:rPr>
      </w:pPr>
      <w:r>
        <w:rPr>
          <w:bCs/>
          <w:lang w:val="fr-FR"/>
        </w:rPr>
        <w:t xml:space="preserve">383. </w:t>
      </w:r>
      <w:r>
        <w:rPr>
          <w:bCs/>
          <w:lang w:val="fr-FR"/>
        </w:rPr>
        <w:tab/>
        <w:t>À</w:t>
      </w:r>
      <w:r w:rsidRPr="00AF1A3D">
        <w:rPr>
          <w:bCs/>
          <w:lang w:val="fr-FR"/>
        </w:rPr>
        <w:t xml:space="preserve"> Cuba, l’analphabétisme </w:t>
      </w:r>
      <w:r>
        <w:rPr>
          <w:bCs/>
          <w:lang w:val="fr-FR"/>
        </w:rPr>
        <w:t xml:space="preserve">en tant que </w:t>
      </w:r>
      <w:r w:rsidRPr="005C0633">
        <w:rPr>
          <w:bCs/>
          <w:lang w:val="fr-FR"/>
        </w:rPr>
        <w:t>phénomène social</w:t>
      </w:r>
      <w:r w:rsidRPr="00AF1A3D">
        <w:rPr>
          <w:bCs/>
          <w:lang w:val="fr-FR"/>
        </w:rPr>
        <w:t xml:space="preserve"> </w:t>
      </w:r>
      <w:r>
        <w:rPr>
          <w:bCs/>
          <w:lang w:val="fr-FR"/>
        </w:rPr>
        <w:t>a été éradiqué</w:t>
      </w:r>
      <w:r w:rsidRPr="00AF1A3D">
        <w:rPr>
          <w:bCs/>
          <w:lang w:val="fr-FR"/>
        </w:rPr>
        <w:t xml:space="preserve"> </w:t>
      </w:r>
      <w:r>
        <w:rPr>
          <w:bCs/>
          <w:lang w:val="fr-FR"/>
        </w:rPr>
        <w:t>par</w:t>
      </w:r>
      <w:r w:rsidRPr="00AF1A3D">
        <w:rPr>
          <w:bCs/>
          <w:lang w:val="fr-FR"/>
        </w:rPr>
        <w:t xml:space="preserve"> l’universalisation de </w:t>
      </w:r>
      <w:r>
        <w:rPr>
          <w:bCs/>
          <w:lang w:val="fr-FR"/>
        </w:rPr>
        <w:t>l’enseignement</w:t>
      </w:r>
      <w:r w:rsidRPr="00AF1A3D">
        <w:rPr>
          <w:bCs/>
          <w:lang w:val="fr-FR"/>
        </w:rPr>
        <w:t xml:space="preserve"> primaire et secondaire, complétée par la Campagne nationale d’alphabétisation menée en 1961.</w:t>
      </w:r>
      <w:r>
        <w:rPr>
          <w:bCs/>
          <w:lang w:val="fr-FR"/>
        </w:rPr>
        <w:t xml:space="preserve"> Enfin,</w:t>
      </w:r>
      <w:r w:rsidRPr="00AF1A3D">
        <w:rPr>
          <w:bCs/>
          <w:lang w:val="fr-FR"/>
        </w:rPr>
        <w:t xml:space="preserve"> les programmes </w:t>
      </w:r>
      <w:r w:rsidRPr="005C0633">
        <w:rPr>
          <w:bCs/>
          <w:lang w:val="fr-FR"/>
        </w:rPr>
        <w:t>des sixièmes et neuvièmes ann</w:t>
      </w:r>
      <w:r>
        <w:rPr>
          <w:bCs/>
          <w:lang w:val="fr-FR"/>
        </w:rPr>
        <w:t>é</w:t>
      </w:r>
      <w:r w:rsidRPr="005C0633">
        <w:rPr>
          <w:bCs/>
          <w:lang w:val="fr-FR"/>
        </w:rPr>
        <w:t xml:space="preserve">es </w:t>
      </w:r>
      <w:r>
        <w:rPr>
          <w:bCs/>
          <w:lang w:val="fr-FR"/>
        </w:rPr>
        <w:t>destinés aux</w:t>
      </w:r>
      <w:r w:rsidRPr="00AF1A3D">
        <w:rPr>
          <w:bCs/>
          <w:lang w:val="fr-FR"/>
        </w:rPr>
        <w:t xml:space="preserve"> </w:t>
      </w:r>
      <w:r>
        <w:rPr>
          <w:bCs/>
          <w:lang w:val="fr-FR"/>
        </w:rPr>
        <w:t>nouveaux alphabétisé</w:t>
      </w:r>
      <w:r w:rsidRPr="00AF1A3D">
        <w:rPr>
          <w:bCs/>
          <w:lang w:val="fr-FR"/>
        </w:rPr>
        <w:t>s</w:t>
      </w:r>
      <w:r>
        <w:rPr>
          <w:bCs/>
          <w:lang w:val="fr-FR"/>
        </w:rPr>
        <w:t xml:space="preserve"> ont permis de donner à toute la population adulte un niveau supérieur à la </w:t>
      </w:r>
      <w:r w:rsidRPr="005C0633">
        <w:rPr>
          <w:bCs/>
          <w:lang w:val="fr-FR"/>
        </w:rPr>
        <w:t xml:space="preserve">neuvième année </w:t>
      </w:r>
      <w:r>
        <w:rPr>
          <w:bCs/>
          <w:lang w:val="fr-FR"/>
        </w:rPr>
        <w:t>d’enseignement général.</w:t>
      </w:r>
    </w:p>
    <w:p w:rsidR="00A0593C" w:rsidRDefault="00A0593C">
      <w:pPr>
        <w:pStyle w:val="SingleTxtG"/>
        <w:rPr>
          <w:bCs/>
          <w:lang w:val="fr-FR"/>
        </w:rPr>
      </w:pPr>
      <w:r w:rsidRPr="003C41A1">
        <w:rPr>
          <w:bCs/>
          <w:lang w:val="fr-FR"/>
        </w:rPr>
        <w:t xml:space="preserve">384. </w:t>
      </w:r>
      <w:r>
        <w:rPr>
          <w:bCs/>
          <w:lang w:val="fr-FR"/>
        </w:rPr>
        <w:tab/>
      </w:r>
      <w:r w:rsidRPr="003C41A1">
        <w:rPr>
          <w:bCs/>
          <w:lang w:val="fr-FR"/>
        </w:rPr>
        <w:t xml:space="preserve">L’Etat cubain, avec la participation et le soutien des organisations sociales et non gouvernementales, est chargé de l’organisation et du fonctionnement </w:t>
      </w:r>
      <w:r>
        <w:rPr>
          <w:bCs/>
          <w:lang w:val="fr-FR"/>
        </w:rPr>
        <w:t>du</w:t>
      </w:r>
      <w:r w:rsidRPr="003C41A1">
        <w:rPr>
          <w:bCs/>
          <w:lang w:val="fr-FR"/>
        </w:rPr>
        <w:t xml:space="preserve"> système</w:t>
      </w:r>
      <w:r>
        <w:rPr>
          <w:bCs/>
          <w:lang w:val="fr-FR"/>
        </w:rPr>
        <w:t xml:space="preserve"> </w:t>
      </w:r>
      <w:r w:rsidRPr="003C41A1">
        <w:rPr>
          <w:bCs/>
          <w:lang w:val="fr-FR"/>
        </w:rPr>
        <w:t>nation</w:t>
      </w:r>
      <w:r>
        <w:rPr>
          <w:bCs/>
          <w:lang w:val="fr-FR"/>
        </w:rPr>
        <w:t>al éducatif Ce système doit permettre aux nouvelles générations</w:t>
      </w:r>
      <w:r w:rsidRPr="005C0633">
        <w:rPr>
          <w:bCs/>
          <w:lang w:val="fr-FR"/>
        </w:rPr>
        <w:t xml:space="preserve"> </w:t>
      </w:r>
      <w:r>
        <w:rPr>
          <w:bCs/>
          <w:lang w:val="fr-FR"/>
        </w:rPr>
        <w:t>de se développer et de se former, grâce à un enseignement intégral, systématique, participatif et en constante évolution, fondé sur un ensemble de principes interactifs.</w:t>
      </w:r>
    </w:p>
    <w:p w:rsidR="00A0593C" w:rsidRPr="00F502E0" w:rsidRDefault="00A0593C">
      <w:pPr>
        <w:pStyle w:val="SingleTxtG"/>
        <w:rPr>
          <w:bCs/>
          <w:lang w:val="fr-FR"/>
        </w:rPr>
      </w:pPr>
      <w:r w:rsidRPr="00136368">
        <w:rPr>
          <w:bCs/>
          <w:lang w:val="fr-FR"/>
        </w:rPr>
        <w:t>385.</w:t>
      </w:r>
      <w:r>
        <w:rPr>
          <w:bCs/>
          <w:lang w:val="fr-FR"/>
        </w:rPr>
        <w:tab/>
      </w:r>
      <w:r w:rsidRPr="00136368">
        <w:rPr>
          <w:bCs/>
          <w:lang w:val="fr-FR"/>
        </w:rPr>
        <w:t>L’enseignement est gratuit à tous les niveaux</w:t>
      </w:r>
      <w:r>
        <w:rPr>
          <w:bCs/>
          <w:lang w:val="fr-FR"/>
        </w:rPr>
        <w:t>. Il s’appuie</w:t>
      </w:r>
      <w:r w:rsidRPr="00136368">
        <w:rPr>
          <w:bCs/>
          <w:lang w:val="fr-FR"/>
        </w:rPr>
        <w:t xml:space="preserve"> sur les </w:t>
      </w:r>
      <w:r>
        <w:rPr>
          <w:bCs/>
          <w:lang w:val="fr-FR"/>
        </w:rPr>
        <w:t>succès</w:t>
      </w:r>
      <w:r w:rsidRPr="00136368">
        <w:rPr>
          <w:bCs/>
          <w:lang w:val="fr-FR"/>
        </w:rPr>
        <w:t xml:space="preserve"> et apports de la science</w:t>
      </w:r>
      <w:r>
        <w:rPr>
          <w:bCs/>
          <w:lang w:val="fr-FR"/>
        </w:rPr>
        <w:t xml:space="preserve"> et entretient une </w:t>
      </w:r>
      <w:r w:rsidRPr="00136368">
        <w:rPr>
          <w:bCs/>
          <w:lang w:val="fr-FR"/>
        </w:rPr>
        <w:t xml:space="preserve">relation étroite avec la vie, le travail et </w:t>
      </w:r>
      <w:smartTag w:uri="urn:schemas-microsoft-com:office:smarttags" w:element="PersonName">
        <w:smartTagPr>
          <w:attr w:name="ProductID" w:val="la production. La"/>
        </w:smartTagPr>
        <w:r w:rsidRPr="00136368">
          <w:rPr>
            <w:bCs/>
            <w:lang w:val="fr-FR"/>
          </w:rPr>
          <w:t xml:space="preserve">la production. </w:t>
        </w:r>
        <w:r>
          <w:rPr>
            <w:bCs/>
            <w:lang w:val="fr-FR"/>
          </w:rPr>
          <w:t>La</w:t>
        </w:r>
      </w:smartTag>
      <w:r>
        <w:rPr>
          <w:bCs/>
          <w:lang w:val="fr-FR"/>
        </w:rPr>
        <w:t xml:space="preserve"> loi établit </w:t>
      </w:r>
      <w:r w:rsidRPr="00073124">
        <w:rPr>
          <w:bCs/>
          <w:lang w:val="fr-FR"/>
        </w:rPr>
        <w:t>la composition</w:t>
      </w:r>
      <w:r w:rsidRPr="005D7283">
        <w:rPr>
          <w:bCs/>
          <w:lang w:val="fr-FR"/>
        </w:rPr>
        <w:t xml:space="preserve"> </w:t>
      </w:r>
      <w:r w:rsidRPr="00DB6985">
        <w:rPr>
          <w:bCs/>
          <w:lang w:val="fr-FR"/>
        </w:rPr>
        <w:t>et la structure</w:t>
      </w:r>
      <w:r>
        <w:rPr>
          <w:bCs/>
          <w:lang w:val="fr-FR"/>
        </w:rPr>
        <w:t xml:space="preserve"> du système national éducatif. Elle fixe également  le niveau d’enseignement obligatoire et définit l’enseignement général de base minimum que doit acquérir tout citoyen. Un important système de bourses d’études  permet aux étudiants qui le souhaitent de poursuivre leurs études dans des  internats, et l’Etat offre également de multiples alternatives et voies d’études, gratuitement et sans distinction de situation économique, de sexe, de race </w:t>
      </w:r>
      <w:r w:rsidRPr="00632FD4">
        <w:rPr>
          <w:bCs/>
          <w:lang w:val="fr-FR"/>
        </w:rPr>
        <w:t>ni</w:t>
      </w:r>
      <w:r>
        <w:rPr>
          <w:bCs/>
          <w:lang w:val="fr-FR"/>
        </w:rPr>
        <w:t xml:space="preserve"> de croyances religieuses.</w:t>
      </w:r>
    </w:p>
    <w:p w:rsidR="00A0593C" w:rsidRPr="00D20F1F" w:rsidRDefault="00A0593C">
      <w:pPr>
        <w:pStyle w:val="SingleTxtG"/>
        <w:rPr>
          <w:bCs/>
          <w:lang w:val="fr-FR"/>
        </w:rPr>
      </w:pPr>
      <w:r w:rsidRPr="00D20F1F">
        <w:rPr>
          <w:bCs/>
          <w:lang w:val="fr-FR"/>
        </w:rPr>
        <w:t xml:space="preserve">386. </w:t>
      </w:r>
      <w:r>
        <w:rPr>
          <w:bCs/>
          <w:lang w:val="fr-FR"/>
        </w:rPr>
        <w:tab/>
      </w:r>
      <w:r w:rsidRPr="00D20F1F">
        <w:rPr>
          <w:bCs/>
          <w:lang w:val="fr-FR"/>
        </w:rPr>
        <w:t>Tou</w:t>
      </w:r>
      <w:r>
        <w:rPr>
          <w:bCs/>
          <w:lang w:val="fr-FR"/>
        </w:rPr>
        <w:t>te</w:t>
      </w:r>
      <w:r w:rsidRPr="00D20F1F">
        <w:rPr>
          <w:bCs/>
          <w:lang w:val="fr-FR"/>
        </w:rPr>
        <w:t xml:space="preserve">s les </w:t>
      </w:r>
      <w:r>
        <w:rPr>
          <w:bCs/>
          <w:lang w:val="fr-FR"/>
        </w:rPr>
        <w:t>dépenses</w:t>
      </w:r>
      <w:r w:rsidRPr="00D20F1F">
        <w:rPr>
          <w:bCs/>
          <w:lang w:val="fr-FR"/>
        </w:rPr>
        <w:t xml:space="preserve"> lié</w:t>
      </w:r>
      <w:r>
        <w:rPr>
          <w:bCs/>
          <w:lang w:val="fr-FR"/>
        </w:rPr>
        <w:t>e</w:t>
      </w:r>
      <w:r w:rsidRPr="00D20F1F">
        <w:rPr>
          <w:bCs/>
          <w:lang w:val="fr-FR"/>
        </w:rPr>
        <w:t xml:space="preserve">s à l’éducation, qu’il s’agisse des dépenses courantes </w:t>
      </w:r>
      <w:r>
        <w:rPr>
          <w:bCs/>
          <w:lang w:val="fr-FR"/>
        </w:rPr>
        <w:t>ou</w:t>
      </w:r>
      <w:r w:rsidRPr="00D20F1F">
        <w:rPr>
          <w:bCs/>
          <w:lang w:val="fr-FR"/>
        </w:rPr>
        <w:t xml:space="preserve"> des investissements (constructions d’établissements scolaires, matériel et autres) sont financé</w:t>
      </w:r>
      <w:r>
        <w:rPr>
          <w:bCs/>
          <w:lang w:val="fr-FR"/>
        </w:rPr>
        <w:t>e</w:t>
      </w:r>
      <w:r w:rsidRPr="00D20F1F">
        <w:rPr>
          <w:bCs/>
          <w:lang w:val="fr-FR"/>
        </w:rPr>
        <w:t>s par des fonds publics</w:t>
      </w:r>
      <w:r>
        <w:rPr>
          <w:bCs/>
          <w:lang w:val="fr-FR"/>
        </w:rPr>
        <w:t>,</w:t>
      </w:r>
      <w:r w:rsidRPr="00D20F1F">
        <w:rPr>
          <w:bCs/>
          <w:lang w:val="fr-FR"/>
        </w:rPr>
        <w:t xml:space="preserve"> </w:t>
      </w:r>
      <w:r w:rsidRPr="002E5C55">
        <w:rPr>
          <w:bCs/>
          <w:lang w:val="fr-FR"/>
        </w:rPr>
        <w:t>alloués</w:t>
      </w:r>
      <w:r w:rsidRPr="00D20F1F">
        <w:rPr>
          <w:bCs/>
          <w:lang w:val="fr-FR"/>
        </w:rPr>
        <w:t xml:space="preserve"> chaque année dans le Budget de l’</w:t>
      </w:r>
      <w:r>
        <w:rPr>
          <w:bCs/>
          <w:lang w:val="fr-FR"/>
        </w:rPr>
        <w:t>E</w:t>
      </w:r>
      <w:r w:rsidRPr="00D20F1F">
        <w:rPr>
          <w:bCs/>
          <w:lang w:val="fr-FR"/>
        </w:rPr>
        <w:t xml:space="preserve">tat par l’Assemblée nationale du pouvoir populaire. </w:t>
      </w:r>
    </w:p>
    <w:p w:rsidR="00A0593C" w:rsidRPr="00D20F1F" w:rsidRDefault="00A0593C">
      <w:pPr>
        <w:pStyle w:val="SingleTxtG"/>
        <w:rPr>
          <w:bCs/>
          <w:lang w:val="fr-FR"/>
        </w:rPr>
      </w:pPr>
      <w:r w:rsidRPr="00D20F1F">
        <w:rPr>
          <w:bCs/>
          <w:lang w:val="fr-FR"/>
        </w:rPr>
        <w:t xml:space="preserve">387. </w:t>
      </w:r>
      <w:r>
        <w:rPr>
          <w:bCs/>
          <w:lang w:val="fr-FR"/>
        </w:rPr>
        <w:tab/>
      </w:r>
      <w:r w:rsidRPr="00D20F1F">
        <w:rPr>
          <w:bCs/>
          <w:lang w:val="fr-FR"/>
        </w:rPr>
        <w:t xml:space="preserve">Les dépenses courantes </w:t>
      </w:r>
      <w:r>
        <w:rPr>
          <w:bCs/>
          <w:lang w:val="fr-FR"/>
        </w:rPr>
        <w:t>engagées pour les</w:t>
      </w:r>
      <w:r w:rsidRPr="00D20F1F">
        <w:rPr>
          <w:bCs/>
          <w:lang w:val="fr-FR"/>
        </w:rPr>
        <w:t xml:space="preserve"> services éducatifs ont été multiplié par 3,4 entre 2000 et 2007, et représentent pour cette dernière année (</w:t>
      </w:r>
      <w:r>
        <w:rPr>
          <w:bCs/>
          <w:lang w:val="fr-FR"/>
        </w:rPr>
        <w:t xml:space="preserve">avec </w:t>
      </w:r>
      <w:r w:rsidRPr="00D20F1F">
        <w:rPr>
          <w:bCs/>
          <w:lang w:val="fr-FR"/>
        </w:rPr>
        <w:t xml:space="preserve"> </w:t>
      </w:r>
      <w:r w:rsidRPr="00DB7D2C">
        <w:rPr>
          <w:bCs/>
          <w:lang w:val="fr-FR"/>
        </w:rPr>
        <w:t>7 109</w:t>
      </w:r>
      <w:r>
        <w:rPr>
          <w:bCs/>
          <w:lang w:val="fr-FR"/>
        </w:rPr>
        <w:t xml:space="preserve"> 600 000 pesos), </w:t>
      </w:r>
      <w:r w:rsidRPr="00D20F1F">
        <w:rPr>
          <w:bCs/>
          <w:lang w:val="fr-FR"/>
        </w:rPr>
        <w:t xml:space="preserve"> 22</w:t>
      </w:r>
      <w:r>
        <w:rPr>
          <w:bCs/>
          <w:lang w:val="fr-FR"/>
        </w:rPr>
        <w:t xml:space="preserve"> </w:t>
      </w:r>
      <w:r w:rsidRPr="00D20F1F">
        <w:rPr>
          <w:bCs/>
          <w:lang w:val="fr-FR"/>
        </w:rPr>
        <w:t>% de</w:t>
      </w:r>
      <w:r>
        <w:rPr>
          <w:bCs/>
          <w:lang w:val="fr-FR"/>
        </w:rPr>
        <w:t xml:space="preserve">s dépenses totales du pays. </w:t>
      </w:r>
      <w:r w:rsidRPr="00D20F1F">
        <w:rPr>
          <w:bCs/>
          <w:lang w:val="fr-FR"/>
        </w:rPr>
        <w:t xml:space="preserve"> </w:t>
      </w:r>
    </w:p>
    <w:p w:rsidR="00A0593C" w:rsidRPr="001C22C5" w:rsidRDefault="00A0593C">
      <w:pPr>
        <w:pStyle w:val="SingleTxtG"/>
        <w:rPr>
          <w:bCs/>
          <w:lang w:val="fr-FR"/>
        </w:rPr>
      </w:pPr>
      <w:r w:rsidRPr="009F5A7B">
        <w:rPr>
          <w:bCs/>
          <w:lang w:val="fr-FR"/>
        </w:rPr>
        <w:t xml:space="preserve">388. </w:t>
      </w:r>
      <w:r>
        <w:rPr>
          <w:bCs/>
          <w:lang w:val="fr-FR"/>
        </w:rPr>
        <w:tab/>
      </w:r>
      <w:r w:rsidRPr="009F5A7B">
        <w:rPr>
          <w:bCs/>
          <w:lang w:val="fr-FR"/>
        </w:rPr>
        <w:t xml:space="preserve">Le pays </w:t>
      </w:r>
      <w:r>
        <w:rPr>
          <w:bCs/>
          <w:lang w:val="fr-FR"/>
        </w:rPr>
        <w:t>enregistrant</w:t>
      </w:r>
      <w:r w:rsidRPr="009F5A7B">
        <w:rPr>
          <w:bCs/>
          <w:lang w:val="fr-FR"/>
        </w:rPr>
        <w:t xml:space="preserve"> une</w:t>
      </w:r>
      <w:r>
        <w:rPr>
          <w:bCs/>
          <w:lang w:val="fr-FR"/>
        </w:rPr>
        <w:t xml:space="preserve"> croissance économique, surtout </w:t>
      </w:r>
      <w:r w:rsidRPr="009F5A7B">
        <w:rPr>
          <w:bCs/>
          <w:lang w:val="fr-FR"/>
        </w:rPr>
        <w:t>depuis l’année 2000,</w:t>
      </w:r>
      <w:r>
        <w:rPr>
          <w:bCs/>
          <w:lang w:val="fr-FR"/>
        </w:rPr>
        <w:t xml:space="preserve"> </w:t>
      </w:r>
      <w:r w:rsidRPr="009F5A7B">
        <w:rPr>
          <w:bCs/>
          <w:lang w:val="fr-FR"/>
        </w:rPr>
        <w:t xml:space="preserve"> nous avons continué à </w:t>
      </w:r>
      <w:r>
        <w:rPr>
          <w:bCs/>
          <w:lang w:val="fr-FR"/>
        </w:rPr>
        <w:t>faire progresser</w:t>
      </w:r>
      <w:r w:rsidRPr="009F5A7B">
        <w:rPr>
          <w:bCs/>
          <w:lang w:val="fr-FR"/>
        </w:rPr>
        <w:t xml:space="preserve"> le niveau de vie des étudiants, notamment en améliorant l’alimentation, en complétant et modernisant </w:t>
      </w:r>
      <w:r w:rsidRPr="00DB415B">
        <w:rPr>
          <w:bCs/>
          <w:lang w:val="fr-FR"/>
        </w:rPr>
        <w:t>le matériel nécessaire pour les études et la vie quotidienne,</w:t>
      </w:r>
      <w:r w:rsidRPr="009F5A7B">
        <w:rPr>
          <w:bCs/>
          <w:lang w:val="fr-FR"/>
        </w:rPr>
        <w:t xml:space="preserve"> </w:t>
      </w:r>
      <w:r>
        <w:rPr>
          <w:bCs/>
          <w:lang w:val="fr-FR"/>
        </w:rPr>
        <w:t>et en</w:t>
      </w:r>
      <w:r w:rsidRPr="009F5A7B">
        <w:rPr>
          <w:bCs/>
          <w:lang w:val="fr-FR"/>
        </w:rPr>
        <w:t xml:space="preserve"> </w:t>
      </w:r>
      <w:r>
        <w:rPr>
          <w:bCs/>
          <w:lang w:val="fr-FR"/>
        </w:rPr>
        <w:t>assurant l’entretien et la réparation</w:t>
      </w:r>
      <w:r w:rsidRPr="009F5A7B">
        <w:rPr>
          <w:bCs/>
          <w:lang w:val="fr-FR"/>
        </w:rPr>
        <w:t xml:space="preserve"> des établissements scolaires.  </w:t>
      </w:r>
      <w:r w:rsidRPr="001C22C5">
        <w:rPr>
          <w:bCs/>
          <w:lang w:val="fr-FR"/>
        </w:rPr>
        <w:t xml:space="preserve"> </w:t>
      </w:r>
    </w:p>
    <w:p w:rsidR="00A0593C" w:rsidRPr="00B833C3" w:rsidRDefault="00A0593C">
      <w:pPr>
        <w:pStyle w:val="H23G"/>
        <w:rPr>
          <w:lang w:val="fr-FR"/>
        </w:rPr>
      </w:pPr>
      <w:bookmarkStart w:id="42" w:name="_Toc217452639"/>
      <w:r w:rsidRPr="001C22C5">
        <w:rPr>
          <w:lang w:val="fr-FR"/>
        </w:rPr>
        <w:tab/>
      </w:r>
      <w:r w:rsidRPr="00B833C3">
        <w:rPr>
          <w:lang w:val="fr-FR"/>
        </w:rPr>
        <w:t>a)</w:t>
      </w:r>
      <w:r w:rsidRPr="00B833C3">
        <w:rPr>
          <w:lang w:val="fr-FR"/>
        </w:rPr>
        <w:tab/>
        <w:t>Enseignement préscolaire</w:t>
      </w:r>
      <w:bookmarkEnd w:id="42"/>
    </w:p>
    <w:p w:rsidR="00A0593C" w:rsidRPr="00002296" w:rsidRDefault="00A0593C">
      <w:pPr>
        <w:pStyle w:val="SingleTxtG"/>
        <w:rPr>
          <w:bCs/>
          <w:lang w:val="fr-FR"/>
        </w:rPr>
      </w:pPr>
      <w:r w:rsidRPr="00B833C3">
        <w:rPr>
          <w:bCs/>
          <w:lang w:val="fr-FR"/>
        </w:rPr>
        <w:t xml:space="preserve">389. </w:t>
      </w:r>
      <w:r>
        <w:rPr>
          <w:bCs/>
          <w:lang w:val="fr-FR"/>
        </w:rPr>
        <w:tab/>
      </w:r>
      <w:r w:rsidRPr="00B833C3">
        <w:rPr>
          <w:bCs/>
          <w:lang w:val="fr-FR"/>
        </w:rPr>
        <w:t xml:space="preserve">Le système éducatif préscolaire cubain </w:t>
      </w:r>
      <w:r>
        <w:rPr>
          <w:bCs/>
          <w:lang w:val="fr-FR"/>
        </w:rPr>
        <w:t xml:space="preserve">concerne les enfants de leur naissance jusqu’à leur entrée à l’école. Il </w:t>
      </w:r>
      <w:r w:rsidRPr="00B833C3">
        <w:rPr>
          <w:bCs/>
          <w:lang w:val="fr-FR"/>
        </w:rPr>
        <w:t xml:space="preserve">constitue le premier sous-système national éducatif et n’est pas obligatoire. </w:t>
      </w:r>
      <w:r>
        <w:rPr>
          <w:bCs/>
          <w:lang w:val="fr-FR"/>
        </w:rPr>
        <w:t>La prise</w:t>
      </w:r>
      <w:r w:rsidRPr="00B833C3">
        <w:rPr>
          <w:bCs/>
          <w:lang w:val="fr-FR"/>
        </w:rPr>
        <w:t xml:space="preserve"> en charge</w:t>
      </w:r>
      <w:r>
        <w:rPr>
          <w:bCs/>
          <w:lang w:val="fr-FR"/>
        </w:rPr>
        <w:t xml:space="preserve"> éducative d</w:t>
      </w:r>
      <w:r w:rsidRPr="00B833C3">
        <w:rPr>
          <w:bCs/>
          <w:lang w:val="fr-FR"/>
        </w:rPr>
        <w:t xml:space="preserve">es enfants de 0 à 6 ans, se fait sous deux formes, la voie institutionnelle et la voie non institutionnelle. </w:t>
      </w:r>
      <w:r>
        <w:rPr>
          <w:bCs/>
          <w:lang w:val="fr-FR"/>
        </w:rPr>
        <w:t xml:space="preserve">La voie institutionnelle comprend essentiellement </w:t>
      </w:r>
      <w:r w:rsidRPr="00B833C3">
        <w:rPr>
          <w:bCs/>
          <w:lang w:val="fr-FR"/>
        </w:rPr>
        <w:t xml:space="preserve">les </w:t>
      </w:r>
      <w:r>
        <w:rPr>
          <w:bCs/>
          <w:lang w:val="fr-FR"/>
        </w:rPr>
        <w:t>crèches</w:t>
      </w:r>
      <w:r w:rsidRPr="00B833C3">
        <w:rPr>
          <w:bCs/>
          <w:lang w:val="fr-FR"/>
        </w:rPr>
        <w:t xml:space="preserve"> et les classes maternelles </w:t>
      </w:r>
      <w:r>
        <w:rPr>
          <w:bCs/>
          <w:lang w:val="fr-FR"/>
        </w:rPr>
        <w:t>des</w:t>
      </w:r>
      <w:r w:rsidRPr="00B833C3">
        <w:rPr>
          <w:bCs/>
          <w:lang w:val="fr-FR"/>
        </w:rPr>
        <w:t xml:space="preserve"> écoles primaires, tandis que la voie non institutionnelle </w:t>
      </w:r>
      <w:r w:rsidRPr="00274C76">
        <w:rPr>
          <w:bCs/>
          <w:lang w:val="fr-FR"/>
        </w:rPr>
        <w:t>désigne le</w:t>
      </w:r>
      <w:r w:rsidRPr="00B833C3">
        <w:rPr>
          <w:bCs/>
          <w:lang w:val="fr-FR"/>
        </w:rPr>
        <w:t xml:space="preserve"> Programme "Eduque ton enfant".</w:t>
      </w:r>
    </w:p>
    <w:p w:rsidR="00A0593C" w:rsidRPr="00B618B3" w:rsidRDefault="00A0593C">
      <w:pPr>
        <w:pStyle w:val="SingleTxtG"/>
        <w:rPr>
          <w:bCs/>
          <w:lang w:val="fr-FR"/>
        </w:rPr>
      </w:pPr>
      <w:r w:rsidRPr="001400E6">
        <w:rPr>
          <w:bCs/>
          <w:lang w:val="fr-FR"/>
        </w:rPr>
        <w:t xml:space="preserve">390. </w:t>
      </w:r>
      <w:r>
        <w:rPr>
          <w:bCs/>
          <w:lang w:val="fr-FR"/>
        </w:rPr>
        <w:tab/>
      </w:r>
      <w:r w:rsidRPr="001400E6">
        <w:rPr>
          <w:bCs/>
          <w:lang w:val="fr-FR"/>
        </w:rPr>
        <w:t xml:space="preserve">Créés en 1961, les </w:t>
      </w:r>
      <w:r>
        <w:rPr>
          <w:bCs/>
          <w:lang w:val="fr-FR"/>
        </w:rPr>
        <w:t>crèches</w:t>
      </w:r>
      <w:r w:rsidRPr="001400E6">
        <w:rPr>
          <w:bCs/>
          <w:lang w:val="fr-FR"/>
        </w:rPr>
        <w:t xml:space="preserve"> sont des </w:t>
      </w:r>
      <w:r>
        <w:rPr>
          <w:bCs/>
          <w:lang w:val="fr-FR"/>
        </w:rPr>
        <w:t>institutions éducatives</w:t>
      </w:r>
      <w:r w:rsidRPr="001400E6">
        <w:rPr>
          <w:bCs/>
          <w:lang w:val="fr-FR"/>
        </w:rPr>
        <w:t xml:space="preserve"> qui s’occupent des enfants </w:t>
      </w:r>
      <w:r>
        <w:rPr>
          <w:bCs/>
          <w:lang w:val="fr-FR"/>
        </w:rPr>
        <w:t>âgés de un an à six ans -</w:t>
      </w:r>
      <w:r w:rsidRPr="001400E6">
        <w:rPr>
          <w:bCs/>
          <w:lang w:val="fr-FR"/>
        </w:rPr>
        <w:t xml:space="preserve"> âge auquel ils entrent à l’</w:t>
      </w:r>
      <w:r>
        <w:rPr>
          <w:bCs/>
          <w:lang w:val="fr-FR"/>
        </w:rPr>
        <w:t>école p</w:t>
      </w:r>
      <w:r w:rsidRPr="001400E6">
        <w:rPr>
          <w:bCs/>
          <w:lang w:val="fr-FR"/>
        </w:rPr>
        <w:t>rimaire</w:t>
      </w:r>
      <w:r>
        <w:rPr>
          <w:bCs/>
          <w:lang w:val="fr-FR"/>
        </w:rPr>
        <w:t xml:space="preserve"> - </w:t>
      </w:r>
      <w:r w:rsidRPr="001400E6">
        <w:rPr>
          <w:bCs/>
          <w:lang w:val="fr-FR"/>
        </w:rPr>
        <w:t xml:space="preserve">dont les mères travaillent. </w:t>
      </w:r>
      <w:r>
        <w:rPr>
          <w:bCs/>
          <w:lang w:val="fr-FR"/>
        </w:rPr>
        <w:t xml:space="preserve">Pendant la première année de l’enfant, la mère a droit aux prestations sociales pour s’occuper de son enfant et, une fois l’allaitement maternel terminé, ce droit peut être exercé par le père, si la famille le souhaite. La famille reçoit des conseils d’éducation par le Programme </w:t>
      </w:r>
      <w:r w:rsidRPr="00B618B3">
        <w:rPr>
          <w:bCs/>
          <w:lang w:val="fr-FR"/>
        </w:rPr>
        <w:t>"</w:t>
      </w:r>
      <w:r>
        <w:rPr>
          <w:bCs/>
          <w:lang w:val="fr-FR"/>
        </w:rPr>
        <w:t>Eduque ton enfant</w:t>
      </w:r>
      <w:r w:rsidRPr="00B618B3">
        <w:rPr>
          <w:bCs/>
          <w:lang w:val="fr-FR"/>
        </w:rPr>
        <w:t>".</w:t>
      </w:r>
    </w:p>
    <w:p w:rsidR="00A0593C" w:rsidRPr="00A11177" w:rsidRDefault="00A0593C">
      <w:pPr>
        <w:pStyle w:val="SingleTxtG"/>
        <w:rPr>
          <w:bCs/>
          <w:lang w:val="fr-FR"/>
        </w:rPr>
      </w:pPr>
      <w:r w:rsidRPr="00627A78">
        <w:rPr>
          <w:bCs/>
          <w:lang w:val="fr-FR"/>
        </w:rPr>
        <w:t xml:space="preserve">391. </w:t>
      </w:r>
      <w:r>
        <w:rPr>
          <w:bCs/>
          <w:lang w:val="fr-FR"/>
        </w:rPr>
        <w:tab/>
      </w:r>
      <w:r w:rsidRPr="00627A78">
        <w:rPr>
          <w:bCs/>
          <w:lang w:val="fr-FR"/>
        </w:rPr>
        <w:t xml:space="preserve">Dans les </w:t>
      </w:r>
      <w:r>
        <w:rPr>
          <w:bCs/>
          <w:lang w:val="fr-FR"/>
        </w:rPr>
        <w:t>crèches</w:t>
      </w:r>
      <w:r w:rsidRPr="00627A78">
        <w:rPr>
          <w:bCs/>
          <w:lang w:val="fr-FR"/>
        </w:rPr>
        <w:t xml:space="preserve">, la journée est organisée </w:t>
      </w:r>
      <w:r>
        <w:rPr>
          <w:bCs/>
          <w:lang w:val="fr-FR"/>
        </w:rPr>
        <w:t xml:space="preserve">selon </w:t>
      </w:r>
      <w:r w:rsidRPr="00627A78">
        <w:rPr>
          <w:bCs/>
          <w:lang w:val="fr-FR"/>
        </w:rPr>
        <w:t xml:space="preserve">un horaire </w:t>
      </w:r>
      <w:r>
        <w:rPr>
          <w:bCs/>
          <w:lang w:val="fr-FR"/>
        </w:rPr>
        <w:t>permettant</w:t>
      </w:r>
      <w:r w:rsidRPr="00627A78">
        <w:rPr>
          <w:bCs/>
          <w:lang w:val="fr-FR"/>
        </w:rPr>
        <w:t xml:space="preserve"> de satisfaire </w:t>
      </w:r>
      <w:r>
        <w:rPr>
          <w:bCs/>
          <w:lang w:val="fr-FR"/>
        </w:rPr>
        <w:t>les</w:t>
      </w:r>
      <w:r w:rsidRPr="00627A78">
        <w:rPr>
          <w:bCs/>
          <w:lang w:val="fr-FR"/>
        </w:rPr>
        <w:t xml:space="preserve"> besoins en alimentation et en sommeil</w:t>
      </w:r>
      <w:r>
        <w:rPr>
          <w:bCs/>
          <w:lang w:val="fr-FR"/>
        </w:rPr>
        <w:t xml:space="preserve"> des enfants</w:t>
      </w:r>
      <w:r w:rsidRPr="00627A78">
        <w:rPr>
          <w:bCs/>
          <w:lang w:val="fr-FR"/>
        </w:rPr>
        <w:t xml:space="preserve">, </w:t>
      </w:r>
      <w:r>
        <w:rPr>
          <w:bCs/>
          <w:lang w:val="fr-FR"/>
        </w:rPr>
        <w:t>et</w:t>
      </w:r>
      <w:r w:rsidRPr="00627A78">
        <w:rPr>
          <w:bCs/>
          <w:lang w:val="fr-FR"/>
        </w:rPr>
        <w:t xml:space="preserve"> d’effectuer diverses activités pédagogiques qui favorisent le</w:t>
      </w:r>
      <w:r>
        <w:rPr>
          <w:bCs/>
          <w:lang w:val="fr-FR"/>
        </w:rPr>
        <w:t>ur</w:t>
      </w:r>
      <w:r w:rsidRPr="00627A78">
        <w:rPr>
          <w:bCs/>
          <w:lang w:val="fr-FR"/>
        </w:rPr>
        <w:t xml:space="preserve"> développement.  Ces centres disposent, en outre, des services d’un stomatologue ou d’autres médecins spécialistes, et d’un programme nutritionnel qui répond aux besoins de cette tranche d’</w:t>
      </w:r>
      <w:r>
        <w:rPr>
          <w:bCs/>
          <w:lang w:val="fr-FR"/>
        </w:rPr>
        <w:t xml:space="preserve">âge. </w:t>
      </w:r>
      <w:r w:rsidRPr="00D97C59">
        <w:rPr>
          <w:bCs/>
          <w:lang w:val="fr-FR"/>
        </w:rPr>
        <w:t>Les enfants sont pris en charge par des éducatrices diplômées</w:t>
      </w:r>
      <w:r>
        <w:rPr>
          <w:bCs/>
          <w:lang w:val="fr-FR"/>
        </w:rPr>
        <w:t xml:space="preserve"> sortant</w:t>
      </w:r>
      <w:r w:rsidRPr="00D97C59">
        <w:rPr>
          <w:bCs/>
          <w:lang w:val="fr-FR"/>
        </w:rPr>
        <w:t xml:space="preserve"> </w:t>
      </w:r>
      <w:r>
        <w:rPr>
          <w:bCs/>
          <w:lang w:val="fr-FR"/>
        </w:rPr>
        <w:t>des</w:t>
      </w:r>
      <w:r w:rsidRPr="00D97C59">
        <w:rPr>
          <w:bCs/>
          <w:lang w:val="fr-FR"/>
        </w:rPr>
        <w:t xml:space="preserve"> universités pédagogiques, qui sont entourées d’assistantes </w:t>
      </w:r>
      <w:r>
        <w:rPr>
          <w:bCs/>
          <w:lang w:val="fr-FR"/>
        </w:rPr>
        <w:t>qui contribuent aux tâches éducatives, et qui reçoivent la préparation professionnelle appropriée. Ces institutions</w:t>
      </w:r>
      <w:r w:rsidRPr="00D97C59">
        <w:rPr>
          <w:bCs/>
          <w:lang w:val="fr-FR"/>
        </w:rPr>
        <w:t xml:space="preserve"> </w:t>
      </w:r>
      <w:r>
        <w:rPr>
          <w:bCs/>
          <w:lang w:val="fr-FR"/>
        </w:rPr>
        <w:t>accueillent les enfants chaque jour de six heures à dix-neuf heures, en fonction de l’horaire de travail des parents.</w:t>
      </w:r>
    </w:p>
    <w:p w:rsidR="00A0593C" w:rsidRPr="007034E1" w:rsidRDefault="00A0593C">
      <w:pPr>
        <w:pStyle w:val="SingleTxtG"/>
        <w:rPr>
          <w:bCs/>
          <w:u w:val="single"/>
          <w:lang w:val="fr-FR"/>
        </w:rPr>
      </w:pPr>
      <w:r w:rsidRPr="00A11177">
        <w:rPr>
          <w:bCs/>
          <w:lang w:val="fr-FR"/>
        </w:rPr>
        <w:t xml:space="preserve">392. </w:t>
      </w:r>
      <w:r>
        <w:rPr>
          <w:bCs/>
          <w:lang w:val="fr-FR"/>
        </w:rPr>
        <w:tab/>
      </w:r>
      <w:r w:rsidRPr="00A11177">
        <w:rPr>
          <w:bCs/>
          <w:lang w:val="fr-FR"/>
        </w:rPr>
        <w:t>Les enfants handicapés qui accèdent à l’enseignement préscolaire</w:t>
      </w:r>
      <w:r>
        <w:rPr>
          <w:bCs/>
          <w:lang w:val="fr-FR"/>
        </w:rPr>
        <w:t>,</w:t>
      </w:r>
      <w:r w:rsidRPr="00A11177">
        <w:rPr>
          <w:bCs/>
          <w:lang w:val="fr-FR"/>
        </w:rPr>
        <w:t xml:space="preserve"> ou </w:t>
      </w:r>
      <w:r>
        <w:rPr>
          <w:bCs/>
          <w:lang w:val="fr-FR"/>
        </w:rPr>
        <w:t>dont le handicap est</w:t>
      </w:r>
      <w:r w:rsidRPr="00A11177">
        <w:rPr>
          <w:bCs/>
          <w:lang w:val="fr-FR"/>
        </w:rPr>
        <w:t xml:space="preserve"> détecté</w:t>
      </w:r>
      <w:r>
        <w:rPr>
          <w:bCs/>
          <w:lang w:val="fr-FR"/>
        </w:rPr>
        <w:t xml:space="preserve"> à ce moment-là</w:t>
      </w:r>
      <w:r w:rsidRPr="00A11177">
        <w:rPr>
          <w:bCs/>
          <w:lang w:val="fr-FR"/>
        </w:rPr>
        <w:t xml:space="preserve">, peuvent être placés dans des </w:t>
      </w:r>
      <w:r>
        <w:rPr>
          <w:bCs/>
          <w:lang w:val="fr-FR"/>
        </w:rPr>
        <w:t>crèches</w:t>
      </w:r>
      <w:r>
        <w:rPr>
          <w:bCs/>
          <w:i/>
          <w:lang w:val="fr-FR"/>
        </w:rPr>
        <w:t xml:space="preserve"> </w:t>
      </w:r>
      <w:r>
        <w:rPr>
          <w:bCs/>
          <w:lang w:val="fr-FR"/>
        </w:rPr>
        <w:t xml:space="preserve">spécialisées ou dans </w:t>
      </w:r>
      <w:r w:rsidRPr="00A11177">
        <w:rPr>
          <w:bCs/>
          <w:lang w:val="fr-FR"/>
        </w:rPr>
        <w:t xml:space="preserve">des groupes spéciaux </w:t>
      </w:r>
      <w:r>
        <w:rPr>
          <w:bCs/>
          <w:lang w:val="fr-FR"/>
        </w:rPr>
        <w:t xml:space="preserve">créés dans les centres </w:t>
      </w:r>
      <w:r w:rsidRPr="0046025A">
        <w:rPr>
          <w:bCs/>
          <w:lang w:val="fr-FR"/>
        </w:rPr>
        <w:t>classiques</w:t>
      </w:r>
      <w:r>
        <w:rPr>
          <w:bCs/>
          <w:lang w:val="fr-FR"/>
        </w:rPr>
        <w:t xml:space="preserve">, en régime externe, ou encore être pris en charge, avec leur famille, par le programme non institutionnel. L’organisation du </w:t>
      </w:r>
      <w:r w:rsidRPr="00AF2B23">
        <w:rPr>
          <w:bCs/>
          <w:lang w:val="fr-FR"/>
        </w:rPr>
        <w:t>centre</w:t>
      </w:r>
      <w:r>
        <w:rPr>
          <w:bCs/>
          <w:lang w:val="fr-FR"/>
        </w:rPr>
        <w:t xml:space="preserve"> permet une relation et une interaction entre les enfants handicapés et les enfants qui ne le sont pas. Si sa pathologie le permet, après examen médical et avec le consentement de la mère et du père, l’enfant peut être placé dans une crèche </w:t>
      </w:r>
      <w:r w:rsidRPr="0046025A">
        <w:rPr>
          <w:bCs/>
          <w:lang w:val="fr-FR"/>
        </w:rPr>
        <w:t>classique</w:t>
      </w:r>
      <w:r>
        <w:rPr>
          <w:bCs/>
          <w:lang w:val="fr-FR"/>
        </w:rPr>
        <w:t>. Actuellement, 11 997 enfants ayant besoin d’une attention scolaire spécialisée bénéficient, avec leur famille, du Programme « Eduque ton enfant ». Enfin du</w:t>
      </w:r>
      <w:r w:rsidRPr="00B961D9">
        <w:rPr>
          <w:bCs/>
          <w:lang w:val="fr-FR"/>
        </w:rPr>
        <w:t xml:space="preserve"> </w:t>
      </w:r>
      <w:r w:rsidRPr="00AF2B23">
        <w:rPr>
          <w:bCs/>
          <w:lang w:val="fr-FR"/>
        </w:rPr>
        <w:t xml:space="preserve">matériel de soutien </w:t>
      </w:r>
      <w:r w:rsidRPr="00B961D9">
        <w:rPr>
          <w:bCs/>
          <w:lang w:val="fr-FR"/>
        </w:rPr>
        <w:t xml:space="preserve">a été </w:t>
      </w:r>
      <w:r>
        <w:rPr>
          <w:bCs/>
          <w:lang w:val="fr-FR"/>
        </w:rPr>
        <w:t>mis au point</w:t>
      </w:r>
      <w:r w:rsidRPr="00B961D9">
        <w:rPr>
          <w:bCs/>
          <w:lang w:val="fr-FR"/>
        </w:rPr>
        <w:t xml:space="preserve"> pour préparer les familles.</w:t>
      </w:r>
      <w:r w:rsidRPr="007034E1">
        <w:rPr>
          <w:bCs/>
          <w:u w:val="single"/>
          <w:lang w:val="fr-FR"/>
        </w:rPr>
        <w:t xml:space="preserve"> </w:t>
      </w:r>
    </w:p>
    <w:p w:rsidR="00A0593C" w:rsidRPr="007034E1" w:rsidRDefault="00A0593C">
      <w:pPr>
        <w:pStyle w:val="SingleTxtG"/>
        <w:rPr>
          <w:bCs/>
          <w:lang w:val="fr-FR"/>
        </w:rPr>
      </w:pPr>
      <w:r w:rsidRPr="007034E1">
        <w:rPr>
          <w:bCs/>
          <w:lang w:val="fr-FR"/>
        </w:rPr>
        <w:t xml:space="preserve">393. </w:t>
      </w:r>
      <w:r>
        <w:rPr>
          <w:bCs/>
          <w:lang w:val="fr-FR"/>
        </w:rPr>
        <w:tab/>
      </w:r>
      <w:r w:rsidRPr="007034E1">
        <w:rPr>
          <w:bCs/>
          <w:lang w:val="fr-FR"/>
        </w:rPr>
        <w:t xml:space="preserve">La voie non institutionnelle </w:t>
      </w:r>
      <w:r w:rsidRPr="00AF2B23">
        <w:rPr>
          <w:bCs/>
          <w:lang w:val="fr-FR"/>
        </w:rPr>
        <w:t>désigne le</w:t>
      </w:r>
      <w:r>
        <w:rPr>
          <w:bCs/>
          <w:lang w:val="fr-FR"/>
        </w:rPr>
        <w:t xml:space="preserve"> </w:t>
      </w:r>
      <w:r w:rsidRPr="007034E1">
        <w:rPr>
          <w:bCs/>
          <w:lang w:val="fr-FR"/>
        </w:rPr>
        <w:t>programme social éducatif</w:t>
      </w:r>
      <w:r>
        <w:rPr>
          <w:bCs/>
          <w:lang w:val="fr-FR"/>
        </w:rPr>
        <w:t xml:space="preserve"> “Eduque ton enfant”, qui est le</w:t>
      </w:r>
      <w:r w:rsidRPr="007034E1">
        <w:rPr>
          <w:bCs/>
          <w:lang w:val="fr-FR"/>
        </w:rPr>
        <w:t xml:space="preserve"> fruit d’une enqu</w:t>
      </w:r>
      <w:r>
        <w:rPr>
          <w:bCs/>
          <w:lang w:val="fr-FR"/>
        </w:rPr>
        <w:t xml:space="preserve">ête menée pendant 16 ans, et </w:t>
      </w:r>
      <w:r w:rsidRPr="007034E1">
        <w:rPr>
          <w:bCs/>
          <w:lang w:val="fr-FR"/>
        </w:rPr>
        <w:t>qui a été génér</w:t>
      </w:r>
      <w:r>
        <w:rPr>
          <w:bCs/>
          <w:lang w:val="fr-FR"/>
        </w:rPr>
        <w:t xml:space="preserve">alisé à </w:t>
      </w:r>
      <w:r w:rsidRPr="00692204">
        <w:rPr>
          <w:bCs/>
          <w:lang w:val="fr-FR"/>
        </w:rPr>
        <w:t>tout le pays à partir de 1992. Il se fonde sur un programme pédagogique interdisciplinaire</w:t>
      </w:r>
      <w:r>
        <w:rPr>
          <w:bCs/>
          <w:lang w:val="fr-FR"/>
        </w:rPr>
        <w:t xml:space="preserve"> élaboré, notamment avec la participation de pédagogues, de psychologues, de pédiatres et de spécialistes de la croissance et du développement, des sports, des </w:t>
      </w:r>
      <w:r w:rsidRPr="00254ADC">
        <w:rPr>
          <w:bCs/>
          <w:lang w:val="fr-FR"/>
        </w:rPr>
        <w:t>loisirs</w:t>
      </w:r>
      <w:r>
        <w:rPr>
          <w:bCs/>
          <w:lang w:val="fr-FR"/>
        </w:rPr>
        <w:t xml:space="preserve"> et des enseignements artistiques.</w:t>
      </w:r>
    </w:p>
    <w:p w:rsidR="00A0593C" w:rsidRPr="00254ADC" w:rsidRDefault="00A0593C">
      <w:pPr>
        <w:pStyle w:val="SingleTxtG"/>
        <w:rPr>
          <w:bCs/>
          <w:lang w:val="fr-FR"/>
        </w:rPr>
      </w:pPr>
      <w:r w:rsidRPr="00254ADC">
        <w:rPr>
          <w:bCs/>
          <w:lang w:val="fr-FR"/>
        </w:rPr>
        <w:t xml:space="preserve">394. </w:t>
      </w:r>
      <w:r>
        <w:rPr>
          <w:bCs/>
          <w:lang w:val="fr-FR"/>
        </w:rPr>
        <w:tab/>
      </w:r>
      <w:r w:rsidRPr="00254ADC">
        <w:rPr>
          <w:bCs/>
          <w:lang w:val="fr-FR"/>
        </w:rPr>
        <w:t xml:space="preserve">Ce programme </w:t>
      </w:r>
      <w:r>
        <w:rPr>
          <w:bCs/>
          <w:lang w:val="fr-FR"/>
        </w:rPr>
        <w:t>est mis en œuvre</w:t>
      </w:r>
      <w:r w:rsidRPr="00254ADC">
        <w:rPr>
          <w:bCs/>
          <w:lang w:val="fr-FR"/>
        </w:rPr>
        <w:t xml:space="preserve"> par </w:t>
      </w:r>
      <w:r>
        <w:rPr>
          <w:bCs/>
          <w:lang w:val="fr-FR"/>
        </w:rPr>
        <w:t>un</w:t>
      </w:r>
      <w:r w:rsidRPr="00254ADC">
        <w:rPr>
          <w:bCs/>
          <w:lang w:val="fr-FR"/>
        </w:rPr>
        <w:t xml:space="preserve"> Groupe coordinateur </w:t>
      </w:r>
      <w:r w:rsidRPr="00DB7D2C">
        <w:rPr>
          <w:bCs/>
          <w:lang w:val="fr-FR"/>
        </w:rPr>
        <w:t>allant d</w:t>
      </w:r>
      <w:r>
        <w:rPr>
          <w:bCs/>
          <w:lang w:val="fr-FR"/>
        </w:rPr>
        <w:t>u</w:t>
      </w:r>
      <w:r w:rsidRPr="00254ADC">
        <w:rPr>
          <w:bCs/>
          <w:lang w:val="fr-FR"/>
        </w:rPr>
        <w:t xml:space="preserve"> niveau national </w:t>
      </w:r>
      <w:r>
        <w:rPr>
          <w:bCs/>
          <w:lang w:val="fr-FR"/>
        </w:rPr>
        <w:t>au</w:t>
      </w:r>
      <w:r w:rsidRPr="00254ADC">
        <w:rPr>
          <w:bCs/>
          <w:lang w:val="fr-FR"/>
        </w:rPr>
        <w:t xml:space="preserve"> niveau communautaire. </w:t>
      </w:r>
      <w:r w:rsidRPr="00277809">
        <w:rPr>
          <w:bCs/>
          <w:lang w:val="fr-FR"/>
        </w:rPr>
        <w:t xml:space="preserve">Ce groupe est composé de divers </w:t>
      </w:r>
      <w:r w:rsidRPr="00AF2B23">
        <w:rPr>
          <w:bCs/>
          <w:lang w:val="fr-FR"/>
        </w:rPr>
        <w:t>acteurs</w:t>
      </w:r>
      <w:r w:rsidRPr="00277809">
        <w:rPr>
          <w:bCs/>
          <w:lang w:val="fr-FR"/>
        </w:rPr>
        <w:t xml:space="preserve"> sociaux</w:t>
      </w:r>
      <w:r>
        <w:rPr>
          <w:bCs/>
          <w:lang w:val="fr-FR"/>
        </w:rPr>
        <w:t xml:space="preserve"> dont les objectifs de travail sont la prise en charge des enfants de 0 à 6 ans et de leur  famille. </w:t>
      </w:r>
      <w:r w:rsidRPr="00254ADC">
        <w:rPr>
          <w:bCs/>
          <w:lang w:val="fr-FR"/>
        </w:rPr>
        <w:t xml:space="preserve"> </w:t>
      </w:r>
      <w:r>
        <w:rPr>
          <w:bCs/>
          <w:lang w:val="fr-FR"/>
        </w:rPr>
        <w:t xml:space="preserve">Ce groupe est constitué, à tous les niveaux, de représentants des Ministères de la santé publique, de la culture et de la justice, de l’Institut cubain des sports, de l’éducation physique et des loisirs et, enfin, de l’Institut cubain de la radio et de </w:t>
      </w:r>
      <w:smartTag w:uri="urn:schemas-microsoft-com:office:smarttags" w:element="PersonName">
        <w:smartTagPr>
          <w:attr w:name="ProductID" w:val="la t￩l￩vision. Sont"/>
        </w:smartTagPr>
        <w:r>
          <w:rPr>
            <w:bCs/>
            <w:lang w:val="fr-FR"/>
          </w:rPr>
          <w:t>la télévision. Sont</w:t>
        </w:r>
      </w:smartTag>
      <w:r>
        <w:rPr>
          <w:bCs/>
          <w:lang w:val="fr-FR"/>
        </w:rPr>
        <w:t xml:space="preserve"> également représentées les organisations de masse, notamment la Fédération des femmes cubaines, l’association  nationale des petits agriculteurs, les Comités de défense de la Révolution et la Centrale des travailleurs de Cuba. </w:t>
      </w:r>
    </w:p>
    <w:p w:rsidR="00A0593C" w:rsidRPr="009172B2" w:rsidRDefault="00A0593C">
      <w:pPr>
        <w:pStyle w:val="SingleTxtG"/>
        <w:rPr>
          <w:bCs/>
          <w:lang w:val="fr-FR"/>
        </w:rPr>
      </w:pPr>
      <w:r w:rsidRPr="009172B2">
        <w:rPr>
          <w:bCs/>
          <w:lang w:val="fr-FR"/>
        </w:rPr>
        <w:t xml:space="preserve">395. </w:t>
      </w:r>
      <w:r>
        <w:rPr>
          <w:bCs/>
          <w:lang w:val="fr-FR"/>
        </w:rPr>
        <w:tab/>
      </w:r>
      <w:r w:rsidRPr="009172B2">
        <w:rPr>
          <w:bCs/>
          <w:lang w:val="fr-FR"/>
        </w:rPr>
        <w:t>Depuis 1992</w:t>
      </w:r>
      <w:r>
        <w:rPr>
          <w:bCs/>
          <w:lang w:val="fr-FR"/>
        </w:rPr>
        <w:t xml:space="preserve">, ce programme s’est généralisé à </w:t>
      </w:r>
      <w:r w:rsidRPr="009172B2">
        <w:rPr>
          <w:bCs/>
          <w:lang w:val="fr-FR"/>
        </w:rPr>
        <w:t xml:space="preserve">tout le pays. </w:t>
      </w:r>
      <w:r>
        <w:rPr>
          <w:bCs/>
          <w:lang w:val="fr-FR"/>
        </w:rPr>
        <w:t xml:space="preserve">Son application et son extension ont permis d’atteindre depuis les années 2006/2007 un taux de couverture </w:t>
      </w:r>
      <w:r w:rsidRPr="00E44359">
        <w:rPr>
          <w:bCs/>
          <w:lang w:val="fr-FR"/>
        </w:rPr>
        <w:t>totale</w:t>
      </w:r>
      <w:r>
        <w:rPr>
          <w:bCs/>
          <w:lang w:val="fr-FR"/>
        </w:rPr>
        <w:t xml:space="preserve"> de </w:t>
      </w:r>
      <w:r w:rsidRPr="009172B2">
        <w:rPr>
          <w:bCs/>
          <w:lang w:val="fr-FR"/>
        </w:rPr>
        <w:t xml:space="preserve">99,5 % </w:t>
      </w:r>
      <w:r>
        <w:rPr>
          <w:bCs/>
          <w:lang w:val="fr-FR"/>
        </w:rPr>
        <w:t>pour l’éducation des enfants</w:t>
      </w:r>
      <w:r w:rsidRPr="009172B2">
        <w:rPr>
          <w:bCs/>
          <w:lang w:val="fr-FR"/>
        </w:rPr>
        <w:t xml:space="preserve"> de </w:t>
      </w:r>
      <w:r>
        <w:rPr>
          <w:bCs/>
          <w:lang w:val="fr-FR"/>
        </w:rPr>
        <w:t>0 à</w:t>
      </w:r>
      <w:r w:rsidRPr="009172B2">
        <w:rPr>
          <w:bCs/>
          <w:lang w:val="fr-FR"/>
        </w:rPr>
        <w:t xml:space="preserve"> 6 </w:t>
      </w:r>
      <w:r>
        <w:rPr>
          <w:bCs/>
          <w:lang w:val="fr-FR"/>
        </w:rPr>
        <w:t>ans</w:t>
      </w:r>
      <w:r w:rsidRPr="009172B2">
        <w:rPr>
          <w:bCs/>
          <w:lang w:val="fr-FR"/>
        </w:rPr>
        <w:t>.</w:t>
      </w:r>
    </w:p>
    <w:p w:rsidR="00A0593C" w:rsidRPr="00454EE9" w:rsidRDefault="00A0593C">
      <w:pPr>
        <w:pStyle w:val="H23G"/>
        <w:rPr>
          <w:lang w:val="fr-FR"/>
        </w:rPr>
      </w:pPr>
      <w:bookmarkStart w:id="43" w:name="_Toc217452640"/>
      <w:r w:rsidRPr="009172B2">
        <w:rPr>
          <w:lang w:val="fr-FR"/>
        </w:rPr>
        <w:tab/>
      </w:r>
      <w:r w:rsidRPr="002E5876">
        <w:rPr>
          <w:lang w:val="fr-FR"/>
        </w:rPr>
        <w:t>b)</w:t>
      </w:r>
      <w:r w:rsidRPr="002E5876">
        <w:rPr>
          <w:lang w:val="fr-FR"/>
        </w:rPr>
        <w:tab/>
      </w:r>
      <w:bookmarkEnd w:id="43"/>
      <w:r w:rsidRPr="002E5876">
        <w:rPr>
          <w:lang w:val="fr-FR"/>
        </w:rPr>
        <w:t>Enseignement primaire</w:t>
      </w:r>
    </w:p>
    <w:p w:rsidR="00A0593C" w:rsidRPr="00E44359" w:rsidRDefault="00A0593C">
      <w:pPr>
        <w:pStyle w:val="SingleTxtG"/>
        <w:rPr>
          <w:bCs/>
          <w:lang w:val="fr-FR"/>
        </w:rPr>
      </w:pPr>
      <w:r w:rsidRPr="00E44359">
        <w:rPr>
          <w:bCs/>
          <w:lang w:val="fr-FR"/>
        </w:rPr>
        <w:t xml:space="preserve">396. </w:t>
      </w:r>
      <w:r>
        <w:rPr>
          <w:bCs/>
          <w:lang w:val="fr-FR"/>
        </w:rPr>
        <w:tab/>
      </w:r>
      <w:r w:rsidRPr="00E44359">
        <w:rPr>
          <w:bCs/>
          <w:lang w:val="fr-FR"/>
        </w:rPr>
        <w:t xml:space="preserve">Un nouveau “Modèle pédagogique” a été conçu et appliqué dans toutes les écoles primaires afin d’obtenir de meilleurs résultats dans la formation intégrale de la personnalité de l’élève en favorisant, dès les premières </w:t>
      </w:r>
      <w:r>
        <w:rPr>
          <w:bCs/>
          <w:lang w:val="fr-FR"/>
        </w:rPr>
        <w:t>années</w:t>
      </w:r>
      <w:r w:rsidRPr="00E44359">
        <w:rPr>
          <w:bCs/>
          <w:lang w:val="fr-FR"/>
        </w:rPr>
        <w:t xml:space="preserve">, </w:t>
      </w:r>
      <w:r>
        <w:rPr>
          <w:bCs/>
          <w:lang w:val="fr-FR"/>
        </w:rPr>
        <w:t>l’</w:t>
      </w:r>
      <w:r w:rsidRPr="00E44359">
        <w:rPr>
          <w:bCs/>
          <w:lang w:val="fr-FR"/>
        </w:rPr>
        <w:t>appropriation des connaissances</w:t>
      </w:r>
      <w:r>
        <w:rPr>
          <w:bCs/>
          <w:lang w:val="fr-FR"/>
        </w:rPr>
        <w:t xml:space="preserve"> </w:t>
      </w:r>
      <w:r w:rsidRPr="00E44359">
        <w:rPr>
          <w:bCs/>
          <w:lang w:val="fr-FR"/>
        </w:rPr>
        <w:t xml:space="preserve">et </w:t>
      </w:r>
      <w:r>
        <w:rPr>
          <w:bCs/>
          <w:lang w:val="fr-FR"/>
        </w:rPr>
        <w:t xml:space="preserve">les </w:t>
      </w:r>
      <w:r w:rsidRPr="00AF2B23">
        <w:rPr>
          <w:bCs/>
          <w:lang w:val="fr-FR"/>
        </w:rPr>
        <w:t>aptitudes qui se dessinent progressivement dans ses sentiments,</w:t>
      </w:r>
      <w:r>
        <w:rPr>
          <w:bCs/>
          <w:lang w:val="fr-FR"/>
        </w:rPr>
        <w:t xml:space="preserve"> ses façons de penser et son comportement, </w:t>
      </w:r>
      <w:r w:rsidRPr="00D96D68">
        <w:rPr>
          <w:bCs/>
          <w:lang w:val="fr-FR"/>
        </w:rPr>
        <w:t>en accord</w:t>
      </w:r>
      <w:r>
        <w:rPr>
          <w:bCs/>
          <w:lang w:val="fr-FR"/>
        </w:rPr>
        <w:t xml:space="preserve"> avec les valeurs et les idéaux socialistes.   </w:t>
      </w:r>
    </w:p>
    <w:p w:rsidR="00A0593C" w:rsidRPr="00454EFD" w:rsidRDefault="00A0593C">
      <w:pPr>
        <w:pStyle w:val="SingleTxtG"/>
        <w:rPr>
          <w:bCs/>
          <w:lang w:val="fr-FR"/>
        </w:rPr>
      </w:pPr>
      <w:r w:rsidRPr="00454EFD">
        <w:rPr>
          <w:bCs/>
          <w:lang w:val="fr-FR"/>
        </w:rPr>
        <w:t xml:space="preserve">397. </w:t>
      </w:r>
      <w:r>
        <w:rPr>
          <w:bCs/>
          <w:lang w:val="fr-FR"/>
        </w:rPr>
        <w:tab/>
        <w:t>Il n’est a</w:t>
      </w:r>
      <w:r w:rsidRPr="00454EFD">
        <w:rPr>
          <w:bCs/>
          <w:lang w:val="fr-FR"/>
        </w:rPr>
        <w:t xml:space="preserve">ucun recoin du pays, aussi </w:t>
      </w:r>
      <w:r>
        <w:rPr>
          <w:bCs/>
          <w:lang w:val="fr-FR"/>
        </w:rPr>
        <w:t>isolé</w:t>
      </w:r>
      <w:r w:rsidRPr="00454EFD">
        <w:rPr>
          <w:bCs/>
          <w:lang w:val="fr-FR"/>
        </w:rPr>
        <w:t xml:space="preserve"> soit-il, </w:t>
      </w:r>
      <w:r>
        <w:rPr>
          <w:bCs/>
          <w:lang w:val="fr-FR"/>
        </w:rPr>
        <w:t xml:space="preserve">dans lequel </w:t>
      </w:r>
      <w:r w:rsidRPr="00454EFD">
        <w:rPr>
          <w:bCs/>
          <w:lang w:val="fr-FR"/>
        </w:rPr>
        <w:t xml:space="preserve"> </w:t>
      </w:r>
      <w:r>
        <w:rPr>
          <w:bCs/>
          <w:lang w:val="fr-FR"/>
        </w:rPr>
        <w:t>l’enseignement</w:t>
      </w:r>
      <w:r w:rsidRPr="00454EFD">
        <w:rPr>
          <w:bCs/>
          <w:lang w:val="fr-FR"/>
        </w:rPr>
        <w:t xml:space="preserve"> n’arrive aux enfants. Il en est pour preuve les  9 047 écoles primaires existantes, dont 1 330 ont </w:t>
      </w:r>
      <w:r>
        <w:rPr>
          <w:bCs/>
          <w:lang w:val="fr-FR"/>
        </w:rPr>
        <w:t>un effectif de</w:t>
      </w:r>
      <w:r w:rsidRPr="00454EFD">
        <w:rPr>
          <w:bCs/>
          <w:lang w:val="fr-FR"/>
        </w:rPr>
        <w:t xml:space="preserve"> </w:t>
      </w:r>
      <w:r>
        <w:rPr>
          <w:bCs/>
          <w:lang w:val="fr-FR"/>
        </w:rPr>
        <w:t xml:space="preserve">1 à </w:t>
      </w:r>
      <w:r w:rsidRPr="00454EFD">
        <w:rPr>
          <w:bCs/>
          <w:lang w:val="fr-FR"/>
        </w:rPr>
        <w:t xml:space="preserve">5 </w:t>
      </w:r>
      <w:r>
        <w:rPr>
          <w:bCs/>
          <w:lang w:val="fr-FR"/>
        </w:rPr>
        <w:t xml:space="preserve">enfants, ces dernières étant concentrées dans les zones rurales les  plus reculées du pays.  </w:t>
      </w:r>
    </w:p>
    <w:p w:rsidR="00A0593C" w:rsidRPr="0005610A" w:rsidRDefault="00A0593C">
      <w:pPr>
        <w:pStyle w:val="SingleTxtG"/>
        <w:rPr>
          <w:bCs/>
          <w:lang w:val="fr-FR"/>
        </w:rPr>
      </w:pPr>
      <w:r w:rsidRPr="00454EE9">
        <w:rPr>
          <w:bCs/>
          <w:lang w:val="fr-FR"/>
        </w:rPr>
        <w:t xml:space="preserve">398.  </w:t>
      </w:r>
      <w:r>
        <w:rPr>
          <w:bCs/>
          <w:lang w:val="fr-FR"/>
        </w:rPr>
        <w:tab/>
      </w:r>
      <w:r w:rsidRPr="0005610A">
        <w:rPr>
          <w:bCs/>
          <w:lang w:val="fr-FR"/>
        </w:rPr>
        <w:t>Quatre vingt dix</w:t>
      </w:r>
      <w:r>
        <w:rPr>
          <w:bCs/>
          <w:lang w:val="fr-FR"/>
        </w:rPr>
        <w:t xml:space="preserve"> virgule six</w:t>
      </w:r>
      <w:r w:rsidRPr="0005610A">
        <w:rPr>
          <w:bCs/>
          <w:lang w:val="fr-FR"/>
        </w:rPr>
        <w:t xml:space="preserve"> pour cent des élèves de l’enseignement primaire sont répartis </w:t>
      </w:r>
      <w:r>
        <w:rPr>
          <w:bCs/>
          <w:lang w:val="fr-FR"/>
        </w:rPr>
        <w:t>par</w:t>
      </w:r>
      <w:r w:rsidRPr="0005610A">
        <w:rPr>
          <w:bCs/>
          <w:lang w:val="fr-FR"/>
        </w:rPr>
        <w:t xml:space="preserve"> groupes de 20 élèves maximum par enseignant, </w:t>
      </w:r>
      <w:r>
        <w:rPr>
          <w:bCs/>
          <w:lang w:val="fr-FR"/>
        </w:rPr>
        <w:t>les autres classes</w:t>
      </w:r>
      <w:r w:rsidRPr="00AF2B23">
        <w:rPr>
          <w:bCs/>
          <w:lang w:val="fr-FR"/>
        </w:rPr>
        <w:t xml:space="preserve"> disposant de 2 instituteurs</w:t>
      </w:r>
      <w:r w:rsidRPr="0005610A">
        <w:rPr>
          <w:bCs/>
          <w:lang w:val="fr-FR"/>
        </w:rPr>
        <w:t xml:space="preserve">, </w:t>
      </w:r>
      <w:r>
        <w:rPr>
          <w:bCs/>
          <w:lang w:val="fr-FR"/>
        </w:rPr>
        <w:t>soit</w:t>
      </w:r>
      <w:r w:rsidRPr="0005610A">
        <w:rPr>
          <w:bCs/>
          <w:lang w:val="fr-FR"/>
        </w:rPr>
        <w:t xml:space="preserve"> une moyenne de 18,6 </w:t>
      </w:r>
      <w:r>
        <w:rPr>
          <w:bCs/>
          <w:lang w:val="fr-FR"/>
        </w:rPr>
        <w:t xml:space="preserve">élèves par instituteur dans le secteur urbain contre </w:t>
      </w:r>
      <w:r w:rsidRPr="0005610A">
        <w:rPr>
          <w:bCs/>
          <w:lang w:val="fr-FR"/>
        </w:rPr>
        <w:t xml:space="preserve">10,3 </w:t>
      </w:r>
      <w:r>
        <w:rPr>
          <w:bCs/>
          <w:lang w:val="fr-FR"/>
        </w:rPr>
        <w:t xml:space="preserve">dans le secteur rural. Quatre vingt dix-huit pour cent des enseignants suivent les enfants tout au long du cycle ou niveau, ce qui leur permet de mieux connaître leurs élèves ainsi que la famille de ces derniers, et de prendre ainsi en compte les particularités de chacun. </w:t>
      </w:r>
    </w:p>
    <w:p w:rsidR="00A0593C" w:rsidRPr="00454EE9" w:rsidRDefault="00A0593C">
      <w:pPr>
        <w:pStyle w:val="SingleTxtG"/>
        <w:rPr>
          <w:bCs/>
          <w:lang w:val="fr-FR"/>
        </w:rPr>
      </w:pPr>
      <w:r w:rsidRPr="0005610A">
        <w:rPr>
          <w:bCs/>
          <w:lang w:val="fr-FR"/>
        </w:rPr>
        <w:t xml:space="preserve">399. </w:t>
      </w:r>
      <w:r>
        <w:rPr>
          <w:bCs/>
          <w:lang w:val="fr-FR"/>
        </w:rPr>
        <w:tab/>
      </w:r>
      <w:r w:rsidRPr="0005610A">
        <w:rPr>
          <w:bCs/>
          <w:lang w:val="fr-FR"/>
        </w:rPr>
        <w:t xml:space="preserve">Quarante-sept virgule quatre pour cent des enfants </w:t>
      </w:r>
      <w:r>
        <w:rPr>
          <w:bCs/>
          <w:lang w:val="fr-FR"/>
        </w:rPr>
        <w:t>reçoivent le repas de midi</w:t>
      </w:r>
      <w:r w:rsidRPr="0005610A">
        <w:rPr>
          <w:bCs/>
          <w:lang w:val="fr-FR"/>
        </w:rPr>
        <w:t xml:space="preserve"> à la cantine, ce qui favorise leur participation aux activités </w:t>
      </w:r>
      <w:r>
        <w:rPr>
          <w:bCs/>
          <w:lang w:val="fr-FR"/>
        </w:rPr>
        <w:t>récréatives</w:t>
      </w:r>
      <w:r w:rsidRPr="0005610A">
        <w:rPr>
          <w:bCs/>
          <w:lang w:val="fr-FR"/>
        </w:rPr>
        <w:t xml:space="preserve"> et éducatives. </w:t>
      </w:r>
      <w:r>
        <w:rPr>
          <w:bCs/>
          <w:lang w:val="fr-FR"/>
        </w:rPr>
        <w:t>Le taux de présence scolai</w:t>
      </w:r>
      <w:r w:rsidRPr="0005610A">
        <w:rPr>
          <w:bCs/>
          <w:lang w:val="fr-FR"/>
        </w:rPr>
        <w:t xml:space="preserve">re s’élève à 98,7 % </w:t>
      </w:r>
      <w:r>
        <w:rPr>
          <w:bCs/>
          <w:lang w:val="fr-FR"/>
        </w:rPr>
        <w:t xml:space="preserve">et celui de maintien en scolarité </w:t>
      </w:r>
      <w:r w:rsidRPr="00454EE9">
        <w:rPr>
          <w:bCs/>
          <w:lang w:val="fr-FR"/>
        </w:rPr>
        <w:t xml:space="preserve">à 100 %. </w:t>
      </w:r>
    </w:p>
    <w:p w:rsidR="00A0593C" w:rsidRPr="00792CA7" w:rsidRDefault="00A0593C">
      <w:pPr>
        <w:pStyle w:val="SingleTxtG"/>
        <w:rPr>
          <w:bCs/>
          <w:lang w:val="fr-FR"/>
        </w:rPr>
      </w:pPr>
      <w:r w:rsidRPr="003277CE">
        <w:rPr>
          <w:bCs/>
          <w:lang w:val="fr-FR"/>
        </w:rPr>
        <w:t xml:space="preserve">400. </w:t>
      </w:r>
      <w:r>
        <w:rPr>
          <w:bCs/>
          <w:lang w:val="fr-FR"/>
        </w:rPr>
        <w:tab/>
      </w:r>
      <w:r w:rsidRPr="003277CE">
        <w:rPr>
          <w:bCs/>
          <w:lang w:val="fr-FR"/>
        </w:rPr>
        <w:t xml:space="preserve">Nous </w:t>
      </w:r>
      <w:r>
        <w:rPr>
          <w:bCs/>
          <w:lang w:val="fr-FR"/>
        </w:rPr>
        <w:t>améliorons</w:t>
      </w:r>
      <w:r w:rsidRPr="003277CE">
        <w:rPr>
          <w:bCs/>
          <w:lang w:val="fr-FR"/>
        </w:rPr>
        <w:t xml:space="preserve"> l’organisation scolaire et l’horaire unique et flexible, de sorte que nous pouvons mettre en place les actions des divers programmes de perfectionnement </w:t>
      </w:r>
      <w:r>
        <w:rPr>
          <w:bCs/>
          <w:lang w:val="fr-FR"/>
        </w:rPr>
        <w:t xml:space="preserve">adoptés </w:t>
      </w:r>
      <w:r w:rsidRPr="003277CE">
        <w:rPr>
          <w:bCs/>
          <w:lang w:val="fr-FR"/>
        </w:rPr>
        <w:t>en faveur des enfants. Nous disposons de</w:t>
      </w:r>
      <w:r>
        <w:rPr>
          <w:bCs/>
          <w:lang w:val="fr-FR"/>
        </w:rPr>
        <w:t xml:space="preserve"> 7 </w:t>
      </w:r>
      <w:r w:rsidRPr="003277CE">
        <w:rPr>
          <w:bCs/>
          <w:lang w:val="fr-FR"/>
        </w:rPr>
        <w:t xml:space="preserve">659 </w:t>
      </w:r>
      <w:r w:rsidRPr="00E55791">
        <w:rPr>
          <w:bCs/>
          <w:lang w:val="fr-FR"/>
        </w:rPr>
        <w:t>professeurs de matières artistiques</w:t>
      </w:r>
      <w:r w:rsidRPr="003277CE">
        <w:rPr>
          <w:bCs/>
          <w:lang w:val="fr-FR"/>
        </w:rPr>
        <w:t xml:space="preserve"> qui </w:t>
      </w:r>
      <w:r>
        <w:rPr>
          <w:bCs/>
          <w:lang w:val="fr-FR"/>
        </w:rPr>
        <w:t>initient les</w:t>
      </w:r>
      <w:r w:rsidRPr="003277CE">
        <w:rPr>
          <w:bCs/>
          <w:lang w:val="fr-FR"/>
        </w:rPr>
        <w:t xml:space="preserve"> enfants </w:t>
      </w:r>
      <w:r>
        <w:rPr>
          <w:bCs/>
          <w:lang w:val="fr-FR"/>
        </w:rPr>
        <w:t xml:space="preserve">à </w:t>
      </w:r>
      <w:r w:rsidRPr="003277CE">
        <w:rPr>
          <w:bCs/>
          <w:lang w:val="fr-FR"/>
        </w:rPr>
        <w:t xml:space="preserve">la danse, </w:t>
      </w:r>
      <w:r>
        <w:rPr>
          <w:bCs/>
          <w:lang w:val="fr-FR"/>
        </w:rPr>
        <w:t>au</w:t>
      </w:r>
      <w:r w:rsidRPr="003277CE">
        <w:rPr>
          <w:bCs/>
          <w:lang w:val="fr-FR"/>
        </w:rPr>
        <w:t xml:space="preserve"> chant choral, </w:t>
      </w:r>
      <w:r>
        <w:rPr>
          <w:bCs/>
          <w:lang w:val="fr-FR"/>
        </w:rPr>
        <w:t xml:space="preserve">aux </w:t>
      </w:r>
      <w:r w:rsidRPr="00E55791">
        <w:rPr>
          <w:bCs/>
          <w:lang w:val="fr-FR"/>
        </w:rPr>
        <w:t>expositions de peinture</w:t>
      </w:r>
      <w:r w:rsidRPr="003277CE">
        <w:rPr>
          <w:bCs/>
          <w:lang w:val="fr-FR"/>
        </w:rPr>
        <w:t xml:space="preserve"> et</w:t>
      </w:r>
      <w:r>
        <w:rPr>
          <w:bCs/>
          <w:lang w:val="fr-FR"/>
        </w:rPr>
        <w:t xml:space="preserve"> à d’autres activités liées à l’enseignement artistique, de 11 700 professeurs d’informatique qui, dans les Laboratoires créés dans chaque centre, enseignent les rudiments de l’informatique et travaillent avec  les « logiciels éducatifs » de la Collection </w:t>
      </w:r>
      <w:r w:rsidRPr="003277CE">
        <w:rPr>
          <w:bCs/>
          <w:lang w:val="fr-FR"/>
        </w:rPr>
        <w:t>"Multisaber"</w:t>
      </w:r>
      <w:r>
        <w:rPr>
          <w:bCs/>
          <w:lang w:val="fr-FR"/>
        </w:rPr>
        <w:t xml:space="preserve">, de 8 </w:t>
      </w:r>
      <w:r w:rsidRPr="003277CE">
        <w:rPr>
          <w:bCs/>
          <w:lang w:val="fr-FR"/>
        </w:rPr>
        <w:t xml:space="preserve">835 </w:t>
      </w:r>
      <w:r>
        <w:rPr>
          <w:bCs/>
          <w:lang w:val="fr-FR"/>
        </w:rPr>
        <w:t xml:space="preserve">professeurs d’éducation physique qui, outre les cours, organisent des compétitions sportives et ludiques, et enseignent les échecs massivement. </w:t>
      </w:r>
      <w:r w:rsidRPr="00792CA7">
        <w:rPr>
          <w:bCs/>
          <w:lang w:val="fr-FR"/>
        </w:rPr>
        <w:t xml:space="preserve">Au cours de </w:t>
      </w:r>
      <w:r w:rsidRPr="00E55791">
        <w:rPr>
          <w:bCs/>
          <w:lang w:val="fr-FR"/>
        </w:rPr>
        <w:t>l’évaluation</w:t>
      </w:r>
      <w:r w:rsidRPr="00792CA7">
        <w:rPr>
          <w:bCs/>
          <w:lang w:val="fr-FR"/>
        </w:rPr>
        <w:t xml:space="preserve"> effectuée sur l’introduction de ce jeu-science dans les écoles primaires, 94,3 % des enfants ont </w:t>
      </w:r>
      <w:r w:rsidRPr="0034482B">
        <w:rPr>
          <w:bCs/>
          <w:lang w:val="fr-FR"/>
        </w:rPr>
        <w:t>montré</w:t>
      </w:r>
      <w:r w:rsidRPr="00792CA7">
        <w:rPr>
          <w:bCs/>
          <w:lang w:val="fr-FR"/>
        </w:rPr>
        <w:t xml:space="preserve"> </w:t>
      </w:r>
      <w:r>
        <w:rPr>
          <w:bCs/>
          <w:lang w:val="fr-FR"/>
        </w:rPr>
        <w:t xml:space="preserve">l’étendue de </w:t>
      </w:r>
      <w:r w:rsidRPr="00792CA7">
        <w:rPr>
          <w:bCs/>
          <w:lang w:val="fr-FR"/>
        </w:rPr>
        <w:t>leurs connaissances</w:t>
      </w:r>
      <w:r>
        <w:rPr>
          <w:bCs/>
          <w:lang w:val="fr-FR"/>
        </w:rPr>
        <w:t xml:space="preserve"> et se sont </w:t>
      </w:r>
      <w:r w:rsidRPr="00E55791">
        <w:rPr>
          <w:bCs/>
          <w:lang w:val="fr-FR"/>
        </w:rPr>
        <w:t>déclarés satisfait</w:t>
      </w:r>
      <w:r>
        <w:rPr>
          <w:bCs/>
          <w:lang w:val="fr-FR"/>
        </w:rPr>
        <w:t>s</w:t>
      </w:r>
      <w:r w:rsidRPr="00E55791">
        <w:rPr>
          <w:bCs/>
          <w:lang w:val="fr-FR"/>
        </w:rPr>
        <w:t xml:space="preserve"> de cette activité qui leur apporte une</w:t>
      </w:r>
      <w:r>
        <w:rPr>
          <w:bCs/>
          <w:lang w:val="fr-FR"/>
        </w:rPr>
        <w:t xml:space="preserve"> distraction saine et utile.</w:t>
      </w:r>
      <w:r w:rsidRPr="00792CA7">
        <w:rPr>
          <w:bCs/>
          <w:lang w:val="fr-FR"/>
        </w:rPr>
        <w:t xml:space="preserve">   </w:t>
      </w:r>
    </w:p>
    <w:p w:rsidR="00A0593C" w:rsidRPr="000008FD" w:rsidRDefault="00A0593C">
      <w:pPr>
        <w:pStyle w:val="SingleTxtG"/>
        <w:rPr>
          <w:bCs/>
          <w:lang w:val="fr-FR"/>
        </w:rPr>
      </w:pPr>
      <w:r w:rsidRPr="000008FD">
        <w:rPr>
          <w:bCs/>
          <w:lang w:val="fr-FR"/>
        </w:rPr>
        <w:t xml:space="preserve">401. </w:t>
      </w:r>
      <w:r>
        <w:rPr>
          <w:bCs/>
          <w:lang w:val="fr-FR"/>
        </w:rPr>
        <w:tab/>
      </w:r>
      <w:r w:rsidRPr="000008FD">
        <w:rPr>
          <w:bCs/>
          <w:lang w:val="fr-FR"/>
        </w:rPr>
        <w:t xml:space="preserve">Toutes les écoles disposent de </w:t>
      </w:r>
      <w:r w:rsidRPr="008E328A">
        <w:rPr>
          <w:bCs/>
          <w:lang w:val="fr-FR"/>
        </w:rPr>
        <w:t>l’électricité</w:t>
      </w:r>
      <w:r w:rsidRPr="000008FD">
        <w:rPr>
          <w:bCs/>
          <w:lang w:val="fr-FR"/>
        </w:rPr>
        <w:t>, ce qui a nécessité l’installation de  2 446 cellules photovolta</w:t>
      </w:r>
      <w:r>
        <w:rPr>
          <w:bCs/>
          <w:lang w:val="fr-FR"/>
        </w:rPr>
        <w:t xml:space="preserve">ïques dans les centres des zones très reculées, non couvertes par le réseau électrique national.  </w:t>
      </w:r>
    </w:p>
    <w:p w:rsidR="00A0593C" w:rsidRPr="00FD5683" w:rsidRDefault="00A0593C">
      <w:pPr>
        <w:pStyle w:val="SingleTxtG"/>
        <w:rPr>
          <w:bCs/>
          <w:lang w:val="fr-FR"/>
        </w:rPr>
      </w:pPr>
      <w:r w:rsidRPr="0011079E">
        <w:rPr>
          <w:bCs/>
          <w:lang w:val="fr-FR"/>
        </w:rPr>
        <w:t xml:space="preserve">402. </w:t>
      </w:r>
      <w:r>
        <w:rPr>
          <w:bCs/>
          <w:lang w:val="fr-FR"/>
        </w:rPr>
        <w:tab/>
      </w:r>
      <w:r w:rsidRPr="0011079E">
        <w:rPr>
          <w:bCs/>
          <w:lang w:val="fr-FR"/>
        </w:rPr>
        <w:t xml:space="preserve">Les centres scolaires disposent de matériel audiovisuel, de téléviseurs et de </w:t>
      </w:r>
      <w:r>
        <w:rPr>
          <w:bCs/>
          <w:lang w:val="fr-FR"/>
        </w:rPr>
        <w:t xml:space="preserve">magnétoscopes qui permettent d’améliorer la qualité de l’apprentissage. </w:t>
      </w:r>
      <w:r w:rsidRPr="0011079E">
        <w:rPr>
          <w:bCs/>
          <w:lang w:val="fr-FR"/>
        </w:rPr>
        <w:t xml:space="preserve">Les écoles primaires ont reçu  </w:t>
      </w:r>
      <w:r>
        <w:rPr>
          <w:bCs/>
          <w:lang w:val="fr-FR"/>
        </w:rPr>
        <w:t xml:space="preserve">56 </w:t>
      </w:r>
      <w:r w:rsidRPr="0011079E">
        <w:rPr>
          <w:bCs/>
          <w:lang w:val="fr-FR"/>
        </w:rPr>
        <w:t>184 télévisions, 1 pour chaque groupe, 15 070 magnétoscopes, 1 pour 100 élèves, de</w:t>
      </w:r>
      <w:r>
        <w:rPr>
          <w:bCs/>
          <w:lang w:val="fr-FR"/>
        </w:rPr>
        <w:t>s</w:t>
      </w:r>
      <w:r w:rsidRPr="0011079E">
        <w:rPr>
          <w:bCs/>
          <w:lang w:val="fr-FR"/>
        </w:rPr>
        <w:t xml:space="preserve"> film</w:t>
      </w:r>
      <w:r>
        <w:rPr>
          <w:bCs/>
          <w:lang w:val="fr-FR"/>
        </w:rPr>
        <w:t>s</w:t>
      </w:r>
      <w:r w:rsidRPr="0011079E">
        <w:rPr>
          <w:bCs/>
          <w:lang w:val="fr-FR"/>
        </w:rPr>
        <w:t xml:space="preserve"> </w:t>
      </w:r>
      <w:r>
        <w:rPr>
          <w:bCs/>
          <w:lang w:val="fr-FR"/>
        </w:rPr>
        <w:t>pédagogiques</w:t>
      </w:r>
      <w:r w:rsidRPr="0011079E">
        <w:rPr>
          <w:bCs/>
          <w:lang w:val="fr-FR"/>
        </w:rPr>
        <w:t xml:space="preserve"> de haut niveau</w:t>
      </w:r>
      <w:r>
        <w:rPr>
          <w:bCs/>
          <w:lang w:val="fr-FR"/>
        </w:rPr>
        <w:t xml:space="preserve">. Elles bénéficient également de la programmation de deux chaînes éducatives nationales, avec </w:t>
      </w:r>
      <w:r w:rsidRPr="0011079E">
        <w:rPr>
          <w:bCs/>
          <w:lang w:val="fr-FR"/>
        </w:rPr>
        <w:t xml:space="preserve">31 </w:t>
      </w:r>
      <w:r w:rsidRPr="009A24E0">
        <w:rPr>
          <w:bCs/>
          <w:lang w:val="fr-FR"/>
        </w:rPr>
        <w:t>émissions</w:t>
      </w:r>
      <w:r w:rsidRPr="0011526D">
        <w:rPr>
          <w:bCs/>
          <w:lang w:val="fr-FR"/>
        </w:rPr>
        <w:t xml:space="preserve"> par semaine, qui portent sur les programmes scolaires ou sur des thèmes complémentaires, et qui proposent des programmes</w:t>
      </w:r>
      <w:r>
        <w:rPr>
          <w:bCs/>
          <w:lang w:val="fr-FR"/>
        </w:rPr>
        <w:t xml:space="preserve"> de préparation pour les enseignants. L’anglais est enseigné dès la troisième année par la méthode audiovisuelle</w:t>
      </w:r>
      <w:r w:rsidRPr="00FD5683">
        <w:rPr>
          <w:bCs/>
          <w:lang w:val="fr-FR"/>
        </w:rPr>
        <w:t>.</w:t>
      </w:r>
    </w:p>
    <w:p w:rsidR="00A0593C" w:rsidRPr="00FD5683" w:rsidRDefault="00A0593C">
      <w:pPr>
        <w:pStyle w:val="SingleTxtG"/>
        <w:rPr>
          <w:bCs/>
          <w:lang w:val="fr-FR"/>
        </w:rPr>
      </w:pPr>
      <w:r w:rsidRPr="00FD5683">
        <w:rPr>
          <w:bCs/>
          <w:lang w:val="fr-FR"/>
        </w:rPr>
        <w:t xml:space="preserve">403. </w:t>
      </w:r>
      <w:r>
        <w:rPr>
          <w:bCs/>
          <w:lang w:val="fr-FR"/>
        </w:rPr>
        <w:tab/>
      </w:r>
      <w:r w:rsidRPr="00FD5683">
        <w:rPr>
          <w:bCs/>
          <w:lang w:val="fr-FR"/>
        </w:rPr>
        <w:t xml:space="preserve">Le pays compte 3 107 bibliothèques scolaires qui, récemment, ont </w:t>
      </w:r>
      <w:r>
        <w:rPr>
          <w:bCs/>
          <w:lang w:val="fr-FR"/>
        </w:rPr>
        <w:t>enrichi</w:t>
      </w:r>
      <w:r w:rsidRPr="00FD5683">
        <w:rPr>
          <w:bCs/>
          <w:lang w:val="fr-FR"/>
        </w:rPr>
        <w:t xml:space="preserve"> leur </w:t>
      </w:r>
      <w:r w:rsidRPr="0011526D">
        <w:rPr>
          <w:bCs/>
          <w:lang w:val="fr-FR"/>
        </w:rPr>
        <w:t>fonds</w:t>
      </w:r>
      <w:r>
        <w:rPr>
          <w:bCs/>
          <w:lang w:val="fr-FR"/>
        </w:rPr>
        <w:t xml:space="preserve"> de  834 </w:t>
      </w:r>
      <w:r w:rsidRPr="00FD5683">
        <w:rPr>
          <w:bCs/>
          <w:lang w:val="fr-FR"/>
        </w:rPr>
        <w:t xml:space="preserve">436 </w:t>
      </w:r>
      <w:r>
        <w:rPr>
          <w:bCs/>
          <w:lang w:val="fr-FR"/>
        </w:rPr>
        <w:t>nouveaux exemplaire</w:t>
      </w:r>
      <w:r w:rsidRPr="00FD5683">
        <w:rPr>
          <w:bCs/>
          <w:lang w:val="fr-FR"/>
        </w:rPr>
        <w:t xml:space="preserve"> de</w:t>
      </w:r>
      <w:r>
        <w:rPr>
          <w:bCs/>
          <w:lang w:val="fr-FR"/>
        </w:rPr>
        <w:t xml:space="preserve">s Editions </w:t>
      </w:r>
      <w:r w:rsidRPr="00FD5683">
        <w:rPr>
          <w:bCs/>
          <w:lang w:val="fr-FR"/>
        </w:rPr>
        <w:t>Libertad</w:t>
      </w:r>
      <w:r w:rsidRPr="00F874A4">
        <w:rPr>
          <w:bCs/>
          <w:sz w:val="18"/>
          <w:szCs w:val="18"/>
          <w:vertAlign w:val="superscript"/>
        </w:rPr>
        <w:footnoteReference w:id="11"/>
      </w:r>
      <w:r w:rsidRPr="00FD5683">
        <w:rPr>
          <w:bCs/>
          <w:lang w:val="fr-FR"/>
        </w:rPr>
        <w:t>.</w:t>
      </w:r>
    </w:p>
    <w:p w:rsidR="00A0593C" w:rsidRPr="00D1418D" w:rsidRDefault="00A0593C">
      <w:pPr>
        <w:pStyle w:val="H23G"/>
        <w:rPr>
          <w:lang w:val="fr-FR"/>
        </w:rPr>
      </w:pPr>
      <w:bookmarkStart w:id="44" w:name="_Toc217452641"/>
      <w:r w:rsidRPr="00FD5683">
        <w:rPr>
          <w:lang w:val="fr-FR"/>
        </w:rPr>
        <w:tab/>
      </w:r>
      <w:r w:rsidRPr="00D1418D">
        <w:rPr>
          <w:lang w:val="fr-FR"/>
        </w:rPr>
        <w:t>c)</w:t>
      </w:r>
      <w:r w:rsidRPr="00D1418D">
        <w:rPr>
          <w:lang w:val="fr-FR"/>
        </w:rPr>
        <w:tab/>
      </w:r>
      <w:bookmarkEnd w:id="44"/>
      <w:r w:rsidRPr="00D1418D">
        <w:rPr>
          <w:lang w:val="fr-FR"/>
        </w:rPr>
        <w:t>Enseignement secondaire</w:t>
      </w:r>
    </w:p>
    <w:p w:rsidR="00A0593C" w:rsidRPr="00454EE9" w:rsidRDefault="00A0593C">
      <w:pPr>
        <w:pStyle w:val="SingleTxtG"/>
        <w:rPr>
          <w:bCs/>
          <w:lang w:val="fr-FR"/>
        </w:rPr>
      </w:pPr>
      <w:r>
        <w:rPr>
          <w:bCs/>
          <w:lang w:val="fr-FR"/>
        </w:rPr>
        <w:t xml:space="preserve">404. </w:t>
      </w:r>
      <w:r>
        <w:rPr>
          <w:bCs/>
          <w:lang w:val="fr-FR"/>
        </w:rPr>
        <w:tab/>
        <w:t>Le nouveau modèle de l’E</w:t>
      </w:r>
      <w:r w:rsidRPr="00454EE9">
        <w:rPr>
          <w:bCs/>
          <w:lang w:val="fr-FR"/>
        </w:rPr>
        <w:t xml:space="preserve">cole secondaire de base, mis en œuvre à partir de </w:t>
      </w:r>
      <w:smartTag w:uri="urn:schemas-microsoft-com:office:smarttags" w:element="metricconverter">
        <w:smartTagPr>
          <w:attr w:name="ProductID" w:val="2001, a"/>
        </w:smartTagPr>
        <w:r w:rsidRPr="00454EE9">
          <w:rPr>
            <w:bCs/>
            <w:lang w:val="fr-FR"/>
          </w:rPr>
          <w:t>2001</w:t>
        </w:r>
        <w:r>
          <w:rPr>
            <w:bCs/>
            <w:lang w:val="fr-FR"/>
          </w:rPr>
          <w:t>,</w:t>
        </w:r>
        <w:r w:rsidRPr="00454EE9">
          <w:rPr>
            <w:bCs/>
            <w:lang w:val="fr-FR"/>
          </w:rPr>
          <w:t xml:space="preserve"> a</w:t>
        </w:r>
      </w:smartTag>
      <w:r w:rsidRPr="00454EE9">
        <w:rPr>
          <w:bCs/>
          <w:lang w:val="fr-FR"/>
        </w:rPr>
        <w:t xml:space="preserve"> pour ob</w:t>
      </w:r>
      <w:r>
        <w:rPr>
          <w:bCs/>
          <w:lang w:val="fr-FR"/>
        </w:rPr>
        <w:t>jectif la formation de base et i</w:t>
      </w:r>
      <w:r w:rsidRPr="00454EE9">
        <w:rPr>
          <w:bCs/>
          <w:lang w:val="fr-FR"/>
        </w:rPr>
        <w:t xml:space="preserve">ntégrale de l’adolescent cubain. </w:t>
      </w:r>
      <w:r w:rsidRPr="00D85FEB">
        <w:rPr>
          <w:bCs/>
          <w:lang w:val="fr-FR"/>
        </w:rPr>
        <w:t xml:space="preserve">Il a été </w:t>
      </w:r>
      <w:r>
        <w:rPr>
          <w:bCs/>
          <w:lang w:val="fr-FR"/>
        </w:rPr>
        <w:t>conçu</w:t>
      </w:r>
      <w:r w:rsidRPr="00D85FEB">
        <w:rPr>
          <w:bCs/>
          <w:lang w:val="fr-FR"/>
        </w:rPr>
        <w:t xml:space="preserve"> à</w:t>
      </w:r>
      <w:r w:rsidRPr="009A24E0">
        <w:rPr>
          <w:bCs/>
          <w:lang w:val="fr-FR"/>
        </w:rPr>
        <w:t xml:space="preserve"> </w:t>
      </w:r>
      <w:r w:rsidRPr="00D85FEB">
        <w:rPr>
          <w:bCs/>
          <w:lang w:val="fr-FR"/>
        </w:rPr>
        <w:t>partir de</w:t>
      </w:r>
      <w:r w:rsidRPr="00454EE9">
        <w:rPr>
          <w:bCs/>
          <w:lang w:val="fr-FR"/>
        </w:rPr>
        <w:t xml:space="preserve"> l’étude approfondie et détaillée des succès, lacunes et difficultés observés </w:t>
      </w:r>
      <w:r>
        <w:rPr>
          <w:bCs/>
          <w:lang w:val="fr-FR"/>
        </w:rPr>
        <w:t>pour</w:t>
      </w:r>
      <w:r w:rsidRPr="00454EE9">
        <w:rPr>
          <w:bCs/>
          <w:lang w:val="fr-FR"/>
        </w:rPr>
        <w:t xml:space="preserve"> ce niveau d’éducation, non seulement</w:t>
      </w:r>
      <w:r>
        <w:rPr>
          <w:bCs/>
          <w:lang w:val="fr-FR"/>
        </w:rPr>
        <w:t xml:space="preserve"> sur le plan </w:t>
      </w:r>
      <w:r w:rsidRPr="00454EE9">
        <w:rPr>
          <w:bCs/>
          <w:lang w:val="fr-FR"/>
        </w:rPr>
        <w:t xml:space="preserve">national, mais aussi sur le plan international. </w:t>
      </w:r>
      <w:r w:rsidRPr="00D85FEB">
        <w:rPr>
          <w:bCs/>
          <w:lang w:val="fr-FR"/>
        </w:rPr>
        <w:t>L’idée essentielle est de mettre</w:t>
      </w:r>
      <w:r>
        <w:rPr>
          <w:bCs/>
          <w:lang w:val="fr-FR"/>
        </w:rPr>
        <w:t xml:space="preserve"> au premier plan l’élève qui passe par l’étape complexe de l’adolescence, et vit des changements physiques et </w:t>
      </w:r>
      <w:r w:rsidRPr="009A24E0">
        <w:rPr>
          <w:bCs/>
          <w:lang w:val="fr-FR"/>
        </w:rPr>
        <w:t xml:space="preserve">psychiques </w:t>
      </w:r>
      <w:r>
        <w:rPr>
          <w:bCs/>
          <w:lang w:val="fr-FR"/>
        </w:rPr>
        <w:t xml:space="preserve">importants. La priorité de ce modèle est l’éducation intégrale, pour faire des élèves de bons citoyens. Il est complété par l’utilisation massive des technologies de l’information et de la communication, de téléviseurs, magnétoscopes et ordinateurs, car il recherche, également, une plus grande efficacité </w:t>
      </w:r>
      <w:r w:rsidRPr="00565FF6">
        <w:rPr>
          <w:bCs/>
          <w:lang w:val="fr-FR"/>
        </w:rPr>
        <w:t>de l’enseignement</w:t>
      </w:r>
      <w:r>
        <w:rPr>
          <w:bCs/>
          <w:lang w:val="fr-FR"/>
        </w:rPr>
        <w:t xml:space="preserve"> et un apprentissage actif des étudiants. </w:t>
      </w:r>
    </w:p>
    <w:p w:rsidR="00A0593C" w:rsidRPr="00D1418D" w:rsidRDefault="00A0593C">
      <w:pPr>
        <w:pStyle w:val="SingleTxtG"/>
        <w:rPr>
          <w:bCs/>
          <w:lang w:val="fr-FR"/>
        </w:rPr>
      </w:pPr>
      <w:r w:rsidRPr="00D1418D">
        <w:rPr>
          <w:bCs/>
          <w:lang w:val="fr-FR"/>
        </w:rPr>
        <w:t xml:space="preserve">405. </w:t>
      </w:r>
      <w:r>
        <w:rPr>
          <w:bCs/>
          <w:lang w:val="fr-FR"/>
        </w:rPr>
        <w:tab/>
      </w:r>
      <w:r w:rsidRPr="00D1418D">
        <w:rPr>
          <w:bCs/>
          <w:lang w:val="fr-FR"/>
        </w:rPr>
        <w:t xml:space="preserve">Ces transformations </w:t>
      </w:r>
      <w:r w:rsidRPr="00A1413C">
        <w:rPr>
          <w:bCs/>
          <w:lang w:val="fr-FR"/>
        </w:rPr>
        <w:t>visaient</w:t>
      </w:r>
      <w:r w:rsidRPr="00D1418D">
        <w:rPr>
          <w:bCs/>
          <w:lang w:val="fr-FR"/>
        </w:rPr>
        <w:t xml:space="preserve"> à con</w:t>
      </w:r>
      <w:r>
        <w:rPr>
          <w:bCs/>
          <w:lang w:val="fr-FR"/>
        </w:rPr>
        <w:t>cevoir un professeur nouveau : l</w:t>
      </w:r>
      <w:r w:rsidRPr="00D1418D">
        <w:rPr>
          <w:bCs/>
          <w:lang w:val="fr-FR"/>
        </w:rPr>
        <w:t xml:space="preserve">e </w:t>
      </w:r>
      <w:r>
        <w:rPr>
          <w:bCs/>
          <w:lang w:val="fr-FR"/>
        </w:rPr>
        <w:t>« </w:t>
      </w:r>
      <w:r w:rsidRPr="00D1418D">
        <w:rPr>
          <w:bCs/>
          <w:lang w:val="fr-FR"/>
        </w:rPr>
        <w:t xml:space="preserve">Professeur général intégral”, qui </w:t>
      </w:r>
      <w:r>
        <w:rPr>
          <w:bCs/>
          <w:lang w:val="fr-FR"/>
        </w:rPr>
        <w:t>a d’abord été expérimenté</w:t>
      </w:r>
      <w:r w:rsidRPr="00D1418D">
        <w:rPr>
          <w:bCs/>
          <w:lang w:val="fr-FR"/>
        </w:rPr>
        <w:t xml:space="preserve"> avec un groupe de 100 jeunes volontaires</w:t>
      </w:r>
      <w:r>
        <w:rPr>
          <w:bCs/>
          <w:lang w:val="fr-FR"/>
        </w:rPr>
        <w:t>. En août 2001, il a été créé</w:t>
      </w:r>
      <w:r w:rsidRPr="00D1418D">
        <w:rPr>
          <w:bCs/>
          <w:lang w:val="fr-FR"/>
        </w:rPr>
        <w:t xml:space="preserve"> deux écoles expérimentales,</w:t>
      </w:r>
      <w:r>
        <w:rPr>
          <w:bCs/>
          <w:lang w:val="fr-FR"/>
        </w:rPr>
        <w:t xml:space="preserve"> l’école secondaire </w:t>
      </w:r>
      <w:r w:rsidRPr="00784AA1">
        <w:rPr>
          <w:bCs/>
          <w:lang w:val="fr-FR"/>
        </w:rPr>
        <w:t>de base</w:t>
      </w:r>
      <w:r>
        <w:rPr>
          <w:bCs/>
          <w:lang w:val="fr-FR"/>
        </w:rPr>
        <w:t xml:space="preserve"> rurale « Cosmonaute Yuri Gagarin », puis l’école secondaire de base urbaine « José Marti ». En 2002, cette expérience a été appliquée à  l’école « Salvador Allende », au niveau</w:t>
      </w:r>
      <w:r w:rsidRPr="009A24E0">
        <w:rPr>
          <w:bCs/>
          <w:lang w:val="fr-FR"/>
        </w:rPr>
        <w:t xml:space="preserve">  national</w:t>
      </w:r>
      <w:r>
        <w:rPr>
          <w:bCs/>
          <w:lang w:val="fr-FR"/>
        </w:rPr>
        <w:t>, avec la préparation de plus de 4 000 étudiants à la fonction de « Professeur général intégral ». Au cours de l’année scolaire 2003-2004, ce  nouveau modèle pédagogique a été généralisé à toutes les écoles secondaires de base du pays.</w:t>
      </w:r>
    </w:p>
    <w:p w:rsidR="00A0593C" w:rsidRPr="00784AA1" w:rsidRDefault="00A0593C">
      <w:pPr>
        <w:pStyle w:val="SingleTxtG"/>
        <w:rPr>
          <w:bCs/>
          <w:lang w:val="fr-FR"/>
        </w:rPr>
      </w:pPr>
      <w:r w:rsidRPr="0046025A">
        <w:rPr>
          <w:bCs/>
          <w:lang w:val="fr-FR"/>
        </w:rPr>
        <w:t xml:space="preserve">406. </w:t>
      </w:r>
      <w:r>
        <w:rPr>
          <w:bCs/>
          <w:lang w:val="fr-FR"/>
        </w:rPr>
        <w:tab/>
      </w:r>
      <w:r w:rsidRPr="0046025A">
        <w:rPr>
          <w:bCs/>
          <w:lang w:val="fr-FR"/>
        </w:rPr>
        <w:t>Pour l’exercice de la fonction, de “Professeur général intégral”, nous avons introduit</w:t>
      </w:r>
      <w:r>
        <w:rPr>
          <w:bCs/>
          <w:lang w:val="fr-FR"/>
        </w:rPr>
        <w:t xml:space="preserve"> des outils indispensables tels </w:t>
      </w:r>
      <w:r w:rsidRPr="00784AA1">
        <w:rPr>
          <w:bCs/>
          <w:lang w:val="fr-FR"/>
        </w:rPr>
        <w:t xml:space="preserve">la vidéo, la télévision et  l’ordinateur, ainsi qu’un programme </w:t>
      </w:r>
      <w:r w:rsidRPr="00E1376F">
        <w:rPr>
          <w:bCs/>
          <w:lang w:val="fr-FR"/>
        </w:rPr>
        <w:t>de cours audiovisuels</w:t>
      </w:r>
      <w:r>
        <w:rPr>
          <w:bCs/>
          <w:lang w:val="fr-FR"/>
        </w:rPr>
        <w:t xml:space="preserve"> et de télé-enseignement. Les professeurs ont été sélectionnés pour leur expérience pédagogique et leur maîtrise des </w:t>
      </w:r>
      <w:r w:rsidRPr="007C34FB">
        <w:rPr>
          <w:bCs/>
          <w:lang w:val="fr-FR"/>
        </w:rPr>
        <w:t>matières à</w:t>
      </w:r>
      <w:r>
        <w:rPr>
          <w:bCs/>
          <w:lang w:val="fr-FR"/>
        </w:rPr>
        <w:t xml:space="preserve"> enseigner</w:t>
      </w:r>
      <w:r w:rsidRPr="00784AA1">
        <w:rPr>
          <w:bCs/>
          <w:lang w:val="fr-FR"/>
        </w:rPr>
        <w:t>.</w:t>
      </w:r>
      <w:r>
        <w:rPr>
          <w:bCs/>
          <w:lang w:val="fr-FR"/>
        </w:rPr>
        <w:t xml:space="preserve"> L’espagnol, l’histoire, les mathématiques et l’anglais sont enseignés par la méthode audiovisuelles et les autres matières du programme par le télé-enseignement. Au cours de l’année scolaire 2008-2009, nous avons introduit, dans les trois niveaux, l’éducation civique et les sciences naturelles. Cette dernière matière qui comprend des connaissances en physique, chimie, biologie et géographie, est enseignée par le télé-enseignement. En neuvième année, la géographie de Cuba est une matière indépendante. </w:t>
      </w:r>
    </w:p>
    <w:p w:rsidR="00A0593C" w:rsidRPr="003B6BA4" w:rsidRDefault="00A0593C">
      <w:pPr>
        <w:pStyle w:val="SingleTxtG"/>
        <w:rPr>
          <w:bCs/>
          <w:lang w:val="fr-FR"/>
        </w:rPr>
      </w:pPr>
      <w:r w:rsidRPr="003B6BA4">
        <w:rPr>
          <w:bCs/>
          <w:lang w:val="fr-FR"/>
        </w:rPr>
        <w:t xml:space="preserve">407. </w:t>
      </w:r>
      <w:r>
        <w:rPr>
          <w:bCs/>
          <w:lang w:val="fr-FR"/>
        </w:rPr>
        <w:tab/>
      </w:r>
      <w:r w:rsidRPr="003B6BA4">
        <w:rPr>
          <w:bCs/>
          <w:lang w:val="fr-FR"/>
        </w:rPr>
        <w:t xml:space="preserve">Le Gouvernement cubain a accordé le financement nécessaire pour </w:t>
      </w:r>
      <w:r>
        <w:rPr>
          <w:bCs/>
          <w:lang w:val="fr-FR"/>
        </w:rPr>
        <w:t>doter</w:t>
      </w:r>
      <w:r w:rsidRPr="003B6BA4">
        <w:rPr>
          <w:bCs/>
          <w:lang w:val="fr-FR"/>
        </w:rPr>
        <w:t xml:space="preserve"> chaque classe d’un téléviseur de 29 pouces, d’un magnétoscope et d’un plus grand nombre d’ordinateurs </w:t>
      </w:r>
      <w:r>
        <w:rPr>
          <w:bCs/>
          <w:lang w:val="fr-FR"/>
        </w:rPr>
        <w:t>afin qu’il y ait un</w:t>
      </w:r>
      <w:r w:rsidRPr="003B6BA4">
        <w:rPr>
          <w:bCs/>
          <w:lang w:val="fr-FR"/>
        </w:rPr>
        <w:t xml:space="preserve"> ordinateur pour 30 élèves dans tout le pays. </w:t>
      </w:r>
      <w:r>
        <w:rPr>
          <w:bCs/>
          <w:lang w:val="fr-FR"/>
        </w:rPr>
        <w:t xml:space="preserve">De plus, nous avons dû installer des panneaux solaires pour alimenter en électricité tous les centres qui n’étaient pas raccordés au réseau électrique national, afin </w:t>
      </w:r>
      <w:r w:rsidRPr="00172D19">
        <w:rPr>
          <w:bCs/>
          <w:lang w:val="fr-FR"/>
        </w:rPr>
        <w:t>de pouvoir offrir</w:t>
      </w:r>
      <w:r>
        <w:rPr>
          <w:bCs/>
          <w:lang w:val="fr-FR"/>
        </w:rPr>
        <w:t xml:space="preserve"> l’égalité des moyens et des chances pour tous.  </w:t>
      </w:r>
    </w:p>
    <w:p w:rsidR="00A0593C" w:rsidRPr="00EF3ADE" w:rsidRDefault="00A0593C">
      <w:pPr>
        <w:pStyle w:val="H23G"/>
        <w:rPr>
          <w:lang w:val="fr-FR"/>
        </w:rPr>
      </w:pPr>
      <w:bookmarkStart w:id="45" w:name="_Toc217452642"/>
      <w:r w:rsidRPr="003B6BA4">
        <w:rPr>
          <w:lang w:val="fr-FR"/>
        </w:rPr>
        <w:tab/>
      </w:r>
      <w:r w:rsidRPr="00EF3ADE">
        <w:rPr>
          <w:lang w:val="fr-FR"/>
        </w:rPr>
        <w:t>d)</w:t>
      </w:r>
      <w:r w:rsidRPr="00EF3ADE">
        <w:rPr>
          <w:lang w:val="fr-FR"/>
        </w:rPr>
        <w:tab/>
        <w:t>Enseignement pré</w:t>
      </w:r>
      <w:r>
        <w:rPr>
          <w:lang w:val="fr-FR"/>
        </w:rPr>
        <w:t>-</w:t>
      </w:r>
      <w:r w:rsidRPr="00EF3ADE">
        <w:rPr>
          <w:lang w:val="fr-FR"/>
        </w:rPr>
        <w:t xml:space="preserve">universitaire </w:t>
      </w:r>
      <w:bookmarkEnd w:id="45"/>
      <w:r w:rsidRPr="00EF3ADE">
        <w:rPr>
          <w:lang w:val="fr-FR"/>
        </w:rPr>
        <w:t xml:space="preserve"> </w:t>
      </w:r>
    </w:p>
    <w:p w:rsidR="00A0593C" w:rsidRPr="008813A3" w:rsidRDefault="00A0593C">
      <w:pPr>
        <w:pStyle w:val="SingleTxtG"/>
        <w:rPr>
          <w:bCs/>
          <w:lang w:val="fr-FR"/>
        </w:rPr>
      </w:pPr>
      <w:r w:rsidRPr="008813A3">
        <w:rPr>
          <w:bCs/>
          <w:lang w:val="fr-FR"/>
        </w:rPr>
        <w:t xml:space="preserve">408. </w:t>
      </w:r>
      <w:r>
        <w:rPr>
          <w:bCs/>
          <w:lang w:val="fr-FR"/>
        </w:rPr>
        <w:tab/>
        <w:t>À</w:t>
      </w:r>
      <w:r w:rsidRPr="008813A3">
        <w:rPr>
          <w:bCs/>
          <w:lang w:val="fr-FR"/>
        </w:rPr>
        <w:t xml:space="preserve"> la fin de la neuvième année,</w:t>
      </w:r>
      <w:r>
        <w:rPr>
          <w:bCs/>
          <w:lang w:val="fr-FR"/>
        </w:rPr>
        <w:t xml:space="preserve"> diverses possibilités d’</w:t>
      </w:r>
      <w:r w:rsidRPr="008813A3">
        <w:rPr>
          <w:bCs/>
          <w:lang w:val="fr-FR"/>
        </w:rPr>
        <w:t xml:space="preserve">enseignement </w:t>
      </w:r>
      <w:r>
        <w:rPr>
          <w:bCs/>
          <w:lang w:val="fr-FR"/>
        </w:rPr>
        <w:t>pré-</w:t>
      </w:r>
      <w:r w:rsidRPr="008813A3">
        <w:rPr>
          <w:bCs/>
          <w:lang w:val="fr-FR"/>
        </w:rPr>
        <w:t>universitaire</w:t>
      </w:r>
      <w:r>
        <w:rPr>
          <w:bCs/>
          <w:lang w:val="fr-FR"/>
        </w:rPr>
        <w:t xml:space="preserve"> s’ouvrent à </w:t>
      </w:r>
      <w:r w:rsidRPr="008813A3">
        <w:rPr>
          <w:bCs/>
          <w:lang w:val="fr-FR"/>
        </w:rPr>
        <w:t>l’étudiant diplômé de l’école secondaire de base, en fonction de ses motivations et de ses centres d’intér</w:t>
      </w:r>
      <w:r>
        <w:rPr>
          <w:bCs/>
          <w:lang w:val="fr-FR"/>
        </w:rPr>
        <w:t>êts. Il peut, notamment,</w:t>
      </w:r>
      <w:r w:rsidRPr="008813A3">
        <w:rPr>
          <w:bCs/>
          <w:lang w:val="fr-FR"/>
        </w:rPr>
        <w:t xml:space="preserve"> continuer ses études dans</w:t>
      </w:r>
      <w:r>
        <w:rPr>
          <w:bCs/>
          <w:lang w:val="fr-FR"/>
        </w:rPr>
        <w:t xml:space="preserve"> </w:t>
      </w:r>
      <w:r w:rsidRPr="008813A3">
        <w:rPr>
          <w:bCs/>
          <w:lang w:val="fr-FR"/>
        </w:rPr>
        <w:t xml:space="preserve">les Instituts </w:t>
      </w:r>
      <w:r>
        <w:rPr>
          <w:bCs/>
          <w:lang w:val="fr-FR"/>
        </w:rPr>
        <w:t>pré</w:t>
      </w:r>
      <w:r w:rsidRPr="008813A3">
        <w:rPr>
          <w:bCs/>
          <w:lang w:val="fr-FR"/>
        </w:rPr>
        <w:t>universitaires</w:t>
      </w:r>
      <w:r>
        <w:rPr>
          <w:bCs/>
          <w:lang w:val="fr-FR"/>
        </w:rPr>
        <w:t xml:space="preserve"> au Champ </w:t>
      </w:r>
      <w:r w:rsidRPr="008813A3">
        <w:rPr>
          <w:bCs/>
          <w:lang w:val="fr-FR"/>
        </w:rPr>
        <w:t>(IPUEC)</w:t>
      </w:r>
      <w:r w:rsidRPr="00F874A4">
        <w:rPr>
          <w:bCs/>
          <w:sz w:val="18"/>
          <w:szCs w:val="18"/>
          <w:vertAlign w:val="superscript"/>
        </w:rPr>
        <w:footnoteReference w:id="12"/>
      </w:r>
      <w:r>
        <w:rPr>
          <w:bCs/>
          <w:lang w:val="fr-FR"/>
        </w:rPr>
        <w:t>,</w:t>
      </w:r>
      <w:r w:rsidRPr="008813A3">
        <w:rPr>
          <w:bCs/>
          <w:lang w:val="fr-FR"/>
        </w:rPr>
        <w:t xml:space="preserve"> </w:t>
      </w:r>
      <w:r>
        <w:rPr>
          <w:bCs/>
          <w:lang w:val="fr-FR"/>
        </w:rPr>
        <w:t xml:space="preserve">dans </w:t>
      </w:r>
      <w:r w:rsidRPr="008813A3">
        <w:rPr>
          <w:bCs/>
          <w:lang w:val="fr-FR"/>
        </w:rPr>
        <w:t>les Instituts préuniversitaires de sciences pédagogiques (IPVCP)</w:t>
      </w:r>
      <w:r w:rsidRPr="00F874A4">
        <w:rPr>
          <w:bCs/>
          <w:sz w:val="18"/>
          <w:szCs w:val="18"/>
          <w:vertAlign w:val="superscript"/>
        </w:rPr>
        <w:footnoteReference w:id="13"/>
      </w:r>
      <w:r w:rsidRPr="008813A3">
        <w:rPr>
          <w:bCs/>
          <w:lang w:val="fr-FR"/>
        </w:rPr>
        <w:t xml:space="preserve">, </w:t>
      </w:r>
      <w:r>
        <w:rPr>
          <w:bCs/>
          <w:lang w:val="fr-FR"/>
        </w:rPr>
        <w:t xml:space="preserve">dans </w:t>
      </w:r>
      <w:r w:rsidRPr="008813A3">
        <w:rPr>
          <w:bCs/>
          <w:lang w:val="fr-FR"/>
        </w:rPr>
        <w:t xml:space="preserve">les Instituts préuniversitaires  </w:t>
      </w:r>
      <w:r w:rsidRPr="00621797">
        <w:rPr>
          <w:bCs/>
          <w:lang w:val="fr-FR"/>
        </w:rPr>
        <w:t>professionnels</w:t>
      </w:r>
      <w:r w:rsidRPr="008813A3">
        <w:rPr>
          <w:bCs/>
          <w:lang w:val="fr-FR"/>
        </w:rPr>
        <w:t xml:space="preserve"> de sciences exactes (IPVCE)</w:t>
      </w:r>
      <w:r w:rsidRPr="00F874A4">
        <w:rPr>
          <w:bCs/>
          <w:sz w:val="18"/>
          <w:szCs w:val="18"/>
          <w:vertAlign w:val="superscript"/>
        </w:rPr>
        <w:footnoteReference w:id="14"/>
      </w:r>
      <w:r>
        <w:rPr>
          <w:bCs/>
          <w:lang w:val="fr-FR"/>
        </w:rPr>
        <w:t xml:space="preserve">, dans les Ecoles d’instructeurs d’art </w:t>
      </w:r>
      <w:r w:rsidRPr="008813A3">
        <w:rPr>
          <w:bCs/>
          <w:lang w:val="fr-FR"/>
        </w:rPr>
        <w:t>(EIA)</w:t>
      </w:r>
      <w:r w:rsidRPr="00F874A4">
        <w:rPr>
          <w:bCs/>
          <w:sz w:val="18"/>
          <w:szCs w:val="18"/>
          <w:vertAlign w:val="superscript"/>
        </w:rPr>
        <w:footnoteReference w:id="15"/>
      </w:r>
      <w:r>
        <w:rPr>
          <w:bCs/>
          <w:lang w:val="fr-FR"/>
        </w:rPr>
        <w:t xml:space="preserve">, dans les Ecoles d’initiation au sport </w:t>
      </w:r>
      <w:r w:rsidRPr="008813A3">
        <w:rPr>
          <w:bCs/>
          <w:lang w:val="fr-FR"/>
        </w:rPr>
        <w:t xml:space="preserve"> (EIDE) </w:t>
      </w:r>
      <w:r>
        <w:rPr>
          <w:bCs/>
          <w:lang w:val="fr-FR"/>
        </w:rPr>
        <w:t xml:space="preserve">et dans les Ecoles militaires </w:t>
      </w:r>
      <w:r w:rsidRPr="008813A3">
        <w:rPr>
          <w:bCs/>
          <w:lang w:val="fr-FR"/>
        </w:rPr>
        <w:t>Camilo Cienfuegos (EMCC)</w:t>
      </w:r>
      <w:r w:rsidRPr="00F874A4">
        <w:rPr>
          <w:bCs/>
          <w:sz w:val="18"/>
          <w:szCs w:val="18"/>
          <w:vertAlign w:val="superscript"/>
        </w:rPr>
        <w:footnoteReference w:id="16"/>
      </w:r>
      <w:r w:rsidRPr="008813A3">
        <w:rPr>
          <w:bCs/>
          <w:lang w:val="fr-FR"/>
        </w:rPr>
        <w:t>.</w:t>
      </w:r>
    </w:p>
    <w:p w:rsidR="00A0593C" w:rsidRPr="00CD56EC" w:rsidRDefault="00A0593C">
      <w:pPr>
        <w:pStyle w:val="SingleTxtG"/>
        <w:rPr>
          <w:bCs/>
          <w:lang w:val="fr-FR"/>
        </w:rPr>
      </w:pPr>
      <w:r w:rsidRPr="00FB0D9B">
        <w:rPr>
          <w:bCs/>
          <w:lang w:val="fr-FR"/>
        </w:rPr>
        <w:t xml:space="preserve">409. </w:t>
      </w:r>
      <w:r>
        <w:rPr>
          <w:bCs/>
          <w:lang w:val="fr-FR"/>
        </w:rPr>
        <w:tab/>
      </w:r>
      <w:r w:rsidRPr="00FB0D9B">
        <w:rPr>
          <w:bCs/>
          <w:lang w:val="fr-FR"/>
        </w:rPr>
        <w:t>L’objectif des transformations opérées dans l’enseignement pré-universitaire éta</w:t>
      </w:r>
      <w:r>
        <w:rPr>
          <w:bCs/>
          <w:lang w:val="fr-FR"/>
        </w:rPr>
        <w:t>it identique à c</w:t>
      </w:r>
      <w:r w:rsidRPr="00FB0D9B">
        <w:rPr>
          <w:bCs/>
          <w:lang w:val="fr-FR"/>
        </w:rPr>
        <w:t xml:space="preserve">elui que nous avons vu pour les niveaux primaires et secondaires de base, à savoir, avoir une meilleure approche individualisée et personnalisée des étudiants. Les élèves ne sont plus que 30, au maximum, par groupe, et  nous avons désigné un </w:t>
      </w:r>
      <w:r>
        <w:rPr>
          <w:bCs/>
          <w:lang w:val="fr-FR"/>
        </w:rPr>
        <w:t>« </w:t>
      </w:r>
      <w:r w:rsidRPr="00FB0D9B">
        <w:rPr>
          <w:bCs/>
          <w:lang w:val="fr-FR"/>
        </w:rPr>
        <w:t>Professeur général intégral</w:t>
      </w:r>
      <w:r>
        <w:rPr>
          <w:bCs/>
          <w:lang w:val="fr-FR"/>
        </w:rPr>
        <w:t> »</w:t>
      </w:r>
      <w:r w:rsidRPr="00FB0D9B">
        <w:rPr>
          <w:bCs/>
          <w:lang w:val="fr-FR"/>
        </w:rPr>
        <w:t xml:space="preserve"> pour chaque groupe.</w:t>
      </w:r>
      <w:r>
        <w:rPr>
          <w:bCs/>
          <w:lang w:val="fr-FR"/>
        </w:rPr>
        <w:t xml:space="preserve"> </w:t>
      </w:r>
      <w:r w:rsidRPr="00CD56EC">
        <w:rPr>
          <w:bCs/>
          <w:lang w:val="fr-FR"/>
        </w:rPr>
        <w:t>Le gouvernement a apporté le financement nécessaire pour doter chaque classe d’un magnétoscope et d’une télévision, et pour augmenter le nombre d’ordinateurs dans les laboratoires.</w:t>
      </w:r>
      <w:r>
        <w:rPr>
          <w:bCs/>
          <w:lang w:val="fr-FR"/>
        </w:rPr>
        <w:t xml:space="preserve"> Nous avons mis en place un programme</w:t>
      </w:r>
      <w:r w:rsidRPr="006171BD">
        <w:rPr>
          <w:bCs/>
          <w:lang w:val="fr-FR"/>
        </w:rPr>
        <w:t xml:space="preserve"> </w:t>
      </w:r>
      <w:r>
        <w:rPr>
          <w:bCs/>
          <w:lang w:val="fr-FR"/>
        </w:rPr>
        <w:t xml:space="preserve">audiovisuel pour 4 groupes pour les mathématiques, l’espagnol, l’histoire, la biologie, la physique et l’anglais, ainsi que des télé-classes pour la géographie, la chimie et la culture politique, dans le cadre de la programmation des deux chaînes nationales </w:t>
      </w:r>
      <w:r w:rsidRPr="00DB7D2C">
        <w:rPr>
          <w:bCs/>
          <w:lang w:val="fr-FR"/>
        </w:rPr>
        <w:t>éducatives</w:t>
      </w:r>
      <w:r>
        <w:rPr>
          <w:bCs/>
          <w:lang w:val="fr-FR"/>
        </w:rPr>
        <w:t xml:space="preserve"> de la télévision. </w:t>
      </w:r>
    </w:p>
    <w:p w:rsidR="00A0593C" w:rsidRPr="00CD56EC" w:rsidRDefault="00A0593C">
      <w:pPr>
        <w:pStyle w:val="SingleTxtG"/>
        <w:rPr>
          <w:bCs/>
          <w:lang w:val="fr-FR"/>
        </w:rPr>
      </w:pPr>
      <w:r w:rsidRPr="00CD56EC">
        <w:rPr>
          <w:bCs/>
          <w:lang w:val="fr-FR"/>
        </w:rPr>
        <w:t xml:space="preserve">410. </w:t>
      </w:r>
      <w:r>
        <w:rPr>
          <w:bCs/>
          <w:lang w:val="fr-FR"/>
        </w:rPr>
        <w:tab/>
      </w:r>
      <w:r w:rsidRPr="00CD56EC">
        <w:rPr>
          <w:bCs/>
          <w:lang w:val="fr-FR"/>
        </w:rPr>
        <w:t xml:space="preserve">De plus, nous avons conçus 16 logiciels </w:t>
      </w:r>
      <w:r w:rsidRPr="00DB7D2C">
        <w:rPr>
          <w:bCs/>
          <w:lang w:val="fr-FR"/>
        </w:rPr>
        <w:t>éducatifs</w:t>
      </w:r>
      <w:r w:rsidRPr="00CD56EC">
        <w:rPr>
          <w:bCs/>
          <w:lang w:val="fr-FR"/>
        </w:rPr>
        <w:t xml:space="preserve"> pour les groupes d’informatique des universités pédagogiques pour soutenir </w:t>
      </w:r>
      <w:r>
        <w:rPr>
          <w:bCs/>
          <w:lang w:val="fr-FR"/>
        </w:rPr>
        <w:t>l’</w:t>
      </w:r>
      <w:r w:rsidRPr="00CD56EC">
        <w:rPr>
          <w:bCs/>
          <w:lang w:val="fr-FR"/>
        </w:rPr>
        <w:t>apprentissage actif</w:t>
      </w:r>
      <w:r>
        <w:rPr>
          <w:bCs/>
          <w:lang w:val="fr-FR"/>
        </w:rPr>
        <w:t xml:space="preserve"> des élèves</w:t>
      </w:r>
      <w:r w:rsidRPr="00CD56EC">
        <w:rPr>
          <w:bCs/>
          <w:lang w:val="fr-FR"/>
        </w:rPr>
        <w:t>.</w:t>
      </w:r>
      <w:r>
        <w:rPr>
          <w:bCs/>
          <w:lang w:val="fr-FR"/>
        </w:rPr>
        <w:t xml:space="preserve"> </w:t>
      </w:r>
      <w:r w:rsidRPr="00CD56EC">
        <w:rPr>
          <w:bCs/>
          <w:lang w:val="fr-FR"/>
        </w:rPr>
        <w:t xml:space="preserve">  </w:t>
      </w:r>
    </w:p>
    <w:p w:rsidR="00A0593C" w:rsidRPr="00984FD1" w:rsidRDefault="00A0593C">
      <w:pPr>
        <w:pStyle w:val="SingleTxtG"/>
        <w:rPr>
          <w:bCs/>
          <w:lang w:val="fr-FR"/>
        </w:rPr>
      </w:pPr>
      <w:r w:rsidRPr="00984FD1">
        <w:rPr>
          <w:bCs/>
          <w:lang w:val="fr-FR"/>
        </w:rPr>
        <w:t xml:space="preserve">411. </w:t>
      </w:r>
      <w:r>
        <w:rPr>
          <w:bCs/>
          <w:lang w:val="fr-FR"/>
        </w:rPr>
        <w:tab/>
      </w:r>
      <w:r w:rsidRPr="00984FD1">
        <w:rPr>
          <w:bCs/>
          <w:lang w:val="fr-FR"/>
        </w:rPr>
        <w:t xml:space="preserve">Dans le cadre des transformations apportées à ce niveau d’éducation, nous avons établi un nouveau plan d’études </w:t>
      </w:r>
      <w:r>
        <w:rPr>
          <w:bCs/>
          <w:lang w:val="fr-FR"/>
        </w:rPr>
        <w:t xml:space="preserve">qui prévoit des matières communes pour tous les étudiants de dixième et onzième année. </w:t>
      </w:r>
      <w:r w:rsidRPr="00984FD1">
        <w:rPr>
          <w:bCs/>
          <w:lang w:val="fr-FR"/>
        </w:rPr>
        <w:t xml:space="preserve">En douzième année, </w:t>
      </w:r>
      <w:r>
        <w:rPr>
          <w:bCs/>
          <w:lang w:val="fr-FR"/>
        </w:rPr>
        <w:t>le plan d’études a été diversifié en quatre sections. Il propose les matières suivantes : sciences techniques et mathématiques, sciences sociales et humaines, sciences médicales agricoles, biologie et culture physique, et enfin, sciences pédagogiques, en fonction des études supérieures que les étudiants peuvent choisir.</w:t>
      </w:r>
    </w:p>
    <w:p w:rsidR="00A0593C" w:rsidRPr="00030E61" w:rsidRDefault="00A0593C">
      <w:pPr>
        <w:pStyle w:val="SingleTxtG"/>
        <w:rPr>
          <w:bCs/>
          <w:lang w:val="fr-FR"/>
        </w:rPr>
      </w:pPr>
      <w:r w:rsidRPr="00030E61">
        <w:rPr>
          <w:bCs/>
          <w:lang w:val="fr-FR"/>
        </w:rPr>
        <w:t xml:space="preserve">412. </w:t>
      </w:r>
      <w:r>
        <w:rPr>
          <w:bCs/>
          <w:lang w:val="fr-FR"/>
        </w:rPr>
        <w:tab/>
      </w:r>
      <w:r w:rsidRPr="00030E61">
        <w:rPr>
          <w:bCs/>
          <w:lang w:val="fr-FR"/>
        </w:rPr>
        <w:t>L’amélioration de la qualité de vie dans les instituts préuniversitaire</w:t>
      </w:r>
      <w:r>
        <w:rPr>
          <w:bCs/>
          <w:lang w:val="fr-FR"/>
        </w:rPr>
        <w:t>s</w:t>
      </w:r>
      <w:r w:rsidRPr="00030E61">
        <w:rPr>
          <w:bCs/>
          <w:lang w:val="fr-FR"/>
        </w:rPr>
        <w:t xml:space="preserve"> ne porte pas uniquement sur l’alimentation, la fourniture d’eau potable et l’emploi de sources alternatives </w:t>
      </w:r>
      <w:r>
        <w:rPr>
          <w:bCs/>
          <w:lang w:val="fr-FR"/>
        </w:rPr>
        <w:t>de produits alimentaires</w:t>
      </w:r>
      <w:r w:rsidRPr="00030E61">
        <w:rPr>
          <w:bCs/>
          <w:lang w:val="fr-FR"/>
        </w:rPr>
        <w:t xml:space="preserve"> par la voie de l’</w:t>
      </w:r>
      <w:r>
        <w:rPr>
          <w:bCs/>
          <w:lang w:val="fr-FR"/>
        </w:rPr>
        <w:t>auto-</w:t>
      </w:r>
      <w:r w:rsidRPr="00030E61">
        <w:rPr>
          <w:bCs/>
          <w:lang w:val="fr-FR"/>
        </w:rPr>
        <w:t xml:space="preserve">approvisionnement </w:t>
      </w:r>
      <w:r>
        <w:rPr>
          <w:bCs/>
          <w:lang w:val="fr-FR"/>
        </w:rPr>
        <w:t>scolaire</w:t>
      </w:r>
      <w:r w:rsidRPr="00030E61">
        <w:rPr>
          <w:bCs/>
          <w:lang w:val="fr-FR"/>
        </w:rPr>
        <w:t xml:space="preserve">, mais aussi sur l’élaboration de produits naturels, tels </w:t>
      </w:r>
      <w:r>
        <w:rPr>
          <w:bCs/>
          <w:lang w:val="fr-FR"/>
        </w:rPr>
        <w:t xml:space="preserve"> les produits de phytothérapie et ceux issus de l’apiculture, ainsi que sur</w:t>
      </w:r>
      <w:r w:rsidRPr="00030E61">
        <w:rPr>
          <w:bCs/>
          <w:lang w:val="fr-FR"/>
        </w:rPr>
        <w:t xml:space="preserve"> le recours à la médecine naturelle, par la culture de petits potagers gérés et supervisés par le service national de la santé publique.</w:t>
      </w:r>
      <w:r>
        <w:rPr>
          <w:bCs/>
          <w:lang w:val="fr-FR"/>
        </w:rPr>
        <w:t xml:space="preserve"> </w:t>
      </w:r>
      <w:r w:rsidRPr="00030E61">
        <w:rPr>
          <w:bCs/>
          <w:lang w:val="fr-FR"/>
        </w:rPr>
        <w:t xml:space="preserve">  </w:t>
      </w:r>
    </w:p>
    <w:p w:rsidR="00A0593C" w:rsidRPr="00030E61" w:rsidRDefault="00A0593C">
      <w:pPr>
        <w:pStyle w:val="SingleTxtG"/>
        <w:rPr>
          <w:bCs/>
          <w:lang w:val="fr-FR"/>
        </w:rPr>
      </w:pPr>
      <w:r w:rsidRPr="00030E61">
        <w:rPr>
          <w:bCs/>
          <w:lang w:val="fr-FR"/>
        </w:rPr>
        <w:t xml:space="preserve">413. </w:t>
      </w:r>
      <w:r>
        <w:rPr>
          <w:bCs/>
          <w:lang w:val="fr-FR"/>
        </w:rPr>
        <w:tab/>
      </w:r>
      <w:r w:rsidRPr="00030E61">
        <w:rPr>
          <w:bCs/>
          <w:lang w:val="fr-FR"/>
        </w:rPr>
        <w:t xml:space="preserve">Nous avons augmenté </w:t>
      </w:r>
      <w:r>
        <w:rPr>
          <w:bCs/>
          <w:lang w:val="fr-FR"/>
        </w:rPr>
        <w:t>l’utilisation</w:t>
      </w:r>
      <w:r w:rsidRPr="00030E61">
        <w:rPr>
          <w:bCs/>
          <w:lang w:val="fr-FR"/>
        </w:rPr>
        <w:t xml:space="preserve"> des nouvelles technologies de l’information et de la communication qui contribuent au perfectionnement de l’enseignement et au développement de la culture générale intégrale des étudiants, ainsi qu’à l’approfondissem</w:t>
      </w:r>
      <w:r>
        <w:rPr>
          <w:bCs/>
          <w:lang w:val="fr-FR"/>
        </w:rPr>
        <w:t>ent et à la consolidation des co</w:t>
      </w:r>
      <w:r w:rsidRPr="00030E61">
        <w:rPr>
          <w:bCs/>
          <w:lang w:val="fr-FR"/>
        </w:rPr>
        <w:t>nnaissances acquis</w:t>
      </w:r>
      <w:r>
        <w:rPr>
          <w:bCs/>
          <w:lang w:val="fr-FR"/>
        </w:rPr>
        <w:t>es dans les différentes années</w:t>
      </w:r>
      <w:r w:rsidRPr="00030E61">
        <w:rPr>
          <w:bCs/>
          <w:lang w:val="fr-FR"/>
        </w:rPr>
        <w:t>.</w:t>
      </w:r>
    </w:p>
    <w:p w:rsidR="00A0593C" w:rsidRPr="0007231E" w:rsidRDefault="00A0593C">
      <w:pPr>
        <w:pStyle w:val="H23G"/>
        <w:rPr>
          <w:lang w:val="fr-FR"/>
        </w:rPr>
      </w:pPr>
      <w:bookmarkStart w:id="46" w:name="_Toc217452643"/>
      <w:r w:rsidRPr="00030E61">
        <w:rPr>
          <w:lang w:val="fr-FR"/>
        </w:rPr>
        <w:tab/>
      </w:r>
      <w:r w:rsidRPr="0007231E">
        <w:rPr>
          <w:lang w:val="fr-FR"/>
        </w:rPr>
        <w:t>e)</w:t>
      </w:r>
      <w:r w:rsidRPr="0007231E">
        <w:rPr>
          <w:lang w:val="fr-FR"/>
        </w:rPr>
        <w:tab/>
        <w:t xml:space="preserve">Enseignement technique et professionnel </w:t>
      </w:r>
      <w:bookmarkEnd w:id="46"/>
    </w:p>
    <w:p w:rsidR="00A0593C" w:rsidRPr="00060CF2" w:rsidRDefault="00A0593C">
      <w:pPr>
        <w:pStyle w:val="SingleTxtG"/>
        <w:rPr>
          <w:bCs/>
          <w:lang w:val="fr-FR"/>
        </w:rPr>
      </w:pPr>
      <w:r w:rsidRPr="000F552C">
        <w:rPr>
          <w:bCs/>
          <w:lang w:val="fr-FR"/>
        </w:rPr>
        <w:t xml:space="preserve">414. </w:t>
      </w:r>
      <w:r>
        <w:rPr>
          <w:bCs/>
          <w:lang w:val="fr-FR"/>
        </w:rPr>
        <w:tab/>
      </w:r>
      <w:r w:rsidRPr="000F552C">
        <w:rPr>
          <w:bCs/>
          <w:lang w:val="fr-FR"/>
        </w:rPr>
        <w:t>Dans l’Enseigne</w:t>
      </w:r>
      <w:r>
        <w:rPr>
          <w:bCs/>
          <w:lang w:val="fr-FR"/>
        </w:rPr>
        <w:t xml:space="preserve">ment technique et professionnel, avec </w:t>
      </w:r>
      <w:r w:rsidRPr="000F552C">
        <w:rPr>
          <w:bCs/>
          <w:lang w:val="fr-FR"/>
        </w:rPr>
        <w:t>son réseau d’instituts polytechniques, les adolescents et les jeunes</w:t>
      </w:r>
      <w:r>
        <w:rPr>
          <w:bCs/>
          <w:lang w:val="fr-FR"/>
        </w:rPr>
        <w:t xml:space="preserve"> ont l’opportunité de</w:t>
      </w:r>
      <w:r w:rsidRPr="000F552C">
        <w:rPr>
          <w:bCs/>
          <w:lang w:val="fr-FR"/>
        </w:rPr>
        <w:t xml:space="preserve"> </w:t>
      </w:r>
      <w:r>
        <w:rPr>
          <w:bCs/>
          <w:lang w:val="fr-FR"/>
        </w:rPr>
        <w:t>se préparer au métier</w:t>
      </w:r>
      <w:r w:rsidRPr="000F552C">
        <w:rPr>
          <w:bCs/>
          <w:lang w:val="fr-FR"/>
        </w:rPr>
        <w:t xml:space="preserve"> de </w:t>
      </w:r>
      <w:r w:rsidRPr="007B0224">
        <w:rPr>
          <w:bCs/>
          <w:lang w:val="fr-FR"/>
        </w:rPr>
        <w:t>Technicien moyen</w:t>
      </w:r>
      <w:r w:rsidRPr="000F552C">
        <w:rPr>
          <w:bCs/>
          <w:lang w:val="fr-FR"/>
        </w:rPr>
        <w:t xml:space="preserve"> dans plus de 36 spécialités.</w:t>
      </w:r>
      <w:r>
        <w:rPr>
          <w:bCs/>
          <w:lang w:val="fr-FR"/>
        </w:rPr>
        <w:t xml:space="preserve"> </w:t>
      </w:r>
      <w:r w:rsidRPr="000F552C">
        <w:rPr>
          <w:bCs/>
          <w:lang w:val="fr-FR"/>
        </w:rPr>
        <w:t xml:space="preserve"> </w:t>
      </w:r>
      <w:r>
        <w:rPr>
          <w:bCs/>
          <w:lang w:val="fr-FR"/>
        </w:rPr>
        <w:t>Ils peuvent ensuite entrer dans la vie professionnelle active ou poursuivre des études dans les centres de l’Enseignement supérieur.</w:t>
      </w:r>
      <w:r w:rsidRPr="00060CF2">
        <w:rPr>
          <w:bCs/>
          <w:lang w:val="fr-FR"/>
        </w:rPr>
        <w:t xml:space="preserve"> </w:t>
      </w:r>
      <w:r>
        <w:rPr>
          <w:bCs/>
          <w:lang w:val="fr-FR"/>
        </w:rPr>
        <w:t>Les adolescents peuvent également suivre une formation d’ouvrier qualifié dans 16 spécialités, ce qui leur ouvre les portes des Instituts polytechniques ou des « Facultés ouvrières et paysannes » pour les travailleurs, voie alternative qui leur permet d’accéder au 12ème niveau de l’Enseignement général</w:t>
      </w:r>
      <w:r w:rsidRPr="00060CF2">
        <w:rPr>
          <w:bCs/>
          <w:lang w:val="fr-FR"/>
        </w:rPr>
        <w:t>.</w:t>
      </w:r>
    </w:p>
    <w:p w:rsidR="00A0593C" w:rsidRPr="00BD58C2" w:rsidRDefault="00A0593C">
      <w:pPr>
        <w:pStyle w:val="SingleTxtG"/>
        <w:rPr>
          <w:bCs/>
          <w:lang w:val="fr-FR"/>
        </w:rPr>
      </w:pPr>
      <w:r w:rsidRPr="00BD58C2">
        <w:rPr>
          <w:bCs/>
          <w:lang w:val="fr-FR"/>
        </w:rPr>
        <w:t xml:space="preserve">415. </w:t>
      </w:r>
      <w:r>
        <w:rPr>
          <w:bCs/>
          <w:lang w:val="fr-FR"/>
        </w:rPr>
        <w:tab/>
      </w:r>
      <w:r w:rsidRPr="00BD58C2">
        <w:rPr>
          <w:bCs/>
          <w:lang w:val="fr-FR"/>
        </w:rPr>
        <w:t>Dans les instit</w:t>
      </w:r>
      <w:r>
        <w:rPr>
          <w:bCs/>
          <w:lang w:val="fr-FR"/>
        </w:rPr>
        <w:t xml:space="preserve">uts polytechniques, l’équipe </w:t>
      </w:r>
      <w:r w:rsidRPr="00BD58C2">
        <w:rPr>
          <w:bCs/>
          <w:lang w:val="fr-FR"/>
        </w:rPr>
        <w:t xml:space="preserve">pédagogique  </w:t>
      </w:r>
      <w:r>
        <w:rPr>
          <w:bCs/>
          <w:lang w:val="fr-FR"/>
        </w:rPr>
        <w:t xml:space="preserve">compte </w:t>
      </w:r>
      <w:r w:rsidRPr="00BD58C2">
        <w:rPr>
          <w:bCs/>
          <w:lang w:val="fr-FR"/>
        </w:rPr>
        <w:t xml:space="preserve">parmi ses membres un </w:t>
      </w:r>
      <w:r>
        <w:rPr>
          <w:bCs/>
          <w:lang w:val="fr-FR"/>
        </w:rPr>
        <w:t>« </w:t>
      </w:r>
      <w:r w:rsidRPr="00BD58C2">
        <w:rPr>
          <w:bCs/>
          <w:lang w:val="fr-FR"/>
        </w:rPr>
        <w:t>Professeur général intégral</w:t>
      </w:r>
      <w:r>
        <w:rPr>
          <w:bCs/>
          <w:lang w:val="fr-FR"/>
        </w:rPr>
        <w:t> »</w:t>
      </w:r>
      <w:r w:rsidRPr="00BD58C2">
        <w:rPr>
          <w:bCs/>
          <w:lang w:val="fr-FR"/>
        </w:rPr>
        <w:t xml:space="preserve"> qui accompagne l’élève jusqu’à la fin de ses études</w:t>
      </w:r>
      <w:r>
        <w:rPr>
          <w:bCs/>
          <w:lang w:val="fr-FR"/>
        </w:rPr>
        <w:t>,</w:t>
      </w:r>
      <w:r w:rsidRPr="00BD58C2">
        <w:rPr>
          <w:bCs/>
          <w:lang w:val="fr-FR"/>
        </w:rPr>
        <w:t xml:space="preserve"> en quatrième année</w:t>
      </w:r>
      <w:r>
        <w:rPr>
          <w:bCs/>
          <w:lang w:val="fr-FR"/>
        </w:rPr>
        <w:t>,</w:t>
      </w:r>
      <w:r w:rsidRPr="00BD58C2">
        <w:rPr>
          <w:bCs/>
          <w:lang w:val="fr-FR"/>
        </w:rPr>
        <w:t xml:space="preserve"> et </w:t>
      </w:r>
      <w:r>
        <w:rPr>
          <w:bCs/>
          <w:lang w:val="fr-FR"/>
        </w:rPr>
        <w:t>joue le rôle</w:t>
      </w:r>
      <w:r w:rsidRPr="00BD58C2">
        <w:rPr>
          <w:bCs/>
          <w:lang w:val="fr-FR"/>
        </w:rPr>
        <w:t xml:space="preserve"> de mentor des membres du groupe (30 élèves maximum).   </w:t>
      </w:r>
    </w:p>
    <w:p w:rsidR="00A0593C" w:rsidRPr="006820F0" w:rsidRDefault="00A0593C">
      <w:pPr>
        <w:pStyle w:val="SingleTxtG"/>
        <w:rPr>
          <w:bCs/>
          <w:lang w:val="fr-FR"/>
        </w:rPr>
      </w:pPr>
      <w:r w:rsidRPr="0077616E">
        <w:rPr>
          <w:bCs/>
          <w:lang w:val="fr-FR"/>
        </w:rPr>
        <w:t xml:space="preserve">416. </w:t>
      </w:r>
      <w:r>
        <w:rPr>
          <w:bCs/>
          <w:lang w:val="fr-FR"/>
        </w:rPr>
        <w:tab/>
      </w:r>
      <w:r w:rsidRPr="0077616E">
        <w:rPr>
          <w:bCs/>
          <w:lang w:val="fr-FR"/>
        </w:rPr>
        <w:t>Ces dernières années, suite aux transformations apportées</w:t>
      </w:r>
      <w:r>
        <w:rPr>
          <w:bCs/>
          <w:lang w:val="fr-FR"/>
        </w:rPr>
        <w:t xml:space="preserve"> dans le systè</w:t>
      </w:r>
      <w:r w:rsidRPr="0077616E">
        <w:rPr>
          <w:bCs/>
          <w:lang w:val="fr-FR"/>
        </w:rPr>
        <w:t>m</w:t>
      </w:r>
      <w:r>
        <w:rPr>
          <w:bCs/>
          <w:lang w:val="fr-FR"/>
        </w:rPr>
        <w:t>e</w:t>
      </w:r>
      <w:r w:rsidRPr="0077616E">
        <w:rPr>
          <w:bCs/>
          <w:lang w:val="fr-FR"/>
        </w:rPr>
        <w:t xml:space="preserve"> éducatif cubain pour améliorer l’enseignement, 26 instituts polytechniques ont é</w:t>
      </w:r>
      <w:r>
        <w:rPr>
          <w:bCs/>
          <w:lang w:val="fr-FR"/>
        </w:rPr>
        <w:t>t</w:t>
      </w:r>
      <w:r w:rsidRPr="0077616E">
        <w:rPr>
          <w:bCs/>
          <w:lang w:val="fr-FR"/>
        </w:rPr>
        <w:t>é convertis en centres d’études spécialisés dans l’informatique</w:t>
      </w:r>
      <w:r>
        <w:rPr>
          <w:bCs/>
          <w:lang w:val="fr-FR"/>
        </w:rPr>
        <w:t xml:space="preserve">. Ils accueillent  </w:t>
      </w:r>
      <w:r w:rsidRPr="0077616E">
        <w:rPr>
          <w:bCs/>
          <w:lang w:val="fr-FR"/>
        </w:rPr>
        <w:t>27 000 élèves.</w:t>
      </w:r>
      <w:r>
        <w:rPr>
          <w:bCs/>
          <w:lang w:val="fr-FR"/>
        </w:rPr>
        <w:t xml:space="preserve"> Reconstruits essentiellement pour développer cette spécialité, ils sont dotés de matériel de la dernière génération. Cuba prépare ses adolescents et ses jeunes à être les agents actifs de la construction d’une société entièrement informatisée </w:t>
      </w:r>
      <w:r w:rsidRPr="006820F0">
        <w:rPr>
          <w:bCs/>
          <w:lang w:val="fr-FR"/>
        </w:rPr>
        <w:t xml:space="preserve">  </w:t>
      </w:r>
    </w:p>
    <w:p w:rsidR="00A0593C" w:rsidRPr="00F87FAC" w:rsidRDefault="00A0593C">
      <w:pPr>
        <w:pStyle w:val="SingleTxtG"/>
        <w:rPr>
          <w:bCs/>
          <w:lang w:val="fr-FR"/>
        </w:rPr>
      </w:pPr>
      <w:r w:rsidRPr="00F87FAC">
        <w:rPr>
          <w:bCs/>
          <w:lang w:val="fr-FR"/>
        </w:rPr>
        <w:t xml:space="preserve">417. </w:t>
      </w:r>
      <w:r>
        <w:rPr>
          <w:bCs/>
          <w:lang w:val="fr-FR"/>
        </w:rPr>
        <w:tab/>
      </w:r>
      <w:r w:rsidRPr="00F87FAC">
        <w:rPr>
          <w:bCs/>
          <w:lang w:val="fr-FR"/>
        </w:rPr>
        <w:t xml:space="preserve">Durant l’année scolaire 2007–2008, </w:t>
      </w:r>
      <w:r>
        <w:rPr>
          <w:bCs/>
          <w:lang w:val="fr-FR"/>
        </w:rPr>
        <w:t xml:space="preserve">l’effectif initial </w:t>
      </w:r>
      <w:r w:rsidRPr="00F87FAC">
        <w:rPr>
          <w:bCs/>
          <w:lang w:val="fr-FR"/>
        </w:rPr>
        <w:t>des centres polytechniques du Ministère de l’éducation s’est élevé à 232</w:t>
      </w:r>
      <w:r>
        <w:rPr>
          <w:bCs/>
          <w:lang w:val="fr-FR"/>
        </w:rPr>
        <w:t> </w:t>
      </w:r>
      <w:r w:rsidRPr="00F87FAC">
        <w:rPr>
          <w:bCs/>
          <w:lang w:val="fr-FR"/>
        </w:rPr>
        <w:t>351</w:t>
      </w:r>
      <w:r>
        <w:rPr>
          <w:bCs/>
          <w:lang w:val="fr-FR"/>
        </w:rPr>
        <w:t xml:space="preserve"> étudiants</w:t>
      </w:r>
      <w:r w:rsidRPr="00F87FAC">
        <w:rPr>
          <w:bCs/>
          <w:lang w:val="fr-FR"/>
        </w:rPr>
        <w:t>, dont 102</w:t>
      </w:r>
      <w:r>
        <w:rPr>
          <w:bCs/>
          <w:lang w:val="fr-FR"/>
        </w:rPr>
        <w:t xml:space="preserve"> </w:t>
      </w:r>
      <w:r w:rsidRPr="00F87FAC">
        <w:rPr>
          <w:bCs/>
          <w:lang w:val="fr-FR"/>
        </w:rPr>
        <w:t xml:space="preserve">872 </w:t>
      </w:r>
      <w:r>
        <w:rPr>
          <w:bCs/>
          <w:lang w:val="fr-FR"/>
        </w:rPr>
        <w:t>filles et</w:t>
      </w:r>
      <w:r w:rsidRPr="00F87FAC">
        <w:rPr>
          <w:bCs/>
          <w:lang w:val="fr-FR"/>
        </w:rPr>
        <w:t xml:space="preserve"> 129</w:t>
      </w:r>
      <w:r>
        <w:rPr>
          <w:bCs/>
          <w:lang w:val="fr-FR"/>
        </w:rPr>
        <w:t xml:space="preserve"> 479 garçons, tandis que dans les Ecoles d’officiers, l’effectif initial était de </w:t>
      </w:r>
      <w:r w:rsidRPr="00F87FAC">
        <w:rPr>
          <w:bCs/>
          <w:lang w:val="fr-FR"/>
        </w:rPr>
        <w:t xml:space="preserve"> 9</w:t>
      </w:r>
      <w:r>
        <w:rPr>
          <w:bCs/>
          <w:lang w:val="fr-FR"/>
        </w:rPr>
        <w:t xml:space="preserve"> </w:t>
      </w:r>
      <w:r w:rsidRPr="00F87FAC">
        <w:rPr>
          <w:bCs/>
          <w:lang w:val="fr-FR"/>
        </w:rPr>
        <w:t xml:space="preserve">812 </w:t>
      </w:r>
      <w:r>
        <w:rPr>
          <w:bCs/>
          <w:lang w:val="fr-FR"/>
        </w:rPr>
        <w:t xml:space="preserve">étudiants, avec </w:t>
      </w:r>
      <w:r w:rsidRPr="00F87FAC">
        <w:rPr>
          <w:bCs/>
          <w:lang w:val="fr-FR"/>
        </w:rPr>
        <w:t xml:space="preserve">724 </w:t>
      </w:r>
      <w:r>
        <w:rPr>
          <w:bCs/>
          <w:lang w:val="fr-FR"/>
        </w:rPr>
        <w:t>filles pour</w:t>
      </w:r>
      <w:r w:rsidRPr="00F87FAC">
        <w:rPr>
          <w:bCs/>
          <w:lang w:val="fr-FR"/>
        </w:rPr>
        <w:t xml:space="preserve"> 9</w:t>
      </w:r>
      <w:r>
        <w:rPr>
          <w:bCs/>
          <w:lang w:val="fr-FR"/>
        </w:rPr>
        <w:t xml:space="preserve"> </w:t>
      </w:r>
      <w:r w:rsidRPr="00F87FAC">
        <w:rPr>
          <w:bCs/>
          <w:lang w:val="fr-FR"/>
        </w:rPr>
        <w:t xml:space="preserve">088 </w:t>
      </w:r>
      <w:r>
        <w:rPr>
          <w:bCs/>
          <w:lang w:val="fr-FR"/>
        </w:rPr>
        <w:t>garçons ou adolescents</w:t>
      </w:r>
      <w:r w:rsidRPr="00F87FAC">
        <w:rPr>
          <w:bCs/>
          <w:lang w:val="fr-FR"/>
        </w:rPr>
        <w:t xml:space="preserve">. </w:t>
      </w:r>
    </w:p>
    <w:p w:rsidR="00A0593C" w:rsidRPr="00DA779E" w:rsidRDefault="00A0593C">
      <w:pPr>
        <w:pStyle w:val="SingleTxtG"/>
        <w:rPr>
          <w:bCs/>
          <w:lang w:val="fr-FR"/>
        </w:rPr>
      </w:pPr>
      <w:r w:rsidRPr="00DA779E">
        <w:rPr>
          <w:bCs/>
          <w:lang w:val="fr-FR"/>
        </w:rPr>
        <w:t xml:space="preserve">418. </w:t>
      </w:r>
      <w:r>
        <w:rPr>
          <w:bCs/>
          <w:lang w:val="fr-FR"/>
        </w:rPr>
        <w:tab/>
        <w:t>Le maintien en scolarité</w:t>
      </w:r>
      <w:r w:rsidRPr="00DA779E">
        <w:rPr>
          <w:bCs/>
          <w:lang w:val="fr-FR"/>
        </w:rPr>
        <w:t xml:space="preserve"> </w:t>
      </w:r>
      <w:r>
        <w:rPr>
          <w:bCs/>
          <w:lang w:val="fr-FR"/>
        </w:rPr>
        <w:t>à la fin du cycle pour</w:t>
      </w:r>
      <w:r w:rsidRPr="00DA779E">
        <w:rPr>
          <w:bCs/>
          <w:lang w:val="fr-FR"/>
        </w:rPr>
        <w:t xml:space="preserve"> l’année 2007-2008 dans l’Enseignement technique et professionnel a été estimé</w:t>
      </w:r>
      <w:r>
        <w:rPr>
          <w:bCs/>
          <w:lang w:val="fr-FR"/>
        </w:rPr>
        <w:t>e</w:t>
      </w:r>
      <w:r w:rsidRPr="00DA779E">
        <w:rPr>
          <w:bCs/>
          <w:lang w:val="fr-FR"/>
        </w:rPr>
        <w:t xml:space="preserve"> à </w:t>
      </w:r>
      <w:r>
        <w:rPr>
          <w:bCs/>
          <w:lang w:val="fr-FR"/>
        </w:rPr>
        <w:t>84,</w:t>
      </w:r>
      <w:r w:rsidRPr="00DA779E">
        <w:rPr>
          <w:bCs/>
          <w:lang w:val="fr-FR"/>
        </w:rPr>
        <w:t xml:space="preserve">1 %, </w:t>
      </w:r>
      <w:r>
        <w:rPr>
          <w:bCs/>
          <w:lang w:val="fr-FR"/>
        </w:rPr>
        <w:t>ce qui traduit une augmentation progressive de la qualité et du maintien en scolarité</w:t>
      </w:r>
      <w:r w:rsidRPr="00F874A4">
        <w:rPr>
          <w:bCs/>
          <w:sz w:val="18"/>
          <w:szCs w:val="18"/>
          <w:vertAlign w:val="superscript"/>
        </w:rPr>
        <w:footnoteReference w:id="17"/>
      </w:r>
      <w:r w:rsidRPr="00DA779E">
        <w:rPr>
          <w:bCs/>
          <w:lang w:val="fr-FR"/>
        </w:rPr>
        <w:t>.</w:t>
      </w:r>
    </w:p>
    <w:p w:rsidR="00A0593C" w:rsidRDefault="00A0593C">
      <w:pPr>
        <w:pStyle w:val="SingleTxtG"/>
        <w:rPr>
          <w:lang w:val="fr-FR"/>
        </w:rPr>
      </w:pPr>
      <w:r w:rsidRPr="00BB18B3">
        <w:rPr>
          <w:lang w:val="fr-FR"/>
        </w:rPr>
        <w:t xml:space="preserve">419. </w:t>
      </w:r>
      <w:r>
        <w:rPr>
          <w:lang w:val="fr-FR"/>
        </w:rPr>
        <w:tab/>
      </w:r>
      <w:r w:rsidRPr="00BB18B3">
        <w:rPr>
          <w:lang w:val="fr-FR"/>
        </w:rPr>
        <w:t>Par ailleurs, nous privilégions les spécialités comme la comptabilité, la construction, l’agriculture et le transport, pour répondre à la demande croissante de techniciens dans ces secteurs</w:t>
      </w:r>
      <w:r>
        <w:rPr>
          <w:lang w:val="fr-FR"/>
        </w:rPr>
        <w:t>,</w:t>
      </w:r>
      <w:r w:rsidRPr="00BB18B3">
        <w:rPr>
          <w:lang w:val="fr-FR"/>
        </w:rPr>
        <w:t xml:space="preserve"> pour le développement économique et social du pays. </w:t>
      </w:r>
    </w:p>
    <w:p w:rsidR="00A0593C" w:rsidRPr="00086C88" w:rsidRDefault="00A0593C">
      <w:pPr>
        <w:pStyle w:val="SingleTxtG"/>
        <w:rPr>
          <w:lang w:val="fr-FR"/>
        </w:rPr>
      </w:pPr>
      <w:r w:rsidRPr="00086C88">
        <w:rPr>
          <w:lang w:val="fr-FR"/>
        </w:rPr>
        <w:t xml:space="preserve">420. </w:t>
      </w:r>
      <w:r>
        <w:rPr>
          <w:lang w:val="fr-FR"/>
        </w:rPr>
        <w:tab/>
      </w:r>
      <w:r w:rsidRPr="00086C88">
        <w:rPr>
          <w:lang w:val="fr-FR"/>
        </w:rPr>
        <w:t xml:space="preserve">Outre les centre polytechniques qui relèvent directement du Ministère de l’Education et des gouvernements locaux, le pays est doté d’un vaste </w:t>
      </w:r>
      <w:r>
        <w:rPr>
          <w:lang w:val="fr-FR"/>
        </w:rPr>
        <w:t>réseau</w:t>
      </w:r>
      <w:r w:rsidRPr="00086C88">
        <w:rPr>
          <w:lang w:val="fr-FR"/>
        </w:rPr>
        <w:t xml:space="preserve"> de centres de formation professionnelle chargés de former des techniciens de la santé, </w:t>
      </w:r>
      <w:r>
        <w:rPr>
          <w:lang w:val="fr-FR"/>
        </w:rPr>
        <w:t xml:space="preserve">de </w:t>
      </w:r>
      <w:r w:rsidRPr="00086C88">
        <w:rPr>
          <w:lang w:val="fr-FR"/>
        </w:rPr>
        <w:t xml:space="preserve">l’art et </w:t>
      </w:r>
      <w:r>
        <w:rPr>
          <w:lang w:val="fr-FR"/>
        </w:rPr>
        <w:t xml:space="preserve">de la </w:t>
      </w:r>
      <w:r w:rsidRPr="00086C88">
        <w:rPr>
          <w:lang w:val="fr-FR"/>
        </w:rPr>
        <w:t xml:space="preserve">culture, </w:t>
      </w:r>
      <w:r>
        <w:rPr>
          <w:lang w:val="fr-FR"/>
        </w:rPr>
        <w:t xml:space="preserve">de </w:t>
      </w:r>
      <w:r w:rsidRPr="00086C88">
        <w:rPr>
          <w:lang w:val="fr-FR"/>
        </w:rPr>
        <w:t xml:space="preserve">la pêche, </w:t>
      </w:r>
      <w:r>
        <w:rPr>
          <w:lang w:val="fr-FR"/>
        </w:rPr>
        <w:t>du</w:t>
      </w:r>
      <w:r w:rsidRPr="00086C88">
        <w:rPr>
          <w:lang w:val="fr-FR"/>
        </w:rPr>
        <w:t xml:space="preserve"> sport et </w:t>
      </w:r>
      <w:r>
        <w:rPr>
          <w:lang w:val="fr-FR"/>
        </w:rPr>
        <w:t xml:space="preserve">de </w:t>
      </w:r>
      <w:r w:rsidRPr="00086C88">
        <w:rPr>
          <w:lang w:val="fr-FR"/>
        </w:rPr>
        <w:t xml:space="preserve">l’éducation physique, ainsi que d’autres secteurs de la production et des services, selon des plans d’études homologués par le Ministère de l’éducation.  </w:t>
      </w:r>
    </w:p>
    <w:p w:rsidR="00A0593C" w:rsidRPr="000F340A" w:rsidRDefault="00A0593C">
      <w:pPr>
        <w:pStyle w:val="SingleTxtG"/>
        <w:rPr>
          <w:lang w:val="fr-FR"/>
        </w:rPr>
      </w:pPr>
      <w:r w:rsidRPr="000F340A">
        <w:rPr>
          <w:lang w:val="fr-FR"/>
        </w:rPr>
        <w:t xml:space="preserve">421. </w:t>
      </w:r>
      <w:r>
        <w:rPr>
          <w:lang w:val="fr-FR"/>
        </w:rPr>
        <w:tab/>
      </w:r>
      <w:r w:rsidRPr="000F340A">
        <w:rPr>
          <w:lang w:val="fr-FR"/>
        </w:rPr>
        <w:t xml:space="preserve">Dans tous les instituts cubains de formation technique et professionnelle de niveau moyen, nous </w:t>
      </w:r>
      <w:r>
        <w:rPr>
          <w:lang w:val="fr-FR"/>
        </w:rPr>
        <w:t>encourageons</w:t>
      </w:r>
      <w:r w:rsidRPr="000F340A">
        <w:rPr>
          <w:lang w:val="fr-FR"/>
        </w:rPr>
        <w:t xml:space="preserve"> l’</w:t>
      </w:r>
      <w:r>
        <w:rPr>
          <w:lang w:val="fr-FR"/>
        </w:rPr>
        <w:t>utilisation de</w:t>
      </w:r>
      <w:r w:rsidRPr="000F340A">
        <w:rPr>
          <w:lang w:val="fr-FR"/>
        </w:rPr>
        <w:t xml:space="preserve"> laboratoires informatiques dotés de logiciels spécifiques </w:t>
      </w:r>
      <w:r>
        <w:rPr>
          <w:lang w:val="fr-FR"/>
        </w:rPr>
        <w:t>pour</w:t>
      </w:r>
      <w:r w:rsidRPr="000F340A">
        <w:rPr>
          <w:lang w:val="fr-FR"/>
        </w:rPr>
        <w:t xml:space="preserve"> l’éducation. </w:t>
      </w:r>
      <w:r>
        <w:rPr>
          <w:lang w:val="fr-FR"/>
        </w:rPr>
        <w:t xml:space="preserve"> </w:t>
      </w:r>
      <w:r w:rsidRPr="000F340A">
        <w:rPr>
          <w:lang w:val="fr-FR"/>
        </w:rPr>
        <w:t xml:space="preserve">Les élèves passent un laps de temps suffisant sur les </w:t>
      </w:r>
      <w:r>
        <w:rPr>
          <w:lang w:val="fr-FR"/>
        </w:rPr>
        <w:t>ordinateurs</w:t>
      </w:r>
      <w:r w:rsidRPr="000F340A">
        <w:rPr>
          <w:lang w:val="fr-FR"/>
        </w:rPr>
        <w:t xml:space="preserve"> pour apprendre les compétences de base indispensables </w:t>
      </w:r>
      <w:r>
        <w:rPr>
          <w:lang w:val="fr-FR"/>
        </w:rPr>
        <w:t>à l’utilisation des</w:t>
      </w:r>
      <w:r w:rsidRPr="000F340A">
        <w:rPr>
          <w:lang w:val="fr-FR"/>
        </w:rPr>
        <w:t xml:space="preserve"> différents systèmes opérationnels et </w:t>
      </w:r>
      <w:r>
        <w:rPr>
          <w:lang w:val="fr-FR"/>
        </w:rPr>
        <w:t>des</w:t>
      </w:r>
      <w:r w:rsidRPr="000F340A">
        <w:rPr>
          <w:lang w:val="fr-FR"/>
        </w:rPr>
        <w:t xml:space="preserve"> langages informatiques. </w:t>
      </w:r>
      <w:r>
        <w:rPr>
          <w:lang w:val="fr-FR"/>
        </w:rPr>
        <w:t xml:space="preserve"> </w:t>
      </w:r>
    </w:p>
    <w:p w:rsidR="00A0593C" w:rsidRPr="001F27A0" w:rsidRDefault="00A0593C">
      <w:pPr>
        <w:pStyle w:val="SingleTxtG"/>
        <w:rPr>
          <w:lang w:val="fr-FR"/>
        </w:rPr>
      </w:pPr>
      <w:r w:rsidRPr="001F27A0">
        <w:rPr>
          <w:lang w:val="fr-FR"/>
        </w:rPr>
        <w:t>422.</w:t>
      </w:r>
      <w:r>
        <w:rPr>
          <w:lang w:val="fr-FR"/>
        </w:rPr>
        <w:t xml:space="preserve"> </w:t>
      </w:r>
      <w:r>
        <w:rPr>
          <w:lang w:val="fr-FR"/>
        </w:rPr>
        <w:tab/>
        <w:t>Signe de la</w:t>
      </w:r>
      <w:r w:rsidRPr="001F27A0">
        <w:rPr>
          <w:lang w:val="fr-FR"/>
        </w:rPr>
        <w:t xml:space="preserve"> solidarité du peuple cubain avec les autres pays, </w:t>
      </w:r>
      <w:r>
        <w:rPr>
          <w:lang w:val="fr-FR"/>
        </w:rPr>
        <w:t>en particulier les pays en développement, l</w:t>
      </w:r>
      <w:r w:rsidRPr="001F27A0">
        <w:rPr>
          <w:lang w:val="fr-FR"/>
        </w:rPr>
        <w:t>es centres polytechniques sont ouverts à la coopération internationale</w:t>
      </w:r>
      <w:r>
        <w:rPr>
          <w:lang w:val="fr-FR"/>
        </w:rPr>
        <w:t xml:space="preserve"> et accueillent actuellement dans leurs classes, laboratoires et ateliers, des adolescents et jeunes de divers pays. A ce jour, plus de </w:t>
      </w:r>
      <w:r w:rsidRPr="001F27A0">
        <w:rPr>
          <w:lang w:val="fr-FR"/>
        </w:rPr>
        <w:t>18 000 étudiants</w:t>
      </w:r>
      <w:r>
        <w:rPr>
          <w:lang w:val="fr-FR"/>
        </w:rPr>
        <w:t>,</w:t>
      </w:r>
      <w:r w:rsidRPr="001F27A0">
        <w:rPr>
          <w:lang w:val="fr-FR"/>
        </w:rPr>
        <w:t xml:space="preserve"> venus de 61 pays dits du Tiers Monde, sont sortis d</w:t>
      </w:r>
      <w:r>
        <w:rPr>
          <w:lang w:val="fr-FR"/>
        </w:rPr>
        <w:t xml:space="preserve">iplômés de ces centres. </w:t>
      </w:r>
    </w:p>
    <w:p w:rsidR="00A0593C" w:rsidRPr="005330B4" w:rsidRDefault="00A0593C">
      <w:pPr>
        <w:pStyle w:val="SingleTxtG"/>
        <w:rPr>
          <w:lang w:val="fr-FR"/>
        </w:rPr>
      </w:pPr>
      <w:r w:rsidRPr="005330B4">
        <w:rPr>
          <w:lang w:val="fr-FR"/>
        </w:rPr>
        <w:t xml:space="preserve">423. </w:t>
      </w:r>
      <w:r>
        <w:rPr>
          <w:lang w:val="fr-FR"/>
        </w:rPr>
        <w:tab/>
      </w:r>
      <w:r w:rsidRPr="005330B4">
        <w:rPr>
          <w:lang w:val="fr-FR"/>
        </w:rPr>
        <w:t>Les étudi</w:t>
      </w:r>
      <w:r>
        <w:rPr>
          <w:lang w:val="fr-FR"/>
        </w:rPr>
        <w:t>ants âgés de 13 à 16 ans, qui ont un retard scolaire</w:t>
      </w:r>
      <w:r w:rsidRPr="005330B4">
        <w:rPr>
          <w:lang w:val="fr-FR"/>
        </w:rPr>
        <w:t xml:space="preserve"> de trois ans maximum, en raison de </w:t>
      </w:r>
      <w:r>
        <w:rPr>
          <w:lang w:val="fr-FR"/>
        </w:rPr>
        <w:t>difficultés</w:t>
      </w:r>
      <w:r w:rsidRPr="005330B4">
        <w:rPr>
          <w:lang w:val="fr-FR"/>
        </w:rPr>
        <w:t xml:space="preserve"> d’apprentissage, peuvent continuer leur préparation professionnelle dans les Ecoles </w:t>
      </w:r>
      <w:r>
        <w:rPr>
          <w:lang w:val="fr-FR"/>
        </w:rPr>
        <w:t>de métiers</w:t>
      </w:r>
      <w:r w:rsidRPr="005330B4">
        <w:rPr>
          <w:lang w:val="fr-FR"/>
        </w:rPr>
        <w:t xml:space="preserve">. </w:t>
      </w:r>
      <w:r>
        <w:rPr>
          <w:lang w:val="fr-FR"/>
        </w:rPr>
        <w:t>Avec un programme d’une durée de deux à trois ans, ces écoles les préparent à exercer un métier qui répond aux besoins de la communauté dans laquelle ils résident. A la fin de leurs études, ils commencent à travailler dans la mesure où ils ont atteint l’âge légal minimum qui est de 17 ans révolus.</w:t>
      </w:r>
    </w:p>
    <w:p w:rsidR="00A0593C" w:rsidRDefault="00A0593C">
      <w:pPr>
        <w:pStyle w:val="SingleTxtG"/>
        <w:rPr>
          <w:lang w:val="fr-FR"/>
        </w:rPr>
      </w:pPr>
      <w:r w:rsidRPr="00AB77AD">
        <w:rPr>
          <w:lang w:val="fr-FR"/>
        </w:rPr>
        <w:t xml:space="preserve">424. </w:t>
      </w:r>
      <w:r>
        <w:rPr>
          <w:lang w:val="fr-FR"/>
        </w:rPr>
        <w:tab/>
      </w:r>
      <w:r w:rsidRPr="00AB77AD">
        <w:rPr>
          <w:lang w:val="fr-FR"/>
        </w:rPr>
        <w:t xml:space="preserve">Les Ecoles </w:t>
      </w:r>
      <w:r>
        <w:rPr>
          <w:lang w:val="fr-FR"/>
        </w:rPr>
        <w:t>de métiers</w:t>
      </w:r>
      <w:r w:rsidRPr="00AB77AD">
        <w:rPr>
          <w:lang w:val="fr-FR"/>
        </w:rPr>
        <w:t xml:space="preserve"> apportent à ces enfants et adolescents des motivations sociales, éveillent des intérêts et développent des capacités qui les préparent au travail et aux études.</w:t>
      </w:r>
    </w:p>
    <w:p w:rsidR="00A0593C" w:rsidRDefault="00A0593C">
      <w:pPr>
        <w:pStyle w:val="SingleTxtG"/>
        <w:rPr>
          <w:lang w:val="fr-FR"/>
        </w:rPr>
      </w:pPr>
      <w:r w:rsidRPr="00A8315B">
        <w:rPr>
          <w:lang w:val="fr-FR"/>
        </w:rPr>
        <w:t xml:space="preserve"> </w:t>
      </w:r>
      <w:r w:rsidRPr="00AB77AD">
        <w:rPr>
          <w:lang w:val="fr-FR"/>
        </w:rPr>
        <w:t>425.</w:t>
      </w:r>
      <w:r>
        <w:rPr>
          <w:lang w:val="fr-FR"/>
        </w:rPr>
        <w:t xml:space="preserve"> </w:t>
      </w:r>
      <w:r>
        <w:rPr>
          <w:lang w:val="fr-FR"/>
        </w:rPr>
        <w:tab/>
        <w:t>Le d</w:t>
      </w:r>
      <w:r w:rsidRPr="00AB77AD">
        <w:rPr>
          <w:lang w:val="fr-FR"/>
        </w:rPr>
        <w:t xml:space="preserve">écret n°151 du 17 mai 1989, du Comité exécutif du Conseil des Ministres qui modifie le </w:t>
      </w:r>
      <w:r>
        <w:rPr>
          <w:lang w:val="fr-FR"/>
        </w:rPr>
        <w:t>d</w:t>
      </w:r>
      <w:r w:rsidRPr="00AB77AD">
        <w:rPr>
          <w:lang w:val="fr-FR"/>
        </w:rPr>
        <w:t xml:space="preserve">écret </w:t>
      </w:r>
      <w:r>
        <w:rPr>
          <w:lang w:val="fr-FR"/>
        </w:rPr>
        <w:t xml:space="preserve">n° </w:t>
      </w:r>
      <w:r w:rsidRPr="00AB77AD">
        <w:rPr>
          <w:lang w:val="fr-FR"/>
        </w:rPr>
        <w:t xml:space="preserve">3664 du 17 mai </w:t>
      </w:r>
      <w:smartTag w:uri="urn:schemas-microsoft-com:office:smarttags" w:element="metricconverter">
        <w:smartTagPr>
          <w:attr w:name="ProductID" w:val="1971, a"/>
        </w:smartTagPr>
        <w:r w:rsidRPr="00AB77AD">
          <w:rPr>
            <w:lang w:val="fr-FR"/>
          </w:rPr>
          <w:t xml:space="preserve">1971, </w:t>
        </w:r>
        <w:r>
          <w:rPr>
            <w:lang w:val="fr-FR"/>
          </w:rPr>
          <w:t>a</w:t>
        </w:r>
      </w:smartTag>
      <w:r>
        <w:rPr>
          <w:lang w:val="fr-FR"/>
        </w:rPr>
        <w:t xml:space="preserve"> créé</w:t>
      </w:r>
      <w:r w:rsidRPr="00AB77AD">
        <w:rPr>
          <w:lang w:val="fr-FR"/>
        </w:rPr>
        <w:t xml:space="preserve"> le réseau d’Ecoles </w:t>
      </w:r>
      <w:r>
        <w:rPr>
          <w:lang w:val="fr-FR"/>
        </w:rPr>
        <w:t>de métiers</w:t>
      </w:r>
      <w:r w:rsidRPr="00AB77AD">
        <w:rPr>
          <w:lang w:val="fr-FR"/>
        </w:rPr>
        <w:t xml:space="preserve"> et </w:t>
      </w:r>
      <w:r>
        <w:rPr>
          <w:lang w:val="fr-FR"/>
        </w:rPr>
        <w:t xml:space="preserve">en </w:t>
      </w:r>
      <w:r w:rsidRPr="00AB77AD">
        <w:rPr>
          <w:lang w:val="fr-FR"/>
        </w:rPr>
        <w:t xml:space="preserve">a fixé les objectifs. </w:t>
      </w:r>
    </w:p>
    <w:p w:rsidR="00A0593C" w:rsidRDefault="00A0593C">
      <w:pPr>
        <w:pStyle w:val="SingleTxtG"/>
        <w:rPr>
          <w:lang w:val="fr-FR"/>
        </w:rPr>
      </w:pPr>
      <w:r w:rsidRPr="00403BD8">
        <w:rPr>
          <w:lang w:val="fr-FR"/>
        </w:rPr>
        <w:t xml:space="preserve">426. </w:t>
      </w:r>
      <w:r>
        <w:rPr>
          <w:lang w:val="fr-FR"/>
        </w:rPr>
        <w:tab/>
      </w:r>
      <w:r w:rsidRPr="00403BD8">
        <w:rPr>
          <w:lang w:val="fr-FR"/>
        </w:rPr>
        <w:t>Les deux types d’institutions que possède l’Education technique et professionnelle cubaine permettent aux 40 %, environ</w:t>
      </w:r>
      <w:r>
        <w:rPr>
          <w:lang w:val="fr-FR"/>
        </w:rPr>
        <w:t>,</w:t>
      </w:r>
      <w:r w:rsidRPr="00403BD8">
        <w:rPr>
          <w:lang w:val="fr-FR"/>
        </w:rPr>
        <w:t xml:space="preserve"> d’adolescents et jeunes qui sortent de l’Enseignement secondaire de base</w:t>
      </w:r>
      <w:r>
        <w:rPr>
          <w:lang w:val="fr-FR"/>
        </w:rPr>
        <w:t>,</w:t>
      </w:r>
      <w:r w:rsidRPr="00403BD8">
        <w:rPr>
          <w:lang w:val="fr-FR"/>
        </w:rPr>
        <w:t xml:space="preserve"> de pour</w:t>
      </w:r>
      <w:r>
        <w:rPr>
          <w:lang w:val="fr-FR"/>
        </w:rPr>
        <w:t>suivre leurs étud</w:t>
      </w:r>
      <w:r w:rsidRPr="00403BD8">
        <w:rPr>
          <w:lang w:val="fr-FR"/>
        </w:rPr>
        <w:t>es</w:t>
      </w:r>
      <w:r>
        <w:rPr>
          <w:lang w:val="fr-FR"/>
        </w:rPr>
        <w:t xml:space="preserve"> de niveau moyen supérieur, et de suivre une formation de techniciens moyens/ouvriers qualifiés pour entrer dans la vie professionnelle et faire des études universitaires.</w:t>
      </w:r>
      <w:r w:rsidRPr="00403BD8">
        <w:rPr>
          <w:lang w:val="fr-FR"/>
        </w:rPr>
        <w:t xml:space="preserve"> </w:t>
      </w:r>
      <w:r w:rsidRPr="00AA7FFA">
        <w:rPr>
          <w:lang w:val="fr-FR"/>
        </w:rPr>
        <w:t xml:space="preserve">La </w:t>
      </w:r>
      <w:r>
        <w:rPr>
          <w:lang w:val="fr-FR"/>
        </w:rPr>
        <w:t>Décision</w:t>
      </w:r>
      <w:r w:rsidRPr="00AA7FFA">
        <w:rPr>
          <w:lang w:val="fr-FR"/>
        </w:rPr>
        <w:t xml:space="preserve"> 34 de 2006 du Ministère du travail et de la </w:t>
      </w:r>
      <w:r>
        <w:rPr>
          <w:lang w:val="fr-FR"/>
        </w:rPr>
        <w:t>s</w:t>
      </w:r>
      <w:r w:rsidRPr="00AA7FFA">
        <w:rPr>
          <w:lang w:val="fr-FR"/>
        </w:rPr>
        <w:t>écurité sociale réglemente le processus d’affectation professionnelle des d</w:t>
      </w:r>
      <w:r>
        <w:rPr>
          <w:lang w:val="fr-FR"/>
        </w:rPr>
        <w:t xml:space="preserve">iplômés de l’Education technique et professionnelle. </w:t>
      </w:r>
    </w:p>
    <w:p w:rsidR="00A0593C" w:rsidRPr="009C204D" w:rsidRDefault="00A0593C">
      <w:pPr>
        <w:pStyle w:val="SingleTxtG"/>
        <w:rPr>
          <w:lang w:val="fr-FR"/>
        </w:rPr>
      </w:pPr>
      <w:r w:rsidRPr="009C204D">
        <w:rPr>
          <w:lang w:val="fr-FR"/>
        </w:rPr>
        <w:t xml:space="preserve">427. </w:t>
      </w:r>
      <w:r>
        <w:rPr>
          <w:lang w:val="fr-FR"/>
        </w:rPr>
        <w:tab/>
      </w:r>
      <w:r w:rsidRPr="009C204D">
        <w:rPr>
          <w:lang w:val="fr-FR"/>
        </w:rPr>
        <w:t xml:space="preserve">La préparation professionnelle s’effectue conjointement avec toute la société et, en particulier, en coopération avec les centres de travail dans lesquels les adolescents et les jeunes font leur stage </w:t>
      </w:r>
      <w:r>
        <w:rPr>
          <w:lang w:val="fr-FR"/>
        </w:rPr>
        <w:t>préprofessionnel</w:t>
      </w:r>
      <w:r w:rsidRPr="009C204D">
        <w:rPr>
          <w:lang w:val="fr-FR"/>
        </w:rPr>
        <w:t>.</w:t>
      </w:r>
      <w:r>
        <w:rPr>
          <w:lang w:val="fr-FR"/>
        </w:rPr>
        <w:t xml:space="preserve"> </w:t>
      </w:r>
      <w:r w:rsidRPr="009C204D">
        <w:rPr>
          <w:lang w:val="fr-FR"/>
        </w:rPr>
        <w:t xml:space="preserve">Pendant leur période de stage ils perçoivent une rémunération qui leur permet de payer leurs frais de transport et de repas.  La </w:t>
      </w:r>
      <w:r>
        <w:rPr>
          <w:lang w:val="fr-FR"/>
        </w:rPr>
        <w:t>D</w:t>
      </w:r>
      <w:r w:rsidRPr="009C204D">
        <w:rPr>
          <w:lang w:val="fr-FR"/>
        </w:rPr>
        <w:t xml:space="preserve">écision ministérielle n° 9 de 2007 du Ministère du travail et de la sécurité sociale règlemente tout ce qui </w:t>
      </w:r>
      <w:r>
        <w:rPr>
          <w:lang w:val="fr-FR"/>
        </w:rPr>
        <w:t>a trait à</w:t>
      </w:r>
      <w:r w:rsidRPr="009C204D">
        <w:rPr>
          <w:lang w:val="fr-FR"/>
        </w:rPr>
        <w:t xml:space="preserve"> </w:t>
      </w:r>
      <w:r>
        <w:rPr>
          <w:lang w:val="fr-FR"/>
        </w:rPr>
        <w:t>la formation</w:t>
      </w:r>
      <w:r w:rsidRPr="009C204D">
        <w:rPr>
          <w:lang w:val="fr-FR"/>
        </w:rPr>
        <w:t xml:space="preserve"> professionnel</w:t>
      </w:r>
      <w:r>
        <w:rPr>
          <w:lang w:val="fr-FR"/>
        </w:rPr>
        <w:t>le</w:t>
      </w:r>
      <w:r w:rsidRPr="009C204D">
        <w:rPr>
          <w:lang w:val="fr-FR"/>
        </w:rPr>
        <w:t>.</w:t>
      </w:r>
    </w:p>
    <w:p w:rsidR="00A0593C" w:rsidRPr="00A8315B" w:rsidRDefault="00A0593C">
      <w:pPr>
        <w:pStyle w:val="SingleTxtG"/>
        <w:rPr>
          <w:lang w:val="fr-FR"/>
        </w:rPr>
      </w:pPr>
      <w:r w:rsidRPr="00A8315B">
        <w:rPr>
          <w:lang w:val="fr-FR"/>
        </w:rPr>
        <w:t xml:space="preserve">428. </w:t>
      </w:r>
      <w:r>
        <w:rPr>
          <w:lang w:val="fr-FR"/>
        </w:rPr>
        <w:tab/>
      </w:r>
      <w:r w:rsidRPr="00A8315B">
        <w:rPr>
          <w:lang w:val="fr-FR"/>
        </w:rPr>
        <w:t>La Lettre circulaire n° 11, du Secrétariat du Comité exécutif du Conseil des ministres fixe les règlements relatifs au maintien de la combinaison étude</w:t>
      </w:r>
      <w:r>
        <w:rPr>
          <w:lang w:val="fr-FR"/>
        </w:rPr>
        <w:t>-</w:t>
      </w:r>
      <w:r w:rsidRPr="00A8315B">
        <w:rPr>
          <w:lang w:val="fr-FR"/>
        </w:rPr>
        <w:t>travail dans les centres de trav</w:t>
      </w:r>
      <w:r>
        <w:rPr>
          <w:lang w:val="fr-FR"/>
        </w:rPr>
        <w:t>a</w:t>
      </w:r>
      <w:r w:rsidRPr="00A8315B">
        <w:rPr>
          <w:lang w:val="fr-FR"/>
        </w:rPr>
        <w:t>il et</w:t>
      </w:r>
      <w:r>
        <w:rPr>
          <w:lang w:val="fr-FR"/>
        </w:rPr>
        <w:t xml:space="preserve"> à</w:t>
      </w:r>
      <w:r w:rsidRPr="00A8315B">
        <w:rPr>
          <w:lang w:val="fr-FR"/>
        </w:rPr>
        <w:t xml:space="preserve"> la désignation de tuteurs, choisis parmi les meilleurs spécialistes de</w:t>
      </w:r>
      <w:r>
        <w:rPr>
          <w:lang w:val="fr-FR"/>
        </w:rPr>
        <w:t xml:space="preserve"> ce</w:t>
      </w:r>
      <w:r w:rsidRPr="00A8315B">
        <w:rPr>
          <w:lang w:val="fr-FR"/>
        </w:rPr>
        <w:t>s centres de travail, pour les élèves.</w:t>
      </w:r>
      <w:r>
        <w:rPr>
          <w:lang w:val="fr-FR"/>
        </w:rPr>
        <w:t xml:space="preserve"> Elle réglemente également le soutien que les Organismes de l’Administration centrale de l’Etat et leurs institutions doivent apporter aux centres polytechniques pour garantir leur dynamisme et leur qualité. Pour veiller à l’application de cette disposition, le Conseil des Ministres a adopté neuf décisions qui règlementent les responsabilités de tous les organismes de l’Administration centrale de l’Etat visant à renforcer l’attention portée aux Instituts polytechniques.</w:t>
      </w:r>
    </w:p>
    <w:p w:rsidR="00A0593C" w:rsidRPr="00467AAA" w:rsidRDefault="00A0593C">
      <w:pPr>
        <w:pStyle w:val="SingleTxtG"/>
        <w:rPr>
          <w:lang w:val="fr-FR"/>
        </w:rPr>
      </w:pPr>
      <w:r w:rsidRPr="00467AAA">
        <w:rPr>
          <w:lang w:val="fr-FR"/>
        </w:rPr>
        <w:t xml:space="preserve">429. </w:t>
      </w:r>
      <w:r>
        <w:rPr>
          <w:lang w:val="fr-FR"/>
        </w:rPr>
        <w:tab/>
      </w:r>
      <w:r w:rsidRPr="00467AAA">
        <w:rPr>
          <w:lang w:val="fr-FR"/>
        </w:rPr>
        <w:t>Le droit au travail est garanti aux diplômés de l’Enseignement technique et professionnel.</w:t>
      </w:r>
      <w:r>
        <w:rPr>
          <w:lang w:val="fr-FR"/>
        </w:rPr>
        <w:t xml:space="preserve"> Un emploi leur est proposé et ils ont également accès aux Centres de l’Enseignement supérieur. </w:t>
      </w:r>
    </w:p>
    <w:p w:rsidR="00A0593C" w:rsidRPr="00467AAA" w:rsidRDefault="00A0593C">
      <w:pPr>
        <w:pStyle w:val="SingleTxtG"/>
        <w:rPr>
          <w:lang w:val="fr-FR"/>
        </w:rPr>
      </w:pPr>
      <w:r w:rsidRPr="00467AAA">
        <w:rPr>
          <w:lang w:val="fr-FR"/>
        </w:rPr>
        <w:t xml:space="preserve">430. </w:t>
      </w:r>
      <w:r>
        <w:rPr>
          <w:lang w:val="fr-FR"/>
        </w:rPr>
        <w:tab/>
      </w:r>
      <w:r w:rsidRPr="00467AAA">
        <w:rPr>
          <w:lang w:val="fr-FR"/>
        </w:rPr>
        <w:t>Le programme  élaboré pour les institutions de niveau moyen supérieur comprend l</w:t>
      </w:r>
      <w:r>
        <w:rPr>
          <w:lang w:val="fr-FR"/>
        </w:rPr>
        <w:t>’étude de l</w:t>
      </w:r>
      <w:r w:rsidRPr="00467AAA">
        <w:rPr>
          <w:lang w:val="fr-FR"/>
        </w:rPr>
        <w:t xml:space="preserve">a langue </w:t>
      </w:r>
      <w:r>
        <w:rPr>
          <w:lang w:val="fr-FR"/>
        </w:rPr>
        <w:t>espagnole</w:t>
      </w:r>
      <w:r w:rsidRPr="00467AAA">
        <w:rPr>
          <w:lang w:val="fr-FR"/>
        </w:rPr>
        <w:t xml:space="preserve"> et</w:t>
      </w:r>
      <w:r>
        <w:rPr>
          <w:lang w:val="fr-FR"/>
        </w:rPr>
        <w:t xml:space="preserve"> de</w:t>
      </w:r>
      <w:r w:rsidRPr="00467AAA">
        <w:rPr>
          <w:lang w:val="fr-FR"/>
        </w:rPr>
        <w:t xml:space="preserve"> la littérature, </w:t>
      </w:r>
      <w:r>
        <w:rPr>
          <w:lang w:val="fr-FR"/>
        </w:rPr>
        <w:t xml:space="preserve">qui </w:t>
      </w:r>
      <w:r w:rsidRPr="00467AAA">
        <w:rPr>
          <w:lang w:val="fr-FR"/>
        </w:rPr>
        <w:t>permet</w:t>
      </w:r>
      <w:r>
        <w:rPr>
          <w:lang w:val="fr-FR"/>
        </w:rPr>
        <w:t>tent</w:t>
      </w:r>
      <w:r w:rsidRPr="00467AAA">
        <w:rPr>
          <w:lang w:val="fr-FR"/>
        </w:rPr>
        <w:t xml:space="preserve">, entre autres, </w:t>
      </w:r>
      <w:r>
        <w:rPr>
          <w:lang w:val="fr-FR"/>
        </w:rPr>
        <w:t xml:space="preserve">de préserver notre identité culturelle, et l’étude d’une </w:t>
      </w:r>
      <w:r w:rsidRPr="00467AAA">
        <w:rPr>
          <w:lang w:val="fr-FR"/>
        </w:rPr>
        <w:t xml:space="preserve">langue étrangère (l’anglais) </w:t>
      </w:r>
      <w:r>
        <w:rPr>
          <w:lang w:val="fr-FR"/>
        </w:rPr>
        <w:t xml:space="preserve">qui </w:t>
      </w:r>
      <w:r w:rsidRPr="00467AAA">
        <w:rPr>
          <w:lang w:val="fr-FR"/>
        </w:rPr>
        <w:t xml:space="preserve">offre la possibilité de communiquer avec d’autres cultures, </w:t>
      </w:r>
      <w:r>
        <w:rPr>
          <w:lang w:val="fr-FR"/>
        </w:rPr>
        <w:t xml:space="preserve">tout en étant un outil professionnel pour interpréter la littérature technique rédigée dans cette langue. Il comprend aussi, l’histoire de Cuba qui permet aux étudiants de connaître leur passé, leur présent et de savoir vers quel avenir se dirige la société cubaine, tout en jouant un rôle significatif pour la préservation de l’identité nationale. </w:t>
      </w:r>
    </w:p>
    <w:p w:rsidR="00A0593C" w:rsidRPr="00D90DEA" w:rsidRDefault="00A0593C">
      <w:pPr>
        <w:pStyle w:val="SingleTxtG"/>
        <w:rPr>
          <w:lang w:val="fr-FR"/>
        </w:rPr>
      </w:pPr>
      <w:r w:rsidRPr="00D90DEA">
        <w:rPr>
          <w:lang w:val="fr-FR"/>
        </w:rPr>
        <w:t xml:space="preserve">431. </w:t>
      </w:r>
      <w:r>
        <w:rPr>
          <w:lang w:val="fr-FR"/>
        </w:rPr>
        <w:tab/>
      </w:r>
      <w:r w:rsidRPr="00D90DEA">
        <w:rPr>
          <w:lang w:val="fr-FR"/>
        </w:rPr>
        <w:t xml:space="preserve">Les études politiques offrent aux étudiants la possibilité de connaître et </w:t>
      </w:r>
      <w:r>
        <w:rPr>
          <w:lang w:val="fr-FR"/>
        </w:rPr>
        <w:t>de comprendre</w:t>
      </w:r>
      <w:r w:rsidRPr="00D90DEA">
        <w:rPr>
          <w:lang w:val="fr-FR"/>
        </w:rPr>
        <w:t xml:space="preserve"> le monde dans lequel ils vivent, ses contra</w:t>
      </w:r>
      <w:r>
        <w:rPr>
          <w:lang w:val="fr-FR"/>
        </w:rPr>
        <w:t xml:space="preserve">dictions, ses objectifs </w:t>
      </w:r>
      <w:r w:rsidRPr="00D90DEA">
        <w:rPr>
          <w:lang w:val="fr-FR"/>
        </w:rPr>
        <w:t xml:space="preserve">et ses défis. </w:t>
      </w:r>
      <w:r>
        <w:rPr>
          <w:lang w:val="fr-FR"/>
        </w:rPr>
        <w:t>L’éducation physique et le sport leur permettent de développer leur capacité physique et de jouir de saines distractions. Enfin, grâce à l’informatique ils pourront être à l’aise dans un monde marqué par les progrès de l’informatisation.</w:t>
      </w:r>
    </w:p>
    <w:p w:rsidR="00A0593C" w:rsidRPr="004E2015" w:rsidRDefault="00A0593C">
      <w:pPr>
        <w:pStyle w:val="H23G"/>
        <w:rPr>
          <w:lang w:val="fr-FR"/>
        </w:rPr>
      </w:pPr>
      <w:bookmarkStart w:id="47" w:name="_Toc217452644"/>
      <w:r w:rsidRPr="00D90DEA">
        <w:rPr>
          <w:lang w:val="fr-FR"/>
        </w:rPr>
        <w:tab/>
      </w:r>
      <w:r w:rsidRPr="00427BE2">
        <w:rPr>
          <w:lang w:val="fr-FR"/>
        </w:rPr>
        <w:t>f)</w:t>
      </w:r>
      <w:r w:rsidRPr="00427BE2">
        <w:rPr>
          <w:lang w:val="fr-FR"/>
        </w:rPr>
        <w:tab/>
      </w:r>
      <w:bookmarkEnd w:id="47"/>
      <w:r w:rsidRPr="00427BE2">
        <w:rPr>
          <w:lang w:val="fr-FR"/>
        </w:rPr>
        <w:t>Enseignement spécialisé</w:t>
      </w:r>
    </w:p>
    <w:p w:rsidR="00A0593C" w:rsidRPr="008214A4" w:rsidRDefault="00A0593C">
      <w:pPr>
        <w:pStyle w:val="SingleTxtG"/>
        <w:rPr>
          <w:lang w:val="fr-FR"/>
        </w:rPr>
      </w:pPr>
      <w:r w:rsidRPr="008214A4">
        <w:rPr>
          <w:lang w:val="fr-FR"/>
        </w:rPr>
        <w:t xml:space="preserve">432. </w:t>
      </w:r>
      <w:r>
        <w:rPr>
          <w:lang w:val="fr-FR"/>
        </w:rPr>
        <w:tab/>
      </w:r>
      <w:r w:rsidRPr="008214A4">
        <w:rPr>
          <w:lang w:val="fr-FR"/>
        </w:rPr>
        <w:t xml:space="preserve">L’enseignement spécialisé témoigne des efforts faits par Cuba pour offrir l’égalité des chances </w:t>
      </w:r>
      <w:r>
        <w:rPr>
          <w:lang w:val="fr-FR"/>
        </w:rPr>
        <w:t>à tous les</w:t>
      </w:r>
      <w:r w:rsidRPr="008214A4">
        <w:rPr>
          <w:lang w:val="fr-FR"/>
        </w:rPr>
        <w:t xml:space="preserve"> enfants et adolescents, et </w:t>
      </w:r>
      <w:r>
        <w:rPr>
          <w:lang w:val="fr-FR"/>
        </w:rPr>
        <w:t>afin que</w:t>
      </w:r>
      <w:r w:rsidRPr="008214A4">
        <w:rPr>
          <w:lang w:val="fr-FR"/>
        </w:rPr>
        <w:t xml:space="preserve"> les différences de développement physique, intellectuel et sensoriel ne constituent pas une barrière </w:t>
      </w:r>
      <w:r>
        <w:rPr>
          <w:lang w:val="fr-FR"/>
        </w:rPr>
        <w:t xml:space="preserve">pour </w:t>
      </w:r>
      <w:r w:rsidRPr="008214A4">
        <w:rPr>
          <w:lang w:val="fr-FR"/>
        </w:rPr>
        <w:t xml:space="preserve">bénéficier des changements destinés à améliorer </w:t>
      </w:r>
      <w:r w:rsidRPr="007A2869">
        <w:rPr>
          <w:lang w:val="fr-FR"/>
        </w:rPr>
        <w:t xml:space="preserve">la condition </w:t>
      </w:r>
      <w:r>
        <w:rPr>
          <w:lang w:val="fr-FR"/>
        </w:rPr>
        <w:t>humaine</w:t>
      </w:r>
      <w:r w:rsidRPr="008214A4">
        <w:rPr>
          <w:lang w:val="fr-FR"/>
        </w:rPr>
        <w:t xml:space="preserve">. Ces questions ont été largement </w:t>
      </w:r>
      <w:r>
        <w:rPr>
          <w:lang w:val="fr-FR"/>
        </w:rPr>
        <w:t>défendues</w:t>
      </w:r>
      <w:r w:rsidRPr="008214A4">
        <w:rPr>
          <w:lang w:val="fr-FR"/>
        </w:rPr>
        <w:t xml:space="preserve"> sur diverses scènes internationales</w:t>
      </w:r>
      <w:r>
        <w:rPr>
          <w:lang w:val="fr-FR"/>
        </w:rPr>
        <w:t>,</w:t>
      </w:r>
      <w:r w:rsidRPr="008214A4">
        <w:rPr>
          <w:lang w:val="fr-FR"/>
        </w:rPr>
        <w:t xml:space="preserve"> dans le cadre du principe d’intégration et de reconnaissance de l’"Education pour tous".</w:t>
      </w:r>
    </w:p>
    <w:p w:rsidR="00A0593C" w:rsidRDefault="00A0593C">
      <w:pPr>
        <w:pStyle w:val="SingleTxtG"/>
        <w:rPr>
          <w:lang w:val="fr-FR"/>
        </w:rPr>
      </w:pPr>
      <w:r w:rsidRPr="00A17148">
        <w:rPr>
          <w:lang w:val="fr-FR"/>
        </w:rPr>
        <w:t xml:space="preserve">433. </w:t>
      </w:r>
      <w:r>
        <w:rPr>
          <w:lang w:val="fr-FR"/>
        </w:rPr>
        <w:tab/>
      </w:r>
      <w:r w:rsidRPr="00A17148">
        <w:rPr>
          <w:lang w:val="fr-FR"/>
        </w:rPr>
        <w:t xml:space="preserve">Le droit à l’éducation est garanti à tous les enfants handicapés </w:t>
      </w:r>
      <w:r>
        <w:rPr>
          <w:lang w:val="fr-FR"/>
        </w:rPr>
        <w:t>mentaux</w:t>
      </w:r>
      <w:r w:rsidRPr="00A17148">
        <w:rPr>
          <w:lang w:val="fr-FR"/>
        </w:rPr>
        <w:t xml:space="preserve"> ou </w:t>
      </w:r>
      <w:r>
        <w:rPr>
          <w:lang w:val="fr-FR"/>
        </w:rPr>
        <w:t>moteurs,</w:t>
      </w:r>
      <w:r w:rsidRPr="00A17148">
        <w:rPr>
          <w:lang w:val="fr-FR"/>
        </w:rPr>
        <w:t xml:space="preserve"> </w:t>
      </w:r>
      <w:r>
        <w:rPr>
          <w:lang w:val="fr-FR"/>
        </w:rPr>
        <w:t>grâce à</w:t>
      </w:r>
      <w:r w:rsidRPr="00A17148">
        <w:rPr>
          <w:lang w:val="fr-FR"/>
        </w:rPr>
        <w:t xml:space="preserve"> l’Enseignement spécialisé. </w:t>
      </w:r>
      <w:r w:rsidRPr="008214A4">
        <w:rPr>
          <w:lang w:val="fr-FR"/>
        </w:rPr>
        <w:t>Durant l’année scolaire 2007-2008, cet</w:t>
      </w:r>
      <w:r>
        <w:rPr>
          <w:lang w:val="fr-FR"/>
        </w:rPr>
        <w:t>te filière</w:t>
      </w:r>
      <w:r w:rsidRPr="008214A4">
        <w:rPr>
          <w:lang w:val="fr-FR"/>
        </w:rPr>
        <w:t xml:space="preserve"> a </w:t>
      </w:r>
      <w:r>
        <w:rPr>
          <w:lang w:val="fr-FR"/>
        </w:rPr>
        <w:t>accueilli</w:t>
      </w:r>
      <w:r w:rsidRPr="008214A4">
        <w:rPr>
          <w:lang w:val="fr-FR"/>
        </w:rPr>
        <w:t xml:space="preserve"> plus de  42 </w:t>
      </w:r>
      <w:r>
        <w:rPr>
          <w:lang w:val="fr-FR"/>
        </w:rPr>
        <w:t>000</w:t>
      </w:r>
      <w:r w:rsidRPr="008214A4">
        <w:rPr>
          <w:lang w:val="fr-FR"/>
        </w:rPr>
        <w:t xml:space="preserve"> enfants répartis sur 403 </w:t>
      </w:r>
      <w:r>
        <w:rPr>
          <w:lang w:val="fr-FR"/>
        </w:rPr>
        <w:t>écoles spécialisées</w:t>
      </w:r>
      <w:r w:rsidRPr="008214A4">
        <w:rPr>
          <w:lang w:val="fr-FR"/>
        </w:rPr>
        <w:t xml:space="preserve">. </w:t>
      </w:r>
      <w:r>
        <w:rPr>
          <w:lang w:val="fr-FR"/>
        </w:rPr>
        <w:t xml:space="preserve">Ainsi, </w:t>
      </w:r>
      <w:r w:rsidRPr="008214A4">
        <w:rPr>
          <w:lang w:val="fr-FR"/>
        </w:rPr>
        <w:t xml:space="preserve">627 élèves aveugles ou malvoyants, 934 sourds et </w:t>
      </w:r>
      <w:r>
        <w:rPr>
          <w:lang w:val="fr-FR"/>
        </w:rPr>
        <w:t>hypoacousiques, 1 </w:t>
      </w:r>
      <w:r w:rsidRPr="008214A4">
        <w:rPr>
          <w:lang w:val="fr-FR"/>
        </w:rPr>
        <w:t xml:space="preserve">300 </w:t>
      </w:r>
      <w:r>
        <w:rPr>
          <w:lang w:val="fr-FR"/>
        </w:rPr>
        <w:t>handicapés moteurs et enfin,</w:t>
      </w:r>
      <w:r w:rsidRPr="008214A4">
        <w:rPr>
          <w:lang w:val="fr-FR"/>
        </w:rPr>
        <w:t xml:space="preserve"> 40 537 enfants </w:t>
      </w:r>
      <w:r>
        <w:rPr>
          <w:lang w:val="fr-FR"/>
        </w:rPr>
        <w:t>souffrant</w:t>
      </w:r>
      <w:r w:rsidRPr="008214A4">
        <w:rPr>
          <w:lang w:val="fr-FR"/>
        </w:rPr>
        <w:t xml:space="preserve"> d’autres types d</w:t>
      </w:r>
      <w:r>
        <w:rPr>
          <w:lang w:val="fr-FR"/>
        </w:rPr>
        <w:t xml:space="preserve">e </w:t>
      </w:r>
      <w:r w:rsidRPr="008214A4">
        <w:rPr>
          <w:lang w:val="fr-FR"/>
        </w:rPr>
        <w:t xml:space="preserve">handicap sont pris en charge dans différentes écoles. </w:t>
      </w:r>
    </w:p>
    <w:p w:rsidR="00A0593C" w:rsidRDefault="00A0593C">
      <w:pPr>
        <w:pStyle w:val="SingleTxtG"/>
        <w:rPr>
          <w:lang w:val="fr-FR"/>
        </w:rPr>
      </w:pPr>
      <w:r w:rsidRPr="00B57B9D">
        <w:rPr>
          <w:lang w:val="fr-FR"/>
        </w:rPr>
        <w:t xml:space="preserve">434. </w:t>
      </w:r>
      <w:r>
        <w:rPr>
          <w:lang w:val="fr-FR"/>
        </w:rPr>
        <w:tab/>
      </w:r>
      <w:r w:rsidRPr="00B57B9D">
        <w:rPr>
          <w:lang w:val="fr-FR"/>
        </w:rPr>
        <w:t xml:space="preserve">Le pays s’occupe de 185 enfants autistes, 52 </w:t>
      </w:r>
      <w:r>
        <w:rPr>
          <w:lang w:val="fr-FR"/>
        </w:rPr>
        <w:t xml:space="preserve">étant </w:t>
      </w:r>
      <w:r w:rsidRPr="00B57B9D">
        <w:rPr>
          <w:lang w:val="fr-FR"/>
        </w:rPr>
        <w:t>inscrits à l’école "Dora Alonso"</w:t>
      </w:r>
      <w:r>
        <w:rPr>
          <w:lang w:val="fr-FR"/>
        </w:rPr>
        <w:t xml:space="preserve"> et</w:t>
      </w:r>
      <w:r w:rsidRPr="00B57B9D">
        <w:rPr>
          <w:lang w:val="fr-FR"/>
        </w:rPr>
        <w:t xml:space="preserve"> les autres étant pris en charge dans des </w:t>
      </w:r>
      <w:r>
        <w:rPr>
          <w:lang w:val="fr-FR"/>
        </w:rPr>
        <w:t>unités</w:t>
      </w:r>
      <w:r w:rsidRPr="00B57B9D">
        <w:rPr>
          <w:lang w:val="fr-FR"/>
        </w:rPr>
        <w:t xml:space="preserve"> et </w:t>
      </w:r>
      <w:r>
        <w:rPr>
          <w:lang w:val="fr-FR"/>
        </w:rPr>
        <w:t xml:space="preserve">salles de </w:t>
      </w:r>
      <w:r w:rsidRPr="00B57B9D">
        <w:rPr>
          <w:lang w:val="fr-FR"/>
        </w:rPr>
        <w:t>classe spécial</w:t>
      </w:r>
      <w:r>
        <w:rPr>
          <w:lang w:val="fr-FR"/>
        </w:rPr>
        <w:t>isé</w:t>
      </w:r>
      <w:r w:rsidRPr="00B57B9D">
        <w:rPr>
          <w:lang w:val="fr-FR"/>
        </w:rPr>
        <w:t xml:space="preserve">es dans tout le pays. </w:t>
      </w:r>
    </w:p>
    <w:p w:rsidR="00A0593C" w:rsidRPr="00B57B9D" w:rsidRDefault="00A0593C">
      <w:pPr>
        <w:pStyle w:val="SingleTxtG"/>
        <w:rPr>
          <w:lang w:val="fr-FR"/>
        </w:rPr>
      </w:pPr>
      <w:r w:rsidRPr="00B57B9D">
        <w:rPr>
          <w:lang w:val="fr-FR"/>
        </w:rPr>
        <w:t xml:space="preserve">435. </w:t>
      </w:r>
      <w:r>
        <w:rPr>
          <w:lang w:val="fr-FR"/>
        </w:rPr>
        <w:tab/>
      </w:r>
      <w:r w:rsidRPr="00B57B9D">
        <w:rPr>
          <w:lang w:val="fr-FR"/>
        </w:rPr>
        <w:t xml:space="preserve">Les élèves qui ont accès à ce type d’enseignement sont évalués par les Centres de diagnostic et d’orientation (CDO). Au nombre de 193, actuellement, dans tout le pays, ces centres disposent de plus de 1 056 spécialistes qui se consacrent à </w:t>
      </w:r>
      <w:r>
        <w:rPr>
          <w:lang w:val="fr-FR"/>
        </w:rPr>
        <w:t>l’évaluation des</w:t>
      </w:r>
      <w:r w:rsidRPr="00B57B9D">
        <w:rPr>
          <w:lang w:val="fr-FR"/>
        </w:rPr>
        <w:t xml:space="preserve"> élèves ayant des besoins éducatifs </w:t>
      </w:r>
      <w:r>
        <w:rPr>
          <w:lang w:val="fr-FR"/>
        </w:rPr>
        <w:t>spécifiques</w:t>
      </w:r>
      <w:r w:rsidRPr="00B57B9D">
        <w:rPr>
          <w:lang w:val="fr-FR"/>
        </w:rPr>
        <w:t>.</w:t>
      </w:r>
      <w:r>
        <w:rPr>
          <w:lang w:val="fr-FR"/>
        </w:rPr>
        <w:t xml:space="preserve"> Le travail de ces centres est amélioré par la préparation des spécialistes, l’utilisation effective des techniques de diagnostic ainsi que par les ressources technologiques et les méthodes utilisées pour obtenir des informations sur l’enfant, sur sa famille et sur la communauté. </w:t>
      </w:r>
    </w:p>
    <w:p w:rsidR="00A0593C" w:rsidRPr="004E2015" w:rsidRDefault="00A0593C">
      <w:pPr>
        <w:pStyle w:val="SingleTxtG"/>
        <w:rPr>
          <w:lang w:val="fr-FR"/>
        </w:rPr>
      </w:pPr>
      <w:r w:rsidRPr="005F4C51">
        <w:rPr>
          <w:lang w:val="fr-FR"/>
        </w:rPr>
        <w:t xml:space="preserve">436. </w:t>
      </w:r>
      <w:r>
        <w:rPr>
          <w:lang w:val="fr-FR"/>
        </w:rPr>
        <w:tab/>
      </w:r>
      <w:r w:rsidRPr="005F4C51">
        <w:rPr>
          <w:lang w:val="fr-FR"/>
        </w:rPr>
        <w:t xml:space="preserve">Les enfants qui en raison de leur handicap physique ne peuvent </w:t>
      </w:r>
      <w:r>
        <w:rPr>
          <w:lang w:val="fr-FR"/>
        </w:rPr>
        <w:t>aller</w:t>
      </w:r>
      <w:r w:rsidRPr="005F4C51">
        <w:rPr>
          <w:lang w:val="fr-FR"/>
        </w:rPr>
        <w:t xml:space="preserve"> à l’école sont pris en charge par </w:t>
      </w:r>
      <w:r>
        <w:rPr>
          <w:lang w:val="fr-FR"/>
        </w:rPr>
        <w:t>des</w:t>
      </w:r>
      <w:r w:rsidRPr="005F4C51">
        <w:rPr>
          <w:lang w:val="fr-FR"/>
        </w:rPr>
        <w:t xml:space="preserve"> maître</w:t>
      </w:r>
      <w:r>
        <w:rPr>
          <w:lang w:val="fr-FR"/>
        </w:rPr>
        <w:t>s</w:t>
      </w:r>
      <w:r w:rsidRPr="005F4C51">
        <w:rPr>
          <w:lang w:val="fr-FR"/>
        </w:rPr>
        <w:t xml:space="preserve"> itinérant</w:t>
      </w:r>
      <w:r>
        <w:rPr>
          <w:lang w:val="fr-FR"/>
        </w:rPr>
        <w:t>s. A</w:t>
      </w:r>
      <w:r w:rsidRPr="005F4C51">
        <w:rPr>
          <w:lang w:val="fr-FR"/>
        </w:rPr>
        <w:t>u nombre de 970</w:t>
      </w:r>
      <w:r>
        <w:rPr>
          <w:lang w:val="fr-FR"/>
        </w:rPr>
        <w:t>, actuellement, c</w:t>
      </w:r>
      <w:r w:rsidRPr="005F4C51">
        <w:rPr>
          <w:lang w:val="fr-FR"/>
        </w:rPr>
        <w:t>es professionnels</w:t>
      </w:r>
      <w:r>
        <w:rPr>
          <w:lang w:val="fr-FR"/>
        </w:rPr>
        <w:t xml:space="preserve"> s’occupent de 2 </w:t>
      </w:r>
      <w:r w:rsidRPr="005F4C51">
        <w:rPr>
          <w:lang w:val="fr-FR"/>
        </w:rPr>
        <w:t xml:space="preserve">230 </w:t>
      </w:r>
      <w:r>
        <w:rPr>
          <w:lang w:val="fr-FR"/>
        </w:rPr>
        <w:t>élèves</w:t>
      </w:r>
      <w:r w:rsidRPr="005F4C51">
        <w:rPr>
          <w:lang w:val="fr-FR"/>
        </w:rPr>
        <w:t xml:space="preserve">. </w:t>
      </w:r>
      <w:r w:rsidRPr="004E2015">
        <w:rPr>
          <w:lang w:val="fr-FR"/>
        </w:rPr>
        <w:t xml:space="preserve">Enfin, 30 salles de classe  hospitalières accueillent plus de 400 élèves. </w:t>
      </w:r>
    </w:p>
    <w:p w:rsidR="00A0593C" w:rsidRPr="004E2015" w:rsidRDefault="00A0593C">
      <w:pPr>
        <w:pStyle w:val="SingleTxtG"/>
        <w:rPr>
          <w:lang w:val="fr-FR"/>
        </w:rPr>
      </w:pPr>
      <w:r w:rsidRPr="005F4C51">
        <w:rPr>
          <w:lang w:val="fr-FR"/>
        </w:rPr>
        <w:t xml:space="preserve">437. </w:t>
      </w:r>
      <w:r>
        <w:rPr>
          <w:lang w:val="fr-FR"/>
        </w:rPr>
        <w:tab/>
      </w:r>
      <w:r w:rsidRPr="005F4C51">
        <w:rPr>
          <w:lang w:val="fr-FR"/>
        </w:rPr>
        <w:t xml:space="preserve">Près de 10 000 étudiants </w:t>
      </w:r>
      <w:r>
        <w:rPr>
          <w:lang w:val="fr-FR"/>
        </w:rPr>
        <w:t>souffrant d’</w:t>
      </w:r>
      <w:r w:rsidRPr="005F4C51">
        <w:rPr>
          <w:lang w:val="fr-FR"/>
        </w:rPr>
        <w:t xml:space="preserve">un handicap visuel, auditif ou moteur sont scolarisés dans </w:t>
      </w:r>
      <w:r>
        <w:rPr>
          <w:lang w:val="fr-FR"/>
        </w:rPr>
        <w:t>divers</w:t>
      </w:r>
      <w:r w:rsidRPr="005F4C51">
        <w:rPr>
          <w:lang w:val="fr-FR"/>
        </w:rPr>
        <w:t xml:space="preserve"> centres de l’Enseignement spécialisé et dans d’autres écoles des différents  niveaux d’enseignement. Des </w:t>
      </w:r>
      <w:r>
        <w:rPr>
          <w:lang w:val="fr-FR"/>
        </w:rPr>
        <w:t>professeurs de soutien, au nomb</w:t>
      </w:r>
      <w:r w:rsidRPr="005F4C51">
        <w:rPr>
          <w:lang w:val="fr-FR"/>
        </w:rPr>
        <w:t xml:space="preserve">re de 214, apportent leurs conseils dans les </w:t>
      </w:r>
      <w:r w:rsidRPr="007A2869">
        <w:rPr>
          <w:lang w:val="fr-FR"/>
        </w:rPr>
        <w:t>centres d’intégration</w:t>
      </w:r>
      <w:r w:rsidRPr="005F4C51">
        <w:rPr>
          <w:lang w:val="fr-FR"/>
        </w:rPr>
        <w:t xml:space="preserve">, ce qui permettra d’améliorer la qualité de prise en charge de ces </w:t>
      </w:r>
      <w:r>
        <w:rPr>
          <w:lang w:val="fr-FR"/>
        </w:rPr>
        <w:t>étudiants</w:t>
      </w:r>
      <w:r w:rsidRPr="005F4C51">
        <w:rPr>
          <w:lang w:val="fr-FR"/>
        </w:rPr>
        <w:t>.</w:t>
      </w:r>
      <w:r>
        <w:rPr>
          <w:lang w:val="fr-FR"/>
        </w:rPr>
        <w:t xml:space="preserve"> </w:t>
      </w:r>
      <w:r w:rsidRPr="005F4C51">
        <w:rPr>
          <w:lang w:val="fr-FR"/>
        </w:rPr>
        <w:t xml:space="preserve">Enfin, nous disposons de plus de 200 interprètes de la langue des signes.  </w:t>
      </w:r>
    </w:p>
    <w:p w:rsidR="00A0593C" w:rsidRPr="005C0A7C" w:rsidRDefault="00A0593C">
      <w:pPr>
        <w:pStyle w:val="SingleTxtG"/>
        <w:rPr>
          <w:lang w:val="fr-FR"/>
        </w:rPr>
      </w:pPr>
      <w:r w:rsidRPr="005C0A7C">
        <w:rPr>
          <w:lang w:val="fr-FR"/>
        </w:rPr>
        <w:t xml:space="preserve">438. </w:t>
      </w:r>
      <w:r>
        <w:rPr>
          <w:lang w:val="fr-FR"/>
        </w:rPr>
        <w:tab/>
      </w:r>
      <w:r w:rsidRPr="005C0A7C">
        <w:rPr>
          <w:lang w:val="fr-FR"/>
        </w:rPr>
        <w:t xml:space="preserve">Le pays compte actuellement 198 groupes d’experts en diagnostic et orientation, et plus de </w:t>
      </w:r>
      <w:r>
        <w:rPr>
          <w:lang w:val="fr-FR"/>
        </w:rPr>
        <w:t xml:space="preserve">1 </w:t>
      </w:r>
      <w:r w:rsidRPr="005C0A7C">
        <w:rPr>
          <w:lang w:val="fr-FR"/>
        </w:rPr>
        <w:t xml:space="preserve">225 </w:t>
      </w:r>
      <w:r>
        <w:rPr>
          <w:lang w:val="fr-FR"/>
        </w:rPr>
        <w:t>spécialistes</w:t>
      </w:r>
      <w:r w:rsidRPr="005C0A7C">
        <w:rPr>
          <w:lang w:val="fr-FR"/>
        </w:rPr>
        <w:t xml:space="preserve"> </w:t>
      </w:r>
      <w:r>
        <w:rPr>
          <w:lang w:val="fr-FR"/>
        </w:rPr>
        <w:t xml:space="preserve">de </w:t>
      </w:r>
      <w:r w:rsidRPr="005C0A7C">
        <w:rPr>
          <w:lang w:val="fr-FR"/>
        </w:rPr>
        <w:t xml:space="preserve"> </w:t>
      </w:r>
      <w:r>
        <w:rPr>
          <w:lang w:val="fr-FR"/>
        </w:rPr>
        <w:t xml:space="preserve">diverses </w:t>
      </w:r>
      <w:r w:rsidRPr="005C0A7C">
        <w:rPr>
          <w:lang w:val="fr-FR"/>
        </w:rPr>
        <w:t xml:space="preserve">disciplines qui se consacrent à l’évaluation, au diagnostic et à l’orientation des enseignants et des parents </w:t>
      </w:r>
      <w:r>
        <w:rPr>
          <w:lang w:val="fr-FR"/>
        </w:rPr>
        <w:t>d’</w:t>
      </w:r>
      <w:r w:rsidRPr="005C0A7C">
        <w:rPr>
          <w:lang w:val="fr-FR"/>
        </w:rPr>
        <w:t xml:space="preserve">élèves ayant des besoins éducatifs spécifiques. Une étude psychopédagogique, sociale et clinique génétique </w:t>
      </w:r>
      <w:r>
        <w:rPr>
          <w:lang w:val="fr-FR"/>
        </w:rPr>
        <w:t>menée sur les</w:t>
      </w:r>
      <w:r w:rsidRPr="005C0A7C">
        <w:rPr>
          <w:lang w:val="fr-FR"/>
        </w:rPr>
        <w:t xml:space="preserve"> personnes souffrant d’un retard mental a montré que ces spécialistes ont </w:t>
      </w:r>
      <w:r>
        <w:rPr>
          <w:lang w:val="fr-FR"/>
        </w:rPr>
        <w:t>consolidé</w:t>
      </w:r>
      <w:r w:rsidRPr="005C0A7C">
        <w:rPr>
          <w:lang w:val="fr-FR"/>
        </w:rPr>
        <w:t xml:space="preserve"> leur travail et </w:t>
      </w:r>
      <w:r>
        <w:rPr>
          <w:lang w:val="fr-FR"/>
        </w:rPr>
        <w:t>amélioré la prise en charge des</w:t>
      </w:r>
      <w:r w:rsidRPr="005C0A7C">
        <w:rPr>
          <w:lang w:val="fr-FR"/>
        </w:rPr>
        <w:t xml:space="preserve"> enfants, </w:t>
      </w:r>
      <w:r>
        <w:rPr>
          <w:lang w:val="fr-FR"/>
        </w:rPr>
        <w:t>des</w:t>
      </w:r>
      <w:r w:rsidRPr="005C0A7C">
        <w:rPr>
          <w:lang w:val="fr-FR"/>
        </w:rPr>
        <w:t xml:space="preserve"> familles et </w:t>
      </w:r>
      <w:r>
        <w:rPr>
          <w:lang w:val="fr-FR"/>
        </w:rPr>
        <w:t>des</w:t>
      </w:r>
      <w:r w:rsidRPr="005C0A7C">
        <w:rPr>
          <w:lang w:val="fr-FR"/>
        </w:rPr>
        <w:t xml:space="preserve"> enseignants. </w:t>
      </w:r>
    </w:p>
    <w:p w:rsidR="00A0593C" w:rsidRPr="005C0A7C" w:rsidRDefault="00A0593C">
      <w:pPr>
        <w:pStyle w:val="SingleTxtG"/>
        <w:rPr>
          <w:lang w:val="fr-FR"/>
        </w:rPr>
      </w:pPr>
      <w:r w:rsidRPr="005C0A7C">
        <w:rPr>
          <w:lang w:val="fr-FR"/>
        </w:rPr>
        <w:t xml:space="preserve">439. </w:t>
      </w:r>
      <w:r>
        <w:rPr>
          <w:lang w:val="fr-FR"/>
        </w:rPr>
        <w:tab/>
      </w:r>
      <w:r w:rsidRPr="005C0A7C">
        <w:rPr>
          <w:lang w:val="fr-FR"/>
        </w:rPr>
        <w:t xml:space="preserve">Le "Programme des Olympiades spéciales" de Cuba, regroupe près de 60 000 athlètes souffrant d’un handicap mental, qui s’entraînent pendant toute l’année pour participer </w:t>
      </w:r>
      <w:r>
        <w:rPr>
          <w:lang w:val="fr-FR"/>
        </w:rPr>
        <w:t>aux</w:t>
      </w:r>
      <w:r w:rsidRPr="005C0A7C">
        <w:rPr>
          <w:lang w:val="fr-FR"/>
        </w:rPr>
        <w:t xml:space="preserve"> compétitions locales, municipales, provinciales, nationales et internationales. </w:t>
      </w:r>
      <w:r>
        <w:rPr>
          <w:lang w:val="fr-FR"/>
        </w:rPr>
        <w:t xml:space="preserve"> </w:t>
      </w:r>
    </w:p>
    <w:p w:rsidR="00A0593C" w:rsidRPr="0011381E" w:rsidRDefault="00A0593C">
      <w:pPr>
        <w:pStyle w:val="SingleTxtG"/>
        <w:rPr>
          <w:lang w:val="fr-FR"/>
        </w:rPr>
      </w:pPr>
      <w:r w:rsidRPr="00D04CC8">
        <w:rPr>
          <w:lang w:val="fr-FR"/>
        </w:rPr>
        <w:t xml:space="preserve">440. </w:t>
      </w:r>
      <w:r>
        <w:rPr>
          <w:lang w:val="fr-FR"/>
        </w:rPr>
        <w:tab/>
        <w:t xml:space="preserve">Le </w:t>
      </w:r>
      <w:r w:rsidRPr="00D04CC8">
        <w:rPr>
          <w:lang w:val="fr-FR"/>
        </w:rPr>
        <w:t xml:space="preserve">pays </w:t>
      </w:r>
      <w:r>
        <w:rPr>
          <w:lang w:val="fr-FR"/>
        </w:rPr>
        <w:t>est attaché à ce que</w:t>
      </w:r>
      <w:r w:rsidRPr="00D04CC8">
        <w:rPr>
          <w:lang w:val="fr-FR"/>
        </w:rPr>
        <w:t xml:space="preserve"> ces étudiants </w:t>
      </w:r>
      <w:r>
        <w:rPr>
          <w:lang w:val="fr-FR"/>
        </w:rPr>
        <w:t xml:space="preserve">pratiquent le sport, </w:t>
      </w:r>
      <w:r w:rsidRPr="00D04CC8">
        <w:rPr>
          <w:lang w:val="fr-FR"/>
        </w:rPr>
        <w:t xml:space="preserve">car </w:t>
      </w:r>
      <w:r>
        <w:rPr>
          <w:lang w:val="fr-FR"/>
        </w:rPr>
        <w:t>il constitue</w:t>
      </w:r>
      <w:r w:rsidRPr="00D04CC8">
        <w:rPr>
          <w:lang w:val="fr-FR"/>
        </w:rPr>
        <w:t xml:space="preserve"> un élément d’intégration dans </w:t>
      </w:r>
      <w:smartTag w:uri="urn:schemas-microsoft-com:office:smarttags" w:element="PersonName">
        <w:smartTagPr>
          <w:attr w:name="ProductID" w:val="la soci￩t￩. Nous"/>
        </w:smartTagPr>
        <w:r w:rsidRPr="00D04CC8">
          <w:rPr>
            <w:lang w:val="fr-FR"/>
          </w:rPr>
          <w:t>la société. Nous</w:t>
        </w:r>
      </w:smartTag>
      <w:r w:rsidRPr="00D04CC8">
        <w:rPr>
          <w:lang w:val="fr-FR"/>
        </w:rPr>
        <w:t xml:space="preserve"> devons signaler que</w:t>
      </w:r>
      <w:r>
        <w:rPr>
          <w:lang w:val="fr-FR"/>
        </w:rPr>
        <w:t>,</w:t>
      </w:r>
      <w:r w:rsidRPr="00D04CC8">
        <w:rPr>
          <w:lang w:val="fr-FR"/>
        </w:rPr>
        <w:t xml:space="preserve"> dans cette noble tâche</w:t>
      </w:r>
      <w:r>
        <w:rPr>
          <w:lang w:val="fr-FR"/>
        </w:rPr>
        <w:t>,</w:t>
      </w:r>
      <w:r w:rsidRPr="00D04CC8">
        <w:rPr>
          <w:lang w:val="fr-FR"/>
        </w:rPr>
        <w:t xml:space="preserve"> il nous est difficile d’acquérir </w:t>
      </w:r>
      <w:r>
        <w:rPr>
          <w:lang w:val="fr-FR"/>
        </w:rPr>
        <w:t>tous les équipements sportifs</w:t>
      </w:r>
      <w:r w:rsidRPr="00D04CC8">
        <w:rPr>
          <w:lang w:val="fr-FR"/>
        </w:rPr>
        <w:t xml:space="preserve"> nécessaires </w:t>
      </w:r>
      <w:r>
        <w:rPr>
          <w:lang w:val="fr-FR"/>
        </w:rPr>
        <w:t>à</w:t>
      </w:r>
      <w:r w:rsidRPr="00D04CC8">
        <w:rPr>
          <w:lang w:val="fr-FR"/>
        </w:rPr>
        <w:t xml:space="preserve"> un  nombre si</w:t>
      </w:r>
      <w:r>
        <w:rPr>
          <w:lang w:val="fr-FR"/>
        </w:rPr>
        <w:t xml:space="preserve"> </w:t>
      </w:r>
      <w:r w:rsidRPr="00D04CC8">
        <w:rPr>
          <w:lang w:val="fr-FR"/>
        </w:rPr>
        <w:t>important d’</w:t>
      </w:r>
      <w:r>
        <w:rPr>
          <w:lang w:val="fr-FR"/>
        </w:rPr>
        <w:t xml:space="preserve">athlètes, en raison de leur prix élevé.  En outre, de nombreux </w:t>
      </w:r>
      <w:r w:rsidRPr="004E2015">
        <w:rPr>
          <w:lang w:val="fr-FR"/>
        </w:rPr>
        <w:t>obstacles empêchent</w:t>
      </w:r>
      <w:r>
        <w:rPr>
          <w:lang w:val="fr-FR"/>
        </w:rPr>
        <w:t xml:space="preserve"> les</w:t>
      </w:r>
      <w:r w:rsidRPr="004E2015">
        <w:rPr>
          <w:lang w:val="fr-FR"/>
        </w:rPr>
        <w:t xml:space="preserve"> « Olympiades spéciales internationa</w:t>
      </w:r>
      <w:r>
        <w:rPr>
          <w:lang w:val="fr-FR"/>
        </w:rPr>
        <w:t>les »</w:t>
      </w:r>
      <w:r w:rsidRPr="004E2015">
        <w:rPr>
          <w:lang w:val="fr-FR"/>
        </w:rPr>
        <w:t xml:space="preserve"> d’apporter un soutien direct </w:t>
      </w:r>
      <w:r>
        <w:rPr>
          <w:lang w:val="fr-FR"/>
        </w:rPr>
        <w:t>aux</w:t>
      </w:r>
      <w:r w:rsidRPr="004E2015">
        <w:rPr>
          <w:lang w:val="fr-FR"/>
        </w:rPr>
        <w:t xml:space="preserve"> </w:t>
      </w:r>
      <w:r>
        <w:rPr>
          <w:lang w:val="fr-FR"/>
        </w:rPr>
        <w:t>« </w:t>
      </w:r>
      <w:r w:rsidRPr="004E2015">
        <w:rPr>
          <w:lang w:val="fr-FR"/>
        </w:rPr>
        <w:t>Olympiades spéciales Cuba</w:t>
      </w:r>
      <w:r>
        <w:rPr>
          <w:lang w:val="fr-FR"/>
        </w:rPr>
        <w:t> »</w:t>
      </w:r>
      <w:r w:rsidRPr="004E2015">
        <w:rPr>
          <w:lang w:val="fr-FR"/>
        </w:rPr>
        <w:t>, du fait du blocus économique, commercial et financier imposé par les gouvernements américains successifs contre Cuba pendant près de 50 ans.</w:t>
      </w:r>
    </w:p>
    <w:p w:rsidR="00A0593C" w:rsidRPr="004E2015" w:rsidRDefault="00A0593C">
      <w:pPr>
        <w:pStyle w:val="SingleTxtG"/>
        <w:rPr>
          <w:lang w:val="fr-FR"/>
        </w:rPr>
      </w:pPr>
      <w:r w:rsidRPr="004E2015">
        <w:rPr>
          <w:lang w:val="fr-FR"/>
        </w:rPr>
        <w:t xml:space="preserve">441. </w:t>
      </w:r>
      <w:r>
        <w:rPr>
          <w:lang w:val="fr-FR"/>
        </w:rPr>
        <w:tab/>
      </w:r>
      <w:r w:rsidRPr="004E2015">
        <w:rPr>
          <w:lang w:val="fr-FR"/>
        </w:rPr>
        <w:t xml:space="preserve">Nous mettons actuellement l’accent sur l’amélioration systématique de la formation des ressources humaines et sur l’introduction des technologies de pointe pour </w:t>
      </w:r>
      <w:r>
        <w:rPr>
          <w:lang w:val="fr-FR"/>
        </w:rPr>
        <w:t>accroître</w:t>
      </w:r>
      <w:r w:rsidRPr="004E2015">
        <w:rPr>
          <w:lang w:val="fr-FR"/>
        </w:rPr>
        <w:t xml:space="preserve"> la qualité de la prise en charge intégrale des enfants et</w:t>
      </w:r>
      <w:r>
        <w:rPr>
          <w:lang w:val="fr-FR"/>
        </w:rPr>
        <w:t xml:space="preserve"> des</w:t>
      </w:r>
      <w:r w:rsidRPr="004E2015">
        <w:rPr>
          <w:lang w:val="fr-FR"/>
        </w:rPr>
        <w:t xml:space="preserve"> adolescents ayant des besoins éducatifs spécifiques. </w:t>
      </w:r>
      <w:r>
        <w:rPr>
          <w:lang w:val="fr-FR"/>
        </w:rPr>
        <w:t xml:space="preserve"> </w:t>
      </w:r>
    </w:p>
    <w:p w:rsidR="00A0593C" w:rsidRDefault="00A0593C">
      <w:pPr>
        <w:pStyle w:val="SingleTxtG"/>
        <w:rPr>
          <w:lang w:val="fr-FR"/>
        </w:rPr>
      </w:pPr>
      <w:r w:rsidRPr="004E2015">
        <w:rPr>
          <w:lang w:val="fr-FR"/>
        </w:rPr>
        <w:t xml:space="preserve">442. </w:t>
      </w:r>
      <w:r>
        <w:rPr>
          <w:lang w:val="fr-FR"/>
        </w:rPr>
        <w:tab/>
      </w:r>
      <w:r w:rsidRPr="004E2015">
        <w:rPr>
          <w:lang w:val="fr-FR"/>
        </w:rPr>
        <w:t>Les adolescents qui souffrent d’un handicap ont l’opportunité de continuer leurs études, comme en témoigne le chiffre de</w:t>
      </w:r>
      <w:r>
        <w:rPr>
          <w:lang w:val="fr-FR"/>
        </w:rPr>
        <w:t xml:space="preserve"> 1 </w:t>
      </w:r>
      <w:r w:rsidRPr="004E2015">
        <w:rPr>
          <w:lang w:val="fr-FR"/>
        </w:rPr>
        <w:t xml:space="preserve">317 élèves qui ont accédé aux différents niveaux de l’enseignement, y compris le niveau universitaire, avec le soutien de 52 </w:t>
      </w:r>
      <w:r>
        <w:rPr>
          <w:lang w:val="fr-FR"/>
        </w:rPr>
        <w:t>enseignants</w:t>
      </w:r>
      <w:r w:rsidRPr="004E2015">
        <w:rPr>
          <w:lang w:val="fr-FR"/>
        </w:rPr>
        <w:t xml:space="preserve"> et </w:t>
      </w:r>
      <w:r>
        <w:rPr>
          <w:lang w:val="fr-FR"/>
        </w:rPr>
        <w:t xml:space="preserve">de </w:t>
      </w:r>
      <w:r w:rsidRPr="004E2015">
        <w:rPr>
          <w:lang w:val="fr-FR"/>
        </w:rPr>
        <w:t>200 interprètes de la langue des signes</w:t>
      </w:r>
      <w:r>
        <w:rPr>
          <w:lang w:val="fr-FR"/>
        </w:rPr>
        <w:t>,</w:t>
      </w:r>
      <w:r w:rsidRPr="004E2015">
        <w:rPr>
          <w:lang w:val="fr-FR"/>
        </w:rPr>
        <w:t xml:space="preserve"> qui ont été affectés dans les Ecoles secondaires de base et les établissements préuniversitaires. </w:t>
      </w:r>
    </w:p>
    <w:p w:rsidR="00A0593C" w:rsidRPr="004E2015" w:rsidRDefault="00A0593C">
      <w:pPr>
        <w:pStyle w:val="SingleTxtG"/>
        <w:rPr>
          <w:lang w:val="fr-FR"/>
        </w:rPr>
      </w:pPr>
      <w:r w:rsidRPr="00427BE2">
        <w:rPr>
          <w:lang w:val="fr-FR"/>
        </w:rPr>
        <w:t xml:space="preserve">443. </w:t>
      </w:r>
      <w:r>
        <w:rPr>
          <w:lang w:val="fr-FR"/>
        </w:rPr>
        <w:tab/>
      </w:r>
      <w:r w:rsidRPr="00427BE2">
        <w:rPr>
          <w:lang w:val="fr-FR"/>
        </w:rPr>
        <w:t>Dans les écoles spécialisées nous continuons à mettre en œuvre les programmes prioritaires de la Révolution, avec un total de 813 magnétoscopes et de 4 960 télévisions. Nous disposons, en outre, d’un total de 723 enseignants conseils. Pour la mise en œuvre du programme in</w:t>
      </w:r>
      <w:r>
        <w:rPr>
          <w:lang w:val="fr-FR"/>
        </w:rPr>
        <w:t>formatique, nous disposons de 2 </w:t>
      </w:r>
      <w:r w:rsidRPr="00427BE2">
        <w:rPr>
          <w:lang w:val="fr-FR"/>
        </w:rPr>
        <w:t xml:space="preserve">325 ordinateurs et </w:t>
      </w:r>
      <w:r>
        <w:rPr>
          <w:lang w:val="fr-FR"/>
        </w:rPr>
        <w:t>de la</w:t>
      </w:r>
      <w:r w:rsidRPr="00427BE2">
        <w:rPr>
          <w:lang w:val="fr-FR"/>
        </w:rPr>
        <w:t xml:space="preserve"> collection de</w:t>
      </w:r>
      <w:r>
        <w:rPr>
          <w:lang w:val="fr-FR"/>
        </w:rPr>
        <w:t>s</w:t>
      </w:r>
      <w:r w:rsidRPr="00427BE2">
        <w:rPr>
          <w:lang w:val="fr-FR"/>
        </w:rPr>
        <w:t xml:space="preserve"> logiciels </w:t>
      </w:r>
      <w:r>
        <w:rPr>
          <w:lang w:val="fr-FR"/>
        </w:rPr>
        <w:t>pédagogiques</w:t>
      </w:r>
      <w:r w:rsidRPr="00427BE2">
        <w:rPr>
          <w:lang w:val="fr-FR"/>
        </w:rPr>
        <w:t xml:space="preserve"> "Multisaber "et "El Navegante".</w:t>
      </w:r>
      <w:r w:rsidRPr="004E2015">
        <w:rPr>
          <w:lang w:val="fr-FR"/>
        </w:rPr>
        <w:t xml:space="preserve"> </w:t>
      </w:r>
    </w:p>
    <w:p w:rsidR="00A0593C" w:rsidRPr="00B4269D" w:rsidRDefault="00A0593C">
      <w:pPr>
        <w:pStyle w:val="SingleTxtG"/>
        <w:rPr>
          <w:lang w:val="fr-FR"/>
        </w:rPr>
      </w:pPr>
      <w:r w:rsidRPr="00B4269D">
        <w:rPr>
          <w:lang w:val="fr-FR"/>
        </w:rPr>
        <w:t xml:space="preserve">444. </w:t>
      </w:r>
      <w:r>
        <w:rPr>
          <w:lang w:val="fr-FR"/>
        </w:rPr>
        <w:tab/>
      </w:r>
      <w:r w:rsidRPr="00B4269D">
        <w:rPr>
          <w:lang w:val="fr-FR"/>
        </w:rPr>
        <w:t xml:space="preserve">Pour faciliter l’accès à l’éducation de ces élèves, nous avons eu recours à des moyens et </w:t>
      </w:r>
      <w:r>
        <w:rPr>
          <w:lang w:val="fr-FR"/>
        </w:rPr>
        <w:t xml:space="preserve">à </w:t>
      </w:r>
      <w:r w:rsidRPr="00B4269D">
        <w:rPr>
          <w:lang w:val="fr-FR"/>
        </w:rPr>
        <w:t>du matériel spécialisés, notamment :</w:t>
      </w:r>
    </w:p>
    <w:p w:rsidR="00A0593C" w:rsidRPr="00CC4891" w:rsidRDefault="00A0593C">
      <w:pPr>
        <w:pStyle w:val="Bullet1G"/>
      </w:pPr>
      <w:r w:rsidRPr="00B4269D">
        <w:rPr>
          <w:lang w:val="fr-FR"/>
        </w:rPr>
        <w:t xml:space="preserve">L’ECRAN TACTILE (MAGIC TOUCH) : il est utilisé dans les cas d’autisme, de retard mental et de difficultés motrices. </w:t>
      </w:r>
      <w:r>
        <w:rPr>
          <w:lang w:val="fr-FR"/>
        </w:rPr>
        <w:t xml:space="preserve">Son application est testée dans 14 écoles spécialisées du pays.   </w:t>
      </w:r>
    </w:p>
    <w:p w:rsidR="00A0593C" w:rsidRPr="00B4269D" w:rsidRDefault="00A0593C">
      <w:pPr>
        <w:pStyle w:val="Bullet1G"/>
        <w:rPr>
          <w:lang w:val="fr-FR"/>
        </w:rPr>
      </w:pPr>
      <w:r w:rsidRPr="00B4269D">
        <w:rPr>
          <w:lang w:val="fr-FR"/>
        </w:rPr>
        <w:t>L</w:t>
      </w:r>
      <w:r>
        <w:rPr>
          <w:lang w:val="fr-FR"/>
        </w:rPr>
        <w:t>E</w:t>
      </w:r>
      <w:r w:rsidRPr="00B4269D">
        <w:rPr>
          <w:lang w:val="fr-FR"/>
        </w:rPr>
        <w:t xml:space="preserve"> </w:t>
      </w:r>
      <w:r>
        <w:rPr>
          <w:lang w:val="fr-FR"/>
        </w:rPr>
        <w:t>VIDEO-</w:t>
      </w:r>
      <w:r w:rsidRPr="00B4269D">
        <w:rPr>
          <w:lang w:val="fr-FR"/>
        </w:rPr>
        <w:t>VOIX</w:t>
      </w:r>
      <w:r>
        <w:rPr>
          <w:lang w:val="fr-FR"/>
        </w:rPr>
        <w:t xml:space="preserve"> </w:t>
      </w:r>
      <w:r w:rsidRPr="00B4269D">
        <w:rPr>
          <w:lang w:val="fr-FR"/>
        </w:rPr>
        <w:t xml:space="preserve">: c’est une technologie mise au point à Cuba qui permet de recueillir un signal sonore émis </w:t>
      </w:r>
      <w:r>
        <w:rPr>
          <w:lang w:val="fr-FR"/>
        </w:rPr>
        <w:t>par</w:t>
      </w:r>
      <w:r w:rsidRPr="00B4269D">
        <w:rPr>
          <w:lang w:val="fr-FR"/>
        </w:rPr>
        <w:t xml:space="preserve"> un microphone, d’analyser les attributs de la voix et de les enregistrer sur un écran sous forme de signal visuel. Ce programme permet la formation, la correction et le développement du langage. </w:t>
      </w:r>
      <w:r>
        <w:rPr>
          <w:lang w:val="fr-FR"/>
        </w:rPr>
        <w:t>Conçu pour</w:t>
      </w:r>
      <w:r w:rsidRPr="00B4269D">
        <w:rPr>
          <w:lang w:val="fr-FR"/>
        </w:rPr>
        <w:t xml:space="preserve"> le traitement des enfants autistes et sourds, </w:t>
      </w:r>
      <w:r>
        <w:rPr>
          <w:lang w:val="fr-FR"/>
        </w:rPr>
        <w:t>il est utilisé</w:t>
      </w:r>
      <w:r w:rsidRPr="00B4269D">
        <w:rPr>
          <w:lang w:val="fr-FR"/>
        </w:rPr>
        <w:t xml:space="preserve"> dans deux écoles pour les sourds et dans l’école pour les autistes.</w:t>
      </w:r>
      <w:r>
        <w:rPr>
          <w:lang w:val="fr-FR"/>
        </w:rPr>
        <w:t xml:space="preserve">  </w:t>
      </w:r>
    </w:p>
    <w:p w:rsidR="00A0593C" w:rsidRPr="00BB7F27" w:rsidRDefault="00A0593C">
      <w:pPr>
        <w:pStyle w:val="Bullet1G"/>
        <w:rPr>
          <w:lang w:val="fr-FR"/>
        </w:rPr>
      </w:pPr>
      <w:r w:rsidRPr="007E44D5">
        <w:rPr>
          <w:lang w:val="fr-FR"/>
        </w:rPr>
        <w:t xml:space="preserve">LES </w:t>
      </w:r>
      <w:r>
        <w:rPr>
          <w:lang w:val="fr-FR"/>
        </w:rPr>
        <w:t>I</w:t>
      </w:r>
      <w:r w:rsidRPr="007E44D5">
        <w:rPr>
          <w:lang w:val="fr-FR"/>
        </w:rPr>
        <w:t xml:space="preserve">NTERRUPTEURS : ils facilitent le contrôle de l’ordinateur par les personnes </w:t>
      </w:r>
      <w:r>
        <w:rPr>
          <w:lang w:val="fr-FR"/>
        </w:rPr>
        <w:t>ayant</w:t>
      </w:r>
      <w:r w:rsidRPr="007E44D5">
        <w:rPr>
          <w:lang w:val="fr-FR"/>
        </w:rPr>
        <w:t xml:space="preserve"> des difficultés pour </w:t>
      </w:r>
      <w:r>
        <w:rPr>
          <w:lang w:val="fr-FR"/>
        </w:rPr>
        <w:t>faire</w:t>
      </w:r>
      <w:r w:rsidRPr="007E44D5">
        <w:rPr>
          <w:lang w:val="fr-FR"/>
        </w:rPr>
        <w:t xml:space="preserve"> des mouvements coordonnées. Ils peuvent être actionnés de diverses façons, avec la bouche, avec les yeux ou les cils, avec le poignet, par système</w:t>
      </w:r>
      <w:r>
        <w:rPr>
          <w:lang w:val="fr-FR"/>
        </w:rPr>
        <w:t>s</w:t>
      </w:r>
      <w:r w:rsidRPr="007E44D5">
        <w:rPr>
          <w:lang w:val="fr-FR"/>
        </w:rPr>
        <w:t xml:space="preserve"> infrarouges ou photoélectriques, etc. Ces dispositifs permettent aux enfants handicapés </w:t>
      </w:r>
      <w:r>
        <w:rPr>
          <w:lang w:val="fr-FR"/>
        </w:rPr>
        <w:t>moteurs</w:t>
      </w:r>
      <w:r w:rsidRPr="007E44D5">
        <w:rPr>
          <w:lang w:val="fr-FR"/>
        </w:rPr>
        <w:t xml:space="preserve"> d’accéder à l’informatique. Ils sont utilisés dans l’école « Solidarité avec Panama » de la Ville de La Havane, unique école de ce type dans le pays. </w:t>
      </w:r>
    </w:p>
    <w:p w:rsidR="00A0593C" w:rsidRPr="007E44D5" w:rsidRDefault="00A0593C">
      <w:pPr>
        <w:pStyle w:val="Bullet1G"/>
        <w:rPr>
          <w:lang w:val="fr-FR"/>
        </w:rPr>
      </w:pPr>
      <w:r w:rsidRPr="007E44D5">
        <w:rPr>
          <w:lang w:val="fr-FR"/>
        </w:rPr>
        <w:t xml:space="preserve">LE CLAVIER INTELLIGENT </w:t>
      </w:r>
      <w:r>
        <w:rPr>
          <w:lang w:val="fr-FR"/>
        </w:rPr>
        <w:t>(INTELLI</w:t>
      </w:r>
      <w:r w:rsidRPr="007E44D5">
        <w:rPr>
          <w:lang w:val="fr-FR"/>
        </w:rPr>
        <w:t xml:space="preserve">KEYS) : c’est un clavier </w:t>
      </w:r>
      <w:r>
        <w:rPr>
          <w:lang w:val="fr-FR"/>
        </w:rPr>
        <w:t>alternatif</w:t>
      </w:r>
      <w:r w:rsidRPr="007E44D5">
        <w:rPr>
          <w:lang w:val="fr-FR"/>
        </w:rPr>
        <w:t xml:space="preserve"> qui comporte </w:t>
      </w:r>
      <w:r>
        <w:rPr>
          <w:lang w:val="fr-FR"/>
        </w:rPr>
        <w:t>six</w:t>
      </w:r>
      <w:r w:rsidRPr="007E44D5">
        <w:rPr>
          <w:lang w:val="fr-FR"/>
        </w:rPr>
        <w:t xml:space="preserve"> </w:t>
      </w:r>
      <w:r w:rsidRPr="00D74BE7">
        <w:rPr>
          <w:lang w:val="fr-FR"/>
        </w:rPr>
        <w:t>planches</w:t>
      </w:r>
      <w:r>
        <w:rPr>
          <w:lang w:val="fr-FR"/>
        </w:rPr>
        <w:t xml:space="preserve"> </w:t>
      </w:r>
      <w:r w:rsidRPr="00D74BE7">
        <w:rPr>
          <w:lang w:val="fr-FR"/>
        </w:rPr>
        <w:t>interchangeables de couleur</w:t>
      </w:r>
      <w:r w:rsidRPr="007E44D5">
        <w:rPr>
          <w:lang w:val="fr-FR"/>
        </w:rPr>
        <w:t xml:space="preserve"> caractérisées par leurs grandes touches imprimées, faciles à comprendre, qui sont destinées aux enfants handicapés moteur.</w:t>
      </w:r>
      <w:r>
        <w:rPr>
          <w:lang w:val="fr-FR"/>
        </w:rPr>
        <w:t xml:space="preserve"> Il est utilisé dans l’école « solidarité avec Panama » de la Ville de La Havane pour les enfants handicapés moteurs. </w:t>
      </w:r>
      <w:r w:rsidRPr="007E44D5">
        <w:rPr>
          <w:lang w:val="fr-FR"/>
        </w:rPr>
        <w:t xml:space="preserve">  </w:t>
      </w:r>
    </w:p>
    <w:p w:rsidR="00A0593C" w:rsidRPr="004A39EA" w:rsidRDefault="00A0593C">
      <w:pPr>
        <w:pStyle w:val="Bullet1G"/>
        <w:rPr>
          <w:lang w:val="fr-FR"/>
        </w:rPr>
      </w:pPr>
      <w:r w:rsidRPr="007E44D5">
        <w:rPr>
          <w:lang w:val="fr-FR"/>
        </w:rPr>
        <w:t xml:space="preserve">LE SCANNER : il est utilisé pour permettre aux enfants aveugles ou malvoyants d’accéder à l’informatique. </w:t>
      </w:r>
      <w:r w:rsidRPr="004A39EA">
        <w:rPr>
          <w:lang w:val="fr-FR"/>
        </w:rPr>
        <w:t xml:space="preserve">Il permet de numériser un document ou un livre et de le présenter à l’écran. </w:t>
      </w:r>
      <w:r w:rsidRPr="0038657D">
        <w:rPr>
          <w:lang w:val="fr-FR"/>
        </w:rPr>
        <w:t xml:space="preserve">Grâce au Programme de Lecture "Jaws" l’élève peut obtenir l’information </w:t>
      </w:r>
      <w:r>
        <w:rPr>
          <w:lang w:val="fr-FR"/>
        </w:rPr>
        <w:t>vocale</w:t>
      </w:r>
      <w:r w:rsidRPr="0038657D">
        <w:rPr>
          <w:lang w:val="fr-FR"/>
        </w:rPr>
        <w:t xml:space="preserve"> et l’imprimer</w:t>
      </w:r>
      <w:r>
        <w:rPr>
          <w:lang w:val="fr-FR"/>
        </w:rPr>
        <w:t>,</w:t>
      </w:r>
      <w:r w:rsidRPr="0038657D">
        <w:rPr>
          <w:lang w:val="fr-FR"/>
        </w:rPr>
        <w:t xml:space="preserve"> si nécessaire</w:t>
      </w:r>
      <w:r>
        <w:rPr>
          <w:lang w:val="fr-FR"/>
        </w:rPr>
        <w:t>,</w:t>
      </w:r>
      <w:r w:rsidRPr="0038657D">
        <w:rPr>
          <w:lang w:val="fr-FR"/>
        </w:rPr>
        <w:t xml:space="preserve"> en utilisant l’imprimante Braille. </w:t>
      </w:r>
      <w:r w:rsidRPr="004A39EA">
        <w:rPr>
          <w:lang w:val="fr-FR"/>
        </w:rPr>
        <w:t>Cette technologie est disponible dans 15 écoles spécialisées pour les enfants aveugles et malvoyants (Scanner "Jaws" et imprimantes).</w:t>
      </w:r>
    </w:p>
    <w:p w:rsidR="00A0593C" w:rsidRPr="004A39EA" w:rsidRDefault="00A0593C">
      <w:pPr>
        <w:pStyle w:val="SingleTxtG"/>
        <w:rPr>
          <w:lang w:val="fr-FR"/>
        </w:rPr>
      </w:pPr>
      <w:r w:rsidRPr="004A39EA">
        <w:rPr>
          <w:lang w:val="fr-FR"/>
        </w:rPr>
        <w:t xml:space="preserve">445. </w:t>
      </w:r>
      <w:r>
        <w:rPr>
          <w:lang w:val="fr-FR"/>
        </w:rPr>
        <w:tab/>
      </w:r>
      <w:r w:rsidRPr="004A39EA">
        <w:rPr>
          <w:lang w:val="fr-FR"/>
        </w:rPr>
        <w:t>L’IMPRIMERIE BRAILLE a permis d’éditer 60 livres en Braille du niveau primaire</w:t>
      </w:r>
      <w:r>
        <w:rPr>
          <w:lang w:val="fr-FR"/>
        </w:rPr>
        <w:t>,</w:t>
      </w:r>
      <w:r w:rsidRPr="004A39EA">
        <w:rPr>
          <w:lang w:val="fr-FR"/>
        </w:rPr>
        <w:t xml:space="preserve"> dont bénéficient tous les enfants aveugles de ce niveau</w:t>
      </w:r>
      <w:r>
        <w:rPr>
          <w:lang w:val="fr-FR"/>
        </w:rPr>
        <w:t>,</w:t>
      </w:r>
      <w:r w:rsidRPr="004A39EA">
        <w:rPr>
          <w:lang w:val="fr-FR"/>
        </w:rPr>
        <w:t xml:space="preserve"> qui étudient dans les différentes écoles du pays.  </w:t>
      </w:r>
    </w:p>
    <w:p w:rsidR="00A0593C" w:rsidRPr="00BA6729" w:rsidRDefault="00A0593C">
      <w:pPr>
        <w:pStyle w:val="SingleTxtG"/>
        <w:rPr>
          <w:lang w:val="fr-FR"/>
        </w:rPr>
      </w:pPr>
      <w:r w:rsidRPr="0038657D">
        <w:rPr>
          <w:lang w:val="fr-FR"/>
        </w:rPr>
        <w:t xml:space="preserve">446. </w:t>
      </w:r>
      <w:r>
        <w:rPr>
          <w:lang w:val="fr-FR"/>
        </w:rPr>
        <w:tab/>
      </w:r>
      <w:r w:rsidRPr="0038657D">
        <w:rPr>
          <w:lang w:val="fr-FR"/>
        </w:rPr>
        <w:t xml:space="preserve">L’utilisation de toute cette technologie de pointe a permis de placer ces enfants et adolescents handicapés sur un pied d’égalité avec les autres, en </w:t>
      </w:r>
      <w:r>
        <w:rPr>
          <w:lang w:val="fr-FR"/>
        </w:rPr>
        <w:t>facilitant</w:t>
      </w:r>
      <w:r w:rsidRPr="0038657D">
        <w:rPr>
          <w:lang w:val="fr-FR"/>
        </w:rPr>
        <w:t xml:space="preserve"> leur accès à l’information, en leur permettant de suivre le programme scolaire et d’avoir des activités socioculturelles. </w:t>
      </w:r>
      <w:r w:rsidRPr="00BA6729">
        <w:rPr>
          <w:lang w:val="fr-FR"/>
        </w:rPr>
        <w:t xml:space="preserve">Cette technologie </w:t>
      </w:r>
      <w:r>
        <w:rPr>
          <w:lang w:val="fr-FR"/>
        </w:rPr>
        <w:t>répond aux</w:t>
      </w:r>
      <w:r w:rsidRPr="00BA6729">
        <w:rPr>
          <w:lang w:val="fr-FR"/>
        </w:rPr>
        <w:t xml:space="preserve"> besoins des élèves et </w:t>
      </w:r>
      <w:r>
        <w:rPr>
          <w:lang w:val="fr-FR"/>
        </w:rPr>
        <w:t>leur permet de</w:t>
      </w:r>
      <w:r w:rsidRPr="00BA6729">
        <w:rPr>
          <w:lang w:val="fr-FR"/>
        </w:rPr>
        <w:t xml:space="preserve"> développer leurs capacités.</w:t>
      </w:r>
    </w:p>
    <w:p w:rsidR="00A0593C" w:rsidRPr="00BA6729" w:rsidRDefault="00A0593C">
      <w:pPr>
        <w:pStyle w:val="SingleTxtG"/>
        <w:rPr>
          <w:lang w:val="fr-FR"/>
        </w:rPr>
      </w:pPr>
      <w:r w:rsidRPr="00BA6729">
        <w:rPr>
          <w:lang w:val="fr-FR"/>
        </w:rPr>
        <w:t xml:space="preserve">447. </w:t>
      </w:r>
      <w:r>
        <w:rPr>
          <w:lang w:val="fr-FR"/>
        </w:rPr>
        <w:tab/>
      </w:r>
      <w:r w:rsidRPr="00BA6729">
        <w:rPr>
          <w:lang w:val="fr-FR"/>
        </w:rPr>
        <w:t xml:space="preserve">Nous continuons à travailler en </w:t>
      </w:r>
      <w:r>
        <w:rPr>
          <w:lang w:val="fr-FR"/>
        </w:rPr>
        <w:t>coordination</w:t>
      </w:r>
      <w:r w:rsidRPr="00BA6729">
        <w:rPr>
          <w:lang w:val="fr-FR"/>
        </w:rPr>
        <w:t xml:space="preserve"> étroite avec le Ministère du travail et de la sécurité sociale pour parvenir au plein emploi des élèves handicapés.  </w:t>
      </w:r>
    </w:p>
    <w:p w:rsidR="00A0593C" w:rsidRPr="00BA6729" w:rsidRDefault="00A0593C">
      <w:pPr>
        <w:pStyle w:val="SingleTxtG"/>
        <w:rPr>
          <w:lang w:val="fr-FR"/>
        </w:rPr>
      </w:pPr>
      <w:r w:rsidRPr="00BA6729">
        <w:rPr>
          <w:lang w:val="fr-FR"/>
        </w:rPr>
        <w:t xml:space="preserve">448. </w:t>
      </w:r>
      <w:r>
        <w:rPr>
          <w:lang w:val="fr-FR"/>
        </w:rPr>
        <w:tab/>
      </w:r>
      <w:r w:rsidRPr="00BA6729">
        <w:rPr>
          <w:lang w:val="fr-FR"/>
        </w:rPr>
        <w:t xml:space="preserve">Le système de prise en charge des mineurs présentant des </w:t>
      </w:r>
      <w:r w:rsidRPr="00D74BE7">
        <w:rPr>
          <w:lang w:val="fr-FR"/>
        </w:rPr>
        <w:t xml:space="preserve">troubles </w:t>
      </w:r>
      <w:r>
        <w:rPr>
          <w:lang w:val="fr-FR"/>
        </w:rPr>
        <w:t>du comportement</w:t>
      </w:r>
      <w:r w:rsidRPr="00BA6729">
        <w:rPr>
          <w:lang w:val="fr-FR"/>
        </w:rPr>
        <w:t xml:space="preserve"> constitue une priorité pour la Direction de l’Enseignement spécialisé.</w:t>
      </w:r>
      <w:r>
        <w:rPr>
          <w:lang w:val="fr-FR"/>
        </w:rPr>
        <w:t xml:space="preserve"> C’est pourquoi nous avons lancé un programme de travail conjoint concernant les centres spécialisés, avec le soutien de différents organismes et organisation dont l’INDER, la Culture et la Santé publique. </w:t>
      </w:r>
      <w:r w:rsidRPr="00BA6729">
        <w:rPr>
          <w:lang w:val="fr-FR"/>
        </w:rPr>
        <w:t xml:space="preserve">  </w:t>
      </w:r>
    </w:p>
    <w:p w:rsidR="00A0593C" w:rsidRPr="00BA6729" w:rsidRDefault="00A0593C">
      <w:pPr>
        <w:pStyle w:val="SingleTxtG"/>
        <w:rPr>
          <w:lang w:val="fr-FR"/>
        </w:rPr>
      </w:pPr>
      <w:r w:rsidRPr="00BA6729">
        <w:rPr>
          <w:lang w:val="fr-FR"/>
        </w:rPr>
        <w:t xml:space="preserve">449. </w:t>
      </w:r>
      <w:r>
        <w:rPr>
          <w:lang w:val="fr-FR"/>
        </w:rPr>
        <w:tab/>
      </w:r>
      <w:r w:rsidRPr="00BA6729">
        <w:rPr>
          <w:lang w:val="fr-FR"/>
        </w:rPr>
        <w:t>Actuellement, 1</w:t>
      </w:r>
      <w:r>
        <w:rPr>
          <w:lang w:val="fr-FR"/>
        </w:rPr>
        <w:t> </w:t>
      </w:r>
      <w:r w:rsidRPr="00BA6729">
        <w:rPr>
          <w:lang w:val="fr-FR"/>
        </w:rPr>
        <w:t xml:space="preserve">714 étudiants souffrant d’un handicap visuel, auditif ou moteur </w:t>
      </w:r>
      <w:r>
        <w:rPr>
          <w:lang w:val="fr-FR"/>
        </w:rPr>
        <w:t>poursuivent</w:t>
      </w:r>
      <w:r w:rsidRPr="00BA6729">
        <w:rPr>
          <w:lang w:val="fr-FR"/>
        </w:rPr>
        <w:t xml:space="preserve"> des études à différents niveaux d’enseignement.</w:t>
      </w:r>
      <w:r>
        <w:rPr>
          <w:lang w:val="fr-FR"/>
        </w:rPr>
        <w:t xml:space="preserve"> </w:t>
      </w:r>
      <w:r w:rsidRPr="00BA6729">
        <w:rPr>
          <w:lang w:val="fr-FR"/>
        </w:rPr>
        <w:t xml:space="preserve">Pour ce faire, nous disposons de  252 places d’interprètes en langue des signes et de professeurs de soutien, ce qui permettra d’améliorer la qualité de leur prise en charge. </w:t>
      </w:r>
      <w:r>
        <w:rPr>
          <w:lang w:val="fr-FR"/>
        </w:rPr>
        <w:t xml:space="preserve"> </w:t>
      </w:r>
    </w:p>
    <w:p w:rsidR="00A0593C" w:rsidRPr="00BB7F27" w:rsidRDefault="00A0593C">
      <w:pPr>
        <w:pStyle w:val="SingleTxtG"/>
        <w:rPr>
          <w:lang w:val="fr-FR"/>
        </w:rPr>
      </w:pPr>
      <w:r w:rsidRPr="00BB7F27">
        <w:rPr>
          <w:lang w:val="fr-FR"/>
        </w:rPr>
        <w:t xml:space="preserve">450. </w:t>
      </w:r>
      <w:r>
        <w:rPr>
          <w:lang w:val="fr-FR"/>
        </w:rPr>
        <w:tab/>
      </w:r>
      <w:r w:rsidRPr="00BB7F27">
        <w:rPr>
          <w:lang w:val="fr-FR"/>
        </w:rPr>
        <w:t xml:space="preserve">Nous avons commencé à former des interprètes en langue des signes cubains, au niveau </w:t>
      </w:r>
      <w:r w:rsidRPr="00D74BE7">
        <w:rPr>
          <w:lang w:val="fr-FR"/>
        </w:rPr>
        <w:t>technicien moyen</w:t>
      </w:r>
      <w:r w:rsidRPr="00BB7F27">
        <w:rPr>
          <w:lang w:val="fr-FR"/>
        </w:rPr>
        <w:t xml:space="preserve">, et </w:t>
      </w:r>
      <w:r>
        <w:rPr>
          <w:lang w:val="fr-FR"/>
        </w:rPr>
        <w:t xml:space="preserve">nous </w:t>
      </w:r>
      <w:r w:rsidRPr="00BB7F27">
        <w:rPr>
          <w:lang w:val="fr-FR"/>
        </w:rPr>
        <w:t xml:space="preserve">avons créé les conditions </w:t>
      </w:r>
      <w:r>
        <w:rPr>
          <w:lang w:val="fr-FR"/>
        </w:rPr>
        <w:t xml:space="preserve">nécessaire </w:t>
      </w:r>
      <w:r w:rsidRPr="00BB7F27">
        <w:rPr>
          <w:lang w:val="fr-FR"/>
        </w:rPr>
        <w:t>pour ouvrir cette formation universitaire dans la Ville de La Havane</w:t>
      </w:r>
      <w:r>
        <w:rPr>
          <w:lang w:val="fr-FR"/>
        </w:rPr>
        <w:t xml:space="preserve">, </w:t>
      </w:r>
      <w:r w:rsidRPr="00BB7F27">
        <w:rPr>
          <w:lang w:val="fr-FR"/>
        </w:rPr>
        <w:t xml:space="preserve">avec trente étudiants, </w:t>
      </w:r>
      <w:r>
        <w:rPr>
          <w:lang w:val="fr-FR"/>
        </w:rPr>
        <w:t xml:space="preserve">et ce </w:t>
      </w:r>
      <w:r w:rsidRPr="00BB7F27">
        <w:rPr>
          <w:lang w:val="fr-FR"/>
        </w:rPr>
        <w:t>de façon expérimentale</w:t>
      </w:r>
      <w:r>
        <w:rPr>
          <w:lang w:val="fr-FR"/>
        </w:rPr>
        <w:t>.</w:t>
      </w:r>
    </w:p>
    <w:p w:rsidR="00A0593C" w:rsidRPr="00653307" w:rsidRDefault="00A0593C">
      <w:pPr>
        <w:pStyle w:val="SingleTxtG"/>
        <w:rPr>
          <w:lang w:val="fr-FR"/>
        </w:rPr>
      </w:pPr>
      <w:r w:rsidRPr="00AD3420">
        <w:rPr>
          <w:lang w:val="fr-FR"/>
        </w:rPr>
        <w:t xml:space="preserve">451. </w:t>
      </w:r>
      <w:r>
        <w:rPr>
          <w:lang w:val="fr-FR"/>
        </w:rPr>
        <w:tab/>
      </w:r>
      <w:r w:rsidRPr="00AD3420">
        <w:rPr>
          <w:lang w:val="fr-FR"/>
        </w:rPr>
        <w:t xml:space="preserve">Nous disposons de 193 groupes de diagnostic et orientation dans tout le pays, avec plus de 1 056 spécialistes qui se consacrent à l’évaluation et au diagnostic des élèves ayant des besoins éducatifs spécifiques. </w:t>
      </w:r>
      <w:r w:rsidRPr="00653307">
        <w:rPr>
          <w:lang w:val="fr-FR"/>
        </w:rPr>
        <w:t>Comme l’a montré l’étude psychopédagogique, sociale et clinique génétique des personnes souffrant d’un retard mental, ces spécialistes o</w:t>
      </w:r>
      <w:r>
        <w:rPr>
          <w:lang w:val="fr-FR"/>
        </w:rPr>
        <w:t>n</w:t>
      </w:r>
      <w:r w:rsidRPr="00653307">
        <w:rPr>
          <w:lang w:val="fr-FR"/>
        </w:rPr>
        <w:t xml:space="preserve">t </w:t>
      </w:r>
      <w:r w:rsidRPr="00D74BE7">
        <w:rPr>
          <w:lang w:val="fr-FR"/>
        </w:rPr>
        <w:t>consolidé</w:t>
      </w:r>
      <w:r w:rsidRPr="00653307">
        <w:rPr>
          <w:lang w:val="fr-FR"/>
        </w:rPr>
        <w:t xml:space="preserve"> leur travail et ont </w:t>
      </w:r>
      <w:r>
        <w:rPr>
          <w:lang w:val="fr-FR"/>
        </w:rPr>
        <w:t>amélioré la prise en charge des</w:t>
      </w:r>
      <w:r w:rsidRPr="005C0A7C">
        <w:rPr>
          <w:lang w:val="fr-FR"/>
        </w:rPr>
        <w:t xml:space="preserve"> enfants, </w:t>
      </w:r>
      <w:r>
        <w:rPr>
          <w:lang w:val="fr-FR"/>
        </w:rPr>
        <w:t>des</w:t>
      </w:r>
      <w:r w:rsidRPr="005C0A7C">
        <w:rPr>
          <w:lang w:val="fr-FR"/>
        </w:rPr>
        <w:t xml:space="preserve"> familles et </w:t>
      </w:r>
      <w:r>
        <w:rPr>
          <w:lang w:val="fr-FR"/>
        </w:rPr>
        <w:t>des</w:t>
      </w:r>
      <w:r w:rsidRPr="005C0A7C">
        <w:rPr>
          <w:lang w:val="fr-FR"/>
        </w:rPr>
        <w:t xml:space="preserve"> enseignants</w:t>
      </w:r>
      <w:r w:rsidRPr="00653307">
        <w:rPr>
          <w:lang w:val="fr-FR"/>
        </w:rPr>
        <w:t xml:space="preserve"> </w:t>
      </w:r>
    </w:p>
    <w:p w:rsidR="00A0593C" w:rsidRPr="00653307" w:rsidRDefault="00A0593C">
      <w:pPr>
        <w:pStyle w:val="SingleTxtG"/>
        <w:rPr>
          <w:lang w:val="fr-FR"/>
        </w:rPr>
      </w:pPr>
      <w:r w:rsidRPr="00653307">
        <w:rPr>
          <w:lang w:val="fr-FR"/>
        </w:rPr>
        <w:t xml:space="preserve">452. </w:t>
      </w:r>
      <w:r>
        <w:rPr>
          <w:lang w:val="fr-FR"/>
        </w:rPr>
        <w:tab/>
      </w:r>
      <w:r w:rsidRPr="00653307">
        <w:rPr>
          <w:lang w:val="fr-FR"/>
        </w:rPr>
        <w:t xml:space="preserve">Les Olympiades spéciales internationales ont été créées en 1968 par </w:t>
      </w:r>
      <w:smartTag w:uri="urn:schemas-microsoft-com:office:smarttags" w:element="PersonName">
        <w:smartTagPr>
          <w:attr w:name="ProductID" w:val="la Famille Kennedy"/>
        </w:smartTagPr>
        <w:r w:rsidRPr="00653307">
          <w:rPr>
            <w:lang w:val="fr-FR"/>
          </w:rPr>
          <w:t>la Famille Kennedy</w:t>
        </w:r>
      </w:smartTag>
      <w:r>
        <w:rPr>
          <w:lang w:val="fr-FR"/>
        </w:rPr>
        <w:t>,</w:t>
      </w:r>
      <w:r w:rsidRPr="00653307">
        <w:rPr>
          <w:lang w:val="fr-FR"/>
        </w:rPr>
        <w:t xml:space="preserve"> aux Etats-Unis</w:t>
      </w:r>
      <w:r>
        <w:rPr>
          <w:lang w:val="fr-FR"/>
        </w:rPr>
        <w:t>,</w:t>
      </w:r>
      <w:r w:rsidRPr="00653307">
        <w:rPr>
          <w:lang w:val="fr-FR"/>
        </w:rPr>
        <w:t xml:space="preserve"> pour les personnes souffrant d’un handicap </w:t>
      </w:r>
      <w:r>
        <w:rPr>
          <w:lang w:val="fr-FR"/>
        </w:rPr>
        <w:t>mental</w:t>
      </w:r>
      <w:r w:rsidRPr="00653307">
        <w:rPr>
          <w:lang w:val="fr-FR"/>
        </w:rPr>
        <w:t xml:space="preserve">. </w:t>
      </w:r>
      <w:r>
        <w:rPr>
          <w:lang w:val="fr-FR"/>
        </w:rPr>
        <w:t xml:space="preserve">Cuba est devenu membre officiel de cette organisation en 1986, mais participe depuis 1983 à toutes ses activités, y compris les six Jeux Mondiaux d’Eté et les quatre d’Hiver, avec des résultats satisfaisants. </w:t>
      </w:r>
      <w:r w:rsidRPr="00653307">
        <w:rPr>
          <w:lang w:val="fr-FR"/>
        </w:rPr>
        <w:t xml:space="preserve">De plus </w:t>
      </w:r>
      <w:r>
        <w:rPr>
          <w:lang w:val="fr-FR"/>
        </w:rPr>
        <w:t>Cuba</w:t>
      </w:r>
      <w:r w:rsidRPr="00653307">
        <w:rPr>
          <w:lang w:val="fr-FR"/>
        </w:rPr>
        <w:t xml:space="preserve"> a organisé cinq Jeux nationaux, conformément à la conception et aux exigences de ce mouvement sportif international.</w:t>
      </w:r>
      <w:r>
        <w:rPr>
          <w:lang w:val="fr-FR"/>
        </w:rPr>
        <w:t xml:space="preserve"> </w:t>
      </w:r>
      <w:r w:rsidRPr="00653307">
        <w:rPr>
          <w:lang w:val="fr-FR"/>
        </w:rPr>
        <w:t xml:space="preserve">  </w:t>
      </w:r>
    </w:p>
    <w:p w:rsidR="00A0593C" w:rsidRPr="00BD3A9B" w:rsidRDefault="00A0593C">
      <w:pPr>
        <w:pStyle w:val="SingleTxtG"/>
        <w:rPr>
          <w:lang w:val="fr-FR"/>
        </w:rPr>
      </w:pPr>
      <w:r w:rsidRPr="00BD3A9B">
        <w:rPr>
          <w:lang w:val="fr-FR"/>
        </w:rPr>
        <w:t xml:space="preserve">453. </w:t>
      </w:r>
      <w:r>
        <w:rPr>
          <w:lang w:val="fr-FR"/>
        </w:rPr>
        <w:tab/>
      </w:r>
      <w:r w:rsidRPr="00BD3A9B">
        <w:rPr>
          <w:lang w:val="fr-FR"/>
        </w:rPr>
        <w:t xml:space="preserve">Le Programme national des </w:t>
      </w:r>
      <w:r>
        <w:rPr>
          <w:lang w:val="fr-FR"/>
        </w:rPr>
        <w:t>« </w:t>
      </w:r>
      <w:r w:rsidRPr="00BD3A9B">
        <w:rPr>
          <w:lang w:val="fr-FR"/>
        </w:rPr>
        <w:t>Olympiades spéciales</w:t>
      </w:r>
      <w:r>
        <w:rPr>
          <w:lang w:val="fr-FR"/>
        </w:rPr>
        <w:t xml:space="preserve"> Cuba » </w:t>
      </w:r>
      <w:r w:rsidRPr="005C0A7C">
        <w:rPr>
          <w:lang w:val="fr-FR"/>
        </w:rPr>
        <w:t xml:space="preserve">regroupe près de </w:t>
      </w:r>
      <w:r>
        <w:rPr>
          <w:lang w:val="fr-FR"/>
        </w:rPr>
        <w:t>51 401</w:t>
      </w:r>
      <w:r w:rsidRPr="005C0A7C">
        <w:rPr>
          <w:lang w:val="fr-FR"/>
        </w:rPr>
        <w:t xml:space="preserve"> athlètes souffrant d’un handicap mental, qui s’entraînent pendant toute l’année pour participer </w:t>
      </w:r>
      <w:r>
        <w:rPr>
          <w:lang w:val="fr-FR"/>
        </w:rPr>
        <w:t>aux</w:t>
      </w:r>
      <w:r w:rsidRPr="005C0A7C">
        <w:rPr>
          <w:lang w:val="fr-FR"/>
        </w:rPr>
        <w:t xml:space="preserve"> compétitions locales, municipales, provinciales, nationales et internationales</w:t>
      </w:r>
      <w:r>
        <w:rPr>
          <w:lang w:val="fr-FR"/>
        </w:rPr>
        <w:t xml:space="preserve">. </w:t>
      </w:r>
      <w:r w:rsidRPr="00BD3A9B">
        <w:rPr>
          <w:lang w:val="fr-FR"/>
        </w:rPr>
        <w:t xml:space="preserve"> </w:t>
      </w:r>
    </w:p>
    <w:p w:rsidR="00A0593C" w:rsidRPr="00BD3A9B" w:rsidRDefault="00A0593C">
      <w:pPr>
        <w:pStyle w:val="SingleTxtG"/>
        <w:rPr>
          <w:lang w:val="fr-FR"/>
        </w:rPr>
      </w:pPr>
      <w:r w:rsidRPr="00BD3A9B">
        <w:rPr>
          <w:lang w:val="fr-FR"/>
        </w:rPr>
        <w:t xml:space="preserve">454. </w:t>
      </w:r>
      <w:r>
        <w:rPr>
          <w:lang w:val="fr-FR"/>
        </w:rPr>
        <w:tab/>
      </w:r>
      <w:r w:rsidRPr="00BD3A9B">
        <w:rPr>
          <w:lang w:val="fr-FR"/>
        </w:rPr>
        <w:t>Le</w:t>
      </w:r>
      <w:r>
        <w:rPr>
          <w:lang w:val="fr-FR"/>
        </w:rPr>
        <w:t xml:space="preserve"> </w:t>
      </w:r>
      <w:r w:rsidRPr="00D04CC8">
        <w:rPr>
          <w:lang w:val="fr-FR"/>
        </w:rPr>
        <w:t xml:space="preserve">pays prête une attention particulière </w:t>
      </w:r>
      <w:r>
        <w:rPr>
          <w:lang w:val="fr-FR"/>
        </w:rPr>
        <w:t>à ce Programme,</w:t>
      </w:r>
      <w:r w:rsidRPr="00D04CC8">
        <w:rPr>
          <w:lang w:val="fr-FR"/>
        </w:rPr>
        <w:t xml:space="preserve"> car </w:t>
      </w:r>
      <w:r>
        <w:rPr>
          <w:lang w:val="fr-FR"/>
        </w:rPr>
        <w:t xml:space="preserve">il facilite l’intégration </w:t>
      </w:r>
      <w:r w:rsidRPr="00D04CC8">
        <w:rPr>
          <w:lang w:val="fr-FR"/>
        </w:rPr>
        <w:t>dans la société</w:t>
      </w:r>
      <w:r>
        <w:rPr>
          <w:lang w:val="fr-FR"/>
        </w:rPr>
        <w:t xml:space="preserve"> des personnes souffrant de ce type de handicap</w:t>
      </w:r>
      <w:r w:rsidRPr="00D04CC8">
        <w:rPr>
          <w:lang w:val="fr-FR"/>
        </w:rPr>
        <w:t xml:space="preserve">. </w:t>
      </w:r>
      <w:r>
        <w:rPr>
          <w:lang w:val="fr-FR"/>
        </w:rPr>
        <w:t xml:space="preserve">Actuellement, </w:t>
      </w:r>
      <w:r w:rsidRPr="00D04CC8">
        <w:rPr>
          <w:lang w:val="fr-FR"/>
        </w:rPr>
        <w:t xml:space="preserve">il nous est difficile d’acquérir </w:t>
      </w:r>
      <w:r>
        <w:rPr>
          <w:lang w:val="fr-FR"/>
        </w:rPr>
        <w:t>tous les équipements sportifs</w:t>
      </w:r>
      <w:r w:rsidRPr="00D04CC8">
        <w:rPr>
          <w:lang w:val="fr-FR"/>
        </w:rPr>
        <w:t xml:space="preserve"> nécessaires </w:t>
      </w:r>
      <w:r>
        <w:rPr>
          <w:lang w:val="fr-FR"/>
        </w:rPr>
        <w:t>à</w:t>
      </w:r>
      <w:r w:rsidRPr="00D04CC8">
        <w:rPr>
          <w:lang w:val="fr-FR"/>
        </w:rPr>
        <w:t xml:space="preserve"> un  nombre si</w:t>
      </w:r>
      <w:r>
        <w:rPr>
          <w:lang w:val="fr-FR"/>
        </w:rPr>
        <w:t xml:space="preserve"> </w:t>
      </w:r>
      <w:r w:rsidRPr="00D04CC8">
        <w:rPr>
          <w:lang w:val="fr-FR"/>
        </w:rPr>
        <w:t>important d’</w:t>
      </w:r>
      <w:r>
        <w:rPr>
          <w:lang w:val="fr-FR"/>
        </w:rPr>
        <w:t xml:space="preserve">athlètes du fait de leur prix élevé.  En outre, de nombreux </w:t>
      </w:r>
      <w:r w:rsidRPr="004E2015">
        <w:rPr>
          <w:lang w:val="fr-FR"/>
        </w:rPr>
        <w:t>obstacles empêchent</w:t>
      </w:r>
      <w:r>
        <w:rPr>
          <w:lang w:val="fr-FR"/>
        </w:rPr>
        <w:t xml:space="preserve"> les</w:t>
      </w:r>
      <w:r w:rsidRPr="004E2015">
        <w:rPr>
          <w:lang w:val="fr-FR"/>
        </w:rPr>
        <w:t xml:space="preserve"> « Olympiades spéciales internationa</w:t>
      </w:r>
      <w:r>
        <w:rPr>
          <w:lang w:val="fr-FR"/>
        </w:rPr>
        <w:t>les » d’apporter un soutien direct aux</w:t>
      </w:r>
      <w:r w:rsidRPr="004E2015">
        <w:rPr>
          <w:lang w:val="fr-FR"/>
        </w:rPr>
        <w:t xml:space="preserve"> </w:t>
      </w:r>
      <w:r>
        <w:rPr>
          <w:lang w:val="fr-FR"/>
        </w:rPr>
        <w:t>« </w:t>
      </w:r>
      <w:r w:rsidRPr="004E2015">
        <w:rPr>
          <w:lang w:val="fr-FR"/>
        </w:rPr>
        <w:t>Olympiades spéciales Cuba</w:t>
      </w:r>
      <w:r>
        <w:rPr>
          <w:lang w:val="fr-FR"/>
        </w:rPr>
        <w:t> »</w:t>
      </w:r>
      <w:r w:rsidRPr="004E2015">
        <w:rPr>
          <w:lang w:val="fr-FR"/>
        </w:rPr>
        <w:t xml:space="preserve">, </w:t>
      </w:r>
      <w:r>
        <w:rPr>
          <w:lang w:val="fr-FR"/>
        </w:rPr>
        <w:t>en raison</w:t>
      </w:r>
      <w:r w:rsidRPr="004E2015">
        <w:rPr>
          <w:lang w:val="fr-FR"/>
        </w:rPr>
        <w:t xml:space="preserve"> du blocus financier, commercial et économique imposé par les gouvernements américains successifs co</w:t>
      </w:r>
      <w:r>
        <w:rPr>
          <w:lang w:val="fr-FR"/>
        </w:rPr>
        <w:t>ntre Cuba pendant près de 50 ans.</w:t>
      </w:r>
    </w:p>
    <w:p w:rsidR="00A0593C" w:rsidRPr="00AD3420" w:rsidRDefault="00A0593C">
      <w:pPr>
        <w:pStyle w:val="H1G"/>
        <w:rPr>
          <w:lang w:val="fr-FR"/>
        </w:rPr>
      </w:pPr>
      <w:bookmarkStart w:id="48" w:name="_Toc217452645"/>
      <w:r>
        <w:rPr>
          <w:lang w:val="fr-FR"/>
        </w:rPr>
        <w:tab/>
      </w:r>
      <w:r w:rsidRPr="00AD3420">
        <w:rPr>
          <w:lang w:val="fr-FR"/>
        </w:rPr>
        <w:t>B.</w:t>
      </w:r>
      <w:r w:rsidRPr="00AD3420">
        <w:rPr>
          <w:lang w:val="fr-FR"/>
        </w:rPr>
        <w:tab/>
        <w:t xml:space="preserve"> Programmes de l’Etat </w:t>
      </w:r>
      <w:bookmarkEnd w:id="48"/>
      <w:r w:rsidRPr="00AD3420">
        <w:rPr>
          <w:lang w:val="fr-FR"/>
        </w:rPr>
        <w:t xml:space="preserve"> </w:t>
      </w:r>
    </w:p>
    <w:p w:rsidR="00A0593C" w:rsidRPr="005F27A4" w:rsidRDefault="00A0593C">
      <w:pPr>
        <w:pStyle w:val="SingleTxtG"/>
        <w:rPr>
          <w:lang w:val="fr-FR"/>
        </w:rPr>
      </w:pPr>
      <w:r w:rsidRPr="005F27A4">
        <w:rPr>
          <w:lang w:val="fr-FR"/>
        </w:rPr>
        <w:t xml:space="preserve">455. </w:t>
      </w:r>
      <w:r>
        <w:rPr>
          <w:lang w:val="fr-FR"/>
        </w:rPr>
        <w:tab/>
      </w:r>
      <w:r w:rsidRPr="005F27A4">
        <w:rPr>
          <w:lang w:val="fr-FR"/>
        </w:rPr>
        <w:t>Actuellement, l’Etat et le Gouvernement cubains, conj</w:t>
      </w:r>
      <w:r>
        <w:rPr>
          <w:lang w:val="fr-FR"/>
        </w:rPr>
        <w:t>ointement avec la société, mett</w:t>
      </w:r>
      <w:r w:rsidRPr="005F27A4">
        <w:rPr>
          <w:lang w:val="fr-FR"/>
        </w:rPr>
        <w:t>e</w:t>
      </w:r>
      <w:r>
        <w:rPr>
          <w:lang w:val="fr-FR"/>
        </w:rPr>
        <w:t>nt</w:t>
      </w:r>
      <w:r w:rsidRPr="005F27A4">
        <w:rPr>
          <w:lang w:val="fr-FR"/>
        </w:rPr>
        <w:t xml:space="preserve"> en œuvre des programmes éducatifs et sociaux</w:t>
      </w:r>
      <w:r>
        <w:rPr>
          <w:lang w:val="fr-FR"/>
        </w:rPr>
        <w:t>,</w:t>
      </w:r>
      <w:r w:rsidRPr="005F27A4">
        <w:rPr>
          <w:lang w:val="fr-FR"/>
        </w:rPr>
        <w:t xml:space="preserve"> à court et long terme, dont nous avons déjà parlé pour certains. Ils ont pour objectif d’éliminer les obstacles</w:t>
      </w:r>
      <w:r>
        <w:rPr>
          <w:lang w:val="fr-FR"/>
        </w:rPr>
        <w:t>,</w:t>
      </w:r>
      <w:r w:rsidRPr="005F27A4">
        <w:rPr>
          <w:lang w:val="fr-FR"/>
        </w:rPr>
        <w:t xml:space="preserve"> et d’augmenter les opportunités et les possibilités, pour les enfants</w:t>
      </w:r>
      <w:r>
        <w:rPr>
          <w:lang w:val="fr-FR"/>
        </w:rPr>
        <w:t>, les adolescents et les jeunes. Ils permettent, également, d’accéder</w:t>
      </w:r>
      <w:r w:rsidRPr="005F27A4">
        <w:rPr>
          <w:lang w:val="fr-FR"/>
        </w:rPr>
        <w:t xml:space="preserve"> à une qualité d’enseignement toujours plus grande, au sport et à de saines </w:t>
      </w:r>
      <w:r>
        <w:rPr>
          <w:lang w:val="fr-FR"/>
        </w:rPr>
        <w:t>distractions, à un emploi digne, et enfin  à ce qu’il y a de mieux dans le</w:t>
      </w:r>
      <w:r w:rsidRPr="005F27A4">
        <w:rPr>
          <w:lang w:val="fr-FR"/>
        </w:rPr>
        <w:t xml:space="preserve"> patrimoine artistique culturel du pays et du monde.</w:t>
      </w:r>
      <w:r>
        <w:rPr>
          <w:lang w:val="fr-FR"/>
        </w:rPr>
        <w:t xml:space="preserve"> Parmi ces programmes, nous citerons</w:t>
      </w:r>
      <w:r w:rsidRPr="005F27A4">
        <w:rPr>
          <w:lang w:val="fr-FR"/>
        </w:rPr>
        <w:t xml:space="preserve"> :</w:t>
      </w:r>
    </w:p>
    <w:p w:rsidR="00A0593C" w:rsidRPr="008B0A7D" w:rsidRDefault="00A0593C">
      <w:pPr>
        <w:pStyle w:val="Bullet1G"/>
        <w:rPr>
          <w:lang w:val="fr-FR"/>
        </w:rPr>
      </w:pPr>
      <w:r>
        <w:rPr>
          <w:lang w:val="fr-FR"/>
        </w:rPr>
        <w:t>le Programme</w:t>
      </w:r>
      <w:r w:rsidRPr="008B0A7D">
        <w:rPr>
          <w:lang w:val="fr-FR"/>
        </w:rPr>
        <w:t xml:space="preserve"> "Eduque ton enfant", pour la prise en charge de la première enfance par des voies non-institutionnelles à caractère communautaire</w:t>
      </w:r>
      <w:r>
        <w:rPr>
          <w:lang w:val="fr-FR"/>
        </w:rPr>
        <w:t xml:space="preserve"> </w:t>
      </w:r>
      <w:r w:rsidRPr="008B0A7D">
        <w:rPr>
          <w:lang w:val="fr-FR"/>
        </w:rPr>
        <w:t>;</w:t>
      </w:r>
    </w:p>
    <w:p w:rsidR="00A0593C" w:rsidRPr="00BD0AA3" w:rsidRDefault="00A0593C">
      <w:pPr>
        <w:pStyle w:val="Bullet1G"/>
        <w:rPr>
          <w:lang w:val="fr-FR"/>
        </w:rPr>
      </w:pPr>
      <w:r w:rsidRPr="00BD0AA3">
        <w:rPr>
          <w:lang w:val="fr-FR"/>
        </w:rPr>
        <w:t>le Programme audiovisuel qui prévoit la dotation de télévisions pour toutes les salles de classe</w:t>
      </w:r>
      <w:r>
        <w:rPr>
          <w:lang w:val="fr-FR"/>
        </w:rPr>
        <w:t>,</w:t>
      </w:r>
      <w:r w:rsidRPr="00BD0AA3">
        <w:rPr>
          <w:lang w:val="fr-FR"/>
        </w:rPr>
        <w:t xml:space="preserve"> et de magnétoscopes pour tous les centres d’enseignement, ainsi que la  création de deux chaînes éducatives nationales avec une programmation pour les scolaires, des séminaires pour le perfectionnement des </w:t>
      </w:r>
      <w:r>
        <w:rPr>
          <w:lang w:val="fr-FR"/>
        </w:rPr>
        <w:t xml:space="preserve">enseignants, des cours pour les jeunes, et une programmation variée pour toute la population adulte ;  </w:t>
      </w:r>
    </w:p>
    <w:p w:rsidR="00A0593C" w:rsidRPr="00BD0AA3" w:rsidRDefault="00A0593C">
      <w:pPr>
        <w:pStyle w:val="Bullet1G"/>
        <w:rPr>
          <w:lang w:val="fr-FR"/>
        </w:rPr>
      </w:pPr>
      <w:r w:rsidRPr="00BD0AA3">
        <w:rPr>
          <w:lang w:val="fr-FR"/>
        </w:rPr>
        <w:t>le Programme d’électrification des écoles rurales par l’installation de panneaux solaires</w:t>
      </w:r>
      <w:r>
        <w:rPr>
          <w:lang w:val="fr-FR"/>
        </w:rPr>
        <w:t xml:space="preserve"> </w:t>
      </w:r>
      <w:r w:rsidRPr="00BD0AA3">
        <w:rPr>
          <w:lang w:val="fr-FR"/>
        </w:rPr>
        <w:t>;</w:t>
      </w:r>
    </w:p>
    <w:p w:rsidR="00A0593C" w:rsidRPr="00BF5E6D" w:rsidRDefault="00A0593C">
      <w:pPr>
        <w:pStyle w:val="Bullet1G"/>
        <w:rPr>
          <w:lang w:val="fr-FR"/>
        </w:rPr>
      </w:pPr>
      <w:r w:rsidRPr="00BF5E6D">
        <w:rPr>
          <w:lang w:val="fr-FR"/>
        </w:rPr>
        <w:t>le Programme d’informatisation du Système national d’éducation par l’introduction des ordinateurs</w:t>
      </w:r>
      <w:r>
        <w:rPr>
          <w:lang w:val="fr-FR"/>
        </w:rPr>
        <w:t>,</w:t>
      </w:r>
      <w:r w:rsidRPr="00BF5E6D">
        <w:rPr>
          <w:lang w:val="fr-FR"/>
        </w:rPr>
        <w:t xml:space="preserve"> comme moyen d’enseignement et objet d’étude dans toutes les écoles dès le niveau préscolaire, </w:t>
      </w:r>
      <w:r>
        <w:rPr>
          <w:lang w:val="fr-FR"/>
        </w:rPr>
        <w:t>ainsi que</w:t>
      </w:r>
      <w:r w:rsidRPr="00BF5E6D">
        <w:rPr>
          <w:lang w:val="fr-FR"/>
        </w:rPr>
        <w:t xml:space="preserve"> la production de logiciels et de vidéo</w:t>
      </w:r>
      <w:r>
        <w:rPr>
          <w:lang w:val="fr-FR"/>
        </w:rPr>
        <w:t>s éducative</w:t>
      </w:r>
      <w:r w:rsidRPr="00BF5E6D">
        <w:rPr>
          <w:lang w:val="fr-FR"/>
        </w:rPr>
        <w:t>s dans des centres spécialisés créés dans le réseau national de</w:t>
      </w:r>
      <w:r>
        <w:rPr>
          <w:lang w:val="fr-FR"/>
        </w:rPr>
        <w:t>s</w:t>
      </w:r>
      <w:r w:rsidRPr="00BF5E6D">
        <w:rPr>
          <w:lang w:val="fr-FR"/>
        </w:rPr>
        <w:t xml:space="preserve"> </w:t>
      </w:r>
      <w:r>
        <w:rPr>
          <w:lang w:val="fr-FR"/>
        </w:rPr>
        <w:t>seize</w:t>
      </w:r>
      <w:r w:rsidRPr="00BF5E6D">
        <w:rPr>
          <w:lang w:val="fr-FR"/>
        </w:rPr>
        <w:t xml:space="preserve"> universités pédagogiques</w:t>
      </w:r>
      <w:r>
        <w:rPr>
          <w:lang w:val="fr-FR"/>
        </w:rPr>
        <w:t xml:space="preserve"> ; </w:t>
      </w:r>
      <w:r w:rsidRPr="00BF5E6D">
        <w:rPr>
          <w:lang w:val="fr-FR"/>
        </w:rPr>
        <w:t xml:space="preserve"> </w:t>
      </w:r>
      <w:r>
        <w:rPr>
          <w:lang w:val="fr-FR"/>
        </w:rPr>
        <w:t xml:space="preserve"> </w:t>
      </w:r>
    </w:p>
    <w:p w:rsidR="00A0593C" w:rsidRPr="00867D6D" w:rsidRDefault="00A0593C">
      <w:pPr>
        <w:pStyle w:val="Bullet1G"/>
        <w:rPr>
          <w:lang w:val="fr-FR"/>
        </w:rPr>
      </w:pPr>
      <w:r>
        <w:rPr>
          <w:lang w:val="fr-FR"/>
        </w:rPr>
        <w:t>l</w:t>
      </w:r>
      <w:r w:rsidRPr="00867D6D">
        <w:rPr>
          <w:lang w:val="fr-FR"/>
        </w:rPr>
        <w:t xml:space="preserve">e Programme “Editorial Libertad”, qui comprend l’impression et l’importation d’une sélection d’ouvrages de référence </w:t>
      </w:r>
      <w:r>
        <w:rPr>
          <w:lang w:val="fr-FR"/>
        </w:rPr>
        <w:t xml:space="preserve">et de livres pour les bibliothèques scolaires ; </w:t>
      </w:r>
      <w:r w:rsidRPr="00867D6D">
        <w:rPr>
          <w:lang w:val="fr-FR"/>
        </w:rPr>
        <w:t xml:space="preserve"> </w:t>
      </w:r>
      <w:r>
        <w:rPr>
          <w:lang w:val="fr-FR"/>
        </w:rPr>
        <w:t xml:space="preserve"> </w:t>
      </w:r>
    </w:p>
    <w:p w:rsidR="00A0593C" w:rsidRPr="00FA4FCA" w:rsidRDefault="00A0593C">
      <w:pPr>
        <w:pStyle w:val="Bullet1G"/>
        <w:rPr>
          <w:lang w:val="fr-FR"/>
        </w:rPr>
      </w:pPr>
      <w:r w:rsidRPr="00FA4FCA">
        <w:rPr>
          <w:lang w:val="fr-FR"/>
        </w:rPr>
        <w:t xml:space="preserve">le Programme </w:t>
      </w:r>
      <w:r>
        <w:rPr>
          <w:lang w:val="fr-FR"/>
        </w:rPr>
        <w:t>« </w:t>
      </w:r>
      <w:r w:rsidRPr="00FA4FCA">
        <w:rPr>
          <w:lang w:val="fr-FR"/>
        </w:rPr>
        <w:t>l’Université pour tous</w:t>
      </w:r>
      <w:r>
        <w:rPr>
          <w:lang w:val="fr-FR"/>
        </w:rPr>
        <w:t> »</w:t>
      </w:r>
      <w:r w:rsidRPr="00FA4FCA">
        <w:rPr>
          <w:lang w:val="fr-FR"/>
        </w:rPr>
        <w:t xml:space="preserve">, avec des sujets portant, notamment, sur la science et la technologie, l’environnement, l’art et la littérature, diffusés à des horaires différents sur les quatre chaînes nationales de télévision, avec la participation gratuite de spécialistes de </w:t>
      </w:r>
      <w:r w:rsidRPr="00156D22">
        <w:rPr>
          <w:lang w:val="fr-FR"/>
        </w:rPr>
        <w:t>premier plan</w:t>
      </w:r>
      <w:r w:rsidRPr="008144E8">
        <w:rPr>
          <w:lang w:val="fr-FR"/>
        </w:rPr>
        <w:t xml:space="preserve"> </w:t>
      </w:r>
      <w:r>
        <w:rPr>
          <w:lang w:val="fr-FR"/>
        </w:rPr>
        <w:t>;</w:t>
      </w:r>
    </w:p>
    <w:p w:rsidR="00A0593C" w:rsidRPr="006C79E8" w:rsidRDefault="00A0593C">
      <w:pPr>
        <w:pStyle w:val="Bullet1G"/>
        <w:rPr>
          <w:lang w:val="fr-FR"/>
        </w:rPr>
      </w:pPr>
      <w:r w:rsidRPr="006C79E8">
        <w:rPr>
          <w:lang w:val="fr-FR"/>
        </w:rPr>
        <w:t xml:space="preserve">le Programme de perfectionnement général et intégral pour les  jeunes de 17 à 19 ans déconnectés des études et du travail, comme une forme </w:t>
      </w:r>
      <w:r>
        <w:rPr>
          <w:lang w:val="fr-FR"/>
        </w:rPr>
        <w:t>particulière</w:t>
      </w:r>
      <w:r w:rsidRPr="006C79E8">
        <w:rPr>
          <w:lang w:val="fr-FR"/>
        </w:rPr>
        <w:t xml:space="preserve"> d’emploi. </w:t>
      </w:r>
      <w:r>
        <w:rPr>
          <w:lang w:val="fr-FR"/>
        </w:rPr>
        <w:t xml:space="preserve">De plus, cette formule leur offre la possibilité d’accéder à des études supérieures dans les sièges universitaires municipaux ; </w:t>
      </w:r>
    </w:p>
    <w:p w:rsidR="00A0593C" w:rsidRPr="0079486B" w:rsidRDefault="00A0593C">
      <w:pPr>
        <w:pStyle w:val="Bullet1G"/>
        <w:rPr>
          <w:lang w:val="fr-FR"/>
        </w:rPr>
      </w:pPr>
      <w:r w:rsidRPr="0079486B">
        <w:rPr>
          <w:lang w:val="fr-FR"/>
        </w:rPr>
        <w:t>le Programme de formation des travailleurs sociaux</w:t>
      </w:r>
      <w:r>
        <w:rPr>
          <w:lang w:val="fr-FR"/>
        </w:rPr>
        <w:t>,</w:t>
      </w:r>
      <w:r w:rsidRPr="0079486B">
        <w:rPr>
          <w:lang w:val="fr-FR"/>
        </w:rPr>
        <w:t xml:space="preserve"> pour le travail social </w:t>
      </w:r>
      <w:r>
        <w:rPr>
          <w:lang w:val="fr-FR"/>
        </w:rPr>
        <w:t>dans les communautés et</w:t>
      </w:r>
      <w:r w:rsidRPr="0079486B">
        <w:rPr>
          <w:lang w:val="fr-FR"/>
        </w:rPr>
        <w:t xml:space="preserve"> les centres scolaires</w:t>
      </w:r>
      <w:r>
        <w:rPr>
          <w:lang w:val="fr-FR"/>
        </w:rPr>
        <w:t>,</w:t>
      </w:r>
      <w:r w:rsidRPr="0079486B">
        <w:rPr>
          <w:lang w:val="fr-FR"/>
        </w:rPr>
        <w:t xml:space="preserve"> et </w:t>
      </w:r>
      <w:r>
        <w:rPr>
          <w:lang w:val="fr-FR"/>
        </w:rPr>
        <w:t>d’</w:t>
      </w:r>
      <w:r w:rsidRPr="0079486B">
        <w:rPr>
          <w:lang w:val="fr-FR"/>
        </w:rPr>
        <w:t xml:space="preserve">autres programmes </w:t>
      </w:r>
      <w:r>
        <w:rPr>
          <w:lang w:val="fr-FR"/>
        </w:rPr>
        <w:t>spécialisés</w:t>
      </w:r>
      <w:r w:rsidRPr="0079486B">
        <w:rPr>
          <w:lang w:val="fr-FR"/>
        </w:rPr>
        <w:t xml:space="preserve"> </w:t>
      </w:r>
      <w:r>
        <w:rPr>
          <w:lang w:val="fr-FR"/>
        </w:rPr>
        <w:t xml:space="preserve">tels que ceux relatifs à l’économie ou à l’utilisation rationnelle de l’énergie électrique et des combustibles fossiles. </w:t>
      </w:r>
      <w:r w:rsidRPr="0079486B">
        <w:rPr>
          <w:lang w:val="fr-FR"/>
        </w:rPr>
        <w:t>Ce</w:t>
      </w:r>
      <w:r>
        <w:rPr>
          <w:lang w:val="fr-FR"/>
        </w:rPr>
        <w:t>s</w:t>
      </w:r>
      <w:r w:rsidRPr="0079486B">
        <w:rPr>
          <w:lang w:val="fr-FR"/>
        </w:rPr>
        <w:t xml:space="preserve"> programme</w:t>
      </w:r>
      <w:r>
        <w:rPr>
          <w:lang w:val="fr-FR"/>
        </w:rPr>
        <w:t>s</w:t>
      </w:r>
      <w:r w:rsidRPr="0079486B">
        <w:rPr>
          <w:lang w:val="fr-FR"/>
        </w:rPr>
        <w:t xml:space="preserve"> </w:t>
      </w:r>
      <w:r>
        <w:rPr>
          <w:lang w:val="fr-FR"/>
        </w:rPr>
        <w:t>sont</w:t>
      </w:r>
      <w:r w:rsidRPr="0079486B">
        <w:rPr>
          <w:lang w:val="fr-FR"/>
        </w:rPr>
        <w:t xml:space="preserve"> divisé</w:t>
      </w:r>
      <w:r>
        <w:rPr>
          <w:lang w:val="fr-FR"/>
        </w:rPr>
        <w:t>s</w:t>
      </w:r>
      <w:r w:rsidRPr="0079486B">
        <w:rPr>
          <w:lang w:val="fr-FR"/>
        </w:rPr>
        <w:t xml:space="preserve"> en plusieurs </w:t>
      </w:r>
      <w:r w:rsidRPr="00FF1C40">
        <w:rPr>
          <w:lang w:val="fr-FR"/>
        </w:rPr>
        <w:t>activités</w:t>
      </w:r>
      <w:r>
        <w:rPr>
          <w:lang w:val="fr-FR"/>
        </w:rPr>
        <w:t>,</w:t>
      </w:r>
      <w:r w:rsidRPr="0079486B">
        <w:rPr>
          <w:lang w:val="fr-FR"/>
        </w:rPr>
        <w:t xml:space="preserve"> dont une destinée </w:t>
      </w:r>
      <w:r>
        <w:rPr>
          <w:lang w:val="fr-FR"/>
        </w:rPr>
        <w:t xml:space="preserve">aux enfants de 0 à 15 ans </w:t>
      </w:r>
      <w:r w:rsidRPr="0079486B">
        <w:rPr>
          <w:lang w:val="fr-FR"/>
        </w:rPr>
        <w:t>;</w:t>
      </w:r>
    </w:p>
    <w:p w:rsidR="00A0593C" w:rsidRPr="0079486B" w:rsidRDefault="00A0593C">
      <w:pPr>
        <w:pStyle w:val="Bullet1G"/>
        <w:rPr>
          <w:lang w:val="fr-FR"/>
        </w:rPr>
      </w:pPr>
      <w:r w:rsidRPr="0079486B">
        <w:rPr>
          <w:lang w:val="fr-FR"/>
        </w:rPr>
        <w:t>le Programme de formation des instructeurs d’art</w:t>
      </w:r>
      <w:r>
        <w:rPr>
          <w:lang w:val="fr-FR"/>
        </w:rPr>
        <w:t>s</w:t>
      </w:r>
      <w:r w:rsidRPr="0079486B">
        <w:rPr>
          <w:lang w:val="fr-FR"/>
        </w:rPr>
        <w:t xml:space="preserve"> </w:t>
      </w:r>
      <w:r>
        <w:rPr>
          <w:lang w:val="fr-FR"/>
        </w:rPr>
        <w:t>pour les écoles et la communauté </w:t>
      </w:r>
      <w:r w:rsidRPr="0079486B">
        <w:rPr>
          <w:lang w:val="fr-FR"/>
        </w:rPr>
        <w:t>;</w:t>
      </w:r>
    </w:p>
    <w:p w:rsidR="00A0593C" w:rsidRPr="00D0449E" w:rsidRDefault="00A0593C">
      <w:pPr>
        <w:pStyle w:val="Bullet1G"/>
        <w:rPr>
          <w:lang w:val="fr-FR"/>
        </w:rPr>
      </w:pPr>
      <w:r w:rsidRPr="00D0449E">
        <w:rPr>
          <w:lang w:val="fr-FR"/>
        </w:rPr>
        <w:t xml:space="preserve">le Programme de formation </w:t>
      </w:r>
      <w:r>
        <w:rPr>
          <w:lang w:val="fr-FR"/>
        </w:rPr>
        <w:t xml:space="preserve">accélérée </w:t>
      </w:r>
      <w:r w:rsidRPr="00D0449E">
        <w:rPr>
          <w:lang w:val="fr-FR"/>
        </w:rPr>
        <w:t xml:space="preserve">d’instituteurs pour prendre en charge des </w:t>
      </w:r>
      <w:r>
        <w:rPr>
          <w:lang w:val="fr-FR"/>
        </w:rPr>
        <w:t>groupes</w:t>
      </w:r>
      <w:r w:rsidRPr="00D0449E">
        <w:rPr>
          <w:lang w:val="fr-FR"/>
        </w:rPr>
        <w:t xml:space="preserve"> d’élèves </w:t>
      </w:r>
      <w:r>
        <w:rPr>
          <w:lang w:val="fr-FR"/>
        </w:rPr>
        <w:t>d</w:t>
      </w:r>
      <w:r w:rsidRPr="00D0449E">
        <w:rPr>
          <w:lang w:val="fr-FR"/>
        </w:rPr>
        <w:t xml:space="preserve">e 20 enfants, maximum, dans les écoles primaires ; </w:t>
      </w:r>
      <w:r>
        <w:rPr>
          <w:lang w:val="fr-FR"/>
        </w:rPr>
        <w:t xml:space="preserve"> </w:t>
      </w:r>
    </w:p>
    <w:p w:rsidR="00A0593C" w:rsidRPr="00D27461" w:rsidRDefault="00A0593C">
      <w:pPr>
        <w:pStyle w:val="Bullet1G"/>
        <w:rPr>
          <w:lang w:val="fr-FR"/>
        </w:rPr>
      </w:pPr>
      <w:r w:rsidRPr="00D27461">
        <w:rPr>
          <w:lang w:val="fr-FR"/>
        </w:rPr>
        <w:t xml:space="preserve">le Programme de formation du </w:t>
      </w:r>
      <w:r>
        <w:rPr>
          <w:lang w:val="fr-FR"/>
        </w:rPr>
        <w:t>« </w:t>
      </w:r>
      <w:r w:rsidRPr="00D27461">
        <w:rPr>
          <w:lang w:val="fr-FR"/>
        </w:rPr>
        <w:t>Professeur général intégral</w:t>
      </w:r>
      <w:r>
        <w:rPr>
          <w:lang w:val="fr-FR"/>
        </w:rPr>
        <w:t> »</w:t>
      </w:r>
      <w:r w:rsidRPr="00D27461">
        <w:rPr>
          <w:lang w:val="fr-FR"/>
        </w:rPr>
        <w:t xml:space="preserve"> pour l’enseignement secondaire de base (de la septième à la neuvième </w:t>
      </w:r>
      <w:r>
        <w:rPr>
          <w:lang w:val="fr-FR"/>
        </w:rPr>
        <w:t>année</w:t>
      </w:r>
      <w:r w:rsidRPr="00D27461">
        <w:rPr>
          <w:lang w:val="fr-FR"/>
        </w:rPr>
        <w:t xml:space="preserve"> de l’enseignement général), afin de renforcer la formation intégrale des élèves et d’élever leur niveau d’instruction avec le soutien </w:t>
      </w:r>
      <w:r w:rsidRPr="00FF1C40">
        <w:rPr>
          <w:lang w:val="fr-FR"/>
        </w:rPr>
        <w:t xml:space="preserve">des </w:t>
      </w:r>
      <w:r w:rsidRPr="00290A31">
        <w:rPr>
          <w:lang w:val="fr-FR"/>
        </w:rPr>
        <w:t>TICs ;</w:t>
      </w:r>
    </w:p>
    <w:p w:rsidR="00A0593C" w:rsidRPr="00D27461" w:rsidRDefault="00A0593C">
      <w:pPr>
        <w:pStyle w:val="Bullet1G"/>
        <w:rPr>
          <w:lang w:val="fr-FR"/>
        </w:rPr>
      </w:pPr>
      <w:r>
        <w:rPr>
          <w:lang w:val="fr-FR"/>
        </w:rPr>
        <w:t>le Programme de réparation, d’entretien, d’agrandissement et de construction des écoles, destiné à améliorer les conditions matérielles de vie et d’études dans le réseau national des centres d’enseignement ;</w:t>
      </w:r>
    </w:p>
    <w:p w:rsidR="00A0593C" w:rsidRPr="00E67C59" w:rsidRDefault="00A0593C">
      <w:pPr>
        <w:pStyle w:val="Bullet1G"/>
        <w:rPr>
          <w:lang w:val="fr-FR"/>
        </w:rPr>
      </w:pPr>
      <w:r w:rsidRPr="00E67C59">
        <w:rPr>
          <w:lang w:val="fr-FR"/>
        </w:rPr>
        <w:t>le Programme de promotion culturelle communautaire (salles de vidéo, maisons de la culture et centre</w:t>
      </w:r>
      <w:r>
        <w:rPr>
          <w:lang w:val="fr-FR"/>
        </w:rPr>
        <w:t>s</w:t>
      </w:r>
      <w:r w:rsidRPr="00E67C59">
        <w:rPr>
          <w:lang w:val="fr-FR"/>
        </w:rPr>
        <w:t xml:space="preserve"> communautaires d’informatique pour les jeunes) qui complète le travail de l’école et favorise l’accès à une Culture générale intégrale pour toute la population ; </w:t>
      </w:r>
      <w:r>
        <w:rPr>
          <w:lang w:val="fr-FR"/>
        </w:rPr>
        <w:t xml:space="preserve"> </w:t>
      </w:r>
    </w:p>
    <w:p w:rsidR="00A0593C" w:rsidRPr="00AD3420" w:rsidRDefault="00A0593C">
      <w:pPr>
        <w:pStyle w:val="Bullet1G"/>
        <w:rPr>
          <w:lang w:val="fr-FR"/>
        </w:rPr>
      </w:pPr>
      <w:r w:rsidRPr="00E67C59">
        <w:rPr>
          <w:lang w:val="fr-FR"/>
        </w:rPr>
        <w:t xml:space="preserve">le Programme d’universalisation de l’enseignement supérieur par la création de </w:t>
      </w:r>
      <w:r>
        <w:rPr>
          <w:lang w:val="fr-FR"/>
        </w:rPr>
        <w:t>sièges</w:t>
      </w:r>
      <w:r w:rsidRPr="00E67C59">
        <w:rPr>
          <w:lang w:val="fr-FR"/>
        </w:rPr>
        <w:t xml:space="preserve"> universitaires dans toutes les communes</w:t>
      </w:r>
      <w:r>
        <w:rPr>
          <w:lang w:val="fr-FR"/>
        </w:rPr>
        <w:t xml:space="preserve"> du pays. Pour ce faire, nous utilisons les ressources locales que ce soit en immeubles, en ressources technologiques ou en ressources humaines</w:t>
      </w:r>
      <w:r w:rsidRPr="00AD3420">
        <w:rPr>
          <w:lang w:val="fr-FR"/>
        </w:rPr>
        <w:t xml:space="preserve">. </w:t>
      </w:r>
      <w:r>
        <w:rPr>
          <w:lang w:val="fr-FR"/>
        </w:rPr>
        <w:t>L’</w:t>
      </w:r>
      <w:r w:rsidRPr="00AD3420">
        <w:rPr>
          <w:lang w:val="fr-FR"/>
        </w:rPr>
        <w:t>objectif principal</w:t>
      </w:r>
      <w:r>
        <w:rPr>
          <w:lang w:val="fr-FR"/>
        </w:rPr>
        <w:t xml:space="preserve"> de ce programme</w:t>
      </w:r>
      <w:r w:rsidRPr="00AD3420">
        <w:rPr>
          <w:lang w:val="fr-FR"/>
        </w:rPr>
        <w:t xml:space="preserve"> est d’offrir aux jeunes qui </w:t>
      </w:r>
      <w:r>
        <w:rPr>
          <w:lang w:val="fr-FR"/>
        </w:rPr>
        <w:t>sortent de</w:t>
      </w:r>
      <w:r w:rsidRPr="00AD3420">
        <w:rPr>
          <w:lang w:val="fr-FR"/>
        </w:rPr>
        <w:t xml:space="preserve"> l’enseignement moyen supérieur et qui, pour des raisons diverses,  n’ont pas accès à l’université</w:t>
      </w:r>
      <w:r>
        <w:rPr>
          <w:lang w:val="fr-FR"/>
        </w:rPr>
        <w:t xml:space="preserve">, </w:t>
      </w:r>
      <w:r w:rsidRPr="00AD3420">
        <w:rPr>
          <w:lang w:val="fr-FR"/>
        </w:rPr>
        <w:t xml:space="preserve">une nouvelle chance de continuer des études supérieures.  </w:t>
      </w:r>
    </w:p>
    <w:p w:rsidR="00A0593C" w:rsidRPr="00AD3420" w:rsidRDefault="00A0593C">
      <w:pPr>
        <w:pStyle w:val="H1G"/>
        <w:rPr>
          <w:lang w:val="fr-FR"/>
        </w:rPr>
      </w:pPr>
      <w:bookmarkStart w:id="49" w:name="_Toc217452646"/>
      <w:r>
        <w:rPr>
          <w:lang w:val="fr-FR"/>
        </w:rPr>
        <w:tab/>
      </w:r>
      <w:r w:rsidRPr="00AD3420">
        <w:rPr>
          <w:lang w:val="fr-FR"/>
        </w:rPr>
        <w:t>C.</w:t>
      </w:r>
      <w:r w:rsidRPr="00AD3420">
        <w:rPr>
          <w:lang w:val="fr-FR"/>
        </w:rPr>
        <w:tab/>
        <w:t>Principaux succès quantitatifs et qualitatifs obtenus concernant l’accès, l’</w:t>
      </w:r>
      <w:r>
        <w:rPr>
          <w:lang w:val="fr-FR"/>
        </w:rPr>
        <w:t>inclusion, la c</w:t>
      </w:r>
      <w:r w:rsidRPr="00AD3420">
        <w:rPr>
          <w:lang w:val="fr-FR"/>
        </w:rPr>
        <w:t xml:space="preserve">ouverture, la qualité et la participation </w:t>
      </w:r>
      <w:bookmarkEnd w:id="49"/>
      <w:r>
        <w:rPr>
          <w:lang w:val="fr-FR"/>
        </w:rPr>
        <w:t xml:space="preserve"> </w:t>
      </w:r>
    </w:p>
    <w:p w:rsidR="00A0593C" w:rsidRPr="005916DD" w:rsidRDefault="00A0593C">
      <w:pPr>
        <w:pStyle w:val="SingleTxtG"/>
        <w:rPr>
          <w:lang w:val="fr-FR"/>
        </w:rPr>
      </w:pPr>
      <w:r w:rsidRPr="00AD3420">
        <w:rPr>
          <w:lang w:val="fr-FR"/>
        </w:rPr>
        <w:t xml:space="preserve">456. </w:t>
      </w:r>
      <w:r>
        <w:rPr>
          <w:lang w:val="fr-FR"/>
        </w:rPr>
        <w:tab/>
      </w:r>
      <w:r w:rsidRPr="00AD3420">
        <w:rPr>
          <w:lang w:val="fr-FR"/>
        </w:rPr>
        <w:t xml:space="preserve">La structure du Système </w:t>
      </w:r>
      <w:r>
        <w:rPr>
          <w:lang w:val="fr-FR"/>
        </w:rPr>
        <w:t>national</w:t>
      </w:r>
      <w:r w:rsidRPr="00AD3420">
        <w:rPr>
          <w:lang w:val="fr-FR"/>
        </w:rPr>
        <w:t xml:space="preserve"> </w:t>
      </w:r>
      <w:r>
        <w:rPr>
          <w:lang w:val="fr-FR"/>
        </w:rPr>
        <w:t xml:space="preserve">d’éducation </w:t>
      </w:r>
      <w:r w:rsidRPr="00AD3420">
        <w:rPr>
          <w:lang w:val="fr-FR"/>
        </w:rPr>
        <w:t>garantit</w:t>
      </w:r>
      <w:r>
        <w:rPr>
          <w:lang w:val="fr-FR"/>
        </w:rPr>
        <w:t>,</w:t>
      </w:r>
      <w:r w:rsidRPr="00AD3420">
        <w:rPr>
          <w:lang w:val="fr-FR"/>
        </w:rPr>
        <w:t xml:space="preserve"> à tous les élèves</w:t>
      </w:r>
      <w:r>
        <w:rPr>
          <w:lang w:val="fr-FR"/>
        </w:rPr>
        <w:t>,</w:t>
      </w:r>
      <w:r w:rsidRPr="00AD3420">
        <w:rPr>
          <w:lang w:val="fr-FR"/>
        </w:rPr>
        <w:t xml:space="preserve"> la possibilité de poursuivre des études</w:t>
      </w:r>
      <w:r>
        <w:rPr>
          <w:lang w:val="fr-FR"/>
        </w:rPr>
        <w:t>, de l’enseignement primaire jusqu’à l’enseignement supérieur, universitaire et postuniversitaire</w:t>
      </w:r>
      <w:r w:rsidRPr="005916DD">
        <w:rPr>
          <w:lang w:val="fr-FR"/>
        </w:rPr>
        <w:t>.</w:t>
      </w:r>
    </w:p>
    <w:p w:rsidR="00A0593C" w:rsidRDefault="00A0593C">
      <w:pPr>
        <w:pStyle w:val="SingleTxtG"/>
        <w:rPr>
          <w:lang w:val="fr-FR"/>
        </w:rPr>
      </w:pPr>
      <w:r w:rsidRPr="008025ED">
        <w:rPr>
          <w:lang w:val="fr-FR"/>
        </w:rPr>
        <w:t xml:space="preserve">457. </w:t>
      </w:r>
      <w:r>
        <w:rPr>
          <w:lang w:val="fr-FR"/>
        </w:rPr>
        <w:tab/>
        <w:t>En</w:t>
      </w:r>
      <w:r w:rsidRPr="008025ED">
        <w:rPr>
          <w:lang w:val="fr-FR"/>
        </w:rPr>
        <w:t xml:space="preserve"> 2007 l’effectif</w:t>
      </w:r>
      <w:r>
        <w:rPr>
          <w:lang w:val="fr-FR"/>
        </w:rPr>
        <w:t>,</w:t>
      </w:r>
      <w:r w:rsidRPr="008025ED">
        <w:rPr>
          <w:lang w:val="fr-FR"/>
        </w:rPr>
        <w:t xml:space="preserve">  </w:t>
      </w:r>
      <w:r>
        <w:rPr>
          <w:lang w:val="fr-FR"/>
        </w:rPr>
        <w:t>pour les</w:t>
      </w:r>
      <w:r w:rsidRPr="008025ED">
        <w:rPr>
          <w:lang w:val="fr-FR"/>
        </w:rPr>
        <w:t xml:space="preserve"> différents  niveaux du système national</w:t>
      </w:r>
      <w:r>
        <w:rPr>
          <w:lang w:val="fr-FR"/>
        </w:rPr>
        <w:t xml:space="preserve"> d’éducation,</w:t>
      </w:r>
      <w:r w:rsidRPr="008025ED">
        <w:rPr>
          <w:lang w:val="fr-FR"/>
        </w:rPr>
        <w:t xml:space="preserve"> </w:t>
      </w:r>
      <w:r>
        <w:rPr>
          <w:lang w:val="fr-FR"/>
        </w:rPr>
        <w:t>s’élève à un total de 3 </w:t>
      </w:r>
      <w:r w:rsidRPr="008025ED">
        <w:rPr>
          <w:lang w:val="fr-FR"/>
        </w:rPr>
        <w:t>191</w:t>
      </w:r>
      <w:r>
        <w:rPr>
          <w:lang w:val="fr-FR"/>
        </w:rPr>
        <w:t> </w:t>
      </w:r>
      <w:r w:rsidRPr="008025ED">
        <w:rPr>
          <w:lang w:val="fr-FR"/>
        </w:rPr>
        <w:t>000, soit un habitant sur quatre, dont 744 000 pour l’enseignement supérieur</w:t>
      </w:r>
      <w:r>
        <w:rPr>
          <w:lang w:val="fr-FR"/>
        </w:rPr>
        <w:t>. Les élèves et étudiants</w:t>
      </w:r>
      <w:r w:rsidRPr="008025ED">
        <w:rPr>
          <w:lang w:val="fr-FR"/>
        </w:rPr>
        <w:t xml:space="preserve"> sont répartis su</w:t>
      </w:r>
      <w:r>
        <w:rPr>
          <w:lang w:val="fr-FR"/>
        </w:rPr>
        <w:t>r tout</w:t>
      </w:r>
      <w:r w:rsidRPr="008025ED">
        <w:rPr>
          <w:lang w:val="fr-FR"/>
        </w:rPr>
        <w:t xml:space="preserve"> le territoire national </w:t>
      </w:r>
      <w:r w:rsidRPr="00654AC2">
        <w:rPr>
          <w:lang w:val="fr-FR"/>
        </w:rPr>
        <w:t>sur un réseau scolaire de plus de 13 000 centres éducatifs sans compter les 3 000 sièges universitaires municipaux.</w:t>
      </w:r>
      <w:r>
        <w:rPr>
          <w:lang w:val="fr-FR"/>
        </w:rPr>
        <w:t xml:space="preserve"> </w:t>
      </w:r>
    </w:p>
    <w:p w:rsidR="00A0593C" w:rsidRPr="00F13F38" w:rsidRDefault="00A0593C">
      <w:pPr>
        <w:pStyle w:val="SingleTxtG"/>
        <w:rPr>
          <w:lang w:val="fr-FR"/>
        </w:rPr>
      </w:pPr>
      <w:r w:rsidRPr="00F13F38">
        <w:rPr>
          <w:lang w:val="fr-FR"/>
        </w:rPr>
        <w:t xml:space="preserve">458. </w:t>
      </w:r>
      <w:r>
        <w:rPr>
          <w:lang w:val="fr-FR"/>
        </w:rPr>
        <w:tab/>
      </w:r>
      <w:r w:rsidRPr="00F13F38">
        <w:rPr>
          <w:lang w:val="fr-FR"/>
        </w:rPr>
        <w:t>Ces dernières années, malgré les conditions économiques di</w:t>
      </w:r>
      <w:r>
        <w:rPr>
          <w:lang w:val="fr-FR"/>
        </w:rPr>
        <w:t>fficiles et le durcissement du b</w:t>
      </w:r>
      <w:r w:rsidRPr="00F13F38">
        <w:rPr>
          <w:lang w:val="fr-FR"/>
        </w:rPr>
        <w:t>locus que les gouvernements américains successifs ont imposé à Cuba pendant près de cinquante ans,  la quasi-totalité de</w:t>
      </w:r>
      <w:r>
        <w:rPr>
          <w:lang w:val="fr-FR"/>
        </w:rPr>
        <w:t>s</w:t>
      </w:r>
      <w:r w:rsidRPr="00F13F38">
        <w:rPr>
          <w:lang w:val="fr-FR"/>
        </w:rPr>
        <w:t xml:space="preserve"> </w:t>
      </w:r>
      <w:r>
        <w:rPr>
          <w:lang w:val="fr-FR"/>
        </w:rPr>
        <w:t xml:space="preserve">enfants </w:t>
      </w:r>
      <w:r w:rsidRPr="00F13F38">
        <w:rPr>
          <w:lang w:val="fr-FR"/>
        </w:rPr>
        <w:t>de zéro à cinq ans, bénéficie d’un programme éducatif.</w:t>
      </w:r>
      <w:r>
        <w:rPr>
          <w:lang w:val="fr-FR"/>
        </w:rPr>
        <w:t xml:space="preserve"> </w:t>
      </w:r>
      <w:r w:rsidRPr="00F13F38">
        <w:rPr>
          <w:lang w:val="fr-FR"/>
        </w:rPr>
        <w:t xml:space="preserve"> Les élèves qui </w:t>
      </w:r>
      <w:r>
        <w:rPr>
          <w:lang w:val="fr-FR"/>
        </w:rPr>
        <w:t>ont terminé la sixième année</w:t>
      </w:r>
      <w:r w:rsidRPr="00F13F38">
        <w:rPr>
          <w:lang w:val="fr-FR"/>
        </w:rPr>
        <w:t xml:space="preserve"> passent, à près de 100 %, dans l’enseignement moyen de base</w:t>
      </w:r>
      <w:r>
        <w:rPr>
          <w:lang w:val="fr-FR"/>
        </w:rPr>
        <w:t>,</w:t>
      </w:r>
      <w:r w:rsidRPr="00F13F38">
        <w:rPr>
          <w:lang w:val="fr-FR"/>
        </w:rPr>
        <w:t xml:space="preserve"> et plus de 99,5 % des dipl</w:t>
      </w:r>
      <w:r>
        <w:rPr>
          <w:lang w:val="fr-FR"/>
        </w:rPr>
        <w:t xml:space="preserve">ômés de la  neuvième année continuent l’enseignement moyen supérieur, indépendamment de leur sexe, de leur situation rurale ou urbaine,  ou encore de leur origine économique et sociale.  </w:t>
      </w:r>
    </w:p>
    <w:p w:rsidR="00A0593C" w:rsidRDefault="00A0593C">
      <w:pPr>
        <w:pStyle w:val="SingleTxtG"/>
        <w:rPr>
          <w:lang w:val="fr-FR"/>
        </w:rPr>
      </w:pPr>
      <w:r w:rsidRPr="00BD4249">
        <w:rPr>
          <w:lang w:val="fr-FR"/>
        </w:rPr>
        <w:t xml:space="preserve">459. </w:t>
      </w:r>
      <w:r>
        <w:rPr>
          <w:lang w:val="fr-FR"/>
        </w:rPr>
        <w:tab/>
      </w:r>
      <w:r w:rsidRPr="00BD4249">
        <w:rPr>
          <w:lang w:val="fr-FR"/>
        </w:rPr>
        <w:t xml:space="preserve">En terme </w:t>
      </w:r>
      <w:r>
        <w:rPr>
          <w:lang w:val="fr-FR"/>
        </w:rPr>
        <w:t>d’indicateurs</w:t>
      </w:r>
      <w:r w:rsidRPr="00BD4249">
        <w:rPr>
          <w:lang w:val="fr-FR"/>
        </w:rPr>
        <w:t xml:space="preserve"> globaux, </w:t>
      </w:r>
      <w:r>
        <w:rPr>
          <w:lang w:val="fr-FR"/>
        </w:rPr>
        <w:t>malgré</w:t>
      </w:r>
      <w:r w:rsidRPr="00BD4249">
        <w:rPr>
          <w:lang w:val="fr-FR"/>
        </w:rPr>
        <w:t xml:space="preserve"> les conditions que nous venons de traverser, </w:t>
      </w:r>
      <w:r>
        <w:rPr>
          <w:lang w:val="fr-FR"/>
        </w:rPr>
        <w:t>nous avons réussi</w:t>
      </w:r>
      <w:r w:rsidRPr="00BD4249">
        <w:rPr>
          <w:lang w:val="fr-FR"/>
        </w:rPr>
        <w:t xml:space="preserve"> </w:t>
      </w:r>
      <w:r>
        <w:rPr>
          <w:lang w:val="fr-FR"/>
        </w:rPr>
        <w:t>à renforcer les</w:t>
      </w:r>
      <w:r w:rsidRPr="00BD4249">
        <w:rPr>
          <w:lang w:val="fr-FR"/>
        </w:rPr>
        <w:t xml:space="preserve"> installations de formation des enseignants</w:t>
      </w:r>
      <w:r>
        <w:rPr>
          <w:lang w:val="fr-FR"/>
        </w:rPr>
        <w:t xml:space="preserve"> et</w:t>
      </w:r>
      <w:r w:rsidRPr="00BD4249">
        <w:rPr>
          <w:lang w:val="fr-FR"/>
        </w:rPr>
        <w:t xml:space="preserve"> </w:t>
      </w:r>
      <w:r>
        <w:rPr>
          <w:lang w:val="fr-FR"/>
        </w:rPr>
        <w:t>à garantir</w:t>
      </w:r>
      <w:r w:rsidRPr="00BD4249">
        <w:rPr>
          <w:lang w:val="fr-FR"/>
        </w:rPr>
        <w:t xml:space="preserve"> </w:t>
      </w:r>
      <w:r>
        <w:rPr>
          <w:lang w:val="fr-FR"/>
        </w:rPr>
        <w:t>la continuité des études</w:t>
      </w:r>
      <w:r w:rsidRPr="00BD4249">
        <w:rPr>
          <w:lang w:val="fr-FR"/>
        </w:rPr>
        <w:t xml:space="preserve"> pour toute la population d’</w:t>
      </w:r>
      <w:r>
        <w:rPr>
          <w:lang w:val="fr-FR"/>
        </w:rPr>
        <w:t>âge scolaire, en offrant un en</w:t>
      </w:r>
      <w:r w:rsidRPr="00BD4249">
        <w:rPr>
          <w:lang w:val="fr-FR"/>
        </w:rPr>
        <w:t>seignement de base jusqu’</w:t>
      </w:r>
      <w:r>
        <w:rPr>
          <w:lang w:val="fr-FR"/>
        </w:rPr>
        <w:t xml:space="preserve">en neuvième année et </w:t>
      </w:r>
      <w:r w:rsidRPr="00BD4249">
        <w:rPr>
          <w:lang w:val="fr-FR"/>
        </w:rPr>
        <w:t xml:space="preserve">une </w:t>
      </w:r>
      <w:r>
        <w:rPr>
          <w:lang w:val="fr-FR"/>
        </w:rPr>
        <w:t>formation</w:t>
      </w:r>
      <w:r w:rsidRPr="00BD4249">
        <w:rPr>
          <w:lang w:val="fr-FR"/>
        </w:rPr>
        <w:t xml:space="preserve"> professionnelle</w:t>
      </w:r>
      <w:r>
        <w:rPr>
          <w:lang w:val="fr-FR"/>
        </w:rPr>
        <w:t>,</w:t>
      </w:r>
      <w:r w:rsidRPr="00BD4249">
        <w:rPr>
          <w:lang w:val="fr-FR"/>
        </w:rPr>
        <w:t xml:space="preserve"> moyenne et supérieure</w:t>
      </w:r>
      <w:r>
        <w:rPr>
          <w:lang w:val="fr-FR"/>
        </w:rPr>
        <w:t>,</w:t>
      </w:r>
      <w:r w:rsidRPr="00BD4249">
        <w:rPr>
          <w:lang w:val="fr-FR"/>
        </w:rPr>
        <w:t xml:space="preserve"> </w:t>
      </w:r>
      <w:r>
        <w:rPr>
          <w:lang w:val="fr-FR"/>
        </w:rPr>
        <w:t>qui correspondent</w:t>
      </w:r>
      <w:r w:rsidRPr="00BD4249">
        <w:rPr>
          <w:lang w:val="fr-FR"/>
        </w:rPr>
        <w:t xml:space="preserve"> aux besoins et aux priorités du développement économique et social.</w:t>
      </w:r>
      <w:r>
        <w:rPr>
          <w:lang w:val="fr-FR"/>
        </w:rPr>
        <w:t xml:space="preserve"> </w:t>
      </w:r>
      <w:r w:rsidRPr="00BD4249">
        <w:rPr>
          <w:lang w:val="fr-FR"/>
        </w:rPr>
        <w:t>C’est ce dont témoigne les taux d’inscription dans l’enseignement primaire et secondaire, sans distinction de sexe</w:t>
      </w:r>
      <w:r>
        <w:rPr>
          <w:lang w:val="fr-FR"/>
        </w:rPr>
        <w:t>. Pour l’année scolaire 2006-2</w:t>
      </w:r>
      <w:r w:rsidRPr="00BD4249">
        <w:rPr>
          <w:lang w:val="fr-FR"/>
        </w:rPr>
        <w:t>007</w:t>
      </w:r>
      <w:r>
        <w:rPr>
          <w:lang w:val="fr-FR"/>
        </w:rPr>
        <w:t>, le</w:t>
      </w:r>
      <w:r w:rsidRPr="00BD4249">
        <w:rPr>
          <w:lang w:val="fr-FR"/>
        </w:rPr>
        <w:t xml:space="preserve"> </w:t>
      </w:r>
      <w:r w:rsidRPr="00FF1C40">
        <w:rPr>
          <w:lang w:val="fr-FR"/>
        </w:rPr>
        <w:t>taux net</w:t>
      </w:r>
      <w:r w:rsidRPr="00BD4249">
        <w:rPr>
          <w:lang w:val="fr-FR"/>
        </w:rPr>
        <w:t xml:space="preserve"> d’inscription dans</w:t>
      </w:r>
      <w:r>
        <w:rPr>
          <w:lang w:val="fr-FR"/>
        </w:rPr>
        <w:t xml:space="preserve"> </w:t>
      </w:r>
      <w:r w:rsidRPr="00BD4249">
        <w:rPr>
          <w:lang w:val="fr-FR"/>
        </w:rPr>
        <w:t xml:space="preserve">l’enseignement primaire, </w:t>
      </w:r>
      <w:r>
        <w:rPr>
          <w:lang w:val="fr-FR"/>
        </w:rPr>
        <w:t>dépasse</w:t>
      </w:r>
      <w:r w:rsidRPr="00BD4249">
        <w:rPr>
          <w:lang w:val="fr-FR"/>
        </w:rPr>
        <w:t xml:space="preserve"> 99,4 %, avec un indice de parité entre les sexes</w:t>
      </w:r>
      <w:r>
        <w:rPr>
          <w:lang w:val="fr-FR"/>
        </w:rPr>
        <w:t xml:space="preserve"> égal à un</w:t>
      </w:r>
      <w:r w:rsidRPr="00BD4249">
        <w:rPr>
          <w:lang w:val="fr-FR"/>
        </w:rPr>
        <w:t xml:space="preserve">, soit </w:t>
      </w:r>
      <w:r>
        <w:rPr>
          <w:lang w:val="fr-FR"/>
        </w:rPr>
        <w:t xml:space="preserve">une </w:t>
      </w:r>
      <w:r w:rsidRPr="00BD4249">
        <w:rPr>
          <w:lang w:val="fr-FR"/>
        </w:rPr>
        <w:t xml:space="preserve">égalité </w:t>
      </w:r>
      <w:r>
        <w:rPr>
          <w:lang w:val="fr-FR"/>
        </w:rPr>
        <w:t xml:space="preserve">entre les </w:t>
      </w:r>
      <w:r w:rsidRPr="00BD4249">
        <w:rPr>
          <w:lang w:val="fr-FR"/>
        </w:rPr>
        <w:t>sexes.</w:t>
      </w:r>
      <w:r>
        <w:rPr>
          <w:lang w:val="fr-FR"/>
        </w:rPr>
        <w:t xml:space="preserve"> </w:t>
      </w:r>
      <w:r w:rsidRPr="00BD4249">
        <w:rPr>
          <w:lang w:val="fr-FR"/>
        </w:rPr>
        <w:t xml:space="preserve">  </w:t>
      </w:r>
    </w:p>
    <w:p w:rsidR="00A0593C" w:rsidRPr="00977D8D" w:rsidRDefault="00A0593C">
      <w:pPr>
        <w:pStyle w:val="SingleTxtG"/>
        <w:rPr>
          <w:lang w:val="fr-FR"/>
        </w:rPr>
      </w:pPr>
      <w:r w:rsidRPr="00263367">
        <w:rPr>
          <w:lang w:val="fr-FR"/>
        </w:rPr>
        <w:t xml:space="preserve">460. </w:t>
      </w:r>
      <w:r>
        <w:rPr>
          <w:lang w:val="fr-FR"/>
        </w:rPr>
        <w:tab/>
      </w:r>
      <w:r w:rsidRPr="00263367">
        <w:rPr>
          <w:lang w:val="fr-FR"/>
        </w:rPr>
        <w:t>Durant ces années, aucun enfant ni adolescent n’a été  privé d’éducation  par manque d’école ou d’enseignant, et le pays a mis en place plusieurs moyens pour disposer des professeurs nécessaires à chaque étape</w:t>
      </w:r>
      <w:r>
        <w:rPr>
          <w:lang w:val="fr-FR"/>
        </w:rPr>
        <w:t>,</w:t>
      </w:r>
      <w:r w:rsidRPr="00263367">
        <w:rPr>
          <w:lang w:val="fr-FR"/>
        </w:rPr>
        <w:t xml:space="preserve"> et améliorer constamment leur niveau professionnel. Sur les 32 800 enseignants qui existaient dans le pays au triomphe de la Révolution, et qui touchaient des salaires de misère, 10 000  étaient au chômage. Aujourd’hui, nous disposons de 382 000 enseignants, soit un instituteur ou professeur pour 30 habitants.</w:t>
      </w:r>
      <w:r w:rsidRPr="00977D8D">
        <w:rPr>
          <w:lang w:val="fr-FR"/>
        </w:rPr>
        <w:t xml:space="preserve">  </w:t>
      </w:r>
    </w:p>
    <w:p w:rsidR="00A0593C" w:rsidRPr="006648BA" w:rsidRDefault="00A0593C">
      <w:pPr>
        <w:pStyle w:val="SingleTxtG"/>
        <w:rPr>
          <w:lang w:val="fr-FR"/>
        </w:rPr>
      </w:pPr>
      <w:r w:rsidRPr="006648BA">
        <w:rPr>
          <w:lang w:val="fr-FR"/>
        </w:rPr>
        <w:t xml:space="preserve">461. </w:t>
      </w:r>
      <w:r>
        <w:rPr>
          <w:lang w:val="fr-FR"/>
        </w:rPr>
        <w:tab/>
      </w:r>
      <w:r w:rsidRPr="006648BA">
        <w:rPr>
          <w:lang w:val="fr-FR"/>
        </w:rPr>
        <w:t>Selon le recensement de</w:t>
      </w:r>
      <w:r>
        <w:rPr>
          <w:lang w:val="fr-FR"/>
        </w:rPr>
        <w:t xml:space="preserve"> la </w:t>
      </w:r>
      <w:r w:rsidRPr="006648BA">
        <w:rPr>
          <w:lang w:val="fr-FR"/>
        </w:rPr>
        <w:t xml:space="preserve"> </w:t>
      </w:r>
      <w:r>
        <w:rPr>
          <w:lang w:val="fr-FR"/>
        </w:rPr>
        <w:t xml:space="preserve">population de </w:t>
      </w:r>
      <w:r w:rsidRPr="006648BA">
        <w:rPr>
          <w:lang w:val="fr-FR"/>
        </w:rPr>
        <w:t>1953, la scolarisation de la population pour le groupe de</w:t>
      </w:r>
      <w:r>
        <w:rPr>
          <w:lang w:val="fr-FR"/>
        </w:rPr>
        <w:t>s</w:t>
      </w:r>
      <w:r w:rsidRPr="006648BA">
        <w:rPr>
          <w:lang w:val="fr-FR"/>
        </w:rPr>
        <w:t xml:space="preserve"> 6 à 11 ans, qui correspond aux enfants de l’enseignement</w:t>
      </w:r>
      <w:r>
        <w:rPr>
          <w:lang w:val="fr-FR"/>
        </w:rPr>
        <w:t xml:space="preserve"> primaire</w:t>
      </w:r>
      <w:r w:rsidRPr="006648BA">
        <w:rPr>
          <w:lang w:val="fr-FR"/>
        </w:rPr>
        <w:t>, n’atteignait que 55,1</w:t>
      </w:r>
      <w:r>
        <w:rPr>
          <w:lang w:val="fr-FR"/>
        </w:rPr>
        <w:t xml:space="preserve"> %. Depuis janvier 1959, ce taux a augmenté progressivement et se situe, depuis les années 90, aux environs de </w:t>
      </w:r>
      <w:r w:rsidRPr="006648BA">
        <w:rPr>
          <w:lang w:val="fr-FR"/>
        </w:rPr>
        <w:t>100</w:t>
      </w:r>
      <w:r>
        <w:rPr>
          <w:lang w:val="fr-FR"/>
        </w:rPr>
        <w:t> </w:t>
      </w:r>
      <w:r w:rsidRPr="006648BA">
        <w:rPr>
          <w:lang w:val="fr-FR"/>
        </w:rPr>
        <w:t>%.</w:t>
      </w:r>
    </w:p>
    <w:p w:rsidR="00A0593C" w:rsidRPr="006648BA" w:rsidRDefault="00A0593C">
      <w:pPr>
        <w:pStyle w:val="SingleTxtG"/>
        <w:rPr>
          <w:lang w:val="fr-FR"/>
        </w:rPr>
      </w:pPr>
      <w:r w:rsidRPr="006648BA">
        <w:rPr>
          <w:lang w:val="fr-FR"/>
        </w:rPr>
        <w:t xml:space="preserve">462. </w:t>
      </w:r>
      <w:r>
        <w:rPr>
          <w:lang w:val="fr-FR"/>
        </w:rPr>
        <w:tab/>
        <w:t>Toujours se</w:t>
      </w:r>
      <w:r w:rsidRPr="006648BA">
        <w:rPr>
          <w:lang w:val="fr-FR"/>
        </w:rPr>
        <w:t xml:space="preserve">lon le recensement de </w:t>
      </w:r>
      <w:r>
        <w:rPr>
          <w:lang w:val="fr-FR"/>
        </w:rPr>
        <w:t>1953, l</w:t>
      </w:r>
      <w:r w:rsidRPr="006648BA">
        <w:rPr>
          <w:lang w:val="fr-FR"/>
        </w:rPr>
        <w:t xml:space="preserve">a scolarisation du groupe d’âge de 6 à 14 ans, qui correspond aux enfants de l’enseignement de base jusqu’en neuvième année, </w:t>
      </w:r>
      <w:r>
        <w:rPr>
          <w:lang w:val="fr-FR"/>
        </w:rPr>
        <w:t>est passé</w:t>
      </w:r>
      <w:r w:rsidRPr="006648BA">
        <w:rPr>
          <w:lang w:val="fr-FR"/>
        </w:rPr>
        <w:t xml:space="preserve"> de  55,6 %  </w:t>
      </w:r>
      <w:r>
        <w:rPr>
          <w:lang w:val="fr-FR"/>
        </w:rPr>
        <w:t>à plus de</w:t>
      </w:r>
      <w:r w:rsidRPr="006648BA">
        <w:rPr>
          <w:lang w:val="fr-FR"/>
        </w:rPr>
        <w:t xml:space="preserve"> 99</w:t>
      </w:r>
      <w:r>
        <w:rPr>
          <w:lang w:val="fr-FR"/>
        </w:rPr>
        <w:t> </w:t>
      </w:r>
      <w:r w:rsidRPr="006648BA">
        <w:rPr>
          <w:lang w:val="fr-FR"/>
        </w:rPr>
        <w:t xml:space="preserve">%, </w:t>
      </w:r>
      <w:r>
        <w:rPr>
          <w:lang w:val="fr-FR"/>
        </w:rPr>
        <w:t xml:space="preserve">sans différence de sexe ni de région, ce qui correspond aux principes de justice sociale et d’égalité pour tous les citoyens, sans distinction de couleur de peau, de sexe, ni de situation économique de la famille. </w:t>
      </w:r>
    </w:p>
    <w:p w:rsidR="00A0593C" w:rsidRPr="0068310B" w:rsidRDefault="00A0593C">
      <w:pPr>
        <w:pStyle w:val="SingleTxtG"/>
        <w:rPr>
          <w:lang w:val="fr-FR"/>
        </w:rPr>
      </w:pPr>
      <w:r w:rsidRPr="00F944D8">
        <w:rPr>
          <w:lang w:val="fr-FR"/>
        </w:rPr>
        <w:t xml:space="preserve">463. </w:t>
      </w:r>
      <w:r>
        <w:rPr>
          <w:lang w:val="fr-FR"/>
        </w:rPr>
        <w:tab/>
        <w:t>À</w:t>
      </w:r>
      <w:r w:rsidRPr="00F944D8">
        <w:rPr>
          <w:lang w:val="fr-FR"/>
        </w:rPr>
        <w:t xml:space="preserve"> partir de l’année 1992, nous avons cherché des </w:t>
      </w:r>
      <w:r>
        <w:rPr>
          <w:lang w:val="fr-FR"/>
        </w:rPr>
        <w:t>moyens et des</w:t>
      </w:r>
      <w:r w:rsidRPr="00F944D8">
        <w:rPr>
          <w:lang w:val="fr-FR"/>
        </w:rPr>
        <w:t xml:space="preserve"> alternatives pour accroître la prise en charge éducative des enfants en </w:t>
      </w:r>
      <w:r>
        <w:rPr>
          <w:lang w:val="fr-FR"/>
        </w:rPr>
        <w:t xml:space="preserve">âge préscolaire – de 0 à 5 ans – par la mise en œuvre du Programme </w:t>
      </w:r>
      <w:r w:rsidRPr="00F944D8">
        <w:rPr>
          <w:lang w:val="fr-FR"/>
        </w:rPr>
        <w:t>"Edu</w:t>
      </w:r>
      <w:r>
        <w:rPr>
          <w:lang w:val="fr-FR"/>
        </w:rPr>
        <w:t>que ton enfant</w:t>
      </w:r>
      <w:r w:rsidRPr="00F944D8">
        <w:rPr>
          <w:lang w:val="fr-FR"/>
        </w:rPr>
        <w:t xml:space="preserve">". </w:t>
      </w:r>
      <w:r w:rsidRPr="0096018F">
        <w:rPr>
          <w:lang w:val="fr-FR"/>
        </w:rPr>
        <w:t>Après un important travail communautaire, nous avons réussi, depuis la fin de la dernière décennie, à prendre en charge</w:t>
      </w:r>
      <w:r>
        <w:rPr>
          <w:lang w:val="fr-FR"/>
        </w:rPr>
        <w:t xml:space="preserve"> </w:t>
      </w:r>
      <w:r w:rsidRPr="0096018F">
        <w:rPr>
          <w:lang w:val="fr-FR"/>
        </w:rPr>
        <w:t>plus de 99 % de la population de cette tranche d’</w:t>
      </w:r>
      <w:r>
        <w:rPr>
          <w:lang w:val="fr-FR"/>
        </w:rPr>
        <w:t xml:space="preserve">âge. </w:t>
      </w:r>
      <w:r w:rsidRPr="0068310B">
        <w:rPr>
          <w:lang w:val="fr-FR"/>
        </w:rPr>
        <w:t xml:space="preserve">En 2007, </w:t>
      </w:r>
      <w:r>
        <w:rPr>
          <w:lang w:val="fr-FR"/>
        </w:rPr>
        <w:t xml:space="preserve">17 % des enfants étaient pris en charge par les crèches, 68 % par les Voies non-institutionnelles, et 15 % par le niveau préscolaire des écoles primaires. </w:t>
      </w:r>
    </w:p>
    <w:p w:rsidR="00A0593C" w:rsidRPr="00C63F25" w:rsidRDefault="00A0593C">
      <w:pPr>
        <w:pStyle w:val="SingleTxtG"/>
        <w:rPr>
          <w:lang w:val="fr-FR"/>
        </w:rPr>
      </w:pPr>
      <w:r w:rsidRPr="00C63F25">
        <w:rPr>
          <w:lang w:val="fr-FR"/>
        </w:rPr>
        <w:t xml:space="preserve">464. </w:t>
      </w:r>
      <w:r>
        <w:rPr>
          <w:lang w:val="fr-FR"/>
        </w:rPr>
        <w:tab/>
      </w:r>
      <w:r w:rsidRPr="00C63F25">
        <w:rPr>
          <w:lang w:val="fr-FR"/>
        </w:rPr>
        <w:t>Pour obtenir ce résultat, nous avons mené une série d’actions avec la participation d</w:t>
      </w:r>
      <w:r>
        <w:rPr>
          <w:lang w:val="fr-FR"/>
        </w:rPr>
        <w:t>e différents acteurs sociaux, d</w:t>
      </w:r>
      <w:r w:rsidRPr="00C63F25">
        <w:rPr>
          <w:lang w:val="fr-FR"/>
        </w:rPr>
        <w:t>a</w:t>
      </w:r>
      <w:r>
        <w:rPr>
          <w:lang w:val="fr-FR"/>
        </w:rPr>
        <w:t>n</w:t>
      </w:r>
      <w:r w:rsidRPr="00C63F25">
        <w:rPr>
          <w:lang w:val="fr-FR"/>
        </w:rPr>
        <w:t>s</w:t>
      </w:r>
      <w:r>
        <w:rPr>
          <w:lang w:val="fr-FR"/>
        </w:rPr>
        <w:t xml:space="preserve"> </w:t>
      </w:r>
      <w:r w:rsidRPr="00C63F25">
        <w:rPr>
          <w:lang w:val="fr-FR"/>
        </w:rPr>
        <w:t xml:space="preserve">le cadre d’une stratégie multisectorielle. Les résultats sont manifestes dans les indicateurs que nous présentons aujourd’hui, </w:t>
      </w:r>
      <w:r>
        <w:rPr>
          <w:lang w:val="fr-FR"/>
        </w:rPr>
        <w:t xml:space="preserve">à savoir </w:t>
      </w:r>
      <w:r w:rsidRPr="00C63F25">
        <w:rPr>
          <w:lang w:val="fr-FR"/>
        </w:rPr>
        <w:t xml:space="preserve">un fort niveau de </w:t>
      </w:r>
      <w:r>
        <w:rPr>
          <w:lang w:val="fr-FR"/>
        </w:rPr>
        <w:t>poursuite des études pour les</w:t>
      </w:r>
      <w:r w:rsidRPr="00C63F25">
        <w:rPr>
          <w:lang w:val="fr-FR"/>
        </w:rPr>
        <w:t xml:space="preserve"> </w:t>
      </w:r>
      <w:r>
        <w:rPr>
          <w:lang w:val="fr-FR"/>
        </w:rPr>
        <w:t xml:space="preserve">élèves qui sortent des </w:t>
      </w:r>
      <w:r w:rsidRPr="00C63F25">
        <w:rPr>
          <w:lang w:val="fr-FR"/>
        </w:rPr>
        <w:t xml:space="preserve">sixième et neuvième années, une </w:t>
      </w:r>
      <w:r w:rsidRPr="00F61160">
        <w:rPr>
          <w:lang w:val="fr-FR"/>
        </w:rPr>
        <w:t xml:space="preserve">amélioration </w:t>
      </w:r>
      <w:r>
        <w:rPr>
          <w:lang w:val="fr-FR"/>
        </w:rPr>
        <w:t>du maintien en scolarité</w:t>
      </w:r>
      <w:r w:rsidRPr="00F61160">
        <w:rPr>
          <w:lang w:val="fr-FR"/>
        </w:rPr>
        <w:t xml:space="preserve">, et une baisse sensible de </w:t>
      </w:r>
      <w:smartTag w:uri="urn:schemas-microsoft-com:office:smarttags" w:element="PersonName">
        <w:smartTagPr>
          <w:attr w:name="ProductID" w:val="la d￩scolarisation. Tous"/>
        </w:smartTagPr>
        <w:r w:rsidRPr="00F61160">
          <w:rPr>
            <w:lang w:val="fr-FR"/>
          </w:rPr>
          <w:t>la déscolarisation.</w:t>
        </w:r>
        <w:r>
          <w:rPr>
            <w:lang w:val="fr-FR"/>
          </w:rPr>
          <w:t xml:space="preserve"> Tous</w:t>
        </w:r>
      </w:smartTag>
      <w:r>
        <w:rPr>
          <w:lang w:val="fr-FR"/>
        </w:rPr>
        <w:t xml:space="preserve"> ces indices s’améliorent constamment par la mise en œuvre de programmes d’intervention dans les divers espaces éducatifs des enfants.</w:t>
      </w:r>
      <w:r w:rsidRPr="00C63F25">
        <w:rPr>
          <w:lang w:val="fr-FR"/>
        </w:rPr>
        <w:t xml:space="preserve"> </w:t>
      </w:r>
    </w:p>
    <w:p w:rsidR="00A0593C" w:rsidRPr="00A64259" w:rsidRDefault="00A0593C">
      <w:pPr>
        <w:pStyle w:val="SingleTxtG"/>
        <w:rPr>
          <w:lang w:val="fr-FR"/>
        </w:rPr>
      </w:pPr>
      <w:r w:rsidRPr="00585A25">
        <w:rPr>
          <w:lang w:val="fr-FR"/>
        </w:rPr>
        <w:t xml:space="preserve">465. </w:t>
      </w:r>
      <w:r>
        <w:rPr>
          <w:lang w:val="fr-FR"/>
        </w:rPr>
        <w:tab/>
      </w:r>
      <w:r w:rsidRPr="00585A25">
        <w:rPr>
          <w:lang w:val="fr-FR"/>
        </w:rPr>
        <w:t>Le réseau d’écoles primaires, pour l’année scolaire en cours,</w:t>
      </w:r>
      <w:r>
        <w:rPr>
          <w:lang w:val="fr-FR"/>
        </w:rPr>
        <w:t xml:space="preserve"> compte</w:t>
      </w:r>
      <w:r w:rsidRPr="00585A25">
        <w:rPr>
          <w:lang w:val="fr-FR"/>
        </w:rPr>
        <w:t xml:space="preserve"> 76,6</w:t>
      </w:r>
      <w:r>
        <w:rPr>
          <w:lang w:val="fr-FR"/>
        </w:rPr>
        <w:t> </w:t>
      </w:r>
      <w:r w:rsidRPr="00585A25">
        <w:rPr>
          <w:lang w:val="fr-FR"/>
        </w:rPr>
        <w:t xml:space="preserve">% </w:t>
      </w:r>
      <w:r>
        <w:rPr>
          <w:lang w:val="fr-FR"/>
        </w:rPr>
        <w:t xml:space="preserve">d’élèves pour le secteur urbain où sont situés </w:t>
      </w:r>
      <w:r w:rsidRPr="00585A25">
        <w:rPr>
          <w:lang w:val="fr-FR"/>
        </w:rPr>
        <w:t>25,9</w:t>
      </w:r>
      <w:r>
        <w:rPr>
          <w:lang w:val="fr-FR"/>
        </w:rPr>
        <w:t> </w:t>
      </w:r>
      <w:r w:rsidRPr="00585A25">
        <w:rPr>
          <w:lang w:val="fr-FR"/>
        </w:rPr>
        <w:t>% de</w:t>
      </w:r>
      <w:r>
        <w:rPr>
          <w:lang w:val="fr-FR"/>
        </w:rPr>
        <w:t xml:space="preserve">s </w:t>
      </w:r>
      <w:r w:rsidRPr="00585A25">
        <w:rPr>
          <w:lang w:val="fr-FR"/>
        </w:rPr>
        <w:t xml:space="preserve"> </w:t>
      </w:r>
      <w:r>
        <w:rPr>
          <w:lang w:val="fr-FR"/>
        </w:rPr>
        <w:t>établissements scolaires</w:t>
      </w:r>
      <w:r w:rsidRPr="00585A25">
        <w:rPr>
          <w:lang w:val="fr-FR"/>
        </w:rPr>
        <w:t xml:space="preserve">. </w:t>
      </w:r>
      <w:r w:rsidRPr="00A64259">
        <w:rPr>
          <w:lang w:val="fr-FR"/>
        </w:rPr>
        <w:t xml:space="preserve">Parmi les 4 498 écoles primaires (55,4 %) qui ont un effectif inférieur à 40 </w:t>
      </w:r>
      <w:r>
        <w:rPr>
          <w:lang w:val="fr-FR"/>
        </w:rPr>
        <w:t>élèves</w:t>
      </w:r>
      <w:r w:rsidRPr="00A64259">
        <w:rPr>
          <w:lang w:val="fr-FR"/>
        </w:rPr>
        <w:t xml:space="preserve">, 1 398 ont un maximum de 5 </w:t>
      </w:r>
      <w:r>
        <w:rPr>
          <w:lang w:val="fr-FR"/>
        </w:rPr>
        <w:t>élèves</w:t>
      </w:r>
      <w:r w:rsidRPr="00A64259">
        <w:rPr>
          <w:lang w:val="fr-FR"/>
        </w:rPr>
        <w:t xml:space="preserve"> (204</w:t>
      </w:r>
      <w:r>
        <w:rPr>
          <w:lang w:val="fr-FR"/>
        </w:rPr>
        <w:t xml:space="preserve"> ont un élève, 294 deux élèves, 31</w:t>
      </w:r>
      <w:r w:rsidRPr="00A64259">
        <w:rPr>
          <w:lang w:val="fr-FR"/>
        </w:rPr>
        <w:t>3</w:t>
      </w:r>
      <w:r>
        <w:rPr>
          <w:lang w:val="fr-FR"/>
        </w:rPr>
        <w:t xml:space="preserve"> trois élèves, 315 quatre élèves et </w:t>
      </w:r>
      <w:r w:rsidRPr="00A64259">
        <w:rPr>
          <w:lang w:val="fr-FR"/>
        </w:rPr>
        <w:t>272</w:t>
      </w:r>
      <w:r>
        <w:rPr>
          <w:lang w:val="fr-FR"/>
        </w:rPr>
        <w:t xml:space="preserve"> cinq élèves</w:t>
      </w:r>
      <w:r w:rsidRPr="00A64259">
        <w:rPr>
          <w:lang w:val="fr-FR"/>
        </w:rPr>
        <w:t xml:space="preserve">). </w:t>
      </w:r>
      <w:r>
        <w:rPr>
          <w:lang w:val="fr-FR"/>
        </w:rPr>
        <w:t xml:space="preserve">Ces chiffres témoignent de l’effort important fait par l’Etat pour atteindre chaque recoin du pays, et garantir à chaque citoyen le droit à l’éducation gratuite, sans différence de sexe, de couleur de peau ni d’origine territoriale ou sociale. </w:t>
      </w:r>
      <w:r w:rsidRPr="00A64259">
        <w:rPr>
          <w:lang w:val="fr-FR"/>
        </w:rPr>
        <w:t xml:space="preserve"> </w:t>
      </w:r>
    </w:p>
    <w:p w:rsidR="00A0593C" w:rsidRPr="00DF5FC4" w:rsidRDefault="00A0593C">
      <w:pPr>
        <w:pStyle w:val="SingleTxtG"/>
        <w:rPr>
          <w:lang w:val="fr-FR"/>
        </w:rPr>
      </w:pPr>
      <w:r w:rsidRPr="007D6946">
        <w:rPr>
          <w:lang w:val="fr-FR"/>
        </w:rPr>
        <w:t xml:space="preserve">466. </w:t>
      </w:r>
      <w:r>
        <w:rPr>
          <w:lang w:val="fr-FR"/>
        </w:rPr>
        <w:tab/>
      </w:r>
      <w:r w:rsidRPr="007D6946">
        <w:rPr>
          <w:lang w:val="fr-FR"/>
        </w:rPr>
        <w:t xml:space="preserve">Les indicateurs publiés par l’Institut </w:t>
      </w:r>
      <w:r>
        <w:rPr>
          <w:lang w:val="fr-FR"/>
        </w:rPr>
        <w:t>de statistique</w:t>
      </w:r>
      <w:r w:rsidRPr="007D6946">
        <w:rPr>
          <w:lang w:val="fr-FR"/>
        </w:rPr>
        <w:t xml:space="preserve"> de l’UNESCO </w:t>
      </w:r>
      <w:r>
        <w:rPr>
          <w:lang w:val="fr-FR"/>
        </w:rPr>
        <w:t>ainsi que ceux publiés</w:t>
      </w:r>
      <w:r w:rsidRPr="007D6946">
        <w:rPr>
          <w:lang w:val="fr-FR"/>
        </w:rPr>
        <w:t xml:space="preserve"> dans le Rapport</w:t>
      </w:r>
      <w:r>
        <w:rPr>
          <w:lang w:val="fr-FR"/>
        </w:rPr>
        <w:t xml:space="preserve"> mondial</w:t>
      </w:r>
      <w:r w:rsidRPr="007D6946">
        <w:rPr>
          <w:lang w:val="fr-FR"/>
        </w:rPr>
        <w:t xml:space="preserve"> de suivi de l’Education pour </w:t>
      </w:r>
      <w:r>
        <w:rPr>
          <w:lang w:val="fr-FR"/>
        </w:rPr>
        <w:t>tous</w:t>
      </w:r>
      <w:r w:rsidRPr="007D6946">
        <w:rPr>
          <w:lang w:val="fr-FR"/>
        </w:rPr>
        <w:t> </w:t>
      </w:r>
      <w:r>
        <w:rPr>
          <w:lang w:val="fr-FR"/>
        </w:rPr>
        <w:t>(</w:t>
      </w:r>
      <w:r w:rsidRPr="007D6946">
        <w:rPr>
          <w:lang w:val="fr-FR"/>
        </w:rPr>
        <w:t>2008</w:t>
      </w:r>
      <w:r>
        <w:rPr>
          <w:lang w:val="fr-FR"/>
        </w:rPr>
        <w:t>)</w:t>
      </w:r>
      <w:r w:rsidRPr="007D6946">
        <w:rPr>
          <w:lang w:val="fr-FR"/>
        </w:rPr>
        <w:t xml:space="preserve">, en </w:t>
      </w:r>
      <w:r>
        <w:rPr>
          <w:lang w:val="fr-FR"/>
        </w:rPr>
        <w:t xml:space="preserve">particulier concernant </w:t>
      </w:r>
      <w:r w:rsidRPr="007D6946">
        <w:rPr>
          <w:lang w:val="fr-FR"/>
        </w:rPr>
        <w:t>l’évolution de l’enseignement primaire</w:t>
      </w:r>
      <w:r>
        <w:rPr>
          <w:lang w:val="fr-FR"/>
        </w:rPr>
        <w:t>,</w:t>
      </w:r>
      <w:r w:rsidRPr="007D6946">
        <w:rPr>
          <w:lang w:val="fr-FR"/>
        </w:rPr>
        <w:t xml:space="preserve"> montr</w:t>
      </w:r>
      <w:r>
        <w:rPr>
          <w:lang w:val="fr-FR"/>
        </w:rPr>
        <w:t>ent le taux élevé d’inscription</w:t>
      </w:r>
      <w:r w:rsidRPr="007D6946">
        <w:rPr>
          <w:lang w:val="fr-FR"/>
        </w:rPr>
        <w:t>, la faible proportion de redoublements, la faible déscolarisation, les indices élevés de promotion</w:t>
      </w:r>
      <w:r>
        <w:rPr>
          <w:lang w:val="fr-FR"/>
        </w:rPr>
        <w:t xml:space="preserve"> par </w:t>
      </w:r>
      <w:r w:rsidRPr="00DF5FC4">
        <w:rPr>
          <w:lang w:val="fr-FR"/>
        </w:rPr>
        <w:t xml:space="preserve">année et par niveau, </w:t>
      </w:r>
      <w:r>
        <w:rPr>
          <w:lang w:val="fr-FR"/>
        </w:rPr>
        <w:t xml:space="preserve">et </w:t>
      </w:r>
      <w:r w:rsidRPr="00DF5FC4">
        <w:rPr>
          <w:lang w:val="fr-FR"/>
        </w:rPr>
        <w:t>les taux de</w:t>
      </w:r>
      <w:r>
        <w:rPr>
          <w:lang w:val="fr-FR"/>
        </w:rPr>
        <w:t xml:space="preserve"> maintien scolaire </w:t>
      </w:r>
      <w:r w:rsidRPr="00DF5FC4">
        <w:rPr>
          <w:lang w:val="fr-FR"/>
        </w:rPr>
        <w:t>jusqu’à la quinzième et dernière année</w:t>
      </w:r>
      <w:r>
        <w:rPr>
          <w:lang w:val="fr-FR"/>
        </w:rPr>
        <w:t>. Ils</w:t>
      </w:r>
      <w:r w:rsidRPr="00DF5FC4">
        <w:rPr>
          <w:lang w:val="fr-FR"/>
        </w:rPr>
        <w:t xml:space="preserve"> permettent de corroborer les résultats </w:t>
      </w:r>
      <w:r>
        <w:rPr>
          <w:lang w:val="fr-FR"/>
        </w:rPr>
        <w:t>du</w:t>
      </w:r>
      <w:r w:rsidRPr="00DF5FC4">
        <w:rPr>
          <w:lang w:val="fr-FR"/>
        </w:rPr>
        <w:t xml:space="preserve"> taux net d’inscription et son évolution au cours de ces dernières années. Ces résultats permettent d’affirmer que nous avons atteint l’objectif du Programme d’éducation pour tous de l’UNESCO, en parvenant à l’accès universel pour l’enseignement primaire.</w:t>
      </w:r>
    </w:p>
    <w:p w:rsidR="00A0593C" w:rsidRPr="00DF5FC4" w:rsidRDefault="00A0593C">
      <w:pPr>
        <w:pStyle w:val="SingleTxtG"/>
        <w:rPr>
          <w:lang w:val="fr-FR"/>
        </w:rPr>
      </w:pPr>
      <w:r w:rsidRPr="00DF5FC4">
        <w:rPr>
          <w:lang w:val="fr-FR"/>
        </w:rPr>
        <w:t xml:space="preserve">467. </w:t>
      </w:r>
      <w:r>
        <w:rPr>
          <w:lang w:val="fr-FR"/>
        </w:rPr>
        <w:tab/>
        <w:t xml:space="preserve">Le maintien en scolarité </w:t>
      </w:r>
      <w:r w:rsidRPr="00DF5FC4">
        <w:rPr>
          <w:lang w:val="fr-FR"/>
        </w:rPr>
        <w:t>s’est amélioré ces dernières années pour l’ensem</w:t>
      </w:r>
      <w:r>
        <w:rPr>
          <w:lang w:val="fr-FR"/>
        </w:rPr>
        <w:t xml:space="preserve">ble des niveaux scolaires, par </w:t>
      </w:r>
      <w:r w:rsidRPr="00DF5FC4">
        <w:rPr>
          <w:lang w:val="fr-FR"/>
        </w:rPr>
        <w:t>ra</w:t>
      </w:r>
      <w:r>
        <w:rPr>
          <w:lang w:val="fr-FR"/>
        </w:rPr>
        <w:t>pport à la période précédente. Dans l’enseignement primaire, par exemple, on observe qu’il est en augmentation depuis la décennie actuelle pour atteindre des niveaux supérieurs à 99 %, ce qui indique que la grande majorité des enfants terminent ce cycle.</w:t>
      </w:r>
    </w:p>
    <w:p w:rsidR="00A0593C" w:rsidRPr="006D2F10" w:rsidRDefault="00A0593C">
      <w:pPr>
        <w:pStyle w:val="SingleTxtG"/>
        <w:rPr>
          <w:lang w:val="fr-FR"/>
        </w:rPr>
      </w:pPr>
      <w:r w:rsidRPr="006D2F10">
        <w:rPr>
          <w:lang w:val="fr-FR"/>
        </w:rPr>
        <w:t xml:space="preserve">468. </w:t>
      </w:r>
      <w:r>
        <w:rPr>
          <w:lang w:val="fr-FR"/>
        </w:rPr>
        <w:tab/>
      </w:r>
      <w:r w:rsidRPr="006D2F10">
        <w:rPr>
          <w:lang w:val="fr-FR"/>
        </w:rPr>
        <w:t xml:space="preserve">Dans l’enseignement secondaire de base, nous avons réussi à maintenir de faibles indices de redoublement. </w:t>
      </w:r>
      <w:r>
        <w:rPr>
          <w:lang w:val="fr-FR"/>
        </w:rPr>
        <w:t>Pour l’année scolaire 2007-2008, les indicateurs de redoublement scolaire n’atteignent que</w:t>
      </w:r>
      <w:r w:rsidRPr="006D2F10">
        <w:rPr>
          <w:lang w:val="fr-FR"/>
        </w:rPr>
        <w:t xml:space="preserve"> 0,3</w:t>
      </w:r>
      <w:r>
        <w:rPr>
          <w:lang w:val="fr-FR"/>
        </w:rPr>
        <w:t> </w:t>
      </w:r>
      <w:r w:rsidRPr="006D2F10">
        <w:rPr>
          <w:lang w:val="fr-FR"/>
        </w:rPr>
        <w:t>%,</w:t>
      </w:r>
      <w:r>
        <w:rPr>
          <w:lang w:val="fr-FR"/>
        </w:rPr>
        <w:t xml:space="preserve"> avec la répartition par classe suivante : </w:t>
      </w:r>
      <w:r w:rsidRPr="006D2F10">
        <w:rPr>
          <w:lang w:val="fr-FR"/>
        </w:rPr>
        <w:t xml:space="preserve"> </w:t>
      </w:r>
    </w:p>
    <w:p w:rsidR="00A0593C" w:rsidRPr="006D2F10" w:rsidRDefault="00A0593C">
      <w:pPr>
        <w:pStyle w:val="H23G"/>
        <w:rPr>
          <w:lang w:val="fr-FR"/>
        </w:rPr>
      </w:pPr>
      <w:r w:rsidRPr="006D2F10">
        <w:rPr>
          <w:lang w:val="fr-FR"/>
        </w:rPr>
        <w:tab/>
      </w:r>
      <w:r w:rsidRPr="006D2F10">
        <w:rPr>
          <w:lang w:val="fr-FR"/>
        </w:rPr>
        <w:tab/>
        <w:t xml:space="preserve">Indicateurs de redoublement scolaire pour l’enseignement secondaire de base </w:t>
      </w:r>
      <w:r>
        <w:rPr>
          <w:lang w:val="fr-FR"/>
        </w:rPr>
        <w:t xml:space="preserve"> </w:t>
      </w:r>
    </w:p>
    <w:tbl>
      <w:tblPr>
        <w:tblW w:w="7370" w:type="dxa"/>
        <w:jc w:val="center"/>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481"/>
        <w:gridCol w:w="2418"/>
        <w:gridCol w:w="2471"/>
      </w:tblGrid>
      <w:tr w:rsidR="00A0593C" w:rsidRPr="00287755">
        <w:trPr>
          <w:trHeight w:val="240"/>
          <w:tblHeader/>
          <w:jc w:val="center"/>
        </w:trPr>
        <w:tc>
          <w:tcPr>
            <w:tcW w:w="3151" w:type="dxa"/>
            <w:tcBorders>
              <w:top w:val="single" w:sz="4" w:space="0" w:color="auto"/>
              <w:bottom w:val="single" w:sz="12" w:space="0" w:color="auto"/>
            </w:tcBorders>
            <w:vAlign w:val="bottom"/>
          </w:tcPr>
          <w:p w:rsidR="00A0593C" w:rsidRDefault="00A0593C">
            <w:pPr>
              <w:pStyle w:val="SingleTxtG"/>
              <w:spacing w:before="80" w:after="80" w:line="200" w:lineRule="exact"/>
              <w:ind w:left="113" w:right="0"/>
              <w:jc w:val="right"/>
              <w:rPr>
                <w:i/>
                <w:sz w:val="16"/>
                <w:lang w:val="fr-FR"/>
              </w:rPr>
            </w:pPr>
            <w:r>
              <w:rPr>
                <w:i/>
                <w:sz w:val="16"/>
                <w:lang w:val="fr-FR"/>
              </w:rPr>
              <w:t>Septième</w:t>
            </w:r>
          </w:p>
        </w:tc>
        <w:tc>
          <w:tcPr>
            <w:tcW w:w="3062" w:type="dxa"/>
            <w:tcBorders>
              <w:top w:val="single" w:sz="4" w:space="0" w:color="auto"/>
              <w:bottom w:val="single" w:sz="12" w:space="0" w:color="auto"/>
            </w:tcBorders>
            <w:vAlign w:val="bottom"/>
          </w:tcPr>
          <w:p w:rsidR="00A0593C" w:rsidRDefault="00A0593C">
            <w:pPr>
              <w:pStyle w:val="SingleTxtG"/>
              <w:spacing w:before="80" w:after="80" w:line="200" w:lineRule="exact"/>
              <w:ind w:left="113" w:right="0"/>
              <w:jc w:val="right"/>
              <w:rPr>
                <w:i/>
                <w:sz w:val="16"/>
                <w:lang w:val="fr-FR"/>
              </w:rPr>
            </w:pPr>
            <w:r>
              <w:rPr>
                <w:i/>
                <w:sz w:val="16"/>
                <w:lang w:val="fr-FR"/>
              </w:rPr>
              <w:t>Huitième</w:t>
            </w:r>
          </w:p>
        </w:tc>
        <w:tc>
          <w:tcPr>
            <w:tcW w:w="3118" w:type="dxa"/>
            <w:tcBorders>
              <w:top w:val="single" w:sz="4" w:space="0" w:color="auto"/>
              <w:bottom w:val="single" w:sz="12" w:space="0" w:color="auto"/>
            </w:tcBorders>
            <w:vAlign w:val="bottom"/>
          </w:tcPr>
          <w:p w:rsidR="00A0593C" w:rsidRDefault="00A0593C">
            <w:pPr>
              <w:pStyle w:val="SingleTxtG"/>
              <w:spacing w:before="80" w:after="80" w:line="200" w:lineRule="exact"/>
              <w:ind w:left="113" w:right="0"/>
              <w:jc w:val="right"/>
              <w:rPr>
                <w:i/>
                <w:sz w:val="16"/>
                <w:lang w:val="fr-FR"/>
              </w:rPr>
            </w:pPr>
            <w:r>
              <w:rPr>
                <w:i/>
                <w:sz w:val="16"/>
                <w:lang w:val="fr-FR"/>
              </w:rPr>
              <w:t>Neuvième</w:t>
            </w:r>
          </w:p>
        </w:tc>
      </w:tr>
      <w:tr w:rsidR="00A0593C" w:rsidRPr="00287755">
        <w:trPr>
          <w:trHeight w:val="240"/>
          <w:jc w:val="center"/>
        </w:trPr>
        <w:tc>
          <w:tcPr>
            <w:tcW w:w="3151" w:type="dxa"/>
            <w:tcBorders>
              <w:top w:val="single" w:sz="12" w:space="0" w:color="auto"/>
              <w:bottom w:val="single" w:sz="12" w:space="0" w:color="auto"/>
            </w:tcBorders>
          </w:tcPr>
          <w:p w:rsidR="00A0593C" w:rsidRPr="00287755" w:rsidRDefault="00A0593C">
            <w:pPr>
              <w:pStyle w:val="SingleTxtG"/>
              <w:spacing w:before="40" w:after="40" w:line="220" w:lineRule="exact"/>
              <w:ind w:left="0" w:right="0"/>
              <w:jc w:val="right"/>
              <w:rPr>
                <w:sz w:val="18"/>
              </w:rPr>
            </w:pPr>
            <w:r w:rsidRPr="00287755">
              <w:rPr>
                <w:sz w:val="18"/>
              </w:rPr>
              <w:t>0,3</w:t>
            </w:r>
          </w:p>
        </w:tc>
        <w:tc>
          <w:tcPr>
            <w:tcW w:w="3062" w:type="dxa"/>
            <w:tcBorders>
              <w:top w:val="single" w:sz="12" w:space="0" w:color="auto"/>
              <w:bottom w:val="single" w:sz="12" w:space="0" w:color="auto"/>
            </w:tcBorders>
            <w:vAlign w:val="bottom"/>
          </w:tcPr>
          <w:p w:rsidR="00A0593C" w:rsidRPr="00287755" w:rsidRDefault="00A0593C">
            <w:pPr>
              <w:pStyle w:val="SingleTxtG"/>
              <w:spacing w:before="40" w:after="40" w:line="220" w:lineRule="exact"/>
              <w:ind w:left="113" w:right="0"/>
              <w:jc w:val="right"/>
              <w:rPr>
                <w:sz w:val="18"/>
              </w:rPr>
            </w:pPr>
            <w:r w:rsidRPr="00287755">
              <w:rPr>
                <w:sz w:val="18"/>
              </w:rPr>
              <w:t>0,3</w:t>
            </w:r>
          </w:p>
        </w:tc>
        <w:tc>
          <w:tcPr>
            <w:tcW w:w="3118" w:type="dxa"/>
            <w:tcBorders>
              <w:top w:val="single" w:sz="12" w:space="0" w:color="auto"/>
              <w:bottom w:val="single" w:sz="12" w:space="0" w:color="auto"/>
            </w:tcBorders>
            <w:vAlign w:val="bottom"/>
          </w:tcPr>
          <w:p w:rsidR="00A0593C" w:rsidRPr="00287755" w:rsidRDefault="00A0593C">
            <w:pPr>
              <w:pStyle w:val="SingleTxtG"/>
              <w:spacing w:before="40" w:after="40" w:line="220" w:lineRule="exact"/>
              <w:ind w:left="113" w:right="0"/>
              <w:jc w:val="right"/>
              <w:rPr>
                <w:sz w:val="18"/>
              </w:rPr>
            </w:pPr>
            <w:r w:rsidRPr="00287755">
              <w:rPr>
                <w:sz w:val="18"/>
              </w:rPr>
              <w:t>0,1</w:t>
            </w:r>
          </w:p>
        </w:tc>
      </w:tr>
    </w:tbl>
    <w:p w:rsidR="00A0593C" w:rsidRPr="009E5FD7" w:rsidRDefault="00A0593C">
      <w:pPr>
        <w:pStyle w:val="SingleTxtG"/>
        <w:spacing w:before="240"/>
        <w:rPr>
          <w:lang w:val="fr-FR"/>
        </w:rPr>
      </w:pPr>
      <w:r w:rsidRPr="009E5FD7">
        <w:rPr>
          <w:lang w:val="fr-FR"/>
        </w:rPr>
        <w:t xml:space="preserve">469. </w:t>
      </w:r>
      <w:r>
        <w:rPr>
          <w:lang w:val="fr-FR"/>
        </w:rPr>
        <w:tab/>
        <w:t>Ces indicateurs, associés</w:t>
      </w:r>
      <w:r w:rsidRPr="009E5FD7">
        <w:rPr>
          <w:lang w:val="fr-FR"/>
        </w:rPr>
        <w:t xml:space="preserve"> </w:t>
      </w:r>
      <w:r>
        <w:rPr>
          <w:lang w:val="fr-FR"/>
        </w:rPr>
        <w:t>au fort maintien en scolarité</w:t>
      </w:r>
      <w:r w:rsidRPr="009E5FD7">
        <w:rPr>
          <w:lang w:val="fr-FR"/>
        </w:rPr>
        <w:t xml:space="preserve"> de ces dernières année</w:t>
      </w:r>
      <w:r>
        <w:rPr>
          <w:lang w:val="fr-FR"/>
        </w:rPr>
        <w:t>,</w:t>
      </w:r>
      <w:r w:rsidRPr="009E5FD7">
        <w:rPr>
          <w:lang w:val="fr-FR"/>
        </w:rPr>
        <w:t xml:space="preserve"> et à l’augmentation de l’efficacité normale dans le cycle de formation de l’enseignement secondaire de</w:t>
      </w:r>
      <w:r>
        <w:rPr>
          <w:lang w:val="fr-FR"/>
        </w:rPr>
        <w:t xml:space="preserve"> base, pré-universitaire, techni</w:t>
      </w:r>
      <w:r w:rsidRPr="009E5FD7">
        <w:rPr>
          <w:lang w:val="fr-FR"/>
        </w:rPr>
        <w:t xml:space="preserve">que et professionnel, </w:t>
      </w:r>
      <w:r>
        <w:rPr>
          <w:lang w:val="fr-FR"/>
        </w:rPr>
        <w:t>confirment</w:t>
      </w:r>
      <w:r w:rsidRPr="009E5FD7">
        <w:rPr>
          <w:lang w:val="fr-FR"/>
        </w:rPr>
        <w:t xml:space="preserve"> les résultats du taux net d’inscription dans l’enseignement secondaire.</w:t>
      </w:r>
      <w:r>
        <w:rPr>
          <w:lang w:val="fr-FR"/>
        </w:rPr>
        <w:t xml:space="preserve"> </w:t>
      </w:r>
      <w:r w:rsidRPr="009E5FD7">
        <w:rPr>
          <w:lang w:val="fr-FR"/>
        </w:rPr>
        <w:t xml:space="preserve">Selon les informations publiées dans le Rapport mondial de suivi de l’Education pour tous (2008), </w:t>
      </w:r>
      <w:r>
        <w:rPr>
          <w:lang w:val="fr-FR"/>
        </w:rPr>
        <w:t>avec un</w:t>
      </w:r>
      <w:r w:rsidRPr="009E5FD7">
        <w:rPr>
          <w:lang w:val="fr-FR"/>
        </w:rPr>
        <w:t xml:space="preserve"> taux </w:t>
      </w:r>
      <w:r>
        <w:rPr>
          <w:lang w:val="fr-FR"/>
        </w:rPr>
        <w:t>de 87 %, C</w:t>
      </w:r>
      <w:r w:rsidRPr="009E5FD7">
        <w:rPr>
          <w:lang w:val="fr-FR"/>
        </w:rPr>
        <w:t xml:space="preserve">uba </w:t>
      </w:r>
      <w:r>
        <w:rPr>
          <w:lang w:val="fr-FR"/>
        </w:rPr>
        <w:t>se situe parmi</w:t>
      </w:r>
      <w:r w:rsidRPr="009E5FD7">
        <w:rPr>
          <w:lang w:val="fr-FR"/>
        </w:rPr>
        <w:t xml:space="preserve"> </w:t>
      </w:r>
      <w:r>
        <w:rPr>
          <w:lang w:val="fr-FR"/>
        </w:rPr>
        <w:t xml:space="preserve">les pays </w:t>
      </w:r>
      <w:r w:rsidRPr="009E5FD7">
        <w:rPr>
          <w:lang w:val="fr-FR"/>
        </w:rPr>
        <w:t xml:space="preserve">d’Amérique Latine </w:t>
      </w:r>
      <w:r>
        <w:rPr>
          <w:lang w:val="fr-FR"/>
        </w:rPr>
        <w:t>ayant les résultats le</w:t>
      </w:r>
      <w:r w:rsidRPr="009E5FD7">
        <w:rPr>
          <w:lang w:val="fr-FR"/>
        </w:rPr>
        <w:t>s plus élevés</w:t>
      </w:r>
      <w:r>
        <w:rPr>
          <w:lang w:val="fr-FR"/>
        </w:rPr>
        <w:t xml:space="preserve">. </w:t>
      </w:r>
      <w:r w:rsidRPr="009E5FD7">
        <w:rPr>
          <w:lang w:val="fr-FR"/>
        </w:rPr>
        <w:t xml:space="preserve"> </w:t>
      </w:r>
    </w:p>
    <w:p w:rsidR="00A0593C" w:rsidRPr="005D70F7" w:rsidRDefault="00A0593C">
      <w:pPr>
        <w:pStyle w:val="SingleTxtG"/>
        <w:rPr>
          <w:lang w:val="fr-FR"/>
        </w:rPr>
      </w:pPr>
      <w:r w:rsidRPr="005D70F7">
        <w:rPr>
          <w:lang w:val="fr-FR"/>
        </w:rPr>
        <w:t xml:space="preserve">470. </w:t>
      </w:r>
      <w:r>
        <w:rPr>
          <w:lang w:val="fr-FR"/>
        </w:rPr>
        <w:tab/>
      </w:r>
      <w:r w:rsidRPr="005D70F7">
        <w:rPr>
          <w:lang w:val="fr-FR"/>
        </w:rPr>
        <w:t>L’efficacité interne du système éducatif confirme les succès obtenus dans les différents niveaux d’enseignement</w:t>
      </w:r>
      <w:r>
        <w:rPr>
          <w:lang w:val="fr-FR"/>
        </w:rPr>
        <w:t>,</w:t>
      </w:r>
      <w:r w:rsidRPr="005D70F7">
        <w:rPr>
          <w:lang w:val="fr-FR"/>
        </w:rPr>
        <w:t xml:space="preserve"> et témoigne de l’amélioration des résultats obtenus par rapport à ceux de la période précédente.</w:t>
      </w:r>
      <w:r>
        <w:rPr>
          <w:lang w:val="fr-FR"/>
        </w:rPr>
        <w:t xml:space="preserve"> Dans l’enseignement primaire, nous avons obtenu, pour le cycle qui s’est terminé en 2008, un chiffre de 99,6 %, soit 4,3 points de plus par rapport au cycle terminé en 2000. Dans l’enseignement secondaire de base, nous avons obtenu, pour le cycle terminé en 2008, un chiffre de 98,7 %, contre 88,5 % en 2000, soit une augmentation de 10,2 points. Dans l’enseignement pré-universitaire, nous avons obtenu, pour le cycle terminé en 2008, un chiffre de 83,7 %, soit le maintien de la tendance à la hausse de cet indicateur, de même que pour tous les autres niveaux.</w:t>
      </w:r>
    </w:p>
    <w:p w:rsidR="00A0593C" w:rsidRPr="008349B7" w:rsidRDefault="00A0593C">
      <w:pPr>
        <w:pStyle w:val="SingleTxtG"/>
        <w:rPr>
          <w:lang w:val="fr-FR"/>
        </w:rPr>
      </w:pPr>
      <w:r w:rsidRPr="008349B7">
        <w:rPr>
          <w:lang w:val="fr-FR"/>
        </w:rPr>
        <w:t xml:space="preserve">471. </w:t>
      </w:r>
      <w:r>
        <w:rPr>
          <w:lang w:val="fr-FR"/>
        </w:rPr>
        <w:tab/>
      </w:r>
      <w:r w:rsidRPr="001528F0">
        <w:rPr>
          <w:lang w:val="fr-FR"/>
        </w:rPr>
        <w:t xml:space="preserve">Le pays estime avoir atteint un des objectifs de l’Education pour tous, à savoir l’égalité entre les sexes, </w:t>
      </w:r>
      <w:r w:rsidRPr="007535C5">
        <w:rPr>
          <w:lang w:val="fr-FR"/>
        </w:rPr>
        <w:t>mise en œuvre</w:t>
      </w:r>
      <w:r>
        <w:rPr>
          <w:lang w:val="fr-FR"/>
        </w:rPr>
        <w:t>,</w:t>
      </w:r>
      <w:r w:rsidRPr="007535C5">
        <w:rPr>
          <w:lang w:val="fr-FR"/>
        </w:rPr>
        <w:t xml:space="preserve"> sur le plan social</w:t>
      </w:r>
      <w:r w:rsidRPr="001528F0">
        <w:rPr>
          <w:lang w:val="fr-FR"/>
        </w:rPr>
        <w:t>, par les écoles et les organisations civiles</w:t>
      </w:r>
      <w:r>
        <w:rPr>
          <w:lang w:val="fr-FR"/>
        </w:rPr>
        <w:t>,</w:t>
      </w:r>
      <w:r w:rsidRPr="001528F0">
        <w:rPr>
          <w:lang w:val="fr-FR"/>
        </w:rPr>
        <w:t xml:space="preserve"> afin qu’aucun enfant ne soit privé d’éducation.  Cette égalité entre les  sexes, </w:t>
      </w:r>
      <w:r w:rsidRPr="001B0A7F">
        <w:rPr>
          <w:lang w:val="fr-FR"/>
        </w:rPr>
        <w:t>observée</w:t>
      </w:r>
      <w:r w:rsidRPr="001528F0">
        <w:rPr>
          <w:lang w:val="fr-FR"/>
        </w:rPr>
        <w:t xml:space="preserve"> dans les différents types d’enseignement, se traduit dans le comportement de l’Indice de Parité entre les Sexes</w:t>
      </w:r>
      <w:r>
        <w:rPr>
          <w:lang w:val="fr-FR"/>
        </w:rPr>
        <w:t>,</w:t>
      </w:r>
      <w:r w:rsidRPr="001528F0">
        <w:rPr>
          <w:lang w:val="fr-FR"/>
        </w:rPr>
        <w:t xml:space="preserve"> qui se situe aux environ de un.</w:t>
      </w:r>
      <w:r w:rsidRPr="008349B7">
        <w:rPr>
          <w:lang w:val="fr-FR"/>
        </w:rPr>
        <w:t xml:space="preserve">   </w:t>
      </w:r>
    </w:p>
    <w:p w:rsidR="00A0593C" w:rsidRPr="008349B7" w:rsidRDefault="00A0593C">
      <w:pPr>
        <w:pStyle w:val="SingleTxtG"/>
        <w:rPr>
          <w:lang w:val="fr-FR"/>
        </w:rPr>
      </w:pPr>
      <w:r w:rsidRPr="008349B7">
        <w:rPr>
          <w:lang w:val="fr-FR"/>
        </w:rPr>
        <w:t xml:space="preserve">472. </w:t>
      </w:r>
      <w:r>
        <w:rPr>
          <w:lang w:val="fr-FR"/>
        </w:rPr>
        <w:tab/>
      </w:r>
      <w:r w:rsidRPr="008349B7">
        <w:rPr>
          <w:lang w:val="fr-FR"/>
        </w:rPr>
        <w:t>Les enfants cubains ont parti</w:t>
      </w:r>
      <w:r>
        <w:rPr>
          <w:lang w:val="fr-FR"/>
        </w:rPr>
        <w:t>cipé à deux études d’évaluation internationale</w:t>
      </w:r>
      <w:r w:rsidRPr="008349B7">
        <w:rPr>
          <w:lang w:val="fr-FR"/>
        </w:rPr>
        <w:t xml:space="preserve"> menées par le Laboratoire latino-américain pour l’évaluation de la qualité de </w:t>
      </w:r>
      <w:r>
        <w:rPr>
          <w:lang w:val="fr-FR"/>
        </w:rPr>
        <w:t>l’enseignement</w:t>
      </w:r>
      <w:r w:rsidRPr="008349B7">
        <w:rPr>
          <w:lang w:val="fr-FR"/>
        </w:rPr>
        <w:t xml:space="preserve"> (LLECE), de l’OREALC-UNESCO : </w:t>
      </w:r>
      <w:r>
        <w:rPr>
          <w:lang w:val="fr-FR"/>
        </w:rPr>
        <w:t>la P</w:t>
      </w:r>
      <w:r w:rsidRPr="008349B7">
        <w:rPr>
          <w:lang w:val="fr-FR"/>
        </w:rPr>
        <w:t xml:space="preserve">remière étude internationale comparative sur </w:t>
      </w:r>
      <w:r>
        <w:rPr>
          <w:lang w:val="fr-FR"/>
        </w:rPr>
        <w:t>l’expression orale</w:t>
      </w:r>
      <w:r w:rsidRPr="008349B7">
        <w:rPr>
          <w:lang w:val="fr-FR"/>
        </w:rPr>
        <w:t>, les mathématiques et les facteurs associés, pour les élèves de troisième et quatrième année</w:t>
      </w:r>
      <w:r>
        <w:rPr>
          <w:lang w:val="fr-FR"/>
        </w:rPr>
        <w:t>s</w:t>
      </w:r>
      <w:r w:rsidRPr="008349B7">
        <w:rPr>
          <w:lang w:val="fr-FR"/>
        </w:rPr>
        <w:t xml:space="preserve"> de l’enseignement primaire (1997) et, plus récemment (</w:t>
      </w:r>
      <w:r>
        <w:rPr>
          <w:lang w:val="fr-FR"/>
        </w:rPr>
        <w:t>en 2006), la D</w:t>
      </w:r>
      <w:r w:rsidRPr="008349B7">
        <w:rPr>
          <w:lang w:val="fr-FR"/>
        </w:rPr>
        <w:t>euxième étude régionale comparative et explicative (SERCE), avec des étudiants de troisième et sixième année</w:t>
      </w:r>
      <w:r>
        <w:rPr>
          <w:lang w:val="fr-FR"/>
        </w:rPr>
        <w:t>s</w:t>
      </w:r>
      <w:r w:rsidRPr="008349B7">
        <w:rPr>
          <w:lang w:val="fr-FR"/>
        </w:rPr>
        <w:t xml:space="preserve"> de primaire, en mathématiques, </w:t>
      </w:r>
      <w:r>
        <w:rPr>
          <w:lang w:val="fr-FR"/>
        </w:rPr>
        <w:t>expression orale</w:t>
      </w:r>
      <w:r w:rsidRPr="008349B7">
        <w:rPr>
          <w:lang w:val="fr-FR"/>
        </w:rPr>
        <w:t xml:space="preserve"> et sciences naturelles. </w:t>
      </w:r>
      <w:r>
        <w:rPr>
          <w:lang w:val="fr-FR"/>
        </w:rPr>
        <w:t xml:space="preserve">Dans l’une comme dans l’autre, les élèves cubains ont obtenu des résultats supérieurs à la moyenne régionale dans toutes les matières et pour toutes les années évaluées. </w:t>
      </w:r>
      <w:r w:rsidRPr="008349B7">
        <w:rPr>
          <w:lang w:val="fr-FR"/>
        </w:rPr>
        <w:t xml:space="preserve">Plus encore, dans presque toutes les évaluations réalisée, </w:t>
      </w:r>
      <w:r>
        <w:rPr>
          <w:lang w:val="fr-FR"/>
        </w:rPr>
        <w:t>leurs</w:t>
      </w:r>
      <w:r w:rsidRPr="008349B7">
        <w:rPr>
          <w:lang w:val="fr-FR"/>
        </w:rPr>
        <w:t xml:space="preserve"> </w:t>
      </w:r>
      <w:r>
        <w:rPr>
          <w:lang w:val="fr-FR"/>
        </w:rPr>
        <w:t>scores</w:t>
      </w:r>
      <w:r w:rsidRPr="008349B7">
        <w:rPr>
          <w:lang w:val="fr-FR"/>
        </w:rPr>
        <w:t xml:space="preserve"> se sont démarqués du comportement moyen de </w:t>
      </w:r>
      <w:r w:rsidRPr="002F1392">
        <w:rPr>
          <w:lang w:val="fr-FR"/>
        </w:rPr>
        <w:t>la région avec un écart-type d’un point, parfois deux, plaçant le pays en tête des pays p</w:t>
      </w:r>
      <w:r w:rsidRPr="008349B7">
        <w:rPr>
          <w:lang w:val="fr-FR"/>
        </w:rPr>
        <w:t>articipants.</w:t>
      </w:r>
    </w:p>
    <w:p w:rsidR="00A0593C" w:rsidRPr="002F1392" w:rsidRDefault="00A0593C">
      <w:pPr>
        <w:pStyle w:val="SingleTxtG"/>
        <w:rPr>
          <w:lang w:val="fr-FR"/>
        </w:rPr>
      </w:pPr>
      <w:r w:rsidRPr="002F1392">
        <w:rPr>
          <w:lang w:val="fr-FR"/>
        </w:rPr>
        <w:t xml:space="preserve">473. </w:t>
      </w:r>
      <w:r>
        <w:rPr>
          <w:lang w:val="fr-FR"/>
        </w:rPr>
        <w:tab/>
      </w:r>
      <w:r w:rsidRPr="002F1392">
        <w:rPr>
          <w:lang w:val="fr-FR"/>
        </w:rPr>
        <w:t xml:space="preserve">Les </w:t>
      </w:r>
      <w:r w:rsidRPr="0049194E">
        <w:rPr>
          <w:lang w:val="fr-FR"/>
        </w:rPr>
        <w:t>résultats des élèves cubains sont encore plus parlant</w:t>
      </w:r>
      <w:r>
        <w:rPr>
          <w:lang w:val="fr-FR"/>
        </w:rPr>
        <w:t>s</w:t>
      </w:r>
      <w:r w:rsidRPr="0049194E">
        <w:rPr>
          <w:lang w:val="fr-FR"/>
        </w:rPr>
        <w:t xml:space="preserve"> </w:t>
      </w:r>
      <w:r>
        <w:rPr>
          <w:lang w:val="fr-FR"/>
        </w:rPr>
        <w:t xml:space="preserve">lorsqu’on les analyse </w:t>
      </w:r>
      <w:r w:rsidRPr="007535C5">
        <w:rPr>
          <w:lang w:val="fr-FR"/>
        </w:rPr>
        <w:t>par</w:t>
      </w:r>
      <w:r w:rsidRPr="0049194E">
        <w:rPr>
          <w:u w:val="single"/>
          <w:lang w:val="fr-FR"/>
        </w:rPr>
        <w:t xml:space="preserve"> </w:t>
      </w:r>
      <w:r>
        <w:rPr>
          <w:lang w:val="fr-FR"/>
        </w:rPr>
        <w:t xml:space="preserve">niveau, </w:t>
      </w:r>
      <w:r w:rsidRPr="002F1392">
        <w:rPr>
          <w:lang w:val="fr-FR"/>
        </w:rPr>
        <w:t xml:space="preserve">dans la mesure où, dans tous les cas, Cuba est le pays qui a le plus fort pourcentage </w:t>
      </w:r>
      <w:r>
        <w:rPr>
          <w:lang w:val="fr-FR"/>
        </w:rPr>
        <w:t>d’élèves dans les rangs les plus élevés. Cela</w:t>
      </w:r>
      <w:r w:rsidRPr="002F1392">
        <w:rPr>
          <w:lang w:val="fr-FR"/>
        </w:rPr>
        <w:t xml:space="preserve"> indique qu’une part considérable </w:t>
      </w:r>
      <w:r>
        <w:rPr>
          <w:lang w:val="fr-FR"/>
        </w:rPr>
        <w:t>des élèves cubains</w:t>
      </w:r>
      <w:r w:rsidRPr="002F1392">
        <w:rPr>
          <w:lang w:val="fr-FR"/>
        </w:rPr>
        <w:t xml:space="preserve"> réussissent à résoudre les exercices les plus complexes et les plus </w:t>
      </w:r>
      <w:r>
        <w:rPr>
          <w:lang w:val="fr-FR"/>
        </w:rPr>
        <w:t>délicats pour l</w:t>
      </w:r>
      <w:r w:rsidRPr="002F1392">
        <w:rPr>
          <w:lang w:val="fr-FR"/>
        </w:rPr>
        <w:t>es thèmes choisis.</w:t>
      </w:r>
    </w:p>
    <w:p w:rsidR="00A0593C" w:rsidRPr="0049194E" w:rsidRDefault="00A0593C">
      <w:pPr>
        <w:pStyle w:val="SingleTxtG"/>
        <w:rPr>
          <w:lang w:val="fr-FR"/>
        </w:rPr>
      </w:pPr>
      <w:r w:rsidRPr="0049194E">
        <w:rPr>
          <w:lang w:val="fr-FR"/>
        </w:rPr>
        <w:t xml:space="preserve">474. </w:t>
      </w:r>
      <w:r>
        <w:rPr>
          <w:lang w:val="fr-FR"/>
        </w:rPr>
        <w:tab/>
      </w:r>
      <w:r w:rsidRPr="0049194E">
        <w:rPr>
          <w:lang w:val="fr-FR"/>
        </w:rPr>
        <w:t>Si l’on examine les facteurs associés qui expliquent le mieux les résultats du rendement cognitif, les deux études ont confirmé</w:t>
      </w:r>
      <w:r>
        <w:rPr>
          <w:lang w:val="fr-FR"/>
        </w:rPr>
        <w:t>,</w:t>
      </w:r>
      <w:r w:rsidRPr="0049194E">
        <w:rPr>
          <w:lang w:val="fr-FR"/>
        </w:rPr>
        <w:t xml:space="preserve"> pour Cuba</w:t>
      </w:r>
      <w:r>
        <w:rPr>
          <w:lang w:val="fr-FR"/>
        </w:rPr>
        <w:t>,</w:t>
      </w:r>
      <w:r w:rsidRPr="0049194E">
        <w:rPr>
          <w:lang w:val="fr-FR"/>
        </w:rPr>
        <w:t xml:space="preserve"> l’influence positive du contexte socioculturel qui entoure ses écoles et, en particulier, l’éducation de la famille des élèves. </w:t>
      </w:r>
    </w:p>
    <w:p w:rsidR="00A0593C" w:rsidRPr="0049194E" w:rsidRDefault="00A0593C">
      <w:pPr>
        <w:pStyle w:val="SingleTxtG"/>
        <w:rPr>
          <w:lang w:val="fr-FR"/>
        </w:rPr>
      </w:pPr>
      <w:r w:rsidRPr="0049194E">
        <w:rPr>
          <w:lang w:val="fr-FR"/>
        </w:rPr>
        <w:t xml:space="preserve">475. </w:t>
      </w:r>
      <w:r>
        <w:rPr>
          <w:lang w:val="fr-FR"/>
        </w:rPr>
        <w:tab/>
      </w:r>
      <w:r w:rsidRPr="0049194E">
        <w:rPr>
          <w:lang w:val="fr-FR"/>
        </w:rPr>
        <w:t xml:space="preserve">De plus, le pays a proposé de mesurer systématiquement les résultats de </w:t>
      </w:r>
      <w:r w:rsidRPr="004D70AF">
        <w:rPr>
          <w:lang w:val="fr-FR"/>
        </w:rPr>
        <w:t>l’apprentissage d</w:t>
      </w:r>
      <w:r>
        <w:rPr>
          <w:lang w:val="fr-FR"/>
        </w:rPr>
        <w:t>ans</w:t>
      </w:r>
      <w:r w:rsidRPr="004D70AF">
        <w:rPr>
          <w:lang w:val="fr-FR"/>
        </w:rPr>
        <w:t xml:space="preserve"> l’enseignement primaire et </w:t>
      </w:r>
      <w:r>
        <w:rPr>
          <w:lang w:val="fr-FR"/>
        </w:rPr>
        <w:t xml:space="preserve">l’enseignement </w:t>
      </w:r>
      <w:r w:rsidRPr="004D70AF">
        <w:rPr>
          <w:lang w:val="fr-FR"/>
        </w:rPr>
        <w:t xml:space="preserve">moyen de base. A cet effet des </w:t>
      </w:r>
      <w:r w:rsidRPr="007535C5">
        <w:rPr>
          <w:lang w:val="fr-FR"/>
        </w:rPr>
        <w:t>contrôles</w:t>
      </w:r>
      <w:r>
        <w:rPr>
          <w:lang w:val="fr-FR"/>
        </w:rPr>
        <w:t xml:space="preserve"> sont effectué</w:t>
      </w:r>
      <w:r w:rsidRPr="004D70AF">
        <w:rPr>
          <w:lang w:val="fr-FR"/>
        </w:rPr>
        <w:t>s tous les ans</w:t>
      </w:r>
      <w:r>
        <w:rPr>
          <w:lang w:val="fr-FR"/>
        </w:rPr>
        <w:t>,</w:t>
      </w:r>
      <w:r w:rsidRPr="004D70AF">
        <w:rPr>
          <w:lang w:val="fr-FR"/>
        </w:rPr>
        <w:t xml:space="preserve"> dans le cadre du système de mesure de </w:t>
      </w:r>
      <w:smartTag w:uri="urn:schemas-microsoft-com:office:smarttags" w:element="PersonName">
        <w:smartTagPr>
          <w:attr w:name="ProductID" w:val="la qualit￩. L"/>
        </w:smartTagPr>
        <w:r w:rsidRPr="004D70AF">
          <w:rPr>
            <w:lang w:val="fr-FR"/>
          </w:rPr>
          <w:t>la qualité. L</w:t>
        </w:r>
      </w:smartTag>
      <w:r w:rsidRPr="004D70AF">
        <w:rPr>
          <w:lang w:val="fr-FR"/>
        </w:rPr>
        <w:t>’évaluation</w:t>
      </w:r>
      <w:r w:rsidRPr="00E37BA4">
        <w:rPr>
          <w:lang w:val="fr-FR"/>
        </w:rPr>
        <w:t xml:space="preserve"> </w:t>
      </w:r>
      <w:r w:rsidRPr="0049194E">
        <w:rPr>
          <w:lang w:val="fr-FR"/>
        </w:rPr>
        <w:t>de ces résultats montre une progression dans toutes les disciplines pour les dernières années scolaires.</w:t>
      </w:r>
    </w:p>
    <w:p w:rsidR="00A0593C" w:rsidRPr="0049194E" w:rsidRDefault="00A0593C">
      <w:pPr>
        <w:pStyle w:val="SingleTxtG"/>
        <w:rPr>
          <w:lang w:val="fr-FR"/>
        </w:rPr>
      </w:pPr>
      <w:r w:rsidRPr="0049194E">
        <w:rPr>
          <w:lang w:val="fr-FR"/>
        </w:rPr>
        <w:t xml:space="preserve">476. </w:t>
      </w:r>
      <w:r>
        <w:rPr>
          <w:lang w:val="fr-FR"/>
        </w:rPr>
        <w:tab/>
      </w:r>
      <w:r w:rsidRPr="0049194E">
        <w:rPr>
          <w:lang w:val="fr-FR"/>
        </w:rPr>
        <w:t>Actuellement, notre objectif est d’offrir à tous les citoyens cubains</w:t>
      </w:r>
      <w:r>
        <w:rPr>
          <w:lang w:val="fr-FR"/>
        </w:rPr>
        <w:t xml:space="preserve">, par différentes voies, l’accès </w:t>
      </w:r>
      <w:r w:rsidRPr="0049194E">
        <w:rPr>
          <w:lang w:val="fr-FR"/>
        </w:rPr>
        <w:t>à une culture générale et intégrale, afin que la connaissance soit le patrimoi</w:t>
      </w:r>
      <w:r>
        <w:rPr>
          <w:lang w:val="fr-FR"/>
        </w:rPr>
        <w:t xml:space="preserve">ne de tous, sans exception, et une voie pour la conquête de </w:t>
      </w:r>
      <w:r w:rsidRPr="0049194E">
        <w:rPr>
          <w:lang w:val="fr-FR"/>
        </w:rPr>
        <w:t xml:space="preserve">la justice. </w:t>
      </w:r>
    </w:p>
    <w:p w:rsidR="00A0593C" w:rsidRPr="0049194E" w:rsidRDefault="00A0593C">
      <w:pPr>
        <w:pStyle w:val="SingleTxtG"/>
        <w:rPr>
          <w:lang w:val="fr-FR"/>
        </w:rPr>
      </w:pPr>
      <w:r w:rsidRPr="0049194E">
        <w:rPr>
          <w:lang w:val="fr-FR"/>
        </w:rPr>
        <w:t xml:space="preserve">477. </w:t>
      </w:r>
      <w:r>
        <w:rPr>
          <w:lang w:val="fr-FR"/>
        </w:rPr>
        <w:tab/>
      </w:r>
      <w:r w:rsidRPr="0049194E">
        <w:rPr>
          <w:lang w:val="fr-FR"/>
        </w:rPr>
        <w:t>Par ailleurs</w:t>
      </w:r>
      <w:r>
        <w:rPr>
          <w:lang w:val="fr-FR"/>
        </w:rPr>
        <w:t xml:space="preserve">, dès que </w:t>
      </w:r>
      <w:r w:rsidRPr="0049194E">
        <w:rPr>
          <w:lang w:val="fr-FR"/>
        </w:rPr>
        <w:t xml:space="preserve">l’économie </w:t>
      </w:r>
      <w:r>
        <w:rPr>
          <w:lang w:val="fr-FR"/>
        </w:rPr>
        <w:t>a commencé à se redresser</w:t>
      </w:r>
      <w:r w:rsidRPr="0049194E">
        <w:rPr>
          <w:lang w:val="fr-FR"/>
        </w:rPr>
        <w:t>, essentiellement à partir de l’année 2000,</w:t>
      </w:r>
      <w:r>
        <w:rPr>
          <w:lang w:val="fr-FR"/>
        </w:rPr>
        <w:t xml:space="preserve"> nous avons multiplié par plus de trois</w:t>
      </w:r>
      <w:r w:rsidRPr="0049194E">
        <w:rPr>
          <w:lang w:val="fr-FR"/>
        </w:rPr>
        <w:t xml:space="preserve"> le budget des dépenses courantes pour l’éducation</w:t>
      </w:r>
      <w:r>
        <w:rPr>
          <w:lang w:val="fr-FR"/>
        </w:rPr>
        <w:t>,</w:t>
      </w:r>
      <w:r w:rsidRPr="0049194E">
        <w:rPr>
          <w:lang w:val="fr-FR"/>
        </w:rPr>
        <w:t xml:space="preserve"> et </w:t>
      </w:r>
      <w:r>
        <w:rPr>
          <w:lang w:val="fr-FR"/>
        </w:rPr>
        <w:t xml:space="preserve">avons augmenté, tous les ans, </w:t>
      </w:r>
      <w:r w:rsidRPr="0049194E">
        <w:rPr>
          <w:lang w:val="fr-FR"/>
        </w:rPr>
        <w:t>l’affe</w:t>
      </w:r>
      <w:r>
        <w:rPr>
          <w:lang w:val="fr-FR"/>
        </w:rPr>
        <w:t>ctation des ressources financière</w:t>
      </w:r>
      <w:r w:rsidRPr="0049194E">
        <w:rPr>
          <w:lang w:val="fr-FR"/>
        </w:rPr>
        <w:t xml:space="preserve">s et matérielles pour </w:t>
      </w:r>
      <w:r>
        <w:rPr>
          <w:lang w:val="fr-FR"/>
        </w:rPr>
        <w:t xml:space="preserve">ce poste. </w:t>
      </w:r>
      <w:r w:rsidRPr="0049194E">
        <w:rPr>
          <w:lang w:val="fr-FR"/>
        </w:rPr>
        <w:t xml:space="preserve"> </w:t>
      </w:r>
      <w:r>
        <w:rPr>
          <w:lang w:val="fr-FR"/>
        </w:rPr>
        <w:t>En 2007, elles ont atteint</w:t>
      </w:r>
      <w:r w:rsidRPr="0049194E">
        <w:rPr>
          <w:lang w:val="fr-FR"/>
        </w:rPr>
        <w:t xml:space="preserve"> plus de </w:t>
      </w:r>
      <w:r w:rsidRPr="003C44D9">
        <w:rPr>
          <w:lang w:val="fr-FR"/>
        </w:rPr>
        <w:t>sept milliards</w:t>
      </w:r>
      <w:r w:rsidRPr="0049194E">
        <w:rPr>
          <w:lang w:val="fr-FR"/>
        </w:rPr>
        <w:t xml:space="preserve"> de pesos, soit 12</w:t>
      </w:r>
      <w:r>
        <w:rPr>
          <w:lang w:val="fr-FR"/>
        </w:rPr>
        <w:t> </w:t>
      </w:r>
      <w:r w:rsidRPr="0049194E">
        <w:rPr>
          <w:lang w:val="fr-FR"/>
        </w:rPr>
        <w:t xml:space="preserve">% du Produit Intérieur Brut </w:t>
      </w:r>
      <w:r>
        <w:rPr>
          <w:lang w:val="fr-FR"/>
        </w:rPr>
        <w:t>de cette même année. Ces mesures témoignent de la volonté politique déterminée de l’Etat cubain de développer une éducation de qualité pour tous, sans exclusion.</w:t>
      </w:r>
    </w:p>
    <w:p w:rsidR="00A0593C" w:rsidRPr="003C44D9" w:rsidRDefault="00A0593C">
      <w:pPr>
        <w:pStyle w:val="H1G"/>
        <w:rPr>
          <w:lang w:val="fr-FR"/>
        </w:rPr>
      </w:pPr>
      <w:bookmarkStart w:id="50" w:name="_Toc178325057"/>
      <w:bookmarkStart w:id="51" w:name="_Toc217452647"/>
      <w:r>
        <w:rPr>
          <w:lang w:val="fr-FR"/>
        </w:rPr>
        <w:tab/>
      </w:r>
      <w:r w:rsidRPr="003C44D9">
        <w:rPr>
          <w:lang w:val="fr-FR"/>
        </w:rPr>
        <w:t>D.</w:t>
      </w:r>
      <w:r w:rsidRPr="003C44D9">
        <w:rPr>
          <w:lang w:val="fr-FR"/>
        </w:rPr>
        <w:tab/>
        <w:t xml:space="preserve"> Repos, loisirs et activités culturelles et artistiques</w:t>
      </w:r>
      <w:bookmarkEnd w:id="50"/>
      <w:bookmarkEnd w:id="51"/>
    </w:p>
    <w:p w:rsidR="00A0593C" w:rsidRPr="003C44D9" w:rsidRDefault="00A0593C">
      <w:pPr>
        <w:pStyle w:val="SingleTxtG"/>
        <w:rPr>
          <w:lang w:val="fr-FR"/>
        </w:rPr>
      </w:pPr>
      <w:r w:rsidRPr="003C44D9">
        <w:rPr>
          <w:lang w:val="fr-FR"/>
        </w:rPr>
        <w:t xml:space="preserve">478. </w:t>
      </w:r>
      <w:r>
        <w:rPr>
          <w:lang w:val="fr-FR"/>
        </w:rPr>
        <w:tab/>
        <w:t>À</w:t>
      </w:r>
      <w:r w:rsidRPr="003C44D9">
        <w:rPr>
          <w:lang w:val="fr-FR"/>
        </w:rPr>
        <w:t xml:space="preserve"> Cuba, les enfants et adolescents participent aux seize Camps de Pionniers qui existent dans toutes les provinces du pays. Ces institutions proposent différentes activités, des jeux traditionnels, des compétitions sportives, des activités culturelles et des ateliers d’artisanat, de peinture, de théâtre et de danse. Ces camps contribuent aux loisirs du pionnier de façon intégrale. Les pionniers visitent des lieux historiques, vont à la plage, font des excursions, etc.</w:t>
      </w:r>
    </w:p>
    <w:p w:rsidR="00A0593C" w:rsidRPr="003C44D9" w:rsidRDefault="00A0593C">
      <w:pPr>
        <w:pStyle w:val="SingleTxtG"/>
        <w:rPr>
          <w:lang w:val="fr-FR"/>
        </w:rPr>
      </w:pPr>
      <w:r w:rsidRPr="003C44D9">
        <w:rPr>
          <w:lang w:val="fr-FR"/>
        </w:rPr>
        <w:t xml:space="preserve">479. </w:t>
      </w:r>
      <w:r>
        <w:rPr>
          <w:lang w:val="fr-FR"/>
        </w:rPr>
        <w:tab/>
      </w:r>
      <w:r w:rsidRPr="003C44D9">
        <w:rPr>
          <w:lang w:val="fr-FR"/>
        </w:rPr>
        <w:t>De la quatrième à la neuvième année scolaire, les enfants rentrent dans le Mouvement des Pionniers Explorateurs, qui contribue à les préparer à la vie dans les 72 centres que compte le pays.  Dans ces centres, outre les activités de loisirs, les enfants sont formés</w:t>
      </w:r>
      <w:r>
        <w:rPr>
          <w:lang w:val="fr-FR"/>
        </w:rPr>
        <w:t xml:space="preserve"> sur des aspects essentiels du M</w:t>
      </w:r>
      <w:r w:rsidRPr="003C44D9">
        <w:rPr>
          <w:lang w:val="fr-FR"/>
        </w:rPr>
        <w:t xml:space="preserve">ouvement comme l’amour de la patrie et de </w:t>
      </w:r>
      <w:smartTag w:uri="urn:schemas-microsoft-com:office:smarttags" w:element="PersonName">
        <w:smartTagPr>
          <w:attr w:name="ProductID" w:val="la nature. Ils"/>
        </w:smartTagPr>
        <w:r w:rsidRPr="003C44D9">
          <w:rPr>
            <w:lang w:val="fr-FR"/>
          </w:rPr>
          <w:t>la nature. Ils</w:t>
        </w:r>
      </w:smartTag>
      <w:r w:rsidRPr="003C44D9">
        <w:rPr>
          <w:lang w:val="fr-FR"/>
        </w:rPr>
        <w:t xml:space="preserve"> apprennent à faire des nœuds, font des courses d’orientation, etc.</w:t>
      </w:r>
    </w:p>
    <w:p w:rsidR="00A0593C" w:rsidRPr="003C44D9" w:rsidRDefault="00A0593C">
      <w:pPr>
        <w:pStyle w:val="SingleTxtG"/>
        <w:rPr>
          <w:lang w:val="fr-FR"/>
        </w:rPr>
      </w:pPr>
      <w:r w:rsidRPr="003C44D9">
        <w:rPr>
          <w:lang w:val="fr-FR"/>
        </w:rPr>
        <w:t xml:space="preserve">480. </w:t>
      </w:r>
      <w:r>
        <w:rPr>
          <w:lang w:val="fr-FR"/>
        </w:rPr>
        <w:tab/>
      </w:r>
      <w:r w:rsidRPr="003C44D9">
        <w:rPr>
          <w:lang w:val="fr-FR"/>
        </w:rPr>
        <w:t xml:space="preserve">Le pays compte 127 Palais de Pionniers qui contribuent à faire participer les enfants à des </w:t>
      </w:r>
      <w:r>
        <w:rPr>
          <w:lang w:val="fr-FR"/>
        </w:rPr>
        <w:t>Tables rondes</w:t>
      </w:r>
      <w:r w:rsidRPr="003C44D9">
        <w:rPr>
          <w:lang w:val="fr-FR"/>
        </w:rPr>
        <w:t xml:space="preserve">. L’objectif principal de ces centres est </w:t>
      </w:r>
      <w:r>
        <w:rPr>
          <w:lang w:val="fr-FR"/>
        </w:rPr>
        <w:t xml:space="preserve">l’orientation </w:t>
      </w:r>
      <w:r w:rsidRPr="003C44D9">
        <w:rPr>
          <w:lang w:val="fr-FR"/>
        </w:rPr>
        <w:t>professionnelle des enfants et</w:t>
      </w:r>
      <w:r>
        <w:rPr>
          <w:lang w:val="fr-FR"/>
        </w:rPr>
        <w:t xml:space="preserve"> des</w:t>
      </w:r>
      <w:r w:rsidRPr="003C44D9">
        <w:rPr>
          <w:lang w:val="fr-FR"/>
        </w:rPr>
        <w:t xml:space="preserve"> adolescents. </w:t>
      </w:r>
    </w:p>
    <w:p w:rsidR="00A0593C" w:rsidRPr="003C44D9" w:rsidRDefault="00A0593C">
      <w:pPr>
        <w:pStyle w:val="SingleTxtG"/>
        <w:rPr>
          <w:lang w:val="fr-FR"/>
        </w:rPr>
      </w:pPr>
      <w:r w:rsidRPr="003C44D9">
        <w:rPr>
          <w:lang w:val="fr-FR"/>
        </w:rPr>
        <w:t xml:space="preserve">481. </w:t>
      </w:r>
      <w:r>
        <w:rPr>
          <w:lang w:val="fr-FR"/>
        </w:rPr>
        <w:tab/>
      </w:r>
      <w:r w:rsidRPr="003C44D9">
        <w:rPr>
          <w:lang w:val="fr-FR"/>
        </w:rPr>
        <w:t xml:space="preserve">Un nombre important de ces installations ont été touchées par des coups de mer et par l’action combinée des derniers ouragans “Gustav” et “Ike” qui ont </w:t>
      </w:r>
      <w:r>
        <w:rPr>
          <w:lang w:val="fr-FR"/>
        </w:rPr>
        <w:t>traversé</w:t>
      </w:r>
      <w:r w:rsidRPr="003C44D9">
        <w:rPr>
          <w:lang w:val="fr-FR"/>
        </w:rPr>
        <w:t xml:space="preserve"> quasiment tout le territoire cubain.   </w:t>
      </w:r>
    </w:p>
    <w:p w:rsidR="00A0593C" w:rsidRPr="00B64E31" w:rsidRDefault="00A0593C">
      <w:pPr>
        <w:pStyle w:val="SingleTxtG"/>
        <w:rPr>
          <w:lang w:val="fr-FR"/>
        </w:rPr>
      </w:pPr>
      <w:r w:rsidRPr="00B64E31">
        <w:rPr>
          <w:lang w:val="fr-FR"/>
        </w:rPr>
        <w:t xml:space="preserve">482. </w:t>
      </w:r>
      <w:r>
        <w:rPr>
          <w:lang w:val="fr-FR"/>
        </w:rPr>
        <w:tab/>
      </w:r>
      <w:r w:rsidRPr="00B64E31">
        <w:rPr>
          <w:lang w:val="fr-FR"/>
        </w:rPr>
        <w:t>L’Organisation des pionniers comprend également d’autres mouvements comme les Pionnie</w:t>
      </w:r>
      <w:r>
        <w:rPr>
          <w:lang w:val="fr-FR"/>
        </w:rPr>
        <w:t>rs créateurs, le mouvement des P</w:t>
      </w:r>
      <w:r w:rsidRPr="00B64E31">
        <w:rPr>
          <w:lang w:val="fr-FR"/>
        </w:rPr>
        <w:t xml:space="preserve">ionniers amateurs d’art, ou de sport, qui leur permet de développer </w:t>
      </w:r>
      <w:r>
        <w:rPr>
          <w:lang w:val="fr-FR"/>
        </w:rPr>
        <w:t>leur potentiel culturel et sportif</w:t>
      </w:r>
      <w:r w:rsidRPr="00B64E31">
        <w:rPr>
          <w:lang w:val="fr-FR"/>
        </w:rPr>
        <w:t xml:space="preserve"> dans chacun</w:t>
      </w:r>
      <w:r>
        <w:rPr>
          <w:lang w:val="fr-FR"/>
        </w:rPr>
        <w:t>e</w:t>
      </w:r>
      <w:r w:rsidRPr="00B64E31">
        <w:rPr>
          <w:lang w:val="fr-FR"/>
        </w:rPr>
        <w:t xml:space="preserve"> des </w:t>
      </w:r>
      <w:r w:rsidRPr="007535C5">
        <w:rPr>
          <w:lang w:val="fr-FR"/>
        </w:rPr>
        <w:t>équipes</w:t>
      </w:r>
      <w:r>
        <w:rPr>
          <w:lang w:val="fr-FR"/>
        </w:rPr>
        <w:t xml:space="preserve"> de pionniers. </w:t>
      </w:r>
      <w:r w:rsidRPr="00B64E31">
        <w:rPr>
          <w:lang w:val="fr-FR"/>
        </w:rPr>
        <w:t xml:space="preserve">Il est organisé un Festival de la Chanson </w:t>
      </w:r>
      <w:r>
        <w:rPr>
          <w:lang w:val="fr-FR"/>
        </w:rPr>
        <w:t>enfantine</w:t>
      </w:r>
      <w:r w:rsidRPr="00B64E31">
        <w:rPr>
          <w:lang w:val="fr-FR"/>
        </w:rPr>
        <w:t xml:space="preserve"> "Cantándole al Sol" </w:t>
      </w:r>
      <w:r>
        <w:rPr>
          <w:lang w:val="fr-FR"/>
        </w:rPr>
        <w:t xml:space="preserve">où les enfants composent et interprètent des chansons pour enfants.  </w:t>
      </w:r>
    </w:p>
    <w:p w:rsidR="00A0593C" w:rsidRPr="009D75FF" w:rsidRDefault="00A0593C">
      <w:pPr>
        <w:pStyle w:val="HChG"/>
        <w:ind w:firstLine="0"/>
        <w:rPr>
          <w:lang w:val="fr-FR"/>
        </w:rPr>
      </w:pPr>
      <w:bookmarkStart w:id="52" w:name="_Toc217452648"/>
      <w:r w:rsidRPr="009D75FF">
        <w:rPr>
          <w:lang w:val="fr-FR"/>
        </w:rPr>
        <w:t>Chapitre VIII</w:t>
      </w:r>
      <w:r w:rsidRPr="009D75FF">
        <w:rPr>
          <w:lang w:val="fr-FR"/>
        </w:rPr>
        <w:br/>
        <w:t>Mesures spéciales de protection</w:t>
      </w:r>
      <w:bookmarkEnd w:id="52"/>
    </w:p>
    <w:p w:rsidR="00A0593C" w:rsidRPr="009D75FF" w:rsidRDefault="00A0593C">
      <w:pPr>
        <w:pStyle w:val="H1G"/>
        <w:rPr>
          <w:lang w:val="fr-FR"/>
        </w:rPr>
      </w:pPr>
      <w:bookmarkStart w:id="53" w:name="_Toc217452649"/>
      <w:r>
        <w:rPr>
          <w:lang w:val="fr-FR"/>
        </w:rPr>
        <w:tab/>
      </w:r>
      <w:r w:rsidRPr="009D75FF">
        <w:rPr>
          <w:lang w:val="fr-FR"/>
        </w:rPr>
        <w:t>A.</w:t>
      </w:r>
      <w:r>
        <w:rPr>
          <w:lang w:val="fr-FR"/>
        </w:rPr>
        <w:t xml:space="preserve"> </w:t>
      </w:r>
      <w:r w:rsidRPr="009D75FF">
        <w:rPr>
          <w:lang w:val="fr-FR"/>
        </w:rPr>
        <w:tab/>
      </w:r>
      <w:r>
        <w:rPr>
          <w:lang w:val="fr-FR"/>
        </w:rPr>
        <w:t>Les e</w:t>
      </w:r>
      <w:r w:rsidRPr="009D75FF">
        <w:rPr>
          <w:lang w:val="fr-FR"/>
        </w:rPr>
        <w:t>nfants en situation d’exception</w:t>
      </w:r>
      <w:bookmarkEnd w:id="53"/>
    </w:p>
    <w:p w:rsidR="00A0593C" w:rsidRPr="009D75FF" w:rsidRDefault="00A0593C">
      <w:pPr>
        <w:pStyle w:val="H23G"/>
        <w:rPr>
          <w:lang w:val="fr-FR"/>
        </w:rPr>
      </w:pPr>
      <w:bookmarkStart w:id="54" w:name="_Toc217452650"/>
      <w:r w:rsidRPr="009D75FF">
        <w:rPr>
          <w:lang w:val="fr-FR"/>
        </w:rPr>
        <w:tab/>
        <w:t>a)</w:t>
      </w:r>
      <w:r w:rsidRPr="009D75FF">
        <w:rPr>
          <w:lang w:val="fr-FR"/>
        </w:rPr>
        <w:tab/>
        <w:t>Les enfants réfugiés</w:t>
      </w:r>
      <w:bookmarkEnd w:id="54"/>
    </w:p>
    <w:p w:rsidR="00A0593C" w:rsidRPr="0065282B" w:rsidRDefault="00A0593C">
      <w:pPr>
        <w:pStyle w:val="SingleTxtG"/>
        <w:rPr>
          <w:lang w:val="fr-FR"/>
        </w:rPr>
      </w:pPr>
      <w:r w:rsidRPr="0065282B">
        <w:rPr>
          <w:lang w:val="fr-FR"/>
        </w:rPr>
        <w:t xml:space="preserve">483. </w:t>
      </w:r>
      <w:r>
        <w:rPr>
          <w:lang w:val="fr-FR"/>
        </w:rPr>
        <w:tab/>
      </w:r>
      <w:r w:rsidRPr="0065282B">
        <w:rPr>
          <w:lang w:val="fr-FR"/>
        </w:rPr>
        <w:t xml:space="preserve">Cuba n’a pas ratifié les principaux instruments juridiques internationaux en matière de réfugiés (Convention sur le statut des réfugiés, Protocole sur le statut des réfugiés et </w:t>
      </w:r>
      <w:r>
        <w:rPr>
          <w:lang w:val="fr-FR"/>
        </w:rPr>
        <w:t xml:space="preserve">le </w:t>
      </w:r>
      <w:r w:rsidRPr="0065282B">
        <w:rPr>
          <w:lang w:val="fr-FR"/>
        </w:rPr>
        <w:t>Statut du bureau du Haut</w:t>
      </w:r>
      <w:r>
        <w:rPr>
          <w:lang w:val="fr-FR"/>
        </w:rPr>
        <w:t xml:space="preserve"> Commissariat</w:t>
      </w:r>
      <w:r w:rsidRPr="0065282B">
        <w:rPr>
          <w:lang w:val="fr-FR"/>
        </w:rPr>
        <w:t xml:space="preserve"> des Nations Unies pour les réfugiés).  </w:t>
      </w:r>
    </w:p>
    <w:p w:rsidR="00A0593C" w:rsidRDefault="00A0593C">
      <w:pPr>
        <w:pStyle w:val="SingleTxtG"/>
        <w:rPr>
          <w:lang w:val="fr-FR"/>
        </w:rPr>
      </w:pPr>
      <w:r w:rsidRPr="003C22B6">
        <w:rPr>
          <w:lang w:val="fr-FR"/>
        </w:rPr>
        <w:t xml:space="preserve">484. </w:t>
      </w:r>
      <w:r>
        <w:rPr>
          <w:lang w:val="fr-FR"/>
        </w:rPr>
        <w:tab/>
      </w:r>
      <w:r w:rsidRPr="003C22B6">
        <w:rPr>
          <w:lang w:val="fr-FR"/>
        </w:rPr>
        <w:t xml:space="preserve">Le système juridique cubain ne prévoit pas le statut de réfugié. </w:t>
      </w:r>
      <w:r>
        <w:rPr>
          <w:lang w:val="fr-FR"/>
        </w:rPr>
        <w:t>Toutefois, le gouvernement cubain entretient de très bonnes relations avec le Bureau Régional du HCR.</w:t>
      </w:r>
    </w:p>
    <w:p w:rsidR="00A0593C" w:rsidRPr="00DA1F02" w:rsidRDefault="00A0593C">
      <w:pPr>
        <w:pStyle w:val="SingleTxtG"/>
        <w:rPr>
          <w:lang w:val="fr-FR"/>
        </w:rPr>
      </w:pPr>
      <w:r w:rsidRPr="00ED0263">
        <w:rPr>
          <w:lang w:val="fr-FR"/>
        </w:rPr>
        <w:t xml:space="preserve"> 485. </w:t>
      </w:r>
      <w:r>
        <w:rPr>
          <w:lang w:val="fr-FR"/>
        </w:rPr>
        <w:tab/>
      </w:r>
      <w:r w:rsidRPr="00ED0263">
        <w:rPr>
          <w:lang w:val="fr-FR"/>
        </w:rPr>
        <w:t xml:space="preserve">Au 30 juin 2007 le Bureau à Cuba  du Haut Commissariat des Nations Unies pour les réfugiés (HCR) avait sous sa responsabilité 642 personnes réfugiées, dont 94 enfants sahraouis et une fillette éthiopienne. </w:t>
      </w:r>
      <w:r w:rsidRPr="00DA1F02">
        <w:rPr>
          <w:lang w:val="fr-FR"/>
        </w:rPr>
        <w:t>Les 94 enfants sahraouis bénéficient de bourses d’études octroyées par le Gouvernement cubain</w:t>
      </w:r>
      <w:r>
        <w:rPr>
          <w:lang w:val="fr-FR"/>
        </w:rPr>
        <w:t>,</w:t>
      </w:r>
      <w:r w:rsidRPr="00DA1F02">
        <w:rPr>
          <w:lang w:val="fr-FR"/>
        </w:rPr>
        <w:t xml:space="preserve"> en vertu d’accords bilatéraux avec la République arabe sahraouie, avec l’autorisation expresse des parents </w:t>
      </w:r>
      <w:r w:rsidRPr="0044418C">
        <w:rPr>
          <w:lang w:val="fr-FR"/>
        </w:rPr>
        <w:t>et sur la base du volontariat</w:t>
      </w:r>
      <w:r w:rsidRPr="00DA1F02">
        <w:rPr>
          <w:lang w:val="fr-FR"/>
        </w:rPr>
        <w:t xml:space="preserve">. </w:t>
      </w:r>
      <w:r w:rsidRPr="00ED0263">
        <w:rPr>
          <w:lang w:val="fr-FR"/>
        </w:rPr>
        <w:t xml:space="preserve">La fillette éthiopienne a trois ans. </w:t>
      </w:r>
      <w:r w:rsidRPr="00DA1F02">
        <w:rPr>
          <w:lang w:val="fr-FR"/>
        </w:rPr>
        <w:t xml:space="preserve">Elle est accompagnée de sa mère et jouit de tous les droits et prestations dont </w:t>
      </w:r>
      <w:r>
        <w:rPr>
          <w:lang w:val="fr-FR"/>
        </w:rPr>
        <w:t>bénéficient les enfants cubains.</w:t>
      </w:r>
      <w:r w:rsidRPr="00DA1F02">
        <w:rPr>
          <w:lang w:val="fr-FR"/>
        </w:rPr>
        <w:t xml:space="preserve">  </w:t>
      </w:r>
    </w:p>
    <w:p w:rsidR="00A0593C" w:rsidRDefault="00A0593C">
      <w:pPr>
        <w:pStyle w:val="SingleTxtG"/>
        <w:rPr>
          <w:lang w:val="fr-FR"/>
        </w:rPr>
      </w:pPr>
      <w:r w:rsidRPr="00DA1F02">
        <w:rPr>
          <w:lang w:val="fr-FR"/>
        </w:rPr>
        <w:t xml:space="preserve">486. </w:t>
      </w:r>
      <w:r>
        <w:rPr>
          <w:lang w:val="fr-FR"/>
        </w:rPr>
        <w:tab/>
      </w:r>
      <w:r w:rsidRPr="00DA1F02">
        <w:rPr>
          <w:lang w:val="fr-FR"/>
        </w:rPr>
        <w:t>Les 94 enfants sahraouis sont dans l’enseignement secondaire et pré</w:t>
      </w:r>
      <w:r>
        <w:rPr>
          <w:lang w:val="fr-FR"/>
        </w:rPr>
        <w:t>-</w:t>
      </w:r>
      <w:r w:rsidRPr="00DA1F02">
        <w:rPr>
          <w:lang w:val="fr-FR"/>
        </w:rPr>
        <w:t xml:space="preserve">universitaire. </w:t>
      </w:r>
      <w:r>
        <w:rPr>
          <w:lang w:val="fr-FR"/>
        </w:rPr>
        <w:t xml:space="preserve">Ils sont accompagnés par des professeurs de leur pays chargés de préserver leurs valeurs culturelles, et le Gouvernement cubain garantit les services d’éducation et de santé à tous ces enfants </w:t>
      </w:r>
    </w:p>
    <w:p w:rsidR="00A0593C" w:rsidRPr="00DA1F02" w:rsidRDefault="00A0593C">
      <w:pPr>
        <w:pStyle w:val="SingleTxtG"/>
        <w:rPr>
          <w:lang w:val="fr-FR"/>
        </w:rPr>
      </w:pPr>
      <w:r w:rsidRPr="00DA1F02">
        <w:rPr>
          <w:lang w:val="fr-FR"/>
        </w:rPr>
        <w:t xml:space="preserve">487. </w:t>
      </w:r>
      <w:r>
        <w:rPr>
          <w:lang w:val="fr-FR"/>
        </w:rPr>
        <w:tab/>
        <w:t>Le Bureau du HCR à C</w:t>
      </w:r>
      <w:r w:rsidRPr="00DA1F02">
        <w:rPr>
          <w:lang w:val="fr-FR"/>
        </w:rPr>
        <w:t xml:space="preserve">uba assure un suivi systématique de ces enfants </w:t>
      </w:r>
      <w:r>
        <w:rPr>
          <w:lang w:val="fr-FR"/>
        </w:rPr>
        <w:t xml:space="preserve">par </w:t>
      </w:r>
      <w:r w:rsidRPr="00DA1F02">
        <w:rPr>
          <w:lang w:val="fr-FR"/>
        </w:rPr>
        <w:t xml:space="preserve">des visites périodiques et </w:t>
      </w:r>
      <w:r>
        <w:rPr>
          <w:lang w:val="fr-FR"/>
        </w:rPr>
        <w:t xml:space="preserve">par </w:t>
      </w:r>
      <w:r w:rsidRPr="00DA1F02">
        <w:rPr>
          <w:lang w:val="fr-FR"/>
        </w:rPr>
        <w:t>une modeste aide complémentaire à l’école où étudient les enfants sahraouis</w:t>
      </w:r>
      <w:r>
        <w:rPr>
          <w:lang w:val="fr-FR"/>
        </w:rPr>
        <w:t>, contribuant ainsi à</w:t>
      </w:r>
      <w:r w:rsidRPr="00DA1F02">
        <w:rPr>
          <w:lang w:val="fr-FR"/>
        </w:rPr>
        <w:t xml:space="preserve"> la satisfaction de leurs besoins.  </w:t>
      </w:r>
    </w:p>
    <w:p w:rsidR="00A0593C" w:rsidRPr="00E32764" w:rsidRDefault="00A0593C">
      <w:pPr>
        <w:pStyle w:val="H23G"/>
        <w:rPr>
          <w:lang w:val="fr-FR"/>
        </w:rPr>
      </w:pPr>
      <w:bookmarkStart w:id="55" w:name="_Toc217452651"/>
      <w:r w:rsidRPr="00DA1F02">
        <w:rPr>
          <w:lang w:val="fr-FR"/>
        </w:rPr>
        <w:tab/>
      </w:r>
      <w:r w:rsidRPr="00E32764">
        <w:rPr>
          <w:lang w:val="fr-FR"/>
        </w:rPr>
        <w:t>b)</w:t>
      </w:r>
      <w:r w:rsidRPr="00E32764">
        <w:rPr>
          <w:lang w:val="fr-FR"/>
        </w:rPr>
        <w:tab/>
        <w:t xml:space="preserve">Les enfants </w:t>
      </w:r>
      <w:r>
        <w:rPr>
          <w:lang w:val="fr-FR"/>
        </w:rPr>
        <w:t>touchés</w:t>
      </w:r>
      <w:r w:rsidRPr="00E32764">
        <w:rPr>
          <w:lang w:val="fr-FR"/>
        </w:rPr>
        <w:t xml:space="preserve"> par un conflit armé </w:t>
      </w:r>
      <w:bookmarkEnd w:id="55"/>
      <w:r w:rsidRPr="00E32764">
        <w:rPr>
          <w:lang w:val="fr-FR"/>
        </w:rPr>
        <w:t xml:space="preserve"> </w:t>
      </w:r>
    </w:p>
    <w:p w:rsidR="00A0593C" w:rsidRDefault="00A0593C">
      <w:pPr>
        <w:pStyle w:val="SingleTxtG"/>
        <w:rPr>
          <w:lang w:val="fr-FR"/>
        </w:rPr>
      </w:pPr>
      <w:r w:rsidRPr="00E32764">
        <w:rPr>
          <w:lang w:val="fr-FR"/>
        </w:rPr>
        <w:t xml:space="preserve">488. </w:t>
      </w:r>
      <w:r>
        <w:rPr>
          <w:lang w:val="fr-FR"/>
        </w:rPr>
        <w:tab/>
        <w:t>À</w:t>
      </w:r>
      <w:r w:rsidRPr="00E32764">
        <w:rPr>
          <w:lang w:val="fr-FR"/>
        </w:rPr>
        <w:t xml:space="preserve"> Cuba, l’âge minimum d’incorporation volontaire des personnes dans les Forces Armées est l’année des 17 ans. La loi 75/94 sur la Défense nationale et le décret-loi 224/2001 "Du service militaire" </w:t>
      </w:r>
      <w:r>
        <w:rPr>
          <w:lang w:val="fr-FR"/>
        </w:rPr>
        <w:t xml:space="preserve">fixent les droits, garanties, devoirs et mesures de sauvegarde en la matière. </w:t>
      </w:r>
    </w:p>
    <w:p w:rsidR="00A0593C" w:rsidRPr="00AF37AD" w:rsidRDefault="00A0593C">
      <w:pPr>
        <w:pStyle w:val="SingleTxtG"/>
        <w:rPr>
          <w:lang w:val="fr-FR"/>
        </w:rPr>
      </w:pPr>
      <w:r w:rsidRPr="00251319">
        <w:rPr>
          <w:lang w:val="fr-FR"/>
        </w:rPr>
        <w:t xml:space="preserve">489. </w:t>
      </w:r>
      <w:r>
        <w:rPr>
          <w:lang w:val="fr-FR"/>
        </w:rPr>
        <w:tab/>
        <w:t>À</w:t>
      </w:r>
      <w:r w:rsidRPr="00251319">
        <w:rPr>
          <w:lang w:val="fr-FR"/>
        </w:rPr>
        <w:t xml:space="preserve"> Cuba, la politique de recrutement suivie permet aux adolescent et aux jeunes de terminer leurs études préuniversitaires, ou de niveaux équivalents, avant d’être appelés pour le service militaire actif. De même, ceux qui obtiennent des places pour continuer des études universitaires n’effectuent que quatorze mois, </w:t>
      </w:r>
      <w:r>
        <w:rPr>
          <w:lang w:val="fr-FR"/>
        </w:rPr>
        <w:t>pour faciliter leur entrée dans</w:t>
      </w:r>
      <w:r w:rsidRPr="00251319">
        <w:rPr>
          <w:lang w:val="fr-FR"/>
        </w:rPr>
        <w:t xml:space="preserve"> les centres d’enseignement supérieur l’année suivante. </w:t>
      </w:r>
      <w:r w:rsidRPr="00AF37AD">
        <w:rPr>
          <w:lang w:val="fr-FR"/>
        </w:rPr>
        <w:t xml:space="preserve">A cet effet, pendant leur service militaire, ils reçoivent des cours de </w:t>
      </w:r>
      <w:r>
        <w:rPr>
          <w:lang w:val="fr-FR"/>
        </w:rPr>
        <w:t>culture générale</w:t>
      </w:r>
      <w:r w:rsidRPr="00AF37AD">
        <w:rPr>
          <w:lang w:val="fr-FR"/>
        </w:rPr>
        <w:t xml:space="preserve"> dans les unités militaires.  </w:t>
      </w:r>
    </w:p>
    <w:p w:rsidR="00A0593C" w:rsidRPr="00AF37AD" w:rsidRDefault="00A0593C">
      <w:pPr>
        <w:pStyle w:val="SingleTxtG"/>
        <w:rPr>
          <w:lang w:val="fr-FR"/>
        </w:rPr>
      </w:pPr>
      <w:r w:rsidRPr="00AF37AD">
        <w:rPr>
          <w:lang w:val="fr-FR"/>
        </w:rPr>
        <w:t xml:space="preserve">490. </w:t>
      </w:r>
      <w:r>
        <w:rPr>
          <w:lang w:val="fr-FR"/>
        </w:rPr>
        <w:tab/>
      </w:r>
      <w:r w:rsidRPr="00AF37AD">
        <w:rPr>
          <w:lang w:val="fr-FR"/>
        </w:rPr>
        <w:t>En fonction d</w:t>
      </w:r>
      <w:r>
        <w:rPr>
          <w:lang w:val="fr-FR"/>
        </w:rPr>
        <w:t>e leur</w:t>
      </w:r>
      <w:r w:rsidRPr="00AF37AD">
        <w:rPr>
          <w:lang w:val="fr-FR"/>
        </w:rPr>
        <w:t xml:space="preserve"> comportement pendant leur service militaire, les adolescents et </w:t>
      </w:r>
      <w:r>
        <w:rPr>
          <w:lang w:val="fr-FR"/>
        </w:rPr>
        <w:t xml:space="preserve">les </w:t>
      </w:r>
      <w:r w:rsidRPr="00AF37AD">
        <w:rPr>
          <w:lang w:val="fr-FR"/>
        </w:rPr>
        <w:t>jeunes diplômés de l’enseignement moyen supérieur</w:t>
      </w:r>
      <w:r>
        <w:rPr>
          <w:lang w:val="fr-FR"/>
        </w:rPr>
        <w:t>,</w:t>
      </w:r>
      <w:r w:rsidRPr="00AF37AD">
        <w:rPr>
          <w:lang w:val="fr-FR"/>
        </w:rPr>
        <w:t xml:space="preserve"> qui n’ont pas eu de place pour poursuivre des études supérieures</w:t>
      </w:r>
      <w:r>
        <w:rPr>
          <w:lang w:val="fr-FR"/>
        </w:rPr>
        <w:t xml:space="preserve"> bénéficient,</w:t>
      </w:r>
      <w:r w:rsidRPr="00AF37AD">
        <w:rPr>
          <w:lang w:val="fr-FR"/>
        </w:rPr>
        <w:t xml:space="preserve"> s’ils le souhaitent, </w:t>
      </w:r>
      <w:r>
        <w:rPr>
          <w:lang w:val="fr-FR"/>
        </w:rPr>
        <w:t>d’une seconde chance,</w:t>
      </w:r>
      <w:r w:rsidRPr="00AF37AD">
        <w:rPr>
          <w:lang w:val="fr-FR"/>
        </w:rPr>
        <w:t xml:space="preserve"> en vertu </w:t>
      </w:r>
      <w:r>
        <w:rPr>
          <w:lang w:val="fr-FR"/>
        </w:rPr>
        <w:t>du décret 18 du Ministère des Forces Armées Révolutionnaires. Il leur est également donné la possibilité de se préparer à ces études.</w:t>
      </w:r>
    </w:p>
    <w:p w:rsidR="00A0593C" w:rsidRPr="004F3100" w:rsidRDefault="00A0593C">
      <w:pPr>
        <w:pStyle w:val="H1G"/>
        <w:rPr>
          <w:lang w:val="fr-FR"/>
        </w:rPr>
      </w:pPr>
      <w:bookmarkStart w:id="56" w:name="_Toc217452652"/>
      <w:r>
        <w:rPr>
          <w:lang w:val="fr-FR"/>
        </w:rPr>
        <w:tab/>
      </w:r>
      <w:r w:rsidRPr="004F3100">
        <w:rPr>
          <w:lang w:val="fr-FR"/>
        </w:rPr>
        <w:t>B.</w:t>
      </w:r>
      <w:r w:rsidRPr="004F3100">
        <w:rPr>
          <w:lang w:val="fr-FR"/>
        </w:rPr>
        <w:tab/>
        <w:t xml:space="preserve"> Les enfants en conflit avec la loi</w:t>
      </w:r>
      <w:bookmarkEnd w:id="56"/>
    </w:p>
    <w:p w:rsidR="00A0593C" w:rsidRPr="00ED0263" w:rsidRDefault="00A0593C">
      <w:pPr>
        <w:pStyle w:val="H23G"/>
        <w:rPr>
          <w:lang w:val="fr-FR"/>
        </w:rPr>
      </w:pPr>
      <w:bookmarkStart w:id="57" w:name="_Toc217452653"/>
      <w:r w:rsidRPr="004F3100">
        <w:rPr>
          <w:lang w:val="fr-FR"/>
        </w:rPr>
        <w:tab/>
      </w:r>
      <w:r w:rsidRPr="00ED0263">
        <w:rPr>
          <w:lang w:val="fr-FR"/>
        </w:rPr>
        <w:t>a)</w:t>
      </w:r>
      <w:r w:rsidRPr="00ED0263">
        <w:rPr>
          <w:lang w:val="fr-FR"/>
        </w:rPr>
        <w:tab/>
        <w:t xml:space="preserve">L’administration de la justice </w:t>
      </w:r>
      <w:r>
        <w:rPr>
          <w:lang w:val="fr-FR"/>
        </w:rPr>
        <w:t xml:space="preserve">pour </w:t>
      </w:r>
      <w:r w:rsidRPr="00ED0263">
        <w:rPr>
          <w:lang w:val="fr-FR"/>
        </w:rPr>
        <w:t xml:space="preserve">mineurs </w:t>
      </w:r>
      <w:bookmarkEnd w:id="57"/>
    </w:p>
    <w:p w:rsidR="00A0593C" w:rsidRPr="004F3100" w:rsidRDefault="00A0593C">
      <w:pPr>
        <w:pStyle w:val="SingleTxtG"/>
        <w:rPr>
          <w:lang w:val="fr-FR"/>
        </w:rPr>
      </w:pPr>
      <w:r w:rsidRPr="004F3100">
        <w:rPr>
          <w:lang w:val="fr-FR"/>
        </w:rPr>
        <w:t xml:space="preserve">491. </w:t>
      </w:r>
      <w:r>
        <w:rPr>
          <w:lang w:val="fr-FR"/>
        </w:rPr>
        <w:tab/>
        <w:t>À</w:t>
      </w:r>
      <w:r w:rsidRPr="004F3100">
        <w:rPr>
          <w:lang w:val="fr-FR"/>
        </w:rPr>
        <w:t xml:space="preserve"> Cuba, conformément à l’article 16.2 </w:t>
      </w:r>
      <w:r>
        <w:rPr>
          <w:lang w:val="fr-FR"/>
        </w:rPr>
        <w:t>du Code Pénal,</w:t>
      </w:r>
      <w:r w:rsidRPr="004F3100">
        <w:rPr>
          <w:lang w:val="fr-FR"/>
        </w:rPr>
        <w:t xml:space="preserve"> l’âge de la responsabilité pénale est fixé à 16 ans révolus au moment o</w:t>
      </w:r>
      <w:r>
        <w:rPr>
          <w:lang w:val="fr-FR"/>
        </w:rPr>
        <w:t>ù l’acte punissable est commis.</w:t>
      </w:r>
      <w:r w:rsidRPr="004F3100">
        <w:rPr>
          <w:lang w:val="fr-FR"/>
        </w:rPr>
        <w:t xml:space="preserve"> </w:t>
      </w:r>
    </w:p>
    <w:p w:rsidR="00A0593C" w:rsidRPr="00A841D3" w:rsidRDefault="00A0593C">
      <w:pPr>
        <w:pStyle w:val="SingleTxtG"/>
        <w:rPr>
          <w:lang w:val="fr-FR"/>
        </w:rPr>
      </w:pPr>
      <w:r w:rsidRPr="00ED0263">
        <w:rPr>
          <w:lang w:val="fr-FR"/>
        </w:rPr>
        <w:t xml:space="preserve">492. </w:t>
      </w:r>
      <w:r>
        <w:rPr>
          <w:lang w:val="fr-FR"/>
        </w:rPr>
        <w:tab/>
        <w:t>L</w:t>
      </w:r>
      <w:r w:rsidRPr="00ED0263">
        <w:rPr>
          <w:lang w:val="fr-FR"/>
        </w:rPr>
        <w:t>e décret loi 64</w:t>
      </w:r>
      <w:r>
        <w:rPr>
          <w:lang w:val="fr-FR"/>
        </w:rPr>
        <w:t>, promulgué e</w:t>
      </w:r>
      <w:r w:rsidRPr="00ED0263">
        <w:rPr>
          <w:lang w:val="fr-FR"/>
        </w:rPr>
        <w:t>n 1982</w:t>
      </w:r>
      <w:r>
        <w:rPr>
          <w:lang w:val="fr-FR"/>
        </w:rPr>
        <w:t>,</w:t>
      </w:r>
      <w:r w:rsidRPr="00ED0263">
        <w:rPr>
          <w:lang w:val="fr-FR"/>
        </w:rPr>
        <w:t xml:space="preserve"> crée le Système de prise en charge des mineurs présentant des troubles du comportement. </w:t>
      </w:r>
      <w:r w:rsidRPr="00A841D3">
        <w:rPr>
          <w:lang w:val="fr-FR"/>
        </w:rPr>
        <w:t xml:space="preserve">Ce </w:t>
      </w:r>
      <w:r>
        <w:rPr>
          <w:lang w:val="fr-FR"/>
        </w:rPr>
        <w:t>texte</w:t>
      </w:r>
      <w:r w:rsidRPr="00A841D3">
        <w:rPr>
          <w:lang w:val="fr-FR"/>
        </w:rPr>
        <w:t xml:space="preserve"> règlemente la prise en charge spécialisée d</w:t>
      </w:r>
      <w:r>
        <w:rPr>
          <w:lang w:val="fr-FR"/>
        </w:rPr>
        <w:t>ès</w:t>
      </w:r>
      <w:r w:rsidRPr="00A841D3">
        <w:rPr>
          <w:lang w:val="fr-FR"/>
        </w:rPr>
        <w:t xml:space="preserve"> l’âge auquel sont détectés</w:t>
      </w:r>
      <w:r>
        <w:rPr>
          <w:lang w:val="fr-FR"/>
        </w:rPr>
        <w:t xml:space="preserve"> les premiers troubles, jusqu’au moment des</w:t>
      </w:r>
      <w:r w:rsidRPr="00A841D3">
        <w:rPr>
          <w:lang w:val="fr-FR"/>
        </w:rPr>
        <w:t xml:space="preserve"> manifestations antisociales, </w:t>
      </w:r>
      <w:r>
        <w:rPr>
          <w:lang w:val="fr-FR"/>
        </w:rPr>
        <w:t>que celles-là</w:t>
      </w:r>
      <w:r w:rsidRPr="00A841D3">
        <w:rPr>
          <w:lang w:val="fr-FR"/>
        </w:rPr>
        <w:t xml:space="preserve"> constituent</w:t>
      </w:r>
      <w:r>
        <w:rPr>
          <w:lang w:val="fr-FR"/>
        </w:rPr>
        <w:t xml:space="preserve"> </w:t>
      </w:r>
      <w:r w:rsidRPr="00A841D3">
        <w:rPr>
          <w:lang w:val="fr-FR"/>
        </w:rPr>
        <w:t>ou non des indices s</w:t>
      </w:r>
      <w:r>
        <w:rPr>
          <w:lang w:val="fr-FR"/>
        </w:rPr>
        <w:t xml:space="preserve">ignificatifs de déviation ou de danger social </w:t>
      </w:r>
      <w:r w:rsidRPr="00A841D3">
        <w:rPr>
          <w:lang w:val="fr-FR"/>
        </w:rPr>
        <w:t xml:space="preserve">ou </w:t>
      </w:r>
      <w:r>
        <w:rPr>
          <w:lang w:val="fr-FR"/>
        </w:rPr>
        <w:t xml:space="preserve">bien des infractions à la loi, en tant que faits qualifiés de délit pour les adultes. </w:t>
      </w:r>
      <w:r w:rsidRPr="00A841D3">
        <w:rPr>
          <w:lang w:val="fr-FR"/>
        </w:rPr>
        <w:t xml:space="preserve"> </w:t>
      </w:r>
      <w:r>
        <w:rPr>
          <w:lang w:val="fr-FR"/>
        </w:rPr>
        <w:t xml:space="preserve"> </w:t>
      </w:r>
    </w:p>
    <w:p w:rsidR="00A0593C" w:rsidRPr="009308AD" w:rsidRDefault="00A0593C">
      <w:pPr>
        <w:pStyle w:val="SingleTxtG"/>
        <w:rPr>
          <w:lang w:val="fr-FR"/>
        </w:rPr>
      </w:pPr>
      <w:r w:rsidRPr="007E2B4C">
        <w:rPr>
          <w:lang w:val="fr-FR"/>
        </w:rPr>
        <w:t xml:space="preserve">493. </w:t>
      </w:r>
      <w:r>
        <w:rPr>
          <w:lang w:val="fr-FR"/>
        </w:rPr>
        <w:tab/>
      </w:r>
      <w:r w:rsidRPr="007E2B4C">
        <w:rPr>
          <w:lang w:val="fr-FR"/>
        </w:rPr>
        <w:t>Les adolescents de moins de 16 ans sont pris en charge par du personnel et des institutions spécialisé</w:t>
      </w:r>
      <w:r>
        <w:rPr>
          <w:lang w:val="fr-FR"/>
        </w:rPr>
        <w:t>e</w:t>
      </w:r>
      <w:r w:rsidRPr="007E2B4C">
        <w:rPr>
          <w:lang w:val="fr-FR"/>
        </w:rPr>
        <w:t>s sous</w:t>
      </w:r>
      <w:r>
        <w:rPr>
          <w:lang w:val="fr-FR"/>
        </w:rPr>
        <w:t xml:space="preserve"> la direction du</w:t>
      </w:r>
      <w:r w:rsidRPr="007E2B4C">
        <w:rPr>
          <w:lang w:val="fr-FR"/>
        </w:rPr>
        <w:t xml:space="preserve"> Ministère</w:t>
      </w:r>
      <w:r>
        <w:rPr>
          <w:lang w:val="fr-FR"/>
        </w:rPr>
        <w:t xml:space="preserve"> de l’Education et</w:t>
      </w:r>
      <w:r w:rsidRPr="007E2B4C">
        <w:rPr>
          <w:lang w:val="fr-FR"/>
        </w:rPr>
        <w:t xml:space="preserve"> </w:t>
      </w:r>
      <w:r>
        <w:rPr>
          <w:lang w:val="fr-FR"/>
        </w:rPr>
        <w:t xml:space="preserve">du Ministère </w:t>
      </w:r>
      <w:r w:rsidRPr="007E2B4C">
        <w:rPr>
          <w:lang w:val="fr-FR"/>
        </w:rPr>
        <w:t xml:space="preserve">de l’Intérieur, dont la compétence est déterminée par le degré de </w:t>
      </w:r>
      <w:r>
        <w:rPr>
          <w:lang w:val="fr-FR"/>
        </w:rPr>
        <w:t xml:space="preserve">dégradation du comportement de ces adolescents. </w:t>
      </w:r>
      <w:r w:rsidRPr="007E2B4C">
        <w:rPr>
          <w:lang w:val="fr-FR"/>
        </w:rPr>
        <w:t xml:space="preserve">Participe, également, le Système de prévention et de prise en charge sociale qui est constitué de dix-neuf organismes, institutions et organisations, notamment la Fédération des femmes cubaines, l’Assistance sociale du Ministère du travail et de la sécurité sociale, le Ministère de la santé publique, la Direction des mineurs </w:t>
      </w:r>
      <w:r>
        <w:rPr>
          <w:lang w:val="fr-FR"/>
        </w:rPr>
        <w:t>du Ministère de l’intérieur et l</w:t>
      </w:r>
      <w:r w:rsidRPr="007E2B4C">
        <w:rPr>
          <w:lang w:val="fr-FR"/>
        </w:rPr>
        <w:t>es organisations étudiantes et de jeunesse</w:t>
      </w:r>
      <w:r>
        <w:rPr>
          <w:lang w:val="fr-FR"/>
        </w:rPr>
        <w:t>,</w:t>
      </w:r>
      <w:r w:rsidRPr="007E2B4C">
        <w:rPr>
          <w:lang w:val="fr-FR"/>
        </w:rPr>
        <w:t xml:space="preserve"> qui ont pour mission essentielle la prévention primaire au niveau communautaire.</w:t>
      </w:r>
      <w:r>
        <w:rPr>
          <w:lang w:val="fr-FR"/>
        </w:rPr>
        <w:t xml:space="preserve"> </w:t>
      </w:r>
      <w:r w:rsidRPr="007E2B4C">
        <w:rPr>
          <w:lang w:val="fr-FR"/>
        </w:rPr>
        <w:t xml:space="preserve"> </w:t>
      </w:r>
    </w:p>
    <w:p w:rsidR="00A0593C" w:rsidRPr="00BB097D" w:rsidRDefault="00A0593C">
      <w:pPr>
        <w:pStyle w:val="SingleTxtG"/>
        <w:rPr>
          <w:lang w:val="fr-FR"/>
        </w:rPr>
      </w:pPr>
      <w:r w:rsidRPr="007E2B4C">
        <w:rPr>
          <w:lang w:val="fr-FR"/>
        </w:rPr>
        <w:t xml:space="preserve">494. </w:t>
      </w:r>
      <w:r>
        <w:rPr>
          <w:lang w:val="fr-FR"/>
        </w:rPr>
        <w:tab/>
      </w:r>
      <w:r w:rsidRPr="007E2B4C">
        <w:rPr>
          <w:lang w:val="fr-FR"/>
        </w:rPr>
        <w:t>Dans le système cubain, le conseil juridique et l’assistance judiciaire contenus dans les règles de Beijing ne sont pas applicable</w:t>
      </w:r>
      <w:r>
        <w:rPr>
          <w:lang w:val="fr-FR"/>
        </w:rPr>
        <w:t>s</w:t>
      </w:r>
      <w:r w:rsidRPr="007E2B4C">
        <w:rPr>
          <w:lang w:val="fr-FR"/>
        </w:rPr>
        <w:t xml:space="preserve"> au sens strict, car les </w:t>
      </w:r>
      <w:r>
        <w:rPr>
          <w:lang w:val="fr-FR"/>
        </w:rPr>
        <w:t>mineurs</w:t>
      </w:r>
      <w:r w:rsidRPr="007E2B4C">
        <w:rPr>
          <w:lang w:val="fr-FR"/>
        </w:rPr>
        <w:t xml:space="preserve"> de moins de seize ans ne sont pas responsables pénalement, indépendamment du résultat de leurs actes. </w:t>
      </w:r>
      <w:r w:rsidRPr="00BB097D">
        <w:rPr>
          <w:lang w:val="fr-FR"/>
        </w:rPr>
        <w:t xml:space="preserve">Ils ne sont pas jugés par les Tribunaux de justice, mais </w:t>
      </w:r>
      <w:r>
        <w:rPr>
          <w:lang w:val="fr-FR"/>
        </w:rPr>
        <w:t xml:space="preserve">sont </w:t>
      </w:r>
      <w:r w:rsidRPr="00BB097D">
        <w:rPr>
          <w:lang w:val="fr-FR"/>
        </w:rPr>
        <w:t xml:space="preserve">pris en charge par les Conseils de prise en charge des mineurs. </w:t>
      </w:r>
      <w:r w:rsidRPr="009308AD">
        <w:rPr>
          <w:lang w:val="fr-FR"/>
        </w:rPr>
        <w:t>Il s’agit d’équipes multidisciplinaires composées de juristes, de psychologues et de pédagogues</w:t>
      </w:r>
      <w:r>
        <w:rPr>
          <w:lang w:val="fr-FR"/>
        </w:rPr>
        <w:t>,</w:t>
      </w:r>
      <w:r w:rsidRPr="009308AD">
        <w:rPr>
          <w:lang w:val="fr-FR"/>
        </w:rPr>
        <w:t xml:space="preserve"> qui décident de façon collégiale quelles sont les mesures éducatives à adopter. Pour ce faire, ils tiennent compte de l’avis technique émis par les Centres d’analyse et d’orientation des enfants. </w:t>
      </w:r>
      <w:r w:rsidRPr="00BB097D">
        <w:rPr>
          <w:lang w:val="fr-FR"/>
        </w:rPr>
        <w:t>Leur diagnostic biopsychosocial, émis dans le but d’approfondir les domaines pédagogique</w:t>
      </w:r>
      <w:r>
        <w:rPr>
          <w:lang w:val="fr-FR"/>
        </w:rPr>
        <w:t>, psychologique, psychiatrique et clinique</w:t>
      </w:r>
      <w:r w:rsidRPr="00BB097D">
        <w:rPr>
          <w:lang w:val="fr-FR"/>
        </w:rPr>
        <w:t xml:space="preserve"> permet d’adopter un décision plus juste</w:t>
      </w:r>
      <w:r>
        <w:rPr>
          <w:lang w:val="fr-FR"/>
        </w:rPr>
        <w:t>,</w:t>
      </w:r>
      <w:r w:rsidRPr="00BB097D">
        <w:rPr>
          <w:lang w:val="fr-FR"/>
        </w:rPr>
        <w:t xml:space="preserve"> adaptée au niveau de trouble de </w:t>
      </w:r>
      <w:r>
        <w:rPr>
          <w:lang w:val="fr-FR"/>
        </w:rPr>
        <w:t>comportement</w:t>
      </w:r>
      <w:r w:rsidRPr="00BB097D">
        <w:rPr>
          <w:lang w:val="fr-FR"/>
        </w:rPr>
        <w:t xml:space="preserve"> de l’adolescent. La procédure apporte des garanties non seulement sur le plan </w:t>
      </w:r>
      <w:r>
        <w:rPr>
          <w:lang w:val="fr-FR"/>
        </w:rPr>
        <w:t>juridique</w:t>
      </w:r>
      <w:r w:rsidRPr="00BB097D">
        <w:rPr>
          <w:lang w:val="fr-FR"/>
        </w:rPr>
        <w:t xml:space="preserve">, mais également </w:t>
      </w:r>
      <w:r>
        <w:rPr>
          <w:lang w:val="fr-FR"/>
        </w:rPr>
        <w:t>sur le plan</w:t>
      </w:r>
      <w:r w:rsidRPr="00BB097D">
        <w:rPr>
          <w:lang w:val="fr-FR"/>
        </w:rPr>
        <w:t xml:space="preserve"> social.  </w:t>
      </w:r>
    </w:p>
    <w:p w:rsidR="00A0593C" w:rsidRPr="0037205D" w:rsidRDefault="00A0593C">
      <w:pPr>
        <w:pStyle w:val="SingleTxtG"/>
        <w:rPr>
          <w:lang w:val="fr-FR"/>
        </w:rPr>
      </w:pPr>
      <w:r w:rsidRPr="00BB097D">
        <w:rPr>
          <w:lang w:val="fr-FR"/>
        </w:rPr>
        <w:t xml:space="preserve">495. </w:t>
      </w:r>
      <w:r>
        <w:rPr>
          <w:lang w:val="fr-FR"/>
        </w:rPr>
        <w:tab/>
      </w:r>
      <w:r w:rsidRPr="00BB097D">
        <w:rPr>
          <w:lang w:val="fr-FR"/>
        </w:rPr>
        <w:t>Ces organes suivent une procédure particulière et spécialisée qui ne comporte pas de visites publiques, mais des entretiens</w:t>
      </w:r>
      <w:r>
        <w:rPr>
          <w:lang w:val="fr-FR"/>
        </w:rPr>
        <w:t xml:space="preserve"> à caractère exclusivement éducatif,</w:t>
      </w:r>
      <w:r w:rsidRPr="00BB097D">
        <w:rPr>
          <w:lang w:val="fr-FR"/>
        </w:rPr>
        <w:t xml:space="preserve"> en présence de la mère ou du père, des tuteurs ou des représentants légaux</w:t>
      </w:r>
      <w:r>
        <w:rPr>
          <w:lang w:val="fr-FR"/>
        </w:rPr>
        <w:t xml:space="preserve">. Ensuite, au vu des éléments présentés dans le dossier, de l’avis des Centres d’évaluation, d’analyse et d’orientation des mineurs et de leurs actions visant à prouver le comportement ou le fait incriminé, ils prennent les mesures prévues par le décret loi 64/82. Ce ne sont pas des peines, mais de mesures de réorientation et d’éducation spécialisée qui sont appliquées par des acteurs communautaires, des fonctionnaires et des institutions prévues à cet effet. </w:t>
      </w:r>
      <w:r w:rsidRPr="0037205D">
        <w:rPr>
          <w:lang w:val="fr-FR"/>
        </w:rPr>
        <w:t xml:space="preserve"> </w:t>
      </w:r>
    </w:p>
    <w:p w:rsidR="00A0593C" w:rsidRPr="009B6E21" w:rsidRDefault="00A0593C">
      <w:pPr>
        <w:pStyle w:val="SingleTxtG"/>
        <w:rPr>
          <w:lang w:val="fr-FR"/>
        </w:rPr>
      </w:pPr>
      <w:r w:rsidRPr="009B6E21">
        <w:rPr>
          <w:lang w:val="fr-FR"/>
        </w:rPr>
        <w:t xml:space="preserve">496. </w:t>
      </w:r>
      <w:r>
        <w:rPr>
          <w:lang w:val="fr-FR"/>
        </w:rPr>
        <w:tab/>
      </w:r>
      <w:r w:rsidRPr="009B6E21">
        <w:rPr>
          <w:lang w:val="fr-FR"/>
        </w:rPr>
        <w:t>Il ne s’agit pas de mesures répressives, mais de mesures d’éducation, de prise en charge</w:t>
      </w:r>
      <w:r>
        <w:rPr>
          <w:lang w:val="fr-FR"/>
        </w:rPr>
        <w:t>,</w:t>
      </w:r>
      <w:r w:rsidRPr="009B6E21">
        <w:rPr>
          <w:lang w:val="fr-FR"/>
        </w:rPr>
        <w:t xml:space="preserve"> et de traitement adapté</w:t>
      </w:r>
      <w:r>
        <w:rPr>
          <w:lang w:val="fr-FR"/>
        </w:rPr>
        <w:t>e</w:t>
      </w:r>
      <w:r w:rsidRPr="009B6E21">
        <w:rPr>
          <w:lang w:val="fr-FR"/>
        </w:rPr>
        <w:t xml:space="preserve">s </w:t>
      </w:r>
      <w:r>
        <w:rPr>
          <w:lang w:val="fr-FR"/>
        </w:rPr>
        <w:t>à chaque</w:t>
      </w:r>
      <w:r w:rsidRPr="009B6E21">
        <w:rPr>
          <w:lang w:val="fr-FR"/>
        </w:rPr>
        <w:t xml:space="preserve"> cas. En conséquence, elles sont modifiées ou interrompues en fonction de l’évolution </w:t>
      </w:r>
      <w:r>
        <w:rPr>
          <w:lang w:val="fr-FR"/>
        </w:rPr>
        <w:t>du comportement</w:t>
      </w:r>
      <w:r w:rsidRPr="009B6E21">
        <w:rPr>
          <w:lang w:val="fr-FR"/>
        </w:rPr>
        <w:t xml:space="preserve"> du mineur ou lorsque ce dernier atteint </w:t>
      </w:r>
      <w:r>
        <w:rPr>
          <w:lang w:val="fr-FR"/>
        </w:rPr>
        <w:t>16</w:t>
      </w:r>
      <w:r w:rsidRPr="009B6E21">
        <w:rPr>
          <w:lang w:val="fr-FR"/>
        </w:rPr>
        <w:t xml:space="preserve"> ans, âge fixé dans le code pénal cubain pour assumer la responsabilité pénale, ou </w:t>
      </w:r>
      <w:r>
        <w:rPr>
          <w:lang w:val="fr-FR"/>
        </w:rPr>
        <w:t>bien 18</w:t>
      </w:r>
      <w:r w:rsidRPr="009B6E21">
        <w:rPr>
          <w:lang w:val="fr-FR"/>
        </w:rPr>
        <w:t xml:space="preserve"> ans s’il </w:t>
      </w:r>
      <w:r>
        <w:rPr>
          <w:lang w:val="fr-FR"/>
        </w:rPr>
        <w:t>exécute</w:t>
      </w:r>
      <w:r w:rsidRPr="009B6E21">
        <w:rPr>
          <w:lang w:val="fr-FR"/>
        </w:rPr>
        <w:t xml:space="preserve"> une mesure dans une Ecole de formation intégrale.  </w:t>
      </w:r>
    </w:p>
    <w:p w:rsidR="00A0593C" w:rsidRPr="009C2067" w:rsidRDefault="00A0593C">
      <w:pPr>
        <w:pStyle w:val="SingleTxtG"/>
        <w:rPr>
          <w:lang w:val="fr-FR"/>
        </w:rPr>
      </w:pPr>
      <w:r w:rsidRPr="009C2067">
        <w:rPr>
          <w:lang w:val="fr-FR"/>
        </w:rPr>
        <w:t xml:space="preserve">497. </w:t>
      </w:r>
      <w:r>
        <w:rPr>
          <w:lang w:val="fr-FR"/>
        </w:rPr>
        <w:tab/>
      </w:r>
      <w:r w:rsidRPr="009C2067">
        <w:rPr>
          <w:lang w:val="fr-FR"/>
        </w:rPr>
        <w:t xml:space="preserve">Le décret loi 64/82 prévoit une procédure </w:t>
      </w:r>
      <w:r w:rsidRPr="00964297">
        <w:rPr>
          <w:lang w:val="fr-FR"/>
        </w:rPr>
        <w:t>rapide</w:t>
      </w:r>
      <w:r w:rsidRPr="009C2067">
        <w:rPr>
          <w:lang w:val="fr-FR"/>
        </w:rPr>
        <w:t xml:space="preserve"> et flexible pour le traitement des </w:t>
      </w:r>
      <w:r>
        <w:rPr>
          <w:lang w:val="fr-FR"/>
        </w:rPr>
        <w:t>mineurs</w:t>
      </w:r>
      <w:r w:rsidRPr="009C2067">
        <w:rPr>
          <w:lang w:val="fr-FR"/>
        </w:rPr>
        <w:t xml:space="preserve"> de moins de 16 ans</w:t>
      </w:r>
      <w:r>
        <w:rPr>
          <w:lang w:val="fr-FR"/>
        </w:rPr>
        <w:t>,</w:t>
      </w:r>
      <w:r w:rsidRPr="009C2067">
        <w:rPr>
          <w:lang w:val="fr-FR"/>
        </w:rPr>
        <w:t xml:space="preserve"> avec des durées réduites au minimum pour les adoles</w:t>
      </w:r>
      <w:r>
        <w:rPr>
          <w:lang w:val="fr-FR"/>
        </w:rPr>
        <w:t>cents ou les jeunes qui partici</w:t>
      </w:r>
      <w:r w:rsidRPr="009C2067">
        <w:rPr>
          <w:lang w:val="fr-FR"/>
        </w:rPr>
        <w:t>pent à des faits que la Loi qualifie de délit</w:t>
      </w:r>
      <w:r>
        <w:rPr>
          <w:lang w:val="fr-FR"/>
        </w:rPr>
        <w:t>s</w:t>
      </w:r>
      <w:r w:rsidRPr="009C2067">
        <w:rPr>
          <w:lang w:val="fr-FR"/>
        </w:rPr>
        <w:t xml:space="preserve"> pour les adultes. De plus, toutes les actions sont menées en présence des parents, </w:t>
      </w:r>
      <w:r>
        <w:rPr>
          <w:lang w:val="fr-FR"/>
        </w:rPr>
        <w:t>tuteurs ou représentants légaux</w:t>
      </w:r>
      <w:r w:rsidRPr="009C2067">
        <w:rPr>
          <w:lang w:val="fr-FR"/>
        </w:rPr>
        <w:t xml:space="preserve"> et</w:t>
      </w:r>
      <w:r>
        <w:rPr>
          <w:lang w:val="fr-FR"/>
        </w:rPr>
        <w:t>,</w:t>
      </w:r>
      <w:r w:rsidRPr="009C2067">
        <w:rPr>
          <w:lang w:val="fr-FR"/>
        </w:rPr>
        <w:t xml:space="preserve"> exceptionnellement, lorsque toutes les autres démarches se sont révélées infructueuses, ils sont repr</w:t>
      </w:r>
      <w:r>
        <w:rPr>
          <w:lang w:val="fr-FR"/>
        </w:rPr>
        <w:t>ésentés par le Procureur de la R</w:t>
      </w:r>
      <w:r w:rsidRPr="009C2067">
        <w:rPr>
          <w:lang w:val="fr-FR"/>
        </w:rPr>
        <w:t>épublique.</w:t>
      </w:r>
    </w:p>
    <w:p w:rsidR="00A0593C" w:rsidRPr="00964297" w:rsidRDefault="00A0593C">
      <w:pPr>
        <w:pStyle w:val="SingleTxtG"/>
        <w:rPr>
          <w:lang w:val="fr-FR"/>
        </w:rPr>
      </w:pPr>
      <w:r w:rsidRPr="00964297">
        <w:rPr>
          <w:lang w:val="fr-FR"/>
        </w:rPr>
        <w:t xml:space="preserve">498. </w:t>
      </w:r>
      <w:r>
        <w:rPr>
          <w:lang w:val="fr-FR"/>
        </w:rPr>
        <w:tab/>
      </w:r>
      <w:r w:rsidRPr="00964297">
        <w:rPr>
          <w:lang w:val="fr-FR"/>
        </w:rPr>
        <w:t xml:space="preserve">Lorsqu’un enfant ou un adolescent de moins de 16 ans fait l’objet d’une plainte, pour sa participation présumée à un fait délictueux, </w:t>
      </w:r>
      <w:r>
        <w:rPr>
          <w:lang w:val="fr-FR"/>
        </w:rPr>
        <w:t xml:space="preserve">toutes les actions nécessaires </w:t>
      </w:r>
      <w:r w:rsidRPr="00964297">
        <w:rPr>
          <w:lang w:val="fr-FR"/>
        </w:rPr>
        <w:t xml:space="preserve">pour </w:t>
      </w:r>
      <w:r>
        <w:rPr>
          <w:lang w:val="fr-FR"/>
        </w:rPr>
        <w:t>en apporter la preuve</w:t>
      </w:r>
      <w:r w:rsidRPr="00964297">
        <w:rPr>
          <w:lang w:val="fr-FR"/>
        </w:rPr>
        <w:t xml:space="preserve"> sont menées dans un délai maximum de 48 heures, ce qui constitue une garantie de premier plan. </w:t>
      </w:r>
      <w:r>
        <w:rPr>
          <w:lang w:val="fr-FR"/>
        </w:rPr>
        <w:t>Par ailleurs, il est présumé innocent tant que la preuve de sa culpabilité n’est pas apportée.</w:t>
      </w:r>
    </w:p>
    <w:p w:rsidR="00A0593C" w:rsidRPr="00964297" w:rsidRDefault="00A0593C">
      <w:pPr>
        <w:pStyle w:val="SingleTxtG"/>
        <w:rPr>
          <w:lang w:val="fr-FR"/>
        </w:rPr>
      </w:pPr>
      <w:r w:rsidRPr="00964297">
        <w:rPr>
          <w:lang w:val="fr-FR"/>
        </w:rPr>
        <w:t xml:space="preserve">499. </w:t>
      </w:r>
      <w:r>
        <w:rPr>
          <w:lang w:val="fr-FR"/>
        </w:rPr>
        <w:tab/>
      </w:r>
      <w:r w:rsidRPr="00964297">
        <w:rPr>
          <w:lang w:val="fr-FR"/>
        </w:rPr>
        <w:t xml:space="preserve">La procédure administrative appliquée aux enfants </w:t>
      </w:r>
      <w:r>
        <w:rPr>
          <w:lang w:val="fr-FR"/>
        </w:rPr>
        <w:t>ou aux</w:t>
      </w:r>
      <w:r w:rsidRPr="00964297">
        <w:rPr>
          <w:lang w:val="fr-FR"/>
        </w:rPr>
        <w:t xml:space="preserve"> adolescents de moins de 16 ans </w:t>
      </w:r>
      <w:r w:rsidRPr="0044418C">
        <w:rPr>
          <w:lang w:val="fr-FR"/>
        </w:rPr>
        <w:t xml:space="preserve">ne permet pas de leur imputer des actions ou omissions qui sont </w:t>
      </w:r>
      <w:r>
        <w:rPr>
          <w:lang w:val="fr-FR"/>
        </w:rPr>
        <w:t>sanctionnées</w:t>
      </w:r>
      <w:r w:rsidRPr="0044418C">
        <w:rPr>
          <w:lang w:val="fr-FR"/>
        </w:rPr>
        <w:t xml:space="preserve"> par les lois</w:t>
      </w:r>
      <w:r w:rsidRPr="00964297">
        <w:rPr>
          <w:lang w:val="fr-FR"/>
        </w:rPr>
        <w:t xml:space="preserve"> nationales et internationales au moment où elles sont commises.  </w:t>
      </w:r>
    </w:p>
    <w:p w:rsidR="00A0593C" w:rsidRPr="00621F66" w:rsidRDefault="00A0593C">
      <w:pPr>
        <w:pStyle w:val="SingleTxtG"/>
        <w:rPr>
          <w:lang w:val="fr-FR"/>
        </w:rPr>
      </w:pPr>
      <w:r w:rsidRPr="00621F66">
        <w:rPr>
          <w:lang w:val="fr-FR"/>
        </w:rPr>
        <w:t xml:space="preserve">500. </w:t>
      </w:r>
      <w:r>
        <w:rPr>
          <w:lang w:val="fr-FR"/>
        </w:rPr>
        <w:tab/>
      </w:r>
      <w:r w:rsidRPr="00621F66">
        <w:rPr>
          <w:lang w:val="fr-FR"/>
        </w:rPr>
        <w:t xml:space="preserve">Pour garantir la mesure qui précède, nous nous référons au Code pénal en vigueur (Loi 62 du 29 décembre 1987)  qui </w:t>
      </w:r>
      <w:r>
        <w:rPr>
          <w:lang w:val="fr-FR"/>
        </w:rPr>
        <w:t>définit</w:t>
      </w:r>
      <w:r w:rsidRPr="00621F66">
        <w:rPr>
          <w:lang w:val="fr-FR"/>
        </w:rPr>
        <w:t xml:space="preserve"> les institutions pénales</w:t>
      </w:r>
      <w:r>
        <w:rPr>
          <w:lang w:val="fr-FR"/>
        </w:rPr>
        <w:t>,</w:t>
      </w:r>
      <w:r w:rsidRPr="00621F66">
        <w:rPr>
          <w:lang w:val="fr-FR"/>
        </w:rPr>
        <w:t xml:space="preserve">  </w:t>
      </w:r>
      <w:r>
        <w:rPr>
          <w:lang w:val="fr-FR"/>
        </w:rPr>
        <w:t xml:space="preserve">et nous organisons un instruction spécialisée pour garantir l’enquête relative aux mineurs qui violent la loi ou participent à des faits qualifiés de délits.  </w:t>
      </w:r>
    </w:p>
    <w:p w:rsidR="00A0593C" w:rsidRDefault="00A0593C">
      <w:pPr>
        <w:pStyle w:val="SingleTxtG"/>
        <w:rPr>
          <w:lang w:val="fr-FR"/>
        </w:rPr>
      </w:pPr>
      <w:r w:rsidRPr="00480B11">
        <w:rPr>
          <w:lang w:val="fr-FR"/>
        </w:rPr>
        <w:t xml:space="preserve">501. </w:t>
      </w:r>
      <w:r>
        <w:rPr>
          <w:lang w:val="fr-FR"/>
        </w:rPr>
        <w:tab/>
      </w:r>
      <w:r w:rsidRPr="00480B11">
        <w:rPr>
          <w:lang w:val="fr-FR"/>
        </w:rPr>
        <w:t>Les actions menées lors de l’enquête</w:t>
      </w:r>
      <w:r>
        <w:rPr>
          <w:lang w:val="fr-FR"/>
        </w:rPr>
        <w:t>,</w:t>
      </w:r>
      <w:r w:rsidRPr="00480B11">
        <w:rPr>
          <w:lang w:val="fr-FR"/>
        </w:rPr>
        <w:t xml:space="preserve"> </w:t>
      </w:r>
      <w:r>
        <w:rPr>
          <w:lang w:val="fr-FR"/>
        </w:rPr>
        <w:t>pour</w:t>
      </w:r>
      <w:r w:rsidRPr="00480B11">
        <w:rPr>
          <w:lang w:val="fr-FR"/>
        </w:rPr>
        <w:t xml:space="preserve"> un enfant de moins de 16 ans</w:t>
      </w:r>
      <w:r>
        <w:rPr>
          <w:lang w:val="fr-FR"/>
        </w:rPr>
        <w:t>,</w:t>
      </w:r>
      <w:r w:rsidRPr="00480B11">
        <w:rPr>
          <w:lang w:val="fr-FR"/>
        </w:rPr>
        <w:t xml:space="preserve"> sont consignées dans un procès-verbal signé par les représentants légaux ou les tuteurs, qui en reçoivent une copie, à titre de garantie de la procédure et de</w:t>
      </w:r>
      <w:r>
        <w:rPr>
          <w:lang w:val="fr-FR"/>
        </w:rPr>
        <w:t xml:space="preserve"> preuve de leur participation.</w:t>
      </w:r>
    </w:p>
    <w:p w:rsidR="00A0593C" w:rsidRPr="00F52D59" w:rsidRDefault="00A0593C">
      <w:pPr>
        <w:pStyle w:val="SingleTxtG"/>
        <w:rPr>
          <w:lang w:val="fr-FR"/>
        </w:rPr>
      </w:pPr>
      <w:r>
        <w:rPr>
          <w:lang w:val="fr-FR"/>
        </w:rPr>
        <w:t>5</w:t>
      </w:r>
      <w:r w:rsidRPr="00480B11">
        <w:rPr>
          <w:lang w:val="fr-FR"/>
        </w:rPr>
        <w:t xml:space="preserve">02. </w:t>
      </w:r>
      <w:r>
        <w:rPr>
          <w:lang w:val="fr-FR"/>
        </w:rPr>
        <w:tab/>
      </w:r>
      <w:r w:rsidRPr="00480B11">
        <w:rPr>
          <w:lang w:val="fr-FR"/>
        </w:rPr>
        <w:t>La législation cubaine offre d’autres garantie</w:t>
      </w:r>
      <w:r>
        <w:rPr>
          <w:lang w:val="fr-FR"/>
        </w:rPr>
        <w:t xml:space="preserve">s, telles </w:t>
      </w:r>
      <w:r w:rsidRPr="00480B11">
        <w:rPr>
          <w:lang w:val="fr-FR"/>
        </w:rPr>
        <w:t xml:space="preserve">la rapidité et </w:t>
      </w:r>
      <w:smartTag w:uri="urn:schemas-microsoft-com:office:smarttags" w:element="PersonName">
        <w:smartTagPr>
          <w:attr w:name="ProductID" w:val="la souplesse. En"/>
        </w:smartTagPr>
        <w:r w:rsidRPr="00480B11">
          <w:rPr>
            <w:lang w:val="fr-FR"/>
          </w:rPr>
          <w:t xml:space="preserve">la souplesse. </w:t>
        </w:r>
        <w:r w:rsidRPr="00F52D59">
          <w:rPr>
            <w:lang w:val="fr-FR"/>
          </w:rPr>
          <w:t>En</w:t>
        </w:r>
      </w:smartTag>
      <w:r w:rsidRPr="00F52D59">
        <w:rPr>
          <w:lang w:val="fr-FR"/>
        </w:rPr>
        <w:t xml:space="preserve"> effet, elle prévoit des délais légaux dont la </w:t>
      </w:r>
      <w:r>
        <w:rPr>
          <w:lang w:val="fr-FR"/>
        </w:rPr>
        <w:t>réduction</w:t>
      </w:r>
      <w:r w:rsidRPr="00F52D59">
        <w:rPr>
          <w:lang w:val="fr-FR"/>
        </w:rPr>
        <w:t xml:space="preserve"> peut atteindre 45 jours p</w:t>
      </w:r>
      <w:r>
        <w:rPr>
          <w:lang w:val="fr-FR"/>
        </w:rPr>
        <w:t xml:space="preserve">our le traitement des dossiers, et </w:t>
      </w:r>
      <w:r w:rsidRPr="00F52D59">
        <w:rPr>
          <w:lang w:val="fr-FR"/>
        </w:rPr>
        <w:t xml:space="preserve">elle habilite les Conseils de prise en charge des mineurs à </w:t>
      </w:r>
      <w:r>
        <w:rPr>
          <w:lang w:val="fr-FR"/>
        </w:rPr>
        <w:t>exercer un contrôle en leur permettant d’</w:t>
      </w:r>
      <w:r w:rsidRPr="00F52D59">
        <w:rPr>
          <w:lang w:val="fr-FR"/>
        </w:rPr>
        <w:t>avoir connaissan</w:t>
      </w:r>
      <w:r>
        <w:rPr>
          <w:lang w:val="fr-FR"/>
        </w:rPr>
        <w:t>ce des faits dans les 24 heures. (Règles pour le Système de prise en charge des mineurs du Ministère de l’intérieur, Art.</w:t>
      </w:r>
      <w:r w:rsidRPr="00F52D59">
        <w:rPr>
          <w:lang w:val="fr-FR"/>
        </w:rPr>
        <w:t xml:space="preserve"> 27).</w:t>
      </w:r>
    </w:p>
    <w:p w:rsidR="00A0593C" w:rsidRPr="000E0124" w:rsidRDefault="00A0593C">
      <w:pPr>
        <w:pStyle w:val="SingleTxtG"/>
        <w:rPr>
          <w:lang w:val="fr-FR"/>
        </w:rPr>
      </w:pPr>
      <w:r w:rsidRPr="000E0124">
        <w:rPr>
          <w:lang w:val="fr-FR"/>
        </w:rPr>
        <w:t xml:space="preserve">503. </w:t>
      </w:r>
      <w:r>
        <w:rPr>
          <w:lang w:val="fr-FR"/>
        </w:rPr>
        <w:tab/>
      </w:r>
      <w:r w:rsidRPr="000E0124">
        <w:rPr>
          <w:lang w:val="fr-FR"/>
        </w:rPr>
        <w:t xml:space="preserve">Cette </w:t>
      </w:r>
      <w:r>
        <w:rPr>
          <w:lang w:val="fr-FR"/>
        </w:rPr>
        <w:t>procédure</w:t>
      </w:r>
      <w:r w:rsidRPr="000E0124">
        <w:rPr>
          <w:lang w:val="fr-FR"/>
        </w:rPr>
        <w:t xml:space="preserve"> est contrôlée par le Conseil national de prise en charge des mineurs </w:t>
      </w:r>
      <w:r>
        <w:rPr>
          <w:lang w:val="fr-FR"/>
        </w:rPr>
        <w:t>pour mener une action</w:t>
      </w:r>
      <w:r w:rsidRPr="002F36AD">
        <w:rPr>
          <w:lang w:val="fr-FR"/>
        </w:rPr>
        <w:t xml:space="preserve"> – conjointement avec les organes de premières instance – avec les responsables de la procédure à chaque niveau, afin d’éviter toutes violations</w:t>
      </w:r>
      <w:r>
        <w:rPr>
          <w:lang w:val="fr-FR"/>
        </w:rPr>
        <w:t>,</w:t>
      </w:r>
      <w:r w:rsidRPr="002F36AD">
        <w:rPr>
          <w:lang w:val="fr-FR"/>
        </w:rPr>
        <w:t xml:space="preserve"> ou de prendre des mesures</w:t>
      </w:r>
      <w:r w:rsidRPr="000E0124">
        <w:rPr>
          <w:lang w:val="fr-FR"/>
        </w:rPr>
        <w:t xml:space="preserve"> à l’encontre des contrevenants.</w:t>
      </w:r>
      <w:r>
        <w:rPr>
          <w:lang w:val="fr-FR"/>
        </w:rPr>
        <w:t xml:space="preserve"> </w:t>
      </w:r>
      <w:r w:rsidRPr="000E0124">
        <w:rPr>
          <w:lang w:val="fr-FR"/>
        </w:rPr>
        <w:t xml:space="preserve">   </w:t>
      </w:r>
    </w:p>
    <w:p w:rsidR="00A0593C" w:rsidRPr="0052614F" w:rsidRDefault="00A0593C">
      <w:pPr>
        <w:pStyle w:val="SingleTxtG"/>
        <w:rPr>
          <w:lang w:val="fr-FR"/>
        </w:rPr>
      </w:pPr>
      <w:r w:rsidRPr="000E0124">
        <w:rPr>
          <w:lang w:val="fr-FR"/>
        </w:rPr>
        <w:t xml:space="preserve">504. </w:t>
      </w:r>
      <w:r>
        <w:rPr>
          <w:lang w:val="fr-FR"/>
        </w:rPr>
        <w:tab/>
      </w:r>
      <w:r w:rsidRPr="000E0124">
        <w:rPr>
          <w:lang w:val="fr-FR"/>
        </w:rPr>
        <w:t xml:space="preserve">Les entretiens avec les adolescents de moins de 16 ans </w:t>
      </w:r>
      <w:r>
        <w:rPr>
          <w:lang w:val="fr-FR"/>
        </w:rPr>
        <w:t>permettent d’avoir</w:t>
      </w:r>
      <w:r w:rsidRPr="000E0124">
        <w:rPr>
          <w:lang w:val="fr-FR"/>
        </w:rPr>
        <w:t xml:space="preserve"> une meilleure connaissance </w:t>
      </w:r>
      <w:r>
        <w:rPr>
          <w:lang w:val="fr-FR"/>
        </w:rPr>
        <w:t>du comportement</w:t>
      </w:r>
      <w:r w:rsidRPr="000E0124">
        <w:rPr>
          <w:lang w:val="fr-FR"/>
        </w:rPr>
        <w:t xml:space="preserve"> ou des faits reprochés</w:t>
      </w:r>
      <w:r>
        <w:rPr>
          <w:lang w:val="fr-FR"/>
        </w:rPr>
        <w:t>. Ils</w:t>
      </w:r>
      <w:r w:rsidRPr="000E0124">
        <w:rPr>
          <w:lang w:val="fr-FR"/>
        </w:rPr>
        <w:t xml:space="preserve"> sont menés par l’équipe multidisciplinaire du Conseil de prise en charge des mineurs en présence</w:t>
      </w:r>
      <w:r>
        <w:rPr>
          <w:lang w:val="fr-FR"/>
        </w:rPr>
        <w:t>, et avec la participation active,</w:t>
      </w:r>
      <w:r w:rsidRPr="000E0124">
        <w:rPr>
          <w:lang w:val="fr-FR"/>
        </w:rPr>
        <w:t xml:space="preserve"> de leur mère ou de leur père, </w:t>
      </w:r>
      <w:r>
        <w:rPr>
          <w:lang w:val="fr-FR"/>
        </w:rPr>
        <w:t xml:space="preserve">de </w:t>
      </w:r>
      <w:r w:rsidRPr="000E0124">
        <w:rPr>
          <w:lang w:val="fr-FR"/>
        </w:rPr>
        <w:t xml:space="preserve">leurs tuteurs ou </w:t>
      </w:r>
      <w:r>
        <w:rPr>
          <w:lang w:val="fr-FR"/>
        </w:rPr>
        <w:t xml:space="preserve">de leurs </w:t>
      </w:r>
      <w:r w:rsidRPr="000E0124">
        <w:rPr>
          <w:lang w:val="fr-FR"/>
        </w:rPr>
        <w:t>représentants lé</w:t>
      </w:r>
      <w:r>
        <w:rPr>
          <w:lang w:val="fr-FR"/>
        </w:rPr>
        <w:t>gaux</w:t>
      </w:r>
      <w:r w:rsidRPr="0052614F">
        <w:rPr>
          <w:lang w:val="fr-FR"/>
        </w:rPr>
        <w:t>.</w:t>
      </w:r>
      <w:r>
        <w:rPr>
          <w:lang w:val="fr-FR"/>
        </w:rPr>
        <w:t xml:space="preserve"> Ils sont effectués individuellement avec chaque famille, avec la libre participation de l’adolescent ou du  jeune de moins de 16 ans et de leurs représentants.</w:t>
      </w:r>
    </w:p>
    <w:p w:rsidR="00A0593C" w:rsidRPr="00304ECB" w:rsidRDefault="00A0593C">
      <w:pPr>
        <w:pStyle w:val="SingleTxtG"/>
        <w:rPr>
          <w:lang w:val="fr-FR"/>
        </w:rPr>
      </w:pPr>
      <w:r w:rsidRPr="00304ECB">
        <w:rPr>
          <w:lang w:val="fr-FR"/>
        </w:rPr>
        <w:t xml:space="preserve">505. </w:t>
      </w:r>
      <w:r>
        <w:rPr>
          <w:lang w:val="fr-FR"/>
        </w:rPr>
        <w:tab/>
      </w:r>
      <w:r w:rsidRPr="00304ECB">
        <w:rPr>
          <w:lang w:val="fr-FR"/>
        </w:rPr>
        <w:t>Nous menons des actions visant à préserver l’intégrité de l’adolescent ou du jeune de moins de 16 ans</w:t>
      </w:r>
      <w:r>
        <w:rPr>
          <w:lang w:val="fr-FR"/>
        </w:rPr>
        <w:t>,</w:t>
      </w:r>
      <w:r w:rsidRPr="00304ECB">
        <w:rPr>
          <w:lang w:val="fr-FR"/>
        </w:rPr>
        <w:t xml:space="preserve"> </w:t>
      </w:r>
      <w:r>
        <w:rPr>
          <w:lang w:val="fr-FR"/>
        </w:rPr>
        <w:t>en interdisant</w:t>
      </w:r>
      <w:r w:rsidRPr="00304ECB">
        <w:rPr>
          <w:lang w:val="fr-FR"/>
        </w:rPr>
        <w:t xml:space="preserve"> </w:t>
      </w:r>
      <w:r>
        <w:rPr>
          <w:lang w:val="fr-FR"/>
        </w:rPr>
        <w:t>la fourniture ou l’utilisation de</w:t>
      </w:r>
      <w:r w:rsidRPr="00304ECB">
        <w:rPr>
          <w:lang w:val="fr-FR"/>
        </w:rPr>
        <w:t xml:space="preserve"> toute information en vue de sa publication ou de sa diffusion. Les informations </w:t>
      </w:r>
      <w:r>
        <w:rPr>
          <w:lang w:val="fr-FR"/>
        </w:rPr>
        <w:t>recueillies sur</w:t>
      </w:r>
      <w:r w:rsidRPr="00304ECB">
        <w:rPr>
          <w:lang w:val="fr-FR"/>
        </w:rPr>
        <w:t xml:space="preserve"> un contrevenant sont strictement réservées à l’usage des spécialistes du Système, et ne constitue</w:t>
      </w:r>
      <w:r>
        <w:rPr>
          <w:lang w:val="fr-FR"/>
        </w:rPr>
        <w:t>nt</w:t>
      </w:r>
      <w:r w:rsidRPr="00304ECB">
        <w:rPr>
          <w:lang w:val="fr-FR"/>
        </w:rPr>
        <w:t xml:space="preserve"> en a</w:t>
      </w:r>
      <w:r>
        <w:rPr>
          <w:lang w:val="fr-FR"/>
        </w:rPr>
        <w:t>ucun cas un antécédent délictueux</w:t>
      </w:r>
      <w:r w:rsidRPr="00304ECB">
        <w:rPr>
          <w:lang w:val="fr-FR"/>
        </w:rPr>
        <w:t>.</w:t>
      </w:r>
    </w:p>
    <w:p w:rsidR="00A0593C" w:rsidRDefault="00A0593C">
      <w:pPr>
        <w:pStyle w:val="SingleTxtG"/>
        <w:rPr>
          <w:lang w:val="fr-FR"/>
        </w:rPr>
      </w:pPr>
      <w:r w:rsidRPr="002E50F0">
        <w:rPr>
          <w:lang w:val="fr-FR"/>
        </w:rPr>
        <w:t xml:space="preserve">506. </w:t>
      </w:r>
      <w:r>
        <w:rPr>
          <w:lang w:val="fr-FR"/>
        </w:rPr>
        <w:tab/>
      </w:r>
      <w:r w:rsidRPr="002E50F0">
        <w:rPr>
          <w:lang w:val="fr-FR"/>
        </w:rPr>
        <w:t>S’agissant d’une procédure de tutelle à but éducatif  qui préserve au maximum l’intimité et l’intégrité de l’adolescent ou du jeune de moins de 16 ans, il n’y a pas de</w:t>
      </w:r>
      <w:r w:rsidRPr="0034586C">
        <w:rPr>
          <w:lang w:val="fr-FR"/>
        </w:rPr>
        <w:t xml:space="preserve"> cons</w:t>
      </w:r>
      <w:r>
        <w:rPr>
          <w:lang w:val="fr-FR"/>
        </w:rPr>
        <w:t>e</w:t>
      </w:r>
      <w:r w:rsidRPr="0034586C">
        <w:rPr>
          <w:lang w:val="fr-FR"/>
        </w:rPr>
        <w:t>il juridique comme le prévoit la législation pénale en vigueur.</w:t>
      </w:r>
      <w:r>
        <w:rPr>
          <w:lang w:val="fr-FR"/>
        </w:rPr>
        <w:t xml:space="preserve"> Ce conseil est assuré par des </w:t>
      </w:r>
      <w:r w:rsidRPr="002F36AD">
        <w:rPr>
          <w:lang w:val="fr-FR"/>
        </w:rPr>
        <w:t>juristes</w:t>
      </w:r>
      <w:r>
        <w:rPr>
          <w:lang w:val="fr-FR"/>
        </w:rPr>
        <w:t xml:space="preserve"> qui interviennent en qualité de fonctionnaires spécialisés dans le procès, dès le premier instant, lorsqu’on explique à la mère ou au père le motif pour lequel ils ont été cités à comparaître.</w:t>
      </w:r>
      <w:r w:rsidRPr="0034586C">
        <w:rPr>
          <w:lang w:val="fr-FR"/>
        </w:rPr>
        <w:t xml:space="preserve"> </w:t>
      </w:r>
      <w:r w:rsidRPr="00C92316">
        <w:rPr>
          <w:lang w:val="fr-FR"/>
        </w:rPr>
        <w:t xml:space="preserve">Par ailleurs, dans les Centres d’évaluation, d’analyse et d’orientation des mineurs (CEAOM), un </w:t>
      </w:r>
      <w:r>
        <w:rPr>
          <w:lang w:val="fr-FR"/>
        </w:rPr>
        <w:t>juriste</w:t>
      </w:r>
      <w:r w:rsidRPr="00C92316">
        <w:rPr>
          <w:lang w:val="fr-FR"/>
        </w:rPr>
        <w:t xml:space="preserve"> </w:t>
      </w:r>
      <w:r>
        <w:rPr>
          <w:lang w:val="fr-FR"/>
        </w:rPr>
        <w:t xml:space="preserve">de l’équipe multidisciplinaire, chargé de conseiller les parents ou les représentants légaux, est également présent. </w:t>
      </w:r>
    </w:p>
    <w:p w:rsidR="00A0593C" w:rsidRPr="00DD4750" w:rsidRDefault="00A0593C">
      <w:pPr>
        <w:pStyle w:val="SingleTxtG"/>
        <w:rPr>
          <w:lang w:val="fr-FR"/>
        </w:rPr>
      </w:pPr>
      <w:r w:rsidRPr="00DD4750">
        <w:rPr>
          <w:lang w:val="fr-FR"/>
        </w:rPr>
        <w:t xml:space="preserve">507. </w:t>
      </w:r>
      <w:r>
        <w:rPr>
          <w:lang w:val="fr-FR"/>
        </w:rPr>
        <w:tab/>
        <w:t>Dans les cas où</w:t>
      </w:r>
      <w:r w:rsidRPr="00DD4750">
        <w:rPr>
          <w:lang w:val="fr-FR"/>
        </w:rPr>
        <w:t xml:space="preserve"> l’adolescent de moins de 16 ans présente des </w:t>
      </w:r>
      <w:r>
        <w:rPr>
          <w:lang w:val="fr-FR"/>
        </w:rPr>
        <w:t>troubles de comportement</w:t>
      </w:r>
      <w:r w:rsidRPr="00DD4750">
        <w:rPr>
          <w:lang w:val="fr-FR"/>
        </w:rPr>
        <w:t xml:space="preserve"> sans pour autant avoir commis de fait délictueux, nous </w:t>
      </w:r>
      <w:r>
        <w:rPr>
          <w:lang w:val="fr-FR"/>
        </w:rPr>
        <w:t>disposons d’</w:t>
      </w:r>
      <w:r w:rsidRPr="00DD4750">
        <w:rPr>
          <w:lang w:val="fr-FR"/>
        </w:rPr>
        <w:t xml:space="preserve">un document dénommé </w:t>
      </w:r>
      <w:r>
        <w:rPr>
          <w:lang w:val="fr-FR"/>
        </w:rPr>
        <w:t>« </w:t>
      </w:r>
      <w:r w:rsidRPr="00DD4750">
        <w:rPr>
          <w:lang w:val="fr-FR"/>
        </w:rPr>
        <w:t>Procès-verbal de Connaissance</w:t>
      </w:r>
      <w:r>
        <w:rPr>
          <w:lang w:val="fr-FR"/>
        </w:rPr>
        <w:t> ». Il</w:t>
      </w:r>
      <w:r w:rsidRPr="00DD4750">
        <w:rPr>
          <w:lang w:val="fr-FR"/>
        </w:rPr>
        <w:t xml:space="preserve"> a pour but de </w:t>
      </w:r>
      <w:r>
        <w:rPr>
          <w:lang w:val="fr-FR"/>
        </w:rPr>
        <w:t>porter</w:t>
      </w:r>
      <w:r w:rsidRPr="00DD4750">
        <w:rPr>
          <w:lang w:val="fr-FR"/>
        </w:rPr>
        <w:t xml:space="preserve"> à la connaissance de la mère ou du père la conduite de leur enfant</w:t>
      </w:r>
      <w:r>
        <w:rPr>
          <w:lang w:val="fr-FR"/>
        </w:rPr>
        <w:t>,</w:t>
      </w:r>
      <w:r w:rsidRPr="00DD4750">
        <w:rPr>
          <w:lang w:val="fr-FR"/>
        </w:rPr>
        <w:t xml:space="preserve"> </w:t>
      </w:r>
      <w:r>
        <w:rPr>
          <w:lang w:val="fr-FR"/>
        </w:rPr>
        <w:t>ainsi que</w:t>
      </w:r>
      <w:r w:rsidRPr="00DD4750">
        <w:rPr>
          <w:lang w:val="fr-FR"/>
        </w:rPr>
        <w:t xml:space="preserve"> les procédures dont il fera l’objet pour son orientation et son</w:t>
      </w:r>
      <w:r>
        <w:rPr>
          <w:lang w:val="fr-FR"/>
        </w:rPr>
        <w:t xml:space="preserve"> éducation, et de leur permettre d’</w:t>
      </w:r>
      <w:r w:rsidRPr="00DD4750">
        <w:rPr>
          <w:lang w:val="fr-FR"/>
        </w:rPr>
        <w:t>exercer le</w:t>
      </w:r>
      <w:r>
        <w:rPr>
          <w:lang w:val="fr-FR"/>
        </w:rPr>
        <w:t>ur</w:t>
      </w:r>
      <w:r w:rsidRPr="00DD4750">
        <w:rPr>
          <w:lang w:val="fr-FR"/>
        </w:rPr>
        <w:t xml:space="preserve"> droit </w:t>
      </w:r>
      <w:r>
        <w:rPr>
          <w:lang w:val="fr-FR"/>
        </w:rPr>
        <w:t>d’expression.</w:t>
      </w:r>
      <w:r w:rsidRPr="00DD4750">
        <w:rPr>
          <w:lang w:val="fr-FR"/>
        </w:rPr>
        <w:t xml:space="preserve"> </w:t>
      </w:r>
      <w:r>
        <w:rPr>
          <w:lang w:val="fr-FR"/>
        </w:rPr>
        <w:t>Ce document recueille l’avis de la mère ou du père et celui de l’enfant ainsi que leur signature respective.</w:t>
      </w:r>
    </w:p>
    <w:p w:rsidR="00A0593C" w:rsidRPr="00BD0D71" w:rsidRDefault="00A0593C">
      <w:pPr>
        <w:pStyle w:val="SingleTxtG"/>
        <w:rPr>
          <w:lang w:val="fr-FR"/>
        </w:rPr>
      </w:pPr>
      <w:r w:rsidRPr="0004007A">
        <w:rPr>
          <w:lang w:val="fr-FR"/>
        </w:rPr>
        <w:t xml:space="preserve">508. </w:t>
      </w:r>
      <w:r>
        <w:rPr>
          <w:lang w:val="fr-FR"/>
        </w:rPr>
        <w:tab/>
        <w:t>Le j</w:t>
      </w:r>
      <w:r w:rsidRPr="0004007A">
        <w:rPr>
          <w:lang w:val="fr-FR"/>
        </w:rPr>
        <w:t xml:space="preserve">eune ou l’adolescent a le droit de demander, directement ou par l’intermédiaire des représentants légaux ou de toute personne </w:t>
      </w:r>
      <w:r>
        <w:rPr>
          <w:lang w:val="fr-FR"/>
        </w:rPr>
        <w:t>concernée</w:t>
      </w:r>
      <w:r w:rsidRPr="0004007A">
        <w:rPr>
          <w:lang w:val="fr-FR"/>
        </w:rPr>
        <w:t>, la révision du procès da</w:t>
      </w:r>
      <w:r>
        <w:rPr>
          <w:lang w:val="fr-FR"/>
        </w:rPr>
        <w:t>n</w:t>
      </w:r>
      <w:r w:rsidRPr="0004007A">
        <w:rPr>
          <w:lang w:val="fr-FR"/>
        </w:rPr>
        <w:t>s lequel il est impliqué, auprès du Conseil qui a pris les mesures</w:t>
      </w:r>
      <w:r>
        <w:rPr>
          <w:lang w:val="fr-FR"/>
        </w:rPr>
        <w:t xml:space="preserve"> le concernant,</w:t>
      </w:r>
      <w:r w:rsidRPr="0004007A">
        <w:rPr>
          <w:lang w:val="fr-FR"/>
        </w:rPr>
        <w:t xml:space="preserve"> ou </w:t>
      </w:r>
      <w:r>
        <w:rPr>
          <w:lang w:val="fr-FR"/>
        </w:rPr>
        <w:t xml:space="preserve">auprès </w:t>
      </w:r>
      <w:r w:rsidRPr="0004007A">
        <w:rPr>
          <w:lang w:val="fr-FR"/>
        </w:rPr>
        <w:t>du Conseil national</w:t>
      </w:r>
      <w:r>
        <w:rPr>
          <w:lang w:val="fr-FR"/>
        </w:rPr>
        <w:t xml:space="preserve"> de prise en charge des mineurs. Ce dernier est habilité, entre autres, à réviser d’office ce type de procédures afin de préserver au mieux les garanties du jeune ou de l’adolescent. </w:t>
      </w:r>
    </w:p>
    <w:p w:rsidR="00A0593C" w:rsidRPr="00BD0D71" w:rsidRDefault="00A0593C">
      <w:pPr>
        <w:pStyle w:val="SingleTxtG"/>
        <w:rPr>
          <w:lang w:val="fr-FR"/>
        </w:rPr>
      </w:pPr>
      <w:r w:rsidRPr="00BD0D71">
        <w:rPr>
          <w:lang w:val="fr-FR"/>
        </w:rPr>
        <w:t xml:space="preserve">509. </w:t>
      </w:r>
      <w:r>
        <w:rPr>
          <w:lang w:val="fr-FR"/>
        </w:rPr>
        <w:tab/>
      </w:r>
      <w:r w:rsidRPr="00BD0D71">
        <w:rPr>
          <w:lang w:val="fr-FR"/>
        </w:rPr>
        <w:t xml:space="preserve">Lorsque les mineurs de moins de 16 ans ne peuvent communiquer </w:t>
      </w:r>
      <w:r>
        <w:rPr>
          <w:lang w:val="fr-FR"/>
        </w:rPr>
        <w:t>en raison de</w:t>
      </w:r>
      <w:r w:rsidRPr="00BD0D71">
        <w:rPr>
          <w:lang w:val="fr-FR"/>
        </w:rPr>
        <w:t xml:space="preserve"> problèmes de langue ou de difficultés</w:t>
      </w:r>
      <w:r>
        <w:rPr>
          <w:lang w:val="fr-FR"/>
        </w:rPr>
        <w:t xml:space="preserve"> d’une autre nature, ils bénéficient d’un interprète spécialisé habilité.</w:t>
      </w:r>
    </w:p>
    <w:p w:rsidR="00A0593C" w:rsidRPr="00F13E92" w:rsidRDefault="00A0593C">
      <w:pPr>
        <w:pStyle w:val="SingleTxtG"/>
        <w:rPr>
          <w:lang w:val="fr-FR"/>
        </w:rPr>
      </w:pPr>
      <w:r w:rsidRPr="00F13E92">
        <w:rPr>
          <w:lang w:val="fr-FR"/>
        </w:rPr>
        <w:t xml:space="preserve">510. </w:t>
      </w:r>
      <w:r>
        <w:rPr>
          <w:lang w:val="fr-FR"/>
        </w:rPr>
        <w:tab/>
      </w:r>
      <w:r w:rsidRPr="00F13E92">
        <w:rPr>
          <w:lang w:val="fr-FR"/>
        </w:rPr>
        <w:t xml:space="preserve">Le traitement des moins de 16 ans qui ont enfreint la loi, selon la législation nationale en vigueur, est préventif. </w:t>
      </w:r>
      <w:r>
        <w:rPr>
          <w:lang w:val="fr-FR"/>
        </w:rPr>
        <w:t>Toutefois, il existe des règlements pour l’internement dans des Centres de rééducation, actuellement connus sous le nom d’Ecoles de formation intégrale, des enfants de moins de 12 ans. Il s’agit là d’une mesure exceptionnelle qui doit être ratifiée par un processus de révision d’office par le Conseil national de prise en charge des mineurs.</w:t>
      </w:r>
      <w:r w:rsidRPr="00F13E92">
        <w:rPr>
          <w:lang w:val="fr-FR"/>
        </w:rPr>
        <w:t xml:space="preserve"> </w:t>
      </w:r>
    </w:p>
    <w:p w:rsidR="00A0593C" w:rsidRPr="00077261" w:rsidRDefault="00A0593C">
      <w:pPr>
        <w:pStyle w:val="SingleTxtG"/>
        <w:rPr>
          <w:lang w:val="fr-FR"/>
        </w:rPr>
      </w:pPr>
      <w:r w:rsidRPr="00077261">
        <w:rPr>
          <w:lang w:val="fr-FR"/>
        </w:rPr>
        <w:t xml:space="preserve">511. </w:t>
      </w:r>
      <w:r>
        <w:rPr>
          <w:lang w:val="fr-FR"/>
        </w:rPr>
        <w:tab/>
      </w:r>
      <w:r w:rsidRPr="00077261">
        <w:rPr>
          <w:lang w:val="fr-FR"/>
        </w:rPr>
        <w:t xml:space="preserve">La loi spéciale cubaine de prise en charge des mineurs a prévu une large gamme de mesures pour leur </w:t>
      </w:r>
      <w:r>
        <w:rPr>
          <w:lang w:val="fr-FR"/>
        </w:rPr>
        <w:t>encadrement</w:t>
      </w:r>
      <w:r w:rsidRPr="00077261">
        <w:rPr>
          <w:lang w:val="fr-FR"/>
        </w:rPr>
        <w:t xml:space="preserve">, leur traitement et leur </w:t>
      </w:r>
      <w:r w:rsidRPr="002F36AD">
        <w:rPr>
          <w:lang w:val="fr-FR"/>
        </w:rPr>
        <w:t xml:space="preserve">protection. La pluralité de ces </w:t>
      </w:r>
      <w:r>
        <w:rPr>
          <w:lang w:val="fr-FR"/>
        </w:rPr>
        <w:t>mesures constitue</w:t>
      </w:r>
      <w:r w:rsidRPr="002F36AD">
        <w:rPr>
          <w:lang w:val="fr-FR"/>
        </w:rPr>
        <w:t xml:space="preserve"> un principe qui complète leur prise en charge. Il s’agit de :</w:t>
      </w:r>
      <w:r>
        <w:rPr>
          <w:lang w:val="fr-FR"/>
        </w:rPr>
        <w:t xml:space="preserve">  </w:t>
      </w:r>
    </w:p>
    <w:p w:rsidR="00A0593C" w:rsidRPr="00077261" w:rsidRDefault="00A0593C">
      <w:pPr>
        <w:pStyle w:val="Bullet1G"/>
        <w:rPr>
          <w:lang w:val="fr-FR"/>
        </w:rPr>
      </w:pPr>
      <w:r w:rsidRPr="00077261">
        <w:rPr>
          <w:lang w:val="fr-FR"/>
        </w:rPr>
        <w:t>l’</w:t>
      </w:r>
      <w:r>
        <w:rPr>
          <w:lang w:val="fr-FR"/>
        </w:rPr>
        <w:t>i</w:t>
      </w:r>
      <w:r w:rsidRPr="00077261">
        <w:rPr>
          <w:lang w:val="fr-FR"/>
        </w:rPr>
        <w:t>nternement ou l</w:t>
      </w:r>
      <w:r>
        <w:rPr>
          <w:lang w:val="fr-FR"/>
        </w:rPr>
        <w:t>’assistance dans une école de comportement</w:t>
      </w:r>
      <w:r w:rsidRPr="00077261">
        <w:rPr>
          <w:lang w:val="fr-FR"/>
        </w:rPr>
        <w:t xml:space="preserve"> dirigée par le Ministère de l’Education</w:t>
      </w:r>
      <w:r>
        <w:rPr>
          <w:lang w:val="fr-FR"/>
        </w:rPr>
        <w:t>,</w:t>
      </w:r>
      <w:r w:rsidRPr="00077261">
        <w:rPr>
          <w:lang w:val="fr-FR"/>
        </w:rPr>
        <w:t xml:space="preserve"> ou</w:t>
      </w:r>
      <w:r>
        <w:rPr>
          <w:lang w:val="fr-FR"/>
        </w:rPr>
        <w:t xml:space="preserve"> bien</w:t>
      </w:r>
      <w:r w:rsidRPr="00077261">
        <w:rPr>
          <w:lang w:val="fr-FR"/>
        </w:rPr>
        <w:t xml:space="preserve"> l’internement dans une Ecole de formation intégrale du Ministère de l’Intérieur ; </w:t>
      </w:r>
    </w:p>
    <w:p w:rsidR="00A0593C" w:rsidRDefault="00A0593C">
      <w:pPr>
        <w:pStyle w:val="Bullet1G"/>
        <w:rPr>
          <w:lang w:val="fr-FR"/>
        </w:rPr>
      </w:pPr>
      <w:r w:rsidRPr="00077261">
        <w:rPr>
          <w:lang w:val="fr-FR"/>
        </w:rPr>
        <w:t>l’</w:t>
      </w:r>
      <w:r>
        <w:rPr>
          <w:lang w:val="fr-FR"/>
        </w:rPr>
        <w:t>i</w:t>
      </w:r>
      <w:r w:rsidRPr="00077261">
        <w:rPr>
          <w:lang w:val="fr-FR"/>
        </w:rPr>
        <w:t xml:space="preserve">nternement dans un établissement d’assistance du réseau de centres qui relèvent du Ministère de la santé publique ; </w:t>
      </w:r>
    </w:p>
    <w:p w:rsidR="00A0593C" w:rsidRPr="00077261" w:rsidRDefault="00A0593C">
      <w:pPr>
        <w:pStyle w:val="Bullet1G"/>
        <w:rPr>
          <w:lang w:val="fr-FR"/>
        </w:rPr>
      </w:pPr>
      <w:r>
        <w:rPr>
          <w:lang w:val="fr-FR"/>
        </w:rPr>
        <w:t xml:space="preserve">le traitement médical ambulatoire </w:t>
      </w:r>
      <w:r w:rsidRPr="00077261">
        <w:rPr>
          <w:lang w:val="fr-FR"/>
        </w:rPr>
        <w:t>;</w:t>
      </w:r>
    </w:p>
    <w:p w:rsidR="00A0593C" w:rsidRPr="00586EE6" w:rsidRDefault="00A0593C">
      <w:pPr>
        <w:pStyle w:val="Bullet1G"/>
        <w:rPr>
          <w:lang w:val="fr-FR"/>
        </w:rPr>
      </w:pPr>
      <w:r>
        <w:rPr>
          <w:lang w:val="fr-FR"/>
        </w:rPr>
        <w:t xml:space="preserve">le contrôle </w:t>
      </w:r>
      <w:r w:rsidRPr="00586EE6">
        <w:rPr>
          <w:lang w:val="fr-FR"/>
        </w:rPr>
        <w:t xml:space="preserve">et la prise en charge par le Ministère de l’intérieur ; </w:t>
      </w:r>
    </w:p>
    <w:p w:rsidR="00A0593C" w:rsidRPr="00F1629D" w:rsidRDefault="00A0593C">
      <w:pPr>
        <w:pStyle w:val="Bullet1G"/>
        <w:rPr>
          <w:lang w:val="fr-FR"/>
        </w:rPr>
      </w:pPr>
      <w:r>
        <w:rPr>
          <w:lang w:val="fr-FR"/>
        </w:rPr>
        <w:t xml:space="preserve">le contrôle renforcée des parents, des tuteurs ou de ceux qui ont la charge du jeune ou de l’adolescent ;  </w:t>
      </w:r>
    </w:p>
    <w:p w:rsidR="00A0593C" w:rsidRPr="00DC21D6" w:rsidRDefault="00A0593C">
      <w:pPr>
        <w:pStyle w:val="Bullet1G"/>
        <w:rPr>
          <w:lang w:val="fr-FR"/>
        </w:rPr>
      </w:pPr>
      <w:r w:rsidRPr="00DC21D6">
        <w:rPr>
          <w:lang w:val="fr-FR"/>
        </w:rPr>
        <w:t xml:space="preserve">la prise en charge dans les écoles </w:t>
      </w:r>
      <w:r>
        <w:rPr>
          <w:lang w:val="fr-FR"/>
        </w:rPr>
        <w:t>spécifiques</w:t>
      </w:r>
      <w:r w:rsidRPr="00DC21D6">
        <w:rPr>
          <w:lang w:val="fr-FR"/>
        </w:rPr>
        <w:t xml:space="preserve"> du Système national d’éducation visant à corriger </w:t>
      </w:r>
      <w:r>
        <w:rPr>
          <w:lang w:val="fr-FR"/>
        </w:rPr>
        <w:t>le comportement</w:t>
      </w:r>
      <w:r w:rsidRPr="00DC21D6">
        <w:rPr>
          <w:lang w:val="fr-FR"/>
        </w:rPr>
        <w:t>, sans obligation d’interneme</w:t>
      </w:r>
      <w:r>
        <w:rPr>
          <w:lang w:val="fr-FR"/>
        </w:rPr>
        <w:t>nt dans les écoles spécialisées </w:t>
      </w:r>
      <w:r w:rsidRPr="00DC21D6">
        <w:rPr>
          <w:lang w:val="fr-FR"/>
        </w:rPr>
        <w:t>;</w:t>
      </w:r>
      <w:r>
        <w:rPr>
          <w:lang w:val="fr-FR"/>
        </w:rPr>
        <w:t xml:space="preserve"> </w:t>
      </w:r>
    </w:p>
    <w:p w:rsidR="00A0593C" w:rsidRPr="00DC21D6" w:rsidRDefault="00A0593C">
      <w:pPr>
        <w:pStyle w:val="Bullet1G"/>
        <w:rPr>
          <w:lang w:val="fr-FR"/>
        </w:rPr>
      </w:pPr>
      <w:r w:rsidRPr="00DC21D6">
        <w:rPr>
          <w:lang w:val="fr-FR"/>
        </w:rPr>
        <w:t xml:space="preserve">le placement du jeune ou de l’adolescent comme apprenti d’office dans une unité de travail </w:t>
      </w:r>
      <w:r w:rsidRPr="002F36AD">
        <w:rPr>
          <w:lang w:val="fr-FR"/>
        </w:rPr>
        <w:t>après accord y</w:t>
      </w:r>
      <w:r w:rsidRPr="00DC21D6">
        <w:rPr>
          <w:lang w:val="fr-FR"/>
        </w:rPr>
        <w:t xml:space="preserve"> compris de l’organisation syndicale de base, et conformémen</w:t>
      </w:r>
      <w:r>
        <w:rPr>
          <w:lang w:val="fr-FR"/>
        </w:rPr>
        <w:t xml:space="preserve">t </w:t>
      </w:r>
      <w:r w:rsidRPr="00DC21D6">
        <w:rPr>
          <w:lang w:val="fr-FR"/>
        </w:rPr>
        <w:t xml:space="preserve">aux dispositions de la législation du travail en vigueur ;   </w:t>
      </w:r>
    </w:p>
    <w:p w:rsidR="00A0593C" w:rsidRPr="00DC21D6" w:rsidRDefault="00A0593C">
      <w:pPr>
        <w:pStyle w:val="Bullet1G"/>
        <w:rPr>
          <w:lang w:val="fr-FR"/>
        </w:rPr>
      </w:pPr>
      <w:r w:rsidRPr="00DC21D6">
        <w:rPr>
          <w:lang w:val="fr-FR"/>
        </w:rPr>
        <w:t>la prise en charge par les travailleurs sociaux de la Fédération des femmes cubaines.</w:t>
      </w:r>
    </w:p>
    <w:p w:rsidR="00A0593C" w:rsidRPr="00DC21D6" w:rsidRDefault="00A0593C">
      <w:pPr>
        <w:pStyle w:val="SingleTxtG"/>
        <w:rPr>
          <w:lang w:val="fr-FR"/>
        </w:rPr>
      </w:pPr>
      <w:r w:rsidRPr="00DC21D6">
        <w:rPr>
          <w:lang w:val="fr-FR"/>
        </w:rPr>
        <w:t xml:space="preserve">512. </w:t>
      </w:r>
      <w:r>
        <w:rPr>
          <w:lang w:val="fr-FR"/>
        </w:rPr>
        <w:tab/>
      </w:r>
      <w:r w:rsidRPr="00DC21D6">
        <w:rPr>
          <w:lang w:val="fr-FR"/>
        </w:rPr>
        <w:t>Les Conseils de prise en charge des mineurs sont habilités à t</w:t>
      </w:r>
      <w:r>
        <w:rPr>
          <w:lang w:val="fr-FR"/>
        </w:rPr>
        <w:t>ravailler en coordination avec l</w:t>
      </w:r>
      <w:r w:rsidRPr="00DC21D6">
        <w:rPr>
          <w:lang w:val="fr-FR"/>
        </w:rPr>
        <w:t xml:space="preserve">es organismes gouvernementaux et non gouvernementaux, afin d’apporter une protection aux </w:t>
      </w:r>
      <w:r>
        <w:rPr>
          <w:lang w:val="fr-FR"/>
        </w:rPr>
        <w:t>jeunes et adolescents de moins</w:t>
      </w:r>
      <w:r w:rsidRPr="00DC21D6">
        <w:rPr>
          <w:lang w:val="fr-FR"/>
        </w:rPr>
        <w:t xml:space="preserve"> de 16 ans sans protection familiale ou ayant d’autres problèmes sociaux et économiques, ce qui, dans la pratique, est </w:t>
      </w:r>
      <w:r>
        <w:rPr>
          <w:lang w:val="fr-FR"/>
        </w:rPr>
        <w:t>prévu</w:t>
      </w:r>
      <w:r w:rsidRPr="00DC21D6">
        <w:rPr>
          <w:lang w:val="fr-FR"/>
        </w:rPr>
        <w:t xml:space="preserve"> dans le décret loi 64/82. </w:t>
      </w:r>
    </w:p>
    <w:p w:rsidR="00A0593C" w:rsidRPr="005C26D0" w:rsidRDefault="00A0593C">
      <w:pPr>
        <w:pStyle w:val="SingleTxtG"/>
        <w:rPr>
          <w:lang w:val="fr-FR"/>
        </w:rPr>
      </w:pPr>
      <w:r w:rsidRPr="005C26D0">
        <w:rPr>
          <w:lang w:val="fr-FR"/>
        </w:rPr>
        <w:t xml:space="preserve">513. </w:t>
      </w:r>
      <w:r>
        <w:rPr>
          <w:lang w:val="fr-FR"/>
        </w:rPr>
        <w:tab/>
        <w:t>P</w:t>
      </w:r>
      <w:r w:rsidRPr="005C26D0">
        <w:rPr>
          <w:lang w:val="fr-FR"/>
        </w:rPr>
        <w:t>our veiller à la mise en œuvre des mesures et à l’évolut</w:t>
      </w:r>
      <w:r>
        <w:rPr>
          <w:lang w:val="fr-FR"/>
        </w:rPr>
        <w:t>ion du comportement, le</w:t>
      </w:r>
      <w:r w:rsidRPr="005C26D0">
        <w:rPr>
          <w:lang w:val="fr-FR"/>
        </w:rPr>
        <w:t>s Conseils de prise en charge des mineurs supervisent l’exécution des mesures imposées</w:t>
      </w:r>
      <w:r>
        <w:rPr>
          <w:lang w:val="fr-FR"/>
        </w:rPr>
        <w:t>, par</w:t>
      </w:r>
      <w:r w:rsidRPr="005C26D0">
        <w:rPr>
          <w:lang w:val="fr-FR"/>
        </w:rPr>
        <w:t xml:space="preserve"> des contrôles directs et </w:t>
      </w:r>
      <w:r>
        <w:rPr>
          <w:lang w:val="fr-FR"/>
        </w:rPr>
        <w:t>par des</w:t>
      </w:r>
      <w:r w:rsidRPr="005C26D0">
        <w:rPr>
          <w:lang w:val="fr-FR"/>
        </w:rPr>
        <w:t xml:space="preserve"> rapports</w:t>
      </w:r>
      <w:r>
        <w:rPr>
          <w:lang w:val="fr-FR"/>
        </w:rPr>
        <w:t>,</w:t>
      </w:r>
      <w:r w:rsidRPr="005C26D0">
        <w:rPr>
          <w:lang w:val="fr-FR"/>
        </w:rPr>
        <w:t xml:space="preserve"> semestriels ou spéciaux</w:t>
      </w:r>
      <w:r>
        <w:rPr>
          <w:lang w:val="fr-FR"/>
        </w:rPr>
        <w:t>,</w:t>
      </w:r>
      <w:r w:rsidRPr="005C26D0">
        <w:rPr>
          <w:lang w:val="fr-FR"/>
        </w:rPr>
        <w:t xml:space="preserve"> </w:t>
      </w:r>
      <w:r>
        <w:rPr>
          <w:lang w:val="fr-FR"/>
        </w:rPr>
        <w:t>remis</w:t>
      </w:r>
      <w:r w:rsidRPr="005C26D0">
        <w:rPr>
          <w:lang w:val="fr-FR"/>
        </w:rPr>
        <w:t xml:space="preserve"> par chaque organe exécut</w:t>
      </w:r>
      <w:r>
        <w:rPr>
          <w:lang w:val="fr-FR"/>
        </w:rPr>
        <w:t xml:space="preserve">if. </w:t>
      </w:r>
      <w:r w:rsidRPr="000C4F16">
        <w:rPr>
          <w:lang w:val="fr-FR"/>
        </w:rPr>
        <w:t xml:space="preserve">En cas de demande de modification ou d’interruption des mesures prises, suite à l’analyse du Conseil de prise en charge des mineurs, </w:t>
      </w:r>
      <w:r w:rsidRPr="002F36AD">
        <w:rPr>
          <w:lang w:val="fr-FR"/>
        </w:rPr>
        <w:t>l’organe qui a pris la mesure</w:t>
      </w:r>
      <w:r w:rsidRPr="000C4F16">
        <w:rPr>
          <w:lang w:val="fr-FR"/>
        </w:rPr>
        <w:t xml:space="preserve"> </w:t>
      </w:r>
      <w:r>
        <w:rPr>
          <w:lang w:val="fr-FR"/>
        </w:rPr>
        <w:t>e</w:t>
      </w:r>
      <w:r w:rsidRPr="005C26D0">
        <w:rPr>
          <w:lang w:val="fr-FR"/>
        </w:rPr>
        <w:t>st informé du résultat dans un délai maximum de 30 jours.</w:t>
      </w:r>
      <w:r>
        <w:rPr>
          <w:lang w:val="fr-FR"/>
        </w:rPr>
        <w:t xml:space="preserve"> </w:t>
      </w:r>
      <w:r w:rsidRPr="005C26D0">
        <w:rPr>
          <w:lang w:val="fr-FR"/>
        </w:rPr>
        <w:t xml:space="preserve">  </w:t>
      </w:r>
    </w:p>
    <w:p w:rsidR="00A0593C" w:rsidRPr="0026088C" w:rsidRDefault="00A0593C">
      <w:pPr>
        <w:pStyle w:val="SingleTxtG"/>
        <w:rPr>
          <w:lang w:val="fr-FR"/>
        </w:rPr>
      </w:pPr>
      <w:r w:rsidRPr="0026088C">
        <w:rPr>
          <w:lang w:val="fr-FR"/>
        </w:rPr>
        <w:t>514.</w:t>
      </w:r>
      <w:r>
        <w:rPr>
          <w:lang w:val="fr-FR"/>
        </w:rPr>
        <w:tab/>
      </w:r>
      <w:r w:rsidRPr="0026088C">
        <w:rPr>
          <w:lang w:val="fr-FR"/>
        </w:rPr>
        <w:t>Toutefois, la voie principale pour connaître et mesurer l’évolution du mineur demeure le contrôle direct dans la zone de résidence</w:t>
      </w:r>
      <w:r>
        <w:rPr>
          <w:lang w:val="fr-FR"/>
        </w:rPr>
        <w:t>,</w:t>
      </w:r>
      <w:r w:rsidRPr="0026088C">
        <w:rPr>
          <w:lang w:val="fr-FR"/>
        </w:rPr>
        <w:t xml:space="preserve"> par une visite à son domicile, </w:t>
      </w:r>
      <w:r>
        <w:rPr>
          <w:lang w:val="fr-FR"/>
        </w:rPr>
        <w:t>sur</w:t>
      </w:r>
      <w:r w:rsidRPr="0026088C">
        <w:rPr>
          <w:lang w:val="fr-FR"/>
        </w:rPr>
        <w:t xml:space="preserve"> son centre d’étude</w:t>
      </w:r>
      <w:r>
        <w:rPr>
          <w:lang w:val="fr-FR"/>
        </w:rPr>
        <w:t>s</w:t>
      </w:r>
      <w:r w:rsidRPr="0026088C">
        <w:rPr>
          <w:lang w:val="fr-FR"/>
        </w:rPr>
        <w:t xml:space="preserve"> ou</w:t>
      </w:r>
      <w:r>
        <w:rPr>
          <w:lang w:val="fr-FR"/>
        </w:rPr>
        <w:t xml:space="preserve"> sur son lieu</w:t>
      </w:r>
      <w:r w:rsidRPr="0026088C">
        <w:rPr>
          <w:lang w:val="fr-FR"/>
        </w:rPr>
        <w:t xml:space="preserve"> de travail s’il est incorporé dans un mouvement d’apprenti d’office</w:t>
      </w:r>
      <w:r>
        <w:rPr>
          <w:lang w:val="fr-FR"/>
        </w:rPr>
        <w:t xml:space="preserve">. Cela permet </w:t>
      </w:r>
      <w:r w:rsidRPr="0026088C">
        <w:rPr>
          <w:lang w:val="fr-FR"/>
        </w:rPr>
        <w:t>de vérifier l’application, la réalisation et la validité des Objectifs généraux d’intervention définis, le travail des organes exécutifs</w:t>
      </w:r>
      <w:r>
        <w:rPr>
          <w:lang w:val="fr-FR"/>
        </w:rPr>
        <w:t>,</w:t>
      </w:r>
      <w:r w:rsidRPr="0026088C">
        <w:rPr>
          <w:lang w:val="fr-FR"/>
        </w:rPr>
        <w:t xml:space="preserve"> et les problèmes sociaux qu’ils rencontrent pour agir en conséquen</w:t>
      </w:r>
      <w:r>
        <w:rPr>
          <w:lang w:val="fr-FR"/>
        </w:rPr>
        <w:t xml:space="preserve">ce. </w:t>
      </w:r>
      <w:r w:rsidRPr="0026088C">
        <w:rPr>
          <w:lang w:val="fr-FR"/>
        </w:rPr>
        <w:t>Le résultat de ce contrôle direct est communiqué immédiatement aux institutions gouvernementales et non gouvernementales qui doivent  intervenir dans le règlemen</w:t>
      </w:r>
      <w:r>
        <w:rPr>
          <w:lang w:val="fr-FR"/>
        </w:rPr>
        <w:t xml:space="preserve">t des problèmes détectés dans </w:t>
      </w:r>
      <w:r w:rsidRPr="0026088C">
        <w:rPr>
          <w:lang w:val="fr-FR"/>
        </w:rPr>
        <w:t xml:space="preserve">un quelconque </w:t>
      </w:r>
      <w:r w:rsidRPr="0094351C">
        <w:rPr>
          <w:lang w:val="fr-FR"/>
        </w:rPr>
        <w:t>domaine</w:t>
      </w:r>
      <w:r w:rsidRPr="0026088C">
        <w:rPr>
          <w:lang w:val="fr-FR"/>
        </w:rPr>
        <w:t xml:space="preserve">, ce qui peut entraîner la révision du dossier </w:t>
      </w:r>
      <w:r>
        <w:rPr>
          <w:lang w:val="fr-FR"/>
        </w:rPr>
        <w:t>en vue de</w:t>
      </w:r>
      <w:r w:rsidRPr="0026088C">
        <w:rPr>
          <w:lang w:val="fr-FR"/>
        </w:rPr>
        <w:t xml:space="preserve"> la modification ou</w:t>
      </w:r>
      <w:r>
        <w:rPr>
          <w:lang w:val="fr-FR"/>
        </w:rPr>
        <w:t xml:space="preserve"> de</w:t>
      </w:r>
      <w:r w:rsidRPr="0026088C">
        <w:rPr>
          <w:lang w:val="fr-FR"/>
        </w:rPr>
        <w:t xml:space="preserve"> l’interruption des mesures appliquées précédemment.  </w:t>
      </w:r>
    </w:p>
    <w:p w:rsidR="00A0593C" w:rsidRPr="005B0697" w:rsidRDefault="00A0593C">
      <w:pPr>
        <w:pStyle w:val="SingleTxtG"/>
        <w:rPr>
          <w:lang w:val="fr-FR"/>
        </w:rPr>
      </w:pPr>
      <w:r w:rsidRPr="005B0697">
        <w:rPr>
          <w:lang w:val="fr-FR"/>
        </w:rPr>
        <w:t xml:space="preserve">515. </w:t>
      </w:r>
      <w:r>
        <w:rPr>
          <w:lang w:val="fr-FR"/>
        </w:rPr>
        <w:tab/>
      </w:r>
      <w:r w:rsidRPr="005B0697">
        <w:rPr>
          <w:lang w:val="fr-FR"/>
        </w:rPr>
        <w:t>Lorsqu’il</w:t>
      </w:r>
      <w:r>
        <w:rPr>
          <w:lang w:val="fr-FR"/>
        </w:rPr>
        <w:t xml:space="preserve"> sor</w:t>
      </w:r>
      <w:r w:rsidRPr="005B0697">
        <w:rPr>
          <w:lang w:val="fr-FR"/>
        </w:rPr>
        <w:t>t du Système, les mesures appliquées au mineur sont interrompues et ne sont pas co</w:t>
      </w:r>
      <w:r>
        <w:rPr>
          <w:lang w:val="fr-FR"/>
        </w:rPr>
        <w:t>nsidérées comme des antécédents, et sa réintégration dans toutes les sphères de la société est garantie.</w:t>
      </w:r>
      <w:r w:rsidRPr="005B0697">
        <w:rPr>
          <w:lang w:val="fr-FR"/>
        </w:rPr>
        <w:t xml:space="preserve">  </w:t>
      </w:r>
    </w:p>
    <w:p w:rsidR="00A0593C" w:rsidRPr="005B0697" w:rsidRDefault="00A0593C">
      <w:pPr>
        <w:pStyle w:val="SingleTxtG"/>
        <w:rPr>
          <w:lang w:val="fr-FR"/>
        </w:rPr>
      </w:pPr>
      <w:r w:rsidRPr="005B0697">
        <w:rPr>
          <w:lang w:val="fr-FR"/>
        </w:rPr>
        <w:t xml:space="preserve">516. </w:t>
      </w:r>
      <w:r>
        <w:rPr>
          <w:lang w:val="fr-FR"/>
        </w:rPr>
        <w:tab/>
      </w:r>
      <w:r w:rsidRPr="005B0697">
        <w:rPr>
          <w:lang w:val="fr-FR"/>
        </w:rPr>
        <w:t>Les adolescents de 16 à 18 ans pénalement responsables d’un délit prévu par le Code pénal cubain, par commission ou omission, bénéficient</w:t>
      </w:r>
      <w:r>
        <w:rPr>
          <w:lang w:val="fr-FR"/>
        </w:rPr>
        <w:t>,</w:t>
      </w:r>
      <w:r w:rsidRPr="005B0697">
        <w:rPr>
          <w:lang w:val="fr-FR"/>
        </w:rPr>
        <w:t xml:space="preserve"> </w:t>
      </w:r>
      <w:r>
        <w:rPr>
          <w:lang w:val="fr-FR"/>
        </w:rPr>
        <w:t>p</w:t>
      </w:r>
      <w:r w:rsidRPr="005B0697">
        <w:rPr>
          <w:lang w:val="fr-FR"/>
        </w:rPr>
        <w:t>endant la phase d’enquête et pendant le procès oral</w:t>
      </w:r>
      <w:r>
        <w:rPr>
          <w:lang w:val="fr-FR"/>
        </w:rPr>
        <w:t>,</w:t>
      </w:r>
      <w:r w:rsidRPr="005B0697">
        <w:rPr>
          <w:lang w:val="fr-FR"/>
        </w:rPr>
        <w:t xml:space="preserve"> de toutes les garanties formelles et </w:t>
      </w:r>
      <w:r w:rsidRPr="0094351C">
        <w:rPr>
          <w:lang w:val="fr-FR"/>
        </w:rPr>
        <w:t>matérielles</w:t>
      </w:r>
      <w:r w:rsidRPr="005B0697">
        <w:rPr>
          <w:lang w:val="fr-FR"/>
        </w:rPr>
        <w:t xml:space="preserve"> </w:t>
      </w:r>
      <w:r>
        <w:rPr>
          <w:lang w:val="fr-FR"/>
        </w:rPr>
        <w:t>définies</w:t>
      </w:r>
      <w:r w:rsidRPr="005B0697">
        <w:rPr>
          <w:lang w:val="fr-FR"/>
        </w:rPr>
        <w:t xml:space="preserve"> dans le Code pénal et le Code de procédure pénale (Loi n° 5 du 13 août 1977).</w:t>
      </w:r>
    </w:p>
    <w:p w:rsidR="00A0593C" w:rsidRPr="005B0697" w:rsidRDefault="00A0593C">
      <w:pPr>
        <w:pStyle w:val="SingleTxtG"/>
        <w:rPr>
          <w:lang w:val="fr-FR"/>
        </w:rPr>
      </w:pPr>
      <w:r w:rsidRPr="000C4F16">
        <w:rPr>
          <w:lang w:val="fr-FR"/>
        </w:rPr>
        <w:t xml:space="preserve">517. </w:t>
      </w:r>
      <w:r>
        <w:rPr>
          <w:lang w:val="fr-FR"/>
        </w:rPr>
        <w:tab/>
      </w:r>
      <w:r w:rsidRPr="000C4F16">
        <w:rPr>
          <w:lang w:val="fr-FR"/>
        </w:rPr>
        <w:t xml:space="preserve">Le tribunal devra réduire les limites minimum et maximum de </w:t>
      </w:r>
      <w:r>
        <w:rPr>
          <w:lang w:val="fr-FR"/>
        </w:rPr>
        <w:t>sa</w:t>
      </w:r>
      <w:r w:rsidRPr="000C4F16">
        <w:rPr>
          <w:lang w:val="fr-FR"/>
        </w:rPr>
        <w:t xml:space="preserve"> sanction, conformément aux dispositions de l’article 17.1 du Code pénal. </w:t>
      </w:r>
      <w:r w:rsidRPr="005B0697">
        <w:rPr>
          <w:lang w:val="fr-FR"/>
        </w:rPr>
        <w:t>En tout état de cause, la priorité sera de rééduquer le mineur sanctionné, de le former à une professio</w:t>
      </w:r>
      <w:r>
        <w:rPr>
          <w:lang w:val="fr-FR"/>
        </w:rPr>
        <w:t>n ou à un métier  et de lui incul</w:t>
      </w:r>
      <w:r w:rsidRPr="005B0697">
        <w:rPr>
          <w:lang w:val="fr-FR"/>
        </w:rPr>
        <w:t xml:space="preserve">quer le respect de l’ordre légal. </w:t>
      </w:r>
    </w:p>
    <w:p w:rsidR="00A0593C" w:rsidRPr="005B0697" w:rsidRDefault="00A0593C">
      <w:pPr>
        <w:pStyle w:val="H23G"/>
        <w:rPr>
          <w:lang w:val="fr-FR"/>
        </w:rPr>
      </w:pPr>
      <w:bookmarkStart w:id="58" w:name="_Toc217452654"/>
      <w:r w:rsidRPr="005B0697">
        <w:rPr>
          <w:lang w:val="fr-FR"/>
        </w:rPr>
        <w:tab/>
      </w:r>
      <w:r w:rsidRPr="00A66F04">
        <w:rPr>
          <w:lang w:val="fr-FR"/>
        </w:rPr>
        <w:t>b)</w:t>
      </w:r>
      <w:r w:rsidRPr="00A66F04">
        <w:rPr>
          <w:lang w:val="fr-FR"/>
        </w:rPr>
        <w:tab/>
        <w:t>Les enfants privés de liberté pour cause de détention, d’emprisonnement ou d’internement dans un établissement sous surveillance</w:t>
      </w:r>
      <w:r w:rsidRPr="005B0697">
        <w:rPr>
          <w:lang w:val="fr-FR"/>
        </w:rPr>
        <w:t xml:space="preserve"> </w:t>
      </w:r>
      <w:bookmarkEnd w:id="58"/>
      <w:r>
        <w:rPr>
          <w:lang w:val="fr-FR"/>
        </w:rPr>
        <w:t xml:space="preserve"> </w:t>
      </w:r>
    </w:p>
    <w:p w:rsidR="00A0593C" w:rsidRPr="00A45EA8" w:rsidRDefault="00A0593C">
      <w:pPr>
        <w:pStyle w:val="SingleTxtG"/>
        <w:rPr>
          <w:lang w:val="fr-FR"/>
        </w:rPr>
      </w:pPr>
      <w:r w:rsidRPr="00A45EA8">
        <w:rPr>
          <w:lang w:val="fr-FR"/>
        </w:rPr>
        <w:t xml:space="preserve">518. </w:t>
      </w:r>
      <w:r>
        <w:rPr>
          <w:lang w:val="fr-FR"/>
        </w:rPr>
        <w:tab/>
        <w:t>À</w:t>
      </w:r>
      <w:r w:rsidRPr="00A45EA8">
        <w:rPr>
          <w:lang w:val="fr-FR"/>
        </w:rPr>
        <w:t xml:space="preserve"> Cuba, un enfant ou un adolescent n’est interné qu’une fois épuisées toutes les possibilités de réorientation dans le cadre communautaire. </w:t>
      </w:r>
      <w:r>
        <w:rPr>
          <w:lang w:val="fr-FR"/>
        </w:rPr>
        <w:t xml:space="preserve">On essaie de maintenir l’enfant ou l’adolescent dans son environnement social et familial afin d’appliquer la stratégie d’intervention définie. </w:t>
      </w:r>
      <w:r w:rsidRPr="00A45EA8">
        <w:rPr>
          <w:lang w:val="fr-FR"/>
        </w:rPr>
        <w:t xml:space="preserve"> </w:t>
      </w:r>
    </w:p>
    <w:p w:rsidR="00A0593C" w:rsidRPr="0044418C" w:rsidRDefault="00A0593C">
      <w:pPr>
        <w:pStyle w:val="SingleTxtG"/>
        <w:rPr>
          <w:lang w:val="fr-FR"/>
        </w:rPr>
      </w:pPr>
      <w:r w:rsidRPr="00A45EA8">
        <w:rPr>
          <w:lang w:val="fr-FR"/>
        </w:rPr>
        <w:t xml:space="preserve">519. </w:t>
      </w:r>
      <w:r>
        <w:rPr>
          <w:lang w:val="fr-FR"/>
        </w:rPr>
        <w:tab/>
      </w:r>
      <w:r w:rsidRPr="00A45EA8">
        <w:rPr>
          <w:lang w:val="fr-FR"/>
        </w:rPr>
        <w:t xml:space="preserve">Dans le Système de prise en charge des mineurs, nous n’avons recours à l’internement </w:t>
      </w:r>
      <w:r>
        <w:rPr>
          <w:lang w:val="fr-FR"/>
        </w:rPr>
        <w:t>en</w:t>
      </w:r>
      <w:r w:rsidRPr="00A45EA8">
        <w:rPr>
          <w:lang w:val="fr-FR"/>
        </w:rPr>
        <w:t xml:space="preserve"> institutions que dans les cas </w:t>
      </w:r>
      <w:r>
        <w:rPr>
          <w:lang w:val="fr-FR"/>
        </w:rPr>
        <w:t>présentant</w:t>
      </w:r>
      <w:r w:rsidRPr="00A45EA8">
        <w:rPr>
          <w:lang w:val="fr-FR"/>
        </w:rPr>
        <w:t xml:space="preserve"> une dangerosité associée à des infractions à la loi </w:t>
      </w:r>
      <w:r w:rsidRPr="00062225">
        <w:rPr>
          <w:lang w:val="fr-FR"/>
        </w:rPr>
        <w:t>à forte connotation sociale</w:t>
      </w:r>
      <w:r w:rsidRPr="00A45EA8">
        <w:rPr>
          <w:lang w:val="fr-FR"/>
        </w:rPr>
        <w:t xml:space="preserve">. </w:t>
      </w:r>
      <w:r w:rsidRPr="0044418C">
        <w:rPr>
          <w:lang w:val="fr-FR"/>
        </w:rPr>
        <w:t>Cette mesure est appliquée selon deux modalités :</w:t>
      </w:r>
    </w:p>
    <w:p w:rsidR="00A0593C" w:rsidRPr="00296A01" w:rsidRDefault="00A0593C">
      <w:pPr>
        <w:pStyle w:val="SingleTxtG"/>
        <w:rPr>
          <w:lang w:val="fr-FR"/>
        </w:rPr>
      </w:pPr>
      <w:r w:rsidRPr="0044418C">
        <w:rPr>
          <w:lang w:val="fr-FR"/>
        </w:rPr>
        <w:tab/>
      </w:r>
      <w:r w:rsidRPr="00A45EA8">
        <w:rPr>
          <w:lang w:val="fr-FR"/>
        </w:rPr>
        <w:t xml:space="preserve">1) </w:t>
      </w:r>
      <w:r>
        <w:rPr>
          <w:lang w:val="fr-FR"/>
        </w:rPr>
        <w:tab/>
        <w:t>internement d’une durée maximum de</w:t>
      </w:r>
      <w:r w:rsidRPr="00A45EA8">
        <w:rPr>
          <w:lang w:val="fr-FR"/>
        </w:rPr>
        <w:t xml:space="preserve"> 45 jours</w:t>
      </w:r>
      <w:r>
        <w:rPr>
          <w:lang w:val="fr-FR"/>
        </w:rPr>
        <w:t>,</w:t>
      </w:r>
      <w:r w:rsidRPr="00A45EA8">
        <w:rPr>
          <w:lang w:val="fr-FR"/>
        </w:rPr>
        <w:t xml:space="preserve"> pour étudier la personnalité du mineur et recommander les mesures les plus appropriées </w:t>
      </w:r>
      <w:r>
        <w:rPr>
          <w:lang w:val="fr-FR"/>
        </w:rPr>
        <w:t>à</w:t>
      </w:r>
      <w:r w:rsidRPr="00A45EA8">
        <w:rPr>
          <w:lang w:val="fr-FR"/>
        </w:rPr>
        <w:t xml:space="preserve"> son traitement.</w:t>
      </w:r>
      <w:r>
        <w:rPr>
          <w:lang w:val="fr-FR"/>
        </w:rPr>
        <w:t xml:space="preserve"> Cette action est menée dans les Centres d’évaluation, d’analyse et d’orientation des mineurs, par une étude bio-psychosociale dans laquelle interviennent essentiellement des psychologues, des pédagogues, des juristes, des psychiatres et des </w:t>
      </w:r>
      <w:r w:rsidRPr="00377E29">
        <w:rPr>
          <w:lang w:val="fr-FR"/>
        </w:rPr>
        <w:t>psychométristes</w:t>
      </w:r>
      <w:r>
        <w:rPr>
          <w:lang w:val="fr-FR"/>
        </w:rPr>
        <w:t>.</w:t>
      </w:r>
      <w:r w:rsidRPr="00296A01">
        <w:rPr>
          <w:lang w:val="fr-FR"/>
        </w:rPr>
        <w:t xml:space="preserve"> </w:t>
      </w:r>
      <w:r>
        <w:rPr>
          <w:lang w:val="fr-FR"/>
        </w:rPr>
        <w:t xml:space="preserve">L’évaluation avec internement n’a lieu que dans les cas extrêmes, lorsque les caractéristiques de l’enfant ou de l’adolescent le nécessitent, ce qui ne débouche pas forcément sur </w:t>
      </w:r>
      <w:r w:rsidRPr="00377E29">
        <w:rPr>
          <w:lang w:val="fr-FR"/>
        </w:rPr>
        <w:t>de</w:t>
      </w:r>
      <w:r>
        <w:rPr>
          <w:lang w:val="fr-FR"/>
        </w:rPr>
        <w:t>s</w:t>
      </w:r>
      <w:r w:rsidRPr="00377E29">
        <w:rPr>
          <w:lang w:val="fr-FR"/>
        </w:rPr>
        <w:t xml:space="preserve"> mesures  d’internement</w:t>
      </w:r>
      <w:r>
        <w:rPr>
          <w:lang w:val="fr-FR"/>
        </w:rPr>
        <w:t xml:space="preserve"> ;  </w:t>
      </w:r>
    </w:p>
    <w:p w:rsidR="00A0593C" w:rsidRPr="00296A01" w:rsidRDefault="00A0593C">
      <w:pPr>
        <w:pStyle w:val="SingleTxtG"/>
        <w:rPr>
          <w:lang w:val="fr-FR"/>
        </w:rPr>
      </w:pPr>
      <w:r w:rsidRPr="00296A01">
        <w:rPr>
          <w:lang w:val="fr-FR"/>
        </w:rPr>
        <w:tab/>
      </w:r>
      <w:r>
        <w:rPr>
          <w:lang w:val="fr-FR"/>
        </w:rPr>
        <w:t xml:space="preserve">2) </w:t>
      </w:r>
      <w:r>
        <w:rPr>
          <w:lang w:val="fr-FR"/>
        </w:rPr>
        <w:tab/>
      </w:r>
      <w:r w:rsidRPr="00296A01">
        <w:rPr>
          <w:lang w:val="fr-FR"/>
        </w:rPr>
        <w:t xml:space="preserve">internement des mineurs dans les Ecoles de formation intégrale, mesure qui est appliquée </w:t>
      </w:r>
      <w:r>
        <w:rPr>
          <w:lang w:val="fr-FR"/>
        </w:rPr>
        <w:t xml:space="preserve">en dernier recours </w:t>
      </w:r>
      <w:r w:rsidRPr="00296A01">
        <w:rPr>
          <w:lang w:val="fr-FR"/>
        </w:rPr>
        <w:t>par les Conseils de prise en charge des mineurs du Ministère de l’intérieur.</w:t>
      </w:r>
    </w:p>
    <w:p w:rsidR="00A0593C" w:rsidRPr="00786AB0" w:rsidRDefault="00A0593C">
      <w:pPr>
        <w:pStyle w:val="SingleTxtG"/>
        <w:rPr>
          <w:lang w:val="fr-FR"/>
        </w:rPr>
      </w:pPr>
      <w:r w:rsidRPr="00296A01">
        <w:rPr>
          <w:lang w:val="fr-FR"/>
        </w:rPr>
        <w:t xml:space="preserve">520. </w:t>
      </w:r>
      <w:r>
        <w:rPr>
          <w:lang w:val="fr-FR"/>
        </w:rPr>
        <w:tab/>
      </w:r>
      <w:r w:rsidRPr="00296A01">
        <w:rPr>
          <w:lang w:val="fr-FR"/>
        </w:rPr>
        <w:t xml:space="preserve">Les Ecoles de formation intégrale sont des institutions éducatives chargées du traitement spécialisé des enfants et </w:t>
      </w:r>
      <w:r>
        <w:rPr>
          <w:lang w:val="fr-FR"/>
        </w:rPr>
        <w:t xml:space="preserve">des </w:t>
      </w:r>
      <w:r w:rsidRPr="00296A01">
        <w:rPr>
          <w:lang w:val="fr-FR"/>
        </w:rPr>
        <w:t xml:space="preserve">adolescents de moins de 16 ans. </w:t>
      </w:r>
      <w:r>
        <w:rPr>
          <w:lang w:val="fr-FR"/>
        </w:rPr>
        <w:t>Elles sont</w:t>
      </w:r>
      <w:r w:rsidRPr="00296A01">
        <w:rPr>
          <w:lang w:val="fr-FR"/>
        </w:rPr>
        <w:t xml:space="preserve"> </w:t>
      </w:r>
      <w:r w:rsidRPr="00A206D6">
        <w:rPr>
          <w:lang w:val="fr-FR"/>
        </w:rPr>
        <w:t xml:space="preserve">régies par une loi et par leur règlement </w:t>
      </w:r>
      <w:r>
        <w:rPr>
          <w:lang w:val="fr-FR"/>
        </w:rPr>
        <w:t xml:space="preserve">qui consacre les droits et devoirs des internes. Elles privilégient l’intégration dans la communauté dans laquelle se situe l’institution ou dans laquelle se trouve le domicile du mineur, ainsi que le contact familial, en apportant les garanties suivantes :  </w:t>
      </w:r>
    </w:p>
    <w:p w:rsidR="00A0593C" w:rsidRPr="00062225" w:rsidRDefault="00A0593C">
      <w:pPr>
        <w:pStyle w:val="Bullet1G"/>
        <w:rPr>
          <w:lang w:val="fr-FR"/>
        </w:rPr>
      </w:pPr>
      <w:r w:rsidRPr="00062225">
        <w:rPr>
          <w:lang w:val="fr-FR"/>
        </w:rPr>
        <w:t>dans les premières 72 heures, à compter de</w:t>
      </w:r>
      <w:r>
        <w:rPr>
          <w:lang w:val="fr-FR"/>
        </w:rPr>
        <w:t xml:space="preserve"> son entrée dans l’institution, </w:t>
      </w:r>
      <w:r w:rsidRPr="00062225">
        <w:rPr>
          <w:lang w:val="fr-FR"/>
        </w:rPr>
        <w:t xml:space="preserve"> l’enfant ou l’adolescent </w:t>
      </w:r>
      <w:r>
        <w:rPr>
          <w:lang w:val="fr-FR"/>
        </w:rPr>
        <w:t>est soumis à</w:t>
      </w:r>
      <w:r w:rsidRPr="00062225">
        <w:rPr>
          <w:lang w:val="fr-FR"/>
        </w:rPr>
        <w:t xml:space="preserve"> un </w:t>
      </w:r>
      <w:r>
        <w:rPr>
          <w:lang w:val="fr-FR"/>
        </w:rPr>
        <w:t xml:space="preserve">bilan médical et stomatologique effectué par du personnel spécialisé. On lui explique ensuite le règlement scolaire  de l’institution, ainsi que ses droits et ses devoirs </w:t>
      </w:r>
      <w:r w:rsidRPr="00062225">
        <w:rPr>
          <w:lang w:val="fr-FR"/>
        </w:rPr>
        <w:t>;</w:t>
      </w:r>
    </w:p>
    <w:p w:rsidR="00A0593C" w:rsidRPr="001A7929" w:rsidRDefault="00A0593C">
      <w:pPr>
        <w:pStyle w:val="Bullet1G"/>
        <w:rPr>
          <w:lang w:val="fr-FR"/>
        </w:rPr>
      </w:pPr>
      <w:r w:rsidRPr="00A206D6">
        <w:rPr>
          <w:lang w:val="fr-FR"/>
        </w:rPr>
        <w:t>séparation</w:t>
      </w:r>
      <w:r>
        <w:rPr>
          <w:lang w:val="fr-FR"/>
        </w:rPr>
        <w:t xml:space="preserve"> pendant la durée de l’internement, en fonction de l’âge, du sexe, du développement physique général, du niveau scolaire et du degré de déviance sociale </w:t>
      </w:r>
      <w:r w:rsidRPr="001A7929">
        <w:rPr>
          <w:lang w:val="fr-FR"/>
        </w:rPr>
        <w:t>;</w:t>
      </w:r>
    </w:p>
    <w:p w:rsidR="00A0593C" w:rsidRPr="001A7929" w:rsidRDefault="00A0593C">
      <w:pPr>
        <w:pStyle w:val="Bullet1G"/>
        <w:rPr>
          <w:lang w:val="fr-FR"/>
        </w:rPr>
      </w:pPr>
      <w:r>
        <w:rPr>
          <w:lang w:val="fr-FR"/>
        </w:rPr>
        <w:t>p</w:t>
      </w:r>
      <w:r w:rsidRPr="001A7929">
        <w:rPr>
          <w:lang w:val="fr-FR"/>
        </w:rPr>
        <w:t>ériode d’adaptation de trente jours qui permet</w:t>
      </w:r>
      <w:r>
        <w:rPr>
          <w:lang w:val="fr-FR"/>
        </w:rPr>
        <w:t xml:space="preserve"> de</w:t>
      </w:r>
      <w:r w:rsidRPr="001A7929">
        <w:rPr>
          <w:lang w:val="fr-FR"/>
        </w:rPr>
        <w:t xml:space="preserve"> </w:t>
      </w:r>
      <w:r>
        <w:rPr>
          <w:lang w:val="fr-FR"/>
        </w:rPr>
        <w:t>classifier l’enfant ou l’adolescent</w:t>
      </w:r>
      <w:r w:rsidRPr="001A7929">
        <w:rPr>
          <w:lang w:val="fr-FR"/>
        </w:rPr>
        <w:t xml:space="preserve"> en fonction de ses carac</w:t>
      </w:r>
      <w:r>
        <w:rPr>
          <w:lang w:val="fr-FR"/>
        </w:rPr>
        <w:t>téristiques de personnalité et de</w:t>
      </w:r>
      <w:r w:rsidRPr="001A7929">
        <w:rPr>
          <w:lang w:val="fr-FR"/>
        </w:rPr>
        <w:t xml:space="preserve"> ses besoins éduc</w:t>
      </w:r>
      <w:r>
        <w:rPr>
          <w:lang w:val="fr-FR"/>
        </w:rPr>
        <w:t xml:space="preserve">atifs ; </w:t>
      </w:r>
      <w:r w:rsidRPr="001A7929">
        <w:rPr>
          <w:lang w:val="fr-FR"/>
        </w:rPr>
        <w:t xml:space="preserve"> </w:t>
      </w:r>
      <w:r>
        <w:rPr>
          <w:lang w:val="fr-FR"/>
        </w:rPr>
        <w:t xml:space="preserve"> </w:t>
      </w:r>
    </w:p>
    <w:p w:rsidR="00A0593C" w:rsidRPr="008F22C2" w:rsidRDefault="00A0593C">
      <w:pPr>
        <w:pStyle w:val="Bullet1G"/>
        <w:rPr>
          <w:lang w:val="fr-FR"/>
        </w:rPr>
      </w:pPr>
      <w:r>
        <w:rPr>
          <w:lang w:val="fr-FR"/>
        </w:rPr>
        <w:t xml:space="preserve">communication téléphonique libre avec les parents ou les représentants légaux </w:t>
      </w:r>
      <w:r w:rsidRPr="008F22C2">
        <w:rPr>
          <w:lang w:val="fr-FR"/>
        </w:rPr>
        <w:t>;</w:t>
      </w:r>
    </w:p>
    <w:p w:rsidR="00A0593C" w:rsidRPr="008F22C2" w:rsidRDefault="00A0593C">
      <w:pPr>
        <w:pStyle w:val="Bullet1G"/>
        <w:rPr>
          <w:lang w:val="fr-FR"/>
        </w:rPr>
      </w:pPr>
      <w:r>
        <w:rPr>
          <w:lang w:val="fr-FR"/>
        </w:rPr>
        <w:t xml:space="preserve">lien avec la famille par des visites au centre ou au foyer de l’enfant ou de l’adolescent, et par la participation à des activités scolaires ou extrascolaires </w:t>
      </w:r>
      <w:r w:rsidRPr="008F22C2">
        <w:rPr>
          <w:lang w:val="fr-FR"/>
        </w:rPr>
        <w:t>;</w:t>
      </w:r>
    </w:p>
    <w:p w:rsidR="00A0593C" w:rsidRPr="008F22C2" w:rsidRDefault="00A0593C">
      <w:pPr>
        <w:pStyle w:val="Bullet1G"/>
        <w:rPr>
          <w:lang w:val="fr-FR"/>
        </w:rPr>
      </w:pPr>
      <w:r>
        <w:rPr>
          <w:lang w:val="fr-FR"/>
        </w:rPr>
        <w:t xml:space="preserve">participation à des activités de production </w:t>
      </w:r>
      <w:r w:rsidRPr="008F22C2">
        <w:rPr>
          <w:lang w:val="fr-FR"/>
        </w:rPr>
        <w:t>;</w:t>
      </w:r>
    </w:p>
    <w:p w:rsidR="00A0593C" w:rsidRPr="008F22C2" w:rsidRDefault="00A0593C">
      <w:pPr>
        <w:pStyle w:val="Bullet1G"/>
        <w:rPr>
          <w:lang w:val="fr-FR"/>
        </w:rPr>
      </w:pPr>
      <w:r>
        <w:rPr>
          <w:lang w:val="fr-FR"/>
        </w:rPr>
        <w:t xml:space="preserve">préparation physique par la pratique du sport, et activités récréatives et culturelles ;  </w:t>
      </w:r>
    </w:p>
    <w:p w:rsidR="00A0593C" w:rsidRPr="008E30EF" w:rsidRDefault="00A0593C">
      <w:pPr>
        <w:pStyle w:val="Bullet1G"/>
        <w:rPr>
          <w:lang w:val="fr-FR"/>
        </w:rPr>
      </w:pPr>
      <w:r w:rsidRPr="008E30EF">
        <w:rPr>
          <w:lang w:val="fr-FR"/>
        </w:rPr>
        <w:t xml:space="preserve">service de santé doté des ressources matérielles et des médicaments nécessaires </w:t>
      </w:r>
      <w:r>
        <w:rPr>
          <w:lang w:val="fr-FR"/>
        </w:rPr>
        <w:t>pour garantir</w:t>
      </w:r>
      <w:r w:rsidRPr="008E30EF">
        <w:rPr>
          <w:lang w:val="fr-FR"/>
        </w:rPr>
        <w:t xml:space="preserve"> </w:t>
      </w:r>
      <w:r>
        <w:rPr>
          <w:lang w:val="fr-FR"/>
        </w:rPr>
        <w:t>la</w:t>
      </w:r>
      <w:r w:rsidRPr="008E30EF">
        <w:rPr>
          <w:lang w:val="fr-FR"/>
        </w:rPr>
        <w:t xml:space="preserve"> santé physique, mentale et stomatologique</w:t>
      </w:r>
      <w:r>
        <w:rPr>
          <w:lang w:val="fr-FR"/>
        </w:rPr>
        <w:t xml:space="preserve"> des enfants et des adolescents,</w:t>
      </w:r>
      <w:r w:rsidRPr="008E30EF">
        <w:rPr>
          <w:lang w:val="fr-FR"/>
        </w:rPr>
        <w:t xml:space="preserve"> et locaux pour </w:t>
      </w:r>
      <w:r>
        <w:rPr>
          <w:lang w:val="fr-FR"/>
        </w:rPr>
        <w:t>procéder aux hospitalisations nécessaires</w:t>
      </w:r>
      <w:r w:rsidRPr="008E30EF">
        <w:rPr>
          <w:lang w:val="fr-FR"/>
        </w:rPr>
        <w:t xml:space="preserve">. Les internes bénéficient, entre autres, d’une prise en charge médicale, stomatologique, psychologique, psychiatrique et orthophonique ; </w:t>
      </w:r>
    </w:p>
    <w:p w:rsidR="00A0593C" w:rsidRPr="00406682" w:rsidRDefault="00A0593C">
      <w:pPr>
        <w:pStyle w:val="Bullet1G"/>
        <w:rPr>
          <w:lang w:val="fr-FR"/>
        </w:rPr>
      </w:pPr>
      <w:r w:rsidRPr="00406682">
        <w:rPr>
          <w:lang w:val="fr-FR"/>
        </w:rPr>
        <w:t>évaluations périodiques</w:t>
      </w:r>
      <w:r>
        <w:rPr>
          <w:lang w:val="fr-FR"/>
        </w:rPr>
        <w:t>,</w:t>
      </w:r>
      <w:r w:rsidRPr="00406682">
        <w:rPr>
          <w:lang w:val="fr-FR"/>
        </w:rPr>
        <w:t xml:space="preserve"> </w:t>
      </w:r>
      <w:r>
        <w:rPr>
          <w:lang w:val="fr-FR"/>
        </w:rPr>
        <w:t>par</w:t>
      </w:r>
      <w:r w:rsidRPr="00406682">
        <w:rPr>
          <w:lang w:val="fr-FR"/>
        </w:rPr>
        <w:t xml:space="preserve"> les conseils </w:t>
      </w:r>
      <w:r>
        <w:rPr>
          <w:lang w:val="fr-FR"/>
        </w:rPr>
        <w:t>d’</w:t>
      </w:r>
      <w:r w:rsidRPr="00406682">
        <w:rPr>
          <w:lang w:val="fr-FR"/>
        </w:rPr>
        <w:t xml:space="preserve">éducateurs et le conseil </w:t>
      </w:r>
      <w:r>
        <w:rPr>
          <w:lang w:val="fr-FR"/>
        </w:rPr>
        <w:t>des étudiants, </w:t>
      </w:r>
      <w:r w:rsidRPr="00406682">
        <w:rPr>
          <w:lang w:val="fr-FR"/>
        </w:rPr>
        <w:t xml:space="preserve">dans lesquelles les élèves jouent </w:t>
      </w:r>
      <w:r>
        <w:rPr>
          <w:lang w:val="fr-FR"/>
        </w:rPr>
        <w:t>un</w:t>
      </w:r>
      <w:r w:rsidRPr="00406682">
        <w:rPr>
          <w:lang w:val="fr-FR"/>
        </w:rPr>
        <w:t xml:space="preserve"> rôle </w:t>
      </w:r>
      <w:r>
        <w:rPr>
          <w:lang w:val="fr-FR"/>
        </w:rPr>
        <w:t>clé ;</w:t>
      </w:r>
    </w:p>
    <w:p w:rsidR="00A0593C" w:rsidRPr="00406682" w:rsidRDefault="00A0593C">
      <w:pPr>
        <w:pStyle w:val="Bullet1G"/>
        <w:rPr>
          <w:lang w:val="fr-FR"/>
        </w:rPr>
      </w:pPr>
      <w:r w:rsidRPr="00406682">
        <w:rPr>
          <w:lang w:val="fr-FR"/>
        </w:rPr>
        <w:t xml:space="preserve">vêtements et affaires de toilette personnelles fournis </w:t>
      </w:r>
      <w:r>
        <w:rPr>
          <w:lang w:val="fr-FR"/>
        </w:rPr>
        <w:t>pendant</w:t>
      </w:r>
      <w:r w:rsidRPr="00406682">
        <w:rPr>
          <w:lang w:val="fr-FR"/>
        </w:rPr>
        <w:t xml:space="preserve"> le séjour à l’Ecole</w:t>
      </w:r>
      <w:r>
        <w:rPr>
          <w:lang w:val="fr-FR"/>
        </w:rPr>
        <w:t xml:space="preserve"> </w:t>
      </w:r>
      <w:r w:rsidRPr="00406682">
        <w:rPr>
          <w:lang w:val="fr-FR"/>
        </w:rPr>
        <w:t>;</w:t>
      </w:r>
    </w:p>
    <w:p w:rsidR="00A0593C" w:rsidRPr="00406682" w:rsidRDefault="00A0593C">
      <w:pPr>
        <w:pStyle w:val="Bullet1G"/>
        <w:rPr>
          <w:lang w:val="fr-FR"/>
        </w:rPr>
      </w:pPr>
      <w:r w:rsidRPr="00406682">
        <w:rPr>
          <w:lang w:val="fr-FR"/>
        </w:rPr>
        <w:t>caractère prioritaire accordé</w:t>
      </w:r>
      <w:r>
        <w:rPr>
          <w:lang w:val="fr-FR"/>
        </w:rPr>
        <w:t>,</w:t>
      </w:r>
      <w:r w:rsidRPr="00406682">
        <w:rPr>
          <w:lang w:val="fr-FR"/>
        </w:rPr>
        <w:t xml:space="preserve"> sur le plan qualitatif et quantitati</w:t>
      </w:r>
      <w:r>
        <w:rPr>
          <w:lang w:val="fr-FR"/>
        </w:rPr>
        <w:t xml:space="preserve">f, à l’alimentation </w:t>
      </w:r>
      <w:r w:rsidRPr="00406682">
        <w:rPr>
          <w:lang w:val="fr-FR"/>
        </w:rPr>
        <w:t xml:space="preserve">; </w:t>
      </w:r>
      <w:r>
        <w:rPr>
          <w:lang w:val="fr-FR"/>
        </w:rPr>
        <w:t xml:space="preserve"> </w:t>
      </w:r>
    </w:p>
    <w:p w:rsidR="00A0593C" w:rsidRPr="00406682" w:rsidRDefault="00A0593C">
      <w:pPr>
        <w:pStyle w:val="Bullet1G"/>
        <w:rPr>
          <w:lang w:val="fr-FR"/>
        </w:rPr>
      </w:pPr>
      <w:r>
        <w:rPr>
          <w:lang w:val="fr-FR"/>
        </w:rPr>
        <w:t>versement d’</w:t>
      </w:r>
      <w:r w:rsidRPr="00406682">
        <w:rPr>
          <w:lang w:val="fr-FR"/>
        </w:rPr>
        <w:t>une rémunération mensuelle.</w:t>
      </w:r>
    </w:p>
    <w:p w:rsidR="00A0593C" w:rsidRPr="007A648D" w:rsidRDefault="00A0593C">
      <w:pPr>
        <w:pStyle w:val="SingleTxtG"/>
        <w:rPr>
          <w:lang w:val="fr-FR"/>
        </w:rPr>
      </w:pPr>
      <w:r w:rsidRPr="007A648D">
        <w:rPr>
          <w:lang w:val="fr-FR"/>
        </w:rPr>
        <w:t xml:space="preserve">521. </w:t>
      </w:r>
      <w:r>
        <w:rPr>
          <w:lang w:val="fr-FR"/>
        </w:rPr>
        <w:tab/>
      </w:r>
      <w:r w:rsidRPr="007A648D">
        <w:rPr>
          <w:lang w:val="fr-FR"/>
        </w:rPr>
        <w:t xml:space="preserve">Le processus </w:t>
      </w:r>
      <w:r w:rsidRPr="007079A9">
        <w:rPr>
          <w:lang w:val="fr-FR"/>
        </w:rPr>
        <w:t>enseignement-éducation</w:t>
      </w:r>
      <w:r w:rsidRPr="007A648D">
        <w:rPr>
          <w:lang w:val="fr-FR"/>
        </w:rPr>
        <w:t xml:space="preserve"> de ces institutions est régi par</w:t>
      </w:r>
      <w:r>
        <w:rPr>
          <w:lang w:val="fr-FR"/>
        </w:rPr>
        <w:t xml:space="preserve"> le Système national éducatif. I</w:t>
      </w:r>
      <w:r w:rsidRPr="007A648D">
        <w:rPr>
          <w:lang w:val="fr-FR"/>
        </w:rPr>
        <w:t>I combine l’apprentissage d</w:t>
      </w:r>
      <w:r>
        <w:rPr>
          <w:lang w:val="fr-FR"/>
        </w:rPr>
        <w:t>’un</w:t>
      </w:r>
      <w:r w:rsidRPr="007A648D">
        <w:rPr>
          <w:lang w:val="fr-FR"/>
        </w:rPr>
        <w:t xml:space="preserve"> métier, la réalisation de travaux associés à </w:t>
      </w:r>
      <w:r>
        <w:rPr>
          <w:lang w:val="fr-FR"/>
        </w:rPr>
        <w:t>ce métier, et des activités</w:t>
      </w:r>
      <w:r w:rsidRPr="007A648D">
        <w:rPr>
          <w:lang w:val="fr-FR"/>
        </w:rPr>
        <w:t xml:space="preserve"> dans l’</w:t>
      </w:r>
      <w:r>
        <w:rPr>
          <w:lang w:val="fr-FR"/>
        </w:rPr>
        <w:t>agriculture, conformément au principe étude-travail de la pédagogie cubaine. Par sa nature, le travail effectué par ces institutions correspond aux dispositions des Règles minima des Nations Unies pour la protection des mineurs privés de liberté</w:t>
      </w:r>
      <w:r w:rsidRPr="007A648D">
        <w:rPr>
          <w:lang w:val="fr-FR"/>
        </w:rPr>
        <w:t>.</w:t>
      </w:r>
    </w:p>
    <w:p w:rsidR="00A0593C" w:rsidRPr="007A648D" w:rsidRDefault="00A0593C">
      <w:pPr>
        <w:pStyle w:val="SingleTxtG"/>
        <w:rPr>
          <w:lang w:val="fr-FR"/>
        </w:rPr>
      </w:pPr>
      <w:r w:rsidRPr="007A648D">
        <w:rPr>
          <w:lang w:val="fr-FR"/>
        </w:rPr>
        <w:t xml:space="preserve">522. </w:t>
      </w:r>
      <w:r>
        <w:rPr>
          <w:lang w:val="fr-FR"/>
        </w:rPr>
        <w:tab/>
      </w:r>
      <w:r w:rsidRPr="007A648D">
        <w:rPr>
          <w:lang w:val="fr-FR"/>
        </w:rPr>
        <w:t xml:space="preserve">Par ailleurs, </w:t>
      </w:r>
      <w:r>
        <w:rPr>
          <w:lang w:val="fr-FR"/>
        </w:rPr>
        <w:t>dans un souci d’</w:t>
      </w:r>
      <w:r w:rsidRPr="007A648D">
        <w:rPr>
          <w:lang w:val="fr-FR"/>
        </w:rPr>
        <w:t xml:space="preserve">humaniser </w:t>
      </w:r>
      <w:r>
        <w:rPr>
          <w:lang w:val="fr-FR"/>
        </w:rPr>
        <w:t>c</w:t>
      </w:r>
      <w:r w:rsidRPr="007A648D">
        <w:rPr>
          <w:lang w:val="fr-FR"/>
        </w:rPr>
        <w:t xml:space="preserve">e travail de prise en charge et de minimiser les stigmates sur les adolescents de moins de 16 ans internés pour leur réorientation ou leur rééducation, nous avons décidé de remplacer le nom de </w:t>
      </w:r>
      <w:r>
        <w:rPr>
          <w:lang w:val="fr-FR"/>
        </w:rPr>
        <w:t>« </w:t>
      </w:r>
      <w:r w:rsidRPr="007A648D">
        <w:rPr>
          <w:lang w:val="fr-FR"/>
        </w:rPr>
        <w:t>Centres de Rééducation</w:t>
      </w:r>
      <w:r>
        <w:rPr>
          <w:lang w:val="fr-FR"/>
        </w:rPr>
        <w:t> »</w:t>
      </w:r>
      <w:r w:rsidRPr="007A648D">
        <w:rPr>
          <w:lang w:val="fr-FR"/>
        </w:rPr>
        <w:t xml:space="preserve"> par </w:t>
      </w:r>
      <w:r>
        <w:rPr>
          <w:lang w:val="fr-FR"/>
        </w:rPr>
        <w:t>« </w:t>
      </w:r>
      <w:r w:rsidRPr="007A648D">
        <w:rPr>
          <w:lang w:val="fr-FR"/>
        </w:rPr>
        <w:t>Ecoles de formation intégrale</w:t>
      </w:r>
      <w:r>
        <w:rPr>
          <w:lang w:val="fr-FR"/>
        </w:rPr>
        <w:t> »</w:t>
      </w:r>
      <w:r w:rsidRPr="007A648D">
        <w:rPr>
          <w:lang w:val="fr-FR"/>
        </w:rPr>
        <w:t xml:space="preserve">, et </w:t>
      </w:r>
      <w:r>
        <w:rPr>
          <w:lang w:val="fr-FR"/>
        </w:rPr>
        <w:t>celui</w:t>
      </w:r>
      <w:r w:rsidRPr="007A648D">
        <w:rPr>
          <w:lang w:val="fr-FR"/>
        </w:rPr>
        <w:t xml:space="preserve"> de </w:t>
      </w:r>
      <w:r>
        <w:rPr>
          <w:lang w:val="fr-FR"/>
        </w:rPr>
        <w:t>« </w:t>
      </w:r>
      <w:r w:rsidRPr="007A648D">
        <w:rPr>
          <w:lang w:val="fr-FR"/>
        </w:rPr>
        <w:t>rééducation</w:t>
      </w:r>
      <w:r>
        <w:rPr>
          <w:lang w:val="fr-FR"/>
        </w:rPr>
        <w:t> »</w:t>
      </w:r>
      <w:r w:rsidRPr="007A648D">
        <w:rPr>
          <w:lang w:val="fr-FR"/>
        </w:rPr>
        <w:t xml:space="preserve"> par </w:t>
      </w:r>
      <w:r>
        <w:rPr>
          <w:lang w:val="fr-FR"/>
        </w:rPr>
        <w:t>« </w:t>
      </w:r>
      <w:r w:rsidRPr="007A648D">
        <w:rPr>
          <w:lang w:val="fr-FR"/>
        </w:rPr>
        <w:t>travail éducatif,</w:t>
      </w:r>
      <w:r>
        <w:rPr>
          <w:lang w:val="fr-FR"/>
        </w:rPr>
        <w:t>»</w:t>
      </w:r>
      <w:r w:rsidRPr="007A648D">
        <w:rPr>
          <w:lang w:val="fr-FR"/>
        </w:rPr>
        <w:t xml:space="preserve"> donnant ainsi aux adolescents internés le caractère d’</w:t>
      </w:r>
      <w:r>
        <w:rPr>
          <w:lang w:val="fr-FR"/>
        </w:rPr>
        <w:t>élèv</w:t>
      </w:r>
      <w:r w:rsidRPr="007A648D">
        <w:rPr>
          <w:lang w:val="fr-FR"/>
        </w:rPr>
        <w:t xml:space="preserve">es. </w:t>
      </w:r>
      <w:r>
        <w:rPr>
          <w:lang w:val="fr-FR"/>
        </w:rPr>
        <w:t xml:space="preserve"> </w:t>
      </w:r>
    </w:p>
    <w:p w:rsidR="00A0593C" w:rsidRPr="00881D7E" w:rsidRDefault="00A0593C">
      <w:pPr>
        <w:pStyle w:val="SingleTxtG"/>
        <w:rPr>
          <w:lang w:val="fr-FR"/>
        </w:rPr>
      </w:pPr>
      <w:r w:rsidRPr="00881D7E">
        <w:rPr>
          <w:lang w:val="fr-FR"/>
        </w:rPr>
        <w:t xml:space="preserve">523. </w:t>
      </w:r>
      <w:r>
        <w:rPr>
          <w:lang w:val="fr-FR"/>
        </w:rPr>
        <w:tab/>
      </w:r>
      <w:r w:rsidRPr="00881D7E">
        <w:rPr>
          <w:lang w:val="fr-FR"/>
        </w:rPr>
        <w:t>Le Règlement des Ecoles de formation intégrale prévoit un système de prise en charge et de protection de ces adolescents</w:t>
      </w:r>
      <w:r>
        <w:rPr>
          <w:lang w:val="fr-FR"/>
        </w:rPr>
        <w:t>,</w:t>
      </w:r>
      <w:r w:rsidRPr="00881D7E">
        <w:rPr>
          <w:lang w:val="fr-FR"/>
        </w:rPr>
        <w:t xml:space="preserve"> afin de contribuer efficacement </w:t>
      </w:r>
      <w:r>
        <w:rPr>
          <w:lang w:val="fr-FR"/>
        </w:rPr>
        <w:t>à leur</w:t>
      </w:r>
      <w:r w:rsidRPr="00881D7E">
        <w:rPr>
          <w:lang w:val="fr-FR"/>
        </w:rPr>
        <w:t xml:space="preserve"> </w:t>
      </w:r>
      <w:r>
        <w:rPr>
          <w:lang w:val="fr-FR"/>
        </w:rPr>
        <w:t>éducation</w:t>
      </w:r>
      <w:r w:rsidRPr="00881D7E">
        <w:rPr>
          <w:lang w:val="fr-FR"/>
        </w:rPr>
        <w:t xml:space="preserve"> </w:t>
      </w:r>
      <w:r>
        <w:rPr>
          <w:lang w:val="fr-FR"/>
        </w:rPr>
        <w:t>comme</w:t>
      </w:r>
      <w:r w:rsidRPr="00881D7E">
        <w:rPr>
          <w:lang w:val="fr-FR"/>
        </w:rPr>
        <w:t xml:space="preserve"> </w:t>
      </w:r>
      <w:r>
        <w:rPr>
          <w:lang w:val="fr-FR"/>
        </w:rPr>
        <w:t>à la correction de</w:t>
      </w:r>
      <w:r w:rsidRPr="00881D7E">
        <w:rPr>
          <w:lang w:val="fr-FR"/>
        </w:rPr>
        <w:t xml:space="preserve"> leurs erreurs et </w:t>
      </w:r>
      <w:r>
        <w:rPr>
          <w:lang w:val="fr-FR"/>
        </w:rPr>
        <w:t xml:space="preserve">de leurs </w:t>
      </w:r>
      <w:r w:rsidRPr="00881D7E">
        <w:rPr>
          <w:lang w:val="fr-FR"/>
        </w:rPr>
        <w:t xml:space="preserve">défauts de comportement.  </w:t>
      </w:r>
    </w:p>
    <w:p w:rsidR="00A0593C" w:rsidRPr="00881D7E" w:rsidRDefault="00A0593C">
      <w:pPr>
        <w:pStyle w:val="H23G"/>
        <w:rPr>
          <w:lang w:val="fr-FR"/>
        </w:rPr>
      </w:pPr>
      <w:bookmarkStart w:id="59" w:name="_Toc217452655"/>
      <w:r w:rsidRPr="00881D7E">
        <w:rPr>
          <w:lang w:val="fr-FR"/>
        </w:rPr>
        <w:tab/>
        <w:t>c)</w:t>
      </w:r>
      <w:r w:rsidRPr="00881D7E">
        <w:rPr>
          <w:lang w:val="fr-FR"/>
        </w:rPr>
        <w:tab/>
        <w:t xml:space="preserve">L’imposition de peines aux enfants, en particulier l’interdiction de la peine capitale et de la prison à perpétuité </w:t>
      </w:r>
      <w:bookmarkEnd w:id="59"/>
      <w:r>
        <w:rPr>
          <w:lang w:val="fr-FR"/>
        </w:rPr>
        <w:t xml:space="preserve"> </w:t>
      </w:r>
    </w:p>
    <w:p w:rsidR="00A0593C" w:rsidRPr="00881D7E" w:rsidRDefault="00A0593C">
      <w:pPr>
        <w:pStyle w:val="SingleTxtG"/>
        <w:rPr>
          <w:lang w:val="fr-FR"/>
        </w:rPr>
      </w:pPr>
      <w:r w:rsidRPr="00881D7E">
        <w:rPr>
          <w:lang w:val="fr-FR"/>
        </w:rPr>
        <w:t xml:space="preserve">524. </w:t>
      </w:r>
      <w:r>
        <w:rPr>
          <w:lang w:val="fr-FR"/>
        </w:rPr>
        <w:tab/>
        <w:t>À</w:t>
      </w:r>
      <w:r w:rsidRPr="00881D7E">
        <w:rPr>
          <w:lang w:val="fr-FR"/>
        </w:rPr>
        <w:t xml:space="preserve"> Cuba, l’article 29.2, interdit </w:t>
      </w:r>
      <w:r>
        <w:rPr>
          <w:lang w:val="fr-FR"/>
        </w:rPr>
        <w:t>l’application de</w:t>
      </w:r>
      <w:r w:rsidRPr="00881D7E">
        <w:rPr>
          <w:lang w:val="fr-FR"/>
        </w:rPr>
        <w:t xml:space="preserve"> la peine de mort à des personnes de moins de 20 ans</w:t>
      </w:r>
      <w:r>
        <w:rPr>
          <w:lang w:val="fr-FR"/>
        </w:rPr>
        <w:t>,</w:t>
      </w:r>
      <w:r w:rsidRPr="00881D7E">
        <w:rPr>
          <w:lang w:val="fr-FR"/>
        </w:rPr>
        <w:t xml:space="preserve"> ainsi qu’aux femmes qui étaient enceintes lorsqu’elles ont commis un délit, ou qui le sont au moment où le jugement est prononcé. </w:t>
      </w:r>
      <w:r>
        <w:rPr>
          <w:lang w:val="fr-FR"/>
        </w:rPr>
        <w:t xml:space="preserve"> </w:t>
      </w:r>
    </w:p>
    <w:p w:rsidR="00A0593C" w:rsidRPr="00881D7E" w:rsidRDefault="00A0593C">
      <w:pPr>
        <w:pStyle w:val="H23G"/>
        <w:rPr>
          <w:lang w:val="fr-FR"/>
        </w:rPr>
      </w:pPr>
      <w:bookmarkStart w:id="60" w:name="_Toc217452656"/>
      <w:r w:rsidRPr="00881D7E">
        <w:rPr>
          <w:lang w:val="fr-FR"/>
        </w:rPr>
        <w:tab/>
        <w:t>d)</w:t>
      </w:r>
      <w:r w:rsidRPr="00881D7E">
        <w:rPr>
          <w:lang w:val="fr-FR"/>
        </w:rPr>
        <w:tab/>
        <w:t xml:space="preserve">Le rétablissement physique et psychologique et la réinsertion sociale de l’enfant </w:t>
      </w:r>
      <w:bookmarkEnd w:id="60"/>
      <w:r>
        <w:rPr>
          <w:lang w:val="fr-FR"/>
        </w:rPr>
        <w:t xml:space="preserve"> </w:t>
      </w:r>
    </w:p>
    <w:p w:rsidR="00A0593C" w:rsidRPr="00430452" w:rsidRDefault="00A0593C">
      <w:pPr>
        <w:pStyle w:val="SingleTxtG"/>
        <w:rPr>
          <w:lang w:val="fr-FR"/>
        </w:rPr>
      </w:pPr>
      <w:r w:rsidRPr="00475F40">
        <w:rPr>
          <w:lang w:val="fr-FR"/>
        </w:rPr>
        <w:t xml:space="preserve">525. </w:t>
      </w:r>
      <w:r>
        <w:rPr>
          <w:lang w:val="fr-FR"/>
        </w:rPr>
        <w:tab/>
      </w:r>
      <w:r w:rsidRPr="00475F40">
        <w:rPr>
          <w:lang w:val="fr-FR"/>
        </w:rPr>
        <w:t xml:space="preserve">Les adolescents âgés de 16 à 18 ans qui </w:t>
      </w:r>
      <w:r>
        <w:rPr>
          <w:lang w:val="fr-FR"/>
        </w:rPr>
        <w:t>font l’objet d’une sanction pénale</w:t>
      </w:r>
      <w:r w:rsidRPr="00475F40">
        <w:rPr>
          <w:lang w:val="fr-FR"/>
        </w:rPr>
        <w:t xml:space="preserve"> sont incarcérés dans des prisons habilitées exclusivement </w:t>
      </w:r>
      <w:r>
        <w:rPr>
          <w:lang w:val="fr-FR"/>
        </w:rPr>
        <w:t xml:space="preserve">à cet effet, afin d’appliquer la stratégie éducative définie pour réussir leur réinsertion sociale. </w:t>
      </w:r>
      <w:r w:rsidRPr="00430452">
        <w:rPr>
          <w:lang w:val="fr-FR"/>
        </w:rPr>
        <w:t>Cette stratégie est basée essentiellement sur l’élévation du niveau d’éducation</w:t>
      </w:r>
      <w:r>
        <w:rPr>
          <w:lang w:val="fr-FR"/>
        </w:rPr>
        <w:t>,</w:t>
      </w:r>
      <w:r w:rsidRPr="00430452">
        <w:rPr>
          <w:lang w:val="fr-FR"/>
        </w:rPr>
        <w:t xml:space="preserve"> </w:t>
      </w:r>
      <w:r>
        <w:rPr>
          <w:lang w:val="fr-FR"/>
        </w:rPr>
        <w:t xml:space="preserve">avec </w:t>
      </w:r>
      <w:r w:rsidRPr="00430452">
        <w:rPr>
          <w:lang w:val="fr-FR"/>
        </w:rPr>
        <w:t>la possibilité de faire des études supérieures</w:t>
      </w:r>
      <w:r>
        <w:rPr>
          <w:lang w:val="fr-FR"/>
        </w:rPr>
        <w:t xml:space="preserve"> et</w:t>
      </w:r>
      <w:r w:rsidRPr="00430452">
        <w:rPr>
          <w:lang w:val="fr-FR"/>
        </w:rPr>
        <w:t xml:space="preserve"> </w:t>
      </w:r>
      <w:r>
        <w:rPr>
          <w:lang w:val="fr-FR"/>
        </w:rPr>
        <w:t>sur l’apprentissage d’un métier</w:t>
      </w:r>
      <w:r w:rsidRPr="00430452">
        <w:rPr>
          <w:lang w:val="fr-FR"/>
        </w:rPr>
        <w:t xml:space="preserve"> </w:t>
      </w:r>
      <w:r>
        <w:rPr>
          <w:lang w:val="fr-FR"/>
        </w:rPr>
        <w:t>qui permette à ces adolescents d’</w:t>
      </w:r>
      <w:r w:rsidRPr="00430452">
        <w:rPr>
          <w:lang w:val="fr-FR"/>
        </w:rPr>
        <w:t xml:space="preserve">accéder à l’emploi </w:t>
      </w:r>
      <w:r>
        <w:rPr>
          <w:lang w:val="fr-FR"/>
        </w:rPr>
        <w:t xml:space="preserve">une fois libérés. Elle repose aussi sur le renforcement des valeurs politiques, éthiques et morales qui permettent de garantir </w:t>
      </w:r>
      <w:r w:rsidRPr="00034B60">
        <w:rPr>
          <w:lang w:val="fr-FR"/>
        </w:rPr>
        <w:t xml:space="preserve">une </w:t>
      </w:r>
      <w:r>
        <w:rPr>
          <w:lang w:val="fr-FR"/>
        </w:rPr>
        <w:t xml:space="preserve">bonne </w:t>
      </w:r>
      <w:r w:rsidRPr="00034B60">
        <w:rPr>
          <w:lang w:val="fr-FR"/>
        </w:rPr>
        <w:t>cohabitation sociale</w:t>
      </w:r>
      <w:r>
        <w:rPr>
          <w:lang w:val="fr-FR"/>
        </w:rPr>
        <w:t>,</w:t>
      </w:r>
      <w:r w:rsidRPr="00034B60">
        <w:rPr>
          <w:lang w:val="fr-FR"/>
        </w:rPr>
        <w:t xml:space="preserve"> </w:t>
      </w:r>
      <w:r>
        <w:rPr>
          <w:lang w:val="fr-FR"/>
        </w:rPr>
        <w:t xml:space="preserve">et sur le développement de la culture générale intégrale. </w:t>
      </w:r>
    </w:p>
    <w:p w:rsidR="00A0593C" w:rsidRPr="008A50BB" w:rsidRDefault="00A0593C">
      <w:pPr>
        <w:pStyle w:val="SingleTxtG"/>
        <w:rPr>
          <w:lang w:val="fr-FR"/>
        </w:rPr>
      </w:pPr>
      <w:r w:rsidRPr="008A50BB">
        <w:rPr>
          <w:lang w:val="fr-FR"/>
        </w:rPr>
        <w:t xml:space="preserve">526. </w:t>
      </w:r>
      <w:r>
        <w:rPr>
          <w:lang w:val="fr-FR"/>
        </w:rPr>
        <w:tab/>
      </w:r>
      <w:r w:rsidRPr="008A50BB">
        <w:rPr>
          <w:lang w:val="fr-FR"/>
        </w:rPr>
        <w:t xml:space="preserve">En 2001, dans le cadre d’un programme intégral de perfectionnement du Système pénitentiaire cubain, une expérience </w:t>
      </w:r>
      <w:r>
        <w:rPr>
          <w:lang w:val="fr-FR"/>
        </w:rPr>
        <w:t xml:space="preserve">a été menée </w:t>
      </w:r>
      <w:r w:rsidRPr="008A50BB">
        <w:rPr>
          <w:lang w:val="fr-FR"/>
        </w:rPr>
        <w:t xml:space="preserve">dans le centre de San Francisco de Paula, </w:t>
      </w:r>
      <w:r>
        <w:rPr>
          <w:lang w:val="fr-FR"/>
        </w:rPr>
        <w:t xml:space="preserve">de la Ville de </w:t>
      </w:r>
      <w:smartTag w:uri="urn:schemas-microsoft-com:office:smarttags" w:element="PersonName">
        <w:smartTagPr>
          <w:attr w:name="ProductID" w:val="La Havane. Cette"/>
        </w:smartTagPr>
        <w:r>
          <w:rPr>
            <w:lang w:val="fr-FR"/>
          </w:rPr>
          <w:t>La Havane. Cette</w:t>
        </w:r>
      </w:smartTag>
      <w:r>
        <w:rPr>
          <w:lang w:val="fr-FR"/>
        </w:rPr>
        <w:t xml:space="preserve"> expérience reposait sur des</w:t>
      </w:r>
      <w:r w:rsidRPr="008A50BB">
        <w:rPr>
          <w:lang w:val="fr-FR"/>
        </w:rPr>
        <w:t xml:space="preserve"> activités d’ens</w:t>
      </w:r>
      <w:r>
        <w:rPr>
          <w:lang w:val="fr-FR"/>
        </w:rPr>
        <w:t xml:space="preserve">eignement et d’éducation, ainsi que sur des </w:t>
      </w:r>
      <w:r w:rsidRPr="008A50BB">
        <w:rPr>
          <w:lang w:val="fr-FR"/>
        </w:rPr>
        <w:t>psychothérapies et de</w:t>
      </w:r>
      <w:r>
        <w:rPr>
          <w:lang w:val="fr-FR"/>
        </w:rPr>
        <w:t>s</w:t>
      </w:r>
      <w:r w:rsidRPr="008A50BB">
        <w:rPr>
          <w:lang w:val="fr-FR"/>
        </w:rPr>
        <w:t xml:space="preserve"> dynamiques de groupe visant à favoriser le développement de la personnalité et de l’estime de soi des jeunes. </w:t>
      </w:r>
      <w:r>
        <w:rPr>
          <w:lang w:val="fr-FR"/>
        </w:rPr>
        <w:t xml:space="preserve"> </w:t>
      </w:r>
    </w:p>
    <w:p w:rsidR="00A0593C" w:rsidRPr="006741CC" w:rsidRDefault="00A0593C">
      <w:pPr>
        <w:pStyle w:val="SingleTxtG"/>
        <w:rPr>
          <w:lang w:val="fr-FR"/>
        </w:rPr>
      </w:pPr>
      <w:r w:rsidRPr="006741CC">
        <w:rPr>
          <w:lang w:val="fr-FR"/>
        </w:rPr>
        <w:t xml:space="preserve">527. </w:t>
      </w:r>
      <w:r>
        <w:rPr>
          <w:lang w:val="fr-FR"/>
        </w:rPr>
        <w:tab/>
        <w:t>Ce</w:t>
      </w:r>
      <w:r w:rsidRPr="006741CC">
        <w:rPr>
          <w:lang w:val="fr-FR"/>
        </w:rPr>
        <w:t xml:space="preserve"> Centre </w:t>
      </w:r>
      <w:r>
        <w:rPr>
          <w:lang w:val="fr-FR"/>
        </w:rPr>
        <w:t>se distingue par</w:t>
      </w:r>
      <w:r w:rsidRPr="006741CC">
        <w:rPr>
          <w:lang w:val="fr-FR"/>
        </w:rPr>
        <w:t xml:space="preserve"> </w:t>
      </w:r>
      <w:r>
        <w:rPr>
          <w:lang w:val="fr-FR"/>
        </w:rPr>
        <w:t>le système de t</w:t>
      </w:r>
      <w:r w:rsidRPr="006741CC">
        <w:rPr>
          <w:lang w:val="fr-FR"/>
        </w:rPr>
        <w:t>raitement éducatif appliqué</w:t>
      </w:r>
      <w:r>
        <w:rPr>
          <w:lang w:val="fr-FR"/>
        </w:rPr>
        <w:t>,</w:t>
      </w:r>
      <w:r w:rsidRPr="006741CC">
        <w:rPr>
          <w:lang w:val="fr-FR"/>
        </w:rPr>
        <w:t xml:space="preserve"> </w:t>
      </w:r>
      <w:r>
        <w:rPr>
          <w:lang w:val="fr-FR"/>
        </w:rPr>
        <w:t>qui associe l’</w:t>
      </w:r>
      <w:r w:rsidRPr="006741CC">
        <w:rPr>
          <w:lang w:val="fr-FR"/>
        </w:rPr>
        <w:t xml:space="preserve">instruction scolaire et </w:t>
      </w:r>
      <w:r>
        <w:rPr>
          <w:lang w:val="fr-FR"/>
        </w:rPr>
        <w:t>la</w:t>
      </w:r>
      <w:r w:rsidRPr="006741CC">
        <w:rPr>
          <w:lang w:val="fr-FR"/>
        </w:rPr>
        <w:t xml:space="preserve"> formation technique, afin d’obtenir, </w:t>
      </w:r>
      <w:r>
        <w:rPr>
          <w:lang w:val="fr-FR"/>
        </w:rPr>
        <w:t>en premier lieu</w:t>
      </w:r>
      <w:r w:rsidRPr="006741CC">
        <w:rPr>
          <w:lang w:val="fr-FR"/>
        </w:rPr>
        <w:t>, u</w:t>
      </w:r>
      <w:r>
        <w:rPr>
          <w:lang w:val="fr-FR"/>
        </w:rPr>
        <w:t>n niveau de scolarité de douzième année, puis un emploi. Cette expérience positive a été étendue, dans le pays, à d’autres prisons pour les jeunes.</w:t>
      </w:r>
    </w:p>
    <w:p w:rsidR="00A0593C" w:rsidRPr="0092669F" w:rsidRDefault="00A0593C">
      <w:pPr>
        <w:pStyle w:val="SingleTxtG"/>
        <w:rPr>
          <w:lang w:val="fr-FR"/>
        </w:rPr>
      </w:pPr>
      <w:r w:rsidRPr="0092669F">
        <w:rPr>
          <w:lang w:val="fr-FR"/>
        </w:rPr>
        <w:t xml:space="preserve">528. </w:t>
      </w:r>
      <w:r>
        <w:rPr>
          <w:lang w:val="fr-FR"/>
        </w:rPr>
        <w:tab/>
      </w:r>
      <w:r w:rsidRPr="0092669F">
        <w:rPr>
          <w:lang w:val="fr-FR"/>
        </w:rPr>
        <w:t>Concernant la réinsertion sociale des adolescents âgés de 16 à 18 ans qui sortent des centre</w:t>
      </w:r>
      <w:r>
        <w:rPr>
          <w:lang w:val="fr-FR"/>
        </w:rPr>
        <w:t>s</w:t>
      </w:r>
      <w:r w:rsidRPr="0092669F">
        <w:rPr>
          <w:lang w:val="fr-FR"/>
        </w:rPr>
        <w:t xml:space="preserve"> pénitentiaires, la Résolution conjointe </w:t>
      </w:r>
      <w:r>
        <w:rPr>
          <w:lang w:val="fr-FR"/>
        </w:rPr>
        <w:t>n°</w:t>
      </w:r>
      <w:r w:rsidRPr="0092669F">
        <w:rPr>
          <w:lang w:val="fr-FR"/>
        </w:rPr>
        <w:t>1 du Ministère de l’intérieur, du Ministère du travail et de la sécurité sociale</w:t>
      </w:r>
      <w:r>
        <w:rPr>
          <w:lang w:val="fr-FR"/>
        </w:rPr>
        <w:t>,</w:t>
      </w:r>
      <w:r w:rsidRPr="0092669F">
        <w:rPr>
          <w:lang w:val="fr-FR"/>
        </w:rPr>
        <w:t xml:space="preserve"> et du Tribunal </w:t>
      </w:r>
      <w:r>
        <w:rPr>
          <w:lang w:val="fr-FR"/>
        </w:rPr>
        <w:t xml:space="preserve">suprême populaire réglemente notamment </w:t>
      </w:r>
      <w:r w:rsidRPr="0092669F">
        <w:rPr>
          <w:lang w:val="fr-FR"/>
        </w:rPr>
        <w:t xml:space="preserve">la procédure </w:t>
      </w:r>
      <w:r>
        <w:rPr>
          <w:lang w:val="fr-FR"/>
        </w:rPr>
        <w:t>relative à</w:t>
      </w:r>
      <w:r w:rsidRPr="0092669F">
        <w:rPr>
          <w:lang w:val="fr-FR"/>
        </w:rPr>
        <w:t xml:space="preserve"> leur</w:t>
      </w:r>
      <w:r>
        <w:rPr>
          <w:lang w:val="fr-FR"/>
        </w:rPr>
        <w:t xml:space="preserve"> insertion professionnelle, ainsi que le traitement des jeunes faisant l’objet de sanctions subsidiaires de privation de liberté, d’une remise de peine conditionnelle ou de mesures de sécurité. </w:t>
      </w:r>
    </w:p>
    <w:p w:rsidR="00A0593C" w:rsidRPr="00651083" w:rsidRDefault="00A0593C">
      <w:pPr>
        <w:pStyle w:val="SingleTxtG"/>
        <w:rPr>
          <w:lang w:val="fr-FR"/>
        </w:rPr>
      </w:pPr>
      <w:r w:rsidRPr="00A517A7">
        <w:rPr>
          <w:lang w:val="fr-FR"/>
        </w:rPr>
        <w:t xml:space="preserve">529. </w:t>
      </w:r>
      <w:r>
        <w:rPr>
          <w:lang w:val="fr-FR"/>
        </w:rPr>
        <w:tab/>
      </w:r>
      <w:r w:rsidRPr="00A517A7">
        <w:rPr>
          <w:lang w:val="fr-FR"/>
        </w:rPr>
        <w:t xml:space="preserve">Dans le Système de prise en charge des adolescents de moins de 16 ans présentant des troubles du comportement, le travail de réinsertion sociale commence dès la détection et l’identification de </w:t>
      </w:r>
      <w:r>
        <w:rPr>
          <w:lang w:val="fr-FR"/>
        </w:rPr>
        <w:t>leurs</w:t>
      </w:r>
      <w:r w:rsidRPr="00A517A7">
        <w:rPr>
          <w:lang w:val="fr-FR"/>
        </w:rPr>
        <w:t xml:space="preserve"> besoins éducatifs et de </w:t>
      </w:r>
      <w:r>
        <w:rPr>
          <w:lang w:val="fr-FR"/>
        </w:rPr>
        <w:t>leur potentiel</w:t>
      </w:r>
      <w:r w:rsidRPr="00A517A7">
        <w:rPr>
          <w:lang w:val="fr-FR"/>
        </w:rPr>
        <w:t xml:space="preserve">. </w:t>
      </w:r>
      <w:r>
        <w:rPr>
          <w:lang w:val="fr-FR"/>
        </w:rPr>
        <w:t>Ce</w:t>
      </w:r>
      <w:r w:rsidRPr="00A517A7">
        <w:rPr>
          <w:lang w:val="fr-FR"/>
        </w:rPr>
        <w:t xml:space="preserve"> processus rigoureux d’évaluation et de di</w:t>
      </w:r>
      <w:r>
        <w:rPr>
          <w:lang w:val="fr-FR"/>
        </w:rPr>
        <w:t xml:space="preserve">agnostic bio-psychopédagogique permet de mettre </w:t>
      </w:r>
      <w:r w:rsidRPr="00A517A7">
        <w:rPr>
          <w:lang w:val="fr-FR"/>
        </w:rPr>
        <w:t xml:space="preserve">en œuvre une stratégie d’intervention spéciale à </w:t>
      </w:r>
      <w:r>
        <w:rPr>
          <w:lang w:val="fr-FR"/>
        </w:rPr>
        <w:t>laquelle participent, de façon interactive, tous les a</w:t>
      </w:r>
      <w:r w:rsidRPr="00A517A7">
        <w:rPr>
          <w:lang w:val="fr-FR"/>
        </w:rPr>
        <w:t xml:space="preserve">cteurs </w:t>
      </w:r>
      <w:r>
        <w:rPr>
          <w:lang w:val="fr-FR"/>
        </w:rPr>
        <w:t>concernés du</w:t>
      </w:r>
      <w:r w:rsidRPr="00A517A7">
        <w:rPr>
          <w:lang w:val="fr-FR"/>
        </w:rPr>
        <w:t xml:space="preserve"> système.</w:t>
      </w:r>
      <w:r w:rsidRPr="00651083">
        <w:rPr>
          <w:lang w:val="fr-FR"/>
        </w:rPr>
        <w:t xml:space="preserve">   </w:t>
      </w:r>
    </w:p>
    <w:p w:rsidR="00A0593C" w:rsidRPr="003575A3" w:rsidRDefault="00A0593C">
      <w:pPr>
        <w:pStyle w:val="SingleTxtG"/>
        <w:rPr>
          <w:lang w:val="fr-FR"/>
        </w:rPr>
      </w:pPr>
      <w:r w:rsidRPr="00B452E7">
        <w:rPr>
          <w:lang w:val="fr-FR"/>
        </w:rPr>
        <w:t xml:space="preserve">530. </w:t>
      </w:r>
      <w:r>
        <w:rPr>
          <w:lang w:val="fr-FR"/>
        </w:rPr>
        <w:tab/>
        <w:t>Dans</w:t>
      </w:r>
      <w:r w:rsidRPr="00B452E7">
        <w:rPr>
          <w:lang w:val="fr-FR"/>
        </w:rPr>
        <w:t xml:space="preserve"> les Ecoles de formation intégrale, la réinsertion sociale passe</w:t>
      </w:r>
      <w:r>
        <w:rPr>
          <w:lang w:val="fr-FR"/>
        </w:rPr>
        <w:t xml:space="preserve"> notamment</w:t>
      </w:r>
      <w:r w:rsidRPr="00B452E7">
        <w:rPr>
          <w:lang w:val="fr-FR"/>
        </w:rPr>
        <w:t xml:space="preserve"> par l’orientation professionnelle des élèves et leur préparation à différents métiers. Elle s’appuie également sur </w:t>
      </w:r>
      <w:r>
        <w:rPr>
          <w:lang w:val="fr-FR"/>
        </w:rPr>
        <w:t>leur</w:t>
      </w:r>
      <w:r w:rsidRPr="00B452E7">
        <w:rPr>
          <w:lang w:val="fr-FR"/>
        </w:rPr>
        <w:t xml:space="preserve"> participation permanente à des activités</w:t>
      </w:r>
      <w:r>
        <w:rPr>
          <w:lang w:val="fr-FR"/>
        </w:rPr>
        <w:t>,</w:t>
      </w:r>
      <w:r w:rsidRPr="00B452E7">
        <w:rPr>
          <w:lang w:val="fr-FR"/>
        </w:rPr>
        <w:t xml:space="preserve"> internes et externes, à caractère social, politico-idéologique, éducatif, culturel, sportif et récréatif</w:t>
      </w:r>
      <w:r>
        <w:rPr>
          <w:lang w:val="fr-FR"/>
        </w:rPr>
        <w:t>,</w:t>
      </w:r>
      <w:r w:rsidRPr="00B452E7">
        <w:rPr>
          <w:lang w:val="fr-FR"/>
        </w:rPr>
        <w:t xml:space="preserve"> qui les relient directement à </w:t>
      </w:r>
      <w:r>
        <w:rPr>
          <w:lang w:val="fr-FR"/>
        </w:rPr>
        <w:t xml:space="preserve">toutes les tâches effectuées dans le pays dans les différents secteurs. Ces mesures ont pour but, en vue de leur prochaine sortie, de développer leurs valeurs éthiques et morales, et de transformer leur comportement social.  </w:t>
      </w:r>
      <w:r w:rsidRPr="003575A3">
        <w:rPr>
          <w:lang w:val="fr-FR"/>
        </w:rPr>
        <w:t xml:space="preserve"> </w:t>
      </w:r>
    </w:p>
    <w:p w:rsidR="00A0593C" w:rsidRPr="0003233D" w:rsidRDefault="00A0593C">
      <w:pPr>
        <w:pStyle w:val="SingleTxtG"/>
        <w:rPr>
          <w:lang w:val="fr-FR"/>
        </w:rPr>
      </w:pPr>
      <w:r w:rsidRPr="002A0A70">
        <w:rPr>
          <w:lang w:val="fr-FR"/>
        </w:rPr>
        <w:t xml:space="preserve">531. </w:t>
      </w:r>
      <w:r>
        <w:rPr>
          <w:lang w:val="fr-FR"/>
        </w:rPr>
        <w:tab/>
        <w:t>Par ailleurs, u</w:t>
      </w:r>
      <w:r w:rsidRPr="002A0A70">
        <w:rPr>
          <w:lang w:val="fr-FR"/>
        </w:rPr>
        <w:t>n ensemble d’actions complémentaires</w:t>
      </w:r>
      <w:r>
        <w:rPr>
          <w:lang w:val="fr-FR"/>
        </w:rPr>
        <w:t xml:space="preserve"> visent à </w:t>
      </w:r>
      <w:r w:rsidRPr="002A0A70">
        <w:rPr>
          <w:lang w:val="fr-FR"/>
        </w:rPr>
        <w:t xml:space="preserve">assurer un suivi spécialisé </w:t>
      </w:r>
      <w:r>
        <w:rPr>
          <w:lang w:val="fr-FR"/>
        </w:rPr>
        <w:t>des</w:t>
      </w:r>
      <w:r w:rsidRPr="002A0A70">
        <w:rPr>
          <w:lang w:val="fr-FR"/>
        </w:rPr>
        <w:t xml:space="preserve"> élèves après leur sortie de</w:t>
      </w:r>
      <w:r>
        <w:rPr>
          <w:lang w:val="fr-FR"/>
        </w:rPr>
        <w:t>s Ecoles de formation intégrale, en veillant notamment à ce qu’ils poursuivent leurs études ou conservent leur lien avec le travail. Pour ce faire, les conditions nécessaires ont été créées en coordination avec le Ministère</w:t>
      </w:r>
      <w:r w:rsidRPr="002A0A70">
        <w:rPr>
          <w:lang w:val="fr-FR"/>
        </w:rPr>
        <w:t xml:space="preserve"> de l’</w:t>
      </w:r>
      <w:r>
        <w:rPr>
          <w:lang w:val="fr-FR"/>
        </w:rPr>
        <w:t>é</w:t>
      </w:r>
      <w:r w:rsidRPr="002A0A70">
        <w:rPr>
          <w:lang w:val="fr-FR"/>
        </w:rPr>
        <w:t>ducation et le Ministère du travail et de la sécurité sociale.</w:t>
      </w:r>
      <w:r>
        <w:rPr>
          <w:lang w:val="fr-FR"/>
        </w:rPr>
        <w:t xml:space="preserve"> </w:t>
      </w:r>
      <w:r w:rsidRPr="002A0A70">
        <w:rPr>
          <w:lang w:val="fr-FR"/>
        </w:rPr>
        <w:t xml:space="preserve">  </w:t>
      </w:r>
      <w:r w:rsidRPr="0003233D">
        <w:rPr>
          <w:lang w:val="fr-FR"/>
        </w:rPr>
        <w:t xml:space="preserve"> </w:t>
      </w:r>
    </w:p>
    <w:p w:rsidR="00A0593C" w:rsidRPr="0003233D" w:rsidRDefault="00A0593C">
      <w:pPr>
        <w:pStyle w:val="H1G"/>
        <w:rPr>
          <w:lang w:val="fr-FR"/>
        </w:rPr>
      </w:pPr>
      <w:bookmarkStart w:id="61" w:name="_Toc217452657"/>
      <w:r>
        <w:rPr>
          <w:lang w:val="fr-FR"/>
        </w:rPr>
        <w:tab/>
      </w:r>
      <w:r w:rsidRPr="0003233D">
        <w:rPr>
          <w:lang w:val="fr-FR"/>
        </w:rPr>
        <w:t>C.</w:t>
      </w:r>
      <w:r w:rsidRPr="0003233D">
        <w:rPr>
          <w:lang w:val="fr-FR"/>
        </w:rPr>
        <w:tab/>
      </w:r>
      <w:r>
        <w:rPr>
          <w:lang w:val="fr-FR"/>
        </w:rPr>
        <w:t>E</w:t>
      </w:r>
      <w:r w:rsidRPr="0003233D">
        <w:rPr>
          <w:lang w:val="fr-FR"/>
        </w:rPr>
        <w:t>nfants soumis à l’exploitation, y compris leur rétablissement physique et psychologique et leur réinsertion sociale</w:t>
      </w:r>
      <w:bookmarkEnd w:id="61"/>
    </w:p>
    <w:p w:rsidR="00A0593C" w:rsidRPr="003C64C7" w:rsidRDefault="00A0593C">
      <w:pPr>
        <w:pStyle w:val="H23G"/>
        <w:rPr>
          <w:lang w:val="fr-FR"/>
        </w:rPr>
      </w:pPr>
      <w:bookmarkStart w:id="62" w:name="_Toc217452658"/>
      <w:r w:rsidRPr="0003233D">
        <w:rPr>
          <w:lang w:val="fr-FR"/>
        </w:rPr>
        <w:tab/>
      </w:r>
      <w:r w:rsidRPr="003C64C7">
        <w:rPr>
          <w:lang w:val="fr-FR"/>
        </w:rPr>
        <w:t>a)</w:t>
      </w:r>
      <w:r w:rsidRPr="003C64C7">
        <w:rPr>
          <w:lang w:val="fr-FR"/>
        </w:rPr>
        <w:tab/>
        <w:t xml:space="preserve">L’exploitation économique des enfants, y compris le travail </w:t>
      </w:r>
      <w:r>
        <w:rPr>
          <w:lang w:val="fr-FR"/>
        </w:rPr>
        <w:t>des enfants</w:t>
      </w:r>
      <w:r w:rsidRPr="003C64C7">
        <w:rPr>
          <w:lang w:val="fr-FR"/>
        </w:rPr>
        <w:t xml:space="preserve"> </w:t>
      </w:r>
      <w:bookmarkEnd w:id="62"/>
      <w:r w:rsidRPr="003C64C7">
        <w:rPr>
          <w:lang w:val="fr-FR"/>
        </w:rPr>
        <w:t xml:space="preserve"> </w:t>
      </w:r>
    </w:p>
    <w:p w:rsidR="00A0593C" w:rsidRDefault="00A0593C">
      <w:pPr>
        <w:pStyle w:val="SingleTxtG"/>
        <w:rPr>
          <w:lang w:val="fr-FR"/>
        </w:rPr>
      </w:pPr>
      <w:r w:rsidRPr="005E78DB">
        <w:rPr>
          <w:lang w:val="fr-FR"/>
        </w:rPr>
        <w:t xml:space="preserve">532. </w:t>
      </w:r>
      <w:r>
        <w:rPr>
          <w:lang w:val="fr-FR"/>
        </w:rPr>
        <w:tab/>
        <w:t>À</w:t>
      </w:r>
      <w:r w:rsidRPr="005E78DB">
        <w:rPr>
          <w:lang w:val="fr-FR"/>
        </w:rPr>
        <w:t xml:space="preserve"> Cuba, </w:t>
      </w:r>
      <w:r>
        <w:rPr>
          <w:lang w:val="fr-FR"/>
        </w:rPr>
        <w:t xml:space="preserve">les enfants qui n’ont pas atteint </w:t>
      </w:r>
      <w:r w:rsidRPr="005E78DB">
        <w:rPr>
          <w:lang w:val="fr-FR"/>
        </w:rPr>
        <w:t>l’âge minimum</w:t>
      </w:r>
      <w:r>
        <w:rPr>
          <w:lang w:val="fr-FR"/>
        </w:rPr>
        <w:t xml:space="preserve"> d’admission à l’emploi ne peuvent pas travailler</w:t>
      </w:r>
      <w:r w:rsidRPr="005E78DB">
        <w:rPr>
          <w:lang w:val="fr-FR"/>
        </w:rPr>
        <w:t xml:space="preserve">.  En 1975, Cuba a déclaré dans l’acte de ratification de la Convention n° 138 de l’Organisation internationale du travail (OIT) sur l’âge minimum </w:t>
      </w:r>
      <w:r>
        <w:rPr>
          <w:lang w:val="fr-FR"/>
        </w:rPr>
        <w:t>d’admission à l’emploi</w:t>
      </w:r>
      <w:r w:rsidRPr="005E78DB">
        <w:rPr>
          <w:lang w:val="fr-FR"/>
        </w:rPr>
        <w:t xml:space="preserve"> que</w:t>
      </w:r>
      <w:r>
        <w:rPr>
          <w:lang w:val="fr-FR"/>
        </w:rPr>
        <w:t>, dans le pays,</w:t>
      </w:r>
      <w:r w:rsidRPr="005E78DB">
        <w:rPr>
          <w:lang w:val="fr-FR"/>
        </w:rPr>
        <w:t xml:space="preserve"> </w:t>
      </w:r>
      <w:r>
        <w:rPr>
          <w:lang w:val="fr-FR"/>
        </w:rPr>
        <w:t>cet âge</w:t>
      </w:r>
      <w:r w:rsidRPr="005E78DB">
        <w:rPr>
          <w:lang w:val="fr-FR"/>
        </w:rPr>
        <w:t xml:space="preserve"> minimum était </w:t>
      </w:r>
      <w:r>
        <w:rPr>
          <w:lang w:val="fr-FR"/>
        </w:rPr>
        <w:t>fixé à</w:t>
      </w:r>
      <w:r w:rsidRPr="005E78DB">
        <w:rPr>
          <w:lang w:val="fr-FR"/>
        </w:rPr>
        <w:t xml:space="preserve"> 15 ans. </w:t>
      </w:r>
      <w:r>
        <w:rPr>
          <w:lang w:val="fr-FR"/>
        </w:rPr>
        <w:t xml:space="preserve">Par la suite, la législation cubaine sur le travail a réglé ce problème et a porté à 17 ans l’âge minimum requis pour travailler. </w:t>
      </w:r>
      <w:r w:rsidRPr="005E78DB">
        <w:rPr>
          <w:lang w:val="fr-FR"/>
        </w:rPr>
        <w:t>Toutefois, exceptionnel</w:t>
      </w:r>
      <w:r>
        <w:rPr>
          <w:lang w:val="fr-FR"/>
        </w:rPr>
        <w:t>l</w:t>
      </w:r>
      <w:r w:rsidRPr="005E78DB">
        <w:rPr>
          <w:lang w:val="fr-FR"/>
        </w:rPr>
        <w:t>ement, les adolescents âgés de 15 à 17 ans peuvent être autorisés à entrer dans le monde du travail.</w:t>
      </w:r>
      <w:r>
        <w:rPr>
          <w:lang w:val="fr-FR"/>
        </w:rPr>
        <w:t xml:space="preserve"> </w:t>
      </w:r>
      <w:r w:rsidRPr="005E78DB">
        <w:rPr>
          <w:lang w:val="fr-FR"/>
        </w:rPr>
        <w:t xml:space="preserve"> </w:t>
      </w:r>
    </w:p>
    <w:p w:rsidR="00A0593C" w:rsidRPr="00AE1BC9" w:rsidRDefault="00A0593C">
      <w:pPr>
        <w:pStyle w:val="SingleTxtG"/>
        <w:rPr>
          <w:lang w:val="fr-FR"/>
        </w:rPr>
      </w:pPr>
      <w:r w:rsidRPr="001B022D">
        <w:rPr>
          <w:lang w:val="fr-FR"/>
        </w:rPr>
        <w:t xml:space="preserve">533. </w:t>
      </w:r>
      <w:r>
        <w:rPr>
          <w:lang w:val="fr-FR"/>
        </w:rPr>
        <w:tab/>
        <w:t>À Cuba, selon la</w:t>
      </w:r>
      <w:r w:rsidRPr="00962DA1">
        <w:rPr>
          <w:lang w:val="fr-FR"/>
        </w:rPr>
        <w:t xml:space="preserve"> législation du travail </w:t>
      </w:r>
      <w:r>
        <w:rPr>
          <w:lang w:val="fr-FR"/>
        </w:rPr>
        <w:t xml:space="preserve">en vigueur, il incombe à </w:t>
      </w:r>
      <w:r w:rsidRPr="00962DA1">
        <w:rPr>
          <w:lang w:val="fr-FR"/>
        </w:rPr>
        <w:t>l’Etat de définir les mesures spéciale</w:t>
      </w:r>
      <w:r>
        <w:rPr>
          <w:lang w:val="fr-FR"/>
        </w:rPr>
        <w:t>s</w:t>
      </w:r>
      <w:r w:rsidRPr="00962DA1">
        <w:rPr>
          <w:lang w:val="fr-FR"/>
        </w:rPr>
        <w:t xml:space="preserve"> que les entités professionnelles doivent </w:t>
      </w:r>
      <w:r>
        <w:rPr>
          <w:lang w:val="fr-FR"/>
        </w:rPr>
        <w:t>prendre pour les</w:t>
      </w:r>
      <w:r w:rsidRPr="00962DA1">
        <w:rPr>
          <w:lang w:val="fr-FR"/>
        </w:rPr>
        <w:t xml:space="preserve"> adolescents </w:t>
      </w:r>
      <w:r>
        <w:rPr>
          <w:lang w:val="fr-FR"/>
        </w:rPr>
        <w:t xml:space="preserve">âgés </w:t>
      </w:r>
      <w:r w:rsidRPr="00962DA1">
        <w:rPr>
          <w:lang w:val="fr-FR"/>
        </w:rPr>
        <w:t xml:space="preserve">de 15 </w:t>
      </w:r>
      <w:r>
        <w:rPr>
          <w:lang w:val="fr-FR"/>
        </w:rPr>
        <w:t>à</w:t>
      </w:r>
      <w:r w:rsidRPr="00962DA1">
        <w:rPr>
          <w:lang w:val="fr-FR"/>
        </w:rPr>
        <w:t xml:space="preserve"> 16 ans qui, pour des raisons exceptionnelles, sont autorisés à travailler. </w:t>
      </w:r>
      <w:r>
        <w:rPr>
          <w:lang w:val="fr-FR"/>
        </w:rPr>
        <w:t xml:space="preserve">Ces mesures ont pour objectif d’améliorer leur préparation et de faciliter leur adaptation à la vie professionnelle, tout en leur permettant de poursuivre leur formation, sur le plan professionnel comme sur le plan de </w:t>
      </w:r>
      <w:smartTag w:uri="urn:schemas-microsoft-com:office:smarttags" w:element="PersonName">
        <w:smartTagPr>
          <w:attr w:name="ProductID" w:val="la culture. Pour"/>
        </w:smartTagPr>
        <w:r>
          <w:rPr>
            <w:lang w:val="fr-FR"/>
          </w:rPr>
          <w:t>la culture. Pour</w:t>
        </w:r>
      </w:smartTag>
      <w:r>
        <w:rPr>
          <w:lang w:val="fr-FR"/>
        </w:rPr>
        <w:t xml:space="preserve"> sa part, l’entité professionnelle </w:t>
      </w:r>
      <w:r w:rsidRPr="00962DA1">
        <w:rPr>
          <w:lang w:val="fr-FR"/>
        </w:rPr>
        <w:t xml:space="preserve">est tenue, avant d’engager l’adolescent, de lui faire passer un examen médical et d’obtenir un certificat médical attestant </w:t>
      </w:r>
      <w:r>
        <w:rPr>
          <w:lang w:val="fr-FR"/>
        </w:rPr>
        <w:t xml:space="preserve">son aptitude physique et psychique </w:t>
      </w:r>
      <w:r w:rsidRPr="00962DA1">
        <w:rPr>
          <w:lang w:val="fr-FR"/>
        </w:rPr>
        <w:t>au travail.</w:t>
      </w:r>
      <w:r>
        <w:rPr>
          <w:lang w:val="fr-FR"/>
        </w:rPr>
        <w:t xml:space="preserve"> </w:t>
      </w:r>
    </w:p>
    <w:p w:rsidR="00A0593C" w:rsidRPr="00991DCE" w:rsidRDefault="00A0593C">
      <w:pPr>
        <w:pStyle w:val="SingleTxtG"/>
        <w:rPr>
          <w:lang w:val="fr-FR"/>
        </w:rPr>
      </w:pPr>
      <w:r w:rsidRPr="00991DCE">
        <w:rPr>
          <w:lang w:val="fr-FR"/>
        </w:rPr>
        <w:t>534.</w:t>
      </w:r>
      <w:r>
        <w:rPr>
          <w:lang w:val="fr-FR"/>
        </w:rPr>
        <w:tab/>
      </w:r>
      <w:r w:rsidRPr="00991DCE">
        <w:rPr>
          <w:lang w:val="fr-FR"/>
        </w:rPr>
        <w:t xml:space="preserve">Selon cette même législation, les adolescents peuvent </w:t>
      </w:r>
      <w:r>
        <w:rPr>
          <w:lang w:val="fr-FR"/>
        </w:rPr>
        <w:t xml:space="preserve">demander, à l’administration de l’entité professionnelle, </w:t>
      </w:r>
      <w:r w:rsidRPr="00991DCE">
        <w:rPr>
          <w:lang w:val="fr-FR"/>
        </w:rPr>
        <w:t>une formation initiale</w:t>
      </w:r>
      <w:r>
        <w:rPr>
          <w:lang w:val="fr-FR"/>
        </w:rPr>
        <w:t xml:space="preserve"> qui les prépare à leur travail</w:t>
      </w:r>
      <w:r w:rsidRPr="00991DCE">
        <w:rPr>
          <w:lang w:val="fr-FR"/>
        </w:rPr>
        <w:t>.</w:t>
      </w:r>
      <w:r>
        <w:rPr>
          <w:lang w:val="fr-FR"/>
        </w:rPr>
        <w:t xml:space="preserve"> Exceptionnellement, ces entités pourront conclure un contrat d’apprentissage avec des adolescents de 14 ans, sous réserve de l’autorisation de leurs parents ou tuteurs et des autorités compétentes, pour exercer une activité appropriée à leur développement physique et mental, dans des conditions qui ne les empêchent pas de poursuivre leur éducation. Ce contrat est passé par écrit, et pour la durée convenue, entre l’entité qui offre la formation et la personne qui la reçoit.</w:t>
      </w:r>
    </w:p>
    <w:p w:rsidR="00A0593C" w:rsidRPr="004942E3" w:rsidRDefault="00A0593C">
      <w:pPr>
        <w:pStyle w:val="SingleTxtG"/>
        <w:rPr>
          <w:lang w:val="fr-FR"/>
        </w:rPr>
      </w:pPr>
      <w:r w:rsidRPr="00844B01">
        <w:rPr>
          <w:lang w:val="fr-FR"/>
        </w:rPr>
        <w:t xml:space="preserve">535. </w:t>
      </w:r>
      <w:r>
        <w:rPr>
          <w:lang w:val="fr-FR"/>
        </w:rPr>
        <w:tab/>
        <w:t>L</w:t>
      </w:r>
      <w:r w:rsidRPr="00844B01">
        <w:rPr>
          <w:lang w:val="fr-FR"/>
        </w:rPr>
        <w:t>a lé</w:t>
      </w:r>
      <w:r>
        <w:rPr>
          <w:lang w:val="fr-FR"/>
        </w:rPr>
        <w:t>gislation du travail en vigueur prévoit également des conditions spéciales pour</w:t>
      </w:r>
      <w:r w:rsidRPr="00844B01">
        <w:rPr>
          <w:lang w:val="fr-FR"/>
        </w:rPr>
        <w:t xml:space="preserve"> les adolescents autorisés à travailler. </w:t>
      </w:r>
      <w:r w:rsidRPr="004942E3">
        <w:rPr>
          <w:lang w:val="fr-FR"/>
        </w:rPr>
        <w:t xml:space="preserve">Elle </w:t>
      </w:r>
      <w:r>
        <w:rPr>
          <w:lang w:val="fr-FR"/>
        </w:rPr>
        <w:t>stipule</w:t>
      </w:r>
      <w:r w:rsidRPr="004942E3">
        <w:rPr>
          <w:lang w:val="fr-FR"/>
        </w:rPr>
        <w:t xml:space="preserve"> notamment que </w:t>
      </w:r>
      <w:r>
        <w:rPr>
          <w:lang w:val="fr-FR"/>
        </w:rPr>
        <w:t>la durée</w:t>
      </w:r>
      <w:r w:rsidRPr="004942E3">
        <w:rPr>
          <w:lang w:val="fr-FR"/>
        </w:rPr>
        <w:t xml:space="preserve"> de travail de</w:t>
      </w:r>
      <w:r>
        <w:rPr>
          <w:lang w:val="fr-FR"/>
        </w:rPr>
        <w:t xml:space="preserve"> ce</w:t>
      </w:r>
      <w:r w:rsidRPr="004942E3">
        <w:rPr>
          <w:lang w:val="fr-FR"/>
        </w:rPr>
        <w:t xml:space="preserve">s adolescents ne peut excéder sept heures par jour </w:t>
      </w:r>
      <w:r>
        <w:rPr>
          <w:lang w:val="fr-FR"/>
        </w:rPr>
        <w:t>ni</w:t>
      </w:r>
      <w:r w:rsidRPr="004942E3">
        <w:rPr>
          <w:lang w:val="fr-FR"/>
        </w:rPr>
        <w:t xml:space="preserve"> quarante heures par semaine</w:t>
      </w:r>
      <w:r>
        <w:rPr>
          <w:lang w:val="fr-FR"/>
        </w:rPr>
        <w:t xml:space="preserve">. Enfin, il leur est interdit de travailler pendant les jours de repos, sauf s’ils accomplissent un travail d’intérêt social exceptionnel.   </w:t>
      </w:r>
    </w:p>
    <w:p w:rsidR="00A0593C" w:rsidRPr="00933C6C" w:rsidRDefault="00A0593C">
      <w:pPr>
        <w:pStyle w:val="SingleTxtG"/>
        <w:rPr>
          <w:lang w:val="fr-FR"/>
        </w:rPr>
      </w:pPr>
      <w:r w:rsidRPr="00933C6C">
        <w:rPr>
          <w:lang w:val="fr-FR"/>
        </w:rPr>
        <w:t xml:space="preserve">536. </w:t>
      </w:r>
      <w:r>
        <w:rPr>
          <w:lang w:val="fr-FR"/>
        </w:rPr>
        <w:tab/>
      </w:r>
      <w:r w:rsidRPr="00933C6C">
        <w:rPr>
          <w:lang w:val="fr-FR"/>
        </w:rPr>
        <w:t>De même, il est  interdit d’employer les adolescents pour des trav</w:t>
      </w:r>
      <w:r>
        <w:rPr>
          <w:lang w:val="fr-FR"/>
        </w:rPr>
        <w:t>a</w:t>
      </w:r>
      <w:r w:rsidRPr="00933C6C">
        <w:rPr>
          <w:lang w:val="fr-FR"/>
        </w:rPr>
        <w:t>ux qui ne son</w:t>
      </w:r>
      <w:r>
        <w:rPr>
          <w:lang w:val="fr-FR"/>
        </w:rPr>
        <w:t>t pas adaptés à leur développem</w:t>
      </w:r>
      <w:r w:rsidRPr="00933C6C">
        <w:rPr>
          <w:lang w:val="fr-FR"/>
        </w:rPr>
        <w:t xml:space="preserve">ent physique et mental. A cet égard, la loi énumère expressément lesdites interdictions, à savoir :  </w:t>
      </w:r>
    </w:p>
    <w:p w:rsidR="00A0593C" w:rsidRPr="00933C6C" w:rsidRDefault="00A0593C">
      <w:pPr>
        <w:pStyle w:val="Bullet1G"/>
        <w:rPr>
          <w:lang w:val="fr-FR"/>
        </w:rPr>
      </w:pPr>
      <w:r>
        <w:rPr>
          <w:lang w:val="fr-FR"/>
        </w:rPr>
        <w:t>t</w:t>
      </w:r>
      <w:r w:rsidRPr="00933C6C">
        <w:rPr>
          <w:lang w:val="fr-FR"/>
        </w:rPr>
        <w:t>ravaux d’arrimage ou autres</w:t>
      </w:r>
      <w:r>
        <w:rPr>
          <w:lang w:val="fr-FR"/>
        </w:rPr>
        <w:t>,</w:t>
      </w:r>
      <w:r w:rsidRPr="00933C6C">
        <w:rPr>
          <w:lang w:val="fr-FR"/>
        </w:rPr>
        <w:t xml:space="preserve"> qui impliquent la manipulation de </w:t>
      </w:r>
      <w:r>
        <w:rPr>
          <w:lang w:val="fr-FR"/>
        </w:rPr>
        <w:t>charges excessive</w:t>
      </w:r>
      <w:r w:rsidRPr="00933C6C">
        <w:rPr>
          <w:lang w:val="fr-FR"/>
        </w:rPr>
        <w:t xml:space="preserve">s ; </w:t>
      </w:r>
      <w:r>
        <w:rPr>
          <w:lang w:val="fr-FR"/>
        </w:rPr>
        <w:t xml:space="preserve"> </w:t>
      </w:r>
    </w:p>
    <w:p w:rsidR="00A0593C" w:rsidRDefault="00A0593C">
      <w:pPr>
        <w:pStyle w:val="Bullet1G"/>
        <w:rPr>
          <w:lang w:val="fr-FR"/>
        </w:rPr>
      </w:pPr>
      <w:r>
        <w:rPr>
          <w:lang w:val="fr-FR"/>
        </w:rPr>
        <w:t>extraction de minerais ;</w:t>
      </w:r>
    </w:p>
    <w:p w:rsidR="00A0593C" w:rsidRDefault="00A0593C">
      <w:pPr>
        <w:pStyle w:val="Bullet1G"/>
        <w:rPr>
          <w:lang w:val="fr-FR"/>
        </w:rPr>
      </w:pPr>
      <w:r>
        <w:rPr>
          <w:lang w:val="fr-FR"/>
        </w:rPr>
        <w:t xml:space="preserve">lieux où sont utilisées des substances nocives, réactives ou toxiques ;  </w:t>
      </w:r>
    </w:p>
    <w:p w:rsidR="00A0593C" w:rsidRDefault="00A0593C">
      <w:pPr>
        <w:pStyle w:val="Bullet1G"/>
        <w:rPr>
          <w:lang w:val="fr-FR"/>
        </w:rPr>
      </w:pPr>
      <w:r>
        <w:rPr>
          <w:lang w:val="fr-FR"/>
        </w:rPr>
        <w:t xml:space="preserve">travail en sous-sol ;  </w:t>
      </w:r>
    </w:p>
    <w:p w:rsidR="00A0593C" w:rsidRDefault="00A0593C">
      <w:pPr>
        <w:pStyle w:val="Bullet1G"/>
        <w:rPr>
          <w:lang w:val="fr-FR"/>
        </w:rPr>
      </w:pPr>
      <w:r>
        <w:rPr>
          <w:lang w:val="fr-FR"/>
        </w:rPr>
        <w:t>travail en hauteur ;</w:t>
      </w:r>
    </w:p>
    <w:p w:rsidR="00A0593C" w:rsidRDefault="00A0593C">
      <w:pPr>
        <w:pStyle w:val="Bullet1G"/>
        <w:rPr>
          <w:lang w:val="fr-FR"/>
        </w:rPr>
      </w:pPr>
      <w:r>
        <w:rPr>
          <w:lang w:val="fr-FR"/>
        </w:rPr>
        <w:t>travail de nuit ;</w:t>
      </w:r>
    </w:p>
    <w:p w:rsidR="00A0593C" w:rsidRPr="0059058A" w:rsidRDefault="00A0593C">
      <w:pPr>
        <w:pStyle w:val="Bullet1G"/>
        <w:rPr>
          <w:lang w:val="fr-FR"/>
        </w:rPr>
      </w:pPr>
      <w:r>
        <w:rPr>
          <w:lang w:val="fr-FR"/>
        </w:rPr>
        <w:t>travail dans lequel la sécurité</w:t>
      </w:r>
      <w:r w:rsidRPr="0059058A">
        <w:rPr>
          <w:lang w:val="fr-FR"/>
        </w:rPr>
        <w:t xml:space="preserve"> </w:t>
      </w:r>
      <w:r>
        <w:rPr>
          <w:lang w:val="fr-FR"/>
        </w:rPr>
        <w:t xml:space="preserve">de l’adolescent </w:t>
      </w:r>
      <w:r w:rsidRPr="0059058A">
        <w:rPr>
          <w:lang w:val="fr-FR"/>
        </w:rPr>
        <w:t xml:space="preserve">ou celle d’autres personnes relève de sa responsabilité. </w:t>
      </w:r>
    </w:p>
    <w:p w:rsidR="00A0593C" w:rsidRPr="00ED4C57" w:rsidRDefault="00A0593C">
      <w:pPr>
        <w:pStyle w:val="SingleTxtG"/>
        <w:rPr>
          <w:lang w:val="fr-FR"/>
        </w:rPr>
      </w:pPr>
      <w:r w:rsidRPr="00ED4C57">
        <w:rPr>
          <w:lang w:val="fr-FR"/>
        </w:rPr>
        <w:t xml:space="preserve">537. </w:t>
      </w:r>
      <w:r>
        <w:rPr>
          <w:lang w:val="fr-FR"/>
        </w:rPr>
        <w:tab/>
      </w:r>
      <w:r w:rsidRPr="00ED4C57">
        <w:rPr>
          <w:lang w:val="fr-FR"/>
        </w:rPr>
        <w:t xml:space="preserve">La Résolution n° 8 du 1er mars 2005 du </w:t>
      </w:r>
      <w:r>
        <w:rPr>
          <w:lang w:val="fr-FR"/>
        </w:rPr>
        <w:t>Ministère</w:t>
      </w:r>
      <w:r w:rsidRPr="00ED4C57">
        <w:rPr>
          <w:lang w:val="fr-FR"/>
        </w:rPr>
        <w:t xml:space="preserve"> du travail et de la sécurité sociale, </w:t>
      </w:r>
      <w:r>
        <w:rPr>
          <w:lang w:val="fr-FR"/>
        </w:rPr>
        <w:t xml:space="preserve">portant </w:t>
      </w:r>
      <w:r w:rsidRPr="00ED4C57">
        <w:rPr>
          <w:lang w:val="fr-FR"/>
        </w:rPr>
        <w:t>Règlement général sur les relations de travail</w:t>
      </w:r>
      <w:r>
        <w:rPr>
          <w:lang w:val="fr-FR"/>
        </w:rPr>
        <w:t>,</w:t>
      </w:r>
      <w:r w:rsidRPr="00ED4C57">
        <w:rPr>
          <w:lang w:val="fr-FR"/>
        </w:rPr>
        <w:t xml:space="preserve"> a introduit d’importantes modifications dans les mesures de protection</w:t>
      </w:r>
      <w:r>
        <w:rPr>
          <w:lang w:val="fr-FR"/>
        </w:rPr>
        <w:t xml:space="preserve"> que</w:t>
      </w:r>
      <w:r w:rsidRPr="00ED4C57">
        <w:rPr>
          <w:lang w:val="fr-FR"/>
        </w:rPr>
        <w:t xml:space="preserve"> doivent </w:t>
      </w:r>
      <w:r>
        <w:rPr>
          <w:lang w:val="fr-FR"/>
        </w:rPr>
        <w:t>adopter toutes</w:t>
      </w:r>
      <w:r w:rsidRPr="00ED4C57">
        <w:rPr>
          <w:lang w:val="fr-FR"/>
        </w:rPr>
        <w:t xml:space="preserve"> les entités </w:t>
      </w:r>
      <w:r>
        <w:rPr>
          <w:lang w:val="fr-FR"/>
        </w:rPr>
        <w:t>professionnelles du pays pour les travailleurs de moins de 18 ans, ainsi que dans leurs conditions d’emploi.</w:t>
      </w:r>
    </w:p>
    <w:p w:rsidR="00A0593C" w:rsidRPr="00ED4C57" w:rsidRDefault="00A0593C">
      <w:pPr>
        <w:pStyle w:val="SingleTxtG"/>
        <w:rPr>
          <w:lang w:val="fr-FR"/>
        </w:rPr>
      </w:pPr>
      <w:r w:rsidRPr="00ED4C57">
        <w:rPr>
          <w:lang w:val="fr-FR"/>
        </w:rPr>
        <w:t xml:space="preserve">538. </w:t>
      </w:r>
      <w:r>
        <w:rPr>
          <w:lang w:val="fr-FR"/>
        </w:rPr>
        <w:tab/>
      </w:r>
      <w:r w:rsidRPr="00ED4C57">
        <w:rPr>
          <w:lang w:val="fr-FR"/>
        </w:rPr>
        <w:t xml:space="preserve">Il est interdit à ces entités </w:t>
      </w:r>
      <w:r>
        <w:rPr>
          <w:lang w:val="fr-FR"/>
        </w:rPr>
        <w:t>d’établir</w:t>
      </w:r>
      <w:r w:rsidRPr="00ED4C57">
        <w:rPr>
          <w:lang w:val="fr-FR"/>
        </w:rPr>
        <w:t xml:space="preserve"> directement des relations de travail avec les adolescents de moins de 17 ans. </w:t>
      </w:r>
      <w:r>
        <w:rPr>
          <w:lang w:val="fr-FR"/>
        </w:rPr>
        <w:t xml:space="preserve">Exceptionnellement, le Directeur du travail municipal, à la demande de l’entité professionnelle ou des parents ou tuteurs, peut donner son autorisation à certains adolescents âgés de 15 à 16 ans, lorsque l’une ou plusieurs des conditions suivantes sont réunies : </w:t>
      </w:r>
    </w:p>
    <w:p w:rsidR="00A0593C" w:rsidRPr="007201F4" w:rsidRDefault="00A0593C">
      <w:pPr>
        <w:pStyle w:val="Bullet1G"/>
        <w:rPr>
          <w:lang w:val="fr-FR"/>
        </w:rPr>
      </w:pPr>
      <w:r w:rsidRPr="007201F4">
        <w:rPr>
          <w:lang w:val="fr-FR"/>
        </w:rPr>
        <w:t xml:space="preserve">l’adolescent n’a pas atteint l’âge requis, mais sort du Système national éducatif ou de l’Ecole des métiers comme ouvrier qualifié ou </w:t>
      </w:r>
      <w:r>
        <w:rPr>
          <w:lang w:val="fr-FR"/>
        </w:rPr>
        <w:t xml:space="preserve">comme </w:t>
      </w:r>
      <w:r w:rsidRPr="007201F4">
        <w:rPr>
          <w:lang w:val="fr-FR"/>
        </w:rPr>
        <w:t xml:space="preserve">technicien de niveau moyen ; </w:t>
      </w:r>
      <w:r>
        <w:rPr>
          <w:lang w:val="fr-FR"/>
        </w:rPr>
        <w:t xml:space="preserve"> </w:t>
      </w:r>
    </w:p>
    <w:p w:rsidR="00A0593C" w:rsidRPr="007201F4" w:rsidRDefault="00A0593C">
      <w:pPr>
        <w:pStyle w:val="Bullet1G"/>
        <w:rPr>
          <w:lang w:val="fr-FR"/>
        </w:rPr>
      </w:pPr>
      <w:r w:rsidRPr="007201F4">
        <w:rPr>
          <w:lang w:val="fr-FR"/>
        </w:rPr>
        <w:t>il possède un avis médical attestant qu’il n’est pas apte aux études</w:t>
      </w:r>
      <w:r>
        <w:rPr>
          <w:lang w:val="fr-FR"/>
        </w:rPr>
        <w:t>,</w:t>
      </w:r>
      <w:r w:rsidRPr="007201F4">
        <w:rPr>
          <w:lang w:val="fr-FR"/>
        </w:rPr>
        <w:t xml:space="preserve"> et recommandant son intégration dans une entité professionnelle ;  </w:t>
      </w:r>
    </w:p>
    <w:p w:rsidR="00A0593C" w:rsidRPr="007201F4" w:rsidRDefault="00A0593C">
      <w:pPr>
        <w:pStyle w:val="Bullet1G"/>
        <w:rPr>
          <w:lang w:val="fr-FR"/>
        </w:rPr>
      </w:pPr>
      <w:r>
        <w:rPr>
          <w:lang w:val="fr-FR"/>
        </w:rPr>
        <w:t xml:space="preserve">il est </w:t>
      </w:r>
      <w:r w:rsidRPr="00DC173D">
        <w:rPr>
          <w:lang w:val="fr-FR"/>
        </w:rPr>
        <w:t>écarté</w:t>
      </w:r>
      <w:r>
        <w:rPr>
          <w:lang w:val="fr-FR"/>
        </w:rPr>
        <w:t xml:space="preserve"> du Système national éducatif pour cause de mauvais résultats scolaires, et son intégration dans un groupement de travail est conseillée ;  </w:t>
      </w:r>
    </w:p>
    <w:p w:rsidR="00A0593C" w:rsidRPr="00070BE0" w:rsidRDefault="00A0593C">
      <w:pPr>
        <w:pStyle w:val="Bullet1G"/>
        <w:rPr>
          <w:lang w:val="fr-FR"/>
        </w:rPr>
      </w:pPr>
      <w:r w:rsidRPr="00070BE0">
        <w:rPr>
          <w:lang w:val="fr-FR"/>
        </w:rPr>
        <w:t>sur avis du Centre d’évaluation, d’analyse et d’orientation des mineurs, il fait l’objet d’une mesure prise par le Conseil de prise en charge des mineurs du Ministère de l’</w:t>
      </w:r>
      <w:r>
        <w:rPr>
          <w:lang w:val="fr-FR"/>
        </w:rPr>
        <w:t xml:space="preserve">intérieur, pour son placement comme apprenti dans une unité de travail ;  </w:t>
      </w:r>
    </w:p>
    <w:p w:rsidR="00A0593C" w:rsidRPr="00EF1C5D" w:rsidRDefault="00A0593C">
      <w:pPr>
        <w:pStyle w:val="Bullet1G"/>
        <w:rPr>
          <w:lang w:val="fr-FR"/>
        </w:rPr>
      </w:pPr>
      <w:r w:rsidRPr="00EF1C5D">
        <w:rPr>
          <w:lang w:val="fr-FR"/>
        </w:rPr>
        <w:t xml:space="preserve">pour d’autre motifs justifiés, prévus par la loi.  </w:t>
      </w:r>
    </w:p>
    <w:p w:rsidR="00A0593C" w:rsidRPr="00EF1720" w:rsidRDefault="00A0593C">
      <w:pPr>
        <w:pStyle w:val="SingleTxtG"/>
        <w:rPr>
          <w:lang w:val="fr-FR"/>
        </w:rPr>
      </w:pPr>
      <w:r w:rsidRPr="0044509A">
        <w:rPr>
          <w:lang w:val="fr-FR"/>
        </w:rPr>
        <w:t xml:space="preserve">539. </w:t>
      </w:r>
      <w:r>
        <w:rPr>
          <w:lang w:val="fr-FR"/>
        </w:rPr>
        <w:tab/>
      </w:r>
      <w:r w:rsidRPr="0044509A">
        <w:rPr>
          <w:lang w:val="fr-FR"/>
        </w:rPr>
        <w:t xml:space="preserve">L’article 15 de la Résolution n° 8 de 2005 prévoit que les adolescents de moins de 18 ans ne peuvent être employés pour des travaux qui les exposent à des risques physiques </w:t>
      </w:r>
      <w:r>
        <w:rPr>
          <w:lang w:val="fr-FR"/>
        </w:rPr>
        <w:t>et</w:t>
      </w:r>
      <w:r w:rsidRPr="0044509A">
        <w:rPr>
          <w:lang w:val="fr-FR"/>
        </w:rPr>
        <w:t xml:space="preserve"> psychologiques : travail de nuit, travaux souterrains et sous-marins, hauteurs dangereuses ou espaces fermés, travaux avec des </w:t>
      </w:r>
      <w:r>
        <w:rPr>
          <w:lang w:val="fr-FR"/>
        </w:rPr>
        <w:t xml:space="preserve">charges excessives, exposition à des substances dangereuses, hautes ou basses températures, ou niveaux de bruit ou de vibrations préjudiciables à leur santé et à leur développement intégral. </w:t>
      </w:r>
      <w:r w:rsidRPr="0044509A">
        <w:rPr>
          <w:lang w:val="fr-FR"/>
        </w:rPr>
        <w:t xml:space="preserve"> </w:t>
      </w:r>
      <w:r w:rsidRPr="00EF1720">
        <w:rPr>
          <w:lang w:val="fr-FR"/>
        </w:rPr>
        <w:t xml:space="preserve"> </w:t>
      </w:r>
    </w:p>
    <w:p w:rsidR="00A0593C" w:rsidRPr="00EF1720" w:rsidRDefault="00A0593C">
      <w:pPr>
        <w:pStyle w:val="SingleTxtG"/>
        <w:rPr>
          <w:lang w:val="fr-FR"/>
        </w:rPr>
      </w:pPr>
      <w:r w:rsidRPr="00EF1720">
        <w:rPr>
          <w:lang w:val="fr-FR"/>
        </w:rPr>
        <w:t xml:space="preserve">540. </w:t>
      </w:r>
      <w:r>
        <w:rPr>
          <w:lang w:val="fr-FR"/>
        </w:rPr>
        <w:tab/>
      </w:r>
      <w:r w:rsidRPr="00EF1720">
        <w:rPr>
          <w:lang w:val="fr-FR"/>
        </w:rPr>
        <w:t xml:space="preserve">L’administration de </w:t>
      </w:r>
      <w:r>
        <w:rPr>
          <w:lang w:val="fr-FR"/>
        </w:rPr>
        <w:t>l’entité professionnelle</w:t>
      </w:r>
      <w:r w:rsidRPr="00EF1720">
        <w:rPr>
          <w:lang w:val="fr-FR"/>
        </w:rPr>
        <w:t xml:space="preserve"> est tenue, avant d’employer un adolescent de moins de 18 ans, de lui faire passer un examen médical et d’obtenir un certificat attestant son bon état de santé. </w:t>
      </w:r>
      <w:r>
        <w:rPr>
          <w:lang w:val="fr-FR"/>
        </w:rPr>
        <w:t xml:space="preserve"> </w:t>
      </w:r>
    </w:p>
    <w:p w:rsidR="00A0593C" w:rsidRPr="00CD2B5C" w:rsidRDefault="00A0593C">
      <w:pPr>
        <w:pStyle w:val="SingleTxtG"/>
        <w:rPr>
          <w:lang w:val="fr-FR"/>
        </w:rPr>
      </w:pPr>
      <w:r w:rsidRPr="00CD2B5C">
        <w:rPr>
          <w:lang w:val="fr-FR"/>
        </w:rPr>
        <w:t xml:space="preserve">541. </w:t>
      </w:r>
      <w:r>
        <w:rPr>
          <w:lang w:val="fr-FR"/>
        </w:rPr>
        <w:tab/>
      </w:r>
      <w:r w:rsidRPr="00CD2B5C">
        <w:rPr>
          <w:lang w:val="fr-FR"/>
        </w:rPr>
        <w:t xml:space="preserve">En son article 16, ce Règlement </w:t>
      </w:r>
      <w:r>
        <w:rPr>
          <w:lang w:val="fr-FR"/>
        </w:rPr>
        <w:t>impose aux</w:t>
      </w:r>
      <w:r w:rsidRPr="00CD2B5C">
        <w:rPr>
          <w:lang w:val="fr-FR"/>
        </w:rPr>
        <w:t xml:space="preserve"> administrations </w:t>
      </w:r>
      <w:r>
        <w:rPr>
          <w:lang w:val="fr-FR"/>
        </w:rPr>
        <w:t>d’</w:t>
      </w:r>
      <w:r w:rsidRPr="00CD2B5C">
        <w:rPr>
          <w:lang w:val="fr-FR"/>
        </w:rPr>
        <w:t>évaluer les postes de travail,</w:t>
      </w:r>
      <w:r>
        <w:rPr>
          <w:lang w:val="fr-FR"/>
        </w:rPr>
        <w:t xml:space="preserve"> et, compte tenu </w:t>
      </w:r>
      <w:r w:rsidRPr="00CD2B5C">
        <w:rPr>
          <w:lang w:val="fr-FR"/>
        </w:rPr>
        <w:t xml:space="preserve">de </w:t>
      </w:r>
      <w:r>
        <w:rPr>
          <w:lang w:val="fr-FR"/>
        </w:rPr>
        <w:t>la</w:t>
      </w:r>
      <w:r w:rsidRPr="00CD2B5C">
        <w:rPr>
          <w:lang w:val="fr-FR"/>
        </w:rPr>
        <w:t xml:space="preserve"> nature </w:t>
      </w:r>
      <w:r>
        <w:rPr>
          <w:lang w:val="fr-FR"/>
        </w:rPr>
        <w:t xml:space="preserve">du travail </w:t>
      </w:r>
      <w:r w:rsidRPr="00CD2B5C">
        <w:rPr>
          <w:lang w:val="fr-FR"/>
        </w:rPr>
        <w:t>et de</w:t>
      </w:r>
      <w:r>
        <w:rPr>
          <w:lang w:val="fr-FR"/>
        </w:rPr>
        <w:t xml:space="preserve"> ses conditions d’exécution</w:t>
      </w:r>
      <w:r w:rsidRPr="00CD2B5C">
        <w:rPr>
          <w:lang w:val="fr-FR"/>
        </w:rPr>
        <w:t xml:space="preserve">, </w:t>
      </w:r>
      <w:r>
        <w:rPr>
          <w:lang w:val="fr-FR"/>
        </w:rPr>
        <w:t xml:space="preserve">de </w:t>
      </w:r>
      <w:r w:rsidRPr="00CD2B5C">
        <w:rPr>
          <w:lang w:val="fr-FR"/>
        </w:rPr>
        <w:t xml:space="preserve">déterminer les risques </w:t>
      </w:r>
      <w:r>
        <w:rPr>
          <w:lang w:val="fr-FR"/>
        </w:rPr>
        <w:t>susceptibles de mettre en dang</w:t>
      </w:r>
      <w:r w:rsidRPr="00CD2B5C">
        <w:rPr>
          <w:lang w:val="fr-FR"/>
        </w:rPr>
        <w:t xml:space="preserve">er la sécurité, la santé et la moralité des </w:t>
      </w:r>
      <w:r>
        <w:rPr>
          <w:lang w:val="fr-FR"/>
        </w:rPr>
        <w:t>adolescents</w:t>
      </w:r>
      <w:r w:rsidRPr="00CD2B5C">
        <w:rPr>
          <w:lang w:val="fr-FR"/>
        </w:rPr>
        <w:t xml:space="preserve"> de moins de 18 ans.</w:t>
      </w:r>
      <w:r>
        <w:rPr>
          <w:lang w:val="fr-FR"/>
        </w:rPr>
        <w:t xml:space="preserve"> La liste des postes de travail où ces risques sont présents figure dans l’annexe à la Convention collective du travail. </w:t>
      </w:r>
      <w:r w:rsidRPr="00CD2B5C">
        <w:rPr>
          <w:lang w:val="fr-FR"/>
        </w:rPr>
        <w:t xml:space="preserve">  </w:t>
      </w:r>
    </w:p>
    <w:p w:rsidR="00A0593C" w:rsidRPr="009B17E2" w:rsidRDefault="00A0593C">
      <w:pPr>
        <w:pStyle w:val="SingleTxtG"/>
        <w:rPr>
          <w:lang w:val="fr-FR"/>
        </w:rPr>
      </w:pPr>
      <w:r w:rsidRPr="009B17E2">
        <w:rPr>
          <w:lang w:val="fr-FR"/>
        </w:rPr>
        <w:t xml:space="preserve">542. </w:t>
      </w:r>
      <w:r>
        <w:rPr>
          <w:lang w:val="fr-FR"/>
        </w:rPr>
        <w:tab/>
        <w:t>La Ré</w:t>
      </w:r>
      <w:r w:rsidRPr="009B17E2">
        <w:rPr>
          <w:lang w:val="fr-FR"/>
        </w:rPr>
        <w:t>solu</w:t>
      </w:r>
      <w:r>
        <w:rPr>
          <w:lang w:val="fr-FR"/>
        </w:rPr>
        <w:t>tion n° </w:t>
      </w:r>
      <w:r w:rsidRPr="009B17E2">
        <w:rPr>
          <w:lang w:val="fr-FR"/>
        </w:rPr>
        <w:t xml:space="preserve">8 du Ministère du travail et de la </w:t>
      </w:r>
      <w:r>
        <w:rPr>
          <w:lang w:val="fr-FR"/>
        </w:rPr>
        <w:t>s</w:t>
      </w:r>
      <w:r w:rsidRPr="009B17E2">
        <w:rPr>
          <w:lang w:val="fr-FR"/>
        </w:rPr>
        <w:t xml:space="preserve">écurité sociale interdit expressément le travail de nuit pour les </w:t>
      </w:r>
      <w:r>
        <w:rPr>
          <w:lang w:val="fr-FR"/>
        </w:rPr>
        <w:t>adolescents</w:t>
      </w:r>
      <w:r w:rsidRPr="009B17E2">
        <w:rPr>
          <w:lang w:val="fr-FR"/>
        </w:rPr>
        <w:t xml:space="preserve"> de moins de 18 ans et dispose que la période de repos à laquelle ils ont droit, </w:t>
      </w:r>
      <w:r>
        <w:rPr>
          <w:lang w:val="fr-FR"/>
        </w:rPr>
        <w:t>est supérieure à</w:t>
      </w:r>
      <w:r w:rsidRPr="009B17E2">
        <w:rPr>
          <w:lang w:val="fr-FR"/>
        </w:rPr>
        <w:t xml:space="preserve"> </w:t>
      </w:r>
      <w:r>
        <w:rPr>
          <w:lang w:val="fr-FR"/>
        </w:rPr>
        <w:t>douze</w:t>
      </w:r>
      <w:r w:rsidRPr="009B17E2">
        <w:rPr>
          <w:lang w:val="fr-FR"/>
        </w:rPr>
        <w:t xml:space="preserve"> heures, </w:t>
      </w:r>
      <w:r>
        <w:rPr>
          <w:lang w:val="fr-FR"/>
        </w:rPr>
        <w:t xml:space="preserve">conformément aux principes de la Convention n° </w:t>
      </w:r>
      <w:r w:rsidRPr="009B17E2">
        <w:rPr>
          <w:lang w:val="fr-FR"/>
        </w:rPr>
        <w:t>79 de l</w:t>
      </w:r>
      <w:r>
        <w:rPr>
          <w:lang w:val="fr-FR"/>
        </w:rPr>
        <w:t>’</w:t>
      </w:r>
      <w:r w:rsidRPr="009B17E2">
        <w:rPr>
          <w:lang w:val="fr-FR"/>
        </w:rPr>
        <w:t>OIT.</w:t>
      </w:r>
    </w:p>
    <w:p w:rsidR="00A0593C" w:rsidRPr="009B17E2" w:rsidRDefault="00A0593C">
      <w:pPr>
        <w:pStyle w:val="SingleTxtG"/>
        <w:rPr>
          <w:lang w:val="fr-FR"/>
        </w:rPr>
      </w:pPr>
      <w:r w:rsidRPr="009B17E2">
        <w:rPr>
          <w:lang w:val="fr-FR"/>
        </w:rPr>
        <w:t xml:space="preserve">543. </w:t>
      </w:r>
      <w:r>
        <w:rPr>
          <w:lang w:val="fr-FR"/>
        </w:rPr>
        <w:tab/>
      </w:r>
      <w:r w:rsidRPr="009B17E2">
        <w:rPr>
          <w:lang w:val="fr-FR"/>
        </w:rPr>
        <w:t>Dans tout le pa</w:t>
      </w:r>
      <w:r>
        <w:rPr>
          <w:lang w:val="fr-FR"/>
        </w:rPr>
        <w:t xml:space="preserve">ys, la durée du travail est de huit heures par jour et de 44 heures par semaine, </w:t>
      </w:r>
      <w:r w:rsidRPr="009B17E2">
        <w:rPr>
          <w:lang w:val="fr-FR"/>
        </w:rPr>
        <w:t xml:space="preserve">de sorte que, </w:t>
      </w:r>
      <w:r>
        <w:rPr>
          <w:lang w:val="fr-FR"/>
        </w:rPr>
        <w:t>une</w:t>
      </w:r>
      <w:r w:rsidRPr="009B17E2">
        <w:rPr>
          <w:lang w:val="fr-FR"/>
        </w:rPr>
        <w:t xml:space="preserve"> journée compt</w:t>
      </w:r>
      <w:r>
        <w:rPr>
          <w:lang w:val="fr-FR"/>
        </w:rPr>
        <w:t>ant</w:t>
      </w:r>
      <w:r w:rsidRPr="009B17E2">
        <w:rPr>
          <w:lang w:val="fr-FR"/>
        </w:rPr>
        <w:t xml:space="preserve"> 24 heures, la période de repos à laquelle ont droit tous les travailleurs est de </w:t>
      </w:r>
      <w:r>
        <w:rPr>
          <w:lang w:val="fr-FR"/>
        </w:rPr>
        <w:t>16</w:t>
      </w:r>
      <w:r w:rsidRPr="009B17E2">
        <w:rPr>
          <w:lang w:val="fr-FR"/>
        </w:rPr>
        <w:t xml:space="preserve"> heures.</w:t>
      </w:r>
    </w:p>
    <w:p w:rsidR="00A0593C" w:rsidRPr="009B17E2" w:rsidRDefault="00A0593C">
      <w:pPr>
        <w:pStyle w:val="SingleTxtG"/>
        <w:rPr>
          <w:lang w:val="fr-FR"/>
        </w:rPr>
      </w:pPr>
      <w:r w:rsidRPr="009B17E2">
        <w:rPr>
          <w:lang w:val="fr-FR"/>
        </w:rPr>
        <w:t xml:space="preserve">544. </w:t>
      </w:r>
      <w:r>
        <w:rPr>
          <w:lang w:val="fr-FR"/>
        </w:rPr>
        <w:tab/>
      </w:r>
      <w:r w:rsidRPr="009B17E2">
        <w:rPr>
          <w:lang w:val="fr-FR"/>
        </w:rPr>
        <w:t>Le Règlement général sur les Relations de travail (art. 16) habilite</w:t>
      </w:r>
      <w:r>
        <w:rPr>
          <w:lang w:val="fr-FR"/>
        </w:rPr>
        <w:t xml:space="preserve"> </w:t>
      </w:r>
      <w:r w:rsidRPr="009B17E2">
        <w:rPr>
          <w:lang w:val="fr-FR"/>
        </w:rPr>
        <w:t>les administrations de</w:t>
      </w:r>
      <w:r>
        <w:rPr>
          <w:lang w:val="fr-FR"/>
        </w:rPr>
        <w:t xml:space="preserve"> toutes le</w:t>
      </w:r>
      <w:r w:rsidRPr="009B17E2">
        <w:rPr>
          <w:lang w:val="fr-FR"/>
        </w:rPr>
        <w:t xml:space="preserve">s entités professionnelles </w:t>
      </w:r>
      <w:r>
        <w:rPr>
          <w:lang w:val="fr-FR"/>
        </w:rPr>
        <w:t>du</w:t>
      </w:r>
      <w:r w:rsidRPr="009B17E2">
        <w:rPr>
          <w:lang w:val="fr-FR"/>
        </w:rPr>
        <w:t xml:space="preserve"> pays à évaluer les postes de travail</w:t>
      </w:r>
      <w:r>
        <w:rPr>
          <w:lang w:val="fr-FR"/>
        </w:rPr>
        <w:t xml:space="preserve"> et, compte tenu</w:t>
      </w:r>
      <w:r w:rsidRPr="009B17E2">
        <w:rPr>
          <w:lang w:val="fr-FR"/>
        </w:rPr>
        <w:t xml:space="preserve"> de </w:t>
      </w:r>
      <w:r>
        <w:rPr>
          <w:lang w:val="fr-FR"/>
        </w:rPr>
        <w:t>la</w:t>
      </w:r>
      <w:r w:rsidRPr="009B17E2">
        <w:rPr>
          <w:lang w:val="fr-FR"/>
        </w:rPr>
        <w:t xml:space="preserve"> nature</w:t>
      </w:r>
      <w:r>
        <w:rPr>
          <w:lang w:val="fr-FR"/>
        </w:rPr>
        <w:t xml:space="preserve"> du travail</w:t>
      </w:r>
      <w:r w:rsidRPr="009B17E2">
        <w:rPr>
          <w:lang w:val="fr-FR"/>
        </w:rPr>
        <w:t xml:space="preserve"> et de </w:t>
      </w:r>
      <w:r>
        <w:rPr>
          <w:lang w:val="fr-FR"/>
        </w:rPr>
        <w:t>ses</w:t>
      </w:r>
      <w:r w:rsidRPr="009B17E2">
        <w:rPr>
          <w:lang w:val="fr-FR"/>
        </w:rPr>
        <w:t xml:space="preserve"> conditions</w:t>
      </w:r>
      <w:r>
        <w:rPr>
          <w:lang w:val="fr-FR"/>
        </w:rPr>
        <w:t xml:space="preserve"> d’exécution</w:t>
      </w:r>
      <w:r w:rsidRPr="009B17E2">
        <w:rPr>
          <w:lang w:val="fr-FR"/>
        </w:rPr>
        <w:t xml:space="preserve">, </w:t>
      </w:r>
      <w:r>
        <w:rPr>
          <w:lang w:val="fr-FR"/>
        </w:rPr>
        <w:t>à déterminer</w:t>
      </w:r>
      <w:r w:rsidRPr="009B17E2">
        <w:rPr>
          <w:lang w:val="fr-FR"/>
        </w:rPr>
        <w:t xml:space="preserve"> les risques susceptibles de mettre en danger la sécurité, la santé et la moralité des </w:t>
      </w:r>
      <w:r>
        <w:rPr>
          <w:lang w:val="fr-FR"/>
        </w:rPr>
        <w:t>adolescents</w:t>
      </w:r>
      <w:r w:rsidRPr="009B17E2">
        <w:rPr>
          <w:lang w:val="fr-FR"/>
        </w:rPr>
        <w:t xml:space="preserve"> de moins de 18 ans. Ces points font l’objet d’une réglementation plus précise dans la Résolution n° 31 de 2002 susmentionnée</w:t>
      </w:r>
      <w:r>
        <w:rPr>
          <w:lang w:val="fr-FR"/>
        </w:rPr>
        <w:t>,</w:t>
      </w:r>
      <w:r w:rsidRPr="009B17E2">
        <w:rPr>
          <w:lang w:val="fr-FR"/>
        </w:rPr>
        <w:t xml:space="preserve"> mise en </w:t>
      </w:r>
      <w:r>
        <w:rPr>
          <w:lang w:val="fr-FR"/>
        </w:rPr>
        <w:t>œuvre</w:t>
      </w:r>
      <w:r w:rsidRPr="009B17E2">
        <w:rPr>
          <w:lang w:val="fr-FR"/>
        </w:rPr>
        <w:t xml:space="preserve"> par les Procédures pratiques générales pour l’identification, l’évaluation et le contrôle des facteurs de risque</w:t>
      </w:r>
      <w:r>
        <w:rPr>
          <w:lang w:val="fr-FR"/>
        </w:rPr>
        <w:t>s</w:t>
      </w:r>
      <w:r w:rsidRPr="009B17E2">
        <w:rPr>
          <w:lang w:val="fr-FR"/>
        </w:rPr>
        <w:t xml:space="preserve"> </w:t>
      </w:r>
      <w:r>
        <w:rPr>
          <w:lang w:val="fr-FR"/>
        </w:rPr>
        <w:t>professionnels</w:t>
      </w:r>
      <w:r w:rsidRPr="009B17E2">
        <w:rPr>
          <w:lang w:val="fr-FR"/>
        </w:rPr>
        <w:t xml:space="preserve"> qui font </w:t>
      </w:r>
      <w:r>
        <w:rPr>
          <w:lang w:val="fr-FR"/>
        </w:rPr>
        <w:t>l’objet</w:t>
      </w:r>
      <w:r w:rsidRPr="009B17E2">
        <w:rPr>
          <w:lang w:val="fr-FR"/>
        </w:rPr>
        <w:t xml:space="preserve"> de cette m</w:t>
      </w:r>
      <w:r>
        <w:rPr>
          <w:lang w:val="fr-FR"/>
        </w:rPr>
        <w:t xml:space="preserve">ême résolution.  </w:t>
      </w:r>
    </w:p>
    <w:p w:rsidR="00A0593C" w:rsidRPr="00350867" w:rsidRDefault="00A0593C">
      <w:pPr>
        <w:pStyle w:val="SingleTxtG"/>
        <w:rPr>
          <w:lang w:val="fr-FR"/>
        </w:rPr>
      </w:pPr>
      <w:r w:rsidRPr="00B0509E">
        <w:rPr>
          <w:lang w:val="fr-FR"/>
        </w:rPr>
        <w:t>545.</w:t>
      </w:r>
      <w:r>
        <w:rPr>
          <w:lang w:val="fr-FR"/>
        </w:rPr>
        <w:tab/>
      </w:r>
      <w:r w:rsidRPr="00B0509E">
        <w:rPr>
          <w:lang w:val="fr-FR"/>
        </w:rPr>
        <w:t>Par ailleurs, la Résolution n° 187/2006 d</w:t>
      </w:r>
      <w:r>
        <w:rPr>
          <w:lang w:val="fr-FR"/>
        </w:rPr>
        <w:t>u Ministère du travail et de la s</w:t>
      </w:r>
      <w:r w:rsidRPr="00B0509E">
        <w:rPr>
          <w:lang w:val="fr-FR"/>
        </w:rPr>
        <w:t xml:space="preserve">écurité sociale, </w:t>
      </w:r>
      <w:r>
        <w:rPr>
          <w:lang w:val="fr-FR"/>
        </w:rPr>
        <w:t xml:space="preserve">portant </w:t>
      </w:r>
      <w:r w:rsidRPr="00B0509E">
        <w:rPr>
          <w:lang w:val="fr-FR"/>
        </w:rPr>
        <w:t xml:space="preserve">Règlement sur la journée et l’horaire de travail, qui confirme que la durée du travail est de huit heures par jour et de </w:t>
      </w:r>
      <w:r>
        <w:rPr>
          <w:lang w:val="fr-FR"/>
        </w:rPr>
        <w:t>44</w:t>
      </w:r>
      <w:r w:rsidRPr="00B0509E">
        <w:rPr>
          <w:lang w:val="fr-FR"/>
        </w:rPr>
        <w:t xml:space="preserve"> heures par sema</w:t>
      </w:r>
      <w:r>
        <w:rPr>
          <w:lang w:val="fr-FR"/>
        </w:rPr>
        <w:t xml:space="preserve">ine, habilite les chefs des entités professionnelles à appliquer des journées de travail différentes pour les activités dont les caractéristiques l’exigent. </w:t>
      </w:r>
      <w:r w:rsidRPr="00B0509E">
        <w:rPr>
          <w:lang w:val="fr-FR"/>
        </w:rPr>
        <w:t xml:space="preserve"> </w:t>
      </w:r>
      <w:r w:rsidRPr="00350867">
        <w:rPr>
          <w:lang w:val="fr-FR"/>
        </w:rPr>
        <w:t xml:space="preserve"> </w:t>
      </w:r>
    </w:p>
    <w:p w:rsidR="00A0593C" w:rsidRDefault="00A0593C">
      <w:pPr>
        <w:pStyle w:val="SingleTxtG"/>
        <w:rPr>
          <w:lang w:val="fr-FR"/>
        </w:rPr>
      </w:pPr>
      <w:r w:rsidRPr="00350867">
        <w:rPr>
          <w:lang w:val="fr-FR"/>
        </w:rPr>
        <w:t xml:space="preserve">546. </w:t>
      </w:r>
      <w:r>
        <w:rPr>
          <w:lang w:val="fr-FR"/>
        </w:rPr>
        <w:tab/>
      </w:r>
      <w:r w:rsidRPr="00350867">
        <w:rPr>
          <w:lang w:val="fr-FR"/>
        </w:rPr>
        <w:t xml:space="preserve">Eu égard à tout ce qui précède, la définition du mot “nuit” auquel la Commission d’experts de l’OIT fait référence, ne </w:t>
      </w:r>
      <w:r>
        <w:rPr>
          <w:lang w:val="fr-FR"/>
        </w:rPr>
        <w:t>constitue</w:t>
      </w:r>
      <w:r w:rsidRPr="00350867">
        <w:rPr>
          <w:lang w:val="fr-FR"/>
        </w:rPr>
        <w:t xml:space="preserve"> pas</w:t>
      </w:r>
      <w:r>
        <w:rPr>
          <w:lang w:val="fr-FR"/>
        </w:rPr>
        <w:t xml:space="preserve"> une limite</w:t>
      </w:r>
      <w:r w:rsidRPr="00350867">
        <w:rPr>
          <w:lang w:val="fr-FR"/>
        </w:rPr>
        <w:t xml:space="preserve">, dans la pratique, </w:t>
      </w:r>
      <w:r>
        <w:rPr>
          <w:lang w:val="fr-FR"/>
        </w:rPr>
        <w:t>au</w:t>
      </w:r>
      <w:r w:rsidRPr="00350867">
        <w:rPr>
          <w:lang w:val="fr-FR"/>
        </w:rPr>
        <w:t xml:space="preserve"> repos de douze heures minimum auquel ont droit les </w:t>
      </w:r>
      <w:r>
        <w:rPr>
          <w:lang w:val="fr-FR"/>
        </w:rPr>
        <w:t xml:space="preserve">adolescents de moins de 18 ans, mais souligne simplement, comme le fait la Convention n° 79 de l’OIT, que ce repos, qui dans notre cas est supérieur à 12 heures, doit inclure obligatoirement la période comprise entre 22 h 00 et 6 h 00. </w:t>
      </w:r>
    </w:p>
    <w:p w:rsidR="00A0593C" w:rsidRPr="008B616A" w:rsidRDefault="00A0593C">
      <w:pPr>
        <w:pStyle w:val="SingleTxtG"/>
        <w:rPr>
          <w:lang w:val="fr-FR"/>
        </w:rPr>
      </w:pPr>
      <w:r w:rsidRPr="008B616A">
        <w:rPr>
          <w:lang w:val="fr-FR"/>
        </w:rPr>
        <w:t xml:space="preserve">547. </w:t>
      </w:r>
      <w:r>
        <w:rPr>
          <w:lang w:val="fr-FR"/>
        </w:rPr>
        <w:tab/>
        <w:t>À</w:t>
      </w:r>
      <w:r w:rsidRPr="008B616A">
        <w:rPr>
          <w:lang w:val="fr-FR"/>
        </w:rPr>
        <w:t xml:space="preserve"> Cuba, le Bureau national de l’inspection du travail, qui relève du Ministère du travail et de la sécurité sociale, exerce ses fonctions conformément au Règlement du Système de l’inspection nationale du travail.</w:t>
      </w:r>
      <w:r>
        <w:rPr>
          <w:lang w:val="fr-FR"/>
        </w:rPr>
        <w:t xml:space="preserve"> Ce règlement confère un caractère universel à l’inspection du travail, en stipulant que toutes les entités professionnelles situées sur le territoire national, et dotées de la capacité juridique, peuvent faire l’objet de son contrôle.  </w:t>
      </w:r>
    </w:p>
    <w:p w:rsidR="00A0593C" w:rsidRPr="00DE1A14" w:rsidRDefault="00A0593C">
      <w:pPr>
        <w:pStyle w:val="SingleTxtG"/>
        <w:rPr>
          <w:lang w:val="fr-FR"/>
        </w:rPr>
      </w:pPr>
      <w:r w:rsidRPr="00DE1A14">
        <w:rPr>
          <w:lang w:val="fr-FR"/>
        </w:rPr>
        <w:t xml:space="preserve">548. </w:t>
      </w:r>
      <w:r>
        <w:rPr>
          <w:lang w:val="fr-FR"/>
        </w:rPr>
        <w:tab/>
      </w:r>
      <w:r w:rsidRPr="00DE1A14">
        <w:rPr>
          <w:lang w:val="fr-FR"/>
        </w:rPr>
        <w:t>L’</w:t>
      </w:r>
      <w:r>
        <w:rPr>
          <w:lang w:val="fr-FR"/>
        </w:rPr>
        <w:t xml:space="preserve">inspection nationale </w:t>
      </w:r>
      <w:r w:rsidRPr="00DE1A14">
        <w:rPr>
          <w:lang w:val="fr-FR"/>
        </w:rPr>
        <w:t>d</w:t>
      </w:r>
      <w:r>
        <w:rPr>
          <w:lang w:val="fr-FR"/>
        </w:rPr>
        <w:t>u</w:t>
      </w:r>
      <w:r w:rsidRPr="00DE1A14">
        <w:rPr>
          <w:lang w:val="fr-FR"/>
        </w:rPr>
        <w:t xml:space="preserve"> travail a pour mission de </w:t>
      </w:r>
      <w:r>
        <w:rPr>
          <w:lang w:val="fr-FR"/>
        </w:rPr>
        <w:t>faire respecter</w:t>
      </w:r>
      <w:r w:rsidRPr="00DE1A14">
        <w:rPr>
          <w:lang w:val="fr-FR"/>
        </w:rPr>
        <w:t xml:space="preserve"> la législation</w:t>
      </w:r>
      <w:r>
        <w:rPr>
          <w:lang w:val="fr-FR"/>
        </w:rPr>
        <w:t xml:space="preserve"> du travail</w:t>
      </w:r>
      <w:r w:rsidRPr="00DE1A14">
        <w:rPr>
          <w:lang w:val="fr-FR"/>
        </w:rPr>
        <w:t xml:space="preserve"> en vigueur </w:t>
      </w:r>
      <w:r>
        <w:rPr>
          <w:lang w:val="fr-FR"/>
        </w:rPr>
        <w:t>sur le plan, salarial, sur le plan de la sécurité sociale, de la sécurité et de la protection du travail, ainsi que de faire appliquer les mesures légales établies</w:t>
      </w:r>
      <w:r w:rsidRPr="00DE1A14">
        <w:rPr>
          <w:lang w:val="fr-FR"/>
        </w:rPr>
        <w:t xml:space="preserve">. </w:t>
      </w:r>
    </w:p>
    <w:p w:rsidR="00A0593C" w:rsidRPr="001B6C72" w:rsidRDefault="00A0593C">
      <w:pPr>
        <w:pStyle w:val="SingleTxtG"/>
        <w:rPr>
          <w:lang w:val="fr-FR"/>
        </w:rPr>
      </w:pPr>
      <w:r w:rsidRPr="001B6C72">
        <w:rPr>
          <w:lang w:val="fr-FR"/>
        </w:rPr>
        <w:t xml:space="preserve">549. </w:t>
      </w:r>
      <w:r>
        <w:rPr>
          <w:lang w:val="fr-FR"/>
        </w:rPr>
        <w:tab/>
      </w:r>
      <w:r w:rsidRPr="001B6C72">
        <w:rPr>
          <w:lang w:val="fr-FR"/>
        </w:rPr>
        <w:t>L’inspection nationale du travail inclut</w:t>
      </w:r>
      <w:r>
        <w:rPr>
          <w:lang w:val="fr-FR"/>
        </w:rPr>
        <w:t>,</w:t>
      </w:r>
      <w:r w:rsidRPr="001B6C72">
        <w:rPr>
          <w:lang w:val="fr-FR"/>
        </w:rPr>
        <w:t xml:space="preserve"> dans ses plans et programmes</w:t>
      </w:r>
      <w:r>
        <w:rPr>
          <w:lang w:val="fr-FR"/>
        </w:rPr>
        <w:t>,</w:t>
      </w:r>
      <w:r w:rsidRPr="001B6C72">
        <w:rPr>
          <w:lang w:val="fr-FR"/>
        </w:rPr>
        <w:t xml:space="preserve"> la législation</w:t>
      </w:r>
      <w:r>
        <w:rPr>
          <w:lang w:val="fr-FR"/>
        </w:rPr>
        <w:t xml:space="preserve"> </w:t>
      </w:r>
      <w:r w:rsidRPr="00DC173D">
        <w:rPr>
          <w:lang w:val="fr-FR"/>
        </w:rPr>
        <w:t xml:space="preserve">appropriée qui </w:t>
      </w:r>
      <w:r>
        <w:rPr>
          <w:lang w:val="fr-FR"/>
        </w:rPr>
        <w:t>re</w:t>
      </w:r>
      <w:r w:rsidRPr="00DC173D">
        <w:rPr>
          <w:lang w:val="fr-FR"/>
        </w:rPr>
        <w:t>couvre les</w:t>
      </w:r>
      <w:r w:rsidRPr="001B6C72">
        <w:rPr>
          <w:lang w:val="fr-FR"/>
        </w:rPr>
        <w:t xml:space="preserve"> dispositions de la Convention </w:t>
      </w:r>
      <w:r>
        <w:rPr>
          <w:lang w:val="fr-FR"/>
        </w:rPr>
        <w:t>relative aux</w:t>
      </w:r>
      <w:r w:rsidRPr="001B6C72">
        <w:rPr>
          <w:lang w:val="fr-FR"/>
        </w:rPr>
        <w:t xml:space="preserve"> droits de l’enfant.  </w:t>
      </w:r>
    </w:p>
    <w:p w:rsidR="00A0593C" w:rsidRPr="001B6C72" w:rsidRDefault="00A0593C">
      <w:pPr>
        <w:pStyle w:val="SingleTxtG"/>
        <w:rPr>
          <w:lang w:val="fr-FR"/>
        </w:rPr>
      </w:pPr>
      <w:r w:rsidRPr="001B6C72">
        <w:rPr>
          <w:lang w:val="fr-FR"/>
        </w:rPr>
        <w:t xml:space="preserve">550. </w:t>
      </w:r>
      <w:r>
        <w:rPr>
          <w:lang w:val="fr-FR"/>
        </w:rPr>
        <w:tab/>
      </w:r>
      <w:r w:rsidRPr="001B6C72">
        <w:rPr>
          <w:lang w:val="fr-FR"/>
        </w:rPr>
        <w:t>Ainsi,</w:t>
      </w:r>
      <w:r>
        <w:rPr>
          <w:lang w:val="fr-FR"/>
        </w:rPr>
        <w:t xml:space="preserve"> dans</w:t>
      </w:r>
      <w:r w:rsidRPr="001B6C72">
        <w:rPr>
          <w:lang w:val="fr-FR"/>
        </w:rPr>
        <w:t xml:space="preserve"> les Indications méthodologiques préconisées par le Bureau national de l’Inspection du travail pour contrôler l’application de la Résolution n° 8 d</w:t>
      </w:r>
      <w:r>
        <w:rPr>
          <w:lang w:val="fr-FR"/>
        </w:rPr>
        <w:t>u 1</w:t>
      </w:r>
      <w:r w:rsidRPr="001B6C72">
        <w:rPr>
          <w:vertAlign w:val="superscript"/>
          <w:lang w:val="fr-FR"/>
        </w:rPr>
        <w:t>er</w:t>
      </w:r>
      <w:r>
        <w:rPr>
          <w:lang w:val="fr-FR"/>
        </w:rPr>
        <w:t xml:space="preserve"> mars 2005, portant Règlementation générale sur les Relations du travail, qui contient des dispositions importantes relatives aux mesures de protection imposées aux entités qui emploient des travailleurs de moins de 18 ans, </w:t>
      </w:r>
      <w:r w:rsidRPr="001B6C72">
        <w:rPr>
          <w:lang w:val="fr-FR"/>
        </w:rPr>
        <w:t xml:space="preserve"> </w:t>
      </w:r>
      <w:r>
        <w:rPr>
          <w:lang w:val="fr-FR"/>
        </w:rPr>
        <w:t>figure la disposition suivante :</w:t>
      </w:r>
    </w:p>
    <w:p w:rsidR="00A0593C" w:rsidRPr="00903567" w:rsidRDefault="00A0593C">
      <w:pPr>
        <w:pStyle w:val="SingleTxtG"/>
        <w:rPr>
          <w:lang w:val="fr-FR"/>
        </w:rPr>
      </w:pPr>
      <w:r w:rsidRPr="001B6C72">
        <w:rPr>
          <w:lang w:val="fr-FR"/>
        </w:rPr>
        <w:tab/>
        <w:t>"</w:t>
      </w:r>
      <w:r>
        <w:rPr>
          <w:lang w:val="fr-FR"/>
        </w:rPr>
        <w:t>Contrôler q</w:t>
      </w:r>
      <w:r w:rsidRPr="001B6C72">
        <w:rPr>
          <w:lang w:val="fr-FR"/>
        </w:rPr>
        <w:t xml:space="preserve">u’aucun </w:t>
      </w:r>
      <w:r>
        <w:rPr>
          <w:lang w:val="fr-FR"/>
        </w:rPr>
        <w:t>adolescent</w:t>
      </w:r>
      <w:r w:rsidRPr="001B6C72">
        <w:rPr>
          <w:lang w:val="fr-FR"/>
        </w:rPr>
        <w:t xml:space="preserve"> de moins de 18 ans ne </w:t>
      </w:r>
      <w:r>
        <w:rPr>
          <w:lang w:val="fr-FR"/>
        </w:rPr>
        <w:t>soit affecté</w:t>
      </w:r>
      <w:r w:rsidRPr="001B6C72">
        <w:rPr>
          <w:lang w:val="fr-FR"/>
        </w:rPr>
        <w:t xml:space="preserve"> aux postes de travail exposés </w:t>
      </w:r>
      <w:r>
        <w:rPr>
          <w:lang w:val="fr-FR"/>
        </w:rPr>
        <w:t>à des</w:t>
      </w:r>
      <w:r w:rsidRPr="001B6C72">
        <w:rPr>
          <w:lang w:val="fr-FR"/>
        </w:rPr>
        <w:t xml:space="preserve"> risques</w:t>
      </w:r>
      <w:r>
        <w:rPr>
          <w:lang w:val="fr-FR"/>
        </w:rPr>
        <w:t xml:space="preserve">, conformément </w:t>
      </w:r>
      <w:r w:rsidRPr="001B6C72">
        <w:rPr>
          <w:lang w:val="fr-FR"/>
        </w:rPr>
        <w:t xml:space="preserve">à l’annexe de la Convention collective du travail. </w:t>
      </w:r>
      <w:r w:rsidRPr="00903567">
        <w:rPr>
          <w:lang w:val="fr-FR"/>
        </w:rPr>
        <w:t>Faire</w:t>
      </w:r>
      <w:r>
        <w:rPr>
          <w:lang w:val="fr-FR"/>
        </w:rPr>
        <w:t xml:space="preserve"> ce contrôle pour tous les jeunes n’ayant pas atteint 18 ans</w:t>
      </w:r>
      <w:r w:rsidRPr="00903567">
        <w:rPr>
          <w:lang w:val="fr-FR"/>
        </w:rPr>
        <w:t>."</w:t>
      </w:r>
    </w:p>
    <w:p w:rsidR="00A0593C" w:rsidRPr="005B6068" w:rsidRDefault="00A0593C">
      <w:pPr>
        <w:pStyle w:val="SingleTxtG"/>
        <w:rPr>
          <w:lang w:val="fr-FR"/>
        </w:rPr>
      </w:pPr>
      <w:r w:rsidRPr="005B6068">
        <w:rPr>
          <w:lang w:val="fr-FR"/>
        </w:rPr>
        <w:t xml:space="preserve">551. </w:t>
      </w:r>
      <w:r>
        <w:rPr>
          <w:lang w:val="fr-FR"/>
        </w:rPr>
        <w:tab/>
      </w:r>
      <w:r w:rsidRPr="005B6068">
        <w:rPr>
          <w:lang w:val="fr-FR"/>
        </w:rPr>
        <w:t>Les rapports des inspections réalisées</w:t>
      </w:r>
      <w:r>
        <w:rPr>
          <w:lang w:val="fr-FR"/>
        </w:rPr>
        <w:t xml:space="preserve"> à ce jour</w:t>
      </w:r>
      <w:r w:rsidRPr="005B6068">
        <w:rPr>
          <w:lang w:val="fr-FR"/>
        </w:rPr>
        <w:t xml:space="preserve"> ne font état d’aucune violation des dispositions juridiques mentionnées.  </w:t>
      </w:r>
    </w:p>
    <w:p w:rsidR="00A0593C" w:rsidRPr="007915DE" w:rsidRDefault="00A0593C">
      <w:pPr>
        <w:pStyle w:val="SingleTxtG"/>
        <w:rPr>
          <w:lang w:val="fr-FR"/>
        </w:rPr>
      </w:pPr>
      <w:r w:rsidRPr="007915DE">
        <w:rPr>
          <w:lang w:val="fr-FR"/>
        </w:rPr>
        <w:t xml:space="preserve">552. </w:t>
      </w:r>
      <w:r>
        <w:rPr>
          <w:lang w:val="fr-FR"/>
        </w:rPr>
        <w:tab/>
      </w:r>
      <w:r w:rsidRPr="007915DE">
        <w:rPr>
          <w:lang w:val="fr-FR"/>
        </w:rPr>
        <w:t>Le Système national de l’inspection du travail de Cuba est en accord avec la Convention de l’Organisatio</w:t>
      </w:r>
      <w:r>
        <w:rPr>
          <w:lang w:val="fr-FR"/>
        </w:rPr>
        <w:t>n internationale du travail n° </w:t>
      </w:r>
      <w:r w:rsidRPr="007915DE">
        <w:rPr>
          <w:lang w:val="fr-FR"/>
        </w:rPr>
        <w:t>8</w:t>
      </w:r>
      <w:r>
        <w:rPr>
          <w:lang w:val="fr-FR"/>
        </w:rPr>
        <w:t>1</w:t>
      </w:r>
      <w:r w:rsidRPr="007915DE">
        <w:rPr>
          <w:lang w:val="fr-FR"/>
        </w:rPr>
        <w:t xml:space="preserve"> sur l’Inspection du travail, ratif</w:t>
      </w:r>
      <w:r>
        <w:rPr>
          <w:lang w:val="fr-FR"/>
        </w:rPr>
        <w:t>iée par le Gouvernement cubain. Nous tenons à souligner que la commission d’experts, chargée de veiller à l’application des Conventions et Recommandations de l’OIT, a bien noté, avec satisfaction, l’ensemble de mesures, d’ordre législatif et pratique, adoptées par le Gouvernement en application de ladite Convention, ce qui est consigné dans le Rapport</w:t>
      </w:r>
      <w:r w:rsidRPr="007915DE">
        <w:rPr>
          <w:lang w:val="fr-FR"/>
        </w:rPr>
        <w:t xml:space="preserve"> III (Part</w:t>
      </w:r>
      <w:r>
        <w:rPr>
          <w:lang w:val="fr-FR"/>
        </w:rPr>
        <w:t>i</w:t>
      </w:r>
      <w:r w:rsidRPr="007915DE">
        <w:rPr>
          <w:lang w:val="fr-FR"/>
        </w:rPr>
        <w:t>e 1-A), p</w:t>
      </w:r>
      <w:r>
        <w:rPr>
          <w:lang w:val="fr-FR"/>
        </w:rPr>
        <w:t>age</w:t>
      </w:r>
      <w:r w:rsidRPr="007915DE">
        <w:rPr>
          <w:lang w:val="fr-FR"/>
        </w:rPr>
        <w:t xml:space="preserve"> 19, </w:t>
      </w:r>
      <w:r>
        <w:rPr>
          <w:lang w:val="fr-FR"/>
        </w:rPr>
        <w:t xml:space="preserve">du Rapport de ladite Commission à la Conférence internationale du travail de  </w:t>
      </w:r>
      <w:r w:rsidRPr="007915DE">
        <w:rPr>
          <w:lang w:val="fr-FR"/>
        </w:rPr>
        <w:t>2007.</w:t>
      </w:r>
    </w:p>
    <w:p w:rsidR="00A0593C" w:rsidRDefault="00A0593C">
      <w:pPr>
        <w:pStyle w:val="SingleTxtG"/>
        <w:rPr>
          <w:lang w:val="fr-FR"/>
        </w:rPr>
      </w:pPr>
      <w:r w:rsidRPr="0084606C">
        <w:rPr>
          <w:lang w:val="fr-FR"/>
        </w:rPr>
        <w:t xml:space="preserve">553. </w:t>
      </w:r>
      <w:r>
        <w:rPr>
          <w:lang w:val="fr-FR"/>
        </w:rPr>
        <w:tab/>
      </w:r>
      <w:r w:rsidRPr="0084606C">
        <w:rPr>
          <w:lang w:val="fr-FR"/>
        </w:rPr>
        <w:t xml:space="preserve">Dans le domaine du travail, les politiques de sécurité et de santé </w:t>
      </w:r>
      <w:r>
        <w:rPr>
          <w:lang w:val="fr-FR"/>
        </w:rPr>
        <w:t xml:space="preserve">sont fondées sur la prévention des accidents et des maladies professionnelles. </w:t>
      </w:r>
      <w:r w:rsidRPr="005055E3">
        <w:rPr>
          <w:lang w:val="fr-FR"/>
        </w:rPr>
        <w:t>Ainsi, la loi n° 13 de 1977 sur la protection et l’hygiène au travail, en son chapitre II, “Des objectifs de la protection et de l’</w:t>
      </w:r>
      <w:r>
        <w:rPr>
          <w:lang w:val="fr-FR"/>
        </w:rPr>
        <w:t>hyg</w:t>
      </w:r>
      <w:r w:rsidRPr="005055E3">
        <w:rPr>
          <w:lang w:val="fr-FR"/>
        </w:rPr>
        <w:t>iène au travail”, article 5, dispose que “la protection au travail a pour objectif de garantir des conditions de travail sûres et appropriées, de prévenir les accidents du travail et de contribuer à la prévention des maladies professionnelles</w:t>
      </w:r>
      <w:r>
        <w:rPr>
          <w:lang w:val="fr-FR"/>
        </w:rPr>
        <w:t>,</w:t>
      </w:r>
      <w:r w:rsidRPr="005055E3">
        <w:rPr>
          <w:lang w:val="fr-FR"/>
        </w:rPr>
        <w:t xml:space="preserve"> par la recherche, l’étude, la conception, l’établissement et le contr</w:t>
      </w:r>
      <w:r>
        <w:rPr>
          <w:lang w:val="fr-FR"/>
        </w:rPr>
        <w:t xml:space="preserve">ôle de systèmes, méthodes et moyens techniques et organisationnels, ainsi que par les dispositions </w:t>
      </w:r>
      <w:r w:rsidRPr="00896550">
        <w:rPr>
          <w:lang w:val="fr-FR"/>
        </w:rPr>
        <w:t>légales</w:t>
      </w:r>
      <w:r>
        <w:rPr>
          <w:lang w:val="fr-FR"/>
        </w:rPr>
        <w:t xml:space="preserve"> et</w:t>
      </w:r>
      <w:r w:rsidRPr="00896550">
        <w:rPr>
          <w:lang w:val="fr-FR"/>
        </w:rPr>
        <w:t xml:space="preserve"> réglementaires</w:t>
      </w:r>
      <w:r>
        <w:rPr>
          <w:lang w:val="fr-FR"/>
        </w:rPr>
        <w:t>».</w:t>
      </w:r>
    </w:p>
    <w:p w:rsidR="00A0593C" w:rsidRPr="00E25F11" w:rsidRDefault="00A0593C">
      <w:pPr>
        <w:pStyle w:val="SingleTxtG"/>
        <w:rPr>
          <w:lang w:val="fr-FR"/>
        </w:rPr>
      </w:pPr>
      <w:r w:rsidRPr="00E25F11">
        <w:rPr>
          <w:lang w:val="fr-FR"/>
        </w:rPr>
        <w:t xml:space="preserve">554. </w:t>
      </w:r>
      <w:r>
        <w:rPr>
          <w:lang w:val="fr-FR"/>
        </w:rPr>
        <w:tab/>
      </w:r>
      <w:r w:rsidRPr="00E25F11">
        <w:rPr>
          <w:lang w:val="fr-FR"/>
        </w:rPr>
        <w:t xml:space="preserve">Pour soutenir ces mesures, il a été adopté la Résolution n° 31 du 31 juillet 2002 du </w:t>
      </w:r>
      <w:r>
        <w:rPr>
          <w:lang w:val="fr-FR"/>
        </w:rPr>
        <w:t>Ministère</w:t>
      </w:r>
      <w:r w:rsidRPr="00E25F11">
        <w:rPr>
          <w:lang w:val="fr-FR"/>
        </w:rPr>
        <w:t xml:space="preserve"> du travail et de la sécurité sociale</w:t>
      </w:r>
      <w:r>
        <w:rPr>
          <w:lang w:val="fr-FR"/>
        </w:rPr>
        <w:t>,</w:t>
      </w:r>
      <w:r w:rsidRPr="00E25F11">
        <w:rPr>
          <w:lang w:val="fr-FR"/>
        </w:rPr>
        <w:t xml:space="preserve"> qui impose aux Organismes de l’Administration centrale de l’Etat, et à toute autre entité professionnelle, d’identifier, d’évaluer et de contrôler les facteurs de risques </w:t>
      </w:r>
      <w:r>
        <w:rPr>
          <w:lang w:val="fr-FR"/>
        </w:rPr>
        <w:t>présents dans l</w:t>
      </w:r>
      <w:r w:rsidRPr="00E25F11">
        <w:rPr>
          <w:lang w:val="fr-FR"/>
        </w:rPr>
        <w:t xml:space="preserve">es zones et </w:t>
      </w:r>
      <w:r>
        <w:rPr>
          <w:lang w:val="fr-FR"/>
        </w:rPr>
        <w:t xml:space="preserve">les </w:t>
      </w:r>
      <w:r w:rsidRPr="00E25F11">
        <w:rPr>
          <w:lang w:val="fr-FR"/>
        </w:rPr>
        <w:t>postes de travail</w:t>
      </w:r>
      <w:r>
        <w:rPr>
          <w:lang w:val="fr-FR"/>
        </w:rPr>
        <w:t>, qui affectent ou sont</w:t>
      </w:r>
      <w:r w:rsidRPr="00E25F11">
        <w:rPr>
          <w:lang w:val="fr-FR"/>
        </w:rPr>
        <w:t xml:space="preserve"> susceptibles </w:t>
      </w:r>
      <w:r>
        <w:rPr>
          <w:lang w:val="fr-FR"/>
        </w:rPr>
        <w:t xml:space="preserve">d’affecter la sécurité ou la santé des travailleurs, et d’élaborer un programme de prévention. </w:t>
      </w:r>
      <w:r w:rsidRPr="00E25F11">
        <w:rPr>
          <w:lang w:val="fr-FR"/>
        </w:rPr>
        <w:t xml:space="preserve"> </w:t>
      </w:r>
    </w:p>
    <w:p w:rsidR="00A0593C" w:rsidRPr="00E25F11" w:rsidRDefault="00A0593C">
      <w:pPr>
        <w:pStyle w:val="SingleTxtG"/>
        <w:rPr>
          <w:lang w:val="fr-FR"/>
        </w:rPr>
      </w:pPr>
      <w:r w:rsidRPr="00E25F11">
        <w:rPr>
          <w:lang w:val="fr-FR"/>
        </w:rPr>
        <w:t xml:space="preserve">555. </w:t>
      </w:r>
      <w:r>
        <w:rPr>
          <w:lang w:val="fr-FR"/>
        </w:rPr>
        <w:tab/>
      </w:r>
      <w:r w:rsidRPr="00E25F11">
        <w:rPr>
          <w:lang w:val="fr-FR"/>
        </w:rPr>
        <w:t>En annexe</w:t>
      </w:r>
      <w:r>
        <w:rPr>
          <w:lang w:val="fr-FR"/>
        </w:rPr>
        <w:t xml:space="preserve"> à cette Résolution, il a été </w:t>
      </w:r>
      <w:r w:rsidRPr="00E25F11">
        <w:rPr>
          <w:lang w:val="fr-FR"/>
        </w:rPr>
        <w:t xml:space="preserve">approuvé les “Procédures pratiques générales pour l’identification, l’évaluation et le contrôle des facteurs de risques au travail”, qui font partie intégrante </w:t>
      </w:r>
      <w:r>
        <w:rPr>
          <w:lang w:val="fr-FR"/>
        </w:rPr>
        <w:t>de</w:t>
      </w:r>
      <w:r w:rsidRPr="00E25F11">
        <w:rPr>
          <w:lang w:val="fr-FR"/>
        </w:rPr>
        <w:t xml:space="preserve"> </w:t>
      </w:r>
      <w:r>
        <w:rPr>
          <w:lang w:val="fr-FR"/>
        </w:rPr>
        <w:t>ladite</w:t>
      </w:r>
      <w:r w:rsidRPr="00E25F11">
        <w:rPr>
          <w:lang w:val="fr-FR"/>
        </w:rPr>
        <w:t xml:space="preserve"> Résolution. Il est prévu leur actualisation périodique systématique,</w:t>
      </w:r>
      <w:r>
        <w:rPr>
          <w:lang w:val="fr-FR"/>
        </w:rPr>
        <w:t xml:space="preserve"> de même que </w:t>
      </w:r>
      <w:r w:rsidRPr="00E25F11">
        <w:rPr>
          <w:lang w:val="fr-FR"/>
        </w:rPr>
        <w:t xml:space="preserve">les étapes, les </w:t>
      </w:r>
      <w:r>
        <w:rPr>
          <w:lang w:val="fr-FR"/>
        </w:rPr>
        <w:t>aspects à prendre en compte dans l’élaboration d’un programme de prévention, la mise en œuvre d’un programme de formation des dirigeants et des travailleurs, etc. Le 29 juin 2007, il a été adopté la Résolution n° 39 du Ministère du travail et de la sécurité sociale, intitulée « Bases générales de la sécurité et de la santé au travail », qui fixe les principes généraux, l’organisation et le fonctionnement du système de gestion de la sécurité et de la santé au travail dans les entités professionnelles, et qui concerne les travailleurs et les étudiants qui exercent des activités professionnelles dans le cadre de leur formation intégrale.</w:t>
      </w:r>
    </w:p>
    <w:p w:rsidR="00A0593C" w:rsidRPr="002711FF" w:rsidRDefault="00A0593C">
      <w:pPr>
        <w:pStyle w:val="SingleTxtG"/>
        <w:rPr>
          <w:lang w:val="fr-FR"/>
        </w:rPr>
      </w:pPr>
      <w:r w:rsidRPr="002711FF">
        <w:rPr>
          <w:lang w:val="fr-FR"/>
        </w:rPr>
        <w:t xml:space="preserve">556. </w:t>
      </w:r>
      <w:r>
        <w:rPr>
          <w:lang w:val="fr-FR"/>
        </w:rPr>
        <w:tab/>
      </w:r>
      <w:r w:rsidRPr="002711FF">
        <w:rPr>
          <w:lang w:val="fr-FR"/>
        </w:rPr>
        <w:t>La prévention des accidents est assurée par le Groupe national de la sécurité et de la santé au travail, composé du Ministère de la santé publique,  du Ministère de</w:t>
      </w:r>
      <w:r>
        <w:rPr>
          <w:lang w:val="fr-FR"/>
        </w:rPr>
        <w:t>s</w:t>
      </w:r>
      <w:r w:rsidRPr="002711FF">
        <w:rPr>
          <w:lang w:val="fr-FR"/>
        </w:rPr>
        <w:t xml:space="preserve">  science</w:t>
      </w:r>
      <w:r>
        <w:rPr>
          <w:lang w:val="fr-FR"/>
        </w:rPr>
        <w:t>s</w:t>
      </w:r>
      <w:r w:rsidRPr="002711FF">
        <w:rPr>
          <w:lang w:val="fr-FR"/>
        </w:rPr>
        <w:t>, de</w:t>
      </w:r>
      <w:r>
        <w:rPr>
          <w:lang w:val="fr-FR"/>
        </w:rPr>
        <w:t>s</w:t>
      </w:r>
      <w:r w:rsidRPr="002711FF">
        <w:rPr>
          <w:lang w:val="fr-FR"/>
        </w:rPr>
        <w:t xml:space="preserve"> technologie</w:t>
      </w:r>
      <w:r>
        <w:rPr>
          <w:lang w:val="fr-FR"/>
        </w:rPr>
        <w:t>s</w:t>
      </w:r>
      <w:r w:rsidRPr="002711FF">
        <w:rPr>
          <w:lang w:val="fr-FR"/>
        </w:rPr>
        <w:t xml:space="preserve"> et de l’environnement, du Ministère du travail et de la sécurité sociale, du Ministère de l’intérieur (Corps des pompiers), de la Centrale des travailleurs de Cuba et du Bureau national de l’inspection du travail. </w:t>
      </w:r>
      <w:r>
        <w:rPr>
          <w:lang w:val="fr-FR"/>
        </w:rPr>
        <w:t xml:space="preserve"> </w:t>
      </w:r>
    </w:p>
    <w:p w:rsidR="00A0593C" w:rsidRPr="0061640A" w:rsidRDefault="00A0593C">
      <w:pPr>
        <w:pStyle w:val="SingleTxtG"/>
        <w:rPr>
          <w:lang w:val="fr-FR"/>
        </w:rPr>
      </w:pPr>
      <w:r w:rsidRPr="002711FF">
        <w:rPr>
          <w:lang w:val="fr-FR"/>
        </w:rPr>
        <w:t xml:space="preserve">557. </w:t>
      </w:r>
      <w:r>
        <w:rPr>
          <w:lang w:val="fr-FR"/>
        </w:rPr>
        <w:tab/>
      </w:r>
      <w:r w:rsidRPr="002711FF">
        <w:rPr>
          <w:lang w:val="fr-FR"/>
        </w:rPr>
        <w:t xml:space="preserve">Ce Groupe national de la sécurité et de la santé au travail </w:t>
      </w:r>
      <w:r>
        <w:rPr>
          <w:lang w:val="fr-FR"/>
        </w:rPr>
        <w:t xml:space="preserve">se </w:t>
      </w:r>
      <w:r w:rsidRPr="002711FF">
        <w:rPr>
          <w:lang w:val="fr-FR"/>
        </w:rPr>
        <w:t>réunit tous les trois mois</w:t>
      </w:r>
      <w:r>
        <w:rPr>
          <w:lang w:val="fr-FR"/>
        </w:rPr>
        <w:t>.</w:t>
      </w:r>
      <w:r w:rsidRPr="002711FF">
        <w:rPr>
          <w:lang w:val="fr-FR"/>
        </w:rPr>
        <w:t xml:space="preserve"> </w:t>
      </w:r>
      <w:r>
        <w:rPr>
          <w:lang w:val="fr-FR"/>
        </w:rPr>
        <w:t xml:space="preserve">Outre </w:t>
      </w:r>
      <w:r w:rsidRPr="0061640A">
        <w:rPr>
          <w:lang w:val="fr-FR"/>
        </w:rPr>
        <w:t>les organismes susmentionnés</w:t>
      </w:r>
      <w:r>
        <w:rPr>
          <w:lang w:val="fr-FR"/>
        </w:rPr>
        <w:t xml:space="preserve">, sont également présents les représentants des Organismes de l’Administration centrale de l’Etat et des Syndicats nationaux. Au cours de ces réunions, le Groupe évalue l’application des Programmes de prévention, de sécurité et de santé au travail des divers organismes et entités. </w:t>
      </w:r>
    </w:p>
    <w:p w:rsidR="00A0593C" w:rsidRPr="00BF13D2" w:rsidRDefault="00A0593C">
      <w:pPr>
        <w:pStyle w:val="SingleTxtG"/>
        <w:rPr>
          <w:lang w:val="fr-FR"/>
        </w:rPr>
      </w:pPr>
      <w:r w:rsidRPr="00BF13D2">
        <w:rPr>
          <w:lang w:val="fr-FR"/>
        </w:rPr>
        <w:t xml:space="preserve">558. </w:t>
      </w:r>
      <w:r>
        <w:rPr>
          <w:lang w:val="fr-FR"/>
        </w:rPr>
        <w:tab/>
        <w:t>Nous pouvons donc dire,</w:t>
      </w:r>
      <w:r w:rsidRPr="00BF13D2">
        <w:rPr>
          <w:lang w:val="fr-FR"/>
        </w:rPr>
        <w:t xml:space="preserve"> en conclusion</w:t>
      </w:r>
      <w:r>
        <w:rPr>
          <w:lang w:val="fr-FR"/>
        </w:rPr>
        <w:t>,</w:t>
      </w:r>
      <w:r w:rsidRPr="00BF13D2">
        <w:rPr>
          <w:lang w:val="fr-FR"/>
        </w:rPr>
        <w:t xml:space="preserve"> que la politique sur la sécurité et la santé au travail, en vigueur dans le pays</w:t>
      </w:r>
      <w:r>
        <w:rPr>
          <w:lang w:val="fr-FR"/>
        </w:rPr>
        <w:t>,</w:t>
      </w:r>
      <w:r w:rsidRPr="00BF13D2">
        <w:rPr>
          <w:lang w:val="fr-FR"/>
        </w:rPr>
        <w:t xml:space="preserve"> comme les services d’inspection nationale du travail dans ce domaine, reposent sur la prévention des accidents et des maladies professionnelles pour tous les travailleurs, et en particulier, pour le segment des moins de 18 ans qui bénéficie de mesures spéciales de protection.</w:t>
      </w:r>
    </w:p>
    <w:p w:rsidR="00A0593C" w:rsidRPr="00E17DB8" w:rsidRDefault="00A0593C">
      <w:pPr>
        <w:pStyle w:val="SingleTxtG"/>
        <w:rPr>
          <w:lang w:val="fr-FR"/>
        </w:rPr>
      </w:pPr>
      <w:r w:rsidRPr="00BF13D2">
        <w:rPr>
          <w:lang w:val="fr-FR"/>
        </w:rPr>
        <w:t xml:space="preserve">559. </w:t>
      </w:r>
      <w:r>
        <w:rPr>
          <w:lang w:val="fr-FR"/>
        </w:rPr>
        <w:tab/>
      </w:r>
      <w:r w:rsidRPr="00BF13D2">
        <w:rPr>
          <w:lang w:val="fr-FR"/>
        </w:rPr>
        <w:t xml:space="preserve">Quant à l’incorporation des enfants ou des adolescents sur </w:t>
      </w:r>
      <w:r>
        <w:rPr>
          <w:lang w:val="fr-FR"/>
        </w:rPr>
        <w:t xml:space="preserve">ce qu’on appelle </w:t>
      </w:r>
      <w:r w:rsidRPr="00BF13D2">
        <w:rPr>
          <w:lang w:val="fr-FR"/>
        </w:rPr>
        <w:t>le “marché du travail non structuré”, la structure de l’emploi dans notre pays ne permet pas la prolifération du travail des enfants, comme dans la majorité des pay</w:t>
      </w:r>
      <w:r>
        <w:rPr>
          <w:lang w:val="fr-FR"/>
        </w:rPr>
        <w:t>s en développement où</w:t>
      </w:r>
      <w:r w:rsidRPr="00BF13D2">
        <w:rPr>
          <w:lang w:val="fr-FR"/>
        </w:rPr>
        <w:t xml:space="preserve"> la misère </w:t>
      </w:r>
      <w:r>
        <w:rPr>
          <w:lang w:val="fr-FR"/>
        </w:rPr>
        <w:t xml:space="preserve">est accablante et où le travail des enfants est une solution pour survivre. </w:t>
      </w:r>
    </w:p>
    <w:p w:rsidR="00A0593C" w:rsidRPr="00E17DB8" w:rsidRDefault="00A0593C">
      <w:pPr>
        <w:pStyle w:val="SingleTxtG"/>
        <w:rPr>
          <w:lang w:val="fr-FR"/>
        </w:rPr>
      </w:pPr>
      <w:r w:rsidRPr="00E17DB8">
        <w:rPr>
          <w:lang w:val="fr-FR"/>
        </w:rPr>
        <w:t xml:space="preserve">560. </w:t>
      </w:r>
      <w:r>
        <w:rPr>
          <w:lang w:val="fr-FR"/>
        </w:rPr>
        <w:tab/>
      </w:r>
      <w:r w:rsidRPr="00E17DB8">
        <w:rPr>
          <w:lang w:val="fr-FR"/>
        </w:rPr>
        <w:t xml:space="preserve">Le décret-loi n° 174 du 9 juin 1997, </w:t>
      </w:r>
      <w:r>
        <w:rPr>
          <w:lang w:val="fr-FR"/>
        </w:rPr>
        <w:t>concernant</w:t>
      </w:r>
      <w:r w:rsidRPr="00E17DB8">
        <w:rPr>
          <w:lang w:val="fr-FR"/>
        </w:rPr>
        <w:t xml:space="preserve"> </w:t>
      </w:r>
      <w:r>
        <w:rPr>
          <w:lang w:val="fr-FR"/>
        </w:rPr>
        <w:t xml:space="preserve">les infractions à la </w:t>
      </w:r>
      <w:r w:rsidRPr="00E17DB8">
        <w:rPr>
          <w:lang w:val="fr-FR"/>
        </w:rPr>
        <w:t>règlement</w:t>
      </w:r>
      <w:r>
        <w:rPr>
          <w:lang w:val="fr-FR"/>
        </w:rPr>
        <w:t>ation commise par des travailleurs indépendants</w:t>
      </w:r>
      <w:r w:rsidRPr="00E17DB8">
        <w:rPr>
          <w:lang w:val="fr-FR"/>
        </w:rPr>
        <w:t xml:space="preserve">, </w:t>
      </w:r>
      <w:r>
        <w:rPr>
          <w:lang w:val="fr-FR"/>
        </w:rPr>
        <w:t>prévoit</w:t>
      </w:r>
      <w:r w:rsidRPr="00E17DB8">
        <w:rPr>
          <w:lang w:val="fr-FR"/>
        </w:rPr>
        <w:t xml:space="preserve"> en son article 3, paragraphe 12</w:t>
      </w:r>
      <w:r>
        <w:rPr>
          <w:lang w:val="fr-FR"/>
        </w:rPr>
        <w:t>,</w:t>
      </w:r>
      <w:r w:rsidRPr="00E17DB8">
        <w:rPr>
          <w:lang w:val="fr-FR"/>
        </w:rPr>
        <w:t xml:space="preserve"> que quiconque</w:t>
      </w:r>
      <w:r>
        <w:rPr>
          <w:lang w:val="fr-FR"/>
        </w:rPr>
        <w:t xml:space="preserve"> enfreindra</w:t>
      </w:r>
      <w:r w:rsidRPr="00E17DB8">
        <w:rPr>
          <w:lang w:val="fr-FR"/>
        </w:rPr>
        <w:t xml:space="preserve"> la loi ou permettra l’emploi </w:t>
      </w:r>
      <w:r>
        <w:rPr>
          <w:lang w:val="fr-FR"/>
        </w:rPr>
        <w:t>d’adolescents</w:t>
      </w:r>
      <w:r w:rsidRPr="00E17DB8">
        <w:rPr>
          <w:lang w:val="fr-FR"/>
        </w:rPr>
        <w:t xml:space="preserve"> de moins de 17 ans à un poste de travail</w:t>
      </w:r>
      <w:r>
        <w:rPr>
          <w:lang w:val="fr-FR"/>
        </w:rPr>
        <w:t>,</w:t>
      </w:r>
      <w:r w:rsidRPr="00E17DB8">
        <w:rPr>
          <w:lang w:val="fr-FR"/>
        </w:rPr>
        <w:t xml:space="preserve"> pour son propre compte</w:t>
      </w:r>
      <w:r>
        <w:rPr>
          <w:lang w:val="fr-FR"/>
        </w:rPr>
        <w:t>,</w:t>
      </w:r>
      <w:r w:rsidRPr="00E17DB8">
        <w:rPr>
          <w:lang w:val="fr-FR"/>
        </w:rPr>
        <w:t xml:space="preserve"> sera passible d’une amende de 500 à 1 500 </w:t>
      </w:r>
      <w:r>
        <w:rPr>
          <w:lang w:val="fr-FR"/>
        </w:rPr>
        <w:t>pesos et se verra retirer sa licence de travailleur indépendant pendant une durée minimum de deux ans.</w:t>
      </w:r>
    </w:p>
    <w:p w:rsidR="00A0593C" w:rsidRPr="005B7618" w:rsidRDefault="00A0593C">
      <w:pPr>
        <w:pStyle w:val="SingleTxtG"/>
        <w:rPr>
          <w:lang w:val="fr-FR"/>
        </w:rPr>
      </w:pPr>
      <w:r w:rsidRPr="005B7618">
        <w:rPr>
          <w:lang w:val="fr-FR"/>
        </w:rPr>
        <w:t xml:space="preserve">561. </w:t>
      </w:r>
      <w:r>
        <w:rPr>
          <w:lang w:val="fr-FR"/>
        </w:rPr>
        <w:tab/>
      </w:r>
      <w:r w:rsidRPr="005B7618">
        <w:rPr>
          <w:lang w:val="fr-FR"/>
        </w:rPr>
        <w:t xml:space="preserve">Malgré ses ressources limitées et le blocus économique imposé par les Etats-Unis, depuis </w:t>
      </w:r>
      <w:r>
        <w:rPr>
          <w:lang w:val="fr-FR"/>
        </w:rPr>
        <w:t>près de 50</w:t>
      </w:r>
      <w:r w:rsidRPr="005B7618">
        <w:rPr>
          <w:lang w:val="fr-FR"/>
        </w:rPr>
        <w:t xml:space="preserve"> ans, </w:t>
      </w:r>
      <w:r>
        <w:rPr>
          <w:lang w:val="fr-FR"/>
        </w:rPr>
        <w:t xml:space="preserve">Cuba </w:t>
      </w:r>
      <w:r w:rsidRPr="005B7618">
        <w:rPr>
          <w:lang w:val="fr-FR"/>
        </w:rPr>
        <w:t>est un des rares pays à faire des efforts considérables pour procurer bien-être et bonheur aux enfants et</w:t>
      </w:r>
      <w:r>
        <w:rPr>
          <w:lang w:val="fr-FR"/>
        </w:rPr>
        <w:t xml:space="preserve"> aux</w:t>
      </w:r>
      <w:r w:rsidRPr="005B7618">
        <w:rPr>
          <w:lang w:val="fr-FR"/>
        </w:rPr>
        <w:t xml:space="preserve"> adolescents.</w:t>
      </w:r>
    </w:p>
    <w:p w:rsidR="00A0593C" w:rsidRPr="005B7618" w:rsidRDefault="00A0593C">
      <w:pPr>
        <w:pStyle w:val="SingleTxtG"/>
        <w:rPr>
          <w:lang w:val="fr-FR"/>
        </w:rPr>
      </w:pPr>
      <w:r w:rsidRPr="005B7618">
        <w:rPr>
          <w:lang w:val="fr-FR"/>
        </w:rPr>
        <w:t xml:space="preserve">562. </w:t>
      </w:r>
      <w:r>
        <w:rPr>
          <w:lang w:val="fr-FR"/>
        </w:rPr>
        <w:tab/>
      </w:r>
      <w:r w:rsidRPr="005B7618">
        <w:rPr>
          <w:lang w:val="fr-FR"/>
        </w:rPr>
        <w:t xml:space="preserve">Aucun enfant </w:t>
      </w:r>
      <w:r>
        <w:rPr>
          <w:lang w:val="fr-FR"/>
        </w:rPr>
        <w:t>ni aucun</w:t>
      </w:r>
      <w:r w:rsidRPr="005B7618">
        <w:rPr>
          <w:lang w:val="fr-FR"/>
        </w:rPr>
        <w:t xml:space="preserve"> adolescent n’est obligé de travailler pour subvenir aux besoins de sa famille. </w:t>
      </w:r>
      <w:r>
        <w:rPr>
          <w:lang w:val="fr-FR"/>
        </w:rPr>
        <w:t xml:space="preserve">On ne trouve pas, à Cuba, </w:t>
      </w:r>
      <w:r w:rsidRPr="005B7618">
        <w:rPr>
          <w:lang w:val="fr-FR"/>
        </w:rPr>
        <w:t>d’enf</w:t>
      </w:r>
      <w:r>
        <w:rPr>
          <w:lang w:val="fr-FR"/>
        </w:rPr>
        <w:t xml:space="preserve">ants abandonnés dans les rues, qui </w:t>
      </w:r>
      <w:r w:rsidRPr="005B7618">
        <w:rPr>
          <w:lang w:val="fr-FR"/>
        </w:rPr>
        <w:t>demand</w:t>
      </w:r>
      <w:r>
        <w:rPr>
          <w:lang w:val="fr-FR"/>
        </w:rPr>
        <w:t>e</w:t>
      </w:r>
      <w:r w:rsidRPr="005B7618">
        <w:rPr>
          <w:lang w:val="fr-FR"/>
        </w:rPr>
        <w:t>nt l’aum</w:t>
      </w:r>
      <w:r>
        <w:rPr>
          <w:lang w:val="fr-FR"/>
        </w:rPr>
        <w:t>ône ou travaillent dans les petits métiers de rue. De plus, le Code pénal punit toute personne qui utilisera les enfants pour demander l’aumône.</w:t>
      </w:r>
    </w:p>
    <w:p w:rsidR="00A0593C" w:rsidRDefault="00A0593C">
      <w:pPr>
        <w:pStyle w:val="SingleTxtG"/>
        <w:rPr>
          <w:lang w:val="fr-FR"/>
        </w:rPr>
      </w:pPr>
      <w:r w:rsidRPr="00CC1C2F">
        <w:rPr>
          <w:lang w:val="fr-FR"/>
        </w:rPr>
        <w:t xml:space="preserve">563. </w:t>
      </w:r>
      <w:r>
        <w:rPr>
          <w:lang w:val="fr-FR"/>
        </w:rPr>
        <w:tab/>
        <w:t>Si les</w:t>
      </w:r>
      <w:r w:rsidRPr="00CC1C2F">
        <w:rPr>
          <w:lang w:val="fr-FR"/>
        </w:rPr>
        <w:t xml:space="preserve"> enfants et les adolescents</w:t>
      </w:r>
      <w:r>
        <w:rPr>
          <w:lang w:val="fr-FR"/>
        </w:rPr>
        <w:t xml:space="preserve"> ne sont pas obligés de travailler pour subvenir aux besoins de leur famille, c’est notamment grâce à la politique d’emploi efficace que nous menons et </w:t>
      </w:r>
      <w:r w:rsidRPr="00896550">
        <w:rPr>
          <w:lang w:val="fr-FR"/>
        </w:rPr>
        <w:t>au plein emploi qui règne dans tout le pays</w:t>
      </w:r>
      <w:r>
        <w:rPr>
          <w:lang w:val="fr-FR"/>
        </w:rPr>
        <w:t xml:space="preserve">. </w:t>
      </w:r>
      <w:r w:rsidRPr="00CC1C2F">
        <w:rPr>
          <w:lang w:val="fr-FR"/>
        </w:rPr>
        <w:t xml:space="preserve">Le taux de chômage enregistré en 2006 est inférieur à 2 %, ce qui, techniquement, est qualifié de plein emploi. </w:t>
      </w:r>
      <w:r>
        <w:rPr>
          <w:lang w:val="fr-FR"/>
        </w:rPr>
        <w:t xml:space="preserve">Les parents ont ainsi la possibilité d’obtenir un emploi correspondant à leur qualification, ce qui leur permet d’assumer leurs responsabilités économiques envers leur famille. Ils bénéficient, en outre, d’autres avantages et de plans de protection sociale comme la gratuité de l’éducation et de la santé. </w:t>
      </w:r>
    </w:p>
    <w:p w:rsidR="00A0593C" w:rsidRPr="002D1B97" w:rsidRDefault="00A0593C">
      <w:pPr>
        <w:pStyle w:val="SingleTxtG"/>
        <w:rPr>
          <w:lang w:val="fr-FR"/>
        </w:rPr>
      </w:pPr>
      <w:r w:rsidRPr="002D1B97">
        <w:rPr>
          <w:lang w:val="fr-FR"/>
        </w:rPr>
        <w:t xml:space="preserve">564. </w:t>
      </w:r>
      <w:r>
        <w:rPr>
          <w:lang w:val="fr-FR"/>
        </w:rPr>
        <w:tab/>
      </w:r>
      <w:r w:rsidRPr="002D1B97">
        <w:rPr>
          <w:lang w:val="fr-FR"/>
        </w:rPr>
        <w:t xml:space="preserve">Grâce à l’ensemble de mesures prises progressivement par le Gouvernement pendant des décennies, Cuba n’a pas </w:t>
      </w:r>
      <w:r>
        <w:rPr>
          <w:lang w:val="fr-FR"/>
        </w:rPr>
        <w:t>eu à recourir au travail des enfants</w:t>
      </w:r>
      <w:r w:rsidRPr="002D1B97">
        <w:rPr>
          <w:lang w:val="fr-FR"/>
        </w:rPr>
        <w:t xml:space="preserve"> </w:t>
      </w:r>
      <w:r>
        <w:rPr>
          <w:lang w:val="fr-FR"/>
        </w:rPr>
        <w:t xml:space="preserve">pour résoudre le problème de la pauvreté, comme le font d’autres pays. Nous avons pris des mesures pour élever le niveau d’éducation de toute la population et créé des sources d’emploi pour les parents, afin qu’ils aient des revenus suffisants et ne soient pas obligés de faire travailler leurs enfants. Nous avons également créé les infrastructures nécessaires pour que le système éducatif atteigne toutes les régions du pays et soit gratuit jusqu’au plus hauts niveaux d’enseignement. Nous avons mis en place un système intégral de protection sociale qui apporte une solution aux principaux problèmes auxquels peut se heurter la famille, etc. Il s’agit de mesures efficaces qui évitent la prolifération et le maintien du travail des enfants. </w:t>
      </w:r>
    </w:p>
    <w:p w:rsidR="00A0593C" w:rsidRPr="00A97A98" w:rsidRDefault="00A0593C">
      <w:pPr>
        <w:pStyle w:val="SingleTxtG"/>
        <w:rPr>
          <w:lang w:val="fr-FR"/>
        </w:rPr>
      </w:pPr>
      <w:r w:rsidRPr="00A97A98">
        <w:rPr>
          <w:lang w:val="fr-FR"/>
        </w:rPr>
        <w:t xml:space="preserve">565. </w:t>
      </w:r>
      <w:r>
        <w:rPr>
          <w:lang w:val="fr-FR"/>
        </w:rPr>
        <w:tab/>
      </w:r>
      <w:r w:rsidRPr="00A97A98">
        <w:rPr>
          <w:lang w:val="fr-FR"/>
        </w:rPr>
        <w:t>Les mesures de perfectionnement de l’enseignement, associée</w:t>
      </w:r>
      <w:r>
        <w:rPr>
          <w:lang w:val="fr-FR"/>
        </w:rPr>
        <w:t>s</w:t>
      </w:r>
      <w:r w:rsidRPr="00A97A98">
        <w:rPr>
          <w:lang w:val="fr-FR"/>
        </w:rPr>
        <w:t xml:space="preserve"> aux dispositions législatives qui fixent à 17 ans l’âge minimum pour travailler dans un secteur d’activité, quel qu’il soit, </w:t>
      </w:r>
      <w:r>
        <w:rPr>
          <w:lang w:val="fr-FR"/>
        </w:rPr>
        <w:t>aux</w:t>
      </w:r>
      <w:r w:rsidRPr="00A97A98">
        <w:rPr>
          <w:lang w:val="fr-FR"/>
        </w:rPr>
        <w:t xml:space="preserve"> mesures de protection, </w:t>
      </w:r>
      <w:r>
        <w:rPr>
          <w:lang w:val="fr-FR"/>
        </w:rPr>
        <w:t>aux</w:t>
      </w:r>
      <w:r w:rsidRPr="00A97A98">
        <w:rPr>
          <w:lang w:val="fr-FR"/>
        </w:rPr>
        <w:t xml:space="preserve"> restrictions et </w:t>
      </w:r>
      <w:r>
        <w:rPr>
          <w:lang w:val="fr-FR"/>
        </w:rPr>
        <w:t>aux</w:t>
      </w:r>
      <w:r w:rsidRPr="00A97A98">
        <w:rPr>
          <w:lang w:val="fr-FR"/>
        </w:rPr>
        <w:t xml:space="preserve"> interdictions </w:t>
      </w:r>
      <w:r>
        <w:rPr>
          <w:lang w:val="fr-FR"/>
        </w:rPr>
        <w:t>concernant l’emploi d</w:t>
      </w:r>
      <w:r w:rsidRPr="00A97A98">
        <w:rPr>
          <w:lang w:val="fr-FR"/>
        </w:rPr>
        <w:t xml:space="preserve">es </w:t>
      </w:r>
      <w:r>
        <w:rPr>
          <w:lang w:val="fr-FR"/>
        </w:rPr>
        <w:t>adolescents</w:t>
      </w:r>
      <w:r w:rsidRPr="00A97A98">
        <w:rPr>
          <w:lang w:val="fr-FR"/>
        </w:rPr>
        <w:t xml:space="preserve"> de moins de 1</w:t>
      </w:r>
      <w:r>
        <w:rPr>
          <w:lang w:val="fr-FR"/>
        </w:rPr>
        <w:t>8</w:t>
      </w:r>
      <w:r w:rsidRPr="00A97A98">
        <w:rPr>
          <w:lang w:val="fr-FR"/>
        </w:rPr>
        <w:t xml:space="preserve"> ans pour des travaux dangereux, comme le prév</w:t>
      </w:r>
      <w:r>
        <w:rPr>
          <w:lang w:val="fr-FR"/>
        </w:rPr>
        <w:t>oient le Code du travail et la l</w:t>
      </w:r>
      <w:r w:rsidRPr="00A97A98">
        <w:rPr>
          <w:lang w:val="fr-FR"/>
        </w:rPr>
        <w:t>oi sur la pr</w:t>
      </w:r>
      <w:r>
        <w:rPr>
          <w:lang w:val="fr-FR"/>
        </w:rPr>
        <w:t>otection et l’hygiène a</w:t>
      </w:r>
      <w:r w:rsidRPr="00A97A98">
        <w:rPr>
          <w:lang w:val="fr-FR"/>
        </w:rPr>
        <w:t xml:space="preserve">u travail, ainsi que d’autres dispositions complémentaires dont nous avons déjà parlé, </w:t>
      </w:r>
      <w:r>
        <w:rPr>
          <w:lang w:val="fr-FR"/>
        </w:rPr>
        <w:t xml:space="preserve">garantissent </w:t>
      </w:r>
      <w:r w:rsidRPr="00A97A98">
        <w:rPr>
          <w:lang w:val="fr-FR"/>
        </w:rPr>
        <w:t>l’application du principe d’abolition réelle du travail des enfants</w:t>
      </w:r>
      <w:r>
        <w:rPr>
          <w:lang w:val="fr-FR"/>
        </w:rPr>
        <w:t xml:space="preserve">. </w:t>
      </w:r>
    </w:p>
    <w:p w:rsidR="00A0593C" w:rsidRPr="000A4421" w:rsidRDefault="00A0593C">
      <w:pPr>
        <w:pStyle w:val="SingleTxtG"/>
        <w:rPr>
          <w:lang w:val="fr-FR"/>
        </w:rPr>
      </w:pPr>
      <w:r w:rsidRPr="000A4421">
        <w:rPr>
          <w:lang w:val="fr-FR"/>
        </w:rPr>
        <w:t xml:space="preserve">566. </w:t>
      </w:r>
      <w:r>
        <w:rPr>
          <w:lang w:val="fr-FR"/>
        </w:rPr>
        <w:tab/>
      </w:r>
      <w:r w:rsidRPr="000A4421">
        <w:rPr>
          <w:lang w:val="fr-FR"/>
        </w:rPr>
        <w:t xml:space="preserve">La santé, la sécurité, l’instruction ainsi que la formation générale et spécifique des enfants et des adolescents cubains dans le secteur d’activité approprié sont les principes de notre politique d’emploi qui trouvent une réponse </w:t>
      </w:r>
      <w:r>
        <w:rPr>
          <w:lang w:val="fr-FR"/>
        </w:rPr>
        <w:t>adaptée</w:t>
      </w:r>
      <w:r w:rsidRPr="000A4421">
        <w:rPr>
          <w:lang w:val="fr-FR"/>
        </w:rPr>
        <w:t xml:space="preserve"> dans la législation comme dans </w:t>
      </w:r>
      <w:smartTag w:uri="urn:schemas-microsoft-com:office:smarttags" w:element="PersonName">
        <w:smartTagPr>
          <w:attr w:name="ProductID" w:val="la pratique. Toutefois"/>
        </w:smartTagPr>
        <w:r w:rsidRPr="000A4421">
          <w:rPr>
            <w:lang w:val="fr-FR"/>
          </w:rPr>
          <w:t>la pratique. Toutefois</w:t>
        </w:r>
      </w:smartTag>
      <w:r w:rsidRPr="000A4421">
        <w:rPr>
          <w:lang w:val="fr-FR"/>
        </w:rPr>
        <w:t xml:space="preserve">, nous continuons </w:t>
      </w:r>
      <w:r>
        <w:rPr>
          <w:lang w:val="fr-FR"/>
        </w:rPr>
        <w:t>notre travail</w:t>
      </w:r>
      <w:r w:rsidRPr="000A4421">
        <w:rPr>
          <w:lang w:val="fr-FR"/>
        </w:rPr>
        <w:t xml:space="preserve"> d’adaptation et de révision du Code du travail, qui </w:t>
      </w:r>
      <w:r>
        <w:rPr>
          <w:lang w:val="fr-FR"/>
        </w:rPr>
        <w:t>est</w:t>
      </w:r>
      <w:r w:rsidRPr="000A4421">
        <w:rPr>
          <w:lang w:val="fr-FR"/>
        </w:rPr>
        <w:t xml:space="preserve"> actuellement soumis aux organisations syndicales avant d’</w:t>
      </w:r>
      <w:r>
        <w:rPr>
          <w:lang w:val="fr-FR"/>
        </w:rPr>
        <w:t xml:space="preserve">être présenté au Parlement, ce qui permettra de modifier ou d’éclaircir les points qui pourraient donner lieu à une interprétation erronée de certaines dispositions sur le travail des jeunes de moins de 18 ans.  </w:t>
      </w:r>
    </w:p>
    <w:p w:rsidR="00A0593C" w:rsidRPr="000A4421" w:rsidRDefault="00A0593C">
      <w:pPr>
        <w:pStyle w:val="SingleTxtG"/>
        <w:rPr>
          <w:lang w:val="fr-FR"/>
        </w:rPr>
      </w:pPr>
      <w:r w:rsidRPr="000A4421">
        <w:rPr>
          <w:lang w:val="fr-FR"/>
        </w:rPr>
        <w:t xml:space="preserve">567. </w:t>
      </w:r>
      <w:r>
        <w:rPr>
          <w:lang w:val="fr-FR"/>
        </w:rPr>
        <w:tab/>
      </w:r>
      <w:r w:rsidRPr="000A4421">
        <w:rPr>
          <w:lang w:val="fr-FR"/>
        </w:rPr>
        <w:t xml:space="preserve">La Résolution n° 8 de 2005, dont nous avons déjà parlé, a permis de régler plusieurs aspects de la protection professionnelle des jeunes qui commencent à travailler à 17 ans, qui n’étaient pas </w:t>
      </w:r>
      <w:r>
        <w:rPr>
          <w:lang w:val="fr-FR"/>
        </w:rPr>
        <w:t>détaillés dans le Code du travail</w:t>
      </w:r>
      <w:r w:rsidRPr="000A4421">
        <w:rPr>
          <w:lang w:val="fr-FR"/>
        </w:rPr>
        <w:t xml:space="preserve"> ni dans la </w:t>
      </w:r>
      <w:r>
        <w:rPr>
          <w:lang w:val="fr-FR"/>
        </w:rPr>
        <w:t>l</w:t>
      </w:r>
      <w:r w:rsidRPr="000A4421">
        <w:rPr>
          <w:lang w:val="fr-FR"/>
        </w:rPr>
        <w:t xml:space="preserve">oi n° 13 de 1977 </w:t>
      </w:r>
      <w:r>
        <w:rPr>
          <w:lang w:val="fr-FR"/>
        </w:rPr>
        <w:t>sur la protection et l’hygiène a</w:t>
      </w:r>
      <w:r w:rsidRPr="000A4421">
        <w:rPr>
          <w:lang w:val="fr-FR"/>
        </w:rPr>
        <w:t>u travail.</w:t>
      </w:r>
      <w:r>
        <w:rPr>
          <w:lang w:val="fr-FR"/>
        </w:rPr>
        <w:t xml:space="preserve"> </w:t>
      </w:r>
      <w:r w:rsidRPr="000A4421">
        <w:rPr>
          <w:lang w:val="fr-FR"/>
        </w:rPr>
        <w:t xml:space="preserve">   </w:t>
      </w:r>
    </w:p>
    <w:p w:rsidR="00A0593C" w:rsidRPr="00711A3A" w:rsidRDefault="00A0593C">
      <w:pPr>
        <w:pStyle w:val="SingleTxtG"/>
        <w:rPr>
          <w:lang w:val="fr-FR"/>
        </w:rPr>
      </w:pPr>
      <w:r w:rsidRPr="000A4421">
        <w:rPr>
          <w:lang w:val="fr-FR"/>
        </w:rPr>
        <w:t xml:space="preserve">568. </w:t>
      </w:r>
      <w:r>
        <w:rPr>
          <w:lang w:val="fr-FR"/>
        </w:rPr>
        <w:tab/>
      </w:r>
      <w:r w:rsidRPr="000A4421">
        <w:rPr>
          <w:lang w:val="fr-FR"/>
        </w:rPr>
        <w:t xml:space="preserve">D’autres résolutions du Ministère du travail et de la sécurité sociale que nous avons déjà présentées, ont également apporté des précisions sur l’identification, l’évaluation et le contrôle des risques </w:t>
      </w:r>
      <w:r>
        <w:rPr>
          <w:lang w:val="fr-FR"/>
        </w:rPr>
        <w:t xml:space="preserve">dans les entités professionnelles, qui complètent les dispositions précédentes, et permettent d’assurer un meilleur contrôle comme de prendre les mesures correctives appropriées aux conditions de travail de ce segment de travailleurs. </w:t>
      </w:r>
      <w:r w:rsidRPr="000A4421">
        <w:rPr>
          <w:lang w:val="fr-FR"/>
        </w:rPr>
        <w:t xml:space="preserve">  </w:t>
      </w:r>
      <w:r w:rsidRPr="00711A3A">
        <w:rPr>
          <w:lang w:val="fr-FR"/>
        </w:rPr>
        <w:t xml:space="preserve"> </w:t>
      </w:r>
    </w:p>
    <w:p w:rsidR="00A0593C" w:rsidRPr="00711A3A" w:rsidRDefault="00A0593C">
      <w:pPr>
        <w:pStyle w:val="SingleTxtG"/>
        <w:rPr>
          <w:lang w:val="fr-FR"/>
        </w:rPr>
      </w:pPr>
      <w:r w:rsidRPr="00711A3A">
        <w:rPr>
          <w:lang w:val="fr-FR"/>
        </w:rPr>
        <w:t xml:space="preserve">569. </w:t>
      </w:r>
      <w:r>
        <w:rPr>
          <w:lang w:val="fr-FR"/>
        </w:rPr>
        <w:tab/>
      </w:r>
      <w:r w:rsidRPr="00711A3A">
        <w:rPr>
          <w:lang w:val="fr-FR"/>
        </w:rPr>
        <w:t xml:space="preserve">Pour garantir </w:t>
      </w:r>
      <w:r>
        <w:rPr>
          <w:lang w:val="fr-FR"/>
        </w:rPr>
        <w:t>le respect</w:t>
      </w:r>
      <w:r w:rsidRPr="00711A3A">
        <w:rPr>
          <w:lang w:val="fr-FR"/>
        </w:rPr>
        <w:t xml:space="preserve"> des dispositions légales, nous nous appuyons sur le Bureau national de l’inspection du travail et sur le Ministère du travail et de la sécurité sociale. Les inspections du travail </w:t>
      </w:r>
      <w:r>
        <w:rPr>
          <w:lang w:val="fr-FR"/>
        </w:rPr>
        <w:t>prévoient un contrôle très rigoureux de l’application des dispositions juridiques qui protègent le travail des jeunes de moins de 18 ans dans les centres de travail où on les trouve, généralement en nombre très restreint.</w:t>
      </w:r>
    </w:p>
    <w:p w:rsidR="00A0593C" w:rsidRPr="00FA6920" w:rsidRDefault="00A0593C">
      <w:pPr>
        <w:pStyle w:val="SingleTxtG"/>
        <w:rPr>
          <w:lang w:val="fr-FR"/>
        </w:rPr>
      </w:pPr>
      <w:r>
        <w:rPr>
          <w:lang w:val="fr-FR"/>
        </w:rPr>
        <w:t xml:space="preserve">570. </w:t>
      </w:r>
      <w:r>
        <w:rPr>
          <w:lang w:val="fr-FR"/>
        </w:rPr>
        <w:tab/>
        <w:t>Le C</w:t>
      </w:r>
      <w:r w:rsidRPr="00FA6920">
        <w:rPr>
          <w:lang w:val="fr-FR"/>
        </w:rPr>
        <w:t>ode du travail, en son article 301</w:t>
      </w:r>
      <w:r>
        <w:rPr>
          <w:lang w:val="fr-FR"/>
        </w:rPr>
        <w:t>,</w:t>
      </w:r>
      <w:r w:rsidRPr="00FA6920">
        <w:rPr>
          <w:lang w:val="fr-FR"/>
        </w:rPr>
        <w:t xml:space="preserve"> alinéa c), habilite l’inspection gouvernementale du travail à demander, s’il y a lieu, l’ouverture de procédures disciplinaires, ou le cas échéant, de procédures pénales contres les dirigeants, fonctionnaires et autres travailleurs présumés responsables des infractions constatées. </w:t>
      </w:r>
      <w:r>
        <w:rPr>
          <w:lang w:val="fr-FR"/>
        </w:rPr>
        <w:t xml:space="preserve"> </w:t>
      </w:r>
    </w:p>
    <w:p w:rsidR="00A0593C" w:rsidRPr="00C242A6" w:rsidRDefault="00A0593C">
      <w:pPr>
        <w:pStyle w:val="SingleTxtG"/>
        <w:rPr>
          <w:lang w:val="fr-FR"/>
        </w:rPr>
      </w:pPr>
      <w:r w:rsidRPr="00C242A6">
        <w:rPr>
          <w:lang w:val="fr-FR"/>
        </w:rPr>
        <w:t xml:space="preserve">571. </w:t>
      </w:r>
      <w:r>
        <w:rPr>
          <w:lang w:val="fr-FR"/>
        </w:rPr>
        <w:tab/>
        <w:t>L</w:t>
      </w:r>
      <w:r w:rsidRPr="00C242A6">
        <w:rPr>
          <w:lang w:val="fr-FR"/>
        </w:rPr>
        <w:t>es Commissions de prévention et d’attention sociale</w:t>
      </w:r>
      <w:r>
        <w:rPr>
          <w:lang w:val="fr-FR"/>
        </w:rPr>
        <w:t xml:space="preserve"> assurent u</w:t>
      </w:r>
      <w:r w:rsidRPr="00C242A6">
        <w:rPr>
          <w:lang w:val="fr-FR"/>
        </w:rPr>
        <w:t>n contrôle strict et un suivi systématique</w:t>
      </w:r>
      <w:r>
        <w:rPr>
          <w:lang w:val="fr-FR"/>
        </w:rPr>
        <w:t xml:space="preserve"> des cas détectés dans la communauté, de mineurs qui rencontrent des problèmes familiaux ou des problèmes spéciaux nécessitant l’application des actions prévues par les programmes d’assistance sociale </w:t>
      </w:r>
    </w:p>
    <w:p w:rsidR="00A0593C" w:rsidRPr="00C242A6" w:rsidRDefault="00A0593C">
      <w:pPr>
        <w:pStyle w:val="SingleTxtG"/>
        <w:rPr>
          <w:lang w:val="fr-FR"/>
        </w:rPr>
      </w:pPr>
      <w:r w:rsidRPr="00C242A6">
        <w:rPr>
          <w:lang w:val="fr-FR"/>
        </w:rPr>
        <w:t xml:space="preserve">572. </w:t>
      </w:r>
      <w:r>
        <w:rPr>
          <w:lang w:val="fr-FR"/>
        </w:rPr>
        <w:tab/>
      </w:r>
      <w:r w:rsidRPr="00C242A6">
        <w:rPr>
          <w:lang w:val="fr-FR"/>
        </w:rPr>
        <w:t xml:space="preserve">Les cas pris en charges font l’objet d’un contrôle strict et d’un suivi permanent. </w:t>
      </w:r>
      <w:r>
        <w:rPr>
          <w:lang w:val="fr-FR"/>
        </w:rPr>
        <w:t xml:space="preserve">Les Programmes du Régime d’assistance sociale sont exécutés aux niveaux appropriés, selon les caractéristiques de chaque cas, par le Ministère de la santé publique, le Ministère de l’éducation, le Ministère de l’intérieur, la Fédération des femmes cubaines, les Comités de défense de la Révolution ainsi que d’autres organisations sociales et organisations de personnes handicapées.  </w:t>
      </w:r>
    </w:p>
    <w:p w:rsidR="00A0593C" w:rsidRPr="0099660D" w:rsidRDefault="00A0593C">
      <w:pPr>
        <w:pStyle w:val="H23G"/>
        <w:rPr>
          <w:lang w:val="fr-FR"/>
        </w:rPr>
      </w:pPr>
      <w:bookmarkStart w:id="63" w:name="_Toc217452659"/>
      <w:r w:rsidRPr="00C242A6">
        <w:rPr>
          <w:lang w:val="fr-FR"/>
        </w:rPr>
        <w:tab/>
      </w:r>
      <w:r w:rsidRPr="0099660D">
        <w:rPr>
          <w:lang w:val="fr-FR"/>
        </w:rPr>
        <w:t>b)</w:t>
      </w:r>
      <w:r w:rsidRPr="0099660D">
        <w:rPr>
          <w:lang w:val="fr-FR"/>
        </w:rPr>
        <w:tab/>
        <w:t>Usage de substances</w:t>
      </w:r>
      <w:r>
        <w:rPr>
          <w:lang w:val="fr-FR"/>
        </w:rPr>
        <w:t xml:space="preserve"> illicites</w:t>
      </w:r>
      <w:r w:rsidRPr="0099660D">
        <w:rPr>
          <w:lang w:val="fr-FR"/>
        </w:rPr>
        <w:t xml:space="preserve"> et de stupéfiants </w:t>
      </w:r>
      <w:bookmarkEnd w:id="63"/>
      <w:r w:rsidRPr="0099660D">
        <w:rPr>
          <w:lang w:val="fr-FR"/>
        </w:rPr>
        <w:t xml:space="preserve"> </w:t>
      </w:r>
    </w:p>
    <w:p w:rsidR="00A0593C" w:rsidRPr="0099660D" w:rsidRDefault="00A0593C">
      <w:pPr>
        <w:pStyle w:val="SingleTxtG"/>
        <w:rPr>
          <w:lang w:val="fr-FR"/>
        </w:rPr>
      </w:pPr>
      <w:r w:rsidRPr="0099660D">
        <w:rPr>
          <w:lang w:val="fr-FR"/>
        </w:rPr>
        <w:t xml:space="preserve">573. </w:t>
      </w:r>
      <w:r>
        <w:rPr>
          <w:lang w:val="fr-FR"/>
        </w:rPr>
        <w:tab/>
      </w:r>
      <w:r w:rsidRPr="0099660D">
        <w:rPr>
          <w:lang w:val="fr-FR"/>
        </w:rPr>
        <w:t>Cuba est partie aux principaux instruments interna</w:t>
      </w:r>
      <w:r>
        <w:rPr>
          <w:lang w:val="fr-FR"/>
        </w:rPr>
        <w:t>tionaux en matière de drogues (C</w:t>
      </w:r>
      <w:r w:rsidRPr="0099660D">
        <w:rPr>
          <w:lang w:val="fr-FR"/>
        </w:rPr>
        <w:t xml:space="preserve">onvention unique sur les stupéfiants de 1961, </w:t>
      </w:r>
      <w:r>
        <w:rPr>
          <w:lang w:val="fr-FR"/>
        </w:rPr>
        <w:t>C</w:t>
      </w:r>
      <w:r w:rsidRPr="0099660D">
        <w:rPr>
          <w:lang w:val="fr-FR"/>
        </w:rPr>
        <w:t xml:space="preserve">onvention sur les substances psychotropes de 1971 et </w:t>
      </w:r>
      <w:r w:rsidRPr="000B375F">
        <w:rPr>
          <w:lang w:val="fr-FR"/>
        </w:rPr>
        <w:t>Convention contre le trafic illicite de stupéfiants</w:t>
      </w:r>
      <w:r w:rsidRPr="0099660D">
        <w:rPr>
          <w:lang w:val="fr-FR"/>
        </w:rPr>
        <w:t xml:space="preserve"> et</w:t>
      </w:r>
      <w:r>
        <w:rPr>
          <w:lang w:val="fr-FR"/>
        </w:rPr>
        <w:t xml:space="preserve"> de substances</w:t>
      </w:r>
      <w:r w:rsidRPr="0099660D">
        <w:rPr>
          <w:lang w:val="fr-FR"/>
        </w:rPr>
        <w:t xml:space="preserve"> psychotropes de 1988), et </w:t>
      </w:r>
      <w:r>
        <w:rPr>
          <w:lang w:val="fr-FR"/>
        </w:rPr>
        <w:t>nous sommes membre actif</w:t>
      </w:r>
      <w:r w:rsidRPr="0099660D">
        <w:rPr>
          <w:lang w:val="fr-FR"/>
        </w:rPr>
        <w:t xml:space="preserve"> de la Commission des stupéfiants des Nations Unies. A ce jour, Cuba a signé 29  conventions ou accords bilatéraux de coopération avec des pays de diffé</w:t>
      </w:r>
      <w:r>
        <w:rPr>
          <w:lang w:val="fr-FR"/>
        </w:rPr>
        <w:t xml:space="preserve">rentes régions géographiques, </w:t>
      </w:r>
      <w:r w:rsidRPr="0099660D">
        <w:rPr>
          <w:lang w:val="fr-FR"/>
        </w:rPr>
        <w:t>Amérique Latine et Cara</w:t>
      </w:r>
      <w:r>
        <w:rPr>
          <w:lang w:val="fr-FR"/>
        </w:rPr>
        <w:t>ïbes, Europe, Afrique et Asie.</w:t>
      </w:r>
    </w:p>
    <w:p w:rsidR="00A0593C" w:rsidRPr="00952ADF" w:rsidRDefault="00A0593C">
      <w:pPr>
        <w:pStyle w:val="SingleTxtG"/>
        <w:rPr>
          <w:lang w:val="fr-FR"/>
        </w:rPr>
      </w:pPr>
      <w:r w:rsidRPr="00952ADF">
        <w:rPr>
          <w:lang w:val="fr-FR"/>
        </w:rPr>
        <w:t xml:space="preserve">574. </w:t>
      </w:r>
      <w:r>
        <w:rPr>
          <w:lang w:val="fr-FR"/>
        </w:rPr>
        <w:tab/>
      </w:r>
      <w:r w:rsidRPr="00952ADF">
        <w:rPr>
          <w:lang w:val="fr-FR"/>
        </w:rPr>
        <w:t xml:space="preserve">Bien que le </w:t>
      </w:r>
      <w:r>
        <w:rPr>
          <w:lang w:val="fr-FR"/>
        </w:rPr>
        <w:t>trafic et l</w:t>
      </w:r>
      <w:r w:rsidRPr="00952ADF">
        <w:rPr>
          <w:lang w:val="fr-FR"/>
        </w:rPr>
        <w:t xml:space="preserve">’usage </w:t>
      </w:r>
      <w:r>
        <w:rPr>
          <w:lang w:val="fr-FR"/>
        </w:rPr>
        <w:t>illicite</w:t>
      </w:r>
      <w:r w:rsidRPr="00952ADF">
        <w:rPr>
          <w:lang w:val="fr-FR"/>
        </w:rPr>
        <w:t xml:space="preserve"> de drogues </w:t>
      </w:r>
      <w:r>
        <w:rPr>
          <w:lang w:val="fr-FR"/>
        </w:rPr>
        <w:t xml:space="preserve">ne soit pas un phénomène de grande ampleur sociale </w:t>
      </w:r>
      <w:r w:rsidRPr="00952ADF">
        <w:rPr>
          <w:lang w:val="fr-FR"/>
        </w:rPr>
        <w:t xml:space="preserve">dans le pays, et encore moins </w:t>
      </w:r>
      <w:r>
        <w:rPr>
          <w:lang w:val="fr-FR"/>
        </w:rPr>
        <w:t>chez les enfants</w:t>
      </w:r>
      <w:r w:rsidRPr="00952ADF">
        <w:rPr>
          <w:lang w:val="fr-FR"/>
        </w:rPr>
        <w:t>, l’Etat et</w:t>
      </w:r>
      <w:r>
        <w:rPr>
          <w:lang w:val="fr-FR"/>
        </w:rPr>
        <w:t xml:space="preserve"> </w:t>
      </w:r>
      <w:r w:rsidRPr="00952ADF">
        <w:rPr>
          <w:lang w:val="fr-FR"/>
        </w:rPr>
        <w:t>le Gouvernement cubains ont adopté une série de mesures</w:t>
      </w:r>
      <w:r>
        <w:rPr>
          <w:lang w:val="fr-FR"/>
        </w:rPr>
        <w:t xml:space="preserve"> visant à prévenir ce problème. Parmi les mesures adoptées figurent le Programme national intégral de prévention de l’usage illicite de drogues, approuvé par le Comité Exécutif du Conseil des ministres en 1999. Ce Programme est dirigé par la Commission nationale des drogues qui est présidée par le Ministre de la justice.</w:t>
      </w:r>
      <w:r w:rsidRPr="00952ADF">
        <w:rPr>
          <w:lang w:val="fr-FR"/>
        </w:rPr>
        <w:t xml:space="preserve"> </w:t>
      </w:r>
    </w:p>
    <w:p w:rsidR="00A0593C" w:rsidRPr="00913596" w:rsidRDefault="00A0593C">
      <w:pPr>
        <w:pStyle w:val="SingleTxtG"/>
        <w:rPr>
          <w:lang w:val="fr-FR"/>
        </w:rPr>
      </w:pPr>
      <w:r w:rsidRPr="00913596">
        <w:rPr>
          <w:lang w:val="fr-FR"/>
        </w:rPr>
        <w:t xml:space="preserve">575. </w:t>
      </w:r>
      <w:r>
        <w:rPr>
          <w:lang w:val="fr-FR"/>
        </w:rPr>
        <w:tab/>
      </w:r>
      <w:r w:rsidRPr="00913596">
        <w:rPr>
          <w:lang w:val="fr-FR"/>
        </w:rPr>
        <w:t>Participen</w:t>
      </w:r>
      <w:r>
        <w:rPr>
          <w:lang w:val="fr-FR"/>
        </w:rPr>
        <w:t>t</w:t>
      </w:r>
      <w:r w:rsidRPr="00913596">
        <w:rPr>
          <w:lang w:val="fr-FR"/>
        </w:rPr>
        <w:t xml:space="preserve"> à ce Programme national intégral les principaux organismes de l’Administration centrale de l’</w:t>
      </w:r>
      <w:r>
        <w:rPr>
          <w:lang w:val="fr-FR"/>
        </w:rPr>
        <w:t>E</w:t>
      </w:r>
      <w:r w:rsidRPr="00913596">
        <w:rPr>
          <w:lang w:val="fr-FR"/>
        </w:rPr>
        <w:t>tat concernés par la prise en charge de cette question</w:t>
      </w:r>
      <w:r>
        <w:rPr>
          <w:lang w:val="fr-FR"/>
        </w:rPr>
        <w:t xml:space="preserve"> </w:t>
      </w:r>
      <w:r w:rsidRPr="00913596">
        <w:rPr>
          <w:lang w:val="fr-FR"/>
        </w:rPr>
        <w:t>(Ministère de l’Education, Ministère de l’Enseignement supérieur, Ministère de l’Intérieur, Ministère de la santé publique, Minist</w:t>
      </w:r>
      <w:r>
        <w:rPr>
          <w:lang w:val="fr-FR"/>
        </w:rPr>
        <w:t>è</w:t>
      </w:r>
      <w:r w:rsidRPr="00913596">
        <w:rPr>
          <w:lang w:val="fr-FR"/>
        </w:rPr>
        <w:t>re de la justice, Bureau du Procureur général de la République, Ministère des Relations extérieures) ainsi que les organis</w:t>
      </w:r>
      <w:r>
        <w:rPr>
          <w:lang w:val="fr-FR"/>
        </w:rPr>
        <w:t>ations sociales et les organisations de masse</w:t>
      </w:r>
      <w:r w:rsidRPr="00913596">
        <w:rPr>
          <w:lang w:val="fr-FR"/>
        </w:rPr>
        <w:t xml:space="preserve">.  </w:t>
      </w:r>
    </w:p>
    <w:p w:rsidR="00A0593C" w:rsidRPr="001A0A00" w:rsidRDefault="00A0593C">
      <w:pPr>
        <w:pStyle w:val="SingleTxtG"/>
        <w:rPr>
          <w:lang w:val="fr-FR"/>
        </w:rPr>
      </w:pPr>
      <w:r w:rsidRPr="001A0A00">
        <w:rPr>
          <w:lang w:val="fr-FR"/>
        </w:rPr>
        <w:t xml:space="preserve">576. </w:t>
      </w:r>
      <w:r>
        <w:rPr>
          <w:lang w:val="fr-FR"/>
        </w:rPr>
        <w:tab/>
      </w:r>
      <w:r w:rsidRPr="001A0A00">
        <w:rPr>
          <w:lang w:val="fr-FR"/>
        </w:rPr>
        <w:t>L’objectif du Programme est de préparer la population</w:t>
      </w:r>
      <w:r>
        <w:rPr>
          <w:lang w:val="fr-FR"/>
        </w:rPr>
        <w:t xml:space="preserve"> </w:t>
      </w:r>
      <w:r w:rsidRPr="001A0A00">
        <w:rPr>
          <w:lang w:val="fr-FR"/>
        </w:rPr>
        <w:t xml:space="preserve">cubaine </w:t>
      </w:r>
      <w:r>
        <w:rPr>
          <w:lang w:val="fr-FR"/>
        </w:rPr>
        <w:t>à éviter</w:t>
      </w:r>
      <w:r w:rsidRPr="001A0A00">
        <w:rPr>
          <w:lang w:val="fr-FR"/>
        </w:rPr>
        <w:t xml:space="preserve"> l’usage </w:t>
      </w:r>
      <w:r>
        <w:rPr>
          <w:lang w:val="fr-FR"/>
        </w:rPr>
        <w:t>illicite de drogues, de consolider les efforts de la société cubaine par des actions coordonnées visant à favoriser le développement intégral et sain de l’individu, et d’encourager le développement d’activités alternatives à l’abus de drogues. La force de ce Programme réside dans la participation communautaire et dans son caractère intersectoriel.</w:t>
      </w:r>
    </w:p>
    <w:p w:rsidR="00A0593C" w:rsidRPr="00AF679C" w:rsidRDefault="00A0593C">
      <w:pPr>
        <w:pStyle w:val="SingleTxtG"/>
        <w:rPr>
          <w:lang w:val="fr-FR"/>
        </w:rPr>
      </w:pPr>
      <w:r w:rsidRPr="001A0A00">
        <w:rPr>
          <w:lang w:val="fr-FR"/>
        </w:rPr>
        <w:t xml:space="preserve">577. </w:t>
      </w:r>
      <w:r>
        <w:rPr>
          <w:lang w:val="fr-FR"/>
        </w:rPr>
        <w:tab/>
      </w:r>
      <w:r w:rsidRPr="001A0A00">
        <w:rPr>
          <w:lang w:val="fr-FR"/>
        </w:rPr>
        <w:t>Dans le cadre de ce Programme</w:t>
      </w:r>
      <w:r>
        <w:rPr>
          <w:lang w:val="fr-FR"/>
        </w:rPr>
        <w:t xml:space="preserve"> intégral</w:t>
      </w:r>
      <w:r w:rsidRPr="001A0A00">
        <w:rPr>
          <w:lang w:val="fr-FR"/>
        </w:rPr>
        <w:t xml:space="preserve">, chaque organisme a adopté son Programme </w:t>
      </w:r>
      <w:r>
        <w:rPr>
          <w:lang w:val="fr-FR"/>
        </w:rPr>
        <w:t>annexe</w:t>
      </w:r>
      <w:r w:rsidRPr="001A0A00">
        <w:rPr>
          <w:lang w:val="fr-FR"/>
        </w:rPr>
        <w:t>.</w:t>
      </w:r>
      <w:r>
        <w:rPr>
          <w:lang w:val="fr-FR"/>
        </w:rPr>
        <w:t xml:space="preserve"> </w:t>
      </w:r>
      <w:r w:rsidRPr="001A0A00">
        <w:rPr>
          <w:lang w:val="fr-FR"/>
        </w:rPr>
        <w:t>Par exemple, le MINSAP a adopté, en 1998,</w:t>
      </w:r>
      <w:r>
        <w:rPr>
          <w:lang w:val="fr-FR"/>
        </w:rPr>
        <w:t xml:space="preserve"> </w:t>
      </w:r>
      <w:r w:rsidRPr="001A0A00">
        <w:rPr>
          <w:lang w:val="fr-FR"/>
        </w:rPr>
        <w:t xml:space="preserve">par la Résolution ministérielle n° 37, le Programme </w:t>
      </w:r>
      <w:r>
        <w:rPr>
          <w:lang w:val="fr-FR"/>
        </w:rPr>
        <w:t>de</w:t>
      </w:r>
      <w:r w:rsidRPr="001A0A00">
        <w:rPr>
          <w:lang w:val="fr-FR"/>
        </w:rPr>
        <w:t xml:space="preserve"> prévention de l’usage </w:t>
      </w:r>
      <w:r>
        <w:rPr>
          <w:lang w:val="fr-FR"/>
        </w:rPr>
        <w:t>illicite de</w:t>
      </w:r>
      <w:r w:rsidRPr="001A0A00">
        <w:rPr>
          <w:lang w:val="fr-FR"/>
        </w:rPr>
        <w:t xml:space="preserve"> drogues et </w:t>
      </w:r>
      <w:r>
        <w:rPr>
          <w:lang w:val="fr-FR"/>
        </w:rPr>
        <w:t>de</w:t>
      </w:r>
      <w:r w:rsidRPr="001A0A00">
        <w:rPr>
          <w:lang w:val="fr-FR"/>
        </w:rPr>
        <w:t xml:space="preserve"> prise en charge intégrale de la dépendan</w:t>
      </w:r>
      <w:r>
        <w:rPr>
          <w:lang w:val="fr-FR"/>
        </w:rPr>
        <w:t xml:space="preserve">ce à </w:t>
      </w:r>
      <w:smartTag w:uri="urn:schemas-microsoft-com:office:smarttags" w:element="PersonName">
        <w:smartTagPr>
          <w:attr w:name="ProductID" w:val="la drogue. Actuellement"/>
        </w:smartTagPr>
        <w:r>
          <w:rPr>
            <w:lang w:val="fr-FR"/>
          </w:rPr>
          <w:t xml:space="preserve">la drogue. </w:t>
        </w:r>
        <w:r w:rsidRPr="00AF679C">
          <w:rPr>
            <w:lang w:val="fr-FR"/>
          </w:rPr>
          <w:t>Actuellement</w:t>
        </w:r>
      </w:smartTag>
      <w:r w:rsidRPr="00AF679C">
        <w:rPr>
          <w:lang w:val="fr-FR"/>
        </w:rPr>
        <w:t xml:space="preserve">, ce Programme est dirigé par le Vice-ministre de l’Assistance médicale et sociale. </w:t>
      </w:r>
    </w:p>
    <w:p w:rsidR="00A0593C" w:rsidRPr="00540B62" w:rsidRDefault="00A0593C">
      <w:pPr>
        <w:pStyle w:val="SingleTxtG"/>
        <w:rPr>
          <w:lang w:val="fr-FR"/>
        </w:rPr>
      </w:pPr>
      <w:r w:rsidRPr="00540B62">
        <w:rPr>
          <w:lang w:val="fr-FR"/>
        </w:rPr>
        <w:t xml:space="preserve">578. </w:t>
      </w:r>
      <w:r>
        <w:rPr>
          <w:lang w:val="fr-FR"/>
        </w:rPr>
        <w:tab/>
      </w:r>
      <w:r w:rsidRPr="00540B62">
        <w:rPr>
          <w:lang w:val="fr-FR"/>
        </w:rPr>
        <w:t>Il y a lieu de signaler également le Programme de prévention et de prise en charge de l’</w:t>
      </w:r>
      <w:r>
        <w:rPr>
          <w:lang w:val="fr-FR"/>
        </w:rPr>
        <w:t>alc</w:t>
      </w:r>
      <w:r w:rsidRPr="00540B62">
        <w:rPr>
          <w:lang w:val="fr-FR"/>
        </w:rPr>
        <w:t>oolisme et du tabagisme visant à prévenir intégralement les addictions</w:t>
      </w:r>
      <w:r>
        <w:rPr>
          <w:lang w:val="fr-FR"/>
        </w:rPr>
        <w:t>,</w:t>
      </w:r>
      <w:r w:rsidRPr="00540B62">
        <w:rPr>
          <w:lang w:val="fr-FR"/>
        </w:rPr>
        <w:t xml:space="preserve"> </w:t>
      </w:r>
      <w:r w:rsidRPr="007074F9">
        <w:rPr>
          <w:lang w:val="fr-FR"/>
        </w:rPr>
        <w:t xml:space="preserve">et à travailler </w:t>
      </w:r>
      <w:r>
        <w:rPr>
          <w:lang w:val="fr-FR"/>
        </w:rPr>
        <w:t>particulièrement</w:t>
      </w:r>
      <w:r w:rsidRPr="007074F9">
        <w:rPr>
          <w:lang w:val="fr-FR"/>
        </w:rPr>
        <w:t xml:space="preserve"> sur les drogues dîtes </w:t>
      </w:r>
      <w:r>
        <w:rPr>
          <w:lang w:val="fr-FR"/>
        </w:rPr>
        <w:t>« à portée de main »</w:t>
      </w:r>
      <w:r w:rsidRPr="007074F9">
        <w:rPr>
          <w:lang w:val="fr-FR"/>
        </w:rPr>
        <w:t>.</w:t>
      </w:r>
      <w:r>
        <w:rPr>
          <w:lang w:val="fr-FR"/>
        </w:rPr>
        <w:t xml:space="preserve"> </w:t>
      </w:r>
      <w:r w:rsidRPr="00540B62">
        <w:rPr>
          <w:lang w:val="fr-FR"/>
        </w:rPr>
        <w:t xml:space="preserve">  </w:t>
      </w:r>
    </w:p>
    <w:p w:rsidR="00A0593C" w:rsidRPr="002D049C" w:rsidRDefault="00A0593C">
      <w:pPr>
        <w:pStyle w:val="H23G"/>
        <w:rPr>
          <w:lang w:val="fr-FR"/>
        </w:rPr>
      </w:pPr>
      <w:bookmarkStart w:id="64" w:name="_Toc217452660"/>
      <w:r w:rsidRPr="00540B62">
        <w:rPr>
          <w:lang w:val="fr-FR"/>
        </w:rPr>
        <w:tab/>
      </w:r>
      <w:r w:rsidRPr="002D049C">
        <w:rPr>
          <w:lang w:val="fr-FR"/>
        </w:rPr>
        <w:t>c)</w:t>
      </w:r>
      <w:r w:rsidRPr="002D049C">
        <w:rPr>
          <w:lang w:val="fr-FR"/>
        </w:rPr>
        <w:tab/>
      </w:r>
      <w:r>
        <w:rPr>
          <w:lang w:val="fr-FR"/>
        </w:rPr>
        <w:t>E</w:t>
      </w:r>
      <w:r w:rsidRPr="002D049C">
        <w:rPr>
          <w:lang w:val="fr-FR"/>
        </w:rPr>
        <w:t xml:space="preserve">xploitation et abus sexuel </w:t>
      </w:r>
      <w:bookmarkEnd w:id="64"/>
      <w:r w:rsidRPr="002D049C">
        <w:rPr>
          <w:lang w:val="fr-FR"/>
        </w:rPr>
        <w:t xml:space="preserve"> </w:t>
      </w:r>
    </w:p>
    <w:p w:rsidR="00A0593C" w:rsidRPr="002D049C" w:rsidRDefault="00A0593C">
      <w:pPr>
        <w:pStyle w:val="SingleTxtG"/>
        <w:rPr>
          <w:lang w:val="fr-FR"/>
        </w:rPr>
      </w:pPr>
      <w:r w:rsidRPr="002D049C">
        <w:rPr>
          <w:lang w:val="fr-FR"/>
        </w:rPr>
        <w:t xml:space="preserve">579. </w:t>
      </w:r>
      <w:r>
        <w:rPr>
          <w:lang w:val="fr-FR"/>
        </w:rPr>
        <w:tab/>
      </w:r>
      <w:r w:rsidRPr="002D049C">
        <w:rPr>
          <w:lang w:val="fr-FR"/>
        </w:rPr>
        <w:t>Le Code pénal</w:t>
      </w:r>
      <w:r>
        <w:rPr>
          <w:lang w:val="fr-FR"/>
        </w:rPr>
        <w:t>,</w:t>
      </w:r>
      <w:r w:rsidRPr="002D049C">
        <w:rPr>
          <w:lang w:val="fr-FR"/>
        </w:rPr>
        <w:t xml:space="preserve"> en son Titre XI "Délits </w:t>
      </w:r>
      <w:r>
        <w:rPr>
          <w:lang w:val="fr-FR"/>
        </w:rPr>
        <w:t>portant atteinte au</w:t>
      </w:r>
      <w:r w:rsidRPr="002D049C">
        <w:rPr>
          <w:lang w:val="fr-FR"/>
        </w:rPr>
        <w:t xml:space="preserve"> développement normal des relations sexuelles, </w:t>
      </w:r>
      <w:r>
        <w:rPr>
          <w:lang w:val="fr-FR"/>
        </w:rPr>
        <w:t>à</w:t>
      </w:r>
      <w:r w:rsidRPr="002D049C">
        <w:rPr>
          <w:lang w:val="fr-FR"/>
        </w:rPr>
        <w:t xml:space="preserve"> la famille, </w:t>
      </w:r>
      <w:r>
        <w:rPr>
          <w:lang w:val="fr-FR"/>
        </w:rPr>
        <w:t xml:space="preserve">à </w:t>
      </w:r>
      <w:r w:rsidRPr="002D049C">
        <w:rPr>
          <w:lang w:val="fr-FR"/>
        </w:rPr>
        <w:t>l’enfance et</w:t>
      </w:r>
      <w:r>
        <w:rPr>
          <w:lang w:val="fr-FR"/>
        </w:rPr>
        <w:t xml:space="preserve"> à</w:t>
      </w:r>
      <w:r w:rsidRPr="002D049C">
        <w:rPr>
          <w:lang w:val="fr-FR"/>
        </w:rPr>
        <w:t xml:space="preserve"> la jeunesse", Chapitre I, "Délits </w:t>
      </w:r>
      <w:r>
        <w:rPr>
          <w:lang w:val="fr-FR"/>
        </w:rPr>
        <w:t>portant atteinte au</w:t>
      </w:r>
      <w:r w:rsidRPr="002D049C">
        <w:rPr>
          <w:lang w:val="fr-FR"/>
        </w:rPr>
        <w:t xml:space="preserve"> développement normal des relations sexuelle</w:t>
      </w:r>
      <w:r>
        <w:rPr>
          <w:lang w:val="fr-FR"/>
        </w:rPr>
        <w:t>s</w:t>
      </w:r>
      <w:r w:rsidRPr="002D049C">
        <w:rPr>
          <w:lang w:val="fr-FR"/>
        </w:rPr>
        <w:t xml:space="preserve">", </w:t>
      </w:r>
      <w:r>
        <w:rPr>
          <w:lang w:val="fr-FR"/>
        </w:rPr>
        <w:t>traite, en accord avec la modification introduite par le décret-loi 175 de 1997, la notion de proxénétisme et de la traite des personnes</w:t>
      </w:r>
      <w:r w:rsidRPr="002D049C">
        <w:rPr>
          <w:lang w:val="fr-FR"/>
        </w:rPr>
        <w:t xml:space="preserve"> (art. 302)</w:t>
      </w:r>
      <w:r>
        <w:rPr>
          <w:lang w:val="fr-FR"/>
        </w:rPr>
        <w:t>,</w:t>
      </w:r>
      <w:r w:rsidRPr="002D049C">
        <w:rPr>
          <w:lang w:val="fr-FR"/>
        </w:rPr>
        <w:t xml:space="preserve"> </w:t>
      </w:r>
      <w:r>
        <w:rPr>
          <w:lang w:val="fr-FR"/>
        </w:rPr>
        <w:t xml:space="preserve">et prévoit des sanctions qui peuvent aller de 4 à 30 ans de privation de liberté.  </w:t>
      </w:r>
    </w:p>
    <w:p w:rsidR="00A0593C" w:rsidRPr="00F9504F" w:rsidRDefault="00A0593C">
      <w:pPr>
        <w:pStyle w:val="SingleTxtG"/>
        <w:rPr>
          <w:lang w:val="fr-FR"/>
        </w:rPr>
      </w:pPr>
      <w:r w:rsidRPr="00F9504F">
        <w:rPr>
          <w:lang w:val="fr-FR"/>
        </w:rPr>
        <w:t xml:space="preserve">580. </w:t>
      </w:r>
      <w:r>
        <w:rPr>
          <w:lang w:val="fr-FR"/>
        </w:rPr>
        <w:tab/>
      </w:r>
      <w:r w:rsidRPr="00F9504F">
        <w:rPr>
          <w:lang w:val="fr-FR"/>
        </w:rPr>
        <w:t>Les abus sexuels contre les enfants sont interdits dans notre société, et ceux qui commettent des faits de cette nature sont sévèrement punis, conformément aux dispositions de notre Code pénal.</w:t>
      </w:r>
      <w:r>
        <w:rPr>
          <w:lang w:val="fr-FR"/>
        </w:rPr>
        <w:t xml:space="preserve"> </w:t>
      </w:r>
      <w:r w:rsidRPr="00F9504F">
        <w:rPr>
          <w:lang w:val="fr-FR"/>
        </w:rPr>
        <w:t xml:space="preserve">Ce Code règlemente en particulier le délit de Corruption de mineurs, et prévoit des sanctions pour quiconque utilisera ou </w:t>
      </w:r>
      <w:r w:rsidRPr="007074F9">
        <w:rPr>
          <w:lang w:val="fr-FR"/>
        </w:rPr>
        <w:t>entraînera</w:t>
      </w:r>
      <w:r w:rsidRPr="00F9504F">
        <w:rPr>
          <w:lang w:val="fr-FR"/>
        </w:rPr>
        <w:t xml:space="preserve"> des enfants dans l’exercice de la prostitution, dans la pratique d’actes de corruption, d’actes pornographiques, hétérosexuels ou homosexuels</w:t>
      </w:r>
      <w:r>
        <w:rPr>
          <w:lang w:val="fr-FR"/>
        </w:rPr>
        <w:t>,</w:t>
      </w:r>
      <w:r w:rsidRPr="00F9504F">
        <w:rPr>
          <w:lang w:val="fr-FR"/>
        </w:rPr>
        <w:t xml:space="preserve"> ou </w:t>
      </w:r>
      <w:r>
        <w:rPr>
          <w:lang w:val="fr-FR"/>
        </w:rPr>
        <w:t xml:space="preserve">dans </w:t>
      </w:r>
      <w:r w:rsidRPr="00F9504F">
        <w:rPr>
          <w:lang w:val="fr-FR"/>
        </w:rPr>
        <w:t>toutes autres conduites immorales.</w:t>
      </w:r>
      <w:r>
        <w:rPr>
          <w:lang w:val="fr-FR"/>
        </w:rPr>
        <w:t xml:space="preserve"> </w:t>
      </w:r>
      <w:r w:rsidRPr="00F9504F">
        <w:rPr>
          <w:lang w:val="fr-FR"/>
        </w:rPr>
        <w:t xml:space="preserve">  </w:t>
      </w:r>
    </w:p>
    <w:p w:rsidR="00A0593C" w:rsidRPr="0093101A" w:rsidRDefault="00A0593C">
      <w:pPr>
        <w:pStyle w:val="SingleTxtG"/>
        <w:rPr>
          <w:lang w:val="fr-FR"/>
        </w:rPr>
      </w:pPr>
      <w:r w:rsidRPr="0093101A">
        <w:rPr>
          <w:lang w:val="fr-FR"/>
        </w:rPr>
        <w:t xml:space="preserve">581. </w:t>
      </w:r>
      <w:r>
        <w:rPr>
          <w:lang w:val="fr-FR"/>
        </w:rPr>
        <w:tab/>
      </w:r>
      <w:r w:rsidRPr="0093101A">
        <w:rPr>
          <w:lang w:val="fr-FR"/>
        </w:rPr>
        <w:t>Le 17 juin 1997 il a été approuvé le décret-loi numéro 175</w:t>
      </w:r>
      <w:r>
        <w:rPr>
          <w:lang w:val="fr-FR"/>
        </w:rPr>
        <w:t>,</w:t>
      </w:r>
      <w:r w:rsidRPr="0093101A">
        <w:rPr>
          <w:lang w:val="fr-FR"/>
        </w:rPr>
        <w:t xml:space="preserve"> </w:t>
      </w:r>
      <w:r>
        <w:rPr>
          <w:lang w:val="fr-FR"/>
        </w:rPr>
        <w:t>porteur de</w:t>
      </w:r>
      <w:r w:rsidRPr="0093101A">
        <w:rPr>
          <w:lang w:val="fr-FR"/>
        </w:rPr>
        <w:t xml:space="preserve"> plusieurs modificat</w:t>
      </w:r>
      <w:r>
        <w:rPr>
          <w:lang w:val="fr-FR"/>
        </w:rPr>
        <w:t>ions de la loi 32 du Code pénal</w:t>
      </w:r>
      <w:r w:rsidRPr="0093101A">
        <w:rPr>
          <w:lang w:val="fr-FR"/>
        </w:rPr>
        <w:t xml:space="preserve"> et</w:t>
      </w:r>
      <w:r>
        <w:rPr>
          <w:lang w:val="fr-FR"/>
        </w:rPr>
        <w:t>,</w:t>
      </w:r>
      <w:r w:rsidRPr="0093101A">
        <w:rPr>
          <w:lang w:val="fr-FR"/>
        </w:rPr>
        <w:t xml:space="preserve"> en 1999</w:t>
      </w:r>
      <w:r>
        <w:rPr>
          <w:lang w:val="fr-FR"/>
        </w:rPr>
        <w:t>,</w:t>
      </w:r>
      <w:r w:rsidRPr="0093101A">
        <w:rPr>
          <w:lang w:val="fr-FR"/>
        </w:rPr>
        <w:t xml:space="preserve"> est entré</w:t>
      </w:r>
      <w:r>
        <w:rPr>
          <w:lang w:val="fr-FR"/>
        </w:rPr>
        <w:t>e</w:t>
      </w:r>
      <w:r w:rsidRPr="0093101A">
        <w:rPr>
          <w:lang w:val="fr-FR"/>
        </w:rPr>
        <w:t xml:space="preserve"> en vigueur la loi 87</w:t>
      </w:r>
      <w:r>
        <w:rPr>
          <w:lang w:val="fr-FR"/>
        </w:rPr>
        <w:t>,</w:t>
      </w:r>
      <w:r w:rsidRPr="0093101A">
        <w:rPr>
          <w:lang w:val="fr-FR"/>
        </w:rPr>
        <w:t xml:space="preserve"> </w:t>
      </w:r>
      <w:r>
        <w:rPr>
          <w:lang w:val="fr-FR"/>
        </w:rPr>
        <w:t xml:space="preserve">qui maintient la ligne de durcissement des sanctions infligées à ceux </w:t>
      </w:r>
      <w:r w:rsidRPr="0093101A">
        <w:rPr>
          <w:lang w:val="fr-FR"/>
        </w:rPr>
        <w:t>qu</w:t>
      </w:r>
      <w:r>
        <w:rPr>
          <w:lang w:val="fr-FR"/>
        </w:rPr>
        <w:t xml:space="preserve">i transgressent les règles de vie en société, et qui consacre un titre à la protection des enfants et des adolescents.  </w:t>
      </w:r>
    </w:p>
    <w:p w:rsidR="00A0593C" w:rsidRPr="00AF679C" w:rsidRDefault="00A0593C">
      <w:pPr>
        <w:pStyle w:val="SingleTxtG"/>
        <w:rPr>
          <w:lang w:val="fr-FR"/>
        </w:rPr>
      </w:pPr>
      <w:r w:rsidRPr="00AF679C">
        <w:rPr>
          <w:lang w:val="fr-FR"/>
        </w:rPr>
        <w:t xml:space="preserve">582. </w:t>
      </w:r>
      <w:r>
        <w:rPr>
          <w:lang w:val="fr-FR"/>
        </w:rPr>
        <w:tab/>
      </w:r>
      <w:r w:rsidRPr="00AF679C">
        <w:rPr>
          <w:lang w:val="fr-FR"/>
        </w:rPr>
        <w:t xml:space="preserve">Dans la première de ces modifications, nous avons ajouté le délit de proxénétisme et de </w:t>
      </w:r>
      <w:r>
        <w:rPr>
          <w:lang w:val="fr-FR"/>
        </w:rPr>
        <w:t xml:space="preserve">la </w:t>
      </w:r>
      <w:r w:rsidRPr="00AF679C">
        <w:rPr>
          <w:lang w:val="fr-FR"/>
        </w:rPr>
        <w:t>traite des personnes.</w:t>
      </w:r>
      <w:r>
        <w:rPr>
          <w:lang w:val="fr-FR"/>
        </w:rPr>
        <w:t xml:space="preserve"> </w:t>
      </w:r>
      <w:r w:rsidRPr="00AF679C">
        <w:rPr>
          <w:lang w:val="fr-FR"/>
        </w:rPr>
        <w:t xml:space="preserve">Est considéré comme proxénète, toute personne qui se sert de la prostitution pour </w:t>
      </w:r>
      <w:r>
        <w:rPr>
          <w:lang w:val="fr-FR"/>
        </w:rPr>
        <w:t>en tirer</w:t>
      </w:r>
      <w:r w:rsidRPr="00AF679C">
        <w:rPr>
          <w:lang w:val="fr-FR"/>
        </w:rPr>
        <w:t xml:space="preserve"> bénéfice, y compris </w:t>
      </w:r>
      <w:r>
        <w:rPr>
          <w:lang w:val="fr-FR"/>
        </w:rPr>
        <w:t>celle</w:t>
      </w:r>
      <w:r w:rsidRPr="00AF679C">
        <w:rPr>
          <w:lang w:val="fr-FR"/>
        </w:rPr>
        <w:t xml:space="preserve"> qui incite et coopère à la prost</w:t>
      </w:r>
      <w:r>
        <w:rPr>
          <w:lang w:val="fr-FR"/>
        </w:rPr>
        <w:t>itution  ou au commerce charnel, ainsi que</w:t>
      </w:r>
      <w:r w:rsidRPr="00AF679C">
        <w:rPr>
          <w:lang w:val="fr-FR"/>
        </w:rPr>
        <w:t xml:space="preserve"> </w:t>
      </w:r>
      <w:r>
        <w:rPr>
          <w:lang w:val="fr-FR"/>
        </w:rPr>
        <w:t>celle qui gère ou possède</w:t>
      </w:r>
      <w:r w:rsidRPr="00AF679C">
        <w:rPr>
          <w:lang w:val="fr-FR"/>
        </w:rPr>
        <w:t xml:space="preserve"> un établissement ou un loc</w:t>
      </w:r>
      <w:r>
        <w:rPr>
          <w:lang w:val="fr-FR"/>
        </w:rPr>
        <w:t>al destiné à cette activité. Les sanctions sont plus lourdes si ceux qui se livrent à cette activité ont pour mission la protection de la santé, l’ordre public, l’éducation, le tourisme, la direction de la jeunesse ou la lutte contre la prostitution, s’il est fait usage de la menace, du chantage, de la contrainte ou d’un abus d’autorité, ou encore si la victime est un incapable dépendant du coupable.</w:t>
      </w:r>
    </w:p>
    <w:p w:rsidR="00A0593C" w:rsidRPr="00BC5BC9" w:rsidRDefault="00A0593C">
      <w:pPr>
        <w:pStyle w:val="SingleTxtG"/>
        <w:rPr>
          <w:lang w:val="fr-FR"/>
        </w:rPr>
      </w:pPr>
      <w:r w:rsidRPr="00BC5BC9">
        <w:rPr>
          <w:lang w:val="fr-FR"/>
        </w:rPr>
        <w:t xml:space="preserve">583. </w:t>
      </w:r>
      <w:r>
        <w:rPr>
          <w:lang w:val="fr-FR"/>
        </w:rPr>
        <w:tab/>
      </w:r>
      <w:r w:rsidRPr="00BC5BC9">
        <w:rPr>
          <w:lang w:val="fr-FR"/>
        </w:rPr>
        <w:t>En 1999, nous avons augmenté les limites des sanctions</w:t>
      </w:r>
      <w:r>
        <w:rPr>
          <w:lang w:val="fr-FR"/>
        </w:rPr>
        <w:t>,</w:t>
      </w:r>
      <w:r w:rsidRPr="00BC5BC9">
        <w:rPr>
          <w:lang w:val="fr-FR"/>
        </w:rPr>
        <w:t xml:space="preserve"> et introduit des modalités spécifiques à la traite des personnes. Nous avons fixé des sanctions très sé</w:t>
      </w:r>
      <w:r>
        <w:rPr>
          <w:lang w:val="fr-FR"/>
        </w:rPr>
        <w:t>vères applicables à quiconque favorise ou</w:t>
      </w:r>
      <w:r w:rsidRPr="00BC5BC9">
        <w:rPr>
          <w:lang w:val="fr-FR"/>
        </w:rPr>
        <w:t xml:space="preserve"> </w:t>
      </w:r>
      <w:r>
        <w:rPr>
          <w:lang w:val="fr-FR"/>
        </w:rPr>
        <w:t xml:space="preserve">organise l’entrée ou la sortie de personnes afin de se livrer à la prostitution ou à tout autre forme de commerce charnel, s’il s’agit de récidivistes dans ce type de délit ou d’un habitué de cette activité délictuelle. </w:t>
      </w:r>
    </w:p>
    <w:p w:rsidR="00A0593C" w:rsidRPr="008E6CF4" w:rsidRDefault="00A0593C">
      <w:pPr>
        <w:pStyle w:val="SingleTxtG"/>
        <w:rPr>
          <w:lang w:val="fr-FR"/>
        </w:rPr>
      </w:pPr>
      <w:r w:rsidRPr="00BC5BC9">
        <w:rPr>
          <w:lang w:val="fr-FR"/>
        </w:rPr>
        <w:t xml:space="preserve">584. </w:t>
      </w:r>
      <w:r>
        <w:rPr>
          <w:lang w:val="fr-FR"/>
        </w:rPr>
        <w:tab/>
      </w:r>
      <w:r w:rsidRPr="00BC5BC9">
        <w:rPr>
          <w:lang w:val="fr-FR"/>
        </w:rPr>
        <w:t xml:space="preserve">Concernant les délits </w:t>
      </w:r>
      <w:r>
        <w:rPr>
          <w:lang w:val="fr-FR"/>
        </w:rPr>
        <w:t>portant atteinte au</w:t>
      </w:r>
      <w:r w:rsidRPr="00BC5BC9">
        <w:rPr>
          <w:lang w:val="fr-FR"/>
        </w:rPr>
        <w:t xml:space="preserve"> développ</w:t>
      </w:r>
      <w:r>
        <w:rPr>
          <w:lang w:val="fr-FR"/>
        </w:rPr>
        <w:t>e</w:t>
      </w:r>
      <w:r w:rsidRPr="00BC5BC9">
        <w:rPr>
          <w:lang w:val="fr-FR"/>
        </w:rPr>
        <w:t>ment normal de l’enfance et de la jeunesse, nous avons</w:t>
      </w:r>
      <w:r>
        <w:rPr>
          <w:lang w:val="fr-FR"/>
        </w:rPr>
        <w:t xml:space="preserve"> également</w:t>
      </w:r>
      <w:r w:rsidRPr="00BC5BC9">
        <w:rPr>
          <w:lang w:val="fr-FR"/>
        </w:rPr>
        <w:t xml:space="preserve"> </w:t>
      </w:r>
      <w:r>
        <w:rPr>
          <w:lang w:val="fr-FR"/>
        </w:rPr>
        <w:t>apporté</w:t>
      </w:r>
      <w:r w:rsidRPr="00BC5BC9">
        <w:rPr>
          <w:lang w:val="fr-FR"/>
        </w:rPr>
        <w:t xml:space="preserve"> des modifications au cours de ces deux périodes. </w:t>
      </w:r>
      <w:r w:rsidRPr="008E6CF4">
        <w:rPr>
          <w:lang w:val="fr-FR"/>
        </w:rPr>
        <w:t xml:space="preserve">Par exemple, pour le délit de corruption de mineurs, nous avons introduit des dispositions </w:t>
      </w:r>
      <w:r>
        <w:rPr>
          <w:lang w:val="fr-FR"/>
        </w:rPr>
        <w:t>applicables à quiconque utilise</w:t>
      </w:r>
      <w:r w:rsidRPr="008E6CF4">
        <w:rPr>
          <w:lang w:val="fr-FR"/>
        </w:rPr>
        <w:t xml:space="preserve"> une personne de moins de 16 ans, de quelque sexe que ce soit, </w:t>
      </w:r>
      <w:r>
        <w:rPr>
          <w:lang w:val="fr-FR"/>
        </w:rPr>
        <w:t>pour l’exercice de la prostitution, d’</w:t>
      </w:r>
      <w:r w:rsidRPr="008E6CF4">
        <w:rPr>
          <w:lang w:val="fr-FR"/>
        </w:rPr>
        <w:t>actes de corruption</w:t>
      </w:r>
      <w:r>
        <w:rPr>
          <w:lang w:val="fr-FR"/>
        </w:rPr>
        <w:t xml:space="preserve"> ou</w:t>
      </w:r>
      <w:r w:rsidRPr="008E6CF4">
        <w:rPr>
          <w:lang w:val="fr-FR"/>
        </w:rPr>
        <w:t xml:space="preserve"> de pornographie</w:t>
      </w:r>
      <w:r>
        <w:rPr>
          <w:lang w:val="fr-FR"/>
        </w:rPr>
        <w:t>,</w:t>
      </w:r>
      <w:r w:rsidRPr="008E6CF4">
        <w:rPr>
          <w:lang w:val="fr-FR"/>
        </w:rPr>
        <w:t xml:space="preserve"> hétérosexuel</w:t>
      </w:r>
      <w:r>
        <w:rPr>
          <w:lang w:val="fr-FR"/>
        </w:rPr>
        <w:t>le</w:t>
      </w:r>
      <w:r w:rsidRPr="008E6CF4">
        <w:rPr>
          <w:lang w:val="fr-FR"/>
        </w:rPr>
        <w:t>s ou homosexuelles</w:t>
      </w:r>
      <w:r>
        <w:rPr>
          <w:lang w:val="fr-FR"/>
        </w:rPr>
        <w:t>, ainsi que pour d’autres</w:t>
      </w:r>
      <w:r w:rsidRPr="008E6CF4">
        <w:rPr>
          <w:lang w:val="fr-FR"/>
        </w:rPr>
        <w:t xml:space="preserve"> comportements.</w:t>
      </w:r>
      <w:r>
        <w:rPr>
          <w:lang w:val="fr-FR"/>
        </w:rPr>
        <w:t xml:space="preserve"> </w:t>
      </w:r>
      <w:r w:rsidRPr="008E6CF4">
        <w:rPr>
          <w:lang w:val="fr-FR"/>
        </w:rPr>
        <w:t xml:space="preserve">  </w:t>
      </w:r>
    </w:p>
    <w:p w:rsidR="00A0593C" w:rsidRPr="00A81A02" w:rsidRDefault="00A0593C">
      <w:pPr>
        <w:pStyle w:val="SingleTxtG"/>
        <w:rPr>
          <w:lang w:val="fr-FR"/>
        </w:rPr>
      </w:pPr>
      <w:r w:rsidRPr="00A81A02">
        <w:rPr>
          <w:lang w:val="fr-FR"/>
        </w:rPr>
        <w:t xml:space="preserve">585. </w:t>
      </w:r>
      <w:r>
        <w:rPr>
          <w:lang w:val="fr-FR"/>
        </w:rPr>
        <w:tab/>
      </w:r>
      <w:r w:rsidRPr="00EB0DC2">
        <w:rPr>
          <w:lang w:val="fr-FR"/>
        </w:rPr>
        <w:t xml:space="preserve">Nous avons fixé des sanctions particulièrement sévères lorsque l’auteur a recours à la violence ou à l’intimidation, </w:t>
      </w:r>
      <w:r w:rsidRPr="005875C8">
        <w:rPr>
          <w:lang w:val="fr-FR"/>
        </w:rPr>
        <w:t xml:space="preserve">si le mineur a subi des coups et blessures ou </w:t>
      </w:r>
      <w:r>
        <w:rPr>
          <w:lang w:val="fr-FR"/>
        </w:rPr>
        <w:t xml:space="preserve">a </w:t>
      </w:r>
      <w:r w:rsidRPr="005875C8">
        <w:rPr>
          <w:lang w:val="fr-FR"/>
        </w:rPr>
        <w:t>contracté une maladie,</w:t>
      </w:r>
      <w:r w:rsidRPr="00EB0DC2">
        <w:rPr>
          <w:lang w:val="fr-FR"/>
        </w:rPr>
        <w:t xml:space="preserve"> s’il est utilisé </w:t>
      </w:r>
      <w:r>
        <w:rPr>
          <w:lang w:val="fr-FR"/>
        </w:rPr>
        <w:t>plusieurs</w:t>
      </w:r>
      <w:r w:rsidRPr="00EB0DC2">
        <w:rPr>
          <w:lang w:val="fr-FR"/>
        </w:rPr>
        <w:t xml:space="preserve"> mineur</w:t>
      </w:r>
      <w:r>
        <w:rPr>
          <w:lang w:val="fr-FR"/>
        </w:rPr>
        <w:t>s</w:t>
      </w:r>
      <w:r w:rsidRPr="00EB0DC2">
        <w:rPr>
          <w:lang w:val="fr-FR"/>
        </w:rPr>
        <w:t>, si le délit est commis par le déte</w:t>
      </w:r>
      <w:r>
        <w:rPr>
          <w:lang w:val="fr-FR"/>
        </w:rPr>
        <w:t>nteur de l’autorité parentale</w:t>
      </w:r>
      <w:r w:rsidRPr="00EB0DC2">
        <w:rPr>
          <w:lang w:val="fr-FR"/>
        </w:rPr>
        <w:t xml:space="preserve"> ou par la personne qui assure la garde et l’entretien du mineur, si la victime est un enfant de moins de 12 ans, ou </w:t>
      </w:r>
      <w:r>
        <w:rPr>
          <w:lang w:val="fr-FR"/>
        </w:rPr>
        <w:t>si elle</w:t>
      </w:r>
      <w:r w:rsidRPr="00EB0DC2">
        <w:rPr>
          <w:lang w:val="fr-FR"/>
        </w:rPr>
        <w:t xml:space="preserve"> </w:t>
      </w:r>
      <w:r>
        <w:rPr>
          <w:lang w:val="fr-FR"/>
        </w:rPr>
        <w:t>souffre</w:t>
      </w:r>
      <w:r w:rsidRPr="00EB0DC2">
        <w:rPr>
          <w:lang w:val="fr-FR"/>
        </w:rPr>
        <w:t xml:space="preserve"> d’</w:t>
      </w:r>
      <w:r>
        <w:rPr>
          <w:lang w:val="fr-FR"/>
        </w:rPr>
        <w:t>a</w:t>
      </w:r>
      <w:r w:rsidRPr="00EB0DC2">
        <w:rPr>
          <w:lang w:val="fr-FR"/>
        </w:rPr>
        <w:t xml:space="preserve">liénation mentale ou de troubles mentaux </w:t>
      </w:r>
      <w:r>
        <w:rPr>
          <w:lang w:val="fr-FR"/>
        </w:rPr>
        <w:t>transitoires</w:t>
      </w:r>
      <w:r w:rsidRPr="00EB0DC2">
        <w:rPr>
          <w:lang w:val="fr-FR"/>
        </w:rPr>
        <w:t xml:space="preserve">, ou encore </w:t>
      </w:r>
      <w:r>
        <w:rPr>
          <w:lang w:val="fr-FR"/>
        </w:rPr>
        <w:t>si elle</w:t>
      </w:r>
      <w:r w:rsidRPr="00EB0DC2">
        <w:rPr>
          <w:lang w:val="fr-FR"/>
        </w:rPr>
        <w:t xml:space="preserve"> </w:t>
      </w:r>
      <w:r>
        <w:rPr>
          <w:lang w:val="fr-FR"/>
        </w:rPr>
        <w:t>est privé de raison ou de bon</w:t>
      </w:r>
      <w:r w:rsidRPr="00EB0DC2">
        <w:rPr>
          <w:lang w:val="fr-FR"/>
        </w:rPr>
        <w:t xml:space="preserve"> sens, </w:t>
      </w:r>
      <w:r>
        <w:rPr>
          <w:lang w:val="fr-FR"/>
        </w:rPr>
        <w:t>si elle</w:t>
      </w:r>
      <w:r w:rsidRPr="00EB0DC2">
        <w:rPr>
          <w:lang w:val="fr-FR"/>
        </w:rPr>
        <w:t xml:space="preserve"> est incapable de </w:t>
      </w:r>
      <w:r>
        <w:rPr>
          <w:lang w:val="fr-FR"/>
        </w:rPr>
        <w:t>refuser</w:t>
      </w:r>
      <w:r w:rsidRPr="00EB0DC2">
        <w:rPr>
          <w:lang w:val="fr-FR"/>
        </w:rPr>
        <w:t xml:space="preserve">, ou encore lorsque le fait est commis par </w:t>
      </w:r>
      <w:r>
        <w:rPr>
          <w:lang w:val="fr-FR"/>
        </w:rPr>
        <w:t>plus d’une personne</w:t>
      </w:r>
      <w:r w:rsidRPr="00EB0DC2">
        <w:rPr>
          <w:lang w:val="fr-FR"/>
        </w:rPr>
        <w:t>.</w:t>
      </w:r>
      <w:r>
        <w:rPr>
          <w:lang w:val="fr-FR"/>
        </w:rPr>
        <w:t xml:space="preserve"> </w:t>
      </w:r>
      <w:r w:rsidRPr="00A81A02">
        <w:rPr>
          <w:lang w:val="fr-FR"/>
        </w:rPr>
        <w:t xml:space="preserve">  </w:t>
      </w:r>
    </w:p>
    <w:p w:rsidR="00A0593C" w:rsidRDefault="00A0593C">
      <w:pPr>
        <w:pStyle w:val="SingleTxtG"/>
        <w:rPr>
          <w:lang w:val="fr-FR"/>
        </w:rPr>
      </w:pPr>
      <w:r w:rsidRPr="00153313">
        <w:rPr>
          <w:lang w:val="fr-FR"/>
        </w:rPr>
        <w:t xml:space="preserve">586. </w:t>
      </w:r>
      <w:r>
        <w:rPr>
          <w:lang w:val="fr-FR"/>
        </w:rPr>
        <w:tab/>
      </w:r>
      <w:r w:rsidRPr="005875C8">
        <w:rPr>
          <w:lang w:val="fr-FR"/>
        </w:rPr>
        <w:t xml:space="preserve">Nous sanctionnons quiconque, ayant appris qu’un mineur placé sous son autorité ou sous sa </w:t>
      </w:r>
      <w:r>
        <w:rPr>
          <w:lang w:val="fr-FR"/>
        </w:rPr>
        <w:t>garde s’adonne</w:t>
      </w:r>
      <w:r w:rsidRPr="005875C8">
        <w:rPr>
          <w:lang w:val="fr-FR"/>
        </w:rPr>
        <w:t xml:space="preserve"> à la consommation de drog</w:t>
      </w:r>
      <w:r>
        <w:rPr>
          <w:lang w:val="fr-FR"/>
        </w:rPr>
        <w:t>ues ou de substances psychotropes, ou bien se livre</w:t>
      </w:r>
      <w:r w:rsidRPr="005875C8">
        <w:rPr>
          <w:lang w:val="fr-FR"/>
        </w:rPr>
        <w:t xml:space="preserve"> à la prostitution ou au commerce charnel, ne l’en empêche pas, </w:t>
      </w:r>
      <w:r>
        <w:rPr>
          <w:lang w:val="fr-FR"/>
        </w:rPr>
        <w:t>l’accepte</w:t>
      </w:r>
      <w:r w:rsidRPr="005875C8">
        <w:rPr>
          <w:lang w:val="fr-FR"/>
        </w:rPr>
        <w:t xml:space="preserve"> ou n’en informe pas les autorités</w:t>
      </w:r>
      <w:r>
        <w:rPr>
          <w:lang w:val="fr-FR"/>
        </w:rPr>
        <w:t>. Est également sanctionné quiconque se</w:t>
      </w:r>
      <w:r w:rsidRPr="005875C8">
        <w:rPr>
          <w:lang w:val="fr-FR"/>
        </w:rPr>
        <w:t xml:space="preserve"> livre à des pratiques sexuelles en présence de personnes de </w:t>
      </w:r>
      <w:r>
        <w:rPr>
          <w:lang w:val="fr-FR"/>
        </w:rPr>
        <w:t>moins</w:t>
      </w:r>
      <w:r w:rsidRPr="005875C8">
        <w:rPr>
          <w:lang w:val="fr-FR"/>
        </w:rPr>
        <w:t xml:space="preserve"> de 16 ans, ou </w:t>
      </w:r>
      <w:r>
        <w:rPr>
          <w:lang w:val="fr-FR"/>
        </w:rPr>
        <w:t>leur</w:t>
      </w:r>
      <w:r w:rsidRPr="005875C8">
        <w:rPr>
          <w:lang w:val="fr-FR"/>
        </w:rPr>
        <w:t xml:space="preserve"> offre, </w:t>
      </w:r>
      <w:r>
        <w:rPr>
          <w:lang w:val="fr-FR"/>
        </w:rPr>
        <w:t>leur vend</w:t>
      </w:r>
      <w:r w:rsidRPr="005875C8">
        <w:rPr>
          <w:lang w:val="fr-FR"/>
        </w:rPr>
        <w:t xml:space="preserve"> ou </w:t>
      </w:r>
      <w:r>
        <w:rPr>
          <w:lang w:val="fr-FR"/>
        </w:rPr>
        <w:t>leur fournit</w:t>
      </w:r>
      <w:r w:rsidRPr="005875C8">
        <w:rPr>
          <w:lang w:val="fr-FR"/>
        </w:rPr>
        <w:t xml:space="preserve"> de </w:t>
      </w:r>
      <w:smartTag w:uri="urn:schemas-microsoft-com:office:smarttags" w:element="PersonName">
        <w:smartTagPr>
          <w:attr w:name="ProductID" w:val="la pornographie. Est"/>
        </w:smartTagPr>
        <w:r w:rsidRPr="005875C8">
          <w:rPr>
            <w:lang w:val="fr-FR"/>
          </w:rPr>
          <w:t xml:space="preserve">la pornographie. </w:t>
        </w:r>
        <w:r>
          <w:rPr>
            <w:lang w:val="fr-FR"/>
          </w:rPr>
          <w:t>Est</w:t>
        </w:r>
      </w:smartTag>
      <w:r w:rsidRPr="005875C8">
        <w:rPr>
          <w:lang w:val="fr-FR"/>
        </w:rPr>
        <w:t xml:space="preserve"> également inclus le délit d’utilisation d’une personne de moins de 16 ans pour</w:t>
      </w:r>
      <w:r>
        <w:rPr>
          <w:lang w:val="fr-FR"/>
        </w:rPr>
        <w:t xml:space="preserve"> lui demander de mendier</w:t>
      </w:r>
      <w:r w:rsidRPr="005875C8">
        <w:rPr>
          <w:lang w:val="fr-FR"/>
        </w:rPr>
        <w:t>,</w:t>
      </w:r>
      <w:r>
        <w:rPr>
          <w:lang w:val="fr-FR"/>
        </w:rPr>
        <w:t xml:space="preserve"> pour</w:t>
      </w:r>
      <w:r w:rsidRPr="005875C8">
        <w:rPr>
          <w:lang w:val="fr-FR"/>
        </w:rPr>
        <w:t xml:space="preserve"> </w:t>
      </w:r>
      <w:r>
        <w:rPr>
          <w:lang w:val="fr-FR"/>
        </w:rPr>
        <w:t>la faire jouer à des</w:t>
      </w:r>
      <w:r w:rsidRPr="005875C8">
        <w:rPr>
          <w:lang w:val="fr-FR"/>
        </w:rPr>
        <w:t xml:space="preserve"> jeux </w:t>
      </w:r>
      <w:r>
        <w:rPr>
          <w:lang w:val="fr-FR"/>
        </w:rPr>
        <w:t>d’argent</w:t>
      </w:r>
      <w:r w:rsidRPr="005875C8">
        <w:rPr>
          <w:lang w:val="fr-FR"/>
        </w:rPr>
        <w:t>,</w:t>
      </w:r>
      <w:r>
        <w:rPr>
          <w:lang w:val="fr-FR"/>
        </w:rPr>
        <w:t xml:space="preserve"> pour</w:t>
      </w:r>
      <w:r w:rsidRPr="005875C8">
        <w:rPr>
          <w:lang w:val="fr-FR"/>
        </w:rPr>
        <w:t xml:space="preserve"> </w:t>
      </w:r>
      <w:r>
        <w:rPr>
          <w:lang w:val="fr-FR"/>
        </w:rPr>
        <w:t>lui faire ingérer</w:t>
      </w:r>
      <w:r w:rsidRPr="005875C8">
        <w:rPr>
          <w:lang w:val="fr-FR"/>
        </w:rPr>
        <w:t xml:space="preserve"> de</w:t>
      </w:r>
      <w:r>
        <w:rPr>
          <w:lang w:val="fr-FR"/>
        </w:rPr>
        <w:t>s</w:t>
      </w:r>
      <w:r w:rsidRPr="005875C8">
        <w:rPr>
          <w:lang w:val="fr-FR"/>
        </w:rPr>
        <w:t xml:space="preserve"> boissons alcoolisées ou </w:t>
      </w:r>
      <w:r>
        <w:rPr>
          <w:lang w:val="fr-FR"/>
        </w:rPr>
        <w:t xml:space="preserve">encore, pour </w:t>
      </w:r>
      <w:r w:rsidRPr="005875C8">
        <w:rPr>
          <w:lang w:val="fr-FR"/>
        </w:rPr>
        <w:t>l</w:t>
      </w:r>
      <w:r>
        <w:rPr>
          <w:lang w:val="fr-FR"/>
        </w:rPr>
        <w:t>a</w:t>
      </w:r>
      <w:r w:rsidRPr="005875C8">
        <w:rPr>
          <w:lang w:val="fr-FR"/>
        </w:rPr>
        <w:t xml:space="preserve"> pousser à </w:t>
      </w:r>
      <w:r>
        <w:rPr>
          <w:lang w:val="fr-FR"/>
        </w:rPr>
        <w:t>consommer de la</w:t>
      </w:r>
      <w:r w:rsidRPr="005875C8">
        <w:rPr>
          <w:lang w:val="fr-FR"/>
        </w:rPr>
        <w:t xml:space="preserve"> drogue, que ce soit intentionnellement ou par négligence</w:t>
      </w:r>
      <w:r>
        <w:rPr>
          <w:lang w:val="fr-FR"/>
        </w:rPr>
        <w:t xml:space="preserve">.  </w:t>
      </w:r>
    </w:p>
    <w:p w:rsidR="00A0593C" w:rsidRPr="005875C8" w:rsidRDefault="00A0593C">
      <w:pPr>
        <w:pStyle w:val="SingleTxtG"/>
        <w:rPr>
          <w:lang w:val="fr-FR"/>
        </w:rPr>
      </w:pPr>
      <w:r w:rsidRPr="00A31DEA">
        <w:rPr>
          <w:lang w:val="fr-FR"/>
        </w:rPr>
        <w:t xml:space="preserve">587. </w:t>
      </w:r>
      <w:r>
        <w:rPr>
          <w:lang w:val="fr-FR"/>
        </w:rPr>
        <w:tab/>
      </w:r>
      <w:r w:rsidRPr="00A31DEA">
        <w:rPr>
          <w:lang w:val="fr-FR"/>
        </w:rPr>
        <w:t xml:space="preserve">Il existe dans le Code d’autres notions qui protègent également les enfants et les adolescents de </w:t>
      </w:r>
      <w:smartTag w:uri="urn:schemas-microsoft-com:office:smarttags" w:element="PersonName">
        <w:smartTagPr>
          <w:attr w:name="ProductID" w:val="titutionnelles1sĮԈ佴ミ켔ᷡ᳠ᷢīԈ㵌ᷡ㷨ᷡ침ᷡTag ĠԌ㺬ヸ佈ミ㹼ヸꗜヘ퀰ᷡ ǙԈ퀌ᷡ탐ᷡ䃠ᷡ"/>
        </w:smartTagPr>
        <w:r w:rsidRPr="00A31DEA">
          <w:rPr>
            <w:lang w:val="fr-FR"/>
          </w:rPr>
          <w:t>la société. Face</w:t>
        </w:r>
      </w:smartTag>
      <w:r w:rsidRPr="00A31DEA">
        <w:rPr>
          <w:lang w:val="fr-FR"/>
        </w:rPr>
        <w:t xml:space="preserve"> aux multiples tentatives effectuées pour convertir le pays en plaque tournante de trafic de drogue vers l’Europe et l’Amérique du Nord, et face à l’augmentation du tourisme, nous avons dû adopter une série de mesures destinées à protéger les mineurs de ce fléau. Nous avons introduit, en 1997, de lourdes sanctions pour les diverses modalités de production, vente, demande, trafic, distribution et détention illicite de drogues, stupéfiants, substances psychotropes et autres substances à effets similaires. En 1999, nous avons durci ces sanctions pour les faits portant sur des quantités relativement importantes. Nous avons prévu des peines de 15 à 30 ans de prison</w:t>
      </w:r>
      <w:r>
        <w:rPr>
          <w:lang w:val="fr-FR"/>
        </w:rPr>
        <w:t>,</w:t>
      </w:r>
      <w:r w:rsidRPr="00A31DEA">
        <w:rPr>
          <w:lang w:val="fr-FR"/>
        </w:rPr>
        <w:t xml:space="preserve"> ou la peine de mort si l’auteur des faits est un fonctionnaire public, une autorité ou ses agents, s’il est lié au trafic international, ou</w:t>
      </w:r>
      <w:r>
        <w:rPr>
          <w:lang w:val="fr-FR"/>
        </w:rPr>
        <w:t xml:space="preserve"> encore</w:t>
      </w:r>
      <w:r w:rsidRPr="00A31DEA">
        <w:rPr>
          <w:lang w:val="fr-FR"/>
        </w:rPr>
        <w:t xml:space="preserve"> si les faits touchent des jeunes de moins de 16 ans. Nous sanctionnons également quiconque ayant eu connaissance de ces faits ne les a pas dénoncés.</w:t>
      </w:r>
      <w:r w:rsidRPr="005875C8">
        <w:rPr>
          <w:lang w:val="fr-FR"/>
        </w:rPr>
        <w:t xml:space="preserve"> </w:t>
      </w:r>
    </w:p>
    <w:p w:rsidR="00A0593C" w:rsidRPr="00A54027" w:rsidRDefault="00A0593C">
      <w:pPr>
        <w:pStyle w:val="SingleTxtG"/>
        <w:rPr>
          <w:lang w:val="fr-FR"/>
        </w:rPr>
      </w:pPr>
      <w:r w:rsidRPr="003A1209">
        <w:rPr>
          <w:lang w:val="fr-FR"/>
        </w:rPr>
        <w:t xml:space="preserve">588. </w:t>
      </w:r>
      <w:r>
        <w:rPr>
          <w:lang w:val="fr-FR"/>
        </w:rPr>
        <w:tab/>
      </w:r>
      <w:r w:rsidRPr="00A54027">
        <w:rPr>
          <w:lang w:val="fr-FR"/>
        </w:rPr>
        <w:t>Les délits de viol, de pédérastie</w:t>
      </w:r>
      <w:r>
        <w:rPr>
          <w:lang w:val="fr-FR"/>
        </w:rPr>
        <w:t>,</w:t>
      </w:r>
      <w:r w:rsidRPr="00A54027">
        <w:rPr>
          <w:lang w:val="fr-FR"/>
        </w:rPr>
        <w:t xml:space="preserve"> de violence et d’abus </w:t>
      </w:r>
      <w:r>
        <w:rPr>
          <w:lang w:val="fr-FR"/>
        </w:rPr>
        <w:t>sexuels</w:t>
      </w:r>
      <w:r w:rsidRPr="00A54027">
        <w:rPr>
          <w:lang w:val="fr-FR"/>
        </w:rPr>
        <w:t xml:space="preserve"> ont également fait l’objet de modifications avec une différence significative de traitement pénal pour les auteurs de </w:t>
      </w:r>
      <w:r>
        <w:rPr>
          <w:lang w:val="fr-FR"/>
        </w:rPr>
        <w:t xml:space="preserve">délit selon l’âge de </w:t>
      </w:r>
      <w:smartTag w:uri="urn:schemas-microsoft-com:office:smarttags" w:element="PersonName">
        <w:smartTagPr>
          <w:attr w:name="ProductID" w:val="la victime. Des"/>
        </w:smartTagPr>
        <w:r>
          <w:rPr>
            <w:lang w:val="fr-FR"/>
          </w:rPr>
          <w:t>la victime. Des</w:t>
        </w:r>
      </w:smartTag>
      <w:r w:rsidRPr="00A54027">
        <w:rPr>
          <w:lang w:val="fr-FR"/>
        </w:rPr>
        <w:t xml:space="preserve"> sanctions fortes </w:t>
      </w:r>
      <w:r>
        <w:rPr>
          <w:lang w:val="fr-FR"/>
        </w:rPr>
        <w:t>sont</w:t>
      </w:r>
      <w:r w:rsidRPr="00A54027">
        <w:rPr>
          <w:lang w:val="fr-FR"/>
        </w:rPr>
        <w:t xml:space="preserve"> appliquées lorsque la victime est âgée de 12 à 14 ans</w:t>
      </w:r>
      <w:r>
        <w:rPr>
          <w:lang w:val="fr-FR"/>
        </w:rPr>
        <w:t>,</w:t>
      </w:r>
      <w:r w:rsidRPr="00A54027">
        <w:rPr>
          <w:lang w:val="fr-FR"/>
        </w:rPr>
        <w:t xml:space="preserve"> et les deux premiers types de délit </w:t>
      </w:r>
      <w:r>
        <w:rPr>
          <w:lang w:val="fr-FR"/>
        </w:rPr>
        <w:t>sont</w:t>
      </w:r>
      <w:r w:rsidRPr="00A54027">
        <w:rPr>
          <w:lang w:val="fr-FR"/>
        </w:rPr>
        <w:t xml:space="preserve"> </w:t>
      </w:r>
      <w:r>
        <w:rPr>
          <w:lang w:val="fr-FR"/>
        </w:rPr>
        <w:t>sanctionnés par d</w:t>
      </w:r>
      <w:r w:rsidRPr="00A54027">
        <w:rPr>
          <w:lang w:val="fr-FR"/>
        </w:rPr>
        <w:t xml:space="preserve">es peines maximum, </w:t>
      </w:r>
      <w:r>
        <w:rPr>
          <w:lang w:val="fr-FR"/>
        </w:rPr>
        <w:t xml:space="preserve">à savoir des peines de </w:t>
      </w:r>
      <w:r w:rsidRPr="00A54027">
        <w:rPr>
          <w:lang w:val="fr-FR"/>
        </w:rPr>
        <w:t xml:space="preserve">15 à 30 ans de prison ou </w:t>
      </w:r>
      <w:r>
        <w:rPr>
          <w:lang w:val="fr-FR"/>
        </w:rPr>
        <w:t xml:space="preserve">la </w:t>
      </w:r>
      <w:r w:rsidRPr="00A54027">
        <w:rPr>
          <w:lang w:val="fr-FR"/>
        </w:rPr>
        <w:t>peine capitale</w:t>
      </w:r>
      <w:r>
        <w:rPr>
          <w:lang w:val="fr-FR"/>
        </w:rPr>
        <w:t>,</w:t>
      </w:r>
      <w:r w:rsidRPr="00A54027">
        <w:rPr>
          <w:lang w:val="fr-FR"/>
        </w:rPr>
        <w:t xml:space="preserve"> lorsque la victime a moins de 12 ans</w:t>
      </w:r>
      <w:r>
        <w:rPr>
          <w:lang w:val="fr-FR"/>
        </w:rPr>
        <w:t>,</w:t>
      </w:r>
      <w:r w:rsidRPr="00A54027">
        <w:rPr>
          <w:lang w:val="fr-FR"/>
        </w:rPr>
        <w:t xml:space="preserve"> pour une fille</w:t>
      </w:r>
      <w:r>
        <w:rPr>
          <w:lang w:val="fr-FR"/>
        </w:rPr>
        <w:t>,</w:t>
      </w:r>
      <w:r w:rsidRPr="00A54027">
        <w:rPr>
          <w:lang w:val="fr-FR"/>
        </w:rPr>
        <w:t xml:space="preserve"> et moins de 14 ans</w:t>
      </w:r>
      <w:r>
        <w:rPr>
          <w:lang w:val="fr-FR"/>
        </w:rPr>
        <w:t>,</w:t>
      </w:r>
      <w:r w:rsidRPr="00A54027">
        <w:rPr>
          <w:lang w:val="fr-FR"/>
        </w:rPr>
        <w:t xml:space="preserve"> pour un garçon.</w:t>
      </w:r>
    </w:p>
    <w:p w:rsidR="00A0593C" w:rsidRPr="00F60D61" w:rsidRDefault="00A0593C">
      <w:pPr>
        <w:pStyle w:val="SingleTxtG"/>
        <w:rPr>
          <w:lang w:val="fr-FR"/>
        </w:rPr>
      </w:pPr>
      <w:r w:rsidRPr="00F60D61">
        <w:rPr>
          <w:lang w:val="fr-FR"/>
        </w:rPr>
        <w:t xml:space="preserve">589. </w:t>
      </w:r>
      <w:r>
        <w:rPr>
          <w:lang w:val="fr-FR"/>
        </w:rPr>
        <w:tab/>
      </w:r>
      <w:r w:rsidRPr="00F60D61">
        <w:rPr>
          <w:lang w:val="fr-FR"/>
        </w:rPr>
        <w:t xml:space="preserve">Pour tous les délits analysés, le Code prévoit, comme sanctions accessoires, la confiscation des biens et la </w:t>
      </w:r>
      <w:r>
        <w:rPr>
          <w:lang w:val="fr-FR"/>
        </w:rPr>
        <w:t>déchéance</w:t>
      </w:r>
      <w:r w:rsidRPr="00F60D61">
        <w:rPr>
          <w:lang w:val="fr-FR"/>
        </w:rPr>
        <w:t xml:space="preserve"> ou la suspension des droits découlant des relations parents-enfants</w:t>
      </w:r>
      <w:r>
        <w:rPr>
          <w:lang w:val="fr-FR"/>
        </w:rPr>
        <w:t>,</w:t>
      </w:r>
      <w:r w:rsidRPr="00F60D61">
        <w:rPr>
          <w:lang w:val="fr-FR"/>
        </w:rPr>
        <w:t xml:space="preserve"> ou des tutelles pour les ascendants, les tuteurs ou les gardiens.  </w:t>
      </w:r>
    </w:p>
    <w:p w:rsidR="00A0593C" w:rsidRPr="00F60D61" w:rsidRDefault="00A0593C">
      <w:pPr>
        <w:pStyle w:val="SingleTxtG"/>
        <w:rPr>
          <w:lang w:val="fr-FR"/>
        </w:rPr>
      </w:pPr>
      <w:r w:rsidRPr="00F60D61">
        <w:rPr>
          <w:lang w:val="fr-FR"/>
        </w:rPr>
        <w:t xml:space="preserve">590. </w:t>
      </w:r>
      <w:r>
        <w:rPr>
          <w:lang w:val="fr-FR"/>
        </w:rPr>
        <w:tab/>
      </w:r>
      <w:r w:rsidRPr="00F60D61">
        <w:rPr>
          <w:lang w:val="fr-FR"/>
        </w:rPr>
        <w:t xml:space="preserve">De plus, dans le cadre de la réponse aux besoins </w:t>
      </w:r>
      <w:r>
        <w:rPr>
          <w:lang w:val="fr-FR"/>
        </w:rPr>
        <w:t>des enfants et à leurs problématiques,</w:t>
      </w:r>
      <w:r w:rsidRPr="00F60D61">
        <w:rPr>
          <w:lang w:val="fr-FR"/>
        </w:rPr>
        <w:t xml:space="preserve"> le Ministère de l’</w:t>
      </w:r>
      <w:r>
        <w:rPr>
          <w:lang w:val="fr-FR"/>
        </w:rPr>
        <w:t>i</w:t>
      </w:r>
      <w:r w:rsidRPr="00F60D61">
        <w:rPr>
          <w:lang w:val="fr-FR"/>
        </w:rPr>
        <w:t xml:space="preserve">ntérieur a encadré divers plans et programmes pour lutter </w:t>
      </w:r>
      <w:r>
        <w:rPr>
          <w:lang w:val="fr-FR"/>
        </w:rPr>
        <w:t xml:space="preserve">contre </w:t>
      </w:r>
      <w:r w:rsidRPr="00F60D61">
        <w:rPr>
          <w:lang w:val="fr-FR"/>
        </w:rPr>
        <w:t>la prostitution</w:t>
      </w:r>
      <w:r>
        <w:rPr>
          <w:lang w:val="fr-FR"/>
        </w:rPr>
        <w:t>, la corruption, et d’autres comportements qui mettent en danger l’intégrité physique, psychique et sociale des enfants.</w:t>
      </w:r>
    </w:p>
    <w:p w:rsidR="00A0593C" w:rsidRPr="00DF7C04" w:rsidRDefault="00A0593C">
      <w:pPr>
        <w:pStyle w:val="SingleTxtG"/>
        <w:rPr>
          <w:lang w:val="fr-FR"/>
        </w:rPr>
      </w:pPr>
      <w:r w:rsidRPr="006E5526">
        <w:rPr>
          <w:lang w:val="fr-FR"/>
        </w:rPr>
        <w:t xml:space="preserve">591. </w:t>
      </w:r>
      <w:r>
        <w:rPr>
          <w:lang w:val="fr-FR"/>
        </w:rPr>
        <w:tab/>
      </w:r>
      <w:r w:rsidRPr="00DF7C04">
        <w:rPr>
          <w:lang w:val="fr-FR"/>
        </w:rPr>
        <w:t>La prostitution, en tant que forme d’exploitation sexuelle commerciale n’est pas sanctionnée comme un délit</w:t>
      </w:r>
      <w:r>
        <w:rPr>
          <w:lang w:val="fr-FR"/>
        </w:rPr>
        <w:t>. Toutefois, ce</w:t>
      </w:r>
      <w:r w:rsidRPr="00DF7C04">
        <w:rPr>
          <w:lang w:val="fr-FR"/>
        </w:rPr>
        <w:t xml:space="preserve"> comportement antisocial </w:t>
      </w:r>
      <w:r>
        <w:rPr>
          <w:lang w:val="fr-FR"/>
        </w:rPr>
        <w:t xml:space="preserve">est </w:t>
      </w:r>
      <w:r w:rsidRPr="00DF7C04">
        <w:rPr>
          <w:lang w:val="fr-FR"/>
        </w:rPr>
        <w:t xml:space="preserve">considéré comme une manifestation dangereuse, car il ne correspond pas aux règles morales de </w:t>
      </w:r>
      <w:smartTag w:uri="urn:schemas-microsoft-com:office:smarttags" w:element="PersonName">
        <w:smartTagPr>
          <w:attr w:name="ProductID" w:val="ommandations.11ƋԈ佴ミᓌᷦᗨᷦƀԈ栌ᷢ梨ᷢ섰ᷢTagƽԈ佴ミ3셬ᷢ쌸ᷢ ƺԌ㺬ヸ佈ミ㹼ヸꗜヘ"/>
        </w:smartTagPr>
        <w:r w:rsidRPr="00DF7C04">
          <w:rPr>
            <w:lang w:val="fr-FR"/>
          </w:rPr>
          <w:t>la so</w:t>
        </w:r>
        <w:r>
          <w:rPr>
            <w:lang w:val="fr-FR"/>
          </w:rPr>
          <w:t>ciété. Le Code</w:t>
        </w:r>
      </w:smartTag>
      <w:r>
        <w:rPr>
          <w:lang w:val="fr-FR"/>
        </w:rPr>
        <w:t xml:space="preserve"> pénal stipule que toute</w:t>
      </w:r>
      <w:r w:rsidRPr="00DF7C04">
        <w:rPr>
          <w:lang w:val="fr-FR"/>
        </w:rPr>
        <w:t xml:space="preserve"> personne âgée de plus de 16 ans qui  a une conduite </w:t>
      </w:r>
      <w:r>
        <w:rPr>
          <w:lang w:val="fr-FR"/>
        </w:rPr>
        <w:t>aggravée risque de présenter, du fait de son i</w:t>
      </w:r>
      <w:r w:rsidRPr="00DF7C04">
        <w:rPr>
          <w:lang w:val="fr-FR"/>
        </w:rPr>
        <w:t>nclination à commettre des délits</w:t>
      </w:r>
      <w:r>
        <w:rPr>
          <w:lang w:val="fr-FR"/>
        </w:rPr>
        <w:t>,</w:t>
      </w:r>
      <w:r w:rsidRPr="00DF7C04">
        <w:rPr>
          <w:lang w:val="fr-FR"/>
        </w:rPr>
        <w:t xml:space="preserve"> </w:t>
      </w:r>
      <w:r>
        <w:rPr>
          <w:lang w:val="fr-FR"/>
        </w:rPr>
        <w:t xml:space="preserve">un état de dangerosité. Elle peut donc, une </w:t>
      </w:r>
      <w:r w:rsidRPr="00DF7C04">
        <w:rPr>
          <w:lang w:val="fr-FR"/>
        </w:rPr>
        <w:t>fois épuisées toutes les mesures du Programme de prévention, de prise en charge et d’éradication de la prostitution</w:t>
      </w:r>
      <w:r>
        <w:rPr>
          <w:lang w:val="fr-FR"/>
        </w:rPr>
        <w:t>,</w:t>
      </w:r>
      <w:r w:rsidRPr="00DF7C04">
        <w:rPr>
          <w:lang w:val="fr-FR"/>
        </w:rPr>
        <w:t xml:space="preserve"> faire l’objet d’une mesure prédélictuelle. </w:t>
      </w:r>
    </w:p>
    <w:p w:rsidR="00A0593C" w:rsidRPr="00C31B36" w:rsidRDefault="00A0593C">
      <w:pPr>
        <w:pStyle w:val="SingleTxtG"/>
        <w:rPr>
          <w:lang w:val="fr-FR"/>
        </w:rPr>
      </w:pPr>
      <w:r w:rsidRPr="004365C2">
        <w:rPr>
          <w:lang w:val="fr-FR"/>
        </w:rPr>
        <w:t xml:space="preserve">592. </w:t>
      </w:r>
      <w:r>
        <w:rPr>
          <w:lang w:val="fr-FR"/>
        </w:rPr>
        <w:tab/>
      </w:r>
      <w:r w:rsidRPr="004365C2">
        <w:rPr>
          <w:lang w:val="fr-FR"/>
        </w:rPr>
        <w:t>Les mesures de sécurité prédélictuelle sont des mesures</w:t>
      </w:r>
      <w:r>
        <w:rPr>
          <w:lang w:val="fr-FR"/>
        </w:rPr>
        <w:t xml:space="preserve"> légales thérapeutiques ou</w:t>
      </w:r>
      <w:r w:rsidRPr="004365C2">
        <w:rPr>
          <w:lang w:val="fr-FR"/>
        </w:rPr>
        <w:t xml:space="preserve"> de rééducation, à caractère préventif</w:t>
      </w:r>
      <w:r>
        <w:rPr>
          <w:lang w:val="fr-FR"/>
        </w:rPr>
        <w:t>,</w:t>
      </w:r>
      <w:r w:rsidRPr="004365C2">
        <w:rPr>
          <w:lang w:val="fr-FR"/>
        </w:rPr>
        <w:t xml:space="preserve"> </w:t>
      </w:r>
      <w:r>
        <w:rPr>
          <w:lang w:val="fr-FR"/>
        </w:rPr>
        <w:t xml:space="preserve">destinées à éviter que les personnes ayant une conduite non adaptée sur le plan social ne se livrent à des activités délictuelles. Ces mesures constituent un mécanisme de protection pour les personnes, comme pour la société. </w:t>
      </w:r>
      <w:r w:rsidRPr="00C31B36">
        <w:rPr>
          <w:lang w:val="fr-FR"/>
        </w:rPr>
        <w:t xml:space="preserve"> </w:t>
      </w:r>
    </w:p>
    <w:p w:rsidR="00A0593C" w:rsidRPr="00C31B36" w:rsidRDefault="00A0593C">
      <w:pPr>
        <w:pStyle w:val="SingleTxtG"/>
        <w:rPr>
          <w:lang w:val="fr-FR"/>
        </w:rPr>
      </w:pPr>
      <w:r w:rsidRPr="00C31B36">
        <w:rPr>
          <w:lang w:val="fr-FR"/>
        </w:rPr>
        <w:t xml:space="preserve">593. </w:t>
      </w:r>
      <w:r>
        <w:rPr>
          <w:lang w:val="fr-FR"/>
        </w:rPr>
        <w:tab/>
      </w:r>
      <w:r w:rsidRPr="00C31B36">
        <w:rPr>
          <w:lang w:val="fr-FR"/>
        </w:rPr>
        <w:t xml:space="preserve">Les personnes </w:t>
      </w:r>
      <w:r>
        <w:rPr>
          <w:lang w:val="fr-FR"/>
        </w:rPr>
        <w:t>sous protection</w:t>
      </w:r>
      <w:r w:rsidRPr="00C31B36">
        <w:rPr>
          <w:lang w:val="fr-FR"/>
        </w:rPr>
        <w:t xml:space="preserve"> reçoivent un traitement pénal rééducatif différent du traitement pénitentiaire appliqué aux personnes privées de liberté. </w:t>
      </w:r>
      <w:r>
        <w:rPr>
          <w:lang w:val="fr-FR"/>
        </w:rPr>
        <w:t xml:space="preserve">En effet ces mesures visent essentiellement à donner aux personnes sous protection des habitudes de travail, ou d’étude, de sorte que leur réinsertion soit bénéfique pour la société. </w:t>
      </w:r>
      <w:r w:rsidRPr="00C31B36">
        <w:rPr>
          <w:lang w:val="fr-FR"/>
        </w:rPr>
        <w:t xml:space="preserve"> </w:t>
      </w:r>
    </w:p>
    <w:p w:rsidR="00A0593C" w:rsidRPr="00C31B36" w:rsidRDefault="00A0593C">
      <w:pPr>
        <w:pStyle w:val="SingleTxtG"/>
        <w:rPr>
          <w:lang w:val="fr-FR"/>
        </w:rPr>
      </w:pPr>
      <w:r w:rsidRPr="00C31B36">
        <w:rPr>
          <w:lang w:val="fr-FR"/>
        </w:rPr>
        <w:t xml:space="preserve">594. </w:t>
      </w:r>
      <w:r>
        <w:rPr>
          <w:lang w:val="fr-FR"/>
        </w:rPr>
        <w:tab/>
      </w:r>
      <w:r w:rsidRPr="00C31B36">
        <w:rPr>
          <w:lang w:val="fr-FR"/>
        </w:rPr>
        <w:t>Ces mesures sont appliquées par les Tribunaux municipaux populaires au cours d’un procès équitabl</w:t>
      </w:r>
      <w:r>
        <w:rPr>
          <w:lang w:val="fr-FR"/>
        </w:rPr>
        <w:t>e,</w:t>
      </w:r>
      <w:r w:rsidRPr="00C31B36">
        <w:rPr>
          <w:lang w:val="fr-FR"/>
        </w:rPr>
        <w:t xml:space="preserve"> dans le strict respect de toutes les garanties légales relatives aux Droits individuels de la personne et avec la participation obligatoire de la Défense et du Procureur de la République</w:t>
      </w:r>
      <w:r>
        <w:rPr>
          <w:lang w:val="fr-FR"/>
        </w:rPr>
        <w:t xml:space="preserve"> qui veille au respect desdites garanties</w:t>
      </w:r>
      <w:r w:rsidRPr="00C31B36">
        <w:rPr>
          <w:lang w:val="fr-FR"/>
        </w:rPr>
        <w:t>.</w:t>
      </w:r>
    </w:p>
    <w:p w:rsidR="00A0593C" w:rsidRPr="00A166FC" w:rsidRDefault="00A0593C">
      <w:pPr>
        <w:pStyle w:val="SingleTxtG"/>
        <w:rPr>
          <w:lang w:val="fr-FR"/>
        </w:rPr>
      </w:pPr>
      <w:r w:rsidRPr="00A166FC">
        <w:rPr>
          <w:lang w:val="fr-FR"/>
        </w:rPr>
        <w:t xml:space="preserve">595. </w:t>
      </w:r>
      <w:r>
        <w:rPr>
          <w:lang w:val="fr-FR"/>
        </w:rPr>
        <w:tab/>
      </w:r>
      <w:r w:rsidRPr="00A166FC">
        <w:rPr>
          <w:lang w:val="fr-FR"/>
        </w:rPr>
        <w:t xml:space="preserve">Les enfants et les adolescents de moins de 16 ans victimes de la prostitution  reçoivent un traitement spécialisé qui commence dès le moment où le fait est connu. </w:t>
      </w:r>
      <w:r>
        <w:rPr>
          <w:lang w:val="fr-FR"/>
        </w:rPr>
        <w:t>Il est assuré par des équipes professionnelles qualifiées, des équipes de la police et de l’organe des Mineurs du</w:t>
      </w:r>
      <w:r w:rsidRPr="00A166FC">
        <w:rPr>
          <w:lang w:val="fr-FR"/>
        </w:rPr>
        <w:t xml:space="preserve"> MININT. </w:t>
      </w:r>
      <w:r>
        <w:rPr>
          <w:lang w:val="fr-FR"/>
        </w:rPr>
        <w:t xml:space="preserve">Les fonctionnaires de l’Institut de médecine légale interviennent également, afin d’expertiser les affections d’ordre physique ou psychique, de déterminer les séquelles éventuelles de la victime, et de recommander le traitement ou le suivi approprié à chaque cas, sur les plans médical, psychologique, psychiatrique, éducatif, familial ou social. </w:t>
      </w:r>
      <w:r w:rsidRPr="00A166FC">
        <w:rPr>
          <w:lang w:val="fr-FR"/>
        </w:rPr>
        <w:t xml:space="preserve"> </w:t>
      </w:r>
    </w:p>
    <w:p w:rsidR="00A0593C" w:rsidRPr="00905AB3" w:rsidRDefault="00A0593C">
      <w:pPr>
        <w:pStyle w:val="SingleTxtG"/>
        <w:rPr>
          <w:lang w:val="fr-FR"/>
        </w:rPr>
      </w:pPr>
      <w:r w:rsidRPr="00905AB3">
        <w:rPr>
          <w:lang w:val="fr-FR"/>
        </w:rPr>
        <w:t xml:space="preserve">596. </w:t>
      </w:r>
      <w:r>
        <w:rPr>
          <w:lang w:val="fr-FR"/>
        </w:rPr>
        <w:tab/>
      </w:r>
      <w:r w:rsidRPr="00905AB3">
        <w:rPr>
          <w:lang w:val="fr-FR"/>
        </w:rPr>
        <w:t>Les Responsables de la prévention des mineurs du Ministère de l’</w:t>
      </w:r>
      <w:r>
        <w:rPr>
          <w:lang w:val="fr-FR"/>
        </w:rPr>
        <w:t>intérieur ont prévu, dans leurs règlements de travail, d’apporter un traitement approprié aux enfants victimes et à leur famille, en garantissant la séparation nécessaire et la confidentialité des informations, et en évitant que le processus d’enquête ne soit traumatisant ou ne produise des effets psychologiques négatifs pour le mineur, sur le plan émotionnel, et susceptibles de le stigmatiser sur le plan social. Grâce au témoignage des enfants qui pourraient être victimes d’exploitation sexuelle et commerciale, la loi cubaine apporte un soutien dans tous les domaines, afin qu’ils ne subissent pas une victimisation secondaire.</w:t>
      </w:r>
    </w:p>
    <w:p w:rsidR="00A0593C" w:rsidRPr="000C0106" w:rsidRDefault="00A0593C">
      <w:pPr>
        <w:pStyle w:val="SingleTxtG"/>
        <w:rPr>
          <w:lang w:val="fr-FR"/>
        </w:rPr>
      </w:pPr>
      <w:r w:rsidRPr="000C0106">
        <w:rPr>
          <w:lang w:val="fr-FR"/>
        </w:rPr>
        <w:t xml:space="preserve">597. </w:t>
      </w:r>
      <w:r>
        <w:rPr>
          <w:lang w:val="fr-FR"/>
        </w:rPr>
        <w:tab/>
      </w:r>
      <w:r w:rsidRPr="000C0106">
        <w:rPr>
          <w:lang w:val="fr-FR"/>
        </w:rPr>
        <w:t xml:space="preserve">Pour obtenir </w:t>
      </w:r>
      <w:r>
        <w:rPr>
          <w:lang w:val="fr-FR"/>
        </w:rPr>
        <w:t>le</w:t>
      </w:r>
      <w:r w:rsidRPr="000C0106">
        <w:rPr>
          <w:lang w:val="fr-FR"/>
        </w:rPr>
        <w:t xml:space="preserve"> témoignage</w:t>
      </w:r>
      <w:r>
        <w:rPr>
          <w:lang w:val="fr-FR"/>
        </w:rPr>
        <w:t xml:space="preserve"> de l’enfant ou de l’adolescent</w:t>
      </w:r>
      <w:r w:rsidRPr="000C0106">
        <w:rPr>
          <w:lang w:val="fr-FR"/>
        </w:rPr>
        <w:t xml:space="preserve">, l’équipe multidisciplinaire qui travaille avec </w:t>
      </w:r>
      <w:r>
        <w:rPr>
          <w:lang w:val="fr-FR"/>
        </w:rPr>
        <w:t>eux</w:t>
      </w:r>
      <w:r w:rsidRPr="000C0106">
        <w:rPr>
          <w:lang w:val="fr-FR"/>
        </w:rPr>
        <w:t xml:space="preserve">  tient compte du niveau de </w:t>
      </w:r>
      <w:r>
        <w:rPr>
          <w:lang w:val="fr-FR"/>
        </w:rPr>
        <w:t xml:space="preserve">leur </w:t>
      </w:r>
      <w:r w:rsidRPr="000C0106">
        <w:rPr>
          <w:lang w:val="fr-FR"/>
        </w:rPr>
        <w:t xml:space="preserve">développement cognitif par rapport à </w:t>
      </w:r>
      <w:r>
        <w:rPr>
          <w:lang w:val="fr-FR"/>
        </w:rPr>
        <w:t>leur</w:t>
      </w:r>
      <w:r w:rsidRPr="000C0106">
        <w:rPr>
          <w:lang w:val="fr-FR"/>
        </w:rPr>
        <w:t xml:space="preserve"> </w:t>
      </w:r>
      <w:r>
        <w:rPr>
          <w:lang w:val="fr-FR"/>
        </w:rPr>
        <w:t xml:space="preserve">âge et à leur état mental. </w:t>
      </w:r>
      <w:r w:rsidRPr="000C0106">
        <w:rPr>
          <w:lang w:val="fr-FR"/>
        </w:rPr>
        <w:t xml:space="preserve"> </w:t>
      </w:r>
    </w:p>
    <w:p w:rsidR="00A0593C" w:rsidRPr="000C0106" w:rsidRDefault="00A0593C">
      <w:pPr>
        <w:pStyle w:val="SingleTxtG"/>
        <w:rPr>
          <w:lang w:val="fr-FR"/>
        </w:rPr>
      </w:pPr>
      <w:r w:rsidRPr="000C0106">
        <w:rPr>
          <w:lang w:val="fr-FR"/>
        </w:rPr>
        <w:t xml:space="preserve">598. </w:t>
      </w:r>
      <w:r>
        <w:rPr>
          <w:lang w:val="fr-FR"/>
        </w:rPr>
        <w:tab/>
      </w:r>
      <w:r w:rsidRPr="000C0106">
        <w:rPr>
          <w:lang w:val="fr-FR"/>
        </w:rPr>
        <w:t xml:space="preserve">Pour ce faire, la méthode utilisée </w:t>
      </w:r>
      <w:r>
        <w:rPr>
          <w:lang w:val="fr-FR"/>
        </w:rPr>
        <w:t>applique la technique de l’enregistrement d’images et de sons aux enfants et adolescents victimes d’un délit sexuel, dans le cadre de l’enquête qui est menée. Le témoignage enregistré devient une preuve testimoniale pour le tribunal et dispense l’enfant ou l’adolescent victime d’avoir à effectuer d’autres déclarations, et de participer directement au procès oral. Nous évitons ainsi la victimisation secondaire.</w:t>
      </w:r>
      <w:r w:rsidRPr="000C0106">
        <w:rPr>
          <w:lang w:val="fr-FR"/>
        </w:rPr>
        <w:t xml:space="preserve"> </w:t>
      </w:r>
    </w:p>
    <w:p w:rsidR="00A0593C" w:rsidRPr="007773FD" w:rsidRDefault="00A0593C">
      <w:pPr>
        <w:pStyle w:val="SingleTxtG"/>
        <w:rPr>
          <w:lang w:val="fr-FR"/>
        </w:rPr>
      </w:pPr>
      <w:r w:rsidRPr="007773FD">
        <w:rPr>
          <w:lang w:val="fr-FR"/>
        </w:rPr>
        <w:t xml:space="preserve">599. </w:t>
      </w:r>
      <w:r>
        <w:rPr>
          <w:lang w:val="fr-FR"/>
        </w:rPr>
        <w:tab/>
      </w:r>
      <w:r w:rsidRPr="007773FD">
        <w:rPr>
          <w:lang w:val="fr-FR"/>
        </w:rPr>
        <w:t xml:space="preserve">La pratique a montré que le témoignage judiciaire confirme ou complète </w:t>
      </w:r>
      <w:r>
        <w:rPr>
          <w:lang w:val="fr-FR"/>
        </w:rPr>
        <w:t>l’expertise, ce qui en fait un élément de preuve important ou une pièce à conviction, pour déterminer la responsabilité pénale de l’auteur du délit.</w:t>
      </w:r>
    </w:p>
    <w:p w:rsidR="00A0593C" w:rsidRPr="00306E54" w:rsidRDefault="00A0593C">
      <w:pPr>
        <w:pStyle w:val="SingleTxtG"/>
        <w:rPr>
          <w:lang w:val="fr-FR"/>
        </w:rPr>
      </w:pPr>
      <w:r w:rsidRPr="00306E54">
        <w:rPr>
          <w:lang w:val="fr-FR"/>
        </w:rPr>
        <w:t xml:space="preserve">600. </w:t>
      </w:r>
      <w:r>
        <w:rPr>
          <w:lang w:val="fr-FR"/>
        </w:rPr>
        <w:tab/>
      </w:r>
      <w:r w:rsidRPr="00306E54">
        <w:rPr>
          <w:lang w:val="fr-FR"/>
        </w:rPr>
        <w:t xml:space="preserve">Une fois l’enquête terminée, un réseau d’assistance médicale prend en charge les enfants victimes. L’enfant fait l’objet d’un suivi par le médecin de famille et </w:t>
      </w:r>
      <w:r>
        <w:rPr>
          <w:lang w:val="fr-FR"/>
        </w:rPr>
        <w:t>par un</w:t>
      </w:r>
      <w:r w:rsidRPr="00306E54">
        <w:rPr>
          <w:lang w:val="fr-FR"/>
        </w:rPr>
        <w:t xml:space="preserve"> personnel spécialisé, afin d’éliminer les séquelles éventuelles.  </w:t>
      </w:r>
    </w:p>
    <w:p w:rsidR="00A0593C" w:rsidRPr="0085060C" w:rsidRDefault="00A0593C">
      <w:pPr>
        <w:pStyle w:val="SingleTxtG"/>
        <w:rPr>
          <w:lang w:val="fr-FR"/>
        </w:rPr>
      </w:pPr>
      <w:r w:rsidRPr="0085060C">
        <w:rPr>
          <w:lang w:val="fr-FR"/>
        </w:rPr>
        <w:t xml:space="preserve">601. </w:t>
      </w:r>
      <w:r>
        <w:rPr>
          <w:lang w:val="fr-FR"/>
        </w:rPr>
        <w:tab/>
      </w:r>
      <w:r w:rsidRPr="0085060C">
        <w:rPr>
          <w:lang w:val="fr-FR"/>
        </w:rPr>
        <w:t xml:space="preserve">Par ailleurs, </w:t>
      </w:r>
      <w:r>
        <w:rPr>
          <w:lang w:val="fr-FR"/>
        </w:rPr>
        <w:t>la D</w:t>
      </w:r>
      <w:r w:rsidRPr="0085060C">
        <w:rPr>
          <w:lang w:val="fr-FR"/>
        </w:rPr>
        <w:t>irection de la sécurité et de la protection</w:t>
      </w:r>
      <w:r>
        <w:rPr>
          <w:lang w:val="fr-FR"/>
        </w:rPr>
        <w:t>,</w:t>
      </w:r>
      <w:r w:rsidRPr="0085060C">
        <w:rPr>
          <w:lang w:val="fr-FR"/>
        </w:rPr>
        <w:t xml:space="preserve"> qui </w:t>
      </w:r>
      <w:r>
        <w:rPr>
          <w:lang w:val="fr-FR"/>
        </w:rPr>
        <w:t>relève du Ministère du tourisme, lutte, notamment, c</w:t>
      </w:r>
      <w:r w:rsidRPr="0085060C">
        <w:rPr>
          <w:lang w:val="fr-FR"/>
        </w:rPr>
        <w:t>ontre tout signe d’exploitation sexuelle éventuelle et tout type de corruption. A cet effet, elle prépare le personnel des installations touristiques et prévoit des normes, règlements, contr</w:t>
      </w:r>
      <w:r>
        <w:rPr>
          <w:lang w:val="fr-FR"/>
        </w:rPr>
        <w:t>ôles et actions coordonnées avec les organes du Ministère de l’intérieur et le gouvernement. Elle applique également des mesures disciplinaires extrêmes qui vont de l’exclusion du système touristique jusqu’à la mise en examen.</w:t>
      </w:r>
    </w:p>
    <w:p w:rsidR="00A0593C" w:rsidRPr="00BA47F5" w:rsidRDefault="00A0593C">
      <w:pPr>
        <w:pStyle w:val="SingleTxtG"/>
        <w:rPr>
          <w:lang w:val="fr-FR"/>
        </w:rPr>
      </w:pPr>
      <w:r w:rsidRPr="00BA47F5">
        <w:rPr>
          <w:lang w:val="fr-FR"/>
        </w:rPr>
        <w:t xml:space="preserve">602. </w:t>
      </w:r>
      <w:r>
        <w:rPr>
          <w:lang w:val="fr-FR"/>
        </w:rPr>
        <w:tab/>
        <w:t>La politique de</w:t>
      </w:r>
      <w:r w:rsidRPr="00BA47F5">
        <w:rPr>
          <w:lang w:val="fr-FR"/>
        </w:rPr>
        <w:t xml:space="preserve"> tourisme</w:t>
      </w:r>
      <w:r>
        <w:rPr>
          <w:lang w:val="fr-FR"/>
        </w:rPr>
        <w:t xml:space="preserve"> de Cuba</w:t>
      </w:r>
      <w:r w:rsidRPr="00BA47F5">
        <w:rPr>
          <w:lang w:val="fr-FR"/>
        </w:rPr>
        <w:t xml:space="preserve"> est le développement du tourisme familial. </w:t>
      </w:r>
      <w:r>
        <w:rPr>
          <w:lang w:val="fr-FR"/>
        </w:rPr>
        <w:t xml:space="preserve">Le système de tourisme prévoit que les mineurs des deux sexes doivent accéder aux installations accompagnés d’un adulte. </w:t>
      </w:r>
      <w:r w:rsidRPr="00BA47F5">
        <w:rPr>
          <w:lang w:val="fr-FR"/>
        </w:rPr>
        <w:t xml:space="preserve">L’accès aux discothèques et aux </w:t>
      </w:r>
      <w:r>
        <w:rPr>
          <w:lang w:val="fr-FR"/>
        </w:rPr>
        <w:t>établissements</w:t>
      </w:r>
      <w:r w:rsidRPr="00BA47F5">
        <w:rPr>
          <w:lang w:val="fr-FR"/>
        </w:rPr>
        <w:t xml:space="preserve"> nocturnes est interdit aux enfants de moins de 16 </w:t>
      </w:r>
      <w:r>
        <w:rPr>
          <w:lang w:val="fr-FR"/>
        </w:rPr>
        <w:t xml:space="preserve">ans, car cela ne correspond ni à leur développement normal ni à leurs horaires de vie. Pour veiller à l’application de cette mesure, nous exigeons la présentation d’un document d’identité officiel, le carnet d’identité pour Cuba ou le passeport pour les enfants et les adolescents étrangers. </w:t>
      </w:r>
    </w:p>
    <w:p w:rsidR="00A0593C" w:rsidRDefault="00A0593C">
      <w:pPr>
        <w:pStyle w:val="SingleTxtG"/>
        <w:rPr>
          <w:lang w:val="fr-FR"/>
        </w:rPr>
      </w:pPr>
      <w:r w:rsidRPr="00BA47F5">
        <w:rPr>
          <w:lang w:val="fr-FR"/>
        </w:rPr>
        <w:t xml:space="preserve">603. </w:t>
      </w:r>
      <w:r>
        <w:rPr>
          <w:lang w:val="fr-FR"/>
        </w:rPr>
        <w:tab/>
        <w:t>À</w:t>
      </w:r>
      <w:r w:rsidRPr="00BA47F5">
        <w:rPr>
          <w:lang w:val="fr-FR"/>
        </w:rPr>
        <w:t xml:space="preserve"> Cuba, le secteur du tourisme n’autorise pas le tourisme sexuel des adultes, et encore moins celui des enfants. Nous appliquons des mesures strictes de contrôle systématique, et ceux qui ne les respectent pas font l’objet de sanctions sévères</w:t>
      </w:r>
      <w:r>
        <w:rPr>
          <w:lang w:val="fr-FR"/>
        </w:rPr>
        <w:t>,</w:t>
      </w:r>
      <w:r w:rsidRPr="00BA47F5">
        <w:rPr>
          <w:lang w:val="fr-FR"/>
        </w:rPr>
        <w:t xml:space="preserve"> qui peuvent aller jusqu’à leur </w:t>
      </w:r>
      <w:r>
        <w:rPr>
          <w:lang w:val="fr-FR"/>
        </w:rPr>
        <w:t>exclusion</w:t>
      </w:r>
      <w:r w:rsidRPr="00BA47F5">
        <w:rPr>
          <w:lang w:val="fr-FR"/>
        </w:rPr>
        <w:t xml:space="preserve"> du Système de tourisme et à leur mise à disposition des tribunaux.</w:t>
      </w:r>
      <w:r>
        <w:rPr>
          <w:lang w:val="fr-FR"/>
        </w:rPr>
        <w:t xml:space="preserve"> </w:t>
      </w:r>
      <w:r w:rsidRPr="00BA47F5">
        <w:rPr>
          <w:lang w:val="fr-FR"/>
        </w:rPr>
        <w:t xml:space="preserve"> </w:t>
      </w:r>
    </w:p>
    <w:p w:rsidR="00A0593C" w:rsidRPr="00BA47F5" w:rsidRDefault="00A0593C">
      <w:pPr>
        <w:pStyle w:val="SingleTxtG"/>
        <w:rPr>
          <w:lang w:val="fr-FR"/>
        </w:rPr>
      </w:pPr>
      <w:r w:rsidRPr="00B44434">
        <w:rPr>
          <w:lang w:val="fr-FR"/>
        </w:rPr>
        <w:t xml:space="preserve">604. </w:t>
      </w:r>
      <w:r>
        <w:rPr>
          <w:lang w:val="fr-FR"/>
        </w:rPr>
        <w:tab/>
      </w:r>
      <w:r w:rsidRPr="00B44434">
        <w:rPr>
          <w:lang w:val="fr-FR"/>
        </w:rPr>
        <w:t xml:space="preserve">Le travail de prévention et </w:t>
      </w:r>
      <w:r>
        <w:rPr>
          <w:lang w:val="fr-FR"/>
        </w:rPr>
        <w:t>de prise en charge</w:t>
      </w:r>
      <w:r w:rsidRPr="00B44434">
        <w:rPr>
          <w:lang w:val="fr-FR"/>
        </w:rPr>
        <w:t xml:space="preserve"> sociale</w:t>
      </w:r>
      <w:r>
        <w:rPr>
          <w:lang w:val="fr-FR"/>
        </w:rPr>
        <w:t xml:space="preserve"> est assuré, de façon coordonnée, par tous les acteurs gouvernementaux, les organisations de masse et les organisations politiques associées à cette activité, qui font partie des Systèmes de prévention et de prise en charge sociale au niveau national, provincial et municipal</w:t>
      </w:r>
      <w:r w:rsidRPr="001809A4">
        <w:rPr>
          <w:lang w:val="fr-FR"/>
        </w:rPr>
        <w:t>. Cela favorise la globalité des analyses et des actions menées de façon multisectorielle et multidisciplinaire.</w:t>
      </w:r>
      <w:r>
        <w:rPr>
          <w:lang w:val="fr-FR"/>
        </w:rPr>
        <w:t xml:space="preserve"> </w:t>
      </w:r>
    </w:p>
    <w:p w:rsidR="00A0593C" w:rsidRPr="001809A4" w:rsidRDefault="00A0593C">
      <w:pPr>
        <w:pStyle w:val="SingleTxtG"/>
        <w:rPr>
          <w:lang w:val="fr-FR"/>
        </w:rPr>
      </w:pPr>
      <w:r w:rsidRPr="001809A4">
        <w:rPr>
          <w:lang w:val="fr-FR"/>
        </w:rPr>
        <w:t xml:space="preserve">605. </w:t>
      </w:r>
      <w:r>
        <w:rPr>
          <w:lang w:val="fr-FR"/>
        </w:rPr>
        <w:tab/>
      </w:r>
      <w:r w:rsidRPr="001809A4">
        <w:rPr>
          <w:lang w:val="fr-FR"/>
        </w:rPr>
        <w:t xml:space="preserve">Le travail de prévention inclut la détection précoce des situations susceptibles d’affecter </w:t>
      </w:r>
      <w:r>
        <w:rPr>
          <w:lang w:val="fr-FR"/>
        </w:rPr>
        <w:t xml:space="preserve">les enfants ou les adolescents. </w:t>
      </w:r>
      <w:r w:rsidRPr="001809A4">
        <w:rPr>
          <w:lang w:val="fr-FR"/>
        </w:rPr>
        <w:t>Ce travail est effectué à partir des caractérisations de la problématique sociale effectuées</w:t>
      </w:r>
      <w:r>
        <w:rPr>
          <w:lang w:val="fr-FR"/>
        </w:rPr>
        <w:t>,</w:t>
      </w:r>
      <w:r w:rsidRPr="001809A4">
        <w:rPr>
          <w:lang w:val="fr-FR"/>
        </w:rPr>
        <w:t xml:space="preserve"> notamment</w:t>
      </w:r>
      <w:r>
        <w:rPr>
          <w:lang w:val="fr-FR"/>
        </w:rPr>
        <w:t>,</w:t>
      </w:r>
      <w:r w:rsidRPr="001809A4">
        <w:rPr>
          <w:lang w:val="fr-FR"/>
        </w:rPr>
        <w:t xml:space="preserve"> dans les communautés.</w:t>
      </w:r>
      <w:r>
        <w:rPr>
          <w:lang w:val="fr-FR"/>
        </w:rPr>
        <w:t xml:space="preserve"> Les communautés organisent des débats sur les thèmes liés à l’éducation familiale, qui incluent notamment les stéréotypes sexistes, la prostitution et la violence intrafamiliale. </w:t>
      </w:r>
    </w:p>
    <w:p w:rsidR="00A0593C" w:rsidRPr="00DC507D" w:rsidRDefault="00A0593C">
      <w:pPr>
        <w:pStyle w:val="SingleTxtG"/>
        <w:rPr>
          <w:lang w:val="fr-FR"/>
        </w:rPr>
      </w:pPr>
      <w:r w:rsidRPr="00DC507D">
        <w:rPr>
          <w:lang w:val="fr-FR"/>
        </w:rPr>
        <w:t xml:space="preserve">606. </w:t>
      </w:r>
      <w:r>
        <w:rPr>
          <w:lang w:val="fr-FR"/>
        </w:rPr>
        <w:tab/>
      </w:r>
      <w:r w:rsidRPr="00DC507D">
        <w:rPr>
          <w:lang w:val="fr-FR"/>
        </w:rPr>
        <w:t xml:space="preserve">L’Institut cubain de la radio et de la télévision établit sa programmation en privilégiant l’audience </w:t>
      </w:r>
      <w:r>
        <w:rPr>
          <w:lang w:val="fr-FR"/>
        </w:rPr>
        <w:t>de la jeunesse,</w:t>
      </w:r>
      <w:r w:rsidRPr="00DC507D">
        <w:rPr>
          <w:lang w:val="fr-FR"/>
        </w:rPr>
        <w:t xml:space="preserve"> afin de contribuer à leur formation et à leur développement intégraux. </w:t>
      </w:r>
      <w:r>
        <w:rPr>
          <w:lang w:val="fr-FR"/>
        </w:rPr>
        <w:t>Pour ce faire elle met en valeur des aspects éthiques et esthétiques qui, par leur nature, sont opposés à toute pratique préjudiciable au développement normal de l’enfance. A cet égard, toutes les émissions de radio et tous les centres de télévision du pays font connaître les droits de l’enfant, afin de sensibiliser toute la population à ce sujet</w:t>
      </w:r>
      <w:r w:rsidRPr="00DC507D">
        <w:rPr>
          <w:lang w:val="fr-FR"/>
        </w:rPr>
        <w:t>.</w:t>
      </w:r>
    </w:p>
    <w:p w:rsidR="00A0593C" w:rsidRPr="00AF70B6" w:rsidRDefault="00A0593C">
      <w:pPr>
        <w:pStyle w:val="SingleTxtG"/>
        <w:rPr>
          <w:lang w:val="fr-FR"/>
        </w:rPr>
      </w:pPr>
      <w:r w:rsidRPr="00AF70B6">
        <w:rPr>
          <w:lang w:val="fr-FR"/>
        </w:rPr>
        <w:t xml:space="preserve">607. </w:t>
      </w:r>
      <w:r>
        <w:rPr>
          <w:lang w:val="fr-FR"/>
        </w:rPr>
        <w:tab/>
      </w:r>
      <w:r w:rsidRPr="00AF70B6">
        <w:rPr>
          <w:lang w:val="fr-FR"/>
        </w:rPr>
        <w:t xml:space="preserve">Ces thèmes sont </w:t>
      </w:r>
      <w:r>
        <w:rPr>
          <w:lang w:val="fr-FR"/>
        </w:rPr>
        <w:t>développés</w:t>
      </w:r>
      <w:r w:rsidRPr="00AF70B6">
        <w:rPr>
          <w:lang w:val="fr-FR"/>
        </w:rPr>
        <w:t xml:space="preserve"> dans les programmes</w:t>
      </w:r>
      <w:r>
        <w:rPr>
          <w:lang w:val="fr-FR"/>
        </w:rPr>
        <w:t xml:space="preserve"> généraux pour la famille, avec une approche plus approfondie des comportement sexuels susceptibles d’exercer une influence négative sur la psychologie des enfants et des jeunes.</w:t>
      </w:r>
    </w:p>
    <w:p w:rsidR="00A0593C" w:rsidRPr="00DD2A9C" w:rsidRDefault="00A0593C">
      <w:pPr>
        <w:pStyle w:val="SingleTxtG"/>
        <w:rPr>
          <w:lang w:val="fr-FR"/>
        </w:rPr>
      </w:pPr>
      <w:r w:rsidRPr="00DD2A9C">
        <w:rPr>
          <w:lang w:val="fr-FR"/>
        </w:rPr>
        <w:t xml:space="preserve">608. </w:t>
      </w:r>
      <w:r>
        <w:rPr>
          <w:lang w:val="fr-FR"/>
        </w:rPr>
        <w:tab/>
      </w:r>
      <w:r w:rsidRPr="00DD2A9C">
        <w:rPr>
          <w:lang w:val="fr-FR"/>
        </w:rPr>
        <w:t>L’Institut cubain de la radio et de la télévision a abordé</w:t>
      </w:r>
      <w:r>
        <w:rPr>
          <w:lang w:val="fr-FR"/>
        </w:rPr>
        <w:t>,</w:t>
      </w:r>
      <w:r w:rsidRPr="00DD2A9C">
        <w:rPr>
          <w:lang w:val="fr-FR"/>
        </w:rPr>
        <w:t xml:space="preserve"> systématiquement</w:t>
      </w:r>
      <w:r>
        <w:rPr>
          <w:lang w:val="fr-FR"/>
        </w:rPr>
        <w:t>,</w:t>
      </w:r>
      <w:r w:rsidRPr="00DD2A9C">
        <w:rPr>
          <w:lang w:val="fr-FR"/>
        </w:rPr>
        <w:t xml:space="preserve"> différents thèmes qui, d’une façon ou d’une autre, contribuent </w:t>
      </w:r>
      <w:r>
        <w:rPr>
          <w:lang w:val="fr-FR"/>
        </w:rPr>
        <w:t>au développement</w:t>
      </w:r>
      <w:r w:rsidRPr="00DD2A9C">
        <w:rPr>
          <w:lang w:val="fr-FR"/>
        </w:rPr>
        <w:t xml:space="preserve"> d’attitudes et de pratiques responsables concernant les droits de l’enfant et de l’adolescent.  </w:t>
      </w:r>
    </w:p>
    <w:p w:rsidR="00A0593C" w:rsidRDefault="00A0593C">
      <w:pPr>
        <w:pStyle w:val="SingleTxtG"/>
        <w:rPr>
          <w:lang w:val="fr-FR"/>
        </w:rPr>
      </w:pPr>
      <w:r w:rsidRPr="00DD2A9C">
        <w:rPr>
          <w:lang w:val="fr-FR"/>
        </w:rPr>
        <w:t xml:space="preserve">609. </w:t>
      </w:r>
      <w:r>
        <w:rPr>
          <w:lang w:val="fr-FR"/>
        </w:rPr>
        <w:tab/>
        <w:t>À</w:t>
      </w:r>
      <w:r w:rsidRPr="00DD2A9C">
        <w:rPr>
          <w:lang w:val="fr-FR"/>
        </w:rPr>
        <w:t xml:space="preserve"> Cuba, la pornographie est illégale, de sorte qu’elle n’apparaît pas dans les médias, et nous exerçons un contrôle strict sur le contenu des programmes</w:t>
      </w:r>
      <w:r>
        <w:rPr>
          <w:lang w:val="fr-FR"/>
        </w:rPr>
        <w:t>,</w:t>
      </w:r>
      <w:r w:rsidRPr="00DD2A9C">
        <w:rPr>
          <w:lang w:val="fr-FR"/>
        </w:rPr>
        <w:t xml:space="preserve"> afin qu’ils soient éducatifs. </w:t>
      </w:r>
    </w:p>
    <w:p w:rsidR="00A0593C" w:rsidRPr="007B24F0" w:rsidRDefault="00A0593C">
      <w:pPr>
        <w:pStyle w:val="SingleTxtG"/>
        <w:rPr>
          <w:lang w:val="fr-FR"/>
        </w:rPr>
      </w:pPr>
      <w:r w:rsidRPr="007B24F0">
        <w:rPr>
          <w:lang w:val="fr-FR"/>
        </w:rPr>
        <w:t xml:space="preserve">610. </w:t>
      </w:r>
      <w:r>
        <w:rPr>
          <w:lang w:val="fr-FR"/>
        </w:rPr>
        <w:tab/>
      </w:r>
      <w:r w:rsidRPr="007B24F0">
        <w:rPr>
          <w:lang w:val="fr-FR"/>
        </w:rPr>
        <w:t>Les programmes destinés à la famille sont préparés, systématiquement, en collaboration avec diverses organisations et institutions</w:t>
      </w:r>
      <w:r>
        <w:rPr>
          <w:lang w:val="fr-FR"/>
        </w:rPr>
        <w:t>,</w:t>
      </w:r>
      <w:r w:rsidRPr="007B24F0">
        <w:rPr>
          <w:lang w:val="fr-FR"/>
        </w:rPr>
        <w:t xml:space="preserve"> comme la Fédération des femmes cubaines, les directions de l’éducation, le Ministère de la santé publique, le Ministère de la culture, etc.</w:t>
      </w:r>
      <w:r>
        <w:rPr>
          <w:lang w:val="fr-FR"/>
        </w:rPr>
        <w:t>,</w:t>
      </w:r>
      <w:r w:rsidRPr="007B24F0">
        <w:rPr>
          <w:lang w:val="fr-FR"/>
        </w:rPr>
        <w:t xml:space="preserve"> </w:t>
      </w:r>
      <w:r>
        <w:rPr>
          <w:lang w:val="fr-FR"/>
        </w:rPr>
        <w:t xml:space="preserve"> ainsi qu’avec des spécialistes, (pédagogues, psychologues et autres). Un traitement spécial est accordé à divers thèmes comme la cohabitation familiale et sociale, la communication interpersonnelle, les relations affectives, le jeu, l’importance des voies non institutionnelles, l’éducation </w:t>
      </w:r>
      <w:r w:rsidRPr="00244450">
        <w:rPr>
          <w:lang w:val="fr-FR"/>
        </w:rPr>
        <w:t>institutionnelle</w:t>
      </w:r>
      <w:r>
        <w:rPr>
          <w:lang w:val="fr-FR"/>
        </w:rPr>
        <w:t>, l’éducation sexuelle, et les conseils à la mère, au père ou aux autres membres de la famille, ce qui contribue à instaurer un climat positif. La télévision accorde un intérêt manifeste à la défense des intérêts de l’enfant. En témoigne le message diffusé à la fin de la programmation pour enfants qui indique que « les programmes de la télévision cubaine destinés aux enfants et aux adolescents sont terminés »</w:t>
      </w:r>
      <w:r w:rsidRPr="007B24F0">
        <w:rPr>
          <w:lang w:val="fr-FR"/>
        </w:rPr>
        <w:t>.</w:t>
      </w:r>
      <w:r>
        <w:rPr>
          <w:lang w:val="fr-FR"/>
        </w:rPr>
        <w:t xml:space="preserve">  </w:t>
      </w:r>
      <w:r w:rsidRPr="007536C7">
        <w:rPr>
          <w:lang w:val="fr-FR"/>
        </w:rPr>
        <w:t>De même, avant la projection télévisée des films, ceux qui com</w:t>
      </w:r>
      <w:r>
        <w:rPr>
          <w:lang w:val="fr-FR"/>
        </w:rPr>
        <w:t>portent du sexe, de la violence ou</w:t>
      </w:r>
      <w:r w:rsidRPr="007536C7">
        <w:rPr>
          <w:lang w:val="fr-FR"/>
        </w:rPr>
        <w:t xml:space="preserve"> du langage d’adultes sont clairement signalés</w:t>
      </w:r>
      <w:r>
        <w:rPr>
          <w:lang w:val="fr-FR"/>
        </w:rPr>
        <w:t xml:space="preserve"> afin que les adultes sachent qu’ils</w:t>
      </w:r>
      <w:r w:rsidRPr="007536C7">
        <w:rPr>
          <w:lang w:val="fr-FR"/>
        </w:rPr>
        <w:t xml:space="preserve"> ne conviennent pas aux plus jeunes.</w:t>
      </w:r>
      <w:r>
        <w:rPr>
          <w:lang w:val="fr-FR"/>
        </w:rPr>
        <w:t xml:space="preserve"> </w:t>
      </w:r>
    </w:p>
    <w:p w:rsidR="00A0593C" w:rsidRPr="007536C7" w:rsidRDefault="00A0593C">
      <w:pPr>
        <w:pStyle w:val="SingleTxtG"/>
        <w:rPr>
          <w:lang w:val="fr-FR"/>
        </w:rPr>
      </w:pPr>
      <w:r w:rsidRPr="007536C7">
        <w:rPr>
          <w:lang w:val="fr-FR"/>
        </w:rPr>
        <w:t xml:space="preserve">611. </w:t>
      </w:r>
      <w:r>
        <w:rPr>
          <w:lang w:val="fr-FR"/>
        </w:rPr>
        <w:tab/>
      </w:r>
      <w:r w:rsidRPr="007536C7">
        <w:rPr>
          <w:lang w:val="fr-FR"/>
        </w:rPr>
        <w:t>L’Etat cubain dispose des ressources nécessaires comme des foyers, des</w:t>
      </w:r>
      <w:r>
        <w:rPr>
          <w:lang w:val="fr-FR"/>
        </w:rPr>
        <w:t xml:space="preserve"> </w:t>
      </w:r>
      <w:r w:rsidRPr="00244450">
        <w:rPr>
          <w:lang w:val="fr-FR"/>
        </w:rPr>
        <w:t>crèches</w:t>
      </w:r>
      <w:r w:rsidRPr="007536C7">
        <w:rPr>
          <w:lang w:val="fr-FR"/>
        </w:rPr>
        <w:t xml:space="preserve"> et des centres d’hébergement pour les mineurs sans protection familiale, ainsi que du personnel qualifié</w:t>
      </w:r>
      <w:r>
        <w:rPr>
          <w:lang w:val="fr-FR"/>
        </w:rPr>
        <w:t>,</w:t>
      </w:r>
      <w:r w:rsidRPr="007536C7">
        <w:rPr>
          <w:lang w:val="fr-FR"/>
        </w:rPr>
        <w:t xml:space="preserve"> </w:t>
      </w:r>
      <w:r>
        <w:rPr>
          <w:lang w:val="fr-FR"/>
        </w:rPr>
        <w:t>à savoir des psychologues, d</w:t>
      </w:r>
      <w:r w:rsidRPr="007536C7">
        <w:rPr>
          <w:lang w:val="fr-FR"/>
        </w:rPr>
        <w:t>es psychiatres,</w:t>
      </w:r>
      <w:r>
        <w:rPr>
          <w:lang w:val="fr-FR"/>
        </w:rPr>
        <w:t xml:space="preserve"> des sociologues, des pédagogues et d</w:t>
      </w:r>
      <w:r w:rsidRPr="007536C7">
        <w:rPr>
          <w:lang w:val="fr-FR"/>
        </w:rPr>
        <w:t>es juristes</w:t>
      </w:r>
      <w:r>
        <w:rPr>
          <w:lang w:val="fr-FR"/>
        </w:rPr>
        <w:t>,</w:t>
      </w:r>
      <w:r w:rsidRPr="007536C7">
        <w:rPr>
          <w:lang w:val="fr-FR"/>
        </w:rPr>
        <w:t xml:space="preserve"> qui forment des équipes multidisciplinaires</w:t>
      </w:r>
      <w:r>
        <w:rPr>
          <w:lang w:val="fr-FR"/>
        </w:rPr>
        <w:t>.</w:t>
      </w:r>
      <w:r w:rsidRPr="007536C7">
        <w:rPr>
          <w:lang w:val="fr-FR"/>
        </w:rPr>
        <w:t xml:space="preserve"> </w:t>
      </w:r>
      <w:r>
        <w:rPr>
          <w:lang w:val="fr-FR"/>
        </w:rPr>
        <w:t xml:space="preserve">Ces équipes assurent </w:t>
      </w:r>
      <w:r w:rsidRPr="007536C7">
        <w:rPr>
          <w:lang w:val="fr-FR"/>
        </w:rPr>
        <w:t xml:space="preserve">le diagnostic et la prise en charge spécialisée des enfants </w:t>
      </w:r>
      <w:r>
        <w:rPr>
          <w:lang w:val="fr-FR"/>
        </w:rPr>
        <w:t xml:space="preserve">qui ont été </w:t>
      </w:r>
      <w:r w:rsidRPr="007536C7">
        <w:rPr>
          <w:lang w:val="fr-FR"/>
        </w:rPr>
        <w:t xml:space="preserve">victimes de délits ou d’actions </w:t>
      </w:r>
      <w:r>
        <w:rPr>
          <w:lang w:val="fr-FR"/>
        </w:rPr>
        <w:t>portant</w:t>
      </w:r>
      <w:r w:rsidRPr="007536C7">
        <w:rPr>
          <w:lang w:val="fr-FR"/>
        </w:rPr>
        <w:t xml:space="preserve"> atteinte à leur développement  normal</w:t>
      </w:r>
      <w:r>
        <w:rPr>
          <w:lang w:val="fr-FR"/>
        </w:rPr>
        <w:t xml:space="preserve">, et qui ont besoin d’être internés </w:t>
      </w:r>
      <w:r w:rsidRPr="007536C7">
        <w:rPr>
          <w:lang w:val="fr-FR"/>
        </w:rPr>
        <w:t>dans ces institutions</w:t>
      </w:r>
      <w:r>
        <w:rPr>
          <w:lang w:val="fr-FR"/>
        </w:rPr>
        <w:t xml:space="preserve"> </w:t>
      </w:r>
    </w:p>
    <w:p w:rsidR="00A0593C" w:rsidRPr="00147A45" w:rsidRDefault="00A0593C">
      <w:pPr>
        <w:pStyle w:val="SingleTxtG"/>
        <w:rPr>
          <w:lang w:val="fr-FR"/>
        </w:rPr>
      </w:pPr>
      <w:r w:rsidRPr="00147A45">
        <w:rPr>
          <w:lang w:val="fr-FR"/>
        </w:rPr>
        <w:t xml:space="preserve">612. </w:t>
      </w:r>
      <w:r>
        <w:rPr>
          <w:lang w:val="fr-FR"/>
        </w:rPr>
        <w:tab/>
        <w:t>Le pays offre</w:t>
      </w:r>
      <w:r w:rsidRPr="00147A45">
        <w:rPr>
          <w:lang w:val="fr-FR"/>
        </w:rPr>
        <w:t xml:space="preserve"> différents services qui apportent leur soutien</w:t>
      </w:r>
      <w:r>
        <w:rPr>
          <w:lang w:val="fr-FR"/>
        </w:rPr>
        <w:t xml:space="preserve"> aux personnes victimes de délits, comme </w:t>
      </w:r>
      <w:r w:rsidRPr="00147A45">
        <w:rPr>
          <w:lang w:val="fr-FR"/>
        </w:rPr>
        <w:t>:</w:t>
      </w:r>
    </w:p>
    <w:p w:rsidR="00A0593C" w:rsidRPr="00584F40" w:rsidRDefault="00A0593C">
      <w:pPr>
        <w:pStyle w:val="Bullet1G"/>
        <w:rPr>
          <w:lang w:val="fr-FR"/>
        </w:rPr>
      </w:pPr>
      <w:r>
        <w:rPr>
          <w:lang w:val="fr-FR"/>
        </w:rPr>
        <w:t xml:space="preserve">le médecin de famille ou de la zone santé </w:t>
      </w:r>
      <w:r w:rsidRPr="00584F40">
        <w:rPr>
          <w:lang w:val="fr-FR"/>
        </w:rPr>
        <w:t>;</w:t>
      </w:r>
    </w:p>
    <w:p w:rsidR="00A0593C" w:rsidRPr="00584F40" w:rsidRDefault="00A0593C">
      <w:pPr>
        <w:pStyle w:val="Bullet1G"/>
        <w:rPr>
          <w:lang w:val="fr-FR"/>
        </w:rPr>
      </w:pPr>
      <w:r>
        <w:rPr>
          <w:lang w:val="fr-FR"/>
        </w:rPr>
        <w:t xml:space="preserve">les centres d’orientation pour les femmes et la famille </w:t>
      </w:r>
      <w:r w:rsidRPr="00584F40">
        <w:rPr>
          <w:lang w:val="fr-FR"/>
        </w:rPr>
        <w:t xml:space="preserve">; </w:t>
      </w:r>
    </w:p>
    <w:p w:rsidR="00A0593C" w:rsidRPr="00584F40" w:rsidRDefault="00A0593C">
      <w:pPr>
        <w:pStyle w:val="Bullet1G"/>
        <w:rPr>
          <w:lang w:val="fr-FR"/>
        </w:rPr>
      </w:pPr>
      <w:r>
        <w:rPr>
          <w:lang w:val="fr-FR"/>
        </w:rPr>
        <w:t xml:space="preserve">les services d’orientation et de thérapie sexuelle </w:t>
      </w:r>
      <w:r w:rsidRPr="00584F40">
        <w:rPr>
          <w:lang w:val="fr-FR"/>
        </w:rPr>
        <w:t xml:space="preserve">; </w:t>
      </w:r>
    </w:p>
    <w:p w:rsidR="00A0593C" w:rsidRPr="00C6247D" w:rsidRDefault="00A0593C">
      <w:pPr>
        <w:pStyle w:val="Bullet1G"/>
        <w:rPr>
          <w:lang w:val="fr-FR"/>
        </w:rPr>
      </w:pPr>
      <w:r>
        <w:rPr>
          <w:lang w:val="fr-FR"/>
        </w:rPr>
        <w:t>l</w:t>
      </w:r>
      <w:r w:rsidRPr="00C6247D">
        <w:rPr>
          <w:lang w:val="fr-FR"/>
        </w:rPr>
        <w:t xml:space="preserve">es Bureaux du Procureur général de la République </w:t>
      </w:r>
      <w:r>
        <w:rPr>
          <w:lang w:val="fr-FR"/>
        </w:rPr>
        <w:t>qui veillent au respect</w:t>
      </w:r>
      <w:r w:rsidRPr="00C6247D">
        <w:rPr>
          <w:lang w:val="fr-FR"/>
        </w:rPr>
        <w:t xml:space="preserve"> des droits des citoyens.  </w:t>
      </w:r>
    </w:p>
    <w:p w:rsidR="00A0593C" w:rsidRPr="00C6247D" w:rsidRDefault="00A0593C">
      <w:pPr>
        <w:pStyle w:val="SingleTxtG"/>
        <w:rPr>
          <w:lang w:val="fr-FR"/>
        </w:rPr>
      </w:pPr>
      <w:r w:rsidRPr="00C6247D">
        <w:rPr>
          <w:lang w:val="fr-FR"/>
        </w:rPr>
        <w:t>613.</w:t>
      </w:r>
      <w:r>
        <w:rPr>
          <w:lang w:val="fr-FR"/>
        </w:rPr>
        <w:tab/>
        <w:t>Lorsqu’il s’agit d’</w:t>
      </w:r>
      <w:r w:rsidRPr="00C6247D">
        <w:rPr>
          <w:lang w:val="fr-FR"/>
        </w:rPr>
        <w:t xml:space="preserve">enfants et </w:t>
      </w:r>
      <w:r>
        <w:rPr>
          <w:lang w:val="fr-FR"/>
        </w:rPr>
        <w:t>d’</w:t>
      </w:r>
      <w:r w:rsidRPr="00C6247D">
        <w:rPr>
          <w:lang w:val="fr-FR"/>
        </w:rPr>
        <w:t>adolescents victimes</w:t>
      </w:r>
      <w:r>
        <w:rPr>
          <w:lang w:val="fr-FR"/>
        </w:rPr>
        <w:t xml:space="preserve">, nous disposons, en outre, des </w:t>
      </w:r>
      <w:r w:rsidRPr="00C6247D">
        <w:rPr>
          <w:lang w:val="fr-FR"/>
        </w:rPr>
        <w:t>:</w:t>
      </w:r>
    </w:p>
    <w:p w:rsidR="00A0593C" w:rsidRPr="00C6247D" w:rsidRDefault="00A0593C">
      <w:pPr>
        <w:pStyle w:val="Bullet1G"/>
        <w:rPr>
          <w:lang w:val="fr-FR"/>
        </w:rPr>
      </w:pPr>
      <w:r w:rsidRPr="00C6247D">
        <w:rPr>
          <w:lang w:val="fr-FR"/>
        </w:rPr>
        <w:t xml:space="preserve">centres de diagnostic et d’orientation du Ministère de l’éducation. Ces centres </w:t>
      </w:r>
      <w:r w:rsidRPr="00244450">
        <w:rPr>
          <w:lang w:val="fr-FR"/>
        </w:rPr>
        <w:t>regroupent</w:t>
      </w:r>
      <w:r>
        <w:rPr>
          <w:lang w:val="fr-FR"/>
        </w:rPr>
        <w:t xml:space="preserve"> des </w:t>
      </w:r>
      <w:r w:rsidRPr="00C6247D">
        <w:rPr>
          <w:lang w:val="fr-FR"/>
        </w:rPr>
        <w:t xml:space="preserve">équipes de spécialistes </w:t>
      </w:r>
      <w:r>
        <w:rPr>
          <w:lang w:val="fr-FR"/>
        </w:rPr>
        <w:t xml:space="preserve">qui </w:t>
      </w:r>
      <w:r w:rsidRPr="00C6247D">
        <w:rPr>
          <w:lang w:val="fr-FR"/>
        </w:rPr>
        <w:t>travaillent en relation étroite avec les institutions éducatives</w:t>
      </w:r>
      <w:r>
        <w:rPr>
          <w:lang w:val="fr-FR"/>
        </w:rPr>
        <w:t>,</w:t>
      </w:r>
      <w:r w:rsidRPr="00C6247D">
        <w:rPr>
          <w:lang w:val="fr-FR"/>
        </w:rPr>
        <w:t xml:space="preserve"> et évaluent les élèves sur le plan de la prévention comm</w:t>
      </w:r>
      <w:r>
        <w:rPr>
          <w:lang w:val="fr-FR"/>
        </w:rPr>
        <w:t xml:space="preserve">e de la prise en charge de leurs problématiques. Les recommandations de ces centres sont appliquées essentiellement par les enseignants, dans une relation directe et individualisée avec leurs élèves.  </w:t>
      </w:r>
    </w:p>
    <w:p w:rsidR="00A0593C" w:rsidRPr="00C6247D" w:rsidRDefault="00A0593C">
      <w:pPr>
        <w:pStyle w:val="SingleTxtG"/>
        <w:rPr>
          <w:lang w:val="fr-FR"/>
        </w:rPr>
      </w:pPr>
      <w:r w:rsidRPr="00C6247D">
        <w:rPr>
          <w:lang w:val="fr-FR"/>
        </w:rPr>
        <w:t xml:space="preserve">614. </w:t>
      </w:r>
      <w:r>
        <w:rPr>
          <w:lang w:val="fr-FR"/>
        </w:rPr>
        <w:tab/>
      </w:r>
      <w:r w:rsidRPr="00C6247D">
        <w:rPr>
          <w:lang w:val="fr-FR"/>
        </w:rPr>
        <w:t xml:space="preserve">Tous ces services sont gratuits et, si la personne le demande, elle peut être adressée de l’un à l’autre.  </w:t>
      </w:r>
    </w:p>
    <w:p w:rsidR="00A0593C" w:rsidRDefault="00A0593C">
      <w:pPr>
        <w:pStyle w:val="SingleTxtG"/>
        <w:rPr>
          <w:lang w:val="fr-FR"/>
        </w:rPr>
      </w:pPr>
      <w:r w:rsidRPr="0098651D">
        <w:rPr>
          <w:lang w:val="fr-FR"/>
        </w:rPr>
        <w:t xml:space="preserve">615. </w:t>
      </w:r>
      <w:r>
        <w:rPr>
          <w:lang w:val="fr-FR"/>
        </w:rPr>
        <w:tab/>
      </w:r>
      <w:r w:rsidRPr="0098651D">
        <w:rPr>
          <w:lang w:val="fr-FR"/>
        </w:rPr>
        <w:t xml:space="preserve">Le Système de santé cubain, dans son organisation et son fonctionnement, </w:t>
      </w:r>
      <w:r>
        <w:rPr>
          <w:lang w:val="fr-FR"/>
        </w:rPr>
        <w:t xml:space="preserve">veille à protéger les </w:t>
      </w:r>
      <w:r w:rsidRPr="0098651D">
        <w:rPr>
          <w:lang w:val="fr-FR"/>
        </w:rPr>
        <w:t xml:space="preserve">enfants de l’exploitation sexuelle commerciale. </w:t>
      </w:r>
    </w:p>
    <w:p w:rsidR="00A0593C" w:rsidRPr="00B731E5" w:rsidRDefault="00A0593C">
      <w:pPr>
        <w:pStyle w:val="SingleTxtG"/>
        <w:rPr>
          <w:lang w:val="fr-FR"/>
        </w:rPr>
      </w:pPr>
      <w:r>
        <w:rPr>
          <w:lang w:val="fr-FR"/>
        </w:rPr>
        <w:t xml:space="preserve">616. </w:t>
      </w:r>
      <w:r>
        <w:rPr>
          <w:lang w:val="fr-FR"/>
        </w:rPr>
        <w:tab/>
      </w:r>
      <w:r w:rsidRPr="00B731E5">
        <w:rPr>
          <w:lang w:val="fr-FR"/>
        </w:rPr>
        <w:t xml:space="preserve">En septembre 2001, Cuba a ratifié le protocole facultatif à la Convention </w:t>
      </w:r>
      <w:r>
        <w:rPr>
          <w:lang w:val="fr-FR"/>
        </w:rPr>
        <w:t xml:space="preserve">relative aux </w:t>
      </w:r>
      <w:r w:rsidRPr="00B731E5">
        <w:rPr>
          <w:lang w:val="fr-FR"/>
        </w:rPr>
        <w:t xml:space="preserve">droits </w:t>
      </w:r>
      <w:r w:rsidRPr="00EB3062">
        <w:rPr>
          <w:lang w:val="fr-FR"/>
        </w:rPr>
        <w:t>de l’enfant concernant la vente d’enfants, la prostitution des enfants et la pornographie mettant en scène des enfants.</w:t>
      </w:r>
      <w:r w:rsidRPr="00B731E5">
        <w:rPr>
          <w:lang w:val="fr-FR"/>
        </w:rPr>
        <w:t xml:space="preserve">  </w:t>
      </w:r>
    </w:p>
    <w:p w:rsidR="00A0593C" w:rsidRPr="00B731E5" w:rsidRDefault="00A0593C">
      <w:pPr>
        <w:pStyle w:val="SingleTxtG"/>
        <w:rPr>
          <w:lang w:val="fr-FR"/>
        </w:rPr>
      </w:pPr>
      <w:r w:rsidRPr="00BB5FD8">
        <w:rPr>
          <w:lang w:val="fr-FR"/>
        </w:rPr>
        <w:t xml:space="preserve">617. </w:t>
      </w:r>
      <w:r>
        <w:rPr>
          <w:lang w:val="fr-FR"/>
        </w:rPr>
        <w:tab/>
      </w:r>
      <w:r w:rsidRPr="00BB5FD8">
        <w:rPr>
          <w:lang w:val="fr-FR"/>
        </w:rPr>
        <w:t>Cuba a participé activement aux trois congrès mondiaux sur l’exploitation sexuelle des enfants, qui ont eu lieu à Stockholm (Suède), à Yokohama (Japon) et à Rio de Janeiro (Brésil), ainsi qu’à d’autres évènements régionaux sur ce thème.</w:t>
      </w:r>
      <w:r w:rsidRPr="00B731E5">
        <w:rPr>
          <w:lang w:val="fr-FR"/>
        </w:rPr>
        <w:t xml:space="preserve">  </w:t>
      </w:r>
    </w:p>
    <w:p w:rsidR="00A0593C" w:rsidRDefault="00A0593C">
      <w:pPr>
        <w:rPr>
          <w:lang w:val="fr-FR"/>
        </w:rPr>
      </w:pPr>
    </w:p>
    <w:sectPr w:rsidR="00A0593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93C" w:rsidRDefault="00A0593C">
      <w:r>
        <w:separator/>
      </w:r>
    </w:p>
  </w:endnote>
  <w:endnote w:type="continuationSeparator" w:id="0">
    <w:p w:rsidR="00A0593C" w:rsidRDefault="00A05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93C" w:rsidRDefault="00A0593C">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FC7667">
      <w:rPr>
        <w:b/>
        <w:noProof/>
        <w:sz w:val="18"/>
      </w:rPr>
      <w:t>86</w:t>
    </w:r>
    <w:r>
      <w:rPr>
        <w:b/>
        <w:sz w:val="18"/>
      </w:rPr>
      <w:fldChar w:fldCharType="end"/>
    </w:r>
    <w:r>
      <w:rPr>
        <w:b/>
        <w:sz w:val="18"/>
      </w:rPr>
      <w:tab/>
    </w:r>
    <w:r>
      <w:t>GE.10-42164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93C" w:rsidRDefault="00A0593C">
    <w:pPr>
      <w:pStyle w:val="Footer"/>
      <w:tabs>
        <w:tab w:val="right" w:pos="9598"/>
      </w:tabs>
      <w:rPr>
        <w:b/>
        <w:sz w:val="18"/>
      </w:rPr>
    </w:pPr>
    <w:r>
      <w:t>GE.10-42164 (EXT)</w:t>
    </w:r>
    <w:r>
      <w:tab/>
    </w:r>
    <w:r>
      <w:rPr>
        <w:b/>
        <w:sz w:val="18"/>
      </w:rPr>
      <w:fldChar w:fldCharType="begin"/>
    </w:r>
    <w:r>
      <w:rPr>
        <w:b/>
        <w:sz w:val="18"/>
      </w:rPr>
      <w:instrText xml:space="preserve"> PAGE  \* MERGEFORMAT </w:instrText>
    </w:r>
    <w:r>
      <w:rPr>
        <w:b/>
        <w:sz w:val="18"/>
      </w:rPr>
      <w:fldChar w:fldCharType="separate"/>
    </w:r>
    <w:r w:rsidR="004D5650">
      <w:rPr>
        <w:b/>
        <w:noProof/>
        <w:sz w:val="18"/>
      </w:rPr>
      <w:t>85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93C" w:rsidRDefault="00A0593C">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7.9pt;width:86.95pt;height:18.35pt;z-index:1">
          <v:imagedata r:id="rId1" o:title="recycle_French"/>
        </v:shape>
      </w:pict>
    </w:r>
    <w:r>
      <w:rPr>
        <w:sz w:val="20"/>
      </w:rPr>
      <w:t xml:space="preserve">GE.10-42164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93C" w:rsidRPr="001075E9" w:rsidRDefault="00A0593C">
      <w:pPr>
        <w:tabs>
          <w:tab w:val="right" w:pos="2155"/>
        </w:tabs>
        <w:spacing w:after="80" w:line="240" w:lineRule="auto"/>
        <w:ind w:left="680"/>
        <w:rPr>
          <w:u w:val="single"/>
        </w:rPr>
      </w:pPr>
      <w:r>
        <w:rPr>
          <w:u w:val="single"/>
        </w:rPr>
        <w:tab/>
      </w:r>
    </w:p>
  </w:footnote>
  <w:footnote w:type="continuationSeparator" w:id="0">
    <w:p w:rsidR="00A0593C" w:rsidRDefault="00A0593C">
      <w:r>
        <w:continuationSeparator/>
      </w:r>
    </w:p>
  </w:footnote>
  <w:footnote w:id="1">
    <w:p w:rsidR="00A0593C" w:rsidRDefault="00A0593C">
      <w:pPr>
        <w:pStyle w:val="FootnoteText"/>
        <w:rPr>
          <w:sz w:val="20"/>
          <w:lang w:val="fr-FR"/>
        </w:rPr>
      </w:pPr>
      <w:r>
        <w:tab/>
      </w:r>
      <w:r>
        <w:rPr>
          <w:rStyle w:val="FootnoteReference"/>
          <w:sz w:val="20"/>
          <w:vertAlign w:val="baseline"/>
          <w:lang w:val="fr-FR"/>
        </w:rPr>
        <w:t>*</w:t>
      </w:r>
      <w:r>
        <w:rPr>
          <w:lang w:val="fr-FR"/>
        </w:rPr>
        <w:tab/>
      </w:r>
      <w:r>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A0593C" w:rsidRDefault="00A0593C">
      <w:pPr>
        <w:pStyle w:val="FootnoteText"/>
        <w:rPr>
          <w:sz w:val="20"/>
          <w:lang w:val="fr-FR"/>
        </w:rPr>
      </w:pPr>
      <w:r>
        <w:tab/>
      </w:r>
      <w:r>
        <w:rPr>
          <w:rStyle w:val="FootnoteReference"/>
          <w:sz w:val="20"/>
          <w:vertAlign w:val="baseline"/>
          <w:lang w:val="fr-FR"/>
        </w:rPr>
        <w:t>**</w:t>
      </w:r>
      <w:r>
        <w:rPr>
          <w:lang w:val="fr-FR"/>
        </w:rPr>
        <w:tab/>
        <w:t>Les annexes ont été distribuées telles qu’elles ont été reçues.</w:t>
      </w:r>
    </w:p>
  </w:footnote>
  <w:footnote w:id="3">
    <w:p w:rsidR="00A0593C" w:rsidRDefault="00A0593C">
      <w:pPr>
        <w:pStyle w:val="FootnoteText"/>
        <w:rPr>
          <w:lang w:val="fr-FR"/>
        </w:rPr>
      </w:pPr>
      <w:r w:rsidRPr="00BF13D2">
        <w:rPr>
          <w:sz w:val="19"/>
          <w:szCs w:val="19"/>
          <w:lang w:val="fr-FR"/>
        </w:rPr>
        <w:tab/>
      </w:r>
      <w:r w:rsidRPr="002E6678">
        <w:rPr>
          <w:vertAlign w:val="superscript"/>
        </w:rPr>
        <w:footnoteRef/>
      </w:r>
      <w:r w:rsidRPr="00715656">
        <w:rPr>
          <w:sz w:val="19"/>
          <w:szCs w:val="19"/>
          <w:lang w:val="fr-FR"/>
        </w:rPr>
        <w:tab/>
      </w:r>
      <w:smartTag w:uri="urn:schemas-microsoft-com:office:smarttags" w:element="PersonName">
        <w:smartTagPr>
          <w:attr w:name="ProductID" w:val="La F￉D￉RATION DES FEMMES"/>
        </w:smartTagPr>
        <w:r w:rsidRPr="00506249">
          <w:rPr>
            <w:lang w:val="fr-FR"/>
          </w:rPr>
          <w:t>La FÉDÉRATION DES FEMMES</w:t>
        </w:r>
      </w:smartTag>
      <w:r w:rsidRPr="00506249">
        <w:rPr>
          <w:lang w:val="fr-FR"/>
        </w:rPr>
        <w:t xml:space="preserve"> CUBAINES, organisation non gouvernementale constituée officiellement en 1960 avec une large base sociale</w:t>
      </w:r>
      <w:r>
        <w:rPr>
          <w:lang w:val="fr-FR"/>
        </w:rPr>
        <w:t>,</w:t>
      </w:r>
      <w:r w:rsidRPr="00506249">
        <w:rPr>
          <w:lang w:val="fr-FR"/>
        </w:rPr>
        <w:t xml:space="preserve"> couvre tous les secteurs féminins de la société</w:t>
      </w:r>
      <w:r>
        <w:rPr>
          <w:lang w:val="fr-FR"/>
        </w:rPr>
        <w:t xml:space="preserve"> cubaine. </w:t>
      </w:r>
      <w:r w:rsidRPr="00715656">
        <w:rPr>
          <w:lang w:val="fr-FR"/>
        </w:rPr>
        <w:t xml:space="preserve"> </w:t>
      </w:r>
      <w:r>
        <w:rPr>
          <w:lang w:val="fr-FR"/>
        </w:rPr>
        <w:t>Elle constitue, dans notre pays,</w:t>
      </w:r>
      <w:r w:rsidRPr="00715656">
        <w:rPr>
          <w:lang w:val="fr-FR"/>
        </w:rPr>
        <w:t xml:space="preserve"> le mécanisme national </w:t>
      </w:r>
      <w:r>
        <w:rPr>
          <w:lang w:val="fr-FR"/>
        </w:rPr>
        <w:t>de</w:t>
      </w:r>
      <w:r w:rsidRPr="00715656">
        <w:rPr>
          <w:lang w:val="fr-FR"/>
        </w:rPr>
        <w:t xml:space="preserve"> </w:t>
      </w:r>
      <w:r>
        <w:rPr>
          <w:lang w:val="fr-FR"/>
        </w:rPr>
        <w:t xml:space="preserve">promotion de la femme en raison de sa force, de sa représentativité, de son influence et de son prestige considérables. </w:t>
      </w:r>
      <w:r w:rsidRPr="00715656">
        <w:rPr>
          <w:lang w:val="fr-FR"/>
        </w:rPr>
        <w:t xml:space="preserve">Elle regroupe 3 971 449 femmes </w:t>
      </w:r>
      <w:r w:rsidRPr="007A5A62">
        <w:rPr>
          <w:lang w:val="fr-FR"/>
        </w:rPr>
        <w:t>soit</w:t>
      </w:r>
      <w:r w:rsidRPr="00715656">
        <w:rPr>
          <w:lang w:val="fr-FR"/>
        </w:rPr>
        <w:t xml:space="preserve">  85,2 % de la population féminine</w:t>
      </w:r>
      <w:r>
        <w:rPr>
          <w:lang w:val="fr-FR"/>
        </w:rPr>
        <w:t xml:space="preserve"> </w:t>
      </w:r>
      <w:r w:rsidRPr="00715656">
        <w:rPr>
          <w:lang w:val="fr-FR"/>
        </w:rPr>
        <w:t xml:space="preserve">en âge </w:t>
      </w:r>
      <w:r w:rsidRPr="007A5A62">
        <w:rPr>
          <w:lang w:val="fr-FR"/>
        </w:rPr>
        <w:t>d’en faire partie</w:t>
      </w:r>
      <w:r w:rsidRPr="00715656">
        <w:rPr>
          <w:lang w:val="fr-FR"/>
        </w:rPr>
        <w:t xml:space="preserve"> (14 ans minimum).</w:t>
      </w:r>
      <w:r>
        <w:rPr>
          <w:lang w:val="fr-FR"/>
        </w:rPr>
        <w:t xml:space="preserve"> </w:t>
      </w:r>
      <w:r w:rsidRPr="00715656">
        <w:rPr>
          <w:lang w:val="fr-FR"/>
        </w:rPr>
        <w:t xml:space="preserve"> </w:t>
      </w:r>
      <w:r>
        <w:rPr>
          <w:lang w:val="fr-FR"/>
        </w:rPr>
        <w:t>Parmi ses objectifs principaux figurent la lutte pour l’entrée, la participation et la promotion réelles de la femme dans la vie économique, politique, sociale et culturelle du pays, dans des conditions d’égalité des droits et des chances. Cette organisation</w:t>
      </w:r>
      <w:r w:rsidRPr="00BB03E7">
        <w:rPr>
          <w:lang w:val="fr-FR"/>
        </w:rPr>
        <w:t xml:space="preserve"> </w:t>
      </w:r>
      <w:r>
        <w:rPr>
          <w:lang w:val="fr-FR"/>
        </w:rPr>
        <w:t>bénéficie d’</w:t>
      </w:r>
      <w:r w:rsidRPr="00BB03E7">
        <w:rPr>
          <w:lang w:val="fr-FR"/>
        </w:rPr>
        <w:t>un statut consultatif spécial devant l’ECOSOC-ONU.</w:t>
      </w:r>
    </w:p>
  </w:footnote>
  <w:footnote w:id="4">
    <w:p w:rsidR="00A0593C" w:rsidRDefault="00A0593C">
      <w:pPr>
        <w:pStyle w:val="FootnoteText"/>
        <w:rPr>
          <w:lang w:val="fr-FR"/>
        </w:rPr>
      </w:pPr>
      <w:r w:rsidRPr="00BB03E7">
        <w:rPr>
          <w:lang w:val="fr-FR"/>
        </w:rPr>
        <w:tab/>
      </w:r>
      <w:r w:rsidRPr="002516F4">
        <w:rPr>
          <w:vertAlign w:val="superscript"/>
        </w:rPr>
        <w:footnoteRef/>
      </w:r>
      <w:r w:rsidRPr="001638D8">
        <w:rPr>
          <w:lang w:val="fr-FR"/>
        </w:rPr>
        <w:tab/>
        <w:t xml:space="preserve">Décret-loi 76 de 1984 </w:t>
      </w:r>
      <w:r>
        <w:rPr>
          <w:lang w:val="fr-FR"/>
        </w:rPr>
        <w:t>et Ré</w:t>
      </w:r>
      <w:r w:rsidRPr="001638D8">
        <w:rPr>
          <w:lang w:val="fr-FR"/>
        </w:rPr>
        <w:t xml:space="preserve">sol. </w:t>
      </w:r>
      <w:r w:rsidRPr="00BB03E7">
        <w:rPr>
          <w:lang w:val="fr-FR"/>
        </w:rPr>
        <w:t xml:space="preserve">MINJUS 48 de 1984. </w:t>
      </w:r>
      <w:r w:rsidRPr="001638D8">
        <w:rPr>
          <w:lang w:val="fr-FR"/>
        </w:rPr>
        <w:t>Il cré</w:t>
      </w:r>
      <w:r>
        <w:rPr>
          <w:lang w:val="fr-FR"/>
        </w:rPr>
        <w:t xml:space="preserve">e le RESEAU D’ÉTABLISSEMENTS SOCIAUX </w:t>
      </w:r>
      <w:r w:rsidRPr="001638D8">
        <w:rPr>
          <w:lang w:val="fr-FR"/>
        </w:rPr>
        <w:t>POUR LES MINEURS D</w:t>
      </w:r>
      <w:r>
        <w:rPr>
          <w:lang w:val="fr-FR"/>
        </w:rPr>
        <w:t>É</w:t>
      </w:r>
      <w:r w:rsidRPr="001638D8">
        <w:rPr>
          <w:lang w:val="fr-FR"/>
        </w:rPr>
        <w:t>P</w:t>
      </w:r>
      <w:r>
        <w:rPr>
          <w:lang w:val="fr-FR"/>
        </w:rPr>
        <w:t xml:space="preserve">OURVUS  DE PROTECTION FAMILIALE. Il s’agit du réseau national de centres d’assistance sociale, qui hébergent et prennent en charge les enfants sans protection familiale, qu’il s’agisse d’orphelins ou d’enfants abandonnés, en leur offrant des conditions de vie proches de celles d’un foyer. </w:t>
      </w:r>
      <w:r w:rsidRPr="00295221">
        <w:rPr>
          <w:lang w:val="fr-FR"/>
        </w:rPr>
        <w:t xml:space="preserve">Ces centres comprennent </w:t>
      </w:r>
      <w:r>
        <w:rPr>
          <w:lang w:val="fr-FR"/>
        </w:rPr>
        <w:t>l</w:t>
      </w:r>
      <w:r w:rsidRPr="00295221">
        <w:rPr>
          <w:lang w:val="fr-FR"/>
        </w:rPr>
        <w:t xml:space="preserve">es foyers qui accueillent les enfants âgés de 6 à 17 ans, et </w:t>
      </w:r>
      <w:r>
        <w:rPr>
          <w:lang w:val="fr-FR"/>
        </w:rPr>
        <w:t xml:space="preserve">des crèches mixtes </w:t>
      </w:r>
      <w:r w:rsidRPr="00295221">
        <w:rPr>
          <w:lang w:val="fr-FR"/>
        </w:rPr>
        <w:t xml:space="preserve"> réservés aux enfants de moins de 6 ans. </w:t>
      </w:r>
    </w:p>
  </w:footnote>
  <w:footnote w:id="5">
    <w:p w:rsidR="00A0593C" w:rsidRDefault="00A0593C">
      <w:pPr>
        <w:pStyle w:val="FootnoteText"/>
        <w:rPr>
          <w:lang w:val="fr-FR"/>
        </w:rPr>
      </w:pPr>
      <w:r w:rsidRPr="00295221">
        <w:rPr>
          <w:lang w:val="fr-FR"/>
        </w:rPr>
        <w:tab/>
      </w:r>
      <w:r w:rsidRPr="002516F4">
        <w:rPr>
          <w:vertAlign w:val="superscript"/>
        </w:rPr>
        <w:footnoteRef/>
      </w:r>
      <w:r>
        <w:rPr>
          <w:lang w:val="fr-FR"/>
        </w:rPr>
        <w:tab/>
        <w:t>Les</w:t>
      </w:r>
      <w:r w:rsidRPr="00DA5EBA">
        <w:rPr>
          <w:lang w:val="fr-FR"/>
        </w:rPr>
        <w:t xml:space="preserve"> famille</w:t>
      </w:r>
      <w:r>
        <w:rPr>
          <w:lang w:val="fr-FR"/>
        </w:rPr>
        <w:t>s</w:t>
      </w:r>
      <w:r w:rsidRPr="00DA5EBA">
        <w:rPr>
          <w:lang w:val="fr-FR"/>
        </w:rPr>
        <w:t xml:space="preserve"> de substitution </w:t>
      </w:r>
      <w:r>
        <w:rPr>
          <w:lang w:val="fr-FR"/>
        </w:rPr>
        <w:t>sont</w:t>
      </w:r>
      <w:r w:rsidRPr="00DA5EBA">
        <w:rPr>
          <w:lang w:val="fr-FR"/>
        </w:rPr>
        <w:t xml:space="preserve"> composée</w:t>
      </w:r>
      <w:r>
        <w:rPr>
          <w:lang w:val="fr-FR"/>
        </w:rPr>
        <w:t>s</w:t>
      </w:r>
      <w:r w:rsidRPr="00DA5EBA">
        <w:rPr>
          <w:lang w:val="fr-FR"/>
        </w:rPr>
        <w:t xml:space="preserve"> d’un couple ou d’une ou plusieurs personnes, unies, dans ce dernier cas, par des liens de parenté, qui vivent dans un logement indépendant et prennent en charge un ou plusieurs enfants</w:t>
      </w:r>
      <w:r>
        <w:rPr>
          <w:lang w:val="fr-FR"/>
        </w:rPr>
        <w:t>, conformément</w:t>
      </w:r>
      <w:r w:rsidRPr="00DA5EBA">
        <w:rPr>
          <w:lang w:val="fr-FR"/>
        </w:rPr>
        <w:t xml:space="preserve"> aux règlements du </w:t>
      </w:r>
      <w:r>
        <w:rPr>
          <w:lang w:val="fr-FR"/>
        </w:rPr>
        <w:t>d</w:t>
      </w:r>
      <w:r w:rsidRPr="00DA5EBA">
        <w:rPr>
          <w:lang w:val="fr-FR"/>
        </w:rPr>
        <w:t xml:space="preserve">écret-loi </w:t>
      </w:r>
      <w:r>
        <w:rPr>
          <w:lang w:val="fr-FR"/>
        </w:rPr>
        <w:t xml:space="preserve"> </w:t>
      </w:r>
      <w:r w:rsidRPr="00DA5EBA">
        <w:rPr>
          <w:lang w:val="fr-FR"/>
        </w:rPr>
        <w:t xml:space="preserve">76 de 1984 </w:t>
      </w:r>
      <w:r>
        <w:rPr>
          <w:lang w:val="fr-FR"/>
        </w:rPr>
        <w:t xml:space="preserve">et à </w:t>
      </w:r>
      <w:smartTag w:uri="urn:schemas-microsoft-com:office:smarttags" w:element="PersonName">
        <w:smartTagPr>
          <w:attr w:name="ProductID" w:val="la R￩sol. MINJUS"/>
        </w:smartTagPr>
        <w:r>
          <w:rPr>
            <w:lang w:val="fr-FR"/>
          </w:rPr>
          <w:t>la Ré</w:t>
        </w:r>
        <w:r w:rsidRPr="00DA5EBA">
          <w:rPr>
            <w:lang w:val="fr-FR"/>
          </w:rPr>
          <w:t>sol. MINJUS</w:t>
        </w:r>
      </w:smartTag>
      <w:r w:rsidRPr="00DA5EBA">
        <w:rPr>
          <w:lang w:val="fr-FR"/>
        </w:rPr>
        <w:t xml:space="preserve"> 48 de 1984</w:t>
      </w:r>
      <w:r>
        <w:rPr>
          <w:lang w:val="fr-FR"/>
        </w:rPr>
        <w:t>. Elles</w:t>
      </w:r>
      <w:r w:rsidRPr="00DA5EBA">
        <w:rPr>
          <w:lang w:val="fr-FR"/>
        </w:rPr>
        <w:t xml:space="preserve"> aident</w:t>
      </w:r>
      <w:r>
        <w:rPr>
          <w:lang w:val="fr-FR"/>
        </w:rPr>
        <w:t xml:space="preserve"> également</w:t>
      </w:r>
      <w:r w:rsidRPr="00DA5EBA">
        <w:rPr>
          <w:lang w:val="fr-FR"/>
        </w:rPr>
        <w:t xml:space="preserve"> les foyers pour </w:t>
      </w:r>
      <w:r>
        <w:rPr>
          <w:lang w:val="fr-FR"/>
        </w:rPr>
        <w:t>enfants</w:t>
      </w:r>
      <w:r w:rsidRPr="00DA5EBA">
        <w:rPr>
          <w:lang w:val="fr-FR"/>
        </w:rPr>
        <w:t xml:space="preserve"> et les </w:t>
      </w:r>
      <w:r>
        <w:rPr>
          <w:lang w:val="fr-FR"/>
        </w:rPr>
        <w:t>crèches</w:t>
      </w:r>
      <w:r w:rsidRPr="00DA5EBA">
        <w:rPr>
          <w:lang w:val="fr-FR"/>
        </w:rPr>
        <w:t xml:space="preserve"> mixtes </w:t>
      </w:r>
      <w:r>
        <w:rPr>
          <w:lang w:val="fr-FR"/>
        </w:rPr>
        <w:t xml:space="preserve">en recevant et en prenant en charge les </w:t>
      </w:r>
      <w:r w:rsidRPr="00DA5EBA">
        <w:rPr>
          <w:lang w:val="fr-FR"/>
        </w:rPr>
        <w:t xml:space="preserve"> </w:t>
      </w:r>
      <w:r>
        <w:rPr>
          <w:lang w:val="fr-FR"/>
        </w:rPr>
        <w:t>enfants</w:t>
      </w:r>
      <w:r w:rsidRPr="00DA5EBA">
        <w:rPr>
          <w:lang w:val="fr-FR"/>
        </w:rPr>
        <w:t xml:space="preserve"> orphelins ou abandonnés</w:t>
      </w:r>
      <w:r>
        <w:rPr>
          <w:lang w:val="fr-FR"/>
        </w:rPr>
        <w:t>,</w:t>
      </w:r>
      <w:r w:rsidRPr="00DA5EBA">
        <w:rPr>
          <w:lang w:val="fr-FR"/>
        </w:rPr>
        <w:t xml:space="preserve"> pendant les week-end, les vacances et d’autres périodes</w:t>
      </w:r>
      <w:r>
        <w:rPr>
          <w:lang w:val="fr-FR"/>
        </w:rPr>
        <w:t>,</w:t>
      </w:r>
      <w:r w:rsidRPr="00DA5EBA">
        <w:rPr>
          <w:lang w:val="fr-FR"/>
        </w:rPr>
        <w:t xml:space="preserve"> dans l’objectif de leur donner de l’affection. </w:t>
      </w:r>
    </w:p>
    <w:p w:rsidR="00A0593C" w:rsidRDefault="00A0593C">
      <w:pPr>
        <w:pStyle w:val="FootnoteText"/>
        <w:rPr>
          <w:lang w:val="fr-FR"/>
        </w:rPr>
      </w:pPr>
      <w:r>
        <w:rPr>
          <w:lang w:val="fr-FR"/>
        </w:rPr>
        <w:tab/>
      </w:r>
      <w:r>
        <w:rPr>
          <w:lang w:val="fr-FR"/>
        </w:rPr>
        <w:tab/>
        <w:t>Ce sont les</w:t>
      </w:r>
      <w:r w:rsidRPr="00C80365">
        <w:rPr>
          <w:lang w:val="fr-FR"/>
        </w:rPr>
        <w:t xml:space="preserve"> directeurs des foyers pour </w:t>
      </w:r>
      <w:r>
        <w:rPr>
          <w:lang w:val="fr-FR"/>
        </w:rPr>
        <w:t>mineurs</w:t>
      </w:r>
      <w:r w:rsidRPr="00C80365">
        <w:rPr>
          <w:lang w:val="fr-FR"/>
        </w:rPr>
        <w:t xml:space="preserve"> et des </w:t>
      </w:r>
      <w:r>
        <w:rPr>
          <w:lang w:val="fr-FR"/>
        </w:rPr>
        <w:t xml:space="preserve">crèches </w:t>
      </w:r>
      <w:r w:rsidRPr="00C80365">
        <w:rPr>
          <w:lang w:val="fr-FR"/>
        </w:rPr>
        <w:t xml:space="preserve">mixtes </w:t>
      </w:r>
      <w:r>
        <w:rPr>
          <w:lang w:val="fr-FR"/>
        </w:rPr>
        <w:t>qui choisissent</w:t>
      </w:r>
      <w:r w:rsidRPr="00C80365">
        <w:rPr>
          <w:lang w:val="fr-FR"/>
        </w:rPr>
        <w:t xml:space="preserve"> la famille de substitution </w:t>
      </w:r>
      <w:r>
        <w:rPr>
          <w:lang w:val="fr-FR"/>
        </w:rPr>
        <w:t xml:space="preserve">en tenant compte de la motivation de cette dernière, de la situation personnelle de ses membres et de l’acceptation du ou des mineurs. </w:t>
      </w:r>
    </w:p>
    <w:p w:rsidR="00A0593C" w:rsidRDefault="00A0593C">
      <w:pPr>
        <w:pStyle w:val="FootnoteText"/>
        <w:spacing w:after="120"/>
        <w:rPr>
          <w:lang w:val="fr-FR"/>
        </w:rPr>
      </w:pPr>
      <w:r>
        <w:rPr>
          <w:lang w:val="fr-FR"/>
        </w:rPr>
        <w:tab/>
      </w:r>
      <w:r>
        <w:rPr>
          <w:lang w:val="fr-FR"/>
        </w:rPr>
        <w:tab/>
      </w:r>
      <w:r w:rsidRPr="00082CFD">
        <w:rPr>
          <w:lang w:val="fr-FR"/>
        </w:rPr>
        <w:t xml:space="preserve">La famille de substitution </w:t>
      </w:r>
      <w:r>
        <w:rPr>
          <w:lang w:val="fr-FR"/>
        </w:rPr>
        <w:t>peut être, ou non,</w:t>
      </w:r>
      <w:r w:rsidRPr="00082CFD">
        <w:rPr>
          <w:lang w:val="fr-FR"/>
        </w:rPr>
        <w:t xml:space="preserve"> la famille pré-adoptive</w:t>
      </w:r>
      <w:r>
        <w:rPr>
          <w:lang w:val="fr-FR"/>
        </w:rPr>
        <w:t xml:space="preserve">. Pour sélectionner ces familles, les directeurs des foyers pour mineurs et des crèches mixtes font appel à la collaboration et à l’aide de la Fédération des femmes cubaines et, si nécessaire, à d’autres organisations politiques, sociales et de masse.  </w:t>
      </w:r>
    </w:p>
  </w:footnote>
  <w:footnote w:id="6">
    <w:p w:rsidR="00A0593C" w:rsidRPr="00A15ABC" w:rsidRDefault="00A0593C">
      <w:pPr>
        <w:pStyle w:val="FootnoteText"/>
        <w:widowControl w:val="0"/>
        <w:tabs>
          <w:tab w:val="clear" w:pos="1021"/>
          <w:tab w:val="right" w:pos="1020"/>
        </w:tabs>
        <w:suppressAutoHyphens/>
        <w:spacing w:after="40"/>
        <w:rPr>
          <w:lang w:val="fr-FR"/>
        </w:rPr>
      </w:pPr>
      <w:r w:rsidRPr="00082CFD">
        <w:rPr>
          <w:lang w:val="fr-FR"/>
        </w:rPr>
        <w:tab/>
      </w:r>
      <w:r w:rsidRPr="007C350A">
        <w:rPr>
          <w:vertAlign w:val="superscript"/>
        </w:rPr>
        <w:footnoteRef/>
      </w:r>
      <w:r w:rsidRPr="00C6790C">
        <w:rPr>
          <w:lang w:val="fr-FR"/>
        </w:rPr>
        <w:tab/>
        <w:t>La suspension (art. 94 et 95) de l’autorité parentale est l’interdiction</w:t>
      </w:r>
      <w:r>
        <w:rPr>
          <w:lang w:val="fr-FR"/>
        </w:rPr>
        <w:t xml:space="preserve"> temporaire</w:t>
      </w:r>
      <w:r w:rsidRPr="00C6790C">
        <w:rPr>
          <w:lang w:val="fr-FR"/>
        </w:rPr>
        <w:t xml:space="preserve"> </w:t>
      </w:r>
      <w:r>
        <w:rPr>
          <w:lang w:val="fr-FR"/>
        </w:rPr>
        <w:t>d’</w:t>
      </w:r>
      <w:r w:rsidRPr="00C6790C">
        <w:rPr>
          <w:lang w:val="fr-FR"/>
        </w:rPr>
        <w:t>exercer les</w:t>
      </w:r>
      <w:r>
        <w:rPr>
          <w:lang w:val="fr-FR"/>
        </w:rPr>
        <w:t xml:space="preserve"> droits qu’elle confère</w:t>
      </w:r>
      <w:r w:rsidRPr="00C6790C">
        <w:rPr>
          <w:lang w:val="fr-FR"/>
        </w:rPr>
        <w:t xml:space="preserve">. </w:t>
      </w:r>
      <w:r>
        <w:rPr>
          <w:lang w:val="fr-FR"/>
        </w:rPr>
        <w:t xml:space="preserve">La suspension est réversible dans la mesure où l’autorité parentale peut être restituée si les circonstances qui ont motivé la suspension changent. La suspension est ordonnée en cas de :  </w:t>
      </w:r>
    </w:p>
    <w:p w:rsidR="00A0593C" w:rsidRPr="00A15ABC" w:rsidRDefault="00A0593C">
      <w:pPr>
        <w:pStyle w:val="Bullet1G"/>
        <w:spacing w:after="30"/>
        <w:rPr>
          <w:sz w:val="18"/>
          <w:szCs w:val="18"/>
          <w:lang w:val="fr-FR"/>
        </w:rPr>
      </w:pPr>
      <w:r w:rsidRPr="00A15ABC">
        <w:rPr>
          <w:sz w:val="18"/>
          <w:szCs w:val="18"/>
          <w:lang w:val="fr-FR"/>
        </w:rPr>
        <w:t>incapacité des parents</w:t>
      </w:r>
      <w:r>
        <w:rPr>
          <w:sz w:val="18"/>
          <w:szCs w:val="18"/>
          <w:lang w:val="fr-FR"/>
        </w:rPr>
        <w:t>,</w:t>
      </w:r>
      <w:r w:rsidRPr="00A15ABC">
        <w:rPr>
          <w:sz w:val="18"/>
          <w:szCs w:val="18"/>
          <w:lang w:val="fr-FR"/>
        </w:rPr>
        <w:t xml:space="preserve"> déclarée </w:t>
      </w:r>
      <w:r>
        <w:rPr>
          <w:sz w:val="18"/>
          <w:szCs w:val="18"/>
          <w:lang w:val="fr-FR"/>
        </w:rPr>
        <w:t>par une décision de justice</w:t>
      </w:r>
      <w:r w:rsidRPr="00A15ABC">
        <w:rPr>
          <w:sz w:val="18"/>
          <w:szCs w:val="18"/>
          <w:lang w:val="fr-FR"/>
        </w:rPr>
        <w:t xml:space="preserve"> ;  </w:t>
      </w:r>
    </w:p>
    <w:p w:rsidR="00A0593C" w:rsidRPr="00A15ABC" w:rsidRDefault="00A0593C">
      <w:pPr>
        <w:pStyle w:val="Bullet1G"/>
        <w:spacing w:after="30"/>
        <w:rPr>
          <w:sz w:val="18"/>
          <w:szCs w:val="18"/>
          <w:lang w:val="fr-FR"/>
        </w:rPr>
      </w:pPr>
      <w:r w:rsidRPr="00A15ABC">
        <w:rPr>
          <w:sz w:val="18"/>
          <w:szCs w:val="18"/>
          <w:lang w:val="fr-FR"/>
        </w:rPr>
        <w:t>absence des parents</w:t>
      </w:r>
      <w:r>
        <w:rPr>
          <w:sz w:val="18"/>
          <w:szCs w:val="18"/>
          <w:lang w:val="fr-FR"/>
        </w:rPr>
        <w:t>,</w:t>
      </w:r>
      <w:r w:rsidRPr="00A15ABC">
        <w:rPr>
          <w:sz w:val="18"/>
          <w:szCs w:val="18"/>
          <w:lang w:val="fr-FR"/>
        </w:rPr>
        <w:t xml:space="preserve"> déclarée </w:t>
      </w:r>
      <w:r>
        <w:rPr>
          <w:sz w:val="18"/>
          <w:szCs w:val="18"/>
          <w:lang w:val="fr-FR"/>
        </w:rPr>
        <w:t>par une décision de justice</w:t>
      </w:r>
      <w:r w:rsidRPr="00A15ABC">
        <w:rPr>
          <w:sz w:val="18"/>
          <w:szCs w:val="18"/>
          <w:lang w:val="fr-FR"/>
        </w:rPr>
        <w:t xml:space="preserve"> ;  </w:t>
      </w:r>
    </w:p>
    <w:p w:rsidR="00A0593C" w:rsidRPr="00A15ABC" w:rsidRDefault="00A0593C">
      <w:pPr>
        <w:pStyle w:val="Bullet1G"/>
        <w:spacing w:after="30"/>
        <w:rPr>
          <w:sz w:val="18"/>
          <w:szCs w:val="18"/>
          <w:lang w:val="fr-FR"/>
        </w:rPr>
      </w:pPr>
      <w:r>
        <w:rPr>
          <w:sz w:val="18"/>
          <w:szCs w:val="18"/>
          <w:lang w:val="fr-FR"/>
        </w:rPr>
        <w:t xml:space="preserve">décision de justice si l’une des hypothèses prévues à l’article 95 du Code de la famille est avérée. </w:t>
      </w:r>
      <w:r w:rsidRPr="00A15ABC">
        <w:rPr>
          <w:sz w:val="18"/>
          <w:szCs w:val="18"/>
          <w:lang w:val="fr-FR"/>
        </w:rPr>
        <w:t xml:space="preserve"> </w:t>
      </w:r>
    </w:p>
    <w:p w:rsidR="00A0593C" w:rsidRDefault="00A0593C">
      <w:pPr>
        <w:pStyle w:val="FootnoteText"/>
        <w:widowControl w:val="0"/>
        <w:tabs>
          <w:tab w:val="clear" w:pos="1021"/>
          <w:tab w:val="right" w:pos="1020"/>
        </w:tabs>
        <w:suppressAutoHyphens/>
        <w:rPr>
          <w:lang w:val="fr-FR"/>
        </w:rPr>
      </w:pPr>
      <w:r w:rsidRPr="00A15ABC">
        <w:rPr>
          <w:lang w:val="fr-FR"/>
        </w:rPr>
        <w:tab/>
      </w:r>
      <w:r w:rsidRPr="00A15ABC">
        <w:rPr>
          <w:lang w:val="fr-FR"/>
        </w:rPr>
        <w:tab/>
      </w:r>
      <w:r>
        <w:rPr>
          <w:lang w:val="fr-FR"/>
        </w:rPr>
        <w:t>Ces causes peuvent s’éteindre ou les circonstances qui ont justifié l’adoption de la décision, à un moment donné, peuvent changer, et à la demande de l’intéressé ou du Procureur, l</w:t>
      </w:r>
      <w:r w:rsidRPr="00B87E66">
        <w:rPr>
          <w:lang w:val="fr-FR"/>
        </w:rPr>
        <w:t>a fin de la suspension devra être demandée par une action incidente dans le cadre de la procédure</w:t>
      </w:r>
      <w:r>
        <w:rPr>
          <w:lang w:val="fr-FR"/>
        </w:rPr>
        <w:t xml:space="preserve"> elle-même</w:t>
      </w:r>
      <w:r w:rsidRPr="00B87E66">
        <w:rPr>
          <w:lang w:val="fr-FR"/>
        </w:rPr>
        <w:t>. (art. 97, 2ème paragraphe).</w:t>
      </w:r>
    </w:p>
  </w:footnote>
  <w:footnote w:id="7">
    <w:p w:rsidR="00A0593C" w:rsidRPr="003911E2" w:rsidRDefault="00A0593C">
      <w:pPr>
        <w:pStyle w:val="FootnoteText"/>
        <w:widowControl w:val="0"/>
        <w:tabs>
          <w:tab w:val="clear" w:pos="1021"/>
          <w:tab w:val="right" w:pos="1020"/>
        </w:tabs>
        <w:suppressAutoHyphens/>
        <w:spacing w:after="40"/>
        <w:rPr>
          <w:lang w:val="fr-FR"/>
        </w:rPr>
      </w:pPr>
      <w:r w:rsidRPr="00B87E66">
        <w:rPr>
          <w:lang w:val="fr-FR"/>
        </w:rPr>
        <w:tab/>
      </w:r>
      <w:r w:rsidRPr="007C350A">
        <w:rPr>
          <w:vertAlign w:val="superscript"/>
        </w:rPr>
        <w:footnoteRef/>
      </w:r>
      <w:r w:rsidRPr="00B87E66">
        <w:rPr>
          <w:lang w:val="fr-FR"/>
        </w:rPr>
        <w:tab/>
        <w:t xml:space="preserve">La </w:t>
      </w:r>
      <w:r>
        <w:rPr>
          <w:lang w:val="fr-FR"/>
        </w:rPr>
        <w:t>déchéance</w:t>
      </w:r>
      <w:r w:rsidRPr="00B87E66">
        <w:rPr>
          <w:lang w:val="fr-FR"/>
        </w:rPr>
        <w:t xml:space="preserve"> ou perte (art. 93 et 95) de l’autorité parentale implique une sanction </w:t>
      </w:r>
      <w:r>
        <w:rPr>
          <w:lang w:val="fr-FR"/>
        </w:rPr>
        <w:t>infligée</w:t>
      </w:r>
      <w:r w:rsidRPr="00B87E66">
        <w:rPr>
          <w:lang w:val="fr-FR"/>
        </w:rPr>
        <w:t xml:space="preserve"> </w:t>
      </w:r>
      <w:r>
        <w:rPr>
          <w:lang w:val="fr-FR"/>
        </w:rPr>
        <w:t>pour cause de</w:t>
      </w:r>
      <w:r w:rsidRPr="00B87E66">
        <w:rPr>
          <w:lang w:val="fr-FR"/>
        </w:rPr>
        <w:t xml:space="preserve"> conduite </w:t>
      </w:r>
      <w:r>
        <w:rPr>
          <w:lang w:val="fr-FR"/>
        </w:rPr>
        <w:t>inadaptée des parents, contraire au contenu substantiel (devoirs-droits) de l’autorité parental</w:t>
      </w:r>
      <w:r w:rsidRPr="00162F73">
        <w:rPr>
          <w:lang w:val="fr-FR"/>
        </w:rPr>
        <w:t>e.</w:t>
      </w:r>
      <w:r>
        <w:rPr>
          <w:lang w:val="fr-FR"/>
        </w:rPr>
        <w:t xml:space="preserve"> Il s’agit de causes</w:t>
      </w:r>
      <w:r w:rsidRPr="003911E2">
        <w:rPr>
          <w:lang w:val="fr-FR"/>
        </w:rPr>
        <w:t xml:space="preserve"> de nature grave. </w:t>
      </w:r>
    </w:p>
    <w:p w:rsidR="00A0593C" w:rsidRDefault="00A0593C">
      <w:pPr>
        <w:pStyle w:val="FootnoteText"/>
        <w:widowControl w:val="0"/>
        <w:tabs>
          <w:tab w:val="clear" w:pos="1021"/>
          <w:tab w:val="right" w:pos="1020"/>
        </w:tabs>
        <w:suppressAutoHyphens/>
        <w:rPr>
          <w:lang w:val="fr-FR"/>
        </w:rPr>
      </w:pPr>
      <w:r w:rsidRPr="003911E2">
        <w:rPr>
          <w:lang w:val="fr-FR"/>
        </w:rPr>
        <w:tab/>
      </w:r>
      <w:r w:rsidRPr="003911E2">
        <w:rPr>
          <w:lang w:val="fr-FR"/>
        </w:rPr>
        <w:tab/>
      </w:r>
      <w:r w:rsidRPr="006B550A">
        <w:rPr>
          <w:lang w:val="fr-FR"/>
        </w:rPr>
        <w:t>Le tribunal doit prouver</w:t>
      </w:r>
      <w:r>
        <w:rPr>
          <w:lang w:val="fr-FR"/>
        </w:rPr>
        <w:t>,</w:t>
      </w:r>
      <w:r w:rsidRPr="006B550A">
        <w:rPr>
          <w:lang w:val="fr-FR"/>
        </w:rPr>
        <w:t xml:space="preserve"> dans le procès contentieux </w:t>
      </w:r>
      <w:r>
        <w:rPr>
          <w:lang w:val="fr-FR"/>
        </w:rPr>
        <w:t>approprié,</w:t>
      </w:r>
      <w:r w:rsidRPr="006B550A">
        <w:rPr>
          <w:lang w:val="fr-FR"/>
        </w:rPr>
        <w:t xml:space="preserve"> que la conduite des parents constitue une menace pour la santé, la sécurité ou la moralité des enfants, ou</w:t>
      </w:r>
      <w:r>
        <w:rPr>
          <w:lang w:val="fr-FR"/>
        </w:rPr>
        <w:t xml:space="preserve"> bien les place</w:t>
      </w:r>
      <w:r w:rsidRPr="006B550A">
        <w:rPr>
          <w:lang w:val="fr-FR"/>
        </w:rPr>
        <w:t xml:space="preserve"> dans </w:t>
      </w:r>
      <w:r>
        <w:rPr>
          <w:lang w:val="fr-FR"/>
        </w:rPr>
        <w:t>une situation</w:t>
      </w:r>
      <w:r w:rsidRPr="006B550A">
        <w:rPr>
          <w:lang w:val="fr-FR"/>
        </w:rPr>
        <w:t xml:space="preserve"> d’abandon total. </w:t>
      </w:r>
      <w:r>
        <w:rPr>
          <w:lang w:val="fr-FR"/>
        </w:rPr>
        <w:t xml:space="preserve">Notre Code de la famille définit les causes qui peuvent donner lieu à cette décision de justice. </w:t>
      </w:r>
      <w:r w:rsidRPr="00E74E0D">
        <w:rPr>
          <w:lang w:val="fr-FR"/>
        </w:rPr>
        <w:t>(art. 95).</w:t>
      </w:r>
    </w:p>
  </w:footnote>
  <w:footnote w:id="8">
    <w:p w:rsidR="00A0593C" w:rsidRDefault="00A0593C">
      <w:pPr>
        <w:pStyle w:val="FootnoteText"/>
        <w:widowControl w:val="0"/>
        <w:suppressAutoHyphens/>
        <w:rPr>
          <w:lang w:val="fr-FR"/>
        </w:rPr>
      </w:pPr>
      <w:r w:rsidRPr="00E74E0D">
        <w:rPr>
          <w:lang w:val="fr-FR"/>
        </w:rPr>
        <w:tab/>
      </w:r>
      <w:r w:rsidRPr="00A66D13">
        <w:rPr>
          <w:vertAlign w:val="superscript"/>
        </w:rPr>
        <w:footnoteRef/>
      </w:r>
      <w:r w:rsidRPr="006D6E90">
        <w:rPr>
          <w:lang w:val="fr-FR"/>
        </w:rPr>
        <w:tab/>
        <w:t xml:space="preserve">Dans son troisième CONSIDÉRANT, il reconnaît </w:t>
      </w:r>
      <w:r>
        <w:rPr>
          <w:lang w:val="fr-FR"/>
        </w:rPr>
        <w:t>que, pendant ces</w:t>
      </w:r>
      <w:r w:rsidRPr="006D6E90">
        <w:rPr>
          <w:lang w:val="fr-FR"/>
        </w:rPr>
        <w:t xml:space="preserve"> années longues et difficiles, la Fédération des femmes cubaines “ … a joué un rôle </w:t>
      </w:r>
      <w:r w:rsidRPr="004839FE">
        <w:rPr>
          <w:lang w:val="fr-FR"/>
        </w:rPr>
        <w:t xml:space="preserve">majeur dans la </w:t>
      </w:r>
      <w:r>
        <w:rPr>
          <w:lang w:val="fr-FR"/>
        </w:rPr>
        <w:t>promotion</w:t>
      </w:r>
      <w:r w:rsidRPr="006D6E90">
        <w:rPr>
          <w:lang w:val="fr-FR"/>
        </w:rPr>
        <w:t xml:space="preserve"> de la femme et la conquête de ses véritables droits de l’homme”. </w:t>
      </w:r>
    </w:p>
  </w:footnote>
  <w:footnote w:id="9">
    <w:p w:rsidR="00A0593C" w:rsidRDefault="00A0593C">
      <w:pPr>
        <w:pStyle w:val="FootnoteText"/>
        <w:widowControl w:val="0"/>
        <w:tabs>
          <w:tab w:val="clear" w:pos="1021"/>
          <w:tab w:val="right" w:pos="1020"/>
        </w:tabs>
        <w:suppressAutoHyphens/>
        <w:rPr>
          <w:lang w:val="fr-FR"/>
        </w:rPr>
      </w:pPr>
      <w:r w:rsidRPr="006D6E90">
        <w:rPr>
          <w:lang w:val="fr-FR"/>
        </w:rPr>
        <w:tab/>
      </w:r>
      <w:r w:rsidRPr="00E51995">
        <w:rPr>
          <w:vertAlign w:val="superscript"/>
        </w:rPr>
        <w:footnoteRef/>
      </w:r>
      <w:r w:rsidRPr="00233773">
        <w:rPr>
          <w:lang w:val="fr-FR"/>
        </w:rPr>
        <w:tab/>
      </w:r>
      <w:r w:rsidRPr="004313CB">
        <w:rPr>
          <w:lang w:val="fr-FR"/>
        </w:rPr>
        <w:t>Cette structure de</w:t>
      </w:r>
      <w:r>
        <w:rPr>
          <w:lang w:val="fr-FR"/>
        </w:rPr>
        <w:t>s</w:t>
      </w:r>
      <w:r w:rsidRPr="004313CB">
        <w:rPr>
          <w:lang w:val="fr-FR"/>
        </w:rPr>
        <w:t xml:space="preserve"> centres de consultation ou d</w:t>
      </w:r>
      <w:r>
        <w:rPr>
          <w:lang w:val="fr-FR"/>
        </w:rPr>
        <w:t xml:space="preserve">es </w:t>
      </w:r>
      <w:r w:rsidRPr="004313CB">
        <w:rPr>
          <w:lang w:val="fr-FR"/>
        </w:rPr>
        <w:t xml:space="preserve">Equipes de base de la santé (EBS) n’est autre que le binôme constitué par le médecin et l’infirmière de famille, qui s’occupe d’une population géographique donnée, dans la communauté, dans les centres de travail ou dans les centres éducatifs. </w:t>
      </w:r>
      <w:r>
        <w:rPr>
          <w:lang w:val="fr-FR"/>
        </w:rPr>
        <w:t>Elle</w:t>
      </w:r>
      <w:r w:rsidRPr="004313CB">
        <w:rPr>
          <w:lang w:val="fr-FR"/>
        </w:rPr>
        <w:t xml:space="preserve"> a pour but d’élever le niveau de satisfaction de la population, de perfectionner l’organisation du travail en fonction des besoins de la population, d’améliorer la qualité des soins médicaux intégraux </w:t>
      </w:r>
      <w:r w:rsidRPr="00632FD4">
        <w:rPr>
          <w:lang w:val="fr-FR"/>
        </w:rPr>
        <w:t>dispensés</w:t>
      </w:r>
      <w:r w:rsidRPr="004313CB">
        <w:rPr>
          <w:lang w:val="fr-FR"/>
        </w:rPr>
        <w:t xml:space="preserve"> aux individus, aux familles et à la communauté</w:t>
      </w:r>
      <w:r>
        <w:rPr>
          <w:lang w:val="fr-FR"/>
        </w:rPr>
        <w:t>, et</w:t>
      </w:r>
      <w:r w:rsidRPr="004313CB">
        <w:rPr>
          <w:lang w:val="fr-FR"/>
        </w:rPr>
        <w:t xml:space="preserve"> d’élever le niveau de satisfaction des équipes de soins de santé primaire</w:t>
      </w:r>
      <w:r>
        <w:rPr>
          <w:lang w:val="fr-FR"/>
        </w:rPr>
        <w:t>s</w:t>
      </w:r>
      <w:r w:rsidRPr="004313CB">
        <w:rPr>
          <w:lang w:val="fr-FR"/>
        </w:rPr>
        <w:t xml:space="preserve"> </w:t>
      </w:r>
      <w:r w:rsidRPr="00B816C1">
        <w:rPr>
          <w:lang w:val="fr-FR"/>
        </w:rPr>
        <w:t>dans</w:t>
      </w:r>
      <w:r w:rsidRPr="004313CB">
        <w:rPr>
          <w:lang w:val="fr-FR"/>
        </w:rPr>
        <w:t xml:space="preserve"> le travail effectué.</w:t>
      </w:r>
      <w:r w:rsidRPr="00233773">
        <w:rPr>
          <w:lang w:val="fr-FR"/>
        </w:rPr>
        <w:t xml:space="preserve"> </w:t>
      </w:r>
      <w:r>
        <w:rPr>
          <w:lang w:val="fr-FR"/>
        </w:rPr>
        <w:t xml:space="preserve"> </w:t>
      </w:r>
    </w:p>
  </w:footnote>
  <w:footnote w:id="10">
    <w:p w:rsidR="00A0593C" w:rsidRDefault="00A0593C">
      <w:pPr>
        <w:pStyle w:val="FootnoteText"/>
        <w:widowControl w:val="0"/>
        <w:suppressAutoHyphens/>
        <w:rPr>
          <w:lang w:val="fr-FR"/>
        </w:rPr>
      </w:pPr>
      <w:r w:rsidRPr="00233773">
        <w:rPr>
          <w:lang w:val="fr-FR"/>
        </w:rPr>
        <w:tab/>
      </w:r>
      <w:r w:rsidRPr="00E51995">
        <w:rPr>
          <w:vertAlign w:val="superscript"/>
        </w:rPr>
        <w:footnoteRef/>
      </w:r>
      <w:r w:rsidRPr="001B57C0">
        <w:rPr>
          <w:lang w:val="fr-FR"/>
        </w:rPr>
        <w:tab/>
        <w:t xml:space="preserve">Le programme </w:t>
      </w:r>
      <w:r>
        <w:rPr>
          <w:lang w:val="fr-FR"/>
        </w:rPr>
        <w:t>« </w:t>
      </w:r>
      <w:r w:rsidRPr="001B57C0">
        <w:rPr>
          <w:lang w:val="fr-FR"/>
        </w:rPr>
        <w:t>Eduque ton enfant</w:t>
      </w:r>
      <w:r>
        <w:rPr>
          <w:lang w:val="fr-FR"/>
        </w:rPr>
        <w:t> »</w:t>
      </w:r>
      <w:r w:rsidRPr="001B57C0">
        <w:rPr>
          <w:lang w:val="fr-FR"/>
        </w:rPr>
        <w:t>, lancé dans le pays au milieu des années 90, privilégie la fonction éducative de la famille</w:t>
      </w:r>
      <w:r>
        <w:rPr>
          <w:lang w:val="fr-FR"/>
        </w:rPr>
        <w:t>, partant du principe qu’</w:t>
      </w:r>
      <w:r w:rsidRPr="001B57C0">
        <w:rPr>
          <w:lang w:val="fr-FR"/>
        </w:rPr>
        <w:t xml:space="preserve">en donnant plus d’affection à l’enfant et en stimulant ses capacités et ses </w:t>
      </w:r>
      <w:r>
        <w:rPr>
          <w:lang w:val="fr-FR"/>
        </w:rPr>
        <w:t>qualités</w:t>
      </w:r>
      <w:r w:rsidRPr="001B57C0">
        <w:rPr>
          <w:lang w:val="fr-FR"/>
        </w:rPr>
        <w:t>,</w:t>
      </w:r>
      <w:r>
        <w:rPr>
          <w:lang w:val="fr-FR"/>
        </w:rPr>
        <w:t xml:space="preserve"> </w:t>
      </w:r>
      <w:r w:rsidRPr="001B57C0">
        <w:rPr>
          <w:lang w:val="fr-FR"/>
        </w:rPr>
        <w:t xml:space="preserve">on </w:t>
      </w:r>
      <w:r>
        <w:rPr>
          <w:lang w:val="fr-FR"/>
        </w:rPr>
        <w:t>favorise son insertion</w:t>
      </w:r>
      <w:r w:rsidRPr="001B57C0">
        <w:rPr>
          <w:lang w:val="fr-FR"/>
        </w:rPr>
        <w:t xml:space="preserve"> dans le monde </w:t>
      </w:r>
      <w:r>
        <w:rPr>
          <w:lang w:val="fr-FR"/>
        </w:rPr>
        <w:t>scolaire</w:t>
      </w:r>
      <w:r w:rsidRPr="001B57C0">
        <w:rPr>
          <w:lang w:val="fr-FR"/>
        </w:rPr>
        <w:t xml:space="preserve">, et dans une certaine mesure, dans </w:t>
      </w:r>
      <w:smartTag w:uri="urn:schemas-microsoft-com:office:smarttags" w:element="PersonName">
        <w:smartTagPr>
          <w:attr w:name="ProductID" w:val="la communaut￩. De"/>
        </w:smartTagPr>
        <w:r w:rsidRPr="001B57C0">
          <w:rPr>
            <w:lang w:val="fr-FR"/>
          </w:rPr>
          <w:t>la communauté.</w:t>
        </w:r>
        <w:r>
          <w:rPr>
            <w:lang w:val="fr-FR"/>
          </w:rPr>
          <w:t xml:space="preserve"> De</w:t>
        </w:r>
      </w:smartTag>
      <w:r>
        <w:rPr>
          <w:lang w:val="fr-FR"/>
        </w:rPr>
        <w:t xml:space="preserve"> plus, les divers acteurs sociaux mobilisés dans cette action constituent une sorte de réseau de soutien au Programme. </w:t>
      </w:r>
      <w:r w:rsidRPr="001B57C0">
        <w:rPr>
          <w:lang w:val="fr-FR"/>
        </w:rPr>
        <w:t xml:space="preserve">  </w:t>
      </w:r>
      <w:r w:rsidRPr="001B57C0">
        <w:rPr>
          <w:lang w:val="fr-FR"/>
        </w:rPr>
        <w:tab/>
      </w:r>
    </w:p>
  </w:footnote>
  <w:footnote w:id="11">
    <w:p w:rsidR="00A0593C" w:rsidRDefault="00A0593C">
      <w:pPr>
        <w:pStyle w:val="FootnoteText"/>
        <w:widowControl w:val="0"/>
        <w:suppressAutoHyphens/>
        <w:rPr>
          <w:lang w:val="fr-FR"/>
        </w:rPr>
      </w:pPr>
      <w:r w:rsidRPr="001B57C0">
        <w:rPr>
          <w:vertAlign w:val="superscript"/>
          <w:lang w:val="fr-FR"/>
        </w:rPr>
        <w:tab/>
      </w:r>
      <w:r w:rsidRPr="001418D9">
        <w:rPr>
          <w:vertAlign w:val="superscript"/>
        </w:rPr>
        <w:footnoteRef/>
      </w:r>
      <w:r w:rsidRPr="007C34FB">
        <w:rPr>
          <w:vertAlign w:val="superscript"/>
          <w:lang w:val="fr-FR"/>
        </w:rPr>
        <w:tab/>
      </w:r>
      <w:r w:rsidRPr="007C34FB">
        <w:rPr>
          <w:lang w:val="fr-FR"/>
        </w:rPr>
        <w:t>La maison d’édition Libertad a  pour objet de doter les bibliothèques scola</w:t>
      </w:r>
      <w:r>
        <w:rPr>
          <w:lang w:val="fr-FR"/>
        </w:rPr>
        <w:t>i</w:t>
      </w:r>
      <w:r w:rsidRPr="007C34FB">
        <w:rPr>
          <w:lang w:val="fr-FR"/>
        </w:rPr>
        <w:t>res et les centres de documentation des différentes unités d’enseignement</w:t>
      </w:r>
      <w:r>
        <w:rPr>
          <w:lang w:val="fr-FR"/>
        </w:rPr>
        <w:t>,</w:t>
      </w:r>
      <w:r w:rsidRPr="007C34FB">
        <w:rPr>
          <w:lang w:val="fr-FR"/>
        </w:rPr>
        <w:t xml:space="preserve"> </w:t>
      </w:r>
      <w:r>
        <w:rPr>
          <w:lang w:val="fr-FR"/>
        </w:rPr>
        <w:t>des ouvrages</w:t>
      </w:r>
      <w:r w:rsidRPr="007C34FB">
        <w:rPr>
          <w:lang w:val="fr-FR"/>
        </w:rPr>
        <w:t xml:space="preserve"> indispensable</w:t>
      </w:r>
      <w:r>
        <w:rPr>
          <w:lang w:val="fr-FR"/>
        </w:rPr>
        <w:t>s</w:t>
      </w:r>
      <w:r w:rsidRPr="007C34FB">
        <w:rPr>
          <w:lang w:val="fr-FR"/>
        </w:rPr>
        <w:t xml:space="preserve"> pour élever et étendre </w:t>
      </w:r>
      <w:r>
        <w:rPr>
          <w:lang w:val="fr-FR"/>
        </w:rPr>
        <w:t>le</w:t>
      </w:r>
      <w:r w:rsidRPr="007C34FB">
        <w:rPr>
          <w:lang w:val="fr-FR"/>
        </w:rPr>
        <w:t xml:space="preserve"> niveau culturel</w:t>
      </w:r>
      <w:r>
        <w:rPr>
          <w:lang w:val="fr-FR"/>
        </w:rPr>
        <w:t>,</w:t>
      </w:r>
      <w:r w:rsidRPr="007C34FB">
        <w:rPr>
          <w:lang w:val="fr-FR"/>
        </w:rPr>
        <w:t xml:space="preserve"> d</w:t>
      </w:r>
      <w:r>
        <w:rPr>
          <w:lang w:val="fr-FR"/>
        </w:rPr>
        <w:t>e façon intégrale, en privilégi</w:t>
      </w:r>
      <w:r w:rsidRPr="007C34FB">
        <w:rPr>
          <w:lang w:val="fr-FR"/>
        </w:rPr>
        <w:t>ant les dictionnaires, les encyclopédies, les livres et les atlas.</w:t>
      </w:r>
      <w:r w:rsidRPr="007C34FB">
        <w:rPr>
          <w:lang w:val="fr-FR"/>
        </w:rPr>
        <w:tab/>
      </w:r>
    </w:p>
  </w:footnote>
  <w:footnote w:id="12">
    <w:p w:rsidR="00A0593C" w:rsidRDefault="00A0593C">
      <w:pPr>
        <w:pStyle w:val="FootnoteText"/>
        <w:widowControl w:val="0"/>
        <w:tabs>
          <w:tab w:val="clear" w:pos="1021"/>
          <w:tab w:val="right" w:pos="1020"/>
        </w:tabs>
        <w:suppressAutoHyphens/>
        <w:rPr>
          <w:lang w:val="fr-FR"/>
        </w:rPr>
      </w:pPr>
      <w:r w:rsidRPr="007C34FB">
        <w:rPr>
          <w:lang w:val="fr-FR"/>
        </w:rPr>
        <w:tab/>
      </w:r>
      <w:r w:rsidRPr="001418D9">
        <w:rPr>
          <w:vertAlign w:val="superscript"/>
        </w:rPr>
        <w:footnoteRef/>
      </w:r>
      <w:r>
        <w:rPr>
          <w:lang w:val="fr-FR"/>
        </w:rPr>
        <w:tab/>
        <w:t>Ces instituts, avec un régime d’internat, assurent une formation, sous le principe Marti étude-</w:t>
      </w:r>
      <w:r w:rsidRPr="001E2583">
        <w:rPr>
          <w:lang w:val="fr-FR"/>
        </w:rPr>
        <w:t xml:space="preserve">travail, et délivrent le </w:t>
      </w:r>
      <w:r>
        <w:rPr>
          <w:lang w:val="fr-FR"/>
        </w:rPr>
        <w:t xml:space="preserve">titre de </w:t>
      </w:r>
      <w:r w:rsidRPr="00CA518E">
        <w:rPr>
          <w:lang w:val="fr-FR"/>
        </w:rPr>
        <w:t>bachelier</w:t>
      </w:r>
      <w:r>
        <w:rPr>
          <w:lang w:val="fr-FR"/>
        </w:rPr>
        <w:t xml:space="preserve"> en sciences et lettres. A</w:t>
      </w:r>
      <w:r w:rsidRPr="001E2583">
        <w:rPr>
          <w:lang w:val="fr-FR"/>
        </w:rPr>
        <w:t xml:space="preserve">u nombre de 249 </w:t>
      </w:r>
      <w:r>
        <w:rPr>
          <w:lang w:val="fr-FR"/>
        </w:rPr>
        <w:t>ils</w:t>
      </w:r>
      <w:r w:rsidRPr="001E2583">
        <w:rPr>
          <w:lang w:val="fr-FR"/>
        </w:rPr>
        <w:t>, représentent 65,5</w:t>
      </w:r>
      <w:r>
        <w:rPr>
          <w:lang w:val="fr-FR"/>
        </w:rPr>
        <w:t xml:space="preserve"> </w:t>
      </w:r>
      <w:r w:rsidRPr="001E2583">
        <w:rPr>
          <w:lang w:val="fr-FR"/>
        </w:rPr>
        <w:t>% d</w:t>
      </w:r>
      <w:r>
        <w:rPr>
          <w:lang w:val="fr-FR"/>
        </w:rPr>
        <w:t xml:space="preserve">u nombre total d’instituts proposant cet enseignement dans le pays. </w:t>
      </w:r>
    </w:p>
  </w:footnote>
  <w:footnote w:id="13">
    <w:p w:rsidR="00A0593C" w:rsidRDefault="00A0593C">
      <w:pPr>
        <w:pStyle w:val="FootnoteText"/>
        <w:widowControl w:val="0"/>
        <w:tabs>
          <w:tab w:val="clear" w:pos="1021"/>
          <w:tab w:val="right" w:pos="1020"/>
        </w:tabs>
        <w:suppressAutoHyphens/>
        <w:rPr>
          <w:lang w:val="fr-FR"/>
        </w:rPr>
      </w:pPr>
      <w:r w:rsidRPr="001E2583">
        <w:rPr>
          <w:lang w:val="fr-FR"/>
        </w:rPr>
        <w:tab/>
      </w:r>
      <w:r w:rsidRPr="001418D9">
        <w:rPr>
          <w:vertAlign w:val="superscript"/>
        </w:rPr>
        <w:footnoteRef/>
      </w:r>
      <w:r w:rsidRPr="00CC554E">
        <w:rPr>
          <w:lang w:val="fr-FR"/>
        </w:rPr>
        <w:tab/>
        <w:t>Ces centres, au nombre de 72 dans tout le pays, ont pour objectif de f</w:t>
      </w:r>
      <w:r>
        <w:rPr>
          <w:lang w:val="fr-FR"/>
        </w:rPr>
        <w:t xml:space="preserve">avoriser les vocations pour l’enseignement. Ils s’inscrivent dans l’expérience cubaine de la formation des instituteurs, et revêtent donc une importance fondamentale et stratégique. </w:t>
      </w:r>
      <w:r w:rsidRPr="000D72BC">
        <w:rPr>
          <w:lang w:val="fr-FR"/>
        </w:rPr>
        <w:t xml:space="preserve">Leur plan d’études </w:t>
      </w:r>
      <w:r>
        <w:rPr>
          <w:lang w:val="fr-FR"/>
        </w:rPr>
        <w:t>conçoit</w:t>
      </w:r>
      <w:r w:rsidRPr="000D72BC">
        <w:rPr>
          <w:lang w:val="fr-FR"/>
        </w:rPr>
        <w:t xml:space="preserve"> la formation de bachelier </w:t>
      </w:r>
      <w:r>
        <w:rPr>
          <w:lang w:val="fr-FR"/>
        </w:rPr>
        <w:t>avec</w:t>
      </w:r>
      <w:r w:rsidRPr="000D72BC">
        <w:rPr>
          <w:lang w:val="fr-FR"/>
        </w:rPr>
        <w:t xml:space="preserve"> des pratiques pédagogiques systématiques et </w:t>
      </w:r>
      <w:r>
        <w:rPr>
          <w:lang w:val="fr-FR"/>
        </w:rPr>
        <w:t>concentrées</w:t>
      </w:r>
      <w:r w:rsidRPr="004D2175">
        <w:rPr>
          <w:lang w:val="fr-FR"/>
        </w:rPr>
        <w:t xml:space="preserve"> dans diverses institutions</w:t>
      </w:r>
      <w:r w:rsidRPr="000D72BC">
        <w:rPr>
          <w:lang w:val="fr-FR"/>
        </w:rPr>
        <w:t xml:space="preserve"> </w:t>
      </w:r>
      <w:r>
        <w:rPr>
          <w:lang w:val="fr-FR"/>
        </w:rPr>
        <w:t>scolaires</w:t>
      </w:r>
      <w:r w:rsidRPr="000D72BC">
        <w:rPr>
          <w:lang w:val="fr-FR"/>
        </w:rPr>
        <w:t>,</w:t>
      </w:r>
      <w:r>
        <w:rPr>
          <w:lang w:val="fr-FR"/>
        </w:rPr>
        <w:t xml:space="preserve"> correspondant aux spécialités c</w:t>
      </w:r>
      <w:r w:rsidRPr="000D72BC">
        <w:rPr>
          <w:lang w:val="fr-FR"/>
        </w:rPr>
        <w:t>hoisies par les étudiants</w:t>
      </w:r>
      <w:r>
        <w:rPr>
          <w:lang w:val="fr-FR"/>
        </w:rPr>
        <w:t xml:space="preserve">. Les étudiants de ces centres ont un accès garanti aux universités pédagogiques. </w:t>
      </w:r>
      <w:r w:rsidRPr="000D72BC">
        <w:rPr>
          <w:lang w:val="fr-FR"/>
        </w:rPr>
        <w:t xml:space="preserve"> </w:t>
      </w:r>
      <w:r w:rsidRPr="000D72BC">
        <w:rPr>
          <w:lang w:val="fr-FR"/>
        </w:rPr>
        <w:tab/>
      </w:r>
    </w:p>
  </w:footnote>
  <w:footnote w:id="14">
    <w:p w:rsidR="00A0593C" w:rsidRDefault="00A0593C">
      <w:pPr>
        <w:pStyle w:val="FootnoteText"/>
        <w:widowControl w:val="0"/>
        <w:tabs>
          <w:tab w:val="clear" w:pos="1021"/>
          <w:tab w:val="right" w:pos="1020"/>
        </w:tabs>
        <w:suppressAutoHyphens/>
        <w:rPr>
          <w:lang w:val="fr-FR"/>
        </w:rPr>
      </w:pPr>
      <w:r w:rsidRPr="000D72BC">
        <w:rPr>
          <w:lang w:val="fr-FR"/>
        </w:rPr>
        <w:tab/>
      </w:r>
      <w:r w:rsidRPr="001418D9">
        <w:rPr>
          <w:vertAlign w:val="superscript"/>
        </w:rPr>
        <w:footnoteRef/>
      </w:r>
      <w:r w:rsidRPr="000D72BC">
        <w:rPr>
          <w:lang w:val="fr-FR"/>
        </w:rPr>
        <w:tab/>
      </w:r>
      <w:r>
        <w:rPr>
          <w:lang w:val="fr-FR"/>
        </w:rPr>
        <w:t>Ces instituts sont au nombre de 15 :</w:t>
      </w:r>
      <w:r w:rsidRPr="000D72BC">
        <w:rPr>
          <w:lang w:val="fr-FR"/>
        </w:rPr>
        <w:t xml:space="preserve"> deux à La Havane, et un dans chaque province.</w:t>
      </w:r>
      <w:r>
        <w:rPr>
          <w:lang w:val="fr-FR"/>
        </w:rPr>
        <w:t xml:space="preserve"> </w:t>
      </w:r>
      <w:r w:rsidRPr="000D72BC">
        <w:rPr>
          <w:lang w:val="fr-FR"/>
        </w:rPr>
        <w:t xml:space="preserve"> </w:t>
      </w:r>
      <w:r>
        <w:rPr>
          <w:lang w:val="fr-FR"/>
        </w:rPr>
        <w:t xml:space="preserve">Les adolescents entrent dans ces centres après une sélection rigoureuse, et approfondissent, pendant leurs études, les différentes branches des sciences.  </w:t>
      </w:r>
    </w:p>
  </w:footnote>
  <w:footnote w:id="15">
    <w:p w:rsidR="00A0593C" w:rsidRDefault="00A0593C">
      <w:pPr>
        <w:pStyle w:val="FootnoteText"/>
        <w:widowControl w:val="0"/>
        <w:tabs>
          <w:tab w:val="clear" w:pos="1021"/>
          <w:tab w:val="right" w:pos="1020"/>
        </w:tabs>
        <w:suppressAutoHyphens/>
        <w:rPr>
          <w:lang w:val="fr-FR"/>
        </w:rPr>
      </w:pPr>
      <w:r w:rsidRPr="000D72BC">
        <w:rPr>
          <w:lang w:val="fr-FR"/>
        </w:rPr>
        <w:tab/>
      </w:r>
      <w:r w:rsidRPr="001418D9">
        <w:rPr>
          <w:vertAlign w:val="superscript"/>
        </w:rPr>
        <w:footnoteRef/>
      </w:r>
      <w:r w:rsidRPr="00010208">
        <w:rPr>
          <w:lang w:val="fr-FR"/>
        </w:rPr>
        <w:tab/>
        <w:t xml:space="preserve">Il existe 15 centres </w:t>
      </w:r>
      <w:r>
        <w:rPr>
          <w:lang w:val="fr-FR"/>
        </w:rPr>
        <w:t>qui offrent</w:t>
      </w:r>
      <w:r w:rsidRPr="00010208">
        <w:rPr>
          <w:lang w:val="fr-FR"/>
        </w:rPr>
        <w:t xml:space="preserve"> des spécialités en musique, arts plastiques, danse et thé</w:t>
      </w:r>
      <w:r>
        <w:rPr>
          <w:lang w:val="fr-FR"/>
        </w:rPr>
        <w:t xml:space="preserve">âtre. </w:t>
      </w:r>
      <w:r w:rsidRPr="004D7317">
        <w:rPr>
          <w:lang w:val="fr-FR"/>
        </w:rPr>
        <w:t>Les étudiants en sortent avec une formation générale et un baccalauréat</w:t>
      </w:r>
      <w:r>
        <w:rPr>
          <w:lang w:val="fr-FR"/>
        </w:rPr>
        <w:t xml:space="preserve"> en humanités. Ils travaillent ensuite dans les écoles comme professeurs d’appréciation artistique pour sensibiliser les élèves à l’art, promouvoir le lien avec les instituions culturelles du pays, et créer une ambiance culturelle favorable dans les écoles.  </w:t>
      </w:r>
      <w:r w:rsidRPr="004D7317">
        <w:rPr>
          <w:lang w:val="fr-FR"/>
        </w:rPr>
        <w:t xml:space="preserve">  </w:t>
      </w:r>
    </w:p>
  </w:footnote>
  <w:footnote w:id="16">
    <w:p w:rsidR="00A0593C" w:rsidRDefault="00A0593C">
      <w:pPr>
        <w:pStyle w:val="FootnoteText"/>
        <w:widowControl w:val="0"/>
        <w:tabs>
          <w:tab w:val="clear" w:pos="1021"/>
          <w:tab w:val="right" w:pos="1020"/>
        </w:tabs>
        <w:suppressAutoHyphens/>
        <w:rPr>
          <w:lang w:val="fr-FR"/>
        </w:rPr>
      </w:pPr>
      <w:r w:rsidRPr="004D7317">
        <w:rPr>
          <w:lang w:val="fr-FR"/>
        </w:rPr>
        <w:tab/>
      </w:r>
      <w:r w:rsidRPr="001418D9">
        <w:rPr>
          <w:vertAlign w:val="superscript"/>
        </w:rPr>
        <w:footnoteRef/>
      </w:r>
      <w:r w:rsidRPr="00FB0D9B">
        <w:rPr>
          <w:lang w:val="fr-FR"/>
        </w:rPr>
        <w:tab/>
        <w:t>Le pays compte 17 écoles de ce type. Elles forment les adolescents qui souhaitent être officiers dans les différentes spécialités des</w:t>
      </w:r>
      <w:r>
        <w:rPr>
          <w:lang w:val="fr-FR"/>
        </w:rPr>
        <w:t xml:space="preserve"> Forces Armées Révolutionnaires</w:t>
      </w:r>
      <w:r w:rsidRPr="00FB0D9B">
        <w:rPr>
          <w:lang w:val="fr-FR"/>
        </w:rPr>
        <w:t>.</w:t>
      </w:r>
    </w:p>
  </w:footnote>
  <w:footnote w:id="17">
    <w:p w:rsidR="00A0593C" w:rsidRDefault="00A0593C">
      <w:pPr>
        <w:pStyle w:val="FootnoteText"/>
        <w:widowControl w:val="0"/>
        <w:suppressAutoHyphens/>
        <w:rPr>
          <w:lang w:val="fr-FR"/>
        </w:rPr>
      </w:pPr>
      <w:r w:rsidRPr="00FB0D9B">
        <w:rPr>
          <w:lang w:val="fr-FR"/>
        </w:rPr>
        <w:tab/>
      </w:r>
      <w:r w:rsidRPr="00C61FE1">
        <w:rPr>
          <w:vertAlign w:val="superscript"/>
        </w:rPr>
        <w:footnoteRef/>
      </w:r>
      <w:r w:rsidRPr="009178A3">
        <w:rPr>
          <w:lang w:val="fr-FR"/>
        </w:rPr>
        <w:tab/>
        <w:t xml:space="preserve">Les indices </w:t>
      </w:r>
      <w:r>
        <w:rPr>
          <w:lang w:val="fr-FR"/>
        </w:rPr>
        <w:t>de maintien en scolarité</w:t>
      </w:r>
      <w:r w:rsidRPr="009178A3">
        <w:rPr>
          <w:lang w:val="fr-FR"/>
        </w:rPr>
        <w:t xml:space="preserve"> dans l’Enseignement technique et professionnel </w:t>
      </w:r>
      <w:r>
        <w:rPr>
          <w:lang w:val="fr-FR"/>
        </w:rPr>
        <w:t>pour les années 2004-2005 et</w:t>
      </w:r>
      <w:r w:rsidRPr="009178A3">
        <w:rPr>
          <w:lang w:val="fr-FR"/>
        </w:rPr>
        <w:t xml:space="preserve"> 2005-2006 </w:t>
      </w:r>
      <w:r>
        <w:rPr>
          <w:lang w:val="fr-FR"/>
        </w:rPr>
        <w:t>se sont élevés, respectivement, à</w:t>
      </w:r>
      <w:r w:rsidRPr="009178A3">
        <w:rPr>
          <w:lang w:val="fr-FR"/>
        </w:rPr>
        <w:t xml:space="preserve"> 74,</w:t>
      </w:r>
      <w:r>
        <w:rPr>
          <w:lang w:val="fr-FR"/>
        </w:rPr>
        <w:t xml:space="preserve"> 3 % et</w:t>
      </w:r>
      <w:r w:rsidRPr="009178A3">
        <w:rPr>
          <w:lang w:val="fr-FR"/>
        </w:rPr>
        <w:t xml:space="preserve"> 79,4</w:t>
      </w:r>
      <w:r>
        <w:rPr>
          <w:lang w:val="fr-FR"/>
        </w:rPr>
        <w:t xml:space="preserve"> </w:t>
      </w:r>
      <w:r w:rsidRPr="009178A3">
        <w:rPr>
          <w:lang w:val="fr-FR"/>
        </w:rPr>
        <w:t>%.</w:t>
      </w:r>
      <w:r w:rsidRPr="009178A3">
        <w:rPr>
          <w:lang w:val="fr-FR"/>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93C" w:rsidRDefault="00A0593C">
    <w:pPr>
      <w:pStyle w:val="Header"/>
    </w:pPr>
    <w:r>
      <w:t>CRC/C/CUB/2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93C" w:rsidRDefault="00A0593C">
    <w:pPr>
      <w:pStyle w:val="Header"/>
      <w:jc w:val="right"/>
    </w:pPr>
    <w:r>
      <w:t>CRC/C/CUB/2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6C0833"/>
    <w:multiLevelType w:val="hybridMultilevel"/>
    <w:tmpl w:val="0A0CD306"/>
    <w:lvl w:ilvl="0" w:tplc="040C0015">
      <w:start w:val="1"/>
      <w:numFmt w:val="upperLetter"/>
      <w:lvlText w:val="%1."/>
      <w:lvlJc w:val="left"/>
      <w:pPr>
        <w:ind w:left="2988" w:hanging="360"/>
      </w:pPr>
      <w:rPr>
        <w:rFonts w:cs="Times New Roman" w:hint="default"/>
      </w:rPr>
    </w:lvl>
    <w:lvl w:ilvl="1" w:tplc="040C0019">
      <w:start w:val="1"/>
      <w:numFmt w:val="lowerLetter"/>
      <w:lvlText w:val="%2."/>
      <w:lvlJc w:val="left"/>
      <w:pPr>
        <w:ind w:left="3708" w:hanging="360"/>
      </w:pPr>
      <w:rPr>
        <w:rFonts w:cs="Times New Roman"/>
      </w:rPr>
    </w:lvl>
    <w:lvl w:ilvl="2" w:tplc="040C001B">
      <w:start w:val="1"/>
      <w:numFmt w:val="lowerRoman"/>
      <w:lvlText w:val="%3."/>
      <w:lvlJc w:val="right"/>
      <w:pPr>
        <w:ind w:left="4428" w:hanging="180"/>
      </w:pPr>
      <w:rPr>
        <w:rFonts w:cs="Times New Roman"/>
      </w:rPr>
    </w:lvl>
    <w:lvl w:ilvl="3" w:tplc="040C000F">
      <w:start w:val="1"/>
      <w:numFmt w:val="decimal"/>
      <w:lvlText w:val="%4."/>
      <w:lvlJc w:val="left"/>
      <w:pPr>
        <w:ind w:left="5148" w:hanging="360"/>
      </w:pPr>
      <w:rPr>
        <w:rFonts w:cs="Times New Roman"/>
      </w:rPr>
    </w:lvl>
    <w:lvl w:ilvl="4" w:tplc="040C0019">
      <w:start w:val="1"/>
      <w:numFmt w:val="lowerLetter"/>
      <w:lvlText w:val="%5."/>
      <w:lvlJc w:val="left"/>
      <w:pPr>
        <w:ind w:left="5868" w:hanging="360"/>
      </w:pPr>
      <w:rPr>
        <w:rFonts w:cs="Times New Roman"/>
      </w:rPr>
    </w:lvl>
    <w:lvl w:ilvl="5" w:tplc="040C001B">
      <w:start w:val="1"/>
      <w:numFmt w:val="lowerRoman"/>
      <w:lvlText w:val="%6."/>
      <w:lvlJc w:val="right"/>
      <w:pPr>
        <w:ind w:left="6588" w:hanging="180"/>
      </w:pPr>
      <w:rPr>
        <w:rFonts w:cs="Times New Roman"/>
      </w:rPr>
    </w:lvl>
    <w:lvl w:ilvl="6" w:tplc="040C000F">
      <w:start w:val="1"/>
      <w:numFmt w:val="decimal"/>
      <w:lvlText w:val="%7."/>
      <w:lvlJc w:val="left"/>
      <w:pPr>
        <w:ind w:left="7308" w:hanging="360"/>
      </w:pPr>
      <w:rPr>
        <w:rFonts w:cs="Times New Roman"/>
      </w:rPr>
    </w:lvl>
    <w:lvl w:ilvl="7" w:tplc="040C0019">
      <w:start w:val="1"/>
      <w:numFmt w:val="lowerLetter"/>
      <w:lvlText w:val="%8."/>
      <w:lvlJc w:val="left"/>
      <w:pPr>
        <w:ind w:left="8028" w:hanging="360"/>
      </w:pPr>
      <w:rPr>
        <w:rFonts w:cs="Times New Roman"/>
      </w:rPr>
    </w:lvl>
    <w:lvl w:ilvl="8" w:tplc="040C001B">
      <w:start w:val="1"/>
      <w:numFmt w:val="lowerRoman"/>
      <w:lvlText w:val="%9."/>
      <w:lvlJc w:val="right"/>
      <w:pPr>
        <w:ind w:left="8748" w:hanging="180"/>
      </w:pPr>
      <w:rPr>
        <w:rFonts w:cs="Times New Roman"/>
      </w:rPr>
    </w:lvl>
  </w:abstractNum>
  <w:abstractNum w:abstractNumId="11">
    <w:nsid w:val="08484FB2"/>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2">
    <w:nsid w:val="11465EEB"/>
    <w:multiLevelType w:val="hybridMultilevel"/>
    <w:tmpl w:val="D74E6C66"/>
    <w:lvl w:ilvl="0" w:tplc="CB9A6902">
      <w:start w:val="1"/>
      <w:numFmt w:val="upperLetter"/>
      <w:lvlText w:val="%1."/>
      <w:lvlJc w:val="left"/>
      <w:pPr>
        <w:ind w:left="1140" w:hanging="525"/>
      </w:pPr>
      <w:rPr>
        <w:rFonts w:cs="Times New Roman" w:hint="default"/>
      </w:rPr>
    </w:lvl>
    <w:lvl w:ilvl="1" w:tplc="040C0019">
      <w:start w:val="1"/>
      <w:numFmt w:val="lowerLetter"/>
      <w:lvlText w:val="%2."/>
      <w:lvlJc w:val="left"/>
      <w:pPr>
        <w:ind w:left="1695" w:hanging="360"/>
      </w:pPr>
      <w:rPr>
        <w:rFonts w:cs="Times New Roman"/>
      </w:rPr>
    </w:lvl>
    <w:lvl w:ilvl="2" w:tplc="040C001B">
      <w:start w:val="1"/>
      <w:numFmt w:val="lowerRoman"/>
      <w:lvlText w:val="%3."/>
      <w:lvlJc w:val="right"/>
      <w:pPr>
        <w:ind w:left="2415" w:hanging="180"/>
      </w:pPr>
      <w:rPr>
        <w:rFonts w:cs="Times New Roman"/>
      </w:rPr>
    </w:lvl>
    <w:lvl w:ilvl="3" w:tplc="040C000F">
      <w:start w:val="1"/>
      <w:numFmt w:val="decimal"/>
      <w:lvlText w:val="%4."/>
      <w:lvlJc w:val="left"/>
      <w:pPr>
        <w:ind w:left="3135" w:hanging="360"/>
      </w:pPr>
      <w:rPr>
        <w:rFonts w:cs="Times New Roman"/>
      </w:rPr>
    </w:lvl>
    <w:lvl w:ilvl="4" w:tplc="040C0019">
      <w:start w:val="1"/>
      <w:numFmt w:val="lowerLetter"/>
      <w:lvlText w:val="%5."/>
      <w:lvlJc w:val="left"/>
      <w:pPr>
        <w:ind w:left="3855" w:hanging="360"/>
      </w:pPr>
      <w:rPr>
        <w:rFonts w:cs="Times New Roman"/>
      </w:rPr>
    </w:lvl>
    <w:lvl w:ilvl="5" w:tplc="040C001B">
      <w:start w:val="1"/>
      <w:numFmt w:val="lowerRoman"/>
      <w:lvlText w:val="%6."/>
      <w:lvlJc w:val="right"/>
      <w:pPr>
        <w:ind w:left="4575" w:hanging="180"/>
      </w:pPr>
      <w:rPr>
        <w:rFonts w:cs="Times New Roman"/>
      </w:rPr>
    </w:lvl>
    <w:lvl w:ilvl="6" w:tplc="040C000F">
      <w:start w:val="1"/>
      <w:numFmt w:val="decimal"/>
      <w:lvlText w:val="%7."/>
      <w:lvlJc w:val="left"/>
      <w:pPr>
        <w:ind w:left="5295" w:hanging="360"/>
      </w:pPr>
      <w:rPr>
        <w:rFonts w:cs="Times New Roman"/>
      </w:rPr>
    </w:lvl>
    <w:lvl w:ilvl="7" w:tplc="040C0019">
      <w:start w:val="1"/>
      <w:numFmt w:val="lowerLetter"/>
      <w:lvlText w:val="%8."/>
      <w:lvlJc w:val="left"/>
      <w:pPr>
        <w:ind w:left="6015" w:hanging="360"/>
      </w:pPr>
      <w:rPr>
        <w:rFonts w:cs="Times New Roman"/>
      </w:rPr>
    </w:lvl>
    <w:lvl w:ilvl="8" w:tplc="040C001B">
      <w:start w:val="1"/>
      <w:numFmt w:val="lowerRoman"/>
      <w:lvlText w:val="%9."/>
      <w:lvlJc w:val="right"/>
      <w:pPr>
        <w:ind w:left="6735" w:hanging="180"/>
      </w:pPr>
      <w:rPr>
        <w:rFonts w:cs="Times New Roman"/>
      </w:rPr>
    </w:lvl>
  </w:abstractNum>
  <w:abstractNum w:abstractNumId="13">
    <w:nsid w:val="15B86E1C"/>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nsid w:val="21D77C27"/>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2319200D"/>
    <w:multiLevelType w:val="multilevel"/>
    <w:tmpl w:val="0C0A0023"/>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6">
    <w:nsid w:val="268C1240"/>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
    <w:nsid w:val="298F14E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FDC3EC1"/>
    <w:multiLevelType w:val="multilevel"/>
    <w:tmpl w:val="0C0A0023"/>
    <w:styleLink w:val="ArticleSection1"/>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C45F8C"/>
    <w:multiLevelType w:val="hybridMultilevel"/>
    <w:tmpl w:val="C22ED1D2"/>
    <w:lvl w:ilvl="0" w:tplc="153ABDD8">
      <w:start w:val="1"/>
      <w:numFmt w:val="upperLetter"/>
      <w:lvlText w:val="%1."/>
      <w:lvlJc w:val="left"/>
      <w:pPr>
        <w:ind w:left="3555" w:hanging="360"/>
      </w:pPr>
      <w:rPr>
        <w:rFonts w:ascii="Times New Roman" w:eastAsia="Times New Roman" w:hAnsi="Times New Roman" w:cs="Times New Roman"/>
      </w:rPr>
    </w:lvl>
    <w:lvl w:ilvl="1" w:tplc="040C0019">
      <w:start w:val="1"/>
      <w:numFmt w:val="lowerLetter"/>
      <w:lvlText w:val="%2."/>
      <w:lvlJc w:val="left"/>
      <w:pPr>
        <w:ind w:left="4275" w:hanging="360"/>
      </w:pPr>
      <w:rPr>
        <w:rFonts w:cs="Times New Roman"/>
      </w:rPr>
    </w:lvl>
    <w:lvl w:ilvl="2" w:tplc="040C001B">
      <w:start w:val="1"/>
      <w:numFmt w:val="lowerRoman"/>
      <w:lvlText w:val="%3."/>
      <w:lvlJc w:val="right"/>
      <w:pPr>
        <w:ind w:left="4995" w:hanging="180"/>
      </w:pPr>
      <w:rPr>
        <w:rFonts w:cs="Times New Roman"/>
      </w:rPr>
    </w:lvl>
    <w:lvl w:ilvl="3" w:tplc="040C000F">
      <w:start w:val="1"/>
      <w:numFmt w:val="decimal"/>
      <w:lvlText w:val="%4."/>
      <w:lvlJc w:val="left"/>
      <w:pPr>
        <w:ind w:left="5715" w:hanging="360"/>
      </w:pPr>
      <w:rPr>
        <w:rFonts w:cs="Times New Roman"/>
      </w:rPr>
    </w:lvl>
    <w:lvl w:ilvl="4" w:tplc="040C0019">
      <w:start w:val="1"/>
      <w:numFmt w:val="lowerLetter"/>
      <w:lvlText w:val="%5."/>
      <w:lvlJc w:val="left"/>
      <w:pPr>
        <w:ind w:left="6435" w:hanging="360"/>
      </w:pPr>
      <w:rPr>
        <w:rFonts w:cs="Times New Roman"/>
      </w:rPr>
    </w:lvl>
    <w:lvl w:ilvl="5" w:tplc="040C001B">
      <w:start w:val="1"/>
      <w:numFmt w:val="lowerRoman"/>
      <w:lvlText w:val="%6."/>
      <w:lvlJc w:val="right"/>
      <w:pPr>
        <w:ind w:left="7155" w:hanging="180"/>
      </w:pPr>
      <w:rPr>
        <w:rFonts w:cs="Times New Roman"/>
      </w:rPr>
    </w:lvl>
    <w:lvl w:ilvl="6" w:tplc="040C000F">
      <w:start w:val="1"/>
      <w:numFmt w:val="decimal"/>
      <w:lvlText w:val="%7."/>
      <w:lvlJc w:val="left"/>
      <w:pPr>
        <w:ind w:left="7875" w:hanging="360"/>
      </w:pPr>
      <w:rPr>
        <w:rFonts w:cs="Times New Roman"/>
      </w:rPr>
    </w:lvl>
    <w:lvl w:ilvl="7" w:tplc="040C0019">
      <w:start w:val="1"/>
      <w:numFmt w:val="lowerLetter"/>
      <w:lvlText w:val="%8."/>
      <w:lvlJc w:val="left"/>
      <w:pPr>
        <w:ind w:left="8595" w:hanging="360"/>
      </w:pPr>
      <w:rPr>
        <w:rFonts w:cs="Times New Roman"/>
      </w:rPr>
    </w:lvl>
    <w:lvl w:ilvl="8" w:tplc="040C001B">
      <w:start w:val="1"/>
      <w:numFmt w:val="lowerRoman"/>
      <w:lvlText w:val="%9."/>
      <w:lvlJc w:val="right"/>
      <w:pPr>
        <w:ind w:left="9315" w:hanging="180"/>
      </w:pPr>
      <w:rPr>
        <w:rFonts w:cs="Times New Roman"/>
      </w:rPr>
    </w:lvl>
  </w:abstractNum>
  <w:abstractNum w:abstractNumId="21">
    <w:nsid w:val="44872757"/>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2">
    <w:nsid w:val="507B3C7A"/>
    <w:multiLevelType w:val="multilevel"/>
    <w:tmpl w:val="C22ED1D2"/>
    <w:lvl w:ilvl="0">
      <w:start w:val="1"/>
      <w:numFmt w:val="upperLetter"/>
      <w:lvlText w:val="%1."/>
      <w:lvlJc w:val="left"/>
      <w:pPr>
        <w:ind w:left="3555" w:hanging="360"/>
      </w:pPr>
      <w:rPr>
        <w:rFonts w:ascii="Times New Roman" w:eastAsia="Times New Roman" w:hAnsi="Times New Roman" w:cs="Times New Roman"/>
      </w:rPr>
    </w:lvl>
    <w:lvl w:ilvl="1">
      <w:start w:val="1"/>
      <w:numFmt w:val="lowerLetter"/>
      <w:lvlText w:val="%2."/>
      <w:lvlJc w:val="left"/>
      <w:pPr>
        <w:ind w:left="4275" w:hanging="360"/>
      </w:pPr>
      <w:rPr>
        <w:rFonts w:cs="Times New Roman"/>
      </w:rPr>
    </w:lvl>
    <w:lvl w:ilvl="2">
      <w:start w:val="1"/>
      <w:numFmt w:val="lowerRoman"/>
      <w:lvlText w:val="%3."/>
      <w:lvlJc w:val="right"/>
      <w:pPr>
        <w:ind w:left="4995" w:hanging="180"/>
      </w:pPr>
      <w:rPr>
        <w:rFonts w:cs="Times New Roman"/>
      </w:rPr>
    </w:lvl>
    <w:lvl w:ilvl="3">
      <w:start w:val="1"/>
      <w:numFmt w:val="decimal"/>
      <w:lvlText w:val="%4."/>
      <w:lvlJc w:val="left"/>
      <w:pPr>
        <w:ind w:left="5715" w:hanging="360"/>
      </w:pPr>
      <w:rPr>
        <w:rFonts w:cs="Times New Roman"/>
      </w:rPr>
    </w:lvl>
    <w:lvl w:ilvl="4">
      <w:start w:val="1"/>
      <w:numFmt w:val="lowerLetter"/>
      <w:lvlText w:val="%5."/>
      <w:lvlJc w:val="left"/>
      <w:pPr>
        <w:ind w:left="6435" w:hanging="360"/>
      </w:pPr>
      <w:rPr>
        <w:rFonts w:cs="Times New Roman"/>
      </w:rPr>
    </w:lvl>
    <w:lvl w:ilvl="5">
      <w:start w:val="1"/>
      <w:numFmt w:val="lowerRoman"/>
      <w:lvlText w:val="%6."/>
      <w:lvlJc w:val="right"/>
      <w:pPr>
        <w:ind w:left="7155" w:hanging="180"/>
      </w:pPr>
      <w:rPr>
        <w:rFonts w:cs="Times New Roman"/>
      </w:rPr>
    </w:lvl>
    <w:lvl w:ilvl="6">
      <w:start w:val="1"/>
      <w:numFmt w:val="decimal"/>
      <w:lvlText w:val="%7."/>
      <w:lvlJc w:val="left"/>
      <w:pPr>
        <w:ind w:left="7875" w:hanging="360"/>
      </w:pPr>
      <w:rPr>
        <w:rFonts w:cs="Times New Roman"/>
      </w:rPr>
    </w:lvl>
    <w:lvl w:ilvl="7">
      <w:start w:val="1"/>
      <w:numFmt w:val="lowerLetter"/>
      <w:lvlText w:val="%8."/>
      <w:lvlJc w:val="left"/>
      <w:pPr>
        <w:ind w:left="8595" w:hanging="360"/>
      </w:pPr>
      <w:rPr>
        <w:rFonts w:cs="Times New Roman"/>
      </w:rPr>
    </w:lvl>
    <w:lvl w:ilvl="8">
      <w:start w:val="1"/>
      <w:numFmt w:val="lowerRoman"/>
      <w:lvlText w:val="%9."/>
      <w:lvlJc w:val="right"/>
      <w:pPr>
        <w:ind w:left="9315" w:hanging="180"/>
      </w:pPr>
      <w:rPr>
        <w:rFonts w:cs="Times New Roman"/>
      </w:rPr>
    </w:lvl>
  </w:abstractNum>
  <w:abstractNum w:abstractNumId="23">
    <w:nsid w:val="51F731DD"/>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4863485"/>
    <w:multiLevelType w:val="multilevel"/>
    <w:tmpl w:val="0C0A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nsid w:val="6AFD3DE4"/>
    <w:multiLevelType w:val="hybridMultilevel"/>
    <w:tmpl w:val="569E52D4"/>
    <w:lvl w:ilvl="0" w:tplc="E77E5F5E">
      <w:start w:val="1"/>
      <w:numFmt w:val="bullet"/>
      <w:pStyle w:val="Bullet1G"/>
      <w:lvlText w:val="•"/>
      <w:lvlJc w:val="left"/>
      <w:pPr>
        <w:tabs>
          <w:tab w:val="num" w:pos="1170"/>
        </w:tabs>
        <w:ind w:left="1170"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6F747608"/>
    <w:multiLevelType w:val="hybridMultilevel"/>
    <w:tmpl w:val="F0D4BAD2"/>
    <w:lvl w:ilvl="0" w:tplc="040C0001">
      <w:start w:val="1"/>
      <w:numFmt w:val="bullet"/>
      <w:lvlText w:val=""/>
      <w:lvlJc w:val="left"/>
      <w:pPr>
        <w:ind w:left="1854" w:hanging="360"/>
      </w:pPr>
      <w:rPr>
        <w:rFonts w:ascii="Symbol" w:hAnsi="Symbol" w:hint="default"/>
      </w:rPr>
    </w:lvl>
    <w:lvl w:ilvl="1" w:tplc="040C0003">
      <w:start w:val="1"/>
      <w:numFmt w:val="bullet"/>
      <w:lvlText w:val="o"/>
      <w:lvlJc w:val="left"/>
      <w:pPr>
        <w:ind w:left="2574" w:hanging="360"/>
      </w:pPr>
      <w:rPr>
        <w:rFonts w:ascii="Courier New" w:hAnsi="Courier New" w:hint="default"/>
      </w:rPr>
    </w:lvl>
    <w:lvl w:ilvl="2" w:tplc="040C0005">
      <w:start w:val="1"/>
      <w:numFmt w:val="bullet"/>
      <w:lvlText w:val=""/>
      <w:lvlJc w:val="left"/>
      <w:pPr>
        <w:ind w:left="3294" w:hanging="360"/>
      </w:pPr>
      <w:rPr>
        <w:rFonts w:ascii="Wingdings" w:hAnsi="Wingdings" w:hint="default"/>
      </w:rPr>
    </w:lvl>
    <w:lvl w:ilvl="3" w:tplc="040C0001">
      <w:start w:val="1"/>
      <w:numFmt w:val="bullet"/>
      <w:lvlText w:val=""/>
      <w:lvlJc w:val="left"/>
      <w:pPr>
        <w:ind w:left="4014" w:hanging="360"/>
      </w:pPr>
      <w:rPr>
        <w:rFonts w:ascii="Symbol" w:hAnsi="Symbol" w:hint="default"/>
      </w:rPr>
    </w:lvl>
    <w:lvl w:ilvl="4" w:tplc="040C0003">
      <w:start w:val="1"/>
      <w:numFmt w:val="bullet"/>
      <w:lvlText w:val="o"/>
      <w:lvlJc w:val="left"/>
      <w:pPr>
        <w:ind w:left="4734" w:hanging="360"/>
      </w:pPr>
      <w:rPr>
        <w:rFonts w:ascii="Courier New" w:hAnsi="Courier New" w:hint="default"/>
      </w:rPr>
    </w:lvl>
    <w:lvl w:ilvl="5" w:tplc="040C0005">
      <w:start w:val="1"/>
      <w:numFmt w:val="bullet"/>
      <w:lvlText w:val=""/>
      <w:lvlJc w:val="left"/>
      <w:pPr>
        <w:ind w:left="5454" w:hanging="360"/>
      </w:pPr>
      <w:rPr>
        <w:rFonts w:ascii="Wingdings" w:hAnsi="Wingdings" w:hint="default"/>
      </w:rPr>
    </w:lvl>
    <w:lvl w:ilvl="6" w:tplc="040C0001">
      <w:start w:val="1"/>
      <w:numFmt w:val="bullet"/>
      <w:lvlText w:val=""/>
      <w:lvlJc w:val="left"/>
      <w:pPr>
        <w:ind w:left="6174" w:hanging="360"/>
      </w:pPr>
      <w:rPr>
        <w:rFonts w:ascii="Symbol" w:hAnsi="Symbol" w:hint="default"/>
      </w:rPr>
    </w:lvl>
    <w:lvl w:ilvl="7" w:tplc="040C0003">
      <w:start w:val="1"/>
      <w:numFmt w:val="bullet"/>
      <w:lvlText w:val="o"/>
      <w:lvlJc w:val="left"/>
      <w:pPr>
        <w:ind w:left="6894" w:hanging="360"/>
      </w:pPr>
      <w:rPr>
        <w:rFonts w:ascii="Courier New" w:hAnsi="Courier New" w:hint="default"/>
      </w:rPr>
    </w:lvl>
    <w:lvl w:ilvl="8" w:tplc="040C0005">
      <w:start w:val="1"/>
      <w:numFmt w:val="bullet"/>
      <w:lvlText w:val=""/>
      <w:lvlJc w:val="left"/>
      <w:pPr>
        <w:ind w:left="7614" w:hanging="360"/>
      </w:pPr>
      <w:rPr>
        <w:rFonts w:ascii="Wingdings" w:hAnsi="Wingdings" w:hint="default"/>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7F25DC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nsid w:val="790751D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31"/>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5"/>
  </w:num>
  <w:num w:numId="18">
    <w:abstractNumId w:val="15"/>
  </w:num>
  <w:num w:numId="19">
    <w:abstractNumId w:val="18"/>
  </w:num>
  <w:num w:numId="20">
    <w:abstractNumId w:val="10"/>
  </w:num>
  <w:num w:numId="21">
    <w:abstractNumId w:val="12"/>
  </w:num>
  <w:num w:numId="22">
    <w:abstractNumId w:val="20"/>
  </w:num>
  <w:num w:numId="23">
    <w:abstractNumId w:val="27"/>
  </w:num>
  <w:num w:numId="24">
    <w:abstractNumId w:val="23"/>
  </w:num>
  <w:num w:numId="25">
    <w:abstractNumId w:val="14"/>
  </w:num>
  <w:num w:numId="26">
    <w:abstractNumId w:val="16"/>
  </w:num>
  <w:num w:numId="27">
    <w:abstractNumId w:val="11"/>
  </w:num>
  <w:num w:numId="28">
    <w:abstractNumId w:val="13"/>
  </w:num>
  <w:num w:numId="29">
    <w:abstractNumId w:val="30"/>
  </w:num>
  <w:num w:numId="30">
    <w:abstractNumId w:val="17"/>
  </w:num>
  <w:num w:numId="31">
    <w:abstractNumId w:val="29"/>
  </w:num>
  <w:num w:numId="32">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667"/>
    <w:rsid w:val="004D5650"/>
    <w:rsid w:val="00A0593C"/>
    <w:rsid w:val="00FC76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szCs w:val="24"/>
    </w:rPr>
  </w:style>
  <w:style w:type="paragraph" w:styleId="Heading8">
    <w:name w:val="heading 8"/>
    <w:basedOn w:val="Normal"/>
    <w:next w:val="Normal"/>
    <w:link w:val="Heading8Char"/>
    <w:qFormat/>
    <w:pPr>
      <w:spacing w:before="240" w:after="60"/>
      <w:outlineLvl w:val="7"/>
    </w:pPr>
    <w:rPr>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Pr>
      <w:sz w:val="18"/>
      <w:lang w:val="es-ES" w:eastAsia="es-ES" w:bidi="ar-SA"/>
    </w:rPr>
  </w:style>
  <w:style w:type="character" w:customStyle="1" w:styleId="Heading1Char">
    <w:name w:val="Heading 1 Char"/>
    <w:aliases w:val="Table_G Char"/>
    <w:link w:val="Heading1"/>
    <w:locked/>
    <w:rPr>
      <w:rFonts w:cs="Arial"/>
      <w:bCs/>
      <w:szCs w:val="32"/>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link w:val="ClosingChar"/>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link w:val="HTMLAddressChar"/>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style>
  <w:style w:type="character" w:styleId="Emphasis">
    <w:name w:val="Emphasis"/>
    <w:qFormat/>
    <w:rPr>
      <w:i/>
      <w:iCs/>
    </w:rPr>
  </w:style>
  <w:style w:type="paragraph" w:styleId="Date">
    <w:name w:val="Date"/>
    <w:basedOn w:val="Normal"/>
    <w:next w:val="Normal"/>
    <w:link w:val="DateChar"/>
    <w:semiHidden/>
  </w:style>
  <w:style w:type="paragraph" w:styleId="Signature">
    <w:name w:val="Signature"/>
    <w:basedOn w:val="Normal"/>
    <w:link w:val="SignatureChar"/>
    <w:semiHidden/>
    <w:pPr>
      <w:ind w:left="4252"/>
    </w:pPr>
  </w:style>
  <w:style w:type="paragraph" w:styleId="E-mailSignature">
    <w:name w:val="E-mail Signature"/>
    <w:basedOn w:val="Normal"/>
    <w:link w:val="E-mailSignatureChar"/>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link w:val="HTMLPreformattedChar"/>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link w:val="SalutationChar"/>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szCs w:val="16"/>
    </w:rPr>
  </w:style>
  <w:style w:type="paragraph" w:styleId="BodyTextIndent">
    <w:name w:val="Body Text Indent"/>
    <w:basedOn w:val="Normal"/>
    <w:link w:val="BodyTextIndentChar"/>
    <w:semiHidden/>
    <w:pPr>
      <w:spacing w:after="120"/>
      <w:ind w:left="283"/>
    </w:pPr>
  </w:style>
  <w:style w:type="paragraph" w:styleId="NormalIndent">
    <w:name w:val="Normal Indent"/>
    <w:basedOn w:val="Normal"/>
    <w:semiHidden/>
    <w:pPr>
      <w:ind w:left="567"/>
    </w:pPr>
  </w:style>
  <w:style w:type="paragraph" w:styleId="Subtitle">
    <w:name w:val="Subtitle"/>
    <w:basedOn w:val="Normal"/>
    <w:link w:val="SubtitleChar"/>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szCs w:val="16"/>
    </w:rPr>
  </w:style>
  <w:style w:type="paragraph" w:styleId="BodyTextFirstIndent">
    <w:name w:val="Body Text First Indent"/>
    <w:basedOn w:val="BodyText"/>
    <w:link w:val="BodyTextFirstIndentChar"/>
    <w:semiHidden/>
    <w:pPr>
      <w:ind w:firstLine="210"/>
    </w:pPr>
  </w:style>
  <w:style w:type="paragraph" w:styleId="BodyTextFirstIndent2">
    <w:name w:val="Body Text First Indent 2"/>
    <w:basedOn w:val="BodyTextIndent"/>
    <w:link w:val="BodyTextFirstIndent2Char"/>
    <w:semiHidden/>
    <w:pPr>
      <w:ind w:firstLine="210"/>
    </w:pPr>
  </w:style>
  <w:style w:type="paragraph" w:styleId="EndnoteText">
    <w:name w:val="endnote text"/>
    <w:aliases w:val="2_G"/>
    <w:basedOn w:val="FootnoteText"/>
    <w:link w:val="EndnoteTextChar"/>
  </w:style>
  <w:style w:type="paragraph" w:styleId="PlainText">
    <w:name w:val="Plain Text"/>
    <w:basedOn w:val="Normal"/>
    <w:link w:val="PlainTextChar"/>
    <w:semiHidden/>
    <w:rPr>
      <w:rFonts w:ascii="Courier New" w:hAnsi="Courier New" w:cs="Courier New"/>
    </w:r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eading2Char">
    <w:name w:val="Heading 2 Char"/>
    <w:link w:val="Heading2"/>
    <w:locked/>
    <w:rPr>
      <w:rFonts w:cs="Arial"/>
      <w:bCs/>
      <w:iCs/>
      <w:szCs w:val="28"/>
      <w:lang w:val="es-ES" w:eastAsia="es-ES" w:bidi="ar-SA"/>
    </w:rPr>
  </w:style>
  <w:style w:type="character" w:customStyle="1" w:styleId="Heading3Char">
    <w:name w:val="Heading 3 Char"/>
    <w:link w:val="Heading3"/>
    <w:locked/>
    <w:rPr>
      <w:rFonts w:ascii="Arial" w:hAnsi="Arial" w:cs="Arial"/>
      <w:b/>
      <w:bCs/>
      <w:sz w:val="26"/>
      <w:szCs w:val="26"/>
      <w:lang w:val="es-ES" w:eastAsia="es-ES" w:bidi="ar-SA"/>
    </w:rPr>
  </w:style>
  <w:style w:type="character" w:customStyle="1" w:styleId="Heading4Char">
    <w:name w:val="Heading 4 Char"/>
    <w:link w:val="Heading4"/>
    <w:locked/>
    <w:rPr>
      <w:b/>
      <w:bCs/>
      <w:sz w:val="28"/>
      <w:szCs w:val="28"/>
      <w:lang w:val="es-ES" w:eastAsia="es-ES" w:bidi="ar-SA"/>
    </w:rPr>
  </w:style>
  <w:style w:type="character" w:customStyle="1" w:styleId="Heading5Char">
    <w:name w:val="Heading 5 Char"/>
    <w:link w:val="Heading5"/>
    <w:locked/>
    <w:rPr>
      <w:b/>
      <w:bCs/>
      <w:i/>
      <w:iCs/>
      <w:sz w:val="26"/>
      <w:szCs w:val="26"/>
      <w:lang w:val="es-ES" w:eastAsia="es-ES" w:bidi="ar-SA"/>
    </w:rPr>
  </w:style>
  <w:style w:type="character" w:customStyle="1" w:styleId="Heading6Char">
    <w:name w:val="Heading 6 Char"/>
    <w:link w:val="Heading6"/>
    <w:locked/>
    <w:rPr>
      <w:b/>
      <w:bCs/>
      <w:sz w:val="22"/>
      <w:szCs w:val="22"/>
      <w:lang w:val="es-ES" w:eastAsia="es-ES" w:bidi="ar-SA"/>
    </w:rPr>
  </w:style>
  <w:style w:type="character" w:customStyle="1" w:styleId="Heading7Char">
    <w:name w:val="Heading 7 Char"/>
    <w:link w:val="Heading7"/>
    <w:locked/>
    <w:rPr>
      <w:sz w:val="24"/>
      <w:szCs w:val="24"/>
      <w:lang w:val="es-ES" w:eastAsia="es-ES" w:bidi="ar-SA"/>
    </w:rPr>
  </w:style>
  <w:style w:type="character" w:customStyle="1" w:styleId="Heading8Char">
    <w:name w:val="Heading 8 Char"/>
    <w:link w:val="Heading8"/>
    <w:locked/>
    <w:rPr>
      <w:i/>
      <w:iCs/>
      <w:sz w:val="24"/>
      <w:szCs w:val="24"/>
      <w:lang w:val="es-ES" w:eastAsia="es-ES" w:bidi="ar-SA"/>
    </w:rPr>
  </w:style>
  <w:style w:type="character" w:customStyle="1" w:styleId="Heading9Char">
    <w:name w:val="Heading 9 Char"/>
    <w:link w:val="Heading9"/>
    <w:locked/>
    <w:rPr>
      <w:rFonts w:ascii="Arial" w:hAnsi="Arial" w:cs="Arial"/>
      <w:sz w:val="22"/>
      <w:szCs w:val="22"/>
      <w:lang w:val="es-ES" w:eastAsia="es-ES" w:bidi="ar-SA"/>
    </w:rPr>
  </w:style>
  <w:style w:type="character" w:customStyle="1" w:styleId="ClosingChar">
    <w:name w:val="Closing Char"/>
    <w:link w:val="Closing"/>
    <w:semiHidden/>
    <w:locked/>
    <w:rPr>
      <w:lang w:val="es-ES" w:eastAsia="es-ES" w:bidi="ar-SA"/>
    </w:rPr>
  </w:style>
  <w:style w:type="character" w:customStyle="1" w:styleId="HTMLAddressChar">
    <w:name w:val="HTML Address Char"/>
    <w:link w:val="HTMLAddress"/>
    <w:semiHidden/>
    <w:locked/>
    <w:rPr>
      <w:i/>
      <w:iCs/>
      <w:lang w:val="es-ES" w:eastAsia="es-ES" w:bidi="ar-SA"/>
    </w:rPr>
  </w:style>
  <w:style w:type="character" w:customStyle="1" w:styleId="MessageHeaderChar">
    <w:name w:val="Message Header Char"/>
    <w:link w:val="MessageHeader"/>
    <w:semiHidden/>
    <w:locked/>
    <w:rPr>
      <w:rFonts w:ascii="Arial" w:hAnsi="Arial" w:cs="Arial"/>
      <w:sz w:val="24"/>
      <w:szCs w:val="24"/>
      <w:lang w:val="es-ES" w:eastAsia="es-ES" w:bidi="ar-SA"/>
    </w:rPr>
  </w:style>
  <w:style w:type="character" w:customStyle="1" w:styleId="NoteHeadingChar">
    <w:name w:val="Note Heading Char"/>
    <w:link w:val="NoteHeading"/>
    <w:semiHidden/>
    <w:locked/>
    <w:rPr>
      <w:lang w:val="es-ES" w:eastAsia="es-ES" w:bidi="ar-SA"/>
    </w:rPr>
  </w:style>
  <w:style w:type="character" w:customStyle="1" w:styleId="HeaderChar">
    <w:name w:val="Header Char"/>
    <w:aliases w:val="6_G Char"/>
    <w:link w:val="Header"/>
    <w:locked/>
    <w:rPr>
      <w:b/>
      <w:sz w:val="18"/>
      <w:lang w:val="es-ES" w:eastAsia="es-ES" w:bidi="ar-SA"/>
    </w:rPr>
  </w:style>
  <w:style w:type="character" w:customStyle="1" w:styleId="DateChar">
    <w:name w:val="Date Char"/>
    <w:link w:val="Date"/>
    <w:semiHidden/>
    <w:locked/>
    <w:rPr>
      <w:lang w:val="es-ES" w:eastAsia="es-ES" w:bidi="ar-SA"/>
    </w:rPr>
  </w:style>
  <w:style w:type="character" w:customStyle="1" w:styleId="SignatureChar">
    <w:name w:val="Signature Char"/>
    <w:link w:val="Signature"/>
    <w:semiHidden/>
    <w:locked/>
    <w:rPr>
      <w:lang w:val="es-ES" w:eastAsia="es-ES" w:bidi="ar-SA"/>
    </w:rPr>
  </w:style>
  <w:style w:type="character" w:customStyle="1" w:styleId="E-mailSignatureChar">
    <w:name w:val="E-mail Signature Char"/>
    <w:link w:val="E-mailSignature"/>
    <w:semiHidden/>
    <w:locked/>
    <w:rPr>
      <w:lang w:val="es-ES" w:eastAsia="es-ES" w:bidi="ar-SA"/>
    </w:rPr>
  </w:style>
  <w:style w:type="character" w:customStyle="1" w:styleId="HTMLPreformattedChar">
    <w:name w:val="HTML Preformatted Char"/>
    <w:link w:val="HTMLPreformatted"/>
    <w:semiHidden/>
    <w:locked/>
    <w:rPr>
      <w:rFonts w:ascii="Courier New" w:hAnsi="Courier New" w:cs="Courier New"/>
      <w:lang w:val="es-ES" w:eastAsia="es-ES" w:bidi="ar-SA"/>
    </w:rPr>
  </w:style>
  <w:style w:type="character" w:customStyle="1" w:styleId="FooterChar">
    <w:name w:val="Footer Char"/>
    <w:aliases w:val="3_G Char"/>
    <w:link w:val="Footer"/>
    <w:locked/>
    <w:rPr>
      <w:sz w:val="16"/>
      <w:lang w:val="es-ES" w:eastAsia="es-ES" w:bidi="ar-SA"/>
    </w:rPr>
  </w:style>
  <w:style w:type="character" w:customStyle="1" w:styleId="SalutationChar">
    <w:name w:val="Salutation Char"/>
    <w:link w:val="Salutation"/>
    <w:semiHidden/>
    <w:locked/>
    <w:rPr>
      <w:lang w:val="es-ES" w:eastAsia="es-ES" w:bidi="ar-SA"/>
    </w:rPr>
  </w:style>
  <w:style w:type="character" w:customStyle="1" w:styleId="BodyTextIndent2Char">
    <w:name w:val="Body Text Indent 2 Char"/>
    <w:link w:val="BodyTextIndent2"/>
    <w:semiHidden/>
    <w:locked/>
    <w:rPr>
      <w:lang w:val="es-ES" w:eastAsia="es-ES" w:bidi="ar-SA"/>
    </w:rPr>
  </w:style>
  <w:style w:type="character" w:customStyle="1" w:styleId="BodyTextIndent3Char">
    <w:name w:val="Body Text Indent 3 Char"/>
    <w:link w:val="BodyTextIndent3"/>
    <w:semiHidden/>
    <w:locked/>
    <w:rPr>
      <w:sz w:val="16"/>
      <w:szCs w:val="16"/>
      <w:lang w:val="es-ES" w:eastAsia="es-ES" w:bidi="ar-SA"/>
    </w:rPr>
  </w:style>
  <w:style w:type="character" w:customStyle="1" w:styleId="BodyTextIndentChar">
    <w:name w:val="Body Text Indent Char"/>
    <w:link w:val="BodyTextIndent"/>
    <w:semiHidden/>
    <w:locked/>
    <w:rPr>
      <w:lang w:val="es-ES" w:eastAsia="es-ES" w:bidi="ar-SA"/>
    </w:rPr>
  </w:style>
  <w:style w:type="character" w:customStyle="1" w:styleId="SubtitleChar">
    <w:name w:val="Subtitle Char"/>
    <w:link w:val="Subtitle"/>
    <w:locked/>
    <w:rPr>
      <w:rFonts w:ascii="Arial" w:hAnsi="Arial" w:cs="Arial"/>
      <w:sz w:val="24"/>
      <w:szCs w:val="24"/>
      <w:lang w:val="es-ES" w:eastAsia="es-ES" w:bidi="ar-SA"/>
    </w:rPr>
  </w:style>
  <w:style w:type="character" w:customStyle="1" w:styleId="BodyTextChar">
    <w:name w:val="Body Text Char"/>
    <w:link w:val="BodyText"/>
    <w:semiHidden/>
    <w:locked/>
    <w:rPr>
      <w:lang w:val="es-ES" w:eastAsia="es-ES" w:bidi="ar-SA"/>
    </w:rPr>
  </w:style>
  <w:style w:type="character" w:customStyle="1" w:styleId="BodyText2Char">
    <w:name w:val="Body Text 2 Char"/>
    <w:link w:val="BodyText2"/>
    <w:semiHidden/>
    <w:locked/>
    <w:rPr>
      <w:lang w:val="es-ES" w:eastAsia="es-ES" w:bidi="ar-SA"/>
    </w:rPr>
  </w:style>
  <w:style w:type="character" w:customStyle="1" w:styleId="BodyText3Char">
    <w:name w:val="Body Text 3 Char"/>
    <w:link w:val="BodyText3"/>
    <w:semiHidden/>
    <w:locked/>
    <w:rPr>
      <w:sz w:val="16"/>
      <w:szCs w:val="16"/>
      <w:lang w:val="es-ES" w:eastAsia="es-ES" w:bidi="ar-SA"/>
    </w:rPr>
  </w:style>
  <w:style w:type="character" w:customStyle="1" w:styleId="BodyTextFirstIndentChar">
    <w:name w:val="Body Text First Indent Char"/>
    <w:basedOn w:val="BodyTextChar"/>
    <w:link w:val="BodyTextFirstIndent"/>
    <w:semiHidden/>
    <w:locked/>
    <w:rPr>
      <w:lang w:val="es-ES" w:eastAsia="es-ES" w:bidi="ar-SA"/>
    </w:rPr>
  </w:style>
  <w:style w:type="character" w:customStyle="1" w:styleId="BodyTextFirstIndent2Char">
    <w:name w:val="Body Text First Indent 2 Char"/>
    <w:basedOn w:val="BodyTextIndentChar"/>
    <w:link w:val="BodyTextFirstIndent2"/>
    <w:semiHidden/>
    <w:locked/>
    <w:rPr>
      <w:lang w:val="es-ES" w:eastAsia="es-ES" w:bidi="ar-SA"/>
    </w:rPr>
  </w:style>
  <w:style w:type="character" w:customStyle="1" w:styleId="EndnoteTextChar">
    <w:name w:val="Endnote Text Char"/>
    <w:aliases w:val="2_G Char"/>
    <w:link w:val="EndnoteText"/>
    <w:locked/>
    <w:rPr>
      <w:sz w:val="18"/>
      <w:lang w:val="es-ES" w:eastAsia="es-ES" w:bidi="ar-SA"/>
    </w:rPr>
  </w:style>
  <w:style w:type="character" w:customStyle="1" w:styleId="PlainTextChar">
    <w:name w:val="Plain Text Char"/>
    <w:link w:val="PlainText"/>
    <w:semiHidden/>
    <w:locked/>
    <w:rPr>
      <w:rFonts w:ascii="Courier New" w:hAnsi="Courier New" w:cs="Courier New"/>
      <w:lang w:val="es-ES" w:eastAsia="es-ES" w:bidi="ar-SA"/>
    </w:rPr>
  </w:style>
  <w:style w:type="character" w:customStyle="1" w:styleId="TitleChar">
    <w:name w:val="Title Char"/>
    <w:link w:val="Title"/>
    <w:locked/>
    <w:rPr>
      <w:rFonts w:ascii="Arial" w:hAnsi="Arial" w:cs="Arial"/>
      <w:b/>
      <w:bCs/>
      <w:kern w:val="28"/>
      <w:sz w:val="32"/>
      <w:szCs w:val="32"/>
      <w:lang w:val="es-ES" w:eastAsia="es-ES" w:bidi="ar-SA"/>
    </w:rPr>
  </w:style>
  <w:style w:type="paragraph" w:styleId="BalloonText">
    <w:name w:val="Balloon Text"/>
    <w:basedOn w:val="Normal"/>
    <w:link w:val="BalloonTextChar"/>
    <w:semiHidden/>
    <w:pPr>
      <w:spacing w:line="240" w:lineRule="auto"/>
    </w:pPr>
    <w:rPr>
      <w:rFonts w:ascii="Tahoma" w:eastAsia="Calibri" w:hAnsi="Tahoma" w:cs="Tahoma"/>
      <w:sz w:val="16"/>
      <w:szCs w:val="16"/>
    </w:rPr>
  </w:style>
  <w:style w:type="character" w:customStyle="1" w:styleId="BalloonTextChar">
    <w:name w:val="Balloon Text Char"/>
    <w:link w:val="BalloonText"/>
    <w:semiHidden/>
    <w:locked/>
    <w:rPr>
      <w:rFonts w:ascii="Tahoma" w:eastAsia="Calibri" w:hAnsi="Tahoma" w:cs="Tahoma"/>
      <w:sz w:val="16"/>
      <w:szCs w:val="16"/>
      <w:lang w:val="es-ES" w:eastAsia="es-ES" w:bidi="ar-SA"/>
    </w:rPr>
  </w:style>
  <w:style w:type="paragraph" w:styleId="ListParagraph">
    <w:name w:val="List Paragraph"/>
    <w:basedOn w:val="Normal"/>
    <w:qFormat/>
    <w:pPr>
      <w:ind w:left="720"/>
    </w:pPr>
    <w:rPr>
      <w:rFonts w:eastAsia="Calibri"/>
    </w:rPr>
  </w:style>
  <w:style w:type="numbering" w:customStyle="1" w:styleId="ArticleSection1">
    <w:name w:val="Article / Section1"/>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44169</Words>
  <Characters>251765</Characters>
  <Application>Microsoft Office Word</Application>
  <DocSecurity>4</DocSecurity>
  <Lines>2098</Lines>
  <Paragraphs>590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295344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2010-10-20T10:50:00Z</cp:lastPrinted>
  <dcterms:created xsi:type="dcterms:W3CDTF">2010-10-21T13:35:00Z</dcterms:created>
  <dcterms:modified xsi:type="dcterms:W3CDTF">2010-10-21T13:35:00Z</dcterms:modified>
</cp:coreProperties>
</file>