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18F" w:rsidRDefault="00B0018F" w:rsidP="00B0018F">
      <w:pPr>
        <w:spacing w:line="240" w:lineRule="auto"/>
        <w:jc w:val="left"/>
        <w:rPr>
          <w:szCs w:val="6"/>
        </w:rPr>
        <w:sectPr w:rsidR="00B0018F" w:rsidSect="00B0018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0018F" w:rsidRDefault="00B0018F" w:rsidP="00B0018F">
      <w:pPr>
        <w:pStyle w:val="H1"/>
        <w:rPr>
          <w:rtl/>
        </w:rPr>
      </w:pPr>
      <w:r>
        <w:rPr>
          <w:rFonts w:hint="eastAsia"/>
          <w:rtl/>
        </w:rPr>
        <w:t>اللجنة</w:t>
      </w:r>
      <w:r>
        <w:rPr>
          <w:rtl/>
        </w:rPr>
        <w:t xml:space="preserve"> المعنية بالقضاء على التمييز ضد المرأة</w:t>
      </w:r>
    </w:p>
    <w:p w:rsidR="00B0018F" w:rsidRDefault="00B0018F" w:rsidP="00550A40">
      <w:pPr>
        <w:pStyle w:val="H23"/>
        <w:rPr>
          <w:rFonts w:hint="cs"/>
          <w:rtl/>
        </w:rPr>
      </w:pPr>
      <w:r>
        <w:rPr>
          <w:rFonts w:hint="eastAsia"/>
          <w:rtl/>
        </w:rPr>
        <w:t>الدورة</w:t>
      </w:r>
      <w:r>
        <w:rPr>
          <w:rtl/>
        </w:rPr>
        <w:t xml:space="preserve"> </w:t>
      </w:r>
      <w:r w:rsidR="00550A40">
        <w:rPr>
          <w:rFonts w:hint="cs"/>
          <w:rtl/>
        </w:rPr>
        <w:t>العشرون</w:t>
      </w:r>
    </w:p>
    <w:p w:rsidR="00B0018F" w:rsidRPr="00B0018F" w:rsidRDefault="00B0018F" w:rsidP="00B0018F">
      <w:pPr>
        <w:spacing w:line="120" w:lineRule="exact"/>
        <w:rPr>
          <w:rFonts w:hint="cs"/>
          <w:sz w:val="12"/>
          <w:rtl/>
        </w:rPr>
      </w:pPr>
    </w:p>
    <w:p w:rsidR="00B0018F" w:rsidRDefault="00B0018F" w:rsidP="00B0018F">
      <w:pPr>
        <w:pStyle w:val="H23"/>
        <w:rPr>
          <w:rFonts w:hint="cs"/>
          <w:rtl/>
        </w:rPr>
      </w:pPr>
      <w:r>
        <w:rPr>
          <w:rFonts w:hint="eastAsia"/>
          <w:rtl/>
        </w:rPr>
        <w:t>محضر</w:t>
      </w:r>
      <w:r>
        <w:rPr>
          <w:rtl/>
        </w:rPr>
        <w:t xml:space="preserve"> موجز للجلسة </w:t>
      </w:r>
      <w:r w:rsidR="00550A40">
        <w:rPr>
          <w:rFonts w:hint="cs"/>
          <w:rtl/>
        </w:rPr>
        <w:t>412</w:t>
      </w:r>
    </w:p>
    <w:p w:rsidR="00B0018F" w:rsidRDefault="00B0018F" w:rsidP="00550A40">
      <w:pPr>
        <w:pStyle w:val="SingleTxt"/>
        <w:ind w:left="0" w:right="0"/>
        <w:rPr>
          <w:rFonts w:hint="cs"/>
          <w:rtl/>
        </w:rPr>
      </w:pPr>
      <w:r>
        <w:rPr>
          <w:rFonts w:hint="eastAsia"/>
          <w:rtl/>
        </w:rPr>
        <w:t>المعقودة</w:t>
      </w:r>
      <w:r>
        <w:rPr>
          <w:rtl/>
        </w:rPr>
        <w:t xml:space="preserve"> في المقر، نيويورك، يوم </w:t>
      </w:r>
      <w:r w:rsidR="00550A40">
        <w:rPr>
          <w:rFonts w:hint="cs"/>
          <w:rtl/>
        </w:rPr>
        <w:t>الجمعة</w:t>
      </w:r>
      <w:r>
        <w:rPr>
          <w:rtl/>
        </w:rPr>
        <w:t xml:space="preserve">، </w:t>
      </w:r>
      <w:r w:rsidR="00550A40">
        <w:rPr>
          <w:rFonts w:hint="cs"/>
          <w:rtl/>
        </w:rPr>
        <w:t>26 كانون الثاني/يناير</w:t>
      </w:r>
      <w:r>
        <w:rPr>
          <w:rtl/>
        </w:rPr>
        <w:t xml:space="preserve"> 2002، الساعة </w:t>
      </w:r>
      <w:r w:rsidR="00550A40">
        <w:rPr>
          <w:rFonts w:hint="cs"/>
          <w:rtl/>
        </w:rPr>
        <w:t>00/10</w:t>
      </w:r>
    </w:p>
    <w:p w:rsidR="00B0018F" w:rsidRPr="00B0018F" w:rsidRDefault="00B0018F" w:rsidP="00B0018F">
      <w:pPr>
        <w:pStyle w:val="SingleTxt"/>
        <w:spacing w:after="0" w:line="120" w:lineRule="exact"/>
        <w:ind w:left="0" w:right="0"/>
        <w:rPr>
          <w:sz w:val="12"/>
          <w:rtl/>
        </w:rPr>
      </w:pPr>
    </w:p>
    <w:p w:rsidR="00B0018F" w:rsidRDefault="00B0018F" w:rsidP="00550A4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50A40">
        <w:rPr>
          <w:rFonts w:ascii="Traditional Arabic" w:hAnsi="Traditional Arabic" w:hint="cs"/>
          <w:iCs/>
          <w:rtl/>
        </w:rPr>
        <w:t>ة</w:t>
      </w:r>
      <w:r>
        <w:rPr>
          <w:rFonts w:ascii="Traditional Arabic" w:hAnsi="Traditional Arabic"/>
          <w:iCs/>
          <w:rtl/>
        </w:rPr>
        <w:t>:</w:t>
      </w:r>
      <w:r w:rsidR="00550A40">
        <w:rPr>
          <w:rFonts w:ascii="Traditional Arabic" w:hAnsi="Traditional Arabic" w:hint="cs"/>
          <w:rtl/>
        </w:rPr>
        <w:t xml:space="preserve"> السيدة غونساليس</w:t>
      </w:r>
    </w:p>
    <w:p w:rsidR="00B0018F" w:rsidRPr="00B0018F" w:rsidRDefault="00B0018F" w:rsidP="00B0018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0018F" w:rsidRPr="00B0018F" w:rsidRDefault="00B0018F" w:rsidP="00B0018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0018F" w:rsidRPr="00B0018F" w:rsidRDefault="00B0018F" w:rsidP="00B0018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0018F" w:rsidRDefault="00B0018F" w:rsidP="00B0018F">
      <w:pPr>
        <w:pStyle w:val="HCh"/>
        <w:rPr>
          <w:bCs w:val="0"/>
          <w:rtl/>
        </w:rPr>
      </w:pPr>
      <w:r>
        <w:rPr>
          <w:rFonts w:hint="eastAsia"/>
          <w:bCs w:val="0"/>
          <w:rtl/>
        </w:rPr>
        <w:t>المحتويات</w:t>
      </w:r>
    </w:p>
    <w:p w:rsidR="00B0018F" w:rsidRDefault="00B0018F" w:rsidP="00B0018F">
      <w:pPr>
        <w:pStyle w:val="HCh"/>
        <w:spacing w:line="240" w:lineRule="auto"/>
        <w:rPr>
          <w:rFonts w:hint="cs"/>
          <w:bCs w:val="0"/>
          <w:szCs w:val="20"/>
          <w:rtl/>
        </w:rPr>
      </w:pPr>
    </w:p>
    <w:p w:rsidR="00CD3849" w:rsidRDefault="00550A40" w:rsidP="00B0018F">
      <w:pPr>
        <w:pStyle w:val="SingleTxt"/>
        <w:rPr>
          <w:rFonts w:hint="cs"/>
          <w:rtl/>
        </w:rPr>
      </w:pPr>
      <w:r>
        <w:rPr>
          <w:rFonts w:hint="cs"/>
          <w:rtl/>
        </w:rPr>
        <w:t>النظر في التقارير المقدمة من الدول الأطراف بموجب المادة 18 من الاتفاقية (</w:t>
      </w:r>
      <w:r w:rsidRPr="00550A40">
        <w:rPr>
          <w:rFonts w:hint="cs"/>
          <w:i/>
          <w:iCs/>
          <w:rtl/>
        </w:rPr>
        <w:t>تابع</w:t>
      </w:r>
      <w:r>
        <w:rPr>
          <w:rFonts w:hint="cs"/>
          <w:rtl/>
        </w:rPr>
        <w:t>)</w:t>
      </w:r>
    </w:p>
    <w:p w:rsidR="00550A40" w:rsidRDefault="00550A40" w:rsidP="00B0018F">
      <w:pPr>
        <w:pStyle w:val="SingleTxt"/>
        <w:rPr>
          <w:rFonts w:hint="cs"/>
          <w:rtl/>
        </w:rPr>
      </w:pPr>
      <w:r>
        <w:rPr>
          <w:rFonts w:hint="cs"/>
          <w:rtl/>
        </w:rPr>
        <w:tab/>
      </w:r>
      <w:r w:rsidRPr="00550A40">
        <w:rPr>
          <w:rFonts w:hint="cs"/>
          <w:i/>
          <w:iCs/>
          <w:rtl/>
        </w:rPr>
        <w:t>التقرير الأوّلي للجزائر</w:t>
      </w:r>
      <w:r>
        <w:rPr>
          <w:rFonts w:hint="cs"/>
          <w:rtl/>
        </w:rPr>
        <w:t xml:space="preserve"> (</w:t>
      </w:r>
      <w:r w:rsidRPr="00550A40">
        <w:rPr>
          <w:rFonts w:hint="cs"/>
          <w:i/>
          <w:iCs/>
          <w:rtl/>
        </w:rPr>
        <w:t>تابع</w:t>
      </w:r>
      <w:r>
        <w:rPr>
          <w:rFonts w:hint="cs"/>
          <w:rtl/>
        </w:rPr>
        <w:t>)</w:t>
      </w:r>
    </w:p>
    <w:p w:rsidR="00550A40" w:rsidRPr="00550A40" w:rsidRDefault="00550A40" w:rsidP="00550A40">
      <w:pPr>
        <w:pStyle w:val="SingleTxt"/>
        <w:spacing w:after="0" w:line="14" w:lineRule="exact"/>
        <w:rPr>
          <w:sz w:val="2"/>
          <w:rtl/>
        </w:rPr>
        <w:sectPr w:rsidR="00550A40" w:rsidRPr="00550A40" w:rsidSect="00B0018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50A40" w:rsidRPr="00550A40" w:rsidRDefault="00550A40" w:rsidP="00550A40">
      <w:pPr>
        <w:pStyle w:val="DualTxt"/>
        <w:rPr>
          <w:rFonts w:hint="cs"/>
          <w:rtl/>
        </w:rPr>
      </w:pPr>
      <w:r w:rsidRPr="00550A40">
        <w:rPr>
          <w:rFonts w:hint="cs"/>
          <w:rtl/>
        </w:rPr>
        <w:tab/>
      </w:r>
      <w:r w:rsidRPr="00550A40">
        <w:rPr>
          <w:rFonts w:hint="cs"/>
          <w:i/>
          <w:iCs/>
          <w:rtl/>
        </w:rPr>
        <w:t xml:space="preserve">افتتحت الجلسة </w:t>
      </w:r>
      <w:r>
        <w:rPr>
          <w:rFonts w:hint="cs"/>
          <w:i/>
          <w:iCs/>
          <w:rtl/>
        </w:rPr>
        <w:t xml:space="preserve">في </w:t>
      </w:r>
      <w:r w:rsidRPr="00550A40">
        <w:rPr>
          <w:rFonts w:hint="cs"/>
          <w:i/>
          <w:iCs/>
          <w:rtl/>
        </w:rPr>
        <w:t>الساعة 05/10</w:t>
      </w:r>
      <w:r>
        <w:rPr>
          <w:rFonts w:hint="cs"/>
          <w:rtl/>
        </w:rPr>
        <w:t>.</w:t>
      </w:r>
    </w:p>
    <w:p w:rsidR="00550A40" w:rsidRPr="00550A40" w:rsidRDefault="00550A40" w:rsidP="00550A40">
      <w:pPr>
        <w:pStyle w:val="DualTxt"/>
        <w:rPr>
          <w:rFonts w:hint="cs"/>
          <w:rtl/>
        </w:rPr>
      </w:pPr>
      <w:r w:rsidRPr="00550A40">
        <w:rPr>
          <w:rFonts w:hint="cs"/>
          <w:b/>
          <w:bCs/>
          <w:rtl/>
        </w:rPr>
        <w:t>النظر في التقارير المقدم</w:t>
      </w:r>
      <w:r>
        <w:rPr>
          <w:rFonts w:hint="cs"/>
          <w:b/>
          <w:bCs/>
          <w:rtl/>
        </w:rPr>
        <w:t>ة من الدول الأطراف بموجب المادة</w:t>
      </w:r>
      <w:r>
        <w:rPr>
          <w:rFonts w:hint="eastAsia"/>
          <w:b/>
          <w:bCs/>
          <w:rtl/>
        </w:rPr>
        <w:t> </w:t>
      </w:r>
      <w:r w:rsidRPr="00550A40">
        <w:rPr>
          <w:rFonts w:hint="cs"/>
          <w:b/>
          <w:bCs/>
          <w:rtl/>
        </w:rPr>
        <w:t>18 من الاتفاقية</w:t>
      </w:r>
      <w:r w:rsidRPr="00550A40">
        <w:rPr>
          <w:rFonts w:hint="cs"/>
          <w:rtl/>
        </w:rPr>
        <w:t xml:space="preserve"> (</w:t>
      </w:r>
      <w:r w:rsidRPr="00550A40">
        <w:rPr>
          <w:rFonts w:hint="cs"/>
          <w:i/>
          <w:iCs/>
          <w:rtl/>
        </w:rPr>
        <w:t>تابع</w:t>
      </w:r>
      <w:r w:rsidRPr="00550A40">
        <w:rPr>
          <w:rFonts w:hint="cs"/>
          <w:rtl/>
        </w:rPr>
        <w:t>)</w:t>
      </w:r>
    </w:p>
    <w:p w:rsidR="00550A40" w:rsidRPr="00550A40" w:rsidRDefault="00550A40" w:rsidP="00550A40">
      <w:pPr>
        <w:pStyle w:val="DualTxt"/>
        <w:ind w:left="662" w:hanging="662"/>
        <w:rPr>
          <w:rFonts w:hint="cs"/>
          <w:rtl/>
        </w:rPr>
      </w:pPr>
      <w:r>
        <w:rPr>
          <w:rFonts w:hint="cs"/>
          <w:b/>
          <w:bCs/>
          <w:rtl/>
        </w:rPr>
        <w:tab/>
      </w:r>
      <w:r w:rsidRPr="00E61669">
        <w:rPr>
          <w:rFonts w:hint="cs"/>
          <w:rtl/>
        </w:rPr>
        <w:t>التقرير الأولي للجزائر</w:t>
      </w:r>
      <w:r w:rsidRPr="00550A40">
        <w:rPr>
          <w:rFonts w:hint="cs"/>
          <w:rtl/>
        </w:rPr>
        <w:t xml:space="preserve"> (</w:t>
      </w:r>
      <w:r w:rsidRPr="00550A40">
        <w:rPr>
          <w:rFonts w:hint="cs"/>
          <w:i/>
          <w:iCs/>
          <w:rtl/>
        </w:rPr>
        <w:t>تابع</w:t>
      </w:r>
      <w:r w:rsidRPr="00550A40">
        <w:rPr>
          <w:rFonts w:hint="cs"/>
          <w:rtl/>
        </w:rPr>
        <w:t>) (</w:t>
      </w:r>
      <w:r w:rsidRPr="00550A40">
        <w:t>CEDAW/C/DZA/1</w:t>
      </w:r>
      <w:r>
        <w:rPr>
          <w:rFonts w:hint="cs"/>
          <w:rtl/>
        </w:rPr>
        <w:t xml:space="preserve"> و </w:t>
      </w:r>
      <w:r>
        <w:t>Add.1</w:t>
      </w:r>
      <w:r w:rsidRPr="00550A40">
        <w:rPr>
          <w:rFonts w:hint="cs"/>
          <w:rtl/>
        </w:rPr>
        <w:t>)</w:t>
      </w:r>
    </w:p>
    <w:p w:rsidR="00550A40" w:rsidRPr="00550A40" w:rsidRDefault="00550A40" w:rsidP="00550A40">
      <w:pPr>
        <w:pStyle w:val="DualTxt"/>
        <w:rPr>
          <w:rFonts w:hint="cs"/>
          <w:rtl/>
        </w:rPr>
      </w:pPr>
      <w:r w:rsidRPr="00550A40">
        <w:rPr>
          <w:rFonts w:hint="cs"/>
          <w:rtl/>
        </w:rPr>
        <w:t>1 -</w:t>
      </w:r>
      <w:r w:rsidRPr="00550A40">
        <w:rPr>
          <w:rFonts w:hint="cs"/>
          <w:rtl/>
        </w:rPr>
        <w:tab/>
        <w:t>بناء على دعوة من الرئيس، جلس السيد ب</w:t>
      </w:r>
      <w:r>
        <w:rPr>
          <w:rFonts w:hint="cs"/>
          <w:rtl/>
        </w:rPr>
        <w:t>ا</w:t>
      </w:r>
      <w:r w:rsidRPr="00550A40">
        <w:rPr>
          <w:rFonts w:hint="cs"/>
          <w:rtl/>
        </w:rPr>
        <w:t>علي والسيدة مهند ع</w:t>
      </w:r>
      <w:r w:rsidR="002374C8">
        <w:rPr>
          <w:rFonts w:hint="cs"/>
          <w:rtl/>
        </w:rPr>
        <w:t>ا</w:t>
      </w:r>
      <w:r w:rsidRPr="00550A40">
        <w:rPr>
          <w:rFonts w:hint="cs"/>
          <w:rtl/>
        </w:rPr>
        <w:t xml:space="preserve">مر والسيدة </w:t>
      </w:r>
      <w:r>
        <w:rPr>
          <w:rFonts w:hint="cs"/>
          <w:rtl/>
        </w:rPr>
        <w:t>بن حسين</w:t>
      </w:r>
      <w:r w:rsidRPr="00550A40">
        <w:rPr>
          <w:rFonts w:hint="cs"/>
          <w:rtl/>
        </w:rPr>
        <w:t xml:space="preserve"> والسيدة بن عبد الله والسيدة </w:t>
      </w:r>
      <w:r>
        <w:rPr>
          <w:rFonts w:hint="cs"/>
          <w:rtl/>
        </w:rPr>
        <w:t>بومغار</w:t>
      </w:r>
      <w:r w:rsidRPr="00550A40">
        <w:rPr>
          <w:rFonts w:hint="cs"/>
          <w:rtl/>
        </w:rPr>
        <w:t xml:space="preserve"> والسيدة </w:t>
      </w:r>
      <w:r>
        <w:rPr>
          <w:rFonts w:hint="cs"/>
          <w:rtl/>
        </w:rPr>
        <w:t>كركاب والسيدة بن خليل والسيدة</w:t>
      </w:r>
      <w:r>
        <w:rPr>
          <w:rFonts w:hint="eastAsia"/>
          <w:rtl/>
        </w:rPr>
        <w:t> </w:t>
      </w:r>
      <w:r w:rsidRPr="00550A40">
        <w:rPr>
          <w:rFonts w:hint="cs"/>
          <w:rtl/>
        </w:rPr>
        <w:t xml:space="preserve">بركي (الجزائر) </w:t>
      </w:r>
      <w:r>
        <w:rPr>
          <w:rFonts w:hint="cs"/>
          <w:rtl/>
        </w:rPr>
        <w:t>ع</w:t>
      </w:r>
      <w:r w:rsidRPr="00550A40">
        <w:rPr>
          <w:rFonts w:hint="cs"/>
          <w:rtl/>
        </w:rPr>
        <w:t>لى طاولة اللجنة.</w:t>
      </w:r>
    </w:p>
    <w:p w:rsidR="00550A40" w:rsidRPr="00550A40" w:rsidRDefault="00550A40" w:rsidP="00C62D4D">
      <w:pPr>
        <w:pStyle w:val="DualTxt"/>
        <w:rPr>
          <w:rFonts w:hint="cs"/>
          <w:rtl/>
        </w:rPr>
      </w:pPr>
      <w:r w:rsidRPr="00550A40">
        <w:rPr>
          <w:rFonts w:hint="cs"/>
          <w:rtl/>
        </w:rPr>
        <w:t>2 -</w:t>
      </w:r>
      <w:r w:rsidRPr="00550A40">
        <w:rPr>
          <w:rFonts w:hint="cs"/>
          <w:rtl/>
        </w:rPr>
        <w:tab/>
      </w:r>
      <w:r w:rsidRPr="00550A40">
        <w:rPr>
          <w:rFonts w:hint="cs"/>
          <w:b/>
          <w:bCs/>
          <w:rtl/>
        </w:rPr>
        <w:t>السيد ب</w:t>
      </w:r>
      <w:r>
        <w:rPr>
          <w:rFonts w:hint="cs"/>
          <w:b/>
          <w:bCs/>
          <w:rtl/>
        </w:rPr>
        <w:t>ا</w:t>
      </w:r>
      <w:r w:rsidRPr="00550A40">
        <w:rPr>
          <w:rFonts w:hint="cs"/>
          <w:b/>
          <w:bCs/>
          <w:rtl/>
        </w:rPr>
        <w:t>علي</w:t>
      </w:r>
      <w:r w:rsidRPr="00550A40">
        <w:rPr>
          <w:rFonts w:hint="cs"/>
          <w:rtl/>
        </w:rPr>
        <w:t xml:space="preserve"> (الجزائر)</w:t>
      </w:r>
      <w:r>
        <w:rPr>
          <w:rFonts w:hint="cs"/>
          <w:rtl/>
        </w:rPr>
        <w:t>:</w:t>
      </w:r>
      <w:r w:rsidRPr="00550A40">
        <w:rPr>
          <w:rFonts w:hint="cs"/>
          <w:rtl/>
        </w:rPr>
        <w:t xml:space="preserve"> قال ردا على الأسئلة المطروحة </w:t>
      </w:r>
      <w:r w:rsidR="00C62D4D">
        <w:rPr>
          <w:rFonts w:hint="cs"/>
          <w:rtl/>
        </w:rPr>
        <w:t>إ</w:t>
      </w:r>
      <w:r w:rsidRPr="00550A40">
        <w:rPr>
          <w:rFonts w:hint="cs"/>
          <w:rtl/>
        </w:rPr>
        <w:t xml:space="preserve">ن دستور الجزائر </w:t>
      </w:r>
      <w:r>
        <w:rPr>
          <w:rFonts w:hint="cs"/>
          <w:rtl/>
        </w:rPr>
        <w:t xml:space="preserve">يكفل المساواة </w:t>
      </w:r>
      <w:r w:rsidRPr="00550A40">
        <w:rPr>
          <w:rFonts w:hint="cs"/>
          <w:rtl/>
        </w:rPr>
        <w:t>بين الجنسين ويقر إقرارا صريحا ب</w:t>
      </w:r>
      <w:r>
        <w:rPr>
          <w:rFonts w:hint="cs"/>
          <w:rtl/>
        </w:rPr>
        <w:t>الأسبقية القانونية للاتفاق</w:t>
      </w:r>
      <w:r w:rsidR="00C62D4D">
        <w:rPr>
          <w:rFonts w:hint="cs"/>
          <w:rtl/>
        </w:rPr>
        <w:t>ي</w:t>
      </w:r>
      <w:r>
        <w:rPr>
          <w:rFonts w:hint="cs"/>
          <w:rtl/>
        </w:rPr>
        <w:t xml:space="preserve">ات الدولية، </w:t>
      </w:r>
      <w:r w:rsidRPr="00550A40">
        <w:rPr>
          <w:rFonts w:hint="cs"/>
          <w:rtl/>
        </w:rPr>
        <w:t>بما في ذلك اتفاقية القضاء على جميع أشكال التمييز ضد المرأة، على القانون الجزائري. وذكر أن وفده مصمم على ترجمة التشريعات المتعلقة ب</w:t>
      </w:r>
      <w:r>
        <w:rPr>
          <w:rFonts w:hint="cs"/>
          <w:rtl/>
        </w:rPr>
        <w:t>تمتع المرأة ب</w:t>
      </w:r>
      <w:r w:rsidRPr="00550A40">
        <w:rPr>
          <w:rFonts w:hint="cs"/>
          <w:rtl/>
        </w:rPr>
        <w:t>المساواة إلى حقيقة واقعة</w:t>
      </w:r>
      <w:r>
        <w:rPr>
          <w:rFonts w:hint="cs"/>
          <w:rtl/>
        </w:rPr>
        <w:t>،</w:t>
      </w:r>
      <w:r w:rsidRPr="00550A40">
        <w:rPr>
          <w:rFonts w:hint="cs"/>
          <w:rtl/>
        </w:rPr>
        <w:t xml:space="preserve"> وأن وفده ملتزم كذلك ب</w:t>
      </w:r>
      <w:r>
        <w:rPr>
          <w:rFonts w:hint="cs"/>
          <w:rtl/>
        </w:rPr>
        <w:t xml:space="preserve">سحب تحفظاته تدريجيا، وأبدى قدرا كبيرا </w:t>
      </w:r>
      <w:r w:rsidRPr="00550A40">
        <w:rPr>
          <w:rFonts w:hint="cs"/>
          <w:rtl/>
        </w:rPr>
        <w:t xml:space="preserve">من المرونة في هذا الشأن. وأعرب عن رغبته في </w:t>
      </w:r>
      <w:r>
        <w:rPr>
          <w:rFonts w:hint="cs"/>
          <w:rtl/>
        </w:rPr>
        <w:t xml:space="preserve">طمأنة اللجنة بأن </w:t>
      </w:r>
      <w:r w:rsidRPr="00550A40">
        <w:rPr>
          <w:rFonts w:hint="cs"/>
          <w:rtl/>
        </w:rPr>
        <w:t xml:space="preserve">التحفظ المسجل فيما يتعلق بالمادة 2 يسري على الفقرة الأولى فقط وأن التحفظ </w:t>
      </w:r>
      <w:r>
        <w:rPr>
          <w:rFonts w:hint="cs"/>
          <w:rtl/>
        </w:rPr>
        <w:t>المسجل فيما</w:t>
      </w:r>
      <w:r>
        <w:rPr>
          <w:rFonts w:hint="eastAsia"/>
          <w:rtl/>
        </w:rPr>
        <w:t> </w:t>
      </w:r>
      <w:r w:rsidRPr="00550A40">
        <w:rPr>
          <w:rFonts w:hint="cs"/>
          <w:rtl/>
        </w:rPr>
        <w:t>يتعلق بالمادة 16 لا يسري إلا</w:t>
      </w:r>
      <w:r>
        <w:rPr>
          <w:rFonts w:hint="cs"/>
          <w:rtl/>
        </w:rPr>
        <w:t>ّ</w:t>
      </w:r>
      <w:r w:rsidRPr="00550A40">
        <w:rPr>
          <w:rFonts w:hint="cs"/>
          <w:rtl/>
        </w:rPr>
        <w:t xml:space="preserve"> على أجزاء معي</w:t>
      </w:r>
      <w:r>
        <w:rPr>
          <w:rFonts w:hint="cs"/>
          <w:rtl/>
        </w:rPr>
        <w:t>ّ</w:t>
      </w:r>
      <w:r w:rsidRPr="00550A40">
        <w:rPr>
          <w:rFonts w:hint="cs"/>
          <w:rtl/>
        </w:rPr>
        <w:t>نة من الفقرة 1</w:t>
      </w:r>
      <w:r>
        <w:rPr>
          <w:rFonts w:hint="cs"/>
          <w:rtl/>
        </w:rPr>
        <w:t>،</w:t>
      </w:r>
      <w:r w:rsidRPr="00550A40">
        <w:rPr>
          <w:rFonts w:hint="cs"/>
          <w:rtl/>
        </w:rPr>
        <w:t xml:space="preserve"> وأن ذلك الموقف س</w:t>
      </w:r>
      <w:r>
        <w:rPr>
          <w:rFonts w:hint="cs"/>
          <w:rtl/>
        </w:rPr>
        <w:t xml:space="preserve">يتغير </w:t>
      </w:r>
      <w:r w:rsidRPr="00550A40">
        <w:rPr>
          <w:rFonts w:hint="cs"/>
          <w:rtl/>
        </w:rPr>
        <w:t>بدون شك في التنقيحات الحالية والمقبلة لقانون الأسرة. و</w:t>
      </w:r>
      <w:r>
        <w:rPr>
          <w:rFonts w:hint="cs"/>
          <w:rtl/>
        </w:rPr>
        <w:t>مع ذلك فإ</w:t>
      </w:r>
      <w:r w:rsidRPr="00550A40">
        <w:rPr>
          <w:rFonts w:hint="cs"/>
          <w:rtl/>
        </w:rPr>
        <w:t>ن الفقرة 4 من المادة 15 لا تتماشى مع المادة 44 من الدستور والمادة 37 من قانون الأسرة. وأنه يتوقع إدخال تغييرات على قانون الجنسية.</w:t>
      </w:r>
    </w:p>
    <w:p w:rsidR="00550A40" w:rsidRPr="00550A40" w:rsidRDefault="00550A40" w:rsidP="00E61669">
      <w:pPr>
        <w:pStyle w:val="DualTxt"/>
        <w:rPr>
          <w:rFonts w:hint="cs"/>
          <w:rtl/>
        </w:rPr>
      </w:pPr>
      <w:r w:rsidRPr="00550A40">
        <w:rPr>
          <w:rFonts w:hint="cs"/>
          <w:rtl/>
        </w:rPr>
        <w:t>3 -</w:t>
      </w:r>
      <w:r w:rsidRPr="00550A40">
        <w:rPr>
          <w:rFonts w:hint="cs"/>
          <w:rtl/>
        </w:rPr>
        <w:tab/>
        <w:t xml:space="preserve">وذكر كذلك أن حالة المرأة الجزائرية قد تطورت تطورا كبيرا منذ الثمانينات، ولا سيما في مجالات حيوية مثل التعليم والصحة والمشاركة في الحياة السياسية. وأن المشكلات القائمة في مجال العمالة، تعزى على وجه الخصوص إلى العملية البطيئة لتغيير أنماط السلوك وإلى دخول المرأة المتأخر </w:t>
      </w:r>
      <w:r w:rsidR="002374C8">
        <w:rPr>
          <w:rFonts w:hint="cs"/>
          <w:rtl/>
        </w:rPr>
        <w:t xml:space="preserve">إلى </w:t>
      </w:r>
      <w:r w:rsidRPr="00550A40">
        <w:rPr>
          <w:rFonts w:hint="cs"/>
          <w:rtl/>
        </w:rPr>
        <w:t>سوق العمل وا</w:t>
      </w:r>
      <w:r w:rsidR="002374C8">
        <w:rPr>
          <w:rFonts w:hint="cs"/>
          <w:rtl/>
        </w:rPr>
        <w:t>لساحة السياسية</w:t>
      </w:r>
      <w:r w:rsidRPr="00550A40">
        <w:rPr>
          <w:rFonts w:hint="cs"/>
          <w:rtl/>
        </w:rPr>
        <w:t>. وتوجد بالجزائر حركة نسائية نشطة وطبقة فكرية مزدهرة ومجتمع متنوع مفتوح على العالم الخارجي ولا</w:t>
      </w:r>
      <w:r w:rsidRPr="00550A40">
        <w:rPr>
          <w:rFonts w:hint="eastAsia"/>
          <w:rtl/>
        </w:rPr>
        <w:t> </w:t>
      </w:r>
      <w:r w:rsidRPr="00550A40">
        <w:rPr>
          <w:rFonts w:hint="cs"/>
          <w:rtl/>
        </w:rPr>
        <w:t>سيما على أوروبا والبلدان العربية الأخرى، وصحافة مستقلة استقلالا تاما. و</w:t>
      </w:r>
      <w:r w:rsidR="002374C8">
        <w:rPr>
          <w:rFonts w:hint="cs"/>
          <w:rtl/>
        </w:rPr>
        <w:t>بينما أكد التزام حكومته ب</w:t>
      </w:r>
      <w:r w:rsidR="002374C8" w:rsidRPr="00550A40">
        <w:rPr>
          <w:rFonts w:hint="cs"/>
          <w:rtl/>
        </w:rPr>
        <w:t>تنقيح النصوص التي تعد نصوصا تمييزية</w:t>
      </w:r>
      <w:r w:rsidR="002374C8">
        <w:rPr>
          <w:rFonts w:hint="cs"/>
          <w:rtl/>
        </w:rPr>
        <w:t xml:space="preserve">، أعرب عن ثقته في أن المجتمع الجزائري يحقق تطورا عاما </w:t>
      </w:r>
      <w:r w:rsidRPr="00550A40">
        <w:rPr>
          <w:rFonts w:hint="cs"/>
          <w:rtl/>
        </w:rPr>
        <w:t xml:space="preserve">صوب قدر أكبر من التحرر وزيادة المساواة التي تتمتع بها المرأة. وأعرب أيضا عن اتفاقه مع ما ذكرته السيدة خان والسيدة </w:t>
      </w:r>
      <w:r w:rsidR="002374C8">
        <w:rPr>
          <w:rFonts w:hint="cs"/>
          <w:rtl/>
        </w:rPr>
        <w:t xml:space="preserve">عويج </w:t>
      </w:r>
      <w:r w:rsidRPr="00550A40">
        <w:rPr>
          <w:rFonts w:hint="cs"/>
          <w:rtl/>
        </w:rPr>
        <w:t>بشأن الط</w:t>
      </w:r>
      <w:r w:rsidR="002374C8">
        <w:rPr>
          <w:rFonts w:hint="cs"/>
          <w:rtl/>
        </w:rPr>
        <w:t xml:space="preserve">ابع </w:t>
      </w:r>
      <w:r w:rsidRPr="00550A40">
        <w:rPr>
          <w:rFonts w:hint="cs"/>
          <w:rtl/>
        </w:rPr>
        <w:t xml:space="preserve">المتغير للشريعة (القانون الإسلامي) وضرورة استجابتها لتطور المجتمع، </w:t>
      </w:r>
      <w:r w:rsidR="002374C8">
        <w:rPr>
          <w:rFonts w:hint="cs"/>
          <w:rtl/>
        </w:rPr>
        <w:t xml:space="preserve">لكن </w:t>
      </w:r>
      <w:r w:rsidRPr="00550A40">
        <w:rPr>
          <w:rFonts w:hint="cs"/>
          <w:rtl/>
        </w:rPr>
        <w:t xml:space="preserve">ذلك للأسف لم </w:t>
      </w:r>
      <w:r w:rsidR="002374C8">
        <w:rPr>
          <w:rFonts w:hint="cs"/>
          <w:rtl/>
        </w:rPr>
        <w:t xml:space="preserve">يكن هو الحال </w:t>
      </w:r>
      <w:r w:rsidRPr="00550A40">
        <w:rPr>
          <w:rFonts w:hint="cs"/>
          <w:rtl/>
        </w:rPr>
        <w:t>في العالم الإسلامي منذ وقت طويل.</w:t>
      </w:r>
    </w:p>
    <w:p w:rsidR="00550A40" w:rsidRPr="00550A40" w:rsidRDefault="00550A40" w:rsidP="00C62D4D">
      <w:pPr>
        <w:pStyle w:val="DualTxt"/>
        <w:rPr>
          <w:rFonts w:hint="cs"/>
          <w:rtl/>
        </w:rPr>
      </w:pPr>
      <w:r w:rsidRPr="00550A40">
        <w:rPr>
          <w:rFonts w:hint="cs"/>
          <w:rtl/>
        </w:rPr>
        <w:t>4 -</w:t>
      </w:r>
      <w:r w:rsidRPr="00550A40">
        <w:rPr>
          <w:rFonts w:hint="cs"/>
          <w:rtl/>
        </w:rPr>
        <w:tab/>
        <w:t xml:space="preserve">وأضاف قائلا عند رده على سؤال بشأن نساء الشعوب الأصلية، أنه لا توجد شعوب أصلية بالجزائر أو في غيرها من بلدان المغرب العربي. </w:t>
      </w:r>
      <w:r w:rsidR="002374C8">
        <w:rPr>
          <w:rFonts w:hint="cs"/>
          <w:rtl/>
        </w:rPr>
        <w:t>وبالتالي لا توجد أي</w:t>
      </w:r>
      <w:r w:rsidR="002374C8">
        <w:rPr>
          <w:rFonts w:hint="eastAsia"/>
          <w:rtl/>
        </w:rPr>
        <w:t> </w:t>
      </w:r>
      <w:r w:rsidRPr="00550A40">
        <w:rPr>
          <w:rFonts w:hint="cs"/>
          <w:rtl/>
        </w:rPr>
        <w:t>إحصاءات بشأن الجماعات ا</w:t>
      </w:r>
      <w:r w:rsidR="002374C8">
        <w:rPr>
          <w:rFonts w:hint="cs"/>
          <w:rtl/>
        </w:rPr>
        <w:t>لعرقية</w:t>
      </w:r>
      <w:r w:rsidRPr="00550A40">
        <w:rPr>
          <w:rFonts w:hint="cs"/>
          <w:rtl/>
        </w:rPr>
        <w:t>. وفيما يتعلق بظاهرة العنف، أقر ب</w:t>
      </w:r>
      <w:r w:rsidR="002374C8">
        <w:rPr>
          <w:rFonts w:hint="cs"/>
          <w:rtl/>
        </w:rPr>
        <w:t xml:space="preserve">أن </w:t>
      </w:r>
      <w:r w:rsidRPr="00550A40">
        <w:rPr>
          <w:rFonts w:hint="cs"/>
          <w:rtl/>
        </w:rPr>
        <w:t>العنف ا</w:t>
      </w:r>
      <w:r w:rsidR="002374C8">
        <w:rPr>
          <w:rFonts w:hint="cs"/>
          <w:rtl/>
        </w:rPr>
        <w:t xml:space="preserve">لأسري قائم </w:t>
      </w:r>
      <w:r w:rsidRPr="00550A40">
        <w:rPr>
          <w:rFonts w:hint="cs"/>
          <w:rtl/>
        </w:rPr>
        <w:t xml:space="preserve">في المجتمع الجزائري </w:t>
      </w:r>
      <w:r w:rsidR="002374C8">
        <w:rPr>
          <w:rFonts w:hint="cs"/>
          <w:rtl/>
        </w:rPr>
        <w:t>غير</w:t>
      </w:r>
      <w:r w:rsidR="002374C8">
        <w:rPr>
          <w:rFonts w:hint="eastAsia"/>
          <w:rtl/>
        </w:rPr>
        <w:t> </w:t>
      </w:r>
      <w:r w:rsidRPr="00550A40">
        <w:rPr>
          <w:rFonts w:hint="cs"/>
          <w:rtl/>
        </w:rPr>
        <w:t xml:space="preserve">أنه آخذ في التناقص نتيجة </w:t>
      </w:r>
      <w:r w:rsidR="002374C8">
        <w:rPr>
          <w:rFonts w:hint="cs"/>
          <w:rtl/>
        </w:rPr>
        <w:t xml:space="preserve">تغير </w:t>
      </w:r>
      <w:r w:rsidRPr="00550A40">
        <w:rPr>
          <w:rFonts w:hint="cs"/>
          <w:rtl/>
        </w:rPr>
        <w:t>أنماط السلوك والتعليم وجهود الحركة النسائية و</w:t>
      </w:r>
      <w:r w:rsidR="002374C8">
        <w:rPr>
          <w:rFonts w:hint="cs"/>
          <w:rtl/>
        </w:rPr>
        <w:t xml:space="preserve">صرامة </w:t>
      </w:r>
      <w:r w:rsidRPr="00550A40">
        <w:rPr>
          <w:rFonts w:hint="cs"/>
          <w:rtl/>
        </w:rPr>
        <w:t>جهاز القضاء. ولقد د</w:t>
      </w:r>
      <w:r w:rsidR="002374C8">
        <w:rPr>
          <w:rFonts w:hint="cs"/>
          <w:rtl/>
        </w:rPr>
        <w:t>ُ</w:t>
      </w:r>
      <w:r w:rsidRPr="00550A40">
        <w:rPr>
          <w:rFonts w:hint="cs"/>
          <w:rtl/>
        </w:rPr>
        <w:t xml:space="preserve">حر العنف الإرهابي، الذي كان يستهدف جميع قطاعات المجتمع على أساس تفسير </w:t>
      </w:r>
      <w:r w:rsidR="002374C8">
        <w:rPr>
          <w:rFonts w:hint="cs"/>
          <w:rtl/>
        </w:rPr>
        <w:t xml:space="preserve">بالٍ </w:t>
      </w:r>
      <w:r w:rsidRPr="00550A40">
        <w:rPr>
          <w:rFonts w:hint="cs"/>
          <w:rtl/>
        </w:rPr>
        <w:t>للإسلام، وأن الأصولية التي أشعلت هذا العنف آخذة في الت</w:t>
      </w:r>
      <w:r w:rsidR="002374C8">
        <w:rPr>
          <w:rFonts w:hint="cs"/>
          <w:rtl/>
        </w:rPr>
        <w:t>ضاؤل</w:t>
      </w:r>
      <w:r w:rsidRPr="00550A40">
        <w:rPr>
          <w:rFonts w:hint="cs"/>
          <w:rtl/>
        </w:rPr>
        <w:t xml:space="preserve">. وذكر أن الأمن قد </w:t>
      </w:r>
      <w:r w:rsidR="002374C8">
        <w:rPr>
          <w:rFonts w:hint="cs"/>
          <w:rtl/>
        </w:rPr>
        <w:t xml:space="preserve">استعيد في </w:t>
      </w:r>
      <w:r w:rsidRPr="00550A40">
        <w:rPr>
          <w:rFonts w:hint="cs"/>
          <w:rtl/>
        </w:rPr>
        <w:t xml:space="preserve">الجزائر، باستثناء قلة من المناطق المعزولة، وأن المجتمع الجزائري يسير </w:t>
      </w:r>
      <w:r w:rsidR="002374C8">
        <w:rPr>
          <w:rFonts w:hint="cs"/>
          <w:rtl/>
        </w:rPr>
        <w:t xml:space="preserve">عموما </w:t>
      </w:r>
      <w:r w:rsidRPr="00550A40">
        <w:rPr>
          <w:rFonts w:hint="cs"/>
          <w:rtl/>
        </w:rPr>
        <w:t>سيرا ح</w:t>
      </w:r>
      <w:r w:rsidR="002374C8">
        <w:rPr>
          <w:rFonts w:hint="cs"/>
          <w:rtl/>
        </w:rPr>
        <w:t>ثيثا</w:t>
      </w:r>
      <w:r w:rsidRPr="00550A40">
        <w:rPr>
          <w:rFonts w:hint="cs"/>
          <w:rtl/>
        </w:rPr>
        <w:t xml:space="preserve"> </w:t>
      </w:r>
      <w:r w:rsidR="002374C8">
        <w:rPr>
          <w:rFonts w:hint="cs"/>
          <w:rtl/>
        </w:rPr>
        <w:t xml:space="preserve">على درب </w:t>
      </w:r>
      <w:r w:rsidRPr="00550A40">
        <w:rPr>
          <w:rFonts w:hint="cs"/>
          <w:rtl/>
        </w:rPr>
        <w:t>التحديث.</w:t>
      </w:r>
    </w:p>
    <w:p w:rsidR="00550A40" w:rsidRPr="00550A40" w:rsidRDefault="00550A40" w:rsidP="00C62D4D">
      <w:pPr>
        <w:pStyle w:val="DualTxt"/>
        <w:rPr>
          <w:rFonts w:hint="cs"/>
          <w:rtl/>
        </w:rPr>
      </w:pPr>
      <w:r w:rsidRPr="00550A40">
        <w:rPr>
          <w:rFonts w:hint="cs"/>
          <w:rtl/>
        </w:rPr>
        <w:t>5 -</w:t>
      </w:r>
      <w:r w:rsidRPr="00550A40">
        <w:rPr>
          <w:rFonts w:hint="cs"/>
          <w:rtl/>
        </w:rPr>
        <w:tab/>
      </w:r>
      <w:r w:rsidRPr="00550A40">
        <w:rPr>
          <w:rFonts w:hint="cs"/>
          <w:b/>
          <w:bCs/>
          <w:rtl/>
        </w:rPr>
        <w:t>السيدة مهند ع</w:t>
      </w:r>
      <w:r w:rsidR="002374C8">
        <w:rPr>
          <w:rFonts w:hint="cs"/>
          <w:b/>
          <w:bCs/>
          <w:rtl/>
        </w:rPr>
        <w:t>ا</w:t>
      </w:r>
      <w:r w:rsidRPr="00550A40">
        <w:rPr>
          <w:rFonts w:hint="cs"/>
          <w:b/>
          <w:bCs/>
          <w:rtl/>
        </w:rPr>
        <w:t>مر</w:t>
      </w:r>
      <w:r w:rsidRPr="00550A40">
        <w:rPr>
          <w:rFonts w:hint="cs"/>
          <w:rtl/>
        </w:rPr>
        <w:t xml:space="preserve"> (الجزائر): قالت عند الإشارة إلى المادة 2 من الاتفاقية </w:t>
      </w:r>
      <w:r w:rsidR="00C62D4D">
        <w:rPr>
          <w:rFonts w:hint="cs"/>
          <w:rtl/>
        </w:rPr>
        <w:t>إ</w:t>
      </w:r>
      <w:r w:rsidRPr="00550A40">
        <w:rPr>
          <w:rFonts w:hint="cs"/>
          <w:rtl/>
        </w:rPr>
        <w:t>ن مبدأ عدم التمييز مكرس في الدستور. ووفقا لذلك تتقلد الجزائريات مناصب حكومية</w:t>
      </w:r>
      <w:r w:rsidR="00C62D4D">
        <w:rPr>
          <w:rFonts w:hint="cs"/>
          <w:rtl/>
        </w:rPr>
        <w:t>؛</w:t>
      </w:r>
      <w:r w:rsidRPr="00550A40">
        <w:rPr>
          <w:rFonts w:hint="cs"/>
          <w:rtl/>
        </w:rPr>
        <w:t xml:space="preserve"> ويتمتعن بالحق في التصويت وبالترشيح لل</w:t>
      </w:r>
      <w:r w:rsidR="002374C8">
        <w:rPr>
          <w:rFonts w:hint="cs"/>
          <w:rtl/>
        </w:rPr>
        <w:t>مناصب</w:t>
      </w:r>
      <w:r w:rsidRPr="00550A40">
        <w:rPr>
          <w:rFonts w:hint="cs"/>
          <w:rtl/>
        </w:rPr>
        <w:t>، بما في ذلك في منصب الرئيس ويجوز له</w:t>
      </w:r>
      <w:r w:rsidR="002374C8">
        <w:rPr>
          <w:rFonts w:hint="cs"/>
          <w:rtl/>
        </w:rPr>
        <w:t>ن</w:t>
      </w:r>
      <w:r w:rsidRPr="00550A40">
        <w:rPr>
          <w:rFonts w:hint="cs"/>
          <w:rtl/>
        </w:rPr>
        <w:t xml:space="preserve"> إنشاء </w:t>
      </w:r>
      <w:r w:rsidR="00C62D4D">
        <w:rPr>
          <w:rFonts w:hint="cs"/>
          <w:rtl/>
        </w:rPr>
        <w:t>ا</w:t>
      </w:r>
      <w:r w:rsidRPr="00550A40">
        <w:rPr>
          <w:rFonts w:hint="cs"/>
          <w:rtl/>
        </w:rPr>
        <w:t xml:space="preserve">لأحزاب السياسية </w:t>
      </w:r>
      <w:r w:rsidR="002374C8">
        <w:rPr>
          <w:rFonts w:hint="cs"/>
          <w:rtl/>
        </w:rPr>
        <w:t xml:space="preserve">أو الجمعيات </w:t>
      </w:r>
      <w:r w:rsidRPr="00550A40">
        <w:rPr>
          <w:rFonts w:hint="cs"/>
          <w:rtl/>
        </w:rPr>
        <w:t>وقيادتها</w:t>
      </w:r>
      <w:r w:rsidR="002374C8">
        <w:rPr>
          <w:rFonts w:hint="cs"/>
          <w:rtl/>
        </w:rPr>
        <w:t>،</w:t>
      </w:r>
      <w:r w:rsidRPr="00550A40">
        <w:rPr>
          <w:rFonts w:hint="cs"/>
          <w:rtl/>
        </w:rPr>
        <w:t xml:space="preserve"> و</w:t>
      </w:r>
      <w:r w:rsidR="002374C8">
        <w:rPr>
          <w:rFonts w:hint="cs"/>
          <w:rtl/>
        </w:rPr>
        <w:t>ي</w:t>
      </w:r>
      <w:r w:rsidRPr="00550A40">
        <w:rPr>
          <w:rFonts w:hint="cs"/>
          <w:rtl/>
        </w:rPr>
        <w:t>تمتع</w:t>
      </w:r>
      <w:r w:rsidR="002374C8">
        <w:rPr>
          <w:rFonts w:hint="cs"/>
          <w:rtl/>
        </w:rPr>
        <w:t>ن</w:t>
      </w:r>
      <w:r w:rsidRPr="00550A40">
        <w:rPr>
          <w:rFonts w:hint="cs"/>
          <w:rtl/>
        </w:rPr>
        <w:t xml:space="preserve"> بحرية الرأي و</w:t>
      </w:r>
      <w:r w:rsidR="002374C8">
        <w:rPr>
          <w:rFonts w:hint="cs"/>
          <w:rtl/>
        </w:rPr>
        <w:t xml:space="preserve">حرية </w:t>
      </w:r>
      <w:r w:rsidRPr="00550A40">
        <w:rPr>
          <w:rFonts w:hint="cs"/>
          <w:rtl/>
        </w:rPr>
        <w:t>تشكيل الجمعيات</w:t>
      </w:r>
      <w:r w:rsidR="002374C8">
        <w:rPr>
          <w:rFonts w:hint="cs"/>
          <w:rtl/>
        </w:rPr>
        <w:t>؛</w:t>
      </w:r>
      <w:r w:rsidRPr="00550A40">
        <w:rPr>
          <w:rFonts w:hint="cs"/>
          <w:rtl/>
        </w:rPr>
        <w:t xml:space="preserve"> ويحق له</w:t>
      </w:r>
      <w:r w:rsidR="002374C8">
        <w:rPr>
          <w:rFonts w:hint="cs"/>
          <w:rtl/>
        </w:rPr>
        <w:t>ن</w:t>
      </w:r>
      <w:r w:rsidRPr="00550A40">
        <w:rPr>
          <w:rFonts w:hint="cs"/>
          <w:rtl/>
        </w:rPr>
        <w:t xml:space="preserve"> </w:t>
      </w:r>
      <w:r w:rsidR="002374C8">
        <w:rPr>
          <w:rFonts w:hint="cs"/>
          <w:rtl/>
        </w:rPr>
        <w:t xml:space="preserve">اللجوء إلى </w:t>
      </w:r>
      <w:r w:rsidRPr="00550A40">
        <w:rPr>
          <w:rFonts w:hint="cs"/>
          <w:rtl/>
        </w:rPr>
        <w:t>نظام المحاكم</w:t>
      </w:r>
      <w:r w:rsidR="002374C8">
        <w:rPr>
          <w:rFonts w:hint="cs"/>
          <w:rtl/>
        </w:rPr>
        <w:t>؛</w:t>
      </w:r>
      <w:r w:rsidRPr="00550A40">
        <w:rPr>
          <w:rFonts w:hint="cs"/>
          <w:rtl/>
        </w:rPr>
        <w:t xml:space="preserve"> و</w:t>
      </w:r>
      <w:r w:rsidR="001C24DF">
        <w:rPr>
          <w:rFonts w:hint="cs"/>
          <w:rtl/>
        </w:rPr>
        <w:t>ي</w:t>
      </w:r>
      <w:r w:rsidRPr="00550A40">
        <w:rPr>
          <w:rFonts w:hint="cs"/>
          <w:rtl/>
        </w:rPr>
        <w:t>تمتع</w:t>
      </w:r>
      <w:r w:rsidR="001C24DF">
        <w:rPr>
          <w:rFonts w:hint="cs"/>
          <w:rtl/>
        </w:rPr>
        <w:t>ن</w:t>
      </w:r>
      <w:r w:rsidRPr="00550A40">
        <w:rPr>
          <w:rFonts w:hint="cs"/>
          <w:rtl/>
        </w:rPr>
        <w:t xml:space="preserve"> بحرية اختيار أماكن </w:t>
      </w:r>
      <w:r w:rsidR="001C24DF">
        <w:rPr>
          <w:rFonts w:hint="cs"/>
          <w:rtl/>
        </w:rPr>
        <w:t xml:space="preserve">إقامتهن </w:t>
      </w:r>
      <w:r w:rsidRPr="00550A40">
        <w:rPr>
          <w:rFonts w:hint="cs"/>
          <w:rtl/>
        </w:rPr>
        <w:t>وحرية الحركة داخل البلد</w:t>
      </w:r>
      <w:r w:rsidR="001C24DF">
        <w:rPr>
          <w:rFonts w:hint="cs"/>
          <w:rtl/>
        </w:rPr>
        <w:t>؛</w:t>
      </w:r>
      <w:r w:rsidRPr="00550A40">
        <w:rPr>
          <w:rFonts w:hint="cs"/>
          <w:rtl/>
        </w:rPr>
        <w:t xml:space="preserve"> و</w:t>
      </w:r>
      <w:r w:rsidR="001C24DF">
        <w:rPr>
          <w:rFonts w:hint="cs"/>
          <w:rtl/>
        </w:rPr>
        <w:t>ي</w:t>
      </w:r>
      <w:r w:rsidRPr="00550A40">
        <w:rPr>
          <w:rFonts w:hint="cs"/>
          <w:rtl/>
        </w:rPr>
        <w:t>ستفد</w:t>
      </w:r>
      <w:r w:rsidR="001C24DF">
        <w:rPr>
          <w:rFonts w:hint="cs"/>
          <w:rtl/>
        </w:rPr>
        <w:t>ن</w:t>
      </w:r>
      <w:r w:rsidRPr="00550A40">
        <w:rPr>
          <w:rFonts w:hint="cs"/>
          <w:rtl/>
        </w:rPr>
        <w:t xml:space="preserve"> من جميع الخدمات الاجتماعية</w:t>
      </w:r>
      <w:r w:rsidR="001C24DF">
        <w:rPr>
          <w:rFonts w:hint="cs"/>
          <w:rtl/>
        </w:rPr>
        <w:t>؛</w:t>
      </w:r>
      <w:r w:rsidRPr="00550A40">
        <w:rPr>
          <w:rFonts w:hint="cs"/>
          <w:rtl/>
        </w:rPr>
        <w:t xml:space="preserve"> و</w:t>
      </w:r>
      <w:r w:rsidR="001C24DF">
        <w:rPr>
          <w:rFonts w:hint="cs"/>
          <w:rtl/>
        </w:rPr>
        <w:t xml:space="preserve">يمكنهن </w:t>
      </w:r>
      <w:r w:rsidRPr="00550A40">
        <w:rPr>
          <w:rFonts w:hint="cs"/>
          <w:rtl/>
        </w:rPr>
        <w:t xml:space="preserve">الاستفادة من التدريب المهني بما في ذلك التدريب على المهن التي كانت </w:t>
      </w:r>
      <w:r w:rsidR="001C24DF">
        <w:rPr>
          <w:rFonts w:hint="cs"/>
          <w:rtl/>
        </w:rPr>
        <w:t xml:space="preserve">قاصرة تقليديا على الذكور، ويحق لهن </w:t>
      </w:r>
      <w:r w:rsidRPr="00550A40">
        <w:rPr>
          <w:rFonts w:hint="cs"/>
          <w:rtl/>
        </w:rPr>
        <w:t>التمتع بالخدمات الصحية</w:t>
      </w:r>
      <w:r w:rsidR="001C24DF">
        <w:rPr>
          <w:rFonts w:hint="cs"/>
          <w:rtl/>
        </w:rPr>
        <w:t>؛</w:t>
      </w:r>
      <w:r w:rsidRPr="00550A40">
        <w:rPr>
          <w:rFonts w:hint="cs"/>
          <w:rtl/>
        </w:rPr>
        <w:t xml:space="preserve"> وإبرام العقود والحصول على القروض العقارية والسلف المصرفية. وفي الواقع فإن النسبة المئوية للشابات </w:t>
      </w:r>
      <w:r w:rsidR="001C24DF">
        <w:rPr>
          <w:rFonts w:hint="cs"/>
          <w:rtl/>
        </w:rPr>
        <w:t xml:space="preserve">اللاتي </w:t>
      </w:r>
      <w:r w:rsidRPr="00550A40">
        <w:rPr>
          <w:rFonts w:hint="cs"/>
          <w:rtl/>
        </w:rPr>
        <w:t>حصلن على سلف قد تضاعفت في الفترة بين عام 1994 و</w:t>
      </w:r>
      <w:r w:rsidR="001C24DF">
        <w:rPr>
          <w:rFonts w:hint="cs"/>
          <w:rtl/>
        </w:rPr>
        <w:t>عام</w:t>
      </w:r>
      <w:r w:rsidRPr="00550A40">
        <w:rPr>
          <w:rFonts w:hint="cs"/>
          <w:rtl/>
        </w:rPr>
        <w:t xml:space="preserve"> 1995. ويحق للنساء كذلك ا</w:t>
      </w:r>
      <w:r w:rsidR="00BD393C">
        <w:rPr>
          <w:rFonts w:hint="cs"/>
          <w:rtl/>
        </w:rPr>
        <w:t xml:space="preserve">لحصول على الوظائف </w:t>
      </w:r>
      <w:r w:rsidRPr="00550A40">
        <w:rPr>
          <w:rFonts w:hint="cs"/>
          <w:rtl/>
        </w:rPr>
        <w:t>والحق في التطور ا</w:t>
      </w:r>
      <w:r w:rsidR="00BD393C">
        <w:rPr>
          <w:rFonts w:hint="cs"/>
          <w:rtl/>
        </w:rPr>
        <w:t xml:space="preserve">لوظيفي </w:t>
      </w:r>
      <w:r w:rsidRPr="00550A40">
        <w:rPr>
          <w:rFonts w:hint="cs"/>
          <w:rtl/>
        </w:rPr>
        <w:t>والأجور المتكافئة والعطل القانونية واستحقاقات التقاعد.</w:t>
      </w:r>
    </w:p>
    <w:p w:rsidR="00550A40" w:rsidRPr="00550A40" w:rsidRDefault="00550A40" w:rsidP="00BD393C">
      <w:pPr>
        <w:pStyle w:val="DualTxt"/>
        <w:rPr>
          <w:rFonts w:hint="cs"/>
          <w:rtl/>
        </w:rPr>
      </w:pPr>
      <w:r w:rsidRPr="00550A40">
        <w:rPr>
          <w:rFonts w:hint="cs"/>
          <w:rtl/>
        </w:rPr>
        <w:t>6 -</w:t>
      </w:r>
      <w:r w:rsidRPr="00550A40">
        <w:rPr>
          <w:rFonts w:hint="cs"/>
          <w:rtl/>
        </w:rPr>
        <w:tab/>
        <w:t xml:space="preserve">وأضافت قائلة إن </w:t>
      </w:r>
      <w:r w:rsidR="00BD393C">
        <w:rPr>
          <w:rFonts w:hint="cs"/>
          <w:rtl/>
        </w:rPr>
        <w:t>أ</w:t>
      </w:r>
      <w:r w:rsidRPr="00550A40">
        <w:rPr>
          <w:rFonts w:hint="cs"/>
          <w:rtl/>
        </w:rPr>
        <w:t xml:space="preserve">سبقية الصكوك الدولية على دستور الجزائر </w:t>
      </w:r>
      <w:r w:rsidR="00BD393C">
        <w:rPr>
          <w:rFonts w:hint="cs"/>
          <w:rtl/>
        </w:rPr>
        <w:t xml:space="preserve">تقررت </w:t>
      </w:r>
      <w:r w:rsidRPr="00550A40">
        <w:rPr>
          <w:rFonts w:hint="cs"/>
          <w:rtl/>
        </w:rPr>
        <w:t>بموجب قرار صادر عن المجلس الدستوري في آب/أغسطس 1989. وفي هذا الصدد، يجوز الت</w:t>
      </w:r>
      <w:r w:rsidR="00BD393C">
        <w:rPr>
          <w:rFonts w:hint="cs"/>
          <w:rtl/>
        </w:rPr>
        <w:t>ذرع</w:t>
      </w:r>
      <w:r w:rsidRPr="00550A40">
        <w:rPr>
          <w:rFonts w:hint="cs"/>
          <w:rtl/>
        </w:rPr>
        <w:t xml:space="preserve"> باتفاقية القضاء على جميع أشكال التمييز ضد المرأة في المحاكم الجزائرية، باستثناء المواد التي سج</w:t>
      </w:r>
      <w:r w:rsidR="00BD393C">
        <w:rPr>
          <w:rFonts w:hint="cs"/>
          <w:rtl/>
        </w:rPr>
        <w:t>ِّ</w:t>
      </w:r>
      <w:r w:rsidRPr="00550A40">
        <w:rPr>
          <w:rFonts w:hint="cs"/>
          <w:rtl/>
        </w:rPr>
        <w:t>لت بشأنها تحفظات.</w:t>
      </w:r>
    </w:p>
    <w:p w:rsidR="00550A40" w:rsidRPr="00550A40" w:rsidRDefault="00550A40" w:rsidP="00BD393C">
      <w:pPr>
        <w:pStyle w:val="DualTxt"/>
        <w:rPr>
          <w:rFonts w:hint="cs"/>
          <w:rtl/>
        </w:rPr>
      </w:pPr>
      <w:r w:rsidRPr="00550A40">
        <w:rPr>
          <w:rFonts w:hint="cs"/>
          <w:rtl/>
        </w:rPr>
        <w:t>7 -</w:t>
      </w:r>
      <w:r w:rsidRPr="00550A40">
        <w:rPr>
          <w:rFonts w:hint="cs"/>
          <w:rtl/>
        </w:rPr>
        <w:tab/>
        <w:t>وأردفت قائلة إن المجلس الدستوري مسؤول عن كفالة دستورية القوانين والنظم الأساسية و</w:t>
      </w:r>
      <w:r w:rsidR="00BD393C">
        <w:rPr>
          <w:rFonts w:hint="cs"/>
          <w:rtl/>
        </w:rPr>
        <w:t xml:space="preserve">اتساقها </w:t>
      </w:r>
      <w:r w:rsidRPr="00550A40">
        <w:rPr>
          <w:rFonts w:hint="cs"/>
          <w:rtl/>
        </w:rPr>
        <w:t>مع الصكوك الدولية، و</w:t>
      </w:r>
      <w:r w:rsidR="00BD393C">
        <w:rPr>
          <w:rFonts w:hint="cs"/>
          <w:rtl/>
        </w:rPr>
        <w:t>عن ا</w:t>
      </w:r>
      <w:r w:rsidRPr="00550A40">
        <w:rPr>
          <w:rFonts w:hint="cs"/>
          <w:rtl/>
        </w:rPr>
        <w:t>لإشراف على الانتخابات. و</w:t>
      </w:r>
      <w:r w:rsidR="00BD393C">
        <w:rPr>
          <w:rFonts w:hint="cs"/>
          <w:rtl/>
        </w:rPr>
        <w:t xml:space="preserve">يتناول قانون الأسرة </w:t>
      </w:r>
      <w:r w:rsidRPr="00550A40">
        <w:rPr>
          <w:rFonts w:hint="cs"/>
          <w:rtl/>
        </w:rPr>
        <w:t>المسائل المتعلقة با</w:t>
      </w:r>
      <w:r w:rsidR="00BD393C">
        <w:rPr>
          <w:rFonts w:hint="cs"/>
          <w:rtl/>
        </w:rPr>
        <w:t xml:space="preserve">لأحوال </w:t>
      </w:r>
      <w:r w:rsidRPr="00550A40">
        <w:rPr>
          <w:rFonts w:hint="cs"/>
          <w:rtl/>
        </w:rPr>
        <w:t>الشخصية وهي تقع ضمن اختصاص البرلمان. وحيث أن الإسلام هو دين الدولة فإن قانون الأسرة يقوم على الشريعة إلى حد كبير.</w:t>
      </w:r>
    </w:p>
    <w:p w:rsidR="00550A40" w:rsidRPr="00550A40" w:rsidRDefault="00550A40" w:rsidP="00BD393C">
      <w:pPr>
        <w:pStyle w:val="DualTxt"/>
        <w:rPr>
          <w:rFonts w:hint="cs"/>
          <w:rtl/>
        </w:rPr>
      </w:pPr>
      <w:r w:rsidRPr="00550A40">
        <w:rPr>
          <w:rFonts w:hint="cs"/>
          <w:rtl/>
        </w:rPr>
        <w:t>8 -</w:t>
      </w:r>
      <w:r w:rsidRPr="00550A40">
        <w:rPr>
          <w:rFonts w:hint="cs"/>
          <w:rtl/>
        </w:rPr>
        <w:tab/>
        <w:t xml:space="preserve">وقالت عند الإشارة إلى المادة 3، إن الاتفاقية </w:t>
      </w:r>
      <w:r w:rsidR="00BD393C">
        <w:rPr>
          <w:rFonts w:hint="cs"/>
          <w:rtl/>
        </w:rPr>
        <w:t xml:space="preserve">نشرت </w:t>
      </w:r>
      <w:r w:rsidRPr="00550A40">
        <w:rPr>
          <w:rFonts w:hint="cs"/>
          <w:rtl/>
        </w:rPr>
        <w:t xml:space="preserve">بأكملها في الجريدة الرسمية للجمهورية في عام 1996 وإنه يمكن للجمهور الاطلاع على المداولات التي </w:t>
      </w:r>
      <w:r w:rsidR="00BD393C">
        <w:rPr>
          <w:rFonts w:hint="cs"/>
          <w:rtl/>
        </w:rPr>
        <w:t>ت</w:t>
      </w:r>
      <w:r w:rsidRPr="00550A40">
        <w:rPr>
          <w:rFonts w:hint="cs"/>
          <w:rtl/>
        </w:rPr>
        <w:t>د</w:t>
      </w:r>
      <w:r w:rsidR="00BD393C">
        <w:rPr>
          <w:rFonts w:hint="cs"/>
          <w:rtl/>
        </w:rPr>
        <w:t>ور</w:t>
      </w:r>
      <w:r w:rsidRPr="00550A40">
        <w:rPr>
          <w:rFonts w:hint="cs"/>
          <w:rtl/>
        </w:rPr>
        <w:t xml:space="preserve"> في </w:t>
      </w:r>
      <w:r w:rsidR="00BD393C">
        <w:rPr>
          <w:rFonts w:hint="cs"/>
          <w:rtl/>
        </w:rPr>
        <w:t xml:space="preserve">المجلس </w:t>
      </w:r>
      <w:r w:rsidRPr="00550A40">
        <w:rPr>
          <w:rFonts w:hint="cs"/>
          <w:rtl/>
        </w:rPr>
        <w:t>الشعب</w:t>
      </w:r>
      <w:r w:rsidR="00BD393C">
        <w:rPr>
          <w:rFonts w:hint="cs"/>
          <w:rtl/>
        </w:rPr>
        <w:t>ي</w:t>
      </w:r>
      <w:r w:rsidRPr="00550A40">
        <w:rPr>
          <w:rFonts w:hint="cs"/>
          <w:rtl/>
        </w:rPr>
        <w:t xml:space="preserve"> الوطني بشأن المسائل المتصلة بالاتفاقية. وأن الصحافة الجزائرية وغيرها من وسائط الإعلام الأخرى </w:t>
      </w:r>
      <w:r w:rsidR="00BD393C">
        <w:rPr>
          <w:rFonts w:hint="cs"/>
          <w:rtl/>
        </w:rPr>
        <w:t>تغطي</w:t>
      </w:r>
      <w:r w:rsidRPr="00550A40">
        <w:rPr>
          <w:rFonts w:hint="cs"/>
          <w:rtl/>
        </w:rPr>
        <w:t xml:space="preserve"> أعمال اللجنة بما في ذلك الدورة الحالية تغطية تامة. وبالإضافة إلى ذلك فقد أدرجت أحكام الاتفاقية في مناهج كليات ال</w:t>
      </w:r>
      <w:r w:rsidR="00BD393C">
        <w:rPr>
          <w:rFonts w:hint="cs"/>
          <w:rtl/>
        </w:rPr>
        <w:t xml:space="preserve">حقوق </w:t>
      </w:r>
      <w:r w:rsidRPr="00550A40">
        <w:rPr>
          <w:rFonts w:hint="cs"/>
          <w:rtl/>
        </w:rPr>
        <w:t>العديدة وكلية القضاة الوطنية ون</w:t>
      </w:r>
      <w:r w:rsidR="00BD393C">
        <w:rPr>
          <w:rFonts w:hint="cs"/>
          <w:rtl/>
        </w:rPr>
        <w:t>ُ</w:t>
      </w:r>
      <w:r w:rsidRPr="00550A40">
        <w:rPr>
          <w:rFonts w:hint="cs"/>
          <w:rtl/>
        </w:rPr>
        <w:t>ظمت بشأنها حلقات دراسية بمناسبة الاحتفال السنوي بيوم حقوق الإنسان</w:t>
      </w:r>
      <w:r w:rsidR="00BD393C">
        <w:rPr>
          <w:rFonts w:hint="cs"/>
          <w:rtl/>
        </w:rPr>
        <w:t>،</w:t>
      </w:r>
      <w:r w:rsidRPr="00550A40">
        <w:rPr>
          <w:rFonts w:hint="cs"/>
          <w:rtl/>
        </w:rPr>
        <w:t xml:space="preserve"> و</w:t>
      </w:r>
      <w:r w:rsidR="00BD393C">
        <w:rPr>
          <w:rFonts w:hint="cs"/>
          <w:rtl/>
        </w:rPr>
        <w:t xml:space="preserve">بمناسبة </w:t>
      </w:r>
      <w:r w:rsidRPr="00550A40">
        <w:rPr>
          <w:rFonts w:hint="cs"/>
          <w:rtl/>
        </w:rPr>
        <w:t>يوم المرأة</w:t>
      </w:r>
      <w:r w:rsidR="00BD393C">
        <w:rPr>
          <w:rFonts w:hint="cs"/>
          <w:rtl/>
        </w:rPr>
        <w:t xml:space="preserve"> على وجه الخصوص</w:t>
      </w:r>
      <w:r w:rsidRPr="00550A40">
        <w:rPr>
          <w:rFonts w:hint="cs"/>
          <w:rtl/>
        </w:rPr>
        <w:t>. و</w:t>
      </w:r>
      <w:r w:rsidR="00BD393C">
        <w:rPr>
          <w:rFonts w:hint="cs"/>
          <w:rtl/>
        </w:rPr>
        <w:t xml:space="preserve">قد أنشأت </w:t>
      </w:r>
      <w:r w:rsidRPr="00550A40">
        <w:rPr>
          <w:rFonts w:hint="cs"/>
          <w:rtl/>
        </w:rPr>
        <w:t xml:space="preserve">منظمة الأمم المتحدة للتربية والعلم والثقافة (اليونسكو) </w:t>
      </w:r>
      <w:r w:rsidR="00BD393C">
        <w:rPr>
          <w:rFonts w:hint="cs"/>
          <w:rtl/>
        </w:rPr>
        <w:t xml:space="preserve">كرسيا معنيا بحقوق الإنسان في جامعة وهران. </w:t>
      </w:r>
      <w:r w:rsidRPr="00550A40">
        <w:rPr>
          <w:rFonts w:hint="cs"/>
          <w:rtl/>
        </w:rPr>
        <w:t>و</w:t>
      </w:r>
      <w:r w:rsidR="00BD393C">
        <w:rPr>
          <w:rFonts w:hint="cs"/>
          <w:rtl/>
        </w:rPr>
        <w:t>ي</w:t>
      </w:r>
      <w:r w:rsidRPr="00550A40">
        <w:rPr>
          <w:rFonts w:hint="cs"/>
          <w:rtl/>
        </w:rPr>
        <w:t xml:space="preserve">قوم </w:t>
      </w:r>
      <w:r w:rsidR="00BD393C">
        <w:rPr>
          <w:rFonts w:hint="cs"/>
          <w:rtl/>
        </w:rPr>
        <w:t xml:space="preserve">المرصد </w:t>
      </w:r>
      <w:r w:rsidRPr="00550A40">
        <w:rPr>
          <w:rFonts w:hint="cs"/>
          <w:rtl/>
        </w:rPr>
        <w:t xml:space="preserve">الوطني </w:t>
      </w:r>
      <w:r w:rsidR="00BD393C">
        <w:rPr>
          <w:rFonts w:hint="cs"/>
          <w:rtl/>
        </w:rPr>
        <w:t>ل</w:t>
      </w:r>
      <w:r w:rsidRPr="00550A40">
        <w:rPr>
          <w:rFonts w:hint="cs"/>
          <w:rtl/>
        </w:rPr>
        <w:t>حقوق الإنسان، وال</w:t>
      </w:r>
      <w:r w:rsidR="00BD393C">
        <w:rPr>
          <w:rFonts w:hint="cs"/>
          <w:rtl/>
        </w:rPr>
        <w:t>ذي</w:t>
      </w:r>
      <w:r w:rsidRPr="00550A40">
        <w:rPr>
          <w:rFonts w:hint="cs"/>
          <w:rtl/>
        </w:rPr>
        <w:t xml:space="preserve"> تعمل كهيئة استشارية، بتنظيم حلقات دراسية وحلقات عمل بشكل </w:t>
      </w:r>
      <w:r w:rsidR="00BD393C">
        <w:rPr>
          <w:rFonts w:hint="cs"/>
          <w:rtl/>
        </w:rPr>
        <w:t>دوري</w:t>
      </w:r>
      <w:r w:rsidRPr="00550A40">
        <w:rPr>
          <w:rFonts w:hint="cs"/>
          <w:rtl/>
        </w:rPr>
        <w:t xml:space="preserve"> وذلك بالتعاون مع الجمعيات التطوعية. ويحق لجميع المواطنين اللجوء إلى المحاكم في حالة انتهاك</w:t>
      </w:r>
      <w:r w:rsidR="00BD393C">
        <w:rPr>
          <w:rFonts w:hint="cs"/>
          <w:rtl/>
        </w:rPr>
        <w:t xml:space="preserve"> أي حكم من أحكام الاتفاقية. ولا</w:t>
      </w:r>
      <w:r w:rsidR="00BD393C">
        <w:rPr>
          <w:rFonts w:hint="eastAsia"/>
          <w:rtl/>
        </w:rPr>
        <w:t> </w:t>
      </w:r>
      <w:r w:rsidRPr="00550A40">
        <w:rPr>
          <w:rFonts w:hint="cs"/>
          <w:rtl/>
        </w:rPr>
        <w:t xml:space="preserve">توجد حتى الآن أي قضايا من هذا النوع وربما يرجع ذلك إلى كون الجزائر </w:t>
      </w:r>
      <w:r w:rsidR="00BD393C">
        <w:rPr>
          <w:rFonts w:hint="cs"/>
          <w:rtl/>
        </w:rPr>
        <w:t xml:space="preserve">لم تصدّق </w:t>
      </w:r>
      <w:r w:rsidRPr="00550A40">
        <w:rPr>
          <w:rFonts w:hint="cs"/>
          <w:rtl/>
        </w:rPr>
        <w:t xml:space="preserve">على الاتفاقية </w:t>
      </w:r>
      <w:r w:rsidR="00BD393C">
        <w:rPr>
          <w:rFonts w:hint="cs"/>
          <w:rtl/>
        </w:rPr>
        <w:t xml:space="preserve">إلاّ </w:t>
      </w:r>
      <w:r w:rsidRPr="00550A40">
        <w:rPr>
          <w:rFonts w:hint="cs"/>
          <w:rtl/>
        </w:rPr>
        <w:t>مؤخرا.</w:t>
      </w:r>
    </w:p>
    <w:p w:rsidR="00550A40" w:rsidRPr="00550A40" w:rsidRDefault="00550A40" w:rsidP="00C62D4D">
      <w:pPr>
        <w:pStyle w:val="DualTxt"/>
        <w:rPr>
          <w:rFonts w:hint="cs"/>
          <w:rtl/>
        </w:rPr>
      </w:pPr>
      <w:r w:rsidRPr="00550A40">
        <w:rPr>
          <w:rFonts w:hint="cs"/>
          <w:rtl/>
        </w:rPr>
        <w:t>9 -</w:t>
      </w:r>
      <w:r w:rsidRPr="00550A40">
        <w:rPr>
          <w:rFonts w:hint="cs"/>
          <w:rtl/>
        </w:rPr>
        <w:tab/>
        <w:t>وأ</w:t>
      </w:r>
      <w:r w:rsidR="00BD393C">
        <w:rPr>
          <w:rFonts w:hint="cs"/>
          <w:rtl/>
        </w:rPr>
        <w:t xml:space="preserve">عربت </w:t>
      </w:r>
      <w:r w:rsidR="00BD393C" w:rsidRPr="00550A40">
        <w:rPr>
          <w:rFonts w:hint="cs"/>
          <w:rtl/>
        </w:rPr>
        <w:t xml:space="preserve">عن رغبتها في شرح أدوار مختلف الآليات الحكومية المعنية بالنهوض بالمرأة </w:t>
      </w:r>
      <w:r w:rsidR="00BD393C">
        <w:rPr>
          <w:rFonts w:hint="cs"/>
          <w:rtl/>
        </w:rPr>
        <w:t xml:space="preserve">وذلك كمعلومات </w:t>
      </w:r>
      <w:r w:rsidRPr="00550A40">
        <w:rPr>
          <w:rFonts w:hint="cs"/>
          <w:rtl/>
        </w:rPr>
        <w:t>أساسية بشأن التدابير المحددة المتخذة لتنفيذ الاتفاقية. و</w:t>
      </w:r>
      <w:r w:rsidR="00BD393C">
        <w:rPr>
          <w:rFonts w:hint="cs"/>
          <w:rtl/>
        </w:rPr>
        <w:t xml:space="preserve">ذكرت </w:t>
      </w:r>
      <w:r w:rsidRPr="00550A40">
        <w:rPr>
          <w:rFonts w:hint="cs"/>
          <w:rtl/>
        </w:rPr>
        <w:t xml:space="preserve">أن وزارة </w:t>
      </w:r>
      <w:r w:rsidR="00BD393C">
        <w:rPr>
          <w:rFonts w:hint="cs"/>
          <w:rtl/>
        </w:rPr>
        <w:t xml:space="preserve">شؤون </w:t>
      </w:r>
      <w:r w:rsidRPr="00550A40">
        <w:rPr>
          <w:rFonts w:hint="cs"/>
          <w:rtl/>
        </w:rPr>
        <w:t>الأسرة قدمت معلومات إلى القائمين على صنع السياسات بالحكومة في هذا المجال. ووضعت برامج لحماية الأسرة وتعزيزها</w:t>
      </w:r>
      <w:r w:rsidR="00BD393C">
        <w:rPr>
          <w:rFonts w:hint="cs"/>
          <w:rtl/>
        </w:rPr>
        <w:t>؛</w:t>
      </w:r>
      <w:r w:rsidRPr="00550A40">
        <w:rPr>
          <w:rFonts w:hint="cs"/>
          <w:rtl/>
        </w:rPr>
        <w:t xml:space="preserve"> ونف</w:t>
      </w:r>
      <w:r w:rsidR="00BD393C">
        <w:rPr>
          <w:rFonts w:hint="cs"/>
          <w:rtl/>
        </w:rPr>
        <w:t>ّ</w:t>
      </w:r>
      <w:r w:rsidRPr="00550A40">
        <w:rPr>
          <w:rFonts w:hint="cs"/>
          <w:rtl/>
        </w:rPr>
        <w:t>ذت أعمالا محددة لصالح الأطفال والشباب والنساء والمسنين و</w:t>
      </w:r>
      <w:r w:rsidR="00C62D4D">
        <w:rPr>
          <w:rFonts w:hint="cs"/>
          <w:rtl/>
        </w:rPr>
        <w:t>ا</w:t>
      </w:r>
      <w:r w:rsidRPr="00550A40">
        <w:rPr>
          <w:rFonts w:hint="cs"/>
          <w:rtl/>
        </w:rPr>
        <w:t>لقطاعات المستضعفة بالمجتمع، وذلك بالتعاون مع الوكالات الحكومية والجمعيات التطوعية</w:t>
      </w:r>
      <w:r w:rsidR="00BD393C">
        <w:rPr>
          <w:rFonts w:hint="cs"/>
          <w:rtl/>
        </w:rPr>
        <w:t>؛</w:t>
      </w:r>
      <w:r w:rsidRPr="00550A40">
        <w:rPr>
          <w:rFonts w:hint="cs"/>
          <w:rtl/>
        </w:rPr>
        <w:t xml:space="preserve"> وأسدت </w:t>
      </w:r>
      <w:r w:rsidR="00BD393C">
        <w:rPr>
          <w:rFonts w:hint="cs"/>
          <w:rtl/>
        </w:rPr>
        <w:t xml:space="preserve">خدمات </w:t>
      </w:r>
      <w:r w:rsidRPr="00550A40">
        <w:rPr>
          <w:rFonts w:hint="cs"/>
          <w:rtl/>
        </w:rPr>
        <w:t xml:space="preserve">المشورة </w:t>
      </w:r>
      <w:r w:rsidR="00BD393C">
        <w:rPr>
          <w:rFonts w:hint="cs"/>
          <w:rtl/>
        </w:rPr>
        <w:t>إلى ا</w:t>
      </w:r>
      <w:r w:rsidRPr="00550A40">
        <w:rPr>
          <w:rFonts w:hint="cs"/>
          <w:rtl/>
        </w:rPr>
        <w:t xml:space="preserve">لحكومة من خلال المجلس الوطني </w:t>
      </w:r>
      <w:r w:rsidR="00BD393C" w:rsidRPr="00550A40">
        <w:rPr>
          <w:rFonts w:hint="cs"/>
          <w:rtl/>
        </w:rPr>
        <w:t xml:space="preserve">النسائي </w:t>
      </w:r>
      <w:r w:rsidRPr="00550A40">
        <w:rPr>
          <w:rFonts w:hint="cs"/>
          <w:rtl/>
        </w:rPr>
        <w:t xml:space="preserve">ومجلس </w:t>
      </w:r>
      <w:r w:rsidR="00BD393C">
        <w:rPr>
          <w:rFonts w:hint="cs"/>
          <w:rtl/>
        </w:rPr>
        <w:t xml:space="preserve">صون </w:t>
      </w:r>
      <w:r w:rsidRPr="00550A40">
        <w:rPr>
          <w:rFonts w:hint="cs"/>
          <w:rtl/>
        </w:rPr>
        <w:t>الأسرة و</w:t>
      </w:r>
      <w:r w:rsidR="00BD393C">
        <w:rPr>
          <w:rFonts w:hint="cs"/>
          <w:rtl/>
        </w:rPr>
        <w:t>النهوض بها</w:t>
      </w:r>
      <w:r w:rsidRPr="00550A40">
        <w:rPr>
          <w:rFonts w:hint="cs"/>
          <w:rtl/>
        </w:rPr>
        <w:t>.</w:t>
      </w:r>
    </w:p>
    <w:p w:rsidR="00550A40" w:rsidRPr="00550A40" w:rsidRDefault="00550A40" w:rsidP="005B2FCC">
      <w:pPr>
        <w:pStyle w:val="DualTxt"/>
        <w:rPr>
          <w:rFonts w:hint="cs"/>
          <w:rtl/>
        </w:rPr>
      </w:pPr>
      <w:r w:rsidRPr="00550A40">
        <w:rPr>
          <w:rFonts w:hint="cs"/>
          <w:rtl/>
        </w:rPr>
        <w:t>10 -</w:t>
      </w:r>
      <w:r w:rsidRPr="00550A40">
        <w:rPr>
          <w:rFonts w:hint="cs"/>
          <w:rtl/>
        </w:rPr>
        <w:tab/>
        <w:t>وأردفت قائلة إن المجلس الوطني</w:t>
      </w:r>
      <w:r w:rsidR="00BD393C">
        <w:rPr>
          <w:rFonts w:hint="cs"/>
          <w:rtl/>
        </w:rPr>
        <w:t xml:space="preserve"> </w:t>
      </w:r>
      <w:r w:rsidR="00BD393C" w:rsidRPr="00550A40">
        <w:rPr>
          <w:rFonts w:hint="cs"/>
          <w:rtl/>
        </w:rPr>
        <w:t>النسائي</w:t>
      </w:r>
      <w:r w:rsidRPr="00550A40">
        <w:rPr>
          <w:rFonts w:hint="cs"/>
          <w:rtl/>
        </w:rPr>
        <w:t>، المنشأ في آذار/مارس 1998، هو الهيئة الاستشارية السياسية الرئيسية بالجزائر. ويقوم بهذه الصفة بتقديم اقتراحات وتوصيات استراتيجية</w:t>
      </w:r>
      <w:r w:rsidR="00BD393C">
        <w:rPr>
          <w:rFonts w:hint="cs"/>
          <w:rtl/>
        </w:rPr>
        <w:t>؛</w:t>
      </w:r>
      <w:r w:rsidRPr="00550A40">
        <w:rPr>
          <w:rFonts w:hint="cs"/>
          <w:rtl/>
        </w:rPr>
        <w:t xml:space="preserve"> ورصد وتقييم البرامج المعنية بالنهوض بالمرأة</w:t>
      </w:r>
      <w:r w:rsidR="00BD393C">
        <w:rPr>
          <w:rFonts w:hint="cs"/>
          <w:rtl/>
        </w:rPr>
        <w:t>؛</w:t>
      </w:r>
      <w:r w:rsidRPr="00550A40">
        <w:rPr>
          <w:rFonts w:hint="cs"/>
          <w:rtl/>
        </w:rPr>
        <w:t xml:space="preserve"> والتعاون مع الحركة النسائية الإقليمية والدولية</w:t>
      </w:r>
      <w:r w:rsidR="00BD393C">
        <w:rPr>
          <w:rFonts w:hint="cs"/>
          <w:rtl/>
        </w:rPr>
        <w:t>.</w:t>
      </w:r>
      <w:r w:rsidRPr="00550A40">
        <w:rPr>
          <w:rFonts w:hint="cs"/>
          <w:rtl/>
        </w:rPr>
        <w:t xml:space="preserve"> وتترأس </w:t>
      </w:r>
      <w:r w:rsidR="00BD393C">
        <w:rPr>
          <w:rFonts w:hint="cs"/>
          <w:rtl/>
        </w:rPr>
        <w:t xml:space="preserve">سيدة </w:t>
      </w:r>
      <w:r w:rsidRPr="00550A40">
        <w:rPr>
          <w:rFonts w:hint="cs"/>
          <w:rtl/>
        </w:rPr>
        <w:t>هذا المجلس. و</w:t>
      </w:r>
      <w:r w:rsidR="00BD393C">
        <w:rPr>
          <w:rFonts w:hint="cs"/>
          <w:rtl/>
        </w:rPr>
        <w:t xml:space="preserve">يعيّن رئيس الجمهورية أعضاء المجلس الذين يمثِّلون </w:t>
      </w:r>
      <w:r w:rsidRPr="00550A40">
        <w:rPr>
          <w:rFonts w:hint="cs"/>
          <w:rtl/>
        </w:rPr>
        <w:t>الإدارات الوزارية والهيئات الاستشارية الحكومية وا</w:t>
      </w:r>
      <w:r w:rsidR="005B2FCC">
        <w:rPr>
          <w:rFonts w:hint="cs"/>
          <w:rtl/>
        </w:rPr>
        <w:t xml:space="preserve">لعمال والإدارة والجمعيات </w:t>
      </w:r>
      <w:r w:rsidRPr="00550A40">
        <w:rPr>
          <w:rFonts w:hint="cs"/>
          <w:rtl/>
        </w:rPr>
        <w:t>التطوعية</w:t>
      </w:r>
      <w:r w:rsidR="005B2FCC">
        <w:rPr>
          <w:rFonts w:hint="cs"/>
          <w:rtl/>
        </w:rPr>
        <w:t>.</w:t>
      </w:r>
    </w:p>
    <w:p w:rsidR="00550A40" w:rsidRDefault="00550A40" w:rsidP="00C62D4D">
      <w:pPr>
        <w:pStyle w:val="DualTxt"/>
        <w:rPr>
          <w:rFonts w:hint="cs"/>
          <w:rtl/>
        </w:rPr>
      </w:pPr>
      <w:r w:rsidRPr="00550A40">
        <w:rPr>
          <w:rFonts w:hint="cs"/>
          <w:rtl/>
        </w:rPr>
        <w:t>11 -</w:t>
      </w:r>
      <w:r w:rsidRPr="00550A40">
        <w:rPr>
          <w:rFonts w:hint="cs"/>
          <w:rtl/>
        </w:rPr>
        <w:tab/>
        <w:t xml:space="preserve">وأردفت قائلة إن مجلس </w:t>
      </w:r>
      <w:r w:rsidR="005B2FCC">
        <w:rPr>
          <w:rFonts w:hint="cs"/>
          <w:rtl/>
        </w:rPr>
        <w:t>صون الأسرة والنهوض بها</w:t>
      </w:r>
      <w:r w:rsidRPr="00550A40">
        <w:rPr>
          <w:rFonts w:hint="cs"/>
          <w:rtl/>
        </w:rPr>
        <w:t xml:space="preserve"> القائم داخل وزارة التضامن و</w:t>
      </w:r>
      <w:r w:rsidR="005B2FCC">
        <w:rPr>
          <w:rFonts w:hint="cs"/>
          <w:rtl/>
        </w:rPr>
        <w:t>ش</w:t>
      </w:r>
      <w:r w:rsidR="00C62D4D">
        <w:rPr>
          <w:rFonts w:hint="cs"/>
          <w:rtl/>
        </w:rPr>
        <w:t>ؤ</w:t>
      </w:r>
      <w:r w:rsidR="005B2FCC">
        <w:rPr>
          <w:rFonts w:hint="cs"/>
          <w:rtl/>
        </w:rPr>
        <w:t xml:space="preserve">ون </w:t>
      </w:r>
      <w:r w:rsidRPr="00550A40">
        <w:rPr>
          <w:rFonts w:hint="cs"/>
          <w:rtl/>
        </w:rPr>
        <w:t xml:space="preserve">الأسرة، </w:t>
      </w:r>
      <w:r w:rsidR="005B2FCC">
        <w:rPr>
          <w:rFonts w:hint="cs"/>
          <w:rtl/>
        </w:rPr>
        <w:t xml:space="preserve">يشارك في صياغة السياسة الوطنية المعنية بالأسرة؛ </w:t>
      </w:r>
      <w:r w:rsidRPr="00550A40">
        <w:rPr>
          <w:rFonts w:hint="cs"/>
          <w:rtl/>
        </w:rPr>
        <w:t>ويشجع البرامج الإعلامية الخاصة بالأسرة</w:t>
      </w:r>
      <w:r w:rsidR="005B2FCC">
        <w:rPr>
          <w:rFonts w:hint="cs"/>
          <w:rtl/>
        </w:rPr>
        <w:t>؛</w:t>
      </w:r>
      <w:r w:rsidRPr="00550A40">
        <w:rPr>
          <w:rFonts w:hint="cs"/>
          <w:rtl/>
        </w:rPr>
        <w:t xml:space="preserve"> ويقترح، بالتعاون مع الوكالات ذات الصلة، أنشطة محلية وبرامج خاصة لصالح الأسر. وي</w:t>
      </w:r>
      <w:r w:rsidR="005B2FCC">
        <w:rPr>
          <w:rFonts w:hint="cs"/>
          <w:rtl/>
        </w:rPr>
        <w:t xml:space="preserve">ضم المجلس </w:t>
      </w:r>
      <w:r w:rsidRPr="00550A40">
        <w:rPr>
          <w:rFonts w:hint="cs"/>
          <w:rtl/>
        </w:rPr>
        <w:t xml:space="preserve">ممثلين </w:t>
      </w:r>
      <w:r w:rsidR="005B2FCC">
        <w:rPr>
          <w:rFonts w:hint="cs"/>
          <w:rtl/>
        </w:rPr>
        <w:t>ل</w:t>
      </w:r>
      <w:r w:rsidRPr="00550A40">
        <w:rPr>
          <w:rFonts w:hint="cs"/>
          <w:rtl/>
        </w:rPr>
        <w:t>مختلف الوزارات والجمعيات الوطنية.</w:t>
      </w:r>
    </w:p>
    <w:p w:rsidR="00BB0709" w:rsidRPr="00BB0709" w:rsidRDefault="00BB0709" w:rsidP="005729D2">
      <w:pPr>
        <w:pStyle w:val="DualTxt"/>
        <w:rPr>
          <w:rFonts w:hint="cs"/>
          <w:rtl/>
        </w:rPr>
      </w:pPr>
      <w:r w:rsidRPr="00BB0709">
        <w:rPr>
          <w:rFonts w:hint="cs"/>
          <w:rtl/>
        </w:rPr>
        <w:t>12 -</w:t>
      </w:r>
      <w:r w:rsidRPr="00BB0709">
        <w:rPr>
          <w:rFonts w:hint="cs"/>
          <w:rtl/>
        </w:rPr>
        <w:tab/>
        <w:t>وأردفت قائلة إن سياسة الحكومة تقوم بالفعل على خطة عمل وطنية، صاغتها لجنة ضمن وزارة التضامن و</w:t>
      </w:r>
      <w:r>
        <w:rPr>
          <w:rFonts w:hint="cs"/>
          <w:rtl/>
        </w:rPr>
        <w:t xml:space="preserve">شؤون </w:t>
      </w:r>
      <w:r w:rsidRPr="00BB0709">
        <w:rPr>
          <w:rFonts w:hint="cs"/>
          <w:rtl/>
        </w:rPr>
        <w:t>الأسرة. وتقوم خطة العمل على توصيات صادرة عن حلق</w:t>
      </w:r>
      <w:r>
        <w:rPr>
          <w:rFonts w:hint="cs"/>
          <w:rtl/>
        </w:rPr>
        <w:t>ات</w:t>
      </w:r>
      <w:r w:rsidRPr="00BB0709">
        <w:rPr>
          <w:rFonts w:hint="cs"/>
          <w:rtl/>
        </w:rPr>
        <w:t xml:space="preserve"> عمل نظمت في نيسان/أبريل 1996، بمشاركة أكثر من 70 منظمة اجتماعية وإنسانية تمث</w:t>
      </w:r>
      <w:r>
        <w:rPr>
          <w:rFonts w:hint="cs"/>
          <w:rtl/>
        </w:rPr>
        <w:t>ِّ</w:t>
      </w:r>
      <w:r w:rsidRPr="00BB0709">
        <w:rPr>
          <w:rFonts w:hint="cs"/>
          <w:rtl/>
        </w:rPr>
        <w:t xml:space="preserve">ل نساء المناطق الحضرية والريفية. ولقد أخذت في حسبانها منهاج عمل بيجين وغطت مجالات التعليم والتدريب والصحة والعمالة والاتصالات والتنمية ومنع العنف. ويموِّل صندوق خاص للتضامن الوطني </w:t>
      </w:r>
      <w:r>
        <w:rPr>
          <w:rFonts w:hint="cs"/>
          <w:rtl/>
        </w:rPr>
        <w:t>عددا من ال</w:t>
      </w:r>
      <w:r w:rsidRPr="00BB0709">
        <w:rPr>
          <w:rFonts w:hint="cs"/>
          <w:rtl/>
        </w:rPr>
        <w:t xml:space="preserve">برامج </w:t>
      </w:r>
      <w:r>
        <w:rPr>
          <w:rFonts w:hint="cs"/>
          <w:rtl/>
        </w:rPr>
        <w:t xml:space="preserve">الموجهة </w:t>
      </w:r>
      <w:r w:rsidRPr="00BB0709">
        <w:rPr>
          <w:rFonts w:hint="cs"/>
          <w:rtl/>
        </w:rPr>
        <w:t xml:space="preserve">للأسر الفقيرة. ويشجع أحد هذه البرامج تعليم وتدريب فتيات الأسر الفقيرة بواسطة تمويل </w:t>
      </w:r>
      <w:r>
        <w:rPr>
          <w:rFonts w:hint="cs"/>
          <w:rtl/>
        </w:rPr>
        <w:t xml:space="preserve">لوازمهن </w:t>
      </w:r>
      <w:r w:rsidRPr="00BB0709">
        <w:rPr>
          <w:rFonts w:hint="cs"/>
          <w:rtl/>
        </w:rPr>
        <w:t>المدرسية وكتبهن ا</w:t>
      </w:r>
      <w:r>
        <w:rPr>
          <w:rFonts w:hint="cs"/>
          <w:rtl/>
        </w:rPr>
        <w:t>ل</w:t>
      </w:r>
      <w:r w:rsidRPr="00BB0709">
        <w:rPr>
          <w:rFonts w:hint="cs"/>
          <w:rtl/>
        </w:rPr>
        <w:t>در</w:t>
      </w:r>
      <w:r>
        <w:rPr>
          <w:rFonts w:hint="cs"/>
          <w:rtl/>
        </w:rPr>
        <w:t>ا</w:t>
      </w:r>
      <w:r w:rsidRPr="00BB0709">
        <w:rPr>
          <w:rFonts w:hint="cs"/>
          <w:rtl/>
        </w:rPr>
        <w:t xml:space="preserve">سية وسبل </w:t>
      </w:r>
      <w:r>
        <w:rPr>
          <w:rFonts w:hint="cs"/>
          <w:rtl/>
        </w:rPr>
        <w:t xml:space="preserve">انتقالهن </w:t>
      </w:r>
      <w:r w:rsidRPr="00BB0709">
        <w:rPr>
          <w:rFonts w:hint="cs"/>
          <w:rtl/>
        </w:rPr>
        <w:t>إلى المدارس. وحتى الآن استفاد</w:t>
      </w:r>
      <w:r>
        <w:rPr>
          <w:rFonts w:hint="cs"/>
          <w:rtl/>
        </w:rPr>
        <w:t>ت</w:t>
      </w:r>
      <w:r w:rsidRPr="00BB0709">
        <w:rPr>
          <w:rFonts w:hint="cs"/>
          <w:rtl/>
        </w:rPr>
        <w:t xml:space="preserve"> أكثر من مليون ونصف فتاة في السنة الدراسية 1998-1999 من هذا البرنامج. وق</w:t>
      </w:r>
      <w:r>
        <w:rPr>
          <w:rFonts w:hint="cs"/>
          <w:rtl/>
        </w:rPr>
        <w:t>ُ</w:t>
      </w:r>
      <w:r w:rsidRPr="00BB0709">
        <w:rPr>
          <w:rFonts w:hint="cs"/>
          <w:rtl/>
        </w:rPr>
        <w:t xml:space="preserve">دمت المساعدة </w:t>
      </w:r>
      <w:r>
        <w:rPr>
          <w:rFonts w:hint="cs"/>
          <w:rtl/>
        </w:rPr>
        <w:t>إلى</w:t>
      </w:r>
      <w:r w:rsidRPr="00BB0709">
        <w:rPr>
          <w:rFonts w:hint="cs"/>
          <w:rtl/>
        </w:rPr>
        <w:t xml:space="preserve"> 000 4 شخص </w:t>
      </w:r>
      <w:r>
        <w:rPr>
          <w:rFonts w:hint="cs"/>
          <w:rtl/>
        </w:rPr>
        <w:t>من ال</w:t>
      </w:r>
      <w:r w:rsidRPr="00BB0709">
        <w:rPr>
          <w:rFonts w:hint="cs"/>
          <w:rtl/>
        </w:rPr>
        <w:t>معوق</w:t>
      </w:r>
      <w:r>
        <w:rPr>
          <w:rFonts w:hint="cs"/>
          <w:rtl/>
        </w:rPr>
        <w:t>ين عن الحركة</w:t>
      </w:r>
      <w:r w:rsidRPr="00BB0709">
        <w:rPr>
          <w:rFonts w:hint="cs"/>
          <w:rtl/>
        </w:rPr>
        <w:t xml:space="preserve">، بما في ذلك 400 شابة، في </w:t>
      </w:r>
      <w:r>
        <w:rPr>
          <w:rFonts w:hint="cs"/>
          <w:rtl/>
        </w:rPr>
        <w:t>إطار</w:t>
      </w:r>
      <w:r w:rsidRPr="00BB0709">
        <w:rPr>
          <w:rFonts w:hint="cs"/>
          <w:rtl/>
        </w:rPr>
        <w:t xml:space="preserve"> برنامج لدورات المراسلة المخصصة للمعوقين من الأسر </w:t>
      </w:r>
      <w:r>
        <w:rPr>
          <w:rFonts w:hint="cs"/>
          <w:rtl/>
        </w:rPr>
        <w:t xml:space="preserve">المعيشية الفقيرة. </w:t>
      </w:r>
      <w:r w:rsidRPr="00BB0709">
        <w:rPr>
          <w:rFonts w:hint="cs"/>
          <w:rtl/>
        </w:rPr>
        <w:t xml:space="preserve">وتقدم، </w:t>
      </w:r>
      <w:r>
        <w:rPr>
          <w:rFonts w:hint="cs"/>
          <w:rtl/>
        </w:rPr>
        <w:t xml:space="preserve">في إطار </w:t>
      </w:r>
      <w:r w:rsidRPr="00BB0709">
        <w:rPr>
          <w:rFonts w:hint="cs"/>
          <w:rtl/>
        </w:rPr>
        <w:t xml:space="preserve">برنامج صحي خاص، الأدوية وخدمات </w:t>
      </w:r>
      <w:r>
        <w:rPr>
          <w:rFonts w:hint="cs"/>
          <w:rtl/>
        </w:rPr>
        <w:t xml:space="preserve">تنظيم </w:t>
      </w:r>
      <w:r w:rsidRPr="00BB0709">
        <w:rPr>
          <w:rFonts w:hint="cs"/>
          <w:rtl/>
        </w:rPr>
        <w:t>الأسرة وموانع الحمل للأشخاص المحرومين الذين ليس لديهم تأمين صحي</w:t>
      </w:r>
      <w:r>
        <w:rPr>
          <w:rFonts w:hint="cs"/>
          <w:rtl/>
        </w:rPr>
        <w:t>؛</w:t>
      </w:r>
      <w:r w:rsidRPr="00BB0709">
        <w:rPr>
          <w:rFonts w:hint="cs"/>
          <w:rtl/>
        </w:rPr>
        <w:t xml:space="preserve"> ولقد استفاد</w:t>
      </w:r>
      <w:r>
        <w:rPr>
          <w:rFonts w:hint="cs"/>
          <w:rtl/>
        </w:rPr>
        <w:t>ت</w:t>
      </w:r>
      <w:r w:rsidRPr="00BB0709">
        <w:rPr>
          <w:rFonts w:hint="cs"/>
          <w:rtl/>
        </w:rPr>
        <w:t xml:space="preserve"> 000 9 امر</w:t>
      </w:r>
      <w:r w:rsidR="005729D2">
        <w:rPr>
          <w:rFonts w:hint="cs"/>
          <w:rtl/>
        </w:rPr>
        <w:t>أ</w:t>
      </w:r>
      <w:r w:rsidRPr="00BB0709">
        <w:rPr>
          <w:rFonts w:hint="cs"/>
          <w:rtl/>
        </w:rPr>
        <w:t xml:space="preserve">ة </w:t>
      </w:r>
      <w:r>
        <w:rPr>
          <w:rFonts w:hint="cs"/>
          <w:rtl/>
        </w:rPr>
        <w:t xml:space="preserve">تقريبا </w:t>
      </w:r>
      <w:r w:rsidRPr="00BB0709">
        <w:rPr>
          <w:rFonts w:hint="cs"/>
          <w:rtl/>
        </w:rPr>
        <w:t>من هذا البرنامج. وفي عامي 1997 و 1998 و</w:t>
      </w:r>
      <w:r>
        <w:rPr>
          <w:rFonts w:hint="cs"/>
          <w:rtl/>
        </w:rPr>
        <w:t>فرت</w:t>
      </w:r>
      <w:r w:rsidRPr="00BB0709">
        <w:rPr>
          <w:rFonts w:hint="cs"/>
          <w:rtl/>
        </w:rPr>
        <w:t xml:space="preserve"> 553 1 وظيفة في الم</w:t>
      </w:r>
      <w:r>
        <w:rPr>
          <w:rFonts w:hint="cs"/>
          <w:rtl/>
        </w:rPr>
        <w:t>شروعات</w:t>
      </w:r>
      <w:r w:rsidRPr="00BB0709">
        <w:rPr>
          <w:rFonts w:hint="cs"/>
          <w:rtl/>
        </w:rPr>
        <w:t xml:space="preserve"> الصغيرة، </w:t>
      </w:r>
      <w:r>
        <w:rPr>
          <w:rFonts w:hint="cs"/>
          <w:rtl/>
        </w:rPr>
        <w:t xml:space="preserve">في مجال الحرف والزراعة أساسا، من أجل ربات </w:t>
      </w:r>
      <w:r w:rsidRPr="00BB0709">
        <w:rPr>
          <w:rFonts w:hint="cs"/>
          <w:rtl/>
        </w:rPr>
        <w:t>الأسر المعيشية المحرومات. ويضمن برنامج خاص آخر معني بالأسر الحصول على مأوى مناسب.</w:t>
      </w:r>
    </w:p>
    <w:p w:rsidR="00BB0709" w:rsidRPr="00BB0709" w:rsidRDefault="00BB0709" w:rsidP="00D52BF2">
      <w:pPr>
        <w:pStyle w:val="DualTxt"/>
        <w:rPr>
          <w:rFonts w:hint="cs"/>
          <w:rtl/>
        </w:rPr>
      </w:pPr>
      <w:r w:rsidRPr="00BB0709">
        <w:rPr>
          <w:rFonts w:hint="cs"/>
          <w:rtl/>
        </w:rPr>
        <w:t>13 -</w:t>
      </w:r>
      <w:r w:rsidRPr="00BB0709">
        <w:rPr>
          <w:rFonts w:hint="cs"/>
          <w:rtl/>
        </w:rPr>
        <w:tab/>
        <w:t>وأضافت قائلة بغية توضيح دور وولاية مجلس الأمة ومجلس الدولة أن مجلس الأمة هو هيئة تشريع</w:t>
      </w:r>
      <w:r w:rsidR="004631A6">
        <w:rPr>
          <w:rFonts w:hint="cs"/>
          <w:rtl/>
        </w:rPr>
        <w:t>ي</w:t>
      </w:r>
      <w:r w:rsidRPr="00BB0709">
        <w:rPr>
          <w:rFonts w:hint="cs"/>
          <w:rtl/>
        </w:rPr>
        <w:t>ة بينما يعد مجلس الدولة هيئة قضائية. وأن مجلس الأمة هو البرلمان ويمكن مقارنته بمجلس الشيوخ في البلدان الأخرى. ويتم انتخاب ثلث</w:t>
      </w:r>
      <w:r w:rsidR="00D52BF2">
        <w:rPr>
          <w:rFonts w:hint="cs"/>
          <w:rtl/>
        </w:rPr>
        <w:t>ي</w:t>
      </w:r>
      <w:r w:rsidRPr="00BB0709">
        <w:rPr>
          <w:rFonts w:hint="cs"/>
          <w:rtl/>
        </w:rPr>
        <w:t xml:space="preserve"> أعضائه بواسطة ا</w:t>
      </w:r>
      <w:r w:rsidR="00D52BF2">
        <w:rPr>
          <w:rFonts w:hint="cs"/>
          <w:rtl/>
        </w:rPr>
        <w:t xml:space="preserve">لمجالس </w:t>
      </w:r>
      <w:r w:rsidRPr="00BB0709">
        <w:rPr>
          <w:rFonts w:hint="cs"/>
          <w:rtl/>
        </w:rPr>
        <w:t>الشعبية المحلية و</w:t>
      </w:r>
      <w:r w:rsidR="00D52BF2">
        <w:rPr>
          <w:rFonts w:hint="cs"/>
          <w:rtl/>
        </w:rPr>
        <w:t xml:space="preserve">مجالس المديريات </w:t>
      </w:r>
      <w:r w:rsidRPr="00BB0709">
        <w:rPr>
          <w:rFonts w:hint="cs"/>
          <w:rtl/>
        </w:rPr>
        <w:t>ويعي</w:t>
      </w:r>
      <w:r w:rsidR="00D52BF2">
        <w:rPr>
          <w:rFonts w:hint="cs"/>
          <w:rtl/>
        </w:rPr>
        <w:t>ـِّ</w:t>
      </w:r>
      <w:r w:rsidRPr="00BB0709">
        <w:rPr>
          <w:rFonts w:hint="cs"/>
          <w:rtl/>
        </w:rPr>
        <w:t>ن رئيس الجمهورية ثلث الأعضاء. ومن بين العضوات الثمانية بمجلس الأمة</w:t>
      </w:r>
      <w:r w:rsidR="00D52BF2">
        <w:rPr>
          <w:rFonts w:hint="cs"/>
          <w:rtl/>
        </w:rPr>
        <w:t>،</w:t>
      </w:r>
      <w:r w:rsidRPr="00BB0709">
        <w:rPr>
          <w:rFonts w:hint="cs"/>
          <w:rtl/>
        </w:rPr>
        <w:t xml:space="preserve"> تم انتخاب ثلاثة منهن وتعيين خمسة. وعملت ثلاثة منهن كرئيسات للجان </w:t>
      </w:r>
      <w:r w:rsidR="00D52BF2">
        <w:rPr>
          <w:rFonts w:hint="cs"/>
          <w:rtl/>
        </w:rPr>
        <w:t>مختلفة</w:t>
      </w:r>
      <w:r w:rsidRPr="00BB0709">
        <w:rPr>
          <w:rFonts w:hint="cs"/>
          <w:rtl/>
        </w:rPr>
        <w:t xml:space="preserve"> بالمجلس. وتتضامن عضوات المجلس عادة عند التصويت على القضايا النسائية في دورات لجنة حقوق الإنسان التابعة للمجلس. ويكفل مجلس الدولة، المنشأ في حزيران/يونيه 1998، اتساق قانون ال</w:t>
      </w:r>
      <w:r w:rsidR="00D52BF2">
        <w:rPr>
          <w:rFonts w:hint="cs"/>
          <w:rtl/>
        </w:rPr>
        <w:t xml:space="preserve">دعاوى </w:t>
      </w:r>
      <w:r w:rsidRPr="00BB0709">
        <w:rPr>
          <w:rFonts w:hint="cs"/>
          <w:rtl/>
        </w:rPr>
        <w:t>الإدارية في جميع أرجاء البلد ويقوم بإنفاذ القانون. و</w:t>
      </w:r>
      <w:r w:rsidR="00D52BF2">
        <w:rPr>
          <w:rFonts w:hint="cs"/>
          <w:rtl/>
        </w:rPr>
        <w:t xml:space="preserve">يضم المجلس على وجه الحصر </w:t>
      </w:r>
      <w:r w:rsidRPr="00BB0709">
        <w:rPr>
          <w:rFonts w:hint="cs"/>
          <w:rtl/>
        </w:rPr>
        <w:t>قضاة يعي</w:t>
      </w:r>
      <w:r w:rsidR="00D52BF2">
        <w:rPr>
          <w:rFonts w:hint="cs"/>
          <w:rtl/>
        </w:rPr>
        <w:t>ِّ</w:t>
      </w:r>
      <w:r w:rsidRPr="00BB0709">
        <w:rPr>
          <w:rFonts w:hint="cs"/>
          <w:rtl/>
        </w:rPr>
        <w:t>نهم رئيس الجمهورية</w:t>
      </w:r>
      <w:r w:rsidR="00D52BF2">
        <w:rPr>
          <w:rFonts w:hint="cs"/>
          <w:rtl/>
        </w:rPr>
        <w:t xml:space="preserve">، من بينهم </w:t>
      </w:r>
      <w:r w:rsidRPr="00BB0709">
        <w:rPr>
          <w:rFonts w:hint="cs"/>
          <w:rtl/>
        </w:rPr>
        <w:t>16 امرأة.</w:t>
      </w:r>
    </w:p>
    <w:p w:rsidR="00BB0709" w:rsidRPr="00BB0709" w:rsidRDefault="00BB0709" w:rsidP="00D52BF2">
      <w:pPr>
        <w:pStyle w:val="DualTxt"/>
        <w:rPr>
          <w:rFonts w:hint="cs"/>
          <w:rtl/>
        </w:rPr>
      </w:pPr>
      <w:r w:rsidRPr="00BB0709">
        <w:rPr>
          <w:rFonts w:hint="cs"/>
          <w:rtl/>
        </w:rPr>
        <w:t>14 -</w:t>
      </w:r>
      <w:r w:rsidRPr="00BB0709">
        <w:rPr>
          <w:rFonts w:hint="cs"/>
          <w:rtl/>
        </w:rPr>
        <w:tab/>
      </w:r>
      <w:r w:rsidRPr="00BB0709">
        <w:rPr>
          <w:rFonts w:hint="cs"/>
          <w:b/>
          <w:bCs/>
          <w:rtl/>
        </w:rPr>
        <w:t>السيدة ب</w:t>
      </w:r>
      <w:r w:rsidR="00D52BF2">
        <w:rPr>
          <w:rFonts w:hint="cs"/>
          <w:b/>
          <w:bCs/>
          <w:rtl/>
        </w:rPr>
        <w:t>ن</w:t>
      </w:r>
      <w:r w:rsidRPr="00BB0709">
        <w:rPr>
          <w:rFonts w:hint="cs"/>
          <w:b/>
          <w:bCs/>
          <w:rtl/>
        </w:rPr>
        <w:t xml:space="preserve"> حسين</w:t>
      </w:r>
      <w:r w:rsidRPr="00BB0709">
        <w:rPr>
          <w:rFonts w:hint="cs"/>
          <w:rtl/>
        </w:rPr>
        <w:t xml:space="preserve"> (الجزائر): قالت إن وفدها قد التزم بتوصيات اللجنة فيما يتعلق بالمادة 4 وأخذها في الحسبان عند إعداد تقريره </w:t>
      </w:r>
      <w:r w:rsidR="00D52BF2">
        <w:rPr>
          <w:rFonts w:hint="cs"/>
          <w:rtl/>
        </w:rPr>
        <w:t>الدوري</w:t>
      </w:r>
      <w:r w:rsidRPr="00BB0709">
        <w:rPr>
          <w:rFonts w:hint="cs"/>
          <w:rtl/>
        </w:rPr>
        <w:t xml:space="preserve"> الأول</w:t>
      </w:r>
      <w:r w:rsidR="00D52BF2">
        <w:rPr>
          <w:rFonts w:hint="cs"/>
          <w:rtl/>
        </w:rPr>
        <w:t>، وإن حكومتها قد</w:t>
      </w:r>
      <w:r w:rsidR="00D52BF2">
        <w:rPr>
          <w:rFonts w:hint="eastAsia"/>
          <w:rtl/>
        </w:rPr>
        <w:t> </w:t>
      </w:r>
      <w:r w:rsidRPr="00BB0709">
        <w:rPr>
          <w:rFonts w:hint="cs"/>
          <w:rtl/>
        </w:rPr>
        <w:t xml:space="preserve">اتخذت بالفعل خطوات ترمي إلى زيادة تواجد المرأة في المهن التي كانت منحصرة </w:t>
      </w:r>
      <w:r w:rsidR="00D52BF2">
        <w:rPr>
          <w:rFonts w:hint="cs"/>
          <w:rtl/>
        </w:rPr>
        <w:t xml:space="preserve">تقليديا </w:t>
      </w:r>
      <w:r w:rsidRPr="00BB0709">
        <w:rPr>
          <w:rFonts w:hint="cs"/>
          <w:rtl/>
        </w:rPr>
        <w:t>في الذكور، مثل الشرطة الوطنية، التي وظ</w:t>
      </w:r>
      <w:r w:rsidR="00D52BF2">
        <w:rPr>
          <w:rFonts w:hint="cs"/>
          <w:rtl/>
        </w:rPr>
        <w:t>ّ</w:t>
      </w:r>
      <w:r w:rsidRPr="00BB0709">
        <w:rPr>
          <w:rFonts w:hint="cs"/>
          <w:rtl/>
        </w:rPr>
        <w:t xml:space="preserve">فت 700 امرأة، وذلك بغية زيادة استجابتها لضحايا العنف من النساء. وتصل نسبة النساء حاليا إلى </w:t>
      </w:r>
      <w:r w:rsidR="00D52BF2">
        <w:rPr>
          <w:rFonts w:hint="cs"/>
          <w:rtl/>
        </w:rPr>
        <w:t>22.24</w:t>
      </w:r>
      <w:r w:rsidRPr="00BB0709">
        <w:rPr>
          <w:rFonts w:hint="cs"/>
          <w:rtl/>
        </w:rPr>
        <w:t xml:space="preserve"> في المائة من أفراد الشرطة بالجزائر ومن المتوقع أن يزداد هذا العدد خلال السنتين المقبلتين. وتمارس حكومتها تمييزا إيجابيا </w:t>
      </w:r>
      <w:r w:rsidR="00D52BF2">
        <w:rPr>
          <w:rFonts w:hint="cs"/>
          <w:rtl/>
        </w:rPr>
        <w:t xml:space="preserve">عن طريق </w:t>
      </w:r>
      <w:r w:rsidRPr="00BB0709">
        <w:rPr>
          <w:rFonts w:hint="cs"/>
          <w:rtl/>
        </w:rPr>
        <w:t>توفير الحماية للنساء اللاتي يعملن أثناء الليل</w:t>
      </w:r>
      <w:r w:rsidR="00D52BF2">
        <w:rPr>
          <w:rFonts w:hint="cs"/>
          <w:rtl/>
        </w:rPr>
        <w:t>،</w:t>
      </w:r>
      <w:r w:rsidRPr="00BB0709">
        <w:rPr>
          <w:rFonts w:hint="cs"/>
          <w:rtl/>
        </w:rPr>
        <w:t xml:space="preserve"> وال</w:t>
      </w:r>
      <w:r w:rsidR="00D52BF2">
        <w:rPr>
          <w:rFonts w:hint="cs"/>
          <w:rtl/>
        </w:rPr>
        <w:t xml:space="preserve">لاتي </w:t>
      </w:r>
      <w:r w:rsidRPr="00BB0709">
        <w:rPr>
          <w:rFonts w:hint="cs"/>
          <w:rtl/>
        </w:rPr>
        <w:t>يمارسن أعمالا يدوية شاقة، وذلك وفقا للاتفاقيات الدولية ذات الصلة.</w:t>
      </w:r>
    </w:p>
    <w:p w:rsidR="00BB0709" w:rsidRPr="00BB0709" w:rsidRDefault="00BB0709" w:rsidP="00D52BF2">
      <w:pPr>
        <w:pStyle w:val="DualTxt"/>
        <w:rPr>
          <w:rFonts w:hint="cs"/>
          <w:rtl/>
        </w:rPr>
      </w:pPr>
      <w:r w:rsidRPr="00BB0709">
        <w:rPr>
          <w:rFonts w:hint="cs"/>
          <w:rtl/>
        </w:rPr>
        <w:t>15 -</w:t>
      </w:r>
      <w:r w:rsidRPr="00BB0709">
        <w:rPr>
          <w:rFonts w:hint="cs"/>
          <w:rtl/>
        </w:rPr>
        <w:tab/>
        <w:t xml:space="preserve">وأضافت عند الإشارة إلى المادة 5، </w:t>
      </w:r>
      <w:r w:rsidR="00D52BF2">
        <w:rPr>
          <w:rFonts w:hint="cs"/>
          <w:rtl/>
        </w:rPr>
        <w:t>إلى أ</w:t>
      </w:r>
      <w:r w:rsidRPr="00BB0709">
        <w:rPr>
          <w:rFonts w:hint="cs"/>
          <w:rtl/>
        </w:rPr>
        <w:t>ن التعليم الإجباري، إلى جانب ا</w:t>
      </w:r>
      <w:r w:rsidR="00D52BF2">
        <w:rPr>
          <w:rFonts w:hint="cs"/>
          <w:rtl/>
        </w:rPr>
        <w:t xml:space="preserve">ستحداث التعليم المختلط بين الجنسين في جميع مراحل </w:t>
      </w:r>
      <w:r w:rsidRPr="00BB0709">
        <w:rPr>
          <w:rFonts w:hint="cs"/>
          <w:rtl/>
        </w:rPr>
        <w:t>نظام الدراسة الابتدائية وفي الغالبية ال</w:t>
      </w:r>
      <w:r w:rsidR="00D52BF2">
        <w:rPr>
          <w:rFonts w:hint="cs"/>
          <w:rtl/>
        </w:rPr>
        <w:t>عظمى</w:t>
      </w:r>
      <w:r w:rsidRPr="00BB0709">
        <w:rPr>
          <w:rFonts w:hint="cs"/>
          <w:rtl/>
        </w:rPr>
        <w:t xml:space="preserve"> للمدارس الثانوية، قد </w:t>
      </w:r>
      <w:r w:rsidR="00D52BF2">
        <w:rPr>
          <w:rFonts w:hint="cs"/>
          <w:rtl/>
        </w:rPr>
        <w:t>حقق</w:t>
      </w:r>
      <w:r w:rsidRPr="00BB0709">
        <w:rPr>
          <w:rFonts w:hint="cs"/>
          <w:rtl/>
        </w:rPr>
        <w:t xml:space="preserve"> الكثير من أجل تعديل أنماط السلوك الاجتماعي والثقافي. وفي مجال التعليم العالي، أدت جهود حكومتها لتشجيع ت</w:t>
      </w:r>
      <w:r w:rsidR="00D52BF2">
        <w:rPr>
          <w:rFonts w:hint="cs"/>
          <w:rtl/>
        </w:rPr>
        <w:t xml:space="preserve">عيين </w:t>
      </w:r>
      <w:r w:rsidRPr="00BB0709">
        <w:rPr>
          <w:rFonts w:hint="cs"/>
          <w:rtl/>
        </w:rPr>
        <w:t xml:space="preserve">النساء في مجموعة أكبر من المهن إلى زيادة عدد النساء التدريجي في </w:t>
      </w:r>
      <w:r w:rsidR="00D52BF2">
        <w:rPr>
          <w:rFonts w:hint="cs"/>
          <w:rtl/>
        </w:rPr>
        <w:t xml:space="preserve">دراسة </w:t>
      </w:r>
      <w:r w:rsidRPr="00BB0709">
        <w:rPr>
          <w:rFonts w:hint="cs"/>
          <w:rtl/>
        </w:rPr>
        <w:t>الموضوعات التي كانت تقتصر تقليديا على الذكور. و</w:t>
      </w:r>
      <w:r w:rsidR="00D52BF2">
        <w:rPr>
          <w:rFonts w:hint="cs"/>
          <w:rtl/>
        </w:rPr>
        <w:t xml:space="preserve">وصل </w:t>
      </w:r>
      <w:r w:rsidRPr="00BB0709">
        <w:rPr>
          <w:rFonts w:hint="cs"/>
          <w:rtl/>
        </w:rPr>
        <w:t xml:space="preserve">بالتالي عدد النساء، </w:t>
      </w:r>
      <w:r w:rsidR="00D52BF2">
        <w:rPr>
          <w:rFonts w:hint="cs"/>
          <w:rtl/>
        </w:rPr>
        <w:t xml:space="preserve">في </w:t>
      </w:r>
      <w:r w:rsidRPr="00BB0709">
        <w:rPr>
          <w:rFonts w:hint="cs"/>
          <w:rtl/>
        </w:rPr>
        <w:t xml:space="preserve">السنة الأكاديمية 1997/1998، إلى أكثر من نصف طلبة العلوم ونحو ثلث طلبة </w:t>
      </w:r>
      <w:r w:rsidR="00D52BF2">
        <w:rPr>
          <w:rFonts w:hint="cs"/>
          <w:rtl/>
        </w:rPr>
        <w:t xml:space="preserve">علوم </w:t>
      </w:r>
      <w:r w:rsidRPr="00BB0709">
        <w:rPr>
          <w:rFonts w:hint="cs"/>
          <w:rtl/>
        </w:rPr>
        <w:t>التكنولوجيا والطب البيطري. وأ</w:t>
      </w:r>
      <w:r w:rsidR="00D52BF2">
        <w:rPr>
          <w:rFonts w:hint="cs"/>
          <w:rtl/>
        </w:rPr>
        <w:t>ُ</w:t>
      </w:r>
      <w:r w:rsidRPr="00BB0709">
        <w:rPr>
          <w:rFonts w:hint="cs"/>
          <w:rtl/>
        </w:rPr>
        <w:t>نشئت لجنة وطنية لتنقيح المنهج الدراسي ضمن إطار الإصلاح المستمر لنظام التعليم</w:t>
      </w:r>
      <w:r w:rsidR="00D52BF2">
        <w:rPr>
          <w:rFonts w:hint="cs"/>
          <w:rtl/>
        </w:rPr>
        <w:t>؛</w:t>
      </w:r>
      <w:r w:rsidRPr="00BB0709">
        <w:rPr>
          <w:rFonts w:hint="cs"/>
          <w:rtl/>
        </w:rPr>
        <w:t xml:space="preserve"> وأدرج تعليم حقوق الإنسان في مناهج ا</w:t>
      </w:r>
      <w:r w:rsidR="00D52BF2">
        <w:rPr>
          <w:rFonts w:hint="cs"/>
          <w:rtl/>
        </w:rPr>
        <w:t>لتربية الوطنية</w:t>
      </w:r>
      <w:r w:rsidRPr="00BB0709">
        <w:rPr>
          <w:rFonts w:hint="cs"/>
          <w:rtl/>
        </w:rPr>
        <w:t>، ويجري تعزيز وتشجيع الصور الجديدة للمرأة والأسرة في الدورات المتعلقة بالمسائل الصحية والبيئية والسكانية. وت</w:t>
      </w:r>
      <w:r w:rsidR="00D52BF2">
        <w:rPr>
          <w:rFonts w:hint="cs"/>
          <w:rtl/>
        </w:rPr>
        <w:t xml:space="preserve">خضع </w:t>
      </w:r>
      <w:r w:rsidRPr="00BB0709">
        <w:rPr>
          <w:rFonts w:hint="cs"/>
          <w:rtl/>
        </w:rPr>
        <w:t>الكتب المدرسية لتنقيح متواصل منذ السبعينات بغية ال</w:t>
      </w:r>
      <w:r w:rsidR="00D52BF2">
        <w:rPr>
          <w:rFonts w:hint="cs"/>
          <w:rtl/>
        </w:rPr>
        <w:t xml:space="preserve">قضاء تدريجيا على القوالب النمطية فيما يتصل </w:t>
      </w:r>
      <w:r w:rsidRPr="00BB0709">
        <w:rPr>
          <w:rFonts w:hint="cs"/>
          <w:rtl/>
        </w:rPr>
        <w:t xml:space="preserve">بالجنسين. وتتمتع الفتيات بنفس إمكانية </w:t>
      </w:r>
      <w:r w:rsidR="00D52BF2">
        <w:rPr>
          <w:rFonts w:hint="cs"/>
          <w:rtl/>
        </w:rPr>
        <w:t xml:space="preserve">استعمال </w:t>
      </w:r>
      <w:r w:rsidRPr="00BB0709">
        <w:rPr>
          <w:rFonts w:hint="cs"/>
          <w:rtl/>
        </w:rPr>
        <w:t xml:space="preserve">مرافق الرياضة </w:t>
      </w:r>
      <w:r w:rsidR="00D52BF2">
        <w:rPr>
          <w:rFonts w:hint="cs"/>
          <w:rtl/>
        </w:rPr>
        <w:t xml:space="preserve">مثلهن مثل نظرائهن من </w:t>
      </w:r>
      <w:r w:rsidRPr="00BB0709">
        <w:rPr>
          <w:rFonts w:hint="cs"/>
          <w:rtl/>
        </w:rPr>
        <w:t xml:space="preserve">الذكور، وليست هناك </w:t>
      </w:r>
      <w:r w:rsidR="00D52BF2">
        <w:rPr>
          <w:rFonts w:hint="cs"/>
          <w:rtl/>
        </w:rPr>
        <w:t xml:space="preserve">متطلبات </w:t>
      </w:r>
      <w:r w:rsidRPr="00BB0709">
        <w:rPr>
          <w:rFonts w:hint="cs"/>
          <w:rtl/>
        </w:rPr>
        <w:t>خاصة فيما يتعلق بهندامهن.</w:t>
      </w:r>
    </w:p>
    <w:p w:rsidR="00BB0709" w:rsidRPr="00BB0709" w:rsidRDefault="00BB0709" w:rsidP="00BB0709">
      <w:pPr>
        <w:pStyle w:val="DualTxt"/>
        <w:rPr>
          <w:rFonts w:hint="cs"/>
          <w:rtl/>
        </w:rPr>
      </w:pPr>
      <w:r w:rsidRPr="00BB0709">
        <w:rPr>
          <w:rFonts w:hint="cs"/>
          <w:rtl/>
        </w:rPr>
        <w:t>16 -</w:t>
      </w:r>
      <w:r w:rsidRPr="00BB0709">
        <w:rPr>
          <w:rFonts w:hint="cs"/>
          <w:rtl/>
        </w:rPr>
        <w:tab/>
        <w:t>وأضافت قائلة إن النساء ممثلات تمثيلا جيدا في وسائط الإعلام، بما في ذلك في وظائف صنع القرار. وتصل نسبتهن إلى 50 في المائة من ملاك موظفي بعض الصحف المستقلة وإلى ثلثي الصحفيين الإذاعيين.</w:t>
      </w:r>
    </w:p>
    <w:p w:rsidR="00BB0709" w:rsidRPr="00BB0709" w:rsidRDefault="00BB0709" w:rsidP="00B450EF">
      <w:pPr>
        <w:pStyle w:val="DualTxt"/>
        <w:rPr>
          <w:rFonts w:hint="cs"/>
          <w:rtl/>
        </w:rPr>
      </w:pPr>
      <w:r w:rsidRPr="00BB0709">
        <w:rPr>
          <w:rFonts w:hint="cs"/>
          <w:rtl/>
        </w:rPr>
        <w:t>17 -</w:t>
      </w:r>
      <w:r w:rsidRPr="00BB0709">
        <w:rPr>
          <w:rFonts w:hint="cs"/>
          <w:rtl/>
        </w:rPr>
        <w:tab/>
        <w:t>وأردفت قائلة إن القانون الجزائري لا يميز بين ضحايا العنف على أسا</w:t>
      </w:r>
      <w:r w:rsidR="00D52BF2">
        <w:rPr>
          <w:rFonts w:hint="cs"/>
          <w:rtl/>
        </w:rPr>
        <w:t>س نوع الجنس. ووفقا لذلك، فهو لا</w:t>
      </w:r>
      <w:r w:rsidR="00D52BF2">
        <w:rPr>
          <w:rFonts w:hint="eastAsia"/>
          <w:rtl/>
        </w:rPr>
        <w:t> </w:t>
      </w:r>
      <w:r w:rsidRPr="00BB0709">
        <w:rPr>
          <w:rFonts w:hint="cs"/>
          <w:rtl/>
        </w:rPr>
        <w:t>يتضمن أحكاما خاصة فيما يتعلق بالعنف ضد المرأة، وليست هناك أية إحصائيات بشأن المقاضاة الجنائية لمرتكبيه</w:t>
      </w:r>
      <w:r w:rsidR="00D52BF2">
        <w:rPr>
          <w:rFonts w:hint="cs"/>
          <w:rtl/>
        </w:rPr>
        <w:t>.</w:t>
      </w:r>
      <w:r w:rsidRPr="00BB0709">
        <w:rPr>
          <w:rFonts w:hint="cs"/>
          <w:rtl/>
        </w:rPr>
        <w:t xml:space="preserve"> وتعد البيانات التي جمعتها الشرطة </w:t>
      </w:r>
      <w:r w:rsidR="00D52BF2">
        <w:rPr>
          <w:rFonts w:hint="cs"/>
          <w:rtl/>
        </w:rPr>
        <w:t xml:space="preserve">بيانات </w:t>
      </w:r>
      <w:r w:rsidRPr="00BB0709">
        <w:rPr>
          <w:rFonts w:hint="cs"/>
          <w:rtl/>
        </w:rPr>
        <w:t xml:space="preserve">مشتتة بعض الشيء، وهي لا تعرض إلاّ صورة </w:t>
      </w:r>
      <w:r w:rsidR="00D52BF2">
        <w:rPr>
          <w:rFonts w:hint="cs"/>
          <w:rtl/>
        </w:rPr>
        <w:t>عامة</w:t>
      </w:r>
      <w:r w:rsidRPr="00BB0709">
        <w:rPr>
          <w:rFonts w:hint="cs"/>
          <w:rtl/>
        </w:rPr>
        <w:t xml:space="preserve"> لوقوع أنواع معينة من العنف المرتكب ضد المرأة. وفي عام 1996، أ</w:t>
      </w:r>
      <w:r w:rsidR="00D52BF2">
        <w:rPr>
          <w:rFonts w:hint="cs"/>
          <w:rtl/>
        </w:rPr>
        <w:t>ُ</w:t>
      </w:r>
      <w:r w:rsidRPr="00BB0709">
        <w:rPr>
          <w:rFonts w:hint="cs"/>
          <w:rtl/>
        </w:rPr>
        <w:t xml:space="preserve">بلغ عن </w:t>
      </w:r>
      <w:r w:rsidR="00D52BF2">
        <w:rPr>
          <w:rFonts w:hint="cs"/>
          <w:rtl/>
        </w:rPr>
        <w:t xml:space="preserve">وقوع </w:t>
      </w:r>
      <w:r w:rsidRPr="00BB0709">
        <w:rPr>
          <w:rFonts w:hint="cs"/>
          <w:rtl/>
        </w:rPr>
        <w:t xml:space="preserve">279 اعتداء و 175 اعتداء </w:t>
      </w:r>
      <w:r w:rsidR="00D52BF2">
        <w:rPr>
          <w:rFonts w:hint="cs"/>
          <w:rtl/>
        </w:rPr>
        <w:t xml:space="preserve">مخلاّ بالآداب </w:t>
      </w:r>
      <w:r w:rsidRPr="00BB0709">
        <w:rPr>
          <w:rFonts w:hint="cs"/>
          <w:rtl/>
        </w:rPr>
        <w:t>و 99 حالة اغتصاب. ولا يزال العنف ا</w:t>
      </w:r>
      <w:r w:rsidR="00B450EF">
        <w:rPr>
          <w:rFonts w:hint="cs"/>
          <w:rtl/>
        </w:rPr>
        <w:t xml:space="preserve">لأسري </w:t>
      </w:r>
      <w:r w:rsidRPr="00BB0709">
        <w:rPr>
          <w:rFonts w:hint="cs"/>
          <w:rtl/>
        </w:rPr>
        <w:t xml:space="preserve">موضوعا </w:t>
      </w:r>
      <w:r w:rsidR="00B450EF">
        <w:rPr>
          <w:rFonts w:hint="cs"/>
          <w:rtl/>
        </w:rPr>
        <w:t xml:space="preserve">من المحظور تناوله </w:t>
      </w:r>
      <w:r w:rsidRPr="00BB0709">
        <w:rPr>
          <w:rFonts w:hint="cs"/>
          <w:rtl/>
        </w:rPr>
        <w:t xml:space="preserve">في الجزائر، </w:t>
      </w:r>
      <w:r w:rsidR="00B450EF">
        <w:rPr>
          <w:rFonts w:hint="cs"/>
          <w:rtl/>
        </w:rPr>
        <w:t xml:space="preserve">مثلما هو الحال </w:t>
      </w:r>
      <w:r w:rsidRPr="00BB0709">
        <w:rPr>
          <w:rFonts w:hint="cs"/>
          <w:rtl/>
        </w:rPr>
        <w:t>في الكثير من المجتمعات الأخرى. ومع ذلك ف</w:t>
      </w:r>
      <w:r w:rsidR="00B450EF">
        <w:rPr>
          <w:rFonts w:hint="cs"/>
          <w:rtl/>
        </w:rPr>
        <w:t xml:space="preserve">قد </w:t>
      </w:r>
      <w:r w:rsidRPr="00BB0709">
        <w:rPr>
          <w:rFonts w:hint="cs"/>
          <w:rtl/>
        </w:rPr>
        <w:t>شك</w:t>
      </w:r>
      <w:r w:rsidR="00B450EF">
        <w:rPr>
          <w:rFonts w:hint="cs"/>
          <w:rtl/>
        </w:rPr>
        <w:t>ّ</w:t>
      </w:r>
      <w:r w:rsidRPr="00BB0709">
        <w:rPr>
          <w:rFonts w:hint="cs"/>
          <w:rtl/>
        </w:rPr>
        <w:t xml:space="preserve">ل موضوعا لعدد من مشاريع </w:t>
      </w:r>
      <w:r w:rsidR="00B450EF">
        <w:rPr>
          <w:rFonts w:hint="cs"/>
          <w:rtl/>
        </w:rPr>
        <w:t xml:space="preserve">الأبحاث </w:t>
      </w:r>
      <w:r w:rsidRPr="00BB0709">
        <w:rPr>
          <w:rFonts w:hint="cs"/>
          <w:rtl/>
        </w:rPr>
        <w:t>و</w:t>
      </w:r>
      <w:r w:rsidR="00B450EF">
        <w:rPr>
          <w:rFonts w:hint="cs"/>
          <w:rtl/>
        </w:rPr>
        <w:t>ال</w:t>
      </w:r>
      <w:r w:rsidRPr="00BB0709">
        <w:rPr>
          <w:rFonts w:hint="cs"/>
          <w:rtl/>
        </w:rPr>
        <w:t>ندوات الجامعية. ويقوم المعهد الوطني للصحة العامة حاليا بإجراء دراسة استقصائية لجهات تقديم الرعاية الصحية في القطاع الخاص والقطاع العام بغية الحصول على صورة أدق ل</w:t>
      </w:r>
      <w:r w:rsidR="00B450EF">
        <w:rPr>
          <w:rFonts w:hint="cs"/>
          <w:rtl/>
        </w:rPr>
        <w:t xml:space="preserve">عدد حالات </w:t>
      </w:r>
      <w:r w:rsidRPr="00BB0709">
        <w:rPr>
          <w:rFonts w:hint="cs"/>
          <w:rtl/>
        </w:rPr>
        <w:t>العنف الجنسي ضد النساء. وي</w:t>
      </w:r>
      <w:r w:rsidR="00B450EF">
        <w:rPr>
          <w:rFonts w:hint="cs"/>
          <w:rtl/>
        </w:rPr>
        <w:t>ُ</w:t>
      </w:r>
      <w:r w:rsidRPr="00BB0709">
        <w:rPr>
          <w:rFonts w:hint="cs"/>
          <w:rtl/>
        </w:rPr>
        <w:t>عتزم إجراء دراسة استقصائية مماثلة بشأن العنف ا</w:t>
      </w:r>
      <w:r w:rsidR="00B450EF">
        <w:rPr>
          <w:rFonts w:hint="cs"/>
          <w:rtl/>
        </w:rPr>
        <w:t>لأسري في عام</w:t>
      </w:r>
      <w:r w:rsidR="00B450EF">
        <w:rPr>
          <w:rFonts w:hint="eastAsia"/>
          <w:rtl/>
        </w:rPr>
        <w:t> </w:t>
      </w:r>
      <w:r w:rsidRPr="00BB0709">
        <w:rPr>
          <w:rFonts w:hint="cs"/>
          <w:rtl/>
        </w:rPr>
        <w:t xml:space="preserve">1999. وتتلقى النساء اللاتي كن ضحايا للعنف مساعدة قانونية ورعاية طبية، وخاصة فحص طبي يجريه طبيب، </w:t>
      </w:r>
      <w:r w:rsidR="00B450EF">
        <w:rPr>
          <w:rFonts w:hint="cs"/>
          <w:rtl/>
        </w:rPr>
        <w:t>و</w:t>
      </w:r>
      <w:r w:rsidRPr="00BB0709">
        <w:rPr>
          <w:rFonts w:hint="cs"/>
          <w:rtl/>
        </w:rPr>
        <w:t xml:space="preserve">في حالات العنف الجنسي، </w:t>
      </w:r>
      <w:r w:rsidR="00B450EF">
        <w:rPr>
          <w:rFonts w:hint="cs"/>
          <w:rtl/>
        </w:rPr>
        <w:t xml:space="preserve">تحصل على </w:t>
      </w:r>
      <w:r w:rsidRPr="00BB0709">
        <w:rPr>
          <w:rFonts w:hint="cs"/>
          <w:rtl/>
        </w:rPr>
        <w:t xml:space="preserve">فحص طبي يقوم به أخصائي طب </w:t>
      </w:r>
      <w:r w:rsidR="00B450EF">
        <w:rPr>
          <w:rFonts w:hint="cs"/>
          <w:rtl/>
        </w:rPr>
        <w:t>ال</w:t>
      </w:r>
      <w:r w:rsidRPr="00BB0709">
        <w:rPr>
          <w:rFonts w:hint="cs"/>
          <w:rtl/>
        </w:rPr>
        <w:t>نساء. و</w:t>
      </w:r>
      <w:r w:rsidR="00B450EF">
        <w:rPr>
          <w:rFonts w:hint="cs"/>
          <w:rtl/>
        </w:rPr>
        <w:t xml:space="preserve">تقدم أيضا </w:t>
      </w:r>
      <w:r w:rsidRPr="00BB0709">
        <w:rPr>
          <w:rFonts w:hint="cs"/>
          <w:rtl/>
        </w:rPr>
        <w:t>المنظمات النسائية المشورة و</w:t>
      </w:r>
      <w:r w:rsidR="00B450EF">
        <w:rPr>
          <w:rFonts w:hint="cs"/>
          <w:rtl/>
        </w:rPr>
        <w:t xml:space="preserve">خصصت </w:t>
      </w:r>
      <w:r w:rsidRPr="00BB0709">
        <w:rPr>
          <w:rFonts w:hint="cs"/>
          <w:rtl/>
        </w:rPr>
        <w:t>خطوطا هاتفية للمساعدة ومآوى للنساء المعرضات للخطر. وقد أ</w:t>
      </w:r>
      <w:r w:rsidR="00B450EF">
        <w:rPr>
          <w:rFonts w:hint="cs"/>
          <w:rtl/>
        </w:rPr>
        <w:t>ُ</w:t>
      </w:r>
      <w:r w:rsidRPr="00BB0709">
        <w:rPr>
          <w:rFonts w:hint="cs"/>
          <w:rtl/>
        </w:rPr>
        <w:t xml:space="preserve">حرز الكثير من التقدم في مستويات الرعاية والدعم المقدمة </w:t>
      </w:r>
      <w:r w:rsidR="00B450EF">
        <w:rPr>
          <w:rFonts w:hint="cs"/>
          <w:rtl/>
        </w:rPr>
        <w:t>ل</w:t>
      </w:r>
      <w:r w:rsidRPr="00BB0709">
        <w:rPr>
          <w:rFonts w:hint="cs"/>
          <w:rtl/>
        </w:rPr>
        <w:t>ضحايا العنف الجنسي</w:t>
      </w:r>
      <w:r w:rsidR="00B450EF">
        <w:rPr>
          <w:rFonts w:hint="cs"/>
          <w:rtl/>
        </w:rPr>
        <w:t xml:space="preserve"> من الأطفال</w:t>
      </w:r>
      <w:r w:rsidRPr="00BB0709">
        <w:rPr>
          <w:rFonts w:hint="cs"/>
          <w:rtl/>
        </w:rPr>
        <w:t>. و</w:t>
      </w:r>
      <w:r w:rsidR="00B450EF">
        <w:rPr>
          <w:rFonts w:hint="cs"/>
          <w:rtl/>
        </w:rPr>
        <w:t>ت</w:t>
      </w:r>
      <w:r w:rsidRPr="00BB0709">
        <w:rPr>
          <w:rFonts w:hint="cs"/>
          <w:rtl/>
        </w:rPr>
        <w:t>جدر ا</w:t>
      </w:r>
      <w:r w:rsidR="00B450EF">
        <w:rPr>
          <w:rFonts w:hint="cs"/>
          <w:rtl/>
        </w:rPr>
        <w:t xml:space="preserve">لإشارة </w:t>
      </w:r>
      <w:r w:rsidRPr="00BB0709">
        <w:rPr>
          <w:rFonts w:hint="cs"/>
          <w:rtl/>
        </w:rPr>
        <w:t xml:space="preserve">في هذا الإطار </w:t>
      </w:r>
      <w:r w:rsidR="00B450EF">
        <w:rPr>
          <w:rFonts w:hint="cs"/>
          <w:rtl/>
        </w:rPr>
        <w:t xml:space="preserve">إلى </w:t>
      </w:r>
      <w:r w:rsidRPr="00BB0709">
        <w:rPr>
          <w:rFonts w:hint="cs"/>
          <w:rtl/>
        </w:rPr>
        <w:t>أن سن ال</w:t>
      </w:r>
      <w:r w:rsidR="00B450EF">
        <w:rPr>
          <w:rFonts w:hint="cs"/>
          <w:rtl/>
        </w:rPr>
        <w:t>رشد هي 18</w:t>
      </w:r>
      <w:r w:rsidR="00B450EF">
        <w:rPr>
          <w:rFonts w:hint="eastAsia"/>
          <w:rtl/>
        </w:rPr>
        <w:t> </w:t>
      </w:r>
      <w:r w:rsidRPr="00BB0709">
        <w:rPr>
          <w:rFonts w:hint="cs"/>
          <w:rtl/>
        </w:rPr>
        <w:t>سنة.</w:t>
      </w:r>
    </w:p>
    <w:p w:rsidR="00BB0709" w:rsidRPr="00BB0709" w:rsidRDefault="00BB0709" w:rsidP="007A3F48">
      <w:pPr>
        <w:pStyle w:val="DualTxt"/>
        <w:rPr>
          <w:rFonts w:hint="cs"/>
          <w:rtl/>
        </w:rPr>
      </w:pPr>
      <w:r w:rsidRPr="00BB0709">
        <w:rPr>
          <w:rFonts w:hint="cs"/>
          <w:rtl/>
        </w:rPr>
        <w:t>18 -</w:t>
      </w:r>
      <w:r w:rsidRPr="00BB0709">
        <w:rPr>
          <w:rFonts w:hint="cs"/>
          <w:rtl/>
        </w:rPr>
        <w:tab/>
        <w:t xml:space="preserve">وأضافت قائلة إن هناك أكثر من 750 سجينة </w:t>
      </w:r>
      <w:r w:rsidR="007A3F48">
        <w:rPr>
          <w:rFonts w:hint="cs"/>
          <w:rtl/>
        </w:rPr>
        <w:t xml:space="preserve">في </w:t>
      </w:r>
      <w:r w:rsidRPr="00BB0709">
        <w:rPr>
          <w:rFonts w:hint="cs"/>
          <w:rtl/>
        </w:rPr>
        <w:t xml:space="preserve">الجزائر، 3 في المائة منهن </w:t>
      </w:r>
      <w:r w:rsidR="007A3F48">
        <w:rPr>
          <w:rFonts w:hint="cs"/>
          <w:rtl/>
        </w:rPr>
        <w:t xml:space="preserve">تقريبا </w:t>
      </w:r>
      <w:r w:rsidRPr="00BB0709">
        <w:rPr>
          <w:rFonts w:hint="cs"/>
          <w:rtl/>
        </w:rPr>
        <w:t>من الأحداث. وفي حالة سجن أم يحق لها الاحتفاظ بطفلها معها إلى حين بلوغ الطفل سن الثانية من العمر. ونادرا ما يرتكب السجانون العنف ضد السجينات، ويت</w:t>
      </w:r>
      <w:r w:rsidR="007A3F48">
        <w:rPr>
          <w:rFonts w:hint="cs"/>
          <w:rtl/>
        </w:rPr>
        <w:t>عرضون ل</w:t>
      </w:r>
      <w:r w:rsidRPr="00BB0709">
        <w:rPr>
          <w:rFonts w:hint="cs"/>
          <w:rtl/>
        </w:rPr>
        <w:t xml:space="preserve">عقوبات شديدة في </w:t>
      </w:r>
      <w:r w:rsidR="007A3F48">
        <w:rPr>
          <w:rFonts w:hint="cs"/>
          <w:rtl/>
        </w:rPr>
        <w:t xml:space="preserve">حالة ارتكاب هذا العنف وذلك على شاكلة ما يحدث في حالة </w:t>
      </w:r>
      <w:r w:rsidRPr="00BB0709">
        <w:rPr>
          <w:rFonts w:hint="cs"/>
          <w:rtl/>
        </w:rPr>
        <w:t xml:space="preserve">إيذاء المريضات بواسطة </w:t>
      </w:r>
      <w:r w:rsidR="007A3F48">
        <w:rPr>
          <w:rFonts w:hint="cs"/>
          <w:rtl/>
        </w:rPr>
        <w:t>عمال الصحة</w:t>
      </w:r>
      <w:r w:rsidRPr="00BB0709">
        <w:rPr>
          <w:rFonts w:hint="cs"/>
          <w:rtl/>
        </w:rPr>
        <w:t>.</w:t>
      </w:r>
    </w:p>
    <w:p w:rsidR="005B2FCC" w:rsidRDefault="00BB0709" w:rsidP="00C62D4D">
      <w:pPr>
        <w:pStyle w:val="DualTxt"/>
        <w:rPr>
          <w:rFonts w:hint="cs"/>
          <w:rtl/>
        </w:rPr>
      </w:pPr>
      <w:r w:rsidRPr="00BB0709">
        <w:rPr>
          <w:rFonts w:hint="cs"/>
          <w:rtl/>
        </w:rPr>
        <w:t>19 -</w:t>
      </w:r>
      <w:r w:rsidRPr="00BB0709">
        <w:rPr>
          <w:rFonts w:hint="cs"/>
          <w:rtl/>
        </w:rPr>
        <w:tab/>
        <w:t xml:space="preserve">وأردفت قائلة فيما يتعلق بالعنف الإرهابي </w:t>
      </w:r>
      <w:r w:rsidR="00C62D4D">
        <w:rPr>
          <w:rFonts w:hint="cs"/>
          <w:rtl/>
        </w:rPr>
        <w:t>إ</w:t>
      </w:r>
      <w:r w:rsidR="00F2079B">
        <w:rPr>
          <w:rFonts w:hint="cs"/>
          <w:rtl/>
        </w:rPr>
        <w:t xml:space="preserve">نه </w:t>
      </w:r>
      <w:r w:rsidRPr="00BB0709">
        <w:rPr>
          <w:rFonts w:hint="cs"/>
          <w:rtl/>
        </w:rPr>
        <w:t>يحق للضحايا أو لأ</w:t>
      </w:r>
      <w:r w:rsidR="00F2079B">
        <w:rPr>
          <w:rFonts w:hint="cs"/>
          <w:rtl/>
        </w:rPr>
        <w:t>سره</w:t>
      </w:r>
      <w:r w:rsidR="00C62D4D">
        <w:rPr>
          <w:rFonts w:hint="cs"/>
          <w:rtl/>
        </w:rPr>
        <w:t>ن</w:t>
      </w:r>
      <w:r w:rsidR="00F2079B">
        <w:rPr>
          <w:rFonts w:hint="cs"/>
          <w:rtl/>
        </w:rPr>
        <w:t xml:space="preserve"> </w:t>
      </w:r>
      <w:r w:rsidRPr="00BB0709">
        <w:rPr>
          <w:rFonts w:hint="cs"/>
          <w:rtl/>
        </w:rPr>
        <w:t>التعويض فيما</w:t>
      </w:r>
      <w:r w:rsidR="00F2079B">
        <w:rPr>
          <w:rFonts w:hint="cs"/>
          <w:rtl/>
        </w:rPr>
        <w:t xml:space="preserve"> </w:t>
      </w:r>
      <w:r w:rsidRPr="00BB0709">
        <w:rPr>
          <w:rFonts w:hint="cs"/>
          <w:rtl/>
        </w:rPr>
        <w:t>يتصل بالأذى البدني</w:t>
      </w:r>
      <w:r w:rsidR="00F2079B">
        <w:rPr>
          <w:rFonts w:hint="cs"/>
          <w:rtl/>
        </w:rPr>
        <w:t xml:space="preserve"> أو</w:t>
      </w:r>
      <w:r w:rsidR="00F2079B">
        <w:rPr>
          <w:rFonts w:hint="eastAsia"/>
          <w:rtl/>
        </w:rPr>
        <w:t> </w:t>
      </w:r>
      <w:r w:rsidRPr="00BB0709">
        <w:rPr>
          <w:rFonts w:hint="cs"/>
          <w:rtl/>
        </w:rPr>
        <w:t>ا</w:t>
      </w:r>
      <w:r w:rsidR="00F2079B">
        <w:rPr>
          <w:rFonts w:hint="cs"/>
          <w:rtl/>
        </w:rPr>
        <w:t>لإضرار ب</w:t>
      </w:r>
      <w:r w:rsidRPr="00BB0709">
        <w:rPr>
          <w:rFonts w:hint="cs"/>
          <w:rtl/>
        </w:rPr>
        <w:t xml:space="preserve">الممتلكات الناجم عن عمل إرهابي أو عن حادث وقع أثناء محاربة الإرهاب. وأن حكومتها قد سددت </w:t>
      </w:r>
      <w:r w:rsidR="00F2079B">
        <w:rPr>
          <w:rFonts w:hint="cs"/>
          <w:rtl/>
        </w:rPr>
        <w:t xml:space="preserve">نحو </w:t>
      </w:r>
      <w:r w:rsidRPr="00BB0709">
        <w:rPr>
          <w:rFonts w:hint="cs"/>
          <w:rtl/>
        </w:rPr>
        <w:t xml:space="preserve">100 مليون دولار من دولارات الولايات المتحدة </w:t>
      </w:r>
      <w:r w:rsidR="00F2079B">
        <w:rPr>
          <w:rFonts w:hint="cs"/>
          <w:rtl/>
        </w:rPr>
        <w:t>ك</w:t>
      </w:r>
      <w:r w:rsidRPr="00BB0709">
        <w:rPr>
          <w:rFonts w:hint="cs"/>
          <w:rtl/>
        </w:rPr>
        <w:t>تعويضات حتى اليوم. ويتلقى أطفال الضحايا كذلك المساعدة فيما يتعلق بدراستهم والحصول على أماكن الإقامة وطلب العمل. وقد ات</w:t>
      </w:r>
      <w:r w:rsidR="00F2079B">
        <w:rPr>
          <w:rFonts w:hint="cs"/>
          <w:rtl/>
        </w:rPr>
        <w:t>ُ</w:t>
      </w:r>
      <w:r w:rsidRPr="00BB0709">
        <w:rPr>
          <w:rFonts w:hint="cs"/>
          <w:rtl/>
        </w:rPr>
        <w:t>خذ عدد من التدابير لتلبية ا</w:t>
      </w:r>
      <w:r w:rsidR="00F2079B">
        <w:rPr>
          <w:rFonts w:hint="cs"/>
          <w:rtl/>
        </w:rPr>
        <w:t>لا</w:t>
      </w:r>
      <w:r w:rsidRPr="00BB0709">
        <w:rPr>
          <w:rFonts w:hint="cs"/>
          <w:rtl/>
        </w:rPr>
        <w:t xml:space="preserve">حتياجات النفسية </w:t>
      </w:r>
      <w:r w:rsidR="00F2079B">
        <w:rPr>
          <w:rFonts w:hint="cs"/>
          <w:rtl/>
        </w:rPr>
        <w:t>ل</w:t>
      </w:r>
      <w:r w:rsidR="00F2079B" w:rsidRPr="00BB0709">
        <w:rPr>
          <w:rFonts w:hint="cs"/>
          <w:rtl/>
        </w:rPr>
        <w:t xml:space="preserve">لضحايا </w:t>
      </w:r>
      <w:r w:rsidRPr="00BB0709">
        <w:rPr>
          <w:rFonts w:hint="cs"/>
          <w:rtl/>
        </w:rPr>
        <w:t xml:space="preserve">بما في ذلك استحداث برامج خاصة للأسر وإنشاء مراكز للرعاية ودعم النساء اللاتي اغتصبهن الإرهابيون وللأطفال الذين يعانون من آثار </w:t>
      </w:r>
      <w:r w:rsidR="00F2079B">
        <w:rPr>
          <w:rFonts w:hint="cs"/>
          <w:rtl/>
        </w:rPr>
        <w:t xml:space="preserve">نفسية من جراء </w:t>
      </w:r>
      <w:r w:rsidRPr="00BB0709">
        <w:rPr>
          <w:rFonts w:hint="cs"/>
          <w:rtl/>
        </w:rPr>
        <w:t xml:space="preserve">حوادث الإرهاب. وتقدم جميع الخدمات مجانا. </w:t>
      </w:r>
      <w:r w:rsidR="00F2079B">
        <w:rPr>
          <w:rFonts w:hint="cs"/>
          <w:rtl/>
        </w:rPr>
        <w:t>و</w:t>
      </w:r>
      <w:r w:rsidRPr="00BB0709">
        <w:rPr>
          <w:rFonts w:hint="cs"/>
          <w:rtl/>
        </w:rPr>
        <w:t>بدأ مؤخرا تنفيذ برنامج وطني م</w:t>
      </w:r>
      <w:r w:rsidR="00F2079B">
        <w:rPr>
          <w:rFonts w:hint="cs"/>
          <w:rtl/>
        </w:rPr>
        <w:t xml:space="preserve">شترك بين </w:t>
      </w:r>
      <w:r w:rsidRPr="00BB0709">
        <w:rPr>
          <w:rFonts w:hint="cs"/>
          <w:rtl/>
        </w:rPr>
        <w:t xml:space="preserve">القطاعات بدعم من </w:t>
      </w:r>
      <w:r w:rsidR="00F2079B">
        <w:rPr>
          <w:rFonts w:hint="cs"/>
          <w:rtl/>
        </w:rPr>
        <w:t xml:space="preserve">منظمة </w:t>
      </w:r>
      <w:r w:rsidRPr="00BB0709">
        <w:rPr>
          <w:rFonts w:hint="cs"/>
          <w:rtl/>
        </w:rPr>
        <w:t>الأمم المتحدة للطفولة (اليونيسيف) بغية إدماج هذه المبادرات في استراتيجية شاملة ومنسقة. و</w:t>
      </w:r>
      <w:r w:rsidR="00F2079B">
        <w:rPr>
          <w:rFonts w:hint="cs"/>
          <w:rtl/>
        </w:rPr>
        <w:t>ي</w:t>
      </w:r>
      <w:r w:rsidRPr="00BB0709">
        <w:rPr>
          <w:rFonts w:hint="cs"/>
          <w:rtl/>
        </w:rPr>
        <w:t xml:space="preserve">تمثل </w:t>
      </w:r>
      <w:r w:rsidR="00F2079B">
        <w:rPr>
          <w:rFonts w:hint="cs"/>
          <w:rtl/>
        </w:rPr>
        <w:t>أ</w:t>
      </w:r>
      <w:r w:rsidRPr="00BB0709">
        <w:rPr>
          <w:rFonts w:hint="cs"/>
          <w:rtl/>
        </w:rPr>
        <w:t xml:space="preserve">حد </w:t>
      </w:r>
      <w:r w:rsidR="00F2079B">
        <w:rPr>
          <w:rFonts w:hint="cs"/>
          <w:rtl/>
        </w:rPr>
        <w:t>ال</w:t>
      </w:r>
      <w:r w:rsidRPr="00BB0709">
        <w:rPr>
          <w:rFonts w:hint="cs"/>
          <w:rtl/>
        </w:rPr>
        <w:t xml:space="preserve">جوانب </w:t>
      </w:r>
      <w:r w:rsidR="00F2079B">
        <w:rPr>
          <w:rFonts w:hint="cs"/>
          <w:rtl/>
        </w:rPr>
        <w:t xml:space="preserve">ذات </w:t>
      </w:r>
      <w:r w:rsidRPr="00BB0709">
        <w:rPr>
          <w:rFonts w:hint="cs"/>
          <w:rtl/>
        </w:rPr>
        <w:t xml:space="preserve">الأولوية </w:t>
      </w:r>
      <w:r w:rsidR="00F2079B">
        <w:rPr>
          <w:rFonts w:hint="cs"/>
          <w:rtl/>
        </w:rPr>
        <w:t>ل</w:t>
      </w:r>
      <w:r w:rsidRPr="00BB0709">
        <w:rPr>
          <w:rFonts w:hint="cs"/>
          <w:rtl/>
        </w:rPr>
        <w:t>لبرنامج في تدريب أولئك الذين يعملون مع ضحايا الإرهاب.</w:t>
      </w:r>
    </w:p>
    <w:p w:rsidR="007D282D" w:rsidRPr="007D282D" w:rsidRDefault="007D282D" w:rsidP="007D282D">
      <w:pPr>
        <w:pStyle w:val="DualTxt"/>
        <w:rPr>
          <w:rFonts w:hint="cs"/>
          <w:rtl/>
        </w:rPr>
      </w:pPr>
      <w:r w:rsidRPr="007D282D">
        <w:rPr>
          <w:rFonts w:hint="cs"/>
          <w:rtl/>
        </w:rPr>
        <w:t>20 -</w:t>
      </w:r>
      <w:r w:rsidRPr="007D282D">
        <w:rPr>
          <w:rFonts w:hint="cs"/>
          <w:rtl/>
        </w:rPr>
        <w:tab/>
      </w:r>
      <w:r w:rsidRPr="007D282D">
        <w:rPr>
          <w:rFonts w:hint="cs"/>
          <w:b/>
          <w:bCs/>
          <w:rtl/>
        </w:rPr>
        <w:t>السيدة بن عبد الله</w:t>
      </w:r>
      <w:r w:rsidRPr="007D282D">
        <w:rPr>
          <w:rFonts w:hint="cs"/>
          <w:rtl/>
        </w:rPr>
        <w:t xml:space="preserve"> (الجزائر): قالت، عند الإشارة إلى المادة 6، إنه </w:t>
      </w:r>
      <w:r>
        <w:rPr>
          <w:rFonts w:hint="cs"/>
          <w:rtl/>
        </w:rPr>
        <w:t xml:space="preserve">رغم </w:t>
      </w:r>
      <w:r w:rsidRPr="007D282D">
        <w:rPr>
          <w:rFonts w:hint="cs"/>
          <w:rtl/>
        </w:rPr>
        <w:t xml:space="preserve">أن البغاء غير مجرّم بالجزائر، فإن القانون الجزائري ينص على عقوبات مشددة ضد أولئك الذين يساعدون أو يشجعون أو يساندون أو يحمون عن علم البغاء أو </w:t>
      </w:r>
      <w:r>
        <w:rPr>
          <w:rFonts w:hint="cs"/>
          <w:rtl/>
        </w:rPr>
        <w:t xml:space="preserve">الإغواء من أجل </w:t>
      </w:r>
      <w:r w:rsidRPr="007D282D">
        <w:rPr>
          <w:rFonts w:hint="cs"/>
          <w:rtl/>
        </w:rPr>
        <w:t>الدعارة.</w:t>
      </w:r>
    </w:p>
    <w:p w:rsidR="007D282D" w:rsidRPr="007D282D" w:rsidRDefault="007D282D" w:rsidP="004631A6">
      <w:pPr>
        <w:pStyle w:val="DualTxt"/>
        <w:rPr>
          <w:rFonts w:hint="cs"/>
          <w:rtl/>
        </w:rPr>
      </w:pPr>
      <w:r w:rsidRPr="007D282D">
        <w:rPr>
          <w:rFonts w:hint="cs"/>
          <w:rtl/>
        </w:rPr>
        <w:t>21 -</w:t>
      </w:r>
      <w:r w:rsidRPr="007D282D">
        <w:rPr>
          <w:rFonts w:hint="cs"/>
          <w:rtl/>
        </w:rPr>
        <w:tab/>
        <w:t xml:space="preserve">وأضافت قائلة إن التحرش الجنسي يعتبر شكلا من أشكال العنف النفسي، والذي قد يقود إلى العنف البدني. وفي قضايا التحرش الجنسي، ينص القانون الجنائي على عقوبات تتراوح </w:t>
      </w:r>
      <w:r>
        <w:rPr>
          <w:rFonts w:hint="cs"/>
          <w:rtl/>
        </w:rPr>
        <w:t xml:space="preserve">بين </w:t>
      </w:r>
      <w:r w:rsidRPr="007D282D">
        <w:rPr>
          <w:rFonts w:hint="cs"/>
          <w:rtl/>
        </w:rPr>
        <w:t xml:space="preserve">الغرامة </w:t>
      </w:r>
      <w:r>
        <w:rPr>
          <w:rFonts w:hint="cs"/>
          <w:rtl/>
        </w:rPr>
        <w:t>و</w:t>
      </w:r>
      <w:r w:rsidRPr="007D282D">
        <w:rPr>
          <w:rFonts w:hint="cs"/>
          <w:rtl/>
        </w:rPr>
        <w:t>عقوبة الحبس. ويتكفل المدعي العام بتحديد ماهية الأعمال التي تشك</w:t>
      </w:r>
      <w:r>
        <w:rPr>
          <w:rFonts w:hint="cs"/>
          <w:rtl/>
        </w:rPr>
        <w:t>ِّ</w:t>
      </w:r>
      <w:r w:rsidRPr="007D282D">
        <w:rPr>
          <w:rFonts w:hint="cs"/>
          <w:rtl/>
        </w:rPr>
        <w:t>ل تحرشا جنسيا.</w:t>
      </w:r>
    </w:p>
    <w:p w:rsidR="007D282D" w:rsidRPr="007D282D" w:rsidRDefault="007D282D" w:rsidP="00C62D4D">
      <w:pPr>
        <w:pStyle w:val="DualTxt"/>
        <w:rPr>
          <w:rFonts w:hint="cs"/>
          <w:rtl/>
        </w:rPr>
      </w:pPr>
      <w:r w:rsidRPr="007D282D">
        <w:rPr>
          <w:rFonts w:hint="cs"/>
          <w:rtl/>
        </w:rPr>
        <w:t>22 -</w:t>
      </w:r>
      <w:r w:rsidRPr="007D282D">
        <w:rPr>
          <w:rFonts w:hint="cs"/>
          <w:rtl/>
        </w:rPr>
        <w:tab/>
        <w:t xml:space="preserve">وذكرت عند الإشارة إلى المادة 7، </w:t>
      </w:r>
      <w:r>
        <w:rPr>
          <w:rFonts w:hint="cs"/>
          <w:rtl/>
        </w:rPr>
        <w:t>أن هناك 13</w:t>
      </w:r>
      <w:r>
        <w:rPr>
          <w:rFonts w:hint="eastAsia"/>
          <w:rtl/>
        </w:rPr>
        <w:t> </w:t>
      </w:r>
      <w:r w:rsidRPr="007D282D">
        <w:rPr>
          <w:rFonts w:hint="cs"/>
          <w:rtl/>
        </w:rPr>
        <w:t>نائبة في ا</w:t>
      </w:r>
      <w:r>
        <w:rPr>
          <w:rFonts w:hint="cs"/>
          <w:rtl/>
        </w:rPr>
        <w:t xml:space="preserve">لمجلس </w:t>
      </w:r>
      <w:r w:rsidRPr="007D282D">
        <w:rPr>
          <w:rFonts w:hint="cs"/>
          <w:rtl/>
        </w:rPr>
        <w:t xml:space="preserve">الشعبي الوطني، يمثلن خمسة أحزاب </w:t>
      </w:r>
      <w:r>
        <w:rPr>
          <w:rFonts w:hint="cs"/>
          <w:rtl/>
        </w:rPr>
        <w:t>أو</w:t>
      </w:r>
      <w:r>
        <w:rPr>
          <w:rFonts w:hint="eastAsia"/>
          <w:rtl/>
        </w:rPr>
        <w:t> </w:t>
      </w:r>
      <w:r w:rsidRPr="007D282D">
        <w:rPr>
          <w:rFonts w:hint="cs"/>
          <w:rtl/>
        </w:rPr>
        <w:t xml:space="preserve">حركات سياسية. ورغم أنهن لا يشكلن </w:t>
      </w:r>
      <w:r>
        <w:rPr>
          <w:rFonts w:hint="cs"/>
          <w:rtl/>
        </w:rPr>
        <w:t xml:space="preserve">لجنة حزبية </w:t>
      </w:r>
      <w:r w:rsidRPr="007D282D">
        <w:rPr>
          <w:rFonts w:hint="cs"/>
          <w:rtl/>
        </w:rPr>
        <w:t xml:space="preserve">نسائية، فإن لهن الكثير من الشواغل المشتركة. ولم يعد تواجد المرأة ضمن الأحزاب السياسية مقصورا على </w:t>
      </w:r>
      <w:r>
        <w:rPr>
          <w:rFonts w:hint="cs"/>
          <w:rtl/>
        </w:rPr>
        <w:t xml:space="preserve">عموم </w:t>
      </w:r>
      <w:r w:rsidRPr="007D282D">
        <w:rPr>
          <w:rFonts w:hint="cs"/>
          <w:rtl/>
        </w:rPr>
        <w:t>أ</w:t>
      </w:r>
      <w:r w:rsidR="00E61669">
        <w:rPr>
          <w:rFonts w:hint="cs"/>
          <w:rtl/>
        </w:rPr>
        <w:t>عضاء</w:t>
      </w:r>
      <w:r w:rsidRPr="007D282D">
        <w:rPr>
          <w:rFonts w:hint="cs"/>
          <w:rtl/>
        </w:rPr>
        <w:t xml:space="preserve"> الحزب، إذ تم انتخاب عدد من النساء بالهيئات التنفيذية وهيئات صنع القرار. وهناك امرأتان ضمن صفوف زعماء الأحزاب وأعلنت إحداه</w:t>
      </w:r>
      <w:r>
        <w:rPr>
          <w:rFonts w:hint="cs"/>
          <w:rtl/>
        </w:rPr>
        <w:t>ما</w:t>
      </w:r>
      <w:r w:rsidRPr="007D282D">
        <w:rPr>
          <w:rFonts w:hint="cs"/>
          <w:rtl/>
        </w:rPr>
        <w:t xml:space="preserve"> عزمها على ترش</w:t>
      </w:r>
      <w:r>
        <w:rPr>
          <w:rFonts w:hint="cs"/>
          <w:rtl/>
        </w:rPr>
        <w:t>ي</w:t>
      </w:r>
      <w:r w:rsidRPr="007D282D">
        <w:rPr>
          <w:rFonts w:hint="cs"/>
          <w:rtl/>
        </w:rPr>
        <w:t xml:space="preserve">ح </w:t>
      </w:r>
      <w:r>
        <w:rPr>
          <w:rFonts w:hint="cs"/>
          <w:rtl/>
        </w:rPr>
        <w:t>نفسها في</w:t>
      </w:r>
      <w:r>
        <w:rPr>
          <w:rFonts w:hint="eastAsia"/>
          <w:rtl/>
        </w:rPr>
        <w:t> </w:t>
      </w:r>
      <w:r>
        <w:rPr>
          <w:rFonts w:hint="cs"/>
          <w:rtl/>
        </w:rPr>
        <w:t>ا</w:t>
      </w:r>
      <w:r w:rsidRPr="007D282D">
        <w:rPr>
          <w:rFonts w:hint="cs"/>
          <w:rtl/>
        </w:rPr>
        <w:t>لانتخابات الرئاسية المقبلة.</w:t>
      </w:r>
    </w:p>
    <w:p w:rsidR="007D282D" w:rsidRPr="007D282D" w:rsidRDefault="007D282D" w:rsidP="007D282D">
      <w:pPr>
        <w:pStyle w:val="DualTxt"/>
        <w:rPr>
          <w:rFonts w:hint="cs"/>
          <w:rtl/>
        </w:rPr>
      </w:pPr>
      <w:r w:rsidRPr="007D282D">
        <w:rPr>
          <w:rFonts w:hint="cs"/>
          <w:rtl/>
        </w:rPr>
        <w:t>23 -</w:t>
      </w:r>
      <w:r w:rsidRPr="007D282D">
        <w:rPr>
          <w:rFonts w:hint="cs"/>
          <w:rtl/>
        </w:rPr>
        <w:tab/>
        <w:t>وأردفت قائلة فيما يتعلق بالمادة 9، إن قانون الجنسية الجزائرية لا يميز بين الرجل والمرأة فيما يتعلق بالشروط العام</w:t>
      </w:r>
      <w:bookmarkStart w:id="1" w:name="TmpSave"/>
      <w:bookmarkEnd w:id="1"/>
      <w:r w:rsidRPr="007D282D">
        <w:rPr>
          <w:rFonts w:hint="cs"/>
          <w:rtl/>
        </w:rPr>
        <w:t>ة للحصول على الجنسية أو فقدانها</w:t>
      </w:r>
      <w:r>
        <w:rPr>
          <w:rFonts w:hint="cs"/>
          <w:rtl/>
        </w:rPr>
        <w:t>،</w:t>
      </w:r>
      <w:r w:rsidRPr="007D282D">
        <w:rPr>
          <w:rFonts w:hint="cs"/>
          <w:rtl/>
        </w:rPr>
        <w:t xml:space="preserve"> وأن الزواج من أجنبي أو تغيير جنسية الزوج أثناء الزواج لا</w:t>
      </w:r>
      <w:r>
        <w:rPr>
          <w:rFonts w:hint="cs"/>
          <w:rtl/>
        </w:rPr>
        <w:t xml:space="preserve"> يمكن أن يؤدي إلى تغيير جنسية المرأة أو يجعلها بدون جنسية أو</w:t>
      </w:r>
      <w:r>
        <w:rPr>
          <w:rFonts w:hint="eastAsia"/>
          <w:rtl/>
        </w:rPr>
        <w:t> </w:t>
      </w:r>
      <w:r w:rsidRPr="007D282D">
        <w:rPr>
          <w:rFonts w:hint="cs"/>
          <w:rtl/>
        </w:rPr>
        <w:t xml:space="preserve">يفرض عليها جنسية زوجها. وعموما يحصل الأطفال على جنسية والدهم، وفقا لمبدأ </w:t>
      </w:r>
      <w:r>
        <w:rPr>
          <w:rFonts w:hint="cs"/>
          <w:rtl/>
        </w:rPr>
        <w:t xml:space="preserve">حق </w:t>
      </w:r>
      <w:r w:rsidRPr="007D282D">
        <w:rPr>
          <w:rFonts w:hint="cs"/>
          <w:rtl/>
        </w:rPr>
        <w:t>الدم، مما يعكس الحقيقة القائمة في الكثير من بلدان البحر الأبيض المتوسط من أن الجزائر لا تزال مجتمعا أبويا. و</w:t>
      </w:r>
      <w:r>
        <w:rPr>
          <w:rFonts w:hint="cs"/>
          <w:rtl/>
        </w:rPr>
        <w:t xml:space="preserve">هذه الممارسة التي لا تشكل تمييزا متعمدا، </w:t>
      </w:r>
      <w:r w:rsidRPr="007D282D">
        <w:rPr>
          <w:rFonts w:hint="cs"/>
          <w:rtl/>
        </w:rPr>
        <w:t xml:space="preserve">ترمي إلى خدمة مصالح الطفل على أفضل وجه. وينبغي </w:t>
      </w:r>
      <w:r>
        <w:rPr>
          <w:rFonts w:hint="cs"/>
          <w:rtl/>
        </w:rPr>
        <w:t xml:space="preserve">التذكير بأن تعريف الجنسية الجزائرية محدد بموجب القانون، </w:t>
      </w:r>
      <w:r w:rsidRPr="007D282D">
        <w:rPr>
          <w:rFonts w:hint="cs"/>
          <w:rtl/>
        </w:rPr>
        <w:t xml:space="preserve">الذي يخضع للإصلاح. ولقد اعتمد قانون الجنسية الجزائرية منذ </w:t>
      </w:r>
      <w:r>
        <w:rPr>
          <w:rFonts w:hint="cs"/>
          <w:rtl/>
        </w:rPr>
        <w:t xml:space="preserve">30 </w:t>
      </w:r>
      <w:r w:rsidRPr="007D282D">
        <w:rPr>
          <w:rFonts w:hint="cs"/>
          <w:rtl/>
        </w:rPr>
        <w:t>سنة في إطار تاريخي واجتماعي مختلف اختلافا شديدا.</w:t>
      </w:r>
    </w:p>
    <w:p w:rsidR="007D282D" w:rsidRPr="007D282D" w:rsidRDefault="007D282D" w:rsidP="007E285B">
      <w:pPr>
        <w:pStyle w:val="DualTxt"/>
        <w:rPr>
          <w:rFonts w:hint="cs"/>
          <w:rtl/>
        </w:rPr>
      </w:pPr>
      <w:r w:rsidRPr="007D282D">
        <w:rPr>
          <w:rFonts w:hint="cs"/>
          <w:rtl/>
        </w:rPr>
        <w:t>24 -</w:t>
      </w:r>
      <w:r w:rsidRPr="007D282D">
        <w:rPr>
          <w:rFonts w:hint="cs"/>
          <w:rtl/>
        </w:rPr>
        <w:tab/>
      </w:r>
      <w:r w:rsidRPr="007D282D">
        <w:rPr>
          <w:rFonts w:hint="cs"/>
          <w:b/>
          <w:bCs/>
          <w:rtl/>
        </w:rPr>
        <w:t xml:space="preserve">السيدة </w:t>
      </w:r>
      <w:r>
        <w:rPr>
          <w:rFonts w:hint="cs"/>
          <w:b/>
          <w:bCs/>
          <w:rtl/>
        </w:rPr>
        <w:t>بومغار</w:t>
      </w:r>
      <w:r w:rsidRPr="007D282D">
        <w:rPr>
          <w:rFonts w:hint="cs"/>
          <w:rtl/>
        </w:rPr>
        <w:t xml:space="preserve"> (الجزائر): قالت، ردا على الأسئلة المتصلة بالمادة 10، إن </w:t>
      </w:r>
      <w:r>
        <w:rPr>
          <w:rFonts w:hint="cs"/>
          <w:rtl/>
        </w:rPr>
        <w:t xml:space="preserve">المساواة في </w:t>
      </w:r>
      <w:r w:rsidRPr="007D282D">
        <w:rPr>
          <w:rFonts w:hint="cs"/>
          <w:rtl/>
        </w:rPr>
        <w:t xml:space="preserve">إمكانية الحصول على التعليم </w:t>
      </w:r>
      <w:r>
        <w:rPr>
          <w:rFonts w:hint="cs"/>
          <w:rtl/>
        </w:rPr>
        <w:t>مكفولة بموجب ال</w:t>
      </w:r>
      <w:r w:rsidRPr="007D282D">
        <w:rPr>
          <w:rFonts w:hint="cs"/>
          <w:rtl/>
        </w:rPr>
        <w:t xml:space="preserve">قانون </w:t>
      </w:r>
      <w:r>
        <w:rPr>
          <w:rFonts w:hint="cs"/>
          <w:rtl/>
        </w:rPr>
        <w:t>ال</w:t>
      </w:r>
      <w:r w:rsidRPr="007D282D">
        <w:rPr>
          <w:rFonts w:hint="cs"/>
          <w:rtl/>
        </w:rPr>
        <w:t>صادر في عام 1976، و</w:t>
      </w:r>
      <w:r>
        <w:rPr>
          <w:rFonts w:hint="cs"/>
          <w:rtl/>
        </w:rPr>
        <w:t xml:space="preserve">الذي </w:t>
      </w:r>
      <w:r w:rsidRPr="007D282D">
        <w:rPr>
          <w:rFonts w:hint="cs"/>
          <w:rtl/>
        </w:rPr>
        <w:t xml:space="preserve">ينص أيضا على </w:t>
      </w:r>
      <w:r>
        <w:rPr>
          <w:rFonts w:hint="cs"/>
          <w:rtl/>
        </w:rPr>
        <w:t xml:space="preserve">أن </w:t>
      </w:r>
      <w:r w:rsidRPr="007D282D">
        <w:rPr>
          <w:rFonts w:hint="cs"/>
          <w:rtl/>
        </w:rPr>
        <w:t xml:space="preserve">التعليم </w:t>
      </w:r>
      <w:r>
        <w:rPr>
          <w:rFonts w:hint="cs"/>
          <w:rtl/>
        </w:rPr>
        <w:t xml:space="preserve">الإجباري </w:t>
      </w:r>
      <w:r w:rsidRPr="007D282D">
        <w:rPr>
          <w:rFonts w:hint="cs"/>
          <w:rtl/>
        </w:rPr>
        <w:t>للأطفال بين سن السادسة والسادسة عشر</w:t>
      </w:r>
      <w:r>
        <w:rPr>
          <w:rFonts w:hint="cs"/>
          <w:rtl/>
        </w:rPr>
        <w:t>ة</w:t>
      </w:r>
      <w:r w:rsidRPr="007D282D">
        <w:rPr>
          <w:rFonts w:hint="cs"/>
          <w:rtl/>
        </w:rPr>
        <w:t xml:space="preserve"> من العمر، بصرف النظر عن نوع جنسهم، و</w:t>
      </w:r>
      <w:r>
        <w:rPr>
          <w:rFonts w:hint="cs"/>
          <w:rtl/>
        </w:rPr>
        <w:t xml:space="preserve">ينص أيضا </w:t>
      </w:r>
      <w:r w:rsidRPr="007D282D">
        <w:rPr>
          <w:rFonts w:hint="cs"/>
          <w:rtl/>
        </w:rPr>
        <w:t xml:space="preserve">على </w:t>
      </w:r>
      <w:r>
        <w:rPr>
          <w:rFonts w:hint="cs"/>
          <w:rtl/>
        </w:rPr>
        <w:t>مجانية التعليم. وأن حكومتها قد</w:t>
      </w:r>
      <w:r>
        <w:rPr>
          <w:rFonts w:hint="eastAsia"/>
          <w:rtl/>
        </w:rPr>
        <w:t> </w:t>
      </w:r>
      <w:r w:rsidRPr="007D282D">
        <w:rPr>
          <w:rFonts w:hint="cs"/>
          <w:rtl/>
        </w:rPr>
        <w:t>رفعت مؤخرا إلى الهيئات التشريعية مشروع قانون</w:t>
      </w:r>
      <w:r>
        <w:rPr>
          <w:rFonts w:hint="cs"/>
          <w:rtl/>
        </w:rPr>
        <w:t xml:space="preserve">، للنظر فيه، </w:t>
      </w:r>
      <w:r w:rsidRPr="007D282D">
        <w:rPr>
          <w:rFonts w:hint="cs"/>
          <w:rtl/>
        </w:rPr>
        <w:t xml:space="preserve">ينص على </w:t>
      </w:r>
      <w:r>
        <w:rPr>
          <w:rFonts w:hint="cs"/>
          <w:rtl/>
        </w:rPr>
        <w:t xml:space="preserve">فرض </w:t>
      </w:r>
      <w:r w:rsidRPr="007D282D">
        <w:rPr>
          <w:rFonts w:hint="cs"/>
          <w:rtl/>
        </w:rPr>
        <w:t xml:space="preserve">الجزاءات في حالة </w:t>
      </w:r>
      <w:r>
        <w:rPr>
          <w:rFonts w:hint="cs"/>
          <w:rtl/>
        </w:rPr>
        <w:t xml:space="preserve">قيام </w:t>
      </w:r>
      <w:r w:rsidRPr="007D282D">
        <w:rPr>
          <w:rFonts w:hint="cs"/>
          <w:rtl/>
        </w:rPr>
        <w:t xml:space="preserve">الآباء </w:t>
      </w:r>
      <w:r>
        <w:rPr>
          <w:rFonts w:hint="cs"/>
          <w:rtl/>
        </w:rPr>
        <w:t>أو</w:t>
      </w:r>
      <w:r>
        <w:rPr>
          <w:rFonts w:hint="eastAsia"/>
          <w:rtl/>
        </w:rPr>
        <w:t> </w:t>
      </w:r>
      <w:r w:rsidRPr="007D282D">
        <w:rPr>
          <w:rFonts w:hint="cs"/>
          <w:rtl/>
        </w:rPr>
        <w:t xml:space="preserve">الأوصياء يمنع أطفالهم من الالتحاق بالمدارس. ولقد اتخذت أيضا </w:t>
      </w:r>
      <w:r w:rsidR="007E285B">
        <w:rPr>
          <w:rFonts w:hint="cs"/>
          <w:rtl/>
        </w:rPr>
        <w:t xml:space="preserve">سلسلة </w:t>
      </w:r>
      <w:r w:rsidRPr="007D282D">
        <w:rPr>
          <w:rFonts w:hint="cs"/>
          <w:rtl/>
        </w:rPr>
        <w:t>من التدابير لمواصلة الزيادة الملحوظة في معدلات ا</w:t>
      </w:r>
      <w:r w:rsidR="007E285B">
        <w:rPr>
          <w:rFonts w:hint="cs"/>
          <w:rtl/>
        </w:rPr>
        <w:t xml:space="preserve">لتحاق </w:t>
      </w:r>
      <w:r w:rsidRPr="007D282D">
        <w:rPr>
          <w:rFonts w:hint="cs"/>
          <w:rtl/>
        </w:rPr>
        <w:t xml:space="preserve">الفتيات </w:t>
      </w:r>
      <w:r w:rsidR="007E285B">
        <w:rPr>
          <w:rFonts w:hint="cs"/>
          <w:rtl/>
        </w:rPr>
        <w:t>ب</w:t>
      </w:r>
      <w:r w:rsidRPr="007D282D">
        <w:rPr>
          <w:rFonts w:hint="cs"/>
          <w:rtl/>
        </w:rPr>
        <w:t>المدارس الابتدائية والثانوية خلال العقود الثلاثة الماضية، ب</w:t>
      </w:r>
      <w:r w:rsidR="007E285B">
        <w:rPr>
          <w:rFonts w:hint="cs"/>
          <w:rtl/>
        </w:rPr>
        <w:t>ما في ذلك بناء مدارس جديدة، ولا</w:t>
      </w:r>
      <w:r w:rsidR="007E285B">
        <w:rPr>
          <w:rFonts w:hint="eastAsia"/>
          <w:rtl/>
        </w:rPr>
        <w:t> </w:t>
      </w:r>
      <w:r w:rsidRPr="007D282D">
        <w:rPr>
          <w:rFonts w:hint="cs"/>
          <w:rtl/>
        </w:rPr>
        <w:t>سيما في الأرياف، و</w:t>
      </w:r>
      <w:r w:rsidR="007E285B">
        <w:rPr>
          <w:rFonts w:hint="cs"/>
          <w:rtl/>
        </w:rPr>
        <w:t xml:space="preserve">توفير مقاصف </w:t>
      </w:r>
      <w:r w:rsidRPr="007D282D">
        <w:rPr>
          <w:rFonts w:hint="cs"/>
          <w:rtl/>
        </w:rPr>
        <w:t>المدارس والحافلات المدرسية ومرافق الإقامة لتمكين أطفال المناطق النائية من الالتحاق بالمدارس. و</w:t>
      </w:r>
      <w:r w:rsidR="007E285B">
        <w:rPr>
          <w:rFonts w:hint="cs"/>
          <w:rtl/>
        </w:rPr>
        <w:t xml:space="preserve">إذ </w:t>
      </w:r>
      <w:r w:rsidRPr="007D282D">
        <w:rPr>
          <w:rFonts w:hint="cs"/>
          <w:rtl/>
        </w:rPr>
        <w:t>ت</w:t>
      </w:r>
      <w:r w:rsidR="007E285B">
        <w:rPr>
          <w:rFonts w:hint="cs"/>
          <w:rtl/>
        </w:rPr>
        <w:t>ُ</w:t>
      </w:r>
      <w:r w:rsidRPr="007D282D">
        <w:rPr>
          <w:rFonts w:hint="cs"/>
          <w:rtl/>
        </w:rPr>
        <w:t>ق</w:t>
      </w:r>
      <w:r w:rsidR="007E285B">
        <w:rPr>
          <w:rFonts w:hint="cs"/>
          <w:rtl/>
        </w:rPr>
        <w:t>ر حكومتها بأن تكاليف التعليم قد</w:t>
      </w:r>
      <w:r w:rsidR="007E285B">
        <w:rPr>
          <w:rFonts w:hint="eastAsia"/>
          <w:rtl/>
        </w:rPr>
        <w:t> </w:t>
      </w:r>
      <w:r w:rsidRPr="007D282D">
        <w:rPr>
          <w:rFonts w:hint="cs"/>
          <w:rtl/>
        </w:rPr>
        <w:t xml:space="preserve">تشكل </w:t>
      </w:r>
      <w:r w:rsidR="007E285B">
        <w:rPr>
          <w:rFonts w:hint="cs"/>
          <w:rtl/>
        </w:rPr>
        <w:t>عاملا مثبطا</w:t>
      </w:r>
      <w:r w:rsidRPr="007D282D">
        <w:rPr>
          <w:rFonts w:hint="cs"/>
          <w:rtl/>
        </w:rPr>
        <w:t>، فهي توفر الكتب المدرسية والمعدات الدراسية والأزياء المدرسية مجانا للأطفال ال</w:t>
      </w:r>
      <w:r w:rsidR="007E285B">
        <w:rPr>
          <w:rFonts w:hint="cs"/>
          <w:rtl/>
        </w:rPr>
        <w:t>محرومين</w:t>
      </w:r>
      <w:r w:rsidRPr="007D282D">
        <w:rPr>
          <w:rFonts w:hint="cs"/>
          <w:rtl/>
        </w:rPr>
        <w:t>.</w:t>
      </w:r>
    </w:p>
    <w:p w:rsidR="007D282D" w:rsidRPr="007D282D" w:rsidRDefault="007D282D" w:rsidP="00E61669">
      <w:pPr>
        <w:pStyle w:val="DualTxt"/>
        <w:rPr>
          <w:rFonts w:hint="cs"/>
          <w:rtl/>
        </w:rPr>
      </w:pPr>
      <w:r w:rsidRPr="007D282D">
        <w:rPr>
          <w:rFonts w:hint="cs"/>
          <w:rtl/>
        </w:rPr>
        <w:t>25 -</w:t>
      </w:r>
      <w:r w:rsidRPr="007D282D">
        <w:rPr>
          <w:rFonts w:hint="cs"/>
          <w:rtl/>
        </w:rPr>
        <w:tab/>
        <w:t>وأضافت قائلة إن هناك زيادة ملحوظة في عدد المدرسات بكل من المدارس الثانوية والابتدائية. وفي التعليم العالي، تضاعف عدد المد</w:t>
      </w:r>
      <w:r w:rsidR="00CC2DBA">
        <w:rPr>
          <w:rFonts w:hint="cs"/>
          <w:rtl/>
        </w:rPr>
        <w:t>ِّ</w:t>
      </w:r>
      <w:r w:rsidRPr="007D282D">
        <w:rPr>
          <w:rFonts w:hint="cs"/>
          <w:rtl/>
        </w:rPr>
        <w:t xml:space="preserve">رسات أثناء العقد الماضي. ويعزى </w:t>
      </w:r>
      <w:r w:rsidR="00CC2DBA">
        <w:rPr>
          <w:rFonts w:hint="cs"/>
          <w:rtl/>
        </w:rPr>
        <w:t xml:space="preserve">الانخفاض النسبي في </w:t>
      </w:r>
      <w:r w:rsidRPr="007D282D">
        <w:rPr>
          <w:rFonts w:hint="cs"/>
          <w:rtl/>
        </w:rPr>
        <w:t xml:space="preserve">عدد النساء </w:t>
      </w:r>
      <w:r w:rsidR="00CC2DBA">
        <w:rPr>
          <w:rFonts w:hint="cs"/>
          <w:rtl/>
        </w:rPr>
        <w:t xml:space="preserve">اللاتي يشغلن منصب رئيسة </w:t>
      </w:r>
      <w:r w:rsidRPr="007D282D">
        <w:rPr>
          <w:rFonts w:hint="cs"/>
          <w:rtl/>
        </w:rPr>
        <w:t>المدرسات إلى كون النساء يفضلن عادة</w:t>
      </w:r>
      <w:r w:rsidR="00CC2DBA">
        <w:rPr>
          <w:rFonts w:hint="cs"/>
          <w:rtl/>
        </w:rPr>
        <w:t xml:space="preserve">، رغم تمتعهن بالمساواة في إمكانية تقلد الوظائف الإدارية، </w:t>
      </w:r>
      <w:r w:rsidRPr="007D282D">
        <w:rPr>
          <w:rFonts w:hint="cs"/>
          <w:rtl/>
        </w:rPr>
        <w:t xml:space="preserve">البقاء </w:t>
      </w:r>
      <w:r w:rsidR="00CC2DBA">
        <w:rPr>
          <w:rFonts w:hint="cs"/>
          <w:rtl/>
        </w:rPr>
        <w:t xml:space="preserve">في </w:t>
      </w:r>
      <w:r w:rsidRPr="007D282D">
        <w:rPr>
          <w:rFonts w:hint="cs"/>
          <w:rtl/>
        </w:rPr>
        <w:t>فصول المدرسة</w:t>
      </w:r>
      <w:r w:rsidR="00CC2DBA">
        <w:rPr>
          <w:rFonts w:hint="cs"/>
          <w:rtl/>
        </w:rPr>
        <w:t>،</w:t>
      </w:r>
      <w:r w:rsidRPr="007D282D">
        <w:rPr>
          <w:rFonts w:hint="cs"/>
          <w:rtl/>
        </w:rPr>
        <w:t xml:space="preserve"> نتيجة عوامل مثل زيادة أعباء العمل و</w:t>
      </w:r>
      <w:r w:rsidR="00CC2DBA">
        <w:rPr>
          <w:rFonts w:hint="cs"/>
          <w:rtl/>
        </w:rPr>
        <w:t xml:space="preserve">لأن </w:t>
      </w:r>
      <w:r w:rsidRPr="007D282D">
        <w:rPr>
          <w:rFonts w:hint="cs"/>
          <w:rtl/>
        </w:rPr>
        <w:t>الزيادة في مرتبات هذه الوظائف</w:t>
      </w:r>
      <w:r w:rsidR="00CC2DBA">
        <w:rPr>
          <w:rFonts w:hint="cs"/>
          <w:rtl/>
        </w:rPr>
        <w:t xml:space="preserve"> طفيفة</w:t>
      </w:r>
      <w:r w:rsidRPr="007D282D">
        <w:rPr>
          <w:rFonts w:hint="cs"/>
          <w:rtl/>
        </w:rPr>
        <w:t xml:space="preserve">. وعلى النقيض من ذلك </w:t>
      </w:r>
      <w:r w:rsidR="00CC2DBA">
        <w:rPr>
          <w:rFonts w:hint="cs"/>
          <w:rtl/>
        </w:rPr>
        <w:t xml:space="preserve">يصل </w:t>
      </w:r>
      <w:r w:rsidRPr="007D282D">
        <w:rPr>
          <w:rFonts w:hint="cs"/>
          <w:rtl/>
        </w:rPr>
        <w:t xml:space="preserve">عدد النساء في مهن </w:t>
      </w:r>
      <w:r w:rsidR="00CC2DBA">
        <w:rPr>
          <w:rFonts w:hint="cs"/>
          <w:rtl/>
        </w:rPr>
        <w:t xml:space="preserve">تقديم المشورة </w:t>
      </w:r>
      <w:r w:rsidRPr="007D282D">
        <w:rPr>
          <w:rFonts w:hint="cs"/>
          <w:rtl/>
        </w:rPr>
        <w:t>الإرشادية والمهنية</w:t>
      </w:r>
      <w:r w:rsidR="00E61669">
        <w:rPr>
          <w:rFonts w:hint="cs"/>
          <w:rtl/>
        </w:rPr>
        <w:t xml:space="preserve"> ما</w:t>
      </w:r>
      <w:r w:rsidR="00E61669">
        <w:rPr>
          <w:rFonts w:hint="eastAsia"/>
          <w:rtl/>
        </w:rPr>
        <w:t> </w:t>
      </w:r>
      <w:r w:rsidR="00CC2DBA">
        <w:rPr>
          <w:rFonts w:hint="cs"/>
          <w:rtl/>
        </w:rPr>
        <w:t>يزيد على النصف</w:t>
      </w:r>
      <w:r w:rsidRPr="007D282D">
        <w:rPr>
          <w:rFonts w:hint="cs"/>
          <w:rtl/>
        </w:rPr>
        <w:t>.</w:t>
      </w:r>
    </w:p>
    <w:p w:rsidR="007D282D" w:rsidRPr="007D282D" w:rsidRDefault="007D282D" w:rsidP="00E61669">
      <w:pPr>
        <w:pStyle w:val="DualTxt"/>
        <w:rPr>
          <w:rFonts w:hint="cs"/>
          <w:rtl/>
        </w:rPr>
      </w:pPr>
      <w:r w:rsidRPr="007D282D">
        <w:rPr>
          <w:rFonts w:hint="cs"/>
          <w:rtl/>
        </w:rPr>
        <w:t>26 -</w:t>
      </w:r>
      <w:r w:rsidRPr="007D282D">
        <w:rPr>
          <w:rFonts w:hint="cs"/>
          <w:rtl/>
        </w:rPr>
        <w:tab/>
      </w:r>
      <w:r w:rsidRPr="007D282D">
        <w:rPr>
          <w:rFonts w:hint="cs"/>
          <w:b/>
          <w:bCs/>
          <w:rtl/>
        </w:rPr>
        <w:t xml:space="preserve">السيدة </w:t>
      </w:r>
      <w:r w:rsidR="00CC2DBA">
        <w:rPr>
          <w:rFonts w:hint="cs"/>
          <w:b/>
          <w:bCs/>
          <w:rtl/>
        </w:rPr>
        <w:t>كركاب</w:t>
      </w:r>
      <w:r w:rsidRPr="007D282D">
        <w:rPr>
          <w:rFonts w:hint="cs"/>
          <w:rtl/>
        </w:rPr>
        <w:t xml:space="preserve"> (الجزائر): قالت، عند التطرق إلى المادة 11، إنه بينما ظلت مشاركة المرأة في سوق العمل مشاركة منخفضة </w:t>
      </w:r>
      <w:r w:rsidR="00CC2DBA">
        <w:rPr>
          <w:rFonts w:hint="cs"/>
          <w:rtl/>
        </w:rPr>
        <w:t xml:space="preserve">تبلغ </w:t>
      </w:r>
      <w:r w:rsidRPr="007D282D">
        <w:rPr>
          <w:rFonts w:hint="cs"/>
          <w:rtl/>
        </w:rPr>
        <w:t xml:space="preserve">نسبة 16 في المائة، فإن ذلك الرقم آخذ في الارتفاع </w:t>
      </w:r>
      <w:r w:rsidR="00CC2DBA">
        <w:rPr>
          <w:rFonts w:hint="cs"/>
          <w:rtl/>
        </w:rPr>
        <w:t xml:space="preserve">بإطراد </w:t>
      </w:r>
      <w:r w:rsidRPr="007D282D">
        <w:rPr>
          <w:rFonts w:hint="cs"/>
          <w:rtl/>
        </w:rPr>
        <w:t>رغم الأزمة الاقتصادية الراهنة والمستويات المرتفعة للبطالة. و</w:t>
      </w:r>
      <w:r w:rsidR="00CC2DBA">
        <w:rPr>
          <w:rFonts w:hint="cs"/>
          <w:rtl/>
        </w:rPr>
        <w:t xml:space="preserve">بموجب </w:t>
      </w:r>
      <w:r w:rsidRPr="007D282D">
        <w:rPr>
          <w:rFonts w:hint="cs"/>
          <w:rtl/>
        </w:rPr>
        <w:t xml:space="preserve">قوانين العمل الجزائرية، </w:t>
      </w:r>
      <w:r w:rsidR="00CC2DBA">
        <w:rPr>
          <w:rFonts w:hint="cs"/>
          <w:rtl/>
        </w:rPr>
        <w:t>ت</w:t>
      </w:r>
      <w:r w:rsidRPr="007D282D">
        <w:rPr>
          <w:rFonts w:hint="cs"/>
          <w:rtl/>
        </w:rPr>
        <w:t>حظر ممارسة جميع أشكال التمييز ضد المرأة على أساس الحالة الزوجية. و</w:t>
      </w:r>
      <w:r w:rsidR="00CC2DBA">
        <w:rPr>
          <w:rFonts w:hint="cs"/>
          <w:rtl/>
        </w:rPr>
        <w:t>في الحقيقة</w:t>
      </w:r>
      <w:r w:rsidRPr="007D282D">
        <w:rPr>
          <w:rFonts w:hint="cs"/>
          <w:rtl/>
        </w:rPr>
        <w:t xml:space="preserve"> </w:t>
      </w:r>
      <w:r w:rsidR="00CC2DBA">
        <w:rPr>
          <w:rFonts w:hint="cs"/>
          <w:rtl/>
        </w:rPr>
        <w:t>ف</w:t>
      </w:r>
      <w:r w:rsidRPr="007D282D">
        <w:rPr>
          <w:rFonts w:hint="cs"/>
          <w:rtl/>
        </w:rPr>
        <w:t xml:space="preserve">إن أكثر من نصف الإناث العاملات عازبات، غير أن حكومتها اتخذت عددا من التدابير لتمكين المتزوجات من البقاء في العمل. </w:t>
      </w:r>
      <w:r w:rsidR="00CC2DBA">
        <w:rPr>
          <w:rFonts w:hint="cs"/>
          <w:rtl/>
        </w:rPr>
        <w:t>ف</w:t>
      </w:r>
      <w:r w:rsidRPr="007D282D">
        <w:rPr>
          <w:rFonts w:hint="cs"/>
          <w:rtl/>
        </w:rPr>
        <w:t xml:space="preserve">على سبيل المثال، </w:t>
      </w:r>
      <w:r w:rsidR="00CC2DBA">
        <w:rPr>
          <w:rFonts w:hint="cs"/>
          <w:rtl/>
        </w:rPr>
        <w:t xml:space="preserve">سمحت </w:t>
      </w:r>
      <w:r w:rsidRPr="007D282D">
        <w:rPr>
          <w:rFonts w:hint="cs"/>
          <w:rtl/>
        </w:rPr>
        <w:t xml:space="preserve">في عام 1992 لهيئات القطاع الخاص بإنشاء دور حضانة للأطفال </w:t>
      </w:r>
      <w:r w:rsidR="00CC2DBA">
        <w:rPr>
          <w:rFonts w:hint="cs"/>
          <w:rtl/>
        </w:rPr>
        <w:t xml:space="preserve">ورياض للأطفال </w:t>
      </w:r>
      <w:r w:rsidRPr="007D282D">
        <w:rPr>
          <w:rFonts w:hint="cs"/>
          <w:rtl/>
        </w:rPr>
        <w:t>بغية توسيع نطاق الشبكة القائمة لهذ</w:t>
      </w:r>
      <w:r w:rsidR="00CC2DBA">
        <w:rPr>
          <w:rFonts w:hint="cs"/>
          <w:rtl/>
        </w:rPr>
        <w:t>ا</w:t>
      </w:r>
      <w:r w:rsidRPr="007D282D">
        <w:rPr>
          <w:rFonts w:hint="cs"/>
          <w:rtl/>
        </w:rPr>
        <w:t xml:space="preserve"> ا</w:t>
      </w:r>
      <w:r w:rsidR="00CC2DBA">
        <w:rPr>
          <w:rFonts w:hint="cs"/>
          <w:rtl/>
        </w:rPr>
        <w:t>لدور</w:t>
      </w:r>
      <w:r w:rsidRPr="007D282D">
        <w:rPr>
          <w:rFonts w:hint="cs"/>
          <w:rtl/>
        </w:rPr>
        <w:t xml:space="preserve">. ويتم </w:t>
      </w:r>
      <w:r w:rsidR="00CC2DBA">
        <w:rPr>
          <w:rFonts w:hint="cs"/>
          <w:rtl/>
        </w:rPr>
        <w:t xml:space="preserve">كذلك </w:t>
      </w:r>
      <w:r w:rsidRPr="007D282D">
        <w:rPr>
          <w:rFonts w:hint="cs"/>
          <w:rtl/>
        </w:rPr>
        <w:t xml:space="preserve">توفير رعاية الأطفال عن طريق </w:t>
      </w:r>
      <w:r w:rsidR="00CC2DBA">
        <w:rPr>
          <w:rFonts w:hint="cs"/>
          <w:rtl/>
        </w:rPr>
        <w:t xml:space="preserve">رعاة الأطفال المسجلين والذين يخضعون لرقابة </w:t>
      </w:r>
      <w:r w:rsidRPr="007D282D">
        <w:rPr>
          <w:rFonts w:hint="cs"/>
          <w:rtl/>
        </w:rPr>
        <w:t xml:space="preserve">الدولة. ويحق للأمهات </w:t>
      </w:r>
      <w:r w:rsidR="00CC2DBA">
        <w:rPr>
          <w:rFonts w:hint="cs"/>
          <w:rtl/>
        </w:rPr>
        <w:t xml:space="preserve">حديثات العهد بالأمومة </w:t>
      </w:r>
      <w:r w:rsidRPr="007D282D">
        <w:rPr>
          <w:rFonts w:hint="cs"/>
          <w:rtl/>
        </w:rPr>
        <w:t xml:space="preserve">الحصول على ساعتي عمل </w:t>
      </w:r>
      <w:r w:rsidR="00CC2DBA">
        <w:rPr>
          <w:rFonts w:hint="cs"/>
          <w:rtl/>
        </w:rPr>
        <w:t>بأجر</w:t>
      </w:r>
      <w:r w:rsidRPr="007D282D">
        <w:rPr>
          <w:rFonts w:hint="cs"/>
          <w:rtl/>
        </w:rPr>
        <w:t xml:space="preserve"> لغرض إرضاع أطفالهن أثناء الستة أشهر الأولى بعد الولادة وعلى ساعة واحدة يوميا خلال الستة الأشهر التالية. ولا تؤثر الحالة الزوجية للمرأة على حقها في الضمان الاجتماعي.</w:t>
      </w:r>
    </w:p>
    <w:p w:rsidR="007D282D" w:rsidRPr="007D282D" w:rsidRDefault="007D282D" w:rsidP="00E61669">
      <w:pPr>
        <w:pStyle w:val="DualTxt"/>
        <w:rPr>
          <w:rFonts w:hint="cs"/>
          <w:rtl/>
        </w:rPr>
      </w:pPr>
      <w:r w:rsidRPr="007D282D">
        <w:rPr>
          <w:rFonts w:hint="cs"/>
          <w:rtl/>
        </w:rPr>
        <w:t>27 -</w:t>
      </w:r>
      <w:r w:rsidRPr="007D282D">
        <w:rPr>
          <w:rFonts w:hint="cs"/>
          <w:rtl/>
        </w:rPr>
        <w:tab/>
        <w:t xml:space="preserve">وذكرت فيما يتعلق بالتعيين، </w:t>
      </w:r>
      <w:r w:rsidR="00E61669">
        <w:rPr>
          <w:rFonts w:hint="cs"/>
          <w:rtl/>
        </w:rPr>
        <w:t>أ</w:t>
      </w:r>
      <w:r w:rsidRPr="007D282D">
        <w:rPr>
          <w:rFonts w:hint="cs"/>
          <w:rtl/>
        </w:rPr>
        <w:t>ن القانون ي</w:t>
      </w:r>
      <w:r w:rsidR="00CC2DBA">
        <w:rPr>
          <w:rFonts w:hint="cs"/>
          <w:rtl/>
        </w:rPr>
        <w:t xml:space="preserve">كفل </w:t>
      </w:r>
      <w:r w:rsidRPr="007D282D">
        <w:rPr>
          <w:rFonts w:hint="cs"/>
          <w:rtl/>
        </w:rPr>
        <w:t xml:space="preserve">المساواة </w:t>
      </w:r>
      <w:r w:rsidR="00CC2DBA">
        <w:rPr>
          <w:rFonts w:hint="cs"/>
          <w:rtl/>
        </w:rPr>
        <w:t xml:space="preserve">في الحق في </w:t>
      </w:r>
      <w:r w:rsidRPr="007D282D">
        <w:rPr>
          <w:rFonts w:hint="cs"/>
          <w:rtl/>
        </w:rPr>
        <w:t xml:space="preserve">الحصول على العمل بدون تمييز على أساس </w:t>
      </w:r>
      <w:r w:rsidR="00CC2DBA">
        <w:rPr>
          <w:rFonts w:hint="cs"/>
          <w:rtl/>
        </w:rPr>
        <w:t xml:space="preserve">نوع </w:t>
      </w:r>
      <w:r w:rsidRPr="007D282D">
        <w:rPr>
          <w:rFonts w:hint="cs"/>
          <w:rtl/>
        </w:rPr>
        <w:t xml:space="preserve">الجنس. </w:t>
      </w:r>
      <w:r w:rsidR="00CC2DBA">
        <w:rPr>
          <w:rFonts w:hint="cs"/>
          <w:rtl/>
        </w:rPr>
        <w:t>و</w:t>
      </w:r>
      <w:r w:rsidRPr="007D282D">
        <w:rPr>
          <w:rFonts w:hint="cs"/>
          <w:rtl/>
        </w:rPr>
        <w:t>في عام 1997، وصلت نسبة النساء المعي</w:t>
      </w:r>
      <w:r w:rsidR="00CC2DBA">
        <w:rPr>
          <w:rFonts w:hint="cs"/>
          <w:rtl/>
        </w:rPr>
        <w:t>ِّ</w:t>
      </w:r>
      <w:r w:rsidRPr="007D282D">
        <w:rPr>
          <w:rFonts w:hint="cs"/>
          <w:rtl/>
        </w:rPr>
        <w:t>نات في الخدمة المدنية إلى حوالي 60 في المائة</w:t>
      </w:r>
      <w:r w:rsidR="00CC2DBA">
        <w:rPr>
          <w:rFonts w:hint="cs"/>
          <w:rtl/>
        </w:rPr>
        <w:t xml:space="preserve"> تقريبا</w:t>
      </w:r>
      <w:r w:rsidRPr="007D282D">
        <w:rPr>
          <w:rFonts w:hint="cs"/>
          <w:rtl/>
        </w:rPr>
        <w:t xml:space="preserve">. وليست هناك أي شروط </w:t>
      </w:r>
      <w:r w:rsidR="00CC2DBA">
        <w:rPr>
          <w:rFonts w:hint="cs"/>
          <w:rtl/>
        </w:rPr>
        <w:t xml:space="preserve">تفرض </w:t>
      </w:r>
      <w:r w:rsidRPr="007D282D">
        <w:rPr>
          <w:rFonts w:hint="cs"/>
          <w:rtl/>
        </w:rPr>
        <w:t xml:space="preserve">على النساء اللاتي يتقدمن لطلب الوظائف </w:t>
      </w:r>
      <w:r w:rsidR="00CC2DBA">
        <w:rPr>
          <w:rFonts w:hint="cs"/>
          <w:rtl/>
        </w:rPr>
        <w:t xml:space="preserve">أن يلتمسن إذنا </w:t>
      </w:r>
      <w:r w:rsidRPr="007D282D">
        <w:rPr>
          <w:rFonts w:hint="cs"/>
          <w:rtl/>
        </w:rPr>
        <w:t xml:space="preserve">من أزواجهن أو </w:t>
      </w:r>
      <w:r w:rsidR="00CC2DBA">
        <w:rPr>
          <w:rFonts w:hint="cs"/>
          <w:rtl/>
        </w:rPr>
        <w:t>أولياء أمورهن</w:t>
      </w:r>
      <w:r w:rsidRPr="007D282D">
        <w:rPr>
          <w:rFonts w:hint="cs"/>
          <w:rtl/>
        </w:rPr>
        <w:t>. ويجب على جميع أرباب العمل إبرام اتفاق جماعي مع العاملين لديهم</w:t>
      </w:r>
      <w:r w:rsidR="00CC2DBA">
        <w:rPr>
          <w:rFonts w:hint="cs"/>
          <w:rtl/>
        </w:rPr>
        <w:t>،</w:t>
      </w:r>
      <w:r w:rsidRPr="007D282D">
        <w:rPr>
          <w:rFonts w:hint="cs"/>
          <w:rtl/>
        </w:rPr>
        <w:t xml:space="preserve"> و</w:t>
      </w:r>
      <w:r w:rsidR="00CC2DBA">
        <w:rPr>
          <w:rFonts w:hint="cs"/>
          <w:rtl/>
        </w:rPr>
        <w:t xml:space="preserve">يُرفع الاتفاق إلى مأمورية </w:t>
      </w:r>
      <w:r w:rsidRPr="007D282D">
        <w:rPr>
          <w:rFonts w:hint="cs"/>
          <w:rtl/>
        </w:rPr>
        <w:t xml:space="preserve">العمل للتصديق عليه. ويتم </w:t>
      </w:r>
      <w:r w:rsidR="00CC2DBA">
        <w:rPr>
          <w:rFonts w:hint="cs"/>
          <w:rtl/>
        </w:rPr>
        <w:t xml:space="preserve">اعتبار </w:t>
      </w:r>
      <w:r w:rsidRPr="007D282D">
        <w:rPr>
          <w:rFonts w:hint="cs"/>
          <w:rtl/>
        </w:rPr>
        <w:t xml:space="preserve">أي بند من بنود هذا الاتفاق </w:t>
      </w:r>
      <w:r w:rsidR="00CC2DBA">
        <w:rPr>
          <w:rFonts w:hint="cs"/>
          <w:rtl/>
        </w:rPr>
        <w:t xml:space="preserve">باطلا ولاغيا </w:t>
      </w:r>
      <w:r w:rsidRPr="007D282D">
        <w:rPr>
          <w:rFonts w:hint="cs"/>
          <w:rtl/>
        </w:rPr>
        <w:t>عندما يعتبر بندا تمييزيا، بينما ي</w:t>
      </w:r>
      <w:r w:rsidR="00CC2DBA">
        <w:rPr>
          <w:rFonts w:hint="cs"/>
          <w:rtl/>
        </w:rPr>
        <w:t>ُ</w:t>
      </w:r>
      <w:r w:rsidRPr="007D282D">
        <w:rPr>
          <w:rFonts w:hint="cs"/>
          <w:rtl/>
        </w:rPr>
        <w:t>عاقب على صياغة مثل هذا البند بفرض غرامة أو بالسجن، في حالة تكرار المخالفة.</w:t>
      </w:r>
    </w:p>
    <w:p w:rsidR="00F2079B" w:rsidRDefault="007D282D" w:rsidP="00E61669">
      <w:pPr>
        <w:pStyle w:val="DualTxt"/>
        <w:rPr>
          <w:rFonts w:hint="cs"/>
          <w:rtl/>
        </w:rPr>
      </w:pPr>
      <w:r w:rsidRPr="007D282D">
        <w:rPr>
          <w:rFonts w:hint="cs"/>
          <w:rtl/>
        </w:rPr>
        <w:t>28 -</w:t>
      </w:r>
      <w:r w:rsidRPr="007D282D">
        <w:rPr>
          <w:rFonts w:hint="cs"/>
          <w:rtl/>
        </w:rPr>
        <w:tab/>
        <w:t xml:space="preserve">وأردفت قائلة إن المستوى التعليمي للعاملات أعلى من مستوى تعليم الرجال وذلك على الأرجح نتيجة الجهود الناجحة لتشجيع تعليم الفتيات وتدريبهن. ويمكن تفسير تفضيل النساء </w:t>
      </w:r>
      <w:r w:rsidR="00E61669">
        <w:rPr>
          <w:rFonts w:hint="cs"/>
          <w:rtl/>
        </w:rPr>
        <w:t>ا</w:t>
      </w:r>
      <w:r w:rsidRPr="007D282D">
        <w:rPr>
          <w:rFonts w:hint="cs"/>
          <w:rtl/>
        </w:rPr>
        <w:t>لعمل في قطاع الخدمات نتيجة رغبتهن في العمالة الثابتة ونظرا لل</w:t>
      </w:r>
      <w:r w:rsidR="00CC2DBA">
        <w:rPr>
          <w:rFonts w:hint="cs"/>
          <w:rtl/>
        </w:rPr>
        <w:t xml:space="preserve">مستوى </w:t>
      </w:r>
      <w:r w:rsidRPr="007D282D">
        <w:rPr>
          <w:rFonts w:hint="cs"/>
          <w:rtl/>
        </w:rPr>
        <w:t xml:space="preserve">المنخفض لتنمية قطاع الإنتاج. وينص القانون على المساواة في </w:t>
      </w:r>
      <w:r w:rsidR="00CC2DBA">
        <w:rPr>
          <w:rFonts w:hint="cs"/>
          <w:rtl/>
        </w:rPr>
        <w:t>الأجور</w:t>
      </w:r>
      <w:r w:rsidRPr="007D282D">
        <w:rPr>
          <w:rFonts w:hint="cs"/>
          <w:rtl/>
        </w:rPr>
        <w:t xml:space="preserve"> بين الرجال والنساء وهو ينف</w:t>
      </w:r>
      <w:r w:rsidR="00CC2DBA">
        <w:rPr>
          <w:rFonts w:hint="cs"/>
          <w:rtl/>
        </w:rPr>
        <w:t>ّ</w:t>
      </w:r>
      <w:r w:rsidRPr="007D282D">
        <w:rPr>
          <w:rFonts w:hint="cs"/>
          <w:rtl/>
        </w:rPr>
        <w:t>ذ تنفيذا صارما بالجزائر. و</w:t>
      </w:r>
      <w:r w:rsidR="00CC2DBA">
        <w:rPr>
          <w:rFonts w:hint="cs"/>
          <w:rtl/>
        </w:rPr>
        <w:t>ت</w:t>
      </w:r>
      <w:r w:rsidRPr="007D282D">
        <w:rPr>
          <w:rFonts w:hint="cs"/>
          <w:rtl/>
        </w:rPr>
        <w:t xml:space="preserve">عمل عدد كبير من النساء في المنازل، </w:t>
      </w:r>
      <w:r w:rsidR="0014674B">
        <w:rPr>
          <w:rFonts w:hint="cs"/>
          <w:rtl/>
        </w:rPr>
        <w:t>و</w:t>
      </w:r>
      <w:r w:rsidRPr="007D282D">
        <w:rPr>
          <w:rFonts w:hint="cs"/>
          <w:rtl/>
        </w:rPr>
        <w:t>منذ كانون الأول/ديسمبر 1998، تغطي استحقاقات الضمان الاجتماعي هذا النوع من العمالة كذلك. ويتمتع العمل غير المتفرغ بنفس الاستحقاقات الاجتماعية التي تتمتع بها العمالة المتفرغة.</w:t>
      </w:r>
    </w:p>
    <w:p w:rsidR="00297E71" w:rsidRPr="008D4187" w:rsidRDefault="00297E71" w:rsidP="00297E71">
      <w:pPr>
        <w:pStyle w:val="DualTxt"/>
        <w:rPr>
          <w:rFonts w:hint="cs"/>
          <w:rtl/>
        </w:rPr>
      </w:pPr>
      <w:r w:rsidRPr="008D4187">
        <w:rPr>
          <w:rFonts w:hint="cs"/>
          <w:rtl/>
        </w:rPr>
        <w:t>29 -</w:t>
      </w:r>
      <w:r w:rsidRPr="008D4187">
        <w:rPr>
          <w:rFonts w:hint="cs"/>
          <w:rtl/>
        </w:rPr>
        <w:tab/>
        <w:t xml:space="preserve">وأضافت قائلة إن العاملات يحصلن على تعويض </w:t>
      </w:r>
      <w:r>
        <w:rPr>
          <w:rFonts w:hint="cs"/>
          <w:rtl/>
        </w:rPr>
        <w:t>أثناء فترة الحمل من أجل الرعاية</w:t>
      </w:r>
      <w:r w:rsidRPr="008D4187">
        <w:rPr>
          <w:rFonts w:hint="cs"/>
          <w:rtl/>
        </w:rPr>
        <w:t xml:space="preserve"> الطبية والحماية من بعض المخاطر في أماكن العمل. ويحصلن على إجازة أمومة مدتها 14 أسبوعا مدفوعة الأجر بالكامل</w:t>
      </w:r>
      <w:r>
        <w:rPr>
          <w:rFonts w:hint="cs"/>
          <w:rtl/>
        </w:rPr>
        <w:t>.</w:t>
      </w:r>
      <w:r w:rsidRPr="008D4187">
        <w:rPr>
          <w:rFonts w:hint="cs"/>
          <w:rtl/>
        </w:rPr>
        <w:t xml:space="preserve"> ويتم </w:t>
      </w:r>
      <w:r>
        <w:rPr>
          <w:rFonts w:hint="cs"/>
          <w:rtl/>
        </w:rPr>
        <w:t>التصدي ل</w:t>
      </w:r>
      <w:r w:rsidRPr="008D4187">
        <w:rPr>
          <w:rFonts w:hint="cs"/>
          <w:rtl/>
        </w:rPr>
        <w:t>بطالة المرأة كجزء من مجموعة من التدابير التي تستهدف كل من الرجال والنساء في فئة الأعما</w:t>
      </w:r>
      <w:r>
        <w:rPr>
          <w:rFonts w:hint="cs"/>
          <w:rtl/>
        </w:rPr>
        <w:t>ر</w:t>
      </w:r>
      <w:r w:rsidRPr="008D4187">
        <w:rPr>
          <w:rFonts w:hint="cs"/>
          <w:rtl/>
        </w:rPr>
        <w:t xml:space="preserve"> </w:t>
      </w:r>
      <w:r>
        <w:rPr>
          <w:rFonts w:hint="cs"/>
          <w:rtl/>
        </w:rPr>
        <w:t>من</w:t>
      </w:r>
      <w:r w:rsidRPr="008D4187">
        <w:rPr>
          <w:rFonts w:hint="cs"/>
          <w:rtl/>
        </w:rPr>
        <w:t xml:space="preserve"> 16 إلى 36 سنة. وتحصل الأمهات </w:t>
      </w:r>
      <w:r>
        <w:rPr>
          <w:rFonts w:hint="cs"/>
          <w:rtl/>
        </w:rPr>
        <w:t xml:space="preserve">اللاتي يقمن بتنشئة أطفال بمفردهن </w:t>
      </w:r>
      <w:r w:rsidRPr="008D4187">
        <w:rPr>
          <w:rFonts w:hint="cs"/>
          <w:rtl/>
        </w:rPr>
        <w:t xml:space="preserve">على حماية </w:t>
      </w:r>
      <w:r>
        <w:rPr>
          <w:rFonts w:hint="cs"/>
          <w:rtl/>
        </w:rPr>
        <w:t xml:space="preserve">من الدولة ورعاية طبية مجانية يغفل فيها ذكر الاسم. ولا يجوز استخدام حالاتهن الأسرية </w:t>
      </w:r>
      <w:r w:rsidRPr="008D4187">
        <w:rPr>
          <w:rFonts w:hint="cs"/>
          <w:rtl/>
        </w:rPr>
        <w:t>لمنعهن من العمل والحصول على استحقاقات الأسرة مثلهن مثل جميع العاملين.</w:t>
      </w:r>
    </w:p>
    <w:p w:rsidR="00297E71" w:rsidRPr="008D4187" w:rsidRDefault="00297E71" w:rsidP="00297E71">
      <w:pPr>
        <w:pStyle w:val="DualTxt"/>
        <w:rPr>
          <w:rFonts w:hint="cs"/>
          <w:rtl/>
        </w:rPr>
      </w:pPr>
      <w:r w:rsidRPr="008D4187">
        <w:rPr>
          <w:rFonts w:hint="cs"/>
          <w:rtl/>
        </w:rPr>
        <w:t>30 -</w:t>
      </w:r>
      <w:r w:rsidRPr="008D4187">
        <w:rPr>
          <w:rFonts w:hint="cs"/>
          <w:rtl/>
        </w:rPr>
        <w:tab/>
      </w:r>
      <w:r w:rsidRPr="008D4187">
        <w:rPr>
          <w:rFonts w:hint="cs"/>
          <w:b/>
          <w:bCs/>
          <w:rtl/>
        </w:rPr>
        <w:t>السيدة بن خليل</w:t>
      </w:r>
      <w:r w:rsidRPr="008D4187">
        <w:rPr>
          <w:rFonts w:hint="cs"/>
          <w:rtl/>
        </w:rPr>
        <w:t xml:space="preserve"> (الجزائر): قالت، ردا على عدد من الأسئلة ال</w:t>
      </w:r>
      <w:r>
        <w:rPr>
          <w:rFonts w:hint="cs"/>
          <w:rtl/>
        </w:rPr>
        <w:t>تي أثيرت فيما يتعلق بالمادة 6، إ</w:t>
      </w:r>
      <w:r w:rsidRPr="008D4187">
        <w:rPr>
          <w:rFonts w:hint="cs"/>
          <w:rtl/>
        </w:rPr>
        <w:t>ن معدّل استخدام ال</w:t>
      </w:r>
      <w:r>
        <w:rPr>
          <w:rFonts w:hint="cs"/>
          <w:rtl/>
        </w:rPr>
        <w:t>وسائل</w:t>
      </w:r>
      <w:r w:rsidRPr="008D4187">
        <w:rPr>
          <w:rFonts w:hint="cs"/>
          <w:rtl/>
        </w:rPr>
        <w:t xml:space="preserve"> الحديثة لمنع الحمل قد ارتفع من 1.5 في المائة في عام 1970 إلى 49 في المائة في عام 1995. وتتمثل </w:t>
      </w:r>
      <w:r>
        <w:rPr>
          <w:rFonts w:hint="cs"/>
          <w:rtl/>
        </w:rPr>
        <w:t xml:space="preserve">أكثر وسائل </w:t>
      </w:r>
      <w:r w:rsidRPr="008D4187">
        <w:rPr>
          <w:rFonts w:hint="cs"/>
          <w:rtl/>
        </w:rPr>
        <w:t xml:space="preserve">منع الحمل المستخدمة على نطاق واسع </w:t>
      </w:r>
      <w:r>
        <w:rPr>
          <w:rFonts w:hint="cs"/>
          <w:rtl/>
        </w:rPr>
        <w:t>ب</w:t>
      </w:r>
      <w:r w:rsidRPr="008D4187">
        <w:rPr>
          <w:rFonts w:hint="cs"/>
          <w:rtl/>
        </w:rPr>
        <w:t xml:space="preserve">الجزائر في حبوب منع الحمل ثم </w:t>
      </w:r>
      <w:r>
        <w:rPr>
          <w:rFonts w:hint="cs"/>
          <w:rtl/>
        </w:rPr>
        <w:t>ي</w:t>
      </w:r>
      <w:r w:rsidRPr="008D4187">
        <w:rPr>
          <w:rFonts w:hint="cs"/>
          <w:rtl/>
        </w:rPr>
        <w:t>ليها ا</w:t>
      </w:r>
      <w:r>
        <w:rPr>
          <w:rFonts w:hint="cs"/>
          <w:rtl/>
        </w:rPr>
        <w:t xml:space="preserve">لوسائل الرحمية </w:t>
      </w:r>
      <w:r w:rsidRPr="008D4187">
        <w:rPr>
          <w:rFonts w:hint="cs"/>
          <w:rtl/>
        </w:rPr>
        <w:t xml:space="preserve">لمنع الحمل.    </w:t>
      </w:r>
      <w:r>
        <w:rPr>
          <w:rFonts w:hint="cs"/>
          <w:rtl/>
        </w:rPr>
        <w:t>و</w:t>
      </w:r>
      <w:r w:rsidRPr="008D4187">
        <w:rPr>
          <w:rFonts w:hint="cs"/>
          <w:rtl/>
        </w:rPr>
        <w:t>ضمن ال</w:t>
      </w:r>
      <w:r>
        <w:rPr>
          <w:rFonts w:hint="cs"/>
          <w:rtl/>
        </w:rPr>
        <w:t xml:space="preserve">وسائل </w:t>
      </w:r>
      <w:r w:rsidRPr="008D4187">
        <w:rPr>
          <w:rFonts w:hint="cs"/>
          <w:rtl/>
        </w:rPr>
        <w:t xml:space="preserve">الطبيعية </w:t>
      </w:r>
      <w:r>
        <w:rPr>
          <w:rFonts w:hint="cs"/>
          <w:rtl/>
        </w:rPr>
        <w:t xml:space="preserve">يعد </w:t>
      </w:r>
      <w:r w:rsidRPr="008D4187">
        <w:rPr>
          <w:rFonts w:hint="cs"/>
          <w:rtl/>
        </w:rPr>
        <w:t>تمديد مدة الرضاعة ه</w:t>
      </w:r>
      <w:r>
        <w:rPr>
          <w:rFonts w:hint="cs"/>
          <w:rtl/>
        </w:rPr>
        <w:t>و</w:t>
      </w:r>
      <w:r w:rsidRPr="008D4187">
        <w:rPr>
          <w:rFonts w:hint="cs"/>
          <w:rtl/>
        </w:rPr>
        <w:t xml:space="preserve"> أكثر ال</w:t>
      </w:r>
      <w:r>
        <w:rPr>
          <w:rFonts w:hint="cs"/>
          <w:rtl/>
        </w:rPr>
        <w:t xml:space="preserve">وسائل </w:t>
      </w:r>
      <w:r w:rsidRPr="008D4187">
        <w:rPr>
          <w:rFonts w:hint="cs"/>
          <w:rtl/>
        </w:rPr>
        <w:t>المستخدمة على</w:t>
      </w:r>
      <w:r>
        <w:rPr>
          <w:rFonts w:hint="cs"/>
          <w:rtl/>
        </w:rPr>
        <w:t xml:space="preserve"> نطاق واسع. ولقد ازداد معدل مدة</w:t>
      </w:r>
      <w:r>
        <w:rPr>
          <w:rFonts w:hint="eastAsia"/>
          <w:rtl/>
        </w:rPr>
        <w:t> </w:t>
      </w:r>
      <w:r w:rsidRPr="008D4187">
        <w:rPr>
          <w:rFonts w:hint="cs"/>
          <w:rtl/>
        </w:rPr>
        <w:t xml:space="preserve">استخدام </w:t>
      </w:r>
      <w:r>
        <w:rPr>
          <w:rFonts w:hint="cs"/>
          <w:rtl/>
        </w:rPr>
        <w:t>وسائل</w:t>
      </w:r>
      <w:r w:rsidRPr="008D4187">
        <w:rPr>
          <w:rFonts w:hint="cs"/>
          <w:rtl/>
        </w:rPr>
        <w:t xml:space="preserve"> منع الحمل ازديادا كبيرا إذ ارتفع من 25.2 شهرا في عام 1986 إلى 31.5 شهرا في عام 1995. ويجري تشجيع مشاركة الرجال في مجال منع الحمل تشجيعا قويا، وذلك كوسيلة لمكافحة الأمراض التي تنتقل عن طريق الاتصال الجنسي والإيدز وكذلك </w:t>
      </w:r>
      <w:r>
        <w:rPr>
          <w:rFonts w:hint="cs"/>
          <w:rtl/>
        </w:rPr>
        <w:t xml:space="preserve">من أجل تنظيم </w:t>
      </w:r>
      <w:r w:rsidRPr="008D4187">
        <w:rPr>
          <w:rFonts w:hint="cs"/>
          <w:rtl/>
        </w:rPr>
        <w:t>الأسرة. وفي الأرياف، يجري استخدام الشبكة الم</w:t>
      </w:r>
      <w:r>
        <w:rPr>
          <w:rFonts w:hint="cs"/>
          <w:rtl/>
        </w:rPr>
        <w:t xml:space="preserve">تطورة للمرشدات الزراعيات </w:t>
      </w:r>
      <w:r w:rsidRPr="008D4187">
        <w:rPr>
          <w:rFonts w:hint="cs"/>
          <w:rtl/>
        </w:rPr>
        <w:t>من أجل إذكاء الوعي بشأن ال</w:t>
      </w:r>
      <w:r>
        <w:rPr>
          <w:rFonts w:hint="cs"/>
          <w:rtl/>
        </w:rPr>
        <w:t xml:space="preserve">وسائل </w:t>
      </w:r>
      <w:r w:rsidRPr="008D4187">
        <w:rPr>
          <w:rFonts w:hint="cs"/>
          <w:rtl/>
        </w:rPr>
        <w:t xml:space="preserve">الحديثة لمنع الحمل. </w:t>
      </w:r>
    </w:p>
    <w:p w:rsidR="00297E71" w:rsidRPr="008D4187" w:rsidRDefault="00297E71" w:rsidP="00297E71">
      <w:pPr>
        <w:pStyle w:val="DualTxt"/>
        <w:rPr>
          <w:rFonts w:hint="cs"/>
          <w:rtl/>
        </w:rPr>
      </w:pPr>
      <w:r w:rsidRPr="008D4187">
        <w:rPr>
          <w:rFonts w:hint="cs"/>
          <w:rtl/>
        </w:rPr>
        <w:t>31 -</w:t>
      </w:r>
      <w:r w:rsidRPr="008D4187">
        <w:rPr>
          <w:rFonts w:hint="cs"/>
          <w:rtl/>
        </w:rPr>
        <w:tab/>
        <w:t>وأضافت قائلة إن ال</w:t>
      </w:r>
      <w:r>
        <w:rPr>
          <w:rFonts w:hint="cs"/>
          <w:rtl/>
        </w:rPr>
        <w:t>رعاية</w:t>
      </w:r>
      <w:r w:rsidRPr="008D4187">
        <w:rPr>
          <w:rFonts w:hint="cs"/>
          <w:rtl/>
        </w:rPr>
        <w:t xml:space="preserve"> أثناء الحمل وفيما بعد الولادة تشكل جزءا </w:t>
      </w:r>
      <w:r>
        <w:rPr>
          <w:rFonts w:hint="cs"/>
          <w:rtl/>
        </w:rPr>
        <w:t xml:space="preserve">لا يتجزأ </w:t>
      </w:r>
      <w:r w:rsidRPr="008D4187">
        <w:rPr>
          <w:rFonts w:hint="cs"/>
          <w:rtl/>
        </w:rPr>
        <w:t>من الخدمات الصحية الأساسية. ونظرا إلى أن</w:t>
      </w:r>
      <w:r>
        <w:rPr>
          <w:rFonts w:hint="cs"/>
          <w:rtl/>
        </w:rPr>
        <w:t xml:space="preserve">ه من غير المرجح </w:t>
      </w:r>
      <w:r w:rsidRPr="008D4187">
        <w:rPr>
          <w:rFonts w:hint="cs"/>
          <w:rtl/>
        </w:rPr>
        <w:t>أن تسعى النساء إلى طلب ال</w:t>
      </w:r>
      <w:r>
        <w:rPr>
          <w:rFonts w:hint="cs"/>
          <w:rtl/>
        </w:rPr>
        <w:t>رعاية</w:t>
      </w:r>
      <w:r w:rsidRPr="008D4187">
        <w:rPr>
          <w:rFonts w:hint="cs"/>
          <w:rtl/>
        </w:rPr>
        <w:t xml:space="preserve"> الصحية في مرحلة ما بعد الولادة، فإن البرنامج الوطني لمكافحة وفيات النفاس والوفيات التي تسبق الولادة </w:t>
      </w:r>
      <w:r>
        <w:rPr>
          <w:rFonts w:hint="cs"/>
          <w:rtl/>
        </w:rPr>
        <w:t>ي</w:t>
      </w:r>
      <w:r w:rsidRPr="008D4187">
        <w:rPr>
          <w:rFonts w:hint="cs"/>
          <w:rtl/>
        </w:rPr>
        <w:t>شدد على متابعة الرعاية في مرحلة ما بعد الولادة. ويعد الن</w:t>
      </w:r>
      <w:r>
        <w:rPr>
          <w:rFonts w:hint="cs"/>
          <w:rtl/>
        </w:rPr>
        <w:t>ـ</w:t>
      </w:r>
      <w:r w:rsidRPr="008D4187">
        <w:rPr>
          <w:rFonts w:hint="cs"/>
          <w:rtl/>
        </w:rPr>
        <w:t>زيف مسؤولا عن ربع وفيّات النفاس تقريبا</w:t>
      </w:r>
      <w:r>
        <w:rPr>
          <w:rFonts w:hint="cs"/>
          <w:rtl/>
        </w:rPr>
        <w:t>،</w:t>
      </w:r>
      <w:r w:rsidRPr="008D4187">
        <w:rPr>
          <w:rFonts w:hint="cs"/>
          <w:rtl/>
        </w:rPr>
        <w:t xml:space="preserve"> ويحظى بالأولوية في عمليات الرعاية الطبية. ولقد انخفضت وفيات الرضع انخفاضا كبيرا منذ الاستقلال، فقد كانت تشكل 54.5 </w:t>
      </w:r>
      <w:r>
        <w:rPr>
          <w:rFonts w:hint="cs"/>
          <w:rtl/>
        </w:rPr>
        <w:t xml:space="preserve">حالة </w:t>
      </w:r>
      <w:r w:rsidRPr="008D4187">
        <w:rPr>
          <w:rFonts w:hint="cs"/>
          <w:rtl/>
        </w:rPr>
        <w:t xml:space="preserve">وفاة </w:t>
      </w:r>
      <w:r>
        <w:rPr>
          <w:rFonts w:hint="cs"/>
          <w:rtl/>
        </w:rPr>
        <w:t xml:space="preserve">في </w:t>
      </w:r>
      <w:r w:rsidRPr="008D4187">
        <w:rPr>
          <w:rFonts w:hint="cs"/>
          <w:rtl/>
        </w:rPr>
        <w:t xml:space="preserve">كل 000 1 </w:t>
      </w:r>
      <w:r>
        <w:rPr>
          <w:rFonts w:hint="cs"/>
          <w:rtl/>
        </w:rPr>
        <w:t>مولود</w:t>
      </w:r>
      <w:r w:rsidRPr="008D4187">
        <w:rPr>
          <w:rFonts w:hint="cs"/>
          <w:rtl/>
        </w:rPr>
        <w:t xml:space="preserve"> في عام 1996. ويرك</w:t>
      </w:r>
      <w:r>
        <w:rPr>
          <w:rFonts w:hint="cs"/>
          <w:rtl/>
        </w:rPr>
        <w:t>ِّ</w:t>
      </w:r>
      <w:r w:rsidRPr="008D4187">
        <w:rPr>
          <w:rFonts w:hint="cs"/>
          <w:rtl/>
        </w:rPr>
        <w:t>ز البرنامج الوطني لمكافحة وفيات الرضّع على التطعيم و</w:t>
      </w:r>
      <w:r>
        <w:rPr>
          <w:rFonts w:hint="cs"/>
          <w:rtl/>
        </w:rPr>
        <w:t>جرى</w:t>
      </w:r>
      <w:r w:rsidRPr="008D4187">
        <w:rPr>
          <w:rFonts w:hint="cs"/>
          <w:rtl/>
        </w:rPr>
        <w:t>، بحلول عام 1995، تطعيم 93 في المائة من الأطفال من كلا الجنسين. وتتمثل أ</w:t>
      </w:r>
      <w:r>
        <w:rPr>
          <w:rFonts w:hint="cs"/>
          <w:rtl/>
        </w:rPr>
        <w:t>كثر</w:t>
      </w:r>
      <w:r w:rsidRPr="008D4187">
        <w:rPr>
          <w:rFonts w:hint="cs"/>
          <w:rtl/>
        </w:rPr>
        <w:t xml:space="preserve"> الأسباب الم</w:t>
      </w:r>
      <w:r>
        <w:rPr>
          <w:rFonts w:hint="cs"/>
          <w:rtl/>
        </w:rPr>
        <w:t xml:space="preserve">تكررة </w:t>
      </w:r>
      <w:r w:rsidRPr="008D4187">
        <w:rPr>
          <w:rFonts w:hint="cs"/>
          <w:rtl/>
        </w:rPr>
        <w:t>لوفيات الرضّع في التهابات الجهاز التنفسي الحادة والإسهال والحصبة. وازدادت مؤخرا وفيات المو</w:t>
      </w:r>
      <w:r>
        <w:rPr>
          <w:rFonts w:hint="cs"/>
          <w:rtl/>
        </w:rPr>
        <w:t xml:space="preserve">اليد </w:t>
      </w:r>
      <w:r w:rsidRPr="008D4187">
        <w:rPr>
          <w:rFonts w:hint="cs"/>
          <w:rtl/>
        </w:rPr>
        <w:t>الجدد مما أدى إلى إعادة تعديل البرنامج الوطني.</w:t>
      </w:r>
    </w:p>
    <w:p w:rsidR="00297E71" w:rsidRPr="008D4187" w:rsidRDefault="00297E71" w:rsidP="00297E71">
      <w:pPr>
        <w:pStyle w:val="DualTxt"/>
        <w:rPr>
          <w:rFonts w:hint="cs"/>
          <w:rtl/>
        </w:rPr>
      </w:pPr>
      <w:r w:rsidRPr="008D4187">
        <w:rPr>
          <w:rFonts w:hint="cs"/>
          <w:rtl/>
        </w:rPr>
        <w:t>32 -</w:t>
      </w:r>
      <w:r w:rsidRPr="008D4187">
        <w:rPr>
          <w:rFonts w:hint="cs"/>
          <w:rtl/>
        </w:rPr>
        <w:tab/>
        <w:t xml:space="preserve">وأضافت قائلة فيما يتعلق بمسألة الإجهاض، أن عمليات الإجهاض العلاجي </w:t>
      </w:r>
      <w:r>
        <w:rPr>
          <w:rFonts w:hint="cs"/>
          <w:rtl/>
        </w:rPr>
        <w:t xml:space="preserve">التي تتم في مؤسسة </w:t>
      </w:r>
      <w:r w:rsidRPr="008D4187">
        <w:rPr>
          <w:rFonts w:hint="cs"/>
          <w:rtl/>
        </w:rPr>
        <w:t>طبية للمحافظة على صحة الأم</w:t>
      </w:r>
      <w:r>
        <w:rPr>
          <w:rFonts w:hint="cs"/>
          <w:rtl/>
        </w:rPr>
        <w:t xml:space="preserve"> هي عمليات الإجهاض القانونية الوحيدة</w:t>
      </w:r>
      <w:r w:rsidRPr="008D4187">
        <w:rPr>
          <w:rFonts w:hint="cs"/>
          <w:rtl/>
        </w:rPr>
        <w:t xml:space="preserve">. ويشمل تعريف صحة الأم مع ذلك </w:t>
      </w:r>
      <w:r>
        <w:rPr>
          <w:rFonts w:hint="cs"/>
          <w:rtl/>
        </w:rPr>
        <w:t>سلامتها</w:t>
      </w:r>
      <w:r w:rsidRPr="008D4187">
        <w:rPr>
          <w:rFonts w:hint="cs"/>
          <w:rtl/>
        </w:rPr>
        <w:t xml:space="preserve"> النفسية. ويلزم بالطبع الحصول على موافقة المرأة ويجب تأييد رأي ال</w:t>
      </w:r>
      <w:r>
        <w:rPr>
          <w:rFonts w:hint="cs"/>
          <w:rtl/>
        </w:rPr>
        <w:t>ممارس</w:t>
      </w:r>
      <w:r w:rsidRPr="008D4187">
        <w:rPr>
          <w:rFonts w:hint="cs"/>
          <w:rtl/>
        </w:rPr>
        <w:t xml:space="preserve"> العام برأي من طبيب أخصائي. وقد يشير انخفاض عدد حالات الإجهاض - من 8.6 في المائة من حالات الحمل في عا</w:t>
      </w:r>
      <w:r>
        <w:rPr>
          <w:rFonts w:hint="cs"/>
          <w:rtl/>
        </w:rPr>
        <w:t>م 1990 إلى 6.1 في المائة في عام</w:t>
      </w:r>
      <w:r>
        <w:rPr>
          <w:rFonts w:hint="eastAsia"/>
          <w:rtl/>
        </w:rPr>
        <w:t> </w:t>
      </w:r>
      <w:r w:rsidRPr="008D4187">
        <w:rPr>
          <w:rFonts w:hint="cs"/>
          <w:rtl/>
        </w:rPr>
        <w:t>1995 - إلى تحسّن العناية بالأمومة.</w:t>
      </w:r>
    </w:p>
    <w:p w:rsidR="00297E71" w:rsidRPr="008D4187" w:rsidRDefault="00297E71" w:rsidP="00297E71">
      <w:pPr>
        <w:pStyle w:val="DualTxt"/>
        <w:rPr>
          <w:rFonts w:hint="cs"/>
          <w:rtl/>
        </w:rPr>
      </w:pPr>
      <w:r w:rsidRPr="008D4187">
        <w:rPr>
          <w:rFonts w:hint="cs"/>
          <w:rtl/>
        </w:rPr>
        <w:t>33 -</w:t>
      </w:r>
      <w:r w:rsidRPr="008D4187">
        <w:rPr>
          <w:rFonts w:hint="cs"/>
          <w:rtl/>
        </w:rPr>
        <w:tab/>
        <w:t xml:space="preserve">وفيما يتعلق بشواغل العناية الصحية </w:t>
      </w:r>
      <w:r>
        <w:rPr>
          <w:rFonts w:hint="cs"/>
          <w:rtl/>
        </w:rPr>
        <w:t>با</w:t>
      </w:r>
      <w:r w:rsidRPr="008D4187">
        <w:rPr>
          <w:rFonts w:hint="cs"/>
          <w:rtl/>
        </w:rPr>
        <w:t xml:space="preserve">لمسنّات، أضافت قائلة </w:t>
      </w:r>
      <w:r>
        <w:rPr>
          <w:rFonts w:hint="cs"/>
          <w:rtl/>
        </w:rPr>
        <w:t>إ</w:t>
      </w:r>
      <w:r w:rsidRPr="008D4187">
        <w:rPr>
          <w:rFonts w:hint="cs"/>
          <w:rtl/>
        </w:rPr>
        <w:t xml:space="preserve">ن التغير الديمغرافي أسفر عن شيخوخة السكان وأن تلك الشواغل تشكل جزءا من سياسات الصحة الوطنية. وأُدرجت العناية الصحية </w:t>
      </w:r>
      <w:r>
        <w:rPr>
          <w:rFonts w:hint="cs"/>
          <w:rtl/>
        </w:rPr>
        <w:t>با</w:t>
      </w:r>
      <w:r w:rsidRPr="008D4187">
        <w:rPr>
          <w:rFonts w:hint="cs"/>
          <w:rtl/>
        </w:rPr>
        <w:t xml:space="preserve">لنساء بعد فترة انقطاع الطمث في </w:t>
      </w:r>
      <w:r>
        <w:rPr>
          <w:rFonts w:hint="cs"/>
          <w:rtl/>
        </w:rPr>
        <w:t xml:space="preserve">إطار </w:t>
      </w:r>
      <w:r w:rsidRPr="008D4187">
        <w:rPr>
          <w:rFonts w:hint="cs"/>
          <w:rtl/>
        </w:rPr>
        <w:t>الصحة الإنجابية.</w:t>
      </w:r>
    </w:p>
    <w:p w:rsidR="00297E71" w:rsidRPr="008D4187" w:rsidRDefault="00297E71" w:rsidP="00297E71">
      <w:pPr>
        <w:pStyle w:val="DualTxt"/>
        <w:rPr>
          <w:rFonts w:hint="cs"/>
          <w:rtl/>
        </w:rPr>
      </w:pPr>
      <w:r w:rsidRPr="008D4187">
        <w:rPr>
          <w:rFonts w:hint="cs"/>
          <w:rtl/>
        </w:rPr>
        <w:t>34 -</w:t>
      </w:r>
      <w:r w:rsidRPr="008D4187">
        <w:rPr>
          <w:rFonts w:hint="cs"/>
          <w:rtl/>
        </w:rPr>
        <w:tab/>
        <w:t>وأردفت قائل</w:t>
      </w:r>
      <w:r>
        <w:rPr>
          <w:rFonts w:hint="cs"/>
          <w:rtl/>
        </w:rPr>
        <w:t>ـــ</w:t>
      </w:r>
      <w:r w:rsidRPr="008D4187">
        <w:rPr>
          <w:rFonts w:hint="cs"/>
          <w:rtl/>
        </w:rPr>
        <w:t>ة فيما يتعل</w:t>
      </w:r>
      <w:r>
        <w:rPr>
          <w:rFonts w:hint="cs"/>
          <w:rtl/>
        </w:rPr>
        <w:t>ـــ</w:t>
      </w:r>
      <w:r w:rsidRPr="008D4187">
        <w:rPr>
          <w:rFonts w:hint="cs"/>
          <w:rtl/>
        </w:rPr>
        <w:t>ق ب</w:t>
      </w:r>
      <w:r>
        <w:rPr>
          <w:rFonts w:hint="cs"/>
          <w:rtl/>
        </w:rPr>
        <w:t xml:space="preserve">أعـــداد </w:t>
      </w:r>
      <w:r w:rsidRPr="008D4187">
        <w:rPr>
          <w:rFonts w:hint="cs"/>
          <w:rtl/>
        </w:rPr>
        <w:t xml:space="preserve">الأطباء، </w:t>
      </w:r>
      <w:r>
        <w:rPr>
          <w:rFonts w:hint="cs"/>
          <w:rtl/>
        </w:rPr>
        <w:t>إ</w:t>
      </w:r>
      <w:r w:rsidRPr="008D4187">
        <w:rPr>
          <w:rFonts w:hint="cs"/>
          <w:rtl/>
        </w:rPr>
        <w:t>ن ع</w:t>
      </w:r>
      <w:r>
        <w:rPr>
          <w:rFonts w:hint="cs"/>
          <w:rtl/>
        </w:rPr>
        <w:t>ــ</w:t>
      </w:r>
      <w:r w:rsidRPr="008D4187">
        <w:rPr>
          <w:rFonts w:hint="cs"/>
          <w:rtl/>
        </w:rPr>
        <w:t>دد الطبيبات يصل إلى 652 9 طبيب</w:t>
      </w:r>
      <w:r>
        <w:rPr>
          <w:rFonts w:hint="cs"/>
          <w:rtl/>
        </w:rPr>
        <w:t>ة من مجموع 595</w:t>
      </w:r>
      <w:r>
        <w:rPr>
          <w:rFonts w:hint="eastAsia"/>
          <w:rtl/>
        </w:rPr>
        <w:t> </w:t>
      </w:r>
      <w:r w:rsidRPr="008D4187">
        <w:rPr>
          <w:rFonts w:hint="cs"/>
          <w:rtl/>
        </w:rPr>
        <w:t>19 طبيب</w:t>
      </w:r>
      <w:r>
        <w:rPr>
          <w:rFonts w:hint="cs"/>
          <w:rtl/>
        </w:rPr>
        <w:t>ا</w:t>
      </w:r>
      <w:r w:rsidRPr="008D4187">
        <w:rPr>
          <w:rFonts w:hint="cs"/>
          <w:rtl/>
        </w:rPr>
        <w:t xml:space="preserve"> في </w:t>
      </w:r>
      <w:r>
        <w:rPr>
          <w:rFonts w:hint="cs"/>
          <w:rtl/>
        </w:rPr>
        <w:t>ال</w:t>
      </w:r>
      <w:r w:rsidRPr="008D4187">
        <w:rPr>
          <w:rFonts w:hint="cs"/>
          <w:rtl/>
        </w:rPr>
        <w:t>قطاع الصح</w:t>
      </w:r>
      <w:r>
        <w:rPr>
          <w:rFonts w:hint="cs"/>
          <w:rtl/>
        </w:rPr>
        <w:t>ي</w:t>
      </w:r>
      <w:r w:rsidRPr="008D4187">
        <w:rPr>
          <w:rFonts w:hint="cs"/>
          <w:rtl/>
        </w:rPr>
        <w:t xml:space="preserve"> العام</w:t>
      </w:r>
      <w:r>
        <w:rPr>
          <w:rFonts w:hint="cs"/>
          <w:rtl/>
        </w:rPr>
        <w:t xml:space="preserve"> و</w:t>
      </w:r>
      <w:r w:rsidRPr="008D4187">
        <w:rPr>
          <w:rFonts w:hint="cs"/>
          <w:rtl/>
        </w:rPr>
        <w:t xml:space="preserve"> 100 4 طبيبة من بين 195 8 طبيب</w:t>
      </w:r>
      <w:r>
        <w:rPr>
          <w:rFonts w:hint="cs"/>
          <w:rtl/>
        </w:rPr>
        <w:t>ا</w:t>
      </w:r>
      <w:r w:rsidRPr="008D4187">
        <w:rPr>
          <w:rFonts w:hint="cs"/>
          <w:rtl/>
        </w:rPr>
        <w:t xml:space="preserve"> في القطاع الخاص. وشك</w:t>
      </w:r>
      <w:r>
        <w:rPr>
          <w:rFonts w:hint="cs"/>
          <w:rtl/>
        </w:rPr>
        <w:t>ّ</w:t>
      </w:r>
      <w:r w:rsidRPr="008D4187">
        <w:rPr>
          <w:rFonts w:hint="cs"/>
          <w:rtl/>
        </w:rPr>
        <w:t>ل</w:t>
      </w:r>
      <w:r>
        <w:rPr>
          <w:rFonts w:hint="cs"/>
          <w:rtl/>
        </w:rPr>
        <w:t>ت</w:t>
      </w:r>
      <w:r w:rsidRPr="008D4187">
        <w:rPr>
          <w:rFonts w:hint="cs"/>
          <w:rtl/>
        </w:rPr>
        <w:t xml:space="preserve"> قضايا الصحة النسائية مجالا رئيسيا من مجالات البحث أثناء فترة التسعينات.</w:t>
      </w:r>
    </w:p>
    <w:p w:rsidR="00297E71" w:rsidRPr="008D4187" w:rsidRDefault="00297E71" w:rsidP="00297E71">
      <w:pPr>
        <w:pStyle w:val="DualTxt"/>
        <w:rPr>
          <w:rFonts w:hint="cs"/>
          <w:rtl/>
        </w:rPr>
      </w:pPr>
      <w:r w:rsidRPr="008D4187">
        <w:rPr>
          <w:rFonts w:hint="cs"/>
          <w:rtl/>
        </w:rPr>
        <w:t>35 -</w:t>
      </w:r>
      <w:r w:rsidRPr="008D4187">
        <w:rPr>
          <w:rFonts w:hint="cs"/>
          <w:rtl/>
        </w:rPr>
        <w:tab/>
        <w:t xml:space="preserve">وأردفت قائلة فيما يتعلق بموضوع إدمان النساء </w:t>
      </w:r>
      <w:r>
        <w:rPr>
          <w:rFonts w:hint="cs"/>
          <w:rtl/>
        </w:rPr>
        <w:t>ل</w:t>
      </w:r>
      <w:r w:rsidRPr="008D4187">
        <w:rPr>
          <w:rFonts w:hint="cs"/>
          <w:rtl/>
        </w:rPr>
        <w:t>لمخدرات، أن دراستين أُجريتا في عام</w:t>
      </w:r>
      <w:r>
        <w:rPr>
          <w:rFonts w:hint="cs"/>
          <w:rtl/>
        </w:rPr>
        <w:t>ي</w:t>
      </w:r>
      <w:r w:rsidRPr="008D4187">
        <w:rPr>
          <w:rFonts w:hint="cs"/>
          <w:rtl/>
        </w:rPr>
        <w:t xml:space="preserve"> 1990 و 1997 أشارتا إلى انخفاض معدل </w:t>
      </w:r>
      <w:r>
        <w:rPr>
          <w:rFonts w:hint="cs"/>
          <w:rtl/>
        </w:rPr>
        <w:t xml:space="preserve">إدمان </w:t>
      </w:r>
      <w:r w:rsidRPr="008D4187">
        <w:rPr>
          <w:rFonts w:hint="cs"/>
          <w:rtl/>
        </w:rPr>
        <w:t>المخدرات في صفوف الشابات انخفاضا شديدا. ومع ذلك تشكل ا</w:t>
      </w:r>
      <w:r>
        <w:rPr>
          <w:rFonts w:hint="cs"/>
          <w:rtl/>
        </w:rPr>
        <w:t>لجهود</w:t>
      </w:r>
      <w:r w:rsidRPr="008D4187">
        <w:rPr>
          <w:rFonts w:hint="cs"/>
          <w:rtl/>
        </w:rPr>
        <w:t xml:space="preserve"> الرامية إلى مكافحة إ</w:t>
      </w:r>
      <w:r>
        <w:rPr>
          <w:rFonts w:hint="cs"/>
          <w:rtl/>
        </w:rPr>
        <w:t xml:space="preserve">دمان </w:t>
      </w:r>
      <w:r w:rsidRPr="008D4187">
        <w:rPr>
          <w:rFonts w:hint="cs"/>
          <w:rtl/>
        </w:rPr>
        <w:t xml:space="preserve">المخدرات جزءا لا يتجزأ من سياسة الصحة الوطنية. وتعد حصة ميزانية الدولة </w:t>
      </w:r>
      <w:r>
        <w:rPr>
          <w:rFonts w:hint="cs"/>
          <w:rtl/>
        </w:rPr>
        <w:t>المخصصة ل</w:t>
      </w:r>
      <w:r w:rsidRPr="008D4187">
        <w:rPr>
          <w:rFonts w:hint="cs"/>
          <w:rtl/>
        </w:rPr>
        <w:t xml:space="preserve">قطاع الصحة أحد أكبر الحصص الميزانية إلى جانب الحصة المخصصة </w:t>
      </w:r>
      <w:r>
        <w:rPr>
          <w:rFonts w:hint="cs"/>
          <w:rtl/>
        </w:rPr>
        <w:t>ل</w:t>
      </w:r>
      <w:r w:rsidRPr="008D4187">
        <w:rPr>
          <w:rFonts w:hint="cs"/>
          <w:rtl/>
        </w:rPr>
        <w:t>لتعليم. ولقد وصلت الميزانية المخصصة لل</w:t>
      </w:r>
      <w:r>
        <w:rPr>
          <w:rFonts w:hint="cs"/>
          <w:rtl/>
        </w:rPr>
        <w:t>رعاية</w:t>
      </w:r>
      <w:r w:rsidRPr="008D4187">
        <w:rPr>
          <w:rFonts w:hint="cs"/>
          <w:rtl/>
        </w:rPr>
        <w:t xml:space="preserve"> الصحية في عام 1998 إلى حوالي 660 مليون دولار، أو 7 في المائة من مخصصات الميزانية.</w:t>
      </w:r>
    </w:p>
    <w:p w:rsidR="00297E71" w:rsidRPr="008D4187" w:rsidRDefault="00297E71" w:rsidP="00297E71">
      <w:pPr>
        <w:pStyle w:val="DualTxt"/>
        <w:rPr>
          <w:rFonts w:hint="cs"/>
          <w:rtl/>
        </w:rPr>
      </w:pPr>
      <w:r w:rsidRPr="008D4187">
        <w:rPr>
          <w:rFonts w:hint="cs"/>
          <w:rtl/>
        </w:rPr>
        <w:t>36 -</w:t>
      </w:r>
      <w:r w:rsidRPr="008D4187">
        <w:rPr>
          <w:rFonts w:hint="cs"/>
          <w:rtl/>
        </w:rPr>
        <w:tab/>
        <w:t>و</w:t>
      </w:r>
      <w:r>
        <w:rPr>
          <w:rFonts w:hint="cs"/>
          <w:rtl/>
        </w:rPr>
        <w:t xml:space="preserve">أشارت إلى أن عمال الرعاية </w:t>
      </w:r>
      <w:r w:rsidRPr="008D4187">
        <w:rPr>
          <w:rFonts w:hint="cs"/>
          <w:rtl/>
        </w:rPr>
        <w:t xml:space="preserve">الصحية والأطباء والقابلات </w:t>
      </w:r>
      <w:r>
        <w:rPr>
          <w:rFonts w:hint="cs"/>
          <w:rtl/>
        </w:rPr>
        <w:t xml:space="preserve">يحصلون </w:t>
      </w:r>
      <w:r w:rsidRPr="008D4187">
        <w:rPr>
          <w:rFonts w:hint="cs"/>
          <w:rtl/>
        </w:rPr>
        <w:t xml:space="preserve">على تدريب في مجال الأخلاقيات كجزء من تعليمهم المهني. ولقد قامت وزارة الصحة بالتعاون مع الوزارات الأخرى </w:t>
      </w:r>
      <w:r>
        <w:rPr>
          <w:rFonts w:hint="cs"/>
          <w:rtl/>
        </w:rPr>
        <w:t>ب</w:t>
      </w:r>
      <w:r w:rsidRPr="008D4187">
        <w:rPr>
          <w:rFonts w:hint="cs"/>
          <w:rtl/>
        </w:rPr>
        <w:t>وضع السياسات الصحية؛ وذلك إقرارا منها بط</w:t>
      </w:r>
      <w:r>
        <w:rPr>
          <w:rFonts w:hint="cs"/>
          <w:rtl/>
        </w:rPr>
        <w:t xml:space="preserve">ابع هذه السياسات الشامل لعدة </w:t>
      </w:r>
      <w:r w:rsidRPr="008D4187">
        <w:rPr>
          <w:rFonts w:hint="cs"/>
          <w:rtl/>
        </w:rPr>
        <w:t>قطاعات. ولقد شاركت المنظمات غير ا</w:t>
      </w:r>
      <w:r>
        <w:rPr>
          <w:rFonts w:hint="cs"/>
          <w:rtl/>
        </w:rPr>
        <w:t>لحكومية كذلك في هذه العملية، إذ</w:t>
      </w:r>
      <w:r>
        <w:rPr>
          <w:rFonts w:hint="eastAsia"/>
          <w:rtl/>
        </w:rPr>
        <w:t> </w:t>
      </w:r>
      <w:r w:rsidRPr="008D4187">
        <w:rPr>
          <w:rFonts w:hint="cs"/>
          <w:rtl/>
        </w:rPr>
        <w:t xml:space="preserve">بإمكانها </w:t>
      </w:r>
      <w:r>
        <w:rPr>
          <w:rFonts w:hint="cs"/>
          <w:rtl/>
        </w:rPr>
        <w:t>التعبير</w:t>
      </w:r>
      <w:r w:rsidRPr="008D4187">
        <w:rPr>
          <w:rFonts w:hint="cs"/>
          <w:rtl/>
        </w:rPr>
        <w:t xml:space="preserve"> عن احتياجات المجتمع المدني. و</w:t>
      </w:r>
      <w:r>
        <w:rPr>
          <w:rFonts w:hint="cs"/>
          <w:rtl/>
        </w:rPr>
        <w:t xml:space="preserve">اكتسبت </w:t>
      </w:r>
      <w:r w:rsidRPr="008D4187">
        <w:rPr>
          <w:rFonts w:hint="cs"/>
          <w:rtl/>
        </w:rPr>
        <w:t>برامج ال</w:t>
      </w:r>
      <w:r>
        <w:rPr>
          <w:rFonts w:hint="cs"/>
          <w:rtl/>
        </w:rPr>
        <w:t xml:space="preserve">رعاية </w:t>
      </w:r>
      <w:r w:rsidRPr="008D4187">
        <w:rPr>
          <w:rFonts w:hint="cs"/>
          <w:rtl/>
        </w:rPr>
        <w:t>الصحية على الصعيد الإقليمي في أواسط التسعينات</w:t>
      </w:r>
      <w:r>
        <w:rPr>
          <w:rFonts w:hint="cs"/>
          <w:rtl/>
        </w:rPr>
        <w:t xml:space="preserve"> طابعا لا مركزيا</w:t>
      </w:r>
      <w:r w:rsidRPr="008D4187">
        <w:rPr>
          <w:rFonts w:hint="cs"/>
          <w:rtl/>
        </w:rPr>
        <w:t>.</w:t>
      </w:r>
    </w:p>
    <w:p w:rsidR="00297E71" w:rsidRPr="008D4187" w:rsidRDefault="00297E71" w:rsidP="00297E71">
      <w:pPr>
        <w:pStyle w:val="DualTxt"/>
        <w:rPr>
          <w:rFonts w:hint="cs"/>
          <w:rtl/>
        </w:rPr>
      </w:pPr>
      <w:r w:rsidRPr="008D4187">
        <w:rPr>
          <w:rFonts w:hint="cs"/>
          <w:rtl/>
        </w:rPr>
        <w:t>37 -</w:t>
      </w:r>
      <w:r w:rsidRPr="008D4187">
        <w:rPr>
          <w:rFonts w:hint="cs"/>
          <w:rtl/>
        </w:rPr>
        <w:tab/>
        <w:t xml:space="preserve">وأضافت قائلة فيما يتعلق بسن الزواج، أن قانون الأسرة قد حدّد السن القانونية للزواج </w:t>
      </w:r>
      <w:r>
        <w:rPr>
          <w:rFonts w:hint="cs"/>
          <w:rtl/>
        </w:rPr>
        <w:t xml:space="preserve">بسن </w:t>
      </w:r>
      <w:r w:rsidRPr="008D4187">
        <w:rPr>
          <w:rFonts w:hint="cs"/>
          <w:rtl/>
        </w:rPr>
        <w:t xml:space="preserve">18 سنة للنساء و 21 سنة للرجال. ومع ذلك فمن الناحية العملية يقدر متوسط سن الزواج بـ 26.3 سنة للنساء و 30 سنة للرجال. ويسري ارتفاع سن الزوج </w:t>
      </w:r>
      <w:r>
        <w:rPr>
          <w:rFonts w:hint="cs"/>
          <w:rtl/>
        </w:rPr>
        <w:t xml:space="preserve">على </w:t>
      </w:r>
      <w:r w:rsidRPr="008D4187">
        <w:rPr>
          <w:rFonts w:hint="cs"/>
          <w:rtl/>
        </w:rPr>
        <w:t xml:space="preserve">المناطق الحضرية </w:t>
      </w:r>
      <w:r>
        <w:rPr>
          <w:rFonts w:hint="cs"/>
          <w:rtl/>
        </w:rPr>
        <w:t xml:space="preserve">والريفية </w:t>
      </w:r>
      <w:r w:rsidRPr="008D4187">
        <w:rPr>
          <w:rFonts w:hint="cs"/>
          <w:rtl/>
        </w:rPr>
        <w:t>على حد سواء.</w:t>
      </w:r>
    </w:p>
    <w:p w:rsidR="00297E71" w:rsidRPr="008D4187" w:rsidRDefault="00297E71" w:rsidP="00297E71">
      <w:pPr>
        <w:pStyle w:val="DualTxt"/>
        <w:rPr>
          <w:rFonts w:hint="cs"/>
          <w:rtl/>
        </w:rPr>
      </w:pPr>
      <w:r w:rsidRPr="008D4187">
        <w:rPr>
          <w:rFonts w:hint="cs"/>
          <w:rtl/>
        </w:rPr>
        <w:t>38 -</w:t>
      </w:r>
      <w:r w:rsidRPr="008D4187">
        <w:rPr>
          <w:rFonts w:hint="cs"/>
          <w:rtl/>
        </w:rPr>
        <w:tab/>
        <w:t>وأردفت قائلة إن التغير الديمغرافي قد ت</w:t>
      </w:r>
      <w:r>
        <w:rPr>
          <w:rFonts w:hint="cs"/>
          <w:rtl/>
        </w:rPr>
        <w:t>س</w:t>
      </w:r>
      <w:r w:rsidRPr="008D4187">
        <w:rPr>
          <w:rFonts w:hint="cs"/>
          <w:rtl/>
        </w:rPr>
        <w:t xml:space="preserve">ارع أثناء العقدين الأولين بعد الاستقلال، إذ تضاعف عدد السكان بين عام 1962 وعام 1984. ولقد اعتُمدت سياسة تطوعية </w:t>
      </w:r>
      <w:r>
        <w:rPr>
          <w:rFonts w:hint="cs"/>
          <w:rtl/>
        </w:rPr>
        <w:t xml:space="preserve">لتحديد النسل اعتبارا من </w:t>
      </w:r>
      <w:r w:rsidRPr="008D4187">
        <w:rPr>
          <w:rFonts w:hint="cs"/>
          <w:rtl/>
        </w:rPr>
        <w:t xml:space="preserve">عام 1983 وحدث انخفاض ملحوظ في نمو السكان منذ نهاية الثمانينات. وانخفضت معدلات الخصوبة إلى 3.14 </w:t>
      </w:r>
      <w:r>
        <w:rPr>
          <w:rFonts w:hint="cs"/>
          <w:rtl/>
        </w:rPr>
        <w:t xml:space="preserve">من الأطفال </w:t>
      </w:r>
      <w:r w:rsidRPr="008D4187">
        <w:rPr>
          <w:rFonts w:hint="cs"/>
          <w:rtl/>
        </w:rPr>
        <w:t>لكل امرأة في عام 1997. و</w:t>
      </w:r>
      <w:r>
        <w:rPr>
          <w:rFonts w:hint="cs"/>
          <w:rtl/>
        </w:rPr>
        <w:t xml:space="preserve">من المتوقع أن تصل </w:t>
      </w:r>
      <w:r w:rsidRPr="008D4187">
        <w:rPr>
          <w:rFonts w:hint="cs"/>
          <w:rtl/>
        </w:rPr>
        <w:t xml:space="preserve">الجزائر إلى معدل خصوبة </w:t>
      </w:r>
      <w:r>
        <w:rPr>
          <w:rFonts w:hint="cs"/>
          <w:rtl/>
        </w:rPr>
        <w:t xml:space="preserve">يبلغ </w:t>
      </w:r>
      <w:r w:rsidRPr="008D4187">
        <w:rPr>
          <w:rFonts w:hint="cs"/>
          <w:rtl/>
        </w:rPr>
        <w:t>2.1 - وهو المعدل اللازم للمحافظة على عدد سكانها - في حوالي عام 2010.</w:t>
      </w:r>
    </w:p>
    <w:p w:rsidR="00297E71" w:rsidRPr="008D4187" w:rsidRDefault="00297E71" w:rsidP="00297E71">
      <w:pPr>
        <w:pStyle w:val="DualTxt"/>
        <w:rPr>
          <w:rFonts w:hint="cs"/>
          <w:rtl/>
        </w:rPr>
      </w:pPr>
      <w:r w:rsidRPr="008D4187">
        <w:rPr>
          <w:rFonts w:hint="cs"/>
          <w:rtl/>
        </w:rPr>
        <w:t>39 -</w:t>
      </w:r>
      <w:r w:rsidRPr="008D4187">
        <w:rPr>
          <w:rFonts w:hint="cs"/>
          <w:rtl/>
        </w:rPr>
        <w:tab/>
        <w:t xml:space="preserve">وأضافت قائلة إن البرامج السكانية ترمي إلى تحسين إمكانية الاستفادة من رعاية الصحة الإنجابية بواسطة التركيز، بصفة خاصة، على المناطق المحرومة وعلى المعلومات والتعليم وأنشطة الاتصالات التي تستهدف قطاعات عديدة من السكان مثل الشباب والرجال والمجتمعات الريفية، وبواسطة ربط السياسات الديمغرافية بغيرها من السياسات </w:t>
      </w:r>
      <w:r>
        <w:rPr>
          <w:rFonts w:hint="cs"/>
          <w:rtl/>
        </w:rPr>
        <w:t>و</w:t>
      </w:r>
      <w:r w:rsidRPr="008D4187">
        <w:rPr>
          <w:rFonts w:hint="cs"/>
          <w:rtl/>
        </w:rPr>
        <w:t xml:space="preserve">الأبحاث الاجتماعية </w:t>
      </w:r>
      <w:r>
        <w:rPr>
          <w:rFonts w:hint="cs"/>
          <w:rtl/>
        </w:rPr>
        <w:t>المتصلة ب</w:t>
      </w:r>
      <w:r w:rsidRPr="008D4187">
        <w:rPr>
          <w:rFonts w:hint="cs"/>
          <w:rtl/>
        </w:rPr>
        <w:t>هذه الميادين. و</w:t>
      </w:r>
      <w:r>
        <w:rPr>
          <w:rFonts w:hint="cs"/>
          <w:rtl/>
        </w:rPr>
        <w:t xml:space="preserve">يشكل تنظيم </w:t>
      </w:r>
      <w:r w:rsidRPr="008D4187">
        <w:rPr>
          <w:rFonts w:hint="cs"/>
          <w:rtl/>
        </w:rPr>
        <w:t>الأسرة، الذي يمث</w:t>
      </w:r>
      <w:r>
        <w:rPr>
          <w:rFonts w:hint="cs"/>
          <w:rtl/>
        </w:rPr>
        <w:t>ِّ</w:t>
      </w:r>
      <w:r w:rsidRPr="008D4187">
        <w:rPr>
          <w:rFonts w:hint="cs"/>
          <w:rtl/>
        </w:rPr>
        <w:t>ل الحجر الأساسي لهذه الجهود، جزءا من برنامج رعاية الصحة الإنجابية</w:t>
      </w:r>
      <w:r>
        <w:rPr>
          <w:rFonts w:hint="cs"/>
          <w:rtl/>
        </w:rPr>
        <w:t xml:space="preserve"> عموما</w:t>
      </w:r>
      <w:r w:rsidRPr="008D4187">
        <w:rPr>
          <w:rFonts w:hint="cs"/>
          <w:rtl/>
        </w:rPr>
        <w:t>، الذي يشمل الأمومة المأمونة والوقاية من الأمراض التي تنتقل عن طريق الاتصال الجنسي ومعالجة العقم وسرطان الأ</w:t>
      </w:r>
      <w:r>
        <w:rPr>
          <w:rFonts w:hint="cs"/>
          <w:rtl/>
        </w:rPr>
        <w:t>عضاء</w:t>
      </w:r>
      <w:r w:rsidRPr="008D4187">
        <w:rPr>
          <w:rFonts w:hint="cs"/>
          <w:rtl/>
        </w:rPr>
        <w:t xml:space="preserve"> التناسلية. وتعد جميع أشكال المشاركة في برامج </w:t>
      </w:r>
      <w:r>
        <w:rPr>
          <w:rFonts w:hint="cs"/>
          <w:rtl/>
        </w:rPr>
        <w:t xml:space="preserve">تنظيم </w:t>
      </w:r>
      <w:r w:rsidRPr="008D4187">
        <w:rPr>
          <w:rFonts w:hint="cs"/>
          <w:rtl/>
        </w:rPr>
        <w:t>الأسرة مشاركة تطوعية</w:t>
      </w:r>
      <w:r>
        <w:rPr>
          <w:rFonts w:hint="cs"/>
          <w:rtl/>
        </w:rPr>
        <w:t>؛</w:t>
      </w:r>
      <w:r w:rsidRPr="008D4187">
        <w:rPr>
          <w:rFonts w:hint="cs"/>
          <w:rtl/>
        </w:rPr>
        <w:t xml:space="preserve"> ولا إكراه </w:t>
      </w:r>
      <w:r>
        <w:rPr>
          <w:rFonts w:hint="cs"/>
          <w:rtl/>
        </w:rPr>
        <w:t xml:space="preserve">في </w:t>
      </w:r>
      <w:r w:rsidRPr="008D4187">
        <w:rPr>
          <w:rFonts w:hint="cs"/>
          <w:rtl/>
        </w:rPr>
        <w:t xml:space="preserve">المشاركة فيها. وبالفعل تعد المشاركة التطوعية عنصرا من عناصر إحداث تغيير دائم في ممارسات </w:t>
      </w:r>
      <w:r>
        <w:rPr>
          <w:rFonts w:hint="cs"/>
          <w:rtl/>
        </w:rPr>
        <w:t xml:space="preserve">تنظيم </w:t>
      </w:r>
      <w:r w:rsidRPr="008D4187">
        <w:rPr>
          <w:rFonts w:hint="cs"/>
          <w:rtl/>
        </w:rPr>
        <w:t>الأسرة وعنصرا من عناصر برنامج عمل القاهرة ومنهاج عمل بيجين. وختاما فقد أض</w:t>
      </w:r>
      <w:r>
        <w:rPr>
          <w:rFonts w:hint="cs"/>
          <w:rtl/>
        </w:rPr>
        <w:t>ف</w:t>
      </w:r>
      <w:r w:rsidRPr="008D4187">
        <w:rPr>
          <w:rFonts w:hint="cs"/>
          <w:rtl/>
        </w:rPr>
        <w:t>ت الحكومة الأولوية على السياسة السكانية وهي ملتزمة بجعلها عنصرا أساسيا من عناصر السياسة الإنمائية</w:t>
      </w:r>
      <w:r>
        <w:rPr>
          <w:rFonts w:hint="cs"/>
          <w:rtl/>
        </w:rPr>
        <w:t xml:space="preserve"> </w:t>
      </w:r>
      <w:r w:rsidRPr="008D4187">
        <w:rPr>
          <w:rFonts w:hint="cs"/>
          <w:rtl/>
        </w:rPr>
        <w:t>الوطنية.</w:t>
      </w:r>
    </w:p>
    <w:p w:rsidR="00297E71" w:rsidRDefault="00297E71" w:rsidP="00297E71">
      <w:pPr>
        <w:pStyle w:val="DualTxt"/>
        <w:rPr>
          <w:rFonts w:hint="cs"/>
          <w:rtl/>
        </w:rPr>
      </w:pPr>
      <w:r w:rsidRPr="008D4187">
        <w:rPr>
          <w:rFonts w:hint="cs"/>
          <w:rtl/>
        </w:rPr>
        <w:t>40 -</w:t>
      </w:r>
      <w:r w:rsidRPr="008D4187">
        <w:rPr>
          <w:rFonts w:hint="cs"/>
          <w:rtl/>
        </w:rPr>
        <w:tab/>
      </w:r>
      <w:r w:rsidRPr="008D4187">
        <w:rPr>
          <w:rFonts w:hint="cs"/>
          <w:b/>
          <w:bCs/>
          <w:rtl/>
        </w:rPr>
        <w:t>السيدة كرك</w:t>
      </w:r>
      <w:r>
        <w:rPr>
          <w:rFonts w:hint="cs"/>
          <w:b/>
          <w:bCs/>
          <w:rtl/>
        </w:rPr>
        <w:t>ب</w:t>
      </w:r>
      <w:r w:rsidRPr="008D4187">
        <w:rPr>
          <w:rFonts w:hint="cs"/>
          <w:rtl/>
        </w:rPr>
        <w:t xml:space="preserve"> (الجزائر): قالت، عند الإشارة إلى المادة 13، إن سياسة الدولة فيما يتعلق بشبك</w:t>
      </w:r>
      <w:r>
        <w:rPr>
          <w:rFonts w:hint="cs"/>
          <w:rtl/>
        </w:rPr>
        <w:t>ة</w:t>
      </w:r>
      <w:r w:rsidRPr="008D4187">
        <w:rPr>
          <w:rFonts w:hint="cs"/>
          <w:rtl/>
        </w:rPr>
        <w:t xml:space="preserve"> ا</w:t>
      </w:r>
      <w:r>
        <w:rPr>
          <w:rFonts w:hint="cs"/>
          <w:rtl/>
        </w:rPr>
        <w:t xml:space="preserve">لأمان الاجتماعي </w:t>
      </w:r>
      <w:r w:rsidRPr="008D4187">
        <w:rPr>
          <w:rFonts w:hint="cs"/>
          <w:rtl/>
        </w:rPr>
        <w:t xml:space="preserve">والمساعدة المقدمة للنساء الضعيفات تقوم على شبكة </w:t>
      </w:r>
      <w:r>
        <w:rPr>
          <w:rFonts w:hint="cs"/>
          <w:rtl/>
        </w:rPr>
        <w:t xml:space="preserve">أمان </w:t>
      </w:r>
      <w:r w:rsidRPr="008D4187">
        <w:rPr>
          <w:rFonts w:hint="cs"/>
          <w:rtl/>
        </w:rPr>
        <w:t>اجتماعي تتكون من الاستحقاقات المخصصة في ميزانية الدولة لدعم الإيراد</w:t>
      </w:r>
      <w:r>
        <w:rPr>
          <w:rFonts w:hint="cs"/>
          <w:rtl/>
        </w:rPr>
        <w:t>ات</w:t>
      </w:r>
      <w:r w:rsidRPr="008D4187">
        <w:rPr>
          <w:rFonts w:hint="cs"/>
          <w:rtl/>
        </w:rPr>
        <w:t xml:space="preserve"> المباشر</w:t>
      </w:r>
      <w:r>
        <w:rPr>
          <w:rFonts w:hint="cs"/>
          <w:rtl/>
        </w:rPr>
        <w:t>ة</w:t>
      </w:r>
      <w:r w:rsidRPr="008D4187">
        <w:rPr>
          <w:rFonts w:hint="cs"/>
          <w:rtl/>
        </w:rPr>
        <w:t xml:space="preserve"> للأفراد والأسر، و</w:t>
      </w:r>
      <w:r>
        <w:rPr>
          <w:rFonts w:hint="cs"/>
          <w:rtl/>
        </w:rPr>
        <w:t>تشمل</w:t>
      </w:r>
      <w:r w:rsidRPr="008D4187">
        <w:rPr>
          <w:rFonts w:hint="cs"/>
          <w:rtl/>
        </w:rPr>
        <w:t xml:space="preserve"> هبات تقدم للمسنين والمعوقين غير القادرين على العمل واستحقاقات تقدم لمعد</w:t>
      </w:r>
      <w:r>
        <w:rPr>
          <w:rFonts w:hint="cs"/>
          <w:rtl/>
        </w:rPr>
        <w:t>و</w:t>
      </w:r>
      <w:r w:rsidRPr="008D4187">
        <w:rPr>
          <w:rFonts w:hint="cs"/>
          <w:rtl/>
        </w:rPr>
        <w:t xml:space="preserve">مي الدخل أو </w:t>
      </w:r>
      <w:r>
        <w:rPr>
          <w:rFonts w:hint="cs"/>
          <w:rtl/>
        </w:rPr>
        <w:t>لأرباب</w:t>
      </w:r>
      <w:r w:rsidRPr="008D4187">
        <w:rPr>
          <w:rFonts w:hint="cs"/>
          <w:rtl/>
        </w:rPr>
        <w:t xml:space="preserve"> الأُسر المعيشية مقابل العمل في وظائف الخدمة العامة التي تنظمها المجتمعات المحلية. وتمثل النساء</w:t>
      </w:r>
      <w:r>
        <w:rPr>
          <w:rFonts w:hint="cs"/>
          <w:rtl/>
        </w:rPr>
        <w:t xml:space="preserve"> نسبة </w:t>
      </w:r>
      <w:r w:rsidRPr="008D4187">
        <w:rPr>
          <w:rFonts w:hint="cs"/>
          <w:rtl/>
        </w:rPr>
        <w:t>38.8 في المائة من عدد متلقي النوع الأخير من هذه الاستحقاقات.</w:t>
      </w:r>
    </w:p>
    <w:p w:rsidR="00297E71" w:rsidRPr="00EF0C91" w:rsidRDefault="00297E71" w:rsidP="00297E71">
      <w:pPr>
        <w:pStyle w:val="DualTxt"/>
        <w:rPr>
          <w:rFonts w:hint="cs"/>
          <w:rtl/>
        </w:rPr>
      </w:pPr>
      <w:r w:rsidRPr="00EF0C91">
        <w:rPr>
          <w:rFonts w:hint="cs"/>
          <w:rtl/>
        </w:rPr>
        <w:t>41 -</w:t>
      </w:r>
      <w:r w:rsidRPr="00EF0C91">
        <w:rPr>
          <w:rFonts w:hint="cs"/>
          <w:rtl/>
        </w:rPr>
        <w:tab/>
        <w:t xml:space="preserve">وأضافت قائلة </w:t>
      </w:r>
      <w:r>
        <w:rPr>
          <w:rFonts w:hint="cs"/>
          <w:rtl/>
        </w:rPr>
        <w:t>إ</w:t>
      </w:r>
      <w:r w:rsidRPr="00EF0C91">
        <w:rPr>
          <w:rFonts w:hint="cs"/>
          <w:rtl/>
        </w:rPr>
        <w:t>ن استحقاقات الر</w:t>
      </w:r>
      <w:r>
        <w:rPr>
          <w:rFonts w:hint="cs"/>
          <w:rtl/>
        </w:rPr>
        <w:t>عاية</w:t>
      </w:r>
      <w:r w:rsidRPr="00EF0C91">
        <w:rPr>
          <w:rFonts w:hint="cs"/>
          <w:rtl/>
        </w:rPr>
        <w:t xml:space="preserve"> تتكون من مساهمة مالية من الدولة لدعم المحرومين. ورغم تقديم تلك الاستحقاقات بدون تمييز بين الجنسين</w:t>
      </w:r>
      <w:r>
        <w:rPr>
          <w:rFonts w:hint="cs"/>
          <w:rtl/>
        </w:rPr>
        <w:t>،</w:t>
      </w:r>
      <w:r w:rsidRPr="00EF0C91">
        <w:rPr>
          <w:rFonts w:hint="cs"/>
          <w:rtl/>
        </w:rPr>
        <w:t xml:space="preserve"> فهي موجهه أساسا لصالح النساء والفتيات. وتحصل </w:t>
      </w:r>
      <w:r>
        <w:rPr>
          <w:rFonts w:hint="cs"/>
          <w:rtl/>
        </w:rPr>
        <w:t xml:space="preserve">أيضا </w:t>
      </w:r>
      <w:r w:rsidRPr="00EF0C91">
        <w:rPr>
          <w:rFonts w:hint="cs"/>
          <w:rtl/>
        </w:rPr>
        <w:t>المعوقات والنساء ال</w:t>
      </w:r>
      <w:r>
        <w:rPr>
          <w:rFonts w:hint="cs"/>
          <w:rtl/>
        </w:rPr>
        <w:t>لاتي</w:t>
      </w:r>
      <w:r w:rsidRPr="00EF0C91">
        <w:rPr>
          <w:rFonts w:hint="cs"/>
          <w:rtl/>
        </w:rPr>
        <w:t xml:space="preserve"> يتلقين استحقاقات اجتماعية أخرى على رعاية صحية مدعومة من الدولة. ويمول صندوق التنمية الاجتماعية الاستحقاقات المخصصة للمرضى </w:t>
      </w:r>
      <w:r>
        <w:rPr>
          <w:rFonts w:hint="cs"/>
          <w:rtl/>
        </w:rPr>
        <w:t xml:space="preserve">بأمراض مزمنة </w:t>
      </w:r>
      <w:r w:rsidRPr="00EF0C91">
        <w:rPr>
          <w:rFonts w:hint="cs"/>
          <w:rtl/>
        </w:rPr>
        <w:t>و</w:t>
      </w:r>
      <w:r>
        <w:rPr>
          <w:rFonts w:hint="cs"/>
          <w:rtl/>
        </w:rPr>
        <w:t>ي</w:t>
      </w:r>
      <w:r w:rsidRPr="00EF0C91">
        <w:rPr>
          <w:rFonts w:hint="cs"/>
          <w:rtl/>
        </w:rPr>
        <w:t>وفر نقل عام مجاني أو منخفض التكلفة للمعوقين.</w:t>
      </w:r>
    </w:p>
    <w:p w:rsidR="00297E71" w:rsidRPr="00EF0C91" w:rsidRDefault="00297E71" w:rsidP="00297E71">
      <w:pPr>
        <w:pStyle w:val="DualTxt"/>
        <w:rPr>
          <w:rFonts w:hint="cs"/>
          <w:rtl/>
        </w:rPr>
      </w:pPr>
      <w:r w:rsidRPr="00EF0C91">
        <w:rPr>
          <w:rFonts w:hint="cs"/>
          <w:rtl/>
        </w:rPr>
        <w:t>42 -</w:t>
      </w:r>
      <w:r w:rsidRPr="00EF0C91">
        <w:rPr>
          <w:rFonts w:hint="cs"/>
          <w:rtl/>
        </w:rPr>
        <w:tab/>
      </w:r>
      <w:r w:rsidRPr="00EF0C91">
        <w:rPr>
          <w:rFonts w:hint="cs"/>
          <w:b/>
          <w:bCs/>
          <w:rtl/>
        </w:rPr>
        <w:t>السيدة مهند ع</w:t>
      </w:r>
      <w:r>
        <w:rPr>
          <w:rFonts w:hint="cs"/>
          <w:b/>
          <w:bCs/>
          <w:rtl/>
        </w:rPr>
        <w:t>ا</w:t>
      </w:r>
      <w:r w:rsidRPr="00EF0C91">
        <w:rPr>
          <w:rFonts w:hint="cs"/>
          <w:b/>
          <w:bCs/>
          <w:rtl/>
        </w:rPr>
        <w:t>مر</w:t>
      </w:r>
      <w:r w:rsidRPr="00EF0C91">
        <w:rPr>
          <w:rFonts w:hint="cs"/>
          <w:rtl/>
        </w:rPr>
        <w:t xml:space="preserve"> (الجزائر)</w:t>
      </w:r>
      <w:r>
        <w:rPr>
          <w:rFonts w:hint="cs"/>
          <w:rtl/>
        </w:rPr>
        <w:t>:</w:t>
      </w:r>
      <w:r w:rsidRPr="00EF0C91">
        <w:rPr>
          <w:rFonts w:hint="cs"/>
          <w:rtl/>
        </w:rPr>
        <w:t xml:space="preserve"> قا</w:t>
      </w:r>
      <w:r>
        <w:rPr>
          <w:rFonts w:hint="cs"/>
          <w:rtl/>
        </w:rPr>
        <w:t>لت، عند الإشارة إلى المادة 14، إ</w:t>
      </w:r>
      <w:r w:rsidRPr="00EF0C91">
        <w:rPr>
          <w:rFonts w:hint="cs"/>
          <w:rtl/>
        </w:rPr>
        <w:t xml:space="preserve">ن هناك استراتيجيه إنمائية </w:t>
      </w:r>
      <w:r>
        <w:rPr>
          <w:rFonts w:hint="cs"/>
          <w:rtl/>
        </w:rPr>
        <w:t>عامة</w:t>
      </w:r>
      <w:r w:rsidRPr="00EF0C91">
        <w:rPr>
          <w:rFonts w:hint="cs"/>
          <w:rtl/>
        </w:rPr>
        <w:t xml:space="preserve"> ترمي إلى توفير البنى التحتية والمعدات </w:t>
      </w:r>
      <w:r>
        <w:rPr>
          <w:rFonts w:hint="cs"/>
          <w:rtl/>
        </w:rPr>
        <w:t xml:space="preserve">أدخلت </w:t>
      </w:r>
      <w:r w:rsidRPr="00EF0C91">
        <w:rPr>
          <w:rFonts w:hint="cs"/>
          <w:rtl/>
        </w:rPr>
        <w:t>تحسنا كبير</w:t>
      </w:r>
      <w:r>
        <w:rPr>
          <w:rFonts w:hint="cs"/>
          <w:rtl/>
        </w:rPr>
        <w:t>ا</w:t>
      </w:r>
      <w:r w:rsidRPr="00EF0C91">
        <w:rPr>
          <w:rFonts w:hint="cs"/>
          <w:rtl/>
        </w:rPr>
        <w:t xml:space="preserve"> في ظروف معيشة نساء الأرياف. وفي المجتمعات المحلية الريفية، يتمتع </w:t>
      </w:r>
      <w:r>
        <w:rPr>
          <w:rFonts w:hint="cs"/>
          <w:rtl/>
        </w:rPr>
        <w:t>88.7</w:t>
      </w:r>
      <w:r w:rsidRPr="00EF0C91">
        <w:rPr>
          <w:rFonts w:hint="cs"/>
          <w:rtl/>
        </w:rPr>
        <w:t xml:space="preserve"> في المائة من السكان بإمدادات الكهرباء و </w:t>
      </w:r>
      <w:r>
        <w:rPr>
          <w:rFonts w:hint="cs"/>
          <w:rtl/>
        </w:rPr>
        <w:t>54.7</w:t>
      </w:r>
      <w:r w:rsidRPr="00EF0C91">
        <w:rPr>
          <w:rFonts w:hint="cs"/>
          <w:rtl/>
        </w:rPr>
        <w:t xml:space="preserve"> في المائة بإمكانية الحصول على مياه الشرب ا</w:t>
      </w:r>
      <w:r>
        <w:rPr>
          <w:rFonts w:hint="cs"/>
          <w:rtl/>
        </w:rPr>
        <w:t>لمأمونة</w:t>
      </w:r>
      <w:r w:rsidRPr="00EF0C91">
        <w:rPr>
          <w:rFonts w:hint="cs"/>
          <w:rtl/>
        </w:rPr>
        <w:t xml:space="preserve">. وأدى برنامج لتشييد المساكن إلى تحسين ظروف النساء. وتغطي شبكة مكثفة </w:t>
      </w:r>
      <w:r>
        <w:rPr>
          <w:rFonts w:hint="cs"/>
          <w:rtl/>
        </w:rPr>
        <w:t xml:space="preserve">للرعاية </w:t>
      </w:r>
      <w:r w:rsidRPr="00EF0C91">
        <w:rPr>
          <w:rFonts w:hint="cs"/>
          <w:rtl/>
        </w:rPr>
        <w:t>الصحية ا</w:t>
      </w:r>
      <w:r>
        <w:rPr>
          <w:rFonts w:hint="cs"/>
          <w:rtl/>
        </w:rPr>
        <w:t xml:space="preserve">لمناطق الريفية </w:t>
      </w:r>
      <w:r w:rsidRPr="00EF0C91">
        <w:rPr>
          <w:rFonts w:hint="cs"/>
          <w:rtl/>
        </w:rPr>
        <w:t>وتوفر إمكانية الاستفادة من ال</w:t>
      </w:r>
      <w:r>
        <w:rPr>
          <w:rFonts w:hint="cs"/>
          <w:rtl/>
        </w:rPr>
        <w:t>رعاية</w:t>
      </w:r>
      <w:r w:rsidRPr="00EF0C91">
        <w:rPr>
          <w:rFonts w:hint="cs"/>
          <w:rtl/>
        </w:rPr>
        <w:t xml:space="preserve"> الصحية لأكثر من 73 في المائة من نساء الأرياف. وأدت </w:t>
      </w:r>
      <w:r>
        <w:rPr>
          <w:rFonts w:hint="cs"/>
          <w:rtl/>
        </w:rPr>
        <w:t xml:space="preserve">أيضا </w:t>
      </w:r>
      <w:r w:rsidRPr="00EF0C91">
        <w:rPr>
          <w:rFonts w:hint="cs"/>
          <w:rtl/>
        </w:rPr>
        <w:t>الشبكة المتنامية من المدارس الابتدائية والثانوية في تلك المناطق إلى تش</w:t>
      </w:r>
      <w:r>
        <w:rPr>
          <w:rFonts w:hint="cs"/>
          <w:rtl/>
        </w:rPr>
        <w:t>ج</w:t>
      </w:r>
      <w:r w:rsidRPr="00EF0C91">
        <w:rPr>
          <w:rFonts w:hint="cs"/>
          <w:rtl/>
        </w:rPr>
        <w:t>يع ا</w:t>
      </w:r>
      <w:r>
        <w:rPr>
          <w:rFonts w:hint="cs"/>
          <w:rtl/>
        </w:rPr>
        <w:t>لتحاق</w:t>
      </w:r>
      <w:r w:rsidRPr="00EF0C91">
        <w:rPr>
          <w:rFonts w:hint="cs"/>
          <w:rtl/>
        </w:rPr>
        <w:t xml:space="preserve"> الفتيات بالمدارس. ويحق لنساء الأرياف امتلاك العقارات والحصول على القروض والمشاركة في الحياة الاجتماعية والثقافية والاقتصادية بمجتمعاتهن المحلية.</w:t>
      </w:r>
    </w:p>
    <w:p w:rsidR="00297E71" w:rsidRPr="00EF0C91" w:rsidRDefault="00297E71" w:rsidP="00297E71">
      <w:pPr>
        <w:pStyle w:val="DualTxt"/>
        <w:rPr>
          <w:rFonts w:hint="cs"/>
          <w:rtl/>
        </w:rPr>
      </w:pPr>
      <w:r w:rsidRPr="00EF0C91">
        <w:rPr>
          <w:rFonts w:hint="cs"/>
          <w:rtl/>
        </w:rPr>
        <w:t>43 -</w:t>
      </w:r>
      <w:r w:rsidRPr="00EF0C91">
        <w:rPr>
          <w:rFonts w:hint="cs"/>
          <w:rtl/>
        </w:rPr>
        <w:tab/>
        <w:t>و</w:t>
      </w:r>
      <w:r>
        <w:rPr>
          <w:rFonts w:hint="cs"/>
          <w:rtl/>
        </w:rPr>
        <w:t xml:space="preserve">استطردت قائله إنه </w:t>
      </w:r>
      <w:r w:rsidRPr="00EF0C91">
        <w:rPr>
          <w:rFonts w:hint="cs"/>
          <w:rtl/>
        </w:rPr>
        <w:t xml:space="preserve">قد تم إنشاء عدد من البرامج لتوفير الدعم والمساعدة التقنية </w:t>
      </w:r>
      <w:r>
        <w:rPr>
          <w:rFonts w:hint="cs"/>
          <w:rtl/>
        </w:rPr>
        <w:t>للريفيات</w:t>
      </w:r>
      <w:r w:rsidRPr="00EF0C91">
        <w:rPr>
          <w:rFonts w:hint="cs"/>
          <w:rtl/>
        </w:rPr>
        <w:t xml:space="preserve">. </w:t>
      </w:r>
      <w:r>
        <w:rPr>
          <w:rFonts w:hint="cs"/>
          <w:rtl/>
        </w:rPr>
        <w:t>ف</w:t>
      </w:r>
      <w:r w:rsidRPr="00EF0C91">
        <w:rPr>
          <w:rFonts w:hint="cs"/>
          <w:rtl/>
        </w:rPr>
        <w:t xml:space="preserve">أولا، تشارك العديد من المنظمات الدولية في </w:t>
      </w:r>
      <w:r>
        <w:rPr>
          <w:rFonts w:hint="cs"/>
          <w:rtl/>
        </w:rPr>
        <w:t>مشروع لتهيئة فرص العمل وا</w:t>
      </w:r>
      <w:r w:rsidRPr="00EF0C91">
        <w:rPr>
          <w:rFonts w:hint="cs"/>
          <w:rtl/>
        </w:rPr>
        <w:t>لحصول على القروض</w:t>
      </w:r>
      <w:r>
        <w:rPr>
          <w:rFonts w:hint="cs"/>
          <w:rtl/>
        </w:rPr>
        <w:t>.</w:t>
      </w:r>
      <w:r w:rsidRPr="00EF0C91">
        <w:rPr>
          <w:rFonts w:hint="cs"/>
          <w:rtl/>
        </w:rPr>
        <w:t xml:space="preserve"> وثانيا، </w:t>
      </w:r>
      <w:r>
        <w:rPr>
          <w:rFonts w:hint="cs"/>
          <w:rtl/>
        </w:rPr>
        <w:t xml:space="preserve">تم </w:t>
      </w:r>
      <w:r w:rsidRPr="00EF0C91">
        <w:rPr>
          <w:rFonts w:hint="cs"/>
          <w:rtl/>
        </w:rPr>
        <w:t xml:space="preserve">الشروع في </w:t>
      </w:r>
      <w:r>
        <w:rPr>
          <w:rFonts w:hint="cs"/>
          <w:rtl/>
        </w:rPr>
        <w:t xml:space="preserve">إجراء </w:t>
      </w:r>
      <w:r w:rsidRPr="00EF0C91">
        <w:rPr>
          <w:rFonts w:hint="cs"/>
          <w:rtl/>
        </w:rPr>
        <w:t>دراسة بشأن مشاركة المرأة في تنمية المناطق الريفية بالتعاون مع منظمة الأمم المتحدة للأغذية والزراعة. و</w:t>
      </w:r>
      <w:r>
        <w:rPr>
          <w:rFonts w:hint="cs"/>
          <w:rtl/>
        </w:rPr>
        <w:t xml:space="preserve">الغرض من هذه الدراسة هو </w:t>
      </w:r>
      <w:r w:rsidRPr="00EF0C91">
        <w:rPr>
          <w:rFonts w:hint="cs"/>
          <w:rtl/>
        </w:rPr>
        <w:t xml:space="preserve">تحديد استراتيجيه </w:t>
      </w:r>
      <w:r>
        <w:rPr>
          <w:rFonts w:hint="cs"/>
          <w:rtl/>
        </w:rPr>
        <w:t>لل</w:t>
      </w:r>
      <w:r w:rsidRPr="00EF0C91">
        <w:rPr>
          <w:rFonts w:hint="cs"/>
          <w:rtl/>
        </w:rPr>
        <w:t xml:space="preserve">تدخل </w:t>
      </w:r>
      <w:r>
        <w:rPr>
          <w:rFonts w:hint="cs"/>
          <w:rtl/>
        </w:rPr>
        <w:t>ل</w:t>
      </w:r>
      <w:r w:rsidRPr="00EF0C91">
        <w:rPr>
          <w:rFonts w:hint="cs"/>
          <w:rtl/>
        </w:rPr>
        <w:t>لنهوض بنساء ا</w:t>
      </w:r>
      <w:r>
        <w:rPr>
          <w:rFonts w:hint="cs"/>
          <w:rtl/>
        </w:rPr>
        <w:t>لريف</w:t>
      </w:r>
      <w:r w:rsidRPr="00EF0C91">
        <w:rPr>
          <w:rFonts w:hint="cs"/>
          <w:rtl/>
        </w:rPr>
        <w:t>. وختاما، ي</w:t>
      </w:r>
      <w:r>
        <w:rPr>
          <w:rFonts w:hint="cs"/>
          <w:rtl/>
        </w:rPr>
        <w:t>جري</w:t>
      </w:r>
      <w:r w:rsidRPr="00EF0C91">
        <w:rPr>
          <w:rFonts w:hint="cs"/>
          <w:rtl/>
        </w:rPr>
        <w:t xml:space="preserve"> توسيع نطاق نظام المرشدات الزراعيات لكي يتمكن من توفير المعلومات والدعم في مجال التعليم والرعاية الصحية والحقوق القانونية فضلا عن المساعدة التقنية للمزارعين.</w:t>
      </w:r>
    </w:p>
    <w:p w:rsidR="00297E71" w:rsidRPr="00EF0C91" w:rsidRDefault="00297E71" w:rsidP="00297E71">
      <w:pPr>
        <w:pStyle w:val="DualTxt"/>
        <w:rPr>
          <w:rFonts w:hint="cs"/>
          <w:rtl/>
        </w:rPr>
      </w:pPr>
      <w:r w:rsidRPr="00EF0C91">
        <w:rPr>
          <w:rFonts w:hint="cs"/>
          <w:rtl/>
        </w:rPr>
        <w:t>44 -</w:t>
      </w:r>
      <w:r w:rsidRPr="00EF0C91">
        <w:rPr>
          <w:rFonts w:hint="cs"/>
          <w:rtl/>
        </w:rPr>
        <w:tab/>
      </w:r>
      <w:r w:rsidRPr="00EF0C91">
        <w:rPr>
          <w:rFonts w:hint="cs"/>
          <w:b/>
          <w:bCs/>
          <w:rtl/>
        </w:rPr>
        <w:t>السيدة بركي</w:t>
      </w:r>
      <w:r w:rsidRPr="00EF0C91">
        <w:rPr>
          <w:rFonts w:hint="cs"/>
          <w:rtl/>
        </w:rPr>
        <w:t xml:space="preserve"> (الجزائر)</w:t>
      </w:r>
      <w:r>
        <w:rPr>
          <w:rFonts w:hint="cs"/>
          <w:rtl/>
        </w:rPr>
        <w:t>:</w:t>
      </w:r>
      <w:r w:rsidRPr="00EF0C91">
        <w:rPr>
          <w:rFonts w:hint="cs"/>
          <w:rtl/>
        </w:rPr>
        <w:t xml:space="preserve"> قالت، مت</w:t>
      </w:r>
      <w:r>
        <w:rPr>
          <w:rFonts w:hint="cs"/>
          <w:rtl/>
        </w:rPr>
        <w:t>كلمة</w:t>
      </w:r>
      <w:r w:rsidRPr="00EF0C91">
        <w:rPr>
          <w:rFonts w:hint="cs"/>
          <w:rtl/>
        </w:rPr>
        <w:t xml:space="preserve"> بوصفها رئيسة لل</w:t>
      </w:r>
      <w:r>
        <w:rPr>
          <w:rFonts w:hint="cs"/>
          <w:rtl/>
        </w:rPr>
        <w:t xml:space="preserve">جمعية </w:t>
      </w:r>
      <w:r w:rsidRPr="00EF0C91">
        <w:rPr>
          <w:rFonts w:hint="cs"/>
          <w:rtl/>
        </w:rPr>
        <w:t>الجزائرية لمحو الأمية</w:t>
      </w:r>
      <w:r>
        <w:rPr>
          <w:rFonts w:hint="cs"/>
          <w:rtl/>
        </w:rPr>
        <w:t xml:space="preserve"> (إقرأ)</w:t>
      </w:r>
      <w:r w:rsidRPr="00EF0C91">
        <w:rPr>
          <w:rFonts w:hint="cs"/>
          <w:rtl/>
        </w:rPr>
        <w:t>، أن هناك انخفاض</w:t>
      </w:r>
      <w:r>
        <w:rPr>
          <w:rFonts w:hint="cs"/>
          <w:rtl/>
        </w:rPr>
        <w:t>ا</w:t>
      </w:r>
      <w:r w:rsidRPr="00EF0C91">
        <w:rPr>
          <w:rFonts w:hint="cs"/>
          <w:rtl/>
        </w:rPr>
        <w:t xml:space="preserve"> هائ</w:t>
      </w:r>
      <w:r>
        <w:rPr>
          <w:rFonts w:hint="cs"/>
          <w:rtl/>
        </w:rPr>
        <w:t xml:space="preserve">لا </w:t>
      </w:r>
      <w:r w:rsidRPr="00EF0C91">
        <w:rPr>
          <w:rFonts w:hint="cs"/>
          <w:rtl/>
        </w:rPr>
        <w:t>في معدلات الأميّة خلال السنوات الثلاثين الماضية. ففي عام 1966، كانت نسبة 74.6 في المائة من السكان الذين تتجاوز أعمارهم سن العاشرة من الأميّين</w:t>
      </w:r>
      <w:r>
        <w:rPr>
          <w:rFonts w:hint="cs"/>
          <w:rtl/>
        </w:rPr>
        <w:t>؛</w:t>
      </w:r>
      <w:r w:rsidRPr="00EF0C91">
        <w:rPr>
          <w:rFonts w:hint="cs"/>
          <w:rtl/>
        </w:rPr>
        <w:t xml:space="preserve"> ووصلت نسبة النساء ضمنهم إلى 85 في المائة. وبحلول عام 1996 انخفض الرقم الأول إلى 31 في المائة والرقم الثاني المتعلق بالنساء إلى 33.4 في المائة. وحال</w:t>
      </w:r>
      <w:r>
        <w:rPr>
          <w:rFonts w:hint="cs"/>
          <w:rtl/>
        </w:rPr>
        <w:t xml:space="preserve">يا بلغت نسبة الأمية </w:t>
      </w:r>
      <w:r w:rsidRPr="00EF0C91">
        <w:rPr>
          <w:rFonts w:hint="cs"/>
          <w:rtl/>
        </w:rPr>
        <w:t>11.1</w:t>
      </w:r>
      <w:r>
        <w:rPr>
          <w:rFonts w:hint="eastAsia"/>
          <w:rtl/>
        </w:rPr>
        <w:t> </w:t>
      </w:r>
      <w:r w:rsidRPr="00EF0C91">
        <w:rPr>
          <w:rFonts w:hint="cs"/>
          <w:rtl/>
        </w:rPr>
        <w:t xml:space="preserve">في المائة </w:t>
      </w:r>
      <w:r>
        <w:rPr>
          <w:rFonts w:hint="cs"/>
          <w:rtl/>
        </w:rPr>
        <w:t xml:space="preserve">في صفوف </w:t>
      </w:r>
      <w:r w:rsidRPr="00EF0C91">
        <w:rPr>
          <w:rFonts w:hint="cs"/>
          <w:rtl/>
        </w:rPr>
        <w:t>الفتيات ما بين سن السادسة والخامسة عشرة</w:t>
      </w:r>
      <w:r>
        <w:rPr>
          <w:rFonts w:hint="cs"/>
          <w:rtl/>
        </w:rPr>
        <w:t>،</w:t>
      </w:r>
      <w:r w:rsidRPr="00EF0C91">
        <w:rPr>
          <w:rFonts w:hint="cs"/>
          <w:rtl/>
        </w:rPr>
        <w:t xml:space="preserve"> و 26 في المائة </w:t>
      </w:r>
      <w:r>
        <w:rPr>
          <w:rFonts w:hint="cs"/>
          <w:rtl/>
        </w:rPr>
        <w:t xml:space="preserve">بين </w:t>
      </w:r>
      <w:r w:rsidRPr="00EF0C91">
        <w:rPr>
          <w:rFonts w:hint="cs"/>
          <w:rtl/>
        </w:rPr>
        <w:t xml:space="preserve">النساء </w:t>
      </w:r>
      <w:r>
        <w:rPr>
          <w:rFonts w:hint="cs"/>
          <w:rtl/>
        </w:rPr>
        <w:t>ما بين سن 16</w:t>
      </w:r>
      <w:r>
        <w:rPr>
          <w:rFonts w:hint="eastAsia"/>
          <w:rtl/>
        </w:rPr>
        <w:t> </w:t>
      </w:r>
      <w:r w:rsidRPr="00EF0C91">
        <w:rPr>
          <w:rFonts w:hint="cs"/>
          <w:rtl/>
        </w:rPr>
        <w:t>و 59 سنة</w:t>
      </w:r>
      <w:r>
        <w:rPr>
          <w:rFonts w:hint="cs"/>
          <w:rtl/>
        </w:rPr>
        <w:t xml:space="preserve"> ونسبة</w:t>
      </w:r>
      <w:r w:rsidRPr="00EF0C91">
        <w:rPr>
          <w:rFonts w:hint="cs"/>
          <w:rtl/>
        </w:rPr>
        <w:t xml:space="preserve"> 83.95 في المائة </w:t>
      </w:r>
      <w:r>
        <w:rPr>
          <w:rFonts w:hint="cs"/>
          <w:rtl/>
        </w:rPr>
        <w:t xml:space="preserve">بين </w:t>
      </w:r>
      <w:r w:rsidRPr="00EF0C91">
        <w:rPr>
          <w:rFonts w:hint="cs"/>
          <w:rtl/>
        </w:rPr>
        <w:t>النساء ال</w:t>
      </w:r>
      <w:r>
        <w:rPr>
          <w:rFonts w:hint="cs"/>
          <w:rtl/>
        </w:rPr>
        <w:t>لاتي</w:t>
      </w:r>
      <w:r w:rsidRPr="00EF0C91">
        <w:rPr>
          <w:rFonts w:hint="cs"/>
          <w:rtl/>
        </w:rPr>
        <w:t xml:space="preserve"> تتجاوز أعمارهن الستي</w:t>
      </w:r>
      <w:r>
        <w:rPr>
          <w:rFonts w:hint="cs"/>
          <w:rtl/>
        </w:rPr>
        <w:t>ن. ونفذت تلك الجمعية برامج لمحو</w:t>
      </w:r>
      <w:r>
        <w:rPr>
          <w:rFonts w:hint="eastAsia"/>
          <w:rtl/>
        </w:rPr>
        <w:t> </w:t>
      </w:r>
      <w:r w:rsidRPr="00EF0C91">
        <w:rPr>
          <w:rFonts w:hint="cs"/>
          <w:rtl/>
        </w:rPr>
        <w:t>الأميّة في جميع أرجاء البلد، مرك</w:t>
      </w:r>
      <w:r>
        <w:rPr>
          <w:rFonts w:hint="cs"/>
          <w:rtl/>
        </w:rPr>
        <w:t>ّ</w:t>
      </w:r>
      <w:r w:rsidRPr="00EF0C91">
        <w:rPr>
          <w:rFonts w:hint="cs"/>
          <w:rtl/>
        </w:rPr>
        <w:t>زة على القراءة والكتابة والحساب والرعاية الصحية الأساسية و</w:t>
      </w:r>
      <w:r>
        <w:rPr>
          <w:rFonts w:hint="cs"/>
          <w:rtl/>
        </w:rPr>
        <w:t xml:space="preserve">التثقيف في مجال </w:t>
      </w:r>
      <w:r w:rsidRPr="00EF0C91">
        <w:rPr>
          <w:rFonts w:hint="cs"/>
          <w:rtl/>
        </w:rPr>
        <w:t xml:space="preserve">حقوق الإنسان، إلى جانب بعض أشكال التدريب المهني وحلقات العمل. ويتم كذلك تنظيم حملات منتظمة للإعلام وإذكاء الوعي، وذلك عن طريق المعارض والأفلام </w:t>
      </w:r>
      <w:r>
        <w:rPr>
          <w:rFonts w:hint="cs"/>
          <w:rtl/>
        </w:rPr>
        <w:t>و</w:t>
      </w:r>
      <w:r w:rsidRPr="00EF0C91">
        <w:rPr>
          <w:rFonts w:hint="cs"/>
          <w:rtl/>
        </w:rPr>
        <w:t>البرامج التلفزيوني</w:t>
      </w:r>
      <w:r w:rsidRPr="00EF0C91">
        <w:rPr>
          <w:rFonts w:hint="eastAsia"/>
          <w:rtl/>
        </w:rPr>
        <w:t>ة</w:t>
      </w:r>
      <w:r w:rsidRPr="00EF0C91">
        <w:rPr>
          <w:rFonts w:hint="cs"/>
          <w:rtl/>
        </w:rPr>
        <w:t xml:space="preserve"> والإذاعية. ون</w:t>
      </w:r>
      <w:r>
        <w:rPr>
          <w:rFonts w:hint="cs"/>
          <w:rtl/>
        </w:rPr>
        <w:t>ُ</w:t>
      </w:r>
      <w:r w:rsidRPr="00EF0C91">
        <w:rPr>
          <w:rFonts w:hint="cs"/>
          <w:rtl/>
        </w:rPr>
        <w:t>ظمّت فصول دراسية خاصة للمسنات، ال</w:t>
      </w:r>
      <w:r>
        <w:rPr>
          <w:rFonts w:hint="cs"/>
          <w:rtl/>
        </w:rPr>
        <w:t>لاتي</w:t>
      </w:r>
      <w:r w:rsidRPr="00EF0C91">
        <w:rPr>
          <w:rFonts w:hint="cs"/>
          <w:rtl/>
        </w:rPr>
        <w:t xml:space="preserve"> ي</w:t>
      </w:r>
      <w:r>
        <w:rPr>
          <w:rFonts w:hint="cs"/>
          <w:rtl/>
        </w:rPr>
        <w:t>ُ</w:t>
      </w:r>
      <w:r w:rsidRPr="00EF0C91">
        <w:rPr>
          <w:rFonts w:hint="cs"/>
          <w:rtl/>
        </w:rPr>
        <w:t>عتبرن عادة بمثابة مثال تحتذيه الشابات نتيجة قلة تحر</w:t>
      </w:r>
      <w:r>
        <w:rPr>
          <w:rFonts w:hint="cs"/>
          <w:rtl/>
        </w:rPr>
        <w:t>ج</w:t>
      </w:r>
      <w:r w:rsidRPr="00EF0C91">
        <w:rPr>
          <w:rFonts w:hint="cs"/>
          <w:rtl/>
        </w:rPr>
        <w:t xml:space="preserve">هن من وصمة الأميّة. وأعربت الكثيرات </w:t>
      </w:r>
      <w:r>
        <w:rPr>
          <w:rFonts w:hint="cs"/>
          <w:rtl/>
        </w:rPr>
        <w:t xml:space="preserve">منهن </w:t>
      </w:r>
      <w:r w:rsidRPr="00EF0C91">
        <w:rPr>
          <w:rFonts w:hint="cs"/>
          <w:rtl/>
        </w:rPr>
        <w:t xml:space="preserve">عن فرحتهن </w:t>
      </w:r>
      <w:r>
        <w:rPr>
          <w:rFonts w:hint="cs"/>
          <w:rtl/>
        </w:rPr>
        <w:t xml:space="preserve">للتمكن من </w:t>
      </w:r>
      <w:r w:rsidRPr="00EF0C91">
        <w:rPr>
          <w:rFonts w:hint="cs"/>
          <w:rtl/>
        </w:rPr>
        <w:t xml:space="preserve">قراءة القرآن وكذلك </w:t>
      </w:r>
      <w:r>
        <w:rPr>
          <w:rFonts w:hint="cs"/>
          <w:rtl/>
        </w:rPr>
        <w:t>من</w:t>
      </w:r>
      <w:r w:rsidRPr="00EF0C91">
        <w:rPr>
          <w:rFonts w:hint="cs"/>
          <w:rtl/>
        </w:rPr>
        <w:t xml:space="preserve"> مساعدة أحفادهن في </w:t>
      </w:r>
      <w:r>
        <w:rPr>
          <w:rFonts w:hint="cs"/>
          <w:rtl/>
        </w:rPr>
        <w:t>أداء</w:t>
      </w:r>
      <w:r w:rsidRPr="00EF0C91">
        <w:rPr>
          <w:rFonts w:hint="cs"/>
          <w:rtl/>
        </w:rPr>
        <w:t xml:space="preserve"> واجباتهم المدرسية. وبحلول حزيران/يونيه 1998، وصل عدد النساء اللاتي علمتّهن الجمعية القراءة إلى </w:t>
      </w:r>
      <w:r>
        <w:rPr>
          <w:rFonts w:hint="cs"/>
          <w:rtl/>
        </w:rPr>
        <w:t>000 49</w:t>
      </w:r>
      <w:r w:rsidRPr="00EF0C91">
        <w:rPr>
          <w:rFonts w:hint="cs"/>
          <w:rtl/>
        </w:rPr>
        <w:t xml:space="preserve"> امرأة. و</w:t>
      </w:r>
      <w:r>
        <w:rPr>
          <w:rFonts w:hint="cs"/>
          <w:rtl/>
        </w:rPr>
        <w:t>ل</w:t>
      </w:r>
      <w:r w:rsidRPr="00EF0C91">
        <w:rPr>
          <w:rFonts w:hint="cs"/>
          <w:rtl/>
        </w:rPr>
        <w:t xml:space="preserve">قد </w:t>
      </w:r>
      <w:r>
        <w:rPr>
          <w:rFonts w:hint="cs"/>
          <w:rtl/>
        </w:rPr>
        <w:t xml:space="preserve">نالت </w:t>
      </w:r>
      <w:r w:rsidRPr="00EF0C91">
        <w:rPr>
          <w:rFonts w:hint="cs"/>
          <w:rtl/>
        </w:rPr>
        <w:t>الجمعية العديد من الجوائز الدولية</w:t>
      </w:r>
      <w:r>
        <w:rPr>
          <w:rFonts w:hint="cs"/>
          <w:rtl/>
        </w:rPr>
        <w:t>، وذلك إقرارا بأعمالها في هذا الشأن</w:t>
      </w:r>
      <w:r w:rsidRPr="00EF0C91">
        <w:rPr>
          <w:rFonts w:hint="cs"/>
          <w:rtl/>
        </w:rPr>
        <w:t xml:space="preserve">. </w:t>
      </w:r>
    </w:p>
    <w:p w:rsidR="00297E71" w:rsidRPr="00EF0C91" w:rsidRDefault="00297E71" w:rsidP="00297E71">
      <w:pPr>
        <w:pStyle w:val="DualTxt"/>
        <w:rPr>
          <w:rFonts w:hint="cs"/>
          <w:rtl/>
        </w:rPr>
      </w:pPr>
      <w:r w:rsidRPr="00EF0C91">
        <w:rPr>
          <w:rFonts w:hint="cs"/>
          <w:rtl/>
        </w:rPr>
        <w:t>45 -</w:t>
      </w:r>
      <w:r w:rsidRPr="00EF0C91">
        <w:rPr>
          <w:rFonts w:hint="cs"/>
          <w:rtl/>
        </w:rPr>
        <w:tab/>
      </w:r>
      <w:r w:rsidRPr="00EF0C91">
        <w:rPr>
          <w:rFonts w:hint="cs"/>
          <w:b/>
          <w:bCs/>
          <w:rtl/>
        </w:rPr>
        <w:t>السيدة بن عبد</w:t>
      </w:r>
      <w:r>
        <w:rPr>
          <w:rFonts w:hint="cs"/>
          <w:b/>
          <w:bCs/>
          <w:rtl/>
        </w:rPr>
        <w:t xml:space="preserve"> </w:t>
      </w:r>
      <w:r w:rsidRPr="00EF0C91">
        <w:rPr>
          <w:rFonts w:hint="cs"/>
          <w:b/>
          <w:bCs/>
          <w:rtl/>
        </w:rPr>
        <w:t>الله</w:t>
      </w:r>
      <w:r w:rsidRPr="00EF0C91">
        <w:rPr>
          <w:rFonts w:hint="cs"/>
          <w:rtl/>
        </w:rPr>
        <w:t xml:space="preserve"> (الجزائر)</w:t>
      </w:r>
      <w:r>
        <w:rPr>
          <w:rFonts w:hint="cs"/>
          <w:rtl/>
        </w:rPr>
        <w:t>:</w:t>
      </w:r>
      <w:r w:rsidRPr="00EF0C91">
        <w:rPr>
          <w:rFonts w:hint="cs"/>
          <w:rtl/>
        </w:rPr>
        <w:t xml:space="preserve"> قالت، في ما يتعلق بالمادة 15، أنه في حالة و</w:t>
      </w:r>
      <w:r>
        <w:rPr>
          <w:rFonts w:hint="cs"/>
          <w:rtl/>
        </w:rPr>
        <w:t>فاة أب الطفل، تنتقل الوصاية إلى</w:t>
      </w:r>
      <w:r>
        <w:rPr>
          <w:rFonts w:hint="eastAsia"/>
          <w:rtl/>
        </w:rPr>
        <w:t> </w:t>
      </w:r>
      <w:r w:rsidRPr="00EF0C91">
        <w:rPr>
          <w:rFonts w:hint="cs"/>
          <w:rtl/>
        </w:rPr>
        <w:t>الأم بدلا من بقا</w:t>
      </w:r>
      <w:r>
        <w:rPr>
          <w:rFonts w:hint="cs"/>
          <w:rtl/>
        </w:rPr>
        <w:t>ئ</w:t>
      </w:r>
      <w:r w:rsidRPr="00EF0C91">
        <w:rPr>
          <w:rFonts w:hint="cs"/>
          <w:rtl/>
        </w:rPr>
        <w:t xml:space="preserve">ها، </w:t>
      </w:r>
      <w:r>
        <w:rPr>
          <w:rFonts w:hint="cs"/>
          <w:rtl/>
        </w:rPr>
        <w:t>كما في السابق</w:t>
      </w:r>
      <w:r w:rsidRPr="00EF0C91">
        <w:rPr>
          <w:rFonts w:hint="cs"/>
          <w:rtl/>
        </w:rPr>
        <w:t xml:space="preserve">، </w:t>
      </w:r>
      <w:r>
        <w:rPr>
          <w:rFonts w:hint="cs"/>
          <w:rtl/>
        </w:rPr>
        <w:t>في أسرة الأب. وفي</w:t>
      </w:r>
      <w:r>
        <w:rPr>
          <w:rFonts w:hint="eastAsia"/>
          <w:rtl/>
        </w:rPr>
        <w:t> </w:t>
      </w:r>
      <w:r w:rsidRPr="00EF0C91">
        <w:rPr>
          <w:rFonts w:hint="cs"/>
          <w:rtl/>
        </w:rPr>
        <w:t>حالات الطلاق، تحصل الأم على حضانة الأطفال</w:t>
      </w:r>
      <w:r>
        <w:rPr>
          <w:rFonts w:hint="cs"/>
          <w:rtl/>
        </w:rPr>
        <w:t>، إن</w:t>
      </w:r>
      <w:r>
        <w:rPr>
          <w:rFonts w:hint="eastAsia"/>
          <w:rtl/>
        </w:rPr>
        <w:t> </w:t>
      </w:r>
      <w:r w:rsidRPr="00EF0C91">
        <w:rPr>
          <w:rFonts w:hint="cs"/>
          <w:rtl/>
        </w:rPr>
        <w:t>أمكن</w:t>
      </w:r>
      <w:r>
        <w:rPr>
          <w:rFonts w:hint="cs"/>
          <w:rtl/>
        </w:rPr>
        <w:t>؛</w:t>
      </w:r>
      <w:r w:rsidRPr="00EF0C91">
        <w:rPr>
          <w:rFonts w:hint="cs"/>
          <w:rtl/>
        </w:rPr>
        <w:t xml:space="preserve"> وفي حالة تعذر ذلك تنتقل الحضانة إلى </w:t>
      </w:r>
      <w:r>
        <w:rPr>
          <w:rFonts w:hint="cs"/>
          <w:rtl/>
        </w:rPr>
        <w:t>أم الأم أو</w:t>
      </w:r>
      <w:r>
        <w:rPr>
          <w:rFonts w:hint="eastAsia"/>
          <w:rtl/>
        </w:rPr>
        <w:t> </w:t>
      </w:r>
      <w:r w:rsidRPr="00EF0C91">
        <w:rPr>
          <w:rFonts w:hint="cs"/>
          <w:rtl/>
        </w:rPr>
        <w:t>إلى عمتها</w:t>
      </w:r>
      <w:r>
        <w:rPr>
          <w:rFonts w:hint="cs"/>
          <w:rtl/>
        </w:rPr>
        <w:t xml:space="preserve"> أو خالتها. </w:t>
      </w:r>
      <w:r w:rsidRPr="00EF0C91">
        <w:rPr>
          <w:rFonts w:hint="cs"/>
          <w:rtl/>
        </w:rPr>
        <w:t xml:space="preserve">ويحل الأب في المرتبة الرابعة بالقائمة، </w:t>
      </w:r>
      <w:r>
        <w:rPr>
          <w:rFonts w:hint="cs"/>
          <w:rtl/>
        </w:rPr>
        <w:t xml:space="preserve">تليه </w:t>
      </w:r>
      <w:r w:rsidRPr="00EF0C91">
        <w:rPr>
          <w:rFonts w:hint="cs"/>
          <w:rtl/>
        </w:rPr>
        <w:t>أمه ثم يتبعها أقرب الأقارب، وذلك وفقا للمادة 64 من قانون الأسرة.</w:t>
      </w:r>
    </w:p>
    <w:p w:rsidR="00297E71" w:rsidRPr="00EF0C91" w:rsidRDefault="00297E71" w:rsidP="00297E71">
      <w:pPr>
        <w:pStyle w:val="DualTxt"/>
        <w:rPr>
          <w:rFonts w:hint="cs"/>
          <w:rtl/>
        </w:rPr>
      </w:pPr>
      <w:r w:rsidRPr="00EF0C91">
        <w:rPr>
          <w:rFonts w:hint="cs"/>
          <w:rtl/>
        </w:rPr>
        <w:t>46 -</w:t>
      </w:r>
      <w:r w:rsidRPr="00EF0C91">
        <w:rPr>
          <w:rFonts w:hint="cs"/>
          <w:rtl/>
        </w:rPr>
        <w:tab/>
        <w:t xml:space="preserve">وأضافت قائلة في ما يتعلق بالمادة 16، أن العديد من أعضاء اللجنة </w:t>
      </w:r>
      <w:r>
        <w:rPr>
          <w:rFonts w:hint="cs"/>
          <w:rtl/>
        </w:rPr>
        <w:t xml:space="preserve">أعربوا عن </w:t>
      </w:r>
      <w:r w:rsidRPr="00EF0C91">
        <w:rPr>
          <w:rFonts w:hint="cs"/>
          <w:rtl/>
        </w:rPr>
        <w:t>شواغل بشأن وضع المرأة في الجزائر، حسب ما ورد بقانون</w:t>
      </w:r>
      <w:r>
        <w:rPr>
          <w:rFonts w:hint="cs"/>
          <w:rtl/>
        </w:rPr>
        <w:t xml:space="preserve"> الأسرة، الذي ستدخل عليه تعديلا</w:t>
      </w:r>
      <w:r w:rsidRPr="00EF0C91">
        <w:rPr>
          <w:rFonts w:hint="cs"/>
          <w:rtl/>
        </w:rPr>
        <w:t xml:space="preserve"> في القريب العاجل. وتنشط الجماعات النسائية في الجزائر نشاطا كبيرا في هذا الشأن منذ التحو</w:t>
      </w:r>
      <w:r>
        <w:rPr>
          <w:rFonts w:hint="cs"/>
          <w:rtl/>
        </w:rPr>
        <w:t>ُّ</w:t>
      </w:r>
      <w:r w:rsidRPr="00EF0C91">
        <w:rPr>
          <w:rFonts w:hint="cs"/>
          <w:rtl/>
        </w:rPr>
        <w:t xml:space="preserve">ل إلى الديمقراطية. ولقد حضر أكثر من 300 شخص، بما في ذلك ممثلات عن المجموعات النسائية </w:t>
      </w:r>
      <w:r>
        <w:rPr>
          <w:rFonts w:hint="cs"/>
          <w:rtl/>
        </w:rPr>
        <w:t xml:space="preserve">التي يبلغ عددها </w:t>
      </w:r>
      <w:r w:rsidRPr="00EF0C91">
        <w:rPr>
          <w:rFonts w:hint="cs"/>
          <w:rtl/>
        </w:rPr>
        <w:t xml:space="preserve">70 </w:t>
      </w:r>
      <w:r>
        <w:rPr>
          <w:rFonts w:hint="cs"/>
          <w:rtl/>
        </w:rPr>
        <w:t xml:space="preserve">مجموعة، </w:t>
      </w:r>
      <w:r w:rsidRPr="00EF0C91">
        <w:rPr>
          <w:rFonts w:hint="cs"/>
          <w:rtl/>
        </w:rPr>
        <w:t xml:space="preserve">حلقات </w:t>
      </w:r>
      <w:r>
        <w:rPr>
          <w:rFonts w:hint="cs"/>
          <w:rtl/>
        </w:rPr>
        <w:t xml:space="preserve">العمل </w:t>
      </w:r>
      <w:r w:rsidRPr="00EF0C91">
        <w:rPr>
          <w:rFonts w:hint="cs"/>
          <w:rtl/>
        </w:rPr>
        <w:t>التي رعتها الحكومة بعد تصديق البلد على الاتفاقية</w:t>
      </w:r>
      <w:r>
        <w:rPr>
          <w:rFonts w:hint="cs"/>
          <w:rtl/>
        </w:rPr>
        <w:t xml:space="preserve"> </w:t>
      </w:r>
      <w:r w:rsidRPr="00EF0C91">
        <w:rPr>
          <w:rFonts w:hint="cs"/>
          <w:rtl/>
        </w:rPr>
        <w:t>بفترة وجيزة. ولقد أقر</w:t>
      </w:r>
      <w:r>
        <w:rPr>
          <w:rFonts w:hint="cs"/>
          <w:rtl/>
        </w:rPr>
        <w:t>ّ</w:t>
      </w:r>
      <w:r w:rsidRPr="00EF0C91">
        <w:rPr>
          <w:rFonts w:hint="cs"/>
          <w:rtl/>
        </w:rPr>
        <w:t xml:space="preserve">ت الحكومة </w:t>
      </w:r>
      <w:r>
        <w:rPr>
          <w:rFonts w:hint="cs"/>
          <w:rtl/>
        </w:rPr>
        <w:t>التعديلات الـ</w:t>
      </w:r>
      <w:r>
        <w:rPr>
          <w:rFonts w:hint="eastAsia"/>
          <w:rtl/>
        </w:rPr>
        <w:t> </w:t>
      </w:r>
      <w:r w:rsidRPr="00EF0C91">
        <w:rPr>
          <w:rFonts w:hint="cs"/>
          <w:rtl/>
        </w:rPr>
        <w:t>22 المقترح إدخالها على قانون الأسرة - إذ أقر</w:t>
      </w:r>
      <w:r>
        <w:rPr>
          <w:rFonts w:hint="cs"/>
          <w:rtl/>
        </w:rPr>
        <w:t>ّ</w:t>
      </w:r>
      <w:r w:rsidRPr="00EF0C91">
        <w:rPr>
          <w:rFonts w:hint="cs"/>
          <w:rtl/>
        </w:rPr>
        <w:t xml:space="preserve">ت </w:t>
      </w:r>
      <w:r>
        <w:rPr>
          <w:rFonts w:hint="cs"/>
          <w:rtl/>
        </w:rPr>
        <w:t>17</w:t>
      </w:r>
      <w:r>
        <w:rPr>
          <w:rFonts w:hint="eastAsia"/>
          <w:rtl/>
        </w:rPr>
        <w:t> </w:t>
      </w:r>
      <w:r>
        <w:rPr>
          <w:rFonts w:hint="cs"/>
          <w:rtl/>
        </w:rPr>
        <w:t>تعديلا</w:t>
      </w:r>
      <w:r w:rsidRPr="00EF0C91">
        <w:rPr>
          <w:rFonts w:hint="cs"/>
          <w:rtl/>
        </w:rPr>
        <w:t xml:space="preserve"> </w:t>
      </w:r>
      <w:r>
        <w:rPr>
          <w:rFonts w:hint="cs"/>
          <w:rtl/>
        </w:rPr>
        <w:t xml:space="preserve">برمتها بينما أقرّت </w:t>
      </w:r>
      <w:r w:rsidRPr="00EF0C91">
        <w:rPr>
          <w:rFonts w:hint="cs"/>
          <w:rtl/>
        </w:rPr>
        <w:t xml:space="preserve">خمس تعديلات </w:t>
      </w:r>
      <w:r>
        <w:rPr>
          <w:rFonts w:hint="cs"/>
          <w:rtl/>
        </w:rPr>
        <w:t xml:space="preserve">مع </w:t>
      </w:r>
      <w:r w:rsidRPr="00EF0C91">
        <w:rPr>
          <w:rFonts w:hint="cs"/>
          <w:rtl/>
        </w:rPr>
        <w:t>بعض التغي</w:t>
      </w:r>
      <w:r>
        <w:rPr>
          <w:rFonts w:hint="cs"/>
          <w:rtl/>
        </w:rPr>
        <w:t>ي</w:t>
      </w:r>
      <w:r w:rsidRPr="00EF0C91">
        <w:rPr>
          <w:rFonts w:hint="cs"/>
          <w:rtl/>
        </w:rPr>
        <w:t>ر</w:t>
      </w:r>
      <w:r>
        <w:rPr>
          <w:rFonts w:hint="cs"/>
          <w:rtl/>
        </w:rPr>
        <w:t>ات</w:t>
      </w:r>
      <w:r w:rsidRPr="00EF0C91">
        <w:rPr>
          <w:rFonts w:hint="cs"/>
          <w:rtl/>
        </w:rPr>
        <w:t xml:space="preserve"> - ولقد عرضت على البرلمان للنظر فيها واعتمادها. وتشكل التعديلات تقدما كبيرا حتى وان كانت لا تلبي تلبية تامة شواغل المجموعات النسائية. وحصلت الأمهات ال</w:t>
      </w:r>
      <w:r>
        <w:rPr>
          <w:rFonts w:hint="cs"/>
          <w:rtl/>
        </w:rPr>
        <w:t>لاتي</w:t>
      </w:r>
      <w:r w:rsidRPr="00EF0C91">
        <w:rPr>
          <w:rFonts w:hint="cs"/>
          <w:rtl/>
        </w:rPr>
        <w:t xml:space="preserve"> يتمتعن بحضانة أطفالهن على الحق في العيش في بيت الزوجية أو في مبان أخرى يوفرها الزوج</w:t>
      </w:r>
      <w:r>
        <w:rPr>
          <w:rFonts w:hint="cs"/>
          <w:rtl/>
        </w:rPr>
        <w:t>. وفي</w:t>
      </w:r>
      <w:r>
        <w:rPr>
          <w:rFonts w:hint="eastAsia"/>
          <w:rtl/>
        </w:rPr>
        <w:t> </w:t>
      </w:r>
      <w:r w:rsidRPr="00EF0C91">
        <w:rPr>
          <w:rFonts w:hint="cs"/>
          <w:rtl/>
        </w:rPr>
        <w:t xml:space="preserve">حالات عدم تسديد النفقة للأمهات </w:t>
      </w:r>
      <w:r>
        <w:rPr>
          <w:rFonts w:hint="cs"/>
          <w:rtl/>
        </w:rPr>
        <w:t>الحاضنات لأ</w:t>
      </w:r>
      <w:r w:rsidRPr="00EF0C91">
        <w:rPr>
          <w:rFonts w:hint="cs"/>
          <w:rtl/>
        </w:rPr>
        <w:t>طفالهن، يمكن الحجز على سلع الزوج أو أجوره. وأ</w:t>
      </w:r>
      <w:r>
        <w:rPr>
          <w:rFonts w:hint="cs"/>
          <w:rtl/>
        </w:rPr>
        <w:t>ُ</w:t>
      </w:r>
      <w:r w:rsidRPr="00EF0C91">
        <w:rPr>
          <w:rFonts w:hint="cs"/>
          <w:rtl/>
        </w:rPr>
        <w:t>دخلت ثلاثة تحسينات على قانون الطلاق</w:t>
      </w:r>
      <w:r>
        <w:rPr>
          <w:rFonts w:hint="cs"/>
          <w:rtl/>
        </w:rPr>
        <w:t>؛</w:t>
      </w:r>
      <w:r w:rsidRPr="00EF0C91">
        <w:rPr>
          <w:rFonts w:hint="cs"/>
          <w:rtl/>
        </w:rPr>
        <w:t xml:space="preserve"> </w:t>
      </w:r>
      <w:r>
        <w:rPr>
          <w:rFonts w:hint="cs"/>
          <w:rtl/>
        </w:rPr>
        <w:t>ف</w:t>
      </w:r>
      <w:r w:rsidRPr="00EF0C91">
        <w:rPr>
          <w:rFonts w:hint="cs"/>
          <w:rtl/>
        </w:rPr>
        <w:t xml:space="preserve">لم يعد في الإمكان </w:t>
      </w:r>
      <w:r>
        <w:rPr>
          <w:rFonts w:hint="cs"/>
          <w:rtl/>
        </w:rPr>
        <w:t xml:space="preserve">وقوع </w:t>
      </w:r>
      <w:r w:rsidRPr="00EF0C91">
        <w:rPr>
          <w:rFonts w:hint="cs"/>
          <w:rtl/>
        </w:rPr>
        <w:t xml:space="preserve">الطلاق بمجرد </w:t>
      </w:r>
      <w:r>
        <w:rPr>
          <w:rFonts w:hint="eastAsia"/>
          <w:rtl/>
        </w:rPr>
        <w:t>”</w:t>
      </w:r>
      <w:r w:rsidRPr="00EF0C91">
        <w:rPr>
          <w:rFonts w:hint="cs"/>
          <w:rtl/>
        </w:rPr>
        <w:t>رغبة الزوج في ذلك</w:t>
      </w:r>
      <w:r>
        <w:rPr>
          <w:rFonts w:hint="eastAsia"/>
          <w:rtl/>
        </w:rPr>
        <w:t>“</w:t>
      </w:r>
      <w:r w:rsidRPr="00EF0C91">
        <w:rPr>
          <w:rFonts w:hint="cs"/>
          <w:rtl/>
        </w:rPr>
        <w:t xml:space="preserve"> بل يقتضي </w:t>
      </w:r>
      <w:r>
        <w:rPr>
          <w:rFonts w:hint="cs"/>
          <w:rtl/>
        </w:rPr>
        <w:t xml:space="preserve">الأمر </w:t>
      </w:r>
      <w:r w:rsidRPr="00EF0C91">
        <w:rPr>
          <w:rFonts w:hint="cs"/>
          <w:rtl/>
        </w:rPr>
        <w:t>تقديم طلب من جانبه</w:t>
      </w:r>
      <w:r>
        <w:rPr>
          <w:rFonts w:hint="cs"/>
          <w:rtl/>
        </w:rPr>
        <w:t>؛</w:t>
      </w:r>
      <w:r w:rsidRPr="00EF0C91">
        <w:rPr>
          <w:rFonts w:hint="cs"/>
          <w:rtl/>
        </w:rPr>
        <w:t xml:space="preserve"> ويجوز للزوجة المطالبة بالطلاق على أ</w:t>
      </w:r>
      <w:r>
        <w:rPr>
          <w:rFonts w:hint="cs"/>
          <w:rtl/>
        </w:rPr>
        <w:t xml:space="preserve">ساس </w:t>
      </w:r>
      <w:r w:rsidRPr="00EF0C91">
        <w:rPr>
          <w:rFonts w:hint="cs"/>
          <w:rtl/>
        </w:rPr>
        <w:t>انعدام إمكانية معيشة الزوجين معا، بدون اقتضاء تقديم دليل</w:t>
      </w:r>
      <w:r>
        <w:rPr>
          <w:rFonts w:hint="cs"/>
          <w:rtl/>
        </w:rPr>
        <w:t>؛</w:t>
      </w:r>
      <w:r w:rsidRPr="00EF0C91">
        <w:rPr>
          <w:rFonts w:hint="cs"/>
          <w:rtl/>
        </w:rPr>
        <w:t xml:space="preserve"> وتحصل المطلقات على تعويضات مالية.</w:t>
      </w:r>
    </w:p>
    <w:p w:rsidR="00297E71" w:rsidRPr="00EF0C91" w:rsidRDefault="00297E71" w:rsidP="00297E71">
      <w:pPr>
        <w:pStyle w:val="DualTxt"/>
        <w:rPr>
          <w:rFonts w:hint="cs"/>
          <w:rtl/>
        </w:rPr>
      </w:pPr>
      <w:r w:rsidRPr="00EF0C91">
        <w:rPr>
          <w:rFonts w:hint="cs"/>
          <w:rtl/>
        </w:rPr>
        <w:t>47 -</w:t>
      </w:r>
      <w:r w:rsidRPr="00EF0C91">
        <w:rPr>
          <w:rFonts w:hint="cs"/>
          <w:rtl/>
        </w:rPr>
        <w:tab/>
        <w:t xml:space="preserve">وأضافت قائلة في ما يتعلق </w:t>
      </w:r>
      <w:r>
        <w:rPr>
          <w:rFonts w:hint="eastAsia"/>
          <w:rtl/>
        </w:rPr>
        <w:t>”</w:t>
      </w:r>
      <w:r w:rsidRPr="00EF0C91">
        <w:rPr>
          <w:rFonts w:hint="cs"/>
          <w:rtl/>
        </w:rPr>
        <w:t>بالوصاية القانونية</w:t>
      </w:r>
      <w:r>
        <w:rPr>
          <w:rFonts w:hint="eastAsia"/>
          <w:rtl/>
        </w:rPr>
        <w:t>“</w:t>
      </w:r>
      <w:r>
        <w:rPr>
          <w:rFonts w:hint="cs"/>
          <w:rtl/>
        </w:rPr>
        <w:t>، إن</w:t>
      </w:r>
      <w:r>
        <w:rPr>
          <w:rFonts w:hint="eastAsia"/>
          <w:rtl/>
        </w:rPr>
        <w:t> </w:t>
      </w:r>
      <w:r w:rsidRPr="00EF0C91">
        <w:rPr>
          <w:rFonts w:hint="cs"/>
          <w:rtl/>
        </w:rPr>
        <w:t xml:space="preserve">الأوضاع لم تعد كما وصفتها بعض المجموعات النسائية: فالوصي القانوني </w:t>
      </w:r>
      <w:r>
        <w:rPr>
          <w:rFonts w:hint="cs"/>
          <w:rtl/>
        </w:rPr>
        <w:t>لا</w:t>
      </w:r>
      <w:r w:rsidRPr="00EF0C91">
        <w:rPr>
          <w:rFonts w:hint="cs"/>
          <w:rtl/>
        </w:rPr>
        <w:t xml:space="preserve"> يتصرف بالنيابة عن المرأة لإبرام عقد زواج ولكن</w:t>
      </w:r>
      <w:r>
        <w:rPr>
          <w:rFonts w:hint="cs"/>
          <w:rtl/>
        </w:rPr>
        <w:t>ه يحضر مراسم الزواج فقط</w:t>
      </w:r>
      <w:r w:rsidRPr="00EF0C91">
        <w:rPr>
          <w:rFonts w:hint="cs"/>
          <w:rtl/>
        </w:rPr>
        <w:t xml:space="preserve">. وحضوره الزواج </w:t>
      </w:r>
      <w:r>
        <w:rPr>
          <w:rFonts w:hint="cs"/>
          <w:rtl/>
        </w:rPr>
        <w:t xml:space="preserve">له قوة رمزية وليس قانونية، تفضي حماية على الزوجة </w:t>
      </w:r>
      <w:r w:rsidRPr="00EF0C91">
        <w:rPr>
          <w:rFonts w:hint="cs"/>
          <w:rtl/>
        </w:rPr>
        <w:t xml:space="preserve">من أسرة زوجها المقبل. </w:t>
      </w:r>
    </w:p>
    <w:p w:rsidR="00297E71" w:rsidRPr="00EF0C91" w:rsidRDefault="00297E71" w:rsidP="00297E71">
      <w:pPr>
        <w:pStyle w:val="DualTxt"/>
        <w:rPr>
          <w:rFonts w:hint="cs"/>
          <w:rtl/>
        </w:rPr>
      </w:pPr>
      <w:r w:rsidRPr="00EF0C91">
        <w:rPr>
          <w:rFonts w:hint="cs"/>
          <w:rtl/>
        </w:rPr>
        <w:t>48 -</w:t>
      </w:r>
      <w:r w:rsidRPr="00EF0C91">
        <w:rPr>
          <w:rFonts w:hint="cs"/>
          <w:rtl/>
        </w:rPr>
        <w:tab/>
        <w:t xml:space="preserve">وأردفت قائلة أن تعدد الزيجات لم يعد </w:t>
      </w:r>
      <w:r>
        <w:rPr>
          <w:rFonts w:hint="cs"/>
          <w:rtl/>
        </w:rPr>
        <w:t>جائزا</w:t>
      </w:r>
      <w:r w:rsidRPr="00EF0C91">
        <w:rPr>
          <w:rFonts w:hint="cs"/>
          <w:rtl/>
        </w:rPr>
        <w:t xml:space="preserve"> د</w:t>
      </w:r>
      <w:r>
        <w:rPr>
          <w:rFonts w:hint="cs"/>
          <w:rtl/>
        </w:rPr>
        <w:t>ون</w:t>
      </w:r>
      <w:r>
        <w:rPr>
          <w:rFonts w:hint="eastAsia"/>
          <w:rtl/>
        </w:rPr>
        <w:t> </w:t>
      </w:r>
      <w:r w:rsidRPr="00EF0C91">
        <w:rPr>
          <w:rFonts w:hint="cs"/>
          <w:rtl/>
        </w:rPr>
        <w:t>إذن من المحاكم</w:t>
      </w:r>
      <w:r>
        <w:rPr>
          <w:rFonts w:hint="cs"/>
          <w:rtl/>
        </w:rPr>
        <w:t>؛</w:t>
      </w:r>
      <w:r w:rsidRPr="00EF0C91">
        <w:rPr>
          <w:rFonts w:hint="cs"/>
          <w:rtl/>
        </w:rPr>
        <w:t xml:space="preserve"> وذلك يكفل الإنصاف في ما يتعلق بالنفقة والإ</w:t>
      </w:r>
      <w:r>
        <w:rPr>
          <w:rFonts w:hint="cs"/>
          <w:rtl/>
        </w:rPr>
        <w:t>سكان</w:t>
      </w:r>
      <w:r w:rsidRPr="00EF0C91">
        <w:rPr>
          <w:rFonts w:hint="cs"/>
          <w:rtl/>
        </w:rPr>
        <w:t xml:space="preserve"> ولا يحدث إلا</w:t>
      </w:r>
      <w:r>
        <w:rPr>
          <w:rFonts w:hint="cs"/>
          <w:rtl/>
        </w:rPr>
        <w:t>ّ</w:t>
      </w:r>
      <w:r w:rsidRPr="00EF0C91">
        <w:rPr>
          <w:rFonts w:hint="cs"/>
          <w:rtl/>
        </w:rPr>
        <w:t xml:space="preserve"> في حالة تقديم الزوجين </w:t>
      </w:r>
      <w:r>
        <w:rPr>
          <w:rFonts w:hint="cs"/>
          <w:rtl/>
        </w:rPr>
        <w:t>موافقة موثّقة</w:t>
      </w:r>
      <w:r w:rsidRPr="00EF0C91">
        <w:rPr>
          <w:rFonts w:hint="cs"/>
          <w:rtl/>
        </w:rPr>
        <w:t>. وأشارت إلى أنه من الناحية العملية يقتصر تعدد الزوجات على زوجتين فقط، الذي تحول كذلك إلى ظاهرة نادرة للغاية، ولا تحدث إلا</w:t>
      </w:r>
      <w:r>
        <w:rPr>
          <w:rFonts w:hint="cs"/>
          <w:rtl/>
        </w:rPr>
        <w:t>ّ</w:t>
      </w:r>
      <w:r w:rsidRPr="00EF0C91">
        <w:rPr>
          <w:rFonts w:hint="cs"/>
          <w:rtl/>
        </w:rPr>
        <w:t xml:space="preserve"> في الأرياف أكثر من حدوثها في المناطق الحضرية، وهي آخذة في الانقراض تدريجيا حتى في الأرياف. و</w:t>
      </w:r>
      <w:r>
        <w:rPr>
          <w:rFonts w:hint="cs"/>
          <w:rtl/>
        </w:rPr>
        <w:t xml:space="preserve">بينما </w:t>
      </w:r>
      <w:r w:rsidRPr="00EF0C91">
        <w:rPr>
          <w:rFonts w:hint="cs"/>
          <w:rtl/>
        </w:rPr>
        <w:t xml:space="preserve">كان معدل تعدد الزوجات في عام 1911 يصل إلى </w:t>
      </w:r>
      <w:r>
        <w:rPr>
          <w:rFonts w:hint="cs"/>
          <w:rtl/>
        </w:rPr>
        <w:t>60 في المائة، فهو الآن أقل من 5</w:t>
      </w:r>
      <w:r>
        <w:rPr>
          <w:rFonts w:hint="eastAsia"/>
          <w:rtl/>
        </w:rPr>
        <w:t> </w:t>
      </w:r>
      <w:r w:rsidRPr="00EF0C91">
        <w:rPr>
          <w:rFonts w:hint="cs"/>
          <w:rtl/>
        </w:rPr>
        <w:t>في المائة في صفوف المتزوجين.</w:t>
      </w:r>
    </w:p>
    <w:p w:rsidR="00297E71" w:rsidRDefault="00297E71" w:rsidP="00297E71">
      <w:pPr>
        <w:pStyle w:val="DualTxt"/>
        <w:rPr>
          <w:rFonts w:hint="cs"/>
          <w:rtl/>
        </w:rPr>
      </w:pPr>
      <w:r w:rsidRPr="00EF0C91">
        <w:rPr>
          <w:rFonts w:hint="cs"/>
          <w:rtl/>
        </w:rPr>
        <w:t>49 -</w:t>
      </w:r>
      <w:r w:rsidRPr="00EF0C91">
        <w:rPr>
          <w:rFonts w:hint="cs"/>
          <w:rtl/>
        </w:rPr>
        <w:tab/>
        <w:t xml:space="preserve">وأردفت قائلة أن الأم تحصل على حضانة </w:t>
      </w:r>
      <w:r>
        <w:rPr>
          <w:rFonts w:hint="cs"/>
          <w:rtl/>
        </w:rPr>
        <w:t>مطلقة لا</w:t>
      </w:r>
      <w:r>
        <w:rPr>
          <w:rFonts w:hint="eastAsia"/>
          <w:rtl/>
        </w:rPr>
        <w:t> </w:t>
      </w:r>
      <w:r>
        <w:rPr>
          <w:rFonts w:hint="cs"/>
          <w:rtl/>
        </w:rPr>
        <w:t xml:space="preserve">لبس فيها </w:t>
      </w:r>
      <w:r w:rsidRPr="00EF0C91">
        <w:rPr>
          <w:rFonts w:hint="cs"/>
          <w:rtl/>
        </w:rPr>
        <w:t xml:space="preserve">إلى حين بلوغ الطفل سن البلوغ. ويكفل </w:t>
      </w:r>
      <w:r>
        <w:rPr>
          <w:rFonts w:hint="cs"/>
          <w:rtl/>
        </w:rPr>
        <w:t xml:space="preserve">القانون </w:t>
      </w:r>
      <w:r w:rsidRPr="00EF0C91">
        <w:rPr>
          <w:rFonts w:hint="cs"/>
          <w:rtl/>
        </w:rPr>
        <w:t xml:space="preserve">للمرأة الحق في حضانة أطفالها في حالة </w:t>
      </w:r>
      <w:r>
        <w:rPr>
          <w:rFonts w:hint="cs"/>
          <w:rtl/>
        </w:rPr>
        <w:t>هجر الزوج أو اختفائه</w:t>
      </w:r>
      <w:r w:rsidRPr="00EF0C91">
        <w:rPr>
          <w:rFonts w:hint="cs"/>
          <w:rtl/>
        </w:rPr>
        <w:t xml:space="preserve">. ولقد ألغيت المادة 39 من قانون الأسرة، والتي كانت تفرض على الزوجة </w:t>
      </w:r>
      <w:r>
        <w:rPr>
          <w:rFonts w:hint="cs"/>
          <w:rtl/>
        </w:rPr>
        <w:t>طاعة</w:t>
      </w:r>
      <w:r w:rsidRPr="00EF0C91">
        <w:rPr>
          <w:rFonts w:hint="cs"/>
          <w:rtl/>
        </w:rPr>
        <w:t xml:space="preserve"> زوجها. وسي</w:t>
      </w:r>
      <w:r>
        <w:rPr>
          <w:rFonts w:hint="cs"/>
          <w:rtl/>
        </w:rPr>
        <w:t>ُ</w:t>
      </w:r>
      <w:r w:rsidRPr="00EF0C91">
        <w:rPr>
          <w:rFonts w:hint="cs"/>
          <w:rtl/>
        </w:rPr>
        <w:t>درج حكم جديد في المادة 37، يلزم الزوج ب</w:t>
      </w:r>
      <w:r>
        <w:rPr>
          <w:rFonts w:hint="cs"/>
          <w:rtl/>
        </w:rPr>
        <w:t xml:space="preserve">مراعاة مشاعر </w:t>
      </w:r>
      <w:r w:rsidRPr="00EF0C91">
        <w:rPr>
          <w:rFonts w:hint="cs"/>
          <w:rtl/>
        </w:rPr>
        <w:t>زوجته و</w:t>
      </w:r>
      <w:r>
        <w:rPr>
          <w:rFonts w:hint="cs"/>
          <w:rtl/>
        </w:rPr>
        <w:t xml:space="preserve">صون </w:t>
      </w:r>
      <w:r w:rsidRPr="00EF0C91">
        <w:rPr>
          <w:rFonts w:hint="cs"/>
          <w:rtl/>
        </w:rPr>
        <w:t>شرفها وكرامتها. وسينص كذلك على الاحترام المتبادل في ما بين الزوج والزوجة. وس</w:t>
      </w:r>
      <w:r>
        <w:rPr>
          <w:rFonts w:hint="cs"/>
          <w:rtl/>
        </w:rPr>
        <w:t>يس</w:t>
      </w:r>
      <w:r w:rsidRPr="00EF0C91">
        <w:rPr>
          <w:rFonts w:hint="cs"/>
          <w:rtl/>
        </w:rPr>
        <w:t>تمر تنقيح قانون الأسرة لمواكبة تطور المجتمع</w:t>
      </w:r>
      <w:r>
        <w:rPr>
          <w:rFonts w:hint="cs"/>
          <w:rtl/>
        </w:rPr>
        <w:t xml:space="preserve">؛ </w:t>
      </w:r>
      <w:r w:rsidRPr="00EF0C91">
        <w:rPr>
          <w:rFonts w:hint="cs"/>
          <w:rtl/>
        </w:rPr>
        <w:t>وست</w:t>
      </w:r>
      <w:r>
        <w:rPr>
          <w:rFonts w:hint="cs"/>
          <w:rtl/>
        </w:rPr>
        <w:t>ُ</w:t>
      </w:r>
      <w:r w:rsidRPr="00EF0C91">
        <w:rPr>
          <w:rFonts w:hint="cs"/>
          <w:rtl/>
        </w:rPr>
        <w:t xml:space="preserve">عدل </w:t>
      </w:r>
      <w:r>
        <w:rPr>
          <w:rFonts w:hint="cs"/>
          <w:rtl/>
        </w:rPr>
        <w:t>أح</w:t>
      </w:r>
      <w:r w:rsidRPr="00EF0C91">
        <w:rPr>
          <w:rFonts w:hint="cs"/>
          <w:rtl/>
        </w:rPr>
        <w:t>كام أخرى تدريجيا</w:t>
      </w:r>
      <w:r>
        <w:rPr>
          <w:rFonts w:hint="cs"/>
          <w:rtl/>
        </w:rPr>
        <w:t xml:space="preserve">، أو سيتوقف تطبيقها مع الوقت، </w:t>
      </w:r>
      <w:r w:rsidRPr="00EF0C91">
        <w:rPr>
          <w:rFonts w:hint="cs"/>
          <w:rtl/>
        </w:rPr>
        <w:t>لكي تتمتع النساء في نهاية المطاف تمتعا تاما</w:t>
      </w:r>
      <w:r>
        <w:rPr>
          <w:rFonts w:hint="cs"/>
          <w:rtl/>
        </w:rPr>
        <w:t xml:space="preserve"> بحق</w:t>
      </w:r>
      <w:r w:rsidRPr="00EF0C91">
        <w:rPr>
          <w:rFonts w:hint="cs"/>
          <w:rtl/>
        </w:rPr>
        <w:t>وقهن.</w:t>
      </w:r>
    </w:p>
    <w:p w:rsidR="00297E71" w:rsidRPr="00F32210" w:rsidRDefault="00297E71" w:rsidP="00297E71">
      <w:pPr>
        <w:pStyle w:val="DualTxt"/>
        <w:rPr>
          <w:rFonts w:hint="cs"/>
          <w:rtl/>
        </w:rPr>
      </w:pPr>
      <w:r w:rsidRPr="00F32210">
        <w:rPr>
          <w:rFonts w:hint="cs"/>
          <w:rtl/>
        </w:rPr>
        <w:t>50 -</w:t>
      </w:r>
      <w:r w:rsidRPr="00F32210">
        <w:rPr>
          <w:rFonts w:hint="cs"/>
          <w:rtl/>
        </w:rPr>
        <w:tab/>
      </w:r>
      <w:r w:rsidRPr="00F32210">
        <w:rPr>
          <w:rFonts w:hint="cs"/>
          <w:b/>
          <w:bCs/>
          <w:rtl/>
        </w:rPr>
        <w:t>السيدة أويج</w:t>
      </w:r>
      <w:r w:rsidRPr="00F32210">
        <w:rPr>
          <w:rFonts w:hint="cs"/>
          <w:rtl/>
        </w:rPr>
        <w:t xml:space="preserve">، بتأييد </w:t>
      </w:r>
      <w:r>
        <w:rPr>
          <w:rFonts w:hint="cs"/>
          <w:rtl/>
        </w:rPr>
        <w:t xml:space="preserve">من </w:t>
      </w:r>
      <w:r w:rsidRPr="00F32210">
        <w:rPr>
          <w:rFonts w:hint="cs"/>
          <w:b/>
          <w:bCs/>
          <w:rtl/>
        </w:rPr>
        <w:t>السيدة وي</w:t>
      </w:r>
      <w:r>
        <w:rPr>
          <w:rFonts w:hint="cs"/>
          <w:b/>
          <w:bCs/>
          <w:rtl/>
        </w:rPr>
        <w:t>د</w:t>
      </w:r>
      <w:r w:rsidRPr="00F32210">
        <w:rPr>
          <w:rFonts w:hint="cs"/>
          <w:b/>
          <w:bCs/>
          <w:rtl/>
        </w:rPr>
        <w:t>راجو</w:t>
      </w:r>
      <w:r w:rsidRPr="00F32210">
        <w:rPr>
          <w:rFonts w:hint="cs"/>
          <w:rtl/>
        </w:rPr>
        <w:t xml:space="preserve">، </w:t>
      </w:r>
      <w:r>
        <w:rPr>
          <w:rFonts w:hint="cs"/>
          <w:rtl/>
        </w:rPr>
        <w:t xml:space="preserve">أثنت </w:t>
      </w:r>
      <w:r w:rsidRPr="00F32210">
        <w:rPr>
          <w:rFonts w:hint="cs"/>
          <w:rtl/>
        </w:rPr>
        <w:t xml:space="preserve">على صراحة وشمول التقرير وقالت </w:t>
      </w:r>
      <w:r>
        <w:rPr>
          <w:rFonts w:hint="cs"/>
          <w:rtl/>
        </w:rPr>
        <w:t>إ</w:t>
      </w:r>
      <w:r w:rsidRPr="00F32210">
        <w:rPr>
          <w:rFonts w:hint="cs"/>
          <w:rtl/>
        </w:rPr>
        <w:t xml:space="preserve">ن المصلحة الوطنية </w:t>
      </w:r>
      <w:r>
        <w:rPr>
          <w:rFonts w:hint="cs"/>
          <w:rtl/>
        </w:rPr>
        <w:t>لا</w:t>
      </w:r>
      <w:r>
        <w:rPr>
          <w:rFonts w:hint="eastAsia"/>
          <w:rtl/>
        </w:rPr>
        <w:t> </w:t>
      </w:r>
      <w:r>
        <w:rPr>
          <w:rFonts w:hint="cs"/>
          <w:rtl/>
        </w:rPr>
        <w:t xml:space="preserve">تتماشى بأي حال </w:t>
      </w:r>
      <w:r w:rsidRPr="00F32210">
        <w:rPr>
          <w:rFonts w:hint="cs"/>
          <w:rtl/>
        </w:rPr>
        <w:t>مع الفقه الإسلامي</w:t>
      </w:r>
      <w:r>
        <w:rPr>
          <w:rFonts w:hint="cs"/>
          <w:rtl/>
        </w:rPr>
        <w:t>.</w:t>
      </w:r>
      <w:r w:rsidRPr="00F32210">
        <w:rPr>
          <w:rFonts w:hint="cs"/>
          <w:rtl/>
        </w:rPr>
        <w:t xml:space="preserve"> وحثت </w:t>
      </w:r>
      <w:r>
        <w:rPr>
          <w:rFonts w:hint="cs"/>
          <w:rtl/>
        </w:rPr>
        <w:t>ل</w:t>
      </w:r>
      <w:r w:rsidRPr="00F32210">
        <w:rPr>
          <w:rFonts w:hint="cs"/>
          <w:rtl/>
        </w:rPr>
        <w:t xml:space="preserve">ذلك الحكومة </w:t>
      </w:r>
      <w:r>
        <w:rPr>
          <w:rFonts w:hint="cs"/>
          <w:rtl/>
        </w:rPr>
        <w:t xml:space="preserve">على مراعاة </w:t>
      </w:r>
      <w:r w:rsidRPr="00F32210">
        <w:rPr>
          <w:rFonts w:hint="cs"/>
          <w:rtl/>
        </w:rPr>
        <w:t>محنة نصف سكانها وعدم فرض الشريعة الإسلامية التي عفا عليها الزمن على نسا</w:t>
      </w:r>
      <w:r>
        <w:rPr>
          <w:rFonts w:hint="cs"/>
          <w:rtl/>
        </w:rPr>
        <w:t>ئ</w:t>
      </w:r>
      <w:r w:rsidRPr="00F32210">
        <w:rPr>
          <w:rFonts w:hint="cs"/>
          <w:rtl/>
        </w:rPr>
        <w:t>ها ب</w:t>
      </w:r>
      <w:r>
        <w:rPr>
          <w:rFonts w:hint="cs"/>
          <w:rtl/>
        </w:rPr>
        <w:t>ال</w:t>
      </w:r>
      <w:r w:rsidRPr="00F32210">
        <w:rPr>
          <w:rFonts w:hint="cs"/>
          <w:rtl/>
        </w:rPr>
        <w:t xml:space="preserve">طريقة التي يتم بموجبها تطبيق نصوص </w:t>
      </w:r>
      <w:r>
        <w:rPr>
          <w:rFonts w:hint="cs"/>
          <w:rtl/>
        </w:rPr>
        <w:t>بالية</w:t>
      </w:r>
      <w:r w:rsidRPr="00F32210">
        <w:rPr>
          <w:rFonts w:hint="cs"/>
          <w:rtl/>
        </w:rPr>
        <w:t xml:space="preserve"> في باكستان ومصر بعد عقود من ا</w:t>
      </w:r>
      <w:r>
        <w:rPr>
          <w:rFonts w:hint="cs"/>
          <w:rtl/>
        </w:rPr>
        <w:t>لإهمال</w:t>
      </w:r>
      <w:r w:rsidRPr="00F32210">
        <w:rPr>
          <w:rFonts w:hint="cs"/>
          <w:rtl/>
        </w:rPr>
        <w:t>. ولا يمكن ترك المسألة للتطور الطبيعي</w:t>
      </w:r>
      <w:r>
        <w:rPr>
          <w:rFonts w:hint="cs"/>
          <w:rtl/>
        </w:rPr>
        <w:t>؛</w:t>
      </w:r>
      <w:r w:rsidRPr="00F32210">
        <w:rPr>
          <w:rFonts w:hint="cs"/>
          <w:rtl/>
        </w:rPr>
        <w:t xml:space="preserve"> إذ يجب على الحكومة ووسائط الإعلا</w:t>
      </w:r>
      <w:r>
        <w:rPr>
          <w:rFonts w:hint="cs"/>
          <w:rtl/>
        </w:rPr>
        <w:t>م</w:t>
      </w:r>
      <w:r w:rsidRPr="00F32210">
        <w:rPr>
          <w:rFonts w:hint="cs"/>
          <w:rtl/>
        </w:rPr>
        <w:t xml:space="preserve"> والطبقات المثقفة اعتماد وتشجيع أولويات جديدة، مما يؤدي بالتالي إلى </w:t>
      </w:r>
      <w:r>
        <w:rPr>
          <w:rFonts w:hint="cs"/>
          <w:rtl/>
        </w:rPr>
        <w:t>ا</w:t>
      </w:r>
      <w:r w:rsidRPr="00F32210">
        <w:rPr>
          <w:rFonts w:hint="cs"/>
          <w:rtl/>
        </w:rPr>
        <w:t xml:space="preserve">لنهوض </w:t>
      </w:r>
      <w:r>
        <w:rPr>
          <w:rFonts w:hint="cs"/>
          <w:rtl/>
        </w:rPr>
        <w:t>بوضع</w:t>
      </w:r>
      <w:r w:rsidRPr="00F32210">
        <w:rPr>
          <w:rFonts w:hint="cs"/>
          <w:rtl/>
        </w:rPr>
        <w:t xml:space="preserve"> المرأة. و</w:t>
      </w:r>
      <w:r>
        <w:rPr>
          <w:rFonts w:hint="cs"/>
          <w:rtl/>
        </w:rPr>
        <w:t xml:space="preserve">ذكرت </w:t>
      </w:r>
      <w:r w:rsidRPr="00F32210">
        <w:rPr>
          <w:rFonts w:hint="cs"/>
          <w:rtl/>
        </w:rPr>
        <w:t xml:space="preserve">أنها تنتظر بشغف عملية تنقيح قانون الأسرة، </w:t>
      </w:r>
      <w:r>
        <w:rPr>
          <w:rFonts w:hint="cs"/>
          <w:rtl/>
        </w:rPr>
        <w:t xml:space="preserve">الأمر الذي سيعكس </w:t>
      </w:r>
      <w:r w:rsidRPr="00F32210">
        <w:rPr>
          <w:rFonts w:hint="cs"/>
          <w:rtl/>
        </w:rPr>
        <w:t xml:space="preserve">تعزيز الديمقراطية والتنمية الاقتصادية في الجزائر. ويحظى التقدم المحرز مع ذلك بالثناء نظرا لعملية مكافحة الإرهاب. </w:t>
      </w:r>
    </w:p>
    <w:p w:rsidR="00297E71" w:rsidRPr="00F32210" w:rsidRDefault="00297E71" w:rsidP="00297E71">
      <w:pPr>
        <w:pStyle w:val="DualTxt"/>
        <w:rPr>
          <w:rFonts w:hint="cs"/>
          <w:rtl/>
        </w:rPr>
      </w:pPr>
      <w:r w:rsidRPr="00F32210">
        <w:rPr>
          <w:rFonts w:hint="cs"/>
          <w:rtl/>
        </w:rPr>
        <w:t>51 -</w:t>
      </w:r>
      <w:r w:rsidRPr="00F32210">
        <w:rPr>
          <w:rFonts w:hint="cs"/>
          <w:rtl/>
        </w:rPr>
        <w:tab/>
      </w:r>
      <w:r w:rsidRPr="00F32210">
        <w:rPr>
          <w:rFonts w:hint="cs"/>
          <w:b/>
          <w:bCs/>
          <w:rtl/>
        </w:rPr>
        <w:t>السيدة أباكا</w:t>
      </w:r>
      <w:r>
        <w:rPr>
          <w:rFonts w:hint="cs"/>
          <w:rtl/>
        </w:rPr>
        <w:t>:</w:t>
      </w:r>
      <w:r w:rsidRPr="00F32210">
        <w:rPr>
          <w:rFonts w:hint="cs"/>
          <w:rtl/>
        </w:rPr>
        <w:t xml:space="preserve"> رحبت بتكرار البيان القائل بأسبقية الاتفاقية على </w:t>
      </w:r>
      <w:r>
        <w:rPr>
          <w:rFonts w:hint="cs"/>
          <w:rtl/>
        </w:rPr>
        <w:t>دستور</w:t>
      </w:r>
      <w:r w:rsidRPr="00F32210">
        <w:rPr>
          <w:rFonts w:hint="cs"/>
          <w:rtl/>
        </w:rPr>
        <w:t xml:space="preserve"> الجزائر</w:t>
      </w:r>
      <w:r>
        <w:rPr>
          <w:rFonts w:hint="cs"/>
          <w:rtl/>
        </w:rPr>
        <w:t>.</w:t>
      </w:r>
      <w:r w:rsidRPr="00F32210">
        <w:rPr>
          <w:rFonts w:hint="cs"/>
          <w:rtl/>
        </w:rPr>
        <w:t xml:space="preserve"> و</w:t>
      </w:r>
      <w:r>
        <w:rPr>
          <w:rFonts w:hint="cs"/>
          <w:rtl/>
        </w:rPr>
        <w:t xml:space="preserve">مما </w:t>
      </w:r>
      <w:r w:rsidRPr="00F32210">
        <w:rPr>
          <w:rFonts w:hint="cs"/>
          <w:rtl/>
        </w:rPr>
        <w:t xml:space="preserve">يبعث ذلك على الأمل </w:t>
      </w:r>
      <w:r>
        <w:rPr>
          <w:rFonts w:hint="cs"/>
          <w:rtl/>
        </w:rPr>
        <w:t xml:space="preserve">في </w:t>
      </w:r>
      <w:r w:rsidRPr="00F32210">
        <w:rPr>
          <w:rFonts w:hint="cs"/>
          <w:rtl/>
        </w:rPr>
        <w:t>أنه عندما يتغلب البلد على مشكلاته ستتمتع النساء بالمساواة الفعلية مع الرجال. وفيما يتعلق بالمادة 12، استرعت الانتباه إلى كون العولمة قد أسفرت، في بلدان أخرى، عن تدهور صحة الناس.</w:t>
      </w:r>
    </w:p>
    <w:p w:rsidR="00297E71" w:rsidRPr="00F32210" w:rsidRDefault="00297E71" w:rsidP="00297E71">
      <w:pPr>
        <w:pStyle w:val="DualTxt"/>
        <w:rPr>
          <w:rFonts w:hint="cs"/>
          <w:rtl/>
        </w:rPr>
      </w:pPr>
      <w:r w:rsidRPr="00F32210">
        <w:rPr>
          <w:rFonts w:hint="cs"/>
          <w:rtl/>
        </w:rPr>
        <w:t>52 -</w:t>
      </w:r>
      <w:r w:rsidRPr="00F32210">
        <w:rPr>
          <w:rFonts w:hint="cs"/>
          <w:rtl/>
        </w:rPr>
        <w:tab/>
      </w:r>
      <w:r w:rsidRPr="00F32210">
        <w:rPr>
          <w:rFonts w:hint="cs"/>
          <w:b/>
          <w:bCs/>
          <w:rtl/>
        </w:rPr>
        <w:t>السيدة كورتي</w:t>
      </w:r>
      <w:r>
        <w:rPr>
          <w:rFonts w:hint="cs"/>
          <w:rtl/>
        </w:rPr>
        <w:t>:</w:t>
      </w:r>
      <w:r w:rsidRPr="00F32210">
        <w:rPr>
          <w:rFonts w:hint="cs"/>
          <w:rtl/>
        </w:rPr>
        <w:t xml:space="preserve"> قالت أنه حتى في السنتين التي أعقبتا تسجيل الجزائر لتحفظاتها على الاتفاقية، </w:t>
      </w:r>
      <w:r>
        <w:rPr>
          <w:rFonts w:hint="cs"/>
          <w:rtl/>
        </w:rPr>
        <w:t>حدث الكثير فيما</w:t>
      </w:r>
      <w:r>
        <w:rPr>
          <w:rFonts w:hint="eastAsia"/>
          <w:rtl/>
        </w:rPr>
        <w:t> </w:t>
      </w:r>
      <w:r w:rsidRPr="00F32210">
        <w:rPr>
          <w:rFonts w:hint="cs"/>
          <w:rtl/>
        </w:rPr>
        <w:t xml:space="preserve">يتعلق بالتقدم الاجتماعي وبتعزيز </w:t>
      </w:r>
      <w:r>
        <w:rPr>
          <w:rFonts w:hint="cs"/>
          <w:rtl/>
        </w:rPr>
        <w:t>ال</w:t>
      </w:r>
      <w:r w:rsidRPr="00F32210">
        <w:rPr>
          <w:rFonts w:hint="cs"/>
          <w:rtl/>
        </w:rPr>
        <w:t xml:space="preserve">ديمقراطية </w:t>
      </w:r>
      <w:r>
        <w:rPr>
          <w:rFonts w:hint="cs"/>
          <w:rtl/>
        </w:rPr>
        <w:t xml:space="preserve">في </w:t>
      </w:r>
      <w:r w:rsidRPr="00F32210">
        <w:rPr>
          <w:rFonts w:hint="cs"/>
          <w:rtl/>
        </w:rPr>
        <w:t>البلد</w:t>
      </w:r>
      <w:r>
        <w:rPr>
          <w:rFonts w:hint="cs"/>
          <w:rtl/>
        </w:rPr>
        <w:t xml:space="preserve">، ولذا </w:t>
      </w:r>
      <w:r w:rsidRPr="00F32210">
        <w:rPr>
          <w:rFonts w:hint="cs"/>
          <w:rtl/>
        </w:rPr>
        <w:t xml:space="preserve">فهي تأمل </w:t>
      </w:r>
      <w:r>
        <w:rPr>
          <w:rFonts w:hint="cs"/>
          <w:rtl/>
        </w:rPr>
        <w:t xml:space="preserve">في أن تشير الجزائر عند تقديمها لتقريرها التالي إلى أنها قد سحبت </w:t>
      </w:r>
      <w:r w:rsidRPr="00F32210">
        <w:rPr>
          <w:rFonts w:hint="cs"/>
          <w:rtl/>
        </w:rPr>
        <w:t>تحفظاتها. وذكرت أنها تتطلع إلى ا</w:t>
      </w:r>
      <w:r>
        <w:rPr>
          <w:rFonts w:hint="cs"/>
          <w:rtl/>
        </w:rPr>
        <w:t>لاطلاع</w:t>
      </w:r>
      <w:r w:rsidRPr="00F32210">
        <w:rPr>
          <w:rFonts w:hint="cs"/>
          <w:rtl/>
        </w:rPr>
        <w:t xml:space="preserve"> على </w:t>
      </w:r>
      <w:r>
        <w:rPr>
          <w:rFonts w:hint="cs"/>
          <w:rtl/>
        </w:rPr>
        <w:t xml:space="preserve">قانون </w:t>
      </w:r>
      <w:r w:rsidRPr="00F32210">
        <w:rPr>
          <w:rFonts w:hint="cs"/>
          <w:rtl/>
        </w:rPr>
        <w:t xml:space="preserve">الأسرة المنقح </w:t>
      </w:r>
      <w:r>
        <w:rPr>
          <w:rFonts w:hint="cs"/>
          <w:rtl/>
        </w:rPr>
        <w:t>الذي س</w:t>
      </w:r>
      <w:r w:rsidRPr="00F32210">
        <w:rPr>
          <w:rFonts w:hint="cs"/>
          <w:rtl/>
        </w:rPr>
        <w:t>يفيد الرجال</w:t>
      </w:r>
      <w:r>
        <w:rPr>
          <w:rFonts w:hint="cs"/>
          <w:rtl/>
        </w:rPr>
        <w:t xml:space="preserve"> فضلا عن</w:t>
      </w:r>
      <w:r w:rsidRPr="00F32210">
        <w:rPr>
          <w:rFonts w:hint="cs"/>
          <w:rtl/>
        </w:rPr>
        <w:t xml:space="preserve"> النساء. </w:t>
      </w:r>
    </w:p>
    <w:p w:rsidR="00297E71" w:rsidRPr="00F32210" w:rsidRDefault="00297E71" w:rsidP="00297E71">
      <w:pPr>
        <w:pStyle w:val="DualTxt"/>
        <w:rPr>
          <w:rFonts w:hint="cs"/>
          <w:rtl/>
        </w:rPr>
      </w:pPr>
      <w:r w:rsidRPr="00F32210">
        <w:rPr>
          <w:rFonts w:hint="cs"/>
          <w:rtl/>
        </w:rPr>
        <w:t>53 -</w:t>
      </w:r>
      <w:r w:rsidRPr="00F32210">
        <w:rPr>
          <w:rFonts w:hint="cs"/>
          <w:rtl/>
        </w:rPr>
        <w:tab/>
      </w:r>
      <w:r w:rsidRPr="00F32210">
        <w:rPr>
          <w:rFonts w:hint="cs"/>
          <w:b/>
          <w:bCs/>
          <w:rtl/>
        </w:rPr>
        <w:t>السيدة غونيسيكيري</w:t>
      </w:r>
      <w:r>
        <w:rPr>
          <w:rFonts w:hint="cs"/>
          <w:rtl/>
        </w:rPr>
        <w:t>:</w:t>
      </w:r>
      <w:r w:rsidRPr="00F32210">
        <w:rPr>
          <w:rFonts w:hint="cs"/>
          <w:rtl/>
        </w:rPr>
        <w:t xml:space="preserve"> شددت على أهمية الحكومة في</w:t>
      </w:r>
      <w:r>
        <w:rPr>
          <w:rFonts w:hint="cs"/>
          <w:rtl/>
        </w:rPr>
        <w:t xml:space="preserve"> ما يحرزه المجتمع من تقدم. فأي حكومة </w:t>
      </w:r>
      <w:r w:rsidRPr="00F32210">
        <w:rPr>
          <w:rFonts w:hint="cs"/>
          <w:rtl/>
        </w:rPr>
        <w:t xml:space="preserve">خاضعة للمساءلة </w:t>
      </w:r>
      <w:r>
        <w:rPr>
          <w:rFonts w:hint="cs"/>
          <w:rtl/>
        </w:rPr>
        <w:t xml:space="preserve">لا تسن </w:t>
      </w:r>
      <w:r w:rsidRPr="00F32210">
        <w:rPr>
          <w:rFonts w:hint="cs"/>
          <w:rtl/>
        </w:rPr>
        <w:t xml:space="preserve">القوانين فحسب بل ترصدها كذلك. ولقد أحرز تقدم فعلي في </w:t>
      </w:r>
      <w:r>
        <w:rPr>
          <w:rFonts w:hint="cs"/>
          <w:rtl/>
        </w:rPr>
        <w:t>المناطق الريفية</w:t>
      </w:r>
      <w:r w:rsidRPr="00F32210">
        <w:rPr>
          <w:rFonts w:hint="cs"/>
          <w:rtl/>
        </w:rPr>
        <w:t xml:space="preserve">، </w:t>
      </w:r>
      <w:r>
        <w:rPr>
          <w:rFonts w:hint="cs"/>
          <w:rtl/>
        </w:rPr>
        <w:t>و</w:t>
      </w:r>
      <w:r w:rsidRPr="00F32210">
        <w:rPr>
          <w:rFonts w:hint="cs"/>
          <w:rtl/>
        </w:rPr>
        <w:t>ذلك في مجال الإجراءات المتخذة والمعلومات ا</w:t>
      </w:r>
      <w:r>
        <w:rPr>
          <w:rFonts w:hint="cs"/>
          <w:rtl/>
        </w:rPr>
        <w:t>لمكتسبة</w:t>
      </w:r>
      <w:r w:rsidRPr="00F32210">
        <w:rPr>
          <w:rFonts w:hint="cs"/>
          <w:rtl/>
        </w:rPr>
        <w:t xml:space="preserve">. وتستفيد جميع البلدان من البيانات الخاصة بانتهاكات حقوق الإنسان </w:t>
      </w:r>
      <w:r>
        <w:rPr>
          <w:rFonts w:hint="cs"/>
          <w:rtl/>
        </w:rPr>
        <w:t>ب</w:t>
      </w:r>
      <w:r w:rsidRPr="00F32210">
        <w:rPr>
          <w:rFonts w:hint="cs"/>
          <w:rtl/>
        </w:rPr>
        <w:t>جميع أشكالها. ولقد أدى ذلك إلى الإصلاح</w:t>
      </w:r>
      <w:r>
        <w:rPr>
          <w:rFonts w:hint="cs"/>
          <w:rtl/>
        </w:rPr>
        <w:t>؛</w:t>
      </w:r>
      <w:r w:rsidRPr="00F32210">
        <w:rPr>
          <w:rFonts w:hint="cs"/>
          <w:rtl/>
        </w:rPr>
        <w:t xml:space="preserve"> ويجب أن تظل الدولة ملتزمة بتنفيذ الإصلاح وعدم تأجيله. وحث</w:t>
      </w:r>
      <w:r>
        <w:rPr>
          <w:rFonts w:hint="cs"/>
          <w:rtl/>
        </w:rPr>
        <w:t>ّ</w:t>
      </w:r>
      <w:r w:rsidRPr="00F32210">
        <w:rPr>
          <w:rFonts w:hint="cs"/>
          <w:rtl/>
        </w:rPr>
        <w:t xml:space="preserve">ت الحكومة على إعادة </w:t>
      </w:r>
      <w:r>
        <w:rPr>
          <w:rFonts w:hint="cs"/>
          <w:rtl/>
        </w:rPr>
        <w:t xml:space="preserve">النظر في </w:t>
      </w:r>
      <w:r w:rsidRPr="00F32210">
        <w:rPr>
          <w:rFonts w:hint="cs"/>
          <w:rtl/>
        </w:rPr>
        <w:t>قانون الجنسية الجزائرية لكي تتمكن الأم الجزائرية المتزوجة من أجنبي من منح جنسيتها لأطفالها. و</w:t>
      </w:r>
      <w:r>
        <w:rPr>
          <w:rFonts w:hint="cs"/>
          <w:rtl/>
        </w:rPr>
        <w:t xml:space="preserve">قالت إنه </w:t>
      </w:r>
      <w:r w:rsidRPr="00F32210">
        <w:rPr>
          <w:rFonts w:hint="cs"/>
          <w:rtl/>
        </w:rPr>
        <w:t xml:space="preserve">من دواعي السخرية، </w:t>
      </w:r>
      <w:r>
        <w:rPr>
          <w:rFonts w:hint="cs"/>
          <w:rtl/>
        </w:rPr>
        <w:t xml:space="preserve">في ضوء كون </w:t>
      </w:r>
      <w:r w:rsidRPr="00F32210">
        <w:rPr>
          <w:rFonts w:hint="cs"/>
          <w:rtl/>
        </w:rPr>
        <w:t>الشريعة الإسلامية كانت سب</w:t>
      </w:r>
      <w:r>
        <w:rPr>
          <w:rFonts w:hint="cs"/>
          <w:rtl/>
        </w:rPr>
        <w:t>ّ</w:t>
      </w:r>
      <w:r w:rsidRPr="00F32210">
        <w:rPr>
          <w:rFonts w:hint="cs"/>
          <w:rtl/>
        </w:rPr>
        <w:t xml:space="preserve">اقة في </w:t>
      </w:r>
      <w:r>
        <w:rPr>
          <w:rFonts w:hint="cs"/>
          <w:rtl/>
        </w:rPr>
        <w:t>تبجيل الأم وإعطائها مكانة أولى بالنسبة لأ</w:t>
      </w:r>
      <w:r w:rsidRPr="00F32210">
        <w:rPr>
          <w:rFonts w:hint="cs"/>
          <w:rtl/>
        </w:rPr>
        <w:t xml:space="preserve">طفالها، أن يقوم بلد إسلامي بحصر </w:t>
      </w:r>
      <w:r>
        <w:rPr>
          <w:rFonts w:hint="cs"/>
          <w:rtl/>
        </w:rPr>
        <w:t>حق</w:t>
      </w:r>
      <w:r w:rsidRPr="00F32210">
        <w:rPr>
          <w:rFonts w:hint="cs"/>
          <w:rtl/>
        </w:rPr>
        <w:t xml:space="preserve"> الدم في الذكور. </w:t>
      </w:r>
    </w:p>
    <w:p w:rsidR="00297E71" w:rsidRPr="00F32210" w:rsidRDefault="00297E71" w:rsidP="00297E71">
      <w:pPr>
        <w:pStyle w:val="DualTxt"/>
        <w:rPr>
          <w:rFonts w:hint="cs"/>
          <w:rtl/>
        </w:rPr>
      </w:pPr>
      <w:r w:rsidRPr="00F32210">
        <w:rPr>
          <w:rFonts w:hint="cs"/>
          <w:rtl/>
        </w:rPr>
        <w:t>54 -</w:t>
      </w:r>
      <w:r w:rsidRPr="00F32210">
        <w:rPr>
          <w:rFonts w:hint="cs"/>
          <w:rtl/>
        </w:rPr>
        <w:tab/>
      </w:r>
      <w:r w:rsidRPr="00FA5C3D">
        <w:rPr>
          <w:rFonts w:hint="cs"/>
          <w:b/>
          <w:bCs/>
          <w:rtl/>
        </w:rPr>
        <w:t>السيدة شوب - شيلينج</w:t>
      </w:r>
      <w:r>
        <w:rPr>
          <w:rFonts w:hint="cs"/>
          <w:rtl/>
        </w:rPr>
        <w:t>:</w:t>
      </w:r>
      <w:r w:rsidRPr="00F32210">
        <w:rPr>
          <w:rFonts w:hint="cs"/>
          <w:rtl/>
        </w:rPr>
        <w:t xml:space="preserve"> رحبت بكون الحكومة الجزائرية تعتزم تحسين قانون الأسرة رغم </w:t>
      </w:r>
      <w:r>
        <w:rPr>
          <w:rFonts w:hint="cs"/>
          <w:rtl/>
        </w:rPr>
        <w:t>شدة بأس الأصولية المحافظة</w:t>
      </w:r>
      <w:r w:rsidRPr="00F32210">
        <w:rPr>
          <w:rFonts w:hint="cs"/>
          <w:rtl/>
        </w:rPr>
        <w:t>. و</w:t>
      </w:r>
      <w:r>
        <w:rPr>
          <w:rFonts w:hint="cs"/>
          <w:rtl/>
        </w:rPr>
        <w:t>قالت إ</w:t>
      </w:r>
      <w:r w:rsidRPr="00F32210">
        <w:rPr>
          <w:rFonts w:hint="cs"/>
          <w:rtl/>
        </w:rPr>
        <w:t>ن الحكومة محق</w:t>
      </w:r>
      <w:r>
        <w:rPr>
          <w:rFonts w:hint="cs"/>
          <w:rtl/>
        </w:rPr>
        <w:t>ّ</w:t>
      </w:r>
      <w:r w:rsidRPr="00F32210">
        <w:rPr>
          <w:rFonts w:hint="cs"/>
          <w:rtl/>
        </w:rPr>
        <w:t xml:space="preserve">ة في </w:t>
      </w:r>
      <w:r>
        <w:rPr>
          <w:rFonts w:hint="cs"/>
          <w:rtl/>
        </w:rPr>
        <w:t>سعيها بشجاعة من أجل ا</w:t>
      </w:r>
      <w:r w:rsidRPr="00F32210">
        <w:rPr>
          <w:rFonts w:hint="cs"/>
          <w:rtl/>
        </w:rPr>
        <w:t>تباع المعايير الدولية في مجال حقوق الإنسان</w:t>
      </w:r>
      <w:r>
        <w:rPr>
          <w:rFonts w:hint="cs"/>
          <w:rtl/>
        </w:rPr>
        <w:t>،</w:t>
      </w:r>
      <w:r w:rsidRPr="00F32210">
        <w:rPr>
          <w:rFonts w:hint="cs"/>
          <w:rtl/>
        </w:rPr>
        <w:t xml:space="preserve"> وأعربت عن أملها في أن تتمكن الجزائر قريبا من </w:t>
      </w:r>
      <w:r>
        <w:rPr>
          <w:rFonts w:hint="cs"/>
          <w:rtl/>
        </w:rPr>
        <w:t xml:space="preserve">سحب </w:t>
      </w:r>
      <w:r w:rsidRPr="00F32210">
        <w:rPr>
          <w:rFonts w:hint="cs"/>
          <w:rtl/>
        </w:rPr>
        <w:t xml:space="preserve">تحفظاتها على الاتفاقية. </w:t>
      </w:r>
      <w:r>
        <w:rPr>
          <w:rFonts w:hint="cs"/>
          <w:rtl/>
        </w:rPr>
        <w:t>وإذ</w:t>
      </w:r>
      <w:r w:rsidRPr="00F32210">
        <w:rPr>
          <w:rFonts w:hint="cs"/>
          <w:rtl/>
        </w:rPr>
        <w:t xml:space="preserve"> أشارت إلى ارتفاع البطالة في الجزائر، </w:t>
      </w:r>
      <w:r>
        <w:rPr>
          <w:rFonts w:hint="cs"/>
          <w:rtl/>
        </w:rPr>
        <w:t xml:space="preserve">فقد </w:t>
      </w:r>
      <w:r w:rsidRPr="00F32210">
        <w:rPr>
          <w:rFonts w:hint="cs"/>
          <w:rtl/>
        </w:rPr>
        <w:t xml:space="preserve">أعربت عن ثقتها في </w:t>
      </w:r>
      <w:r>
        <w:rPr>
          <w:rFonts w:hint="cs"/>
          <w:rtl/>
        </w:rPr>
        <w:t xml:space="preserve">أن </w:t>
      </w:r>
      <w:r w:rsidRPr="00F32210">
        <w:rPr>
          <w:rFonts w:hint="cs"/>
          <w:rtl/>
        </w:rPr>
        <w:t xml:space="preserve">المرأة </w:t>
      </w:r>
      <w:r>
        <w:rPr>
          <w:rFonts w:hint="cs"/>
          <w:rtl/>
        </w:rPr>
        <w:t xml:space="preserve">ستستفيد بشكل متكافئ </w:t>
      </w:r>
      <w:r w:rsidRPr="00F32210">
        <w:rPr>
          <w:rFonts w:hint="cs"/>
          <w:rtl/>
        </w:rPr>
        <w:t>من أي تدابير قد تتخذ لتخفيف البطالة. و</w:t>
      </w:r>
      <w:r>
        <w:rPr>
          <w:rFonts w:hint="cs"/>
          <w:rtl/>
        </w:rPr>
        <w:t xml:space="preserve">تطالب في الواقع </w:t>
      </w:r>
      <w:r w:rsidRPr="00F32210">
        <w:rPr>
          <w:rFonts w:hint="cs"/>
          <w:rtl/>
        </w:rPr>
        <w:t xml:space="preserve">بتطبيق </w:t>
      </w:r>
      <w:r>
        <w:rPr>
          <w:rFonts w:hint="cs"/>
          <w:rtl/>
        </w:rPr>
        <w:t>إ</w:t>
      </w:r>
      <w:r w:rsidRPr="00F32210">
        <w:rPr>
          <w:rFonts w:hint="cs"/>
          <w:rtl/>
        </w:rPr>
        <w:t xml:space="preserve">جراءات </w:t>
      </w:r>
      <w:r>
        <w:rPr>
          <w:rFonts w:hint="cs"/>
          <w:rtl/>
        </w:rPr>
        <w:t>إ</w:t>
      </w:r>
      <w:r w:rsidRPr="00F32210">
        <w:rPr>
          <w:rFonts w:hint="cs"/>
          <w:rtl/>
        </w:rPr>
        <w:t>يجابية لترقية النساء إلى وظائف المراتب العليا ولفتح مزيد من الفرص في المراتب الدنيا. وأن التدريب على الحرف اليدوية، رغم كونه أمر يحظى بالإعجاب</w:t>
      </w:r>
      <w:r>
        <w:rPr>
          <w:rFonts w:hint="cs"/>
          <w:rtl/>
        </w:rPr>
        <w:t>، ليس</w:t>
      </w:r>
      <w:r>
        <w:rPr>
          <w:rFonts w:hint="eastAsia"/>
          <w:rtl/>
        </w:rPr>
        <w:t> </w:t>
      </w:r>
      <w:r w:rsidRPr="00F32210">
        <w:rPr>
          <w:rFonts w:hint="cs"/>
          <w:rtl/>
        </w:rPr>
        <w:t>السبيل الوحيد للمضي قدما</w:t>
      </w:r>
      <w:r>
        <w:rPr>
          <w:rFonts w:hint="cs"/>
          <w:rtl/>
        </w:rPr>
        <w:t>؛</w:t>
      </w:r>
      <w:r w:rsidRPr="00F32210">
        <w:rPr>
          <w:rFonts w:hint="cs"/>
          <w:rtl/>
        </w:rPr>
        <w:t xml:space="preserve"> إذ يجب أن تشكل المرأة جزءا لا يتجزأ </w:t>
      </w:r>
      <w:r>
        <w:rPr>
          <w:rFonts w:hint="cs"/>
          <w:rtl/>
        </w:rPr>
        <w:t xml:space="preserve">في الصورة </w:t>
      </w:r>
      <w:r w:rsidRPr="00F32210">
        <w:rPr>
          <w:rFonts w:hint="cs"/>
          <w:rtl/>
        </w:rPr>
        <w:t>الاقتصادية الأ</w:t>
      </w:r>
      <w:r>
        <w:rPr>
          <w:rFonts w:hint="cs"/>
          <w:rtl/>
        </w:rPr>
        <w:t>عم</w:t>
      </w:r>
      <w:r w:rsidRPr="00F32210">
        <w:rPr>
          <w:rFonts w:hint="cs"/>
          <w:rtl/>
        </w:rPr>
        <w:t>.</w:t>
      </w:r>
    </w:p>
    <w:p w:rsidR="00297E71" w:rsidRPr="00F32210" w:rsidRDefault="00297E71" w:rsidP="00297E71">
      <w:pPr>
        <w:pStyle w:val="DualTxt"/>
        <w:rPr>
          <w:rFonts w:hint="cs"/>
          <w:rtl/>
        </w:rPr>
      </w:pPr>
      <w:r w:rsidRPr="00F32210">
        <w:rPr>
          <w:rFonts w:hint="cs"/>
          <w:rtl/>
        </w:rPr>
        <w:t>55 -</w:t>
      </w:r>
      <w:r w:rsidRPr="00F32210">
        <w:rPr>
          <w:rFonts w:hint="cs"/>
          <w:rtl/>
        </w:rPr>
        <w:tab/>
      </w:r>
      <w:r w:rsidRPr="00FA5C3D">
        <w:rPr>
          <w:rFonts w:hint="cs"/>
          <w:b/>
          <w:bCs/>
          <w:rtl/>
        </w:rPr>
        <w:t>السيدة آكار</w:t>
      </w:r>
      <w:r>
        <w:rPr>
          <w:rFonts w:hint="cs"/>
          <w:rtl/>
        </w:rPr>
        <w:t>:</w:t>
      </w:r>
      <w:r w:rsidRPr="00F32210">
        <w:rPr>
          <w:rFonts w:hint="cs"/>
          <w:rtl/>
        </w:rPr>
        <w:t xml:space="preserve"> قالت أنه لا ينبغي للجزائر أن تؤجل </w:t>
      </w:r>
      <w:r>
        <w:rPr>
          <w:rFonts w:hint="cs"/>
          <w:rtl/>
        </w:rPr>
        <w:t xml:space="preserve">أكثر من ذلك </w:t>
      </w:r>
      <w:r w:rsidRPr="00F32210">
        <w:rPr>
          <w:rFonts w:hint="cs"/>
          <w:rtl/>
        </w:rPr>
        <w:t xml:space="preserve">إزالة القيود الواردة في قانون الأسرة. ويجب </w:t>
      </w:r>
      <w:r>
        <w:rPr>
          <w:rFonts w:hint="cs"/>
          <w:rtl/>
        </w:rPr>
        <w:t>ألاّ</w:t>
      </w:r>
      <w:r w:rsidRPr="00F32210">
        <w:rPr>
          <w:rFonts w:hint="cs"/>
          <w:rtl/>
        </w:rPr>
        <w:t xml:space="preserve"> ت</w:t>
      </w:r>
      <w:r>
        <w:rPr>
          <w:rFonts w:hint="cs"/>
          <w:rtl/>
        </w:rPr>
        <w:t xml:space="preserve">ُفرض </w:t>
      </w:r>
      <w:r w:rsidRPr="00F32210">
        <w:rPr>
          <w:rFonts w:hint="cs"/>
          <w:rtl/>
        </w:rPr>
        <w:t>أي إجراءات أخرى</w:t>
      </w:r>
      <w:r>
        <w:rPr>
          <w:rFonts w:hint="cs"/>
          <w:rtl/>
        </w:rPr>
        <w:t>،</w:t>
      </w:r>
      <w:r w:rsidRPr="00F32210">
        <w:rPr>
          <w:rFonts w:hint="cs"/>
          <w:rtl/>
        </w:rPr>
        <w:t xml:space="preserve"> أو </w:t>
      </w:r>
      <w:r>
        <w:rPr>
          <w:rFonts w:hint="cs"/>
          <w:rtl/>
        </w:rPr>
        <w:t>يقل</w:t>
      </w:r>
      <w:r w:rsidRPr="00F32210">
        <w:rPr>
          <w:rFonts w:hint="cs"/>
          <w:rtl/>
        </w:rPr>
        <w:t xml:space="preserve"> من التركيز على </w:t>
      </w:r>
      <w:r>
        <w:rPr>
          <w:rFonts w:hint="cs"/>
          <w:rtl/>
        </w:rPr>
        <w:t>التطور</w:t>
      </w:r>
      <w:r w:rsidRPr="00F32210">
        <w:rPr>
          <w:rFonts w:hint="cs"/>
          <w:rtl/>
        </w:rPr>
        <w:t xml:space="preserve"> التدريجي. ويجب أن تضفي الدولة الأولوية </w:t>
      </w:r>
      <w:r>
        <w:rPr>
          <w:rFonts w:hint="cs"/>
          <w:rtl/>
        </w:rPr>
        <w:t>ل</w:t>
      </w:r>
      <w:r w:rsidRPr="00F32210">
        <w:rPr>
          <w:rFonts w:hint="cs"/>
          <w:rtl/>
        </w:rPr>
        <w:t>محاربة إرهاب ا</w:t>
      </w:r>
      <w:r>
        <w:rPr>
          <w:rFonts w:hint="cs"/>
          <w:rtl/>
        </w:rPr>
        <w:t xml:space="preserve">لأصولية </w:t>
      </w:r>
      <w:r w:rsidRPr="00F32210">
        <w:rPr>
          <w:rFonts w:hint="cs"/>
          <w:rtl/>
        </w:rPr>
        <w:t>الإسلامية بغية القضاء على التشريعات و</w:t>
      </w:r>
      <w:r>
        <w:rPr>
          <w:rFonts w:hint="cs"/>
          <w:rtl/>
        </w:rPr>
        <w:t>ال</w:t>
      </w:r>
      <w:r w:rsidRPr="00F32210">
        <w:rPr>
          <w:rFonts w:hint="cs"/>
          <w:rtl/>
        </w:rPr>
        <w:t xml:space="preserve">ممارسات التمييزية. وبالفعل ليس هناك تناف بين الإسلام والقوانين الوضعية، وذلك حسب ما </w:t>
      </w:r>
      <w:r>
        <w:rPr>
          <w:rFonts w:hint="cs"/>
          <w:rtl/>
        </w:rPr>
        <w:t xml:space="preserve">أظهرت تجربة بلدها، </w:t>
      </w:r>
      <w:r w:rsidRPr="00F32210">
        <w:rPr>
          <w:rFonts w:hint="cs"/>
          <w:rtl/>
        </w:rPr>
        <w:t>تركيا. و</w:t>
      </w:r>
      <w:r>
        <w:rPr>
          <w:rFonts w:hint="cs"/>
          <w:rtl/>
        </w:rPr>
        <w:t xml:space="preserve">أن الحلول الوسط مرفوضة </w:t>
      </w:r>
      <w:r w:rsidRPr="00F32210">
        <w:rPr>
          <w:rFonts w:hint="cs"/>
          <w:rtl/>
        </w:rPr>
        <w:t>فيما يتعلق بحقوق الإنسان.</w:t>
      </w:r>
    </w:p>
    <w:p w:rsidR="00297E71" w:rsidRPr="00F32210" w:rsidRDefault="00297E71" w:rsidP="00297E71">
      <w:pPr>
        <w:pStyle w:val="DualTxt"/>
        <w:rPr>
          <w:rFonts w:hint="cs"/>
          <w:rtl/>
        </w:rPr>
      </w:pPr>
      <w:r w:rsidRPr="00F32210">
        <w:rPr>
          <w:rFonts w:hint="cs"/>
          <w:rtl/>
        </w:rPr>
        <w:t>56 -</w:t>
      </w:r>
      <w:r w:rsidRPr="00F32210">
        <w:rPr>
          <w:rFonts w:hint="cs"/>
          <w:rtl/>
        </w:rPr>
        <w:tab/>
      </w:r>
      <w:r w:rsidRPr="00FA5C3D">
        <w:rPr>
          <w:rFonts w:hint="cs"/>
          <w:b/>
          <w:bCs/>
          <w:rtl/>
        </w:rPr>
        <w:t>السيد باعلي</w:t>
      </w:r>
      <w:r w:rsidRPr="00F32210">
        <w:rPr>
          <w:rFonts w:hint="cs"/>
          <w:rtl/>
        </w:rPr>
        <w:t xml:space="preserve"> (الجزائر)</w:t>
      </w:r>
      <w:r>
        <w:rPr>
          <w:rFonts w:hint="cs"/>
          <w:rtl/>
        </w:rPr>
        <w:t>:</w:t>
      </w:r>
      <w:r w:rsidRPr="00F32210">
        <w:rPr>
          <w:rFonts w:hint="cs"/>
          <w:rtl/>
        </w:rPr>
        <w:t xml:space="preserve"> قال </w:t>
      </w:r>
      <w:r>
        <w:rPr>
          <w:rFonts w:hint="cs"/>
          <w:rtl/>
        </w:rPr>
        <w:t>إ</w:t>
      </w:r>
      <w:r w:rsidRPr="00F32210">
        <w:rPr>
          <w:rFonts w:hint="cs"/>
          <w:rtl/>
        </w:rPr>
        <w:t xml:space="preserve">ن الإحصاءات هي أفضل دليل على ما يود قوله من أن الجزائر قد </w:t>
      </w:r>
      <w:r>
        <w:rPr>
          <w:rFonts w:hint="cs"/>
          <w:rtl/>
        </w:rPr>
        <w:t xml:space="preserve">أحرزت </w:t>
      </w:r>
      <w:r w:rsidRPr="00F32210">
        <w:rPr>
          <w:rFonts w:hint="cs"/>
          <w:rtl/>
        </w:rPr>
        <w:t>تقدما كبيرا منذ نيلها للاستقلال. و</w:t>
      </w:r>
      <w:r>
        <w:rPr>
          <w:rFonts w:hint="cs"/>
          <w:rtl/>
        </w:rPr>
        <w:t>رغم أن الحكومة لا</w:t>
      </w:r>
      <w:r>
        <w:rPr>
          <w:rFonts w:hint="eastAsia"/>
          <w:rtl/>
        </w:rPr>
        <w:t> </w:t>
      </w:r>
      <w:r w:rsidRPr="00F32210">
        <w:rPr>
          <w:rFonts w:hint="cs"/>
          <w:rtl/>
        </w:rPr>
        <w:t>تتراخى فيما تبذله من جهود</w:t>
      </w:r>
      <w:r>
        <w:rPr>
          <w:rFonts w:hint="cs"/>
          <w:rtl/>
        </w:rPr>
        <w:t>،</w:t>
      </w:r>
      <w:r w:rsidRPr="00F32210">
        <w:rPr>
          <w:rFonts w:hint="cs"/>
          <w:rtl/>
        </w:rPr>
        <w:t xml:space="preserve"> </w:t>
      </w:r>
      <w:r>
        <w:rPr>
          <w:rFonts w:hint="cs"/>
          <w:rtl/>
        </w:rPr>
        <w:t>فإ</w:t>
      </w:r>
      <w:r w:rsidRPr="00F32210">
        <w:rPr>
          <w:rFonts w:hint="cs"/>
          <w:rtl/>
        </w:rPr>
        <w:t xml:space="preserve">ن المساواة </w:t>
      </w:r>
      <w:r>
        <w:rPr>
          <w:rFonts w:hint="cs"/>
          <w:rtl/>
        </w:rPr>
        <w:t xml:space="preserve">لن </w:t>
      </w:r>
      <w:r w:rsidRPr="00F32210">
        <w:rPr>
          <w:rFonts w:hint="cs"/>
          <w:rtl/>
        </w:rPr>
        <w:t xml:space="preserve">تتحقق بين </w:t>
      </w:r>
      <w:r>
        <w:rPr>
          <w:rFonts w:hint="cs"/>
          <w:rtl/>
        </w:rPr>
        <w:t xml:space="preserve">عشية </w:t>
      </w:r>
      <w:r w:rsidRPr="00F32210">
        <w:rPr>
          <w:rFonts w:hint="cs"/>
          <w:rtl/>
        </w:rPr>
        <w:t>وضحاها</w:t>
      </w:r>
      <w:r>
        <w:rPr>
          <w:rFonts w:hint="cs"/>
          <w:rtl/>
        </w:rPr>
        <w:t>،</w:t>
      </w:r>
      <w:r w:rsidRPr="00F32210">
        <w:rPr>
          <w:rFonts w:hint="cs"/>
          <w:rtl/>
        </w:rPr>
        <w:t xml:space="preserve"> </w:t>
      </w:r>
      <w:r>
        <w:rPr>
          <w:rFonts w:hint="cs"/>
          <w:rtl/>
        </w:rPr>
        <w:t>ف</w:t>
      </w:r>
      <w:r w:rsidRPr="00F32210">
        <w:rPr>
          <w:rFonts w:hint="cs"/>
          <w:rtl/>
        </w:rPr>
        <w:t>حتى في البلدان المتقدمة لم يصل إ</w:t>
      </w:r>
      <w:r>
        <w:rPr>
          <w:rFonts w:hint="cs"/>
          <w:rtl/>
        </w:rPr>
        <w:t>لاّ</w:t>
      </w:r>
      <w:r w:rsidRPr="00F32210">
        <w:rPr>
          <w:rFonts w:hint="cs"/>
          <w:rtl/>
        </w:rPr>
        <w:t xml:space="preserve"> عدد قليل من النساء إلى القمة. وس</w:t>
      </w:r>
      <w:r>
        <w:rPr>
          <w:rFonts w:hint="cs"/>
          <w:rtl/>
        </w:rPr>
        <w:t xml:space="preserve">تتحقق </w:t>
      </w:r>
      <w:r w:rsidRPr="00F32210">
        <w:rPr>
          <w:rFonts w:hint="cs"/>
          <w:rtl/>
        </w:rPr>
        <w:t>العدالة تدريجيا. وكرر عزم حكومته ال</w:t>
      </w:r>
      <w:r>
        <w:rPr>
          <w:rFonts w:hint="cs"/>
          <w:rtl/>
        </w:rPr>
        <w:t xml:space="preserve">ثابت </w:t>
      </w:r>
      <w:r w:rsidRPr="00F32210">
        <w:rPr>
          <w:rFonts w:hint="cs"/>
          <w:rtl/>
        </w:rPr>
        <w:t>على مواصلة تنفيذ الاتفاقية. و</w:t>
      </w:r>
      <w:r>
        <w:rPr>
          <w:rFonts w:hint="cs"/>
          <w:rtl/>
        </w:rPr>
        <w:t>اختتم كلمته قائلا إ</w:t>
      </w:r>
      <w:r w:rsidRPr="00F32210">
        <w:rPr>
          <w:rFonts w:hint="cs"/>
          <w:rtl/>
        </w:rPr>
        <w:t xml:space="preserve">ن تعليقات اللجنة </w:t>
      </w:r>
      <w:r>
        <w:rPr>
          <w:rFonts w:hint="cs"/>
          <w:rtl/>
        </w:rPr>
        <w:t xml:space="preserve">ستنقل </w:t>
      </w:r>
      <w:r w:rsidRPr="00F32210">
        <w:rPr>
          <w:rFonts w:hint="cs"/>
          <w:rtl/>
        </w:rPr>
        <w:t>إلى السلطات وإلى الجمهور.</w:t>
      </w:r>
    </w:p>
    <w:p w:rsidR="00297E71" w:rsidRDefault="00297E71" w:rsidP="00297E71">
      <w:pPr>
        <w:pStyle w:val="DualTxt"/>
        <w:rPr>
          <w:rFonts w:hint="cs"/>
          <w:rtl/>
        </w:rPr>
      </w:pPr>
      <w:r w:rsidRPr="00F32210">
        <w:rPr>
          <w:rFonts w:hint="cs"/>
          <w:rtl/>
        </w:rPr>
        <w:tab/>
      </w:r>
      <w:r w:rsidRPr="00274494">
        <w:rPr>
          <w:rFonts w:hint="cs"/>
          <w:i/>
          <w:iCs/>
          <w:rtl/>
        </w:rPr>
        <w:t>رفعت الجلسة الساعة 10/13</w:t>
      </w:r>
      <w:r>
        <w:rPr>
          <w:rFonts w:hint="cs"/>
          <w:rtl/>
        </w:rPr>
        <w:t>.</w:t>
      </w:r>
    </w:p>
    <w:p w:rsidR="005729D2" w:rsidRPr="00B0018F" w:rsidRDefault="00297E71" w:rsidP="001E0DC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5729D2" w:rsidRPr="00B0018F" w:rsidSect="00550A4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5:20:00Z" w:initials="Start">
    <w:p w:rsidR="001E0DC9" w:rsidRDefault="001E0DC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NO&gt;&gt;N0224194A&lt;&lt;ODS JOB NO&gt;&gt;</w:t>
      </w:r>
    </w:p>
    <w:p w:rsidR="001E0DC9" w:rsidRDefault="001E0DC9">
      <w:pPr>
        <w:pStyle w:val="CommentText"/>
      </w:pPr>
      <w:r>
        <w:t>&lt;&lt;ODS DOC SYMBOL1&gt;&gt;CEDAW/C/SR.412&lt;&lt;ODS DOC SYMBOL1&gt;&gt;</w:t>
      </w:r>
    </w:p>
    <w:p w:rsidR="001E0DC9" w:rsidRDefault="001E0D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510" w:rsidRDefault="00A80510">
      <w:r>
        <w:separator/>
      </w:r>
    </w:p>
  </w:endnote>
  <w:endnote w:type="continuationSeparator" w:id="0">
    <w:p w:rsidR="00A80510" w:rsidRDefault="00A80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0DC9">
      <w:tblPrEx>
        <w:tblCellMar>
          <w:top w:w="0" w:type="dxa"/>
          <w:bottom w:w="0" w:type="dxa"/>
        </w:tblCellMar>
      </w:tblPrEx>
      <w:tc>
        <w:tcPr>
          <w:tcW w:w="5033" w:type="dxa"/>
          <w:shd w:val="clear" w:color="auto" w:fill="auto"/>
        </w:tcPr>
        <w:p w:rsidR="001E0DC9" w:rsidRPr="00B0018F" w:rsidRDefault="001E0DC9" w:rsidP="00B0018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1E0DC9" w:rsidRPr="00B0018F" w:rsidRDefault="001E0DC9" w:rsidP="00B0018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02-24194</w:t>
          </w:r>
          <w:r>
            <w:rPr>
              <w:b w:val="0"/>
              <w:w w:val="103"/>
            </w:rPr>
            <w:fldChar w:fldCharType="end"/>
          </w:r>
        </w:p>
      </w:tc>
    </w:tr>
  </w:tbl>
  <w:p w:rsidR="001E0DC9" w:rsidRPr="00B0018F" w:rsidRDefault="001E0DC9" w:rsidP="00B001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0DC9">
      <w:tblPrEx>
        <w:tblCellMar>
          <w:top w:w="0" w:type="dxa"/>
          <w:bottom w:w="0" w:type="dxa"/>
        </w:tblCellMar>
      </w:tblPrEx>
      <w:tc>
        <w:tcPr>
          <w:tcW w:w="5033" w:type="dxa"/>
          <w:shd w:val="clear" w:color="auto" w:fill="auto"/>
        </w:tcPr>
        <w:p w:rsidR="001E0DC9" w:rsidRPr="00B0018F" w:rsidRDefault="001E0DC9" w:rsidP="00B0018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02-24194</w:t>
          </w:r>
          <w:r>
            <w:rPr>
              <w:b w:val="0"/>
              <w:w w:val="103"/>
            </w:rPr>
            <w:fldChar w:fldCharType="end"/>
          </w:r>
        </w:p>
      </w:tc>
      <w:tc>
        <w:tcPr>
          <w:tcW w:w="5033" w:type="dxa"/>
          <w:shd w:val="clear" w:color="auto" w:fill="auto"/>
        </w:tcPr>
        <w:p w:rsidR="001E0DC9" w:rsidRPr="00B0018F" w:rsidRDefault="001E0DC9" w:rsidP="00B0018F">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1E0DC9" w:rsidRPr="00B0018F" w:rsidRDefault="001E0DC9" w:rsidP="00B001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DC9" w:rsidRDefault="001E0DC9" w:rsidP="00B0018F">
    <w:pPr>
      <w:pStyle w:val="Footer"/>
      <w:pBdr>
        <w:top w:val="single" w:sz="2" w:space="1" w:color="auto"/>
      </w:pBdr>
      <w:rPr>
        <w:sz w:val="2"/>
      </w:rPr>
    </w:pPr>
  </w:p>
  <w:p w:rsidR="001E0DC9" w:rsidRPr="002860B8" w:rsidRDefault="001E0DC9" w:rsidP="00B0018F">
    <w:pPr>
      <w:pStyle w:val="FootnoteText"/>
      <w:spacing w:after="120"/>
      <w:ind w:left="1267" w:right="1267" w:firstLine="0"/>
      <w:rPr>
        <w:w w:val="103"/>
        <w:rtl/>
      </w:rPr>
    </w:pPr>
    <w:r w:rsidRPr="002860B8">
      <w:rPr>
        <w:w w:val="103"/>
        <w:rtl/>
      </w:rPr>
      <w:t>هذا المحضر قابل للتصويب.</w:t>
    </w:r>
  </w:p>
  <w:p w:rsidR="001E0DC9" w:rsidRPr="002860B8" w:rsidRDefault="001E0DC9" w:rsidP="00B0018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E0DC9" w:rsidRDefault="001E0DC9" w:rsidP="00B0018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E0DC9" w:rsidRDefault="001E0DC9" w:rsidP="00B0018F">
    <w:pPr>
      <w:pStyle w:val="FootnoteText"/>
      <w:bidi w:val="0"/>
      <w:spacing w:line="120" w:lineRule="exact"/>
      <w:ind w:left="1267" w:right="1267" w:firstLine="0"/>
      <w:rPr>
        <w:sz w:val="12"/>
      </w:rPr>
    </w:pPr>
  </w:p>
  <w:p w:rsidR="001E0DC9" w:rsidRDefault="001E0DC9" w:rsidP="00B0018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02-24194 (A)</w:t>
    </w:r>
    <w:r>
      <w:rPr>
        <w:rFonts w:cs="Times New Roman"/>
        <w:b w:val="0"/>
        <w:w w:val="103"/>
        <w:sz w:val="20"/>
      </w:rPr>
      <w:fldChar w:fldCharType="end"/>
    </w:r>
  </w:p>
  <w:p w:rsidR="001E0DC9" w:rsidRPr="00B0018F" w:rsidRDefault="001E0DC9" w:rsidP="00B0018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*0224194*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510" w:rsidRDefault="00A80510">
      <w:r>
        <w:separator/>
      </w:r>
    </w:p>
  </w:footnote>
  <w:footnote w:type="continuationSeparator" w:id="0">
    <w:p w:rsidR="00A80510" w:rsidRDefault="00A80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E0DC9">
      <w:tblPrEx>
        <w:tblCellMar>
          <w:top w:w="0" w:type="dxa"/>
          <w:bottom w:w="0" w:type="dxa"/>
        </w:tblCellMar>
      </w:tblPrEx>
      <w:trPr>
        <w:trHeight w:hRule="exact" w:val="864"/>
        <w:jc w:val="center"/>
      </w:trPr>
      <w:tc>
        <w:tcPr>
          <w:tcW w:w="5033" w:type="dxa"/>
          <w:shd w:val="clear" w:color="auto" w:fill="auto"/>
          <w:vAlign w:val="bottom"/>
        </w:tcPr>
        <w:p w:rsidR="001E0DC9" w:rsidRDefault="001E0DC9" w:rsidP="00B0018F">
          <w:pPr>
            <w:pStyle w:val="Header"/>
            <w:bidi/>
            <w:jc w:val="right"/>
          </w:pPr>
        </w:p>
      </w:tc>
      <w:tc>
        <w:tcPr>
          <w:tcW w:w="5033" w:type="dxa"/>
          <w:shd w:val="clear" w:color="auto" w:fill="auto"/>
          <w:vAlign w:val="bottom"/>
        </w:tcPr>
        <w:p w:rsidR="001E0DC9" w:rsidRPr="00B0018F" w:rsidRDefault="001E0DC9" w:rsidP="00B0018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CEDAW/C/SR.412</w:t>
          </w:r>
          <w:r>
            <w:rPr>
              <w:w w:val="103"/>
            </w:rPr>
            <w:fldChar w:fldCharType="end"/>
          </w:r>
        </w:p>
      </w:tc>
    </w:tr>
  </w:tbl>
  <w:p w:rsidR="001E0DC9" w:rsidRPr="00B0018F" w:rsidRDefault="001E0DC9" w:rsidP="00B001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E0DC9">
      <w:tblPrEx>
        <w:tblCellMar>
          <w:top w:w="0" w:type="dxa"/>
          <w:bottom w:w="0" w:type="dxa"/>
        </w:tblCellMar>
      </w:tblPrEx>
      <w:trPr>
        <w:trHeight w:hRule="exact" w:val="864"/>
        <w:jc w:val="center"/>
      </w:trPr>
      <w:tc>
        <w:tcPr>
          <w:tcW w:w="5033" w:type="dxa"/>
          <w:shd w:val="clear" w:color="auto" w:fill="auto"/>
          <w:vAlign w:val="bottom"/>
        </w:tcPr>
        <w:p w:rsidR="001E0DC9" w:rsidRPr="00B0018F" w:rsidRDefault="001E0DC9" w:rsidP="00B0018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CEDAW/C/SR.412</w:t>
          </w:r>
          <w:r>
            <w:rPr>
              <w:w w:val="103"/>
              <w:rtl/>
            </w:rPr>
            <w:fldChar w:fldCharType="end"/>
          </w:r>
        </w:p>
      </w:tc>
      <w:tc>
        <w:tcPr>
          <w:tcW w:w="5033" w:type="dxa"/>
          <w:shd w:val="clear" w:color="auto" w:fill="auto"/>
          <w:vAlign w:val="bottom"/>
        </w:tcPr>
        <w:p w:rsidR="001E0DC9" w:rsidRDefault="001E0DC9" w:rsidP="00B0018F">
          <w:pPr>
            <w:pStyle w:val="Header"/>
          </w:pPr>
        </w:p>
      </w:tc>
    </w:tr>
  </w:tbl>
  <w:p w:rsidR="001E0DC9" w:rsidRPr="00B0018F" w:rsidRDefault="001E0DC9" w:rsidP="00B001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E0DC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E0DC9" w:rsidRDefault="001E0DC9" w:rsidP="00B0018F">
          <w:pPr>
            <w:pStyle w:val="Header"/>
            <w:spacing w:after="120"/>
          </w:pPr>
        </w:p>
      </w:tc>
      <w:tc>
        <w:tcPr>
          <w:tcW w:w="1786" w:type="dxa"/>
          <w:tcBorders>
            <w:bottom w:val="single" w:sz="4" w:space="0" w:color="auto"/>
          </w:tcBorders>
          <w:shd w:val="clear" w:color="auto" w:fill="auto"/>
          <w:vAlign w:val="bottom"/>
        </w:tcPr>
        <w:p w:rsidR="001E0DC9" w:rsidRPr="00B0018F" w:rsidRDefault="001E0DC9" w:rsidP="00B0018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E0DC9" w:rsidRDefault="001E0DC9" w:rsidP="00B0018F">
          <w:pPr>
            <w:pStyle w:val="Header"/>
            <w:spacing w:after="120"/>
          </w:pPr>
        </w:p>
      </w:tc>
      <w:tc>
        <w:tcPr>
          <w:tcW w:w="6523" w:type="dxa"/>
          <w:gridSpan w:val="3"/>
          <w:tcBorders>
            <w:bottom w:val="single" w:sz="4" w:space="0" w:color="auto"/>
          </w:tcBorders>
          <w:shd w:val="clear" w:color="auto" w:fill="auto"/>
          <w:vAlign w:val="bottom"/>
        </w:tcPr>
        <w:p w:rsidR="001E0DC9" w:rsidRPr="00B0018F" w:rsidRDefault="001E0DC9" w:rsidP="00B0018F">
          <w:pPr>
            <w:spacing w:line="380" w:lineRule="exact"/>
            <w:jc w:val="right"/>
          </w:pPr>
          <w:r>
            <w:rPr>
              <w:sz w:val="40"/>
            </w:rPr>
            <w:t>CEDAW</w:t>
          </w:r>
          <w:r>
            <w:t>/C/SR.412</w:t>
          </w:r>
        </w:p>
      </w:tc>
    </w:tr>
    <w:tr w:rsidR="001E0DC9" w:rsidRPr="00B0018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E0DC9" w:rsidRDefault="001E0DC9" w:rsidP="00B0018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0DC9" w:rsidRPr="00B0018F" w:rsidRDefault="001E0DC9" w:rsidP="00B0018F">
          <w:pPr>
            <w:pStyle w:val="Header"/>
            <w:spacing w:before="109"/>
            <w:jc w:val="right"/>
          </w:pPr>
        </w:p>
      </w:tc>
      <w:tc>
        <w:tcPr>
          <w:tcW w:w="5227" w:type="dxa"/>
          <w:gridSpan w:val="3"/>
          <w:tcBorders>
            <w:top w:val="single" w:sz="4" w:space="0" w:color="auto"/>
            <w:bottom w:val="single" w:sz="12" w:space="0" w:color="auto"/>
          </w:tcBorders>
          <w:shd w:val="clear" w:color="auto" w:fill="auto"/>
        </w:tcPr>
        <w:p w:rsidR="001E0DC9" w:rsidRPr="00B0018F" w:rsidRDefault="001E0DC9" w:rsidP="00B0018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E0DC9" w:rsidRPr="00B0018F" w:rsidRDefault="001E0DC9" w:rsidP="00B0018F">
          <w:pPr>
            <w:pStyle w:val="Header"/>
            <w:spacing w:before="109"/>
          </w:pPr>
        </w:p>
      </w:tc>
      <w:tc>
        <w:tcPr>
          <w:tcW w:w="3100" w:type="dxa"/>
          <w:gridSpan w:val="2"/>
          <w:tcBorders>
            <w:top w:val="single" w:sz="4" w:space="0" w:color="auto"/>
            <w:bottom w:val="single" w:sz="12" w:space="0" w:color="auto"/>
          </w:tcBorders>
          <w:shd w:val="clear" w:color="auto" w:fill="auto"/>
        </w:tcPr>
        <w:p w:rsidR="001E0DC9" w:rsidRDefault="001E0DC9" w:rsidP="00B0018F">
          <w:pPr>
            <w:bidi w:val="0"/>
            <w:spacing w:before="240" w:line="240" w:lineRule="exact"/>
          </w:pPr>
          <w:r>
            <w:t>Distr.: General</w:t>
          </w:r>
        </w:p>
        <w:p w:rsidR="001E0DC9" w:rsidRDefault="001E0DC9" w:rsidP="00F80A15">
          <w:pPr>
            <w:bidi w:val="0"/>
            <w:spacing w:line="240" w:lineRule="exact"/>
            <w:jc w:val="left"/>
          </w:pPr>
          <w:r>
            <w:t>23 March 2006</w:t>
          </w:r>
        </w:p>
        <w:p w:rsidR="001E0DC9" w:rsidRDefault="001E0DC9" w:rsidP="00B0018F">
          <w:pPr>
            <w:bidi w:val="0"/>
            <w:spacing w:line="240" w:lineRule="exact"/>
            <w:jc w:val="left"/>
          </w:pPr>
          <w:r>
            <w:t>Arabic</w:t>
          </w:r>
        </w:p>
        <w:p w:rsidR="001E0DC9" w:rsidRPr="00B0018F" w:rsidRDefault="001E0DC9" w:rsidP="00B0018F">
          <w:pPr>
            <w:bidi w:val="0"/>
            <w:spacing w:line="240" w:lineRule="exact"/>
            <w:jc w:val="left"/>
          </w:pPr>
          <w:r>
            <w:t>Original: English</w:t>
          </w:r>
        </w:p>
      </w:tc>
    </w:tr>
  </w:tbl>
  <w:p w:rsidR="001E0DC9" w:rsidRPr="00B0018F" w:rsidRDefault="001E0DC9" w:rsidP="00B0018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94*"/>
    <w:docVar w:name="CreationDt" w:val="21/03/2006 03:202 م"/>
    <w:docVar w:name="DocCategory" w:val="SROthers"/>
    <w:docVar w:name="DocType" w:val="Final"/>
    <w:docVar w:name="FooterJN" w:val="02-24194"/>
    <w:docVar w:name="jobn" w:val="02-24194 (A)"/>
    <w:docVar w:name="jobnDT" w:val="02-24194 (A)   210306"/>
    <w:docVar w:name="jobnDTDT" w:val="02-24194 (A)   210306   210306"/>
    <w:docVar w:name="JobNo" w:val="0224194A"/>
    <w:docVar w:name="OandT" w:val=" "/>
    <w:docVar w:name="sss1" w:val="CEDAW/C/SR.412"/>
    <w:docVar w:name="sss2" w:val="-"/>
    <w:docVar w:name="Symbol1" w:val="CEDAW/C/SR.412"/>
    <w:docVar w:name="Symbol2" w:val="-"/>
  </w:docVars>
  <w:rsids>
    <w:rsidRoot w:val="004A1517"/>
    <w:rsid w:val="00042425"/>
    <w:rsid w:val="0006648F"/>
    <w:rsid w:val="00087310"/>
    <w:rsid w:val="0009732C"/>
    <w:rsid w:val="000C4EED"/>
    <w:rsid w:val="000D2CEC"/>
    <w:rsid w:val="00101EE8"/>
    <w:rsid w:val="00113349"/>
    <w:rsid w:val="0014674B"/>
    <w:rsid w:val="001519A9"/>
    <w:rsid w:val="001609C1"/>
    <w:rsid w:val="001737F8"/>
    <w:rsid w:val="00187870"/>
    <w:rsid w:val="001C24DF"/>
    <w:rsid w:val="001E0DC9"/>
    <w:rsid w:val="001F6786"/>
    <w:rsid w:val="002374C8"/>
    <w:rsid w:val="002416C5"/>
    <w:rsid w:val="00266F59"/>
    <w:rsid w:val="00272B6C"/>
    <w:rsid w:val="0027623A"/>
    <w:rsid w:val="00290F2F"/>
    <w:rsid w:val="002937DA"/>
    <w:rsid w:val="00297E71"/>
    <w:rsid w:val="002A09C6"/>
    <w:rsid w:val="002C2AF2"/>
    <w:rsid w:val="002C4E1B"/>
    <w:rsid w:val="00312162"/>
    <w:rsid w:val="003501D5"/>
    <w:rsid w:val="00361C0C"/>
    <w:rsid w:val="00371AC4"/>
    <w:rsid w:val="00383CA8"/>
    <w:rsid w:val="003A65ED"/>
    <w:rsid w:val="003D4612"/>
    <w:rsid w:val="003F4B8C"/>
    <w:rsid w:val="00401BDF"/>
    <w:rsid w:val="00411BBD"/>
    <w:rsid w:val="00415922"/>
    <w:rsid w:val="00423BD7"/>
    <w:rsid w:val="0042757D"/>
    <w:rsid w:val="00437C14"/>
    <w:rsid w:val="004527C9"/>
    <w:rsid w:val="00453069"/>
    <w:rsid w:val="004631A6"/>
    <w:rsid w:val="00483F5B"/>
    <w:rsid w:val="00490874"/>
    <w:rsid w:val="00494EE2"/>
    <w:rsid w:val="00496E83"/>
    <w:rsid w:val="004A0FB7"/>
    <w:rsid w:val="004A1517"/>
    <w:rsid w:val="004A2886"/>
    <w:rsid w:val="004B14A0"/>
    <w:rsid w:val="004D1B0C"/>
    <w:rsid w:val="004F1402"/>
    <w:rsid w:val="0050659B"/>
    <w:rsid w:val="00524A2E"/>
    <w:rsid w:val="005279DE"/>
    <w:rsid w:val="00534772"/>
    <w:rsid w:val="00537FCD"/>
    <w:rsid w:val="00545F76"/>
    <w:rsid w:val="00550A40"/>
    <w:rsid w:val="005545BB"/>
    <w:rsid w:val="00556882"/>
    <w:rsid w:val="00561E43"/>
    <w:rsid w:val="005729D2"/>
    <w:rsid w:val="005838F5"/>
    <w:rsid w:val="00591B45"/>
    <w:rsid w:val="005A0F73"/>
    <w:rsid w:val="005A2EA3"/>
    <w:rsid w:val="005B2FCC"/>
    <w:rsid w:val="005C2ECE"/>
    <w:rsid w:val="005E3C97"/>
    <w:rsid w:val="00616E82"/>
    <w:rsid w:val="006218A3"/>
    <w:rsid w:val="00632E4A"/>
    <w:rsid w:val="006564CE"/>
    <w:rsid w:val="00663F64"/>
    <w:rsid w:val="00696B7A"/>
    <w:rsid w:val="006C38EE"/>
    <w:rsid w:val="0071531E"/>
    <w:rsid w:val="0071645B"/>
    <w:rsid w:val="00716E9D"/>
    <w:rsid w:val="00747B9E"/>
    <w:rsid w:val="007524BE"/>
    <w:rsid w:val="007525FA"/>
    <w:rsid w:val="00774FF0"/>
    <w:rsid w:val="0079046D"/>
    <w:rsid w:val="0079753A"/>
    <w:rsid w:val="007A3F48"/>
    <w:rsid w:val="007A6DD9"/>
    <w:rsid w:val="007D282D"/>
    <w:rsid w:val="007D60E0"/>
    <w:rsid w:val="007E285B"/>
    <w:rsid w:val="007E32B9"/>
    <w:rsid w:val="0081284F"/>
    <w:rsid w:val="00814843"/>
    <w:rsid w:val="008170DE"/>
    <w:rsid w:val="00830E32"/>
    <w:rsid w:val="00873A11"/>
    <w:rsid w:val="00873AF9"/>
    <w:rsid w:val="008D0AE5"/>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80510"/>
    <w:rsid w:val="00AA1E16"/>
    <w:rsid w:val="00AC002C"/>
    <w:rsid w:val="00AC6CDD"/>
    <w:rsid w:val="00AD38D0"/>
    <w:rsid w:val="00AE108C"/>
    <w:rsid w:val="00AF1A53"/>
    <w:rsid w:val="00AF7AC7"/>
    <w:rsid w:val="00B0018F"/>
    <w:rsid w:val="00B05ADC"/>
    <w:rsid w:val="00B12170"/>
    <w:rsid w:val="00B272BE"/>
    <w:rsid w:val="00B450EF"/>
    <w:rsid w:val="00B9542C"/>
    <w:rsid w:val="00B95560"/>
    <w:rsid w:val="00BA7FAB"/>
    <w:rsid w:val="00BB0709"/>
    <w:rsid w:val="00BC2F4C"/>
    <w:rsid w:val="00BC4A05"/>
    <w:rsid w:val="00BD393C"/>
    <w:rsid w:val="00BD5DA3"/>
    <w:rsid w:val="00BF0B15"/>
    <w:rsid w:val="00C12CBB"/>
    <w:rsid w:val="00C25A2D"/>
    <w:rsid w:val="00C260F8"/>
    <w:rsid w:val="00C41235"/>
    <w:rsid w:val="00C43FBE"/>
    <w:rsid w:val="00C449C6"/>
    <w:rsid w:val="00C564B0"/>
    <w:rsid w:val="00C5797D"/>
    <w:rsid w:val="00C62D4D"/>
    <w:rsid w:val="00C814A5"/>
    <w:rsid w:val="00C96573"/>
    <w:rsid w:val="00CC2DBA"/>
    <w:rsid w:val="00CD0BB8"/>
    <w:rsid w:val="00CD3849"/>
    <w:rsid w:val="00CF7384"/>
    <w:rsid w:val="00D2343D"/>
    <w:rsid w:val="00D30EAE"/>
    <w:rsid w:val="00D318F1"/>
    <w:rsid w:val="00D40B0E"/>
    <w:rsid w:val="00D52BF2"/>
    <w:rsid w:val="00DA66B7"/>
    <w:rsid w:val="00DB0865"/>
    <w:rsid w:val="00DC7BB1"/>
    <w:rsid w:val="00DE5433"/>
    <w:rsid w:val="00DF46B8"/>
    <w:rsid w:val="00DF5F38"/>
    <w:rsid w:val="00E23336"/>
    <w:rsid w:val="00E31661"/>
    <w:rsid w:val="00E32B52"/>
    <w:rsid w:val="00E3528C"/>
    <w:rsid w:val="00E47EB8"/>
    <w:rsid w:val="00E61669"/>
    <w:rsid w:val="00E750E1"/>
    <w:rsid w:val="00E9114A"/>
    <w:rsid w:val="00EA489C"/>
    <w:rsid w:val="00EB0CA7"/>
    <w:rsid w:val="00EB4992"/>
    <w:rsid w:val="00EF2E52"/>
    <w:rsid w:val="00F2079B"/>
    <w:rsid w:val="00F32E4A"/>
    <w:rsid w:val="00F36D8C"/>
    <w:rsid w:val="00F63C3F"/>
    <w:rsid w:val="00F80A15"/>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0018F"/>
    <w:rPr>
      <w:szCs w:val="20"/>
    </w:rPr>
  </w:style>
  <w:style w:type="paragraph" w:styleId="CommentSubject">
    <w:name w:val="annotation subject"/>
    <w:basedOn w:val="CommentText"/>
    <w:next w:val="CommentText"/>
    <w:semiHidden/>
    <w:rsid w:val="00B001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4958</Words>
  <Characters>28266</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dc:description/>
  <cp:lastModifiedBy>CMS Installer</cp:lastModifiedBy>
  <cp:revision>6</cp:revision>
  <cp:lastPrinted>2006-03-22T16:26:00Z</cp:lastPrinted>
  <dcterms:created xsi:type="dcterms:W3CDTF">2006-03-22T16:18:00Z</dcterms:created>
  <dcterms:modified xsi:type="dcterms:W3CDTF">2006-03-22T16:45:00Z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0224194</vt:lpwstr>
  </property>
  <property fmtid="{D5CDD505-2E9C-101B-9397-08002B2CF9AE}" pid="3" name="Symbol1">
    <vt:lpwstr>CEDAW/C/SR.412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