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44528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E/C.12/Q/PAN/1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 xml:space="preserve">КОМИТЕТ ПО ЭКОНОМИЧЕСКИМ, СОЦИАЛЬНЫМ 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>И КУЛЬТУРНЫМ ПРАВАМ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>Предсессионная рабочая группа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>4-8 сентября 2000 года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  <w:lang w:val="en-US"/>
        </w:rPr>
      </w:pPr>
      <w:r>
        <w:rPr>
          <w:rFonts w:ascii="Times New Roman" w:hAnsi="Times New Roman"/>
          <w:snapToGrid/>
          <w:u w:val="single"/>
        </w:rPr>
        <w:t>Перечень вопросов, которые надлежит затронуть в связи с рассмотрением второго периодического доклада Панамы об осуществлении прав, закрепленных в статьях 1-15 Международного пакта об экономических, социальных и культурных правах</w:t>
      </w:r>
      <w:r>
        <w:rPr>
          <w:rFonts w:ascii="Times New Roman" w:hAnsi="Times New Roman"/>
          <w:snapToGrid/>
        </w:rPr>
        <w:t xml:space="preserve"> (</w:t>
      </w:r>
      <w:r>
        <w:rPr>
          <w:rFonts w:ascii="Times New Roman" w:hAnsi="Times New Roman"/>
          <w:snapToGrid/>
          <w:u w:val="single"/>
          <w:lang w:val="en-US"/>
        </w:rPr>
        <w:t>E/1990/6/Add.24</w:t>
      </w:r>
      <w:r>
        <w:rPr>
          <w:rFonts w:ascii="Times New Roman" w:hAnsi="Times New Roman"/>
          <w:snapToGrid/>
          <w:lang w:val="en-US"/>
        </w:rPr>
        <w:t>)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  <w:lang w:val="en-US"/>
        </w:rPr>
      </w:pPr>
    </w:p>
    <w:p w:rsidR="00000000" w:rsidRDefault="00000000">
      <w:pPr>
        <w:jc w:val="center"/>
      </w:pPr>
      <w:r>
        <w:rPr>
          <w:lang w:val="en-US"/>
        </w:rPr>
        <w:t>I</w:t>
      </w:r>
      <w:r>
        <w:t>.</w:t>
      </w:r>
      <w:r>
        <w:tab/>
        <w:t>ОБЩАЯ ИНФОРМАЦИЯ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С учетом решения Комитета, касающегося применения его процедуры последующих действий в контексте рассмотрения докладов, Комитет хотел бы получить информацию о конкретных мерах, принятых государством-участником с целью осуществления предложений и рекомендаций, содержащихся в его заключительных замечаниях (</w:t>
      </w:r>
      <w:r>
        <w:rPr>
          <w:lang w:val="en-US"/>
        </w:rPr>
        <w:t>E/C.12/1995/8</w:t>
      </w:r>
      <w:r>
        <w:t>) по первоначальному докладу государства-участника.</w:t>
      </w:r>
    </w:p>
    <w:p w:rsidR="00000000" w:rsidRDefault="00000000">
      <w:pPr>
        <w:ind w:left="567" w:hanging="567"/>
      </w:pPr>
    </w:p>
    <w:p w:rsidR="00000000" w:rsidRDefault="00000000">
      <w:r>
        <w:t>2.</w:t>
      </w:r>
      <w:r>
        <w:tab/>
        <w:t>Просьба представить информацию о статусе Пакта в рамках внутреннего законодательства, а также о том, ссылаются ли национальные суды на права, закрепленные в Пакте.</w:t>
      </w:r>
    </w:p>
    <w:p w:rsidR="00000000" w:rsidRDefault="00000000">
      <w:r>
        <w:t>3.</w:t>
      </w:r>
      <w:r>
        <w:tab/>
        <w:t>Просьба изложить позицию правительства Панамы в отношении проекта факультативного протокола к Международному пакту об экономических, социальных и культурных правах.</w:t>
      </w:r>
    </w:p>
    <w:p w:rsidR="00000000" w:rsidRDefault="00000000">
      <w:pPr>
        <w:ind w:left="567" w:hanging="567"/>
      </w:pPr>
    </w:p>
    <w:p w:rsidR="00000000" w:rsidRDefault="00000000">
      <w:r>
        <w:t>4.</w:t>
      </w:r>
      <w:r>
        <w:tab/>
        <w:t>Просьба охарактеризовать роль и деятельность управления омбудсмена, созданного в 1996 году, и в частности применительно к экономическим, социальным и культурным правам.</w:t>
      </w:r>
    </w:p>
    <w:p w:rsidR="00000000" w:rsidRDefault="00000000">
      <w:pPr>
        <w:ind w:left="567" w:hanging="567"/>
      </w:pPr>
    </w:p>
    <w:p w:rsidR="00000000" w:rsidRDefault="00000000">
      <w:r>
        <w:t>5.</w:t>
      </w:r>
      <w:r>
        <w:tab/>
        <w:t>Комитет хотел бы получить информацию о практике дискриминации, и в частности дискриминации в отношении женщин, а также о мерах по борьбе с этой практикой, принятых государством-участником.</w:t>
      </w:r>
    </w:p>
    <w:p w:rsidR="00000000" w:rsidRDefault="00000000">
      <w:pPr>
        <w:ind w:left="567" w:hanging="567"/>
      </w:pPr>
    </w:p>
    <w:p w:rsidR="00000000" w:rsidRDefault="00000000">
      <w:pPr>
        <w:rPr>
          <w:lang w:val="en-US"/>
        </w:rPr>
      </w:pPr>
      <w:r>
        <w:t>6.</w:t>
      </w:r>
      <w:r>
        <w:tab/>
        <w:t>Учитывает ли государство-участник в полной мере свои обязательства, предусмотренные в Пакте, при ведении переговоров, касающихся международной помощи, технического сотрудничества и других механизмов взаимодействия с международными организациями, и в частности международными финансовыми учреждениями?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  <w:jc w:val="center"/>
      </w:pPr>
      <w:r>
        <w:rPr>
          <w:lang w:val="en-US"/>
        </w:rPr>
        <w:t>II.</w:t>
      </w:r>
      <w:r>
        <w:rPr>
          <w:lang w:val="en-US"/>
        </w:rPr>
        <w:tab/>
      </w:r>
      <w:r>
        <w:t>ВОПРОСЫ, КАСАЮЩИЕСЯ КОНКРЕТНЫХ ПОЛОЖЕНИЙ ПАКТА</w:t>
      </w:r>
    </w:p>
    <w:p w:rsidR="00000000" w:rsidRDefault="00000000">
      <w:pPr>
        <w:ind w:left="567" w:hanging="567"/>
        <w:jc w:val="center"/>
      </w:pPr>
      <w:r>
        <w:t>(статьи 6</w:t>
      </w:r>
      <w:r>
        <w:noBreakHyphen/>
        <w:t>15)</w:t>
      </w:r>
    </w:p>
    <w:p w:rsidR="00000000" w:rsidRDefault="00000000">
      <w:pPr>
        <w:ind w:left="567" w:hanging="567"/>
        <w:jc w:val="center"/>
      </w:pPr>
    </w:p>
    <w:p w:rsidR="00000000" w:rsidRDefault="00000000">
      <w:pPr>
        <w:pStyle w:val="11"/>
        <w:ind w:left="567" w:hanging="567"/>
      </w:pPr>
      <w:r>
        <w:t>Статья 6.</w:t>
      </w:r>
      <w:r>
        <w:tab/>
        <w:t>Право на труд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7.</w:t>
      </w:r>
      <w:r>
        <w:tab/>
        <w:t>Просьба представить в разбивке по секторам, возрастным группам и полу статистические данные о безработице за последние пять лет.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>Какова доля экономически активного населения, работающего в сельском хозяйстве, промышленности и с сфере услуг?</w:t>
      </w:r>
    </w:p>
    <w:p w:rsidR="00000000" w:rsidRDefault="00000000">
      <w:pPr>
        <w:pStyle w:val="11"/>
        <w:ind w:left="567" w:hanging="567"/>
      </w:pPr>
    </w:p>
    <w:p w:rsidR="00000000" w:rsidRDefault="00000000">
      <w:pPr>
        <w:pStyle w:val="11"/>
        <w:ind w:left="567" w:hanging="567"/>
      </w:pPr>
      <w:r>
        <w:t>Статья 7.</w:t>
      </w:r>
      <w:r>
        <w:tab/>
        <w:t>Право на справедливые и благоприятные условия труда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9.</w:t>
      </w:r>
      <w:r>
        <w:tab/>
        <w:t>Когда государство-участник предполагает ратифицировать следующие конвенции Международной организации труда (МОТ):</w:t>
      </w:r>
    </w:p>
    <w:p w:rsidR="00000000" w:rsidRDefault="00000000">
      <w:pPr>
        <w:ind w:left="567" w:hanging="567"/>
      </w:pP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>Конвенцию № 14 о еженедельном отдыхе на промышленных предприятиях;</w:t>
      </w: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>Конвенцию № 106 о еженедельном отдыхе в торговле и учреждениях;</w:t>
      </w: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>Конвенцию № 129 об инспекции труда в сельском хозяйстве;</w:t>
      </w: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 xml:space="preserve">Конвенцию № 131 об установлении минимальной заработной платы; </w:t>
      </w: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>Конвенцию № 132 об оплачиваемых отпусках;</w:t>
      </w:r>
    </w:p>
    <w:p w:rsidR="00000000" w:rsidRDefault="00000000">
      <w:pPr>
        <w:spacing w:line="360" w:lineRule="auto"/>
        <w:ind w:left="567" w:hanging="567"/>
      </w:pPr>
      <w:r>
        <w:tab/>
        <w:t>-</w:t>
      </w:r>
      <w:r>
        <w:tab/>
        <w:t>Конвенцию № 155 о безопасности и гигиене труда.</w:t>
      </w:r>
    </w:p>
    <w:p w:rsidR="00000000" w:rsidRDefault="00000000">
      <w:pPr>
        <w:ind w:left="567" w:hanging="567"/>
      </w:pPr>
    </w:p>
    <w:p w:rsidR="00000000" w:rsidRDefault="00000000">
      <w:r>
        <w:t>10.</w:t>
      </w:r>
      <w:r>
        <w:tab/>
        <w:t>В пункте 31 доклада государства-участника утверждается, что показатель безработицы составляет 20% для женщин и 11,3% для мужчин.  Просьба указать причины, объясняющие данное расхождение, и то, произошли ли какие-либо изменения в этих показателях.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Просьба сообщить, создано ли уже министерство по делам молодежи, женщин, детей и семьи, о котором говорится в пункте 35.  Каков круг его ведения?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Просьба представить информацию за последний пятилетний период о количестве несчастных случаев на производстве, а также о превентивных мерах и применении санкций в отношении компаний, ответственность которых за случившееся может быть установлена.</w:t>
      </w:r>
    </w:p>
    <w:p w:rsidR="00000000" w:rsidRDefault="00000000">
      <w:pPr>
        <w:ind w:left="567" w:hanging="567"/>
        <w:jc w:val="center"/>
        <w:rPr>
          <w:u w:val="single"/>
        </w:rPr>
      </w:pPr>
    </w:p>
    <w:p w:rsidR="00000000" w:rsidRDefault="00000000">
      <w:pPr>
        <w:ind w:left="567" w:hanging="567"/>
        <w:jc w:val="center"/>
        <w:rPr>
          <w:u w:val="single"/>
        </w:rPr>
      </w:pPr>
      <w:r>
        <w:rPr>
          <w:u w:val="single"/>
        </w:rPr>
        <w:t>Статья 8.</w:t>
      </w:r>
      <w:r>
        <w:rPr>
          <w:u w:val="single"/>
        </w:rPr>
        <w:tab/>
        <w:t>Профсоюзные права</w:t>
      </w:r>
    </w:p>
    <w:p w:rsidR="00000000" w:rsidRDefault="00000000">
      <w:pPr>
        <w:ind w:left="567" w:hanging="567"/>
        <w:jc w:val="center"/>
        <w:rPr>
          <w:u w:val="single"/>
        </w:rPr>
      </w:pPr>
    </w:p>
    <w:p w:rsidR="00000000" w:rsidRDefault="00000000">
      <w:r>
        <w:t>1</w:t>
      </w:r>
      <w:r>
        <w:rPr>
          <w:lang w:val="en-US"/>
        </w:rPr>
        <w:t>3</w:t>
      </w:r>
      <w:r>
        <w:t>.</w:t>
      </w:r>
      <w:r>
        <w:tab/>
        <w:t>Просьба указать, намеревается ли государство-участник ратифицировать Конвенцию № 151 МОТ о трудовых отношениях на государственной службе.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Признается ли в правилах административной службы, о которых говорится в статье 2 Трудового кодекса, право государственных служащих на забастовку?</w:t>
      </w:r>
    </w:p>
    <w:p w:rsidR="00000000" w:rsidRDefault="00000000">
      <w:pPr>
        <w:ind w:left="567" w:hanging="567"/>
      </w:pPr>
    </w:p>
    <w:p w:rsidR="00000000" w:rsidRDefault="00000000">
      <w:r>
        <w:t>15.</w:t>
      </w:r>
      <w:r>
        <w:tab/>
        <w:t>Какие категории трудящихся лишены права на забастовку?  Каковы причины такого ограничения?</w:t>
      </w:r>
    </w:p>
    <w:p w:rsidR="00000000" w:rsidRDefault="00000000">
      <w:pPr>
        <w:ind w:left="567" w:hanging="567"/>
      </w:pPr>
    </w:p>
    <w:p w:rsidR="00000000" w:rsidRDefault="00000000">
      <w:pPr>
        <w:pStyle w:val="11"/>
        <w:ind w:left="567" w:hanging="567"/>
      </w:pPr>
      <w:r>
        <w:t>Статья 9.</w:t>
      </w:r>
      <w:r>
        <w:tab/>
        <w:t>Право на социальное обеспечение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16.</w:t>
      </w:r>
      <w:r>
        <w:tab/>
        <w:t>Каков юридический статус Фонда социального страхования и какие секторы представлены в ее совете управляющих?  Просьба представить информацию о числе лиц, охваченных деятельностью Фонда социального страхования, и об их доле в общей численности населения.</w:t>
      </w:r>
    </w:p>
    <w:p w:rsidR="00000000" w:rsidRDefault="00000000">
      <w:pPr>
        <w:ind w:left="567" w:hanging="567"/>
      </w:pPr>
    </w:p>
    <w:p w:rsidR="00000000" w:rsidRDefault="00000000">
      <w:pPr>
        <w:pStyle w:val="11"/>
        <w:ind w:left="567" w:hanging="567"/>
      </w:pPr>
      <w:r>
        <w:br w:type="page"/>
        <w:t>Статья 10.  Охрана семьи, материнства и детства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17.</w:t>
      </w:r>
      <w:r>
        <w:tab/>
        <w:t>Просьба указать, предполагает ли государство-участник ратифицировать Конвенцию № 103 МОТ об охране материнства.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>Просьба представить информацию о мерах, принятых государством-участником, для пресечения и предотвращения актов бытового насилия, наказания виновных и оказания помощи жертвам.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Существуют ли программы систематической деятельности по борьбе с эксплуатацией несовершеннолетних, и в частности с детской проституцией?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Осуществляются ли систематические мероприятия или программы по профилактике распространения наркомании среди несовершеннолетних и по реабилитации молодых наркоманов?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  <w:rPr>
          <w:u w:val="single"/>
        </w:rPr>
      </w:pPr>
      <w:r>
        <w:rPr>
          <w:u w:val="single"/>
        </w:rPr>
        <w:t>Статья 11.   Право на достаточный жизненный уровень</w:t>
      </w:r>
    </w:p>
    <w:p w:rsidR="00000000" w:rsidRDefault="00000000">
      <w:pPr>
        <w:ind w:left="567" w:hanging="567"/>
        <w:jc w:val="center"/>
        <w:rPr>
          <w:u w:val="single"/>
        </w:rPr>
      </w:pPr>
    </w:p>
    <w:p w:rsidR="00000000" w:rsidRDefault="00000000">
      <w:r>
        <w:t>21.</w:t>
      </w:r>
      <w:r>
        <w:tab/>
        <w:t>Просьба представить статистические данные за последние пять лет о распределении доходов, об уровне бедности и крайней нищеты.</w:t>
      </w:r>
    </w:p>
    <w:p w:rsidR="00000000" w:rsidRDefault="00000000"/>
    <w:p w:rsidR="00000000" w:rsidRDefault="00000000">
      <w:r>
        <w:t>22.</w:t>
      </w:r>
      <w:r>
        <w:tab/>
        <w:t>В соответствии с пунктом 225 доклада 44% средств государственного бюджета за 1996 год было направлено на социальные нужды.  Просьба сообщить, какая доля бюджетных ассигнований за 1997, 1998 и 1999 годы была выделена на эти цели.</w:t>
      </w:r>
    </w:p>
    <w:p w:rsidR="00000000" w:rsidRDefault="00000000"/>
    <w:p w:rsidR="00000000" w:rsidRDefault="00000000">
      <w:r>
        <w:t>23.</w:t>
      </w:r>
      <w:r>
        <w:tab/>
        <w:t>Просьба представить соответствующие статистические данные за последние пять лет о количестве детей и взрослых, страдающих от недоедания.</w:t>
      </w:r>
    </w:p>
    <w:p w:rsidR="00000000" w:rsidRDefault="00000000"/>
    <w:p w:rsidR="00000000" w:rsidRDefault="00000000">
      <w:r>
        <w:t>24.</w:t>
      </w:r>
      <w:r>
        <w:tab/>
        <w:t>В пункте 178 доклада упомянуты 13 программ и видов деятельности в области питания и обеспечения продовольствием, но не указано, каким образом они финансируются.  Просьба указать число сотрудников, работающих в рамках каждой из упомянутых основных программ и каждого вида деятельности, и число охваченных ими лиц.  Кроме того, учло ли государство-участник замечание общего порядка 12 о праве на питание, подготовленное Комитетом, при разработке политики и программ, касающихся обеспечения продовольствием и питания.</w:t>
      </w:r>
    </w:p>
    <w:p w:rsidR="00000000" w:rsidRDefault="00000000">
      <w:pPr>
        <w:ind w:left="567" w:hanging="567"/>
      </w:pPr>
    </w:p>
    <w:p w:rsidR="00000000" w:rsidRDefault="00000000">
      <w:r>
        <w:br w:type="page"/>
        <w:t>25.</w:t>
      </w:r>
      <w:r>
        <w:tab/>
        <w:t>В пункте 212 доклада говорится, что "в Панаме отмечено ухудшение питания населения, что является отражением социально</w:t>
      </w:r>
      <w:r>
        <w:noBreakHyphen/>
        <w:t>экономического кризиса".  Какие последствия с точки зрения питания для уязвимых слоев общества, и в частности молодежи, имел недавний рост национальной экономики?</w:t>
      </w:r>
    </w:p>
    <w:p w:rsidR="00000000" w:rsidRDefault="00000000">
      <w:pPr>
        <w:ind w:left="567" w:hanging="567"/>
      </w:pPr>
    </w:p>
    <w:p w:rsidR="00000000" w:rsidRDefault="00000000">
      <w:r>
        <w:t>26.</w:t>
      </w:r>
      <w:r>
        <w:tab/>
        <w:t>Какие меры приняты государством-участником в отношении рекомендаций о праве на жилище, высказанных Комитетом в его заключительных замечаниях (Е/С.121/1995/8)?</w:t>
      </w:r>
    </w:p>
    <w:p w:rsidR="00000000" w:rsidRDefault="00000000">
      <w:pPr>
        <w:ind w:left="567" w:hanging="567"/>
      </w:pPr>
    </w:p>
    <w:p w:rsidR="00000000" w:rsidRDefault="00000000">
      <w:r>
        <w:t>27.</w:t>
      </w:r>
      <w:r>
        <w:tab/>
        <w:t>В августе 1995 года президент Республики наложил вето на принятый Законодательной ассамблеей закон, согласно которому минимальная площадь муниципальной жилищной единицы устанавливалась в размере 42 м</w:t>
      </w:r>
      <w:r>
        <w:rPr>
          <w:vertAlign w:val="superscript"/>
        </w:rPr>
        <w:t>2</w:t>
      </w:r>
      <w:r>
        <w:t>.  Просьба представить информацию о результатах наложения президентом вето на этот закон.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 xml:space="preserve">Просьба сообщить результаты законодательного процесса по определению границ района проживания народа </w:t>
      </w:r>
      <w:proofErr w:type="spellStart"/>
      <w:r>
        <w:t>нгобе-бугле</w:t>
      </w:r>
      <w:proofErr w:type="spellEnd"/>
      <w:r>
        <w:t xml:space="preserve"> в провинциях </w:t>
      </w:r>
      <w:proofErr w:type="spellStart"/>
      <w:r>
        <w:t>Бокас-дель-Торо</w:t>
      </w:r>
      <w:proofErr w:type="spellEnd"/>
      <w:r>
        <w:t xml:space="preserve">, </w:t>
      </w:r>
      <w:proofErr w:type="spellStart"/>
      <w:r>
        <w:t>Чирики</w:t>
      </w:r>
      <w:proofErr w:type="spellEnd"/>
      <w:r>
        <w:t xml:space="preserve"> и </w:t>
      </w:r>
      <w:proofErr w:type="spellStart"/>
      <w:r>
        <w:t>Верагуас</w:t>
      </w:r>
      <w:proofErr w:type="spellEnd"/>
      <w:r>
        <w:t>.</w:t>
      </w:r>
    </w:p>
    <w:p w:rsidR="00000000" w:rsidRDefault="00000000">
      <w:pPr>
        <w:ind w:left="567" w:hanging="567"/>
      </w:pPr>
    </w:p>
    <w:p w:rsidR="00000000" w:rsidRDefault="00000000">
      <w:r>
        <w:t>29.</w:t>
      </w:r>
      <w:r>
        <w:tab/>
        <w:t>Разработан ли национальный план в области муниципального жилья, охватывающий программы и виды деятельности, которые должны осуществляться различными правительственными органами?</w:t>
      </w:r>
    </w:p>
    <w:p w:rsidR="00000000" w:rsidRDefault="00000000">
      <w:pPr>
        <w:ind w:left="567" w:hanging="567"/>
      </w:pPr>
    </w:p>
    <w:p w:rsidR="00000000" w:rsidRDefault="00000000">
      <w:pPr>
        <w:pStyle w:val="11"/>
        <w:ind w:left="567" w:hanging="567"/>
      </w:pPr>
      <w:r>
        <w:t>Статья 12.  Право на охрану здоровья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30.</w:t>
      </w:r>
      <w:r>
        <w:tab/>
        <w:t xml:space="preserve">Просьба представить соответствующие </w:t>
      </w:r>
      <w:proofErr w:type="spellStart"/>
      <w:r>
        <w:t>дезагрегированные</w:t>
      </w:r>
      <w:proofErr w:type="spellEnd"/>
      <w:r>
        <w:t xml:space="preserve"> статистические данные об основных причинах смертности и о мерах, принимаемых государством-участником для устранения этих причин.  </w:t>
      </w:r>
    </w:p>
    <w:p w:rsidR="00000000" w:rsidRDefault="00000000"/>
    <w:p w:rsidR="00000000" w:rsidRDefault="00000000">
      <w:r>
        <w:t>31.</w:t>
      </w:r>
      <w:r>
        <w:tab/>
        <w:t>Какие проблемы существуют в Панаме применительно в абортам и какие меры приняты государством-участником с целью урегулирования этих проблем?</w:t>
      </w:r>
    </w:p>
    <w:p w:rsidR="00000000" w:rsidRDefault="00000000"/>
    <w:p w:rsidR="00000000" w:rsidRDefault="00000000">
      <w:r>
        <w:t>32.</w:t>
      </w:r>
      <w:r>
        <w:tab/>
        <w:t xml:space="preserve">Каким образом государство-участник решает проблему наркомании?  В частности, какие меры принимаются для лечения наркоманов? </w:t>
      </w:r>
    </w:p>
    <w:p w:rsidR="00000000" w:rsidRDefault="00000000">
      <w:pPr>
        <w:ind w:left="567" w:hanging="567"/>
      </w:pPr>
    </w:p>
    <w:p w:rsidR="00000000" w:rsidRDefault="00000000">
      <w:r>
        <w:t>33.</w:t>
      </w:r>
      <w:r>
        <w:tab/>
        <w:t>Просьба представить информацию о количестве лиц, зараженных ВИЧ/СПИДом, за последние пять лет и о мерах, принимаемых государством-участником с целью урегулирования данной проблемы.</w:t>
      </w:r>
    </w:p>
    <w:p w:rsidR="00000000" w:rsidRDefault="00000000">
      <w:pPr>
        <w:ind w:left="567" w:hanging="567"/>
      </w:pPr>
    </w:p>
    <w:p w:rsidR="00000000" w:rsidRDefault="00000000">
      <w:r>
        <w:br w:type="page"/>
        <w:t>34.</w:t>
      </w:r>
      <w:r>
        <w:tab/>
        <w:t xml:space="preserve">Согласно пункту 281 доклада, за период с 1990 года по 1997 год количество </w:t>
      </w:r>
      <w:proofErr w:type="spellStart"/>
      <w:r>
        <w:t>койко-мест</w:t>
      </w:r>
      <w:proofErr w:type="spellEnd"/>
      <w:r>
        <w:t xml:space="preserve"> в Национальной психиатрической больнице сократилось на 60%.  Чем объясняется такое сокращение в столь важной сфере здравоохранения и какие меры принимаются правительством для удовлетворения потребностей лиц, нуждающихся в стационарном лечении?</w:t>
      </w:r>
    </w:p>
    <w:p w:rsidR="00000000" w:rsidRDefault="00000000">
      <w:pPr>
        <w:ind w:left="567" w:hanging="567"/>
      </w:pPr>
    </w:p>
    <w:p w:rsidR="00000000" w:rsidRDefault="00000000">
      <w:pPr>
        <w:pStyle w:val="11"/>
        <w:ind w:left="567" w:hanging="567"/>
      </w:pPr>
      <w:r>
        <w:t>Статьи 13 и 14.  Право на образование</w:t>
      </w:r>
    </w:p>
    <w:p w:rsidR="00000000" w:rsidRDefault="00000000">
      <w:pPr>
        <w:pStyle w:val="11"/>
        <w:ind w:left="567" w:hanging="567"/>
      </w:pPr>
    </w:p>
    <w:p w:rsidR="00000000" w:rsidRDefault="00000000">
      <w:r>
        <w:t>35.</w:t>
      </w:r>
      <w:r>
        <w:tab/>
        <w:t>Распространяется ли принцип бесплатного начального образования на обеспечение учащихся учебниками и школьными принадлежностями с учетом разработанных Комитетом замечаний общего порядка 11 и 13, касающихся плана мероприятий по начальному образованию и права на образование?</w:t>
      </w:r>
    </w:p>
    <w:p w:rsidR="00000000" w:rsidRDefault="00000000">
      <w:pPr>
        <w:ind w:left="567" w:hanging="567"/>
      </w:pPr>
    </w:p>
    <w:p w:rsidR="00000000" w:rsidRDefault="00000000">
      <w:r>
        <w:t>36.</w:t>
      </w:r>
      <w:r>
        <w:tab/>
        <w:t>Как явствует из пункта 313 доклада, среднее образование не является бесплатным, несмотря на положения Органического закона об образовании.  Просьба сообщить о мерах, принятых государством-участником с целью обеспечения принципа бесплатного среднего образования.</w:t>
      </w:r>
    </w:p>
    <w:p w:rsidR="00000000" w:rsidRDefault="00000000">
      <w:pPr>
        <w:ind w:left="567" w:hanging="567"/>
      </w:pPr>
    </w:p>
    <w:p w:rsidR="00000000" w:rsidRDefault="00000000">
      <w:r>
        <w:t>37.</w:t>
      </w:r>
      <w:r>
        <w:tab/>
        <w:t>Просьба представить статистические данные за последние пять лет о процентной доле студентов и выпускников университетов.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38.</w:t>
      </w:r>
      <w:r>
        <w:tab/>
        <w:t>Какова доля лиц, получающих университетское образование за границей?</w:t>
      </w:r>
    </w:p>
    <w:p w:rsidR="00000000" w:rsidRDefault="00000000">
      <w:pPr>
        <w:ind w:left="567" w:hanging="567"/>
      </w:pPr>
    </w:p>
    <w:p w:rsidR="00000000" w:rsidRDefault="00000000">
      <w:r>
        <w:t>39.</w:t>
      </w:r>
      <w:r>
        <w:tab/>
        <w:t>Просьба указать процентную долю государственных ассигнований, выделенных частным университетам за последний пятилетний период.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15.  Право на участие в культурной жизни</w:t>
      </w:r>
    </w:p>
    <w:p w:rsidR="00000000" w:rsidRDefault="00000000">
      <w:pPr>
        <w:pStyle w:val="Heading7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</w:pPr>
      <w:r>
        <w:t>40.</w:t>
      </w:r>
      <w:r>
        <w:tab/>
        <w:t>Каковы результаты деятельности Национального института культуры (ИНАК) за последние пять лет?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41.</w:t>
      </w:r>
      <w:r>
        <w:tab/>
        <w:t>Просьба кратко охарактеризовать структуру, порядок функционирования и механизм финансирования телевидения в Панаме с указанием того, существуют ли какие-либо каналы или программы для популяризации культуры.</w:t>
      </w:r>
    </w:p>
    <w:p w:rsidR="00000000" w:rsidRDefault="00000000">
      <w:pPr>
        <w:ind w:left="567" w:hanging="567"/>
      </w:pPr>
    </w:p>
    <w:p w:rsidR="00000000" w:rsidRDefault="00000000">
      <w:r>
        <w:t>42.</w:t>
      </w:r>
      <w:r>
        <w:tab/>
        <w:t>Каково количество культурных центров для коренных меньшинств?  Каковы механизмы их финансирования и их организационные структуры?</w:t>
      </w:r>
    </w:p>
    <w:p w:rsidR="00000000" w:rsidRDefault="00000000">
      <w:pPr>
        <w:ind w:left="567" w:hanging="567"/>
      </w:pPr>
    </w:p>
    <w:p w:rsidR="00000000" w:rsidRDefault="00000000">
      <w:r>
        <w:t>43.</w:t>
      </w:r>
      <w:r>
        <w:tab/>
        <w:t>Какие государственные организации или программы занимаются вопросами изучения и преподавания языков коренных народов в соответствии с целями, изложенными в статье 84 Конституции?</w:t>
      </w:r>
    </w:p>
    <w:p w:rsidR="00000000" w:rsidRDefault="00000000">
      <w:pPr>
        <w:ind w:left="567" w:hanging="567"/>
      </w:pPr>
    </w:p>
    <w:p w:rsidR="00000000" w:rsidRDefault="00000000">
      <w:r>
        <w:t>44.</w:t>
      </w:r>
      <w:r>
        <w:tab/>
        <w:t>Статья 86 Конституции предусматривает создание учреждения, призванного обеспечивать сохранение культуры и языков коренного населения.  Реализовано ли на практике данное положение?  Если да, то каковы результаты деятельности этого учреждения?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E/C.12/Q/PAN/1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E/C.12/Q/PAN/1</w:t>
    </w:r>
  </w:p>
  <w:p w:rsidR="00000000" w:rsidRDefault="00000000">
    <w:pPr>
      <w:pStyle w:val="Header"/>
      <w:tabs>
        <w:tab w:val="left" w:pos="6521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52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jc w:val="center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1464</Words>
  <Characters>8348</Characters>
  <Application>Microsoft Office Word</Application>
  <DocSecurity>4</DocSecurity>
  <Lines>69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0044528.doc</dc:title>
  <dc:subject/>
  <dc:creator>Tatiana Axenova</dc:creator>
  <cp:keywords/>
  <dc:description/>
  <cp:lastModifiedBy>Noskova</cp:lastModifiedBy>
  <cp:revision>2</cp:revision>
  <cp:lastPrinted>2000-10-24T09:47:00Z</cp:lastPrinted>
  <dcterms:created xsi:type="dcterms:W3CDTF">2000-10-24T09:49:00Z</dcterms:created>
  <dcterms:modified xsi:type="dcterms:W3CDTF">2000-10-24T09:49:00Z</dcterms:modified>
</cp:coreProperties>
</file>