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DB2AEE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>
              <w:rPr>
                <w:b/>
                <w:sz w:val="30"/>
                <w:lang w:val="en-US" w:eastAsia="en-US"/>
              </w:rPr>
              <w:t xml:space="preserve">   </w:t>
            </w:r>
            <w:r w:rsidR="00C95FE3" w:rsidRPr="00C95FE3">
              <w:rPr>
                <w:b/>
                <w:sz w:val="30"/>
                <w:lang w:val="ru-RU" w:eastAsia="en-US"/>
              </w:rPr>
              <w:t>ОРГАНИЗАЦИЯ</w:t>
            </w:r>
            <w:r w:rsidR="00C95FE3" w:rsidRPr="00C95FE3">
              <w:rPr>
                <w:b/>
                <w:sz w:val="30"/>
                <w:lang w:val="en-US" w:eastAsia="en-US"/>
              </w:rPr>
              <w:t xml:space="preserve"> </w:t>
            </w:r>
            <w:r w:rsidR="00C95FE3" w:rsidRPr="00C95FE3">
              <w:rPr>
                <w:b/>
                <w:sz w:val="30"/>
                <w:lang w:val="en-US" w:eastAsia="en-US"/>
              </w:rPr>
              <w:br/>
            </w:r>
            <w:r w:rsidR="00C95FE3"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C95FE3" w:rsidRPr="00AF2CE9" w:rsidTr="002F1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2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F966F8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386" w:type="dxa"/>
          </w:tcPr>
          <w:p w:rsidR="00C95FE3" w:rsidRPr="002F1E92" w:rsidRDefault="002F1E92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b/>
                <w:i/>
                <w:iCs/>
                <w:sz w:val="32"/>
                <w:szCs w:val="32"/>
                <w:lang w:val="ru-RU" w:eastAsia="en-US"/>
              </w:rPr>
            </w:pPr>
            <w:r w:rsidRPr="002F1E92">
              <w:rPr>
                <w:b/>
                <w:i/>
                <w:iCs/>
                <w:sz w:val="32"/>
                <w:szCs w:val="32"/>
                <w:lang w:val="ru-RU" w:eastAsia="en-US"/>
              </w:rPr>
              <w:t xml:space="preserve">КОНВЕНЦИЯ ПРОТИВ ПЫТОК </w:t>
            </w:r>
            <w:r w:rsidRPr="002F1E92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 ДРУГИХ ЖЕСТОКИХ, БЕСЧЕЛОВЕЧНЫХ </w:t>
            </w:r>
            <w:r w:rsidRPr="002F1E92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ИЛИ УНИЖАЮЩИХ ДОСТОИНСТВО ВИДОВ </w:t>
            </w:r>
            <w:r w:rsidRPr="002F1E92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C95FE3" w:rsidRPr="00BE05C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BE05C9">
              <w:rPr>
                <w:szCs w:val="24"/>
                <w:lang w:val="en-US" w:eastAsia="en-US"/>
              </w:rPr>
              <w:t>Distr.</w:t>
            </w:r>
          </w:p>
          <w:p w:rsidR="00C95FE3" w:rsidRPr="00BE05C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BE05C9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BE05C9">
              <w:rPr>
                <w:szCs w:val="24"/>
                <w:lang w:val="en-US" w:eastAsia="en-US"/>
              </w:rPr>
              <w:instrText xml:space="preserve"> FORMDROPDOWN </w:instrText>
            </w:r>
            <w:r w:rsidRPr="00BE05C9">
              <w:rPr>
                <w:szCs w:val="24"/>
                <w:lang w:val="ru-RU" w:eastAsia="en-US"/>
              </w:rPr>
            </w:r>
            <w:r w:rsidRPr="00BE05C9">
              <w:rPr>
                <w:szCs w:val="24"/>
                <w:lang w:val="ru-RU" w:eastAsia="en-US"/>
              </w:rPr>
              <w:fldChar w:fldCharType="end"/>
            </w:r>
            <w:bookmarkEnd w:id="0"/>
          </w:p>
          <w:p w:rsidR="00C95FE3" w:rsidRPr="00BE05C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BE05C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BE05C9">
              <w:rPr>
                <w:szCs w:val="24"/>
                <w:lang w:val="ru-RU" w:eastAsia="en-US"/>
              </w:rPr>
              <w:fldChar w:fldCharType="begin"/>
            </w:r>
            <w:r w:rsidRPr="00BE05C9">
              <w:rPr>
                <w:szCs w:val="24"/>
                <w:lang w:val="en-US" w:eastAsia="en-US"/>
              </w:rPr>
              <w:instrText xml:space="preserve"> FILLIN "</w:instrText>
            </w:r>
            <w:r w:rsidRPr="00BE05C9">
              <w:rPr>
                <w:szCs w:val="24"/>
                <w:lang w:val="ru-RU" w:eastAsia="en-US"/>
              </w:rPr>
              <w:instrText>Символ</w:instrText>
            </w:r>
            <w:r w:rsidRPr="00BE05C9">
              <w:rPr>
                <w:szCs w:val="24"/>
                <w:lang w:val="en-US" w:eastAsia="en-US"/>
              </w:rPr>
              <w:instrText xml:space="preserve"> </w:instrText>
            </w:r>
            <w:r w:rsidRPr="00BE05C9">
              <w:rPr>
                <w:szCs w:val="24"/>
                <w:lang w:val="ru-RU" w:eastAsia="en-US"/>
              </w:rPr>
              <w:instrText>документа</w:instrText>
            </w:r>
            <w:r w:rsidRPr="00BE05C9">
              <w:rPr>
                <w:szCs w:val="24"/>
                <w:lang w:val="en-US" w:eastAsia="en-US"/>
              </w:rPr>
              <w:instrText xml:space="preserve">" \* MERGEFORMAT </w:instrText>
            </w:r>
            <w:r w:rsidRPr="00BE05C9">
              <w:rPr>
                <w:szCs w:val="24"/>
                <w:lang w:val="ru-RU" w:eastAsia="en-US"/>
              </w:rPr>
              <w:fldChar w:fldCharType="separate"/>
            </w:r>
            <w:r w:rsidRPr="00BE05C9">
              <w:rPr>
                <w:szCs w:val="24"/>
                <w:lang w:val="en-US" w:eastAsia="en-US"/>
              </w:rPr>
              <w:t>CAT/C/SR.</w:t>
            </w:r>
            <w:r w:rsidR="00591308" w:rsidRPr="00BE05C9">
              <w:rPr>
                <w:szCs w:val="24"/>
                <w:lang w:val="en-US" w:eastAsia="en-US"/>
              </w:rPr>
              <w:t>52</w:t>
            </w:r>
            <w:r w:rsidR="00AF2CE9" w:rsidRPr="00BE05C9">
              <w:rPr>
                <w:szCs w:val="24"/>
                <w:lang w:val="en-US" w:eastAsia="en-US"/>
              </w:rPr>
              <w:t>3</w:t>
            </w:r>
            <w:r w:rsidRPr="00BE05C9">
              <w:rPr>
                <w:szCs w:val="24"/>
                <w:lang w:val="ru-RU" w:eastAsia="en-US"/>
              </w:rPr>
              <w:fldChar w:fldCharType="end"/>
            </w:r>
          </w:p>
          <w:p w:rsidR="00C95FE3" w:rsidRPr="00BE05C9" w:rsidRDefault="00BE05C9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26</w:t>
            </w:r>
            <w:r w:rsidR="002F1E92" w:rsidRPr="00BE05C9">
              <w:rPr>
                <w:szCs w:val="24"/>
                <w:lang w:val="en-US" w:eastAsia="en-US"/>
              </w:rPr>
              <w:t xml:space="preserve"> June 2009</w:t>
            </w:r>
          </w:p>
          <w:p w:rsidR="00C95FE3" w:rsidRPr="00BE05C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BE05C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BE05C9">
              <w:rPr>
                <w:szCs w:val="24"/>
                <w:lang w:val="en-US" w:eastAsia="en-US"/>
              </w:rPr>
              <w:t>RUSS</w:t>
            </w:r>
            <w:r w:rsidR="00AF2CE9" w:rsidRPr="00BE05C9">
              <w:rPr>
                <w:szCs w:val="24"/>
                <w:lang w:val="en-US" w:eastAsia="en-US"/>
              </w:rPr>
              <w:t>IAN</w:t>
            </w:r>
          </w:p>
          <w:p w:rsidR="00C95FE3" w:rsidRPr="00AF2CE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 w:eastAsia="en-US"/>
              </w:rPr>
            </w:pPr>
            <w:r w:rsidRPr="00BE05C9">
              <w:rPr>
                <w:szCs w:val="24"/>
                <w:lang w:val="en-US" w:eastAsia="en-US"/>
              </w:rPr>
              <w:t xml:space="preserve">Original: </w:t>
            </w:r>
            <w:r w:rsidR="00AF2CE9" w:rsidRPr="00BE05C9">
              <w:rPr>
                <w:szCs w:val="24"/>
                <w:lang w:val="en-US" w:eastAsia="en-US"/>
              </w:rPr>
              <w:t>ENGLISH</w:t>
            </w:r>
          </w:p>
        </w:tc>
      </w:tr>
    </w:tbl>
    <w:p w:rsidR="00C95FE3" w:rsidRPr="00AF2CE9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val="en-US" w:eastAsia="en-US"/>
        </w:rPr>
      </w:pPr>
    </w:p>
    <w:p w:rsidR="00C95FE3" w:rsidRPr="00B37C6C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 w:rsidRPr="00AF2CE9">
        <w:rPr>
          <w:lang w:val="en-US" w:eastAsia="en-US"/>
        </w:rPr>
        <w:t xml:space="preserve">                                              </w:t>
      </w:r>
      <w:r w:rsidR="005B5C3A" w:rsidRPr="00AF2CE9">
        <w:rPr>
          <w:lang w:val="en-US" w:eastAsia="en-US"/>
        </w:rPr>
        <w:t xml:space="preserve">    </w:t>
      </w:r>
      <w:r w:rsidRPr="00AF2CE9">
        <w:rPr>
          <w:lang w:val="en-US" w:eastAsia="en-US"/>
        </w:rPr>
        <w:t xml:space="preserve"> </w:t>
      </w:r>
      <w:r w:rsidR="00C95FE3" w:rsidRPr="00C95FE3">
        <w:rPr>
          <w:lang w:val="ru-RU" w:eastAsia="en-US"/>
        </w:rPr>
        <w:t>КОМИТЕТ ПРОТИВ ПЫТОК</w:t>
      </w:r>
    </w:p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</w:p>
    <w:p w:rsidR="0012710A" w:rsidRPr="00B37C6C" w:rsidRDefault="00591308">
      <w:pPr>
        <w:spacing w:after="240"/>
        <w:jc w:val="center"/>
        <w:rPr>
          <w:lang w:val="ru-RU"/>
        </w:rPr>
      </w:pPr>
      <w:r>
        <w:rPr>
          <w:lang w:val="ru-RU"/>
        </w:rPr>
        <w:t>Двадцать восьмая</w:t>
      </w:r>
      <w:r w:rsidR="0093025A">
        <w:rPr>
          <w:lang w:val="ru-RU"/>
        </w:rPr>
        <w:t xml:space="preserve"> сессия</w:t>
      </w:r>
      <w:r w:rsidR="00E26AC5">
        <w:rPr>
          <w:lang w:val="ru-RU"/>
        </w:rPr>
        <w:t xml:space="preserve">  </w:t>
      </w:r>
      <w:r w:rsidR="00BA0FAB">
        <w:rPr>
          <w:lang w:val="ru-RU"/>
        </w:rPr>
        <w:t xml:space="preserve"> </w:t>
      </w:r>
      <w:r w:rsidR="0053676F">
        <w:rPr>
          <w:lang w:val="ru-RU"/>
        </w:rPr>
        <w:t xml:space="preserve">  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 </w:t>
      </w:r>
      <w:r w:rsidR="00591308">
        <w:rPr>
          <w:lang w:val="ru-RU"/>
        </w:rPr>
        <w:t>52</w:t>
      </w:r>
      <w:r w:rsidR="00AF2CE9">
        <w:rPr>
          <w:lang w:val="ru-RU"/>
        </w:rPr>
        <w:t>3</w:t>
      </w:r>
      <w:r w:rsidR="00591308">
        <w:rPr>
          <w:lang w:val="ru-RU"/>
        </w:rPr>
        <w:t xml:space="preserve">-м 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</w:t>
      </w:r>
      <w:r w:rsidR="00591308">
        <w:rPr>
          <w:lang w:val="ru-RU"/>
        </w:rPr>
        <w:t>И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>состоявше</w:t>
      </w:r>
      <w:r w:rsidR="00591308">
        <w:rPr>
          <w:lang w:val="ru-RU"/>
        </w:rPr>
        <w:t>м</w:t>
      </w:r>
      <w:r>
        <w:rPr>
          <w:lang w:val="ru-RU"/>
        </w:rPr>
        <w:t>ся во Дворце Вильсона в Женеве</w:t>
      </w:r>
      <w:r w:rsidR="00EB1351">
        <w:rPr>
          <w:lang w:val="ru-RU"/>
        </w:rPr>
        <w:t>,</w:t>
      </w:r>
      <w:r w:rsidR="00726A55">
        <w:rPr>
          <w:lang w:val="ru-RU"/>
        </w:rPr>
        <w:t xml:space="preserve">         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="00E52B82">
        <w:rPr>
          <w:lang w:val="ru-RU"/>
        </w:rPr>
        <w:t>о вторник</w:t>
      </w:r>
      <w:r w:rsidRPr="0093025A">
        <w:rPr>
          <w:lang w:val="ru-RU"/>
        </w:rPr>
        <w:t xml:space="preserve"> </w:t>
      </w:r>
      <w:r w:rsidR="00591308">
        <w:rPr>
          <w:lang w:val="ru-RU"/>
        </w:rPr>
        <w:t>1</w:t>
      </w:r>
      <w:r w:rsidR="00AF2CE9">
        <w:rPr>
          <w:lang w:val="ru-RU"/>
        </w:rPr>
        <w:t>4</w:t>
      </w:r>
      <w:r w:rsidR="00591308">
        <w:rPr>
          <w:lang w:val="ru-RU"/>
        </w:rPr>
        <w:t xml:space="preserve"> мая</w:t>
      </w:r>
      <w:r w:rsidRPr="0093025A">
        <w:rPr>
          <w:lang w:val="ru-RU"/>
        </w:rPr>
        <w:t xml:space="preserve"> 200</w:t>
      </w:r>
      <w:r w:rsidR="00591308">
        <w:rPr>
          <w:lang w:val="ru-RU"/>
        </w:rPr>
        <w:t>2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</w:t>
      </w:r>
      <w:r w:rsidR="00AF2CE9">
        <w:rPr>
          <w:lang w:val="ru-RU"/>
        </w:rPr>
        <w:t>5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="00726A55">
        <w:rPr>
          <w:lang w:val="ru-RU"/>
        </w:rPr>
        <w:t xml:space="preserve">. </w:t>
      </w:r>
      <w:r w:rsidRPr="0093025A">
        <w:rPr>
          <w:lang w:val="ru-RU"/>
        </w:rPr>
        <w:t xml:space="preserve">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591308">
        <w:rPr>
          <w:lang w:val="ru-RU"/>
        </w:rPr>
        <w:t>БЕРНС</w:t>
      </w:r>
    </w:p>
    <w:p w:rsidR="0012710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5B5C3A" w:rsidRDefault="00591308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 (</w:t>
      </w:r>
      <w:r w:rsidRPr="00E52B82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591308" w:rsidRPr="00591308" w:rsidRDefault="00591308" w:rsidP="0093025A">
      <w:pPr>
        <w:spacing w:after="480" w:line="360" w:lineRule="auto"/>
        <w:jc w:val="center"/>
        <w:rPr>
          <w:u w:val="single"/>
          <w:lang w:val="ru-RU"/>
        </w:rPr>
      </w:pPr>
      <w:r w:rsidRPr="00591308">
        <w:rPr>
          <w:u w:val="single"/>
          <w:lang w:val="ru-RU"/>
        </w:rPr>
        <w:t>Третий периодический доклад Российской Федерации</w:t>
      </w:r>
      <w:r w:rsidR="00E52B82">
        <w:rPr>
          <w:lang w:val="ru-RU"/>
        </w:rPr>
        <w:t xml:space="preserve"> </w:t>
      </w:r>
      <w:r w:rsidR="00AF2CE9" w:rsidRPr="00E52B82">
        <w:rPr>
          <w:lang w:val="ru-RU"/>
        </w:rPr>
        <w:t>(</w:t>
      </w:r>
      <w:r w:rsidR="00AF2CE9" w:rsidRPr="00E52B82">
        <w:rPr>
          <w:u w:val="single"/>
          <w:lang w:val="ru-RU"/>
        </w:rPr>
        <w:t>продолжение</w:t>
      </w:r>
      <w:r w:rsidR="00AF2CE9" w:rsidRPr="00E52B82">
        <w:rPr>
          <w:lang w:val="ru-RU"/>
        </w:rPr>
        <w:t>)</w:t>
      </w:r>
    </w:p>
    <w:p w:rsidR="00135AAC" w:rsidRPr="00264033" w:rsidRDefault="00135AAC" w:rsidP="00B37C6C">
      <w:pPr>
        <w:rPr>
          <w:lang w:val="ru-RU"/>
        </w:rPr>
      </w:pPr>
      <w:r w:rsidRPr="0093025A">
        <w:rPr>
          <w:lang w:val="ru-RU"/>
        </w:rPr>
        <w:br w:type="page"/>
      </w:r>
      <w:r w:rsidR="00945871" w:rsidRPr="00945871">
        <w:rPr>
          <w:lang w:val="ru-RU"/>
        </w:rPr>
        <w:t xml:space="preserve">                                           </w:t>
      </w:r>
      <w:r w:rsidR="00945871" w:rsidRPr="005F2A0A">
        <w:rPr>
          <w:i/>
          <w:lang w:val="ru-RU"/>
        </w:rPr>
        <w:t xml:space="preserve">Заседание </w:t>
      </w:r>
      <w:r w:rsidR="00264033" w:rsidRPr="005F2A0A">
        <w:rPr>
          <w:i/>
          <w:lang w:val="ru-RU"/>
        </w:rPr>
        <w:t>открывается в</w:t>
      </w:r>
      <w:r w:rsidRPr="005F2A0A">
        <w:rPr>
          <w:i/>
          <w:lang w:val="ru-RU"/>
        </w:rPr>
        <w:t xml:space="preserve"> 1</w:t>
      </w:r>
      <w:r w:rsidR="005F3B60" w:rsidRPr="005F3B60">
        <w:rPr>
          <w:i/>
          <w:lang w:val="ru-RU"/>
        </w:rPr>
        <w:t>5</w:t>
      </w:r>
      <w:r w:rsidR="00945871" w:rsidRPr="005F2A0A">
        <w:rPr>
          <w:i/>
          <w:lang w:val="ru-RU"/>
        </w:rPr>
        <w:t xml:space="preserve"> ч</w:t>
      </w:r>
      <w:r w:rsidR="00264033" w:rsidRPr="005F2A0A">
        <w:rPr>
          <w:i/>
          <w:lang w:val="ru-RU"/>
        </w:rPr>
        <w:t>ас.</w:t>
      </w:r>
      <w:r w:rsidR="00945871" w:rsidRPr="005F2A0A">
        <w:rPr>
          <w:i/>
          <w:lang w:val="ru-RU"/>
        </w:rPr>
        <w:t>0</w:t>
      </w:r>
      <w:r w:rsidR="005F3B60" w:rsidRPr="005F3B60">
        <w:rPr>
          <w:i/>
          <w:lang w:val="ru-RU"/>
        </w:rPr>
        <w:t>5</w:t>
      </w:r>
      <w:r w:rsidR="00264033" w:rsidRPr="005F2A0A">
        <w:rPr>
          <w:i/>
          <w:lang w:val="ru-RU"/>
        </w:rPr>
        <w:t xml:space="preserve"> мин</w:t>
      </w:r>
      <w:r w:rsidRPr="00264033">
        <w:rPr>
          <w:lang w:val="ru-RU"/>
        </w:rPr>
        <w:t>.</w:t>
      </w:r>
    </w:p>
    <w:p w:rsidR="00591308" w:rsidRPr="005F3B60" w:rsidRDefault="00591308" w:rsidP="00591308">
      <w:pPr>
        <w:spacing w:after="480" w:line="360" w:lineRule="auto"/>
        <w:jc w:val="center"/>
        <w:rPr>
          <w:u w:val="single"/>
          <w:lang w:val="ru-RU"/>
        </w:rPr>
      </w:pPr>
    </w:p>
    <w:p w:rsidR="00591308" w:rsidRDefault="00591308" w:rsidP="00591308">
      <w:pPr>
        <w:spacing w:after="480" w:line="360" w:lineRule="auto"/>
        <w:rPr>
          <w:lang w:val="ru-RU"/>
        </w:rPr>
      </w:pPr>
      <w:r>
        <w:rPr>
          <w:lang w:val="ru-RU"/>
        </w:rPr>
        <w:t xml:space="preserve">РАССМОТРЕНИЕ ДОКЛАДОВ, ПРЕДСТАВЛЕННЫХ ГОСУДАРСТВАМИ-УЧАСТНИКАМИ В СООТВЕТСТВИИ СО СТАТЬЕЙ 19 КОНВЕНЦИИ                    </w:t>
      </w:r>
      <w:r w:rsidRPr="00591308">
        <w:rPr>
          <w:lang w:val="ru-RU"/>
        </w:rPr>
        <w:t xml:space="preserve"> </w:t>
      </w:r>
      <w:r>
        <w:rPr>
          <w:lang w:val="ru-RU"/>
        </w:rPr>
        <w:t>(пункт  7  повестки дня)</w:t>
      </w:r>
      <w:r w:rsidRPr="00591308">
        <w:rPr>
          <w:lang w:val="ru-RU"/>
        </w:rPr>
        <w:t xml:space="preserve"> </w:t>
      </w:r>
      <w:r>
        <w:rPr>
          <w:lang w:val="ru-RU"/>
        </w:rPr>
        <w:t>(</w:t>
      </w:r>
      <w:r w:rsidRPr="00E52B82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5F2A0A" w:rsidRPr="005F3B60" w:rsidRDefault="00591308" w:rsidP="00591308">
      <w:pPr>
        <w:spacing w:after="480" w:line="360" w:lineRule="auto"/>
        <w:rPr>
          <w:lang w:val="ru-RU"/>
        </w:rPr>
      </w:pPr>
      <w:r w:rsidRPr="00591308">
        <w:rPr>
          <w:u w:val="single"/>
          <w:lang w:val="ru-RU"/>
        </w:rPr>
        <w:t>Третий периодический доклад Российской Федерации</w:t>
      </w:r>
      <w:r w:rsidR="005F3B60" w:rsidRPr="005F3B60">
        <w:rPr>
          <w:u w:val="single"/>
          <w:lang w:val="ru-RU"/>
        </w:rPr>
        <w:t xml:space="preserve"> </w:t>
      </w:r>
      <w:r w:rsidR="005F3B60" w:rsidRPr="005F3B60">
        <w:rPr>
          <w:lang w:val="ru-RU"/>
        </w:rPr>
        <w:t xml:space="preserve"> </w:t>
      </w:r>
      <w:r w:rsidR="005F3B60" w:rsidRPr="005F3B60">
        <w:rPr>
          <w:u w:val="single"/>
          <w:lang w:val="ru-RU"/>
        </w:rPr>
        <w:t>(продолжение)</w:t>
      </w:r>
      <w:r w:rsidR="005F3B60">
        <w:rPr>
          <w:lang w:val="ru-RU"/>
        </w:rPr>
        <w:t xml:space="preserve"> </w:t>
      </w:r>
      <w:r w:rsidR="005F3B60" w:rsidRPr="005F3B60">
        <w:rPr>
          <w:lang w:val="ru-RU"/>
        </w:rPr>
        <w:t>(</w:t>
      </w:r>
      <w:r w:rsidR="005F3B60">
        <w:rPr>
          <w:lang w:val="en-US"/>
        </w:rPr>
        <w:t>CAT</w:t>
      </w:r>
      <w:r w:rsidR="005F3B60">
        <w:rPr>
          <w:lang w:val="ru-RU"/>
        </w:rPr>
        <w:t>/</w:t>
      </w:r>
      <w:r w:rsidR="005F3B60">
        <w:rPr>
          <w:lang w:val="en-US"/>
        </w:rPr>
        <w:t>C</w:t>
      </w:r>
      <w:r w:rsidR="005F3B60">
        <w:rPr>
          <w:lang w:val="ru-RU"/>
        </w:rPr>
        <w:t>.</w:t>
      </w:r>
      <w:r w:rsidR="005F3B60" w:rsidRPr="005F3B60">
        <w:rPr>
          <w:lang w:val="ru-RU"/>
        </w:rPr>
        <w:t>34</w:t>
      </w:r>
      <w:r w:rsidR="005F3B60">
        <w:rPr>
          <w:lang w:val="ru-RU"/>
        </w:rPr>
        <w:t>/</w:t>
      </w:r>
      <w:r w:rsidR="005F3B60">
        <w:rPr>
          <w:lang w:val="en-US"/>
        </w:rPr>
        <w:t>Add</w:t>
      </w:r>
      <w:r w:rsidR="005F3B60" w:rsidRPr="005F3B60">
        <w:rPr>
          <w:lang w:val="ru-RU"/>
        </w:rPr>
        <w:t>.15)</w:t>
      </w:r>
    </w:p>
    <w:p w:rsidR="00945871" w:rsidRPr="007F5BBE" w:rsidRDefault="00DD43BF" w:rsidP="00945871">
      <w:pPr>
        <w:rPr>
          <w:i/>
          <w:lang w:val="ru-RU"/>
        </w:rPr>
      </w:pPr>
      <w:r>
        <w:rPr>
          <w:lang w:val="ru-RU"/>
        </w:rPr>
        <w:t>1</w:t>
      </w:r>
      <w:r w:rsidR="0024552C">
        <w:rPr>
          <w:lang w:val="ru-RU"/>
        </w:rPr>
        <w:t xml:space="preserve">.       </w:t>
      </w:r>
      <w:r w:rsidR="00DB2AEE" w:rsidRPr="00E52B82">
        <w:rPr>
          <w:u w:val="single"/>
          <w:lang w:val="ru-RU"/>
        </w:rPr>
        <w:t>По приглашению Председателя члены</w:t>
      </w:r>
      <w:r w:rsidRPr="00E52B82">
        <w:rPr>
          <w:u w:val="single"/>
          <w:lang w:val="ru-RU"/>
        </w:rPr>
        <w:t xml:space="preserve"> делегац</w:t>
      </w:r>
      <w:r w:rsidR="00DB2AEE" w:rsidRPr="00E52B82">
        <w:rPr>
          <w:u w:val="single"/>
          <w:lang w:val="ru-RU"/>
        </w:rPr>
        <w:t>ия Российской Федерации</w:t>
      </w:r>
      <w:r w:rsidRPr="00E52B82">
        <w:rPr>
          <w:u w:val="single"/>
          <w:lang w:val="ru-RU"/>
        </w:rPr>
        <w:t xml:space="preserve"> занима</w:t>
      </w:r>
      <w:r w:rsidR="00DB2AEE" w:rsidRPr="00E52B82">
        <w:rPr>
          <w:u w:val="single"/>
          <w:lang w:val="ru-RU"/>
        </w:rPr>
        <w:t>ю</w:t>
      </w:r>
      <w:r w:rsidRPr="00E52B82">
        <w:rPr>
          <w:u w:val="single"/>
          <w:lang w:val="ru-RU"/>
        </w:rPr>
        <w:t>т места за столом Комитета</w:t>
      </w:r>
      <w:r w:rsidRPr="00DD43BF">
        <w:rPr>
          <w:i/>
          <w:lang w:val="ru-RU"/>
        </w:rPr>
        <w:t xml:space="preserve">. </w:t>
      </w:r>
    </w:p>
    <w:p w:rsidR="007F5BBE" w:rsidRPr="007F5BBE" w:rsidRDefault="007F5BBE" w:rsidP="00945871">
      <w:pPr>
        <w:rPr>
          <w:i/>
          <w:lang w:val="ru-RU"/>
        </w:rPr>
      </w:pPr>
    </w:p>
    <w:p w:rsidR="00A42BC8" w:rsidRDefault="0024552C" w:rsidP="00945871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AD1562">
        <w:rPr>
          <w:lang w:val="ru-RU"/>
        </w:rPr>
        <w:tab/>
      </w:r>
      <w:r w:rsidR="007F5BBE" w:rsidRPr="007F5BBE">
        <w:rPr>
          <w:u w:val="single"/>
          <w:lang w:val="ru-RU"/>
        </w:rPr>
        <w:t xml:space="preserve">Г-н </w:t>
      </w:r>
      <w:r w:rsidR="005F3B60">
        <w:rPr>
          <w:u w:val="single"/>
          <w:lang w:val="ru-RU"/>
        </w:rPr>
        <w:t>РЫБАКОВ</w:t>
      </w:r>
      <w:r w:rsidR="007F5BBE">
        <w:rPr>
          <w:lang w:val="ru-RU"/>
        </w:rPr>
        <w:t xml:space="preserve"> </w:t>
      </w:r>
      <w:r w:rsidR="005F3B60">
        <w:rPr>
          <w:lang w:val="ru-RU"/>
        </w:rPr>
        <w:t xml:space="preserve">говорит, что,  как член российского законодательного собрания с </w:t>
      </w:r>
      <w:r w:rsidR="00941874">
        <w:rPr>
          <w:lang w:val="ru-RU"/>
        </w:rPr>
        <w:t>двенадцати</w:t>
      </w:r>
      <w:r w:rsidR="005F3B60">
        <w:rPr>
          <w:lang w:val="ru-RU"/>
        </w:rPr>
        <w:t>летним опытом в области прав человека</w:t>
      </w:r>
      <w:r w:rsidR="00941874">
        <w:rPr>
          <w:lang w:val="ru-RU"/>
        </w:rPr>
        <w:t>,  он видит ситуацию с правами человека у себя в стране иначе, чем представители правительства.  Он выражает сожаление в связи с тем, что третий периодически</w:t>
      </w:r>
      <w:r w:rsidR="00FA2A0F">
        <w:rPr>
          <w:lang w:val="ru-RU"/>
        </w:rPr>
        <w:t>й</w:t>
      </w:r>
      <w:r w:rsidR="00941874">
        <w:rPr>
          <w:lang w:val="ru-RU"/>
        </w:rPr>
        <w:t xml:space="preserve"> доклад не был представлен в письменном виде и что он сам услышал его в первый раз лишь накануне. </w:t>
      </w:r>
      <w:r w:rsidR="005171F6">
        <w:rPr>
          <w:lang w:val="ru-RU"/>
        </w:rPr>
        <w:t>Х</w:t>
      </w:r>
      <w:r w:rsidR="006B2B60">
        <w:rPr>
          <w:lang w:val="ru-RU"/>
        </w:rPr>
        <w:t>о</w:t>
      </w:r>
      <w:r w:rsidR="005171F6">
        <w:rPr>
          <w:lang w:val="ru-RU"/>
        </w:rPr>
        <w:t xml:space="preserve">тя </w:t>
      </w:r>
      <w:r w:rsidR="009E47D6">
        <w:rPr>
          <w:lang w:val="ru-RU"/>
        </w:rPr>
        <w:t>в докладе ощущался некоторый налет самовосхваления, чего можно было ожидать от документа, подготовленного представителями исполнительной власти страны, он все же был более объективным и содержательным по существу, чем предыдущий периодический доклад Российской Федерации. Однако, как представител</w:t>
      </w:r>
      <w:r w:rsidR="00FA2A0F">
        <w:rPr>
          <w:lang w:val="ru-RU"/>
        </w:rPr>
        <w:t>ю</w:t>
      </w:r>
      <w:r w:rsidR="009E47D6">
        <w:rPr>
          <w:lang w:val="ru-RU"/>
        </w:rPr>
        <w:t xml:space="preserve"> </w:t>
      </w:r>
      <w:r w:rsidR="005116AB">
        <w:rPr>
          <w:lang w:val="ru-RU"/>
        </w:rPr>
        <w:t>почти полумиллиона граждан своего избирательного округа, ему удобнее, чем государственным должностным лицам, говорить о недостатках и промахах, допущенных его страной.</w:t>
      </w:r>
      <w:r w:rsidR="00A42BC8">
        <w:rPr>
          <w:lang w:val="ru-RU"/>
        </w:rPr>
        <w:t>.</w:t>
      </w:r>
      <w:r w:rsidR="00E1622A">
        <w:rPr>
          <w:lang w:val="ru-RU"/>
        </w:rPr>
        <w:t xml:space="preserve"> </w:t>
      </w:r>
    </w:p>
    <w:p w:rsidR="007346F2" w:rsidRDefault="000F4590" w:rsidP="00EE1DB0">
      <w:pPr>
        <w:spacing w:after="240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 w:rsidR="00F841D0">
        <w:rPr>
          <w:lang w:val="ru-RU"/>
        </w:rPr>
        <w:t>Ссылаясь на озабоченность Правительства тем, что введение положения о пытках в уголовный кодекс мо</w:t>
      </w:r>
      <w:r w:rsidR="002E343E">
        <w:rPr>
          <w:lang w:val="ru-RU"/>
        </w:rPr>
        <w:t>гло бы</w:t>
      </w:r>
      <w:r w:rsidR="00F841D0">
        <w:rPr>
          <w:lang w:val="ru-RU"/>
        </w:rPr>
        <w:t xml:space="preserve"> нарушить </w:t>
      </w:r>
      <w:r w:rsidR="00FA2A0F">
        <w:rPr>
          <w:lang w:val="ru-RU"/>
        </w:rPr>
        <w:t xml:space="preserve">целостный </w:t>
      </w:r>
      <w:r w:rsidR="00F841D0">
        <w:rPr>
          <w:lang w:val="ru-RU"/>
        </w:rPr>
        <w:t>характер национально</w:t>
      </w:r>
      <w:r w:rsidR="002E343E">
        <w:rPr>
          <w:lang w:val="ru-RU"/>
        </w:rPr>
        <w:t>го законодательства</w:t>
      </w:r>
      <w:r w:rsidR="00F841D0">
        <w:rPr>
          <w:lang w:val="ru-RU"/>
        </w:rPr>
        <w:t xml:space="preserve">, он говорит, </w:t>
      </w:r>
      <w:r w:rsidR="00FB042B">
        <w:rPr>
          <w:lang w:val="ru-RU"/>
        </w:rPr>
        <w:t xml:space="preserve">что </w:t>
      </w:r>
      <w:r w:rsidR="009476E2">
        <w:rPr>
          <w:lang w:val="ru-RU"/>
        </w:rPr>
        <w:t xml:space="preserve">любая </w:t>
      </w:r>
      <w:r w:rsidR="00FA2A0F">
        <w:rPr>
          <w:lang w:val="ru-RU"/>
        </w:rPr>
        <w:t>целостность</w:t>
      </w:r>
      <w:r w:rsidR="009476E2">
        <w:rPr>
          <w:lang w:val="ru-RU"/>
        </w:rPr>
        <w:t xml:space="preserve"> в данном случае вытекает скорее из</w:t>
      </w:r>
      <w:r w:rsidR="00F841D0">
        <w:rPr>
          <w:lang w:val="ru-RU"/>
        </w:rPr>
        <w:t xml:space="preserve"> укоренивш</w:t>
      </w:r>
      <w:r w:rsidR="009476E2">
        <w:rPr>
          <w:lang w:val="ru-RU"/>
        </w:rPr>
        <w:t>ейся</w:t>
      </w:r>
      <w:r w:rsidR="00F841D0">
        <w:rPr>
          <w:lang w:val="ru-RU"/>
        </w:rPr>
        <w:t xml:space="preserve"> на протяжении всей российской истории печальн</w:t>
      </w:r>
      <w:r w:rsidR="009476E2">
        <w:rPr>
          <w:lang w:val="ru-RU"/>
        </w:rPr>
        <w:t>ой</w:t>
      </w:r>
      <w:r w:rsidR="00F841D0">
        <w:rPr>
          <w:lang w:val="ru-RU"/>
        </w:rPr>
        <w:t xml:space="preserve"> традици</w:t>
      </w:r>
      <w:r w:rsidR="009476E2">
        <w:rPr>
          <w:lang w:val="ru-RU"/>
        </w:rPr>
        <w:t>и</w:t>
      </w:r>
      <w:r w:rsidR="00F841D0">
        <w:rPr>
          <w:lang w:val="ru-RU"/>
        </w:rPr>
        <w:t xml:space="preserve"> несоблюдения прав человека, котор</w:t>
      </w:r>
      <w:r w:rsidR="009476E2">
        <w:rPr>
          <w:lang w:val="ru-RU"/>
        </w:rPr>
        <w:t>ая</w:t>
      </w:r>
      <w:r w:rsidR="00F841D0">
        <w:rPr>
          <w:lang w:val="ru-RU"/>
        </w:rPr>
        <w:t xml:space="preserve"> жив</w:t>
      </w:r>
      <w:r w:rsidR="009476E2">
        <w:rPr>
          <w:lang w:val="ru-RU"/>
        </w:rPr>
        <w:t>а</w:t>
      </w:r>
      <w:r w:rsidR="00F841D0">
        <w:rPr>
          <w:lang w:val="ru-RU"/>
        </w:rPr>
        <w:t xml:space="preserve"> на всех уровнях </w:t>
      </w:r>
      <w:r w:rsidR="00FB042B">
        <w:rPr>
          <w:lang w:val="ru-RU"/>
        </w:rPr>
        <w:t>общества</w:t>
      </w:r>
      <w:r w:rsidR="00F841D0">
        <w:rPr>
          <w:lang w:val="ru-RU"/>
        </w:rPr>
        <w:t xml:space="preserve"> несмотря на прилагаемые в последнее время усилия</w:t>
      </w:r>
      <w:r w:rsidR="002E343E">
        <w:rPr>
          <w:lang w:val="ru-RU"/>
        </w:rPr>
        <w:t xml:space="preserve"> в плане</w:t>
      </w:r>
      <w:r w:rsidR="00F841D0">
        <w:rPr>
          <w:lang w:val="ru-RU"/>
        </w:rPr>
        <w:t xml:space="preserve"> изменени</w:t>
      </w:r>
      <w:r w:rsidR="002E343E">
        <w:rPr>
          <w:lang w:val="ru-RU"/>
        </w:rPr>
        <w:t>я</w:t>
      </w:r>
      <w:r w:rsidR="00F841D0">
        <w:rPr>
          <w:lang w:val="ru-RU"/>
        </w:rPr>
        <w:t xml:space="preserve"> </w:t>
      </w:r>
      <w:r w:rsidR="009476E2">
        <w:rPr>
          <w:lang w:val="ru-RU"/>
        </w:rPr>
        <w:t>нравов</w:t>
      </w:r>
      <w:r w:rsidR="00FB042B">
        <w:rPr>
          <w:lang w:val="ru-RU"/>
        </w:rPr>
        <w:t xml:space="preserve"> людей и  реформировани</w:t>
      </w:r>
      <w:r w:rsidR="002E343E">
        <w:rPr>
          <w:lang w:val="ru-RU"/>
        </w:rPr>
        <w:t>я</w:t>
      </w:r>
      <w:r w:rsidR="00FB042B">
        <w:rPr>
          <w:lang w:val="ru-RU"/>
        </w:rPr>
        <w:t xml:space="preserve"> самой системы. </w:t>
      </w:r>
      <w:r w:rsidR="009476E2">
        <w:rPr>
          <w:lang w:val="ru-RU"/>
        </w:rPr>
        <w:t xml:space="preserve"> Для жителей России привычным было инстинктивно отдавать предпочтение интересам властей, </w:t>
      </w:r>
      <w:r w:rsidR="002E343E">
        <w:rPr>
          <w:lang w:val="ru-RU"/>
        </w:rPr>
        <w:t>а не</w:t>
      </w:r>
      <w:r w:rsidR="009476E2">
        <w:rPr>
          <w:lang w:val="ru-RU"/>
        </w:rPr>
        <w:t xml:space="preserve"> отдельной личности. </w:t>
      </w:r>
      <w:r w:rsidR="007346F2">
        <w:rPr>
          <w:lang w:val="ru-RU"/>
        </w:rPr>
        <w:t>В силу этого, для</w:t>
      </w:r>
      <w:r w:rsidR="007A4DC6">
        <w:rPr>
          <w:lang w:val="ru-RU"/>
        </w:rPr>
        <w:t xml:space="preserve"> </w:t>
      </w:r>
      <w:r w:rsidR="00750C18">
        <w:rPr>
          <w:lang w:val="ru-RU"/>
        </w:rPr>
        <w:t>дейс</w:t>
      </w:r>
      <w:r w:rsidR="00FA2A0F">
        <w:rPr>
          <w:lang w:val="ru-RU"/>
        </w:rPr>
        <w:t>тв</w:t>
      </w:r>
      <w:r w:rsidR="00750C18">
        <w:rPr>
          <w:lang w:val="ru-RU"/>
        </w:rPr>
        <w:t>ий</w:t>
      </w:r>
      <w:r w:rsidR="007346F2">
        <w:rPr>
          <w:lang w:val="ru-RU"/>
        </w:rPr>
        <w:t xml:space="preserve"> судебной власти были характерны</w:t>
      </w:r>
      <w:r w:rsidR="009476E2">
        <w:rPr>
          <w:lang w:val="ru-RU"/>
        </w:rPr>
        <w:t xml:space="preserve"> инквизиторск</w:t>
      </w:r>
      <w:r w:rsidR="007A4DC6">
        <w:rPr>
          <w:lang w:val="ru-RU"/>
        </w:rPr>
        <w:t>ие</w:t>
      </w:r>
      <w:r w:rsidR="009476E2">
        <w:rPr>
          <w:lang w:val="ru-RU"/>
        </w:rPr>
        <w:t xml:space="preserve">, а </w:t>
      </w:r>
      <w:r w:rsidR="007346F2">
        <w:rPr>
          <w:lang w:val="ru-RU"/>
        </w:rPr>
        <w:t>исполнительной власти -</w:t>
      </w:r>
      <w:r w:rsidR="009476E2">
        <w:rPr>
          <w:lang w:val="ru-RU"/>
        </w:rPr>
        <w:t xml:space="preserve"> наказательны</w:t>
      </w:r>
      <w:r w:rsidR="002E343E">
        <w:rPr>
          <w:lang w:val="ru-RU"/>
        </w:rPr>
        <w:t>е тенденции</w:t>
      </w:r>
      <w:r w:rsidR="009476E2">
        <w:rPr>
          <w:lang w:val="ru-RU"/>
        </w:rPr>
        <w:t xml:space="preserve">. </w:t>
      </w:r>
    </w:p>
    <w:p w:rsidR="00DF4284" w:rsidRDefault="00735513" w:rsidP="00EE1DB0">
      <w:pPr>
        <w:spacing w:after="240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 w:rsidR="007346F2">
        <w:rPr>
          <w:lang w:val="ru-RU"/>
        </w:rPr>
        <w:t>Хотя ситуация значительно улучшилась, это отражает лишь четверть того, что необходимо было сделать. Цели, поставленные прогрессивными элементами российско</w:t>
      </w:r>
      <w:r w:rsidR="00517ADA">
        <w:rPr>
          <w:lang w:val="ru-RU"/>
        </w:rPr>
        <w:t>го</w:t>
      </w:r>
      <w:r w:rsidR="007346F2">
        <w:rPr>
          <w:lang w:val="ru-RU"/>
        </w:rPr>
        <w:t xml:space="preserve"> обществ</w:t>
      </w:r>
      <w:r w:rsidR="00517ADA">
        <w:rPr>
          <w:lang w:val="ru-RU"/>
        </w:rPr>
        <w:t>а, включали</w:t>
      </w:r>
      <w:r w:rsidR="00DF4284">
        <w:rPr>
          <w:lang w:val="ru-RU"/>
        </w:rPr>
        <w:t xml:space="preserve"> </w:t>
      </w:r>
      <w:r w:rsidR="00517ADA">
        <w:rPr>
          <w:lang w:val="ru-RU"/>
        </w:rPr>
        <w:t>сохранение  новых демократических институтов страны; отмену смертной казни; разделение  полномочий органов, ответственных за проведение следствия, и органов, контролирующих</w:t>
      </w:r>
      <w:r w:rsidR="00FA2A0F">
        <w:rPr>
          <w:lang w:val="ru-RU"/>
        </w:rPr>
        <w:t xml:space="preserve"> его </w:t>
      </w:r>
      <w:r w:rsidR="00517ADA">
        <w:rPr>
          <w:lang w:val="ru-RU"/>
        </w:rPr>
        <w:t xml:space="preserve">проведение; </w:t>
      </w:r>
      <w:r w:rsidR="00DF4284">
        <w:rPr>
          <w:lang w:val="ru-RU"/>
        </w:rPr>
        <w:t>ликвидацию  изолированности системы военного судопроизводства; решение проблемы Чечни, которая превратилась в настоящее бедствие для современно</w:t>
      </w:r>
      <w:r w:rsidR="00C21474">
        <w:rPr>
          <w:lang w:val="ru-RU"/>
        </w:rPr>
        <w:t>й России.</w:t>
      </w:r>
      <w:r w:rsidR="00DF4284">
        <w:rPr>
          <w:lang w:val="ru-RU"/>
        </w:rPr>
        <w:t xml:space="preserve"> </w:t>
      </w:r>
    </w:p>
    <w:p w:rsidR="00886BC2" w:rsidRDefault="00B16B35" w:rsidP="00EE1DB0">
      <w:pPr>
        <w:spacing w:after="240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 w:rsidR="00C21474">
        <w:rPr>
          <w:lang w:val="ru-RU"/>
        </w:rPr>
        <w:t xml:space="preserve">По мнению г-на Рыбакова, вопрос о безнаказанности, </w:t>
      </w:r>
      <w:r w:rsidR="00886BC2">
        <w:rPr>
          <w:lang w:val="ru-RU"/>
        </w:rPr>
        <w:t>в частности, в случае</w:t>
      </w:r>
      <w:r w:rsidR="00C21474">
        <w:rPr>
          <w:lang w:val="ru-RU"/>
        </w:rPr>
        <w:t xml:space="preserve">  применени</w:t>
      </w:r>
      <w:r w:rsidR="00886BC2">
        <w:rPr>
          <w:lang w:val="ru-RU"/>
        </w:rPr>
        <w:t>я</w:t>
      </w:r>
      <w:r w:rsidR="00C21474">
        <w:rPr>
          <w:lang w:val="ru-RU"/>
        </w:rPr>
        <w:t xml:space="preserve"> пыток, разъедает российское общество как раковая опухоль. </w:t>
      </w:r>
      <w:r w:rsidR="00FA2A0F">
        <w:rPr>
          <w:lang w:val="ru-RU"/>
        </w:rPr>
        <w:t>На</w:t>
      </w:r>
      <w:r w:rsidR="00C21474">
        <w:rPr>
          <w:lang w:val="ru-RU"/>
        </w:rPr>
        <w:t xml:space="preserve"> утверждени</w:t>
      </w:r>
      <w:r w:rsidR="00FA2A0F">
        <w:rPr>
          <w:lang w:val="ru-RU"/>
        </w:rPr>
        <w:t>е</w:t>
      </w:r>
      <w:r w:rsidR="00C21474">
        <w:rPr>
          <w:lang w:val="ru-RU"/>
        </w:rPr>
        <w:t xml:space="preserve"> Государственной Думой представлялись различные проекты закона об усилении уголовной ответственности за применение пыток, но они были </w:t>
      </w:r>
      <w:r w:rsidR="00886BC2">
        <w:rPr>
          <w:lang w:val="ru-RU"/>
        </w:rPr>
        <w:t>отклонены</w:t>
      </w:r>
      <w:r w:rsidR="00C21474">
        <w:rPr>
          <w:lang w:val="ru-RU"/>
        </w:rPr>
        <w:t>. Однако</w:t>
      </w:r>
      <w:r w:rsidR="00886BC2">
        <w:rPr>
          <w:lang w:val="ru-RU"/>
        </w:rPr>
        <w:t xml:space="preserve"> усилия, направленные на принятие такого законодательства</w:t>
      </w:r>
      <w:r w:rsidR="00FA2A0F">
        <w:rPr>
          <w:lang w:val="ru-RU"/>
        </w:rPr>
        <w:t>,</w:t>
      </w:r>
      <w:r w:rsidR="00886BC2">
        <w:rPr>
          <w:lang w:val="ru-RU"/>
        </w:rPr>
        <w:t xml:space="preserve"> будут продолжены, и он надеется на поддержку правительства в этом вопросе. </w:t>
      </w:r>
    </w:p>
    <w:p w:rsidR="00F7430A" w:rsidRDefault="00C73985" w:rsidP="00EE1DB0">
      <w:pPr>
        <w:spacing w:after="240"/>
        <w:rPr>
          <w:lang w:val="ru-RU"/>
        </w:rPr>
      </w:pPr>
      <w:r>
        <w:rPr>
          <w:lang w:val="ru-RU"/>
        </w:rPr>
        <w:t>6</w:t>
      </w:r>
      <w:r w:rsidR="00140CE7" w:rsidRPr="00C07FA2">
        <w:rPr>
          <w:lang w:val="ru-RU"/>
        </w:rPr>
        <w:t>.</w:t>
      </w:r>
      <w:r w:rsidR="007B4F39">
        <w:rPr>
          <w:lang w:val="ru-RU"/>
        </w:rPr>
        <w:t xml:space="preserve">     </w:t>
      </w:r>
      <w:r w:rsidR="00886BC2">
        <w:rPr>
          <w:lang w:val="ru-RU"/>
        </w:rPr>
        <w:t>Острыми для Российской Федерации оста</w:t>
      </w:r>
      <w:r w:rsidR="00FA2A0F">
        <w:rPr>
          <w:lang w:val="ru-RU"/>
        </w:rPr>
        <w:t>ю</w:t>
      </w:r>
      <w:r w:rsidR="00886BC2">
        <w:rPr>
          <w:lang w:val="ru-RU"/>
        </w:rPr>
        <w:t xml:space="preserve">тся вопросы конституционности и законности, но не только они одни. По статистике Организации Объединенных Наций, преступность растет даже в передовых странах западной демократии, а </w:t>
      </w:r>
      <w:r w:rsidR="00363D3A">
        <w:rPr>
          <w:lang w:val="ru-RU"/>
        </w:rPr>
        <w:t>это свидетельствует об остающемся</w:t>
      </w:r>
      <w:r w:rsidR="00886BC2">
        <w:rPr>
          <w:lang w:val="ru-RU"/>
        </w:rPr>
        <w:t xml:space="preserve"> </w:t>
      </w:r>
      <w:r w:rsidR="00363D3A">
        <w:rPr>
          <w:lang w:val="ru-RU"/>
        </w:rPr>
        <w:t>заметном</w:t>
      </w:r>
      <w:r w:rsidR="00886BC2">
        <w:rPr>
          <w:lang w:val="ru-RU"/>
        </w:rPr>
        <w:t xml:space="preserve"> разрыве</w:t>
      </w:r>
      <w:r w:rsidR="00363D3A">
        <w:rPr>
          <w:lang w:val="ru-RU"/>
        </w:rPr>
        <w:t xml:space="preserve">, </w:t>
      </w:r>
      <w:r w:rsidR="00886BC2">
        <w:rPr>
          <w:lang w:val="ru-RU"/>
        </w:rPr>
        <w:t xml:space="preserve"> между теоретической ситуацией в сфере защиты прав человека и реальным положением вещей даже в этих странах.  </w:t>
      </w:r>
    </w:p>
    <w:p w:rsidR="00B121E2" w:rsidRDefault="00F7430A" w:rsidP="00EE1DB0">
      <w:pPr>
        <w:spacing w:after="240"/>
        <w:rPr>
          <w:lang w:val="ru-RU"/>
        </w:rPr>
      </w:pPr>
      <w:r>
        <w:rPr>
          <w:lang w:val="ru-RU"/>
        </w:rPr>
        <w:t>7</w:t>
      </w:r>
      <w:r w:rsidR="001F7F7B" w:rsidRPr="00E1057E">
        <w:rPr>
          <w:lang w:val="ru-RU"/>
        </w:rPr>
        <w:t>.</w:t>
      </w:r>
      <w:r w:rsidR="001F7F7B" w:rsidRPr="00E1057E">
        <w:rPr>
          <w:lang w:val="ru-RU"/>
        </w:rPr>
        <w:tab/>
      </w:r>
      <w:r w:rsidR="006726D7">
        <w:rPr>
          <w:lang w:val="ru-RU"/>
        </w:rPr>
        <w:t xml:space="preserve">В отношении числа заключенных и задержанных в Российской Федерации он отмечает, что </w:t>
      </w:r>
      <w:r w:rsidR="00075B7F">
        <w:rPr>
          <w:lang w:val="ru-RU"/>
        </w:rPr>
        <w:t xml:space="preserve">в </w:t>
      </w:r>
      <w:r w:rsidR="006726D7">
        <w:rPr>
          <w:lang w:val="ru-RU"/>
        </w:rPr>
        <w:t>Соединенны</w:t>
      </w:r>
      <w:r w:rsidR="00075B7F">
        <w:rPr>
          <w:lang w:val="ru-RU"/>
        </w:rPr>
        <w:t>х</w:t>
      </w:r>
      <w:r w:rsidR="006726D7">
        <w:rPr>
          <w:lang w:val="ru-RU"/>
        </w:rPr>
        <w:t xml:space="preserve"> Штат</w:t>
      </w:r>
      <w:r w:rsidR="00075B7F">
        <w:rPr>
          <w:lang w:val="ru-RU"/>
        </w:rPr>
        <w:t>ах</w:t>
      </w:r>
      <w:r w:rsidR="006726D7">
        <w:rPr>
          <w:lang w:val="ru-RU"/>
        </w:rPr>
        <w:t>, чье население оставляет пять процентов от мирового населения, насчитывается 20 процентов всех заключенных в мире, что говорит о строгости применения там уголовного законодательства</w:t>
      </w:r>
      <w:r w:rsidR="00075B7F">
        <w:rPr>
          <w:lang w:val="ru-RU"/>
        </w:rPr>
        <w:t>.</w:t>
      </w:r>
      <w:r w:rsidR="00B121E2">
        <w:rPr>
          <w:lang w:val="ru-RU"/>
        </w:rPr>
        <w:t xml:space="preserve"> </w:t>
      </w:r>
    </w:p>
    <w:p w:rsidR="00075B7F" w:rsidRDefault="008B40A8" w:rsidP="00EE1DB0">
      <w:pPr>
        <w:spacing w:after="240"/>
        <w:rPr>
          <w:lang w:val="ru-RU"/>
        </w:rPr>
      </w:pPr>
      <w:r>
        <w:rPr>
          <w:lang w:val="ru-RU"/>
        </w:rPr>
        <w:t>8</w:t>
      </w:r>
      <w:r w:rsidR="000C673C">
        <w:rPr>
          <w:lang w:val="ru-RU"/>
        </w:rPr>
        <w:t>.</w:t>
      </w:r>
      <w:r w:rsidR="000C673C">
        <w:rPr>
          <w:lang w:val="ru-RU"/>
        </w:rPr>
        <w:tab/>
      </w:r>
      <w:r w:rsidR="00075B7F" w:rsidRPr="00075B7F">
        <w:rPr>
          <w:u w:val="single"/>
          <w:lang w:val="ru-RU"/>
        </w:rPr>
        <w:t>ПРЕДСЕДАТЕЛЬ</w:t>
      </w:r>
      <w:r w:rsidR="00075B7F">
        <w:rPr>
          <w:lang w:val="ru-RU"/>
        </w:rPr>
        <w:t xml:space="preserve">  напоминает выступающему, что в данный момент Комитет рассматривает доклад Российской Федерации, а не Соединенных Штатов, </w:t>
      </w:r>
      <w:r w:rsidR="00FA2A0F">
        <w:rPr>
          <w:lang w:val="ru-RU"/>
        </w:rPr>
        <w:t xml:space="preserve">и </w:t>
      </w:r>
      <w:r w:rsidR="00075B7F">
        <w:rPr>
          <w:lang w:val="ru-RU"/>
        </w:rPr>
        <w:t xml:space="preserve">сравнения с другими странами совершенно неуместны. </w:t>
      </w:r>
    </w:p>
    <w:p w:rsidR="0012710A" w:rsidRPr="00894972" w:rsidRDefault="008679BF" w:rsidP="00EE1DB0">
      <w:pPr>
        <w:spacing w:after="240"/>
        <w:rPr>
          <w:lang w:val="ru-RU"/>
        </w:rPr>
      </w:pPr>
      <w:r>
        <w:rPr>
          <w:lang w:val="ru-RU"/>
        </w:rPr>
        <w:t>9</w:t>
      </w:r>
      <w:r w:rsidR="001F7F7B" w:rsidRPr="004D330F">
        <w:rPr>
          <w:lang w:val="ru-RU"/>
        </w:rPr>
        <w:t>.</w:t>
      </w:r>
      <w:r w:rsidR="001F7F7B" w:rsidRPr="004D330F">
        <w:rPr>
          <w:lang w:val="ru-RU"/>
        </w:rPr>
        <w:tab/>
      </w:r>
      <w:r w:rsidR="00075B7F" w:rsidRPr="00075B7F">
        <w:rPr>
          <w:u w:val="single"/>
          <w:lang w:val="ru-RU"/>
        </w:rPr>
        <w:t>Г-н РЫБАКОВ</w:t>
      </w:r>
      <w:r w:rsidR="00075B7F">
        <w:rPr>
          <w:lang w:val="ru-RU"/>
        </w:rPr>
        <w:t xml:space="preserve"> (Российская Федерация)</w:t>
      </w:r>
      <w:r w:rsidR="00317FE5">
        <w:rPr>
          <w:lang w:val="ru-RU"/>
        </w:rPr>
        <w:t xml:space="preserve"> </w:t>
      </w:r>
      <w:r w:rsidR="00075B7F">
        <w:rPr>
          <w:lang w:val="ru-RU"/>
        </w:rPr>
        <w:t>говорит в заключение, что для Российской Федерации  важно продолжать государственное строительство как это делается во всех правовых государствах. Он ожидает выводов и рекомендаций Комитета, которые, как он надеется, будут честными и объективными, а значит, весьма полезными для его страны.</w:t>
      </w:r>
      <w:r w:rsidR="00D31D07">
        <w:rPr>
          <w:lang w:val="ru-RU"/>
        </w:rPr>
        <w:t>.</w:t>
      </w:r>
    </w:p>
    <w:p w:rsidR="00D2094C" w:rsidRDefault="00537896" w:rsidP="00B50652">
      <w:pPr>
        <w:spacing w:after="240"/>
        <w:rPr>
          <w:lang w:val="ru-RU"/>
        </w:rPr>
      </w:pPr>
      <w:r>
        <w:rPr>
          <w:lang w:val="ru-RU"/>
        </w:rPr>
        <w:t>10</w:t>
      </w:r>
      <w:r w:rsidR="00B50652" w:rsidRPr="00C05076">
        <w:rPr>
          <w:lang w:val="ru-RU"/>
        </w:rPr>
        <w:t>.</w:t>
      </w:r>
      <w:r w:rsidR="00B50652" w:rsidRPr="00C05076">
        <w:rPr>
          <w:lang w:val="ru-RU"/>
        </w:rPr>
        <w:tab/>
      </w:r>
      <w:r w:rsidR="00075B7F" w:rsidRPr="00075B7F">
        <w:rPr>
          <w:u w:val="single"/>
          <w:lang w:val="ru-RU"/>
        </w:rPr>
        <w:t>Г-н МИШИН</w:t>
      </w:r>
      <w:r w:rsidR="00075B7F">
        <w:rPr>
          <w:lang w:val="ru-RU"/>
        </w:rPr>
        <w:t xml:space="preserve"> (Российская Федерация) говорит, ч</w:t>
      </w:r>
      <w:r w:rsidR="00211A10">
        <w:rPr>
          <w:lang w:val="ru-RU"/>
        </w:rPr>
        <w:t>т</w:t>
      </w:r>
      <w:r w:rsidR="00075B7F">
        <w:rPr>
          <w:lang w:val="ru-RU"/>
        </w:rPr>
        <w:t xml:space="preserve">о в </w:t>
      </w:r>
      <w:r w:rsidR="00211A10">
        <w:rPr>
          <w:lang w:val="ru-RU"/>
        </w:rPr>
        <w:t>Р</w:t>
      </w:r>
      <w:r w:rsidR="00075B7F">
        <w:rPr>
          <w:lang w:val="ru-RU"/>
        </w:rPr>
        <w:t>оссийской Федерации созданы</w:t>
      </w:r>
      <w:r w:rsidR="00211A10">
        <w:rPr>
          <w:lang w:val="ru-RU"/>
        </w:rPr>
        <w:t xml:space="preserve"> </w:t>
      </w:r>
      <w:r w:rsidR="00075B7F">
        <w:rPr>
          <w:lang w:val="ru-RU"/>
        </w:rPr>
        <w:t xml:space="preserve">необходимые законодательные рамки для </w:t>
      </w:r>
      <w:r w:rsidR="00211A10">
        <w:rPr>
          <w:lang w:val="ru-RU"/>
        </w:rPr>
        <w:t xml:space="preserve">более эффективного осуществления прав человека и борьбы с пытками. Зашита прав и свобод человека  являются центральной задачей прокурорской системы, которая контролирует законность действий правоохранительных органов  и расследует жалобы на нарушения, совершенные сотрудниками полиции. Нынешнее уголовно-процессуальное законодательство устанавливает четкие правила рассмотрения таких жалоб: так, согласно статье 109 Уголовно-процессуального кодекса (УПК), утверждения о неправомерных действиях правоохранительных органов должны расследоваться в течение 3 дней или, в исключительных случаях, 10 дней с момента подачи жалобы,  и по итогам расследования следственные органы должны принять решение, </w:t>
      </w:r>
      <w:r w:rsidR="00D2094C">
        <w:rPr>
          <w:lang w:val="ru-RU"/>
        </w:rPr>
        <w:t>возбуждать</w:t>
      </w:r>
      <w:r w:rsidR="00211A10">
        <w:rPr>
          <w:lang w:val="ru-RU"/>
        </w:rPr>
        <w:t xml:space="preserve"> или нет уголовно</w:t>
      </w:r>
      <w:r w:rsidR="00D2094C">
        <w:rPr>
          <w:lang w:val="ru-RU"/>
        </w:rPr>
        <w:t>е</w:t>
      </w:r>
      <w:r w:rsidR="00211A10">
        <w:rPr>
          <w:lang w:val="ru-RU"/>
        </w:rPr>
        <w:t xml:space="preserve"> </w:t>
      </w:r>
      <w:r w:rsidR="00D2094C">
        <w:rPr>
          <w:lang w:val="ru-RU"/>
        </w:rPr>
        <w:t>дело. Кроме этого, органы прокуратуры могут открыть такое дело на основе материалов, опубликованных в средствах массовой информации. Когда уголовное дело открыто, начинаются определенные следственные и судебн</w:t>
      </w:r>
      <w:r w:rsidR="00FA2A0F">
        <w:rPr>
          <w:lang w:val="ru-RU"/>
        </w:rPr>
        <w:t>о-</w:t>
      </w:r>
      <w:r w:rsidR="00D2094C">
        <w:rPr>
          <w:lang w:val="ru-RU"/>
        </w:rPr>
        <w:t>процессуальные действия, описание котор</w:t>
      </w:r>
      <w:r w:rsidR="00FA2A0F">
        <w:rPr>
          <w:lang w:val="ru-RU"/>
        </w:rPr>
        <w:t>ых</w:t>
      </w:r>
      <w:r w:rsidR="00D2094C">
        <w:rPr>
          <w:lang w:val="ru-RU"/>
        </w:rPr>
        <w:t xml:space="preserve"> дает выступающий. Органы прокуратуры несут ответственность за строгое соблюдение этих процедур. </w:t>
      </w:r>
    </w:p>
    <w:p w:rsidR="00FB69E3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</w:t>
      </w:r>
      <w:r w:rsidR="00B456A4">
        <w:rPr>
          <w:lang w:val="ru-RU"/>
        </w:rPr>
        <w:t>1.</w:t>
      </w:r>
      <w:r w:rsidR="00B456A4">
        <w:rPr>
          <w:lang w:val="ru-RU"/>
        </w:rPr>
        <w:tab/>
      </w:r>
      <w:r w:rsidR="00D2094C">
        <w:rPr>
          <w:lang w:val="ru-RU"/>
        </w:rPr>
        <w:t>О</w:t>
      </w:r>
      <w:r w:rsidR="00FB69E3">
        <w:rPr>
          <w:lang w:val="ru-RU"/>
        </w:rPr>
        <w:t>провергая</w:t>
      </w:r>
      <w:r w:rsidR="00D2094C">
        <w:rPr>
          <w:lang w:val="ru-RU"/>
        </w:rPr>
        <w:t xml:space="preserve"> заявления о том, что </w:t>
      </w:r>
      <w:r w:rsidR="00100676">
        <w:rPr>
          <w:lang w:val="ru-RU"/>
        </w:rPr>
        <w:t xml:space="preserve">адвокаты </w:t>
      </w:r>
      <w:r w:rsidR="00FB69E3">
        <w:rPr>
          <w:lang w:val="ru-RU"/>
        </w:rPr>
        <w:t>о</w:t>
      </w:r>
      <w:r w:rsidR="00100676">
        <w:rPr>
          <w:lang w:val="ru-RU"/>
        </w:rPr>
        <w:t>тказываются вести дела по жалобам на применение пыток и не могут соб</w:t>
      </w:r>
      <w:r w:rsidR="002C615B">
        <w:rPr>
          <w:lang w:val="ru-RU"/>
        </w:rPr>
        <w:t>и</w:t>
      </w:r>
      <w:r w:rsidR="00100676">
        <w:rPr>
          <w:lang w:val="ru-RU"/>
        </w:rPr>
        <w:t>рать доказательств без помощи следственных органов, он приводит статью 51 УПК, где сказано, что адвокаты имеют право</w:t>
      </w:r>
      <w:r w:rsidR="00FB69E3">
        <w:rPr>
          <w:lang w:val="ru-RU"/>
        </w:rPr>
        <w:t xml:space="preserve"> регистрировать</w:t>
      </w:r>
      <w:r w:rsidR="002C615B">
        <w:rPr>
          <w:lang w:val="ru-RU"/>
        </w:rPr>
        <w:t xml:space="preserve"> такие </w:t>
      </w:r>
      <w:r w:rsidR="00FB69E3">
        <w:rPr>
          <w:lang w:val="ru-RU"/>
        </w:rPr>
        <w:t>жалобы</w:t>
      </w:r>
      <w:r w:rsidR="002C615B">
        <w:rPr>
          <w:lang w:val="ru-RU"/>
        </w:rPr>
        <w:t xml:space="preserve"> в суде, собирать и представлять любые доказательства, необходимые для ока</w:t>
      </w:r>
      <w:r w:rsidR="00FB69E3">
        <w:rPr>
          <w:lang w:val="ru-RU"/>
        </w:rPr>
        <w:t>з</w:t>
      </w:r>
      <w:r w:rsidR="002C615B">
        <w:rPr>
          <w:lang w:val="ru-RU"/>
        </w:rPr>
        <w:t>ания юридической помощи</w:t>
      </w:r>
      <w:r w:rsidR="00FB69E3">
        <w:rPr>
          <w:lang w:val="ru-RU"/>
        </w:rPr>
        <w:t xml:space="preserve">. </w:t>
      </w:r>
      <w:r w:rsidR="00FA2A0F">
        <w:rPr>
          <w:lang w:val="ru-RU"/>
        </w:rPr>
        <w:t>Нередки</w:t>
      </w:r>
      <w:r w:rsidR="00FB69E3">
        <w:rPr>
          <w:lang w:val="ru-RU"/>
        </w:rPr>
        <w:t xml:space="preserve"> случаи, когда адвокаты и их клиенты приносили жалобы на то, что свидетельские показания были даны под пыткой. Суды обязаны рассматривать такие жалобы и, если они обоснованы, санкционировать дальнейшее расследование</w:t>
      </w:r>
    </w:p>
    <w:p w:rsidR="00F704B9" w:rsidRDefault="00B50652" w:rsidP="00B50652">
      <w:pPr>
        <w:spacing w:after="240"/>
        <w:rPr>
          <w:lang w:val="ru-RU"/>
        </w:rPr>
      </w:pPr>
      <w:r w:rsidRPr="00FE5161">
        <w:rPr>
          <w:lang w:val="ru-RU"/>
        </w:rPr>
        <w:t>1</w:t>
      </w:r>
      <w:r w:rsidR="00F4221F">
        <w:rPr>
          <w:lang w:val="ru-RU"/>
        </w:rPr>
        <w:t>2</w:t>
      </w:r>
      <w:r w:rsidRPr="00FE5161">
        <w:rPr>
          <w:lang w:val="ru-RU"/>
        </w:rPr>
        <w:t>.</w:t>
      </w:r>
      <w:r w:rsidRPr="00FE5161">
        <w:rPr>
          <w:lang w:val="ru-RU"/>
        </w:rPr>
        <w:tab/>
      </w:r>
      <w:r w:rsidR="00E90BC2">
        <w:rPr>
          <w:lang w:val="ru-RU"/>
        </w:rPr>
        <w:t>Любая жалоба на применение физического или психического насилия или пытки, исходящая от любого участника судебного разбирательства, рассм</w:t>
      </w:r>
      <w:r w:rsidR="009D685C">
        <w:rPr>
          <w:lang w:val="ru-RU"/>
        </w:rPr>
        <w:t>а</w:t>
      </w:r>
      <w:r w:rsidR="00E90BC2">
        <w:rPr>
          <w:lang w:val="ru-RU"/>
        </w:rPr>
        <w:t xml:space="preserve">тривается как сообщение о преступлении, </w:t>
      </w:r>
      <w:r w:rsidR="009D685C">
        <w:rPr>
          <w:lang w:val="ru-RU"/>
        </w:rPr>
        <w:t>а сокрытие или оставление без внимания такой жалобы в свою очередь расценивается как наказуемое правонарушение. По российским законам, доказательства, полученные с применением насилия или пытки</w:t>
      </w:r>
      <w:r w:rsidR="00DA1687">
        <w:rPr>
          <w:lang w:val="ru-RU"/>
        </w:rPr>
        <w:t>,</w:t>
      </w:r>
      <w:r w:rsidR="009D685C">
        <w:rPr>
          <w:lang w:val="ru-RU"/>
        </w:rPr>
        <w:t xml:space="preserve"> не имеют силы; в частности, стать</w:t>
      </w:r>
      <w:r w:rsidR="00DA1687">
        <w:rPr>
          <w:lang w:val="ru-RU"/>
        </w:rPr>
        <w:t>я</w:t>
      </w:r>
      <w:r w:rsidR="009D685C">
        <w:rPr>
          <w:lang w:val="ru-RU"/>
        </w:rPr>
        <w:t xml:space="preserve"> 75 нового УПК</w:t>
      </w:r>
      <w:r w:rsidR="00DA1687">
        <w:rPr>
          <w:lang w:val="ru-RU"/>
        </w:rPr>
        <w:t xml:space="preserve"> относит к не</w:t>
      </w:r>
      <w:r w:rsidR="00FA2A0F">
        <w:rPr>
          <w:lang w:val="ru-RU"/>
        </w:rPr>
        <w:t>притемлемым</w:t>
      </w:r>
      <w:r w:rsidR="00DA1687">
        <w:rPr>
          <w:lang w:val="ru-RU"/>
        </w:rPr>
        <w:t xml:space="preserve"> доказательствам любые показания, полученные в отсутствие защитника.</w:t>
      </w:r>
      <w:r w:rsidR="00F704B9">
        <w:rPr>
          <w:lang w:val="ru-RU"/>
        </w:rPr>
        <w:t xml:space="preserve"> </w:t>
      </w:r>
    </w:p>
    <w:p w:rsidR="0072229E" w:rsidRDefault="00FE5161" w:rsidP="00B50652">
      <w:pPr>
        <w:spacing w:after="240"/>
        <w:rPr>
          <w:lang w:val="ru-RU"/>
        </w:rPr>
      </w:pPr>
      <w:r>
        <w:rPr>
          <w:lang w:val="ru-RU"/>
        </w:rPr>
        <w:t>1</w:t>
      </w:r>
      <w:r w:rsidR="00F4221F">
        <w:rPr>
          <w:lang w:val="ru-RU"/>
        </w:rPr>
        <w:t>3</w:t>
      </w:r>
      <w:r>
        <w:rPr>
          <w:lang w:val="ru-RU"/>
        </w:rPr>
        <w:t>.</w:t>
      </w:r>
      <w:r w:rsidR="00F4221F">
        <w:rPr>
          <w:lang w:val="ru-RU"/>
        </w:rPr>
        <w:tab/>
      </w:r>
      <w:r w:rsidR="00DA1687">
        <w:rPr>
          <w:lang w:val="ru-RU"/>
        </w:rPr>
        <w:t>В 2000 и 2001 годах более 5000 официальных должностных лиц были привлечены к судебной ответственности за нарушения, связанные с применением пыток, в том числе при отягчающих обстоятельствах. Выступающий  приводит детальную ра</w:t>
      </w:r>
      <w:r w:rsidR="00FA2A0F">
        <w:rPr>
          <w:lang w:val="ru-RU"/>
        </w:rPr>
        <w:t>збивку</w:t>
      </w:r>
      <w:r w:rsidR="00DA1687">
        <w:rPr>
          <w:lang w:val="ru-RU"/>
        </w:rPr>
        <w:t xml:space="preserve"> </w:t>
      </w:r>
      <w:r w:rsidR="0072229E">
        <w:rPr>
          <w:lang w:val="ru-RU"/>
        </w:rPr>
        <w:t xml:space="preserve">указанного числа лиц по каждой из статей обвинения. </w:t>
      </w:r>
    </w:p>
    <w:p w:rsidR="0088170C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</w:t>
      </w:r>
      <w:r w:rsidR="00EA6E03">
        <w:rPr>
          <w:lang w:val="ru-RU"/>
        </w:rPr>
        <w:t>4</w:t>
      </w:r>
      <w:r w:rsidRPr="0032595A">
        <w:rPr>
          <w:lang w:val="ru-RU"/>
        </w:rPr>
        <w:t>.</w:t>
      </w:r>
      <w:r w:rsidRPr="0032595A">
        <w:rPr>
          <w:lang w:val="ru-RU"/>
        </w:rPr>
        <w:tab/>
      </w:r>
      <w:r w:rsidR="0072229E">
        <w:rPr>
          <w:lang w:val="ru-RU"/>
        </w:rPr>
        <w:t>Говоря о компенсациях,  г-н Мишин подтверждает, что в Российской Федерации существует широкий и всеобъемлющий набор средств для выплаты компенсации за ущерб, нанесенный органами, производившими досудебное или предварительное расследование, прокурорскими или судебными инстанциями. Он детально опис</w:t>
      </w:r>
      <w:r w:rsidR="00165736">
        <w:rPr>
          <w:lang w:val="ru-RU"/>
        </w:rPr>
        <w:t>ывает</w:t>
      </w:r>
      <w:r w:rsidR="0072229E">
        <w:rPr>
          <w:lang w:val="ru-RU"/>
        </w:rPr>
        <w:t xml:space="preserve"> тип</w:t>
      </w:r>
      <w:r w:rsidR="00165736">
        <w:rPr>
          <w:lang w:val="ru-RU"/>
        </w:rPr>
        <w:t>ичные виды</w:t>
      </w:r>
      <w:r w:rsidR="0072229E">
        <w:rPr>
          <w:lang w:val="ru-RU"/>
        </w:rPr>
        <w:t xml:space="preserve"> присуждаемой компенсации</w:t>
      </w:r>
      <w:r w:rsidR="00165736">
        <w:rPr>
          <w:lang w:val="ru-RU"/>
        </w:rPr>
        <w:t xml:space="preserve">, которые включают </w:t>
      </w:r>
      <w:r w:rsidR="006E3A02">
        <w:rPr>
          <w:lang w:val="ru-RU"/>
        </w:rPr>
        <w:t>возмещение имущественного</w:t>
      </w:r>
      <w:r w:rsidR="00FA2A0F">
        <w:rPr>
          <w:lang w:val="ru-RU"/>
        </w:rPr>
        <w:t xml:space="preserve"> ущерба</w:t>
      </w:r>
      <w:r w:rsidR="006E3A02">
        <w:rPr>
          <w:lang w:val="ru-RU"/>
        </w:rPr>
        <w:t xml:space="preserve"> </w:t>
      </w:r>
      <w:r w:rsidR="0088170C">
        <w:rPr>
          <w:lang w:val="ru-RU"/>
        </w:rPr>
        <w:t xml:space="preserve">в виде </w:t>
      </w:r>
      <w:r w:rsidR="00165736">
        <w:rPr>
          <w:lang w:val="ru-RU"/>
        </w:rPr>
        <w:t>денежны</w:t>
      </w:r>
      <w:r w:rsidR="0088170C">
        <w:rPr>
          <w:lang w:val="ru-RU"/>
        </w:rPr>
        <w:t>х</w:t>
      </w:r>
      <w:r w:rsidR="00165736">
        <w:rPr>
          <w:lang w:val="ru-RU"/>
        </w:rPr>
        <w:t xml:space="preserve"> выплат, например, возмещение зар</w:t>
      </w:r>
      <w:r w:rsidR="006E3A02">
        <w:rPr>
          <w:lang w:val="ru-RU"/>
        </w:rPr>
        <w:t xml:space="preserve">аботной </w:t>
      </w:r>
      <w:r w:rsidR="00165736">
        <w:rPr>
          <w:lang w:val="ru-RU"/>
        </w:rPr>
        <w:t xml:space="preserve">платы или пенсии, </w:t>
      </w:r>
      <w:r w:rsidR="006E3A02">
        <w:rPr>
          <w:lang w:val="ru-RU"/>
        </w:rPr>
        <w:t>штрафов и процессуальных</w:t>
      </w:r>
      <w:r w:rsidR="00165736">
        <w:rPr>
          <w:lang w:val="ru-RU"/>
        </w:rPr>
        <w:t xml:space="preserve"> издержек, а также компенсацию в натуральном виде, </w:t>
      </w:r>
      <w:r w:rsidR="005A21C2">
        <w:rPr>
          <w:lang w:val="ru-RU"/>
        </w:rPr>
        <w:t>в том числе, в</w:t>
      </w:r>
      <w:r w:rsidR="00165736">
        <w:rPr>
          <w:lang w:val="ru-RU"/>
        </w:rPr>
        <w:t>озврат собственности или замен</w:t>
      </w:r>
      <w:r w:rsidR="005A21C2">
        <w:rPr>
          <w:lang w:val="ru-RU"/>
        </w:rPr>
        <w:t>у</w:t>
      </w:r>
      <w:r w:rsidR="00165736">
        <w:rPr>
          <w:lang w:val="ru-RU"/>
        </w:rPr>
        <w:t xml:space="preserve"> жилья</w:t>
      </w:r>
      <w:r w:rsidR="005A21C2">
        <w:rPr>
          <w:lang w:val="ru-RU"/>
        </w:rPr>
        <w:t xml:space="preserve">. Он поясняет, что компенсация выплачивается даже если данное должностное лицо не было признано виновным в правонарушении. Новый УПК устанавливает </w:t>
      </w:r>
      <w:r w:rsidR="006E3A02">
        <w:rPr>
          <w:lang w:val="ru-RU"/>
        </w:rPr>
        <w:t>дополнительные</w:t>
      </w:r>
      <w:r w:rsidR="005A21C2">
        <w:rPr>
          <w:lang w:val="ru-RU"/>
        </w:rPr>
        <w:t xml:space="preserve"> права на компенсацию, которые приведены в </w:t>
      </w:r>
      <w:r w:rsidR="006E3A02">
        <w:rPr>
          <w:lang w:val="ru-RU"/>
        </w:rPr>
        <w:t>главе</w:t>
      </w:r>
      <w:r w:rsidR="005A21C2">
        <w:rPr>
          <w:lang w:val="ru-RU"/>
        </w:rPr>
        <w:t xml:space="preserve"> 18</w:t>
      </w:r>
      <w:r w:rsidR="0088170C">
        <w:rPr>
          <w:lang w:val="ru-RU"/>
        </w:rPr>
        <w:t xml:space="preserve"> УПК</w:t>
      </w:r>
      <w:r w:rsidR="005A21C2">
        <w:rPr>
          <w:lang w:val="ru-RU"/>
        </w:rPr>
        <w:t>, касающе</w:t>
      </w:r>
      <w:r w:rsidR="006E3A02">
        <w:rPr>
          <w:lang w:val="ru-RU"/>
        </w:rPr>
        <w:t xml:space="preserve">йся, в частности, восстановления пенсионных, жилищных и иных прав. </w:t>
      </w:r>
    </w:p>
    <w:p w:rsidR="00A47860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</w:t>
      </w:r>
      <w:r w:rsidR="00013C46">
        <w:rPr>
          <w:lang w:val="ru-RU"/>
        </w:rPr>
        <w:t>5</w:t>
      </w:r>
      <w:r w:rsidRPr="0032595A">
        <w:rPr>
          <w:lang w:val="ru-RU"/>
        </w:rPr>
        <w:t>.</w:t>
      </w:r>
      <w:r w:rsidR="00013C46">
        <w:rPr>
          <w:lang w:val="ru-RU"/>
        </w:rPr>
        <w:tab/>
      </w:r>
      <w:r w:rsidR="0001106F">
        <w:rPr>
          <w:lang w:val="ru-RU"/>
        </w:rPr>
        <w:t xml:space="preserve">Российские граждане широко использует возможности судебной защиты: наблюдается массовый рост числа жалоб, поступающих в суды от простых граждан -  более миллиона в год. </w:t>
      </w:r>
      <w:r w:rsidR="00A47860">
        <w:rPr>
          <w:lang w:val="ru-RU"/>
        </w:rPr>
        <w:t>Кроме того, российские граждане отныне могут обращаться в Европейский суд по правам человека, который  предоставляет возможности дальнейшей защиты, способствуя тем самым процесс</w:t>
      </w:r>
      <w:r w:rsidR="00FA2A0F">
        <w:rPr>
          <w:lang w:val="ru-RU"/>
        </w:rPr>
        <w:t>у</w:t>
      </w:r>
      <w:r w:rsidR="00A47860">
        <w:rPr>
          <w:lang w:val="ru-RU"/>
        </w:rPr>
        <w:t xml:space="preserve"> законодательной реформы в стране. </w:t>
      </w:r>
    </w:p>
    <w:p w:rsidR="000D5808" w:rsidRDefault="00B50652" w:rsidP="000D5808">
      <w:pPr>
        <w:spacing w:after="240"/>
        <w:rPr>
          <w:lang w:val="ru-RU"/>
        </w:rPr>
      </w:pPr>
      <w:r w:rsidRPr="00DA2C8C">
        <w:rPr>
          <w:lang w:val="ru-RU"/>
        </w:rPr>
        <w:t>1</w:t>
      </w:r>
      <w:r w:rsidR="00EE5276">
        <w:rPr>
          <w:lang w:val="ru-RU"/>
        </w:rPr>
        <w:t>6</w:t>
      </w:r>
      <w:r w:rsidRPr="00DA2C8C">
        <w:rPr>
          <w:lang w:val="ru-RU"/>
        </w:rPr>
        <w:t>.</w:t>
      </w:r>
      <w:r w:rsidRPr="00DA2C8C">
        <w:rPr>
          <w:lang w:val="ru-RU"/>
        </w:rPr>
        <w:tab/>
      </w:r>
      <w:r w:rsidR="000D5808">
        <w:rPr>
          <w:lang w:val="ru-RU"/>
        </w:rPr>
        <w:t xml:space="preserve">Отвечая на вопрос о доступности юридической помощи, он говорит, что, согласно новому УПК, подозреваемое лицо имеет право пользоваться помощью защитника с момента его/ее взятия под стражу.  </w:t>
      </w:r>
    </w:p>
    <w:p w:rsidR="00B50652" w:rsidRPr="00DD1253" w:rsidRDefault="00B50652" w:rsidP="000D5808">
      <w:pPr>
        <w:spacing w:after="240"/>
        <w:rPr>
          <w:lang w:val="ru-RU"/>
        </w:rPr>
      </w:pPr>
      <w:r w:rsidRPr="008B6E66">
        <w:rPr>
          <w:lang w:val="ru-RU"/>
        </w:rPr>
        <w:t>1</w:t>
      </w:r>
      <w:r w:rsidR="00E95777">
        <w:rPr>
          <w:lang w:val="ru-RU"/>
        </w:rPr>
        <w:t>7</w:t>
      </w:r>
      <w:r w:rsidRPr="008B6E66">
        <w:rPr>
          <w:lang w:val="ru-RU"/>
        </w:rPr>
        <w:t>.</w:t>
      </w:r>
      <w:r w:rsidRPr="008B6E66">
        <w:rPr>
          <w:lang w:val="ru-RU"/>
        </w:rPr>
        <w:tab/>
      </w:r>
      <w:r w:rsidR="000D5808">
        <w:rPr>
          <w:lang w:val="ru-RU"/>
        </w:rPr>
        <w:t>По поводу вопроса о том, были ли случаи, когда иностранны</w:t>
      </w:r>
      <w:r w:rsidR="003D46BF">
        <w:rPr>
          <w:lang w:val="ru-RU"/>
        </w:rPr>
        <w:t>е</w:t>
      </w:r>
      <w:r w:rsidR="000D5808">
        <w:rPr>
          <w:lang w:val="ru-RU"/>
        </w:rPr>
        <w:t xml:space="preserve"> граждан</w:t>
      </w:r>
      <w:r w:rsidR="003D46BF">
        <w:rPr>
          <w:lang w:val="ru-RU"/>
        </w:rPr>
        <w:t>е</w:t>
      </w:r>
      <w:r w:rsidR="000D5808">
        <w:rPr>
          <w:lang w:val="ru-RU"/>
        </w:rPr>
        <w:t>, подлежащи</w:t>
      </w:r>
      <w:r w:rsidR="003D46BF">
        <w:rPr>
          <w:lang w:val="ru-RU"/>
        </w:rPr>
        <w:t>е</w:t>
      </w:r>
      <w:r w:rsidR="000D5808">
        <w:rPr>
          <w:lang w:val="ru-RU"/>
        </w:rPr>
        <w:t xml:space="preserve"> высылке</w:t>
      </w:r>
      <w:r w:rsidR="003D46BF">
        <w:rPr>
          <w:lang w:val="ru-RU"/>
        </w:rPr>
        <w:t xml:space="preserve"> в какую-либо страну</w:t>
      </w:r>
      <w:r w:rsidR="000D5808">
        <w:rPr>
          <w:lang w:val="ru-RU"/>
        </w:rPr>
        <w:t xml:space="preserve">, </w:t>
      </w:r>
      <w:r w:rsidR="003D46BF">
        <w:rPr>
          <w:lang w:val="ru-RU"/>
        </w:rPr>
        <w:t xml:space="preserve">заявляли, что они могут подвергнуться там пытке, он говорит, что в 2000 году Российская Федерация возвратила по месту гражданства в другие страны 3942 человека и отменила распоряжение о высылке  в отношении 565 человек; в 2001 году было возвращено 1609 человек и отменено  365 распоряжений о высылке; ни в одном случае от возвращаемых лиц не поступало жалоб с заявлениями  о возможном риске подвергнуться пыткам в принимающей стране.  </w:t>
      </w:r>
      <w:r w:rsidR="00681D50">
        <w:rPr>
          <w:lang w:val="ru-RU"/>
        </w:rPr>
        <w:t xml:space="preserve"> </w:t>
      </w:r>
      <w:r w:rsidR="00A476B4">
        <w:rPr>
          <w:lang w:val="ru-RU"/>
        </w:rPr>
        <w:t xml:space="preserve"> </w:t>
      </w:r>
    </w:p>
    <w:p w:rsidR="003E7D18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</w:t>
      </w:r>
      <w:r w:rsidR="00777810">
        <w:rPr>
          <w:lang w:val="ru-RU"/>
        </w:rPr>
        <w:t>8.</w:t>
      </w:r>
      <w:r w:rsidR="00777810">
        <w:rPr>
          <w:lang w:val="ru-RU"/>
        </w:rPr>
        <w:tab/>
      </w:r>
      <w:r w:rsidR="00165541">
        <w:rPr>
          <w:lang w:val="ru-RU"/>
        </w:rPr>
        <w:t xml:space="preserve">По поводу проблемы Чечни г-н Мишин говорит, что восстановление законности и порядка в этой части Российской Федерации тесно связано с нормализацией политической, экономической и социальной обстановке в регионе. Продолжающаяся дестабилизация, вызванная деятельностью незаконных вооруженных формирований, требует жесткой реакции правоохранительных учреждений. В то же время достигнуты договоренности, в том числе со следственным отделом военной прокуратуры, о </w:t>
      </w:r>
      <w:r w:rsidR="00502AAE">
        <w:rPr>
          <w:lang w:val="ru-RU"/>
        </w:rPr>
        <w:t xml:space="preserve">проверке законности </w:t>
      </w:r>
      <w:r w:rsidR="00165541">
        <w:rPr>
          <w:lang w:val="ru-RU"/>
        </w:rPr>
        <w:t>действи</w:t>
      </w:r>
      <w:r w:rsidR="00502AAE">
        <w:rPr>
          <w:lang w:val="ru-RU"/>
        </w:rPr>
        <w:t>й</w:t>
      </w:r>
      <w:r w:rsidR="00165541">
        <w:rPr>
          <w:lang w:val="ru-RU"/>
        </w:rPr>
        <w:t xml:space="preserve"> военнослужащих и </w:t>
      </w:r>
      <w:r w:rsidR="00502AAE">
        <w:rPr>
          <w:lang w:val="ru-RU"/>
        </w:rPr>
        <w:t>о возбуждении дел по фактам</w:t>
      </w:r>
      <w:r w:rsidR="00165541">
        <w:rPr>
          <w:lang w:val="ru-RU"/>
        </w:rPr>
        <w:t xml:space="preserve"> </w:t>
      </w:r>
      <w:r w:rsidR="00502AAE">
        <w:rPr>
          <w:lang w:val="ru-RU"/>
        </w:rPr>
        <w:t xml:space="preserve">нарушений, </w:t>
      </w:r>
      <w:r w:rsidR="00165541">
        <w:rPr>
          <w:lang w:val="ru-RU"/>
        </w:rPr>
        <w:t>совершаемых военнослужащими</w:t>
      </w:r>
      <w:r w:rsidR="00B90F2A">
        <w:rPr>
          <w:lang w:val="ru-RU"/>
        </w:rPr>
        <w:t xml:space="preserve">, </w:t>
      </w:r>
      <w:r w:rsidR="00502AAE">
        <w:rPr>
          <w:lang w:val="ru-RU"/>
        </w:rPr>
        <w:t xml:space="preserve">которые </w:t>
      </w:r>
      <w:r w:rsidR="00B90F2A">
        <w:rPr>
          <w:lang w:val="ru-RU"/>
        </w:rPr>
        <w:t>находя</w:t>
      </w:r>
      <w:r w:rsidR="00502AAE">
        <w:rPr>
          <w:lang w:val="ru-RU"/>
        </w:rPr>
        <w:t>тся</w:t>
      </w:r>
      <w:r w:rsidR="00B90F2A">
        <w:rPr>
          <w:lang w:val="ru-RU"/>
        </w:rPr>
        <w:t xml:space="preserve"> в Чечне с целью </w:t>
      </w:r>
      <w:r w:rsidR="00165541">
        <w:rPr>
          <w:lang w:val="ru-RU"/>
        </w:rPr>
        <w:t>пров</w:t>
      </w:r>
      <w:r w:rsidR="00B90F2A">
        <w:rPr>
          <w:lang w:val="ru-RU"/>
        </w:rPr>
        <w:t>едения</w:t>
      </w:r>
      <w:r w:rsidR="00165541">
        <w:rPr>
          <w:lang w:val="ru-RU"/>
        </w:rPr>
        <w:t xml:space="preserve"> </w:t>
      </w:r>
      <w:r w:rsidR="00B90F2A">
        <w:rPr>
          <w:lang w:val="ru-RU"/>
        </w:rPr>
        <w:t>анти</w:t>
      </w:r>
      <w:r w:rsidR="00165541">
        <w:rPr>
          <w:lang w:val="ru-RU"/>
        </w:rPr>
        <w:t>террористически</w:t>
      </w:r>
      <w:r w:rsidR="00B90F2A">
        <w:rPr>
          <w:lang w:val="ru-RU"/>
        </w:rPr>
        <w:t>х</w:t>
      </w:r>
      <w:r w:rsidR="00165541">
        <w:rPr>
          <w:lang w:val="ru-RU"/>
        </w:rPr>
        <w:t xml:space="preserve"> операци</w:t>
      </w:r>
      <w:r w:rsidR="00B90F2A">
        <w:rPr>
          <w:lang w:val="ru-RU"/>
        </w:rPr>
        <w:t xml:space="preserve">й. </w:t>
      </w:r>
      <w:r w:rsidR="00502AAE">
        <w:rPr>
          <w:lang w:val="ru-RU"/>
        </w:rPr>
        <w:t xml:space="preserve">Кроме того, </w:t>
      </w:r>
      <w:r w:rsidR="00662170">
        <w:rPr>
          <w:lang w:val="ru-RU"/>
        </w:rPr>
        <w:t>Военной прокуратурой Северо-Кавказского военного округа создано специальное подразделение с задачей расследовать заявления  о предполагаемых нарушениях прав местного населения в Чечне.</w:t>
      </w:r>
    </w:p>
    <w:p w:rsidR="00543117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</w:t>
      </w:r>
      <w:r w:rsidR="00777810">
        <w:rPr>
          <w:lang w:val="ru-RU"/>
        </w:rPr>
        <w:t>9</w:t>
      </w:r>
      <w:r w:rsidRPr="0039360D">
        <w:rPr>
          <w:lang w:val="ru-RU"/>
        </w:rPr>
        <w:t>.</w:t>
      </w:r>
      <w:r w:rsidRPr="0039360D">
        <w:rPr>
          <w:lang w:val="ru-RU"/>
        </w:rPr>
        <w:tab/>
      </w:r>
      <w:r w:rsidR="007355CF">
        <w:rPr>
          <w:lang w:val="ru-RU"/>
        </w:rPr>
        <w:t>В 2000-м и первой половине 2001 года имело место много нарушений прав и свобод гражданского населения со стороны военнослужащих в ходе операций по регистрации граждан и выявлению членов незаконных вооруженных формирований. Реагируя на эти нарушения, Прокуратура Чеченской республики усилила контроль за соблюдением законности, включая систему мер, разработанную в августе 2001 года совместно с прокурорскими властями Российской Федерации и предназначенную для контроля за действиями российских вооруженных сил. Контроль проводился в соответствии с положениями Конституции и федерального законодательства, включая законы о терроризме, о полиции и многие другие.</w:t>
      </w:r>
    </w:p>
    <w:p w:rsidR="00B76BCA" w:rsidRDefault="00B76BCA" w:rsidP="00B50652">
      <w:pPr>
        <w:spacing w:after="240"/>
        <w:rPr>
          <w:lang w:val="ru-RU"/>
        </w:rPr>
      </w:pPr>
      <w:r>
        <w:rPr>
          <w:lang w:val="ru-RU"/>
        </w:rPr>
        <w:t>20</w:t>
      </w:r>
      <w:r w:rsidR="00B50652" w:rsidRPr="00774E73">
        <w:rPr>
          <w:lang w:val="ru-RU"/>
        </w:rPr>
        <w:t>.</w:t>
      </w:r>
      <w:r w:rsidR="00B50652" w:rsidRPr="00774E73">
        <w:rPr>
          <w:lang w:val="ru-RU"/>
        </w:rPr>
        <w:tab/>
      </w:r>
      <w:r w:rsidR="003B76FE">
        <w:rPr>
          <w:lang w:val="ru-RU"/>
        </w:rPr>
        <w:t xml:space="preserve">Участие представителей местной и военной прокуратуры положительно </w:t>
      </w:r>
      <w:r w:rsidR="005576AB">
        <w:rPr>
          <w:lang w:val="ru-RU"/>
        </w:rPr>
        <w:t>по</w:t>
      </w:r>
      <w:r w:rsidR="003B76FE">
        <w:rPr>
          <w:lang w:val="ru-RU"/>
        </w:rPr>
        <w:t>влия</w:t>
      </w:r>
      <w:r w:rsidR="005576AB">
        <w:rPr>
          <w:lang w:val="ru-RU"/>
        </w:rPr>
        <w:t>ло</w:t>
      </w:r>
      <w:r w:rsidR="003B76FE">
        <w:rPr>
          <w:lang w:val="ru-RU"/>
        </w:rPr>
        <w:t xml:space="preserve"> на </w:t>
      </w:r>
      <w:r w:rsidR="005576AB">
        <w:rPr>
          <w:lang w:val="ru-RU"/>
        </w:rPr>
        <w:t xml:space="preserve">соблюдение законности при </w:t>
      </w:r>
      <w:r w:rsidR="003B76FE">
        <w:rPr>
          <w:lang w:val="ru-RU"/>
        </w:rPr>
        <w:t>проведени</w:t>
      </w:r>
      <w:r w:rsidR="005576AB">
        <w:rPr>
          <w:lang w:val="ru-RU"/>
        </w:rPr>
        <w:t>и</w:t>
      </w:r>
      <w:r w:rsidR="003B76FE">
        <w:rPr>
          <w:lang w:val="ru-RU"/>
        </w:rPr>
        <w:t xml:space="preserve"> военных операций и привело к резкому снижению числа нарушений и</w:t>
      </w:r>
      <w:r w:rsidR="00FA2A0F">
        <w:rPr>
          <w:lang w:val="ru-RU"/>
        </w:rPr>
        <w:t>,</w:t>
      </w:r>
      <w:r w:rsidR="003B76FE">
        <w:rPr>
          <w:lang w:val="ru-RU"/>
        </w:rPr>
        <w:t xml:space="preserve"> следовательно, жалоб, поступающих от граждан, так как </w:t>
      </w:r>
      <w:r w:rsidR="005576AB">
        <w:rPr>
          <w:lang w:val="ru-RU"/>
        </w:rPr>
        <w:t xml:space="preserve">утверждения о нарушении законных прав оперативно проверялись на месте.  Так, во второй половине 2001 года в органы прокуратуры не поступило ни одной жалобы на незаконное заключение или исчезновение гражданских лиц в ходе специальных операций, хотя </w:t>
      </w:r>
      <w:r w:rsidR="00D96C37">
        <w:rPr>
          <w:lang w:val="ru-RU"/>
        </w:rPr>
        <w:t xml:space="preserve">было зарегистрировано небольшое число жалоб по поводу случаев воровства или причинения ущерба имуществу, которые были оперативно урегулированы. Когда поступало сообщение о нарушениях со стороны военнослужащих, проводящих операции по регистрации населения, прокуратора немедленно возбуждала уголовное  расследование: в 2000 и 2001 году в Чеченской республике органами прокуратуры было проведено расследование по 52 случаям такого рода, в результате чего было возбуждено судебное преследование  в отношении 30 человек. В итоге в суды было передано19 уголовных дел в отношении 17 обвиняемых. </w:t>
      </w:r>
    </w:p>
    <w:p w:rsidR="001501D9" w:rsidRDefault="00B50652" w:rsidP="003A4B54">
      <w:pPr>
        <w:spacing w:after="240"/>
        <w:rPr>
          <w:lang w:val="ru-RU"/>
        </w:rPr>
      </w:pPr>
      <w:r w:rsidRPr="007E2952">
        <w:rPr>
          <w:lang w:val="ru-RU"/>
        </w:rPr>
        <w:t>2</w:t>
      </w:r>
      <w:r w:rsidR="00B76BCA">
        <w:rPr>
          <w:lang w:val="ru-RU"/>
        </w:rPr>
        <w:t>1</w:t>
      </w:r>
      <w:r w:rsidRPr="007E2952">
        <w:rPr>
          <w:lang w:val="ru-RU"/>
        </w:rPr>
        <w:t>.</w:t>
      </w:r>
      <w:r w:rsidRPr="007E2952">
        <w:rPr>
          <w:lang w:val="ru-RU"/>
        </w:rPr>
        <w:tab/>
      </w:r>
      <w:r w:rsidR="005468AB">
        <w:rPr>
          <w:lang w:val="ru-RU"/>
        </w:rPr>
        <w:t>Прокуратура Чеченской республики наращивала свои усилия по расследованию уголовных правонарушений, связанных с насильственным уводом граждан. Всяки раз, когда имелись доказательства насильственного увода, по этим факт</w:t>
      </w:r>
      <w:r w:rsidR="00FA2A0F">
        <w:rPr>
          <w:lang w:val="ru-RU"/>
        </w:rPr>
        <w:t>а</w:t>
      </w:r>
      <w:r w:rsidR="005468AB">
        <w:rPr>
          <w:lang w:val="ru-RU"/>
        </w:rPr>
        <w:t>м возбуждалось уголовное расследование. Для лучшей координации усилий по розыску пропавших лиц, прокуратура сформировала компьютерную базу данных и наладила тесное сотрудничество с федеральным министерством внутренних дел, Федеральной службой безопасности и другими федеральными и местными органами.</w:t>
      </w:r>
      <w:r w:rsidR="003A4B54">
        <w:rPr>
          <w:lang w:val="ru-RU"/>
        </w:rPr>
        <w:t xml:space="preserve"> </w:t>
      </w:r>
    </w:p>
    <w:p w:rsidR="00A40457" w:rsidRDefault="00D21A27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BF1C5A">
        <w:rPr>
          <w:lang w:val="ru-RU"/>
        </w:rPr>
        <w:t>2</w:t>
      </w:r>
      <w:r>
        <w:rPr>
          <w:lang w:val="ru-RU"/>
        </w:rPr>
        <w:t>.</w:t>
      </w:r>
      <w:r>
        <w:rPr>
          <w:lang w:val="ru-RU"/>
        </w:rPr>
        <w:tab/>
      </w:r>
      <w:r w:rsidR="00BF1C5A">
        <w:rPr>
          <w:lang w:val="ru-RU"/>
        </w:rPr>
        <w:t>Согласно официальному решению, принятому в 2001 году</w:t>
      </w:r>
      <w:r w:rsidR="00A40457">
        <w:rPr>
          <w:lang w:val="ru-RU"/>
        </w:rPr>
        <w:t>,</w:t>
      </w:r>
      <w:r w:rsidR="00BF1C5A">
        <w:rPr>
          <w:lang w:val="ru-RU"/>
        </w:rPr>
        <w:t xml:space="preserve"> был</w:t>
      </w:r>
      <w:r w:rsidR="00FA2A0F">
        <w:rPr>
          <w:lang w:val="ru-RU"/>
        </w:rPr>
        <w:t>и</w:t>
      </w:r>
      <w:r w:rsidR="00BF1C5A">
        <w:rPr>
          <w:lang w:val="ru-RU"/>
        </w:rPr>
        <w:t xml:space="preserve"> оформлены договоренности о направлении Специальному представителю Президента  Российской Федерации информации о соблюдении гуманитарных и гражданских прав в Чеченской республике, в результате чего состоялось три рабочих совещания Специального представителя и лицом, исполняющим обязанности Прокурора Чеченской республики, и приняты меры по интенсификации обмена указанной информацией. Вследствие этого</w:t>
      </w:r>
      <w:r w:rsidR="00A40457">
        <w:rPr>
          <w:lang w:val="ru-RU"/>
        </w:rPr>
        <w:t xml:space="preserve"> за период проведения анти-террористических операций правоохранительными органами было возбуждено 400 уголовных расследований по фактам насильственного увода или незаконного содержания в заключении согласно статьям 126 и 127 Уголовного кодекса; по их результатам только в 2001 году органами прокуратуры было открыто 270 уголовных дел. Благодаря</w:t>
      </w:r>
      <w:r w:rsidR="00FA2A0F">
        <w:rPr>
          <w:lang w:val="ru-RU"/>
        </w:rPr>
        <w:t xml:space="preserve"> предпринятым </w:t>
      </w:r>
      <w:r w:rsidR="00A40457">
        <w:rPr>
          <w:lang w:val="ru-RU"/>
        </w:rPr>
        <w:t xml:space="preserve">усилиям удалось отыскать следы 300 пропавших лиц. </w:t>
      </w:r>
    </w:p>
    <w:p w:rsidR="00623D38" w:rsidRDefault="00623D38" w:rsidP="003A4B54">
      <w:pPr>
        <w:spacing w:after="240"/>
        <w:rPr>
          <w:lang w:val="ru-RU"/>
        </w:rPr>
      </w:pPr>
      <w:r w:rsidRPr="00623D38">
        <w:rPr>
          <w:lang w:val="ru-RU"/>
        </w:rPr>
        <w:t>2</w:t>
      </w:r>
      <w:r w:rsidR="00A40457">
        <w:rPr>
          <w:lang w:val="ru-RU"/>
        </w:rPr>
        <w:t>3.</w:t>
      </w:r>
      <w:r w:rsidR="00A40457">
        <w:rPr>
          <w:lang w:val="ru-RU"/>
        </w:rPr>
        <w:tab/>
        <w:t>За период 2001-2002 года было открыто</w:t>
      </w:r>
      <w:r w:rsidR="00FA2A0F">
        <w:rPr>
          <w:lang w:val="ru-RU"/>
        </w:rPr>
        <w:t xml:space="preserve"> </w:t>
      </w:r>
      <w:r w:rsidR="00A40457">
        <w:rPr>
          <w:lang w:val="ru-RU"/>
        </w:rPr>
        <w:t xml:space="preserve">22 уголовных дела против лиц, подозреваемых в нарушениях по статьям 126 и 127 УК, связанных с исчезновением 441 </w:t>
      </w:r>
      <w:r w:rsidR="00824C87">
        <w:rPr>
          <w:lang w:val="ru-RU"/>
        </w:rPr>
        <w:t>лица</w:t>
      </w:r>
      <w:r w:rsidR="00A40457">
        <w:rPr>
          <w:lang w:val="ru-RU"/>
        </w:rPr>
        <w:t xml:space="preserve">. В результате усилий Специального представителя Президента и </w:t>
      </w:r>
      <w:r w:rsidR="001A74B8">
        <w:rPr>
          <w:lang w:val="ru-RU"/>
        </w:rPr>
        <w:t>Отдела</w:t>
      </w:r>
      <w:r w:rsidR="00A40457">
        <w:rPr>
          <w:lang w:val="ru-RU"/>
        </w:rPr>
        <w:t xml:space="preserve"> по розыску пропавших </w:t>
      </w:r>
      <w:r w:rsidR="005B710A">
        <w:rPr>
          <w:lang w:val="ru-RU"/>
        </w:rPr>
        <w:t>без вести</w:t>
      </w:r>
      <w:r w:rsidR="00A40457">
        <w:rPr>
          <w:lang w:val="ru-RU"/>
        </w:rPr>
        <w:t xml:space="preserve"> в Чечне</w:t>
      </w:r>
      <w:r w:rsidR="001A74B8">
        <w:rPr>
          <w:lang w:val="ru-RU"/>
        </w:rPr>
        <w:t xml:space="preserve"> был составлен список из 774 </w:t>
      </w:r>
      <w:r w:rsidR="005B710A">
        <w:rPr>
          <w:lang w:val="ru-RU"/>
        </w:rPr>
        <w:t>лиц</w:t>
      </w:r>
      <w:r w:rsidR="001A74B8">
        <w:rPr>
          <w:lang w:val="ru-RU"/>
        </w:rPr>
        <w:t xml:space="preserve">, в том числе тех, </w:t>
      </w:r>
      <w:r w:rsidR="00824C87">
        <w:rPr>
          <w:lang w:val="ru-RU"/>
        </w:rPr>
        <w:t>в чьем деле не было признаков</w:t>
      </w:r>
      <w:r w:rsidR="001A74B8">
        <w:rPr>
          <w:lang w:val="ru-RU"/>
        </w:rPr>
        <w:t xml:space="preserve"> </w:t>
      </w:r>
      <w:r w:rsidR="00824C87">
        <w:rPr>
          <w:lang w:val="ru-RU"/>
        </w:rPr>
        <w:t xml:space="preserve">совершенного по отношению к ним </w:t>
      </w:r>
      <w:r w:rsidR="001A74B8">
        <w:rPr>
          <w:lang w:val="ru-RU"/>
        </w:rPr>
        <w:t>преступ</w:t>
      </w:r>
      <w:r w:rsidR="00824C87">
        <w:rPr>
          <w:lang w:val="ru-RU"/>
        </w:rPr>
        <w:t>ления</w:t>
      </w:r>
      <w:r w:rsidR="001A74B8">
        <w:rPr>
          <w:lang w:val="ru-RU"/>
        </w:rPr>
        <w:t xml:space="preserve"> и, следовательно, </w:t>
      </w:r>
      <w:r w:rsidR="00824C87">
        <w:rPr>
          <w:lang w:val="ru-RU"/>
        </w:rPr>
        <w:t xml:space="preserve">их исчезновение </w:t>
      </w:r>
      <w:r w:rsidR="001A74B8">
        <w:rPr>
          <w:lang w:val="ru-RU"/>
        </w:rPr>
        <w:t>не являл</w:t>
      </w:r>
      <w:r w:rsidR="00824C87">
        <w:rPr>
          <w:lang w:val="ru-RU"/>
        </w:rPr>
        <w:t>ось</w:t>
      </w:r>
      <w:r w:rsidR="001A74B8">
        <w:rPr>
          <w:lang w:val="ru-RU"/>
        </w:rPr>
        <w:t xml:space="preserve"> предметом уголовного расследования.</w:t>
      </w:r>
    </w:p>
    <w:p w:rsidR="00341F4B" w:rsidRDefault="00341F4B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1A74B8">
        <w:rPr>
          <w:lang w:val="ru-RU"/>
        </w:rPr>
        <w:t>4</w:t>
      </w:r>
      <w:r>
        <w:rPr>
          <w:lang w:val="ru-RU"/>
        </w:rPr>
        <w:t>.</w:t>
      </w:r>
      <w:r>
        <w:rPr>
          <w:lang w:val="ru-RU"/>
        </w:rPr>
        <w:tab/>
      </w:r>
      <w:r w:rsidR="005B710A">
        <w:rPr>
          <w:lang w:val="ru-RU"/>
        </w:rPr>
        <w:t xml:space="preserve"> </w:t>
      </w:r>
      <w:r w:rsidR="00824C87">
        <w:rPr>
          <w:lang w:val="ru-RU"/>
        </w:rPr>
        <w:t xml:space="preserve">Военная прокуратура расследовала 127 случаев утверждений о нарушениях военнослужащих, более 50 процентов из которых касались убийств, изнасилований и насильственных исчезновений. </w:t>
      </w:r>
      <w:r w:rsidR="00452EE0">
        <w:rPr>
          <w:lang w:val="ru-RU"/>
        </w:rPr>
        <w:t>В настоящее время ведется расследование этих случаев в соответствии с основополагающими принципами  транспарентности и равенства всех граждан перед законом. Всего было завершено производством 61 дело, 44 из которых переданы в военные трибуналы</w:t>
      </w:r>
      <w:r w:rsidR="00C314C7">
        <w:rPr>
          <w:lang w:val="ru-RU"/>
        </w:rPr>
        <w:t>, в том числе</w:t>
      </w:r>
      <w:r w:rsidR="00452EE0">
        <w:rPr>
          <w:lang w:val="ru-RU"/>
        </w:rPr>
        <w:t xml:space="preserve"> 12</w:t>
      </w:r>
      <w:r w:rsidR="00C314C7">
        <w:rPr>
          <w:lang w:val="ru-RU"/>
        </w:rPr>
        <w:t xml:space="preserve"> связанных с убийством и одно – с изнасилованием; 22 дела суд отклонил. Выступающий поясняет , что когда суд не принимает дело к производству по любым причинам, проводится проверка и выдается заключение по данному делу. </w:t>
      </w:r>
    </w:p>
    <w:p w:rsidR="00373AC9" w:rsidRDefault="00487F25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C314C7">
        <w:rPr>
          <w:lang w:val="ru-RU"/>
        </w:rPr>
        <w:t>5</w:t>
      </w:r>
      <w:r>
        <w:rPr>
          <w:lang w:val="ru-RU"/>
        </w:rPr>
        <w:t>.</w:t>
      </w:r>
      <w:r>
        <w:rPr>
          <w:lang w:val="ru-RU"/>
        </w:rPr>
        <w:tab/>
      </w:r>
      <w:r w:rsidR="00373AC9">
        <w:rPr>
          <w:lang w:val="ru-RU"/>
        </w:rPr>
        <w:t>По положению на сегодня, военными судами было осуждено 18 военнослужащих, включая двух офицеров: всем им было предъявлено обвинение в нарушениях прав гражданского населения, а офицеры приговорены к 10 годам лишения свободы в колонии строгого режима.</w:t>
      </w:r>
    </w:p>
    <w:p w:rsidR="003C20CC" w:rsidRDefault="003C20CC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373AC9">
        <w:rPr>
          <w:lang w:val="ru-RU"/>
        </w:rPr>
        <w:t>6</w:t>
      </w:r>
      <w:r>
        <w:rPr>
          <w:lang w:val="ru-RU"/>
        </w:rPr>
        <w:t>.</w:t>
      </w:r>
      <w:r>
        <w:rPr>
          <w:lang w:val="ru-RU"/>
        </w:rPr>
        <w:tab/>
      </w:r>
      <w:r w:rsidR="00373AC9">
        <w:rPr>
          <w:lang w:val="ru-RU"/>
        </w:rPr>
        <w:t>Проведение судебно-уголовного преследования в Чечне затруднено рядом факторов, включая соображения безопасности, местные религиозные традиции и погребальную практику. Родственники часто отказываются дать разрешение на эксгумацию, а иногда даже не сообщают о смерти членов своих семей, опасаясь репрессий.</w:t>
      </w:r>
    </w:p>
    <w:p w:rsidR="003C20CC" w:rsidRDefault="003C20CC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373AC9">
        <w:rPr>
          <w:lang w:val="ru-RU"/>
        </w:rPr>
        <w:t>7</w:t>
      </w:r>
      <w:r>
        <w:rPr>
          <w:lang w:val="ru-RU"/>
        </w:rPr>
        <w:t>.</w:t>
      </w:r>
      <w:r>
        <w:rPr>
          <w:lang w:val="ru-RU"/>
        </w:rPr>
        <w:tab/>
      </w:r>
      <w:r w:rsidR="00F66DBC">
        <w:rPr>
          <w:lang w:val="ru-RU"/>
        </w:rPr>
        <w:t>Получив</w:t>
      </w:r>
      <w:r w:rsidR="00361EDC">
        <w:rPr>
          <w:lang w:val="ru-RU"/>
        </w:rPr>
        <w:t xml:space="preserve"> </w:t>
      </w:r>
      <w:r w:rsidR="00373AC9">
        <w:rPr>
          <w:lang w:val="ru-RU"/>
        </w:rPr>
        <w:t>сообщени</w:t>
      </w:r>
      <w:r w:rsidR="00361EDC">
        <w:rPr>
          <w:lang w:val="ru-RU"/>
        </w:rPr>
        <w:t>е</w:t>
      </w:r>
      <w:r w:rsidR="00373AC9">
        <w:rPr>
          <w:lang w:val="ru-RU"/>
        </w:rPr>
        <w:t xml:space="preserve"> некоей Мусаевой о том, что </w:t>
      </w:r>
      <w:r w:rsidR="00992CEE">
        <w:rPr>
          <w:lang w:val="ru-RU"/>
        </w:rPr>
        <w:t>в с</w:t>
      </w:r>
      <w:r w:rsidR="00F66DBC">
        <w:rPr>
          <w:lang w:val="ru-RU"/>
        </w:rPr>
        <w:t>еле</w:t>
      </w:r>
      <w:r w:rsidR="00992CEE">
        <w:rPr>
          <w:lang w:val="ru-RU"/>
        </w:rPr>
        <w:t xml:space="preserve"> Радужн</w:t>
      </w:r>
      <w:r w:rsidR="00F66DBC">
        <w:rPr>
          <w:lang w:val="ru-RU"/>
        </w:rPr>
        <w:t>ое Грозненского района Чечни</w:t>
      </w:r>
      <w:r w:rsidR="00992CEE">
        <w:rPr>
          <w:lang w:val="ru-RU"/>
        </w:rPr>
        <w:t xml:space="preserve"> были найдены </w:t>
      </w:r>
      <w:r w:rsidR="00373AC9">
        <w:rPr>
          <w:lang w:val="ru-RU"/>
        </w:rPr>
        <w:t xml:space="preserve">тела ее сына и еще двух лиц, </w:t>
      </w:r>
      <w:r w:rsidR="00361EDC">
        <w:rPr>
          <w:lang w:val="ru-RU"/>
        </w:rPr>
        <w:t xml:space="preserve">органы внутренних дел на следующий день направили на место событий розыскную группу, которая обнаружила восемь тел - некоторые в гражданской, другие  в военной одежде  - с признаками насильственной смерти. Прокуратура Чечни санкционировала возбуждение уголовного дела по статье 105, пункт 2, подпункт (а) Уголовного кодекса. За последующую неделю было найдено еще 41 тело, все </w:t>
      </w:r>
      <w:r w:rsidR="001D3EB6">
        <w:rPr>
          <w:lang w:val="ru-RU"/>
        </w:rPr>
        <w:t xml:space="preserve">также </w:t>
      </w:r>
      <w:r w:rsidR="00361EDC">
        <w:rPr>
          <w:lang w:val="ru-RU"/>
        </w:rPr>
        <w:t>с признаками насильственной смерти. В общей сложности было обнаружено 51 тело,</w:t>
      </w:r>
      <w:r w:rsidR="001D3EB6">
        <w:rPr>
          <w:lang w:val="ru-RU"/>
        </w:rPr>
        <w:t xml:space="preserve"> </w:t>
      </w:r>
      <w:r w:rsidR="00361EDC">
        <w:rPr>
          <w:lang w:val="ru-RU"/>
        </w:rPr>
        <w:t xml:space="preserve">24 из которых удалось опознать. </w:t>
      </w:r>
      <w:r w:rsidR="001D3EB6">
        <w:rPr>
          <w:lang w:val="ru-RU"/>
        </w:rPr>
        <w:t>При этом в</w:t>
      </w:r>
      <w:r w:rsidR="00361EDC">
        <w:rPr>
          <w:lang w:val="ru-RU"/>
        </w:rPr>
        <w:t xml:space="preserve">ластные органы не получили ни одного сообщения об исчезновении кого-либо из этих лиц. В ходе уголовного расследования этого случая было опрошено более 60 человек и проведена судебно-медицинская экспертиза тел убитых. </w:t>
      </w:r>
    </w:p>
    <w:p w:rsidR="00D6372A" w:rsidRDefault="0039749E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361EDC">
        <w:rPr>
          <w:lang w:val="ru-RU"/>
        </w:rPr>
        <w:t>8</w:t>
      </w:r>
      <w:r>
        <w:rPr>
          <w:lang w:val="ru-RU"/>
        </w:rPr>
        <w:t>.</w:t>
      </w:r>
      <w:r>
        <w:rPr>
          <w:lang w:val="ru-RU"/>
        </w:rPr>
        <w:tab/>
      </w:r>
      <w:r w:rsidR="00361EDC">
        <w:rPr>
          <w:lang w:val="ru-RU"/>
        </w:rPr>
        <w:t xml:space="preserve">Затрагивая вопрос о </w:t>
      </w:r>
      <w:r w:rsidR="0030260D">
        <w:rPr>
          <w:lang w:val="ru-RU"/>
        </w:rPr>
        <w:t xml:space="preserve">дурном обращении </w:t>
      </w:r>
      <w:r w:rsidR="00B06267">
        <w:rPr>
          <w:lang w:val="ru-RU"/>
        </w:rPr>
        <w:t>с</w:t>
      </w:r>
      <w:r w:rsidR="0030260D">
        <w:rPr>
          <w:lang w:val="ru-RU"/>
        </w:rPr>
        <w:t xml:space="preserve"> </w:t>
      </w:r>
      <w:r w:rsidR="00D8168C">
        <w:rPr>
          <w:lang w:val="ru-RU"/>
        </w:rPr>
        <w:t>новобранцам</w:t>
      </w:r>
      <w:r w:rsidR="00B06267">
        <w:rPr>
          <w:lang w:val="ru-RU"/>
        </w:rPr>
        <w:t>и</w:t>
      </w:r>
      <w:r w:rsidR="0030260D">
        <w:rPr>
          <w:lang w:val="ru-RU"/>
        </w:rPr>
        <w:t xml:space="preserve"> (т.н. </w:t>
      </w:r>
      <w:r w:rsidR="00361EDC">
        <w:rPr>
          <w:lang w:val="ru-RU"/>
        </w:rPr>
        <w:t>«де</w:t>
      </w:r>
      <w:r w:rsidR="0030260D">
        <w:rPr>
          <w:lang w:val="ru-RU"/>
        </w:rPr>
        <w:t>до</w:t>
      </w:r>
      <w:r w:rsidR="00361EDC">
        <w:rPr>
          <w:lang w:val="ru-RU"/>
        </w:rPr>
        <w:t>вщин</w:t>
      </w:r>
      <w:r w:rsidR="0030260D">
        <w:rPr>
          <w:lang w:val="ru-RU"/>
        </w:rPr>
        <w:t>а</w:t>
      </w:r>
      <w:r w:rsidR="00361EDC">
        <w:rPr>
          <w:lang w:val="ru-RU"/>
        </w:rPr>
        <w:t>»</w:t>
      </w:r>
      <w:r w:rsidR="0030260D">
        <w:rPr>
          <w:lang w:val="ru-RU"/>
        </w:rPr>
        <w:t xml:space="preserve">), г-н Мишин </w:t>
      </w:r>
      <w:r w:rsidR="00C94765">
        <w:rPr>
          <w:lang w:val="ru-RU"/>
        </w:rPr>
        <w:t>подробно рассказал</w:t>
      </w:r>
      <w:r w:rsidR="0030260D">
        <w:rPr>
          <w:lang w:val="ru-RU"/>
        </w:rPr>
        <w:t xml:space="preserve"> об аналитическом исследовании</w:t>
      </w:r>
      <w:r w:rsidR="00E96641">
        <w:rPr>
          <w:lang w:val="ru-RU"/>
        </w:rPr>
        <w:t xml:space="preserve"> проблемы</w:t>
      </w:r>
      <w:r w:rsidR="0030260D">
        <w:rPr>
          <w:lang w:val="ru-RU"/>
        </w:rPr>
        <w:t xml:space="preserve"> </w:t>
      </w:r>
      <w:r w:rsidR="00E96641">
        <w:rPr>
          <w:lang w:val="ru-RU"/>
        </w:rPr>
        <w:t xml:space="preserve">уголовных </w:t>
      </w:r>
      <w:r w:rsidR="00C94765">
        <w:rPr>
          <w:lang w:val="ru-RU"/>
        </w:rPr>
        <w:t>нарушений</w:t>
      </w:r>
      <w:r w:rsidR="0030260D">
        <w:rPr>
          <w:lang w:val="ru-RU"/>
        </w:rPr>
        <w:t xml:space="preserve"> в вооруженных силах</w:t>
      </w:r>
      <w:r w:rsidR="00E96641">
        <w:rPr>
          <w:lang w:val="ru-RU"/>
        </w:rPr>
        <w:t>, которое</w:t>
      </w:r>
      <w:r w:rsidR="0030260D">
        <w:rPr>
          <w:lang w:val="ru-RU"/>
        </w:rPr>
        <w:t xml:space="preserve"> свидетельствует об общем уменьшении </w:t>
      </w:r>
      <w:r w:rsidR="00C94765">
        <w:rPr>
          <w:lang w:val="ru-RU"/>
        </w:rPr>
        <w:t xml:space="preserve"> </w:t>
      </w:r>
      <w:r w:rsidR="0030260D">
        <w:rPr>
          <w:lang w:val="ru-RU"/>
        </w:rPr>
        <w:t xml:space="preserve">случаев </w:t>
      </w:r>
      <w:r w:rsidR="00C94765">
        <w:rPr>
          <w:lang w:val="ru-RU"/>
        </w:rPr>
        <w:t>неуставн</w:t>
      </w:r>
      <w:r w:rsidR="00E96641">
        <w:rPr>
          <w:lang w:val="ru-RU"/>
        </w:rPr>
        <w:t>ых о</w:t>
      </w:r>
      <w:r w:rsidR="00C94765">
        <w:rPr>
          <w:lang w:val="ru-RU"/>
        </w:rPr>
        <w:t>тношений</w:t>
      </w:r>
      <w:r w:rsidR="0030260D">
        <w:rPr>
          <w:lang w:val="ru-RU"/>
        </w:rPr>
        <w:t xml:space="preserve">. Хотя </w:t>
      </w:r>
      <w:r w:rsidR="00C94765">
        <w:rPr>
          <w:lang w:val="ru-RU"/>
        </w:rPr>
        <w:t xml:space="preserve">их </w:t>
      </w:r>
      <w:r w:rsidR="0030260D">
        <w:rPr>
          <w:lang w:val="ru-RU"/>
        </w:rPr>
        <w:t>общее число в 2001 году увеличилось, но это связано</w:t>
      </w:r>
      <w:r w:rsidR="00C94765">
        <w:rPr>
          <w:lang w:val="ru-RU"/>
        </w:rPr>
        <w:t xml:space="preserve"> скорее </w:t>
      </w:r>
      <w:r w:rsidR="0030260D">
        <w:rPr>
          <w:lang w:val="ru-RU"/>
        </w:rPr>
        <w:t xml:space="preserve"> с более внимательным отношением </w:t>
      </w:r>
      <w:r w:rsidR="00C94765">
        <w:rPr>
          <w:lang w:val="ru-RU"/>
        </w:rPr>
        <w:t xml:space="preserve">к проблеме со стороны </w:t>
      </w:r>
      <w:r w:rsidR="0030260D">
        <w:rPr>
          <w:lang w:val="ru-RU"/>
        </w:rPr>
        <w:t xml:space="preserve">прокурорских органов и с прилагаемыми усилиями по </w:t>
      </w:r>
      <w:r w:rsidR="00D6372A">
        <w:rPr>
          <w:lang w:val="ru-RU"/>
        </w:rPr>
        <w:t xml:space="preserve">обеспечению </w:t>
      </w:r>
      <w:r w:rsidR="0030260D">
        <w:rPr>
          <w:lang w:val="ru-RU"/>
        </w:rPr>
        <w:t>более принципиального подхо</w:t>
      </w:r>
      <w:r w:rsidR="00D6372A">
        <w:rPr>
          <w:lang w:val="ru-RU"/>
        </w:rPr>
        <w:t>д</w:t>
      </w:r>
      <w:r w:rsidR="0030260D">
        <w:rPr>
          <w:lang w:val="ru-RU"/>
        </w:rPr>
        <w:t xml:space="preserve">а </w:t>
      </w:r>
      <w:r w:rsidR="00D6372A">
        <w:rPr>
          <w:lang w:val="ru-RU"/>
        </w:rPr>
        <w:t>к расследованию нарушений уголовного и процессуального законодательства командным и инструкторским составом. Статистика показывает, что в 2001 году от дедовщины, включая физическое насилие со стороны старших по званию, пострадало меньше военнослужащих, чем в 2000 году</w:t>
      </w:r>
    </w:p>
    <w:p w:rsidR="0039749E" w:rsidRDefault="00D6372A" w:rsidP="003A4B54">
      <w:pPr>
        <w:spacing w:after="240"/>
        <w:rPr>
          <w:lang w:val="ru-RU"/>
        </w:rPr>
      </w:pPr>
      <w:r>
        <w:rPr>
          <w:lang w:val="ru-RU"/>
        </w:rPr>
        <w:t>29</w:t>
      </w:r>
      <w:r w:rsidR="0039749E">
        <w:rPr>
          <w:lang w:val="ru-RU"/>
        </w:rPr>
        <w:t>.</w:t>
      </w:r>
      <w:r w:rsidR="0039749E">
        <w:rPr>
          <w:lang w:val="ru-RU"/>
        </w:rPr>
        <w:tab/>
      </w:r>
      <w:r>
        <w:rPr>
          <w:lang w:val="ru-RU"/>
        </w:rPr>
        <w:t xml:space="preserve">В 2001 году были предприняты шаги </w:t>
      </w:r>
      <w:r w:rsidR="00D8168C">
        <w:rPr>
          <w:lang w:val="ru-RU"/>
        </w:rPr>
        <w:t>для</w:t>
      </w:r>
      <w:r>
        <w:rPr>
          <w:lang w:val="ru-RU"/>
        </w:rPr>
        <w:t xml:space="preserve"> усилени</w:t>
      </w:r>
      <w:r w:rsidR="00D8168C">
        <w:rPr>
          <w:lang w:val="ru-RU"/>
        </w:rPr>
        <w:t>я</w:t>
      </w:r>
      <w:r>
        <w:rPr>
          <w:lang w:val="ru-RU"/>
        </w:rPr>
        <w:t xml:space="preserve"> контроля за соблюдением законности и </w:t>
      </w:r>
      <w:r w:rsidR="00D8168C">
        <w:rPr>
          <w:lang w:val="ru-RU"/>
        </w:rPr>
        <w:t xml:space="preserve">для </w:t>
      </w:r>
      <w:r>
        <w:rPr>
          <w:lang w:val="ru-RU"/>
        </w:rPr>
        <w:t xml:space="preserve">ликвидации </w:t>
      </w:r>
      <w:r w:rsidR="00B06267">
        <w:rPr>
          <w:lang w:val="ru-RU"/>
        </w:rPr>
        <w:t>нарушений</w:t>
      </w:r>
      <w:r>
        <w:rPr>
          <w:lang w:val="ru-RU"/>
        </w:rPr>
        <w:t xml:space="preserve"> </w:t>
      </w:r>
      <w:r w:rsidR="00B615E5">
        <w:rPr>
          <w:lang w:val="ru-RU"/>
        </w:rPr>
        <w:t xml:space="preserve">старшими по званию </w:t>
      </w:r>
      <w:r w:rsidR="00B06267">
        <w:rPr>
          <w:lang w:val="ru-RU"/>
        </w:rPr>
        <w:t xml:space="preserve">уставных </w:t>
      </w:r>
      <w:r w:rsidR="00B615E5">
        <w:rPr>
          <w:lang w:val="ru-RU"/>
        </w:rPr>
        <w:t>правил взаимо</w:t>
      </w:r>
      <w:r w:rsidR="00B06267">
        <w:rPr>
          <w:lang w:val="ru-RU"/>
        </w:rPr>
        <w:t>отношений с подчин</w:t>
      </w:r>
      <w:r w:rsidR="00B615E5">
        <w:rPr>
          <w:lang w:val="ru-RU"/>
        </w:rPr>
        <w:t>ен</w:t>
      </w:r>
      <w:r w:rsidR="00B06267">
        <w:rPr>
          <w:lang w:val="ru-RU"/>
        </w:rPr>
        <w:t>ными</w:t>
      </w:r>
      <w:r w:rsidR="00D8168C">
        <w:rPr>
          <w:lang w:val="ru-RU"/>
        </w:rPr>
        <w:t>.</w:t>
      </w:r>
      <w:r>
        <w:rPr>
          <w:lang w:val="ru-RU"/>
        </w:rPr>
        <w:t xml:space="preserve"> </w:t>
      </w:r>
      <w:r w:rsidR="001D3EB6">
        <w:rPr>
          <w:lang w:val="ru-RU"/>
        </w:rPr>
        <w:t>Следственные</w:t>
      </w:r>
      <w:r>
        <w:rPr>
          <w:lang w:val="ru-RU"/>
        </w:rPr>
        <w:t xml:space="preserve"> групп</w:t>
      </w:r>
      <w:r w:rsidR="001D3EB6">
        <w:rPr>
          <w:lang w:val="ru-RU"/>
        </w:rPr>
        <w:t xml:space="preserve">ы прокуратуры </w:t>
      </w:r>
      <w:r w:rsidR="00B615E5">
        <w:rPr>
          <w:lang w:val="ru-RU"/>
        </w:rPr>
        <w:t>посетили около</w:t>
      </w:r>
      <w:r w:rsidR="001D3EB6">
        <w:rPr>
          <w:lang w:val="ru-RU"/>
        </w:rPr>
        <w:t xml:space="preserve"> </w:t>
      </w:r>
      <w:r>
        <w:rPr>
          <w:lang w:val="ru-RU"/>
        </w:rPr>
        <w:t xml:space="preserve">270 </w:t>
      </w:r>
      <w:r w:rsidR="00B615E5">
        <w:rPr>
          <w:lang w:val="ru-RU"/>
        </w:rPr>
        <w:t xml:space="preserve">воинских </w:t>
      </w:r>
      <w:r>
        <w:rPr>
          <w:lang w:val="ru-RU"/>
        </w:rPr>
        <w:t>частей</w:t>
      </w:r>
      <w:r w:rsidR="00B615E5">
        <w:rPr>
          <w:lang w:val="ru-RU"/>
        </w:rPr>
        <w:t xml:space="preserve"> для проверки</w:t>
      </w:r>
      <w:r w:rsidR="00D8168C">
        <w:rPr>
          <w:lang w:val="ru-RU"/>
        </w:rPr>
        <w:t xml:space="preserve"> соблюдени</w:t>
      </w:r>
      <w:r w:rsidR="00B615E5">
        <w:rPr>
          <w:lang w:val="ru-RU"/>
        </w:rPr>
        <w:t>я</w:t>
      </w:r>
      <w:r w:rsidR="00D8168C">
        <w:rPr>
          <w:lang w:val="ru-RU"/>
        </w:rPr>
        <w:t xml:space="preserve"> уставных правил поведения и для обеспечения безопасных условий </w:t>
      </w:r>
      <w:r w:rsidR="00E96641">
        <w:rPr>
          <w:lang w:val="ru-RU"/>
        </w:rPr>
        <w:t>для военнослужащих</w:t>
      </w:r>
      <w:r w:rsidR="00D8168C">
        <w:rPr>
          <w:lang w:val="ru-RU"/>
        </w:rPr>
        <w:t xml:space="preserve">. Выступающий привел некоторые дополнительные детали о нарушениях, выявленных и расследованных этими группами, в которые входили 87 офицеров военной прокуратуры и 73 эксперта. Всего обвинения в нарушениях </w:t>
      </w:r>
      <w:r w:rsidR="00E96641">
        <w:rPr>
          <w:lang w:val="ru-RU"/>
        </w:rPr>
        <w:t>уголовного</w:t>
      </w:r>
      <w:r w:rsidR="00D8168C">
        <w:rPr>
          <w:lang w:val="ru-RU"/>
        </w:rPr>
        <w:t xml:space="preserve"> характера были выдвинуты в 53 случаях;  </w:t>
      </w:r>
      <w:r w:rsidR="001D3EB6">
        <w:rPr>
          <w:lang w:val="ru-RU"/>
        </w:rPr>
        <w:t>обнаружено</w:t>
      </w:r>
      <w:r w:rsidR="00172F6A">
        <w:rPr>
          <w:lang w:val="ru-RU"/>
        </w:rPr>
        <w:t xml:space="preserve"> </w:t>
      </w:r>
      <w:r w:rsidR="00D8168C">
        <w:rPr>
          <w:lang w:val="ru-RU"/>
        </w:rPr>
        <w:t>25 случаев</w:t>
      </w:r>
      <w:r w:rsidR="00172F6A">
        <w:rPr>
          <w:lang w:val="ru-RU"/>
        </w:rPr>
        <w:t xml:space="preserve"> </w:t>
      </w:r>
      <w:r w:rsidR="001D3EB6">
        <w:rPr>
          <w:lang w:val="ru-RU"/>
        </w:rPr>
        <w:t xml:space="preserve">ранее </w:t>
      </w:r>
      <w:r w:rsidR="00172F6A">
        <w:rPr>
          <w:lang w:val="ru-RU"/>
        </w:rPr>
        <w:t>проведенн</w:t>
      </w:r>
      <w:r w:rsidR="001D3EB6">
        <w:rPr>
          <w:lang w:val="ru-RU"/>
        </w:rPr>
        <w:t>ого</w:t>
      </w:r>
      <w:r w:rsidR="00172F6A">
        <w:rPr>
          <w:lang w:val="ru-RU"/>
        </w:rPr>
        <w:t xml:space="preserve"> </w:t>
      </w:r>
      <w:r w:rsidR="001D3EB6">
        <w:rPr>
          <w:lang w:val="ru-RU"/>
        </w:rPr>
        <w:t xml:space="preserve">поспешного </w:t>
      </w:r>
      <w:r w:rsidR="00172F6A">
        <w:rPr>
          <w:lang w:val="ru-RU"/>
        </w:rPr>
        <w:t>расследовани</w:t>
      </w:r>
      <w:r w:rsidR="001D3EB6">
        <w:rPr>
          <w:lang w:val="ru-RU"/>
        </w:rPr>
        <w:t>я</w:t>
      </w:r>
      <w:r w:rsidR="00172F6A">
        <w:rPr>
          <w:lang w:val="ru-RU"/>
        </w:rPr>
        <w:t xml:space="preserve"> и от</w:t>
      </w:r>
      <w:r w:rsidR="00FA2A0F">
        <w:rPr>
          <w:lang w:val="ru-RU"/>
        </w:rPr>
        <w:t>менено</w:t>
      </w:r>
      <w:r w:rsidR="00172F6A">
        <w:rPr>
          <w:lang w:val="ru-RU"/>
        </w:rPr>
        <w:t xml:space="preserve"> 25 неправомерных решений военных властей.</w:t>
      </w:r>
    </w:p>
    <w:p w:rsidR="00C03F04" w:rsidRDefault="00C03F04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172F6A">
        <w:rPr>
          <w:lang w:val="ru-RU"/>
        </w:rPr>
        <w:t>0.</w:t>
      </w:r>
      <w:r>
        <w:rPr>
          <w:lang w:val="ru-RU"/>
        </w:rPr>
        <w:tab/>
      </w:r>
      <w:r w:rsidR="001D3EB6">
        <w:rPr>
          <w:lang w:val="ru-RU"/>
        </w:rPr>
        <w:t>Г-н Мишин также представил картину расследований</w:t>
      </w:r>
      <w:r w:rsidR="00FA2A0F">
        <w:rPr>
          <w:lang w:val="ru-RU"/>
        </w:rPr>
        <w:t xml:space="preserve"> по надзорному отделу</w:t>
      </w:r>
      <w:r w:rsidR="006214F2">
        <w:rPr>
          <w:lang w:val="ru-RU"/>
        </w:rPr>
        <w:t xml:space="preserve"> Главной военной прокуратуры, который провел более 3500 прокурорских проверок </w:t>
      </w:r>
      <w:r w:rsidR="00B615E5">
        <w:rPr>
          <w:lang w:val="ru-RU"/>
        </w:rPr>
        <w:t>предусмотренных</w:t>
      </w:r>
      <w:r w:rsidR="006214F2">
        <w:rPr>
          <w:lang w:val="ru-RU"/>
        </w:rPr>
        <w:t xml:space="preserve"> закон</w:t>
      </w:r>
      <w:r w:rsidR="00B615E5">
        <w:rPr>
          <w:lang w:val="ru-RU"/>
        </w:rPr>
        <w:t>ом</w:t>
      </w:r>
      <w:r w:rsidR="006214F2">
        <w:rPr>
          <w:lang w:val="ru-RU"/>
        </w:rPr>
        <w:t xml:space="preserve"> условий проживания и прохождения службы </w:t>
      </w:r>
      <w:r w:rsidR="00FC2D12">
        <w:rPr>
          <w:lang w:val="ru-RU"/>
        </w:rPr>
        <w:t xml:space="preserve">для </w:t>
      </w:r>
      <w:r w:rsidR="006214F2">
        <w:rPr>
          <w:lang w:val="ru-RU"/>
        </w:rPr>
        <w:t xml:space="preserve">новобранцев и обнаружил нарушения прав более, чем 2000 военнослужащих. </w:t>
      </w:r>
    </w:p>
    <w:p w:rsidR="001763AD" w:rsidRDefault="005455B4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6214F2">
        <w:rPr>
          <w:lang w:val="ru-RU"/>
        </w:rPr>
        <w:t>1.</w:t>
      </w:r>
      <w:r w:rsidR="00777F58">
        <w:rPr>
          <w:lang w:val="ru-RU"/>
        </w:rPr>
        <w:tab/>
      </w:r>
      <w:r w:rsidR="006214F2">
        <w:rPr>
          <w:lang w:val="ru-RU"/>
        </w:rPr>
        <w:t xml:space="preserve">В 2001 году был также принят ряд мер для повышения эффективности работы </w:t>
      </w:r>
      <w:r w:rsidR="00B144F9">
        <w:rPr>
          <w:lang w:val="ru-RU"/>
        </w:rPr>
        <w:t>занимающихся указанными вопросами постоянных</w:t>
      </w:r>
      <w:r w:rsidR="006214F2">
        <w:rPr>
          <w:lang w:val="ru-RU"/>
        </w:rPr>
        <w:t xml:space="preserve"> органов военной администрации и военной прокуратуры, включая продолжение </w:t>
      </w:r>
      <w:r w:rsidR="001763AD">
        <w:rPr>
          <w:lang w:val="ru-RU"/>
        </w:rPr>
        <w:t>положительно зарекомендовавшей себя</w:t>
      </w:r>
      <w:r w:rsidR="006214F2">
        <w:rPr>
          <w:lang w:val="ru-RU"/>
        </w:rPr>
        <w:t xml:space="preserve"> практики совместных инспекций воинских частей.</w:t>
      </w:r>
      <w:r w:rsidR="001763AD">
        <w:rPr>
          <w:lang w:val="ru-RU"/>
        </w:rPr>
        <w:t xml:space="preserve"> Кроме того, в частях были распространены видеофильмы о пресечении противоправного поведения и неуставных отношений, что было положительно воспринято военнослужащими всех </w:t>
      </w:r>
      <w:r w:rsidR="00203268">
        <w:rPr>
          <w:lang w:val="ru-RU"/>
        </w:rPr>
        <w:t>категорий и званий.</w:t>
      </w:r>
      <w:r w:rsidR="001763AD">
        <w:rPr>
          <w:lang w:val="ru-RU"/>
        </w:rPr>
        <w:t xml:space="preserve">  </w:t>
      </w:r>
    </w:p>
    <w:p w:rsidR="00BE4FC3" w:rsidRDefault="00BE4FC3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203268">
        <w:rPr>
          <w:lang w:val="ru-RU"/>
        </w:rPr>
        <w:t>2</w:t>
      </w:r>
      <w:r>
        <w:rPr>
          <w:lang w:val="ru-RU"/>
        </w:rPr>
        <w:t>.</w:t>
      </w:r>
      <w:r>
        <w:rPr>
          <w:lang w:val="ru-RU"/>
        </w:rPr>
        <w:tab/>
      </w:r>
      <w:r w:rsidR="00203268">
        <w:rPr>
          <w:lang w:val="ru-RU"/>
        </w:rPr>
        <w:t xml:space="preserve">В ходе инспекций в воинских частях особое внимание уделяется  проверке соответствия  приказов и инструкций командиров </w:t>
      </w:r>
      <w:r w:rsidR="00CE72BD">
        <w:rPr>
          <w:lang w:val="ru-RU"/>
        </w:rPr>
        <w:t>российскому</w:t>
      </w:r>
      <w:r w:rsidR="00203268">
        <w:rPr>
          <w:lang w:val="ru-RU"/>
        </w:rPr>
        <w:t xml:space="preserve"> законодательству, особенно это касается </w:t>
      </w:r>
      <w:r w:rsidR="00B144F9">
        <w:rPr>
          <w:lang w:val="ru-RU"/>
        </w:rPr>
        <w:t xml:space="preserve">воинских </w:t>
      </w:r>
      <w:r w:rsidR="00203268">
        <w:rPr>
          <w:lang w:val="ru-RU"/>
        </w:rPr>
        <w:t xml:space="preserve">частей, где были случаи нарушений устава; </w:t>
      </w:r>
      <w:r w:rsidR="00B144F9">
        <w:rPr>
          <w:lang w:val="ru-RU"/>
        </w:rPr>
        <w:t xml:space="preserve">контролю за </w:t>
      </w:r>
      <w:r w:rsidR="00203268">
        <w:rPr>
          <w:lang w:val="ru-RU"/>
        </w:rPr>
        <w:t>соблюдени</w:t>
      </w:r>
      <w:r w:rsidR="00B144F9">
        <w:rPr>
          <w:lang w:val="ru-RU"/>
        </w:rPr>
        <w:t>ем</w:t>
      </w:r>
      <w:r w:rsidR="00203268">
        <w:rPr>
          <w:lang w:val="ru-RU"/>
        </w:rPr>
        <w:t xml:space="preserve"> офицерами уставных положений</w:t>
      </w:r>
      <w:r w:rsidR="00B144F9">
        <w:rPr>
          <w:lang w:val="ru-RU"/>
        </w:rPr>
        <w:t xml:space="preserve"> о</w:t>
      </w:r>
      <w:r w:rsidR="00203268">
        <w:rPr>
          <w:lang w:val="ru-RU"/>
        </w:rPr>
        <w:t xml:space="preserve"> дисциплинарных взыскани</w:t>
      </w:r>
      <w:r w:rsidR="00B144F9">
        <w:rPr>
          <w:lang w:val="ru-RU"/>
        </w:rPr>
        <w:t xml:space="preserve">ях </w:t>
      </w:r>
      <w:r w:rsidR="00CE72BD">
        <w:rPr>
          <w:lang w:val="ru-RU"/>
        </w:rPr>
        <w:t>и</w:t>
      </w:r>
      <w:r w:rsidR="00203268">
        <w:rPr>
          <w:lang w:val="ru-RU"/>
        </w:rPr>
        <w:t xml:space="preserve"> </w:t>
      </w:r>
      <w:r w:rsidR="00B144F9">
        <w:rPr>
          <w:lang w:val="ru-RU"/>
        </w:rPr>
        <w:t xml:space="preserve">за </w:t>
      </w:r>
      <w:r w:rsidR="00203268">
        <w:rPr>
          <w:lang w:val="ru-RU"/>
        </w:rPr>
        <w:t>обеспечени</w:t>
      </w:r>
      <w:r w:rsidR="00B144F9">
        <w:rPr>
          <w:lang w:val="ru-RU"/>
        </w:rPr>
        <w:t>ем</w:t>
      </w:r>
      <w:r w:rsidR="00203268">
        <w:rPr>
          <w:lang w:val="ru-RU"/>
        </w:rPr>
        <w:t xml:space="preserve"> безопасных условий для новобранцев. </w:t>
      </w:r>
      <w:r w:rsidR="00BE0A3A">
        <w:rPr>
          <w:lang w:val="ru-RU"/>
        </w:rPr>
        <w:t xml:space="preserve">Все эти меры существенно способствовали снижению числа жалоб военнослужащих и их родственников, поступающих </w:t>
      </w:r>
      <w:r w:rsidR="00CE72BD">
        <w:rPr>
          <w:lang w:val="ru-RU"/>
        </w:rPr>
        <w:t xml:space="preserve">в </w:t>
      </w:r>
      <w:r w:rsidR="00BE0A3A">
        <w:rPr>
          <w:lang w:val="ru-RU"/>
        </w:rPr>
        <w:t xml:space="preserve">органы военной прокуратуры. </w:t>
      </w:r>
    </w:p>
    <w:p w:rsidR="00DF5FDE" w:rsidRDefault="00DF5FDE" w:rsidP="00F2565F">
      <w:pPr>
        <w:tabs>
          <w:tab w:val="left" w:pos="0"/>
        </w:tabs>
        <w:spacing w:after="240"/>
        <w:rPr>
          <w:lang w:val="ru-RU"/>
        </w:rPr>
      </w:pPr>
      <w:r>
        <w:rPr>
          <w:lang w:val="ru-RU"/>
        </w:rPr>
        <w:t>3</w:t>
      </w:r>
      <w:r w:rsidR="00BE0A3A">
        <w:rPr>
          <w:lang w:val="ru-RU"/>
        </w:rPr>
        <w:t>3</w:t>
      </w:r>
      <w:r>
        <w:rPr>
          <w:lang w:val="ru-RU"/>
        </w:rPr>
        <w:t>.</w:t>
      </w:r>
      <w:r>
        <w:rPr>
          <w:lang w:val="ru-RU"/>
        </w:rPr>
        <w:tab/>
      </w:r>
      <w:r w:rsidR="00BE0A3A">
        <w:rPr>
          <w:lang w:val="ru-RU"/>
        </w:rPr>
        <w:t xml:space="preserve">Выступающий </w:t>
      </w:r>
      <w:r w:rsidR="00A2111E">
        <w:rPr>
          <w:lang w:val="ru-RU"/>
        </w:rPr>
        <w:t>назвал</w:t>
      </w:r>
      <w:r w:rsidR="00BE0A3A">
        <w:rPr>
          <w:lang w:val="ru-RU"/>
        </w:rPr>
        <w:t xml:space="preserve"> некоторы</w:t>
      </w:r>
      <w:r w:rsidR="00B144F9">
        <w:rPr>
          <w:lang w:val="ru-RU"/>
        </w:rPr>
        <w:t>е другие меры</w:t>
      </w:r>
      <w:r w:rsidR="00BE0A3A">
        <w:rPr>
          <w:lang w:val="ru-RU"/>
        </w:rPr>
        <w:t xml:space="preserve">, принимаемые в целях более строгого соблюдения </w:t>
      </w:r>
      <w:r w:rsidR="00B144F9">
        <w:rPr>
          <w:lang w:val="ru-RU"/>
        </w:rPr>
        <w:t>уставных п</w:t>
      </w:r>
      <w:r w:rsidR="00BE0A3A">
        <w:rPr>
          <w:lang w:val="ru-RU"/>
        </w:rPr>
        <w:t>равил поведения в воинских частях и борьбы с уклонением от воинской службы</w:t>
      </w:r>
      <w:r w:rsidR="00A2111E">
        <w:rPr>
          <w:lang w:val="ru-RU"/>
        </w:rPr>
        <w:t>. Такие, например, как</w:t>
      </w:r>
      <w:r w:rsidR="00BE0A3A">
        <w:rPr>
          <w:lang w:val="ru-RU"/>
        </w:rPr>
        <w:t xml:space="preserve"> систематическое участие офицеров и старших чинов военной прокуратуры в собраниях и конференциях </w:t>
      </w:r>
      <w:r w:rsidR="00B06267">
        <w:rPr>
          <w:lang w:val="ru-RU"/>
        </w:rPr>
        <w:t>общественных организаций гражданского действия</w:t>
      </w:r>
      <w:r w:rsidR="00A2111E">
        <w:rPr>
          <w:lang w:val="ru-RU"/>
        </w:rPr>
        <w:t>, в том числе коми</w:t>
      </w:r>
      <w:r w:rsidR="00CE72BD">
        <w:rPr>
          <w:lang w:val="ru-RU"/>
        </w:rPr>
        <w:t>т</w:t>
      </w:r>
      <w:r w:rsidR="00A2111E">
        <w:rPr>
          <w:lang w:val="ru-RU"/>
        </w:rPr>
        <w:t>ето</w:t>
      </w:r>
      <w:r w:rsidR="00CE72BD">
        <w:rPr>
          <w:lang w:val="ru-RU"/>
        </w:rPr>
        <w:t>в солдатских матерей</w:t>
      </w:r>
      <w:r w:rsidR="00B06267">
        <w:rPr>
          <w:lang w:val="ru-RU"/>
        </w:rPr>
        <w:t>. В целом усилия военной прокуратуры по решению проблемы дедовщины в армии</w:t>
      </w:r>
      <w:r w:rsidR="00B144F9">
        <w:rPr>
          <w:lang w:val="ru-RU"/>
        </w:rPr>
        <w:t xml:space="preserve"> находят положительный отклик </w:t>
      </w:r>
      <w:r w:rsidR="00E43E80">
        <w:rPr>
          <w:lang w:val="ru-RU"/>
        </w:rPr>
        <w:t>в</w:t>
      </w:r>
      <w:r w:rsidR="00B144F9">
        <w:rPr>
          <w:lang w:val="ru-RU"/>
        </w:rPr>
        <w:t xml:space="preserve"> обществ</w:t>
      </w:r>
      <w:r w:rsidR="00E43E80">
        <w:rPr>
          <w:lang w:val="ru-RU"/>
        </w:rPr>
        <w:t>е</w:t>
      </w:r>
      <w:r w:rsidR="00B144F9">
        <w:rPr>
          <w:lang w:val="ru-RU"/>
        </w:rPr>
        <w:t xml:space="preserve">.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A2111E">
        <w:rPr>
          <w:lang w:val="ru-RU"/>
        </w:rPr>
        <w:t>4</w:t>
      </w:r>
      <w:r>
        <w:rPr>
          <w:lang w:val="ru-RU"/>
        </w:rPr>
        <w:t>.</w:t>
      </w:r>
      <w:r>
        <w:rPr>
          <w:lang w:val="ru-RU"/>
        </w:rPr>
        <w:tab/>
      </w:r>
      <w:r w:rsidR="00A2111E">
        <w:rPr>
          <w:lang w:val="ru-RU"/>
        </w:rPr>
        <w:t>Говоря о других мерах по улучшению положения военнослужащих, он выделил, в частности, проделанную в 2001 году Главной военной прокуратурой  вместе с одним научно-исследовательским институтом работу по подготовке пособия</w:t>
      </w:r>
      <w:r w:rsidR="00B4506C">
        <w:rPr>
          <w:lang w:val="ru-RU"/>
        </w:rPr>
        <w:t xml:space="preserve"> с описанием деятельности</w:t>
      </w:r>
      <w:r w:rsidR="00A2111E">
        <w:rPr>
          <w:lang w:val="ru-RU"/>
        </w:rPr>
        <w:t xml:space="preserve"> органов военной прокуратуры по защите прав военнослужащих и их семей. </w:t>
      </w:r>
      <w:r w:rsidR="00B4506C">
        <w:rPr>
          <w:lang w:val="ru-RU"/>
        </w:rPr>
        <w:t xml:space="preserve">Цель этого пособия – наглядно представить нормы и принципы, которыми должны руководствоваться работники прокуратуры при решении вопросов, связанных с правами человека. </w:t>
      </w:r>
    </w:p>
    <w:p w:rsidR="00A72958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B4506C">
        <w:rPr>
          <w:lang w:val="ru-RU"/>
        </w:rPr>
        <w:t>5</w:t>
      </w:r>
      <w:r>
        <w:rPr>
          <w:lang w:val="ru-RU"/>
        </w:rPr>
        <w:t>.</w:t>
      </w:r>
      <w:r>
        <w:rPr>
          <w:lang w:val="ru-RU"/>
        </w:rPr>
        <w:tab/>
      </w:r>
      <w:r w:rsidR="00B4506C">
        <w:rPr>
          <w:lang w:val="ru-RU"/>
        </w:rPr>
        <w:t>По поводу военных судов выступающий пояснил</w:t>
      </w:r>
      <w:r w:rsidR="00B25DA1">
        <w:rPr>
          <w:lang w:val="ru-RU"/>
        </w:rPr>
        <w:t>, что военные суды являются частью системы</w:t>
      </w:r>
      <w:r w:rsidR="004D236C">
        <w:rPr>
          <w:lang w:val="ru-RU"/>
        </w:rPr>
        <w:t xml:space="preserve"> судов общей юрисдикции, как это определено федеральным законом от 23 июня 1999 года о создании военных судов.  Он детально описал круг полномочий военных судов и заверил </w:t>
      </w:r>
      <w:r w:rsidR="00B25DA1">
        <w:rPr>
          <w:lang w:val="ru-RU"/>
        </w:rPr>
        <w:t xml:space="preserve"> </w:t>
      </w:r>
      <w:r w:rsidR="004D236C">
        <w:rPr>
          <w:lang w:val="ru-RU"/>
        </w:rPr>
        <w:t xml:space="preserve">Комитет, что в своей работе по отправлению правосудия они действуют </w:t>
      </w:r>
      <w:r w:rsidR="001E0144">
        <w:rPr>
          <w:lang w:val="ru-RU"/>
        </w:rPr>
        <w:t>независимо</w:t>
      </w:r>
      <w:r w:rsidR="006D7BA9">
        <w:rPr>
          <w:lang w:val="ru-RU"/>
        </w:rPr>
        <w:t xml:space="preserve"> </w:t>
      </w:r>
      <w:r w:rsidR="004D236C">
        <w:rPr>
          <w:lang w:val="ru-RU"/>
        </w:rPr>
        <w:t xml:space="preserve">и подчиняются только требованиям Конституции и федерального законодательства. Их судьи целиком и полностью независимы и никому неподотчетны. Любое вмешательство в их работу запрещено и преследуется по закону. Независимость военных судей гарантирована Конституцией и федеральными законами; она </w:t>
      </w:r>
      <w:r w:rsidR="00A72958">
        <w:rPr>
          <w:lang w:val="ru-RU"/>
        </w:rPr>
        <w:t xml:space="preserve">не может быть </w:t>
      </w:r>
      <w:r w:rsidR="006D7BA9">
        <w:rPr>
          <w:lang w:val="ru-RU"/>
        </w:rPr>
        <w:t>отменена</w:t>
      </w:r>
      <w:r w:rsidR="00A72958">
        <w:rPr>
          <w:lang w:val="ru-RU"/>
        </w:rPr>
        <w:t xml:space="preserve"> или ограничена. </w:t>
      </w:r>
    </w:p>
    <w:p w:rsidR="003A52C2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A72958">
        <w:rPr>
          <w:lang w:val="ru-RU"/>
        </w:rPr>
        <w:t>6</w:t>
      </w:r>
      <w:r>
        <w:rPr>
          <w:lang w:val="ru-RU"/>
        </w:rPr>
        <w:t>.</w:t>
      </w:r>
      <w:r>
        <w:rPr>
          <w:lang w:val="ru-RU"/>
        </w:rPr>
        <w:tab/>
      </w:r>
      <w:r w:rsidR="006D7BA9">
        <w:rPr>
          <w:lang w:val="ru-RU"/>
        </w:rPr>
        <w:t>По российским законам</w:t>
      </w:r>
      <w:r w:rsidR="00D67BC6">
        <w:rPr>
          <w:lang w:val="ru-RU"/>
        </w:rPr>
        <w:t>, решения военных судов могут быть обжалованы таким же образом, как и решения гражданских судов. Так, Президиум Верховного суда Российской Федерации</w:t>
      </w:r>
      <w:r w:rsidR="003A52C2">
        <w:rPr>
          <w:lang w:val="ru-RU"/>
        </w:rPr>
        <w:t xml:space="preserve"> рассматривает апелляции и протесты  в связи с решениями и приговорами</w:t>
      </w:r>
      <w:r w:rsidR="001E0144">
        <w:rPr>
          <w:lang w:val="ru-RU"/>
        </w:rPr>
        <w:t>, вынесенными</w:t>
      </w:r>
      <w:r w:rsidR="003A52C2">
        <w:rPr>
          <w:lang w:val="ru-RU"/>
        </w:rPr>
        <w:t xml:space="preserve"> Военной коллеги</w:t>
      </w:r>
      <w:r w:rsidR="001E0144">
        <w:rPr>
          <w:lang w:val="ru-RU"/>
        </w:rPr>
        <w:t>ей</w:t>
      </w:r>
      <w:r w:rsidR="003A52C2">
        <w:rPr>
          <w:lang w:val="ru-RU"/>
        </w:rPr>
        <w:t xml:space="preserve"> Верховного суда и военны</w:t>
      </w:r>
      <w:r w:rsidR="001E0144">
        <w:rPr>
          <w:lang w:val="ru-RU"/>
        </w:rPr>
        <w:t>ми</w:t>
      </w:r>
      <w:r w:rsidR="003A52C2">
        <w:rPr>
          <w:lang w:val="ru-RU"/>
        </w:rPr>
        <w:t xml:space="preserve"> суд</w:t>
      </w:r>
      <w:r w:rsidR="001E0144">
        <w:rPr>
          <w:lang w:val="ru-RU"/>
        </w:rPr>
        <w:t>ами</w:t>
      </w:r>
      <w:r w:rsidR="003A52C2">
        <w:rPr>
          <w:lang w:val="ru-RU"/>
        </w:rPr>
        <w:t xml:space="preserve">. Апелляции и протесты </w:t>
      </w:r>
      <w:r w:rsidR="001E0144">
        <w:rPr>
          <w:lang w:val="ru-RU"/>
        </w:rPr>
        <w:t>на</w:t>
      </w:r>
      <w:r w:rsidR="003A52C2">
        <w:rPr>
          <w:lang w:val="ru-RU"/>
        </w:rPr>
        <w:t xml:space="preserve"> решения судов первой инстанции, которые еще не вступили в силу, рассматриваются Кассационной палатой Верховного суда. </w:t>
      </w:r>
      <w:r w:rsidR="00DF7B71">
        <w:rPr>
          <w:lang w:val="ru-RU"/>
        </w:rPr>
        <w:t>Члены</w:t>
      </w:r>
      <w:r w:rsidR="003A52C2">
        <w:rPr>
          <w:lang w:val="ru-RU"/>
        </w:rPr>
        <w:t xml:space="preserve"> военных судов и Военной коллегии Верховного суда сами являются офицерами, но контракт </w:t>
      </w:r>
      <w:r w:rsidR="001E0144">
        <w:rPr>
          <w:lang w:val="ru-RU"/>
        </w:rPr>
        <w:t xml:space="preserve">о прохождении ими </w:t>
      </w:r>
      <w:r w:rsidR="003A52C2">
        <w:rPr>
          <w:lang w:val="ru-RU"/>
        </w:rPr>
        <w:t xml:space="preserve">воинской службы прерывается с момента их назначения судьями. </w:t>
      </w:r>
    </w:p>
    <w:p w:rsidR="00BA598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1E0144">
        <w:rPr>
          <w:lang w:val="ru-RU"/>
        </w:rPr>
        <w:t>7.</w:t>
      </w:r>
      <w:r>
        <w:rPr>
          <w:lang w:val="ru-RU"/>
        </w:rPr>
        <w:tab/>
      </w:r>
      <w:r w:rsidR="00DF7B71" w:rsidRPr="00DF7B71">
        <w:rPr>
          <w:u w:val="single"/>
          <w:lang w:val="ru-RU"/>
        </w:rPr>
        <w:t>Г-н РЫБАКОВ</w:t>
      </w:r>
      <w:r w:rsidR="00DF7B71">
        <w:rPr>
          <w:lang w:val="ru-RU"/>
        </w:rPr>
        <w:t xml:space="preserve">  (Российская Федерация)</w:t>
      </w:r>
      <w:r w:rsidR="00BA598E">
        <w:rPr>
          <w:lang w:val="ru-RU"/>
        </w:rPr>
        <w:t>, отвечая на вопрос о задержании двух врачей в Санкт-Петербурге в октябре 1999 года, говорит, что расследование по этому делу проводилось отделом внутренних дел Приморского района после того, как два врача военной академии превысили свои полномочия</w:t>
      </w:r>
      <w:r w:rsidR="00FC2D12">
        <w:rPr>
          <w:lang w:val="ru-RU"/>
        </w:rPr>
        <w:t>, что сопровождалось</w:t>
      </w:r>
      <w:r w:rsidR="00BA598E">
        <w:rPr>
          <w:lang w:val="ru-RU"/>
        </w:rPr>
        <w:t xml:space="preserve"> применением силы по отношению к своему ассистенту-офицеру. Против них было возбуждено уголовное преследование, и суд счел их виновными согласно части </w:t>
      </w:r>
      <w:r w:rsidR="00BA598E">
        <w:rPr>
          <w:lang w:val="en-US"/>
        </w:rPr>
        <w:t>III</w:t>
      </w:r>
      <w:r w:rsidR="00BA598E">
        <w:rPr>
          <w:lang w:val="ru-RU"/>
        </w:rPr>
        <w:t xml:space="preserve"> статьи 286 Уголовного кодекса Российской Федерации. Что касается отстранения от должности, то, согласно статьям 114 и 153 Уголовно-процессуального кодекса, эта мера может применяться только  к лицам, обвиняемым в совершении преступления, а не просто подозреваемым</w:t>
      </w:r>
    </w:p>
    <w:p w:rsidR="00BA598E" w:rsidRPr="00BA598E" w:rsidRDefault="00BA598E" w:rsidP="003A4B54">
      <w:pPr>
        <w:spacing w:after="240"/>
        <w:rPr>
          <w:lang w:val="ru-RU"/>
        </w:rPr>
      </w:pPr>
      <w:r w:rsidRPr="00BA598E">
        <w:rPr>
          <w:lang w:val="ru-RU"/>
        </w:rPr>
        <w:t>38</w:t>
      </w:r>
      <w:r>
        <w:rPr>
          <w:lang w:val="ru-RU"/>
        </w:rPr>
        <w:t>.</w:t>
      </w:r>
      <w:r>
        <w:rPr>
          <w:lang w:val="ru-RU"/>
        </w:rPr>
        <w:tab/>
      </w:r>
      <w:r w:rsidRPr="00BA598E">
        <w:rPr>
          <w:u w:val="single"/>
          <w:lang w:val="ru-RU"/>
        </w:rPr>
        <w:t>Г-н МАЛЬГИНОВ</w:t>
      </w:r>
      <w:r>
        <w:rPr>
          <w:lang w:val="ru-RU"/>
        </w:rPr>
        <w:t xml:space="preserve">  (Российская Федерация) говорит, что Российская Федерация ратифицировала Конвенцию о статусе беженцев в 1992 году, и что </w:t>
      </w:r>
      <w:r w:rsidR="00FC2D12">
        <w:rPr>
          <w:lang w:val="ru-RU"/>
        </w:rPr>
        <w:t>та</w:t>
      </w:r>
      <w:r>
        <w:rPr>
          <w:lang w:val="ru-RU"/>
        </w:rPr>
        <w:t xml:space="preserve"> вступила в силу в 1993 году. Это стало первым шагом, направленным на развитие законодательства, касающегося иммиграции и защиты прав беженцев. За прошедшие десять лет ситуация с мигрантами в Российской Федерации заметно обострилась. С середины 90-х годов и до 2000 года более 8 миллионов человек въехали в Россию из соседних государств, при этом главной является  проблема нелегальных рабочих-мигрантов. То, что раньше было гуманитарной проблемой, стало проблемой национальной безопасности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BA598E">
        <w:rPr>
          <w:lang w:val="ru-RU"/>
        </w:rPr>
        <w:t>9</w:t>
      </w:r>
      <w:r>
        <w:rPr>
          <w:lang w:val="ru-RU"/>
        </w:rPr>
        <w:t>.</w:t>
      </w:r>
      <w:r>
        <w:rPr>
          <w:lang w:val="ru-RU"/>
        </w:rPr>
        <w:tab/>
      </w:r>
      <w:r w:rsidR="004F0B3F">
        <w:rPr>
          <w:lang w:val="ru-RU"/>
        </w:rPr>
        <w:t xml:space="preserve">Правительство предприняло ряд шагов для решения этой проблемы. Так. например, был принят закон о беженцах и </w:t>
      </w:r>
      <w:r w:rsidR="002B291D">
        <w:rPr>
          <w:lang w:val="ru-RU"/>
        </w:rPr>
        <w:t xml:space="preserve">лицах, возвращающихся к месту постоянного проживания, пересмотрен закон о статусе и правах иностранных граждан, принятый в советскую эпоху, введены в действие более 20 законодательных актов, касающихся прав беженцев, возвращающихся лиц и других категорий мигрантов. Были приняты правительственные постановления о выдаче свидетельств о статусе беженца и о создании временных центров приема беженцев. </w:t>
      </w:r>
      <w:r w:rsidR="00EC5DC8">
        <w:rPr>
          <w:lang w:val="ru-RU"/>
        </w:rPr>
        <w:t xml:space="preserve">Президентом утверждено также специальное положение </w:t>
      </w:r>
      <w:r w:rsidR="002B291D">
        <w:rPr>
          <w:lang w:val="ru-RU"/>
        </w:rPr>
        <w:t xml:space="preserve"> о  социальном обеспечении детей из семей беженцев.</w:t>
      </w:r>
    </w:p>
    <w:p w:rsidR="00DF5FDE" w:rsidRDefault="00BA598E" w:rsidP="003A4B54">
      <w:pPr>
        <w:spacing w:after="240"/>
        <w:rPr>
          <w:lang w:val="ru-RU"/>
        </w:rPr>
      </w:pPr>
      <w:r>
        <w:rPr>
          <w:lang w:val="ru-RU"/>
        </w:rPr>
        <w:t>40</w:t>
      </w:r>
      <w:r w:rsidR="00EC5DC8">
        <w:rPr>
          <w:lang w:val="ru-RU"/>
        </w:rPr>
        <w:t>.</w:t>
      </w:r>
      <w:r w:rsidR="00DF5FDE">
        <w:rPr>
          <w:lang w:val="ru-RU"/>
        </w:rPr>
        <w:tab/>
      </w:r>
      <w:r w:rsidR="00EC5DC8">
        <w:rPr>
          <w:lang w:val="ru-RU"/>
        </w:rPr>
        <w:t xml:space="preserve">Недавно была создана межведомственная группа для дальнейшего развития иммиграционного законодательства; ее основная задача привести российские нормы в соответствие с международными руководящими принципами, дать определение различных категорий  мигрантов и улучшить работу </w:t>
      </w:r>
      <w:r w:rsidR="00FC2D12">
        <w:rPr>
          <w:lang w:val="ru-RU"/>
        </w:rPr>
        <w:t>судебно-правовой</w:t>
      </w:r>
      <w:r w:rsidR="00EC5DC8">
        <w:rPr>
          <w:lang w:val="ru-RU"/>
        </w:rPr>
        <w:t xml:space="preserve"> системы в отношении мигрантов.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BA598E">
        <w:rPr>
          <w:lang w:val="ru-RU"/>
        </w:rPr>
        <w:t>1</w:t>
      </w:r>
      <w:r>
        <w:rPr>
          <w:lang w:val="ru-RU"/>
        </w:rPr>
        <w:t>.</w:t>
      </w:r>
      <w:r>
        <w:rPr>
          <w:lang w:val="ru-RU"/>
        </w:rPr>
        <w:tab/>
      </w:r>
      <w:r w:rsidR="00324FE3">
        <w:rPr>
          <w:lang w:val="ru-RU"/>
        </w:rPr>
        <w:t xml:space="preserve">По данным Федерального департамента статистики, на территории Российской Федерации находится 26 000 лиц, получивших статус беженца. Рассмотрение ходатайств о предоставлении статуса беженца иностранцам и лицам без гражданства проводится на индивидуальной основе. Лицо, подавшее ходатайство, получает удостоверение, подтверждающее, что его вопрос находится на рассмотрении; оно имеет право на предоставление услуг переводчика и информации о процедуре получения статуса беженца, право на юридическую помощь и разовое пособие на проезд и перевозку личного имущества. Подавшие ходатайство размещаются во временных центрах по приему беженцев на время рассмотрения их обращения о предоставлении убежища. </w:t>
      </w:r>
      <w:r w:rsidR="00B31165">
        <w:rPr>
          <w:lang w:val="ru-RU"/>
        </w:rPr>
        <w:t>В соответствии с законодательством, о</w:t>
      </w:r>
      <w:r w:rsidR="00324FE3">
        <w:rPr>
          <w:lang w:val="ru-RU"/>
        </w:rPr>
        <w:t>ни обеспечиваются питанием, коммунальными услугами, медицинской помощью</w:t>
      </w:r>
      <w:r w:rsidR="00B31165">
        <w:rPr>
          <w:lang w:val="ru-RU"/>
        </w:rPr>
        <w:t>, профессиональными консультациями и подходящей для них работой. Кроме статуса беженца закон предусматривает категории «временного убежища» и «политического убежища». Временное убежище предоставляется на один год с правом продления еще на год. В случае предоставления политического убежища применяется процедура, в рамках которой лицу, подавшему ходатайство, должна быть обеспечена защита от преследования у себя в стране за свои политические убеждения или за действия, не противоречащие демократическим принципам и нормам международного права.</w:t>
      </w:r>
    </w:p>
    <w:p w:rsidR="0024423B" w:rsidRDefault="00DF5FDE" w:rsidP="003A4B54">
      <w:pPr>
        <w:spacing w:after="240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 w:rsidR="00EF6AC9">
        <w:rPr>
          <w:lang w:val="ru-RU"/>
        </w:rPr>
        <w:t>Были приняты административные меры в отношении иностранных граждан или лиц без гражданства, нарушающих законодательство о праве нахождения в Российской Федерации</w:t>
      </w:r>
      <w:r w:rsidR="00FC2D12">
        <w:rPr>
          <w:lang w:val="ru-RU"/>
        </w:rPr>
        <w:t>:</w:t>
      </w:r>
      <w:r w:rsidR="00EF6AC9">
        <w:rPr>
          <w:lang w:val="ru-RU"/>
        </w:rPr>
        <w:t xml:space="preserve"> в случае серьезных нарушений, иностранные граждане могут быть выдворены с ее территории. Однако, согласно статье 10 федерального Закона о беженцах, запрещается высылка беженцев, жизни, здоровью или свободе которых угрожает опасность в связи с их религиозной или расовой принадлежностью, гражданством, политическими убеждениями или принадлежностью к  особой социальной группе. Лица, которым было отказано в статусе беженца</w:t>
      </w:r>
      <w:r w:rsidR="0024423B">
        <w:rPr>
          <w:lang w:val="ru-RU"/>
        </w:rPr>
        <w:t xml:space="preserve"> или во «временном убежище» или же были лишены</w:t>
      </w:r>
      <w:r w:rsidR="00FC2D12">
        <w:rPr>
          <w:lang w:val="ru-RU"/>
        </w:rPr>
        <w:t xml:space="preserve"> того или другого</w:t>
      </w:r>
      <w:r w:rsidR="0024423B">
        <w:rPr>
          <w:lang w:val="ru-RU"/>
        </w:rPr>
        <w:t xml:space="preserve">, имеют право </w:t>
      </w:r>
      <w:r w:rsidR="00FC2D12">
        <w:rPr>
          <w:lang w:val="ru-RU"/>
        </w:rPr>
        <w:t>обжаловать</w:t>
      </w:r>
      <w:r w:rsidR="0024423B">
        <w:rPr>
          <w:lang w:val="ru-RU"/>
        </w:rPr>
        <w:t xml:space="preserve"> это решение в соответствующие органы или в суд. Если суд поддерживает решение об отказе в предоставлении статуса беженца, эти лица должны добровольно покинуть Российскую Федерацию, а в случае неповиновения могут быть подвергнуты санкциям прокуратуры, тюремному заключению или репатриации. </w:t>
      </w:r>
    </w:p>
    <w:p w:rsidR="00192928" w:rsidRDefault="00DF5FDE" w:rsidP="003A4B54">
      <w:pPr>
        <w:spacing w:after="240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 w:rsidR="00345EA2">
        <w:rPr>
          <w:lang w:val="ru-RU"/>
        </w:rPr>
        <w:t>По информации федерального Министерства внутренних дел,</w:t>
      </w:r>
      <w:r w:rsidR="005D62B9">
        <w:rPr>
          <w:lang w:val="ru-RU"/>
        </w:rPr>
        <w:t xml:space="preserve"> в 2000 и 2001 году всего было выдворено 22 000 иностранцев и лиц без гражданства, которые не имели права находиться в Российской Федерации. В настоящее время мигранты-нелегалы составляют 85 процентов всех иностранцев и лиц без гражданства на территории Российской Федерации</w:t>
      </w:r>
      <w:r w:rsidR="00192928">
        <w:rPr>
          <w:lang w:val="ru-RU"/>
        </w:rPr>
        <w:t>. Н</w:t>
      </w:r>
      <w:r w:rsidR="005D62B9">
        <w:rPr>
          <w:lang w:val="ru-RU"/>
        </w:rPr>
        <w:t xml:space="preserve">екоторым было отказано в статусе беженца (40 000), другие – это </w:t>
      </w:r>
      <w:r w:rsidR="00176C11">
        <w:rPr>
          <w:lang w:val="ru-RU"/>
        </w:rPr>
        <w:t>лица</w:t>
      </w:r>
      <w:r w:rsidR="005D62B9">
        <w:rPr>
          <w:lang w:val="ru-RU"/>
        </w:rPr>
        <w:t xml:space="preserve">, приехавшие </w:t>
      </w:r>
      <w:r w:rsidR="00176C11">
        <w:rPr>
          <w:lang w:val="ru-RU"/>
        </w:rPr>
        <w:t xml:space="preserve">ранее </w:t>
      </w:r>
      <w:r w:rsidR="005D62B9">
        <w:rPr>
          <w:lang w:val="ru-RU"/>
        </w:rPr>
        <w:t xml:space="preserve">работать в бывший Советский Союз по межправительственным соглашениям и остающиеся в стране, хотя соглашения давно утратили силу (60 000), есть выходцы из Западной Европы и Северной Америки, </w:t>
      </w:r>
      <w:r w:rsidR="00176C11">
        <w:rPr>
          <w:lang w:val="ru-RU"/>
        </w:rPr>
        <w:t>проживающие</w:t>
      </w:r>
      <w:r w:rsidR="005D62B9">
        <w:rPr>
          <w:lang w:val="ru-RU"/>
        </w:rPr>
        <w:t xml:space="preserve"> в России у частных лиц (150 000), </w:t>
      </w:r>
      <w:r w:rsidR="00192928">
        <w:rPr>
          <w:lang w:val="ru-RU"/>
        </w:rPr>
        <w:t xml:space="preserve"> и  наконец, лица, которые занимаются нелегальным бизнесом или входят в преступные </w:t>
      </w:r>
      <w:r w:rsidR="00FC2D12">
        <w:rPr>
          <w:lang w:val="ru-RU"/>
        </w:rPr>
        <w:t>группировки</w:t>
      </w:r>
      <w:r w:rsidR="00192928">
        <w:rPr>
          <w:lang w:val="ru-RU"/>
        </w:rPr>
        <w:t xml:space="preserve"> (150 000). </w:t>
      </w:r>
    </w:p>
    <w:p w:rsidR="003E1CD5" w:rsidRDefault="00DF5FDE" w:rsidP="003A4B54">
      <w:pPr>
        <w:spacing w:after="240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="006F5EFD">
        <w:rPr>
          <w:lang w:val="ru-RU"/>
        </w:rPr>
        <w:t>Еще большую проблему представляют 5 миллионов нелегальных рабочих-мигрантов, находящиеся на территории Российской Федерации. В настоящее время принимаются законодательные и практические меры по урегулированию этой ситуации. Иммиграционная политика правительства подверглась существенному пересмотру в конце 2001 года,  и теперь все вопросы, касающиеся беженцев</w:t>
      </w:r>
      <w:r w:rsidR="003E1CD5">
        <w:rPr>
          <w:lang w:val="ru-RU"/>
        </w:rPr>
        <w:t xml:space="preserve"> </w:t>
      </w:r>
      <w:r w:rsidR="006F5EFD">
        <w:rPr>
          <w:lang w:val="ru-RU"/>
        </w:rPr>
        <w:t>и возвращающихся лиц</w:t>
      </w:r>
      <w:r w:rsidR="003E1CD5">
        <w:rPr>
          <w:lang w:val="ru-RU"/>
        </w:rPr>
        <w:t xml:space="preserve">, рассматриваются специальной Федеральной иммиграционной службой Министерства внутренних дел, представительство которой находится в Москве. Эта служба рассматривает окончательный индивидуальный статус иностранцев, проживающих на территории Российской Федерации, и если </w:t>
      </w:r>
      <w:r w:rsidR="00176C11">
        <w:rPr>
          <w:lang w:val="ru-RU"/>
        </w:rPr>
        <w:t xml:space="preserve">дело </w:t>
      </w:r>
      <w:r w:rsidR="003E1CD5">
        <w:rPr>
          <w:lang w:val="ru-RU"/>
        </w:rPr>
        <w:t>данно</w:t>
      </w:r>
      <w:r w:rsidR="00176C11">
        <w:rPr>
          <w:lang w:val="ru-RU"/>
        </w:rPr>
        <w:t>го</w:t>
      </w:r>
      <w:r w:rsidR="003E1CD5">
        <w:rPr>
          <w:lang w:val="ru-RU"/>
        </w:rPr>
        <w:t xml:space="preserve"> лиц</w:t>
      </w:r>
      <w:r w:rsidR="00176C11">
        <w:rPr>
          <w:lang w:val="ru-RU"/>
        </w:rPr>
        <w:t>а</w:t>
      </w:r>
      <w:r w:rsidR="003E1CD5">
        <w:rPr>
          <w:lang w:val="ru-RU"/>
        </w:rPr>
        <w:t xml:space="preserve"> </w:t>
      </w:r>
      <w:r w:rsidR="00176C11">
        <w:rPr>
          <w:lang w:val="ru-RU"/>
        </w:rPr>
        <w:t>относится к компетенции</w:t>
      </w:r>
      <w:r w:rsidR="003E1CD5">
        <w:rPr>
          <w:lang w:val="ru-RU"/>
        </w:rPr>
        <w:t xml:space="preserve"> Министерства внутренних дел, она выдает удостоверение, дающее ему/ей право оставаться в стране. Управление Верховного комиссара по делам беженцев</w:t>
      </w:r>
      <w:r w:rsidR="004E6E9E">
        <w:rPr>
          <w:lang w:val="ru-RU"/>
        </w:rPr>
        <w:t xml:space="preserve"> со своей стороны</w:t>
      </w:r>
      <w:r w:rsidR="003E1CD5">
        <w:rPr>
          <w:lang w:val="ru-RU"/>
        </w:rPr>
        <w:t xml:space="preserve"> также осуществляет программу по переселению беженцев в третьи страны.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45.</w:t>
      </w:r>
      <w:r w:rsidR="00676879">
        <w:rPr>
          <w:lang w:val="ru-RU"/>
        </w:rPr>
        <w:tab/>
      </w:r>
      <w:r w:rsidR="00676879" w:rsidRPr="00676879">
        <w:rPr>
          <w:u w:val="single"/>
          <w:lang w:val="ru-RU"/>
        </w:rPr>
        <w:t>Г-н БОРЩЕВ</w:t>
      </w:r>
      <w:r w:rsidR="00676879">
        <w:rPr>
          <w:lang w:val="ru-RU"/>
        </w:rPr>
        <w:t xml:space="preserve">  (Российская Федерация), отвечая на вопрос</w:t>
      </w:r>
      <w:r w:rsidR="002E4F4B">
        <w:rPr>
          <w:lang w:val="ru-RU"/>
        </w:rPr>
        <w:t xml:space="preserve"> о</w:t>
      </w:r>
      <w:r w:rsidR="00676879">
        <w:rPr>
          <w:lang w:val="ru-RU"/>
        </w:rPr>
        <w:t xml:space="preserve"> контроле </w:t>
      </w:r>
      <w:r w:rsidR="001222C5">
        <w:rPr>
          <w:lang w:val="ru-RU"/>
        </w:rPr>
        <w:t xml:space="preserve">деятельности </w:t>
      </w:r>
      <w:r w:rsidR="00676879">
        <w:rPr>
          <w:lang w:val="ru-RU"/>
        </w:rPr>
        <w:t xml:space="preserve"> правоохранительны</w:t>
      </w:r>
      <w:r w:rsidR="001222C5">
        <w:rPr>
          <w:lang w:val="ru-RU"/>
        </w:rPr>
        <w:t>х органов и военных в России</w:t>
      </w:r>
      <w:r w:rsidR="002E4F4B">
        <w:rPr>
          <w:lang w:val="ru-RU"/>
        </w:rPr>
        <w:t xml:space="preserve"> со стороны гражданского общества</w:t>
      </w:r>
      <w:r w:rsidR="001222C5">
        <w:rPr>
          <w:lang w:val="ru-RU"/>
        </w:rPr>
        <w:t xml:space="preserve">, говорит, что сейчас эта проблема обсуждается. В Российской Федерации существовала традиция гражданского контроля и защиты прав человека, восходящая к 70-м годам прошлого века, но был и трудный период, когда права человека часто нарушались. С тех пор Правительство прилагало усилия для решения проблемы </w:t>
      </w:r>
      <w:r w:rsidR="002E4F4B">
        <w:rPr>
          <w:lang w:val="ru-RU"/>
        </w:rPr>
        <w:t xml:space="preserve">нарушений и более эффективной защиты прав человека. Трудной проблемой для Российской Фкедерации было предупреждение пыток, и без участия гражданского общества и неправительственных организаций (НПО) решить ее было невозможно. В российский парламент был представлен законопроект о гражданском контроле и о соблюдении прав человека в местах лишения свободы. Госдума одобрила законопроект в 1998 году, но Совет Федерации заблокировал его принятие. В настоящее время Госдума </w:t>
      </w:r>
      <w:r w:rsidR="005361DB">
        <w:rPr>
          <w:lang w:val="ru-RU"/>
        </w:rPr>
        <w:t>изучает</w:t>
      </w:r>
      <w:r w:rsidR="002E4F4B">
        <w:rPr>
          <w:lang w:val="ru-RU"/>
        </w:rPr>
        <w:t xml:space="preserve"> новый вариант этого законопроекта,  и можно надеяться, что дискуссии с членами  Комитета будут способствовать </w:t>
      </w:r>
      <w:r w:rsidR="00FC2D12">
        <w:rPr>
          <w:lang w:val="ru-RU"/>
        </w:rPr>
        <w:t>внимательному</w:t>
      </w:r>
      <w:r w:rsidR="002E4F4B">
        <w:rPr>
          <w:lang w:val="ru-RU"/>
        </w:rPr>
        <w:t xml:space="preserve"> </w:t>
      </w:r>
      <w:r w:rsidR="005361DB">
        <w:rPr>
          <w:lang w:val="ru-RU"/>
        </w:rPr>
        <w:t>рассмотрению законопроекта в российском парламенте. В настоящее время процесс прохождения законопроекта развивается положительно, и Министерство юстиции поддерживает его принятие в новой редакции.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 xml:space="preserve"> </w:t>
      </w:r>
      <w:r w:rsidR="00176C11">
        <w:rPr>
          <w:lang w:val="ru-RU"/>
        </w:rPr>
        <w:t xml:space="preserve">Хотя в Российской Федерации на всех уровнях существуют фонды и организации </w:t>
      </w:r>
      <w:r w:rsidR="00175D18">
        <w:rPr>
          <w:lang w:val="ru-RU"/>
        </w:rPr>
        <w:t>общественного</w:t>
      </w:r>
      <w:r w:rsidR="00176C11">
        <w:rPr>
          <w:lang w:val="ru-RU"/>
        </w:rPr>
        <w:t xml:space="preserve"> контроля, </w:t>
      </w:r>
      <w:r w:rsidR="004F5E85">
        <w:rPr>
          <w:lang w:val="ru-RU"/>
        </w:rPr>
        <w:t xml:space="preserve">в вооруженных силах </w:t>
      </w:r>
      <w:r w:rsidR="00176C11">
        <w:rPr>
          <w:lang w:val="ru-RU"/>
        </w:rPr>
        <w:t xml:space="preserve">он наталкивается на трудности </w:t>
      </w:r>
      <w:r w:rsidR="004F5E85">
        <w:rPr>
          <w:lang w:val="ru-RU"/>
        </w:rPr>
        <w:t xml:space="preserve">и запреты. Это положение восходит к </w:t>
      </w:r>
      <w:r w:rsidR="00FC2D12">
        <w:rPr>
          <w:lang w:val="ru-RU"/>
        </w:rPr>
        <w:t xml:space="preserve">проблеме </w:t>
      </w:r>
      <w:r w:rsidR="004F5E85">
        <w:rPr>
          <w:lang w:val="ru-RU"/>
        </w:rPr>
        <w:t>отсутстви</w:t>
      </w:r>
      <w:r w:rsidR="00FC2D12">
        <w:rPr>
          <w:lang w:val="ru-RU"/>
        </w:rPr>
        <w:t>я</w:t>
      </w:r>
      <w:r w:rsidR="004F5E85">
        <w:rPr>
          <w:lang w:val="ru-RU"/>
        </w:rPr>
        <w:t xml:space="preserve"> подотчетности вооруженных сил  в 1970-е и 1980-е годы,  и </w:t>
      </w:r>
      <w:r w:rsidR="00175D18">
        <w:rPr>
          <w:lang w:val="ru-RU"/>
        </w:rPr>
        <w:t xml:space="preserve">связано с тем, что </w:t>
      </w:r>
      <w:r w:rsidR="004F5E85">
        <w:rPr>
          <w:lang w:val="ru-RU"/>
        </w:rPr>
        <w:t xml:space="preserve">до того, как было признано существование этой проблемы, ей не </w:t>
      </w:r>
      <w:r w:rsidR="004E6E9E">
        <w:rPr>
          <w:lang w:val="ru-RU"/>
        </w:rPr>
        <w:t>уделялось</w:t>
      </w:r>
      <w:r w:rsidR="004F5E85">
        <w:rPr>
          <w:lang w:val="ru-RU"/>
        </w:rPr>
        <w:t xml:space="preserve"> внимания на достаточно высоком уровне военной администрации. Деятельность, проводимая в Чечне российской правозащитной организацией «Мемориал», является хорошим примером постепенно повышающегося уровня контроля</w:t>
      </w:r>
      <w:r w:rsidR="00175D18">
        <w:rPr>
          <w:lang w:val="ru-RU"/>
        </w:rPr>
        <w:t xml:space="preserve"> со стороны гражданского общества</w:t>
      </w:r>
      <w:r w:rsidR="004F5E85">
        <w:rPr>
          <w:lang w:val="ru-RU"/>
        </w:rPr>
        <w:t xml:space="preserve">, в рамках которого возрастает роль общественных объединений. Сообщения этой организации об обнаруженных </w:t>
      </w:r>
      <w:r w:rsidR="00175D18">
        <w:rPr>
          <w:lang w:val="ru-RU"/>
        </w:rPr>
        <w:t xml:space="preserve">ею </w:t>
      </w:r>
      <w:r w:rsidR="004F5E85">
        <w:rPr>
          <w:lang w:val="ru-RU"/>
        </w:rPr>
        <w:t>фактах заставили государство</w:t>
      </w:r>
      <w:r w:rsidR="00175D18">
        <w:rPr>
          <w:lang w:val="ru-RU"/>
        </w:rPr>
        <w:t xml:space="preserve"> </w:t>
      </w:r>
      <w:r w:rsidR="004F5E85">
        <w:rPr>
          <w:lang w:val="ru-RU"/>
        </w:rPr>
        <w:t xml:space="preserve">принять меры и назначить </w:t>
      </w:r>
      <w:r w:rsidR="00175D18">
        <w:rPr>
          <w:lang w:val="ru-RU"/>
        </w:rPr>
        <w:t xml:space="preserve">проведение соответствующего расследования.  В процессе развития общественного контроля была заложена конструктивная основа для решения проблемы пыток. Можно надеяться, что общественный контроль получит распространение повсюду в стране и будет способствовать обеспечению равноправия всех граждан.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 xml:space="preserve"> </w:t>
      </w:r>
      <w:r w:rsidR="00175D18">
        <w:rPr>
          <w:lang w:val="ru-RU"/>
        </w:rPr>
        <w:t>Министерством юстиции  в тесном сотрудничестве с НПО был разработан и внесен на рассмотрение парламента пакет законопроектов, направленных на уменьшение «тюремного нас</w:t>
      </w:r>
      <w:r w:rsidR="00E05605">
        <w:rPr>
          <w:lang w:val="ru-RU"/>
        </w:rPr>
        <w:t>ел</w:t>
      </w:r>
      <w:r w:rsidR="00175D18">
        <w:rPr>
          <w:lang w:val="ru-RU"/>
        </w:rPr>
        <w:t xml:space="preserve">ения» </w:t>
      </w:r>
      <w:r w:rsidR="00E05605">
        <w:rPr>
          <w:lang w:val="ru-RU"/>
        </w:rPr>
        <w:t xml:space="preserve">и гуманизацию уголовно-наказательной системы.  </w:t>
      </w:r>
      <w:r w:rsidR="00760FBC">
        <w:rPr>
          <w:lang w:val="ru-RU"/>
        </w:rPr>
        <w:t>В числе</w:t>
      </w:r>
      <w:r w:rsidR="00E05605">
        <w:rPr>
          <w:lang w:val="ru-RU"/>
        </w:rPr>
        <w:t xml:space="preserve"> последующ</w:t>
      </w:r>
      <w:r w:rsidR="00FC2D12">
        <w:rPr>
          <w:lang w:val="ru-RU"/>
        </w:rPr>
        <w:t>их</w:t>
      </w:r>
      <w:r w:rsidR="00E05605">
        <w:rPr>
          <w:lang w:val="ru-RU"/>
        </w:rPr>
        <w:t xml:space="preserve"> мер, связанных с этим заседанием Комитета, российская делегация намерена создать рабочий совещательный орган из представителей НПО и правительственных учреждений (Министерства юстиции, Генеральной прокуратуры, Министерства внутренних дел, Верховного суда, Министерства обороны и т.д.) для обсуждения</w:t>
      </w:r>
      <w:r w:rsidR="00760FBC">
        <w:rPr>
          <w:lang w:val="ru-RU"/>
        </w:rPr>
        <w:t xml:space="preserve"> </w:t>
      </w:r>
      <w:r w:rsidR="00E05605">
        <w:rPr>
          <w:lang w:val="ru-RU"/>
        </w:rPr>
        <w:t>на регулярной основе</w:t>
      </w:r>
      <w:r w:rsidR="00760FBC" w:rsidRPr="00760FBC">
        <w:rPr>
          <w:lang w:val="ru-RU"/>
        </w:rPr>
        <w:t xml:space="preserve"> </w:t>
      </w:r>
      <w:r w:rsidR="00760FBC">
        <w:rPr>
          <w:lang w:val="ru-RU"/>
        </w:rPr>
        <w:t>указанной темы</w:t>
      </w:r>
      <w:r w:rsidR="00E05605">
        <w:rPr>
          <w:lang w:val="ru-RU"/>
        </w:rPr>
        <w:t xml:space="preserve"> и рассмотрения вопросов, по</w:t>
      </w:r>
      <w:r w:rsidR="00760FBC">
        <w:rPr>
          <w:lang w:val="ru-RU"/>
        </w:rPr>
        <w:t>д</w:t>
      </w:r>
      <w:r w:rsidR="00E05605">
        <w:rPr>
          <w:lang w:val="ru-RU"/>
        </w:rPr>
        <w:t xml:space="preserve">нимаемых правозащитными организациями. </w:t>
      </w:r>
      <w:r w:rsidR="00760FBC">
        <w:rPr>
          <w:lang w:val="ru-RU"/>
        </w:rPr>
        <w:t>Однако, даже если рабочему совещанию удастся  добиться включения в уголовный кодекс положение о признании пыток преступлением, это не будет окончательным решением проблемы,  поскольку в Российской Федерации много</w:t>
      </w:r>
      <w:r w:rsidR="00B043DD">
        <w:rPr>
          <w:lang w:val="ru-RU"/>
        </w:rPr>
        <w:t xml:space="preserve"> </w:t>
      </w:r>
      <w:r w:rsidR="00760FBC">
        <w:rPr>
          <w:lang w:val="ru-RU"/>
        </w:rPr>
        <w:t>прокурорских работников, которые не</w:t>
      </w:r>
      <w:r w:rsidR="00B043DD">
        <w:rPr>
          <w:lang w:val="ru-RU"/>
        </w:rPr>
        <w:t xml:space="preserve"> придают большой важности этому вопросу. Предупреждение пыток должно стать общепризнанной </w:t>
      </w:r>
      <w:r w:rsidR="00FC2D12">
        <w:rPr>
          <w:lang w:val="ru-RU"/>
        </w:rPr>
        <w:t>социальной концепцией</w:t>
      </w:r>
      <w:r w:rsidR="00B043DD">
        <w:rPr>
          <w:lang w:val="ru-RU"/>
        </w:rPr>
        <w:t>, и для этого необходимо тесное сотрудничество между государственными структурами и НПО.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Pr="00DF5FDE">
        <w:rPr>
          <w:u w:val="single"/>
          <w:lang w:val="ru-RU"/>
        </w:rPr>
        <w:t xml:space="preserve">Г-н </w:t>
      </w:r>
      <w:r w:rsidR="00B043DD">
        <w:rPr>
          <w:u w:val="single"/>
          <w:lang w:val="ru-RU"/>
        </w:rPr>
        <w:t>КАЛИНИН</w:t>
      </w:r>
      <w:r>
        <w:rPr>
          <w:lang w:val="ru-RU"/>
        </w:rPr>
        <w:t xml:space="preserve"> </w:t>
      </w:r>
      <w:r w:rsidR="00B043DD">
        <w:rPr>
          <w:lang w:val="ru-RU"/>
        </w:rPr>
        <w:t xml:space="preserve"> (Российская Федерация), отвечая на вопрос о реформе уголовно-</w:t>
      </w:r>
      <w:r w:rsidR="004E6E9E">
        <w:rPr>
          <w:lang w:val="ru-RU"/>
        </w:rPr>
        <w:t>исполнительной</w:t>
      </w:r>
      <w:r w:rsidR="00B043DD">
        <w:rPr>
          <w:lang w:val="ru-RU"/>
        </w:rPr>
        <w:t xml:space="preserve"> системы</w:t>
      </w:r>
      <w:r w:rsidR="004E6E9E">
        <w:rPr>
          <w:lang w:val="ru-RU"/>
        </w:rPr>
        <w:t xml:space="preserve"> (УИС)</w:t>
      </w:r>
      <w:r w:rsidR="00B043DD">
        <w:rPr>
          <w:lang w:val="ru-RU"/>
        </w:rPr>
        <w:t xml:space="preserve">, говорит, что  в начале 1990-х годов, когда делались первые попытки реформирования </w:t>
      </w:r>
      <w:r w:rsidR="000D5D8C">
        <w:rPr>
          <w:lang w:val="ru-RU"/>
        </w:rPr>
        <w:t>этой</w:t>
      </w:r>
      <w:r w:rsidR="00B043DD">
        <w:rPr>
          <w:lang w:val="ru-RU"/>
        </w:rPr>
        <w:t xml:space="preserve"> си</w:t>
      </w:r>
      <w:r w:rsidR="000D5D8C">
        <w:rPr>
          <w:lang w:val="ru-RU"/>
        </w:rPr>
        <w:t>ст</w:t>
      </w:r>
      <w:r w:rsidR="00B043DD">
        <w:rPr>
          <w:lang w:val="ru-RU"/>
        </w:rPr>
        <w:t>емы, уголовное законодательство характеризовалось тем, что многие граждане были лишены</w:t>
      </w:r>
      <w:r w:rsidR="000D5D8C">
        <w:rPr>
          <w:lang w:val="ru-RU"/>
        </w:rPr>
        <w:t xml:space="preserve"> </w:t>
      </w:r>
      <w:r w:rsidR="00B043DD">
        <w:rPr>
          <w:lang w:val="ru-RU"/>
        </w:rPr>
        <w:t xml:space="preserve">общечеловеческих прав и свобод. </w:t>
      </w:r>
      <w:r w:rsidR="000D5D8C">
        <w:rPr>
          <w:lang w:val="ru-RU"/>
        </w:rPr>
        <w:t xml:space="preserve">Изменения к лучшему стали возможны только после того, как </w:t>
      </w:r>
      <w:r w:rsidR="004E6E9E">
        <w:rPr>
          <w:lang w:val="ru-RU"/>
        </w:rPr>
        <w:t>УИС</w:t>
      </w:r>
      <w:r w:rsidR="000D5D8C">
        <w:rPr>
          <w:lang w:val="ru-RU"/>
        </w:rPr>
        <w:t xml:space="preserve"> было передан</w:t>
      </w:r>
      <w:r w:rsidR="004E6E9E">
        <w:rPr>
          <w:lang w:val="ru-RU"/>
        </w:rPr>
        <w:t>а по принадлежности</w:t>
      </w:r>
      <w:r w:rsidR="000D5D8C">
        <w:rPr>
          <w:lang w:val="ru-RU"/>
        </w:rPr>
        <w:t xml:space="preserve"> от Министерства внутренних дел в Министерство юстиции.</w:t>
      </w:r>
      <w:r>
        <w:rPr>
          <w:lang w:val="ru-RU"/>
        </w:rPr>
        <w:t xml:space="preserve">. </w:t>
      </w:r>
    </w:p>
    <w:p w:rsidR="00C85351" w:rsidRDefault="00DF5FDE" w:rsidP="003A4B54">
      <w:pPr>
        <w:spacing w:after="240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="000D5D8C">
        <w:rPr>
          <w:lang w:val="ru-RU"/>
        </w:rPr>
        <w:t xml:space="preserve">В 2000 году под председательством президента Путина прошла встреча по проблемам судебно-уголовной и уголовно-исполнительной систем. В результате Генеральной прокуратурой и другими правоохранительными учреждениями был подготовлен и передан в Госдуму </w:t>
      </w:r>
      <w:r w:rsidR="00DA2FFC">
        <w:rPr>
          <w:lang w:val="ru-RU"/>
        </w:rPr>
        <w:t>проект закона, который был затем принят и вступил в силу в июне 2001 года. Этим законом было внесено 59 поправок в уголовное и уголовно-процессуальное законодательство. Внесенные поправки привели к ряду изменений в судебно</w:t>
      </w:r>
      <w:r w:rsidR="00FC2D12">
        <w:rPr>
          <w:lang w:val="ru-RU"/>
        </w:rPr>
        <w:t>-</w:t>
      </w:r>
      <w:r w:rsidR="00DA2FFC">
        <w:rPr>
          <w:lang w:val="ru-RU"/>
        </w:rPr>
        <w:t xml:space="preserve">уголовной политике и практике, включая  принятие мер по сокращению числа лиц, находящихся в заключении, </w:t>
      </w:r>
      <w:r w:rsidR="00C85351">
        <w:rPr>
          <w:lang w:val="ru-RU"/>
        </w:rPr>
        <w:t xml:space="preserve"> и </w:t>
      </w:r>
      <w:r w:rsidR="00DA2FFC">
        <w:rPr>
          <w:lang w:val="ru-RU"/>
        </w:rPr>
        <w:t>сроков расследовани</w:t>
      </w:r>
      <w:r w:rsidR="00C85351">
        <w:rPr>
          <w:lang w:val="ru-RU"/>
        </w:rPr>
        <w:t xml:space="preserve">й по уголовным делам, что и в том, и в другом случае было серьезными и положительным шагом вперед. Законом также вводились меры, касающиеся несовершеннолетних заключенных женского пола и сокращения </w:t>
      </w:r>
      <w:r w:rsidR="004E6E9E">
        <w:rPr>
          <w:lang w:val="ru-RU"/>
        </w:rPr>
        <w:t>числа</w:t>
      </w:r>
      <w:r w:rsidR="00C85351">
        <w:rPr>
          <w:lang w:val="ru-RU"/>
        </w:rPr>
        <w:t xml:space="preserve"> заключенных в тюрьмах и колониях по отбыванию уголовного наказания в виде лишения свободы. Среди затронутых категорий были лица. совершившие непредумышленные преступления и приговоренные к срокам заключения менее пяти лет за незначительные нарушения.</w:t>
      </w:r>
      <w:r>
        <w:rPr>
          <w:lang w:val="ru-RU"/>
        </w:rPr>
        <w:t xml:space="preserve">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 w:rsidR="00C85351">
        <w:rPr>
          <w:lang w:val="ru-RU"/>
        </w:rPr>
        <w:t xml:space="preserve">Были также улучшены условия для остающихся в заключении лиц. В настоящее время в </w:t>
      </w:r>
      <w:r w:rsidR="009E4CE0">
        <w:rPr>
          <w:lang w:val="ru-RU"/>
        </w:rPr>
        <w:t>уголовно-исправительных</w:t>
      </w:r>
      <w:r w:rsidR="00C85351">
        <w:rPr>
          <w:lang w:val="ru-RU"/>
        </w:rPr>
        <w:t xml:space="preserve"> колониях</w:t>
      </w:r>
      <w:r w:rsidR="009E4CE0">
        <w:rPr>
          <w:lang w:val="ru-RU"/>
        </w:rPr>
        <w:t xml:space="preserve"> содержится более 50 000 заключенных;</w:t>
      </w:r>
      <w:r w:rsidR="00FC2D12">
        <w:rPr>
          <w:lang w:val="ru-RU"/>
        </w:rPr>
        <w:t xml:space="preserve">         </w:t>
      </w:r>
      <w:r w:rsidR="009E4CE0">
        <w:rPr>
          <w:lang w:val="ru-RU"/>
        </w:rPr>
        <w:t xml:space="preserve"> в 2001 году из тюрем было выпущено 74 000 человек, что является значительным  сокращением тюремного населения.  Последние цифры отражают изменения в государственной политике</w:t>
      </w:r>
      <w:r w:rsidR="00EE5AED">
        <w:rPr>
          <w:lang w:val="ru-RU"/>
        </w:rPr>
        <w:t>. Так, в</w:t>
      </w:r>
      <w:r w:rsidR="009E4CE0">
        <w:rPr>
          <w:lang w:val="ru-RU"/>
        </w:rPr>
        <w:t xml:space="preserve"> 2001 году по Российской Федерации было зарегистрировано 2 968 000 нарушений, а число </w:t>
      </w:r>
      <w:r w:rsidR="009548D0">
        <w:rPr>
          <w:lang w:val="ru-RU"/>
        </w:rPr>
        <w:t>вынесенных осудительных приговоров составило 1 640 000. К отбыванию наказания, связанного с лишения свободы, было приговорено 364 000, а  не связанного</w:t>
      </w:r>
      <w:r w:rsidR="00FC2D12">
        <w:rPr>
          <w:lang w:val="ru-RU"/>
        </w:rPr>
        <w:t xml:space="preserve"> с ним</w:t>
      </w:r>
      <w:r w:rsidR="009548D0">
        <w:rPr>
          <w:lang w:val="ru-RU"/>
        </w:rPr>
        <w:t xml:space="preserve"> - 680 000 человек.  Эта тенденция продолжалась в 2002 году: на 1 мая 2002 года число лиц</w:t>
      </w:r>
      <w:r w:rsidR="00EE5AED">
        <w:rPr>
          <w:lang w:val="ru-RU"/>
        </w:rPr>
        <w:t>, отбывающих наказание</w:t>
      </w:r>
      <w:r w:rsidR="009548D0">
        <w:rPr>
          <w:lang w:val="ru-RU"/>
        </w:rPr>
        <w:t xml:space="preserve"> и</w:t>
      </w:r>
      <w:r w:rsidR="00EE5AED">
        <w:rPr>
          <w:lang w:val="ru-RU"/>
        </w:rPr>
        <w:t>ли находящихся в</w:t>
      </w:r>
      <w:r w:rsidR="009548D0">
        <w:rPr>
          <w:lang w:val="ru-RU"/>
        </w:rPr>
        <w:t xml:space="preserve"> досудебном заключении</w:t>
      </w:r>
      <w:r w:rsidR="00EE5AED">
        <w:rPr>
          <w:lang w:val="ru-RU"/>
        </w:rPr>
        <w:t>,</w:t>
      </w:r>
      <w:r w:rsidR="009548D0">
        <w:rPr>
          <w:lang w:val="ru-RU"/>
        </w:rPr>
        <w:t xml:space="preserve"> составило 959 424 человека по сравнению с 1 100 000 в 2000-м году. В изоляторах временного содержания (ИВС) на 1 июня 2000 года  </w:t>
      </w:r>
      <w:r w:rsidR="00EE5AED">
        <w:rPr>
          <w:lang w:val="ru-RU"/>
        </w:rPr>
        <w:t xml:space="preserve">находилось 272 727, а на 1 мая 2002 года – уже 197 284 заключенных под стражу  лиц. </w:t>
      </w:r>
    </w:p>
    <w:p w:rsidR="004A40DF" w:rsidRDefault="00DF5FDE" w:rsidP="003A4B54">
      <w:pPr>
        <w:spacing w:after="240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 w:rsidR="00EF6584">
        <w:rPr>
          <w:lang w:val="ru-RU"/>
        </w:rPr>
        <w:t>В учреждениях для несовершеннолетних нарушителей</w:t>
      </w:r>
      <w:r w:rsidR="00BE45C3">
        <w:rPr>
          <w:lang w:val="ru-RU"/>
        </w:rPr>
        <w:t xml:space="preserve"> зарегистрировано 14 049 случаев социально обусловленных заболеваний, и похоже, что  имеется прямая связь между пребыванием в заключении и этими заболеваниями. В настоящее время насчитывается 405 000 заключенных, страдающих различными заболеваниями: 87 500  - активными формами туберкулеза, 305 000 различными видами психических заболеваний, 33 000 – ВИЧ/СПИДом, 7000  - гепатитом и 34 000 – сифилисом.   В этой связи уголовно-исправительная система</w:t>
      </w:r>
      <w:r w:rsidR="004A40DF">
        <w:rPr>
          <w:lang w:val="ru-RU"/>
        </w:rPr>
        <w:t xml:space="preserve"> (УИС)</w:t>
      </w:r>
      <w:r w:rsidR="00BE45C3">
        <w:rPr>
          <w:lang w:val="ru-RU"/>
        </w:rPr>
        <w:t xml:space="preserve"> должна не только держать людей в заключении, но и обеспечивать их лечение. Долгое время крайне ограниченные средства</w:t>
      </w:r>
      <w:r w:rsidR="004A40DF">
        <w:rPr>
          <w:lang w:val="ru-RU"/>
        </w:rPr>
        <w:t>, отпускаемые</w:t>
      </w:r>
      <w:r w:rsidR="00BE45C3">
        <w:rPr>
          <w:lang w:val="ru-RU"/>
        </w:rPr>
        <w:t xml:space="preserve"> на медицинское лечение </w:t>
      </w:r>
      <w:r w:rsidR="004A40DF">
        <w:rPr>
          <w:lang w:val="ru-RU"/>
        </w:rPr>
        <w:t>в учреждениях УИС, не позволяли решать эти проблемы, но в 2001 году административный бюджет УИС был почти удвоен, и можно надеяться, что в 2002 году он снова будет увеличен..</w:t>
      </w:r>
    </w:p>
    <w:p w:rsidR="00E35DD0" w:rsidRDefault="004A40DF" w:rsidP="003A4B54">
      <w:pPr>
        <w:spacing w:after="240"/>
        <w:rPr>
          <w:lang w:val="ru-RU"/>
        </w:rPr>
      </w:pPr>
      <w:r>
        <w:rPr>
          <w:lang w:val="ru-RU"/>
        </w:rPr>
        <w:t xml:space="preserve"> </w:t>
      </w:r>
      <w:r w:rsidR="00DF5FDE">
        <w:rPr>
          <w:lang w:val="ru-RU"/>
        </w:rPr>
        <w:t>52.</w:t>
      </w:r>
      <w:r w:rsidR="00DF5FDE">
        <w:rPr>
          <w:lang w:val="ru-RU"/>
        </w:rPr>
        <w:tab/>
      </w:r>
      <w:r>
        <w:rPr>
          <w:lang w:val="ru-RU"/>
        </w:rPr>
        <w:t>Кроме того, расшир</w:t>
      </w:r>
      <w:r w:rsidR="00FC2D12">
        <w:rPr>
          <w:lang w:val="ru-RU"/>
        </w:rPr>
        <w:t>ились</w:t>
      </w:r>
      <w:r>
        <w:rPr>
          <w:lang w:val="ru-RU"/>
        </w:rPr>
        <w:t xml:space="preserve"> возможности уголовно-исправительной  системы</w:t>
      </w:r>
      <w:r w:rsidR="00FC2D12">
        <w:rPr>
          <w:lang w:val="ru-RU"/>
        </w:rPr>
        <w:t xml:space="preserve">, отныне подведомственной </w:t>
      </w:r>
      <w:r>
        <w:rPr>
          <w:lang w:val="ru-RU"/>
        </w:rPr>
        <w:t>Министерств</w:t>
      </w:r>
      <w:r w:rsidR="00FC2D12">
        <w:rPr>
          <w:lang w:val="ru-RU"/>
        </w:rPr>
        <w:t>у</w:t>
      </w:r>
      <w:r>
        <w:rPr>
          <w:lang w:val="ru-RU"/>
        </w:rPr>
        <w:t xml:space="preserve"> юстиции</w:t>
      </w:r>
      <w:r w:rsidR="00FC2D12">
        <w:rPr>
          <w:lang w:val="ru-RU"/>
        </w:rPr>
        <w:t>, в плане</w:t>
      </w:r>
      <w:r>
        <w:rPr>
          <w:lang w:val="ru-RU"/>
        </w:rPr>
        <w:t xml:space="preserve"> ее взаимодействия с зарубежными коллегами и развитие сотрудничества в вопросах лечения туберкулеза. </w:t>
      </w:r>
      <w:r w:rsidR="00E35DD0">
        <w:rPr>
          <w:lang w:val="ru-RU"/>
        </w:rPr>
        <w:t>Активная работа проводится в этом плане со</w:t>
      </w:r>
      <w:r>
        <w:rPr>
          <w:lang w:val="ru-RU"/>
        </w:rPr>
        <w:t xml:space="preserve"> </w:t>
      </w:r>
      <w:r w:rsidR="00E35DD0">
        <w:rPr>
          <w:lang w:val="ru-RU"/>
        </w:rPr>
        <w:t>В</w:t>
      </w:r>
      <w:r>
        <w:rPr>
          <w:lang w:val="ru-RU"/>
        </w:rPr>
        <w:t xml:space="preserve">семирной организацией здравоохранения </w:t>
      </w:r>
      <w:r w:rsidR="00E35DD0">
        <w:rPr>
          <w:lang w:val="ru-RU"/>
        </w:rPr>
        <w:t>(ВОЗ)</w:t>
      </w:r>
      <w:r>
        <w:rPr>
          <w:lang w:val="ru-RU"/>
        </w:rPr>
        <w:t xml:space="preserve"> и организацией «Врачи без границ», Фондом Сороса и рядом НПО</w:t>
      </w:r>
      <w:r w:rsidR="00E35DD0">
        <w:rPr>
          <w:lang w:val="ru-RU"/>
        </w:rPr>
        <w:t>.  Ее цель - п</w:t>
      </w:r>
      <w:r>
        <w:rPr>
          <w:lang w:val="ru-RU"/>
        </w:rPr>
        <w:t>оиск</w:t>
      </w:r>
      <w:r w:rsidR="00E35DD0">
        <w:rPr>
          <w:lang w:val="ru-RU"/>
        </w:rPr>
        <w:t>и</w:t>
      </w:r>
      <w:r>
        <w:rPr>
          <w:lang w:val="ru-RU"/>
        </w:rPr>
        <w:t xml:space="preserve"> новых </w:t>
      </w:r>
      <w:r w:rsidR="00E35DD0">
        <w:rPr>
          <w:lang w:val="ru-RU"/>
        </w:rPr>
        <w:t>способов</w:t>
      </w:r>
      <w:r>
        <w:rPr>
          <w:lang w:val="ru-RU"/>
        </w:rPr>
        <w:t xml:space="preserve"> лечения туберкулеза, повышени</w:t>
      </w:r>
      <w:r w:rsidR="00E35DD0">
        <w:rPr>
          <w:lang w:val="ru-RU"/>
        </w:rPr>
        <w:t>е</w:t>
      </w:r>
      <w:r>
        <w:rPr>
          <w:lang w:val="ru-RU"/>
        </w:rPr>
        <w:t xml:space="preserve"> квалификации врачей и пересмотр существующих </w:t>
      </w:r>
      <w:r w:rsidR="00E35DD0">
        <w:rPr>
          <w:lang w:val="ru-RU"/>
        </w:rPr>
        <w:t xml:space="preserve">лечебных методик. </w:t>
      </w:r>
    </w:p>
    <w:p w:rsidR="00372FAD" w:rsidRDefault="00B927F1" w:rsidP="003A4B54">
      <w:pPr>
        <w:spacing w:after="240"/>
        <w:rPr>
          <w:lang w:val="ru-RU"/>
        </w:rPr>
      </w:pPr>
      <w:r w:rsidRPr="00FC2D12">
        <w:rPr>
          <w:lang w:val="ru-RU"/>
        </w:rPr>
        <w:t>53.</w:t>
      </w:r>
      <w:r w:rsidRPr="00E35DD0">
        <w:rPr>
          <w:i/>
          <w:lang w:val="ru-RU"/>
        </w:rPr>
        <w:tab/>
      </w:r>
      <w:r w:rsidR="00E35DD0" w:rsidRPr="00E35DD0">
        <w:rPr>
          <w:lang w:val="ru-RU"/>
        </w:rPr>
        <w:t>В 2000 году была утверждена федеральная программа по борьбе с социально обусловленными заболеваниями, в которой особое внимание уделяется проблемам туберкулеза</w:t>
      </w:r>
      <w:r w:rsidR="00372FAD">
        <w:rPr>
          <w:lang w:val="ru-RU"/>
        </w:rPr>
        <w:t xml:space="preserve"> (ТБ)</w:t>
      </w:r>
      <w:r w:rsidR="00E35DD0" w:rsidRPr="00E35DD0">
        <w:rPr>
          <w:lang w:val="ru-RU"/>
        </w:rPr>
        <w:t xml:space="preserve"> и ВИЧ/СПИДа в учреждениях УИС. В результате отношение к этой проблем стало более серьезным и внимательным</w:t>
      </w:r>
      <w:r w:rsidR="00E35DD0">
        <w:rPr>
          <w:lang w:val="ru-RU"/>
        </w:rPr>
        <w:t xml:space="preserve">, и в настоящее время все инфицированные лица обеспечены необходимыми лекарствами. </w:t>
      </w:r>
      <w:r w:rsidR="00AA14EB">
        <w:rPr>
          <w:lang w:val="ru-RU"/>
        </w:rPr>
        <w:t xml:space="preserve">Уровень смертности от туберкулеза составляет 135 случаев на 100 000 заключенных, тогда как в целом по Российской Федерации коэффициент общей смертности среди заключенных составляет 17 случаев на 100 000. Более половины лиц с активными формами </w:t>
      </w:r>
      <w:r w:rsidR="00372FAD">
        <w:rPr>
          <w:lang w:val="ru-RU"/>
        </w:rPr>
        <w:t>ТБ</w:t>
      </w:r>
      <w:r w:rsidR="00AA14EB">
        <w:rPr>
          <w:lang w:val="ru-RU"/>
        </w:rPr>
        <w:t xml:space="preserve">  находились в свое время в учреждениях УИС.  Каждый год в исправительные учреждения поступает</w:t>
      </w:r>
      <w:r w:rsidR="00FC2D12">
        <w:rPr>
          <w:lang w:val="ru-RU"/>
        </w:rPr>
        <w:t xml:space="preserve">           </w:t>
      </w:r>
      <w:r w:rsidR="00AA14EB">
        <w:rPr>
          <w:lang w:val="ru-RU"/>
        </w:rPr>
        <w:t xml:space="preserve">34-35 000 вновь прибывших заключенных со скрытыми формами туберкулеза. </w:t>
      </w:r>
      <w:r w:rsidR="00372FAD">
        <w:rPr>
          <w:lang w:val="ru-RU"/>
        </w:rPr>
        <w:t>Поэтому каждый в</w:t>
      </w:r>
      <w:r w:rsidR="00AA14EB">
        <w:rPr>
          <w:lang w:val="ru-RU"/>
        </w:rPr>
        <w:t xml:space="preserve">новь прибывший заключенный </w:t>
      </w:r>
      <w:r w:rsidR="00372FAD">
        <w:rPr>
          <w:lang w:val="ru-RU"/>
        </w:rPr>
        <w:t>проходит медицинский осмотр и проверку на наличие ТБ  и ВИЧ-инфекций. Несмотря на высокую смертность от туберкулеза, отмечается ее снижение на 14 процентов за предыдущие три года</w:t>
      </w:r>
      <w:r w:rsidR="004E6E9E">
        <w:rPr>
          <w:lang w:val="ru-RU"/>
        </w:rPr>
        <w:t>. Ч</w:t>
      </w:r>
      <w:r w:rsidR="00372FAD">
        <w:rPr>
          <w:lang w:val="ru-RU"/>
        </w:rPr>
        <w:t xml:space="preserve">исло случаев </w:t>
      </w:r>
      <w:r w:rsidR="004E6E9E">
        <w:rPr>
          <w:lang w:val="ru-RU"/>
        </w:rPr>
        <w:t>трансформации</w:t>
      </w:r>
      <w:r w:rsidR="00372FAD">
        <w:rPr>
          <w:lang w:val="ru-RU"/>
        </w:rPr>
        <w:t xml:space="preserve"> пассивных (курабельных) форм ТБ</w:t>
      </w:r>
      <w:r w:rsidR="004E6E9E">
        <w:rPr>
          <w:lang w:val="ru-RU"/>
        </w:rPr>
        <w:t xml:space="preserve"> в активные</w:t>
      </w:r>
      <w:r w:rsidR="00372FAD">
        <w:rPr>
          <w:lang w:val="ru-RU"/>
        </w:rPr>
        <w:t xml:space="preserve"> </w:t>
      </w:r>
      <w:r w:rsidR="00334B88">
        <w:rPr>
          <w:lang w:val="ru-RU"/>
        </w:rPr>
        <w:t xml:space="preserve">формы заболевания </w:t>
      </w:r>
      <w:r w:rsidR="00372FAD">
        <w:rPr>
          <w:lang w:val="ru-RU"/>
        </w:rPr>
        <w:t>сократилось с 92 000 в 2001 году до 87 000 на настоящий момент.</w:t>
      </w:r>
      <w:r w:rsidR="003C1A5C">
        <w:rPr>
          <w:lang w:val="ru-RU"/>
        </w:rPr>
        <w:t xml:space="preserve"> </w:t>
      </w:r>
    </w:p>
    <w:p w:rsidR="00B927F1" w:rsidRDefault="00B927F1" w:rsidP="003A4B54">
      <w:pPr>
        <w:spacing w:after="240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 w:rsidR="00C02B85">
        <w:rPr>
          <w:lang w:val="ru-RU"/>
        </w:rPr>
        <w:t>Новый Уголовно-процессуальный кодекс</w:t>
      </w:r>
      <w:r w:rsidR="0002529A">
        <w:rPr>
          <w:lang w:val="ru-RU"/>
        </w:rPr>
        <w:t xml:space="preserve"> (УПК) </w:t>
      </w:r>
      <w:r w:rsidR="00C02B85">
        <w:rPr>
          <w:lang w:val="ru-RU"/>
        </w:rPr>
        <w:t>вступает в законную силу 1 июля 2002 года. Не было  и не будет никаких попыток отсрочить эту дату. Кодекс регулирует все вопросы, связанные с досудебными мерами пресечения и в особенности, со сроками  досудебного содержания в заключении. Досудебное заключени</w:t>
      </w:r>
      <w:r w:rsidR="000B7C91">
        <w:rPr>
          <w:lang w:val="ru-RU"/>
        </w:rPr>
        <w:t>е</w:t>
      </w:r>
      <w:r w:rsidR="00C02B85">
        <w:rPr>
          <w:lang w:val="ru-RU"/>
        </w:rPr>
        <w:t xml:space="preserve"> отныне не применяется автоматически к лицам, совершившим нарушения, наказание за которые </w:t>
      </w:r>
      <w:r w:rsidR="000B7C91">
        <w:rPr>
          <w:lang w:val="ru-RU"/>
        </w:rPr>
        <w:t xml:space="preserve">превышает два года лишения свободы (пять лет в некоторых случаях). </w:t>
      </w:r>
      <w:r w:rsidR="0002529A">
        <w:rPr>
          <w:lang w:val="ru-RU"/>
        </w:rPr>
        <w:t xml:space="preserve">Новый УПК специально указывает, что в нормальном случае досудебное расследование должно быть завершено в двухмесячный срок и в любом случае в течение </w:t>
      </w:r>
      <w:r w:rsidR="00334B88">
        <w:rPr>
          <w:lang w:val="ru-RU"/>
        </w:rPr>
        <w:t xml:space="preserve">не более </w:t>
      </w:r>
      <w:r w:rsidR="0002529A">
        <w:rPr>
          <w:lang w:val="ru-RU"/>
        </w:rPr>
        <w:t xml:space="preserve">18 месяцев. </w:t>
      </w:r>
      <w:r w:rsidR="004877F7">
        <w:rPr>
          <w:lang w:val="ru-RU"/>
        </w:rPr>
        <w:t xml:space="preserve">С учетом всех следственных </w:t>
      </w:r>
      <w:r w:rsidR="0002529A">
        <w:rPr>
          <w:lang w:val="ru-RU"/>
        </w:rPr>
        <w:t xml:space="preserve">и процессуальных </w:t>
      </w:r>
      <w:r w:rsidR="004877F7">
        <w:rPr>
          <w:lang w:val="ru-RU"/>
        </w:rPr>
        <w:t>действий,</w:t>
      </w:r>
      <w:r w:rsidR="0002529A">
        <w:rPr>
          <w:lang w:val="ru-RU"/>
        </w:rPr>
        <w:t xml:space="preserve"> никто не может содержаться в досудебном заключении более шести месяцев.</w:t>
      </w:r>
      <w:r w:rsidR="004877F7">
        <w:rPr>
          <w:lang w:val="ru-RU"/>
        </w:rPr>
        <w:t xml:space="preserve"> В случае особо тяжких преступлений суд может продлить это заключение на три месяца. </w:t>
      </w:r>
    </w:p>
    <w:p w:rsidR="00453B0A" w:rsidRDefault="00453B0A" w:rsidP="003A4B54">
      <w:pPr>
        <w:spacing w:after="240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  <w:t xml:space="preserve"> </w:t>
      </w:r>
      <w:r w:rsidR="004877F7">
        <w:rPr>
          <w:lang w:val="ru-RU"/>
        </w:rPr>
        <w:t xml:space="preserve">Новый УПК отличается от старого в нескольких отношениях: отныне </w:t>
      </w:r>
      <w:r w:rsidR="007412DA">
        <w:rPr>
          <w:lang w:val="ru-RU"/>
        </w:rPr>
        <w:t>упор делается</w:t>
      </w:r>
      <w:r w:rsidR="004877F7">
        <w:rPr>
          <w:lang w:val="ru-RU"/>
        </w:rPr>
        <w:t xml:space="preserve">  не </w:t>
      </w:r>
      <w:r w:rsidR="007412DA">
        <w:rPr>
          <w:lang w:val="ru-RU"/>
        </w:rPr>
        <w:t xml:space="preserve">на </w:t>
      </w:r>
      <w:r w:rsidR="004877F7">
        <w:rPr>
          <w:lang w:val="ru-RU"/>
        </w:rPr>
        <w:t>карательн</w:t>
      </w:r>
      <w:r w:rsidR="007412DA">
        <w:rPr>
          <w:lang w:val="ru-RU"/>
        </w:rPr>
        <w:t xml:space="preserve">ый </w:t>
      </w:r>
      <w:r w:rsidR="00334B88">
        <w:rPr>
          <w:lang w:val="ru-RU"/>
        </w:rPr>
        <w:t>характер</w:t>
      </w:r>
      <w:r w:rsidR="004877F7">
        <w:rPr>
          <w:lang w:val="ru-RU"/>
        </w:rPr>
        <w:t xml:space="preserve"> уголовно-процессуальных действий</w:t>
      </w:r>
      <w:r w:rsidR="00E5351B">
        <w:rPr>
          <w:lang w:val="ru-RU"/>
        </w:rPr>
        <w:t>,</w:t>
      </w:r>
      <w:r w:rsidR="004877F7">
        <w:rPr>
          <w:lang w:val="ru-RU"/>
        </w:rPr>
        <w:t xml:space="preserve"> </w:t>
      </w:r>
      <w:r w:rsidR="007412DA">
        <w:rPr>
          <w:lang w:val="ru-RU"/>
        </w:rPr>
        <w:t>а</w:t>
      </w:r>
      <w:r w:rsidR="004877F7">
        <w:rPr>
          <w:lang w:val="ru-RU"/>
        </w:rPr>
        <w:t xml:space="preserve"> на защит</w:t>
      </w:r>
      <w:r w:rsidR="007412DA">
        <w:rPr>
          <w:lang w:val="ru-RU"/>
        </w:rPr>
        <w:t>у</w:t>
      </w:r>
      <w:r w:rsidR="004877F7">
        <w:rPr>
          <w:lang w:val="ru-RU"/>
        </w:rPr>
        <w:t xml:space="preserve"> прав и законных интересов личности</w:t>
      </w:r>
      <w:r w:rsidR="007412DA">
        <w:rPr>
          <w:lang w:val="ru-RU"/>
        </w:rPr>
        <w:t xml:space="preserve"> и</w:t>
      </w:r>
      <w:r w:rsidR="004877F7">
        <w:rPr>
          <w:lang w:val="ru-RU"/>
        </w:rPr>
        <w:t xml:space="preserve"> организаций</w:t>
      </w:r>
      <w:r w:rsidR="007412DA">
        <w:rPr>
          <w:lang w:val="ru-RU"/>
        </w:rPr>
        <w:t>, ставших жертвами</w:t>
      </w:r>
      <w:r w:rsidR="004877F7">
        <w:rPr>
          <w:lang w:val="ru-RU"/>
        </w:rPr>
        <w:t xml:space="preserve"> нарушений, на защиту невиновных от ложных обвинений, неправильных судебных решений или </w:t>
      </w:r>
      <w:r w:rsidR="007412DA">
        <w:rPr>
          <w:lang w:val="ru-RU"/>
        </w:rPr>
        <w:t xml:space="preserve">ущемления  </w:t>
      </w:r>
      <w:r w:rsidR="004877F7">
        <w:rPr>
          <w:lang w:val="ru-RU"/>
        </w:rPr>
        <w:t xml:space="preserve">их прав и свобод. </w:t>
      </w:r>
      <w:r w:rsidR="00C922AB">
        <w:rPr>
          <w:lang w:val="ru-RU"/>
        </w:rPr>
        <w:t>Он</w:t>
      </w:r>
      <w:r w:rsidR="007412DA">
        <w:rPr>
          <w:lang w:val="ru-RU"/>
        </w:rPr>
        <w:t xml:space="preserve"> </w:t>
      </w:r>
      <w:r w:rsidR="00DD1B78">
        <w:rPr>
          <w:lang w:val="ru-RU"/>
        </w:rPr>
        <w:t xml:space="preserve">закрепляет приоритет Конституции как верховного закона </w:t>
      </w:r>
      <w:r w:rsidR="007412DA">
        <w:rPr>
          <w:lang w:val="ru-RU"/>
        </w:rPr>
        <w:t>Российской Федерации</w:t>
      </w:r>
      <w:r w:rsidR="00DD1B78">
        <w:rPr>
          <w:lang w:val="ru-RU"/>
        </w:rPr>
        <w:t>, усиливает и развивает многие концептуальные по</w:t>
      </w:r>
      <w:r w:rsidR="00C922AB">
        <w:rPr>
          <w:lang w:val="ru-RU"/>
        </w:rPr>
        <w:t>ложения старого кодекса. Теперь не только прокурор, но и другие официальные должностные лица или орган</w:t>
      </w:r>
      <w:r w:rsidR="00E5351B">
        <w:rPr>
          <w:lang w:val="ru-RU"/>
        </w:rPr>
        <w:t>ы</w:t>
      </w:r>
      <w:r w:rsidR="00C922AB">
        <w:rPr>
          <w:lang w:val="ru-RU"/>
        </w:rPr>
        <w:t xml:space="preserve"> первичного дознания могут выступать в качестве обвинителя. Обвинения могут выдвигаться прокурором, следователем, лицом</w:t>
      </w:r>
      <w:r w:rsidR="00991B7D">
        <w:rPr>
          <w:lang w:val="ru-RU"/>
        </w:rPr>
        <w:t xml:space="preserve">, проводившим первичное дознание, частным обвинителем, жертвой или ее/его законным представителем, гражданским обвинителем или его/ее законным представителем. Для осуществления в полной мере своих прав сторонами уголовного процесса в кодексе предусмотрены меры по защите жертв, свидетелей или других участников. На всех обвиняемых распространяется принцип презумпции их невиновности до того, как будет доказано обратное. Предприняты шаги для уравнивания возможностей обвинения и защиты: в новом кодексе четко сказано, что суд является не местом уголовного преследования, а </w:t>
      </w:r>
      <w:r w:rsidR="00FF6B7B">
        <w:rPr>
          <w:lang w:val="ru-RU"/>
        </w:rPr>
        <w:t xml:space="preserve">местом слушаний, форумом, в рамках которого как </w:t>
      </w:r>
      <w:r w:rsidR="00991B7D">
        <w:rPr>
          <w:lang w:val="ru-RU"/>
        </w:rPr>
        <w:t xml:space="preserve"> обвинение</w:t>
      </w:r>
      <w:r w:rsidR="00FF6B7B">
        <w:rPr>
          <w:lang w:val="ru-RU"/>
        </w:rPr>
        <w:t xml:space="preserve">, так </w:t>
      </w:r>
      <w:r w:rsidR="00991B7D">
        <w:rPr>
          <w:lang w:val="ru-RU"/>
        </w:rPr>
        <w:t xml:space="preserve"> и защита могут исполнять свои обязанности и осуществлять свои </w:t>
      </w:r>
      <w:r w:rsidR="00FF6B7B">
        <w:rPr>
          <w:lang w:val="ru-RU"/>
        </w:rPr>
        <w:t xml:space="preserve">процессуальные </w:t>
      </w:r>
      <w:r w:rsidR="00991B7D">
        <w:rPr>
          <w:lang w:val="ru-RU"/>
        </w:rPr>
        <w:t>права</w:t>
      </w:r>
      <w:r w:rsidR="00FF6B7B">
        <w:rPr>
          <w:lang w:val="ru-RU"/>
        </w:rPr>
        <w:t>. Законодательным новшеством стало обязательное подтверждение необходимости каждого процессуального действия.</w:t>
      </w:r>
      <w:r>
        <w:rPr>
          <w:lang w:val="ru-RU"/>
        </w:rPr>
        <w:t xml:space="preserve"> </w:t>
      </w:r>
    </w:p>
    <w:p w:rsidR="00F068EB" w:rsidRDefault="00453B0A" w:rsidP="003A4B54">
      <w:pPr>
        <w:spacing w:after="240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  <w:t xml:space="preserve"> </w:t>
      </w:r>
      <w:r w:rsidR="00FF6B7B">
        <w:rPr>
          <w:lang w:val="ru-RU"/>
        </w:rPr>
        <w:t>Упразднен институт прокурорского надзора. Отныне он применяется только в отношении действий органов, проводящих первичн</w:t>
      </w:r>
      <w:r w:rsidR="00F068EB">
        <w:rPr>
          <w:lang w:val="ru-RU"/>
        </w:rPr>
        <w:t>о</w:t>
      </w:r>
      <w:r w:rsidR="00FF6B7B">
        <w:rPr>
          <w:lang w:val="ru-RU"/>
        </w:rPr>
        <w:t xml:space="preserve">е дознание и досудебное расследование. Уголовно-процессуальные действия могут проводиться только с санкции прокурора. </w:t>
      </w:r>
      <w:r w:rsidR="00F068EB">
        <w:rPr>
          <w:lang w:val="ru-RU"/>
        </w:rPr>
        <w:t>Круг о</w:t>
      </w:r>
      <w:r w:rsidR="00FF6B7B">
        <w:rPr>
          <w:lang w:val="ru-RU"/>
        </w:rPr>
        <w:t>сновани</w:t>
      </w:r>
      <w:r w:rsidR="00F068EB">
        <w:rPr>
          <w:lang w:val="ru-RU"/>
        </w:rPr>
        <w:t>й</w:t>
      </w:r>
      <w:r w:rsidR="00FF6B7B">
        <w:rPr>
          <w:lang w:val="ru-RU"/>
        </w:rPr>
        <w:t xml:space="preserve"> для </w:t>
      </w:r>
      <w:r w:rsidR="00F068EB">
        <w:rPr>
          <w:lang w:val="ru-RU"/>
        </w:rPr>
        <w:t>прекращения</w:t>
      </w:r>
      <w:r w:rsidR="00FF6B7B">
        <w:rPr>
          <w:lang w:val="ru-RU"/>
        </w:rPr>
        <w:t xml:space="preserve"> уголовного дела</w:t>
      </w:r>
      <w:r w:rsidR="00F068EB">
        <w:rPr>
          <w:lang w:val="ru-RU"/>
        </w:rPr>
        <w:t xml:space="preserve"> или уголовного преследования был расширен, с тем чтобы принимать во внимание такие причины, как примирение сторон или осознание вины и угрызения совести. </w:t>
      </w:r>
    </w:p>
    <w:p w:rsidR="001265B0" w:rsidRDefault="00605CCB" w:rsidP="003A4B54">
      <w:pPr>
        <w:spacing w:after="240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</w:r>
      <w:r w:rsidR="003C1A5C">
        <w:rPr>
          <w:lang w:val="ru-RU"/>
        </w:rPr>
        <w:t xml:space="preserve"> </w:t>
      </w:r>
      <w:r w:rsidR="00F068EB">
        <w:rPr>
          <w:lang w:val="ru-RU"/>
        </w:rPr>
        <w:t xml:space="preserve">Была значительно </w:t>
      </w:r>
      <w:r w:rsidR="001509B1">
        <w:rPr>
          <w:lang w:val="ru-RU"/>
        </w:rPr>
        <w:t>усилена</w:t>
      </w:r>
      <w:r w:rsidR="00F068EB">
        <w:rPr>
          <w:lang w:val="ru-RU"/>
        </w:rPr>
        <w:t xml:space="preserve"> роль судов в проведении досудебного расследования</w:t>
      </w:r>
      <w:r w:rsidR="001265B0">
        <w:rPr>
          <w:lang w:val="ru-RU"/>
        </w:rPr>
        <w:t>. Отныне</w:t>
      </w:r>
      <w:r w:rsidR="00F068EB">
        <w:rPr>
          <w:lang w:val="ru-RU"/>
        </w:rPr>
        <w:t xml:space="preserve"> только суд имеет право </w:t>
      </w:r>
      <w:r w:rsidR="001509B1">
        <w:rPr>
          <w:lang w:val="ru-RU"/>
        </w:rPr>
        <w:t>выдавать санкцию на</w:t>
      </w:r>
      <w:r w:rsidR="00F068EB">
        <w:rPr>
          <w:lang w:val="ru-RU"/>
        </w:rPr>
        <w:t xml:space="preserve"> предварительное заключение и</w:t>
      </w:r>
      <w:r w:rsidR="001265B0">
        <w:rPr>
          <w:lang w:val="ru-RU"/>
        </w:rPr>
        <w:t>ли</w:t>
      </w:r>
      <w:r w:rsidR="00F068EB">
        <w:rPr>
          <w:lang w:val="ru-RU"/>
        </w:rPr>
        <w:t xml:space="preserve"> помещение под домашний арест</w:t>
      </w:r>
      <w:r w:rsidR="001265B0">
        <w:rPr>
          <w:lang w:val="ru-RU"/>
        </w:rPr>
        <w:t xml:space="preserve"> в качестве меры пресечения</w:t>
      </w:r>
      <w:r w:rsidR="00F55A8D">
        <w:rPr>
          <w:lang w:val="ru-RU"/>
        </w:rPr>
        <w:t xml:space="preserve">; </w:t>
      </w:r>
      <w:r w:rsidR="001265B0">
        <w:rPr>
          <w:lang w:val="ru-RU"/>
        </w:rPr>
        <w:t>определять сроки досудебного заключения</w:t>
      </w:r>
      <w:r w:rsidR="00F55A8D">
        <w:rPr>
          <w:lang w:val="ru-RU"/>
        </w:rPr>
        <w:t>;</w:t>
      </w:r>
      <w:r w:rsidR="001265B0">
        <w:rPr>
          <w:lang w:val="ru-RU"/>
        </w:rPr>
        <w:t xml:space="preserve"> направлять кого-либо в медицинские и психиатрические учреждения для </w:t>
      </w:r>
      <w:r w:rsidR="00F55A8D">
        <w:rPr>
          <w:lang w:val="ru-RU"/>
        </w:rPr>
        <w:t>необходимого</w:t>
      </w:r>
      <w:r w:rsidR="001265B0">
        <w:rPr>
          <w:lang w:val="ru-RU"/>
        </w:rPr>
        <w:t xml:space="preserve"> лечения</w:t>
      </w:r>
      <w:r w:rsidR="00F55A8D">
        <w:rPr>
          <w:lang w:val="ru-RU"/>
        </w:rPr>
        <w:t xml:space="preserve">; </w:t>
      </w:r>
      <w:r w:rsidR="001265B0">
        <w:rPr>
          <w:lang w:val="ru-RU"/>
        </w:rPr>
        <w:t xml:space="preserve"> выписывать ордер на проведение обыска в отсутствие владельца и на личный </w:t>
      </w:r>
      <w:r w:rsidR="00940334">
        <w:rPr>
          <w:lang w:val="ru-RU"/>
        </w:rPr>
        <w:t>обыск граждан</w:t>
      </w:r>
      <w:r w:rsidR="001509B1">
        <w:rPr>
          <w:lang w:val="ru-RU"/>
        </w:rPr>
        <w:t>;</w:t>
      </w:r>
      <w:r w:rsidR="001265B0">
        <w:rPr>
          <w:lang w:val="ru-RU"/>
        </w:rPr>
        <w:t xml:space="preserve"> </w:t>
      </w:r>
      <w:r w:rsidR="00F55A8D">
        <w:rPr>
          <w:lang w:val="ru-RU"/>
        </w:rPr>
        <w:t xml:space="preserve">давать разрешение на </w:t>
      </w:r>
      <w:r w:rsidR="001265B0">
        <w:rPr>
          <w:lang w:val="ru-RU"/>
        </w:rPr>
        <w:t>секвестр банковских счетов, изъятие и конфискацию ценных бумаг.</w:t>
      </w:r>
    </w:p>
    <w:p w:rsidR="006B7113" w:rsidRDefault="001265B0" w:rsidP="003A4B54">
      <w:pPr>
        <w:spacing w:after="240"/>
        <w:rPr>
          <w:lang w:val="ru-RU"/>
        </w:rPr>
      </w:pPr>
      <w:r>
        <w:rPr>
          <w:lang w:val="ru-RU"/>
        </w:rPr>
        <w:t xml:space="preserve"> </w:t>
      </w:r>
      <w:r w:rsidR="00605CCB">
        <w:rPr>
          <w:lang w:val="ru-RU"/>
        </w:rPr>
        <w:t>58.</w:t>
      </w:r>
      <w:r w:rsidR="00605CCB">
        <w:rPr>
          <w:lang w:val="ru-RU"/>
        </w:rPr>
        <w:tab/>
        <w:t xml:space="preserve"> </w:t>
      </w:r>
      <w:r w:rsidR="00F55A8D">
        <w:rPr>
          <w:lang w:val="ru-RU"/>
        </w:rPr>
        <w:t xml:space="preserve">Был </w:t>
      </w:r>
      <w:r w:rsidR="001509B1">
        <w:rPr>
          <w:lang w:val="ru-RU"/>
        </w:rPr>
        <w:t xml:space="preserve">также </w:t>
      </w:r>
      <w:r w:rsidR="00F55A8D">
        <w:rPr>
          <w:lang w:val="ru-RU"/>
        </w:rPr>
        <w:t>упразднен институт народных заседателей, вместо них учреждены суд</w:t>
      </w:r>
      <w:r w:rsidR="000624D9">
        <w:rPr>
          <w:lang w:val="ru-RU"/>
        </w:rPr>
        <w:t>ы</w:t>
      </w:r>
      <w:r w:rsidR="001509B1">
        <w:rPr>
          <w:lang w:val="ru-RU"/>
        </w:rPr>
        <w:t xml:space="preserve">, состоящие либо </w:t>
      </w:r>
      <w:r w:rsidR="00F55A8D">
        <w:rPr>
          <w:lang w:val="ru-RU"/>
        </w:rPr>
        <w:t>из трех судей</w:t>
      </w:r>
      <w:r w:rsidR="001509B1">
        <w:rPr>
          <w:lang w:val="ru-RU"/>
        </w:rPr>
        <w:t>, либо из</w:t>
      </w:r>
      <w:r w:rsidR="00F55A8D">
        <w:rPr>
          <w:lang w:val="ru-RU"/>
        </w:rPr>
        <w:t xml:space="preserve"> одного судьи </w:t>
      </w:r>
      <w:r w:rsidR="000624D9">
        <w:rPr>
          <w:lang w:val="ru-RU"/>
        </w:rPr>
        <w:t>и</w:t>
      </w:r>
      <w:r w:rsidR="00F55A8D">
        <w:rPr>
          <w:lang w:val="ru-RU"/>
        </w:rPr>
        <w:t xml:space="preserve"> присяжных заседателей. Лица, обвиняемые с особо тяжких преступлениях, могут выбирать</w:t>
      </w:r>
      <w:r w:rsidR="001509B1">
        <w:rPr>
          <w:lang w:val="ru-RU"/>
        </w:rPr>
        <w:t>, како</w:t>
      </w:r>
      <w:r w:rsidR="006E391D">
        <w:rPr>
          <w:lang w:val="ru-RU"/>
        </w:rPr>
        <w:t>й</w:t>
      </w:r>
      <w:r w:rsidR="001509B1">
        <w:rPr>
          <w:lang w:val="ru-RU"/>
        </w:rPr>
        <w:t xml:space="preserve"> из этих судов будет </w:t>
      </w:r>
      <w:r w:rsidR="006E391D">
        <w:rPr>
          <w:lang w:val="ru-RU"/>
        </w:rPr>
        <w:t>рассматривать</w:t>
      </w:r>
      <w:r w:rsidR="001509B1">
        <w:rPr>
          <w:lang w:val="ru-RU"/>
        </w:rPr>
        <w:t xml:space="preserve"> их дел</w:t>
      </w:r>
      <w:r w:rsidR="006E391D">
        <w:rPr>
          <w:lang w:val="ru-RU"/>
        </w:rPr>
        <w:t>о</w:t>
      </w:r>
      <w:r w:rsidR="001509B1">
        <w:rPr>
          <w:lang w:val="ru-RU"/>
        </w:rPr>
        <w:t xml:space="preserve">. </w:t>
      </w:r>
      <w:r w:rsidR="006E391D">
        <w:rPr>
          <w:lang w:val="ru-RU"/>
        </w:rPr>
        <w:t>Все большее число дел о мелких правонарушений рассматривается в судебных заседаниях с одним судьей или  передается мировому судье. Военные суды не могут рассматривать нарушения, совершенные смешанными группами военных и гражданских лиц, если  прот</w:t>
      </w:r>
      <w:r w:rsidR="006B7113">
        <w:rPr>
          <w:lang w:val="ru-RU"/>
        </w:rPr>
        <w:t>ив</w:t>
      </w:r>
      <w:r w:rsidR="006E391D">
        <w:rPr>
          <w:lang w:val="ru-RU"/>
        </w:rPr>
        <w:t xml:space="preserve"> этого возражает ответчик, являющийся гражданским лицом. Составлен исчерпывающий список прокурорских полномочий</w:t>
      </w:r>
      <w:r w:rsidR="006B7113">
        <w:rPr>
          <w:lang w:val="ru-RU"/>
        </w:rPr>
        <w:t>; н</w:t>
      </w:r>
      <w:r w:rsidR="006E391D">
        <w:rPr>
          <w:lang w:val="ru-RU"/>
        </w:rPr>
        <w:t>екоторые из прежних полно</w:t>
      </w:r>
      <w:r w:rsidR="006B7113">
        <w:rPr>
          <w:lang w:val="ru-RU"/>
        </w:rPr>
        <w:t xml:space="preserve">мочий были распределены или ликвидированы. </w:t>
      </w:r>
    </w:p>
    <w:p w:rsidR="00BB350F" w:rsidRDefault="00494F68" w:rsidP="003A4B54">
      <w:pPr>
        <w:spacing w:after="240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</w:r>
      <w:r w:rsidR="006B7113">
        <w:rPr>
          <w:lang w:val="ru-RU"/>
        </w:rPr>
        <w:t>Значительно усилены права подозреваемых и обвиняемых лиц. Ясно определен момент наступления права на получение помощи защитника на различных стадиях процесса. Подозреваемые получили право  на помощь защитника с момента заключения под стражу. Подозреваемое лицо имеет право на конфиденциальную личную встречу с защитником до своего первого вызова на допрос. Первый допрос должен быть проведен в течение 24 часов по</w:t>
      </w:r>
      <w:r w:rsidR="00B41C4E">
        <w:rPr>
          <w:lang w:val="ru-RU"/>
        </w:rPr>
        <w:t>сле задержания</w:t>
      </w:r>
      <w:r w:rsidR="006B7113">
        <w:rPr>
          <w:lang w:val="ru-RU"/>
        </w:rPr>
        <w:t>, а проток</w:t>
      </w:r>
      <w:r w:rsidR="00B41C4E">
        <w:rPr>
          <w:lang w:val="ru-RU"/>
        </w:rPr>
        <w:t>о</w:t>
      </w:r>
      <w:r w:rsidR="006B7113">
        <w:rPr>
          <w:lang w:val="ru-RU"/>
        </w:rPr>
        <w:t>л допроса составлен в течение трех часо</w:t>
      </w:r>
      <w:r w:rsidR="00B41C4E">
        <w:rPr>
          <w:lang w:val="ru-RU"/>
        </w:rPr>
        <w:t>в после его</w:t>
      </w:r>
      <w:r w:rsidR="000624D9">
        <w:rPr>
          <w:lang w:val="ru-RU"/>
        </w:rPr>
        <w:t xml:space="preserve"> окончания</w:t>
      </w:r>
      <w:r w:rsidR="00B41C4E">
        <w:rPr>
          <w:lang w:val="ru-RU"/>
        </w:rPr>
        <w:t xml:space="preserve">.  Защитник обязан участвовать в уголовном процессе, при этом его права  – особенно право на соблюдение конфиденциальности по отношению к клиенту и право на сбор и представление доказательств – были расширены и усилены.  Права </w:t>
      </w:r>
      <w:r w:rsidR="00334B88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потерпевших </w:t>
      </w:r>
      <w:r w:rsidR="00B41C4E">
        <w:rPr>
          <w:lang w:val="ru-RU"/>
        </w:rPr>
        <w:t xml:space="preserve">и гражданского истца также </w:t>
      </w:r>
      <w:r w:rsidR="00334B88">
        <w:rPr>
          <w:lang w:val="ru-RU"/>
        </w:rPr>
        <w:t>бы</w:t>
      </w:r>
      <w:r w:rsidR="00B41C4E">
        <w:rPr>
          <w:lang w:val="ru-RU"/>
        </w:rPr>
        <w:t>ли усилены. Свидетели могут попросить защитника присутствовать при даче показаний. Список лиц, которые не могут выступать в качестве свидетелей или свидетельствовать в</w:t>
      </w:r>
      <w:r w:rsidR="00334B88">
        <w:rPr>
          <w:lang w:val="ru-RU"/>
        </w:rPr>
        <w:t xml:space="preserve"> своем официальном качестве</w:t>
      </w:r>
      <w:r w:rsidR="00B41C4E">
        <w:rPr>
          <w:lang w:val="ru-RU"/>
        </w:rPr>
        <w:t xml:space="preserve">, был расширен за счет включения в него большинства </w:t>
      </w:r>
      <w:r w:rsidR="0065415A">
        <w:rPr>
          <w:lang w:val="ru-RU"/>
        </w:rPr>
        <w:t xml:space="preserve">должностных лиц правоохранительных органов. </w:t>
      </w:r>
    </w:p>
    <w:p w:rsidR="00BB350F" w:rsidRDefault="00BB350F" w:rsidP="003A4B54">
      <w:pPr>
        <w:spacing w:after="240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 w:rsidR="0065415A">
        <w:rPr>
          <w:lang w:val="ru-RU"/>
        </w:rPr>
        <w:t>Более строгими стали правила дачи свидетельских показаний. Суды обязаны не признавать в качестве доказательства любые свидетельства лиц, которым было отказано  в доступе к услугам адвоката, лиц, которые отказались иметь законного представителя и повторить свои  показания в суде, а также свидетельства , основанные на конъюнктурных соображениях, слухах и сплетнях, равно как и заявления свидетелей</w:t>
      </w:r>
      <w:r w:rsidR="00FA1FBF">
        <w:rPr>
          <w:lang w:val="ru-RU"/>
        </w:rPr>
        <w:t>, о</w:t>
      </w:r>
      <w:r w:rsidR="0065415A">
        <w:rPr>
          <w:lang w:val="ru-RU"/>
        </w:rPr>
        <w:t xml:space="preserve">тказывающихся </w:t>
      </w:r>
      <w:r w:rsidR="00FA1FBF">
        <w:rPr>
          <w:lang w:val="ru-RU"/>
        </w:rPr>
        <w:t xml:space="preserve"> указать свои источники информации</w:t>
      </w:r>
      <w:r>
        <w:rPr>
          <w:lang w:val="ru-RU"/>
        </w:rPr>
        <w:t xml:space="preserve">. </w:t>
      </w:r>
    </w:p>
    <w:p w:rsidR="00FA1FBF" w:rsidRDefault="00BB350F" w:rsidP="003A4B54">
      <w:pPr>
        <w:spacing w:after="240"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</w:r>
      <w:r w:rsidR="00FA1FBF">
        <w:rPr>
          <w:lang w:val="ru-RU"/>
        </w:rPr>
        <w:t>Составлен список оснований для освобождения подозреваемых. Введена новая мера пресечения, а именно домашний арест. Досудебное (предварительное) заключение может  быть избрано в качестве меры пресечения только в случае невозможности или нежелательности применения более мягкой меры, и только с санкции суда. Кстати, суды не имею больше права от</w:t>
      </w:r>
      <w:r w:rsidR="000624D9">
        <w:rPr>
          <w:lang w:val="ru-RU"/>
        </w:rPr>
        <w:t>правлять</w:t>
      </w:r>
      <w:r w:rsidR="00FA1FBF">
        <w:rPr>
          <w:lang w:val="ru-RU"/>
        </w:rPr>
        <w:t xml:space="preserve"> дела на доследование. </w:t>
      </w:r>
    </w:p>
    <w:p w:rsidR="00605CCB" w:rsidRDefault="008756F7" w:rsidP="003A4B54">
      <w:pPr>
        <w:spacing w:after="240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</w:r>
      <w:r w:rsidR="00FA1FBF">
        <w:rPr>
          <w:lang w:val="ru-RU"/>
        </w:rPr>
        <w:t xml:space="preserve">Изменилась роль суда и его методы работы. Вместо допроса обвиняемого, истца или свидетеля судья должен ограничиться </w:t>
      </w:r>
      <w:r w:rsidR="00DA1F1F">
        <w:rPr>
          <w:lang w:val="ru-RU"/>
        </w:rPr>
        <w:t>только вопросами к свидетелям, и только после вопросов обвинения и защиты. Обе стороны имеют равные права на обжалование решения суда. Никто не может быть судим</w:t>
      </w:r>
      <w:r w:rsidR="009D328E">
        <w:rPr>
          <w:lang w:val="ru-RU"/>
        </w:rPr>
        <w:t>ым</w:t>
      </w:r>
      <w:r w:rsidR="00DA1F1F">
        <w:rPr>
          <w:lang w:val="ru-RU"/>
        </w:rPr>
        <w:t xml:space="preserve"> дважды за одно и то же нарушение. Для допроса несовершеннолетних в суде  прибегают к помощи специально подготовленного персонала.</w:t>
      </w:r>
    </w:p>
    <w:p w:rsidR="00DA1F1F" w:rsidRPr="007F0B16" w:rsidRDefault="00DA1F1F" w:rsidP="003A4B54">
      <w:pPr>
        <w:spacing w:after="240"/>
        <w:rPr>
          <w:lang w:val="ru-RU"/>
        </w:rPr>
      </w:pPr>
      <w:r>
        <w:rPr>
          <w:lang w:val="ru-RU"/>
        </w:rPr>
        <w:t xml:space="preserve">63. Отвечая на вопросы об условиях в детских домах и учреждениях для несовершеннолетних нарушителей, выступающий приводит некоторые статистические данные, которые Комитет мог бы принять к сведению.  Так, в настоящее время в ведении  Министерства труда находится 970 специальных учреждений для несовершеннолетних в возрасте от 3 до 18 лет; около 300 000 неблагополучных детей и подростков проходят ежегодно через эти учреждения. </w:t>
      </w:r>
      <w:r w:rsidR="008B0F26">
        <w:rPr>
          <w:lang w:val="ru-RU"/>
        </w:rPr>
        <w:t xml:space="preserve">Сеть учреждений Министерства просвещения включает 1242 детских дома, в которых содержится 133 000 подростков. В ведении Министерства юстиции находится 64 учреждения для несовершеннолетних нарушителей в которых насчитывается 10 800 человек. В 2001 году Генеральной прокуратурой было отмечено    42 000 случаев злоупотреблений и халатности по отношению к детям в этих учреждениях и возбуждено 32 000 дел о нарушении материальных прав детей. </w:t>
      </w:r>
      <w:r w:rsidR="007F5B4D">
        <w:rPr>
          <w:lang w:val="ru-RU"/>
        </w:rPr>
        <w:t>Большинство</w:t>
      </w:r>
      <w:r w:rsidR="008B0F26">
        <w:rPr>
          <w:lang w:val="ru-RU"/>
        </w:rPr>
        <w:t xml:space="preserve"> злоупотреблени</w:t>
      </w:r>
      <w:r w:rsidR="007F5B4D">
        <w:rPr>
          <w:lang w:val="ru-RU"/>
        </w:rPr>
        <w:t>й</w:t>
      </w:r>
      <w:r w:rsidR="008B0F26">
        <w:rPr>
          <w:lang w:val="ru-RU"/>
        </w:rPr>
        <w:t xml:space="preserve"> </w:t>
      </w:r>
      <w:r w:rsidR="007F5B4D">
        <w:rPr>
          <w:lang w:val="ru-RU"/>
        </w:rPr>
        <w:t>совершались скрытно</w:t>
      </w:r>
      <w:r w:rsidR="008B0F26">
        <w:rPr>
          <w:lang w:val="ru-RU"/>
        </w:rPr>
        <w:t xml:space="preserve">, но </w:t>
      </w:r>
      <w:r w:rsidR="007F5B4D">
        <w:rPr>
          <w:lang w:val="ru-RU"/>
        </w:rPr>
        <w:t>все же были в</w:t>
      </w:r>
      <w:r w:rsidR="00E5351B">
        <w:rPr>
          <w:lang w:val="ru-RU"/>
        </w:rPr>
        <w:t>ыявлены</w:t>
      </w:r>
      <w:r w:rsidR="007F5B4D">
        <w:rPr>
          <w:lang w:val="ru-RU"/>
        </w:rPr>
        <w:t xml:space="preserve"> </w:t>
      </w:r>
      <w:r w:rsidR="008B0F26">
        <w:rPr>
          <w:lang w:val="ru-RU"/>
        </w:rPr>
        <w:t xml:space="preserve">случаи содержания </w:t>
      </w:r>
      <w:r w:rsidR="007F5B4D">
        <w:rPr>
          <w:lang w:val="ru-RU"/>
        </w:rPr>
        <w:t xml:space="preserve">детей </w:t>
      </w:r>
      <w:r w:rsidR="008B0F26">
        <w:rPr>
          <w:lang w:val="ru-RU"/>
        </w:rPr>
        <w:t xml:space="preserve">впроголодь, </w:t>
      </w:r>
      <w:r w:rsidR="007F5B4D">
        <w:rPr>
          <w:lang w:val="ru-RU"/>
        </w:rPr>
        <w:t xml:space="preserve">их </w:t>
      </w:r>
      <w:r w:rsidR="008B0F26">
        <w:rPr>
          <w:lang w:val="ru-RU"/>
        </w:rPr>
        <w:t xml:space="preserve">избиения и сексуального насилия </w:t>
      </w:r>
      <w:r w:rsidR="007F5B4D">
        <w:rPr>
          <w:lang w:val="ru-RU"/>
        </w:rPr>
        <w:t xml:space="preserve">над ними.  В необходимых случаях по этим фактам было возбуждено уголовное преследование. Неспособность местных властей обеспечить детям адекватные жилищные условия и социальные льготы тоже может считаться злоупотреблениями </w:t>
      </w:r>
      <w:r w:rsidR="00E5351B">
        <w:rPr>
          <w:lang w:val="ru-RU"/>
        </w:rPr>
        <w:t>по отношению к детям</w:t>
      </w:r>
      <w:r w:rsidR="007F5B4D">
        <w:rPr>
          <w:lang w:val="ru-RU"/>
        </w:rPr>
        <w:t>. Правительство принимает все меры  для оказания помощи детям-сиротам и детям в группах риска. Был принят ряд постановлений и федеральных программ, направленных на решение этой проблемы</w:t>
      </w:r>
      <w:r w:rsidR="00D52F8A">
        <w:rPr>
          <w:lang w:val="ru-RU"/>
        </w:rPr>
        <w:t>;</w:t>
      </w:r>
      <w:r w:rsidR="007F5B4D">
        <w:rPr>
          <w:lang w:val="ru-RU"/>
        </w:rPr>
        <w:t xml:space="preserve"> из федерального бюджета на программы</w:t>
      </w:r>
      <w:r w:rsidR="00D52F8A">
        <w:rPr>
          <w:lang w:val="ru-RU"/>
        </w:rPr>
        <w:t>, предназначенные для детей,</w:t>
      </w:r>
      <w:r w:rsidR="007F5B4D">
        <w:rPr>
          <w:lang w:val="ru-RU"/>
        </w:rPr>
        <w:t xml:space="preserve"> было выделено более двух  миллиардов рублей.</w:t>
      </w:r>
      <w:r>
        <w:rPr>
          <w:lang w:val="ru-RU"/>
        </w:rPr>
        <w:t xml:space="preserve"> </w:t>
      </w:r>
    </w:p>
    <w:p w:rsidR="00D65AC7" w:rsidRDefault="007F0B16" w:rsidP="003A4B54">
      <w:pPr>
        <w:spacing w:after="240"/>
        <w:rPr>
          <w:lang w:val="ru-RU"/>
        </w:rPr>
      </w:pPr>
      <w:r w:rsidRPr="007F0B16">
        <w:rPr>
          <w:lang w:val="ru-RU"/>
        </w:rPr>
        <w:t>64.</w:t>
      </w:r>
      <w:r w:rsidRPr="007F0B16">
        <w:rPr>
          <w:lang w:val="ru-RU"/>
        </w:rPr>
        <w:tab/>
        <w:t>Что касается психиатрических лечебниц</w:t>
      </w:r>
      <w:r>
        <w:rPr>
          <w:lang w:val="ru-RU"/>
        </w:rPr>
        <w:t>,  то российское законодательство предусматривает принятие обязательных мер медицинского характера по отношению к больным лицам в закрытых  психиатрических клиниках Министерства здравоохранения. Для помещения в эти учреждения необходимо письменное согласие пациента. Вынужденные исключения из этого правила могут применяться только к психически неуравновешенным лицам, представляющим</w:t>
      </w:r>
      <w:r w:rsidR="00012118">
        <w:rPr>
          <w:lang w:val="ru-RU"/>
        </w:rPr>
        <w:t xml:space="preserve"> </w:t>
      </w:r>
      <w:r>
        <w:rPr>
          <w:lang w:val="ru-RU"/>
        </w:rPr>
        <w:t xml:space="preserve">опасность для окружающих. </w:t>
      </w:r>
      <w:r w:rsidR="00012118">
        <w:rPr>
          <w:lang w:val="ru-RU"/>
        </w:rPr>
        <w:t xml:space="preserve">Следует заметить, что Европейский комитет по предупреждению пыток и других бесчеловечных или унижающих достоинство видов наказания и обращения </w:t>
      </w:r>
      <w:r w:rsidR="00043365">
        <w:rPr>
          <w:lang w:val="ru-RU"/>
        </w:rPr>
        <w:t xml:space="preserve"> (ЕКПП)</w:t>
      </w:r>
      <w:r w:rsidR="00E5351B">
        <w:rPr>
          <w:lang w:val="ru-RU"/>
        </w:rPr>
        <w:t xml:space="preserve"> </w:t>
      </w:r>
      <w:r w:rsidR="00012118">
        <w:rPr>
          <w:lang w:val="ru-RU"/>
        </w:rPr>
        <w:t>констатировал, что обязательное лечение заключенных в амбулаторных учреждениях, при</w:t>
      </w:r>
      <w:r w:rsidR="00E5351B">
        <w:rPr>
          <w:lang w:val="ru-RU"/>
        </w:rPr>
        <w:t>креленных</w:t>
      </w:r>
      <w:r w:rsidR="00012118">
        <w:rPr>
          <w:lang w:val="ru-RU"/>
        </w:rPr>
        <w:t xml:space="preserve"> к местам заключения, не всегда может быть связано с получением согласия пациента, что совпадает с положениями российского Уголовного кодекса. Над психически больными лицами не проводится никаких экспериментов.  В 2000 году некоторые осужденные жаловались на незаконное помещение в лечебницы, но расследование показало, что эти лица действительно нуждались в медицинском уходе, </w:t>
      </w:r>
      <w:r w:rsidR="00043365">
        <w:rPr>
          <w:lang w:val="ru-RU"/>
        </w:rPr>
        <w:t>а значит, нарушений установленной процедуры не было. Следуя рекомендациям ЕКПП, Российская Федерация намерена разработать руководящие принципы, касающиеся случаев применения физической силы и специальных ограничивающих средств в закрытых психиатрических лечебницах, предусматривая при этом, что физические методы могут использоваться только в крайних случаях и в последнюю очередь. Каждый случай прим</w:t>
      </w:r>
      <w:r w:rsidR="00D65AC7">
        <w:rPr>
          <w:lang w:val="ru-RU"/>
        </w:rPr>
        <w:t>е</w:t>
      </w:r>
      <w:r w:rsidR="00043365">
        <w:rPr>
          <w:lang w:val="ru-RU"/>
        </w:rPr>
        <w:t xml:space="preserve">нения </w:t>
      </w:r>
      <w:r w:rsidR="00D65AC7">
        <w:rPr>
          <w:lang w:val="ru-RU"/>
        </w:rPr>
        <w:t xml:space="preserve">мер </w:t>
      </w:r>
      <w:r w:rsidR="00043365">
        <w:rPr>
          <w:lang w:val="ru-RU"/>
        </w:rPr>
        <w:t>физическ</w:t>
      </w:r>
      <w:r w:rsidR="00D65AC7">
        <w:rPr>
          <w:lang w:val="ru-RU"/>
        </w:rPr>
        <w:t>ого</w:t>
      </w:r>
      <w:r w:rsidR="00043365">
        <w:rPr>
          <w:lang w:val="ru-RU"/>
        </w:rPr>
        <w:t xml:space="preserve"> </w:t>
      </w:r>
      <w:r w:rsidR="00D65AC7">
        <w:rPr>
          <w:lang w:val="ru-RU"/>
        </w:rPr>
        <w:t>стеснения пациентов</w:t>
      </w:r>
      <w:r w:rsidR="00043365">
        <w:rPr>
          <w:lang w:val="ru-RU"/>
        </w:rPr>
        <w:t xml:space="preserve"> до</w:t>
      </w:r>
      <w:r w:rsidR="00D65AC7">
        <w:rPr>
          <w:lang w:val="ru-RU"/>
        </w:rPr>
        <w:t>л</w:t>
      </w:r>
      <w:r w:rsidR="00043365">
        <w:rPr>
          <w:lang w:val="ru-RU"/>
        </w:rPr>
        <w:t>жен быть всесторонне задокументирован.</w:t>
      </w:r>
    </w:p>
    <w:p w:rsidR="00E76801" w:rsidRDefault="00D65AC7" w:rsidP="003A4B54">
      <w:pPr>
        <w:spacing w:after="240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  <w:t xml:space="preserve">В настоящее время в Российской Федерации наиболее многочисленную категорию жертв насильственных преступлений, составляю женщины, подвергшиеся избиению или изнасилованию. По сообщению Министерства внутренних дел, ежегодно 14 000 женщин погибают от супружеского насилия и 2 000 кончают жизнь самоубийством. Случаи бытового семейного насилия требуют специального подхода  и деликатного вмешательства правоохранительных органов </w:t>
      </w:r>
      <w:r w:rsidR="00E76801">
        <w:rPr>
          <w:lang w:val="ru-RU"/>
        </w:rPr>
        <w:t>для сбора доказательств и предъявления обвинения. К сожалению, бытовое насилие не входит в список  видов насилия над личностью, предусмотренных в уголовном кодексе, как нет и специальных законодательных положений, посвященных  этой проблеме. Жертвы домашнего насилия могут обратиться за помощью в один из 2134 центров социальн</w:t>
      </w:r>
      <w:r w:rsidR="00334B88">
        <w:rPr>
          <w:lang w:val="ru-RU"/>
        </w:rPr>
        <w:t>ых услуг и</w:t>
      </w:r>
      <w:r w:rsidR="00E76801">
        <w:rPr>
          <w:lang w:val="ru-RU"/>
        </w:rPr>
        <w:t xml:space="preserve"> кризисных центров приема</w:t>
      </w:r>
      <w:r w:rsidR="00F835BC">
        <w:rPr>
          <w:lang w:val="ru-RU"/>
        </w:rPr>
        <w:t xml:space="preserve"> </w:t>
      </w:r>
      <w:r w:rsidR="00E76801">
        <w:rPr>
          <w:lang w:val="ru-RU"/>
        </w:rPr>
        <w:t xml:space="preserve">женщин, подвергшихся физическому насилию, которые были открыты по всей территории  Российской Федерации. </w:t>
      </w:r>
      <w:r w:rsidR="00F835BC">
        <w:rPr>
          <w:lang w:val="ru-RU"/>
        </w:rPr>
        <w:t>Очевидно,</w:t>
      </w:r>
      <w:r w:rsidR="00E76801">
        <w:rPr>
          <w:lang w:val="ru-RU"/>
        </w:rPr>
        <w:t xml:space="preserve"> что масштабы этой проблемы требуют скоординированных усилий со стороны правоохранительных органов, судов, социальных служб, кризисных центров, НПО и образовательных учреждений. </w:t>
      </w:r>
    </w:p>
    <w:p w:rsidR="00987290" w:rsidRDefault="00E76801" w:rsidP="003A4B54">
      <w:pPr>
        <w:spacing w:after="240"/>
        <w:rPr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  <w:t>За последнее десятилетие число женщин-заключенных более чем удвоилось. В 1992 году в тюрьмах насчитывалось приблизительно 19</w:t>
      </w:r>
      <w:r w:rsidR="009D328E">
        <w:rPr>
          <w:lang w:val="ru-RU"/>
        </w:rPr>
        <w:t xml:space="preserve"> </w:t>
      </w:r>
      <w:r>
        <w:rPr>
          <w:lang w:val="ru-RU"/>
        </w:rPr>
        <w:t>600 женщин, в 2001 году их число выросло до 40</w:t>
      </w:r>
      <w:r w:rsidR="009D328E">
        <w:rPr>
          <w:lang w:val="ru-RU"/>
        </w:rPr>
        <w:t xml:space="preserve"> </w:t>
      </w:r>
      <w:r>
        <w:rPr>
          <w:lang w:val="ru-RU"/>
        </w:rPr>
        <w:t>700. Около 15 процентов всех уголовных дел</w:t>
      </w:r>
      <w:r w:rsidR="00987290">
        <w:rPr>
          <w:lang w:val="ru-RU"/>
        </w:rPr>
        <w:t xml:space="preserve">, касающихся женщин, завершается осудительным приговором, связанным с лишением свободы.   Причинами этой тенденции являются:  повышение статуса </w:t>
      </w:r>
      <w:r w:rsidR="00F835BC">
        <w:rPr>
          <w:lang w:val="ru-RU"/>
        </w:rPr>
        <w:t xml:space="preserve">и роли </w:t>
      </w:r>
      <w:r w:rsidR="00987290">
        <w:rPr>
          <w:lang w:val="ru-RU"/>
        </w:rPr>
        <w:t>женщин во всех сферах общественной жизни; отрицательное воздействие экономической нестабильности на семейную жизнь; неустойчивость семейного бюджета и феминизация бедности. Данные о применении насилия к женщинам-заключенным в местах лишения свободы отсутствуют.</w:t>
      </w:r>
    </w:p>
    <w:p w:rsidR="00F835BC" w:rsidRDefault="00987290" w:rsidP="003A4B54">
      <w:pPr>
        <w:spacing w:after="240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  <w:t xml:space="preserve">Недавно созданы специальные службы по защите прав арестованных и  заключенных, но пока рано говорить об их эффективности. Это полностью независимые структуры, которые сотрудничают с НПО и региональными уполномоченными по правам человека. </w:t>
      </w:r>
    </w:p>
    <w:p w:rsidR="00F835BC" w:rsidRDefault="00F835BC" w:rsidP="003A4B54">
      <w:pPr>
        <w:spacing w:after="240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  <w:t>Действительно, могут наблюдаться случаи, когда в местах предварительного заключения  несовершеннолетние лица помещаются в одну камеру со взрослыми нарушителями, но последние при этом проходят тщательный отбор, с тем чтобы они не могли отрицательно воздействовать на подростков.</w:t>
      </w:r>
    </w:p>
    <w:p w:rsidR="009A4CAA" w:rsidRDefault="00F835BC" w:rsidP="003A4B54">
      <w:pPr>
        <w:spacing w:after="240"/>
        <w:rPr>
          <w:lang w:val="ru-RU"/>
        </w:rPr>
      </w:pPr>
      <w:r>
        <w:rPr>
          <w:lang w:val="ru-RU"/>
        </w:rPr>
        <w:t>69.</w:t>
      </w:r>
      <w:r>
        <w:rPr>
          <w:lang w:val="ru-RU"/>
        </w:rPr>
        <w:tab/>
      </w:r>
      <w:r w:rsidRPr="00F835BC">
        <w:rPr>
          <w:u w:val="single"/>
          <w:lang w:val="ru-RU"/>
        </w:rPr>
        <w:t>Г-жа ГАЭР</w:t>
      </w:r>
      <w:r>
        <w:rPr>
          <w:lang w:val="ru-RU"/>
        </w:rPr>
        <w:t xml:space="preserve">  (Докладчик по стране) говорит, что ответы делегации отн</w:t>
      </w:r>
      <w:r w:rsidR="000536D9">
        <w:rPr>
          <w:lang w:val="ru-RU"/>
        </w:rPr>
        <w:t xml:space="preserve">осят на перспективу решение </w:t>
      </w:r>
      <w:r>
        <w:rPr>
          <w:lang w:val="ru-RU"/>
        </w:rPr>
        <w:t xml:space="preserve"> многие вопрос</w:t>
      </w:r>
      <w:r w:rsidR="000536D9">
        <w:rPr>
          <w:lang w:val="ru-RU"/>
        </w:rPr>
        <w:t>ов, затронутых в докладе. Однако, вопреки обильной информации, остается неясным, были или нет какие-либо лица наказаны за нарушение Конвенции. Более полной могла бы быть информация об этнических и сексуальных меньшинствах. Пояснения по поводу нового УПК были полезными и внушающими надежду, однако остается некоторая неясность относительно того, что конкретно делают судьи для выдачи санкции на досудебное заключение под стражу, и не заключается ли их роль, главным образом</w:t>
      </w:r>
      <w:r w:rsidR="009D328E">
        <w:rPr>
          <w:lang w:val="ru-RU"/>
        </w:rPr>
        <w:t>,</w:t>
      </w:r>
      <w:r w:rsidR="000536D9">
        <w:rPr>
          <w:lang w:val="ru-RU"/>
        </w:rPr>
        <w:t xml:space="preserve"> в формальном подтверждении решения следственных органов. Она хотела бы знать, что может сделать судья, если </w:t>
      </w:r>
      <w:r w:rsidR="009D328E">
        <w:rPr>
          <w:lang w:val="ru-RU"/>
        </w:rPr>
        <w:t>какое-либо лицо</w:t>
      </w:r>
      <w:r w:rsidR="000536D9">
        <w:rPr>
          <w:lang w:val="ru-RU"/>
        </w:rPr>
        <w:t xml:space="preserve"> </w:t>
      </w:r>
      <w:r w:rsidR="009D328E">
        <w:rPr>
          <w:lang w:val="ru-RU"/>
        </w:rPr>
        <w:t xml:space="preserve">утверждает, что подвергалось пыткам, </w:t>
      </w:r>
      <w:r w:rsidR="009A4CAA">
        <w:rPr>
          <w:lang w:val="ru-RU"/>
        </w:rPr>
        <w:t xml:space="preserve">или же </w:t>
      </w:r>
      <w:r w:rsidR="009D328E">
        <w:rPr>
          <w:lang w:val="ru-RU"/>
        </w:rPr>
        <w:t>показывает ему</w:t>
      </w:r>
      <w:r w:rsidR="009A4CAA">
        <w:rPr>
          <w:lang w:val="ru-RU"/>
        </w:rPr>
        <w:t xml:space="preserve"> следы применявшихся к нему пыток.</w:t>
      </w:r>
      <w:r w:rsidR="007F0B16">
        <w:rPr>
          <w:lang w:val="ru-RU"/>
        </w:rPr>
        <w:t xml:space="preserve"> </w:t>
      </w:r>
      <w:r w:rsidR="007F0B16" w:rsidRPr="007F0B16">
        <w:rPr>
          <w:lang w:val="ru-RU"/>
        </w:rPr>
        <w:t xml:space="preserve"> </w:t>
      </w:r>
    </w:p>
    <w:p w:rsidR="007F0B16" w:rsidRDefault="009A4CAA" w:rsidP="003A4B54">
      <w:pPr>
        <w:spacing w:after="240"/>
        <w:rPr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  <w:t xml:space="preserve">В ответах не было уделено достаточно внимания различным инцидентам в Чеченской республике, которые были предметом ее особой озабоченности. Конкретно,  создается впечатление, что приказ № 80 не выполнялся. Какие шаги предпринимают власти для того, чтобы обеспечить его выполнение? Наконец, было бы </w:t>
      </w:r>
      <w:r w:rsidR="00544EB3">
        <w:rPr>
          <w:lang w:val="ru-RU"/>
        </w:rPr>
        <w:t xml:space="preserve"> по</w:t>
      </w:r>
      <w:r>
        <w:rPr>
          <w:lang w:val="ru-RU"/>
        </w:rPr>
        <w:t>лезным, по ее мнению, получить более детальную ста</w:t>
      </w:r>
      <w:r w:rsidR="00544EB3">
        <w:rPr>
          <w:lang w:val="ru-RU"/>
        </w:rPr>
        <w:t>т</w:t>
      </w:r>
      <w:r>
        <w:rPr>
          <w:lang w:val="ru-RU"/>
        </w:rPr>
        <w:t xml:space="preserve">истику </w:t>
      </w:r>
      <w:r w:rsidR="00544EB3">
        <w:rPr>
          <w:lang w:val="ru-RU"/>
        </w:rPr>
        <w:t>о случаях неуставного обращения с новобранцами.</w:t>
      </w:r>
      <w:r>
        <w:rPr>
          <w:lang w:val="ru-RU"/>
        </w:rPr>
        <w:t xml:space="preserve">  </w:t>
      </w:r>
      <w:r w:rsidR="007F0B16" w:rsidRPr="007F0B16">
        <w:rPr>
          <w:lang w:val="ru-RU"/>
        </w:rPr>
        <w:tab/>
      </w:r>
    </w:p>
    <w:p w:rsidR="00544EB3" w:rsidRDefault="00544EB3" w:rsidP="003A4B54">
      <w:pPr>
        <w:spacing w:after="240"/>
        <w:rPr>
          <w:lang w:val="ru-RU"/>
        </w:rPr>
      </w:pPr>
      <w:r>
        <w:rPr>
          <w:lang w:val="ru-RU"/>
        </w:rPr>
        <w:t>71.</w:t>
      </w:r>
      <w:r>
        <w:rPr>
          <w:lang w:val="ru-RU"/>
        </w:rPr>
        <w:tab/>
      </w:r>
      <w:r w:rsidRPr="00544EB3">
        <w:rPr>
          <w:u w:val="single"/>
          <w:lang w:val="ru-RU"/>
        </w:rPr>
        <w:t>Г-н РАСМУССЕН</w:t>
      </w:r>
      <w:r>
        <w:rPr>
          <w:lang w:val="ru-RU"/>
        </w:rPr>
        <w:t xml:space="preserve"> </w:t>
      </w:r>
      <w:r w:rsidRPr="00544EB3">
        <w:rPr>
          <w:lang w:val="ru-RU"/>
        </w:rPr>
        <w:t>(</w:t>
      </w:r>
      <w:r w:rsidR="00E5351B">
        <w:rPr>
          <w:lang w:val="ru-RU"/>
        </w:rPr>
        <w:t>С</w:t>
      </w:r>
      <w:r w:rsidRPr="00544EB3">
        <w:rPr>
          <w:lang w:val="ru-RU"/>
        </w:rPr>
        <w:t>одокладчик по стране)</w:t>
      </w:r>
      <w:r>
        <w:rPr>
          <w:lang w:val="ru-RU"/>
        </w:rPr>
        <w:t xml:space="preserve">, просил бы российские власти рассмотреть возможность убрать вторые металлические двери камер в местах предварительного заключения, так как они препятствуют общению, ухудшают освещение и вентиляцию. </w:t>
      </w:r>
    </w:p>
    <w:p w:rsidR="003571B9" w:rsidRPr="003571B9" w:rsidRDefault="003571B9" w:rsidP="002F1E92">
      <w:pPr>
        <w:spacing w:after="240"/>
        <w:jc w:val="center"/>
        <w:rPr>
          <w:i/>
          <w:u w:val="single"/>
          <w:lang w:val="ru-RU"/>
        </w:rPr>
      </w:pPr>
      <w:r w:rsidRPr="003571B9">
        <w:rPr>
          <w:i/>
          <w:u w:val="single"/>
          <w:lang w:val="ru-RU"/>
        </w:rPr>
        <w:t>Заседание  заканчивается в 18 час 00 м</w:t>
      </w:r>
      <w:r>
        <w:rPr>
          <w:i/>
          <w:u w:val="single"/>
          <w:lang w:val="ru-RU"/>
        </w:rPr>
        <w:t>и</w:t>
      </w:r>
      <w:r w:rsidRPr="003571B9">
        <w:rPr>
          <w:i/>
          <w:u w:val="single"/>
          <w:lang w:val="ru-RU"/>
        </w:rPr>
        <w:t>н.</w:t>
      </w:r>
    </w:p>
    <w:p w:rsidR="003571B9" w:rsidRDefault="003571B9" w:rsidP="003A4B54">
      <w:pPr>
        <w:spacing w:after="240"/>
        <w:rPr>
          <w:lang w:val="ru-RU"/>
        </w:rPr>
      </w:pPr>
    </w:p>
    <w:p w:rsidR="003571B9" w:rsidRPr="00544EB3" w:rsidRDefault="003571B9" w:rsidP="003A4B54">
      <w:pPr>
        <w:spacing w:after="240"/>
        <w:rPr>
          <w:lang w:val="ru-RU"/>
        </w:rPr>
      </w:pPr>
      <w:r>
        <w:rPr>
          <w:lang w:val="ru-RU"/>
        </w:rPr>
        <w:t xml:space="preserve">              </w:t>
      </w:r>
    </w:p>
    <w:p w:rsidR="008756F7" w:rsidRDefault="008756F7" w:rsidP="003A4B54">
      <w:pPr>
        <w:spacing w:after="240"/>
        <w:rPr>
          <w:lang w:val="ru-RU"/>
        </w:rPr>
      </w:pPr>
    </w:p>
    <w:p w:rsidR="008756F7" w:rsidRDefault="008756F7" w:rsidP="002F1E92">
      <w:pPr>
        <w:spacing w:after="240"/>
        <w:jc w:val="center"/>
        <w:rPr>
          <w:i/>
        </w:rPr>
      </w:pPr>
      <w:r w:rsidRPr="008756F7">
        <w:rPr>
          <w:i/>
          <w:lang w:val="ru-RU"/>
        </w:rPr>
        <w:t>Заседание закрывается в 13 час. 00 мин.</w:t>
      </w:r>
    </w:p>
    <w:p w:rsidR="002F1E92" w:rsidRPr="002F1E92" w:rsidRDefault="002F1E92" w:rsidP="002F1E92">
      <w:pPr>
        <w:spacing w:after="240"/>
        <w:jc w:val="center"/>
        <w:rPr>
          <w:i/>
        </w:rPr>
      </w:pPr>
      <w:r>
        <w:rPr>
          <w:i/>
        </w:rPr>
        <w:t>-----</w:t>
      </w:r>
    </w:p>
    <w:sectPr w:rsidR="002F1E92" w:rsidRPr="002F1E92" w:rsidSect="002F1E92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9C1" w:rsidRDefault="000B79C1">
      <w:r>
        <w:separator/>
      </w:r>
    </w:p>
  </w:endnote>
  <w:endnote w:type="continuationSeparator" w:id="0">
    <w:p w:rsidR="000B79C1" w:rsidRDefault="000B7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C4E" w:rsidRDefault="00B41C4E">
    <w:pPr>
      <w:spacing w:after="120"/>
    </w:pPr>
  </w:p>
  <w:p w:rsidR="00B41C4E" w:rsidRDefault="00B41C4E">
    <w:pPr>
      <w:spacing w:after="120"/>
    </w:pPr>
    <w:r>
      <w:t>________________________</w:t>
    </w:r>
  </w:p>
  <w:p w:rsidR="00B41C4E" w:rsidRPr="0093025A" w:rsidRDefault="00B41C4E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B41C4E" w:rsidRPr="0093025A" w:rsidRDefault="00B41C4E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B41C4E" w:rsidRPr="0093025A" w:rsidRDefault="00B41C4E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B41C4E" w:rsidRPr="002F1E92" w:rsidRDefault="002F1E92" w:rsidP="002F1E92">
    <w:pPr>
      <w:pStyle w:val="Footer"/>
    </w:pPr>
    <w:r>
      <w:t>GE.02</w:t>
    </w:r>
    <w:r w:rsidR="00B41C4E">
      <w:noBreakHyphen/>
      <w:t>4</w:t>
    </w:r>
    <w:r w:rsidR="00B41C4E">
      <w:rPr>
        <w:lang w:val="ru-RU"/>
      </w:rPr>
      <w:t>1924</w:t>
    </w:r>
    <w:r w:rsidR="00B41C4E">
      <w:t xml:space="preserve"> (</w:t>
    </w:r>
    <w:r>
      <w:rPr>
        <w:lang w:val="en-US"/>
      </w:rPr>
      <w:t>EXT</w:t>
    </w:r>
    <w:r w:rsidR="00B41C4E">
      <w:t xml:space="preserve">)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9C1" w:rsidRDefault="000B79C1">
      <w:r>
        <w:separator/>
      </w:r>
    </w:p>
  </w:footnote>
  <w:footnote w:type="continuationSeparator" w:id="0">
    <w:p w:rsidR="000B79C1" w:rsidRDefault="000B7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C4E" w:rsidRDefault="00B41C4E">
    <w:pPr>
      <w:pStyle w:val="Header"/>
    </w:pPr>
    <w:r>
      <w:t>C</w:t>
    </w:r>
    <w:r>
      <w:rPr>
        <w:lang w:val="en-US"/>
      </w:rPr>
      <w:t>AT</w:t>
    </w:r>
    <w:r>
      <w:t>/C/SR.</w:t>
    </w:r>
    <w:r>
      <w:rPr>
        <w:lang w:val="ru-RU"/>
      </w:rPr>
      <w:t>523</w:t>
    </w:r>
  </w:p>
  <w:p w:rsidR="00B41C4E" w:rsidRDefault="00B41C4E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BE05C9">
      <w:rPr>
        <w:noProof/>
      </w:rPr>
      <w:t>16</w:t>
    </w:r>
    <w:r>
      <w:fldChar w:fldCharType="end"/>
    </w:r>
  </w:p>
  <w:p w:rsidR="00B41C4E" w:rsidRDefault="00B41C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C4E" w:rsidRDefault="00B41C4E" w:rsidP="00591308">
    <w:pPr>
      <w:pStyle w:val="Header"/>
      <w:tabs>
        <w:tab w:val="clear" w:pos="4536"/>
        <w:tab w:val="clear" w:pos="9072"/>
        <w:tab w:val="left" w:pos="7320"/>
      </w:tabs>
    </w:pPr>
    <w:r>
      <w:tab/>
      <w:t>CAT/C/SR.</w:t>
    </w:r>
    <w:r>
      <w:rPr>
        <w:lang w:val="ru-RU"/>
      </w:rPr>
      <w:t>523</w:t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BE05C9">
      <w:rPr>
        <w:noProof/>
      </w:rPr>
      <w:t>17</w:t>
    </w:r>
    <w:r>
      <w:fldChar w:fldCharType="end"/>
    </w:r>
    <w:r>
      <w:tab/>
    </w:r>
  </w:p>
  <w:p w:rsidR="00B41C4E" w:rsidRDefault="00B41C4E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3C06"/>
    <w:rsid w:val="00003ED7"/>
    <w:rsid w:val="000043F0"/>
    <w:rsid w:val="000062B9"/>
    <w:rsid w:val="00007651"/>
    <w:rsid w:val="0001106F"/>
    <w:rsid w:val="00012118"/>
    <w:rsid w:val="00013C46"/>
    <w:rsid w:val="00015E48"/>
    <w:rsid w:val="0002432F"/>
    <w:rsid w:val="0002529A"/>
    <w:rsid w:val="00026E3A"/>
    <w:rsid w:val="00030C64"/>
    <w:rsid w:val="00030F11"/>
    <w:rsid w:val="00036EF5"/>
    <w:rsid w:val="00043365"/>
    <w:rsid w:val="00044C58"/>
    <w:rsid w:val="0004554A"/>
    <w:rsid w:val="00050008"/>
    <w:rsid w:val="000536D9"/>
    <w:rsid w:val="00057AD1"/>
    <w:rsid w:val="000624D9"/>
    <w:rsid w:val="00066AC5"/>
    <w:rsid w:val="00071E14"/>
    <w:rsid w:val="0007428A"/>
    <w:rsid w:val="00075351"/>
    <w:rsid w:val="00075B7F"/>
    <w:rsid w:val="00077005"/>
    <w:rsid w:val="00082F40"/>
    <w:rsid w:val="000867F1"/>
    <w:rsid w:val="00093205"/>
    <w:rsid w:val="000932F4"/>
    <w:rsid w:val="00095278"/>
    <w:rsid w:val="000969F3"/>
    <w:rsid w:val="00096BAD"/>
    <w:rsid w:val="000A17D4"/>
    <w:rsid w:val="000A2643"/>
    <w:rsid w:val="000A5E12"/>
    <w:rsid w:val="000B21D6"/>
    <w:rsid w:val="000B6422"/>
    <w:rsid w:val="000B79C1"/>
    <w:rsid w:val="000B7C91"/>
    <w:rsid w:val="000C2927"/>
    <w:rsid w:val="000C673C"/>
    <w:rsid w:val="000D0137"/>
    <w:rsid w:val="000D1B98"/>
    <w:rsid w:val="000D5808"/>
    <w:rsid w:val="000D5D8C"/>
    <w:rsid w:val="000E17D9"/>
    <w:rsid w:val="000E21A2"/>
    <w:rsid w:val="000E3CF8"/>
    <w:rsid w:val="000E4192"/>
    <w:rsid w:val="000F4590"/>
    <w:rsid w:val="000F717B"/>
    <w:rsid w:val="00100676"/>
    <w:rsid w:val="0010258A"/>
    <w:rsid w:val="001078E3"/>
    <w:rsid w:val="001103A8"/>
    <w:rsid w:val="0011178C"/>
    <w:rsid w:val="00112AB8"/>
    <w:rsid w:val="00112C7F"/>
    <w:rsid w:val="00120558"/>
    <w:rsid w:val="001222C5"/>
    <w:rsid w:val="00124E2E"/>
    <w:rsid w:val="00125AF6"/>
    <w:rsid w:val="001265B0"/>
    <w:rsid w:val="00126E73"/>
    <w:rsid w:val="0012710A"/>
    <w:rsid w:val="0013333B"/>
    <w:rsid w:val="00133F2D"/>
    <w:rsid w:val="001342B4"/>
    <w:rsid w:val="00135AAC"/>
    <w:rsid w:val="00140CE7"/>
    <w:rsid w:val="00140DF2"/>
    <w:rsid w:val="00145546"/>
    <w:rsid w:val="001501D9"/>
    <w:rsid w:val="001509B1"/>
    <w:rsid w:val="00152FBC"/>
    <w:rsid w:val="001618AA"/>
    <w:rsid w:val="00164DC4"/>
    <w:rsid w:val="00165541"/>
    <w:rsid w:val="00165736"/>
    <w:rsid w:val="001718C5"/>
    <w:rsid w:val="00172F6A"/>
    <w:rsid w:val="00175D18"/>
    <w:rsid w:val="001763AD"/>
    <w:rsid w:val="00176C11"/>
    <w:rsid w:val="00182547"/>
    <w:rsid w:val="00184E04"/>
    <w:rsid w:val="00184E64"/>
    <w:rsid w:val="00186BC6"/>
    <w:rsid w:val="00192928"/>
    <w:rsid w:val="001A2019"/>
    <w:rsid w:val="001A370D"/>
    <w:rsid w:val="001A4C2D"/>
    <w:rsid w:val="001A6333"/>
    <w:rsid w:val="001A74B8"/>
    <w:rsid w:val="001A76A4"/>
    <w:rsid w:val="001A7BD7"/>
    <w:rsid w:val="001B030F"/>
    <w:rsid w:val="001B0A7B"/>
    <w:rsid w:val="001B0F2B"/>
    <w:rsid w:val="001B2974"/>
    <w:rsid w:val="001C0DAA"/>
    <w:rsid w:val="001C1E4D"/>
    <w:rsid w:val="001C5B2C"/>
    <w:rsid w:val="001D35C3"/>
    <w:rsid w:val="001D3EB6"/>
    <w:rsid w:val="001D4744"/>
    <w:rsid w:val="001D7771"/>
    <w:rsid w:val="001E0144"/>
    <w:rsid w:val="001E0A15"/>
    <w:rsid w:val="001E23F2"/>
    <w:rsid w:val="001E49B1"/>
    <w:rsid w:val="001F0FEA"/>
    <w:rsid w:val="001F1E78"/>
    <w:rsid w:val="001F7F7B"/>
    <w:rsid w:val="00203268"/>
    <w:rsid w:val="00203979"/>
    <w:rsid w:val="00205B1B"/>
    <w:rsid w:val="002078B8"/>
    <w:rsid w:val="002115DE"/>
    <w:rsid w:val="00211A10"/>
    <w:rsid w:val="00211E6E"/>
    <w:rsid w:val="002132EC"/>
    <w:rsid w:val="002137B1"/>
    <w:rsid w:val="00216ED5"/>
    <w:rsid w:val="0022152E"/>
    <w:rsid w:val="002222C7"/>
    <w:rsid w:val="00230B8C"/>
    <w:rsid w:val="002356E5"/>
    <w:rsid w:val="002376E8"/>
    <w:rsid w:val="00242128"/>
    <w:rsid w:val="00242962"/>
    <w:rsid w:val="00243DF9"/>
    <w:rsid w:val="0024423B"/>
    <w:rsid w:val="0024552C"/>
    <w:rsid w:val="0026064A"/>
    <w:rsid w:val="00263787"/>
    <w:rsid w:val="00264033"/>
    <w:rsid w:val="00265201"/>
    <w:rsid w:val="0027338F"/>
    <w:rsid w:val="0027552C"/>
    <w:rsid w:val="0028537C"/>
    <w:rsid w:val="00290001"/>
    <w:rsid w:val="002A51B9"/>
    <w:rsid w:val="002A5E6E"/>
    <w:rsid w:val="002B291D"/>
    <w:rsid w:val="002B4D45"/>
    <w:rsid w:val="002B58AE"/>
    <w:rsid w:val="002C02AE"/>
    <w:rsid w:val="002C1C1E"/>
    <w:rsid w:val="002C2177"/>
    <w:rsid w:val="002C223C"/>
    <w:rsid w:val="002C4429"/>
    <w:rsid w:val="002C615B"/>
    <w:rsid w:val="002C6769"/>
    <w:rsid w:val="002E343E"/>
    <w:rsid w:val="002E4F4B"/>
    <w:rsid w:val="002E6C32"/>
    <w:rsid w:val="002F1E92"/>
    <w:rsid w:val="002F6F82"/>
    <w:rsid w:val="002F7CB6"/>
    <w:rsid w:val="003003A8"/>
    <w:rsid w:val="00301A68"/>
    <w:rsid w:val="0030260D"/>
    <w:rsid w:val="0030707A"/>
    <w:rsid w:val="00317FE5"/>
    <w:rsid w:val="00324FE3"/>
    <w:rsid w:val="0032595A"/>
    <w:rsid w:val="003326D6"/>
    <w:rsid w:val="00334B88"/>
    <w:rsid w:val="0033611E"/>
    <w:rsid w:val="00341F4B"/>
    <w:rsid w:val="00345EA2"/>
    <w:rsid w:val="00351F53"/>
    <w:rsid w:val="0035239B"/>
    <w:rsid w:val="003571B9"/>
    <w:rsid w:val="00361BC4"/>
    <w:rsid w:val="00361EDC"/>
    <w:rsid w:val="003634FC"/>
    <w:rsid w:val="00363D3A"/>
    <w:rsid w:val="00364B1A"/>
    <w:rsid w:val="00366BF0"/>
    <w:rsid w:val="00372FAD"/>
    <w:rsid w:val="00373AC9"/>
    <w:rsid w:val="0037407A"/>
    <w:rsid w:val="00374DD5"/>
    <w:rsid w:val="003755DC"/>
    <w:rsid w:val="00377100"/>
    <w:rsid w:val="00377A64"/>
    <w:rsid w:val="0039360D"/>
    <w:rsid w:val="003948E8"/>
    <w:rsid w:val="00395749"/>
    <w:rsid w:val="0039718D"/>
    <w:rsid w:val="0039749E"/>
    <w:rsid w:val="003A196A"/>
    <w:rsid w:val="003A1ACD"/>
    <w:rsid w:val="003A4B54"/>
    <w:rsid w:val="003A52C2"/>
    <w:rsid w:val="003A6204"/>
    <w:rsid w:val="003B2F5B"/>
    <w:rsid w:val="003B38BF"/>
    <w:rsid w:val="003B76FE"/>
    <w:rsid w:val="003C1A5C"/>
    <w:rsid w:val="003C20CC"/>
    <w:rsid w:val="003C2DF9"/>
    <w:rsid w:val="003C550B"/>
    <w:rsid w:val="003D2434"/>
    <w:rsid w:val="003D46BF"/>
    <w:rsid w:val="003D4949"/>
    <w:rsid w:val="003E1CD5"/>
    <w:rsid w:val="003E59AA"/>
    <w:rsid w:val="003E7D18"/>
    <w:rsid w:val="003F0EBF"/>
    <w:rsid w:val="003F0F38"/>
    <w:rsid w:val="003F1DE2"/>
    <w:rsid w:val="0040583A"/>
    <w:rsid w:val="00416001"/>
    <w:rsid w:val="00421448"/>
    <w:rsid w:val="004254D6"/>
    <w:rsid w:val="00427574"/>
    <w:rsid w:val="00427764"/>
    <w:rsid w:val="00427BC6"/>
    <w:rsid w:val="00427DC2"/>
    <w:rsid w:val="00430033"/>
    <w:rsid w:val="004330CC"/>
    <w:rsid w:val="00434B13"/>
    <w:rsid w:val="00440BF4"/>
    <w:rsid w:val="0044175D"/>
    <w:rsid w:val="00444B71"/>
    <w:rsid w:val="00444BB6"/>
    <w:rsid w:val="00444D54"/>
    <w:rsid w:val="004466F8"/>
    <w:rsid w:val="0045043C"/>
    <w:rsid w:val="0045232C"/>
    <w:rsid w:val="00452EE0"/>
    <w:rsid w:val="00453B0A"/>
    <w:rsid w:val="00453CE6"/>
    <w:rsid w:val="00467204"/>
    <w:rsid w:val="004678D7"/>
    <w:rsid w:val="00474892"/>
    <w:rsid w:val="004817D8"/>
    <w:rsid w:val="00481961"/>
    <w:rsid w:val="004831C2"/>
    <w:rsid w:val="00486C06"/>
    <w:rsid w:val="004877F7"/>
    <w:rsid w:val="00487F25"/>
    <w:rsid w:val="00494D53"/>
    <w:rsid w:val="00494F68"/>
    <w:rsid w:val="004A40DF"/>
    <w:rsid w:val="004B30C8"/>
    <w:rsid w:val="004C2505"/>
    <w:rsid w:val="004C3888"/>
    <w:rsid w:val="004D236C"/>
    <w:rsid w:val="004D3003"/>
    <w:rsid w:val="004D330F"/>
    <w:rsid w:val="004E1FA1"/>
    <w:rsid w:val="004E4AE0"/>
    <w:rsid w:val="004E6CBB"/>
    <w:rsid w:val="004E6E9E"/>
    <w:rsid w:val="004F0768"/>
    <w:rsid w:val="004F0B3F"/>
    <w:rsid w:val="004F3686"/>
    <w:rsid w:val="004F5E85"/>
    <w:rsid w:val="004F68F0"/>
    <w:rsid w:val="00500F18"/>
    <w:rsid w:val="00501BF2"/>
    <w:rsid w:val="00502AAE"/>
    <w:rsid w:val="00506D8C"/>
    <w:rsid w:val="00507E75"/>
    <w:rsid w:val="005116AB"/>
    <w:rsid w:val="005171F6"/>
    <w:rsid w:val="005174A4"/>
    <w:rsid w:val="00517ADA"/>
    <w:rsid w:val="0052040B"/>
    <w:rsid w:val="00523361"/>
    <w:rsid w:val="005242A7"/>
    <w:rsid w:val="005361B4"/>
    <w:rsid w:val="005361DB"/>
    <w:rsid w:val="0053676F"/>
    <w:rsid w:val="00537896"/>
    <w:rsid w:val="00540632"/>
    <w:rsid w:val="00541EB2"/>
    <w:rsid w:val="00543117"/>
    <w:rsid w:val="00544EB3"/>
    <w:rsid w:val="005452B3"/>
    <w:rsid w:val="005455B4"/>
    <w:rsid w:val="005455E0"/>
    <w:rsid w:val="005468AB"/>
    <w:rsid w:val="00547FA6"/>
    <w:rsid w:val="005576AB"/>
    <w:rsid w:val="005620E1"/>
    <w:rsid w:val="005636CE"/>
    <w:rsid w:val="00565DAB"/>
    <w:rsid w:val="00573B46"/>
    <w:rsid w:val="00574130"/>
    <w:rsid w:val="00580408"/>
    <w:rsid w:val="00581673"/>
    <w:rsid w:val="005851AE"/>
    <w:rsid w:val="00587786"/>
    <w:rsid w:val="00591308"/>
    <w:rsid w:val="005941ED"/>
    <w:rsid w:val="005A1D90"/>
    <w:rsid w:val="005A21C2"/>
    <w:rsid w:val="005A3473"/>
    <w:rsid w:val="005A4AEB"/>
    <w:rsid w:val="005A78B4"/>
    <w:rsid w:val="005B3733"/>
    <w:rsid w:val="005B5C3A"/>
    <w:rsid w:val="005B710A"/>
    <w:rsid w:val="005C4069"/>
    <w:rsid w:val="005C61A9"/>
    <w:rsid w:val="005C627D"/>
    <w:rsid w:val="005C6442"/>
    <w:rsid w:val="005C7215"/>
    <w:rsid w:val="005D0AF6"/>
    <w:rsid w:val="005D62B9"/>
    <w:rsid w:val="005D6496"/>
    <w:rsid w:val="005D7FD8"/>
    <w:rsid w:val="005E32A3"/>
    <w:rsid w:val="005E3D9C"/>
    <w:rsid w:val="005E4572"/>
    <w:rsid w:val="005F2A0A"/>
    <w:rsid w:val="005F3B60"/>
    <w:rsid w:val="00602014"/>
    <w:rsid w:val="00605CCB"/>
    <w:rsid w:val="006064A8"/>
    <w:rsid w:val="006071FB"/>
    <w:rsid w:val="006214F2"/>
    <w:rsid w:val="0062195F"/>
    <w:rsid w:val="00622749"/>
    <w:rsid w:val="00623D38"/>
    <w:rsid w:val="0062495D"/>
    <w:rsid w:val="00626A93"/>
    <w:rsid w:val="00630557"/>
    <w:rsid w:val="00632745"/>
    <w:rsid w:val="0063471A"/>
    <w:rsid w:val="00636C9C"/>
    <w:rsid w:val="0065148C"/>
    <w:rsid w:val="0065415A"/>
    <w:rsid w:val="00662170"/>
    <w:rsid w:val="006639A0"/>
    <w:rsid w:val="00664CA8"/>
    <w:rsid w:val="006726D7"/>
    <w:rsid w:val="006732BE"/>
    <w:rsid w:val="00676879"/>
    <w:rsid w:val="00681CF2"/>
    <w:rsid w:val="00681D50"/>
    <w:rsid w:val="00683036"/>
    <w:rsid w:val="00686A85"/>
    <w:rsid w:val="006954C9"/>
    <w:rsid w:val="006976F2"/>
    <w:rsid w:val="006A2029"/>
    <w:rsid w:val="006B1A81"/>
    <w:rsid w:val="006B2B60"/>
    <w:rsid w:val="006B7113"/>
    <w:rsid w:val="006C418B"/>
    <w:rsid w:val="006D7B7E"/>
    <w:rsid w:val="006D7BA9"/>
    <w:rsid w:val="006E0563"/>
    <w:rsid w:val="006E391D"/>
    <w:rsid w:val="006E3A02"/>
    <w:rsid w:val="006E730A"/>
    <w:rsid w:val="006F53F1"/>
    <w:rsid w:val="006F5EFD"/>
    <w:rsid w:val="00703636"/>
    <w:rsid w:val="00711438"/>
    <w:rsid w:val="0071325D"/>
    <w:rsid w:val="0071726F"/>
    <w:rsid w:val="0072229E"/>
    <w:rsid w:val="00726A55"/>
    <w:rsid w:val="007346F2"/>
    <w:rsid w:val="00735513"/>
    <w:rsid w:val="007355CF"/>
    <w:rsid w:val="00735ADD"/>
    <w:rsid w:val="00737131"/>
    <w:rsid w:val="007412DA"/>
    <w:rsid w:val="0074256B"/>
    <w:rsid w:val="00742BEE"/>
    <w:rsid w:val="00743A9D"/>
    <w:rsid w:val="00744CCE"/>
    <w:rsid w:val="00750C18"/>
    <w:rsid w:val="00751D05"/>
    <w:rsid w:val="0075268B"/>
    <w:rsid w:val="00754778"/>
    <w:rsid w:val="007568F7"/>
    <w:rsid w:val="00756A93"/>
    <w:rsid w:val="00760FBC"/>
    <w:rsid w:val="007650A7"/>
    <w:rsid w:val="00771538"/>
    <w:rsid w:val="00773210"/>
    <w:rsid w:val="00774E73"/>
    <w:rsid w:val="00776751"/>
    <w:rsid w:val="00776C1E"/>
    <w:rsid w:val="00777810"/>
    <w:rsid w:val="00777F58"/>
    <w:rsid w:val="007856D1"/>
    <w:rsid w:val="00787F7C"/>
    <w:rsid w:val="0079141E"/>
    <w:rsid w:val="00791B65"/>
    <w:rsid w:val="007A378E"/>
    <w:rsid w:val="007A4DC6"/>
    <w:rsid w:val="007B017F"/>
    <w:rsid w:val="007B4F39"/>
    <w:rsid w:val="007B5AD6"/>
    <w:rsid w:val="007C38EE"/>
    <w:rsid w:val="007D7717"/>
    <w:rsid w:val="007E2952"/>
    <w:rsid w:val="007E2BF2"/>
    <w:rsid w:val="007E6F2B"/>
    <w:rsid w:val="007F0B16"/>
    <w:rsid w:val="007F5B4D"/>
    <w:rsid w:val="007F5BBE"/>
    <w:rsid w:val="007F616B"/>
    <w:rsid w:val="007F6740"/>
    <w:rsid w:val="00801E3E"/>
    <w:rsid w:val="008168D1"/>
    <w:rsid w:val="00824C87"/>
    <w:rsid w:val="008322D7"/>
    <w:rsid w:val="00837D60"/>
    <w:rsid w:val="00845884"/>
    <w:rsid w:val="0084662E"/>
    <w:rsid w:val="0085422C"/>
    <w:rsid w:val="00861ADC"/>
    <w:rsid w:val="008679BF"/>
    <w:rsid w:val="008714F2"/>
    <w:rsid w:val="008756F7"/>
    <w:rsid w:val="0088170C"/>
    <w:rsid w:val="008850A5"/>
    <w:rsid w:val="00886BC2"/>
    <w:rsid w:val="00893ABB"/>
    <w:rsid w:val="00894972"/>
    <w:rsid w:val="008A7F0B"/>
    <w:rsid w:val="008B0ED7"/>
    <w:rsid w:val="008B0F26"/>
    <w:rsid w:val="008B40A8"/>
    <w:rsid w:val="008B488A"/>
    <w:rsid w:val="008B54D6"/>
    <w:rsid w:val="008B6E66"/>
    <w:rsid w:val="008B7E73"/>
    <w:rsid w:val="008C3E80"/>
    <w:rsid w:val="008C4938"/>
    <w:rsid w:val="008D22EB"/>
    <w:rsid w:val="008E240E"/>
    <w:rsid w:val="008E2B02"/>
    <w:rsid w:val="008E41D2"/>
    <w:rsid w:val="008F11F6"/>
    <w:rsid w:val="009061E8"/>
    <w:rsid w:val="009063E4"/>
    <w:rsid w:val="00910F79"/>
    <w:rsid w:val="00911FD6"/>
    <w:rsid w:val="00917917"/>
    <w:rsid w:val="0092085B"/>
    <w:rsid w:val="00925CC4"/>
    <w:rsid w:val="00925D1E"/>
    <w:rsid w:val="0093025A"/>
    <w:rsid w:val="00930B27"/>
    <w:rsid w:val="00932C7B"/>
    <w:rsid w:val="00940334"/>
    <w:rsid w:val="00941874"/>
    <w:rsid w:val="009455FA"/>
    <w:rsid w:val="00945871"/>
    <w:rsid w:val="00945FD3"/>
    <w:rsid w:val="009476E2"/>
    <w:rsid w:val="009548D0"/>
    <w:rsid w:val="0096006A"/>
    <w:rsid w:val="009710DD"/>
    <w:rsid w:val="00977837"/>
    <w:rsid w:val="009865AE"/>
    <w:rsid w:val="00987290"/>
    <w:rsid w:val="00987BCF"/>
    <w:rsid w:val="009900EF"/>
    <w:rsid w:val="00991B7D"/>
    <w:rsid w:val="00992CEE"/>
    <w:rsid w:val="00993AD4"/>
    <w:rsid w:val="009960AD"/>
    <w:rsid w:val="009970C6"/>
    <w:rsid w:val="009A19F7"/>
    <w:rsid w:val="009A2073"/>
    <w:rsid w:val="009A2DE7"/>
    <w:rsid w:val="009A4CAA"/>
    <w:rsid w:val="009C78FE"/>
    <w:rsid w:val="009D116C"/>
    <w:rsid w:val="009D2C92"/>
    <w:rsid w:val="009D2E25"/>
    <w:rsid w:val="009D328E"/>
    <w:rsid w:val="009D685C"/>
    <w:rsid w:val="009E47D6"/>
    <w:rsid w:val="009E4CE0"/>
    <w:rsid w:val="009E732C"/>
    <w:rsid w:val="009E7FD2"/>
    <w:rsid w:val="009F2398"/>
    <w:rsid w:val="009F2987"/>
    <w:rsid w:val="009F4522"/>
    <w:rsid w:val="00A01BE9"/>
    <w:rsid w:val="00A01F05"/>
    <w:rsid w:val="00A152D6"/>
    <w:rsid w:val="00A178AE"/>
    <w:rsid w:val="00A20EE2"/>
    <w:rsid w:val="00A2111E"/>
    <w:rsid w:val="00A34FE0"/>
    <w:rsid w:val="00A40457"/>
    <w:rsid w:val="00A42BC8"/>
    <w:rsid w:val="00A440C4"/>
    <w:rsid w:val="00A44473"/>
    <w:rsid w:val="00A476B4"/>
    <w:rsid w:val="00A47860"/>
    <w:rsid w:val="00A54F80"/>
    <w:rsid w:val="00A5502A"/>
    <w:rsid w:val="00A631E5"/>
    <w:rsid w:val="00A642E9"/>
    <w:rsid w:val="00A64563"/>
    <w:rsid w:val="00A67FFB"/>
    <w:rsid w:val="00A7072B"/>
    <w:rsid w:val="00A72958"/>
    <w:rsid w:val="00A90AA7"/>
    <w:rsid w:val="00AA14EB"/>
    <w:rsid w:val="00AB167F"/>
    <w:rsid w:val="00AD1562"/>
    <w:rsid w:val="00AE051C"/>
    <w:rsid w:val="00AE1CBB"/>
    <w:rsid w:val="00AE449C"/>
    <w:rsid w:val="00AF2CE9"/>
    <w:rsid w:val="00B04252"/>
    <w:rsid w:val="00B043DD"/>
    <w:rsid w:val="00B06267"/>
    <w:rsid w:val="00B102C1"/>
    <w:rsid w:val="00B10773"/>
    <w:rsid w:val="00B121E2"/>
    <w:rsid w:val="00B133C5"/>
    <w:rsid w:val="00B144F9"/>
    <w:rsid w:val="00B16B35"/>
    <w:rsid w:val="00B211A1"/>
    <w:rsid w:val="00B21963"/>
    <w:rsid w:val="00B22949"/>
    <w:rsid w:val="00B25DA1"/>
    <w:rsid w:val="00B26865"/>
    <w:rsid w:val="00B26E05"/>
    <w:rsid w:val="00B3013C"/>
    <w:rsid w:val="00B31165"/>
    <w:rsid w:val="00B32452"/>
    <w:rsid w:val="00B37C6C"/>
    <w:rsid w:val="00B41A6C"/>
    <w:rsid w:val="00B41B93"/>
    <w:rsid w:val="00B41C4E"/>
    <w:rsid w:val="00B4261D"/>
    <w:rsid w:val="00B4410F"/>
    <w:rsid w:val="00B4506C"/>
    <w:rsid w:val="00B456A4"/>
    <w:rsid w:val="00B467B4"/>
    <w:rsid w:val="00B47F97"/>
    <w:rsid w:val="00B50652"/>
    <w:rsid w:val="00B54AF2"/>
    <w:rsid w:val="00B56E24"/>
    <w:rsid w:val="00B615E5"/>
    <w:rsid w:val="00B62C13"/>
    <w:rsid w:val="00B7196F"/>
    <w:rsid w:val="00B73073"/>
    <w:rsid w:val="00B76BCA"/>
    <w:rsid w:val="00B76F12"/>
    <w:rsid w:val="00B85C78"/>
    <w:rsid w:val="00B90B8C"/>
    <w:rsid w:val="00B90F2A"/>
    <w:rsid w:val="00B927F1"/>
    <w:rsid w:val="00B93F19"/>
    <w:rsid w:val="00B95A4B"/>
    <w:rsid w:val="00B979FC"/>
    <w:rsid w:val="00BA0FAB"/>
    <w:rsid w:val="00BA598E"/>
    <w:rsid w:val="00BB350F"/>
    <w:rsid w:val="00BB3E20"/>
    <w:rsid w:val="00BB621F"/>
    <w:rsid w:val="00BB6E19"/>
    <w:rsid w:val="00BC51A4"/>
    <w:rsid w:val="00BD1D89"/>
    <w:rsid w:val="00BD4CAA"/>
    <w:rsid w:val="00BE05C9"/>
    <w:rsid w:val="00BE0A3A"/>
    <w:rsid w:val="00BE45C3"/>
    <w:rsid w:val="00BE4FC3"/>
    <w:rsid w:val="00BE5E6A"/>
    <w:rsid w:val="00BF1C5A"/>
    <w:rsid w:val="00BF3157"/>
    <w:rsid w:val="00BF66EB"/>
    <w:rsid w:val="00BF7E1A"/>
    <w:rsid w:val="00C02B85"/>
    <w:rsid w:val="00C03F04"/>
    <w:rsid w:val="00C05076"/>
    <w:rsid w:val="00C05869"/>
    <w:rsid w:val="00C06105"/>
    <w:rsid w:val="00C07FA2"/>
    <w:rsid w:val="00C21474"/>
    <w:rsid w:val="00C244B5"/>
    <w:rsid w:val="00C259DC"/>
    <w:rsid w:val="00C314C7"/>
    <w:rsid w:val="00C34D37"/>
    <w:rsid w:val="00C405FB"/>
    <w:rsid w:val="00C41DF0"/>
    <w:rsid w:val="00C421AB"/>
    <w:rsid w:val="00C4354E"/>
    <w:rsid w:val="00C44624"/>
    <w:rsid w:val="00C509C5"/>
    <w:rsid w:val="00C50B45"/>
    <w:rsid w:val="00C615EB"/>
    <w:rsid w:val="00C61AF1"/>
    <w:rsid w:val="00C64709"/>
    <w:rsid w:val="00C65A43"/>
    <w:rsid w:val="00C65F51"/>
    <w:rsid w:val="00C73045"/>
    <w:rsid w:val="00C73985"/>
    <w:rsid w:val="00C816C6"/>
    <w:rsid w:val="00C8339E"/>
    <w:rsid w:val="00C840F9"/>
    <w:rsid w:val="00C84E80"/>
    <w:rsid w:val="00C85351"/>
    <w:rsid w:val="00C8617A"/>
    <w:rsid w:val="00C86395"/>
    <w:rsid w:val="00C871F1"/>
    <w:rsid w:val="00C922AB"/>
    <w:rsid w:val="00C93324"/>
    <w:rsid w:val="00C94765"/>
    <w:rsid w:val="00C95FE3"/>
    <w:rsid w:val="00CA3408"/>
    <w:rsid w:val="00CA4C2E"/>
    <w:rsid w:val="00CB0651"/>
    <w:rsid w:val="00CB20EB"/>
    <w:rsid w:val="00CC39AB"/>
    <w:rsid w:val="00CC3A6E"/>
    <w:rsid w:val="00CD30D4"/>
    <w:rsid w:val="00CE1F14"/>
    <w:rsid w:val="00CE2763"/>
    <w:rsid w:val="00CE72BD"/>
    <w:rsid w:val="00CE76D4"/>
    <w:rsid w:val="00CF1420"/>
    <w:rsid w:val="00CF213E"/>
    <w:rsid w:val="00CF57BE"/>
    <w:rsid w:val="00CF5EF2"/>
    <w:rsid w:val="00CF7A42"/>
    <w:rsid w:val="00CF7B17"/>
    <w:rsid w:val="00D016CA"/>
    <w:rsid w:val="00D0758D"/>
    <w:rsid w:val="00D2094C"/>
    <w:rsid w:val="00D21A27"/>
    <w:rsid w:val="00D3036D"/>
    <w:rsid w:val="00D311F3"/>
    <w:rsid w:val="00D31D07"/>
    <w:rsid w:val="00D33134"/>
    <w:rsid w:val="00D35A8E"/>
    <w:rsid w:val="00D402A4"/>
    <w:rsid w:val="00D52F8A"/>
    <w:rsid w:val="00D557AE"/>
    <w:rsid w:val="00D5773D"/>
    <w:rsid w:val="00D6372A"/>
    <w:rsid w:val="00D65AC7"/>
    <w:rsid w:val="00D67BC6"/>
    <w:rsid w:val="00D70181"/>
    <w:rsid w:val="00D706CD"/>
    <w:rsid w:val="00D80FB1"/>
    <w:rsid w:val="00D8168C"/>
    <w:rsid w:val="00D90468"/>
    <w:rsid w:val="00D907E1"/>
    <w:rsid w:val="00D908B9"/>
    <w:rsid w:val="00D96C37"/>
    <w:rsid w:val="00D974A7"/>
    <w:rsid w:val="00D977AF"/>
    <w:rsid w:val="00DA1675"/>
    <w:rsid w:val="00DA1687"/>
    <w:rsid w:val="00DA1F1F"/>
    <w:rsid w:val="00DA2865"/>
    <w:rsid w:val="00DA2C8C"/>
    <w:rsid w:val="00DA2FFC"/>
    <w:rsid w:val="00DB0282"/>
    <w:rsid w:val="00DB2172"/>
    <w:rsid w:val="00DB2AEE"/>
    <w:rsid w:val="00DC103B"/>
    <w:rsid w:val="00DC519B"/>
    <w:rsid w:val="00DD1253"/>
    <w:rsid w:val="00DD1B78"/>
    <w:rsid w:val="00DD22F0"/>
    <w:rsid w:val="00DD2B83"/>
    <w:rsid w:val="00DD3F71"/>
    <w:rsid w:val="00DD43BF"/>
    <w:rsid w:val="00DE1EE2"/>
    <w:rsid w:val="00DF0EF0"/>
    <w:rsid w:val="00DF1D82"/>
    <w:rsid w:val="00DF3BB9"/>
    <w:rsid w:val="00DF4284"/>
    <w:rsid w:val="00DF5FDE"/>
    <w:rsid w:val="00DF7B71"/>
    <w:rsid w:val="00E05605"/>
    <w:rsid w:val="00E1057E"/>
    <w:rsid w:val="00E1622A"/>
    <w:rsid w:val="00E1640D"/>
    <w:rsid w:val="00E22BC9"/>
    <w:rsid w:val="00E25458"/>
    <w:rsid w:val="00E26AC5"/>
    <w:rsid w:val="00E30082"/>
    <w:rsid w:val="00E3215F"/>
    <w:rsid w:val="00E347D1"/>
    <w:rsid w:val="00E34E02"/>
    <w:rsid w:val="00E35DD0"/>
    <w:rsid w:val="00E37BDA"/>
    <w:rsid w:val="00E40342"/>
    <w:rsid w:val="00E43E80"/>
    <w:rsid w:val="00E45C24"/>
    <w:rsid w:val="00E50235"/>
    <w:rsid w:val="00E52B82"/>
    <w:rsid w:val="00E5351B"/>
    <w:rsid w:val="00E5593C"/>
    <w:rsid w:val="00E56F63"/>
    <w:rsid w:val="00E634A4"/>
    <w:rsid w:val="00E72A0B"/>
    <w:rsid w:val="00E73BEE"/>
    <w:rsid w:val="00E74C46"/>
    <w:rsid w:val="00E76801"/>
    <w:rsid w:val="00E83D5D"/>
    <w:rsid w:val="00E8404A"/>
    <w:rsid w:val="00E86A10"/>
    <w:rsid w:val="00E86D11"/>
    <w:rsid w:val="00E90BC2"/>
    <w:rsid w:val="00E9332A"/>
    <w:rsid w:val="00E9366C"/>
    <w:rsid w:val="00E95777"/>
    <w:rsid w:val="00E96641"/>
    <w:rsid w:val="00E96885"/>
    <w:rsid w:val="00EA2B61"/>
    <w:rsid w:val="00EA6E03"/>
    <w:rsid w:val="00EB1351"/>
    <w:rsid w:val="00EB743A"/>
    <w:rsid w:val="00EB77D3"/>
    <w:rsid w:val="00EC01C4"/>
    <w:rsid w:val="00EC5DC8"/>
    <w:rsid w:val="00ED0E52"/>
    <w:rsid w:val="00ED15A7"/>
    <w:rsid w:val="00ED4507"/>
    <w:rsid w:val="00ED7263"/>
    <w:rsid w:val="00ED7DEE"/>
    <w:rsid w:val="00EE1DB0"/>
    <w:rsid w:val="00EE5276"/>
    <w:rsid w:val="00EE5AED"/>
    <w:rsid w:val="00EE6E4C"/>
    <w:rsid w:val="00EF5082"/>
    <w:rsid w:val="00EF6584"/>
    <w:rsid w:val="00EF6AC9"/>
    <w:rsid w:val="00F0223E"/>
    <w:rsid w:val="00F03074"/>
    <w:rsid w:val="00F050EB"/>
    <w:rsid w:val="00F068EB"/>
    <w:rsid w:val="00F10BF8"/>
    <w:rsid w:val="00F1123C"/>
    <w:rsid w:val="00F17B57"/>
    <w:rsid w:val="00F17E34"/>
    <w:rsid w:val="00F20904"/>
    <w:rsid w:val="00F209F8"/>
    <w:rsid w:val="00F22BE2"/>
    <w:rsid w:val="00F25173"/>
    <w:rsid w:val="00F2565F"/>
    <w:rsid w:val="00F30313"/>
    <w:rsid w:val="00F326D9"/>
    <w:rsid w:val="00F40326"/>
    <w:rsid w:val="00F4221F"/>
    <w:rsid w:val="00F4595E"/>
    <w:rsid w:val="00F55A8D"/>
    <w:rsid w:val="00F60015"/>
    <w:rsid w:val="00F604EF"/>
    <w:rsid w:val="00F66036"/>
    <w:rsid w:val="00F66DBC"/>
    <w:rsid w:val="00F704B9"/>
    <w:rsid w:val="00F7430A"/>
    <w:rsid w:val="00F8253D"/>
    <w:rsid w:val="00F835BC"/>
    <w:rsid w:val="00F83F50"/>
    <w:rsid w:val="00F841D0"/>
    <w:rsid w:val="00F851A5"/>
    <w:rsid w:val="00F85440"/>
    <w:rsid w:val="00F8648F"/>
    <w:rsid w:val="00F904E9"/>
    <w:rsid w:val="00F935CD"/>
    <w:rsid w:val="00F966F8"/>
    <w:rsid w:val="00F97AAC"/>
    <w:rsid w:val="00FA1FBF"/>
    <w:rsid w:val="00FA2A0F"/>
    <w:rsid w:val="00FA42C4"/>
    <w:rsid w:val="00FA6E8A"/>
    <w:rsid w:val="00FB042B"/>
    <w:rsid w:val="00FB2F81"/>
    <w:rsid w:val="00FB2FDF"/>
    <w:rsid w:val="00FB66BF"/>
    <w:rsid w:val="00FB69E3"/>
    <w:rsid w:val="00FB719A"/>
    <w:rsid w:val="00FB7867"/>
    <w:rsid w:val="00FC2D12"/>
    <w:rsid w:val="00FD037F"/>
    <w:rsid w:val="00FD06AC"/>
    <w:rsid w:val="00FD2C0D"/>
    <w:rsid w:val="00FD2D43"/>
    <w:rsid w:val="00FD3561"/>
    <w:rsid w:val="00FD5D94"/>
    <w:rsid w:val="00FD6EF2"/>
    <w:rsid w:val="00FE5161"/>
    <w:rsid w:val="00FE6584"/>
    <w:rsid w:val="00FF4B9D"/>
    <w:rsid w:val="00FF5E87"/>
    <w:rsid w:val="00FF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1</TotalTime>
  <Pages>1</Pages>
  <Words>7376</Words>
  <Characters>42044</Characters>
  <Application>Microsoft Office Word</Application>
  <DocSecurity>4</DocSecurity>
  <Lines>350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49322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4</cp:revision>
  <cp:lastPrinted>2009-06-26T08:04:00Z</cp:lastPrinted>
  <dcterms:created xsi:type="dcterms:W3CDTF">2009-06-22T13:13:00Z</dcterms:created>
  <dcterms:modified xsi:type="dcterms:W3CDTF">2009-06-26T08:04:00Z</dcterms:modified>
</cp:coreProperties>
</file>