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874" w:rsidRDefault="00DE4874" w:rsidP="00DE4874">
      <w:pPr>
        <w:spacing w:line="240" w:lineRule="auto"/>
        <w:rPr>
          <w:sz w:val="6"/>
        </w:rPr>
        <w:sectPr w:rsidR="00DE4874" w:rsidSect="00401D7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F2DC0" w:rsidRDefault="00BF2DC0" w:rsidP="00BF2DC0">
      <w:pPr>
        <w:pStyle w:val="H1"/>
        <w:ind w:left="0" w:right="1260" w:firstLine="0"/>
      </w:pPr>
      <w:r>
        <w:t xml:space="preserve">Committee on the Elimination of Discrimination </w:t>
      </w:r>
      <w:r>
        <w:br/>
        <w:t>against Women</w:t>
      </w:r>
    </w:p>
    <w:p w:rsidR="00BF2DC0" w:rsidRDefault="00BF2DC0" w:rsidP="00BF2DC0">
      <w:pPr>
        <w:pStyle w:val="H23"/>
        <w:ind w:right="1260"/>
      </w:pPr>
      <w:r>
        <w:t>Forty-fifth session</w:t>
      </w:r>
    </w:p>
    <w:p w:rsidR="00BF2DC0" w:rsidRPr="00482D72" w:rsidRDefault="00BF2DC0" w:rsidP="00BF2DC0">
      <w:pPr>
        <w:pStyle w:val="H23"/>
        <w:ind w:right="1260"/>
        <w:rPr>
          <w:b w:val="0"/>
        </w:rPr>
      </w:pPr>
      <w:r w:rsidRPr="00482D72">
        <w:rPr>
          <w:b w:val="0"/>
        </w:rPr>
        <w:t>18 January-5 February 2010</w:t>
      </w:r>
    </w:p>
    <w:p w:rsidR="00BF2DC0" w:rsidRPr="00BF2DC0" w:rsidRDefault="00BF2DC0" w:rsidP="00BF2DC0">
      <w:pPr>
        <w:pStyle w:val="SingleTxt"/>
        <w:spacing w:after="0" w:line="120" w:lineRule="exact"/>
        <w:rPr>
          <w:sz w:val="10"/>
        </w:rPr>
      </w:pPr>
    </w:p>
    <w:p w:rsidR="00BF2DC0" w:rsidRPr="00BF2DC0" w:rsidRDefault="00BF2DC0" w:rsidP="00BF2DC0">
      <w:pPr>
        <w:pStyle w:val="SingleTxt"/>
        <w:spacing w:after="0" w:line="120" w:lineRule="exact"/>
        <w:rPr>
          <w:sz w:val="10"/>
        </w:rPr>
      </w:pPr>
    </w:p>
    <w:p w:rsidR="00BF2DC0" w:rsidRPr="00BF2DC0" w:rsidRDefault="00BF2DC0" w:rsidP="00BF2DC0">
      <w:pPr>
        <w:pStyle w:val="SingleTxt"/>
        <w:spacing w:after="0" w:line="120" w:lineRule="exact"/>
        <w:rPr>
          <w:sz w:val="10"/>
        </w:rPr>
      </w:pPr>
    </w:p>
    <w:p w:rsidR="00BF2DC0" w:rsidRDefault="00BF2DC0" w:rsidP="00BF2DC0">
      <w:pPr>
        <w:pStyle w:val="HCh"/>
        <w:ind w:left="1267" w:right="1260" w:hanging="1267"/>
      </w:pPr>
      <w:r>
        <w:tab/>
      </w:r>
      <w:r>
        <w:tab/>
        <w:t>Provisional agenda</w:t>
      </w:r>
    </w:p>
    <w:p w:rsidR="00BF2DC0" w:rsidRPr="00BF2DC0" w:rsidRDefault="00BF2DC0" w:rsidP="00BF2DC0">
      <w:pPr>
        <w:pStyle w:val="SingleTxt"/>
        <w:spacing w:after="0" w:line="120" w:lineRule="exact"/>
        <w:rPr>
          <w:sz w:val="10"/>
        </w:rPr>
      </w:pPr>
    </w:p>
    <w:p w:rsidR="00BF2DC0" w:rsidRPr="00BF2DC0" w:rsidRDefault="00BF2DC0" w:rsidP="00BF2DC0">
      <w:pPr>
        <w:pStyle w:val="SingleTxt"/>
        <w:spacing w:after="0" w:line="120" w:lineRule="exact"/>
        <w:rPr>
          <w:sz w:val="10"/>
        </w:rPr>
      </w:pPr>
    </w:p>
    <w:p w:rsidR="00BF2DC0" w:rsidRDefault="00BF2DC0" w:rsidP="00D44C66">
      <w:pPr>
        <w:pStyle w:val="SingleTxt"/>
        <w:ind w:left="1742" w:hanging="475"/>
        <w:jc w:val="left"/>
      </w:pPr>
      <w:r>
        <w:t>1.</w:t>
      </w:r>
      <w:r>
        <w:tab/>
        <w:t>Opening of the session.</w:t>
      </w:r>
    </w:p>
    <w:p w:rsidR="00BF2DC0" w:rsidRDefault="00BF2DC0" w:rsidP="00D44C66">
      <w:pPr>
        <w:pStyle w:val="SingleTxt"/>
        <w:ind w:left="1742" w:hanging="475"/>
        <w:jc w:val="left"/>
      </w:pPr>
      <w:r>
        <w:t>2.</w:t>
      </w:r>
      <w:r>
        <w:tab/>
        <w:t>Adoption of the agenda and organization of work.</w:t>
      </w:r>
    </w:p>
    <w:p w:rsidR="00BF2DC0" w:rsidRDefault="00BF2DC0" w:rsidP="00D44C66">
      <w:pPr>
        <w:pStyle w:val="SingleTxt"/>
        <w:ind w:left="1742" w:hanging="475"/>
        <w:jc w:val="left"/>
      </w:pPr>
      <w:r>
        <w:t>3.</w:t>
      </w:r>
      <w:r>
        <w:tab/>
        <w:t>Report of the Chairperson on activities undertaken between the forty-fourth and forty-fifth sessions of the Committee.</w:t>
      </w:r>
    </w:p>
    <w:p w:rsidR="00BF2DC0" w:rsidRDefault="00BF2DC0" w:rsidP="00D44C66">
      <w:pPr>
        <w:pStyle w:val="SingleTxt"/>
        <w:ind w:left="1742" w:hanging="475"/>
        <w:jc w:val="left"/>
      </w:pPr>
      <w:r>
        <w:t>4.</w:t>
      </w:r>
      <w:r>
        <w:tab/>
        <w:t>Consideration of reports submitted by States parties under article 18 of the Convention on the Elimination of All Forms of Discrimination against Women.</w:t>
      </w:r>
    </w:p>
    <w:p w:rsidR="00BF2DC0" w:rsidRDefault="00BF2DC0" w:rsidP="00D44C66">
      <w:pPr>
        <w:pStyle w:val="SingleTxt"/>
        <w:ind w:left="1742" w:hanging="475"/>
        <w:jc w:val="left"/>
      </w:pPr>
      <w:r>
        <w:t>5.</w:t>
      </w:r>
      <w:r>
        <w:tab/>
        <w:t>Implementation of article</w:t>
      </w:r>
      <w:r w:rsidR="00FD58DA">
        <w:t>s</w:t>
      </w:r>
      <w:r>
        <w:t xml:space="preserve"> 21</w:t>
      </w:r>
      <w:r w:rsidR="00FD58DA">
        <w:t xml:space="preserve"> and 22</w:t>
      </w:r>
      <w:r>
        <w:t xml:space="preserve"> of the Convention on the Elimination of All Forms of Discrimination against Women.</w:t>
      </w:r>
    </w:p>
    <w:p w:rsidR="00BF2DC0" w:rsidRDefault="00BF2DC0" w:rsidP="00D44C66">
      <w:pPr>
        <w:pStyle w:val="SingleTxt"/>
        <w:ind w:left="1742" w:hanging="475"/>
        <w:jc w:val="left"/>
      </w:pPr>
      <w:r>
        <w:t>6.</w:t>
      </w:r>
      <w:r>
        <w:tab/>
        <w:t>Ways and means of expediting the work of the Committee.</w:t>
      </w:r>
    </w:p>
    <w:p w:rsidR="00BF2DC0" w:rsidRDefault="00BF2DC0" w:rsidP="00D44C66">
      <w:pPr>
        <w:pStyle w:val="SingleTxt"/>
        <w:ind w:left="1742" w:hanging="475"/>
        <w:jc w:val="left"/>
      </w:pPr>
      <w:r>
        <w:t>7.</w:t>
      </w:r>
      <w:r>
        <w:tab/>
        <w:t>Activities of the Committee under the Optional Protocol to the Convention on the Elimination of All Forms of Discrimination against Women.</w:t>
      </w:r>
    </w:p>
    <w:p w:rsidR="00BF2DC0" w:rsidRDefault="00BF2DC0" w:rsidP="00D44C66">
      <w:pPr>
        <w:pStyle w:val="SingleTxt"/>
        <w:ind w:left="1742" w:hanging="475"/>
        <w:jc w:val="left"/>
      </w:pPr>
      <w:r>
        <w:t>8.</w:t>
      </w:r>
      <w:r>
        <w:tab/>
        <w:t>Provisional agenda for the forty-sixth session of the Committee.</w:t>
      </w:r>
    </w:p>
    <w:p w:rsidR="00BF2DC0" w:rsidRDefault="00BF2DC0" w:rsidP="00D44C66">
      <w:pPr>
        <w:pStyle w:val="SingleTxt"/>
        <w:ind w:left="1742" w:hanging="475"/>
        <w:jc w:val="left"/>
      </w:pPr>
      <w:r>
        <w:t>9.</w:t>
      </w:r>
      <w:r>
        <w:tab/>
        <w:t>Adoption of the report of the Committee on its forty-fifth session.</w:t>
      </w:r>
    </w:p>
    <w:p w:rsidR="00BF2DC0" w:rsidRDefault="00BF2DC0" w:rsidP="00BF2DC0">
      <w:pPr>
        <w:pStyle w:val="SingleTxt"/>
      </w:pPr>
    </w:p>
    <w:p w:rsidR="00BF2DC0" w:rsidRDefault="00BF2DC0" w:rsidP="00BF2DC0">
      <w:pPr>
        <w:pStyle w:val="SingleTxt"/>
      </w:pPr>
    </w:p>
    <w:p w:rsidR="00BF2DC0" w:rsidRDefault="00BF2DC0" w:rsidP="00BF2DC0">
      <w:pPr>
        <w:pStyle w:val="SingleTxt"/>
      </w:pPr>
    </w:p>
    <w:p w:rsidR="00BF2DC0" w:rsidRDefault="00D44C66" w:rsidP="00D44C66">
      <w:pPr>
        <w:pStyle w:val="H1"/>
        <w:ind w:right="1260"/>
      </w:pPr>
      <w:r>
        <w:br w:type="page"/>
      </w:r>
      <w:r w:rsidR="00BF2DC0">
        <w:tab/>
      </w:r>
      <w:r w:rsidR="00BF2DC0">
        <w:tab/>
        <w:t>Annotations</w:t>
      </w:r>
    </w:p>
    <w:p w:rsidR="00D44C66" w:rsidRPr="00D44C66" w:rsidRDefault="00D44C66" w:rsidP="00D44C66">
      <w:pPr>
        <w:pStyle w:val="SingleTxt"/>
        <w:spacing w:after="0" w:line="120" w:lineRule="exact"/>
        <w:rPr>
          <w:sz w:val="10"/>
        </w:rPr>
      </w:pPr>
    </w:p>
    <w:p w:rsidR="00D44C66" w:rsidRPr="00D44C66" w:rsidRDefault="00D44C66" w:rsidP="00D44C66">
      <w:pPr>
        <w:pStyle w:val="SingleTxt"/>
        <w:spacing w:after="0" w:line="120" w:lineRule="exact"/>
        <w:rPr>
          <w:sz w:val="10"/>
        </w:rPr>
      </w:pPr>
    </w:p>
    <w:p w:rsidR="00BF2DC0" w:rsidRDefault="00BF2DC0" w:rsidP="00D44C66">
      <w:pPr>
        <w:pStyle w:val="H23"/>
        <w:ind w:right="1260"/>
      </w:pPr>
      <w:r>
        <w:tab/>
      </w:r>
      <w:r>
        <w:tab/>
        <w:t>Item 1</w:t>
      </w:r>
      <w:r w:rsidR="00D44C66">
        <w:br/>
      </w:r>
      <w:r>
        <w:t>Opening of the session</w:t>
      </w:r>
    </w:p>
    <w:p w:rsidR="00D44C66" w:rsidRPr="00D44C66" w:rsidRDefault="00D44C66" w:rsidP="00D44C66">
      <w:pPr>
        <w:pStyle w:val="SingleTxt"/>
        <w:spacing w:after="0" w:line="120" w:lineRule="exact"/>
        <w:rPr>
          <w:sz w:val="10"/>
        </w:rPr>
      </w:pPr>
    </w:p>
    <w:p w:rsidR="00BF2DC0" w:rsidRDefault="00BF2DC0" w:rsidP="00BF2DC0">
      <w:pPr>
        <w:pStyle w:val="SingleTxt"/>
      </w:pPr>
      <w:r>
        <w:t>The forty-fifth session of the Committee on the Elimination of Discrimination against Women will be opened by the Chairperson of the Committee.</w:t>
      </w:r>
    </w:p>
    <w:p w:rsidR="00D44C66" w:rsidRPr="00D44C66" w:rsidRDefault="00D44C66" w:rsidP="00D44C66">
      <w:pPr>
        <w:pStyle w:val="SingleTxt"/>
        <w:spacing w:after="0" w:line="120" w:lineRule="exact"/>
        <w:rPr>
          <w:sz w:val="10"/>
        </w:rPr>
      </w:pPr>
    </w:p>
    <w:p w:rsidR="00BF2DC0" w:rsidRDefault="00D44C66" w:rsidP="00D44C66">
      <w:pPr>
        <w:pStyle w:val="H23"/>
        <w:ind w:right="1260"/>
      </w:pPr>
      <w:r>
        <w:tab/>
      </w:r>
      <w:r>
        <w:tab/>
      </w:r>
      <w:r w:rsidR="00BF2DC0">
        <w:t>Item 2</w:t>
      </w:r>
      <w:r>
        <w:br/>
      </w:r>
      <w:r w:rsidR="00BF2DC0">
        <w:t>Adoption of the agenda and organization of work</w:t>
      </w:r>
    </w:p>
    <w:p w:rsidR="00D44C66" w:rsidRPr="00D44C66" w:rsidRDefault="00D44C66" w:rsidP="00D44C66">
      <w:pPr>
        <w:pStyle w:val="SingleTxt"/>
        <w:spacing w:after="0" w:line="120" w:lineRule="exact"/>
        <w:rPr>
          <w:sz w:val="10"/>
        </w:rPr>
      </w:pPr>
    </w:p>
    <w:p w:rsidR="00BF2DC0" w:rsidRDefault="00BF2DC0" w:rsidP="00BF2DC0">
      <w:pPr>
        <w:pStyle w:val="SingleTxt"/>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Chairperson, in conformity with the relevant provisions of articles 17 to 22 of the Convention.</w:t>
      </w:r>
    </w:p>
    <w:p w:rsidR="00BF2DC0" w:rsidRDefault="00BF2DC0" w:rsidP="00BF2DC0">
      <w:pPr>
        <w:pStyle w:val="SingleTxt"/>
      </w:pPr>
      <w:r>
        <w:t>At its forty-fourth session, the Committee approved the provisional agenda for its forty-fifth session.</w:t>
      </w:r>
    </w:p>
    <w:p w:rsidR="00D44C66" w:rsidRPr="00D44C66" w:rsidRDefault="00D44C66" w:rsidP="00D44C66">
      <w:pPr>
        <w:pStyle w:val="SingleTxt"/>
        <w:spacing w:after="0" w:line="120" w:lineRule="exact"/>
        <w:rPr>
          <w:sz w:val="10"/>
        </w:rPr>
      </w:pPr>
    </w:p>
    <w:p w:rsidR="00BF2DC0" w:rsidRDefault="00D44C66" w:rsidP="00D44C66">
      <w:pPr>
        <w:pStyle w:val="H23"/>
        <w:ind w:right="1260"/>
      </w:pPr>
      <w:r>
        <w:tab/>
      </w:r>
      <w:r>
        <w:tab/>
      </w:r>
      <w:r w:rsidR="00BF2DC0">
        <w:t>Item 3</w:t>
      </w:r>
      <w:r>
        <w:br/>
      </w:r>
      <w:r w:rsidR="00BF2DC0">
        <w:t>Report of the Chairperson on act</w:t>
      </w:r>
      <w:r>
        <w:t xml:space="preserve">ivities undertaken between the </w:t>
      </w:r>
      <w:r w:rsidR="00BF2DC0">
        <w:t>forty-fourth and forty-fifth sessions of the Committee</w:t>
      </w:r>
    </w:p>
    <w:p w:rsidR="00D44C66" w:rsidRPr="00D44C66" w:rsidRDefault="00D44C66" w:rsidP="00D44C66">
      <w:pPr>
        <w:pStyle w:val="SingleTxt"/>
        <w:spacing w:after="0" w:line="120" w:lineRule="exact"/>
        <w:rPr>
          <w:sz w:val="10"/>
        </w:rPr>
      </w:pPr>
    </w:p>
    <w:p w:rsidR="00BF2DC0" w:rsidRDefault="00BF2DC0" w:rsidP="00BF2DC0">
      <w:pPr>
        <w:pStyle w:val="SingleTxt"/>
      </w:pPr>
      <w:r>
        <w:t>Under item</w:t>
      </w:r>
      <w:r w:rsidR="00D44C66">
        <w:t xml:space="preserve"> 3</w:t>
      </w:r>
      <w:r>
        <w:t>, the Chairperson will brief the Committee on activities and events occurring since the previous session that had a bearing on the work</w:t>
      </w:r>
      <w:r w:rsidR="00D44C66" w:rsidRPr="00D44C66">
        <w:t xml:space="preserve"> </w:t>
      </w:r>
      <w:r w:rsidR="00D44C66">
        <w:t xml:space="preserve">of the </w:t>
      </w:r>
      <w:r w:rsidR="00762E8C">
        <w:t>Committee</w:t>
      </w:r>
      <w:r>
        <w:t>.</w:t>
      </w:r>
    </w:p>
    <w:p w:rsidR="00D44C66" w:rsidRPr="00D44C66" w:rsidRDefault="00D44C66" w:rsidP="00D44C66">
      <w:pPr>
        <w:pStyle w:val="SingleTxt"/>
        <w:spacing w:after="0" w:line="120" w:lineRule="exact"/>
        <w:rPr>
          <w:sz w:val="10"/>
        </w:rPr>
      </w:pPr>
    </w:p>
    <w:p w:rsidR="00BF2DC0" w:rsidRDefault="00BF2DC0" w:rsidP="00D44C66">
      <w:pPr>
        <w:pStyle w:val="H23"/>
        <w:ind w:right="1260"/>
      </w:pPr>
      <w:r>
        <w:tab/>
      </w:r>
      <w:r>
        <w:tab/>
        <w:t>Documentation</w:t>
      </w:r>
    </w:p>
    <w:p w:rsidR="00D44C66" w:rsidRPr="00D44C66" w:rsidRDefault="00D44C66" w:rsidP="00D44C66">
      <w:pPr>
        <w:pStyle w:val="SingleTxt"/>
        <w:spacing w:after="0" w:line="120" w:lineRule="exact"/>
        <w:rPr>
          <w:sz w:val="10"/>
        </w:rPr>
      </w:pPr>
    </w:p>
    <w:p w:rsidR="00BF2DC0" w:rsidRDefault="00BF2DC0" w:rsidP="00BF2DC0">
      <w:pPr>
        <w:pStyle w:val="SingleTxt"/>
      </w:pPr>
      <w:r>
        <w:t>Provisional agenda and annotations (CEDAW/C/2010/45/1)</w:t>
      </w:r>
    </w:p>
    <w:p w:rsidR="00D44C66" w:rsidRPr="00D44C66" w:rsidRDefault="00D44C66" w:rsidP="00D44C66">
      <w:pPr>
        <w:pStyle w:val="SingleTxt"/>
        <w:spacing w:after="0" w:line="120" w:lineRule="exact"/>
        <w:rPr>
          <w:sz w:val="10"/>
        </w:rPr>
      </w:pPr>
    </w:p>
    <w:p w:rsidR="00BF2DC0" w:rsidRDefault="00BF2DC0" w:rsidP="00D44C66">
      <w:pPr>
        <w:pStyle w:val="H23"/>
        <w:ind w:right="1260"/>
      </w:pPr>
      <w:r>
        <w:tab/>
      </w:r>
      <w:r>
        <w:tab/>
        <w:t>Item 4</w:t>
      </w:r>
      <w:r w:rsidR="00D44C66">
        <w:br/>
      </w:r>
      <w:r>
        <w:t>Consideration of reports submitted by States parties under article 18 of the Convention on the Elimination of All Forms of Discrimination against Women</w:t>
      </w:r>
    </w:p>
    <w:p w:rsidR="00D44C66" w:rsidRPr="00D44C66" w:rsidRDefault="00D44C66" w:rsidP="00D44C66">
      <w:pPr>
        <w:pStyle w:val="SingleTxt"/>
        <w:spacing w:after="0" w:line="120" w:lineRule="exact"/>
        <w:rPr>
          <w:sz w:val="10"/>
        </w:rPr>
      </w:pPr>
    </w:p>
    <w:p w:rsidR="00BF2DC0" w:rsidRDefault="00BF2DC0" w:rsidP="00BF2DC0">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other progress made in that respect. Reports are to be submitted within one year after the entry into force of the Convention for the State concerned and thereafter at least every four years and further, whenever the Committee requests.</w:t>
      </w:r>
    </w:p>
    <w:p w:rsidR="00BF2DC0" w:rsidRDefault="00BF2DC0" w:rsidP="00BF2DC0">
      <w:pPr>
        <w:pStyle w:val="SingleTxt"/>
      </w:pPr>
      <w:r>
        <w:t>At its forty-fifth session, the Committee will have before it the following reports: the initial periodic report of the United Arab Emirates (CEDAW/C/ARE/1); the combined initial, second and third periodic reports of Botswana (CEDAW/C/</w:t>
      </w:r>
      <w:r w:rsidR="00F927EB">
        <w:t xml:space="preserve"> </w:t>
      </w:r>
      <w:r>
        <w:t>BOT/3); the fourth periodic report of Uzbekistan (CEDAW/C/UZB/4); the combined fourth, fifth, sixth and seventh periodic reports of Panama (CEDAW/C/</w:t>
      </w:r>
      <w:r w:rsidR="00F927EB">
        <w:t xml:space="preserve"> </w:t>
      </w:r>
      <w:r>
        <w:t xml:space="preserve">PAN/7); the fifth periodic report of </w:t>
      </w:r>
      <w:r w:rsidR="00D44C66">
        <w:t xml:space="preserve">the </w:t>
      </w:r>
      <w:r>
        <w:t xml:space="preserve">Netherlands (CEDAW/C/NLD/5) together with the fourth and fifth periodic reports of </w:t>
      </w:r>
      <w:r w:rsidR="00D44C66">
        <w:t xml:space="preserve">the </w:t>
      </w:r>
      <w:r>
        <w:t xml:space="preserve">Netherlands </w:t>
      </w:r>
      <w:r w:rsidR="00D44C66">
        <w:t>(</w:t>
      </w:r>
      <w:r>
        <w:t>Aruba</w:t>
      </w:r>
      <w:r w:rsidR="00D44C66">
        <w:t>)</w:t>
      </w:r>
      <w:r>
        <w:t xml:space="preserve"> (CEDAW/C/NLD/4/Add.1 and CEDAW/C/NLD/5/Add.1), the fourth and fifth periodic reports of </w:t>
      </w:r>
      <w:r w:rsidR="00D44C66">
        <w:t xml:space="preserve">the </w:t>
      </w:r>
      <w:r>
        <w:t xml:space="preserve">Netherlands </w:t>
      </w:r>
      <w:r w:rsidR="00D44C66">
        <w:t xml:space="preserve">(Netherlands </w:t>
      </w:r>
      <w:r>
        <w:t>Antilles</w:t>
      </w:r>
      <w:r w:rsidR="00D44C66">
        <w:t>)</w:t>
      </w:r>
      <w:r>
        <w:t xml:space="preserve"> (CEDAW/C/NLD/4/Add.2 and CEDAW/C/NLD/5/Add.2); the sixth periodic report of Malawi (CEDAW/C/MWI/6); the combined sixth and seventh periodic reports of Egypt (CEDAW/C/EGY/7); </w:t>
      </w:r>
      <w:r w:rsidR="00D44C66">
        <w:t xml:space="preserve">and </w:t>
      </w:r>
      <w:r>
        <w:t>the combined sixth and seventh periodic reports of Ukraine (CEDAW/C/UKR/7).</w:t>
      </w:r>
    </w:p>
    <w:p w:rsidR="00BF2DC0" w:rsidRDefault="00BF2DC0" w:rsidP="00BF2DC0">
      <w:pPr>
        <w:pStyle w:val="SingleTxt"/>
      </w:pPr>
      <w:r>
        <w:t>Rule 51 of the rules of procedure provides that representatives of a State party shall be present at meetings of the Committee when the report of the State is being examined and shall participate in discussions and answer questions concerning the report.</w:t>
      </w:r>
    </w:p>
    <w:p w:rsidR="00BF2DC0" w:rsidRDefault="00BF2DC0" w:rsidP="00BF2DC0">
      <w:pPr>
        <w:pStyle w:val="SingleTxt"/>
      </w:pPr>
      <w:r>
        <w:t>Rule 49 of the rules of procedure provides that, at each session, the Secretary</w:t>
      </w:r>
      <w:r w:rsidR="004C5696">
        <w:t>-</w:t>
      </w:r>
      <w:r>
        <w:t>General shall notify the Committee of the non-receipt of any report required from a State party under article 18 of the Convention. The Secretary</w:t>
      </w:r>
      <w:r w:rsidR="004C5696">
        <w:t>-</w:t>
      </w:r>
      <w:r>
        <w:t>General also provides the Committee with a list of reports submitted by States parties to the Convention, as well as a list of reports submitted by States parties to the Convention that have not yet been considered by the Committee.</w:t>
      </w:r>
    </w:p>
    <w:p w:rsidR="00BF2DC0" w:rsidRDefault="00BF2DC0" w:rsidP="00BF2DC0">
      <w:pPr>
        <w:pStyle w:val="SingleTxt"/>
      </w:pPr>
      <w:r>
        <w:t>At its forty-fifth session, the Committee will have before it the report of the Secretary-General on the status of submission of reports by States parties under article 18 of the Convention (CEDAW/C/2010/45/2).</w:t>
      </w:r>
    </w:p>
    <w:p w:rsidR="00BF2DC0" w:rsidRDefault="00BF2DC0" w:rsidP="00BF2DC0">
      <w:pPr>
        <w:pStyle w:val="SingleTxt"/>
      </w:pPr>
      <w:r>
        <w:t xml:space="preserve">A pre-session working group of the Committee is convened before each session to prepare a list of issues and questions relating to reports for transmission to the States parties before the meetings at which their reports are to be considered. The pre-session working group for the forty-fifth session met in </w:t>
      </w:r>
      <w:smartTag w:uri="urn:schemas-microsoft-com:office:smarttags" w:element="place">
        <w:smartTag w:uri="urn:schemas-microsoft-com:office:smarttags" w:element="City">
          <w:r>
            <w:t>Geneva</w:t>
          </w:r>
        </w:smartTag>
      </w:smartTag>
      <w:r w:rsidR="00D44C66">
        <w:t xml:space="preserve"> from 9 to 13 </w:t>
      </w:r>
      <w:r w:rsidR="00F927EB">
        <w:t>February </w:t>
      </w:r>
      <w:r>
        <w:t xml:space="preserve">2009. The report of the pre-session working group </w:t>
      </w:r>
      <w:r w:rsidR="00D44C66">
        <w:t xml:space="preserve">(CEDAW/PSWG/ 2010/CRP.1) </w:t>
      </w:r>
      <w:r>
        <w:t>and the responses of States parties to the lists of issues and questions drawn up by the working group will be before the Committee.</w:t>
      </w:r>
    </w:p>
    <w:p w:rsidR="00D44C66" w:rsidRPr="00D44C66" w:rsidRDefault="00D44C66" w:rsidP="00D44C66">
      <w:pPr>
        <w:pStyle w:val="SingleTxt"/>
        <w:spacing w:after="0" w:line="120" w:lineRule="exact"/>
        <w:rPr>
          <w:sz w:val="10"/>
        </w:rPr>
      </w:pPr>
    </w:p>
    <w:p w:rsidR="00BF2DC0" w:rsidRDefault="00BF2DC0" w:rsidP="00D44C66">
      <w:pPr>
        <w:pStyle w:val="H23"/>
        <w:ind w:right="1260"/>
      </w:pPr>
      <w:r>
        <w:tab/>
      </w:r>
      <w:r>
        <w:tab/>
        <w:t>Documentation</w:t>
      </w:r>
    </w:p>
    <w:p w:rsidR="00D44C66" w:rsidRPr="00D44C66" w:rsidRDefault="00D44C66" w:rsidP="00D44C66">
      <w:pPr>
        <w:pStyle w:val="SingleTxt"/>
        <w:spacing w:after="0" w:line="120" w:lineRule="exact"/>
        <w:rPr>
          <w:sz w:val="10"/>
        </w:rPr>
      </w:pPr>
    </w:p>
    <w:p w:rsidR="00BF2DC0" w:rsidRPr="00E937EB" w:rsidRDefault="00BF2DC0" w:rsidP="00E937EB">
      <w:pPr>
        <w:pStyle w:val="SingleTxt"/>
        <w:rPr>
          <w:spacing w:val="2"/>
        </w:rPr>
      </w:pPr>
      <w:r w:rsidRPr="00E937EB">
        <w:rPr>
          <w:spacing w:val="2"/>
        </w:rPr>
        <w:t xml:space="preserve">Combined initial, second and third periodic reports of </w:t>
      </w:r>
      <w:smartTag w:uri="urn:schemas-microsoft-com:office:smarttags" w:element="place">
        <w:smartTag w:uri="urn:schemas-microsoft-com:office:smarttags" w:element="country-region">
          <w:r w:rsidRPr="00E937EB">
            <w:rPr>
              <w:spacing w:val="2"/>
            </w:rPr>
            <w:t>Botswana</w:t>
          </w:r>
        </w:smartTag>
      </w:smartTag>
      <w:r w:rsidRPr="00E937EB">
        <w:rPr>
          <w:spacing w:val="2"/>
        </w:rPr>
        <w:t xml:space="preserve"> (CEDAW/C/BOT/3)</w:t>
      </w:r>
    </w:p>
    <w:p w:rsidR="00BF2DC0" w:rsidRDefault="00BF2DC0" w:rsidP="00F927EB">
      <w:pPr>
        <w:pStyle w:val="SingleTxt"/>
        <w:jc w:val="left"/>
      </w:pPr>
      <w:r>
        <w:t xml:space="preserve">Combined sixth and seventh periodic reports of </w:t>
      </w:r>
      <w:smartTag w:uri="urn:schemas-microsoft-com:office:smarttags" w:element="place">
        <w:smartTag w:uri="urn:schemas-microsoft-com:office:smarttags" w:element="country-region">
          <w:r>
            <w:t>Egypt</w:t>
          </w:r>
        </w:smartTag>
      </w:smartTag>
      <w:r>
        <w:t xml:space="preserve"> (CEDAW/C/EGY/7)</w:t>
      </w:r>
    </w:p>
    <w:p w:rsidR="00BF2DC0" w:rsidRDefault="00BF2DC0" w:rsidP="00F927EB">
      <w:pPr>
        <w:pStyle w:val="SingleTxt"/>
        <w:jc w:val="left"/>
      </w:pPr>
      <w:r>
        <w:t xml:space="preserve">Sixth periodic report of </w:t>
      </w:r>
      <w:smartTag w:uri="urn:schemas-microsoft-com:office:smarttags" w:element="place">
        <w:smartTag w:uri="urn:schemas-microsoft-com:office:smarttags" w:element="country-region">
          <w:r>
            <w:t>Malawi</w:t>
          </w:r>
        </w:smartTag>
      </w:smartTag>
      <w:r>
        <w:t xml:space="preserve"> (CEDAW/C/MWI/6)</w:t>
      </w:r>
    </w:p>
    <w:p w:rsidR="00BF2DC0" w:rsidRDefault="00BF2DC0" w:rsidP="00F927EB">
      <w:pPr>
        <w:pStyle w:val="SingleTxt"/>
        <w:jc w:val="left"/>
      </w:pPr>
      <w:r>
        <w:t xml:space="preserve">Fifth periodic report of </w:t>
      </w:r>
      <w:r w:rsidR="00D44C66">
        <w:t xml:space="preserve">the </w:t>
      </w:r>
      <w:smartTag w:uri="urn:schemas-microsoft-com:office:smarttags" w:element="place">
        <w:smartTag w:uri="urn:schemas-microsoft-com:office:smarttags" w:element="country-region">
          <w:r>
            <w:t>Netherlands</w:t>
          </w:r>
        </w:smartTag>
      </w:smartTag>
      <w:r>
        <w:t xml:space="preserve"> (CEDAW/C/NLD/5)</w:t>
      </w:r>
    </w:p>
    <w:p w:rsidR="00BF2DC0" w:rsidRDefault="00BF2DC0" w:rsidP="00F927EB">
      <w:pPr>
        <w:pStyle w:val="SingleTxt"/>
        <w:jc w:val="left"/>
      </w:pPr>
      <w:r>
        <w:t xml:space="preserve">Fourth periodic report of </w:t>
      </w:r>
      <w:r w:rsidR="00D44C66">
        <w:t xml:space="preserve">the </w:t>
      </w:r>
      <w:smartTag w:uri="urn:schemas-microsoft-com:office:smarttags" w:element="country-region">
        <w:r>
          <w:t>Netherlands</w:t>
        </w:r>
      </w:smartTag>
      <w:r>
        <w:t xml:space="preserve"> </w:t>
      </w:r>
      <w:r w:rsidR="00D44C66">
        <w:t>(</w:t>
      </w:r>
      <w:smartTag w:uri="urn:schemas-microsoft-com:office:smarttags" w:element="place">
        <w:r>
          <w:t>Aruba</w:t>
        </w:r>
      </w:smartTag>
      <w:r w:rsidR="00D44C66">
        <w:t>)</w:t>
      </w:r>
      <w:r>
        <w:t xml:space="preserve"> (CEDAW/C/NLD/4/Add.1)</w:t>
      </w:r>
    </w:p>
    <w:p w:rsidR="00BF2DC0" w:rsidRDefault="00BF2DC0" w:rsidP="00F927EB">
      <w:pPr>
        <w:pStyle w:val="SingleTxt"/>
        <w:jc w:val="left"/>
      </w:pPr>
      <w:r>
        <w:t xml:space="preserve">Fourth periodic report of </w:t>
      </w:r>
      <w:r w:rsidR="00D44C66">
        <w:t xml:space="preserve">the </w:t>
      </w:r>
      <w:smartTag w:uri="urn:schemas-microsoft-com:office:smarttags" w:element="country-region">
        <w:r>
          <w:t>Netherlands</w:t>
        </w:r>
      </w:smartTag>
      <w:r>
        <w:t xml:space="preserve"> </w:t>
      </w:r>
      <w:r w:rsidR="00D44C66">
        <w:t>(</w:t>
      </w:r>
      <w:smartTag w:uri="urn:schemas-microsoft-com:office:smarttags" w:element="place">
        <w:r w:rsidR="00D44C66">
          <w:t xml:space="preserve">Netherlands </w:t>
        </w:r>
        <w:r>
          <w:t>Antilles</w:t>
        </w:r>
      </w:smartTag>
      <w:r w:rsidR="00D44C66">
        <w:t>)</w:t>
      </w:r>
      <w:r>
        <w:t xml:space="preserve"> (CEDAW/C/NLD/4/Add.2)</w:t>
      </w:r>
    </w:p>
    <w:p w:rsidR="00BF2DC0" w:rsidRDefault="00BF2DC0" w:rsidP="00F927EB">
      <w:pPr>
        <w:pStyle w:val="SingleTxt"/>
        <w:jc w:val="left"/>
      </w:pPr>
      <w:r>
        <w:t xml:space="preserve">Fifth periodic report of </w:t>
      </w:r>
      <w:r w:rsidR="00D44C66">
        <w:t xml:space="preserve">the </w:t>
      </w:r>
      <w:smartTag w:uri="urn:schemas-microsoft-com:office:smarttags" w:element="country-region">
        <w:r w:rsidR="00D44C66">
          <w:t>Netherlands</w:t>
        </w:r>
      </w:smartTag>
      <w:r w:rsidR="00D44C66">
        <w:t xml:space="preserve"> (</w:t>
      </w:r>
      <w:smartTag w:uri="urn:schemas-microsoft-com:office:smarttags" w:element="place">
        <w:r w:rsidR="00D44C66">
          <w:t>Aruba</w:t>
        </w:r>
      </w:smartTag>
      <w:r w:rsidR="00D44C66">
        <w:t xml:space="preserve">) </w:t>
      </w:r>
      <w:r>
        <w:t>(CEDAW/C/NLD/5/Add.1)</w:t>
      </w:r>
    </w:p>
    <w:p w:rsidR="00BF2DC0" w:rsidRDefault="00BF2DC0" w:rsidP="00F927EB">
      <w:pPr>
        <w:pStyle w:val="SingleTxt"/>
        <w:jc w:val="left"/>
      </w:pPr>
      <w:r>
        <w:t xml:space="preserve">Fifth periodic report of </w:t>
      </w:r>
      <w:r w:rsidR="00D44C66">
        <w:t xml:space="preserve">the </w:t>
      </w:r>
      <w:smartTag w:uri="urn:schemas-microsoft-com:office:smarttags" w:element="country-region">
        <w:r w:rsidR="00D44C66">
          <w:t>Netherlands</w:t>
        </w:r>
      </w:smartTag>
      <w:r w:rsidR="00D44C66">
        <w:t xml:space="preserve"> (</w:t>
      </w:r>
      <w:smartTag w:uri="urn:schemas-microsoft-com:office:smarttags" w:element="place">
        <w:r w:rsidR="00D44C66">
          <w:t>Netherlands Antilles</w:t>
        </w:r>
      </w:smartTag>
      <w:r w:rsidR="00D44C66">
        <w:t xml:space="preserve">) </w:t>
      </w:r>
      <w:r>
        <w:t>(CEDAW/C/NLD/5/Add.2)</w:t>
      </w:r>
    </w:p>
    <w:p w:rsidR="00BF2DC0" w:rsidRDefault="00BF2DC0" w:rsidP="00F927EB">
      <w:pPr>
        <w:pStyle w:val="SingleTxt"/>
        <w:jc w:val="left"/>
      </w:pPr>
      <w:r>
        <w:t xml:space="preserve">Combined fourth, fifth, sixth and seventh periodic reports of </w:t>
      </w:r>
      <w:smartTag w:uri="urn:schemas-microsoft-com:office:smarttags" w:element="place">
        <w:smartTag w:uri="urn:schemas-microsoft-com:office:smarttags" w:element="country-region">
          <w:r>
            <w:t>Panama</w:t>
          </w:r>
        </w:smartTag>
      </w:smartTag>
      <w:r>
        <w:t xml:space="preserve"> (CEDAW/C/PAN/7)</w:t>
      </w:r>
    </w:p>
    <w:p w:rsidR="00BF2DC0" w:rsidRDefault="00BF2DC0" w:rsidP="00F927EB">
      <w:pPr>
        <w:pStyle w:val="SingleTxt"/>
        <w:jc w:val="left"/>
      </w:pPr>
      <w:r>
        <w:t xml:space="preserve">Combined sixth and seventh periodic reports of </w:t>
      </w:r>
      <w:smartTag w:uri="urn:schemas-microsoft-com:office:smarttags" w:element="place">
        <w:smartTag w:uri="urn:schemas-microsoft-com:office:smarttags" w:element="country-region">
          <w:r>
            <w:t>Ukraine</w:t>
          </w:r>
        </w:smartTag>
      </w:smartTag>
      <w:r>
        <w:t xml:space="preserve"> (CEDAW/C/UKR/7)</w:t>
      </w:r>
    </w:p>
    <w:p w:rsidR="00BF2DC0" w:rsidRDefault="00BF2DC0" w:rsidP="00F927EB">
      <w:pPr>
        <w:pStyle w:val="SingleTxt"/>
        <w:jc w:val="left"/>
      </w:pPr>
      <w:r>
        <w:t xml:space="preserve">Initial periodic report of the </w:t>
      </w:r>
      <w:smartTag w:uri="urn:schemas-microsoft-com:office:smarttags" w:element="place">
        <w:smartTag w:uri="urn:schemas-microsoft-com:office:smarttags" w:element="country-region">
          <w:r>
            <w:t>United Arab Emirates</w:t>
          </w:r>
        </w:smartTag>
      </w:smartTag>
      <w:r>
        <w:t xml:space="preserve"> (CEDAW/C/ARE/1)</w:t>
      </w:r>
    </w:p>
    <w:p w:rsidR="00BF2DC0" w:rsidRDefault="00BF2DC0" w:rsidP="00F927EB">
      <w:pPr>
        <w:pStyle w:val="SingleTxt"/>
        <w:jc w:val="left"/>
      </w:pPr>
      <w:r>
        <w:t xml:space="preserve">Fourth periodic report of </w:t>
      </w:r>
      <w:smartTag w:uri="urn:schemas-microsoft-com:office:smarttags" w:element="place">
        <w:smartTag w:uri="urn:schemas-microsoft-com:office:smarttags" w:element="country-region">
          <w:r>
            <w:t>Uzbekistan</w:t>
          </w:r>
        </w:smartTag>
      </w:smartTag>
      <w:r>
        <w:t xml:space="preserve"> (CEDAW/C/UZB/4)</w:t>
      </w:r>
    </w:p>
    <w:p w:rsidR="00BF2DC0" w:rsidRDefault="00BF2DC0" w:rsidP="00F927EB">
      <w:pPr>
        <w:pStyle w:val="SingleTxt"/>
        <w:jc w:val="left"/>
      </w:pPr>
      <w:r>
        <w:t>Report of the pre-session working group (CEDAW/PSWG/2010/I/CRP.1)</w:t>
      </w:r>
    </w:p>
    <w:p w:rsidR="00BF2DC0" w:rsidRDefault="00BF2DC0" w:rsidP="00D44C6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pPr>
      <w:r>
        <w:tab/>
      </w:r>
      <w:r>
        <w:tab/>
        <w:t>Lists of issues and questions</w:t>
      </w:r>
    </w:p>
    <w:p w:rsidR="00D44C66" w:rsidRPr="00D44C66" w:rsidRDefault="00D44C66" w:rsidP="00D44C66">
      <w:pPr>
        <w:pStyle w:val="SingleTxt"/>
        <w:spacing w:after="0" w:line="120" w:lineRule="exact"/>
        <w:rPr>
          <w:sz w:val="10"/>
        </w:rPr>
      </w:pPr>
    </w:p>
    <w:p w:rsidR="00BF2DC0" w:rsidRDefault="00BF2DC0" w:rsidP="00BF2DC0">
      <w:pPr>
        <w:pStyle w:val="SingleTxt"/>
      </w:pPr>
      <w:smartTag w:uri="urn:schemas-microsoft-com:office:smarttags" w:element="place">
        <w:smartTag w:uri="urn:schemas-microsoft-com:office:smarttags" w:element="country-region">
          <w:r>
            <w:t>Botswana</w:t>
          </w:r>
        </w:smartTag>
      </w:smartTag>
      <w:r>
        <w:t xml:space="preserve"> (CEDAW/C/BOT/Q/3)</w:t>
      </w:r>
    </w:p>
    <w:p w:rsidR="00BF2DC0" w:rsidRDefault="00BF2DC0" w:rsidP="00BF2DC0">
      <w:pPr>
        <w:pStyle w:val="SingleTxt"/>
      </w:pPr>
      <w:smartTag w:uri="urn:schemas-microsoft-com:office:smarttags" w:element="place">
        <w:smartTag w:uri="urn:schemas-microsoft-com:office:smarttags" w:element="country-region">
          <w:r>
            <w:t>Egypt</w:t>
          </w:r>
        </w:smartTag>
      </w:smartTag>
      <w:r>
        <w:t xml:space="preserve"> (CEDAW/C/EGY/Q/7)</w:t>
      </w:r>
    </w:p>
    <w:p w:rsidR="00BF2DC0" w:rsidRDefault="00BF2DC0" w:rsidP="00BF2DC0">
      <w:pPr>
        <w:pStyle w:val="SingleTxt"/>
      </w:pPr>
      <w:smartTag w:uri="urn:schemas-microsoft-com:office:smarttags" w:element="place">
        <w:smartTag w:uri="urn:schemas-microsoft-com:office:smarttags" w:element="country-region">
          <w:r>
            <w:t>Malawi</w:t>
          </w:r>
        </w:smartTag>
      </w:smartTag>
      <w:r>
        <w:t xml:space="preserve"> (CEDAW/C/MWI/Q/6)</w:t>
      </w:r>
    </w:p>
    <w:p w:rsidR="00BF2DC0" w:rsidRDefault="00BF2DC0" w:rsidP="00BF2DC0">
      <w:pPr>
        <w:pStyle w:val="SingleTxt"/>
      </w:pPr>
      <w:smartTag w:uri="urn:schemas-microsoft-com:office:smarttags" w:element="place">
        <w:smartTag w:uri="urn:schemas-microsoft-com:office:smarttags" w:element="country-region">
          <w:r>
            <w:t>Netherlands</w:t>
          </w:r>
        </w:smartTag>
      </w:smartTag>
      <w:r>
        <w:t xml:space="preserve"> (CEDAW/C/NLD/Q/5)</w:t>
      </w:r>
    </w:p>
    <w:p w:rsidR="00BF2DC0" w:rsidRDefault="00BF2DC0" w:rsidP="00BF2DC0">
      <w:pPr>
        <w:pStyle w:val="SingleTxt"/>
      </w:pPr>
      <w:smartTag w:uri="urn:schemas-microsoft-com:office:smarttags" w:element="place">
        <w:smartTag w:uri="urn:schemas-microsoft-com:office:smarttags" w:element="country-region">
          <w:r>
            <w:t>Panama</w:t>
          </w:r>
        </w:smartTag>
      </w:smartTag>
      <w:r>
        <w:t xml:space="preserve"> (CEDAW/C/PAN/Q/7)</w:t>
      </w:r>
    </w:p>
    <w:p w:rsidR="00BF2DC0" w:rsidRDefault="00BF2DC0" w:rsidP="00BF2DC0">
      <w:pPr>
        <w:pStyle w:val="SingleTxt"/>
      </w:pPr>
      <w:smartTag w:uri="urn:schemas-microsoft-com:office:smarttags" w:element="place">
        <w:smartTag w:uri="urn:schemas-microsoft-com:office:smarttags" w:element="country-region">
          <w:r>
            <w:t>Ukraine</w:t>
          </w:r>
        </w:smartTag>
      </w:smartTag>
      <w:r>
        <w:t xml:space="preserve"> (CEDAW/C/UKR/Q/7)</w:t>
      </w:r>
    </w:p>
    <w:p w:rsidR="00BF2DC0" w:rsidRDefault="00BF2DC0" w:rsidP="00BF2DC0">
      <w:pPr>
        <w:pStyle w:val="SingleTxt"/>
      </w:pPr>
      <w:smartTag w:uri="urn:schemas-microsoft-com:office:smarttags" w:element="place">
        <w:smartTag w:uri="urn:schemas-microsoft-com:office:smarttags" w:element="country-region">
          <w:r>
            <w:t>United Arab Emirates</w:t>
          </w:r>
        </w:smartTag>
      </w:smartTag>
      <w:r>
        <w:t xml:space="preserve"> (CEDAW/C/ARE/Q/1)</w:t>
      </w:r>
    </w:p>
    <w:p w:rsidR="00BF2DC0" w:rsidRDefault="00BF2DC0" w:rsidP="00BF2DC0">
      <w:pPr>
        <w:pStyle w:val="SingleTxt"/>
      </w:pPr>
      <w:smartTag w:uri="urn:schemas-microsoft-com:office:smarttags" w:element="place">
        <w:smartTag w:uri="urn:schemas-microsoft-com:office:smarttags" w:element="country-region">
          <w:r>
            <w:t>Uzbekistan</w:t>
          </w:r>
        </w:smartTag>
      </w:smartTag>
      <w:r>
        <w:t xml:space="preserve"> (CEDAW/C/UZB/Q/4)</w:t>
      </w:r>
    </w:p>
    <w:p w:rsidR="00015D88" w:rsidRPr="00015D88" w:rsidRDefault="00015D88" w:rsidP="00015D88">
      <w:pPr>
        <w:pStyle w:val="SingleTxt"/>
        <w:spacing w:after="0" w:line="120" w:lineRule="exact"/>
        <w:rPr>
          <w:sz w:val="10"/>
        </w:rPr>
      </w:pPr>
    </w:p>
    <w:p w:rsidR="00BF2DC0" w:rsidRDefault="00BF2DC0" w:rsidP="00015D8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Responses to the lists of issues and questions</w:t>
      </w:r>
    </w:p>
    <w:p w:rsidR="00015D88" w:rsidRPr="00015D88" w:rsidRDefault="00015D88" w:rsidP="00015D88">
      <w:pPr>
        <w:pStyle w:val="SingleTxt"/>
        <w:spacing w:after="0" w:line="120" w:lineRule="exact"/>
        <w:rPr>
          <w:sz w:val="10"/>
        </w:rPr>
      </w:pPr>
    </w:p>
    <w:p w:rsidR="00BF2DC0" w:rsidRDefault="00BF2DC0" w:rsidP="00BF2DC0">
      <w:pPr>
        <w:pStyle w:val="SingleTxt"/>
      </w:pPr>
      <w:smartTag w:uri="urn:schemas-microsoft-com:office:smarttags" w:element="place">
        <w:smartTag w:uri="urn:schemas-microsoft-com:office:smarttags" w:element="country-region">
          <w:r>
            <w:t>Botswana</w:t>
          </w:r>
        </w:smartTag>
      </w:smartTag>
      <w:r>
        <w:t xml:space="preserve"> (CEDAW/C/BOT/Q/3/Add.1)</w:t>
      </w:r>
    </w:p>
    <w:p w:rsidR="00BF2DC0" w:rsidRDefault="00BF2DC0" w:rsidP="00BF2DC0">
      <w:pPr>
        <w:pStyle w:val="SingleTxt"/>
      </w:pPr>
      <w:smartTag w:uri="urn:schemas-microsoft-com:office:smarttags" w:element="place">
        <w:smartTag w:uri="urn:schemas-microsoft-com:office:smarttags" w:element="country-region">
          <w:r>
            <w:t>Egypt</w:t>
          </w:r>
        </w:smartTag>
      </w:smartTag>
      <w:r>
        <w:t xml:space="preserve"> (CEDAW/C/EGY/Q/7/Add.1)</w:t>
      </w:r>
    </w:p>
    <w:p w:rsidR="00BF2DC0" w:rsidRDefault="00BF2DC0" w:rsidP="00BF2DC0">
      <w:pPr>
        <w:pStyle w:val="SingleTxt"/>
      </w:pPr>
      <w:smartTag w:uri="urn:schemas-microsoft-com:office:smarttags" w:element="place">
        <w:smartTag w:uri="urn:schemas-microsoft-com:office:smarttags" w:element="country-region">
          <w:r>
            <w:t>Malawi</w:t>
          </w:r>
        </w:smartTag>
      </w:smartTag>
      <w:r>
        <w:t xml:space="preserve"> (CEDAW/C/MWI/Q/6/Add.1)</w:t>
      </w:r>
    </w:p>
    <w:p w:rsidR="00BF2DC0" w:rsidRDefault="00BF2DC0" w:rsidP="00BF2DC0">
      <w:pPr>
        <w:pStyle w:val="SingleTxt"/>
      </w:pPr>
      <w:smartTag w:uri="urn:schemas-microsoft-com:office:smarttags" w:element="place">
        <w:smartTag w:uri="urn:schemas-microsoft-com:office:smarttags" w:element="country-region">
          <w:r>
            <w:t>Netherlands</w:t>
          </w:r>
        </w:smartTag>
      </w:smartTag>
      <w:r>
        <w:t xml:space="preserve"> (CEDAW/C/NLD/Q/5/Add.1)</w:t>
      </w:r>
    </w:p>
    <w:p w:rsidR="00BF2DC0" w:rsidRDefault="00BF2DC0" w:rsidP="00BF2DC0">
      <w:pPr>
        <w:pStyle w:val="SingleTxt"/>
      </w:pPr>
      <w:smartTag w:uri="urn:schemas-microsoft-com:office:smarttags" w:element="place">
        <w:smartTag w:uri="urn:schemas-microsoft-com:office:smarttags" w:element="country-region">
          <w:r>
            <w:t>Panama</w:t>
          </w:r>
        </w:smartTag>
      </w:smartTag>
      <w:r>
        <w:t xml:space="preserve"> (CEDAW/C/PAN/Q/7/Add.1)</w:t>
      </w:r>
    </w:p>
    <w:p w:rsidR="00BF2DC0" w:rsidRDefault="00BF2DC0" w:rsidP="00BF2DC0">
      <w:pPr>
        <w:pStyle w:val="SingleTxt"/>
      </w:pPr>
      <w:smartTag w:uri="urn:schemas-microsoft-com:office:smarttags" w:element="place">
        <w:smartTag w:uri="urn:schemas-microsoft-com:office:smarttags" w:element="country-region">
          <w:r>
            <w:t>Ukraine</w:t>
          </w:r>
        </w:smartTag>
      </w:smartTag>
      <w:r>
        <w:t xml:space="preserve"> (CEDAW/C/UKR/Q/7/Add.1)</w:t>
      </w:r>
    </w:p>
    <w:p w:rsidR="00BF2DC0" w:rsidRDefault="00BF2DC0" w:rsidP="00BF2DC0">
      <w:pPr>
        <w:pStyle w:val="SingleTxt"/>
      </w:pPr>
      <w:smartTag w:uri="urn:schemas-microsoft-com:office:smarttags" w:element="place">
        <w:smartTag w:uri="urn:schemas-microsoft-com:office:smarttags" w:element="country-region">
          <w:r>
            <w:t>United Arab Emirates</w:t>
          </w:r>
        </w:smartTag>
      </w:smartTag>
      <w:r>
        <w:t xml:space="preserve"> (CEDAW/C/ARE/Q/1/Add.1)</w:t>
      </w:r>
    </w:p>
    <w:p w:rsidR="00BF2DC0" w:rsidRDefault="00BF2DC0" w:rsidP="00BF2DC0">
      <w:pPr>
        <w:pStyle w:val="SingleTxt"/>
      </w:pPr>
      <w:smartTag w:uri="urn:schemas-microsoft-com:office:smarttags" w:element="place">
        <w:smartTag w:uri="urn:schemas-microsoft-com:office:smarttags" w:element="country-region">
          <w:r>
            <w:t>Uzbekistan</w:t>
          </w:r>
        </w:smartTag>
      </w:smartTag>
      <w:r>
        <w:t xml:space="preserve"> (CEDAW/C/UZB/Q/4/Add.1)</w:t>
      </w:r>
    </w:p>
    <w:p w:rsidR="00015D88" w:rsidRPr="00015D88" w:rsidRDefault="00015D88" w:rsidP="00015D88">
      <w:pPr>
        <w:pStyle w:val="SingleTxt"/>
        <w:spacing w:after="0" w:line="120" w:lineRule="exact"/>
        <w:rPr>
          <w:sz w:val="10"/>
        </w:rPr>
      </w:pPr>
    </w:p>
    <w:p w:rsidR="00BF2DC0" w:rsidRDefault="00BF2DC0" w:rsidP="00015D88">
      <w:pPr>
        <w:pStyle w:val="H23"/>
        <w:ind w:right="1260"/>
      </w:pPr>
      <w:r>
        <w:tab/>
      </w:r>
      <w:r>
        <w:tab/>
        <w:t>Item 5</w:t>
      </w:r>
      <w:r w:rsidR="00015D88">
        <w:br/>
      </w:r>
      <w:r>
        <w:t>Implementation of articles 21 and 22 of the Convention on the Elimination of All Forms of Discrimination against Women</w:t>
      </w:r>
    </w:p>
    <w:p w:rsidR="00015D88" w:rsidRPr="00015D88" w:rsidRDefault="00015D88" w:rsidP="00015D88">
      <w:pPr>
        <w:pStyle w:val="SingleTxt"/>
        <w:spacing w:after="0" w:line="120" w:lineRule="exact"/>
        <w:rPr>
          <w:sz w:val="10"/>
        </w:rPr>
      </w:pPr>
    </w:p>
    <w:p w:rsidR="00BF2DC0" w:rsidRDefault="00BF2DC0" w:rsidP="00BF2DC0">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together with comments, if any, from States parties.</w:t>
      </w:r>
    </w:p>
    <w:p w:rsidR="00BF2DC0" w:rsidRDefault="00BF2DC0" w:rsidP="00BF2DC0">
      <w:pPr>
        <w:pStyle w:val="SingleTxt"/>
      </w:pPr>
      <w:r>
        <w:t>The task force on a general recommendation on article 2 will brief the Committee on progress achieved. Information will also be provided by the Chairpersons of the working groups on proposed general recommendations on the rights of older women and the economic consequences of divorce.</w:t>
      </w:r>
    </w:p>
    <w:p w:rsidR="00BF2DC0" w:rsidRDefault="00BF2DC0" w:rsidP="00BF2DC0">
      <w:pPr>
        <w:pStyle w:val="SingleTxt"/>
      </w:pPr>
      <w:r>
        <w:t xml:space="preserve">Article 22 of the Convention provides that the specialized agencies shall be entitled to be represented during the consideration of the implementation of such provisions of the Convention as fall within the scope of their activities and that the Committee may invite the specialized agencies to submit reports on the implementation of the Convention in those areas. At its forty-fifth session, the Committee will have before it a note by the Secretary-General on reports </w:t>
      </w:r>
      <w:r w:rsidR="00015D88">
        <w:t>by</w:t>
      </w:r>
      <w:r>
        <w:t xml:space="preserve"> specialized agencies on that subject (CEDAW/C/2010/45/3 and addenda).</w:t>
      </w:r>
    </w:p>
    <w:p w:rsidR="00015D88" w:rsidRPr="00015D88" w:rsidRDefault="00015D88" w:rsidP="00015D88">
      <w:pPr>
        <w:pStyle w:val="SingleTxt"/>
        <w:spacing w:after="0" w:line="120" w:lineRule="exact"/>
        <w:rPr>
          <w:sz w:val="10"/>
        </w:rPr>
      </w:pPr>
    </w:p>
    <w:p w:rsidR="00BF2DC0" w:rsidRDefault="00015D88" w:rsidP="00015D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F2DC0">
        <w:t>Documentation</w:t>
      </w:r>
    </w:p>
    <w:p w:rsidR="00015D88" w:rsidRPr="00015D88" w:rsidRDefault="00015D88" w:rsidP="00015D88">
      <w:pPr>
        <w:pStyle w:val="SingleTxt"/>
        <w:spacing w:after="0" w:line="120" w:lineRule="exact"/>
        <w:rPr>
          <w:sz w:val="10"/>
        </w:rPr>
      </w:pPr>
    </w:p>
    <w:p w:rsidR="00BF2DC0" w:rsidRDefault="00BF2DC0" w:rsidP="00BF2DC0">
      <w:pPr>
        <w:pStyle w:val="SingleTxt"/>
      </w:pPr>
      <w:r>
        <w:t xml:space="preserve">Note by the Secretary-General on reports provided by </w:t>
      </w:r>
      <w:r w:rsidR="00015D88">
        <w:t xml:space="preserve">the </w:t>
      </w:r>
      <w:r>
        <w:t>specialized agencies of the United Nations on the implementation of the Convention in areas falling within the scope of their activities (CEDAW/C/2010/45/3)</w:t>
      </w:r>
    </w:p>
    <w:p w:rsidR="00BF2DC0" w:rsidRDefault="00BF2DC0" w:rsidP="00BF2DC0">
      <w:pPr>
        <w:pStyle w:val="SingleTxt"/>
      </w:pPr>
      <w:r>
        <w:t>Report of the Food and Agriculture Organization of the United Nations (CEDAW/C/2010/45/3/Add.1)</w:t>
      </w:r>
    </w:p>
    <w:p w:rsidR="00BF2DC0" w:rsidRDefault="00BF2DC0" w:rsidP="00BF2DC0">
      <w:pPr>
        <w:pStyle w:val="SingleTxt"/>
      </w:pPr>
      <w:r>
        <w:t>Report of the World Health Organization (CEDAW/C/2010/45/3/Add.2)</w:t>
      </w:r>
    </w:p>
    <w:p w:rsidR="00BF2DC0" w:rsidRDefault="00BF2DC0" w:rsidP="00BF2DC0">
      <w:pPr>
        <w:pStyle w:val="SingleTxt"/>
      </w:pPr>
      <w:r>
        <w:t>Report of the United Nations Educational, Scientific and Cultural Organization (CEDAW/C/2010/45/3/Add.3)</w:t>
      </w:r>
    </w:p>
    <w:p w:rsidR="00BF2DC0" w:rsidRDefault="00BF2DC0" w:rsidP="00BF2DC0">
      <w:pPr>
        <w:pStyle w:val="SingleTxt"/>
      </w:pPr>
      <w:r>
        <w:t>Report of the International Labour Organization (CEDAW/C/2010/45/3/Add.4)</w:t>
      </w:r>
    </w:p>
    <w:p w:rsidR="00015D88" w:rsidRPr="00015D88" w:rsidRDefault="00015D88" w:rsidP="00015D88">
      <w:pPr>
        <w:pStyle w:val="SingleTxt"/>
        <w:spacing w:after="0" w:line="120" w:lineRule="exact"/>
        <w:rPr>
          <w:sz w:val="10"/>
        </w:rPr>
      </w:pPr>
    </w:p>
    <w:p w:rsidR="00BF2DC0" w:rsidRDefault="00BF2DC0" w:rsidP="00015D88">
      <w:pPr>
        <w:pStyle w:val="H23"/>
        <w:ind w:right="1260"/>
      </w:pPr>
      <w:r>
        <w:tab/>
      </w:r>
      <w:r>
        <w:tab/>
        <w:t>Item 6</w:t>
      </w:r>
      <w:r w:rsidR="00015D88">
        <w:br/>
      </w:r>
      <w:r>
        <w:t>Ways and means of expediting the work of the Committee</w:t>
      </w:r>
    </w:p>
    <w:p w:rsidR="00015D88" w:rsidRPr="00015D88" w:rsidRDefault="00015D88" w:rsidP="00015D88">
      <w:pPr>
        <w:pStyle w:val="SingleTxt"/>
        <w:spacing w:after="0" w:line="120" w:lineRule="exact"/>
        <w:rPr>
          <w:sz w:val="10"/>
        </w:rPr>
      </w:pPr>
    </w:p>
    <w:p w:rsidR="00BF2DC0" w:rsidRDefault="00BF2DC0" w:rsidP="00BF2DC0">
      <w:pPr>
        <w:pStyle w:val="SingleTxt"/>
      </w:pPr>
      <w:r>
        <w:t xml:space="preserve">Before each session, the Secretariat prepares a pre-session report on ways and means of improving the work of the Committee, </w:t>
      </w:r>
      <w:r w:rsidR="00015D88">
        <w:t>which contains</w:t>
      </w:r>
      <w:r>
        <w:t xml:space="preserve"> information provided by the Secretariat, comments made by members of the Committee </w:t>
      </w:r>
      <w:r w:rsidR="00015D88">
        <w:t>and</w:t>
      </w:r>
      <w:r>
        <w:t xml:space="preserve"> information on developments elsewhere in the human rights regime.</w:t>
      </w:r>
    </w:p>
    <w:p w:rsidR="00015D88" w:rsidRPr="00015D88" w:rsidRDefault="00015D88" w:rsidP="00015D88">
      <w:pPr>
        <w:pStyle w:val="SingleTxt"/>
        <w:spacing w:after="0" w:line="120" w:lineRule="exact"/>
        <w:rPr>
          <w:sz w:val="10"/>
        </w:rPr>
      </w:pPr>
    </w:p>
    <w:p w:rsidR="00BF2DC0" w:rsidRDefault="00BF2DC0" w:rsidP="00015D88">
      <w:pPr>
        <w:pStyle w:val="H23"/>
        <w:ind w:right="1260"/>
      </w:pPr>
      <w:r>
        <w:tab/>
      </w:r>
      <w:r>
        <w:tab/>
        <w:t>Documentation</w:t>
      </w:r>
    </w:p>
    <w:p w:rsidR="00015D88" w:rsidRPr="00015D88" w:rsidRDefault="00015D88" w:rsidP="00015D88">
      <w:pPr>
        <w:pStyle w:val="SingleTxt"/>
        <w:spacing w:after="0" w:line="120" w:lineRule="exact"/>
        <w:rPr>
          <w:sz w:val="10"/>
        </w:rPr>
      </w:pPr>
    </w:p>
    <w:p w:rsidR="00BF2DC0" w:rsidRDefault="00015D88" w:rsidP="00BF2DC0">
      <w:pPr>
        <w:pStyle w:val="SingleTxt"/>
      </w:pPr>
      <w:r>
        <w:t>Note by</w:t>
      </w:r>
      <w:r w:rsidR="00BF2DC0">
        <w:t xml:space="preserve"> the Secretariat (CEDAW/C/2010/45/4)</w:t>
      </w:r>
    </w:p>
    <w:p w:rsidR="00015D88" w:rsidRPr="00015D88" w:rsidRDefault="00015D88" w:rsidP="00015D88">
      <w:pPr>
        <w:pStyle w:val="SingleTxt"/>
        <w:spacing w:after="0" w:line="120" w:lineRule="exact"/>
        <w:rPr>
          <w:sz w:val="10"/>
        </w:rPr>
      </w:pPr>
    </w:p>
    <w:p w:rsidR="00BF2DC0" w:rsidRDefault="00BF2DC0" w:rsidP="00015D88">
      <w:pPr>
        <w:pStyle w:val="H23"/>
        <w:ind w:right="1260"/>
      </w:pPr>
      <w:r>
        <w:tab/>
      </w:r>
      <w:r>
        <w:tab/>
        <w:t>Item 7</w:t>
      </w:r>
      <w:r w:rsidR="00015D88">
        <w:br/>
      </w:r>
      <w:r>
        <w:t>Activities of the Committee under the Optional Protocol to the Convention on the Elimination of All Forms of Discrimination against Women</w:t>
      </w:r>
    </w:p>
    <w:p w:rsidR="00015D88" w:rsidRPr="00015D88" w:rsidRDefault="00015D88" w:rsidP="00015D88">
      <w:pPr>
        <w:pStyle w:val="SingleTxt"/>
        <w:spacing w:after="0" w:line="120" w:lineRule="exact"/>
        <w:rPr>
          <w:sz w:val="10"/>
        </w:rPr>
      </w:pPr>
    </w:p>
    <w:p w:rsidR="00BF2DC0" w:rsidRDefault="00BF2DC0" w:rsidP="00BF2DC0">
      <w:pPr>
        <w:pStyle w:val="SingleTxt"/>
      </w:pPr>
      <w:r>
        <w:t>The sixteenth session of the Working Group on Communications under the Optional Protocol will be held from 12 to 15 January 2010.</w:t>
      </w:r>
    </w:p>
    <w:p w:rsidR="00BF2DC0" w:rsidRDefault="00BF2DC0" w:rsidP="00BF2DC0">
      <w:pPr>
        <w:pStyle w:val="SingleTxt"/>
      </w:pPr>
      <w:r>
        <w:t>During its forty-fifth session, the Committee will continue to implement its mandate under articles 2 and 8 of the Optional Protocol to the Convention.</w:t>
      </w:r>
    </w:p>
    <w:p w:rsidR="00015D88" w:rsidRPr="00015D88" w:rsidRDefault="00015D88" w:rsidP="00015D88">
      <w:pPr>
        <w:pStyle w:val="SingleTxt"/>
        <w:spacing w:after="0" w:line="120" w:lineRule="exact"/>
        <w:rPr>
          <w:sz w:val="10"/>
        </w:rPr>
      </w:pPr>
    </w:p>
    <w:p w:rsidR="00BF2DC0" w:rsidRDefault="00BF2DC0" w:rsidP="00015D88">
      <w:pPr>
        <w:pStyle w:val="H23"/>
        <w:ind w:right="1260"/>
      </w:pPr>
      <w:r>
        <w:tab/>
      </w:r>
      <w:r>
        <w:tab/>
        <w:t>Item 8</w:t>
      </w:r>
      <w:r w:rsidR="00015D88">
        <w:br/>
      </w:r>
      <w:r>
        <w:t>Provisional agenda for the forty-sixth session of the Committee</w:t>
      </w:r>
    </w:p>
    <w:p w:rsidR="00015D88" w:rsidRPr="00015D88" w:rsidRDefault="00015D88" w:rsidP="00015D88">
      <w:pPr>
        <w:pStyle w:val="SingleTxt"/>
        <w:spacing w:after="0" w:line="120" w:lineRule="exact"/>
        <w:rPr>
          <w:sz w:val="10"/>
        </w:rPr>
      </w:pPr>
    </w:p>
    <w:p w:rsidR="00BF2DC0" w:rsidRDefault="00BF2DC0" w:rsidP="00015D88">
      <w:pPr>
        <w:pStyle w:val="H23"/>
        <w:ind w:right="1260"/>
      </w:pPr>
      <w:r>
        <w:tab/>
      </w:r>
      <w:r>
        <w:tab/>
        <w:t>Documentation</w:t>
      </w:r>
    </w:p>
    <w:p w:rsidR="00015D88" w:rsidRPr="00015D88" w:rsidRDefault="00015D88" w:rsidP="00015D88">
      <w:pPr>
        <w:pStyle w:val="SingleTxt"/>
        <w:spacing w:after="0" w:line="120" w:lineRule="exact"/>
        <w:rPr>
          <w:sz w:val="10"/>
        </w:rPr>
      </w:pPr>
    </w:p>
    <w:p w:rsidR="00BF2DC0" w:rsidRPr="00015D88" w:rsidRDefault="00BF2DC0" w:rsidP="00BF2DC0">
      <w:pPr>
        <w:pStyle w:val="SingleTxt"/>
        <w:rPr>
          <w:spacing w:val="0"/>
        </w:rPr>
      </w:pPr>
      <w:r w:rsidRPr="00015D88">
        <w:rPr>
          <w:spacing w:val="0"/>
        </w:rPr>
        <w:t>Provisional agenda for the forty-sixth session of th</w:t>
      </w:r>
      <w:r w:rsidR="00015D88" w:rsidRPr="00015D88">
        <w:rPr>
          <w:spacing w:val="0"/>
        </w:rPr>
        <w:t>e Committee (CEDAW/C/2010/46/1)</w:t>
      </w:r>
    </w:p>
    <w:p w:rsidR="00015D88" w:rsidRPr="00015D88" w:rsidRDefault="00015D88" w:rsidP="00015D88">
      <w:pPr>
        <w:pStyle w:val="SingleTxt"/>
        <w:spacing w:after="0" w:line="120" w:lineRule="exact"/>
        <w:rPr>
          <w:sz w:val="10"/>
        </w:rPr>
      </w:pPr>
    </w:p>
    <w:p w:rsidR="00BF2DC0" w:rsidRDefault="00BF2DC0" w:rsidP="00015D88">
      <w:pPr>
        <w:pStyle w:val="H23"/>
        <w:ind w:right="1260"/>
      </w:pPr>
      <w:r>
        <w:tab/>
      </w:r>
      <w:r>
        <w:tab/>
        <w:t>Item 9</w:t>
      </w:r>
      <w:r w:rsidR="00015D88">
        <w:br/>
      </w:r>
      <w:r>
        <w:t>Adoption of the report of the Committee on its forty-fifth session</w:t>
      </w:r>
    </w:p>
    <w:p w:rsidR="00BF2DC0" w:rsidRDefault="00BF2DC0" w:rsidP="00BF2DC0">
      <w:pPr>
        <w:pStyle w:val="SingleTxt"/>
      </w:pPr>
    </w:p>
    <w:p w:rsidR="00BF2DC0" w:rsidRDefault="00BF2DC0" w:rsidP="00BF2DC0">
      <w:pPr>
        <w:pStyle w:val="SingleTxt"/>
      </w:pPr>
      <w:r>
        <w:t xml:space="preserve"> </w:t>
      </w:r>
    </w:p>
    <w:p w:rsidR="00BF2DC0" w:rsidRDefault="00015D88" w:rsidP="00015D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t xml:space="preserve">Annex </w:t>
      </w:r>
    </w:p>
    <w:p w:rsidR="00015D88" w:rsidRPr="00015D88" w:rsidRDefault="00015D88" w:rsidP="00015D88">
      <w:pPr>
        <w:pStyle w:val="SingleTxt"/>
        <w:spacing w:after="0" w:line="120" w:lineRule="exact"/>
        <w:rPr>
          <w:sz w:val="10"/>
        </w:rPr>
      </w:pPr>
    </w:p>
    <w:p w:rsidR="00546F5D" w:rsidRDefault="00015D88" w:rsidP="00015D88">
      <w:pPr>
        <w:pStyle w:val="H1"/>
        <w:ind w:right="1260"/>
      </w:pPr>
      <w:r>
        <w:tab/>
      </w:r>
      <w:r w:rsidR="00BF2DC0">
        <w:tab/>
        <w:t>Proposed organization of work</w:t>
      </w:r>
    </w:p>
    <w:p w:rsidR="00015D88" w:rsidRPr="00015D88" w:rsidRDefault="00015D88" w:rsidP="00015D88">
      <w:pPr>
        <w:pStyle w:val="SingleTxt"/>
        <w:spacing w:after="0" w:line="120" w:lineRule="exact"/>
        <w:rPr>
          <w:sz w:val="10"/>
        </w:rPr>
      </w:pPr>
    </w:p>
    <w:p w:rsidR="00015D88" w:rsidRPr="00015D88" w:rsidRDefault="00015D88" w:rsidP="00015D88">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628"/>
        <w:gridCol w:w="1332"/>
        <w:gridCol w:w="4622"/>
      </w:tblGrid>
      <w:tr w:rsidR="00015D88" w:rsidRPr="00434336" w:rsidTr="00434336">
        <w:tblPrEx>
          <w:tblCellMar>
            <w:top w:w="0" w:type="dxa"/>
            <w:bottom w:w="0" w:type="dxa"/>
          </w:tblCellMar>
        </w:tblPrEx>
        <w:trPr>
          <w:tblHeader/>
        </w:trPr>
        <w:tc>
          <w:tcPr>
            <w:tcW w:w="2628" w:type="dxa"/>
            <w:tcBorders>
              <w:top w:val="single" w:sz="4" w:space="0" w:color="auto"/>
              <w:bottom w:val="single" w:sz="12" w:space="0" w:color="auto"/>
            </w:tcBorders>
            <w:shd w:val="clear" w:color="auto" w:fill="auto"/>
            <w:vAlign w:val="bottom"/>
          </w:tcPr>
          <w:p w:rsidR="00015D88" w:rsidRPr="00434336" w:rsidRDefault="00015D88" w:rsidP="00434336">
            <w:pPr>
              <w:spacing w:before="81" w:after="81" w:line="160" w:lineRule="exact"/>
              <w:ind w:right="40"/>
              <w:rPr>
                <w:i/>
                <w:sz w:val="14"/>
              </w:rPr>
            </w:pPr>
            <w:r w:rsidRPr="00434336">
              <w:rPr>
                <w:i/>
                <w:sz w:val="14"/>
              </w:rPr>
              <w:t>Date/time</w:t>
            </w:r>
          </w:p>
        </w:tc>
        <w:tc>
          <w:tcPr>
            <w:tcW w:w="1332" w:type="dxa"/>
            <w:tcBorders>
              <w:top w:val="single" w:sz="4" w:space="0" w:color="auto"/>
              <w:bottom w:val="single" w:sz="12" w:space="0" w:color="auto"/>
            </w:tcBorders>
            <w:shd w:val="clear" w:color="auto" w:fill="auto"/>
            <w:vAlign w:val="bottom"/>
          </w:tcPr>
          <w:p w:rsidR="00015D88" w:rsidRPr="00434336" w:rsidRDefault="00015D88" w:rsidP="00434336">
            <w:pPr>
              <w:spacing w:before="81" w:after="81" w:line="160" w:lineRule="exact"/>
              <w:ind w:left="144" w:right="43"/>
              <w:rPr>
                <w:i/>
                <w:w w:val="100"/>
                <w:sz w:val="14"/>
              </w:rPr>
            </w:pPr>
            <w:r w:rsidRPr="00434336">
              <w:rPr>
                <w:i/>
                <w:w w:val="100"/>
                <w:sz w:val="14"/>
              </w:rPr>
              <w:t>Agenda item</w:t>
            </w:r>
          </w:p>
        </w:tc>
        <w:tc>
          <w:tcPr>
            <w:tcW w:w="4622" w:type="dxa"/>
            <w:tcBorders>
              <w:top w:val="single" w:sz="4" w:space="0" w:color="auto"/>
              <w:bottom w:val="single" w:sz="12" w:space="0" w:color="auto"/>
            </w:tcBorders>
            <w:shd w:val="clear" w:color="auto" w:fill="auto"/>
            <w:vAlign w:val="bottom"/>
          </w:tcPr>
          <w:p w:rsidR="00015D88" w:rsidRPr="00434336" w:rsidRDefault="00015D88" w:rsidP="00434336">
            <w:pPr>
              <w:spacing w:before="81" w:after="81" w:line="160" w:lineRule="exact"/>
              <w:ind w:left="144" w:right="43"/>
              <w:rPr>
                <w:i/>
                <w:sz w:val="14"/>
              </w:rPr>
            </w:pPr>
            <w:r w:rsidRPr="00434336">
              <w:rPr>
                <w:i/>
                <w:sz w:val="14"/>
              </w:rPr>
              <w:t>Documentation/programme</w:t>
            </w:r>
          </w:p>
        </w:tc>
      </w:tr>
      <w:tr w:rsidR="00015D88" w:rsidRPr="00434336" w:rsidTr="00434336">
        <w:tblPrEx>
          <w:tblCellMar>
            <w:top w:w="0" w:type="dxa"/>
            <w:bottom w:w="0" w:type="dxa"/>
          </w:tblCellMar>
        </w:tblPrEx>
        <w:trPr>
          <w:trHeight w:hRule="exact" w:val="115"/>
          <w:tblHeader/>
        </w:trPr>
        <w:tc>
          <w:tcPr>
            <w:tcW w:w="2628" w:type="dxa"/>
            <w:tcBorders>
              <w:top w:val="single" w:sz="12" w:space="0" w:color="auto"/>
            </w:tcBorders>
            <w:shd w:val="clear" w:color="auto" w:fill="auto"/>
            <w:vAlign w:val="bottom"/>
          </w:tcPr>
          <w:p w:rsidR="00015D88" w:rsidRPr="00434336" w:rsidRDefault="00015D88" w:rsidP="00434336">
            <w:pPr>
              <w:spacing w:before="40" w:after="120"/>
              <w:ind w:right="40"/>
            </w:pPr>
          </w:p>
        </w:tc>
        <w:tc>
          <w:tcPr>
            <w:tcW w:w="1332" w:type="dxa"/>
            <w:tcBorders>
              <w:top w:val="single" w:sz="12" w:space="0" w:color="auto"/>
            </w:tcBorders>
            <w:shd w:val="clear" w:color="auto" w:fill="auto"/>
            <w:vAlign w:val="bottom"/>
          </w:tcPr>
          <w:p w:rsidR="00015D88" w:rsidRPr="00434336" w:rsidRDefault="00015D88" w:rsidP="00434336">
            <w:pPr>
              <w:spacing w:before="40" w:after="120"/>
              <w:ind w:left="144" w:right="43"/>
              <w:rPr>
                <w:w w:val="100"/>
              </w:rPr>
            </w:pPr>
          </w:p>
        </w:tc>
        <w:tc>
          <w:tcPr>
            <w:tcW w:w="4622" w:type="dxa"/>
            <w:tcBorders>
              <w:top w:val="single" w:sz="12" w:space="0" w:color="auto"/>
            </w:tcBorders>
            <w:shd w:val="clear" w:color="auto" w:fill="auto"/>
            <w:vAlign w:val="bottom"/>
          </w:tcPr>
          <w:p w:rsidR="00015D88" w:rsidRPr="00434336" w:rsidRDefault="00015D88" w:rsidP="00434336">
            <w:pPr>
              <w:spacing w:before="40" w:after="120"/>
              <w:ind w:left="144" w:right="43"/>
            </w:pPr>
          </w:p>
        </w:tc>
      </w:tr>
      <w:tr w:rsidR="00015D88" w:rsidRPr="00434336" w:rsidTr="00434336">
        <w:tblPrEx>
          <w:tblCellMar>
            <w:top w:w="0" w:type="dxa"/>
            <w:bottom w:w="0" w:type="dxa"/>
          </w:tblCellMar>
        </w:tblPrEx>
        <w:tc>
          <w:tcPr>
            <w:tcW w:w="2628" w:type="dxa"/>
            <w:shd w:val="clear" w:color="auto" w:fill="auto"/>
          </w:tcPr>
          <w:p w:rsidR="00015D88" w:rsidRPr="00434336" w:rsidRDefault="00015D88" w:rsidP="00434336">
            <w:pPr>
              <w:tabs>
                <w:tab w:val="left" w:pos="288"/>
                <w:tab w:val="left" w:pos="576"/>
                <w:tab w:val="left" w:pos="864"/>
                <w:tab w:val="left" w:pos="1152"/>
              </w:tabs>
              <w:spacing w:before="40" w:after="120"/>
              <w:ind w:right="40"/>
              <w:rPr>
                <w:b/>
              </w:rPr>
            </w:pPr>
            <w:r w:rsidRPr="00434336">
              <w:rPr>
                <w:b/>
              </w:rPr>
              <w:t xml:space="preserve">Monday, </w:t>
            </w:r>
            <w:r w:rsidR="00434336" w:rsidRPr="00434336">
              <w:rPr>
                <w:b/>
              </w:rPr>
              <w:t>18 January 2010</w:t>
            </w:r>
          </w:p>
        </w:tc>
        <w:tc>
          <w:tcPr>
            <w:tcW w:w="1332" w:type="dxa"/>
            <w:shd w:val="clear" w:color="auto" w:fill="auto"/>
          </w:tcPr>
          <w:p w:rsidR="00015D88" w:rsidRPr="00434336" w:rsidRDefault="00015D88" w:rsidP="00434336">
            <w:pPr>
              <w:tabs>
                <w:tab w:val="left" w:pos="288"/>
                <w:tab w:val="left" w:pos="576"/>
                <w:tab w:val="left" w:pos="864"/>
                <w:tab w:val="left" w:pos="1152"/>
              </w:tabs>
              <w:spacing w:before="40" w:after="120"/>
              <w:ind w:left="144" w:right="43"/>
              <w:rPr>
                <w:w w:val="100"/>
              </w:rPr>
            </w:pPr>
          </w:p>
        </w:tc>
        <w:tc>
          <w:tcPr>
            <w:tcW w:w="4622" w:type="dxa"/>
            <w:shd w:val="clear" w:color="auto" w:fill="auto"/>
          </w:tcPr>
          <w:p w:rsidR="00015D88" w:rsidRPr="00434336" w:rsidRDefault="00015D88" w:rsidP="00434336">
            <w:pPr>
              <w:tabs>
                <w:tab w:val="left" w:pos="288"/>
                <w:tab w:val="left" w:pos="576"/>
                <w:tab w:val="left" w:pos="864"/>
                <w:tab w:val="left" w:pos="1152"/>
              </w:tabs>
              <w:spacing w:before="40" w:after="120"/>
              <w:ind w:left="144" w:right="43"/>
            </w:pPr>
          </w:p>
        </w:tc>
      </w:tr>
      <w:tr w:rsidR="00015D88" w:rsidRPr="00434336" w:rsidTr="00434336">
        <w:tblPrEx>
          <w:tblCellMar>
            <w:top w:w="0" w:type="dxa"/>
            <w:bottom w:w="0" w:type="dxa"/>
          </w:tblCellMar>
        </w:tblPrEx>
        <w:tc>
          <w:tcPr>
            <w:tcW w:w="2628" w:type="dxa"/>
            <w:shd w:val="clear" w:color="auto" w:fill="auto"/>
          </w:tcPr>
          <w:p w:rsidR="00015D88" w:rsidRPr="00434336" w:rsidRDefault="00434336" w:rsidP="00434336">
            <w:pPr>
              <w:tabs>
                <w:tab w:val="left" w:pos="288"/>
                <w:tab w:val="left" w:pos="576"/>
                <w:tab w:val="left" w:pos="864"/>
                <w:tab w:val="left" w:pos="1152"/>
              </w:tabs>
              <w:spacing w:before="40" w:after="120"/>
              <w:ind w:right="40"/>
              <w:rPr>
                <w:b/>
              </w:rPr>
            </w:pPr>
            <w:r w:rsidRPr="00434336">
              <w:rPr>
                <w:b/>
              </w:rPr>
              <w:t>906th meeting</w:t>
            </w:r>
          </w:p>
        </w:tc>
        <w:tc>
          <w:tcPr>
            <w:tcW w:w="1332" w:type="dxa"/>
            <w:shd w:val="clear" w:color="auto" w:fill="auto"/>
          </w:tcPr>
          <w:p w:rsidR="00015D88" w:rsidRPr="00434336" w:rsidRDefault="00015D88" w:rsidP="00434336">
            <w:pPr>
              <w:tabs>
                <w:tab w:val="left" w:pos="288"/>
                <w:tab w:val="left" w:pos="576"/>
                <w:tab w:val="left" w:pos="864"/>
                <w:tab w:val="left" w:pos="1152"/>
              </w:tabs>
              <w:spacing w:before="40" w:after="120"/>
              <w:ind w:left="144" w:right="43"/>
              <w:rPr>
                <w:w w:val="100"/>
              </w:rPr>
            </w:pPr>
          </w:p>
        </w:tc>
        <w:tc>
          <w:tcPr>
            <w:tcW w:w="4622" w:type="dxa"/>
            <w:shd w:val="clear" w:color="auto" w:fill="auto"/>
          </w:tcPr>
          <w:p w:rsidR="00015D88" w:rsidRPr="00434336" w:rsidRDefault="00015D88" w:rsidP="00434336">
            <w:pPr>
              <w:tabs>
                <w:tab w:val="left" w:pos="288"/>
                <w:tab w:val="left" w:pos="576"/>
                <w:tab w:val="left" w:pos="864"/>
                <w:tab w:val="left" w:pos="1152"/>
              </w:tabs>
              <w:spacing w:before="40" w:after="120"/>
              <w:ind w:left="144" w:right="43"/>
            </w:pPr>
          </w:p>
        </w:tc>
      </w:tr>
      <w:tr w:rsidR="00015D88" w:rsidRPr="00434336" w:rsidTr="00434336">
        <w:tblPrEx>
          <w:tblCellMar>
            <w:top w:w="0" w:type="dxa"/>
            <w:bottom w:w="0" w:type="dxa"/>
          </w:tblCellMar>
        </w:tblPrEx>
        <w:tc>
          <w:tcPr>
            <w:tcW w:w="2628" w:type="dxa"/>
            <w:shd w:val="clear" w:color="auto" w:fill="auto"/>
          </w:tcPr>
          <w:p w:rsidR="00015D88" w:rsidRPr="00434336" w:rsidRDefault="00434336" w:rsidP="00434336">
            <w:pPr>
              <w:tabs>
                <w:tab w:val="left" w:pos="288"/>
                <w:tab w:val="left" w:pos="576"/>
                <w:tab w:val="left" w:pos="864"/>
                <w:tab w:val="left" w:pos="1152"/>
              </w:tabs>
              <w:spacing w:before="40" w:after="120"/>
              <w:ind w:right="40"/>
            </w:pPr>
            <w:r w:rsidRPr="00434336">
              <w:t>10-11 a.m.</w:t>
            </w:r>
          </w:p>
        </w:tc>
        <w:tc>
          <w:tcPr>
            <w:tcW w:w="133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rPr>
                <w:w w:val="100"/>
              </w:rPr>
            </w:pPr>
            <w:r w:rsidRPr="00434336">
              <w:rPr>
                <w:w w:val="100"/>
              </w:rPr>
              <w:t>1</w:t>
            </w:r>
          </w:p>
        </w:tc>
        <w:tc>
          <w:tcPr>
            <w:tcW w:w="462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pPr>
            <w:r w:rsidRPr="00434336">
              <w:t>Opening of the session</w:t>
            </w:r>
          </w:p>
        </w:tc>
      </w:tr>
      <w:tr w:rsidR="00015D88" w:rsidRPr="00434336" w:rsidTr="00434336">
        <w:tblPrEx>
          <w:tblCellMar>
            <w:top w:w="0" w:type="dxa"/>
            <w:bottom w:w="0" w:type="dxa"/>
          </w:tblCellMar>
        </w:tblPrEx>
        <w:tc>
          <w:tcPr>
            <w:tcW w:w="2628" w:type="dxa"/>
            <w:shd w:val="clear" w:color="auto" w:fill="auto"/>
          </w:tcPr>
          <w:p w:rsidR="00015D88" w:rsidRPr="00434336" w:rsidRDefault="00015D88" w:rsidP="00434336">
            <w:pPr>
              <w:tabs>
                <w:tab w:val="left" w:pos="288"/>
                <w:tab w:val="left" w:pos="576"/>
                <w:tab w:val="left" w:pos="864"/>
                <w:tab w:val="left" w:pos="1152"/>
              </w:tabs>
              <w:spacing w:before="40" w:after="120"/>
              <w:ind w:right="40"/>
            </w:pPr>
          </w:p>
        </w:tc>
        <w:tc>
          <w:tcPr>
            <w:tcW w:w="133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rPr>
                <w:w w:val="100"/>
              </w:rPr>
            </w:pPr>
            <w:r w:rsidRPr="00434336">
              <w:rPr>
                <w:w w:val="100"/>
              </w:rPr>
              <w:t>2</w:t>
            </w:r>
          </w:p>
        </w:tc>
        <w:tc>
          <w:tcPr>
            <w:tcW w:w="462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pPr>
            <w:r w:rsidRPr="00434336">
              <w:t>Adoption of the agenda and organization of work</w:t>
            </w:r>
          </w:p>
        </w:tc>
      </w:tr>
      <w:tr w:rsidR="00015D88" w:rsidRPr="00434336" w:rsidTr="00434336">
        <w:tblPrEx>
          <w:tblCellMar>
            <w:top w:w="0" w:type="dxa"/>
            <w:bottom w:w="0" w:type="dxa"/>
          </w:tblCellMar>
        </w:tblPrEx>
        <w:tc>
          <w:tcPr>
            <w:tcW w:w="2628" w:type="dxa"/>
            <w:shd w:val="clear" w:color="auto" w:fill="auto"/>
          </w:tcPr>
          <w:p w:rsidR="00015D88" w:rsidRPr="00434336" w:rsidRDefault="00015D88" w:rsidP="00434336">
            <w:pPr>
              <w:tabs>
                <w:tab w:val="left" w:pos="288"/>
                <w:tab w:val="left" w:pos="576"/>
                <w:tab w:val="left" w:pos="864"/>
                <w:tab w:val="left" w:pos="1152"/>
              </w:tabs>
              <w:spacing w:before="40" w:after="120"/>
              <w:ind w:right="40"/>
            </w:pPr>
          </w:p>
        </w:tc>
        <w:tc>
          <w:tcPr>
            <w:tcW w:w="133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rPr>
                <w:w w:val="100"/>
              </w:rPr>
            </w:pPr>
            <w:r w:rsidRPr="00434336">
              <w:rPr>
                <w:w w:val="100"/>
              </w:rPr>
              <w:t>3</w:t>
            </w:r>
          </w:p>
        </w:tc>
        <w:tc>
          <w:tcPr>
            <w:tcW w:w="462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pPr>
            <w:r w:rsidRPr="00434336">
              <w:t>Report of the Chairperson on activities undertaken between the forty-fourth and forty-fifth sessions of the Committee</w:t>
            </w:r>
          </w:p>
        </w:tc>
      </w:tr>
      <w:tr w:rsidR="00015D88" w:rsidRPr="00434336" w:rsidTr="00434336">
        <w:tblPrEx>
          <w:tblCellMar>
            <w:top w:w="0" w:type="dxa"/>
            <w:bottom w:w="0" w:type="dxa"/>
          </w:tblCellMar>
        </w:tblPrEx>
        <w:tc>
          <w:tcPr>
            <w:tcW w:w="2628" w:type="dxa"/>
            <w:shd w:val="clear" w:color="auto" w:fill="auto"/>
          </w:tcPr>
          <w:p w:rsidR="00015D88" w:rsidRPr="00434336" w:rsidRDefault="00015D88" w:rsidP="00434336">
            <w:pPr>
              <w:tabs>
                <w:tab w:val="left" w:pos="288"/>
                <w:tab w:val="left" w:pos="576"/>
                <w:tab w:val="left" w:pos="864"/>
                <w:tab w:val="left" w:pos="1152"/>
              </w:tabs>
              <w:spacing w:before="40" w:after="120"/>
              <w:ind w:right="40"/>
            </w:pPr>
          </w:p>
        </w:tc>
        <w:tc>
          <w:tcPr>
            <w:tcW w:w="133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rPr>
                <w:w w:val="100"/>
              </w:rPr>
            </w:pPr>
            <w:r w:rsidRPr="00434336">
              <w:rPr>
                <w:w w:val="100"/>
              </w:rPr>
              <w:t>4</w:t>
            </w:r>
          </w:p>
        </w:tc>
        <w:tc>
          <w:tcPr>
            <w:tcW w:w="462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pPr>
            <w:r w:rsidRPr="00434336">
              <w:t>Consideration of reports submitted by States parties under article 18 of the Convention on the Elimination of All Forms of Discrimination against Women: report of the pre</w:t>
            </w:r>
            <w:r w:rsidR="004C5696">
              <w:t>-</w:t>
            </w:r>
            <w:r w:rsidRPr="00434336">
              <w:t>session working group</w:t>
            </w:r>
          </w:p>
        </w:tc>
      </w:tr>
      <w:tr w:rsidR="00015D88" w:rsidRPr="00434336" w:rsidTr="00434336">
        <w:tblPrEx>
          <w:tblCellMar>
            <w:top w:w="0" w:type="dxa"/>
            <w:bottom w:w="0" w:type="dxa"/>
          </w:tblCellMar>
        </w:tblPrEx>
        <w:tc>
          <w:tcPr>
            <w:tcW w:w="2628" w:type="dxa"/>
            <w:shd w:val="clear" w:color="auto" w:fill="auto"/>
          </w:tcPr>
          <w:p w:rsidR="00015D88" w:rsidRPr="00434336" w:rsidRDefault="00015D88" w:rsidP="00434336">
            <w:pPr>
              <w:tabs>
                <w:tab w:val="left" w:pos="288"/>
                <w:tab w:val="left" w:pos="576"/>
                <w:tab w:val="left" w:pos="864"/>
                <w:tab w:val="left" w:pos="1152"/>
              </w:tabs>
              <w:spacing w:before="40" w:after="120"/>
              <w:ind w:right="40"/>
            </w:pPr>
          </w:p>
        </w:tc>
        <w:tc>
          <w:tcPr>
            <w:tcW w:w="133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rPr>
                <w:w w:val="100"/>
              </w:rPr>
            </w:pPr>
            <w:r w:rsidRPr="00434336">
              <w:rPr>
                <w:w w:val="100"/>
              </w:rPr>
              <w:t>5</w:t>
            </w:r>
          </w:p>
        </w:tc>
        <w:tc>
          <w:tcPr>
            <w:tcW w:w="462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pPr>
            <w:r w:rsidRPr="00434336">
              <w:t>Implementation of article</w:t>
            </w:r>
            <w:r w:rsidR="00FD58DA">
              <w:t>s</w:t>
            </w:r>
            <w:r w:rsidRPr="00434336">
              <w:t xml:space="preserve"> 21</w:t>
            </w:r>
            <w:r w:rsidR="00FD58DA">
              <w:t xml:space="preserve"> and 22</w:t>
            </w:r>
            <w:r w:rsidRPr="00434336">
              <w:t xml:space="preserve"> of the Convention on the Elimination of All Forms of Discrimination against Women: introductory statement</w:t>
            </w:r>
          </w:p>
        </w:tc>
      </w:tr>
      <w:tr w:rsidR="00015D88" w:rsidRPr="00434336" w:rsidTr="00434336">
        <w:tblPrEx>
          <w:tblCellMar>
            <w:top w:w="0" w:type="dxa"/>
            <w:bottom w:w="0" w:type="dxa"/>
          </w:tblCellMar>
        </w:tblPrEx>
        <w:tc>
          <w:tcPr>
            <w:tcW w:w="2628" w:type="dxa"/>
            <w:shd w:val="clear" w:color="auto" w:fill="auto"/>
          </w:tcPr>
          <w:p w:rsidR="00015D88" w:rsidRPr="00434336" w:rsidRDefault="00015D88" w:rsidP="00434336">
            <w:pPr>
              <w:tabs>
                <w:tab w:val="left" w:pos="288"/>
                <w:tab w:val="left" w:pos="576"/>
                <w:tab w:val="left" w:pos="864"/>
                <w:tab w:val="left" w:pos="1152"/>
              </w:tabs>
              <w:spacing w:before="40" w:after="120"/>
              <w:ind w:right="40"/>
            </w:pPr>
          </w:p>
        </w:tc>
        <w:tc>
          <w:tcPr>
            <w:tcW w:w="133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rPr>
                <w:w w:val="100"/>
              </w:rPr>
            </w:pPr>
            <w:r w:rsidRPr="00434336">
              <w:rPr>
                <w:w w:val="100"/>
              </w:rPr>
              <w:t>6</w:t>
            </w:r>
          </w:p>
        </w:tc>
        <w:tc>
          <w:tcPr>
            <w:tcW w:w="4622" w:type="dxa"/>
            <w:shd w:val="clear" w:color="auto" w:fill="auto"/>
          </w:tcPr>
          <w:p w:rsidR="00015D88" w:rsidRPr="00434336" w:rsidRDefault="00434336" w:rsidP="00434336">
            <w:pPr>
              <w:tabs>
                <w:tab w:val="left" w:pos="288"/>
                <w:tab w:val="left" w:pos="576"/>
                <w:tab w:val="left" w:pos="864"/>
                <w:tab w:val="left" w:pos="1152"/>
              </w:tabs>
              <w:spacing w:before="40" w:after="120"/>
              <w:ind w:left="144" w:right="43"/>
            </w:pPr>
            <w:r w:rsidRPr="00434336">
              <w:t>Ways and means of expediting the work of the Committee: introductory statement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11 a.m.-1 p.m.</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 xml:space="preserve">Informal meeting with United Nations bodies and the specialized agencies </w:t>
            </w:r>
            <w:r w:rsidRPr="00434336">
              <w:rPr>
                <w:szCs w:val="24"/>
              </w:rPr>
              <w:br/>
            </w:r>
            <w:r w:rsidR="002A6ED0" w:rsidRPr="002A6ED0">
              <w:rPr>
                <w:szCs w:val="24"/>
              </w:rPr>
              <w:t>(</w:t>
            </w:r>
            <w:r w:rsidR="002A6ED0" w:rsidRPr="002A6ED0">
              <w:rPr>
                <w:i/>
                <w:szCs w:val="24"/>
              </w:rPr>
              <w:t>closed</w:t>
            </w:r>
            <w:r w:rsidR="002A6ED0" w:rsidRPr="002A6ED0">
              <w:rPr>
                <w:szCs w:val="24"/>
              </w:rPr>
              <w:t>)</w:t>
            </w:r>
            <w:r w:rsidRPr="00434336">
              <w:rPr>
                <w:szCs w:val="24"/>
              </w:rPr>
              <w:t xml:space="preserve"> </w:t>
            </w:r>
          </w:p>
        </w:tc>
      </w:tr>
      <w:tr w:rsidR="00434336" w:rsidRPr="00434336" w:rsidTr="00434336">
        <w:tblPrEx>
          <w:tblCellMar>
            <w:top w:w="0" w:type="dxa"/>
            <w:bottom w:w="0" w:type="dxa"/>
          </w:tblCellMar>
        </w:tblPrEx>
        <w:tc>
          <w:tcPr>
            <w:tcW w:w="2628" w:type="dxa"/>
            <w:shd w:val="clear" w:color="auto" w:fill="auto"/>
          </w:tcPr>
          <w:p w:rsidR="00434336" w:rsidRPr="00434336" w:rsidRDefault="003E454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3-</w:t>
            </w:r>
            <w:r w:rsidR="00434336" w:rsidRPr="00434336">
              <w:rPr>
                <w:szCs w:val="24"/>
              </w:rPr>
              <w:t>4.30 p.m.</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Informal meeting with non-governmental organizations</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4.30-5.30 p.m.</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Cs/>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Informal meeting with national human rights institutions</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 xml:space="preserve">5.30-6 p.m. </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Cs/>
                <w:szCs w:val="24"/>
              </w:rPr>
            </w:pPr>
            <w:r w:rsidRPr="00434336">
              <w:rPr>
                <w:bCs/>
                <w:szCs w:val="24"/>
              </w:rPr>
              <w:t>5, 6 and 7</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 xml:space="preserve">Working Group of the Whole </w:t>
            </w:r>
            <w:r w:rsidRPr="00434336">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Tuesday, 19 January 2010</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10 a.m.-1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bCs/>
                <w:szCs w:val="24"/>
              </w:rPr>
              <w:t>5, 6 and 7</w:t>
            </w: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 xml:space="preserve">Working Group of the Whole </w:t>
            </w:r>
            <w:r>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3-5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Informal meeti</w:t>
            </w:r>
            <w:r>
              <w:rPr>
                <w:szCs w:val="24"/>
              </w:rPr>
              <w:t>ng with non-governmental organiz</w:t>
            </w:r>
            <w:r w:rsidRPr="00434336">
              <w:rPr>
                <w:szCs w:val="24"/>
              </w:rPr>
              <w:t>ations to discuss their interactions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5-6 p.m.</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5, 6 and 7</w:t>
            </w:r>
            <w:r w:rsidRPr="00434336">
              <w:rPr>
                <w:szCs w:val="24"/>
              </w:rPr>
              <w:br/>
            </w:r>
            <w:r w:rsidR="002A6ED0" w:rsidRPr="002A6ED0">
              <w:rPr>
                <w:szCs w:val="24"/>
              </w:rPr>
              <w:t>(</w:t>
            </w:r>
            <w:r w:rsidR="002A6ED0" w:rsidRPr="002A6ED0">
              <w:rPr>
                <w:i/>
                <w:szCs w:val="24"/>
              </w:rPr>
              <w:t>continued</w:t>
            </w:r>
            <w:r w:rsidR="002A6ED0" w:rsidRPr="002A6ED0">
              <w:rPr>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Working Group of the Whole</w:t>
            </w:r>
            <w:r w:rsidR="00DA0E25">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rFonts w:ascii="Times New Roman Bold" w:hAnsi="Times New Roman Bold"/>
                <w:b/>
                <w:spacing w:val="2"/>
                <w:szCs w:val="24"/>
              </w:rPr>
            </w:pPr>
            <w:r w:rsidRPr="00434336">
              <w:rPr>
                <w:rFonts w:ascii="Times New Roman Bold" w:hAnsi="Times New Roman Bold"/>
                <w:b/>
                <w:spacing w:val="2"/>
                <w:szCs w:val="24"/>
              </w:rPr>
              <w:t xml:space="preserve">Wednesday, 20 January 2010 </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907th meeting</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Consideration of reports submitted by States parties under article 18 of the Convention</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bCs/>
                <w:szCs w:val="24"/>
              </w:rPr>
            </w:pP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smartTag w:uri="urn:schemas-microsoft-com:office:smarttags" w:element="place">
              <w:smartTag w:uri="urn:schemas-microsoft-com:office:smarttags" w:element="country-region">
                <w:r w:rsidRPr="00434336">
                  <w:rPr>
                    <w:szCs w:val="24"/>
                  </w:rPr>
                  <w:t>Uzbekistan</w:t>
                </w:r>
              </w:smartTag>
            </w:smartTag>
            <w:r w:rsidRPr="00434336">
              <w:rPr>
                <w:szCs w:val="24"/>
              </w:rPr>
              <w:t>, fourth periodic report (CEDAW/C/UZB/4)</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right="40"/>
              <w:rPr>
                <w:szCs w:val="24"/>
              </w:rPr>
            </w:pPr>
            <w:r w:rsidRPr="00434336">
              <w:rPr>
                <w:szCs w:val="24"/>
              </w:rPr>
              <w:t>10-10.30 a.m.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left="144" w:right="43"/>
              <w:rPr>
                <w:szCs w:val="24"/>
              </w:rPr>
            </w:pPr>
            <w:r w:rsidRPr="00434336">
              <w:rPr>
                <w:szCs w:val="24"/>
              </w:rPr>
              <w:t>4</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left="144" w:right="43"/>
              <w:rPr>
                <w:szCs w:val="24"/>
              </w:rPr>
            </w:pPr>
            <w:r w:rsidRPr="00434336">
              <w:rPr>
                <w:szCs w:val="24"/>
              </w:rPr>
              <w:t>Introduction by the representative of the State party</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10.30 a.m.-1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iCs/>
                <w:spacing w:val="2"/>
                <w:szCs w:val="24"/>
              </w:rPr>
              <w:t>(</w:t>
            </w:r>
            <w:r w:rsidR="002A6ED0" w:rsidRPr="002A6ED0">
              <w:rPr>
                <w:i/>
                <w:iCs/>
                <w:spacing w:val="2"/>
                <w:szCs w:val="24"/>
              </w:rPr>
              <w:t>continued</w:t>
            </w:r>
            <w:r w:rsidR="002A6ED0" w:rsidRPr="002A6ED0">
              <w:rPr>
                <w:iCs/>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Questions by experts and dialogue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908th meeting</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3-5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smartTag w:uri="urn:schemas-microsoft-com:office:smarttags" w:element="place">
              <w:smartTag w:uri="urn:schemas-microsoft-com:office:smarttags" w:element="country-region">
                <w:r w:rsidRPr="00434336">
                  <w:rPr>
                    <w:szCs w:val="24"/>
                  </w:rPr>
                  <w:t>Uzbekistan</w:t>
                </w:r>
              </w:smartTag>
            </w:smartTag>
            <w:r w:rsidRPr="00434336">
              <w:rPr>
                <w:szCs w:val="24"/>
              </w:rPr>
              <w:t xml:space="preserve"> </w:t>
            </w:r>
            <w:r>
              <w:rPr>
                <w:szCs w:val="24"/>
              </w:rPr>
              <w:br/>
            </w:r>
            <w:r w:rsidR="002A6ED0" w:rsidRPr="002A6ED0">
              <w:rPr>
                <w:szCs w:val="24"/>
              </w:rPr>
              <w:t>(</w:t>
            </w:r>
            <w:r w:rsidR="002A6ED0" w:rsidRPr="002A6ED0">
              <w:rPr>
                <w:i/>
                <w:szCs w:val="24"/>
              </w:rPr>
              <w:t>continued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5-6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 xml:space="preserve">Working Group of the Whole </w:t>
            </w:r>
            <w:r>
              <w:rPr>
                <w:szCs w:val="24"/>
              </w:rPr>
              <w:br/>
            </w:r>
            <w:r w:rsidR="002A6ED0" w:rsidRPr="002A6ED0">
              <w:rPr>
                <w:iCs/>
                <w:szCs w:val="24"/>
              </w:rPr>
              <w:t>(</w:t>
            </w:r>
            <w:r w:rsidR="002A6ED0" w:rsidRPr="002A6ED0">
              <w:rPr>
                <w:i/>
                <w:iCs/>
                <w:szCs w:val="24"/>
              </w:rPr>
              <w:t>closed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Thursday, 21 January 2010</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bCs/>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bCs/>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909th meeting</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bCs/>
                <w:szCs w:val="24"/>
              </w:rPr>
            </w:pP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4</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smartTag w:uri="urn:schemas-microsoft-com:office:smarttags" w:element="place">
              <w:smartTag w:uri="urn:schemas-microsoft-com:office:smarttags" w:element="country-region">
                <w:r w:rsidRPr="00434336">
                  <w:rPr>
                    <w:szCs w:val="24"/>
                  </w:rPr>
                  <w:t>Ukraine</w:t>
                </w:r>
              </w:smartTag>
            </w:smartTag>
            <w:r w:rsidRPr="00434336">
              <w:rPr>
                <w:szCs w:val="24"/>
              </w:rPr>
              <w:t>, combined sixth and seventh periodic reports (CEDAW/C/UKR/7)</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right="40"/>
              <w:rPr>
                <w:szCs w:val="24"/>
              </w:rPr>
            </w:pPr>
            <w:r w:rsidRPr="00434336">
              <w:rPr>
                <w:szCs w:val="24"/>
              </w:rPr>
              <w:t>10-10.30 a.m.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Lines="40" w:before="96" w:after="120"/>
              <w:ind w:left="144" w:right="43"/>
              <w:rPr>
                <w:spacing w:val="2"/>
                <w:szCs w:val="24"/>
              </w:rPr>
            </w:pPr>
            <w:r w:rsidRPr="002A6ED0">
              <w:rPr>
                <w:spacing w:val="2"/>
                <w:szCs w:val="24"/>
              </w:rPr>
              <w:t xml:space="preserve">4 </w:t>
            </w:r>
            <w:r w:rsidR="002A6ED0" w:rsidRPr="002A6ED0">
              <w:rPr>
                <w:iCs/>
                <w:spacing w:val="2"/>
                <w:szCs w:val="24"/>
              </w:rPr>
              <w:t>(</w:t>
            </w:r>
            <w:r w:rsidR="002A6ED0" w:rsidRPr="002A6ED0">
              <w:rPr>
                <w:i/>
                <w:iCs/>
                <w:spacing w:val="2"/>
                <w:szCs w:val="24"/>
              </w:rPr>
              <w:t>continued</w:t>
            </w:r>
            <w:r w:rsidR="002A6ED0" w:rsidRPr="002A6ED0">
              <w:rPr>
                <w:iCs/>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left="144" w:right="43"/>
              <w:rPr>
                <w:szCs w:val="24"/>
              </w:rPr>
            </w:pPr>
            <w:r w:rsidRPr="00434336">
              <w:rPr>
                <w:szCs w:val="24"/>
              </w:rPr>
              <w:t>Introduction by the representative of the State party</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10.30 a.m.-1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iCs/>
                <w:spacing w:val="2"/>
                <w:szCs w:val="24"/>
              </w:rPr>
              <w:t>(</w:t>
            </w:r>
            <w:r w:rsidR="002A6ED0" w:rsidRPr="002A6ED0">
              <w:rPr>
                <w:i/>
                <w:iCs/>
                <w:spacing w:val="2"/>
                <w:szCs w:val="24"/>
              </w:rPr>
              <w:t>continued</w:t>
            </w:r>
            <w:r w:rsidR="002A6ED0" w:rsidRPr="002A6ED0">
              <w:rPr>
                <w:iCs/>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Questions by experts and dialogue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910th meeting</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3-5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smartTag w:uri="urn:schemas-microsoft-com:office:smarttags" w:element="place">
              <w:smartTag w:uri="urn:schemas-microsoft-com:office:smarttags" w:element="country-region">
                <w:r w:rsidRPr="00434336">
                  <w:rPr>
                    <w:szCs w:val="24"/>
                  </w:rPr>
                  <w:t>Ukraine</w:t>
                </w:r>
              </w:smartTag>
            </w:smartTag>
            <w:r w:rsidRPr="00434336">
              <w:rPr>
                <w:szCs w:val="24"/>
              </w:rPr>
              <w:t xml:space="preserve"> </w:t>
            </w:r>
            <w:r>
              <w:rPr>
                <w:szCs w:val="24"/>
              </w:rPr>
              <w:br/>
            </w:r>
            <w:r w:rsidR="002A6ED0" w:rsidRPr="002A6ED0">
              <w:rPr>
                <w:szCs w:val="24"/>
              </w:rPr>
              <w:t>(</w:t>
            </w:r>
            <w:r w:rsidR="002A6ED0" w:rsidRPr="002A6ED0">
              <w:rPr>
                <w:i/>
                <w:szCs w:val="24"/>
              </w:rPr>
              <w:t>continued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5-6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 xml:space="preserve">Working Group of the Whole </w:t>
            </w:r>
            <w:r>
              <w:rPr>
                <w:szCs w:val="24"/>
              </w:rPr>
              <w:br/>
            </w:r>
            <w:r w:rsidR="002A6ED0" w:rsidRPr="002A6ED0">
              <w:rPr>
                <w:iCs/>
                <w:szCs w:val="24"/>
              </w:rPr>
              <w:t>(</w:t>
            </w:r>
            <w:r w:rsidR="002A6ED0" w:rsidRPr="002A6ED0">
              <w:rPr>
                <w:i/>
                <w:iCs/>
                <w:szCs w:val="24"/>
              </w:rPr>
              <w:t>closed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Friday, 22 January 2010</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bCs/>
                <w:spacing w:val="2"/>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bCs/>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911th meeting</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bCs/>
                <w:szCs w:val="24"/>
              </w:rPr>
            </w:pP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smartTag w:uri="urn:schemas-microsoft-com:office:smarttags" w:element="place">
              <w:smartTag w:uri="urn:schemas-microsoft-com:office:smarttags" w:element="country-region">
                <w:r w:rsidRPr="00434336">
                  <w:rPr>
                    <w:szCs w:val="24"/>
                  </w:rPr>
                  <w:t>Malawi</w:t>
                </w:r>
              </w:smartTag>
            </w:smartTag>
            <w:r w:rsidRPr="00434336">
              <w:rPr>
                <w:szCs w:val="24"/>
              </w:rPr>
              <w:t>, sixth periodic report (CEDAW/C/MWI/6)</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right="40"/>
              <w:rPr>
                <w:szCs w:val="24"/>
              </w:rPr>
            </w:pPr>
            <w:r w:rsidRPr="00434336">
              <w:rPr>
                <w:szCs w:val="24"/>
              </w:rPr>
              <w:t>10-10.30 a.m.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Lines="40" w:before="96" w:after="120"/>
              <w:ind w:left="144" w:right="43"/>
              <w:rPr>
                <w:spacing w:val="2"/>
                <w:szCs w:val="24"/>
              </w:rPr>
            </w:pPr>
            <w:r w:rsidRPr="002A6ED0">
              <w:rPr>
                <w:spacing w:val="2"/>
                <w:szCs w:val="24"/>
              </w:rPr>
              <w:t>4</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left="144" w:right="43"/>
              <w:rPr>
                <w:szCs w:val="24"/>
              </w:rPr>
            </w:pPr>
            <w:r w:rsidRPr="00434336">
              <w:rPr>
                <w:szCs w:val="24"/>
              </w:rPr>
              <w:t>Introduction by the representative of the State party</w:t>
            </w:r>
          </w:p>
        </w:tc>
      </w:tr>
      <w:tr w:rsidR="00434336" w:rsidRPr="00434336" w:rsidTr="00434336">
        <w:tblPrEx>
          <w:tblCellMar>
            <w:top w:w="0" w:type="dxa"/>
            <w:bottom w:w="0" w:type="dxa"/>
          </w:tblCellMar>
        </w:tblPrEx>
        <w:trPr>
          <w:cantSplit/>
        </w:trPr>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10.30 a.m.-1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iCs/>
                <w:spacing w:val="2"/>
                <w:szCs w:val="24"/>
              </w:rPr>
              <w:t>(</w:t>
            </w:r>
            <w:r w:rsidR="002A6ED0" w:rsidRPr="002A6ED0">
              <w:rPr>
                <w:i/>
                <w:iCs/>
                <w:spacing w:val="2"/>
                <w:szCs w:val="24"/>
              </w:rPr>
              <w:t>continued</w:t>
            </w:r>
            <w:r w:rsidR="002A6ED0" w:rsidRPr="002A6ED0">
              <w:rPr>
                <w:iCs/>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Questions by experts and dialogue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912th meeting</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3-5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smartTag w:uri="urn:schemas-microsoft-com:office:smarttags" w:element="place">
              <w:smartTag w:uri="urn:schemas-microsoft-com:office:smarttags" w:element="country-region">
                <w:r w:rsidRPr="00434336">
                  <w:rPr>
                    <w:szCs w:val="24"/>
                  </w:rPr>
                  <w:t>Malawi</w:t>
                </w:r>
              </w:smartTag>
            </w:smartTag>
            <w:r w:rsidRPr="00434336">
              <w:rPr>
                <w:szCs w:val="24"/>
              </w:rPr>
              <w:t xml:space="preserve"> </w:t>
            </w:r>
            <w:r>
              <w:rPr>
                <w:szCs w:val="24"/>
              </w:rPr>
              <w:br/>
            </w:r>
            <w:r w:rsidR="002A6ED0" w:rsidRPr="002A6ED0">
              <w:rPr>
                <w:szCs w:val="24"/>
              </w:rPr>
              <w:t>(</w:t>
            </w:r>
            <w:r w:rsidR="002A6ED0" w:rsidRPr="002A6ED0">
              <w:rPr>
                <w:i/>
                <w:szCs w:val="24"/>
              </w:rPr>
              <w:t>continued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5-6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 xml:space="preserve">Working Group of the Whole </w:t>
            </w:r>
            <w:r>
              <w:rPr>
                <w:szCs w:val="24"/>
              </w:rPr>
              <w:br/>
            </w:r>
            <w:r w:rsidR="002A6ED0" w:rsidRPr="002A6ED0">
              <w:rPr>
                <w:iCs/>
                <w:szCs w:val="24"/>
              </w:rPr>
              <w:t>(</w:t>
            </w:r>
            <w:r w:rsidR="002A6ED0" w:rsidRPr="002A6ED0">
              <w:rPr>
                <w:i/>
                <w:iCs/>
                <w:szCs w:val="24"/>
              </w:rPr>
              <w:t>closed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Monday, 25 January 2010</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bCs/>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bCs/>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bCs/>
                <w:szCs w:val="24"/>
              </w:rPr>
            </w:pPr>
            <w:r w:rsidRPr="00434336">
              <w:rPr>
                <w:b/>
                <w:bCs/>
                <w:szCs w:val="24"/>
              </w:rPr>
              <w:t>913th meeting</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Cs/>
                <w:szCs w:val="24"/>
              </w:rPr>
              <w:t>10 a.m.</w:t>
            </w:r>
            <w:r w:rsidRPr="00434336">
              <w:rPr>
                <w:szCs w:val="24"/>
              </w:rPr>
              <w:t>-</w:t>
            </w:r>
            <w:r w:rsidRPr="00434336">
              <w:rPr>
                <w:bCs/>
                <w:szCs w:val="24"/>
              </w:rPr>
              <w:t>1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7</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 xml:space="preserve">Activities of the Committee under the Optional Protocol to the Convention </w:t>
            </w:r>
            <w:r>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3-4.30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Informal meeting with non-governmental organizations</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Cs/>
                <w:szCs w:val="24"/>
              </w:rPr>
            </w:pPr>
            <w:r w:rsidRPr="00434336">
              <w:rPr>
                <w:bCs/>
                <w:szCs w:val="24"/>
              </w:rPr>
              <w:t>4.30-5.30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Informal meeting with national human rights institutions</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Cs/>
                <w:szCs w:val="24"/>
              </w:rPr>
            </w:pPr>
            <w:r w:rsidRPr="00434336">
              <w:rPr>
                <w:bCs/>
                <w:szCs w:val="24"/>
              </w:rPr>
              <w:t>5.30-6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5, 6 and 7</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 xml:space="preserve">Working Group of the Whole </w:t>
            </w:r>
            <w:r>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Tuesday, 26 January 2010</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914th meeting</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bCs/>
                <w:szCs w:val="24"/>
              </w:rPr>
            </w:pP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smartTag w:uri="urn:schemas-microsoft-com:office:smarttags" w:element="place">
              <w:smartTag w:uri="urn:schemas-microsoft-com:office:smarttags" w:element="country-region">
                <w:r w:rsidRPr="00434336">
                  <w:rPr>
                    <w:szCs w:val="24"/>
                  </w:rPr>
                  <w:t>United Arab Emirates</w:t>
                </w:r>
              </w:smartTag>
            </w:smartTag>
            <w:r w:rsidRPr="00434336">
              <w:rPr>
                <w:szCs w:val="24"/>
              </w:rPr>
              <w:t>, initial periodic report (CEDAW/C/ARE/1)</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right="40"/>
              <w:rPr>
                <w:szCs w:val="24"/>
              </w:rPr>
            </w:pPr>
            <w:r w:rsidRPr="00434336">
              <w:rPr>
                <w:szCs w:val="24"/>
              </w:rPr>
              <w:t>10-10.30 a.m.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left="144" w:right="43"/>
              <w:rPr>
                <w:szCs w:val="24"/>
              </w:rPr>
            </w:pPr>
            <w:r w:rsidRPr="00434336">
              <w:rPr>
                <w:szCs w:val="24"/>
              </w:rPr>
              <w:t>4</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Lines="40" w:before="96" w:after="120"/>
              <w:ind w:left="144"/>
              <w:rPr>
                <w:szCs w:val="24"/>
              </w:rPr>
            </w:pPr>
            <w:r w:rsidRPr="00434336">
              <w:rPr>
                <w:szCs w:val="24"/>
              </w:rPr>
              <w:t>Introduction by the representative of the State party</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10.30 a.m.-1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iCs/>
                <w:spacing w:val="2"/>
                <w:szCs w:val="24"/>
              </w:rPr>
              <w:t>(</w:t>
            </w:r>
            <w:r w:rsidR="002A6ED0" w:rsidRPr="002A6ED0">
              <w:rPr>
                <w:i/>
                <w:iCs/>
                <w:spacing w:val="2"/>
                <w:szCs w:val="24"/>
              </w:rPr>
              <w:t>continued</w:t>
            </w:r>
            <w:r w:rsidR="002A6ED0" w:rsidRPr="002A6ED0">
              <w:rPr>
                <w:iCs/>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Questions by experts and dialogue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b/>
                <w:szCs w:val="24"/>
              </w:rPr>
            </w:pPr>
            <w:r w:rsidRPr="00434336">
              <w:rPr>
                <w:b/>
                <w:szCs w:val="24"/>
              </w:rPr>
              <w:t>915th meeting</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3-5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smartTag w:uri="urn:schemas-microsoft-com:office:smarttags" w:element="place">
              <w:smartTag w:uri="urn:schemas-microsoft-com:office:smarttags" w:element="country-region">
                <w:r w:rsidRPr="00434336">
                  <w:rPr>
                    <w:szCs w:val="24"/>
                  </w:rPr>
                  <w:t>United Arab Emirates</w:t>
                </w:r>
              </w:smartTag>
            </w:smartTag>
            <w:r w:rsidRPr="00434336">
              <w:rPr>
                <w:szCs w:val="24"/>
              </w:rPr>
              <w:t xml:space="preserve"> </w:t>
            </w:r>
            <w:r>
              <w:rPr>
                <w:szCs w:val="24"/>
              </w:rPr>
              <w:br/>
            </w:r>
            <w:r w:rsidR="002A6ED0" w:rsidRPr="002A6ED0">
              <w:rPr>
                <w:szCs w:val="24"/>
              </w:rPr>
              <w:t>(</w:t>
            </w:r>
            <w:r w:rsidR="002A6ED0" w:rsidRPr="002A6ED0">
              <w:rPr>
                <w:i/>
                <w:szCs w:val="24"/>
              </w:rPr>
              <w:t>continued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5-6 p.m.</w:t>
            </w:r>
          </w:p>
        </w:tc>
        <w:tc>
          <w:tcPr>
            <w:tcW w:w="1332" w:type="dxa"/>
            <w:shd w:val="clear" w:color="auto" w:fill="auto"/>
          </w:tcPr>
          <w:p w:rsidR="00434336" w:rsidRPr="002A6ED0" w:rsidRDefault="00434336" w:rsidP="00434336">
            <w:pPr>
              <w:tabs>
                <w:tab w:val="left" w:pos="288"/>
                <w:tab w:val="left" w:pos="576"/>
                <w:tab w:val="left" w:pos="864"/>
                <w:tab w:val="left" w:pos="1152"/>
              </w:tabs>
              <w:spacing w:before="40" w:after="120"/>
              <w:ind w:left="144" w:right="43"/>
              <w:rPr>
                <w:spacing w:val="2"/>
                <w:szCs w:val="24"/>
              </w:rPr>
            </w:pP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 xml:space="preserve">Working Group of the Whole </w:t>
            </w:r>
            <w:r>
              <w:rPr>
                <w:szCs w:val="24"/>
              </w:rPr>
              <w:br/>
            </w:r>
            <w:r w:rsidR="002A6ED0" w:rsidRPr="002A6ED0">
              <w:rPr>
                <w:iCs/>
                <w:szCs w:val="24"/>
              </w:rPr>
              <w:t>(</w:t>
            </w:r>
            <w:r w:rsidR="002A6ED0" w:rsidRPr="002A6ED0">
              <w:rPr>
                <w:i/>
                <w:iCs/>
                <w:szCs w:val="24"/>
              </w:rPr>
              <w:t>closed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rFonts w:ascii="Times New Roman Bold" w:hAnsi="Times New Roman Bold"/>
                <w:b/>
                <w:spacing w:val="2"/>
                <w:szCs w:val="24"/>
              </w:rPr>
            </w:pPr>
            <w:r w:rsidRPr="00434336">
              <w:rPr>
                <w:rFonts w:ascii="Times New Roman Bold" w:hAnsi="Times New Roman Bold"/>
                <w:b/>
                <w:spacing w:val="2"/>
                <w:szCs w:val="24"/>
              </w:rPr>
              <w:t>Wednesday, 27 January 2010</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916th meeting</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bCs/>
                <w:szCs w:val="24"/>
              </w:rPr>
              <w:t>4</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smartTag w:uri="urn:schemas-microsoft-com:office:smarttags" w:element="place">
              <w:smartTag w:uri="urn:schemas-microsoft-com:office:smarttags" w:element="country-region">
                <w:r w:rsidRPr="00434336">
                  <w:rPr>
                    <w:szCs w:val="24"/>
                  </w:rPr>
                  <w:t>Netherlands</w:t>
                </w:r>
              </w:smartTag>
            </w:smartTag>
            <w:r w:rsidRPr="00434336">
              <w:rPr>
                <w:szCs w:val="24"/>
              </w:rPr>
              <w:t xml:space="preserve">, fifth periodic report (CEDAW/C/NLD/5) </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10</w:t>
            </w:r>
            <w:r w:rsidRPr="00434336">
              <w:rPr>
                <w:szCs w:val="24"/>
              </w:rPr>
              <w:t>-10.30 a.m.</w:t>
            </w:r>
          </w:p>
        </w:tc>
        <w:tc>
          <w:tcPr>
            <w:tcW w:w="1332" w:type="dxa"/>
            <w:shd w:val="clear" w:color="auto" w:fill="auto"/>
          </w:tcPr>
          <w:p w:rsidR="00434336" w:rsidRPr="00434336" w:rsidRDefault="003E0012"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2A6ED0">
              <w:rPr>
                <w:spacing w:val="2"/>
                <w:szCs w:val="24"/>
              </w:rPr>
              <w:t>4 (</w:t>
            </w:r>
            <w:r w:rsidRPr="002A6ED0">
              <w:rPr>
                <w:i/>
                <w:spacing w:val="2"/>
                <w:szCs w:val="24"/>
              </w:rPr>
              <w:t>continued</w:t>
            </w:r>
            <w:r w:rsidRPr="002A6ED0">
              <w:rPr>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Introduction by the representative of the State party</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10.30 a.m.-1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Questions by experts and dialogue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917th meeting</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3</w:t>
            </w:r>
            <w:r w:rsidRPr="00434336">
              <w:rPr>
                <w:szCs w:val="24"/>
              </w:rPr>
              <w:t>-5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bCs/>
                <w:spacing w:val="2"/>
                <w:szCs w:val="24"/>
              </w:rPr>
              <w:t xml:space="preserve">4 </w:t>
            </w:r>
            <w:r w:rsidR="002A6ED0" w:rsidRPr="002A6ED0">
              <w:rPr>
                <w:bCs/>
                <w:iCs/>
                <w:spacing w:val="2"/>
                <w:szCs w:val="24"/>
              </w:rPr>
              <w:t>(</w:t>
            </w:r>
            <w:r w:rsidR="002A6ED0" w:rsidRPr="002A6ED0">
              <w:rPr>
                <w:bCs/>
                <w:i/>
                <w:iCs/>
                <w:spacing w:val="2"/>
                <w:szCs w:val="24"/>
              </w:rPr>
              <w:t>continued</w:t>
            </w:r>
            <w:r w:rsidR="002A6ED0" w:rsidRPr="002A6ED0">
              <w:rPr>
                <w:bCs/>
                <w:iCs/>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smartTag w:uri="urn:schemas-microsoft-com:office:smarttags" w:element="place">
              <w:smartTag w:uri="urn:schemas-microsoft-com:office:smarttags" w:element="country-region">
                <w:r w:rsidRPr="00434336">
                  <w:rPr>
                    <w:szCs w:val="24"/>
                  </w:rPr>
                  <w:t>Netherlands</w:t>
                </w:r>
              </w:smartTag>
            </w:smartTag>
            <w:r>
              <w:rPr>
                <w:szCs w:val="24"/>
              </w:rPr>
              <w:t xml:space="preserve"> </w:t>
            </w:r>
            <w:r>
              <w:rPr>
                <w:szCs w:val="24"/>
              </w:rPr>
              <w:br/>
            </w:r>
            <w:r w:rsidR="002A6ED0" w:rsidRPr="002A6ED0">
              <w:rPr>
                <w:iCs/>
                <w:szCs w:val="24"/>
              </w:rPr>
              <w:t>(</w:t>
            </w:r>
            <w:r w:rsidR="002A6ED0" w:rsidRPr="002A6ED0">
              <w:rPr>
                <w:i/>
                <w:iCs/>
                <w:szCs w:val="24"/>
              </w:rPr>
              <w:t>continued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5</w:t>
            </w:r>
            <w:r w:rsidRPr="00434336">
              <w:rPr>
                <w:szCs w:val="24"/>
              </w:rPr>
              <w:t>-6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bCs/>
                <w:spacing w:val="2"/>
                <w:szCs w:val="24"/>
              </w:rPr>
              <w:t xml:space="preserve">4 </w:t>
            </w:r>
            <w:r w:rsidR="002A6ED0" w:rsidRPr="002A6ED0">
              <w:rPr>
                <w:bCs/>
                <w:spacing w:val="2"/>
                <w:szCs w:val="24"/>
              </w:rPr>
              <w:t>(</w:t>
            </w:r>
            <w:r w:rsidR="002A6ED0" w:rsidRPr="002A6ED0">
              <w:rPr>
                <w:bCs/>
                <w:i/>
                <w:spacing w:val="2"/>
                <w:szCs w:val="24"/>
              </w:rPr>
              <w:t>continued</w:t>
            </w:r>
            <w:r w:rsidR="002A6ED0" w:rsidRPr="002A6ED0">
              <w:rPr>
                <w:bCs/>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 xml:space="preserve">Working Group of the Whole </w:t>
            </w:r>
            <w:r>
              <w:rPr>
                <w:szCs w:val="24"/>
              </w:rPr>
              <w:br/>
            </w:r>
            <w:r w:rsidR="002A6ED0" w:rsidRPr="002A6ED0">
              <w:rPr>
                <w:iCs/>
                <w:szCs w:val="24"/>
              </w:rPr>
              <w:t>(</w:t>
            </w:r>
            <w:r w:rsidR="002A6ED0" w:rsidRPr="002A6ED0">
              <w:rPr>
                <w:i/>
                <w:iCs/>
                <w:szCs w:val="24"/>
              </w:rPr>
              <w:t>closed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Thursday, 28 January 2010</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Cs/>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918th meeting</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Cs/>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bCs/>
                <w:szCs w:val="24"/>
              </w:rPr>
              <w:t>4</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smartTag w:uri="urn:schemas-microsoft-com:office:smarttags" w:element="place">
              <w:smartTag w:uri="urn:schemas-microsoft-com:office:smarttags" w:element="country-region">
                <w:r w:rsidRPr="00434336">
                  <w:rPr>
                    <w:szCs w:val="24"/>
                  </w:rPr>
                  <w:t>Egypt</w:t>
                </w:r>
              </w:smartTag>
            </w:smartTag>
            <w:r w:rsidRPr="00434336">
              <w:rPr>
                <w:szCs w:val="24"/>
              </w:rPr>
              <w:t xml:space="preserve">, </w:t>
            </w:r>
            <w:r>
              <w:rPr>
                <w:szCs w:val="24"/>
              </w:rPr>
              <w:t>combined sixth and seventh</w:t>
            </w:r>
            <w:r w:rsidRPr="00434336">
              <w:rPr>
                <w:szCs w:val="24"/>
              </w:rPr>
              <w:t xml:space="preserve"> periodic report</w:t>
            </w:r>
            <w:r>
              <w:rPr>
                <w:szCs w:val="24"/>
              </w:rPr>
              <w:t>s</w:t>
            </w:r>
            <w:r w:rsidRPr="00434336">
              <w:rPr>
                <w:szCs w:val="24"/>
              </w:rPr>
              <w:t xml:space="preserve"> (CEDAW/C/</w:t>
            </w:r>
            <w:r>
              <w:rPr>
                <w:szCs w:val="24"/>
              </w:rPr>
              <w:t>EGY</w:t>
            </w:r>
            <w:r w:rsidRPr="00434336">
              <w:rPr>
                <w:szCs w:val="24"/>
              </w:rPr>
              <w:t>/</w:t>
            </w:r>
            <w:r>
              <w:rPr>
                <w:szCs w:val="24"/>
              </w:rPr>
              <w:t>7</w:t>
            </w:r>
            <w:r w:rsidRPr="00434336">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10</w:t>
            </w:r>
            <w:r w:rsidRPr="00434336">
              <w:rPr>
                <w:szCs w:val="24"/>
              </w:rPr>
              <w:t>-10.30 a.m.</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Introduction by the representative of the State party</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10.30 a.m.-1 p.m.</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Questions by experts and dialogue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919th meeting</w:t>
            </w:r>
          </w:p>
        </w:tc>
        <w:tc>
          <w:tcPr>
            <w:tcW w:w="133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3</w:t>
            </w:r>
            <w:r w:rsidRPr="00434336">
              <w:rPr>
                <w:szCs w:val="24"/>
              </w:rPr>
              <w:t>-5 p.m.</w:t>
            </w:r>
          </w:p>
        </w:tc>
        <w:tc>
          <w:tcPr>
            <w:tcW w:w="1332" w:type="dxa"/>
            <w:shd w:val="clear" w:color="auto" w:fill="auto"/>
          </w:tcPr>
          <w:p w:rsidR="00434336" w:rsidRPr="002A6ED0"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bCs/>
                <w:spacing w:val="2"/>
                <w:szCs w:val="24"/>
              </w:rPr>
              <w:t xml:space="preserve">4 </w:t>
            </w:r>
            <w:r w:rsidR="002A6ED0" w:rsidRPr="002A6ED0">
              <w:rPr>
                <w:bCs/>
                <w:iCs/>
                <w:spacing w:val="2"/>
                <w:szCs w:val="24"/>
              </w:rPr>
              <w:t>(</w:t>
            </w:r>
            <w:r w:rsidR="002A6ED0" w:rsidRPr="002A6ED0">
              <w:rPr>
                <w:bCs/>
                <w:i/>
                <w:iCs/>
                <w:spacing w:val="2"/>
                <w:szCs w:val="24"/>
              </w:rPr>
              <w:t>continued</w:t>
            </w:r>
            <w:r w:rsidR="002A6ED0" w:rsidRPr="002A6ED0">
              <w:rPr>
                <w:bCs/>
                <w:iCs/>
                <w:spacing w:val="2"/>
                <w:szCs w:val="24"/>
              </w:rPr>
              <w:t>)</w:t>
            </w: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smartTag w:uri="urn:schemas-microsoft-com:office:smarttags" w:element="place">
              <w:smartTag w:uri="urn:schemas-microsoft-com:office:smarttags" w:element="country-region">
                <w:r w:rsidRPr="00434336">
                  <w:rPr>
                    <w:szCs w:val="24"/>
                  </w:rPr>
                  <w:t>Egypt</w:t>
                </w:r>
              </w:smartTag>
            </w:smartTag>
            <w:r w:rsidRPr="00434336">
              <w:rPr>
                <w:szCs w:val="24"/>
              </w:rPr>
              <w:t xml:space="preserve"> </w:t>
            </w:r>
            <w:r>
              <w:rPr>
                <w:szCs w:val="24"/>
              </w:rPr>
              <w:br/>
            </w:r>
            <w:r w:rsidR="002A6ED0" w:rsidRPr="002A6ED0">
              <w:rPr>
                <w:iCs/>
                <w:szCs w:val="24"/>
              </w:rPr>
              <w:t>(</w:t>
            </w:r>
            <w:r w:rsidR="002A6ED0" w:rsidRPr="002A6ED0">
              <w:rPr>
                <w:i/>
                <w:iCs/>
                <w:szCs w:val="24"/>
              </w:rPr>
              <w:t>continued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5</w:t>
            </w:r>
            <w:r w:rsidRPr="00434336">
              <w:rPr>
                <w:szCs w:val="24"/>
              </w:rPr>
              <w:t>-6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bCs/>
                <w:spacing w:val="2"/>
                <w:szCs w:val="24"/>
              </w:rPr>
              <w:t xml:space="preserve">4 </w:t>
            </w:r>
            <w:r w:rsidR="002A6ED0" w:rsidRPr="002A6ED0">
              <w:rPr>
                <w:bCs/>
                <w:spacing w:val="2"/>
                <w:szCs w:val="24"/>
              </w:rPr>
              <w:t>(</w:t>
            </w:r>
            <w:r w:rsidR="002A6ED0" w:rsidRPr="002A6ED0">
              <w:rPr>
                <w:bCs/>
                <w:i/>
                <w:spacing w:val="2"/>
                <w:szCs w:val="24"/>
              </w:rPr>
              <w:t>continued</w:t>
            </w:r>
            <w:r w:rsidR="002A6ED0" w:rsidRPr="002A6ED0">
              <w:rPr>
                <w:bCs/>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 xml:space="preserve">Working Group of the Whole </w:t>
            </w:r>
            <w:r>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Friday, 29 January 2010</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920th meeting</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spacing w:val="2"/>
                <w:szCs w:val="24"/>
              </w:rPr>
              <w:t xml:space="preserve">4 </w:t>
            </w:r>
            <w:r w:rsidR="002A6ED0" w:rsidRPr="002A6ED0">
              <w:rPr>
                <w:iCs/>
                <w:spacing w:val="2"/>
                <w:szCs w:val="24"/>
              </w:rPr>
              <w:t>(</w:t>
            </w:r>
            <w:r w:rsidR="002A6ED0" w:rsidRPr="002A6ED0">
              <w:rPr>
                <w:i/>
                <w:iCs/>
                <w:spacing w:val="2"/>
                <w:szCs w:val="24"/>
              </w:rPr>
              <w:t>continued</w:t>
            </w:r>
            <w:r w:rsidR="002A6ED0" w:rsidRPr="002A6ED0">
              <w:rPr>
                <w:iCs/>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smartTag w:uri="urn:schemas-microsoft-com:office:smarttags" w:element="place">
              <w:smartTag w:uri="urn:schemas-microsoft-com:office:smarttags" w:element="country-region">
                <w:r w:rsidRPr="00434336">
                  <w:rPr>
                    <w:szCs w:val="24"/>
                  </w:rPr>
                  <w:t>Botswana</w:t>
                </w:r>
              </w:smartTag>
            </w:smartTag>
            <w:r w:rsidRPr="00434336">
              <w:rPr>
                <w:szCs w:val="24"/>
              </w:rPr>
              <w:t>, combined initial to third periodic reports (CEDAW/C/BOT/3)</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10-10.30 a.m.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Cs/>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Introduction by the representative of the State party</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10.30 a.m.-1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Questions by experts and dialogue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bCs/>
                <w:szCs w:val="24"/>
              </w:rPr>
            </w:pPr>
            <w:r w:rsidRPr="00434336">
              <w:rPr>
                <w:b/>
                <w:szCs w:val="24"/>
              </w:rPr>
              <w:t>921</w:t>
            </w:r>
            <w:r w:rsidRPr="00434336">
              <w:rPr>
                <w:b/>
                <w:bCs/>
                <w:szCs w:val="24"/>
              </w:rPr>
              <w:t>st meeting</w:t>
            </w:r>
          </w:p>
        </w:tc>
        <w:tc>
          <w:tcPr>
            <w:tcW w:w="1332" w:type="dxa"/>
            <w:shd w:val="clear" w:color="auto" w:fill="auto"/>
          </w:tcPr>
          <w:p w:rsidR="00434336" w:rsidRPr="002A6ED0"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
                <w:spacing w:val="2"/>
                <w:szCs w:val="24"/>
              </w:rPr>
            </w:pP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3</w:t>
            </w:r>
            <w:r w:rsidRPr="00434336">
              <w:rPr>
                <w:szCs w:val="24"/>
              </w:rPr>
              <w:t>-5 p.m.</w:t>
            </w:r>
          </w:p>
        </w:tc>
        <w:tc>
          <w:tcPr>
            <w:tcW w:w="1332" w:type="dxa"/>
            <w:shd w:val="clear" w:color="auto" w:fill="auto"/>
          </w:tcPr>
          <w:p w:rsidR="00434336" w:rsidRPr="002A6ED0"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bCs/>
                <w:spacing w:val="2"/>
                <w:szCs w:val="24"/>
              </w:rPr>
              <w:t xml:space="preserve">4 </w:t>
            </w:r>
            <w:r w:rsidR="002A6ED0" w:rsidRPr="002A6ED0">
              <w:rPr>
                <w:bCs/>
                <w:iCs/>
                <w:spacing w:val="2"/>
                <w:szCs w:val="24"/>
              </w:rPr>
              <w:t>(</w:t>
            </w:r>
            <w:r w:rsidR="002A6ED0" w:rsidRPr="002A6ED0">
              <w:rPr>
                <w:bCs/>
                <w:i/>
                <w:iCs/>
                <w:spacing w:val="2"/>
                <w:szCs w:val="24"/>
              </w:rPr>
              <w:t>continued</w:t>
            </w:r>
            <w:r w:rsidR="002A6ED0" w:rsidRPr="002A6ED0">
              <w:rPr>
                <w:bCs/>
                <w:iCs/>
                <w:spacing w:val="2"/>
                <w:szCs w:val="24"/>
              </w:rPr>
              <w:t>)</w:t>
            </w: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smartTag w:uri="urn:schemas-microsoft-com:office:smarttags" w:element="place">
              <w:smartTag w:uri="urn:schemas-microsoft-com:office:smarttags" w:element="country-region">
                <w:r w:rsidRPr="00434336">
                  <w:rPr>
                    <w:szCs w:val="24"/>
                  </w:rPr>
                  <w:t>Botswana</w:t>
                </w:r>
              </w:smartTag>
            </w:smartTag>
            <w:r w:rsidRPr="00434336">
              <w:rPr>
                <w:szCs w:val="24"/>
              </w:rPr>
              <w:t xml:space="preserve"> </w:t>
            </w:r>
            <w:r>
              <w:rPr>
                <w:szCs w:val="24"/>
              </w:rPr>
              <w:br/>
            </w:r>
            <w:r w:rsidR="002A6ED0" w:rsidRPr="002A6ED0">
              <w:rPr>
                <w:iCs/>
                <w:szCs w:val="24"/>
              </w:rPr>
              <w:t>(</w:t>
            </w:r>
            <w:r w:rsidR="002A6ED0" w:rsidRPr="002A6ED0">
              <w:rPr>
                <w:i/>
                <w:iCs/>
                <w:szCs w:val="24"/>
              </w:rPr>
              <w:t>continued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5</w:t>
            </w:r>
            <w:r w:rsidRPr="00434336">
              <w:rPr>
                <w:szCs w:val="24"/>
              </w:rPr>
              <w:t>-6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 xml:space="preserve">Working Group of the Whole </w:t>
            </w:r>
            <w:r>
              <w:rPr>
                <w:szCs w:val="24"/>
              </w:rPr>
              <w:br/>
            </w:r>
            <w:r w:rsidR="002A6ED0" w:rsidRPr="002A6ED0">
              <w:rPr>
                <w:iCs/>
                <w:szCs w:val="24"/>
              </w:rPr>
              <w:t>(</w:t>
            </w:r>
            <w:r w:rsidR="002A6ED0" w:rsidRPr="002A6ED0">
              <w:rPr>
                <w:i/>
                <w:iCs/>
                <w:szCs w:val="24"/>
              </w:rPr>
              <w:t>closed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b/>
                <w:szCs w:val="24"/>
              </w:rPr>
              <w:t>Monday, 1 February 2010</w:t>
            </w:r>
          </w:p>
        </w:tc>
        <w:tc>
          <w:tcPr>
            <w:tcW w:w="1332" w:type="dxa"/>
            <w:shd w:val="clear" w:color="auto" w:fill="auto"/>
          </w:tcPr>
          <w:p w:rsidR="00434336" w:rsidRPr="002A6ED0" w:rsidRDefault="00434336" w:rsidP="0043433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p>
        </w:tc>
        <w:tc>
          <w:tcPr>
            <w:tcW w:w="4622" w:type="dxa"/>
            <w:shd w:val="clear" w:color="auto" w:fill="auto"/>
          </w:tcPr>
          <w:p w:rsidR="00434336" w:rsidRPr="00434336" w:rsidRDefault="00434336" w:rsidP="00434336">
            <w:pPr>
              <w:keepNext/>
              <w:tabs>
                <w:tab w:val="left" w:pos="288"/>
                <w:tab w:val="left" w:pos="576"/>
                <w:tab w:val="left" w:pos="864"/>
                <w:tab w:val="left" w:pos="1152"/>
              </w:tabs>
              <w:spacing w:before="40" w:after="120"/>
              <w:ind w:left="144" w:right="43"/>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922nd meeting</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bCs/>
                <w:spacing w:val="2"/>
                <w:szCs w:val="24"/>
              </w:rPr>
              <w:t xml:space="preserve">4 </w:t>
            </w:r>
            <w:r w:rsidR="002A6ED0" w:rsidRPr="002A6ED0">
              <w:rPr>
                <w:bCs/>
                <w:iCs/>
                <w:spacing w:val="2"/>
                <w:szCs w:val="24"/>
              </w:rPr>
              <w:t>(</w:t>
            </w:r>
            <w:r w:rsidR="002A6ED0" w:rsidRPr="002A6ED0">
              <w:rPr>
                <w:bCs/>
                <w:i/>
                <w:iCs/>
                <w:spacing w:val="2"/>
                <w:szCs w:val="24"/>
              </w:rPr>
              <w:t>continued</w:t>
            </w:r>
            <w:r w:rsidR="002A6ED0" w:rsidRPr="002A6ED0">
              <w:rPr>
                <w:bCs/>
                <w:iCs/>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smartTag w:uri="urn:schemas-microsoft-com:office:smarttags" w:element="place">
              <w:smartTag w:uri="urn:schemas-microsoft-com:office:smarttags" w:element="country-region">
                <w:r w:rsidRPr="00434336">
                  <w:rPr>
                    <w:szCs w:val="24"/>
                  </w:rPr>
                  <w:t>Panama</w:t>
                </w:r>
              </w:smartTag>
            </w:smartTag>
            <w:r w:rsidRPr="00434336">
              <w:rPr>
                <w:szCs w:val="24"/>
              </w:rPr>
              <w:t>, combined fourth to seventh periodic reports (CEDAW/C/PAN/7)</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10</w:t>
            </w:r>
            <w:r w:rsidRPr="00434336">
              <w:rPr>
                <w:szCs w:val="24"/>
              </w:rPr>
              <w:t>-10.30 a.m.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Cs/>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Introduction by the representative of the State party</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10.30 a.m.-1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Questions by experts and dialogue with the Committee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923rd meeting</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3</w:t>
            </w:r>
            <w:r w:rsidRPr="00434336">
              <w:rPr>
                <w:szCs w:val="24"/>
              </w:rPr>
              <w:t>-5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bCs/>
                <w:spacing w:val="2"/>
                <w:szCs w:val="24"/>
              </w:rPr>
              <w:t xml:space="preserve">4 </w:t>
            </w:r>
            <w:r w:rsidR="002A6ED0" w:rsidRPr="002A6ED0">
              <w:rPr>
                <w:bCs/>
                <w:iCs/>
                <w:spacing w:val="2"/>
                <w:szCs w:val="24"/>
              </w:rPr>
              <w:t>(</w:t>
            </w:r>
            <w:r w:rsidR="002A6ED0" w:rsidRPr="002A6ED0">
              <w:rPr>
                <w:bCs/>
                <w:i/>
                <w:iCs/>
                <w:spacing w:val="2"/>
                <w:szCs w:val="24"/>
              </w:rPr>
              <w:t>continued</w:t>
            </w:r>
            <w:r w:rsidR="002A6ED0" w:rsidRPr="002A6ED0">
              <w:rPr>
                <w:bCs/>
                <w:iCs/>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smartTag w:uri="urn:schemas-microsoft-com:office:smarttags" w:element="place">
              <w:smartTag w:uri="urn:schemas-microsoft-com:office:smarttags" w:element="country-region">
                <w:r w:rsidRPr="00434336">
                  <w:rPr>
                    <w:szCs w:val="24"/>
                  </w:rPr>
                  <w:t>Panama</w:t>
                </w:r>
              </w:smartTag>
            </w:smartTag>
            <w:r w:rsidRPr="00434336">
              <w:rPr>
                <w:szCs w:val="24"/>
              </w:rPr>
              <w:t xml:space="preserve"> </w:t>
            </w:r>
            <w:r>
              <w:rPr>
                <w:szCs w:val="24"/>
              </w:rPr>
              <w:br/>
            </w:r>
            <w:r w:rsidR="002A6ED0" w:rsidRPr="002A6ED0">
              <w:rPr>
                <w:iCs/>
                <w:szCs w:val="24"/>
              </w:rPr>
              <w:t>(</w:t>
            </w:r>
            <w:r w:rsidR="002A6ED0" w:rsidRPr="002A6ED0">
              <w:rPr>
                <w:i/>
                <w:iCs/>
                <w:szCs w:val="24"/>
              </w:rPr>
              <w:t>continued</w:t>
            </w:r>
            <w:r w:rsidR="002A6ED0" w:rsidRPr="002A6ED0">
              <w:rPr>
                <w:iCs/>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5</w:t>
            </w:r>
            <w:r w:rsidRPr="00434336">
              <w:rPr>
                <w:szCs w:val="24"/>
              </w:rPr>
              <w:t>-6 p.m.</w:t>
            </w:r>
          </w:p>
        </w:tc>
        <w:tc>
          <w:tcPr>
            <w:tcW w:w="1332" w:type="dxa"/>
            <w:shd w:val="clear" w:color="auto" w:fill="auto"/>
          </w:tcPr>
          <w:p w:rsidR="00434336" w:rsidRPr="002A6ED0"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szCs w:val="24"/>
              </w:rPr>
            </w:pPr>
            <w:r w:rsidRPr="002A6ED0">
              <w:rPr>
                <w:spacing w:val="2"/>
                <w:szCs w:val="24"/>
              </w:rPr>
              <w:t xml:space="preserve">4 </w:t>
            </w:r>
            <w:r w:rsidR="002A6ED0" w:rsidRPr="002A6ED0">
              <w:rPr>
                <w:spacing w:val="2"/>
                <w:szCs w:val="24"/>
              </w:rPr>
              <w:t>(</w:t>
            </w:r>
            <w:r w:rsidR="002A6ED0" w:rsidRPr="002A6ED0">
              <w:rPr>
                <w:i/>
                <w:spacing w:val="2"/>
                <w:szCs w:val="24"/>
              </w:rPr>
              <w:t>continued</w:t>
            </w:r>
            <w:r w:rsidR="002A6ED0" w:rsidRPr="002A6ED0">
              <w:rPr>
                <w:spacing w:val="2"/>
                <w:szCs w:val="24"/>
              </w:rPr>
              <w:t>)</w:t>
            </w: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 xml:space="preserve">Working Group of the Whole </w:t>
            </w:r>
            <w:r>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Tuesday, 2 February 2010</w:t>
            </w:r>
          </w:p>
        </w:tc>
        <w:tc>
          <w:tcPr>
            <w:tcW w:w="133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10 a.m.-1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bCs/>
                <w:szCs w:val="24"/>
              </w:rPr>
              <w:t>5, 6 and 7</w:t>
            </w: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Working Group of the Whole</w:t>
            </w:r>
            <w:r w:rsidRPr="00434336">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3</w:t>
            </w:r>
            <w:r w:rsidRPr="00434336">
              <w:rPr>
                <w:szCs w:val="24"/>
              </w:rPr>
              <w:t>-6 p.m.</w:t>
            </w:r>
          </w:p>
        </w:tc>
        <w:tc>
          <w:tcPr>
            <w:tcW w:w="133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bCs/>
                <w:szCs w:val="24"/>
              </w:rPr>
              <w:t xml:space="preserve">5, 6 and 7 </w:t>
            </w:r>
            <w:r w:rsidR="002A6ED0" w:rsidRPr="002A6ED0">
              <w:rPr>
                <w:bCs/>
                <w:szCs w:val="24"/>
              </w:rPr>
              <w:t>(</w:t>
            </w:r>
            <w:r w:rsidR="002A6ED0" w:rsidRPr="002A6ED0">
              <w:rPr>
                <w:bCs/>
                <w:i/>
                <w:szCs w:val="24"/>
              </w:rPr>
              <w:t>continued</w:t>
            </w:r>
            <w:r w:rsidR="002A6ED0" w:rsidRPr="002A6ED0">
              <w:rPr>
                <w:bCs/>
                <w:szCs w:val="24"/>
              </w:rPr>
              <w:t>)</w:t>
            </w:r>
          </w:p>
        </w:tc>
        <w:tc>
          <w:tcPr>
            <w:tcW w:w="462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Working Group of the Whole</w:t>
            </w:r>
            <w:r w:rsidRPr="00434336">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0"/>
              <w:jc w:val="left"/>
              <w:rPr>
                <w:rFonts w:ascii="Times New Roman Bold" w:hAnsi="Times New Roman Bold"/>
                <w:b/>
                <w:spacing w:val="2"/>
                <w:szCs w:val="24"/>
              </w:rPr>
            </w:pPr>
            <w:r w:rsidRPr="00434336">
              <w:rPr>
                <w:rFonts w:ascii="Times New Roman Bold" w:hAnsi="Times New Roman Bold"/>
                <w:b/>
                <w:spacing w:val="2"/>
                <w:szCs w:val="24"/>
              </w:rPr>
              <w:t>Wednesday, 3 February 2010</w:t>
            </w:r>
          </w:p>
        </w:tc>
        <w:tc>
          <w:tcPr>
            <w:tcW w:w="133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 xml:space="preserve">10 a.m.-1 p.m. </w:t>
            </w:r>
          </w:p>
        </w:tc>
        <w:tc>
          <w:tcPr>
            <w:tcW w:w="133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bCs/>
                <w:szCs w:val="24"/>
              </w:rPr>
              <w:t>5, 6 and 7</w:t>
            </w:r>
          </w:p>
        </w:tc>
        <w:tc>
          <w:tcPr>
            <w:tcW w:w="462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Working Group of the Whole</w:t>
            </w:r>
            <w:r w:rsidRPr="00434336">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3</w:t>
            </w:r>
            <w:r w:rsidRPr="00434336">
              <w:rPr>
                <w:szCs w:val="24"/>
              </w:rPr>
              <w:t>-6 p.m.</w:t>
            </w:r>
          </w:p>
        </w:tc>
        <w:tc>
          <w:tcPr>
            <w:tcW w:w="133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bCs/>
                <w:szCs w:val="24"/>
              </w:rPr>
              <w:t xml:space="preserve">5, 6 and 7 </w:t>
            </w:r>
            <w:r w:rsidR="002A6ED0" w:rsidRPr="002A6ED0">
              <w:rPr>
                <w:bCs/>
                <w:szCs w:val="24"/>
              </w:rPr>
              <w:t>(</w:t>
            </w:r>
            <w:r w:rsidR="002A6ED0" w:rsidRPr="002A6ED0">
              <w:rPr>
                <w:bCs/>
                <w:i/>
                <w:szCs w:val="24"/>
              </w:rPr>
              <w:t>continued</w:t>
            </w:r>
            <w:r w:rsidR="002A6ED0" w:rsidRPr="002A6ED0">
              <w:rPr>
                <w:bCs/>
                <w:szCs w:val="24"/>
              </w:rPr>
              <w:t>)</w:t>
            </w:r>
          </w:p>
        </w:tc>
        <w:tc>
          <w:tcPr>
            <w:tcW w:w="462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Working Group of the Whole</w:t>
            </w:r>
            <w:r w:rsidRPr="00434336">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Thursday, 4 February 2010</w:t>
            </w:r>
          </w:p>
        </w:tc>
        <w:tc>
          <w:tcPr>
            <w:tcW w:w="133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
                <w:szCs w:val="24"/>
              </w:rPr>
            </w:pPr>
          </w:p>
        </w:tc>
        <w:tc>
          <w:tcPr>
            <w:tcW w:w="4622" w:type="dxa"/>
            <w:shd w:val="clear" w:color="auto" w:fill="auto"/>
          </w:tcPr>
          <w:p w:rsidR="00434336" w:rsidRPr="00434336" w:rsidRDefault="00434336" w:rsidP="0043433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b/>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sidRPr="00434336">
              <w:rPr>
                <w:szCs w:val="24"/>
              </w:rPr>
              <w:t>10 a.m.-1 p.m.</w:t>
            </w:r>
          </w:p>
        </w:tc>
        <w:tc>
          <w:tcPr>
            <w:tcW w:w="133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bCs/>
                <w:szCs w:val="24"/>
              </w:rPr>
              <w:t>5, 6 and 7</w:t>
            </w:r>
          </w:p>
        </w:tc>
        <w:tc>
          <w:tcPr>
            <w:tcW w:w="462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Working Group of the Whole</w:t>
            </w:r>
            <w:r w:rsidRPr="00434336">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Cs w:val="24"/>
              </w:rPr>
            </w:pPr>
            <w:r>
              <w:rPr>
                <w:szCs w:val="24"/>
              </w:rPr>
              <w:t>3</w:t>
            </w:r>
            <w:r w:rsidRPr="00434336">
              <w:rPr>
                <w:szCs w:val="24"/>
              </w:rPr>
              <w:t>-6 p.m.</w:t>
            </w:r>
          </w:p>
        </w:tc>
        <w:tc>
          <w:tcPr>
            <w:tcW w:w="133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bCs/>
                <w:szCs w:val="24"/>
              </w:rPr>
              <w:t xml:space="preserve">5, 6 and 7 </w:t>
            </w:r>
            <w:r w:rsidR="002A6ED0" w:rsidRPr="002A6ED0">
              <w:rPr>
                <w:bCs/>
                <w:szCs w:val="24"/>
              </w:rPr>
              <w:t>(</w:t>
            </w:r>
            <w:r w:rsidR="002A6ED0" w:rsidRPr="002A6ED0">
              <w:rPr>
                <w:bCs/>
                <w:i/>
                <w:szCs w:val="24"/>
              </w:rPr>
              <w:t>continued</w:t>
            </w:r>
            <w:r w:rsidR="002A6ED0" w:rsidRPr="002A6ED0">
              <w:rPr>
                <w:bCs/>
                <w:szCs w:val="24"/>
              </w:rPr>
              <w:t>)</w:t>
            </w:r>
          </w:p>
        </w:tc>
        <w:tc>
          <w:tcPr>
            <w:tcW w:w="462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Working Group of the Whole</w:t>
            </w:r>
            <w:r w:rsidRPr="00434336">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b/>
                <w:szCs w:val="24"/>
              </w:rPr>
            </w:pPr>
            <w:r w:rsidRPr="00434336">
              <w:rPr>
                <w:b/>
                <w:szCs w:val="24"/>
              </w:rPr>
              <w:t>Friday, 5 February 2010</w:t>
            </w:r>
          </w:p>
        </w:tc>
        <w:tc>
          <w:tcPr>
            <w:tcW w:w="133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c>
          <w:tcPr>
            <w:tcW w:w="4622" w:type="dxa"/>
            <w:shd w:val="clear" w:color="auto" w:fill="auto"/>
          </w:tcPr>
          <w:p w:rsidR="00434336" w:rsidRPr="00434336" w:rsidRDefault="00434336" w:rsidP="00434336">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10 a.m.-1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bCs/>
                <w:szCs w:val="24"/>
              </w:rPr>
              <w:t>5, 6 and 7</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Working Group of the Whole</w:t>
            </w:r>
            <w:r w:rsidRPr="00434336">
              <w:rPr>
                <w:szCs w:val="24"/>
              </w:rPr>
              <w:br/>
            </w:r>
            <w:r w:rsidR="002A6ED0" w:rsidRPr="002A6ED0">
              <w:rPr>
                <w:szCs w:val="24"/>
              </w:rPr>
              <w:t>(</w:t>
            </w:r>
            <w:r w:rsidR="002A6ED0" w:rsidRPr="002A6ED0">
              <w:rPr>
                <w:i/>
                <w:szCs w:val="24"/>
              </w:rPr>
              <w:t>closed</w:t>
            </w:r>
            <w:r w:rsidR="002A6ED0" w:rsidRPr="002A6ED0">
              <w:rPr>
                <w:szCs w:val="24"/>
              </w:rPr>
              <w:t>)</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3-4 p.m.</w:t>
            </w:r>
          </w:p>
        </w:tc>
        <w:tc>
          <w:tcPr>
            <w:tcW w:w="133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bCs/>
                <w:szCs w:val="24"/>
              </w:rPr>
              <w:t xml:space="preserve">5, 6 and 7 </w:t>
            </w:r>
            <w:r w:rsidR="002A6ED0" w:rsidRPr="002A6ED0">
              <w:rPr>
                <w:bCs/>
                <w:szCs w:val="24"/>
              </w:rPr>
              <w:t>(</w:t>
            </w:r>
            <w:r w:rsidR="002A6ED0" w:rsidRPr="002A6ED0">
              <w:rPr>
                <w:bCs/>
                <w:i/>
                <w:szCs w:val="24"/>
              </w:rPr>
              <w:t>continued</w:t>
            </w:r>
            <w:r w:rsidR="002A6ED0" w:rsidRPr="002A6ED0">
              <w:rPr>
                <w:bCs/>
                <w:szCs w:val="24"/>
              </w:rPr>
              <w:t>)</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Adoption of the report of the Working Group of the Whole</w:t>
            </w: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keepNext/>
              <w:tabs>
                <w:tab w:val="left" w:pos="288"/>
                <w:tab w:val="left" w:pos="576"/>
                <w:tab w:val="left" w:pos="864"/>
                <w:tab w:val="left" w:pos="1152"/>
              </w:tabs>
              <w:spacing w:before="40" w:after="120"/>
              <w:ind w:right="40"/>
              <w:rPr>
                <w:szCs w:val="24"/>
                <w:lang w:val="en-US"/>
              </w:rPr>
            </w:pPr>
            <w:r w:rsidRPr="00434336">
              <w:rPr>
                <w:b/>
                <w:szCs w:val="24"/>
              </w:rPr>
              <w:t>924</w:t>
            </w:r>
            <w:r w:rsidRPr="00434336">
              <w:rPr>
                <w:b/>
                <w:bCs/>
                <w:szCs w:val="24"/>
              </w:rPr>
              <w:t>th meeting</w:t>
            </w:r>
          </w:p>
        </w:tc>
        <w:tc>
          <w:tcPr>
            <w:tcW w:w="1332" w:type="dxa"/>
            <w:shd w:val="clear" w:color="auto" w:fill="auto"/>
          </w:tcPr>
          <w:p w:rsidR="00434336" w:rsidRPr="00434336" w:rsidRDefault="00434336" w:rsidP="00434336">
            <w:pPr>
              <w:keepNext/>
              <w:tabs>
                <w:tab w:val="left" w:pos="288"/>
                <w:tab w:val="left" w:pos="576"/>
                <w:tab w:val="left" w:pos="864"/>
                <w:tab w:val="left" w:pos="1152"/>
              </w:tabs>
              <w:spacing w:before="40" w:after="120"/>
              <w:ind w:left="144" w:right="43"/>
              <w:rPr>
                <w:szCs w:val="24"/>
              </w:rPr>
            </w:pPr>
          </w:p>
        </w:tc>
        <w:tc>
          <w:tcPr>
            <w:tcW w:w="4622" w:type="dxa"/>
            <w:shd w:val="clear" w:color="auto" w:fill="auto"/>
          </w:tcPr>
          <w:p w:rsidR="00434336" w:rsidRPr="00434336" w:rsidRDefault="00434336" w:rsidP="00434336">
            <w:pPr>
              <w:keepNext/>
              <w:tabs>
                <w:tab w:val="left" w:pos="288"/>
                <w:tab w:val="left" w:pos="576"/>
                <w:tab w:val="left" w:pos="864"/>
                <w:tab w:val="left" w:pos="1152"/>
              </w:tabs>
              <w:spacing w:before="40" w:after="120"/>
              <w:ind w:left="144" w:right="43"/>
              <w:rPr>
                <w:szCs w:val="24"/>
              </w:rPr>
            </w:pPr>
          </w:p>
        </w:tc>
      </w:tr>
      <w:tr w:rsidR="00434336" w:rsidRPr="00434336" w:rsidTr="00434336">
        <w:tblPrEx>
          <w:tblCellMar>
            <w:top w:w="0" w:type="dxa"/>
            <w:bottom w:w="0" w:type="dxa"/>
          </w:tblCellMar>
        </w:tblPrEx>
        <w:tc>
          <w:tcPr>
            <w:tcW w:w="2628" w:type="dxa"/>
            <w:shd w:val="clear" w:color="auto" w:fill="auto"/>
          </w:tcPr>
          <w:p w:rsidR="00434336" w:rsidRPr="00434336" w:rsidRDefault="00434336" w:rsidP="00434336">
            <w:pPr>
              <w:tabs>
                <w:tab w:val="left" w:pos="288"/>
                <w:tab w:val="left" w:pos="576"/>
                <w:tab w:val="left" w:pos="864"/>
                <w:tab w:val="left" w:pos="1152"/>
              </w:tabs>
              <w:spacing w:before="40" w:after="120"/>
              <w:ind w:right="40"/>
              <w:rPr>
                <w:szCs w:val="24"/>
              </w:rPr>
            </w:pPr>
            <w:r w:rsidRPr="00434336">
              <w:rPr>
                <w:szCs w:val="24"/>
              </w:rPr>
              <w:t>4-6 p.m.</w:t>
            </w:r>
          </w:p>
        </w:tc>
        <w:tc>
          <w:tcPr>
            <w:tcW w:w="1332" w:type="dxa"/>
            <w:shd w:val="clear" w:color="auto" w:fill="auto"/>
          </w:tcPr>
          <w:p w:rsidR="00434336" w:rsidRPr="00434336" w:rsidRDefault="00433B1C" w:rsidP="00434336">
            <w:pPr>
              <w:tabs>
                <w:tab w:val="left" w:pos="288"/>
                <w:tab w:val="left" w:pos="576"/>
                <w:tab w:val="left" w:pos="864"/>
                <w:tab w:val="left" w:pos="1152"/>
              </w:tabs>
              <w:spacing w:before="40" w:after="120"/>
              <w:ind w:left="144" w:right="43"/>
              <w:rPr>
                <w:szCs w:val="24"/>
              </w:rPr>
            </w:pPr>
            <w:r>
              <w:rPr>
                <w:szCs w:val="24"/>
              </w:rPr>
              <w:t>8</w:t>
            </w:r>
          </w:p>
        </w:tc>
        <w:tc>
          <w:tcPr>
            <w:tcW w:w="4622" w:type="dxa"/>
            <w:shd w:val="clear" w:color="auto" w:fill="auto"/>
          </w:tcPr>
          <w:p w:rsidR="00434336" w:rsidRPr="00434336" w:rsidRDefault="00434336" w:rsidP="00434336">
            <w:pPr>
              <w:tabs>
                <w:tab w:val="left" w:pos="288"/>
                <w:tab w:val="left" w:pos="576"/>
                <w:tab w:val="left" w:pos="864"/>
                <w:tab w:val="left" w:pos="1152"/>
              </w:tabs>
              <w:spacing w:before="40" w:after="120"/>
              <w:ind w:left="144" w:right="43"/>
              <w:rPr>
                <w:szCs w:val="24"/>
              </w:rPr>
            </w:pPr>
            <w:r w:rsidRPr="00434336">
              <w:rPr>
                <w:szCs w:val="24"/>
              </w:rPr>
              <w:t>Provisional agenda for the forty-sixth session</w:t>
            </w:r>
          </w:p>
        </w:tc>
      </w:tr>
      <w:tr w:rsidR="0008434C" w:rsidRPr="00434336" w:rsidTr="00434336">
        <w:tblPrEx>
          <w:tblCellMar>
            <w:top w:w="0" w:type="dxa"/>
            <w:bottom w:w="0" w:type="dxa"/>
          </w:tblCellMar>
        </w:tblPrEx>
        <w:tc>
          <w:tcPr>
            <w:tcW w:w="2628" w:type="dxa"/>
            <w:tcBorders>
              <w:bottom w:val="single" w:sz="12" w:space="0" w:color="auto"/>
            </w:tcBorders>
            <w:shd w:val="clear" w:color="auto" w:fill="auto"/>
          </w:tcPr>
          <w:p w:rsidR="0008434C" w:rsidRPr="00434336" w:rsidRDefault="0008434C" w:rsidP="00434336">
            <w:pPr>
              <w:tabs>
                <w:tab w:val="left" w:pos="288"/>
                <w:tab w:val="left" w:pos="576"/>
                <w:tab w:val="left" w:pos="864"/>
                <w:tab w:val="left" w:pos="1152"/>
              </w:tabs>
              <w:spacing w:before="40" w:after="120"/>
              <w:ind w:right="40"/>
              <w:rPr>
                <w:szCs w:val="24"/>
              </w:rPr>
            </w:pPr>
          </w:p>
        </w:tc>
        <w:tc>
          <w:tcPr>
            <w:tcW w:w="1332" w:type="dxa"/>
            <w:tcBorders>
              <w:bottom w:val="single" w:sz="12" w:space="0" w:color="auto"/>
            </w:tcBorders>
            <w:shd w:val="clear" w:color="auto" w:fill="auto"/>
          </w:tcPr>
          <w:p w:rsidR="0008434C" w:rsidRPr="00434336" w:rsidRDefault="00433B1C" w:rsidP="00434336">
            <w:pPr>
              <w:tabs>
                <w:tab w:val="left" w:pos="288"/>
                <w:tab w:val="left" w:pos="576"/>
                <w:tab w:val="left" w:pos="864"/>
                <w:tab w:val="left" w:pos="1152"/>
              </w:tabs>
              <w:spacing w:before="40" w:after="120"/>
              <w:ind w:left="144" w:right="43"/>
              <w:rPr>
                <w:szCs w:val="24"/>
              </w:rPr>
            </w:pPr>
            <w:r>
              <w:rPr>
                <w:szCs w:val="24"/>
              </w:rPr>
              <w:t>9</w:t>
            </w:r>
          </w:p>
        </w:tc>
        <w:tc>
          <w:tcPr>
            <w:tcW w:w="4622" w:type="dxa"/>
            <w:tcBorders>
              <w:bottom w:val="single" w:sz="12" w:space="0" w:color="auto"/>
            </w:tcBorders>
            <w:shd w:val="clear" w:color="auto" w:fill="auto"/>
          </w:tcPr>
          <w:p w:rsidR="0008434C" w:rsidRPr="00434336" w:rsidRDefault="0008434C" w:rsidP="002A6E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434336">
              <w:rPr>
                <w:szCs w:val="24"/>
              </w:rPr>
              <w:t>Adoption of the report of the Committee on its forty-fifth session</w:t>
            </w:r>
          </w:p>
        </w:tc>
      </w:tr>
    </w:tbl>
    <w:p w:rsidR="002A6ED0" w:rsidRPr="00015D88" w:rsidRDefault="00433B1C" w:rsidP="00015D88">
      <w:pPr>
        <w:pStyle w:val="SingleTxt"/>
      </w:pPr>
      <w:r>
        <w:rPr>
          <w:noProof/>
          <w:w w:val="100"/>
          <w:lang w:val="en-US"/>
        </w:rPr>
        <w:pict>
          <v:line id="_x0000_s1027" style="position:absolute;left:0;text-align:left;z-index:1;mso-position-horizontal-relative:text;mso-position-vertical-relative:text" from="210.2pt,24pt" to="282.2pt,24pt" strokeweight=".25pt"/>
        </w:pict>
      </w:r>
    </w:p>
    <w:sectPr w:rsidR="002A6ED0" w:rsidRPr="00015D88" w:rsidSect="00401D7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6T10:05:00Z" w:initials="Start">
    <w:p w:rsidR="00FF7291" w:rsidRDefault="00FF72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NO&gt;&gt;N0956427E&lt;&lt;ODS JOB NO&gt;&gt;</w:t>
      </w:r>
    </w:p>
    <w:p w:rsidR="00FF7291" w:rsidRDefault="00FF7291">
      <w:pPr>
        <w:pStyle w:val="CommentText"/>
      </w:pPr>
      <w:r>
        <w:t>&lt;&lt;ODS DOC SYMBOL1&gt;&gt;CEDAW/C/2010/45/1&lt;&lt;ODS DOC SYMBOL1&gt;&gt;</w:t>
      </w:r>
    </w:p>
    <w:p w:rsidR="00FF7291" w:rsidRDefault="00FF729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3CD" w:rsidRDefault="005233CD" w:rsidP="00DE4874">
      <w:r>
        <w:separator/>
      </w:r>
    </w:p>
  </w:endnote>
  <w:endnote w:type="continuationSeparator" w:id="0">
    <w:p w:rsidR="005233CD" w:rsidRDefault="005233CD" w:rsidP="00DE4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7291" w:rsidTr="00DE4874">
      <w:tblPrEx>
        <w:tblCellMar>
          <w:top w:w="0" w:type="dxa"/>
          <w:bottom w:w="0" w:type="dxa"/>
        </w:tblCellMar>
      </w:tblPrEx>
      <w:tc>
        <w:tcPr>
          <w:tcW w:w="5033" w:type="dxa"/>
          <w:shd w:val="clear" w:color="auto" w:fill="auto"/>
        </w:tcPr>
        <w:p w:rsidR="00FF7291" w:rsidRPr="00DE4874" w:rsidRDefault="00FF7291" w:rsidP="00DE48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09-56427</w:t>
          </w:r>
          <w:r>
            <w:rPr>
              <w:b w:val="0"/>
              <w:w w:val="103"/>
              <w:sz w:val="14"/>
            </w:rPr>
            <w:fldChar w:fldCharType="end"/>
          </w:r>
        </w:p>
      </w:tc>
      <w:tc>
        <w:tcPr>
          <w:tcW w:w="5033" w:type="dxa"/>
          <w:shd w:val="clear" w:color="auto" w:fill="auto"/>
        </w:tcPr>
        <w:p w:rsidR="00FF7291" w:rsidRPr="00DE4874" w:rsidRDefault="00FF7291" w:rsidP="00DE4874">
          <w:pPr>
            <w:pStyle w:val="Footer"/>
            <w:rPr>
              <w:w w:val="103"/>
            </w:rPr>
          </w:pPr>
          <w:r>
            <w:rPr>
              <w:w w:val="103"/>
            </w:rPr>
            <w:fldChar w:fldCharType="begin"/>
          </w:r>
          <w:r>
            <w:rPr>
              <w:w w:val="103"/>
            </w:rPr>
            <w:instrText xml:space="preserve"> PAGE  \* MERGEFORMAT </w:instrText>
          </w:r>
          <w:r>
            <w:rPr>
              <w:w w:val="103"/>
            </w:rPr>
            <w:fldChar w:fldCharType="separate"/>
          </w:r>
          <w:r w:rsidR="005A518D">
            <w:rPr>
              <w:w w:val="103"/>
            </w:rPr>
            <w:t>2</w:t>
          </w:r>
          <w:r>
            <w:rPr>
              <w:w w:val="103"/>
            </w:rPr>
            <w:fldChar w:fldCharType="end"/>
          </w:r>
        </w:p>
      </w:tc>
    </w:tr>
  </w:tbl>
  <w:p w:rsidR="00FF7291" w:rsidRPr="00DE4874" w:rsidRDefault="00FF7291" w:rsidP="00DE48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7291" w:rsidTr="00DE4874">
      <w:tblPrEx>
        <w:tblCellMar>
          <w:top w:w="0" w:type="dxa"/>
          <w:bottom w:w="0" w:type="dxa"/>
        </w:tblCellMar>
      </w:tblPrEx>
      <w:tc>
        <w:tcPr>
          <w:tcW w:w="5033" w:type="dxa"/>
          <w:shd w:val="clear" w:color="auto" w:fill="auto"/>
        </w:tcPr>
        <w:p w:rsidR="00FF7291" w:rsidRPr="00DE4874" w:rsidRDefault="00FF7291" w:rsidP="00DE487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FF7291" w:rsidRPr="00DE4874" w:rsidRDefault="00FF7291" w:rsidP="00DE48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09-56427</w:t>
          </w:r>
          <w:r>
            <w:rPr>
              <w:b w:val="0"/>
              <w:w w:val="103"/>
              <w:sz w:val="14"/>
            </w:rPr>
            <w:fldChar w:fldCharType="end"/>
          </w:r>
        </w:p>
      </w:tc>
    </w:tr>
  </w:tbl>
  <w:p w:rsidR="00FF7291" w:rsidRPr="00DE4874" w:rsidRDefault="00FF7291" w:rsidP="00DE48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F7291">
      <w:tblPrEx>
        <w:tblCellMar>
          <w:top w:w="0" w:type="dxa"/>
          <w:bottom w:w="0" w:type="dxa"/>
        </w:tblCellMar>
      </w:tblPrEx>
      <w:tc>
        <w:tcPr>
          <w:tcW w:w="5033" w:type="dxa"/>
        </w:tcPr>
        <w:p w:rsidR="00FF7291" w:rsidRDefault="00FF7291" w:rsidP="00DE487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09-56427 (E)</w:t>
          </w:r>
          <w:r>
            <w:rPr>
              <w:b w:val="0"/>
              <w:sz w:val="20"/>
            </w:rPr>
            <w:fldChar w:fldCharType="end"/>
          </w:r>
          <w:r>
            <w:rPr>
              <w:b w:val="0"/>
              <w:sz w:val="20"/>
            </w:rPr>
            <w:t xml:space="preserve">    051109</w:t>
          </w:r>
        </w:p>
        <w:p w:rsidR="00FF7291" w:rsidRPr="00DE4874" w:rsidRDefault="00FF7291" w:rsidP="00DE487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*0956427*</w:t>
          </w:r>
          <w:r>
            <w:rPr>
              <w:rFonts w:ascii="Barcode 3 of 9 by request" w:hAnsi="Barcode 3 of 9 by request"/>
              <w:b w:val="0"/>
              <w:sz w:val="24"/>
            </w:rPr>
            <w:fldChar w:fldCharType="end"/>
          </w:r>
        </w:p>
      </w:tc>
      <w:tc>
        <w:tcPr>
          <w:tcW w:w="5033" w:type="dxa"/>
        </w:tcPr>
        <w:p w:rsidR="00FF7291" w:rsidRDefault="00FF7291" w:rsidP="00DE4874">
          <w:pPr>
            <w:pStyle w:val="Footer"/>
            <w:jc w:val="right"/>
            <w:rPr>
              <w:b w:val="0"/>
              <w:sz w:val="20"/>
            </w:rPr>
          </w:pPr>
          <w:r w:rsidRPr="00DE487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F7291" w:rsidRPr="00DE4874" w:rsidRDefault="00FF7291" w:rsidP="00DE487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3CD" w:rsidRDefault="005233CD" w:rsidP="00DE4874">
      <w:r>
        <w:separator/>
      </w:r>
    </w:p>
  </w:footnote>
  <w:footnote w:type="continuationSeparator" w:id="0">
    <w:p w:rsidR="005233CD" w:rsidRDefault="005233CD" w:rsidP="00DE4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7291" w:rsidTr="00DE4874">
      <w:tblPrEx>
        <w:tblCellMar>
          <w:top w:w="0" w:type="dxa"/>
          <w:bottom w:w="0" w:type="dxa"/>
        </w:tblCellMar>
      </w:tblPrEx>
      <w:trPr>
        <w:trHeight w:hRule="exact" w:val="864"/>
      </w:trPr>
      <w:tc>
        <w:tcPr>
          <w:tcW w:w="4838" w:type="dxa"/>
          <w:shd w:val="clear" w:color="auto" w:fill="auto"/>
          <w:vAlign w:val="bottom"/>
        </w:tcPr>
        <w:p w:rsidR="00FF7291" w:rsidRPr="00DE4874" w:rsidRDefault="00FF7291" w:rsidP="00DE4874">
          <w:pPr>
            <w:pStyle w:val="Header"/>
            <w:spacing w:after="80"/>
            <w:rPr>
              <w:b/>
            </w:rPr>
          </w:pPr>
          <w:r>
            <w:rPr>
              <w:b/>
            </w:rPr>
            <w:fldChar w:fldCharType="begin"/>
          </w:r>
          <w:r>
            <w:rPr>
              <w:b/>
            </w:rPr>
            <w:instrText xml:space="preserve"> DOCVARIABLE "sss1" \* MERGEFORMAT </w:instrText>
          </w:r>
          <w:r>
            <w:rPr>
              <w:b/>
            </w:rPr>
            <w:fldChar w:fldCharType="separate"/>
          </w:r>
          <w:r>
            <w:rPr>
              <w:b/>
            </w:rPr>
            <w:t>CEDAW/C/2010/45/1</w:t>
          </w:r>
          <w:r>
            <w:rPr>
              <w:b/>
            </w:rPr>
            <w:fldChar w:fldCharType="end"/>
          </w:r>
        </w:p>
      </w:tc>
      <w:tc>
        <w:tcPr>
          <w:tcW w:w="5033" w:type="dxa"/>
          <w:shd w:val="clear" w:color="auto" w:fill="auto"/>
          <w:vAlign w:val="bottom"/>
        </w:tcPr>
        <w:p w:rsidR="00FF7291" w:rsidRDefault="00FF7291" w:rsidP="00DE4874">
          <w:pPr>
            <w:pStyle w:val="Header"/>
          </w:pPr>
        </w:p>
      </w:tc>
    </w:tr>
  </w:tbl>
  <w:p w:rsidR="00FF7291" w:rsidRPr="00DE4874" w:rsidRDefault="00FF7291" w:rsidP="00DE48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7291" w:rsidTr="00DE4874">
      <w:tblPrEx>
        <w:tblCellMar>
          <w:top w:w="0" w:type="dxa"/>
          <w:bottom w:w="0" w:type="dxa"/>
        </w:tblCellMar>
      </w:tblPrEx>
      <w:trPr>
        <w:trHeight w:hRule="exact" w:val="864"/>
      </w:trPr>
      <w:tc>
        <w:tcPr>
          <w:tcW w:w="4838" w:type="dxa"/>
          <w:shd w:val="clear" w:color="auto" w:fill="auto"/>
          <w:vAlign w:val="bottom"/>
        </w:tcPr>
        <w:p w:rsidR="00FF7291" w:rsidRDefault="00FF7291" w:rsidP="00DE4874">
          <w:pPr>
            <w:pStyle w:val="Header"/>
          </w:pPr>
        </w:p>
      </w:tc>
      <w:tc>
        <w:tcPr>
          <w:tcW w:w="5033" w:type="dxa"/>
          <w:shd w:val="clear" w:color="auto" w:fill="auto"/>
          <w:vAlign w:val="bottom"/>
        </w:tcPr>
        <w:p w:rsidR="00FF7291" w:rsidRPr="00DE4874" w:rsidRDefault="00FF7291" w:rsidP="00DE487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CEDAW/C/2010/45/1</w:t>
          </w:r>
          <w:r>
            <w:rPr>
              <w:b/>
            </w:rPr>
            <w:fldChar w:fldCharType="end"/>
          </w:r>
        </w:p>
      </w:tc>
    </w:tr>
  </w:tbl>
  <w:p w:rsidR="00FF7291" w:rsidRPr="00DE4874" w:rsidRDefault="00FF7291" w:rsidP="00DE48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F7291" w:rsidTr="00DE487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F7291" w:rsidRDefault="00FF7291" w:rsidP="00DE4874">
          <w:pPr>
            <w:pStyle w:val="Header"/>
            <w:spacing w:after="120"/>
          </w:pPr>
        </w:p>
      </w:tc>
      <w:tc>
        <w:tcPr>
          <w:tcW w:w="1872" w:type="dxa"/>
          <w:tcBorders>
            <w:bottom w:val="single" w:sz="4" w:space="0" w:color="auto"/>
          </w:tcBorders>
          <w:shd w:val="clear" w:color="auto" w:fill="auto"/>
          <w:vAlign w:val="bottom"/>
        </w:tcPr>
        <w:p w:rsidR="00FF7291" w:rsidRPr="00DE4874" w:rsidRDefault="00FF7291" w:rsidP="00DE487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F7291" w:rsidRDefault="00FF7291" w:rsidP="00DE4874">
          <w:pPr>
            <w:pStyle w:val="Header"/>
            <w:spacing w:after="120"/>
          </w:pPr>
        </w:p>
      </w:tc>
      <w:tc>
        <w:tcPr>
          <w:tcW w:w="6523" w:type="dxa"/>
          <w:gridSpan w:val="4"/>
          <w:tcBorders>
            <w:bottom w:val="single" w:sz="4" w:space="0" w:color="auto"/>
          </w:tcBorders>
          <w:shd w:val="clear" w:color="auto" w:fill="auto"/>
          <w:vAlign w:val="bottom"/>
        </w:tcPr>
        <w:p w:rsidR="00FF7291" w:rsidRPr="006E5FBB" w:rsidRDefault="00FF7291" w:rsidP="006E5FBB">
          <w:pPr>
            <w:spacing w:line="240" w:lineRule="auto"/>
            <w:jc w:val="right"/>
            <w:rPr>
              <w:position w:val="-4"/>
            </w:rPr>
          </w:pPr>
          <w:r>
            <w:rPr>
              <w:position w:val="-4"/>
              <w:sz w:val="40"/>
            </w:rPr>
            <w:t>CEDAW</w:t>
          </w:r>
          <w:r>
            <w:rPr>
              <w:position w:val="-4"/>
            </w:rPr>
            <w:t>/C/2010/45/1</w:t>
          </w:r>
        </w:p>
      </w:tc>
    </w:tr>
    <w:tr w:rsidR="00FF7291" w:rsidRPr="00DE4874" w:rsidTr="00DE487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F7291" w:rsidRDefault="00FF7291" w:rsidP="00DE487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F7291" w:rsidRPr="00DE4874" w:rsidRDefault="00FF7291" w:rsidP="00DE4874">
          <w:pPr>
            <w:pStyle w:val="Header"/>
            <w:spacing w:before="109"/>
          </w:pPr>
        </w:p>
      </w:tc>
      <w:tc>
        <w:tcPr>
          <w:tcW w:w="5227" w:type="dxa"/>
          <w:gridSpan w:val="3"/>
          <w:tcBorders>
            <w:top w:val="single" w:sz="4" w:space="0" w:color="auto"/>
            <w:bottom w:val="single" w:sz="12" w:space="0" w:color="auto"/>
          </w:tcBorders>
          <w:shd w:val="clear" w:color="auto" w:fill="auto"/>
        </w:tcPr>
        <w:p w:rsidR="00FF7291" w:rsidRPr="00DE4874" w:rsidRDefault="00FF7291" w:rsidP="00DE487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F7291" w:rsidRPr="00DE4874" w:rsidRDefault="00FF7291" w:rsidP="00DE4874">
          <w:pPr>
            <w:pStyle w:val="Header"/>
            <w:spacing w:before="109"/>
          </w:pPr>
        </w:p>
      </w:tc>
      <w:tc>
        <w:tcPr>
          <w:tcW w:w="3140" w:type="dxa"/>
          <w:tcBorders>
            <w:top w:val="single" w:sz="4" w:space="0" w:color="auto"/>
            <w:bottom w:val="single" w:sz="12" w:space="0" w:color="auto"/>
          </w:tcBorders>
          <w:shd w:val="clear" w:color="auto" w:fill="auto"/>
        </w:tcPr>
        <w:p w:rsidR="00FF7291" w:rsidRDefault="00FF7291" w:rsidP="00DE4874">
          <w:pPr>
            <w:spacing w:before="240"/>
          </w:pPr>
          <w:r>
            <w:t>Distr.: General</w:t>
          </w:r>
        </w:p>
        <w:p w:rsidR="00FF7291" w:rsidRDefault="00FF7291" w:rsidP="00DE4874">
          <w:r>
            <w:t>19 October 2009</w:t>
          </w:r>
        </w:p>
        <w:p w:rsidR="00FF7291" w:rsidRDefault="00FF7291" w:rsidP="00DE4874"/>
        <w:p w:rsidR="00FF7291" w:rsidRPr="00DE4874" w:rsidRDefault="00FF7291" w:rsidP="00DE4874">
          <w:r>
            <w:t>Original: English</w:t>
          </w:r>
        </w:p>
      </w:tc>
    </w:tr>
  </w:tbl>
  <w:p w:rsidR="00FF7291" w:rsidRPr="00DE4874" w:rsidRDefault="00FF7291" w:rsidP="00DE487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6427*"/>
    <w:docVar w:name="CreationDt" w:val="23/10/2009 5:13: PM"/>
    <w:docVar w:name="DocCategory" w:val="Doc"/>
    <w:docVar w:name="DocType" w:val="Final"/>
    <w:docVar w:name="FooterJN" w:val="09-56427"/>
    <w:docVar w:name="jobn" w:val="09-56427 (E)"/>
    <w:docVar w:name="jobnDT" w:val="09-56427 (E)   231009"/>
    <w:docVar w:name="jobnDTDT" w:val="09-56427 (E)   231009   231009"/>
    <w:docVar w:name="JobNo" w:val="0956427E"/>
    <w:docVar w:name="OandT" w:val="scc"/>
    <w:docVar w:name="sss1" w:val="CEDAW/C/2010/45/1"/>
    <w:docVar w:name="sss2" w:val="-"/>
    <w:docVar w:name="Symbol1" w:val="CEDAW/C/2010/45/1"/>
    <w:docVar w:name="Symbol2" w:val="-"/>
  </w:docVars>
  <w:rsids>
    <w:rsidRoot w:val="00683EB2"/>
    <w:rsid w:val="00015D88"/>
    <w:rsid w:val="000243C1"/>
    <w:rsid w:val="00062E0F"/>
    <w:rsid w:val="00073B00"/>
    <w:rsid w:val="0008434C"/>
    <w:rsid w:val="000930EA"/>
    <w:rsid w:val="00101FB4"/>
    <w:rsid w:val="00107D5F"/>
    <w:rsid w:val="001208CF"/>
    <w:rsid w:val="00156F12"/>
    <w:rsid w:val="001745C0"/>
    <w:rsid w:val="00180AF0"/>
    <w:rsid w:val="00184193"/>
    <w:rsid w:val="0019245C"/>
    <w:rsid w:val="001C266D"/>
    <w:rsid w:val="002141E3"/>
    <w:rsid w:val="002508E9"/>
    <w:rsid w:val="00270D6E"/>
    <w:rsid w:val="00274B66"/>
    <w:rsid w:val="002A6ED0"/>
    <w:rsid w:val="002C14A1"/>
    <w:rsid w:val="002C7ACC"/>
    <w:rsid w:val="002D4228"/>
    <w:rsid w:val="00365916"/>
    <w:rsid w:val="003928D1"/>
    <w:rsid w:val="003E0012"/>
    <w:rsid w:val="003E4546"/>
    <w:rsid w:val="00401D71"/>
    <w:rsid w:val="004033DA"/>
    <w:rsid w:val="00415F5B"/>
    <w:rsid w:val="00433B1C"/>
    <w:rsid w:val="00434336"/>
    <w:rsid w:val="00441EF4"/>
    <w:rsid w:val="0045397A"/>
    <w:rsid w:val="00482D72"/>
    <w:rsid w:val="004831A5"/>
    <w:rsid w:val="00493A9E"/>
    <w:rsid w:val="004A06AE"/>
    <w:rsid w:val="004B3C74"/>
    <w:rsid w:val="004C5696"/>
    <w:rsid w:val="004D0839"/>
    <w:rsid w:val="004D7A08"/>
    <w:rsid w:val="004F269C"/>
    <w:rsid w:val="00502499"/>
    <w:rsid w:val="005233CD"/>
    <w:rsid w:val="005331F6"/>
    <w:rsid w:val="00542A9C"/>
    <w:rsid w:val="00546F5D"/>
    <w:rsid w:val="00583963"/>
    <w:rsid w:val="00594A53"/>
    <w:rsid w:val="005A518D"/>
    <w:rsid w:val="005D3D41"/>
    <w:rsid w:val="005D46D5"/>
    <w:rsid w:val="00600132"/>
    <w:rsid w:val="0060441D"/>
    <w:rsid w:val="00606D4D"/>
    <w:rsid w:val="00653B25"/>
    <w:rsid w:val="00656459"/>
    <w:rsid w:val="00683EB2"/>
    <w:rsid w:val="00692406"/>
    <w:rsid w:val="00696C4F"/>
    <w:rsid w:val="006A012D"/>
    <w:rsid w:val="006A60C2"/>
    <w:rsid w:val="006B6EDE"/>
    <w:rsid w:val="006B7F52"/>
    <w:rsid w:val="006D3C02"/>
    <w:rsid w:val="006E5FBB"/>
    <w:rsid w:val="00724074"/>
    <w:rsid w:val="00762E8C"/>
    <w:rsid w:val="007669B0"/>
    <w:rsid w:val="0079386A"/>
    <w:rsid w:val="007F3C8D"/>
    <w:rsid w:val="00852178"/>
    <w:rsid w:val="00872F2B"/>
    <w:rsid w:val="00885F41"/>
    <w:rsid w:val="008A7B66"/>
    <w:rsid w:val="008B719A"/>
    <w:rsid w:val="008C6883"/>
    <w:rsid w:val="00902F4F"/>
    <w:rsid w:val="00956D53"/>
    <w:rsid w:val="00961E03"/>
    <w:rsid w:val="0097665C"/>
    <w:rsid w:val="00984BA7"/>
    <w:rsid w:val="009946BE"/>
    <w:rsid w:val="009B3B49"/>
    <w:rsid w:val="009E6C4F"/>
    <w:rsid w:val="00A12857"/>
    <w:rsid w:val="00A251C7"/>
    <w:rsid w:val="00A442BC"/>
    <w:rsid w:val="00A56356"/>
    <w:rsid w:val="00A83C88"/>
    <w:rsid w:val="00B10B5D"/>
    <w:rsid w:val="00B150ED"/>
    <w:rsid w:val="00B232B9"/>
    <w:rsid w:val="00B27C06"/>
    <w:rsid w:val="00B56689"/>
    <w:rsid w:val="00BA5F9F"/>
    <w:rsid w:val="00BD0DCE"/>
    <w:rsid w:val="00BD2782"/>
    <w:rsid w:val="00BF2DC0"/>
    <w:rsid w:val="00C2494E"/>
    <w:rsid w:val="00C307BD"/>
    <w:rsid w:val="00CC5B87"/>
    <w:rsid w:val="00CD362B"/>
    <w:rsid w:val="00D05F87"/>
    <w:rsid w:val="00D151CD"/>
    <w:rsid w:val="00D26E3D"/>
    <w:rsid w:val="00D379B4"/>
    <w:rsid w:val="00D44C66"/>
    <w:rsid w:val="00D604F8"/>
    <w:rsid w:val="00D72178"/>
    <w:rsid w:val="00DA0E25"/>
    <w:rsid w:val="00DE4874"/>
    <w:rsid w:val="00E05A3F"/>
    <w:rsid w:val="00E21989"/>
    <w:rsid w:val="00E64F8A"/>
    <w:rsid w:val="00E76523"/>
    <w:rsid w:val="00E937EB"/>
    <w:rsid w:val="00E94566"/>
    <w:rsid w:val="00EA2C3E"/>
    <w:rsid w:val="00F800FF"/>
    <w:rsid w:val="00F90544"/>
    <w:rsid w:val="00F927EB"/>
    <w:rsid w:val="00F9421B"/>
    <w:rsid w:val="00FA326D"/>
    <w:rsid w:val="00FD58DA"/>
    <w:rsid w:val="00FF1C46"/>
    <w:rsid w:val="00FF72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E4874"/>
  </w:style>
  <w:style w:type="paragraph" w:styleId="CommentSubject">
    <w:name w:val="annotation subject"/>
    <w:basedOn w:val="CommentText"/>
    <w:next w:val="CommentText"/>
    <w:semiHidden/>
    <w:rsid w:val="00DE48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2277</Words>
  <Characters>13116</Characters>
  <Application>Microsoft Office Word</Application>
  <DocSecurity>4</DocSecurity>
  <Lines>624</Lines>
  <Paragraphs>349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United Nations</cp:lastModifiedBy>
  <cp:revision>5</cp:revision>
  <cp:lastPrinted>2009-11-05T13:08:00Z</cp:lastPrinted>
  <dcterms:created xsi:type="dcterms:W3CDTF">2009-11-05T13:08:00Z</dcterms:created>
  <dcterms:modified xsi:type="dcterms:W3CDTF">2009-11-05T13:08:00Z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0956427</vt:lpwstr>
  </property>
  <property fmtid="{D5CDD505-2E9C-101B-9397-08002B2CF9AE}" pid="3" name="Symbol2">
    <vt:lpwstr/>
  </property>
  <property fmtid="{D5CDD505-2E9C-101B-9397-08002B2CF9AE}" pid="4" name="Translator">
    <vt:lpwstr/>
  </property>
  <property fmtid="{D5CDD505-2E9C-101B-9397-08002B2CF9AE}" pid="5" name="Symbol1">
    <vt:lpwstr>CEDAW/C/2010/45/1</vt:lpwstr>
  </property>
  <property fmtid="{D5CDD505-2E9C-101B-9397-08002B2CF9AE}" pid="6" name="sss1">
    <vt:lpwstr>CEDAW/C/2010/45/1</vt:lpwstr>
  </property>
  <property fmtid="{D5CDD505-2E9C-101B-9397-08002B2CF9AE}" pid="7" name="Comment">
    <vt:lpwstr/>
  </property>
  <property fmtid="{D5CDD505-2E9C-101B-9397-08002B2CF9AE}" pid="8" name="DraftPages">
    <vt:lpwstr>11 Final pp.</vt:lpwstr>
  </property>
  <property fmtid="{D5CDD505-2E9C-101B-9397-08002B2CF9AE}" pid="9" name="Operator">
    <vt:lpwstr>EG/vrd/SAC (F)</vt:lpwstr>
  </property>
</Properties>
</file>