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5399E" w:rsidTr="00DD1051">
        <w:trPr>
          <w:trHeight w:val="851"/>
        </w:trPr>
        <w:tc>
          <w:tcPr>
            <w:tcW w:w="1259" w:type="dxa"/>
            <w:tcBorders>
              <w:top w:val="nil"/>
              <w:left w:val="nil"/>
              <w:bottom w:val="single" w:sz="4" w:space="0" w:color="auto"/>
              <w:right w:val="nil"/>
            </w:tcBorders>
            <w:shd w:val="clear" w:color="auto" w:fill="auto"/>
          </w:tcPr>
          <w:p w:rsidR="00446DE4" w:rsidRPr="00942EEE" w:rsidRDefault="00942EEE" w:rsidP="00942EEE">
            <w:pPr>
              <w:spacing w:line="20" w:lineRule="exact"/>
              <w:rPr>
                <w:sz w:val="2"/>
              </w:rPr>
            </w:pPr>
            <w:r>
              <w:rPr>
                <w:rStyle w:val="CommentReference"/>
              </w:rPr>
              <w:commentReference w:id="0"/>
            </w:r>
          </w:p>
          <w:p w:rsidR="00942EEE" w:rsidRPr="007E2C6D" w:rsidRDefault="00942EEE" w:rsidP="00DD1051"/>
        </w:tc>
        <w:tc>
          <w:tcPr>
            <w:tcW w:w="2236" w:type="dxa"/>
            <w:tcBorders>
              <w:top w:val="nil"/>
              <w:left w:val="nil"/>
              <w:bottom w:val="single" w:sz="4" w:space="0" w:color="auto"/>
              <w:right w:val="nil"/>
            </w:tcBorders>
            <w:shd w:val="clear" w:color="auto" w:fill="auto"/>
            <w:vAlign w:val="bottom"/>
          </w:tcPr>
          <w:p w:rsidR="00446DE4" w:rsidRPr="00DD1051" w:rsidRDefault="00BC0578" w:rsidP="00DD1051">
            <w:pPr>
              <w:spacing w:after="80" w:line="300" w:lineRule="exact"/>
              <w:rPr>
                <w:sz w:val="28"/>
                <w:szCs w:val="28"/>
              </w:rPr>
            </w:pPr>
            <w:r w:rsidRPr="00DD105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C5399E" w:rsidRDefault="00DB0F0D" w:rsidP="000048B6">
            <w:pPr>
              <w:suppressAutoHyphens w:val="0"/>
              <w:spacing w:after="20"/>
              <w:jc w:val="right"/>
              <w:rPr>
                <w:color w:val="000000"/>
              </w:rPr>
            </w:pPr>
            <w:r w:rsidRPr="00C5399E">
              <w:rPr>
                <w:color w:val="000000"/>
                <w:sz w:val="40"/>
                <w:szCs w:val="40"/>
              </w:rPr>
              <w:t>E</w:t>
            </w:r>
            <w:r w:rsidRPr="00C5399E">
              <w:rPr>
                <w:color w:val="000000"/>
              </w:rPr>
              <w:t>/C.12/</w:t>
            </w:r>
            <w:r w:rsidR="00DD7B90" w:rsidRPr="00C5399E">
              <w:t>THA</w:t>
            </w:r>
            <w:r w:rsidR="0024165B" w:rsidRPr="00C5399E">
              <w:rPr>
                <w:color w:val="000000"/>
              </w:rPr>
              <w:t>/</w:t>
            </w:r>
            <w:r w:rsidR="001F74B2" w:rsidRPr="00C5399E">
              <w:rPr>
                <w:color w:val="000000"/>
              </w:rPr>
              <w:t>CO/</w:t>
            </w:r>
            <w:r w:rsidR="00DD7B90" w:rsidRPr="00C5399E">
              <w:rPr>
                <w:color w:val="000000"/>
              </w:rPr>
              <w:t>1-2</w:t>
            </w:r>
          </w:p>
        </w:tc>
      </w:tr>
      <w:tr w:rsidR="003107FA" w:rsidRPr="007E2C6D"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7E2C6D" w:rsidRDefault="001831C6" w:rsidP="00DD1051">
            <w:pPr>
              <w:spacing w:before="120"/>
            </w:pPr>
            <w:r>
              <w:rPr>
                <w:noProof/>
                <w:lang w:eastAsia="zh-CN"/>
              </w:rPr>
              <w:drawing>
                <wp:inline distT="0" distB="0" distL="0" distR="0" wp14:anchorId="1A135D8D" wp14:editId="73F8A484">
                  <wp:extent cx="719455" cy="590550"/>
                  <wp:effectExtent l="0" t="0" r="444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945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3107FA" w:rsidRPr="009A1B85" w:rsidRDefault="00DB0F0D" w:rsidP="00DD1051">
            <w:pPr>
              <w:spacing w:before="240" w:line="260" w:lineRule="exact"/>
              <w:rPr>
                <w:b/>
                <w:sz w:val="36"/>
                <w:szCs w:val="36"/>
              </w:rPr>
            </w:pPr>
            <w:r w:rsidRPr="009A1B85">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7E2C6D" w:rsidRDefault="0024165B" w:rsidP="00DD1051">
            <w:pPr>
              <w:suppressAutoHyphens w:val="0"/>
              <w:spacing w:before="240" w:line="240" w:lineRule="exact"/>
            </w:pPr>
            <w:r w:rsidRPr="007E2C6D">
              <w:t xml:space="preserve">Distr.: </w:t>
            </w:r>
            <w:r w:rsidR="004229A6">
              <w:rPr>
                <w:color w:val="000000"/>
              </w:rPr>
              <w:t>General</w:t>
            </w:r>
          </w:p>
          <w:p w:rsidR="0024165B" w:rsidRPr="00A21ADA" w:rsidRDefault="0078413A" w:rsidP="00DD1051">
            <w:pPr>
              <w:suppressAutoHyphens w:val="0"/>
            </w:pPr>
            <w:r>
              <w:t>7</w:t>
            </w:r>
            <w:r w:rsidR="00A21ADA" w:rsidRPr="00A21ADA">
              <w:t xml:space="preserve"> </w:t>
            </w:r>
            <w:r w:rsidR="007008CD">
              <w:t>Ju</w:t>
            </w:r>
            <w:r w:rsidR="0080573E">
              <w:t>ly</w:t>
            </w:r>
            <w:r w:rsidR="00A21ADA" w:rsidRPr="00A21ADA">
              <w:t xml:space="preserve"> 201</w:t>
            </w:r>
            <w:r w:rsidR="007008CD">
              <w:t>5</w:t>
            </w:r>
          </w:p>
          <w:p w:rsidR="0024165B" w:rsidRPr="007E2C6D" w:rsidRDefault="0024165B" w:rsidP="00DD1051">
            <w:pPr>
              <w:suppressAutoHyphens w:val="0"/>
            </w:pPr>
          </w:p>
          <w:p w:rsidR="003107FA" w:rsidRPr="007E2C6D" w:rsidRDefault="0024165B" w:rsidP="00B34C90">
            <w:pPr>
              <w:suppressAutoHyphens w:val="0"/>
            </w:pPr>
            <w:r w:rsidRPr="007E2C6D">
              <w:t xml:space="preserve">Original: </w:t>
            </w:r>
            <w:r w:rsidR="00A21ADA" w:rsidRPr="00A21ADA">
              <w:t>English</w:t>
            </w:r>
          </w:p>
        </w:tc>
      </w:tr>
    </w:tbl>
    <w:p w:rsidR="00E62C9D" w:rsidRDefault="00DB0F0D" w:rsidP="00DB0F0D">
      <w:pPr>
        <w:spacing w:before="120"/>
      </w:pPr>
      <w:r>
        <w:rPr>
          <w:b/>
          <w:sz w:val="24"/>
          <w:szCs w:val="24"/>
        </w:rPr>
        <w:t>Committee on Economic, Social and Cultural Rights</w:t>
      </w:r>
    </w:p>
    <w:p w:rsidR="00747D37" w:rsidRPr="00A77059" w:rsidRDefault="001F3FDF" w:rsidP="0018694B">
      <w:pPr>
        <w:pStyle w:val="HChG"/>
      </w:pPr>
      <w:r w:rsidRPr="001F3FDF">
        <w:tab/>
      </w:r>
      <w:r w:rsidR="00A609FF">
        <w:tab/>
      </w:r>
      <w:r w:rsidR="00A609FF" w:rsidRPr="00A77059">
        <w:t>C</w:t>
      </w:r>
      <w:r w:rsidR="00747D37" w:rsidRPr="00A77059">
        <w:t xml:space="preserve">oncluding observations on the </w:t>
      </w:r>
      <w:r w:rsidR="00DD7B90">
        <w:t>combined initial and second</w:t>
      </w:r>
      <w:r w:rsidR="00C82F62" w:rsidRPr="00E7365E">
        <w:rPr>
          <w:color w:val="000000"/>
        </w:rPr>
        <w:t xml:space="preserve"> </w:t>
      </w:r>
      <w:r w:rsidR="00202AF1">
        <w:t>periodic report</w:t>
      </w:r>
      <w:r w:rsidR="002D659C">
        <w:t>s</w:t>
      </w:r>
      <w:r w:rsidR="00E5203C" w:rsidRPr="00ED7FCB">
        <w:t xml:space="preserve"> </w:t>
      </w:r>
      <w:r w:rsidR="00747D37" w:rsidRPr="00A77059">
        <w:t xml:space="preserve">of </w:t>
      </w:r>
      <w:r w:rsidR="00DD7B90" w:rsidRPr="00DD7B90">
        <w:t>Thailand</w:t>
      </w:r>
      <w:r w:rsidR="004229A6" w:rsidRPr="00E7365E">
        <w:rPr>
          <w:rStyle w:val="FootnoteReference"/>
          <w:b w:val="0"/>
          <w:bCs/>
          <w:sz w:val="20"/>
          <w:vertAlign w:val="baseline"/>
        </w:rPr>
        <w:footnoteReference w:customMarkFollows="1" w:id="2"/>
        <w:t>*</w:t>
      </w:r>
    </w:p>
    <w:p w:rsidR="00C82F62" w:rsidRDefault="00C82F62" w:rsidP="00E7365E">
      <w:pPr>
        <w:pStyle w:val="SingleTxtG"/>
        <w:numPr>
          <w:ilvl w:val="0"/>
          <w:numId w:val="17"/>
        </w:numPr>
        <w:tabs>
          <w:tab w:val="left" w:pos="1701"/>
        </w:tabs>
        <w:spacing w:after="100"/>
        <w:ind w:left="1134" w:firstLine="0"/>
      </w:pPr>
      <w:r>
        <w:t xml:space="preserve">The Committee on Economic, Social and Cultural Rights considered the </w:t>
      </w:r>
      <w:r w:rsidR="00DD7B90" w:rsidRPr="00D20FF5">
        <w:t xml:space="preserve">initial and second periodic </w:t>
      </w:r>
      <w:r w:rsidRPr="00D20FF5">
        <w:rPr>
          <w:lang w:val="en-US"/>
        </w:rPr>
        <w:t>report</w:t>
      </w:r>
      <w:r w:rsidR="00DD7B90" w:rsidRPr="00D20FF5">
        <w:rPr>
          <w:lang w:val="en-US"/>
        </w:rPr>
        <w:t>s</w:t>
      </w:r>
      <w:r w:rsidRPr="00D20FF5">
        <w:rPr>
          <w:lang w:val="en-US"/>
        </w:rPr>
        <w:t xml:space="preserve"> of</w:t>
      </w:r>
      <w:r w:rsidRPr="00DD7B90">
        <w:rPr>
          <w:lang w:val="en-US"/>
        </w:rPr>
        <w:t xml:space="preserve"> </w:t>
      </w:r>
      <w:r w:rsidR="00DD7B90" w:rsidRPr="00DD7B90">
        <w:rPr>
          <w:lang w:val="en-US"/>
        </w:rPr>
        <w:t>Thailand</w:t>
      </w:r>
      <w:r w:rsidRPr="00DD7B90">
        <w:t xml:space="preserve"> on</w:t>
      </w:r>
      <w:r>
        <w:t xml:space="preserve"> the implementation of the International Covenant on Economic, </w:t>
      </w:r>
      <w:r w:rsidRPr="002D7F90">
        <w:rPr>
          <w:lang w:val="en-US"/>
        </w:rPr>
        <w:t>Social</w:t>
      </w:r>
      <w:r w:rsidR="00DD7B90" w:rsidRPr="007C6BEF">
        <w:t xml:space="preserve"> and Cultural Rights (E/C.12/THA/1</w:t>
      </w:r>
      <w:r w:rsidR="0080573E">
        <w:t>–</w:t>
      </w:r>
      <w:r w:rsidR="00DD7B90" w:rsidRPr="007C6BEF">
        <w:t>2) at its 28th to 30</w:t>
      </w:r>
      <w:r w:rsidRPr="007C6BEF">
        <w:t>th meeti</w:t>
      </w:r>
      <w:r w:rsidR="00DD7B90" w:rsidRPr="007C6BEF">
        <w:t>ngs (E/C.12/2015/SR</w:t>
      </w:r>
      <w:r w:rsidR="003D4976" w:rsidRPr="007C6BEF">
        <w:t>.</w:t>
      </w:r>
      <w:r w:rsidR="00B36833" w:rsidRPr="007C6BEF">
        <w:t>28</w:t>
      </w:r>
      <w:r w:rsidR="0080573E">
        <w:t>–</w:t>
      </w:r>
      <w:r w:rsidR="003D4976" w:rsidRPr="007C6BEF">
        <w:t>30</w:t>
      </w:r>
      <w:r w:rsidR="00DD7B90" w:rsidRPr="007C6BEF">
        <w:t>)</w:t>
      </w:r>
      <w:r w:rsidR="00F04A45">
        <w:t>,</w:t>
      </w:r>
      <w:r w:rsidR="00DD7B90" w:rsidRPr="007C6BEF">
        <w:t xml:space="preserve"> held</w:t>
      </w:r>
      <w:r w:rsidR="00DD7B90">
        <w:t xml:space="preserve"> on 4 and 5</w:t>
      </w:r>
      <w:r>
        <w:t xml:space="preserve"> June 2015, and adopted</w:t>
      </w:r>
      <w:r w:rsidR="0080573E" w:rsidRPr="0080573E">
        <w:t xml:space="preserve"> </w:t>
      </w:r>
      <w:r w:rsidR="0080573E">
        <w:t>the following concluding observations</w:t>
      </w:r>
      <w:r>
        <w:t xml:space="preserve"> at its </w:t>
      </w:r>
      <w:r w:rsidR="00C33FF1">
        <w:t>50</w:t>
      </w:r>
      <w:r w:rsidR="00C33FF1" w:rsidRPr="0080573E">
        <w:t>th</w:t>
      </w:r>
      <w:r w:rsidR="00C33FF1">
        <w:t xml:space="preserve"> </w:t>
      </w:r>
      <w:r>
        <w:rPr>
          <w:lang w:eastAsia="ko-KR"/>
        </w:rPr>
        <w:t>meeting</w:t>
      </w:r>
      <w:r w:rsidR="00F04A45">
        <w:rPr>
          <w:lang w:eastAsia="ko-KR"/>
        </w:rPr>
        <w:t>,</w:t>
      </w:r>
      <w:r>
        <w:t xml:space="preserve"> held on 19 June 2015.</w:t>
      </w:r>
    </w:p>
    <w:p w:rsidR="00C82F62" w:rsidRPr="006059DF" w:rsidRDefault="00C82F62">
      <w:pPr>
        <w:pStyle w:val="H1G"/>
      </w:pPr>
      <w:r>
        <w:tab/>
        <w:t>A.</w:t>
      </w:r>
      <w:r>
        <w:tab/>
        <w:t>Introduction</w:t>
      </w:r>
    </w:p>
    <w:p w:rsidR="00C82F62" w:rsidRPr="00885406" w:rsidRDefault="00B350BB" w:rsidP="00E7365E">
      <w:pPr>
        <w:pStyle w:val="SingleTxtG"/>
        <w:numPr>
          <w:ilvl w:val="0"/>
          <w:numId w:val="17"/>
        </w:numPr>
        <w:tabs>
          <w:tab w:val="left" w:pos="1701"/>
        </w:tabs>
        <w:spacing w:after="100"/>
        <w:ind w:left="1134" w:firstLine="0"/>
      </w:pPr>
      <w:r w:rsidRPr="00B350BB">
        <w:t xml:space="preserve">While </w:t>
      </w:r>
      <w:r w:rsidRPr="00D20FF5">
        <w:t xml:space="preserve">regretting the </w:t>
      </w:r>
      <w:r w:rsidR="002D659C" w:rsidRPr="00D20FF5">
        <w:t xml:space="preserve">considerably </w:t>
      </w:r>
      <w:r w:rsidRPr="00D20FF5">
        <w:t>late submission, t</w:t>
      </w:r>
      <w:r w:rsidR="00C82F62" w:rsidRPr="00D20FF5">
        <w:t>he</w:t>
      </w:r>
      <w:r w:rsidR="00C82F62">
        <w:t xml:space="preserve"> </w:t>
      </w:r>
      <w:r w:rsidR="00C82F62" w:rsidRPr="00C82F62">
        <w:t>Committee</w:t>
      </w:r>
      <w:r w:rsidR="00C82F62">
        <w:t xml:space="preserve"> welcomes the </w:t>
      </w:r>
      <w:r w:rsidR="00FF520A" w:rsidRPr="00D20FF5">
        <w:t xml:space="preserve">initial and second </w:t>
      </w:r>
      <w:r w:rsidR="00C82F62" w:rsidRPr="00D20FF5">
        <w:t>periodic report</w:t>
      </w:r>
      <w:r w:rsidR="00FF520A" w:rsidRPr="00D20FF5">
        <w:t>s</w:t>
      </w:r>
      <w:r w:rsidR="00C82F62" w:rsidRPr="00D20FF5">
        <w:t xml:space="preserve"> submitted by</w:t>
      </w:r>
      <w:r w:rsidR="00C82F62">
        <w:t xml:space="preserve"> the State party, the supplementary information provided in the replies to </w:t>
      </w:r>
      <w:r w:rsidR="00FF520A">
        <w:t>the list of issues (E/C.12/THA/Q/1</w:t>
      </w:r>
      <w:r w:rsidR="0080573E">
        <w:t>–</w:t>
      </w:r>
      <w:r w:rsidR="00FF520A">
        <w:t>2</w:t>
      </w:r>
      <w:r w:rsidR="00C82F62">
        <w:t xml:space="preserve">/Add.1), the State party’s </w:t>
      </w:r>
      <w:r w:rsidR="0080573E">
        <w:t>c</w:t>
      </w:r>
      <w:r w:rsidR="00FF520A">
        <w:t>ommon core document (HRI/CORE/THA</w:t>
      </w:r>
      <w:r w:rsidR="00C82F62">
        <w:t>/</w:t>
      </w:r>
      <w:r w:rsidR="00FF520A">
        <w:t>2012</w:t>
      </w:r>
      <w:r w:rsidR="00C82F62">
        <w:t>)</w:t>
      </w:r>
      <w:r w:rsidR="00F04A45">
        <w:t xml:space="preserve"> and</w:t>
      </w:r>
      <w:r w:rsidR="00C82F62">
        <w:t xml:space="preserve"> the oral replies provided by the delegation. The Committee also welcomes the constructive dialogue held with the State </w:t>
      </w:r>
      <w:r w:rsidR="00C82F62" w:rsidRPr="007C6BEF">
        <w:t xml:space="preserve">party’s </w:t>
      </w:r>
      <w:r w:rsidR="0080573E" w:rsidRPr="00D20FF5">
        <w:t>large</w:t>
      </w:r>
      <w:r w:rsidR="0080573E" w:rsidRPr="007C6BEF">
        <w:t xml:space="preserve"> </w:t>
      </w:r>
      <w:r w:rsidR="00C82F62" w:rsidRPr="007C6BEF">
        <w:t>high-</w:t>
      </w:r>
      <w:r w:rsidR="00C82F62" w:rsidRPr="00885406">
        <w:t>level delegation.</w:t>
      </w:r>
    </w:p>
    <w:p w:rsidR="00E04FFD" w:rsidRPr="00885406" w:rsidRDefault="00C82F62">
      <w:pPr>
        <w:pStyle w:val="H1G"/>
      </w:pPr>
      <w:r w:rsidRPr="00885406">
        <w:tab/>
        <w:t>B.</w:t>
      </w:r>
      <w:r w:rsidRPr="00885406">
        <w:tab/>
        <w:t>Positive aspects</w:t>
      </w:r>
    </w:p>
    <w:p w:rsidR="00703F8E" w:rsidRPr="00FB101F" w:rsidRDefault="00703F8E" w:rsidP="00E7365E">
      <w:pPr>
        <w:pStyle w:val="SingleTxtG"/>
        <w:numPr>
          <w:ilvl w:val="0"/>
          <w:numId w:val="17"/>
        </w:numPr>
        <w:tabs>
          <w:tab w:val="left" w:pos="1701"/>
        </w:tabs>
        <w:spacing w:after="100"/>
        <w:ind w:left="1134" w:firstLine="0"/>
      </w:pPr>
      <w:r w:rsidRPr="00703F8E">
        <w:t xml:space="preserve">The </w:t>
      </w:r>
      <w:r w:rsidRPr="002D7F90">
        <w:rPr>
          <w:lang w:val="en-US"/>
        </w:rPr>
        <w:t>Committee</w:t>
      </w:r>
      <w:r w:rsidRPr="00703F8E">
        <w:t xml:space="preserve"> welcomes the </w:t>
      </w:r>
      <w:r w:rsidRPr="00FB101F">
        <w:t>State party’s ratification of</w:t>
      </w:r>
      <w:r w:rsidR="0080573E">
        <w:t xml:space="preserve"> the</w:t>
      </w:r>
      <w:r w:rsidR="00F04A45">
        <w:t xml:space="preserve"> following instruments</w:t>
      </w:r>
      <w:r w:rsidRPr="00FB101F">
        <w:t>:</w:t>
      </w:r>
    </w:p>
    <w:p w:rsidR="00FC07EA" w:rsidRDefault="00703F8E" w:rsidP="00E7365E">
      <w:pPr>
        <w:numPr>
          <w:ilvl w:val="0"/>
          <w:numId w:val="21"/>
        </w:numPr>
        <w:spacing w:after="100"/>
        <w:ind w:left="1134" w:right="1134" w:firstLine="567"/>
        <w:jc w:val="both"/>
      </w:pPr>
      <w:r w:rsidRPr="00703F8E">
        <w:t>Optional Protocol to the Convention on the Rights of the Child on a communications procedure</w:t>
      </w:r>
      <w:r w:rsidR="00952145">
        <w:t>,</w:t>
      </w:r>
      <w:r>
        <w:t xml:space="preserve"> in 2012;</w:t>
      </w:r>
    </w:p>
    <w:p w:rsidR="00703F8E" w:rsidRDefault="00703F8E" w:rsidP="00E7365E">
      <w:pPr>
        <w:numPr>
          <w:ilvl w:val="0"/>
          <w:numId w:val="21"/>
        </w:numPr>
        <w:spacing w:after="100"/>
        <w:ind w:left="1134" w:right="1134" w:firstLine="567"/>
        <w:jc w:val="both"/>
      </w:pPr>
      <w:r w:rsidRPr="00703F8E">
        <w:t>Convention on the Right</w:t>
      </w:r>
      <w:r>
        <w:t>s of Persons with Disabilities</w:t>
      </w:r>
      <w:r w:rsidR="00952145">
        <w:t>,</w:t>
      </w:r>
      <w:r w:rsidR="00222301">
        <w:t xml:space="preserve"> </w:t>
      </w:r>
      <w:r>
        <w:t xml:space="preserve">in </w:t>
      </w:r>
      <w:r w:rsidRPr="00703F8E">
        <w:t>2008</w:t>
      </w:r>
      <w:r>
        <w:t>;</w:t>
      </w:r>
      <w:r w:rsidR="00DE5553">
        <w:t xml:space="preserve"> </w:t>
      </w:r>
    </w:p>
    <w:p w:rsidR="00222301" w:rsidRDefault="00952145" w:rsidP="00E7365E">
      <w:pPr>
        <w:numPr>
          <w:ilvl w:val="0"/>
          <w:numId w:val="21"/>
        </w:numPr>
        <w:spacing w:after="100"/>
        <w:ind w:left="1134" w:right="1134" w:firstLine="567"/>
        <w:jc w:val="both"/>
      </w:pPr>
      <w:r w:rsidRPr="00952145">
        <w:t xml:space="preserve">Convention against Torture and Other Cruel, Inhuman or Degrading Treatment </w:t>
      </w:r>
      <w:r w:rsidRPr="008942D1">
        <w:t>or Punishment, in 2007.</w:t>
      </w:r>
      <w:r w:rsidR="00BF3CFD" w:rsidRPr="00BF3CFD">
        <w:rPr>
          <w:noProof/>
          <w:lang w:eastAsia="zh-CN"/>
        </w:rPr>
        <w:t xml:space="preserve"> </w:t>
      </w:r>
    </w:p>
    <w:p w:rsidR="00AF1DA6" w:rsidRPr="008942D1" w:rsidRDefault="00AF1DA6" w:rsidP="00E7365E">
      <w:pPr>
        <w:spacing w:after="100"/>
        <w:ind w:left="1134" w:right="1134"/>
        <w:jc w:val="both"/>
      </w:pPr>
      <w:r>
        <w:rPr>
          <w:noProof/>
          <w:lang w:eastAsia="zh-CN"/>
        </w:rPr>
        <w:t xml:space="preserve">The Committee </w:t>
      </w:r>
      <w:r w:rsidR="0080573E">
        <w:rPr>
          <w:noProof/>
          <w:lang w:eastAsia="zh-CN"/>
        </w:rPr>
        <w:t>also</w:t>
      </w:r>
      <w:r>
        <w:rPr>
          <w:noProof/>
          <w:lang w:eastAsia="zh-CN"/>
        </w:rPr>
        <w:t xml:space="preserve"> welcomes the State party’s active role in the preparation and adoption of the ASEAN </w:t>
      </w:r>
      <w:r w:rsidR="0080573E">
        <w:rPr>
          <w:noProof/>
          <w:lang w:eastAsia="zh-CN"/>
        </w:rPr>
        <w:t xml:space="preserve">(Association of Southeast Asian Nations) </w:t>
      </w:r>
      <w:r>
        <w:rPr>
          <w:noProof/>
          <w:lang w:eastAsia="zh-CN"/>
        </w:rPr>
        <w:t>Human Rights Declaration in 2012.</w:t>
      </w:r>
    </w:p>
    <w:p w:rsidR="00222301" w:rsidRPr="008942D1" w:rsidRDefault="00222301" w:rsidP="00E7365E">
      <w:pPr>
        <w:pStyle w:val="SingleTxtG"/>
        <w:keepNext/>
        <w:keepLines/>
        <w:numPr>
          <w:ilvl w:val="0"/>
          <w:numId w:val="17"/>
        </w:numPr>
        <w:tabs>
          <w:tab w:val="left" w:pos="1701"/>
        </w:tabs>
        <w:spacing w:after="100"/>
        <w:ind w:left="1134" w:firstLine="0"/>
      </w:pPr>
      <w:r w:rsidRPr="008942D1">
        <w:lastRenderedPageBreak/>
        <w:t xml:space="preserve">The </w:t>
      </w:r>
      <w:r w:rsidRPr="002D7F90">
        <w:rPr>
          <w:lang w:val="en-US"/>
        </w:rPr>
        <w:t>Committee</w:t>
      </w:r>
      <w:r w:rsidRPr="008942D1">
        <w:t xml:space="preserve"> </w:t>
      </w:r>
      <w:r w:rsidR="00F04A45">
        <w:t xml:space="preserve">also </w:t>
      </w:r>
      <w:r w:rsidRPr="008942D1">
        <w:t>welcomes the adoption of the</w:t>
      </w:r>
      <w:r w:rsidR="00F04A45">
        <w:t xml:space="preserve"> following</w:t>
      </w:r>
      <w:r w:rsidRPr="008942D1">
        <w:t xml:space="preserve">: </w:t>
      </w:r>
    </w:p>
    <w:p w:rsidR="00FC07EA" w:rsidRPr="008942D1" w:rsidRDefault="00377811" w:rsidP="00E7365E">
      <w:pPr>
        <w:keepNext/>
        <w:keepLines/>
        <w:numPr>
          <w:ilvl w:val="0"/>
          <w:numId w:val="22"/>
        </w:numPr>
        <w:spacing w:after="100"/>
        <w:ind w:left="1134" w:right="1134" w:firstLine="567"/>
        <w:jc w:val="both"/>
      </w:pPr>
      <w:r w:rsidRPr="008942D1">
        <w:t>Gender Equality Act</w:t>
      </w:r>
      <w:r w:rsidR="002D764B" w:rsidRPr="008942D1">
        <w:t>,</w:t>
      </w:r>
      <w:r w:rsidRPr="008942D1">
        <w:t xml:space="preserve"> in</w:t>
      </w:r>
      <w:r w:rsidR="002D764B" w:rsidRPr="008942D1">
        <w:t xml:space="preserve"> </w:t>
      </w:r>
      <w:r w:rsidRPr="008942D1">
        <w:t>2015</w:t>
      </w:r>
      <w:r w:rsidR="00A1348E" w:rsidRPr="008942D1">
        <w:t>;</w:t>
      </w:r>
    </w:p>
    <w:p w:rsidR="00222301" w:rsidRPr="008942D1" w:rsidRDefault="00FC3EAC" w:rsidP="00E7365E">
      <w:pPr>
        <w:numPr>
          <w:ilvl w:val="0"/>
          <w:numId w:val="22"/>
        </w:numPr>
        <w:spacing w:after="100"/>
        <w:ind w:left="1134" w:right="1134" w:firstLine="567"/>
        <w:jc w:val="both"/>
      </w:pPr>
      <w:r w:rsidRPr="008942D1">
        <w:t>Revised</w:t>
      </w:r>
      <w:r w:rsidR="00222301" w:rsidRPr="008942D1">
        <w:t xml:space="preserve"> </w:t>
      </w:r>
      <w:r w:rsidRPr="008942D1">
        <w:t>Labour Ministerial Regulation to Protect Labour in the Sea Fishing Industry</w:t>
      </w:r>
      <w:r w:rsidR="00BE322D" w:rsidRPr="008942D1">
        <w:t>,</w:t>
      </w:r>
      <w:r w:rsidR="001F326C" w:rsidRPr="008942D1">
        <w:t xml:space="preserve"> </w:t>
      </w:r>
      <w:r w:rsidR="002D764B" w:rsidRPr="008942D1">
        <w:t xml:space="preserve">in </w:t>
      </w:r>
      <w:r w:rsidR="001F326C" w:rsidRPr="008942D1">
        <w:t>2014</w:t>
      </w:r>
      <w:r w:rsidRPr="008942D1">
        <w:t>;</w:t>
      </w:r>
    </w:p>
    <w:p w:rsidR="002D764B" w:rsidRPr="008942D1" w:rsidRDefault="00BE322D" w:rsidP="00E7365E">
      <w:pPr>
        <w:numPr>
          <w:ilvl w:val="0"/>
          <w:numId w:val="22"/>
        </w:numPr>
        <w:spacing w:after="100"/>
        <w:ind w:left="1134" w:right="1134" w:firstLine="567"/>
        <w:jc w:val="both"/>
      </w:pPr>
      <w:r w:rsidRPr="008942D1">
        <w:t>Anti-</w:t>
      </w:r>
      <w:r w:rsidR="00871583" w:rsidRPr="008942D1">
        <w:t>Trafficking</w:t>
      </w:r>
      <w:r w:rsidRPr="008942D1">
        <w:t xml:space="preserve"> in Persons</w:t>
      </w:r>
      <w:r w:rsidR="00871583" w:rsidRPr="008942D1">
        <w:t xml:space="preserve"> Act</w:t>
      </w:r>
      <w:r w:rsidR="002D764B" w:rsidRPr="008942D1">
        <w:t>, in 20</w:t>
      </w:r>
      <w:r w:rsidRPr="008942D1">
        <w:t>08;</w:t>
      </w:r>
      <w:r w:rsidR="00DE5553">
        <w:t xml:space="preserve"> </w:t>
      </w:r>
    </w:p>
    <w:p w:rsidR="00F1665A" w:rsidRPr="008942D1" w:rsidRDefault="00F1665A" w:rsidP="00E7365E">
      <w:pPr>
        <w:numPr>
          <w:ilvl w:val="0"/>
          <w:numId w:val="22"/>
        </w:numPr>
        <w:spacing w:after="100"/>
        <w:ind w:left="1134" w:right="1134" w:firstLine="567"/>
        <w:jc w:val="both"/>
      </w:pPr>
      <w:r w:rsidRPr="008942D1">
        <w:t>Cabinet Resolution on Education for Unregistered Persons, in 2005</w:t>
      </w:r>
      <w:r w:rsidR="00DE5553">
        <w:t>.</w:t>
      </w:r>
    </w:p>
    <w:p w:rsidR="00222301" w:rsidRPr="008942D1" w:rsidRDefault="00222301" w:rsidP="00E7365E">
      <w:pPr>
        <w:pStyle w:val="SingleTxtG"/>
        <w:numPr>
          <w:ilvl w:val="0"/>
          <w:numId w:val="17"/>
        </w:numPr>
        <w:tabs>
          <w:tab w:val="left" w:pos="1701"/>
        </w:tabs>
        <w:spacing w:after="100"/>
        <w:ind w:left="1134" w:firstLine="0"/>
      </w:pPr>
      <w:r w:rsidRPr="008942D1">
        <w:t xml:space="preserve">The </w:t>
      </w:r>
      <w:r w:rsidRPr="002D7F90">
        <w:rPr>
          <w:lang w:val="en-US"/>
        </w:rPr>
        <w:t>Committee</w:t>
      </w:r>
      <w:r w:rsidRPr="008942D1">
        <w:t xml:space="preserve"> </w:t>
      </w:r>
      <w:r w:rsidR="00F04A45">
        <w:t xml:space="preserve">further </w:t>
      </w:r>
      <w:r w:rsidRPr="008942D1">
        <w:t>welcomes the State party’s efforts to promote the implementation of economic, social and cultural rights, which have included the</w:t>
      </w:r>
      <w:r w:rsidR="00E460B0" w:rsidRPr="008942D1">
        <w:t xml:space="preserve"> adoption of the</w:t>
      </w:r>
      <w:r w:rsidR="00F04A45">
        <w:t xml:space="preserve"> following</w:t>
      </w:r>
      <w:r w:rsidRPr="008942D1">
        <w:t xml:space="preserve">: </w:t>
      </w:r>
    </w:p>
    <w:p w:rsidR="00FC07EA" w:rsidRPr="008942D1" w:rsidRDefault="00555148" w:rsidP="00E7365E">
      <w:pPr>
        <w:numPr>
          <w:ilvl w:val="0"/>
          <w:numId w:val="24"/>
        </w:numPr>
        <w:spacing w:after="100"/>
        <w:ind w:left="1134" w:right="1134" w:firstLine="567"/>
        <w:jc w:val="both"/>
      </w:pPr>
      <w:r w:rsidRPr="008942D1">
        <w:t>Third National Human Rights Plan (2014</w:t>
      </w:r>
      <w:r w:rsidR="003D3EAD">
        <w:t>–</w:t>
      </w:r>
      <w:r w:rsidRPr="008942D1">
        <w:t>2018)</w:t>
      </w:r>
      <w:r w:rsidR="003E70D8" w:rsidRPr="008942D1">
        <w:t>;</w:t>
      </w:r>
    </w:p>
    <w:p w:rsidR="00C8780D" w:rsidRPr="008942D1" w:rsidRDefault="00C8780D" w:rsidP="00E7365E">
      <w:pPr>
        <w:numPr>
          <w:ilvl w:val="0"/>
          <w:numId w:val="24"/>
        </w:numPr>
        <w:spacing w:after="100"/>
        <w:ind w:left="1134" w:right="1134" w:firstLine="567"/>
        <w:jc w:val="both"/>
      </w:pPr>
      <w:r w:rsidRPr="008942D1">
        <w:t xml:space="preserve">National Plan and Policy on the Prevention, Suppression and Combating </w:t>
      </w:r>
      <w:r w:rsidR="008942D1">
        <w:t xml:space="preserve">of </w:t>
      </w:r>
      <w:r w:rsidRPr="008942D1">
        <w:t>Domestic and Transnational Trafficking in Children and Women 2012</w:t>
      </w:r>
      <w:r w:rsidR="003D3EAD">
        <w:t>–</w:t>
      </w:r>
      <w:r w:rsidRPr="008942D1">
        <w:t>2016;</w:t>
      </w:r>
    </w:p>
    <w:p w:rsidR="00181F4F" w:rsidRPr="008942D1" w:rsidRDefault="00181F4F" w:rsidP="00E7365E">
      <w:pPr>
        <w:numPr>
          <w:ilvl w:val="0"/>
          <w:numId w:val="24"/>
        </w:numPr>
        <w:spacing w:after="100"/>
        <w:ind w:left="1134" w:right="1134" w:firstLine="567"/>
        <w:jc w:val="both"/>
      </w:pPr>
      <w:r w:rsidRPr="008942D1">
        <w:t>Eleventh National Economic and Social Development Plan (2012</w:t>
      </w:r>
      <w:r w:rsidR="003D3EAD">
        <w:t>–</w:t>
      </w:r>
      <w:r w:rsidRPr="008942D1">
        <w:t>2016);</w:t>
      </w:r>
    </w:p>
    <w:p w:rsidR="00887DE9" w:rsidRPr="008942D1" w:rsidRDefault="00887DE9" w:rsidP="00E7365E">
      <w:pPr>
        <w:numPr>
          <w:ilvl w:val="0"/>
          <w:numId w:val="24"/>
        </w:numPr>
        <w:spacing w:after="100"/>
        <w:ind w:left="1134" w:right="1134" w:firstLine="567"/>
        <w:jc w:val="both"/>
      </w:pPr>
      <w:r w:rsidRPr="008942D1">
        <w:t>Strategic Plan for the Improvement of Education in the Southern Border Provinces (2012</w:t>
      </w:r>
      <w:r w:rsidR="003D3EAD">
        <w:t>–</w:t>
      </w:r>
      <w:r w:rsidRPr="008942D1">
        <w:t>2016);</w:t>
      </w:r>
    </w:p>
    <w:p w:rsidR="00C8780D" w:rsidRPr="008942D1" w:rsidRDefault="00C8780D" w:rsidP="00E7365E">
      <w:pPr>
        <w:numPr>
          <w:ilvl w:val="0"/>
          <w:numId w:val="24"/>
        </w:numPr>
        <w:spacing w:after="100"/>
        <w:ind w:left="1134" w:right="1134" w:firstLine="567"/>
        <w:jc w:val="both"/>
      </w:pPr>
      <w:r w:rsidRPr="008942D1">
        <w:rPr>
          <w:bCs/>
        </w:rPr>
        <w:t>National Policy and Plan to Eliminate the Worst Forms of Child Labour for 2009</w:t>
      </w:r>
      <w:r w:rsidR="0080573E">
        <w:rPr>
          <w:bCs/>
        </w:rPr>
        <w:t>–</w:t>
      </w:r>
      <w:r w:rsidRPr="008942D1">
        <w:rPr>
          <w:bCs/>
        </w:rPr>
        <w:t>2014;</w:t>
      </w:r>
      <w:r w:rsidR="00ED7FCB">
        <w:rPr>
          <w:bCs/>
        </w:rPr>
        <w:t xml:space="preserve"> </w:t>
      </w:r>
    </w:p>
    <w:p w:rsidR="002D764B" w:rsidRPr="008942D1" w:rsidRDefault="002D764B" w:rsidP="00E7365E">
      <w:pPr>
        <w:numPr>
          <w:ilvl w:val="0"/>
          <w:numId w:val="24"/>
        </w:numPr>
        <w:spacing w:after="100"/>
        <w:ind w:left="1134" w:right="1134" w:firstLine="567"/>
        <w:jc w:val="both"/>
      </w:pPr>
      <w:r w:rsidRPr="008942D1">
        <w:t>Comprehensive Strategy on Resolving the Problems</w:t>
      </w:r>
      <w:r w:rsidR="005861AC" w:rsidRPr="008942D1">
        <w:t xml:space="preserve"> of Irregular Migrants, in 2012</w:t>
      </w:r>
      <w:r w:rsidR="009D1053" w:rsidRPr="008942D1">
        <w:t>.</w:t>
      </w:r>
    </w:p>
    <w:p w:rsidR="00C82F62" w:rsidRPr="006059DF" w:rsidRDefault="00C82F62">
      <w:pPr>
        <w:pStyle w:val="H1G"/>
      </w:pPr>
      <w:r>
        <w:tab/>
      </w:r>
      <w:r w:rsidRPr="00F9434E">
        <w:t>C.</w:t>
      </w:r>
      <w:r w:rsidRPr="00F9434E">
        <w:tab/>
        <w:t>Principal subjects of concern and recommendations</w:t>
      </w:r>
    </w:p>
    <w:p w:rsidR="009A62A6" w:rsidRPr="00236AB8" w:rsidRDefault="00ED7FCB">
      <w:pPr>
        <w:pStyle w:val="H23G"/>
      </w:pPr>
      <w:r>
        <w:tab/>
      </w:r>
      <w:r>
        <w:tab/>
      </w:r>
      <w:r w:rsidR="009A62A6" w:rsidRPr="001A52C0">
        <w:t>Domestic application of the Covenant</w:t>
      </w:r>
    </w:p>
    <w:p w:rsidR="00B07D76" w:rsidRPr="00B07D76" w:rsidRDefault="009A62A6" w:rsidP="00E7365E">
      <w:pPr>
        <w:pStyle w:val="SingleTxtG"/>
        <w:numPr>
          <w:ilvl w:val="0"/>
          <w:numId w:val="17"/>
        </w:numPr>
        <w:tabs>
          <w:tab w:val="left" w:pos="1701"/>
        </w:tabs>
        <w:spacing w:after="100"/>
        <w:ind w:left="1134" w:firstLine="0"/>
        <w:rPr>
          <w:b/>
        </w:rPr>
      </w:pPr>
      <w:r w:rsidRPr="00147729">
        <w:t xml:space="preserve">Noting the State party’s dualist system of reception of international treaties, the Committee is </w:t>
      </w:r>
      <w:r w:rsidRPr="002D7F90">
        <w:rPr>
          <w:lang w:val="en-US"/>
        </w:rPr>
        <w:t>concerned</w:t>
      </w:r>
      <w:r w:rsidRPr="00147729">
        <w:t xml:space="preserve"> that the Covenant has still not been given full effect in the State party’s domestic law and</w:t>
      </w:r>
      <w:r w:rsidR="00F04A45">
        <w:t>,</w:t>
      </w:r>
      <w:r w:rsidRPr="00147729">
        <w:t xml:space="preserve"> </w:t>
      </w:r>
      <w:r w:rsidR="002E4210">
        <w:t>therefore</w:t>
      </w:r>
      <w:r w:rsidR="00F04A45">
        <w:t>, that</w:t>
      </w:r>
      <w:r w:rsidR="002E4210">
        <w:t xml:space="preserve"> </w:t>
      </w:r>
      <w:r w:rsidR="00EE0F9E">
        <w:t xml:space="preserve">not all Covenant </w:t>
      </w:r>
      <w:r w:rsidR="002E4210">
        <w:t xml:space="preserve">rights </w:t>
      </w:r>
      <w:r w:rsidRPr="00147729">
        <w:t xml:space="preserve">can be invoked before </w:t>
      </w:r>
      <w:r w:rsidR="00F04A45">
        <w:t xml:space="preserve">the </w:t>
      </w:r>
      <w:r w:rsidRPr="00147729">
        <w:t>courts</w:t>
      </w:r>
      <w:r>
        <w:t xml:space="preserve"> </w:t>
      </w:r>
      <w:r w:rsidR="003D3EAD">
        <w:t>(art. </w:t>
      </w:r>
      <w:r>
        <w:t>2)</w:t>
      </w:r>
      <w:r w:rsidRPr="00147729">
        <w:t>.</w:t>
      </w:r>
    </w:p>
    <w:p w:rsidR="009A62A6" w:rsidRPr="00B07D76" w:rsidRDefault="0078413A" w:rsidP="00E7365E">
      <w:pPr>
        <w:pStyle w:val="SingleTxtG"/>
        <w:tabs>
          <w:tab w:val="left" w:pos="1701"/>
        </w:tabs>
        <w:spacing w:after="100"/>
        <w:rPr>
          <w:b/>
        </w:rPr>
      </w:pPr>
      <w:r>
        <w:rPr>
          <w:b/>
          <w:bCs/>
        </w:rPr>
        <w:tab/>
      </w:r>
      <w:r w:rsidR="009A62A6" w:rsidRPr="00B07D76">
        <w:rPr>
          <w:b/>
          <w:bCs/>
        </w:rPr>
        <w:t>The</w:t>
      </w:r>
      <w:r w:rsidR="00B03F9F" w:rsidRPr="00B07D76">
        <w:rPr>
          <w:b/>
          <w:bCs/>
        </w:rPr>
        <w:t xml:space="preserve"> Committee recommends that the</w:t>
      </w:r>
      <w:r w:rsidR="009A62A6" w:rsidRPr="00B07D76">
        <w:rPr>
          <w:b/>
          <w:bCs/>
        </w:rPr>
        <w:t xml:space="preserve"> State party take all </w:t>
      </w:r>
      <w:r w:rsidR="0080573E">
        <w:rPr>
          <w:b/>
          <w:bCs/>
        </w:rPr>
        <w:t xml:space="preserve">the </w:t>
      </w:r>
      <w:r w:rsidR="009A62A6" w:rsidRPr="00B07D76">
        <w:rPr>
          <w:b/>
          <w:bCs/>
        </w:rPr>
        <w:t xml:space="preserve">steps </w:t>
      </w:r>
      <w:r w:rsidR="00F04A45">
        <w:rPr>
          <w:b/>
          <w:bCs/>
        </w:rPr>
        <w:t>necessary</w:t>
      </w:r>
      <w:r w:rsidR="00F04A45" w:rsidRPr="00B07D76">
        <w:rPr>
          <w:b/>
          <w:bCs/>
        </w:rPr>
        <w:t xml:space="preserve"> </w:t>
      </w:r>
      <w:r w:rsidR="009A62A6" w:rsidRPr="00B07D76">
        <w:rPr>
          <w:b/>
          <w:bCs/>
        </w:rPr>
        <w:t>to guarantee the full effect of Covenant provisions in its domestic lega</w:t>
      </w:r>
      <w:r w:rsidR="00573730">
        <w:rPr>
          <w:b/>
          <w:bCs/>
        </w:rPr>
        <w:t xml:space="preserve">l system, including through the </w:t>
      </w:r>
      <w:r w:rsidR="009A62A6" w:rsidRPr="00B07D76">
        <w:rPr>
          <w:b/>
          <w:bCs/>
        </w:rPr>
        <w:t xml:space="preserve">courts. </w:t>
      </w:r>
      <w:r w:rsidR="00CE586B">
        <w:rPr>
          <w:b/>
          <w:bCs/>
        </w:rPr>
        <w:t xml:space="preserve">In </w:t>
      </w:r>
      <w:r w:rsidR="0080573E">
        <w:rPr>
          <w:b/>
          <w:bCs/>
        </w:rPr>
        <w:t xml:space="preserve">the </w:t>
      </w:r>
      <w:r w:rsidR="00CE586B">
        <w:rPr>
          <w:b/>
          <w:bCs/>
        </w:rPr>
        <w:t xml:space="preserve">light of the ongoing constitutional reform, the Committee invites the State party to give direct constitutional recognition to the </w:t>
      </w:r>
      <w:r w:rsidR="00AF7EFD">
        <w:rPr>
          <w:b/>
          <w:bCs/>
        </w:rPr>
        <w:t>Covenant</w:t>
      </w:r>
      <w:r w:rsidR="00CE586B">
        <w:rPr>
          <w:b/>
          <w:bCs/>
        </w:rPr>
        <w:t xml:space="preserve"> </w:t>
      </w:r>
      <w:r w:rsidR="00F04A45">
        <w:rPr>
          <w:b/>
          <w:bCs/>
        </w:rPr>
        <w:t xml:space="preserve">so as </w:t>
      </w:r>
      <w:r w:rsidR="00CE586B">
        <w:rPr>
          <w:b/>
          <w:bCs/>
        </w:rPr>
        <w:t xml:space="preserve">to guarantee its enforceability by </w:t>
      </w:r>
      <w:r w:rsidR="00F04A45">
        <w:rPr>
          <w:b/>
          <w:bCs/>
        </w:rPr>
        <w:t xml:space="preserve">the </w:t>
      </w:r>
      <w:r w:rsidR="00CE586B">
        <w:rPr>
          <w:b/>
          <w:bCs/>
        </w:rPr>
        <w:t xml:space="preserve">courts. </w:t>
      </w:r>
      <w:r w:rsidR="009A62A6" w:rsidRPr="00B07D76">
        <w:rPr>
          <w:b/>
          <w:bCs/>
        </w:rPr>
        <w:t xml:space="preserve">It also </w:t>
      </w:r>
      <w:r w:rsidR="00B03F9F" w:rsidRPr="00B07D76">
        <w:rPr>
          <w:b/>
          <w:bCs/>
        </w:rPr>
        <w:t xml:space="preserve">recommends that the State party </w:t>
      </w:r>
      <w:r w:rsidR="009A62A6" w:rsidRPr="00B07D76">
        <w:rPr>
          <w:b/>
          <w:bCs/>
        </w:rPr>
        <w:t xml:space="preserve">provide mandatory training </w:t>
      </w:r>
      <w:r w:rsidR="00EE0F9E">
        <w:rPr>
          <w:b/>
          <w:bCs/>
        </w:rPr>
        <w:t xml:space="preserve">to enable </w:t>
      </w:r>
      <w:r w:rsidR="009A62A6" w:rsidRPr="00B07D76">
        <w:rPr>
          <w:b/>
          <w:bCs/>
        </w:rPr>
        <w:t xml:space="preserve">judges, lawyers and other </w:t>
      </w:r>
      <w:r w:rsidR="00FF4A98">
        <w:rPr>
          <w:b/>
          <w:bCs/>
        </w:rPr>
        <w:t>relevant</w:t>
      </w:r>
      <w:r w:rsidR="009A62A6" w:rsidRPr="00B07D76">
        <w:rPr>
          <w:b/>
          <w:bCs/>
        </w:rPr>
        <w:t xml:space="preserve"> professionals</w:t>
      </w:r>
      <w:r w:rsidR="00790B89">
        <w:rPr>
          <w:b/>
          <w:bCs/>
        </w:rPr>
        <w:t xml:space="preserve"> </w:t>
      </w:r>
      <w:r w:rsidR="00790B89" w:rsidRPr="00B07D76">
        <w:rPr>
          <w:b/>
          <w:bCs/>
        </w:rPr>
        <w:t xml:space="preserve">to uphold </w:t>
      </w:r>
      <w:r w:rsidR="00EE0F9E">
        <w:rPr>
          <w:b/>
          <w:bCs/>
        </w:rPr>
        <w:t>economic, social and cultural</w:t>
      </w:r>
      <w:r w:rsidR="00790B89" w:rsidRPr="00B07D76">
        <w:rPr>
          <w:b/>
          <w:bCs/>
        </w:rPr>
        <w:t xml:space="preserve"> rights</w:t>
      </w:r>
      <w:r w:rsidR="009A62A6" w:rsidRPr="00B07D76">
        <w:rPr>
          <w:b/>
          <w:bCs/>
        </w:rPr>
        <w:t>.</w:t>
      </w:r>
      <w:r w:rsidR="009A62A6" w:rsidRPr="00B07D76">
        <w:rPr>
          <w:color w:val="FF0000"/>
        </w:rPr>
        <w:t xml:space="preserve"> </w:t>
      </w:r>
      <w:r w:rsidR="009A62A6" w:rsidRPr="00B07D76">
        <w:rPr>
          <w:b/>
          <w:bCs/>
        </w:rPr>
        <w:t xml:space="preserve">In this respect, the Committee draws attention to its general comment </w:t>
      </w:r>
      <w:r w:rsidR="00AE011D">
        <w:rPr>
          <w:b/>
          <w:bCs/>
        </w:rPr>
        <w:t>N</w:t>
      </w:r>
      <w:r w:rsidR="009A62A6" w:rsidRPr="00B07D76">
        <w:rPr>
          <w:b/>
          <w:bCs/>
        </w:rPr>
        <w:t>o.</w:t>
      </w:r>
      <w:r w:rsidR="00AE011D">
        <w:rPr>
          <w:b/>
          <w:bCs/>
        </w:rPr>
        <w:t> </w:t>
      </w:r>
      <w:r w:rsidR="009A62A6" w:rsidRPr="00B07D76">
        <w:rPr>
          <w:b/>
          <w:bCs/>
        </w:rPr>
        <w:t>9 (1998) on the domestic application of the Covenant</w:t>
      </w:r>
      <w:r w:rsidR="009A62A6" w:rsidRPr="00B07D76">
        <w:rPr>
          <w:b/>
        </w:rPr>
        <w:t>.</w:t>
      </w:r>
    </w:p>
    <w:p w:rsidR="009A62A6" w:rsidRPr="006059DF" w:rsidRDefault="00ED7FCB">
      <w:pPr>
        <w:pStyle w:val="H23G"/>
      </w:pPr>
      <w:r>
        <w:tab/>
      </w:r>
      <w:r>
        <w:tab/>
      </w:r>
      <w:r w:rsidR="009A62A6" w:rsidRPr="002D764B">
        <w:t>National human rights institution</w:t>
      </w:r>
    </w:p>
    <w:p w:rsidR="00B07D76" w:rsidRPr="00B07D76" w:rsidRDefault="009A62A6" w:rsidP="00E7365E">
      <w:pPr>
        <w:pStyle w:val="SingleTxtG"/>
        <w:numPr>
          <w:ilvl w:val="0"/>
          <w:numId w:val="17"/>
        </w:numPr>
        <w:tabs>
          <w:tab w:val="left" w:pos="1701"/>
        </w:tabs>
        <w:spacing w:after="100"/>
        <w:ind w:left="1134" w:firstLine="0"/>
        <w:rPr>
          <w:b/>
          <w:bCs/>
        </w:rPr>
      </w:pPr>
      <w:r w:rsidRPr="00AB03A8">
        <w:t xml:space="preserve">The </w:t>
      </w:r>
      <w:r w:rsidR="00256BC8">
        <w:t>Committee i</w:t>
      </w:r>
      <w:r>
        <w:t xml:space="preserve">s </w:t>
      </w:r>
      <w:r w:rsidRPr="008759DF">
        <w:t>concern</w:t>
      </w:r>
      <w:r w:rsidR="00256BC8">
        <w:t>ed</w:t>
      </w:r>
      <w:r w:rsidRPr="008759DF">
        <w:t xml:space="preserve"> </w:t>
      </w:r>
      <w:r w:rsidR="00FE0A1A">
        <w:t>that the</w:t>
      </w:r>
      <w:r>
        <w:t xml:space="preserve"> institutional shortcomings of the </w:t>
      </w:r>
      <w:r w:rsidRPr="00AB03A8">
        <w:t>National Human Rights Commission of Thailand</w:t>
      </w:r>
      <w:r>
        <w:t xml:space="preserve">, </w:t>
      </w:r>
      <w:r w:rsidR="00FE0A1A">
        <w:t>identified by the International Coordinating Committee</w:t>
      </w:r>
      <w:r w:rsidR="001B5817">
        <w:t xml:space="preserve"> of National Institutions for the Promotion and Protection of Human Rights</w:t>
      </w:r>
      <w:r w:rsidR="00FE0A1A">
        <w:t xml:space="preserve">, </w:t>
      </w:r>
      <w:r>
        <w:t>including in relation to its independence and the selection process for Commissioners</w:t>
      </w:r>
      <w:r w:rsidR="00FE0A1A">
        <w:t>, have still not been fully overcome</w:t>
      </w:r>
      <w:r>
        <w:t xml:space="preserve"> </w:t>
      </w:r>
      <w:r w:rsidR="003D3EAD">
        <w:t>(art. </w:t>
      </w:r>
      <w:r w:rsidRPr="004F514A">
        <w:t xml:space="preserve">2). </w:t>
      </w:r>
    </w:p>
    <w:p w:rsidR="009A62A6" w:rsidRPr="00B07D76" w:rsidRDefault="0078413A" w:rsidP="00E7365E">
      <w:pPr>
        <w:pStyle w:val="SingleTxtG"/>
        <w:tabs>
          <w:tab w:val="left" w:pos="1701"/>
        </w:tabs>
        <w:spacing w:after="100"/>
        <w:rPr>
          <w:b/>
          <w:bCs/>
        </w:rPr>
      </w:pPr>
      <w:r>
        <w:rPr>
          <w:b/>
          <w:bCs/>
        </w:rPr>
        <w:tab/>
      </w:r>
      <w:r w:rsidR="009A62A6" w:rsidRPr="00B07D76">
        <w:rPr>
          <w:b/>
          <w:bCs/>
        </w:rPr>
        <w:t xml:space="preserve">The Committee recommends that the State party take all necessary legislative and other measures, including </w:t>
      </w:r>
      <w:r w:rsidR="00256BC8" w:rsidRPr="00B07D76">
        <w:rPr>
          <w:b/>
          <w:bCs/>
        </w:rPr>
        <w:t>following up on</w:t>
      </w:r>
      <w:r w:rsidR="009A62A6" w:rsidRPr="00B07D76">
        <w:rPr>
          <w:b/>
          <w:bCs/>
        </w:rPr>
        <w:t xml:space="preserve"> the </w:t>
      </w:r>
      <w:r w:rsidR="00FE0A1A">
        <w:rPr>
          <w:b/>
          <w:bCs/>
        </w:rPr>
        <w:t>recommendations made by the I</w:t>
      </w:r>
      <w:r w:rsidR="0080573E">
        <w:rPr>
          <w:b/>
          <w:bCs/>
        </w:rPr>
        <w:t xml:space="preserve">nternational </w:t>
      </w:r>
      <w:r w:rsidR="00FE0A1A">
        <w:rPr>
          <w:b/>
          <w:bCs/>
        </w:rPr>
        <w:t>C</w:t>
      </w:r>
      <w:r w:rsidR="0080573E">
        <w:rPr>
          <w:b/>
          <w:bCs/>
        </w:rPr>
        <w:t xml:space="preserve">oordinating </w:t>
      </w:r>
      <w:r w:rsidR="00FE0A1A">
        <w:rPr>
          <w:b/>
          <w:bCs/>
        </w:rPr>
        <w:t>C</w:t>
      </w:r>
      <w:r w:rsidR="0080573E">
        <w:rPr>
          <w:b/>
          <w:bCs/>
        </w:rPr>
        <w:t>ommittee</w:t>
      </w:r>
      <w:r w:rsidR="009A62A6" w:rsidRPr="00B07D76">
        <w:rPr>
          <w:b/>
          <w:bCs/>
        </w:rPr>
        <w:t>, to ensure that the N</w:t>
      </w:r>
      <w:r w:rsidR="0080573E">
        <w:rPr>
          <w:b/>
          <w:bCs/>
        </w:rPr>
        <w:t xml:space="preserve">ational </w:t>
      </w:r>
      <w:r w:rsidR="009A62A6" w:rsidRPr="00B07D76">
        <w:rPr>
          <w:b/>
          <w:bCs/>
        </w:rPr>
        <w:t>H</w:t>
      </w:r>
      <w:r w:rsidR="0080573E">
        <w:rPr>
          <w:b/>
          <w:bCs/>
        </w:rPr>
        <w:t xml:space="preserve">uman </w:t>
      </w:r>
      <w:r w:rsidR="009A62A6" w:rsidRPr="00B07D76">
        <w:rPr>
          <w:b/>
          <w:bCs/>
        </w:rPr>
        <w:t>R</w:t>
      </w:r>
      <w:r w:rsidR="0080573E">
        <w:rPr>
          <w:b/>
          <w:bCs/>
        </w:rPr>
        <w:t xml:space="preserve">ights </w:t>
      </w:r>
      <w:bookmarkStart w:id="1" w:name="_GoBack"/>
      <w:bookmarkEnd w:id="1"/>
      <w:r w:rsidR="009A62A6" w:rsidRPr="00B07D76">
        <w:rPr>
          <w:b/>
          <w:bCs/>
        </w:rPr>
        <w:lastRenderedPageBreak/>
        <w:t>C</w:t>
      </w:r>
      <w:r w:rsidR="0080573E">
        <w:rPr>
          <w:b/>
          <w:bCs/>
        </w:rPr>
        <w:t xml:space="preserve">ommission of </w:t>
      </w:r>
      <w:r w:rsidR="009A62A6" w:rsidRPr="00B07D76">
        <w:rPr>
          <w:b/>
          <w:bCs/>
        </w:rPr>
        <w:t>T</w:t>
      </w:r>
      <w:r w:rsidR="0080573E">
        <w:rPr>
          <w:b/>
          <w:bCs/>
        </w:rPr>
        <w:t>hailand</w:t>
      </w:r>
      <w:r w:rsidR="009A62A6" w:rsidRPr="00B07D76">
        <w:rPr>
          <w:b/>
          <w:bCs/>
        </w:rPr>
        <w:t xml:space="preserve"> is a fully independent institution with the necessary resources to fulfil its mandate in conformity with the </w:t>
      </w:r>
      <w:r w:rsidR="00F04A45">
        <w:rPr>
          <w:b/>
          <w:bCs/>
        </w:rPr>
        <w:t>p</w:t>
      </w:r>
      <w:r w:rsidR="00774B1D">
        <w:rPr>
          <w:b/>
          <w:bCs/>
        </w:rPr>
        <w:t xml:space="preserve">rinciples relating to the </w:t>
      </w:r>
      <w:r w:rsidR="00F04A45">
        <w:rPr>
          <w:b/>
          <w:bCs/>
        </w:rPr>
        <w:t>s</w:t>
      </w:r>
      <w:r w:rsidR="00774B1D">
        <w:rPr>
          <w:b/>
          <w:bCs/>
        </w:rPr>
        <w:t xml:space="preserve">tatus of </w:t>
      </w:r>
      <w:r w:rsidR="00F04A45">
        <w:rPr>
          <w:b/>
          <w:bCs/>
        </w:rPr>
        <w:t>n</w:t>
      </w:r>
      <w:r w:rsidR="00774B1D">
        <w:rPr>
          <w:b/>
          <w:bCs/>
        </w:rPr>
        <w:t xml:space="preserve">ational </w:t>
      </w:r>
      <w:r w:rsidR="00F04A45">
        <w:rPr>
          <w:b/>
          <w:bCs/>
        </w:rPr>
        <w:t>i</w:t>
      </w:r>
      <w:r w:rsidR="00774B1D">
        <w:rPr>
          <w:b/>
          <w:bCs/>
        </w:rPr>
        <w:t>nstitutions</w:t>
      </w:r>
      <w:r w:rsidR="00F04A45">
        <w:rPr>
          <w:b/>
          <w:bCs/>
        </w:rPr>
        <w:t xml:space="preserve"> for the promotion and protection of human rights</w:t>
      </w:r>
      <w:r w:rsidR="00774B1D">
        <w:rPr>
          <w:b/>
          <w:bCs/>
        </w:rPr>
        <w:t xml:space="preserve"> (</w:t>
      </w:r>
      <w:r w:rsidR="00F04A45">
        <w:rPr>
          <w:b/>
          <w:bCs/>
        </w:rPr>
        <w:t xml:space="preserve">the </w:t>
      </w:r>
      <w:r w:rsidR="009A62A6" w:rsidRPr="00B07D76">
        <w:rPr>
          <w:b/>
          <w:bCs/>
        </w:rPr>
        <w:t>Paris Principles</w:t>
      </w:r>
      <w:r w:rsidR="00774B1D">
        <w:rPr>
          <w:b/>
          <w:bCs/>
        </w:rPr>
        <w:t>)</w:t>
      </w:r>
      <w:r w:rsidR="009A62A6" w:rsidRPr="00B07D76">
        <w:rPr>
          <w:b/>
          <w:bCs/>
        </w:rPr>
        <w:t xml:space="preserve">. It </w:t>
      </w:r>
      <w:r w:rsidR="00774B1D">
        <w:rPr>
          <w:b/>
          <w:bCs/>
        </w:rPr>
        <w:t>also</w:t>
      </w:r>
      <w:r w:rsidR="00774B1D" w:rsidRPr="00B07D76">
        <w:rPr>
          <w:b/>
          <w:bCs/>
        </w:rPr>
        <w:t xml:space="preserve"> </w:t>
      </w:r>
      <w:r w:rsidR="009A62A6" w:rsidRPr="00B07D76">
        <w:rPr>
          <w:b/>
          <w:bCs/>
        </w:rPr>
        <w:t xml:space="preserve">recommends that the State party create the conditions </w:t>
      </w:r>
      <w:r w:rsidR="00F04A45" w:rsidRPr="00B07D76">
        <w:rPr>
          <w:b/>
          <w:bCs/>
        </w:rPr>
        <w:t xml:space="preserve">necessary </w:t>
      </w:r>
      <w:r w:rsidR="009A62A6" w:rsidRPr="00B07D76">
        <w:rPr>
          <w:b/>
          <w:bCs/>
        </w:rPr>
        <w:t>for the C</w:t>
      </w:r>
      <w:r w:rsidR="00081E06">
        <w:rPr>
          <w:b/>
          <w:bCs/>
        </w:rPr>
        <w:t>ommission</w:t>
      </w:r>
      <w:r w:rsidR="009A62A6" w:rsidRPr="00B07D76">
        <w:rPr>
          <w:b/>
          <w:bCs/>
        </w:rPr>
        <w:t xml:space="preserve"> to </w:t>
      </w:r>
      <w:r w:rsidR="00E7540F">
        <w:rPr>
          <w:b/>
          <w:bCs/>
        </w:rPr>
        <w:t xml:space="preserve">fully exercise its mandate in relation to </w:t>
      </w:r>
      <w:r w:rsidR="00E7540F" w:rsidRPr="00B07D76">
        <w:rPr>
          <w:b/>
          <w:bCs/>
        </w:rPr>
        <w:t xml:space="preserve">economic, social and cultural rights </w:t>
      </w:r>
      <w:r w:rsidR="00E7540F">
        <w:rPr>
          <w:b/>
          <w:bCs/>
        </w:rPr>
        <w:t xml:space="preserve">and </w:t>
      </w:r>
      <w:r w:rsidR="008D2F17" w:rsidRPr="00B07D76">
        <w:rPr>
          <w:b/>
          <w:bCs/>
        </w:rPr>
        <w:t xml:space="preserve">protect victims of violations </w:t>
      </w:r>
      <w:r w:rsidR="009A62A6" w:rsidRPr="00B07D76">
        <w:rPr>
          <w:b/>
          <w:bCs/>
        </w:rPr>
        <w:t>of</w:t>
      </w:r>
      <w:r w:rsidR="00E7540F">
        <w:rPr>
          <w:b/>
          <w:bCs/>
        </w:rPr>
        <w:t xml:space="preserve"> these rights</w:t>
      </w:r>
      <w:r w:rsidR="009A62A6" w:rsidRPr="00B07D76">
        <w:rPr>
          <w:b/>
          <w:bCs/>
        </w:rPr>
        <w:t>.</w:t>
      </w:r>
    </w:p>
    <w:p w:rsidR="009A62A6" w:rsidRPr="006059DF" w:rsidRDefault="00ED7FCB">
      <w:pPr>
        <w:pStyle w:val="H23G"/>
      </w:pPr>
      <w:r>
        <w:tab/>
      </w:r>
      <w:r>
        <w:tab/>
      </w:r>
      <w:r w:rsidR="009A62A6" w:rsidRPr="002D764B">
        <w:t>Corruption</w:t>
      </w:r>
    </w:p>
    <w:p w:rsidR="00B07D76" w:rsidRPr="00B07D76" w:rsidRDefault="00E82547" w:rsidP="00E7365E">
      <w:pPr>
        <w:pStyle w:val="SingleTxtG"/>
        <w:numPr>
          <w:ilvl w:val="0"/>
          <w:numId w:val="17"/>
        </w:numPr>
        <w:tabs>
          <w:tab w:val="left" w:pos="1701"/>
        </w:tabs>
        <w:spacing w:after="100"/>
        <w:ind w:left="1134" w:firstLine="0"/>
        <w:rPr>
          <w:b/>
        </w:rPr>
      </w:pPr>
      <w:r>
        <w:t>T</w:t>
      </w:r>
      <w:r w:rsidR="009A62A6" w:rsidRPr="00B05514">
        <w:t>he Committee is concerned</w:t>
      </w:r>
      <w:r>
        <w:t xml:space="preserve"> a</w:t>
      </w:r>
      <w:r w:rsidR="009A62A6">
        <w:t>t</w:t>
      </w:r>
      <w:r w:rsidR="009A62A6" w:rsidRPr="00B05514">
        <w:t xml:space="preserve"> </w:t>
      </w:r>
      <w:r w:rsidR="009A62A6">
        <w:t>reports indicating widespread and pervasive corruption</w:t>
      </w:r>
      <w:r w:rsidRPr="00B07D76">
        <w:rPr>
          <w:bCs/>
        </w:rPr>
        <w:t>, despite measures taken by the State party,</w:t>
      </w:r>
      <w:r w:rsidR="009A62A6">
        <w:t xml:space="preserve"> and its adverse impact on the enjoyment of</w:t>
      </w:r>
      <w:r w:rsidR="009A62A6" w:rsidRPr="00B05514">
        <w:t xml:space="preserve"> economic, social and cultural rights</w:t>
      </w:r>
      <w:r w:rsidR="009A62A6">
        <w:t xml:space="preserve"> </w:t>
      </w:r>
      <w:r w:rsidR="003D3EAD">
        <w:t>(art. </w:t>
      </w:r>
      <w:r w:rsidR="009A62A6" w:rsidRPr="00B05514">
        <w:t>2).</w:t>
      </w:r>
    </w:p>
    <w:p w:rsidR="009A62A6" w:rsidRPr="00ED7FCB" w:rsidRDefault="0078413A" w:rsidP="00E7365E">
      <w:pPr>
        <w:pStyle w:val="SingleTxtG"/>
        <w:tabs>
          <w:tab w:val="left" w:pos="1701"/>
        </w:tabs>
        <w:spacing w:after="100"/>
        <w:rPr>
          <w:b/>
        </w:rPr>
      </w:pPr>
      <w:r>
        <w:rPr>
          <w:b/>
        </w:rPr>
        <w:tab/>
      </w:r>
      <w:r w:rsidR="009A62A6" w:rsidRPr="00ED7FCB">
        <w:rPr>
          <w:b/>
        </w:rPr>
        <w:t>The Committee recommends that the State party:</w:t>
      </w:r>
    </w:p>
    <w:p w:rsidR="009A62A6" w:rsidRPr="00ED7FCB" w:rsidRDefault="009A62A6" w:rsidP="00E7365E">
      <w:pPr>
        <w:pStyle w:val="SingleTxtG"/>
        <w:numPr>
          <w:ilvl w:val="0"/>
          <w:numId w:val="34"/>
        </w:numPr>
        <w:spacing w:after="100"/>
        <w:ind w:left="1134" w:firstLine="567"/>
        <w:rPr>
          <w:b/>
          <w:bCs/>
        </w:rPr>
      </w:pPr>
      <w:r w:rsidRPr="00ED7FCB">
        <w:rPr>
          <w:b/>
        </w:rPr>
        <w:t>Address, as a matter of priority, the underlying causes of corruption;</w:t>
      </w:r>
    </w:p>
    <w:p w:rsidR="009A62A6" w:rsidRDefault="009A62A6" w:rsidP="00E7365E">
      <w:pPr>
        <w:pStyle w:val="SingleTxtG"/>
        <w:numPr>
          <w:ilvl w:val="0"/>
          <w:numId w:val="34"/>
        </w:numPr>
        <w:spacing w:after="100"/>
        <w:ind w:left="1134" w:firstLine="567"/>
        <w:rPr>
          <w:b/>
          <w:bCs/>
        </w:rPr>
      </w:pPr>
      <w:r w:rsidRPr="00ED7FCB">
        <w:rPr>
          <w:b/>
          <w:bCs/>
        </w:rPr>
        <w:t xml:space="preserve">Enhance the effectiveness of the legal, structural and policy measures to combat corruption at all levels and </w:t>
      </w:r>
      <w:r w:rsidR="00DC1769">
        <w:rPr>
          <w:b/>
          <w:bCs/>
        </w:rPr>
        <w:t xml:space="preserve">in all </w:t>
      </w:r>
      <w:r w:rsidRPr="00ED7FCB">
        <w:rPr>
          <w:b/>
          <w:bCs/>
        </w:rPr>
        <w:t xml:space="preserve">sectors; </w:t>
      </w:r>
    </w:p>
    <w:p w:rsidR="009F0A3C" w:rsidRPr="00ED7FCB" w:rsidRDefault="009F0A3C" w:rsidP="00E7365E">
      <w:pPr>
        <w:pStyle w:val="SingleTxtG"/>
        <w:numPr>
          <w:ilvl w:val="0"/>
          <w:numId w:val="34"/>
        </w:numPr>
        <w:spacing w:after="100"/>
        <w:ind w:left="1134" w:firstLine="567"/>
        <w:rPr>
          <w:b/>
          <w:bCs/>
        </w:rPr>
      </w:pPr>
      <w:r>
        <w:rPr>
          <w:b/>
          <w:bCs/>
        </w:rPr>
        <w:t>Ensure protection to victims of violations of economic, social and cultural rights caused by corruption</w:t>
      </w:r>
      <w:r w:rsidR="00081E06">
        <w:rPr>
          <w:b/>
          <w:bCs/>
        </w:rPr>
        <w:t>,</w:t>
      </w:r>
      <w:r w:rsidR="00A4305D">
        <w:rPr>
          <w:b/>
          <w:bCs/>
        </w:rPr>
        <w:t xml:space="preserve"> and </w:t>
      </w:r>
      <w:r w:rsidR="00081E06">
        <w:rPr>
          <w:b/>
          <w:bCs/>
        </w:rPr>
        <w:t xml:space="preserve">to </w:t>
      </w:r>
      <w:r w:rsidR="00A4305D">
        <w:rPr>
          <w:b/>
          <w:bCs/>
        </w:rPr>
        <w:t>their lawyers</w:t>
      </w:r>
      <w:r>
        <w:rPr>
          <w:b/>
          <w:bCs/>
        </w:rPr>
        <w:t xml:space="preserve">, as well as </w:t>
      </w:r>
      <w:r w:rsidR="00D635F2">
        <w:rPr>
          <w:b/>
          <w:bCs/>
        </w:rPr>
        <w:t xml:space="preserve">to </w:t>
      </w:r>
      <w:r>
        <w:rPr>
          <w:b/>
          <w:bCs/>
        </w:rPr>
        <w:t>whistle-blowers and witnesses of corruption</w:t>
      </w:r>
      <w:r w:rsidR="00D635F2">
        <w:rPr>
          <w:b/>
          <w:bCs/>
        </w:rPr>
        <w:t xml:space="preserve"> cases</w:t>
      </w:r>
      <w:r>
        <w:rPr>
          <w:b/>
          <w:bCs/>
        </w:rPr>
        <w:t>;</w:t>
      </w:r>
    </w:p>
    <w:p w:rsidR="009A62A6" w:rsidRPr="00ED7FCB" w:rsidRDefault="009A62A6" w:rsidP="00E7365E">
      <w:pPr>
        <w:pStyle w:val="SingleTxtG"/>
        <w:numPr>
          <w:ilvl w:val="0"/>
          <w:numId w:val="34"/>
        </w:numPr>
        <w:spacing w:after="100"/>
        <w:ind w:left="1134" w:firstLine="567"/>
        <w:rPr>
          <w:b/>
          <w:bCs/>
        </w:rPr>
      </w:pPr>
      <w:r w:rsidRPr="00ED7FCB">
        <w:rPr>
          <w:b/>
          <w:bCs/>
        </w:rPr>
        <w:t>Implement awareness-raising campaigns about the detrimental impact of c</w:t>
      </w:r>
      <w:r w:rsidR="00184CBA" w:rsidRPr="00ED7FCB">
        <w:rPr>
          <w:b/>
          <w:bCs/>
        </w:rPr>
        <w:t>orruption on the allocation of</w:t>
      </w:r>
      <w:r w:rsidR="00DC1769">
        <w:rPr>
          <w:b/>
          <w:bCs/>
        </w:rPr>
        <w:t xml:space="preserve"> the</w:t>
      </w:r>
      <w:r w:rsidR="00184CBA" w:rsidRPr="00ED7FCB">
        <w:rPr>
          <w:b/>
          <w:bCs/>
        </w:rPr>
        <w:t xml:space="preserve"> maximum </w:t>
      </w:r>
      <w:r w:rsidR="00DC1769">
        <w:rPr>
          <w:b/>
          <w:bCs/>
        </w:rPr>
        <w:t xml:space="preserve">amount of </w:t>
      </w:r>
      <w:r w:rsidR="00184CBA" w:rsidRPr="00ED7FCB">
        <w:rPr>
          <w:b/>
          <w:bCs/>
        </w:rPr>
        <w:t>available</w:t>
      </w:r>
      <w:r w:rsidRPr="00ED7FCB">
        <w:rPr>
          <w:b/>
          <w:bCs/>
        </w:rPr>
        <w:t xml:space="preserve"> resources for the fulfilment of economic, social and cultural rights; </w:t>
      </w:r>
    </w:p>
    <w:p w:rsidR="009A62A6" w:rsidRPr="00ED7FCB" w:rsidRDefault="009A62A6" w:rsidP="00E7365E">
      <w:pPr>
        <w:pStyle w:val="SingleTxtG"/>
        <w:numPr>
          <w:ilvl w:val="0"/>
          <w:numId w:val="34"/>
        </w:numPr>
        <w:spacing w:after="100"/>
        <w:ind w:left="1134" w:firstLine="567"/>
        <w:rPr>
          <w:b/>
          <w:bCs/>
        </w:rPr>
      </w:pPr>
      <w:r w:rsidRPr="00ED7FCB">
        <w:rPr>
          <w:b/>
          <w:bCs/>
        </w:rPr>
        <w:t xml:space="preserve">Regularly evaluate the impact of </w:t>
      </w:r>
      <w:r w:rsidR="004861FF" w:rsidRPr="00ED7FCB">
        <w:rPr>
          <w:b/>
          <w:bCs/>
        </w:rPr>
        <w:t xml:space="preserve">the </w:t>
      </w:r>
      <w:r w:rsidRPr="00ED7FCB">
        <w:rPr>
          <w:b/>
          <w:bCs/>
        </w:rPr>
        <w:t>measures taken.</w:t>
      </w:r>
    </w:p>
    <w:p w:rsidR="002B1404" w:rsidRDefault="005A1E54">
      <w:pPr>
        <w:pStyle w:val="H23G"/>
      </w:pPr>
      <w:r>
        <w:tab/>
      </w:r>
      <w:r>
        <w:tab/>
      </w:r>
      <w:r w:rsidR="002B1404" w:rsidRPr="00450AF6">
        <w:t>Rights of indigenous peoples</w:t>
      </w:r>
    </w:p>
    <w:p w:rsidR="00774B1D" w:rsidRDefault="0078413A" w:rsidP="00E7365E">
      <w:pPr>
        <w:pStyle w:val="SingleTxtG"/>
        <w:rPr>
          <w:b/>
          <w:bCs/>
        </w:rPr>
      </w:pPr>
      <w:r>
        <w:t>9.</w:t>
      </w:r>
      <w:r>
        <w:tab/>
      </w:r>
      <w:r w:rsidR="002B1404" w:rsidRPr="00450AF6">
        <w:t>The Committee expresses concern at the lack of reco</w:t>
      </w:r>
      <w:r w:rsidR="001B469A">
        <w:t>gnition of indigenous peoples</w:t>
      </w:r>
      <w:r w:rsidR="00774B1D">
        <w:t xml:space="preserve"> </w:t>
      </w:r>
      <w:r w:rsidR="001B469A">
        <w:t>by</w:t>
      </w:r>
      <w:r w:rsidR="002B1404" w:rsidRPr="00450AF6">
        <w:t xml:space="preserve"> the State party </w:t>
      </w:r>
      <w:r w:rsidR="003D3EAD">
        <w:t>(art. </w:t>
      </w:r>
      <w:r w:rsidR="002B1404" w:rsidRPr="00450AF6">
        <w:t>1</w:t>
      </w:r>
      <w:r w:rsidR="00774B1D">
        <w:t xml:space="preserve"> (</w:t>
      </w:r>
      <w:r w:rsidR="002B1404" w:rsidRPr="00450AF6">
        <w:t>2)</w:t>
      </w:r>
      <w:r w:rsidR="00774B1D">
        <w:t>)</w:t>
      </w:r>
      <w:r w:rsidR="002B1404" w:rsidRPr="00450AF6">
        <w:t>.</w:t>
      </w:r>
    </w:p>
    <w:p w:rsidR="007B787D" w:rsidRPr="00B07D76" w:rsidRDefault="0078413A" w:rsidP="00E7365E">
      <w:pPr>
        <w:pStyle w:val="SingleTxtG"/>
        <w:tabs>
          <w:tab w:val="left" w:pos="1701"/>
        </w:tabs>
        <w:spacing w:after="100"/>
        <w:rPr>
          <w:b/>
          <w:bCs/>
        </w:rPr>
      </w:pPr>
      <w:r>
        <w:rPr>
          <w:b/>
          <w:bCs/>
        </w:rPr>
        <w:tab/>
      </w:r>
      <w:r w:rsidR="002B1404" w:rsidRPr="00B07D76">
        <w:rPr>
          <w:b/>
          <w:bCs/>
        </w:rPr>
        <w:t xml:space="preserve">In </w:t>
      </w:r>
      <w:r w:rsidR="00081E06">
        <w:rPr>
          <w:b/>
          <w:bCs/>
        </w:rPr>
        <w:t xml:space="preserve">the </w:t>
      </w:r>
      <w:r w:rsidR="002B1404" w:rsidRPr="00B07D76">
        <w:rPr>
          <w:b/>
          <w:bCs/>
        </w:rPr>
        <w:t>light of the ongoing constitutional reform, the Committee invites the State party to reconsider its position and give legal and political recognition to its indigenous peoples</w:t>
      </w:r>
      <w:r w:rsidR="00165FD1" w:rsidRPr="00B07D76">
        <w:rPr>
          <w:b/>
          <w:bCs/>
        </w:rPr>
        <w:t xml:space="preserve"> based on self-identification</w:t>
      </w:r>
      <w:r w:rsidR="002B1404" w:rsidRPr="00B07D76">
        <w:rPr>
          <w:b/>
          <w:bCs/>
        </w:rPr>
        <w:t xml:space="preserve">. </w:t>
      </w:r>
      <w:r w:rsidR="00165FD1" w:rsidRPr="00B07D76">
        <w:rPr>
          <w:b/>
          <w:bCs/>
        </w:rPr>
        <w:t>The Committee recommends that the S</w:t>
      </w:r>
      <w:r w:rsidR="002B1404" w:rsidRPr="00B07D76">
        <w:rPr>
          <w:b/>
          <w:bCs/>
        </w:rPr>
        <w:t xml:space="preserve">tate party in particular guarantee the right of indigenous peoples to own, use, control and develop the lands, territories and resources </w:t>
      </w:r>
      <w:r w:rsidR="00DC1769">
        <w:rPr>
          <w:b/>
          <w:bCs/>
        </w:rPr>
        <w:t>that</w:t>
      </w:r>
      <w:r w:rsidR="00DC1769" w:rsidRPr="00B07D76">
        <w:rPr>
          <w:b/>
          <w:bCs/>
        </w:rPr>
        <w:t xml:space="preserve"> </w:t>
      </w:r>
      <w:r w:rsidR="002B1404" w:rsidRPr="00B07D76">
        <w:rPr>
          <w:b/>
          <w:bCs/>
        </w:rPr>
        <w:t xml:space="preserve">they have traditionally owned, occupied or otherwise used or acquired. The Committee also encourages the State party to </w:t>
      </w:r>
      <w:r w:rsidR="002B1404" w:rsidRPr="00422D6F">
        <w:rPr>
          <w:b/>
          <w:bCs/>
        </w:rPr>
        <w:t>consider ratifying</w:t>
      </w:r>
      <w:r w:rsidR="002B1404" w:rsidRPr="00B07D76">
        <w:rPr>
          <w:b/>
          <w:bCs/>
        </w:rPr>
        <w:t xml:space="preserve"> </w:t>
      </w:r>
      <w:r w:rsidR="00DC1769">
        <w:rPr>
          <w:b/>
          <w:bCs/>
        </w:rPr>
        <w:t xml:space="preserve">the </w:t>
      </w:r>
      <w:r w:rsidR="00081E06">
        <w:rPr>
          <w:b/>
          <w:bCs/>
        </w:rPr>
        <w:t>International Labour Organization (</w:t>
      </w:r>
      <w:r w:rsidR="002B1404" w:rsidRPr="00B07D76">
        <w:rPr>
          <w:b/>
          <w:bCs/>
        </w:rPr>
        <w:t>ILO</w:t>
      </w:r>
      <w:r w:rsidR="00081E06">
        <w:rPr>
          <w:b/>
          <w:bCs/>
        </w:rPr>
        <w:t>)</w:t>
      </w:r>
      <w:r w:rsidR="002B1404" w:rsidRPr="00B07D76">
        <w:rPr>
          <w:b/>
          <w:bCs/>
        </w:rPr>
        <w:t xml:space="preserve"> </w:t>
      </w:r>
      <w:r w:rsidR="00774B1D" w:rsidRPr="00B07D76">
        <w:rPr>
          <w:b/>
          <w:bCs/>
        </w:rPr>
        <w:t xml:space="preserve">Indigenous and Tribal Peoples </w:t>
      </w:r>
      <w:r w:rsidR="002B1404" w:rsidRPr="00B07D76">
        <w:rPr>
          <w:b/>
          <w:bCs/>
        </w:rPr>
        <w:t>Convention</w:t>
      </w:r>
      <w:r w:rsidR="00774B1D">
        <w:rPr>
          <w:b/>
          <w:bCs/>
        </w:rPr>
        <w:t>,</w:t>
      </w:r>
      <w:r w:rsidR="00AE011D">
        <w:rPr>
          <w:b/>
          <w:bCs/>
        </w:rPr>
        <w:t xml:space="preserve"> </w:t>
      </w:r>
      <w:r w:rsidR="00774B1D">
        <w:rPr>
          <w:b/>
          <w:bCs/>
        </w:rPr>
        <w:t>1989 (</w:t>
      </w:r>
      <w:r w:rsidR="00AE011D">
        <w:rPr>
          <w:b/>
          <w:bCs/>
        </w:rPr>
        <w:t>No. </w:t>
      </w:r>
      <w:r w:rsidR="002B1404" w:rsidRPr="00B07D76">
        <w:rPr>
          <w:b/>
          <w:bCs/>
        </w:rPr>
        <w:t>169</w:t>
      </w:r>
      <w:r w:rsidR="00081E06">
        <w:rPr>
          <w:b/>
          <w:bCs/>
        </w:rPr>
        <w:t>)</w:t>
      </w:r>
      <w:r w:rsidR="002B1404" w:rsidRPr="00B07D76">
        <w:rPr>
          <w:b/>
          <w:bCs/>
        </w:rPr>
        <w:t>.</w:t>
      </w:r>
    </w:p>
    <w:p w:rsidR="007B787D" w:rsidRPr="00AD2BBE" w:rsidRDefault="006059DF" w:rsidP="00E7365E">
      <w:pPr>
        <w:pStyle w:val="H23G"/>
      </w:pPr>
      <w:r>
        <w:tab/>
      </w:r>
      <w:r>
        <w:tab/>
      </w:r>
      <w:r w:rsidR="007B787D" w:rsidRPr="00165FD1">
        <w:t>Land and natural resources</w:t>
      </w:r>
    </w:p>
    <w:p w:rsidR="007B787D" w:rsidRPr="00D42D43" w:rsidRDefault="007B787D" w:rsidP="00E7365E">
      <w:pPr>
        <w:pStyle w:val="SingleTxtG"/>
        <w:numPr>
          <w:ilvl w:val="0"/>
          <w:numId w:val="41"/>
        </w:numPr>
        <w:tabs>
          <w:tab w:val="left" w:pos="1701"/>
        </w:tabs>
        <w:spacing w:after="100"/>
        <w:rPr>
          <w:b/>
          <w:bCs/>
        </w:rPr>
      </w:pPr>
      <w:r w:rsidRPr="00535C96">
        <w:t xml:space="preserve">The Committee is </w:t>
      </w:r>
      <w:r w:rsidRPr="00D42D43">
        <w:t>concerned at</w:t>
      </w:r>
      <w:r w:rsidR="00081E06">
        <w:t xml:space="preserve"> the</w:t>
      </w:r>
      <w:r w:rsidRPr="00D42D43">
        <w:t>:</w:t>
      </w:r>
    </w:p>
    <w:p w:rsidR="007B787D" w:rsidRDefault="00081E06" w:rsidP="00E7365E">
      <w:pPr>
        <w:numPr>
          <w:ilvl w:val="0"/>
          <w:numId w:val="31"/>
        </w:numPr>
        <w:spacing w:after="100"/>
        <w:ind w:left="1134" w:right="1134" w:firstLine="567"/>
        <w:jc w:val="both"/>
      </w:pPr>
      <w:r>
        <w:t>D</w:t>
      </w:r>
      <w:r w:rsidR="00DA5CD5">
        <w:t xml:space="preserve">enial of the traditional rights of ethnic </w:t>
      </w:r>
      <w:r w:rsidR="005A04F6">
        <w:t>minoritie</w:t>
      </w:r>
      <w:r w:rsidR="00DA5CD5">
        <w:t>s to their ancestral lands and natural resources</w:t>
      </w:r>
      <w:r w:rsidR="007B787D" w:rsidRPr="00D42D43">
        <w:t xml:space="preserve"> and the concentration of landownership in the hands of a very small proportion</w:t>
      </w:r>
      <w:r w:rsidR="007B787D" w:rsidRPr="00535C96">
        <w:t xml:space="preserve"> of the population</w:t>
      </w:r>
      <w:r w:rsidR="007B787D">
        <w:t>;</w:t>
      </w:r>
      <w:r w:rsidR="007B787D" w:rsidRPr="001C5707">
        <w:t xml:space="preserve"> </w:t>
      </w:r>
    </w:p>
    <w:p w:rsidR="007B787D" w:rsidRPr="006A2281" w:rsidRDefault="007B787D" w:rsidP="00E7365E">
      <w:pPr>
        <w:numPr>
          <w:ilvl w:val="0"/>
          <w:numId w:val="31"/>
        </w:numPr>
        <w:spacing w:after="100"/>
        <w:ind w:left="1134" w:right="1134" w:firstLine="567"/>
        <w:jc w:val="both"/>
        <w:rPr>
          <w:b/>
          <w:bCs/>
        </w:rPr>
      </w:pPr>
      <w:r>
        <w:t xml:space="preserve">Information received that </w:t>
      </w:r>
      <w:r w:rsidRPr="00733DC5">
        <w:t xml:space="preserve">the </w:t>
      </w:r>
      <w:r>
        <w:t xml:space="preserve">implementation of </w:t>
      </w:r>
      <w:r w:rsidR="00EC7BA9">
        <w:t xml:space="preserve">its forest </w:t>
      </w:r>
      <w:r w:rsidR="00AB0076">
        <w:t xml:space="preserve">conservation </w:t>
      </w:r>
      <w:r w:rsidR="00EC7BA9">
        <w:t xml:space="preserve">policy, in </w:t>
      </w:r>
      <w:r w:rsidR="00EC7BA9" w:rsidRPr="001B469A">
        <w:t xml:space="preserve">particular </w:t>
      </w:r>
      <w:r w:rsidR="00DC1769">
        <w:t>o</w:t>
      </w:r>
      <w:r w:rsidR="00EC7BA9" w:rsidRPr="001B469A">
        <w:t>rders</w:t>
      </w:r>
      <w:r w:rsidR="00AE011D">
        <w:t xml:space="preserve"> No. </w:t>
      </w:r>
      <w:r w:rsidR="00EC7BA9">
        <w:t>64</w:t>
      </w:r>
      <w:r w:rsidR="00AB0076">
        <w:t>/2557</w:t>
      </w:r>
      <w:r w:rsidR="00EC7BA9">
        <w:t xml:space="preserve"> and </w:t>
      </w:r>
      <w:r w:rsidR="00DC1769">
        <w:t xml:space="preserve">No. </w:t>
      </w:r>
      <w:r w:rsidR="00EC7BA9">
        <w:t>66</w:t>
      </w:r>
      <w:r w:rsidR="00AB0076">
        <w:t>/2557</w:t>
      </w:r>
      <w:r w:rsidR="00EC7BA9">
        <w:t xml:space="preserve"> of 2014</w:t>
      </w:r>
      <w:r w:rsidR="00DC1769">
        <w:t xml:space="preserve"> of the National Council for Peace and Order</w:t>
      </w:r>
      <w:r w:rsidR="00EC7BA9">
        <w:t xml:space="preserve">, </w:t>
      </w:r>
      <w:r w:rsidRPr="00733DC5">
        <w:t>ha</w:t>
      </w:r>
      <w:r>
        <w:t xml:space="preserve">s resulted in the destruction of </w:t>
      </w:r>
      <w:r w:rsidRPr="00F5611A">
        <w:t xml:space="preserve">crops </w:t>
      </w:r>
      <w:r>
        <w:t xml:space="preserve">and </w:t>
      </w:r>
      <w:r w:rsidRPr="00F5611A">
        <w:t>forced evictions</w:t>
      </w:r>
      <w:r>
        <w:t>;</w:t>
      </w:r>
      <w:r w:rsidR="00B403CC">
        <w:t xml:space="preserve"> </w:t>
      </w:r>
    </w:p>
    <w:p w:rsidR="007B787D" w:rsidRPr="008618AE" w:rsidRDefault="00081E06" w:rsidP="00E7365E">
      <w:pPr>
        <w:numPr>
          <w:ilvl w:val="0"/>
          <w:numId w:val="31"/>
        </w:numPr>
        <w:spacing w:after="100"/>
        <w:ind w:left="1134" w:right="1134" w:firstLine="567"/>
        <w:jc w:val="both"/>
        <w:rPr>
          <w:b/>
          <w:bCs/>
        </w:rPr>
      </w:pPr>
      <w:r>
        <w:rPr>
          <w:bCs/>
        </w:rPr>
        <w:t>A</w:t>
      </w:r>
      <w:r w:rsidR="007B787D" w:rsidRPr="008618AE">
        <w:rPr>
          <w:bCs/>
        </w:rPr>
        <w:t>dverse effects of economic activities connected with the exploitation of natural resources</w:t>
      </w:r>
      <w:r w:rsidR="007B787D" w:rsidRPr="00B73756">
        <w:rPr>
          <w:bCs/>
        </w:rPr>
        <w:t>, including la</w:t>
      </w:r>
      <w:r w:rsidR="00587666" w:rsidRPr="00B73756">
        <w:rPr>
          <w:bCs/>
        </w:rPr>
        <w:t>rge-scale projects such as the Map Ta Phut Industrial Estate</w:t>
      </w:r>
      <w:r w:rsidR="007B787D" w:rsidRPr="008618AE">
        <w:rPr>
          <w:bCs/>
        </w:rPr>
        <w:t>, on the enjoyment of economic, social and cultural rights</w:t>
      </w:r>
      <w:r w:rsidR="00920FDB">
        <w:rPr>
          <w:bCs/>
        </w:rPr>
        <w:t xml:space="preserve"> by people</w:t>
      </w:r>
      <w:r w:rsidR="001B5817">
        <w:rPr>
          <w:bCs/>
        </w:rPr>
        <w:t xml:space="preserve"> living</w:t>
      </w:r>
      <w:r w:rsidR="007B787D" w:rsidRPr="008618AE">
        <w:rPr>
          <w:bCs/>
        </w:rPr>
        <w:t xml:space="preserve"> in the areas concerned</w:t>
      </w:r>
      <w:r w:rsidR="008618AE">
        <w:rPr>
          <w:bCs/>
        </w:rPr>
        <w:t xml:space="preserve"> and t</w:t>
      </w:r>
      <w:r w:rsidR="007B787D" w:rsidRPr="008618AE">
        <w:rPr>
          <w:bCs/>
        </w:rPr>
        <w:t xml:space="preserve">he lack of participatory mechanisms and consultations, as well as limited access to information for </w:t>
      </w:r>
      <w:r w:rsidR="0075298E">
        <w:rPr>
          <w:bCs/>
        </w:rPr>
        <w:t xml:space="preserve">the </w:t>
      </w:r>
      <w:r w:rsidR="007B787D" w:rsidRPr="008618AE">
        <w:rPr>
          <w:bCs/>
        </w:rPr>
        <w:t xml:space="preserve">individuals and communities </w:t>
      </w:r>
      <w:r w:rsidR="0075298E" w:rsidRPr="008618AE">
        <w:rPr>
          <w:bCs/>
        </w:rPr>
        <w:t xml:space="preserve">affected </w:t>
      </w:r>
      <w:r w:rsidR="007B787D" w:rsidRPr="008618AE">
        <w:rPr>
          <w:bCs/>
        </w:rPr>
        <w:t>(arts</w:t>
      </w:r>
      <w:r w:rsidR="00DE5553">
        <w:rPr>
          <w:bCs/>
        </w:rPr>
        <w:t>.</w:t>
      </w:r>
      <w:r w:rsidR="002F1EF4">
        <w:rPr>
          <w:bCs/>
        </w:rPr>
        <w:t> </w:t>
      </w:r>
      <w:r w:rsidR="007B787D" w:rsidRPr="008618AE">
        <w:rPr>
          <w:bCs/>
        </w:rPr>
        <w:t>1</w:t>
      </w:r>
      <w:r w:rsidR="0075298E">
        <w:rPr>
          <w:bCs/>
        </w:rPr>
        <w:t xml:space="preserve"> (</w:t>
      </w:r>
      <w:r w:rsidR="007B787D" w:rsidRPr="008618AE">
        <w:rPr>
          <w:bCs/>
        </w:rPr>
        <w:t>2</w:t>
      </w:r>
      <w:r w:rsidR="0075298E">
        <w:rPr>
          <w:bCs/>
        </w:rPr>
        <w:t>)</w:t>
      </w:r>
      <w:r w:rsidR="007B787D" w:rsidRPr="008618AE">
        <w:rPr>
          <w:bCs/>
        </w:rPr>
        <w:t>,</w:t>
      </w:r>
      <w:r w:rsidR="00851A9F" w:rsidRPr="008618AE">
        <w:rPr>
          <w:bCs/>
        </w:rPr>
        <w:t xml:space="preserve"> 2,</w:t>
      </w:r>
      <w:r w:rsidR="007B787D" w:rsidRPr="008618AE">
        <w:rPr>
          <w:bCs/>
        </w:rPr>
        <w:t xml:space="preserve"> 11, 12 and 15).</w:t>
      </w:r>
    </w:p>
    <w:p w:rsidR="007B787D" w:rsidRDefault="0078413A" w:rsidP="00E7365E">
      <w:pPr>
        <w:pStyle w:val="SingleTxtG"/>
        <w:tabs>
          <w:tab w:val="left" w:pos="1701"/>
        </w:tabs>
        <w:spacing w:after="100"/>
        <w:rPr>
          <w:b/>
          <w:bCs/>
        </w:rPr>
      </w:pPr>
      <w:r>
        <w:rPr>
          <w:b/>
          <w:bCs/>
        </w:rPr>
        <w:tab/>
      </w:r>
      <w:r w:rsidR="007B787D" w:rsidRPr="00F00905">
        <w:rPr>
          <w:b/>
          <w:bCs/>
        </w:rPr>
        <w:t xml:space="preserve">The Committee recommends that the State party take all </w:t>
      </w:r>
      <w:r w:rsidR="00081E06">
        <w:rPr>
          <w:b/>
          <w:bCs/>
        </w:rPr>
        <w:t xml:space="preserve">the </w:t>
      </w:r>
      <w:r w:rsidR="007B787D" w:rsidRPr="00F00905">
        <w:rPr>
          <w:b/>
          <w:bCs/>
        </w:rPr>
        <w:t>steps</w:t>
      </w:r>
      <w:r w:rsidR="00DC1769" w:rsidRPr="00DC1769">
        <w:rPr>
          <w:b/>
          <w:bCs/>
        </w:rPr>
        <w:t xml:space="preserve"> </w:t>
      </w:r>
      <w:r w:rsidR="00DC1769" w:rsidRPr="00F00905">
        <w:rPr>
          <w:b/>
          <w:bCs/>
        </w:rPr>
        <w:t>necessary</w:t>
      </w:r>
      <w:r w:rsidR="007B787D" w:rsidRPr="00F00905">
        <w:rPr>
          <w:b/>
          <w:bCs/>
        </w:rPr>
        <w:t>, including</w:t>
      </w:r>
      <w:r w:rsidR="007B787D" w:rsidRPr="00B41D6C">
        <w:rPr>
          <w:b/>
          <w:bCs/>
        </w:rPr>
        <w:t xml:space="preserve"> revising </w:t>
      </w:r>
      <w:r w:rsidR="007B787D">
        <w:rPr>
          <w:b/>
          <w:bCs/>
        </w:rPr>
        <w:t>its legal and policy framework, to:</w:t>
      </w:r>
    </w:p>
    <w:p w:rsidR="007B787D" w:rsidRPr="00B403CC" w:rsidRDefault="00DA5CD5" w:rsidP="00E7365E">
      <w:pPr>
        <w:pStyle w:val="SingleTxtG"/>
        <w:numPr>
          <w:ilvl w:val="0"/>
          <w:numId w:val="35"/>
        </w:numPr>
        <w:spacing w:after="100"/>
        <w:ind w:left="1134" w:firstLine="567"/>
        <w:rPr>
          <w:b/>
        </w:rPr>
      </w:pPr>
      <w:r>
        <w:rPr>
          <w:b/>
        </w:rPr>
        <w:t xml:space="preserve">Effectively remove all obstacles to </w:t>
      </w:r>
      <w:r w:rsidR="00DC1769">
        <w:rPr>
          <w:b/>
        </w:rPr>
        <w:t xml:space="preserve">the </w:t>
      </w:r>
      <w:r>
        <w:rPr>
          <w:b/>
        </w:rPr>
        <w:t xml:space="preserve">enjoyment of traditional individual and communal rights </w:t>
      </w:r>
      <w:r w:rsidR="00D224B9">
        <w:rPr>
          <w:b/>
        </w:rPr>
        <w:t>by</w:t>
      </w:r>
      <w:r>
        <w:rPr>
          <w:b/>
        </w:rPr>
        <w:t xml:space="preserve"> ethnic </w:t>
      </w:r>
      <w:r w:rsidR="005A04F6">
        <w:rPr>
          <w:b/>
        </w:rPr>
        <w:t>minoritie</w:t>
      </w:r>
      <w:r>
        <w:rPr>
          <w:b/>
        </w:rPr>
        <w:t>s in their ancestral lands and t</w:t>
      </w:r>
      <w:r w:rsidR="0009291A">
        <w:rPr>
          <w:b/>
        </w:rPr>
        <w:t xml:space="preserve">ake effective measures to </w:t>
      </w:r>
      <w:r w:rsidR="0084725D">
        <w:rPr>
          <w:b/>
        </w:rPr>
        <w:t xml:space="preserve">guarantee </w:t>
      </w:r>
      <w:r w:rsidR="0009291A">
        <w:rPr>
          <w:b/>
        </w:rPr>
        <w:t>land tenure rights</w:t>
      </w:r>
      <w:r w:rsidR="0084725D">
        <w:rPr>
          <w:b/>
        </w:rPr>
        <w:t xml:space="preserve"> without discrimination</w:t>
      </w:r>
      <w:r w:rsidR="0009291A">
        <w:rPr>
          <w:b/>
        </w:rPr>
        <w:t xml:space="preserve"> so as to</w:t>
      </w:r>
      <w:r w:rsidR="007B787D" w:rsidRPr="00B403CC">
        <w:rPr>
          <w:b/>
        </w:rPr>
        <w:t xml:space="preserve"> ensure access to land and adequate housing</w:t>
      </w:r>
      <w:r w:rsidR="00BA2E44" w:rsidRPr="00B403CC">
        <w:rPr>
          <w:b/>
        </w:rPr>
        <w:t xml:space="preserve"> for all</w:t>
      </w:r>
      <w:r w:rsidR="007B787D" w:rsidRPr="00B403CC">
        <w:rPr>
          <w:b/>
        </w:rPr>
        <w:t>;</w:t>
      </w:r>
    </w:p>
    <w:p w:rsidR="00437B04" w:rsidRPr="00B403CC" w:rsidRDefault="00437B04" w:rsidP="00E7365E">
      <w:pPr>
        <w:pStyle w:val="SingleTxtG"/>
        <w:numPr>
          <w:ilvl w:val="0"/>
          <w:numId w:val="35"/>
        </w:numPr>
        <w:spacing w:after="100"/>
        <w:ind w:left="1134" w:firstLine="567"/>
        <w:rPr>
          <w:b/>
        </w:rPr>
      </w:pPr>
      <w:r w:rsidRPr="00B403CC">
        <w:rPr>
          <w:b/>
        </w:rPr>
        <w:t xml:space="preserve">Ensure that forced evictions are used </w:t>
      </w:r>
      <w:r w:rsidR="00DC1769" w:rsidRPr="00B403CC">
        <w:rPr>
          <w:b/>
        </w:rPr>
        <w:t xml:space="preserve">only </w:t>
      </w:r>
      <w:r w:rsidRPr="00B403CC">
        <w:rPr>
          <w:b/>
        </w:rPr>
        <w:t xml:space="preserve">as a measure of last resort and </w:t>
      </w:r>
      <w:r w:rsidR="00DC1769">
        <w:rPr>
          <w:b/>
        </w:rPr>
        <w:t xml:space="preserve">that </w:t>
      </w:r>
      <w:r w:rsidRPr="00B403CC">
        <w:rPr>
          <w:b/>
        </w:rPr>
        <w:t>persons forcibly evicted are provided with adequate</w:t>
      </w:r>
      <w:r w:rsidR="006D43DC" w:rsidRPr="00B403CC">
        <w:rPr>
          <w:b/>
        </w:rPr>
        <w:t xml:space="preserve"> compensation and/or relocation</w:t>
      </w:r>
      <w:r w:rsidR="00BA2E44" w:rsidRPr="00B403CC">
        <w:rPr>
          <w:b/>
        </w:rPr>
        <w:t>, bearing in mind the Committee’s</w:t>
      </w:r>
      <w:r w:rsidR="006D43DC" w:rsidRPr="00B403CC">
        <w:rPr>
          <w:b/>
          <w:lang w:val="en-US"/>
        </w:rPr>
        <w:t xml:space="preserve"> general comment</w:t>
      </w:r>
      <w:r w:rsidR="00BA2E44" w:rsidRPr="00B403CC">
        <w:rPr>
          <w:b/>
          <w:lang w:val="en-US"/>
        </w:rPr>
        <w:t>s</w:t>
      </w:r>
      <w:r w:rsidR="00AE011D">
        <w:rPr>
          <w:b/>
          <w:lang w:val="en-US"/>
        </w:rPr>
        <w:t xml:space="preserve"> No. </w:t>
      </w:r>
      <w:r w:rsidR="006D43DC" w:rsidRPr="00B403CC">
        <w:rPr>
          <w:b/>
          <w:lang w:val="en-US"/>
        </w:rPr>
        <w:t>4 (1991) on the right to adequate housing and</w:t>
      </w:r>
      <w:r w:rsidR="00AE011D">
        <w:rPr>
          <w:b/>
          <w:lang w:val="en-US"/>
        </w:rPr>
        <w:t xml:space="preserve"> No. </w:t>
      </w:r>
      <w:r w:rsidR="006D43DC" w:rsidRPr="00B403CC">
        <w:rPr>
          <w:b/>
          <w:lang w:val="en-US"/>
        </w:rPr>
        <w:t xml:space="preserve">7 </w:t>
      </w:r>
      <w:r w:rsidR="00BA2E44" w:rsidRPr="00B403CC">
        <w:rPr>
          <w:b/>
          <w:lang w:val="en-US"/>
        </w:rPr>
        <w:t xml:space="preserve">(1997) </w:t>
      </w:r>
      <w:r w:rsidR="006D43DC" w:rsidRPr="00B403CC">
        <w:rPr>
          <w:b/>
          <w:lang w:val="en-US"/>
        </w:rPr>
        <w:t xml:space="preserve">on </w:t>
      </w:r>
      <w:r w:rsidR="00081E06">
        <w:rPr>
          <w:b/>
          <w:lang w:val="en-US"/>
        </w:rPr>
        <w:t xml:space="preserve">the right to adequate housing: </w:t>
      </w:r>
      <w:r w:rsidR="006D43DC" w:rsidRPr="00B403CC">
        <w:rPr>
          <w:b/>
          <w:lang w:val="en-US"/>
        </w:rPr>
        <w:t>forced evictions</w:t>
      </w:r>
      <w:r w:rsidR="00DE5553">
        <w:rPr>
          <w:b/>
          <w:lang w:val="en-US"/>
        </w:rPr>
        <w:t xml:space="preserve">; </w:t>
      </w:r>
    </w:p>
    <w:p w:rsidR="00437B04" w:rsidRPr="00B403CC" w:rsidRDefault="001B469A" w:rsidP="00E7365E">
      <w:pPr>
        <w:pStyle w:val="SingleTxtG"/>
        <w:numPr>
          <w:ilvl w:val="0"/>
          <w:numId w:val="35"/>
        </w:numPr>
        <w:spacing w:after="100"/>
        <w:ind w:left="1134" w:firstLine="567"/>
        <w:rPr>
          <w:b/>
        </w:rPr>
      </w:pPr>
      <w:r w:rsidRPr="00B403CC">
        <w:rPr>
          <w:b/>
        </w:rPr>
        <w:t>Adopt</w:t>
      </w:r>
      <w:r w:rsidR="00A67937" w:rsidRPr="00B403CC">
        <w:rPr>
          <w:b/>
        </w:rPr>
        <w:t xml:space="preserve"> a </w:t>
      </w:r>
      <w:r w:rsidR="007B787D" w:rsidRPr="00B403CC">
        <w:rPr>
          <w:b/>
        </w:rPr>
        <w:t>human</w:t>
      </w:r>
      <w:r w:rsidR="00081E06">
        <w:rPr>
          <w:b/>
        </w:rPr>
        <w:t xml:space="preserve"> </w:t>
      </w:r>
      <w:r w:rsidR="007B787D" w:rsidRPr="00B403CC">
        <w:rPr>
          <w:b/>
        </w:rPr>
        <w:t>rights</w:t>
      </w:r>
      <w:r w:rsidR="00081E06">
        <w:rPr>
          <w:b/>
        </w:rPr>
        <w:t>-</w:t>
      </w:r>
      <w:r w:rsidR="007B787D" w:rsidRPr="00B403CC">
        <w:rPr>
          <w:b/>
        </w:rPr>
        <w:t>based approach in its</w:t>
      </w:r>
      <w:r w:rsidR="00437B04" w:rsidRPr="00B403CC">
        <w:rPr>
          <w:b/>
        </w:rPr>
        <w:t xml:space="preserve"> </w:t>
      </w:r>
      <w:r w:rsidR="007B787D" w:rsidRPr="00B403CC">
        <w:rPr>
          <w:b/>
        </w:rPr>
        <w:t>development projects</w:t>
      </w:r>
      <w:r w:rsidR="008618AE" w:rsidRPr="00B403CC">
        <w:rPr>
          <w:b/>
        </w:rPr>
        <w:t>, as well as es</w:t>
      </w:r>
      <w:r w:rsidR="00437B04" w:rsidRPr="00B403CC">
        <w:rPr>
          <w:b/>
        </w:rPr>
        <w:t xml:space="preserve">tablish participatory mechanisms </w:t>
      </w:r>
      <w:r w:rsidR="00C9273E">
        <w:rPr>
          <w:b/>
        </w:rPr>
        <w:t>in order to</w:t>
      </w:r>
      <w:r w:rsidR="00437B04" w:rsidRPr="00B403CC">
        <w:rPr>
          <w:b/>
        </w:rPr>
        <w:t xml:space="preserve"> ensure that </w:t>
      </w:r>
      <w:r w:rsidR="00C9273E" w:rsidRPr="00C9273E">
        <w:rPr>
          <w:b/>
        </w:rPr>
        <w:t>no decision is made that may affect access to resources without consulting the individuals and communities concerned, with a view to seek</w:t>
      </w:r>
      <w:r w:rsidR="00A35A54">
        <w:rPr>
          <w:b/>
        </w:rPr>
        <w:t>ing</w:t>
      </w:r>
      <w:r w:rsidR="00C9273E" w:rsidRPr="00C9273E">
        <w:rPr>
          <w:b/>
        </w:rPr>
        <w:t xml:space="preserve"> their free, prior and informed consent</w:t>
      </w:r>
      <w:r w:rsidR="00346776">
        <w:rPr>
          <w:b/>
        </w:rPr>
        <w:t>.</w:t>
      </w:r>
    </w:p>
    <w:p w:rsidR="00396606" w:rsidRPr="006059DF" w:rsidRDefault="00B403CC">
      <w:pPr>
        <w:pStyle w:val="H23G"/>
      </w:pPr>
      <w:r>
        <w:tab/>
      </w:r>
      <w:r>
        <w:tab/>
      </w:r>
      <w:r w:rsidR="00396606" w:rsidRPr="00396606">
        <w:t>Enabling environment for civil society</w:t>
      </w:r>
    </w:p>
    <w:p w:rsidR="009F7D4E" w:rsidRPr="009F7D4E" w:rsidRDefault="007B787D" w:rsidP="00E7365E">
      <w:pPr>
        <w:pStyle w:val="SingleTxtG"/>
        <w:numPr>
          <w:ilvl w:val="0"/>
          <w:numId w:val="41"/>
        </w:numPr>
        <w:tabs>
          <w:tab w:val="left" w:pos="1701"/>
        </w:tabs>
        <w:spacing w:after="100"/>
        <w:ind w:left="1134" w:firstLine="0"/>
        <w:rPr>
          <w:b/>
          <w:bCs/>
        </w:rPr>
      </w:pPr>
      <w:r w:rsidRPr="009F7D4E">
        <w:rPr>
          <w:bCs/>
        </w:rPr>
        <w:t>The Committee expresses concern at reports of enforced disappearances and killings of land</w:t>
      </w:r>
      <w:r w:rsidR="0081587B">
        <w:rPr>
          <w:bCs/>
        </w:rPr>
        <w:t>-</w:t>
      </w:r>
      <w:r w:rsidRPr="009F7D4E">
        <w:rPr>
          <w:bCs/>
        </w:rPr>
        <w:t xml:space="preserve">rights </w:t>
      </w:r>
      <w:r w:rsidR="001B469A">
        <w:rPr>
          <w:bCs/>
        </w:rPr>
        <w:t xml:space="preserve">and environmental activists, </w:t>
      </w:r>
      <w:r w:rsidR="00DC1769">
        <w:rPr>
          <w:bCs/>
        </w:rPr>
        <w:t xml:space="preserve">and of </w:t>
      </w:r>
      <w:r w:rsidRPr="009F7D4E">
        <w:rPr>
          <w:bCs/>
        </w:rPr>
        <w:t>perpetrators often go</w:t>
      </w:r>
      <w:r w:rsidR="001B469A">
        <w:rPr>
          <w:bCs/>
        </w:rPr>
        <w:t>ing</w:t>
      </w:r>
      <w:r w:rsidRPr="009F7D4E">
        <w:rPr>
          <w:bCs/>
        </w:rPr>
        <w:t xml:space="preserve"> unpunished.</w:t>
      </w:r>
    </w:p>
    <w:p w:rsidR="007B787D" w:rsidRPr="009F7D4E" w:rsidRDefault="0078413A" w:rsidP="00E7365E">
      <w:pPr>
        <w:pStyle w:val="SingleTxtG"/>
        <w:tabs>
          <w:tab w:val="left" w:pos="1701"/>
        </w:tabs>
        <w:spacing w:after="100"/>
        <w:rPr>
          <w:b/>
          <w:bCs/>
        </w:rPr>
      </w:pPr>
      <w:r>
        <w:rPr>
          <w:b/>
          <w:bCs/>
        </w:rPr>
        <w:tab/>
      </w:r>
      <w:r w:rsidR="007B787D" w:rsidRPr="009F7D4E">
        <w:rPr>
          <w:b/>
          <w:bCs/>
        </w:rPr>
        <w:t xml:space="preserve">The Committee urges the State party to adopt all </w:t>
      </w:r>
      <w:r w:rsidR="0075298E">
        <w:rPr>
          <w:b/>
          <w:bCs/>
        </w:rPr>
        <w:t xml:space="preserve">the </w:t>
      </w:r>
      <w:r w:rsidR="007B787D" w:rsidRPr="009F7D4E">
        <w:rPr>
          <w:b/>
          <w:bCs/>
        </w:rPr>
        <w:t>measures necessary to protect human rights activists</w:t>
      </w:r>
      <w:r w:rsidR="0044617D" w:rsidRPr="009F7D4E">
        <w:rPr>
          <w:b/>
          <w:bCs/>
        </w:rPr>
        <w:t xml:space="preserve">, </w:t>
      </w:r>
      <w:r w:rsidR="00964F7B">
        <w:rPr>
          <w:b/>
          <w:bCs/>
        </w:rPr>
        <w:t>including</w:t>
      </w:r>
      <w:r w:rsidR="007B787D" w:rsidRPr="009F7D4E">
        <w:rPr>
          <w:b/>
          <w:bCs/>
        </w:rPr>
        <w:t xml:space="preserve"> those working </w:t>
      </w:r>
      <w:r w:rsidR="00964F7B">
        <w:rPr>
          <w:b/>
          <w:bCs/>
        </w:rPr>
        <w:t>to defend</w:t>
      </w:r>
      <w:r w:rsidR="007B787D" w:rsidRPr="009F7D4E">
        <w:rPr>
          <w:b/>
          <w:bCs/>
        </w:rPr>
        <w:t xml:space="preserve"> econom</w:t>
      </w:r>
      <w:r w:rsidR="0044617D" w:rsidRPr="009F7D4E">
        <w:rPr>
          <w:b/>
          <w:bCs/>
        </w:rPr>
        <w:t>ic, social and cultural rights,</w:t>
      </w:r>
      <w:r w:rsidR="007B787D" w:rsidRPr="009F7D4E">
        <w:rPr>
          <w:b/>
          <w:bCs/>
        </w:rPr>
        <w:t xml:space="preserve"> from any and all acts of intimidation</w:t>
      </w:r>
      <w:r w:rsidR="001B5817">
        <w:rPr>
          <w:b/>
          <w:bCs/>
        </w:rPr>
        <w:t xml:space="preserve">, </w:t>
      </w:r>
      <w:r w:rsidR="007B787D" w:rsidRPr="009F7D4E">
        <w:rPr>
          <w:b/>
          <w:bCs/>
        </w:rPr>
        <w:t>harassment</w:t>
      </w:r>
      <w:r w:rsidR="001B5817">
        <w:rPr>
          <w:b/>
          <w:bCs/>
        </w:rPr>
        <w:t xml:space="preserve"> and killings</w:t>
      </w:r>
      <w:r w:rsidR="007B787D" w:rsidRPr="009F7D4E">
        <w:rPr>
          <w:b/>
          <w:bCs/>
        </w:rPr>
        <w:t xml:space="preserve"> and to ensure that perpetrators of such acts are brought to justice.</w:t>
      </w:r>
    </w:p>
    <w:p w:rsidR="00E21B7D" w:rsidRPr="006059DF" w:rsidRDefault="00806AE8">
      <w:pPr>
        <w:pStyle w:val="H23G"/>
      </w:pPr>
      <w:r>
        <w:tab/>
      </w:r>
      <w:r>
        <w:tab/>
      </w:r>
      <w:r w:rsidR="00D16E0E" w:rsidRPr="00D16E0E">
        <w:t>T</w:t>
      </w:r>
      <w:r w:rsidR="002E0BF5" w:rsidRPr="00D16E0E">
        <w:t xml:space="preserve">ransnational corporations and other business </w:t>
      </w:r>
      <w:r w:rsidR="00B579AC" w:rsidRPr="00D16E0E">
        <w:t>enterprises</w:t>
      </w:r>
    </w:p>
    <w:p w:rsidR="009F7D4E" w:rsidRDefault="00214059" w:rsidP="00E7365E">
      <w:pPr>
        <w:pStyle w:val="SingleTxtG"/>
        <w:numPr>
          <w:ilvl w:val="0"/>
          <w:numId w:val="41"/>
        </w:numPr>
        <w:tabs>
          <w:tab w:val="left" w:pos="1701"/>
        </w:tabs>
        <w:spacing w:after="100"/>
        <w:ind w:left="1134" w:firstLine="0"/>
      </w:pPr>
      <w:r>
        <w:t>T</w:t>
      </w:r>
      <w:r w:rsidR="00E21B7D" w:rsidRPr="00214059">
        <w:t xml:space="preserve">he Committee is </w:t>
      </w:r>
      <w:r w:rsidR="00FE67AF">
        <w:t>concerned a</w:t>
      </w:r>
      <w:r w:rsidR="00E21B7D" w:rsidRPr="00214059">
        <w:t>t</w:t>
      </w:r>
      <w:r w:rsidR="00721144">
        <w:t xml:space="preserve"> </w:t>
      </w:r>
      <w:r w:rsidR="00E21B7D" w:rsidRPr="00214059">
        <w:t xml:space="preserve">the </w:t>
      </w:r>
      <w:r w:rsidR="00E21B7D" w:rsidRPr="00CD3F4C">
        <w:t>lack of a regulatory framework</w:t>
      </w:r>
      <w:r w:rsidR="00E21B7D" w:rsidRPr="00214059">
        <w:t xml:space="preserve"> to ensure that </w:t>
      </w:r>
      <w:r w:rsidR="00165FD1" w:rsidRPr="00DA5BC9">
        <w:t>co</w:t>
      </w:r>
      <w:r w:rsidR="00FA3441">
        <w:t>mpanie</w:t>
      </w:r>
      <w:r w:rsidR="00165FD1" w:rsidRPr="00DA5BC9">
        <w:t xml:space="preserve">s </w:t>
      </w:r>
      <w:r w:rsidR="00DC1769">
        <w:t>that</w:t>
      </w:r>
      <w:r w:rsidR="00DC1769" w:rsidRPr="00DA5BC9">
        <w:t xml:space="preserve"> </w:t>
      </w:r>
      <w:r w:rsidR="007269EC">
        <w:t xml:space="preserve">are incorporated or </w:t>
      </w:r>
      <w:r w:rsidR="00165FD1" w:rsidRPr="00DA5BC9">
        <w:t>have their main offices under the State party’s jurisdiction</w:t>
      </w:r>
      <w:r w:rsidR="00E21B7D" w:rsidRPr="00214059">
        <w:t xml:space="preserve"> fully respect economic, social and cultural rights </w:t>
      </w:r>
      <w:r w:rsidR="00165FD1">
        <w:t xml:space="preserve">when acting abroad </w:t>
      </w:r>
      <w:r w:rsidR="003D3EAD">
        <w:t>(art. </w:t>
      </w:r>
      <w:r w:rsidR="00E21B7D" w:rsidRPr="00214059">
        <w:t xml:space="preserve">2 </w:t>
      </w:r>
      <w:r w:rsidR="0075298E">
        <w:t>(</w:t>
      </w:r>
      <w:r w:rsidR="00E21B7D" w:rsidRPr="00214059">
        <w:t>1)</w:t>
      </w:r>
      <w:r w:rsidR="0075298E">
        <w:t>)</w:t>
      </w:r>
      <w:r w:rsidR="00E21B7D" w:rsidRPr="00214059">
        <w:t xml:space="preserve">. </w:t>
      </w:r>
    </w:p>
    <w:p w:rsidR="00E21B7D" w:rsidRPr="00B23E1B" w:rsidRDefault="0078413A" w:rsidP="00E7365E">
      <w:pPr>
        <w:pStyle w:val="SingleTxtG"/>
        <w:tabs>
          <w:tab w:val="left" w:pos="1701"/>
        </w:tabs>
        <w:spacing w:after="100"/>
      </w:pPr>
      <w:r>
        <w:rPr>
          <w:b/>
          <w:bCs/>
        </w:rPr>
        <w:tab/>
      </w:r>
      <w:r w:rsidR="00BE3D75" w:rsidRPr="009F7D4E">
        <w:rPr>
          <w:b/>
          <w:bCs/>
        </w:rPr>
        <w:t>The Committee r</w:t>
      </w:r>
      <w:r w:rsidR="00CA5E6A" w:rsidRPr="009F7D4E">
        <w:rPr>
          <w:b/>
          <w:bCs/>
        </w:rPr>
        <w:t>ecommends that the State party</w:t>
      </w:r>
      <w:r w:rsidR="00FE67AF" w:rsidRPr="009F7D4E">
        <w:rPr>
          <w:b/>
          <w:bCs/>
        </w:rPr>
        <w:t xml:space="preserve"> </w:t>
      </w:r>
      <w:r w:rsidR="00CA5E6A" w:rsidRPr="009F7D4E">
        <w:rPr>
          <w:b/>
          <w:bCs/>
        </w:rPr>
        <w:t>e</w:t>
      </w:r>
      <w:r w:rsidR="00BE3D75" w:rsidRPr="009F7D4E">
        <w:rPr>
          <w:b/>
          <w:bCs/>
        </w:rPr>
        <w:t xml:space="preserve">stablish a clear regulatory framework </w:t>
      </w:r>
      <w:r w:rsidR="00CA5E6A" w:rsidRPr="009F7D4E">
        <w:rPr>
          <w:b/>
          <w:bCs/>
        </w:rPr>
        <w:t xml:space="preserve">with a view to ensuring that </w:t>
      </w:r>
      <w:r w:rsidR="00165FD1" w:rsidRPr="00C9273E">
        <w:rPr>
          <w:b/>
          <w:bCs/>
        </w:rPr>
        <w:t>co</w:t>
      </w:r>
      <w:r w:rsidR="00374214" w:rsidRPr="00C9273E">
        <w:rPr>
          <w:b/>
          <w:bCs/>
        </w:rPr>
        <w:t>mpanies</w:t>
      </w:r>
      <w:r w:rsidR="00165FD1" w:rsidRPr="00C9273E">
        <w:rPr>
          <w:b/>
          <w:bCs/>
        </w:rPr>
        <w:t xml:space="preserve"> </w:t>
      </w:r>
      <w:r w:rsidR="007269EC" w:rsidRPr="00FC354F">
        <w:rPr>
          <w:b/>
          <w:bCs/>
        </w:rPr>
        <w:t>incorporated o</w:t>
      </w:r>
      <w:r w:rsidR="00374214" w:rsidRPr="00C9273E">
        <w:rPr>
          <w:b/>
          <w:bCs/>
        </w:rPr>
        <w:t>r</w:t>
      </w:r>
      <w:r w:rsidR="007269EC" w:rsidRPr="00C9273E">
        <w:rPr>
          <w:b/>
          <w:bCs/>
        </w:rPr>
        <w:t xml:space="preserve"> with their main offices</w:t>
      </w:r>
      <w:r w:rsidR="00165FD1" w:rsidRPr="00FC354F">
        <w:rPr>
          <w:b/>
          <w:bCs/>
        </w:rPr>
        <w:t xml:space="preserve"> under the State party’s juris</w:t>
      </w:r>
      <w:r w:rsidR="00165FD1" w:rsidRPr="00DA5BC9">
        <w:rPr>
          <w:b/>
          <w:bCs/>
        </w:rPr>
        <w:t>diction</w:t>
      </w:r>
      <w:r w:rsidR="00CA5E6A" w:rsidRPr="00DA5BC9">
        <w:rPr>
          <w:b/>
          <w:bCs/>
        </w:rPr>
        <w:t xml:space="preserve"> are legally accountable</w:t>
      </w:r>
      <w:r w:rsidR="00CA5E6A" w:rsidRPr="009F7D4E">
        <w:rPr>
          <w:b/>
          <w:bCs/>
        </w:rPr>
        <w:t xml:space="preserve"> regarding violations of economic, social and cultural rights in their projects</w:t>
      </w:r>
      <w:r w:rsidR="00721144" w:rsidRPr="009F7D4E">
        <w:rPr>
          <w:b/>
          <w:bCs/>
        </w:rPr>
        <w:t xml:space="preserve"> abroad</w:t>
      </w:r>
      <w:r w:rsidR="00DA5BC9">
        <w:rPr>
          <w:b/>
          <w:bCs/>
        </w:rPr>
        <w:t>, in particular in cross-border development projects</w:t>
      </w:r>
      <w:r w:rsidR="00E9189E" w:rsidRPr="009F7D4E">
        <w:rPr>
          <w:b/>
          <w:bCs/>
        </w:rPr>
        <w:t>.</w:t>
      </w:r>
      <w:r w:rsidR="00E54625" w:rsidRPr="009F7D4E">
        <w:rPr>
          <w:b/>
          <w:bCs/>
        </w:rPr>
        <w:t xml:space="preserve"> </w:t>
      </w:r>
      <w:r w:rsidR="001B5817">
        <w:rPr>
          <w:b/>
          <w:bCs/>
        </w:rPr>
        <w:t>The State party</w:t>
      </w:r>
      <w:r w:rsidR="005B2158" w:rsidRPr="009F7D4E">
        <w:rPr>
          <w:b/>
          <w:bCs/>
        </w:rPr>
        <w:t xml:space="preserve"> should also take into account its obligations under the Covenant </w:t>
      </w:r>
      <w:r w:rsidR="00FC5958">
        <w:rPr>
          <w:b/>
          <w:bCs/>
        </w:rPr>
        <w:t xml:space="preserve">when </w:t>
      </w:r>
      <w:r w:rsidR="005B2158" w:rsidRPr="009F7D4E">
        <w:rPr>
          <w:b/>
          <w:bCs/>
        </w:rPr>
        <w:t xml:space="preserve">negotiating international agreements. </w:t>
      </w:r>
      <w:r w:rsidR="00BE3D75" w:rsidRPr="009F7D4E">
        <w:rPr>
          <w:b/>
          <w:bCs/>
        </w:rPr>
        <w:t>The Committee draws the attention of the State party to its statement on the obligations of State parties regarding the corporate sector and economic, social and cultural rights (</w:t>
      </w:r>
      <w:r w:rsidR="00DC1769">
        <w:rPr>
          <w:b/>
          <w:bCs/>
        </w:rPr>
        <w:t xml:space="preserve">see </w:t>
      </w:r>
      <w:r w:rsidR="00BE3D75" w:rsidRPr="009F7D4E">
        <w:rPr>
          <w:b/>
          <w:bCs/>
        </w:rPr>
        <w:t>E/2012/22</w:t>
      </w:r>
      <w:r w:rsidR="0081587B">
        <w:rPr>
          <w:b/>
          <w:bCs/>
        </w:rPr>
        <w:t>–</w:t>
      </w:r>
      <w:r w:rsidR="00BE3D75" w:rsidRPr="009F7D4E">
        <w:rPr>
          <w:b/>
          <w:bCs/>
        </w:rPr>
        <w:t>E/C.12/2011/3, annex VI, sect</w:t>
      </w:r>
      <w:r w:rsidR="0081587B">
        <w:rPr>
          <w:b/>
          <w:bCs/>
        </w:rPr>
        <w:t>.</w:t>
      </w:r>
      <w:r w:rsidR="00BE3D75" w:rsidRPr="009F7D4E">
        <w:rPr>
          <w:b/>
          <w:bCs/>
        </w:rPr>
        <w:t xml:space="preserve"> A).</w:t>
      </w:r>
    </w:p>
    <w:p w:rsidR="00071371" w:rsidRPr="006059DF" w:rsidRDefault="00806AE8">
      <w:pPr>
        <w:pStyle w:val="H23G"/>
      </w:pPr>
      <w:r>
        <w:tab/>
      </w:r>
      <w:r>
        <w:tab/>
      </w:r>
      <w:r w:rsidR="00071371" w:rsidRPr="00400A53">
        <w:t>Non-discrimination</w:t>
      </w:r>
    </w:p>
    <w:p w:rsidR="009F7D4E" w:rsidRPr="00E7365E" w:rsidRDefault="00071371" w:rsidP="00E7365E">
      <w:pPr>
        <w:pStyle w:val="SingleTxtG"/>
        <w:numPr>
          <w:ilvl w:val="0"/>
          <w:numId w:val="41"/>
        </w:numPr>
        <w:tabs>
          <w:tab w:val="left" w:pos="1701"/>
        </w:tabs>
        <w:spacing w:after="100"/>
        <w:ind w:left="1134" w:firstLine="0"/>
        <w:rPr>
          <w:b/>
          <w:color w:val="000000"/>
        </w:rPr>
      </w:pPr>
      <w:r w:rsidRPr="00B23E1B">
        <w:t>The</w:t>
      </w:r>
      <w:r w:rsidR="00006F57">
        <w:t xml:space="preserve"> Committee </w:t>
      </w:r>
      <w:r w:rsidR="00006F57" w:rsidRPr="00054C9B">
        <w:t>is concerned that</w:t>
      </w:r>
      <w:r w:rsidRPr="00B23E1B">
        <w:t xml:space="preserve"> there is no comprehensive anti-discri</w:t>
      </w:r>
      <w:r w:rsidR="004E72D9" w:rsidRPr="00B23E1B">
        <w:t xml:space="preserve">mination </w:t>
      </w:r>
      <w:r w:rsidR="00227A04" w:rsidRPr="00B23E1B">
        <w:t>l</w:t>
      </w:r>
      <w:r w:rsidR="00227A04">
        <w:t>egislation</w:t>
      </w:r>
      <w:r w:rsidR="00227A04" w:rsidRPr="00B23E1B">
        <w:t xml:space="preserve"> </w:t>
      </w:r>
      <w:r w:rsidR="004E72D9" w:rsidRPr="00B23E1B">
        <w:t>in the State party</w:t>
      </w:r>
      <w:r w:rsidR="00006F57">
        <w:t xml:space="preserve"> </w:t>
      </w:r>
      <w:r w:rsidR="003D3EAD">
        <w:t>(art. </w:t>
      </w:r>
      <w:r w:rsidR="00006F57">
        <w:t>2).</w:t>
      </w:r>
    </w:p>
    <w:p w:rsidR="00071371" w:rsidRPr="00E7365E" w:rsidRDefault="0078413A" w:rsidP="00E7365E">
      <w:pPr>
        <w:pStyle w:val="SingleTxtG"/>
        <w:tabs>
          <w:tab w:val="left" w:pos="1701"/>
        </w:tabs>
        <w:spacing w:after="100"/>
        <w:rPr>
          <w:b/>
          <w:color w:val="000000"/>
        </w:rPr>
      </w:pPr>
      <w:r>
        <w:rPr>
          <w:b/>
          <w:bCs/>
        </w:rPr>
        <w:tab/>
      </w:r>
      <w:r w:rsidR="00B579AC">
        <w:rPr>
          <w:b/>
          <w:bCs/>
        </w:rPr>
        <w:t xml:space="preserve">Taking into account its </w:t>
      </w:r>
      <w:r w:rsidR="00B579AC" w:rsidRPr="009F7D4E">
        <w:rPr>
          <w:b/>
          <w:bCs/>
        </w:rPr>
        <w:t>general comment</w:t>
      </w:r>
      <w:r w:rsidR="00AE011D">
        <w:rPr>
          <w:b/>
          <w:bCs/>
        </w:rPr>
        <w:t xml:space="preserve"> No. </w:t>
      </w:r>
      <w:r w:rsidR="00B579AC" w:rsidRPr="009F7D4E">
        <w:rPr>
          <w:b/>
          <w:bCs/>
        </w:rPr>
        <w:t>20 (2009) on non-discrimination and economic, social and cultural rights</w:t>
      </w:r>
      <w:r w:rsidR="00B579AC">
        <w:rPr>
          <w:b/>
          <w:bCs/>
        </w:rPr>
        <w:t>, t</w:t>
      </w:r>
      <w:r w:rsidR="00006F57" w:rsidRPr="009F7D4E">
        <w:rPr>
          <w:b/>
          <w:bCs/>
        </w:rPr>
        <w:t xml:space="preserve">he Committee recommends that </w:t>
      </w:r>
      <w:r w:rsidR="00B579AC" w:rsidRPr="009F7D4E">
        <w:rPr>
          <w:b/>
          <w:bCs/>
        </w:rPr>
        <w:t xml:space="preserve">the State party </w:t>
      </w:r>
      <w:r w:rsidR="00B579AC" w:rsidRPr="009F7D4E">
        <w:rPr>
          <w:b/>
        </w:rPr>
        <w:t xml:space="preserve">adopt a comprehensive anti-discrimination law that includes all the grounds for discrimination set out in </w:t>
      </w:r>
      <w:r w:rsidR="002F1EF4">
        <w:rPr>
          <w:b/>
        </w:rPr>
        <w:t>article </w:t>
      </w:r>
      <w:r w:rsidR="00B579AC" w:rsidRPr="009F7D4E">
        <w:rPr>
          <w:b/>
        </w:rPr>
        <w:t>2</w:t>
      </w:r>
      <w:r w:rsidR="00B579AC">
        <w:rPr>
          <w:b/>
        </w:rPr>
        <w:t xml:space="preserve"> </w:t>
      </w:r>
      <w:r w:rsidR="00B579AC" w:rsidRPr="009F7D4E">
        <w:rPr>
          <w:b/>
        </w:rPr>
        <w:t>of the Covenant</w:t>
      </w:r>
      <w:r w:rsidR="00B579AC" w:rsidRPr="009F7D4E">
        <w:rPr>
          <w:b/>
          <w:bCs/>
        </w:rPr>
        <w:t xml:space="preserve">. </w:t>
      </w:r>
      <w:r w:rsidR="00B579AC">
        <w:rPr>
          <w:b/>
          <w:bCs/>
        </w:rPr>
        <w:t xml:space="preserve">In </w:t>
      </w:r>
      <w:r w:rsidR="0081587B">
        <w:rPr>
          <w:b/>
          <w:bCs/>
        </w:rPr>
        <w:t xml:space="preserve">the </w:t>
      </w:r>
      <w:r w:rsidR="00B579AC">
        <w:rPr>
          <w:b/>
          <w:bCs/>
        </w:rPr>
        <w:t xml:space="preserve">light of the ongoing constitutional reform, the Committee </w:t>
      </w:r>
      <w:r w:rsidR="00A33954">
        <w:rPr>
          <w:b/>
          <w:bCs/>
        </w:rPr>
        <w:t>also</w:t>
      </w:r>
      <w:r w:rsidR="00B579AC">
        <w:rPr>
          <w:b/>
          <w:bCs/>
        </w:rPr>
        <w:t xml:space="preserve"> recommends that </w:t>
      </w:r>
      <w:r w:rsidR="00006F57" w:rsidRPr="009F7D4E">
        <w:rPr>
          <w:b/>
          <w:bCs/>
        </w:rPr>
        <w:t xml:space="preserve">the State party ensure the protection of all rights enshrined in the Covenant </w:t>
      </w:r>
      <w:r w:rsidR="00CA3ACF">
        <w:rPr>
          <w:b/>
          <w:bCs/>
        </w:rPr>
        <w:t>in its new Constitution</w:t>
      </w:r>
      <w:r w:rsidR="00227A04">
        <w:rPr>
          <w:b/>
          <w:bCs/>
        </w:rPr>
        <w:t xml:space="preserve">, and </w:t>
      </w:r>
      <w:r w:rsidR="00686DFA">
        <w:rPr>
          <w:b/>
          <w:bCs/>
        </w:rPr>
        <w:t>guarantee their enjoyment without discrimination</w:t>
      </w:r>
      <w:r w:rsidR="000D52F9" w:rsidRPr="009F7D4E">
        <w:rPr>
          <w:b/>
          <w:bCs/>
        </w:rPr>
        <w:t>. The State party</w:t>
      </w:r>
      <w:r w:rsidR="00006F57" w:rsidRPr="009F7D4E">
        <w:rPr>
          <w:b/>
          <w:bCs/>
        </w:rPr>
        <w:t xml:space="preserve"> should</w:t>
      </w:r>
      <w:r w:rsidR="00D635F2">
        <w:rPr>
          <w:b/>
          <w:bCs/>
        </w:rPr>
        <w:t xml:space="preserve"> </w:t>
      </w:r>
      <w:r w:rsidR="00A33954">
        <w:rPr>
          <w:b/>
          <w:bCs/>
        </w:rPr>
        <w:t>further</w:t>
      </w:r>
      <w:r w:rsidR="00A33954" w:rsidRPr="009F7D4E">
        <w:rPr>
          <w:b/>
          <w:bCs/>
        </w:rPr>
        <w:t xml:space="preserve"> </w:t>
      </w:r>
      <w:r w:rsidR="00D635F2">
        <w:rPr>
          <w:b/>
          <w:bCs/>
        </w:rPr>
        <w:t xml:space="preserve">guarantee that the enjoyment of rights </w:t>
      </w:r>
      <w:r w:rsidR="00006F57" w:rsidRPr="009F7D4E">
        <w:rPr>
          <w:b/>
          <w:bCs/>
        </w:rPr>
        <w:t>already acquired under the 2007 Constitution</w:t>
      </w:r>
      <w:r w:rsidR="00D635F2">
        <w:rPr>
          <w:b/>
          <w:bCs/>
        </w:rPr>
        <w:t xml:space="preserve"> is not subject to any retrogressive measures</w:t>
      </w:r>
      <w:r w:rsidR="00006F57" w:rsidRPr="009F7D4E">
        <w:rPr>
          <w:b/>
          <w:bCs/>
        </w:rPr>
        <w:t>.</w:t>
      </w:r>
    </w:p>
    <w:p w:rsidR="00F35881" w:rsidRPr="006059DF" w:rsidRDefault="00F44FBF">
      <w:pPr>
        <w:pStyle w:val="H23G"/>
      </w:pPr>
      <w:r>
        <w:tab/>
      </w:r>
      <w:r>
        <w:tab/>
      </w:r>
      <w:r w:rsidR="000F450D" w:rsidRPr="00B23E1B">
        <w:t>Stateless persons</w:t>
      </w:r>
    </w:p>
    <w:p w:rsidR="009F7D4E" w:rsidRPr="00F12B1F" w:rsidRDefault="00C97C2D" w:rsidP="00E7365E">
      <w:pPr>
        <w:pStyle w:val="SingleTxtG"/>
        <w:numPr>
          <w:ilvl w:val="0"/>
          <w:numId w:val="41"/>
        </w:numPr>
        <w:tabs>
          <w:tab w:val="left" w:pos="1701"/>
        </w:tabs>
        <w:spacing w:after="100"/>
        <w:ind w:left="1134" w:firstLine="0"/>
      </w:pPr>
      <w:r w:rsidRPr="00B23E1B">
        <w:t>T</w:t>
      </w:r>
      <w:r w:rsidR="001907DB" w:rsidRPr="00B23E1B">
        <w:t>he Committee</w:t>
      </w:r>
      <w:r w:rsidRPr="00B23E1B">
        <w:t xml:space="preserve"> </w:t>
      </w:r>
      <w:r w:rsidR="00FC5958">
        <w:t>note</w:t>
      </w:r>
      <w:r w:rsidR="00FC5958" w:rsidRPr="00B23E1B">
        <w:t xml:space="preserve">s </w:t>
      </w:r>
      <w:r w:rsidRPr="00B23E1B">
        <w:t>the efforts of the State party to reduce statelessness, including amendments to the Nationality Act and the Civil Registration Act</w:t>
      </w:r>
      <w:r w:rsidR="007D60D8" w:rsidRPr="00B23E1B">
        <w:t xml:space="preserve"> </w:t>
      </w:r>
      <w:r w:rsidR="005D12C0">
        <w:t xml:space="preserve">that </w:t>
      </w:r>
      <w:r w:rsidR="007D60D8" w:rsidRPr="00B23E1B">
        <w:t>establish</w:t>
      </w:r>
      <w:r w:rsidR="007D60D8" w:rsidRPr="007D60D8">
        <w:t xml:space="preserve"> </w:t>
      </w:r>
      <w:r w:rsidR="007D60D8">
        <w:t>universal birth registration</w:t>
      </w:r>
      <w:r>
        <w:t xml:space="preserve">. </w:t>
      </w:r>
      <w:r w:rsidR="00A33954">
        <w:t>I</w:t>
      </w:r>
      <w:r>
        <w:t>t is concerned</w:t>
      </w:r>
      <w:r w:rsidR="00A33954">
        <w:t>,</w:t>
      </w:r>
      <w:r w:rsidR="00A33954" w:rsidRPr="00A33954">
        <w:t xml:space="preserve"> </w:t>
      </w:r>
      <w:r w:rsidR="00A33954">
        <w:t>however,</w:t>
      </w:r>
      <w:r w:rsidR="00A33954" w:rsidDel="00A33954">
        <w:t xml:space="preserve"> </w:t>
      </w:r>
      <w:r w:rsidR="00D73722">
        <w:t>that</w:t>
      </w:r>
      <w:r>
        <w:t xml:space="preserve"> </w:t>
      </w:r>
      <w:r w:rsidR="00594282">
        <w:t>a large number of persons</w:t>
      </w:r>
      <w:r w:rsidR="007D60D8">
        <w:t xml:space="preserve">, particularly </w:t>
      </w:r>
      <w:r w:rsidR="00825308">
        <w:t>members of</w:t>
      </w:r>
      <w:r w:rsidR="00825308" w:rsidRPr="00F12B1F">
        <w:t xml:space="preserve"> </w:t>
      </w:r>
      <w:r w:rsidR="008D3CCC" w:rsidRPr="00F12B1F">
        <w:t xml:space="preserve">ethnic </w:t>
      </w:r>
      <w:r w:rsidR="00236CD5" w:rsidRPr="00F12B1F">
        <w:t>groups</w:t>
      </w:r>
      <w:r w:rsidR="00D67FAD" w:rsidRPr="00F12B1F">
        <w:t>,</w:t>
      </w:r>
      <w:r w:rsidR="00594282" w:rsidRPr="00F12B1F">
        <w:t xml:space="preserve"> </w:t>
      </w:r>
      <w:r w:rsidR="007D60D8" w:rsidRPr="00F12B1F">
        <w:t>migran</w:t>
      </w:r>
      <w:r w:rsidR="005A7E81" w:rsidRPr="00F12B1F">
        <w:t>ts, refugees and asylum</w:t>
      </w:r>
      <w:r w:rsidR="00A33954">
        <w:t xml:space="preserve"> </w:t>
      </w:r>
      <w:r w:rsidR="005A7E81" w:rsidRPr="00F12B1F">
        <w:t>seekers</w:t>
      </w:r>
      <w:r w:rsidR="00D73722" w:rsidRPr="00F12B1F">
        <w:t xml:space="preserve">, </w:t>
      </w:r>
      <w:r w:rsidR="00825308">
        <w:t>remain stateless,</w:t>
      </w:r>
      <w:r w:rsidR="00825308" w:rsidRPr="00F12B1F">
        <w:t xml:space="preserve"> </w:t>
      </w:r>
      <w:r w:rsidR="00D73722" w:rsidRPr="00F12B1F">
        <w:t xml:space="preserve">which </w:t>
      </w:r>
      <w:r w:rsidR="00D2147C" w:rsidRPr="00F12B1F">
        <w:t>consequently leads to a denial of</w:t>
      </w:r>
      <w:r w:rsidRPr="00F12B1F">
        <w:t xml:space="preserve"> </w:t>
      </w:r>
      <w:r w:rsidR="00F12B1F">
        <w:t xml:space="preserve">their </w:t>
      </w:r>
      <w:r w:rsidRPr="00F12B1F">
        <w:t>econo</w:t>
      </w:r>
      <w:r w:rsidR="007D60D8" w:rsidRPr="00F12B1F">
        <w:t>mic, social and cultural rights</w:t>
      </w:r>
      <w:r w:rsidR="005A7E81" w:rsidRPr="00F12B1F">
        <w:t>. The Committee is also concerned that a large number of births are not registered in practice and that gaps remain in the Nationality Act, in</w:t>
      </w:r>
      <w:r w:rsidR="00594282" w:rsidRPr="00F12B1F">
        <w:t>cluding with regard to</w:t>
      </w:r>
      <w:r w:rsidR="0060006F" w:rsidRPr="00F12B1F">
        <w:t xml:space="preserve"> the right to nationality for</w:t>
      </w:r>
      <w:r w:rsidR="00594282" w:rsidRPr="00F12B1F">
        <w:t xml:space="preserve"> children found abandoned</w:t>
      </w:r>
      <w:r w:rsidR="007D60D8" w:rsidRPr="00F12B1F">
        <w:t xml:space="preserve"> </w:t>
      </w:r>
      <w:r w:rsidR="00231531" w:rsidRPr="00F12B1F">
        <w:t>(arts</w:t>
      </w:r>
      <w:r w:rsidR="00346776">
        <w:t>.</w:t>
      </w:r>
      <w:r w:rsidR="002F1EF4">
        <w:t> </w:t>
      </w:r>
      <w:r w:rsidR="00231531" w:rsidRPr="00F12B1F">
        <w:t>2</w:t>
      </w:r>
      <w:r w:rsidR="000E552D" w:rsidRPr="00F12B1F">
        <w:t>, 9</w:t>
      </w:r>
      <w:r w:rsidR="008D71C1">
        <w:t>–</w:t>
      </w:r>
      <w:r w:rsidR="00231531" w:rsidRPr="00F12B1F">
        <w:t>10</w:t>
      </w:r>
      <w:r w:rsidR="000E552D" w:rsidRPr="00F12B1F">
        <w:t xml:space="preserve"> and 12</w:t>
      </w:r>
      <w:r w:rsidR="008D71C1">
        <w:t>–</w:t>
      </w:r>
      <w:r w:rsidR="000E552D" w:rsidRPr="00F12B1F">
        <w:t>14</w:t>
      </w:r>
      <w:r w:rsidR="00231531" w:rsidRPr="00F12B1F">
        <w:t>)</w:t>
      </w:r>
      <w:r w:rsidR="003521D5" w:rsidRPr="00F12B1F">
        <w:t>.</w:t>
      </w:r>
    </w:p>
    <w:p w:rsidR="001907DB" w:rsidRDefault="0078413A" w:rsidP="00E7365E">
      <w:pPr>
        <w:pStyle w:val="SingleTxtG"/>
        <w:tabs>
          <w:tab w:val="left" w:pos="1701"/>
        </w:tabs>
        <w:spacing w:after="100"/>
      </w:pPr>
      <w:r>
        <w:rPr>
          <w:b/>
          <w:bCs/>
        </w:rPr>
        <w:tab/>
      </w:r>
      <w:r w:rsidR="004B5F5D" w:rsidRPr="009F7D4E">
        <w:rPr>
          <w:b/>
          <w:bCs/>
        </w:rPr>
        <w:t>The Committee recommends that the State party</w:t>
      </w:r>
      <w:r w:rsidR="00813722" w:rsidRPr="009F7D4E">
        <w:rPr>
          <w:b/>
          <w:bCs/>
        </w:rPr>
        <w:t xml:space="preserve"> continue</w:t>
      </w:r>
      <w:r w:rsidR="00E33F28" w:rsidRPr="009F7D4E">
        <w:rPr>
          <w:b/>
          <w:bCs/>
        </w:rPr>
        <w:t xml:space="preserve"> </w:t>
      </w:r>
      <w:r w:rsidR="00A810A9" w:rsidRPr="009F7D4E">
        <w:rPr>
          <w:b/>
          <w:bCs/>
        </w:rPr>
        <w:t>strengthening its</w:t>
      </w:r>
      <w:r w:rsidR="00E33F28" w:rsidRPr="009F7D4E">
        <w:rPr>
          <w:b/>
          <w:bCs/>
        </w:rPr>
        <w:t xml:space="preserve"> measures to </w:t>
      </w:r>
      <w:r w:rsidR="00155E55" w:rsidRPr="009F7D4E">
        <w:rPr>
          <w:b/>
          <w:bCs/>
        </w:rPr>
        <w:t>facilitate the naturalization and integration of stateless persons</w:t>
      </w:r>
      <w:r w:rsidR="00E33F28" w:rsidRPr="009F7D4E">
        <w:rPr>
          <w:b/>
          <w:bCs/>
        </w:rPr>
        <w:t>, including by</w:t>
      </w:r>
      <w:r w:rsidR="00813722" w:rsidRPr="009F7D4E">
        <w:rPr>
          <w:b/>
          <w:bCs/>
        </w:rPr>
        <w:t xml:space="preserve"> </w:t>
      </w:r>
      <w:r w:rsidR="00E75FFF" w:rsidRPr="009F7D4E">
        <w:rPr>
          <w:b/>
          <w:bCs/>
        </w:rPr>
        <w:t>addressing</w:t>
      </w:r>
      <w:r w:rsidR="00813722" w:rsidRPr="009F7D4E">
        <w:rPr>
          <w:b/>
          <w:bCs/>
        </w:rPr>
        <w:t xml:space="preserve"> remaining gaps in the Nationality Act</w:t>
      </w:r>
      <w:r w:rsidR="006D46D1">
        <w:rPr>
          <w:b/>
          <w:bCs/>
        </w:rPr>
        <w:t>, as well as to ensure the enjoyment of their economic, social and cultural rights</w:t>
      </w:r>
      <w:r w:rsidR="00813722" w:rsidRPr="009F7D4E">
        <w:rPr>
          <w:b/>
          <w:bCs/>
        </w:rPr>
        <w:t xml:space="preserve">. </w:t>
      </w:r>
      <w:r w:rsidR="00AD3A58" w:rsidRPr="009F7D4E">
        <w:rPr>
          <w:b/>
          <w:bCs/>
        </w:rPr>
        <w:t xml:space="preserve">It </w:t>
      </w:r>
      <w:r w:rsidR="004B5F5D" w:rsidRPr="009F7D4E">
        <w:rPr>
          <w:b/>
          <w:bCs/>
        </w:rPr>
        <w:t xml:space="preserve">also </w:t>
      </w:r>
      <w:r w:rsidR="00AD3A58" w:rsidRPr="009F7D4E">
        <w:rPr>
          <w:b/>
          <w:bCs/>
        </w:rPr>
        <w:t>recommends that the State party</w:t>
      </w:r>
      <w:r w:rsidR="003D0DCF" w:rsidRPr="009F7D4E">
        <w:rPr>
          <w:b/>
          <w:bCs/>
        </w:rPr>
        <w:t xml:space="preserve"> </w:t>
      </w:r>
      <w:r w:rsidR="003D0DCF" w:rsidRPr="00422D6F">
        <w:rPr>
          <w:b/>
          <w:bCs/>
        </w:rPr>
        <w:t>consider</w:t>
      </w:r>
      <w:r w:rsidR="00AD3A58" w:rsidRPr="00422D6F">
        <w:rPr>
          <w:b/>
          <w:bCs/>
        </w:rPr>
        <w:t xml:space="preserve"> </w:t>
      </w:r>
      <w:r w:rsidR="003D0DCF" w:rsidRPr="00422D6F">
        <w:rPr>
          <w:b/>
          <w:bCs/>
          <w:lang w:val="en-US"/>
        </w:rPr>
        <w:t>acceding</w:t>
      </w:r>
      <w:r w:rsidR="001907DB" w:rsidRPr="009F7D4E">
        <w:rPr>
          <w:b/>
          <w:bCs/>
          <w:lang w:val="en-US"/>
        </w:rPr>
        <w:t xml:space="preserve"> to the 1954 Convention relating to the Status of Stateless Persons and the 1961 Convention on the Reduction of Statelessness</w:t>
      </w:r>
      <w:r w:rsidR="00AD3A58" w:rsidRPr="009F7D4E">
        <w:rPr>
          <w:b/>
          <w:bCs/>
        </w:rPr>
        <w:t>.</w:t>
      </w:r>
    </w:p>
    <w:p w:rsidR="00C6409F" w:rsidRPr="00E359DD" w:rsidRDefault="00346776" w:rsidP="00E7365E">
      <w:pPr>
        <w:pStyle w:val="H23G"/>
      </w:pPr>
      <w:r>
        <w:tab/>
      </w:r>
      <w:r>
        <w:tab/>
      </w:r>
      <w:r w:rsidR="00C6409F" w:rsidRPr="002D764B">
        <w:t>Asylum</w:t>
      </w:r>
      <w:r w:rsidR="007B0216">
        <w:t xml:space="preserve"> </w:t>
      </w:r>
      <w:r w:rsidR="00C6409F" w:rsidRPr="002D764B">
        <w:t>seekers and refugees</w:t>
      </w:r>
      <w:r w:rsidR="00C6409F" w:rsidRPr="00C6409F">
        <w:t xml:space="preserve"> </w:t>
      </w:r>
    </w:p>
    <w:p w:rsidR="009F7D4E" w:rsidRPr="009F7D4E" w:rsidRDefault="001C0602" w:rsidP="00E7365E">
      <w:pPr>
        <w:pStyle w:val="SingleTxtG"/>
        <w:numPr>
          <w:ilvl w:val="0"/>
          <w:numId w:val="41"/>
        </w:numPr>
        <w:tabs>
          <w:tab w:val="left" w:pos="1701"/>
        </w:tabs>
        <w:spacing w:after="100"/>
        <w:ind w:left="1134" w:firstLine="0"/>
        <w:rPr>
          <w:b/>
        </w:rPr>
      </w:pPr>
      <w:r w:rsidRPr="00E54625">
        <w:t xml:space="preserve">While </w:t>
      </w:r>
      <w:r w:rsidR="004D7764">
        <w:t>expressing appreciation of</w:t>
      </w:r>
      <w:r w:rsidRPr="00E54625">
        <w:t xml:space="preserve"> the State party’s </w:t>
      </w:r>
      <w:r w:rsidR="001434E9" w:rsidRPr="00E54625">
        <w:t xml:space="preserve">continued </w:t>
      </w:r>
      <w:r w:rsidR="007F214D" w:rsidRPr="00E54625">
        <w:t>commitment</w:t>
      </w:r>
      <w:r w:rsidR="001434E9" w:rsidRPr="00E54625">
        <w:t xml:space="preserve"> to </w:t>
      </w:r>
      <w:r w:rsidR="007F214D" w:rsidRPr="00E54625">
        <w:t xml:space="preserve">hosting a large number of </w:t>
      </w:r>
      <w:r w:rsidR="00F31234">
        <w:t>refugees and migrants</w:t>
      </w:r>
      <w:r w:rsidR="007F214D" w:rsidRPr="00E54625">
        <w:t xml:space="preserve"> from neighbouring countries</w:t>
      </w:r>
      <w:r w:rsidR="004D7764">
        <w:t xml:space="preserve"> and its continued cooperation with the </w:t>
      </w:r>
      <w:r w:rsidR="007B0216">
        <w:t xml:space="preserve">Office of the United Nations </w:t>
      </w:r>
      <w:r w:rsidR="004D7764">
        <w:t>High Commissioner for Refugees</w:t>
      </w:r>
      <w:r w:rsidRPr="00E54625">
        <w:t>, t</w:t>
      </w:r>
      <w:r w:rsidR="00C6409F" w:rsidRPr="00E54625">
        <w:t>he</w:t>
      </w:r>
      <w:r w:rsidR="00C6409F" w:rsidRPr="00C6409F">
        <w:t xml:space="preserve"> Committee is concerned </w:t>
      </w:r>
      <w:r w:rsidR="005B4D61">
        <w:t>at</w:t>
      </w:r>
      <w:r w:rsidR="00002A35">
        <w:t xml:space="preserve"> the </w:t>
      </w:r>
      <w:r w:rsidR="00CC460A">
        <w:t>absence</w:t>
      </w:r>
      <w:r w:rsidR="00002A35">
        <w:t xml:space="preserve"> of </w:t>
      </w:r>
      <w:r w:rsidR="00E734A8">
        <w:t>an overall legal framework</w:t>
      </w:r>
      <w:r w:rsidR="005B4D61" w:rsidRPr="005B4D61">
        <w:t xml:space="preserve"> protecting the rights of asy</w:t>
      </w:r>
      <w:r w:rsidR="00CC460A">
        <w:t>lum</w:t>
      </w:r>
      <w:r w:rsidR="007B0216">
        <w:t xml:space="preserve"> </w:t>
      </w:r>
      <w:r w:rsidR="005B4D61" w:rsidRPr="005B4D61">
        <w:t>seekers and refugees</w:t>
      </w:r>
      <w:r w:rsidR="005B4D61">
        <w:t xml:space="preserve"> and</w:t>
      </w:r>
      <w:r w:rsidR="007B0216">
        <w:t xml:space="preserve"> at the</w:t>
      </w:r>
      <w:r w:rsidR="005B4D61">
        <w:t xml:space="preserve"> </w:t>
      </w:r>
      <w:r w:rsidR="00E30C7B">
        <w:t xml:space="preserve">lack of </w:t>
      </w:r>
      <w:r w:rsidR="005B4D61">
        <w:t>a</w:t>
      </w:r>
      <w:r w:rsidR="001434E9">
        <w:t xml:space="preserve"> formal</w:t>
      </w:r>
      <w:r w:rsidR="00C6409F" w:rsidRPr="00C6409F">
        <w:t xml:space="preserve"> </w:t>
      </w:r>
      <w:r w:rsidR="00CC460A">
        <w:t xml:space="preserve">national </w:t>
      </w:r>
      <w:r w:rsidR="00C6409F" w:rsidRPr="00C6409F">
        <w:t>refugee status determination procedure</w:t>
      </w:r>
      <w:r w:rsidR="005B4D61">
        <w:t>, which</w:t>
      </w:r>
      <w:r w:rsidR="0043554E">
        <w:t xml:space="preserve"> hinder the </w:t>
      </w:r>
      <w:r w:rsidR="005B4D61">
        <w:t>full enjoyment of</w:t>
      </w:r>
      <w:r w:rsidR="00C6409F" w:rsidRPr="00C6409F">
        <w:t xml:space="preserve"> </w:t>
      </w:r>
      <w:r w:rsidR="00C606FD">
        <w:t xml:space="preserve">their </w:t>
      </w:r>
      <w:r w:rsidR="00C6409F" w:rsidRPr="00C6409F">
        <w:t>economic, social and cultural rights</w:t>
      </w:r>
      <w:r w:rsidR="0043554E">
        <w:t xml:space="preserve"> </w:t>
      </w:r>
      <w:r w:rsidR="003D3EAD">
        <w:t>(art. </w:t>
      </w:r>
      <w:r w:rsidR="00C6409F" w:rsidRPr="00C6409F">
        <w:t>2).</w:t>
      </w:r>
    </w:p>
    <w:p w:rsidR="00DA18D1" w:rsidRPr="009F7D4E" w:rsidRDefault="0078413A" w:rsidP="00E7365E">
      <w:pPr>
        <w:pStyle w:val="SingleTxtG"/>
        <w:tabs>
          <w:tab w:val="left" w:pos="1701"/>
        </w:tabs>
        <w:spacing w:after="100"/>
        <w:rPr>
          <w:b/>
        </w:rPr>
      </w:pPr>
      <w:r>
        <w:rPr>
          <w:b/>
          <w:bCs/>
        </w:rPr>
        <w:tab/>
      </w:r>
      <w:r w:rsidR="00270E4C" w:rsidRPr="009F7D4E">
        <w:rPr>
          <w:b/>
          <w:bCs/>
        </w:rPr>
        <w:t>The Committee urges the State party to</w:t>
      </w:r>
      <w:r w:rsidR="00E756B9" w:rsidRPr="009F7D4E">
        <w:rPr>
          <w:b/>
          <w:bCs/>
        </w:rPr>
        <w:t xml:space="preserve"> </w:t>
      </w:r>
      <w:r w:rsidR="00C80016" w:rsidRPr="009F7D4E">
        <w:rPr>
          <w:b/>
          <w:bCs/>
        </w:rPr>
        <w:t>adapt</w:t>
      </w:r>
      <w:r w:rsidR="00A02C25" w:rsidRPr="009F7D4E">
        <w:rPr>
          <w:b/>
          <w:bCs/>
        </w:rPr>
        <w:t xml:space="preserve"> its</w:t>
      </w:r>
      <w:r w:rsidR="00E756B9" w:rsidRPr="009F7D4E">
        <w:rPr>
          <w:b/>
          <w:bCs/>
        </w:rPr>
        <w:t xml:space="preserve"> legal framework </w:t>
      </w:r>
      <w:r w:rsidR="00537087" w:rsidRPr="009F7D4E">
        <w:rPr>
          <w:b/>
          <w:bCs/>
        </w:rPr>
        <w:t>with a view</w:t>
      </w:r>
      <w:r w:rsidR="00E756B9" w:rsidRPr="009F7D4E">
        <w:rPr>
          <w:b/>
          <w:bCs/>
        </w:rPr>
        <w:t xml:space="preserve"> to</w:t>
      </w:r>
      <w:r w:rsidR="00537087" w:rsidRPr="009F7D4E">
        <w:rPr>
          <w:b/>
          <w:bCs/>
        </w:rPr>
        <w:t xml:space="preserve"> ensuring</w:t>
      </w:r>
      <w:r w:rsidR="00A02C25" w:rsidRPr="009F7D4E">
        <w:rPr>
          <w:b/>
          <w:bCs/>
        </w:rPr>
        <w:t xml:space="preserve"> </w:t>
      </w:r>
      <w:r w:rsidR="00A22337">
        <w:rPr>
          <w:b/>
          <w:bCs/>
        </w:rPr>
        <w:t>due</w:t>
      </w:r>
      <w:r w:rsidR="0094570F" w:rsidRPr="009F7D4E">
        <w:rPr>
          <w:b/>
          <w:bCs/>
        </w:rPr>
        <w:t xml:space="preserve"> </w:t>
      </w:r>
      <w:r w:rsidR="00E756B9" w:rsidRPr="009F7D4E">
        <w:rPr>
          <w:b/>
          <w:bCs/>
        </w:rPr>
        <w:t>protect</w:t>
      </w:r>
      <w:r w:rsidR="00A02C25" w:rsidRPr="009F7D4E">
        <w:rPr>
          <w:b/>
          <w:bCs/>
        </w:rPr>
        <w:t>ion of</w:t>
      </w:r>
      <w:r w:rsidR="00270E4C" w:rsidRPr="009F7D4E">
        <w:rPr>
          <w:b/>
          <w:bCs/>
        </w:rPr>
        <w:t xml:space="preserve"> asylum</w:t>
      </w:r>
      <w:r w:rsidR="007B0216">
        <w:rPr>
          <w:b/>
          <w:bCs/>
        </w:rPr>
        <w:t xml:space="preserve"> </w:t>
      </w:r>
      <w:r w:rsidR="00270E4C" w:rsidRPr="009F7D4E">
        <w:rPr>
          <w:b/>
          <w:bCs/>
        </w:rPr>
        <w:t>seekers and refugees in lin</w:t>
      </w:r>
      <w:r w:rsidR="008502E8" w:rsidRPr="009F7D4E">
        <w:rPr>
          <w:b/>
          <w:bCs/>
        </w:rPr>
        <w:t xml:space="preserve">e with </w:t>
      </w:r>
      <w:r w:rsidR="00A22337">
        <w:rPr>
          <w:b/>
          <w:bCs/>
        </w:rPr>
        <w:t xml:space="preserve">its </w:t>
      </w:r>
      <w:r w:rsidR="008502E8" w:rsidRPr="009F7D4E">
        <w:rPr>
          <w:b/>
          <w:bCs/>
        </w:rPr>
        <w:t xml:space="preserve">international </w:t>
      </w:r>
      <w:r w:rsidR="00A22337">
        <w:rPr>
          <w:b/>
          <w:bCs/>
        </w:rPr>
        <w:t>obligation</w:t>
      </w:r>
      <w:r w:rsidR="008502E8" w:rsidRPr="009F7D4E">
        <w:rPr>
          <w:b/>
          <w:bCs/>
        </w:rPr>
        <w:t>s</w:t>
      </w:r>
      <w:r w:rsidR="00453D63" w:rsidRPr="009F7D4E">
        <w:rPr>
          <w:b/>
          <w:bCs/>
        </w:rPr>
        <w:t xml:space="preserve"> and</w:t>
      </w:r>
      <w:r w:rsidR="00E756B9" w:rsidRPr="009F7D4E">
        <w:rPr>
          <w:b/>
          <w:bCs/>
        </w:rPr>
        <w:t xml:space="preserve"> </w:t>
      </w:r>
      <w:r w:rsidR="00F12B1F">
        <w:rPr>
          <w:b/>
          <w:bCs/>
        </w:rPr>
        <w:t>the</w:t>
      </w:r>
      <w:r w:rsidR="00453D63" w:rsidRPr="009F7D4E">
        <w:rPr>
          <w:b/>
          <w:bCs/>
        </w:rPr>
        <w:t xml:space="preserve"> full enjoyment of</w:t>
      </w:r>
      <w:r w:rsidR="00F12B1F">
        <w:rPr>
          <w:b/>
          <w:bCs/>
        </w:rPr>
        <w:t xml:space="preserve"> their</w:t>
      </w:r>
      <w:r w:rsidR="00453D63" w:rsidRPr="009F7D4E">
        <w:rPr>
          <w:b/>
          <w:bCs/>
        </w:rPr>
        <w:t xml:space="preserve"> economic, social and cultural rights</w:t>
      </w:r>
      <w:r w:rsidR="00270E4C" w:rsidRPr="009F7D4E">
        <w:rPr>
          <w:b/>
          <w:bCs/>
        </w:rPr>
        <w:t xml:space="preserve">. </w:t>
      </w:r>
      <w:r w:rsidR="00DA18D1" w:rsidRPr="009F7D4E">
        <w:rPr>
          <w:b/>
        </w:rPr>
        <w:t xml:space="preserve">The Committee </w:t>
      </w:r>
      <w:r w:rsidR="00362A5B" w:rsidRPr="009F7D4E">
        <w:rPr>
          <w:b/>
        </w:rPr>
        <w:t>encourages</w:t>
      </w:r>
      <w:r w:rsidR="00DA18D1" w:rsidRPr="009F7D4E">
        <w:rPr>
          <w:b/>
        </w:rPr>
        <w:t xml:space="preserve"> </w:t>
      </w:r>
      <w:r w:rsidR="00DB143A" w:rsidRPr="009F7D4E">
        <w:rPr>
          <w:b/>
        </w:rPr>
        <w:t xml:space="preserve">the </w:t>
      </w:r>
      <w:r w:rsidR="00DA18D1" w:rsidRPr="009F7D4E">
        <w:rPr>
          <w:b/>
        </w:rPr>
        <w:t>State party</w:t>
      </w:r>
      <w:r w:rsidR="00DB143A" w:rsidRPr="009F7D4E">
        <w:rPr>
          <w:b/>
        </w:rPr>
        <w:t xml:space="preserve"> </w:t>
      </w:r>
      <w:r w:rsidR="00362A5B" w:rsidRPr="009F7D4E">
        <w:rPr>
          <w:b/>
        </w:rPr>
        <w:t xml:space="preserve">to </w:t>
      </w:r>
      <w:r w:rsidR="009144A4">
        <w:rPr>
          <w:b/>
        </w:rPr>
        <w:t>re-examine</w:t>
      </w:r>
      <w:r w:rsidR="001C0602" w:rsidRPr="009F7D4E">
        <w:rPr>
          <w:b/>
        </w:rPr>
        <w:t xml:space="preserve"> its position with regard to</w:t>
      </w:r>
      <w:r w:rsidR="00DA18D1" w:rsidRPr="009F7D4E">
        <w:rPr>
          <w:b/>
        </w:rPr>
        <w:t xml:space="preserve"> the 1951 Convention relating to the Status of Refugees </w:t>
      </w:r>
      <w:r w:rsidR="00EB3FFE" w:rsidRPr="009F7D4E">
        <w:rPr>
          <w:b/>
        </w:rPr>
        <w:t xml:space="preserve">and </w:t>
      </w:r>
      <w:r w:rsidR="009B4A1C" w:rsidRPr="009F7D4E">
        <w:rPr>
          <w:b/>
        </w:rPr>
        <w:t>the</w:t>
      </w:r>
      <w:r w:rsidR="00EB3FFE" w:rsidRPr="009F7D4E">
        <w:rPr>
          <w:b/>
        </w:rPr>
        <w:t xml:space="preserve"> 1967 Protocol</w:t>
      </w:r>
      <w:r w:rsidR="009B4A1C" w:rsidRPr="009F7D4E">
        <w:rPr>
          <w:b/>
        </w:rPr>
        <w:t xml:space="preserve"> thereto</w:t>
      </w:r>
      <w:r w:rsidR="00EB3FFE" w:rsidRPr="009F7D4E">
        <w:rPr>
          <w:b/>
        </w:rPr>
        <w:t xml:space="preserve"> and </w:t>
      </w:r>
      <w:r w:rsidR="00EB3FFE" w:rsidRPr="009F7D4E">
        <w:rPr>
          <w:b/>
          <w:bCs/>
        </w:rPr>
        <w:t xml:space="preserve">continue its cooperation with </w:t>
      </w:r>
      <w:r w:rsidR="005D12C0">
        <w:rPr>
          <w:b/>
          <w:bCs/>
        </w:rPr>
        <w:t xml:space="preserve">the Office of the </w:t>
      </w:r>
      <w:r w:rsidR="00EB726C">
        <w:rPr>
          <w:b/>
          <w:bCs/>
        </w:rPr>
        <w:t>U</w:t>
      </w:r>
      <w:r w:rsidR="005D12C0">
        <w:rPr>
          <w:b/>
          <w:bCs/>
        </w:rPr>
        <w:t xml:space="preserve">nited </w:t>
      </w:r>
      <w:r w:rsidR="00EB726C">
        <w:rPr>
          <w:b/>
          <w:bCs/>
        </w:rPr>
        <w:t>N</w:t>
      </w:r>
      <w:r w:rsidR="005D12C0">
        <w:rPr>
          <w:b/>
          <w:bCs/>
        </w:rPr>
        <w:t xml:space="preserve">ations </w:t>
      </w:r>
      <w:r w:rsidR="00EB726C">
        <w:rPr>
          <w:b/>
          <w:bCs/>
        </w:rPr>
        <w:t>H</w:t>
      </w:r>
      <w:r w:rsidR="005D12C0">
        <w:rPr>
          <w:b/>
          <w:bCs/>
        </w:rPr>
        <w:t xml:space="preserve">igh </w:t>
      </w:r>
      <w:r w:rsidR="00EB726C">
        <w:rPr>
          <w:b/>
          <w:bCs/>
        </w:rPr>
        <w:t>C</w:t>
      </w:r>
      <w:r w:rsidR="005D12C0">
        <w:rPr>
          <w:b/>
          <w:bCs/>
        </w:rPr>
        <w:t xml:space="preserve">ommissioner for </w:t>
      </w:r>
      <w:r w:rsidR="00EB726C">
        <w:rPr>
          <w:b/>
          <w:bCs/>
        </w:rPr>
        <w:t>R</w:t>
      </w:r>
      <w:r w:rsidR="005D12C0">
        <w:rPr>
          <w:b/>
          <w:bCs/>
        </w:rPr>
        <w:t>efugees</w:t>
      </w:r>
      <w:r w:rsidR="00EB726C">
        <w:rPr>
          <w:b/>
          <w:bCs/>
        </w:rPr>
        <w:t xml:space="preserve"> </w:t>
      </w:r>
      <w:r w:rsidR="00EB3FFE" w:rsidRPr="009F7D4E">
        <w:rPr>
          <w:b/>
          <w:bCs/>
        </w:rPr>
        <w:t>in this regard.</w:t>
      </w:r>
      <w:r w:rsidR="00DA18D1" w:rsidRPr="009F7D4E">
        <w:rPr>
          <w:b/>
        </w:rPr>
        <w:t xml:space="preserve"> </w:t>
      </w:r>
    </w:p>
    <w:p w:rsidR="009F7D4E" w:rsidRPr="00F12B1F" w:rsidRDefault="005C26DF" w:rsidP="00E7365E">
      <w:pPr>
        <w:pStyle w:val="SingleTxtG"/>
        <w:numPr>
          <w:ilvl w:val="0"/>
          <w:numId w:val="41"/>
        </w:numPr>
        <w:tabs>
          <w:tab w:val="left" w:pos="1701"/>
        </w:tabs>
        <w:spacing w:after="100"/>
        <w:ind w:left="1134" w:firstLine="0"/>
        <w:rPr>
          <w:b/>
        </w:rPr>
      </w:pPr>
      <w:r w:rsidRPr="0022422B">
        <w:t xml:space="preserve">The Committee is concerned at reports that </w:t>
      </w:r>
      <w:r w:rsidR="0022422B" w:rsidRPr="0022422B">
        <w:rPr>
          <w:lang w:val="en"/>
        </w:rPr>
        <w:t>migrants and</w:t>
      </w:r>
      <w:r w:rsidRPr="0022422B">
        <w:rPr>
          <w:lang w:val="en"/>
        </w:rPr>
        <w:t xml:space="preserve"> refugees</w:t>
      </w:r>
      <w:r w:rsidR="00A623C8" w:rsidRPr="0022422B">
        <w:rPr>
          <w:lang w:val="en"/>
        </w:rPr>
        <w:t xml:space="preserve">, in particular </w:t>
      </w:r>
      <w:r w:rsidRPr="0022422B">
        <w:rPr>
          <w:lang w:val="en"/>
        </w:rPr>
        <w:t>Rohingya</w:t>
      </w:r>
      <w:r w:rsidR="00A623C8" w:rsidRPr="0022422B">
        <w:rPr>
          <w:lang w:val="en"/>
        </w:rPr>
        <w:t>s,</w:t>
      </w:r>
      <w:r w:rsidRPr="0022422B">
        <w:rPr>
          <w:lang w:val="en"/>
        </w:rPr>
        <w:t xml:space="preserve"> </w:t>
      </w:r>
      <w:r w:rsidR="006E5BAB" w:rsidRPr="0022422B">
        <w:rPr>
          <w:lang w:val="en"/>
        </w:rPr>
        <w:t>were left without</w:t>
      </w:r>
      <w:r w:rsidRPr="0022422B">
        <w:rPr>
          <w:lang w:val="en"/>
        </w:rPr>
        <w:t xml:space="preserve"> access to </w:t>
      </w:r>
      <w:r w:rsidR="006E5BAB" w:rsidRPr="0022422B">
        <w:rPr>
          <w:lang w:val="en"/>
        </w:rPr>
        <w:t>emergency</w:t>
      </w:r>
      <w:r w:rsidRPr="0022422B">
        <w:rPr>
          <w:lang w:val="en"/>
        </w:rPr>
        <w:t xml:space="preserve"> assistanc</w:t>
      </w:r>
      <w:r w:rsidRPr="00EB726C">
        <w:rPr>
          <w:lang w:val="en"/>
        </w:rPr>
        <w:t>e</w:t>
      </w:r>
      <w:r w:rsidR="0022422B" w:rsidRPr="00EB726C">
        <w:rPr>
          <w:lang w:val="en"/>
        </w:rPr>
        <w:t xml:space="preserve"> </w:t>
      </w:r>
      <w:r w:rsidR="00F12B1F" w:rsidRPr="00EB726C">
        <w:rPr>
          <w:lang w:val="en"/>
        </w:rPr>
        <w:t xml:space="preserve">after being </w:t>
      </w:r>
      <w:r w:rsidR="00EB726C" w:rsidRPr="00EB726C">
        <w:rPr>
          <w:lang w:val="en"/>
        </w:rPr>
        <w:t>denied</w:t>
      </w:r>
      <w:r w:rsidR="000974C2">
        <w:rPr>
          <w:lang w:val="en"/>
        </w:rPr>
        <w:t xml:space="preserve"> the possibility</w:t>
      </w:r>
      <w:r w:rsidR="00EB726C" w:rsidRPr="00EB726C">
        <w:rPr>
          <w:lang w:val="en"/>
        </w:rPr>
        <w:t xml:space="preserve"> to disembark their vessels, leaving them</w:t>
      </w:r>
      <w:r w:rsidR="006E5BAB" w:rsidRPr="00EB726C">
        <w:rPr>
          <w:lang w:val="en"/>
        </w:rPr>
        <w:t xml:space="preserve"> </w:t>
      </w:r>
      <w:r w:rsidR="0022422B" w:rsidRPr="00EB726C">
        <w:t xml:space="preserve">stranded </w:t>
      </w:r>
      <w:r w:rsidR="00EB726C" w:rsidRPr="00EB726C">
        <w:t>at</w:t>
      </w:r>
      <w:r w:rsidR="0022422B" w:rsidRPr="00EB726C">
        <w:t xml:space="preserve"> </w:t>
      </w:r>
      <w:r w:rsidR="00EB726C" w:rsidRPr="00EB726C">
        <w:t>sea</w:t>
      </w:r>
      <w:r w:rsidR="0022422B" w:rsidRPr="00EB726C">
        <w:t xml:space="preserve"> </w:t>
      </w:r>
      <w:r w:rsidR="00721D7F" w:rsidRPr="00EB726C">
        <w:rPr>
          <w:lang w:val="en"/>
        </w:rPr>
        <w:t>(</w:t>
      </w:r>
      <w:r w:rsidR="00721D7F" w:rsidRPr="00F12B1F">
        <w:rPr>
          <w:lang w:val="en"/>
        </w:rPr>
        <w:t>arts.</w:t>
      </w:r>
      <w:r w:rsidR="006944C3">
        <w:rPr>
          <w:lang w:val="en"/>
        </w:rPr>
        <w:t> </w:t>
      </w:r>
      <w:r w:rsidR="00721D7F" w:rsidRPr="00F12B1F">
        <w:rPr>
          <w:lang w:val="en"/>
        </w:rPr>
        <w:t>2 and 10)</w:t>
      </w:r>
      <w:r w:rsidRPr="00F12B1F">
        <w:rPr>
          <w:lang w:val="en"/>
        </w:rPr>
        <w:t>.</w:t>
      </w:r>
      <w:r w:rsidR="00985575" w:rsidRPr="00F12B1F">
        <w:rPr>
          <w:rFonts w:ascii="Trebuchet MS" w:hAnsi="Trebuchet MS" w:cs="Arial"/>
          <w:color w:val="464646"/>
          <w:lang w:val="en"/>
        </w:rPr>
        <w:t xml:space="preserve"> </w:t>
      </w:r>
    </w:p>
    <w:p w:rsidR="005C26DF" w:rsidRPr="0022422B" w:rsidRDefault="0078413A" w:rsidP="00E7365E">
      <w:pPr>
        <w:pStyle w:val="SingleTxtG"/>
        <w:tabs>
          <w:tab w:val="left" w:pos="1701"/>
        </w:tabs>
        <w:spacing w:after="100"/>
        <w:rPr>
          <w:b/>
        </w:rPr>
      </w:pPr>
      <w:r>
        <w:rPr>
          <w:b/>
        </w:rPr>
        <w:tab/>
      </w:r>
      <w:r w:rsidR="00640CA4" w:rsidRPr="0022422B">
        <w:rPr>
          <w:b/>
        </w:rPr>
        <w:t xml:space="preserve">The Committee </w:t>
      </w:r>
      <w:r w:rsidR="00985575" w:rsidRPr="0022422B">
        <w:rPr>
          <w:b/>
        </w:rPr>
        <w:t xml:space="preserve">calls on the State party to </w:t>
      </w:r>
      <w:r w:rsidR="0022422B">
        <w:rPr>
          <w:b/>
          <w:lang w:val="en"/>
        </w:rPr>
        <w:t>redouble</w:t>
      </w:r>
      <w:r w:rsidR="00985575" w:rsidRPr="0022422B">
        <w:rPr>
          <w:b/>
        </w:rPr>
        <w:t xml:space="preserve"> its</w:t>
      </w:r>
      <w:r w:rsidR="00985575" w:rsidRPr="0022422B">
        <w:rPr>
          <w:b/>
          <w:lang w:val="en"/>
        </w:rPr>
        <w:t xml:space="preserve"> efforts, including through strengthene</w:t>
      </w:r>
      <w:r w:rsidR="000D5B83" w:rsidRPr="0022422B">
        <w:rPr>
          <w:b/>
          <w:lang w:val="en"/>
        </w:rPr>
        <w:t xml:space="preserve">d international and regional cooperation, to </w:t>
      </w:r>
      <w:r w:rsidR="00D81723" w:rsidRPr="0022422B">
        <w:rPr>
          <w:b/>
          <w:lang w:val="en"/>
        </w:rPr>
        <w:t xml:space="preserve">ensure that the </w:t>
      </w:r>
      <w:r w:rsidR="006E5BAB" w:rsidRPr="0022422B">
        <w:rPr>
          <w:b/>
          <w:lang w:val="en"/>
        </w:rPr>
        <w:t xml:space="preserve">economic, social and cultural </w:t>
      </w:r>
      <w:r w:rsidR="000D5B83" w:rsidRPr="0022422B">
        <w:rPr>
          <w:b/>
          <w:lang w:val="en"/>
        </w:rPr>
        <w:t>ri</w:t>
      </w:r>
      <w:r w:rsidR="00597227" w:rsidRPr="0022422B">
        <w:rPr>
          <w:b/>
          <w:lang w:val="en"/>
        </w:rPr>
        <w:t>ghts</w:t>
      </w:r>
      <w:r w:rsidR="006E5BAB" w:rsidRPr="0022422B">
        <w:rPr>
          <w:b/>
          <w:lang w:val="en"/>
        </w:rPr>
        <w:t>, including access to water, food and medical assistance,</w:t>
      </w:r>
      <w:r w:rsidR="0022422B" w:rsidRPr="0022422B">
        <w:rPr>
          <w:b/>
          <w:lang w:val="en"/>
        </w:rPr>
        <w:t xml:space="preserve"> of all migrants and</w:t>
      </w:r>
      <w:r w:rsidR="000D5B83" w:rsidRPr="0022422B">
        <w:rPr>
          <w:b/>
          <w:lang w:val="en"/>
        </w:rPr>
        <w:t xml:space="preserve"> </w:t>
      </w:r>
      <w:r w:rsidR="000D5B83" w:rsidRPr="00EB726C">
        <w:rPr>
          <w:b/>
          <w:lang w:val="en"/>
        </w:rPr>
        <w:t>refugees</w:t>
      </w:r>
      <w:r w:rsidR="00597227" w:rsidRPr="00EB726C">
        <w:rPr>
          <w:b/>
          <w:lang w:val="en"/>
        </w:rPr>
        <w:t xml:space="preserve"> </w:t>
      </w:r>
      <w:r w:rsidR="004F35D5" w:rsidRPr="00EB726C">
        <w:rPr>
          <w:b/>
          <w:lang w:val="en"/>
        </w:rPr>
        <w:t>arriving o</w:t>
      </w:r>
      <w:r w:rsidR="007D35D8" w:rsidRPr="00EB726C">
        <w:rPr>
          <w:b/>
          <w:lang w:val="en"/>
        </w:rPr>
        <w:t xml:space="preserve">n boats </w:t>
      </w:r>
      <w:r w:rsidR="000D5B83" w:rsidRPr="00EB726C">
        <w:rPr>
          <w:b/>
          <w:lang w:val="en"/>
        </w:rPr>
        <w:t>are protected</w:t>
      </w:r>
      <w:r w:rsidR="004F35D5">
        <w:rPr>
          <w:b/>
          <w:lang w:val="en"/>
        </w:rPr>
        <w:t xml:space="preserve"> and to stop boat </w:t>
      </w:r>
      <w:r w:rsidR="007B0216">
        <w:rPr>
          <w:b/>
          <w:lang w:val="en"/>
        </w:rPr>
        <w:t>“</w:t>
      </w:r>
      <w:r w:rsidR="004F35D5">
        <w:rPr>
          <w:b/>
          <w:lang w:val="en"/>
        </w:rPr>
        <w:t>push-backs</w:t>
      </w:r>
      <w:r w:rsidR="007B0216">
        <w:rPr>
          <w:b/>
          <w:lang w:val="en"/>
        </w:rPr>
        <w:t>”</w:t>
      </w:r>
      <w:r w:rsidR="000D5B83" w:rsidRPr="0022422B">
        <w:rPr>
          <w:b/>
          <w:lang w:val="en"/>
        </w:rPr>
        <w:t>. The State party should also</w:t>
      </w:r>
      <w:r w:rsidR="00EB726C">
        <w:rPr>
          <w:b/>
          <w:lang w:val="en"/>
        </w:rPr>
        <w:t xml:space="preserve"> engage with other countries in the region, as well as the Office of the </w:t>
      </w:r>
      <w:r w:rsidR="007B0216">
        <w:rPr>
          <w:b/>
          <w:lang w:val="en"/>
        </w:rPr>
        <w:t xml:space="preserve">United Nations </w:t>
      </w:r>
      <w:r w:rsidR="00EB726C">
        <w:rPr>
          <w:b/>
          <w:lang w:val="en"/>
        </w:rPr>
        <w:t>High Commissioner for Human Rights</w:t>
      </w:r>
      <w:r w:rsidR="007B0216">
        <w:rPr>
          <w:b/>
          <w:lang w:val="en"/>
        </w:rPr>
        <w:t>,</w:t>
      </w:r>
      <w:r w:rsidR="00EB726C">
        <w:rPr>
          <w:b/>
          <w:lang w:val="en"/>
        </w:rPr>
        <w:t xml:space="preserve"> </w:t>
      </w:r>
      <w:r w:rsidR="005D12C0">
        <w:rPr>
          <w:b/>
          <w:lang w:val="en"/>
        </w:rPr>
        <w:t>the Office of the United Nations High Commissioner for Refugees</w:t>
      </w:r>
      <w:r w:rsidR="007B0216">
        <w:rPr>
          <w:b/>
          <w:lang w:val="en"/>
        </w:rPr>
        <w:t xml:space="preserve"> </w:t>
      </w:r>
      <w:r w:rsidR="00EB726C">
        <w:rPr>
          <w:b/>
          <w:lang w:val="en"/>
        </w:rPr>
        <w:t xml:space="preserve">and other international institutions to </w:t>
      </w:r>
      <w:r w:rsidR="00985575" w:rsidRPr="0022422B">
        <w:rPr>
          <w:b/>
          <w:lang w:val="en"/>
        </w:rPr>
        <w:t xml:space="preserve">address the root causes </w:t>
      </w:r>
      <w:r w:rsidR="000D5B83" w:rsidRPr="0022422B">
        <w:rPr>
          <w:b/>
          <w:lang w:val="en"/>
        </w:rPr>
        <w:t xml:space="preserve">of </w:t>
      </w:r>
      <w:r w:rsidR="00EB726C">
        <w:rPr>
          <w:b/>
          <w:lang w:val="en"/>
        </w:rPr>
        <w:t>migrant</w:t>
      </w:r>
      <w:r w:rsidR="00985575" w:rsidRPr="0022422B">
        <w:rPr>
          <w:b/>
          <w:lang w:val="en"/>
        </w:rPr>
        <w:t xml:space="preserve"> </w:t>
      </w:r>
      <w:r w:rsidR="0022422B" w:rsidRPr="0022422B">
        <w:rPr>
          <w:b/>
          <w:lang w:val="en"/>
        </w:rPr>
        <w:t xml:space="preserve">and refugee </w:t>
      </w:r>
      <w:r w:rsidR="00985575" w:rsidRPr="0022422B">
        <w:rPr>
          <w:b/>
          <w:lang w:val="en"/>
        </w:rPr>
        <w:t>flows</w:t>
      </w:r>
      <w:r w:rsidR="000D5B83" w:rsidRPr="0022422B">
        <w:rPr>
          <w:b/>
          <w:lang w:val="en"/>
        </w:rPr>
        <w:t xml:space="preserve">. </w:t>
      </w:r>
    </w:p>
    <w:p w:rsidR="007B17B6" w:rsidRPr="00E359DD" w:rsidRDefault="00346776" w:rsidP="00E7365E">
      <w:pPr>
        <w:pStyle w:val="H23G"/>
      </w:pPr>
      <w:r>
        <w:tab/>
      </w:r>
      <w:r>
        <w:tab/>
      </w:r>
      <w:r w:rsidR="007B17B6" w:rsidRPr="007B17B6">
        <w:t>Equality between men and women</w:t>
      </w:r>
    </w:p>
    <w:p w:rsidR="009F7D4E" w:rsidRDefault="009D494B" w:rsidP="00E7365E">
      <w:pPr>
        <w:pStyle w:val="SingleTxtG"/>
        <w:numPr>
          <w:ilvl w:val="0"/>
          <w:numId w:val="41"/>
        </w:numPr>
        <w:tabs>
          <w:tab w:val="left" w:pos="1701"/>
        </w:tabs>
        <w:spacing w:after="100"/>
        <w:ind w:left="1134" w:firstLine="0"/>
      </w:pPr>
      <w:r w:rsidRPr="008B5AC5">
        <w:t xml:space="preserve">While </w:t>
      </w:r>
      <w:r w:rsidR="002C128D">
        <w:t>noting</w:t>
      </w:r>
      <w:r w:rsidRPr="008B5AC5">
        <w:t xml:space="preserve"> the adoption of the Gen</w:t>
      </w:r>
      <w:r w:rsidRPr="00B73756">
        <w:t>der Equality Act</w:t>
      </w:r>
      <w:r w:rsidR="00A35A54">
        <w:t xml:space="preserve"> (2015)</w:t>
      </w:r>
      <w:r w:rsidRPr="00B73756">
        <w:t>,</w:t>
      </w:r>
      <w:r w:rsidRPr="009F7D4E">
        <w:rPr>
          <w:color w:val="FF0000"/>
        </w:rPr>
        <w:t xml:space="preserve"> </w:t>
      </w:r>
      <w:r w:rsidRPr="00B73756">
        <w:t xml:space="preserve">the Committee is concerned that </w:t>
      </w:r>
      <w:r w:rsidR="007B04D7" w:rsidRPr="00B73756">
        <w:t>the Act permits discrimination</w:t>
      </w:r>
      <w:r w:rsidR="008B5AC5" w:rsidRPr="00B73756">
        <w:t xml:space="preserve"> </w:t>
      </w:r>
      <w:r w:rsidR="00EB726C">
        <w:t>against women</w:t>
      </w:r>
      <w:r w:rsidR="008C0667">
        <w:t>, inter alia,</w:t>
      </w:r>
      <w:r w:rsidR="00EB726C">
        <w:t xml:space="preserve"> </w:t>
      </w:r>
      <w:r w:rsidR="00630303" w:rsidRPr="00B73756">
        <w:t xml:space="preserve">on grounds </w:t>
      </w:r>
      <w:r w:rsidR="00A35A54">
        <w:t xml:space="preserve">of </w:t>
      </w:r>
      <w:r w:rsidR="008B5AC5" w:rsidRPr="00B73756">
        <w:t>religious practice and national security</w:t>
      </w:r>
      <w:r w:rsidR="008B7776">
        <w:t xml:space="preserve"> </w:t>
      </w:r>
      <w:r w:rsidR="003D3EAD">
        <w:t>(art. </w:t>
      </w:r>
      <w:r w:rsidR="00953838">
        <w:t>3)</w:t>
      </w:r>
      <w:r w:rsidR="007B17B6" w:rsidRPr="007B17B6">
        <w:t>.</w:t>
      </w:r>
    </w:p>
    <w:p w:rsidR="002A121B" w:rsidRPr="007C19EC" w:rsidRDefault="0078413A" w:rsidP="00E7365E">
      <w:pPr>
        <w:pStyle w:val="SingleTxtG"/>
        <w:tabs>
          <w:tab w:val="left" w:pos="1701"/>
        </w:tabs>
        <w:spacing w:after="100"/>
      </w:pPr>
      <w:r>
        <w:rPr>
          <w:b/>
          <w:bCs/>
        </w:rPr>
        <w:tab/>
      </w:r>
      <w:r w:rsidR="0032321D" w:rsidRPr="009F7D4E">
        <w:rPr>
          <w:b/>
          <w:bCs/>
        </w:rPr>
        <w:t xml:space="preserve">The Committee recommends that the State party </w:t>
      </w:r>
      <w:r w:rsidR="008B5AC5" w:rsidRPr="009F7D4E">
        <w:rPr>
          <w:b/>
          <w:bCs/>
        </w:rPr>
        <w:t xml:space="preserve">revise its </w:t>
      </w:r>
      <w:r w:rsidR="00F56048" w:rsidRPr="009F7D4E">
        <w:rPr>
          <w:b/>
          <w:bCs/>
        </w:rPr>
        <w:t>Gender Equality Act</w:t>
      </w:r>
      <w:r w:rsidR="00CD7928" w:rsidRPr="009F7D4E">
        <w:rPr>
          <w:b/>
          <w:bCs/>
        </w:rPr>
        <w:t xml:space="preserve"> with a view</w:t>
      </w:r>
      <w:r w:rsidR="00F56048" w:rsidRPr="009F7D4E">
        <w:rPr>
          <w:b/>
          <w:bCs/>
        </w:rPr>
        <w:t xml:space="preserve"> to</w:t>
      </w:r>
      <w:r w:rsidR="00CD7928" w:rsidRPr="009F7D4E">
        <w:rPr>
          <w:b/>
          <w:bCs/>
        </w:rPr>
        <w:t xml:space="preserve"> eliminating</w:t>
      </w:r>
      <w:r w:rsidR="00DF4650">
        <w:rPr>
          <w:b/>
          <w:bCs/>
        </w:rPr>
        <w:t xml:space="preserve"> any</w:t>
      </w:r>
      <w:r w:rsidR="00CD7928" w:rsidRPr="009F7D4E">
        <w:rPr>
          <w:b/>
          <w:bCs/>
        </w:rPr>
        <w:t xml:space="preserve"> discriminatory provisions</w:t>
      </w:r>
      <w:r w:rsidR="0032321D" w:rsidRPr="009F7D4E">
        <w:rPr>
          <w:b/>
          <w:bCs/>
        </w:rPr>
        <w:t>.</w:t>
      </w:r>
    </w:p>
    <w:p w:rsidR="00AF4F23" w:rsidRPr="00AF4F23" w:rsidRDefault="00AF4F23" w:rsidP="00E7365E">
      <w:pPr>
        <w:pStyle w:val="SingleTxtG"/>
        <w:numPr>
          <w:ilvl w:val="0"/>
          <w:numId w:val="41"/>
        </w:numPr>
        <w:tabs>
          <w:tab w:val="left" w:pos="1701"/>
        </w:tabs>
        <w:spacing w:after="100"/>
        <w:ind w:left="1134" w:firstLine="0"/>
      </w:pPr>
      <w:r>
        <w:rPr>
          <w:bCs/>
        </w:rPr>
        <w:t>The Committee is concerned at the persistent gender</w:t>
      </w:r>
      <w:r w:rsidR="00AE741C">
        <w:rPr>
          <w:bCs/>
        </w:rPr>
        <w:t>-</w:t>
      </w:r>
      <w:r>
        <w:rPr>
          <w:bCs/>
        </w:rPr>
        <w:t xml:space="preserve">role stereotypes in the family and society, which result in </w:t>
      </w:r>
      <w:r w:rsidR="005D12C0">
        <w:rPr>
          <w:bCs/>
        </w:rPr>
        <w:t>a</w:t>
      </w:r>
      <w:r w:rsidR="007B0216">
        <w:rPr>
          <w:bCs/>
        </w:rPr>
        <w:t xml:space="preserve"> </w:t>
      </w:r>
      <w:r>
        <w:rPr>
          <w:bCs/>
        </w:rPr>
        <w:t>low level of women’s representation in appointed and elected positions in public and political decision-making, sex segregation in employment, both vertical and horizontal, and violence against women, including domestic violence (art</w:t>
      </w:r>
      <w:r w:rsidR="00346776">
        <w:rPr>
          <w:bCs/>
        </w:rPr>
        <w:t>s</w:t>
      </w:r>
      <w:r>
        <w:rPr>
          <w:bCs/>
        </w:rPr>
        <w:t>.</w:t>
      </w:r>
      <w:r w:rsidR="006944C3">
        <w:rPr>
          <w:bCs/>
        </w:rPr>
        <w:t> </w:t>
      </w:r>
      <w:r>
        <w:rPr>
          <w:bCs/>
        </w:rPr>
        <w:t>3</w:t>
      </w:r>
      <w:r w:rsidR="005F46A3">
        <w:rPr>
          <w:bCs/>
        </w:rPr>
        <w:t xml:space="preserve"> and 10</w:t>
      </w:r>
      <w:r>
        <w:rPr>
          <w:bCs/>
        </w:rPr>
        <w:t>).</w:t>
      </w:r>
    </w:p>
    <w:p w:rsidR="00AF4F23" w:rsidRPr="00F36AF2" w:rsidRDefault="0078413A" w:rsidP="00E7365E">
      <w:pPr>
        <w:pStyle w:val="SingleTxtG"/>
        <w:tabs>
          <w:tab w:val="left" w:pos="1701"/>
        </w:tabs>
        <w:spacing w:after="100"/>
      </w:pPr>
      <w:r>
        <w:rPr>
          <w:b/>
          <w:bCs/>
        </w:rPr>
        <w:tab/>
      </w:r>
      <w:r w:rsidR="00AF4F23" w:rsidRPr="007C19EC">
        <w:rPr>
          <w:b/>
          <w:bCs/>
        </w:rPr>
        <w:t>The Committee recommends that the State party take measures to eliminate the gender-role stereotypes and ensure</w:t>
      </w:r>
      <w:r w:rsidR="00AF4F23">
        <w:rPr>
          <w:bCs/>
        </w:rPr>
        <w:t xml:space="preserve"> </w:t>
      </w:r>
      <w:r w:rsidR="00AF4F23" w:rsidRPr="009F7D4E">
        <w:rPr>
          <w:b/>
          <w:bCs/>
        </w:rPr>
        <w:t xml:space="preserve">equal enjoyment of economic, social and cultural rights by men and women. </w:t>
      </w:r>
      <w:r w:rsidR="00AF4F23" w:rsidRPr="009F7D4E">
        <w:rPr>
          <w:b/>
          <w:bCs/>
          <w:color w:val="333333"/>
        </w:rPr>
        <w:t>I</w:t>
      </w:r>
      <w:r w:rsidR="00AF4F23" w:rsidRPr="009F7D4E">
        <w:rPr>
          <w:b/>
          <w:bCs/>
        </w:rPr>
        <w:t xml:space="preserve">n this regard, the Committee refers to </w:t>
      </w:r>
      <w:r w:rsidR="00DC111E">
        <w:rPr>
          <w:b/>
          <w:bCs/>
        </w:rPr>
        <w:t xml:space="preserve">its </w:t>
      </w:r>
      <w:r w:rsidR="00AF4F23" w:rsidRPr="009F7D4E">
        <w:rPr>
          <w:b/>
          <w:bCs/>
        </w:rPr>
        <w:t>general comment</w:t>
      </w:r>
      <w:r w:rsidR="00AE011D">
        <w:rPr>
          <w:b/>
          <w:bCs/>
        </w:rPr>
        <w:t xml:space="preserve"> No. </w:t>
      </w:r>
      <w:r w:rsidR="00AF4F23" w:rsidRPr="009F7D4E">
        <w:rPr>
          <w:b/>
          <w:bCs/>
        </w:rPr>
        <w:t>16 (2005) on the equal right of men and women to the enjoyment of all economic, social and cultural rights</w:t>
      </w:r>
    </w:p>
    <w:p w:rsidR="00AE6C55" w:rsidRPr="00817183" w:rsidRDefault="00C16239">
      <w:pPr>
        <w:pStyle w:val="H23G"/>
      </w:pPr>
      <w:r>
        <w:tab/>
      </w:r>
      <w:r>
        <w:tab/>
      </w:r>
      <w:r w:rsidR="00207C0A">
        <w:t xml:space="preserve">Conditions of work </w:t>
      </w:r>
      <w:r w:rsidR="000D4791">
        <w:t xml:space="preserve">and social </w:t>
      </w:r>
      <w:r w:rsidR="00207C0A">
        <w:t>security</w:t>
      </w:r>
    </w:p>
    <w:p w:rsidR="009F7D4E" w:rsidRPr="009F7D4E" w:rsidRDefault="009918D5" w:rsidP="00E7365E">
      <w:pPr>
        <w:pStyle w:val="SingleTxtG"/>
        <w:numPr>
          <w:ilvl w:val="0"/>
          <w:numId w:val="41"/>
        </w:numPr>
        <w:tabs>
          <w:tab w:val="left" w:pos="1701"/>
        </w:tabs>
        <w:spacing w:after="100"/>
        <w:ind w:left="1134" w:firstLine="0"/>
        <w:rPr>
          <w:b/>
          <w:bCs/>
          <w:color w:val="000000"/>
          <w:lang w:eastAsia="en-GB"/>
        </w:rPr>
      </w:pPr>
      <w:r w:rsidRPr="009918D5">
        <w:t xml:space="preserve">The Committee </w:t>
      </w:r>
      <w:r w:rsidR="004D3196">
        <w:t>is concerned at</w:t>
      </w:r>
      <w:r w:rsidR="004D3196" w:rsidRPr="009F7D4E">
        <w:rPr>
          <w:color w:val="000000"/>
          <w:lang w:eastAsia="en-GB"/>
        </w:rPr>
        <w:t xml:space="preserve"> </w:t>
      </w:r>
      <w:r w:rsidR="004D3196" w:rsidRPr="004D3196">
        <w:t xml:space="preserve">the scale of the informal </w:t>
      </w:r>
      <w:r w:rsidR="004D3196" w:rsidRPr="001544A1">
        <w:t>economy in the State party</w:t>
      </w:r>
      <w:r w:rsidR="001544A1" w:rsidRPr="001544A1">
        <w:t xml:space="preserve"> and that</w:t>
      </w:r>
      <w:r w:rsidR="00DC111E">
        <w:t>,</w:t>
      </w:r>
      <w:r w:rsidR="001544A1" w:rsidRPr="001544A1">
        <w:t xml:space="preserve"> despite the introduction of a </w:t>
      </w:r>
      <w:r w:rsidR="001544A1" w:rsidRPr="00F1665A">
        <w:t>voluntary benefit package,</w:t>
      </w:r>
      <w:r w:rsidR="00E54625" w:rsidRPr="00F1665A">
        <w:t xml:space="preserve"> a large number of </w:t>
      </w:r>
      <w:r w:rsidR="001544A1" w:rsidRPr="00F1665A">
        <w:t>individuals</w:t>
      </w:r>
      <w:r w:rsidR="00E54625" w:rsidRPr="00F1665A">
        <w:t xml:space="preserve"> work without legal and social protection</w:t>
      </w:r>
      <w:r w:rsidR="00621C04" w:rsidRPr="00F1665A">
        <w:t>.</w:t>
      </w:r>
      <w:r w:rsidR="00817183" w:rsidRPr="00F1665A">
        <w:t xml:space="preserve"> </w:t>
      </w:r>
      <w:r w:rsidR="00E815C6" w:rsidRPr="00F1665A">
        <w:t>It</w:t>
      </w:r>
      <w:r w:rsidR="00B9084C" w:rsidRPr="00F1665A">
        <w:t xml:space="preserve"> is </w:t>
      </w:r>
      <w:r w:rsidR="00760EE8" w:rsidRPr="00F1665A">
        <w:t>also</w:t>
      </w:r>
      <w:r w:rsidR="004D3196" w:rsidRPr="00F1665A">
        <w:t xml:space="preserve"> </w:t>
      </w:r>
      <w:r w:rsidR="00B9084C" w:rsidRPr="00F1665A">
        <w:t>concerned that</w:t>
      </w:r>
      <w:r w:rsidR="00B9084C" w:rsidRPr="00E54625">
        <w:t xml:space="preserve"> </w:t>
      </w:r>
      <w:r w:rsidR="00495AE3" w:rsidRPr="00E54625">
        <w:t xml:space="preserve">many </w:t>
      </w:r>
      <w:r w:rsidR="00B9084C" w:rsidRPr="00E54625">
        <w:t>domestic</w:t>
      </w:r>
      <w:r w:rsidR="00B9084C">
        <w:t xml:space="preserve"> </w:t>
      </w:r>
      <w:r w:rsidR="00B9084C" w:rsidRPr="00E54625">
        <w:t>workers</w:t>
      </w:r>
      <w:r w:rsidR="00C42DCE" w:rsidRPr="00E54625">
        <w:t xml:space="preserve"> </w:t>
      </w:r>
      <w:r w:rsidR="00E54625" w:rsidRPr="00E54625">
        <w:t>are not covered by the</w:t>
      </w:r>
      <w:r w:rsidR="00E54625" w:rsidRPr="009F7D4E">
        <w:rPr>
          <w:rFonts w:ascii="Calibri" w:eastAsia="Calibri" w:hAnsi="Calibri"/>
          <w:b/>
          <w:sz w:val="23"/>
          <w:szCs w:val="23"/>
        </w:rPr>
        <w:t xml:space="preserve"> </w:t>
      </w:r>
      <w:r w:rsidR="00E54625" w:rsidRPr="00E54625">
        <w:t>Home Workers Protection Act</w:t>
      </w:r>
      <w:r w:rsidR="009208EC">
        <w:t xml:space="preserve"> and thus</w:t>
      </w:r>
      <w:r w:rsidR="004D3196">
        <w:t xml:space="preserve"> do not enjoy guarantees with regard to, </w:t>
      </w:r>
      <w:r w:rsidR="004D3196" w:rsidRPr="00E7365E">
        <w:t>inter alia</w:t>
      </w:r>
      <w:r w:rsidR="004D3196">
        <w:t>,</w:t>
      </w:r>
      <w:r w:rsidR="00B9084C" w:rsidRPr="00B9084C">
        <w:t xml:space="preserve"> minimum wages, working hours</w:t>
      </w:r>
      <w:r w:rsidR="004D3196">
        <w:t>, overtime payment</w:t>
      </w:r>
      <w:r w:rsidR="00DF00B7">
        <w:t>s</w:t>
      </w:r>
      <w:r w:rsidR="00B9084C" w:rsidRPr="00B9084C">
        <w:t xml:space="preserve"> and social security</w:t>
      </w:r>
      <w:r w:rsidR="00C42DCE">
        <w:t xml:space="preserve">. </w:t>
      </w:r>
      <w:r w:rsidR="002C701E">
        <w:t xml:space="preserve">Moreover, the Committee is concerned that subcontracted workers are not adequately protected by labour and social protection regulations in practice. </w:t>
      </w:r>
      <w:r w:rsidR="00C42DCE">
        <w:t>The Committee is particularly concerned that these gaps have a disproportiona</w:t>
      </w:r>
      <w:r w:rsidR="007F550B">
        <w:t>te</w:t>
      </w:r>
      <w:r w:rsidR="00C42DCE">
        <w:t xml:space="preserve"> negative effect on women</w:t>
      </w:r>
      <w:r w:rsidR="00415AAA">
        <w:t xml:space="preserve"> and</w:t>
      </w:r>
      <w:r w:rsidR="00C42DCE">
        <w:t xml:space="preserve"> migrant wo</w:t>
      </w:r>
      <w:r w:rsidR="00415AAA">
        <w:t>rkers</w:t>
      </w:r>
      <w:r w:rsidR="00E26BE5">
        <w:t xml:space="preserve"> (arts.</w:t>
      </w:r>
      <w:r w:rsidR="006944C3">
        <w:t> </w:t>
      </w:r>
      <w:r w:rsidR="007F550B">
        <w:t xml:space="preserve">3, </w:t>
      </w:r>
      <w:r w:rsidR="00B9084C" w:rsidRPr="00B9084C">
        <w:t>7 and 9).</w:t>
      </w:r>
      <w:r w:rsidR="009208EC" w:rsidRPr="009208EC">
        <w:t xml:space="preserve"> </w:t>
      </w:r>
    </w:p>
    <w:p w:rsidR="00405A35" w:rsidRPr="009F7D4E" w:rsidRDefault="0078413A" w:rsidP="00E7365E">
      <w:pPr>
        <w:pStyle w:val="SingleTxtG"/>
        <w:tabs>
          <w:tab w:val="left" w:pos="1701"/>
        </w:tabs>
        <w:spacing w:after="100"/>
        <w:rPr>
          <w:b/>
          <w:bCs/>
          <w:color w:val="000000"/>
          <w:lang w:eastAsia="en-GB"/>
        </w:rPr>
      </w:pPr>
      <w:r>
        <w:rPr>
          <w:b/>
          <w:bCs/>
        </w:rPr>
        <w:tab/>
      </w:r>
      <w:r w:rsidR="00BC51FD" w:rsidRPr="009F7D4E">
        <w:rPr>
          <w:b/>
          <w:bCs/>
        </w:rPr>
        <w:t>The Committee recommends that</w:t>
      </w:r>
      <w:r w:rsidR="00341A55" w:rsidRPr="009F7D4E">
        <w:rPr>
          <w:b/>
          <w:bCs/>
        </w:rPr>
        <w:t xml:space="preserve"> </w:t>
      </w:r>
      <w:r w:rsidR="00DE2276" w:rsidRPr="009F7D4E">
        <w:rPr>
          <w:b/>
          <w:bCs/>
        </w:rPr>
        <w:t>the State party</w:t>
      </w:r>
      <w:r w:rsidR="0036306E" w:rsidRPr="009F7D4E">
        <w:rPr>
          <w:b/>
          <w:bCs/>
        </w:rPr>
        <w:t xml:space="preserve"> </w:t>
      </w:r>
      <w:r w:rsidR="00BC51FD" w:rsidRPr="009F7D4E">
        <w:rPr>
          <w:b/>
          <w:bCs/>
        </w:rPr>
        <w:t xml:space="preserve">take all </w:t>
      </w:r>
      <w:r w:rsidR="00DF00B7">
        <w:rPr>
          <w:b/>
          <w:bCs/>
        </w:rPr>
        <w:t xml:space="preserve">the </w:t>
      </w:r>
      <w:r w:rsidR="00BC51FD" w:rsidRPr="009F7D4E">
        <w:rPr>
          <w:b/>
          <w:bCs/>
        </w:rPr>
        <w:t>measures</w:t>
      </w:r>
      <w:r w:rsidR="00A7131D" w:rsidRPr="009F7D4E">
        <w:rPr>
          <w:b/>
          <w:bCs/>
        </w:rPr>
        <w:t xml:space="preserve"> </w:t>
      </w:r>
      <w:r w:rsidR="00DC111E" w:rsidRPr="009F7D4E">
        <w:rPr>
          <w:b/>
          <w:bCs/>
        </w:rPr>
        <w:t xml:space="preserve">necessary </w:t>
      </w:r>
      <w:r w:rsidR="00A7131D" w:rsidRPr="009F7D4E">
        <w:rPr>
          <w:b/>
          <w:bCs/>
        </w:rPr>
        <w:t xml:space="preserve">to </w:t>
      </w:r>
      <w:r w:rsidR="00DF00B7" w:rsidRPr="009F7D4E">
        <w:rPr>
          <w:b/>
          <w:bCs/>
        </w:rPr>
        <w:t xml:space="preserve">reduce </w:t>
      </w:r>
      <w:r w:rsidR="00965C34" w:rsidRPr="009F7D4E">
        <w:rPr>
          <w:b/>
          <w:bCs/>
        </w:rPr>
        <w:t xml:space="preserve">progressively </w:t>
      </w:r>
      <w:r w:rsidR="00A7131D" w:rsidRPr="009F7D4E">
        <w:rPr>
          <w:b/>
          <w:bCs/>
        </w:rPr>
        <w:t>reduce the</w:t>
      </w:r>
      <w:r w:rsidR="00E26BE5" w:rsidRPr="009F7D4E">
        <w:rPr>
          <w:b/>
          <w:bCs/>
        </w:rPr>
        <w:t xml:space="preserve"> extent of the</w:t>
      </w:r>
      <w:r w:rsidR="00A7131D" w:rsidRPr="009F7D4E">
        <w:rPr>
          <w:b/>
          <w:bCs/>
        </w:rPr>
        <w:t xml:space="preserve"> informal economy</w:t>
      </w:r>
      <w:r w:rsidR="003942EC" w:rsidRPr="009F7D4E">
        <w:rPr>
          <w:b/>
          <w:bCs/>
        </w:rPr>
        <w:t xml:space="preserve"> and</w:t>
      </w:r>
      <w:r w:rsidR="00A7131D" w:rsidRPr="009F7D4E">
        <w:rPr>
          <w:b/>
          <w:bCs/>
        </w:rPr>
        <w:t xml:space="preserve"> </w:t>
      </w:r>
      <w:r w:rsidR="003942EC" w:rsidRPr="009F7D4E">
        <w:rPr>
          <w:b/>
          <w:bCs/>
        </w:rPr>
        <w:t>increase employment opportunities in the formal labour market</w:t>
      </w:r>
      <w:r w:rsidR="00A7131D" w:rsidRPr="009F7D4E">
        <w:rPr>
          <w:b/>
          <w:bCs/>
        </w:rPr>
        <w:t xml:space="preserve">. </w:t>
      </w:r>
      <w:r w:rsidR="00DE2276" w:rsidRPr="009F7D4E">
        <w:rPr>
          <w:b/>
          <w:bCs/>
        </w:rPr>
        <w:t xml:space="preserve">It should also take steps to ensure </w:t>
      </w:r>
      <w:r w:rsidR="002C701E">
        <w:rPr>
          <w:b/>
          <w:bCs/>
        </w:rPr>
        <w:t xml:space="preserve">that </w:t>
      </w:r>
      <w:r w:rsidR="00F7474A" w:rsidRPr="009F7D4E">
        <w:rPr>
          <w:b/>
          <w:bCs/>
        </w:rPr>
        <w:t xml:space="preserve">all </w:t>
      </w:r>
      <w:r w:rsidR="00DE2276" w:rsidRPr="009F7D4E">
        <w:rPr>
          <w:b/>
          <w:bCs/>
        </w:rPr>
        <w:t>workers</w:t>
      </w:r>
      <w:r w:rsidR="00F7474A" w:rsidRPr="009F7D4E">
        <w:rPr>
          <w:b/>
          <w:bCs/>
        </w:rPr>
        <w:t xml:space="preserve">, including </w:t>
      </w:r>
      <w:r w:rsidR="002C701E">
        <w:rPr>
          <w:b/>
          <w:bCs/>
        </w:rPr>
        <w:t>subcontracted</w:t>
      </w:r>
      <w:r w:rsidR="00415AAA">
        <w:rPr>
          <w:b/>
          <w:bCs/>
        </w:rPr>
        <w:t xml:space="preserve">, </w:t>
      </w:r>
      <w:r w:rsidR="00F7474A" w:rsidRPr="009F7D4E">
        <w:rPr>
          <w:b/>
          <w:bCs/>
        </w:rPr>
        <w:t>domestic</w:t>
      </w:r>
      <w:r w:rsidR="00415AAA">
        <w:rPr>
          <w:b/>
          <w:bCs/>
        </w:rPr>
        <w:t xml:space="preserve"> and informal economy</w:t>
      </w:r>
      <w:r w:rsidR="00F7474A" w:rsidRPr="009F7D4E">
        <w:rPr>
          <w:b/>
          <w:bCs/>
        </w:rPr>
        <w:t xml:space="preserve"> workers,</w:t>
      </w:r>
      <w:r w:rsidR="002C701E">
        <w:rPr>
          <w:b/>
          <w:bCs/>
        </w:rPr>
        <w:t xml:space="preserve"> </w:t>
      </w:r>
      <w:r w:rsidR="00DE2276" w:rsidRPr="009F7D4E">
        <w:rPr>
          <w:b/>
          <w:bCs/>
        </w:rPr>
        <w:t>full</w:t>
      </w:r>
      <w:r w:rsidR="002C701E">
        <w:rPr>
          <w:b/>
          <w:bCs/>
        </w:rPr>
        <w:t>y enjoy their</w:t>
      </w:r>
      <w:r w:rsidR="00DE2276" w:rsidRPr="009F7D4E">
        <w:rPr>
          <w:b/>
          <w:bCs/>
        </w:rPr>
        <w:t xml:space="preserve"> econo</w:t>
      </w:r>
      <w:r w:rsidR="002C701E">
        <w:rPr>
          <w:b/>
          <w:bCs/>
        </w:rPr>
        <w:t>mic, social and cultural rights</w:t>
      </w:r>
      <w:r w:rsidR="00DE2276" w:rsidRPr="009F7D4E">
        <w:rPr>
          <w:b/>
          <w:bCs/>
        </w:rPr>
        <w:t>.</w:t>
      </w:r>
    </w:p>
    <w:p w:rsidR="00F137AB" w:rsidRPr="006059DF" w:rsidRDefault="009A1B85">
      <w:pPr>
        <w:pStyle w:val="H23G"/>
      </w:pPr>
      <w:r>
        <w:tab/>
      </w:r>
      <w:r>
        <w:tab/>
      </w:r>
      <w:r w:rsidR="00F137AB">
        <w:t>Forced labour</w:t>
      </w:r>
    </w:p>
    <w:p w:rsidR="00F137AB" w:rsidRPr="00F137AB" w:rsidRDefault="00F137AB" w:rsidP="00E7365E">
      <w:pPr>
        <w:pStyle w:val="SingleTxtG"/>
        <w:numPr>
          <w:ilvl w:val="0"/>
          <w:numId w:val="41"/>
        </w:numPr>
        <w:tabs>
          <w:tab w:val="left" w:pos="1701"/>
        </w:tabs>
        <w:spacing w:after="100"/>
        <w:ind w:left="1134" w:firstLine="0"/>
      </w:pPr>
      <w:r w:rsidRPr="00F137AB">
        <w:t>The Committee expresses concern at the persistence of forced labour in the State party, particularly in the fishing industry (arts.</w:t>
      </w:r>
      <w:r w:rsidR="006944C3">
        <w:t> </w:t>
      </w:r>
      <w:r w:rsidRPr="00F137AB">
        <w:t>6 and 7).</w:t>
      </w:r>
    </w:p>
    <w:p w:rsidR="00F137AB" w:rsidRPr="0080573E" w:rsidRDefault="0078413A" w:rsidP="00E7365E">
      <w:pPr>
        <w:pStyle w:val="SingleTxtG"/>
        <w:tabs>
          <w:tab w:val="left" w:pos="1701"/>
        </w:tabs>
        <w:spacing w:after="100"/>
        <w:rPr>
          <w:bCs/>
        </w:rPr>
      </w:pPr>
      <w:r>
        <w:tab/>
      </w:r>
      <w:r w:rsidR="00F137AB" w:rsidRPr="00E7365E">
        <w:rPr>
          <w:b/>
          <w:bCs/>
        </w:rPr>
        <w:t xml:space="preserve">The Committee recommends that the State party further strengthen its measures to eradicate forced labour, including by increasing the capacity of the labour inspectorate to monitor working conditions on fishing vessels on a regular basis. It should also ensure that those employers violating labour rights are prosecuted and, if convicted, </w:t>
      </w:r>
      <w:r w:rsidR="00DC111E">
        <w:rPr>
          <w:b/>
          <w:bCs/>
        </w:rPr>
        <w:t xml:space="preserve">that </w:t>
      </w:r>
      <w:r w:rsidR="00F137AB" w:rsidRPr="00E7365E">
        <w:rPr>
          <w:b/>
          <w:bCs/>
        </w:rPr>
        <w:t xml:space="preserve">commensurate sanctions are imposed and effectively implemented. The Committee further recommends that the State party consider acceding to </w:t>
      </w:r>
      <w:r w:rsidR="00DF00B7">
        <w:rPr>
          <w:b/>
          <w:bCs/>
        </w:rPr>
        <w:t>the</w:t>
      </w:r>
      <w:r w:rsidR="00F137AB" w:rsidRPr="00E7365E">
        <w:rPr>
          <w:b/>
          <w:bCs/>
        </w:rPr>
        <w:t xml:space="preserve"> ILO </w:t>
      </w:r>
      <w:r w:rsidR="00DF00B7">
        <w:rPr>
          <w:b/>
          <w:bCs/>
        </w:rPr>
        <w:t>W</w:t>
      </w:r>
      <w:r w:rsidR="00DF00B7" w:rsidRPr="00F34816">
        <w:rPr>
          <w:b/>
          <w:bCs/>
        </w:rPr>
        <w:t xml:space="preserve">ork in </w:t>
      </w:r>
      <w:r w:rsidR="00DF00B7">
        <w:rPr>
          <w:b/>
          <w:bCs/>
        </w:rPr>
        <w:t>F</w:t>
      </w:r>
      <w:r w:rsidR="00DF00B7" w:rsidRPr="00F34816">
        <w:rPr>
          <w:b/>
          <w:bCs/>
        </w:rPr>
        <w:t xml:space="preserve">ishing </w:t>
      </w:r>
      <w:r w:rsidR="00F137AB" w:rsidRPr="00E7365E">
        <w:rPr>
          <w:b/>
          <w:bCs/>
        </w:rPr>
        <w:t>Convention</w:t>
      </w:r>
      <w:r w:rsidR="00DF00B7">
        <w:rPr>
          <w:b/>
          <w:bCs/>
        </w:rPr>
        <w:t xml:space="preserve">, </w:t>
      </w:r>
      <w:r w:rsidR="00DF00B7" w:rsidRPr="00F34816">
        <w:rPr>
          <w:b/>
          <w:bCs/>
        </w:rPr>
        <w:t>2007</w:t>
      </w:r>
      <w:r w:rsidR="00AE011D" w:rsidRPr="00E7365E">
        <w:rPr>
          <w:b/>
          <w:bCs/>
        </w:rPr>
        <w:t xml:space="preserve"> </w:t>
      </w:r>
      <w:r w:rsidR="00DF00B7">
        <w:rPr>
          <w:b/>
          <w:bCs/>
        </w:rPr>
        <w:t>(</w:t>
      </w:r>
      <w:r w:rsidR="00AE011D" w:rsidRPr="00E7365E">
        <w:rPr>
          <w:b/>
          <w:bCs/>
        </w:rPr>
        <w:t>No. </w:t>
      </w:r>
      <w:r w:rsidR="00F137AB" w:rsidRPr="00E7365E">
        <w:rPr>
          <w:b/>
          <w:bCs/>
        </w:rPr>
        <w:t>188</w:t>
      </w:r>
      <w:r w:rsidR="00DF00B7">
        <w:rPr>
          <w:b/>
          <w:bCs/>
        </w:rPr>
        <w:t>)</w:t>
      </w:r>
      <w:r w:rsidR="00F137AB" w:rsidRPr="00E7365E">
        <w:rPr>
          <w:b/>
          <w:bCs/>
        </w:rPr>
        <w:t>.</w:t>
      </w:r>
    </w:p>
    <w:p w:rsidR="00FE2787" w:rsidRPr="006059DF" w:rsidRDefault="00F137AB">
      <w:pPr>
        <w:pStyle w:val="H23G"/>
      </w:pPr>
      <w:r>
        <w:tab/>
      </w:r>
      <w:r>
        <w:tab/>
      </w:r>
      <w:r w:rsidR="004D3C81">
        <w:t>M</w:t>
      </w:r>
      <w:r w:rsidR="00FE2787" w:rsidRPr="00795309">
        <w:t>igrant</w:t>
      </w:r>
      <w:r w:rsidR="00D121BD">
        <w:t xml:space="preserve"> workers</w:t>
      </w:r>
    </w:p>
    <w:p w:rsidR="009F7D4E" w:rsidRPr="009F7D4E" w:rsidRDefault="005C4C8F" w:rsidP="00E7365E">
      <w:pPr>
        <w:pStyle w:val="SingleTxtG"/>
        <w:numPr>
          <w:ilvl w:val="0"/>
          <w:numId w:val="41"/>
        </w:numPr>
        <w:tabs>
          <w:tab w:val="left" w:pos="1701"/>
        </w:tabs>
        <w:spacing w:after="100"/>
        <w:ind w:left="1134" w:firstLine="0"/>
        <w:rPr>
          <w:b/>
          <w:bCs/>
        </w:rPr>
      </w:pPr>
      <w:r w:rsidRPr="00760EE8">
        <w:t xml:space="preserve">The Committee </w:t>
      </w:r>
      <w:r w:rsidR="00511D1E">
        <w:t>notes</w:t>
      </w:r>
      <w:r w:rsidRPr="00760EE8">
        <w:t xml:space="preserve"> the information provided </w:t>
      </w:r>
      <w:r w:rsidR="001C0602" w:rsidRPr="00760EE8">
        <w:t>by</w:t>
      </w:r>
      <w:r w:rsidRPr="00760EE8">
        <w:t xml:space="preserve"> the State party </w:t>
      </w:r>
      <w:r w:rsidR="00775EEF">
        <w:t xml:space="preserve">on the implementation </w:t>
      </w:r>
      <w:r w:rsidR="00DF00B7">
        <w:t xml:space="preserve">in 2014 </w:t>
      </w:r>
      <w:r w:rsidR="00775EEF">
        <w:t>of</w:t>
      </w:r>
      <w:r w:rsidRPr="00760EE8">
        <w:t xml:space="preserve"> a</w:t>
      </w:r>
      <w:r w:rsidR="009E6F5B" w:rsidRPr="00760EE8">
        <w:t xml:space="preserve"> n</w:t>
      </w:r>
      <w:r w:rsidR="007A4D59" w:rsidRPr="00760EE8">
        <w:t>a</w:t>
      </w:r>
      <w:r w:rsidR="009E6F5B" w:rsidRPr="00760EE8">
        <w:t>tion</w:t>
      </w:r>
      <w:r w:rsidR="007A4D59" w:rsidRPr="00760EE8">
        <w:t>wide registration scheme</w:t>
      </w:r>
      <w:r w:rsidR="006F4BE8">
        <w:t xml:space="preserve"> </w:t>
      </w:r>
      <w:r w:rsidR="00A16263">
        <w:t xml:space="preserve">for </w:t>
      </w:r>
      <w:r w:rsidR="00E54625" w:rsidRPr="006F4BE8">
        <w:t>un</w:t>
      </w:r>
      <w:r w:rsidRPr="006F4BE8">
        <w:t>documented migrants</w:t>
      </w:r>
      <w:r w:rsidR="007A4D59">
        <w:t xml:space="preserve">. </w:t>
      </w:r>
      <w:r w:rsidR="001C0602">
        <w:t>Nevertheless</w:t>
      </w:r>
      <w:r w:rsidR="005848B3">
        <w:t>, t</w:t>
      </w:r>
      <w:r w:rsidR="004813A4" w:rsidRPr="004813A4">
        <w:t xml:space="preserve">he Committee </w:t>
      </w:r>
      <w:r w:rsidR="004813A4" w:rsidRPr="00E54625">
        <w:t xml:space="preserve">is concerned </w:t>
      </w:r>
      <w:r w:rsidR="001C0602" w:rsidRPr="00E54625">
        <w:t xml:space="preserve">at </w:t>
      </w:r>
      <w:r w:rsidR="00113594" w:rsidRPr="00E54625">
        <w:t xml:space="preserve">consistent </w:t>
      </w:r>
      <w:r w:rsidR="001C0602" w:rsidRPr="00E54625">
        <w:t xml:space="preserve">reports of abuse and exploitation </w:t>
      </w:r>
      <w:r w:rsidR="003F1106" w:rsidRPr="00E54625">
        <w:t>of migrant workers, in particular migrants in irregular</w:t>
      </w:r>
      <w:r w:rsidR="003F1106">
        <w:t xml:space="preserve"> situations</w:t>
      </w:r>
      <w:r w:rsidR="00DB2DBB">
        <w:t xml:space="preserve"> and </w:t>
      </w:r>
      <w:r w:rsidR="0050405F">
        <w:t xml:space="preserve">working </w:t>
      </w:r>
      <w:r w:rsidR="00DB2DBB">
        <w:t>in special economic zones</w:t>
      </w:r>
      <w:r w:rsidR="00261BC1">
        <w:t xml:space="preserve"> </w:t>
      </w:r>
      <w:r w:rsidR="003D3EAD">
        <w:t>(art. </w:t>
      </w:r>
      <w:r w:rsidR="00CE073A">
        <w:t>7</w:t>
      </w:r>
      <w:r w:rsidR="004813A4" w:rsidRPr="004813A4">
        <w:t>)</w:t>
      </w:r>
      <w:r w:rsidR="0058583E">
        <w:t>.</w:t>
      </w:r>
      <w:r w:rsidR="005E52C1">
        <w:t xml:space="preserve"> </w:t>
      </w:r>
    </w:p>
    <w:p w:rsidR="003F1106" w:rsidRPr="009F7D4E" w:rsidRDefault="0078413A" w:rsidP="00E7365E">
      <w:pPr>
        <w:pStyle w:val="SingleTxtG"/>
        <w:tabs>
          <w:tab w:val="left" w:pos="1701"/>
        </w:tabs>
        <w:spacing w:after="100"/>
        <w:rPr>
          <w:b/>
          <w:bCs/>
        </w:rPr>
      </w:pPr>
      <w:r>
        <w:rPr>
          <w:b/>
          <w:bCs/>
        </w:rPr>
        <w:tab/>
      </w:r>
      <w:r w:rsidR="005C6147" w:rsidRPr="009F7D4E">
        <w:rPr>
          <w:b/>
          <w:bCs/>
        </w:rPr>
        <w:t xml:space="preserve">The Committee </w:t>
      </w:r>
      <w:r w:rsidR="00261BC1" w:rsidRPr="009F7D4E">
        <w:rPr>
          <w:b/>
          <w:bCs/>
        </w:rPr>
        <w:t>recommends that</w:t>
      </w:r>
      <w:r w:rsidR="005C6147" w:rsidRPr="009F7D4E">
        <w:rPr>
          <w:b/>
          <w:bCs/>
        </w:rPr>
        <w:t xml:space="preserve"> the State party</w:t>
      </w:r>
      <w:r w:rsidR="005E52C1" w:rsidRPr="009F7D4E">
        <w:rPr>
          <w:b/>
          <w:bCs/>
        </w:rPr>
        <w:t xml:space="preserve"> e</w:t>
      </w:r>
      <w:r w:rsidR="00D121BD" w:rsidRPr="009F7D4E">
        <w:rPr>
          <w:b/>
          <w:bCs/>
        </w:rPr>
        <w:t>xplore the need for additional</w:t>
      </w:r>
      <w:r w:rsidR="00DA09F8" w:rsidRPr="009F7D4E">
        <w:rPr>
          <w:b/>
          <w:bCs/>
        </w:rPr>
        <w:t xml:space="preserve"> </w:t>
      </w:r>
      <w:r w:rsidR="005C6147" w:rsidRPr="009F7D4E">
        <w:rPr>
          <w:b/>
          <w:bCs/>
        </w:rPr>
        <w:t>measures to ensure that all migrant workers</w:t>
      </w:r>
      <w:r w:rsidR="00DA09F8" w:rsidRPr="009F7D4E">
        <w:rPr>
          <w:b/>
          <w:bCs/>
        </w:rPr>
        <w:t xml:space="preserve">, </w:t>
      </w:r>
      <w:r w:rsidR="00707E2A" w:rsidRPr="009F7D4E">
        <w:rPr>
          <w:b/>
          <w:bCs/>
        </w:rPr>
        <w:t xml:space="preserve">regardless of </w:t>
      </w:r>
      <w:r w:rsidR="00DF00B7">
        <w:rPr>
          <w:b/>
          <w:bCs/>
        </w:rPr>
        <w:t xml:space="preserve">their </w:t>
      </w:r>
      <w:r w:rsidR="00707E2A" w:rsidRPr="009F7D4E">
        <w:rPr>
          <w:b/>
          <w:bCs/>
        </w:rPr>
        <w:t>legal status</w:t>
      </w:r>
      <w:r w:rsidR="00DA09F8" w:rsidRPr="009F7D4E">
        <w:rPr>
          <w:b/>
          <w:bCs/>
        </w:rPr>
        <w:t xml:space="preserve">, </w:t>
      </w:r>
      <w:r w:rsidR="00487635">
        <w:rPr>
          <w:b/>
          <w:bCs/>
        </w:rPr>
        <w:t>are entitled to</w:t>
      </w:r>
      <w:r w:rsidR="005C6147" w:rsidRPr="009F7D4E">
        <w:rPr>
          <w:b/>
          <w:bCs/>
        </w:rPr>
        <w:t xml:space="preserve"> </w:t>
      </w:r>
      <w:r w:rsidR="00C42DCE" w:rsidRPr="009F7D4E">
        <w:rPr>
          <w:b/>
          <w:bCs/>
        </w:rPr>
        <w:t xml:space="preserve">labour and social </w:t>
      </w:r>
      <w:r w:rsidR="005C6147" w:rsidRPr="009F7D4E">
        <w:rPr>
          <w:b/>
          <w:bCs/>
        </w:rPr>
        <w:t>protect</w:t>
      </w:r>
      <w:r w:rsidR="00487635">
        <w:rPr>
          <w:b/>
          <w:bCs/>
        </w:rPr>
        <w:t>ion and can access justice for</w:t>
      </w:r>
      <w:r w:rsidR="005E52C1" w:rsidRPr="009F7D4E">
        <w:rPr>
          <w:b/>
          <w:bCs/>
        </w:rPr>
        <w:t xml:space="preserve"> violations of their rights.</w:t>
      </w:r>
      <w:r w:rsidR="00E24C8B">
        <w:rPr>
          <w:b/>
          <w:bCs/>
        </w:rPr>
        <w:t xml:space="preserve"> The Committee also encourages the State party to ratify </w:t>
      </w:r>
      <w:r w:rsidR="00E24C8B" w:rsidRPr="00E24C8B">
        <w:rPr>
          <w:b/>
          <w:bCs/>
        </w:rPr>
        <w:t>the International Convention on the Protection of the Rights of All Migrant Workers and Members of Their Families</w:t>
      </w:r>
      <w:r w:rsidR="00E24C8B">
        <w:rPr>
          <w:b/>
          <w:bCs/>
        </w:rPr>
        <w:t>.</w:t>
      </w:r>
    </w:p>
    <w:p w:rsidR="008B7776" w:rsidRPr="006059DF" w:rsidRDefault="009A1B85">
      <w:pPr>
        <w:pStyle w:val="H23G"/>
      </w:pPr>
      <w:r>
        <w:tab/>
      </w:r>
      <w:r>
        <w:tab/>
      </w:r>
      <w:r w:rsidR="008B7776" w:rsidRPr="00F36AF2">
        <w:t>Minimum wage</w:t>
      </w:r>
      <w:r w:rsidR="008F4DE2">
        <w:t xml:space="preserve"> and wage gap</w:t>
      </w:r>
    </w:p>
    <w:p w:rsidR="009F7D4E" w:rsidRPr="009F7D4E" w:rsidRDefault="00EB3723" w:rsidP="00E7365E">
      <w:pPr>
        <w:pStyle w:val="SingleTxtG"/>
        <w:numPr>
          <w:ilvl w:val="0"/>
          <w:numId w:val="41"/>
        </w:numPr>
        <w:tabs>
          <w:tab w:val="left" w:pos="1701"/>
        </w:tabs>
        <w:spacing w:after="100"/>
        <w:ind w:left="1134" w:firstLine="0"/>
      </w:pPr>
      <w:r w:rsidRPr="009F7D4E">
        <w:rPr>
          <w:bCs/>
        </w:rPr>
        <w:t>The Committee is concerned that the minimum wage established by the State part</w:t>
      </w:r>
      <w:r w:rsidR="009120EF">
        <w:rPr>
          <w:bCs/>
        </w:rPr>
        <w:t xml:space="preserve">y is not sufficient to ensure </w:t>
      </w:r>
      <w:r w:rsidRPr="009F7D4E">
        <w:rPr>
          <w:bCs/>
        </w:rPr>
        <w:t>decent living</w:t>
      </w:r>
      <w:r w:rsidR="009120EF">
        <w:rPr>
          <w:bCs/>
        </w:rPr>
        <w:t xml:space="preserve"> conditions</w:t>
      </w:r>
      <w:r w:rsidRPr="009F7D4E">
        <w:rPr>
          <w:bCs/>
        </w:rPr>
        <w:t xml:space="preserve"> for workers and their families</w:t>
      </w:r>
      <w:r w:rsidR="008F4DE2" w:rsidRPr="009F7D4E">
        <w:rPr>
          <w:bCs/>
        </w:rPr>
        <w:t xml:space="preserve">. The </w:t>
      </w:r>
      <w:r w:rsidR="008F4DE2" w:rsidRPr="008B7776">
        <w:t xml:space="preserve">Committee is </w:t>
      </w:r>
      <w:r w:rsidR="008F4DE2">
        <w:t xml:space="preserve">also </w:t>
      </w:r>
      <w:r w:rsidR="008F4DE2" w:rsidRPr="008B7776">
        <w:t>concerned at the persistent wage gap between men and women</w:t>
      </w:r>
      <w:r w:rsidRPr="009F7D4E">
        <w:rPr>
          <w:bCs/>
        </w:rPr>
        <w:t xml:space="preserve"> </w:t>
      </w:r>
      <w:r w:rsidR="003D3EAD">
        <w:rPr>
          <w:bCs/>
        </w:rPr>
        <w:t>(art. </w:t>
      </w:r>
      <w:r w:rsidRPr="009F7D4E">
        <w:rPr>
          <w:bCs/>
        </w:rPr>
        <w:t>7).</w:t>
      </w:r>
      <w:r w:rsidR="00E46B79" w:rsidRPr="009F7D4E">
        <w:rPr>
          <w:bCs/>
        </w:rPr>
        <w:t xml:space="preserve"> </w:t>
      </w:r>
    </w:p>
    <w:p w:rsidR="00EB3723" w:rsidRPr="00BB7310" w:rsidRDefault="0078413A" w:rsidP="00E7365E">
      <w:pPr>
        <w:pStyle w:val="SingleTxtG"/>
        <w:tabs>
          <w:tab w:val="left" w:pos="1701"/>
        </w:tabs>
        <w:spacing w:after="100"/>
      </w:pPr>
      <w:r>
        <w:rPr>
          <w:b/>
          <w:bCs/>
        </w:rPr>
        <w:tab/>
      </w:r>
      <w:r w:rsidR="00EB3723" w:rsidRPr="009F7D4E">
        <w:rPr>
          <w:b/>
          <w:bCs/>
        </w:rPr>
        <w:t>The Committee recommends that the State party take the steps</w:t>
      </w:r>
      <w:r w:rsidR="00DC111E" w:rsidRPr="00DC111E">
        <w:rPr>
          <w:b/>
          <w:bCs/>
        </w:rPr>
        <w:t xml:space="preserve"> </w:t>
      </w:r>
      <w:r w:rsidR="00DC111E" w:rsidRPr="009F7D4E">
        <w:rPr>
          <w:b/>
          <w:bCs/>
        </w:rPr>
        <w:t>necessary</w:t>
      </w:r>
      <w:r w:rsidR="00EB3723" w:rsidRPr="009F7D4E">
        <w:rPr>
          <w:b/>
          <w:bCs/>
        </w:rPr>
        <w:t xml:space="preserve"> to ensure that all workers receive a minimum </w:t>
      </w:r>
      <w:r w:rsidR="009120EF">
        <w:rPr>
          <w:b/>
          <w:bCs/>
        </w:rPr>
        <w:t>wage that enables them to enjoy</w:t>
      </w:r>
      <w:r w:rsidR="00EB3723" w:rsidRPr="009F7D4E">
        <w:rPr>
          <w:b/>
          <w:bCs/>
        </w:rPr>
        <w:t xml:space="preserve"> decent living conditions for themselves and their families, in line with </w:t>
      </w:r>
      <w:r w:rsidR="002F1EF4">
        <w:rPr>
          <w:b/>
          <w:bCs/>
        </w:rPr>
        <w:t>article </w:t>
      </w:r>
      <w:r w:rsidR="00EB3723" w:rsidRPr="009F7D4E">
        <w:rPr>
          <w:b/>
          <w:bCs/>
        </w:rPr>
        <w:t>7 of the Covenant.</w:t>
      </w:r>
      <w:r w:rsidR="008F4DE2" w:rsidRPr="009F7D4E">
        <w:rPr>
          <w:b/>
          <w:bCs/>
        </w:rPr>
        <w:t xml:space="preserve"> It also recommends that the State party take further steps to eliminate the persistent wage gap between women and men.</w:t>
      </w:r>
    </w:p>
    <w:p w:rsidR="00935B0B" w:rsidRPr="006059DF" w:rsidRDefault="009A1B85">
      <w:pPr>
        <w:pStyle w:val="H23G"/>
      </w:pPr>
      <w:r>
        <w:tab/>
      </w:r>
      <w:r>
        <w:tab/>
      </w:r>
      <w:r w:rsidR="0049642A" w:rsidRPr="0049642A">
        <w:t>Trade union rights</w:t>
      </w:r>
    </w:p>
    <w:p w:rsidR="005D5BD0" w:rsidRPr="00E7365E" w:rsidRDefault="00E5657D" w:rsidP="00E7365E">
      <w:pPr>
        <w:numPr>
          <w:ilvl w:val="0"/>
          <w:numId w:val="41"/>
        </w:numPr>
        <w:spacing w:after="100"/>
        <w:ind w:left="1134" w:right="1134" w:firstLine="0"/>
        <w:jc w:val="both"/>
        <w:rPr>
          <w:color w:val="000000"/>
        </w:rPr>
      </w:pPr>
      <w:r>
        <w:t>T</w:t>
      </w:r>
      <w:r w:rsidR="004710B5" w:rsidRPr="004710B5">
        <w:t xml:space="preserve">he Committee </w:t>
      </w:r>
      <w:r w:rsidR="007774E4">
        <w:t>is concerned</w:t>
      </w:r>
      <w:r w:rsidR="004710B5" w:rsidRPr="004710B5">
        <w:t xml:space="preserve"> that</w:t>
      </w:r>
      <w:r w:rsidR="00047A39">
        <w:t xml:space="preserve"> </w:t>
      </w:r>
      <w:r w:rsidR="000C236C" w:rsidRPr="000C236C">
        <w:rPr>
          <w:lang w:val="en-US"/>
        </w:rPr>
        <w:t>educational personnel of private and public universities</w:t>
      </w:r>
      <w:r w:rsidR="006E3DA0">
        <w:rPr>
          <w:lang w:val="en-US"/>
        </w:rPr>
        <w:t>,</w:t>
      </w:r>
      <w:r w:rsidR="000C236C" w:rsidRPr="000C236C">
        <w:rPr>
          <w:lang w:val="en-US"/>
        </w:rPr>
        <w:t xml:space="preserve"> workers </w:t>
      </w:r>
      <w:r w:rsidR="005D12C0">
        <w:rPr>
          <w:lang w:val="en-US"/>
        </w:rPr>
        <w:t>in</w:t>
      </w:r>
      <w:r w:rsidR="005D12C0" w:rsidRPr="000C236C">
        <w:rPr>
          <w:lang w:val="en-US"/>
        </w:rPr>
        <w:t xml:space="preserve"> </w:t>
      </w:r>
      <w:r w:rsidR="000C236C" w:rsidRPr="000C236C">
        <w:rPr>
          <w:lang w:val="en-US"/>
        </w:rPr>
        <w:t>public organizations</w:t>
      </w:r>
      <w:r w:rsidR="000C236C">
        <w:rPr>
          <w:lang w:val="en-US"/>
        </w:rPr>
        <w:t xml:space="preserve"> </w:t>
      </w:r>
      <w:r w:rsidR="006E3DA0">
        <w:rPr>
          <w:lang w:val="en-US"/>
        </w:rPr>
        <w:t xml:space="preserve">and </w:t>
      </w:r>
      <w:r w:rsidR="006E3DA0">
        <w:t xml:space="preserve">non-Thai nationals </w:t>
      </w:r>
      <w:r w:rsidR="00047A39">
        <w:t>do not have the right to form</w:t>
      </w:r>
      <w:r w:rsidR="00867473">
        <w:t xml:space="preserve"> trade unions</w:t>
      </w:r>
      <w:r w:rsidR="00047A39">
        <w:t xml:space="preserve"> </w:t>
      </w:r>
      <w:r w:rsidR="003D3EAD">
        <w:t>(art. </w:t>
      </w:r>
      <w:r w:rsidR="00460C0A">
        <w:t>8)</w:t>
      </w:r>
      <w:r w:rsidR="004710B5">
        <w:t>.</w:t>
      </w:r>
      <w:r w:rsidR="00FB3242">
        <w:t xml:space="preserve"> </w:t>
      </w:r>
    </w:p>
    <w:p w:rsidR="0076786A" w:rsidRPr="00E7365E" w:rsidRDefault="00E460B0" w:rsidP="00E7365E">
      <w:pPr>
        <w:spacing w:after="100"/>
        <w:ind w:left="1134" w:right="1134" w:firstLine="567"/>
        <w:jc w:val="both"/>
        <w:rPr>
          <w:color w:val="000000"/>
        </w:rPr>
      </w:pPr>
      <w:r w:rsidRPr="00E460B0">
        <w:rPr>
          <w:b/>
          <w:bCs/>
        </w:rPr>
        <w:t>The Committee urges the State party to ensure that all employees</w:t>
      </w:r>
      <w:r w:rsidR="00DC111E">
        <w:rPr>
          <w:b/>
          <w:bCs/>
        </w:rPr>
        <w:t>,</w:t>
      </w:r>
      <w:r w:rsidRPr="00E460B0">
        <w:rPr>
          <w:b/>
          <w:bCs/>
        </w:rPr>
        <w:t xml:space="preserve"> in both the private and public sectors</w:t>
      </w:r>
      <w:r w:rsidR="00DC111E">
        <w:rPr>
          <w:b/>
          <w:bCs/>
        </w:rPr>
        <w:t>,</w:t>
      </w:r>
      <w:r w:rsidRPr="00E460B0">
        <w:rPr>
          <w:b/>
          <w:bCs/>
        </w:rPr>
        <w:t xml:space="preserve"> effectively enjoy the right to freely form and join trade unions and </w:t>
      </w:r>
      <w:r w:rsidR="00DF00B7">
        <w:rPr>
          <w:b/>
          <w:bCs/>
        </w:rPr>
        <w:t xml:space="preserve">to </w:t>
      </w:r>
      <w:r w:rsidRPr="00E460B0">
        <w:rPr>
          <w:b/>
          <w:bCs/>
        </w:rPr>
        <w:t>extend the right to non-nationals.</w:t>
      </w:r>
      <w:r>
        <w:rPr>
          <w:b/>
          <w:bCs/>
        </w:rPr>
        <w:t xml:space="preserve"> </w:t>
      </w:r>
      <w:r w:rsidR="007774E4" w:rsidRPr="00E460B0">
        <w:rPr>
          <w:b/>
          <w:bCs/>
        </w:rPr>
        <w:t>Given the</w:t>
      </w:r>
      <w:r w:rsidR="0076786A" w:rsidRPr="00E460B0">
        <w:rPr>
          <w:b/>
          <w:bCs/>
        </w:rPr>
        <w:t xml:space="preserve"> </w:t>
      </w:r>
      <w:r w:rsidR="007774E4" w:rsidRPr="00E460B0">
        <w:rPr>
          <w:b/>
          <w:bCs/>
        </w:rPr>
        <w:t xml:space="preserve">large number of </w:t>
      </w:r>
      <w:r w:rsidR="0076786A" w:rsidRPr="00E460B0">
        <w:rPr>
          <w:b/>
          <w:bCs/>
        </w:rPr>
        <w:t>migrant workers</w:t>
      </w:r>
      <w:r w:rsidR="007774E4" w:rsidRPr="00E460B0">
        <w:rPr>
          <w:b/>
          <w:bCs/>
        </w:rPr>
        <w:t xml:space="preserve"> in the State party</w:t>
      </w:r>
      <w:r w:rsidR="0076786A" w:rsidRPr="00E460B0">
        <w:rPr>
          <w:b/>
          <w:bCs/>
        </w:rPr>
        <w:t>,</w:t>
      </w:r>
      <w:r w:rsidR="007774E4" w:rsidRPr="00E460B0">
        <w:rPr>
          <w:b/>
          <w:bCs/>
        </w:rPr>
        <w:t xml:space="preserve"> the Committee</w:t>
      </w:r>
      <w:r w:rsidR="0076786A" w:rsidRPr="00E460B0">
        <w:rPr>
          <w:b/>
          <w:bCs/>
        </w:rPr>
        <w:t xml:space="preserve"> </w:t>
      </w:r>
      <w:r w:rsidR="00480D9B" w:rsidRPr="00E460B0">
        <w:rPr>
          <w:b/>
          <w:bCs/>
        </w:rPr>
        <w:t>emphasi</w:t>
      </w:r>
      <w:r w:rsidR="00DF00B7">
        <w:rPr>
          <w:b/>
          <w:bCs/>
        </w:rPr>
        <w:t>z</w:t>
      </w:r>
      <w:r w:rsidR="00480D9B" w:rsidRPr="00E460B0">
        <w:rPr>
          <w:b/>
          <w:bCs/>
        </w:rPr>
        <w:t>es</w:t>
      </w:r>
      <w:r w:rsidR="0076786A" w:rsidRPr="00E460B0">
        <w:rPr>
          <w:b/>
          <w:bCs/>
        </w:rPr>
        <w:t xml:space="preserve"> the importance of recognizing their right to form and join trade unions to represent their interests with a view to improving the enjoyment of their economic, social and cultural rights.</w:t>
      </w:r>
    </w:p>
    <w:p w:rsidR="006E3DA0" w:rsidRPr="006059DF" w:rsidRDefault="006E3DA0">
      <w:pPr>
        <w:pStyle w:val="H23G"/>
      </w:pPr>
      <w:r>
        <w:tab/>
      </w:r>
      <w:r>
        <w:tab/>
      </w:r>
      <w:r w:rsidRPr="00935B0B">
        <w:t>Right to strike</w:t>
      </w:r>
    </w:p>
    <w:p w:rsidR="006E3DA0" w:rsidRPr="00E7365E" w:rsidRDefault="006E3DA0" w:rsidP="00E7365E">
      <w:pPr>
        <w:pStyle w:val="SingleTxtG"/>
        <w:numPr>
          <w:ilvl w:val="0"/>
          <w:numId w:val="41"/>
        </w:numPr>
        <w:tabs>
          <w:tab w:val="left" w:pos="1701"/>
        </w:tabs>
        <w:spacing w:after="100"/>
        <w:ind w:left="1134" w:firstLine="0"/>
        <w:rPr>
          <w:b/>
          <w:color w:val="000000"/>
        </w:rPr>
      </w:pPr>
      <w:r>
        <w:t>T</w:t>
      </w:r>
      <w:r w:rsidRPr="00CC662D">
        <w:t xml:space="preserve">he </w:t>
      </w:r>
      <w:r>
        <w:t>C</w:t>
      </w:r>
      <w:r w:rsidRPr="00CC662D">
        <w:t xml:space="preserve">ommittee is concerned that under the State Enterprise Labour Relations Act </w:t>
      </w:r>
      <w:r w:rsidR="0078413A">
        <w:t xml:space="preserve">not </w:t>
      </w:r>
      <w:r>
        <w:t xml:space="preserve">all </w:t>
      </w:r>
      <w:r w:rsidRPr="00CC662D">
        <w:t>public</w:t>
      </w:r>
      <w:r w:rsidR="00DC111E">
        <w:t xml:space="preserve"> </w:t>
      </w:r>
      <w:r w:rsidRPr="00CC662D">
        <w:t xml:space="preserve">sector employees </w:t>
      </w:r>
      <w:r>
        <w:t xml:space="preserve">enjoy the right to </w:t>
      </w:r>
      <w:r w:rsidRPr="0005451B">
        <w:t>strike</w:t>
      </w:r>
      <w:r>
        <w:t xml:space="preserve"> </w:t>
      </w:r>
      <w:r w:rsidR="003D3EAD">
        <w:t>(art. </w:t>
      </w:r>
      <w:r>
        <w:t>8)</w:t>
      </w:r>
      <w:r w:rsidRPr="0005451B">
        <w:t>.</w:t>
      </w:r>
    </w:p>
    <w:p w:rsidR="006E3DA0" w:rsidRPr="00E7365E" w:rsidRDefault="0078413A" w:rsidP="00E7365E">
      <w:pPr>
        <w:pStyle w:val="SingleTxtG"/>
        <w:tabs>
          <w:tab w:val="left" w:pos="1701"/>
        </w:tabs>
        <w:spacing w:after="100"/>
        <w:rPr>
          <w:b/>
          <w:color w:val="000000"/>
        </w:rPr>
      </w:pPr>
      <w:r>
        <w:rPr>
          <w:b/>
          <w:bCs/>
        </w:rPr>
        <w:tab/>
      </w:r>
      <w:r w:rsidR="006E3DA0" w:rsidRPr="009F7D4E">
        <w:rPr>
          <w:b/>
          <w:bCs/>
        </w:rPr>
        <w:t>The Committee recommends that the State party ensure that public</w:t>
      </w:r>
      <w:r w:rsidR="00DC111E">
        <w:rPr>
          <w:b/>
          <w:bCs/>
        </w:rPr>
        <w:t xml:space="preserve"> </w:t>
      </w:r>
      <w:r w:rsidR="006E3DA0" w:rsidRPr="009F7D4E">
        <w:rPr>
          <w:b/>
          <w:bCs/>
        </w:rPr>
        <w:t xml:space="preserve">sector employees who do not provide essential services are entitled to their right to strike in line with the Covenant and relevant ILO standards. The </w:t>
      </w:r>
      <w:r w:rsidR="006E3DA0" w:rsidRPr="007643F6">
        <w:rPr>
          <w:b/>
          <w:bCs/>
        </w:rPr>
        <w:t xml:space="preserve">Committee invites the State party to ratify </w:t>
      </w:r>
      <w:r w:rsidR="00DC111E">
        <w:rPr>
          <w:b/>
          <w:bCs/>
        </w:rPr>
        <w:t xml:space="preserve">the </w:t>
      </w:r>
      <w:r w:rsidR="006E3DA0" w:rsidRPr="007643F6">
        <w:rPr>
          <w:b/>
          <w:bCs/>
        </w:rPr>
        <w:t xml:space="preserve">ILO </w:t>
      </w:r>
      <w:r w:rsidR="00976DA5" w:rsidRPr="007643F6">
        <w:rPr>
          <w:b/>
          <w:bCs/>
        </w:rPr>
        <w:t xml:space="preserve">Freedom of Association and Protection of the Right to Organise </w:t>
      </w:r>
      <w:r w:rsidR="006E3DA0" w:rsidRPr="007643F6">
        <w:rPr>
          <w:b/>
          <w:bCs/>
        </w:rPr>
        <w:t>Convention</w:t>
      </w:r>
      <w:r w:rsidR="00976DA5">
        <w:rPr>
          <w:b/>
          <w:bCs/>
        </w:rPr>
        <w:t>,</w:t>
      </w:r>
      <w:r w:rsidR="00AE011D">
        <w:rPr>
          <w:b/>
          <w:bCs/>
        </w:rPr>
        <w:t xml:space="preserve"> </w:t>
      </w:r>
      <w:r w:rsidR="00976DA5" w:rsidRPr="007643F6">
        <w:rPr>
          <w:b/>
          <w:bCs/>
        </w:rPr>
        <w:t>1948</w:t>
      </w:r>
      <w:r w:rsidR="00976DA5">
        <w:rPr>
          <w:b/>
          <w:bCs/>
        </w:rPr>
        <w:t xml:space="preserve"> (</w:t>
      </w:r>
      <w:r w:rsidR="00AE011D">
        <w:rPr>
          <w:b/>
          <w:bCs/>
        </w:rPr>
        <w:t>No. </w:t>
      </w:r>
      <w:r w:rsidR="006E3DA0" w:rsidRPr="007643F6">
        <w:rPr>
          <w:b/>
          <w:bCs/>
        </w:rPr>
        <w:t>87</w:t>
      </w:r>
      <w:r w:rsidR="00976DA5" w:rsidRPr="007643F6">
        <w:rPr>
          <w:b/>
          <w:bCs/>
        </w:rPr>
        <w:t>)</w:t>
      </w:r>
      <w:r w:rsidR="006E3DA0" w:rsidRPr="007643F6">
        <w:rPr>
          <w:b/>
          <w:bCs/>
        </w:rPr>
        <w:t>.</w:t>
      </w:r>
    </w:p>
    <w:p w:rsidR="005D5BD0" w:rsidRPr="006059DF" w:rsidRDefault="009A1B85">
      <w:pPr>
        <w:pStyle w:val="H23G"/>
      </w:pPr>
      <w:r>
        <w:tab/>
      </w:r>
      <w:r>
        <w:tab/>
      </w:r>
      <w:r w:rsidR="006D43DC" w:rsidRPr="005A093B">
        <w:t>Economic and sexual exploitation of children</w:t>
      </w:r>
    </w:p>
    <w:p w:rsidR="005D5BD0" w:rsidRPr="00AD6057" w:rsidRDefault="00D36135" w:rsidP="00E7365E">
      <w:pPr>
        <w:pStyle w:val="SingleTxtG"/>
        <w:numPr>
          <w:ilvl w:val="0"/>
          <w:numId w:val="41"/>
        </w:numPr>
        <w:tabs>
          <w:tab w:val="left" w:pos="1701"/>
        </w:tabs>
        <w:spacing w:after="100"/>
        <w:ind w:left="1134" w:firstLine="0"/>
      </w:pPr>
      <w:r w:rsidRPr="00AD6057">
        <w:rPr>
          <w:bCs/>
        </w:rPr>
        <w:t>T</w:t>
      </w:r>
      <w:r w:rsidR="009B721F" w:rsidRPr="00AD6057">
        <w:rPr>
          <w:bCs/>
        </w:rPr>
        <w:t xml:space="preserve">he </w:t>
      </w:r>
      <w:r w:rsidR="005B61E6">
        <w:rPr>
          <w:bCs/>
        </w:rPr>
        <w:t>C</w:t>
      </w:r>
      <w:r w:rsidR="009B721F" w:rsidRPr="00AD6057">
        <w:rPr>
          <w:bCs/>
        </w:rPr>
        <w:t>ommittee is concerned that,</w:t>
      </w:r>
      <w:r w:rsidR="006D43DC" w:rsidRPr="00AD6057">
        <w:rPr>
          <w:bCs/>
        </w:rPr>
        <w:t xml:space="preserve"> despite measures taken, </w:t>
      </w:r>
      <w:r w:rsidR="009B721F" w:rsidRPr="00AD6057">
        <w:rPr>
          <w:bCs/>
        </w:rPr>
        <w:t xml:space="preserve">child labour is </w:t>
      </w:r>
      <w:r w:rsidR="00FF48B8">
        <w:rPr>
          <w:bCs/>
        </w:rPr>
        <w:t xml:space="preserve">still </w:t>
      </w:r>
      <w:r w:rsidR="009B721F" w:rsidRPr="00AD6057">
        <w:rPr>
          <w:bCs/>
        </w:rPr>
        <w:t>widespread</w:t>
      </w:r>
      <w:r w:rsidRPr="00AD6057">
        <w:rPr>
          <w:bCs/>
        </w:rPr>
        <w:t xml:space="preserve">, </w:t>
      </w:r>
      <w:r w:rsidRPr="005A093B">
        <w:rPr>
          <w:bCs/>
        </w:rPr>
        <w:t xml:space="preserve">including in agriculture, fishing and the informal </w:t>
      </w:r>
      <w:r w:rsidR="000F1A58">
        <w:rPr>
          <w:bCs/>
        </w:rPr>
        <w:t>economy</w:t>
      </w:r>
      <w:r w:rsidRPr="005A093B">
        <w:rPr>
          <w:bCs/>
        </w:rPr>
        <w:t xml:space="preserve">, </w:t>
      </w:r>
      <w:r w:rsidR="00BD1CF3" w:rsidRPr="005A093B">
        <w:rPr>
          <w:bCs/>
        </w:rPr>
        <w:t>and that</w:t>
      </w:r>
      <w:r w:rsidR="00BD1CF3" w:rsidRPr="00AD6057">
        <w:rPr>
          <w:bCs/>
        </w:rPr>
        <w:t xml:space="preserve"> many children continue to be exploited in the</w:t>
      </w:r>
      <w:r w:rsidRPr="00AD6057">
        <w:rPr>
          <w:bCs/>
        </w:rPr>
        <w:t xml:space="preserve"> child sex tourism</w:t>
      </w:r>
      <w:r w:rsidR="00BD1CF3" w:rsidRPr="00AD6057">
        <w:rPr>
          <w:bCs/>
        </w:rPr>
        <w:t xml:space="preserve"> industry</w:t>
      </w:r>
      <w:r w:rsidR="00C9273E">
        <w:rPr>
          <w:bCs/>
        </w:rPr>
        <w:t xml:space="preserve"> </w:t>
      </w:r>
      <w:r w:rsidR="003D3EAD">
        <w:rPr>
          <w:bCs/>
        </w:rPr>
        <w:t>(art. </w:t>
      </w:r>
      <w:r w:rsidR="00C9273E">
        <w:rPr>
          <w:bCs/>
        </w:rPr>
        <w:t>10)</w:t>
      </w:r>
      <w:r w:rsidR="00BD1CF3" w:rsidRPr="00AD6057">
        <w:rPr>
          <w:bCs/>
        </w:rPr>
        <w:t>.</w:t>
      </w:r>
    </w:p>
    <w:p w:rsidR="00746059" w:rsidRDefault="0078413A" w:rsidP="00E7365E">
      <w:pPr>
        <w:pStyle w:val="SingleTxtG"/>
        <w:tabs>
          <w:tab w:val="left" w:pos="1701"/>
        </w:tabs>
        <w:spacing w:after="100"/>
        <w:rPr>
          <w:b/>
          <w:bCs/>
        </w:rPr>
      </w:pPr>
      <w:r>
        <w:rPr>
          <w:b/>
          <w:bCs/>
        </w:rPr>
        <w:tab/>
      </w:r>
      <w:r w:rsidR="00746059">
        <w:rPr>
          <w:b/>
          <w:bCs/>
        </w:rPr>
        <w:t>The Committee recommends that the State party increase its efforts to:</w:t>
      </w:r>
    </w:p>
    <w:p w:rsidR="00746059" w:rsidRPr="009A1B85" w:rsidRDefault="00746059" w:rsidP="00E7365E">
      <w:pPr>
        <w:pStyle w:val="SingleTxtG"/>
        <w:numPr>
          <w:ilvl w:val="0"/>
          <w:numId w:val="36"/>
        </w:numPr>
        <w:spacing w:after="100"/>
        <w:ind w:left="1134" w:firstLine="567"/>
        <w:rPr>
          <w:b/>
        </w:rPr>
      </w:pPr>
      <w:r w:rsidRPr="009A1B85">
        <w:rPr>
          <w:b/>
        </w:rPr>
        <w:t xml:space="preserve">Effectively </w:t>
      </w:r>
      <w:r w:rsidR="00AC7311" w:rsidRPr="009A1B85">
        <w:rPr>
          <w:b/>
        </w:rPr>
        <w:t xml:space="preserve">enforce legislation </w:t>
      </w:r>
      <w:r w:rsidR="00DC111E">
        <w:rPr>
          <w:b/>
        </w:rPr>
        <w:t>that</w:t>
      </w:r>
      <w:r w:rsidR="00DC111E" w:rsidRPr="009A1B85">
        <w:rPr>
          <w:b/>
        </w:rPr>
        <w:t xml:space="preserve"> </w:t>
      </w:r>
      <w:r w:rsidR="00AC7311" w:rsidRPr="009A1B85">
        <w:rPr>
          <w:b/>
        </w:rPr>
        <w:t>prohibits child labour and hold accountable those responsible for non-compliance</w:t>
      </w:r>
      <w:r w:rsidR="005836E6">
        <w:rPr>
          <w:b/>
        </w:rPr>
        <w:t xml:space="preserve"> with this legislation</w:t>
      </w:r>
      <w:r w:rsidR="00AC7311" w:rsidRPr="009A1B85">
        <w:rPr>
          <w:b/>
        </w:rPr>
        <w:t xml:space="preserve"> and </w:t>
      </w:r>
      <w:r w:rsidR="00AD6057" w:rsidRPr="009A1B85">
        <w:rPr>
          <w:b/>
        </w:rPr>
        <w:t xml:space="preserve">reinforce the labour inspection system to monitor and detect </w:t>
      </w:r>
      <w:r w:rsidRPr="009A1B85">
        <w:rPr>
          <w:b/>
        </w:rPr>
        <w:t>child labour;</w:t>
      </w:r>
    </w:p>
    <w:p w:rsidR="000A7D39" w:rsidRPr="009A1B85" w:rsidRDefault="000A7D39" w:rsidP="00E7365E">
      <w:pPr>
        <w:pStyle w:val="SingleTxtG"/>
        <w:numPr>
          <w:ilvl w:val="0"/>
          <w:numId w:val="36"/>
        </w:numPr>
        <w:spacing w:after="100"/>
        <w:ind w:left="1134" w:firstLine="567"/>
        <w:rPr>
          <w:b/>
        </w:rPr>
      </w:pPr>
      <w:r w:rsidRPr="009A1B85">
        <w:rPr>
          <w:b/>
        </w:rPr>
        <w:t>Intens</w:t>
      </w:r>
      <w:r w:rsidR="00B30D3D" w:rsidRPr="009A1B85">
        <w:rPr>
          <w:b/>
        </w:rPr>
        <w:t>ify economic and social support</w:t>
      </w:r>
      <w:r w:rsidRPr="009A1B85">
        <w:rPr>
          <w:b/>
        </w:rPr>
        <w:t xml:space="preserve"> measures for poor, disadvantaged and marginalized families;</w:t>
      </w:r>
      <w:r w:rsidR="00DE5553">
        <w:rPr>
          <w:b/>
        </w:rPr>
        <w:t xml:space="preserve"> </w:t>
      </w:r>
    </w:p>
    <w:p w:rsidR="00AD6057" w:rsidRPr="009A1B85" w:rsidRDefault="00746059" w:rsidP="00E7365E">
      <w:pPr>
        <w:pStyle w:val="SingleTxtG"/>
        <w:numPr>
          <w:ilvl w:val="0"/>
          <w:numId w:val="36"/>
        </w:numPr>
        <w:spacing w:after="100"/>
        <w:ind w:left="1134" w:firstLine="567"/>
        <w:rPr>
          <w:b/>
        </w:rPr>
      </w:pPr>
      <w:r w:rsidRPr="009A1B85">
        <w:rPr>
          <w:b/>
        </w:rPr>
        <w:t>Combat child sex tourism, including by</w:t>
      </w:r>
      <w:r w:rsidR="00342BCC" w:rsidRPr="009A1B85">
        <w:rPr>
          <w:b/>
        </w:rPr>
        <w:t xml:space="preserve"> </w:t>
      </w:r>
      <w:r w:rsidRPr="009A1B85">
        <w:rPr>
          <w:b/>
        </w:rPr>
        <w:t>establishing and implementing a comprehensive regulatory framework and strengthening international cooperation and advocacy with the tourism industry on the harmful effects of child sex tourism.</w:t>
      </w:r>
    </w:p>
    <w:p w:rsidR="00E506EF" w:rsidRPr="006059DF" w:rsidRDefault="00BE0B84">
      <w:pPr>
        <w:pStyle w:val="H23G"/>
      </w:pPr>
      <w:r>
        <w:tab/>
      </w:r>
      <w:r>
        <w:tab/>
      </w:r>
      <w:r w:rsidR="00E506EF" w:rsidRPr="000B7ED8">
        <w:t xml:space="preserve">Trafficking in persons </w:t>
      </w:r>
    </w:p>
    <w:p w:rsidR="00127E5C" w:rsidRPr="00127E5C" w:rsidRDefault="00140828" w:rsidP="00E7365E">
      <w:pPr>
        <w:pStyle w:val="SingleTxtG"/>
        <w:numPr>
          <w:ilvl w:val="0"/>
          <w:numId w:val="41"/>
        </w:numPr>
        <w:tabs>
          <w:tab w:val="left" w:pos="1701"/>
        </w:tabs>
        <w:spacing w:after="100"/>
        <w:ind w:left="1134" w:firstLine="0"/>
      </w:pPr>
      <w:r w:rsidRPr="006B3CEF">
        <w:t xml:space="preserve">While noting the </w:t>
      </w:r>
      <w:r w:rsidR="006B3CEF" w:rsidRPr="006B3CEF">
        <w:t>measures taken</w:t>
      </w:r>
      <w:r w:rsidRPr="006B3CEF">
        <w:t xml:space="preserve"> to combat trafficking in persons, </w:t>
      </w:r>
      <w:r>
        <w:t>t</w:t>
      </w:r>
      <w:r w:rsidR="00330F7E">
        <w:t xml:space="preserve">he Committee is </w:t>
      </w:r>
      <w:r w:rsidR="00A42FD0">
        <w:t>concerned a</w:t>
      </w:r>
      <w:r w:rsidR="00330F7E">
        <w:t xml:space="preserve">t the </w:t>
      </w:r>
      <w:r w:rsidR="000A0547">
        <w:t xml:space="preserve">persistence </w:t>
      </w:r>
      <w:r w:rsidR="00885D62">
        <w:t>of trafficking in persons</w:t>
      </w:r>
      <w:r w:rsidR="00242677">
        <w:t>, including women and children,</w:t>
      </w:r>
      <w:r w:rsidR="00242677" w:rsidRPr="00242677">
        <w:t xml:space="preserve"> for </w:t>
      </w:r>
      <w:r w:rsidR="000E42AF">
        <w:t xml:space="preserve">the </w:t>
      </w:r>
      <w:r w:rsidR="00242677" w:rsidRPr="00242677">
        <w:t xml:space="preserve">purposes of sexual exploitation and forced </w:t>
      </w:r>
      <w:r w:rsidR="00242677" w:rsidRPr="00767998">
        <w:t>labour</w:t>
      </w:r>
      <w:r w:rsidR="00885D62">
        <w:t xml:space="preserve"> in the State party</w:t>
      </w:r>
      <w:r w:rsidR="006B3CEF" w:rsidRPr="00767998">
        <w:t>. The</w:t>
      </w:r>
      <w:r w:rsidR="006B3CEF" w:rsidRPr="00A42FD0">
        <w:t xml:space="preserve"> Committee is </w:t>
      </w:r>
      <w:r w:rsidR="00885D62">
        <w:t>particularly concerned</w:t>
      </w:r>
      <w:r w:rsidR="000F1A58">
        <w:t xml:space="preserve"> at </w:t>
      </w:r>
      <w:r w:rsidR="009B2B35">
        <w:t>the limited</w:t>
      </w:r>
      <w:r w:rsidR="006B3CEF" w:rsidRPr="00A42FD0">
        <w:t xml:space="preserve"> i</w:t>
      </w:r>
      <w:r w:rsidR="009F7D4E">
        <w:t>dentification of</w:t>
      </w:r>
      <w:r w:rsidR="00885D62">
        <w:t xml:space="preserve"> victims of trafficking </w:t>
      </w:r>
      <w:r w:rsidR="009F7D4E">
        <w:t xml:space="preserve">by law enforcement officers </w:t>
      </w:r>
      <w:r w:rsidR="003D3EAD">
        <w:t>(art. </w:t>
      </w:r>
      <w:r w:rsidR="00A42FD0" w:rsidRPr="00A42FD0">
        <w:t>10).</w:t>
      </w:r>
    </w:p>
    <w:p w:rsidR="00CC460A" w:rsidRPr="006D4463" w:rsidRDefault="0078413A" w:rsidP="00E7365E">
      <w:pPr>
        <w:pStyle w:val="SingleTxtG"/>
        <w:tabs>
          <w:tab w:val="left" w:pos="1701"/>
        </w:tabs>
        <w:spacing w:after="100"/>
        <w:rPr>
          <w:b/>
        </w:rPr>
      </w:pPr>
      <w:r>
        <w:rPr>
          <w:b/>
          <w:bCs/>
        </w:rPr>
        <w:tab/>
      </w:r>
      <w:r w:rsidR="00127E5C" w:rsidRPr="00082D2B">
        <w:rPr>
          <w:b/>
          <w:bCs/>
        </w:rPr>
        <w:t>The Committee recommends that the State party intensify its efforts to</w:t>
      </w:r>
      <w:r w:rsidR="00A42FD0" w:rsidRPr="00082D2B">
        <w:rPr>
          <w:b/>
          <w:bCs/>
        </w:rPr>
        <w:t xml:space="preserve"> prevent and</w:t>
      </w:r>
      <w:r w:rsidR="00127E5C" w:rsidRPr="00082D2B">
        <w:rPr>
          <w:b/>
          <w:bCs/>
        </w:rPr>
        <w:t xml:space="preserve"> combat trafficking</w:t>
      </w:r>
      <w:r w:rsidR="000E42AF">
        <w:rPr>
          <w:b/>
          <w:bCs/>
        </w:rPr>
        <w:t xml:space="preserve"> in persons</w:t>
      </w:r>
      <w:r w:rsidR="00127E5C" w:rsidRPr="00082D2B">
        <w:rPr>
          <w:b/>
          <w:bCs/>
        </w:rPr>
        <w:t xml:space="preserve">, </w:t>
      </w:r>
      <w:r w:rsidR="0044320B">
        <w:rPr>
          <w:b/>
          <w:bCs/>
        </w:rPr>
        <w:t>including</w:t>
      </w:r>
      <w:r w:rsidR="00127E5C" w:rsidRPr="00082D2B">
        <w:rPr>
          <w:b/>
          <w:bCs/>
        </w:rPr>
        <w:t xml:space="preserve"> women and children, for </w:t>
      </w:r>
      <w:r w:rsidR="000E42AF">
        <w:rPr>
          <w:b/>
          <w:bCs/>
        </w:rPr>
        <w:t xml:space="preserve">the </w:t>
      </w:r>
      <w:r w:rsidR="00127E5C" w:rsidRPr="00082D2B">
        <w:rPr>
          <w:b/>
          <w:bCs/>
        </w:rPr>
        <w:t>purposes of sexual</w:t>
      </w:r>
      <w:r w:rsidR="00082D2B" w:rsidRPr="00082D2B">
        <w:rPr>
          <w:b/>
          <w:bCs/>
        </w:rPr>
        <w:t xml:space="preserve"> exploitation and forced labour</w:t>
      </w:r>
      <w:r w:rsidR="001A0091">
        <w:rPr>
          <w:b/>
          <w:bCs/>
        </w:rPr>
        <w:t xml:space="preserve">, </w:t>
      </w:r>
      <w:r w:rsidR="001A0091" w:rsidRPr="00E7365E">
        <w:rPr>
          <w:b/>
          <w:bCs/>
        </w:rPr>
        <w:t>inter alia</w:t>
      </w:r>
      <w:r w:rsidR="001A0091">
        <w:rPr>
          <w:b/>
          <w:bCs/>
        </w:rPr>
        <w:t>, by</w:t>
      </w:r>
      <w:r w:rsidR="00082D2B" w:rsidRPr="00082D2B">
        <w:rPr>
          <w:b/>
          <w:bCs/>
        </w:rPr>
        <w:t xml:space="preserve"> </w:t>
      </w:r>
      <w:r w:rsidR="001A0091">
        <w:rPr>
          <w:b/>
          <w:bCs/>
        </w:rPr>
        <w:t xml:space="preserve">ensuring </w:t>
      </w:r>
      <w:r w:rsidR="00082D2B" w:rsidRPr="00082D2B">
        <w:rPr>
          <w:b/>
          <w:bCs/>
        </w:rPr>
        <w:t xml:space="preserve">adequate training of law enforcement officers and the judiciary, with a view to </w:t>
      </w:r>
      <w:r w:rsidR="001A0091">
        <w:rPr>
          <w:b/>
          <w:bCs/>
        </w:rPr>
        <w:t xml:space="preserve">improving </w:t>
      </w:r>
      <w:r w:rsidR="001A0091" w:rsidRPr="001A0091">
        <w:rPr>
          <w:b/>
          <w:bCs/>
        </w:rPr>
        <w:t>early identification of victims</w:t>
      </w:r>
      <w:r w:rsidR="00127E5C" w:rsidRPr="001A0091">
        <w:rPr>
          <w:b/>
          <w:bCs/>
          <w:i/>
          <w:iCs/>
        </w:rPr>
        <w:t>.</w:t>
      </w:r>
      <w:r w:rsidR="00082D2B" w:rsidRPr="001A0091">
        <w:rPr>
          <w:b/>
          <w:bCs/>
        </w:rPr>
        <w:t xml:space="preserve"> </w:t>
      </w:r>
      <w:r w:rsidR="001A0091" w:rsidRPr="001A0091">
        <w:rPr>
          <w:b/>
          <w:bCs/>
        </w:rPr>
        <w:t>In th</w:t>
      </w:r>
      <w:r w:rsidR="00976DA5">
        <w:rPr>
          <w:b/>
          <w:bCs/>
        </w:rPr>
        <w:t>is</w:t>
      </w:r>
      <w:r w:rsidR="001A0091" w:rsidRPr="001A0091">
        <w:rPr>
          <w:b/>
          <w:bCs/>
        </w:rPr>
        <w:t xml:space="preserve"> regard, the Committee calls on the </w:t>
      </w:r>
      <w:r w:rsidR="00082D2B" w:rsidRPr="001A0091">
        <w:rPr>
          <w:b/>
          <w:bCs/>
          <w:iCs/>
        </w:rPr>
        <w:t xml:space="preserve">State party </w:t>
      </w:r>
      <w:r w:rsidR="001A0091" w:rsidRPr="001A0091">
        <w:rPr>
          <w:b/>
          <w:bCs/>
          <w:iCs/>
        </w:rPr>
        <w:t xml:space="preserve">to fully </w:t>
      </w:r>
      <w:r w:rsidR="00082D2B" w:rsidRPr="001A0091">
        <w:rPr>
          <w:b/>
          <w:bCs/>
          <w:iCs/>
        </w:rPr>
        <w:t xml:space="preserve">implement the recommendations of the Special Rapporteur on </w:t>
      </w:r>
      <w:r w:rsidR="001A0091" w:rsidRPr="001A0091">
        <w:rPr>
          <w:b/>
          <w:bCs/>
          <w:iCs/>
        </w:rPr>
        <w:t xml:space="preserve">trafficking in persons, especially women and children, </w:t>
      </w:r>
      <w:r w:rsidR="00082D2B" w:rsidRPr="001A0091">
        <w:rPr>
          <w:b/>
          <w:bCs/>
          <w:iCs/>
        </w:rPr>
        <w:t>contained in</w:t>
      </w:r>
      <w:r w:rsidR="001A0091" w:rsidRPr="001A0091">
        <w:rPr>
          <w:b/>
          <w:bCs/>
          <w:iCs/>
        </w:rPr>
        <w:t xml:space="preserve"> the report o</w:t>
      </w:r>
      <w:r w:rsidR="000E42AF">
        <w:rPr>
          <w:b/>
          <w:bCs/>
          <w:iCs/>
        </w:rPr>
        <w:t>n</w:t>
      </w:r>
      <w:r w:rsidR="001A0091" w:rsidRPr="001A0091">
        <w:rPr>
          <w:b/>
          <w:bCs/>
          <w:iCs/>
        </w:rPr>
        <w:t xml:space="preserve"> her</w:t>
      </w:r>
      <w:r w:rsidR="00082D2B" w:rsidRPr="001A0091">
        <w:rPr>
          <w:b/>
          <w:bCs/>
          <w:iCs/>
        </w:rPr>
        <w:t xml:space="preserve"> mission to </w:t>
      </w:r>
      <w:r w:rsidR="001A0091" w:rsidRPr="001A0091">
        <w:rPr>
          <w:b/>
          <w:bCs/>
          <w:iCs/>
        </w:rPr>
        <w:t>Thailand</w:t>
      </w:r>
      <w:r w:rsidR="00082D2B" w:rsidRPr="001A0091">
        <w:rPr>
          <w:b/>
          <w:bCs/>
          <w:iCs/>
        </w:rPr>
        <w:t xml:space="preserve"> (</w:t>
      </w:r>
      <w:r w:rsidR="001A0091">
        <w:rPr>
          <w:b/>
          <w:bCs/>
          <w:iCs/>
        </w:rPr>
        <w:t>A/HRC/20</w:t>
      </w:r>
      <w:r w:rsidR="00082D2B" w:rsidRPr="001A0091">
        <w:rPr>
          <w:b/>
          <w:bCs/>
          <w:iCs/>
        </w:rPr>
        <w:t>/18/Add.2)</w:t>
      </w:r>
      <w:r w:rsidR="00BC0A82">
        <w:rPr>
          <w:b/>
          <w:bCs/>
          <w:iCs/>
        </w:rPr>
        <w:t>.</w:t>
      </w:r>
    </w:p>
    <w:p w:rsidR="00AB73A7" w:rsidRPr="006059DF" w:rsidRDefault="00BE0B84">
      <w:pPr>
        <w:pStyle w:val="H23G"/>
      </w:pPr>
      <w:r>
        <w:tab/>
      </w:r>
      <w:r>
        <w:tab/>
      </w:r>
      <w:r w:rsidR="000974C2">
        <w:t>Housing and s</w:t>
      </w:r>
      <w:r w:rsidR="00192811">
        <w:t>tandard of living</w:t>
      </w:r>
    </w:p>
    <w:p w:rsidR="00CA7C15" w:rsidRPr="00B10251" w:rsidRDefault="00B10251" w:rsidP="00E7365E">
      <w:pPr>
        <w:pStyle w:val="SingleTxtG"/>
        <w:numPr>
          <w:ilvl w:val="0"/>
          <w:numId w:val="41"/>
        </w:numPr>
        <w:tabs>
          <w:tab w:val="left" w:pos="1701"/>
        </w:tabs>
        <w:spacing w:after="100"/>
        <w:ind w:left="1134" w:firstLine="0"/>
        <w:rPr>
          <w:bCs/>
        </w:rPr>
      </w:pPr>
      <w:r w:rsidRPr="00B10251">
        <w:rPr>
          <w:bCs/>
        </w:rPr>
        <w:t>The Committee is concerned at reports that 10</w:t>
      </w:r>
      <w:r w:rsidR="00976DA5">
        <w:rPr>
          <w:bCs/>
        </w:rPr>
        <w:t xml:space="preserve"> per cent</w:t>
      </w:r>
      <w:r w:rsidR="00976DA5" w:rsidRPr="00B10251">
        <w:rPr>
          <w:bCs/>
        </w:rPr>
        <w:t xml:space="preserve"> </w:t>
      </w:r>
      <w:r w:rsidRPr="00B10251">
        <w:rPr>
          <w:bCs/>
        </w:rPr>
        <w:t>of families in urban areas live in informal settlements</w:t>
      </w:r>
      <w:r>
        <w:rPr>
          <w:bCs/>
        </w:rPr>
        <w:t>,</w:t>
      </w:r>
      <w:r w:rsidR="00FC354F">
        <w:rPr>
          <w:bCs/>
        </w:rPr>
        <w:t xml:space="preserve"> are vulnerable to forced evictions and encounter </w:t>
      </w:r>
      <w:r w:rsidR="000974C2">
        <w:rPr>
          <w:bCs/>
        </w:rPr>
        <w:t>major problems in</w:t>
      </w:r>
      <w:r w:rsidRPr="00B10251">
        <w:rPr>
          <w:bCs/>
        </w:rPr>
        <w:t xml:space="preserve"> access</w:t>
      </w:r>
      <w:r w:rsidR="000974C2">
        <w:rPr>
          <w:bCs/>
        </w:rPr>
        <w:t>ing</w:t>
      </w:r>
      <w:r w:rsidRPr="00B10251">
        <w:rPr>
          <w:bCs/>
        </w:rPr>
        <w:t xml:space="preserve"> basic services</w:t>
      </w:r>
      <w:r w:rsidR="00192811">
        <w:rPr>
          <w:bCs/>
        </w:rPr>
        <w:t>. The Committee is also concerned that</w:t>
      </w:r>
      <w:r w:rsidR="000E42AF">
        <w:rPr>
          <w:bCs/>
        </w:rPr>
        <w:t>,</w:t>
      </w:r>
      <w:r w:rsidR="00192811">
        <w:rPr>
          <w:bCs/>
        </w:rPr>
        <w:t xml:space="preserve"> </w:t>
      </w:r>
      <w:r w:rsidR="000E42AF">
        <w:rPr>
          <w:bCs/>
        </w:rPr>
        <w:t>although poverty has experienced a</w:t>
      </w:r>
      <w:r w:rsidR="00192811">
        <w:rPr>
          <w:bCs/>
        </w:rPr>
        <w:t xml:space="preserve"> </w:t>
      </w:r>
      <w:r w:rsidR="004B1115">
        <w:rPr>
          <w:bCs/>
        </w:rPr>
        <w:t xml:space="preserve">continuous </w:t>
      </w:r>
      <w:r w:rsidR="00192811">
        <w:rPr>
          <w:bCs/>
        </w:rPr>
        <w:t>decline</w:t>
      </w:r>
      <w:r w:rsidR="004B1115">
        <w:rPr>
          <w:bCs/>
        </w:rPr>
        <w:t xml:space="preserve">, an estimated 10.94 </w:t>
      </w:r>
      <w:r w:rsidR="00976DA5">
        <w:rPr>
          <w:bCs/>
        </w:rPr>
        <w:t>per cent</w:t>
      </w:r>
      <w:r w:rsidR="004B1115">
        <w:rPr>
          <w:bCs/>
        </w:rPr>
        <w:t xml:space="preserve"> of the total population live in poverty</w:t>
      </w:r>
      <w:r w:rsidR="00192811">
        <w:rPr>
          <w:bCs/>
        </w:rPr>
        <w:t xml:space="preserve">, </w:t>
      </w:r>
      <w:r w:rsidR="000E42AF">
        <w:rPr>
          <w:bCs/>
        </w:rPr>
        <w:t xml:space="preserve">a situation that </w:t>
      </w:r>
      <w:r w:rsidR="00192811">
        <w:rPr>
          <w:bCs/>
        </w:rPr>
        <w:t>particularly affect</w:t>
      </w:r>
      <w:r w:rsidR="000E42AF">
        <w:rPr>
          <w:bCs/>
        </w:rPr>
        <w:t>s</w:t>
      </w:r>
      <w:r w:rsidR="00192811">
        <w:rPr>
          <w:bCs/>
        </w:rPr>
        <w:t xml:space="preserve"> children, older persons and persons living in rural are</w:t>
      </w:r>
      <w:r w:rsidR="004B1115">
        <w:rPr>
          <w:bCs/>
        </w:rPr>
        <w:t>as</w:t>
      </w:r>
      <w:r w:rsidR="00192811">
        <w:rPr>
          <w:bCs/>
        </w:rPr>
        <w:t xml:space="preserve"> </w:t>
      </w:r>
      <w:r w:rsidR="003D3EAD">
        <w:rPr>
          <w:bCs/>
        </w:rPr>
        <w:t>(art. </w:t>
      </w:r>
      <w:r>
        <w:rPr>
          <w:bCs/>
        </w:rPr>
        <w:t>11).</w:t>
      </w:r>
    </w:p>
    <w:p w:rsidR="00426FE4" w:rsidRPr="00E7365E" w:rsidRDefault="0078413A" w:rsidP="00E7365E">
      <w:pPr>
        <w:pStyle w:val="SingleTxtG"/>
        <w:tabs>
          <w:tab w:val="left" w:pos="1701"/>
        </w:tabs>
        <w:spacing w:after="100"/>
        <w:rPr>
          <w:color w:val="000000"/>
        </w:rPr>
      </w:pPr>
      <w:r>
        <w:rPr>
          <w:b/>
          <w:bCs/>
        </w:rPr>
        <w:tab/>
      </w:r>
      <w:r w:rsidR="00B10251" w:rsidRPr="00192811">
        <w:rPr>
          <w:b/>
          <w:bCs/>
        </w:rPr>
        <w:t>The Committee, taking into account its general comment</w:t>
      </w:r>
      <w:r w:rsidR="00FC354F">
        <w:rPr>
          <w:b/>
          <w:bCs/>
        </w:rPr>
        <w:t>s</w:t>
      </w:r>
      <w:r w:rsidR="00AE011D">
        <w:rPr>
          <w:b/>
          <w:bCs/>
        </w:rPr>
        <w:t xml:space="preserve"> No. </w:t>
      </w:r>
      <w:r w:rsidR="00B10251" w:rsidRPr="00192811">
        <w:rPr>
          <w:b/>
          <w:bCs/>
        </w:rPr>
        <w:t>4 (1991) on the right to adequate</w:t>
      </w:r>
      <w:r w:rsidR="0082278A" w:rsidRPr="00192811">
        <w:rPr>
          <w:b/>
          <w:bCs/>
        </w:rPr>
        <w:t xml:space="preserve"> housing</w:t>
      </w:r>
      <w:r w:rsidR="00FC354F">
        <w:rPr>
          <w:b/>
          <w:bCs/>
        </w:rPr>
        <w:t xml:space="preserve"> and</w:t>
      </w:r>
      <w:r w:rsidR="00AE011D">
        <w:rPr>
          <w:b/>
          <w:bCs/>
        </w:rPr>
        <w:t xml:space="preserve"> No. </w:t>
      </w:r>
      <w:r w:rsidR="00FC354F">
        <w:rPr>
          <w:b/>
          <w:bCs/>
        </w:rPr>
        <w:t xml:space="preserve">7 (1997) on </w:t>
      </w:r>
      <w:r w:rsidR="00976DA5">
        <w:rPr>
          <w:b/>
          <w:bCs/>
        </w:rPr>
        <w:t xml:space="preserve">the right to adequate housing: </w:t>
      </w:r>
      <w:r w:rsidR="00FC354F">
        <w:rPr>
          <w:b/>
          <w:bCs/>
        </w:rPr>
        <w:t>forced evictions</w:t>
      </w:r>
      <w:r w:rsidR="00B10251" w:rsidRPr="00192811">
        <w:rPr>
          <w:b/>
          <w:bCs/>
        </w:rPr>
        <w:t xml:space="preserve">, </w:t>
      </w:r>
      <w:r w:rsidR="000E42AF" w:rsidRPr="00192811">
        <w:rPr>
          <w:b/>
          <w:bCs/>
        </w:rPr>
        <w:t xml:space="preserve">recommends that the State party </w:t>
      </w:r>
      <w:r w:rsidR="0082278A" w:rsidRPr="00192811">
        <w:rPr>
          <w:b/>
          <w:bCs/>
        </w:rPr>
        <w:t xml:space="preserve">increase its efforts to </w:t>
      </w:r>
      <w:r w:rsidR="000A3DC2" w:rsidRPr="00192811">
        <w:rPr>
          <w:b/>
          <w:bCs/>
        </w:rPr>
        <w:t>overcome</w:t>
      </w:r>
      <w:r w:rsidR="0082278A" w:rsidRPr="00192811">
        <w:rPr>
          <w:b/>
          <w:bCs/>
        </w:rPr>
        <w:t xml:space="preserve"> the housing shortage and ensure</w:t>
      </w:r>
      <w:r w:rsidR="00B10251" w:rsidRPr="00192811">
        <w:rPr>
          <w:b/>
          <w:bCs/>
        </w:rPr>
        <w:t xml:space="preserve"> that persons living in </w:t>
      </w:r>
      <w:r w:rsidR="0082278A" w:rsidRPr="00192811">
        <w:rPr>
          <w:b/>
          <w:bCs/>
        </w:rPr>
        <w:t>informal</w:t>
      </w:r>
      <w:r w:rsidR="00B10251" w:rsidRPr="00192811">
        <w:rPr>
          <w:b/>
          <w:bCs/>
        </w:rPr>
        <w:t xml:space="preserve"> settlements </w:t>
      </w:r>
      <w:r w:rsidR="008C0667">
        <w:rPr>
          <w:b/>
          <w:bCs/>
        </w:rPr>
        <w:t>are protected</w:t>
      </w:r>
      <w:r w:rsidR="00FC354F">
        <w:rPr>
          <w:b/>
          <w:bCs/>
        </w:rPr>
        <w:t xml:space="preserve"> against forced evictions and </w:t>
      </w:r>
      <w:r w:rsidR="00B10251" w:rsidRPr="00192811">
        <w:rPr>
          <w:b/>
          <w:bCs/>
        </w:rPr>
        <w:t>enjoy access to basic services, such as water and sanitation.</w:t>
      </w:r>
      <w:r w:rsidR="00192811">
        <w:rPr>
          <w:b/>
          <w:bCs/>
        </w:rPr>
        <w:t xml:space="preserve"> It also recommends </w:t>
      </w:r>
      <w:r w:rsidR="00192811" w:rsidRPr="00192811">
        <w:rPr>
          <w:b/>
          <w:bCs/>
        </w:rPr>
        <w:t xml:space="preserve">that the State party take all </w:t>
      </w:r>
      <w:r w:rsidR="00976DA5">
        <w:rPr>
          <w:b/>
          <w:bCs/>
        </w:rPr>
        <w:t xml:space="preserve">the </w:t>
      </w:r>
      <w:r w:rsidR="00192811" w:rsidRPr="00192811">
        <w:rPr>
          <w:b/>
          <w:bCs/>
        </w:rPr>
        <w:t>measures</w:t>
      </w:r>
      <w:r w:rsidR="000E42AF" w:rsidRPr="000E42AF">
        <w:rPr>
          <w:b/>
          <w:bCs/>
        </w:rPr>
        <w:t xml:space="preserve"> </w:t>
      </w:r>
      <w:r w:rsidR="000E42AF" w:rsidRPr="00192811">
        <w:rPr>
          <w:b/>
          <w:bCs/>
        </w:rPr>
        <w:t>necessary</w:t>
      </w:r>
      <w:r w:rsidR="00192811" w:rsidRPr="00192811">
        <w:rPr>
          <w:b/>
          <w:bCs/>
        </w:rPr>
        <w:t xml:space="preserve"> to further reduce poverty</w:t>
      </w:r>
      <w:r w:rsidR="004B1115">
        <w:rPr>
          <w:b/>
          <w:bCs/>
        </w:rPr>
        <w:t>,</w:t>
      </w:r>
      <w:r w:rsidR="00192811" w:rsidRPr="00192811">
        <w:rPr>
          <w:b/>
          <w:bCs/>
        </w:rPr>
        <w:t xml:space="preserve"> paying special attention to disadvantaged and marginalized individuals and groups, including children, older persons and people living in rural areas.</w:t>
      </w:r>
      <w:r w:rsidR="00CC48CD" w:rsidRPr="00CC48CD">
        <w:rPr>
          <w:b/>
          <w:bCs/>
        </w:rPr>
        <w:t xml:space="preserve"> The Committee draws the State party’s attention to its </w:t>
      </w:r>
      <w:r w:rsidR="00976DA5">
        <w:rPr>
          <w:b/>
          <w:bCs/>
        </w:rPr>
        <w:t>s</w:t>
      </w:r>
      <w:r w:rsidR="00CC48CD" w:rsidRPr="00CC48CD">
        <w:rPr>
          <w:b/>
          <w:bCs/>
        </w:rPr>
        <w:t xml:space="preserve">tatement on </w:t>
      </w:r>
      <w:r w:rsidR="00976DA5">
        <w:rPr>
          <w:b/>
          <w:bCs/>
        </w:rPr>
        <w:t>p</w:t>
      </w:r>
      <w:r w:rsidR="00CC48CD" w:rsidRPr="00CC48CD">
        <w:rPr>
          <w:b/>
          <w:bCs/>
        </w:rPr>
        <w:t>overty and the International Covenant on Economic, Social and Cultural Rights (2001).</w:t>
      </w:r>
    </w:p>
    <w:p w:rsidR="00426FE4" w:rsidRPr="0080573E" w:rsidRDefault="00BE0B84">
      <w:pPr>
        <w:pStyle w:val="H23G"/>
      </w:pPr>
      <w:r>
        <w:tab/>
      </w:r>
      <w:r>
        <w:tab/>
      </w:r>
      <w:r w:rsidR="00426FE4" w:rsidRPr="00400A53">
        <w:t>Living conditions in detention</w:t>
      </w:r>
      <w:r w:rsidR="00CC3881" w:rsidRPr="00400A53">
        <w:t xml:space="preserve"> centres</w:t>
      </w:r>
    </w:p>
    <w:p w:rsidR="00B07D76" w:rsidRPr="00E7365E" w:rsidRDefault="00C37E8C" w:rsidP="00E7365E">
      <w:pPr>
        <w:pStyle w:val="SingleTxtG"/>
        <w:numPr>
          <w:ilvl w:val="0"/>
          <w:numId w:val="41"/>
        </w:numPr>
        <w:tabs>
          <w:tab w:val="left" w:pos="1701"/>
        </w:tabs>
        <w:spacing w:after="100"/>
        <w:ind w:left="1134" w:firstLine="0"/>
        <w:rPr>
          <w:color w:val="000000"/>
        </w:rPr>
      </w:pPr>
      <w:r w:rsidRPr="00C37E8C">
        <w:rPr>
          <w:bCs/>
        </w:rPr>
        <w:t xml:space="preserve">The Committee expresses concern at </w:t>
      </w:r>
      <w:r w:rsidR="00FA724D">
        <w:rPr>
          <w:bCs/>
        </w:rPr>
        <w:t xml:space="preserve">the </w:t>
      </w:r>
      <w:r w:rsidRPr="00C37E8C">
        <w:rPr>
          <w:bCs/>
        </w:rPr>
        <w:t xml:space="preserve">substandard living conditions and </w:t>
      </w:r>
      <w:r w:rsidR="00400A53">
        <w:rPr>
          <w:bCs/>
        </w:rPr>
        <w:t>excessive</w:t>
      </w:r>
      <w:r w:rsidRPr="00C37E8C">
        <w:rPr>
          <w:bCs/>
        </w:rPr>
        <w:t xml:space="preserve"> overcrowding in detention centres, including immigration detention centres. It is particularly concerned at reports that asylum</w:t>
      </w:r>
      <w:r w:rsidR="00FA724D">
        <w:rPr>
          <w:bCs/>
        </w:rPr>
        <w:t xml:space="preserve"> </w:t>
      </w:r>
      <w:r w:rsidRPr="00C37E8C">
        <w:rPr>
          <w:bCs/>
        </w:rPr>
        <w:t>seekers, refugees and migrants suffer from malnutrition and lack of health care, as a result of lengthy and, in some cases, indefinite immigration detention</w:t>
      </w:r>
      <w:r w:rsidRPr="00C37E8C" w:rsidDel="00C37E8C">
        <w:rPr>
          <w:bCs/>
        </w:rPr>
        <w:t xml:space="preserve"> </w:t>
      </w:r>
      <w:r w:rsidR="00023B42" w:rsidRPr="00B07D76">
        <w:rPr>
          <w:bCs/>
        </w:rPr>
        <w:t>(art</w:t>
      </w:r>
      <w:r w:rsidR="00B032B9" w:rsidRPr="00B07D76">
        <w:rPr>
          <w:bCs/>
        </w:rPr>
        <w:t>s</w:t>
      </w:r>
      <w:r w:rsidR="00DE5553">
        <w:rPr>
          <w:bCs/>
        </w:rPr>
        <w:t>.</w:t>
      </w:r>
      <w:r w:rsidR="0015004C">
        <w:rPr>
          <w:bCs/>
        </w:rPr>
        <w:t> </w:t>
      </w:r>
      <w:r w:rsidR="00CC48CD">
        <w:rPr>
          <w:bCs/>
        </w:rPr>
        <w:t xml:space="preserve">2, </w:t>
      </w:r>
      <w:r w:rsidR="00023B42" w:rsidRPr="00B07D76">
        <w:rPr>
          <w:bCs/>
        </w:rPr>
        <w:t>11</w:t>
      </w:r>
      <w:r w:rsidR="00202B0C" w:rsidRPr="00B07D76">
        <w:rPr>
          <w:bCs/>
        </w:rPr>
        <w:t xml:space="preserve"> and </w:t>
      </w:r>
      <w:r w:rsidR="00B032B9" w:rsidRPr="00B07D76">
        <w:rPr>
          <w:bCs/>
        </w:rPr>
        <w:t>12</w:t>
      </w:r>
      <w:r w:rsidR="00023B42" w:rsidRPr="00B07D76">
        <w:rPr>
          <w:bCs/>
        </w:rPr>
        <w:t>)</w:t>
      </w:r>
      <w:r w:rsidR="00AB73A7" w:rsidRPr="00B07D76">
        <w:rPr>
          <w:bCs/>
        </w:rPr>
        <w:t>.</w:t>
      </w:r>
    </w:p>
    <w:p w:rsidR="00C37E8C" w:rsidRDefault="0078413A" w:rsidP="00E7365E">
      <w:pPr>
        <w:pStyle w:val="SingleTxtG"/>
        <w:tabs>
          <w:tab w:val="left" w:pos="1701"/>
        </w:tabs>
        <w:spacing w:after="100"/>
        <w:rPr>
          <w:b/>
          <w:bCs/>
        </w:rPr>
      </w:pPr>
      <w:r>
        <w:rPr>
          <w:b/>
          <w:bCs/>
        </w:rPr>
        <w:tab/>
      </w:r>
      <w:r w:rsidR="00C37E8C" w:rsidRPr="00C37E8C">
        <w:rPr>
          <w:b/>
          <w:bCs/>
        </w:rPr>
        <w:t xml:space="preserve">The Committee recommends that the State party: </w:t>
      </w:r>
    </w:p>
    <w:p w:rsidR="00E75264" w:rsidRDefault="00E75264" w:rsidP="00E7365E">
      <w:pPr>
        <w:pStyle w:val="SingleTxtG"/>
        <w:numPr>
          <w:ilvl w:val="0"/>
          <w:numId w:val="39"/>
        </w:numPr>
        <w:tabs>
          <w:tab w:val="left" w:pos="1701"/>
        </w:tabs>
        <w:spacing w:after="100"/>
        <w:ind w:left="1134" w:firstLine="567"/>
        <w:rPr>
          <w:b/>
          <w:bCs/>
        </w:rPr>
      </w:pPr>
      <w:r w:rsidRPr="00C37E8C">
        <w:rPr>
          <w:b/>
          <w:bCs/>
        </w:rPr>
        <w:t>Increase its efforts to remedy prison overcrowding, in particular by instituting alternatives to custodial sentences</w:t>
      </w:r>
      <w:r>
        <w:rPr>
          <w:b/>
          <w:bCs/>
        </w:rPr>
        <w:t>;</w:t>
      </w:r>
    </w:p>
    <w:p w:rsidR="000E6C7B" w:rsidRDefault="000E6C7B" w:rsidP="00E7365E">
      <w:pPr>
        <w:pStyle w:val="SingleTxtG"/>
        <w:numPr>
          <w:ilvl w:val="0"/>
          <w:numId w:val="39"/>
        </w:numPr>
        <w:tabs>
          <w:tab w:val="left" w:pos="1701"/>
        </w:tabs>
        <w:spacing w:after="100"/>
        <w:ind w:left="1134" w:firstLine="567"/>
        <w:rPr>
          <w:b/>
          <w:bCs/>
        </w:rPr>
      </w:pPr>
      <w:r w:rsidRPr="00C37E8C">
        <w:rPr>
          <w:b/>
          <w:bCs/>
        </w:rPr>
        <w:t>Ensure that asylum</w:t>
      </w:r>
      <w:r w:rsidR="00FA724D">
        <w:rPr>
          <w:b/>
          <w:bCs/>
        </w:rPr>
        <w:t xml:space="preserve"> </w:t>
      </w:r>
      <w:r w:rsidRPr="00C37E8C">
        <w:rPr>
          <w:b/>
          <w:bCs/>
        </w:rPr>
        <w:t xml:space="preserve">seekers, refugees and migrants </w:t>
      </w:r>
      <w:r w:rsidR="000E42AF">
        <w:rPr>
          <w:b/>
          <w:bCs/>
        </w:rPr>
        <w:t>are</w:t>
      </w:r>
      <w:r w:rsidRPr="00C37E8C">
        <w:rPr>
          <w:b/>
          <w:bCs/>
        </w:rPr>
        <w:t xml:space="preserve"> detained only when absolutely necessary and that the time of detention is limited to a strict minimum</w:t>
      </w:r>
      <w:r>
        <w:rPr>
          <w:b/>
          <w:bCs/>
        </w:rPr>
        <w:t>;</w:t>
      </w:r>
      <w:r w:rsidR="00CC48CD">
        <w:rPr>
          <w:b/>
          <w:bCs/>
        </w:rPr>
        <w:t xml:space="preserve"> </w:t>
      </w:r>
    </w:p>
    <w:p w:rsidR="001856F6" w:rsidRPr="000E6C7B" w:rsidRDefault="00FA724D" w:rsidP="00E7365E">
      <w:pPr>
        <w:pStyle w:val="SingleTxtG"/>
        <w:numPr>
          <w:ilvl w:val="0"/>
          <w:numId w:val="39"/>
        </w:numPr>
        <w:tabs>
          <w:tab w:val="left" w:pos="1701"/>
        </w:tabs>
        <w:spacing w:after="100"/>
        <w:ind w:left="1134" w:firstLine="567"/>
        <w:rPr>
          <w:b/>
          <w:bCs/>
        </w:rPr>
      </w:pPr>
      <w:r w:rsidRPr="001F51C4">
        <w:rPr>
          <w:b/>
          <w:bCs/>
        </w:rPr>
        <w:t>Ensure adequate living conditions in detention centres, provide adequate access to health care, including reproductive and sexual health</w:t>
      </w:r>
      <w:r w:rsidR="000E42AF">
        <w:rPr>
          <w:b/>
          <w:bCs/>
        </w:rPr>
        <w:t xml:space="preserve"> care</w:t>
      </w:r>
      <w:r w:rsidRPr="001F51C4">
        <w:rPr>
          <w:b/>
          <w:bCs/>
        </w:rPr>
        <w:t>, and combat malnutrition</w:t>
      </w:r>
      <w:r>
        <w:rPr>
          <w:b/>
          <w:bCs/>
        </w:rPr>
        <w:t xml:space="preserve"> </w:t>
      </w:r>
      <w:r w:rsidRPr="001F51C4">
        <w:rPr>
          <w:b/>
          <w:bCs/>
        </w:rPr>
        <w:t xml:space="preserve">by increasing the resources allocated to </w:t>
      </w:r>
      <w:r>
        <w:rPr>
          <w:b/>
          <w:bCs/>
        </w:rPr>
        <w:t>this end, including through international cooperation and assistance.</w:t>
      </w:r>
    </w:p>
    <w:p w:rsidR="00176586" w:rsidRPr="006059DF" w:rsidRDefault="00BE0B84">
      <w:pPr>
        <w:pStyle w:val="H23G"/>
      </w:pPr>
      <w:r>
        <w:tab/>
      </w:r>
      <w:r>
        <w:tab/>
      </w:r>
      <w:r w:rsidR="00176586" w:rsidRPr="008C6C40">
        <w:t>Right to health</w:t>
      </w:r>
    </w:p>
    <w:p w:rsidR="00B07D76" w:rsidRPr="00B07D76" w:rsidRDefault="00FF7B0A" w:rsidP="00E7365E">
      <w:pPr>
        <w:pStyle w:val="SingleTxtG"/>
        <w:numPr>
          <w:ilvl w:val="0"/>
          <w:numId w:val="41"/>
        </w:numPr>
        <w:tabs>
          <w:tab w:val="left" w:pos="1701"/>
        </w:tabs>
        <w:spacing w:after="100"/>
        <w:ind w:left="1134" w:firstLine="0"/>
        <w:rPr>
          <w:b/>
          <w:bCs/>
        </w:rPr>
      </w:pPr>
      <w:r w:rsidRPr="00B07D76">
        <w:rPr>
          <w:bCs/>
        </w:rPr>
        <w:t xml:space="preserve">The Committee </w:t>
      </w:r>
      <w:r w:rsidR="008E6AF7">
        <w:rPr>
          <w:bCs/>
        </w:rPr>
        <w:t>note</w:t>
      </w:r>
      <w:r w:rsidRPr="00B07D76">
        <w:rPr>
          <w:bCs/>
        </w:rPr>
        <w:t xml:space="preserve">s the achievement of the State party in implementing </w:t>
      </w:r>
      <w:r w:rsidR="00302F2D" w:rsidRPr="00B07D76">
        <w:rPr>
          <w:bCs/>
        </w:rPr>
        <w:t>its</w:t>
      </w:r>
      <w:r w:rsidRPr="00B07D76">
        <w:rPr>
          <w:bCs/>
        </w:rPr>
        <w:t xml:space="preserve"> </w:t>
      </w:r>
      <w:r w:rsidR="000320D2" w:rsidRPr="00B07D76">
        <w:rPr>
          <w:bCs/>
        </w:rPr>
        <w:t>universal h</w:t>
      </w:r>
      <w:r w:rsidRPr="00B07D76">
        <w:rPr>
          <w:bCs/>
        </w:rPr>
        <w:t>ealth</w:t>
      </w:r>
      <w:r w:rsidR="00FA724D">
        <w:rPr>
          <w:bCs/>
        </w:rPr>
        <w:t>-</w:t>
      </w:r>
      <w:r w:rsidR="000320D2" w:rsidRPr="00B07D76">
        <w:rPr>
          <w:bCs/>
        </w:rPr>
        <w:t>c</w:t>
      </w:r>
      <w:r w:rsidRPr="00B07D76">
        <w:rPr>
          <w:bCs/>
        </w:rPr>
        <w:t xml:space="preserve">are </w:t>
      </w:r>
      <w:r w:rsidR="000320D2" w:rsidRPr="00B07D76">
        <w:rPr>
          <w:bCs/>
        </w:rPr>
        <w:t>s</w:t>
      </w:r>
      <w:r w:rsidRPr="00B07D76">
        <w:rPr>
          <w:bCs/>
        </w:rPr>
        <w:t>cheme</w:t>
      </w:r>
      <w:r w:rsidR="007A34D7">
        <w:rPr>
          <w:bCs/>
        </w:rPr>
        <w:t xml:space="preserve"> since 2002</w:t>
      </w:r>
      <w:r w:rsidRPr="00B07D76">
        <w:rPr>
          <w:bCs/>
        </w:rPr>
        <w:t xml:space="preserve">. </w:t>
      </w:r>
      <w:r w:rsidR="006A7DB2">
        <w:rPr>
          <w:bCs/>
        </w:rPr>
        <w:t>T</w:t>
      </w:r>
      <w:r w:rsidRPr="00B07D76">
        <w:rPr>
          <w:bCs/>
        </w:rPr>
        <w:t>he Committee is concerned</w:t>
      </w:r>
      <w:r w:rsidR="006A7DB2">
        <w:rPr>
          <w:bCs/>
        </w:rPr>
        <w:t>, however,</w:t>
      </w:r>
      <w:r w:rsidRPr="00B07D76">
        <w:rPr>
          <w:bCs/>
        </w:rPr>
        <w:t xml:space="preserve"> that </w:t>
      </w:r>
      <w:r w:rsidR="00F31234">
        <w:rPr>
          <w:bCs/>
        </w:rPr>
        <w:t>the scheme does not adequately</w:t>
      </w:r>
      <w:r w:rsidR="002556A9">
        <w:rPr>
          <w:bCs/>
        </w:rPr>
        <w:t xml:space="preserve"> cover </w:t>
      </w:r>
      <w:r w:rsidR="003C312B" w:rsidRPr="00B07D76">
        <w:rPr>
          <w:bCs/>
        </w:rPr>
        <w:t xml:space="preserve">disadvantaged and </w:t>
      </w:r>
      <w:r w:rsidR="00FA4209" w:rsidRPr="00B07D76">
        <w:rPr>
          <w:bCs/>
        </w:rPr>
        <w:t>marginalized</w:t>
      </w:r>
      <w:r w:rsidR="00F31234">
        <w:rPr>
          <w:bCs/>
        </w:rPr>
        <w:t xml:space="preserve"> individuals and</w:t>
      </w:r>
      <w:r w:rsidR="00FA4209" w:rsidRPr="00B07D76">
        <w:rPr>
          <w:bCs/>
        </w:rPr>
        <w:t xml:space="preserve"> groups, including persons with disabilities</w:t>
      </w:r>
      <w:r w:rsidR="00220BC8" w:rsidRPr="00B07D76">
        <w:rPr>
          <w:bCs/>
        </w:rPr>
        <w:t xml:space="preserve"> </w:t>
      </w:r>
      <w:r w:rsidR="00FA4209" w:rsidRPr="00B07D76">
        <w:rPr>
          <w:bCs/>
        </w:rPr>
        <w:t xml:space="preserve">and persons living in remote </w:t>
      </w:r>
      <w:r w:rsidR="00DC4FF6">
        <w:rPr>
          <w:bCs/>
        </w:rPr>
        <w:t xml:space="preserve">rural </w:t>
      </w:r>
      <w:r w:rsidR="00FA4209" w:rsidRPr="00B07D76">
        <w:rPr>
          <w:bCs/>
        </w:rPr>
        <w:t>areas</w:t>
      </w:r>
      <w:r w:rsidR="002556A9">
        <w:rPr>
          <w:bCs/>
        </w:rPr>
        <w:t xml:space="preserve">. It is </w:t>
      </w:r>
      <w:r w:rsidR="006A7DB2">
        <w:rPr>
          <w:bCs/>
        </w:rPr>
        <w:t>also</w:t>
      </w:r>
      <w:r w:rsidR="002556A9">
        <w:rPr>
          <w:bCs/>
        </w:rPr>
        <w:t xml:space="preserve"> concerned that </w:t>
      </w:r>
      <w:r w:rsidR="002556A9" w:rsidRPr="002556A9">
        <w:rPr>
          <w:bCs/>
        </w:rPr>
        <w:t>stateless persons, migrants, asylum</w:t>
      </w:r>
      <w:r w:rsidR="006A7DB2">
        <w:rPr>
          <w:bCs/>
        </w:rPr>
        <w:t xml:space="preserve"> </w:t>
      </w:r>
      <w:r w:rsidR="002556A9" w:rsidRPr="002556A9">
        <w:rPr>
          <w:bCs/>
        </w:rPr>
        <w:t>seekers and refugees</w:t>
      </w:r>
      <w:r w:rsidR="002556A9">
        <w:rPr>
          <w:bCs/>
        </w:rPr>
        <w:t xml:space="preserve"> </w:t>
      </w:r>
      <w:r w:rsidR="003C312B" w:rsidRPr="00B07D76">
        <w:rPr>
          <w:bCs/>
        </w:rPr>
        <w:t>still face obstacles in accessing</w:t>
      </w:r>
      <w:r w:rsidR="002556A9">
        <w:rPr>
          <w:bCs/>
        </w:rPr>
        <w:t xml:space="preserve"> basic</w:t>
      </w:r>
      <w:r w:rsidR="003C312B" w:rsidRPr="00B07D76">
        <w:rPr>
          <w:bCs/>
        </w:rPr>
        <w:t xml:space="preserve"> health</w:t>
      </w:r>
      <w:r w:rsidR="006A7DB2">
        <w:rPr>
          <w:bCs/>
        </w:rPr>
        <w:t>-</w:t>
      </w:r>
      <w:r w:rsidR="003C312B" w:rsidRPr="00B07D76">
        <w:rPr>
          <w:bCs/>
        </w:rPr>
        <w:t>care services.</w:t>
      </w:r>
      <w:r w:rsidR="004062FD" w:rsidRPr="00B07D76">
        <w:rPr>
          <w:bCs/>
        </w:rPr>
        <w:t xml:space="preserve"> </w:t>
      </w:r>
      <w:r w:rsidR="002556A9">
        <w:rPr>
          <w:bCs/>
        </w:rPr>
        <w:t>The Committee</w:t>
      </w:r>
      <w:r w:rsidR="004062FD" w:rsidRPr="00B07D76">
        <w:rPr>
          <w:bCs/>
        </w:rPr>
        <w:t xml:space="preserve"> is</w:t>
      </w:r>
      <w:r w:rsidR="00EC603C">
        <w:rPr>
          <w:bCs/>
        </w:rPr>
        <w:t xml:space="preserve"> </w:t>
      </w:r>
      <w:r w:rsidR="006A7DB2">
        <w:rPr>
          <w:bCs/>
        </w:rPr>
        <w:t xml:space="preserve">further </w:t>
      </w:r>
      <w:r w:rsidR="00EC603C">
        <w:rPr>
          <w:bCs/>
        </w:rPr>
        <w:t xml:space="preserve">concerned that the quality of health care is negatively affected by </w:t>
      </w:r>
      <w:r w:rsidR="006266AB">
        <w:rPr>
          <w:bCs/>
        </w:rPr>
        <w:t>overcrowding in provincial hospitals</w:t>
      </w:r>
      <w:r w:rsidR="00EC603C">
        <w:rPr>
          <w:bCs/>
        </w:rPr>
        <w:t xml:space="preserve">, as recognized by the State party </w:t>
      </w:r>
      <w:r w:rsidR="003D3EAD">
        <w:rPr>
          <w:bCs/>
        </w:rPr>
        <w:t>(art. </w:t>
      </w:r>
      <w:r w:rsidR="001A64C4" w:rsidRPr="00B07D76">
        <w:rPr>
          <w:bCs/>
        </w:rPr>
        <w:t>12)</w:t>
      </w:r>
      <w:r w:rsidR="008459DB" w:rsidRPr="00B07D76">
        <w:rPr>
          <w:bCs/>
        </w:rPr>
        <w:t>.</w:t>
      </w:r>
    </w:p>
    <w:p w:rsidR="00FA2B0D" w:rsidRDefault="0078413A" w:rsidP="00E7365E">
      <w:pPr>
        <w:pStyle w:val="SingleTxtG"/>
        <w:tabs>
          <w:tab w:val="left" w:pos="1701"/>
        </w:tabs>
        <w:spacing w:after="100"/>
        <w:rPr>
          <w:b/>
          <w:bCs/>
        </w:rPr>
      </w:pPr>
      <w:r>
        <w:rPr>
          <w:b/>
          <w:bCs/>
        </w:rPr>
        <w:tab/>
      </w:r>
      <w:r w:rsidR="003C312B" w:rsidRPr="00B07D76">
        <w:rPr>
          <w:b/>
          <w:bCs/>
        </w:rPr>
        <w:t>The Committee recommends that the State party intensify its efforts to address</w:t>
      </w:r>
      <w:r w:rsidR="00DC0F00" w:rsidRPr="00B07D76">
        <w:rPr>
          <w:b/>
          <w:bCs/>
        </w:rPr>
        <w:t xml:space="preserve"> the </w:t>
      </w:r>
      <w:r w:rsidR="00EC603C">
        <w:rPr>
          <w:b/>
          <w:bCs/>
        </w:rPr>
        <w:t xml:space="preserve">remaining obstacles </w:t>
      </w:r>
      <w:r w:rsidR="00DD36B0">
        <w:rPr>
          <w:b/>
          <w:bCs/>
        </w:rPr>
        <w:t xml:space="preserve">to </w:t>
      </w:r>
      <w:r w:rsidR="00EC603C">
        <w:rPr>
          <w:b/>
          <w:bCs/>
        </w:rPr>
        <w:t>access to the</w:t>
      </w:r>
      <w:r w:rsidR="00DC0F00" w:rsidRPr="00B07D76">
        <w:rPr>
          <w:b/>
          <w:bCs/>
        </w:rPr>
        <w:t xml:space="preserve"> universal health</w:t>
      </w:r>
      <w:r w:rsidR="006A7DB2">
        <w:rPr>
          <w:b/>
          <w:bCs/>
        </w:rPr>
        <w:t>-</w:t>
      </w:r>
      <w:r w:rsidR="00DC0F00" w:rsidRPr="00B07D76">
        <w:rPr>
          <w:b/>
          <w:bCs/>
        </w:rPr>
        <w:t xml:space="preserve">care scheme, in particular for disadvantaged </w:t>
      </w:r>
      <w:r w:rsidR="00EC603C">
        <w:rPr>
          <w:b/>
          <w:bCs/>
        </w:rPr>
        <w:t xml:space="preserve">and marginalized </w:t>
      </w:r>
      <w:r w:rsidR="00547F2F">
        <w:rPr>
          <w:b/>
          <w:bCs/>
        </w:rPr>
        <w:t xml:space="preserve">individuals and </w:t>
      </w:r>
      <w:r w:rsidR="00F137AB">
        <w:rPr>
          <w:b/>
          <w:bCs/>
        </w:rPr>
        <w:t>groups, and</w:t>
      </w:r>
      <w:r w:rsidR="00EC603C">
        <w:rPr>
          <w:b/>
          <w:bCs/>
        </w:rPr>
        <w:t xml:space="preserve"> </w:t>
      </w:r>
      <w:r w:rsidR="006A7DB2">
        <w:rPr>
          <w:b/>
          <w:bCs/>
        </w:rPr>
        <w:t xml:space="preserve">to </w:t>
      </w:r>
      <w:r w:rsidR="00EC603C">
        <w:rPr>
          <w:b/>
          <w:bCs/>
        </w:rPr>
        <w:t xml:space="preserve">ensure </w:t>
      </w:r>
      <w:r w:rsidR="00CC3881">
        <w:rPr>
          <w:b/>
          <w:bCs/>
        </w:rPr>
        <w:t>good</w:t>
      </w:r>
      <w:r w:rsidR="00EC603C">
        <w:rPr>
          <w:b/>
          <w:bCs/>
        </w:rPr>
        <w:t xml:space="preserve"> quality health care.</w:t>
      </w:r>
      <w:r w:rsidR="00DC0F00" w:rsidRPr="00B07D76">
        <w:rPr>
          <w:b/>
          <w:bCs/>
        </w:rPr>
        <w:t xml:space="preserve"> </w:t>
      </w:r>
    </w:p>
    <w:p w:rsidR="00CC3881" w:rsidRPr="00E359DD" w:rsidRDefault="003415F2" w:rsidP="00E7365E">
      <w:pPr>
        <w:pStyle w:val="H23G"/>
      </w:pPr>
      <w:r>
        <w:tab/>
      </w:r>
      <w:r>
        <w:tab/>
      </w:r>
      <w:r w:rsidR="00CC3881" w:rsidRPr="00CC3881">
        <w:t>Sexual and reproductive health</w:t>
      </w:r>
    </w:p>
    <w:p w:rsidR="00CC3881" w:rsidRDefault="00CC3881" w:rsidP="00E7365E">
      <w:pPr>
        <w:pStyle w:val="SingleTxtG"/>
        <w:numPr>
          <w:ilvl w:val="0"/>
          <w:numId w:val="41"/>
        </w:numPr>
        <w:tabs>
          <w:tab w:val="left" w:pos="1701"/>
        </w:tabs>
        <w:spacing w:after="100"/>
        <w:ind w:left="1134" w:firstLine="0"/>
        <w:rPr>
          <w:bCs/>
        </w:rPr>
      </w:pPr>
      <w:r w:rsidRPr="00CC3881">
        <w:rPr>
          <w:bCs/>
        </w:rPr>
        <w:t>The Committee is concerned that the rate of teenage pregnancies and unsafe abortions is relatively high and adolescents have limited access to sexual and reproductive health education and services</w:t>
      </w:r>
      <w:r>
        <w:rPr>
          <w:bCs/>
        </w:rPr>
        <w:t xml:space="preserve"> </w:t>
      </w:r>
      <w:r w:rsidR="003D3EAD">
        <w:rPr>
          <w:bCs/>
        </w:rPr>
        <w:t>(art. </w:t>
      </w:r>
      <w:r>
        <w:rPr>
          <w:bCs/>
        </w:rPr>
        <w:t>12).</w:t>
      </w:r>
    </w:p>
    <w:p w:rsidR="00CC3881" w:rsidRPr="00CC3881" w:rsidRDefault="0078413A" w:rsidP="00E7365E">
      <w:pPr>
        <w:pStyle w:val="SingleTxtG"/>
        <w:tabs>
          <w:tab w:val="left" w:pos="1701"/>
        </w:tabs>
        <w:spacing w:after="100"/>
        <w:rPr>
          <w:bCs/>
        </w:rPr>
      </w:pPr>
      <w:r>
        <w:rPr>
          <w:b/>
          <w:bCs/>
        </w:rPr>
        <w:tab/>
      </w:r>
      <w:r w:rsidR="00CC3881">
        <w:rPr>
          <w:b/>
          <w:bCs/>
        </w:rPr>
        <w:t>The Committee</w:t>
      </w:r>
      <w:r w:rsidR="00CC3881" w:rsidRPr="00CC3881">
        <w:rPr>
          <w:b/>
          <w:bCs/>
        </w:rPr>
        <w:t xml:space="preserve"> recommends that the State party take preventive measures to address the problem of the high rate of teenage pregnancies</w:t>
      </w:r>
      <w:r w:rsidR="00D21DB4">
        <w:rPr>
          <w:b/>
          <w:bCs/>
        </w:rPr>
        <w:t xml:space="preserve"> and unsafe abortions</w:t>
      </w:r>
      <w:r w:rsidR="00CC3881" w:rsidRPr="00CC3881">
        <w:rPr>
          <w:b/>
          <w:bCs/>
        </w:rPr>
        <w:t>, strengthen sexual and reproductive health education programmes</w:t>
      </w:r>
      <w:r w:rsidR="00D21DB4">
        <w:rPr>
          <w:b/>
          <w:bCs/>
        </w:rPr>
        <w:t xml:space="preserve"> </w:t>
      </w:r>
      <w:r w:rsidR="006A7DB2">
        <w:rPr>
          <w:b/>
          <w:bCs/>
        </w:rPr>
        <w:t xml:space="preserve">that </w:t>
      </w:r>
      <w:r w:rsidR="00CC3881">
        <w:rPr>
          <w:b/>
          <w:bCs/>
        </w:rPr>
        <w:t>are age</w:t>
      </w:r>
      <w:r w:rsidR="006A7DB2">
        <w:rPr>
          <w:b/>
          <w:bCs/>
        </w:rPr>
        <w:t xml:space="preserve"> </w:t>
      </w:r>
      <w:r w:rsidR="00CC3881">
        <w:rPr>
          <w:b/>
          <w:bCs/>
        </w:rPr>
        <w:t>appropriate</w:t>
      </w:r>
      <w:r w:rsidR="00CC3881" w:rsidRPr="00CC3881">
        <w:rPr>
          <w:b/>
          <w:bCs/>
        </w:rPr>
        <w:t xml:space="preserve"> </w:t>
      </w:r>
      <w:r w:rsidR="00F66DDB">
        <w:rPr>
          <w:b/>
          <w:bCs/>
        </w:rPr>
        <w:t xml:space="preserve">for both boys and girls </w:t>
      </w:r>
      <w:r w:rsidR="00CC3881" w:rsidRPr="00CC3881">
        <w:rPr>
          <w:b/>
          <w:bCs/>
        </w:rPr>
        <w:t>and ensure the accessibility</w:t>
      </w:r>
      <w:r w:rsidR="00D21DB4">
        <w:rPr>
          <w:b/>
          <w:bCs/>
        </w:rPr>
        <w:t>,</w:t>
      </w:r>
      <w:r w:rsidR="00CC3881" w:rsidRPr="00CC3881">
        <w:rPr>
          <w:b/>
          <w:bCs/>
        </w:rPr>
        <w:t xml:space="preserve"> availability</w:t>
      </w:r>
      <w:r w:rsidR="00D21DB4">
        <w:rPr>
          <w:b/>
          <w:bCs/>
        </w:rPr>
        <w:t xml:space="preserve"> and affordability</w:t>
      </w:r>
      <w:r w:rsidR="00CC3881" w:rsidRPr="00CC3881">
        <w:rPr>
          <w:b/>
          <w:bCs/>
        </w:rPr>
        <w:t xml:space="preserve"> of sexual and reproductive health services.</w:t>
      </w:r>
    </w:p>
    <w:p w:rsidR="00B4052C" w:rsidRPr="006059DF" w:rsidRDefault="00BE0B84">
      <w:pPr>
        <w:pStyle w:val="H23G"/>
      </w:pPr>
      <w:r>
        <w:tab/>
      </w:r>
      <w:r>
        <w:tab/>
      </w:r>
      <w:r w:rsidR="00B4052C" w:rsidRPr="00B4052C">
        <w:t>Pollution and health care</w:t>
      </w:r>
    </w:p>
    <w:p w:rsidR="00371517" w:rsidRDefault="00B4052C" w:rsidP="00E7365E">
      <w:pPr>
        <w:pStyle w:val="SingleTxtG"/>
        <w:numPr>
          <w:ilvl w:val="0"/>
          <w:numId w:val="41"/>
        </w:numPr>
        <w:tabs>
          <w:tab w:val="left" w:pos="1701"/>
        </w:tabs>
        <w:spacing w:after="100"/>
        <w:ind w:left="1134" w:firstLine="0"/>
        <w:rPr>
          <w:lang w:val="en-US"/>
        </w:rPr>
      </w:pPr>
      <w:r w:rsidRPr="00B4052C">
        <w:rPr>
          <w:bCs/>
        </w:rPr>
        <w:t xml:space="preserve">The Committee is concerned at shortcomings </w:t>
      </w:r>
      <w:r w:rsidR="008E2CCA">
        <w:rPr>
          <w:bCs/>
        </w:rPr>
        <w:t xml:space="preserve">in </w:t>
      </w:r>
      <w:r w:rsidRPr="00B4052C">
        <w:rPr>
          <w:bCs/>
        </w:rPr>
        <w:t xml:space="preserve">the effective implementation of regulations on environmental quality and industrial activity to prevent harm </w:t>
      </w:r>
      <w:r w:rsidR="003D3EAD">
        <w:rPr>
          <w:bCs/>
        </w:rPr>
        <w:t>(art. </w:t>
      </w:r>
      <w:r w:rsidRPr="00B4052C">
        <w:rPr>
          <w:bCs/>
        </w:rPr>
        <w:t>12).</w:t>
      </w:r>
    </w:p>
    <w:p w:rsidR="00371517" w:rsidRPr="00C37E8C" w:rsidRDefault="0078413A" w:rsidP="00E7365E">
      <w:pPr>
        <w:pStyle w:val="SingleTxtG"/>
        <w:tabs>
          <w:tab w:val="left" w:pos="1701"/>
        </w:tabs>
        <w:spacing w:after="100"/>
        <w:rPr>
          <w:lang w:val="en-US"/>
        </w:rPr>
      </w:pPr>
      <w:r>
        <w:rPr>
          <w:b/>
          <w:bCs/>
        </w:rPr>
        <w:tab/>
      </w:r>
      <w:r w:rsidR="00371517" w:rsidRPr="00371517">
        <w:rPr>
          <w:b/>
          <w:bCs/>
        </w:rPr>
        <w:t>The Committee</w:t>
      </w:r>
      <w:r w:rsidR="005214AF">
        <w:rPr>
          <w:b/>
          <w:bCs/>
        </w:rPr>
        <w:t xml:space="preserve"> reminds the State party of its obligations under </w:t>
      </w:r>
      <w:r w:rsidR="002F1EF4">
        <w:rPr>
          <w:b/>
          <w:bCs/>
        </w:rPr>
        <w:t>article </w:t>
      </w:r>
      <w:r w:rsidR="005214AF">
        <w:rPr>
          <w:b/>
          <w:bCs/>
        </w:rPr>
        <w:t>12</w:t>
      </w:r>
      <w:r w:rsidR="006A7DB2">
        <w:rPr>
          <w:b/>
          <w:bCs/>
        </w:rPr>
        <w:t xml:space="preserve"> (</w:t>
      </w:r>
      <w:r w:rsidR="005214AF">
        <w:rPr>
          <w:b/>
          <w:bCs/>
        </w:rPr>
        <w:t>2</w:t>
      </w:r>
      <w:r w:rsidR="006A7DB2">
        <w:rPr>
          <w:b/>
          <w:bCs/>
        </w:rPr>
        <w:t>)</w:t>
      </w:r>
      <w:r w:rsidR="005214AF">
        <w:rPr>
          <w:b/>
          <w:bCs/>
        </w:rPr>
        <w:t xml:space="preserve"> (b) of the Covenant and</w:t>
      </w:r>
      <w:r w:rsidR="00371517" w:rsidRPr="00371517">
        <w:rPr>
          <w:b/>
          <w:bCs/>
        </w:rPr>
        <w:t xml:space="preserve"> recommends that the S</w:t>
      </w:r>
      <w:r w:rsidR="00371517">
        <w:rPr>
          <w:b/>
          <w:bCs/>
        </w:rPr>
        <w:t>tate party take</w:t>
      </w:r>
      <w:r w:rsidR="00371517" w:rsidRPr="00371517">
        <w:rPr>
          <w:b/>
          <w:bCs/>
        </w:rPr>
        <w:t xml:space="preserve"> steps to regulate environmental protection </w:t>
      </w:r>
      <w:r w:rsidR="006A7DB2" w:rsidRPr="00371517">
        <w:rPr>
          <w:b/>
          <w:bCs/>
        </w:rPr>
        <w:t xml:space="preserve">comprehensively </w:t>
      </w:r>
      <w:r w:rsidR="00371517" w:rsidRPr="00371517">
        <w:rPr>
          <w:b/>
          <w:bCs/>
        </w:rPr>
        <w:t xml:space="preserve">and ensure strict enforcement of its environmental legislation, so as to prevent harmful effects on </w:t>
      </w:r>
      <w:r w:rsidR="00DD36B0">
        <w:rPr>
          <w:b/>
          <w:bCs/>
        </w:rPr>
        <w:t xml:space="preserve">the </w:t>
      </w:r>
      <w:r w:rsidR="00371517" w:rsidRPr="00371517">
        <w:rPr>
          <w:b/>
          <w:bCs/>
        </w:rPr>
        <w:t>health of the population.</w:t>
      </w:r>
    </w:p>
    <w:p w:rsidR="00C37E8C" w:rsidRPr="00E359DD" w:rsidRDefault="003415F2" w:rsidP="00E7365E">
      <w:pPr>
        <w:pStyle w:val="H23G"/>
      </w:pPr>
      <w:r>
        <w:tab/>
      </w:r>
      <w:r>
        <w:tab/>
      </w:r>
      <w:r w:rsidR="00C37E8C">
        <w:t>Access of drug users to health and treatment</w:t>
      </w:r>
    </w:p>
    <w:p w:rsidR="00C37E8C" w:rsidRPr="00985C4E" w:rsidRDefault="00C37E8C" w:rsidP="00E7365E">
      <w:pPr>
        <w:pStyle w:val="SingleTxtG"/>
        <w:numPr>
          <w:ilvl w:val="0"/>
          <w:numId w:val="41"/>
        </w:numPr>
        <w:tabs>
          <w:tab w:val="left" w:pos="1701"/>
        </w:tabs>
        <w:spacing w:after="100"/>
        <w:ind w:left="1134" w:firstLine="0"/>
      </w:pPr>
      <w:r w:rsidRPr="00985C4E">
        <w:t>The Committee is concerned that compulsory treatment and detention have adverse effects on the health of drug users, including increased infection of HIV and hepatitis</w:t>
      </w:r>
      <w:r w:rsidR="00F66DDB">
        <w:t xml:space="preserve"> and</w:t>
      </w:r>
      <w:r w:rsidR="00B74CA0">
        <w:t xml:space="preserve"> </w:t>
      </w:r>
      <w:r w:rsidR="006A7DB2">
        <w:t xml:space="preserve">on </w:t>
      </w:r>
      <w:r w:rsidRPr="00985C4E">
        <w:t xml:space="preserve">their reluctance </w:t>
      </w:r>
      <w:r w:rsidR="00DD36B0">
        <w:t>to</w:t>
      </w:r>
      <w:r w:rsidR="00DD36B0" w:rsidRPr="00985C4E">
        <w:t xml:space="preserve"> </w:t>
      </w:r>
      <w:r w:rsidRPr="00985C4E">
        <w:t xml:space="preserve">seeking treatment </w:t>
      </w:r>
      <w:r w:rsidR="003D3EAD">
        <w:t>(art. </w:t>
      </w:r>
      <w:r w:rsidRPr="00985C4E">
        <w:t>12).</w:t>
      </w:r>
    </w:p>
    <w:p w:rsidR="00C37E8C" w:rsidRPr="00B07D76" w:rsidRDefault="0078413A" w:rsidP="00E7365E">
      <w:pPr>
        <w:pStyle w:val="SingleTxtG"/>
        <w:tabs>
          <w:tab w:val="left" w:pos="1701"/>
        </w:tabs>
        <w:spacing w:after="100"/>
        <w:rPr>
          <w:b/>
        </w:rPr>
      </w:pPr>
      <w:r>
        <w:rPr>
          <w:b/>
        </w:rPr>
        <w:tab/>
      </w:r>
      <w:r w:rsidR="00C37E8C">
        <w:rPr>
          <w:b/>
        </w:rPr>
        <w:t xml:space="preserve">The Committee recommends that the State party apply a human rights-based and evidence-informed approach to drug abuse, which should include preventive measures, harm-reduction programmes and </w:t>
      </w:r>
      <w:r w:rsidR="000E42AF">
        <w:rPr>
          <w:b/>
        </w:rPr>
        <w:t xml:space="preserve">the </w:t>
      </w:r>
      <w:r w:rsidR="00C37E8C">
        <w:rPr>
          <w:b/>
        </w:rPr>
        <w:t>provision of appropriate health care, psychological support and rehabilitation.</w:t>
      </w:r>
    </w:p>
    <w:p w:rsidR="00B4052C" w:rsidRPr="006059DF" w:rsidRDefault="00BE0B84">
      <w:pPr>
        <w:pStyle w:val="H23G"/>
      </w:pPr>
      <w:r>
        <w:tab/>
      </w:r>
      <w:r>
        <w:tab/>
      </w:r>
      <w:r w:rsidR="00B4052C" w:rsidRPr="001856F6">
        <w:t>Right to education</w:t>
      </w:r>
    </w:p>
    <w:p w:rsidR="00B07D76" w:rsidRPr="00E7365E" w:rsidRDefault="00242D3C" w:rsidP="00E7365E">
      <w:pPr>
        <w:pStyle w:val="SingleTxtG"/>
        <w:numPr>
          <w:ilvl w:val="0"/>
          <w:numId w:val="41"/>
        </w:numPr>
        <w:tabs>
          <w:tab w:val="left" w:pos="1701"/>
        </w:tabs>
        <w:spacing w:after="100"/>
        <w:ind w:left="1134" w:firstLine="0"/>
        <w:rPr>
          <w:b/>
          <w:color w:val="000000"/>
          <w:lang w:val="en-US"/>
        </w:rPr>
      </w:pPr>
      <w:r w:rsidRPr="00B07D76">
        <w:rPr>
          <w:bCs/>
        </w:rPr>
        <w:t xml:space="preserve">The Committee </w:t>
      </w:r>
      <w:r w:rsidR="008E6AF7">
        <w:rPr>
          <w:bCs/>
        </w:rPr>
        <w:t>note</w:t>
      </w:r>
      <w:r w:rsidRPr="00B07D76">
        <w:rPr>
          <w:bCs/>
        </w:rPr>
        <w:t>s the adoption</w:t>
      </w:r>
      <w:r w:rsidR="0022422B">
        <w:rPr>
          <w:bCs/>
        </w:rPr>
        <w:t xml:space="preserve"> in 2009</w:t>
      </w:r>
      <w:r w:rsidRPr="00B07D76">
        <w:rPr>
          <w:bCs/>
        </w:rPr>
        <w:t xml:space="preserve"> of the 15-year free education</w:t>
      </w:r>
      <w:r w:rsidR="00887DE9" w:rsidRPr="00B07D76">
        <w:rPr>
          <w:bCs/>
        </w:rPr>
        <w:t xml:space="preserve"> programme</w:t>
      </w:r>
      <w:r w:rsidRPr="00B07D76">
        <w:rPr>
          <w:bCs/>
        </w:rPr>
        <w:t xml:space="preserve"> for all</w:t>
      </w:r>
      <w:r w:rsidR="00887DE9" w:rsidRPr="00B07D76">
        <w:rPr>
          <w:bCs/>
        </w:rPr>
        <w:t>.</w:t>
      </w:r>
      <w:r w:rsidRPr="00B07D76">
        <w:rPr>
          <w:bCs/>
        </w:rPr>
        <w:t xml:space="preserve"> </w:t>
      </w:r>
      <w:r w:rsidR="006A7DB2">
        <w:rPr>
          <w:bCs/>
        </w:rPr>
        <w:t>T</w:t>
      </w:r>
      <w:r w:rsidR="00AC7311" w:rsidRPr="00B07D76">
        <w:rPr>
          <w:bCs/>
        </w:rPr>
        <w:t>he Committee is concerned</w:t>
      </w:r>
      <w:r w:rsidR="006A7DB2">
        <w:rPr>
          <w:bCs/>
        </w:rPr>
        <w:t>,</w:t>
      </w:r>
      <w:r w:rsidR="00AC7311" w:rsidRPr="00B07D76">
        <w:rPr>
          <w:bCs/>
        </w:rPr>
        <w:t xml:space="preserve"> </w:t>
      </w:r>
      <w:r w:rsidR="006A7DB2">
        <w:rPr>
          <w:bCs/>
        </w:rPr>
        <w:t>h</w:t>
      </w:r>
      <w:r w:rsidR="006A7DB2" w:rsidRPr="00B07D76">
        <w:rPr>
          <w:bCs/>
        </w:rPr>
        <w:t>owever</w:t>
      </w:r>
      <w:r w:rsidR="006A7DB2">
        <w:rPr>
          <w:bCs/>
        </w:rPr>
        <w:t>,</w:t>
      </w:r>
      <w:r w:rsidR="006A7DB2" w:rsidRPr="00B07D76">
        <w:rPr>
          <w:bCs/>
        </w:rPr>
        <w:t xml:space="preserve"> </w:t>
      </w:r>
      <w:r w:rsidR="00AC7311" w:rsidRPr="00B07D76">
        <w:rPr>
          <w:bCs/>
        </w:rPr>
        <w:t xml:space="preserve">at the </w:t>
      </w:r>
      <w:r w:rsidR="00F31234">
        <w:rPr>
          <w:bCs/>
        </w:rPr>
        <w:t>overall</w:t>
      </w:r>
      <w:r w:rsidR="00F13E4D" w:rsidRPr="00B07D76">
        <w:rPr>
          <w:bCs/>
        </w:rPr>
        <w:t xml:space="preserve"> low quality of education</w:t>
      </w:r>
      <w:r w:rsidR="00D10913" w:rsidRPr="00B07D76">
        <w:rPr>
          <w:bCs/>
        </w:rPr>
        <w:t>,</w:t>
      </w:r>
      <w:r w:rsidR="00224890" w:rsidRPr="00B07D76">
        <w:rPr>
          <w:bCs/>
        </w:rPr>
        <w:t xml:space="preserve"> </w:t>
      </w:r>
      <w:r w:rsidR="00AC7311" w:rsidRPr="00B07D76">
        <w:rPr>
          <w:bCs/>
        </w:rPr>
        <w:t>the significant upper secondary school dropout rates</w:t>
      </w:r>
      <w:r w:rsidR="00D10913" w:rsidRPr="00B07D76">
        <w:rPr>
          <w:bCs/>
        </w:rPr>
        <w:t xml:space="preserve"> and </w:t>
      </w:r>
      <w:r w:rsidR="00F42835" w:rsidRPr="00B07D76">
        <w:rPr>
          <w:bCs/>
        </w:rPr>
        <w:t>remaining</w:t>
      </w:r>
      <w:r w:rsidR="007A7FAC">
        <w:rPr>
          <w:bCs/>
        </w:rPr>
        <w:t xml:space="preserve"> obstacles </w:t>
      </w:r>
      <w:r w:rsidR="00DD36B0">
        <w:rPr>
          <w:bCs/>
        </w:rPr>
        <w:t xml:space="preserve">to </w:t>
      </w:r>
      <w:r w:rsidR="007A7FAC">
        <w:rPr>
          <w:bCs/>
        </w:rPr>
        <w:t>access to</w:t>
      </w:r>
      <w:r w:rsidR="00D10913" w:rsidRPr="00B07D76">
        <w:rPr>
          <w:bCs/>
        </w:rPr>
        <w:t xml:space="preserve"> education for certain groups, including</w:t>
      </w:r>
      <w:r w:rsidRPr="00B07D76">
        <w:rPr>
          <w:bCs/>
        </w:rPr>
        <w:t xml:space="preserve"> children with disabilities</w:t>
      </w:r>
      <w:r w:rsidRPr="001D5054">
        <w:rPr>
          <w:bCs/>
        </w:rPr>
        <w:t>,</w:t>
      </w:r>
      <w:r w:rsidR="00F42835" w:rsidRPr="001D5054">
        <w:rPr>
          <w:bCs/>
        </w:rPr>
        <w:t xml:space="preserve"> </w:t>
      </w:r>
      <w:r w:rsidR="000E42AF">
        <w:rPr>
          <w:bCs/>
        </w:rPr>
        <w:t xml:space="preserve">children from minority </w:t>
      </w:r>
      <w:r w:rsidRPr="00B07D76">
        <w:rPr>
          <w:bCs/>
        </w:rPr>
        <w:t>ethnic groups</w:t>
      </w:r>
      <w:r w:rsidR="00294EE9" w:rsidRPr="00B07D76">
        <w:rPr>
          <w:bCs/>
        </w:rPr>
        <w:t xml:space="preserve"> and children living in remote</w:t>
      </w:r>
      <w:r w:rsidR="00E50D18" w:rsidRPr="00B07D76">
        <w:rPr>
          <w:bCs/>
        </w:rPr>
        <w:t xml:space="preserve"> rural</w:t>
      </w:r>
      <w:r w:rsidR="00294EE9" w:rsidRPr="00B07D76">
        <w:rPr>
          <w:bCs/>
        </w:rPr>
        <w:t xml:space="preserve"> areas</w:t>
      </w:r>
      <w:r w:rsidR="00F31234">
        <w:rPr>
          <w:bCs/>
        </w:rPr>
        <w:t xml:space="preserve">, as well as </w:t>
      </w:r>
      <w:r w:rsidR="001D5054">
        <w:rPr>
          <w:bCs/>
        </w:rPr>
        <w:t xml:space="preserve">for </w:t>
      </w:r>
      <w:r w:rsidR="001D5054" w:rsidRPr="001D5054">
        <w:rPr>
          <w:bCs/>
        </w:rPr>
        <w:t>stateless children</w:t>
      </w:r>
      <w:r w:rsidR="000E42AF">
        <w:rPr>
          <w:bCs/>
        </w:rPr>
        <w:t xml:space="preserve"> and the</w:t>
      </w:r>
      <w:r w:rsidR="001D5054" w:rsidRPr="001D5054">
        <w:rPr>
          <w:bCs/>
        </w:rPr>
        <w:t xml:space="preserve"> children of asylum</w:t>
      </w:r>
      <w:r w:rsidR="006A7DB2">
        <w:rPr>
          <w:bCs/>
        </w:rPr>
        <w:t xml:space="preserve"> </w:t>
      </w:r>
      <w:r w:rsidR="001D5054" w:rsidRPr="001D5054">
        <w:rPr>
          <w:bCs/>
        </w:rPr>
        <w:t>seekers, refugees and migrants</w:t>
      </w:r>
      <w:r w:rsidR="001D5054">
        <w:rPr>
          <w:bCs/>
        </w:rPr>
        <w:t>. The Committee</w:t>
      </w:r>
      <w:r w:rsidR="00AC7311" w:rsidRPr="00B07D76">
        <w:rPr>
          <w:bCs/>
        </w:rPr>
        <w:t xml:space="preserve"> is also concerned </w:t>
      </w:r>
      <w:r w:rsidRPr="00B07D76">
        <w:rPr>
          <w:bCs/>
        </w:rPr>
        <w:t>that despite pilot projects being carried out,</w:t>
      </w:r>
      <w:r w:rsidR="00AC7311" w:rsidRPr="00B07D76">
        <w:rPr>
          <w:bCs/>
        </w:rPr>
        <w:t xml:space="preserve"> </w:t>
      </w:r>
      <w:r w:rsidR="00E04853" w:rsidRPr="00B07D76">
        <w:rPr>
          <w:bCs/>
        </w:rPr>
        <w:t xml:space="preserve">access to </w:t>
      </w:r>
      <w:r w:rsidR="00C01951" w:rsidRPr="00B07D76">
        <w:rPr>
          <w:bCs/>
        </w:rPr>
        <w:t>b</w:t>
      </w:r>
      <w:r w:rsidR="00306BAB" w:rsidRPr="00B07D76">
        <w:rPr>
          <w:bCs/>
        </w:rPr>
        <w:t>ilingual</w:t>
      </w:r>
      <w:r w:rsidR="00C01951" w:rsidRPr="00B07D76">
        <w:rPr>
          <w:bCs/>
        </w:rPr>
        <w:t xml:space="preserve"> education</w:t>
      </w:r>
      <w:r w:rsidR="00E04853" w:rsidRPr="00B07D76">
        <w:rPr>
          <w:bCs/>
        </w:rPr>
        <w:t xml:space="preserve"> </w:t>
      </w:r>
      <w:r w:rsidR="00E04853" w:rsidRPr="007A7FAC">
        <w:rPr>
          <w:bCs/>
        </w:rPr>
        <w:t xml:space="preserve">for </w:t>
      </w:r>
      <w:r w:rsidR="000E42AF">
        <w:rPr>
          <w:bCs/>
        </w:rPr>
        <w:t xml:space="preserve">members of minority </w:t>
      </w:r>
      <w:r w:rsidR="007A7FAC" w:rsidRPr="007A7FAC">
        <w:rPr>
          <w:bCs/>
        </w:rPr>
        <w:t>ethnic group</w:t>
      </w:r>
      <w:r w:rsidR="00E04853" w:rsidRPr="007A7FAC">
        <w:rPr>
          <w:bCs/>
        </w:rPr>
        <w:t>s</w:t>
      </w:r>
      <w:r w:rsidR="00C01951" w:rsidRPr="007A7FAC">
        <w:rPr>
          <w:bCs/>
        </w:rPr>
        <w:t xml:space="preserve"> </w:t>
      </w:r>
      <w:r w:rsidRPr="007A7FAC">
        <w:rPr>
          <w:bCs/>
        </w:rPr>
        <w:t>remains limited in the State party</w:t>
      </w:r>
      <w:r w:rsidR="003C3BDF" w:rsidRPr="007A7FAC">
        <w:rPr>
          <w:bCs/>
        </w:rPr>
        <w:t xml:space="preserve"> (art</w:t>
      </w:r>
      <w:r w:rsidR="001A64C4" w:rsidRPr="007A7FAC">
        <w:rPr>
          <w:bCs/>
        </w:rPr>
        <w:t>s</w:t>
      </w:r>
      <w:r w:rsidR="00DE5553">
        <w:rPr>
          <w:bCs/>
        </w:rPr>
        <w:t>.</w:t>
      </w:r>
      <w:r w:rsidR="0015004C">
        <w:rPr>
          <w:bCs/>
        </w:rPr>
        <w:t> </w:t>
      </w:r>
      <w:r w:rsidR="001A64C4" w:rsidRPr="007A7FAC">
        <w:rPr>
          <w:bCs/>
        </w:rPr>
        <w:t>13 and 14</w:t>
      </w:r>
      <w:r w:rsidR="003C3BDF" w:rsidRPr="007A7FAC">
        <w:rPr>
          <w:bCs/>
        </w:rPr>
        <w:t>)</w:t>
      </w:r>
      <w:r w:rsidR="00383E34" w:rsidRPr="007A7FAC">
        <w:rPr>
          <w:bCs/>
        </w:rPr>
        <w:t>.</w:t>
      </w:r>
    </w:p>
    <w:p w:rsidR="0014630C" w:rsidRPr="00507097" w:rsidRDefault="0078413A" w:rsidP="00E7365E">
      <w:pPr>
        <w:pStyle w:val="SingleTxtG"/>
        <w:tabs>
          <w:tab w:val="left" w:pos="1701"/>
        </w:tabs>
        <w:spacing w:after="100"/>
        <w:rPr>
          <w:b/>
          <w:lang w:val="en-US"/>
        </w:rPr>
      </w:pPr>
      <w:r>
        <w:rPr>
          <w:b/>
          <w:bCs/>
        </w:rPr>
        <w:tab/>
      </w:r>
      <w:r w:rsidR="00CA2759" w:rsidRPr="00B07D76">
        <w:rPr>
          <w:b/>
          <w:bCs/>
        </w:rPr>
        <w:t xml:space="preserve">The Committee recommends that the </w:t>
      </w:r>
      <w:r w:rsidR="00047CB8" w:rsidRPr="00B07D76">
        <w:rPr>
          <w:b/>
          <w:bCs/>
        </w:rPr>
        <w:t>S</w:t>
      </w:r>
      <w:r w:rsidR="00CA2759" w:rsidRPr="00B07D76">
        <w:rPr>
          <w:b/>
          <w:bCs/>
        </w:rPr>
        <w:t>tate party</w:t>
      </w:r>
      <w:r w:rsidR="00F31234">
        <w:rPr>
          <w:b/>
          <w:bCs/>
        </w:rPr>
        <w:t xml:space="preserve"> </w:t>
      </w:r>
      <w:r w:rsidR="00F31234">
        <w:rPr>
          <w:b/>
        </w:rPr>
        <w:t>step up</w:t>
      </w:r>
      <w:r w:rsidR="00F31234" w:rsidRPr="00B07D76">
        <w:rPr>
          <w:b/>
        </w:rPr>
        <w:t xml:space="preserve"> its efforts to ensure that all children under its jurisdiction effectively have access to free </w:t>
      </w:r>
      <w:r w:rsidR="00F31234">
        <w:rPr>
          <w:b/>
        </w:rPr>
        <w:t xml:space="preserve">basic primary </w:t>
      </w:r>
      <w:r w:rsidR="00F31234" w:rsidRPr="00B07D76">
        <w:rPr>
          <w:b/>
        </w:rPr>
        <w:t>education.</w:t>
      </w:r>
      <w:r w:rsidR="00CA2759" w:rsidRPr="00B07D76">
        <w:rPr>
          <w:b/>
          <w:bCs/>
        </w:rPr>
        <w:t xml:space="preserve"> </w:t>
      </w:r>
      <w:r w:rsidR="00F31234">
        <w:rPr>
          <w:b/>
          <w:bCs/>
        </w:rPr>
        <w:t xml:space="preserve">The State party should also </w:t>
      </w:r>
      <w:r w:rsidR="00F31234" w:rsidRPr="00B07D76">
        <w:rPr>
          <w:b/>
        </w:rPr>
        <w:t xml:space="preserve">address the </w:t>
      </w:r>
      <w:r w:rsidR="000E42AF">
        <w:rPr>
          <w:b/>
        </w:rPr>
        <w:t>reasons why children drop out of</w:t>
      </w:r>
      <w:r w:rsidR="00F31234" w:rsidRPr="00B07D76">
        <w:rPr>
          <w:b/>
        </w:rPr>
        <w:t xml:space="preserve"> school </w:t>
      </w:r>
      <w:r w:rsidR="00F31234">
        <w:rPr>
          <w:b/>
        </w:rPr>
        <w:t>and</w:t>
      </w:r>
      <w:r w:rsidR="00CA2759" w:rsidRPr="00B07D76">
        <w:rPr>
          <w:b/>
          <w:bCs/>
        </w:rPr>
        <w:t xml:space="preserve"> </w:t>
      </w:r>
      <w:r w:rsidR="00CA2759" w:rsidRPr="00B07D76">
        <w:rPr>
          <w:b/>
        </w:rPr>
        <w:t xml:space="preserve">improve the </w:t>
      </w:r>
      <w:r w:rsidR="00047CB8" w:rsidRPr="00B07D76">
        <w:rPr>
          <w:b/>
        </w:rPr>
        <w:t xml:space="preserve">overall </w:t>
      </w:r>
      <w:r w:rsidR="00CA2759" w:rsidRPr="00B07D76">
        <w:rPr>
          <w:b/>
        </w:rPr>
        <w:t>quality of education</w:t>
      </w:r>
      <w:r w:rsidR="00047CB8" w:rsidRPr="00B07D76">
        <w:rPr>
          <w:b/>
        </w:rPr>
        <w:t>, including</w:t>
      </w:r>
      <w:r w:rsidR="00CA2759" w:rsidRPr="00B07D76">
        <w:rPr>
          <w:b/>
        </w:rPr>
        <w:t xml:space="preserve"> by ensuring that teachers are well</w:t>
      </w:r>
      <w:r w:rsidR="006A7DB2">
        <w:rPr>
          <w:b/>
        </w:rPr>
        <w:t xml:space="preserve"> </w:t>
      </w:r>
      <w:r w:rsidR="00CA2759" w:rsidRPr="00B07D76">
        <w:rPr>
          <w:b/>
        </w:rPr>
        <w:t>trained and fully qualified</w:t>
      </w:r>
      <w:r w:rsidR="009C2931" w:rsidRPr="00B07D76">
        <w:rPr>
          <w:b/>
        </w:rPr>
        <w:t>.</w:t>
      </w:r>
      <w:r w:rsidR="009C2931" w:rsidRPr="00B07D76">
        <w:rPr>
          <w:b/>
          <w:color w:val="FF0000"/>
        </w:rPr>
        <w:t xml:space="preserve"> </w:t>
      </w:r>
      <w:r w:rsidR="009C2931" w:rsidRPr="00B07D76">
        <w:rPr>
          <w:b/>
        </w:rPr>
        <w:t>Moreover, t</w:t>
      </w:r>
      <w:r w:rsidR="00BA745E" w:rsidRPr="00B07D76">
        <w:rPr>
          <w:b/>
        </w:rPr>
        <w:t>he Committee encourages the State party to</w:t>
      </w:r>
      <w:r w:rsidR="009C2931" w:rsidRPr="00B07D76">
        <w:rPr>
          <w:b/>
        </w:rPr>
        <w:t xml:space="preserve"> increase its efforts to</w:t>
      </w:r>
      <w:r w:rsidR="00BA745E" w:rsidRPr="00B07D76">
        <w:rPr>
          <w:b/>
        </w:rPr>
        <w:t xml:space="preserve"> </w:t>
      </w:r>
      <w:r w:rsidR="009C2931" w:rsidRPr="00B07D76">
        <w:rPr>
          <w:b/>
        </w:rPr>
        <w:t>provide bilingual education from the early years</w:t>
      </w:r>
      <w:r w:rsidR="00C01951" w:rsidRPr="00B07D76">
        <w:rPr>
          <w:b/>
        </w:rPr>
        <w:t xml:space="preserve"> and </w:t>
      </w:r>
      <w:r w:rsidR="00BA745E" w:rsidRPr="00B07D76">
        <w:rPr>
          <w:b/>
        </w:rPr>
        <w:t>continue to f</w:t>
      </w:r>
      <w:r w:rsidR="0014630C" w:rsidRPr="00B07D76">
        <w:rPr>
          <w:b/>
        </w:rPr>
        <w:t xml:space="preserve">acilitate, including through allocating necessary resources, community-based education programmes in line with the </w:t>
      </w:r>
      <w:r w:rsidR="002713D0" w:rsidRPr="00B07D76">
        <w:rPr>
          <w:b/>
        </w:rPr>
        <w:t>culture</w:t>
      </w:r>
      <w:r w:rsidR="00F31234">
        <w:rPr>
          <w:b/>
        </w:rPr>
        <w:t>s</w:t>
      </w:r>
      <w:r w:rsidR="0014630C" w:rsidRPr="00B07D76">
        <w:rPr>
          <w:b/>
        </w:rPr>
        <w:t xml:space="preserve"> of </w:t>
      </w:r>
      <w:r w:rsidR="00551B08" w:rsidRPr="00426FE4">
        <w:rPr>
          <w:b/>
        </w:rPr>
        <w:t>ethnic groups</w:t>
      </w:r>
      <w:r w:rsidR="0014630C" w:rsidRPr="00507097">
        <w:rPr>
          <w:b/>
        </w:rPr>
        <w:t>.</w:t>
      </w:r>
    </w:p>
    <w:p w:rsidR="00F157DE" w:rsidRPr="006059DF" w:rsidRDefault="00507097">
      <w:pPr>
        <w:pStyle w:val="H23G"/>
      </w:pPr>
      <w:r>
        <w:tab/>
      </w:r>
      <w:r>
        <w:tab/>
      </w:r>
      <w:r w:rsidR="00F157DE" w:rsidRPr="00A665D3">
        <w:t>Situation in the southern border provinces</w:t>
      </w:r>
    </w:p>
    <w:p w:rsidR="00B07D76" w:rsidRPr="00B07D76" w:rsidRDefault="00F157DE" w:rsidP="00E7365E">
      <w:pPr>
        <w:pStyle w:val="SingleTxtG"/>
        <w:numPr>
          <w:ilvl w:val="0"/>
          <w:numId w:val="41"/>
        </w:numPr>
        <w:tabs>
          <w:tab w:val="left" w:pos="1701"/>
        </w:tabs>
        <w:spacing w:after="100"/>
        <w:ind w:left="1134" w:firstLine="0"/>
        <w:rPr>
          <w:b/>
        </w:rPr>
      </w:pPr>
      <w:r w:rsidRPr="00824FCB">
        <w:t>The Committee expresses concern at the re</w:t>
      </w:r>
      <w:r w:rsidR="00AC6984">
        <w:t>ports of attacks on teachers and</w:t>
      </w:r>
      <w:r w:rsidRPr="00824FCB">
        <w:t xml:space="preserve"> schools</w:t>
      </w:r>
      <w:r w:rsidR="00AC6984">
        <w:t xml:space="preserve">, as well as </w:t>
      </w:r>
      <w:r w:rsidR="00E862C4">
        <w:t>medical personnel</w:t>
      </w:r>
      <w:r w:rsidR="006A7DB2">
        <w:t>,</w:t>
      </w:r>
      <w:r w:rsidRPr="00824FCB">
        <w:t xml:space="preserve"> in the southern border provinces. It also</w:t>
      </w:r>
      <w:r>
        <w:t xml:space="preserve"> notes the protracted</w:t>
      </w:r>
      <w:r w:rsidRPr="00824FCB">
        <w:t xml:space="preserve"> state of emergency and is concerned at the negative effect</w:t>
      </w:r>
      <w:r w:rsidR="00426FE4">
        <w:t xml:space="preserve"> </w:t>
      </w:r>
      <w:r w:rsidR="006A7DB2">
        <w:t xml:space="preserve">this </w:t>
      </w:r>
      <w:r w:rsidR="00426FE4">
        <w:t>has</w:t>
      </w:r>
      <w:r w:rsidRPr="00824FCB">
        <w:t xml:space="preserve"> on the</w:t>
      </w:r>
      <w:r>
        <w:t xml:space="preserve"> full</w:t>
      </w:r>
      <w:r w:rsidRPr="00824FCB">
        <w:t xml:space="preserve"> enjoyment of economic, social and cultural rights</w:t>
      </w:r>
      <w:r>
        <w:t xml:space="preserve"> </w:t>
      </w:r>
      <w:r w:rsidRPr="00824FCB">
        <w:t>(</w:t>
      </w:r>
      <w:r w:rsidRPr="0022422B">
        <w:t>arts.</w:t>
      </w:r>
      <w:r w:rsidR="0015004C">
        <w:t> </w:t>
      </w:r>
      <w:r w:rsidR="001A64C4" w:rsidRPr="0022422B">
        <w:t>12,</w:t>
      </w:r>
      <w:r w:rsidR="008815B0" w:rsidRPr="0022422B">
        <w:t xml:space="preserve"> 13</w:t>
      </w:r>
      <w:r w:rsidR="001A64C4" w:rsidRPr="0022422B">
        <w:t xml:space="preserve"> and 14</w:t>
      </w:r>
      <w:r w:rsidRPr="0022422B">
        <w:t>).</w:t>
      </w:r>
    </w:p>
    <w:p w:rsidR="00F157DE" w:rsidRDefault="0078413A" w:rsidP="00E7365E">
      <w:pPr>
        <w:pStyle w:val="SingleTxtG"/>
        <w:tabs>
          <w:tab w:val="left" w:pos="1701"/>
        </w:tabs>
        <w:spacing w:after="100"/>
        <w:rPr>
          <w:b/>
        </w:rPr>
      </w:pPr>
      <w:r>
        <w:rPr>
          <w:b/>
        </w:rPr>
        <w:tab/>
      </w:r>
      <w:r w:rsidR="00F157DE" w:rsidRPr="00B07D76">
        <w:rPr>
          <w:b/>
        </w:rPr>
        <w:t xml:space="preserve">The Committee recommends that the State </w:t>
      </w:r>
      <w:r w:rsidR="007C53A5" w:rsidRPr="00B07D76">
        <w:rPr>
          <w:b/>
        </w:rPr>
        <w:t xml:space="preserve">party </w:t>
      </w:r>
      <w:r w:rsidR="00F157DE" w:rsidRPr="00B07D76">
        <w:rPr>
          <w:b/>
        </w:rPr>
        <w:t xml:space="preserve">take all </w:t>
      </w:r>
      <w:r w:rsidR="006A7DB2">
        <w:rPr>
          <w:b/>
        </w:rPr>
        <w:t xml:space="preserve">the </w:t>
      </w:r>
      <w:r w:rsidR="00F157DE" w:rsidRPr="00B07D76">
        <w:rPr>
          <w:b/>
        </w:rPr>
        <w:t xml:space="preserve">measures </w:t>
      </w:r>
      <w:r w:rsidR="00351399" w:rsidRPr="00B07D76">
        <w:rPr>
          <w:b/>
        </w:rPr>
        <w:t xml:space="preserve">necessary </w:t>
      </w:r>
      <w:r w:rsidR="00F157DE" w:rsidRPr="00B07D76">
        <w:rPr>
          <w:b/>
        </w:rPr>
        <w:t>to ensure that the situation in the southern border provinces has no adverse effects on the enjoyment of the rights enshrined in the Covenant. In particular, it should e</w:t>
      </w:r>
      <w:r w:rsidR="00ED2C8A">
        <w:rPr>
          <w:b/>
        </w:rPr>
        <w:t>nsure that schools,</w:t>
      </w:r>
      <w:r w:rsidR="00F157DE" w:rsidRPr="00B07D76">
        <w:rPr>
          <w:b/>
        </w:rPr>
        <w:t xml:space="preserve"> teachers </w:t>
      </w:r>
      <w:r w:rsidR="00ED2C8A">
        <w:rPr>
          <w:b/>
        </w:rPr>
        <w:t xml:space="preserve">and medical personnel </w:t>
      </w:r>
      <w:r w:rsidR="00F157DE" w:rsidRPr="00B07D76">
        <w:rPr>
          <w:b/>
        </w:rPr>
        <w:t>are adequately protected from attacks</w:t>
      </w:r>
      <w:r w:rsidR="00915803" w:rsidRPr="00B07D76">
        <w:rPr>
          <w:b/>
        </w:rPr>
        <w:t xml:space="preserve"> and </w:t>
      </w:r>
      <w:r w:rsidR="00426FE4">
        <w:rPr>
          <w:b/>
        </w:rPr>
        <w:t xml:space="preserve">that </w:t>
      </w:r>
      <w:r w:rsidR="00B921EA" w:rsidRPr="00B07D76">
        <w:rPr>
          <w:b/>
        </w:rPr>
        <w:t xml:space="preserve">everyone </w:t>
      </w:r>
      <w:r w:rsidR="00426FE4">
        <w:rPr>
          <w:b/>
        </w:rPr>
        <w:t>has</w:t>
      </w:r>
      <w:r w:rsidR="00B921EA" w:rsidRPr="00B07D76">
        <w:rPr>
          <w:b/>
        </w:rPr>
        <w:t xml:space="preserve"> </w:t>
      </w:r>
      <w:r w:rsidR="00915803" w:rsidRPr="00B07D76">
        <w:rPr>
          <w:b/>
        </w:rPr>
        <w:t xml:space="preserve">access to </w:t>
      </w:r>
      <w:r w:rsidR="00ED2C8A">
        <w:rPr>
          <w:b/>
        </w:rPr>
        <w:t xml:space="preserve">education and </w:t>
      </w:r>
      <w:r w:rsidR="00915803" w:rsidRPr="00B07D76">
        <w:rPr>
          <w:b/>
        </w:rPr>
        <w:t>adequate health services</w:t>
      </w:r>
      <w:r w:rsidR="00F157DE" w:rsidRPr="00B07D76">
        <w:rPr>
          <w:b/>
        </w:rPr>
        <w:t>.</w:t>
      </w:r>
    </w:p>
    <w:p w:rsidR="00826B80" w:rsidRPr="006059DF" w:rsidRDefault="00507097">
      <w:pPr>
        <w:pStyle w:val="H23G"/>
      </w:pPr>
      <w:r>
        <w:tab/>
      </w:r>
      <w:r>
        <w:tab/>
      </w:r>
      <w:r w:rsidR="00E862C4" w:rsidRPr="00323161">
        <w:t>Cultural rights</w:t>
      </w:r>
    </w:p>
    <w:p w:rsidR="00B07D76" w:rsidRPr="00B07D76" w:rsidRDefault="00432229" w:rsidP="00E7365E">
      <w:pPr>
        <w:pStyle w:val="SingleTxtG"/>
        <w:numPr>
          <w:ilvl w:val="0"/>
          <w:numId w:val="41"/>
        </w:numPr>
        <w:tabs>
          <w:tab w:val="left" w:pos="1701"/>
        </w:tabs>
        <w:spacing w:after="100"/>
        <w:ind w:left="1134" w:firstLine="0"/>
        <w:rPr>
          <w:b/>
        </w:rPr>
      </w:pPr>
      <w:r w:rsidRPr="00B07D76">
        <w:rPr>
          <w:bCs/>
        </w:rPr>
        <w:t xml:space="preserve">The Committee is concerned at the adverse effect </w:t>
      </w:r>
      <w:r w:rsidR="008C0667">
        <w:rPr>
          <w:bCs/>
        </w:rPr>
        <w:t>of</w:t>
      </w:r>
      <w:r w:rsidR="006F5E4A">
        <w:rPr>
          <w:bCs/>
        </w:rPr>
        <w:t xml:space="preserve"> the</w:t>
      </w:r>
      <w:r w:rsidR="007F0787">
        <w:rPr>
          <w:bCs/>
        </w:rPr>
        <w:t xml:space="preserve"> excessive</w:t>
      </w:r>
      <w:r w:rsidR="006F5E4A">
        <w:rPr>
          <w:bCs/>
        </w:rPr>
        <w:t xml:space="preserve"> interpretation of</w:t>
      </w:r>
      <w:r w:rsidR="00C81FB1">
        <w:rPr>
          <w:bCs/>
        </w:rPr>
        <w:t xml:space="preserve"> </w:t>
      </w:r>
      <w:r w:rsidR="00351399">
        <w:rPr>
          <w:bCs/>
        </w:rPr>
        <w:t xml:space="preserve">lese-majesty </w:t>
      </w:r>
      <w:r w:rsidR="006F5E4A">
        <w:rPr>
          <w:bCs/>
        </w:rPr>
        <w:t>on</w:t>
      </w:r>
      <w:r w:rsidR="00D35FB4" w:rsidRPr="00B07D76">
        <w:rPr>
          <w:bCs/>
        </w:rPr>
        <w:t xml:space="preserve"> the enjoyment of </w:t>
      </w:r>
      <w:r w:rsidR="00355768" w:rsidRPr="00B07D76">
        <w:rPr>
          <w:bCs/>
        </w:rPr>
        <w:t xml:space="preserve">the right of everyone to take part in cultural life </w:t>
      </w:r>
      <w:r w:rsidR="00185943" w:rsidRPr="00B07D76">
        <w:rPr>
          <w:bCs/>
        </w:rPr>
        <w:t>(</w:t>
      </w:r>
      <w:r w:rsidR="00185943" w:rsidRPr="00A458C9">
        <w:rPr>
          <w:bCs/>
        </w:rPr>
        <w:t>arts</w:t>
      </w:r>
      <w:r w:rsidR="00DE5553">
        <w:rPr>
          <w:bCs/>
        </w:rPr>
        <w:t>.</w:t>
      </w:r>
      <w:r w:rsidR="006059DF">
        <w:rPr>
          <w:bCs/>
        </w:rPr>
        <w:t> </w:t>
      </w:r>
      <w:r w:rsidR="00185943" w:rsidRPr="00A458C9">
        <w:rPr>
          <w:bCs/>
        </w:rPr>
        <w:t>4 and</w:t>
      </w:r>
      <w:r w:rsidR="00D35FB4" w:rsidRPr="00A458C9">
        <w:rPr>
          <w:bCs/>
        </w:rPr>
        <w:t xml:space="preserve"> 15</w:t>
      </w:r>
      <w:r w:rsidR="00D35FB4" w:rsidRPr="00B07D76">
        <w:rPr>
          <w:bCs/>
        </w:rPr>
        <w:t>)</w:t>
      </w:r>
      <w:r w:rsidR="000251D3" w:rsidRPr="00B07D76">
        <w:rPr>
          <w:bCs/>
        </w:rPr>
        <w:t>.</w:t>
      </w:r>
    </w:p>
    <w:p w:rsidR="000251D3" w:rsidRPr="00B07D76" w:rsidRDefault="0078413A" w:rsidP="00E7365E">
      <w:pPr>
        <w:pStyle w:val="SingleTxtG"/>
        <w:tabs>
          <w:tab w:val="left" w:pos="1701"/>
        </w:tabs>
        <w:spacing w:after="100"/>
        <w:rPr>
          <w:b/>
        </w:rPr>
      </w:pPr>
      <w:r>
        <w:rPr>
          <w:b/>
          <w:bCs/>
        </w:rPr>
        <w:tab/>
      </w:r>
      <w:r w:rsidR="008D1904">
        <w:rPr>
          <w:b/>
          <w:bCs/>
        </w:rPr>
        <w:t>T</w:t>
      </w:r>
      <w:r w:rsidR="008D1904" w:rsidRPr="00B07D76">
        <w:rPr>
          <w:b/>
          <w:bCs/>
        </w:rPr>
        <w:t>he Committee draws the attention of the State party to</w:t>
      </w:r>
      <w:r w:rsidR="008D1904">
        <w:rPr>
          <w:b/>
          <w:bCs/>
        </w:rPr>
        <w:t xml:space="preserve"> its</w:t>
      </w:r>
      <w:r w:rsidR="008D1904" w:rsidRPr="00B07D76">
        <w:rPr>
          <w:b/>
          <w:bCs/>
        </w:rPr>
        <w:t xml:space="preserve"> general comment</w:t>
      </w:r>
      <w:r w:rsidR="00AE011D">
        <w:rPr>
          <w:b/>
          <w:bCs/>
        </w:rPr>
        <w:t xml:space="preserve"> No. </w:t>
      </w:r>
      <w:r w:rsidR="008D1904" w:rsidRPr="00B07D76">
        <w:rPr>
          <w:b/>
          <w:bCs/>
        </w:rPr>
        <w:t>21 (2009) on the right of everyone to take part in cultural life</w:t>
      </w:r>
      <w:r w:rsidR="008D1904" w:rsidRPr="00B07D76">
        <w:rPr>
          <w:b/>
        </w:rPr>
        <w:t xml:space="preserve"> </w:t>
      </w:r>
      <w:r w:rsidR="008D1904">
        <w:rPr>
          <w:b/>
        </w:rPr>
        <w:t xml:space="preserve">and </w:t>
      </w:r>
      <w:r w:rsidR="000251D3" w:rsidRPr="00B07D76">
        <w:rPr>
          <w:b/>
        </w:rPr>
        <w:t xml:space="preserve">recommends that </w:t>
      </w:r>
      <w:r w:rsidR="008D1904">
        <w:rPr>
          <w:b/>
        </w:rPr>
        <w:t>it</w:t>
      </w:r>
      <w:r w:rsidR="000251D3" w:rsidRPr="00B07D76">
        <w:rPr>
          <w:b/>
        </w:rPr>
        <w:t xml:space="preserve"> </w:t>
      </w:r>
      <w:r w:rsidR="00352370">
        <w:rPr>
          <w:b/>
        </w:rPr>
        <w:t xml:space="preserve">amend its legislation </w:t>
      </w:r>
      <w:r w:rsidR="000251D3" w:rsidRPr="00B07D76">
        <w:rPr>
          <w:b/>
        </w:rPr>
        <w:t>with a vie</w:t>
      </w:r>
      <w:r w:rsidR="00355768" w:rsidRPr="00B07D76">
        <w:rPr>
          <w:b/>
        </w:rPr>
        <w:t xml:space="preserve">w to ensuring </w:t>
      </w:r>
      <w:r w:rsidR="00426FE4">
        <w:rPr>
          <w:b/>
        </w:rPr>
        <w:t>clarity and unambiguity regarding prohibit</w:t>
      </w:r>
      <w:r w:rsidR="006516A6">
        <w:rPr>
          <w:b/>
        </w:rPr>
        <w:t>ed acts</w:t>
      </w:r>
      <w:r w:rsidR="00426FE4">
        <w:rPr>
          <w:b/>
        </w:rPr>
        <w:t xml:space="preserve"> and that</w:t>
      </w:r>
      <w:r w:rsidR="00D35FB4" w:rsidRPr="00B07D76">
        <w:rPr>
          <w:b/>
        </w:rPr>
        <w:t xml:space="preserve"> any sanctions</w:t>
      </w:r>
      <w:r w:rsidR="006516A6">
        <w:rPr>
          <w:b/>
        </w:rPr>
        <w:t xml:space="preserve"> </w:t>
      </w:r>
      <w:r w:rsidR="00D35FB4" w:rsidRPr="00B07D76">
        <w:rPr>
          <w:b/>
        </w:rPr>
        <w:t>are</w:t>
      </w:r>
      <w:r w:rsidR="000251D3" w:rsidRPr="00B07D76">
        <w:rPr>
          <w:b/>
        </w:rPr>
        <w:t xml:space="preserve"> </w:t>
      </w:r>
      <w:r w:rsidR="00D35FB4" w:rsidRPr="00B07D76">
        <w:rPr>
          <w:b/>
        </w:rPr>
        <w:t>strictly</w:t>
      </w:r>
      <w:r w:rsidR="000251D3" w:rsidRPr="00B07D76">
        <w:rPr>
          <w:b/>
        </w:rPr>
        <w:t xml:space="preserve"> proportionate</w:t>
      </w:r>
      <w:r w:rsidR="00D35FB4" w:rsidRPr="00B07D76">
        <w:rPr>
          <w:b/>
        </w:rPr>
        <w:t xml:space="preserve"> to the harm caused.</w:t>
      </w:r>
    </w:p>
    <w:p w:rsidR="00C82F62" w:rsidRPr="006059DF" w:rsidRDefault="00C82F62">
      <w:pPr>
        <w:pStyle w:val="H1G"/>
      </w:pPr>
      <w:r>
        <w:tab/>
        <w:t>D</w:t>
      </w:r>
      <w:r w:rsidRPr="00F9434E">
        <w:t>.</w:t>
      </w:r>
      <w:r w:rsidRPr="00F9434E">
        <w:tab/>
      </w:r>
      <w:r>
        <w:t>Other recommendations</w:t>
      </w:r>
    </w:p>
    <w:p w:rsidR="00997CFD" w:rsidRPr="00997CFD" w:rsidRDefault="00C82F62" w:rsidP="00E7365E">
      <w:pPr>
        <w:pStyle w:val="SingleTxtG"/>
        <w:numPr>
          <w:ilvl w:val="0"/>
          <w:numId w:val="41"/>
        </w:numPr>
        <w:tabs>
          <w:tab w:val="left" w:pos="1701"/>
        </w:tabs>
        <w:spacing w:after="100"/>
        <w:ind w:left="1134" w:firstLine="0"/>
        <w:rPr>
          <w:b/>
        </w:rPr>
      </w:pPr>
      <w:r w:rsidRPr="00997CFD">
        <w:rPr>
          <w:b/>
        </w:rPr>
        <w:t xml:space="preserve">The Committee encourages the State party to ratify the </w:t>
      </w:r>
      <w:r w:rsidRPr="00E66050">
        <w:rPr>
          <w:b/>
        </w:rPr>
        <w:t>Optional Protocol to the International Covenant on Economic, Soci</w:t>
      </w:r>
      <w:r w:rsidR="00997CFD" w:rsidRPr="00E66050">
        <w:rPr>
          <w:b/>
        </w:rPr>
        <w:t>al and Cultural Rights</w:t>
      </w:r>
      <w:r w:rsidR="00286F7B" w:rsidRPr="00E66050">
        <w:rPr>
          <w:b/>
          <w:bCs/>
        </w:rPr>
        <w:t>.</w:t>
      </w:r>
      <w:r w:rsidR="00E66050">
        <w:rPr>
          <w:b/>
          <w:bCs/>
        </w:rPr>
        <w:t xml:space="preserve"> </w:t>
      </w:r>
    </w:p>
    <w:p w:rsidR="00C82F62" w:rsidRPr="00C82F62" w:rsidRDefault="00C82F62" w:rsidP="00E7365E">
      <w:pPr>
        <w:pStyle w:val="SingleTxtG"/>
        <w:numPr>
          <w:ilvl w:val="0"/>
          <w:numId w:val="41"/>
        </w:numPr>
        <w:tabs>
          <w:tab w:val="left" w:pos="1701"/>
        </w:tabs>
        <w:spacing w:after="100"/>
        <w:ind w:left="1134" w:firstLine="0"/>
        <w:rPr>
          <w:b/>
        </w:rPr>
      </w:pPr>
      <w:r w:rsidRPr="00C82F62">
        <w:rPr>
          <w:b/>
        </w:rPr>
        <w:t xml:space="preserve">The Committee invites the State party to continue and strengthen its collaboration on issues relating to economic, social and cultural rights with the Office of the United Nations High Commissioner for Human Rights, the specialized agencies and the relevant United Nations programmes. </w:t>
      </w:r>
    </w:p>
    <w:p w:rsidR="00C82F62" w:rsidRPr="00C82F62" w:rsidRDefault="00C82F62" w:rsidP="00E7365E">
      <w:pPr>
        <w:pStyle w:val="SingleTxtG"/>
        <w:numPr>
          <w:ilvl w:val="0"/>
          <w:numId w:val="41"/>
        </w:numPr>
        <w:tabs>
          <w:tab w:val="left" w:pos="1701"/>
        </w:tabs>
        <w:spacing w:after="100"/>
        <w:ind w:left="1134" w:firstLine="0"/>
        <w:rPr>
          <w:b/>
        </w:rPr>
      </w:pPr>
      <w:r w:rsidRPr="00C82F62">
        <w:rPr>
          <w:b/>
        </w:rPr>
        <w:t>The Committee requests the State party to disseminate the present concluding observations widely at all levels of society, particularly among parliamentarians, public officials, judicial authorities,</w:t>
      </w:r>
      <w:r w:rsidR="00B72867">
        <w:rPr>
          <w:b/>
        </w:rPr>
        <w:t xml:space="preserve"> and </w:t>
      </w:r>
      <w:r w:rsidR="00E16076">
        <w:rPr>
          <w:b/>
        </w:rPr>
        <w:t>society at large</w:t>
      </w:r>
      <w:r w:rsidRPr="00C82F62">
        <w:rPr>
          <w:b/>
        </w:rPr>
        <w:t xml:space="preserve"> and to inform the Committee in its next periodic report on the steps taken to implement them. </w:t>
      </w:r>
      <w:r w:rsidRPr="0015465B">
        <w:rPr>
          <w:b/>
        </w:rPr>
        <w:t>It also encourages the State party to engage non-governmental organizations and other members of civil society in the process of implementation of the present concluding observations</w:t>
      </w:r>
      <w:r w:rsidRPr="00C82F62">
        <w:rPr>
          <w:b/>
        </w:rPr>
        <w:t xml:space="preserve"> prior to the submission of its next periodic report.</w:t>
      </w:r>
    </w:p>
    <w:p w:rsidR="00C82F62" w:rsidRDefault="00C82F62" w:rsidP="00E7365E">
      <w:pPr>
        <w:pStyle w:val="SingleTxtG"/>
        <w:numPr>
          <w:ilvl w:val="0"/>
          <w:numId w:val="41"/>
        </w:numPr>
        <w:tabs>
          <w:tab w:val="left" w:pos="1701"/>
        </w:tabs>
        <w:spacing w:after="100"/>
        <w:ind w:left="1134" w:firstLine="0"/>
        <w:rPr>
          <w:b/>
        </w:rPr>
      </w:pPr>
      <w:r w:rsidRPr="00A458C9">
        <w:rPr>
          <w:b/>
        </w:rPr>
        <w:t xml:space="preserve">The Committee requests the State party to submit its </w:t>
      </w:r>
      <w:r w:rsidR="00B350BB" w:rsidRPr="00A458C9">
        <w:rPr>
          <w:b/>
        </w:rPr>
        <w:t>third</w:t>
      </w:r>
      <w:r w:rsidRPr="00A458C9">
        <w:rPr>
          <w:b/>
        </w:rPr>
        <w:t xml:space="preserve"> periodic report</w:t>
      </w:r>
      <w:r w:rsidR="00640CA4" w:rsidRPr="00A458C9">
        <w:rPr>
          <w:b/>
        </w:rPr>
        <w:t xml:space="preserve"> by 30 June 2020</w:t>
      </w:r>
      <w:r w:rsidR="0033510A">
        <w:rPr>
          <w:b/>
        </w:rPr>
        <w:t xml:space="preserve"> and invites the State party, if necessary, to update its common core document in accordance with the harmonized guidelines on reporting under the international human rights treaties (HRI/GEN/2/Rev.6, chap. I).</w:t>
      </w:r>
      <w:r w:rsidR="00907507">
        <w:rPr>
          <w:b/>
        </w:rPr>
        <w:t xml:space="preserve"> </w:t>
      </w:r>
      <w:r w:rsidR="00A458C9" w:rsidRPr="00A458C9">
        <w:rPr>
          <w:b/>
        </w:rPr>
        <w:t xml:space="preserve">The Committee also invites the State party to update its data on all issues </w:t>
      </w:r>
      <w:r w:rsidR="00351399">
        <w:rPr>
          <w:b/>
        </w:rPr>
        <w:t>of</w:t>
      </w:r>
      <w:r w:rsidR="00A458C9" w:rsidRPr="00A458C9">
        <w:rPr>
          <w:b/>
        </w:rPr>
        <w:t xml:space="preserve"> relevan</w:t>
      </w:r>
      <w:r w:rsidR="00351399">
        <w:rPr>
          <w:b/>
        </w:rPr>
        <w:t>ce</w:t>
      </w:r>
      <w:r w:rsidR="00A458C9" w:rsidRPr="00A458C9">
        <w:rPr>
          <w:b/>
        </w:rPr>
        <w:t xml:space="preserve"> to the Covenant.</w:t>
      </w:r>
    </w:p>
    <w:p w:rsidR="00416CDE" w:rsidRPr="00416CDE" w:rsidRDefault="00416CDE" w:rsidP="00E7365E">
      <w:pPr>
        <w:pStyle w:val="SingleTxtG"/>
        <w:tabs>
          <w:tab w:val="left" w:pos="1701"/>
        </w:tabs>
        <w:spacing w:after="0" w:line="240" w:lineRule="auto"/>
        <w:jc w:val="center"/>
        <w:rPr>
          <w:u w:val="single"/>
        </w:rPr>
      </w:pPr>
      <w:r>
        <w:rPr>
          <w:u w:val="single"/>
        </w:rPr>
        <w:tab/>
      </w:r>
      <w:r>
        <w:rPr>
          <w:u w:val="single"/>
        </w:rPr>
        <w:tab/>
      </w:r>
      <w:r>
        <w:rPr>
          <w:u w:val="single"/>
        </w:rPr>
        <w:tab/>
      </w:r>
    </w:p>
    <w:sectPr w:rsidR="00416CDE" w:rsidRPr="00416CDE" w:rsidSect="00942EE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7T16:34:00Z" w:initials="Start">
    <w:p w:rsidR="00942EEE" w:rsidRDefault="00942EE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NO&gt;&gt;N1515041E&lt;&lt;ODS JOB NO&gt;&gt;</w:t>
      </w:r>
    </w:p>
    <w:p w:rsidR="00942EEE" w:rsidRDefault="00942EEE">
      <w:pPr>
        <w:pStyle w:val="CommentText"/>
      </w:pPr>
      <w:r>
        <w:t>&lt;&lt;ODS DOC SYMBOL1&gt;&gt;E/C.12/THA/CO/1-2&lt;&lt;ODS DOC SYMBOL1&gt;&gt;</w:t>
      </w:r>
    </w:p>
    <w:p w:rsidR="00942EEE" w:rsidRDefault="00942E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78E" w:rsidRDefault="0027278E"/>
  </w:endnote>
  <w:endnote w:type="continuationSeparator" w:id="0">
    <w:p w:rsidR="0027278E" w:rsidRDefault="0027278E"/>
  </w:endnote>
  <w:endnote w:type="continuationNotice" w:id="1">
    <w:p w:rsidR="0027278E" w:rsidRDefault="002727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1C4" w:rsidRPr="0024165B" w:rsidRDefault="00AE71C4" w:rsidP="0024165B">
    <w:pPr>
      <w:pStyle w:val="Footer"/>
      <w:tabs>
        <w:tab w:val="right" w:pos="9598"/>
      </w:tabs>
    </w:pPr>
    <w:r w:rsidRPr="0024165B">
      <w:rPr>
        <w:b/>
        <w:sz w:val="18"/>
      </w:rPr>
      <w:fldChar w:fldCharType="begin"/>
    </w:r>
    <w:r w:rsidRPr="0024165B">
      <w:rPr>
        <w:b/>
        <w:sz w:val="18"/>
      </w:rPr>
      <w:instrText xml:space="preserve"> </w:instrText>
    </w:r>
    <w:r>
      <w:rPr>
        <w:b/>
        <w:sz w:val="18"/>
      </w:rPr>
      <w:instrText>PAGE</w:instrText>
    </w:r>
    <w:r w:rsidRPr="0024165B">
      <w:rPr>
        <w:b/>
        <w:sz w:val="18"/>
      </w:rPr>
      <w:instrText xml:space="preserve">  \* MERGEFORMAT </w:instrText>
    </w:r>
    <w:r w:rsidRPr="0024165B">
      <w:rPr>
        <w:b/>
        <w:sz w:val="18"/>
      </w:rPr>
      <w:fldChar w:fldCharType="separate"/>
    </w:r>
    <w:r w:rsidR="00FA4605">
      <w:rPr>
        <w:b/>
        <w:noProof/>
        <w:sz w:val="18"/>
      </w:rPr>
      <w:t>8</w:t>
    </w:r>
    <w:r w:rsidRPr="002416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1C4" w:rsidRPr="0024165B" w:rsidRDefault="00AE71C4" w:rsidP="0024165B">
    <w:pPr>
      <w:pStyle w:val="Footer"/>
      <w:tabs>
        <w:tab w:val="right" w:pos="9598"/>
      </w:tabs>
      <w:rPr>
        <w:b/>
        <w:sz w:val="18"/>
      </w:rPr>
    </w:pPr>
    <w:r>
      <w:tab/>
    </w:r>
    <w:r w:rsidRPr="0024165B">
      <w:rPr>
        <w:b/>
        <w:sz w:val="18"/>
      </w:rPr>
      <w:fldChar w:fldCharType="begin"/>
    </w:r>
    <w:r w:rsidRPr="0024165B">
      <w:rPr>
        <w:b/>
        <w:sz w:val="18"/>
      </w:rPr>
      <w:instrText xml:space="preserve"> </w:instrText>
    </w:r>
    <w:r>
      <w:rPr>
        <w:b/>
        <w:sz w:val="18"/>
      </w:rPr>
      <w:instrText>PAGE</w:instrText>
    </w:r>
    <w:r w:rsidRPr="0024165B">
      <w:rPr>
        <w:b/>
        <w:sz w:val="18"/>
      </w:rPr>
      <w:instrText xml:space="preserve">  \* MERGEFORMAT </w:instrText>
    </w:r>
    <w:r w:rsidRPr="0024165B">
      <w:rPr>
        <w:b/>
        <w:sz w:val="18"/>
      </w:rPr>
      <w:fldChar w:fldCharType="separate"/>
    </w:r>
    <w:r w:rsidR="00FA4605">
      <w:rPr>
        <w:b/>
        <w:noProof/>
        <w:sz w:val="18"/>
      </w:rPr>
      <w:t>9</w:t>
    </w:r>
    <w:r w:rsidRPr="00241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42EEE" w:rsidTr="00942EEE">
      <w:tc>
        <w:tcPr>
          <w:tcW w:w="3614" w:type="dxa"/>
          <w:shd w:val="clear" w:color="auto" w:fill="auto"/>
        </w:tcPr>
        <w:p w:rsidR="00942EEE" w:rsidRDefault="00942EEE" w:rsidP="00942EEE">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THA/CO/1-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THA/CO/1-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GE.15-11446(E)</w:t>
          </w:r>
        </w:p>
        <w:p w:rsidR="00942EEE" w:rsidRPr="00942EEE" w:rsidRDefault="00942EEE" w:rsidP="00942EEE">
          <w:pPr>
            <w:pStyle w:val="Footer"/>
            <w:rPr>
              <w:rFonts w:ascii="Barcode 3 of 9 by request" w:hAnsi="Barcode 3 of 9 by request"/>
              <w:sz w:val="24"/>
            </w:rPr>
          </w:pPr>
          <w:r>
            <w:rPr>
              <w:rFonts w:ascii="Barcode 3 of 9 by request" w:hAnsi="Barcode 3 of 9 by request"/>
              <w:sz w:val="24"/>
            </w:rPr>
            <w:t>*1511446*</w:t>
          </w:r>
        </w:p>
      </w:tc>
      <w:tc>
        <w:tcPr>
          <w:tcW w:w="4752" w:type="dxa"/>
          <w:shd w:val="clear" w:color="auto" w:fill="auto"/>
        </w:tcPr>
        <w:p w:rsidR="00942EEE" w:rsidRDefault="00942EEE" w:rsidP="00942EEE">
          <w:pPr>
            <w:pStyle w:val="Footer"/>
            <w:spacing w:line="240" w:lineRule="atLeast"/>
            <w:jc w:val="right"/>
            <w:rPr>
              <w:sz w:val="20"/>
            </w:rPr>
          </w:pPr>
          <w:r>
            <w:rPr>
              <w:noProof/>
              <w:sz w:val="20"/>
              <w:lang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42EEE" w:rsidRPr="00942EEE" w:rsidRDefault="00942EEE" w:rsidP="00942EE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78E" w:rsidRPr="000B175B" w:rsidRDefault="0027278E" w:rsidP="000B175B">
      <w:pPr>
        <w:tabs>
          <w:tab w:val="right" w:pos="2155"/>
        </w:tabs>
        <w:spacing w:after="80"/>
        <w:ind w:left="680"/>
        <w:rPr>
          <w:u w:val="single"/>
        </w:rPr>
      </w:pPr>
      <w:r>
        <w:rPr>
          <w:u w:val="single"/>
        </w:rPr>
        <w:tab/>
      </w:r>
    </w:p>
  </w:footnote>
  <w:footnote w:type="continuationSeparator" w:id="0">
    <w:p w:rsidR="0027278E" w:rsidRPr="00FC68B7" w:rsidRDefault="0027278E" w:rsidP="00FC68B7">
      <w:pPr>
        <w:tabs>
          <w:tab w:val="left" w:pos="2155"/>
        </w:tabs>
        <w:spacing w:after="80"/>
        <w:ind w:left="680"/>
        <w:rPr>
          <w:u w:val="single"/>
        </w:rPr>
      </w:pPr>
      <w:r>
        <w:rPr>
          <w:u w:val="single"/>
        </w:rPr>
        <w:tab/>
      </w:r>
    </w:p>
  </w:footnote>
  <w:footnote w:type="continuationNotice" w:id="1">
    <w:p w:rsidR="0027278E" w:rsidRDefault="0027278E"/>
  </w:footnote>
  <w:footnote w:id="2">
    <w:p w:rsidR="00AE71C4" w:rsidRPr="00694AC8" w:rsidRDefault="00AE71C4" w:rsidP="004229A6">
      <w:pPr>
        <w:pStyle w:val="FootnoteText"/>
      </w:pPr>
      <w:r>
        <w:tab/>
      </w:r>
      <w:r w:rsidRPr="00E359DD">
        <w:rPr>
          <w:rStyle w:val="FootnoteReference"/>
          <w:sz w:val="20"/>
          <w:vertAlign w:val="baseline"/>
        </w:rPr>
        <w:t>*</w:t>
      </w:r>
      <w:r w:rsidRPr="00EC432B">
        <w:rPr>
          <w:sz w:val="20"/>
        </w:rPr>
        <w:tab/>
      </w:r>
      <w:r w:rsidRPr="00E057FE">
        <w:t xml:space="preserve">Adopted by the Committee at its </w:t>
      </w:r>
      <w:r w:rsidRPr="00997965">
        <w:t>fifty-</w:t>
      </w:r>
      <w:r>
        <w:t>fifth</w:t>
      </w:r>
      <w:r w:rsidRPr="00997965">
        <w:t xml:space="preserve"> session (</w:t>
      </w:r>
      <w:r>
        <w:t>1</w:t>
      </w:r>
      <w:r w:rsidR="00EC432B">
        <w:t>–</w:t>
      </w:r>
      <w:r>
        <w:t>19 June 2015</w:t>
      </w:r>
      <w:r w:rsidRPr="0099796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1C4" w:rsidRPr="00B350BB" w:rsidRDefault="00AE71C4" w:rsidP="0024165B">
    <w:pPr>
      <w:pStyle w:val="Header"/>
      <w:rPr>
        <w:lang w:val="fr-CH"/>
      </w:rPr>
    </w:pPr>
    <w:r w:rsidRPr="00B350BB">
      <w:rPr>
        <w:lang w:val="fr-CH"/>
      </w:rPr>
      <w:t>E/C.12/THA/CO/1-2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1C4" w:rsidRPr="00B350BB" w:rsidRDefault="00AE71C4" w:rsidP="0024165B">
    <w:pPr>
      <w:pStyle w:val="Header"/>
      <w:jc w:val="right"/>
      <w:rPr>
        <w:lang w:val="fr-CH"/>
      </w:rPr>
    </w:pPr>
    <w:r w:rsidRPr="00B350BB">
      <w:rPr>
        <w:lang w:val="fr-CH"/>
      </w:rPr>
      <w:t>E/C.12/THA/CO/1-2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B7639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4F900F8"/>
    <w:multiLevelType w:val="hybridMultilevel"/>
    <w:tmpl w:val="D522F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7101605"/>
    <w:multiLevelType w:val="hybridMultilevel"/>
    <w:tmpl w:val="80BAF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B626C6E"/>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6">
    <w:nsid w:val="11192D6F"/>
    <w:multiLevelType w:val="hybridMultilevel"/>
    <w:tmpl w:val="4A5C3064"/>
    <w:lvl w:ilvl="0" w:tplc="BB040C32">
      <w:start w:val="1"/>
      <w:numFmt w:val="lowerLetter"/>
      <w:lvlText w:val="(%1)"/>
      <w:lvlJc w:val="left"/>
      <w:pPr>
        <w:ind w:left="2203" w:hanging="360"/>
      </w:pPr>
      <w:rPr>
        <w:rFonts w:hint="default"/>
        <w:b/>
        <w:bCs w:val="0"/>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8CC0A0C"/>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9">
    <w:nsid w:val="1A0C6F0C"/>
    <w:multiLevelType w:val="hybridMultilevel"/>
    <w:tmpl w:val="676E7BF4"/>
    <w:lvl w:ilvl="0" w:tplc="60C86D1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62F1793"/>
    <w:multiLevelType w:val="hybridMultilevel"/>
    <w:tmpl w:val="1C2E758C"/>
    <w:lvl w:ilvl="0" w:tplc="03704F66">
      <w:start w:val="1"/>
      <w:numFmt w:val="lowerLetter"/>
      <w:lvlText w:val="(%1)"/>
      <w:lvlJc w:val="left"/>
      <w:pPr>
        <w:ind w:left="2203" w:hanging="360"/>
      </w:pPr>
      <w:rPr>
        <w:rFonts w:hint="default"/>
        <w:b/>
        <w:bCs/>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2">
    <w:nsid w:val="2FD42543"/>
    <w:multiLevelType w:val="hybridMultilevel"/>
    <w:tmpl w:val="7C462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2039AD"/>
    <w:multiLevelType w:val="hybridMultilevel"/>
    <w:tmpl w:val="9692F99C"/>
    <w:lvl w:ilvl="0" w:tplc="A860E206">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3B991499"/>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6">
    <w:nsid w:val="42434768"/>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7">
    <w:nsid w:val="43C34A78"/>
    <w:multiLevelType w:val="hybridMultilevel"/>
    <w:tmpl w:val="26AE56B2"/>
    <w:lvl w:ilvl="0" w:tplc="830268AC">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04B21FA"/>
    <w:multiLevelType w:val="hybridMultilevel"/>
    <w:tmpl w:val="3AA67428"/>
    <w:lvl w:ilvl="0" w:tplc="400C661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nsid w:val="506D3B96"/>
    <w:multiLevelType w:val="hybridMultilevel"/>
    <w:tmpl w:val="344EFA44"/>
    <w:lvl w:ilvl="0" w:tplc="6278FDC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560F4FE6"/>
    <w:multiLevelType w:val="hybridMultilevel"/>
    <w:tmpl w:val="62C6D93C"/>
    <w:lvl w:ilvl="0" w:tplc="53706DAA">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AD83F08"/>
    <w:multiLevelType w:val="hybridMultilevel"/>
    <w:tmpl w:val="1C765F5E"/>
    <w:lvl w:ilvl="0" w:tplc="348E7C3A">
      <w:start w:val="1"/>
      <w:numFmt w:val="lowerLetter"/>
      <w:lvlText w:val="(%1)"/>
      <w:lvlJc w:val="left"/>
      <w:pPr>
        <w:ind w:left="2203" w:hanging="360"/>
      </w:pPr>
      <w:rPr>
        <w:rFonts w:hint="default"/>
        <w:b/>
        <w:bCs w:val="0"/>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33">
    <w:nsid w:val="6E2B355C"/>
    <w:multiLevelType w:val="hybridMultilevel"/>
    <w:tmpl w:val="82822C70"/>
    <w:lvl w:ilvl="0" w:tplc="A8B80F84">
      <w:start w:val="10"/>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EE642B2"/>
    <w:multiLevelType w:val="hybridMultilevel"/>
    <w:tmpl w:val="FA32EE3A"/>
    <w:lvl w:ilvl="0" w:tplc="27AA282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1A066D5"/>
    <w:multiLevelType w:val="hybridMultilevel"/>
    <w:tmpl w:val="8B8E405A"/>
    <w:lvl w:ilvl="0" w:tplc="83E8C98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7C02237A"/>
    <w:multiLevelType w:val="hybridMultilevel"/>
    <w:tmpl w:val="A0C2E3C0"/>
    <w:lvl w:ilvl="0" w:tplc="0809000F">
      <w:start w:val="1"/>
      <w:numFmt w:val="decimal"/>
      <w:lvlText w:val="%1."/>
      <w:lvlJc w:val="left"/>
      <w:pPr>
        <w:ind w:left="1494" w:hanging="360"/>
      </w:pPr>
      <w:rPr>
        <w:b w:val="0"/>
        <w:sz w:val="20"/>
        <w:szCs w:val="20"/>
      </w:rPr>
    </w:lvl>
    <w:lvl w:ilvl="1" w:tplc="1322638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7CD37423"/>
    <w:multiLevelType w:val="hybridMultilevel"/>
    <w:tmpl w:val="13B443B0"/>
    <w:lvl w:ilvl="0" w:tplc="25DE04CE">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7E07232C"/>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39">
    <w:nsid w:val="7FB05368"/>
    <w:multiLevelType w:val="hybridMultilevel"/>
    <w:tmpl w:val="445C050E"/>
    <w:lvl w:ilvl="0" w:tplc="9DA44A2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3"/>
  </w:num>
  <w:num w:numId="12">
    <w:abstractNumId w:val="20"/>
  </w:num>
  <w:num w:numId="13">
    <w:abstractNumId w:val="11"/>
  </w:num>
  <w:num w:numId="14">
    <w:abstractNumId w:val="31"/>
  </w:num>
  <w:num w:numId="15">
    <w:abstractNumId w:val="17"/>
  </w:num>
  <w:num w:numId="16">
    <w:abstractNumId w:val="14"/>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12"/>
  </w:num>
  <w:num w:numId="20">
    <w:abstractNumId w:val="36"/>
  </w:num>
  <w:num w:numId="21">
    <w:abstractNumId w:val="39"/>
  </w:num>
  <w:num w:numId="22">
    <w:abstractNumId w:val="29"/>
  </w:num>
  <w:num w:numId="23">
    <w:abstractNumId w:val="28"/>
  </w:num>
  <w:num w:numId="24">
    <w:abstractNumId w:val="34"/>
  </w:num>
  <w:num w:numId="25">
    <w:abstractNumId w:val="30"/>
  </w:num>
  <w:num w:numId="26">
    <w:abstractNumId w:val="25"/>
  </w:num>
  <w:num w:numId="27">
    <w:abstractNumId w:val="15"/>
  </w:num>
  <w:num w:numId="28">
    <w:abstractNumId w:val="19"/>
  </w:num>
  <w:num w:numId="29">
    <w:abstractNumId w:val="26"/>
  </w:num>
  <w:num w:numId="30">
    <w:abstractNumId w:val="38"/>
  </w:num>
  <w:num w:numId="31">
    <w:abstractNumId w:val="37"/>
  </w:num>
  <w:num w:numId="32">
    <w:abstractNumId w:val="35"/>
  </w:num>
  <w:num w:numId="33">
    <w:abstractNumId w:val="24"/>
  </w:num>
  <w:num w:numId="34">
    <w:abstractNumId w:val="27"/>
  </w:num>
  <w:num w:numId="35">
    <w:abstractNumId w:val="16"/>
  </w:num>
  <w:num w:numId="36">
    <w:abstractNumId w:val="32"/>
  </w:num>
  <w:num w:numId="37">
    <w:abstractNumId w:val="0"/>
  </w:num>
  <w:num w:numId="38">
    <w:abstractNumId w:val="18"/>
  </w:num>
  <w:num w:numId="39">
    <w:abstractNumId w:val="21"/>
  </w:num>
  <w:num w:numId="40">
    <w:abstractNumId w:val="13"/>
  </w:num>
  <w:num w:numId="41">
    <w:abstractNumId w:val="3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3"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09B4"/>
    <w:rsid w:val="00002A35"/>
    <w:rsid w:val="00003796"/>
    <w:rsid w:val="000048B6"/>
    <w:rsid w:val="00006F57"/>
    <w:rsid w:val="00007378"/>
    <w:rsid w:val="00011522"/>
    <w:rsid w:val="00011E0E"/>
    <w:rsid w:val="000130DC"/>
    <w:rsid w:val="00013DE0"/>
    <w:rsid w:val="00014165"/>
    <w:rsid w:val="000153A5"/>
    <w:rsid w:val="000157C8"/>
    <w:rsid w:val="00015B57"/>
    <w:rsid w:val="00016AA6"/>
    <w:rsid w:val="00020385"/>
    <w:rsid w:val="00022911"/>
    <w:rsid w:val="00022E37"/>
    <w:rsid w:val="00023B42"/>
    <w:rsid w:val="000251D3"/>
    <w:rsid w:val="0002721D"/>
    <w:rsid w:val="00027259"/>
    <w:rsid w:val="00030B99"/>
    <w:rsid w:val="000320D2"/>
    <w:rsid w:val="00037261"/>
    <w:rsid w:val="00040F3B"/>
    <w:rsid w:val="000411BC"/>
    <w:rsid w:val="00042579"/>
    <w:rsid w:val="000458E4"/>
    <w:rsid w:val="000475D8"/>
    <w:rsid w:val="00047A39"/>
    <w:rsid w:val="00047CB8"/>
    <w:rsid w:val="00050F6B"/>
    <w:rsid w:val="000531DD"/>
    <w:rsid w:val="000539BB"/>
    <w:rsid w:val="0005451B"/>
    <w:rsid w:val="00054C9B"/>
    <w:rsid w:val="000562B6"/>
    <w:rsid w:val="0005640B"/>
    <w:rsid w:val="00056D51"/>
    <w:rsid w:val="00056E06"/>
    <w:rsid w:val="000616DA"/>
    <w:rsid w:val="0006195D"/>
    <w:rsid w:val="00064CEA"/>
    <w:rsid w:val="00070A4B"/>
    <w:rsid w:val="00071371"/>
    <w:rsid w:val="00072346"/>
    <w:rsid w:val="000726E8"/>
    <w:rsid w:val="00072C8C"/>
    <w:rsid w:val="0007408A"/>
    <w:rsid w:val="00076A5B"/>
    <w:rsid w:val="00081E06"/>
    <w:rsid w:val="000823CA"/>
    <w:rsid w:val="00082D2B"/>
    <w:rsid w:val="00083434"/>
    <w:rsid w:val="00084854"/>
    <w:rsid w:val="00084FC5"/>
    <w:rsid w:val="00085B9A"/>
    <w:rsid w:val="00091A0B"/>
    <w:rsid w:val="0009291A"/>
    <w:rsid w:val="000931C0"/>
    <w:rsid w:val="00093E50"/>
    <w:rsid w:val="000974C2"/>
    <w:rsid w:val="000A0547"/>
    <w:rsid w:val="000A0FB0"/>
    <w:rsid w:val="000A1A1C"/>
    <w:rsid w:val="000A2266"/>
    <w:rsid w:val="000A3DC2"/>
    <w:rsid w:val="000A43C6"/>
    <w:rsid w:val="000A7D39"/>
    <w:rsid w:val="000B1112"/>
    <w:rsid w:val="000B175B"/>
    <w:rsid w:val="000B3A0F"/>
    <w:rsid w:val="000B49DF"/>
    <w:rsid w:val="000B7C86"/>
    <w:rsid w:val="000B7ED8"/>
    <w:rsid w:val="000C0128"/>
    <w:rsid w:val="000C236C"/>
    <w:rsid w:val="000C27B8"/>
    <w:rsid w:val="000C3162"/>
    <w:rsid w:val="000C4976"/>
    <w:rsid w:val="000C4C55"/>
    <w:rsid w:val="000D4791"/>
    <w:rsid w:val="000D4E2E"/>
    <w:rsid w:val="000D52F9"/>
    <w:rsid w:val="000D5B83"/>
    <w:rsid w:val="000D6CB2"/>
    <w:rsid w:val="000E0415"/>
    <w:rsid w:val="000E101B"/>
    <w:rsid w:val="000E3369"/>
    <w:rsid w:val="000E42AF"/>
    <w:rsid w:val="000E552D"/>
    <w:rsid w:val="000E6C7B"/>
    <w:rsid w:val="000E7470"/>
    <w:rsid w:val="000F1991"/>
    <w:rsid w:val="000F1A58"/>
    <w:rsid w:val="000F25C3"/>
    <w:rsid w:val="000F450D"/>
    <w:rsid w:val="000F679A"/>
    <w:rsid w:val="000F7576"/>
    <w:rsid w:val="001050D5"/>
    <w:rsid w:val="00105FF0"/>
    <w:rsid w:val="00106226"/>
    <w:rsid w:val="001077AF"/>
    <w:rsid w:val="001121C6"/>
    <w:rsid w:val="00113594"/>
    <w:rsid w:val="00114345"/>
    <w:rsid w:val="00116FA6"/>
    <w:rsid w:val="00120044"/>
    <w:rsid w:val="001211AB"/>
    <w:rsid w:val="00127E5C"/>
    <w:rsid w:val="001352EA"/>
    <w:rsid w:val="00140828"/>
    <w:rsid w:val="00142571"/>
    <w:rsid w:val="001434E9"/>
    <w:rsid w:val="001459F9"/>
    <w:rsid w:val="0014630C"/>
    <w:rsid w:val="001474E8"/>
    <w:rsid w:val="00147729"/>
    <w:rsid w:val="0015004C"/>
    <w:rsid w:val="00153E99"/>
    <w:rsid w:val="001544A1"/>
    <w:rsid w:val="0015465B"/>
    <w:rsid w:val="00155E55"/>
    <w:rsid w:val="0015627B"/>
    <w:rsid w:val="00157319"/>
    <w:rsid w:val="00163E92"/>
    <w:rsid w:val="00164C65"/>
    <w:rsid w:val="00165417"/>
    <w:rsid w:val="00165FD1"/>
    <w:rsid w:val="00166C69"/>
    <w:rsid w:val="00167275"/>
    <w:rsid w:val="00171F91"/>
    <w:rsid w:val="00173234"/>
    <w:rsid w:val="00176586"/>
    <w:rsid w:val="00181F4F"/>
    <w:rsid w:val="001825EC"/>
    <w:rsid w:val="001826D8"/>
    <w:rsid w:val="00183058"/>
    <w:rsid w:val="001831C6"/>
    <w:rsid w:val="00184A37"/>
    <w:rsid w:val="00184CBA"/>
    <w:rsid w:val="00184FCD"/>
    <w:rsid w:val="001856F6"/>
    <w:rsid w:val="00185943"/>
    <w:rsid w:val="0018694B"/>
    <w:rsid w:val="001907DB"/>
    <w:rsid w:val="00192722"/>
    <w:rsid w:val="00192811"/>
    <w:rsid w:val="001937A7"/>
    <w:rsid w:val="00197B27"/>
    <w:rsid w:val="001A0091"/>
    <w:rsid w:val="001A2AD2"/>
    <w:rsid w:val="001A52C0"/>
    <w:rsid w:val="001A5F06"/>
    <w:rsid w:val="001A64C4"/>
    <w:rsid w:val="001B02DA"/>
    <w:rsid w:val="001B27B1"/>
    <w:rsid w:val="001B469A"/>
    <w:rsid w:val="001B4B04"/>
    <w:rsid w:val="001B4BE0"/>
    <w:rsid w:val="001B5817"/>
    <w:rsid w:val="001C0602"/>
    <w:rsid w:val="001C18D6"/>
    <w:rsid w:val="001C2B74"/>
    <w:rsid w:val="001C5291"/>
    <w:rsid w:val="001C5707"/>
    <w:rsid w:val="001C6663"/>
    <w:rsid w:val="001C7895"/>
    <w:rsid w:val="001D1175"/>
    <w:rsid w:val="001D1861"/>
    <w:rsid w:val="001D26DF"/>
    <w:rsid w:val="001D2D3B"/>
    <w:rsid w:val="001D5054"/>
    <w:rsid w:val="001E0D24"/>
    <w:rsid w:val="001E278B"/>
    <w:rsid w:val="001E3739"/>
    <w:rsid w:val="001E4F15"/>
    <w:rsid w:val="001E62D6"/>
    <w:rsid w:val="001F326C"/>
    <w:rsid w:val="001F3FDF"/>
    <w:rsid w:val="001F51C4"/>
    <w:rsid w:val="001F6C72"/>
    <w:rsid w:val="001F74B2"/>
    <w:rsid w:val="001F7DB9"/>
    <w:rsid w:val="00202AF1"/>
    <w:rsid w:val="00202B0C"/>
    <w:rsid w:val="00202B63"/>
    <w:rsid w:val="00204081"/>
    <w:rsid w:val="00205695"/>
    <w:rsid w:val="00205E77"/>
    <w:rsid w:val="00207C0A"/>
    <w:rsid w:val="00211E0B"/>
    <w:rsid w:val="00214059"/>
    <w:rsid w:val="00216E1C"/>
    <w:rsid w:val="00220BC8"/>
    <w:rsid w:val="002213F4"/>
    <w:rsid w:val="00222301"/>
    <w:rsid w:val="0022287C"/>
    <w:rsid w:val="00222888"/>
    <w:rsid w:val="0022422B"/>
    <w:rsid w:val="00224890"/>
    <w:rsid w:val="00227A04"/>
    <w:rsid w:val="00231531"/>
    <w:rsid w:val="002338AE"/>
    <w:rsid w:val="00236AB8"/>
    <w:rsid w:val="00236CD5"/>
    <w:rsid w:val="0023739B"/>
    <w:rsid w:val="00237512"/>
    <w:rsid w:val="0024165B"/>
    <w:rsid w:val="00241EE8"/>
    <w:rsid w:val="00242677"/>
    <w:rsid w:val="00242A93"/>
    <w:rsid w:val="00242D3C"/>
    <w:rsid w:val="00243DF5"/>
    <w:rsid w:val="00246733"/>
    <w:rsid w:val="00246FD4"/>
    <w:rsid w:val="002473C3"/>
    <w:rsid w:val="00251945"/>
    <w:rsid w:val="002556A9"/>
    <w:rsid w:val="00255A05"/>
    <w:rsid w:val="00256ADF"/>
    <w:rsid w:val="00256BC8"/>
    <w:rsid w:val="00261BC1"/>
    <w:rsid w:val="00266ABD"/>
    <w:rsid w:val="0026751E"/>
    <w:rsid w:val="00270E4C"/>
    <w:rsid w:val="002713D0"/>
    <w:rsid w:val="0027278E"/>
    <w:rsid w:val="00280859"/>
    <w:rsid w:val="0028526A"/>
    <w:rsid w:val="00285473"/>
    <w:rsid w:val="00286F7B"/>
    <w:rsid w:val="00287082"/>
    <w:rsid w:val="00290358"/>
    <w:rsid w:val="00294EE9"/>
    <w:rsid w:val="002A121B"/>
    <w:rsid w:val="002A1D53"/>
    <w:rsid w:val="002A31B0"/>
    <w:rsid w:val="002A3FCF"/>
    <w:rsid w:val="002A66E8"/>
    <w:rsid w:val="002B1404"/>
    <w:rsid w:val="002B2540"/>
    <w:rsid w:val="002B35F6"/>
    <w:rsid w:val="002B577E"/>
    <w:rsid w:val="002C128D"/>
    <w:rsid w:val="002C1690"/>
    <w:rsid w:val="002C701E"/>
    <w:rsid w:val="002D659C"/>
    <w:rsid w:val="002D764B"/>
    <w:rsid w:val="002D7D9F"/>
    <w:rsid w:val="002D7F90"/>
    <w:rsid w:val="002E0825"/>
    <w:rsid w:val="002E0BF5"/>
    <w:rsid w:val="002E0EBC"/>
    <w:rsid w:val="002E416E"/>
    <w:rsid w:val="002E4210"/>
    <w:rsid w:val="002E4711"/>
    <w:rsid w:val="002E67EA"/>
    <w:rsid w:val="002E6C32"/>
    <w:rsid w:val="002F1EF4"/>
    <w:rsid w:val="002F3320"/>
    <w:rsid w:val="002F6E5E"/>
    <w:rsid w:val="002F7D81"/>
    <w:rsid w:val="00302F2D"/>
    <w:rsid w:val="00303047"/>
    <w:rsid w:val="00305771"/>
    <w:rsid w:val="00305ACC"/>
    <w:rsid w:val="00306BAB"/>
    <w:rsid w:val="0030721E"/>
    <w:rsid w:val="003107FA"/>
    <w:rsid w:val="00313BB7"/>
    <w:rsid w:val="00315D28"/>
    <w:rsid w:val="00315D75"/>
    <w:rsid w:val="003229D8"/>
    <w:rsid w:val="00323136"/>
    <w:rsid w:val="00323161"/>
    <w:rsid w:val="0032321D"/>
    <w:rsid w:val="00330D78"/>
    <w:rsid w:val="00330F7E"/>
    <w:rsid w:val="00331E77"/>
    <w:rsid w:val="003335E1"/>
    <w:rsid w:val="00334DC6"/>
    <w:rsid w:val="0033510A"/>
    <w:rsid w:val="003352E8"/>
    <w:rsid w:val="003415F2"/>
    <w:rsid w:val="00341A55"/>
    <w:rsid w:val="00342BCC"/>
    <w:rsid w:val="00343D66"/>
    <w:rsid w:val="00345B57"/>
    <w:rsid w:val="00346101"/>
    <w:rsid w:val="003461E1"/>
    <w:rsid w:val="00346776"/>
    <w:rsid w:val="00350373"/>
    <w:rsid w:val="00350739"/>
    <w:rsid w:val="00351399"/>
    <w:rsid w:val="00351568"/>
    <w:rsid w:val="003521D5"/>
    <w:rsid w:val="00352370"/>
    <w:rsid w:val="00352517"/>
    <w:rsid w:val="003555F0"/>
    <w:rsid w:val="00355768"/>
    <w:rsid w:val="0035598F"/>
    <w:rsid w:val="0035620A"/>
    <w:rsid w:val="00357606"/>
    <w:rsid w:val="00357D2D"/>
    <w:rsid w:val="00361A19"/>
    <w:rsid w:val="00362A5B"/>
    <w:rsid w:val="0036306E"/>
    <w:rsid w:val="00365792"/>
    <w:rsid w:val="003701DB"/>
    <w:rsid w:val="003710F6"/>
    <w:rsid w:val="00371517"/>
    <w:rsid w:val="00371B04"/>
    <w:rsid w:val="00373FA4"/>
    <w:rsid w:val="00374214"/>
    <w:rsid w:val="003752D9"/>
    <w:rsid w:val="00375DDD"/>
    <w:rsid w:val="00377811"/>
    <w:rsid w:val="00383E34"/>
    <w:rsid w:val="00385695"/>
    <w:rsid w:val="00386992"/>
    <w:rsid w:val="00386CEB"/>
    <w:rsid w:val="003904D5"/>
    <w:rsid w:val="0039277A"/>
    <w:rsid w:val="0039382C"/>
    <w:rsid w:val="00393FCD"/>
    <w:rsid w:val="003942EC"/>
    <w:rsid w:val="0039527A"/>
    <w:rsid w:val="00396606"/>
    <w:rsid w:val="00396621"/>
    <w:rsid w:val="00396791"/>
    <w:rsid w:val="00396D66"/>
    <w:rsid w:val="003972E0"/>
    <w:rsid w:val="003A0576"/>
    <w:rsid w:val="003A0CB6"/>
    <w:rsid w:val="003A3758"/>
    <w:rsid w:val="003A4526"/>
    <w:rsid w:val="003A565B"/>
    <w:rsid w:val="003B0583"/>
    <w:rsid w:val="003B0E54"/>
    <w:rsid w:val="003B390D"/>
    <w:rsid w:val="003B56AE"/>
    <w:rsid w:val="003B571E"/>
    <w:rsid w:val="003B7BB0"/>
    <w:rsid w:val="003C2CC4"/>
    <w:rsid w:val="003C312B"/>
    <w:rsid w:val="003C3BDF"/>
    <w:rsid w:val="003D0DCF"/>
    <w:rsid w:val="003D2931"/>
    <w:rsid w:val="003D3EAD"/>
    <w:rsid w:val="003D46DC"/>
    <w:rsid w:val="003D4976"/>
    <w:rsid w:val="003D4B23"/>
    <w:rsid w:val="003E368A"/>
    <w:rsid w:val="003E70D8"/>
    <w:rsid w:val="003F1106"/>
    <w:rsid w:val="003F111F"/>
    <w:rsid w:val="003F1FB5"/>
    <w:rsid w:val="00400A53"/>
    <w:rsid w:val="004027DC"/>
    <w:rsid w:val="00403273"/>
    <w:rsid w:val="0040402A"/>
    <w:rsid w:val="00404A2B"/>
    <w:rsid w:val="00405A35"/>
    <w:rsid w:val="004062FD"/>
    <w:rsid w:val="00406CF2"/>
    <w:rsid w:val="0041099C"/>
    <w:rsid w:val="004141E6"/>
    <w:rsid w:val="0041514B"/>
    <w:rsid w:val="00415AAA"/>
    <w:rsid w:val="00416CDE"/>
    <w:rsid w:val="004170E9"/>
    <w:rsid w:val="00420C4E"/>
    <w:rsid w:val="004229A6"/>
    <w:rsid w:val="00422D6F"/>
    <w:rsid w:val="00422F40"/>
    <w:rsid w:val="0042399E"/>
    <w:rsid w:val="0042566D"/>
    <w:rsid w:val="00426FE4"/>
    <w:rsid w:val="00430796"/>
    <w:rsid w:val="00432092"/>
    <w:rsid w:val="00432229"/>
    <w:rsid w:val="004325CB"/>
    <w:rsid w:val="00433244"/>
    <w:rsid w:val="0043353B"/>
    <w:rsid w:val="0043554E"/>
    <w:rsid w:val="0043736C"/>
    <w:rsid w:val="00437B04"/>
    <w:rsid w:val="0044210A"/>
    <w:rsid w:val="0044320B"/>
    <w:rsid w:val="0044617D"/>
    <w:rsid w:val="004464E0"/>
    <w:rsid w:val="00446DE4"/>
    <w:rsid w:val="004474BB"/>
    <w:rsid w:val="004478B2"/>
    <w:rsid w:val="00450AF6"/>
    <w:rsid w:val="0045110C"/>
    <w:rsid w:val="00452E3C"/>
    <w:rsid w:val="00453D63"/>
    <w:rsid w:val="004558E1"/>
    <w:rsid w:val="00457830"/>
    <w:rsid w:val="00460C0A"/>
    <w:rsid w:val="00462C4C"/>
    <w:rsid w:val="00466704"/>
    <w:rsid w:val="00466999"/>
    <w:rsid w:val="004710B5"/>
    <w:rsid w:val="0047395F"/>
    <w:rsid w:val="00475455"/>
    <w:rsid w:val="004769AE"/>
    <w:rsid w:val="00477CE1"/>
    <w:rsid w:val="00477F15"/>
    <w:rsid w:val="00480D9B"/>
    <w:rsid w:val="00480DD8"/>
    <w:rsid w:val="004813A4"/>
    <w:rsid w:val="00483F20"/>
    <w:rsid w:val="00484A01"/>
    <w:rsid w:val="00485C57"/>
    <w:rsid w:val="00485F83"/>
    <w:rsid w:val="004861FF"/>
    <w:rsid w:val="00487165"/>
    <w:rsid w:val="00487635"/>
    <w:rsid w:val="00495AE3"/>
    <w:rsid w:val="00495C29"/>
    <w:rsid w:val="0049642A"/>
    <w:rsid w:val="00497064"/>
    <w:rsid w:val="0049774A"/>
    <w:rsid w:val="004A0715"/>
    <w:rsid w:val="004A1B53"/>
    <w:rsid w:val="004A41CA"/>
    <w:rsid w:val="004A6C1D"/>
    <w:rsid w:val="004B1115"/>
    <w:rsid w:val="004B1272"/>
    <w:rsid w:val="004B419D"/>
    <w:rsid w:val="004B5F5D"/>
    <w:rsid w:val="004B7FC9"/>
    <w:rsid w:val="004C0230"/>
    <w:rsid w:val="004C0EB9"/>
    <w:rsid w:val="004D1D7A"/>
    <w:rsid w:val="004D3196"/>
    <w:rsid w:val="004D3C81"/>
    <w:rsid w:val="004D3FA9"/>
    <w:rsid w:val="004D42BA"/>
    <w:rsid w:val="004D6867"/>
    <w:rsid w:val="004D7764"/>
    <w:rsid w:val="004D79F1"/>
    <w:rsid w:val="004E4AB4"/>
    <w:rsid w:val="004E72D9"/>
    <w:rsid w:val="004F35D5"/>
    <w:rsid w:val="004F514A"/>
    <w:rsid w:val="004F6F15"/>
    <w:rsid w:val="0050370D"/>
    <w:rsid w:val="0050405F"/>
    <w:rsid w:val="00507097"/>
    <w:rsid w:val="00510C53"/>
    <w:rsid w:val="00511C24"/>
    <w:rsid w:val="00511D1E"/>
    <w:rsid w:val="00512A86"/>
    <w:rsid w:val="00513F49"/>
    <w:rsid w:val="005214AF"/>
    <w:rsid w:val="005227CD"/>
    <w:rsid w:val="005318E6"/>
    <w:rsid w:val="005352A0"/>
    <w:rsid w:val="00535C96"/>
    <w:rsid w:val="00537087"/>
    <w:rsid w:val="00540E79"/>
    <w:rsid w:val="00540F3C"/>
    <w:rsid w:val="00541732"/>
    <w:rsid w:val="005418F5"/>
    <w:rsid w:val="00542044"/>
    <w:rsid w:val="005420F2"/>
    <w:rsid w:val="00542568"/>
    <w:rsid w:val="00542D8C"/>
    <w:rsid w:val="00547F2F"/>
    <w:rsid w:val="00551946"/>
    <w:rsid w:val="00551B08"/>
    <w:rsid w:val="00555148"/>
    <w:rsid w:val="00555997"/>
    <w:rsid w:val="0056238C"/>
    <w:rsid w:val="00573730"/>
    <w:rsid w:val="00575883"/>
    <w:rsid w:val="00580220"/>
    <w:rsid w:val="0058142C"/>
    <w:rsid w:val="005836E6"/>
    <w:rsid w:val="005848B3"/>
    <w:rsid w:val="0058583E"/>
    <w:rsid w:val="005861AC"/>
    <w:rsid w:val="00587666"/>
    <w:rsid w:val="00587E6D"/>
    <w:rsid w:val="00591F6A"/>
    <w:rsid w:val="00594282"/>
    <w:rsid w:val="00596358"/>
    <w:rsid w:val="00597227"/>
    <w:rsid w:val="00597B2E"/>
    <w:rsid w:val="00597E9A"/>
    <w:rsid w:val="005A04F6"/>
    <w:rsid w:val="005A093B"/>
    <w:rsid w:val="005A1E54"/>
    <w:rsid w:val="005A1ED0"/>
    <w:rsid w:val="005A2648"/>
    <w:rsid w:val="005A7E81"/>
    <w:rsid w:val="005B2158"/>
    <w:rsid w:val="005B3DB3"/>
    <w:rsid w:val="005B4D61"/>
    <w:rsid w:val="005B61E6"/>
    <w:rsid w:val="005B6B4F"/>
    <w:rsid w:val="005C26DF"/>
    <w:rsid w:val="005C3D3F"/>
    <w:rsid w:val="005C4C8F"/>
    <w:rsid w:val="005C60CB"/>
    <w:rsid w:val="005C6147"/>
    <w:rsid w:val="005C7637"/>
    <w:rsid w:val="005D12C0"/>
    <w:rsid w:val="005D5BD0"/>
    <w:rsid w:val="005D7507"/>
    <w:rsid w:val="005D7A78"/>
    <w:rsid w:val="005E0A97"/>
    <w:rsid w:val="005E1BBC"/>
    <w:rsid w:val="005E2D0C"/>
    <w:rsid w:val="005E52C1"/>
    <w:rsid w:val="005E6A48"/>
    <w:rsid w:val="005E6BB9"/>
    <w:rsid w:val="005E74C7"/>
    <w:rsid w:val="005F0D1D"/>
    <w:rsid w:val="005F2F93"/>
    <w:rsid w:val="005F3E6E"/>
    <w:rsid w:val="005F46A3"/>
    <w:rsid w:val="005F4C7C"/>
    <w:rsid w:val="005F56B3"/>
    <w:rsid w:val="005F6504"/>
    <w:rsid w:val="0060006F"/>
    <w:rsid w:val="0060442D"/>
    <w:rsid w:val="006059DF"/>
    <w:rsid w:val="00611EB3"/>
    <w:rsid w:val="00611FC4"/>
    <w:rsid w:val="0061401E"/>
    <w:rsid w:val="0061628C"/>
    <w:rsid w:val="006176FB"/>
    <w:rsid w:val="006212CA"/>
    <w:rsid w:val="00621C04"/>
    <w:rsid w:val="00625BAF"/>
    <w:rsid w:val="006266AB"/>
    <w:rsid w:val="00627ED0"/>
    <w:rsid w:val="00630303"/>
    <w:rsid w:val="00630BA0"/>
    <w:rsid w:val="00637580"/>
    <w:rsid w:val="00640103"/>
    <w:rsid w:val="00640B26"/>
    <w:rsid w:val="00640CA4"/>
    <w:rsid w:val="0064467A"/>
    <w:rsid w:val="00647122"/>
    <w:rsid w:val="006508A7"/>
    <w:rsid w:val="00650E27"/>
    <w:rsid w:val="006516A6"/>
    <w:rsid w:val="00652599"/>
    <w:rsid w:val="00652D97"/>
    <w:rsid w:val="00654E0E"/>
    <w:rsid w:val="00657233"/>
    <w:rsid w:val="00660969"/>
    <w:rsid w:val="00662121"/>
    <w:rsid w:val="00664BB9"/>
    <w:rsid w:val="00665065"/>
    <w:rsid w:val="00665595"/>
    <w:rsid w:val="00667092"/>
    <w:rsid w:val="00675212"/>
    <w:rsid w:val="00680131"/>
    <w:rsid w:val="00681FBA"/>
    <w:rsid w:val="00683E8B"/>
    <w:rsid w:val="00685343"/>
    <w:rsid w:val="00685C36"/>
    <w:rsid w:val="00686DFA"/>
    <w:rsid w:val="00690809"/>
    <w:rsid w:val="0069197F"/>
    <w:rsid w:val="00692968"/>
    <w:rsid w:val="006944C3"/>
    <w:rsid w:val="006973BB"/>
    <w:rsid w:val="006A2281"/>
    <w:rsid w:val="006A2410"/>
    <w:rsid w:val="006A3E6A"/>
    <w:rsid w:val="006A7392"/>
    <w:rsid w:val="006A7DB2"/>
    <w:rsid w:val="006B0465"/>
    <w:rsid w:val="006B142E"/>
    <w:rsid w:val="006B3CC2"/>
    <w:rsid w:val="006B3CEF"/>
    <w:rsid w:val="006B5F6D"/>
    <w:rsid w:val="006B7162"/>
    <w:rsid w:val="006C3E8F"/>
    <w:rsid w:val="006C4490"/>
    <w:rsid w:val="006D3609"/>
    <w:rsid w:val="006D3C2E"/>
    <w:rsid w:val="006D43DC"/>
    <w:rsid w:val="006D4463"/>
    <w:rsid w:val="006D46D1"/>
    <w:rsid w:val="006D5F41"/>
    <w:rsid w:val="006E0A73"/>
    <w:rsid w:val="006E2310"/>
    <w:rsid w:val="006E2408"/>
    <w:rsid w:val="006E2762"/>
    <w:rsid w:val="006E3DA0"/>
    <w:rsid w:val="006E564B"/>
    <w:rsid w:val="006E5BAB"/>
    <w:rsid w:val="006E68EC"/>
    <w:rsid w:val="006F2455"/>
    <w:rsid w:val="006F4BE8"/>
    <w:rsid w:val="006F538B"/>
    <w:rsid w:val="006F5E4A"/>
    <w:rsid w:val="006F60BC"/>
    <w:rsid w:val="006F6EA5"/>
    <w:rsid w:val="006F7DB2"/>
    <w:rsid w:val="007001E5"/>
    <w:rsid w:val="007005CE"/>
    <w:rsid w:val="007008CD"/>
    <w:rsid w:val="00703356"/>
    <w:rsid w:val="00703F8E"/>
    <w:rsid w:val="0070649C"/>
    <w:rsid w:val="00707645"/>
    <w:rsid w:val="00707E2A"/>
    <w:rsid w:val="00715EE5"/>
    <w:rsid w:val="00721144"/>
    <w:rsid w:val="00721D7F"/>
    <w:rsid w:val="00722AB6"/>
    <w:rsid w:val="00722F38"/>
    <w:rsid w:val="007232A9"/>
    <w:rsid w:val="0072332E"/>
    <w:rsid w:val="00723FC4"/>
    <w:rsid w:val="0072534B"/>
    <w:rsid w:val="0072632A"/>
    <w:rsid w:val="007269EC"/>
    <w:rsid w:val="0073070F"/>
    <w:rsid w:val="00730942"/>
    <w:rsid w:val="00732C91"/>
    <w:rsid w:val="00733DC5"/>
    <w:rsid w:val="00742EE5"/>
    <w:rsid w:val="00743937"/>
    <w:rsid w:val="00745CBF"/>
    <w:rsid w:val="00746059"/>
    <w:rsid w:val="00747615"/>
    <w:rsid w:val="00747D37"/>
    <w:rsid w:val="0075298E"/>
    <w:rsid w:val="0075662C"/>
    <w:rsid w:val="00760022"/>
    <w:rsid w:val="00760EE8"/>
    <w:rsid w:val="00761323"/>
    <w:rsid w:val="0076145B"/>
    <w:rsid w:val="007643F6"/>
    <w:rsid w:val="00765ADB"/>
    <w:rsid w:val="0076786A"/>
    <w:rsid w:val="00767998"/>
    <w:rsid w:val="00771F20"/>
    <w:rsid w:val="00774B1D"/>
    <w:rsid w:val="00774BD8"/>
    <w:rsid w:val="00775B6E"/>
    <w:rsid w:val="00775EEF"/>
    <w:rsid w:val="0077645C"/>
    <w:rsid w:val="007774E4"/>
    <w:rsid w:val="00781D95"/>
    <w:rsid w:val="00781D9E"/>
    <w:rsid w:val="00783A7C"/>
    <w:rsid w:val="0078413A"/>
    <w:rsid w:val="00784C0B"/>
    <w:rsid w:val="0078593F"/>
    <w:rsid w:val="00790B89"/>
    <w:rsid w:val="00790E6B"/>
    <w:rsid w:val="00791472"/>
    <w:rsid w:val="00795309"/>
    <w:rsid w:val="007A1923"/>
    <w:rsid w:val="007A1B70"/>
    <w:rsid w:val="007A34D7"/>
    <w:rsid w:val="007A4D59"/>
    <w:rsid w:val="007A4F90"/>
    <w:rsid w:val="007A690C"/>
    <w:rsid w:val="007A7FAC"/>
    <w:rsid w:val="007B0216"/>
    <w:rsid w:val="007B04D7"/>
    <w:rsid w:val="007B1172"/>
    <w:rsid w:val="007B17B6"/>
    <w:rsid w:val="007B2C79"/>
    <w:rsid w:val="007B3DAA"/>
    <w:rsid w:val="007B4450"/>
    <w:rsid w:val="007B5CCA"/>
    <w:rsid w:val="007B6BA5"/>
    <w:rsid w:val="007B787D"/>
    <w:rsid w:val="007C19EC"/>
    <w:rsid w:val="007C1FBF"/>
    <w:rsid w:val="007C237C"/>
    <w:rsid w:val="007C3390"/>
    <w:rsid w:val="007C42EC"/>
    <w:rsid w:val="007C4F4B"/>
    <w:rsid w:val="007C53A5"/>
    <w:rsid w:val="007C6BEF"/>
    <w:rsid w:val="007D1621"/>
    <w:rsid w:val="007D16B7"/>
    <w:rsid w:val="007D35D8"/>
    <w:rsid w:val="007D60D8"/>
    <w:rsid w:val="007D660D"/>
    <w:rsid w:val="007E1E59"/>
    <w:rsid w:val="007E2C6D"/>
    <w:rsid w:val="007F0787"/>
    <w:rsid w:val="007F0B83"/>
    <w:rsid w:val="007F17EC"/>
    <w:rsid w:val="007F1E0C"/>
    <w:rsid w:val="007F214D"/>
    <w:rsid w:val="007F2C80"/>
    <w:rsid w:val="007F550B"/>
    <w:rsid w:val="007F5869"/>
    <w:rsid w:val="007F6611"/>
    <w:rsid w:val="0080003A"/>
    <w:rsid w:val="008005D7"/>
    <w:rsid w:val="00800C16"/>
    <w:rsid w:val="00803C67"/>
    <w:rsid w:val="0080573E"/>
    <w:rsid w:val="00806354"/>
    <w:rsid w:val="00806AE8"/>
    <w:rsid w:val="00813722"/>
    <w:rsid w:val="0081587B"/>
    <w:rsid w:val="00817183"/>
    <w:rsid w:val="008175E9"/>
    <w:rsid w:val="00820BC0"/>
    <w:rsid w:val="0082278A"/>
    <w:rsid w:val="00822C38"/>
    <w:rsid w:val="008230DE"/>
    <w:rsid w:val="008242D7"/>
    <w:rsid w:val="00824FCB"/>
    <w:rsid w:val="00825308"/>
    <w:rsid w:val="00826B80"/>
    <w:rsid w:val="008311A3"/>
    <w:rsid w:val="00832E67"/>
    <w:rsid w:val="008373C6"/>
    <w:rsid w:val="008400FF"/>
    <w:rsid w:val="00840224"/>
    <w:rsid w:val="00843E28"/>
    <w:rsid w:val="008459DB"/>
    <w:rsid w:val="0084725D"/>
    <w:rsid w:val="008502E8"/>
    <w:rsid w:val="00851A9F"/>
    <w:rsid w:val="00854575"/>
    <w:rsid w:val="00855FF4"/>
    <w:rsid w:val="00860266"/>
    <w:rsid w:val="008618AE"/>
    <w:rsid w:val="00867473"/>
    <w:rsid w:val="00871583"/>
    <w:rsid w:val="00871FD5"/>
    <w:rsid w:val="008759DF"/>
    <w:rsid w:val="008815B0"/>
    <w:rsid w:val="0088173E"/>
    <w:rsid w:val="00881DDE"/>
    <w:rsid w:val="00882AAA"/>
    <w:rsid w:val="00883B3A"/>
    <w:rsid w:val="00885406"/>
    <w:rsid w:val="00885D62"/>
    <w:rsid w:val="00887DE9"/>
    <w:rsid w:val="008942D1"/>
    <w:rsid w:val="00894875"/>
    <w:rsid w:val="008979B1"/>
    <w:rsid w:val="008A25BE"/>
    <w:rsid w:val="008A6B25"/>
    <w:rsid w:val="008A6C4F"/>
    <w:rsid w:val="008B3F7C"/>
    <w:rsid w:val="008B4525"/>
    <w:rsid w:val="008B4BA4"/>
    <w:rsid w:val="008B5AC5"/>
    <w:rsid w:val="008B62E6"/>
    <w:rsid w:val="008B6FD9"/>
    <w:rsid w:val="008B711D"/>
    <w:rsid w:val="008B7776"/>
    <w:rsid w:val="008B7A3C"/>
    <w:rsid w:val="008C0667"/>
    <w:rsid w:val="008C0E85"/>
    <w:rsid w:val="008C1756"/>
    <w:rsid w:val="008C613A"/>
    <w:rsid w:val="008C6C40"/>
    <w:rsid w:val="008D1904"/>
    <w:rsid w:val="008D2F17"/>
    <w:rsid w:val="008D3CCC"/>
    <w:rsid w:val="008D6D6C"/>
    <w:rsid w:val="008D71C1"/>
    <w:rsid w:val="008D74FE"/>
    <w:rsid w:val="008E0E46"/>
    <w:rsid w:val="008E218B"/>
    <w:rsid w:val="008E2CCA"/>
    <w:rsid w:val="008E2D6B"/>
    <w:rsid w:val="008E4FCB"/>
    <w:rsid w:val="008E653C"/>
    <w:rsid w:val="008E6AF7"/>
    <w:rsid w:val="008F1555"/>
    <w:rsid w:val="008F3277"/>
    <w:rsid w:val="008F3D31"/>
    <w:rsid w:val="008F4D80"/>
    <w:rsid w:val="008F4DE2"/>
    <w:rsid w:val="008F52DF"/>
    <w:rsid w:val="008F5387"/>
    <w:rsid w:val="008F6472"/>
    <w:rsid w:val="008F78EE"/>
    <w:rsid w:val="008F79B2"/>
    <w:rsid w:val="00903522"/>
    <w:rsid w:val="00903583"/>
    <w:rsid w:val="00907507"/>
    <w:rsid w:val="00907AD2"/>
    <w:rsid w:val="00910000"/>
    <w:rsid w:val="009101DF"/>
    <w:rsid w:val="00911160"/>
    <w:rsid w:val="009120EF"/>
    <w:rsid w:val="009139D9"/>
    <w:rsid w:val="009144A4"/>
    <w:rsid w:val="00915803"/>
    <w:rsid w:val="009200AE"/>
    <w:rsid w:val="009208EC"/>
    <w:rsid w:val="00920FDB"/>
    <w:rsid w:val="00922B52"/>
    <w:rsid w:val="009239E9"/>
    <w:rsid w:val="009241E8"/>
    <w:rsid w:val="009242F3"/>
    <w:rsid w:val="009254EC"/>
    <w:rsid w:val="00925E4E"/>
    <w:rsid w:val="00931488"/>
    <w:rsid w:val="00932345"/>
    <w:rsid w:val="00933FDD"/>
    <w:rsid w:val="00935B0B"/>
    <w:rsid w:val="00935F4E"/>
    <w:rsid w:val="009417A7"/>
    <w:rsid w:val="0094217C"/>
    <w:rsid w:val="00942EEE"/>
    <w:rsid w:val="00943979"/>
    <w:rsid w:val="0094570F"/>
    <w:rsid w:val="009463EC"/>
    <w:rsid w:val="0094703F"/>
    <w:rsid w:val="00952145"/>
    <w:rsid w:val="00953838"/>
    <w:rsid w:val="009559BE"/>
    <w:rsid w:val="00956627"/>
    <w:rsid w:val="00960523"/>
    <w:rsid w:val="00963CBA"/>
    <w:rsid w:val="00964F7B"/>
    <w:rsid w:val="00965C34"/>
    <w:rsid w:val="009700AE"/>
    <w:rsid w:val="0097318E"/>
    <w:rsid w:val="00973C7A"/>
    <w:rsid w:val="00973D8F"/>
    <w:rsid w:val="00974A8D"/>
    <w:rsid w:val="0097582D"/>
    <w:rsid w:val="00976DA5"/>
    <w:rsid w:val="009825FD"/>
    <w:rsid w:val="00985575"/>
    <w:rsid w:val="00985C4E"/>
    <w:rsid w:val="00986793"/>
    <w:rsid w:val="00986F7D"/>
    <w:rsid w:val="00991261"/>
    <w:rsid w:val="009918D5"/>
    <w:rsid w:val="00992502"/>
    <w:rsid w:val="00997CFD"/>
    <w:rsid w:val="009A11F6"/>
    <w:rsid w:val="009A1555"/>
    <w:rsid w:val="009A1B85"/>
    <w:rsid w:val="009A4218"/>
    <w:rsid w:val="009A60AE"/>
    <w:rsid w:val="009A62A6"/>
    <w:rsid w:val="009B2B35"/>
    <w:rsid w:val="009B4A1C"/>
    <w:rsid w:val="009B5152"/>
    <w:rsid w:val="009B6DC2"/>
    <w:rsid w:val="009B721F"/>
    <w:rsid w:val="009B76CE"/>
    <w:rsid w:val="009C2820"/>
    <w:rsid w:val="009C2931"/>
    <w:rsid w:val="009C43CE"/>
    <w:rsid w:val="009C516E"/>
    <w:rsid w:val="009C5E58"/>
    <w:rsid w:val="009D1053"/>
    <w:rsid w:val="009D1666"/>
    <w:rsid w:val="009D24AE"/>
    <w:rsid w:val="009D494B"/>
    <w:rsid w:val="009D53E9"/>
    <w:rsid w:val="009E0CD2"/>
    <w:rsid w:val="009E0FEC"/>
    <w:rsid w:val="009E2332"/>
    <w:rsid w:val="009E4FED"/>
    <w:rsid w:val="009E6F5B"/>
    <w:rsid w:val="009E7C2A"/>
    <w:rsid w:val="009F0A3C"/>
    <w:rsid w:val="009F22A1"/>
    <w:rsid w:val="009F2B3F"/>
    <w:rsid w:val="009F3A17"/>
    <w:rsid w:val="009F7398"/>
    <w:rsid w:val="009F783F"/>
    <w:rsid w:val="009F7D4E"/>
    <w:rsid w:val="00A02C25"/>
    <w:rsid w:val="00A0451A"/>
    <w:rsid w:val="00A051C4"/>
    <w:rsid w:val="00A0538F"/>
    <w:rsid w:val="00A1054B"/>
    <w:rsid w:val="00A10F41"/>
    <w:rsid w:val="00A11821"/>
    <w:rsid w:val="00A11C4F"/>
    <w:rsid w:val="00A1348E"/>
    <w:rsid w:val="00A13EC1"/>
    <w:rsid w:val="00A1427D"/>
    <w:rsid w:val="00A14809"/>
    <w:rsid w:val="00A1493A"/>
    <w:rsid w:val="00A16263"/>
    <w:rsid w:val="00A17AE2"/>
    <w:rsid w:val="00A200CB"/>
    <w:rsid w:val="00A21ADA"/>
    <w:rsid w:val="00A22337"/>
    <w:rsid w:val="00A24A38"/>
    <w:rsid w:val="00A337FF"/>
    <w:rsid w:val="00A33954"/>
    <w:rsid w:val="00A33C9B"/>
    <w:rsid w:val="00A34BB9"/>
    <w:rsid w:val="00A35084"/>
    <w:rsid w:val="00A35A54"/>
    <w:rsid w:val="00A37867"/>
    <w:rsid w:val="00A417E4"/>
    <w:rsid w:val="00A4217A"/>
    <w:rsid w:val="00A42976"/>
    <w:rsid w:val="00A42FD0"/>
    <w:rsid w:val="00A4305D"/>
    <w:rsid w:val="00A43750"/>
    <w:rsid w:val="00A44F06"/>
    <w:rsid w:val="00A458C9"/>
    <w:rsid w:val="00A4594D"/>
    <w:rsid w:val="00A46A2A"/>
    <w:rsid w:val="00A50F86"/>
    <w:rsid w:val="00A6051E"/>
    <w:rsid w:val="00A609FF"/>
    <w:rsid w:val="00A623C8"/>
    <w:rsid w:val="00A632D7"/>
    <w:rsid w:val="00A665D3"/>
    <w:rsid w:val="00A67937"/>
    <w:rsid w:val="00A71086"/>
    <w:rsid w:val="00A7131D"/>
    <w:rsid w:val="00A7150E"/>
    <w:rsid w:val="00A72F22"/>
    <w:rsid w:val="00A74112"/>
    <w:rsid w:val="00A748A6"/>
    <w:rsid w:val="00A77059"/>
    <w:rsid w:val="00A801A0"/>
    <w:rsid w:val="00A810A9"/>
    <w:rsid w:val="00A825A4"/>
    <w:rsid w:val="00A83473"/>
    <w:rsid w:val="00A85A95"/>
    <w:rsid w:val="00A874C7"/>
    <w:rsid w:val="00A879A4"/>
    <w:rsid w:val="00A9232E"/>
    <w:rsid w:val="00A927CC"/>
    <w:rsid w:val="00A947EB"/>
    <w:rsid w:val="00A9516F"/>
    <w:rsid w:val="00AA0D93"/>
    <w:rsid w:val="00AA25DE"/>
    <w:rsid w:val="00AB0076"/>
    <w:rsid w:val="00AB03A8"/>
    <w:rsid w:val="00AB2FC7"/>
    <w:rsid w:val="00AB3955"/>
    <w:rsid w:val="00AB61A6"/>
    <w:rsid w:val="00AB73A7"/>
    <w:rsid w:val="00AC0504"/>
    <w:rsid w:val="00AC281A"/>
    <w:rsid w:val="00AC6984"/>
    <w:rsid w:val="00AC7311"/>
    <w:rsid w:val="00AD0D3F"/>
    <w:rsid w:val="00AD1B2D"/>
    <w:rsid w:val="00AD1CC7"/>
    <w:rsid w:val="00AD2BBE"/>
    <w:rsid w:val="00AD3A58"/>
    <w:rsid w:val="00AD4202"/>
    <w:rsid w:val="00AD4C72"/>
    <w:rsid w:val="00AD6057"/>
    <w:rsid w:val="00AD6236"/>
    <w:rsid w:val="00AE011D"/>
    <w:rsid w:val="00AE3ADD"/>
    <w:rsid w:val="00AE3BE0"/>
    <w:rsid w:val="00AE6C55"/>
    <w:rsid w:val="00AE71C4"/>
    <w:rsid w:val="00AE741C"/>
    <w:rsid w:val="00AF1DA6"/>
    <w:rsid w:val="00AF3F6B"/>
    <w:rsid w:val="00AF4F23"/>
    <w:rsid w:val="00AF526E"/>
    <w:rsid w:val="00AF6302"/>
    <w:rsid w:val="00AF7EFD"/>
    <w:rsid w:val="00B032B9"/>
    <w:rsid w:val="00B03F9F"/>
    <w:rsid w:val="00B0423B"/>
    <w:rsid w:val="00B0533A"/>
    <w:rsid w:val="00B05514"/>
    <w:rsid w:val="00B06459"/>
    <w:rsid w:val="00B06994"/>
    <w:rsid w:val="00B07D76"/>
    <w:rsid w:val="00B10251"/>
    <w:rsid w:val="00B1033D"/>
    <w:rsid w:val="00B10F56"/>
    <w:rsid w:val="00B1337B"/>
    <w:rsid w:val="00B16C07"/>
    <w:rsid w:val="00B20855"/>
    <w:rsid w:val="00B20B3B"/>
    <w:rsid w:val="00B20D2F"/>
    <w:rsid w:val="00B222CE"/>
    <w:rsid w:val="00B23687"/>
    <w:rsid w:val="00B23C3D"/>
    <w:rsid w:val="00B23E1B"/>
    <w:rsid w:val="00B26761"/>
    <w:rsid w:val="00B27702"/>
    <w:rsid w:val="00B27AF8"/>
    <w:rsid w:val="00B27E7E"/>
    <w:rsid w:val="00B30179"/>
    <w:rsid w:val="00B30D3D"/>
    <w:rsid w:val="00B311AB"/>
    <w:rsid w:val="00B3185C"/>
    <w:rsid w:val="00B33EC0"/>
    <w:rsid w:val="00B34396"/>
    <w:rsid w:val="00B34C90"/>
    <w:rsid w:val="00B350BB"/>
    <w:rsid w:val="00B36833"/>
    <w:rsid w:val="00B403CC"/>
    <w:rsid w:val="00B4052C"/>
    <w:rsid w:val="00B41D6C"/>
    <w:rsid w:val="00B44C3B"/>
    <w:rsid w:val="00B45770"/>
    <w:rsid w:val="00B47BD2"/>
    <w:rsid w:val="00B579AC"/>
    <w:rsid w:val="00B65FAC"/>
    <w:rsid w:val="00B677A6"/>
    <w:rsid w:val="00B725EA"/>
    <w:rsid w:val="00B72867"/>
    <w:rsid w:val="00B73756"/>
    <w:rsid w:val="00B73DC9"/>
    <w:rsid w:val="00B74311"/>
    <w:rsid w:val="00B74CA0"/>
    <w:rsid w:val="00B81E12"/>
    <w:rsid w:val="00B8243D"/>
    <w:rsid w:val="00B84562"/>
    <w:rsid w:val="00B87DE8"/>
    <w:rsid w:val="00B90235"/>
    <w:rsid w:val="00B9084C"/>
    <w:rsid w:val="00B921EA"/>
    <w:rsid w:val="00B92736"/>
    <w:rsid w:val="00B94AC8"/>
    <w:rsid w:val="00BA0659"/>
    <w:rsid w:val="00BA2E44"/>
    <w:rsid w:val="00BA3A0E"/>
    <w:rsid w:val="00BA745E"/>
    <w:rsid w:val="00BB3AD7"/>
    <w:rsid w:val="00BB476A"/>
    <w:rsid w:val="00BB705B"/>
    <w:rsid w:val="00BB7310"/>
    <w:rsid w:val="00BB7F3F"/>
    <w:rsid w:val="00BC0578"/>
    <w:rsid w:val="00BC0A82"/>
    <w:rsid w:val="00BC51FD"/>
    <w:rsid w:val="00BC74E9"/>
    <w:rsid w:val="00BC783F"/>
    <w:rsid w:val="00BD05DE"/>
    <w:rsid w:val="00BD07EF"/>
    <w:rsid w:val="00BD0A5D"/>
    <w:rsid w:val="00BD1CF3"/>
    <w:rsid w:val="00BD246F"/>
    <w:rsid w:val="00BD58C7"/>
    <w:rsid w:val="00BD5D60"/>
    <w:rsid w:val="00BD5FEB"/>
    <w:rsid w:val="00BE0B84"/>
    <w:rsid w:val="00BE322D"/>
    <w:rsid w:val="00BE3D75"/>
    <w:rsid w:val="00BE4F74"/>
    <w:rsid w:val="00BE5762"/>
    <w:rsid w:val="00BE5A5B"/>
    <w:rsid w:val="00BE618E"/>
    <w:rsid w:val="00BE6BE3"/>
    <w:rsid w:val="00BE7AE3"/>
    <w:rsid w:val="00BF288F"/>
    <w:rsid w:val="00BF2C39"/>
    <w:rsid w:val="00BF2D22"/>
    <w:rsid w:val="00BF2EE9"/>
    <w:rsid w:val="00BF3CFD"/>
    <w:rsid w:val="00BF6187"/>
    <w:rsid w:val="00C00387"/>
    <w:rsid w:val="00C01951"/>
    <w:rsid w:val="00C02D35"/>
    <w:rsid w:val="00C043D8"/>
    <w:rsid w:val="00C11B6B"/>
    <w:rsid w:val="00C16239"/>
    <w:rsid w:val="00C21150"/>
    <w:rsid w:val="00C27B1C"/>
    <w:rsid w:val="00C33FF1"/>
    <w:rsid w:val="00C35EEB"/>
    <w:rsid w:val="00C37E8C"/>
    <w:rsid w:val="00C42DCE"/>
    <w:rsid w:val="00C43863"/>
    <w:rsid w:val="00C442CC"/>
    <w:rsid w:val="00C463DD"/>
    <w:rsid w:val="00C477AD"/>
    <w:rsid w:val="00C51403"/>
    <w:rsid w:val="00C5399E"/>
    <w:rsid w:val="00C60639"/>
    <w:rsid w:val="00C606FD"/>
    <w:rsid w:val="00C6409F"/>
    <w:rsid w:val="00C67006"/>
    <w:rsid w:val="00C673FA"/>
    <w:rsid w:val="00C67CEE"/>
    <w:rsid w:val="00C70B6C"/>
    <w:rsid w:val="00C71347"/>
    <w:rsid w:val="00C728BC"/>
    <w:rsid w:val="00C745C3"/>
    <w:rsid w:val="00C75D2D"/>
    <w:rsid w:val="00C7649E"/>
    <w:rsid w:val="00C76B1F"/>
    <w:rsid w:val="00C80016"/>
    <w:rsid w:val="00C81FB1"/>
    <w:rsid w:val="00C82F62"/>
    <w:rsid w:val="00C85A4D"/>
    <w:rsid w:val="00C85CBB"/>
    <w:rsid w:val="00C8780D"/>
    <w:rsid w:val="00C91103"/>
    <w:rsid w:val="00C9273E"/>
    <w:rsid w:val="00C93434"/>
    <w:rsid w:val="00C96A58"/>
    <w:rsid w:val="00C97AA3"/>
    <w:rsid w:val="00C97C2D"/>
    <w:rsid w:val="00CA2759"/>
    <w:rsid w:val="00CA3ACF"/>
    <w:rsid w:val="00CA5E6A"/>
    <w:rsid w:val="00CA6CC8"/>
    <w:rsid w:val="00CA7C15"/>
    <w:rsid w:val="00CA7EDB"/>
    <w:rsid w:val="00CB7361"/>
    <w:rsid w:val="00CC0BB1"/>
    <w:rsid w:val="00CC3881"/>
    <w:rsid w:val="00CC460A"/>
    <w:rsid w:val="00CC48CD"/>
    <w:rsid w:val="00CC662D"/>
    <w:rsid w:val="00CD1401"/>
    <w:rsid w:val="00CD3019"/>
    <w:rsid w:val="00CD3F4C"/>
    <w:rsid w:val="00CD5FC1"/>
    <w:rsid w:val="00CD7928"/>
    <w:rsid w:val="00CE073A"/>
    <w:rsid w:val="00CE107A"/>
    <w:rsid w:val="00CE149E"/>
    <w:rsid w:val="00CE23BF"/>
    <w:rsid w:val="00CE4A8F"/>
    <w:rsid w:val="00CE55A0"/>
    <w:rsid w:val="00CE586B"/>
    <w:rsid w:val="00CE63F2"/>
    <w:rsid w:val="00CE6C07"/>
    <w:rsid w:val="00CF7BF7"/>
    <w:rsid w:val="00CF7D7E"/>
    <w:rsid w:val="00D10913"/>
    <w:rsid w:val="00D119BC"/>
    <w:rsid w:val="00D121BD"/>
    <w:rsid w:val="00D13424"/>
    <w:rsid w:val="00D13FF7"/>
    <w:rsid w:val="00D16E0E"/>
    <w:rsid w:val="00D2010F"/>
    <w:rsid w:val="00D2031B"/>
    <w:rsid w:val="00D20AEC"/>
    <w:rsid w:val="00D20FF5"/>
    <w:rsid w:val="00D21095"/>
    <w:rsid w:val="00D2147C"/>
    <w:rsid w:val="00D21DB4"/>
    <w:rsid w:val="00D224B9"/>
    <w:rsid w:val="00D24D10"/>
    <w:rsid w:val="00D250FC"/>
    <w:rsid w:val="00D25FE2"/>
    <w:rsid w:val="00D317BB"/>
    <w:rsid w:val="00D3564A"/>
    <w:rsid w:val="00D35FB4"/>
    <w:rsid w:val="00D36135"/>
    <w:rsid w:val="00D4013A"/>
    <w:rsid w:val="00D42D43"/>
    <w:rsid w:val="00D43252"/>
    <w:rsid w:val="00D4357A"/>
    <w:rsid w:val="00D46FD2"/>
    <w:rsid w:val="00D476E7"/>
    <w:rsid w:val="00D57B4D"/>
    <w:rsid w:val="00D62264"/>
    <w:rsid w:val="00D635F2"/>
    <w:rsid w:val="00D63DD5"/>
    <w:rsid w:val="00D65761"/>
    <w:rsid w:val="00D67107"/>
    <w:rsid w:val="00D672D9"/>
    <w:rsid w:val="00D67599"/>
    <w:rsid w:val="00D67FAD"/>
    <w:rsid w:val="00D70355"/>
    <w:rsid w:val="00D70862"/>
    <w:rsid w:val="00D70B95"/>
    <w:rsid w:val="00D72906"/>
    <w:rsid w:val="00D73722"/>
    <w:rsid w:val="00D80302"/>
    <w:rsid w:val="00D81723"/>
    <w:rsid w:val="00D83912"/>
    <w:rsid w:val="00D84D26"/>
    <w:rsid w:val="00D90ED5"/>
    <w:rsid w:val="00D91981"/>
    <w:rsid w:val="00D91F1D"/>
    <w:rsid w:val="00D945A6"/>
    <w:rsid w:val="00D968F0"/>
    <w:rsid w:val="00D96CDF"/>
    <w:rsid w:val="00D978C6"/>
    <w:rsid w:val="00D97D35"/>
    <w:rsid w:val="00D97D90"/>
    <w:rsid w:val="00DA09F8"/>
    <w:rsid w:val="00DA0CD1"/>
    <w:rsid w:val="00DA18D1"/>
    <w:rsid w:val="00DA5BC9"/>
    <w:rsid w:val="00DA5CD5"/>
    <w:rsid w:val="00DA62B8"/>
    <w:rsid w:val="00DA67AD"/>
    <w:rsid w:val="00DA7B84"/>
    <w:rsid w:val="00DA7FE4"/>
    <w:rsid w:val="00DB0F0D"/>
    <w:rsid w:val="00DB143A"/>
    <w:rsid w:val="00DB2DBB"/>
    <w:rsid w:val="00DB3794"/>
    <w:rsid w:val="00DB6CFE"/>
    <w:rsid w:val="00DC0F00"/>
    <w:rsid w:val="00DC111E"/>
    <w:rsid w:val="00DC1769"/>
    <w:rsid w:val="00DC242D"/>
    <w:rsid w:val="00DC4FF6"/>
    <w:rsid w:val="00DC745A"/>
    <w:rsid w:val="00DD1051"/>
    <w:rsid w:val="00DD18B0"/>
    <w:rsid w:val="00DD1F2C"/>
    <w:rsid w:val="00DD36B0"/>
    <w:rsid w:val="00DD70B5"/>
    <w:rsid w:val="00DD7B90"/>
    <w:rsid w:val="00DE14EE"/>
    <w:rsid w:val="00DE2276"/>
    <w:rsid w:val="00DE5553"/>
    <w:rsid w:val="00DF00B7"/>
    <w:rsid w:val="00DF12F7"/>
    <w:rsid w:val="00DF32B6"/>
    <w:rsid w:val="00DF3310"/>
    <w:rsid w:val="00DF4650"/>
    <w:rsid w:val="00E0004B"/>
    <w:rsid w:val="00E00ECF"/>
    <w:rsid w:val="00E02939"/>
    <w:rsid w:val="00E02C81"/>
    <w:rsid w:val="00E041B5"/>
    <w:rsid w:val="00E04853"/>
    <w:rsid w:val="00E04FFD"/>
    <w:rsid w:val="00E06078"/>
    <w:rsid w:val="00E0678D"/>
    <w:rsid w:val="00E10D6C"/>
    <w:rsid w:val="00E11495"/>
    <w:rsid w:val="00E130AB"/>
    <w:rsid w:val="00E134E2"/>
    <w:rsid w:val="00E14612"/>
    <w:rsid w:val="00E16076"/>
    <w:rsid w:val="00E1610B"/>
    <w:rsid w:val="00E21B7D"/>
    <w:rsid w:val="00E226CC"/>
    <w:rsid w:val="00E23842"/>
    <w:rsid w:val="00E24C8B"/>
    <w:rsid w:val="00E26BE5"/>
    <w:rsid w:val="00E278E4"/>
    <w:rsid w:val="00E27F1B"/>
    <w:rsid w:val="00E30C7B"/>
    <w:rsid w:val="00E314F2"/>
    <w:rsid w:val="00E33F28"/>
    <w:rsid w:val="00E342EB"/>
    <w:rsid w:val="00E359DD"/>
    <w:rsid w:val="00E4080E"/>
    <w:rsid w:val="00E40F25"/>
    <w:rsid w:val="00E42768"/>
    <w:rsid w:val="00E4483B"/>
    <w:rsid w:val="00E45D73"/>
    <w:rsid w:val="00E460B0"/>
    <w:rsid w:val="00E46B79"/>
    <w:rsid w:val="00E471DB"/>
    <w:rsid w:val="00E506EF"/>
    <w:rsid w:val="00E50D18"/>
    <w:rsid w:val="00E5203C"/>
    <w:rsid w:val="00E54625"/>
    <w:rsid w:val="00E55FE5"/>
    <w:rsid w:val="00E5657D"/>
    <w:rsid w:val="00E57021"/>
    <w:rsid w:val="00E600C3"/>
    <w:rsid w:val="00E602BB"/>
    <w:rsid w:val="00E61ABC"/>
    <w:rsid w:val="00E62C9D"/>
    <w:rsid w:val="00E66050"/>
    <w:rsid w:val="00E6656A"/>
    <w:rsid w:val="00E6737D"/>
    <w:rsid w:val="00E67EBF"/>
    <w:rsid w:val="00E7260F"/>
    <w:rsid w:val="00E73015"/>
    <w:rsid w:val="00E7325B"/>
    <w:rsid w:val="00E734A8"/>
    <w:rsid w:val="00E7365E"/>
    <w:rsid w:val="00E73B4B"/>
    <w:rsid w:val="00E75264"/>
    <w:rsid w:val="00E7540F"/>
    <w:rsid w:val="00E756B9"/>
    <w:rsid w:val="00E75FFF"/>
    <w:rsid w:val="00E76B60"/>
    <w:rsid w:val="00E76ED5"/>
    <w:rsid w:val="00E815C6"/>
    <w:rsid w:val="00E82547"/>
    <w:rsid w:val="00E82A49"/>
    <w:rsid w:val="00E82F77"/>
    <w:rsid w:val="00E858CC"/>
    <w:rsid w:val="00E862C4"/>
    <w:rsid w:val="00E87921"/>
    <w:rsid w:val="00E905FF"/>
    <w:rsid w:val="00E909EE"/>
    <w:rsid w:val="00E91304"/>
    <w:rsid w:val="00E9189E"/>
    <w:rsid w:val="00E91D6D"/>
    <w:rsid w:val="00E96630"/>
    <w:rsid w:val="00E974C6"/>
    <w:rsid w:val="00EB14DA"/>
    <w:rsid w:val="00EB1775"/>
    <w:rsid w:val="00EB3723"/>
    <w:rsid w:val="00EB3FFE"/>
    <w:rsid w:val="00EB4D67"/>
    <w:rsid w:val="00EB726C"/>
    <w:rsid w:val="00EC2B9F"/>
    <w:rsid w:val="00EC41D2"/>
    <w:rsid w:val="00EC432B"/>
    <w:rsid w:val="00EC603C"/>
    <w:rsid w:val="00EC671C"/>
    <w:rsid w:val="00EC7BA9"/>
    <w:rsid w:val="00EC7DF9"/>
    <w:rsid w:val="00ED2C8A"/>
    <w:rsid w:val="00ED620B"/>
    <w:rsid w:val="00ED7A2A"/>
    <w:rsid w:val="00ED7FCB"/>
    <w:rsid w:val="00EE0F9E"/>
    <w:rsid w:val="00EE6E02"/>
    <w:rsid w:val="00EE7280"/>
    <w:rsid w:val="00EF19FB"/>
    <w:rsid w:val="00EF1D7F"/>
    <w:rsid w:val="00EF215B"/>
    <w:rsid w:val="00EF49A8"/>
    <w:rsid w:val="00F00905"/>
    <w:rsid w:val="00F02F45"/>
    <w:rsid w:val="00F04826"/>
    <w:rsid w:val="00F04A45"/>
    <w:rsid w:val="00F11100"/>
    <w:rsid w:val="00F126D8"/>
    <w:rsid w:val="00F12B1F"/>
    <w:rsid w:val="00F137AB"/>
    <w:rsid w:val="00F13E4D"/>
    <w:rsid w:val="00F143D1"/>
    <w:rsid w:val="00F1578B"/>
    <w:rsid w:val="00F157DE"/>
    <w:rsid w:val="00F1616A"/>
    <w:rsid w:val="00F1665A"/>
    <w:rsid w:val="00F245DF"/>
    <w:rsid w:val="00F2635E"/>
    <w:rsid w:val="00F31234"/>
    <w:rsid w:val="00F35881"/>
    <w:rsid w:val="00F36AF2"/>
    <w:rsid w:val="00F40816"/>
    <w:rsid w:val="00F410F5"/>
    <w:rsid w:val="00F41BA1"/>
    <w:rsid w:val="00F42835"/>
    <w:rsid w:val="00F44FBF"/>
    <w:rsid w:val="00F4505D"/>
    <w:rsid w:val="00F451A4"/>
    <w:rsid w:val="00F47607"/>
    <w:rsid w:val="00F532E1"/>
    <w:rsid w:val="00F53EDA"/>
    <w:rsid w:val="00F55E25"/>
    <w:rsid w:val="00F56048"/>
    <w:rsid w:val="00F5611A"/>
    <w:rsid w:val="00F618C7"/>
    <w:rsid w:val="00F61A5F"/>
    <w:rsid w:val="00F669E1"/>
    <w:rsid w:val="00F66DDB"/>
    <w:rsid w:val="00F72298"/>
    <w:rsid w:val="00F7474A"/>
    <w:rsid w:val="00F7753D"/>
    <w:rsid w:val="00F816E2"/>
    <w:rsid w:val="00F81F24"/>
    <w:rsid w:val="00F85F34"/>
    <w:rsid w:val="00F9054F"/>
    <w:rsid w:val="00F90EFE"/>
    <w:rsid w:val="00FA06F7"/>
    <w:rsid w:val="00FA070F"/>
    <w:rsid w:val="00FA2B0D"/>
    <w:rsid w:val="00FA3441"/>
    <w:rsid w:val="00FA4209"/>
    <w:rsid w:val="00FA4605"/>
    <w:rsid w:val="00FA53E5"/>
    <w:rsid w:val="00FA724D"/>
    <w:rsid w:val="00FA79FA"/>
    <w:rsid w:val="00FB101F"/>
    <w:rsid w:val="00FB1138"/>
    <w:rsid w:val="00FB171A"/>
    <w:rsid w:val="00FB2C01"/>
    <w:rsid w:val="00FB2C1E"/>
    <w:rsid w:val="00FB3242"/>
    <w:rsid w:val="00FB3414"/>
    <w:rsid w:val="00FB6EFF"/>
    <w:rsid w:val="00FC00EA"/>
    <w:rsid w:val="00FC07EA"/>
    <w:rsid w:val="00FC0DB9"/>
    <w:rsid w:val="00FC302D"/>
    <w:rsid w:val="00FC354F"/>
    <w:rsid w:val="00FC3E8B"/>
    <w:rsid w:val="00FC3EAC"/>
    <w:rsid w:val="00FC5958"/>
    <w:rsid w:val="00FC68B7"/>
    <w:rsid w:val="00FD22C3"/>
    <w:rsid w:val="00FD2B55"/>
    <w:rsid w:val="00FD2C1B"/>
    <w:rsid w:val="00FD7BF6"/>
    <w:rsid w:val="00FE0A1A"/>
    <w:rsid w:val="00FE14DF"/>
    <w:rsid w:val="00FE2787"/>
    <w:rsid w:val="00FE2F0D"/>
    <w:rsid w:val="00FE67AF"/>
    <w:rsid w:val="00FF1B15"/>
    <w:rsid w:val="00FF48B8"/>
    <w:rsid w:val="00FF4A98"/>
    <w:rsid w:val="00FF4FB8"/>
    <w:rsid w:val="00FF520A"/>
    <w:rsid w:val="00FF7B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EC432B"/>
    <w:rPr>
      <w:rFonts w:ascii="Times New Roman" w:hAnsi="Times New Roman"/>
      <w:sz w:val="18"/>
      <w:vertAlign w:val="superscript"/>
    </w:rPr>
  </w:style>
  <w:style w:type="paragraph" w:styleId="FootnoteText">
    <w:name w:val="footnote text"/>
    <w:aliases w:val="5_G"/>
    <w:basedOn w:val="Normal"/>
    <w:link w:val="FootnoteTextChar"/>
    <w:qFormat/>
    <w:rsid w:val="00EC432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styleId="CommentSubject">
    <w:name w:val="annotation subject"/>
    <w:basedOn w:val="CommentText"/>
    <w:next w:val="CommentText"/>
    <w:link w:val="CommentSubjectChar"/>
    <w:rsid w:val="00E471DB"/>
    <w:rPr>
      <w:b/>
      <w:bCs/>
    </w:rPr>
  </w:style>
  <w:style w:type="character" w:customStyle="1" w:styleId="CommentTextChar">
    <w:name w:val="Comment Text Char"/>
    <w:link w:val="CommentText"/>
    <w:semiHidden/>
    <w:rsid w:val="00E471DB"/>
    <w:rPr>
      <w:lang w:val="en-GB" w:eastAsia="en-US"/>
    </w:rPr>
  </w:style>
  <w:style w:type="character" w:customStyle="1" w:styleId="CommentSubjectChar">
    <w:name w:val="Comment Subject Char"/>
    <w:link w:val="CommentSubject"/>
    <w:rsid w:val="00E471DB"/>
    <w:rPr>
      <w:b/>
      <w:bCs/>
      <w:lang w:val="en-GB" w:eastAsia="en-US"/>
    </w:rPr>
  </w:style>
  <w:style w:type="character" w:customStyle="1" w:styleId="FootnoteTextChar">
    <w:name w:val="Footnote Text Char"/>
    <w:aliases w:val="5_G Char"/>
    <w:link w:val="FootnoteText"/>
    <w:rsid w:val="004229A6"/>
    <w:rPr>
      <w:rFonts w:eastAsia="SimSun"/>
      <w:sz w:val="18"/>
      <w:lang w:val="en-US" w:eastAsia="zh-CN"/>
    </w:rPr>
  </w:style>
  <w:style w:type="paragraph" w:styleId="Revision">
    <w:name w:val="Revision"/>
    <w:hidden/>
    <w:uiPriority w:val="99"/>
    <w:semiHidden/>
    <w:rsid w:val="000E42A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EC432B"/>
    <w:rPr>
      <w:rFonts w:ascii="Times New Roman" w:hAnsi="Times New Roman"/>
      <w:sz w:val="18"/>
      <w:vertAlign w:val="superscript"/>
    </w:rPr>
  </w:style>
  <w:style w:type="paragraph" w:styleId="FootnoteText">
    <w:name w:val="footnote text"/>
    <w:aliases w:val="5_G"/>
    <w:basedOn w:val="Normal"/>
    <w:link w:val="FootnoteTextChar"/>
    <w:qFormat/>
    <w:rsid w:val="00EC432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styleId="CommentSubject">
    <w:name w:val="annotation subject"/>
    <w:basedOn w:val="CommentText"/>
    <w:next w:val="CommentText"/>
    <w:link w:val="CommentSubjectChar"/>
    <w:rsid w:val="00E471DB"/>
    <w:rPr>
      <w:b/>
      <w:bCs/>
    </w:rPr>
  </w:style>
  <w:style w:type="character" w:customStyle="1" w:styleId="CommentTextChar">
    <w:name w:val="Comment Text Char"/>
    <w:link w:val="CommentText"/>
    <w:semiHidden/>
    <w:rsid w:val="00E471DB"/>
    <w:rPr>
      <w:lang w:val="en-GB" w:eastAsia="en-US"/>
    </w:rPr>
  </w:style>
  <w:style w:type="character" w:customStyle="1" w:styleId="CommentSubjectChar">
    <w:name w:val="Comment Subject Char"/>
    <w:link w:val="CommentSubject"/>
    <w:rsid w:val="00E471DB"/>
    <w:rPr>
      <w:b/>
      <w:bCs/>
      <w:lang w:val="en-GB" w:eastAsia="en-US"/>
    </w:rPr>
  </w:style>
  <w:style w:type="character" w:customStyle="1" w:styleId="FootnoteTextChar">
    <w:name w:val="Footnote Text Char"/>
    <w:aliases w:val="5_G Char"/>
    <w:link w:val="FootnoteText"/>
    <w:rsid w:val="004229A6"/>
    <w:rPr>
      <w:rFonts w:eastAsia="SimSun"/>
      <w:sz w:val="18"/>
      <w:lang w:val="en-US" w:eastAsia="zh-CN"/>
    </w:rPr>
  </w:style>
  <w:style w:type="paragraph" w:styleId="Revision">
    <w:name w:val="Revision"/>
    <w:hidden/>
    <w:uiPriority w:val="99"/>
    <w:semiHidden/>
    <w:rsid w:val="000E42A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877676">
      <w:bodyDiv w:val="1"/>
      <w:marLeft w:val="0"/>
      <w:marRight w:val="0"/>
      <w:marTop w:val="0"/>
      <w:marBottom w:val="0"/>
      <w:divBdr>
        <w:top w:val="none" w:sz="0" w:space="0" w:color="auto"/>
        <w:left w:val="none" w:sz="0" w:space="0" w:color="auto"/>
        <w:bottom w:val="none" w:sz="0" w:space="0" w:color="auto"/>
        <w:right w:val="none" w:sz="0" w:space="0" w:color="auto"/>
      </w:divBdr>
      <w:divsChild>
        <w:div w:id="800079733">
          <w:marLeft w:val="0"/>
          <w:marRight w:val="0"/>
          <w:marTop w:val="0"/>
          <w:marBottom w:val="0"/>
          <w:divBdr>
            <w:top w:val="none" w:sz="0" w:space="0" w:color="auto"/>
            <w:left w:val="none" w:sz="0" w:space="0" w:color="auto"/>
            <w:bottom w:val="none" w:sz="0" w:space="0" w:color="auto"/>
            <w:right w:val="none" w:sz="0" w:space="0" w:color="auto"/>
          </w:divBdr>
        </w:div>
      </w:divsChild>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 w:id="1916818393">
      <w:bodyDiv w:val="1"/>
      <w:marLeft w:val="0"/>
      <w:marRight w:val="0"/>
      <w:marTop w:val="0"/>
      <w:marBottom w:val="0"/>
      <w:divBdr>
        <w:top w:val="none" w:sz="0" w:space="0" w:color="auto"/>
        <w:left w:val="none" w:sz="0" w:space="0" w:color="auto"/>
        <w:bottom w:val="none" w:sz="0" w:space="0" w:color="auto"/>
        <w:right w:val="none" w:sz="0" w:space="0" w:color="auto"/>
      </w:divBdr>
      <w:divsChild>
        <w:div w:id="251361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3440E-B507-44F6-806C-08CF6B5B3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PlainPage.dot</Template>
  <TotalTime>1</TotalTime>
  <Pages>11</Pages>
  <Words>4611</Words>
  <Characters>26286</Characters>
  <Application>Microsoft Office Word</Application>
  <DocSecurity>0</DocSecurity>
  <Lines>219</Lines>
  <Paragraphs>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1043830</vt:lpstr>
      <vt:lpstr>1043830</vt:lpstr>
    </vt:vector>
  </TitlesOfParts>
  <Company>CSD</Company>
  <LinksUpToDate>false</LinksUpToDate>
  <CharactersWithSpaces>30836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dc:description>final</dc:description>
  <cp:lastModifiedBy>Temporaire</cp:lastModifiedBy>
  <cp:revision>4</cp:revision>
  <cp:lastPrinted>2015-07-07T14:35:00Z</cp:lastPrinted>
  <dcterms:created xsi:type="dcterms:W3CDTF">2015-07-07T14:35:00Z</dcterms:created>
  <dcterms:modified xsi:type="dcterms:W3CDTF">2015-07-07T14:36:00Z</dcterms:modified>
</cp:coreProperties>
</file>