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FC256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C2560" w:rsidP="00FC2560">
            <w:pPr>
              <w:jc w:val="right"/>
            </w:pPr>
            <w:r w:rsidRPr="00FC2560">
              <w:rPr>
                <w:sz w:val="40"/>
              </w:rPr>
              <w:t>CRC</w:t>
            </w:r>
            <w:r>
              <w:t>/C/81/D/6/2016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FC2560" w:rsidP="008F3CA0">
            <w:pPr>
              <w:spacing w:before="240"/>
            </w:pPr>
            <w:proofErr w:type="spellStart"/>
            <w:r>
              <w:t>Distr</w:t>
            </w:r>
            <w:proofErr w:type="spellEnd"/>
            <w:r>
              <w:t>. générale</w:t>
            </w:r>
          </w:p>
          <w:p w:rsidR="00FC2560" w:rsidRDefault="00FC2560" w:rsidP="00FC2560">
            <w:pPr>
              <w:spacing w:line="240" w:lineRule="exact"/>
            </w:pPr>
            <w:r>
              <w:t>10 juillet 2019</w:t>
            </w:r>
          </w:p>
          <w:p w:rsidR="00FC2560" w:rsidRDefault="00FC2560" w:rsidP="00FC2560">
            <w:pPr>
              <w:spacing w:line="240" w:lineRule="exact"/>
            </w:pPr>
            <w:r>
              <w:t>Français</w:t>
            </w:r>
          </w:p>
          <w:p w:rsidR="00FC2560" w:rsidRPr="00DB58B5" w:rsidRDefault="00FC2560" w:rsidP="00FC2560">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FC2560" w:rsidRDefault="00FC2560" w:rsidP="00FC2560">
      <w:pPr>
        <w:pStyle w:val="HChG"/>
      </w:pPr>
      <w:r w:rsidRPr="00A7491F">
        <w:rPr>
          <w:lang w:val="fr-FR"/>
        </w:rPr>
        <w:tab/>
      </w:r>
      <w:r>
        <w:rPr>
          <w:lang w:val="fr-FR"/>
        </w:rPr>
        <w:tab/>
        <w:t>Décision adoptée par le Comité des droits de l’enfant au titre du Protocole facultatif à la Convention relative aux droits de</w:t>
      </w:r>
      <w:r w:rsidR="00D84D02">
        <w:rPr>
          <w:lang w:val="fr-FR"/>
        </w:rPr>
        <w:t> </w:t>
      </w:r>
      <w:r>
        <w:rPr>
          <w:lang w:val="fr-FR"/>
        </w:rPr>
        <w:t>l’enfant établissant une procédure de présentation de communications, concernant la c</w:t>
      </w:r>
      <w:r w:rsidRPr="00A7491F">
        <w:rPr>
          <w:lang w:val="fr-FR"/>
        </w:rPr>
        <w:t xml:space="preserve">ommunication </w:t>
      </w:r>
      <w:r>
        <w:rPr>
          <w:lang w:val="fr-FR"/>
        </w:rPr>
        <w:t>n</w:t>
      </w:r>
      <w:r w:rsidRPr="00CC7CEA">
        <w:rPr>
          <w:vertAlign w:val="superscript"/>
          <w:lang w:val="fr-FR"/>
        </w:rPr>
        <w:t>o</w:t>
      </w:r>
      <w:r>
        <w:rPr>
          <w:lang w:val="fr-FR"/>
        </w:rPr>
        <w:t> </w:t>
      </w:r>
      <w:r w:rsidRPr="00A7491F">
        <w:rPr>
          <w:lang w:val="fr-FR"/>
        </w:rPr>
        <w:t>6/2016</w:t>
      </w:r>
      <w:r w:rsidR="00D84D02" w:rsidRPr="00D84D02">
        <w:rPr>
          <w:rStyle w:val="Appelnotedebasdep"/>
          <w:b w:val="0"/>
          <w:bCs/>
          <w:sz w:val="20"/>
          <w:vertAlign w:val="baseline"/>
        </w:rPr>
        <w:footnoteReference w:customMarkFollows="1" w:id="2"/>
        <w:t>*</w:t>
      </w:r>
      <w:r w:rsidR="00D84D02" w:rsidRPr="00D84D02">
        <w:rPr>
          <w:b w:val="0"/>
          <w:bCs/>
          <w:position w:val="6"/>
          <w:sz w:val="20"/>
        </w:rPr>
        <w:t>,</w:t>
      </w:r>
      <w:r w:rsidR="00D84D02" w:rsidRPr="00D84D02">
        <w:rPr>
          <w:b w:val="0"/>
          <w:bCs/>
          <w:sz w:val="20"/>
        </w:rPr>
        <w:t xml:space="preserve"> </w:t>
      </w:r>
      <w:r w:rsidR="00D84D02" w:rsidRPr="00D84D02">
        <w:rPr>
          <w:rStyle w:val="Appelnotedebasdep"/>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3003"/>
        <w:gridCol w:w="3802"/>
      </w:tblGrid>
      <w:tr w:rsidR="00FC2560" w:rsidTr="00EF6A02">
        <w:tc>
          <w:tcPr>
            <w:tcW w:w="3003" w:type="dxa"/>
          </w:tcPr>
          <w:p w:rsidR="00FC2560" w:rsidRDefault="00FC2560" w:rsidP="00EF6A02">
            <w:pPr>
              <w:pStyle w:val="SingleTxtG"/>
              <w:ind w:left="0" w:right="0"/>
              <w:jc w:val="left"/>
              <w:rPr>
                <w:i/>
              </w:rPr>
            </w:pPr>
            <w:r>
              <w:rPr>
                <w:i/>
              </w:rPr>
              <w:t>Communication présentée par</w:t>
            </w:r>
            <w:r>
              <w:t> :</w:t>
            </w:r>
          </w:p>
        </w:tc>
        <w:tc>
          <w:tcPr>
            <w:tcW w:w="3802" w:type="dxa"/>
          </w:tcPr>
          <w:p w:rsidR="00FC2560" w:rsidRDefault="00FC2560" w:rsidP="00EF6A02">
            <w:pPr>
              <w:pStyle w:val="SingleTxtG"/>
              <w:ind w:left="0" w:right="0"/>
              <w:jc w:val="left"/>
            </w:pPr>
            <w:r>
              <w:t>X (non représentée par un conseil)</w:t>
            </w:r>
          </w:p>
        </w:tc>
      </w:tr>
      <w:tr w:rsidR="00FC2560" w:rsidTr="00EF6A02">
        <w:tc>
          <w:tcPr>
            <w:tcW w:w="3003" w:type="dxa"/>
          </w:tcPr>
          <w:p w:rsidR="00FC2560" w:rsidRDefault="00FC2560" w:rsidP="00EF6A02">
            <w:pPr>
              <w:pStyle w:val="SingleTxtG"/>
              <w:ind w:left="0" w:right="0"/>
              <w:jc w:val="left"/>
              <w:rPr>
                <w:i/>
              </w:rPr>
            </w:pPr>
            <w:r>
              <w:rPr>
                <w:i/>
              </w:rPr>
              <w:t>Au nom de</w:t>
            </w:r>
            <w:r>
              <w:t> :</w:t>
            </w:r>
          </w:p>
        </w:tc>
        <w:tc>
          <w:tcPr>
            <w:tcW w:w="3802" w:type="dxa"/>
          </w:tcPr>
          <w:p w:rsidR="00FC2560" w:rsidRDefault="00FC2560" w:rsidP="00EF6A02">
            <w:pPr>
              <w:pStyle w:val="SingleTxtG"/>
              <w:ind w:left="0" w:right="0"/>
              <w:jc w:val="left"/>
            </w:pPr>
            <w:r>
              <w:rPr>
                <w:lang w:val="fr-FR"/>
              </w:rPr>
              <w:t>Y</w:t>
            </w:r>
            <w:r w:rsidRPr="00A7491F">
              <w:rPr>
                <w:lang w:val="fr-FR"/>
              </w:rPr>
              <w:t xml:space="preserve"> et </w:t>
            </w:r>
            <w:r>
              <w:rPr>
                <w:lang w:val="fr-FR"/>
              </w:rPr>
              <w:t>Z</w:t>
            </w:r>
          </w:p>
        </w:tc>
      </w:tr>
      <w:tr w:rsidR="00FC2560" w:rsidTr="00EF6A02">
        <w:tc>
          <w:tcPr>
            <w:tcW w:w="3003" w:type="dxa"/>
          </w:tcPr>
          <w:p w:rsidR="00FC2560" w:rsidRDefault="00FC2560" w:rsidP="00EF6A02">
            <w:pPr>
              <w:pStyle w:val="SingleTxtG"/>
              <w:ind w:left="0" w:right="0"/>
              <w:jc w:val="left"/>
              <w:rPr>
                <w:i/>
              </w:rPr>
            </w:pPr>
            <w:r>
              <w:rPr>
                <w:i/>
              </w:rPr>
              <w:t>État partie</w:t>
            </w:r>
            <w:r>
              <w:t> :</w:t>
            </w:r>
          </w:p>
        </w:tc>
        <w:tc>
          <w:tcPr>
            <w:tcW w:w="3802" w:type="dxa"/>
          </w:tcPr>
          <w:p w:rsidR="00FC2560" w:rsidRDefault="00FC2560" w:rsidP="00EF6A02">
            <w:pPr>
              <w:pStyle w:val="SingleTxtG"/>
              <w:ind w:left="0" w:right="0"/>
              <w:jc w:val="left"/>
            </w:pPr>
            <w:r>
              <w:t>Finlande</w:t>
            </w:r>
          </w:p>
        </w:tc>
      </w:tr>
      <w:tr w:rsidR="00FC2560" w:rsidTr="00EF6A02">
        <w:tc>
          <w:tcPr>
            <w:tcW w:w="3003" w:type="dxa"/>
          </w:tcPr>
          <w:p w:rsidR="00FC2560" w:rsidRDefault="00FC2560" w:rsidP="00EF6A02">
            <w:pPr>
              <w:pStyle w:val="SingleTxtG"/>
              <w:ind w:left="0" w:right="0"/>
              <w:jc w:val="left"/>
              <w:rPr>
                <w:i/>
              </w:rPr>
            </w:pPr>
            <w:r>
              <w:rPr>
                <w:i/>
              </w:rPr>
              <w:t>Date de la communication</w:t>
            </w:r>
            <w:r>
              <w:t> :</w:t>
            </w:r>
          </w:p>
        </w:tc>
        <w:tc>
          <w:tcPr>
            <w:tcW w:w="3802" w:type="dxa"/>
          </w:tcPr>
          <w:p w:rsidR="00FC2560" w:rsidRDefault="00FC2560" w:rsidP="00EF6A02">
            <w:pPr>
              <w:pStyle w:val="SingleTxtG"/>
              <w:ind w:left="0" w:right="0"/>
              <w:jc w:val="left"/>
            </w:pPr>
            <w:r>
              <w:t>16 juillet 2016</w:t>
            </w:r>
          </w:p>
        </w:tc>
      </w:tr>
      <w:tr w:rsidR="00FC2560" w:rsidTr="00EF6A02">
        <w:tc>
          <w:tcPr>
            <w:tcW w:w="3003" w:type="dxa"/>
          </w:tcPr>
          <w:p w:rsidR="00FC2560" w:rsidRDefault="00FC2560" w:rsidP="00EF6A02">
            <w:pPr>
              <w:pStyle w:val="SingleTxtG"/>
              <w:ind w:left="0" w:right="0"/>
              <w:jc w:val="left"/>
              <w:rPr>
                <w:i/>
              </w:rPr>
            </w:pPr>
            <w:r>
              <w:rPr>
                <w:i/>
              </w:rPr>
              <w:t>Date des constatations </w:t>
            </w:r>
            <w:r>
              <w:t>:</w:t>
            </w:r>
          </w:p>
        </w:tc>
        <w:tc>
          <w:tcPr>
            <w:tcW w:w="3802" w:type="dxa"/>
            <w:vAlign w:val="bottom"/>
          </w:tcPr>
          <w:p w:rsidR="00FC2560" w:rsidRDefault="00FC2560" w:rsidP="00EF6A02">
            <w:pPr>
              <w:pStyle w:val="SingleTxtG"/>
              <w:ind w:left="0" w:right="0"/>
              <w:jc w:val="left"/>
            </w:pPr>
            <w:r>
              <w:t>15 mai 2019</w:t>
            </w:r>
          </w:p>
        </w:tc>
      </w:tr>
      <w:tr w:rsidR="00FC2560" w:rsidTr="00EF6A02">
        <w:tc>
          <w:tcPr>
            <w:tcW w:w="3003" w:type="dxa"/>
          </w:tcPr>
          <w:p w:rsidR="00FC2560" w:rsidRDefault="00FC2560" w:rsidP="00EF6A02">
            <w:pPr>
              <w:pStyle w:val="SingleTxtG"/>
              <w:ind w:left="0" w:right="0"/>
              <w:jc w:val="left"/>
            </w:pPr>
            <w:r>
              <w:rPr>
                <w:i/>
              </w:rPr>
              <w:t>Objet</w:t>
            </w:r>
            <w:r>
              <w:t> :</w:t>
            </w:r>
          </w:p>
        </w:tc>
        <w:tc>
          <w:tcPr>
            <w:tcW w:w="3802" w:type="dxa"/>
            <w:vAlign w:val="bottom"/>
          </w:tcPr>
          <w:p w:rsidR="00FC2560" w:rsidRDefault="00FC2560" w:rsidP="00EF6A02">
            <w:pPr>
              <w:pStyle w:val="SingleTxtG"/>
              <w:ind w:left="0" w:right="0"/>
              <w:jc w:val="left"/>
            </w:pPr>
            <w:r>
              <w:rPr>
                <w:lang w:val="fr-FR"/>
              </w:rPr>
              <w:t>C</w:t>
            </w:r>
            <w:r w:rsidRPr="00A7491F">
              <w:rPr>
                <w:lang w:val="fr-FR"/>
              </w:rPr>
              <w:t xml:space="preserve">ontacts </w:t>
            </w:r>
            <w:r>
              <w:rPr>
                <w:lang w:val="fr-FR"/>
              </w:rPr>
              <w:t>des</w:t>
            </w:r>
            <w:r w:rsidRPr="00A7491F">
              <w:rPr>
                <w:lang w:val="fr-FR"/>
              </w:rPr>
              <w:t xml:space="preserve"> enfants</w:t>
            </w:r>
            <w:r>
              <w:rPr>
                <w:lang w:val="fr-FR"/>
              </w:rPr>
              <w:t xml:space="preserve"> avec leur mère</w:t>
            </w:r>
          </w:p>
        </w:tc>
      </w:tr>
      <w:tr w:rsidR="00FC2560" w:rsidTr="00EF6A02">
        <w:tc>
          <w:tcPr>
            <w:tcW w:w="3003" w:type="dxa"/>
          </w:tcPr>
          <w:p w:rsidR="00FC2560" w:rsidRDefault="00FC2560" w:rsidP="00EF6A02">
            <w:pPr>
              <w:pStyle w:val="SingleTxtG"/>
              <w:ind w:left="0" w:right="0"/>
              <w:jc w:val="left"/>
            </w:pPr>
            <w:r>
              <w:rPr>
                <w:i/>
              </w:rPr>
              <w:t>Questions de procédure</w:t>
            </w:r>
            <w:r>
              <w:t> :</w:t>
            </w:r>
          </w:p>
        </w:tc>
        <w:tc>
          <w:tcPr>
            <w:tcW w:w="3802" w:type="dxa"/>
            <w:vAlign w:val="bottom"/>
          </w:tcPr>
          <w:p w:rsidR="00FC2560" w:rsidRDefault="00FC2560" w:rsidP="00EF6A02">
            <w:pPr>
              <w:pStyle w:val="SingleTxtG"/>
              <w:ind w:left="0" w:right="0"/>
              <w:jc w:val="left"/>
            </w:pPr>
            <w:r w:rsidRPr="00A7491F">
              <w:rPr>
                <w:lang w:val="fr-FR"/>
              </w:rPr>
              <w:t>Recevabilité</w:t>
            </w:r>
            <w:r>
              <w:rPr>
                <w:lang w:val="fr-FR"/>
              </w:rPr>
              <w:t> : défaut manifeste</w:t>
            </w:r>
            <w:r w:rsidRPr="00A7491F">
              <w:rPr>
                <w:lang w:val="fr-FR"/>
              </w:rPr>
              <w:t xml:space="preserve"> de fondement</w:t>
            </w:r>
            <w:r>
              <w:rPr>
                <w:lang w:val="fr-FR"/>
              </w:rPr>
              <w:t> </w:t>
            </w:r>
            <w:r w:rsidRPr="00A7491F">
              <w:rPr>
                <w:lang w:val="fr-FR"/>
              </w:rPr>
              <w:t>;</w:t>
            </w:r>
            <w:r w:rsidR="00B24BB8">
              <w:rPr>
                <w:lang w:val="fr-FR"/>
              </w:rPr>
              <w:t xml:space="preserve"> </w:t>
            </w:r>
            <w:proofErr w:type="spellStart"/>
            <w:r w:rsidRPr="00A7491F">
              <w:rPr>
                <w:i/>
                <w:lang w:val="fr-FR"/>
              </w:rPr>
              <w:t>ratione</w:t>
            </w:r>
            <w:proofErr w:type="spellEnd"/>
            <w:r w:rsidRPr="00A7491F">
              <w:rPr>
                <w:i/>
                <w:lang w:val="fr-FR"/>
              </w:rPr>
              <w:t xml:space="preserve"> materiae</w:t>
            </w:r>
            <w:r>
              <w:rPr>
                <w:i/>
                <w:lang w:val="fr-FR"/>
              </w:rPr>
              <w:t> </w:t>
            </w:r>
            <w:r w:rsidRPr="00A7491F">
              <w:rPr>
                <w:lang w:val="fr-FR"/>
              </w:rPr>
              <w:t>;</w:t>
            </w:r>
            <w:r w:rsidR="00B24BB8">
              <w:rPr>
                <w:lang w:val="fr-FR"/>
              </w:rPr>
              <w:t xml:space="preserve"> </w:t>
            </w:r>
            <w:proofErr w:type="spellStart"/>
            <w:r w:rsidRPr="00A7491F">
              <w:rPr>
                <w:i/>
                <w:lang w:val="fr-FR"/>
              </w:rPr>
              <w:t>ratione</w:t>
            </w:r>
            <w:proofErr w:type="spellEnd"/>
            <w:r>
              <w:rPr>
                <w:i/>
                <w:lang w:val="fr-FR"/>
              </w:rPr>
              <w:t> </w:t>
            </w:r>
            <w:proofErr w:type="spellStart"/>
            <w:r w:rsidRPr="00A7491F">
              <w:rPr>
                <w:i/>
                <w:lang w:val="fr-FR"/>
              </w:rPr>
              <w:t>temporis</w:t>
            </w:r>
            <w:proofErr w:type="spellEnd"/>
            <w:r>
              <w:rPr>
                <w:i/>
                <w:lang w:val="fr-FR"/>
              </w:rPr>
              <w:t> </w:t>
            </w:r>
            <w:r w:rsidRPr="00A7491F">
              <w:rPr>
                <w:lang w:val="fr-FR"/>
              </w:rPr>
              <w:t xml:space="preserve">; affaire examinée </w:t>
            </w:r>
            <w:r>
              <w:rPr>
                <w:lang w:val="fr-FR"/>
              </w:rPr>
              <w:t>au titre d’</w:t>
            </w:r>
            <w:r w:rsidRPr="00A7491F">
              <w:rPr>
                <w:lang w:val="fr-FR"/>
              </w:rPr>
              <w:t xml:space="preserve">une autre </w:t>
            </w:r>
            <w:r>
              <w:rPr>
                <w:lang w:val="fr-FR"/>
              </w:rPr>
              <w:t>procédure</w:t>
            </w:r>
            <w:r w:rsidR="00D84D02">
              <w:rPr>
                <w:lang w:val="fr-FR"/>
              </w:rPr>
              <w:t xml:space="preserve"> </w:t>
            </w:r>
            <w:r>
              <w:rPr>
                <w:lang w:val="fr-FR"/>
              </w:rPr>
              <w:t>internationale d’enquête ou de règlement</w:t>
            </w:r>
            <w:r w:rsidR="00D84D02">
              <w:rPr>
                <w:lang w:val="fr-FR"/>
              </w:rPr>
              <w:t> </w:t>
            </w:r>
            <w:r w:rsidRPr="00A7491F">
              <w:rPr>
                <w:lang w:val="fr-FR"/>
              </w:rPr>
              <w:t xml:space="preserve">; </w:t>
            </w:r>
            <w:r>
              <w:rPr>
                <w:lang w:val="fr-FR"/>
              </w:rPr>
              <w:t>qualité de</w:t>
            </w:r>
            <w:r w:rsidRPr="00A7491F">
              <w:rPr>
                <w:lang w:val="fr-FR"/>
              </w:rPr>
              <w:t xml:space="preserve"> victime</w:t>
            </w:r>
          </w:p>
        </w:tc>
      </w:tr>
      <w:tr w:rsidR="00FC2560" w:rsidTr="00EF6A02">
        <w:tc>
          <w:tcPr>
            <w:tcW w:w="3003" w:type="dxa"/>
          </w:tcPr>
          <w:p w:rsidR="00FC2560" w:rsidRDefault="00FC2560" w:rsidP="00EF6A02">
            <w:pPr>
              <w:pStyle w:val="SingleTxtG"/>
              <w:ind w:left="0" w:right="0"/>
              <w:jc w:val="left"/>
            </w:pPr>
            <w:r>
              <w:rPr>
                <w:i/>
              </w:rPr>
              <w:t>Questions de fond</w:t>
            </w:r>
            <w:r>
              <w:t> :</w:t>
            </w:r>
          </w:p>
        </w:tc>
        <w:tc>
          <w:tcPr>
            <w:tcW w:w="3802" w:type="dxa"/>
            <w:vAlign w:val="bottom"/>
          </w:tcPr>
          <w:p w:rsidR="00FC2560" w:rsidRDefault="00FC2560" w:rsidP="00EF6A02">
            <w:pPr>
              <w:pStyle w:val="SingleTxtG"/>
              <w:ind w:left="0" w:right="0"/>
              <w:jc w:val="left"/>
            </w:pPr>
            <w:r w:rsidRPr="00A7491F">
              <w:rPr>
                <w:lang w:val="fr-FR"/>
              </w:rPr>
              <w:t>Intérêt supérieur de l</w:t>
            </w:r>
            <w:r>
              <w:rPr>
                <w:lang w:val="fr-FR"/>
              </w:rPr>
              <w:t>’</w:t>
            </w:r>
            <w:r w:rsidRPr="00A7491F">
              <w:rPr>
                <w:lang w:val="fr-FR"/>
              </w:rPr>
              <w:t>enfant</w:t>
            </w:r>
            <w:r>
              <w:rPr>
                <w:lang w:val="fr-FR"/>
              </w:rPr>
              <w:t> </w:t>
            </w:r>
            <w:r w:rsidRPr="00A7491F">
              <w:rPr>
                <w:lang w:val="fr-FR"/>
              </w:rPr>
              <w:t>; droits de l</w:t>
            </w:r>
            <w:r>
              <w:rPr>
                <w:lang w:val="fr-FR"/>
              </w:rPr>
              <w:t>’</w:t>
            </w:r>
            <w:r w:rsidRPr="00A7491F">
              <w:rPr>
                <w:lang w:val="fr-FR"/>
              </w:rPr>
              <w:t>enfant</w:t>
            </w:r>
          </w:p>
        </w:tc>
      </w:tr>
      <w:tr w:rsidR="00FC2560" w:rsidTr="00EF6A02">
        <w:tc>
          <w:tcPr>
            <w:tcW w:w="3003" w:type="dxa"/>
          </w:tcPr>
          <w:p w:rsidR="00FC2560" w:rsidRDefault="00FC2560" w:rsidP="00EF6A02">
            <w:pPr>
              <w:pStyle w:val="SingleTxtG"/>
              <w:ind w:left="0" w:right="0"/>
              <w:jc w:val="left"/>
            </w:pPr>
            <w:r>
              <w:rPr>
                <w:i/>
              </w:rPr>
              <w:t>Article(s) de la Convention</w:t>
            </w:r>
            <w:r>
              <w:t> :</w:t>
            </w:r>
          </w:p>
        </w:tc>
        <w:tc>
          <w:tcPr>
            <w:tcW w:w="3802" w:type="dxa"/>
            <w:vAlign w:val="bottom"/>
          </w:tcPr>
          <w:p w:rsidR="00FC2560" w:rsidRDefault="00FC2560" w:rsidP="00EF6A02">
            <w:pPr>
              <w:pStyle w:val="SingleTxtG"/>
              <w:ind w:left="0" w:right="0"/>
              <w:jc w:val="left"/>
            </w:pPr>
            <w:r w:rsidRPr="00A7491F">
              <w:rPr>
                <w:lang w:val="fr-FR"/>
              </w:rPr>
              <w:t>2, 3, 5, 6, 7, 9, 12, 13, 14, 18, 19, 24, 29, 30 et</w:t>
            </w:r>
            <w:r>
              <w:rPr>
                <w:lang w:val="fr-FR"/>
              </w:rPr>
              <w:t> </w:t>
            </w:r>
            <w:r w:rsidRPr="00A7491F">
              <w:rPr>
                <w:lang w:val="fr-FR"/>
              </w:rPr>
              <w:t>39</w:t>
            </w:r>
          </w:p>
        </w:tc>
      </w:tr>
      <w:tr w:rsidR="00FC2560" w:rsidTr="00EF6A02">
        <w:tc>
          <w:tcPr>
            <w:tcW w:w="3003" w:type="dxa"/>
          </w:tcPr>
          <w:p w:rsidR="00FC2560" w:rsidRDefault="00FC2560" w:rsidP="00EF6A02">
            <w:pPr>
              <w:pStyle w:val="SingleTxtG"/>
              <w:ind w:left="0" w:right="0"/>
              <w:jc w:val="left"/>
            </w:pPr>
            <w:r>
              <w:rPr>
                <w:i/>
              </w:rPr>
              <w:t>Article(s) du Protocole facultatif</w:t>
            </w:r>
            <w:r>
              <w:t> :</w:t>
            </w:r>
          </w:p>
        </w:tc>
        <w:tc>
          <w:tcPr>
            <w:tcW w:w="3802" w:type="dxa"/>
            <w:vAlign w:val="bottom"/>
          </w:tcPr>
          <w:p w:rsidR="00FC2560" w:rsidRDefault="00FC2560" w:rsidP="00EF6A02">
            <w:pPr>
              <w:pStyle w:val="SingleTxtG"/>
              <w:ind w:left="0" w:right="0"/>
              <w:jc w:val="left"/>
            </w:pPr>
            <w:r w:rsidRPr="00A7491F">
              <w:rPr>
                <w:iCs/>
                <w:lang w:val="fr-FR"/>
              </w:rPr>
              <w:t>5 (par.</w:t>
            </w:r>
            <w:r>
              <w:rPr>
                <w:iCs/>
                <w:lang w:val="fr-FR"/>
              </w:rPr>
              <w:t> </w:t>
            </w:r>
            <w:r w:rsidRPr="00A7491F">
              <w:rPr>
                <w:iCs/>
                <w:lang w:val="fr-FR"/>
              </w:rPr>
              <w:t>1), 5 (par.</w:t>
            </w:r>
            <w:r>
              <w:rPr>
                <w:iCs/>
                <w:lang w:val="fr-FR"/>
              </w:rPr>
              <w:t> </w:t>
            </w:r>
            <w:r w:rsidRPr="00A7491F">
              <w:rPr>
                <w:iCs/>
                <w:lang w:val="fr-FR"/>
              </w:rPr>
              <w:t>2)</w:t>
            </w:r>
            <w:r>
              <w:rPr>
                <w:iCs/>
                <w:lang w:val="fr-FR"/>
              </w:rPr>
              <w:t xml:space="preserve"> et</w:t>
            </w:r>
            <w:r w:rsidRPr="00A7491F">
              <w:rPr>
                <w:iCs/>
                <w:lang w:val="fr-FR"/>
              </w:rPr>
              <w:t xml:space="preserve"> 7</w:t>
            </w:r>
            <w:r>
              <w:rPr>
                <w:iCs/>
                <w:lang w:val="fr-FR"/>
              </w:rPr>
              <w:t> </w:t>
            </w:r>
            <w:r w:rsidRPr="00A7491F">
              <w:rPr>
                <w:iCs/>
                <w:lang w:val="fr-FR"/>
              </w:rPr>
              <w:t>c</w:t>
            </w:r>
            <w:r>
              <w:rPr>
                <w:iCs/>
                <w:lang w:val="fr-FR"/>
              </w:rPr>
              <w:t>)</w:t>
            </w:r>
            <w:r w:rsidRPr="00A7491F">
              <w:rPr>
                <w:iCs/>
                <w:lang w:val="fr-FR"/>
              </w:rPr>
              <w:t xml:space="preserve"> à f)</w:t>
            </w:r>
          </w:p>
        </w:tc>
      </w:tr>
    </w:tbl>
    <w:p w:rsidR="00FC2560" w:rsidRPr="00A7491F" w:rsidRDefault="00FC2560" w:rsidP="00FC2560">
      <w:pPr>
        <w:pStyle w:val="SingleTxtG"/>
        <w:rPr>
          <w:lang w:val="fr-FR"/>
        </w:rPr>
      </w:pPr>
      <w:r w:rsidRPr="00A7491F">
        <w:rPr>
          <w:lang w:val="fr-FR"/>
        </w:rPr>
        <w:t>1.</w:t>
      </w:r>
      <w:r w:rsidRPr="00A7491F">
        <w:rPr>
          <w:lang w:val="fr-FR"/>
        </w:rPr>
        <w:tab/>
      </w:r>
      <w:r w:rsidRPr="00BF4A63">
        <w:rPr>
          <w:lang w:val="fr-FR"/>
        </w:rPr>
        <w:t>L</w:t>
      </w:r>
      <w:r>
        <w:rPr>
          <w:lang w:val="fr-FR"/>
        </w:rPr>
        <w:t>’</w:t>
      </w:r>
      <w:r w:rsidRPr="00BF4A63">
        <w:rPr>
          <w:lang w:val="fr-FR"/>
        </w:rPr>
        <w:t xml:space="preserve">auteure de la communication est </w:t>
      </w:r>
      <w:r>
        <w:rPr>
          <w:lang w:val="fr-FR"/>
        </w:rPr>
        <w:t>X</w:t>
      </w:r>
      <w:r w:rsidRPr="00A7491F">
        <w:rPr>
          <w:lang w:val="fr-FR"/>
        </w:rPr>
        <w:t>, de nationalité finlandaise, née en 1978</w:t>
      </w:r>
      <w:r>
        <w:rPr>
          <w:lang w:val="fr-FR"/>
        </w:rPr>
        <w:t xml:space="preserve">. Elle soumet la communication </w:t>
      </w:r>
      <w:r w:rsidRPr="00A7491F">
        <w:rPr>
          <w:lang w:val="fr-FR"/>
        </w:rPr>
        <w:t xml:space="preserve">au nom de ses enfants, </w:t>
      </w:r>
      <w:r>
        <w:rPr>
          <w:lang w:val="fr-FR"/>
        </w:rPr>
        <w:t>Y</w:t>
      </w:r>
      <w:r w:rsidRPr="00A7491F">
        <w:rPr>
          <w:lang w:val="fr-FR"/>
        </w:rPr>
        <w:t xml:space="preserve"> et </w:t>
      </w:r>
      <w:r>
        <w:rPr>
          <w:lang w:val="fr-FR"/>
        </w:rPr>
        <w:t>Z</w:t>
      </w:r>
      <w:r w:rsidRPr="00A7491F">
        <w:rPr>
          <w:lang w:val="fr-FR"/>
        </w:rPr>
        <w:t>, de nationalité finlandaise, nés le 14</w:t>
      </w:r>
      <w:r>
        <w:rPr>
          <w:lang w:val="fr-FR"/>
        </w:rPr>
        <w:t> </w:t>
      </w:r>
      <w:r w:rsidRPr="00A7491F">
        <w:rPr>
          <w:lang w:val="fr-FR"/>
        </w:rPr>
        <w:t xml:space="preserve">janvier 2012. </w:t>
      </w:r>
      <w:r>
        <w:rPr>
          <w:lang w:val="fr-FR"/>
        </w:rPr>
        <w:t>Elle</w:t>
      </w:r>
      <w:r w:rsidR="00B24BB8">
        <w:rPr>
          <w:lang w:val="fr-FR"/>
        </w:rPr>
        <w:t xml:space="preserve"> </w:t>
      </w:r>
      <w:r>
        <w:rPr>
          <w:lang w:val="fr-FR"/>
        </w:rPr>
        <w:t xml:space="preserve">affirme que </w:t>
      </w:r>
      <w:r w:rsidRPr="00A7491F">
        <w:rPr>
          <w:lang w:val="fr-FR"/>
        </w:rPr>
        <w:t xml:space="preserve">la Finlande </w:t>
      </w:r>
      <w:r>
        <w:rPr>
          <w:lang w:val="fr-FR"/>
        </w:rPr>
        <w:t>a violé s</w:t>
      </w:r>
      <w:r w:rsidRPr="00A7491F">
        <w:rPr>
          <w:lang w:val="fr-FR"/>
        </w:rPr>
        <w:t xml:space="preserve">es droits </w:t>
      </w:r>
      <w:r>
        <w:rPr>
          <w:lang w:val="fr-FR"/>
        </w:rPr>
        <w:t>et les droits de ses enfants</w:t>
      </w:r>
      <w:r w:rsidR="00B24BB8">
        <w:rPr>
          <w:lang w:val="fr-FR"/>
        </w:rPr>
        <w:t xml:space="preserve"> </w:t>
      </w:r>
      <w:r>
        <w:rPr>
          <w:lang w:val="fr-FR"/>
        </w:rPr>
        <w:t xml:space="preserve">garantis par les </w:t>
      </w:r>
      <w:r w:rsidRPr="00A7491F">
        <w:rPr>
          <w:lang w:val="fr-FR"/>
        </w:rPr>
        <w:t>articles</w:t>
      </w:r>
      <w:r w:rsidR="00B24BB8">
        <w:rPr>
          <w:lang w:val="fr-FR"/>
        </w:rPr>
        <w:t xml:space="preserve"> </w:t>
      </w:r>
      <w:r w:rsidRPr="00A7491F">
        <w:rPr>
          <w:lang w:val="fr-FR"/>
        </w:rPr>
        <w:t>2, 3, 5, 6, 7, 9, 12, 13, 14, 18, 19, 24, 29 et 39 de la Convention relative aux droits de l</w:t>
      </w:r>
      <w:r>
        <w:rPr>
          <w:lang w:val="fr-FR"/>
        </w:rPr>
        <w:t>’</w:t>
      </w:r>
      <w:r w:rsidRPr="00A7491F">
        <w:rPr>
          <w:lang w:val="fr-FR"/>
        </w:rPr>
        <w:t xml:space="preserve">enfant. </w:t>
      </w:r>
      <w:r>
        <w:rPr>
          <w:lang w:val="fr-FR"/>
        </w:rPr>
        <w:t>L’auteure</w:t>
      </w:r>
      <w:r w:rsidR="00B24BB8">
        <w:rPr>
          <w:lang w:val="fr-FR"/>
        </w:rPr>
        <w:t xml:space="preserve"> </w:t>
      </w:r>
      <w:r w:rsidRPr="00A7491F">
        <w:rPr>
          <w:lang w:val="fr-FR"/>
        </w:rPr>
        <w:t>n</w:t>
      </w:r>
      <w:r>
        <w:rPr>
          <w:lang w:val="fr-FR"/>
        </w:rPr>
        <w:t>’</w:t>
      </w:r>
      <w:r w:rsidRPr="00A7491F">
        <w:rPr>
          <w:lang w:val="fr-FR"/>
        </w:rPr>
        <w:t>est pas représentée par un conseil. Le Protocole facultatif à la Convention est entré en vigueur pour la Finlande le 12</w:t>
      </w:r>
      <w:r>
        <w:rPr>
          <w:lang w:val="fr-FR"/>
        </w:rPr>
        <w:t> </w:t>
      </w:r>
      <w:r w:rsidRPr="00A7491F">
        <w:rPr>
          <w:lang w:val="fr-FR"/>
        </w:rPr>
        <w:t>février 2016.</w:t>
      </w:r>
    </w:p>
    <w:p w:rsidR="00FC2560" w:rsidRPr="00A7491F" w:rsidRDefault="00FC2560" w:rsidP="00FC2560">
      <w:pPr>
        <w:pStyle w:val="H23G"/>
        <w:rPr>
          <w:lang w:val="fr-FR"/>
        </w:rPr>
      </w:pPr>
      <w:r w:rsidRPr="00A7491F">
        <w:rPr>
          <w:lang w:val="fr-FR"/>
        </w:rPr>
        <w:tab/>
      </w:r>
      <w:r w:rsidRPr="00A7491F">
        <w:rPr>
          <w:lang w:val="fr-FR"/>
        </w:rPr>
        <w:tab/>
        <w:t>Rappel des faits présentés par l</w:t>
      </w:r>
      <w:r>
        <w:rPr>
          <w:lang w:val="fr-FR"/>
        </w:rPr>
        <w:t>’</w:t>
      </w:r>
      <w:r w:rsidRPr="00A7491F">
        <w:rPr>
          <w:lang w:val="fr-FR"/>
        </w:rPr>
        <w:t>auteure</w:t>
      </w:r>
    </w:p>
    <w:p w:rsidR="00FC2560" w:rsidRPr="00A7491F" w:rsidRDefault="00FC2560" w:rsidP="00FC2560">
      <w:pPr>
        <w:pStyle w:val="SingleTxtG"/>
        <w:rPr>
          <w:lang w:val="fr-FR"/>
        </w:rPr>
      </w:pPr>
      <w:r w:rsidRPr="00A7491F">
        <w:rPr>
          <w:lang w:val="fr-FR"/>
        </w:rPr>
        <w:t>2.1</w:t>
      </w:r>
      <w:r w:rsidRPr="00A7491F">
        <w:rPr>
          <w:lang w:val="fr-FR"/>
        </w:rPr>
        <w:tab/>
        <w:t>En janvier 2012, l</w:t>
      </w:r>
      <w:r>
        <w:rPr>
          <w:lang w:val="fr-FR"/>
        </w:rPr>
        <w:t>’</w:t>
      </w:r>
      <w:r w:rsidRPr="00A7491F">
        <w:rPr>
          <w:lang w:val="fr-FR"/>
        </w:rPr>
        <w:t xml:space="preserve">auteure a donné naissance à des jumeaux, </w:t>
      </w:r>
      <w:r>
        <w:rPr>
          <w:lang w:val="fr-FR"/>
        </w:rPr>
        <w:t>Y</w:t>
      </w:r>
      <w:r w:rsidRPr="00A7491F">
        <w:rPr>
          <w:lang w:val="fr-FR"/>
        </w:rPr>
        <w:t xml:space="preserve"> et </w:t>
      </w:r>
      <w:r>
        <w:rPr>
          <w:lang w:val="fr-FR"/>
        </w:rPr>
        <w:t>Z</w:t>
      </w:r>
      <w:r w:rsidRPr="00A7491F">
        <w:rPr>
          <w:lang w:val="fr-FR"/>
        </w:rPr>
        <w:t xml:space="preserve">. Elle affirme que le père des enfants </w:t>
      </w:r>
      <w:r>
        <w:rPr>
          <w:lang w:val="fr-FR"/>
        </w:rPr>
        <w:t>a</w:t>
      </w:r>
      <w:r w:rsidRPr="00A7491F">
        <w:rPr>
          <w:lang w:val="fr-FR"/>
        </w:rPr>
        <w:t xml:space="preserve"> tenté de la contraindre à avorter, qu</w:t>
      </w:r>
      <w:r>
        <w:rPr>
          <w:lang w:val="fr-FR"/>
        </w:rPr>
        <w:t>’</w:t>
      </w:r>
      <w:r w:rsidRPr="00A7491F">
        <w:rPr>
          <w:lang w:val="fr-FR"/>
        </w:rPr>
        <w:t xml:space="preserve">il lui </w:t>
      </w:r>
      <w:r>
        <w:rPr>
          <w:lang w:val="fr-FR"/>
        </w:rPr>
        <w:t>a</w:t>
      </w:r>
      <w:r w:rsidRPr="00A7491F">
        <w:rPr>
          <w:lang w:val="fr-FR"/>
        </w:rPr>
        <w:t xml:space="preserve"> infligé à plusieurs reprises </w:t>
      </w:r>
      <w:r w:rsidRPr="00A7491F">
        <w:rPr>
          <w:lang w:val="fr-FR"/>
        </w:rPr>
        <w:lastRenderedPageBreak/>
        <w:t>des violences physiques en 2011 et 2012, y</w:t>
      </w:r>
      <w:r>
        <w:rPr>
          <w:lang w:val="fr-FR"/>
        </w:rPr>
        <w:t> </w:t>
      </w:r>
      <w:r w:rsidRPr="00A7491F">
        <w:rPr>
          <w:lang w:val="fr-FR"/>
        </w:rPr>
        <w:t xml:space="preserve">compris pendant sa grossesse, et que les enfants ont été témoins de </w:t>
      </w:r>
      <w:r>
        <w:rPr>
          <w:lang w:val="fr-FR"/>
        </w:rPr>
        <w:t>ces</w:t>
      </w:r>
      <w:r w:rsidRPr="00A7491F">
        <w:rPr>
          <w:lang w:val="fr-FR"/>
        </w:rPr>
        <w:t xml:space="preserve"> violences</w:t>
      </w:r>
      <w:r>
        <w:rPr>
          <w:lang w:val="fr-FR"/>
        </w:rPr>
        <w:t xml:space="preserve"> à plusieurs reprises</w:t>
      </w:r>
      <w:r w:rsidRPr="00A7491F">
        <w:rPr>
          <w:lang w:val="fr-FR"/>
        </w:rPr>
        <w:t xml:space="preserve"> en 2012, 2013 et</w:t>
      </w:r>
      <w:r>
        <w:rPr>
          <w:lang w:val="fr-FR"/>
        </w:rPr>
        <w:t> </w:t>
      </w:r>
      <w:r w:rsidRPr="00A7491F">
        <w:rPr>
          <w:lang w:val="fr-FR"/>
        </w:rPr>
        <w:t xml:space="preserve">2015. Elle ajoute </w:t>
      </w:r>
      <w:r>
        <w:rPr>
          <w:lang w:val="fr-FR"/>
        </w:rPr>
        <w:t>que, de janvier à avril 2012, les deux enfants ont aussi subi des actes de violence de la part de leur père</w:t>
      </w:r>
      <w:r w:rsidRPr="00A7491F">
        <w:rPr>
          <w:lang w:val="fr-FR"/>
        </w:rPr>
        <w:t xml:space="preserve">, </w:t>
      </w:r>
      <w:r>
        <w:rPr>
          <w:lang w:val="fr-FR"/>
        </w:rPr>
        <w:t>qui leur a donné</w:t>
      </w:r>
      <w:r w:rsidRPr="00A7491F">
        <w:rPr>
          <w:lang w:val="fr-FR"/>
        </w:rPr>
        <w:t xml:space="preserve"> des coups de pied, </w:t>
      </w:r>
      <w:r>
        <w:rPr>
          <w:lang w:val="fr-FR"/>
        </w:rPr>
        <w:t>les a fait</w:t>
      </w:r>
      <w:r w:rsidRPr="00A7491F">
        <w:rPr>
          <w:lang w:val="fr-FR"/>
        </w:rPr>
        <w:t xml:space="preserve"> tomber de ses genoux alors qu</w:t>
      </w:r>
      <w:r>
        <w:rPr>
          <w:lang w:val="fr-FR"/>
        </w:rPr>
        <w:t>’</w:t>
      </w:r>
      <w:r w:rsidRPr="00A7491F">
        <w:rPr>
          <w:lang w:val="fr-FR"/>
        </w:rPr>
        <w:t xml:space="preserve">il était ivre, </w:t>
      </w:r>
      <w:r>
        <w:rPr>
          <w:lang w:val="fr-FR"/>
        </w:rPr>
        <w:t>s’en est pris à eux verbalement</w:t>
      </w:r>
      <w:r w:rsidRPr="00A7491F">
        <w:rPr>
          <w:lang w:val="fr-FR"/>
        </w:rPr>
        <w:t xml:space="preserve"> et </w:t>
      </w:r>
      <w:r>
        <w:rPr>
          <w:lang w:val="fr-FR"/>
        </w:rPr>
        <w:t>les a menacés</w:t>
      </w:r>
      <w:r w:rsidRPr="00A7491F">
        <w:rPr>
          <w:lang w:val="fr-FR"/>
        </w:rPr>
        <w:t xml:space="preserve"> </w:t>
      </w:r>
      <w:r>
        <w:rPr>
          <w:lang w:val="fr-FR"/>
        </w:rPr>
        <w:t>en les frappant à la tête à coups de poing</w:t>
      </w:r>
      <w:r w:rsidRPr="00A7491F">
        <w:rPr>
          <w:lang w:val="fr-FR"/>
        </w:rPr>
        <w:t>. Le 8</w:t>
      </w:r>
      <w:r>
        <w:rPr>
          <w:lang w:val="fr-FR"/>
        </w:rPr>
        <w:t> </w:t>
      </w:r>
      <w:r w:rsidRPr="00A7491F">
        <w:rPr>
          <w:lang w:val="fr-FR"/>
        </w:rPr>
        <w:t>avril 2012, l</w:t>
      </w:r>
      <w:r>
        <w:rPr>
          <w:lang w:val="fr-FR"/>
        </w:rPr>
        <w:t>’</w:t>
      </w:r>
      <w:r w:rsidRPr="00A7491F">
        <w:rPr>
          <w:lang w:val="fr-FR"/>
        </w:rPr>
        <w:t>auteure a quitté le domicile familial en emmenant les enfants.</w:t>
      </w:r>
    </w:p>
    <w:p w:rsidR="00FC2560" w:rsidRPr="00A7491F" w:rsidRDefault="00FC2560" w:rsidP="00FC2560">
      <w:pPr>
        <w:pStyle w:val="SingleTxtG"/>
        <w:rPr>
          <w:lang w:val="fr-FR"/>
        </w:rPr>
      </w:pPr>
      <w:r w:rsidRPr="00A7491F">
        <w:rPr>
          <w:lang w:val="fr-FR"/>
        </w:rPr>
        <w:t>2.2</w:t>
      </w:r>
      <w:r w:rsidRPr="00A7491F">
        <w:rPr>
          <w:lang w:val="fr-FR"/>
        </w:rPr>
        <w:tab/>
      </w:r>
      <w:r>
        <w:rPr>
          <w:lang w:val="fr-FR"/>
        </w:rPr>
        <w:t xml:space="preserve">En juin 2012, </w:t>
      </w:r>
      <w:r w:rsidRPr="00A7491F">
        <w:rPr>
          <w:lang w:val="fr-FR"/>
        </w:rPr>
        <w:t>le père a demand</w:t>
      </w:r>
      <w:r>
        <w:rPr>
          <w:lang w:val="fr-FR"/>
        </w:rPr>
        <w:t xml:space="preserve">é la garde exclusive des enfants. </w:t>
      </w:r>
      <w:r w:rsidRPr="00A7491F">
        <w:rPr>
          <w:lang w:val="fr-FR"/>
        </w:rPr>
        <w:t>L</w:t>
      </w:r>
      <w:r>
        <w:rPr>
          <w:lang w:val="fr-FR"/>
        </w:rPr>
        <w:t>’</w:t>
      </w:r>
      <w:r w:rsidRPr="00A7491F">
        <w:rPr>
          <w:lang w:val="fr-FR"/>
        </w:rPr>
        <w:t>auteure a signalé à la police que le père des enfants l</w:t>
      </w:r>
      <w:r>
        <w:rPr>
          <w:lang w:val="fr-FR"/>
        </w:rPr>
        <w:t>’</w:t>
      </w:r>
      <w:r w:rsidRPr="00A7491F">
        <w:rPr>
          <w:lang w:val="fr-FR"/>
        </w:rPr>
        <w:t xml:space="preserve">avait agressée à </w:t>
      </w:r>
      <w:r>
        <w:rPr>
          <w:lang w:val="fr-FR"/>
        </w:rPr>
        <w:t>plusieurs</w:t>
      </w:r>
      <w:r w:rsidRPr="00A7491F">
        <w:rPr>
          <w:lang w:val="fr-FR"/>
        </w:rPr>
        <w:t xml:space="preserve"> reprises, et l</w:t>
      </w:r>
      <w:r>
        <w:rPr>
          <w:lang w:val="fr-FR"/>
        </w:rPr>
        <w:t>’</w:t>
      </w:r>
      <w:r w:rsidRPr="00A7491F">
        <w:rPr>
          <w:lang w:val="fr-FR"/>
        </w:rPr>
        <w:t>affaire a été transmise au bureau du Procureur le 8</w:t>
      </w:r>
      <w:r>
        <w:rPr>
          <w:lang w:val="fr-FR"/>
        </w:rPr>
        <w:t> </w:t>
      </w:r>
      <w:r w:rsidRPr="00A7491F">
        <w:rPr>
          <w:lang w:val="fr-FR"/>
        </w:rPr>
        <w:t>janvier 2013. Le</w:t>
      </w:r>
      <w:r>
        <w:rPr>
          <w:lang w:val="fr-FR"/>
        </w:rPr>
        <w:t> </w:t>
      </w:r>
      <w:r w:rsidRPr="00A7491F">
        <w:rPr>
          <w:lang w:val="fr-FR"/>
        </w:rPr>
        <w:t>19</w:t>
      </w:r>
      <w:r>
        <w:rPr>
          <w:lang w:val="fr-FR"/>
        </w:rPr>
        <w:t> </w:t>
      </w:r>
      <w:r w:rsidRPr="00A7491F">
        <w:rPr>
          <w:lang w:val="fr-FR"/>
        </w:rPr>
        <w:t xml:space="preserve">septembre 2013, après une enquête </w:t>
      </w:r>
      <w:r>
        <w:rPr>
          <w:lang w:val="fr-FR"/>
        </w:rPr>
        <w:t>superficielle</w:t>
      </w:r>
      <w:r w:rsidRPr="00A7491F">
        <w:rPr>
          <w:lang w:val="fr-FR"/>
        </w:rPr>
        <w:t xml:space="preserve">, le Procureur a décidé de ne pas poursuivre le père des enfants faute de preuves suffisantes. </w:t>
      </w:r>
      <w:r>
        <w:rPr>
          <w:lang w:val="fr-FR"/>
        </w:rPr>
        <w:t>L</w:t>
      </w:r>
      <w:r w:rsidRPr="00A7491F">
        <w:rPr>
          <w:lang w:val="fr-FR"/>
        </w:rPr>
        <w:t>e 19</w:t>
      </w:r>
      <w:r>
        <w:rPr>
          <w:lang w:val="fr-FR"/>
        </w:rPr>
        <w:t> </w:t>
      </w:r>
      <w:r w:rsidRPr="00A7491F">
        <w:rPr>
          <w:lang w:val="fr-FR"/>
        </w:rPr>
        <w:t>octobre 2013</w:t>
      </w:r>
      <w:r>
        <w:rPr>
          <w:lang w:val="fr-FR"/>
        </w:rPr>
        <w:t>, le père a commencé à voir ses enfants dans le cadre de visites supervisées</w:t>
      </w:r>
      <w:r w:rsidRPr="00A7491F">
        <w:rPr>
          <w:lang w:val="fr-FR"/>
        </w:rPr>
        <w:t>.</w:t>
      </w:r>
    </w:p>
    <w:p w:rsidR="00FC2560" w:rsidRPr="00A7491F" w:rsidRDefault="00FC2560" w:rsidP="00FC2560">
      <w:pPr>
        <w:pStyle w:val="SingleTxtG"/>
        <w:rPr>
          <w:lang w:val="fr-FR"/>
        </w:rPr>
      </w:pPr>
      <w:r w:rsidRPr="00A7491F">
        <w:rPr>
          <w:lang w:val="fr-FR"/>
        </w:rPr>
        <w:t>2.3</w:t>
      </w:r>
      <w:r w:rsidRPr="00A7491F">
        <w:rPr>
          <w:lang w:val="fr-FR"/>
        </w:rPr>
        <w:tab/>
        <w:t>Le 4</w:t>
      </w:r>
      <w:r>
        <w:rPr>
          <w:lang w:val="fr-FR"/>
        </w:rPr>
        <w:t> </w:t>
      </w:r>
      <w:r w:rsidRPr="00A7491F">
        <w:rPr>
          <w:lang w:val="fr-FR"/>
        </w:rPr>
        <w:t xml:space="preserve">décembre 2013, le tribunal de district de </w:t>
      </w:r>
      <w:proofErr w:type="spellStart"/>
      <w:r w:rsidRPr="00A7491F">
        <w:rPr>
          <w:lang w:val="fr-FR"/>
        </w:rPr>
        <w:t>Kymenlaakso</w:t>
      </w:r>
      <w:proofErr w:type="spellEnd"/>
      <w:r w:rsidRPr="00A7491F">
        <w:rPr>
          <w:lang w:val="fr-FR"/>
        </w:rPr>
        <w:t xml:space="preserve"> a accordée </w:t>
      </w:r>
      <w:r>
        <w:rPr>
          <w:lang w:val="fr-FR"/>
        </w:rPr>
        <w:t xml:space="preserve">au père la garde exclusive des enfants </w:t>
      </w:r>
      <w:r w:rsidRPr="00A7491F">
        <w:rPr>
          <w:lang w:val="fr-FR"/>
        </w:rPr>
        <w:t xml:space="preserve">et a décidé que les enfants </w:t>
      </w:r>
      <w:r>
        <w:rPr>
          <w:lang w:val="fr-FR"/>
        </w:rPr>
        <w:t>vivraient</w:t>
      </w:r>
      <w:r w:rsidRPr="00A7491F">
        <w:rPr>
          <w:lang w:val="fr-FR"/>
        </w:rPr>
        <w:t xml:space="preserve"> avec lui à compter du 1</w:t>
      </w:r>
      <w:r w:rsidRPr="00A7491F">
        <w:rPr>
          <w:vertAlign w:val="superscript"/>
          <w:lang w:val="fr-FR"/>
        </w:rPr>
        <w:t>er</w:t>
      </w:r>
      <w:r>
        <w:rPr>
          <w:lang w:val="fr-FR"/>
        </w:rPr>
        <w:t> </w:t>
      </w:r>
      <w:r w:rsidRPr="00A7491F">
        <w:rPr>
          <w:lang w:val="fr-FR"/>
        </w:rPr>
        <w:t>mai 2014. L</w:t>
      </w:r>
      <w:r>
        <w:rPr>
          <w:lang w:val="fr-FR"/>
        </w:rPr>
        <w:t>’</w:t>
      </w:r>
      <w:r w:rsidRPr="00A7491F">
        <w:rPr>
          <w:lang w:val="fr-FR"/>
        </w:rPr>
        <w:t>auteure s</w:t>
      </w:r>
      <w:r>
        <w:rPr>
          <w:lang w:val="fr-FR"/>
        </w:rPr>
        <w:t>’</w:t>
      </w:r>
      <w:r w:rsidRPr="00A7491F">
        <w:rPr>
          <w:lang w:val="fr-FR"/>
        </w:rPr>
        <w:t xml:space="preserve">est vu attribuer un droit de visite, en vertu duquel elle </w:t>
      </w:r>
      <w:r>
        <w:rPr>
          <w:lang w:val="fr-FR"/>
        </w:rPr>
        <w:t>était autorisée à recevoir</w:t>
      </w:r>
      <w:r w:rsidRPr="00A7491F">
        <w:rPr>
          <w:lang w:val="fr-FR"/>
        </w:rPr>
        <w:t xml:space="preserve"> les enfants chez elle une semaine sur deux, du jeudi au dimanche.</w:t>
      </w:r>
    </w:p>
    <w:p w:rsidR="00FC2560" w:rsidRPr="00A7491F" w:rsidRDefault="00FC2560" w:rsidP="00FC2560">
      <w:pPr>
        <w:pStyle w:val="SingleTxtG"/>
        <w:rPr>
          <w:lang w:val="fr-FR"/>
        </w:rPr>
      </w:pPr>
      <w:r w:rsidRPr="00A7491F">
        <w:rPr>
          <w:lang w:val="fr-FR"/>
        </w:rPr>
        <w:t>2.4</w:t>
      </w:r>
      <w:r w:rsidRPr="00A7491F">
        <w:rPr>
          <w:lang w:val="fr-FR"/>
        </w:rPr>
        <w:tab/>
        <w:t>L</w:t>
      </w:r>
      <w:r>
        <w:rPr>
          <w:lang w:val="fr-FR"/>
        </w:rPr>
        <w:t>’</w:t>
      </w:r>
      <w:r w:rsidRPr="00A7491F">
        <w:rPr>
          <w:lang w:val="fr-FR"/>
        </w:rPr>
        <w:t>auteure affirme que, le 15</w:t>
      </w:r>
      <w:r>
        <w:rPr>
          <w:lang w:val="fr-FR"/>
        </w:rPr>
        <w:t> </w:t>
      </w:r>
      <w:r w:rsidRPr="00A7491F">
        <w:rPr>
          <w:lang w:val="fr-FR"/>
        </w:rPr>
        <w:t>décembre 2013, elle s</w:t>
      </w:r>
      <w:r>
        <w:rPr>
          <w:lang w:val="fr-FR"/>
        </w:rPr>
        <w:t>’</w:t>
      </w:r>
      <w:r w:rsidRPr="00A7491F">
        <w:rPr>
          <w:lang w:val="fr-FR"/>
        </w:rPr>
        <w:t>est rendue</w:t>
      </w:r>
      <w:r>
        <w:rPr>
          <w:lang w:val="fr-FR"/>
        </w:rPr>
        <w:t xml:space="preserve"> avec ses enfants</w:t>
      </w:r>
      <w:r w:rsidRPr="00A7491F">
        <w:rPr>
          <w:lang w:val="fr-FR"/>
        </w:rPr>
        <w:t xml:space="preserve"> </w:t>
      </w:r>
      <w:r>
        <w:rPr>
          <w:lang w:val="fr-FR"/>
        </w:rPr>
        <w:t>dans</w:t>
      </w:r>
      <w:r w:rsidRPr="00A7491F">
        <w:rPr>
          <w:lang w:val="fr-FR"/>
        </w:rPr>
        <w:t xml:space="preserve"> un centre d</w:t>
      </w:r>
      <w:r>
        <w:rPr>
          <w:lang w:val="fr-FR"/>
        </w:rPr>
        <w:t>’</w:t>
      </w:r>
      <w:r w:rsidRPr="00A7491F">
        <w:rPr>
          <w:lang w:val="fr-FR"/>
        </w:rPr>
        <w:t xml:space="preserve">accueil pour </w:t>
      </w:r>
      <w:r>
        <w:rPr>
          <w:lang w:val="fr-FR"/>
        </w:rPr>
        <w:t>une visite sous supervision avec le père</w:t>
      </w:r>
      <w:r w:rsidRPr="00A7491F">
        <w:rPr>
          <w:lang w:val="fr-FR"/>
        </w:rPr>
        <w:t>. Dès son arrivée, celui-ci l</w:t>
      </w:r>
      <w:r>
        <w:rPr>
          <w:lang w:val="fr-FR"/>
        </w:rPr>
        <w:t>’</w:t>
      </w:r>
      <w:r w:rsidRPr="00A7491F">
        <w:rPr>
          <w:lang w:val="fr-FR"/>
        </w:rPr>
        <w:t>a agressée, lui causant des contusions à l</w:t>
      </w:r>
      <w:r>
        <w:rPr>
          <w:lang w:val="fr-FR"/>
        </w:rPr>
        <w:t>’</w:t>
      </w:r>
      <w:r w:rsidRPr="00A7491F">
        <w:rPr>
          <w:lang w:val="fr-FR"/>
        </w:rPr>
        <w:t>épaule droite. L</w:t>
      </w:r>
      <w:r>
        <w:rPr>
          <w:lang w:val="fr-FR"/>
        </w:rPr>
        <w:t>’</w:t>
      </w:r>
      <w:r w:rsidRPr="00A7491F">
        <w:rPr>
          <w:lang w:val="fr-FR"/>
        </w:rPr>
        <w:t>auteure a porté plainte et consulté un médecin le lendemain.</w:t>
      </w:r>
    </w:p>
    <w:p w:rsidR="00FC2560" w:rsidRPr="00A7491F" w:rsidRDefault="00FC2560" w:rsidP="00FC2560">
      <w:pPr>
        <w:pStyle w:val="SingleTxtG"/>
        <w:rPr>
          <w:lang w:val="fr-FR"/>
        </w:rPr>
      </w:pPr>
      <w:r w:rsidRPr="00A7491F">
        <w:rPr>
          <w:lang w:val="fr-FR"/>
        </w:rPr>
        <w:t>2.5</w:t>
      </w:r>
      <w:r w:rsidRPr="00A7491F">
        <w:rPr>
          <w:lang w:val="fr-FR"/>
        </w:rPr>
        <w:tab/>
        <w:t>Le 17</w:t>
      </w:r>
      <w:r>
        <w:rPr>
          <w:lang w:val="fr-FR"/>
        </w:rPr>
        <w:t> </w:t>
      </w:r>
      <w:r w:rsidRPr="00A7491F">
        <w:rPr>
          <w:lang w:val="fr-FR"/>
        </w:rPr>
        <w:t>janvier 2014, l</w:t>
      </w:r>
      <w:r>
        <w:rPr>
          <w:lang w:val="fr-FR"/>
        </w:rPr>
        <w:t>’</w:t>
      </w:r>
      <w:r w:rsidRPr="00A7491F">
        <w:rPr>
          <w:lang w:val="fr-FR"/>
        </w:rPr>
        <w:t xml:space="preserve">auteure a </w:t>
      </w:r>
      <w:r>
        <w:rPr>
          <w:lang w:val="fr-FR"/>
        </w:rPr>
        <w:t>introduit un recours</w:t>
      </w:r>
      <w:r w:rsidRPr="00A7491F">
        <w:rPr>
          <w:lang w:val="fr-FR"/>
        </w:rPr>
        <w:t xml:space="preserve"> auprès de la cour d</w:t>
      </w:r>
      <w:r>
        <w:rPr>
          <w:lang w:val="fr-FR"/>
        </w:rPr>
        <w:t>’</w:t>
      </w:r>
      <w:r w:rsidRPr="00A7491F">
        <w:rPr>
          <w:lang w:val="fr-FR"/>
        </w:rPr>
        <w:t>appel de</w:t>
      </w:r>
      <w:r>
        <w:rPr>
          <w:lang w:val="fr-FR"/>
        </w:rPr>
        <w:t> </w:t>
      </w:r>
      <w:r w:rsidRPr="00A7491F">
        <w:rPr>
          <w:lang w:val="fr-FR"/>
        </w:rPr>
        <w:t xml:space="preserve">Kouvola </w:t>
      </w:r>
      <w:r>
        <w:rPr>
          <w:lang w:val="fr-FR"/>
        </w:rPr>
        <w:t>contre</w:t>
      </w:r>
      <w:r w:rsidRPr="00A7491F">
        <w:rPr>
          <w:lang w:val="fr-FR"/>
        </w:rPr>
        <w:t xml:space="preserve"> la décision </w:t>
      </w:r>
      <w:r w:rsidRPr="006C0E76">
        <w:rPr>
          <w:lang w:val="fr-FR"/>
        </w:rPr>
        <w:t xml:space="preserve">rendue le </w:t>
      </w:r>
      <w:r w:rsidRPr="00A7491F">
        <w:rPr>
          <w:lang w:val="fr-FR"/>
        </w:rPr>
        <w:t>4</w:t>
      </w:r>
      <w:r>
        <w:rPr>
          <w:lang w:val="fr-FR"/>
        </w:rPr>
        <w:t> </w:t>
      </w:r>
      <w:r w:rsidRPr="00A7491F">
        <w:rPr>
          <w:lang w:val="fr-FR"/>
        </w:rPr>
        <w:t xml:space="preserve">décembre 2013 </w:t>
      </w:r>
      <w:r>
        <w:rPr>
          <w:lang w:val="fr-FR"/>
        </w:rPr>
        <w:t xml:space="preserve">par le </w:t>
      </w:r>
      <w:r w:rsidRPr="00A7491F">
        <w:rPr>
          <w:lang w:val="fr-FR"/>
        </w:rPr>
        <w:t>tribunal de district de</w:t>
      </w:r>
      <w:r>
        <w:rPr>
          <w:lang w:val="fr-FR"/>
        </w:rPr>
        <w:t> </w:t>
      </w:r>
      <w:proofErr w:type="spellStart"/>
      <w:r w:rsidRPr="00A7491F">
        <w:rPr>
          <w:lang w:val="fr-FR"/>
        </w:rPr>
        <w:t>Kymenlaakso</w:t>
      </w:r>
      <w:proofErr w:type="spellEnd"/>
      <w:r w:rsidRPr="00A7491F">
        <w:rPr>
          <w:lang w:val="fr-FR"/>
        </w:rPr>
        <w:t xml:space="preserve"> </w:t>
      </w:r>
      <w:r>
        <w:rPr>
          <w:lang w:val="fr-FR"/>
        </w:rPr>
        <w:t>au sujet de</w:t>
      </w:r>
      <w:r w:rsidRPr="00A7491F">
        <w:rPr>
          <w:lang w:val="fr-FR"/>
        </w:rPr>
        <w:t xml:space="preserve"> la garde</w:t>
      </w:r>
      <w:r>
        <w:rPr>
          <w:lang w:val="fr-FR"/>
        </w:rPr>
        <w:t xml:space="preserve"> des enfants</w:t>
      </w:r>
      <w:r w:rsidRPr="00A7491F">
        <w:rPr>
          <w:lang w:val="fr-FR"/>
        </w:rPr>
        <w:t>. Elle a aussi demandé qu</w:t>
      </w:r>
      <w:r>
        <w:rPr>
          <w:lang w:val="fr-FR"/>
        </w:rPr>
        <w:t>’</w:t>
      </w:r>
      <w:r w:rsidRPr="00A7491F">
        <w:rPr>
          <w:lang w:val="fr-FR"/>
        </w:rPr>
        <w:t>il soit sursis à l</w:t>
      </w:r>
      <w:r>
        <w:rPr>
          <w:lang w:val="fr-FR"/>
        </w:rPr>
        <w:t>’</w:t>
      </w:r>
      <w:r w:rsidRPr="00A7491F">
        <w:rPr>
          <w:lang w:val="fr-FR"/>
        </w:rPr>
        <w:t>exécution de cette décision jusqu</w:t>
      </w:r>
      <w:r>
        <w:rPr>
          <w:lang w:val="fr-FR"/>
        </w:rPr>
        <w:t>’</w:t>
      </w:r>
      <w:r w:rsidRPr="00A7491F">
        <w:rPr>
          <w:lang w:val="fr-FR"/>
        </w:rPr>
        <w:t>à ce que la cour d</w:t>
      </w:r>
      <w:r>
        <w:rPr>
          <w:lang w:val="fr-FR"/>
        </w:rPr>
        <w:t>’</w:t>
      </w:r>
      <w:r w:rsidRPr="00A7491F">
        <w:rPr>
          <w:lang w:val="fr-FR"/>
        </w:rPr>
        <w:t>appel se soit prononcée, et a par la suite formé une nouvelle demande en ce sens. Ces demandes ont été rejetées en 2014.</w:t>
      </w:r>
    </w:p>
    <w:p w:rsidR="00FC2560" w:rsidRPr="00A7491F" w:rsidRDefault="00FC2560" w:rsidP="00FC2560">
      <w:pPr>
        <w:pStyle w:val="SingleTxtG"/>
        <w:rPr>
          <w:lang w:val="fr-FR"/>
        </w:rPr>
      </w:pPr>
      <w:r w:rsidRPr="00A7491F">
        <w:rPr>
          <w:lang w:val="fr-FR"/>
        </w:rPr>
        <w:t>2.6</w:t>
      </w:r>
      <w:r w:rsidRPr="00A7491F">
        <w:rPr>
          <w:lang w:val="fr-FR"/>
        </w:rPr>
        <w:tab/>
        <w:t>Le 10</w:t>
      </w:r>
      <w:r>
        <w:rPr>
          <w:lang w:val="fr-FR"/>
        </w:rPr>
        <w:t> </w:t>
      </w:r>
      <w:r w:rsidRPr="00A7491F">
        <w:rPr>
          <w:lang w:val="fr-FR"/>
        </w:rPr>
        <w:t>avril 2014, sans préavis, les services sociaux de Pori sont venus chercher les enfants au domicile des parents de l</w:t>
      </w:r>
      <w:r>
        <w:rPr>
          <w:lang w:val="fr-FR"/>
        </w:rPr>
        <w:t>’</w:t>
      </w:r>
      <w:r w:rsidRPr="00A7491F">
        <w:rPr>
          <w:lang w:val="fr-FR"/>
        </w:rPr>
        <w:t>auteure et les ont placés en urgence à l</w:t>
      </w:r>
      <w:r>
        <w:rPr>
          <w:lang w:val="fr-FR"/>
        </w:rPr>
        <w:t>’</w:t>
      </w:r>
      <w:r w:rsidRPr="00A7491F">
        <w:rPr>
          <w:lang w:val="fr-FR"/>
        </w:rPr>
        <w:t xml:space="preserve">orphelinat de </w:t>
      </w:r>
      <w:proofErr w:type="spellStart"/>
      <w:r w:rsidRPr="00A7491F">
        <w:rPr>
          <w:lang w:val="fr-FR"/>
        </w:rPr>
        <w:t>Kalevanpuisto</w:t>
      </w:r>
      <w:proofErr w:type="spellEnd"/>
      <w:r w:rsidRPr="00A7491F">
        <w:rPr>
          <w:lang w:val="fr-FR"/>
        </w:rPr>
        <w:t>, à Pori. Cette décision arbitraire de placement en urgence n</w:t>
      </w:r>
      <w:r>
        <w:rPr>
          <w:lang w:val="fr-FR"/>
        </w:rPr>
        <w:t>’</w:t>
      </w:r>
      <w:r w:rsidRPr="00A7491F">
        <w:rPr>
          <w:lang w:val="fr-FR"/>
        </w:rPr>
        <w:t>a jamais fait l</w:t>
      </w:r>
      <w:r>
        <w:rPr>
          <w:lang w:val="fr-FR"/>
        </w:rPr>
        <w:t>’</w:t>
      </w:r>
      <w:r w:rsidRPr="00A7491F">
        <w:rPr>
          <w:lang w:val="fr-FR"/>
        </w:rPr>
        <w:t>objet d</w:t>
      </w:r>
      <w:r>
        <w:rPr>
          <w:lang w:val="fr-FR"/>
        </w:rPr>
        <w:t>’</w:t>
      </w:r>
      <w:r w:rsidRPr="00A7491F">
        <w:rPr>
          <w:lang w:val="fr-FR"/>
        </w:rPr>
        <w:t xml:space="preserve">un contrôle </w:t>
      </w:r>
      <w:r>
        <w:rPr>
          <w:lang w:val="fr-FR"/>
        </w:rPr>
        <w:t>de la part d’</w:t>
      </w:r>
      <w:r w:rsidRPr="00A7491F">
        <w:rPr>
          <w:lang w:val="fr-FR"/>
        </w:rPr>
        <w:t>une autorité compétente.</w:t>
      </w:r>
    </w:p>
    <w:p w:rsidR="00FC2560" w:rsidRPr="00A7491F" w:rsidRDefault="00FC2560" w:rsidP="00FC2560">
      <w:pPr>
        <w:pStyle w:val="SingleTxtG"/>
        <w:rPr>
          <w:lang w:val="fr-FR"/>
        </w:rPr>
      </w:pPr>
      <w:r w:rsidRPr="00A7491F">
        <w:rPr>
          <w:lang w:val="fr-FR"/>
        </w:rPr>
        <w:t>2.7</w:t>
      </w:r>
      <w:r w:rsidRPr="00A7491F">
        <w:rPr>
          <w:lang w:val="fr-FR"/>
        </w:rPr>
        <w:tab/>
        <w:t>Le 2</w:t>
      </w:r>
      <w:r>
        <w:rPr>
          <w:lang w:val="fr-FR"/>
        </w:rPr>
        <w:t> </w:t>
      </w:r>
      <w:r w:rsidRPr="00A7491F">
        <w:rPr>
          <w:lang w:val="fr-FR"/>
        </w:rPr>
        <w:t xml:space="preserve">mai 2014, les services sociaux </w:t>
      </w:r>
      <w:r>
        <w:rPr>
          <w:lang w:val="fr-FR"/>
        </w:rPr>
        <w:t xml:space="preserve">de Pori </w:t>
      </w:r>
      <w:r w:rsidRPr="00A7491F">
        <w:rPr>
          <w:lang w:val="fr-FR"/>
        </w:rPr>
        <w:t>ont informé l</w:t>
      </w:r>
      <w:r>
        <w:rPr>
          <w:lang w:val="fr-FR"/>
        </w:rPr>
        <w:t>’</w:t>
      </w:r>
      <w:r w:rsidRPr="00A7491F">
        <w:rPr>
          <w:lang w:val="fr-FR"/>
        </w:rPr>
        <w:t>auteure que les enfants avaient quitté l</w:t>
      </w:r>
      <w:r>
        <w:rPr>
          <w:lang w:val="fr-FR"/>
        </w:rPr>
        <w:t>’</w:t>
      </w:r>
      <w:r w:rsidRPr="00A7491F">
        <w:rPr>
          <w:lang w:val="fr-FR"/>
        </w:rPr>
        <w:t xml:space="preserve">orphelinat de </w:t>
      </w:r>
      <w:proofErr w:type="spellStart"/>
      <w:r w:rsidRPr="00A7491F">
        <w:rPr>
          <w:lang w:val="fr-FR"/>
        </w:rPr>
        <w:t>Kalevanpuisto</w:t>
      </w:r>
      <w:proofErr w:type="spellEnd"/>
      <w:r w:rsidRPr="00A7491F">
        <w:rPr>
          <w:lang w:val="fr-FR"/>
        </w:rPr>
        <w:t xml:space="preserve"> et </w:t>
      </w:r>
      <w:r>
        <w:rPr>
          <w:lang w:val="fr-FR"/>
        </w:rPr>
        <w:t xml:space="preserve">avaient </w:t>
      </w:r>
      <w:r w:rsidRPr="00A7491F">
        <w:rPr>
          <w:lang w:val="fr-FR"/>
        </w:rPr>
        <w:t xml:space="preserve">été placés sous la garde de leur père, qui les avait emmenés chez lui, à </w:t>
      </w:r>
      <w:proofErr w:type="spellStart"/>
      <w:r w:rsidRPr="00A7491F">
        <w:rPr>
          <w:lang w:val="fr-FR"/>
        </w:rPr>
        <w:t>Iitti</w:t>
      </w:r>
      <w:proofErr w:type="spellEnd"/>
      <w:r w:rsidRPr="00A7491F">
        <w:rPr>
          <w:lang w:val="fr-FR"/>
        </w:rPr>
        <w:t>. L</w:t>
      </w:r>
      <w:r>
        <w:rPr>
          <w:lang w:val="fr-FR"/>
        </w:rPr>
        <w:t>’</w:t>
      </w:r>
      <w:r w:rsidRPr="00A7491F">
        <w:rPr>
          <w:lang w:val="fr-FR"/>
        </w:rPr>
        <w:t>auteure affirme qu</w:t>
      </w:r>
      <w:r>
        <w:rPr>
          <w:lang w:val="fr-FR"/>
        </w:rPr>
        <w:t>’</w:t>
      </w:r>
      <w:r w:rsidRPr="00A7491F">
        <w:rPr>
          <w:lang w:val="fr-FR"/>
        </w:rPr>
        <w:t>il s</w:t>
      </w:r>
      <w:r>
        <w:rPr>
          <w:lang w:val="fr-FR"/>
        </w:rPr>
        <w:t>’</w:t>
      </w:r>
      <w:r w:rsidRPr="00A7491F">
        <w:rPr>
          <w:lang w:val="fr-FR"/>
        </w:rPr>
        <w:t>agit d</w:t>
      </w:r>
      <w:r>
        <w:rPr>
          <w:lang w:val="fr-FR"/>
        </w:rPr>
        <w:t>’</w:t>
      </w:r>
      <w:r w:rsidRPr="00A7491F">
        <w:rPr>
          <w:lang w:val="fr-FR"/>
        </w:rPr>
        <w:t>une décision arbitraire, car les autorités n</w:t>
      </w:r>
      <w:r>
        <w:rPr>
          <w:lang w:val="fr-FR"/>
        </w:rPr>
        <w:t>’</w:t>
      </w:r>
      <w:r w:rsidRPr="00A7491F">
        <w:rPr>
          <w:lang w:val="fr-FR"/>
        </w:rPr>
        <w:t xml:space="preserve">ont pas indiqué pour quelle raison la garde des enfants avait été accordée au père, alors que </w:t>
      </w:r>
      <w:r>
        <w:rPr>
          <w:lang w:val="fr-FR"/>
        </w:rPr>
        <w:t>c’est principalement elle qui avait élevé les jumeaux</w:t>
      </w:r>
      <w:r w:rsidRPr="00A7491F">
        <w:rPr>
          <w:lang w:val="fr-FR"/>
        </w:rPr>
        <w:t xml:space="preserve">. </w:t>
      </w:r>
      <w:r>
        <w:rPr>
          <w:lang w:val="fr-FR"/>
        </w:rPr>
        <w:t>Du</w:t>
      </w:r>
      <w:r w:rsidRPr="00A7491F">
        <w:rPr>
          <w:lang w:val="fr-FR"/>
        </w:rPr>
        <w:t xml:space="preserve"> 2</w:t>
      </w:r>
      <w:r>
        <w:rPr>
          <w:lang w:val="fr-FR"/>
        </w:rPr>
        <w:t> </w:t>
      </w:r>
      <w:r w:rsidRPr="00A7491F">
        <w:rPr>
          <w:lang w:val="fr-FR"/>
        </w:rPr>
        <w:t xml:space="preserve">mai 2014 </w:t>
      </w:r>
      <w:r>
        <w:rPr>
          <w:lang w:val="fr-FR"/>
        </w:rPr>
        <w:t>au </w:t>
      </w:r>
      <w:r w:rsidRPr="00A7491F">
        <w:rPr>
          <w:lang w:val="fr-FR"/>
        </w:rPr>
        <w:t>30</w:t>
      </w:r>
      <w:r>
        <w:rPr>
          <w:lang w:val="fr-FR"/>
        </w:rPr>
        <w:t> </w:t>
      </w:r>
      <w:r w:rsidRPr="00A7491F">
        <w:rPr>
          <w:lang w:val="fr-FR"/>
        </w:rPr>
        <w:t xml:space="preserve">mars 2015, </w:t>
      </w:r>
      <w:r>
        <w:rPr>
          <w:lang w:val="fr-FR"/>
        </w:rPr>
        <w:t xml:space="preserve">puis </w:t>
      </w:r>
      <w:r w:rsidRPr="00A7491F">
        <w:rPr>
          <w:lang w:val="fr-FR"/>
        </w:rPr>
        <w:t xml:space="preserve">à </w:t>
      </w:r>
      <w:r>
        <w:rPr>
          <w:lang w:val="fr-FR"/>
        </w:rPr>
        <w:t>plusieurs</w:t>
      </w:r>
      <w:r w:rsidRPr="00A7491F">
        <w:rPr>
          <w:lang w:val="fr-FR"/>
        </w:rPr>
        <w:t xml:space="preserve"> reprises</w:t>
      </w:r>
      <w:r w:rsidRPr="00544D16">
        <w:rPr>
          <w:lang w:val="fr-FR"/>
        </w:rPr>
        <w:t xml:space="preserve"> </w:t>
      </w:r>
      <w:r w:rsidRPr="00A7491F">
        <w:rPr>
          <w:lang w:val="fr-FR"/>
        </w:rPr>
        <w:t>par la suite, le père a refusé que l</w:t>
      </w:r>
      <w:r>
        <w:rPr>
          <w:lang w:val="fr-FR"/>
        </w:rPr>
        <w:t>’</w:t>
      </w:r>
      <w:r w:rsidRPr="00A7491F">
        <w:rPr>
          <w:lang w:val="fr-FR"/>
        </w:rPr>
        <w:t>auteure parle au téléphone</w:t>
      </w:r>
      <w:r>
        <w:rPr>
          <w:lang w:val="fr-FR"/>
        </w:rPr>
        <w:t xml:space="preserve"> avec les enfants</w:t>
      </w:r>
      <w:r w:rsidRPr="00A7491F">
        <w:rPr>
          <w:lang w:val="fr-FR"/>
        </w:rPr>
        <w:t xml:space="preserve">. En mai 2014, il </w:t>
      </w:r>
      <w:r>
        <w:rPr>
          <w:lang w:val="fr-FR"/>
        </w:rPr>
        <w:t>n’a pas laissé l’auteure voir ses enfants le week-end comme prévu</w:t>
      </w:r>
      <w:r w:rsidRPr="00A7491F">
        <w:rPr>
          <w:lang w:val="fr-FR"/>
        </w:rPr>
        <w:t>. Quand l</w:t>
      </w:r>
      <w:r>
        <w:rPr>
          <w:lang w:val="fr-FR"/>
        </w:rPr>
        <w:t>’</w:t>
      </w:r>
      <w:r w:rsidRPr="00A7491F">
        <w:rPr>
          <w:lang w:val="fr-FR"/>
        </w:rPr>
        <w:t xml:space="preserve">auteure a </w:t>
      </w:r>
      <w:r>
        <w:rPr>
          <w:lang w:val="fr-FR"/>
        </w:rPr>
        <w:t>rendu visite à</w:t>
      </w:r>
      <w:r w:rsidR="00B24BB8">
        <w:rPr>
          <w:lang w:val="fr-FR"/>
        </w:rPr>
        <w:t xml:space="preserve"> </w:t>
      </w:r>
      <w:r w:rsidRPr="00A7491F">
        <w:rPr>
          <w:lang w:val="fr-FR"/>
        </w:rPr>
        <w:t>ses enfants, le 18</w:t>
      </w:r>
      <w:r>
        <w:rPr>
          <w:lang w:val="fr-FR"/>
        </w:rPr>
        <w:t> </w:t>
      </w:r>
      <w:r w:rsidRPr="00A7491F">
        <w:rPr>
          <w:lang w:val="fr-FR"/>
        </w:rPr>
        <w:t>mai 2014, leur état s</w:t>
      </w:r>
      <w:r>
        <w:rPr>
          <w:lang w:val="fr-FR"/>
        </w:rPr>
        <w:t>’</w:t>
      </w:r>
      <w:r w:rsidRPr="00A7491F">
        <w:rPr>
          <w:lang w:val="fr-FR"/>
        </w:rPr>
        <w:t>était détérioré sur les plans physique et cognitif.</w:t>
      </w:r>
    </w:p>
    <w:p w:rsidR="00FC2560" w:rsidRPr="00A7491F" w:rsidRDefault="00FC2560" w:rsidP="00FC2560">
      <w:pPr>
        <w:pStyle w:val="SingleTxtG"/>
        <w:rPr>
          <w:lang w:val="fr-FR"/>
        </w:rPr>
      </w:pPr>
      <w:r w:rsidRPr="00A7491F">
        <w:rPr>
          <w:lang w:val="fr-FR"/>
        </w:rPr>
        <w:t>2.8</w:t>
      </w:r>
      <w:r w:rsidRPr="00A7491F">
        <w:rPr>
          <w:lang w:val="fr-FR"/>
        </w:rPr>
        <w:tab/>
        <w:t>Le 16</w:t>
      </w:r>
      <w:r>
        <w:rPr>
          <w:lang w:val="fr-FR"/>
        </w:rPr>
        <w:t> </w:t>
      </w:r>
      <w:r w:rsidRPr="00A7491F">
        <w:rPr>
          <w:lang w:val="fr-FR"/>
        </w:rPr>
        <w:t>mai 2014, l</w:t>
      </w:r>
      <w:r>
        <w:rPr>
          <w:lang w:val="fr-FR"/>
        </w:rPr>
        <w:t>’</w:t>
      </w:r>
      <w:r w:rsidRPr="00A7491F">
        <w:rPr>
          <w:lang w:val="fr-FR"/>
        </w:rPr>
        <w:t xml:space="preserve">auteure a saisi </w:t>
      </w:r>
      <w:r>
        <w:rPr>
          <w:lang w:val="fr-FR"/>
        </w:rPr>
        <w:t>la cour</w:t>
      </w:r>
      <w:r w:rsidRPr="00A7491F">
        <w:rPr>
          <w:lang w:val="fr-FR"/>
        </w:rPr>
        <w:t xml:space="preserve"> d</w:t>
      </w:r>
      <w:r>
        <w:rPr>
          <w:lang w:val="fr-FR"/>
        </w:rPr>
        <w:t>’</w:t>
      </w:r>
      <w:proofErr w:type="spellStart"/>
      <w:r w:rsidRPr="00A7491F">
        <w:rPr>
          <w:lang w:val="fr-FR"/>
        </w:rPr>
        <w:t>Itä</w:t>
      </w:r>
      <w:proofErr w:type="spellEnd"/>
      <w:r w:rsidRPr="00A7491F">
        <w:rPr>
          <w:lang w:val="fr-FR"/>
        </w:rPr>
        <w:t xml:space="preserve"> </w:t>
      </w:r>
      <w:proofErr w:type="spellStart"/>
      <w:r w:rsidRPr="00A7491F">
        <w:rPr>
          <w:lang w:val="fr-FR"/>
        </w:rPr>
        <w:t>Soumi</w:t>
      </w:r>
      <w:proofErr w:type="spellEnd"/>
      <w:r w:rsidRPr="00A7491F">
        <w:rPr>
          <w:lang w:val="fr-FR"/>
        </w:rPr>
        <w:t xml:space="preserve">, lui demandant de prendre des mesures provisoires et de fixer la résidence des enfants chez elle ; </w:t>
      </w:r>
      <w:r>
        <w:rPr>
          <w:lang w:val="fr-FR"/>
        </w:rPr>
        <w:t xml:space="preserve">le même jour, </w:t>
      </w:r>
      <w:r w:rsidRPr="00A7491F">
        <w:rPr>
          <w:lang w:val="fr-FR"/>
        </w:rPr>
        <w:t>cette demande a été rejetée. Le 12</w:t>
      </w:r>
      <w:r>
        <w:rPr>
          <w:lang w:val="fr-FR"/>
        </w:rPr>
        <w:t> </w:t>
      </w:r>
      <w:r w:rsidRPr="00A7491F">
        <w:rPr>
          <w:lang w:val="fr-FR"/>
        </w:rPr>
        <w:t xml:space="preserve">juin 2014, la </w:t>
      </w:r>
      <w:r>
        <w:rPr>
          <w:lang w:val="fr-FR"/>
        </w:rPr>
        <w:t>c</w:t>
      </w:r>
      <w:r w:rsidRPr="00A7491F">
        <w:rPr>
          <w:lang w:val="fr-FR"/>
        </w:rPr>
        <w:t>our d</w:t>
      </w:r>
      <w:r>
        <w:rPr>
          <w:lang w:val="fr-FR"/>
        </w:rPr>
        <w:t>’</w:t>
      </w:r>
      <w:r w:rsidRPr="00A7491F">
        <w:rPr>
          <w:lang w:val="fr-FR"/>
        </w:rPr>
        <w:t>appel de Finlande orientale a débouté l</w:t>
      </w:r>
      <w:r>
        <w:rPr>
          <w:lang w:val="fr-FR"/>
        </w:rPr>
        <w:t>’</w:t>
      </w:r>
      <w:r w:rsidRPr="00A7491F">
        <w:rPr>
          <w:lang w:val="fr-FR"/>
        </w:rPr>
        <w:t xml:space="preserve">auteure de </w:t>
      </w:r>
      <w:r>
        <w:rPr>
          <w:lang w:val="fr-FR"/>
        </w:rPr>
        <w:t>l’</w:t>
      </w:r>
      <w:r w:rsidRPr="00A7491F">
        <w:rPr>
          <w:lang w:val="fr-FR"/>
        </w:rPr>
        <w:t xml:space="preserve">appel </w:t>
      </w:r>
      <w:r>
        <w:rPr>
          <w:lang w:val="fr-FR"/>
        </w:rPr>
        <w:t xml:space="preserve">qu’elle avait formé contre </w:t>
      </w:r>
      <w:r w:rsidRPr="00A7491F">
        <w:rPr>
          <w:lang w:val="fr-FR"/>
        </w:rPr>
        <w:t>la décision du tribunal de district qui confiait au père la garde exclusive des enfants. L</w:t>
      </w:r>
      <w:r>
        <w:rPr>
          <w:lang w:val="fr-FR"/>
        </w:rPr>
        <w:t>’</w:t>
      </w:r>
      <w:r w:rsidRPr="00A7491F">
        <w:rPr>
          <w:lang w:val="fr-FR"/>
        </w:rPr>
        <w:t>auteure s</w:t>
      </w:r>
      <w:r>
        <w:rPr>
          <w:lang w:val="fr-FR"/>
        </w:rPr>
        <w:t>’</w:t>
      </w:r>
      <w:r w:rsidRPr="00A7491F">
        <w:rPr>
          <w:lang w:val="fr-FR"/>
        </w:rPr>
        <w:t xml:space="preserve">est vu accorder deux heures de visite </w:t>
      </w:r>
      <w:r>
        <w:rPr>
          <w:lang w:val="fr-FR"/>
        </w:rPr>
        <w:t>sous supervision par semaine</w:t>
      </w:r>
      <w:r w:rsidRPr="00A7491F">
        <w:rPr>
          <w:lang w:val="fr-FR"/>
        </w:rPr>
        <w:t xml:space="preserve"> du 12</w:t>
      </w:r>
      <w:r>
        <w:rPr>
          <w:lang w:val="fr-FR"/>
        </w:rPr>
        <w:t> </w:t>
      </w:r>
      <w:r w:rsidRPr="00A7491F">
        <w:rPr>
          <w:lang w:val="fr-FR"/>
        </w:rPr>
        <w:t>juin au 31</w:t>
      </w:r>
      <w:r>
        <w:rPr>
          <w:lang w:val="fr-FR"/>
        </w:rPr>
        <w:t> </w:t>
      </w:r>
      <w:r w:rsidRPr="00A7491F">
        <w:rPr>
          <w:lang w:val="fr-FR"/>
        </w:rPr>
        <w:t>octobre 2014, puis, à partir du 1</w:t>
      </w:r>
      <w:r w:rsidRPr="00A7491F">
        <w:rPr>
          <w:vertAlign w:val="superscript"/>
          <w:lang w:val="fr-FR"/>
        </w:rPr>
        <w:t>er</w:t>
      </w:r>
      <w:r>
        <w:rPr>
          <w:lang w:val="fr-FR"/>
        </w:rPr>
        <w:t> </w:t>
      </w:r>
      <w:r w:rsidRPr="00A7491F">
        <w:rPr>
          <w:lang w:val="fr-FR"/>
        </w:rPr>
        <w:t>novembre 2014, un droit d</w:t>
      </w:r>
      <w:r>
        <w:rPr>
          <w:lang w:val="fr-FR"/>
        </w:rPr>
        <w:t>’</w:t>
      </w:r>
      <w:r w:rsidRPr="00A7491F">
        <w:rPr>
          <w:lang w:val="fr-FR"/>
        </w:rPr>
        <w:t>hébergement un week-end sur deux, du jeudi au dimanche, et pendant six à sept semaines pendant les vacances. Le 12</w:t>
      </w:r>
      <w:r>
        <w:rPr>
          <w:lang w:val="fr-FR"/>
        </w:rPr>
        <w:t> </w:t>
      </w:r>
      <w:r w:rsidRPr="00A7491F">
        <w:rPr>
          <w:lang w:val="fr-FR"/>
        </w:rPr>
        <w:t xml:space="preserve">septembre 2014, la Cour suprême a confirmé cette décision, sans </w:t>
      </w:r>
      <w:r>
        <w:rPr>
          <w:lang w:val="fr-FR"/>
        </w:rPr>
        <w:t>autoriser</w:t>
      </w:r>
      <w:r w:rsidRPr="00A7491F">
        <w:rPr>
          <w:lang w:val="fr-FR"/>
        </w:rPr>
        <w:t xml:space="preserve"> l</w:t>
      </w:r>
      <w:r>
        <w:rPr>
          <w:lang w:val="fr-FR"/>
        </w:rPr>
        <w:t>’</w:t>
      </w:r>
      <w:r w:rsidRPr="00A7491F">
        <w:rPr>
          <w:lang w:val="fr-FR"/>
        </w:rPr>
        <w:t xml:space="preserve">auteure </w:t>
      </w:r>
      <w:r>
        <w:rPr>
          <w:lang w:val="fr-FR"/>
        </w:rPr>
        <w:t>à</w:t>
      </w:r>
      <w:r w:rsidRPr="00A7491F">
        <w:rPr>
          <w:lang w:val="fr-FR"/>
        </w:rPr>
        <w:t xml:space="preserve"> </w:t>
      </w:r>
      <w:r>
        <w:rPr>
          <w:lang w:val="fr-FR"/>
        </w:rPr>
        <w:t>former un recours</w:t>
      </w:r>
      <w:r w:rsidRPr="00A7491F">
        <w:rPr>
          <w:lang w:val="fr-FR"/>
        </w:rPr>
        <w:t>.</w:t>
      </w:r>
    </w:p>
    <w:p w:rsidR="00FC2560" w:rsidRPr="00A7491F" w:rsidRDefault="00FC2560" w:rsidP="00FC2560">
      <w:pPr>
        <w:pStyle w:val="SingleTxtG"/>
        <w:rPr>
          <w:lang w:val="fr-FR"/>
        </w:rPr>
      </w:pPr>
      <w:r w:rsidRPr="00A7491F">
        <w:rPr>
          <w:lang w:val="fr-FR"/>
        </w:rPr>
        <w:t>2.9</w:t>
      </w:r>
      <w:r w:rsidRPr="00A7491F">
        <w:rPr>
          <w:lang w:val="fr-FR"/>
        </w:rPr>
        <w:tab/>
        <w:t>L</w:t>
      </w:r>
      <w:r>
        <w:rPr>
          <w:lang w:val="fr-FR"/>
        </w:rPr>
        <w:t>’</w:t>
      </w:r>
      <w:r w:rsidRPr="00A7491F">
        <w:rPr>
          <w:lang w:val="fr-FR"/>
        </w:rPr>
        <w:t xml:space="preserve">auteure soutient </w:t>
      </w:r>
      <w:r>
        <w:rPr>
          <w:lang w:val="fr-FR"/>
        </w:rPr>
        <w:t>que, de</w:t>
      </w:r>
      <w:r w:rsidRPr="00A7491F">
        <w:rPr>
          <w:lang w:val="fr-FR"/>
        </w:rPr>
        <w:t xml:space="preserve"> 2014 </w:t>
      </w:r>
      <w:r>
        <w:rPr>
          <w:lang w:val="fr-FR"/>
        </w:rPr>
        <w:t>à</w:t>
      </w:r>
      <w:r w:rsidRPr="00A7491F">
        <w:rPr>
          <w:lang w:val="fr-FR"/>
        </w:rPr>
        <w:t xml:space="preserve"> 2016, les enfants </w:t>
      </w:r>
      <w:r>
        <w:rPr>
          <w:lang w:val="fr-FR"/>
        </w:rPr>
        <w:t>avaient en permanence</w:t>
      </w:r>
      <w:r w:rsidRPr="00A7491F">
        <w:rPr>
          <w:lang w:val="fr-FR"/>
        </w:rPr>
        <w:t xml:space="preserve"> des ecchymoses et </w:t>
      </w:r>
      <w:r>
        <w:rPr>
          <w:lang w:val="fr-FR"/>
        </w:rPr>
        <w:t>d’autres lésions</w:t>
      </w:r>
      <w:r w:rsidRPr="00A7491F">
        <w:rPr>
          <w:lang w:val="fr-FR"/>
        </w:rPr>
        <w:t xml:space="preserve"> et lui </w:t>
      </w:r>
      <w:r>
        <w:rPr>
          <w:lang w:val="fr-FR"/>
        </w:rPr>
        <w:t>disaient</w:t>
      </w:r>
      <w:r w:rsidRPr="00A7491F">
        <w:rPr>
          <w:lang w:val="fr-FR"/>
        </w:rPr>
        <w:t xml:space="preserve"> que leur père les frappait. Ils </w:t>
      </w:r>
      <w:r>
        <w:rPr>
          <w:lang w:val="fr-FR"/>
        </w:rPr>
        <w:t xml:space="preserve">lui </w:t>
      </w:r>
      <w:r w:rsidRPr="00A7491F">
        <w:rPr>
          <w:lang w:val="fr-FR"/>
        </w:rPr>
        <w:t>disaient qu</w:t>
      </w:r>
      <w:r>
        <w:rPr>
          <w:lang w:val="fr-FR"/>
        </w:rPr>
        <w:t>’</w:t>
      </w:r>
      <w:r w:rsidRPr="00A7491F">
        <w:rPr>
          <w:lang w:val="fr-FR"/>
        </w:rPr>
        <w:t xml:space="preserve">ils avaient peur de lui et </w:t>
      </w:r>
      <w:r>
        <w:rPr>
          <w:lang w:val="fr-FR"/>
        </w:rPr>
        <w:t xml:space="preserve">exprimaient leur refus de </w:t>
      </w:r>
      <w:r w:rsidRPr="00A7491F">
        <w:rPr>
          <w:lang w:val="fr-FR"/>
        </w:rPr>
        <w:t>retourner chez lui</w:t>
      </w:r>
      <w:r>
        <w:rPr>
          <w:lang w:val="fr-FR"/>
        </w:rPr>
        <w:t xml:space="preserve"> en pleurant, en se débattant, en s’enfuyant ou en se cachant</w:t>
      </w:r>
      <w:r w:rsidRPr="00A7491F">
        <w:rPr>
          <w:lang w:val="fr-FR"/>
        </w:rPr>
        <w:t>. Durant cette période, l</w:t>
      </w:r>
      <w:r>
        <w:rPr>
          <w:lang w:val="fr-FR"/>
        </w:rPr>
        <w:t>’</w:t>
      </w:r>
      <w:r w:rsidRPr="00A7491F">
        <w:rPr>
          <w:lang w:val="fr-FR"/>
        </w:rPr>
        <w:t xml:space="preserve">auteure a à plusieurs reprises signalé les blessures des enfants aux autorités, </w:t>
      </w:r>
      <w:r>
        <w:rPr>
          <w:lang w:val="fr-FR"/>
        </w:rPr>
        <w:t>y compris aux</w:t>
      </w:r>
      <w:r w:rsidRPr="00A7491F">
        <w:rPr>
          <w:lang w:val="fr-FR"/>
        </w:rPr>
        <w:t xml:space="preserve"> services de protection de l</w:t>
      </w:r>
      <w:r>
        <w:rPr>
          <w:lang w:val="fr-FR"/>
        </w:rPr>
        <w:t>’</w:t>
      </w:r>
      <w:r w:rsidRPr="00A7491F">
        <w:rPr>
          <w:lang w:val="fr-FR"/>
        </w:rPr>
        <w:t xml:space="preserve">enfance et </w:t>
      </w:r>
      <w:r>
        <w:rPr>
          <w:lang w:val="fr-FR"/>
        </w:rPr>
        <w:t xml:space="preserve">à </w:t>
      </w:r>
      <w:r w:rsidRPr="00A7491F">
        <w:rPr>
          <w:lang w:val="fr-FR"/>
        </w:rPr>
        <w:t>la police, mais celles-ci n</w:t>
      </w:r>
      <w:r>
        <w:rPr>
          <w:lang w:val="fr-FR"/>
        </w:rPr>
        <w:t>’</w:t>
      </w:r>
      <w:r w:rsidRPr="00A7491F">
        <w:rPr>
          <w:lang w:val="fr-FR"/>
        </w:rPr>
        <w:t>ont pas pris les mesures appropriées. L</w:t>
      </w:r>
      <w:r>
        <w:rPr>
          <w:lang w:val="fr-FR"/>
        </w:rPr>
        <w:t>’</w:t>
      </w:r>
      <w:r w:rsidRPr="00A7491F">
        <w:rPr>
          <w:lang w:val="fr-FR"/>
        </w:rPr>
        <w:t>auteure affirme que, le 26</w:t>
      </w:r>
      <w:r>
        <w:rPr>
          <w:lang w:val="fr-FR"/>
        </w:rPr>
        <w:t> </w:t>
      </w:r>
      <w:r w:rsidRPr="00A7491F">
        <w:rPr>
          <w:lang w:val="fr-FR"/>
        </w:rPr>
        <w:t xml:space="preserve">octobre 2014, les enfants ont été témoins de violences </w:t>
      </w:r>
      <w:r>
        <w:rPr>
          <w:lang w:val="fr-FR"/>
        </w:rPr>
        <w:t>potentiellement mortelles</w:t>
      </w:r>
      <w:r w:rsidRPr="00A7491F">
        <w:rPr>
          <w:lang w:val="fr-FR"/>
        </w:rPr>
        <w:t xml:space="preserve"> alors qu</w:t>
      </w:r>
      <w:r>
        <w:rPr>
          <w:lang w:val="fr-FR"/>
        </w:rPr>
        <w:t>’</w:t>
      </w:r>
      <w:r w:rsidRPr="00A7491F">
        <w:rPr>
          <w:lang w:val="fr-FR"/>
        </w:rPr>
        <w:t xml:space="preserve">ils se trouvaient chez leur père. Celui-ci a fourni aux autorités des </w:t>
      </w:r>
      <w:r w:rsidRPr="00A7491F">
        <w:rPr>
          <w:lang w:val="fr-FR"/>
        </w:rPr>
        <w:lastRenderedPageBreak/>
        <w:t>informations contradictoires à ce sujet. Le 12</w:t>
      </w:r>
      <w:r>
        <w:rPr>
          <w:lang w:val="fr-FR"/>
        </w:rPr>
        <w:t> </w:t>
      </w:r>
      <w:r w:rsidRPr="00A7491F">
        <w:rPr>
          <w:lang w:val="fr-FR"/>
        </w:rPr>
        <w:t>septembre 2015, un médecin de l</w:t>
      </w:r>
      <w:r>
        <w:rPr>
          <w:lang w:val="fr-FR"/>
        </w:rPr>
        <w:t>’</w:t>
      </w:r>
      <w:r w:rsidRPr="00A7491F">
        <w:rPr>
          <w:lang w:val="fr-FR"/>
        </w:rPr>
        <w:t xml:space="preserve">hôpital central </w:t>
      </w:r>
      <w:r>
        <w:rPr>
          <w:lang w:val="fr-FR"/>
        </w:rPr>
        <w:t xml:space="preserve">de </w:t>
      </w:r>
      <w:r w:rsidRPr="00A7491F">
        <w:rPr>
          <w:lang w:val="fr-FR"/>
        </w:rPr>
        <w:t xml:space="preserve">Satakunta </w:t>
      </w:r>
      <w:r>
        <w:rPr>
          <w:lang w:val="fr-FR"/>
        </w:rPr>
        <w:t>a fait un signalement à</w:t>
      </w:r>
      <w:r w:rsidRPr="00A7491F">
        <w:rPr>
          <w:lang w:val="fr-FR"/>
        </w:rPr>
        <w:t xml:space="preserve"> la police </w:t>
      </w:r>
      <w:r>
        <w:rPr>
          <w:lang w:val="fr-FR"/>
        </w:rPr>
        <w:t>au vu des blessures</w:t>
      </w:r>
      <w:r w:rsidRPr="00A7491F">
        <w:rPr>
          <w:lang w:val="fr-FR"/>
        </w:rPr>
        <w:t xml:space="preserve"> qu</w:t>
      </w:r>
      <w:r>
        <w:rPr>
          <w:lang w:val="fr-FR"/>
        </w:rPr>
        <w:t>’Y</w:t>
      </w:r>
      <w:r w:rsidRPr="00A7491F">
        <w:rPr>
          <w:lang w:val="fr-FR"/>
        </w:rPr>
        <w:t xml:space="preserve"> </w:t>
      </w:r>
      <w:r>
        <w:rPr>
          <w:lang w:val="fr-FR"/>
        </w:rPr>
        <w:t>avait</w:t>
      </w:r>
      <w:r w:rsidRPr="00A7491F">
        <w:rPr>
          <w:lang w:val="fr-FR"/>
        </w:rPr>
        <w:t xml:space="preserve"> à la main. Le même jour, </w:t>
      </w:r>
      <w:r>
        <w:rPr>
          <w:lang w:val="fr-FR"/>
        </w:rPr>
        <w:t>Y</w:t>
      </w:r>
      <w:r w:rsidRPr="00A7491F">
        <w:rPr>
          <w:lang w:val="fr-FR"/>
        </w:rPr>
        <w:t xml:space="preserve"> a dit à l</w:t>
      </w:r>
      <w:r>
        <w:rPr>
          <w:lang w:val="fr-FR"/>
        </w:rPr>
        <w:t>’</w:t>
      </w:r>
      <w:r w:rsidRPr="00A7491F">
        <w:rPr>
          <w:lang w:val="fr-FR"/>
        </w:rPr>
        <w:t>auteure que son père l</w:t>
      </w:r>
      <w:r>
        <w:rPr>
          <w:lang w:val="fr-FR"/>
        </w:rPr>
        <w:t>’</w:t>
      </w:r>
      <w:r w:rsidRPr="00A7491F">
        <w:rPr>
          <w:lang w:val="fr-FR"/>
        </w:rPr>
        <w:t xml:space="preserve">avait frappé. Dans un </w:t>
      </w:r>
      <w:r>
        <w:rPr>
          <w:lang w:val="fr-FR"/>
        </w:rPr>
        <w:t>compte rendu daté</w:t>
      </w:r>
      <w:r w:rsidRPr="00A7491F">
        <w:rPr>
          <w:lang w:val="fr-FR"/>
        </w:rPr>
        <w:t xml:space="preserve"> du 14</w:t>
      </w:r>
      <w:r>
        <w:rPr>
          <w:lang w:val="fr-FR"/>
        </w:rPr>
        <w:t> </w:t>
      </w:r>
      <w:r w:rsidRPr="00A7491F">
        <w:rPr>
          <w:lang w:val="fr-FR"/>
        </w:rPr>
        <w:t>décembre 2015, un autre médecin a indiqué</w:t>
      </w:r>
      <w:r>
        <w:rPr>
          <w:lang w:val="fr-FR"/>
        </w:rPr>
        <w:t>, après avoir examiné les enfants,</w:t>
      </w:r>
      <w:r w:rsidR="00B24BB8">
        <w:rPr>
          <w:lang w:val="fr-FR"/>
        </w:rPr>
        <w:t xml:space="preserve"> </w:t>
      </w:r>
      <w:r>
        <w:rPr>
          <w:lang w:val="fr-FR"/>
        </w:rPr>
        <w:t>que l</w:t>
      </w:r>
      <w:r w:rsidRPr="00A7491F">
        <w:rPr>
          <w:lang w:val="fr-FR"/>
        </w:rPr>
        <w:t xml:space="preserve">es lésions cutanées, </w:t>
      </w:r>
      <w:r>
        <w:rPr>
          <w:lang w:val="fr-FR"/>
        </w:rPr>
        <w:t xml:space="preserve">les </w:t>
      </w:r>
      <w:r w:rsidRPr="00A7491F">
        <w:rPr>
          <w:lang w:val="fr-FR"/>
        </w:rPr>
        <w:t xml:space="preserve">ecchymoses et </w:t>
      </w:r>
      <w:r>
        <w:rPr>
          <w:lang w:val="fr-FR"/>
        </w:rPr>
        <w:t xml:space="preserve">les </w:t>
      </w:r>
      <w:r w:rsidRPr="00A7491F">
        <w:rPr>
          <w:lang w:val="fr-FR"/>
        </w:rPr>
        <w:t xml:space="preserve">blessures </w:t>
      </w:r>
      <w:r>
        <w:rPr>
          <w:lang w:val="fr-FR"/>
        </w:rPr>
        <w:t>se trouvaient principalement sur des parties du corps</w:t>
      </w:r>
      <w:r w:rsidRPr="00A7491F">
        <w:rPr>
          <w:lang w:val="fr-FR"/>
        </w:rPr>
        <w:t xml:space="preserve"> </w:t>
      </w:r>
      <w:r>
        <w:rPr>
          <w:lang w:val="fr-FR"/>
        </w:rPr>
        <w:t>souvent</w:t>
      </w:r>
      <w:r w:rsidRPr="00A7491F">
        <w:rPr>
          <w:lang w:val="fr-FR"/>
        </w:rPr>
        <w:t xml:space="preserve"> exposées aux blessures accidentelles. Il </w:t>
      </w:r>
      <w:r>
        <w:rPr>
          <w:lang w:val="fr-FR"/>
        </w:rPr>
        <w:t xml:space="preserve">a conclu qu’il </w:t>
      </w:r>
      <w:r w:rsidRPr="00A7491F">
        <w:rPr>
          <w:lang w:val="fr-FR"/>
        </w:rPr>
        <w:t>n</w:t>
      </w:r>
      <w:r>
        <w:rPr>
          <w:lang w:val="fr-FR"/>
        </w:rPr>
        <w:t>’</w:t>
      </w:r>
      <w:r w:rsidRPr="00A7491F">
        <w:rPr>
          <w:lang w:val="fr-FR"/>
        </w:rPr>
        <w:t xml:space="preserve">y avait </w:t>
      </w:r>
      <w:r>
        <w:rPr>
          <w:lang w:val="fr-FR"/>
        </w:rPr>
        <w:t>« </w:t>
      </w:r>
      <w:r w:rsidRPr="00A7491F">
        <w:rPr>
          <w:lang w:val="fr-FR"/>
        </w:rPr>
        <w:t>aucune blessure dont on pouvait être certain qu</w:t>
      </w:r>
      <w:r>
        <w:rPr>
          <w:lang w:val="fr-FR"/>
        </w:rPr>
        <w:t>’</w:t>
      </w:r>
      <w:r w:rsidRPr="00A7491F">
        <w:rPr>
          <w:lang w:val="fr-FR"/>
        </w:rPr>
        <w:t xml:space="preserve">elle avait été causée par </w:t>
      </w:r>
      <w:r>
        <w:rPr>
          <w:lang w:val="fr-FR"/>
        </w:rPr>
        <w:t>les violences supposées », mais aussi que</w:t>
      </w:r>
      <w:r w:rsidR="00B24BB8">
        <w:rPr>
          <w:lang w:val="fr-FR"/>
        </w:rPr>
        <w:t xml:space="preserve"> </w:t>
      </w:r>
      <w:r>
        <w:rPr>
          <w:lang w:val="fr-FR"/>
        </w:rPr>
        <w:t>« l’</w:t>
      </w:r>
      <w:r w:rsidRPr="00A7491F">
        <w:rPr>
          <w:lang w:val="fr-FR"/>
        </w:rPr>
        <w:t>examen ne permet</w:t>
      </w:r>
      <w:r>
        <w:rPr>
          <w:lang w:val="fr-FR"/>
        </w:rPr>
        <w:t>[</w:t>
      </w:r>
      <w:r w:rsidRPr="00A7491F">
        <w:rPr>
          <w:lang w:val="fr-FR"/>
        </w:rPr>
        <w:t>tait] pas d</w:t>
      </w:r>
      <w:r>
        <w:rPr>
          <w:lang w:val="fr-FR"/>
        </w:rPr>
        <w:t>’</w:t>
      </w:r>
      <w:r w:rsidRPr="00A7491F">
        <w:rPr>
          <w:lang w:val="fr-FR"/>
        </w:rPr>
        <w:t>exclure des violences ».</w:t>
      </w:r>
    </w:p>
    <w:p w:rsidR="00FC2560" w:rsidRPr="00A7491F" w:rsidRDefault="00FC2560" w:rsidP="00FC2560">
      <w:pPr>
        <w:pStyle w:val="SingleTxtG"/>
        <w:rPr>
          <w:lang w:val="fr-FR"/>
        </w:rPr>
      </w:pPr>
      <w:r w:rsidRPr="00A7491F">
        <w:rPr>
          <w:lang w:val="fr-FR"/>
        </w:rPr>
        <w:t>2.10</w:t>
      </w:r>
      <w:r w:rsidRPr="00A7491F">
        <w:rPr>
          <w:lang w:val="fr-FR"/>
        </w:rPr>
        <w:tab/>
        <w:t>L</w:t>
      </w:r>
      <w:r>
        <w:rPr>
          <w:lang w:val="fr-FR"/>
        </w:rPr>
        <w:t>’</w:t>
      </w:r>
      <w:r w:rsidRPr="00A7491F">
        <w:rPr>
          <w:lang w:val="fr-FR"/>
        </w:rPr>
        <w:t>auteure dit avoir été agressée par le père le 13</w:t>
      </w:r>
      <w:r>
        <w:rPr>
          <w:lang w:val="fr-FR"/>
        </w:rPr>
        <w:t> </w:t>
      </w:r>
      <w:r w:rsidRPr="00A7491F">
        <w:rPr>
          <w:lang w:val="fr-FR"/>
        </w:rPr>
        <w:t>septembre 2015, alors qu</w:t>
      </w:r>
      <w:r>
        <w:rPr>
          <w:lang w:val="fr-FR"/>
        </w:rPr>
        <w:t>’</w:t>
      </w:r>
      <w:r w:rsidRPr="00A7491F">
        <w:rPr>
          <w:lang w:val="fr-FR"/>
        </w:rPr>
        <w:t>elle lui ramenait les enfants. Elle a immédiatement signalé ces faits à la travailleuse sociale qui la suivait, mais celle-ci lui a dit qu</w:t>
      </w:r>
      <w:r>
        <w:rPr>
          <w:lang w:val="fr-FR"/>
        </w:rPr>
        <w:t>’</w:t>
      </w:r>
      <w:r w:rsidRPr="00A7491F">
        <w:rPr>
          <w:lang w:val="fr-FR"/>
        </w:rPr>
        <w:t>elle n</w:t>
      </w:r>
      <w:r>
        <w:rPr>
          <w:lang w:val="fr-FR"/>
        </w:rPr>
        <w:t>’</w:t>
      </w:r>
      <w:r w:rsidRPr="00A7491F">
        <w:rPr>
          <w:lang w:val="fr-FR"/>
        </w:rPr>
        <w:t>avait rien vu et a fait pression sur elle pour qu</w:t>
      </w:r>
      <w:r>
        <w:rPr>
          <w:lang w:val="fr-FR"/>
        </w:rPr>
        <w:t>’</w:t>
      </w:r>
      <w:r w:rsidRPr="00A7491F">
        <w:rPr>
          <w:lang w:val="fr-FR"/>
        </w:rPr>
        <w:t xml:space="preserve">elle ramène les enfants chez leur père. Le même jour, </w:t>
      </w:r>
      <w:r>
        <w:rPr>
          <w:lang w:val="fr-FR"/>
        </w:rPr>
        <w:t>Y</w:t>
      </w:r>
      <w:r w:rsidRPr="00A7491F">
        <w:rPr>
          <w:lang w:val="fr-FR"/>
        </w:rPr>
        <w:t xml:space="preserve"> a dit à l</w:t>
      </w:r>
      <w:r>
        <w:rPr>
          <w:lang w:val="fr-FR"/>
        </w:rPr>
        <w:t>’</w:t>
      </w:r>
      <w:r w:rsidRPr="00A7491F">
        <w:rPr>
          <w:lang w:val="fr-FR"/>
        </w:rPr>
        <w:t>auteure qu</w:t>
      </w:r>
      <w:r>
        <w:rPr>
          <w:lang w:val="fr-FR"/>
        </w:rPr>
        <w:t>’</w:t>
      </w:r>
      <w:r w:rsidRPr="00A7491F">
        <w:rPr>
          <w:lang w:val="fr-FR"/>
        </w:rPr>
        <w:t xml:space="preserve">il avait été frappé à plusieurs reprises par son père </w:t>
      </w:r>
      <w:r>
        <w:rPr>
          <w:lang w:val="fr-FR"/>
        </w:rPr>
        <w:t xml:space="preserve">mais, lorsque l’auteure </w:t>
      </w:r>
      <w:r w:rsidRPr="00A7491F">
        <w:rPr>
          <w:lang w:val="fr-FR"/>
        </w:rPr>
        <w:t>a signalé</w:t>
      </w:r>
      <w:r>
        <w:rPr>
          <w:lang w:val="fr-FR"/>
        </w:rPr>
        <w:t xml:space="preserve"> les faits</w:t>
      </w:r>
      <w:r w:rsidRPr="00A7491F">
        <w:rPr>
          <w:lang w:val="fr-FR"/>
        </w:rPr>
        <w:t xml:space="preserve"> aux services de protection de l</w:t>
      </w:r>
      <w:r>
        <w:rPr>
          <w:lang w:val="fr-FR"/>
        </w:rPr>
        <w:t>’</w:t>
      </w:r>
      <w:r w:rsidRPr="00A7491F">
        <w:rPr>
          <w:lang w:val="fr-FR"/>
        </w:rPr>
        <w:t xml:space="preserve">enfance </w:t>
      </w:r>
      <w:r>
        <w:rPr>
          <w:lang w:val="fr-FR"/>
        </w:rPr>
        <w:t>de</w:t>
      </w:r>
      <w:r w:rsidRPr="00A7491F">
        <w:rPr>
          <w:lang w:val="fr-FR"/>
        </w:rPr>
        <w:t xml:space="preserve"> Pori, </w:t>
      </w:r>
      <w:r>
        <w:rPr>
          <w:lang w:val="fr-FR"/>
        </w:rPr>
        <w:t>ceux-ci</w:t>
      </w:r>
      <w:r w:rsidRPr="00A7491F">
        <w:rPr>
          <w:lang w:val="fr-FR"/>
        </w:rPr>
        <w:t xml:space="preserve"> ont refusé d</w:t>
      </w:r>
      <w:r>
        <w:rPr>
          <w:lang w:val="fr-FR"/>
        </w:rPr>
        <w:t>’</w:t>
      </w:r>
      <w:r w:rsidRPr="00A7491F">
        <w:rPr>
          <w:lang w:val="fr-FR"/>
        </w:rPr>
        <w:t>enquêter. Les enfants répétaient, en larmes, que leur père allait de nouveau les frapper. C</w:t>
      </w:r>
      <w:r>
        <w:rPr>
          <w:lang w:val="fr-FR"/>
        </w:rPr>
        <w:t>’</w:t>
      </w:r>
      <w:r w:rsidRPr="00A7491F">
        <w:rPr>
          <w:lang w:val="fr-FR"/>
        </w:rPr>
        <w:t>est aussi à cette date que le père a mis un terme aux visites des enfants au domicile de leur mère, empêchant tout contact entre eux jusqu</w:t>
      </w:r>
      <w:r>
        <w:rPr>
          <w:lang w:val="fr-FR"/>
        </w:rPr>
        <w:t>’</w:t>
      </w:r>
      <w:r w:rsidRPr="00A7491F">
        <w:rPr>
          <w:lang w:val="fr-FR"/>
        </w:rPr>
        <w:t>au 30</w:t>
      </w:r>
      <w:r>
        <w:rPr>
          <w:lang w:val="fr-FR"/>
        </w:rPr>
        <w:t> </w:t>
      </w:r>
      <w:r w:rsidRPr="00A7491F">
        <w:rPr>
          <w:lang w:val="fr-FR"/>
        </w:rPr>
        <w:t>novembre 2015.</w:t>
      </w:r>
    </w:p>
    <w:p w:rsidR="00FC2560" w:rsidRPr="00A7491F" w:rsidRDefault="00FC2560" w:rsidP="00FC2560">
      <w:pPr>
        <w:pStyle w:val="SingleTxtG"/>
        <w:rPr>
          <w:lang w:val="fr-FR"/>
        </w:rPr>
      </w:pPr>
      <w:r w:rsidRPr="00A7491F">
        <w:rPr>
          <w:lang w:val="fr-FR"/>
        </w:rPr>
        <w:t>2.11</w:t>
      </w:r>
      <w:r w:rsidRPr="00A7491F">
        <w:rPr>
          <w:lang w:val="fr-FR"/>
        </w:rPr>
        <w:tab/>
        <w:t>Le 21</w:t>
      </w:r>
      <w:r>
        <w:rPr>
          <w:lang w:val="fr-FR"/>
        </w:rPr>
        <w:t> </w:t>
      </w:r>
      <w:r w:rsidRPr="00A7491F">
        <w:rPr>
          <w:lang w:val="fr-FR"/>
        </w:rPr>
        <w:t>septembre 2014, l</w:t>
      </w:r>
      <w:r>
        <w:rPr>
          <w:lang w:val="fr-FR"/>
        </w:rPr>
        <w:t>’</w:t>
      </w:r>
      <w:r w:rsidRPr="00A7491F">
        <w:rPr>
          <w:lang w:val="fr-FR"/>
        </w:rPr>
        <w:t xml:space="preserve">auteure a pris contact avec un cabinet de médiation familiale </w:t>
      </w:r>
      <w:r>
        <w:rPr>
          <w:lang w:val="fr-FR"/>
        </w:rPr>
        <w:t>afin que celui-ci organise entre elle et le père des enfants</w:t>
      </w:r>
      <w:r w:rsidRPr="00A7491F">
        <w:rPr>
          <w:lang w:val="fr-FR"/>
        </w:rPr>
        <w:t xml:space="preserve"> une rencontre au cours de laquelle ils pourraient discuter de leurs relations et de questions concernant les enfants. </w:t>
      </w:r>
      <w:r>
        <w:rPr>
          <w:lang w:val="fr-FR"/>
        </w:rPr>
        <w:t>T</w:t>
      </w:r>
      <w:r w:rsidRPr="00A7491F">
        <w:rPr>
          <w:lang w:val="fr-FR"/>
        </w:rPr>
        <w:t>rois jours plus tard</w:t>
      </w:r>
      <w:r>
        <w:rPr>
          <w:lang w:val="fr-FR"/>
        </w:rPr>
        <w:t>,</w:t>
      </w:r>
      <w:r w:rsidRPr="00A7491F">
        <w:rPr>
          <w:lang w:val="fr-FR"/>
        </w:rPr>
        <w:t xml:space="preserve"> </w:t>
      </w:r>
      <w:r>
        <w:rPr>
          <w:lang w:val="fr-FR"/>
        </w:rPr>
        <w:t>l</w:t>
      </w:r>
      <w:r w:rsidRPr="00A7491F">
        <w:rPr>
          <w:lang w:val="fr-FR"/>
        </w:rPr>
        <w:t xml:space="preserve">e cabinet a pris contact avec le père, mais </w:t>
      </w:r>
      <w:r>
        <w:rPr>
          <w:lang w:val="fr-FR"/>
        </w:rPr>
        <w:t>celui-ci a refusé la</w:t>
      </w:r>
      <w:r w:rsidR="00B24BB8">
        <w:rPr>
          <w:lang w:val="fr-FR"/>
        </w:rPr>
        <w:t xml:space="preserve"> </w:t>
      </w:r>
      <w:r>
        <w:rPr>
          <w:lang w:val="fr-FR"/>
        </w:rPr>
        <w:t>rencontre</w:t>
      </w:r>
      <w:r w:rsidRPr="00A7491F">
        <w:rPr>
          <w:lang w:val="fr-FR"/>
        </w:rPr>
        <w:t>.</w:t>
      </w:r>
    </w:p>
    <w:p w:rsidR="00FC2560" w:rsidRPr="00E20016" w:rsidRDefault="00FC2560" w:rsidP="00FC2560">
      <w:pPr>
        <w:pStyle w:val="SingleTxtG"/>
        <w:rPr>
          <w:spacing w:val="-2"/>
          <w:lang w:val="fr-FR"/>
        </w:rPr>
      </w:pPr>
      <w:r w:rsidRPr="00E20016">
        <w:rPr>
          <w:spacing w:val="-2"/>
          <w:lang w:val="fr-FR"/>
        </w:rPr>
        <w:t>2.12</w:t>
      </w:r>
      <w:r w:rsidRPr="00E20016">
        <w:rPr>
          <w:spacing w:val="-2"/>
          <w:lang w:val="fr-FR"/>
        </w:rPr>
        <w:tab/>
        <w:t xml:space="preserve">En octobre 2015, l’auteure a saisi le tribunal de district de </w:t>
      </w:r>
      <w:proofErr w:type="spellStart"/>
      <w:r w:rsidRPr="00E20016">
        <w:rPr>
          <w:spacing w:val="-2"/>
          <w:lang w:val="fr-FR"/>
        </w:rPr>
        <w:t>Kymenlaakso</w:t>
      </w:r>
      <w:proofErr w:type="spellEnd"/>
      <w:r w:rsidRPr="00E20016">
        <w:rPr>
          <w:spacing w:val="-2"/>
          <w:lang w:val="fr-FR"/>
        </w:rPr>
        <w:t xml:space="preserve"> afin de faire appliquer son droit de visite. Le tribunal a ordonné une enquête sociale concernant les conditions de vie et la situation des deux parents. Le travailleur social chargé de l’enquête a soumis au tribunal un rapport écrit dans lequel il recommandait que les enfants recommencent rapidement à passer des week-ends chez l’auteure. Il estimait qu’ils n’étaient pas en danger au domicile de l’auteure et qu’il était dans leur intérêt supérieur de passer des week-ends prolongés et une partie des vacances avec l’auteure. Il a aussi recommandé une médiation familiale. Dès qu’elle a eu connaissance du rapport, l’auteure a pris rendez-vous pour une médiation</w:t>
      </w:r>
      <w:r>
        <w:rPr>
          <w:spacing w:val="-2"/>
          <w:lang w:val="fr-FR"/>
        </w:rPr>
        <w:t>,</w:t>
      </w:r>
      <w:r w:rsidRPr="00E20016">
        <w:rPr>
          <w:spacing w:val="-2"/>
          <w:lang w:val="fr-FR"/>
        </w:rPr>
        <w:t xml:space="preserve"> qui devait avoir lieu le 25 janvier 2016. Le père des enfants a refusé de s’y rendre.</w:t>
      </w:r>
    </w:p>
    <w:p w:rsidR="00FC2560" w:rsidRPr="00A7491F" w:rsidRDefault="00FC2560" w:rsidP="00FC2560">
      <w:pPr>
        <w:pStyle w:val="SingleTxtG"/>
        <w:rPr>
          <w:lang w:val="fr-FR"/>
        </w:rPr>
      </w:pPr>
      <w:r w:rsidRPr="00A7491F">
        <w:rPr>
          <w:lang w:val="fr-FR"/>
        </w:rPr>
        <w:t>2.13</w:t>
      </w:r>
      <w:r w:rsidRPr="00A7491F">
        <w:rPr>
          <w:lang w:val="fr-FR"/>
        </w:rPr>
        <w:tab/>
        <w:t>Le 14</w:t>
      </w:r>
      <w:r>
        <w:rPr>
          <w:lang w:val="fr-FR"/>
        </w:rPr>
        <w:t> </w:t>
      </w:r>
      <w:r w:rsidRPr="00A7491F">
        <w:rPr>
          <w:lang w:val="fr-FR"/>
        </w:rPr>
        <w:t xml:space="preserve">décembre 2015, la police a </w:t>
      </w:r>
      <w:r>
        <w:rPr>
          <w:lang w:val="fr-FR"/>
        </w:rPr>
        <w:t>décidé de ne pas mener d’</w:t>
      </w:r>
      <w:r w:rsidRPr="00A7491F">
        <w:rPr>
          <w:lang w:val="fr-FR"/>
        </w:rPr>
        <w:t>enquête pénale contre le père des enfants car ceux-ci étaient trop jeunes pour être entendus. Les témoins adultes (la</w:t>
      </w:r>
      <w:r>
        <w:rPr>
          <w:lang w:val="fr-FR"/>
        </w:rPr>
        <w:t> </w:t>
      </w:r>
      <w:r w:rsidRPr="00A7491F">
        <w:rPr>
          <w:lang w:val="fr-FR"/>
        </w:rPr>
        <w:t>mère, la grand-mère et le conjoint de l</w:t>
      </w:r>
      <w:r>
        <w:rPr>
          <w:lang w:val="fr-FR"/>
        </w:rPr>
        <w:t>’</w:t>
      </w:r>
      <w:r w:rsidRPr="00A7491F">
        <w:rPr>
          <w:lang w:val="fr-FR"/>
        </w:rPr>
        <w:t>auteure) n</w:t>
      </w:r>
      <w:r>
        <w:rPr>
          <w:lang w:val="fr-FR"/>
        </w:rPr>
        <w:t>’</w:t>
      </w:r>
      <w:r w:rsidRPr="00A7491F">
        <w:rPr>
          <w:lang w:val="fr-FR"/>
        </w:rPr>
        <w:t>ont pas été entendus</w:t>
      </w:r>
      <w:r>
        <w:rPr>
          <w:lang w:val="fr-FR"/>
        </w:rPr>
        <w:t xml:space="preserve"> par la police</w:t>
      </w:r>
      <w:r w:rsidRPr="00A7491F">
        <w:rPr>
          <w:lang w:val="fr-FR"/>
        </w:rPr>
        <w:t>. En</w:t>
      </w:r>
      <w:r>
        <w:rPr>
          <w:lang w:val="fr-FR"/>
        </w:rPr>
        <w:t> </w:t>
      </w:r>
      <w:r w:rsidRPr="00A7491F">
        <w:rPr>
          <w:lang w:val="fr-FR"/>
        </w:rPr>
        <w:t>outre, le travailleur social de la commune d</w:t>
      </w:r>
      <w:r>
        <w:rPr>
          <w:lang w:val="fr-FR"/>
        </w:rPr>
        <w:t>’</w:t>
      </w:r>
      <w:proofErr w:type="spellStart"/>
      <w:r w:rsidRPr="00A7491F">
        <w:rPr>
          <w:lang w:val="fr-FR"/>
        </w:rPr>
        <w:t>Iitti</w:t>
      </w:r>
      <w:proofErr w:type="spellEnd"/>
      <w:r w:rsidRPr="00A7491F">
        <w:rPr>
          <w:lang w:val="fr-FR"/>
        </w:rPr>
        <w:t xml:space="preserve"> a fourni à la police des informations erronées et incomplètes.</w:t>
      </w:r>
    </w:p>
    <w:p w:rsidR="00FC2560" w:rsidRPr="00A7491F" w:rsidRDefault="00FC2560" w:rsidP="00FC2560">
      <w:pPr>
        <w:pStyle w:val="SingleTxtG"/>
        <w:rPr>
          <w:lang w:val="fr-FR"/>
        </w:rPr>
      </w:pPr>
      <w:r w:rsidRPr="00A7491F">
        <w:rPr>
          <w:lang w:val="fr-FR"/>
        </w:rPr>
        <w:t>2.14</w:t>
      </w:r>
      <w:r w:rsidRPr="00A7491F">
        <w:rPr>
          <w:lang w:val="fr-FR"/>
        </w:rPr>
        <w:tab/>
        <w:t>Le 21</w:t>
      </w:r>
      <w:r>
        <w:rPr>
          <w:lang w:val="fr-FR"/>
        </w:rPr>
        <w:t> </w:t>
      </w:r>
      <w:r w:rsidRPr="00A7491F">
        <w:rPr>
          <w:lang w:val="fr-FR"/>
        </w:rPr>
        <w:t>décembre 2015, l</w:t>
      </w:r>
      <w:r>
        <w:rPr>
          <w:lang w:val="fr-FR"/>
        </w:rPr>
        <w:t>’</w:t>
      </w:r>
      <w:r w:rsidRPr="00A7491F">
        <w:rPr>
          <w:lang w:val="fr-FR"/>
        </w:rPr>
        <w:t xml:space="preserve">auteure a </w:t>
      </w:r>
      <w:r>
        <w:rPr>
          <w:lang w:val="fr-FR"/>
        </w:rPr>
        <w:t>eu</w:t>
      </w:r>
      <w:r w:rsidRPr="00A7491F">
        <w:rPr>
          <w:lang w:val="fr-FR"/>
        </w:rPr>
        <w:t xml:space="preserve"> un enfant </w:t>
      </w:r>
      <w:r>
        <w:rPr>
          <w:lang w:val="fr-FR"/>
        </w:rPr>
        <w:t>d’une autre relation</w:t>
      </w:r>
      <w:r w:rsidRPr="00A7491F">
        <w:rPr>
          <w:lang w:val="fr-FR"/>
        </w:rPr>
        <w:t>. Peu après, elle s</w:t>
      </w:r>
      <w:r>
        <w:rPr>
          <w:lang w:val="fr-FR"/>
        </w:rPr>
        <w:t>’</w:t>
      </w:r>
      <w:r w:rsidRPr="00A7491F">
        <w:rPr>
          <w:lang w:val="fr-FR"/>
        </w:rPr>
        <w:t>est accordée avec le père de cet enfant pour en partager la garde. Le 15</w:t>
      </w:r>
      <w:r>
        <w:rPr>
          <w:lang w:val="fr-FR"/>
        </w:rPr>
        <w:t> </w:t>
      </w:r>
      <w:r w:rsidRPr="00A7491F">
        <w:rPr>
          <w:lang w:val="fr-FR"/>
        </w:rPr>
        <w:t xml:space="preserve">mars 2016, </w:t>
      </w:r>
      <w:r>
        <w:rPr>
          <w:lang w:val="fr-FR"/>
        </w:rPr>
        <w:t>celui qui était alors le conjoint de l’auteure</w:t>
      </w:r>
      <w:r w:rsidRPr="00A7491F">
        <w:rPr>
          <w:lang w:val="fr-FR"/>
        </w:rPr>
        <w:t xml:space="preserve"> a versé au père de</w:t>
      </w:r>
      <w:r>
        <w:rPr>
          <w:lang w:val="fr-FR"/>
        </w:rPr>
        <w:t xml:space="preserve"> Y et Z </w:t>
      </w:r>
      <w:r w:rsidRPr="00A7491F">
        <w:rPr>
          <w:lang w:val="fr-FR"/>
        </w:rPr>
        <w:t>200</w:t>
      </w:r>
      <w:r>
        <w:rPr>
          <w:lang w:val="fr-FR"/>
        </w:rPr>
        <w:t> </w:t>
      </w:r>
      <w:r w:rsidRPr="00A7491F">
        <w:rPr>
          <w:lang w:val="fr-FR"/>
        </w:rPr>
        <w:t xml:space="preserve">euros </w:t>
      </w:r>
      <w:r>
        <w:rPr>
          <w:lang w:val="fr-FR"/>
        </w:rPr>
        <w:t>pour couvrir ses frais de déplacement jusqu’à</w:t>
      </w:r>
      <w:r w:rsidRPr="00A7491F">
        <w:rPr>
          <w:lang w:val="fr-FR"/>
        </w:rPr>
        <w:t xml:space="preserve"> Pori</w:t>
      </w:r>
      <w:r>
        <w:rPr>
          <w:lang w:val="fr-FR"/>
        </w:rPr>
        <w:t>,</w:t>
      </w:r>
      <w:r w:rsidRPr="00A7491F">
        <w:rPr>
          <w:lang w:val="fr-FR"/>
        </w:rPr>
        <w:t xml:space="preserve"> afin que l</w:t>
      </w:r>
      <w:r>
        <w:rPr>
          <w:lang w:val="fr-FR"/>
        </w:rPr>
        <w:t>’</w:t>
      </w:r>
      <w:r w:rsidRPr="00A7491F">
        <w:rPr>
          <w:lang w:val="fr-FR"/>
        </w:rPr>
        <w:t>auteure puisse voir ses fils. Le 20</w:t>
      </w:r>
      <w:r>
        <w:rPr>
          <w:lang w:val="fr-FR"/>
        </w:rPr>
        <w:t> </w:t>
      </w:r>
      <w:r w:rsidRPr="00A7491F">
        <w:rPr>
          <w:lang w:val="fr-FR"/>
        </w:rPr>
        <w:t>mars 2016, l</w:t>
      </w:r>
      <w:r>
        <w:rPr>
          <w:lang w:val="fr-FR"/>
        </w:rPr>
        <w:t>’</w:t>
      </w:r>
      <w:r w:rsidRPr="00A7491F">
        <w:rPr>
          <w:lang w:val="fr-FR"/>
        </w:rPr>
        <w:t>auteure a pu</w:t>
      </w:r>
      <w:r>
        <w:rPr>
          <w:lang w:val="fr-FR"/>
        </w:rPr>
        <w:t xml:space="preserve"> </w:t>
      </w:r>
      <w:r w:rsidRPr="00A7491F">
        <w:rPr>
          <w:lang w:val="fr-FR"/>
        </w:rPr>
        <w:t>passer deux heures avec ses enfants</w:t>
      </w:r>
      <w:r>
        <w:rPr>
          <w:lang w:val="fr-FR"/>
        </w:rPr>
        <w:t>. C’était la première fois en six mois qu’ils se voyaient.</w:t>
      </w:r>
      <w:r w:rsidRPr="00A7491F">
        <w:rPr>
          <w:lang w:val="fr-FR"/>
        </w:rPr>
        <w:t xml:space="preserve"> </w:t>
      </w:r>
      <w:r>
        <w:rPr>
          <w:lang w:val="fr-FR"/>
        </w:rPr>
        <w:t>Les jumeaux</w:t>
      </w:r>
      <w:r w:rsidRPr="00A7491F">
        <w:rPr>
          <w:lang w:val="fr-FR"/>
        </w:rPr>
        <w:t xml:space="preserve"> ont demandé </w:t>
      </w:r>
      <w:r>
        <w:rPr>
          <w:lang w:val="fr-FR"/>
        </w:rPr>
        <w:t xml:space="preserve">à l’auteure </w:t>
      </w:r>
      <w:r w:rsidRPr="00A7491F">
        <w:rPr>
          <w:lang w:val="fr-FR"/>
        </w:rPr>
        <w:t xml:space="preserve">quand ils pourraient rentrer à la maison. </w:t>
      </w:r>
      <w:r>
        <w:rPr>
          <w:lang w:val="fr-FR"/>
        </w:rPr>
        <w:t>Y</w:t>
      </w:r>
      <w:r w:rsidRPr="00A7491F">
        <w:rPr>
          <w:lang w:val="fr-FR"/>
        </w:rPr>
        <w:t xml:space="preserve"> </w:t>
      </w:r>
      <w:r>
        <w:rPr>
          <w:lang w:val="fr-FR"/>
        </w:rPr>
        <w:t xml:space="preserve">lui </w:t>
      </w:r>
      <w:r w:rsidRPr="00A7491F">
        <w:rPr>
          <w:lang w:val="fr-FR"/>
        </w:rPr>
        <w:t>a dit qu</w:t>
      </w:r>
      <w:r>
        <w:rPr>
          <w:lang w:val="fr-FR"/>
        </w:rPr>
        <w:t>’</w:t>
      </w:r>
      <w:r w:rsidRPr="00A7491F">
        <w:rPr>
          <w:lang w:val="fr-FR"/>
        </w:rPr>
        <w:t xml:space="preserve">il voulait vivre avec elle, mais que son père </w:t>
      </w:r>
      <w:r>
        <w:rPr>
          <w:lang w:val="fr-FR"/>
        </w:rPr>
        <w:t>ne l’y autoriserait pas. Il a ajouté</w:t>
      </w:r>
      <w:r w:rsidRPr="00A7491F">
        <w:rPr>
          <w:lang w:val="fr-FR"/>
        </w:rPr>
        <w:t xml:space="preserve"> qu</w:t>
      </w:r>
      <w:r>
        <w:rPr>
          <w:lang w:val="fr-FR"/>
        </w:rPr>
        <w:t>’</w:t>
      </w:r>
      <w:r w:rsidRPr="00A7491F">
        <w:rPr>
          <w:lang w:val="fr-FR"/>
        </w:rPr>
        <w:t xml:space="preserve">il avait peur de </w:t>
      </w:r>
      <w:r>
        <w:rPr>
          <w:lang w:val="fr-FR"/>
        </w:rPr>
        <w:t>son père</w:t>
      </w:r>
      <w:r w:rsidRPr="00A7491F">
        <w:rPr>
          <w:lang w:val="fr-FR"/>
        </w:rPr>
        <w:t xml:space="preserve"> et ne voulait pas repartir avec lui. Le 13</w:t>
      </w:r>
      <w:r>
        <w:rPr>
          <w:lang w:val="fr-FR"/>
        </w:rPr>
        <w:t> </w:t>
      </w:r>
      <w:r w:rsidRPr="00A7491F">
        <w:rPr>
          <w:lang w:val="fr-FR"/>
        </w:rPr>
        <w:t>avril 2016, l</w:t>
      </w:r>
      <w:r>
        <w:rPr>
          <w:lang w:val="fr-FR"/>
        </w:rPr>
        <w:t>’</w:t>
      </w:r>
      <w:r w:rsidRPr="00A7491F">
        <w:rPr>
          <w:lang w:val="fr-FR"/>
        </w:rPr>
        <w:t>auteure a de nouveau proposé au père des jumeaux de participer à une séance de médiation familiale à Pori, mais il a refusé.</w:t>
      </w:r>
    </w:p>
    <w:p w:rsidR="00FC2560" w:rsidRPr="00A7491F" w:rsidRDefault="00FC2560" w:rsidP="00FC2560">
      <w:pPr>
        <w:pStyle w:val="SingleTxtG"/>
        <w:rPr>
          <w:lang w:val="fr-FR"/>
        </w:rPr>
      </w:pPr>
      <w:r w:rsidRPr="00A7491F">
        <w:rPr>
          <w:lang w:val="fr-FR"/>
        </w:rPr>
        <w:t>2.15</w:t>
      </w:r>
      <w:r w:rsidRPr="00A7491F">
        <w:rPr>
          <w:lang w:val="fr-FR"/>
        </w:rPr>
        <w:tab/>
        <w:t>Le 15</w:t>
      </w:r>
      <w:r>
        <w:rPr>
          <w:lang w:val="fr-FR"/>
        </w:rPr>
        <w:t> </w:t>
      </w:r>
      <w:r w:rsidRPr="00A7491F">
        <w:rPr>
          <w:lang w:val="fr-FR"/>
        </w:rPr>
        <w:t xml:space="preserve">avril 2016, le tribunal de district de </w:t>
      </w:r>
      <w:proofErr w:type="spellStart"/>
      <w:r w:rsidRPr="00A7491F">
        <w:rPr>
          <w:lang w:val="fr-FR"/>
        </w:rPr>
        <w:t>Kymenlaakso</w:t>
      </w:r>
      <w:proofErr w:type="spellEnd"/>
      <w:r w:rsidRPr="00A7491F">
        <w:rPr>
          <w:lang w:val="fr-FR"/>
        </w:rPr>
        <w:t xml:space="preserve"> a rejeté la demande de l</w:t>
      </w:r>
      <w:r>
        <w:rPr>
          <w:lang w:val="fr-FR"/>
        </w:rPr>
        <w:t>’</w:t>
      </w:r>
      <w:r w:rsidRPr="00A7491F">
        <w:rPr>
          <w:lang w:val="fr-FR"/>
        </w:rPr>
        <w:t xml:space="preserve">auteure visant à faire appliquer son droit de visite. Il lui a accordé deux heures de visite supervisée, une semaine sur deux, pour une durée indéterminée. Il a fondé sa décision sur le fait </w:t>
      </w:r>
      <w:r>
        <w:rPr>
          <w:lang w:val="fr-FR"/>
        </w:rPr>
        <w:t>qu’en ne ramenant pas</w:t>
      </w:r>
      <w:r w:rsidRPr="00A7491F">
        <w:rPr>
          <w:lang w:val="fr-FR"/>
        </w:rPr>
        <w:t xml:space="preserve"> les enfants à leur père à l</w:t>
      </w:r>
      <w:r>
        <w:rPr>
          <w:lang w:val="fr-FR"/>
        </w:rPr>
        <w:t>’</w:t>
      </w:r>
      <w:r w:rsidRPr="00A7491F">
        <w:rPr>
          <w:lang w:val="fr-FR"/>
        </w:rPr>
        <w:t>heure prévue le 13</w:t>
      </w:r>
      <w:r>
        <w:rPr>
          <w:lang w:val="fr-FR"/>
        </w:rPr>
        <w:t> </w:t>
      </w:r>
      <w:r w:rsidRPr="00A7491F">
        <w:rPr>
          <w:lang w:val="fr-FR"/>
        </w:rPr>
        <w:t xml:space="preserve">septembre 2015, </w:t>
      </w:r>
      <w:r>
        <w:rPr>
          <w:lang w:val="fr-FR"/>
        </w:rPr>
        <w:t>l’auteure avait violé</w:t>
      </w:r>
      <w:r w:rsidRPr="00A7491F">
        <w:rPr>
          <w:lang w:val="fr-FR"/>
        </w:rPr>
        <w:t xml:space="preserve"> l</w:t>
      </w:r>
      <w:r>
        <w:rPr>
          <w:lang w:val="fr-FR"/>
        </w:rPr>
        <w:t>’</w:t>
      </w:r>
      <w:r w:rsidRPr="00A7491F">
        <w:rPr>
          <w:lang w:val="fr-FR"/>
        </w:rPr>
        <w:t>accord relatif aux visites qu</w:t>
      </w:r>
      <w:r>
        <w:rPr>
          <w:lang w:val="fr-FR"/>
        </w:rPr>
        <w:t>’</w:t>
      </w:r>
      <w:r w:rsidRPr="00A7491F">
        <w:rPr>
          <w:lang w:val="fr-FR"/>
        </w:rPr>
        <w:t>il avait entériné le 29</w:t>
      </w:r>
      <w:r>
        <w:rPr>
          <w:lang w:val="fr-FR"/>
        </w:rPr>
        <w:t> </w:t>
      </w:r>
      <w:r w:rsidRPr="00A7491F">
        <w:rPr>
          <w:lang w:val="fr-FR"/>
        </w:rPr>
        <w:t xml:space="preserve">avril 2015 et </w:t>
      </w:r>
      <w:r>
        <w:rPr>
          <w:lang w:val="fr-FR"/>
        </w:rPr>
        <w:t>que, ce faisant, l’auteure avait porté atteinte à</w:t>
      </w:r>
      <w:r w:rsidRPr="00A7491F">
        <w:rPr>
          <w:lang w:val="fr-FR"/>
        </w:rPr>
        <w:t xml:space="preserve"> l</w:t>
      </w:r>
      <w:r>
        <w:rPr>
          <w:lang w:val="fr-FR"/>
        </w:rPr>
        <w:t>’</w:t>
      </w:r>
      <w:r w:rsidRPr="00A7491F">
        <w:rPr>
          <w:lang w:val="fr-FR"/>
        </w:rPr>
        <w:t xml:space="preserve">intérêt supérieur des enfants. Le tribunal a estimé </w:t>
      </w:r>
      <w:r>
        <w:rPr>
          <w:lang w:val="fr-FR"/>
        </w:rPr>
        <w:t xml:space="preserve">qu’en faisant examiner ses </w:t>
      </w:r>
      <w:r w:rsidRPr="00A7491F">
        <w:rPr>
          <w:lang w:val="fr-FR"/>
        </w:rPr>
        <w:t xml:space="preserve">enfants </w:t>
      </w:r>
      <w:r>
        <w:rPr>
          <w:lang w:val="fr-FR"/>
        </w:rPr>
        <w:t>par un</w:t>
      </w:r>
      <w:r w:rsidRPr="00A7491F">
        <w:rPr>
          <w:lang w:val="fr-FR"/>
        </w:rPr>
        <w:t xml:space="preserve"> médecin à la recherche de traces de violences, en</w:t>
      </w:r>
      <w:r>
        <w:rPr>
          <w:lang w:val="fr-FR"/>
        </w:rPr>
        <w:t> </w:t>
      </w:r>
      <w:r w:rsidRPr="00A7491F">
        <w:rPr>
          <w:lang w:val="fr-FR"/>
        </w:rPr>
        <w:t xml:space="preserve">2014 </w:t>
      </w:r>
      <w:r>
        <w:rPr>
          <w:lang w:val="fr-FR"/>
        </w:rPr>
        <w:t>puis à nouveau</w:t>
      </w:r>
      <w:r w:rsidRPr="00A7491F">
        <w:rPr>
          <w:lang w:val="fr-FR"/>
        </w:rPr>
        <w:t xml:space="preserve"> en septembre 2015, alors </w:t>
      </w:r>
      <w:r>
        <w:rPr>
          <w:lang w:val="fr-FR"/>
        </w:rPr>
        <w:t xml:space="preserve">que ses soupçons n’étaient étayés par </w:t>
      </w:r>
      <w:r w:rsidRPr="00A7491F">
        <w:rPr>
          <w:lang w:val="fr-FR"/>
        </w:rPr>
        <w:t>aucun élément objectif</w:t>
      </w:r>
      <w:r>
        <w:rPr>
          <w:lang w:val="fr-FR"/>
        </w:rPr>
        <w:t>, l’auteure avait montré</w:t>
      </w:r>
      <w:r w:rsidRPr="00A7491F">
        <w:rPr>
          <w:lang w:val="fr-FR"/>
        </w:rPr>
        <w:t xml:space="preserve"> qu</w:t>
      </w:r>
      <w:r>
        <w:rPr>
          <w:lang w:val="fr-FR"/>
        </w:rPr>
        <w:t>’</w:t>
      </w:r>
      <w:r w:rsidRPr="00A7491F">
        <w:rPr>
          <w:lang w:val="fr-FR"/>
        </w:rPr>
        <w:t xml:space="preserve">elle cherchait activement une raison de ne pas </w:t>
      </w:r>
      <w:r>
        <w:rPr>
          <w:lang w:val="fr-FR"/>
        </w:rPr>
        <w:t>rendre les enfants à</w:t>
      </w:r>
      <w:r w:rsidRPr="00A7491F">
        <w:rPr>
          <w:lang w:val="fr-FR"/>
        </w:rPr>
        <w:t xml:space="preserve"> leur père. Il a aussi </w:t>
      </w:r>
      <w:r>
        <w:rPr>
          <w:lang w:val="fr-FR"/>
        </w:rPr>
        <w:t>condamné</w:t>
      </w:r>
      <w:r w:rsidRPr="00A7491F">
        <w:rPr>
          <w:lang w:val="fr-FR"/>
        </w:rPr>
        <w:t xml:space="preserve"> l</w:t>
      </w:r>
      <w:r>
        <w:rPr>
          <w:lang w:val="fr-FR"/>
        </w:rPr>
        <w:t>’</w:t>
      </w:r>
      <w:r w:rsidRPr="00A7491F">
        <w:rPr>
          <w:lang w:val="fr-FR"/>
        </w:rPr>
        <w:t xml:space="preserve">auteure </w:t>
      </w:r>
      <w:r>
        <w:rPr>
          <w:lang w:val="fr-FR"/>
        </w:rPr>
        <w:t>à payer les</w:t>
      </w:r>
      <w:r w:rsidRPr="00A7491F">
        <w:rPr>
          <w:lang w:val="fr-FR"/>
        </w:rPr>
        <w:t xml:space="preserve"> frais de justice </w:t>
      </w:r>
      <w:r w:rsidRPr="00A7491F">
        <w:rPr>
          <w:lang w:val="fr-FR"/>
        </w:rPr>
        <w:lastRenderedPageBreak/>
        <w:t>du père, d</w:t>
      </w:r>
      <w:r>
        <w:rPr>
          <w:lang w:val="fr-FR"/>
        </w:rPr>
        <w:t>’</w:t>
      </w:r>
      <w:r w:rsidRPr="00A7491F">
        <w:rPr>
          <w:lang w:val="fr-FR"/>
        </w:rPr>
        <w:t>un montant d</w:t>
      </w:r>
      <w:r>
        <w:rPr>
          <w:lang w:val="fr-FR"/>
        </w:rPr>
        <w:t>’</w:t>
      </w:r>
      <w:r w:rsidRPr="00A7491F">
        <w:rPr>
          <w:lang w:val="fr-FR"/>
        </w:rPr>
        <w:t>environ 12</w:t>
      </w:r>
      <w:r>
        <w:rPr>
          <w:lang w:val="fr-FR"/>
        </w:rPr>
        <w:t> </w:t>
      </w:r>
      <w:r w:rsidRPr="00A7491F">
        <w:rPr>
          <w:lang w:val="fr-FR"/>
        </w:rPr>
        <w:t>400</w:t>
      </w:r>
      <w:r>
        <w:rPr>
          <w:lang w:val="fr-FR"/>
        </w:rPr>
        <w:t> </w:t>
      </w:r>
      <w:r w:rsidRPr="00A7491F">
        <w:rPr>
          <w:lang w:val="fr-FR"/>
        </w:rPr>
        <w:t xml:space="preserve">euros, </w:t>
      </w:r>
      <w:r>
        <w:rPr>
          <w:lang w:val="fr-FR"/>
        </w:rPr>
        <w:t>ainsi que sa part de ses propres frais de justice</w:t>
      </w:r>
      <w:r w:rsidRPr="00A7491F">
        <w:rPr>
          <w:lang w:val="fr-FR"/>
        </w:rPr>
        <w:t xml:space="preserve"> (en partie pris en charge par l</w:t>
      </w:r>
      <w:r>
        <w:rPr>
          <w:lang w:val="fr-FR"/>
        </w:rPr>
        <w:t>’</w:t>
      </w:r>
      <w:r w:rsidRPr="00A7491F">
        <w:rPr>
          <w:lang w:val="fr-FR"/>
        </w:rPr>
        <w:t>aide juridictionnelle), d</w:t>
      </w:r>
      <w:r>
        <w:rPr>
          <w:lang w:val="fr-FR"/>
        </w:rPr>
        <w:t>’</w:t>
      </w:r>
      <w:r w:rsidRPr="00A7491F">
        <w:rPr>
          <w:lang w:val="fr-FR"/>
        </w:rPr>
        <w:t>un montant de 3</w:t>
      </w:r>
      <w:r>
        <w:rPr>
          <w:lang w:val="fr-FR"/>
        </w:rPr>
        <w:t> </w:t>
      </w:r>
      <w:r w:rsidRPr="00A7491F">
        <w:rPr>
          <w:lang w:val="fr-FR"/>
        </w:rPr>
        <w:t>500</w:t>
      </w:r>
      <w:r>
        <w:rPr>
          <w:lang w:val="fr-FR"/>
        </w:rPr>
        <w:t> </w:t>
      </w:r>
      <w:r w:rsidRPr="00A7491F">
        <w:rPr>
          <w:lang w:val="fr-FR"/>
        </w:rPr>
        <w:t>euros. L</w:t>
      </w:r>
      <w:r>
        <w:rPr>
          <w:lang w:val="fr-FR"/>
        </w:rPr>
        <w:t>’</w:t>
      </w:r>
      <w:r w:rsidRPr="00A7491F">
        <w:rPr>
          <w:lang w:val="fr-FR"/>
        </w:rPr>
        <w:t>auteure a fait appel de cette décision auprès de la cour d</w:t>
      </w:r>
      <w:r>
        <w:rPr>
          <w:lang w:val="fr-FR"/>
        </w:rPr>
        <w:t>’</w:t>
      </w:r>
      <w:r w:rsidRPr="00A7491F">
        <w:rPr>
          <w:lang w:val="fr-FR"/>
        </w:rPr>
        <w:t>appel de Finlande orientale.</w:t>
      </w:r>
    </w:p>
    <w:p w:rsidR="00FC2560" w:rsidRPr="00A7491F" w:rsidRDefault="00FC2560" w:rsidP="00FC2560">
      <w:pPr>
        <w:pStyle w:val="SingleTxtG"/>
        <w:rPr>
          <w:lang w:val="fr-FR"/>
        </w:rPr>
      </w:pPr>
      <w:r w:rsidRPr="00A7491F">
        <w:rPr>
          <w:lang w:val="fr-FR"/>
        </w:rPr>
        <w:t>2.16</w:t>
      </w:r>
      <w:r w:rsidRPr="00A7491F">
        <w:rPr>
          <w:lang w:val="fr-FR"/>
        </w:rPr>
        <w:tab/>
        <w:t>Le 1</w:t>
      </w:r>
      <w:r w:rsidRPr="0017724B">
        <w:rPr>
          <w:vertAlign w:val="superscript"/>
          <w:lang w:val="fr-FR"/>
        </w:rPr>
        <w:t>er</w:t>
      </w:r>
      <w:r>
        <w:rPr>
          <w:lang w:val="fr-FR"/>
        </w:rPr>
        <w:t> </w:t>
      </w:r>
      <w:r w:rsidRPr="00A7491F">
        <w:rPr>
          <w:lang w:val="fr-FR"/>
        </w:rPr>
        <w:t xml:space="preserve">mai 2016, le père des enfants a refusé </w:t>
      </w:r>
      <w:r>
        <w:rPr>
          <w:lang w:val="fr-FR"/>
        </w:rPr>
        <w:t>d’amener les jumeaux</w:t>
      </w:r>
      <w:r w:rsidRPr="00A7491F">
        <w:rPr>
          <w:lang w:val="fr-FR"/>
        </w:rPr>
        <w:t xml:space="preserve"> à Pori, où ils devaient voir l</w:t>
      </w:r>
      <w:r>
        <w:rPr>
          <w:lang w:val="fr-FR"/>
        </w:rPr>
        <w:t>’</w:t>
      </w:r>
      <w:r w:rsidRPr="00A7491F">
        <w:rPr>
          <w:lang w:val="fr-FR"/>
        </w:rPr>
        <w:t>auteure dans le cadre d</w:t>
      </w:r>
      <w:r>
        <w:rPr>
          <w:lang w:val="fr-FR"/>
        </w:rPr>
        <w:t>’</w:t>
      </w:r>
      <w:r w:rsidRPr="00A7491F">
        <w:rPr>
          <w:lang w:val="fr-FR"/>
        </w:rPr>
        <w:t xml:space="preserve">une visite </w:t>
      </w:r>
      <w:r>
        <w:rPr>
          <w:lang w:val="fr-FR"/>
        </w:rPr>
        <w:t>supervisée</w:t>
      </w:r>
      <w:r w:rsidRPr="00A7491F">
        <w:rPr>
          <w:lang w:val="fr-FR"/>
        </w:rPr>
        <w:t>. Le 18</w:t>
      </w:r>
      <w:r>
        <w:rPr>
          <w:lang w:val="fr-FR"/>
        </w:rPr>
        <w:t> </w:t>
      </w:r>
      <w:r w:rsidRPr="00A7491F">
        <w:rPr>
          <w:lang w:val="fr-FR"/>
        </w:rPr>
        <w:t>mai 2016, l</w:t>
      </w:r>
      <w:r>
        <w:rPr>
          <w:lang w:val="fr-FR"/>
        </w:rPr>
        <w:t>’</w:t>
      </w:r>
      <w:r w:rsidRPr="00A7491F">
        <w:rPr>
          <w:lang w:val="fr-FR"/>
        </w:rPr>
        <w:t>auteure a de nouveau fait part aux services de la protection de l</w:t>
      </w:r>
      <w:r>
        <w:rPr>
          <w:lang w:val="fr-FR"/>
        </w:rPr>
        <w:t>’</w:t>
      </w:r>
      <w:r w:rsidRPr="00A7491F">
        <w:rPr>
          <w:lang w:val="fr-FR"/>
        </w:rPr>
        <w:t>enfance d</w:t>
      </w:r>
      <w:r>
        <w:rPr>
          <w:lang w:val="fr-FR"/>
        </w:rPr>
        <w:t>’</w:t>
      </w:r>
      <w:proofErr w:type="spellStart"/>
      <w:r w:rsidRPr="00A7491F">
        <w:rPr>
          <w:lang w:val="fr-FR"/>
        </w:rPr>
        <w:t>Iitti</w:t>
      </w:r>
      <w:proofErr w:type="spellEnd"/>
      <w:r w:rsidRPr="00A7491F">
        <w:rPr>
          <w:lang w:val="fr-FR"/>
        </w:rPr>
        <w:t xml:space="preserve"> de ses préoccupations quant au comportement violent du père, mais aucune suite n</w:t>
      </w:r>
      <w:r>
        <w:rPr>
          <w:lang w:val="fr-FR"/>
        </w:rPr>
        <w:t>’</w:t>
      </w:r>
      <w:r w:rsidRPr="00A7491F">
        <w:rPr>
          <w:lang w:val="fr-FR"/>
        </w:rPr>
        <w:t>a été donnée.</w:t>
      </w:r>
    </w:p>
    <w:p w:rsidR="00FC2560" w:rsidRPr="00A7491F" w:rsidRDefault="00FC2560" w:rsidP="00FC2560">
      <w:pPr>
        <w:pStyle w:val="SingleTxtG"/>
        <w:rPr>
          <w:lang w:val="fr-FR"/>
        </w:rPr>
      </w:pPr>
      <w:r w:rsidRPr="00A7491F">
        <w:rPr>
          <w:lang w:val="fr-FR"/>
        </w:rPr>
        <w:t>2.17</w:t>
      </w:r>
      <w:r w:rsidRPr="00A7491F">
        <w:rPr>
          <w:lang w:val="fr-FR"/>
        </w:rPr>
        <w:tab/>
        <w:t>Les 4 et 5</w:t>
      </w:r>
      <w:r>
        <w:rPr>
          <w:lang w:val="fr-FR"/>
        </w:rPr>
        <w:t> </w:t>
      </w:r>
      <w:r w:rsidRPr="00A7491F">
        <w:rPr>
          <w:lang w:val="fr-FR"/>
        </w:rPr>
        <w:t xml:space="preserve">juin 2016, le père des enfants a refusé </w:t>
      </w:r>
      <w:r>
        <w:rPr>
          <w:lang w:val="fr-FR"/>
        </w:rPr>
        <w:t>d’amener les jumeaux</w:t>
      </w:r>
      <w:r w:rsidRPr="00A7491F">
        <w:rPr>
          <w:lang w:val="fr-FR"/>
        </w:rPr>
        <w:t xml:space="preserve"> voir l</w:t>
      </w:r>
      <w:r>
        <w:rPr>
          <w:lang w:val="fr-FR"/>
        </w:rPr>
        <w:t>’</w:t>
      </w:r>
      <w:r w:rsidRPr="00A7491F">
        <w:rPr>
          <w:lang w:val="fr-FR"/>
        </w:rPr>
        <w:t>auteure dans le cadre d</w:t>
      </w:r>
      <w:r>
        <w:rPr>
          <w:lang w:val="fr-FR"/>
        </w:rPr>
        <w:t>’</w:t>
      </w:r>
      <w:r w:rsidRPr="00A7491F">
        <w:rPr>
          <w:lang w:val="fr-FR"/>
        </w:rPr>
        <w:t xml:space="preserve">une visite </w:t>
      </w:r>
      <w:r>
        <w:rPr>
          <w:lang w:val="fr-FR"/>
        </w:rPr>
        <w:t>supervisée</w:t>
      </w:r>
      <w:r w:rsidRPr="00A7491F">
        <w:rPr>
          <w:lang w:val="fr-FR"/>
        </w:rPr>
        <w:t>. Le 11</w:t>
      </w:r>
      <w:r>
        <w:rPr>
          <w:lang w:val="fr-FR"/>
        </w:rPr>
        <w:t> </w:t>
      </w:r>
      <w:r w:rsidRPr="00A7491F">
        <w:rPr>
          <w:lang w:val="fr-FR"/>
        </w:rPr>
        <w:t>juin 2016, il a refusé de les laisser assister à l</w:t>
      </w:r>
      <w:r>
        <w:rPr>
          <w:lang w:val="fr-FR"/>
        </w:rPr>
        <w:t>’</w:t>
      </w:r>
      <w:r w:rsidRPr="00A7491F">
        <w:rPr>
          <w:lang w:val="fr-FR"/>
        </w:rPr>
        <w:t xml:space="preserve">anniversaire de leurs cousins du côté maternel, arguant que les visites </w:t>
      </w:r>
      <w:r>
        <w:rPr>
          <w:lang w:val="fr-FR"/>
        </w:rPr>
        <w:t>supervisées</w:t>
      </w:r>
      <w:r w:rsidRPr="00A7491F">
        <w:rPr>
          <w:lang w:val="fr-FR"/>
        </w:rPr>
        <w:t xml:space="preserve"> ne pouvaient avoir lieu que dans des lieux prévus à cet effet. L</w:t>
      </w:r>
      <w:r>
        <w:rPr>
          <w:lang w:val="fr-FR"/>
        </w:rPr>
        <w:t>’</w:t>
      </w:r>
      <w:r w:rsidRPr="00A7491F">
        <w:rPr>
          <w:lang w:val="fr-FR"/>
        </w:rPr>
        <w:t xml:space="preserve">auteure a perçu ce comportement comme une forme de </w:t>
      </w:r>
      <w:r>
        <w:rPr>
          <w:lang w:val="fr-FR"/>
        </w:rPr>
        <w:t>maltraitance</w:t>
      </w:r>
      <w:r w:rsidRPr="00A7491F">
        <w:rPr>
          <w:lang w:val="fr-FR"/>
        </w:rPr>
        <w:t>, de contrôle et d</w:t>
      </w:r>
      <w:r>
        <w:rPr>
          <w:lang w:val="fr-FR"/>
        </w:rPr>
        <w:t>’</w:t>
      </w:r>
      <w:r w:rsidRPr="00A7491F">
        <w:rPr>
          <w:lang w:val="fr-FR"/>
        </w:rPr>
        <w:t xml:space="preserve">humiliation envers elle et les enfants. </w:t>
      </w:r>
      <w:r>
        <w:rPr>
          <w:lang w:val="fr-FR"/>
        </w:rPr>
        <w:t>Elle considérait que l</w:t>
      </w:r>
      <w:r w:rsidRPr="00A7491F">
        <w:rPr>
          <w:lang w:val="fr-FR"/>
        </w:rPr>
        <w:t xml:space="preserve">es espaces de rencontre officiels </w:t>
      </w:r>
      <w:r>
        <w:rPr>
          <w:lang w:val="fr-FR"/>
        </w:rPr>
        <w:t>étaient</w:t>
      </w:r>
      <w:r w:rsidRPr="00A7491F">
        <w:rPr>
          <w:lang w:val="fr-FR"/>
        </w:rPr>
        <w:t xml:space="preserve"> des lieux aseptisés qui ne permett</w:t>
      </w:r>
      <w:r>
        <w:rPr>
          <w:lang w:val="fr-FR"/>
        </w:rPr>
        <w:t>ai</w:t>
      </w:r>
      <w:r w:rsidRPr="00A7491F">
        <w:rPr>
          <w:lang w:val="fr-FR"/>
        </w:rPr>
        <w:t xml:space="preserve">ent pas aux enfants de développer </w:t>
      </w:r>
      <w:r>
        <w:rPr>
          <w:lang w:val="fr-FR"/>
        </w:rPr>
        <w:t>ni</w:t>
      </w:r>
      <w:r w:rsidRPr="00A7491F">
        <w:rPr>
          <w:lang w:val="fr-FR"/>
        </w:rPr>
        <w:t xml:space="preserve"> même de conserver une relation avec leur mère </w:t>
      </w:r>
      <w:r>
        <w:rPr>
          <w:lang w:val="fr-FR"/>
        </w:rPr>
        <w:t>et d’autres membres de leur famille</w:t>
      </w:r>
      <w:r w:rsidRPr="00A7491F">
        <w:rPr>
          <w:lang w:val="fr-FR"/>
        </w:rPr>
        <w:t>. Le 12</w:t>
      </w:r>
      <w:r>
        <w:rPr>
          <w:lang w:val="fr-FR"/>
        </w:rPr>
        <w:t> </w:t>
      </w:r>
      <w:r w:rsidRPr="00A7491F">
        <w:rPr>
          <w:lang w:val="fr-FR"/>
        </w:rPr>
        <w:t>juin 2016, le père n</w:t>
      </w:r>
      <w:r>
        <w:rPr>
          <w:lang w:val="fr-FR"/>
        </w:rPr>
        <w:t>’</w:t>
      </w:r>
      <w:r w:rsidRPr="00A7491F">
        <w:rPr>
          <w:lang w:val="fr-FR"/>
        </w:rPr>
        <w:t>a pas amené les enfants à l</w:t>
      </w:r>
      <w:r>
        <w:rPr>
          <w:lang w:val="fr-FR"/>
        </w:rPr>
        <w:t>’</w:t>
      </w:r>
      <w:r w:rsidRPr="00A7491F">
        <w:rPr>
          <w:lang w:val="fr-FR"/>
        </w:rPr>
        <w:t>espace de rencontre pour la visite prévue. Le 18</w:t>
      </w:r>
      <w:r>
        <w:rPr>
          <w:lang w:val="fr-FR"/>
        </w:rPr>
        <w:t> </w:t>
      </w:r>
      <w:r w:rsidRPr="00A7491F">
        <w:rPr>
          <w:lang w:val="fr-FR"/>
        </w:rPr>
        <w:t>juin 2016, l</w:t>
      </w:r>
      <w:r>
        <w:rPr>
          <w:lang w:val="fr-FR"/>
        </w:rPr>
        <w:t>’</w:t>
      </w:r>
      <w:r w:rsidRPr="00A7491F">
        <w:rPr>
          <w:lang w:val="fr-FR"/>
        </w:rPr>
        <w:t>auteure a pu voir les enfants pendant deux heures. Le père limit</w:t>
      </w:r>
      <w:r>
        <w:rPr>
          <w:lang w:val="fr-FR"/>
        </w:rPr>
        <w:t>ait</w:t>
      </w:r>
      <w:r w:rsidRPr="00A7491F">
        <w:rPr>
          <w:lang w:val="fr-FR"/>
        </w:rPr>
        <w:t xml:space="preserve"> les rencontres entre l</w:t>
      </w:r>
      <w:r>
        <w:rPr>
          <w:lang w:val="fr-FR"/>
        </w:rPr>
        <w:t>’</w:t>
      </w:r>
      <w:r w:rsidRPr="00A7491F">
        <w:rPr>
          <w:lang w:val="fr-FR"/>
        </w:rPr>
        <w:t>auteure et ses enfants au strict minimum (</w:t>
      </w:r>
      <w:r>
        <w:rPr>
          <w:lang w:val="fr-FR"/>
        </w:rPr>
        <w:t>douze</w:t>
      </w:r>
      <w:r w:rsidRPr="00A7491F">
        <w:rPr>
          <w:lang w:val="fr-FR"/>
        </w:rPr>
        <w:t xml:space="preserve"> heures par an), ce qui </w:t>
      </w:r>
      <w:r>
        <w:rPr>
          <w:lang w:val="fr-FR"/>
        </w:rPr>
        <w:t>était</w:t>
      </w:r>
      <w:r w:rsidRPr="00A7491F">
        <w:rPr>
          <w:lang w:val="fr-FR"/>
        </w:rPr>
        <w:t xml:space="preserve"> contraire à l</w:t>
      </w:r>
      <w:r>
        <w:rPr>
          <w:lang w:val="fr-FR"/>
        </w:rPr>
        <w:t>’</w:t>
      </w:r>
      <w:r w:rsidRPr="00A7491F">
        <w:rPr>
          <w:lang w:val="fr-FR"/>
        </w:rPr>
        <w:t xml:space="preserve">intérêt supérieur </w:t>
      </w:r>
      <w:r>
        <w:rPr>
          <w:lang w:val="fr-FR"/>
        </w:rPr>
        <w:t>des enfants</w:t>
      </w:r>
      <w:r w:rsidRPr="00A7491F">
        <w:rPr>
          <w:lang w:val="fr-FR"/>
        </w:rPr>
        <w:t>.</w:t>
      </w:r>
    </w:p>
    <w:p w:rsidR="00FC2560" w:rsidRPr="00A7491F" w:rsidRDefault="00FC2560" w:rsidP="00FC2560">
      <w:pPr>
        <w:pStyle w:val="SingleTxtG"/>
        <w:rPr>
          <w:lang w:val="fr-FR"/>
        </w:rPr>
      </w:pPr>
      <w:r w:rsidRPr="00A7491F">
        <w:rPr>
          <w:lang w:val="fr-FR"/>
        </w:rPr>
        <w:t>2.18</w:t>
      </w:r>
      <w:r w:rsidRPr="00A7491F">
        <w:rPr>
          <w:lang w:val="fr-FR"/>
        </w:rPr>
        <w:tab/>
        <w:t>Le 18</w:t>
      </w:r>
      <w:r>
        <w:rPr>
          <w:lang w:val="fr-FR"/>
        </w:rPr>
        <w:t> </w:t>
      </w:r>
      <w:r w:rsidRPr="00A7491F">
        <w:rPr>
          <w:lang w:val="fr-FR"/>
        </w:rPr>
        <w:t xml:space="preserve">juin 2016, </w:t>
      </w:r>
      <w:r>
        <w:rPr>
          <w:lang w:val="fr-FR"/>
        </w:rPr>
        <w:t>Y</w:t>
      </w:r>
      <w:r w:rsidRPr="00A7491F">
        <w:rPr>
          <w:lang w:val="fr-FR"/>
        </w:rPr>
        <w:t xml:space="preserve"> a dit à l</w:t>
      </w:r>
      <w:r>
        <w:rPr>
          <w:lang w:val="fr-FR"/>
        </w:rPr>
        <w:t>’</w:t>
      </w:r>
      <w:r w:rsidRPr="00A7491F">
        <w:rPr>
          <w:lang w:val="fr-FR"/>
        </w:rPr>
        <w:t xml:space="preserve">auteure que son père lui avait « interdit de [lui] parler de ce dont lui et son frère [lui] avaient parlé avant, mais que ces choses </w:t>
      </w:r>
      <w:proofErr w:type="spellStart"/>
      <w:r w:rsidRPr="00A7491F">
        <w:rPr>
          <w:lang w:val="fr-FR"/>
        </w:rPr>
        <w:t>arriv</w:t>
      </w:r>
      <w:proofErr w:type="spellEnd"/>
      <w:r w:rsidRPr="00A7491F">
        <w:rPr>
          <w:lang w:val="fr-FR"/>
        </w:rPr>
        <w:t>[ai]</w:t>
      </w:r>
      <w:proofErr w:type="spellStart"/>
      <w:r w:rsidRPr="00A7491F">
        <w:rPr>
          <w:lang w:val="fr-FR"/>
        </w:rPr>
        <w:t>ent</w:t>
      </w:r>
      <w:proofErr w:type="spellEnd"/>
      <w:r w:rsidRPr="00A7491F">
        <w:rPr>
          <w:lang w:val="fr-FR"/>
        </w:rPr>
        <w:t xml:space="preserve"> encore ». Les enfants ont tous les deux dit qu</w:t>
      </w:r>
      <w:r>
        <w:rPr>
          <w:lang w:val="fr-FR"/>
        </w:rPr>
        <w:t>’</w:t>
      </w:r>
      <w:r w:rsidRPr="00A7491F">
        <w:rPr>
          <w:lang w:val="fr-FR"/>
        </w:rPr>
        <w:t>ils étaient tristes et en colère de ne pas pouvoir aller chez l</w:t>
      </w:r>
      <w:r>
        <w:rPr>
          <w:lang w:val="fr-FR"/>
        </w:rPr>
        <w:t>’</w:t>
      </w:r>
      <w:r w:rsidRPr="00A7491F">
        <w:rPr>
          <w:lang w:val="fr-FR"/>
        </w:rPr>
        <w:t>auteure, et qu</w:t>
      </w:r>
      <w:r>
        <w:rPr>
          <w:lang w:val="fr-FR"/>
        </w:rPr>
        <w:t>’</w:t>
      </w:r>
      <w:r w:rsidRPr="00A7491F">
        <w:rPr>
          <w:lang w:val="fr-FR"/>
        </w:rPr>
        <w:t>ils devaient s</w:t>
      </w:r>
      <w:r>
        <w:rPr>
          <w:lang w:val="fr-FR"/>
        </w:rPr>
        <w:t>’</w:t>
      </w:r>
      <w:r w:rsidRPr="00A7491F">
        <w:rPr>
          <w:lang w:val="fr-FR"/>
        </w:rPr>
        <w:t>occuper de leur père quand il était malade.</w:t>
      </w:r>
    </w:p>
    <w:p w:rsidR="00FC2560" w:rsidRPr="00A7491F" w:rsidRDefault="00FC2560" w:rsidP="00FC2560">
      <w:pPr>
        <w:pStyle w:val="SingleTxtG"/>
        <w:rPr>
          <w:lang w:val="fr-FR"/>
        </w:rPr>
      </w:pPr>
      <w:r w:rsidRPr="00A7491F">
        <w:rPr>
          <w:lang w:val="fr-FR"/>
        </w:rPr>
        <w:t>2.19</w:t>
      </w:r>
      <w:r w:rsidRPr="00A7491F">
        <w:rPr>
          <w:lang w:val="fr-FR"/>
        </w:rPr>
        <w:tab/>
        <w:t>Le 19</w:t>
      </w:r>
      <w:r>
        <w:rPr>
          <w:lang w:val="fr-FR"/>
        </w:rPr>
        <w:t> </w:t>
      </w:r>
      <w:r w:rsidRPr="00A7491F">
        <w:rPr>
          <w:lang w:val="fr-FR"/>
        </w:rPr>
        <w:t xml:space="preserve">juin 2016, le père a refusé de laisser </w:t>
      </w:r>
      <w:r>
        <w:rPr>
          <w:lang w:val="fr-FR"/>
        </w:rPr>
        <w:t xml:space="preserve">les enfants </w:t>
      </w:r>
      <w:r w:rsidRPr="00A7491F">
        <w:rPr>
          <w:lang w:val="fr-FR"/>
        </w:rPr>
        <w:t>se rendre à l</w:t>
      </w:r>
      <w:r>
        <w:rPr>
          <w:lang w:val="fr-FR"/>
        </w:rPr>
        <w:t>’</w:t>
      </w:r>
      <w:r w:rsidRPr="00A7491F">
        <w:rPr>
          <w:lang w:val="fr-FR"/>
        </w:rPr>
        <w:t>enterrement d</w:t>
      </w:r>
      <w:r>
        <w:rPr>
          <w:lang w:val="fr-FR"/>
        </w:rPr>
        <w:t>’</w:t>
      </w:r>
      <w:r w:rsidRPr="00A7491F">
        <w:rPr>
          <w:lang w:val="fr-FR"/>
        </w:rPr>
        <w:t>un proche parent de l</w:t>
      </w:r>
      <w:r>
        <w:rPr>
          <w:lang w:val="fr-FR"/>
        </w:rPr>
        <w:t>’</w:t>
      </w:r>
      <w:r w:rsidRPr="00A7491F">
        <w:rPr>
          <w:lang w:val="fr-FR"/>
        </w:rPr>
        <w:t>auteure. Le 20</w:t>
      </w:r>
      <w:r>
        <w:rPr>
          <w:lang w:val="fr-FR"/>
        </w:rPr>
        <w:t> </w:t>
      </w:r>
      <w:r w:rsidRPr="00A7491F">
        <w:rPr>
          <w:lang w:val="fr-FR"/>
        </w:rPr>
        <w:t>juin 2016, l</w:t>
      </w:r>
      <w:r>
        <w:rPr>
          <w:lang w:val="fr-FR"/>
        </w:rPr>
        <w:t>’</w:t>
      </w:r>
      <w:r w:rsidRPr="00A7491F">
        <w:rPr>
          <w:lang w:val="fr-FR"/>
        </w:rPr>
        <w:t>auteure lui a proposé de le rencontrer dans un centre de médiation familiale de Pori pour parler de leurs enfants, mais il a refusé.</w:t>
      </w:r>
    </w:p>
    <w:p w:rsidR="00FC2560" w:rsidRPr="00A7491F" w:rsidRDefault="00FC2560" w:rsidP="00FC2560">
      <w:pPr>
        <w:pStyle w:val="SingleTxtG"/>
        <w:rPr>
          <w:lang w:val="fr-FR"/>
        </w:rPr>
      </w:pPr>
      <w:r w:rsidRPr="00A7491F">
        <w:rPr>
          <w:lang w:val="fr-FR"/>
        </w:rPr>
        <w:t>2.20</w:t>
      </w:r>
      <w:r w:rsidRPr="00A7491F">
        <w:rPr>
          <w:lang w:val="fr-FR"/>
        </w:rPr>
        <w:tab/>
        <w:t>Le 30</w:t>
      </w:r>
      <w:r>
        <w:rPr>
          <w:lang w:val="fr-FR"/>
        </w:rPr>
        <w:t> </w:t>
      </w:r>
      <w:r w:rsidRPr="00A7491F">
        <w:rPr>
          <w:lang w:val="fr-FR"/>
        </w:rPr>
        <w:t>juin 2016, la cour d</w:t>
      </w:r>
      <w:r>
        <w:rPr>
          <w:lang w:val="fr-FR"/>
        </w:rPr>
        <w:t>’</w:t>
      </w:r>
      <w:r w:rsidRPr="00A7491F">
        <w:rPr>
          <w:lang w:val="fr-FR"/>
        </w:rPr>
        <w:t xml:space="preserve">appel de Finlande orientale a rejeté la demande </w:t>
      </w:r>
      <w:r>
        <w:rPr>
          <w:lang w:val="fr-FR"/>
        </w:rPr>
        <w:t xml:space="preserve">d’autorisation </w:t>
      </w:r>
      <w:r w:rsidRPr="00A7491F">
        <w:rPr>
          <w:lang w:val="fr-FR"/>
        </w:rPr>
        <w:t>d</w:t>
      </w:r>
      <w:r>
        <w:rPr>
          <w:lang w:val="fr-FR"/>
        </w:rPr>
        <w:t>’</w:t>
      </w:r>
      <w:r w:rsidRPr="00A7491F">
        <w:rPr>
          <w:lang w:val="fr-FR"/>
        </w:rPr>
        <w:t xml:space="preserve">interjeter appel de la décision du tribunal de district de </w:t>
      </w:r>
      <w:proofErr w:type="spellStart"/>
      <w:r w:rsidRPr="00A7491F">
        <w:rPr>
          <w:lang w:val="fr-FR"/>
        </w:rPr>
        <w:t>Kymenlaakso</w:t>
      </w:r>
      <w:proofErr w:type="spellEnd"/>
      <w:r w:rsidRPr="00A7491F">
        <w:rPr>
          <w:lang w:val="fr-FR"/>
        </w:rPr>
        <w:t xml:space="preserve"> concernant l</w:t>
      </w:r>
      <w:r>
        <w:rPr>
          <w:lang w:val="fr-FR"/>
        </w:rPr>
        <w:t>’</w:t>
      </w:r>
      <w:r w:rsidRPr="00A7491F">
        <w:rPr>
          <w:lang w:val="fr-FR"/>
        </w:rPr>
        <w:t xml:space="preserve">exercice </w:t>
      </w:r>
      <w:r>
        <w:rPr>
          <w:lang w:val="fr-FR"/>
        </w:rPr>
        <w:t>du</w:t>
      </w:r>
      <w:r w:rsidRPr="00A7491F">
        <w:rPr>
          <w:lang w:val="fr-FR"/>
        </w:rPr>
        <w:t xml:space="preserve"> droit de visite</w:t>
      </w:r>
      <w:r>
        <w:rPr>
          <w:lang w:val="fr-FR"/>
        </w:rPr>
        <w:t xml:space="preserve"> qui avait été formulée par l’auteure</w:t>
      </w:r>
      <w:r w:rsidRPr="00A7491F">
        <w:rPr>
          <w:lang w:val="fr-FR"/>
        </w:rPr>
        <w:t>, et n</w:t>
      </w:r>
      <w:r>
        <w:rPr>
          <w:lang w:val="fr-FR"/>
        </w:rPr>
        <w:t>’</w:t>
      </w:r>
      <w:r w:rsidRPr="00A7491F">
        <w:rPr>
          <w:lang w:val="fr-FR"/>
        </w:rPr>
        <w:t>a pas examiné le fond de l</w:t>
      </w:r>
      <w:r>
        <w:rPr>
          <w:lang w:val="fr-FR"/>
        </w:rPr>
        <w:t>’</w:t>
      </w:r>
      <w:r w:rsidRPr="00A7491F">
        <w:rPr>
          <w:lang w:val="fr-FR"/>
        </w:rPr>
        <w:t xml:space="preserve">appel. </w:t>
      </w:r>
      <w:r>
        <w:rPr>
          <w:lang w:val="fr-FR"/>
        </w:rPr>
        <w:t>A</w:t>
      </w:r>
      <w:r w:rsidRPr="00A7491F">
        <w:rPr>
          <w:lang w:val="fr-FR"/>
        </w:rPr>
        <w:t>u moment où elle a soumis la communication</w:t>
      </w:r>
      <w:r>
        <w:rPr>
          <w:lang w:val="fr-FR"/>
        </w:rPr>
        <w:t>,</w:t>
      </w:r>
      <w:r w:rsidRPr="00A7491F">
        <w:rPr>
          <w:lang w:val="fr-FR"/>
        </w:rPr>
        <w:t xml:space="preserve"> </w:t>
      </w:r>
      <w:r>
        <w:rPr>
          <w:lang w:val="fr-FR"/>
        </w:rPr>
        <w:t>l’</w:t>
      </w:r>
      <w:r w:rsidRPr="00A7491F">
        <w:rPr>
          <w:lang w:val="fr-FR"/>
        </w:rPr>
        <w:t xml:space="preserve">auteure </w:t>
      </w:r>
      <w:r>
        <w:rPr>
          <w:lang w:val="fr-FR"/>
        </w:rPr>
        <w:t xml:space="preserve">n’avait </w:t>
      </w:r>
      <w:r w:rsidRPr="00A7491F">
        <w:rPr>
          <w:lang w:val="fr-FR"/>
        </w:rPr>
        <w:t xml:space="preserve">pas encore </w:t>
      </w:r>
      <w:r>
        <w:rPr>
          <w:lang w:val="fr-FR"/>
        </w:rPr>
        <w:t>saisi la Cour suprême d’un recours</w:t>
      </w:r>
      <w:r w:rsidR="00B24BB8">
        <w:rPr>
          <w:lang w:val="fr-FR"/>
        </w:rPr>
        <w:t xml:space="preserve"> </w:t>
      </w:r>
      <w:r w:rsidRPr="00A7491F">
        <w:rPr>
          <w:lang w:val="fr-FR"/>
        </w:rPr>
        <w:t>contre</w:t>
      </w:r>
      <w:r w:rsidR="00B24BB8">
        <w:rPr>
          <w:lang w:val="fr-FR"/>
        </w:rPr>
        <w:t xml:space="preserve"> </w:t>
      </w:r>
      <w:r>
        <w:rPr>
          <w:lang w:val="fr-FR"/>
        </w:rPr>
        <w:t>la</w:t>
      </w:r>
      <w:r w:rsidRPr="00A7491F">
        <w:rPr>
          <w:lang w:val="fr-FR"/>
        </w:rPr>
        <w:t xml:space="preserve"> décision</w:t>
      </w:r>
      <w:r w:rsidR="00336828">
        <w:rPr>
          <w:lang w:val="fr-FR"/>
        </w:rPr>
        <w:t xml:space="preserve"> </w:t>
      </w:r>
      <w:r>
        <w:rPr>
          <w:lang w:val="fr-FR"/>
        </w:rPr>
        <w:t>de la cour d’appel</w:t>
      </w:r>
      <w:r w:rsidRPr="00A7491F">
        <w:rPr>
          <w:lang w:val="fr-FR"/>
        </w:rPr>
        <w:t>; elle avait jusqu</w:t>
      </w:r>
      <w:r>
        <w:rPr>
          <w:lang w:val="fr-FR"/>
        </w:rPr>
        <w:t>’</w:t>
      </w:r>
      <w:r w:rsidRPr="00A7491F">
        <w:rPr>
          <w:lang w:val="fr-FR"/>
        </w:rPr>
        <w:t>au 29</w:t>
      </w:r>
      <w:r>
        <w:rPr>
          <w:lang w:val="fr-FR"/>
        </w:rPr>
        <w:t> </w:t>
      </w:r>
      <w:r w:rsidRPr="00A7491F">
        <w:rPr>
          <w:lang w:val="fr-FR"/>
        </w:rPr>
        <w:t>août 2016 pour ce faire. Elle dit toutefois avoir épuisé les recours internes, car la Cour suprême ne serait pas compétente pour examiner la question de l</w:t>
      </w:r>
      <w:r>
        <w:rPr>
          <w:lang w:val="fr-FR"/>
        </w:rPr>
        <w:t>’</w:t>
      </w:r>
      <w:r w:rsidRPr="00A7491F">
        <w:rPr>
          <w:lang w:val="fr-FR"/>
        </w:rPr>
        <w:t>exercice de son droit de visite.</w:t>
      </w:r>
    </w:p>
    <w:p w:rsidR="00FC2560" w:rsidRPr="00A7491F" w:rsidRDefault="00FC2560" w:rsidP="00FC2560">
      <w:pPr>
        <w:pStyle w:val="SingleTxtG"/>
        <w:rPr>
          <w:lang w:val="fr-FR"/>
        </w:rPr>
      </w:pPr>
      <w:r w:rsidRPr="00F23EC2">
        <w:rPr>
          <w:spacing w:val="-2"/>
          <w:lang w:val="fr-FR"/>
        </w:rPr>
        <w:t>2.21</w:t>
      </w:r>
      <w:r w:rsidRPr="00F23EC2">
        <w:rPr>
          <w:spacing w:val="-2"/>
          <w:lang w:val="fr-FR"/>
        </w:rPr>
        <w:tab/>
        <w:t>Le père n’a pas amené les enfants aux visites supervisées prévues les 2 et 3 juillet 2016 à l’espace de rencontre de Pori et, le 6 juillet 2016, ne s’est pas présenté à un rendez-vous</w:t>
      </w:r>
      <w:r w:rsidRPr="00A7491F">
        <w:rPr>
          <w:lang w:val="fr-FR"/>
        </w:rPr>
        <w:t xml:space="preserve"> au centre de médiation familiale de Pori.</w:t>
      </w:r>
    </w:p>
    <w:p w:rsidR="00FC2560" w:rsidRPr="00A7491F" w:rsidRDefault="00FC2560" w:rsidP="00FC2560">
      <w:pPr>
        <w:pStyle w:val="SingleTxtG"/>
        <w:rPr>
          <w:lang w:val="fr-FR"/>
        </w:rPr>
      </w:pPr>
      <w:r w:rsidRPr="00A7491F">
        <w:rPr>
          <w:lang w:val="fr-FR"/>
        </w:rPr>
        <w:t>2.22</w:t>
      </w:r>
      <w:r w:rsidRPr="00A7491F">
        <w:rPr>
          <w:lang w:val="fr-FR"/>
        </w:rPr>
        <w:tab/>
        <w:t>L</w:t>
      </w:r>
      <w:r>
        <w:rPr>
          <w:lang w:val="fr-FR"/>
        </w:rPr>
        <w:t>’</w:t>
      </w:r>
      <w:r w:rsidRPr="00A7491F">
        <w:rPr>
          <w:lang w:val="fr-FR"/>
        </w:rPr>
        <w:t xml:space="preserve">auteure </w:t>
      </w:r>
      <w:r>
        <w:rPr>
          <w:lang w:val="fr-FR"/>
        </w:rPr>
        <w:t>affirme</w:t>
      </w:r>
      <w:r w:rsidRPr="00A7491F">
        <w:rPr>
          <w:lang w:val="fr-FR"/>
        </w:rPr>
        <w:t xml:space="preserve"> qu</w:t>
      </w:r>
      <w:r>
        <w:rPr>
          <w:lang w:val="fr-FR"/>
        </w:rPr>
        <w:t>’</w:t>
      </w:r>
      <w:r w:rsidRPr="00A7491F">
        <w:rPr>
          <w:lang w:val="fr-FR"/>
        </w:rPr>
        <w:t>elle n</w:t>
      </w:r>
      <w:r>
        <w:rPr>
          <w:lang w:val="fr-FR"/>
        </w:rPr>
        <w:t>’</w:t>
      </w:r>
      <w:r w:rsidRPr="00A7491F">
        <w:rPr>
          <w:lang w:val="fr-FR"/>
        </w:rPr>
        <w:t>a pas soumis la même affaire pour examen à une autre instance internationale d</w:t>
      </w:r>
      <w:r>
        <w:rPr>
          <w:lang w:val="fr-FR"/>
        </w:rPr>
        <w:t>’</w:t>
      </w:r>
      <w:r w:rsidRPr="00A7491F">
        <w:rPr>
          <w:lang w:val="fr-FR"/>
        </w:rPr>
        <w:t>enquête ou de règlement.</w:t>
      </w:r>
    </w:p>
    <w:p w:rsidR="00FC2560" w:rsidRPr="00A7491F" w:rsidRDefault="00FC2560" w:rsidP="00FC2560">
      <w:pPr>
        <w:pStyle w:val="H23G"/>
        <w:rPr>
          <w:lang w:val="fr-FR"/>
        </w:rPr>
      </w:pPr>
      <w:r w:rsidRPr="00A7491F">
        <w:rPr>
          <w:lang w:val="fr-FR"/>
        </w:rPr>
        <w:tab/>
      </w:r>
      <w:r w:rsidRPr="00A7491F">
        <w:rPr>
          <w:lang w:val="fr-FR"/>
        </w:rPr>
        <w:tab/>
        <w:t>Teneur de la plainte</w:t>
      </w:r>
    </w:p>
    <w:p w:rsidR="00FC2560" w:rsidRPr="00F23EC2" w:rsidRDefault="00FC2560" w:rsidP="00FC2560">
      <w:pPr>
        <w:pStyle w:val="SingleTxtG"/>
        <w:rPr>
          <w:spacing w:val="-1"/>
          <w:lang w:val="fr-FR"/>
        </w:rPr>
      </w:pPr>
      <w:r w:rsidRPr="00F23EC2">
        <w:rPr>
          <w:spacing w:val="-1"/>
          <w:lang w:val="fr-FR"/>
        </w:rPr>
        <w:t>3.1</w:t>
      </w:r>
      <w:r w:rsidRPr="00F23EC2">
        <w:rPr>
          <w:spacing w:val="-1"/>
          <w:lang w:val="fr-FR"/>
        </w:rPr>
        <w:tab/>
        <w:t>L’auteure affirme qu’en confiant la garde de ses enfants à leur père, en venant les chercher à son domicile pour les placer dans un orphelinat puis chez leur père et en restreignant les contacts qu’elle peut avoir avec eux, l’État partie a violé les droits que ses enfants tiennent des articles 2, 3, 5, 6, 7, 9, 12, 13, 14, 18, 19, 24, 29 et 39 de la Convention.</w:t>
      </w:r>
    </w:p>
    <w:p w:rsidR="00FC2560" w:rsidRPr="00A7491F" w:rsidRDefault="00FC2560" w:rsidP="00FC2560">
      <w:pPr>
        <w:pStyle w:val="SingleTxtG"/>
        <w:rPr>
          <w:lang w:val="fr-FR"/>
        </w:rPr>
      </w:pPr>
      <w:r w:rsidRPr="00A7491F">
        <w:rPr>
          <w:lang w:val="fr-FR"/>
        </w:rPr>
        <w:t>3.2</w:t>
      </w:r>
      <w:r w:rsidRPr="00A7491F">
        <w:rPr>
          <w:lang w:val="fr-FR"/>
        </w:rPr>
        <w:tab/>
      </w:r>
      <w:r>
        <w:rPr>
          <w:lang w:val="fr-FR"/>
        </w:rPr>
        <w:t>En violation</w:t>
      </w:r>
      <w:r w:rsidRPr="00A7491F">
        <w:rPr>
          <w:lang w:val="fr-FR"/>
        </w:rPr>
        <w:t xml:space="preserve"> de l</w:t>
      </w:r>
      <w:r>
        <w:rPr>
          <w:lang w:val="fr-FR"/>
        </w:rPr>
        <w:t>’</w:t>
      </w:r>
      <w:r w:rsidRPr="00A7491F">
        <w:rPr>
          <w:lang w:val="fr-FR"/>
        </w:rPr>
        <w:t>article 2 de la Convention, les enfants de l</w:t>
      </w:r>
      <w:r>
        <w:rPr>
          <w:lang w:val="fr-FR"/>
        </w:rPr>
        <w:t>’</w:t>
      </w:r>
      <w:r w:rsidRPr="00A7491F">
        <w:rPr>
          <w:lang w:val="fr-FR"/>
        </w:rPr>
        <w:t xml:space="preserve">auteure ont été punis </w:t>
      </w:r>
      <w:r>
        <w:rPr>
          <w:lang w:val="fr-FR"/>
        </w:rPr>
        <w:t>parce qu’ils</w:t>
      </w:r>
      <w:r w:rsidR="00B24BB8">
        <w:rPr>
          <w:lang w:val="fr-FR"/>
        </w:rPr>
        <w:t xml:space="preserve"> </w:t>
      </w:r>
      <w:r>
        <w:rPr>
          <w:lang w:val="fr-FR"/>
        </w:rPr>
        <w:t xml:space="preserve">ne voulaient pas </w:t>
      </w:r>
      <w:r w:rsidRPr="00A7491F">
        <w:rPr>
          <w:lang w:val="fr-FR"/>
        </w:rPr>
        <w:t>vivre avec leur père</w:t>
      </w:r>
      <w:r>
        <w:rPr>
          <w:lang w:val="fr-FR"/>
        </w:rPr>
        <w:t xml:space="preserve"> et avaient</w:t>
      </w:r>
      <w:r w:rsidR="00B24BB8">
        <w:rPr>
          <w:lang w:val="fr-FR"/>
        </w:rPr>
        <w:t xml:space="preserve"> </w:t>
      </w:r>
      <w:r>
        <w:rPr>
          <w:lang w:val="fr-FR"/>
        </w:rPr>
        <w:t>exprimé leur opinion à ce sujet</w:t>
      </w:r>
      <w:r w:rsidRPr="00A7491F">
        <w:rPr>
          <w:lang w:val="fr-FR"/>
        </w:rPr>
        <w:t>. Leur opinion sur cette question n</w:t>
      </w:r>
      <w:r>
        <w:rPr>
          <w:lang w:val="fr-FR"/>
        </w:rPr>
        <w:t>’</w:t>
      </w:r>
      <w:r w:rsidRPr="00A7491F">
        <w:rPr>
          <w:lang w:val="fr-FR"/>
        </w:rPr>
        <w:t>a pas été prise en compte, en violation de l</w:t>
      </w:r>
      <w:r>
        <w:rPr>
          <w:lang w:val="fr-FR"/>
        </w:rPr>
        <w:t>’</w:t>
      </w:r>
      <w:r w:rsidRPr="00A7491F">
        <w:rPr>
          <w:lang w:val="fr-FR"/>
        </w:rPr>
        <w:t>article</w:t>
      </w:r>
      <w:r>
        <w:rPr>
          <w:lang w:val="fr-FR"/>
        </w:rPr>
        <w:t> </w:t>
      </w:r>
      <w:r w:rsidRPr="00A7491F">
        <w:rPr>
          <w:lang w:val="fr-FR"/>
        </w:rPr>
        <w:t>12 de la Convention. En outre, les enfants n</w:t>
      </w:r>
      <w:r>
        <w:rPr>
          <w:lang w:val="fr-FR"/>
        </w:rPr>
        <w:t>’</w:t>
      </w:r>
      <w:r w:rsidRPr="00A7491F">
        <w:rPr>
          <w:lang w:val="fr-FR"/>
        </w:rPr>
        <w:t xml:space="preserve">ont été entendus dans aucune des procédures judiciaires ou administratives les </w:t>
      </w:r>
      <w:r>
        <w:rPr>
          <w:lang w:val="fr-FR"/>
        </w:rPr>
        <w:t>concernant</w:t>
      </w:r>
      <w:r w:rsidRPr="00A7491F">
        <w:rPr>
          <w:lang w:val="fr-FR"/>
        </w:rPr>
        <w:t>.</w:t>
      </w:r>
    </w:p>
    <w:p w:rsidR="00FC2560" w:rsidRPr="00A7491F" w:rsidRDefault="00FC2560" w:rsidP="00FC2560">
      <w:pPr>
        <w:pStyle w:val="SingleTxtG"/>
        <w:rPr>
          <w:lang w:val="fr-FR"/>
        </w:rPr>
      </w:pPr>
      <w:r w:rsidRPr="00A7491F">
        <w:rPr>
          <w:lang w:val="fr-FR"/>
        </w:rPr>
        <w:t>3.3</w:t>
      </w:r>
      <w:r w:rsidRPr="00A7491F">
        <w:rPr>
          <w:lang w:val="fr-FR"/>
        </w:rPr>
        <w:tab/>
        <w:t>L</w:t>
      </w:r>
      <w:r>
        <w:rPr>
          <w:lang w:val="fr-FR"/>
        </w:rPr>
        <w:t>’</w:t>
      </w:r>
      <w:r w:rsidRPr="00A7491F">
        <w:rPr>
          <w:lang w:val="fr-FR"/>
        </w:rPr>
        <w:t xml:space="preserve">État partie a </w:t>
      </w:r>
      <w:r>
        <w:rPr>
          <w:lang w:val="fr-FR"/>
        </w:rPr>
        <w:t>accordé</w:t>
      </w:r>
      <w:r w:rsidRPr="00A7491F">
        <w:rPr>
          <w:lang w:val="fr-FR"/>
        </w:rPr>
        <w:t xml:space="preserve"> la garde des enfants de l</w:t>
      </w:r>
      <w:r>
        <w:rPr>
          <w:lang w:val="fr-FR"/>
        </w:rPr>
        <w:t>’</w:t>
      </w:r>
      <w:r w:rsidRPr="00A7491F">
        <w:rPr>
          <w:lang w:val="fr-FR"/>
        </w:rPr>
        <w:t>auteure à leur père violent à compter du 1</w:t>
      </w:r>
      <w:r w:rsidRPr="00F23EC2">
        <w:rPr>
          <w:vertAlign w:val="superscript"/>
          <w:lang w:val="fr-FR"/>
        </w:rPr>
        <w:t>er</w:t>
      </w:r>
      <w:r>
        <w:rPr>
          <w:lang w:val="fr-FR"/>
        </w:rPr>
        <w:t> </w:t>
      </w:r>
      <w:r w:rsidRPr="00A7491F">
        <w:rPr>
          <w:lang w:val="fr-FR"/>
        </w:rPr>
        <w:t>mai 2014, et n</w:t>
      </w:r>
      <w:r>
        <w:rPr>
          <w:lang w:val="fr-FR"/>
        </w:rPr>
        <w:t>’</w:t>
      </w:r>
      <w:r w:rsidRPr="00A7491F">
        <w:rPr>
          <w:lang w:val="fr-FR"/>
        </w:rPr>
        <w:t>a pas fait respecter le droit de visite de l</w:t>
      </w:r>
      <w:r>
        <w:rPr>
          <w:lang w:val="fr-FR"/>
        </w:rPr>
        <w:t>’</w:t>
      </w:r>
      <w:r w:rsidRPr="00A7491F">
        <w:rPr>
          <w:lang w:val="fr-FR"/>
        </w:rPr>
        <w:t>auteure à partir du 2</w:t>
      </w:r>
      <w:r>
        <w:rPr>
          <w:lang w:val="fr-FR"/>
        </w:rPr>
        <w:t> </w:t>
      </w:r>
      <w:r w:rsidRPr="00A7491F">
        <w:rPr>
          <w:lang w:val="fr-FR"/>
        </w:rPr>
        <w:t>mai 2014</w:t>
      </w:r>
      <w:r>
        <w:rPr>
          <w:lang w:val="fr-FR"/>
        </w:rPr>
        <w:t xml:space="preserve"> et</w:t>
      </w:r>
      <w:r w:rsidRPr="00A7491F">
        <w:rPr>
          <w:lang w:val="fr-FR"/>
        </w:rPr>
        <w:t xml:space="preserve"> le 15</w:t>
      </w:r>
      <w:r>
        <w:rPr>
          <w:lang w:val="fr-FR"/>
        </w:rPr>
        <w:t> </w:t>
      </w:r>
      <w:r w:rsidRPr="00A7491F">
        <w:rPr>
          <w:lang w:val="fr-FR"/>
        </w:rPr>
        <w:t xml:space="preserve">avril 2016. Ce faisant, il a </w:t>
      </w:r>
      <w:r>
        <w:rPr>
          <w:lang w:val="fr-FR"/>
        </w:rPr>
        <w:t>violé</w:t>
      </w:r>
      <w:r w:rsidRPr="00A7491F">
        <w:rPr>
          <w:lang w:val="fr-FR"/>
        </w:rPr>
        <w:t xml:space="preserve"> les droits que les enfants tiennent des articles</w:t>
      </w:r>
      <w:r>
        <w:rPr>
          <w:lang w:val="fr-FR"/>
        </w:rPr>
        <w:t> </w:t>
      </w:r>
      <w:r w:rsidRPr="00A7491F">
        <w:rPr>
          <w:lang w:val="fr-FR"/>
        </w:rPr>
        <w:t>3, 5, 6, 7 et 9 de la Convention en faisant de l</w:t>
      </w:r>
      <w:r>
        <w:rPr>
          <w:lang w:val="fr-FR"/>
        </w:rPr>
        <w:t>’</w:t>
      </w:r>
      <w:r w:rsidRPr="00A7491F">
        <w:rPr>
          <w:lang w:val="fr-FR"/>
        </w:rPr>
        <w:t>intérêt supérieur du père</w:t>
      </w:r>
      <w:r w:rsidRPr="00A7491F">
        <w:t xml:space="preserve"> une considération primordiale</w:t>
      </w:r>
      <w:r w:rsidRPr="00A7491F">
        <w:rPr>
          <w:lang w:val="fr-FR"/>
        </w:rPr>
        <w:t>, en excluant l</w:t>
      </w:r>
      <w:r>
        <w:rPr>
          <w:lang w:val="fr-FR"/>
        </w:rPr>
        <w:t>’</w:t>
      </w:r>
      <w:r w:rsidRPr="00A7491F">
        <w:rPr>
          <w:lang w:val="fr-FR"/>
        </w:rPr>
        <w:t xml:space="preserve">auteure de </w:t>
      </w:r>
      <w:r>
        <w:rPr>
          <w:lang w:val="fr-FR"/>
        </w:rPr>
        <w:t>la</w:t>
      </w:r>
      <w:r w:rsidRPr="00A7491F">
        <w:rPr>
          <w:lang w:val="fr-FR"/>
        </w:rPr>
        <w:t xml:space="preserve"> vie </w:t>
      </w:r>
      <w:r>
        <w:rPr>
          <w:lang w:val="fr-FR"/>
        </w:rPr>
        <w:t xml:space="preserve">de ses enfants </w:t>
      </w:r>
      <w:r w:rsidRPr="00A7491F">
        <w:rPr>
          <w:lang w:val="fr-FR"/>
        </w:rPr>
        <w:t xml:space="preserve">et en ne respectant </w:t>
      </w:r>
      <w:r w:rsidRPr="00A7491F">
        <w:rPr>
          <w:lang w:val="fr-FR"/>
        </w:rPr>
        <w:lastRenderedPageBreak/>
        <w:t xml:space="preserve">pas </w:t>
      </w:r>
      <w:r>
        <w:rPr>
          <w:lang w:val="fr-FR"/>
        </w:rPr>
        <w:t>l’</w:t>
      </w:r>
      <w:r w:rsidRPr="00A7491F">
        <w:rPr>
          <w:lang w:val="fr-FR"/>
        </w:rPr>
        <w:t xml:space="preserve">obligation </w:t>
      </w:r>
      <w:r>
        <w:rPr>
          <w:lang w:val="fr-FR"/>
        </w:rPr>
        <w:t xml:space="preserve">qui lui incombe </w:t>
      </w:r>
      <w:r w:rsidRPr="00A7491F">
        <w:rPr>
          <w:lang w:val="fr-FR"/>
        </w:rPr>
        <w:t xml:space="preserve">de pleinement assurer </w:t>
      </w:r>
      <w:r>
        <w:rPr>
          <w:lang w:val="fr-FR"/>
        </w:rPr>
        <w:t>la</w:t>
      </w:r>
      <w:r w:rsidRPr="00A7491F">
        <w:rPr>
          <w:lang w:val="fr-FR"/>
        </w:rPr>
        <w:t xml:space="preserve"> survie et le développement</w:t>
      </w:r>
      <w:r>
        <w:rPr>
          <w:lang w:val="fr-FR"/>
        </w:rPr>
        <w:t xml:space="preserve"> des enfants</w:t>
      </w:r>
      <w:r w:rsidRPr="00A7491F">
        <w:rPr>
          <w:lang w:val="fr-FR"/>
        </w:rPr>
        <w:t>. L</w:t>
      </w:r>
      <w:r>
        <w:rPr>
          <w:lang w:val="fr-FR"/>
        </w:rPr>
        <w:t>’</w:t>
      </w:r>
      <w:r w:rsidRPr="00A7491F">
        <w:rPr>
          <w:lang w:val="fr-FR"/>
        </w:rPr>
        <w:t>État partie n</w:t>
      </w:r>
      <w:r>
        <w:rPr>
          <w:lang w:val="fr-FR"/>
        </w:rPr>
        <w:t>’</w:t>
      </w:r>
      <w:r w:rsidRPr="00A7491F">
        <w:rPr>
          <w:lang w:val="fr-FR"/>
        </w:rPr>
        <w:t xml:space="preserve">a pas tenu compte </w:t>
      </w:r>
      <w:r>
        <w:rPr>
          <w:lang w:val="fr-FR"/>
        </w:rPr>
        <w:t>du rapport</w:t>
      </w:r>
      <w:r w:rsidRPr="00A7491F">
        <w:rPr>
          <w:lang w:val="fr-FR"/>
        </w:rPr>
        <w:t xml:space="preserve"> d</w:t>
      </w:r>
      <w:r>
        <w:rPr>
          <w:lang w:val="fr-FR"/>
        </w:rPr>
        <w:t>’</w:t>
      </w:r>
      <w:r w:rsidRPr="00A7491F">
        <w:rPr>
          <w:lang w:val="fr-FR"/>
        </w:rPr>
        <w:t xml:space="preserve">un pédopsychiatre </w:t>
      </w:r>
      <w:r>
        <w:rPr>
          <w:lang w:val="fr-FR"/>
        </w:rPr>
        <w:t>daté</w:t>
      </w:r>
      <w:r w:rsidRPr="00A7491F">
        <w:rPr>
          <w:lang w:val="fr-FR"/>
        </w:rPr>
        <w:t xml:space="preserve"> du</w:t>
      </w:r>
      <w:r>
        <w:rPr>
          <w:lang w:val="fr-FR"/>
        </w:rPr>
        <w:t> </w:t>
      </w:r>
      <w:r w:rsidRPr="00A7491F">
        <w:rPr>
          <w:lang w:val="fr-FR"/>
        </w:rPr>
        <w:t>19</w:t>
      </w:r>
      <w:r>
        <w:rPr>
          <w:lang w:val="fr-FR"/>
        </w:rPr>
        <w:t> </w:t>
      </w:r>
      <w:r w:rsidRPr="00A7491F">
        <w:rPr>
          <w:lang w:val="fr-FR"/>
        </w:rPr>
        <w:t xml:space="preserve">novembre 2013 </w:t>
      </w:r>
      <w:r>
        <w:rPr>
          <w:lang w:val="fr-FR"/>
        </w:rPr>
        <w:t>indiquant qu’</w:t>
      </w:r>
      <w:r w:rsidRPr="00A7491F">
        <w:rPr>
          <w:lang w:val="fr-FR"/>
        </w:rPr>
        <w:t xml:space="preserve">il serait préférable de ne pas confier la garde des enfants à leur père. Les enfants </w:t>
      </w:r>
      <w:r>
        <w:rPr>
          <w:lang w:val="fr-FR"/>
        </w:rPr>
        <w:t>sont</w:t>
      </w:r>
      <w:r w:rsidRPr="00A7491F">
        <w:rPr>
          <w:lang w:val="fr-FR"/>
        </w:rPr>
        <w:t xml:space="preserve"> exposés à la violence de leur père </w:t>
      </w:r>
      <w:r>
        <w:rPr>
          <w:lang w:val="fr-FR"/>
        </w:rPr>
        <w:t>depuis</w:t>
      </w:r>
      <w:r w:rsidRPr="00A7491F">
        <w:rPr>
          <w:lang w:val="fr-FR"/>
        </w:rPr>
        <w:t xml:space="preserve"> des années et ont été témoins d</w:t>
      </w:r>
      <w:r>
        <w:rPr>
          <w:lang w:val="fr-FR"/>
        </w:rPr>
        <w:t>’</w:t>
      </w:r>
      <w:r w:rsidRPr="00A7491F">
        <w:rPr>
          <w:lang w:val="fr-FR"/>
        </w:rPr>
        <w:t>activités criminelles à son domicile le 26</w:t>
      </w:r>
      <w:r>
        <w:rPr>
          <w:lang w:val="fr-FR"/>
        </w:rPr>
        <w:t> </w:t>
      </w:r>
      <w:r w:rsidRPr="00A7491F">
        <w:rPr>
          <w:lang w:val="fr-FR"/>
        </w:rPr>
        <w:t>octobre 2014. L</w:t>
      </w:r>
      <w:r>
        <w:rPr>
          <w:lang w:val="fr-FR"/>
        </w:rPr>
        <w:t>’</w:t>
      </w:r>
      <w:r w:rsidRPr="00A7491F">
        <w:rPr>
          <w:lang w:val="fr-FR"/>
        </w:rPr>
        <w:t xml:space="preserve">auteure a informé les autorités que les enfants demandaient à être protégés de leur père, mais ils sont </w:t>
      </w:r>
      <w:r>
        <w:rPr>
          <w:lang w:val="fr-FR"/>
        </w:rPr>
        <w:t>restés</w:t>
      </w:r>
      <w:r w:rsidRPr="00A7491F">
        <w:rPr>
          <w:lang w:val="fr-FR"/>
        </w:rPr>
        <w:t xml:space="preserve"> sous sa garde. L</w:t>
      </w:r>
      <w:r>
        <w:rPr>
          <w:lang w:val="fr-FR"/>
        </w:rPr>
        <w:t>’</w:t>
      </w:r>
      <w:r w:rsidRPr="00A7491F">
        <w:rPr>
          <w:lang w:val="fr-FR"/>
        </w:rPr>
        <w:t>auteure a été séparée à plusieurs reprises de ses enfants, leur père les ayant empêché de la voir pendant deux week-ends en mai 2014 et ayant refusé qu</w:t>
      </w:r>
      <w:r>
        <w:rPr>
          <w:lang w:val="fr-FR"/>
        </w:rPr>
        <w:t>’</w:t>
      </w:r>
      <w:r w:rsidRPr="00A7491F">
        <w:rPr>
          <w:lang w:val="fr-FR"/>
        </w:rPr>
        <w:t>ils se rendent à son domicile du 2</w:t>
      </w:r>
      <w:r>
        <w:rPr>
          <w:lang w:val="fr-FR"/>
        </w:rPr>
        <w:t> </w:t>
      </w:r>
      <w:r w:rsidRPr="00A7491F">
        <w:rPr>
          <w:lang w:val="fr-FR"/>
        </w:rPr>
        <w:t>mai 2014 au 1</w:t>
      </w:r>
      <w:r w:rsidRPr="00A7491F">
        <w:rPr>
          <w:vertAlign w:val="superscript"/>
          <w:lang w:val="fr-FR"/>
        </w:rPr>
        <w:t>er</w:t>
      </w:r>
      <w:r>
        <w:rPr>
          <w:lang w:val="fr-FR"/>
        </w:rPr>
        <w:t> </w:t>
      </w:r>
      <w:r w:rsidRPr="00A7491F">
        <w:rPr>
          <w:lang w:val="fr-FR"/>
        </w:rPr>
        <w:t xml:space="preserve">juin 2015 et </w:t>
      </w:r>
      <w:r>
        <w:rPr>
          <w:lang w:val="fr-FR"/>
        </w:rPr>
        <w:t xml:space="preserve">de nouveau </w:t>
      </w:r>
      <w:r w:rsidRPr="00A7491F">
        <w:rPr>
          <w:lang w:val="fr-FR"/>
        </w:rPr>
        <w:t>à partir du 14</w:t>
      </w:r>
      <w:r>
        <w:rPr>
          <w:lang w:val="fr-FR"/>
        </w:rPr>
        <w:t> </w:t>
      </w:r>
      <w:r w:rsidRPr="00A7491F">
        <w:rPr>
          <w:lang w:val="fr-FR"/>
        </w:rPr>
        <w:t>septembre 2015.</w:t>
      </w:r>
    </w:p>
    <w:p w:rsidR="00FC2560" w:rsidRPr="009E143E" w:rsidRDefault="00FC2560" w:rsidP="00FC2560">
      <w:pPr>
        <w:pStyle w:val="SingleTxtG"/>
        <w:rPr>
          <w:spacing w:val="-1"/>
          <w:lang w:val="fr-FR"/>
        </w:rPr>
      </w:pPr>
      <w:r w:rsidRPr="009E143E">
        <w:rPr>
          <w:spacing w:val="-1"/>
          <w:lang w:val="fr-FR"/>
        </w:rPr>
        <w:t>3.4</w:t>
      </w:r>
      <w:r w:rsidRPr="009E143E">
        <w:rPr>
          <w:spacing w:val="-1"/>
          <w:lang w:val="fr-FR"/>
        </w:rPr>
        <w:tab/>
        <w:t>En refusant aux enfants la possibilité de rendre visite à l’auteure pendant les week</w:t>
      </w:r>
      <w:r w:rsidR="00872319">
        <w:rPr>
          <w:spacing w:val="-1"/>
          <w:lang w:val="fr-FR"/>
        </w:rPr>
        <w:noBreakHyphen/>
      </w:r>
      <w:r w:rsidRPr="009E143E">
        <w:rPr>
          <w:spacing w:val="-1"/>
          <w:lang w:val="fr-FR"/>
        </w:rPr>
        <w:t>ends et les vacances le 15 avril 2016 et le 30 juin 2016, l’État partie a violé l’article 9</w:t>
      </w:r>
      <w:r>
        <w:rPr>
          <w:spacing w:val="-1"/>
          <w:lang w:val="fr-FR"/>
        </w:rPr>
        <w:t xml:space="preserve"> de la Convention</w:t>
      </w:r>
      <w:r w:rsidRPr="009E143E">
        <w:rPr>
          <w:spacing w:val="-1"/>
          <w:lang w:val="fr-FR"/>
        </w:rPr>
        <w:t>. Tous les témoins entendus pendant la procédure devant le tribunal ont déclaré que les enfants n’étaient pas en danger au domicile de l’auteure. Une autre violation de l’article 9 a été commise quand le père a refusé toute communication téléphonique entre</w:t>
      </w:r>
      <w:r w:rsidR="00B24BB8">
        <w:rPr>
          <w:spacing w:val="-1"/>
          <w:lang w:val="fr-FR"/>
        </w:rPr>
        <w:t xml:space="preserve"> </w:t>
      </w:r>
      <w:r w:rsidRPr="009E143E">
        <w:rPr>
          <w:spacing w:val="-1"/>
          <w:lang w:val="fr-FR"/>
        </w:rPr>
        <w:t xml:space="preserve">l’auteure </w:t>
      </w:r>
      <w:r>
        <w:rPr>
          <w:spacing w:val="-1"/>
          <w:lang w:val="fr-FR"/>
        </w:rPr>
        <w:t xml:space="preserve">et ses enfants </w:t>
      </w:r>
      <w:r w:rsidRPr="009E143E">
        <w:rPr>
          <w:spacing w:val="-1"/>
          <w:lang w:val="fr-FR"/>
        </w:rPr>
        <w:t>du 2 mai 2014 au 1</w:t>
      </w:r>
      <w:r w:rsidRPr="009E143E">
        <w:rPr>
          <w:spacing w:val="-1"/>
          <w:vertAlign w:val="superscript"/>
          <w:lang w:val="fr-FR"/>
        </w:rPr>
        <w:t>er</w:t>
      </w:r>
      <w:r w:rsidRPr="009E143E">
        <w:rPr>
          <w:spacing w:val="-1"/>
          <w:lang w:val="fr-FR"/>
        </w:rPr>
        <w:t xml:space="preserve"> avril 2015, du 24 juin 2015 au 30 novembre 2015, puis </w:t>
      </w:r>
      <w:r>
        <w:rPr>
          <w:spacing w:val="-1"/>
          <w:lang w:val="fr-FR"/>
        </w:rPr>
        <w:t>de</w:t>
      </w:r>
      <w:r w:rsidRPr="009E143E">
        <w:rPr>
          <w:spacing w:val="-1"/>
          <w:lang w:val="fr-FR"/>
        </w:rPr>
        <w:t xml:space="preserve"> nouveau à partir du 15 avril 2016. Quand l’auteure a pu parler avec ses enfants au téléphone, leur père contrôlait les appels et écoutait la conversation. En outre, le père et l’État partie ont exclu toute la famille de l’auteure de la vie des enfants à compter du 2 mai 2014. Du 2 mai 2014 au 1</w:t>
      </w:r>
      <w:r w:rsidRPr="009E143E">
        <w:rPr>
          <w:spacing w:val="-1"/>
          <w:vertAlign w:val="superscript"/>
          <w:lang w:val="fr-FR"/>
        </w:rPr>
        <w:t>er</w:t>
      </w:r>
      <w:r w:rsidRPr="009E143E">
        <w:rPr>
          <w:spacing w:val="-1"/>
          <w:lang w:val="fr-FR"/>
        </w:rPr>
        <w:t> juin 2015, puis à compter du 14 septembre 2015, le père et l’État ont refusé que les proches de l’auteure voient les enfants ou soient en contact avec eux. Le père a aussi refusé que les parents de l’auteure participent aux visites supervisées. De plus, depuis le 1</w:t>
      </w:r>
      <w:r w:rsidRPr="009E143E">
        <w:rPr>
          <w:spacing w:val="-1"/>
          <w:vertAlign w:val="superscript"/>
          <w:lang w:val="fr-FR"/>
        </w:rPr>
        <w:t>er</w:t>
      </w:r>
      <w:r w:rsidRPr="009E143E">
        <w:rPr>
          <w:spacing w:val="-1"/>
          <w:lang w:val="fr-FR"/>
        </w:rPr>
        <w:t> octobre 2014, les enfants passent neuf heures par jour, cinq jours par semaine, à la crèche, sans aucune période de vacances. Leur père a donc confié à des tiers le soin de s’occuper d’eux, alors que l’auteure voulait assumer elle-même cette tâche. L’auteure a aussi été forcée de confier ses enfants à leur père contre la volonté des enfants et en l’absence de toute décision écrite, ce qui constitue une violation supplémentaire de l’article 9.</w:t>
      </w:r>
    </w:p>
    <w:p w:rsidR="00FC2560" w:rsidRPr="00A7491F" w:rsidRDefault="00FC2560" w:rsidP="00FC2560">
      <w:pPr>
        <w:pStyle w:val="SingleTxtG"/>
        <w:rPr>
          <w:lang w:val="fr-FR"/>
        </w:rPr>
      </w:pPr>
      <w:r w:rsidRPr="00A7491F">
        <w:rPr>
          <w:lang w:val="fr-FR"/>
        </w:rPr>
        <w:t>3.5</w:t>
      </w:r>
      <w:r w:rsidRPr="00A7491F">
        <w:rPr>
          <w:lang w:val="fr-FR"/>
        </w:rPr>
        <w:tab/>
        <w:t>En violation du paragraphe</w:t>
      </w:r>
      <w:r>
        <w:rPr>
          <w:lang w:val="fr-FR"/>
        </w:rPr>
        <w:t> </w:t>
      </w:r>
      <w:r w:rsidRPr="00A7491F">
        <w:rPr>
          <w:lang w:val="fr-FR"/>
        </w:rPr>
        <w:t>1 de l</w:t>
      </w:r>
      <w:r>
        <w:rPr>
          <w:lang w:val="fr-FR"/>
        </w:rPr>
        <w:t>’</w:t>
      </w:r>
      <w:r w:rsidRPr="00A7491F">
        <w:rPr>
          <w:lang w:val="fr-FR"/>
        </w:rPr>
        <w:t>article</w:t>
      </w:r>
      <w:r>
        <w:rPr>
          <w:lang w:val="fr-FR"/>
        </w:rPr>
        <w:t> </w:t>
      </w:r>
      <w:r w:rsidRPr="00A7491F">
        <w:rPr>
          <w:lang w:val="fr-FR"/>
        </w:rPr>
        <w:t>13 et du paragraphe</w:t>
      </w:r>
      <w:r>
        <w:rPr>
          <w:lang w:val="fr-FR"/>
        </w:rPr>
        <w:t> </w:t>
      </w:r>
      <w:r w:rsidRPr="00A7491F">
        <w:rPr>
          <w:lang w:val="fr-FR"/>
        </w:rPr>
        <w:t>1 de l</w:t>
      </w:r>
      <w:r>
        <w:rPr>
          <w:lang w:val="fr-FR"/>
        </w:rPr>
        <w:t>’</w:t>
      </w:r>
      <w:r w:rsidRPr="00A7491F">
        <w:rPr>
          <w:lang w:val="fr-FR"/>
        </w:rPr>
        <w:t>article</w:t>
      </w:r>
      <w:r>
        <w:rPr>
          <w:lang w:val="fr-FR"/>
        </w:rPr>
        <w:t> </w:t>
      </w:r>
      <w:r w:rsidRPr="00A7491F">
        <w:rPr>
          <w:lang w:val="fr-FR"/>
        </w:rPr>
        <w:t>14</w:t>
      </w:r>
      <w:r>
        <w:rPr>
          <w:lang w:val="fr-FR"/>
        </w:rPr>
        <w:t xml:space="preserve"> de la Convention</w:t>
      </w:r>
      <w:r w:rsidRPr="00A7491F">
        <w:rPr>
          <w:lang w:val="fr-FR"/>
        </w:rPr>
        <w:t>, l</w:t>
      </w:r>
      <w:r>
        <w:rPr>
          <w:lang w:val="fr-FR"/>
        </w:rPr>
        <w:t>’</w:t>
      </w:r>
      <w:r w:rsidRPr="00A7491F">
        <w:rPr>
          <w:lang w:val="fr-FR"/>
        </w:rPr>
        <w:t>État partie a permis au père d</w:t>
      </w:r>
      <w:r>
        <w:rPr>
          <w:lang w:val="fr-FR"/>
        </w:rPr>
        <w:t>’</w:t>
      </w:r>
      <w:r w:rsidRPr="00A7491F">
        <w:rPr>
          <w:lang w:val="fr-FR"/>
        </w:rPr>
        <w:t xml:space="preserve">exercer un contrôle sur </w:t>
      </w:r>
      <w:r>
        <w:rPr>
          <w:lang w:val="fr-FR"/>
        </w:rPr>
        <w:t>les enfants</w:t>
      </w:r>
      <w:r w:rsidRPr="00A7491F">
        <w:rPr>
          <w:lang w:val="fr-FR"/>
        </w:rPr>
        <w:t xml:space="preserve"> et sur leur opinion</w:t>
      </w:r>
      <w:r>
        <w:rPr>
          <w:lang w:val="fr-FR"/>
        </w:rPr>
        <w:t xml:space="preserve"> et de les opprimer</w:t>
      </w:r>
      <w:r w:rsidRPr="00A7491F">
        <w:rPr>
          <w:lang w:val="fr-FR"/>
        </w:rPr>
        <w:t>, et a empêché</w:t>
      </w:r>
      <w:r>
        <w:rPr>
          <w:lang w:val="fr-FR"/>
        </w:rPr>
        <w:t xml:space="preserve"> les enfants</w:t>
      </w:r>
      <w:r w:rsidRPr="00A7491F">
        <w:rPr>
          <w:lang w:val="fr-FR"/>
        </w:rPr>
        <w:t xml:space="preserve">, </w:t>
      </w:r>
      <w:r>
        <w:rPr>
          <w:lang w:val="fr-FR"/>
        </w:rPr>
        <w:t>par des</w:t>
      </w:r>
      <w:r w:rsidRPr="00A7491F">
        <w:rPr>
          <w:lang w:val="fr-FR"/>
        </w:rPr>
        <w:t xml:space="preserve"> décisions judiciaires, de voir leur mère.</w:t>
      </w:r>
    </w:p>
    <w:p w:rsidR="00FC2560" w:rsidRPr="00A7491F" w:rsidRDefault="00FC2560" w:rsidP="00FC2560">
      <w:pPr>
        <w:pStyle w:val="SingleTxtG"/>
        <w:rPr>
          <w:lang w:val="fr-FR"/>
        </w:rPr>
      </w:pPr>
      <w:r w:rsidRPr="00A7491F">
        <w:rPr>
          <w:lang w:val="fr-FR"/>
        </w:rPr>
        <w:t>3.6</w:t>
      </w:r>
      <w:r w:rsidRPr="00A7491F">
        <w:rPr>
          <w:lang w:val="fr-FR"/>
        </w:rPr>
        <w:tab/>
        <w:t>En violation de l</w:t>
      </w:r>
      <w:r>
        <w:rPr>
          <w:lang w:val="fr-FR"/>
        </w:rPr>
        <w:t>’</w:t>
      </w:r>
      <w:r w:rsidRPr="00A7491F">
        <w:rPr>
          <w:lang w:val="fr-FR"/>
        </w:rPr>
        <w:t>article</w:t>
      </w:r>
      <w:r>
        <w:rPr>
          <w:lang w:val="fr-FR"/>
        </w:rPr>
        <w:t> </w:t>
      </w:r>
      <w:r w:rsidRPr="00A7491F">
        <w:rPr>
          <w:lang w:val="fr-FR"/>
        </w:rPr>
        <w:t>18</w:t>
      </w:r>
      <w:r>
        <w:rPr>
          <w:lang w:val="fr-FR"/>
        </w:rPr>
        <w:t xml:space="preserve"> de la Convention</w:t>
      </w:r>
      <w:r w:rsidRPr="00A7491F">
        <w:rPr>
          <w:lang w:val="fr-FR"/>
        </w:rPr>
        <w:t>, l</w:t>
      </w:r>
      <w:r>
        <w:rPr>
          <w:lang w:val="fr-FR"/>
        </w:rPr>
        <w:t>’</w:t>
      </w:r>
      <w:r w:rsidRPr="00A7491F">
        <w:rPr>
          <w:lang w:val="fr-FR"/>
        </w:rPr>
        <w:t xml:space="preserve">État partie a confié la garde des enfants à un parent </w:t>
      </w:r>
      <w:r>
        <w:rPr>
          <w:lang w:val="fr-FR"/>
        </w:rPr>
        <w:t xml:space="preserve">autoritaire et </w:t>
      </w:r>
      <w:r w:rsidRPr="00A7491F">
        <w:rPr>
          <w:lang w:val="fr-FR"/>
        </w:rPr>
        <w:t>non coopératif</w:t>
      </w:r>
      <w:r>
        <w:rPr>
          <w:lang w:val="fr-FR"/>
        </w:rPr>
        <w:t> </w:t>
      </w:r>
      <w:r w:rsidRPr="00A7491F">
        <w:rPr>
          <w:lang w:val="fr-FR"/>
        </w:rPr>
        <w:t>; il ne s</w:t>
      </w:r>
      <w:r>
        <w:rPr>
          <w:lang w:val="fr-FR"/>
        </w:rPr>
        <w:t>’</w:t>
      </w:r>
      <w:r w:rsidRPr="00A7491F">
        <w:rPr>
          <w:lang w:val="fr-FR"/>
        </w:rPr>
        <w:t>est donc pas employé de son mieux à garantir la responsabilité commune des parents pour ce qui est d</w:t>
      </w:r>
      <w:r>
        <w:rPr>
          <w:lang w:val="fr-FR"/>
        </w:rPr>
        <w:t>’</w:t>
      </w:r>
      <w:r w:rsidRPr="00A7491F">
        <w:rPr>
          <w:lang w:val="fr-FR"/>
        </w:rPr>
        <w:t>élever leurs enfants. L</w:t>
      </w:r>
      <w:r>
        <w:rPr>
          <w:lang w:val="fr-FR"/>
        </w:rPr>
        <w:t>’</w:t>
      </w:r>
      <w:r w:rsidRPr="00A7491F">
        <w:rPr>
          <w:lang w:val="fr-FR"/>
        </w:rPr>
        <w:t>auteure a assumé ses responsabilités</w:t>
      </w:r>
      <w:r>
        <w:rPr>
          <w:lang w:val="fr-FR"/>
        </w:rPr>
        <w:t xml:space="preserve"> et, de 2013 à 2016, </w:t>
      </w:r>
      <w:r w:rsidRPr="00A7491F">
        <w:rPr>
          <w:lang w:val="fr-FR"/>
        </w:rPr>
        <w:t xml:space="preserve">a cherché à discuter des questions </w:t>
      </w:r>
      <w:r>
        <w:rPr>
          <w:lang w:val="fr-FR"/>
        </w:rPr>
        <w:t>relatives aux</w:t>
      </w:r>
      <w:r w:rsidRPr="00A7491F">
        <w:rPr>
          <w:lang w:val="fr-FR"/>
        </w:rPr>
        <w:t xml:space="preserve"> enfants dans le cadre d</w:t>
      </w:r>
      <w:r>
        <w:rPr>
          <w:lang w:val="fr-FR"/>
        </w:rPr>
        <w:t>’</w:t>
      </w:r>
      <w:r w:rsidRPr="00A7491F">
        <w:rPr>
          <w:lang w:val="fr-FR"/>
        </w:rPr>
        <w:t>une mé</w:t>
      </w:r>
      <w:r w:rsidR="00216D1B">
        <w:rPr>
          <w:lang w:val="fr-FR"/>
        </w:rPr>
        <w:t>d</w:t>
      </w:r>
      <w:r w:rsidRPr="00A7491F">
        <w:rPr>
          <w:lang w:val="fr-FR"/>
        </w:rPr>
        <w:t>iation familiale</w:t>
      </w:r>
      <w:r>
        <w:rPr>
          <w:lang w:val="fr-FR"/>
        </w:rPr>
        <w:t>.</w:t>
      </w:r>
      <w:r w:rsidRPr="00A7491F">
        <w:rPr>
          <w:lang w:val="fr-FR"/>
        </w:rPr>
        <w:t xml:space="preserve"> </w:t>
      </w:r>
      <w:r>
        <w:rPr>
          <w:lang w:val="fr-FR"/>
        </w:rPr>
        <w:t>L</w:t>
      </w:r>
      <w:r w:rsidRPr="00A7491F">
        <w:rPr>
          <w:lang w:val="fr-FR"/>
        </w:rPr>
        <w:t>e père</w:t>
      </w:r>
      <w:r>
        <w:rPr>
          <w:lang w:val="fr-FR"/>
        </w:rPr>
        <w:t>, lui, refuse de discuter de ces questions dans le cadre d’une médiation depuis trois ans</w:t>
      </w:r>
      <w:r w:rsidRPr="00A7491F">
        <w:rPr>
          <w:lang w:val="fr-FR"/>
        </w:rPr>
        <w:t>. Il ne s</w:t>
      </w:r>
      <w:r>
        <w:rPr>
          <w:lang w:val="fr-FR"/>
        </w:rPr>
        <w:t>’</w:t>
      </w:r>
      <w:r w:rsidRPr="00A7491F">
        <w:rPr>
          <w:lang w:val="fr-FR"/>
        </w:rPr>
        <w:t xml:space="preserve">est rendu à aucun des </w:t>
      </w:r>
      <w:r>
        <w:rPr>
          <w:lang w:val="fr-FR"/>
        </w:rPr>
        <w:t>entretiens</w:t>
      </w:r>
      <w:r w:rsidRPr="00A7491F">
        <w:rPr>
          <w:lang w:val="fr-FR"/>
        </w:rPr>
        <w:t xml:space="preserve"> de médiation familiale qui ont été organisés.</w:t>
      </w:r>
    </w:p>
    <w:p w:rsidR="00FC2560" w:rsidRPr="00286872" w:rsidRDefault="00FC2560" w:rsidP="00FC2560">
      <w:pPr>
        <w:pStyle w:val="SingleTxtG"/>
        <w:rPr>
          <w:spacing w:val="-2"/>
          <w:lang w:val="fr-FR"/>
        </w:rPr>
      </w:pPr>
      <w:r w:rsidRPr="00286872">
        <w:rPr>
          <w:spacing w:val="-2"/>
          <w:lang w:val="fr-FR"/>
        </w:rPr>
        <w:t>3.7</w:t>
      </w:r>
      <w:r w:rsidRPr="00286872">
        <w:rPr>
          <w:spacing w:val="-2"/>
          <w:lang w:val="fr-FR"/>
        </w:rPr>
        <w:tab/>
        <w:t>En violation des articles 19 et 24</w:t>
      </w:r>
      <w:r>
        <w:rPr>
          <w:spacing w:val="-2"/>
          <w:lang w:val="fr-FR"/>
        </w:rPr>
        <w:t xml:space="preserve"> de la Convention</w:t>
      </w:r>
      <w:r w:rsidRPr="00286872">
        <w:rPr>
          <w:spacing w:val="-2"/>
          <w:lang w:val="fr-FR"/>
        </w:rPr>
        <w:t>, les décisions relatives à la garde et au droit de visite ont provoqué de la colère et de la tristesse chez les enfants, qui ne peuvent voir leur mère et leur famille maternelle. Les autorités de l’État partie n’ont pas protégé les enfants contre la violence alors qu’ils étaient sous la garde de leur père, et elles ont porté atteinte à leur bien</w:t>
      </w:r>
      <w:r w:rsidR="00216D1B">
        <w:rPr>
          <w:spacing w:val="-2"/>
          <w:lang w:val="fr-FR"/>
        </w:rPr>
        <w:noBreakHyphen/>
      </w:r>
      <w:r w:rsidRPr="00286872">
        <w:rPr>
          <w:spacing w:val="-2"/>
          <w:lang w:val="fr-FR"/>
        </w:rPr>
        <w:t>être en faisant de l’intérêt supérieur de leur père une considération primordiale. La cour d’appel de Finlande orientale n’a pas tenu compte du rapport d’un pédopsychiatre affirmant que les enfants seraient gravement traumatisés par une séparation d’avec leur mère. De</w:t>
      </w:r>
      <w:r w:rsidR="00216D1B">
        <w:rPr>
          <w:spacing w:val="-2"/>
          <w:lang w:val="fr-FR"/>
        </w:rPr>
        <w:t xml:space="preserve"> </w:t>
      </w:r>
      <w:r w:rsidRPr="00286872">
        <w:rPr>
          <w:spacing w:val="-2"/>
          <w:lang w:val="fr-FR"/>
        </w:rPr>
        <w:t xml:space="preserve">plus, </w:t>
      </w:r>
      <w:r w:rsidRPr="00286872">
        <w:rPr>
          <w:lang w:val="fr-FR"/>
        </w:rPr>
        <w:t>les enquêtes pénales sur les violences commises par le père présentaient des lacunes.</w:t>
      </w:r>
    </w:p>
    <w:p w:rsidR="00FC2560" w:rsidRPr="00A7491F" w:rsidRDefault="00FC2560" w:rsidP="00FC2560">
      <w:pPr>
        <w:pStyle w:val="SingleTxtG"/>
        <w:rPr>
          <w:lang w:val="fr-FR"/>
        </w:rPr>
      </w:pPr>
      <w:r w:rsidRPr="00A7491F">
        <w:rPr>
          <w:lang w:val="fr-FR"/>
        </w:rPr>
        <w:t>3.8</w:t>
      </w:r>
      <w:r w:rsidRPr="00A7491F">
        <w:rPr>
          <w:lang w:val="fr-FR"/>
        </w:rPr>
        <w:tab/>
        <w:t>En violation de l</w:t>
      </w:r>
      <w:r>
        <w:rPr>
          <w:lang w:val="fr-FR"/>
        </w:rPr>
        <w:t>’</w:t>
      </w:r>
      <w:r w:rsidRPr="00A7491F">
        <w:rPr>
          <w:lang w:val="fr-FR"/>
        </w:rPr>
        <w:t>article</w:t>
      </w:r>
      <w:r>
        <w:rPr>
          <w:lang w:val="fr-FR"/>
        </w:rPr>
        <w:t> </w:t>
      </w:r>
      <w:r w:rsidRPr="00A7491F">
        <w:rPr>
          <w:lang w:val="fr-FR"/>
        </w:rPr>
        <w:t>29</w:t>
      </w:r>
      <w:r>
        <w:rPr>
          <w:lang w:val="fr-FR"/>
        </w:rPr>
        <w:t xml:space="preserve"> de la Convention</w:t>
      </w:r>
      <w:r w:rsidRPr="00A7491F">
        <w:rPr>
          <w:lang w:val="fr-FR"/>
        </w:rPr>
        <w:t>, l</w:t>
      </w:r>
      <w:r>
        <w:rPr>
          <w:lang w:val="fr-FR"/>
        </w:rPr>
        <w:t>’</w:t>
      </w:r>
      <w:r w:rsidRPr="00A7491F">
        <w:rPr>
          <w:lang w:val="fr-FR"/>
        </w:rPr>
        <w:t>État partie a exclu l</w:t>
      </w:r>
      <w:r>
        <w:rPr>
          <w:lang w:val="fr-FR"/>
        </w:rPr>
        <w:t>’</w:t>
      </w:r>
      <w:r w:rsidRPr="00A7491F">
        <w:rPr>
          <w:lang w:val="fr-FR"/>
        </w:rPr>
        <w:t xml:space="preserve">auteure de la vie de ses enfants, </w:t>
      </w:r>
      <w:r>
        <w:rPr>
          <w:lang w:val="fr-FR"/>
        </w:rPr>
        <w:t xml:space="preserve">alors qu’elle est instruite et que, dans le cadre de ses activités dans la fonction publique, elle </w:t>
      </w:r>
      <w:r w:rsidRPr="00A7491F">
        <w:rPr>
          <w:lang w:val="fr-FR"/>
        </w:rPr>
        <w:t>défend les droits des enfants. L</w:t>
      </w:r>
      <w:r>
        <w:rPr>
          <w:lang w:val="fr-FR"/>
        </w:rPr>
        <w:t>’</w:t>
      </w:r>
      <w:r w:rsidRPr="00A7491F">
        <w:rPr>
          <w:lang w:val="fr-FR"/>
        </w:rPr>
        <w:t>environnement dans lequel les jumeaux vivent chez leur père</w:t>
      </w:r>
      <w:r>
        <w:rPr>
          <w:lang w:val="fr-FR"/>
        </w:rPr>
        <w:t xml:space="preserve"> et</w:t>
      </w:r>
      <w:r w:rsidRPr="00A7491F">
        <w:rPr>
          <w:lang w:val="fr-FR"/>
        </w:rPr>
        <w:t xml:space="preserve"> l</w:t>
      </w:r>
      <w:r>
        <w:rPr>
          <w:lang w:val="fr-FR"/>
        </w:rPr>
        <w:t>’</w:t>
      </w:r>
      <w:r w:rsidRPr="00A7491F">
        <w:rPr>
          <w:lang w:val="fr-FR"/>
        </w:rPr>
        <w:t>attitude de celui-ci envers l</w:t>
      </w:r>
      <w:r>
        <w:rPr>
          <w:lang w:val="fr-FR"/>
        </w:rPr>
        <w:t>’</w:t>
      </w:r>
      <w:r w:rsidRPr="00A7491F">
        <w:rPr>
          <w:lang w:val="fr-FR"/>
        </w:rPr>
        <w:t>auteure ne prépare</w:t>
      </w:r>
      <w:r>
        <w:rPr>
          <w:lang w:val="fr-FR"/>
        </w:rPr>
        <w:t xml:space="preserve">nt pas les enfants </w:t>
      </w:r>
      <w:r w:rsidRPr="00A7491F">
        <w:rPr>
          <w:lang w:val="fr-FR"/>
        </w:rPr>
        <w:t xml:space="preserve">à être respectueux envers </w:t>
      </w:r>
      <w:r>
        <w:rPr>
          <w:lang w:val="fr-FR"/>
        </w:rPr>
        <w:t>l’auteure et</w:t>
      </w:r>
      <w:r w:rsidRPr="00A7491F">
        <w:rPr>
          <w:lang w:val="fr-FR"/>
        </w:rPr>
        <w:t xml:space="preserve"> sa famille</w:t>
      </w:r>
      <w:r>
        <w:rPr>
          <w:lang w:val="fr-FR"/>
        </w:rPr>
        <w:t xml:space="preserve"> et à respecter</w:t>
      </w:r>
      <w:r w:rsidRPr="00A7491F">
        <w:rPr>
          <w:lang w:val="fr-FR"/>
        </w:rPr>
        <w:t xml:space="preserve"> </w:t>
      </w:r>
      <w:r>
        <w:rPr>
          <w:lang w:val="fr-FR"/>
        </w:rPr>
        <w:t>l’</w:t>
      </w:r>
      <w:r w:rsidRPr="00A7491F">
        <w:rPr>
          <w:lang w:val="fr-FR"/>
        </w:rPr>
        <w:t>identité culturelle</w:t>
      </w:r>
      <w:r>
        <w:rPr>
          <w:lang w:val="fr-FR"/>
        </w:rPr>
        <w:t xml:space="preserve"> de l’auteure</w:t>
      </w:r>
      <w:r w:rsidRPr="00A7491F">
        <w:rPr>
          <w:lang w:val="fr-FR"/>
        </w:rPr>
        <w:t xml:space="preserve">, ni à </w:t>
      </w:r>
      <w:r>
        <w:rPr>
          <w:lang w:val="fr-FR"/>
        </w:rPr>
        <w:t>mener une vie responsable</w:t>
      </w:r>
      <w:r w:rsidRPr="00A7491F">
        <w:rPr>
          <w:lang w:val="fr-FR"/>
        </w:rPr>
        <w:t xml:space="preserve"> dans une société libre et tolérante. Le père refuse toute conversation avec l</w:t>
      </w:r>
      <w:r>
        <w:rPr>
          <w:lang w:val="fr-FR"/>
        </w:rPr>
        <w:t>’</w:t>
      </w:r>
      <w:r w:rsidRPr="00A7491F">
        <w:rPr>
          <w:lang w:val="fr-FR"/>
        </w:rPr>
        <w:t>auteure</w:t>
      </w:r>
      <w:r>
        <w:rPr>
          <w:lang w:val="fr-FR"/>
        </w:rPr>
        <w:t xml:space="preserve"> au sujet des enfants</w:t>
      </w:r>
      <w:r w:rsidRPr="00A7491F">
        <w:rPr>
          <w:lang w:val="fr-FR"/>
        </w:rPr>
        <w:t xml:space="preserve">. Il est connu des services de police et du système judiciaire depuis 2011 pour divers faits de violence, ce qui </w:t>
      </w:r>
      <w:r>
        <w:rPr>
          <w:lang w:val="fr-FR"/>
        </w:rPr>
        <w:t xml:space="preserve">montre </w:t>
      </w:r>
      <w:r w:rsidRPr="00A7491F">
        <w:rPr>
          <w:lang w:val="fr-FR"/>
        </w:rPr>
        <w:t>qu</w:t>
      </w:r>
      <w:r>
        <w:rPr>
          <w:lang w:val="fr-FR"/>
        </w:rPr>
        <w:t>’</w:t>
      </w:r>
      <w:r w:rsidRPr="00A7491F">
        <w:rPr>
          <w:lang w:val="fr-FR"/>
        </w:rPr>
        <w:t xml:space="preserve">il </w:t>
      </w:r>
      <w:r>
        <w:rPr>
          <w:lang w:val="fr-FR"/>
        </w:rPr>
        <w:t>est agressif</w:t>
      </w:r>
      <w:r w:rsidRPr="00A7491F">
        <w:rPr>
          <w:lang w:val="fr-FR"/>
        </w:rPr>
        <w:t>.</w:t>
      </w:r>
    </w:p>
    <w:p w:rsidR="00FC2560" w:rsidRPr="00A7491F" w:rsidRDefault="00FC2560" w:rsidP="00FC2560">
      <w:pPr>
        <w:pStyle w:val="SingleTxtG"/>
        <w:rPr>
          <w:lang w:val="fr-FR"/>
        </w:rPr>
      </w:pPr>
      <w:r w:rsidRPr="00A7491F">
        <w:rPr>
          <w:lang w:val="fr-FR"/>
        </w:rPr>
        <w:lastRenderedPageBreak/>
        <w:t>3.9</w:t>
      </w:r>
      <w:r w:rsidRPr="00A7491F">
        <w:rPr>
          <w:lang w:val="fr-FR"/>
        </w:rPr>
        <w:tab/>
        <w:t>En violation de l</w:t>
      </w:r>
      <w:r>
        <w:rPr>
          <w:lang w:val="fr-FR"/>
        </w:rPr>
        <w:t>’</w:t>
      </w:r>
      <w:r w:rsidRPr="00A7491F">
        <w:rPr>
          <w:lang w:val="fr-FR"/>
        </w:rPr>
        <w:t>article</w:t>
      </w:r>
      <w:r>
        <w:rPr>
          <w:lang w:val="fr-FR"/>
        </w:rPr>
        <w:t> </w:t>
      </w:r>
      <w:r w:rsidRPr="00A7491F">
        <w:rPr>
          <w:lang w:val="fr-FR"/>
        </w:rPr>
        <w:t>30, les enfants n</w:t>
      </w:r>
      <w:r>
        <w:rPr>
          <w:lang w:val="fr-FR"/>
        </w:rPr>
        <w:t>’</w:t>
      </w:r>
      <w:r w:rsidRPr="00A7491F">
        <w:rPr>
          <w:lang w:val="fr-FR"/>
        </w:rPr>
        <w:t xml:space="preserve">ont pas pu </w:t>
      </w:r>
      <w:r>
        <w:rPr>
          <w:lang w:val="fr-FR"/>
        </w:rPr>
        <w:t>voir</w:t>
      </w:r>
      <w:r w:rsidRPr="00A7491F">
        <w:rPr>
          <w:lang w:val="fr-FR"/>
        </w:rPr>
        <w:t xml:space="preserve"> leur grand-père maternel, qui parle finnois et suédois, </w:t>
      </w:r>
      <w:r>
        <w:rPr>
          <w:lang w:val="fr-FR"/>
        </w:rPr>
        <w:t>du</w:t>
      </w:r>
      <w:r w:rsidRPr="00A7491F">
        <w:rPr>
          <w:lang w:val="fr-FR"/>
        </w:rPr>
        <w:t xml:space="preserve"> 2</w:t>
      </w:r>
      <w:r>
        <w:rPr>
          <w:lang w:val="fr-FR"/>
        </w:rPr>
        <w:t> </w:t>
      </w:r>
      <w:r w:rsidRPr="00A7491F">
        <w:rPr>
          <w:lang w:val="fr-FR"/>
        </w:rPr>
        <w:t xml:space="preserve">mai 2014 </w:t>
      </w:r>
      <w:r>
        <w:rPr>
          <w:lang w:val="fr-FR"/>
        </w:rPr>
        <w:t>au</w:t>
      </w:r>
      <w:r w:rsidRPr="00A7491F">
        <w:rPr>
          <w:lang w:val="fr-FR"/>
        </w:rPr>
        <w:t xml:space="preserve"> 15</w:t>
      </w:r>
      <w:r>
        <w:rPr>
          <w:lang w:val="fr-FR"/>
        </w:rPr>
        <w:t> </w:t>
      </w:r>
      <w:r w:rsidRPr="00A7491F">
        <w:rPr>
          <w:lang w:val="fr-FR"/>
        </w:rPr>
        <w:t xml:space="preserve">juillet 2015, puis </w:t>
      </w:r>
      <w:r>
        <w:rPr>
          <w:lang w:val="fr-FR"/>
        </w:rPr>
        <w:t xml:space="preserve">à nouveau </w:t>
      </w:r>
      <w:r w:rsidRPr="00A7491F">
        <w:rPr>
          <w:lang w:val="fr-FR"/>
        </w:rPr>
        <w:t>à compter du</w:t>
      </w:r>
      <w:r w:rsidR="00216D1B">
        <w:rPr>
          <w:lang w:val="fr-FR"/>
        </w:rPr>
        <w:t xml:space="preserve"> </w:t>
      </w:r>
      <w:r w:rsidRPr="00A7491F">
        <w:rPr>
          <w:lang w:val="fr-FR"/>
        </w:rPr>
        <w:t>14</w:t>
      </w:r>
      <w:r>
        <w:rPr>
          <w:lang w:val="fr-FR"/>
        </w:rPr>
        <w:t> </w:t>
      </w:r>
      <w:r w:rsidRPr="00A7491F">
        <w:rPr>
          <w:lang w:val="fr-FR"/>
        </w:rPr>
        <w:t xml:space="preserve">septembre 2015. En conséquence, ils ne parlent </w:t>
      </w:r>
      <w:r>
        <w:rPr>
          <w:lang w:val="fr-FR"/>
        </w:rPr>
        <w:t>et ne comprennent</w:t>
      </w:r>
      <w:r w:rsidRPr="00A7491F">
        <w:rPr>
          <w:lang w:val="fr-FR"/>
        </w:rPr>
        <w:t xml:space="preserve"> plus</w:t>
      </w:r>
      <w:r>
        <w:rPr>
          <w:lang w:val="fr-FR"/>
        </w:rPr>
        <w:t xml:space="preserve"> le</w:t>
      </w:r>
      <w:r w:rsidRPr="00A7491F">
        <w:rPr>
          <w:lang w:val="fr-FR"/>
        </w:rPr>
        <w:t xml:space="preserve"> suédois.</w:t>
      </w:r>
    </w:p>
    <w:p w:rsidR="00FC2560" w:rsidRPr="00A7491F" w:rsidRDefault="00FC2560" w:rsidP="00FC2560">
      <w:pPr>
        <w:pStyle w:val="SingleTxtG"/>
        <w:rPr>
          <w:lang w:val="fr-FR"/>
        </w:rPr>
      </w:pPr>
      <w:r w:rsidRPr="00A7491F">
        <w:rPr>
          <w:lang w:val="fr-FR"/>
        </w:rPr>
        <w:t>3.10</w:t>
      </w:r>
      <w:r w:rsidRPr="00A7491F">
        <w:rPr>
          <w:lang w:val="fr-FR"/>
        </w:rPr>
        <w:tab/>
        <w:t>En violation de l</w:t>
      </w:r>
      <w:r>
        <w:rPr>
          <w:lang w:val="fr-FR"/>
        </w:rPr>
        <w:t>’</w:t>
      </w:r>
      <w:r w:rsidRPr="00A7491F">
        <w:rPr>
          <w:lang w:val="fr-FR"/>
        </w:rPr>
        <w:t>article</w:t>
      </w:r>
      <w:r>
        <w:rPr>
          <w:lang w:val="fr-FR"/>
        </w:rPr>
        <w:t> </w:t>
      </w:r>
      <w:r w:rsidRPr="00A7491F">
        <w:rPr>
          <w:lang w:val="fr-FR"/>
        </w:rPr>
        <w:t xml:space="preserve">39, les enfants ont été exposés à des violences répétées </w:t>
      </w:r>
      <w:r>
        <w:rPr>
          <w:lang w:val="fr-FR"/>
        </w:rPr>
        <w:t>de la part de</w:t>
      </w:r>
      <w:r w:rsidRPr="00A7491F">
        <w:rPr>
          <w:lang w:val="fr-FR"/>
        </w:rPr>
        <w:t xml:space="preserve"> leur père, y</w:t>
      </w:r>
      <w:r>
        <w:rPr>
          <w:lang w:val="fr-FR"/>
        </w:rPr>
        <w:t> </w:t>
      </w:r>
      <w:r w:rsidRPr="00A7491F">
        <w:rPr>
          <w:lang w:val="fr-FR"/>
        </w:rPr>
        <w:t xml:space="preserve">compris </w:t>
      </w:r>
      <w:r>
        <w:rPr>
          <w:lang w:val="fr-FR"/>
        </w:rPr>
        <w:t xml:space="preserve">des violences visant </w:t>
      </w:r>
      <w:r w:rsidRPr="00A7491F">
        <w:rPr>
          <w:lang w:val="fr-FR"/>
        </w:rPr>
        <w:t>l</w:t>
      </w:r>
      <w:r>
        <w:rPr>
          <w:lang w:val="fr-FR"/>
        </w:rPr>
        <w:t>’</w:t>
      </w:r>
      <w:r w:rsidRPr="00A7491F">
        <w:rPr>
          <w:lang w:val="fr-FR"/>
        </w:rPr>
        <w:t>auteure</w:t>
      </w:r>
      <w:r>
        <w:rPr>
          <w:lang w:val="fr-FR"/>
        </w:rPr>
        <w:t>, sans compter les faits qui ont eu lieu le 26</w:t>
      </w:r>
      <w:r w:rsidR="00216D1B">
        <w:rPr>
          <w:lang w:val="fr-FR"/>
        </w:rPr>
        <w:t> </w:t>
      </w:r>
      <w:r>
        <w:rPr>
          <w:lang w:val="fr-FR"/>
        </w:rPr>
        <w:t>octobre 2014</w:t>
      </w:r>
      <w:r w:rsidRPr="00A7491F">
        <w:rPr>
          <w:lang w:val="fr-FR"/>
        </w:rPr>
        <w:t xml:space="preserve">. </w:t>
      </w:r>
      <w:r>
        <w:rPr>
          <w:lang w:val="fr-FR"/>
        </w:rPr>
        <w:t>Le</w:t>
      </w:r>
      <w:r w:rsidRPr="00A7491F">
        <w:rPr>
          <w:lang w:val="fr-FR"/>
        </w:rPr>
        <w:t xml:space="preserve"> père a refusé à </w:t>
      </w:r>
      <w:r>
        <w:rPr>
          <w:lang w:val="fr-FR"/>
        </w:rPr>
        <w:t>maintes</w:t>
      </w:r>
      <w:r w:rsidRPr="00A7491F">
        <w:rPr>
          <w:lang w:val="fr-FR"/>
        </w:rPr>
        <w:t xml:space="preserve"> reprises </w:t>
      </w:r>
      <w:r>
        <w:rPr>
          <w:lang w:val="fr-FR"/>
        </w:rPr>
        <w:t>de discuter de</w:t>
      </w:r>
      <w:r w:rsidRPr="00A7491F">
        <w:rPr>
          <w:lang w:val="fr-FR"/>
        </w:rPr>
        <w:t xml:space="preserve"> question</w:t>
      </w:r>
      <w:r>
        <w:rPr>
          <w:lang w:val="fr-FR"/>
        </w:rPr>
        <w:t>s</w:t>
      </w:r>
      <w:r w:rsidRPr="00A7491F">
        <w:rPr>
          <w:lang w:val="fr-FR"/>
        </w:rPr>
        <w:t xml:space="preserve"> </w:t>
      </w:r>
      <w:r>
        <w:rPr>
          <w:lang w:val="fr-FR"/>
        </w:rPr>
        <w:t>relatives aux</w:t>
      </w:r>
      <w:r w:rsidRPr="00A7491F">
        <w:rPr>
          <w:lang w:val="fr-FR"/>
        </w:rPr>
        <w:t xml:space="preserve"> enfants avec l</w:t>
      </w:r>
      <w:r>
        <w:rPr>
          <w:lang w:val="fr-FR"/>
        </w:rPr>
        <w:t>’</w:t>
      </w:r>
      <w:r w:rsidRPr="00A7491F">
        <w:rPr>
          <w:lang w:val="fr-FR"/>
        </w:rPr>
        <w:t>auteure et</w:t>
      </w:r>
      <w:r>
        <w:rPr>
          <w:lang w:val="fr-FR"/>
        </w:rPr>
        <w:t>, depuis deux ans,</w:t>
      </w:r>
      <w:r w:rsidRPr="00A7491F">
        <w:rPr>
          <w:lang w:val="fr-FR"/>
        </w:rPr>
        <w:t xml:space="preserve"> il </w:t>
      </w:r>
      <w:r>
        <w:rPr>
          <w:lang w:val="fr-FR"/>
        </w:rPr>
        <w:t>exerce une emprise psychologique sur les enfants et les opprime</w:t>
      </w:r>
      <w:r w:rsidRPr="00A7491F">
        <w:rPr>
          <w:lang w:val="fr-FR"/>
        </w:rPr>
        <w:t xml:space="preserve">. Les enfants devraient pouvoir se remettre </w:t>
      </w:r>
      <w:r>
        <w:rPr>
          <w:lang w:val="fr-FR"/>
        </w:rPr>
        <w:t>de</w:t>
      </w:r>
      <w:r w:rsidRPr="00A7491F">
        <w:rPr>
          <w:lang w:val="fr-FR"/>
        </w:rPr>
        <w:t xml:space="preserve"> </w:t>
      </w:r>
      <w:r>
        <w:rPr>
          <w:lang w:val="fr-FR"/>
        </w:rPr>
        <w:t>cette expérience</w:t>
      </w:r>
      <w:r w:rsidRPr="00A7491F">
        <w:rPr>
          <w:lang w:val="fr-FR"/>
        </w:rPr>
        <w:t xml:space="preserve"> stressant</w:t>
      </w:r>
      <w:r>
        <w:rPr>
          <w:lang w:val="fr-FR"/>
        </w:rPr>
        <w:t>e</w:t>
      </w:r>
      <w:r w:rsidRPr="00A7491F">
        <w:rPr>
          <w:lang w:val="fr-FR"/>
        </w:rPr>
        <w:t xml:space="preserve"> et </w:t>
      </w:r>
      <w:r>
        <w:rPr>
          <w:lang w:val="fr-FR"/>
        </w:rPr>
        <w:t>néfaste</w:t>
      </w:r>
      <w:r w:rsidRPr="00A7491F">
        <w:rPr>
          <w:lang w:val="fr-FR"/>
        </w:rPr>
        <w:t xml:space="preserve"> </w:t>
      </w:r>
      <w:r>
        <w:rPr>
          <w:lang w:val="fr-FR"/>
        </w:rPr>
        <w:t>au domicile de</w:t>
      </w:r>
      <w:r w:rsidRPr="00A7491F">
        <w:rPr>
          <w:lang w:val="fr-FR"/>
        </w:rPr>
        <w:t xml:space="preserve"> l</w:t>
      </w:r>
      <w:r>
        <w:rPr>
          <w:lang w:val="fr-FR"/>
        </w:rPr>
        <w:t>’</w:t>
      </w:r>
      <w:r w:rsidRPr="00A7491F">
        <w:rPr>
          <w:lang w:val="fr-FR"/>
        </w:rPr>
        <w:t>auteure, dans un environnement sain.</w:t>
      </w:r>
    </w:p>
    <w:p w:rsidR="00FC2560" w:rsidRPr="0080486B" w:rsidRDefault="00FC2560" w:rsidP="00FC2560">
      <w:pPr>
        <w:pStyle w:val="H23G"/>
        <w:rPr>
          <w:lang w:val="fr-FR"/>
        </w:rPr>
      </w:pPr>
      <w:r w:rsidRPr="00A7491F">
        <w:rPr>
          <w:lang w:val="fr-FR"/>
        </w:rPr>
        <w:tab/>
      </w:r>
      <w:r w:rsidRPr="00A7491F">
        <w:rPr>
          <w:lang w:val="fr-FR"/>
        </w:rPr>
        <w:tab/>
      </w:r>
      <w:r w:rsidRPr="0080486B">
        <w:rPr>
          <w:lang w:val="fr-FR"/>
        </w:rPr>
        <w:t xml:space="preserve">Observations de l’État partie </w:t>
      </w:r>
      <w:r>
        <w:rPr>
          <w:lang w:val="fr-FR"/>
        </w:rPr>
        <w:t>sur</w:t>
      </w:r>
      <w:r w:rsidRPr="0080486B">
        <w:rPr>
          <w:lang w:val="fr-FR"/>
        </w:rPr>
        <w:t xml:space="preserve"> la recevabilité</w:t>
      </w:r>
    </w:p>
    <w:p w:rsidR="00FC2560" w:rsidRPr="00A7491F" w:rsidRDefault="00FC2560" w:rsidP="00FC2560">
      <w:pPr>
        <w:pStyle w:val="SingleTxtG"/>
        <w:rPr>
          <w:lang w:val="fr-FR"/>
        </w:rPr>
      </w:pPr>
      <w:r w:rsidRPr="0080486B">
        <w:rPr>
          <w:lang w:val="fr-FR"/>
        </w:rPr>
        <w:t>4.1</w:t>
      </w:r>
      <w:r w:rsidRPr="0080486B">
        <w:rPr>
          <w:lang w:val="fr-FR"/>
        </w:rPr>
        <w:tab/>
        <w:t xml:space="preserve">Dans ses observations en date du 12 janvier 2017, l’État partie </w:t>
      </w:r>
      <w:r>
        <w:rPr>
          <w:lang w:val="fr-FR"/>
        </w:rPr>
        <w:t>a apporté</w:t>
      </w:r>
      <w:r w:rsidR="00B24BB8">
        <w:rPr>
          <w:lang w:val="fr-FR"/>
        </w:rPr>
        <w:t xml:space="preserve"> </w:t>
      </w:r>
      <w:r w:rsidRPr="0080486B">
        <w:rPr>
          <w:lang w:val="fr-FR"/>
        </w:rPr>
        <w:t>de</w:t>
      </w:r>
      <w:r>
        <w:rPr>
          <w:lang w:val="fr-FR"/>
        </w:rPr>
        <w:t xml:space="preserve"> </w:t>
      </w:r>
      <w:r w:rsidRPr="00E65672">
        <w:rPr>
          <w:lang w:val="fr-FR"/>
        </w:rPr>
        <w:t>nouvelles informations complét</w:t>
      </w:r>
      <w:r w:rsidRPr="00CB4E2B">
        <w:rPr>
          <w:lang w:val="fr-FR"/>
        </w:rPr>
        <w:t xml:space="preserve">ant les faits exposés dans </w:t>
      </w:r>
      <w:r w:rsidRPr="0080486B">
        <w:rPr>
          <w:lang w:val="fr-FR"/>
        </w:rPr>
        <w:t>la communication. Conformément à la loi, l’auteure avait, à la naissance des enfants, leur garde exclusive</w:t>
      </w:r>
      <w:r w:rsidRPr="00A7491F">
        <w:rPr>
          <w:lang w:val="fr-FR"/>
        </w:rPr>
        <w:t>. Le 27</w:t>
      </w:r>
      <w:r>
        <w:rPr>
          <w:lang w:val="fr-FR"/>
        </w:rPr>
        <w:t> </w:t>
      </w:r>
      <w:r w:rsidRPr="00A7491F">
        <w:rPr>
          <w:lang w:val="fr-FR"/>
        </w:rPr>
        <w:t>avril 2012, après s</w:t>
      </w:r>
      <w:r>
        <w:rPr>
          <w:lang w:val="fr-FR"/>
        </w:rPr>
        <w:t>’</w:t>
      </w:r>
      <w:r w:rsidRPr="00A7491F">
        <w:rPr>
          <w:lang w:val="fr-FR"/>
        </w:rPr>
        <w:t>être séparée de leur père, elle a déménagé avec eux à Pori, à 300</w:t>
      </w:r>
      <w:r>
        <w:rPr>
          <w:lang w:val="fr-FR"/>
        </w:rPr>
        <w:t> </w:t>
      </w:r>
      <w:r w:rsidRPr="00A7491F">
        <w:rPr>
          <w:lang w:val="fr-FR"/>
        </w:rPr>
        <w:t>kilomètres environ d</w:t>
      </w:r>
      <w:r>
        <w:rPr>
          <w:lang w:val="fr-FR"/>
        </w:rPr>
        <w:t>’</w:t>
      </w:r>
      <w:proofErr w:type="spellStart"/>
      <w:r w:rsidRPr="00A7491F">
        <w:rPr>
          <w:lang w:val="fr-FR"/>
        </w:rPr>
        <w:t>Iitti</w:t>
      </w:r>
      <w:proofErr w:type="spellEnd"/>
      <w:r w:rsidRPr="00A7491F">
        <w:rPr>
          <w:lang w:val="fr-FR"/>
        </w:rPr>
        <w:t>. L</w:t>
      </w:r>
      <w:r>
        <w:rPr>
          <w:lang w:val="fr-FR"/>
        </w:rPr>
        <w:t>’</w:t>
      </w:r>
      <w:r w:rsidRPr="00A7491F">
        <w:rPr>
          <w:lang w:val="fr-FR"/>
        </w:rPr>
        <w:t>auteure dit avoir quitté le père des enfants à cause de son comportement violent et de sa consommation d</w:t>
      </w:r>
      <w:r>
        <w:rPr>
          <w:lang w:val="fr-FR"/>
        </w:rPr>
        <w:t>’</w:t>
      </w:r>
      <w:r w:rsidRPr="00A7491F">
        <w:rPr>
          <w:lang w:val="fr-FR"/>
        </w:rPr>
        <w:t>alcool, mais l</w:t>
      </w:r>
      <w:r>
        <w:rPr>
          <w:lang w:val="fr-FR"/>
        </w:rPr>
        <w:t>’</w:t>
      </w:r>
      <w:r w:rsidRPr="00A7491F">
        <w:rPr>
          <w:lang w:val="fr-FR"/>
        </w:rPr>
        <w:t>intéressé affirme qu</w:t>
      </w:r>
      <w:r>
        <w:rPr>
          <w:lang w:val="fr-FR"/>
        </w:rPr>
        <w:t>’</w:t>
      </w:r>
      <w:r w:rsidRPr="00A7491F">
        <w:rPr>
          <w:lang w:val="fr-FR"/>
        </w:rPr>
        <w:t>il a demandé à l</w:t>
      </w:r>
      <w:r>
        <w:rPr>
          <w:lang w:val="fr-FR"/>
        </w:rPr>
        <w:t>’</w:t>
      </w:r>
      <w:r w:rsidRPr="00A7491F">
        <w:rPr>
          <w:lang w:val="fr-FR"/>
        </w:rPr>
        <w:t xml:space="preserve">auteure de partir </w:t>
      </w:r>
      <w:r>
        <w:rPr>
          <w:lang w:val="fr-FR"/>
        </w:rPr>
        <w:t>en raison</w:t>
      </w:r>
      <w:r w:rsidRPr="00A7491F">
        <w:rPr>
          <w:lang w:val="fr-FR"/>
        </w:rPr>
        <w:t xml:space="preserve"> de son comportement</w:t>
      </w:r>
      <w:r>
        <w:rPr>
          <w:lang w:val="fr-FR"/>
        </w:rPr>
        <w:t xml:space="preserve"> à elle</w:t>
      </w:r>
      <w:r w:rsidRPr="00A7491F">
        <w:rPr>
          <w:lang w:val="fr-FR"/>
        </w:rPr>
        <w:t xml:space="preserve">. </w:t>
      </w:r>
      <w:r>
        <w:rPr>
          <w:lang w:val="fr-FR"/>
        </w:rPr>
        <w:t xml:space="preserve">Ce n’est que </w:t>
      </w:r>
      <w:r w:rsidRPr="00A7491F">
        <w:rPr>
          <w:lang w:val="fr-FR"/>
        </w:rPr>
        <w:t>le 19</w:t>
      </w:r>
      <w:r>
        <w:rPr>
          <w:lang w:val="fr-FR"/>
        </w:rPr>
        <w:t> </w:t>
      </w:r>
      <w:r w:rsidRPr="00A7491F">
        <w:rPr>
          <w:lang w:val="fr-FR"/>
        </w:rPr>
        <w:t>octobre 2013, un an et demi après la séparation</w:t>
      </w:r>
      <w:r>
        <w:rPr>
          <w:lang w:val="fr-FR"/>
        </w:rPr>
        <w:t>, que l</w:t>
      </w:r>
      <w:r w:rsidRPr="00A7491F">
        <w:rPr>
          <w:lang w:val="fr-FR"/>
        </w:rPr>
        <w:t xml:space="preserve">es enfants </w:t>
      </w:r>
      <w:r>
        <w:rPr>
          <w:lang w:val="fr-FR"/>
        </w:rPr>
        <w:t>ont pu revoir leur père</w:t>
      </w:r>
      <w:r w:rsidRPr="00A7491F">
        <w:rPr>
          <w:lang w:val="fr-FR"/>
        </w:rPr>
        <w:t>.</w:t>
      </w:r>
    </w:p>
    <w:p w:rsidR="00FC2560" w:rsidRPr="00A7491F" w:rsidRDefault="00FC2560" w:rsidP="00FC2560">
      <w:pPr>
        <w:pStyle w:val="SingleTxtG"/>
        <w:rPr>
          <w:lang w:val="fr-FR"/>
        </w:rPr>
      </w:pPr>
      <w:r w:rsidRPr="00A7491F">
        <w:rPr>
          <w:lang w:val="fr-FR"/>
        </w:rPr>
        <w:t>4.2</w:t>
      </w:r>
      <w:r w:rsidRPr="00A7491F">
        <w:rPr>
          <w:lang w:val="fr-FR"/>
        </w:rPr>
        <w:tab/>
        <w:t xml:space="preserve">Les deux parents ont </w:t>
      </w:r>
      <w:r>
        <w:rPr>
          <w:lang w:val="fr-FR"/>
        </w:rPr>
        <w:t>fait</w:t>
      </w:r>
      <w:r w:rsidRPr="00A7491F">
        <w:rPr>
          <w:lang w:val="fr-FR"/>
        </w:rPr>
        <w:t xml:space="preserve"> de nombreux signalements auprès des services de protection de l</w:t>
      </w:r>
      <w:r>
        <w:rPr>
          <w:lang w:val="fr-FR"/>
        </w:rPr>
        <w:t>’</w:t>
      </w:r>
      <w:r w:rsidRPr="00A7491F">
        <w:rPr>
          <w:lang w:val="fr-FR"/>
        </w:rPr>
        <w:t xml:space="preserve">enfance de Pori et </w:t>
      </w:r>
      <w:r>
        <w:rPr>
          <w:lang w:val="fr-FR"/>
        </w:rPr>
        <w:t>d’</w:t>
      </w:r>
      <w:proofErr w:type="spellStart"/>
      <w:r w:rsidRPr="00A7491F">
        <w:rPr>
          <w:lang w:val="fr-FR"/>
        </w:rPr>
        <w:t>Iitti</w:t>
      </w:r>
      <w:proofErr w:type="spellEnd"/>
      <w:r w:rsidRPr="00A7491F">
        <w:rPr>
          <w:lang w:val="fr-FR"/>
        </w:rPr>
        <w:t>. Le 15</w:t>
      </w:r>
      <w:r>
        <w:rPr>
          <w:lang w:val="fr-FR"/>
        </w:rPr>
        <w:t> </w:t>
      </w:r>
      <w:r w:rsidRPr="00A7491F">
        <w:rPr>
          <w:lang w:val="fr-FR"/>
        </w:rPr>
        <w:t xml:space="preserve">juin 2012, le père a saisi le tribunal de district de </w:t>
      </w:r>
      <w:proofErr w:type="spellStart"/>
      <w:r w:rsidRPr="00A7491F">
        <w:rPr>
          <w:lang w:val="fr-FR"/>
        </w:rPr>
        <w:t>Kymenlaakso</w:t>
      </w:r>
      <w:proofErr w:type="spellEnd"/>
      <w:r w:rsidRPr="00A7491F">
        <w:rPr>
          <w:lang w:val="fr-FR"/>
        </w:rPr>
        <w:t xml:space="preserve"> en vue d</w:t>
      </w:r>
      <w:r>
        <w:rPr>
          <w:lang w:val="fr-FR"/>
        </w:rPr>
        <w:t>’</w:t>
      </w:r>
      <w:r w:rsidRPr="00A7491F">
        <w:rPr>
          <w:lang w:val="fr-FR"/>
        </w:rPr>
        <w:t>obtenir la garde des enfants et le droit d</w:t>
      </w:r>
      <w:r>
        <w:rPr>
          <w:lang w:val="fr-FR"/>
        </w:rPr>
        <w:t>’</w:t>
      </w:r>
      <w:r w:rsidRPr="00A7491F">
        <w:rPr>
          <w:lang w:val="fr-FR"/>
        </w:rPr>
        <w:t>avoir des contacts avec eux. Le 8</w:t>
      </w:r>
      <w:r>
        <w:rPr>
          <w:lang w:val="fr-FR"/>
        </w:rPr>
        <w:t> </w:t>
      </w:r>
      <w:r w:rsidRPr="00A7491F">
        <w:rPr>
          <w:lang w:val="fr-FR"/>
        </w:rPr>
        <w:t xml:space="preserve">janvier 2013, le tribunal a ordonné des mesures provisoires permettant au père de passer, deux fois par mois, trois heures avec ses enfants. Conformément à </w:t>
      </w:r>
      <w:r>
        <w:rPr>
          <w:lang w:val="fr-FR"/>
        </w:rPr>
        <w:t>la pratique établie</w:t>
      </w:r>
      <w:r w:rsidRPr="00A7491F">
        <w:rPr>
          <w:lang w:val="fr-FR"/>
        </w:rPr>
        <w:t xml:space="preserve">, </w:t>
      </w:r>
      <w:r>
        <w:rPr>
          <w:lang w:val="fr-FR"/>
        </w:rPr>
        <w:t>l</w:t>
      </w:r>
      <w:r w:rsidRPr="00A7491F">
        <w:rPr>
          <w:lang w:val="fr-FR"/>
        </w:rPr>
        <w:t xml:space="preserve">es visites </w:t>
      </w:r>
      <w:r>
        <w:rPr>
          <w:lang w:val="fr-FR"/>
        </w:rPr>
        <w:t>devaient être</w:t>
      </w:r>
      <w:r w:rsidR="00B24BB8">
        <w:rPr>
          <w:lang w:val="fr-FR"/>
        </w:rPr>
        <w:t xml:space="preserve"> </w:t>
      </w:r>
      <w:r>
        <w:rPr>
          <w:lang w:val="fr-FR"/>
        </w:rPr>
        <w:t>supervisées</w:t>
      </w:r>
      <w:r w:rsidRPr="00A7491F">
        <w:rPr>
          <w:lang w:val="fr-FR"/>
        </w:rPr>
        <w:t xml:space="preserve"> jusqu</w:t>
      </w:r>
      <w:r>
        <w:rPr>
          <w:lang w:val="fr-FR"/>
        </w:rPr>
        <w:t>’</w:t>
      </w:r>
      <w:r w:rsidRPr="00A7491F">
        <w:rPr>
          <w:lang w:val="fr-FR"/>
        </w:rPr>
        <w:t xml:space="preserve">à ce que cette mesure ne soit plus </w:t>
      </w:r>
      <w:r>
        <w:rPr>
          <w:lang w:val="fr-FR"/>
        </w:rPr>
        <w:t xml:space="preserve">jugée </w:t>
      </w:r>
      <w:r w:rsidRPr="00A7491F">
        <w:rPr>
          <w:lang w:val="fr-FR"/>
        </w:rPr>
        <w:t>nécessaire</w:t>
      </w:r>
      <w:r>
        <w:rPr>
          <w:lang w:val="fr-FR"/>
        </w:rPr>
        <w:t xml:space="preserve"> par les agents de supervision</w:t>
      </w:r>
      <w:r w:rsidRPr="00A7491F">
        <w:rPr>
          <w:lang w:val="fr-FR"/>
        </w:rPr>
        <w:t xml:space="preserve">. </w:t>
      </w:r>
      <w:r>
        <w:rPr>
          <w:lang w:val="fr-FR"/>
        </w:rPr>
        <w:t>Toutefois, l</w:t>
      </w:r>
      <w:r w:rsidRPr="00A7491F">
        <w:rPr>
          <w:lang w:val="fr-FR"/>
        </w:rPr>
        <w:t>es visites n</w:t>
      </w:r>
      <w:r>
        <w:rPr>
          <w:lang w:val="fr-FR"/>
        </w:rPr>
        <w:t>’</w:t>
      </w:r>
      <w:r w:rsidRPr="00A7491F">
        <w:rPr>
          <w:lang w:val="fr-FR"/>
        </w:rPr>
        <w:t>ont jamais eu lieu et le père s</w:t>
      </w:r>
      <w:r>
        <w:rPr>
          <w:lang w:val="fr-FR"/>
        </w:rPr>
        <w:t>’</w:t>
      </w:r>
      <w:r w:rsidRPr="00A7491F">
        <w:rPr>
          <w:lang w:val="fr-FR"/>
        </w:rPr>
        <w:t xml:space="preserve">est rendu </w:t>
      </w:r>
      <w:r>
        <w:rPr>
          <w:lang w:val="fr-FR"/>
        </w:rPr>
        <w:t xml:space="preserve">dix-sept </w:t>
      </w:r>
      <w:r w:rsidRPr="00A7491F">
        <w:rPr>
          <w:lang w:val="fr-FR"/>
        </w:rPr>
        <w:t>fois à Pori en vain, car l</w:t>
      </w:r>
      <w:r>
        <w:rPr>
          <w:lang w:val="fr-FR"/>
        </w:rPr>
        <w:t>’</w:t>
      </w:r>
      <w:r w:rsidRPr="00A7491F">
        <w:rPr>
          <w:lang w:val="fr-FR"/>
        </w:rPr>
        <w:t>auteure n</w:t>
      </w:r>
      <w:r>
        <w:rPr>
          <w:lang w:val="fr-FR"/>
        </w:rPr>
        <w:t>’</w:t>
      </w:r>
      <w:r w:rsidRPr="00A7491F">
        <w:rPr>
          <w:lang w:val="fr-FR"/>
        </w:rPr>
        <w:t>a jamais amené les enfants</w:t>
      </w:r>
      <w:r>
        <w:rPr>
          <w:lang w:val="fr-FR"/>
        </w:rPr>
        <w:t xml:space="preserve"> au lieu de rencontre</w:t>
      </w:r>
      <w:r w:rsidRPr="00A7491F">
        <w:rPr>
          <w:lang w:val="fr-FR"/>
        </w:rPr>
        <w:t>, prétextant qu</w:t>
      </w:r>
      <w:r>
        <w:rPr>
          <w:lang w:val="fr-FR"/>
        </w:rPr>
        <w:t>’</w:t>
      </w:r>
      <w:r w:rsidRPr="00A7491F">
        <w:rPr>
          <w:lang w:val="fr-FR"/>
        </w:rPr>
        <w:t>ils étaient malades. En conséquence, le 7</w:t>
      </w:r>
      <w:r>
        <w:rPr>
          <w:lang w:val="fr-FR"/>
        </w:rPr>
        <w:t> </w:t>
      </w:r>
      <w:r w:rsidRPr="00A7491F">
        <w:rPr>
          <w:lang w:val="fr-FR"/>
        </w:rPr>
        <w:t xml:space="preserve">février 2013, le père a demandé au tribunal de district de Satakunta de prendre des mesures pour </w:t>
      </w:r>
      <w:r>
        <w:rPr>
          <w:lang w:val="fr-FR"/>
        </w:rPr>
        <w:t>faire respecter</w:t>
      </w:r>
      <w:r w:rsidRPr="00A7491F">
        <w:rPr>
          <w:lang w:val="fr-FR"/>
        </w:rPr>
        <w:t xml:space="preserve"> son droit d</w:t>
      </w:r>
      <w:r>
        <w:rPr>
          <w:lang w:val="fr-FR"/>
        </w:rPr>
        <w:t>’</w:t>
      </w:r>
      <w:r w:rsidRPr="00A7491F">
        <w:rPr>
          <w:lang w:val="fr-FR"/>
        </w:rPr>
        <w:t>avoir des contacts avec ses enfants</w:t>
      </w:r>
      <w:r>
        <w:rPr>
          <w:lang w:val="fr-FR"/>
        </w:rPr>
        <w:t xml:space="preserve"> et, l</w:t>
      </w:r>
      <w:r w:rsidRPr="00A7491F">
        <w:rPr>
          <w:lang w:val="fr-FR"/>
        </w:rPr>
        <w:t>e 26</w:t>
      </w:r>
      <w:r>
        <w:rPr>
          <w:lang w:val="fr-FR"/>
        </w:rPr>
        <w:t> </w:t>
      </w:r>
      <w:r w:rsidRPr="00A7491F">
        <w:rPr>
          <w:lang w:val="fr-FR"/>
        </w:rPr>
        <w:t>avril 1013, le tribunal a ordonné à l</w:t>
      </w:r>
      <w:r>
        <w:rPr>
          <w:lang w:val="fr-FR"/>
        </w:rPr>
        <w:t>’</w:t>
      </w:r>
      <w:r w:rsidRPr="00A7491F">
        <w:rPr>
          <w:lang w:val="fr-FR"/>
        </w:rPr>
        <w:t xml:space="preserve">auteure </w:t>
      </w:r>
      <w:r>
        <w:rPr>
          <w:lang w:val="fr-FR"/>
        </w:rPr>
        <w:t>d’autoriser des rencontres entre le père et les enfants</w:t>
      </w:r>
      <w:r w:rsidRPr="00A7491F">
        <w:rPr>
          <w:lang w:val="fr-FR"/>
        </w:rPr>
        <w:t>, sous peine d</w:t>
      </w:r>
      <w:r>
        <w:rPr>
          <w:lang w:val="fr-FR"/>
        </w:rPr>
        <w:t>’</w:t>
      </w:r>
      <w:r w:rsidRPr="00A7491F">
        <w:rPr>
          <w:lang w:val="fr-FR"/>
        </w:rPr>
        <w:t xml:space="preserve">amende. </w:t>
      </w:r>
      <w:r>
        <w:rPr>
          <w:lang w:val="fr-FR"/>
        </w:rPr>
        <w:t xml:space="preserve">L’appel formé par l’auteure </w:t>
      </w:r>
      <w:r w:rsidRPr="00A7491F">
        <w:rPr>
          <w:lang w:val="fr-FR"/>
        </w:rPr>
        <w:t>auprès du même tribunal</w:t>
      </w:r>
      <w:r>
        <w:rPr>
          <w:lang w:val="fr-FR"/>
        </w:rPr>
        <w:t xml:space="preserve"> a été rejeté</w:t>
      </w:r>
      <w:r w:rsidRPr="00A7491F">
        <w:rPr>
          <w:lang w:val="fr-FR"/>
        </w:rPr>
        <w:t xml:space="preserve">, </w:t>
      </w:r>
      <w:r>
        <w:rPr>
          <w:lang w:val="fr-FR"/>
        </w:rPr>
        <w:t>au motif</w:t>
      </w:r>
      <w:r w:rsidRPr="00A7491F">
        <w:rPr>
          <w:lang w:val="fr-FR"/>
        </w:rPr>
        <w:t xml:space="preserve"> qu</w:t>
      </w:r>
      <w:r>
        <w:rPr>
          <w:lang w:val="fr-FR"/>
        </w:rPr>
        <w:t>’</w:t>
      </w:r>
      <w:r w:rsidRPr="00A7491F">
        <w:rPr>
          <w:lang w:val="fr-FR"/>
        </w:rPr>
        <w:t>il était dans l</w:t>
      </w:r>
      <w:r>
        <w:rPr>
          <w:lang w:val="fr-FR"/>
        </w:rPr>
        <w:t>’</w:t>
      </w:r>
      <w:r w:rsidRPr="00A7491F">
        <w:rPr>
          <w:lang w:val="fr-FR"/>
        </w:rPr>
        <w:t>intérêt supérieur des enfants de voir leur père, car ces contacts étaient importants pour leur croissance et leur développement. Le 26</w:t>
      </w:r>
      <w:r>
        <w:rPr>
          <w:lang w:val="fr-FR"/>
        </w:rPr>
        <w:t> </w:t>
      </w:r>
      <w:r w:rsidRPr="00A7491F">
        <w:rPr>
          <w:lang w:val="fr-FR"/>
        </w:rPr>
        <w:t>avril 2013, l</w:t>
      </w:r>
      <w:r>
        <w:rPr>
          <w:lang w:val="fr-FR"/>
        </w:rPr>
        <w:t>’</w:t>
      </w:r>
      <w:r w:rsidRPr="00A7491F">
        <w:rPr>
          <w:lang w:val="fr-FR"/>
        </w:rPr>
        <w:t>auteure a saisi la cour d</w:t>
      </w:r>
      <w:r>
        <w:rPr>
          <w:lang w:val="fr-FR"/>
        </w:rPr>
        <w:t>’</w:t>
      </w:r>
      <w:r w:rsidRPr="00A7491F">
        <w:rPr>
          <w:lang w:val="fr-FR"/>
        </w:rPr>
        <w:t xml:space="preserve">appel de Vaasa afin de faire suspendre le droit de visite du père. </w:t>
      </w:r>
      <w:r>
        <w:rPr>
          <w:lang w:val="fr-FR"/>
        </w:rPr>
        <w:t>L’auteure a été déboutée</w:t>
      </w:r>
      <w:r w:rsidRPr="00A7491F">
        <w:rPr>
          <w:lang w:val="fr-FR"/>
        </w:rPr>
        <w:t xml:space="preserve"> car la cour a estimé </w:t>
      </w:r>
      <w:r>
        <w:rPr>
          <w:lang w:val="fr-FR"/>
        </w:rPr>
        <w:t>que l’annulation de la</w:t>
      </w:r>
      <w:r w:rsidRPr="00A7491F">
        <w:rPr>
          <w:lang w:val="fr-FR"/>
        </w:rPr>
        <w:t xml:space="preserve"> visite surveillée</w:t>
      </w:r>
      <w:r>
        <w:rPr>
          <w:lang w:val="fr-FR"/>
        </w:rPr>
        <w:t xml:space="preserve"> avait été justifiée à une seule occasion</w:t>
      </w:r>
      <w:r w:rsidRPr="00A7491F">
        <w:rPr>
          <w:lang w:val="fr-FR"/>
        </w:rPr>
        <w:t xml:space="preserve">. </w:t>
      </w:r>
      <w:r>
        <w:rPr>
          <w:lang w:val="fr-FR"/>
        </w:rPr>
        <w:t>Malgré la condamnation de l’auteure, l</w:t>
      </w:r>
      <w:r w:rsidRPr="00A7491F">
        <w:rPr>
          <w:lang w:val="fr-FR"/>
        </w:rPr>
        <w:t>e 5</w:t>
      </w:r>
      <w:r>
        <w:rPr>
          <w:lang w:val="fr-FR"/>
        </w:rPr>
        <w:t> </w:t>
      </w:r>
      <w:r w:rsidRPr="00A7491F">
        <w:rPr>
          <w:lang w:val="fr-FR"/>
        </w:rPr>
        <w:t xml:space="preserve">juin 2013, à une amende pour non-respect du droit de visite, </w:t>
      </w:r>
      <w:r>
        <w:rPr>
          <w:lang w:val="fr-FR"/>
        </w:rPr>
        <w:t xml:space="preserve">le </w:t>
      </w:r>
      <w:r w:rsidRPr="00A7491F">
        <w:rPr>
          <w:lang w:val="fr-FR"/>
        </w:rPr>
        <w:t xml:space="preserve">père </w:t>
      </w:r>
      <w:r>
        <w:rPr>
          <w:lang w:val="fr-FR"/>
        </w:rPr>
        <w:t xml:space="preserve">n’a pas pu </w:t>
      </w:r>
      <w:r w:rsidRPr="00A7491F">
        <w:rPr>
          <w:lang w:val="fr-FR"/>
        </w:rPr>
        <w:t>voir ses enfants. Ainsi, le 11</w:t>
      </w:r>
      <w:r>
        <w:rPr>
          <w:lang w:val="fr-FR"/>
        </w:rPr>
        <w:t> </w:t>
      </w:r>
      <w:r w:rsidRPr="00A7491F">
        <w:rPr>
          <w:lang w:val="fr-FR"/>
        </w:rPr>
        <w:t>mai 2013, l</w:t>
      </w:r>
      <w:r>
        <w:rPr>
          <w:lang w:val="fr-FR"/>
        </w:rPr>
        <w:t>’</w:t>
      </w:r>
      <w:r w:rsidRPr="00A7491F">
        <w:rPr>
          <w:lang w:val="fr-FR"/>
        </w:rPr>
        <w:t>auteure ne s</w:t>
      </w:r>
      <w:r>
        <w:rPr>
          <w:lang w:val="fr-FR"/>
        </w:rPr>
        <w:t>’</w:t>
      </w:r>
      <w:r w:rsidRPr="00A7491F">
        <w:rPr>
          <w:lang w:val="fr-FR"/>
        </w:rPr>
        <w:t xml:space="preserve">est pas présentée à une visite </w:t>
      </w:r>
      <w:r>
        <w:rPr>
          <w:lang w:val="fr-FR"/>
        </w:rPr>
        <w:t>supervisée</w:t>
      </w:r>
      <w:r w:rsidRPr="00A7491F">
        <w:rPr>
          <w:lang w:val="fr-FR"/>
        </w:rPr>
        <w:t xml:space="preserve"> et a informé le père qu</w:t>
      </w:r>
      <w:r>
        <w:rPr>
          <w:lang w:val="fr-FR"/>
        </w:rPr>
        <w:t>’</w:t>
      </w:r>
      <w:r w:rsidRPr="00A7491F">
        <w:rPr>
          <w:lang w:val="fr-FR"/>
        </w:rPr>
        <w:t>elle avait l</w:t>
      </w:r>
      <w:r>
        <w:rPr>
          <w:lang w:val="fr-FR"/>
        </w:rPr>
        <w:t>’</w:t>
      </w:r>
      <w:r w:rsidRPr="00A7491F">
        <w:rPr>
          <w:lang w:val="fr-FR"/>
        </w:rPr>
        <w:t>intention de quitter le pays. Le 10</w:t>
      </w:r>
      <w:r>
        <w:rPr>
          <w:lang w:val="fr-FR"/>
        </w:rPr>
        <w:t> </w:t>
      </w:r>
      <w:r w:rsidRPr="00A7491F">
        <w:rPr>
          <w:lang w:val="fr-FR"/>
        </w:rPr>
        <w:t xml:space="preserve">juillet 2013, le tribunal de district de </w:t>
      </w:r>
      <w:proofErr w:type="spellStart"/>
      <w:r w:rsidRPr="00A7491F">
        <w:rPr>
          <w:lang w:val="fr-FR"/>
        </w:rPr>
        <w:t>Kymenlaakso</w:t>
      </w:r>
      <w:proofErr w:type="spellEnd"/>
      <w:r w:rsidRPr="00A7491F">
        <w:rPr>
          <w:lang w:val="fr-FR"/>
        </w:rPr>
        <w:t xml:space="preserve"> a rejeté l</w:t>
      </w:r>
      <w:r>
        <w:rPr>
          <w:lang w:val="fr-FR"/>
        </w:rPr>
        <w:t>’</w:t>
      </w:r>
      <w:r w:rsidRPr="00A7491F">
        <w:rPr>
          <w:lang w:val="fr-FR"/>
        </w:rPr>
        <w:t>appel formé par l</w:t>
      </w:r>
      <w:r>
        <w:rPr>
          <w:lang w:val="fr-FR"/>
        </w:rPr>
        <w:t>’</w:t>
      </w:r>
      <w:r w:rsidRPr="00A7491F">
        <w:rPr>
          <w:lang w:val="fr-FR"/>
        </w:rPr>
        <w:t xml:space="preserve">auteure </w:t>
      </w:r>
      <w:r>
        <w:rPr>
          <w:lang w:val="fr-FR"/>
        </w:rPr>
        <w:t>contre la décision relative aux</w:t>
      </w:r>
      <w:r w:rsidRPr="00A7491F">
        <w:rPr>
          <w:lang w:val="fr-FR"/>
        </w:rPr>
        <w:t xml:space="preserve"> mesures provisoires, au motif que les enfants n</w:t>
      </w:r>
      <w:r>
        <w:rPr>
          <w:lang w:val="fr-FR"/>
        </w:rPr>
        <w:t>’</w:t>
      </w:r>
      <w:r w:rsidRPr="00A7491F">
        <w:rPr>
          <w:lang w:val="fr-FR"/>
        </w:rPr>
        <w:t>avaient pas vu leur père depuis le 27</w:t>
      </w:r>
      <w:r>
        <w:rPr>
          <w:lang w:val="fr-FR"/>
        </w:rPr>
        <w:t> </w:t>
      </w:r>
      <w:r w:rsidRPr="00A7491F">
        <w:rPr>
          <w:lang w:val="fr-FR"/>
        </w:rPr>
        <w:t>avril 2012, et qu</w:t>
      </w:r>
      <w:r>
        <w:rPr>
          <w:lang w:val="fr-FR"/>
        </w:rPr>
        <w:t>’</w:t>
      </w:r>
      <w:r w:rsidRPr="00A7491F">
        <w:rPr>
          <w:lang w:val="fr-FR"/>
        </w:rPr>
        <w:t>il était dans leur intérêt supérieur de le voir souvent. Il a aussi estimé qu</w:t>
      </w:r>
      <w:r>
        <w:rPr>
          <w:lang w:val="fr-FR"/>
        </w:rPr>
        <w:t>’</w:t>
      </w:r>
      <w:r w:rsidRPr="00A7491F">
        <w:rPr>
          <w:lang w:val="fr-FR"/>
        </w:rPr>
        <w:t>étant donné que les enfants avaient trois mois et demi la dernière fois qu</w:t>
      </w:r>
      <w:r>
        <w:rPr>
          <w:lang w:val="fr-FR"/>
        </w:rPr>
        <w:t>’</w:t>
      </w:r>
      <w:r w:rsidRPr="00A7491F">
        <w:rPr>
          <w:lang w:val="fr-FR"/>
        </w:rPr>
        <w:t>ils avaient vu leur père, ils ne pouvaient pas en avoir très peur, contrairement à ce qu</w:t>
      </w:r>
      <w:r>
        <w:rPr>
          <w:lang w:val="fr-FR"/>
        </w:rPr>
        <w:t>’</w:t>
      </w:r>
      <w:r w:rsidRPr="00A7491F">
        <w:rPr>
          <w:lang w:val="fr-FR"/>
        </w:rPr>
        <w:t>affirmait l</w:t>
      </w:r>
      <w:r>
        <w:rPr>
          <w:lang w:val="fr-FR"/>
        </w:rPr>
        <w:t>’</w:t>
      </w:r>
      <w:r w:rsidRPr="00A7491F">
        <w:rPr>
          <w:lang w:val="fr-FR"/>
        </w:rPr>
        <w:t>auteure.</w:t>
      </w:r>
    </w:p>
    <w:p w:rsidR="00FC2560" w:rsidRPr="00A7491F" w:rsidRDefault="00FC2560" w:rsidP="00FC2560">
      <w:pPr>
        <w:pStyle w:val="SingleTxtG"/>
        <w:rPr>
          <w:lang w:val="fr-FR"/>
        </w:rPr>
      </w:pPr>
      <w:r w:rsidRPr="00A7491F">
        <w:rPr>
          <w:lang w:val="fr-FR"/>
        </w:rPr>
        <w:t>4.3</w:t>
      </w:r>
      <w:r w:rsidRPr="00A7491F">
        <w:rPr>
          <w:lang w:val="fr-FR"/>
        </w:rPr>
        <w:tab/>
        <w:t>Le 19</w:t>
      </w:r>
      <w:r>
        <w:rPr>
          <w:lang w:val="fr-FR"/>
        </w:rPr>
        <w:t> </w:t>
      </w:r>
      <w:r w:rsidRPr="00A7491F">
        <w:rPr>
          <w:lang w:val="fr-FR"/>
        </w:rPr>
        <w:t>octobre 2013, les enfants ont vu leur père pour la première fois depuis plus d</w:t>
      </w:r>
      <w:r>
        <w:rPr>
          <w:lang w:val="fr-FR"/>
        </w:rPr>
        <w:t>’</w:t>
      </w:r>
      <w:r w:rsidRPr="00A7491F">
        <w:rPr>
          <w:lang w:val="fr-FR"/>
        </w:rPr>
        <w:t>un an. L</w:t>
      </w:r>
      <w:r>
        <w:rPr>
          <w:lang w:val="fr-FR"/>
        </w:rPr>
        <w:t>’</w:t>
      </w:r>
      <w:r w:rsidRPr="00A7491F">
        <w:rPr>
          <w:lang w:val="fr-FR"/>
        </w:rPr>
        <w:t xml:space="preserve">auteure ne leur avait pas donné les cadeaux </w:t>
      </w:r>
      <w:r>
        <w:rPr>
          <w:lang w:val="fr-FR"/>
        </w:rPr>
        <w:t>que leur père leur</w:t>
      </w:r>
      <w:r w:rsidRPr="00A7491F">
        <w:rPr>
          <w:lang w:val="fr-FR"/>
        </w:rPr>
        <w:t xml:space="preserve"> avait envoyés. </w:t>
      </w:r>
      <w:r>
        <w:rPr>
          <w:lang w:val="fr-FR"/>
        </w:rPr>
        <w:t>D’après</w:t>
      </w:r>
      <w:r w:rsidRPr="00A7491F">
        <w:rPr>
          <w:lang w:val="fr-FR"/>
        </w:rPr>
        <w:t xml:space="preserve"> un rapport des services de protection de l</w:t>
      </w:r>
      <w:r>
        <w:rPr>
          <w:lang w:val="fr-FR"/>
        </w:rPr>
        <w:t>’</w:t>
      </w:r>
      <w:r w:rsidRPr="00A7491F">
        <w:rPr>
          <w:lang w:val="fr-FR"/>
        </w:rPr>
        <w:t xml:space="preserve">enfance </w:t>
      </w:r>
      <w:r>
        <w:rPr>
          <w:lang w:val="fr-FR"/>
        </w:rPr>
        <w:t>daté</w:t>
      </w:r>
      <w:r w:rsidRPr="00A7491F">
        <w:rPr>
          <w:lang w:val="fr-FR"/>
        </w:rPr>
        <w:t xml:space="preserve"> du 11</w:t>
      </w:r>
      <w:r>
        <w:rPr>
          <w:lang w:val="fr-FR"/>
        </w:rPr>
        <w:t> </w:t>
      </w:r>
      <w:r w:rsidRPr="00A7491F">
        <w:rPr>
          <w:lang w:val="fr-FR"/>
        </w:rPr>
        <w:t xml:space="preserve">décembre 2013, le père </w:t>
      </w:r>
      <w:r>
        <w:rPr>
          <w:lang w:val="fr-FR"/>
        </w:rPr>
        <w:t>a eu de bons échanges</w:t>
      </w:r>
      <w:r w:rsidRPr="00A7491F">
        <w:rPr>
          <w:lang w:val="fr-FR"/>
        </w:rPr>
        <w:t xml:space="preserve"> avec les enfants pendant les visites</w:t>
      </w:r>
      <w:r>
        <w:rPr>
          <w:lang w:val="fr-FR"/>
        </w:rPr>
        <w:t xml:space="preserve"> supervisées</w:t>
      </w:r>
      <w:r w:rsidRPr="00A7491F">
        <w:rPr>
          <w:lang w:val="fr-FR"/>
        </w:rPr>
        <w:t xml:space="preserve">, </w:t>
      </w:r>
      <w:r>
        <w:rPr>
          <w:lang w:val="fr-FR"/>
        </w:rPr>
        <w:t>s’est montré</w:t>
      </w:r>
      <w:r w:rsidRPr="00A7491F">
        <w:rPr>
          <w:lang w:val="fr-FR"/>
        </w:rPr>
        <w:t xml:space="preserve"> calme</w:t>
      </w:r>
      <w:r>
        <w:rPr>
          <w:lang w:val="fr-FR"/>
        </w:rPr>
        <w:t xml:space="preserve"> pendant toute la durée des entretiens</w:t>
      </w:r>
      <w:r w:rsidRPr="00A7491F">
        <w:rPr>
          <w:lang w:val="fr-FR"/>
        </w:rPr>
        <w:t xml:space="preserve">, prenait soin des enfants et se souciait </w:t>
      </w:r>
      <w:r>
        <w:rPr>
          <w:lang w:val="fr-FR"/>
        </w:rPr>
        <w:t>de leur</w:t>
      </w:r>
      <w:r w:rsidRPr="00A7491F">
        <w:rPr>
          <w:lang w:val="fr-FR"/>
        </w:rPr>
        <w:t xml:space="preserve"> bien-être. Le 26</w:t>
      </w:r>
      <w:r>
        <w:rPr>
          <w:lang w:val="fr-FR"/>
        </w:rPr>
        <w:t> </w:t>
      </w:r>
      <w:r w:rsidRPr="00A7491F">
        <w:rPr>
          <w:lang w:val="fr-FR"/>
        </w:rPr>
        <w:t>mars 2013, les services de protection de l</w:t>
      </w:r>
      <w:r>
        <w:rPr>
          <w:lang w:val="fr-FR"/>
        </w:rPr>
        <w:t>’</w:t>
      </w:r>
      <w:r w:rsidRPr="00A7491F">
        <w:rPr>
          <w:lang w:val="fr-FR"/>
        </w:rPr>
        <w:t xml:space="preserve">enfance de Pori, qui avaient été saisis par le père et ses proches, ont entrepris une évaluation des besoins des enfants. </w:t>
      </w:r>
      <w:r>
        <w:rPr>
          <w:lang w:val="fr-FR"/>
        </w:rPr>
        <w:t>Cette évaluation passait par</w:t>
      </w:r>
      <w:r w:rsidRPr="00A7491F">
        <w:rPr>
          <w:lang w:val="fr-FR"/>
        </w:rPr>
        <w:t xml:space="preserve"> des entretiens avec les parents </w:t>
      </w:r>
      <w:r>
        <w:rPr>
          <w:lang w:val="fr-FR"/>
        </w:rPr>
        <w:t>comme avec</w:t>
      </w:r>
      <w:r w:rsidRPr="00A7491F">
        <w:rPr>
          <w:lang w:val="fr-FR"/>
        </w:rPr>
        <w:t xml:space="preserve"> les enfants, </w:t>
      </w:r>
      <w:r>
        <w:rPr>
          <w:lang w:val="fr-FR"/>
        </w:rPr>
        <w:t xml:space="preserve">ainsi que par </w:t>
      </w:r>
      <w:r w:rsidRPr="00A7491F">
        <w:rPr>
          <w:lang w:val="fr-FR"/>
        </w:rPr>
        <w:t>un</w:t>
      </w:r>
      <w:r>
        <w:rPr>
          <w:lang w:val="fr-FR"/>
        </w:rPr>
        <w:t>e</w:t>
      </w:r>
      <w:r w:rsidRPr="00A7491F">
        <w:rPr>
          <w:lang w:val="fr-FR"/>
        </w:rPr>
        <w:t xml:space="preserve"> </w:t>
      </w:r>
      <w:r>
        <w:rPr>
          <w:lang w:val="fr-FR"/>
        </w:rPr>
        <w:t>évaluation des</w:t>
      </w:r>
      <w:r w:rsidRPr="00A7491F">
        <w:rPr>
          <w:lang w:val="fr-FR"/>
        </w:rPr>
        <w:t xml:space="preserve"> compétences parentales</w:t>
      </w:r>
      <w:r>
        <w:rPr>
          <w:lang w:val="fr-FR"/>
        </w:rPr>
        <w:t xml:space="preserve"> du père et de la mère, réalisée par un psychologue</w:t>
      </w:r>
      <w:r w:rsidRPr="00A7491F">
        <w:rPr>
          <w:lang w:val="fr-FR"/>
        </w:rPr>
        <w:t xml:space="preserve">. Les travailleurs sociaux </w:t>
      </w:r>
      <w:r>
        <w:rPr>
          <w:lang w:val="fr-FR"/>
        </w:rPr>
        <w:t>se sont entretenus avec</w:t>
      </w:r>
      <w:r w:rsidRPr="00A7491F">
        <w:rPr>
          <w:lang w:val="fr-FR"/>
        </w:rPr>
        <w:t xml:space="preserve"> la mère en présence des enfants et se sont rendus </w:t>
      </w:r>
      <w:r>
        <w:rPr>
          <w:lang w:val="fr-FR"/>
        </w:rPr>
        <w:t>chez le</w:t>
      </w:r>
      <w:r w:rsidRPr="00A7491F">
        <w:rPr>
          <w:lang w:val="fr-FR"/>
        </w:rPr>
        <w:t xml:space="preserve"> père </w:t>
      </w:r>
      <w:r>
        <w:rPr>
          <w:lang w:val="fr-FR"/>
        </w:rPr>
        <w:t xml:space="preserve">pour évaluer sa capacité à </w:t>
      </w:r>
      <w:r w:rsidRPr="00A7491F">
        <w:rPr>
          <w:lang w:val="fr-FR"/>
        </w:rPr>
        <w:t>s</w:t>
      </w:r>
      <w:r>
        <w:rPr>
          <w:lang w:val="fr-FR"/>
        </w:rPr>
        <w:t>’</w:t>
      </w:r>
      <w:r w:rsidRPr="00A7491F">
        <w:rPr>
          <w:lang w:val="fr-FR"/>
        </w:rPr>
        <w:t xml:space="preserve">occuper des enfants. </w:t>
      </w:r>
      <w:r>
        <w:rPr>
          <w:lang w:val="fr-FR"/>
        </w:rPr>
        <w:t>L’évaluation s’est terminée</w:t>
      </w:r>
      <w:r w:rsidRPr="00A7491F">
        <w:rPr>
          <w:lang w:val="fr-FR"/>
        </w:rPr>
        <w:t xml:space="preserve"> le 24</w:t>
      </w:r>
      <w:r>
        <w:rPr>
          <w:lang w:val="fr-FR"/>
        </w:rPr>
        <w:t> </w:t>
      </w:r>
      <w:r w:rsidRPr="00A7491F">
        <w:rPr>
          <w:lang w:val="fr-FR"/>
        </w:rPr>
        <w:t xml:space="preserve">février 2014. Les services sociaux ont </w:t>
      </w:r>
      <w:r>
        <w:rPr>
          <w:lang w:val="fr-FR"/>
        </w:rPr>
        <w:t>trouvé</w:t>
      </w:r>
      <w:r w:rsidRPr="00A7491F">
        <w:rPr>
          <w:lang w:val="fr-FR"/>
        </w:rPr>
        <w:t xml:space="preserve"> que les </w:t>
      </w:r>
      <w:r w:rsidRPr="00A7491F">
        <w:rPr>
          <w:lang w:val="fr-FR"/>
        </w:rPr>
        <w:lastRenderedPageBreak/>
        <w:t xml:space="preserve">enfants étaient </w:t>
      </w:r>
      <w:r>
        <w:rPr>
          <w:lang w:val="fr-FR"/>
        </w:rPr>
        <w:t>pleins d’énergie</w:t>
      </w:r>
      <w:r w:rsidRPr="00A7491F">
        <w:rPr>
          <w:lang w:val="fr-FR"/>
        </w:rPr>
        <w:t xml:space="preserve">, mais ont décidé, afin de les protéger, de poursuivre le suivi de la famille au moins </w:t>
      </w:r>
      <w:r>
        <w:rPr>
          <w:lang w:val="fr-FR"/>
        </w:rPr>
        <w:t>tant</w:t>
      </w:r>
      <w:r w:rsidRPr="00A7491F">
        <w:rPr>
          <w:lang w:val="fr-FR"/>
        </w:rPr>
        <w:t xml:space="preserve"> que les relations entre les parents </w:t>
      </w:r>
      <w:r>
        <w:rPr>
          <w:lang w:val="fr-FR"/>
        </w:rPr>
        <w:t>seraient</w:t>
      </w:r>
      <w:r w:rsidRPr="00A7491F">
        <w:rPr>
          <w:lang w:val="fr-FR"/>
        </w:rPr>
        <w:t xml:space="preserve"> conflictuelles.</w:t>
      </w:r>
    </w:p>
    <w:p w:rsidR="00FC2560" w:rsidRPr="006164A8" w:rsidRDefault="00FC2560" w:rsidP="00FC2560">
      <w:pPr>
        <w:pStyle w:val="SingleTxtG"/>
        <w:rPr>
          <w:spacing w:val="-1"/>
          <w:lang w:val="fr-FR"/>
        </w:rPr>
      </w:pPr>
      <w:r w:rsidRPr="006164A8">
        <w:rPr>
          <w:spacing w:val="-1"/>
          <w:lang w:val="fr-FR"/>
        </w:rPr>
        <w:t>4.4</w:t>
      </w:r>
      <w:r w:rsidRPr="006164A8">
        <w:rPr>
          <w:spacing w:val="-1"/>
          <w:lang w:val="fr-FR"/>
        </w:rPr>
        <w:tab/>
        <w:t xml:space="preserve">Le 4 décembre 2013, le tribunal de district de </w:t>
      </w:r>
      <w:proofErr w:type="spellStart"/>
      <w:r w:rsidRPr="006164A8">
        <w:rPr>
          <w:spacing w:val="-1"/>
          <w:lang w:val="fr-FR"/>
        </w:rPr>
        <w:t>Kymenlaakso</w:t>
      </w:r>
      <w:proofErr w:type="spellEnd"/>
      <w:r w:rsidRPr="006164A8">
        <w:rPr>
          <w:spacing w:val="-1"/>
          <w:lang w:val="fr-FR"/>
        </w:rPr>
        <w:t xml:space="preserve"> a confié au père la garde exclusive des enfants, avec effet au 1</w:t>
      </w:r>
      <w:r w:rsidRPr="006164A8">
        <w:rPr>
          <w:spacing w:val="-1"/>
          <w:vertAlign w:val="superscript"/>
          <w:lang w:val="fr-FR"/>
        </w:rPr>
        <w:t>er</w:t>
      </w:r>
      <w:r w:rsidRPr="006164A8">
        <w:rPr>
          <w:spacing w:val="-1"/>
          <w:lang w:val="fr-FR"/>
        </w:rPr>
        <w:t xml:space="preserve"> mai 2014. La garde devait être partagée entre les parents jusqu’au 30 avril 2014, et le père devait avoir un droit de visite non supervisée jusqu’à ce que les enfants emménagent chez lui, à </w:t>
      </w:r>
      <w:proofErr w:type="spellStart"/>
      <w:r w:rsidRPr="006164A8">
        <w:rPr>
          <w:spacing w:val="-1"/>
          <w:lang w:val="fr-FR"/>
        </w:rPr>
        <w:t>Iitti</w:t>
      </w:r>
      <w:proofErr w:type="spellEnd"/>
      <w:r w:rsidRPr="006164A8">
        <w:rPr>
          <w:spacing w:val="-1"/>
          <w:lang w:val="fr-FR"/>
        </w:rPr>
        <w:t>. Le 20 décembre 2013, l’auteure a fait appel de cette décision et demandé que les visites du père soient supervisées. Le père a quant à lui demandé que les visites de l’auteure soient supervisées. Le 23 janvier 2014, il a demandé au tribunal de district de Satakunta de faire appliquer la décision par laquelle la garde des enfants lui avait été confiée. Le 1</w:t>
      </w:r>
      <w:r w:rsidRPr="006164A8">
        <w:rPr>
          <w:spacing w:val="-1"/>
          <w:vertAlign w:val="superscript"/>
          <w:lang w:val="fr-FR"/>
        </w:rPr>
        <w:t>er</w:t>
      </w:r>
      <w:r w:rsidRPr="006164A8">
        <w:rPr>
          <w:spacing w:val="-1"/>
          <w:lang w:val="fr-FR"/>
        </w:rPr>
        <w:t> avril 2014, le tribunal a fait droit à sa demande.</w:t>
      </w:r>
    </w:p>
    <w:p w:rsidR="00FC2560" w:rsidRPr="00A7491F" w:rsidRDefault="00FC2560" w:rsidP="00FC2560">
      <w:pPr>
        <w:pStyle w:val="SingleTxtG"/>
        <w:rPr>
          <w:lang w:val="fr-FR"/>
        </w:rPr>
      </w:pPr>
      <w:r w:rsidRPr="00A7491F">
        <w:rPr>
          <w:lang w:val="fr-FR"/>
        </w:rPr>
        <w:t>4.5</w:t>
      </w:r>
      <w:r w:rsidRPr="00A7491F">
        <w:rPr>
          <w:lang w:val="fr-FR"/>
        </w:rPr>
        <w:tab/>
      </w:r>
      <w:r>
        <w:rPr>
          <w:lang w:val="fr-FR"/>
        </w:rPr>
        <w:t>Le</w:t>
      </w:r>
      <w:r w:rsidRPr="00A7491F">
        <w:rPr>
          <w:lang w:val="fr-FR"/>
        </w:rPr>
        <w:t xml:space="preserve"> placement en urgence des enfants a </w:t>
      </w:r>
      <w:r>
        <w:rPr>
          <w:lang w:val="fr-FR"/>
        </w:rPr>
        <w:t>pris fin</w:t>
      </w:r>
      <w:r w:rsidRPr="00A7491F">
        <w:rPr>
          <w:lang w:val="fr-FR"/>
        </w:rPr>
        <w:t xml:space="preserve"> le 2</w:t>
      </w:r>
      <w:r>
        <w:rPr>
          <w:lang w:val="fr-FR"/>
        </w:rPr>
        <w:t> </w:t>
      </w:r>
      <w:r w:rsidRPr="00A7491F">
        <w:rPr>
          <w:lang w:val="fr-FR"/>
        </w:rPr>
        <w:t>mai 2014. Le 12</w:t>
      </w:r>
      <w:r>
        <w:rPr>
          <w:lang w:val="fr-FR"/>
        </w:rPr>
        <w:t> </w:t>
      </w:r>
      <w:r w:rsidRPr="00A7491F">
        <w:rPr>
          <w:lang w:val="fr-FR"/>
        </w:rPr>
        <w:t xml:space="preserve">septembre 2014, la cour administrative régionale de Turku a rejeté les appels </w:t>
      </w:r>
      <w:r>
        <w:rPr>
          <w:lang w:val="fr-FR"/>
        </w:rPr>
        <w:t>formés par</w:t>
      </w:r>
      <w:r w:rsidRPr="00A7491F">
        <w:rPr>
          <w:lang w:val="fr-FR"/>
        </w:rPr>
        <w:t xml:space="preserve"> l</w:t>
      </w:r>
      <w:r>
        <w:rPr>
          <w:lang w:val="fr-FR"/>
        </w:rPr>
        <w:t>’</w:t>
      </w:r>
      <w:r w:rsidRPr="00A7491F">
        <w:rPr>
          <w:lang w:val="fr-FR"/>
        </w:rPr>
        <w:t xml:space="preserve">auteure </w:t>
      </w:r>
      <w:r>
        <w:rPr>
          <w:lang w:val="fr-FR"/>
        </w:rPr>
        <w:t>contre</w:t>
      </w:r>
      <w:r w:rsidRPr="00A7491F">
        <w:rPr>
          <w:lang w:val="fr-FR"/>
        </w:rPr>
        <w:t xml:space="preserve"> </w:t>
      </w:r>
      <w:r>
        <w:rPr>
          <w:lang w:val="fr-FR"/>
        </w:rPr>
        <w:t>les</w:t>
      </w:r>
      <w:r w:rsidRPr="00A7491F">
        <w:rPr>
          <w:lang w:val="fr-FR"/>
        </w:rPr>
        <w:t xml:space="preserve"> décision</w:t>
      </w:r>
      <w:r>
        <w:rPr>
          <w:lang w:val="fr-FR"/>
        </w:rPr>
        <w:t>s</w:t>
      </w:r>
      <w:r w:rsidRPr="00A7491F">
        <w:rPr>
          <w:lang w:val="fr-FR"/>
        </w:rPr>
        <w:t xml:space="preserve"> </w:t>
      </w:r>
      <w:r>
        <w:rPr>
          <w:lang w:val="fr-FR"/>
        </w:rPr>
        <w:t>relatives au</w:t>
      </w:r>
      <w:r w:rsidRPr="00A7491F">
        <w:rPr>
          <w:lang w:val="fr-FR"/>
        </w:rPr>
        <w:t xml:space="preserve"> placement en urgence et </w:t>
      </w:r>
      <w:r>
        <w:rPr>
          <w:lang w:val="fr-FR"/>
        </w:rPr>
        <w:t>au</w:t>
      </w:r>
      <w:r w:rsidRPr="00A7491F">
        <w:rPr>
          <w:lang w:val="fr-FR"/>
        </w:rPr>
        <w:t xml:space="preserve"> droit de visite. Le 25</w:t>
      </w:r>
      <w:r>
        <w:rPr>
          <w:lang w:val="fr-FR"/>
        </w:rPr>
        <w:t> </w:t>
      </w:r>
      <w:r w:rsidRPr="00A7491F">
        <w:rPr>
          <w:lang w:val="fr-FR"/>
        </w:rPr>
        <w:t xml:space="preserve">août 2015, la Cour administrative suprême a </w:t>
      </w:r>
      <w:r>
        <w:rPr>
          <w:lang w:val="fr-FR"/>
        </w:rPr>
        <w:t xml:space="preserve">rejeté un nouvel </w:t>
      </w:r>
      <w:r w:rsidRPr="00A7491F">
        <w:rPr>
          <w:lang w:val="fr-FR"/>
        </w:rPr>
        <w:t>appel formé par l</w:t>
      </w:r>
      <w:r>
        <w:rPr>
          <w:lang w:val="fr-FR"/>
        </w:rPr>
        <w:t>’</w:t>
      </w:r>
      <w:r w:rsidRPr="00A7491F">
        <w:rPr>
          <w:lang w:val="fr-FR"/>
        </w:rPr>
        <w:t>auteure. Conformément à la décision relative à la garde, le 2</w:t>
      </w:r>
      <w:r>
        <w:rPr>
          <w:lang w:val="fr-FR"/>
        </w:rPr>
        <w:t> </w:t>
      </w:r>
      <w:r w:rsidRPr="00A7491F">
        <w:rPr>
          <w:lang w:val="fr-FR"/>
        </w:rPr>
        <w:t xml:space="preserve">mai 2014, les enfants sont allés vivre chez leur père à </w:t>
      </w:r>
      <w:proofErr w:type="spellStart"/>
      <w:r w:rsidRPr="00A7491F">
        <w:rPr>
          <w:lang w:val="fr-FR"/>
        </w:rPr>
        <w:t>Iitti</w:t>
      </w:r>
      <w:proofErr w:type="spellEnd"/>
      <w:r w:rsidRPr="00A7491F">
        <w:rPr>
          <w:lang w:val="fr-FR"/>
        </w:rPr>
        <w:t>. L</w:t>
      </w:r>
      <w:r>
        <w:rPr>
          <w:lang w:val="fr-FR"/>
        </w:rPr>
        <w:t>’</w:t>
      </w:r>
      <w:r w:rsidRPr="00A7491F">
        <w:rPr>
          <w:lang w:val="fr-FR"/>
        </w:rPr>
        <w:t xml:space="preserve">auteure a pu les voir dans le cadre de visites </w:t>
      </w:r>
      <w:r>
        <w:rPr>
          <w:lang w:val="fr-FR"/>
        </w:rPr>
        <w:t>supervisées</w:t>
      </w:r>
      <w:r w:rsidRPr="00A7491F">
        <w:rPr>
          <w:lang w:val="fr-FR"/>
        </w:rPr>
        <w:t xml:space="preserve"> entre le 15</w:t>
      </w:r>
      <w:r>
        <w:rPr>
          <w:lang w:val="fr-FR"/>
        </w:rPr>
        <w:t> </w:t>
      </w:r>
      <w:r w:rsidRPr="00A7491F">
        <w:rPr>
          <w:lang w:val="fr-FR"/>
        </w:rPr>
        <w:t>juin et le 14</w:t>
      </w:r>
      <w:r>
        <w:rPr>
          <w:lang w:val="fr-FR"/>
        </w:rPr>
        <w:t> </w:t>
      </w:r>
      <w:r w:rsidRPr="00A7491F">
        <w:rPr>
          <w:lang w:val="fr-FR"/>
        </w:rPr>
        <w:t>septembre 2014. En 2014, les services de protection de l</w:t>
      </w:r>
      <w:r>
        <w:rPr>
          <w:lang w:val="fr-FR"/>
        </w:rPr>
        <w:t>’</w:t>
      </w:r>
      <w:r w:rsidRPr="00A7491F">
        <w:rPr>
          <w:lang w:val="fr-FR"/>
        </w:rPr>
        <w:t>enfance ont reçu 11</w:t>
      </w:r>
      <w:r>
        <w:rPr>
          <w:lang w:val="fr-FR"/>
        </w:rPr>
        <w:t> </w:t>
      </w:r>
      <w:r w:rsidRPr="00A7491F">
        <w:rPr>
          <w:lang w:val="fr-FR"/>
        </w:rPr>
        <w:t>signalements concernant les enfants, émanant de l</w:t>
      </w:r>
      <w:r>
        <w:rPr>
          <w:lang w:val="fr-FR"/>
        </w:rPr>
        <w:t>’</w:t>
      </w:r>
      <w:r w:rsidRPr="00A7491F">
        <w:rPr>
          <w:lang w:val="fr-FR"/>
        </w:rPr>
        <w:t>auteure, de sa mère, de son médecin, avec qui elle avait parlé de la situation des enfants, et de la police. Ces signalements ont été examinés par un travailleur social de la municipalité d</w:t>
      </w:r>
      <w:r>
        <w:rPr>
          <w:lang w:val="fr-FR"/>
        </w:rPr>
        <w:t>’</w:t>
      </w:r>
      <w:proofErr w:type="spellStart"/>
      <w:r w:rsidRPr="00A7491F">
        <w:rPr>
          <w:lang w:val="fr-FR"/>
        </w:rPr>
        <w:t>Iitti</w:t>
      </w:r>
      <w:proofErr w:type="spellEnd"/>
      <w:r w:rsidRPr="00A7491F">
        <w:rPr>
          <w:lang w:val="fr-FR"/>
        </w:rPr>
        <w:t>.</w:t>
      </w:r>
    </w:p>
    <w:p w:rsidR="00FC2560" w:rsidRPr="00A7491F" w:rsidRDefault="00FC2560" w:rsidP="00FC2560">
      <w:pPr>
        <w:pStyle w:val="SingleTxtG"/>
        <w:rPr>
          <w:lang w:val="fr-FR"/>
        </w:rPr>
      </w:pPr>
      <w:r w:rsidRPr="00A7491F">
        <w:rPr>
          <w:lang w:val="fr-FR"/>
        </w:rPr>
        <w:t>4.6</w:t>
      </w:r>
      <w:r w:rsidRPr="00A7491F">
        <w:rPr>
          <w:lang w:val="fr-FR"/>
        </w:rPr>
        <w:tab/>
        <w:t>Le 28</w:t>
      </w:r>
      <w:r>
        <w:rPr>
          <w:lang w:val="fr-FR"/>
        </w:rPr>
        <w:t> </w:t>
      </w:r>
      <w:r w:rsidRPr="00A7491F">
        <w:rPr>
          <w:lang w:val="fr-FR"/>
        </w:rPr>
        <w:t>janvier 2015, l</w:t>
      </w:r>
      <w:r>
        <w:rPr>
          <w:lang w:val="fr-FR"/>
        </w:rPr>
        <w:t>’</w:t>
      </w:r>
      <w:r w:rsidRPr="00A7491F">
        <w:rPr>
          <w:lang w:val="fr-FR"/>
        </w:rPr>
        <w:t xml:space="preserve">auteure </w:t>
      </w:r>
      <w:r>
        <w:rPr>
          <w:lang w:val="fr-FR"/>
        </w:rPr>
        <w:t>a fait un signalement auprès des</w:t>
      </w:r>
      <w:r w:rsidRPr="00A7491F">
        <w:rPr>
          <w:lang w:val="fr-FR"/>
        </w:rPr>
        <w:t xml:space="preserve"> services de protection de l</w:t>
      </w:r>
      <w:r>
        <w:rPr>
          <w:lang w:val="fr-FR"/>
        </w:rPr>
        <w:t>’</w:t>
      </w:r>
      <w:r w:rsidRPr="00A7491F">
        <w:rPr>
          <w:lang w:val="fr-FR"/>
        </w:rPr>
        <w:t>enfance d</w:t>
      </w:r>
      <w:r>
        <w:rPr>
          <w:lang w:val="fr-FR"/>
        </w:rPr>
        <w:t>’</w:t>
      </w:r>
      <w:proofErr w:type="spellStart"/>
      <w:r w:rsidRPr="00A7491F">
        <w:rPr>
          <w:lang w:val="fr-FR"/>
        </w:rPr>
        <w:t>Iitti</w:t>
      </w:r>
      <w:proofErr w:type="spellEnd"/>
      <w:r>
        <w:rPr>
          <w:lang w:val="fr-FR"/>
        </w:rPr>
        <w:t>, au motif</w:t>
      </w:r>
      <w:r w:rsidRPr="00A7491F">
        <w:rPr>
          <w:lang w:val="fr-FR"/>
        </w:rPr>
        <w:t xml:space="preserve"> que le père </w:t>
      </w:r>
      <w:r>
        <w:rPr>
          <w:lang w:val="fr-FR"/>
        </w:rPr>
        <w:t>n’</w:t>
      </w:r>
      <w:r w:rsidRPr="00A7491F">
        <w:rPr>
          <w:lang w:val="fr-FR"/>
        </w:rPr>
        <w:t xml:space="preserve">avait pas amené </w:t>
      </w:r>
      <w:r>
        <w:rPr>
          <w:lang w:val="fr-FR"/>
        </w:rPr>
        <w:t>les enfants aux</w:t>
      </w:r>
      <w:r w:rsidRPr="00A7491F">
        <w:rPr>
          <w:lang w:val="fr-FR"/>
        </w:rPr>
        <w:t xml:space="preserve"> visites </w:t>
      </w:r>
      <w:r>
        <w:rPr>
          <w:lang w:val="fr-FR"/>
        </w:rPr>
        <w:t>supervisées à cinq reprises</w:t>
      </w:r>
      <w:r w:rsidRPr="00A7491F">
        <w:rPr>
          <w:lang w:val="fr-FR"/>
        </w:rPr>
        <w:t xml:space="preserve"> en l</w:t>
      </w:r>
      <w:r>
        <w:rPr>
          <w:lang w:val="fr-FR"/>
        </w:rPr>
        <w:t>’</w:t>
      </w:r>
      <w:r w:rsidRPr="00A7491F">
        <w:rPr>
          <w:lang w:val="fr-FR"/>
        </w:rPr>
        <w:t>espace de sept semaines et qu</w:t>
      </w:r>
      <w:r>
        <w:rPr>
          <w:lang w:val="fr-FR"/>
        </w:rPr>
        <w:t>’</w:t>
      </w:r>
      <w:r w:rsidRPr="00A7491F">
        <w:rPr>
          <w:lang w:val="fr-FR"/>
        </w:rPr>
        <w:t xml:space="preserve">il avait aussi </w:t>
      </w:r>
      <w:r>
        <w:rPr>
          <w:lang w:val="fr-FR"/>
        </w:rPr>
        <w:t xml:space="preserve">entravé </w:t>
      </w:r>
      <w:r w:rsidRPr="00A7491F">
        <w:rPr>
          <w:lang w:val="fr-FR"/>
        </w:rPr>
        <w:t>par d</w:t>
      </w:r>
      <w:r>
        <w:rPr>
          <w:lang w:val="fr-FR"/>
        </w:rPr>
        <w:t>’</w:t>
      </w:r>
      <w:r w:rsidRPr="00A7491F">
        <w:rPr>
          <w:lang w:val="fr-FR"/>
        </w:rPr>
        <w:t xml:space="preserve">autres moyens la communication entre </w:t>
      </w:r>
      <w:r>
        <w:rPr>
          <w:lang w:val="fr-FR"/>
        </w:rPr>
        <w:t>l’auteure</w:t>
      </w:r>
      <w:r w:rsidRPr="00A7491F">
        <w:rPr>
          <w:lang w:val="fr-FR"/>
        </w:rPr>
        <w:t xml:space="preserve"> et </w:t>
      </w:r>
      <w:r>
        <w:rPr>
          <w:lang w:val="fr-FR"/>
        </w:rPr>
        <w:t>ses</w:t>
      </w:r>
      <w:r w:rsidRPr="00A7491F">
        <w:rPr>
          <w:lang w:val="fr-FR"/>
        </w:rPr>
        <w:t xml:space="preserve"> enfants. Un travailleur social a demandé à la police d</w:t>
      </w:r>
      <w:r>
        <w:rPr>
          <w:lang w:val="fr-FR"/>
        </w:rPr>
        <w:t>’</w:t>
      </w:r>
      <w:r w:rsidRPr="00A7491F">
        <w:rPr>
          <w:lang w:val="fr-FR"/>
        </w:rPr>
        <w:t>enquêter sur la question, et a élaboré un rapport sur les aptitudes parentales des deux intéressés à l</w:t>
      </w:r>
      <w:r>
        <w:rPr>
          <w:lang w:val="fr-FR"/>
        </w:rPr>
        <w:t>’</w:t>
      </w:r>
      <w:r w:rsidRPr="00A7491F">
        <w:rPr>
          <w:lang w:val="fr-FR"/>
        </w:rPr>
        <w:t xml:space="preserve">intention du tribunal de district de </w:t>
      </w:r>
      <w:proofErr w:type="spellStart"/>
      <w:r w:rsidRPr="00A7491F">
        <w:rPr>
          <w:lang w:val="fr-FR"/>
        </w:rPr>
        <w:t>Kymenlaakso</w:t>
      </w:r>
      <w:proofErr w:type="spellEnd"/>
      <w:r w:rsidRPr="00A7491F">
        <w:rPr>
          <w:lang w:val="fr-FR"/>
        </w:rPr>
        <w:t>. Le</w:t>
      </w:r>
      <w:r w:rsidR="008C643D">
        <w:rPr>
          <w:lang w:val="fr-FR"/>
        </w:rPr>
        <w:t xml:space="preserve"> </w:t>
      </w:r>
      <w:r w:rsidRPr="00A7491F">
        <w:rPr>
          <w:lang w:val="fr-FR"/>
        </w:rPr>
        <w:t>29</w:t>
      </w:r>
      <w:r>
        <w:rPr>
          <w:lang w:val="fr-FR"/>
        </w:rPr>
        <w:t> </w:t>
      </w:r>
      <w:r w:rsidRPr="00A7491F">
        <w:rPr>
          <w:lang w:val="fr-FR"/>
        </w:rPr>
        <w:t xml:space="preserve">avril 2015, ce tribunal a </w:t>
      </w:r>
      <w:r>
        <w:rPr>
          <w:lang w:val="fr-FR"/>
        </w:rPr>
        <w:t>entériné</w:t>
      </w:r>
      <w:r w:rsidRPr="00A7491F">
        <w:rPr>
          <w:lang w:val="fr-FR"/>
        </w:rPr>
        <w:t xml:space="preserve"> l</w:t>
      </w:r>
      <w:r>
        <w:rPr>
          <w:lang w:val="fr-FR"/>
        </w:rPr>
        <w:t>’</w:t>
      </w:r>
      <w:r w:rsidRPr="00A7491F">
        <w:rPr>
          <w:lang w:val="fr-FR"/>
        </w:rPr>
        <w:t xml:space="preserve">accord relatif aux visites </w:t>
      </w:r>
      <w:r>
        <w:rPr>
          <w:lang w:val="fr-FR"/>
        </w:rPr>
        <w:t>auquel</w:t>
      </w:r>
      <w:r w:rsidRPr="00A7491F">
        <w:rPr>
          <w:lang w:val="fr-FR"/>
        </w:rPr>
        <w:t xml:space="preserve"> les parents étaient </w:t>
      </w:r>
      <w:r>
        <w:rPr>
          <w:lang w:val="fr-FR"/>
        </w:rPr>
        <w:t>parvenus</w:t>
      </w:r>
      <w:r w:rsidRPr="00A7491F">
        <w:rPr>
          <w:lang w:val="fr-FR"/>
        </w:rPr>
        <w:t xml:space="preserve"> au cours des séances préparatoires</w:t>
      </w:r>
      <w:r w:rsidRPr="00A7491F">
        <w:t xml:space="preserve"> devant le tribunal</w:t>
      </w:r>
      <w:r>
        <w:t>. Aux termes de cet accord,</w:t>
      </w:r>
      <w:r w:rsidRPr="00A7491F">
        <w:t xml:space="preserve"> l</w:t>
      </w:r>
      <w:r>
        <w:t>’</w:t>
      </w:r>
      <w:r w:rsidRPr="00A7491F">
        <w:t>auteure verrait ses enfants dans le cadre de visites supervisées</w:t>
      </w:r>
      <w:r w:rsidRPr="00A57CFB">
        <w:t xml:space="preserve"> </w:t>
      </w:r>
      <w:r w:rsidRPr="00A7491F">
        <w:t>jusqu</w:t>
      </w:r>
      <w:r>
        <w:t>’</w:t>
      </w:r>
      <w:r w:rsidRPr="00A7491F">
        <w:t>au début de juillet</w:t>
      </w:r>
      <w:r>
        <w:t> </w:t>
      </w:r>
      <w:r w:rsidRPr="00A7491F">
        <w:t>2015. Après cette date, les visites se feraient sans supervision. À compter de fin juillet 2015, elles s</w:t>
      </w:r>
      <w:r>
        <w:t>’</w:t>
      </w:r>
      <w:r w:rsidRPr="00A7491F">
        <w:t>étendraient du jeudi au dimanche.</w:t>
      </w:r>
    </w:p>
    <w:p w:rsidR="00FC2560" w:rsidRPr="00A7491F" w:rsidRDefault="00FC2560" w:rsidP="00FC2560">
      <w:pPr>
        <w:pStyle w:val="SingleTxtG"/>
        <w:rPr>
          <w:lang w:val="fr-FR"/>
        </w:rPr>
      </w:pPr>
      <w:r w:rsidRPr="00A7491F">
        <w:rPr>
          <w:lang w:val="fr-FR"/>
        </w:rPr>
        <w:t>4.7</w:t>
      </w:r>
      <w:r w:rsidRPr="00A7491F">
        <w:rPr>
          <w:lang w:val="fr-FR"/>
        </w:rPr>
        <w:tab/>
        <w:t xml:space="preserve">Alors que les enfants étaient avec leur mère, </w:t>
      </w:r>
      <w:r>
        <w:rPr>
          <w:lang w:val="fr-FR"/>
        </w:rPr>
        <w:t>du</w:t>
      </w:r>
      <w:r w:rsidRPr="00A7491F">
        <w:rPr>
          <w:lang w:val="fr-FR"/>
        </w:rPr>
        <w:t xml:space="preserve"> 10 </w:t>
      </w:r>
      <w:r>
        <w:rPr>
          <w:lang w:val="fr-FR"/>
        </w:rPr>
        <w:t>au</w:t>
      </w:r>
      <w:r w:rsidRPr="00A7491F">
        <w:rPr>
          <w:lang w:val="fr-FR"/>
        </w:rPr>
        <w:t xml:space="preserve"> 1</w:t>
      </w:r>
      <w:r>
        <w:rPr>
          <w:lang w:val="fr-FR"/>
        </w:rPr>
        <w:t>3 </w:t>
      </w:r>
      <w:r w:rsidRPr="00A7491F">
        <w:rPr>
          <w:lang w:val="fr-FR"/>
        </w:rPr>
        <w:t>septembre 2015, celle-ci a emmené l</w:t>
      </w:r>
      <w:r>
        <w:rPr>
          <w:lang w:val="fr-FR"/>
        </w:rPr>
        <w:t>’</w:t>
      </w:r>
      <w:r w:rsidRPr="00A7491F">
        <w:rPr>
          <w:lang w:val="fr-FR"/>
        </w:rPr>
        <w:t>un d</w:t>
      </w:r>
      <w:r>
        <w:rPr>
          <w:lang w:val="fr-FR"/>
        </w:rPr>
        <w:t>’</w:t>
      </w:r>
      <w:r w:rsidRPr="00A7491F">
        <w:rPr>
          <w:lang w:val="fr-FR"/>
        </w:rPr>
        <w:t>eux chez le médecin, affirmant qu</w:t>
      </w:r>
      <w:r>
        <w:rPr>
          <w:lang w:val="fr-FR"/>
        </w:rPr>
        <w:t>’</w:t>
      </w:r>
      <w:r w:rsidRPr="00A7491F">
        <w:rPr>
          <w:lang w:val="fr-FR"/>
        </w:rPr>
        <w:t>il avait été frappé par son père. Le</w:t>
      </w:r>
      <w:r>
        <w:rPr>
          <w:lang w:val="fr-FR"/>
        </w:rPr>
        <w:t> </w:t>
      </w:r>
      <w:r w:rsidRPr="00A7491F">
        <w:rPr>
          <w:lang w:val="fr-FR"/>
        </w:rPr>
        <w:t xml:space="preserve">médecin a </w:t>
      </w:r>
      <w:r>
        <w:rPr>
          <w:lang w:val="fr-FR"/>
        </w:rPr>
        <w:t>signalé ces allégations</w:t>
      </w:r>
      <w:r w:rsidR="00B24BB8">
        <w:rPr>
          <w:lang w:val="fr-FR"/>
        </w:rPr>
        <w:t xml:space="preserve"> </w:t>
      </w:r>
      <w:r w:rsidRPr="00A7491F">
        <w:rPr>
          <w:lang w:val="fr-FR"/>
        </w:rPr>
        <w:t>aux services sociaux de Pori, qui ont enquêté sur la question en coopération avec la police. Au cours d</w:t>
      </w:r>
      <w:r>
        <w:rPr>
          <w:lang w:val="fr-FR"/>
        </w:rPr>
        <w:t>’</w:t>
      </w:r>
      <w:r w:rsidRPr="00A7491F">
        <w:rPr>
          <w:lang w:val="fr-FR"/>
        </w:rPr>
        <w:t>une visite au domicile du père, le</w:t>
      </w:r>
      <w:r>
        <w:rPr>
          <w:lang w:val="fr-FR"/>
        </w:rPr>
        <w:t> </w:t>
      </w:r>
      <w:r w:rsidRPr="00A7491F">
        <w:rPr>
          <w:lang w:val="fr-FR"/>
        </w:rPr>
        <w:t>24</w:t>
      </w:r>
      <w:r>
        <w:rPr>
          <w:lang w:val="fr-FR"/>
        </w:rPr>
        <w:t> </w:t>
      </w:r>
      <w:r w:rsidRPr="00A7491F">
        <w:rPr>
          <w:lang w:val="fr-FR"/>
        </w:rPr>
        <w:t xml:space="preserve">septembre 2015, les services sociaux de Pori ont observé </w:t>
      </w:r>
      <w:r>
        <w:rPr>
          <w:lang w:val="fr-FR"/>
        </w:rPr>
        <w:t>que le père</w:t>
      </w:r>
      <w:r w:rsidRPr="00A7491F">
        <w:rPr>
          <w:lang w:val="fr-FR"/>
        </w:rPr>
        <w:t xml:space="preserve"> avait avec ses enfants une relation harmonieuse et pleine d</w:t>
      </w:r>
      <w:r>
        <w:rPr>
          <w:lang w:val="fr-FR"/>
        </w:rPr>
        <w:t>’</w:t>
      </w:r>
      <w:r w:rsidRPr="00A7491F">
        <w:rPr>
          <w:lang w:val="fr-FR"/>
        </w:rPr>
        <w:t>affection.</w:t>
      </w:r>
    </w:p>
    <w:p w:rsidR="00FC2560" w:rsidRPr="00A7491F" w:rsidRDefault="00FC2560" w:rsidP="00FC2560">
      <w:pPr>
        <w:pStyle w:val="SingleTxtG"/>
        <w:rPr>
          <w:lang w:val="fr-FR"/>
        </w:rPr>
      </w:pPr>
      <w:r w:rsidRPr="00A7491F">
        <w:rPr>
          <w:lang w:val="fr-FR"/>
        </w:rPr>
        <w:t>4.8</w:t>
      </w:r>
      <w:r w:rsidRPr="00A7491F">
        <w:rPr>
          <w:lang w:val="fr-FR"/>
        </w:rPr>
        <w:tab/>
        <w:t xml:space="preserve">Quinze signalements ont été effectués après que les enfants ont </w:t>
      </w:r>
      <w:r>
        <w:rPr>
          <w:lang w:val="fr-FR"/>
        </w:rPr>
        <w:t>emménagé</w:t>
      </w:r>
      <w:r w:rsidRPr="00A7491F">
        <w:rPr>
          <w:lang w:val="fr-FR"/>
        </w:rPr>
        <w:t xml:space="preserve"> chez leur père. Ils ont donné lieu à des enquêtes des services de protection de l</w:t>
      </w:r>
      <w:r>
        <w:rPr>
          <w:lang w:val="fr-FR"/>
        </w:rPr>
        <w:t>’</w:t>
      </w:r>
      <w:r w:rsidRPr="00A7491F">
        <w:rPr>
          <w:lang w:val="fr-FR"/>
        </w:rPr>
        <w:t>enfance d</w:t>
      </w:r>
      <w:r>
        <w:rPr>
          <w:lang w:val="fr-FR"/>
        </w:rPr>
        <w:t>’</w:t>
      </w:r>
      <w:proofErr w:type="spellStart"/>
      <w:r w:rsidRPr="00A7491F">
        <w:rPr>
          <w:lang w:val="fr-FR"/>
        </w:rPr>
        <w:t>Iitti</w:t>
      </w:r>
      <w:proofErr w:type="spellEnd"/>
      <w:r w:rsidRPr="00A7491F">
        <w:rPr>
          <w:lang w:val="fr-FR"/>
        </w:rPr>
        <w:t>, du centre de médiation familiale, des services sociaux d</w:t>
      </w:r>
      <w:r>
        <w:rPr>
          <w:lang w:val="fr-FR"/>
        </w:rPr>
        <w:t>’</w:t>
      </w:r>
      <w:r w:rsidRPr="00A7491F">
        <w:rPr>
          <w:lang w:val="fr-FR"/>
        </w:rPr>
        <w:t>urgence et des services de santé. La</w:t>
      </w:r>
      <w:r>
        <w:rPr>
          <w:lang w:val="fr-FR"/>
        </w:rPr>
        <w:t> </w:t>
      </w:r>
      <w:r w:rsidRPr="00A7491F">
        <w:rPr>
          <w:lang w:val="fr-FR"/>
        </w:rPr>
        <w:t xml:space="preserve">situation a aussi été évaluée, au cours de visites </w:t>
      </w:r>
      <w:r>
        <w:rPr>
          <w:lang w:val="fr-FR"/>
        </w:rPr>
        <w:t>à</w:t>
      </w:r>
      <w:r w:rsidRPr="00A7491F">
        <w:rPr>
          <w:lang w:val="fr-FR"/>
        </w:rPr>
        <w:t xml:space="preserve"> domicile, par la police, le centre de soutien familial de Kouvola</w:t>
      </w:r>
      <w:r>
        <w:rPr>
          <w:lang w:val="fr-FR"/>
        </w:rPr>
        <w:t xml:space="preserve"> et</w:t>
      </w:r>
      <w:r w:rsidRPr="00A7491F">
        <w:rPr>
          <w:lang w:val="fr-FR"/>
        </w:rPr>
        <w:t xml:space="preserve"> les personnes qui organisaient les visites </w:t>
      </w:r>
      <w:r>
        <w:rPr>
          <w:lang w:val="fr-FR"/>
        </w:rPr>
        <w:t>supervisées. D</w:t>
      </w:r>
      <w:r w:rsidRPr="00A7491F">
        <w:rPr>
          <w:lang w:val="fr-FR"/>
        </w:rPr>
        <w:t>es</w:t>
      </w:r>
      <w:r>
        <w:rPr>
          <w:lang w:val="fr-FR"/>
        </w:rPr>
        <w:t> </w:t>
      </w:r>
      <w:r w:rsidRPr="00A7491F">
        <w:rPr>
          <w:lang w:val="fr-FR"/>
        </w:rPr>
        <w:t>travailleurs sociaux des services de protection de l</w:t>
      </w:r>
      <w:r>
        <w:rPr>
          <w:lang w:val="fr-FR"/>
        </w:rPr>
        <w:t>’</w:t>
      </w:r>
      <w:r w:rsidRPr="00A7491F">
        <w:rPr>
          <w:lang w:val="fr-FR"/>
        </w:rPr>
        <w:t>enfance</w:t>
      </w:r>
      <w:r>
        <w:rPr>
          <w:lang w:val="fr-FR"/>
        </w:rPr>
        <w:t xml:space="preserve"> se sont également rendus au domicile du père</w:t>
      </w:r>
      <w:r w:rsidRPr="00A7491F">
        <w:rPr>
          <w:lang w:val="fr-FR"/>
        </w:rPr>
        <w:t xml:space="preserve">. Aucun </w:t>
      </w:r>
      <w:r>
        <w:rPr>
          <w:lang w:val="fr-FR"/>
        </w:rPr>
        <w:t>d’eux</w:t>
      </w:r>
      <w:r w:rsidRPr="00A7491F">
        <w:rPr>
          <w:lang w:val="fr-FR"/>
        </w:rPr>
        <w:t xml:space="preserve"> n</w:t>
      </w:r>
      <w:r>
        <w:rPr>
          <w:lang w:val="fr-FR"/>
        </w:rPr>
        <w:t>’</w:t>
      </w:r>
      <w:r w:rsidRPr="00A7491F">
        <w:rPr>
          <w:lang w:val="fr-FR"/>
        </w:rPr>
        <w:t>a relevé d</w:t>
      </w:r>
      <w:r>
        <w:rPr>
          <w:lang w:val="fr-FR"/>
        </w:rPr>
        <w:t>’</w:t>
      </w:r>
      <w:r w:rsidRPr="00A7491F">
        <w:rPr>
          <w:lang w:val="fr-FR"/>
        </w:rPr>
        <w:t xml:space="preserve">élément </w:t>
      </w:r>
      <w:r>
        <w:rPr>
          <w:lang w:val="fr-FR"/>
        </w:rPr>
        <w:t>portant à croire</w:t>
      </w:r>
      <w:r w:rsidRPr="00A7491F">
        <w:rPr>
          <w:lang w:val="fr-FR"/>
        </w:rPr>
        <w:t xml:space="preserve"> que les enfants subissaient des violences ou des mauvais traitements. Les enfants semblaient contents, joyeux, dynamiques et équilibrés, et avaient une relation solide et chaleureuse avec leur père. Leur développement ne suscitait aucune préoccupation. </w:t>
      </w:r>
      <w:r>
        <w:rPr>
          <w:lang w:val="fr-FR"/>
        </w:rPr>
        <w:t>Un</w:t>
      </w:r>
      <w:r w:rsidRPr="00A7491F">
        <w:rPr>
          <w:lang w:val="fr-FR"/>
        </w:rPr>
        <w:t xml:space="preserve"> rapport </w:t>
      </w:r>
      <w:r>
        <w:rPr>
          <w:lang w:val="fr-FR"/>
        </w:rPr>
        <w:t>de la crèche</w:t>
      </w:r>
      <w:r w:rsidRPr="00A7491F">
        <w:rPr>
          <w:lang w:val="fr-FR"/>
        </w:rPr>
        <w:t xml:space="preserve"> </w:t>
      </w:r>
      <w:r>
        <w:rPr>
          <w:lang w:val="fr-FR"/>
        </w:rPr>
        <w:t>que fréquentent les</w:t>
      </w:r>
      <w:r w:rsidRPr="00A7491F">
        <w:rPr>
          <w:lang w:val="fr-FR"/>
        </w:rPr>
        <w:t xml:space="preserve"> enfants à </w:t>
      </w:r>
      <w:proofErr w:type="spellStart"/>
      <w:r w:rsidRPr="00A7491F">
        <w:rPr>
          <w:lang w:val="fr-FR"/>
        </w:rPr>
        <w:t>Iitti</w:t>
      </w:r>
      <w:proofErr w:type="spellEnd"/>
      <w:r>
        <w:rPr>
          <w:lang w:val="fr-FR"/>
        </w:rPr>
        <w:t xml:space="preserve"> indique</w:t>
      </w:r>
      <w:r w:rsidRPr="00A7491F">
        <w:rPr>
          <w:lang w:val="fr-FR"/>
        </w:rPr>
        <w:t xml:space="preserve"> </w:t>
      </w:r>
      <w:r>
        <w:rPr>
          <w:lang w:val="fr-FR"/>
        </w:rPr>
        <w:t xml:space="preserve">que </w:t>
      </w:r>
      <w:r w:rsidRPr="00A7491F">
        <w:rPr>
          <w:lang w:val="fr-FR"/>
        </w:rPr>
        <w:t xml:space="preserve">ceux-ci </w:t>
      </w:r>
      <w:r>
        <w:rPr>
          <w:lang w:val="fr-FR"/>
        </w:rPr>
        <w:t>sont</w:t>
      </w:r>
      <w:r w:rsidRPr="00A7491F">
        <w:rPr>
          <w:lang w:val="fr-FR"/>
        </w:rPr>
        <w:t xml:space="preserve"> enjoués</w:t>
      </w:r>
      <w:r>
        <w:rPr>
          <w:lang w:val="fr-FR"/>
        </w:rPr>
        <w:t xml:space="preserve"> et pleins d’énergie, qu’</w:t>
      </w:r>
      <w:r w:rsidRPr="00A7491F">
        <w:rPr>
          <w:lang w:val="fr-FR"/>
        </w:rPr>
        <w:t xml:space="preserve">ils </w:t>
      </w:r>
      <w:r>
        <w:rPr>
          <w:lang w:val="fr-FR"/>
        </w:rPr>
        <w:t>ont</w:t>
      </w:r>
      <w:r w:rsidRPr="00A7491F">
        <w:rPr>
          <w:lang w:val="fr-FR"/>
        </w:rPr>
        <w:t xml:space="preserve"> progressé dans leur développement au cours de leur scolarité, </w:t>
      </w:r>
      <w:r>
        <w:rPr>
          <w:lang w:val="fr-FR"/>
        </w:rPr>
        <w:t xml:space="preserve">qu’ils </w:t>
      </w:r>
      <w:r w:rsidRPr="00A7491F">
        <w:rPr>
          <w:lang w:val="fr-FR"/>
        </w:rPr>
        <w:t xml:space="preserve">parlent mieux et </w:t>
      </w:r>
      <w:r>
        <w:rPr>
          <w:lang w:val="fr-FR"/>
        </w:rPr>
        <w:t xml:space="preserve">qu’ils </w:t>
      </w:r>
      <w:r w:rsidRPr="00A7491F">
        <w:rPr>
          <w:lang w:val="fr-FR"/>
        </w:rPr>
        <w:t>progressent dans l</w:t>
      </w:r>
      <w:r>
        <w:rPr>
          <w:lang w:val="fr-FR"/>
        </w:rPr>
        <w:t>’</w:t>
      </w:r>
      <w:r w:rsidRPr="00A7491F">
        <w:rPr>
          <w:lang w:val="fr-FR"/>
        </w:rPr>
        <w:t>apprentissage de la propreté</w:t>
      </w:r>
      <w:r>
        <w:rPr>
          <w:lang w:val="fr-FR"/>
        </w:rPr>
        <w:t>,</w:t>
      </w:r>
      <w:r w:rsidRPr="00A7491F">
        <w:rPr>
          <w:lang w:val="fr-FR"/>
        </w:rPr>
        <w:t xml:space="preserve"> </w:t>
      </w:r>
      <w:r>
        <w:rPr>
          <w:lang w:val="fr-FR"/>
        </w:rPr>
        <w:t>que leurs</w:t>
      </w:r>
      <w:r w:rsidRPr="00A7491F">
        <w:rPr>
          <w:lang w:val="fr-FR"/>
        </w:rPr>
        <w:t xml:space="preserve"> relations avec leur père </w:t>
      </w:r>
      <w:r>
        <w:rPr>
          <w:lang w:val="fr-FR"/>
        </w:rPr>
        <w:t>sont</w:t>
      </w:r>
      <w:r w:rsidRPr="00A7491F">
        <w:rPr>
          <w:lang w:val="fr-FR"/>
        </w:rPr>
        <w:t xml:space="preserve"> chaleureuses et </w:t>
      </w:r>
      <w:r>
        <w:rPr>
          <w:lang w:val="fr-FR"/>
        </w:rPr>
        <w:t xml:space="preserve">que </w:t>
      </w:r>
      <w:r w:rsidRPr="00A7491F">
        <w:rPr>
          <w:lang w:val="fr-FR"/>
        </w:rPr>
        <w:t>rien ne port</w:t>
      </w:r>
      <w:r>
        <w:rPr>
          <w:lang w:val="fr-FR"/>
        </w:rPr>
        <w:t>e</w:t>
      </w:r>
      <w:r w:rsidRPr="00A7491F">
        <w:rPr>
          <w:lang w:val="fr-FR"/>
        </w:rPr>
        <w:t xml:space="preserve"> à croire qu</w:t>
      </w:r>
      <w:r>
        <w:rPr>
          <w:lang w:val="fr-FR"/>
        </w:rPr>
        <w:t>’</w:t>
      </w:r>
      <w:r w:rsidRPr="00A7491F">
        <w:rPr>
          <w:lang w:val="fr-FR"/>
        </w:rPr>
        <w:t xml:space="preserve">ils </w:t>
      </w:r>
      <w:r>
        <w:rPr>
          <w:lang w:val="fr-FR"/>
        </w:rPr>
        <w:t>sont</w:t>
      </w:r>
      <w:r w:rsidRPr="00A7491F">
        <w:rPr>
          <w:lang w:val="fr-FR"/>
        </w:rPr>
        <w:t xml:space="preserve"> victimes de violence. Selon un rapport distinct des services sociaux et des services de santé d</w:t>
      </w:r>
      <w:r>
        <w:rPr>
          <w:lang w:val="fr-FR"/>
        </w:rPr>
        <w:t>’</w:t>
      </w:r>
      <w:proofErr w:type="spellStart"/>
      <w:r w:rsidRPr="00A7491F">
        <w:rPr>
          <w:lang w:val="fr-FR"/>
        </w:rPr>
        <w:t>Iitti</w:t>
      </w:r>
      <w:proofErr w:type="spellEnd"/>
      <w:r w:rsidRPr="00A7491F">
        <w:rPr>
          <w:lang w:val="fr-FR"/>
        </w:rPr>
        <w:t xml:space="preserve">, les enfants </w:t>
      </w:r>
      <w:r>
        <w:rPr>
          <w:lang w:val="fr-FR"/>
        </w:rPr>
        <w:t>sont</w:t>
      </w:r>
      <w:r w:rsidRPr="00A7491F">
        <w:rPr>
          <w:lang w:val="fr-FR"/>
        </w:rPr>
        <w:t xml:space="preserve"> venus à tous leurs rendez-vous au </w:t>
      </w:r>
      <w:r>
        <w:rPr>
          <w:lang w:val="fr-FR"/>
        </w:rPr>
        <w:t>dispensaire</w:t>
      </w:r>
      <w:r w:rsidRPr="00A7491F">
        <w:rPr>
          <w:lang w:val="fr-FR"/>
        </w:rPr>
        <w:t>, d</w:t>
      </w:r>
      <w:r>
        <w:rPr>
          <w:lang w:val="fr-FR"/>
        </w:rPr>
        <w:t>’</w:t>
      </w:r>
      <w:r w:rsidRPr="00A7491F">
        <w:rPr>
          <w:lang w:val="fr-FR"/>
        </w:rPr>
        <w:t>abord accompagnés de leurs deux parents, puis seulement de leur père. Aucune anomalie significative quant à leur santé, leur développement ou leur bien-être n</w:t>
      </w:r>
      <w:r>
        <w:rPr>
          <w:lang w:val="fr-FR"/>
        </w:rPr>
        <w:t>’est</w:t>
      </w:r>
      <w:r w:rsidRPr="00A7491F">
        <w:rPr>
          <w:lang w:val="fr-FR"/>
        </w:rPr>
        <w:t xml:space="preserve"> signalée dans leur dossier médical, et le personnel n</w:t>
      </w:r>
      <w:r>
        <w:rPr>
          <w:lang w:val="fr-FR"/>
        </w:rPr>
        <w:t>’</w:t>
      </w:r>
      <w:r w:rsidRPr="00A7491F">
        <w:rPr>
          <w:lang w:val="fr-FR"/>
        </w:rPr>
        <w:t xml:space="preserve">a rien remarqué </w:t>
      </w:r>
      <w:r>
        <w:rPr>
          <w:lang w:val="fr-FR"/>
        </w:rPr>
        <w:t>d’anormal</w:t>
      </w:r>
      <w:r w:rsidRPr="00A7491F">
        <w:rPr>
          <w:lang w:val="fr-FR"/>
        </w:rPr>
        <w:t xml:space="preserve">. Le personnel avait remarqué que les parents avaient des </w:t>
      </w:r>
      <w:r w:rsidRPr="00A7491F">
        <w:rPr>
          <w:lang w:val="fr-FR"/>
        </w:rPr>
        <w:lastRenderedPageBreak/>
        <w:t>relations tendues, et avait tenté de les orienter vers des services d</w:t>
      </w:r>
      <w:r>
        <w:rPr>
          <w:lang w:val="fr-FR"/>
        </w:rPr>
        <w:t>’</w:t>
      </w:r>
      <w:r w:rsidRPr="00A7491F">
        <w:rPr>
          <w:lang w:val="fr-FR"/>
        </w:rPr>
        <w:t>aide, et notamment de médiation familiale.</w:t>
      </w:r>
    </w:p>
    <w:p w:rsidR="00FC2560" w:rsidRPr="00A7491F" w:rsidRDefault="00FC2560" w:rsidP="00FC2560">
      <w:pPr>
        <w:pStyle w:val="SingleTxtG"/>
        <w:rPr>
          <w:lang w:val="fr-FR"/>
        </w:rPr>
      </w:pPr>
      <w:r w:rsidRPr="00A7491F">
        <w:rPr>
          <w:lang w:val="fr-FR"/>
        </w:rPr>
        <w:t>4.9</w:t>
      </w:r>
      <w:r w:rsidRPr="00A7491F">
        <w:rPr>
          <w:lang w:val="fr-FR"/>
        </w:rPr>
        <w:tab/>
        <w:t>L</w:t>
      </w:r>
      <w:r>
        <w:rPr>
          <w:lang w:val="fr-FR"/>
        </w:rPr>
        <w:t>’</w:t>
      </w:r>
      <w:r w:rsidRPr="00A7491F">
        <w:rPr>
          <w:lang w:val="fr-FR"/>
        </w:rPr>
        <w:t xml:space="preserve">État partie estime que la communication est irrecevable </w:t>
      </w:r>
      <w:proofErr w:type="spellStart"/>
      <w:r w:rsidRPr="00A7491F">
        <w:rPr>
          <w:i/>
          <w:lang w:val="fr-FR"/>
        </w:rPr>
        <w:t>ratione</w:t>
      </w:r>
      <w:proofErr w:type="spellEnd"/>
      <w:r w:rsidRPr="00A7491F">
        <w:rPr>
          <w:i/>
          <w:lang w:val="fr-FR"/>
        </w:rPr>
        <w:t xml:space="preserve"> materiae</w:t>
      </w:r>
      <w:r w:rsidRPr="00A7491F">
        <w:rPr>
          <w:lang w:val="fr-FR"/>
        </w:rPr>
        <w:t xml:space="preserve"> </w:t>
      </w:r>
      <w:r>
        <w:rPr>
          <w:lang w:val="fr-FR"/>
        </w:rPr>
        <w:t>au regard</w:t>
      </w:r>
      <w:r w:rsidRPr="00A7491F">
        <w:rPr>
          <w:lang w:val="fr-FR"/>
        </w:rPr>
        <w:t xml:space="preserve"> de l</w:t>
      </w:r>
      <w:r>
        <w:rPr>
          <w:lang w:val="fr-FR"/>
        </w:rPr>
        <w:t>’</w:t>
      </w:r>
      <w:r w:rsidRPr="00A7491F">
        <w:rPr>
          <w:lang w:val="fr-FR"/>
        </w:rPr>
        <w:t>article</w:t>
      </w:r>
      <w:r>
        <w:rPr>
          <w:lang w:val="fr-FR"/>
        </w:rPr>
        <w:t> </w:t>
      </w:r>
      <w:r w:rsidRPr="00A7491F">
        <w:rPr>
          <w:lang w:val="fr-FR"/>
        </w:rPr>
        <w:t xml:space="preserve">7 </w:t>
      </w:r>
      <w:r>
        <w:rPr>
          <w:lang w:val="fr-FR"/>
        </w:rPr>
        <w:t xml:space="preserve">c) </w:t>
      </w:r>
      <w:r w:rsidRPr="00A7491F">
        <w:rPr>
          <w:lang w:val="fr-FR"/>
        </w:rPr>
        <w:t>du Protocole facultatif car l</w:t>
      </w:r>
      <w:r>
        <w:rPr>
          <w:lang w:val="fr-FR"/>
        </w:rPr>
        <w:t>’</w:t>
      </w:r>
      <w:r w:rsidRPr="00A7491F">
        <w:rPr>
          <w:lang w:val="fr-FR"/>
        </w:rPr>
        <w:t>auteure demande le réexamen des faits sur lesquels sont fondées les décisions des juridictions internes, alors que le Comité n</w:t>
      </w:r>
      <w:r>
        <w:rPr>
          <w:lang w:val="fr-FR"/>
        </w:rPr>
        <w:t>’</w:t>
      </w:r>
      <w:r w:rsidRPr="00A7491F">
        <w:rPr>
          <w:lang w:val="fr-FR"/>
        </w:rPr>
        <w:t xml:space="preserve">a pas pour rôle </w:t>
      </w:r>
      <w:r>
        <w:rPr>
          <w:lang w:val="fr-FR"/>
        </w:rPr>
        <w:t>d’agir comme une quatrième instance</w:t>
      </w:r>
      <w:r w:rsidRPr="00A7491F">
        <w:rPr>
          <w:lang w:val="fr-FR"/>
        </w:rPr>
        <w:t>.</w:t>
      </w:r>
    </w:p>
    <w:p w:rsidR="00FC2560" w:rsidRPr="00A7491F" w:rsidRDefault="00FC2560" w:rsidP="00FC2560">
      <w:pPr>
        <w:pStyle w:val="SingleTxtG"/>
        <w:rPr>
          <w:lang w:val="fr-FR"/>
        </w:rPr>
      </w:pPr>
      <w:r w:rsidRPr="00A7491F">
        <w:rPr>
          <w:lang w:val="fr-FR"/>
        </w:rPr>
        <w:t>4.10</w:t>
      </w:r>
      <w:r w:rsidRPr="00A7491F">
        <w:rPr>
          <w:lang w:val="fr-FR"/>
        </w:rPr>
        <w:tab/>
        <w:t xml:space="preserve">La communication est irrecevable </w:t>
      </w:r>
      <w:r>
        <w:rPr>
          <w:lang w:val="fr-FR"/>
        </w:rPr>
        <w:t>au regard</w:t>
      </w:r>
      <w:r w:rsidR="00B24BB8">
        <w:rPr>
          <w:lang w:val="fr-FR"/>
        </w:rPr>
        <w:t xml:space="preserve"> </w:t>
      </w:r>
      <w:r w:rsidRPr="00A7491F">
        <w:rPr>
          <w:lang w:val="fr-FR"/>
        </w:rPr>
        <w:t>de l</w:t>
      </w:r>
      <w:r>
        <w:rPr>
          <w:lang w:val="fr-FR"/>
        </w:rPr>
        <w:t>’</w:t>
      </w:r>
      <w:r w:rsidRPr="00A7491F">
        <w:rPr>
          <w:lang w:val="fr-FR"/>
        </w:rPr>
        <w:t>article</w:t>
      </w:r>
      <w:r>
        <w:rPr>
          <w:lang w:val="fr-FR"/>
        </w:rPr>
        <w:t> </w:t>
      </w:r>
      <w:r w:rsidRPr="00A7491F">
        <w:rPr>
          <w:lang w:val="fr-FR"/>
        </w:rPr>
        <w:t xml:space="preserve">7 </w:t>
      </w:r>
      <w:r>
        <w:rPr>
          <w:lang w:val="fr-FR"/>
        </w:rPr>
        <w:t xml:space="preserve">d) </w:t>
      </w:r>
      <w:r w:rsidRPr="00A7491F">
        <w:rPr>
          <w:lang w:val="fr-FR"/>
        </w:rPr>
        <w:t>du Protocole facultatif pour deux raisons</w:t>
      </w:r>
      <w:r>
        <w:rPr>
          <w:lang w:val="fr-FR"/>
        </w:rPr>
        <w:t>. Premièrement,</w:t>
      </w:r>
      <w:r w:rsidRPr="00A7491F">
        <w:rPr>
          <w:lang w:val="fr-FR"/>
        </w:rPr>
        <w:t xml:space="preserve"> l</w:t>
      </w:r>
      <w:r>
        <w:rPr>
          <w:lang w:val="fr-FR"/>
        </w:rPr>
        <w:t>’</w:t>
      </w:r>
      <w:r w:rsidRPr="00A7491F">
        <w:rPr>
          <w:lang w:val="fr-FR"/>
        </w:rPr>
        <w:t>auteure a soumis une requête concernant la même affaire à la Cour européenne des droits de l</w:t>
      </w:r>
      <w:r>
        <w:rPr>
          <w:lang w:val="fr-FR"/>
        </w:rPr>
        <w:t>’</w:t>
      </w:r>
      <w:r w:rsidRPr="00A7491F">
        <w:rPr>
          <w:lang w:val="fr-FR"/>
        </w:rPr>
        <w:t>homme, qui l</w:t>
      </w:r>
      <w:r>
        <w:rPr>
          <w:lang w:val="fr-FR"/>
        </w:rPr>
        <w:t>’</w:t>
      </w:r>
      <w:r w:rsidRPr="00A7491F">
        <w:rPr>
          <w:lang w:val="fr-FR"/>
        </w:rPr>
        <w:t>a jugée irrecevable en mai 2015</w:t>
      </w:r>
      <w:r>
        <w:rPr>
          <w:lang w:val="fr-FR"/>
        </w:rPr>
        <w:t>. Deuxièmement</w:t>
      </w:r>
      <w:r w:rsidRPr="00A7491F">
        <w:rPr>
          <w:lang w:val="fr-FR"/>
        </w:rPr>
        <w:t xml:space="preserve">, </w:t>
      </w:r>
      <w:r>
        <w:rPr>
          <w:lang w:val="fr-FR"/>
        </w:rPr>
        <w:t xml:space="preserve">elle a aussi soumis </w:t>
      </w:r>
      <w:r w:rsidRPr="00A7491F">
        <w:rPr>
          <w:lang w:val="fr-FR"/>
        </w:rPr>
        <w:t>au Comité des droits de l</w:t>
      </w:r>
      <w:r>
        <w:rPr>
          <w:lang w:val="fr-FR"/>
        </w:rPr>
        <w:t>’</w:t>
      </w:r>
      <w:r w:rsidRPr="00A7491F">
        <w:rPr>
          <w:lang w:val="fr-FR"/>
        </w:rPr>
        <w:t xml:space="preserve">homme une communication qui est toujours pendante. </w:t>
      </w:r>
      <w:r>
        <w:rPr>
          <w:lang w:val="fr-FR"/>
        </w:rPr>
        <w:t>Que l</w:t>
      </w:r>
      <w:r w:rsidRPr="00A7491F">
        <w:rPr>
          <w:lang w:val="fr-FR"/>
        </w:rPr>
        <w:t xml:space="preserve">a communication </w:t>
      </w:r>
      <w:r>
        <w:rPr>
          <w:lang w:val="fr-FR"/>
        </w:rPr>
        <w:t xml:space="preserve">soumise au </w:t>
      </w:r>
      <w:r w:rsidRPr="00A7491F">
        <w:rPr>
          <w:lang w:val="fr-FR"/>
        </w:rPr>
        <w:t>Comité des droits de l</w:t>
      </w:r>
      <w:r>
        <w:rPr>
          <w:lang w:val="fr-FR"/>
        </w:rPr>
        <w:t>’</w:t>
      </w:r>
      <w:r w:rsidRPr="00A7491F">
        <w:rPr>
          <w:lang w:val="fr-FR"/>
        </w:rPr>
        <w:t xml:space="preserve">enfant </w:t>
      </w:r>
      <w:r>
        <w:rPr>
          <w:lang w:val="fr-FR"/>
        </w:rPr>
        <w:t>concern</w:t>
      </w:r>
      <w:r w:rsidR="000A6907">
        <w:rPr>
          <w:lang w:val="fr-FR"/>
        </w:rPr>
        <w:t>ant</w:t>
      </w:r>
      <w:r>
        <w:rPr>
          <w:lang w:val="fr-FR"/>
        </w:rPr>
        <w:t xml:space="preserve"> d’autres violations n’enlève rien au fait que les deux communications</w:t>
      </w:r>
      <w:r w:rsidRPr="00A7491F">
        <w:rPr>
          <w:lang w:val="fr-FR"/>
        </w:rPr>
        <w:t xml:space="preserve"> concerne</w:t>
      </w:r>
      <w:r>
        <w:rPr>
          <w:lang w:val="fr-FR"/>
        </w:rPr>
        <w:t>nt</w:t>
      </w:r>
      <w:r w:rsidRPr="00A7491F">
        <w:rPr>
          <w:lang w:val="fr-FR"/>
        </w:rPr>
        <w:t xml:space="preserve"> la même auteure et les mêmes faits. Il est donc possible que </w:t>
      </w:r>
      <w:r>
        <w:rPr>
          <w:lang w:val="fr-FR"/>
        </w:rPr>
        <w:t>la</w:t>
      </w:r>
      <w:r w:rsidRPr="00A7491F">
        <w:rPr>
          <w:lang w:val="fr-FR"/>
        </w:rPr>
        <w:t xml:space="preserve"> soumission </w:t>
      </w:r>
      <w:r>
        <w:rPr>
          <w:lang w:val="fr-FR"/>
        </w:rPr>
        <w:t xml:space="preserve">de la présente communication </w:t>
      </w:r>
      <w:r w:rsidRPr="00A7491F">
        <w:rPr>
          <w:lang w:val="fr-FR"/>
        </w:rPr>
        <w:t>constitue un abus du droit de présenter des communications. La seule partie de la communication qui n</w:t>
      </w:r>
      <w:r>
        <w:rPr>
          <w:lang w:val="fr-FR"/>
        </w:rPr>
        <w:t>’</w:t>
      </w:r>
      <w:r w:rsidRPr="00A7491F">
        <w:rPr>
          <w:lang w:val="fr-FR"/>
        </w:rPr>
        <w:t>ait pas été présentée au Comité des droits de l</w:t>
      </w:r>
      <w:r>
        <w:rPr>
          <w:lang w:val="fr-FR"/>
        </w:rPr>
        <w:t>’</w:t>
      </w:r>
      <w:r w:rsidRPr="00A7491F">
        <w:rPr>
          <w:lang w:val="fr-FR"/>
        </w:rPr>
        <w:t xml:space="preserve">homme est celle qui porte sur les procédures les plus récentes, qui ont été </w:t>
      </w:r>
      <w:r>
        <w:rPr>
          <w:lang w:val="fr-FR"/>
        </w:rPr>
        <w:t>engagées</w:t>
      </w:r>
      <w:r w:rsidRPr="00A7491F">
        <w:rPr>
          <w:lang w:val="fr-FR"/>
        </w:rPr>
        <w:t xml:space="preserve"> en octobre 2015 et </w:t>
      </w:r>
      <w:r>
        <w:rPr>
          <w:lang w:val="fr-FR"/>
        </w:rPr>
        <w:t>concernent</w:t>
      </w:r>
      <w:r w:rsidRPr="00A7491F">
        <w:rPr>
          <w:lang w:val="fr-FR"/>
        </w:rPr>
        <w:t xml:space="preserve"> l</w:t>
      </w:r>
      <w:r>
        <w:rPr>
          <w:lang w:val="fr-FR"/>
        </w:rPr>
        <w:t>’</w:t>
      </w:r>
      <w:r w:rsidRPr="00A7491F">
        <w:rPr>
          <w:lang w:val="fr-FR"/>
        </w:rPr>
        <w:t>exercice du droit de visite de l</w:t>
      </w:r>
      <w:r>
        <w:rPr>
          <w:lang w:val="fr-FR"/>
        </w:rPr>
        <w:t>’</w:t>
      </w:r>
      <w:r w:rsidRPr="00A7491F">
        <w:rPr>
          <w:lang w:val="fr-FR"/>
        </w:rPr>
        <w:t>auteure.</w:t>
      </w:r>
    </w:p>
    <w:p w:rsidR="00FC2560" w:rsidRPr="00721618" w:rsidRDefault="00FC2560" w:rsidP="00FC2560">
      <w:pPr>
        <w:pStyle w:val="SingleTxtG"/>
        <w:rPr>
          <w:spacing w:val="-1"/>
          <w:lang w:val="fr-FR"/>
        </w:rPr>
      </w:pPr>
      <w:r w:rsidRPr="00721618">
        <w:rPr>
          <w:spacing w:val="-1"/>
          <w:lang w:val="fr-FR"/>
        </w:rPr>
        <w:t>4.11</w:t>
      </w:r>
      <w:r w:rsidRPr="00721618">
        <w:rPr>
          <w:spacing w:val="-1"/>
          <w:lang w:val="fr-FR"/>
        </w:rPr>
        <w:tab/>
        <w:t>La communication pourrait être irrecevable au regard de l’article 5 du Protocole facultatif et de l’article</w:t>
      </w:r>
      <w:r>
        <w:rPr>
          <w:spacing w:val="-1"/>
          <w:lang w:val="fr-FR"/>
        </w:rPr>
        <w:t> 1</w:t>
      </w:r>
      <w:r w:rsidRPr="00721618">
        <w:rPr>
          <w:spacing w:val="-1"/>
          <w:lang w:val="fr-FR"/>
        </w:rPr>
        <w:t xml:space="preserve">3 du règlement intérieur du Comité, selon lesquels une communication ne peut être soumise qu’avec le consentement exprès de la ou des victime(s) supposée(s). Les enfants n’étant âgés que de cinq ans, il est difficile de déterminer s’ils peuvent donner un consentement objectif. Ils sont placés sous la garde de leur père, qui est leur représentant légal, et l’auteure n’a pas justifié qu’elle agissait en leur nom. On peut douter que la soumission de la communication corresponde à l’intérêt supérieur des enfants, et il est possible qu’il existe un conflit d’intérêt entre l’auteure et les enfants. Le Comité devrait examiner </w:t>
      </w:r>
      <w:r>
        <w:rPr>
          <w:spacing w:val="-1"/>
          <w:lang w:val="fr-FR"/>
        </w:rPr>
        <w:t>cette éventualité de près</w:t>
      </w:r>
      <w:r w:rsidR="00B24BB8">
        <w:rPr>
          <w:spacing w:val="-1"/>
          <w:lang w:val="fr-FR"/>
        </w:rPr>
        <w:t xml:space="preserve"> </w:t>
      </w:r>
      <w:r w:rsidRPr="00721618">
        <w:rPr>
          <w:spacing w:val="-1"/>
          <w:lang w:val="fr-FR"/>
        </w:rPr>
        <w:t>et s’assurer que les enfants ne sont pas manipulés. L’élément central de la communication est que l’auteure n’est pas satisfaite des décisions des juridictions internes</w:t>
      </w:r>
      <w:r>
        <w:rPr>
          <w:spacing w:val="-1"/>
          <w:lang w:val="fr-FR"/>
        </w:rPr>
        <w:t>. Toutefois</w:t>
      </w:r>
      <w:r w:rsidRPr="00721618">
        <w:rPr>
          <w:spacing w:val="-1"/>
          <w:lang w:val="fr-FR"/>
        </w:rPr>
        <w:t>,</w:t>
      </w:r>
      <w:r w:rsidR="00B24BB8">
        <w:rPr>
          <w:spacing w:val="-1"/>
          <w:lang w:val="fr-FR"/>
        </w:rPr>
        <w:t xml:space="preserve"> </w:t>
      </w:r>
      <w:r w:rsidRPr="00721618">
        <w:rPr>
          <w:spacing w:val="-1"/>
          <w:lang w:val="fr-FR"/>
        </w:rPr>
        <w:t>la poursuite de la procédure devant le Comité pèse sur toute la famille, ce qui n’est pas dans l’intérêt supérieur des enfants.</w:t>
      </w:r>
    </w:p>
    <w:p w:rsidR="00FC2560" w:rsidRDefault="00FC2560" w:rsidP="00FC2560">
      <w:pPr>
        <w:pStyle w:val="SingleTxtG"/>
      </w:pPr>
      <w:r w:rsidRPr="00A7491F">
        <w:rPr>
          <w:lang w:val="fr-FR"/>
        </w:rPr>
        <w:t>4.12</w:t>
      </w:r>
      <w:r w:rsidRPr="00A7491F">
        <w:rPr>
          <w:lang w:val="fr-FR"/>
        </w:rPr>
        <w:tab/>
        <w:t xml:space="preserve">La communication est irrecevable </w:t>
      </w:r>
      <w:r>
        <w:rPr>
          <w:lang w:val="fr-FR"/>
        </w:rPr>
        <w:t>au regard</w:t>
      </w:r>
      <w:r w:rsidRPr="00A7491F">
        <w:rPr>
          <w:lang w:val="fr-FR"/>
        </w:rPr>
        <w:t xml:space="preserve"> de l</w:t>
      </w:r>
      <w:r>
        <w:rPr>
          <w:lang w:val="fr-FR"/>
        </w:rPr>
        <w:t>’</w:t>
      </w:r>
      <w:r w:rsidRPr="00A7491F">
        <w:rPr>
          <w:lang w:val="fr-FR"/>
        </w:rPr>
        <w:t>article</w:t>
      </w:r>
      <w:r>
        <w:rPr>
          <w:lang w:val="fr-FR"/>
        </w:rPr>
        <w:t> </w:t>
      </w:r>
      <w:r w:rsidRPr="00A7491F">
        <w:rPr>
          <w:lang w:val="fr-FR"/>
        </w:rPr>
        <w:t xml:space="preserve">7 </w:t>
      </w:r>
      <w:r>
        <w:rPr>
          <w:lang w:val="fr-FR"/>
        </w:rPr>
        <w:t xml:space="preserve">e) </w:t>
      </w:r>
      <w:r w:rsidRPr="00A7491F">
        <w:rPr>
          <w:lang w:val="fr-FR"/>
        </w:rPr>
        <w:t>du Protocole facultatif, car l</w:t>
      </w:r>
      <w:r>
        <w:rPr>
          <w:lang w:val="fr-FR"/>
        </w:rPr>
        <w:t>’</w:t>
      </w:r>
      <w:r w:rsidRPr="00A7491F">
        <w:rPr>
          <w:lang w:val="fr-FR"/>
        </w:rPr>
        <w:t>auteure n</w:t>
      </w:r>
      <w:r>
        <w:rPr>
          <w:lang w:val="fr-FR"/>
        </w:rPr>
        <w:t>’</w:t>
      </w:r>
      <w:r w:rsidRPr="00A7491F">
        <w:rPr>
          <w:lang w:val="fr-FR"/>
        </w:rPr>
        <w:t>a pas épuisé plusieurs recours internes disponibles. Le</w:t>
      </w:r>
      <w:r>
        <w:rPr>
          <w:lang w:val="fr-FR"/>
        </w:rPr>
        <w:t> </w:t>
      </w:r>
      <w:r w:rsidRPr="00A7491F">
        <w:rPr>
          <w:lang w:val="fr-FR"/>
        </w:rPr>
        <w:t>2</w:t>
      </w:r>
      <w:r>
        <w:rPr>
          <w:lang w:val="fr-FR"/>
        </w:rPr>
        <w:t> </w:t>
      </w:r>
      <w:r w:rsidRPr="00A7491F">
        <w:rPr>
          <w:lang w:val="fr-FR"/>
        </w:rPr>
        <w:t>octobre 2015, l</w:t>
      </w:r>
      <w:r>
        <w:rPr>
          <w:lang w:val="fr-FR"/>
        </w:rPr>
        <w:t>’</w:t>
      </w:r>
      <w:r w:rsidRPr="00A7491F">
        <w:rPr>
          <w:lang w:val="fr-FR"/>
        </w:rPr>
        <w:t xml:space="preserve">auteure a saisi le tribunal de district de </w:t>
      </w:r>
      <w:proofErr w:type="spellStart"/>
      <w:r w:rsidRPr="00A7491F">
        <w:rPr>
          <w:lang w:val="fr-FR"/>
        </w:rPr>
        <w:t>Kymenlaakso</w:t>
      </w:r>
      <w:proofErr w:type="spellEnd"/>
      <w:r w:rsidRPr="00A7491F">
        <w:rPr>
          <w:lang w:val="fr-FR"/>
        </w:rPr>
        <w:t xml:space="preserve"> et demandé que le père soit condamné à une amende </w:t>
      </w:r>
      <w:r>
        <w:rPr>
          <w:lang w:val="fr-FR"/>
        </w:rPr>
        <w:t>conditionnelle, afin de garantir le respect de</w:t>
      </w:r>
      <w:r w:rsidRPr="00A7491F">
        <w:rPr>
          <w:lang w:val="fr-FR"/>
        </w:rPr>
        <w:t xml:space="preserve"> l</w:t>
      </w:r>
      <w:r>
        <w:rPr>
          <w:lang w:val="fr-FR"/>
        </w:rPr>
        <w:t>’</w:t>
      </w:r>
      <w:r w:rsidRPr="00A7491F">
        <w:rPr>
          <w:lang w:val="fr-FR"/>
        </w:rPr>
        <w:t xml:space="preserve">accord de 2015 organisant </w:t>
      </w:r>
      <w:r>
        <w:rPr>
          <w:lang w:val="fr-FR"/>
        </w:rPr>
        <w:t>les visites de l’auteure</w:t>
      </w:r>
      <w:r w:rsidRPr="00A7491F">
        <w:rPr>
          <w:lang w:val="fr-FR"/>
        </w:rPr>
        <w:t xml:space="preserve">. </w:t>
      </w:r>
      <w:r>
        <w:rPr>
          <w:lang w:val="fr-FR"/>
        </w:rPr>
        <w:t>L</w:t>
      </w:r>
      <w:r w:rsidRPr="00A7491F">
        <w:rPr>
          <w:lang w:val="fr-FR"/>
        </w:rPr>
        <w:t>e 15</w:t>
      </w:r>
      <w:r>
        <w:rPr>
          <w:lang w:val="fr-FR"/>
        </w:rPr>
        <w:t> </w:t>
      </w:r>
      <w:r w:rsidRPr="00A7491F">
        <w:rPr>
          <w:lang w:val="fr-FR"/>
        </w:rPr>
        <w:t>avril 2016</w:t>
      </w:r>
      <w:r>
        <w:rPr>
          <w:lang w:val="fr-FR"/>
        </w:rPr>
        <w:t>,</w:t>
      </w:r>
      <w:r w:rsidRPr="008505AC">
        <w:rPr>
          <w:lang w:val="fr-FR"/>
        </w:rPr>
        <w:t xml:space="preserve"> </w:t>
      </w:r>
      <w:r>
        <w:rPr>
          <w:lang w:val="fr-FR"/>
        </w:rPr>
        <w:t>le tribunal a rejeté la</w:t>
      </w:r>
      <w:r w:rsidRPr="00A7491F">
        <w:rPr>
          <w:lang w:val="fr-FR"/>
        </w:rPr>
        <w:t xml:space="preserve"> demande. Le 29</w:t>
      </w:r>
      <w:r>
        <w:rPr>
          <w:lang w:val="fr-FR"/>
        </w:rPr>
        <w:t> </w:t>
      </w:r>
      <w:r w:rsidRPr="00A7491F">
        <w:rPr>
          <w:lang w:val="fr-FR"/>
        </w:rPr>
        <w:t>novembre 2016, la Cour suprême a autorisé l</w:t>
      </w:r>
      <w:r>
        <w:rPr>
          <w:lang w:val="fr-FR"/>
        </w:rPr>
        <w:t>’</w:t>
      </w:r>
      <w:r w:rsidRPr="00A7491F">
        <w:rPr>
          <w:lang w:val="fr-FR"/>
        </w:rPr>
        <w:t xml:space="preserve">auteure à </w:t>
      </w:r>
      <w:r>
        <w:rPr>
          <w:lang w:val="fr-FR"/>
        </w:rPr>
        <w:t>faire appel de</w:t>
      </w:r>
      <w:r w:rsidRPr="00A7491F">
        <w:rPr>
          <w:lang w:val="fr-FR"/>
        </w:rPr>
        <w:t xml:space="preserve"> la décision de la cour d</w:t>
      </w:r>
      <w:r>
        <w:rPr>
          <w:lang w:val="fr-FR"/>
        </w:rPr>
        <w:t>’</w:t>
      </w:r>
      <w:r w:rsidRPr="00A7491F">
        <w:rPr>
          <w:lang w:val="fr-FR"/>
        </w:rPr>
        <w:t>appel de Finlande orientale</w:t>
      </w:r>
      <w:r w:rsidRPr="008505AC">
        <w:rPr>
          <w:lang w:val="fr-FR"/>
        </w:rPr>
        <w:t xml:space="preserve"> </w:t>
      </w:r>
      <w:r>
        <w:rPr>
          <w:lang w:val="fr-FR"/>
        </w:rPr>
        <w:t xml:space="preserve">en date </w:t>
      </w:r>
      <w:r w:rsidRPr="00A7491F">
        <w:rPr>
          <w:lang w:val="fr-FR"/>
        </w:rPr>
        <w:t>du 30</w:t>
      </w:r>
      <w:r>
        <w:rPr>
          <w:lang w:val="fr-FR"/>
        </w:rPr>
        <w:t> </w:t>
      </w:r>
      <w:r w:rsidRPr="00A7491F">
        <w:rPr>
          <w:lang w:val="fr-FR"/>
        </w:rPr>
        <w:t xml:space="preserve">juin 2016, </w:t>
      </w:r>
      <w:r>
        <w:rPr>
          <w:lang w:val="fr-FR"/>
        </w:rPr>
        <w:t>par laquelle la cour avait confirmé</w:t>
      </w:r>
      <w:r w:rsidRPr="00A7491F">
        <w:rPr>
          <w:lang w:val="fr-FR"/>
        </w:rPr>
        <w:t xml:space="preserve"> la décision du tribunal de district de </w:t>
      </w:r>
      <w:proofErr w:type="spellStart"/>
      <w:r w:rsidRPr="00A7491F">
        <w:rPr>
          <w:lang w:val="fr-FR"/>
        </w:rPr>
        <w:t>Kymenlaakso</w:t>
      </w:r>
      <w:proofErr w:type="spellEnd"/>
      <w:r w:rsidRPr="00A7491F">
        <w:rPr>
          <w:lang w:val="fr-FR"/>
        </w:rPr>
        <w:t>. La procédure est</w:t>
      </w:r>
      <w:r w:rsidR="00B24BB8">
        <w:rPr>
          <w:lang w:val="fr-FR"/>
        </w:rPr>
        <w:t xml:space="preserve"> </w:t>
      </w:r>
      <w:r w:rsidRPr="00A7491F">
        <w:rPr>
          <w:lang w:val="fr-FR"/>
        </w:rPr>
        <w:t xml:space="preserve">en cours et </w:t>
      </w:r>
      <w:r>
        <w:rPr>
          <w:lang w:val="fr-FR"/>
        </w:rPr>
        <w:t>n’excède pas des délais raisonnables</w:t>
      </w:r>
      <w:r w:rsidRPr="00A7491F">
        <w:rPr>
          <w:lang w:val="fr-FR"/>
        </w:rPr>
        <w:t>. De plus, contrairement à ce qu</w:t>
      </w:r>
      <w:r>
        <w:rPr>
          <w:lang w:val="fr-FR"/>
        </w:rPr>
        <w:t xml:space="preserve">’elle </w:t>
      </w:r>
      <w:r w:rsidRPr="00A7491F">
        <w:rPr>
          <w:lang w:val="fr-FR"/>
        </w:rPr>
        <w:t>affirme, l</w:t>
      </w:r>
      <w:r>
        <w:rPr>
          <w:lang w:val="fr-FR"/>
        </w:rPr>
        <w:t>’</w:t>
      </w:r>
      <w:r w:rsidRPr="00A7491F">
        <w:rPr>
          <w:lang w:val="fr-FR"/>
        </w:rPr>
        <w:t>auteure n</w:t>
      </w:r>
      <w:r>
        <w:rPr>
          <w:lang w:val="fr-FR"/>
        </w:rPr>
        <w:t>’</w:t>
      </w:r>
      <w:r w:rsidRPr="00A7491F">
        <w:rPr>
          <w:lang w:val="fr-FR"/>
        </w:rPr>
        <w:t xml:space="preserve">a pas été empêchée de voir ses enfants. </w:t>
      </w:r>
      <w:r>
        <w:rPr>
          <w:lang w:val="fr-FR"/>
        </w:rPr>
        <w:t>En vertu de</w:t>
      </w:r>
      <w:r w:rsidRPr="00A7491F">
        <w:rPr>
          <w:lang w:val="fr-FR"/>
        </w:rPr>
        <w:t xml:space="preserve"> la décision du tribunal de district, elle a le droit de les voir dans le cadre de visites </w:t>
      </w:r>
      <w:r>
        <w:rPr>
          <w:lang w:val="fr-FR"/>
        </w:rPr>
        <w:t>supervisées</w:t>
      </w:r>
      <w:r w:rsidRPr="00A7491F">
        <w:rPr>
          <w:lang w:val="fr-FR"/>
        </w:rPr>
        <w:t>. Tant le tribunal de district que la cour d</w:t>
      </w:r>
      <w:r>
        <w:rPr>
          <w:lang w:val="fr-FR"/>
        </w:rPr>
        <w:t>’</w:t>
      </w:r>
      <w:r w:rsidRPr="00A7491F">
        <w:rPr>
          <w:lang w:val="fr-FR"/>
        </w:rPr>
        <w:t xml:space="preserve">appel ont tenu des audiences au cours desquelles </w:t>
      </w:r>
      <w:r>
        <w:rPr>
          <w:lang w:val="fr-FR"/>
        </w:rPr>
        <w:t xml:space="preserve">les dépositions </w:t>
      </w:r>
      <w:r w:rsidRPr="00A7491F">
        <w:rPr>
          <w:lang w:val="fr-FR"/>
        </w:rPr>
        <w:t xml:space="preserve">de nombreux témoins et nombre de preuves écrites </w:t>
      </w:r>
      <w:r>
        <w:rPr>
          <w:lang w:val="fr-FR"/>
        </w:rPr>
        <w:t xml:space="preserve">ont été </w:t>
      </w:r>
      <w:r w:rsidRPr="00A7491F">
        <w:rPr>
          <w:lang w:val="fr-FR"/>
        </w:rPr>
        <w:t>examinées. Le tribunal de district a aussi examiné les évaluations et les rapports pertinents des services sociaux. En outre, l</w:t>
      </w:r>
      <w:r>
        <w:rPr>
          <w:lang w:val="fr-FR"/>
        </w:rPr>
        <w:t>’</w:t>
      </w:r>
      <w:r w:rsidRPr="00A7491F">
        <w:rPr>
          <w:lang w:val="fr-FR"/>
        </w:rPr>
        <w:t>auteure ne s</w:t>
      </w:r>
      <w:r>
        <w:rPr>
          <w:lang w:val="fr-FR"/>
        </w:rPr>
        <w:t>’</w:t>
      </w:r>
      <w:r w:rsidRPr="00A7491F">
        <w:rPr>
          <w:lang w:val="fr-FR"/>
        </w:rPr>
        <w:t xml:space="preserve">est pas prévalue </w:t>
      </w:r>
      <w:r>
        <w:rPr>
          <w:lang w:val="fr-FR"/>
        </w:rPr>
        <w:t>de son droit d’engager des poursuites secondaires en réponse à</w:t>
      </w:r>
      <w:r w:rsidRPr="00A7491F">
        <w:rPr>
          <w:lang w:val="fr-FR"/>
        </w:rPr>
        <w:t xml:space="preserve"> la décision </w:t>
      </w:r>
      <w:r>
        <w:rPr>
          <w:lang w:val="fr-FR"/>
        </w:rPr>
        <w:t>prise le</w:t>
      </w:r>
      <w:r w:rsidRPr="00A7491F">
        <w:rPr>
          <w:lang w:val="fr-FR"/>
        </w:rPr>
        <w:t xml:space="preserve"> 4</w:t>
      </w:r>
      <w:r>
        <w:rPr>
          <w:lang w:val="fr-FR"/>
        </w:rPr>
        <w:t> </w:t>
      </w:r>
      <w:r w:rsidRPr="00A7491F">
        <w:rPr>
          <w:lang w:val="fr-FR"/>
        </w:rPr>
        <w:t xml:space="preserve">juin 2016 </w:t>
      </w:r>
      <w:r>
        <w:rPr>
          <w:lang w:val="fr-FR"/>
        </w:rPr>
        <w:t>par le</w:t>
      </w:r>
      <w:r w:rsidRPr="00A7491F">
        <w:rPr>
          <w:lang w:val="fr-FR"/>
        </w:rPr>
        <w:t xml:space="preserve"> procureur du district de </w:t>
      </w:r>
      <w:proofErr w:type="spellStart"/>
      <w:r w:rsidRPr="00A7491F">
        <w:rPr>
          <w:lang w:val="fr-FR"/>
        </w:rPr>
        <w:t>Salpausselkä</w:t>
      </w:r>
      <w:proofErr w:type="spellEnd"/>
      <w:r w:rsidRPr="00A7491F">
        <w:rPr>
          <w:lang w:val="fr-FR"/>
        </w:rPr>
        <w:t xml:space="preserve"> de ne pas engager de poursuites contre le père des enfants. Elle n</w:t>
      </w:r>
      <w:r>
        <w:rPr>
          <w:lang w:val="fr-FR"/>
        </w:rPr>
        <w:t>’</w:t>
      </w:r>
      <w:r w:rsidRPr="00A7491F">
        <w:rPr>
          <w:lang w:val="fr-FR"/>
        </w:rPr>
        <w:t>a pas non plus</w:t>
      </w:r>
      <w:r>
        <w:rPr>
          <w:lang w:val="fr-FR"/>
        </w:rPr>
        <w:t>,</w:t>
      </w:r>
      <w:r w:rsidRPr="00A7491F">
        <w:rPr>
          <w:lang w:val="fr-FR"/>
        </w:rPr>
        <w:t xml:space="preserve"> </w:t>
      </w:r>
      <w:r>
        <w:rPr>
          <w:lang w:val="fr-FR"/>
        </w:rPr>
        <w:t>comme elle en avait le</w:t>
      </w:r>
      <w:r w:rsidRPr="00A7491F">
        <w:rPr>
          <w:lang w:val="fr-FR"/>
        </w:rPr>
        <w:t xml:space="preserve"> droit, </w:t>
      </w:r>
      <w:r>
        <w:rPr>
          <w:lang w:val="fr-FR"/>
        </w:rPr>
        <w:t>réclamé</w:t>
      </w:r>
      <w:r w:rsidRPr="00A7491F">
        <w:rPr>
          <w:lang w:val="fr-FR"/>
        </w:rPr>
        <w:t xml:space="preserve"> de</w:t>
      </w:r>
      <w:r>
        <w:rPr>
          <w:lang w:val="fr-FR"/>
        </w:rPr>
        <w:t>s</w:t>
      </w:r>
      <w:r w:rsidRPr="00A7491F">
        <w:rPr>
          <w:lang w:val="fr-FR"/>
        </w:rPr>
        <w:t xml:space="preserve"> dommages-intérêts </w:t>
      </w:r>
      <w:r>
        <w:rPr>
          <w:lang w:val="fr-FR"/>
        </w:rPr>
        <w:t xml:space="preserve">ou </w:t>
      </w:r>
      <w:r w:rsidRPr="00A7491F">
        <w:rPr>
          <w:lang w:val="fr-FR"/>
        </w:rPr>
        <w:t>demand</w:t>
      </w:r>
      <w:r>
        <w:rPr>
          <w:lang w:val="fr-FR"/>
        </w:rPr>
        <w:t>é</w:t>
      </w:r>
      <w:r w:rsidRPr="00A7491F">
        <w:rPr>
          <w:lang w:val="fr-FR"/>
        </w:rPr>
        <w:t xml:space="preserve"> </w:t>
      </w:r>
      <w:r>
        <w:rPr>
          <w:lang w:val="fr-FR"/>
        </w:rPr>
        <w:t>que</w:t>
      </w:r>
      <w:r w:rsidRPr="00A7491F">
        <w:rPr>
          <w:lang w:val="fr-FR"/>
        </w:rPr>
        <w:t xml:space="preserve"> le fonctionnaire responsable </w:t>
      </w:r>
      <w:r>
        <w:rPr>
          <w:lang w:val="fr-FR"/>
        </w:rPr>
        <w:t>soit sanctionné, au titre de</w:t>
      </w:r>
      <w:r w:rsidRPr="00A7491F">
        <w:rPr>
          <w:lang w:val="fr-FR"/>
        </w:rPr>
        <w:t xml:space="preserve"> l</w:t>
      </w:r>
      <w:r>
        <w:rPr>
          <w:lang w:val="fr-FR"/>
        </w:rPr>
        <w:t>’</w:t>
      </w:r>
      <w:r w:rsidRPr="00A7491F">
        <w:rPr>
          <w:lang w:val="fr-FR"/>
        </w:rPr>
        <w:t>article</w:t>
      </w:r>
      <w:r>
        <w:rPr>
          <w:lang w:val="fr-FR"/>
        </w:rPr>
        <w:t> </w:t>
      </w:r>
      <w:r w:rsidRPr="00A7491F">
        <w:rPr>
          <w:lang w:val="fr-FR"/>
        </w:rPr>
        <w:t>118 de la Constitution. Elle n</w:t>
      </w:r>
      <w:r>
        <w:rPr>
          <w:lang w:val="fr-FR"/>
        </w:rPr>
        <w:t>’</w:t>
      </w:r>
      <w:r w:rsidRPr="00A7491F">
        <w:rPr>
          <w:lang w:val="fr-FR"/>
        </w:rPr>
        <w:t xml:space="preserve">a pas </w:t>
      </w:r>
      <w:r>
        <w:rPr>
          <w:lang w:val="fr-FR"/>
        </w:rPr>
        <w:t xml:space="preserve">porté plainte en application de </w:t>
      </w:r>
      <w:r w:rsidRPr="00A7491F">
        <w:rPr>
          <w:lang w:val="fr-FR"/>
        </w:rPr>
        <w:t>l</w:t>
      </w:r>
      <w:r>
        <w:rPr>
          <w:lang w:val="fr-FR"/>
        </w:rPr>
        <w:t>’</w:t>
      </w:r>
      <w:r w:rsidRPr="00A7491F">
        <w:rPr>
          <w:lang w:val="fr-FR"/>
        </w:rPr>
        <w:t>article</w:t>
      </w:r>
      <w:r>
        <w:rPr>
          <w:lang w:val="fr-FR"/>
        </w:rPr>
        <w:t> </w:t>
      </w:r>
      <w:r w:rsidRPr="00A7491F">
        <w:rPr>
          <w:lang w:val="fr-FR"/>
        </w:rPr>
        <w:t xml:space="preserve">23 de la loi sur les usagers des services sociaux </w:t>
      </w:r>
      <w:r>
        <w:rPr>
          <w:lang w:val="fr-FR"/>
        </w:rPr>
        <w:t xml:space="preserve">pour </w:t>
      </w:r>
      <w:r w:rsidRPr="00A7491F">
        <w:rPr>
          <w:lang w:val="fr-FR"/>
        </w:rPr>
        <w:t>contest</w:t>
      </w:r>
      <w:r>
        <w:rPr>
          <w:lang w:val="fr-FR"/>
        </w:rPr>
        <w:t>er</w:t>
      </w:r>
      <w:r w:rsidRPr="00A7491F">
        <w:rPr>
          <w:lang w:val="fr-FR"/>
        </w:rPr>
        <w:t xml:space="preserve"> l</w:t>
      </w:r>
      <w:r>
        <w:rPr>
          <w:lang w:val="fr-FR"/>
        </w:rPr>
        <w:t>’</w:t>
      </w:r>
      <w:r w:rsidRPr="00A7491F">
        <w:rPr>
          <w:lang w:val="fr-FR"/>
        </w:rPr>
        <w:t>action des services sociaux la concernant</w:t>
      </w:r>
      <w:r>
        <w:rPr>
          <w:lang w:val="fr-FR"/>
        </w:rPr>
        <w:t xml:space="preserve">. Elle </w:t>
      </w:r>
      <w:r w:rsidRPr="00A7491F">
        <w:rPr>
          <w:lang w:val="fr-FR"/>
        </w:rPr>
        <w:t>n</w:t>
      </w:r>
      <w:r>
        <w:rPr>
          <w:lang w:val="fr-FR"/>
        </w:rPr>
        <w:t>’</w:t>
      </w:r>
      <w:r w:rsidRPr="00A7491F">
        <w:rPr>
          <w:lang w:val="fr-FR"/>
        </w:rPr>
        <w:t xml:space="preserve">a </w:t>
      </w:r>
      <w:r>
        <w:rPr>
          <w:lang w:val="fr-FR"/>
        </w:rPr>
        <w:t>pas non plus saisi</w:t>
      </w:r>
      <w:r w:rsidRPr="00A7491F">
        <w:rPr>
          <w:lang w:val="fr-FR"/>
        </w:rPr>
        <w:t xml:space="preserve"> l</w:t>
      </w:r>
      <w:r>
        <w:rPr>
          <w:lang w:val="fr-FR"/>
        </w:rPr>
        <w:t>’</w:t>
      </w:r>
      <w:r w:rsidRPr="00A7491F">
        <w:rPr>
          <w:lang w:val="fr-FR"/>
        </w:rPr>
        <w:t xml:space="preserve">administration régionale ou le </w:t>
      </w:r>
      <w:r w:rsidRPr="00A7491F">
        <w:t xml:space="preserve">médiateur du Parlement </w:t>
      </w:r>
      <w:r>
        <w:t>au sujet d’</w:t>
      </w:r>
      <w:r w:rsidRPr="00A7491F">
        <w:t>irrégularité</w:t>
      </w:r>
      <w:r>
        <w:t xml:space="preserve">s qui auraient été </w:t>
      </w:r>
      <w:r w:rsidRPr="00A7491F">
        <w:t>commise</w:t>
      </w:r>
      <w:r>
        <w:t>s</w:t>
      </w:r>
      <w:r w:rsidRPr="00A7491F">
        <w:t xml:space="preserve"> par les autorités publiques.</w:t>
      </w:r>
    </w:p>
    <w:p w:rsidR="00FC2560" w:rsidRPr="00465B51" w:rsidRDefault="00FC2560" w:rsidP="00FC2560">
      <w:pPr>
        <w:pStyle w:val="SingleTxtG"/>
      </w:pPr>
      <w:r w:rsidRPr="00465B51">
        <w:rPr>
          <w:lang w:val="fr-FR"/>
        </w:rPr>
        <w:t>4.13</w:t>
      </w:r>
      <w:r w:rsidRPr="00465B51">
        <w:rPr>
          <w:lang w:val="fr-FR"/>
        </w:rPr>
        <w:tab/>
        <w:t>En outre, l</w:t>
      </w:r>
      <w:r>
        <w:rPr>
          <w:lang w:val="fr-FR"/>
        </w:rPr>
        <w:t>’</w:t>
      </w:r>
      <w:r w:rsidRPr="00465B51">
        <w:rPr>
          <w:lang w:val="fr-FR"/>
        </w:rPr>
        <w:t>auteure n</w:t>
      </w:r>
      <w:r>
        <w:rPr>
          <w:lang w:val="fr-FR"/>
        </w:rPr>
        <w:t>’</w:t>
      </w:r>
      <w:r w:rsidRPr="00465B51">
        <w:rPr>
          <w:lang w:val="fr-FR"/>
        </w:rPr>
        <w:t xml:space="preserve">a pas épuisé les recours internes </w:t>
      </w:r>
      <w:r>
        <w:rPr>
          <w:lang w:val="fr-FR"/>
        </w:rPr>
        <w:t xml:space="preserve">quant à ses </w:t>
      </w:r>
      <w:r w:rsidRPr="00465B51">
        <w:rPr>
          <w:lang w:val="fr-FR"/>
        </w:rPr>
        <w:t>griefs au titre des articles</w:t>
      </w:r>
      <w:r>
        <w:rPr>
          <w:lang w:val="fr-FR"/>
        </w:rPr>
        <w:t> </w:t>
      </w:r>
      <w:r w:rsidRPr="00465B51">
        <w:rPr>
          <w:lang w:val="fr-FR"/>
        </w:rPr>
        <w:t xml:space="preserve">2, 13, 14, 29, 30 et 39 de la Convention </w:t>
      </w:r>
      <w:r>
        <w:rPr>
          <w:lang w:val="fr-FR"/>
        </w:rPr>
        <w:t xml:space="preserve">puisqu’elle n’a pas soulevé ces griefs </w:t>
      </w:r>
      <w:r w:rsidRPr="00465B51">
        <w:rPr>
          <w:lang w:val="fr-FR"/>
        </w:rPr>
        <w:t>devant les autorités nationales.</w:t>
      </w:r>
    </w:p>
    <w:p w:rsidR="00FC2560" w:rsidRPr="00465B51" w:rsidRDefault="00FC2560" w:rsidP="00FC2560">
      <w:pPr>
        <w:pStyle w:val="SingleTxtG"/>
      </w:pPr>
      <w:r w:rsidRPr="00465B51">
        <w:rPr>
          <w:lang w:val="fr-FR"/>
        </w:rPr>
        <w:lastRenderedPageBreak/>
        <w:t>4.14</w:t>
      </w:r>
      <w:r w:rsidRPr="00465B51">
        <w:rPr>
          <w:lang w:val="fr-FR"/>
        </w:rPr>
        <w:tab/>
        <w:t>La communication est également irrecevable au regard de l</w:t>
      </w:r>
      <w:r>
        <w:rPr>
          <w:lang w:val="fr-FR"/>
        </w:rPr>
        <w:t>’</w:t>
      </w:r>
      <w:r w:rsidRPr="00465B51">
        <w:rPr>
          <w:lang w:val="fr-FR"/>
        </w:rPr>
        <w:t>artic</w:t>
      </w:r>
      <w:r>
        <w:rPr>
          <w:lang w:val="fr-FR"/>
        </w:rPr>
        <w:t>le 7 </w:t>
      </w:r>
      <w:r w:rsidRPr="00465B51">
        <w:rPr>
          <w:lang w:val="fr-FR"/>
        </w:rPr>
        <w:t>g) du Protocole facultatif car la majorité des faits en cause se sont déroulés avant le 12</w:t>
      </w:r>
      <w:r>
        <w:rPr>
          <w:lang w:val="fr-FR"/>
        </w:rPr>
        <w:t> </w:t>
      </w:r>
      <w:r w:rsidRPr="00465B51">
        <w:rPr>
          <w:lang w:val="fr-FR"/>
        </w:rPr>
        <w:t>février 2016, date d</w:t>
      </w:r>
      <w:r>
        <w:rPr>
          <w:lang w:val="fr-FR"/>
        </w:rPr>
        <w:t>’</w:t>
      </w:r>
      <w:r w:rsidRPr="00465B51">
        <w:rPr>
          <w:lang w:val="fr-FR"/>
        </w:rPr>
        <w:t xml:space="preserve">entrée en vigueur du Protocole </w:t>
      </w:r>
      <w:r>
        <w:rPr>
          <w:lang w:val="fr-FR"/>
        </w:rPr>
        <w:t>pour</w:t>
      </w:r>
      <w:r w:rsidRPr="00465B51">
        <w:rPr>
          <w:lang w:val="fr-FR"/>
        </w:rPr>
        <w:t xml:space="preserve"> l</w:t>
      </w:r>
      <w:r>
        <w:rPr>
          <w:lang w:val="fr-FR"/>
        </w:rPr>
        <w:t>’</w:t>
      </w:r>
      <w:r w:rsidRPr="00465B51">
        <w:rPr>
          <w:lang w:val="fr-FR"/>
        </w:rPr>
        <w:t>État partie. Selon la jurisprudence de la Cour européenne des droits de l</w:t>
      </w:r>
      <w:r>
        <w:rPr>
          <w:lang w:val="fr-FR"/>
        </w:rPr>
        <w:t>’</w:t>
      </w:r>
      <w:r w:rsidRPr="00465B51">
        <w:rPr>
          <w:lang w:val="fr-FR"/>
        </w:rPr>
        <w:t>homme, un acte instantané tel que l</w:t>
      </w:r>
      <w:r>
        <w:rPr>
          <w:lang w:val="fr-FR"/>
        </w:rPr>
        <w:t>’</w:t>
      </w:r>
      <w:r w:rsidRPr="00465B51">
        <w:rPr>
          <w:lang w:val="fr-FR"/>
        </w:rPr>
        <w:t xml:space="preserve">attribution de la garde ne donne pas lieu à une violation continue des droits aux fins de la détermination de la compétence </w:t>
      </w:r>
      <w:proofErr w:type="spellStart"/>
      <w:r w:rsidRPr="00465B51">
        <w:rPr>
          <w:i/>
          <w:iCs/>
          <w:lang w:val="fr-FR"/>
        </w:rPr>
        <w:t>ratione</w:t>
      </w:r>
      <w:proofErr w:type="spellEnd"/>
      <w:r w:rsidRPr="00465B51">
        <w:rPr>
          <w:i/>
          <w:iCs/>
          <w:lang w:val="fr-FR"/>
        </w:rPr>
        <w:t xml:space="preserve"> </w:t>
      </w:r>
      <w:proofErr w:type="spellStart"/>
      <w:r w:rsidRPr="00465B51">
        <w:rPr>
          <w:i/>
          <w:iCs/>
          <w:lang w:val="fr-FR"/>
        </w:rPr>
        <w:t>temporis</w:t>
      </w:r>
      <w:proofErr w:type="spellEnd"/>
      <w:r w:rsidRPr="00D80BD5">
        <w:rPr>
          <w:rStyle w:val="Appelnotedebasdep"/>
        </w:rPr>
        <w:footnoteReference w:id="4"/>
      </w:r>
      <w:r w:rsidRPr="00465B51">
        <w:rPr>
          <w:lang w:val="fr-FR"/>
        </w:rPr>
        <w:t>.</w:t>
      </w:r>
    </w:p>
    <w:p w:rsidR="00FC2560" w:rsidRPr="00721618" w:rsidRDefault="00FC2560" w:rsidP="00FC2560">
      <w:pPr>
        <w:pStyle w:val="SingleTxtG"/>
        <w:rPr>
          <w:spacing w:val="-1"/>
          <w:lang w:val="fr-FR"/>
        </w:rPr>
      </w:pPr>
      <w:r w:rsidRPr="00721618">
        <w:rPr>
          <w:spacing w:val="-1"/>
          <w:lang w:val="fr-FR"/>
        </w:rPr>
        <w:t>4.15</w:t>
      </w:r>
      <w:r w:rsidRPr="00721618">
        <w:rPr>
          <w:spacing w:val="-1"/>
          <w:lang w:val="fr-FR"/>
        </w:rPr>
        <w:tab/>
        <w:t>La communication est irrecevable au regard de l’article 7 f) du Protocole facultatif parce qu’elle est manifestement infondée. En ce qui concerne l’allégation de l’auteure selon laquelle le père a eu un comportement violent, l’État partie fait valoir que, bien avant la naissance des enfants, celui</w:t>
      </w:r>
      <w:r w:rsidRPr="00721618">
        <w:rPr>
          <w:spacing w:val="-1"/>
          <w:lang w:val="fr-FR"/>
        </w:rPr>
        <w:noBreakHyphen/>
        <w:t xml:space="preserve">ci avait </w:t>
      </w:r>
      <w:r>
        <w:rPr>
          <w:spacing w:val="-1"/>
          <w:lang w:val="fr-FR"/>
        </w:rPr>
        <w:t xml:space="preserve">été </w:t>
      </w:r>
      <w:r w:rsidRPr="00721618">
        <w:rPr>
          <w:spacing w:val="-1"/>
          <w:lang w:val="fr-FR"/>
        </w:rPr>
        <w:t xml:space="preserve">impliqué, en tant qu’agent de sécurité, dans plusieurs incidents qui avaient donné lieu à des enquêtes de police. Aucune charge n’a jamais été retenue contre lui. L’auteure affirme que les procédures internes étaient entachées d’irrégularités sans préciser en quoi consistaient </w:t>
      </w:r>
      <w:r>
        <w:rPr>
          <w:spacing w:val="-1"/>
          <w:lang w:val="fr-FR"/>
        </w:rPr>
        <w:t>l</w:t>
      </w:r>
      <w:r w:rsidRPr="00721618">
        <w:rPr>
          <w:spacing w:val="-1"/>
          <w:lang w:val="fr-FR"/>
        </w:rPr>
        <w:t xml:space="preserve">es irrégularités. En réponse aux accusations de l’auteure, qui affirme avoir été agressée par le père en 2011 et 2012, une enquête pénale a été menée et l’auteure, sa mère et le père des enfants ont été entendus. La décision d’accorder la garde exclusive au père a préservé le droit des enfants d’entretenir régulièrement des relations avec leurs deux parents. </w:t>
      </w:r>
      <w:r>
        <w:rPr>
          <w:spacing w:val="-1"/>
          <w:lang w:val="fr-FR"/>
        </w:rPr>
        <w:t>L’ensemble d</w:t>
      </w:r>
      <w:r w:rsidRPr="00721618">
        <w:rPr>
          <w:spacing w:val="-1"/>
          <w:lang w:val="fr-FR"/>
        </w:rPr>
        <w:t>es autorités qui ont participé aux décisions relatives à la garde et au droit de visite ont fait tout leur possible pour prendre dûment en considération le droit des enfants d’avoir des</w:t>
      </w:r>
      <w:r>
        <w:rPr>
          <w:spacing w:val="-1"/>
          <w:lang w:val="fr-FR"/>
        </w:rPr>
        <w:t xml:space="preserve"> relations</w:t>
      </w:r>
      <w:r w:rsidR="00B24BB8">
        <w:rPr>
          <w:spacing w:val="-1"/>
          <w:lang w:val="fr-FR"/>
        </w:rPr>
        <w:t xml:space="preserve"> </w:t>
      </w:r>
      <w:r w:rsidRPr="00721618">
        <w:rPr>
          <w:spacing w:val="-1"/>
          <w:lang w:val="fr-FR"/>
        </w:rPr>
        <w:t xml:space="preserve">avec leurs deux parents, tout en tenant compte des droits et obligations de la mère et du père. Les mesures prises par les autorités étaient appropriées et ont eu pour effet de protéger les enfants et de préserver leur vie de famille. </w:t>
      </w:r>
      <w:r>
        <w:rPr>
          <w:spacing w:val="-1"/>
          <w:lang w:val="fr-FR"/>
        </w:rPr>
        <w:t>La</w:t>
      </w:r>
      <w:r w:rsidRPr="00721618">
        <w:rPr>
          <w:spacing w:val="-1"/>
          <w:lang w:val="fr-FR"/>
        </w:rPr>
        <w:t xml:space="preserve"> question a déjà été longuement examinée par les tribunaux nationaux, qui ont fondé leurs décisions sur des raisonnements rigoureux</w:t>
      </w:r>
      <w:r w:rsidRPr="00721618">
        <w:rPr>
          <w:rStyle w:val="Appelnotedebasdep"/>
          <w:spacing w:val="-1"/>
        </w:rPr>
        <w:footnoteReference w:id="5"/>
      </w:r>
      <w:r w:rsidRPr="00721618">
        <w:rPr>
          <w:spacing w:val="-1"/>
          <w:lang w:val="fr-FR"/>
        </w:rPr>
        <w:t>.</w:t>
      </w:r>
    </w:p>
    <w:p w:rsidR="00FC2560" w:rsidRPr="00465B51" w:rsidRDefault="00FC2560" w:rsidP="00FC2560">
      <w:pPr>
        <w:pStyle w:val="H23G"/>
      </w:pPr>
      <w:r w:rsidRPr="00465B51">
        <w:rPr>
          <w:lang w:val="fr-FR"/>
        </w:rPr>
        <w:tab/>
      </w:r>
      <w:r w:rsidRPr="00465B51">
        <w:rPr>
          <w:lang w:val="fr-FR"/>
        </w:rPr>
        <w:tab/>
        <w:t>Commentaires de l</w:t>
      </w:r>
      <w:r>
        <w:rPr>
          <w:lang w:val="fr-FR"/>
        </w:rPr>
        <w:t>’</w:t>
      </w:r>
      <w:r w:rsidRPr="00465B51">
        <w:rPr>
          <w:lang w:val="fr-FR"/>
        </w:rPr>
        <w:t>auteure sur les observations de l</w:t>
      </w:r>
      <w:r>
        <w:rPr>
          <w:lang w:val="fr-FR"/>
        </w:rPr>
        <w:t>’</w:t>
      </w:r>
      <w:r w:rsidRPr="00465B51">
        <w:rPr>
          <w:lang w:val="fr-FR"/>
        </w:rPr>
        <w:t>État partie</w:t>
      </w:r>
      <w:r>
        <w:rPr>
          <w:lang w:val="fr-FR"/>
        </w:rPr>
        <w:t xml:space="preserve"> </w:t>
      </w:r>
      <w:r w:rsidR="00037707">
        <w:rPr>
          <w:lang w:val="fr-FR"/>
        </w:rPr>
        <w:br/>
      </w:r>
      <w:r>
        <w:rPr>
          <w:lang w:val="fr-FR"/>
        </w:rPr>
        <w:t xml:space="preserve">concernant la recevabilité </w:t>
      </w:r>
    </w:p>
    <w:p w:rsidR="00FC2560" w:rsidRPr="00465B51" w:rsidRDefault="00FC2560" w:rsidP="00FC2560">
      <w:pPr>
        <w:pStyle w:val="SingleTxtG"/>
      </w:pPr>
      <w:r w:rsidRPr="00465B51">
        <w:rPr>
          <w:lang w:val="fr-FR"/>
        </w:rPr>
        <w:t>5.1</w:t>
      </w:r>
      <w:r w:rsidRPr="00465B51">
        <w:rPr>
          <w:lang w:val="fr-FR"/>
        </w:rPr>
        <w:tab/>
      </w:r>
      <w:r>
        <w:rPr>
          <w:lang w:val="fr-FR"/>
        </w:rPr>
        <w:t xml:space="preserve">En date </w:t>
      </w:r>
      <w:r w:rsidRPr="00465B51">
        <w:rPr>
          <w:lang w:val="fr-FR"/>
        </w:rPr>
        <w:t>du 16</w:t>
      </w:r>
      <w:r>
        <w:rPr>
          <w:lang w:val="fr-FR"/>
        </w:rPr>
        <w:t> </w:t>
      </w:r>
      <w:r w:rsidRPr="00465B51">
        <w:rPr>
          <w:lang w:val="fr-FR"/>
        </w:rPr>
        <w:t>février 2017</w:t>
      </w:r>
      <w:r>
        <w:rPr>
          <w:lang w:val="fr-FR"/>
        </w:rPr>
        <w:t xml:space="preserve">, l’auteure a soumis ses </w:t>
      </w:r>
      <w:r w:rsidRPr="00465B51">
        <w:rPr>
          <w:lang w:val="fr-FR"/>
        </w:rPr>
        <w:t>commentaires</w:t>
      </w:r>
      <w:r>
        <w:rPr>
          <w:lang w:val="fr-FR"/>
        </w:rPr>
        <w:t xml:space="preserve"> sur les observations de l’</w:t>
      </w:r>
      <w:r w:rsidR="00037707">
        <w:rPr>
          <w:lang w:val="fr-FR"/>
        </w:rPr>
        <w:t>É</w:t>
      </w:r>
      <w:r>
        <w:rPr>
          <w:lang w:val="fr-FR"/>
        </w:rPr>
        <w:t>tat partie.</w:t>
      </w:r>
      <w:r w:rsidR="00B24BB8">
        <w:rPr>
          <w:lang w:val="fr-FR"/>
        </w:rPr>
        <w:t xml:space="preserve"> </w:t>
      </w:r>
      <w:r>
        <w:rPr>
          <w:lang w:val="fr-FR"/>
        </w:rPr>
        <w:t>L’</w:t>
      </w:r>
      <w:r w:rsidRPr="00465B51">
        <w:rPr>
          <w:lang w:val="fr-FR"/>
        </w:rPr>
        <w:t xml:space="preserve">auteure affirme que le père continue de frapper ses enfants, portant </w:t>
      </w:r>
      <w:r>
        <w:rPr>
          <w:lang w:val="fr-FR"/>
        </w:rPr>
        <w:t xml:space="preserve">ainsi </w:t>
      </w:r>
      <w:r w:rsidRPr="00465B51">
        <w:rPr>
          <w:lang w:val="fr-FR"/>
        </w:rPr>
        <w:t>atteinte à leur intégrit</w:t>
      </w:r>
      <w:r>
        <w:rPr>
          <w:lang w:val="fr-FR"/>
        </w:rPr>
        <w:t xml:space="preserve">é psychologique et physique, et </w:t>
      </w:r>
      <w:r w:rsidRPr="00465B51">
        <w:rPr>
          <w:lang w:val="fr-FR"/>
        </w:rPr>
        <w:t xml:space="preserve">que les </w:t>
      </w:r>
      <w:r>
        <w:rPr>
          <w:lang w:val="fr-FR"/>
        </w:rPr>
        <w:t>personnes</w:t>
      </w:r>
      <w:r w:rsidRPr="00465B51">
        <w:rPr>
          <w:lang w:val="fr-FR"/>
        </w:rPr>
        <w:t xml:space="preserve"> chargé</w:t>
      </w:r>
      <w:r>
        <w:rPr>
          <w:lang w:val="fr-FR"/>
        </w:rPr>
        <w:t>e</w:t>
      </w:r>
      <w:r w:rsidRPr="00465B51">
        <w:rPr>
          <w:lang w:val="fr-FR"/>
        </w:rPr>
        <w:t xml:space="preserve">s </w:t>
      </w:r>
      <w:r>
        <w:rPr>
          <w:lang w:val="fr-FR"/>
        </w:rPr>
        <w:t xml:space="preserve">d’encadrer les visites ont été </w:t>
      </w:r>
      <w:r w:rsidRPr="00227299">
        <w:rPr>
          <w:lang w:val="fr-FR"/>
        </w:rPr>
        <w:t>témoins des</w:t>
      </w:r>
      <w:r w:rsidR="00B24BB8">
        <w:rPr>
          <w:lang w:val="fr-FR"/>
        </w:rPr>
        <w:t xml:space="preserve"> </w:t>
      </w:r>
      <w:r w:rsidRPr="00227299">
        <w:rPr>
          <w:lang w:val="fr-FR"/>
        </w:rPr>
        <w:t>violences</w:t>
      </w:r>
      <w:r>
        <w:rPr>
          <w:lang w:val="fr-FR"/>
        </w:rPr>
        <w:t xml:space="preserve"> mais </w:t>
      </w:r>
      <w:r w:rsidRPr="00465B51">
        <w:rPr>
          <w:lang w:val="fr-FR"/>
        </w:rPr>
        <w:t>n</w:t>
      </w:r>
      <w:r>
        <w:rPr>
          <w:lang w:val="fr-FR"/>
        </w:rPr>
        <w:t>’</w:t>
      </w:r>
      <w:r w:rsidRPr="00465B51">
        <w:rPr>
          <w:lang w:val="fr-FR"/>
        </w:rPr>
        <w:t>ont signalé aucun problème aux autorités de protection</w:t>
      </w:r>
      <w:r>
        <w:rPr>
          <w:lang w:val="fr-FR"/>
        </w:rPr>
        <w:t xml:space="preserve"> de l’enfance. Les</w:t>
      </w:r>
      <w:r w:rsidR="00037707">
        <w:rPr>
          <w:lang w:val="fr-FR"/>
        </w:rPr>
        <w:t xml:space="preserve"> </w:t>
      </w:r>
      <w:r>
        <w:rPr>
          <w:lang w:val="fr-FR"/>
        </w:rPr>
        <w:t>enfants ont présenté</w:t>
      </w:r>
      <w:r w:rsidRPr="00465B51">
        <w:rPr>
          <w:lang w:val="fr-FR"/>
        </w:rPr>
        <w:t xml:space="preserve"> de nombreux symptômes comportementaux et physiques de maltraitance, </w:t>
      </w:r>
      <w:r>
        <w:rPr>
          <w:lang w:val="fr-FR"/>
        </w:rPr>
        <w:t>comme des maux de tête, des</w:t>
      </w:r>
      <w:r w:rsidRPr="00465B51">
        <w:rPr>
          <w:lang w:val="fr-FR"/>
        </w:rPr>
        <w:t xml:space="preserve"> do</w:t>
      </w:r>
      <w:r>
        <w:rPr>
          <w:lang w:val="fr-FR"/>
        </w:rPr>
        <w:t>uleurs abdominales, du bruxisme, des</w:t>
      </w:r>
      <w:r w:rsidRPr="00465B51">
        <w:rPr>
          <w:lang w:val="fr-FR"/>
        </w:rPr>
        <w:t xml:space="preserve"> lésion</w:t>
      </w:r>
      <w:r>
        <w:rPr>
          <w:lang w:val="fr-FR"/>
        </w:rPr>
        <w:t>s défensives aux avant-bras, des marques de morsure humaine, des marques de brûlure et des</w:t>
      </w:r>
      <w:r w:rsidRPr="00465B51">
        <w:rPr>
          <w:lang w:val="fr-FR"/>
        </w:rPr>
        <w:t xml:space="preserve"> blessures au visage. L</w:t>
      </w:r>
      <w:r>
        <w:rPr>
          <w:lang w:val="fr-FR"/>
        </w:rPr>
        <w:t>’</w:t>
      </w:r>
      <w:r w:rsidRPr="00465B51">
        <w:rPr>
          <w:lang w:val="fr-FR"/>
        </w:rPr>
        <w:t>auteure soutient que, depuis 2015, le père a annulé 22</w:t>
      </w:r>
      <w:r>
        <w:rPr>
          <w:lang w:val="fr-FR"/>
        </w:rPr>
        <w:t> </w:t>
      </w:r>
      <w:r w:rsidRPr="00465B51">
        <w:rPr>
          <w:lang w:val="fr-FR"/>
        </w:rPr>
        <w:t xml:space="preserve">visites </w:t>
      </w:r>
      <w:r>
        <w:rPr>
          <w:lang w:val="fr-FR"/>
        </w:rPr>
        <w:t>supervisées</w:t>
      </w:r>
      <w:r w:rsidRPr="00465B51">
        <w:rPr>
          <w:lang w:val="fr-FR"/>
        </w:rPr>
        <w:t xml:space="preserve"> et ne s</w:t>
      </w:r>
      <w:r>
        <w:rPr>
          <w:lang w:val="fr-FR"/>
        </w:rPr>
        <w:t>’</w:t>
      </w:r>
      <w:r w:rsidRPr="00465B51">
        <w:rPr>
          <w:lang w:val="fr-FR"/>
        </w:rPr>
        <w:t>est pas conformé à l</w:t>
      </w:r>
      <w:r>
        <w:rPr>
          <w:lang w:val="fr-FR"/>
        </w:rPr>
        <w:t>’</w:t>
      </w:r>
      <w:r w:rsidRPr="00465B51">
        <w:rPr>
          <w:lang w:val="fr-FR"/>
        </w:rPr>
        <w:t>ordonnance du tribunal lui enjoignant de reprogrammer ces visites.</w:t>
      </w:r>
    </w:p>
    <w:p w:rsidR="00FC2560" w:rsidRPr="00465B51" w:rsidRDefault="00FC2560" w:rsidP="00FC2560">
      <w:pPr>
        <w:pStyle w:val="SingleTxtG"/>
      </w:pPr>
      <w:r w:rsidRPr="00465B51">
        <w:rPr>
          <w:lang w:val="fr-FR"/>
        </w:rPr>
        <w:t>5.2</w:t>
      </w:r>
      <w:r w:rsidRPr="00465B51">
        <w:rPr>
          <w:lang w:val="fr-FR"/>
        </w:rPr>
        <w:tab/>
        <w:t>L</w:t>
      </w:r>
      <w:r>
        <w:rPr>
          <w:lang w:val="fr-FR"/>
        </w:rPr>
        <w:t>’</w:t>
      </w:r>
      <w:r w:rsidRPr="00465B51">
        <w:rPr>
          <w:lang w:val="fr-FR"/>
        </w:rPr>
        <w:t>auteure conteste chacun des arguments de l</w:t>
      </w:r>
      <w:r>
        <w:rPr>
          <w:lang w:val="fr-FR"/>
        </w:rPr>
        <w:t>’</w:t>
      </w:r>
      <w:r w:rsidRPr="00465B51">
        <w:rPr>
          <w:lang w:val="fr-FR"/>
        </w:rPr>
        <w:t xml:space="preserve">État partie </w:t>
      </w:r>
      <w:r>
        <w:rPr>
          <w:lang w:val="fr-FR"/>
        </w:rPr>
        <w:t>au sujet de</w:t>
      </w:r>
      <w:r w:rsidRPr="00465B51">
        <w:rPr>
          <w:lang w:val="fr-FR"/>
        </w:rPr>
        <w:t xml:space="preserve"> la recevabilité de la communication, notamment en ce qui concerne l</w:t>
      </w:r>
      <w:r>
        <w:rPr>
          <w:lang w:val="fr-FR"/>
        </w:rPr>
        <w:t>’</w:t>
      </w:r>
      <w:r w:rsidRPr="00465B51">
        <w:rPr>
          <w:lang w:val="fr-FR"/>
        </w:rPr>
        <w:t>épuisement des recours internes. L</w:t>
      </w:r>
      <w:r>
        <w:rPr>
          <w:lang w:val="fr-FR"/>
        </w:rPr>
        <w:t>’</w:t>
      </w:r>
      <w:r w:rsidRPr="00465B51">
        <w:rPr>
          <w:lang w:val="fr-FR"/>
        </w:rPr>
        <w:t>auteure n</w:t>
      </w:r>
      <w:r>
        <w:rPr>
          <w:lang w:val="fr-FR"/>
        </w:rPr>
        <w:t>’</w:t>
      </w:r>
      <w:r w:rsidRPr="00465B51">
        <w:rPr>
          <w:lang w:val="fr-FR"/>
        </w:rPr>
        <w:t xml:space="preserve">a </w:t>
      </w:r>
      <w:r>
        <w:rPr>
          <w:lang w:val="fr-FR"/>
        </w:rPr>
        <w:t>pas le</w:t>
      </w:r>
      <w:r w:rsidRPr="00465B51">
        <w:rPr>
          <w:lang w:val="fr-FR"/>
        </w:rPr>
        <w:t xml:space="preserve"> droit d</w:t>
      </w:r>
      <w:r>
        <w:rPr>
          <w:lang w:val="fr-FR"/>
        </w:rPr>
        <w:t>’</w:t>
      </w:r>
      <w:r w:rsidRPr="00465B51">
        <w:rPr>
          <w:lang w:val="fr-FR"/>
        </w:rPr>
        <w:t>engager des poursuites</w:t>
      </w:r>
      <w:r>
        <w:rPr>
          <w:lang w:val="fr-FR"/>
        </w:rPr>
        <w:t xml:space="preserve"> </w:t>
      </w:r>
      <w:r w:rsidRPr="00465B51">
        <w:rPr>
          <w:lang w:val="fr-FR"/>
        </w:rPr>
        <w:t>secondaire</w:t>
      </w:r>
      <w:r>
        <w:rPr>
          <w:lang w:val="fr-FR"/>
        </w:rPr>
        <w:t>s</w:t>
      </w:r>
      <w:r w:rsidRPr="00465B51">
        <w:rPr>
          <w:lang w:val="fr-FR"/>
        </w:rPr>
        <w:t>, car ce sont les enfants, et non elle-même, qui ont la qualité de victime dans l</w:t>
      </w:r>
      <w:r>
        <w:rPr>
          <w:lang w:val="fr-FR"/>
        </w:rPr>
        <w:t>’</w:t>
      </w:r>
      <w:r w:rsidRPr="00465B51">
        <w:rPr>
          <w:lang w:val="fr-FR"/>
        </w:rPr>
        <w:t xml:space="preserve">enquête pénale relative aux </w:t>
      </w:r>
      <w:r>
        <w:rPr>
          <w:lang w:val="fr-FR"/>
        </w:rPr>
        <w:t>violences</w:t>
      </w:r>
      <w:r w:rsidRPr="00465B51">
        <w:rPr>
          <w:lang w:val="fr-FR"/>
        </w:rPr>
        <w:t xml:space="preserve"> </w:t>
      </w:r>
      <w:r>
        <w:rPr>
          <w:lang w:val="fr-FR"/>
        </w:rPr>
        <w:t>qui auraient été exercées</w:t>
      </w:r>
      <w:r w:rsidRPr="00465B51">
        <w:rPr>
          <w:lang w:val="fr-FR"/>
        </w:rPr>
        <w:t xml:space="preserve"> par le père </w:t>
      </w:r>
      <w:r>
        <w:rPr>
          <w:lang w:val="fr-FR"/>
        </w:rPr>
        <w:t>contre s</w:t>
      </w:r>
      <w:r w:rsidRPr="00465B51">
        <w:rPr>
          <w:lang w:val="fr-FR"/>
        </w:rPr>
        <w:t>es enfants. Étant donné que le père a la garde exclusive des enfants, lui seul peut les représenter dans les procédures internes.</w:t>
      </w:r>
    </w:p>
    <w:p w:rsidR="00FC2560" w:rsidRPr="00465B51" w:rsidRDefault="00FC2560" w:rsidP="00FC2560">
      <w:pPr>
        <w:pStyle w:val="SingleTxtG"/>
      </w:pPr>
      <w:r w:rsidRPr="00465B51">
        <w:rPr>
          <w:lang w:val="fr-FR"/>
        </w:rPr>
        <w:t>5.3</w:t>
      </w:r>
      <w:r w:rsidRPr="00465B51">
        <w:rPr>
          <w:lang w:val="fr-FR"/>
        </w:rPr>
        <w:tab/>
        <w:t xml:space="preserve">Les restrictions </w:t>
      </w:r>
      <w:r>
        <w:rPr>
          <w:lang w:val="fr-FR"/>
        </w:rPr>
        <w:t>imposées a</w:t>
      </w:r>
      <w:r w:rsidRPr="00465B51">
        <w:rPr>
          <w:lang w:val="fr-FR"/>
        </w:rPr>
        <w:t>u droit de visite de l</w:t>
      </w:r>
      <w:r>
        <w:rPr>
          <w:lang w:val="fr-FR"/>
        </w:rPr>
        <w:t>’</w:t>
      </w:r>
      <w:r w:rsidRPr="00465B51">
        <w:rPr>
          <w:lang w:val="fr-FR"/>
        </w:rPr>
        <w:t>auteure limitent de manière illégitime</w:t>
      </w:r>
      <w:r>
        <w:rPr>
          <w:lang w:val="fr-FR"/>
        </w:rPr>
        <w:t xml:space="preserve"> son droit à la vie de famille et ne reposent sur aucune </w:t>
      </w:r>
      <w:r w:rsidRPr="00465B51">
        <w:rPr>
          <w:lang w:val="fr-FR"/>
        </w:rPr>
        <w:t>justification objective ou raisonnable. Les autorités nationales ont rendu des décisions arbitraires et constitutives d</w:t>
      </w:r>
      <w:r>
        <w:rPr>
          <w:lang w:val="fr-FR"/>
        </w:rPr>
        <w:t>’</w:t>
      </w:r>
      <w:r w:rsidRPr="00465B51">
        <w:rPr>
          <w:lang w:val="fr-FR"/>
        </w:rPr>
        <w:t>un déni de justice, car elles n</w:t>
      </w:r>
      <w:r>
        <w:rPr>
          <w:lang w:val="fr-FR"/>
        </w:rPr>
        <w:t>’</w:t>
      </w:r>
      <w:r w:rsidRPr="00465B51">
        <w:rPr>
          <w:lang w:val="fr-FR"/>
        </w:rPr>
        <w:t>ont pas fait preuve de la diligence voulue pour s</w:t>
      </w:r>
      <w:r>
        <w:rPr>
          <w:lang w:val="fr-FR"/>
        </w:rPr>
        <w:t>’</w:t>
      </w:r>
      <w:r w:rsidRPr="00465B51">
        <w:rPr>
          <w:lang w:val="fr-FR"/>
        </w:rPr>
        <w:t xml:space="preserve">assurer que les enfants seraient en sécurité </w:t>
      </w:r>
      <w:r>
        <w:rPr>
          <w:lang w:val="fr-FR"/>
        </w:rPr>
        <w:t>sous la garde de leur</w:t>
      </w:r>
      <w:r w:rsidRPr="00465B51">
        <w:rPr>
          <w:lang w:val="fr-FR"/>
        </w:rPr>
        <w:t xml:space="preserve"> père, </w:t>
      </w:r>
      <w:r>
        <w:rPr>
          <w:lang w:val="fr-FR"/>
        </w:rPr>
        <w:t>qui</w:t>
      </w:r>
      <w:r w:rsidRPr="00465B51">
        <w:rPr>
          <w:lang w:val="fr-FR"/>
        </w:rPr>
        <w:t xml:space="preserve"> les a maltraités</w:t>
      </w:r>
      <w:r>
        <w:rPr>
          <w:lang w:val="fr-FR"/>
        </w:rPr>
        <w:t> </w:t>
      </w:r>
      <w:r w:rsidRPr="00465B51">
        <w:rPr>
          <w:lang w:val="fr-FR"/>
        </w:rPr>
        <w:t>; elles n</w:t>
      </w:r>
      <w:r>
        <w:rPr>
          <w:lang w:val="fr-FR"/>
        </w:rPr>
        <w:t>’</w:t>
      </w:r>
      <w:r w:rsidRPr="00465B51">
        <w:rPr>
          <w:lang w:val="fr-FR"/>
        </w:rPr>
        <w:t>ont pas</w:t>
      </w:r>
      <w:r>
        <w:rPr>
          <w:lang w:val="fr-FR"/>
        </w:rPr>
        <w:t xml:space="preserve"> non plus</w:t>
      </w:r>
      <w:r w:rsidRPr="00465B51">
        <w:rPr>
          <w:lang w:val="fr-FR"/>
        </w:rPr>
        <w:t xml:space="preserve"> fait en sorte que les enfants, qui sont vulnérables </w:t>
      </w:r>
      <w:r>
        <w:rPr>
          <w:lang w:val="fr-FR"/>
        </w:rPr>
        <w:t>à cet</w:t>
      </w:r>
      <w:r w:rsidRPr="00465B51">
        <w:rPr>
          <w:lang w:val="fr-FR"/>
        </w:rPr>
        <w:t xml:space="preserve"> âge, aient de nombreux contacts avec leurs deux parents. Les restrictions </w:t>
      </w:r>
      <w:r>
        <w:rPr>
          <w:lang w:val="fr-FR"/>
        </w:rPr>
        <w:t>imposées au</w:t>
      </w:r>
      <w:r w:rsidRPr="00465B51">
        <w:rPr>
          <w:lang w:val="fr-FR"/>
        </w:rPr>
        <w:t xml:space="preserve"> droit de visite de l</w:t>
      </w:r>
      <w:r>
        <w:rPr>
          <w:lang w:val="fr-FR"/>
        </w:rPr>
        <w:t>’</w:t>
      </w:r>
      <w:r w:rsidRPr="00465B51">
        <w:rPr>
          <w:lang w:val="fr-FR"/>
        </w:rPr>
        <w:t xml:space="preserve">auteure sont lourdes et se fondent sur des causes mineures, comme la remise des enfants au père avec trois </w:t>
      </w:r>
      <w:r>
        <w:rPr>
          <w:lang w:val="fr-FR"/>
        </w:rPr>
        <w:t>heures de retard. En outre, le m</w:t>
      </w:r>
      <w:r w:rsidRPr="00465B51">
        <w:rPr>
          <w:lang w:val="fr-FR"/>
        </w:rPr>
        <w:t>édiateur chargé des procédures d</w:t>
      </w:r>
      <w:r>
        <w:rPr>
          <w:lang w:val="fr-FR"/>
        </w:rPr>
        <w:t>’</w:t>
      </w:r>
      <w:r w:rsidRPr="00465B51">
        <w:rPr>
          <w:lang w:val="fr-FR"/>
        </w:rPr>
        <w:t xml:space="preserve">exécution a </w:t>
      </w:r>
      <w:r w:rsidRPr="00465B51">
        <w:rPr>
          <w:lang w:val="fr-FR"/>
        </w:rPr>
        <w:lastRenderedPageBreak/>
        <w:t>déclaré devant le tribun</w:t>
      </w:r>
      <w:r>
        <w:rPr>
          <w:lang w:val="fr-FR"/>
        </w:rPr>
        <w:t>al qu’il n’y avait pas lieu d’encadrer</w:t>
      </w:r>
      <w:r w:rsidRPr="00465B51">
        <w:rPr>
          <w:lang w:val="fr-FR"/>
        </w:rPr>
        <w:t xml:space="preserve"> les visites des enfants </w:t>
      </w:r>
      <w:r>
        <w:rPr>
          <w:lang w:val="fr-FR"/>
        </w:rPr>
        <w:t>au domicile</w:t>
      </w:r>
      <w:r w:rsidRPr="00465B51">
        <w:rPr>
          <w:lang w:val="fr-FR"/>
        </w:rPr>
        <w:t xml:space="preserve"> </w:t>
      </w:r>
      <w:r>
        <w:rPr>
          <w:lang w:val="fr-FR"/>
        </w:rPr>
        <w:t xml:space="preserve">de </w:t>
      </w:r>
      <w:r w:rsidRPr="00465B51">
        <w:rPr>
          <w:lang w:val="fr-FR"/>
        </w:rPr>
        <w:t>l</w:t>
      </w:r>
      <w:r>
        <w:rPr>
          <w:lang w:val="fr-FR"/>
        </w:rPr>
        <w:t>’</w:t>
      </w:r>
      <w:r w:rsidRPr="00465B51">
        <w:rPr>
          <w:lang w:val="fr-FR"/>
        </w:rPr>
        <w:t>auteure, et qu</w:t>
      </w:r>
      <w:r>
        <w:rPr>
          <w:lang w:val="fr-FR"/>
        </w:rPr>
        <w:t>’</w:t>
      </w:r>
      <w:r w:rsidRPr="00465B51">
        <w:rPr>
          <w:lang w:val="fr-FR"/>
        </w:rPr>
        <w:t>il était dans l</w:t>
      </w:r>
      <w:r>
        <w:rPr>
          <w:lang w:val="fr-FR"/>
        </w:rPr>
        <w:t>’</w:t>
      </w:r>
      <w:r w:rsidRPr="00465B51">
        <w:rPr>
          <w:lang w:val="fr-FR"/>
        </w:rPr>
        <w:t xml:space="preserve">intérêt des enfants de </w:t>
      </w:r>
      <w:r>
        <w:rPr>
          <w:lang w:val="fr-FR"/>
        </w:rPr>
        <w:t>passer des</w:t>
      </w:r>
      <w:r w:rsidRPr="00465B51">
        <w:rPr>
          <w:lang w:val="fr-FR"/>
        </w:rPr>
        <w:t xml:space="preserve"> week-ends et </w:t>
      </w:r>
      <w:r>
        <w:rPr>
          <w:lang w:val="fr-FR"/>
        </w:rPr>
        <w:t>des</w:t>
      </w:r>
      <w:r w:rsidRPr="00465B51">
        <w:rPr>
          <w:lang w:val="fr-FR"/>
        </w:rPr>
        <w:t xml:space="preserve"> vacances</w:t>
      </w:r>
      <w:r>
        <w:rPr>
          <w:lang w:val="fr-FR"/>
        </w:rPr>
        <w:t xml:space="preserve"> avec elle</w:t>
      </w:r>
      <w:r w:rsidRPr="00465B51">
        <w:rPr>
          <w:lang w:val="fr-FR"/>
        </w:rPr>
        <w:t>. Tout en réaffirmant que la présente communication ne porte pas sur la gard</w:t>
      </w:r>
      <w:r>
        <w:rPr>
          <w:lang w:val="fr-FR"/>
        </w:rPr>
        <w:t xml:space="preserve">e des enfants ou le placement en </w:t>
      </w:r>
      <w:r w:rsidRPr="00465B51">
        <w:rPr>
          <w:lang w:val="fr-FR"/>
        </w:rPr>
        <w:t>urgence, l</w:t>
      </w:r>
      <w:r>
        <w:rPr>
          <w:lang w:val="fr-FR"/>
        </w:rPr>
        <w:t>’</w:t>
      </w:r>
      <w:r w:rsidRPr="00465B51">
        <w:rPr>
          <w:lang w:val="fr-FR"/>
        </w:rPr>
        <w:t>auteure répond aux affirmations de l</w:t>
      </w:r>
      <w:r>
        <w:rPr>
          <w:lang w:val="fr-FR"/>
        </w:rPr>
        <w:t>’</w:t>
      </w:r>
      <w:r w:rsidRPr="00465B51">
        <w:rPr>
          <w:lang w:val="fr-FR"/>
        </w:rPr>
        <w:t>État partie sur ces questions, et mainti</w:t>
      </w:r>
      <w:r>
        <w:rPr>
          <w:lang w:val="fr-FR"/>
        </w:rPr>
        <w:t>ent que les services de protection de l’enfance d’</w:t>
      </w:r>
      <w:proofErr w:type="spellStart"/>
      <w:r w:rsidRPr="00465B51">
        <w:rPr>
          <w:lang w:val="fr-FR"/>
        </w:rPr>
        <w:t>Iitti</w:t>
      </w:r>
      <w:proofErr w:type="spellEnd"/>
      <w:r>
        <w:rPr>
          <w:lang w:val="fr-FR"/>
        </w:rPr>
        <w:t xml:space="preserve"> n’ont</w:t>
      </w:r>
      <w:r w:rsidRPr="00465B51">
        <w:rPr>
          <w:lang w:val="fr-FR"/>
        </w:rPr>
        <w:t xml:space="preserve"> pas apprécié comme il se doit le risque de violence auquel les enfants sont exposés au domicile du pè</w:t>
      </w:r>
      <w:r>
        <w:rPr>
          <w:lang w:val="fr-FR"/>
        </w:rPr>
        <w:t>re et ont effacé de leurs dossiers</w:t>
      </w:r>
      <w:r w:rsidRPr="00465B51">
        <w:rPr>
          <w:lang w:val="fr-FR"/>
        </w:rPr>
        <w:t xml:space="preserve"> les informations et les documents pertinents </w:t>
      </w:r>
      <w:r>
        <w:rPr>
          <w:lang w:val="fr-FR"/>
        </w:rPr>
        <w:t>que l’auteure leur a communiqués en juin 2014. En mai </w:t>
      </w:r>
      <w:r w:rsidRPr="00465B51">
        <w:rPr>
          <w:lang w:val="fr-FR"/>
        </w:rPr>
        <w:t xml:space="preserve">2014, ces mêmes </w:t>
      </w:r>
      <w:r>
        <w:rPr>
          <w:lang w:val="fr-FR"/>
        </w:rPr>
        <w:t>services</w:t>
      </w:r>
      <w:r w:rsidRPr="00465B51">
        <w:rPr>
          <w:lang w:val="fr-FR"/>
        </w:rPr>
        <w:t xml:space="preserve"> ont interdit à l</w:t>
      </w:r>
      <w:r>
        <w:rPr>
          <w:lang w:val="fr-FR"/>
        </w:rPr>
        <w:t>’</w:t>
      </w:r>
      <w:r w:rsidRPr="00465B51">
        <w:rPr>
          <w:lang w:val="fr-FR"/>
        </w:rPr>
        <w:t xml:space="preserve">auteure de photographier et </w:t>
      </w:r>
      <w:r>
        <w:rPr>
          <w:lang w:val="fr-FR"/>
        </w:rPr>
        <w:t xml:space="preserve">de décrire </w:t>
      </w:r>
      <w:r w:rsidRPr="00465B51">
        <w:rPr>
          <w:lang w:val="fr-FR"/>
        </w:rPr>
        <w:t>les ble</w:t>
      </w:r>
      <w:r>
        <w:rPr>
          <w:lang w:val="fr-FR"/>
        </w:rPr>
        <w:t>ssures des enfants et de faire examiner les enfants par un médecin lorsqu’ils présentaient des blessures.</w:t>
      </w:r>
    </w:p>
    <w:p w:rsidR="00FC2560" w:rsidRPr="00465B51" w:rsidRDefault="00FC2560" w:rsidP="00FC2560">
      <w:pPr>
        <w:pStyle w:val="SingleTxtG"/>
      </w:pPr>
      <w:r>
        <w:rPr>
          <w:lang w:val="fr-FR"/>
        </w:rPr>
        <w:t>5.4</w:t>
      </w:r>
      <w:r>
        <w:rPr>
          <w:lang w:val="fr-FR"/>
        </w:rPr>
        <w:tab/>
        <w:t>D</w:t>
      </w:r>
      <w:r w:rsidRPr="00465B51">
        <w:rPr>
          <w:lang w:val="fr-FR"/>
        </w:rPr>
        <w:t xml:space="preserve">ans </w:t>
      </w:r>
      <w:r>
        <w:rPr>
          <w:lang w:val="fr-FR"/>
        </w:rPr>
        <w:t>le</w:t>
      </w:r>
      <w:r w:rsidRPr="00465B51">
        <w:rPr>
          <w:lang w:val="fr-FR"/>
        </w:rPr>
        <w:t xml:space="preserve"> rappo</w:t>
      </w:r>
      <w:r>
        <w:rPr>
          <w:lang w:val="fr-FR"/>
        </w:rPr>
        <w:t>rt qu’il a adressé à la police, le personnel de la crèche d’</w:t>
      </w:r>
      <w:proofErr w:type="spellStart"/>
      <w:r w:rsidRPr="00465B51">
        <w:rPr>
          <w:lang w:val="fr-FR"/>
        </w:rPr>
        <w:t>Iitti</w:t>
      </w:r>
      <w:proofErr w:type="spellEnd"/>
      <w:r w:rsidRPr="00465B51">
        <w:rPr>
          <w:lang w:val="fr-FR"/>
        </w:rPr>
        <w:t xml:space="preserve"> a </w:t>
      </w:r>
      <w:r>
        <w:rPr>
          <w:lang w:val="fr-FR"/>
        </w:rPr>
        <w:t xml:space="preserve">indiqué qu’il pratiquait encore la </w:t>
      </w:r>
      <w:r w:rsidRPr="00465B51">
        <w:rPr>
          <w:lang w:val="fr-FR"/>
        </w:rPr>
        <w:t>punition consistant</w:t>
      </w:r>
      <w:r>
        <w:rPr>
          <w:lang w:val="fr-FR"/>
        </w:rPr>
        <w:t xml:space="preserve"> à imposer aux enfants de rester immobiles</w:t>
      </w:r>
      <w:r w:rsidRPr="00465B51">
        <w:rPr>
          <w:lang w:val="fr-FR"/>
        </w:rPr>
        <w:t xml:space="preserve"> </w:t>
      </w:r>
      <w:r>
        <w:rPr>
          <w:lang w:val="fr-FR"/>
        </w:rPr>
        <w:t>lorsqu’ils</w:t>
      </w:r>
      <w:r w:rsidRPr="00465B51">
        <w:rPr>
          <w:lang w:val="fr-FR"/>
        </w:rPr>
        <w:t xml:space="preserve"> ne pouvaient pas contrôler leurs sentiments ou le</w:t>
      </w:r>
      <w:r>
        <w:rPr>
          <w:lang w:val="fr-FR"/>
        </w:rPr>
        <w:t>ur</w:t>
      </w:r>
      <w:r w:rsidRPr="00465B51">
        <w:rPr>
          <w:lang w:val="fr-FR"/>
        </w:rPr>
        <w:t xml:space="preserve"> comportement. Cette</w:t>
      </w:r>
      <w:r w:rsidR="00037707">
        <w:rPr>
          <w:lang w:val="fr-FR"/>
        </w:rPr>
        <w:t xml:space="preserve"> </w:t>
      </w:r>
      <w:r w:rsidRPr="00465B51">
        <w:rPr>
          <w:lang w:val="fr-FR"/>
        </w:rPr>
        <w:t xml:space="preserve">punition est considérée par de nombreux psychologues comme étant </w:t>
      </w:r>
      <w:r>
        <w:rPr>
          <w:lang w:val="fr-FR"/>
        </w:rPr>
        <w:t>préjudiciable</w:t>
      </w:r>
      <w:r w:rsidRPr="00465B51">
        <w:rPr>
          <w:lang w:val="fr-FR"/>
        </w:rPr>
        <w:t xml:space="preserve"> à l</w:t>
      </w:r>
      <w:r>
        <w:rPr>
          <w:lang w:val="fr-FR"/>
        </w:rPr>
        <w:t>’</w:t>
      </w:r>
      <w:r w:rsidRPr="00465B51">
        <w:rPr>
          <w:lang w:val="fr-FR"/>
        </w:rPr>
        <w:t>épanouissement harmonieux de l</w:t>
      </w:r>
      <w:r>
        <w:rPr>
          <w:lang w:val="fr-FR"/>
        </w:rPr>
        <w:t>’enfant. Une crèche qui recourt</w:t>
      </w:r>
      <w:r w:rsidRPr="00465B51">
        <w:rPr>
          <w:lang w:val="fr-FR"/>
        </w:rPr>
        <w:t xml:space="preserve"> à de telles méthodes n</w:t>
      </w:r>
      <w:r>
        <w:rPr>
          <w:lang w:val="fr-FR"/>
        </w:rPr>
        <w:t>’</w:t>
      </w:r>
      <w:r w:rsidRPr="00465B51">
        <w:rPr>
          <w:lang w:val="fr-FR"/>
        </w:rPr>
        <w:t xml:space="preserve">est donc pas bien placée pour évaluer les </w:t>
      </w:r>
      <w:r>
        <w:rPr>
          <w:lang w:val="fr-FR"/>
        </w:rPr>
        <w:t>lésions qui pourraient avoir été</w:t>
      </w:r>
      <w:r w:rsidRPr="00465B51">
        <w:rPr>
          <w:lang w:val="fr-FR"/>
        </w:rPr>
        <w:t xml:space="preserve"> infligées aux enfants.</w:t>
      </w:r>
    </w:p>
    <w:p w:rsidR="00FC2560" w:rsidRPr="00465B51" w:rsidRDefault="00FC2560" w:rsidP="00FC2560">
      <w:pPr>
        <w:pStyle w:val="SingleTxtG"/>
      </w:pPr>
      <w:r>
        <w:rPr>
          <w:lang w:val="fr-FR"/>
        </w:rPr>
        <w:t>5.5</w:t>
      </w:r>
      <w:r>
        <w:rPr>
          <w:lang w:val="fr-FR"/>
        </w:rPr>
        <w:tab/>
        <w:t>En 2014 et 2</w:t>
      </w:r>
      <w:r w:rsidRPr="00465B51">
        <w:rPr>
          <w:lang w:val="fr-FR"/>
        </w:rPr>
        <w:t>0</w:t>
      </w:r>
      <w:r>
        <w:rPr>
          <w:lang w:val="fr-FR"/>
        </w:rPr>
        <w:t>15, les enfants ont fréquenté la crèche</w:t>
      </w:r>
      <w:r w:rsidRPr="00465B51">
        <w:rPr>
          <w:lang w:val="fr-FR"/>
        </w:rPr>
        <w:t xml:space="preserve"> pendant un an et demi sans</w:t>
      </w:r>
      <w:r>
        <w:rPr>
          <w:lang w:val="fr-FR"/>
        </w:rPr>
        <w:t xml:space="preserve"> interruption</w:t>
      </w:r>
      <w:r w:rsidRPr="00465B51">
        <w:rPr>
          <w:lang w:val="fr-FR"/>
        </w:rPr>
        <w:t xml:space="preserve"> parce que le père n</w:t>
      </w:r>
      <w:r>
        <w:rPr>
          <w:lang w:val="fr-FR"/>
        </w:rPr>
        <w:t>’</w:t>
      </w:r>
      <w:r w:rsidRPr="00465B51">
        <w:rPr>
          <w:lang w:val="fr-FR"/>
        </w:rPr>
        <w:t xml:space="preserve">a </w:t>
      </w:r>
      <w:r>
        <w:rPr>
          <w:lang w:val="fr-FR"/>
        </w:rPr>
        <w:t xml:space="preserve">pas </w:t>
      </w:r>
      <w:r w:rsidRPr="00465B51">
        <w:rPr>
          <w:lang w:val="fr-FR"/>
        </w:rPr>
        <w:t>pu prend</w:t>
      </w:r>
      <w:r>
        <w:rPr>
          <w:lang w:val="fr-FR"/>
        </w:rPr>
        <w:t>re de congés et a refusé que les</w:t>
      </w:r>
      <w:r w:rsidRPr="00465B51">
        <w:rPr>
          <w:lang w:val="fr-FR"/>
        </w:rPr>
        <w:t xml:space="preserve"> enfan</w:t>
      </w:r>
      <w:r>
        <w:rPr>
          <w:lang w:val="fr-FR"/>
        </w:rPr>
        <w:t>ts passent les cinq semaines de</w:t>
      </w:r>
      <w:r w:rsidRPr="00465B51">
        <w:rPr>
          <w:lang w:val="fr-FR"/>
        </w:rPr>
        <w:t xml:space="preserve"> vacances estivales au domicile de l</w:t>
      </w:r>
      <w:r>
        <w:rPr>
          <w:lang w:val="fr-FR"/>
        </w:rPr>
        <w:t>’</w:t>
      </w:r>
      <w:r w:rsidRPr="00465B51">
        <w:rPr>
          <w:lang w:val="fr-FR"/>
        </w:rPr>
        <w:t>auteure. Ainsi,</w:t>
      </w:r>
      <w:r>
        <w:rPr>
          <w:lang w:val="fr-FR"/>
        </w:rPr>
        <w:t xml:space="preserve"> alors que</w:t>
      </w:r>
      <w:r w:rsidRPr="00465B51">
        <w:rPr>
          <w:lang w:val="fr-FR"/>
        </w:rPr>
        <w:t xml:space="preserve"> </w:t>
      </w:r>
      <w:r>
        <w:rPr>
          <w:lang w:val="fr-FR"/>
        </w:rPr>
        <w:t>les enfants pourraient être élevés par leur mère,</w:t>
      </w:r>
      <w:r w:rsidRPr="00465B51">
        <w:rPr>
          <w:lang w:val="fr-FR"/>
        </w:rPr>
        <w:t xml:space="preserve"> </w:t>
      </w:r>
      <w:r>
        <w:rPr>
          <w:lang w:val="fr-FR"/>
        </w:rPr>
        <w:t>ils sont élevés par le personnel de la crèche</w:t>
      </w:r>
      <w:r w:rsidRPr="00465B51">
        <w:rPr>
          <w:lang w:val="fr-FR"/>
        </w:rPr>
        <w:t xml:space="preserve"> parce que le père </w:t>
      </w:r>
      <w:r>
        <w:rPr>
          <w:lang w:val="fr-FR"/>
        </w:rPr>
        <w:t>donne</w:t>
      </w:r>
      <w:r w:rsidRPr="00465B51">
        <w:rPr>
          <w:lang w:val="fr-FR"/>
        </w:rPr>
        <w:t xml:space="preserve"> la priorité à son travail.</w:t>
      </w:r>
    </w:p>
    <w:p w:rsidR="00FC2560" w:rsidRPr="00465B51" w:rsidRDefault="00FC2560" w:rsidP="00FC2560">
      <w:pPr>
        <w:pStyle w:val="SingleTxtG"/>
      </w:pPr>
      <w:r w:rsidRPr="00465B51">
        <w:rPr>
          <w:lang w:val="fr-FR"/>
        </w:rPr>
        <w:t>5.6</w:t>
      </w:r>
      <w:r w:rsidRPr="00465B51">
        <w:rPr>
          <w:lang w:val="fr-FR"/>
        </w:rPr>
        <w:tab/>
        <w:t>L</w:t>
      </w:r>
      <w:r>
        <w:rPr>
          <w:lang w:val="fr-FR"/>
        </w:rPr>
        <w:t>’</w:t>
      </w:r>
      <w:r w:rsidRPr="00465B51">
        <w:rPr>
          <w:lang w:val="fr-FR"/>
        </w:rPr>
        <w:t>auteure conteste l</w:t>
      </w:r>
      <w:r>
        <w:rPr>
          <w:lang w:val="fr-FR"/>
        </w:rPr>
        <w:t>’</w:t>
      </w:r>
      <w:r w:rsidRPr="00465B51">
        <w:rPr>
          <w:lang w:val="fr-FR"/>
        </w:rPr>
        <w:t>affirmation de l</w:t>
      </w:r>
      <w:r>
        <w:rPr>
          <w:lang w:val="fr-FR"/>
        </w:rPr>
        <w:t>’</w:t>
      </w:r>
      <w:r w:rsidRPr="00465B51">
        <w:rPr>
          <w:lang w:val="fr-FR"/>
        </w:rPr>
        <w:t>État partie qui soutient qu</w:t>
      </w:r>
      <w:r>
        <w:rPr>
          <w:lang w:val="fr-FR"/>
        </w:rPr>
        <w:t>’</w:t>
      </w:r>
      <w:r w:rsidRPr="00465B51">
        <w:rPr>
          <w:lang w:val="fr-FR"/>
        </w:rPr>
        <w:t xml:space="preserve">un </w:t>
      </w:r>
      <w:r>
        <w:rPr>
          <w:lang w:val="fr-FR"/>
        </w:rPr>
        <w:t>travailleur</w:t>
      </w:r>
      <w:r w:rsidRPr="00465B51">
        <w:rPr>
          <w:lang w:val="fr-FR"/>
        </w:rPr>
        <w:t xml:space="preserve"> social a évalué les aptitudes parentales </w:t>
      </w:r>
      <w:r>
        <w:rPr>
          <w:lang w:val="fr-FR"/>
        </w:rPr>
        <w:t>du père comme de la mère</w:t>
      </w:r>
      <w:r w:rsidRPr="00465B51">
        <w:rPr>
          <w:lang w:val="fr-FR"/>
        </w:rPr>
        <w:t xml:space="preserve"> et a </w:t>
      </w:r>
      <w:r>
        <w:rPr>
          <w:lang w:val="fr-FR"/>
        </w:rPr>
        <w:t>rédigé</w:t>
      </w:r>
      <w:r w:rsidRPr="00465B51">
        <w:rPr>
          <w:lang w:val="fr-FR"/>
        </w:rPr>
        <w:t xml:space="preserve"> un rapport sur la question à l</w:t>
      </w:r>
      <w:r>
        <w:rPr>
          <w:lang w:val="fr-FR"/>
        </w:rPr>
        <w:t>’</w:t>
      </w:r>
      <w:r w:rsidRPr="00465B51">
        <w:rPr>
          <w:lang w:val="fr-FR"/>
        </w:rPr>
        <w:t>intenti</w:t>
      </w:r>
      <w:r>
        <w:rPr>
          <w:lang w:val="fr-FR"/>
        </w:rPr>
        <w:t>on du tribunal de district de</w:t>
      </w:r>
      <w:r w:rsidRPr="00465B51">
        <w:rPr>
          <w:lang w:val="fr-FR"/>
        </w:rPr>
        <w:t xml:space="preserve"> </w:t>
      </w:r>
      <w:proofErr w:type="spellStart"/>
      <w:r w:rsidRPr="00465B51">
        <w:rPr>
          <w:lang w:val="fr-FR"/>
        </w:rPr>
        <w:t>K</w:t>
      </w:r>
      <w:r>
        <w:rPr>
          <w:lang w:val="fr-FR"/>
        </w:rPr>
        <w:t>ymenl</w:t>
      </w:r>
      <w:r w:rsidRPr="00465B51">
        <w:rPr>
          <w:lang w:val="fr-FR"/>
        </w:rPr>
        <w:t>a</w:t>
      </w:r>
      <w:r>
        <w:rPr>
          <w:lang w:val="fr-FR"/>
        </w:rPr>
        <w:t>a</w:t>
      </w:r>
      <w:r w:rsidRPr="00465B51">
        <w:rPr>
          <w:lang w:val="fr-FR"/>
        </w:rPr>
        <w:t>kso</w:t>
      </w:r>
      <w:proofErr w:type="spellEnd"/>
      <w:r w:rsidRPr="00465B51">
        <w:rPr>
          <w:lang w:val="fr-FR"/>
        </w:rPr>
        <w:t xml:space="preserve">. </w:t>
      </w:r>
      <w:r>
        <w:rPr>
          <w:lang w:val="fr-FR"/>
        </w:rPr>
        <w:t>Un tel</w:t>
      </w:r>
      <w:r w:rsidRPr="00465B51">
        <w:rPr>
          <w:lang w:val="fr-FR"/>
        </w:rPr>
        <w:t xml:space="preserve"> rapport </w:t>
      </w:r>
      <w:r>
        <w:rPr>
          <w:lang w:val="fr-FR"/>
        </w:rPr>
        <w:t>officieux</w:t>
      </w:r>
      <w:r w:rsidRPr="00465B51">
        <w:rPr>
          <w:lang w:val="fr-FR"/>
        </w:rPr>
        <w:t xml:space="preserve"> serait il</w:t>
      </w:r>
      <w:r>
        <w:rPr>
          <w:lang w:val="fr-FR"/>
        </w:rPr>
        <w:t xml:space="preserve">légal parce qu’il n’a pas été demandé par le tribunal </w:t>
      </w:r>
      <w:r w:rsidRPr="00465B51">
        <w:rPr>
          <w:lang w:val="fr-FR"/>
        </w:rPr>
        <w:t>et que les parties n</w:t>
      </w:r>
      <w:r>
        <w:rPr>
          <w:lang w:val="fr-FR"/>
        </w:rPr>
        <w:t>’</w:t>
      </w:r>
      <w:r w:rsidRPr="00465B51">
        <w:rPr>
          <w:lang w:val="fr-FR"/>
        </w:rPr>
        <w:t>ont pas consenti à sa rédaction.</w:t>
      </w:r>
    </w:p>
    <w:p w:rsidR="00FC2560" w:rsidRPr="00465B51" w:rsidRDefault="00FC2560" w:rsidP="00FC2560">
      <w:pPr>
        <w:pStyle w:val="H23G"/>
      </w:pPr>
      <w:r w:rsidRPr="00465B51">
        <w:rPr>
          <w:lang w:val="fr-FR"/>
        </w:rPr>
        <w:tab/>
      </w:r>
      <w:r w:rsidRPr="00465B51">
        <w:rPr>
          <w:lang w:val="fr-FR"/>
        </w:rPr>
        <w:tab/>
        <w:t>Observations complémentaires de l</w:t>
      </w:r>
      <w:r>
        <w:rPr>
          <w:lang w:val="fr-FR"/>
        </w:rPr>
        <w:t>’</w:t>
      </w:r>
      <w:r w:rsidRPr="00465B51">
        <w:rPr>
          <w:lang w:val="fr-FR"/>
        </w:rPr>
        <w:t>État partie sur la recevabilité et observations sur</w:t>
      </w:r>
      <w:r>
        <w:rPr>
          <w:lang w:val="fr-FR"/>
        </w:rPr>
        <w:t> </w:t>
      </w:r>
      <w:r w:rsidRPr="00465B51">
        <w:rPr>
          <w:lang w:val="fr-FR"/>
        </w:rPr>
        <w:t>le fond</w:t>
      </w:r>
    </w:p>
    <w:p w:rsidR="00FC2560" w:rsidRPr="00465B51" w:rsidRDefault="00FC2560" w:rsidP="00FC2560">
      <w:pPr>
        <w:pStyle w:val="SingleTxtG"/>
      </w:pPr>
      <w:r w:rsidRPr="00465B51">
        <w:rPr>
          <w:lang w:val="fr-FR"/>
        </w:rPr>
        <w:t>6.1</w:t>
      </w:r>
      <w:r w:rsidRPr="00465B51">
        <w:rPr>
          <w:lang w:val="fr-FR"/>
        </w:rPr>
        <w:tab/>
      </w:r>
      <w:r>
        <w:rPr>
          <w:lang w:val="fr-FR"/>
        </w:rPr>
        <w:t>Dans une lettre du</w:t>
      </w:r>
      <w:r w:rsidRPr="00465B51">
        <w:rPr>
          <w:lang w:val="fr-FR"/>
        </w:rPr>
        <w:t xml:space="preserve"> 12</w:t>
      </w:r>
      <w:r>
        <w:rPr>
          <w:lang w:val="fr-FR"/>
        </w:rPr>
        <w:t> </w:t>
      </w:r>
      <w:r w:rsidRPr="00465B51">
        <w:rPr>
          <w:lang w:val="fr-FR"/>
        </w:rPr>
        <w:t>mai 2017, l</w:t>
      </w:r>
      <w:r>
        <w:rPr>
          <w:lang w:val="fr-FR"/>
        </w:rPr>
        <w:t>’</w:t>
      </w:r>
      <w:r w:rsidRPr="00465B51">
        <w:rPr>
          <w:lang w:val="fr-FR"/>
        </w:rPr>
        <w:t xml:space="preserve">État partie </w:t>
      </w:r>
      <w:r>
        <w:rPr>
          <w:lang w:val="fr-FR"/>
        </w:rPr>
        <w:t>a soumis à nouveau</w:t>
      </w:r>
      <w:r w:rsidRPr="00465B51">
        <w:rPr>
          <w:lang w:val="fr-FR"/>
        </w:rPr>
        <w:t xml:space="preserve"> ses observat</w:t>
      </w:r>
      <w:r>
        <w:rPr>
          <w:lang w:val="fr-FR"/>
        </w:rPr>
        <w:t>ions sur la recevabilité, a affirmé</w:t>
      </w:r>
      <w:r w:rsidRPr="00465B51">
        <w:rPr>
          <w:lang w:val="fr-FR"/>
        </w:rPr>
        <w:t xml:space="preserve"> que la communication </w:t>
      </w:r>
      <w:r>
        <w:rPr>
          <w:lang w:val="fr-FR"/>
        </w:rPr>
        <w:t>était</w:t>
      </w:r>
      <w:r w:rsidR="00B24BB8">
        <w:rPr>
          <w:lang w:val="fr-FR"/>
        </w:rPr>
        <w:t xml:space="preserve"> </w:t>
      </w:r>
      <w:r>
        <w:rPr>
          <w:lang w:val="fr-FR"/>
        </w:rPr>
        <w:t>dénuée de fondement</w:t>
      </w:r>
      <w:r w:rsidRPr="00465B51">
        <w:rPr>
          <w:lang w:val="fr-FR"/>
        </w:rPr>
        <w:t xml:space="preserve"> et </w:t>
      </w:r>
      <w:r>
        <w:rPr>
          <w:lang w:val="fr-FR"/>
        </w:rPr>
        <w:t>a complété les faits exposés dans la communication. Le 21 </w:t>
      </w:r>
      <w:r w:rsidRPr="00465B51">
        <w:rPr>
          <w:lang w:val="fr-FR"/>
        </w:rPr>
        <w:t xml:space="preserve">février 2014, un groupe de travail multidisciplinaire a constaté que les trois rencontres </w:t>
      </w:r>
      <w:r>
        <w:rPr>
          <w:lang w:val="fr-FR"/>
        </w:rPr>
        <w:t>supervisées</w:t>
      </w:r>
      <w:r w:rsidRPr="00465B51">
        <w:rPr>
          <w:lang w:val="fr-FR"/>
        </w:rPr>
        <w:t xml:space="preserve"> entre les enfants et le père s</w:t>
      </w:r>
      <w:r>
        <w:rPr>
          <w:lang w:val="fr-FR"/>
        </w:rPr>
        <w:t>’</w:t>
      </w:r>
      <w:r w:rsidRPr="00465B51">
        <w:rPr>
          <w:lang w:val="fr-FR"/>
        </w:rPr>
        <w:t xml:space="preserve">étaient bien </w:t>
      </w:r>
      <w:r>
        <w:rPr>
          <w:lang w:val="fr-FR"/>
        </w:rPr>
        <w:t>passées</w:t>
      </w:r>
      <w:r w:rsidRPr="00465B51">
        <w:rPr>
          <w:lang w:val="fr-FR"/>
        </w:rPr>
        <w:t>. D</w:t>
      </w:r>
      <w:r>
        <w:rPr>
          <w:lang w:val="fr-FR"/>
        </w:rPr>
        <w:t>’</w:t>
      </w:r>
      <w:r w:rsidRPr="00465B51">
        <w:rPr>
          <w:lang w:val="fr-FR"/>
        </w:rPr>
        <w:t xml:space="preserve">autres rencontres </w:t>
      </w:r>
      <w:r>
        <w:rPr>
          <w:lang w:val="fr-FR"/>
        </w:rPr>
        <w:t xml:space="preserve">qui avaient été </w:t>
      </w:r>
      <w:r w:rsidRPr="00465B51">
        <w:rPr>
          <w:lang w:val="fr-FR"/>
        </w:rPr>
        <w:t xml:space="preserve">programmées </w:t>
      </w:r>
      <w:r>
        <w:rPr>
          <w:lang w:val="fr-FR"/>
        </w:rPr>
        <w:t>n’ont</w:t>
      </w:r>
      <w:r w:rsidRPr="00465B51">
        <w:rPr>
          <w:lang w:val="fr-FR"/>
        </w:rPr>
        <w:t xml:space="preserve"> </w:t>
      </w:r>
      <w:r>
        <w:rPr>
          <w:lang w:val="fr-FR"/>
        </w:rPr>
        <w:t>jamais</w:t>
      </w:r>
      <w:r w:rsidR="00B24BB8">
        <w:rPr>
          <w:lang w:val="fr-FR"/>
        </w:rPr>
        <w:t xml:space="preserve"> </w:t>
      </w:r>
      <w:r w:rsidRPr="00465B51">
        <w:rPr>
          <w:lang w:val="fr-FR"/>
        </w:rPr>
        <w:t xml:space="preserve">eu lieu </w:t>
      </w:r>
      <w:r>
        <w:rPr>
          <w:lang w:val="fr-FR"/>
        </w:rPr>
        <w:t>en raison du manque de volonté ou de l’incapacité de</w:t>
      </w:r>
      <w:r w:rsidRPr="00465B51">
        <w:rPr>
          <w:lang w:val="fr-FR"/>
        </w:rPr>
        <w:t xml:space="preserve"> l</w:t>
      </w:r>
      <w:r>
        <w:rPr>
          <w:lang w:val="fr-FR"/>
        </w:rPr>
        <w:t>’</w:t>
      </w:r>
      <w:r w:rsidRPr="00465B51">
        <w:rPr>
          <w:lang w:val="fr-FR"/>
        </w:rPr>
        <w:t>auteure. Le 1</w:t>
      </w:r>
      <w:r w:rsidRPr="00465B51">
        <w:rPr>
          <w:vertAlign w:val="superscript"/>
          <w:lang w:val="fr-FR"/>
        </w:rPr>
        <w:t>er</w:t>
      </w:r>
      <w:r w:rsidR="009B2BFF">
        <w:rPr>
          <w:lang w:val="fr-FR"/>
        </w:rPr>
        <w:t> a</w:t>
      </w:r>
      <w:r w:rsidRPr="00465B51">
        <w:rPr>
          <w:lang w:val="fr-FR"/>
        </w:rPr>
        <w:t>vril 2014,</w:t>
      </w:r>
      <w:r>
        <w:rPr>
          <w:lang w:val="fr-FR"/>
        </w:rPr>
        <w:t xml:space="preserve"> faisant droit à la demande du père,</w:t>
      </w:r>
      <w:r w:rsidRPr="00465B51">
        <w:rPr>
          <w:lang w:val="fr-FR"/>
        </w:rPr>
        <w:t xml:space="preserve"> le tribunal</w:t>
      </w:r>
      <w:r>
        <w:rPr>
          <w:lang w:val="fr-FR"/>
        </w:rPr>
        <w:t xml:space="preserve"> a ordonné</w:t>
      </w:r>
      <w:r w:rsidRPr="00465B51">
        <w:rPr>
          <w:lang w:val="fr-FR"/>
        </w:rPr>
        <w:t xml:space="preserve"> </w:t>
      </w:r>
      <w:r>
        <w:rPr>
          <w:lang w:val="fr-FR"/>
        </w:rPr>
        <w:t>que des services chargés de l’application des lois aillent chercher</w:t>
      </w:r>
      <w:r w:rsidRPr="00465B51">
        <w:rPr>
          <w:lang w:val="fr-FR"/>
        </w:rPr>
        <w:t xml:space="preserve"> les enfants chez l</w:t>
      </w:r>
      <w:r>
        <w:rPr>
          <w:lang w:val="fr-FR"/>
        </w:rPr>
        <w:t>’</w:t>
      </w:r>
      <w:r w:rsidRPr="00465B51">
        <w:rPr>
          <w:lang w:val="fr-FR"/>
        </w:rPr>
        <w:t xml:space="preserve">auteure </w:t>
      </w:r>
      <w:r>
        <w:rPr>
          <w:lang w:val="fr-FR"/>
        </w:rPr>
        <w:t>pour que les rencontres prévues avec leur père puissent avoir lieu</w:t>
      </w:r>
      <w:r w:rsidRPr="00465B51">
        <w:rPr>
          <w:lang w:val="fr-FR"/>
        </w:rPr>
        <w:t xml:space="preserve"> avant </w:t>
      </w:r>
      <w:r>
        <w:rPr>
          <w:lang w:val="fr-FR"/>
        </w:rPr>
        <w:t>leur déménagement</w:t>
      </w:r>
      <w:r w:rsidRPr="00465B51">
        <w:rPr>
          <w:lang w:val="fr-FR"/>
        </w:rPr>
        <w:t xml:space="preserve"> à </w:t>
      </w:r>
      <w:proofErr w:type="spellStart"/>
      <w:r w:rsidRPr="00465B51">
        <w:rPr>
          <w:lang w:val="fr-FR"/>
        </w:rPr>
        <w:t>Iitti</w:t>
      </w:r>
      <w:proofErr w:type="spellEnd"/>
      <w:r w:rsidRPr="00465B51">
        <w:rPr>
          <w:lang w:val="fr-FR"/>
        </w:rPr>
        <w:t>. Dans</w:t>
      </w:r>
      <w:r>
        <w:rPr>
          <w:lang w:val="fr-FR"/>
        </w:rPr>
        <w:t> </w:t>
      </w:r>
      <w:r w:rsidRPr="00465B51">
        <w:rPr>
          <w:lang w:val="fr-FR"/>
        </w:rPr>
        <w:t xml:space="preserve">sa décision, le tribunal a </w:t>
      </w:r>
      <w:r>
        <w:rPr>
          <w:lang w:val="fr-FR"/>
        </w:rPr>
        <w:t>fait observer</w:t>
      </w:r>
      <w:r w:rsidRPr="00465B51">
        <w:rPr>
          <w:lang w:val="fr-FR"/>
        </w:rPr>
        <w:t xml:space="preserve"> que l</w:t>
      </w:r>
      <w:r>
        <w:rPr>
          <w:lang w:val="fr-FR"/>
        </w:rPr>
        <w:t>’</w:t>
      </w:r>
      <w:r w:rsidRPr="00465B51">
        <w:rPr>
          <w:lang w:val="fr-FR"/>
        </w:rPr>
        <w:t>auteure avait affirmé</w:t>
      </w:r>
      <w:r>
        <w:rPr>
          <w:lang w:val="fr-FR"/>
        </w:rPr>
        <w:t xml:space="preserve"> qu’</w:t>
      </w:r>
      <w:r w:rsidRPr="00465B51">
        <w:rPr>
          <w:lang w:val="fr-FR"/>
        </w:rPr>
        <w:t>elle n</w:t>
      </w:r>
      <w:r>
        <w:rPr>
          <w:lang w:val="fr-FR"/>
        </w:rPr>
        <w:t>’</w:t>
      </w:r>
      <w:r w:rsidRPr="00465B51">
        <w:rPr>
          <w:lang w:val="fr-FR"/>
        </w:rPr>
        <w:t>a</w:t>
      </w:r>
      <w:r>
        <w:rPr>
          <w:lang w:val="fr-FR"/>
        </w:rPr>
        <w:t>ccepterait pas</w:t>
      </w:r>
      <w:r w:rsidRPr="00465B51">
        <w:rPr>
          <w:lang w:val="fr-FR"/>
        </w:rPr>
        <w:t xml:space="preserve">, </w:t>
      </w:r>
      <w:r>
        <w:rPr>
          <w:lang w:val="fr-FR"/>
        </w:rPr>
        <w:t>d’elle-même</w:t>
      </w:r>
      <w:r w:rsidRPr="00465B51">
        <w:rPr>
          <w:lang w:val="fr-FR"/>
        </w:rPr>
        <w:t xml:space="preserve"> ou sous peine d</w:t>
      </w:r>
      <w:r>
        <w:rPr>
          <w:lang w:val="fr-FR"/>
        </w:rPr>
        <w:t>’</w:t>
      </w:r>
      <w:r w:rsidRPr="00465B51">
        <w:rPr>
          <w:lang w:val="fr-FR"/>
        </w:rPr>
        <w:t>amende,</w:t>
      </w:r>
      <w:r>
        <w:rPr>
          <w:lang w:val="fr-FR"/>
        </w:rPr>
        <w:t xml:space="preserve"> les rencontres prévues</w:t>
      </w:r>
      <w:r w:rsidRPr="00465B51">
        <w:rPr>
          <w:lang w:val="fr-FR"/>
        </w:rPr>
        <w:t xml:space="preserve"> par le tribunal de district. Le tribunal a ajouté que l</w:t>
      </w:r>
      <w:r>
        <w:rPr>
          <w:lang w:val="fr-FR"/>
        </w:rPr>
        <w:t>’</w:t>
      </w:r>
      <w:r w:rsidRPr="00465B51">
        <w:rPr>
          <w:lang w:val="fr-FR"/>
        </w:rPr>
        <w:t xml:space="preserve">auteure </w:t>
      </w:r>
      <w:r>
        <w:rPr>
          <w:lang w:val="fr-FR"/>
        </w:rPr>
        <w:t>l’</w:t>
      </w:r>
      <w:r w:rsidRPr="00465B51">
        <w:rPr>
          <w:lang w:val="fr-FR"/>
        </w:rPr>
        <w:t xml:space="preserve">avait </w:t>
      </w:r>
      <w:r>
        <w:rPr>
          <w:lang w:val="fr-FR"/>
        </w:rPr>
        <w:t>informé</w:t>
      </w:r>
      <w:r w:rsidRPr="00465B51">
        <w:rPr>
          <w:lang w:val="fr-FR"/>
        </w:rPr>
        <w:t xml:space="preserve"> qu</w:t>
      </w:r>
      <w:r>
        <w:rPr>
          <w:lang w:val="fr-FR"/>
        </w:rPr>
        <w:t>’</w:t>
      </w:r>
      <w:r w:rsidRPr="00465B51">
        <w:rPr>
          <w:lang w:val="fr-FR"/>
        </w:rPr>
        <w:t>elle ferait tout son possible pour que ces rencontres n</w:t>
      </w:r>
      <w:r>
        <w:rPr>
          <w:lang w:val="fr-FR"/>
        </w:rPr>
        <w:t>’</w:t>
      </w:r>
      <w:r w:rsidRPr="00465B51">
        <w:rPr>
          <w:lang w:val="fr-FR"/>
        </w:rPr>
        <w:t xml:space="preserve">aient pas lieu. En conséquence, </w:t>
      </w:r>
      <w:r>
        <w:rPr>
          <w:lang w:val="fr-FR"/>
        </w:rPr>
        <w:t xml:space="preserve">les travailleurs sociaux ont vivement craint </w:t>
      </w:r>
      <w:r w:rsidRPr="00465B51">
        <w:rPr>
          <w:lang w:val="fr-FR"/>
        </w:rPr>
        <w:t>que l</w:t>
      </w:r>
      <w:r>
        <w:rPr>
          <w:lang w:val="fr-FR"/>
        </w:rPr>
        <w:t>’</w:t>
      </w:r>
      <w:r w:rsidRPr="00465B51">
        <w:rPr>
          <w:lang w:val="fr-FR"/>
        </w:rPr>
        <w:t xml:space="preserve">auteure </w:t>
      </w:r>
      <w:r>
        <w:rPr>
          <w:lang w:val="fr-FR"/>
        </w:rPr>
        <w:t xml:space="preserve">tente </w:t>
      </w:r>
      <w:r w:rsidRPr="00465B51">
        <w:rPr>
          <w:lang w:val="fr-FR"/>
        </w:rPr>
        <w:t>d</w:t>
      </w:r>
      <w:r>
        <w:rPr>
          <w:lang w:val="fr-FR"/>
        </w:rPr>
        <w:t>’</w:t>
      </w:r>
      <w:r w:rsidRPr="00465B51">
        <w:rPr>
          <w:lang w:val="fr-FR"/>
        </w:rPr>
        <w:t xml:space="preserve">empêcher le père de venir chercher </w:t>
      </w:r>
      <w:r>
        <w:rPr>
          <w:lang w:val="fr-FR"/>
        </w:rPr>
        <w:t>les enfants et que, ce faisant, elle mette</w:t>
      </w:r>
      <w:r w:rsidRPr="00465B51">
        <w:rPr>
          <w:lang w:val="fr-FR"/>
        </w:rPr>
        <w:t xml:space="preserve"> en danger </w:t>
      </w:r>
      <w:r>
        <w:rPr>
          <w:lang w:val="fr-FR"/>
        </w:rPr>
        <w:t xml:space="preserve">les </w:t>
      </w:r>
      <w:r w:rsidRPr="00465B51">
        <w:rPr>
          <w:lang w:val="fr-FR"/>
        </w:rPr>
        <w:t>enfants.</w:t>
      </w:r>
    </w:p>
    <w:p w:rsidR="00FC2560" w:rsidRPr="00465B51" w:rsidRDefault="00FC2560" w:rsidP="00FC2560">
      <w:pPr>
        <w:pStyle w:val="SingleTxtG"/>
      </w:pPr>
      <w:r w:rsidRPr="00465B51">
        <w:rPr>
          <w:lang w:val="fr-FR"/>
        </w:rPr>
        <w:t>6.2</w:t>
      </w:r>
      <w:r w:rsidRPr="00465B51">
        <w:rPr>
          <w:lang w:val="fr-FR"/>
        </w:rPr>
        <w:tab/>
      </w:r>
      <w:r>
        <w:rPr>
          <w:lang w:val="fr-FR"/>
        </w:rPr>
        <w:t>Une fois</w:t>
      </w:r>
      <w:r w:rsidRPr="00465B51">
        <w:rPr>
          <w:lang w:val="fr-FR"/>
        </w:rPr>
        <w:t xml:space="preserve"> la décision relative à la garde</w:t>
      </w:r>
      <w:r>
        <w:rPr>
          <w:lang w:val="fr-FR"/>
        </w:rPr>
        <w:t xml:space="preserve"> rendue</w:t>
      </w:r>
      <w:r w:rsidRPr="00465B51">
        <w:rPr>
          <w:lang w:val="fr-FR"/>
        </w:rPr>
        <w:t xml:space="preserve">, la mère a insisté pour que les visites du père </w:t>
      </w:r>
      <w:r>
        <w:rPr>
          <w:lang w:val="fr-FR"/>
        </w:rPr>
        <w:t>se déroulent sous supervision</w:t>
      </w:r>
      <w:r w:rsidRPr="00465B51">
        <w:rPr>
          <w:lang w:val="fr-FR"/>
        </w:rPr>
        <w:t>, contrairement à ce qu</w:t>
      </w:r>
      <w:r>
        <w:rPr>
          <w:lang w:val="fr-FR"/>
        </w:rPr>
        <w:t>’</w:t>
      </w:r>
      <w:r w:rsidRPr="00465B51">
        <w:rPr>
          <w:lang w:val="fr-FR"/>
        </w:rPr>
        <w:t xml:space="preserve">avait décidé le tribunal. Comme le père </w:t>
      </w:r>
      <w:r>
        <w:rPr>
          <w:lang w:val="fr-FR"/>
        </w:rPr>
        <w:t>s’y est</w:t>
      </w:r>
      <w:r w:rsidRPr="00465B51">
        <w:rPr>
          <w:lang w:val="fr-FR"/>
        </w:rPr>
        <w:t xml:space="preserve"> opposé, l</w:t>
      </w:r>
      <w:r>
        <w:rPr>
          <w:lang w:val="fr-FR"/>
        </w:rPr>
        <w:t>’</w:t>
      </w:r>
      <w:r w:rsidRPr="00465B51">
        <w:rPr>
          <w:lang w:val="fr-FR"/>
        </w:rPr>
        <w:t xml:space="preserve">auteure a refusé à </w:t>
      </w:r>
      <w:r>
        <w:rPr>
          <w:lang w:val="fr-FR"/>
        </w:rPr>
        <w:t>maintes</w:t>
      </w:r>
      <w:r w:rsidRPr="00465B51">
        <w:rPr>
          <w:lang w:val="fr-FR"/>
        </w:rPr>
        <w:t xml:space="preserve"> reprises </w:t>
      </w:r>
      <w:r>
        <w:rPr>
          <w:lang w:val="fr-FR"/>
        </w:rPr>
        <w:t>d’amener</w:t>
      </w:r>
      <w:r w:rsidRPr="00465B51">
        <w:rPr>
          <w:lang w:val="fr-FR"/>
        </w:rPr>
        <w:t xml:space="preserve"> les enfants aux rencontres et a annulé les rendez-vous. Après avoir reçu plusieurs </w:t>
      </w:r>
      <w:r>
        <w:rPr>
          <w:lang w:val="fr-FR"/>
        </w:rPr>
        <w:t>rapports</w:t>
      </w:r>
      <w:r w:rsidRPr="00465B51">
        <w:rPr>
          <w:lang w:val="fr-FR"/>
        </w:rPr>
        <w:t xml:space="preserve"> </w:t>
      </w:r>
      <w:r>
        <w:rPr>
          <w:lang w:val="fr-FR"/>
        </w:rPr>
        <w:t>relatifs au</w:t>
      </w:r>
      <w:r w:rsidRPr="00465B51">
        <w:rPr>
          <w:lang w:val="fr-FR"/>
        </w:rPr>
        <w:t xml:space="preserve"> bien</w:t>
      </w:r>
      <w:r>
        <w:rPr>
          <w:lang w:val="fr-FR"/>
        </w:rPr>
        <w:noBreakHyphen/>
      </w:r>
      <w:r w:rsidRPr="00465B51">
        <w:rPr>
          <w:lang w:val="fr-FR"/>
        </w:rPr>
        <w:t>être des enfants, les services de protection de l</w:t>
      </w:r>
      <w:r>
        <w:rPr>
          <w:lang w:val="fr-FR"/>
        </w:rPr>
        <w:t>’</w:t>
      </w:r>
      <w:r w:rsidRPr="00465B51">
        <w:rPr>
          <w:lang w:val="fr-FR"/>
        </w:rPr>
        <w:t>enfance de Pori se sont entretenus avec l</w:t>
      </w:r>
      <w:r>
        <w:rPr>
          <w:lang w:val="fr-FR"/>
        </w:rPr>
        <w:t>’</w:t>
      </w:r>
      <w:r w:rsidRPr="00465B51">
        <w:rPr>
          <w:lang w:val="fr-FR"/>
        </w:rPr>
        <w:t xml:space="preserve">auteure le </w:t>
      </w:r>
      <w:r>
        <w:rPr>
          <w:lang w:val="fr-FR"/>
        </w:rPr>
        <w:t>10 avril 2014. Au cours de cet entretien</w:t>
      </w:r>
      <w:r w:rsidRPr="00465B51">
        <w:rPr>
          <w:lang w:val="fr-FR"/>
        </w:rPr>
        <w:t>, l</w:t>
      </w:r>
      <w:r>
        <w:rPr>
          <w:lang w:val="fr-FR"/>
        </w:rPr>
        <w:t>’</w:t>
      </w:r>
      <w:r w:rsidRPr="00465B51">
        <w:rPr>
          <w:lang w:val="fr-FR"/>
        </w:rPr>
        <w:t>auteure a déc</w:t>
      </w:r>
      <w:r>
        <w:rPr>
          <w:lang w:val="fr-FR"/>
        </w:rPr>
        <w:t xml:space="preserve">laré qu’elle ne remettrait pas </w:t>
      </w:r>
      <w:r w:rsidRPr="00465B51">
        <w:rPr>
          <w:lang w:val="fr-FR"/>
        </w:rPr>
        <w:t>les enfa</w:t>
      </w:r>
      <w:r>
        <w:rPr>
          <w:lang w:val="fr-FR"/>
        </w:rPr>
        <w:t>nts au père, et qu’il faudrait « lui passer sur le corps »</w:t>
      </w:r>
      <w:r w:rsidRPr="00465B51">
        <w:rPr>
          <w:lang w:val="fr-FR"/>
        </w:rPr>
        <w:t xml:space="preserve"> avant qu</w:t>
      </w:r>
      <w:r>
        <w:rPr>
          <w:lang w:val="fr-FR"/>
        </w:rPr>
        <w:t>’</w:t>
      </w:r>
      <w:r w:rsidRPr="00465B51">
        <w:rPr>
          <w:lang w:val="fr-FR"/>
        </w:rPr>
        <w:t>ils ne re</w:t>
      </w:r>
      <w:r>
        <w:rPr>
          <w:lang w:val="fr-FR"/>
        </w:rPr>
        <w:t>part</w:t>
      </w:r>
      <w:r w:rsidRPr="00465B51">
        <w:rPr>
          <w:lang w:val="fr-FR"/>
        </w:rPr>
        <w:t>ent avec lui. Comme l</w:t>
      </w:r>
      <w:r>
        <w:rPr>
          <w:lang w:val="fr-FR"/>
        </w:rPr>
        <w:t>’</w:t>
      </w:r>
      <w:r w:rsidRPr="00465B51">
        <w:rPr>
          <w:lang w:val="fr-FR"/>
        </w:rPr>
        <w:t>auteure n</w:t>
      </w:r>
      <w:r>
        <w:rPr>
          <w:lang w:val="fr-FR"/>
        </w:rPr>
        <w:t>’</w:t>
      </w:r>
      <w:r w:rsidRPr="00465B51">
        <w:rPr>
          <w:lang w:val="fr-FR"/>
        </w:rPr>
        <w:t>a pas précisé de quelle manière elle s</w:t>
      </w:r>
      <w:r>
        <w:rPr>
          <w:lang w:val="fr-FR"/>
        </w:rPr>
        <w:t>’</w:t>
      </w:r>
      <w:r w:rsidRPr="00465B51">
        <w:rPr>
          <w:lang w:val="fr-FR"/>
        </w:rPr>
        <w:t>opposerait au départ de ses enfants, les services de protection de l</w:t>
      </w:r>
      <w:r>
        <w:rPr>
          <w:lang w:val="fr-FR"/>
        </w:rPr>
        <w:t>’</w:t>
      </w:r>
      <w:r w:rsidRPr="00465B51">
        <w:rPr>
          <w:lang w:val="fr-FR"/>
        </w:rPr>
        <w:t xml:space="preserve">enfance de Pori </w:t>
      </w:r>
      <w:r>
        <w:rPr>
          <w:lang w:val="fr-FR"/>
        </w:rPr>
        <w:t xml:space="preserve">ont décidé de placer </w:t>
      </w:r>
      <w:r w:rsidRPr="00465B51">
        <w:rPr>
          <w:lang w:val="fr-FR"/>
        </w:rPr>
        <w:t>les enfants</w:t>
      </w:r>
      <w:r>
        <w:rPr>
          <w:lang w:val="fr-FR"/>
        </w:rPr>
        <w:t xml:space="preserve"> en </w:t>
      </w:r>
      <w:r w:rsidRPr="00465B51">
        <w:rPr>
          <w:lang w:val="fr-FR"/>
        </w:rPr>
        <w:t>urgence dans un établissement de protection de l</w:t>
      </w:r>
      <w:r>
        <w:rPr>
          <w:lang w:val="fr-FR"/>
        </w:rPr>
        <w:t>’</w:t>
      </w:r>
      <w:r w:rsidRPr="00465B51">
        <w:rPr>
          <w:lang w:val="fr-FR"/>
        </w:rPr>
        <w:t xml:space="preserve">enfance </w:t>
      </w:r>
      <w:r>
        <w:rPr>
          <w:lang w:val="fr-FR"/>
        </w:rPr>
        <w:t>le jour même</w:t>
      </w:r>
      <w:r w:rsidRPr="00465B51">
        <w:rPr>
          <w:lang w:val="fr-FR"/>
        </w:rPr>
        <w:t>.</w:t>
      </w:r>
    </w:p>
    <w:p w:rsidR="00FC2560" w:rsidRPr="00465B51" w:rsidRDefault="00FC2560" w:rsidP="00FC2560">
      <w:pPr>
        <w:pStyle w:val="SingleTxtG"/>
      </w:pPr>
      <w:r w:rsidRPr="00465B51">
        <w:rPr>
          <w:lang w:val="fr-FR"/>
        </w:rPr>
        <w:t>6.3</w:t>
      </w:r>
      <w:r w:rsidRPr="00465B51">
        <w:rPr>
          <w:lang w:val="fr-FR"/>
        </w:rPr>
        <w:tab/>
        <w:t>Selon un rapport r</w:t>
      </w:r>
      <w:r>
        <w:rPr>
          <w:lang w:val="fr-FR"/>
        </w:rPr>
        <w:t>elatif au bien-être des enfants du 3 </w:t>
      </w:r>
      <w:r w:rsidRPr="00465B51">
        <w:rPr>
          <w:lang w:val="fr-FR"/>
        </w:rPr>
        <w:t>décembre 2014, l</w:t>
      </w:r>
      <w:r>
        <w:rPr>
          <w:lang w:val="fr-FR"/>
        </w:rPr>
        <w:t>’</w:t>
      </w:r>
      <w:r w:rsidRPr="00465B51">
        <w:rPr>
          <w:lang w:val="fr-FR"/>
        </w:rPr>
        <w:t>aut</w:t>
      </w:r>
      <w:r>
        <w:rPr>
          <w:lang w:val="fr-FR"/>
        </w:rPr>
        <w:t>eure a demandé à la personne chargée de surveiller une rencontre</w:t>
      </w:r>
      <w:r w:rsidRPr="00465B51">
        <w:rPr>
          <w:lang w:val="fr-FR"/>
        </w:rPr>
        <w:t xml:space="preserve"> de </w:t>
      </w:r>
      <w:r>
        <w:rPr>
          <w:lang w:val="fr-FR"/>
        </w:rPr>
        <w:t>constater</w:t>
      </w:r>
      <w:r w:rsidRPr="00465B51">
        <w:rPr>
          <w:lang w:val="fr-FR"/>
        </w:rPr>
        <w:t xml:space="preserve"> la présence </w:t>
      </w:r>
      <w:r w:rsidRPr="00465B51">
        <w:rPr>
          <w:lang w:val="fr-FR"/>
        </w:rPr>
        <w:lastRenderedPageBreak/>
        <w:t>d</w:t>
      </w:r>
      <w:r>
        <w:rPr>
          <w:lang w:val="fr-FR"/>
        </w:rPr>
        <w:t>’</w:t>
      </w:r>
      <w:r w:rsidRPr="00465B51">
        <w:rPr>
          <w:lang w:val="fr-FR"/>
        </w:rPr>
        <w:t>ecchymoses et de griffures sur le corps d</w:t>
      </w:r>
      <w:r>
        <w:rPr>
          <w:lang w:val="fr-FR"/>
        </w:rPr>
        <w:t>es enfants. L</w:t>
      </w:r>
      <w:r w:rsidRPr="00465B51">
        <w:rPr>
          <w:lang w:val="fr-FR"/>
        </w:rPr>
        <w:t>es ecchymoses étaient</w:t>
      </w:r>
      <w:r>
        <w:rPr>
          <w:lang w:val="fr-FR"/>
        </w:rPr>
        <w:t xml:space="preserve"> de taille réduite et</w:t>
      </w:r>
      <w:r w:rsidRPr="00465B51">
        <w:rPr>
          <w:lang w:val="fr-FR"/>
        </w:rPr>
        <w:t xml:space="preserve"> </w:t>
      </w:r>
      <w:r>
        <w:rPr>
          <w:lang w:val="fr-FR"/>
        </w:rPr>
        <w:t>se situaient</w:t>
      </w:r>
      <w:r w:rsidRPr="00465B51">
        <w:rPr>
          <w:lang w:val="fr-FR"/>
        </w:rPr>
        <w:t xml:space="preserve"> principalement sur le visage et dans le</w:t>
      </w:r>
      <w:r>
        <w:rPr>
          <w:lang w:val="fr-FR"/>
        </w:rPr>
        <w:t xml:space="preserve"> dos</w:t>
      </w:r>
      <w:r w:rsidRPr="00465B51">
        <w:rPr>
          <w:lang w:val="fr-FR"/>
        </w:rPr>
        <w:t xml:space="preserve">. Selon les employés, </w:t>
      </w:r>
      <w:r>
        <w:rPr>
          <w:lang w:val="fr-FR"/>
        </w:rPr>
        <w:t>les enfants</w:t>
      </w:r>
      <w:r w:rsidRPr="00465B51">
        <w:rPr>
          <w:lang w:val="fr-FR"/>
        </w:rPr>
        <w:t xml:space="preserve"> auraient pu se faire ces bleus eux-mêmes en jouant, étant donné leur âge. Au cours d</w:t>
      </w:r>
      <w:r>
        <w:rPr>
          <w:lang w:val="fr-FR"/>
        </w:rPr>
        <w:t>’</w:t>
      </w:r>
      <w:r w:rsidRPr="00465B51">
        <w:rPr>
          <w:lang w:val="fr-FR"/>
        </w:rPr>
        <w:t>une autre r</w:t>
      </w:r>
      <w:r>
        <w:rPr>
          <w:lang w:val="fr-FR"/>
        </w:rPr>
        <w:t>encontre</w:t>
      </w:r>
      <w:r w:rsidRPr="00465B51">
        <w:rPr>
          <w:lang w:val="fr-FR"/>
        </w:rPr>
        <w:t>, les surveillants ont dû interdire à l</w:t>
      </w:r>
      <w:r>
        <w:rPr>
          <w:lang w:val="fr-FR"/>
        </w:rPr>
        <w:t>’</w:t>
      </w:r>
      <w:r w:rsidRPr="00465B51">
        <w:rPr>
          <w:lang w:val="fr-FR"/>
        </w:rPr>
        <w:t>auteure de photographier les enfants sans leurs vêtements. L</w:t>
      </w:r>
      <w:r>
        <w:rPr>
          <w:lang w:val="fr-FR"/>
        </w:rPr>
        <w:t>’</w:t>
      </w:r>
      <w:r w:rsidRPr="00465B51">
        <w:rPr>
          <w:lang w:val="fr-FR"/>
        </w:rPr>
        <w:t>aut</w:t>
      </w:r>
      <w:r>
        <w:rPr>
          <w:lang w:val="fr-FR"/>
        </w:rPr>
        <w:t xml:space="preserve">eure a appelé la police et la rencontre </w:t>
      </w:r>
      <w:r w:rsidRPr="00465B51">
        <w:rPr>
          <w:lang w:val="fr-FR"/>
        </w:rPr>
        <w:t>a été interrompue.</w:t>
      </w:r>
    </w:p>
    <w:p w:rsidR="00FC2560" w:rsidRPr="00465B51" w:rsidRDefault="00FC2560" w:rsidP="00FC2560">
      <w:pPr>
        <w:pStyle w:val="H23G"/>
      </w:pPr>
      <w:r w:rsidRPr="00465B51">
        <w:rPr>
          <w:lang w:val="fr-FR"/>
        </w:rPr>
        <w:tab/>
      </w:r>
      <w:r w:rsidRPr="00465B51">
        <w:rPr>
          <w:lang w:val="fr-FR"/>
        </w:rPr>
        <w:tab/>
      </w:r>
      <w:r>
        <w:rPr>
          <w:lang w:val="fr-FR"/>
        </w:rPr>
        <w:t>Nouveaux c</w:t>
      </w:r>
      <w:r w:rsidRPr="00465B51">
        <w:rPr>
          <w:lang w:val="fr-FR"/>
        </w:rPr>
        <w:t>ommentaires de l</w:t>
      </w:r>
      <w:r>
        <w:rPr>
          <w:lang w:val="fr-FR"/>
        </w:rPr>
        <w:t>’</w:t>
      </w:r>
      <w:r w:rsidRPr="00465B51">
        <w:rPr>
          <w:lang w:val="fr-FR"/>
        </w:rPr>
        <w:t>auteure</w:t>
      </w:r>
    </w:p>
    <w:p w:rsidR="00FC2560" w:rsidRPr="00465B51" w:rsidRDefault="00FC2560" w:rsidP="00FC2560">
      <w:pPr>
        <w:pStyle w:val="SingleTxtG"/>
      </w:pPr>
      <w:r w:rsidRPr="00465B51">
        <w:rPr>
          <w:lang w:val="fr-FR"/>
        </w:rPr>
        <w:t>7.1</w:t>
      </w:r>
      <w:r w:rsidRPr="00465B51">
        <w:rPr>
          <w:lang w:val="fr-FR"/>
        </w:rPr>
        <w:tab/>
        <w:t xml:space="preserve">Dans </w:t>
      </w:r>
      <w:r>
        <w:rPr>
          <w:lang w:val="fr-FR"/>
        </w:rPr>
        <w:t>s</w:t>
      </w:r>
      <w:r w:rsidRPr="00465B51">
        <w:rPr>
          <w:lang w:val="fr-FR"/>
        </w:rPr>
        <w:t>es commentaires du 12</w:t>
      </w:r>
      <w:r>
        <w:rPr>
          <w:lang w:val="fr-FR"/>
        </w:rPr>
        <w:t> </w:t>
      </w:r>
      <w:r w:rsidRPr="00465B51">
        <w:rPr>
          <w:lang w:val="fr-FR"/>
        </w:rPr>
        <w:t>juillet 2017, l</w:t>
      </w:r>
      <w:r>
        <w:rPr>
          <w:lang w:val="fr-FR"/>
        </w:rPr>
        <w:t>’</w:t>
      </w:r>
      <w:r w:rsidRPr="00465B51">
        <w:rPr>
          <w:lang w:val="fr-FR"/>
        </w:rPr>
        <w:t xml:space="preserve">auteure </w:t>
      </w:r>
      <w:r>
        <w:rPr>
          <w:lang w:val="fr-FR"/>
        </w:rPr>
        <w:t xml:space="preserve">a </w:t>
      </w:r>
      <w:r w:rsidRPr="00465B51">
        <w:rPr>
          <w:lang w:val="fr-FR"/>
        </w:rPr>
        <w:t>contest</w:t>
      </w:r>
      <w:r>
        <w:rPr>
          <w:lang w:val="fr-FR"/>
        </w:rPr>
        <w:t>é</w:t>
      </w:r>
      <w:r w:rsidRPr="00465B51">
        <w:rPr>
          <w:lang w:val="fr-FR"/>
        </w:rPr>
        <w:t xml:space="preserve"> en détail</w:t>
      </w:r>
      <w:r>
        <w:rPr>
          <w:lang w:val="fr-FR"/>
        </w:rPr>
        <w:t xml:space="preserve"> l’affirmation de l’État partie</w:t>
      </w:r>
      <w:r w:rsidRPr="00465B51">
        <w:rPr>
          <w:lang w:val="fr-FR"/>
        </w:rPr>
        <w:t xml:space="preserve"> </w:t>
      </w:r>
      <w:r>
        <w:rPr>
          <w:lang w:val="fr-FR"/>
        </w:rPr>
        <w:t>selon laquelle</w:t>
      </w:r>
      <w:r w:rsidR="00B24BB8">
        <w:rPr>
          <w:lang w:val="fr-FR"/>
        </w:rPr>
        <w:t xml:space="preserve"> </w:t>
      </w:r>
      <w:r w:rsidRPr="00465B51">
        <w:rPr>
          <w:lang w:val="fr-FR"/>
        </w:rPr>
        <w:t>el</w:t>
      </w:r>
      <w:r>
        <w:rPr>
          <w:lang w:val="fr-FR"/>
        </w:rPr>
        <w:t>le n’avait pas invoqué les articles </w:t>
      </w:r>
      <w:r w:rsidRPr="00465B51">
        <w:rPr>
          <w:lang w:val="fr-FR"/>
        </w:rPr>
        <w:t xml:space="preserve">2, 3, 14, 29, 30 et 39 de la Convention. </w:t>
      </w:r>
      <w:r>
        <w:rPr>
          <w:lang w:val="fr-FR"/>
        </w:rPr>
        <w:t>L’auteur soutient</w:t>
      </w:r>
      <w:r w:rsidR="00B24BB8">
        <w:rPr>
          <w:lang w:val="fr-FR"/>
        </w:rPr>
        <w:t xml:space="preserve"> </w:t>
      </w:r>
      <w:r>
        <w:rPr>
          <w:lang w:val="fr-FR"/>
        </w:rPr>
        <w:t>que l’</w:t>
      </w:r>
      <w:r w:rsidRPr="00465B51">
        <w:rPr>
          <w:lang w:val="fr-FR"/>
        </w:rPr>
        <w:t>i</w:t>
      </w:r>
      <w:r>
        <w:rPr>
          <w:lang w:val="fr-FR"/>
        </w:rPr>
        <w:t>mposition par le personnel de la crèche</w:t>
      </w:r>
      <w:r w:rsidRPr="00465B51">
        <w:rPr>
          <w:lang w:val="fr-FR"/>
        </w:rPr>
        <w:t xml:space="preserve"> de la punition consistant à </w:t>
      </w:r>
      <w:r>
        <w:rPr>
          <w:lang w:val="fr-FR"/>
        </w:rPr>
        <w:t xml:space="preserve">obliger les enfants à rester immobiles </w:t>
      </w:r>
      <w:r w:rsidRPr="00465B51">
        <w:rPr>
          <w:lang w:val="fr-FR"/>
        </w:rPr>
        <w:t>constitue une violation de l</w:t>
      </w:r>
      <w:r>
        <w:rPr>
          <w:lang w:val="fr-FR"/>
        </w:rPr>
        <w:t>’</w:t>
      </w:r>
      <w:r w:rsidRPr="00465B51">
        <w:rPr>
          <w:lang w:val="fr-FR"/>
        </w:rPr>
        <w:t>article</w:t>
      </w:r>
      <w:r>
        <w:rPr>
          <w:lang w:val="fr-FR"/>
        </w:rPr>
        <w:t> </w:t>
      </w:r>
      <w:r w:rsidRPr="00465B51">
        <w:rPr>
          <w:lang w:val="fr-FR"/>
        </w:rPr>
        <w:t xml:space="preserve">29 de la Convention. </w:t>
      </w:r>
      <w:r>
        <w:rPr>
          <w:lang w:val="fr-FR"/>
        </w:rPr>
        <w:t>Elle</w:t>
      </w:r>
      <w:r w:rsidRPr="00465B51">
        <w:rPr>
          <w:lang w:val="fr-FR"/>
        </w:rPr>
        <w:t xml:space="preserve"> </w:t>
      </w:r>
      <w:r>
        <w:rPr>
          <w:lang w:val="fr-FR"/>
        </w:rPr>
        <w:t>soutient</w:t>
      </w:r>
      <w:r w:rsidRPr="00465B51">
        <w:rPr>
          <w:lang w:val="fr-FR"/>
        </w:rPr>
        <w:t xml:space="preserve"> également que les médecins qui ont examiné les enfants les 13</w:t>
      </w:r>
      <w:r>
        <w:rPr>
          <w:lang w:val="fr-FR"/>
        </w:rPr>
        <w:t> </w:t>
      </w:r>
      <w:r w:rsidRPr="00465B51">
        <w:rPr>
          <w:lang w:val="fr-FR"/>
        </w:rPr>
        <w:t>septembre et 14</w:t>
      </w:r>
      <w:r>
        <w:rPr>
          <w:lang w:val="fr-FR"/>
        </w:rPr>
        <w:t> décembre 2015 « ont</w:t>
      </w:r>
      <w:r w:rsidRPr="00465B51">
        <w:rPr>
          <w:lang w:val="fr-FR"/>
        </w:rPr>
        <w:t xml:space="preserve"> recommandé </w:t>
      </w:r>
      <w:r>
        <w:rPr>
          <w:lang w:val="fr-FR"/>
        </w:rPr>
        <w:t>que les enfants soient hébergés dans un centre d’accueil ou fassent l’objet d’un placement en urgence</w:t>
      </w:r>
      <w:r w:rsidRPr="00465B51">
        <w:rPr>
          <w:lang w:val="fr-FR"/>
        </w:rPr>
        <w:t xml:space="preserve"> et </w:t>
      </w:r>
      <w:r>
        <w:rPr>
          <w:lang w:val="fr-FR"/>
        </w:rPr>
        <w:t xml:space="preserve">ont </w:t>
      </w:r>
      <w:r w:rsidRPr="00465B51">
        <w:rPr>
          <w:lang w:val="fr-FR"/>
        </w:rPr>
        <w:t>signalé à la police des lésions suscepti</w:t>
      </w:r>
      <w:r>
        <w:rPr>
          <w:lang w:val="fr-FR"/>
        </w:rPr>
        <w:t>bles d’avoir été causées par des actes de violence </w:t>
      </w:r>
      <w:r w:rsidRPr="00465B51">
        <w:rPr>
          <w:lang w:val="fr-FR"/>
        </w:rPr>
        <w:t>». L</w:t>
      </w:r>
      <w:r>
        <w:rPr>
          <w:lang w:val="fr-FR"/>
        </w:rPr>
        <w:t>’</w:t>
      </w:r>
      <w:r w:rsidRPr="00465B51">
        <w:rPr>
          <w:lang w:val="fr-FR"/>
        </w:rPr>
        <w:t>auteur</w:t>
      </w:r>
      <w:r>
        <w:rPr>
          <w:lang w:val="fr-FR"/>
        </w:rPr>
        <w:t>e</w:t>
      </w:r>
      <w:r w:rsidRPr="00465B51">
        <w:rPr>
          <w:lang w:val="fr-FR"/>
        </w:rPr>
        <w:t xml:space="preserve"> rappelle qu</w:t>
      </w:r>
      <w:r>
        <w:rPr>
          <w:lang w:val="fr-FR"/>
        </w:rPr>
        <w:t>’Y</w:t>
      </w:r>
      <w:r w:rsidRPr="00465B51">
        <w:rPr>
          <w:lang w:val="fr-FR"/>
        </w:rPr>
        <w:t xml:space="preserve"> </w:t>
      </w:r>
      <w:r>
        <w:rPr>
          <w:lang w:val="fr-FR"/>
        </w:rPr>
        <w:t xml:space="preserve">a subi une blessure grave, à savoir </w:t>
      </w:r>
      <w:r w:rsidRPr="00465B51">
        <w:rPr>
          <w:lang w:val="fr-FR"/>
        </w:rPr>
        <w:t>une</w:t>
      </w:r>
      <w:r>
        <w:rPr>
          <w:lang w:val="fr-FR"/>
        </w:rPr>
        <w:t xml:space="preserve"> fracture du fémur,</w:t>
      </w:r>
      <w:r w:rsidRPr="00465B51">
        <w:rPr>
          <w:lang w:val="fr-FR"/>
        </w:rPr>
        <w:t xml:space="preserve"> et que</w:t>
      </w:r>
      <w:r>
        <w:rPr>
          <w:lang w:val="fr-FR"/>
        </w:rPr>
        <w:t xml:space="preserve">, </w:t>
      </w:r>
      <w:r w:rsidRPr="00465B51">
        <w:rPr>
          <w:lang w:val="fr-FR"/>
        </w:rPr>
        <w:t>pendant toute la durée de la procédure</w:t>
      </w:r>
      <w:r>
        <w:rPr>
          <w:lang w:val="fr-FR"/>
        </w:rPr>
        <w:t>,</w:t>
      </w:r>
      <w:r w:rsidRPr="00465B51">
        <w:rPr>
          <w:lang w:val="fr-FR"/>
        </w:rPr>
        <w:t xml:space="preserve"> les autorités de l</w:t>
      </w:r>
      <w:r>
        <w:rPr>
          <w:lang w:val="fr-FR"/>
        </w:rPr>
        <w:t>’</w:t>
      </w:r>
      <w:r w:rsidRPr="00465B51">
        <w:rPr>
          <w:lang w:val="fr-FR"/>
        </w:rPr>
        <w:t xml:space="preserve">État partie </w:t>
      </w:r>
      <w:r>
        <w:rPr>
          <w:lang w:val="fr-FR"/>
        </w:rPr>
        <w:t>n’ont pas pris en compte l’</w:t>
      </w:r>
      <w:r w:rsidRPr="00465B51">
        <w:rPr>
          <w:lang w:val="fr-FR"/>
        </w:rPr>
        <w:t xml:space="preserve">avis et </w:t>
      </w:r>
      <w:r>
        <w:rPr>
          <w:lang w:val="fr-FR"/>
        </w:rPr>
        <w:t>l’opinion</w:t>
      </w:r>
      <w:r w:rsidRPr="00465B51">
        <w:rPr>
          <w:lang w:val="fr-FR"/>
        </w:rPr>
        <w:t xml:space="preserve"> des enfants</w:t>
      </w:r>
      <w:r>
        <w:rPr>
          <w:lang w:val="fr-FR"/>
        </w:rPr>
        <w:t>.</w:t>
      </w:r>
    </w:p>
    <w:p w:rsidR="00FC2560" w:rsidRPr="00465B51" w:rsidRDefault="00FC2560" w:rsidP="00FC2560">
      <w:pPr>
        <w:pStyle w:val="SingleTxtG"/>
      </w:pPr>
      <w:r w:rsidRPr="00465B51">
        <w:rPr>
          <w:lang w:val="fr-FR"/>
        </w:rPr>
        <w:t>7.2</w:t>
      </w:r>
      <w:r w:rsidRPr="00465B51">
        <w:rPr>
          <w:lang w:val="fr-FR"/>
        </w:rPr>
        <w:tab/>
        <w:t>Dans ses commentaires du 27</w:t>
      </w:r>
      <w:r>
        <w:rPr>
          <w:lang w:val="fr-FR"/>
        </w:rPr>
        <w:t> </w:t>
      </w:r>
      <w:r w:rsidRPr="00465B51">
        <w:rPr>
          <w:lang w:val="fr-FR"/>
        </w:rPr>
        <w:t>novembre 2017, l</w:t>
      </w:r>
      <w:r>
        <w:rPr>
          <w:lang w:val="fr-FR"/>
        </w:rPr>
        <w:t>’</w:t>
      </w:r>
      <w:r w:rsidRPr="00465B51">
        <w:rPr>
          <w:lang w:val="fr-FR"/>
        </w:rPr>
        <w:t>a</w:t>
      </w:r>
      <w:r>
        <w:rPr>
          <w:lang w:val="fr-FR"/>
        </w:rPr>
        <w:t>uteure a informé le Comité que, le</w:t>
      </w:r>
      <w:r w:rsidR="000C622D">
        <w:rPr>
          <w:lang w:val="fr-FR"/>
        </w:rPr>
        <w:t xml:space="preserve"> </w:t>
      </w:r>
      <w:r>
        <w:rPr>
          <w:lang w:val="fr-FR"/>
        </w:rPr>
        <w:t>17 </w:t>
      </w:r>
      <w:r w:rsidRPr="00465B51">
        <w:rPr>
          <w:lang w:val="fr-FR"/>
        </w:rPr>
        <w:t xml:space="preserve">novembre 2017, elle-même et le père </w:t>
      </w:r>
      <w:r>
        <w:rPr>
          <w:lang w:val="fr-FR"/>
        </w:rPr>
        <w:t>avaient</w:t>
      </w:r>
      <w:r w:rsidRPr="00465B51">
        <w:rPr>
          <w:lang w:val="fr-FR"/>
        </w:rPr>
        <w:t xml:space="preserve"> conclu devant la </w:t>
      </w:r>
      <w:r>
        <w:rPr>
          <w:lang w:val="fr-FR"/>
        </w:rPr>
        <w:t>cour d’appel de</w:t>
      </w:r>
      <w:r w:rsidRPr="00465B51">
        <w:rPr>
          <w:lang w:val="fr-FR"/>
        </w:rPr>
        <w:t xml:space="preserve"> Finlande</w:t>
      </w:r>
      <w:r>
        <w:rPr>
          <w:lang w:val="fr-FR"/>
        </w:rPr>
        <w:t xml:space="preserve"> orientale</w:t>
      </w:r>
      <w:r w:rsidRPr="00465B51">
        <w:rPr>
          <w:lang w:val="fr-FR"/>
        </w:rPr>
        <w:t xml:space="preserve"> un a</w:t>
      </w:r>
      <w:r>
        <w:rPr>
          <w:lang w:val="fr-FR"/>
        </w:rPr>
        <w:t>ccord</w:t>
      </w:r>
      <w:r w:rsidRPr="00465B51">
        <w:rPr>
          <w:lang w:val="fr-FR"/>
        </w:rPr>
        <w:t xml:space="preserve"> visant à régler de manière pacifique la question de l</w:t>
      </w:r>
      <w:r>
        <w:rPr>
          <w:lang w:val="fr-FR"/>
        </w:rPr>
        <w:t>’</w:t>
      </w:r>
      <w:r w:rsidRPr="00465B51">
        <w:rPr>
          <w:lang w:val="fr-FR"/>
        </w:rPr>
        <w:t>exercice du droit de visite de l</w:t>
      </w:r>
      <w:r>
        <w:rPr>
          <w:lang w:val="fr-FR"/>
        </w:rPr>
        <w:t>’</w:t>
      </w:r>
      <w:r w:rsidRPr="00465B51">
        <w:rPr>
          <w:lang w:val="fr-FR"/>
        </w:rPr>
        <w:t>auteure</w:t>
      </w:r>
      <w:r>
        <w:rPr>
          <w:lang w:val="fr-FR"/>
        </w:rPr>
        <w:t>. En vertu de cet accord, à compter du 19 </w:t>
      </w:r>
      <w:r w:rsidRPr="00465B51">
        <w:rPr>
          <w:lang w:val="fr-FR"/>
        </w:rPr>
        <w:t xml:space="preserve">novembre 2017, </w:t>
      </w:r>
      <w:r>
        <w:rPr>
          <w:lang w:val="fr-FR"/>
        </w:rPr>
        <w:t>les</w:t>
      </w:r>
      <w:r w:rsidRPr="00465B51">
        <w:rPr>
          <w:lang w:val="fr-FR"/>
        </w:rPr>
        <w:t xml:space="preserve"> enfan</w:t>
      </w:r>
      <w:r>
        <w:rPr>
          <w:lang w:val="fr-FR"/>
        </w:rPr>
        <w:t xml:space="preserve">ts seraient accueillis au domicile de l’auteure, </w:t>
      </w:r>
      <w:r w:rsidRPr="00465B51">
        <w:rPr>
          <w:lang w:val="fr-FR"/>
        </w:rPr>
        <w:t xml:space="preserve">sans </w:t>
      </w:r>
      <w:r>
        <w:rPr>
          <w:lang w:val="fr-FR"/>
        </w:rPr>
        <w:t>supervision,</w:t>
      </w:r>
      <w:r w:rsidRPr="00465B51">
        <w:rPr>
          <w:lang w:val="fr-FR"/>
        </w:rPr>
        <w:t xml:space="preserve"> un week-end sur deux. L</w:t>
      </w:r>
      <w:r>
        <w:rPr>
          <w:lang w:val="fr-FR"/>
        </w:rPr>
        <w:t>’</w:t>
      </w:r>
      <w:r w:rsidRPr="00465B51">
        <w:rPr>
          <w:lang w:val="fr-FR"/>
        </w:rPr>
        <w:t>auteure souligne que</w:t>
      </w:r>
      <w:r w:rsidR="00B24BB8">
        <w:rPr>
          <w:lang w:val="fr-FR"/>
        </w:rPr>
        <w:t xml:space="preserve"> </w:t>
      </w:r>
      <w:r>
        <w:rPr>
          <w:lang w:val="fr-FR"/>
        </w:rPr>
        <w:t>l’</w:t>
      </w:r>
      <w:r w:rsidRPr="00465B51">
        <w:rPr>
          <w:lang w:val="fr-FR"/>
        </w:rPr>
        <w:t>a</w:t>
      </w:r>
      <w:r>
        <w:rPr>
          <w:lang w:val="fr-FR"/>
        </w:rPr>
        <w:t>ccord</w:t>
      </w:r>
      <w:r w:rsidRPr="00465B51">
        <w:rPr>
          <w:lang w:val="fr-FR"/>
        </w:rPr>
        <w:t xml:space="preserve"> </w:t>
      </w:r>
      <w:r>
        <w:rPr>
          <w:lang w:val="fr-FR"/>
        </w:rPr>
        <w:t>relatif au</w:t>
      </w:r>
      <w:r w:rsidRPr="00465B51">
        <w:rPr>
          <w:lang w:val="fr-FR"/>
        </w:rPr>
        <w:t xml:space="preserve"> droit de visite avait déjà été </w:t>
      </w:r>
      <w:r>
        <w:rPr>
          <w:lang w:val="fr-FR"/>
        </w:rPr>
        <w:t>entériné</w:t>
      </w:r>
      <w:r w:rsidRPr="00465B51">
        <w:rPr>
          <w:lang w:val="fr-FR"/>
        </w:rPr>
        <w:t xml:space="preserve"> par le tribunal de district </w:t>
      </w:r>
      <w:r>
        <w:rPr>
          <w:lang w:val="fr-FR"/>
        </w:rPr>
        <w:t xml:space="preserve">de </w:t>
      </w:r>
      <w:proofErr w:type="spellStart"/>
      <w:r>
        <w:rPr>
          <w:lang w:val="fr-FR"/>
        </w:rPr>
        <w:t>Kymenlaakso</w:t>
      </w:r>
      <w:proofErr w:type="spellEnd"/>
      <w:r>
        <w:rPr>
          <w:lang w:val="fr-FR"/>
        </w:rPr>
        <w:t xml:space="preserve"> le 29 avril 2015,</w:t>
      </w:r>
      <w:r w:rsidRPr="00465B51">
        <w:rPr>
          <w:lang w:val="fr-FR"/>
        </w:rPr>
        <w:t xml:space="preserve"> mais n</w:t>
      </w:r>
      <w:r>
        <w:rPr>
          <w:lang w:val="fr-FR"/>
        </w:rPr>
        <w:t>’</w:t>
      </w:r>
      <w:r w:rsidRPr="00465B51">
        <w:rPr>
          <w:lang w:val="fr-FR"/>
        </w:rPr>
        <w:t>a</w:t>
      </w:r>
      <w:r>
        <w:rPr>
          <w:lang w:val="fr-FR"/>
        </w:rPr>
        <w:t>vait</w:t>
      </w:r>
      <w:r w:rsidRPr="00465B51">
        <w:rPr>
          <w:lang w:val="fr-FR"/>
        </w:rPr>
        <w:t xml:space="preserve"> été ap</w:t>
      </w:r>
      <w:r>
        <w:rPr>
          <w:lang w:val="fr-FR"/>
        </w:rPr>
        <w:t>pliqué que deux ans plus tard.</w:t>
      </w:r>
    </w:p>
    <w:p w:rsidR="00FC2560" w:rsidRPr="00465B51" w:rsidRDefault="00FC2560" w:rsidP="00FC2560">
      <w:pPr>
        <w:pStyle w:val="SingleTxtG"/>
      </w:pPr>
      <w:r w:rsidRPr="00465B51">
        <w:rPr>
          <w:lang w:val="fr-FR"/>
        </w:rPr>
        <w:t>7.3</w:t>
      </w:r>
      <w:r w:rsidRPr="00465B51">
        <w:rPr>
          <w:lang w:val="fr-FR"/>
        </w:rPr>
        <w:tab/>
        <w:t>Dans ses commentaires du 5</w:t>
      </w:r>
      <w:r>
        <w:rPr>
          <w:lang w:val="fr-FR"/>
        </w:rPr>
        <w:t> </w:t>
      </w:r>
      <w:r w:rsidRPr="00465B51">
        <w:rPr>
          <w:lang w:val="fr-FR"/>
        </w:rPr>
        <w:t>février 2018, l</w:t>
      </w:r>
      <w:r>
        <w:rPr>
          <w:lang w:val="fr-FR"/>
        </w:rPr>
        <w:t>’</w:t>
      </w:r>
      <w:r w:rsidRPr="00465B51">
        <w:rPr>
          <w:lang w:val="fr-FR"/>
        </w:rPr>
        <w:t xml:space="preserve">auteure </w:t>
      </w:r>
      <w:r>
        <w:rPr>
          <w:lang w:val="fr-FR"/>
        </w:rPr>
        <w:t xml:space="preserve">a </w:t>
      </w:r>
      <w:r w:rsidRPr="00465B51">
        <w:rPr>
          <w:lang w:val="fr-FR"/>
        </w:rPr>
        <w:t>affirm</w:t>
      </w:r>
      <w:r>
        <w:rPr>
          <w:lang w:val="fr-FR"/>
        </w:rPr>
        <w:t>é</w:t>
      </w:r>
      <w:r w:rsidRPr="00465B51">
        <w:rPr>
          <w:lang w:val="fr-FR"/>
        </w:rPr>
        <w:t xml:space="preserve"> que les enfants continu</w:t>
      </w:r>
      <w:r>
        <w:rPr>
          <w:lang w:val="fr-FR"/>
        </w:rPr>
        <w:t>ai</w:t>
      </w:r>
      <w:r w:rsidRPr="00465B51">
        <w:rPr>
          <w:lang w:val="fr-FR"/>
        </w:rPr>
        <w:t>ent de lui dire que leur père les bat</w:t>
      </w:r>
      <w:r>
        <w:rPr>
          <w:lang w:val="fr-FR"/>
        </w:rPr>
        <w:t>tait</w:t>
      </w:r>
      <w:r w:rsidRPr="00465B51">
        <w:rPr>
          <w:lang w:val="fr-FR"/>
        </w:rPr>
        <w:t xml:space="preserve"> et </w:t>
      </w:r>
      <w:r>
        <w:rPr>
          <w:lang w:val="fr-FR"/>
        </w:rPr>
        <w:t>était</w:t>
      </w:r>
      <w:r w:rsidRPr="00465B51">
        <w:rPr>
          <w:lang w:val="fr-FR"/>
        </w:rPr>
        <w:t xml:space="preserve"> souvent en colère contre eux. Le</w:t>
      </w:r>
      <w:r>
        <w:rPr>
          <w:lang w:val="fr-FR"/>
        </w:rPr>
        <w:t> </w:t>
      </w:r>
      <w:r w:rsidRPr="00465B51">
        <w:rPr>
          <w:lang w:val="fr-FR"/>
        </w:rPr>
        <w:t>21</w:t>
      </w:r>
      <w:r>
        <w:rPr>
          <w:lang w:val="fr-FR"/>
        </w:rPr>
        <w:t> </w:t>
      </w:r>
      <w:r w:rsidRPr="00465B51">
        <w:rPr>
          <w:lang w:val="fr-FR"/>
        </w:rPr>
        <w:t>septembre 2018, l</w:t>
      </w:r>
      <w:r>
        <w:rPr>
          <w:lang w:val="fr-FR"/>
        </w:rPr>
        <w:t>’</w:t>
      </w:r>
      <w:r w:rsidRPr="00465B51">
        <w:rPr>
          <w:lang w:val="fr-FR"/>
        </w:rPr>
        <w:t>a</w:t>
      </w:r>
      <w:r>
        <w:rPr>
          <w:lang w:val="fr-FR"/>
        </w:rPr>
        <w:t>uteure a informé le Comité que, le 20 </w:t>
      </w:r>
      <w:r w:rsidRPr="00465B51">
        <w:rPr>
          <w:lang w:val="fr-FR"/>
        </w:rPr>
        <w:t>septembre 2018, la Cour suprême avait rejeté sa demande d</w:t>
      </w:r>
      <w:r>
        <w:rPr>
          <w:lang w:val="fr-FR"/>
        </w:rPr>
        <w:t>’</w:t>
      </w:r>
      <w:r w:rsidRPr="00465B51">
        <w:rPr>
          <w:lang w:val="fr-FR"/>
        </w:rPr>
        <w:t xml:space="preserve">autorisation de faire appel de la décision </w:t>
      </w:r>
      <w:r>
        <w:rPr>
          <w:lang w:val="fr-FR"/>
        </w:rPr>
        <w:t xml:space="preserve">relative à </w:t>
      </w:r>
      <w:r w:rsidRPr="00465B51">
        <w:rPr>
          <w:lang w:val="fr-FR"/>
        </w:rPr>
        <w:t>l</w:t>
      </w:r>
      <w:r>
        <w:rPr>
          <w:lang w:val="fr-FR"/>
        </w:rPr>
        <w:t>’</w:t>
      </w:r>
      <w:r w:rsidRPr="00465B51">
        <w:rPr>
          <w:lang w:val="fr-FR"/>
        </w:rPr>
        <w:t xml:space="preserve">exercice de son droit de visite </w:t>
      </w:r>
      <w:r>
        <w:rPr>
          <w:lang w:val="fr-FR"/>
        </w:rPr>
        <w:t>rendue le 30 </w:t>
      </w:r>
      <w:r w:rsidRPr="00465B51">
        <w:rPr>
          <w:lang w:val="fr-FR"/>
        </w:rPr>
        <w:t>jui</w:t>
      </w:r>
      <w:r>
        <w:rPr>
          <w:lang w:val="fr-FR"/>
        </w:rPr>
        <w:t>n 2016 par la cour d’appel de</w:t>
      </w:r>
      <w:r w:rsidRPr="00465B51">
        <w:rPr>
          <w:lang w:val="fr-FR"/>
        </w:rPr>
        <w:t xml:space="preserve"> Finlande </w:t>
      </w:r>
      <w:r>
        <w:rPr>
          <w:lang w:val="fr-FR"/>
        </w:rPr>
        <w:t>orientale</w:t>
      </w:r>
      <w:r w:rsidRPr="00465B51">
        <w:rPr>
          <w:lang w:val="fr-FR"/>
        </w:rPr>
        <w:t>. En</w:t>
      </w:r>
      <w:r w:rsidR="000C622D">
        <w:rPr>
          <w:lang w:val="fr-FR"/>
        </w:rPr>
        <w:t xml:space="preserve"> </w:t>
      </w:r>
      <w:r w:rsidRPr="00465B51">
        <w:rPr>
          <w:lang w:val="fr-FR"/>
        </w:rPr>
        <w:t xml:space="preserve">conséquence, tous les recours internes </w:t>
      </w:r>
      <w:r>
        <w:rPr>
          <w:lang w:val="fr-FR"/>
        </w:rPr>
        <w:t>avaient</w:t>
      </w:r>
      <w:r w:rsidRPr="00465B51">
        <w:rPr>
          <w:lang w:val="fr-FR"/>
        </w:rPr>
        <w:t xml:space="preserve"> été épuisés.</w:t>
      </w:r>
    </w:p>
    <w:p w:rsidR="00FC2560" w:rsidRPr="00465B51" w:rsidRDefault="00FC2560" w:rsidP="00FC2560">
      <w:pPr>
        <w:pStyle w:val="H23G"/>
      </w:pPr>
      <w:r w:rsidRPr="00465B51">
        <w:rPr>
          <w:lang w:val="fr-FR"/>
        </w:rPr>
        <w:tab/>
      </w:r>
      <w:r w:rsidRPr="00465B51">
        <w:rPr>
          <w:lang w:val="fr-FR"/>
        </w:rPr>
        <w:tab/>
      </w:r>
      <w:r>
        <w:rPr>
          <w:lang w:val="fr-FR"/>
        </w:rPr>
        <w:t>Nouvelles o</w:t>
      </w:r>
      <w:r w:rsidRPr="00465B51">
        <w:rPr>
          <w:lang w:val="fr-FR"/>
        </w:rPr>
        <w:t>bservations de l</w:t>
      </w:r>
      <w:r>
        <w:rPr>
          <w:lang w:val="fr-FR"/>
        </w:rPr>
        <w:t>’</w:t>
      </w:r>
      <w:r w:rsidRPr="00465B51">
        <w:rPr>
          <w:lang w:val="fr-FR"/>
        </w:rPr>
        <w:t>État partie</w:t>
      </w:r>
    </w:p>
    <w:p w:rsidR="00FC2560" w:rsidRPr="009A23D1" w:rsidRDefault="00FC2560" w:rsidP="00FC2560">
      <w:pPr>
        <w:pStyle w:val="SingleTxtG"/>
        <w:rPr>
          <w:lang w:val="fr-FR"/>
        </w:rPr>
      </w:pPr>
      <w:r w:rsidRPr="00465B51">
        <w:rPr>
          <w:lang w:val="fr-FR"/>
        </w:rPr>
        <w:t>8.1</w:t>
      </w:r>
      <w:r w:rsidRPr="00465B51">
        <w:rPr>
          <w:lang w:val="fr-FR"/>
        </w:rPr>
        <w:tab/>
        <w:t xml:space="preserve">Dans </w:t>
      </w:r>
      <w:r>
        <w:rPr>
          <w:lang w:val="fr-FR"/>
        </w:rPr>
        <w:t>de nouvelles observations</w:t>
      </w:r>
      <w:r w:rsidRPr="00465B51">
        <w:rPr>
          <w:lang w:val="fr-FR"/>
        </w:rPr>
        <w:t xml:space="preserve"> </w:t>
      </w:r>
      <w:r>
        <w:rPr>
          <w:lang w:val="fr-FR"/>
        </w:rPr>
        <w:t>en date</w:t>
      </w:r>
      <w:r w:rsidRPr="00465B51">
        <w:rPr>
          <w:lang w:val="fr-FR"/>
        </w:rPr>
        <w:t xml:space="preserve"> des 27</w:t>
      </w:r>
      <w:r>
        <w:rPr>
          <w:lang w:val="fr-FR"/>
        </w:rPr>
        <w:t> </w:t>
      </w:r>
      <w:r w:rsidRPr="00465B51">
        <w:rPr>
          <w:lang w:val="fr-FR"/>
        </w:rPr>
        <w:t>avril et 1</w:t>
      </w:r>
      <w:r w:rsidRPr="00465B51">
        <w:rPr>
          <w:vertAlign w:val="superscript"/>
          <w:lang w:val="fr-FR"/>
        </w:rPr>
        <w:t>er</w:t>
      </w:r>
      <w:r>
        <w:rPr>
          <w:lang w:val="fr-FR"/>
        </w:rPr>
        <w:t> </w:t>
      </w:r>
      <w:r w:rsidRPr="00465B51">
        <w:rPr>
          <w:lang w:val="fr-FR"/>
        </w:rPr>
        <w:t>novembre 2018, l</w:t>
      </w:r>
      <w:r>
        <w:rPr>
          <w:lang w:val="fr-FR"/>
        </w:rPr>
        <w:t>’</w:t>
      </w:r>
      <w:r w:rsidRPr="00465B51">
        <w:rPr>
          <w:lang w:val="fr-FR"/>
        </w:rPr>
        <w:t xml:space="preserve">État partie </w:t>
      </w:r>
      <w:r>
        <w:rPr>
          <w:lang w:val="fr-FR"/>
        </w:rPr>
        <w:t xml:space="preserve">a </w:t>
      </w:r>
      <w:r w:rsidRPr="00465B51">
        <w:rPr>
          <w:lang w:val="fr-FR"/>
        </w:rPr>
        <w:t>rappel</w:t>
      </w:r>
      <w:r>
        <w:rPr>
          <w:lang w:val="fr-FR"/>
        </w:rPr>
        <w:t>é</w:t>
      </w:r>
      <w:r w:rsidRPr="00465B51">
        <w:rPr>
          <w:lang w:val="fr-FR"/>
        </w:rPr>
        <w:t xml:space="preserve"> sa position</w:t>
      </w:r>
      <w:r>
        <w:rPr>
          <w:lang w:val="fr-FR"/>
        </w:rPr>
        <w:t>. Il considère</w:t>
      </w:r>
      <w:r w:rsidR="00B24BB8">
        <w:rPr>
          <w:lang w:val="fr-FR"/>
        </w:rPr>
        <w:t xml:space="preserve"> </w:t>
      </w:r>
      <w:r w:rsidRPr="00465B51">
        <w:rPr>
          <w:lang w:val="fr-FR"/>
        </w:rPr>
        <w:t xml:space="preserve">que </w:t>
      </w:r>
      <w:r>
        <w:rPr>
          <w:lang w:val="fr-FR"/>
        </w:rPr>
        <w:t xml:space="preserve">nombre des faits décrits par </w:t>
      </w:r>
      <w:r w:rsidRPr="00465B51">
        <w:rPr>
          <w:lang w:val="fr-FR"/>
        </w:rPr>
        <w:t>l</w:t>
      </w:r>
      <w:r>
        <w:rPr>
          <w:lang w:val="fr-FR"/>
        </w:rPr>
        <w:t>’</w:t>
      </w:r>
      <w:r w:rsidRPr="00465B51">
        <w:rPr>
          <w:lang w:val="fr-FR"/>
        </w:rPr>
        <w:t xml:space="preserve">auteure </w:t>
      </w:r>
      <w:r>
        <w:rPr>
          <w:lang w:val="fr-FR"/>
        </w:rPr>
        <w:t>sont</w:t>
      </w:r>
      <w:r w:rsidRPr="00465B51">
        <w:rPr>
          <w:lang w:val="fr-FR"/>
        </w:rPr>
        <w:t xml:space="preserve"> dénués de pertinence et </w:t>
      </w:r>
      <w:r>
        <w:rPr>
          <w:lang w:val="fr-FR"/>
        </w:rPr>
        <w:t>invérifiables</w:t>
      </w:r>
      <w:r w:rsidRPr="00465B51">
        <w:rPr>
          <w:lang w:val="fr-FR"/>
        </w:rPr>
        <w:t>. Les enfants n</w:t>
      </w:r>
      <w:r>
        <w:rPr>
          <w:lang w:val="fr-FR"/>
        </w:rPr>
        <w:t>’</w:t>
      </w:r>
      <w:r w:rsidRPr="00465B51">
        <w:rPr>
          <w:lang w:val="fr-FR"/>
        </w:rPr>
        <w:t>ont pas la qualit</w:t>
      </w:r>
      <w:r>
        <w:rPr>
          <w:lang w:val="fr-FR"/>
        </w:rPr>
        <w:t>é de victimes parce que, le</w:t>
      </w:r>
      <w:r w:rsidR="000C622D">
        <w:rPr>
          <w:lang w:val="fr-FR"/>
        </w:rPr>
        <w:t xml:space="preserve"> </w:t>
      </w:r>
      <w:r>
        <w:rPr>
          <w:lang w:val="fr-FR"/>
        </w:rPr>
        <w:t>17 </w:t>
      </w:r>
      <w:r w:rsidRPr="00465B51">
        <w:rPr>
          <w:lang w:val="fr-FR"/>
        </w:rPr>
        <w:t>novembre 2017, l</w:t>
      </w:r>
      <w:r>
        <w:rPr>
          <w:lang w:val="fr-FR"/>
        </w:rPr>
        <w:t>’</w:t>
      </w:r>
      <w:r w:rsidRPr="00465B51">
        <w:rPr>
          <w:lang w:val="fr-FR"/>
        </w:rPr>
        <w:t>auteure et le père ont conclu un a</w:t>
      </w:r>
      <w:r>
        <w:rPr>
          <w:lang w:val="fr-FR"/>
        </w:rPr>
        <w:t>ccord</w:t>
      </w:r>
      <w:r w:rsidRPr="00465B51">
        <w:rPr>
          <w:lang w:val="fr-FR"/>
        </w:rPr>
        <w:t xml:space="preserve"> sur l</w:t>
      </w:r>
      <w:r>
        <w:rPr>
          <w:lang w:val="fr-FR"/>
        </w:rPr>
        <w:t>’</w:t>
      </w:r>
      <w:r w:rsidRPr="00465B51">
        <w:rPr>
          <w:lang w:val="fr-FR"/>
        </w:rPr>
        <w:t>exercice du droit de visite de l</w:t>
      </w:r>
      <w:r>
        <w:rPr>
          <w:lang w:val="fr-FR"/>
        </w:rPr>
        <w:t>’</w:t>
      </w:r>
      <w:r w:rsidRPr="00465B51">
        <w:rPr>
          <w:lang w:val="fr-FR"/>
        </w:rPr>
        <w:t xml:space="preserve">auteure, qui est au </w:t>
      </w:r>
      <w:r>
        <w:rPr>
          <w:lang w:val="fr-FR"/>
        </w:rPr>
        <w:t>cœur</w:t>
      </w:r>
      <w:r w:rsidRPr="00465B51">
        <w:rPr>
          <w:lang w:val="fr-FR"/>
        </w:rPr>
        <w:t xml:space="preserve"> de la présente communication. À la demande des</w:t>
      </w:r>
      <w:r>
        <w:rPr>
          <w:lang w:val="fr-FR"/>
        </w:rPr>
        <w:t xml:space="preserve"> parties, la cour d’appel de </w:t>
      </w:r>
      <w:r w:rsidRPr="00465B51">
        <w:rPr>
          <w:lang w:val="fr-FR"/>
        </w:rPr>
        <w:t xml:space="preserve">Finlande </w:t>
      </w:r>
      <w:r>
        <w:rPr>
          <w:lang w:val="fr-FR"/>
        </w:rPr>
        <w:t>orientale</w:t>
      </w:r>
      <w:r w:rsidRPr="00465B51">
        <w:rPr>
          <w:lang w:val="fr-FR"/>
        </w:rPr>
        <w:t xml:space="preserve"> a </w:t>
      </w:r>
      <w:r>
        <w:rPr>
          <w:lang w:val="fr-FR"/>
        </w:rPr>
        <w:t>confirmé</w:t>
      </w:r>
      <w:r w:rsidRPr="00465B51">
        <w:rPr>
          <w:lang w:val="fr-FR"/>
        </w:rPr>
        <w:t xml:space="preserve"> cet a</w:t>
      </w:r>
      <w:r>
        <w:rPr>
          <w:lang w:val="fr-FR"/>
        </w:rPr>
        <w:t>ccord</w:t>
      </w:r>
      <w:r w:rsidRPr="00465B51">
        <w:rPr>
          <w:lang w:val="fr-FR"/>
        </w:rPr>
        <w:t xml:space="preserve"> le 20</w:t>
      </w:r>
      <w:r>
        <w:rPr>
          <w:lang w:val="fr-FR"/>
        </w:rPr>
        <w:t> </w:t>
      </w:r>
      <w:r w:rsidRPr="00465B51">
        <w:rPr>
          <w:lang w:val="fr-FR"/>
        </w:rPr>
        <w:t>novembre 2017</w:t>
      </w:r>
      <w:r>
        <w:rPr>
          <w:lang w:val="fr-FR"/>
        </w:rPr>
        <w:t xml:space="preserve"> et a conclu qu’il n’était </w:t>
      </w:r>
      <w:r w:rsidRPr="00465B51">
        <w:rPr>
          <w:lang w:val="fr-FR"/>
        </w:rPr>
        <w:t xml:space="preserve">ni contraire au droit ni manifestement déraisonnable, </w:t>
      </w:r>
      <w:r>
        <w:rPr>
          <w:lang w:val="fr-FR"/>
        </w:rPr>
        <w:t xml:space="preserve">qu’il </w:t>
      </w:r>
      <w:r w:rsidRPr="00465B51">
        <w:rPr>
          <w:lang w:val="fr-FR"/>
        </w:rPr>
        <w:t>ne port</w:t>
      </w:r>
      <w:r>
        <w:rPr>
          <w:lang w:val="fr-FR"/>
        </w:rPr>
        <w:t>ait</w:t>
      </w:r>
      <w:r w:rsidRPr="00465B51">
        <w:rPr>
          <w:lang w:val="fr-FR"/>
        </w:rPr>
        <w:t xml:space="preserve"> pas atteinte aux droits d</w:t>
      </w:r>
      <w:r>
        <w:rPr>
          <w:lang w:val="fr-FR"/>
        </w:rPr>
        <w:t>e</w:t>
      </w:r>
      <w:r w:rsidRPr="00465B51">
        <w:rPr>
          <w:lang w:val="fr-FR"/>
        </w:rPr>
        <w:t xml:space="preserve"> tiers et </w:t>
      </w:r>
      <w:r>
        <w:rPr>
          <w:lang w:val="fr-FR"/>
        </w:rPr>
        <w:t>qu’il était</w:t>
      </w:r>
      <w:r w:rsidRPr="00465B51">
        <w:rPr>
          <w:lang w:val="fr-FR"/>
        </w:rPr>
        <w:t xml:space="preserve"> conf</w:t>
      </w:r>
      <w:r>
        <w:rPr>
          <w:lang w:val="fr-FR"/>
        </w:rPr>
        <w:t xml:space="preserve">orme à l’intérêt supérieur des </w:t>
      </w:r>
      <w:r w:rsidRPr="00465B51">
        <w:rPr>
          <w:lang w:val="fr-FR"/>
        </w:rPr>
        <w:t>enfant</w:t>
      </w:r>
      <w:r>
        <w:rPr>
          <w:lang w:val="fr-FR"/>
        </w:rPr>
        <w:t>s</w:t>
      </w:r>
      <w:r w:rsidRPr="00465B51">
        <w:rPr>
          <w:lang w:val="fr-FR"/>
        </w:rPr>
        <w:t>. La</w:t>
      </w:r>
      <w:r>
        <w:rPr>
          <w:lang w:val="fr-FR"/>
        </w:rPr>
        <w:t> </w:t>
      </w:r>
      <w:r w:rsidRPr="00465B51">
        <w:rPr>
          <w:lang w:val="fr-FR"/>
        </w:rPr>
        <w:t>décision n</w:t>
      </w:r>
      <w:r>
        <w:rPr>
          <w:lang w:val="fr-FR"/>
        </w:rPr>
        <w:t>’</w:t>
      </w:r>
      <w:r w:rsidRPr="00465B51">
        <w:rPr>
          <w:lang w:val="fr-FR"/>
        </w:rPr>
        <w:t>ayant pas fait l</w:t>
      </w:r>
      <w:r>
        <w:rPr>
          <w:lang w:val="fr-FR"/>
        </w:rPr>
        <w:t>’</w:t>
      </w:r>
      <w:r w:rsidRPr="00465B51">
        <w:rPr>
          <w:lang w:val="fr-FR"/>
        </w:rPr>
        <w:t>objet d</w:t>
      </w:r>
      <w:r>
        <w:rPr>
          <w:lang w:val="fr-FR"/>
        </w:rPr>
        <w:t>’</w:t>
      </w:r>
      <w:r w:rsidRPr="00465B51">
        <w:rPr>
          <w:lang w:val="fr-FR"/>
        </w:rPr>
        <w:t>un recours, elle est devenue définitive. La</w:t>
      </w:r>
      <w:r>
        <w:rPr>
          <w:lang w:val="fr-FR"/>
        </w:rPr>
        <w:t> </w:t>
      </w:r>
      <w:r w:rsidRPr="00465B51">
        <w:rPr>
          <w:lang w:val="fr-FR"/>
        </w:rPr>
        <w:t xml:space="preserve">communication est également irrecevable car manifestement dénuée de fondement </w:t>
      </w:r>
      <w:r>
        <w:rPr>
          <w:lang w:val="fr-FR"/>
        </w:rPr>
        <w:t>au motif</w:t>
      </w:r>
      <w:r w:rsidRPr="00465B51">
        <w:rPr>
          <w:lang w:val="fr-FR"/>
        </w:rPr>
        <w:t xml:space="preserve"> que l</w:t>
      </w:r>
      <w:r>
        <w:rPr>
          <w:lang w:val="fr-FR"/>
        </w:rPr>
        <w:t>’</w:t>
      </w:r>
      <w:r w:rsidRPr="00465B51">
        <w:rPr>
          <w:lang w:val="fr-FR"/>
        </w:rPr>
        <w:t>auteure demande au Comité d</w:t>
      </w:r>
      <w:r>
        <w:rPr>
          <w:lang w:val="fr-FR"/>
        </w:rPr>
        <w:t>’</w:t>
      </w:r>
      <w:r w:rsidRPr="00465B51">
        <w:rPr>
          <w:lang w:val="fr-FR"/>
        </w:rPr>
        <w:t>agir comme une quatrième instance.</w:t>
      </w:r>
    </w:p>
    <w:p w:rsidR="00FC2560" w:rsidRPr="009E143E" w:rsidRDefault="00FC2560" w:rsidP="00FC2560">
      <w:pPr>
        <w:pStyle w:val="SingleTxtG"/>
        <w:rPr>
          <w:spacing w:val="1"/>
        </w:rPr>
      </w:pPr>
      <w:r w:rsidRPr="009E143E">
        <w:rPr>
          <w:spacing w:val="1"/>
          <w:lang w:val="fr-FR"/>
        </w:rPr>
        <w:t>8.2</w:t>
      </w:r>
      <w:r w:rsidRPr="009E143E">
        <w:rPr>
          <w:spacing w:val="1"/>
          <w:lang w:val="fr-FR"/>
        </w:rPr>
        <w:tab/>
        <w:t xml:space="preserve">Le 20 mars 2016, l’auteure a déposé plainte auprès de la police judiciaire pour des actes de violence présumés à l’égard de ses enfants. Des renseignements ont été demandés à la crèche et aux services de protection de l’enfance qui avaient assisté en qualité d’observateurs aux rencontres entre l’auteure et ses enfants ; aucune préoccupation n’a été signalée. Le père a contesté les allégations de violence. Eu égard à l’âge des enfants, il a été demandé au groupe de travail d’experts psychiatres de l’Université de Tampere d’évaluer si les enfants pouvaient être interrogés ; dans son rapport du 15 juin 2017, le groupe de travail a signalé qu’il ne serait pas dans leur intérêt supérieur de les interroger car des acteurs neutres ne s’étaient pas dits préoccupés par leur situation et il n’y avait aucun signe de violence ou de maltraitance. Le groupe de travail a fait remarquer qu’aucune des personnes entendues, parmi lesquelles un infirmier, un enseignant, un policier et des agents de la protection de l’enfance, n’avait exprimé la moindre </w:t>
      </w:r>
      <w:r w:rsidRPr="009E143E">
        <w:rPr>
          <w:spacing w:val="1"/>
          <w:lang w:val="fr-FR"/>
        </w:rPr>
        <w:lastRenderedPageBreak/>
        <w:t>préoccupation au sujet du bien-être des enfants ni constaté de signes de violence. Les</w:t>
      </w:r>
      <w:r w:rsidR="005460F9">
        <w:rPr>
          <w:spacing w:val="1"/>
          <w:lang w:val="fr-FR"/>
        </w:rPr>
        <w:t xml:space="preserve"> </w:t>
      </w:r>
      <w:r w:rsidRPr="009E143E">
        <w:rPr>
          <w:spacing w:val="1"/>
          <w:lang w:val="fr-FR"/>
        </w:rPr>
        <w:t>experts ont fait remarquer que l’examen du dossier faisait apparaître des contradictions entre les déclarations de l’auteure et les informations consignées dans le dossier au sujet des rencontres supervisées en ce qui concerne la personne qui a</w:t>
      </w:r>
      <w:r>
        <w:rPr>
          <w:spacing w:val="1"/>
          <w:lang w:val="fr-FR"/>
        </w:rPr>
        <w:t>vait</w:t>
      </w:r>
      <w:r w:rsidRPr="009E143E">
        <w:rPr>
          <w:spacing w:val="1"/>
          <w:lang w:val="fr-FR"/>
        </w:rPr>
        <w:t xml:space="preserve"> commencé à évoquer le comportement violent du père. Ils ont également déclaré que la possibilité d’obtenir des informations fiables en soumettant les enfants à un entretien psychologique médico-légal dépendait, entre autres choses, de la mesure dans laquelle ceux-ci avaient été exposés aux opinions de tiers concernant les violences présumées. Les jeunes enfants </w:t>
      </w:r>
      <w:r>
        <w:rPr>
          <w:spacing w:val="1"/>
          <w:lang w:val="fr-FR"/>
        </w:rPr>
        <w:t>n’étaient</w:t>
      </w:r>
      <w:r w:rsidRPr="009E143E">
        <w:rPr>
          <w:spacing w:val="1"/>
          <w:lang w:val="fr-FR"/>
        </w:rPr>
        <w:t xml:space="preserve"> pas forcément à même de faire la distinction entre les sources de leurs souvenirs, c’est-à-dire de déterminer si un souvenir </w:t>
      </w:r>
      <w:r>
        <w:rPr>
          <w:spacing w:val="1"/>
          <w:lang w:val="fr-FR"/>
        </w:rPr>
        <w:t>était</w:t>
      </w:r>
      <w:r w:rsidRPr="009E143E">
        <w:rPr>
          <w:spacing w:val="1"/>
          <w:lang w:val="fr-FR"/>
        </w:rPr>
        <w:t xml:space="preserve"> fondé sur du vécu ou sur la perception qu’a</w:t>
      </w:r>
      <w:r>
        <w:rPr>
          <w:spacing w:val="1"/>
          <w:lang w:val="fr-FR"/>
        </w:rPr>
        <w:t>vait</w:t>
      </w:r>
      <w:r w:rsidRPr="009E143E">
        <w:rPr>
          <w:spacing w:val="1"/>
          <w:lang w:val="fr-FR"/>
        </w:rPr>
        <w:t xml:space="preserve"> un adulte de l’événement, par exemple. En</w:t>
      </w:r>
      <w:r w:rsidR="005460F9">
        <w:rPr>
          <w:spacing w:val="1"/>
          <w:lang w:val="fr-FR"/>
        </w:rPr>
        <w:t xml:space="preserve"> </w:t>
      </w:r>
      <w:r w:rsidRPr="009E143E">
        <w:rPr>
          <w:spacing w:val="1"/>
          <w:lang w:val="fr-FR"/>
        </w:rPr>
        <w:t>l’espèce, il exist</w:t>
      </w:r>
      <w:r>
        <w:rPr>
          <w:spacing w:val="1"/>
          <w:lang w:val="fr-FR"/>
        </w:rPr>
        <w:t>ait</w:t>
      </w:r>
      <w:r w:rsidRPr="009E143E">
        <w:rPr>
          <w:spacing w:val="1"/>
          <w:lang w:val="fr-FR"/>
        </w:rPr>
        <w:t xml:space="preserve"> de nombreux antécédents d’infractions similaires supposées, et les enfants </w:t>
      </w:r>
      <w:r>
        <w:rPr>
          <w:spacing w:val="1"/>
          <w:lang w:val="fr-FR"/>
        </w:rPr>
        <w:t>avaient</w:t>
      </w:r>
      <w:r w:rsidRPr="009E143E">
        <w:rPr>
          <w:spacing w:val="1"/>
          <w:lang w:val="fr-FR"/>
        </w:rPr>
        <w:t xml:space="preserve"> tellement été exposés à la question qu’il serait impossible d’évaluer la fiabilité de leurs déclarations concernant les violences présumées. Le conflit qui oppos</w:t>
      </w:r>
      <w:r>
        <w:rPr>
          <w:spacing w:val="1"/>
          <w:lang w:val="fr-FR"/>
        </w:rPr>
        <w:t>ait</w:t>
      </w:r>
      <w:r w:rsidRPr="009E143E">
        <w:rPr>
          <w:spacing w:val="1"/>
          <w:lang w:val="fr-FR"/>
        </w:rPr>
        <w:t xml:space="preserve"> les parents à propos de la garde étant ancien, il </w:t>
      </w:r>
      <w:r>
        <w:rPr>
          <w:spacing w:val="1"/>
          <w:lang w:val="fr-FR"/>
        </w:rPr>
        <w:t>était</w:t>
      </w:r>
      <w:r w:rsidRPr="009E143E">
        <w:rPr>
          <w:spacing w:val="1"/>
          <w:lang w:val="fr-FR"/>
        </w:rPr>
        <w:t xml:space="preserve"> difficile d’obtenir un récit fiable de la part des enfants.</w:t>
      </w:r>
    </w:p>
    <w:p w:rsidR="00FC2560" w:rsidRPr="009E143E" w:rsidRDefault="00FC2560" w:rsidP="00FC2560">
      <w:pPr>
        <w:pStyle w:val="SingleTxtG"/>
        <w:rPr>
          <w:spacing w:val="-1"/>
          <w:lang w:val="fr-FR"/>
        </w:rPr>
      </w:pPr>
      <w:r w:rsidRPr="009E143E">
        <w:rPr>
          <w:spacing w:val="-1"/>
          <w:lang w:val="fr-FR"/>
        </w:rPr>
        <w:t>8.3</w:t>
      </w:r>
      <w:r w:rsidRPr="009E143E">
        <w:rPr>
          <w:spacing w:val="-1"/>
          <w:lang w:val="fr-FR"/>
        </w:rPr>
        <w:tab/>
        <w:t>Depuis le 1</w:t>
      </w:r>
      <w:r w:rsidRPr="009E143E">
        <w:rPr>
          <w:spacing w:val="-1"/>
          <w:vertAlign w:val="superscript"/>
          <w:lang w:val="fr-FR"/>
        </w:rPr>
        <w:t>er</w:t>
      </w:r>
      <w:r w:rsidRPr="009E143E">
        <w:rPr>
          <w:spacing w:val="-1"/>
          <w:lang w:val="fr-FR"/>
        </w:rPr>
        <w:t> décembre 2016, les services de protection de l’enfance d’</w:t>
      </w:r>
      <w:proofErr w:type="spellStart"/>
      <w:r w:rsidRPr="009E143E">
        <w:rPr>
          <w:spacing w:val="-1"/>
          <w:lang w:val="fr-FR"/>
        </w:rPr>
        <w:t>Iitti</w:t>
      </w:r>
      <w:proofErr w:type="spellEnd"/>
      <w:r w:rsidRPr="009E143E">
        <w:rPr>
          <w:spacing w:val="-1"/>
          <w:lang w:val="fr-FR"/>
        </w:rPr>
        <w:t xml:space="preserve"> ont reçu cinq signalements de l’auteure concernant les enfants et un signalement émanant du conjoint actuel de l’auteure au sujet d’actes de violence qui seraient commis par le père et des difficultés qu’a l’auteure à voir ses enfants. L’État partie fait observer que les services de protection sociale ont mené une enquête à la suite de ces signalements en interrogeant le père dans leurs bureaux le 29 mai 2017, en se mettant en relation avec les services de pédopsychiatrie de l’hôpital central d</w:t>
      </w:r>
      <w:r>
        <w:rPr>
          <w:spacing w:val="-1"/>
          <w:lang w:val="fr-FR"/>
        </w:rPr>
        <w:t>e</w:t>
      </w:r>
      <w:r w:rsidRPr="009E143E">
        <w:rPr>
          <w:spacing w:val="-1"/>
          <w:lang w:val="fr-FR"/>
        </w:rPr>
        <w:t xml:space="preserve"> </w:t>
      </w:r>
      <w:proofErr w:type="spellStart"/>
      <w:r w:rsidRPr="009E143E">
        <w:rPr>
          <w:spacing w:val="-1"/>
          <w:lang w:val="fr-FR"/>
        </w:rPr>
        <w:t>Päijät-Häme</w:t>
      </w:r>
      <w:proofErr w:type="spellEnd"/>
      <w:r w:rsidRPr="009E143E">
        <w:rPr>
          <w:spacing w:val="-1"/>
          <w:lang w:val="fr-FR"/>
        </w:rPr>
        <w:t xml:space="preserve"> et de l’hôpital universitaire de Tampere, en réunissant le père et l’auteure en juillet 2017 pour discuter du problème, et en se rendant au domicile des enfants, le 27 juillet 2017, pour rencontrer les enfants et le père. Il</w:t>
      </w:r>
      <w:r>
        <w:rPr>
          <w:spacing w:val="-1"/>
          <w:lang w:val="fr-FR"/>
        </w:rPr>
        <w:t> </w:t>
      </w:r>
      <w:r w:rsidRPr="009E143E">
        <w:rPr>
          <w:spacing w:val="-1"/>
          <w:lang w:val="fr-FR"/>
        </w:rPr>
        <w:t xml:space="preserve">ressort des comptes rendus des travailleurs sociaux que les enfants, âgés de cinq ans, étaient calmes, heureux, ouverts et bien élevés, et qu’ils discutaient avec leur père et parfois s’asseyaient sur ses genoux. Les enfants ont également déclaré que leur père les consolait et qu’ils avaient le sentiment de pouvoir lui parler de ce qui leur faisait peur. Les services de protection sociale n’ont observé aucun élément justifiant l’ouverture d’une enquête pour des soupçons de violence. En outre, dans ses signalements, l’auteure a mentionné des faits sur lesquels les services de protection de l’enfance avaient déjà mené une enquête en bonne et due forme. Les actes de violence que le père aurait commis avaient déjà fait l’objet d’une enquête de police. En particulier, il avait été établi que la fracture du fémur de </w:t>
      </w:r>
      <w:r>
        <w:rPr>
          <w:spacing w:val="-1"/>
          <w:lang w:val="fr-FR"/>
        </w:rPr>
        <w:t>Y</w:t>
      </w:r>
      <w:r w:rsidR="005460F9">
        <w:rPr>
          <w:spacing w:val="-1"/>
          <w:lang w:val="fr-FR"/>
        </w:rPr>
        <w:t xml:space="preserve">, </w:t>
      </w:r>
      <w:r w:rsidRPr="009E143E">
        <w:rPr>
          <w:spacing w:val="-1"/>
          <w:lang w:val="fr-FR"/>
        </w:rPr>
        <w:t>évoquée par l’auteure dans ses allégations, avait été causée par une chute à ski en mars</w:t>
      </w:r>
      <w:r>
        <w:rPr>
          <w:spacing w:val="-1"/>
          <w:lang w:val="fr-FR"/>
        </w:rPr>
        <w:t xml:space="preserve"> </w:t>
      </w:r>
      <w:r w:rsidRPr="009E143E">
        <w:rPr>
          <w:spacing w:val="-1"/>
          <w:lang w:val="fr-FR"/>
        </w:rPr>
        <w:t>2017.</w:t>
      </w:r>
    </w:p>
    <w:p w:rsidR="00FC2560" w:rsidRPr="00465B51" w:rsidRDefault="00FC2560" w:rsidP="00FC2560">
      <w:pPr>
        <w:pStyle w:val="SingleTxtG"/>
      </w:pPr>
      <w:r w:rsidRPr="00465B51">
        <w:rPr>
          <w:lang w:val="fr-FR"/>
        </w:rPr>
        <w:t>8.4</w:t>
      </w:r>
      <w:r w:rsidRPr="00465B51">
        <w:rPr>
          <w:lang w:val="fr-FR"/>
        </w:rPr>
        <w:tab/>
        <w:t xml:space="preserve">En ce qui concerne </w:t>
      </w:r>
      <w:r>
        <w:rPr>
          <w:lang w:val="fr-FR"/>
        </w:rPr>
        <w:t xml:space="preserve">les </w:t>
      </w:r>
      <w:r w:rsidRPr="00465B51">
        <w:rPr>
          <w:lang w:val="fr-FR"/>
        </w:rPr>
        <w:t>allégation</w:t>
      </w:r>
      <w:r>
        <w:rPr>
          <w:lang w:val="fr-FR"/>
        </w:rPr>
        <w:t>s</w:t>
      </w:r>
      <w:r w:rsidRPr="00465B51">
        <w:rPr>
          <w:lang w:val="fr-FR"/>
        </w:rPr>
        <w:t xml:space="preserve"> de l</w:t>
      </w:r>
      <w:r>
        <w:rPr>
          <w:lang w:val="fr-FR"/>
        </w:rPr>
        <w:t>’</w:t>
      </w:r>
      <w:r w:rsidRPr="00465B51">
        <w:rPr>
          <w:lang w:val="fr-FR"/>
        </w:rPr>
        <w:t xml:space="preserve">auteure selon </w:t>
      </w:r>
      <w:r>
        <w:rPr>
          <w:lang w:val="fr-FR"/>
        </w:rPr>
        <w:t xml:space="preserve">lesquelles les enfants n’ont reçu aucun soutien </w:t>
      </w:r>
      <w:r w:rsidRPr="00465B51">
        <w:rPr>
          <w:lang w:val="fr-FR"/>
        </w:rPr>
        <w:t>après avoir été exposé</w:t>
      </w:r>
      <w:r>
        <w:rPr>
          <w:lang w:val="fr-FR"/>
        </w:rPr>
        <w:t>s à des actes de violence le 26 </w:t>
      </w:r>
      <w:r w:rsidRPr="00465B51">
        <w:rPr>
          <w:lang w:val="fr-FR"/>
        </w:rPr>
        <w:t>octobre 2014, l</w:t>
      </w:r>
      <w:r>
        <w:rPr>
          <w:lang w:val="fr-FR"/>
        </w:rPr>
        <w:t>’</w:t>
      </w:r>
      <w:r w:rsidRPr="00465B51">
        <w:rPr>
          <w:lang w:val="fr-FR"/>
        </w:rPr>
        <w:t>État partie souligne que les mesures suivantes ont été prises</w:t>
      </w:r>
      <w:r>
        <w:rPr>
          <w:lang w:val="fr-FR"/>
        </w:rPr>
        <w:t> </w:t>
      </w:r>
      <w:r w:rsidRPr="00465B51">
        <w:rPr>
          <w:lang w:val="fr-FR"/>
        </w:rPr>
        <w:t>:</w:t>
      </w:r>
      <w:r>
        <w:rPr>
          <w:lang w:val="fr-FR"/>
        </w:rPr>
        <w:t>a</w:t>
      </w:r>
      <w:r w:rsidRPr="00465B51">
        <w:rPr>
          <w:lang w:val="fr-FR"/>
        </w:rPr>
        <w:t>)</w:t>
      </w:r>
      <w:r>
        <w:rPr>
          <w:lang w:val="fr-FR"/>
        </w:rPr>
        <w:t> le 23 </w:t>
      </w:r>
      <w:r w:rsidRPr="00465B51">
        <w:rPr>
          <w:lang w:val="fr-FR"/>
        </w:rPr>
        <w:t>janvier 2017</w:t>
      </w:r>
      <w:r>
        <w:rPr>
          <w:lang w:val="fr-FR"/>
        </w:rPr>
        <w:t>,</w:t>
      </w:r>
      <w:r w:rsidRPr="00465B51">
        <w:rPr>
          <w:lang w:val="fr-FR"/>
        </w:rPr>
        <w:t xml:space="preserve"> le</w:t>
      </w:r>
      <w:r>
        <w:rPr>
          <w:lang w:val="fr-FR"/>
        </w:rPr>
        <w:t>s</w:t>
      </w:r>
      <w:r w:rsidRPr="00465B51">
        <w:rPr>
          <w:lang w:val="fr-FR"/>
        </w:rPr>
        <w:t xml:space="preserve"> service</w:t>
      </w:r>
      <w:r>
        <w:rPr>
          <w:lang w:val="fr-FR"/>
        </w:rPr>
        <w:t>s</w:t>
      </w:r>
      <w:r w:rsidRPr="00465B51">
        <w:rPr>
          <w:lang w:val="fr-FR"/>
        </w:rPr>
        <w:t xml:space="preserve"> de police du sud-est de la Finlande </w:t>
      </w:r>
      <w:r>
        <w:rPr>
          <w:lang w:val="fr-FR"/>
        </w:rPr>
        <w:t>ont</w:t>
      </w:r>
      <w:r w:rsidRPr="00465B51">
        <w:rPr>
          <w:lang w:val="fr-FR"/>
        </w:rPr>
        <w:t xml:space="preserve"> demandé </w:t>
      </w:r>
      <w:r>
        <w:rPr>
          <w:lang w:val="fr-FR"/>
        </w:rPr>
        <w:t>l’assistance du</w:t>
      </w:r>
      <w:r w:rsidRPr="00465B51">
        <w:rPr>
          <w:lang w:val="fr-FR"/>
        </w:rPr>
        <w:t xml:space="preserve"> groupe de trava</w:t>
      </w:r>
      <w:r>
        <w:rPr>
          <w:lang w:val="fr-FR"/>
        </w:rPr>
        <w:t>il d’experts psychiatres</w:t>
      </w:r>
      <w:r w:rsidRPr="00465B51">
        <w:rPr>
          <w:lang w:val="fr-FR"/>
        </w:rPr>
        <w:t>, à la suite de la demande d</w:t>
      </w:r>
      <w:r>
        <w:rPr>
          <w:lang w:val="fr-FR"/>
        </w:rPr>
        <w:t>’</w:t>
      </w:r>
      <w:r w:rsidRPr="00465B51">
        <w:rPr>
          <w:lang w:val="fr-FR"/>
        </w:rPr>
        <w:t>enquête reçue le 7</w:t>
      </w:r>
      <w:r>
        <w:rPr>
          <w:lang w:val="fr-FR"/>
        </w:rPr>
        <w:t> </w:t>
      </w:r>
      <w:r w:rsidRPr="00465B51">
        <w:rPr>
          <w:lang w:val="fr-FR"/>
        </w:rPr>
        <w:t>décembre 2016</w:t>
      </w:r>
      <w:r>
        <w:rPr>
          <w:lang w:val="fr-FR"/>
        </w:rPr>
        <w:t> </w:t>
      </w:r>
      <w:r w:rsidRPr="00465B51">
        <w:rPr>
          <w:lang w:val="fr-FR"/>
        </w:rPr>
        <w:t xml:space="preserve">; </w:t>
      </w:r>
      <w:r>
        <w:rPr>
          <w:lang w:val="fr-FR"/>
        </w:rPr>
        <w:t>b</w:t>
      </w:r>
      <w:r w:rsidRPr="00465B51">
        <w:rPr>
          <w:lang w:val="fr-FR"/>
        </w:rPr>
        <w:t>)</w:t>
      </w:r>
      <w:r>
        <w:rPr>
          <w:lang w:val="fr-FR"/>
        </w:rPr>
        <w:t> </w:t>
      </w:r>
      <w:r w:rsidRPr="00465B51">
        <w:rPr>
          <w:lang w:val="fr-FR"/>
        </w:rPr>
        <w:t xml:space="preserve">le groupe de travail a signalé aux </w:t>
      </w:r>
      <w:r>
        <w:rPr>
          <w:lang w:val="fr-FR"/>
        </w:rPr>
        <w:t>travailleurs</w:t>
      </w:r>
      <w:r w:rsidRPr="00465B51">
        <w:rPr>
          <w:lang w:val="fr-FR"/>
        </w:rPr>
        <w:t xml:space="preserve"> sociaux des services de protection de l</w:t>
      </w:r>
      <w:r>
        <w:rPr>
          <w:lang w:val="fr-FR"/>
        </w:rPr>
        <w:t>’</w:t>
      </w:r>
      <w:r w:rsidRPr="00465B51">
        <w:rPr>
          <w:lang w:val="fr-FR"/>
        </w:rPr>
        <w:t>enfance qu</w:t>
      </w:r>
      <w:r>
        <w:rPr>
          <w:lang w:val="fr-FR"/>
        </w:rPr>
        <w:t>’</w:t>
      </w:r>
      <w:r w:rsidRPr="00465B51">
        <w:rPr>
          <w:lang w:val="fr-FR"/>
        </w:rPr>
        <w:t>il avait reçu un courriel de l</w:t>
      </w:r>
      <w:r>
        <w:rPr>
          <w:lang w:val="fr-FR"/>
        </w:rPr>
        <w:t>’</w:t>
      </w:r>
      <w:r w:rsidRPr="00465B51">
        <w:rPr>
          <w:lang w:val="fr-FR"/>
        </w:rPr>
        <w:t xml:space="preserve">auteure dans lequel </w:t>
      </w:r>
      <w:r>
        <w:rPr>
          <w:lang w:val="fr-FR"/>
        </w:rPr>
        <w:t>c</w:t>
      </w:r>
      <w:r w:rsidRPr="00465B51">
        <w:rPr>
          <w:lang w:val="fr-FR"/>
        </w:rPr>
        <w:t>elle</w:t>
      </w:r>
      <w:r>
        <w:rPr>
          <w:lang w:val="fr-FR"/>
        </w:rPr>
        <w:t>-ci</w:t>
      </w:r>
      <w:r w:rsidRPr="00465B51">
        <w:rPr>
          <w:lang w:val="fr-FR"/>
        </w:rPr>
        <w:t xml:space="preserve"> se disait préoccupée par les actes de violence du père à l</w:t>
      </w:r>
      <w:r>
        <w:rPr>
          <w:lang w:val="fr-FR"/>
        </w:rPr>
        <w:t>’</w:t>
      </w:r>
      <w:r w:rsidRPr="00465B51">
        <w:rPr>
          <w:lang w:val="fr-FR"/>
        </w:rPr>
        <w:t>égard des enfants</w:t>
      </w:r>
      <w:r>
        <w:rPr>
          <w:lang w:val="fr-FR"/>
        </w:rPr>
        <w:t> </w:t>
      </w:r>
      <w:r w:rsidRPr="00465B51">
        <w:rPr>
          <w:lang w:val="fr-FR"/>
        </w:rPr>
        <w:t xml:space="preserve">; </w:t>
      </w:r>
      <w:r>
        <w:rPr>
          <w:lang w:val="fr-FR"/>
        </w:rPr>
        <w:t>c</w:t>
      </w:r>
      <w:r w:rsidRPr="00465B51">
        <w:rPr>
          <w:lang w:val="fr-FR"/>
        </w:rPr>
        <w:t>)</w:t>
      </w:r>
      <w:r>
        <w:rPr>
          <w:lang w:val="fr-FR"/>
        </w:rPr>
        <w:t> </w:t>
      </w:r>
      <w:r w:rsidRPr="00465B51">
        <w:rPr>
          <w:lang w:val="fr-FR"/>
        </w:rPr>
        <w:t xml:space="preserve">le groupe de travail a </w:t>
      </w:r>
      <w:r>
        <w:rPr>
          <w:lang w:val="fr-FR"/>
        </w:rPr>
        <w:t>adressé</w:t>
      </w:r>
      <w:r w:rsidRPr="00465B51">
        <w:rPr>
          <w:lang w:val="fr-FR"/>
        </w:rPr>
        <w:t xml:space="preserve"> les enfants au département de pédopsychiatrie de l</w:t>
      </w:r>
      <w:r>
        <w:rPr>
          <w:lang w:val="fr-FR"/>
        </w:rPr>
        <w:t>’</w:t>
      </w:r>
      <w:r w:rsidRPr="00465B51">
        <w:rPr>
          <w:lang w:val="fr-FR"/>
        </w:rPr>
        <w:t>hôpital central d</w:t>
      </w:r>
      <w:r>
        <w:rPr>
          <w:lang w:val="fr-FR"/>
        </w:rPr>
        <w:t>e</w:t>
      </w:r>
      <w:r w:rsidRPr="00465B51">
        <w:rPr>
          <w:lang w:val="fr-FR"/>
        </w:rPr>
        <w:t xml:space="preserve"> </w:t>
      </w:r>
      <w:proofErr w:type="spellStart"/>
      <w:r w:rsidRPr="00465B51">
        <w:rPr>
          <w:lang w:val="fr-FR"/>
        </w:rPr>
        <w:t>Päijät-Häme</w:t>
      </w:r>
      <w:proofErr w:type="spellEnd"/>
      <w:r>
        <w:rPr>
          <w:lang w:val="fr-FR"/>
        </w:rPr>
        <w:t> </w:t>
      </w:r>
      <w:r w:rsidRPr="00465B51">
        <w:rPr>
          <w:lang w:val="fr-FR"/>
        </w:rPr>
        <w:t xml:space="preserve">; </w:t>
      </w:r>
      <w:r>
        <w:rPr>
          <w:lang w:val="fr-FR"/>
        </w:rPr>
        <w:t>et d</w:t>
      </w:r>
      <w:r w:rsidRPr="00465B51">
        <w:rPr>
          <w:lang w:val="fr-FR"/>
        </w:rPr>
        <w:t>)</w:t>
      </w:r>
      <w:r>
        <w:rPr>
          <w:lang w:val="fr-FR"/>
        </w:rPr>
        <w:t> </w:t>
      </w:r>
      <w:r w:rsidRPr="00465B51">
        <w:rPr>
          <w:lang w:val="fr-FR"/>
        </w:rPr>
        <w:t>le département de pédopsychiatrie a pris contact avec le père le 11</w:t>
      </w:r>
      <w:r>
        <w:rPr>
          <w:lang w:val="fr-FR"/>
        </w:rPr>
        <w:t> </w:t>
      </w:r>
      <w:r w:rsidRPr="00465B51">
        <w:rPr>
          <w:lang w:val="fr-FR"/>
        </w:rPr>
        <w:t>juillet 2017</w:t>
      </w:r>
      <w:r>
        <w:rPr>
          <w:lang w:val="fr-FR"/>
        </w:rPr>
        <w:t xml:space="preserve"> et </w:t>
      </w:r>
      <w:r w:rsidRPr="00465B51">
        <w:rPr>
          <w:lang w:val="fr-FR"/>
        </w:rPr>
        <w:t xml:space="preserve">lui </w:t>
      </w:r>
      <w:r>
        <w:rPr>
          <w:lang w:val="fr-FR"/>
        </w:rPr>
        <w:t>a conseillé de demander</w:t>
      </w:r>
      <w:r w:rsidRPr="00465B51">
        <w:rPr>
          <w:lang w:val="fr-FR"/>
        </w:rPr>
        <w:t xml:space="preserve"> </w:t>
      </w:r>
      <w:r>
        <w:rPr>
          <w:lang w:val="fr-FR"/>
        </w:rPr>
        <w:t>à ce que les enfants soient orientés vers</w:t>
      </w:r>
      <w:r w:rsidRPr="00465B51">
        <w:rPr>
          <w:lang w:val="fr-FR"/>
        </w:rPr>
        <w:t xml:space="preserve"> un pédopsychiatre. Il ressort du dossier du département que le père ne voyait pas la nécessité pour les enfants de consulter un pé</w:t>
      </w:r>
      <w:r>
        <w:rPr>
          <w:lang w:val="fr-FR"/>
        </w:rPr>
        <w:t>dopsychiatre, et que ni le père</w:t>
      </w:r>
      <w:r w:rsidRPr="00465B51">
        <w:rPr>
          <w:lang w:val="fr-FR"/>
        </w:rPr>
        <w:t xml:space="preserve"> ni le personnel </w:t>
      </w:r>
      <w:r>
        <w:rPr>
          <w:lang w:val="fr-FR"/>
        </w:rPr>
        <w:t>de la crèche</w:t>
      </w:r>
      <w:r w:rsidRPr="00465B51">
        <w:rPr>
          <w:lang w:val="fr-FR"/>
        </w:rPr>
        <w:t xml:space="preserve"> </w:t>
      </w:r>
      <w:r>
        <w:rPr>
          <w:lang w:val="fr-FR"/>
        </w:rPr>
        <w:t>n’avaient d’inquiétude</w:t>
      </w:r>
      <w:r w:rsidRPr="00465B51">
        <w:rPr>
          <w:lang w:val="fr-FR"/>
        </w:rPr>
        <w:t xml:space="preserve"> au</w:t>
      </w:r>
      <w:r>
        <w:rPr>
          <w:lang w:val="fr-FR"/>
        </w:rPr>
        <w:t xml:space="preserve"> sujet du bien-être des enfants.</w:t>
      </w:r>
    </w:p>
    <w:p w:rsidR="00FC2560" w:rsidRPr="00465B51" w:rsidRDefault="00FC2560" w:rsidP="00FC2560">
      <w:pPr>
        <w:pStyle w:val="SingleTxtG"/>
      </w:pPr>
      <w:r w:rsidRPr="00465B51">
        <w:rPr>
          <w:lang w:val="fr-FR"/>
        </w:rPr>
        <w:t>8.5</w:t>
      </w:r>
      <w:r w:rsidRPr="00465B51">
        <w:rPr>
          <w:lang w:val="fr-FR"/>
        </w:rPr>
        <w:tab/>
        <w:t>Les enfants n</w:t>
      </w:r>
      <w:r>
        <w:rPr>
          <w:lang w:val="fr-FR"/>
        </w:rPr>
        <w:t>’</w:t>
      </w:r>
      <w:r w:rsidRPr="00465B51">
        <w:rPr>
          <w:lang w:val="fr-FR"/>
        </w:rPr>
        <w:t xml:space="preserve">ont plus </w:t>
      </w:r>
      <w:r>
        <w:rPr>
          <w:lang w:val="fr-FR"/>
        </w:rPr>
        <w:t>la qualité</w:t>
      </w:r>
      <w:r w:rsidRPr="00465B51">
        <w:rPr>
          <w:lang w:val="fr-FR"/>
        </w:rPr>
        <w:t xml:space="preserve"> de victime</w:t>
      </w:r>
      <w:r>
        <w:rPr>
          <w:lang w:val="fr-FR"/>
        </w:rPr>
        <w:t>s,</w:t>
      </w:r>
      <w:r w:rsidRPr="00465B51">
        <w:rPr>
          <w:lang w:val="fr-FR"/>
        </w:rPr>
        <w:t xml:space="preserve"> et l</w:t>
      </w:r>
      <w:r>
        <w:rPr>
          <w:lang w:val="fr-FR"/>
        </w:rPr>
        <w:t>’</w:t>
      </w:r>
      <w:r w:rsidRPr="00465B51">
        <w:rPr>
          <w:lang w:val="fr-FR"/>
        </w:rPr>
        <w:t>argument de l</w:t>
      </w:r>
      <w:r>
        <w:rPr>
          <w:lang w:val="fr-FR"/>
        </w:rPr>
        <w:t>’</w:t>
      </w:r>
      <w:r w:rsidRPr="00465B51">
        <w:rPr>
          <w:lang w:val="fr-FR"/>
        </w:rPr>
        <w:t>auteure selon lequel les recours internes sont inutiles est devenu sans objet. La Cour suprême a rendu sa décision dans le cadre de la procédure interne le 11</w:t>
      </w:r>
      <w:r>
        <w:rPr>
          <w:lang w:val="fr-FR"/>
        </w:rPr>
        <w:t> </w:t>
      </w:r>
      <w:r w:rsidRPr="00465B51">
        <w:rPr>
          <w:lang w:val="fr-FR"/>
        </w:rPr>
        <w:t>juillet 2017. Elle n</w:t>
      </w:r>
      <w:r>
        <w:rPr>
          <w:lang w:val="fr-FR"/>
        </w:rPr>
        <w:t>’</w:t>
      </w:r>
      <w:r w:rsidRPr="00465B51">
        <w:rPr>
          <w:lang w:val="fr-FR"/>
        </w:rPr>
        <w:t>a pas statué sur le fond ma</w:t>
      </w:r>
      <w:r>
        <w:rPr>
          <w:lang w:val="fr-FR"/>
        </w:rPr>
        <w:t>is a infirmé la décision de la c</w:t>
      </w:r>
      <w:r w:rsidRPr="00465B51">
        <w:rPr>
          <w:lang w:val="fr-FR"/>
        </w:rPr>
        <w:t>our d</w:t>
      </w:r>
      <w:r>
        <w:rPr>
          <w:lang w:val="fr-FR"/>
        </w:rPr>
        <w:t>’</w:t>
      </w:r>
      <w:r w:rsidRPr="00465B51">
        <w:rPr>
          <w:lang w:val="fr-FR"/>
        </w:rPr>
        <w:t xml:space="preserve">appel </w:t>
      </w:r>
      <w:r>
        <w:rPr>
          <w:lang w:val="fr-FR"/>
        </w:rPr>
        <w:t>de Finlande orientale par laquelle</w:t>
      </w:r>
      <w:r w:rsidRPr="00465B51">
        <w:rPr>
          <w:lang w:val="fr-FR"/>
        </w:rPr>
        <w:t xml:space="preserve"> celle-ci avait </w:t>
      </w:r>
      <w:r>
        <w:rPr>
          <w:lang w:val="fr-FR"/>
        </w:rPr>
        <w:t>rejeté la demande d’autorisation soumise par l’auteure aux fins de la poursuite de</w:t>
      </w:r>
      <w:r w:rsidRPr="00465B51">
        <w:rPr>
          <w:lang w:val="fr-FR"/>
        </w:rPr>
        <w:t xml:space="preserve"> l</w:t>
      </w:r>
      <w:r>
        <w:rPr>
          <w:lang w:val="fr-FR"/>
        </w:rPr>
        <w:t>’</w:t>
      </w:r>
      <w:r w:rsidRPr="00465B51">
        <w:rPr>
          <w:lang w:val="fr-FR"/>
        </w:rPr>
        <w:t>examen de l</w:t>
      </w:r>
      <w:r>
        <w:rPr>
          <w:lang w:val="fr-FR"/>
        </w:rPr>
        <w:t>’</w:t>
      </w:r>
      <w:r w:rsidRPr="00465B51">
        <w:rPr>
          <w:lang w:val="fr-FR"/>
        </w:rPr>
        <w:t>affaire</w:t>
      </w:r>
      <w:r>
        <w:rPr>
          <w:lang w:val="fr-FR"/>
        </w:rPr>
        <w:t>.</w:t>
      </w:r>
      <w:r w:rsidRPr="00465B51">
        <w:rPr>
          <w:lang w:val="fr-FR"/>
        </w:rPr>
        <w:t xml:space="preserve"> L</w:t>
      </w:r>
      <w:r>
        <w:rPr>
          <w:lang w:val="fr-FR"/>
        </w:rPr>
        <w:t>’</w:t>
      </w:r>
      <w:r w:rsidRPr="00465B51">
        <w:rPr>
          <w:lang w:val="fr-FR"/>
        </w:rPr>
        <w:t xml:space="preserve">affaire a </w:t>
      </w:r>
      <w:r>
        <w:rPr>
          <w:lang w:val="fr-FR"/>
        </w:rPr>
        <w:t xml:space="preserve">alors </w:t>
      </w:r>
      <w:r w:rsidRPr="00465B51">
        <w:rPr>
          <w:lang w:val="fr-FR"/>
        </w:rPr>
        <w:t xml:space="preserve">été renvoyée devant la </w:t>
      </w:r>
      <w:r>
        <w:rPr>
          <w:lang w:val="fr-FR"/>
        </w:rPr>
        <w:t>c</w:t>
      </w:r>
      <w:r w:rsidRPr="00465B51">
        <w:rPr>
          <w:lang w:val="fr-FR"/>
        </w:rPr>
        <w:t>our d</w:t>
      </w:r>
      <w:r>
        <w:rPr>
          <w:lang w:val="fr-FR"/>
        </w:rPr>
        <w:t>’</w:t>
      </w:r>
      <w:r w:rsidRPr="00465B51">
        <w:rPr>
          <w:lang w:val="fr-FR"/>
        </w:rPr>
        <w:t>appel. En</w:t>
      </w:r>
      <w:r>
        <w:rPr>
          <w:lang w:val="fr-FR"/>
        </w:rPr>
        <w:t> </w:t>
      </w:r>
      <w:r w:rsidRPr="00465B51">
        <w:rPr>
          <w:lang w:val="fr-FR"/>
        </w:rPr>
        <w:t>outre, le 17</w:t>
      </w:r>
      <w:r>
        <w:rPr>
          <w:lang w:val="fr-FR"/>
        </w:rPr>
        <w:t> </w:t>
      </w:r>
      <w:r w:rsidRPr="00465B51">
        <w:rPr>
          <w:lang w:val="fr-FR"/>
        </w:rPr>
        <w:t>novembre 2017, l</w:t>
      </w:r>
      <w:r>
        <w:rPr>
          <w:lang w:val="fr-FR"/>
        </w:rPr>
        <w:t>’</w:t>
      </w:r>
      <w:r w:rsidRPr="00465B51">
        <w:rPr>
          <w:lang w:val="fr-FR"/>
        </w:rPr>
        <w:t>auteure et le père ont conclu un a</w:t>
      </w:r>
      <w:r>
        <w:rPr>
          <w:lang w:val="fr-FR"/>
        </w:rPr>
        <w:t>ccord</w:t>
      </w:r>
      <w:r w:rsidRPr="00465B51">
        <w:rPr>
          <w:lang w:val="fr-FR"/>
        </w:rPr>
        <w:t xml:space="preserve"> sur le droit de visite lors d</w:t>
      </w:r>
      <w:r>
        <w:rPr>
          <w:lang w:val="fr-FR"/>
        </w:rPr>
        <w:t>’</w:t>
      </w:r>
      <w:r w:rsidRPr="00465B51">
        <w:rPr>
          <w:lang w:val="fr-FR"/>
        </w:rPr>
        <w:t xml:space="preserve">une audience préparatoire tenue devant la </w:t>
      </w:r>
      <w:r>
        <w:rPr>
          <w:lang w:val="fr-FR"/>
        </w:rPr>
        <w:t>c</w:t>
      </w:r>
      <w:r w:rsidRPr="00465B51">
        <w:rPr>
          <w:lang w:val="fr-FR"/>
        </w:rPr>
        <w:t>our d</w:t>
      </w:r>
      <w:r>
        <w:rPr>
          <w:lang w:val="fr-FR"/>
        </w:rPr>
        <w:t>’</w:t>
      </w:r>
      <w:r w:rsidRPr="00465B51">
        <w:rPr>
          <w:lang w:val="fr-FR"/>
        </w:rPr>
        <w:t xml:space="preserve">appel, </w:t>
      </w:r>
      <w:r>
        <w:rPr>
          <w:lang w:val="fr-FR"/>
        </w:rPr>
        <w:t>laquelle a entériné cet accord</w:t>
      </w:r>
      <w:r w:rsidRPr="00465B51">
        <w:rPr>
          <w:lang w:val="fr-FR"/>
        </w:rPr>
        <w:t xml:space="preserve"> dans </w:t>
      </w:r>
      <w:r>
        <w:rPr>
          <w:lang w:val="fr-FR"/>
        </w:rPr>
        <w:t>une décision définitive rendue le 20 </w:t>
      </w:r>
      <w:r w:rsidRPr="00465B51">
        <w:rPr>
          <w:lang w:val="fr-FR"/>
        </w:rPr>
        <w:t>novembre 2017.</w:t>
      </w:r>
    </w:p>
    <w:p w:rsidR="00FC2560" w:rsidRPr="00465B51" w:rsidRDefault="00FC2560" w:rsidP="00FC2560">
      <w:pPr>
        <w:pStyle w:val="SingleTxtG"/>
      </w:pPr>
      <w:r w:rsidRPr="00465B51">
        <w:rPr>
          <w:lang w:val="fr-FR"/>
        </w:rPr>
        <w:lastRenderedPageBreak/>
        <w:t>8.6</w:t>
      </w:r>
      <w:r w:rsidRPr="00465B51">
        <w:rPr>
          <w:lang w:val="fr-FR"/>
        </w:rPr>
        <w:tab/>
        <w:t>Dans sa décision du 17</w:t>
      </w:r>
      <w:r>
        <w:rPr>
          <w:lang w:val="fr-FR"/>
        </w:rPr>
        <w:t> </w:t>
      </w:r>
      <w:r w:rsidRPr="00465B51">
        <w:rPr>
          <w:lang w:val="fr-FR"/>
        </w:rPr>
        <w:t xml:space="preserve">janvier 2018, la </w:t>
      </w:r>
      <w:r>
        <w:rPr>
          <w:lang w:val="fr-FR"/>
        </w:rPr>
        <w:t>c</w:t>
      </w:r>
      <w:r w:rsidRPr="00465B51">
        <w:rPr>
          <w:lang w:val="fr-FR"/>
        </w:rPr>
        <w:t>our d</w:t>
      </w:r>
      <w:r>
        <w:rPr>
          <w:lang w:val="fr-FR"/>
        </w:rPr>
        <w:t>’</w:t>
      </w:r>
      <w:r w:rsidRPr="00465B51">
        <w:rPr>
          <w:lang w:val="fr-FR"/>
        </w:rPr>
        <w:t xml:space="preserve">appel </w:t>
      </w:r>
      <w:r>
        <w:rPr>
          <w:lang w:val="fr-FR"/>
        </w:rPr>
        <w:t>de</w:t>
      </w:r>
      <w:r w:rsidRPr="00465B51">
        <w:rPr>
          <w:lang w:val="fr-FR"/>
        </w:rPr>
        <w:t xml:space="preserve"> Finlande</w:t>
      </w:r>
      <w:r>
        <w:rPr>
          <w:lang w:val="fr-FR"/>
        </w:rPr>
        <w:t xml:space="preserve"> orientale a rejeté</w:t>
      </w:r>
      <w:r w:rsidRPr="00465B51">
        <w:rPr>
          <w:lang w:val="fr-FR"/>
        </w:rPr>
        <w:t xml:space="preserve"> la demande d</w:t>
      </w:r>
      <w:r>
        <w:rPr>
          <w:lang w:val="fr-FR"/>
        </w:rPr>
        <w:t>’</w:t>
      </w:r>
      <w:r w:rsidRPr="00465B51">
        <w:rPr>
          <w:lang w:val="fr-FR"/>
        </w:rPr>
        <w:t>indemnisation pour</w:t>
      </w:r>
      <w:r>
        <w:rPr>
          <w:lang w:val="fr-FR"/>
        </w:rPr>
        <w:t xml:space="preserve"> </w:t>
      </w:r>
      <w:proofErr w:type="spellStart"/>
      <w:r w:rsidRPr="00465B51">
        <w:rPr>
          <w:lang w:val="fr-FR"/>
        </w:rPr>
        <w:t>durée</w:t>
      </w:r>
      <w:proofErr w:type="spellEnd"/>
      <w:r w:rsidRPr="00465B51">
        <w:rPr>
          <w:lang w:val="fr-FR"/>
        </w:rPr>
        <w:t xml:space="preserve"> excessive de la procédure</w:t>
      </w:r>
      <w:r w:rsidRPr="003B2F59">
        <w:rPr>
          <w:lang w:val="fr-FR"/>
        </w:rPr>
        <w:t xml:space="preserve"> </w:t>
      </w:r>
      <w:r>
        <w:rPr>
          <w:lang w:val="fr-FR"/>
        </w:rPr>
        <w:t xml:space="preserve">qui avait été </w:t>
      </w:r>
      <w:r w:rsidRPr="00465B51">
        <w:rPr>
          <w:lang w:val="fr-FR"/>
        </w:rPr>
        <w:t>présentée par l</w:t>
      </w:r>
      <w:r>
        <w:rPr>
          <w:lang w:val="fr-FR"/>
        </w:rPr>
        <w:t>’</w:t>
      </w:r>
      <w:r w:rsidRPr="00465B51">
        <w:rPr>
          <w:lang w:val="fr-FR"/>
        </w:rPr>
        <w:t>auteure. Bien que la demande d</w:t>
      </w:r>
      <w:r>
        <w:rPr>
          <w:lang w:val="fr-FR"/>
        </w:rPr>
        <w:t>’</w:t>
      </w:r>
      <w:r w:rsidRPr="00465B51">
        <w:rPr>
          <w:lang w:val="fr-FR"/>
        </w:rPr>
        <w:t>autorisation présentée par l</w:t>
      </w:r>
      <w:r>
        <w:rPr>
          <w:lang w:val="fr-FR"/>
        </w:rPr>
        <w:t>’</w:t>
      </w:r>
      <w:r w:rsidRPr="00465B51">
        <w:rPr>
          <w:lang w:val="fr-FR"/>
        </w:rPr>
        <w:t xml:space="preserve">auteure </w:t>
      </w:r>
      <w:r>
        <w:rPr>
          <w:lang w:val="fr-FR"/>
        </w:rPr>
        <w:t>en vue de la formation d’un</w:t>
      </w:r>
      <w:r w:rsidRPr="00465B51">
        <w:rPr>
          <w:lang w:val="fr-FR"/>
        </w:rPr>
        <w:t xml:space="preserve"> recours </w:t>
      </w:r>
      <w:r>
        <w:rPr>
          <w:lang w:val="fr-FR"/>
        </w:rPr>
        <w:t xml:space="preserve">contre cette décision </w:t>
      </w:r>
      <w:r w:rsidRPr="00465B51">
        <w:rPr>
          <w:lang w:val="fr-FR"/>
        </w:rPr>
        <w:t xml:space="preserve">soit encore pendante, les griefs </w:t>
      </w:r>
      <w:r>
        <w:rPr>
          <w:lang w:val="fr-FR"/>
        </w:rPr>
        <w:t>soulevés quant à la</w:t>
      </w:r>
      <w:r w:rsidRPr="00465B51">
        <w:rPr>
          <w:lang w:val="fr-FR"/>
        </w:rPr>
        <w:t xml:space="preserve"> durée et </w:t>
      </w:r>
      <w:r>
        <w:rPr>
          <w:lang w:val="fr-FR"/>
        </w:rPr>
        <w:t>au</w:t>
      </w:r>
      <w:r w:rsidRPr="00465B51">
        <w:rPr>
          <w:lang w:val="fr-FR"/>
        </w:rPr>
        <w:t xml:space="preserve"> coût de la procédure ne sont pas examinés par le Comité.</w:t>
      </w:r>
    </w:p>
    <w:p w:rsidR="00FC2560" w:rsidRPr="00465B51" w:rsidRDefault="00FC2560" w:rsidP="00FC2560">
      <w:pPr>
        <w:pStyle w:val="SingleTxtG"/>
      </w:pPr>
      <w:r w:rsidRPr="00465B51">
        <w:rPr>
          <w:lang w:val="fr-FR"/>
        </w:rPr>
        <w:t>8.7</w:t>
      </w:r>
      <w:r w:rsidRPr="00465B51">
        <w:rPr>
          <w:lang w:val="fr-FR"/>
        </w:rPr>
        <w:tab/>
        <w:t>Pour ce qui est de l</w:t>
      </w:r>
      <w:r>
        <w:rPr>
          <w:lang w:val="fr-FR"/>
        </w:rPr>
        <w:t>’</w:t>
      </w:r>
      <w:r w:rsidRPr="00465B51">
        <w:rPr>
          <w:lang w:val="fr-FR"/>
        </w:rPr>
        <w:t>épuisement des recours internes, la décision du tribunal de district en date du 15</w:t>
      </w:r>
      <w:r>
        <w:rPr>
          <w:lang w:val="fr-FR"/>
        </w:rPr>
        <w:t> </w:t>
      </w:r>
      <w:r w:rsidRPr="00465B51">
        <w:rPr>
          <w:lang w:val="fr-FR"/>
        </w:rPr>
        <w:t>avril 2016 ne mentionne aucun</w:t>
      </w:r>
      <w:r>
        <w:rPr>
          <w:lang w:val="fr-FR"/>
        </w:rPr>
        <w:t xml:space="preserve"> grief</w:t>
      </w:r>
      <w:r w:rsidRPr="00465B51">
        <w:rPr>
          <w:lang w:val="fr-FR"/>
        </w:rPr>
        <w:t xml:space="preserve"> au titre de l</w:t>
      </w:r>
      <w:r>
        <w:rPr>
          <w:lang w:val="fr-FR"/>
        </w:rPr>
        <w:t>’</w:t>
      </w:r>
      <w:r w:rsidRPr="00465B51">
        <w:rPr>
          <w:lang w:val="fr-FR"/>
        </w:rPr>
        <w:t>article</w:t>
      </w:r>
      <w:r>
        <w:rPr>
          <w:lang w:val="fr-FR"/>
        </w:rPr>
        <w:t> </w:t>
      </w:r>
      <w:r w:rsidRPr="00465B51">
        <w:rPr>
          <w:lang w:val="fr-FR"/>
        </w:rPr>
        <w:t>30 de la</w:t>
      </w:r>
      <w:r>
        <w:rPr>
          <w:lang w:val="fr-FR"/>
        </w:rPr>
        <w:t> </w:t>
      </w:r>
      <w:r w:rsidRPr="00465B51">
        <w:rPr>
          <w:lang w:val="fr-FR"/>
        </w:rPr>
        <w:t>Convention. La règle de l</w:t>
      </w:r>
      <w:r>
        <w:rPr>
          <w:lang w:val="fr-FR"/>
        </w:rPr>
        <w:t>’</w:t>
      </w:r>
      <w:r w:rsidRPr="00465B51">
        <w:rPr>
          <w:lang w:val="fr-FR"/>
        </w:rPr>
        <w:t xml:space="preserve">épuisement des recours internes </w:t>
      </w:r>
      <w:r>
        <w:rPr>
          <w:lang w:val="fr-FR"/>
        </w:rPr>
        <w:t>a pour objectif de donner</w:t>
      </w:r>
      <w:r w:rsidRPr="00465B51">
        <w:rPr>
          <w:lang w:val="fr-FR"/>
        </w:rPr>
        <w:t xml:space="preserve"> aux autorités nationales la possibilité de prévenir les violations </w:t>
      </w:r>
      <w:r>
        <w:rPr>
          <w:lang w:val="fr-FR"/>
        </w:rPr>
        <w:t xml:space="preserve">supposées </w:t>
      </w:r>
      <w:r w:rsidRPr="00465B51">
        <w:rPr>
          <w:lang w:val="fr-FR"/>
        </w:rPr>
        <w:t>de la Convention ou d</w:t>
      </w:r>
      <w:r>
        <w:rPr>
          <w:lang w:val="fr-FR"/>
        </w:rPr>
        <w:t>’</w:t>
      </w:r>
      <w:r w:rsidRPr="00465B51">
        <w:rPr>
          <w:lang w:val="fr-FR"/>
        </w:rPr>
        <w:t>y remédier. Les victimes présumées n</w:t>
      </w:r>
      <w:r>
        <w:rPr>
          <w:lang w:val="fr-FR"/>
        </w:rPr>
        <w:t>’</w:t>
      </w:r>
      <w:r w:rsidRPr="00465B51">
        <w:rPr>
          <w:lang w:val="fr-FR"/>
        </w:rPr>
        <w:t>ont pas épuisé les recours internes disponibles quant aux nouveaux griefs soulevés par l</w:t>
      </w:r>
      <w:r>
        <w:rPr>
          <w:lang w:val="fr-FR"/>
        </w:rPr>
        <w:t>’</w:t>
      </w:r>
      <w:r w:rsidRPr="00465B51">
        <w:rPr>
          <w:lang w:val="fr-FR"/>
        </w:rPr>
        <w:t xml:space="preserve">auteure concernant des </w:t>
      </w:r>
      <w:r>
        <w:rPr>
          <w:lang w:val="fr-FR"/>
        </w:rPr>
        <w:t xml:space="preserve">faits qui auraient été signalés </w:t>
      </w:r>
      <w:r w:rsidRPr="00465B51">
        <w:rPr>
          <w:lang w:val="fr-FR"/>
        </w:rPr>
        <w:t>à la police ou aux servic</w:t>
      </w:r>
      <w:r>
        <w:rPr>
          <w:lang w:val="fr-FR"/>
        </w:rPr>
        <w:t xml:space="preserve">es de protection de l’enfance. Ainsi, ce n’est que </w:t>
      </w:r>
      <w:r w:rsidRPr="00465B51">
        <w:rPr>
          <w:lang w:val="fr-FR"/>
        </w:rPr>
        <w:t>dans sa lettre du 16</w:t>
      </w:r>
      <w:r>
        <w:rPr>
          <w:lang w:val="fr-FR"/>
        </w:rPr>
        <w:t> </w:t>
      </w:r>
      <w:r w:rsidRPr="00465B51">
        <w:rPr>
          <w:lang w:val="fr-FR"/>
        </w:rPr>
        <w:t>juillet 2017</w:t>
      </w:r>
      <w:r>
        <w:rPr>
          <w:lang w:val="fr-FR"/>
        </w:rPr>
        <w:t xml:space="preserve"> que l’</w:t>
      </w:r>
      <w:r w:rsidRPr="00465B51">
        <w:rPr>
          <w:lang w:val="fr-FR"/>
        </w:rPr>
        <w:t xml:space="preserve">auteure a </w:t>
      </w:r>
      <w:r>
        <w:rPr>
          <w:lang w:val="fr-FR"/>
        </w:rPr>
        <w:t>évoqué</w:t>
      </w:r>
      <w:r w:rsidRPr="00465B51">
        <w:rPr>
          <w:lang w:val="fr-FR"/>
        </w:rPr>
        <w:t xml:space="preserve"> pour la première fois devant le Com</w:t>
      </w:r>
      <w:r>
        <w:rPr>
          <w:lang w:val="fr-FR"/>
        </w:rPr>
        <w:t>ité la</w:t>
      </w:r>
      <w:r w:rsidRPr="00465B51">
        <w:rPr>
          <w:lang w:val="fr-FR"/>
        </w:rPr>
        <w:t xml:space="preserve"> punition consistant</w:t>
      </w:r>
      <w:r>
        <w:rPr>
          <w:lang w:val="fr-FR"/>
        </w:rPr>
        <w:t xml:space="preserve"> à obliger les enfants à rester immobiles</w:t>
      </w:r>
      <w:r w:rsidRPr="00465B51">
        <w:rPr>
          <w:lang w:val="fr-FR"/>
        </w:rPr>
        <w:t>. Le grief relatif à cette punition est</w:t>
      </w:r>
      <w:r>
        <w:rPr>
          <w:lang w:val="fr-FR"/>
        </w:rPr>
        <w:t xml:space="preserve"> donc</w:t>
      </w:r>
      <w:r w:rsidRPr="00465B51">
        <w:rPr>
          <w:lang w:val="fr-FR"/>
        </w:rPr>
        <w:t xml:space="preserve"> également irrecevable </w:t>
      </w:r>
      <w:proofErr w:type="spellStart"/>
      <w:r w:rsidRPr="00465B51">
        <w:rPr>
          <w:i/>
          <w:iCs/>
          <w:lang w:val="fr-FR"/>
        </w:rPr>
        <w:t>ratione</w:t>
      </w:r>
      <w:proofErr w:type="spellEnd"/>
      <w:r w:rsidRPr="00465B51">
        <w:rPr>
          <w:i/>
          <w:iCs/>
          <w:lang w:val="fr-FR"/>
        </w:rPr>
        <w:t xml:space="preserve"> </w:t>
      </w:r>
      <w:proofErr w:type="spellStart"/>
      <w:r w:rsidRPr="00465B51">
        <w:rPr>
          <w:i/>
          <w:iCs/>
          <w:lang w:val="fr-FR"/>
        </w:rPr>
        <w:t>temporis</w:t>
      </w:r>
      <w:proofErr w:type="spellEnd"/>
      <w:r w:rsidRPr="00465B51">
        <w:rPr>
          <w:lang w:val="fr-FR"/>
        </w:rPr>
        <w:t>.</w:t>
      </w:r>
    </w:p>
    <w:p w:rsidR="00FC2560" w:rsidRPr="00465B51" w:rsidRDefault="00FC2560" w:rsidP="00FC2560">
      <w:pPr>
        <w:pStyle w:val="SingleTxtG"/>
      </w:pPr>
      <w:r w:rsidRPr="00465B51">
        <w:rPr>
          <w:lang w:val="fr-FR"/>
        </w:rPr>
        <w:t>8.8</w:t>
      </w:r>
      <w:r w:rsidRPr="00465B51">
        <w:rPr>
          <w:lang w:val="fr-FR"/>
        </w:rPr>
        <w:tab/>
      </w:r>
      <w:r>
        <w:rPr>
          <w:lang w:val="fr-FR"/>
        </w:rPr>
        <w:t>En ce qui concerne</w:t>
      </w:r>
      <w:r w:rsidRPr="00465B51">
        <w:rPr>
          <w:lang w:val="fr-FR"/>
        </w:rPr>
        <w:t xml:space="preserve"> le fond, </w:t>
      </w:r>
      <w:r>
        <w:rPr>
          <w:lang w:val="fr-FR"/>
        </w:rPr>
        <w:t>pour ce qui est de l’évaluation du bien</w:t>
      </w:r>
      <w:r>
        <w:rPr>
          <w:lang w:val="fr-FR"/>
        </w:rPr>
        <w:noBreakHyphen/>
      </w:r>
      <w:r w:rsidRPr="00465B51">
        <w:rPr>
          <w:lang w:val="fr-FR"/>
        </w:rPr>
        <w:t xml:space="preserve">être, du développement et de la sécurité des enfants, </w:t>
      </w:r>
      <w:r>
        <w:rPr>
          <w:lang w:val="fr-FR"/>
        </w:rPr>
        <w:t xml:space="preserve">dans un rapport élaboré par </w:t>
      </w:r>
      <w:r w:rsidRPr="00465B51">
        <w:rPr>
          <w:lang w:val="fr-FR"/>
        </w:rPr>
        <w:t xml:space="preserve">le </w:t>
      </w:r>
      <w:r>
        <w:rPr>
          <w:lang w:val="fr-FR"/>
        </w:rPr>
        <w:t>directeur et le personnel de la crèche, il est indiqué</w:t>
      </w:r>
      <w:r w:rsidRPr="00465B51">
        <w:rPr>
          <w:lang w:val="fr-FR"/>
        </w:rPr>
        <w:t xml:space="preserve"> que la croissance et le développement des enfants sont </w:t>
      </w:r>
      <w:r>
        <w:rPr>
          <w:lang w:val="fr-FR"/>
        </w:rPr>
        <w:t>normaux pour</w:t>
      </w:r>
      <w:r w:rsidRPr="00465B51">
        <w:rPr>
          <w:lang w:val="fr-FR"/>
        </w:rPr>
        <w:t xml:space="preserve"> leur âge. Le personnel signale que le </w:t>
      </w:r>
      <w:r>
        <w:rPr>
          <w:lang w:val="fr-FR"/>
        </w:rPr>
        <w:t>degré</w:t>
      </w:r>
      <w:r w:rsidRPr="00465B51">
        <w:rPr>
          <w:lang w:val="fr-FR"/>
        </w:rPr>
        <w:t xml:space="preserve"> d</w:t>
      </w:r>
      <w:r>
        <w:rPr>
          <w:lang w:val="fr-FR"/>
        </w:rPr>
        <w:t>’</w:t>
      </w:r>
      <w:r w:rsidRPr="00465B51">
        <w:rPr>
          <w:lang w:val="fr-FR"/>
        </w:rPr>
        <w:t>autonomie, les capacités motrices</w:t>
      </w:r>
      <w:r>
        <w:rPr>
          <w:lang w:val="fr-FR"/>
        </w:rPr>
        <w:t>,</w:t>
      </w:r>
      <w:r w:rsidRPr="00465B51">
        <w:rPr>
          <w:lang w:val="fr-FR"/>
        </w:rPr>
        <w:t xml:space="preserve"> les compétences sociales</w:t>
      </w:r>
      <w:r>
        <w:rPr>
          <w:lang w:val="fr-FR"/>
        </w:rPr>
        <w:t xml:space="preserve"> et le</w:t>
      </w:r>
      <w:r w:rsidRPr="00465B51">
        <w:rPr>
          <w:lang w:val="fr-FR"/>
        </w:rPr>
        <w:t xml:space="preserve"> développement linguistique et psychologique</w:t>
      </w:r>
      <w:r>
        <w:rPr>
          <w:lang w:val="fr-FR"/>
        </w:rPr>
        <w:t xml:space="preserve"> des enfants sont</w:t>
      </w:r>
      <w:r w:rsidRPr="00465B51">
        <w:rPr>
          <w:lang w:val="fr-FR"/>
        </w:rPr>
        <w:t xml:space="preserve"> également </w:t>
      </w:r>
      <w:r>
        <w:rPr>
          <w:lang w:val="fr-FR"/>
        </w:rPr>
        <w:t>dans la norme pour leur âge</w:t>
      </w:r>
      <w:r w:rsidRPr="00465B51">
        <w:rPr>
          <w:lang w:val="fr-FR"/>
        </w:rPr>
        <w:t xml:space="preserve">. </w:t>
      </w:r>
      <w:r>
        <w:rPr>
          <w:lang w:val="fr-FR"/>
        </w:rPr>
        <w:t>Il</w:t>
      </w:r>
      <w:r w:rsidRPr="00465B51">
        <w:rPr>
          <w:lang w:val="fr-FR"/>
        </w:rPr>
        <w:t xml:space="preserve"> fait</w:t>
      </w:r>
      <w:r>
        <w:rPr>
          <w:lang w:val="fr-FR"/>
        </w:rPr>
        <w:t xml:space="preserve"> toutefois</w:t>
      </w:r>
      <w:r w:rsidRPr="00465B51">
        <w:rPr>
          <w:lang w:val="fr-FR"/>
        </w:rPr>
        <w:t xml:space="preserve"> observer que les enfants ont quelques difficultés à se maîtriser, </w:t>
      </w:r>
      <w:r>
        <w:rPr>
          <w:lang w:val="fr-FR"/>
        </w:rPr>
        <w:t>ce qui se traduit par de l’</w:t>
      </w:r>
      <w:r w:rsidRPr="00465B51">
        <w:rPr>
          <w:lang w:val="fr-FR"/>
        </w:rPr>
        <w:t xml:space="preserve">impulsivité et </w:t>
      </w:r>
      <w:r>
        <w:rPr>
          <w:lang w:val="fr-FR"/>
        </w:rPr>
        <w:t>des</w:t>
      </w:r>
      <w:r w:rsidRPr="00465B51">
        <w:rPr>
          <w:lang w:val="fr-FR"/>
        </w:rPr>
        <w:t xml:space="preserve"> problèmes de concentration dans les activités quotidiennes. </w:t>
      </w:r>
      <w:r>
        <w:rPr>
          <w:lang w:val="fr-FR"/>
        </w:rPr>
        <w:t>Les enfants</w:t>
      </w:r>
      <w:r w:rsidRPr="00465B51">
        <w:rPr>
          <w:lang w:val="fr-FR"/>
        </w:rPr>
        <w:t xml:space="preserve"> </w:t>
      </w:r>
      <w:r>
        <w:rPr>
          <w:lang w:val="fr-FR"/>
        </w:rPr>
        <w:t>apprécient</w:t>
      </w:r>
      <w:r w:rsidRPr="00465B51">
        <w:rPr>
          <w:lang w:val="fr-FR"/>
        </w:rPr>
        <w:t xml:space="preserve"> </w:t>
      </w:r>
      <w:r>
        <w:rPr>
          <w:lang w:val="fr-FR"/>
        </w:rPr>
        <w:t>les</w:t>
      </w:r>
      <w:r w:rsidRPr="00465B51">
        <w:rPr>
          <w:lang w:val="fr-FR"/>
        </w:rPr>
        <w:t xml:space="preserve"> jeux d</w:t>
      </w:r>
      <w:r>
        <w:rPr>
          <w:lang w:val="fr-FR"/>
        </w:rPr>
        <w:t>’</w:t>
      </w:r>
      <w:r w:rsidRPr="00465B51">
        <w:rPr>
          <w:lang w:val="fr-FR"/>
        </w:rPr>
        <w:t>action et aiment</w:t>
      </w:r>
      <w:r>
        <w:rPr>
          <w:lang w:val="fr-FR"/>
        </w:rPr>
        <w:t xml:space="preserve"> parfois désobéir aux règles en vigueur à la crèche</w:t>
      </w:r>
      <w:r w:rsidRPr="00465B51">
        <w:rPr>
          <w:lang w:val="fr-FR"/>
        </w:rPr>
        <w:t>.</w:t>
      </w:r>
    </w:p>
    <w:p w:rsidR="00FC2560" w:rsidRPr="00465B51" w:rsidRDefault="00FC2560" w:rsidP="00FC2560">
      <w:pPr>
        <w:pStyle w:val="SingleTxtG"/>
      </w:pPr>
      <w:r w:rsidRPr="00465B51">
        <w:rPr>
          <w:lang w:val="fr-FR"/>
        </w:rPr>
        <w:t>8.9</w:t>
      </w:r>
      <w:r w:rsidRPr="00465B51">
        <w:rPr>
          <w:lang w:val="fr-FR"/>
        </w:rPr>
        <w:tab/>
        <w:t xml:space="preserve">Le personnel </w:t>
      </w:r>
      <w:r>
        <w:rPr>
          <w:lang w:val="fr-FR"/>
        </w:rPr>
        <w:t xml:space="preserve">de la crèche </w:t>
      </w:r>
      <w:r w:rsidRPr="00465B51">
        <w:rPr>
          <w:lang w:val="fr-FR"/>
        </w:rPr>
        <w:t>n</w:t>
      </w:r>
      <w:r>
        <w:rPr>
          <w:lang w:val="fr-FR"/>
        </w:rPr>
        <w:t>’</w:t>
      </w:r>
      <w:r w:rsidRPr="00465B51">
        <w:rPr>
          <w:lang w:val="fr-FR"/>
        </w:rPr>
        <w:t xml:space="preserve">a pas observé </w:t>
      </w:r>
      <w:r>
        <w:rPr>
          <w:lang w:val="fr-FR"/>
        </w:rPr>
        <w:t>de signes préoccupants indiquant que la sécurité ou le bien-être des enfants n’étaient pas assurés</w:t>
      </w:r>
      <w:r w:rsidRPr="00465B51">
        <w:rPr>
          <w:lang w:val="fr-FR"/>
        </w:rPr>
        <w:t xml:space="preserve">. </w:t>
      </w:r>
      <w:r>
        <w:rPr>
          <w:lang w:val="fr-FR"/>
        </w:rPr>
        <w:t>La relation du personnel</w:t>
      </w:r>
      <w:r w:rsidRPr="00465B51">
        <w:rPr>
          <w:lang w:val="fr-FR"/>
        </w:rPr>
        <w:t xml:space="preserve"> avec le père a toujours été </w:t>
      </w:r>
      <w:r>
        <w:rPr>
          <w:lang w:val="fr-FR"/>
        </w:rPr>
        <w:t>franche</w:t>
      </w:r>
      <w:r w:rsidRPr="00465B51">
        <w:rPr>
          <w:lang w:val="fr-FR"/>
        </w:rPr>
        <w:t xml:space="preserve"> et </w:t>
      </w:r>
      <w:r>
        <w:rPr>
          <w:lang w:val="fr-FR"/>
        </w:rPr>
        <w:t>fondée sur la confidentialité. Le personnel de la crèche sait</w:t>
      </w:r>
      <w:r w:rsidRPr="00465B51">
        <w:rPr>
          <w:lang w:val="fr-FR"/>
        </w:rPr>
        <w:t xml:space="preserve"> que les services de protection sociale </w:t>
      </w:r>
      <w:r>
        <w:rPr>
          <w:lang w:val="fr-FR"/>
        </w:rPr>
        <w:t>suivent la situation des enfants</w:t>
      </w:r>
      <w:r w:rsidRPr="00465B51">
        <w:rPr>
          <w:lang w:val="fr-FR"/>
        </w:rPr>
        <w:t xml:space="preserve"> </w:t>
      </w:r>
      <w:r>
        <w:rPr>
          <w:lang w:val="fr-FR"/>
        </w:rPr>
        <w:t>et que</w:t>
      </w:r>
      <w:r w:rsidRPr="00465B51">
        <w:rPr>
          <w:lang w:val="fr-FR"/>
        </w:rPr>
        <w:t xml:space="preserve"> toutes les parties qui travaillent </w:t>
      </w:r>
      <w:r>
        <w:rPr>
          <w:lang w:val="fr-FR"/>
        </w:rPr>
        <w:t>auprès des</w:t>
      </w:r>
      <w:r w:rsidRPr="00465B51">
        <w:rPr>
          <w:lang w:val="fr-FR"/>
        </w:rPr>
        <w:t xml:space="preserve"> enfants sont liées par</w:t>
      </w:r>
      <w:r w:rsidR="00B24BB8">
        <w:rPr>
          <w:lang w:val="fr-FR"/>
        </w:rPr>
        <w:t xml:space="preserve"> </w:t>
      </w:r>
      <w:r>
        <w:rPr>
          <w:lang w:val="fr-FR"/>
        </w:rPr>
        <w:t>l’</w:t>
      </w:r>
      <w:r w:rsidRPr="00465B51">
        <w:rPr>
          <w:lang w:val="fr-FR"/>
        </w:rPr>
        <w:t>obligation de signale</w:t>
      </w:r>
      <w:r>
        <w:rPr>
          <w:lang w:val="fr-FR"/>
        </w:rPr>
        <w:t>r aux services de protection sociale tout soupçon de mauvais traitements. En outre, le personnel</w:t>
      </w:r>
      <w:r w:rsidR="00B24BB8">
        <w:rPr>
          <w:lang w:val="fr-FR"/>
        </w:rPr>
        <w:t xml:space="preserve"> </w:t>
      </w:r>
      <w:r w:rsidRPr="00465B51">
        <w:rPr>
          <w:lang w:val="fr-FR"/>
        </w:rPr>
        <w:t xml:space="preserve">a </w:t>
      </w:r>
      <w:r>
        <w:rPr>
          <w:lang w:val="fr-FR"/>
        </w:rPr>
        <w:t>été informé</w:t>
      </w:r>
      <w:r w:rsidRPr="00465B51">
        <w:rPr>
          <w:lang w:val="fr-FR"/>
        </w:rPr>
        <w:t xml:space="preserve"> des soupçons </w:t>
      </w:r>
      <w:r>
        <w:rPr>
          <w:lang w:val="fr-FR"/>
        </w:rPr>
        <w:t>de violence</w:t>
      </w:r>
      <w:r w:rsidRPr="00465B51">
        <w:rPr>
          <w:lang w:val="fr-FR"/>
        </w:rPr>
        <w:t xml:space="preserve">. </w:t>
      </w:r>
      <w:r>
        <w:rPr>
          <w:lang w:val="fr-FR"/>
        </w:rPr>
        <w:t>En ce qui concerne les</w:t>
      </w:r>
      <w:r w:rsidRPr="00465B51">
        <w:rPr>
          <w:lang w:val="fr-FR"/>
        </w:rPr>
        <w:t xml:space="preserve"> déclarations de l</w:t>
      </w:r>
      <w:r>
        <w:rPr>
          <w:lang w:val="fr-FR"/>
        </w:rPr>
        <w:t>’</w:t>
      </w:r>
      <w:r w:rsidRPr="00465B51">
        <w:rPr>
          <w:lang w:val="fr-FR"/>
        </w:rPr>
        <w:t xml:space="preserve">auteure </w:t>
      </w:r>
      <w:r>
        <w:rPr>
          <w:lang w:val="fr-FR"/>
        </w:rPr>
        <w:t>au sujet de la prise en compte de</w:t>
      </w:r>
      <w:r w:rsidRPr="00465B51">
        <w:rPr>
          <w:lang w:val="fr-FR"/>
        </w:rPr>
        <w:t xml:space="preserve"> l</w:t>
      </w:r>
      <w:r>
        <w:rPr>
          <w:lang w:val="fr-FR"/>
        </w:rPr>
        <w:t>’</w:t>
      </w:r>
      <w:r w:rsidRPr="00465B51">
        <w:rPr>
          <w:lang w:val="fr-FR"/>
        </w:rPr>
        <w:t>opinion des enfants eu égard à leur âge et à leur degré de maturité, l</w:t>
      </w:r>
      <w:r>
        <w:rPr>
          <w:lang w:val="fr-FR"/>
        </w:rPr>
        <w:t>’</w:t>
      </w:r>
      <w:r w:rsidRPr="00465B51">
        <w:rPr>
          <w:lang w:val="fr-FR"/>
        </w:rPr>
        <w:t>État partie rappelle que le groupe de travail d</w:t>
      </w:r>
      <w:r>
        <w:rPr>
          <w:lang w:val="fr-FR"/>
        </w:rPr>
        <w:t>’</w:t>
      </w:r>
      <w:r w:rsidRPr="00465B51">
        <w:rPr>
          <w:lang w:val="fr-FR"/>
        </w:rPr>
        <w:t>experts psychiatres de l</w:t>
      </w:r>
      <w:r>
        <w:rPr>
          <w:lang w:val="fr-FR"/>
        </w:rPr>
        <w:t>’</w:t>
      </w:r>
      <w:r w:rsidRPr="00465B51">
        <w:rPr>
          <w:lang w:val="fr-FR"/>
        </w:rPr>
        <w:t>hôpital universitaire de Tampere a examiné l</w:t>
      </w:r>
      <w:r>
        <w:rPr>
          <w:lang w:val="fr-FR"/>
        </w:rPr>
        <w:t>’</w:t>
      </w:r>
      <w:r w:rsidRPr="00465B51">
        <w:rPr>
          <w:lang w:val="fr-FR"/>
        </w:rPr>
        <w:t>aptitude des enfants à être interrogés en 2017</w:t>
      </w:r>
      <w:r>
        <w:rPr>
          <w:lang w:val="fr-FR"/>
        </w:rPr>
        <w:t>. Il a conclu</w:t>
      </w:r>
      <w:r w:rsidRPr="00465B51">
        <w:rPr>
          <w:lang w:val="fr-FR"/>
        </w:rPr>
        <w:t xml:space="preserve"> </w:t>
      </w:r>
      <w:r>
        <w:rPr>
          <w:lang w:val="fr-FR"/>
        </w:rPr>
        <w:t>que les enfants</w:t>
      </w:r>
      <w:r w:rsidRPr="00465B51">
        <w:rPr>
          <w:lang w:val="fr-FR"/>
        </w:rPr>
        <w:t xml:space="preserve"> n</w:t>
      </w:r>
      <w:r>
        <w:rPr>
          <w:lang w:val="fr-FR"/>
        </w:rPr>
        <w:t>’</w:t>
      </w:r>
      <w:r w:rsidRPr="00465B51">
        <w:rPr>
          <w:lang w:val="fr-FR"/>
        </w:rPr>
        <w:t xml:space="preserve">étaient pas </w:t>
      </w:r>
      <w:r>
        <w:rPr>
          <w:lang w:val="fr-FR"/>
        </w:rPr>
        <w:t xml:space="preserve">aptes à </w:t>
      </w:r>
      <w:r w:rsidRPr="00465B51">
        <w:rPr>
          <w:lang w:val="fr-FR"/>
        </w:rPr>
        <w:t xml:space="preserve">être entendus </w:t>
      </w:r>
      <w:r>
        <w:rPr>
          <w:lang w:val="fr-FR"/>
        </w:rPr>
        <w:t>en raison de</w:t>
      </w:r>
      <w:r w:rsidRPr="00465B51">
        <w:rPr>
          <w:lang w:val="fr-FR"/>
        </w:rPr>
        <w:t xml:space="preserve"> leur âge et </w:t>
      </w:r>
      <w:r>
        <w:rPr>
          <w:lang w:val="fr-FR"/>
        </w:rPr>
        <w:t>de</w:t>
      </w:r>
      <w:r w:rsidRPr="00465B51">
        <w:rPr>
          <w:lang w:val="fr-FR"/>
        </w:rPr>
        <w:t xml:space="preserve"> l</w:t>
      </w:r>
      <w:r>
        <w:rPr>
          <w:lang w:val="fr-FR"/>
        </w:rPr>
        <w:t>’</w:t>
      </w:r>
      <w:r w:rsidRPr="00465B51">
        <w:rPr>
          <w:lang w:val="fr-FR"/>
        </w:rPr>
        <w:t xml:space="preserve">ancienneté du conflit </w:t>
      </w:r>
      <w:r>
        <w:rPr>
          <w:lang w:val="fr-FR"/>
        </w:rPr>
        <w:t xml:space="preserve">relatif à </w:t>
      </w:r>
      <w:r w:rsidRPr="00465B51">
        <w:rPr>
          <w:lang w:val="fr-FR"/>
        </w:rPr>
        <w:t>la garde</w:t>
      </w:r>
      <w:r>
        <w:rPr>
          <w:lang w:val="fr-FR"/>
        </w:rPr>
        <w:t>,</w:t>
      </w:r>
      <w:r w:rsidRPr="00465B51">
        <w:rPr>
          <w:lang w:val="fr-FR"/>
        </w:rPr>
        <w:t xml:space="preserve"> et </w:t>
      </w:r>
      <w:r>
        <w:rPr>
          <w:lang w:val="fr-FR"/>
        </w:rPr>
        <w:t>que l’organisation d’un entretien serait contraire à</w:t>
      </w:r>
      <w:r w:rsidRPr="00465B51">
        <w:rPr>
          <w:lang w:val="fr-FR"/>
        </w:rPr>
        <w:t xml:space="preserve"> leur intérêt supérieur. En outre, comme </w:t>
      </w:r>
      <w:r>
        <w:rPr>
          <w:lang w:val="fr-FR"/>
        </w:rPr>
        <w:t>l’explique en détail</w:t>
      </w:r>
      <w:r w:rsidRPr="00465B51">
        <w:rPr>
          <w:lang w:val="fr-FR"/>
        </w:rPr>
        <w:t xml:space="preserve"> l</w:t>
      </w:r>
      <w:r>
        <w:rPr>
          <w:lang w:val="fr-FR"/>
        </w:rPr>
        <w:t>’</w:t>
      </w:r>
      <w:r w:rsidRPr="00465B51">
        <w:rPr>
          <w:lang w:val="fr-FR"/>
        </w:rPr>
        <w:t>État partie, la situation des enfants a</w:t>
      </w:r>
      <w:r>
        <w:rPr>
          <w:lang w:val="fr-FR"/>
        </w:rPr>
        <w:t xml:space="preserve"> aussi</w:t>
      </w:r>
      <w:r w:rsidRPr="00465B51">
        <w:rPr>
          <w:lang w:val="fr-FR"/>
        </w:rPr>
        <w:t xml:space="preserve"> fait l</w:t>
      </w:r>
      <w:r>
        <w:rPr>
          <w:lang w:val="fr-FR"/>
        </w:rPr>
        <w:t>’</w:t>
      </w:r>
      <w:r w:rsidRPr="00465B51">
        <w:rPr>
          <w:lang w:val="fr-FR"/>
        </w:rPr>
        <w:t xml:space="preserve">objet de plusieurs autres types de suivi. </w:t>
      </w:r>
    </w:p>
    <w:p w:rsidR="00FC2560" w:rsidRPr="00465B51" w:rsidRDefault="00FC2560" w:rsidP="00FC2560">
      <w:pPr>
        <w:pStyle w:val="H23G"/>
      </w:pPr>
      <w:r w:rsidRPr="00465B51">
        <w:rPr>
          <w:lang w:val="fr-FR"/>
        </w:rPr>
        <w:tab/>
      </w:r>
      <w:r w:rsidRPr="00465B51">
        <w:rPr>
          <w:lang w:val="fr-FR"/>
        </w:rPr>
        <w:tab/>
        <w:t>Délibérations du Comité</w:t>
      </w:r>
    </w:p>
    <w:p w:rsidR="00FC2560" w:rsidRPr="00465B51" w:rsidRDefault="00FC2560" w:rsidP="00FC2560">
      <w:pPr>
        <w:pStyle w:val="H4G"/>
      </w:pPr>
      <w:r w:rsidRPr="00465B51">
        <w:rPr>
          <w:lang w:val="fr-FR"/>
        </w:rPr>
        <w:tab/>
      </w:r>
      <w:r w:rsidRPr="00465B51">
        <w:rPr>
          <w:lang w:val="fr-FR"/>
        </w:rPr>
        <w:tab/>
        <w:t>Examen de la recevabilité</w:t>
      </w:r>
    </w:p>
    <w:p w:rsidR="00FC2560" w:rsidRPr="00465B51" w:rsidRDefault="00FC2560" w:rsidP="00FC2560">
      <w:pPr>
        <w:pStyle w:val="SingleTxtG"/>
      </w:pPr>
      <w:r w:rsidRPr="00465B51">
        <w:rPr>
          <w:lang w:val="fr-FR"/>
        </w:rPr>
        <w:t>9.1</w:t>
      </w:r>
      <w:r w:rsidRPr="00465B51">
        <w:rPr>
          <w:lang w:val="fr-FR"/>
        </w:rPr>
        <w:tab/>
        <w:t>Avant d</w:t>
      </w:r>
      <w:r>
        <w:rPr>
          <w:lang w:val="fr-FR"/>
        </w:rPr>
        <w:t>’</w:t>
      </w:r>
      <w:r w:rsidRPr="00465B51">
        <w:rPr>
          <w:lang w:val="fr-FR"/>
        </w:rPr>
        <w:t>examiner toute plainte soumise dans une communication, le Comité doit, conformément à l</w:t>
      </w:r>
      <w:r>
        <w:rPr>
          <w:lang w:val="fr-FR"/>
        </w:rPr>
        <w:t>’</w:t>
      </w:r>
      <w:r w:rsidRPr="00465B51">
        <w:rPr>
          <w:lang w:val="fr-FR"/>
        </w:rPr>
        <w:t>article 20 de son règlement intérieur, déterminer si la communication est recevable.</w:t>
      </w:r>
    </w:p>
    <w:p w:rsidR="00FC2560" w:rsidRPr="00465B51" w:rsidRDefault="00FC2560" w:rsidP="00FC2560">
      <w:pPr>
        <w:pStyle w:val="SingleTxtG"/>
      </w:pPr>
      <w:r w:rsidRPr="00465B51">
        <w:rPr>
          <w:lang w:val="fr-FR"/>
        </w:rPr>
        <w:t>9.2</w:t>
      </w:r>
      <w:r w:rsidRPr="00465B51">
        <w:rPr>
          <w:lang w:val="fr-FR"/>
        </w:rPr>
        <w:tab/>
        <w:t>Le Comité prend note de la position de l</w:t>
      </w:r>
      <w:r>
        <w:rPr>
          <w:lang w:val="fr-FR"/>
        </w:rPr>
        <w:t>’</w:t>
      </w:r>
      <w:r w:rsidRPr="00465B51">
        <w:rPr>
          <w:lang w:val="fr-FR"/>
        </w:rPr>
        <w:t>État partie selon laquelle la communication est irrecevable au regard de l</w:t>
      </w:r>
      <w:r>
        <w:rPr>
          <w:lang w:val="fr-FR"/>
        </w:rPr>
        <w:t>’article 7 </w:t>
      </w:r>
      <w:r w:rsidRPr="00465B51">
        <w:rPr>
          <w:lang w:val="fr-FR"/>
        </w:rPr>
        <w:t>d) du Protocole facultatif au motif que la même question portant sur les mêmes faits est examinée par le Comité des droits de l</w:t>
      </w:r>
      <w:r>
        <w:rPr>
          <w:lang w:val="fr-FR"/>
        </w:rPr>
        <w:t>’</w:t>
      </w:r>
      <w:r w:rsidRPr="00465B51">
        <w:rPr>
          <w:lang w:val="fr-FR"/>
        </w:rPr>
        <w:t>homme et a été examinée par la Cour européenne des droits de l</w:t>
      </w:r>
      <w:r>
        <w:rPr>
          <w:lang w:val="fr-FR"/>
        </w:rPr>
        <w:t>’</w:t>
      </w:r>
      <w:r w:rsidRPr="00465B51">
        <w:rPr>
          <w:lang w:val="fr-FR"/>
        </w:rPr>
        <w:t>homme, qui a déclaré la requête de l</w:t>
      </w:r>
      <w:r>
        <w:rPr>
          <w:lang w:val="fr-FR"/>
        </w:rPr>
        <w:t>’</w:t>
      </w:r>
      <w:r w:rsidRPr="00465B51">
        <w:rPr>
          <w:lang w:val="fr-FR"/>
        </w:rPr>
        <w:t xml:space="preserve">auteure irrecevable en mai 2015. </w:t>
      </w:r>
      <w:r w:rsidRPr="00991386">
        <w:rPr>
          <w:lang w:val="fr-FR"/>
        </w:rPr>
        <w:t xml:space="preserve">Il observe </w:t>
      </w:r>
      <w:r w:rsidRPr="00465B51">
        <w:rPr>
          <w:lang w:val="fr-FR"/>
        </w:rPr>
        <w:t>également que l</w:t>
      </w:r>
      <w:r>
        <w:rPr>
          <w:lang w:val="fr-FR"/>
        </w:rPr>
        <w:t>’</w:t>
      </w:r>
      <w:r w:rsidRPr="00465B51">
        <w:rPr>
          <w:lang w:val="fr-FR"/>
        </w:rPr>
        <w:t>auteure</w:t>
      </w:r>
      <w:r>
        <w:rPr>
          <w:lang w:val="fr-FR"/>
        </w:rPr>
        <w:t xml:space="preserve"> indique que</w:t>
      </w:r>
      <w:r w:rsidRPr="00465B51">
        <w:rPr>
          <w:lang w:val="fr-FR"/>
        </w:rPr>
        <w:t xml:space="preserve"> les questions soulevées devant le Comité des droits de l</w:t>
      </w:r>
      <w:r>
        <w:rPr>
          <w:lang w:val="fr-FR"/>
        </w:rPr>
        <w:t>’</w:t>
      </w:r>
      <w:r w:rsidRPr="00465B51">
        <w:rPr>
          <w:lang w:val="fr-FR"/>
        </w:rPr>
        <w:t>homme ont trait</w:t>
      </w:r>
      <w:r>
        <w:rPr>
          <w:lang w:val="fr-FR"/>
        </w:rPr>
        <w:t xml:space="preserve"> à la garde des enfants et aux restrictions imposées à</w:t>
      </w:r>
      <w:r w:rsidRPr="00465B51">
        <w:rPr>
          <w:lang w:val="fr-FR"/>
        </w:rPr>
        <w:t xml:space="preserve"> son droit de visite en 2014, et non à la procédure relative à l</w:t>
      </w:r>
      <w:r>
        <w:rPr>
          <w:lang w:val="fr-FR"/>
        </w:rPr>
        <w:t>’</w:t>
      </w:r>
      <w:r w:rsidRPr="00465B51">
        <w:rPr>
          <w:lang w:val="fr-FR"/>
        </w:rPr>
        <w:t>exercice de son droit de visite à compter du 13</w:t>
      </w:r>
      <w:r>
        <w:rPr>
          <w:lang w:val="fr-FR"/>
        </w:rPr>
        <w:t> </w:t>
      </w:r>
      <w:r w:rsidRPr="00465B51">
        <w:rPr>
          <w:lang w:val="fr-FR"/>
        </w:rPr>
        <w:t>septembre 2015. Le Comité considère donc qu</w:t>
      </w:r>
      <w:r>
        <w:rPr>
          <w:lang w:val="fr-FR"/>
        </w:rPr>
        <w:t>e les dispositions de l’article 7 </w:t>
      </w:r>
      <w:r w:rsidRPr="00465B51">
        <w:rPr>
          <w:lang w:val="fr-FR"/>
        </w:rPr>
        <w:t>d) du Protocole facultatif ne l</w:t>
      </w:r>
      <w:r>
        <w:rPr>
          <w:lang w:val="fr-FR"/>
        </w:rPr>
        <w:t>’</w:t>
      </w:r>
      <w:r w:rsidRPr="00465B51">
        <w:rPr>
          <w:lang w:val="fr-FR"/>
        </w:rPr>
        <w:t>empêchent pas en principe d</w:t>
      </w:r>
      <w:r>
        <w:rPr>
          <w:lang w:val="fr-FR"/>
        </w:rPr>
        <w:t>’</w:t>
      </w:r>
      <w:r w:rsidRPr="00465B51">
        <w:rPr>
          <w:lang w:val="fr-FR"/>
        </w:rPr>
        <w:t>examiner les griefs de l</w:t>
      </w:r>
      <w:r>
        <w:rPr>
          <w:lang w:val="fr-FR"/>
        </w:rPr>
        <w:t>’</w:t>
      </w:r>
      <w:r w:rsidRPr="00465B51">
        <w:rPr>
          <w:lang w:val="fr-FR"/>
        </w:rPr>
        <w:t xml:space="preserve">auteure relatifs au déroulement de </w:t>
      </w:r>
      <w:r>
        <w:rPr>
          <w:lang w:val="fr-FR"/>
        </w:rPr>
        <w:t xml:space="preserve">la procédure engagée en octobre </w:t>
      </w:r>
      <w:r w:rsidRPr="00465B51">
        <w:rPr>
          <w:lang w:val="fr-FR"/>
        </w:rPr>
        <w:t>2015 devan</w:t>
      </w:r>
      <w:r>
        <w:rPr>
          <w:lang w:val="fr-FR"/>
        </w:rPr>
        <w:t xml:space="preserve">t le tribunal de district de </w:t>
      </w:r>
      <w:proofErr w:type="spellStart"/>
      <w:r>
        <w:rPr>
          <w:lang w:val="fr-FR"/>
        </w:rPr>
        <w:t>Kymenl</w:t>
      </w:r>
      <w:r w:rsidRPr="00465B51">
        <w:rPr>
          <w:lang w:val="fr-FR"/>
        </w:rPr>
        <w:t>a</w:t>
      </w:r>
      <w:r>
        <w:rPr>
          <w:lang w:val="fr-FR"/>
        </w:rPr>
        <w:t>a</w:t>
      </w:r>
      <w:r w:rsidRPr="00465B51">
        <w:rPr>
          <w:lang w:val="fr-FR"/>
        </w:rPr>
        <w:t>kso</w:t>
      </w:r>
      <w:proofErr w:type="spellEnd"/>
      <w:r w:rsidRPr="00465B51">
        <w:rPr>
          <w:lang w:val="fr-FR"/>
        </w:rPr>
        <w:t xml:space="preserve"> </w:t>
      </w:r>
      <w:r>
        <w:rPr>
          <w:lang w:val="fr-FR"/>
        </w:rPr>
        <w:t>concernant</w:t>
      </w:r>
      <w:r w:rsidRPr="00465B51">
        <w:rPr>
          <w:lang w:val="fr-FR"/>
        </w:rPr>
        <w:t xml:space="preserve"> l</w:t>
      </w:r>
      <w:r>
        <w:rPr>
          <w:lang w:val="fr-FR"/>
        </w:rPr>
        <w:t>’</w:t>
      </w:r>
      <w:r w:rsidRPr="00465B51">
        <w:rPr>
          <w:lang w:val="fr-FR"/>
        </w:rPr>
        <w:t xml:space="preserve">exercice de son </w:t>
      </w:r>
      <w:r>
        <w:rPr>
          <w:lang w:val="fr-FR"/>
        </w:rPr>
        <w:t>droit de visite au titre de l’accord</w:t>
      </w:r>
      <w:r w:rsidRPr="00465B51">
        <w:rPr>
          <w:lang w:val="fr-FR"/>
        </w:rPr>
        <w:t xml:space="preserve"> conclu avec le père et homologué par le tribunal le </w:t>
      </w:r>
      <w:r w:rsidRPr="00465B51">
        <w:rPr>
          <w:lang w:val="fr-FR"/>
        </w:rPr>
        <w:lastRenderedPageBreak/>
        <w:t>29</w:t>
      </w:r>
      <w:r>
        <w:rPr>
          <w:lang w:val="fr-FR"/>
        </w:rPr>
        <w:t> </w:t>
      </w:r>
      <w:r w:rsidRPr="00465B51">
        <w:rPr>
          <w:lang w:val="fr-FR"/>
        </w:rPr>
        <w:t>avril 2015. En revanche</w:t>
      </w:r>
      <w:r>
        <w:rPr>
          <w:lang w:val="fr-FR"/>
        </w:rPr>
        <w:t>, ces mêmes dispositions l’</w:t>
      </w:r>
      <w:r w:rsidRPr="00465B51">
        <w:rPr>
          <w:lang w:val="fr-FR"/>
        </w:rPr>
        <w:t>empêchent d</w:t>
      </w:r>
      <w:r>
        <w:rPr>
          <w:lang w:val="fr-FR"/>
        </w:rPr>
        <w:t>’</w:t>
      </w:r>
      <w:r w:rsidRPr="00465B51">
        <w:rPr>
          <w:lang w:val="fr-FR"/>
        </w:rPr>
        <w:t>examiner des questions qui sont en cours d</w:t>
      </w:r>
      <w:r>
        <w:rPr>
          <w:lang w:val="fr-FR"/>
        </w:rPr>
        <w:t>’</w:t>
      </w:r>
      <w:r w:rsidRPr="00465B51">
        <w:rPr>
          <w:lang w:val="fr-FR"/>
        </w:rPr>
        <w:t>examen devant le Comité des droits de l</w:t>
      </w:r>
      <w:r>
        <w:rPr>
          <w:lang w:val="fr-FR"/>
        </w:rPr>
        <w:t>’</w:t>
      </w:r>
      <w:r w:rsidRPr="00465B51">
        <w:rPr>
          <w:lang w:val="fr-FR"/>
        </w:rPr>
        <w:t xml:space="preserve">homme, notamment la décision relative à la garde, la décision relative au placement </w:t>
      </w:r>
      <w:r>
        <w:rPr>
          <w:lang w:val="fr-FR"/>
        </w:rPr>
        <w:t xml:space="preserve">en </w:t>
      </w:r>
      <w:r w:rsidRPr="00465B51">
        <w:rPr>
          <w:lang w:val="fr-FR"/>
        </w:rPr>
        <w:t>urgence et la décision de 2014 sur le droit de visite, ainsi que les griefs soulevés par l</w:t>
      </w:r>
      <w:r>
        <w:rPr>
          <w:lang w:val="fr-FR"/>
        </w:rPr>
        <w:t>’</w:t>
      </w:r>
      <w:r w:rsidRPr="00465B51">
        <w:rPr>
          <w:lang w:val="fr-FR"/>
        </w:rPr>
        <w:t>auteure au sujet du lieu de résidence des enfants, du droit à la sécurité et du droit à la vie de famille. Le Comité fait observer que, dans sa décision rendue en formation de juge unique, la Cour européenne des droits de l</w:t>
      </w:r>
      <w:r>
        <w:rPr>
          <w:lang w:val="fr-FR"/>
        </w:rPr>
        <w:t>’</w:t>
      </w:r>
      <w:r w:rsidRPr="00465B51">
        <w:rPr>
          <w:lang w:val="fr-FR"/>
        </w:rPr>
        <w:t xml:space="preserve">homme ne précise pas les motifs sur lesquels </w:t>
      </w:r>
      <w:r>
        <w:rPr>
          <w:lang w:val="fr-FR"/>
        </w:rPr>
        <w:t xml:space="preserve">se fonde </w:t>
      </w:r>
      <w:r w:rsidRPr="00465B51">
        <w:rPr>
          <w:lang w:val="fr-FR"/>
        </w:rPr>
        <w:t>sa décision d</w:t>
      </w:r>
      <w:r>
        <w:rPr>
          <w:lang w:val="fr-FR"/>
        </w:rPr>
        <w:t>’</w:t>
      </w:r>
      <w:r w:rsidRPr="00465B51">
        <w:rPr>
          <w:lang w:val="fr-FR"/>
        </w:rPr>
        <w:t>irrecevabilité. En</w:t>
      </w:r>
      <w:r>
        <w:rPr>
          <w:lang w:val="fr-FR"/>
        </w:rPr>
        <w:t> </w:t>
      </w:r>
      <w:r w:rsidRPr="00465B51">
        <w:rPr>
          <w:lang w:val="fr-FR"/>
        </w:rPr>
        <w:t>conséquence, le Comité considère que cette décision ne permet pas d</w:t>
      </w:r>
      <w:r>
        <w:rPr>
          <w:lang w:val="fr-FR"/>
        </w:rPr>
        <w:t>’</w:t>
      </w:r>
      <w:r w:rsidRPr="00465B51">
        <w:rPr>
          <w:lang w:val="fr-FR"/>
        </w:rPr>
        <w:t xml:space="preserve">établir que la Cour </w:t>
      </w:r>
      <w:r>
        <w:rPr>
          <w:lang w:val="fr-FR"/>
        </w:rPr>
        <w:t xml:space="preserve">européenne des droits de l’homme </w:t>
      </w:r>
      <w:r w:rsidRPr="00465B51">
        <w:rPr>
          <w:lang w:val="fr-FR"/>
        </w:rPr>
        <w:t>a examiné la même question.</w:t>
      </w:r>
    </w:p>
    <w:p w:rsidR="00FC2560" w:rsidRPr="00465B51" w:rsidRDefault="00FC2560" w:rsidP="00FC2560">
      <w:pPr>
        <w:pStyle w:val="SingleTxtG"/>
      </w:pPr>
      <w:r w:rsidRPr="00465B51">
        <w:rPr>
          <w:lang w:val="fr-FR"/>
        </w:rPr>
        <w:t>9.3</w:t>
      </w:r>
      <w:r w:rsidRPr="00465B51">
        <w:rPr>
          <w:lang w:val="fr-FR"/>
        </w:rPr>
        <w:tab/>
        <w:t>En ce qui concerne les griefs soulevés par l</w:t>
      </w:r>
      <w:r>
        <w:rPr>
          <w:lang w:val="fr-FR"/>
        </w:rPr>
        <w:t>’</w:t>
      </w:r>
      <w:r w:rsidRPr="00465B51">
        <w:rPr>
          <w:lang w:val="fr-FR"/>
        </w:rPr>
        <w:t xml:space="preserve">auteure </w:t>
      </w:r>
      <w:r>
        <w:rPr>
          <w:lang w:val="fr-FR"/>
        </w:rPr>
        <w:t>concernant la</w:t>
      </w:r>
      <w:r w:rsidRPr="00465B51">
        <w:rPr>
          <w:lang w:val="fr-FR"/>
        </w:rPr>
        <w:t xml:space="preserve"> violation de ses propres droits, le Comité considère que la Convention protège les droits des enfants et non ceux des adultes. En conséquence, il conclut que les griefs soulevés par l</w:t>
      </w:r>
      <w:r>
        <w:rPr>
          <w:lang w:val="fr-FR"/>
        </w:rPr>
        <w:t>’</w:t>
      </w:r>
      <w:r w:rsidRPr="00465B51">
        <w:rPr>
          <w:lang w:val="fr-FR"/>
        </w:rPr>
        <w:t>auteure en son nom sont incompatibles avec les dispositions de la Convention et les déclare irrece</w:t>
      </w:r>
      <w:r>
        <w:rPr>
          <w:lang w:val="fr-FR"/>
        </w:rPr>
        <w:t>vables au regard de l’article 7 </w:t>
      </w:r>
      <w:r w:rsidRPr="00465B51">
        <w:rPr>
          <w:lang w:val="fr-FR"/>
        </w:rPr>
        <w:t>c) du Protocole facultatif</w:t>
      </w:r>
      <w:r w:rsidRPr="00D80BD5">
        <w:rPr>
          <w:rStyle w:val="Appelnotedebasdep"/>
        </w:rPr>
        <w:footnoteReference w:id="6"/>
      </w:r>
      <w:r w:rsidRPr="00465B51">
        <w:rPr>
          <w:lang w:val="fr-FR"/>
        </w:rPr>
        <w:t>.</w:t>
      </w:r>
    </w:p>
    <w:p w:rsidR="00FC2560" w:rsidRPr="00465B51" w:rsidRDefault="00FC2560" w:rsidP="00FC2560">
      <w:pPr>
        <w:pStyle w:val="SingleTxtG"/>
      </w:pPr>
      <w:r w:rsidRPr="00465B51">
        <w:rPr>
          <w:lang w:val="fr-FR"/>
        </w:rPr>
        <w:t>9.4</w:t>
      </w:r>
      <w:r w:rsidRPr="00465B51">
        <w:rPr>
          <w:lang w:val="fr-FR"/>
        </w:rPr>
        <w:tab/>
        <w:t xml:space="preserve">Le Comité note </w:t>
      </w:r>
      <w:r>
        <w:rPr>
          <w:lang w:val="fr-FR"/>
        </w:rPr>
        <w:t>que</w:t>
      </w:r>
      <w:r w:rsidRPr="00465B51">
        <w:rPr>
          <w:lang w:val="fr-FR"/>
        </w:rPr>
        <w:t xml:space="preserve"> l</w:t>
      </w:r>
      <w:r>
        <w:rPr>
          <w:lang w:val="fr-FR"/>
        </w:rPr>
        <w:t>’</w:t>
      </w:r>
      <w:r w:rsidRPr="00465B51">
        <w:rPr>
          <w:lang w:val="fr-FR"/>
        </w:rPr>
        <w:t xml:space="preserve">État partie </w:t>
      </w:r>
      <w:r>
        <w:rPr>
          <w:lang w:val="fr-FR"/>
        </w:rPr>
        <w:t>affirme que</w:t>
      </w:r>
      <w:r w:rsidRPr="00465B51">
        <w:rPr>
          <w:lang w:val="fr-FR"/>
        </w:rPr>
        <w:t xml:space="preserve"> la communication est irrecevable au regard du p</w:t>
      </w:r>
      <w:r>
        <w:rPr>
          <w:lang w:val="fr-FR"/>
        </w:rPr>
        <w:t>aragraphe 2 de l’article </w:t>
      </w:r>
      <w:r w:rsidRPr="00465B51">
        <w:rPr>
          <w:lang w:val="fr-FR"/>
        </w:rPr>
        <w:t>5 du Protocole facultatif et de l</w:t>
      </w:r>
      <w:r>
        <w:rPr>
          <w:lang w:val="fr-FR"/>
        </w:rPr>
        <w:t>’</w:t>
      </w:r>
      <w:r w:rsidRPr="00465B51">
        <w:rPr>
          <w:lang w:val="fr-FR"/>
        </w:rPr>
        <w:t>article</w:t>
      </w:r>
      <w:r>
        <w:rPr>
          <w:lang w:val="fr-FR"/>
        </w:rPr>
        <w:t> </w:t>
      </w:r>
      <w:r w:rsidRPr="00465B51">
        <w:rPr>
          <w:lang w:val="fr-FR"/>
        </w:rPr>
        <w:t>13 de son r</w:t>
      </w:r>
      <w:r>
        <w:rPr>
          <w:lang w:val="fr-FR"/>
        </w:rPr>
        <w:t>èglement intérieur au titre du Protocole facultatif au motif qu’</w:t>
      </w:r>
      <w:r w:rsidRPr="00465B51">
        <w:rPr>
          <w:lang w:val="fr-FR"/>
        </w:rPr>
        <w:t>en raison de leur jeune âge, les victimes présumées ne sont pas en mesure de consentir à la présentation de la communication</w:t>
      </w:r>
      <w:r>
        <w:rPr>
          <w:lang w:val="fr-FR"/>
        </w:rPr>
        <w:t>,</w:t>
      </w:r>
      <w:r w:rsidRPr="00465B51">
        <w:rPr>
          <w:lang w:val="fr-FR"/>
        </w:rPr>
        <w:t xml:space="preserve"> et que l</w:t>
      </w:r>
      <w:r>
        <w:rPr>
          <w:lang w:val="fr-FR"/>
        </w:rPr>
        <w:t>’</w:t>
      </w:r>
      <w:r w:rsidRPr="00465B51">
        <w:rPr>
          <w:lang w:val="fr-FR"/>
        </w:rPr>
        <w:t>auteure n</w:t>
      </w:r>
      <w:r>
        <w:rPr>
          <w:lang w:val="fr-FR"/>
        </w:rPr>
        <w:t>’</w:t>
      </w:r>
      <w:r w:rsidRPr="00465B51">
        <w:rPr>
          <w:lang w:val="fr-FR"/>
        </w:rPr>
        <w:t xml:space="preserve">a pas la garde </w:t>
      </w:r>
      <w:r>
        <w:rPr>
          <w:lang w:val="fr-FR"/>
        </w:rPr>
        <w:t>des enfants et</w:t>
      </w:r>
      <w:r w:rsidRPr="00465B51">
        <w:rPr>
          <w:lang w:val="fr-FR"/>
        </w:rPr>
        <w:t xml:space="preserve"> n</w:t>
      </w:r>
      <w:r>
        <w:rPr>
          <w:lang w:val="fr-FR"/>
        </w:rPr>
        <w:t>’</w:t>
      </w:r>
      <w:r w:rsidRPr="00465B51">
        <w:rPr>
          <w:lang w:val="fr-FR"/>
        </w:rPr>
        <w:t xml:space="preserve">est pas </w:t>
      </w:r>
      <w:r>
        <w:rPr>
          <w:lang w:val="fr-FR"/>
        </w:rPr>
        <w:t>leur</w:t>
      </w:r>
      <w:r w:rsidRPr="00465B51">
        <w:rPr>
          <w:lang w:val="fr-FR"/>
        </w:rPr>
        <w:t xml:space="preserve"> représentante légale. </w:t>
      </w:r>
      <w:r>
        <w:rPr>
          <w:lang w:val="fr-FR"/>
        </w:rPr>
        <w:t>Il</w:t>
      </w:r>
      <w:r w:rsidRPr="00465B51">
        <w:rPr>
          <w:lang w:val="fr-FR"/>
        </w:rPr>
        <w:t xml:space="preserve"> rappelle toutefois qu</w:t>
      </w:r>
      <w:r>
        <w:rPr>
          <w:lang w:val="fr-FR"/>
        </w:rPr>
        <w:t>’</w:t>
      </w:r>
      <w:r w:rsidRPr="00465B51">
        <w:rPr>
          <w:lang w:val="fr-FR"/>
        </w:rPr>
        <w:t>en vertu des dispositions précitées, une communication peut être présentée au nom de victimes présumées sans leur consentement exprès, lorsque l</w:t>
      </w:r>
      <w:r>
        <w:rPr>
          <w:lang w:val="fr-FR"/>
        </w:rPr>
        <w:t>’</w:t>
      </w:r>
      <w:r w:rsidRPr="00465B51">
        <w:rPr>
          <w:lang w:val="fr-FR"/>
        </w:rPr>
        <w:t xml:space="preserve">auteur </w:t>
      </w:r>
      <w:r w:rsidRPr="00527FBB">
        <w:t>p</w:t>
      </w:r>
      <w:r>
        <w:t>eut</w:t>
      </w:r>
      <w:r w:rsidRPr="00527FBB">
        <w:t xml:space="preserve"> justifier qu’il agit en leur nom</w:t>
      </w:r>
      <w:r w:rsidRPr="00465B51">
        <w:rPr>
          <w:lang w:val="fr-FR"/>
        </w:rPr>
        <w:t xml:space="preserve"> et que le Comité estime qu</w:t>
      </w:r>
      <w:r>
        <w:rPr>
          <w:lang w:val="fr-FR"/>
        </w:rPr>
        <w:t>’</w:t>
      </w:r>
      <w:r w:rsidRPr="00465B51">
        <w:rPr>
          <w:lang w:val="fr-FR"/>
        </w:rPr>
        <w:t>il en va de l</w:t>
      </w:r>
      <w:r>
        <w:rPr>
          <w:lang w:val="fr-FR"/>
        </w:rPr>
        <w:t>’</w:t>
      </w:r>
      <w:r w:rsidRPr="00465B51">
        <w:rPr>
          <w:lang w:val="fr-FR"/>
        </w:rPr>
        <w:t>intérêt supérieur de l</w:t>
      </w:r>
      <w:r>
        <w:rPr>
          <w:lang w:val="fr-FR"/>
        </w:rPr>
        <w:t>’</w:t>
      </w:r>
      <w:r w:rsidRPr="00465B51">
        <w:rPr>
          <w:lang w:val="fr-FR"/>
        </w:rPr>
        <w:t xml:space="preserve">enfant. </w:t>
      </w:r>
      <w:r>
        <w:rPr>
          <w:lang w:val="fr-FR"/>
        </w:rPr>
        <w:t>Dans ces conditions,</w:t>
      </w:r>
      <w:r w:rsidRPr="00465B51">
        <w:rPr>
          <w:lang w:val="fr-FR"/>
        </w:rPr>
        <w:t xml:space="preserve"> un parent n</w:t>
      </w:r>
      <w:r>
        <w:rPr>
          <w:lang w:val="fr-FR"/>
        </w:rPr>
        <w:t>’</w:t>
      </w:r>
      <w:r w:rsidRPr="00465B51">
        <w:rPr>
          <w:lang w:val="fr-FR"/>
        </w:rPr>
        <w:t xml:space="preserve">ayant pas la garde </w:t>
      </w:r>
      <w:r>
        <w:rPr>
          <w:lang w:val="fr-FR"/>
        </w:rPr>
        <w:t>devrait tout de même être considéré comme un parent légal et peut</w:t>
      </w:r>
      <w:r w:rsidR="00B24BB8">
        <w:rPr>
          <w:lang w:val="fr-FR"/>
        </w:rPr>
        <w:t xml:space="preserve"> </w:t>
      </w:r>
      <w:r w:rsidRPr="00465B51">
        <w:rPr>
          <w:lang w:val="fr-FR"/>
        </w:rPr>
        <w:t>représenter ses enfants devant le Comité, sauf s</w:t>
      </w:r>
      <w:r>
        <w:rPr>
          <w:lang w:val="fr-FR"/>
        </w:rPr>
        <w:t>’</w:t>
      </w:r>
      <w:r w:rsidRPr="00465B51">
        <w:rPr>
          <w:lang w:val="fr-FR"/>
        </w:rPr>
        <w:t>il peut être établi qu</w:t>
      </w:r>
      <w:r>
        <w:rPr>
          <w:lang w:val="fr-FR"/>
        </w:rPr>
        <w:t>’</w:t>
      </w:r>
      <w:r w:rsidRPr="00465B51">
        <w:rPr>
          <w:lang w:val="fr-FR"/>
        </w:rPr>
        <w:t>il n</w:t>
      </w:r>
      <w:r>
        <w:rPr>
          <w:lang w:val="fr-FR"/>
        </w:rPr>
        <w:t>’</w:t>
      </w:r>
      <w:r w:rsidRPr="00465B51">
        <w:rPr>
          <w:lang w:val="fr-FR"/>
        </w:rPr>
        <w:t>agit pas dans leur intérêt supérieur. En</w:t>
      </w:r>
      <w:r>
        <w:rPr>
          <w:lang w:val="fr-FR"/>
        </w:rPr>
        <w:t> </w:t>
      </w:r>
      <w:r w:rsidRPr="00465B51">
        <w:rPr>
          <w:lang w:val="fr-FR"/>
        </w:rPr>
        <w:t>l</w:t>
      </w:r>
      <w:r>
        <w:rPr>
          <w:lang w:val="fr-FR"/>
        </w:rPr>
        <w:t>’</w:t>
      </w:r>
      <w:r w:rsidRPr="00465B51">
        <w:rPr>
          <w:lang w:val="fr-FR"/>
        </w:rPr>
        <w:t>espèce, le Comité observe que, compte tenu de leur jeune âge au moment de la soumission de la communication, les enfants n</w:t>
      </w:r>
      <w:r>
        <w:rPr>
          <w:lang w:val="fr-FR"/>
        </w:rPr>
        <w:t>’</w:t>
      </w:r>
      <w:r w:rsidRPr="00465B51">
        <w:rPr>
          <w:lang w:val="fr-FR"/>
        </w:rPr>
        <w:t>étaient pas en mesure d</w:t>
      </w:r>
      <w:r>
        <w:rPr>
          <w:lang w:val="fr-FR"/>
        </w:rPr>
        <w:t>’</w:t>
      </w:r>
      <w:r w:rsidRPr="00465B51">
        <w:rPr>
          <w:lang w:val="fr-FR"/>
        </w:rPr>
        <w:t>exprimer leur propre opinion sur la présentation d</w:t>
      </w:r>
      <w:r>
        <w:rPr>
          <w:lang w:val="fr-FR"/>
        </w:rPr>
        <w:t>’</w:t>
      </w:r>
      <w:r w:rsidRPr="00465B51">
        <w:rPr>
          <w:lang w:val="fr-FR"/>
        </w:rPr>
        <w:t>une communication ou de consentir à être représentés devant le Comité. Il prend note de l</w:t>
      </w:r>
      <w:r>
        <w:rPr>
          <w:lang w:val="fr-FR"/>
        </w:rPr>
        <w:t>’</w:t>
      </w:r>
      <w:r w:rsidRPr="00465B51">
        <w:rPr>
          <w:lang w:val="fr-FR"/>
        </w:rPr>
        <w:t>argument de l</w:t>
      </w:r>
      <w:r>
        <w:rPr>
          <w:lang w:val="fr-FR"/>
        </w:rPr>
        <w:t>’</w:t>
      </w:r>
      <w:r w:rsidRPr="00465B51">
        <w:rPr>
          <w:lang w:val="fr-FR"/>
        </w:rPr>
        <w:t>État partie selon lequel la communication est contraire à l</w:t>
      </w:r>
      <w:r>
        <w:rPr>
          <w:lang w:val="fr-FR"/>
        </w:rPr>
        <w:t>’</w:t>
      </w:r>
      <w:r w:rsidRPr="00465B51">
        <w:rPr>
          <w:lang w:val="fr-FR"/>
        </w:rPr>
        <w:t xml:space="preserve">intérêt supérieur des enfants. </w:t>
      </w:r>
      <w:r>
        <w:rPr>
          <w:lang w:val="fr-FR"/>
        </w:rPr>
        <w:t xml:space="preserve">Il </w:t>
      </w:r>
      <w:r w:rsidRPr="00465B51">
        <w:rPr>
          <w:lang w:val="fr-FR"/>
        </w:rPr>
        <w:t xml:space="preserve">considère toutefois que les éléments dont il </w:t>
      </w:r>
      <w:r>
        <w:rPr>
          <w:lang w:val="fr-FR"/>
        </w:rPr>
        <w:t>est saisi</w:t>
      </w:r>
      <w:r w:rsidRPr="00465B51">
        <w:rPr>
          <w:lang w:val="fr-FR"/>
        </w:rPr>
        <w:t xml:space="preserve"> ne montrent pas que la présentation de la communication par l</w:t>
      </w:r>
      <w:r>
        <w:rPr>
          <w:lang w:val="fr-FR"/>
        </w:rPr>
        <w:t>a</w:t>
      </w:r>
      <w:r w:rsidRPr="00465B51">
        <w:rPr>
          <w:lang w:val="fr-FR"/>
        </w:rPr>
        <w:t xml:space="preserve"> mère va à l</w:t>
      </w:r>
      <w:r>
        <w:rPr>
          <w:lang w:val="fr-FR"/>
        </w:rPr>
        <w:t>’</w:t>
      </w:r>
      <w:r w:rsidRPr="00465B51">
        <w:rPr>
          <w:lang w:val="fr-FR"/>
        </w:rPr>
        <w:t>encontre de l</w:t>
      </w:r>
      <w:r>
        <w:rPr>
          <w:lang w:val="fr-FR"/>
        </w:rPr>
        <w:t>’</w:t>
      </w:r>
      <w:r w:rsidRPr="00465B51">
        <w:rPr>
          <w:lang w:val="fr-FR"/>
        </w:rPr>
        <w:t xml:space="preserve">intérêt supérieur des enfants. En conséquence, </w:t>
      </w:r>
      <w:r>
        <w:rPr>
          <w:lang w:val="fr-FR"/>
        </w:rPr>
        <w:t>le Comité</w:t>
      </w:r>
      <w:r w:rsidRPr="00465B51">
        <w:rPr>
          <w:lang w:val="fr-FR"/>
        </w:rPr>
        <w:t xml:space="preserve"> considère qu</w:t>
      </w:r>
      <w:r>
        <w:rPr>
          <w:lang w:val="fr-FR"/>
        </w:rPr>
        <w:t>’</w:t>
      </w:r>
      <w:r w:rsidRPr="00465B51">
        <w:rPr>
          <w:lang w:val="fr-FR"/>
        </w:rPr>
        <w:t>il n</w:t>
      </w:r>
      <w:r>
        <w:rPr>
          <w:lang w:val="fr-FR"/>
        </w:rPr>
        <w:t>’</w:t>
      </w:r>
      <w:r w:rsidRPr="00465B51">
        <w:rPr>
          <w:lang w:val="fr-FR"/>
        </w:rPr>
        <w:t>y a aucun obstacle à la recevabilité de la communication au regard du paragraphe</w:t>
      </w:r>
      <w:r>
        <w:rPr>
          <w:lang w:val="fr-FR"/>
        </w:rPr>
        <w:t> 2 de l’article </w:t>
      </w:r>
      <w:r w:rsidRPr="00465B51">
        <w:rPr>
          <w:lang w:val="fr-FR"/>
        </w:rPr>
        <w:t>5 du Protocole facultatif.</w:t>
      </w:r>
    </w:p>
    <w:p w:rsidR="00FC2560" w:rsidRPr="00465B51" w:rsidRDefault="00FC2560" w:rsidP="00FC2560">
      <w:pPr>
        <w:pStyle w:val="SingleTxtG"/>
      </w:pPr>
      <w:r w:rsidRPr="00465B51">
        <w:rPr>
          <w:lang w:val="fr-FR"/>
        </w:rPr>
        <w:t>9.5</w:t>
      </w:r>
      <w:r w:rsidRPr="00465B51">
        <w:rPr>
          <w:lang w:val="fr-FR"/>
        </w:rPr>
        <w:tab/>
      </w:r>
      <w:r>
        <w:rPr>
          <w:lang w:val="fr-FR"/>
        </w:rPr>
        <w:t>Le Comité</w:t>
      </w:r>
      <w:r w:rsidRPr="00465B51">
        <w:rPr>
          <w:lang w:val="fr-FR"/>
        </w:rPr>
        <w:t xml:space="preserve"> prend note</w:t>
      </w:r>
      <w:r w:rsidR="005134E6">
        <w:rPr>
          <w:lang w:val="fr-FR"/>
        </w:rPr>
        <w:t xml:space="preserve"> de</w:t>
      </w:r>
      <w:r w:rsidRPr="00465B51">
        <w:rPr>
          <w:lang w:val="fr-FR"/>
        </w:rPr>
        <w:t xml:space="preserve"> l</w:t>
      </w:r>
      <w:r>
        <w:rPr>
          <w:lang w:val="fr-FR"/>
        </w:rPr>
        <w:t>’</w:t>
      </w:r>
      <w:r w:rsidRPr="00465B51">
        <w:rPr>
          <w:lang w:val="fr-FR"/>
        </w:rPr>
        <w:t>argument de l</w:t>
      </w:r>
      <w:r>
        <w:rPr>
          <w:lang w:val="fr-FR"/>
        </w:rPr>
        <w:t>’</w:t>
      </w:r>
      <w:r w:rsidRPr="00465B51">
        <w:rPr>
          <w:lang w:val="fr-FR"/>
        </w:rPr>
        <w:t xml:space="preserve">État partie selon lequel la communication est irrecevable </w:t>
      </w:r>
      <w:proofErr w:type="spellStart"/>
      <w:r w:rsidRPr="00465B51">
        <w:rPr>
          <w:i/>
          <w:iCs/>
          <w:lang w:val="fr-FR"/>
        </w:rPr>
        <w:t>ratione</w:t>
      </w:r>
      <w:proofErr w:type="spellEnd"/>
      <w:r w:rsidRPr="00465B51">
        <w:rPr>
          <w:i/>
          <w:iCs/>
          <w:lang w:val="fr-FR"/>
        </w:rPr>
        <w:t xml:space="preserve"> </w:t>
      </w:r>
      <w:proofErr w:type="spellStart"/>
      <w:r w:rsidRPr="00465B51">
        <w:rPr>
          <w:i/>
          <w:iCs/>
          <w:lang w:val="fr-FR"/>
        </w:rPr>
        <w:t>temporis</w:t>
      </w:r>
      <w:proofErr w:type="spellEnd"/>
      <w:r>
        <w:rPr>
          <w:lang w:val="fr-FR"/>
        </w:rPr>
        <w:t xml:space="preserve"> au regard de l’article 7 </w:t>
      </w:r>
      <w:r w:rsidRPr="00465B51">
        <w:rPr>
          <w:lang w:val="fr-FR"/>
        </w:rPr>
        <w:t xml:space="preserve">g) du Protocole facultatif. </w:t>
      </w:r>
      <w:r>
        <w:rPr>
          <w:lang w:val="fr-FR"/>
        </w:rPr>
        <w:t>Il</w:t>
      </w:r>
      <w:r w:rsidRPr="00465B51">
        <w:rPr>
          <w:lang w:val="fr-FR"/>
        </w:rPr>
        <w:t xml:space="preserve"> constate que le Protocole est entré en v</w:t>
      </w:r>
      <w:r>
        <w:rPr>
          <w:lang w:val="fr-FR"/>
        </w:rPr>
        <w:t>igueur pour l’État partie le 12 </w:t>
      </w:r>
      <w:r w:rsidRPr="00465B51">
        <w:rPr>
          <w:lang w:val="fr-FR"/>
        </w:rPr>
        <w:t>février 2016 et que, bien que l</w:t>
      </w:r>
      <w:r>
        <w:rPr>
          <w:lang w:val="fr-FR"/>
        </w:rPr>
        <w:t>’</w:t>
      </w:r>
      <w:r w:rsidRPr="00465B51">
        <w:rPr>
          <w:lang w:val="fr-FR"/>
        </w:rPr>
        <w:t xml:space="preserve">auteure ait engagé une procédure concernant son droit de visite en octobre 2015, </w:t>
      </w:r>
      <w:r>
        <w:rPr>
          <w:lang w:val="fr-FR"/>
        </w:rPr>
        <w:t>la </w:t>
      </w:r>
      <w:r w:rsidRPr="00465B51">
        <w:rPr>
          <w:lang w:val="fr-FR"/>
        </w:rPr>
        <w:t>décision</w:t>
      </w:r>
      <w:r>
        <w:rPr>
          <w:lang w:val="fr-FR"/>
        </w:rPr>
        <w:t xml:space="preserve"> initiale a été rendue par </w:t>
      </w:r>
      <w:r w:rsidRPr="00465B51">
        <w:rPr>
          <w:lang w:val="fr-FR"/>
        </w:rPr>
        <w:t xml:space="preserve">le tribunal de district de </w:t>
      </w:r>
      <w:proofErr w:type="spellStart"/>
      <w:r w:rsidRPr="00465B51">
        <w:rPr>
          <w:lang w:val="fr-FR"/>
        </w:rPr>
        <w:t>Kymenl</w:t>
      </w:r>
      <w:r>
        <w:rPr>
          <w:lang w:val="fr-FR"/>
        </w:rPr>
        <w:t>a</w:t>
      </w:r>
      <w:r w:rsidRPr="00465B51">
        <w:rPr>
          <w:lang w:val="fr-FR"/>
        </w:rPr>
        <w:t>akso</w:t>
      </w:r>
      <w:proofErr w:type="spellEnd"/>
      <w:r w:rsidRPr="00465B51">
        <w:rPr>
          <w:lang w:val="fr-FR"/>
        </w:rPr>
        <w:t xml:space="preserve"> </w:t>
      </w:r>
      <w:r>
        <w:rPr>
          <w:lang w:val="fr-FR"/>
        </w:rPr>
        <w:t>le 15 </w:t>
      </w:r>
      <w:r w:rsidRPr="00465B51">
        <w:rPr>
          <w:lang w:val="fr-FR"/>
        </w:rPr>
        <w:t>avril 2016. Le Comité considère donc que l</w:t>
      </w:r>
      <w:r>
        <w:rPr>
          <w:lang w:val="fr-FR"/>
        </w:rPr>
        <w:t>’article </w:t>
      </w:r>
      <w:r w:rsidRPr="00465B51">
        <w:rPr>
          <w:lang w:val="fr-FR"/>
        </w:rPr>
        <w:t>7</w:t>
      </w:r>
      <w:r>
        <w:rPr>
          <w:lang w:val="fr-FR"/>
        </w:rPr>
        <w:t> </w:t>
      </w:r>
      <w:r w:rsidRPr="00465B51">
        <w:rPr>
          <w:lang w:val="fr-FR"/>
        </w:rPr>
        <w:t>g) du Protocole facultatif ne l</w:t>
      </w:r>
      <w:r>
        <w:rPr>
          <w:lang w:val="fr-FR"/>
        </w:rPr>
        <w:t>’</w:t>
      </w:r>
      <w:r w:rsidRPr="00465B51">
        <w:rPr>
          <w:lang w:val="fr-FR"/>
        </w:rPr>
        <w:t>empêche pas d</w:t>
      </w:r>
      <w:r>
        <w:rPr>
          <w:lang w:val="fr-FR"/>
        </w:rPr>
        <w:t>’</w:t>
      </w:r>
      <w:r w:rsidRPr="00465B51">
        <w:rPr>
          <w:lang w:val="fr-FR"/>
        </w:rPr>
        <w:t>examiner les griefs soulevés par l</w:t>
      </w:r>
      <w:r>
        <w:rPr>
          <w:lang w:val="fr-FR"/>
        </w:rPr>
        <w:t>’</w:t>
      </w:r>
      <w:r w:rsidRPr="00465B51">
        <w:rPr>
          <w:lang w:val="fr-FR"/>
        </w:rPr>
        <w:t>auteure concernant l</w:t>
      </w:r>
      <w:r>
        <w:rPr>
          <w:lang w:val="fr-FR"/>
        </w:rPr>
        <w:t>’</w:t>
      </w:r>
      <w:r w:rsidRPr="00465B51">
        <w:rPr>
          <w:lang w:val="fr-FR"/>
        </w:rPr>
        <w:t>exercice de son droit de visite à compter du 12</w:t>
      </w:r>
      <w:r>
        <w:rPr>
          <w:lang w:val="fr-FR"/>
        </w:rPr>
        <w:t> </w:t>
      </w:r>
      <w:r w:rsidRPr="00465B51">
        <w:rPr>
          <w:lang w:val="fr-FR"/>
        </w:rPr>
        <w:t>février 2016.</w:t>
      </w:r>
    </w:p>
    <w:p w:rsidR="00FC2560" w:rsidRPr="00465B51" w:rsidRDefault="00FC2560" w:rsidP="00FC2560">
      <w:pPr>
        <w:pStyle w:val="SingleTxtG"/>
      </w:pPr>
      <w:r w:rsidRPr="00465B51">
        <w:rPr>
          <w:lang w:val="fr-FR"/>
        </w:rPr>
        <w:t>9.6</w:t>
      </w:r>
      <w:r w:rsidRPr="00465B51">
        <w:rPr>
          <w:lang w:val="fr-FR"/>
        </w:rPr>
        <w:tab/>
        <w:t xml:space="preserve">Le Comité prend également note de </w:t>
      </w:r>
      <w:r>
        <w:rPr>
          <w:lang w:val="fr-FR"/>
        </w:rPr>
        <w:t>la position</w:t>
      </w:r>
      <w:r w:rsidRPr="00465B51">
        <w:rPr>
          <w:lang w:val="fr-FR"/>
        </w:rPr>
        <w:t xml:space="preserve"> de l</w:t>
      </w:r>
      <w:r>
        <w:rPr>
          <w:lang w:val="fr-FR"/>
        </w:rPr>
        <w:t>’</w:t>
      </w:r>
      <w:r w:rsidRPr="00465B51">
        <w:rPr>
          <w:lang w:val="fr-FR"/>
        </w:rPr>
        <w:t>État partie selon laquelle la communication est irrecevable au regard du p</w:t>
      </w:r>
      <w:r>
        <w:rPr>
          <w:lang w:val="fr-FR"/>
        </w:rPr>
        <w:t>aragraphe 1 de l’article </w:t>
      </w:r>
      <w:r w:rsidRPr="00465B51">
        <w:rPr>
          <w:lang w:val="fr-FR"/>
        </w:rPr>
        <w:t>5 du Protocole facultatif au motif que les enfants n</w:t>
      </w:r>
      <w:r>
        <w:rPr>
          <w:lang w:val="fr-FR"/>
        </w:rPr>
        <w:t>’</w:t>
      </w:r>
      <w:r w:rsidRPr="00465B51">
        <w:rPr>
          <w:lang w:val="fr-FR"/>
        </w:rPr>
        <w:t>ont plus la quali</w:t>
      </w:r>
      <w:r>
        <w:rPr>
          <w:lang w:val="fr-FR"/>
        </w:rPr>
        <w:t>té de victimes puisque, le 17 </w:t>
      </w:r>
      <w:r w:rsidRPr="00465B51">
        <w:rPr>
          <w:lang w:val="fr-FR"/>
        </w:rPr>
        <w:t>novembre 2017, l</w:t>
      </w:r>
      <w:r>
        <w:rPr>
          <w:lang w:val="fr-FR"/>
        </w:rPr>
        <w:t>’</w:t>
      </w:r>
      <w:r w:rsidRPr="00465B51">
        <w:rPr>
          <w:lang w:val="fr-FR"/>
        </w:rPr>
        <w:t>auteure et le père ont conclu un a</w:t>
      </w:r>
      <w:r>
        <w:rPr>
          <w:lang w:val="fr-FR"/>
        </w:rPr>
        <w:t>ccord</w:t>
      </w:r>
      <w:r w:rsidRPr="00465B51">
        <w:rPr>
          <w:lang w:val="fr-FR"/>
        </w:rPr>
        <w:t xml:space="preserve"> désormais définitif concernant l</w:t>
      </w:r>
      <w:r>
        <w:rPr>
          <w:lang w:val="fr-FR"/>
        </w:rPr>
        <w:t>’</w:t>
      </w:r>
      <w:r w:rsidRPr="00465B51">
        <w:rPr>
          <w:lang w:val="fr-FR"/>
        </w:rPr>
        <w:t>exercice du droit de visite de l</w:t>
      </w:r>
      <w:r>
        <w:rPr>
          <w:lang w:val="fr-FR"/>
        </w:rPr>
        <w:t>’</w:t>
      </w:r>
      <w:r w:rsidRPr="00465B51">
        <w:rPr>
          <w:lang w:val="fr-FR"/>
        </w:rPr>
        <w:t>auteure. Le Comité renvoie à ses conclusions figu</w:t>
      </w:r>
      <w:r>
        <w:rPr>
          <w:lang w:val="fr-FR"/>
        </w:rPr>
        <w:t>rant plus haut aux paragraphes 9.2 et 9.5</w:t>
      </w:r>
      <w:r w:rsidRPr="00465B51">
        <w:rPr>
          <w:lang w:val="fr-FR"/>
        </w:rPr>
        <w:t xml:space="preserve"> et considère qu</w:t>
      </w:r>
      <w:r>
        <w:rPr>
          <w:lang w:val="fr-FR"/>
        </w:rPr>
        <w:t>’</w:t>
      </w:r>
      <w:r w:rsidRPr="00465B51">
        <w:rPr>
          <w:lang w:val="fr-FR"/>
        </w:rPr>
        <w:t>il est compétent pour examiner les allégations de l</w:t>
      </w:r>
      <w:r>
        <w:rPr>
          <w:lang w:val="fr-FR"/>
        </w:rPr>
        <w:t>’</w:t>
      </w:r>
      <w:r w:rsidRPr="00465B51">
        <w:rPr>
          <w:lang w:val="fr-FR"/>
        </w:rPr>
        <w:t>auteure concernant l</w:t>
      </w:r>
      <w:r>
        <w:rPr>
          <w:lang w:val="fr-FR"/>
        </w:rPr>
        <w:t>’</w:t>
      </w:r>
      <w:r w:rsidRPr="00465B51">
        <w:rPr>
          <w:lang w:val="fr-FR"/>
        </w:rPr>
        <w:t xml:space="preserve">exercice de son droit de visite pendant la période </w:t>
      </w:r>
      <w:r>
        <w:rPr>
          <w:lang w:val="fr-FR"/>
        </w:rPr>
        <w:t>allant du 12 février 2016 au 17 </w:t>
      </w:r>
      <w:r w:rsidRPr="00465B51">
        <w:rPr>
          <w:lang w:val="fr-FR"/>
        </w:rPr>
        <w:t>novembre 2017.</w:t>
      </w:r>
    </w:p>
    <w:p w:rsidR="00FC2560" w:rsidRPr="001E16B2" w:rsidRDefault="00FC2560" w:rsidP="00BE4DB6">
      <w:pPr>
        <w:pStyle w:val="SingleTxtG"/>
        <w:spacing w:after="110" w:line="238" w:lineRule="exact"/>
        <w:rPr>
          <w:spacing w:val="-1"/>
        </w:rPr>
      </w:pPr>
      <w:r w:rsidRPr="001E16B2">
        <w:rPr>
          <w:spacing w:val="-1"/>
          <w:lang w:val="fr-FR"/>
        </w:rPr>
        <w:t>9.7</w:t>
      </w:r>
      <w:r w:rsidRPr="001E16B2">
        <w:rPr>
          <w:spacing w:val="-1"/>
          <w:lang w:val="fr-FR"/>
        </w:rPr>
        <w:tab/>
        <w:t xml:space="preserve">Enfin, le Comité prend note de la position de l’État partie selon laquelle la communication est irrecevable au regard de l’article 7 f) du Protocole facultatif au motif qu’elle est manifestement dénuée de fondement. Le Comité rappelle que, conformément à l’accord homologué par le tribunal de district de </w:t>
      </w:r>
      <w:proofErr w:type="spellStart"/>
      <w:r w:rsidRPr="001E16B2">
        <w:rPr>
          <w:spacing w:val="-1"/>
          <w:lang w:val="fr-FR"/>
        </w:rPr>
        <w:t>Kymenla</w:t>
      </w:r>
      <w:r>
        <w:rPr>
          <w:spacing w:val="-1"/>
          <w:lang w:val="fr-FR"/>
        </w:rPr>
        <w:t>a</w:t>
      </w:r>
      <w:r w:rsidRPr="001E16B2">
        <w:rPr>
          <w:spacing w:val="-1"/>
          <w:lang w:val="fr-FR"/>
        </w:rPr>
        <w:t>kso</w:t>
      </w:r>
      <w:proofErr w:type="spellEnd"/>
      <w:r w:rsidRPr="001E16B2">
        <w:rPr>
          <w:spacing w:val="-1"/>
          <w:lang w:val="fr-FR"/>
        </w:rPr>
        <w:t xml:space="preserve"> le 29 avril 2015, l’auteure </w:t>
      </w:r>
      <w:r w:rsidRPr="001E16B2">
        <w:rPr>
          <w:spacing w:val="-1"/>
          <w:lang w:val="fr-FR"/>
        </w:rPr>
        <w:lastRenderedPageBreak/>
        <w:t>devait se voir accorder un droit de visite supervisée jusqu’en juillet 2015 et un droit de visite non supervisée du jeudi au dimanche à partir de la fin du mois de juillet 2015. Dans sa décision du 15 avril 2016, le même tribunal a décidé qu’au motif que, le 13 septembre 2015, l’auteure avait violé une disposition de l’accord en question, ses visites à ses enfants devraient être supervisées jusqu’à nouvel ordre. Le Comité note que l’auteure affirme que le fait d’avoir ramené les enfants à leur père avec trois heures de retard le 13 septembre 2015 constituait une violation mineure de l’accord et ne justifiait pas la décision prise par le tribunal de revenir à des visites supervisées. Il observe également que l’auteure indique que le médiateur chargé des procédures d’exécution a recommandé que des visites non supervisées soient autorisées. Toutefois, il constate aussi que le tribunal a fondé sa décision sur les affirmations selon lesquelles, en 2014 et à nouveau le 13 septembre 2015, l’auteure avait amené les enfants chez le médecin pour que celui-ci les examine à la recherche de traces de maltraitance, et ce</w:t>
      </w:r>
      <w:r w:rsidR="005134E6">
        <w:rPr>
          <w:spacing w:val="-1"/>
          <w:lang w:val="fr-FR"/>
        </w:rPr>
        <w:t>,</w:t>
      </w:r>
      <w:r w:rsidRPr="001E16B2">
        <w:rPr>
          <w:spacing w:val="-1"/>
          <w:lang w:val="fr-FR"/>
        </w:rPr>
        <w:t xml:space="preserve"> alors qu’elle n’avait aucune raison objective d’avoir des soupçons, et qu’elle avait ainsi démontré qu’elle cherchait activement une raison de ne pas rendre les enfants à leur père. À cet égard, le Comité note que, selon l’État partie, l’auteure a fait savoir à plusieurs reprises en 2014 qu’elle s’opposerait à ce que le père obtienne la garde, et que les services de protection sociale ont craint qu’elle porte atteinte au bien-être de ses enfants en empêchant le père de venir les chercher. Il note également que l’État partie a indiqué que les autorités nationales ont examiné les nombreuses allégations de l’auteure selon lesquelles le père aurait agressé ses enfants ou leur aurait porté préjudice d’autre manière, et qu’après avoir enquêté sur ces allégations, notamment dans le cadre de visites à domicile, la police et les services sociaux ont conclu que les enfants ne présentaient aucun signe de violence physique ou autre et semblaient contents et sereins en présence de leur père. Dans le rapport fourni par la crèche, il est également indiqué que les enfants sont enjoués, qu’ils progressent dans leur développement, et qu’ils ont une relation chaleureuse avec leur père et ne présentent aucun signe de maltraitance. En ce qui concerne l’affirmation de l’auteure selon laquelle un rapport médical daté </w:t>
      </w:r>
      <w:r>
        <w:rPr>
          <w:spacing w:val="-1"/>
          <w:lang w:val="fr-FR"/>
        </w:rPr>
        <w:t xml:space="preserve">du </w:t>
      </w:r>
      <w:r w:rsidRPr="001E16B2">
        <w:rPr>
          <w:spacing w:val="-1"/>
          <w:lang w:val="fr-FR"/>
        </w:rPr>
        <w:t>13 septembre 2015 n’exclut pas la possibilité que les blessures que présentent l’un des enfants aient été causées par des voies de fait, le Comité constate que le rapport en question précise que les blessures et les contusions sont présentes sur des parties du corps souvent exposées aux blessures accidentelles.</w:t>
      </w:r>
    </w:p>
    <w:p w:rsidR="00FC2560" w:rsidRPr="00465B51" w:rsidRDefault="00FC2560" w:rsidP="00BE4DB6">
      <w:pPr>
        <w:pStyle w:val="SingleTxtG"/>
        <w:spacing w:after="110" w:line="238" w:lineRule="exact"/>
      </w:pPr>
      <w:r w:rsidRPr="00465B51">
        <w:rPr>
          <w:lang w:val="fr-FR"/>
        </w:rPr>
        <w:t>9.8</w:t>
      </w:r>
      <w:r w:rsidRPr="00465B51">
        <w:rPr>
          <w:lang w:val="fr-FR"/>
        </w:rPr>
        <w:tab/>
        <w:t>Le Comité rappelle qu</w:t>
      </w:r>
      <w:r>
        <w:rPr>
          <w:lang w:val="fr-FR"/>
        </w:rPr>
        <w:t>’</w:t>
      </w:r>
      <w:r w:rsidRPr="00465B51">
        <w:rPr>
          <w:lang w:val="fr-FR"/>
        </w:rPr>
        <w:t>il appartient aux autorités nationales d</w:t>
      </w:r>
      <w:r>
        <w:rPr>
          <w:lang w:val="fr-FR"/>
        </w:rPr>
        <w:t>’</w:t>
      </w:r>
      <w:r w:rsidRPr="00465B51">
        <w:rPr>
          <w:lang w:val="fr-FR"/>
        </w:rPr>
        <w:t>examiner les faits et les éléments de preuve, ainsi que d</w:t>
      </w:r>
      <w:r>
        <w:rPr>
          <w:lang w:val="fr-FR"/>
        </w:rPr>
        <w:t>’</w:t>
      </w:r>
      <w:r w:rsidRPr="00465B51">
        <w:rPr>
          <w:lang w:val="fr-FR"/>
        </w:rPr>
        <w:t>interpréter et d</w:t>
      </w:r>
      <w:r>
        <w:rPr>
          <w:lang w:val="fr-FR"/>
        </w:rPr>
        <w:t>’</w:t>
      </w:r>
      <w:r w:rsidRPr="00465B51">
        <w:rPr>
          <w:lang w:val="fr-FR"/>
        </w:rPr>
        <w:t>appliquer la loi nationale, à moins que l</w:t>
      </w:r>
      <w:r>
        <w:rPr>
          <w:lang w:val="fr-FR"/>
        </w:rPr>
        <w:t>’</w:t>
      </w:r>
      <w:r w:rsidRPr="00465B51">
        <w:rPr>
          <w:lang w:val="fr-FR"/>
        </w:rPr>
        <w:t xml:space="preserve">appréciation faite par </w:t>
      </w:r>
      <w:r>
        <w:rPr>
          <w:lang w:val="fr-FR"/>
        </w:rPr>
        <w:t>les autorités nationales</w:t>
      </w:r>
      <w:r w:rsidRPr="00465B51">
        <w:rPr>
          <w:lang w:val="fr-FR"/>
        </w:rPr>
        <w:t xml:space="preserve"> ait été manifestement arbitraire ou ait constitué un déni de justice</w:t>
      </w:r>
      <w:r w:rsidRPr="00D80BD5">
        <w:rPr>
          <w:rStyle w:val="Appelnotedebasdep"/>
        </w:rPr>
        <w:footnoteReference w:id="7"/>
      </w:r>
      <w:r w:rsidRPr="00465B51">
        <w:rPr>
          <w:lang w:val="fr-FR"/>
        </w:rPr>
        <w:t>. Il appartient donc au Comité</w:t>
      </w:r>
      <w:r>
        <w:rPr>
          <w:lang w:val="fr-FR"/>
        </w:rPr>
        <w:t xml:space="preserve"> non pas</w:t>
      </w:r>
      <w:r w:rsidRPr="00465B51">
        <w:rPr>
          <w:lang w:val="fr-FR"/>
        </w:rPr>
        <w:t xml:space="preserve"> de se substituer aux autorités nationales dans l</w:t>
      </w:r>
      <w:r>
        <w:rPr>
          <w:lang w:val="fr-FR"/>
        </w:rPr>
        <w:t>’</w:t>
      </w:r>
      <w:r w:rsidRPr="00465B51">
        <w:rPr>
          <w:lang w:val="fr-FR"/>
        </w:rPr>
        <w:t>appréciation des faits et des preuves</w:t>
      </w:r>
      <w:r>
        <w:rPr>
          <w:lang w:val="fr-FR"/>
        </w:rPr>
        <w:t>,</w:t>
      </w:r>
      <w:r w:rsidRPr="00465B51">
        <w:rPr>
          <w:lang w:val="fr-FR"/>
        </w:rPr>
        <w:t xml:space="preserve"> mais de </w:t>
      </w:r>
      <w:r>
        <w:rPr>
          <w:lang w:val="fr-FR"/>
        </w:rPr>
        <w:t>s’assurer que l’appréciation qu’elles ont faite n’était pas</w:t>
      </w:r>
      <w:r w:rsidRPr="00465B51">
        <w:rPr>
          <w:lang w:val="fr-FR"/>
        </w:rPr>
        <w:t xml:space="preserve"> arbitraire ou </w:t>
      </w:r>
      <w:r>
        <w:rPr>
          <w:lang w:val="fr-FR"/>
        </w:rPr>
        <w:t>ne constituait pas un</w:t>
      </w:r>
      <w:r w:rsidRPr="00465B51">
        <w:rPr>
          <w:lang w:val="fr-FR"/>
        </w:rPr>
        <w:t xml:space="preserve"> déni de justice, et que l</w:t>
      </w:r>
      <w:r>
        <w:rPr>
          <w:lang w:val="fr-FR"/>
        </w:rPr>
        <w:t>’</w:t>
      </w:r>
      <w:r w:rsidRPr="00465B51">
        <w:rPr>
          <w:lang w:val="fr-FR"/>
        </w:rPr>
        <w:t>intérêt supérieur de l</w:t>
      </w:r>
      <w:r>
        <w:rPr>
          <w:lang w:val="fr-FR"/>
        </w:rPr>
        <w:t>’</w:t>
      </w:r>
      <w:r w:rsidRPr="00465B51">
        <w:rPr>
          <w:lang w:val="fr-FR"/>
        </w:rPr>
        <w:t>enfant a été une considération primordiale dans cette appréciation</w:t>
      </w:r>
      <w:r w:rsidRPr="00D80BD5">
        <w:rPr>
          <w:rStyle w:val="Appelnotedebasdep"/>
        </w:rPr>
        <w:footnoteReference w:id="8"/>
      </w:r>
      <w:r w:rsidRPr="00465B51">
        <w:rPr>
          <w:lang w:val="fr-FR"/>
        </w:rPr>
        <w:t>. En l</w:t>
      </w:r>
      <w:r>
        <w:rPr>
          <w:lang w:val="fr-FR"/>
        </w:rPr>
        <w:t>’</w:t>
      </w:r>
      <w:r w:rsidRPr="00465B51">
        <w:rPr>
          <w:lang w:val="fr-FR"/>
        </w:rPr>
        <w:t xml:space="preserve">espèce, le Comité estime que, </w:t>
      </w:r>
      <w:r>
        <w:rPr>
          <w:lang w:val="fr-FR"/>
        </w:rPr>
        <w:t>si</w:t>
      </w:r>
      <w:r w:rsidRPr="00465B51">
        <w:rPr>
          <w:lang w:val="fr-FR"/>
        </w:rPr>
        <w:t xml:space="preserve"> l</w:t>
      </w:r>
      <w:r>
        <w:rPr>
          <w:lang w:val="fr-FR"/>
        </w:rPr>
        <w:t>’</w:t>
      </w:r>
      <w:r w:rsidRPr="00465B51">
        <w:rPr>
          <w:lang w:val="fr-FR"/>
        </w:rPr>
        <w:t xml:space="preserve">auteure conteste les conclusions des tribunaux nationaux en ce qui concerne </w:t>
      </w:r>
      <w:r w:rsidRPr="00F7163A">
        <w:rPr>
          <w:lang w:val="fr-FR"/>
        </w:rPr>
        <w:t xml:space="preserve">les </w:t>
      </w:r>
      <w:r w:rsidRPr="00CB4E2B">
        <w:rPr>
          <w:lang w:val="fr-FR"/>
        </w:rPr>
        <w:t xml:space="preserve">contacts des </w:t>
      </w:r>
      <w:r w:rsidRPr="00F7163A">
        <w:rPr>
          <w:lang w:val="fr-FR"/>
        </w:rPr>
        <w:t>enfants</w:t>
      </w:r>
      <w:r>
        <w:rPr>
          <w:lang w:val="fr-FR"/>
        </w:rPr>
        <w:t xml:space="preserve"> avec elle</w:t>
      </w:r>
      <w:r w:rsidRPr="00465B51">
        <w:rPr>
          <w:lang w:val="fr-FR"/>
        </w:rPr>
        <w:t>,</w:t>
      </w:r>
      <w:r>
        <w:rPr>
          <w:lang w:val="fr-FR"/>
        </w:rPr>
        <w:t xml:space="preserve"> elle n’a pas démontré que leur </w:t>
      </w:r>
      <w:r w:rsidRPr="00465B51">
        <w:rPr>
          <w:lang w:val="fr-FR"/>
        </w:rPr>
        <w:t>appréciation des faits et des preuves</w:t>
      </w:r>
      <w:r>
        <w:rPr>
          <w:lang w:val="fr-FR"/>
        </w:rPr>
        <w:t xml:space="preserve"> </w:t>
      </w:r>
      <w:r w:rsidRPr="00465B51">
        <w:rPr>
          <w:lang w:val="fr-FR"/>
        </w:rPr>
        <w:t xml:space="preserve">était manifestement arbitraire ou constituait un déni de justice. En conséquence, </w:t>
      </w:r>
      <w:r>
        <w:rPr>
          <w:lang w:val="fr-FR"/>
        </w:rPr>
        <w:t>il</w:t>
      </w:r>
      <w:r w:rsidRPr="00465B51">
        <w:rPr>
          <w:lang w:val="fr-FR"/>
        </w:rPr>
        <w:t xml:space="preserve"> considère que, </w:t>
      </w:r>
      <w:r>
        <w:rPr>
          <w:lang w:val="fr-FR"/>
        </w:rPr>
        <w:t xml:space="preserve">en ce qu’elle </w:t>
      </w:r>
      <w:r w:rsidRPr="00465B51">
        <w:rPr>
          <w:lang w:val="fr-FR"/>
        </w:rPr>
        <w:t>a trait aux allégations de l</w:t>
      </w:r>
      <w:r>
        <w:rPr>
          <w:lang w:val="fr-FR"/>
        </w:rPr>
        <w:t>’</w:t>
      </w:r>
      <w:r w:rsidRPr="00465B51">
        <w:rPr>
          <w:lang w:val="fr-FR"/>
        </w:rPr>
        <w:t>auteure concernant l</w:t>
      </w:r>
      <w:r>
        <w:rPr>
          <w:lang w:val="fr-FR"/>
        </w:rPr>
        <w:t>’</w:t>
      </w:r>
      <w:r w:rsidRPr="00465B51">
        <w:rPr>
          <w:lang w:val="fr-FR"/>
        </w:rPr>
        <w:t xml:space="preserve">exercice </w:t>
      </w:r>
      <w:r>
        <w:rPr>
          <w:lang w:val="fr-FR"/>
        </w:rPr>
        <w:t>du</w:t>
      </w:r>
      <w:r w:rsidR="00B24BB8">
        <w:rPr>
          <w:lang w:val="fr-FR"/>
        </w:rPr>
        <w:t xml:space="preserve"> </w:t>
      </w:r>
      <w:r w:rsidRPr="00465B51">
        <w:rPr>
          <w:lang w:val="fr-FR"/>
        </w:rPr>
        <w:t xml:space="preserve">droit </w:t>
      </w:r>
      <w:r>
        <w:rPr>
          <w:lang w:val="fr-FR"/>
        </w:rPr>
        <w:t>de ces enfants d’avoir des contacts avec elle</w:t>
      </w:r>
      <w:r w:rsidRPr="00465B51">
        <w:rPr>
          <w:lang w:val="fr-FR"/>
        </w:rPr>
        <w:t xml:space="preserve"> dans le cadre de la procédure susmentionnée, la communication n</w:t>
      </w:r>
      <w:r>
        <w:rPr>
          <w:lang w:val="fr-FR"/>
        </w:rPr>
        <w:t>’</w:t>
      </w:r>
      <w:r w:rsidRPr="00465B51">
        <w:rPr>
          <w:lang w:val="fr-FR"/>
        </w:rPr>
        <w:t xml:space="preserve">est pas suffisamment étayée, </w:t>
      </w:r>
      <w:r>
        <w:rPr>
          <w:lang w:val="fr-FR"/>
        </w:rPr>
        <w:t>et est donc</w:t>
      </w:r>
      <w:r w:rsidRPr="00465B51">
        <w:rPr>
          <w:lang w:val="fr-FR"/>
        </w:rPr>
        <w:t xml:space="preserve"> irrec</w:t>
      </w:r>
      <w:r>
        <w:rPr>
          <w:lang w:val="fr-FR"/>
        </w:rPr>
        <w:t>evable au regard de l’article 7 </w:t>
      </w:r>
      <w:r w:rsidRPr="00465B51">
        <w:rPr>
          <w:lang w:val="fr-FR"/>
        </w:rPr>
        <w:t>f) du Protocole facultatif.</w:t>
      </w:r>
    </w:p>
    <w:p w:rsidR="00FC2560" w:rsidRPr="00BE4DB6" w:rsidRDefault="00FC2560" w:rsidP="00FC2560">
      <w:pPr>
        <w:pStyle w:val="SingleTxtG"/>
        <w:rPr>
          <w:spacing w:val="-2"/>
        </w:rPr>
      </w:pPr>
      <w:r w:rsidRPr="00465B51">
        <w:rPr>
          <w:lang w:val="fr-FR"/>
        </w:rPr>
        <w:t>9.9</w:t>
      </w:r>
      <w:r w:rsidRPr="00465B51">
        <w:rPr>
          <w:lang w:val="fr-FR"/>
        </w:rPr>
        <w:tab/>
        <w:t>Le Comité considère donc que cette partie de la communication n</w:t>
      </w:r>
      <w:r>
        <w:rPr>
          <w:lang w:val="fr-FR"/>
        </w:rPr>
        <w:t>’</w:t>
      </w:r>
      <w:r w:rsidRPr="00465B51">
        <w:rPr>
          <w:lang w:val="fr-FR"/>
        </w:rPr>
        <w:t xml:space="preserve">est pas non plus </w:t>
      </w:r>
      <w:r w:rsidRPr="00BE4DB6">
        <w:rPr>
          <w:spacing w:val="-2"/>
          <w:lang w:val="fr-FR"/>
        </w:rPr>
        <w:t>suffisamment étayée et la déclare irrecevable au regard de l’articl</w:t>
      </w:r>
      <w:bookmarkStart w:id="0" w:name="_GoBack"/>
      <w:bookmarkEnd w:id="0"/>
      <w:r w:rsidRPr="00BE4DB6">
        <w:rPr>
          <w:spacing w:val="-2"/>
          <w:lang w:val="fr-FR"/>
        </w:rPr>
        <w:t>e 7 f) du Protocole facultatif.</w:t>
      </w:r>
    </w:p>
    <w:p w:rsidR="00FC2560" w:rsidRPr="00465B51" w:rsidRDefault="00FC2560" w:rsidP="00FC2560">
      <w:pPr>
        <w:pStyle w:val="SingleTxtG"/>
      </w:pPr>
      <w:r w:rsidRPr="00465B51">
        <w:rPr>
          <w:lang w:val="fr-FR"/>
        </w:rPr>
        <w:t>10.</w:t>
      </w:r>
      <w:r w:rsidRPr="00465B51">
        <w:rPr>
          <w:lang w:val="fr-FR"/>
        </w:rPr>
        <w:tab/>
        <w:t>Le Comité des droits de l</w:t>
      </w:r>
      <w:r>
        <w:rPr>
          <w:lang w:val="fr-FR"/>
        </w:rPr>
        <w:t>’</w:t>
      </w:r>
      <w:r w:rsidRPr="00465B51">
        <w:rPr>
          <w:lang w:val="fr-FR"/>
        </w:rPr>
        <w:t>enfant décide</w:t>
      </w:r>
      <w:r>
        <w:rPr>
          <w:lang w:val="fr-FR"/>
        </w:rPr>
        <w:t> </w:t>
      </w:r>
      <w:r w:rsidRPr="00465B51">
        <w:rPr>
          <w:lang w:val="fr-FR"/>
        </w:rPr>
        <w:t>:</w:t>
      </w:r>
    </w:p>
    <w:p w:rsidR="00FC2560" w:rsidRDefault="00FC2560" w:rsidP="00BE4DB6">
      <w:pPr>
        <w:pStyle w:val="SingleTxtG"/>
        <w:spacing w:after="110" w:line="220" w:lineRule="exact"/>
        <w:ind w:firstLine="567"/>
      </w:pPr>
      <w:r w:rsidRPr="00465B51">
        <w:rPr>
          <w:lang w:val="fr-FR"/>
        </w:rPr>
        <w:t>a)</w:t>
      </w:r>
      <w:r w:rsidRPr="00465B51">
        <w:rPr>
          <w:lang w:val="fr-FR"/>
        </w:rPr>
        <w:tab/>
        <w:t>Que la communication est irrecevable au regard des articles</w:t>
      </w:r>
      <w:r>
        <w:rPr>
          <w:lang w:val="fr-FR"/>
        </w:rPr>
        <w:t> </w:t>
      </w:r>
      <w:r w:rsidRPr="00465B51">
        <w:rPr>
          <w:lang w:val="fr-FR"/>
        </w:rPr>
        <w:t>7</w:t>
      </w:r>
      <w:r>
        <w:rPr>
          <w:lang w:val="fr-FR"/>
        </w:rPr>
        <w:t> c), 7 </w:t>
      </w:r>
      <w:r w:rsidRPr="00465B51">
        <w:rPr>
          <w:lang w:val="fr-FR"/>
        </w:rPr>
        <w:t>d) et 7</w:t>
      </w:r>
      <w:r>
        <w:rPr>
          <w:lang w:val="fr-FR"/>
        </w:rPr>
        <w:t> </w:t>
      </w:r>
      <w:r w:rsidRPr="00465B51">
        <w:rPr>
          <w:lang w:val="fr-FR"/>
        </w:rPr>
        <w:t>f) du Protocole facultatif</w:t>
      </w:r>
      <w:r>
        <w:rPr>
          <w:lang w:val="fr-FR"/>
        </w:rPr>
        <w:t> </w:t>
      </w:r>
      <w:r w:rsidRPr="00465B51">
        <w:rPr>
          <w:lang w:val="fr-FR"/>
        </w:rPr>
        <w:t>;</w:t>
      </w:r>
    </w:p>
    <w:p w:rsidR="00FC2560" w:rsidRDefault="00FC2560" w:rsidP="00BE4DB6">
      <w:pPr>
        <w:pStyle w:val="SingleTxtG"/>
        <w:spacing w:after="110" w:line="220" w:lineRule="exact"/>
        <w:ind w:firstLine="567"/>
        <w:rPr>
          <w:lang w:val="fr-FR"/>
        </w:rPr>
      </w:pPr>
      <w:r w:rsidRPr="00465B51">
        <w:rPr>
          <w:lang w:val="fr-FR"/>
        </w:rPr>
        <w:t>b)</w:t>
      </w:r>
      <w:r w:rsidRPr="00465B51">
        <w:rPr>
          <w:lang w:val="fr-FR"/>
        </w:rPr>
        <w:tab/>
        <w:t>Que la présente décision sera communiquée à l</w:t>
      </w:r>
      <w:r>
        <w:rPr>
          <w:lang w:val="fr-FR"/>
        </w:rPr>
        <w:t>’</w:t>
      </w:r>
      <w:r w:rsidRPr="00465B51">
        <w:rPr>
          <w:lang w:val="fr-FR"/>
        </w:rPr>
        <w:t>auteure de la communication et, pour information, à l</w:t>
      </w:r>
      <w:r>
        <w:rPr>
          <w:lang w:val="fr-FR"/>
        </w:rPr>
        <w:t>’</w:t>
      </w:r>
      <w:r w:rsidRPr="00465B51">
        <w:rPr>
          <w:lang w:val="fr-FR"/>
        </w:rPr>
        <w:t>État partie.</w:t>
      </w:r>
    </w:p>
    <w:p w:rsidR="007341B7" w:rsidRDefault="00FC2560" w:rsidP="00BE4DB6">
      <w:pPr>
        <w:pStyle w:val="SingleTxtG"/>
        <w:spacing w:before="160" w:after="0"/>
        <w:jc w:val="center"/>
      </w:pPr>
      <w:r>
        <w:rPr>
          <w:u w:val="single"/>
        </w:rPr>
        <w:tab/>
      </w:r>
      <w:r>
        <w:rPr>
          <w:u w:val="single"/>
        </w:rPr>
        <w:tab/>
      </w:r>
      <w:r>
        <w:rPr>
          <w:u w:val="single"/>
        </w:rPr>
        <w:tab/>
      </w:r>
    </w:p>
    <w:sectPr w:rsidR="007341B7" w:rsidSect="00FC25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349C" w:rsidRDefault="00FD349C" w:rsidP="00F95C08">
      <w:pPr>
        <w:spacing w:line="240" w:lineRule="auto"/>
      </w:pPr>
    </w:p>
  </w:endnote>
  <w:endnote w:type="continuationSeparator" w:id="0">
    <w:p w:rsidR="00FD349C" w:rsidRPr="00AC3823" w:rsidRDefault="00FD349C" w:rsidP="00AC3823">
      <w:pPr>
        <w:pStyle w:val="Pieddepage"/>
      </w:pPr>
    </w:p>
  </w:endnote>
  <w:endnote w:type="continuationNotice" w:id="1">
    <w:p w:rsidR="00FD349C" w:rsidRDefault="00FD34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2560" w:rsidRPr="00FC2560" w:rsidRDefault="00FC2560" w:rsidP="00FC2560">
    <w:pPr>
      <w:pStyle w:val="Pieddepage"/>
      <w:tabs>
        <w:tab w:val="right" w:pos="9638"/>
      </w:tabs>
    </w:pPr>
    <w:r w:rsidRPr="00FC2560">
      <w:rPr>
        <w:b/>
        <w:sz w:val="18"/>
      </w:rPr>
      <w:fldChar w:fldCharType="begin"/>
    </w:r>
    <w:r w:rsidRPr="00FC2560">
      <w:rPr>
        <w:b/>
        <w:sz w:val="18"/>
      </w:rPr>
      <w:instrText xml:space="preserve"> PAGE  \* MERGEFORMAT </w:instrText>
    </w:r>
    <w:r w:rsidRPr="00FC2560">
      <w:rPr>
        <w:b/>
        <w:sz w:val="18"/>
      </w:rPr>
      <w:fldChar w:fldCharType="separate"/>
    </w:r>
    <w:r w:rsidRPr="00FC2560">
      <w:rPr>
        <w:b/>
        <w:noProof/>
        <w:sz w:val="18"/>
      </w:rPr>
      <w:t>2</w:t>
    </w:r>
    <w:r w:rsidRPr="00FC2560">
      <w:rPr>
        <w:b/>
        <w:sz w:val="18"/>
      </w:rPr>
      <w:fldChar w:fldCharType="end"/>
    </w:r>
    <w:r>
      <w:rPr>
        <w:b/>
        <w:sz w:val="18"/>
      </w:rPr>
      <w:tab/>
    </w:r>
    <w:r>
      <w:t>GE.19-11747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2560" w:rsidRPr="00FC2560" w:rsidRDefault="00FC2560" w:rsidP="00FC2560">
    <w:pPr>
      <w:pStyle w:val="Pieddepage"/>
      <w:tabs>
        <w:tab w:val="right" w:pos="9638"/>
      </w:tabs>
      <w:rPr>
        <w:b/>
        <w:sz w:val="18"/>
      </w:rPr>
    </w:pPr>
    <w:r>
      <w:t>GE.19-11747</w:t>
    </w:r>
    <w:r>
      <w:tab/>
    </w:r>
    <w:r w:rsidRPr="00FC2560">
      <w:rPr>
        <w:b/>
        <w:sz w:val="18"/>
      </w:rPr>
      <w:fldChar w:fldCharType="begin"/>
    </w:r>
    <w:r w:rsidRPr="00FC2560">
      <w:rPr>
        <w:b/>
        <w:sz w:val="18"/>
      </w:rPr>
      <w:instrText xml:space="preserve"> PAGE  \* MERGEFORMAT </w:instrText>
    </w:r>
    <w:r w:rsidRPr="00FC2560">
      <w:rPr>
        <w:b/>
        <w:sz w:val="18"/>
      </w:rPr>
      <w:fldChar w:fldCharType="separate"/>
    </w:r>
    <w:r w:rsidRPr="00FC2560">
      <w:rPr>
        <w:b/>
        <w:noProof/>
        <w:sz w:val="18"/>
      </w:rPr>
      <w:t>3</w:t>
    </w:r>
    <w:r w:rsidRPr="00FC25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FC2560" w:rsidRDefault="00FC2560" w:rsidP="00FC2560">
    <w:pPr>
      <w:pStyle w:val="Pieddepage"/>
      <w:spacing w:before="120"/>
      <w:rPr>
        <w:sz w:val="20"/>
      </w:rPr>
    </w:pPr>
    <w:r>
      <w:rPr>
        <w:sz w:val="20"/>
      </w:rPr>
      <w:t>GE.</w:t>
    </w:r>
    <w:r w:rsidR="002D14A3">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19-11747</w:t>
    </w:r>
    <w:r w:rsidR="00B24BB8">
      <w:rPr>
        <w:sz w:val="20"/>
      </w:rPr>
      <w:t xml:space="preserve">  </w:t>
    </w:r>
    <w:r>
      <w:rPr>
        <w:sz w:val="20"/>
      </w:rPr>
      <w:t>(F)</w:t>
    </w:r>
    <w:r w:rsidR="00B24BB8">
      <w:rPr>
        <w:sz w:val="20"/>
      </w:rPr>
      <w:t xml:space="preserve">    </w:t>
    </w:r>
    <w:r w:rsidR="00D84D02">
      <w:rPr>
        <w:sz w:val="20"/>
      </w:rPr>
      <w:t>180620</w:t>
    </w:r>
    <w:r w:rsidR="00B24BB8">
      <w:rPr>
        <w:sz w:val="20"/>
      </w:rPr>
      <w:t xml:space="preserve">    </w:t>
    </w:r>
    <w:r w:rsidR="00D84D02">
      <w:rPr>
        <w:sz w:val="20"/>
      </w:rPr>
      <w:t>190620</w:t>
    </w:r>
    <w:r>
      <w:rPr>
        <w:sz w:val="20"/>
      </w:rPr>
      <w:br/>
    </w:r>
    <w:r w:rsidRPr="00FC2560">
      <w:rPr>
        <w:rFonts w:ascii="C39T30Lfz" w:hAnsi="C39T30Lfz"/>
        <w:sz w:val="56"/>
      </w:rPr>
      <w:t></w:t>
    </w:r>
    <w:r w:rsidRPr="00FC2560">
      <w:rPr>
        <w:rFonts w:ascii="C39T30Lfz" w:hAnsi="C39T30Lfz"/>
        <w:sz w:val="56"/>
      </w:rPr>
      <w:t></w:t>
    </w:r>
    <w:r w:rsidRPr="00FC2560">
      <w:rPr>
        <w:rFonts w:ascii="C39T30Lfz" w:hAnsi="C39T30Lfz"/>
        <w:sz w:val="56"/>
      </w:rPr>
      <w:t></w:t>
    </w:r>
    <w:r w:rsidRPr="00FC2560">
      <w:rPr>
        <w:rFonts w:ascii="C39T30Lfz" w:hAnsi="C39T30Lfz"/>
        <w:sz w:val="56"/>
      </w:rPr>
      <w:t></w:t>
    </w:r>
    <w:r w:rsidRPr="00FC2560">
      <w:rPr>
        <w:rFonts w:ascii="C39T30Lfz" w:hAnsi="C39T30Lfz"/>
        <w:sz w:val="56"/>
      </w:rPr>
      <w:t></w:t>
    </w:r>
    <w:r w:rsidRPr="00FC2560">
      <w:rPr>
        <w:rFonts w:ascii="C39T30Lfz" w:hAnsi="C39T30Lfz"/>
        <w:sz w:val="56"/>
      </w:rPr>
      <w:t></w:t>
    </w:r>
    <w:r w:rsidRPr="00FC2560">
      <w:rPr>
        <w:rFonts w:ascii="C39T30Lfz" w:hAnsi="C39T30Lfz"/>
        <w:sz w:val="56"/>
      </w:rPr>
      <w:t></w:t>
    </w:r>
    <w:r w:rsidRPr="00FC2560">
      <w:rPr>
        <w:rFonts w:ascii="C39T30Lfz" w:hAnsi="C39T30Lfz"/>
        <w:sz w:val="56"/>
      </w:rPr>
      <w:t></w:t>
    </w:r>
    <w:r w:rsidRPr="00FC256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349C" w:rsidRPr="00AC3823" w:rsidRDefault="00FD349C" w:rsidP="00AC3823">
      <w:pPr>
        <w:pStyle w:val="Pieddepage"/>
        <w:tabs>
          <w:tab w:val="right" w:pos="2155"/>
        </w:tabs>
        <w:spacing w:after="80" w:line="240" w:lineRule="atLeast"/>
        <w:ind w:left="680"/>
        <w:rPr>
          <w:u w:val="single"/>
        </w:rPr>
      </w:pPr>
      <w:r>
        <w:rPr>
          <w:u w:val="single"/>
        </w:rPr>
        <w:tab/>
      </w:r>
    </w:p>
  </w:footnote>
  <w:footnote w:type="continuationSeparator" w:id="0">
    <w:p w:rsidR="00FD349C" w:rsidRPr="00AC3823" w:rsidRDefault="00FD349C" w:rsidP="00AC3823">
      <w:pPr>
        <w:pStyle w:val="Pieddepage"/>
        <w:tabs>
          <w:tab w:val="right" w:pos="2155"/>
        </w:tabs>
        <w:spacing w:after="80" w:line="240" w:lineRule="atLeast"/>
        <w:ind w:left="680"/>
        <w:rPr>
          <w:u w:val="single"/>
        </w:rPr>
      </w:pPr>
      <w:r>
        <w:rPr>
          <w:u w:val="single"/>
        </w:rPr>
        <w:tab/>
      </w:r>
    </w:p>
  </w:footnote>
  <w:footnote w:type="continuationNotice" w:id="1">
    <w:p w:rsidR="00FD349C" w:rsidRPr="00AC3823" w:rsidRDefault="00FD349C">
      <w:pPr>
        <w:spacing w:line="240" w:lineRule="auto"/>
        <w:rPr>
          <w:sz w:val="2"/>
          <w:szCs w:val="2"/>
        </w:rPr>
      </w:pPr>
    </w:p>
  </w:footnote>
  <w:footnote w:id="2">
    <w:p w:rsidR="00D84D02" w:rsidRPr="00D84D02" w:rsidRDefault="00D84D02">
      <w:pPr>
        <w:pStyle w:val="Notedebasdepage"/>
      </w:pPr>
      <w:r>
        <w:rPr>
          <w:rStyle w:val="Appelnotedebasdep"/>
        </w:rPr>
        <w:tab/>
      </w:r>
      <w:r w:rsidRPr="00D84D02">
        <w:rPr>
          <w:rStyle w:val="Appelnotedebasdep"/>
          <w:sz w:val="20"/>
          <w:vertAlign w:val="baseline"/>
        </w:rPr>
        <w:t>*</w:t>
      </w:r>
      <w:r>
        <w:rPr>
          <w:rStyle w:val="Appelnotedebasdep"/>
          <w:sz w:val="20"/>
          <w:vertAlign w:val="baseline"/>
        </w:rPr>
        <w:tab/>
      </w:r>
      <w:r w:rsidRPr="00692334">
        <w:t>Adopt</w:t>
      </w:r>
      <w:r>
        <w:t>é</w:t>
      </w:r>
      <w:r w:rsidRPr="00692334">
        <w:t>e</w:t>
      </w:r>
      <w:r>
        <w:t xml:space="preserve"> par le Comité à sa quatre-vingt unième session (</w:t>
      </w:r>
      <w:r w:rsidRPr="000A5EC3">
        <w:t>13</w:t>
      </w:r>
      <w:r>
        <w:t>-</w:t>
      </w:r>
      <w:r w:rsidRPr="000A5EC3">
        <w:t>31</w:t>
      </w:r>
      <w:r>
        <w:t> mai</w:t>
      </w:r>
      <w:r w:rsidRPr="000A5EC3">
        <w:t xml:space="preserve"> 2019</w:t>
      </w:r>
      <w:r>
        <w:t>).</w:t>
      </w:r>
    </w:p>
  </w:footnote>
  <w:footnote w:id="3">
    <w:p w:rsidR="00D84D02" w:rsidRPr="00D84D02" w:rsidRDefault="00D84D02">
      <w:pPr>
        <w:pStyle w:val="Notedebasdepage"/>
      </w:pPr>
      <w:r>
        <w:rPr>
          <w:rStyle w:val="Appelnotedebasdep"/>
        </w:rPr>
        <w:tab/>
      </w:r>
      <w:r w:rsidRPr="00D84D02">
        <w:rPr>
          <w:rStyle w:val="Appelnotedebasdep"/>
          <w:sz w:val="20"/>
          <w:vertAlign w:val="baseline"/>
        </w:rPr>
        <w:t>**</w:t>
      </w:r>
      <w:r>
        <w:rPr>
          <w:rStyle w:val="Appelnotedebasdep"/>
          <w:sz w:val="20"/>
          <w:vertAlign w:val="baseline"/>
        </w:rPr>
        <w:tab/>
      </w:r>
      <w:r>
        <w:rPr>
          <w:sz w:val="20"/>
        </w:rPr>
        <w:t xml:space="preserve">Les membres du Comité dont le nom suit ont participé à l’examen de la </w:t>
      </w:r>
      <w:r>
        <w:t xml:space="preserve">communication: </w:t>
      </w:r>
      <w:r w:rsidRPr="00714A30">
        <w:rPr>
          <w:lang w:val="en-GB"/>
        </w:rPr>
        <w:t xml:space="preserve">Amal Salman </w:t>
      </w:r>
      <w:proofErr w:type="spellStart"/>
      <w:r w:rsidRPr="00714A30">
        <w:rPr>
          <w:lang w:val="en-GB"/>
        </w:rPr>
        <w:t>Aldoseri</w:t>
      </w:r>
      <w:proofErr w:type="spellEnd"/>
      <w:r w:rsidRPr="00714A30">
        <w:rPr>
          <w:lang w:val="en-GB"/>
        </w:rPr>
        <w:t xml:space="preserve">, </w:t>
      </w:r>
      <w:r w:rsidRPr="00D32280">
        <w:t xml:space="preserve">Suzanne Aho </w:t>
      </w:r>
      <w:proofErr w:type="spellStart"/>
      <w:r w:rsidRPr="00D32280">
        <w:t>Assouma</w:t>
      </w:r>
      <w:proofErr w:type="spellEnd"/>
      <w:r w:rsidRPr="00D32280">
        <w:t xml:space="preserve">, </w:t>
      </w:r>
      <w:proofErr w:type="spellStart"/>
      <w:r w:rsidRPr="00714A30">
        <w:rPr>
          <w:lang w:val="en-GB"/>
        </w:rPr>
        <w:t>Hynd</w:t>
      </w:r>
      <w:proofErr w:type="spellEnd"/>
      <w:r w:rsidRPr="00714A30">
        <w:rPr>
          <w:lang w:val="en-GB"/>
        </w:rPr>
        <w:t xml:space="preserve"> </w:t>
      </w:r>
      <w:proofErr w:type="spellStart"/>
      <w:r w:rsidRPr="00714A30">
        <w:rPr>
          <w:lang w:val="en-GB"/>
        </w:rPr>
        <w:t>Ayoubi</w:t>
      </w:r>
      <w:proofErr w:type="spellEnd"/>
      <w:r w:rsidRPr="00714A30">
        <w:rPr>
          <w:lang w:val="en-GB"/>
        </w:rPr>
        <w:t xml:space="preserve"> </w:t>
      </w:r>
      <w:proofErr w:type="spellStart"/>
      <w:r w:rsidRPr="00714A30">
        <w:rPr>
          <w:lang w:val="en-GB"/>
        </w:rPr>
        <w:t>Idrissi</w:t>
      </w:r>
      <w:proofErr w:type="spellEnd"/>
      <w:r w:rsidRPr="00714A30">
        <w:rPr>
          <w:lang w:val="en-GB"/>
        </w:rPr>
        <w:t xml:space="preserve">, </w:t>
      </w:r>
      <w:proofErr w:type="spellStart"/>
      <w:r w:rsidRPr="00714A30">
        <w:rPr>
          <w:lang w:val="en-GB"/>
        </w:rPr>
        <w:t>Bragi</w:t>
      </w:r>
      <w:proofErr w:type="spellEnd"/>
      <w:r w:rsidRPr="00714A30">
        <w:rPr>
          <w:lang w:val="en-GB"/>
        </w:rPr>
        <w:t xml:space="preserve"> </w:t>
      </w:r>
      <w:proofErr w:type="spellStart"/>
      <w:r w:rsidRPr="00714A30">
        <w:rPr>
          <w:lang w:val="en-GB"/>
        </w:rPr>
        <w:t>Gudbrandsson</w:t>
      </w:r>
      <w:proofErr w:type="spellEnd"/>
      <w:r w:rsidRPr="00714A30">
        <w:rPr>
          <w:lang w:val="en-GB"/>
        </w:rPr>
        <w:t>, Philip Jaffe</w:t>
      </w:r>
      <w:r>
        <w:t>,</w:t>
      </w:r>
      <w:r w:rsidRPr="00714A30">
        <w:rPr>
          <w:lang w:val="en-GB"/>
        </w:rPr>
        <w:t xml:space="preserve"> Olga A. </w:t>
      </w:r>
      <w:proofErr w:type="spellStart"/>
      <w:r w:rsidRPr="00714A30">
        <w:rPr>
          <w:lang w:val="en-GB"/>
        </w:rPr>
        <w:t>Khazova</w:t>
      </w:r>
      <w:proofErr w:type="spellEnd"/>
      <w:r w:rsidRPr="00714A30">
        <w:rPr>
          <w:lang w:val="en-GB"/>
        </w:rPr>
        <w:t xml:space="preserve">, Cephas Lumina, </w:t>
      </w:r>
      <w:proofErr w:type="spellStart"/>
      <w:r w:rsidRPr="00714A30">
        <w:rPr>
          <w:lang w:val="en-GB"/>
        </w:rPr>
        <w:t>Gehad</w:t>
      </w:r>
      <w:proofErr w:type="spellEnd"/>
      <w:r w:rsidRPr="00714A30">
        <w:rPr>
          <w:lang w:val="en-GB"/>
        </w:rPr>
        <w:t xml:space="preserve"> Madi, Faith Marshall-Harris</w:t>
      </w:r>
      <w:r>
        <w:t>,</w:t>
      </w:r>
      <w:r w:rsidRPr="00714A30">
        <w:rPr>
          <w:lang w:val="en-GB"/>
        </w:rPr>
        <w:t xml:space="preserve"> </w:t>
      </w:r>
      <w:proofErr w:type="spellStart"/>
      <w:r w:rsidRPr="00714A30">
        <w:rPr>
          <w:lang w:val="en-GB"/>
        </w:rPr>
        <w:t>Benyam</w:t>
      </w:r>
      <w:proofErr w:type="spellEnd"/>
      <w:r w:rsidRPr="00714A30">
        <w:rPr>
          <w:lang w:val="en-GB"/>
        </w:rPr>
        <w:t xml:space="preserve"> Dawit </w:t>
      </w:r>
      <w:proofErr w:type="spellStart"/>
      <w:r w:rsidRPr="00714A30">
        <w:rPr>
          <w:lang w:val="en-GB"/>
        </w:rPr>
        <w:t>Mezmur</w:t>
      </w:r>
      <w:proofErr w:type="spellEnd"/>
      <w:r w:rsidRPr="00714A30">
        <w:rPr>
          <w:lang w:val="en-GB"/>
        </w:rPr>
        <w:t>, Clarence</w:t>
      </w:r>
      <w:r>
        <w:t xml:space="preserve"> </w:t>
      </w:r>
      <w:r w:rsidRPr="00714A30">
        <w:rPr>
          <w:lang w:val="en-GB"/>
        </w:rPr>
        <w:t xml:space="preserve">Nelson, </w:t>
      </w:r>
      <w:proofErr w:type="spellStart"/>
      <w:r w:rsidRPr="00714A30">
        <w:rPr>
          <w:lang w:val="en-GB"/>
        </w:rPr>
        <w:t>Mikiko</w:t>
      </w:r>
      <w:proofErr w:type="spellEnd"/>
      <w:r w:rsidRPr="00714A30">
        <w:rPr>
          <w:lang w:val="en-GB"/>
        </w:rPr>
        <w:t xml:space="preserve"> Otani, Luis Ernesto </w:t>
      </w:r>
      <w:proofErr w:type="spellStart"/>
      <w:r w:rsidRPr="00714A30">
        <w:rPr>
          <w:lang w:val="en-GB"/>
        </w:rPr>
        <w:t>Pedernera</w:t>
      </w:r>
      <w:proofErr w:type="spellEnd"/>
      <w:r w:rsidRPr="00714A30">
        <w:rPr>
          <w:lang w:val="en-GB"/>
        </w:rPr>
        <w:t xml:space="preserve"> Reyna, José </w:t>
      </w:r>
      <w:proofErr w:type="spellStart"/>
      <w:r w:rsidRPr="00714A30">
        <w:rPr>
          <w:lang w:val="en-GB"/>
        </w:rPr>
        <w:t>Ángel</w:t>
      </w:r>
      <w:proofErr w:type="spellEnd"/>
      <w:r w:rsidRPr="00714A30">
        <w:rPr>
          <w:lang w:val="en-GB"/>
        </w:rPr>
        <w:t xml:space="preserve"> Rodríguez Reyes, </w:t>
      </w:r>
      <w:proofErr w:type="spellStart"/>
      <w:r w:rsidRPr="00714A30">
        <w:rPr>
          <w:lang w:val="en-GB"/>
        </w:rPr>
        <w:t>Aissatou</w:t>
      </w:r>
      <w:proofErr w:type="spellEnd"/>
      <w:r w:rsidRPr="00714A30">
        <w:rPr>
          <w:lang w:val="en-GB"/>
        </w:rPr>
        <w:t xml:space="preserve"> Alassane </w:t>
      </w:r>
      <w:proofErr w:type="spellStart"/>
      <w:r w:rsidRPr="00714A30">
        <w:rPr>
          <w:lang w:val="en-GB"/>
        </w:rPr>
        <w:t>Sidikou</w:t>
      </w:r>
      <w:proofErr w:type="spellEnd"/>
      <w:r>
        <w:t>,</w:t>
      </w:r>
      <w:r w:rsidRPr="00714A30">
        <w:rPr>
          <w:lang w:val="en-GB"/>
        </w:rPr>
        <w:t xml:space="preserve"> Ann Marie Skelton </w:t>
      </w:r>
      <w:r>
        <w:rPr>
          <w:lang w:val="en-GB"/>
        </w:rPr>
        <w:t xml:space="preserve">et </w:t>
      </w:r>
      <w:proofErr w:type="spellStart"/>
      <w:r w:rsidRPr="00714A30">
        <w:rPr>
          <w:lang w:val="en-GB"/>
        </w:rPr>
        <w:t>Velina</w:t>
      </w:r>
      <w:proofErr w:type="spellEnd"/>
      <w:r w:rsidRPr="00714A30">
        <w:rPr>
          <w:lang w:val="en-GB"/>
        </w:rPr>
        <w:t xml:space="preserve"> Todorova.</w:t>
      </w:r>
    </w:p>
  </w:footnote>
  <w:footnote w:id="4">
    <w:p w:rsidR="00FC2560" w:rsidRPr="00130BB9" w:rsidRDefault="00FC2560" w:rsidP="00FC2560">
      <w:pPr>
        <w:pStyle w:val="Notedebasdepage"/>
      </w:pPr>
      <w:r w:rsidRPr="00721618">
        <w:rPr>
          <w:spacing w:val="-4"/>
          <w:lang w:val="fr-FR"/>
        </w:rPr>
        <w:tab/>
      </w:r>
      <w:r w:rsidRPr="00721618">
        <w:rPr>
          <w:rStyle w:val="Appelnotedebasdep"/>
          <w:spacing w:val="-4"/>
        </w:rPr>
        <w:footnoteRef/>
      </w:r>
      <w:r w:rsidRPr="00721618">
        <w:rPr>
          <w:spacing w:val="-4"/>
          <w:lang w:val="fr-FR"/>
        </w:rPr>
        <w:tab/>
        <w:t>L’État partie renvoie à la jurisprudence de la Cour européenne des droits de l’homme</w:t>
      </w:r>
      <w:r>
        <w:rPr>
          <w:spacing w:val="-4"/>
          <w:lang w:val="fr-FR"/>
        </w:rPr>
        <w:t>,</w:t>
      </w:r>
      <w:r w:rsidRPr="00130BB9">
        <w:rPr>
          <w:lang w:val="fr-FR"/>
        </w:rPr>
        <w:t xml:space="preserve"> </w:t>
      </w:r>
      <w:proofErr w:type="spellStart"/>
      <w:r w:rsidRPr="00130BB9">
        <w:rPr>
          <w:i/>
          <w:iCs/>
          <w:lang w:val="fr-FR"/>
        </w:rPr>
        <w:t>Blečić</w:t>
      </w:r>
      <w:proofErr w:type="spellEnd"/>
      <w:r w:rsidRPr="00130BB9">
        <w:rPr>
          <w:i/>
          <w:iCs/>
          <w:lang w:val="fr-FR"/>
        </w:rPr>
        <w:t xml:space="preserve"> c</w:t>
      </w:r>
      <w:r>
        <w:rPr>
          <w:i/>
          <w:iCs/>
          <w:lang w:val="fr-FR"/>
        </w:rPr>
        <w:t>. </w:t>
      </w:r>
      <w:r w:rsidRPr="00130BB9">
        <w:rPr>
          <w:i/>
          <w:iCs/>
          <w:lang w:val="fr-FR"/>
        </w:rPr>
        <w:t>Croatie</w:t>
      </w:r>
      <w:r w:rsidRPr="00130BB9">
        <w:rPr>
          <w:lang w:val="fr-FR"/>
        </w:rPr>
        <w:t xml:space="preserve">, </w:t>
      </w:r>
      <w:r w:rsidRPr="00721618">
        <w:rPr>
          <w:spacing w:val="-4"/>
          <w:lang w:val="fr-FR"/>
        </w:rPr>
        <w:t>requête n</w:t>
      </w:r>
      <w:r w:rsidRPr="00721618">
        <w:rPr>
          <w:spacing w:val="-4"/>
          <w:vertAlign w:val="superscript"/>
          <w:lang w:val="fr-FR"/>
        </w:rPr>
        <w:t>o</w:t>
      </w:r>
      <w:r w:rsidRPr="00721618">
        <w:rPr>
          <w:spacing w:val="-4"/>
          <w:lang w:val="fr-FR"/>
        </w:rPr>
        <w:t> 59532/00</w:t>
      </w:r>
      <w:r>
        <w:rPr>
          <w:spacing w:val="-4"/>
          <w:lang w:val="fr-FR"/>
        </w:rPr>
        <w:t xml:space="preserve">, </w:t>
      </w:r>
      <w:r w:rsidRPr="00130BB9">
        <w:rPr>
          <w:lang w:val="fr-FR"/>
        </w:rPr>
        <w:t>arrêt du 8</w:t>
      </w:r>
      <w:r>
        <w:rPr>
          <w:lang w:val="fr-FR"/>
        </w:rPr>
        <w:t> </w:t>
      </w:r>
      <w:r w:rsidRPr="00130BB9">
        <w:rPr>
          <w:lang w:val="fr-FR"/>
        </w:rPr>
        <w:t>mars 2006, par.</w:t>
      </w:r>
      <w:r>
        <w:rPr>
          <w:lang w:val="fr-FR"/>
        </w:rPr>
        <w:t> </w:t>
      </w:r>
      <w:r w:rsidRPr="00130BB9">
        <w:rPr>
          <w:lang w:val="fr-FR"/>
        </w:rPr>
        <w:t>86.</w:t>
      </w:r>
    </w:p>
  </w:footnote>
  <w:footnote w:id="5">
    <w:p w:rsidR="00FC2560" w:rsidRPr="00130BB9" w:rsidRDefault="00FC2560" w:rsidP="00FC2560">
      <w:pPr>
        <w:pStyle w:val="Notedebasdepage"/>
      </w:pPr>
      <w:r w:rsidRPr="00130BB9">
        <w:rPr>
          <w:lang w:val="fr-FR"/>
        </w:rPr>
        <w:tab/>
      </w:r>
      <w:r w:rsidRPr="00D80BD5">
        <w:rPr>
          <w:rStyle w:val="Appelnotedebasdep"/>
        </w:rPr>
        <w:footnoteRef/>
      </w:r>
      <w:r w:rsidRPr="00130BB9">
        <w:rPr>
          <w:lang w:val="fr-FR"/>
        </w:rPr>
        <w:tab/>
        <w:t>L</w:t>
      </w:r>
      <w:r>
        <w:rPr>
          <w:lang w:val="fr-FR"/>
        </w:rPr>
        <w:t>’</w:t>
      </w:r>
      <w:r w:rsidRPr="00130BB9">
        <w:rPr>
          <w:lang w:val="fr-FR"/>
        </w:rPr>
        <w:t xml:space="preserve">État partie </w:t>
      </w:r>
      <w:r>
        <w:rPr>
          <w:lang w:val="fr-FR"/>
        </w:rPr>
        <w:t xml:space="preserve">a exposé dans le détail les décisions rendues par les services et tribunaux nationaux et leurs motivations. Dans le même temps, il a </w:t>
      </w:r>
      <w:r w:rsidRPr="00130BB9">
        <w:rPr>
          <w:lang w:val="fr-FR"/>
        </w:rPr>
        <w:t>demand</w:t>
      </w:r>
      <w:r>
        <w:rPr>
          <w:lang w:val="fr-FR"/>
        </w:rPr>
        <w:t>é</w:t>
      </w:r>
      <w:r w:rsidR="00B24BB8">
        <w:rPr>
          <w:lang w:val="fr-FR"/>
        </w:rPr>
        <w:t xml:space="preserve"> </w:t>
      </w:r>
      <w:r>
        <w:rPr>
          <w:lang w:val="fr-FR"/>
        </w:rPr>
        <w:t>que les</w:t>
      </w:r>
      <w:r w:rsidRPr="00130BB9">
        <w:rPr>
          <w:lang w:val="fr-FR"/>
        </w:rPr>
        <w:t xml:space="preserve"> renseignements figurant dans la communication</w:t>
      </w:r>
      <w:r>
        <w:rPr>
          <w:lang w:val="fr-FR"/>
        </w:rPr>
        <w:t xml:space="preserve"> restent confidentiels</w:t>
      </w:r>
      <w:r w:rsidRPr="00130BB9">
        <w:rPr>
          <w:lang w:val="fr-FR"/>
        </w:rPr>
        <w:t>.</w:t>
      </w:r>
    </w:p>
  </w:footnote>
  <w:footnote w:id="6">
    <w:p w:rsidR="00FC2560" w:rsidRPr="00130BB9" w:rsidRDefault="00FC2560" w:rsidP="00FC2560">
      <w:pPr>
        <w:pStyle w:val="Notedebasdepage"/>
      </w:pPr>
      <w:r w:rsidRPr="00130BB9">
        <w:rPr>
          <w:lang w:val="fr-FR"/>
        </w:rPr>
        <w:tab/>
      </w:r>
      <w:r w:rsidRPr="00D80BD5">
        <w:rPr>
          <w:rStyle w:val="Appelnotedebasdep"/>
        </w:rPr>
        <w:footnoteRef/>
      </w:r>
      <w:r w:rsidRPr="00130BB9">
        <w:rPr>
          <w:lang w:val="fr-FR"/>
        </w:rPr>
        <w:tab/>
      </w:r>
      <w:r w:rsidRPr="00130BB9">
        <w:rPr>
          <w:i/>
          <w:iCs/>
          <w:lang w:val="fr-FR"/>
        </w:rPr>
        <w:t>A.</w:t>
      </w:r>
      <w:r>
        <w:rPr>
          <w:i/>
          <w:iCs/>
          <w:lang w:val="fr-FR"/>
        </w:rPr>
        <w:t> </w:t>
      </w:r>
      <w:r w:rsidRPr="00130BB9">
        <w:rPr>
          <w:i/>
          <w:iCs/>
          <w:lang w:val="fr-FR"/>
        </w:rPr>
        <w:t>A.</w:t>
      </w:r>
      <w:r>
        <w:rPr>
          <w:i/>
          <w:iCs/>
          <w:lang w:val="fr-FR"/>
        </w:rPr>
        <w:t> </w:t>
      </w:r>
      <w:r w:rsidRPr="00130BB9">
        <w:rPr>
          <w:i/>
          <w:iCs/>
          <w:lang w:val="fr-FR"/>
        </w:rPr>
        <w:t>A. c.</w:t>
      </w:r>
      <w:r>
        <w:rPr>
          <w:i/>
          <w:iCs/>
          <w:lang w:val="fr-FR"/>
        </w:rPr>
        <w:t xml:space="preserve"> Espagne </w:t>
      </w:r>
      <w:r w:rsidRPr="00CB4E2B">
        <w:rPr>
          <w:iCs/>
          <w:lang w:val="fr-FR"/>
        </w:rPr>
        <w:t>(CRC/C/73/D/2/2015)</w:t>
      </w:r>
      <w:r w:rsidRPr="00130BB9">
        <w:rPr>
          <w:lang w:val="fr-FR"/>
        </w:rPr>
        <w:t>, par.</w:t>
      </w:r>
      <w:r>
        <w:rPr>
          <w:lang w:val="fr-FR"/>
        </w:rPr>
        <w:t> </w:t>
      </w:r>
      <w:r w:rsidRPr="00130BB9">
        <w:rPr>
          <w:lang w:val="fr-FR"/>
        </w:rPr>
        <w:t>4.4.</w:t>
      </w:r>
    </w:p>
  </w:footnote>
  <w:footnote w:id="7">
    <w:p w:rsidR="00FC2560" w:rsidRPr="00130BB9" w:rsidRDefault="00FC2560" w:rsidP="00FC2560">
      <w:pPr>
        <w:pStyle w:val="Notedebasdepage"/>
      </w:pPr>
      <w:r w:rsidRPr="00062316">
        <w:rPr>
          <w:spacing w:val="-1"/>
          <w:lang w:val="fr-FR"/>
        </w:rPr>
        <w:tab/>
      </w:r>
      <w:r w:rsidRPr="00062316">
        <w:rPr>
          <w:rStyle w:val="Appelnotedebasdep"/>
          <w:spacing w:val="-1"/>
        </w:rPr>
        <w:footnoteRef/>
      </w:r>
      <w:r w:rsidRPr="00062316">
        <w:rPr>
          <w:spacing w:val="-1"/>
          <w:lang w:val="fr-FR"/>
        </w:rPr>
        <w:tab/>
      </w:r>
      <w:r>
        <w:rPr>
          <w:i/>
          <w:iCs/>
          <w:spacing w:val="-1"/>
          <w:lang w:val="fr-FR"/>
        </w:rPr>
        <w:t>A</w:t>
      </w:r>
      <w:r w:rsidRPr="00062316">
        <w:rPr>
          <w:i/>
          <w:iCs/>
          <w:spacing w:val="-1"/>
          <w:lang w:val="fr-FR"/>
        </w:rPr>
        <w:t>.</w:t>
      </w:r>
      <w:r w:rsidR="00BE4DB6">
        <w:rPr>
          <w:i/>
          <w:iCs/>
          <w:spacing w:val="-1"/>
          <w:lang w:val="fr-FR"/>
        </w:rPr>
        <w:t> </w:t>
      </w:r>
      <w:r w:rsidRPr="00062316">
        <w:rPr>
          <w:i/>
          <w:iCs/>
          <w:spacing w:val="-1"/>
          <w:lang w:val="fr-FR"/>
        </w:rPr>
        <w:t>A. </w:t>
      </w:r>
      <w:r>
        <w:rPr>
          <w:i/>
          <w:iCs/>
          <w:spacing w:val="-1"/>
          <w:lang w:val="fr-FR"/>
        </w:rPr>
        <w:t>A</w:t>
      </w:r>
      <w:r w:rsidRPr="00062316">
        <w:rPr>
          <w:i/>
          <w:iCs/>
          <w:spacing w:val="-1"/>
          <w:lang w:val="fr-FR"/>
        </w:rPr>
        <w:t>. c. Espagne</w:t>
      </w:r>
      <w:r w:rsidRPr="00062316">
        <w:rPr>
          <w:spacing w:val="-1"/>
          <w:lang w:val="fr-FR"/>
        </w:rPr>
        <w:t>, par. 4.2 ;</w:t>
      </w:r>
      <w:r w:rsidR="00B24BB8">
        <w:rPr>
          <w:spacing w:val="-1"/>
          <w:lang w:val="fr-FR"/>
        </w:rPr>
        <w:t xml:space="preserve"> </w:t>
      </w:r>
      <w:r w:rsidRPr="00062316">
        <w:rPr>
          <w:i/>
          <w:iCs/>
          <w:spacing w:val="-1"/>
          <w:lang w:val="fr-FR"/>
        </w:rPr>
        <w:t>J. A. B. S. c. Costa Rica</w:t>
      </w:r>
      <w:r>
        <w:rPr>
          <w:i/>
          <w:iCs/>
          <w:spacing w:val="-1"/>
          <w:lang w:val="fr-FR"/>
        </w:rPr>
        <w:t xml:space="preserve"> </w:t>
      </w:r>
      <w:r>
        <w:rPr>
          <w:iCs/>
          <w:lang w:val="es-ES"/>
        </w:rPr>
        <w:t>(</w:t>
      </w:r>
      <w:r w:rsidRPr="004E4C9E">
        <w:rPr>
          <w:lang w:val="es-ES"/>
        </w:rPr>
        <w:t>CRC/C/74/D/5/2016)</w:t>
      </w:r>
      <w:r w:rsidRPr="00062316">
        <w:rPr>
          <w:spacing w:val="-1"/>
          <w:lang w:val="fr-FR"/>
        </w:rPr>
        <w:t>, par. 4.3 ;</w:t>
      </w:r>
      <w:r w:rsidRPr="00130BB9">
        <w:rPr>
          <w:lang w:val="fr-FR"/>
        </w:rPr>
        <w:t xml:space="preserve"> et </w:t>
      </w:r>
      <w:r>
        <w:rPr>
          <w:i/>
          <w:iCs/>
          <w:lang w:val="fr-FR"/>
        </w:rPr>
        <w:t>Z.</w:t>
      </w:r>
      <w:r w:rsidR="00BE4DB6">
        <w:rPr>
          <w:i/>
          <w:iCs/>
          <w:lang w:val="fr-FR"/>
        </w:rPr>
        <w:t> </w:t>
      </w:r>
      <w:r>
        <w:rPr>
          <w:i/>
          <w:iCs/>
          <w:lang w:val="fr-FR"/>
        </w:rPr>
        <w:t>Y</w:t>
      </w:r>
      <w:r w:rsidRPr="00130BB9">
        <w:rPr>
          <w:i/>
          <w:iCs/>
          <w:lang w:val="fr-FR"/>
        </w:rPr>
        <w:t>.</w:t>
      </w:r>
      <w:r>
        <w:rPr>
          <w:i/>
          <w:iCs/>
          <w:lang w:val="fr-FR"/>
        </w:rPr>
        <w:t xml:space="preserve"> et J. </w:t>
      </w:r>
      <w:r w:rsidRPr="00130BB9">
        <w:rPr>
          <w:i/>
          <w:iCs/>
          <w:lang w:val="fr-FR"/>
        </w:rPr>
        <w:t>Y. c.</w:t>
      </w:r>
      <w:r>
        <w:rPr>
          <w:i/>
          <w:iCs/>
          <w:lang w:val="fr-FR"/>
        </w:rPr>
        <w:t> </w:t>
      </w:r>
      <w:r w:rsidRPr="00130BB9">
        <w:rPr>
          <w:i/>
          <w:iCs/>
          <w:lang w:val="fr-FR"/>
        </w:rPr>
        <w:t>Danemark</w:t>
      </w:r>
      <w:r>
        <w:rPr>
          <w:i/>
          <w:iCs/>
          <w:lang w:val="fr-FR"/>
        </w:rPr>
        <w:t xml:space="preserve"> </w:t>
      </w:r>
      <w:r>
        <w:t>(CRC/C/78/D/7/2016)</w:t>
      </w:r>
      <w:r w:rsidRPr="00130BB9">
        <w:rPr>
          <w:lang w:val="fr-FR"/>
        </w:rPr>
        <w:t>, par.</w:t>
      </w:r>
      <w:r>
        <w:rPr>
          <w:lang w:val="fr-FR"/>
        </w:rPr>
        <w:t> </w:t>
      </w:r>
      <w:r w:rsidRPr="00130BB9">
        <w:rPr>
          <w:lang w:val="fr-FR"/>
        </w:rPr>
        <w:t>8.8.</w:t>
      </w:r>
    </w:p>
  </w:footnote>
  <w:footnote w:id="8">
    <w:p w:rsidR="00FC2560" w:rsidRPr="00130BB9" w:rsidRDefault="00FC2560" w:rsidP="00FC2560">
      <w:pPr>
        <w:pStyle w:val="Notedebasdepage"/>
      </w:pPr>
      <w:r w:rsidRPr="00130BB9">
        <w:rPr>
          <w:lang w:val="fr-FR"/>
        </w:rPr>
        <w:tab/>
      </w:r>
      <w:r w:rsidRPr="00D80BD5">
        <w:rPr>
          <w:rStyle w:val="Appelnotedebasdep"/>
        </w:rPr>
        <w:footnoteRef/>
      </w:r>
      <w:r w:rsidRPr="00130BB9">
        <w:rPr>
          <w:lang w:val="fr-FR"/>
        </w:rPr>
        <w:tab/>
      </w:r>
      <w:r w:rsidRPr="00130BB9">
        <w:rPr>
          <w:i/>
          <w:iCs/>
          <w:lang w:val="fr-FR"/>
        </w:rPr>
        <w:t>Y.</w:t>
      </w:r>
      <w:r>
        <w:rPr>
          <w:i/>
          <w:iCs/>
          <w:lang w:val="fr-FR"/>
        </w:rPr>
        <w:t> </w:t>
      </w:r>
      <w:r w:rsidRPr="00130BB9">
        <w:rPr>
          <w:i/>
          <w:iCs/>
          <w:lang w:val="fr-FR"/>
        </w:rPr>
        <w:t>B. et N.</w:t>
      </w:r>
      <w:r>
        <w:rPr>
          <w:i/>
          <w:iCs/>
          <w:lang w:val="fr-FR"/>
        </w:rPr>
        <w:t> </w:t>
      </w:r>
      <w:r w:rsidRPr="00130BB9">
        <w:rPr>
          <w:i/>
          <w:iCs/>
          <w:lang w:val="fr-FR"/>
        </w:rPr>
        <w:t>S. c.</w:t>
      </w:r>
      <w:r>
        <w:rPr>
          <w:i/>
          <w:iCs/>
          <w:lang w:val="fr-FR"/>
        </w:rPr>
        <w:t> </w:t>
      </w:r>
      <w:r w:rsidRPr="00130BB9">
        <w:rPr>
          <w:i/>
          <w:iCs/>
          <w:lang w:val="fr-FR"/>
        </w:rPr>
        <w:t>Belgique</w:t>
      </w:r>
      <w:r>
        <w:rPr>
          <w:i/>
          <w:iCs/>
          <w:lang w:val="fr-FR"/>
        </w:rPr>
        <w:t xml:space="preserve"> </w:t>
      </w:r>
      <w:r>
        <w:rPr>
          <w:iCs/>
        </w:rPr>
        <w:t>(</w:t>
      </w:r>
      <w:r>
        <w:t>CRC/C/79/D/12/2017)</w:t>
      </w:r>
      <w:r w:rsidRPr="00130BB9">
        <w:rPr>
          <w:lang w:val="fr-FR"/>
        </w:rPr>
        <w:t>, par.</w:t>
      </w:r>
      <w:r>
        <w:rPr>
          <w:lang w:val="fr-FR"/>
        </w:rPr>
        <w:t> </w:t>
      </w:r>
      <w:r w:rsidRPr="00130BB9">
        <w:rPr>
          <w:lang w:val="fr-FR"/>
        </w:rPr>
        <w:t>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2560" w:rsidRPr="00FC2560" w:rsidRDefault="00F513EA">
    <w:pPr>
      <w:pStyle w:val="En-tte"/>
    </w:pPr>
    <w:fldSimple w:instr=" TITLE  \* MERGEFORMAT ">
      <w:r w:rsidR="00FC2560">
        <w:t>CRC/C/81/D/6/2016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2560" w:rsidRPr="00FC2560" w:rsidRDefault="00F513EA" w:rsidP="00FC2560">
    <w:pPr>
      <w:pStyle w:val="En-tte"/>
      <w:jc w:val="right"/>
    </w:pPr>
    <w:fldSimple w:instr=" TITLE  \* MERGEFORMAT ">
      <w:r w:rsidR="00FC2560">
        <w:t>CRC/C/81/D/6/2016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D349C"/>
    <w:rsid w:val="00017F94"/>
    <w:rsid w:val="00023842"/>
    <w:rsid w:val="000334F9"/>
    <w:rsid w:val="000354E9"/>
    <w:rsid w:val="00037707"/>
    <w:rsid w:val="0007796D"/>
    <w:rsid w:val="000A6907"/>
    <w:rsid w:val="000B7790"/>
    <w:rsid w:val="000C622D"/>
    <w:rsid w:val="00101A20"/>
    <w:rsid w:val="00111F2F"/>
    <w:rsid w:val="0014365E"/>
    <w:rsid w:val="00176178"/>
    <w:rsid w:val="001F525A"/>
    <w:rsid w:val="00216D1B"/>
    <w:rsid w:val="00223272"/>
    <w:rsid w:val="0024779E"/>
    <w:rsid w:val="002D14A3"/>
    <w:rsid w:val="00311E81"/>
    <w:rsid w:val="00336828"/>
    <w:rsid w:val="00340ED0"/>
    <w:rsid w:val="00446FE5"/>
    <w:rsid w:val="00452396"/>
    <w:rsid w:val="00485B35"/>
    <w:rsid w:val="004D7A2C"/>
    <w:rsid w:val="005134E6"/>
    <w:rsid w:val="005460F9"/>
    <w:rsid w:val="005505B7"/>
    <w:rsid w:val="00570B31"/>
    <w:rsid w:val="00573BE5"/>
    <w:rsid w:val="00586ED3"/>
    <w:rsid w:val="00596AA9"/>
    <w:rsid w:val="0071601D"/>
    <w:rsid w:val="007341B7"/>
    <w:rsid w:val="00760CBC"/>
    <w:rsid w:val="007A62E6"/>
    <w:rsid w:val="0080684C"/>
    <w:rsid w:val="00840413"/>
    <w:rsid w:val="00871C75"/>
    <w:rsid w:val="00872319"/>
    <w:rsid w:val="008776DC"/>
    <w:rsid w:val="008C54BD"/>
    <w:rsid w:val="008C643D"/>
    <w:rsid w:val="008F3CA0"/>
    <w:rsid w:val="009705C8"/>
    <w:rsid w:val="009B2BFF"/>
    <w:rsid w:val="009B4488"/>
    <w:rsid w:val="00A30353"/>
    <w:rsid w:val="00AC3823"/>
    <w:rsid w:val="00AE323C"/>
    <w:rsid w:val="00B00181"/>
    <w:rsid w:val="00B23D4C"/>
    <w:rsid w:val="00B24A9B"/>
    <w:rsid w:val="00B24BB8"/>
    <w:rsid w:val="00B765F7"/>
    <w:rsid w:val="00BA0CA9"/>
    <w:rsid w:val="00BE4DB6"/>
    <w:rsid w:val="00C02897"/>
    <w:rsid w:val="00C57723"/>
    <w:rsid w:val="00D3439C"/>
    <w:rsid w:val="00D84D02"/>
    <w:rsid w:val="00DB1831"/>
    <w:rsid w:val="00DD3BFD"/>
    <w:rsid w:val="00DF6678"/>
    <w:rsid w:val="00F513EA"/>
    <w:rsid w:val="00F660DF"/>
    <w:rsid w:val="00F95C08"/>
    <w:rsid w:val="00FC2560"/>
    <w:rsid w:val="00FD349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9BE405"/>
  <w15:docId w15:val="{86B19C8F-F312-4125-BAE4-3F81CCF0C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A Fu,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C2560"/>
    <w:rPr>
      <w:rFonts w:ascii="Times New Roman" w:eastAsiaTheme="minorHAnsi" w:hAnsi="Times New Roman" w:cs="Times New Roman"/>
      <w:sz w:val="20"/>
      <w:szCs w:val="20"/>
      <w:lang w:eastAsia="en-US"/>
    </w:rPr>
  </w:style>
  <w:style w:type="character" w:customStyle="1" w:styleId="value">
    <w:name w:val="value"/>
    <w:basedOn w:val="Policepardfaut"/>
    <w:rsid w:val="00FC2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10110</Words>
  <Characters>57627</Characters>
  <Application>Microsoft Office Word</Application>
  <DocSecurity>0</DocSecurity>
  <Lines>480</Lines>
  <Paragraphs>135</Paragraphs>
  <ScaleCrop>false</ScaleCrop>
  <HeadingPairs>
    <vt:vector size="2" baseType="variant">
      <vt:variant>
        <vt:lpstr>Titre</vt:lpstr>
      </vt:variant>
      <vt:variant>
        <vt:i4>1</vt:i4>
      </vt:variant>
    </vt:vector>
  </HeadingPairs>
  <TitlesOfParts>
    <vt:vector size="1" baseType="lpstr">
      <vt:lpstr>CRC/C/81/D/6/2016</vt:lpstr>
    </vt:vector>
  </TitlesOfParts>
  <Company>DCM</Company>
  <LinksUpToDate>false</LinksUpToDate>
  <CharactersWithSpaces>67602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CRC/C/81/D/6/2016</dc:title>
  <dc:subject/>
  <dc:creator>Fabienne CRELIER</dc:creator>
  <cp:keywords/>
  <cp:lastModifiedBy>Fabienne CRELIER</cp:lastModifiedBy>
  <cp:revision>2</cp:revision>
  <cp:lastPrinted>2014-05-14T10:59:00Z</cp:lastPrinted>
  <dcterms:created xsi:type="dcterms:W3CDTF">2020-06-19T10:51:00Z</dcterms:created>
  <dcterms:modified xsi:type="dcterms:W3CDTF">2020-06-19T10:51:00Z</dcterms:modified>
</cp:coreProperties>
</file>