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716"/>
        <w:gridCol w:w="3541"/>
        <w:gridCol w:w="3108"/>
      </w:tblGrid>
      <w:tr w:rsidR="00AD0014" w:rsidRPr="00FF7886" w:rsidTr="009619F8">
        <w:trPr>
          <w:trHeight w:hRule="exact" w:val="851"/>
        </w:trPr>
        <w:tc>
          <w:tcPr>
            <w:tcW w:w="1274" w:type="dxa"/>
            <w:tcBorders>
              <w:bottom w:val="single" w:sz="4" w:space="0" w:color="auto"/>
            </w:tcBorders>
          </w:tcPr>
          <w:p w:rsidR="00AD0014" w:rsidRPr="00FF7886" w:rsidRDefault="00AD0014" w:rsidP="00BC55C8">
            <w:pPr>
              <w:rPr>
                <w:rFonts w:hint="cs"/>
              </w:rPr>
            </w:pPr>
          </w:p>
        </w:tc>
        <w:tc>
          <w:tcPr>
            <w:tcW w:w="1716" w:type="dxa"/>
            <w:tcBorders>
              <w:bottom w:val="single" w:sz="4" w:space="0" w:color="auto"/>
            </w:tcBorders>
            <w:vAlign w:val="bottom"/>
          </w:tcPr>
          <w:p w:rsidR="00AD0014" w:rsidRPr="00FF7886" w:rsidRDefault="00AD0014" w:rsidP="00BC55C8">
            <w:pPr>
              <w:spacing w:after="80" w:line="480" w:lineRule="exact"/>
              <w:jc w:val="left"/>
              <w:rPr>
                <w:rFonts w:hint="cs"/>
                <w:szCs w:val="40"/>
                <w:rtl/>
              </w:rPr>
            </w:pPr>
            <w:r w:rsidRPr="00FF7886">
              <w:rPr>
                <w:rFonts w:hint="cs"/>
                <w:szCs w:val="40"/>
                <w:rtl/>
              </w:rPr>
              <w:t>الأمم المتحدة</w:t>
            </w:r>
          </w:p>
        </w:tc>
        <w:tc>
          <w:tcPr>
            <w:tcW w:w="6649" w:type="dxa"/>
            <w:gridSpan w:val="2"/>
            <w:tcBorders>
              <w:bottom w:val="single" w:sz="4" w:space="0" w:color="auto"/>
            </w:tcBorders>
            <w:vAlign w:val="bottom"/>
          </w:tcPr>
          <w:p w:rsidR="00AD0014" w:rsidRPr="00FF7886" w:rsidRDefault="00294A51" w:rsidP="00294A51">
            <w:pPr>
              <w:bidi w:val="0"/>
              <w:spacing w:after="20"/>
              <w:jc w:val="left"/>
              <w:rPr>
                <w:szCs w:val="20"/>
              </w:rPr>
            </w:pPr>
            <w:r w:rsidRPr="00FF7886">
              <w:rPr>
                <w:sz w:val="40"/>
                <w:szCs w:val="20"/>
              </w:rPr>
              <w:t>E</w:t>
            </w:r>
            <w:r w:rsidRPr="00FF7886">
              <w:rPr>
                <w:szCs w:val="20"/>
              </w:rPr>
              <w:t>/C.12/</w:t>
            </w:r>
            <w:r w:rsidR="00FF7886">
              <w:rPr>
                <w:szCs w:val="20"/>
              </w:rPr>
              <w:t>IRQ</w:t>
            </w:r>
            <w:r w:rsidRPr="00FF7886">
              <w:rPr>
                <w:szCs w:val="20"/>
              </w:rPr>
              <w:t>/</w:t>
            </w:r>
            <w:r w:rsidR="00FF7886">
              <w:rPr>
                <w:szCs w:val="20"/>
              </w:rPr>
              <w:t>4</w:t>
            </w:r>
          </w:p>
        </w:tc>
      </w:tr>
      <w:tr w:rsidR="00257225" w:rsidRPr="00FF7886" w:rsidTr="00674B69">
        <w:trPr>
          <w:trHeight w:hRule="exact" w:val="2835"/>
        </w:trPr>
        <w:tc>
          <w:tcPr>
            <w:tcW w:w="1274" w:type="dxa"/>
            <w:tcBorders>
              <w:top w:val="single" w:sz="4" w:space="0" w:color="auto"/>
              <w:bottom w:val="single" w:sz="12" w:space="0" w:color="auto"/>
            </w:tcBorders>
          </w:tcPr>
          <w:p w:rsidR="00257225" w:rsidRPr="00FF7886" w:rsidRDefault="00C64FE1" w:rsidP="00D75657">
            <w:pPr>
              <w:jc w:val="center"/>
              <w:rPr>
                <w:rFonts w:hint="cs"/>
              </w:rPr>
            </w:pPr>
            <w:r w:rsidRPr="00FF788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5257" w:type="dxa"/>
            <w:gridSpan w:val="2"/>
            <w:tcBorders>
              <w:top w:val="single" w:sz="4" w:space="0" w:color="auto"/>
              <w:bottom w:val="single" w:sz="12" w:space="0" w:color="auto"/>
            </w:tcBorders>
          </w:tcPr>
          <w:p w:rsidR="00257225" w:rsidRPr="00FF7886" w:rsidRDefault="00DF68B8" w:rsidP="00DF68B8">
            <w:pPr>
              <w:spacing w:before="120" w:line="680" w:lineRule="exact"/>
              <w:jc w:val="left"/>
              <w:rPr>
                <w:rFonts w:hint="cs"/>
                <w:b/>
                <w:bCs/>
                <w:szCs w:val="60"/>
              </w:rPr>
            </w:pPr>
            <w:r w:rsidRPr="00FF7886">
              <w:rPr>
                <w:rFonts w:hint="cs"/>
                <w:b/>
                <w:bCs/>
                <w:szCs w:val="60"/>
                <w:rtl/>
              </w:rPr>
              <w:t>المجلس الاقتصادي والاجتماعي</w:t>
            </w:r>
          </w:p>
        </w:tc>
        <w:tc>
          <w:tcPr>
            <w:tcW w:w="3108" w:type="dxa"/>
            <w:tcBorders>
              <w:top w:val="single" w:sz="4" w:space="0" w:color="auto"/>
              <w:bottom w:val="single" w:sz="12" w:space="0" w:color="auto"/>
            </w:tcBorders>
          </w:tcPr>
          <w:p w:rsidR="00294A51" w:rsidRPr="00FF7886" w:rsidRDefault="00294A51" w:rsidP="00294A51">
            <w:pPr>
              <w:bidi w:val="0"/>
              <w:spacing w:before="240"/>
              <w:jc w:val="left"/>
            </w:pPr>
            <w:r w:rsidRPr="00FF7886">
              <w:t>Distr.: General</w:t>
            </w:r>
          </w:p>
          <w:p w:rsidR="00294A51" w:rsidRPr="00FF7886" w:rsidRDefault="00FF7886" w:rsidP="00294A51">
            <w:pPr>
              <w:bidi w:val="0"/>
              <w:jc w:val="left"/>
            </w:pPr>
            <w:r>
              <w:t>20 November 2013</w:t>
            </w:r>
          </w:p>
          <w:p w:rsidR="00294A51" w:rsidRPr="00FF7886" w:rsidRDefault="00294A51" w:rsidP="00294A51">
            <w:pPr>
              <w:bidi w:val="0"/>
              <w:jc w:val="left"/>
            </w:pPr>
          </w:p>
          <w:p w:rsidR="00257225" w:rsidRPr="00FF7886" w:rsidRDefault="00294A51" w:rsidP="00294A51">
            <w:pPr>
              <w:bidi w:val="0"/>
              <w:jc w:val="left"/>
            </w:pPr>
            <w:r w:rsidRPr="00FF7886">
              <w:t xml:space="preserve">Original: </w:t>
            </w:r>
            <w:r w:rsidR="00FF7886">
              <w:t>Arabic</w:t>
            </w:r>
          </w:p>
        </w:tc>
      </w:tr>
    </w:tbl>
    <w:p w:rsidR="00FF7886" w:rsidRPr="00FF7886" w:rsidRDefault="00FF7886" w:rsidP="004C0BF8">
      <w:pPr>
        <w:pStyle w:val="SingleTxtGA"/>
        <w:spacing w:before="120"/>
        <w:ind w:left="0" w:right="0"/>
        <w:rPr>
          <w:rFonts w:hint="cs"/>
          <w:b/>
          <w:bCs/>
          <w:sz w:val="26"/>
          <w:szCs w:val="36"/>
          <w:rtl/>
        </w:rPr>
      </w:pPr>
      <w:r w:rsidRPr="00FF7886">
        <w:rPr>
          <w:rFonts w:hint="cs"/>
          <w:b/>
          <w:bCs/>
          <w:sz w:val="26"/>
          <w:szCs w:val="36"/>
          <w:rtl/>
        </w:rPr>
        <w:t>اللجنة المعنية بالحقوق الاقتصادية والاجتماعية والثقافية</w:t>
      </w:r>
    </w:p>
    <w:p w:rsidR="00FF7886" w:rsidRPr="00FF7886" w:rsidRDefault="00FF7886" w:rsidP="00FF7886">
      <w:pPr>
        <w:pStyle w:val="HMGA"/>
        <w:rPr>
          <w:rFonts w:hint="cs"/>
          <w:rtl/>
        </w:rPr>
      </w:pPr>
      <w:r w:rsidRPr="00FF7886">
        <w:rPr>
          <w:rFonts w:hint="cs"/>
          <w:rtl/>
        </w:rPr>
        <w:tab/>
      </w:r>
      <w:r w:rsidRPr="00FF7886">
        <w:rPr>
          <w:rFonts w:hint="cs"/>
          <w:rtl/>
        </w:rPr>
        <w:tab/>
      </w:r>
      <w:r w:rsidRPr="00FF7886">
        <w:rPr>
          <w:rtl/>
        </w:rPr>
        <w:t xml:space="preserve">النظر في التقارير المقدمة من الدول الأطراف بموجب </w:t>
      </w:r>
      <w:r w:rsidRPr="00FF7886">
        <w:rPr>
          <w:rFonts w:hint="cs"/>
          <w:rtl/>
        </w:rPr>
        <w:t>المادتين</w:t>
      </w:r>
      <w:r w:rsidRPr="00FF7886">
        <w:rPr>
          <w:rFonts w:hint="eastAsia"/>
          <w:rtl/>
        </w:rPr>
        <w:t> </w:t>
      </w:r>
      <w:r w:rsidRPr="00FF7886">
        <w:rPr>
          <w:rFonts w:hint="cs"/>
          <w:rtl/>
        </w:rPr>
        <w:t>16 و17</w:t>
      </w:r>
      <w:r w:rsidRPr="00FF7886">
        <w:rPr>
          <w:rtl/>
        </w:rPr>
        <w:t xml:space="preserve"> من </w:t>
      </w:r>
      <w:r w:rsidRPr="00FF7886">
        <w:rPr>
          <w:rFonts w:hint="cs"/>
          <w:rtl/>
        </w:rPr>
        <w:t>العهد الدولي الخاص بالحقوق الاقتصادية والاجتماعية والثقافية</w:t>
      </w:r>
    </w:p>
    <w:p w:rsidR="00FF7886" w:rsidRPr="00FF7886" w:rsidRDefault="00FF7886" w:rsidP="00FF7886">
      <w:pPr>
        <w:pStyle w:val="HChGA"/>
        <w:rPr>
          <w:rFonts w:hint="cs"/>
          <w:rtl/>
        </w:rPr>
      </w:pPr>
      <w:r w:rsidRPr="00FF7886">
        <w:rPr>
          <w:rFonts w:hint="cs"/>
          <w:rtl/>
        </w:rPr>
        <w:tab/>
      </w:r>
      <w:r w:rsidRPr="00FF7886">
        <w:rPr>
          <w:rFonts w:hint="cs"/>
          <w:rtl/>
        </w:rPr>
        <w:tab/>
      </w:r>
      <w:bookmarkStart w:id="0" w:name="_Toc373419092"/>
      <w:r w:rsidRPr="00FF7886">
        <w:rPr>
          <w:rFonts w:hint="cs"/>
          <w:rtl/>
        </w:rPr>
        <w:t>ال</w:t>
      </w:r>
      <w:r w:rsidRPr="00FF7886">
        <w:rPr>
          <w:rtl/>
        </w:rPr>
        <w:t>تقارير</w:t>
      </w:r>
      <w:r w:rsidRPr="00FF7886">
        <w:rPr>
          <w:rFonts w:hint="cs"/>
          <w:rtl/>
        </w:rPr>
        <w:t xml:space="preserve"> الدورية الرابعة ل</w:t>
      </w:r>
      <w:r w:rsidRPr="00FF7886">
        <w:rPr>
          <w:rtl/>
        </w:rPr>
        <w:t xml:space="preserve">لدول الأطراف </w:t>
      </w:r>
      <w:r w:rsidRPr="00FF7886">
        <w:rPr>
          <w:rFonts w:hint="cs"/>
          <w:rtl/>
        </w:rPr>
        <w:t>التي يحل موعد</w:t>
      </w:r>
      <w:r w:rsidRPr="00FF7886">
        <w:rPr>
          <w:rtl/>
        </w:rPr>
        <w:t xml:space="preserve"> تقديمها في عام</w:t>
      </w:r>
      <w:r w:rsidRPr="00FF7886">
        <w:rPr>
          <w:rFonts w:hint="cs"/>
          <w:rtl/>
        </w:rPr>
        <w:t> 2000</w:t>
      </w:r>
      <w:bookmarkEnd w:id="0"/>
    </w:p>
    <w:p w:rsidR="00FF7886" w:rsidRPr="00FF7886" w:rsidRDefault="00FF7886" w:rsidP="00FF7886">
      <w:pPr>
        <w:pStyle w:val="HMGA"/>
        <w:rPr>
          <w:rFonts w:hint="cs"/>
          <w:sz w:val="36"/>
          <w:szCs w:val="36"/>
          <w:rtl/>
        </w:rPr>
      </w:pPr>
      <w:r w:rsidRPr="00FF7886">
        <w:rPr>
          <w:rFonts w:hint="cs"/>
          <w:rtl/>
        </w:rPr>
        <w:tab/>
      </w:r>
      <w:r w:rsidRPr="00FF7886">
        <w:rPr>
          <w:rFonts w:hint="cs"/>
          <w:rtl/>
        </w:rPr>
        <w:tab/>
        <w:t>العراق</w:t>
      </w:r>
      <w:r w:rsidRPr="00FF7886">
        <w:rPr>
          <w:rStyle w:val="FootnoteReference"/>
          <w:b/>
          <w:position w:val="6"/>
          <w:sz w:val="20"/>
          <w:vertAlign w:val="baseline"/>
          <w:rtl/>
        </w:rPr>
        <w:footnoteReference w:customMarkFollows="1" w:id="1"/>
        <w:t>*</w:t>
      </w:r>
    </w:p>
    <w:p w:rsidR="00FF7886" w:rsidRPr="00FF7886" w:rsidRDefault="00FF7886" w:rsidP="00FF7886">
      <w:pPr>
        <w:pStyle w:val="SingleTxtGA"/>
        <w:jc w:val="right"/>
        <w:rPr>
          <w:rFonts w:hint="cs"/>
          <w:rtl/>
        </w:rPr>
      </w:pPr>
      <w:r w:rsidRPr="00FF7886">
        <w:rPr>
          <w:rFonts w:hint="cs"/>
          <w:spacing w:val="6"/>
          <w:kern w:val="16"/>
          <w:sz w:val="30"/>
          <w:rtl/>
        </w:rPr>
        <w:t>[22 أيار/مايو 2013]</w:t>
      </w:r>
    </w:p>
    <w:p w:rsidR="00FF7886" w:rsidRPr="00FF7886" w:rsidRDefault="00FF7886" w:rsidP="00B4315D">
      <w:pPr>
        <w:pageBreakBefore/>
        <w:rPr>
          <w:rFonts w:hint="cs"/>
          <w:sz w:val="36"/>
          <w:szCs w:val="36"/>
          <w:rtl/>
        </w:rPr>
      </w:pPr>
      <w:r w:rsidRPr="00FF7886">
        <w:rPr>
          <w:rFonts w:hint="cs"/>
          <w:sz w:val="36"/>
          <w:szCs w:val="36"/>
          <w:rtl/>
        </w:rPr>
        <w:t>المحتويات</w:t>
      </w:r>
    </w:p>
    <w:p w:rsidR="00FF7886" w:rsidRPr="00FF7886" w:rsidRDefault="00FF7886" w:rsidP="00FF7886">
      <w:pPr>
        <w:tabs>
          <w:tab w:val="left" w:pos="7917"/>
          <w:tab w:val="right" w:pos="9638"/>
        </w:tabs>
        <w:spacing w:before="120" w:after="120" w:line="240" w:lineRule="exact"/>
        <w:ind w:left="284"/>
        <w:rPr>
          <w:rFonts w:hint="cs"/>
          <w:iCs/>
          <w:szCs w:val="28"/>
          <w:rtl/>
        </w:rPr>
      </w:pPr>
      <w:r w:rsidRPr="00FF7886">
        <w:rPr>
          <w:i/>
        </w:rPr>
        <w:tab/>
      </w:r>
      <w:r w:rsidRPr="00FF7886">
        <w:rPr>
          <w:rFonts w:hint="cs"/>
          <w:iCs/>
          <w:szCs w:val="28"/>
          <w:rtl/>
        </w:rPr>
        <w:t>الفقـرات</w:t>
      </w:r>
      <w:r w:rsidRPr="00FF7886">
        <w:rPr>
          <w:i/>
        </w:rPr>
        <w:tab/>
      </w:r>
      <w:r w:rsidRPr="00FF7886">
        <w:rPr>
          <w:rFonts w:hint="cs"/>
          <w:iCs/>
          <w:szCs w:val="28"/>
          <w:rtl/>
        </w:rPr>
        <w:t>الصفحة</w:t>
      </w:r>
    </w:p>
    <w:p w:rsidR="00514C76" w:rsidRPr="00514C76" w:rsidRDefault="00514C76" w:rsidP="00514C76">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sidRPr="00514C76">
        <w:rPr>
          <w:szCs w:val="28"/>
          <w:rtl/>
          <w:lang w:val="fr-CH"/>
        </w:rPr>
        <w:tab/>
        <w:t>أولاً</w:t>
      </w:r>
      <w:r w:rsidRPr="00514C76">
        <w:rPr>
          <w:szCs w:val="28"/>
          <w:rtl/>
          <w:lang w:val="fr-CH"/>
        </w:rPr>
        <w:tab/>
        <w:t>-</w:t>
      </w:r>
      <w:r w:rsidRPr="00514C76">
        <w:rPr>
          <w:szCs w:val="28"/>
          <w:rtl/>
          <w:lang w:val="fr-CH"/>
        </w:rPr>
        <w:tab/>
        <w:t>المقدمة</w:t>
      </w:r>
      <w:r w:rsidRPr="00514C76">
        <w:rPr>
          <w:szCs w:val="28"/>
          <w:rtl/>
          <w:lang w:val="fr-CH"/>
        </w:rPr>
        <w:tab/>
      </w:r>
      <w:r w:rsidRPr="00514C76">
        <w:rPr>
          <w:szCs w:val="28"/>
          <w:rtl/>
          <w:lang w:val="fr-CH"/>
        </w:rPr>
        <w:tab/>
      </w:r>
      <w:r>
        <w:rPr>
          <w:rFonts w:hint="cs"/>
          <w:szCs w:val="28"/>
          <w:rtl/>
          <w:lang w:val="fr-CH"/>
        </w:rPr>
        <w:t>1-25</w:t>
      </w:r>
      <w:r w:rsidRPr="00514C76">
        <w:rPr>
          <w:szCs w:val="28"/>
          <w:rtl/>
          <w:lang w:val="fr-CH"/>
        </w:rPr>
        <w:tab/>
        <w:t>4</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t>ثانياً</w:t>
      </w:r>
      <w:r w:rsidRPr="00514C76">
        <w:rPr>
          <w:szCs w:val="28"/>
          <w:rtl/>
          <w:lang w:val="fr-CH"/>
        </w:rPr>
        <w:tab/>
        <w:t>-</w:t>
      </w:r>
      <w:r w:rsidRPr="00514C76">
        <w:rPr>
          <w:szCs w:val="28"/>
          <w:rtl/>
          <w:lang w:val="fr-CH"/>
        </w:rPr>
        <w:tab/>
        <w:t>الحق في تقرير المصير (المادة 1)</w:t>
      </w:r>
      <w:r w:rsidRPr="00514C76">
        <w:rPr>
          <w:szCs w:val="28"/>
          <w:rtl/>
          <w:lang w:val="fr-CH"/>
        </w:rPr>
        <w:tab/>
      </w:r>
      <w:r w:rsidRPr="00514C76">
        <w:rPr>
          <w:szCs w:val="28"/>
          <w:rtl/>
          <w:lang w:val="fr-CH"/>
        </w:rPr>
        <w:tab/>
      </w:r>
      <w:r>
        <w:rPr>
          <w:rFonts w:hint="cs"/>
          <w:szCs w:val="28"/>
          <w:rtl/>
          <w:lang w:val="fr-CH"/>
        </w:rPr>
        <w:t>26-40</w:t>
      </w:r>
      <w:r w:rsidRPr="00514C76">
        <w:rPr>
          <w:szCs w:val="28"/>
          <w:rtl/>
          <w:lang w:val="fr-CH"/>
        </w:rPr>
        <w:tab/>
        <w:t>9</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ألف</w:t>
      </w:r>
      <w:r w:rsidRPr="00514C76">
        <w:rPr>
          <w:szCs w:val="28"/>
          <w:rtl/>
          <w:lang w:val="fr-CH"/>
        </w:rPr>
        <w:tab/>
        <w:t>-</w:t>
      </w:r>
      <w:r w:rsidRPr="00514C76">
        <w:rPr>
          <w:szCs w:val="28"/>
          <w:rtl/>
          <w:lang w:val="fr-CH"/>
        </w:rPr>
        <w:tab/>
        <w:t>النظام السياسي</w:t>
      </w:r>
      <w:r w:rsidRPr="00514C76">
        <w:rPr>
          <w:szCs w:val="28"/>
          <w:rtl/>
          <w:lang w:val="fr-CH"/>
        </w:rPr>
        <w:tab/>
      </w:r>
      <w:r w:rsidRPr="00514C76">
        <w:rPr>
          <w:szCs w:val="28"/>
          <w:rtl/>
          <w:lang w:val="fr-CH"/>
        </w:rPr>
        <w:tab/>
      </w:r>
      <w:r>
        <w:rPr>
          <w:rFonts w:hint="cs"/>
          <w:szCs w:val="28"/>
          <w:rtl/>
          <w:lang w:val="fr-CH"/>
        </w:rPr>
        <w:t>26-27</w:t>
      </w:r>
      <w:r w:rsidRPr="00514C76">
        <w:rPr>
          <w:szCs w:val="28"/>
          <w:rtl/>
          <w:lang w:val="fr-CH"/>
        </w:rPr>
        <w:tab/>
        <w:t>9</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باء</w:t>
      </w:r>
      <w:r w:rsidRPr="00514C76">
        <w:rPr>
          <w:szCs w:val="28"/>
          <w:rtl/>
          <w:lang w:val="fr-CH"/>
        </w:rPr>
        <w:tab/>
        <w:t>-</w:t>
      </w:r>
      <w:r w:rsidRPr="00514C76">
        <w:rPr>
          <w:szCs w:val="28"/>
          <w:rtl/>
          <w:lang w:val="fr-CH"/>
        </w:rPr>
        <w:tab/>
        <w:t>الاقتصاد والمؤشرات الاجتماعية</w:t>
      </w:r>
      <w:r w:rsidRPr="00514C76">
        <w:rPr>
          <w:szCs w:val="28"/>
          <w:rtl/>
          <w:lang w:val="fr-CH"/>
        </w:rPr>
        <w:tab/>
      </w:r>
      <w:r w:rsidRPr="00514C76">
        <w:rPr>
          <w:szCs w:val="28"/>
          <w:rtl/>
          <w:lang w:val="fr-CH"/>
        </w:rPr>
        <w:tab/>
      </w:r>
      <w:r>
        <w:rPr>
          <w:rFonts w:hint="cs"/>
          <w:szCs w:val="28"/>
          <w:rtl/>
          <w:lang w:val="fr-CH"/>
        </w:rPr>
        <w:t>28-29</w:t>
      </w:r>
      <w:r w:rsidRPr="00514C76">
        <w:rPr>
          <w:szCs w:val="28"/>
          <w:rtl/>
          <w:lang w:val="fr-CH"/>
        </w:rPr>
        <w:tab/>
        <w:t>10</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جيم</w:t>
      </w:r>
      <w:r w:rsidRPr="00514C76">
        <w:rPr>
          <w:szCs w:val="28"/>
          <w:rtl/>
          <w:lang w:val="fr-CH"/>
        </w:rPr>
        <w:tab/>
        <w:t>-</w:t>
      </w:r>
      <w:r w:rsidRPr="00514C76">
        <w:rPr>
          <w:szCs w:val="28"/>
          <w:rtl/>
          <w:lang w:val="fr-CH"/>
        </w:rPr>
        <w:tab/>
        <w:t>تأثير التغير على الأسعار</w:t>
      </w:r>
      <w:r w:rsidRPr="00514C76">
        <w:rPr>
          <w:szCs w:val="28"/>
          <w:rtl/>
          <w:lang w:val="fr-CH"/>
        </w:rPr>
        <w:tab/>
      </w:r>
      <w:r w:rsidRPr="00514C76">
        <w:rPr>
          <w:szCs w:val="28"/>
          <w:rtl/>
          <w:lang w:val="fr-CH"/>
        </w:rPr>
        <w:tab/>
      </w:r>
      <w:r>
        <w:rPr>
          <w:rFonts w:hint="cs"/>
          <w:szCs w:val="28"/>
          <w:rtl/>
          <w:lang w:val="fr-CH"/>
        </w:rPr>
        <w:t>30-40</w:t>
      </w:r>
      <w:r w:rsidRPr="00514C76">
        <w:rPr>
          <w:szCs w:val="28"/>
          <w:rtl/>
          <w:lang w:val="fr-CH"/>
        </w:rPr>
        <w:tab/>
        <w:t>10</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514C76">
        <w:rPr>
          <w:szCs w:val="28"/>
          <w:rtl/>
          <w:lang w:val="fr-CH"/>
        </w:rPr>
        <w:tab/>
        <w:t>ثالثاً</w:t>
      </w:r>
      <w:r w:rsidRPr="00514C76">
        <w:rPr>
          <w:szCs w:val="28"/>
          <w:rtl/>
          <w:lang w:val="fr-CH"/>
        </w:rPr>
        <w:tab/>
        <w:t>-</w:t>
      </w:r>
      <w:r w:rsidRPr="00514C76">
        <w:rPr>
          <w:szCs w:val="28"/>
          <w:rtl/>
          <w:lang w:val="fr-CH"/>
        </w:rPr>
        <w:tab/>
        <w:t>بيان آثار المساعدة والتعاون الاقتصاديين والتقنيين الدوليين (المادة 2)</w:t>
      </w:r>
      <w:r w:rsidRPr="00514C76">
        <w:rPr>
          <w:szCs w:val="28"/>
          <w:rtl/>
          <w:lang w:val="fr-CH"/>
        </w:rPr>
        <w:tab/>
      </w:r>
      <w:r w:rsidRPr="00514C76">
        <w:rPr>
          <w:szCs w:val="28"/>
          <w:rtl/>
          <w:lang w:val="fr-CH"/>
        </w:rPr>
        <w:tab/>
      </w:r>
      <w:r>
        <w:rPr>
          <w:rFonts w:hint="cs"/>
          <w:szCs w:val="28"/>
          <w:rtl/>
          <w:lang w:val="fr-CH"/>
        </w:rPr>
        <w:t>41-45</w:t>
      </w:r>
      <w:r w:rsidRPr="00514C76">
        <w:rPr>
          <w:szCs w:val="28"/>
          <w:rtl/>
          <w:lang w:val="fr-CH"/>
        </w:rPr>
        <w:tab/>
        <w:t>14</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514C76">
        <w:rPr>
          <w:szCs w:val="28"/>
          <w:rtl/>
          <w:lang w:val="fr-CH"/>
        </w:rPr>
        <w:tab/>
        <w:t>رابعاً</w:t>
      </w:r>
      <w:r w:rsidRPr="00514C76">
        <w:rPr>
          <w:szCs w:val="28"/>
          <w:rtl/>
          <w:lang w:val="fr-CH"/>
        </w:rPr>
        <w:tab/>
        <w:t>-</w:t>
      </w:r>
      <w:r w:rsidRPr="00514C76">
        <w:rPr>
          <w:szCs w:val="28"/>
          <w:rtl/>
          <w:lang w:val="fr-CH"/>
        </w:rPr>
        <w:tab/>
        <w:t>الحق في المساواة في التمتع بالحقوق الواردة في العهد (المادة 3)</w:t>
      </w:r>
      <w:r w:rsidRPr="00514C76">
        <w:rPr>
          <w:szCs w:val="28"/>
          <w:rtl/>
          <w:lang w:val="fr-CH"/>
        </w:rPr>
        <w:tab/>
      </w:r>
      <w:r w:rsidRPr="00514C76">
        <w:rPr>
          <w:szCs w:val="28"/>
          <w:rtl/>
          <w:lang w:val="fr-CH"/>
        </w:rPr>
        <w:tab/>
      </w:r>
      <w:r>
        <w:rPr>
          <w:rFonts w:hint="cs"/>
          <w:szCs w:val="28"/>
          <w:rtl/>
          <w:lang w:val="fr-CH"/>
        </w:rPr>
        <w:t>46</w:t>
      </w:r>
      <w:r w:rsidRPr="00514C76">
        <w:rPr>
          <w:szCs w:val="28"/>
          <w:rtl/>
          <w:lang w:val="fr-CH"/>
        </w:rPr>
        <w:tab/>
        <w:t>17</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514C76">
        <w:rPr>
          <w:szCs w:val="28"/>
          <w:rtl/>
          <w:lang w:val="fr-CH"/>
        </w:rPr>
        <w:tab/>
        <w:t>خامساً</w:t>
      </w:r>
      <w:r w:rsidRPr="00514C76">
        <w:rPr>
          <w:szCs w:val="28"/>
          <w:rtl/>
          <w:lang w:val="fr-CH"/>
        </w:rPr>
        <w:tab/>
        <w:t>-</w:t>
      </w:r>
      <w:r w:rsidRPr="00514C76">
        <w:rPr>
          <w:szCs w:val="28"/>
          <w:rtl/>
          <w:lang w:val="fr-CH"/>
        </w:rPr>
        <w:tab/>
        <w:t>الحق في العمل (المادة 6)</w:t>
      </w:r>
      <w:r w:rsidRPr="00514C76">
        <w:rPr>
          <w:szCs w:val="28"/>
          <w:rtl/>
          <w:lang w:val="fr-CH"/>
        </w:rPr>
        <w:tab/>
      </w:r>
      <w:r w:rsidRPr="00514C76">
        <w:rPr>
          <w:szCs w:val="28"/>
          <w:rtl/>
          <w:lang w:val="fr-CH"/>
        </w:rPr>
        <w:tab/>
      </w:r>
      <w:r>
        <w:rPr>
          <w:rFonts w:hint="cs"/>
          <w:szCs w:val="28"/>
          <w:rtl/>
          <w:lang w:val="fr-CH"/>
        </w:rPr>
        <w:t>47-54</w:t>
      </w:r>
      <w:r w:rsidRPr="00514C76">
        <w:rPr>
          <w:szCs w:val="28"/>
          <w:rtl/>
          <w:lang w:val="fr-CH"/>
        </w:rPr>
        <w:tab/>
        <w:t>17</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t>سادساً</w:t>
      </w:r>
      <w:r w:rsidRPr="00514C76">
        <w:rPr>
          <w:szCs w:val="28"/>
          <w:rtl/>
          <w:lang w:val="fr-CH"/>
        </w:rPr>
        <w:tab/>
        <w:t>-</w:t>
      </w:r>
      <w:r w:rsidRPr="00514C76">
        <w:rPr>
          <w:szCs w:val="28"/>
          <w:rtl/>
          <w:lang w:val="fr-CH"/>
        </w:rPr>
        <w:tab/>
        <w:t>الحق في توفير شروط عمل عادلة مرضية (المادة 7)</w:t>
      </w:r>
      <w:r w:rsidRPr="00514C76">
        <w:rPr>
          <w:szCs w:val="28"/>
          <w:rtl/>
          <w:lang w:val="fr-CH"/>
        </w:rPr>
        <w:tab/>
      </w:r>
      <w:r w:rsidRPr="00514C76">
        <w:rPr>
          <w:szCs w:val="28"/>
          <w:rtl/>
          <w:lang w:val="fr-CH"/>
        </w:rPr>
        <w:tab/>
      </w:r>
      <w:r>
        <w:rPr>
          <w:rFonts w:hint="cs"/>
          <w:szCs w:val="28"/>
          <w:rtl/>
          <w:lang w:val="fr-CH"/>
        </w:rPr>
        <w:t>55-63</w:t>
      </w:r>
      <w:r w:rsidRPr="00514C76">
        <w:rPr>
          <w:szCs w:val="28"/>
          <w:rtl/>
          <w:lang w:val="fr-CH"/>
        </w:rPr>
        <w:tab/>
        <w:t>19</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ألف</w:t>
      </w:r>
      <w:r w:rsidRPr="00514C76">
        <w:rPr>
          <w:szCs w:val="28"/>
          <w:rtl/>
          <w:lang w:val="fr-CH"/>
        </w:rPr>
        <w:tab/>
        <w:t>-</w:t>
      </w:r>
      <w:r w:rsidRPr="00514C76">
        <w:rPr>
          <w:szCs w:val="28"/>
          <w:rtl/>
          <w:lang w:val="fr-CH"/>
        </w:rPr>
        <w:tab/>
        <w:t>تحديد ساعات العمل</w:t>
      </w:r>
      <w:r w:rsidRPr="00514C76">
        <w:rPr>
          <w:szCs w:val="28"/>
          <w:rtl/>
          <w:lang w:val="fr-CH"/>
        </w:rPr>
        <w:tab/>
      </w:r>
      <w:r w:rsidRPr="00514C76">
        <w:rPr>
          <w:szCs w:val="28"/>
          <w:rtl/>
          <w:lang w:val="fr-CH"/>
        </w:rPr>
        <w:tab/>
      </w:r>
      <w:r>
        <w:rPr>
          <w:rFonts w:hint="cs"/>
          <w:szCs w:val="28"/>
          <w:rtl/>
          <w:lang w:val="fr-CH"/>
        </w:rPr>
        <w:t>55-56</w:t>
      </w:r>
      <w:r w:rsidRPr="00514C76">
        <w:rPr>
          <w:szCs w:val="28"/>
          <w:rtl/>
          <w:lang w:val="fr-CH"/>
        </w:rPr>
        <w:tab/>
        <w:t>19</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باء</w:t>
      </w:r>
      <w:r w:rsidRPr="00514C76">
        <w:rPr>
          <w:szCs w:val="28"/>
          <w:rtl/>
          <w:lang w:val="fr-CH"/>
        </w:rPr>
        <w:tab/>
        <w:t>-</w:t>
      </w:r>
      <w:r w:rsidRPr="00514C76">
        <w:rPr>
          <w:szCs w:val="28"/>
          <w:rtl/>
          <w:lang w:val="fr-CH"/>
        </w:rPr>
        <w:tab/>
        <w:t>ساعات العمل الإضافية</w:t>
      </w:r>
      <w:r w:rsidRPr="00514C76">
        <w:rPr>
          <w:szCs w:val="28"/>
          <w:rtl/>
          <w:lang w:val="fr-CH"/>
        </w:rPr>
        <w:tab/>
      </w:r>
      <w:r w:rsidRPr="00514C76">
        <w:rPr>
          <w:szCs w:val="28"/>
          <w:rtl/>
          <w:lang w:val="fr-CH"/>
        </w:rPr>
        <w:tab/>
      </w:r>
      <w:r>
        <w:rPr>
          <w:rFonts w:hint="cs"/>
          <w:szCs w:val="28"/>
          <w:rtl/>
          <w:lang w:val="fr-CH"/>
        </w:rPr>
        <w:t>57</w:t>
      </w:r>
      <w:r w:rsidRPr="00514C76">
        <w:rPr>
          <w:szCs w:val="28"/>
          <w:rtl/>
          <w:lang w:val="fr-CH"/>
        </w:rPr>
        <w:tab/>
        <w:t>20</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جيم</w:t>
      </w:r>
      <w:r w:rsidRPr="00514C76">
        <w:rPr>
          <w:szCs w:val="28"/>
          <w:rtl/>
          <w:lang w:val="fr-CH"/>
        </w:rPr>
        <w:tab/>
        <w:t>-</w:t>
      </w:r>
      <w:r w:rsidRPr="00514C76">
        <w:rPr>
          <w:szCs w:val="28"/>
          <w:rtl/>
          <w:lang w:val="fr-CH"/>
        </w:rPr>
        <w:tab/>
        <w:t>احتساب أجر ساعات العمل الإضافية</w:t>
      </w:r>
      <w:r w:rsidRPr="00514C76">
        <w:rPr>
          <w:szCs w:val="28"/>
          <w:rtl/>
          <w:lang w:val="fr-CH"/>
        </w:rPr>
        <w:tab/>
      </w:r>
      <w:r w:rsidRPr="00514C76">
        <w:rPr>
          <w:szCs w:val="28"/>
          <w:rtl/>
          <w:lang w:val="fr-CH"/>
        </w:rPr>
        <w:tab/>
      </w:r>
      <w:r>
        <w:rPr>
          <w:rFonts w:hint="cs"/>
          <w:szCs w:val="28"/>
          <w:rtl/>
          <w:lang w:val="fr-CH"/>
        </w:rPr>
        <w:t>58-60</w:t>
      </w:r>
      <w:r w:rsidRPr="00514C76">
        <w:rPr>
          <w:szCs w:val="28"/>
          <w:rtl/>
          <w:lang w:val="fr-CH"/>
        </w:rPr>
        <w:tab/>
        <w:t>21</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دال</w:t>
      </w:r>
      <w:r w:rsidRPr="00514C76">
        <w:rPr>
          <w:szCs w:val="28"/>
          <w:rtl/>
          <w:lang w:val="fr-CH"/>
        </w:rPr>
        <w:tab/>
        <w:t>-</w:t>
      </w:r>
      <w:r w:rsidRPr="00514C76">
        <w:rPr>
          <w:szCs w:val="28"/>
          <w:rtl/>
          <w:lang w:val="fr-CH"/>
        </w:rPr>
        <w:tab/>
        <w:t>الإجازة المدفوعة وغير المدفوعة</w:t>
      </w:r>
      <w:r w:rsidRPr="00514C76">
        <w:rPr>
          <w:szCs w:val="28"/>
          <w:rtl/>
          <w:lang w:val="fr-CH"/>
        </w:rPr>
        <w:tab/>
      </w:r>
      <w:r w:rsidRPr="00514C76">
        <w:rPr>
          <w:szCs w:val="28"/>
          <w:rtl/>
          <w:lang w:val="fr-CH"/>
        </w:rPr>
        <w:tab/>
      </w:r>
      <w:r>
        <w:rPr>
          <w:rFonts w:hint="cs"/>
          <w:szCs w:val="28"/>
          <w:rtl/>
          <w:lang w:val="fr-CH"/>
        </w:rPr>
        <w:t>61-62</w:t>
      </w:r>
      <w:r w:rsidRPr="00514C76">
        <w:rPr>
          <w:szCs w:val="28"/>
          <w:rtl/>
          <w:lang w:val="fr-CH"/>
        </w:rPr>
        <w:tab/>
        <w:t>21</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هاء</w:t>
      </w:r>
      <w:r w:rsidRPr="00514C76">
        <w:rPr>
          <w:szCs w:val="28"/>
          <w:rtl/>
          <w:lang w:val="fr-CH"/>
        </w:rPr>
        <w:tab/>
        <w:t>-</w:t>
      </w:r>
      <w:r w:rsidRPr="00514C76">
        <w:rPr>
          <w:szCs w:val="28"/>
          <w:rtl/>
          <w:lang w:val="fr-CH"/>
        </w:rPr>
        <w:tab/>
        <w:t>تدابير التوفيق بين الحياة المهنية والأسرية والشخصية</w:t>
      </w:r>
      <w:r w:rsidRPr="00514C76">
        <w:rPr>
          <w:szCs w:val="28"/>
          <w:rtl/>
          <w:lang w:val="fr-CH"/>
        </w:rPr>
        <w:tab/>
      </w:r>
      <w:r w:rsidRPr="00514C76">
        <w:rPr>
          <w:szCs w:val="28"/>
          <w:rtl/>
          <w:lang w:val="fr-CH"/>
        </w:rPr>
        <w:tab/>
      </w:r>
      <w:r>
        <w:rPr>
          <w:rFonts w:hint="cs"/>
          <w:szCs w:val="28"/>
          <w:rtl/>
          <w:lang w:val="fr-CH"/>
        </w:rPr>
        <w:t>63</w:t>
      </w:r>
      <w:r w:rsidRPr="00514C76">
        <w:rPr>
          <w:szCs w:val="28"/>
          <w:rtl/>
          <w:lang w:val="fr-CH"/>
        </w:rPr>
        <w:tab/>
        <w:t>23</w:t>
      </w:r>
    </w:p>
    <w:p w:rsidR="00514C76" w:rsidRPr="00514C76" w:rsidRDefault="00514C76" w:rsidP="002E4A1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514C76">
        <w:rPr>
          <w:szCs w:val="28"/>
          <w:rtl/>
          <w:lang w:val="fr-CH"/>
        </w:rPr>
        <w:tab/>
        <w:t>سابعاً</w:t>
      </w:r>
      <w:r w:rsidRPr="00514C76">
        <w:rPr>
          <w:szCs w:val="28"/>
          <w:rtl/>
          <w:lang w:val="fr-CH"/>
        </w:rPr>
        <w:tab/>
        <w:t>-</w:t>
      </w:r>
      <w:r w:rsidRPr="00514C76">
        <w:rPr>
          <w:szCs w:val="28"/>
          <w:rtl/>
          <w:lang w:val="fr-CH"/>
        </w:rPr>
        <w:tab/>
        <w:t>الحق في إنشاء النقابات والانضمام إليها وآليات المفاوضة الجماعية (المادة 8)</w:t>
      </w:r>
      <w:r w:rsidRPr="00514C76">
        <w:rPr>
          <w:szCs w:val="28"/>
          <w:rtl/>
          <w:lang w:val="fr-CH"/>
        </w:rPr>
        <w:tab/>
      </w:r>
      <w:r w:rsidRPr="00514C76">
        <w:rPr>
          <w:szCs w:val="28"/>
          <w:rtl/>
          <w:lang w:val="fr-CH"/>
        </w:rPr>
        <w:tab/>
      </w:r>
      <w:r>
        <w:rPr>
          <w:rFonts w:hint="cs"/>
          <w:szCs w:val="28"/>
          <w:rtl/>
          <w:lang w:val="fr-CH"/>
        </w:rPr>
        <w:t>64-93</w:t>
      </w:r>
      <w:r w:rsidRPr="00514C76">
        <w:rPr>
          <w:szCs w:val="28"/>
          <w:rtl/>
          <w:lang w:val="fr-CH"/>
        </w:rPr>
        <w:tab/>
        <w:t>23</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514C76">
        <w:rPr>
          <w:szCs w:val="28"/>
          <w:rtl/>
          <w:lang w:val="fr-CH"/>
        </w:rPr>
        <w:tab/>
        <w:t>ثامناً</w:t>
      </w:r>
      <w:r w:rsidRPr="00514C76">
        <w:rPr>
          <w:szCs w:val="28"/>
          <w:rtl/>
          <w:lang w:val="fr-CH"/>
        </w:rPr>
        <w:tab/>
        <w:t>-</w:t>
      </w:r>
      <w:r w:rsidRPr="00514C76">
        <w:rPr>
          <w:szCs w:val="28"/>
          <w:rtl/>
          <w:lang w:val="fr-CH"/>
        </w:rPr>
        <w:tab/>
        <w:t>الحماية الاجتماعية (المادة 9)</w:t>
      </w:r>
      <w:r w:rsidRPr="00514C76">
        <w:rPr>
          <w:szCs w:val="28"/>
          <w:rtl/>
          <w:lang w:val="fr-CH"/>
        </w:rPr>
        <w:tab/>
      </w:r>
      <w:r w:rsidRPr="00514C76">
        <w:rPr>
          <w:szCs w:val="28"/>
          <w:rtl/>
          <w:lang w:val="fr-CH"/>
        </w:rPr>
        <w:tab/>
      </w:r>
      <w:r>
        <w:rPr>
          <w:rFonts w:hint="cs"/>
          <w:szCs w:val="28"/>
          <w:rtl/>
          <w:lang w:val="fr-CH"/>
        </w:rPr>
        <w:t>94-125</w:t>
      </w:r>
      <w:r w:rsidRPr="00514C76">
        <w:rPr>
          <w:szCs w:val="28"/>
          <w:rtl/>
          <w:lang w:val="fr-CH"/>
        </w:rPr>
        <w:tab/>
        <w:t>33</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t>تاسعاً</w:t>
      </w:r>
      <w:r w:rsidRPr="00514C76">
        <w:rPr>
          <w:szCs w:val="28"/>
          <w:rtl/>
          <w:lang w:val="fr-CH"/>
        </w:rPr>
        <w:tab/>
        <w:t>-</w:t>
      </w:r>
      <w:r w:rsidRPr="00514C76">
        <w:rPr>
          <w:szCs w:val="28"/>
          <w:rtl/>
          <w:lang w:val="fr-CH"/>
        </w:rPr>
        <w:tab/>
        <w:t>حماية الأسرة (المادة 10)</w:t>
      </w:r>
      <w:r w:rsidRPr="00514C76">
        <w:rPr>
          <w:szCs w:val="28"/>
          <w:rtl/>
          <w:lang w:val="fr-CH"/>
        </w:rPr>
        <w:tab/>
      </w:r>
      <w:r w:rsidRPr="00514C76">
        <w:rPr>
          <w:szCs w:val="28"/>
          <w:rtl/>
          <w:lang w:val="fr-CH"/>
        </w:rPr>
        <w:tab/>
      </w:r>
      <w:r>
        <w:rPr>
          <w:rFonts w:hint="cs"/>
          <w:szCs w:val="28"/>
          <w:rtl/>
          <w:lang w:val="fr-CH"/>
        </w:rPr>
        <w:t>126-151</w:t>
      </w:r>
      <w:r w:rsidRPr="00514C76">
        <w:rPr>
          <w:szCs w:val="28"/>
          <w:rtl/>
          <w:lang w:val="fr-CH"/>
        </w:rPr>
        <w:tab/>
        <w:t>41</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ألف</w:t>
      </w:r>
      <w:r w:rsidRPr="00514C76">
        <w:rPr>
          <w:szCs w:val="28"/>
          <w:rtl/>
          <w:lang w:val="fr-CH"/>
        </w:rPr>
        <w:tab/>
        <w:t>-</w:t>
      </w:r>
      <w:r w:rsidRPr="00514C76">
        <w:rPr>
          <w:szCs w:val="28"/>
          <w:rtl/>
          <w:lang w:val="fr-CH"/>
        </w:rPr>
        <w:tab/>
        <w:t>رعاية الطفولة</w:t>
      </w:r>
      <w:r w:rsidRPr="00514C76">
        <w:rPr>
          <w:szCs w:val="28"/>
          <w:rtl/>
          <w:lang w:val="fr-CH"/>
        </w:rPr>
        <w:tab/>
      </w:r>
      <w:r w:rsidRPr="00514C76">
        <w:rPr>
          <w:szCs w:val="28"/>
          <w:rtl/>
          <w:lang w:val="fr-CH"/>
        </w:rPr>
        <w:tab/>
      </w:r>
      <w:r>
        <w:rPr>
          <w:rFonts w:hint="cs"/>
          <w:szCs w:val="28"/>
          <w:rtl/>
          <w:lang w:val="fr-CH"/>
        </w:rPr>
        <w:t>128-129</w:t>
      </w:r>
      <w:r w:rsidRPr="00514C76">
        <w:rPr>
          <w:szCs w:val="28"/>
          <w:rtl/>
          <w:lang w:val="fr-CH"/>
        </w:rPr>
        <w:tab/>
        <w:t>42</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باء</w:t>
      </w:r>
      <w:r w:rsidRPr="00514C76">
        <w:rPr>
          <w:szCs w:val="28"/>
          <w:rtl/>
          <w:lang w:val="fr-CH"/>
        </w:rPr>
        <w:tab/>
        <w:t>-</w:t>
      </w:r>
      <w:r w:rsidRPr="00514C76">
        <w:rPr>
          <w:szCs w:val="28"/>
          <w:rtl/>
          <w:lang w:val="fr-CH"/>
        </w:rPr>
        <w:tab/>
        <w:t>دور الدولة</w:t>
      </w:r>
      <w:r w:rsidRPr="00514C76">
        <w:rPr>
          <w:szCs w:val="28"/>
          <w:rtl/>
          <w:lang w:val="fr-CH"/>
        </w:rPr>
        <w:tab/>
      </w:r>
      <w:r w:rsidRPr="00514C76">
        <w:rPr>
          <w:szCs w:val="28"/>
          <w:rtl/>
          <w:lang w:val="fr-CH"/>
        </w:rPr>
        <w:tab/>
      </w:r>
      <w:r>
        <w:rPr>
          <w:rFonts w:hint="cs"/>
          <w:szCs w:val="28"/>
          <w:rtl/>
          <w:lang w:val="fr-CH"/>
        </w:rPr>
        <w:t>130-142</w:t>
      </w:r>
      <w:r w:rsidRPr="00514C76">
        <w:rPr>
          <w:szCs w:val="28"/>
          <w:rtl/>
          <w:lang w:val="fr-CH"/>
        </w:rPr>
        <w:tab/>
        <w:t>42</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جيم</w:t>
      </w:r>
      <w:r w:rsidRPr="00514C76">
        <w:rPr>
          <w:szCs w:val="28"/>
          <w:rtl/>
          <w:lang w:val="fr-CH"/>
        </w:rPr>
        <w:tab/>
        <w:t>-</w:t>
      </w:r>
      <w:r w:rsidRPr="00514C76">
        <w:rPr>
          <w:szCs w:val="28"/>
          <w:rtl/>
          <w:lang w:val="fr-CH"/>
        </w:rPr>
        <w:tab/>
        <w:t>الجوانب المتعلقة بالصحة والسلامة المهنية</w:t>
      </w:r>
      <w:r w:rsidRPr="00514C76">
        <w:rPr>
          <w:szCs w:val="28"/>
          <w:rtl/>
          <w:lang w:val="fr-CH"/>
        </w:rPr>
        <w:tab/>
      </w:r>
      <w:r w:rsidRPr="00514C76">
        <w:rPr>
          <w:szCs w:val="28"/>
          <w:rtl/>
          <w:lang w:val="fr-CH"/>
        </w:rPr>
        <w:tab/>
      </w:r>
      <w:r>
        <w:rPr>
          <w:rFonts w:hint="cs"/>
          <w:szCs w:val="28"/>
          <w:rtl/>
          <w:lang w:val="fr-CH"/>
        </w:rPr>
        <w:t>143-144</w:t>
      </w:r>
      <w:r w:rsidRPr="00514C76">
        <w:rPr>
          <w:szCs w:val="28"/>
          <w:rtl/>
          <w:lang w:val="fr-CH"/>
        </w:rPr>
        <w:tab/>
        <w:t>46</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دال</w:t>
      </w:r>
      <w:r w:rsidRPr="00514C76">
        <w:rPr>
          <w:szCs w:val="28"/>
          <w:rtl/>
          <w:lang w:val="fr-CH"/>
        </w:rPr>
        <w:tab/>
        <w:t>-</w:t>
      </w:r>
      <w:r w:rsidRPr="00514C76">
        <w:rPr>
          <w:szCs w:val="28"/>
          <w:rtl/>
          <w:lang w:val="fr-CH"/>
        </w:rPr>
        <w:tab/>
        <w:t>معاملة الأحداث الذين هم في نزاع مع القانون</w:t>
      </w:r>
      <w:r w:rsidRPr="00514C76">
        <w:rPr>
          <w:szCs w:val="28"/>
          <w:rtl/>
          <w:lang w:val="fr-CH"/>
        </w:rPr>
        <w:tab/>
      </w:r>
      <w:r w:rsidRPr="00514C76">
        <w:rPr>
          <w:szCs w:val="28"/>
          <w:rtl/>
          <w:lang w:val="fr-CH"/>
        </w:rPr>
        <w:tab/>
      </w:r>
      <w:r>
        <w:rPr>
          <w:rFonts w:hint="cs"/>
          <w:szCs w:val="28"/>
          <w:rtl/>
          <w:lang w:val="fr-CH"/>
        </w:rPr>
        <w:t>145-151</w:t>
      </w:r>
      <w:r w:rsidRPr="00514C76">
        <w:rPr>
          <w:szCs w:val="28"/>
          <w:rtl/>
          <w:lang w:val="fr-CH"/>
        </w:rPr>
        <w:tab/>
        <w:t>48</w:t>
      </w:r>
    </w:p>
    <w:p w:rsidR="00514C76" w:rsidRPr="00514C76" w:rsidRDefault="00514C76" w:rsidP="00A906CD">
      <w:pPr>
        <w:tabs>
          <w:tab w:val="right" w:pos="1021"/>
          <w:tab w:val="left" w:pos="1077"/>
          <w:tab w:val="left" w:pos="1525"/>
          <w:tab w:val="left" w:pos="1842"/>
          <w:tab w:val="left" w:pos="2206"/>
          <w:tab w:val="left" w:pos="2681"/>
          <w:tab w:val="left" w:leader="dot" w:pos="7468"/>
          <w:tab w:val="left" w:pos="7972"/>
          <w:tab w:val="right" w:pos="9638"/>
        </w:tabs>
        <w:spacing w:line="360" w:lineRule="exact"/>
        <w:rPr>
          <w:szCs w:val="28"/>
          <w:rtl/>
          <w:lang w:val="fr-CH"/>
        </w:rPr>
      </w:pPr>
      <w:r w:rsidRPr="00514C76">
        <w:rPr>
          <w:szCs w:val="28"/>
          <w:rtl/>
          <w:lang w:val="fr-CH"/>
        </w:rPr>
        <w:tab/>
        <w:t>عاشراً</w:t>
      </w:r>
      <w:r w:rsidRPr="00514C76">
        <w:rPr>
          <w:szCs w:val="28"/>
          <w:rtl/>
          <w:lang w:val="fr-CH"/>
        </w:rPr>
        <w:tab/>
        <w:t>-</w:t>
      </w:r>
      <w:r w:rsidRPr="00514C76">
        <w:rPr>
          <w:szCs w:val="28"/>
          <w:rtl/>
          <w:lang w:val="fr-CH"/>
        </w:rPr>
        <w:tab/>
      </w:r>
      <w:r w:rsidRPr="002E4A1B">
        <w:rPr>
          <w:spacing w:val="-4"/>
          <w:szCs w:val="28"/>
          <w:rtl/>
          <w:lang w:val="fr-CH"/>
        </w:rPr>
        <w:t>الحق في مستوى معيشي كاف والتحسين المتواصل لظروف المعيشة (المادة 11)</w:t>
      </w:r>
      <w:r w:rsidR="002E4A1B">
        <w:rPr>
          <w:rFonts w:hint="cs"/>
          <w:szCs w:val="28"/>
          <w:rtl/>
          <w:lang w:val="fr-CH"/>
        </w:rPr>
        <w:t xml:space="preserve"> </w:t>
      </w:r>
      <w:r w:rsidR="00A906CD" w:rsidRPr="00A906CD">
        <w:rPr>
          <w:rFonts w:hint="cs"/>
          <w:sz w:val="30"/>
          <w:rtl/>
          <w:lang w:val="fr-CH"/>
        </w:rPr>
        <w:t>.</w:t>
      </w:r>
      <w:r w:rsidR="002E4A1B" w:rsidRPr="00A906CD">
        <w:rPr>
          <w:rFonts w:hint="cs"/>
          <w:sz w:val="30"/>
          <w:rtl/>
          <w:lang w:val="fr-CH"/>
        </w:rPr>
        <w:t>.</w:t>
      </w:r>
      <w:r w:rsidRPr="00514C76">
        <w:rPr>
          <w:szCs w:val="28"/>
          <w:rtl/>
          <w:lang w:val="fr-CH"/>
        </w:rPr>
        <w:tab/>
      </w:r>
      <w:r w:rsidRPr="00514C76">
        <w:rPr>
          <w:szCs w:val="28"/>
          <w:rtl/>
          <w:lang w:val="fr-CH"/>
        </w:rPr>
        <w:tab/>
      </w:r>
      <w:r>
        <w:rPr>
          <w:rFonts w:hint="cs"/>
          <w:szCs w:val="28"/>
          <w:rtl/>
          <w:lang w:val="fr-CH"/>
        </w:rPr>
        <w:t>152-158</w:t>
      </w:r>
      <w:r w:rsidRPr="00514C76">
        <w:rPr>
          <w:szCs w:val="28"/>
          <w:rtl/>
          <w:lang w:val="fr-CH"/>
        </w:rPr>
        <w:tab/>
        <w:t>50</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ألف</w:t>
      </w:r>
      <w:r w:rsidRPr="00514C76">
        <w:rPr>
          <w:szCs w:val="28"/>
          <w:rtl/>
          <w:lang w:val="fr-CH"/>
        </w:rPr>
        <w:tab/>
        <w:t>-</w:t>
      </w:r>
      <w:r w:rsidRPr="00514C76">
        <w:rPr>
          <w:szCs w:val="28"/>
          <w:rtl/>
          <w:lang w:val="fr-CH"/>
        </w:rPr>
        <w:tab/>
        <w:t>الحق في السكن وحالة الإسكان في العراق</w:t>
      </w:r>
      <w:r w:rsidRPr="00514C76">
        <w:rPr>
          <w:szCs w:val="28"/>
          <w:rtl/>
          <w:lang w:val="fr-CH"/>
        </w:rPr>
        <w:tab/>
      </w:r>
      <w:r w:rsidRPr="00514C76">
        <w:rPr>
          <w:szCs w:val="28"/>
          <w:rtl/>
          <w:lang w:val="fr-CH"/>
        </w:rPr>
        <w:tab/>
      </w:r>
      <w:r>
        <w:rPr>
          <w:rFonts w:hint="cs"/>
          <w:szCs w:val="28"/>
          <w:rtl/>
          <w:lang w:val="fr-CH"/>
        </w:rPr>
        <w:t>153</w:t>
      </w:r>
      <w:r w:rsidRPr="00514C76">
        <w:rPr>
          <w:szCs w:val="28"/>
          <w:rtl/>
          <w:lang w:val="fr-CH"/>
        </w:rPr>
        <w:tab/>
        <w:t>50</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باء</w:t>
      </w:r>
      <w:r w:rsidRPr="00514C76">
        <w:rPr>
          <w:szCs w:val="28"/>
          <w:rtl/>
          <w:lang w:val="fr-CH"/>
        </w:rPr>
        <w:tab/>
        <w:t>-</w:t>
      </w:r>
      <w:r w:rsidRPr="00514C76">
        <w:rPr>
          <w:szCs w:val="28"/>
          <w:rtl/>
          <w:lang w:val="fr-CH"/>
        </w:rPr>
        <w:tab/>
        <w:t>وضع السكن</w:t>
      </w:r>
      <w:r w:rsidRPr="00514C76">
        <w:rPr>
          <w:szCs w:val="28"/>
          <w:rtl/>
          <w:lang w:val="fr-CH"/>
        </w:rPr>
        <w:tab/>
      </w:r>
      <w:r w:rsidRPr="00514C76">
        <w:rPr>
          <w:szCs w:val="28"/>
          <w:rtl/>
          <w:lang w:val="fr-CH"/>
        </w:rPr>
        <w:tab/>
      </w:r>
      <w:r>
        <w:rPr>
          <w:rFonts w:hint="cs"/>
          <w:szCs w:val="28"/>
          <w:rtl/>
          <w:lang w:val="fr-CH"/>
        </w:rPr>
        <w:t>154-157</w:t>
      </w:r>
      <w:r w:rsidRPr="00514C76">
        <w:rPr>
          <w:szCs w:val="28"/>
          <w:rtl/>
          <w:lang w:val="fr-CH"/>
        </w:rPr>
        <w:tab/>
        <w:t>50</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جيم</w:t>
      </w:r>
      <w:r w:rsidRPr="00514C76">
        <w:rPr>
          <w:szCs w:val="28"/>
          <w:rtl/>
          <w:lang w:val="fr-CH"/>
        </w:rPr>
        <w:tab/>
        <w:t>-</w:t>
      </w:r>
      <w:r w:rsidRPr="00514C76">
        <w:rPr>
          <w:szCs w:val="28"/>
          <w:rtl/>
          <w:lang w:val="fr-CH"/>
        </w:rPr>
        <w:tab/>
        <w:t>السكن العشوائي</w:t>
      </w:r>
      <w:r w:rsidRPr="00514C76">
        <w:rPr>
          <w:szCs w:val="28"/>
          <w:rtl/>
          <w:lang w:val="fr-CH"/>
        </w:rPr>
        <w:tab/>
      </w:r>
      <w:r w:rsidRPr="00514C76">
        <w:rPr>
          <w:szCs w:val="28"/>
          <w:rtl/>
          <w:lang w:val="fr-CH"/>
        </w:rPr>
        <w:tab/>
      </w:r>
      <w:r>
        <w:rPr>
          <w:rFonts w:hint="cs"/>
          <w:szCs w:val="28"/>
          <w:rtl/>
          <w:lang w:val="fr-CH"/>
        </w:rPr>
        <w:t>158</w:t>
      </w:r>
      <w:r w:rsidRPr="00514C76">
        <w:rPr>
          <w:szCs w:val="28"/>
          <w:rtl/>
          <w:lang w:val="fr-CH"/>
        </w:rPr>
        <w:tab/>
        <w:t>52</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t>حادي عشر</w:t>
      </w:r>
      <w:r w:rsidRPr="00514C76">
        <w:rPr>
          <w:szCs w:val="28"/>
          <w:rtl/>
          <w:lang w:val="fr-CH"/>
        </w:rPr>
        <w:tab/>
        <w:t>-</w:t>
      </w:r>
      <w:r w:rsidRPr="00514C76">
        <w:rPr>
          <w:szCs w:val="28"/>
          <w:rtl/>
          <w:lang w:val="fr-CH"/>
        </w:rPr>
        <w:tab/>
        <w:t>الحق في التمتع بالصحة البدنية والعقلية (المادة 12)</w:t>
      </w:r>
      <w:r w:rsidRPr="00514C76">
        <w:rPr>
          <w:szCs w:val="28"/>
          <w:rtl/>
          <w:lang w:val="fr-CH"/>
        </w:rPr>
        <w:tab/>
      </w:r>
      <w:r w:rsidRPr="00514C76">
        <w:rPr>
          <w:szCs w:val="28"/>
          <w:rtl/>
          <w:lang w:val="fr-CH"/>
        </w:rPr>
        <w:tab/>
      </w:r>
      <w:r>
        <w:rPr>
          <w:rFonts w:hint="cs"/>
          <w:szCs w:val="28"/>
          <w:rtl/>
          <w:lang w:val="fr-CH"/>
        </w:rPr>
        <w:t>159-182</w:t>
      </w:r>
      <w:r w:rsidRPr="00514C76">
        <w:rPr>
          <w:szCs w:val="28"/>
          <w:rtl/>
          <w:lang w:val="fr-CH"/>
        </w:rPr>
        <w:tab/>
        <w:t>52</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ألف</w:t>
      </w:r>
      <w:r w:rsidRPr="00514C76">
        <w:rPr>
          <w:szCs w:val="28"/>
          <w:rtl/>
          <w:lang w:val="fr-CH"/>
        </w:rPr>
        <w:tab/>
        <w:t>-</w:t>
      </w:r>
      <w:r w:rsidRPr="00514C76">
        <w:rPr>
          <w:szCs w:val="28"/>
          <w:rtl/>
          <w:lang w:val="fr-CH"/>
        </w:rPr>
        <w:tab/>
        <w:t>الوضع الصحي والتغذوي في العراق</w:t>
      </w:r>
      <w:r w:rsidRPr="00514C76">
        <w:rPr>
          <w:szCs w:val="28"/>
          <w:rtl/>
          <w:lang w:val="fr-CH"/>
        </w:rPr>
        <w:tab/>
      </w:r>
      <w:r w:rsidRPr="00514C76">
        <w:rPr>
          <w:szCs w:val="28"/>
          <w:rtl/>
          <w:lang w:val="fr-CH"/>
        </w:rPr>
        <w:tab/>
      </w:r>
      <w:r>
        <w:rPr>
          <w:rFonts w:hint="cs"/>
          <w:szCs w:val="28"/>
          <w:rtl/>
          <w:lang w:val="fr-CH"/>
        </w:rPr>
        <w:t>163-173</w:t>
      </w:r>
      <w:r w:rsidRPr="00514C76">
        <w:rPr>
          <w:szCs w:val="28"/>
          <w:rtl/>
          <w:lang w:val="fr-CH"/>
        </w:rPr>
        <w:tab/>
        <w:t>55</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باء</w:t>
      </w:r>
      <w:r w:rsidRPr="00514C76">
        <w:rPr>
          <w:szCs w:val="28"/>
          <w:rtl/>
          <w:lang w:val="fr-CH"/>
        </w:rPr>
        <w:tab/>
        <w:t>-</w:t>
      </w:r>
      <w:r w:rsidRPr="00514C76">
        <w:rPr>
          <w:szCs w:val="28"/>
          <w:rtl/>
          <w:lang w:val="fr-CH"/>
        </w:rPr>
        <w:tab/>
        <w:t>الوضع البيئي في العراق</w:t>
      </w:r>
      <w:r w:rsidRPr="00514C76">
        <w:rPr>
          <w:szCs w:val="28"/>
          <w:rtl/>
          <w:lang w:val="fr-CH"/>
        </w:rPr>
        <w:tab/>
      </w:r>
      <w:r w:rsidRPr="00514C76">
        <w:rPr>
          <w:szCs w:val="28"/>
          <w:rtl/>
          <w:lang w:val="fr-CH"/>
        </w:rPr>
        <w:tab/>
      </w:r>
      <w:r>
        <w:rPr>
          <w:rFonts w:hint="cs"/>
          <w:szCs w:val="28"/>
          <w:rtl/>
          <w:lang w:val="fr-CH"/>
        </w:rPr>
        <w:t>174-182</w:t>
      </w:r>
      <w:r w:rsidRPr="00514C76">
        <w:rPr>
          <w:szCs w:val="28"/>
          <w:rtl/>
          <w:lang w:val="fr-CH"/>
        </w:rPr>
        <w:tab/>
        <w:t>57</w:t>
      </w:r>
    </w:p>
    <w:p w:rsidR="00514C76" w:rsidRPr="00514C76" w:rsidRDefault="00514C76" w:rsidP="00514C76">
      <w:pPr>
        <w:keepNext/>
        <w:keepLines/>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t>ثاني عشر</w:t>
      </w:r>
      <w:r w:rsidRPr="00514C76">
        <w:rPr>
          <w:szCs w:val="28"/>
          <w:rtl/>
          <w:lang w:val="fr-CH"/>
        </w:rPr>
        <w:tab/>
        <w:t>-</w:t>
      </w:r>
      <w:r w:rsidRPr="00514C76">
        <w:rPr>
          <w:szCs w:val="28"/>
          <w:rtl/>
          <w:lang w:val="fr-CH"/>
        </w:rPr>
        <w:tab/>
        <w:t>الحق في التربية والتعليم (المادة 13)</w:t>
      </w:r>
      <w:r w:rsidRPr="00514C76">
        <w:rPr>
          <w:szCs w:val="28"/>
          <w:rtl/>
          <w:lang w:val="fr-CH"/>
        </w:rPr>
        <w:tab/>
      </w:r>
      <w:r w:rsidRPr="00514C76">
        <w:rPr>
          <w:szCs w:val="28"/>
          <w:rtl/>
          <w:lang w:val="fr-CH"/>
        </w:rPr>
        <w:tab/>
      </w:r>
      <w:r>
        <w:rPr>
          <w:rFonts w:hint="cs"/>
          <w:szCs w:val="28"/>
          <w:rtl/>
          <w:lang w:val="fr-CH"/>
        </w:rPr>
        <w:t>183-206</w:t>
      </w:r>
      <w:r w:rsidRPr="00514C76">
        <w:rPr>
          <w:szCs w:val="28"/>
          <w:rtl/>
          <w:lang w:val="fr-CH"/>
        </w:rPr>
        <w:tab/>
        <w:t>59</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ألف</w:t>
      </w:r>
      <w:r w:rsidRPr="00514C76">
        <w:rPr>
          <w:szCs w:val="28"/>
          <w:rtl/>
          <w:lang w:val="fr-CH"/>
        </w:rPr>
        <w:tab/>
        <w:t>-</w:t>
      </w:r>
      <w:r w:rsidRPr="00514C76">
        <w:rPr>
          <w:szCs w:val="28"/>
          <w:rtl/>
          <w:lang w:val="fr-CH"/>
        </w:rPr>
        <w:tab/>
        <w:t>محو الأمية</w:t>
      </w:r>
      <w:r w:rsidRPr="00514C76">
        <w:rPr>
          <w:szCs w:val="28"/>
          <w:rtl/>
          <w:lang w:val="fr-CH"/>
        </w:rPr>
        <w:tab/>
      </w:r>
      <w:r w:rsidRPr="00514C76">
        <w:rPr>
          <w:szCs w:val="28"/>
          <w:rtl/>
          <w:lang w:val="fr-CH"/>
        </w:rPr>
        <w:tab/>
      </w:r>
      <w:r>
        <w:rPr>
          <w:rFonts w:hint="cs"/>
          <w:szCs w:val="28"/>
          <w:rtl/>
          <w:lang w:val="fr-CH"/>
        </w:rPr>
        <w:t>188-191</w:t>
      </w:r>
      <w:r w:rsidRPr="00514C76">
        <w:rPr>
          <w:szCs w:val="28"/>
          <w:rtl/>
          <w:lang w:val="fr-CH"/>
        </w:rPr>
        <w:tab/>
        <w:t>61</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باء</w:t>
      </w:r>
      <w:r w:rsidRPr="00514C76">
        <w:rPr>
          <w:szCs w:val="28"/>
          <w:rtl/>
          <w:lang w:val="fr-CH"/>
        </w:rPr>
        <w:tab/>
        <w:t>-</w:t>
      </w:r>
      <w:r w:rsidRPr="00514C76">
        <w:rPr>
          <w:szCs w:val="28"/>
          <w:rtl/>
          <w:lang w:val="fr-CH"/>
        </w:rPr>
        <w:tab/>
        <w:t>مراكز اليافعين ومكافحة التسرب</w:t>
      </w:r>
      <w:r w:rsidRPr="00514C76">
        <w:rPr>
          <w:szCs w:val="28"/>
          <w:rtl/>
          <w:lang w:val="fr-CH"/>
        </w:rPr>
        <w:tab/>
      </w:r>
      <w:r w:rsidRPr="00514C76">
        <w:rPr>
          <w:szCs w:val="28"/>
          <w:rtl/>
          <w:lang w:val="fr-CH"/>
        </w:rPr>
        <w:tab/>
      </w:r>
      <w:r>
        <w:rPr>
          <w:rFonts w:hint="cs"/>
          <w:szCs w:val="28"/>
          <w:rtl/>
          <w:lang w:val="fr-CH"/>
        </w:rPr>
        <w:t>192-194</w:t>
      </w:r>
      <w:r w:rsidRPr="00514C76">
        <w:rPr>
          <w:szCs w:val="28"/>
          <w:rtl/>
          <w:lang w:val="fr-CH"/>
        </w:rPr>
        <w:tab/>
        <w:t>62</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جيم</w:t>
      </w:r>
      <w:r w:rsidRPr="00514C76">
        <w:rPr>
          <w:szCs w:val="28"/>
          <w:rtl/>
          <w:lang w:val="fr-CH"/>
        </w:rPr>
        <w:tab/>
        <w:t>-</w:t>
      </w:r>
      <w:r w:rsidRPr="00514C76">
        <w:rPr>
          <w:szCs w:val="28"/>
          <w:rtl/>
          <w:lang w:val="fr-CH"/>
        </w:rPr>
        <w:tab/>
        <w:t>التدابير المتخذة للحد من ظاهرة التسرب</w:t>
      </w:r>
      <w:r w:rsidRPr="00514C76">
        <w:rPr>
          <w:szCs w:val="28"/>
          <w:rtl/>
          <w:lang w:val="fr-CH"/>
        </w:rPr>
        <w:tab/>
      </w:r>
      <w:r w:rsidRPr="00514C76">
        <w:rPr>
          <w:szCs w:val="28"/>
          <w:rtl/>
          <w:lang w:val="fr-CH"/>
        </w:rPr>
        <w:tab/>
      </w:r>
      <w:r w:rsidR="00B4315D">
        <w:rPr>
          <w:rFonts w:hint="cs"/>
          <w:szCs w:val="28"/>
          <w:rtl/>
          <w:lang w:val="fr-CH"/>
        </w:rPr>
        <w:t>195-196</w:t>
      </w:r>
      <w:r w:rsidRPr="00514C76">
        <w:rPr>
          <w:szCs w:val="28"/>
          <w:rtl/>
          <w:lang w:val="fr-CH"/>
        </w:rPr>
        <w:tab/>
        <w:t>62</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دال</w:t>
      </w:r>
      <w:r w:rsidRPr="00514C76">
        <w:rPr>
          <w:szCs w:val="28"/>
          <w:rtl/>
          <w:lang w:val="fr-CH"/>
        </w:rPr>
        <w:tab/>
        <w:t>-</w:t>
      </w:r>
      <w:r w:rsidRPr="00514C76">
        <w:rPr>
          <w:szCs w:val="28"/>
          <w:rtl/>
          <w:lang w:val="fr-CH"/>
        </w:rPr>
        <w:tab/>
        <w:t>الأقليات ومناهج التعليم</w:t>
      </w:r>
      <w:r w:rsidRPr="00514C76">
        <w:rPr>
          <w:szCs w:val="28"/>
          <w:rtl/>
          <w:lang w:val="fr-CH"/>
        </w:rPr>
        <w:tab/>
      </w:r>
      <w:r w:rsidRPr="00514C76">
        <w:rPr>
          <w:szCs w:val="28"/>
          <w:rtl/>
          <w:lang w:val="fr-CH"/>
        </w:rPr>
        <w:tab/>
      </w:r>
      <w:r w:rsidR="00B4315D">
        <w:rPr>
          <w:rFonts w:hint="cs"/>
          <w:szCs w:val="28"/>
          <w:rtl/>
          <w:lang w:val="fr-CH"/>
        </w:rPr>
        <w:t>197-202</w:t>
      </w:r>
      <w:r w:rsidRPr="00514C76">
        <w:rPr>
          <w:szCs w:val="28"/>
          <w:rtl/>
          <w:lang w:val="fr-CH"/>
        </w:rPr>
        <w:tab/>
        <w:t>63</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هاء</w:t>
      </w:r>
      <w:r w:rsidRPr="00514C76">
        <w:rPr>
          <w:szCs w:val="28"/>
          <w:rtl/>
          <w:lang w:val="fr-CH"/>
        </w:rPr>
        <w:tab/>
        <w:t>-</w:t>
      </w:r>
      <w:r w:rsidRPr="00514C76">
        <w:rPr>
          <w:szCs w:val="28"/>
          <w:rtl/>
          <w:lang w:val="fr-CH"/>
        </w:rPr>
        <w:tab/>
        <w:t>عدم التمييز استنادا</w:t>
      </w:r>
      <w:r w:rsidR="00443F0A">
        <w:rPr>
          <w:rFonts w:hint="cs"/>
          <w:szCs w:val="28"/>
          <w:rtl/>
          <w:lang w:val="fr-CH"/>
        </w:rPr>
        <w:t>ً</w:t>
      </w:r>
      <w:r w:rsidRPr="00514C76">
        <w:rPr>
          <w:szCs w:val="28"/>
          <w:rtl/>
          <w:lang w:val="fr-CH"/>
        </w:rPr>
        <w:t xml:space="preserve"> للجنس في التعليم</w:t>
      </w:r>
      <w:r w:rsidRPr="00514C76">
        <w:rPr>
          <w:szCs w:val="28"/>
          <w:rtl/>
          <w:lang w:val="fr-CH"/>
        </w:rPr>
        <w:tab/>
      </w:r>
      <w:r w:rsidRPr="00514C76">
        <w:rPr>
          <w:szCs w:val="28"/>
          <w:rtl/>
          <w:lang w:val="fr-CH"/>
        </w:rPr>
        <w:tab/>
      </w:r>
      <w:r w:rsidR="00B4315D">
        <w:rPr>
          <w:rFonts w:hint="cs"/>
          <w:szCs w:val="28"/>
          <w:rtl/>
          <w:lang w:val="fr-CH"/>
        </w:rPr>
        <w:t>203-206</w:t>
      </w:r>
      <w:r w:rsidRPr="00514C76">
        <w:rPr>
          <w:szCs w:val="28"/>
          <w:rtl/>
          <w:lang w:val="fr-CH"/>
        </w:rPr>
        <w:tab/>
        <w:t>64</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514C76">
        <w:rPr>
          <w:szCs w:val="28"/>
          <w:rtl/>
          <w:lang w:val="fr-CH"/>
        </w:rPr>
        <w:tab/>
        <w:t>ثالث عشر</w:t>
      </w:r>
      <w:r w:rsidRPr="00514C76">
        <w:rPr>
          <w:szCs w:val="28"/>
          <w:rtl/>
          <w:lang w:val="fr-CH"/>
        </w:rPr>
        <w:tab/>
        <w:t>-</w:t>
      </w:r>
      <w:r w:rsidRPr="00514C76">
        <w:rPr>
          <w:szCs w:val="28"/>
          <w:rtl/>
          <w:lang w:val="fr-CH"/>
        </w:rPr>
        <w:tab/>
        <w:t>إلزامية ومجانية التعليم (المادة 14)</w:t>
      </w:r>
      <w:r w:rsidRPr="00514C76">
        <w:rPr>
          <w:szCs w:val="28"/>
          <w:rtl/>
          <w:lang w:val="fr-CH"/>
        </w:rPr>
        <w:tab/>
      </w:r>
      <w:r w:rsidRPr="00514C76">
        <w:rPr>
          <w:szCs w:val="28"/>
          <w:rtl/>
          <w:lang w:val="fr-CH"/>
        </w:rPr>
        <w:tab/>
      </w:r>
      <w:r w:rsidR="00B4315D">
        <w:rPr>
          <w:rFonts w:hint="cs"/>
          <w:szCs w:val="28"/>
          <w:rtl/>
          <w:lang w:val="fr-CH"/>
        </w:rPr>
        <w:t>207-210</w:t>
      </w:r>
      <w:r w:rsidRPr="00514C76">
        <w:rPr>
          <w:szCs w:val="28"/>
          <w:rtl/>
          <w:lang w:val="fr-CH"/>
        </w:rPr>
        <w:tab/>
        <w:t>66</w:t>
      </w:r>
    </w:p>
    <w:p w:rsidR="00514C76" w:rsidRPr="00514C76" w:rsidRDefault="00514C76" w:rsidP="00514C76">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szCs w:val="28"/>
          <w:rtl/>
          <w:lang w:val="fr-CH"/>
        </w:rPr>
      </w:pPr>
      <w:r w:rsidRPr="00514C76">
        <w:rPr>
          <w:szCs w:val="28"/>
          <w:rtl/>
          <w:lang w:val="fr-CH"/>
        </w:rPr>
        <w:tab/>
        <w:t>رابع عشر</w:t>
      </w:r>
      <w:r w:rsidRPr="00514C76">
        <w:rPr>
          <w:szCs w:val="28"/>
          <w:rtl/>
          <w:lang w:val="fr-CH"/>
        </w:rPr>
        <w:tab/>
        <w:t>-</w:t>
      </w:r>
      <w:r w:rsidRPr="00514C76">
        <w:rPr>
          <w:szCs w:val="28"/>
          <w:rtl/>
          <w:lang w:val="fr-CH"/>
        </w:rPr>
        <w:tab/>
        <w:t>الحقوق الثقافية (المادة 15)</w:t>
      </w:r>
      <w:r w:rsidRPr="00514C76">
        <w:rPr>
          <w:szCs w:val="28"/>
          <w:rtl/>
          <w:lang w:val="fr-CH"/>
        </w:rPr>
        <w:tab/>
      </w:r>
      <w:r w:rsidRPr="00514C76">
        <w:rPr>
          <w:szCs w:val="28"/>
          <w:rtl/>
          <w:lang w:val="fr-CH"/>
        </w:rPr>
        <w:tab/>
      </w:r>
      <w:r w:rsidR="00B4315D">
        <w:rPr>
          <w:rFonts w:hint="cs"/>
          <w:szCs w:val="28"/>
          <w:rtl/>
          <w:lang w:val="fr-CH"/>
        </w:rPr>
        <w:t>211-222</w:t>
      </w:r>
      <w:r w:rsidRPr="00514C76">
        <w:rPr>
          <w:szCs w:val="28"/>
          <w:rtl/>
          <w:lang w:val="fr-CH"/>
        </w:rPr>
        <w:tab/>
        <w:t>67</w:t>
      </w:r>
    </w:p>
    <w:p w:rsidR="00514C76" w:rsidRPr="00514C76" w:rsidRDefault="00514C76" w:rsidP="00514C76">
      <w:pPr>
        <w:tabs>
          <w:tab w:val="right" w:pos="1021"/>
          <w:tab w:val="left" w:pos="1077"/>
          <w:tab w:val="left" w:pos="1525"/>
          <w:tab w:val="left" w:pos="1842"/>
          <w:tab w:val="left" w:leader="dot" w:pos="8838"/>
          <w:tab w:val="right" w:pos="9638"/>
        </w:tabs>
        <w:spacing w:after="120" w:line="360" w:lineRule="exact"/>
        <w:rPr>
          <w:szCs w:val="28"/>
          <w:rtl/>
          <w:lang w:val="fr-CH"/>
        </w:rPr>
      </w:pPr>
      <w:r w:rsidRPr="00514C76">
        <w:rPr>
          <w:szCs w:val="28"/>
          <w:rtl/>
          <w:lang w:val="fr-CH"/>
        </w:rPr>
        <w:tab/>
      </w:r>
      <w:r w:rsidRPr="00514C76">
        <w:rPr>
          <w:szCs w:val="28"/>
          <w:rtl/>
          <w:lang w:val="fr-CH"/>
        </w:rPr>
        <w:tab/>
      </w:r>
      <w:r w:rsidRPr="00514C76">
        <w:rPr>
          <w:szCs w:val="28"/>
          <w:rtl/>
          <w:lang w:val="fr-CH"/>
        </w:rPr>
        <w:tab/>
        <w:t>الملاحق</w:t>
      </w:r>
      <w:r w:rsidRPr="00514C76">
        <w:rPr>
          <w:szCs w:val="28"/>
          <w:rtl/>
          <w:lang w:val="fr-CH"/>
        </w:rPr>
        <w:tab/>
      </w:r>
      <w:r w:rsidRPr="00514C76">
        <w:rPr>
          <w:szCs w:val="28"/>
          <w:rtl/>
          <w:lang w:val="fr-CH"/>
        </w:rPr>
        <w:tab/>
        <w:t>70</w:t>
      </w:r>
    </w:p>
    <w:p w:rsidR="00FF7886" w:rsidRPr="00FF7886" w:rsidRDefault="00FF7886" w:rsidP="00B4315D">
      <w:pPr>
        <w:pStyle w:val="HChGA"/>
        <w:pageBreakBefore/>
        <w:spacing w:before="120"/>
      </w:pPr>
      <w:r w:rsidRPr="00FF7886">
        <w:rPr>
          <w:rFonts w:hint="cs"/>
          <w:sz w:val="30"/>
          <w:szCs w:val="30"/>
          <w:rtl/>
          <w:lang w:bidi="ar-IQ"/>
        </w:rPr>
        <w:tab/>
      </w:r>
      <w:bookmarkStart w:id="1" w:name="_Toc373419093"/>
      <w:r w:rsidRPr="00FF7886">
        <w:rPr>
          <w:rFonts w:hint="cs"/>
          <w:rtl/>
        </w:rPr>
        <w:t>أولاً</w:t>
      </w:r>
      <w:r w:rsidRPr="00FF7886">
        <w:rPr>
          <w:rtl/>
        </w:rPr>
        <w:t>-</w:t>
      </w:r>
      <w:r w:rsidRPr="00FF7886">
        <w:rPr>
          <w:rFonts w:hint="cs"/>
          <w:rtl/>
        </w:rPr>
        <w:tab/>
      </w:r>
      <w:r w:rsidRPr="00FF7886">
        <w:rPr>
          <w:rtl/>
        </w:rPr>
        <w:t>المقدمة</w:t>
      </w:r>
      <w:bookmarkEnd w:id="1"/>
    </w:p>
    <w:p w:rsidR="00FF7886" w:rsidRPr="00F6767D" w:rsidRDefault="00FF7886" w:rsidP="00F6767D">
      <w:pPr>
        <w:pStyle w:val="SingleTxtGA"/>
        <w:rPr>
          <w:spacing w:val="2"/>
        </w:rPr>
      </w:pPr>
      <w:r w:rsidRPr="00F6767D">
        <w:rPr>
          <w:rFonts w:hint="cs"/>
          <w:spacing w:val="2"/>
          <w:rtl/>
        </w:rPr>
        <w:t>1-</w:t>
      </w:r>
      <w:r w:rsidRPr="00F6767D">
        <w:rPr>
          <w:rFonts w:hint="cs"/>
          <w:spacing w:val="2"/>
          <w:rtl/>
        </w:rPr>
        <w:tab/>
      </w:r>
      <w:r w:rsidRPr="00F6767D">
        <w:rPr>
          <w:spacing w:val="2"/>
          <w:rtl/>
        </w:rPr>
        <w:t xml:space="preserve">في الوقت الذي تؤكد فيه جمهورية العراق التزامها بتنفيذ العهود والمواثيق الدولية المتعلقة بحقوق </w:t>
      </w:r>
      <w:r w:rsidRPr="00F6767D">
        <w:rPr>
          <w:rFonts w:hint="cs"/>
          <w:spacing w:val="2"/>
          <w:rtl/>
        </w:rPr>
        <w:t>الإنسان</w:t>
      </w:r>
      <w:r w:rsidRPr="00F6767D">
        <w:rPr>
          <w:spacing w:val="2"/>
          <w:rtl/>
        </w:rPr>
        <w:t xml:space="preserve"> </w:t>
      </w:r>
      <w:r w:rsidRPr="00F6767D">
        <w:rPr>
          <w:rFonts w:hint="cs"/>
          <w:spacing w:val="2"/>
          <w:rtl/>
        </w:rPr>
        <w:t>وإيمانا</w:t>
      </w:r>
      <w:r w:rsidR="00443F0A">
        <w:rPr>
          <w:rFonts w:hint="cs"/>
          <w:spacing w:val="2"/>
          <w:rtl/>
        </w:rPr>
        <w:t>ً</w:t>
      </w:r>
      <w:r w:rsidRPr="00F6767D">
        <w:rPr>
          <w:spacing w:val="2"/>
          <w:rtl/>
        </w:rPr>
        <w:t xml:space="preserve"> منها </w:t>
      </w:r>
      <w:r w:rsidRPr="00F6767D">
        <w:rPr>
          <w:rFonts w:hint="cs"/>
          <w:spacing w:val="2"/>
          <w:rtl/>
        </w:rPr>
        <w:t>بأهمية</w:t>
      </w:r>
      <w:r w:rsidRPr="00F6767D">
        <w:rPr>
          <w:spacing w:val="2"/>
          <w:rtl/>
        </w:rPr>
        <w:t xml:space="preserve"> </w:t>
      </w:r>
      <w:r w:rsidRPr="00F6767D">
        <w:rPr>
          <w:rFonts w:hint="cs"/>
          <w:spacing w:val="2"/>
          <w:rtl/>
        </w:rPr>
        <w:t>إعمال</w:t>
      </w:r>
      <w:r w:rsidRPr="00F6767D">
        <w:rPr>
          <w:spacing w:val="2"/>
          <w:rtl/>
        </w:rPr>
        <w:t xml:space="preserve"> الحقوق وفي مقدمتها الحقوق الاقتصادية والاجتماعية والثقافية لما لها من أثر مباشر على حياة الفرد والمجتمع، نجدد </w:t>
      </w:r>
      <w:r w:rsidRPr="00F6767D">
        <w:rPr>
          <w:rFonts w:hint="cs"/>
          <w:spacing w:val="2"/>
          <w:rtl/>
        </w:rPr>
        <w:t>إيماننا</w:t>
      </w:r>
      <w:r w:rsidRPr="00F6767D">
        <w:rPr>
          <w:spacing w:val="2"/>
          <w:rtl/>
        </w:rPr>
        <w:t xml:space="preserve"> بفاعلية وجدوى </w:t>
      </w:r>
      <w:r w:rsidRPr="00F6767D">
        <w:rPr>
          <w:rFonts w:hint="cs"/>
          <w:spacing w:val="2"/>
          <w:rtl/>
        </w:rPr>
        <w:t>الآليات</w:t>
      </w:r>
      <w:r w:rsidRPr="00F6767D">
        <w:rPr>
          <w:spacing w:val="2"/>
          <w:rtl/>
        </w:rPr>
        <w:t xml:space="preserve"> التعاهدية لحقوق </w:t>
      </w:r>
      <w:r w:rsidRPr="00F6767D">
        <w:rPr>
          <w:rFonts w:hint="cs"/>
          <w:spacing w:val="2"/>
          <w:rtl/>
        </w:rPr>
        <w:t>الإنسان</w:t>
      </w:r>
      <w:r w:rsidRPr="00F6767D">
        <w:rPr>
          <w:spacing w:val="2"/>
          <w:rtl/>
        </w:rPr>
        <w:t xml:space="preserve"> </w:t>
      </w:r>
      <w:r w:rsidRPr="00F6767D">
        <w:rPr>
          <w:rFonts w:hint="cs"/>
          <w:spacing w:val="2"/>
          <w:rtl/>
        </w:rPr>
        <w:t>وأثرها</w:t>
      </w:r>
      <w:r w:rsidRPr="00F6767D">
        <w:rPr>
          <w:spacing w:val="2"/>
          <w:rtl/>
        </w:rPr>
        <w:t xml:space="preserve"> الكبير في منظومة الحماية الدولية لحقوق </w:t>
      </w:r>
      <w:r w:rsidRPr="00F6767D">
        <w:rPr>
          <w:rFonts w:hint="cs"/>
          <w:spacing w:val="2"/>
          <w:rtl/>
        </w:rPr>
        <w:t>الإنسان</w:t>
      </w:r>
      <w:r w:rsidRPr="00F6767D">
        <w:rPr>
          <w:spacing w:val="2"/>
          <w:rtl/>
        </w:rPr>
        <w:t xml:space="preserve"> وتعبيرا</w:t>
      </w:r>
      <w:r w:rsidR="00443F0A">
        <w:rPr>
          <w:rFonts w:hint="cs"/>
          <w:spacing w:val="2"/>
          <w:rtl/>
        </w:rPr>
        <w:t>ً</w:t>
      </w:r>
      <w:r w:rsidRPr="00F6767D">
        <w:rPr>
          <w:spacing w:val="2"/>
          <w:rtl/>
        </w:rPr>
        <w:t xml:space="preserve"> عن ثقتنا بالشرعية الدولية وعزمنا </w:t>
      </w:r>
      <w:r w:rsidRPr="00F6767D">
        <w:rPr>
          <w:rFonts w:hint="cs"/>
          <w:spacing w:val="2"/>
          <w:rtl/>
        </w:rPr>
        <w:t>الأكيد</w:t>
      </w:r>
      <w:r w:rsidRPr="00F6767D">
        <w:rPr>
          <w:spacing w:val="2"/>
          <w:rtl/>
        </w:rPr>
        <w:t xml:space="preserve"> لدعم عمل هذه الآليات وعمل مجلس حقوق </w:t>
      </w:r>
      <w:r w:rsidRPr="00F6767D">
        <w:rPr>
          <w:rFonts w:hint="cs"/>
          <w:spacing w:val="2"/>
          <w:rtl/>
        </w:rPr>
        <w:t>الإنسان</w:t>
      </w:r>
      <w:r w:rsidRPr="00F6767D">
        <w:rPr>
          <w:spacing w:val="2"/>
          <w:rtl/>
        </w:rPr>
        <w:t xml:space="preserve">، وفي هذا </w:t>
      </w:r>
      <w:r w:rsidRPr="00F6767D">
        <w:rPr>
          <w:rFonts w:hint="cs"/>
          <w:spacing w:val="2"/>
          <w:rtl/>
        </w:rPr>
        <w:t>الإطار</w:t>
      </w:r>
      <w:r w:rsidRPr="00F6767D">
        <w:rPr>
          <w:spacing w:val="2"/>
          <w:rtl/>
        </w:rPr>
        <w:t xml:space="preserve"> نقدم </w:t>
      </w:r>
      <w:r w:rsidRPr="00F6767D">
        <w:rPr>
          <w:rFonts w:hint="cs"/>
          <w:spacing w:val="2"/>
          <w:rtl/>
        </w:rPr>
        <w:t>التقرير</w:t>
      </w:r>
      <w:r w:rsidRPr="00F6767D">
        <w:rPr>
          <w:spacing w:val="2"/>
          <w:rtl/>
        </w:rPr>
        <w:t xml:space="preserve"> </w:t>
      </w:r>
      <w:r w:rsidRPr="00F6767D">
        <w:rPr>
          <w:rFonts w:hint="cs"/>
          <w:spacing w:val="2"/>
          <w:rtl/>
        </w:rPr>
        <w:t>الرابع</w:t>
      </w:r>
      <w:r w:rsidRPr="00F6767D">
        <w:rPr>
          <w:spacing w:val="2"/>
          <w:rtl/>
        </w:rPr>
        <w:t xml:space="preserve"> وهو أول تقرير نقدمه </w:t>
      </w:r>
      <w:r w:rsidRPr="00F6767D">
        <w:rPr>
          <w:rFonts w:hint="cs"/>
          <w:spacing w:val="2"/>
          <w:rtl/>
        </w:rPr>
        <w:t>إلى</w:t>
      </w:r>
      <w:r w:rsidRPr="00F6767D">
        <w:rPr>
          <w:spacing w:val="2"/>
          <w:rtl/>
        </w:rPr>
        <w:t xml:space="preserve"> </w:t>
      </w:r>
      <w:r w:rsidRPr="00F6767D">
        <w:rPr>
          <w:rFonts w:hint="cs"/>
          <w:spacing w:val="2"/>
          <w:rtl/>
        </w:rPr>
        <w:t>اللجنة</w:t>
      </w:r>
      <w:r w:rsidRPr="00F6767D">
        <w:rPr>
          <w:spacing w:val="2"/>
          <w:rtl/>
        </w:rPr>
        <w:t xml:space="preserve"> بعد التغيير الكبير الذي حصل في بلدنا على جميع </w:t>
      </w:r>
      <w:r w:rsidRPr="00F6767D">
        <w:rPr>
          <w:rFonts w:hint="cs"/>
          <w:spacing w:val="2"/>
          <w:rtl/>
        </w:rPr>
        <w:t>الأصعدة</w:t>
      </w:r>
      <w:r w:rsidRPr="00F6767D">
        <w:rPr>
          <w:spacing w:val="2"/>
          <w:rtl/>
        </w:rPr>
        <w:t xml:space="preserve"> الاقتصادية والاجتماعية والثقافية</w:t>
      </w:r>
      <w:r w:rsidR="00F6767D">
        <w:rPr>
          <w:rFonts w:hint="cs"/>
          <w:spacing w:val="2"/>
          <w:rtl/>
        </w:rPr>
        <w:t> </w:t>
      </w:r>
      <w:r w:rsidRPr="00F6767D">
        <w:rPr>
          <w:spacing w:val="2"/>
          <w:rtl/>
        </w:rPr>
        <w:t>والنظام السياسي برمته بعد العام 2003، متضمنا</w:t>
      </w:r>
      <w:r w:rsidR="00443F0A">
        <w:rPr>
          <w:rFonts w:hint="cs"/>
          <w:spacing w:val="2"/>
          <w:rtl/>
        </w:rPr>
        <w:t>ً</w:t>
      </w:r>
      <w:r w:rsidRPr="00F6767D">
        <w:rPr>
          <w:spacing w:val="2"/>
          <w:rtl/>
        </w:rPr>
        <w:t xml:space="preserve"> تقاريرنا المتأخرة</w:t>
      </w:r>
      <w:r w:rsidRPr="00F6767D">
        <w:rPr>
          <w:rFonts w:hint="cs"/>
          <w:spacing w:val="2"/>
          <w:rtl/>
        </w:rPr>
        <w:t xml:space="preserve"> </w:t>
      </w:r>
      <w:r w:rsidRPr="00F6767D">
        <w:rPr>
          <w:spacing w:val="2"/>
          <w:rtl/>
        </w:rPr>
        <w:t>(الرابع والخامس والسادس).</w:t>
      </w:r>
    </w:p>
    <w:p w:rsidR="00FF7886" w:rsidRPr="00FF7886" w:rsidRDefault="00FF7886" w:rsidP="00443F0A">
      <w:pPr>
        <w:pStyle w:val="SingleTxtGA"/>
      </w:pPr>
      <w:r w:rsidRPr="00FF7886">
        <w:rPr>
          <w:rFonts w:hint="cs"/>
          <w:rtl/>
        </w:rPr>
        <w:t>2-</w:t>
      </w:r>
      <w:r w:rsidRPr="00FF7886">
        <w:rPr>
          <w:rFonts w:hint="cs"/>
          <w:rtl/>
        </w:rPr>
        <w:tab/>
      </w:r>
      <w:r w:rsidRPr="00FF7886">
        <w:rPr>
          <w:rtl/>
        </w:rPr>
        <w:t xml:space="preserve">تم إعداد هذا التقرير من قبل لجنة قطاعية ضمت ممثلين عن (وزارة الخارجية، ووزارة حقوق </w:t>
      </w:r>
      <w:r w:rsidRPr="00FF7886">
        <w:rPr>
          <w:rFonts w:hint="cs"/>
          <w:rtl/>
        </w:rPr>
        <w:t>الإنسان</w:t>
      </w:r>
      <w:r w:rsidRPr="00FF7886">
        <w:rPr>
          <w:rtl/>
        </w:rPr>
        <w:t xml:space="preserve">، ووزارة العمل والشؤون الاجتماعية ووزارة التخطيط ووزارة المالية ووزارة التجارة ووزارة التربية ووزارة الثقافة ووزارة الصحة) وتم نشر المسودة </w:t>
      </w:r>
      <w:r w:rsidRPr="00FF7886">
        <w:rPr>
          <w:rFonts w:hint="cs"/>
          <w:rtl/>
        </w:rPr>
        <w:t>الأولية</w:t>
      </w:r>
      <w:r w:rsidRPr="00FF7886">
        <w:rPr>
          <w:rtl/>
        </w:rPr>
        <w:t xml:space="preserve"> لهذا التقرير على الموقع ال</w:t>
      </w:r>
      <w:r w:rsidR="00443F0A">
        <w:rPr>
          <w:rtl/>
        </w:rPr>
        <w:t>إلكترون</w:t>
      </w:r>
      <w:r w:rsidRPr="00FF7886">
        <w:rPr>
          <w:rtl/>
        </w:rPr>
        <w:t xml:space="preserve">ي لوزارة حقوق </w:t>
      </w:r>
      <w:r w:rsidRPr="00FF7886">
        <w:rPr>
          <w:rFonts w:hint="cs"/>
          <w:rtl/>
        </w:rPr>
        <w:t>الإنسان</w:t>
      </w:r>
      <w:r w:rsidRPr="00FF7886">
        <w:rPr>
          <w:rtl/>
        </w:rPr>
        <w:t xml:space="preserve"> </w:t>
      </w:r>
      <w:r w:rsidRPr="00FF7886">
        <w:rPr>
          <w:rFonts w:hint="cs"/>
          <w:rtl/>
        </w:rPr>
        <w:t>والإعلان</w:t>
      </w:r>
      <w:r w:rsidRPr="00FF7886">
        <w:rPr>
          <w:rtl/>
        </w:rPr>
        <w:t xml:space="preserve"> عن نشره في عدت صحف على الموقع </w:t>
      </w:r>
      <w:r w:rsidRPr="00FF7886">
        <w:rPr>
          <w:rFonts w:hint="cs"/>
          <w:rtl/>
        </w:rPr>
        <w:t>لاستقبال</w:t>
      </w:r>
      <w:r w:rsidRPr="00FF7886">
        <w:rPr>
          <w:rtl/>
        </w:rPr>
        <w:t xml:space="preserve"> ملاحظات المختصين من </w:t>
      </w:r>
      <w:r w:rsidRPr="00FF7886">
        <w:rPr>
          <w:rFonts w:hint="cs"/>
          <w:rtl/>
        </w:rPr>
        <w:t>أكاديميين</w:t>
      </w:r>
      <w:r w:rsidRPr="00FF7886">
        <w:rPr>
          <w:rtl/>
        </w:rPr>
        <w:t xml:space="preserve"> وناشطين ومنظمات المجتمع المدني، </w:t>
      </w:r>
      <w:r w:rsidRPr="00FF7886">
        <w:rPr>
          <w:rFonts w:hint="cs"/>
          <w:rtl/>
        </w:rPr>
        <w:t>بالإضافة</w:t>
      </w:r>
      <w:r w:rsidRPr="00FF7886">
        <w:rPr>
          <w:rtl/>
        </w:rPr>
        <w:t xml:space="preserve"> </w:t>
      </w:r>
      <w:r w:rsidRPr="00FF7886">
        <w:rPr>
          <w:rFonts w:hint="cs"/>
          <w:rtl/>
        </w:rPr>
        <w:t>إلى</w:t>
      </w:r>
      <w:r w:rsidRPr="00FF7886">
        <w:rPr>
          <w:rtl/>
        </w:rPr>
        <w:t xml:space="preserve"> عقد ندوة دعيت لها مجموعة من منظمات المجتمع المدني والمهتمين لغرض </w:t>
      </w:r>
      <w:r w:rsidR="00443F0A">
        <w:rPr>
          <w:rFonts w:hint="cs"/>
          <w:rtl/>
        </w:rPr>
        <w:t>أ</w:t>
      </w:r>
      <w:r w:rsidRPr="00FF7886">
        <w:rPr>
          <w:rtl/>
        </w:rPr>
        <w:t xml:space="preserve">خذ ملاحظاتهم </w:t>
      </w:r>
      <w:r w:rsidRPr="00FF7886">
        <w:rPr>
          <w:rFonts w:hint="cs"/>
          <w:rtl/>
        </w:rPr>
        <w:t>وآرائهم</w:t>
      </w:r>
      <w:r w:rsidRPr="00FF7886">
        <w:rPr>
          <w:rtl/>
        </w:rPr>
        <w:t xml:space="preserve"> حول مسودة التقرير، وتزامن إعداد هذا التقرير مع جهد وطني آخر يتعلق بوضع خطة وطنية لحقوق </w:t>
      </w:r>
      <w:r w:rsidRPr="00FF7886">
        <w:rPr>
          <w:rFonts w:hint="cs"/>
          <w:rtl/>
        </w:rPr>
        <w:t>الإنسان</w:t>
      </w:r>
      <w:r w:rsidRPr="00FF7886">
        <w:rPr>
          <w:rtl/>
        </w:rPr>
        <w:t xml:space="preserve"> كان للحقوق الاقتصادية والاجتماعية والثقافية حيزا</w:t>
      </w:r>
      <w:r w:rsidR="00443F0A">
        <w:rPr>
          <w:rFonts w:hint="cs"/>
          <w:rtl/>
        </w:rPr>
        <w:t>ً</w:t>
      </w:r>
      <w:r w:rsidRPr="00FF7886">
        <w:rPr>
          <w:rtl/>
        </w:rPr>
        <w:t xml:space="preserve"> كبيرا</w:t>
      </w:r>
      <w:r w:rsidR="00443F0A">
        <w:rPr>
          <w:rFonts w:hint="cs"/>
          <w:rtl/>
        </w:rPr>
        <w:t>ً</w:t>
      </w:r>
      <w:r w:rsidRPr="00FF7886">
        <w:rPr>
          <w:rtl/>
        </w:rPr>
        <w:t xml:space="preserve"> فيها.</w:t>
      </w:r>
    </w:p>
    <w:p w:rsidR="00FF7886" w:rsidRPr="00FF7886" w:rsidRDefault="00FF7886" w:rsidP="00FF7886">
      <w:pPr>
        <w:pStyle w:val="SingleTxtGA"/>
      </w:pPr>
      <w:r w:rsidRPr="00FF7886">
        <w:rPr>
          <w:rFonts w:hint="cs"/>
          <w:rtl/>
        </w:rPr>
        <w:t>3-</w:t>
      </w:r>
      <w:r w:rsidRPr="00FF7886">
        <w:rPr>
          <w:rFonts w:hint="cs"/>
          <w:rtl/>
        </w:rPr>
        <w:tab/>
      </w:r>
      <w:r w:rsidRPr="00FF7886">
        <w:rPr>
          <w:rtl/>
        </w:rPr>
        <w:t>درست حكومة جمهورية العراق باهتمام بالغ التوصيات الختامية التي صدرت عن اللجنة المعنية خصوصا</w:t>
      </w:r>
      <w:r w:rsidRPr="00FF7886">
        <w:rPr>
          <w:rFonts w:hint="cs"/>
          <w:rtl/>
        </w:rPr>
        <w:t>ً</w:t>
      </w:r>
      <w:r w:rsidRPr="00FF7886">
        <w:rPr>
          <w:rtl/>
        </w:rPr>
        <w:t xml:space="preserve"> الجوانب المتعلقة بالصعوبات والعوامل التي تعوق تنفيذ العهد </w:t>
      </w:r>
      <w:r w:rsidRPr="00FF7886">
        <w:rPr>
          <w:rFonts w:hint="cs"/>
          <w:rtl/>
        </w:rPr>
        <w:t>وإذ</w:t>
      </w:r>
      <w:r w:rsidRPr="00FF7886">
        <w:rPr>
          <w:rtl/>
        </w:rPr>
        <w:t xml:space="preserve"> تتفق مع ما جاء في الملاحظات الختامية للجنة التي صدرت بعد مناقشة التقرير الدوري الثالث للعراق في جلساتها الثالثة والثلاثين </w:t>
      </w:r>
      <w:r w:rsidRPr="00FF7886">
        <w:rPr>
          <w:rFonts w:hint="cs"/>
          <w:rtl/>
        </w:rPr>
        <w:t>إلى</w:t>
      </w:r>
      <w:r w:rsidRPr="00FF7886">
        <w:rPr>
          <w:rtl/>
        </w:rPr>
        <w:t xml:space="preserve"> الخامسة والثلاثين </w:t>
      </w:r>
      <w:r w:rsidRPr="00FF7886">
        <w:rPr>
          <w:rFonts w:hint="cs"/>
          <w:rtl/>
        </w:rPr>
        <w:t>المنعقدة</w:t>
      </w:r>
      <w:r w:rsidRPr="00FF7886">
        <w:rPr>
          <w:rtl/>
        </w:rPr>
        <w:t xml:space="preserve"> في 20 و21 تشرين الثاني</w:t>
      </w:r>
      <w:r w:rsidRPr="00FF7886">
        <w:rPr>
          <w:rFonts w:hint="cs"/>
          <w:rtl/>
        </w:rPr>
        <w:t>/</w:t>
      </w:r>
      <w:r w:rsidRPr="00FF7886">
        <w:rPr>
          <w:rtl/>
        </w:rPr>
        <w:t xml:space="preserve"> نوفمبر 1997.</w:t>
      </w:r>
    </w:p>
    <w:p w:rsidR="00FF7886" w:rsidRPr="00FF7886" w:rsidRDefault="00FF7886" w:rsidP="00443F0A">
      <w:pPr>
        <w:pStyle w:val="SingleTxtGA"/>
      </w:pPr>
      <w:r w:rsidRPr="00FF7886">
        <w:rPr>
          <w:rFonts w:hint="cs"/>
          <w:rtl/>
        </w:rPr>
        <w:t>4-</w:t>
      </w:r>
      <w:r w:rsidRPr="00FF7886">
        <w:rPr>
          <w:rFonts w:hint="cs"/>
          <w:rtl/>
        </w:rPr>
        <w:tab/>
      </w:r>
      <w:r w:rsidRPr="00FF7886">
        <w:rPr>
          <w:rtl/>
        </w:rPr>
        <w:t xml:space="preserve">نتفق مع ما ذهبت </w:t>
      </w:r>
      <w:r w:rsidRPr="00FF7886">
        <w:rPr>
          <w:rFonts w:hint="cs"/>
          <w:rtl/>
        </w:rPr>
        <w:t>إليه</w:t>
      </w:r>
      <w:r w:rsidRPr="00FF7886">
        <w:rPr>
          <w:rtl/>
        </w:rPr>
        <w:t xml:space="preserve"> اللجنة في تأثير (ثمان سنوات من الحرب مع جمهورية </w:t>
      </w:r>
      <w:r w:rsidRPr="00FF7886">
        <w:rPr>
          <w:rFonts w:hint="cs"/>
          <w:rtl/>
        </w:rPr>
        <w:t>إيران</w:t>
      </w:r>
      <w:r w:rsidRPr="00FF7886">
        <w:rPr>
          <w:rtl/>
        </w:rPr>
        <w:t xml:space="preserve"> </w:t>
      </w:r>
      <w:r w:rsidRPr="00FF7886">
        <w:rPr>
          <w:rFonts w:hint="cs"/>
          <w:rtl/>
        </w:rPr>
        <w:t>الإسلامية</w:t>
      </w:r>
      <w:r w:rsidRPr="00FF7886">
        <w:rPr>
          <w:rtl/>
        </w:rPr>
        <w:t xml:space="preserve"> والنزاع الذي </w:t>
      </w:r>
      <w:r w:rsidRPr="00FF7886">
        <w:rPr>
          <w:rFonts w:hint="cs"/>
          <w:rtl/>
        </w:rPr>
        <w:t>أعقب</w:t>
      </w:r>
      <w:r w:rsidRPr="00FF7886">
        <w:rPr>
          <w:rtl/>
        </w:rPr>
        <w:t xml:space="preserve"> غزو </w:t>
      </w:r>
      <w:r w:rsidRPr="00FF7886">
        <w:rPr>
          <w:rtl/>
          <w:lang w:bidi="ar-EG"/>
        </w:rPr>
        <w:t>العراق</w:t>
      </w:r>
      <w:r w:rsidRPr="00FF7886">
        <w:rPr>
          <w:rtl/>
        </w:rPr>
        <w:t xml:space="preserve"> للكويت قد سببا تدمير جزء من البنية </w:t>
      </w:r>
      <w:r w:rsidRPr="00FF7886">
        <w:rPr>
          <w:rFonts w:hint="cs"/>
          <w:rtl/>
        </w:rPr>
        <w:t>الأساسية</w:t>
      </w:r>
      <w:r w:rsidRPr="00FF7886">
        <w:rPr>
          <w:rtl/>
        </w:rPr>
        <w:t xml:space="preserve"> للبلد ومعاناة بشرية ضخمة </w:t>
      </w:r>
      <w:r w:rsidRPr="00FF7886">
        <w:rPr>
          <w:rFonts w:hint="cs"/>
          <w:rtl/>
        </w:rPr>
        <w:t>وأدت</w:t>
      </w:r>
      <w:r w:rsidRPr="00FF7886">
        <w:rPr>
          <w:rtl/>
        </w:rPr>
        <w:t xml:space="preserve"> </w:t>
      </w:r>
      <w:r w:rsidRPr="00FF7886">
        <w:rPr>
          <w:rFonts w:hint="cs"/>
          <w:rtl/>
        </w:rPr>
        <w:t>إلى</w:t>
      </w:r>
      <w:r w:rsidRPr="00FF7886">
        <w:rPr>
          <w:rtl/>
        </w:rPr>
        <w:t xml:space="preserve"> وضع اقتصادي واجتماعي شديد الصعوبة في العراق) كما نتفق مع ملاحظة اللجنة في </w:t>
      </w:r>
      <w:r w:rsidRPr="00FF7886">
        <w:rPr>
          <w:rFonts w:hint="cs"/>
          <w:rtl/>
        </w:rPr>
        <w:t>أن</w:t>
      </w:r>
      <w:r w:rsidRPr="00FF7886">
        <w:rPr>
          <w:rtl/>
        </w:rPr>
        <w:t xml:space="preserve"> مستوى معيشة قطاعات كبيرة من سكان العراق قد انخفض </w:t>
      </w:r>
      <w:r w:rsidRPr="00FF7886">
        <w:rPr>
          <w:rFonts w:hint="cs"/>
          <w:rtl/>
        </w:rPr>
        <w:t>إلى</w:t>
      </w:r>
      <w:r w:rsidRPr="00FF7886">
        <w:rPr>
          <w:rtl/>
        </w:rPr>
        <w:t xml:space="preserve"> مستوى الكفاف منذ فرض الحصار الذي </w:t>
      </w:r>
      <w:r w:rsidRPr="00FF7886">
        <w:rPr>
          <w:rFonts w:hint="cs"/>
          <w:rtl/>
        </w:rPr>
        <w:t>أدى</w:t>
      </w:r>
      <w:r w:rsidRPr="00FF7886">
        <w:rPr>
          <w:rtl/>
        </w:rPr>
        <w:t xml:space="preserve"> </w:t>
      </w:r>
      <w:r w:rsidRPr="00FF7886">
        <w:rPr>
          <w:rFonts w:hint="cs"/>
          <w:rtl/>
        </w:rPr>
        <w:t>إلى</w:t>
      </w:r>
      <w:r w:rsidRPr="00FF7886">
        <w:rPr>
          <w:rtl/>
        </w:rPr>
        <w:t xml:space="preserve"> انخفاض عائدات البلد من النفط من نحو 20 مليار </w:t>
      </w:r>
      <w:r w:rsidRPr="00FF7886">
        <w:rPr>
          <w:rFonts w:hint="cs"/>
          <w:rtl/>
        </w:rPr>
        <w:t>إلى</w:t>
      </w:r>
      <w:r w:rsidRPr="00FF7886">
        <w:rPr>
          <w:rtl/>
        </w:rPr>
        <w:t xml:space="preserve"> 2 مليار سنويا</w:t>
      </w:r>
      <w:r w:rsidR="00443F0A">
        <w:rPr>
          <w:rFonts w:hint="cs"/>
          <w:rtl/>
        </w:rPr>
        <w:t>ً</w:t>
      </w:r>
      <w:r w:rsidRPr="00FF7886">
        <w:rPr>
          <w:rtl/>
        </w:rPr>
        <w:t xml:space="preserve"> و</w:t>
      </w:r>
      <w:r w:rsidR="00443F0A">
        <w:rPr>
          <w:rFonts w:hint="cs"/>
          <w:rtl/>
        </w:rPr>
        <w:t>أ</w:t>
      </w:r>
      <w:r w:rsidRPr="00FF7886">
        <w:rPr>
          <w:rtl/>
        </w:rPr>
        <w:t xml:space="preserve">ن الارتفاع الحاد في </w:t>
      </w:r>
      <w:r w:rsidRPr="00FF7886">
        <w:rPr>
          <w:rFonts w:hint="cs"/>
          <w:rtl/>
        </w:rPr>
        <w:t>الأسعار</w:t>
      </w:r>
      <w:r w:rsidRPr="00FF7886">
        <w:rPr>
          <w:rtl/>
        </w:rPr>
        <w:t xml:space="preserve"> بالنسبة للمستهلك قد زاد من تفاقم هذا الوضع </w:t>
      </w:r>
      <w:r w:rsidRPr="00FF7886">
        <w:rPr>
          <w:rFonts w:cs="Times New Roman"/>
          <w:szCs w:val="22"/>
          <w:rtl/>
        </w:rPr>
        <w:t>(</w:t>
      </w:r>
      <w:r w:rsidRPr="00FF7886">
        <w:rPr>
          <w:rFonts w:cs="Times New Roman"/>
          <w:szCs w:val="22"/>
        </w:rPr>
        <w:t>E/C.12/1/Add.17</w:t>
      </w:r>
      <w:r w:rsidRPr="00FF7886">
        <w:rPr>
          <w:rFonts w:cs="Times New Roman"/>
          <w:szCs w:val="22"/>
          <w:rtl/>
        </w:rPr>
        <w:t>)</w:t>
      </w:r>
      <w:r w:rsidRPr="00FF7886">
        <w:rPr>
          <w:rtl/>
          <w:lang w:bidi="ar-IQ"/>
        </w:rPr>
        <w:t>.</w:t>
      </w:r>
    </w:p>
    <w:p w:rsidR="00FF7886" w:rsidRPr="00FF7886" w:rsidRDefault="00FF7886" w:rsidP="00FF7886">
      <w:pPr>
        <w:pStyle w:val="SingleTxtGA"/>
      </w:pPr>
      <w:r w:rsidRPr="00FF7886">
        <w:rPr>
          <w:rFonts w:hint="cs"/>
          <w:rtl/>
          <w:lang w:bidi="ar-IQ"/>
        </w:rPr>
        <w:t>5-</w:t>
      </w:r>
      <w:r w:rsidRPr="00FF7886">
        <w:rPr>
          <w:rFonts w:hint="cs"/>
          <w:rtl/>
          <w:lang w:bidi="ar-IQ"/>
        </w:rPr>
        <w:tab/>
      </w:r>
      <w:r w:rsidRPr="00FF7886">
        <w:rPr>
          <w:rtl/>
          <w:lang w:bidi="ar-IQ"/>
        </w:rPr>
        <w:t xml:space="preserve">وفي هذا </w:t>
      </w:r>
      <w:r w:rsidRPr="00FF7886">
        <w:rPr>
          <w:rFonts w:hint="cs"/>
          <w:rtl/>
          <w:lang w:bidi="ar-IQ"/>
        </w:rPr>
        <w:t>الإطار</w:t>
      </w:r>
      <w:r w:rsidRPr="00FF7886">
        <w:rPr>
          <w:rtl/>
          <w:lang w:bidi="ar-IQ"/>
        </w:rPr>
        <w:t xml:space="preserve"> </w:t>
      </w:r>
      <w:r w:rsidR="00324908">
        <w:rPr>
          <w:rtl/>
          <w:lang w:bidi="ar-IQ"/>
        </w:rPr>
        <w:t>لا بد</w:t>
      </w:r>
      <w:r w:rsidRPr="00FF7886">
        <w:rPr>
          <w:rtl/>
          <w:lang w:bidi="ar-IQ"/>
        </w:rPr>
        <w:t xml:space="preserve"> من التنويه بقرار اللجنة الفرعية لمنع التمييز وحماية </w:t>
      </w:r>
      <w:r w:rsidRPr="00FF7886">
        <w:rPr>
          <w:rFonts w:hint="cs"/>
          <w:rtl/>
          <w:lang w:bidi="ar-IQ"/>
        </w:rPr>
        <w:t>الأقليات</w:t>
      </w:r>
      <w:r w:rsidR="00F6767D">
        <w:rPr>
          <w:rtl/>
          <w:lang w:bidi="ar-IQ"/>
        </w:rPr>
        <w:t xml:space="preserve"> (</w:t>
      </w:r>
      <w:r w:rsidRPr="00FF7886">
        <w:rPr>
          <w:rtl/>
          <w:lang w:bidi="ar-IQ"/>
        </w:rPr>
        <w:t xml:space="preserve">قرار رقم 1997/35 بشأن العواقب الضارة للعقوبات الاقتصادية بالنسبة لممارسة حقوق </w:t>
      </w:r>
      <w:r w:rsidRPr="00FF7886">
        <w:rPr>
          <w:rFonts w:hint="cs"/>
          <w:rtl/>
          <w:lang w:bidi="ar-IQ"/>
        </w:rPr>
        <w:t>الإنسان</w:t>
      </w:r>
      <w:r w:rsidRPr="00FF7886">
        <w:rPr>
          <w:rtl/>
          <w:lang w:bidi="ar-IQ"/>
        </w:rPr>
        <w:t xml:space="preserve">، والذي يشدد بصفة خاصة على </w:t>
      </w:r>
      <w:r w:rsidRPr="00FF7886">
        <w:rPr>
          <w:rFonts w:hint="cs"/>
          <w:rtl/>
          <w:lang w:bidi="ar-IQ"/>
        </w:rPr>
        <w:t>أن</w:t>
      </w:r>
      <w:r w:rsidRPr="00FF7886">
        <w:rPr>
          <w:rtl/>
          <w:lang w:bidi="ar-IQ"/>
        </w:rPr>
        <w:t xml:space="preserve"> (مثل هذه التدابير تضر بالدرجة </w:t>
      </w:r>
      <w:r w:rsidRPr="00FF7886">
        <w:rPr>
          <w:rFonts w:hint="cs"/>
          <w:rtl/>
          <w:lang w:bidi="ar-IQ"/>
        </w:rPr>
        <w:t>الأكبر</w:t>
      </w:r>
      <w:r w:rsidRPr="00FF7886">
        <w:rPr>
          <w:rtl/>
          <w:lang w:bidi="ar-IQ"/>
        </w:rPr>
        <w:t xml:space="preserve"> بالسكان </w:t>
      </w:r>
      <w:r w:rsidRPr="00FF7886">
        <w:rPr>
          <w:rFonts w:hint="cs"/>
          <w:rtl/>
          <w:lang w:bidi="ar-IQ"/>
        </w:rPr>
        <w:t>الأبرياء</w:t>
      </w:r>
      <w:r w:rsidRPr="00FF7886">
        <w:rPr>
          <w:rtl/>
          <w:lang w:bidi="ar-IQ"/>
        </w:rPr>
        <w:t xml:space="preserve">، </w:t>
      </w:r>
      <w:r w:rsidR="004843DF">
        <w:rPr>
          <w:rtl/>
          <w:lang w:bidi="ar-IQ"/>
        </w:rPr>
        <w:t>لا سيما</w:t>
      </w:r>
      <w:r w:rsidRPr="00FF7886">
        <w:rPr>
          <w:rtl/>
          <w:lang w:bidi="ar-IQ"/>
        </w:rPr>
        <w:t xml:space="preserve"> الضعفاء منهم والفقراء، وبخاصة النساء </w:t>
      </w:r>
      <w:r w:rsidRPr="00FF7886">
        <w:rPr>
          <w:rFonts w:hint="cs"/>
          <w:rtl/>
          <w:lang w:bidi="ar-IQ"/>
        </w:rPr>
        <w:t>والأطفال</w:t>
      </w:r>
      <w:r w:rsidRPr="00FF7886">
        <w:rPr>
          <w:rtl/>
          <w:lang w:bidi="ar-IQ"/>
        </w:rPr>
        <w:t xml:space="preserve">، ومن شأنها </w:t>
      </w:r>
      <w:r w:rsidRPr="00FF7886">
        <w:rPr>
          <w:rFonts w:hint="cs"/>
          <w:rtl/>
          <w:lang w:bidi="ar-IQ"/>
        </w:rPr>
        <w:t>أن</w:t>
      </w:r>
      <w:r w:rsidRPr="00FF7886">
        <w:rPr>
          <w:rtl/>
          <w:lang w:bidi="ar-IQ"/>
        </w:rPr>
        <w:t xml:space="preserve"> تفاقم الاختلالات في توزيع الدخل الموجودة في البلدان المعنية).</w:t>
      </w:r>
    </w:p>
    <w:p w:rsidR="00FF7886" w:rsidRPr="00F6767D" w:rsidRDefault="00FF7886" w:rsidP="00FF7886">
      <w:pPr>
        <w:pStyle w:val="SingleTxtGA"/>
      </w:pPr>
      <w:r w:rsidRPr="00F6767D">
        <w:rPr>
          <w:rFonts w:hint="cs"/>
          <w:rtl/>
          <w:lang w:bidi="ar-IQ"/>
        </w:rPr>
        <w:t>6-</w:t>
      </w:r>
      <w:r w:rsidRPr="00F6767D">
        <w:rPr>
          <w:rFonts w:hint="cs"/>
          <w:rtl/>
          <w:lang w:bidi="ar-IQ"/>
        </w:rPr>
        <w:tab/>
        <w:t>وإذ</w:t>
      </w:r>
      <w:r w:rsidRPr="00F6767D">
        <w:rPr>
          <w:rtl/>
          <w:lang w:bidi="ar-IQ"/>
        </w:rPr>
        <w:t xml:space="preserve"> </w:t>
      </w:r>
      <w:r w:rsidRPr="00F6767D">
        <w:rPr>
          <w:rtl/>
          <w:lang w:bidi="ar-EG"/>
        </w:rPr>
        <w:t>نتفق</w:t>
      </w:r>
      <w:r w:rsidRPr="00F6767D">
        <w:rPr>
          <w:rtl/>
          <w:lang w:bidi="ar-IQ"/>
        </w:rPr>
        <w:t xml:space="preserve"> مع رأي اللجنة في مواضيع القلق الرئيسية والتي وردت في الوثيقة </w:t>
      </w:r>
      <w:r w:rsidRPr="00F6767D">
        <w:rPr>
          <w:rtl/>
        </w:rPr>
        <w:t>(</w:t>
      </w:r>
      <w:r w:rsidRPr="00F6767D">
        <w:rPr>
          <w:rFonts w:cs="Times New Roman"/>
          <w:szCs w:val="22"/>
        </w:rPr>
        <w:t>E/C.12/1/Add.17</w:t>
      </w:r>
      <w:r w:rsidRPr="00F6767D">
        <w:rPr>
          <w:rFonts w:cs="Times New Roman"/>
          <w:szCs w:val="22"/>
          <w:rtl/>
        </w:rPr>
        <w:t>)</w:t>
      </w:r>
      <w:r w:rsidRPr="00F6767D">
        <w:rPr>
          <w:rtl/>
          <w:lang w:bidi="ar-IQ"/>
        </w:rPr>
        <w:t xml:space="preserve"> ف</w:t>
      </w:r>
      <w:r w:rsidR="00324908">
        <w:rPr>
          <w:rtl/>
          <w:lang w:bidi="ar-IQ"/>
        </w:rPr>
        <w:t>لا بد</w:t>
      </w:r>
      <w:r w:rsidRPr="00F6767D">
        <w:rPr>
          <w:rtl/>
          <w:lang w:bidi="ar-IQ"/>
        </w:rPr>
        <w:t xml:space="preserve"> من </w:t>
      </w:r>
      <w:r w:rsidRPr="00F6767D">
        <w:rPr>
          <w:rFonts w:hint="cs"/>
          <w:rtl/>
          <w:lang w:bidi="ar-IQ"/>
        </w:rPr>
        <w:t>الإشارة</w:t>
      </w:r>
      <w:r w:rsidRPr="00F6767D">
        <w:rPr>
          <w:rtl/>
          <w:lang w:bidi="ar-IQ"/>
        </w:rPr>
        <w:t xml:space="preserve"> </w:t>
      </w:r>
      <w:r w:rsidRPr="00F6767D">
        <w:rPr>
          <w:rFonts w:hint="cs"/>
          <w:rtl/>
          <w:lang w:bidi="ar-IQ"/>
        </w:rPr>
        <w:t>إلى</w:t>
      </w:r>
      <w:r w:rsidR="00324908">
        <w:rPr>
          <w:rtl/>
          <w:lang w:bidi="ar-IQ"/>
        </w:rPr>
        <w:t xml:space="preserve"> بعض الملاحظات:</w:t>
      </w:r>
      <w:r w:rsidRPr="00F6767D">
        <w:rPr>
          <w:rtl/>
          <w:lang w:bidi="ar-IQ"/>
        </w:rPr>
        <w:t xml:space="preserve"> </w:t>
      </w:r>
    </w:p>
    <w:p w:rsidR="00FF7886" w:rsidRPr="00FF7886" w:rsidRDefault="00FF7886" w:rsidP="00FF7886">
      <w:pPr>
        <w:pStyle w:val="SingleTxtGA"/>
      </w:pPr>
      <w:r w:rsidRPr="00FF7886">
        <w:rPr>
          <w:rFonts w:hint="cs"/>
          <w:rtl/>
          <w:lang w:bidi="ar-EG"/>
        </w:rPr>
        <w:t>7-</w:t>
      </w:r>
      <w:r w:rsidRPr="00FF7886">
        <w:rPr>
          <w:rFonts w:hint="cs"/>
          <w:rtl/>
          <w:lang w:bidi="ar-EG"/>
        </w:rPr>
        <w:tab/>
      </w:r>
      <w:r w:rsidRPr="00FF7886">
        <w:rPr>
          <w:rtl/>
          <w:lang w:bidi="ar-EG"/>
        </w:rPr>
        <w:t>فيما</w:t>
      </w:r>
      <w:r w:rsidRPr="00FF7886">
        <w:rPr>
          <w:rtl/>
          <w:lang w:bidi="ar-IQ"/>
        </w:rPr>
        <w:t xml:space="preserve"> يخص الفقرة </w:t>
      </w:r>
      <w:r w:rsidRPr="00FF7886">
        <w:rPr>
          <w:rFonts w:hint="cs"/>
          <w:rtl/>
          <w:lang w:bidi="ar-IQ"/>
        </w:rPr>
        <w:t>10</w:t>
      </w:r>
      <w:r w:rsidRPr="00FF7886">
        <w:rPr>
          <w:rtl/>
          <w:lang w:bidi="ar-IQ"/>
        </w:rPr>
        <w:t xml:space="preserve"> </w:t>
      </w:r>
      <w:r w:rsidR="00443F0A">
        <w:rPr>
          <w:rFonts w:hint="cs"/>
          <w:rtl/>
          <w:lang w:bidi="ar-IQ"/>
        </w:rPr>
        <w:t xml:space="preserve">من </w:t>
      </w:r>
      <w:r w:rsidRPr="00FF7886">
        <w:rPr>
          <w:rtl/>
        </w:rPr>
        <w:t>الملاحظات الختامية</w:t>
      </w:r>
      <w:r w:rsidRPr="00FF7886">
        <w:rPr>
          <w:rtl/>
          <w:lang w:bidi="ar-IQ"/>
        </w:rPr>
        <w:t xml:space="preserve"> نود </w:t>
      </w:r>
      <w:r w:rsidRPr="00FF7886">
        <w:rPr>
          <w:rFonts w:hint="cs"/>
          <w:rtl/>
          <w:lang w:bidi="ar-IQ"/>
        </w:rPr>
        <w:t>أن</w:t>
      </w:r>
      <w:r w:rsidRPr="00FF7886">
        <w:rPr>
          <w:rtl/>
          <w:lang w:bidi="ar-IQ"/>
        </w:rPr>
        <w:t xml:space="preserve"> نبين للجنتكم الموقرة </w:t>
      </w:r>
      <w:r w:rsidR="004843DF">
        <w:rPr>
          <w:rtl/>
          <w:lang w:bidi="ar-IQ"/>
        </w:rPr>
        <w:t>بأن</w:t>
      </w:r>
      <w:r w:rsidRPr="00FF7886">
        <w:rPr>
          <w:rtl/>
          <w:lang w:bidi="ar-IQ"/>
        </w:rPr>
        <w:t xml:space="preserve"> الحكومات العراقية التي تشكلت بعد عام 2003 قد اتخذت جملة من التدابير التي تهدف في مجملها </w:t>
      </w:r>
      <w:r w:rsidRPr="00FF7886">
        <w:rPr>
          <w:rFonts w:hint="cs"/>
          <w:rtl/>
          <w:lang w:bidi="ar-IQ"/>
        </w:rPr>
        <w:t>إلى</w:t>
      </w:r>
      <w:r w:rsidRPr="00FF7886">
        <w:rPr>
          <w:rtl/>
          <w:lang w:bidi="ar-IQ"/>
        </w:rPr>
        <w:t xml:space="preserve"> تخفيف ظروف المعيشة البالغة الصعوبة لسكان العراق ومن ذلك وضع نظام رواتب جديد للعاملين في الدولة وفيه تم رفع رواتب العاملين في القطاعات الحكومية بنسب عالية كما تم رفع رواتب المتقاعدين بنسب عالية </w:t>
      </w:r>
      <w:r w:rsidRPr="00FF7886">
        <w:rPr>
          <w:rFonts w:hint="cs"/>
          <w:rtl/>
          <w:lang w:bidi="ar-IQ"/>
        </w:rPr>
        <w:t>أيضا</w:t>
      </w:r>
      <w:r w:rsidR="00443F0A">
        <w:rPr>
          <w:rFonts w:hint="cs"/>
          <w:rtl/>
          <w:lang w:bidi="ar-IQ"/>
        </w:rPr>
        <w:t>ً</w:t>
      </w:r>
      <w:r w:rsidRPr="00FF7886">
        <w:rPr>
          <w:rtl/>
          <w:lang w:bidi="ar-IQ"/>
        </w:rPr>
        <w:t xml:space="preserve">، وتم تطبيق جملة من </w:t>
      </w:r>
      <w:r w:rsidRPr="00FF7886">
        <w:rPr>
          <w:rFonts w:hint="cs"/>
          <w:rtl/>
          <w:lang w:bidi="ar-IQ"/>
        </w:rPr>
        <w:t>الإجراءات</w:t>
      </w:r>
      <w:r w:rsidRPr="00FF7886">
        <w:rPr>
          <w:rtl/>
          <w:lang w:bidi="ar-IQ"/>
        </w:rPr>
        <w:t xml:space="preserve"> الهادفة إلى زيادة الدعم الحكومي لقطاعات الوقود والماء والكهرباء واستمرار العمل بنظام البطاقة التموينية ودعمها بما </w:t>
      </w:r>
      <w:r w:rsidRPr="00FF7886">
        <w:rPr>
          <w:rFonts w:hint="cs"/>
          <w:rtl/>
          <w:lang w:bidi="ar-IQ"/>
        </w:rPr>
        <w:t>أمكن</w:t>
      </w:r>
      <w:r w:rsidRPr="00FF7886">
        <w:rPr>
          <w:rtl/>
          <w:lang w:bidi="ar-IQ"/>
        </w:rPr>
        <w:t xml:space="preserve"> من الموارد.</w:t>
      </w:r>
    </w:p>
    <w:p w:rsidR="00FF7886" w:rsidRPr="00FF7886" w:rsidRDefault="00FF7886" w:rsidP="00F6767D">
      <w:pPr>
        <w:pStyle w:val="SingleTxtGA"/>
      </w:pPr>
      <w:r w:rsidRPr="00FF7886">
        <w:rPr>
          <w:rFonts w:hint="cs"/>
          <w:rtl/>
          <w:lang w:bidi="ar-IQ"/>
        </w:rPr>
        <w:t>8-</w:t>
      </w:r>
      <w:r w:rsidRPr="00FF7886">
        <w:rPr>
          <w:rFonts w:hint="cs"/>
          <w:rtl/>
          <w:lang w:bidi="ar-IQ"/>
        </w:rPr>
        <w:tab/>
      </w:r>
      <w:r w:rsidRPr="00FF7886">
        <w:rPr>
          <w:rtl/>
          <w:lang w:bidi="ar-IQ"/>
        </w:rPr>
        <w:t xml:space="preserve">وفيما يتعلق بالفقرة </w:t>
      </w:r>
      <w:r w:rsidRPr="00FF7886">
        <w:rPr>
          <w:rFonts w:hint="cs"/>
          <w:rtl/>
          <w:lang w:bidi="ar-IQ"/>
        </w:rPr>
        <w:t>11 من</w:t>
      </w:r>
      <w:r w:rsidRPr="00FF7886">
        <w:rPr>
          <w:rtl/>
          <w:lang w:bidi="ar-IQ"/>
        </w:rPr>
        <w:t xml:space="preserve"> </w:t>
      </w:r>
      <w:r w:rsidRPr="00FF7886">
        <w:rPr>
          <w:rtl/>
        </w:rPr>
        <w:t>الملاحظات الختامية</w:t>
      </w:r>
      <w:r w:rsidRPr="00FF7886">
        <w:rPr>
          <w:rtl/>
          <w:lang w:bidi="ar-IQ"/>
        </w:rPr>
        <w:t xml:space="preserve"> نود </w:t>
      </w:r>
      <w:r w:rsidRPr="00FF7886">
        <w:rPr>
          <w:rFonts w:hint="cs"/>
          <w:rtl/>
          <w:lang w:bidi="ar-IQ"/>
        </w:rPr>
        <w:t>الإشارة</w:t>
      </w:r>
      <w:r w:rsidRPr="00FF7886">
        <w:rPr>
          <w:rtl/>
          <w:lang w:bidi="ar-IQ"/>
        </w:rPr>
        <w:t xml:space="preserve"> </w:t>
      </w:r>
      <w:r w:rsidRPr="00FF7886">
        <w:rPr>
          <w:rFonts w:hint="cs"/>
          <w:rtl/>
          <w:lang w:bidi="ar-IQ"/>
        </w:rPr>
        <w:t>إلى</w:t>
      </w:r>
      <w:r w:rsidRPr="00FF7886">
        <w:rPr>
          <w:rtl/>
          <w:lang w:bidi="ar-IQ"/>
        </w:rPr>
        <w:t xml:space="preserve"> </w:t>
      </w:r>
      <w:r w:rsidRPr="00FF7886">
        <w:rPr>
          <w:rFonts w:hint="cs"/>
          <w:rtl/>
          <w:lang w:bidi="ar-IQ"/>
        </w:rPr>
        <w:t>أن</w:t>
      </w:r>
      <w:r w:rsidRPr="00FF7886">
        <w:rPr>
          <w:rtl/>
          <w:lang w:bidi="ar-IQ"/>
        </w:rPr>
        <w:t xml:space="preserve"> تقريرنا هذا احتوى على مجموعة من المعلومات </w:t>
      </w:r>
      <w:r w:rsidRPr="00FF7886">
        <w:rPr>
          <w:rFonts w:hint="cs"/>
          <w:rtl/>
          <w:lang w:bidi="ar-IQ"/>
        </w:rPr>
        <w:t>الإحصائية</w:t>
      </w:r>
      <w:r w:rsidRPr="00FF7886">
        <w:rPr>
          <w:rtl/>
          <w:lang w:bidi="ar-IQ"/>
        </w:rPr>
        <w:t xml:space="preserve"> تم </w:t>
      </w:r>
      <w:r w:rsidRPr="00FF7886">
        <w:rPr>
          <w:rFonts w:hint="cs"/>
          <w:rtl/>
          <w:lang w:bidi="ar-IQ"/>
        </w:rPr>
        <w:t>استقاؤها</w:t>
      </w:r>
      <w:r w:rsidRPr="00FF7886">
        <w:rPr>
          <w:rtl/>
          <w:lang w:bidi="ar-IQ"/>
        </w:rPr>
        <w:t xml:space="preserve"> من التقارير السنوية </w:t>
      </w:r>
      <w:r w:rsidRPr="00FF7886">
        <w:rPr>
          <w:rFonts w:hint="cs"/>
          <w:rtl/>
          <w:lang w:bidi="ar-IQ"/>
        </w:rPr>
        <w:t>الإحصائية</w:t>
      </w:r>
      <w:r w:rsidRPr="00FF7886">
        <w:rPr>
          <w:rtl/>
          <w:lang w:bidi="ar-IQ"/>
        </w:rPr>
        <w:t xml:space="preserve"> التي يصدرها الجهاز المركزي </w:t>
      </w:r>
      <w:r w:rsidRPr="00FF7886">
        <w:rPr>
          <w:rFonts w:hint="cs"/>
          <w:rtl/>
          <w:lang w:bidi="ar-IQ"/>
        </w:rPr>
        <w:t>للإحصاء</w:t>
      </w:r>
      <w:r w:rsidRPr="00FF7886">
        <w:rPr>
          <w:rtl/>
          <w:lang w:bidi="ar-IQ"/>
        </w:rPr>
        <w:t xml:space="preserve"> </w:t>
      </w:r>
      <w:r w:rsidRPr="00FF7886">
        <w:rPr>
          <w:rFonts w:hint="cs"/>
          <w:rtl/>
          <w:lang w:bidi="ar-IQ"/>
        </w:rPr>
        <w:t>وتكنولوجي</w:t>
      </w:r>
      <w:r w:rsidRPr="00FF7886">
        <w:rPr>
          <w:rFonts w:hint="eastAsia"/>
          <w:rtl/>
          <w:lang w:bidi="ar-IQ"/>
        </w:rPr>
        <w:t>ا</w:t>
      </w:r>
      <w:r w:rsidRPr="00FF7886">
        <w:rPr>
          <w:rtl/>
          <w:lang w:bidi="ar-IQ"/>
        </w:rPr>
        <w:t xml:space="preserve"> المعلومات </w:t>
      </w:r>
      <w:r w:rsidR="00F6767D">
        <w:rPr>
          <w:rFonts w:hint="cs"/>
          <w:rtl/>
          <w:lang w:bidi="ar-IQ"/>
        </w:rPr>
        <w:t>-</w:t>
      </w:r>
      <w:r w:rsidRPr="00FF7886">
        <w:rPr>
          <w:rtl/>
          <w:lang w:bidi="ar-IQ"/>
        </w:rPr>
        <w:t xml:space="preserve"> وهي تصدر بشكل دوري ومتاح للجميع </w:t>
      </w:r>
      <w:r w:rsidR="00F6767D">
        <w:rPr>
          <w:rFonts w:hint="cs"/>
          <w:rtl/>
          <w:lang w:bidi="ar-IQ"/>
        </w:rPr>
        <w:t>-</w:t>
      </w:r>
      <w:r w:rsidRPr="00FF7886">
        <w:rPr>
          <w:rtl/>
          <w:lang w:bidi="ar-IQ"/>
        </w:rPr>
        <w:t xml:space="preserve"> كذلك من </w:t>
      </w:r>
      <w:r w:rsidRPr="00FF7886">
        <w:rPr>
          <w:rFonts w:hint="cs"/>
          <w:rtl/>
          <w:lang w:bidi="ar-IQ"/>
        </w:rPr>
        <w:t>الإحصاءات</w:t>
      </w:r>
      <w:r w:rsidRPr="00FF7886">
        <w:rPr>
          <w:rtl/>
          <w:lang w:bidi="ar-IQ"/>
        </w:rPr>
        <w:t xml:space="preserve"> التي تضمنها التقرير الوطني للتنمية البشرية لعام</w:t>
      </w:r>
      <w:r w:rsidR="00F6767D">
        <w:rPr>
          <w:rFonts w:hint="cs"/>
          <w:rtl/>
          <w:lang w:bidi="ar-IQ"/>
        </w:rPr>
        <w:t> </w:t>
      </w:r>
      <w:r w:rsidRPr="00FF7886">
        <w:rPr>
          <w:rtl/>
          <w:lang w:bidi="ar-IQ"/>
        </w:rPr>
        <w:t xml:space="preserve">2008، ونود </w:t>
      </w:r>
      <w:r w:rsidRPr="00FF7886">
        <w:rPr>
          <w:rFonts w:hint="cs"/>
          <w:rtl/>
          <w:lang w:bidi="ar-IQ"/>
        </w:rPr>
        <w:t>أيضا</w:t>
      </w:r>
      <w:r w:rsidR="00443F0A">
        <w:rPr>
          <w:rFonts w:hint="cs"/>
          <w:rtl/>
          <w:lang w:bidi="ar-IQ"/>
        </w:rPr>
        <w:t>ً</w:t>
      </w:r>
      <w:r w:rsidRPr="00FF7886">
        <w:rPr>
          <w:rtl/>
          <w:lang w:bidi="ar-IQ"/>
        </w:rPr>
        <w:t xml:space="preserve"> </w:t>
      </w:r>
      <w:r w:rsidRPr="00FF7886">
        <w:rPr>
          <w:rFonts w:hint="cs"/>
          <w:rtl/>
          <w:lang w:bidi="ar-IQ"/>
        </w:rPr>
        <w:t>أن</w:t>
      </w:r>
      <w:r w:rsidRPr="00FF7886">
        <w:rPr>
          <w:rtl/>
          <w:lang w:bidi="ar-IQ"/>
        </w:rPr>
        <w:t xml:space="preserve"> نشير </w:t>
      </w:r>
      <w:r w:rsidRPr="00FF7886">
        <w:rPr>
          <w:rFonts w:hint="cs"/>
          <w:rtl/>
          <w:lang w:bidi="ar-IQ"/>
        </w:rPr>
        <w:t>إلى</w:t>
      </w:r>
      <w:r w:rsidRPr="00FF7886">
        <w:rPr>
          <w:rtl/>
          <w:lang w:bidi="ar-IQ"/>
        </w:rPr>
        <w:t xml:space="preserve"> </w:t>
      </w:r>
      <w:r w:rsidRPr="00FF7886">
        <w:rPr>
          <w:rFonts w:hint="cs"/>
          <w:rtl/>
          <w:lang w:bidi="ar-IQ"/>
        </w:rPr>
        <w:t>أن</w:t>
      </w:r>
      <w:r w:rsidRPr="00FF7886">
        <w:rPr>
          <w:rtl/>
          <w:lang w:bidi="ar-IQ"/>
        </w:rPr>
        <w:t xml:space="preserve"> </w:t>
      </w:r>
      <w:r w:rsidRPr="00FF7886">
        <w:rPr>
          <w:rFonts w:hint="cs"/>
          <w:rtl/>
          <w:lang w:bidi="ar-IQ"/>
        </w:rPr>
        <w:t>الأوضاع</w:t>
      </w:r>
      <w:r w:rsidRPr="00FF7886">
        <w:rPr>
          <w:rtl/>
          <w:lang w:bidi="ar-IQ"/>
        </w:rPr>
        <w:t xml:space="preserve"> </w:t>
      </w:r>
      <w:r w:rsidRPr="00FF7886">
        <w:rPr>
          <w:rFonts w:hint="cs"/>
          <w:rtl/>
          <w:lang w:bidi="ar-IQ"/>
        </w:rPr>
        <w:t>الأمنية</w:t>
      </w:r>
      <w:r w:rsidRPr="00FF7886">
        <w:rPr>
          <w:rtl/>
          <w:lang w:bidi="ar-IQ"/>
        </w:rPr>
        <w:t xml:space="preserve"> بالغة الصعوبة في البلاد بعد تغيير النظام عام 2003 </w:t>
      </w:r>
      <w:r w:rsidRPr="00FF7886">
        <w:rPr>
          <w:rtl/>
        </w:rPr>
        <w:t xml:space="preserve">وانهيار المؤسسات الحكومية بما فيها المؤسسات العاملة في هذا المجال قد فاقم الصعوبات فيما يتعلق بالقيام </w:t>
      </w:r>
      <w:r w:rsidRPr="00FF7886">
        <w:rPr>
          <w:rFonts w:hint="cs"/>
          <w:rtl/>
        </w:rPr>
        <w:t>بإجراء</w:t>
      </w:r>
      <w:r w:rsidRPr="00FF7886">
        <w:rPr>
          <w:rtl/>
        </w:rPr>
        <w:t xml:space="preserve"> تعداد سكاني شامل في البلاد ونأمل </w:t>
      </w:r>
      <w:r w:rsidRPr="00FF7886">
        <w:rPr>
          <w:rFonts w:hint="cs"/>
          <w:rtl/>
        </w:rPr>
        <w:t>أن</w:t>
      </w:r>
      <w:r w:rsidRPr="00FF7886">
        <w:rPr>
          <w:rtl/>
        </w:rPr>
        <w:t xml:space="preserve"> </w:t>
      </w:r>
      <w:r w:rsidRPr="00FF7886">
        <w:rPr>
          <w:rFonts w:hint="cs"/>
          <w:rtl/>
        </w:rPr>
        <w:t>يتجا</w:t>
      </w:r>
      <w:r w:rsidRPr="00FF7886">
        <w:rPr>
          <w:rFonts w:hint="eastAsia"/>
          <w:rtl/>
        </w:rPr>
        <w:t>وز</w:t>
      </w:r>
      <w:r w:rsidRPr="00FF7886">
        <w:rPr>
          <w:rtl/>
        </w:rPr>
        <w:t xml:space="preserve"> تقريرنا هذا والمعروض </w:t>
      </w:r>
      <w:r w:rsidRPr="00FF7886">
        <w:rPr>
          <w:rFonts w:hint="cs"/>
          <w:rtl/>
        </w:rPr>
        <w:t>أمام</w:t>
      </w:r>
      <w:r w:rsidRPr="00FF7886">
        <w:rPr>
          <w:rtl/>
        </w:rPr>
        <w:t xml:space="preserve"> لجنتكم الموقرة مواطن هذا القلق.</w:t>
      </w:r>
    </w:p>
    <w:p w:rsidR="00FF7886" w:rsidRPr="00F6767D" w:rsidRDefault="00FF7886" w:rsidP="00443F0A">
      <w:pPr>
        <w:pStyle w:val="SingleTxtGA"/>
        <w:rPr>
          <w:rFonts w:hint="cs"/>
          <w:spacing w:val="4"/>
        </w:rPr>
      </w:pPr>
      <w:r w:rsidRPr="00F6767D">
        <w:rPr>
          <w:rFonts w:hint="cs"/>
          <w:spacing w:val="4"/>
          <w:rtl/>
        </w:rPr>
        <w:t>9-</w:t>
      </w:r>
      <w:r w:rsidRPr="00F6767D">
        <w:rPr>
          <w:rFonts w:hint="cs"/>
          <w:spacing w:val="4"/>
          <w:rtl/>
        </w:rPr>
        <w:tab/>
      </w:r>
      <w:r w:rsidRPr="00F6767D">
        <w:rPr>
          <w:spacing w:val="4"/>
          <w:rtl/>
        </w:rPr>
        <w:t xml:space="preserve">وقدر تعلق </w:t>
      </w:r>
      <w:r w:rsidRPr="00F6767D">
        <w:rPr>
          <w:rFonts w:hint="cs"/>
          <w:spacing w:val="4"/>
          <w:rtl/>
        </w:rPr>
        <w:t>الأمر</w:t>
      </w:r>
      <w:r w:rsidRPr="00F6767D">
        <w:rPr>
          <w:spacing w:val="4"/>
          <w:rtl/>
        </w:rPr>
        <w:t xml:space="preserve"> بالفقرة</w:t>
      </w:r>
      <w:r w:rsidRPr="00F6767D">
        <w:rPr>
          <w:rFonts w:hint="cs"/>
          <w:spacing w:val="4"/>
          <w:rtl/>
        </w:rPr>
        <w:t xml:space="preserve"> 12 من</w:t>
      </w:r>
      <w:r w:rsidRPr="00F6767D">
        <w:rPr>
          <w:spacing w:val="4"/>
          <w:rtl/>
        </w:rPr>
        <w:t xml:space="preserve"> الملاحظات الختامية نود </w:t>
      </w:r>
      <w:r w:rsidRPr="00F6767D">
        <w:rPr>
          <w:rFonts w:hint="cs"/>
          <w:spacing w:val="4"/>
          <w:rtl/>
        </w:rPr>
        <w:t>أن</w:t>
      </w:r>
      <w:r w:rsidRPr="00F6767D">
        <w:rPr>
          <w:spacing w:val="4"/>
          <w:rtl/>
        </w:rPr>
        <w:t xml:space="preserve"> نبين للجنتكم الموقرة </w:t>
      </w:r>
      <w:r w:rsidRPr="00F6767D">
        <w:rPr>
          <w:rFonts w:hint="cs"/>
          <w:spacing w:val="4"/>
          <w:rtl/>
        </w:rPr>
        <w:t>أن</w:t>
      </w:r>
      <w:r w:rsidRPr="00F6767D">
        <w:rPr>
          <w:spacing w:val="4"/>
          <w:rtl/>
        </w:rPr>
        <w:t xml:space="preserve"> الحكومة العراقية وبعد سقوط النظام الدكتاتوري عام 2003 قد بادرت </w:t>
      </w:r>
      <w:r w:rsidRPr="00F6767D">
        <w:rPr>
          <w:rFonts w:hint="cs"/>
          <w:spacing w:val="4"/>
          <w:rtl/>
        </w:rPr>
        <w:t>إلى</w:t>
      </w:r>
      <w:r w:rsidR="00F6767D">
        <w:rPr>
          <w:rFonts w:hint="cs"/>
          <w:spacing w:val="4"/>
          <w:rtl/>
        </w:rPr>
        <w:t> </w:t>
      </w:r>
      <w:r w:rsidRPr="00F6767D">
        <w:rPr>
          <w:rFonts w:hint="cs"/>
          <w:spacing w:val="4"/>
          <w:rtl/>
        </w:rPr>
        <w:t>إنشاء</w:t>
      </w:r>
      <w:r w:rsidRPr="00F6767D">
        <w:rPr>
          <w:spacing w:val="4"/>
          <w:rtl/>
        </w:rPr>
        <w:t xml:space="preserve"> وزارة متخصصة بحقوق </w:t>
      </w:r>
      <w:r w:rsidRPr="00F6767D">
        <w:rPr>
          <w:rFonts w:hint="cs"/>
          <w:spacing w:val="4"/>
          <w:rtl/>
        </w:rPr>
        <w:t>الإنسان</w:t>
      </w:r>
      <w:r w:rsidRPr="00F6767D">
        <w:rPr>
          <w:spacing w:val="4"/>
          <w:rtl/>
        </w:rPr>
        <w:t xml:space="preserve"> منذ الحكومة الأولى التي تشكلت في </w:t>
      </w:r>
      <w:r w:rsidRPr="00F6767D">
        <w:rPr>
          <w:rFonts w:hint="cs"/>
          <w:spacing w:val="4"/>
          <w:rtl/>
        </w:rPr>
        <w:t>أيلول</w:t>
      </w:r>
      <w:r w:rsidRPr="00F6767D">
        <w:rPr>
          <w:spacing w:val="4"/>
          <w:rtl/>
        </w:rPr>
        <w:t>/</w:t>
      </w:r>
      <w:r w:rsidR="00F6767D">
        <w:rPr>
          <w:rFonts w:hint="cs"/>
          <w:spacing w:val="4"/>
          <w:rtl/>
        </w:rPr>
        <w:t xml:space="preserve"> </w:t>
      </w:r>
      <w:r w:rsidRPr="00F6767D">
        <w:rPr>
          <w:rFonts w:hint="cs"/>
          <w:spacing w:val="4"/>
          <w:rtl/>
        </w:rPr>
        <w:t>سبتمبر</w:t>
      </w:r>
      <w:r w:rsidRPr="00F6767D">
        <w:rPr>
          <w:spacing w:val="4"/>
          <w:rtl/>
        </w:rPr>
        <w:t xml:space="preserve"> 2003 وكانت قضية نشر الوعي بين السكان بحقوق </w:t>
      </w:r>
      <w:r w:rsidRPr="00F6767D">
        <w:rPr>
          <w:rFonts w:hint="cs"/>
          <w:spacing w:val="4"/>
          <w:rtl/>
        </w:rPr>
        <w:t>الإنسان</w:t>
      </w:r>
      <w:r w:rsidRPr="00F6767D">
        <w:rPr>
          <w:spacing w:val="4"/>
          <w:rtl/>
        </w:rPr>
        <w:t xml:space="preserve"> و</w:t>
      </w:r>
      <w:r w:rsidR="004843DF">
        <w:rPr>
          <w:spacing w:val="4"/>
          <w:rtl/>
        </w:rPr>
        <w:t>لا سيما</w:t>
      </w:r>
      <w:r w:rsidRPr="00F6767D">
        <w:rPr>
          <w:spacing w:val="4"/>
          <w:rtl/>
        </w:rPr>
        <w:t xml:space="preserve"> الحقوق الاقتصادية والاجتماعية والثقافية واحدة من </w:t>
      </w:r>
      <w:r w:rsidRPr="00F6767D">
        <w:rPr>
          <w:rFonts w:hint="cs"/>
          <w:spacing w:val="4"/>
          <w:rtl/>
        </w:rPr>
        <w:t>أهم</w:t>
      </w:r>
      <w:r w:rsidRPr="00F6767D">
        <w:rPr>
          <w:spacing w:val="4"/>
          <w:rtl/>
        </w:rPr>
        <w:t xml:space="preserve"> </w:t>
      </w:r>
      <w:r w:rsidRPr="00F6767D">
        <w:rPr>
          <w:rFonts w:hint="cs"/>
          <w:spacing w:val="4"/>
          <w:rtl/>
        </w:rPr>
        <w:t>أهدافها</w:t>
      </w:r>
      <w:r w:rsidRPr="00F6767D">
        <w:rPr>
          <w:spacing w:val="4"/>
          <w:rtl/>
        </w:rPr>
        <w:t xml:space="preserve"> وتم </w:t>
      </w:r>
      <w:r w:rsidRPr="00F6767D">
        <w:rPr>
          <w:rFonts w:hint="cs"/>
          <w:spacing w:val="4"/>
          <w:rtl/>
        </w:rPr>
        <w:t>إنشاء</w:t>
      </w:r>
      <w:r w:rsidRPr="00F6767D">
        <w:rPr>
          <w:spacing w:val="4"/>
          <w:rtl/>
        </w:rPr>
        <w:t xml:space="preserve"> معهد متخصص يعنى بهذا المجال حيث قام بتنفيذ العديد من النشاطات التثقيفية كان المستهدف فيه العاملين في المؤسسات الحكومية وغير الحكومية </w:t>
      </w:r>
      <w:r w:rsidRPr="00F6767D">
        <w:rPr>
          <w:rFonts w:hint="cs"/>
          <w:spacing w:val="4"/>
          <w:rtl/>
        </w:rPr>
        <w:t>-</w:t>
      </w:r>
      <w:r w:rsidRPr="00F6767D">
        <w:rPr>
          <w:spacing w:val="4"/>
          <w:rtl/>
        </w:rPr>
        <w:t xml:space="preserve"> منظمات غير حكومية. وقد بلغ مجموع النشاطات التثقيفية التي </w:t>
      </w:r>
      <w:r w:rsidRPr="00F6767D">
        <w:rPr>
          <w:rFonts w:hint="cs"/>
          <w:spacing w:val="4"/>
          <w:rtl/>
        </w:rPr>
        <w:t>أقامتها</w:t>
      </w:r>
      <w:r w:rsidRPr="00F6767D">
        <w:rPr>
          <w:spacing w:val="4"/>
          <w:rtl/>
        </w:rPr>
        <w:t xml:space="preserve"> الوزارة منذ </w:t>
      </w:r>
      <w:r w:rsidRPr="00F6767D">
        <w:rPr>
          <w:rFonts w:hint="cs"/>
          <w:spacing w:val="4"/>
          <w:rtl/>
        </w:rPr>
        <w:t>تأسيسها</w:t>
      </w:r>
      <w:r w:rsidRPr="00F6767D">
        <w:rPr>
          <w:spacing w:val="4"/>
          <w:rtl/>
        </w:rPr>
        <w:t xml:space="preserve"> عام 2003 ولغاية منتصف عام</w:t>
      </w:r>
      <w:r w:rsidR="00F6767D">
        <w:rPr>
          <w:rFonts w:hint="cs"/>
          <w:spacing w:val="4"/>
          <w:rtl/>
        </w:rPr>
        <w:t> </w:t>
      </w:r>
      <w:r w:rsidRPr="00F6767D">
        <w:rPr>
          <w:spacing w:val="4"/>
          <w:rtl/>
        </w:rPr>
        <w:t xml:space="preserve">2011 </w:t>
      </w:r>
      <w:r w:rsidRPr="00F6767D">
        <w:rPr>
          <w:spacing w:val="4"/>
          <w:rtl/>
          <w:lang w:bidi="ar-IQ"/>
        </w:rPr>
        <w:t>كما</w:t>
      </w:r>
      <w:r w:rsidR="00443F0A">
        <w:rPr>
          <w:rFonts w:hint="cs"/>
          <w:spacing w:val="4"/>
          <w:rtl/>
          <w:lang w:bidi="ar-IQ"/>
        </w:rPr>
        <w:t> </w:t>
      </w:r>
      <w:r w:rsidRPr="00F6767D">
        <w:rPr>
          <w:spacing w:val="4"/>
          <w:rtl/>
          <w:lang w:bidi="ar-IQ"/>
        </w:rPr>
        <w:t>يلي:</w:t>
      </w:r>
    </w:p>
    <w:tbl>
      <w:tblPr>
        <w:bidiVisual/>
        <w:tblW w:w="0" w:type="auto"/>
        <w:tblInd w:w="1237" w:type="dxa"/>
        <w:tblCellMar>
          <w:left w:w="0" w:type="dxa"/>
          <w:right w:w="0" w:type="dxa"/>
        </w:tblCellMar>
        <w:tblLook w:val="04A0"/>
      </w:tblPr>
      <w:tblGrid>
        <w:gridCol w:w="991"/>
        <w:gridCol w:w="991"/>
        <w:gridCol w:w="991"/>
        <w:gridCol w:w="991"/>
        <w:gridCol w:w="991"/>
        <w:gridCol w:w="2212"/>
      </w:tblGrid>
      <w:tr w:rsidR="00FF7886" w:rsidRPr="00FF7886" w:rsidTr="005940AE">
        <w:trPr>
          <w:tblHeader/>
        </w:trPr>
        <w:tc>
          <w:tcPr>
            <w:tcW w:w="991" w:type="dxa"/>
            <w:tcBorders>
              <w:top w:val="single" w:sz="4" w:space="0" w:color="auto"/>
              <w:bottom w:val="single" w:sz="12" w:space="0" w:color="auto"/>
            </w:tcBorders>
            <w:shd w:val="clear" w:color="auto" w:fill="auto"/>
          </w:tcPr>
          <w:p w:rsidR="00FF7886" w:rsidRPr="00FF7886" w:rsidRDefault="00FF7886" w:rsidP="00F6767D">
            <w:pPr>
              <w:keepNext/>
              <w:keepLines/>
              <w:spacing w:before="20" w:after="40" w:line="300" w:lineRule="exact"/>
              <w:ind w:left="57" w:right="57"/>
              <w:rPr>
                <w:i/>
                <w:iCs/>
                <w:sz w:val="18"/>
                <w:szCs w:val="26"/>
                <w:rtl/>
              </w:rPr>
            </w:pPr>
            <w:r w:rsidRPr="00FF7886">
              <w:rPr>
                <w:i/>
                <w:iCs/>
                <w:sz w:val="18"/>
                <w:szCs w:val="26"/>
                <w:rtl/>
              </w:rPr>
              <w:t xml:space="preserve">السنة </w:t>
            </w:r>
          </w:p>
        </w:tc>
        <w:tc>
          <w:tcPr>
            <w:tcW w:w="991" w:type="dxa"/>
            <w:tcBorders>
              <w:top w:val="single" w:sz="4" w:space="0" w:color="auto"/>
              <w:bottom w:val="single" w:sz="12" w:space="0" w:color="auto"/>
            </w:tcBorders>
            <w:shd w:val="clear" w:color="auto" w:fill="auto"/>
          </w:tcPr>
          <w:p w:rsidR="00FF7886" w:rsidRPr="00FF7886" w:rsidRDefault="00FF7886" w:rsidP="00F6767D">
            <w:pPr>
              <w:keepNext/>
              <w:keepLines/>
              <w:spacing w:before="20" w:after="40" w:line="300" w:lineRule="exact"/>
              <w:ind w:left="57" w:right="57"/>
              <w:rPr>
                <w:i/>
                <w:iCs/>
                <w:sz w:val="18"/>
                <w:szCs w:val="26"/>
                <w:rtl/>
              </w:rPr>
            </w:pPr>
            <w:r w:rsidRPr="00FF7886">
              <w:rPr>
                <w:i/>
                <w:iCs/>
                <w:sz w:val="18"/>
                <w:szCs w:val="26"/>
                <w:rtl/>
              </w:rPr>
              <w:t xml:space="preserve">دورات </w:t>
            </w:r>
          </w:p>
        </w:tc>
        <w:tc>
          <w:tcPr>
            <w:tcW w:w="991" w:type="dxa"/>
            <w:tcBorders>
              <w:top w:val="single" w:sz="4" w:space="0" w:color="auto"/>
              <w:bottom w:val="single" w:sz="12" w:space="0" w:color="auto"/>
            </w:tcBorders>
            <w:shd w:val="clear" w:color="auto" w:fill="auto"/>
          </w:tcPr>
          <w:p w:rsidR="00FF7886" w:rsidRPr="00FF7886" w:rsidRDefault="00FF7886" w:rsidP="00F6767D">
            <w:pPr>
              <w:keepNext/>
              <w:keepLines/>
              <w:spacing w:before="20" w:after="40" w:line="300" w:lineRule="exact"/>
              <w:ind w:left="57" w:right="57"/>
              <w:rPr>
                <w:i/>
                <w:iCs/>
                <w:sz w:val="18"/>
                <w:szCs w:val="26"/>
                <w:rtl/>
              </w:rPr>
            </w:pPr>
            <w:r w:rsidRPr="00FF7886">
              <w:rPr>
                <w:i/>
                <w:iCs/>
                <w:sz w:val="18"/>
                <w:szCs w:val="26"/>
                <w:rtl/>
              </w:rPr>
              <w:t>ورش عمل</w:t>
            </w:r>
          </w:p>
        </w:tc>
        <w:tc>
          <w:tcPr>
            <w:tcW w:w="991" w:type="dxa"/>
            <w:tcBorders>
              <w:top w:val="single" w:sz="4" w:space="0" w:color="auto"/>
              <w:bottom w:val="single" w:sz="12" w:space="0" w:color="auto"/>
            </w:tcBorders>
            <w:shd w:val="clear" w:color="auto" w:fill="auto"/>
          </w:tcPr>
          <w:p w:rsidR="00FF7886" w:rsidRPr="00FF7886" w:rsidRDefault="00FF7886" w:rsidP="00F6767D">
            <w:pPr>
              <w:keepNext/>
              <w:keepLines/>
              <w:spacing w:before="20" w:after="40" w:line="300" w:lineRule="exact"/>
              <w:ind w:left="57" w:right="57"/>
              <w:rPr>
                <w:i/>
                <w:iCs/>
                <w:sz w:val="18"/>
                <w:szCs w:val="26"/>
                <w:rtl/>
              </w:rPr>
            </w:pPr>
            <w:r w:rsidRPr="00FF7886">
              <w:rPr>
                <w:i/>
                <w:iCs/>
                <w:sz w:val="18"/>
                <w:szCs w:val="26"/>
                <w:rtl/>
              </w:rPr>
              <w:t xml:space="preserve">ندوات </w:t>
            </w:r>
          </w:p>
        </w:tc>
        <w:tc>
          <w:tcPr>
            <w:tcW w:w="991" w:type="dxa"/>
            <w:tcBorders>
              <w:top w:val="single" w:sz="4" w:space="0" w:color="auto"/>
              <w:bottom w:val="single" w:sz="12" w:space="0" w:color="auto"/>
            </w:tcBorders>
            <w:shd w:val="clear" w:color="auto" w:fill="auto"/>
          </w:tcPr>
          <w:p w:rsidR="00FF7886" w:rsidRPr="00FF7886" w:rsidRDefault="00FF7886" w:rsidP="00F6767D">
            <w:pPr>
              <w:keepNext/>
              <w:keepLines/>
              <w:spacing w:before="20" w:after="40" w:line="300" w:lineRule="exact"/>
              <w:ind w:left="57" w:right="57"/>
              <w:rPr>
                <w:i/>
                <w:iCs/>
                <w:sz w:val="18"/>
                <w:szCs w:val="26"/>
                <w:rtl/>
              </w:rPr>
            </w:pPr>
            <w:r w:rsidRPr="00FF7886">
              <w:rPr>
                <w:i/>
                <w:iCs/>
                <w:sz w:val="18"/>
                <w:szCs w:val="26"/>
                <w:rtl/>
              </w:rPr>
              <w:t>مؤتمرات</w:t>
            </w:r>
          </w:p>
        </w:tc>
        <w:tc>
          <w:tcPr>
            <w:tcW w:w="2212" w:type="dxa"/>
            <w:tcBorders>
              <w:top w:val="single" w:sz="4" w:space="0" w:color="auto"/>
              <w:bottom w:val="single" w:sz="12" w:space="0" w:color="auto"/>
            </w:tcBorders>
            <w:shd w:val="clear" w:color="auto" w:fill="auto"/>
          </w:tcPr>
          <w:p w:rsidR="00FF7886" w:rsidRPr="00FF7886" w:rsidRDefault="00FF7886" w:rsidP="00F6767D">
            <w:pPr>
              <w:keepNext/>
              <w:keepLines/>
              <w:spacing w:before="20" w:after="40" w:line="300" w:lineRule="exact"/>
              <w:ind w:left="57" w:right="57"/>
              <w:rPr>
                <w:i/>
                <w:iCs/>
                <w:sz w:val="18"/>
                <w:szCs w:val="26"/>
                <w:rtl/>
              </w:rPr>
            </w:pPr>
            <w:r w:rsidRPr="00FF7886">
              <w:rPr>
                <w:i/>
                <w:iCs/>
                <w:sz w:val="18"/>
                <w:szCs w:val="26"/>
                <w:rtl/>
              </w:rPr>
              <w:t>اجتماعات</w:t>
            </w:r>
          </w:p>
        </w:tc>
      </w:tr>
      <w:tr w:rsidR="00FF7886" w:rsidRPr="00FF7886" w:rsidTr="005940AE">
        <w:tc>
          <w:tcPr>
            <w:tcW w:w="991" w:type="dxa"/>
            <w:tcBorders>
              <w:top w:val="single" w:sz="12" w:space="0" w:color="auto"/>
            </w:tcBorders>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2005</w:t>
            </w:r>
          </w:p>
        </w:tc>
        <w:tc>
          <w:tcPr>
            <w:tcW w:w="991" w:type="dxa"/>
            <w:tcBorders>
              <w:top w:val="single" w:sz="12" w:space="0" w:color="auto"/>
            </w:tcBorders>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6</w:t>
            </w:r>
          </w:p>
        </w:tc>
        <w:tc>
          <w:tcPr>
            <w:tcW w:w="991" w:type="dxa"/>
            <w:tcBorders>
              <w:top w:val="single" w:sz="12" w:space="0" w:color="auto"/>
            </w:tcBorders>
            <w:shd w:val="clear" w:color="auto" w:fill="auto"/>
          </w:tcPr>
          <w:p w:rsidR="00FF7886" w:rsidRPr="00FF7886" w:rsidRDefault="00FF7886" w:rsidP="005940AE">
            <w:pPr>
              <w:spacing w:before="20" w:after="40" w:line="300" w:lineRule="exact"/>
              <w:ind w:left="57" w:right="57"/>
              <w:rPr>
                <w:sz w:val="18"/>
                <w:szCs w:val="26"/>
                <w:rtl/>
              </w:rPr>
            </w:pPr>
          </w:p>
        </w:tc>
        <w:tc>
          <w:tcPr>
            <w:tcW w:w="991" w:type="dxa"/>
            <w:tcBorders>
              <w:top w:val="single" w:sz="12" w:space="0" w:color="auto"/>
            </w:tcBorders>
            <w:shd w:val="clear" w:color="auto" w:fill="auto"/>
          </w:tcPr>
          <w:p w:rsidR="00FF7886" w:rsidRPr="00FF7886" w:rsidRDefault="00FF7886" w:rsidP="005940AE">
            <w:pPr>
              <w:spacing w:before="20" w:after="40" w:line="300" w:lineRule="exact"/>
              <w:ind w:left="57" w:right="57"/>
              <w:rPr>
                <w:sz w:val="18"/>
                <w:szCs w:val="26"/>
                <w:rtl/>
              </w:rPr>
            </w:pPr>
          </w:p>
        </w:tc>
        <w:tc>
          <w:tcPr>
            <w:tcW w:w="991" w:type="dxa"/>
            <w:tcBorders>
              <w:top w:val="single" w:sz="12" w:space="0" w:color="auto"/>
            </w:tcBorders>
            <w:shd w:val="clear" w:color="auto" w:fill="auto"/>
          </w:tcPr>
          <w:p w:rsidR="00FF7886" w:rsidRPr="00FF7886" w:rsidRDefault="00FF7886" w:rsidP="005940AE">
            <w:pPr>
              <w:spacing w:before="20" w:after="40" w:line="300" w:lineRule="exact"/>
              <w:ind w:left="57" w:right="57"/>
              <w:rPr>
                <w:sz w:val="18"/>
                <w:szCs w:val="26"/>
                <w:rtl/>
              </w:rPr>
            </w:pPr>
          </w:p>
        </w:tc>
        <w:tc>
          <w:tcPr>
            <w:tcW w:w="2212" w:type="dxa"/>
            <w:tcBorders>
              <w:top w:val="single" w:sz="12" w:space="0" w:color="auto"/>
            </w:tcBorders>
            <w:shd w:val="clear" w:color="auto" w:fill="auto"/>
          </w:tcPr>
          <w:p w:rsidR="00FF7886" w:rsidRPr="00FF7886" w:rsidRDefault="00FF7886" w:rsidP="005940AE">
            <w:pPr>
              <w:spacing w:before="20" w:after="40" w:line="300" w:lineRule="exact"/>
              <w:ind w:left="57" w:right="57"/>
              <w:rPr>
                <w:sz w:val="18"/>
                <w:szCs w:val="26"/>
                <w:rtl/>
              </w:rPr>
            </w:pPr>
          </w:p>
        </w:tc>
      </w:tr>
      <w:tr w:rsidR="00FF7886" w:rsidRPr="00FF7886" w:rsidTr="005940AE">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2006</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17</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6</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p>
        </w:tc>
        <w:tc>
          <w:tcPr>
            <w:tcW w:w="991" w:type="dxa"/>
            <w:shd w:val="clear" w:color="auto" w:fill="auto"/>
          </w:tcPr>
          <w:p w:rsidR="00FF7886" w:rsidRPr="00FF7886" w:rsidRDefault="00FF7886" w:rsidP="005940AE">
            <w:pPr>
              <w:spacing w:before="20" w:after="40" w:line="300" w:lineRule="exact"/>
              <w:ind w:left="57" w:right="57"/>
              <w:rPr>
                <w:sz w:val="18"/>
                <w:szCs w:val="26"/>
                <w:rtl/>
              </w:rPr>
            </w:pPr>
          </w:p>
        </w:tc>
        <w:tc>
          <w:tcPr>
            <w:tcW w:w="2212" w:type="dxa"/>
            <w:shd w:val="clear" w:color="auto" w:fill="auto"/>
          </w:tcPr>
          <w:p w:rsidR="00FF7886" w:rsidRPr="00FF7886" w:rsidRDefault="00FF7886" w:rsidP="005940AE">
            <w:pPr>
              <w:spacing w:before="20" w:after="40" w:line="300" w:lineRule="exact"/>
              <w:ind w:left="57" w:right="57"/>
              <w:rPr>
                <w:sz w:val="18"/>
                <w:szCs w:val="26"/>
                <w:rtl/>
              </w:rPr>
            </w:pPr>
          </w:p>
        </w:tc>
      </w:tr>
      <w:tr w:rsidR="00FF7886" w:rsidRPr="00FF7886" w:rsidTr="005940AE">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2007</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42</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17</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p>
        </w:tc>
        <w:tc>
          <w:tcPr>
            <w:tcW w:w="991" w:type="dxa"/>
            <w:shd w:val="clear" w:color="auto" w:fill="auto"/>
          </w:tcPr>
          <w:p w:rsidR="00FF7886" w:rsidRPr="00FF7886" w:rsidRDefault="00FF7886" w:rsidP="005940AE">
            <w:pPr>
              <w:spacing w:before="20" w:after="40" w:line="300" w:lineRule="exact"/>
              <w:ind w:left="57" w:right="57"/>
              <w:rPr>
                <w:sz w:val="18"/>
                <w:szCs w:val="26"/>
                <w:rtl/>
              </w:rPr>
            </w:pPr>
          </w:p>
        </w:tc>
        <w:tc>
          <w:tcPr>
            <w:tcW w:w="2212" w:type="dxa"/>
            <w:shd w:val="clear" w:color="auto" w:fill="auto"/>
          </w:tcPr>
          <w:p w:rsidR="00FF7886" w:rsidRPr="00FF7886" w:rsidRDefault="00FF7886" w:rsidP="005940AE">
            <w:pPr>
              <w:spacing w:before="20" w:after="40" w:line="300" w:lineRule="exact"/>
              <w:ind w:left="57" w:right="57"/>
              <w:rPr>
                <w:sz w:val="18"/>
                <w:szCs w:val="26"/>
                <w:rtl/>
              </w:rPr>
            </w:pPr>
          </w:p>
        </w:tc>
      </w:tr>
      <w:tr w:rsidR="00FF7886" w:rsidRPr="00FF7886" w:rsidTr="005940AE">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2008</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27</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106</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p>
        </w:tc>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1</w:t>
            </w:r>
          </w:p>
        </w:tc>
        <w:tc>
          <w:tcPr>
            <w:tcW w:w="2212"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 xml:space="preserve">1 لجان حقوق </w:t>
            </w:r>
            <w:r w:rsidRPr="00FF7886">
              <w:rPr>
                <w:rFonts w:hint="cs"/>
                <w:sz w:val="18"/>
                <w:szCs w:val="26"/>
                <w:rtl/>
              </w:rPr>
              <w:t>الإنسان</w:t>
            </w:r>
            <w:r w:rsidRPr="00FF7886">
              <w:rPr>
                <w:sz w:val="18"/>
                <w:szCs w:val="26"/>
                <w:rtl/>
              </w:rPr>
              <w:t xml:space="preserve"> </w:t>
            </w:r>
          </w:p>
        </w:tc>
      </w:tr>
      <w:tr w:rsidR="00FF7886" w:rsidRPr="00FF7886" w:rsidTr="005940AE">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2009</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64</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101</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2</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2</w:t>
            </w:r>
          </w:p>
        </w:tc>
        <w:tc>
          <w:tcPr>
            <w:tcW w:w="2212"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 xml:space="preserve">40 لجان كتبة التقارير الدورية </w:t>
            </w:r>
          </w:p>
        </w:tc>
      </w:tr>
      <w:tr w:rsidR="00FF7886" w:rsidRPr="00FF7886" w:rsidTr="005940AE">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2010</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42</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36</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3</w:t>
            </w:r>
          </w:p>
        </w:tc>
        <w:tc>
          <w:tcPr>
            <w:tcW w:w="991"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2</w:t>
            </w:r>
          </w:p>
        </w:tc>
        <w:tc>
          <w:tcPr>
            <w:tcW w:w="2212" w:type="dxa"/>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11</w:t>
            </w:r>
          </w:p>
        </w:tc>
      </w:tr>
      <w:tr w:rsidR="00FF7886" w:rsidRPr="00FF7886" w:rsidTr="005940AE">
        <w:tc>
          <w:tcPr>
            <w:tcW w:w="991" w:type="dxa"/>
            <w:tcBorders>
              <w:bottom w:val="single" w:sz="4" w:space="0" w:color="auto"/>
            </w:tcBorders>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 xml:space="preserve">2011 </w:t>
            </w:r>
          </w:p>
        </w:tc>
        <w:tc>
          <w:tcPr>
            <w:tcW w:w="991" w:type="dxa"/>
            <w:tcBorders>
              <w:bottom w:val="single" w:sz="4" w:space="0" w:color="auto"/>
            </w:tcBorders>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51</w:t>
            </w:r>
          </w:p>
        </w:tc>
        <w:tc>
          <w:tcPr>
            <w:tcW w:w="991" w:type="dxa"/>
            <w:tcBorders>
              <w:bottom w:val="single" w:sz="4" w:space="0" w:color="auto"/>
            </w:tcBorders>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32</w:t>
            </w:r>
          </w:p>
        </w:tc>
        <w:tc>
          <w:tcPr>
            <w:tcW w:w="991" w:type="dxa"/>
            <w:tcBorders>
              <w:bottom w:val="single" w:sz="4" w:space="0" w:color="auto"/>
            </w:tcBorders>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2</w:t>
            </w:r>
          </w:p>
        </w:tc>
        <w:tc>
          <w:tcPr>
            <w:tcW w:w="991" w:type="dxa"/>
            <w:tcBorders>
              <w:bottom w:val="single" w:sz="4" w:space="0" w:color="auto"/>
            </w:tcBorders>
            <w:shd w:val="clear" w:color="auto" w:fill="auto"/>
          </w:tcPr>
          <w:p w:rsidR="00FF7886" w:rsidRPr="00FF7886" w:rsidRDefault="00FF7886" w:rsidP="005940AE">
            <w:pPr>
              <w:spacing w:before="20" w:after="40" w:line="300" w:lineRule="exact"/>
              <w:ind w:left="57" w:right="57"/>
              <w:rPr>
                <w:sz w:val="18"/>
                <w:szCs w:val="26"/>
                <w:rtl/>
              </w:rPr>
            </w:pPr>
          </w:p>
        </w:tc>
        <w:tc>
          <w:tcPr>
            <w:tcW w:w="2212" w:type="dxa"/>
            <w:tcBorders>
              <w:bottom w:val="single" w:sz="4" w:space="0" w:color="auto"/>
            </w:tcBorders>
            <w:shd w:val="clear" w:color="auto" w:fill="auto"/>
          </w:tcPr>
          <w:p w:rsidR="00FF7886" w:rsidRPr="00FF7886" w:rsidRDefault="00FF7886" w:rsidP="005940AE">
            <w:pPr>
              <w:spacing w:before="20" w:after="40" w:line="300" w:lineRule="exact"/>
              <w:ind w:left="57" w:right="57"/>
              <w:rPr>
                <w:sz w:val="18"/>
                <w:szCs w:val="26"/>
                <w:rtl/>
              </w:rPr>
            </w:pPr>
            <w:r w:rsidRPr="00FF7886">
              <w:rPr>
                <w:sz w:val="18"/>
                <w:szCs w:val="26"/>
                <w:rtl/>
              </w:rPr>
              <w:t>1</w:t>
            </w:r>
          </w:p>
        </w:tc>
      </w:tr>
      <w:tr w:rsidR="00FF7886" w:rsidRPr="00FF7886" w:rsidTr="005940AE">
        <w:tc>
          <w:tcPr>
            <w:tcW w:w="991" w:type="dxa"/>
            <w:tcBorders>
              <w:top w:val="single" w:sz="4" w:space="0" w:color="auto"/>
              <w:bottom w:val="single" w:sz="12" w:space="0" w:color="auto"/>
            </w:tcBorders>
            <w:shd w:val="clear" w:color="auto" w:fill="auto"/>
          </w:tcPr>
          <w:p w:rsidR="00FF7886" w:rsidRPr="00FF7886" w:rsidRDefault="00FF7886" w:rsidP="005940AE">
            <w:pPr>
              <w:spacing w:before="20" w:after="40" w:line="300" w:lineRule="exact"/>
              <w:ind w:left="57" w:right="57" w:firstLine="114"/>
              <w:rPr>
                <w:b/>
                <w:bCs/>
                <w:sz w:val="18"/>
                <w:szCs w:val="26"/>
                <w:rtl/>
              </w:rPr>
            </w:pPr>
            <w:r w:rsidRPr="00FF7886">
              <w:rPr>
                <w:b/>
                <w:bCs/>
                <w:sz w:val="18"/>
                <w:szCs w:val="26"/>
                <w:rtl/>
              </w:rPr>
              <w:t xml:space="preserve">المجموع </w:t>
            </w:r>
          </w:p>
        </w:tc>
        <w:tc>
          <w:tcPr>
            <w:tcW w:w="991" w:type="dxa"/>
            <w:tcBorders>
              <w:top w:val="single" w:sz="4" w:space="0" w:color="auto"/>
              <w:bottom w:val="single" w:sz="12" w:space="0" w:color="auto"/>
            </w:tcBorders>
            <w:shd w:val="clear" w:color="auto" w:fill="auto"/>
          </w:tcPr>
          <w:p w:rsidR="00FF7886" w:rsidRPr="00FF7886" w:rsidRDefault="00FF7886" w:rsidP="005940AE">
            <w:pPr>
              <w:spacing w:before="20" w:after="40" w:line="300" w:lineRule="exact"/>
              <w:ind w:left="57" w:right="57"/>
              <w:rPr>
                <w:b/>
                <w:bCs/>
                <w:sz w:val="18"/>
                <w:szCs w:val="26"/>
                <w:rtl/>
              </w:rPr>
            </w:pPr>
            <w:r w:rsidRPr="00FF7886">
              <w:rPr>
                <w:b/>
                <w:bCs/>
                <w:sz w:val="18"/>
                <w:szCs w:val="26"/>
                <w:rtl/>
              </w:rPr>
              <w:t>249</w:t>
            </w:r>
          </w:p>
        </w:tc>
        <w:tc>
          <w:tcPr>
            <w:tcW w:w="991" w:type="dxa"/>
            <w:tcBorders>
              <w:top w:val="single" w:sz="4" w:space="0" w:color="auto"/>
              <w:bottom w:val="single" w:sz="12" w:space="0" w:color="auto"/>
            </w:tcBorders>
            <w:shd w:val="clear" w:color="auto" w:fill="auto"/>
          </w:tcPr>
          <w:p w:rsidR="00FF7886" w:rsidRPr="00FF7886" w:rsidRDefault="00FF7886" w:rsidP="005940AE">
            <w:pPr>
              <w:spacing w:before="20" w:after="40" w:line="300" w:lineRule="exact"/>
              <w:ind w:left="57" w:right="57"/>
              <w:rPr>
                <w:b/>
                <w:bCs/>
                <w:sz w:val="18"/>
                <w:szCs w:val="26"/>
                <w:rtl/>
              </w:rPr>
            </w:pPr>
            <w:r w:rsidRPr="00FF7886">
              <w:rPr>
                <w:b/>
                <w:bCs/>
                <w:sz w:val="18"/>
                <w:szCs w:val="26"/>
                <w:rtl/>
              </w:rPr>
              <w:t>298</w:t>
            </w:r>
          </w:p>
        </w:tc>
        <w:tc>
          <w:tcPr>
            <w:tcW w:w="991" w:type="dxa"/>
            <w:tcBorders>
              <w:top w:val="single" w:sz="4" w:space="0" w:color="auto"/>
              <w:bottom w:val="single" w:sz="12" w:space="0" w:color="auto"/>
            </w:tcBorders>
            <w:shd w:val="clear" w:color="auto" w:fill="auto"/>
          </w:tcPr>
          <w:p w:rsidR="00FF7886" w:rsidRPr="00FF7886" w:rsidRDefault="00FF7886" w:rsidP="005940AE">
            <w:pPr>
              <w:spacing w:before="20" w:after="40" w:line="300" w:lineRule="exact"/>
              <w:ind w:left="57" w:right="57"/>
              <w:rPr>
                <w:b/>
                <w:bCs/>
                <w:sz w:val="18"/>
                <w:szCs w:val="26"/>
                <w:rtl/>
              </w:rPr>
            </w:pPr>
            <w:r w:rsidRPr="00FF7886">
              <w:rPr>
                <w:b/>
                <w:bCs/>
                <w:sz w:val="18"/>
                <w:szCs w:val="26"/>
                <w:rtl/>
              </w:rPr>
              <w:t>7</w:t>
            </w:r>
          </w:p>
        </w:tc>
        <w:tc>
          <w:tcPr>
            <w:tcW w:w="991" w:type="dxa"/>
            <w:tcBorders>
              <w:top w:val="single" w:sz="4" w:space="0" w:color="auto"/>
              <w:bottom w:val="single" w:sz="12" w:space="0" w:color="auto"/>
            </w:tcBorders>
            <w:shd w:val="clear" w:color="auto" w:fill="auto"/>
          </w:tcPr>
          <w:p w:rsidR="00FF7886" w:rsidRPr="00FF7886" w:rsidRDefault="00FF7886" w:rsidP="005940AE">
            <w:pPr>
              <w:spacing w:before="20" w:after="40" w:line="300" w:lineRule="exact"/>
              <w:ind w:left="57" w:right="57"/>
              <w:rPr>
                <w:b/>
                <w:bCs/>
                <w:sz w:val="18"/>
                <w:szCs w:val="26"/>
                <w:rtl/>
              </w:rPr>
            </w:pPr>
            <w:r w:rsidRPr="00FF7886">
              <w:rPr>
                <w:b/>
                <w:bCs/>
                <w:sz w:val="18"/>
                <w:szCs w:val="26"/>
                <w:rtl/>
              </w:rPr>
              <w:t>5</w:t>
            </w:r>
          </w:p>
        </w:tc>
        <w:tc>
          <w:tcPr>
            <w:tcW w:w="2212" w:type="dxa"/>
            <w:tcBorders>
              <w:top w:val="single" w:sz="4" w:space="0" w:color="auto"/>
              <w:bottom w:val="single" w:sz="12" w:space="0" w:color="auto"/>
            </w:tcBorders>
            <w:shd w:val="clear" w:color="auto" w:fill="auto"/>
          </w:tcPr>
          <w:p w:rsidR="00FF7886" w:rsidRPr="00FF7886" w:rsidRDefault="00FF7886" w:rsidP="005940AE">
            <w:pPr>
              <w:spacing w:before="20" w:after="40" w:line="300" w:lineRule="exact"/>
              <w:ind w:left="57" w:right="57"/>
              <w:rPr>
                <w:b/>
                <w:bCs/>
                <w:sz w:val="18"/>
                <w:szCs w:val="26"/>
                <w:rtl/>
              </w:rPr>
            </w:pPr>
            <w:r w:rsidRPr="00FF7886">
              <w:rPr>
                <w:b/>
                <w:bCs/>
                <w:sz w:val="18"/>
                <w:szCs w:val="26"/>
                <w:rtl/>
              </w:rPr>
              <w:t>53</w:t>
            </w:r>
          </w:p>
        </w:tc>
      </w:tr>
    </w:tbl>
    <w:p w:rsidR="00FF7886" w:rsidRPr="00FF7886" w:rsidRDefault="00FF7886" w:rsidP="00FF7886">
      <w:pPr>
        <w:pStyle w:val="SingleTxtGA"/>
        <w:spacing w:before="240"/>
      </w:pPr>
      <w:r w:rsidRPr="00FF7886">
        <w:rPr>
          <w:rFonts w:hint="cs"/>
          <w:rtl/>
        </w:rPr>
        <w:t>إضافة</w:t>
      </w:r>
      <w:r w:rsidRPr="00FF7886">
        <w:rPr>
          <w:rtl/>
        </w:rPr>
        <w:t xml:space="preserve"> </w:t>
      </w:r>
      <w:r w:rsidRPr="00FF7886">
        <w:rPr>
          <w:rFonts w:hint="cs"/>
          <w:rtl/>
        </w:rPr>
        <w:t>إلى</w:t>
      </w:r>
      <w:r w:rsidRPr="00FF7886">
        <w:rPr>
          <w:rtl/>
        </w:rPr>
        <w:t xml:space="preserve"> </w:t>
      </w:r>
      <w:r w:rsidRPr="00FF7886">
        <w:rPr>
          <w:rFonts w:hint="cs"/>
          <w:rtl/>
        </w:rPr>
        <w:t>أن</w:t>
      </w:r>
      <w:r w:rsidRPr="00FF7886">
        <w:rPr>
          <w:rtl/>
        </w:rPr>
        <w:t xml:space="preserve"> منظمات المجتمع المدني</w:t>
      </w:r>
      <w:r w:rsidR="00F6767D">
        <w:rPr>
          <w:rtl/>
        </w:rPr>
        <w:t xml:space="preserve"> (</w:t>
      </w:r>
      <w:r w:rsidRPr="00FF7886">
        <w:rPr>
          <w:rtl/>
        </w:rPr>
        <w:t xml:space="preserve">التي تبلغ </w:t>
      </w:r>
      <w:r w:rsidRPr="00FF7886">
        <w:rPr>
          <w:rFonts w:hint="cs"/>
          <w:rtl/>
        </w:rPr>
        <w:t>أعدادها</w:t>
      </w:r>
      <w:r w:rsidRPr="00FF7886">
        <w:rPr>
          <w:rtl/>
        </w:rPr>
        <w:t xml:space="preserve"> حاليا</w:t>
      </w:r>
      <w:r w:rsidR="0017106C">
        <w:rPr>
          <w:rFonts w:hint="cs"/>
          <w:rtl/>
        </w:rPr>
        <w:t>ً</w:t>
      </w:r>
      <w:r w:rsidRPr="00FF7886">
        <w:rPr>
          <w:rtl/>
        </w:rPr>
        <w:t xml:space="preserve"> </w:t>
      </w:r>
      <w:r w:rsidRPr="00FF7886">
        <w:rPr>
          <w:rFonts w:hint="cs"/>
          <w:rtl/>
        </w:rPr>
        <w:t>أكثر</w:t>
      </w:r>
      <w:r w:rsidRPr="00FF7886">
        <w:rPr>
          <w:rtl/>
        </w:rPr>
        <w:t xml:space="preserve"> من 7000 منظمة</w:t>
      </w:r>
      <w:r w:rsidRPr="00FF7886">
        <w:rPr>
          <w:rFonts w:hint="cs"/>
          <w:rtl/>
        </w:rPr>
        <w:t xml:space="preserve"> </w:t>
      </w:r>
      <w:r w:rsidRPr="00FF7886">
        <w:rPr>
          <w:rtl/>
        </w:rPr>
        <w:t xml:space="preserve">مختلفة التوجهات قد قامت بالعديد من الدورات التثقيفية وورش العمل والفعاليات المختلفة لنشر الوعي بحقوق </w:t>
      </w:r>
      <w:r w:rsidRPr="00FF7886">
        <w:rPr>
          <w:rFonts w:hint="cs"/>
          <w:rtl/>
        </w:rPr>
        <w:t>الإنسان</w:t>
      </w:r>
      <w:r w:rsidRPr="00FF7886">
        <w:rPr>
          <w:rtl/>
        </w:rPr>
        <w:t>.</w:t>
      </w:r>
    </w:p>
    <w:p w:rsidR="00FF7886" w:rsidRPr="00F6767D" w:rsidRDefault="00FF7886" w:rsidP="005A08FD">
      <w:pPr>
        <w:pStyle w:val="SingleTxtGA"/>
      </w:pPr>
      <w:r w:rsidRPr="00F6767D">
        <w:rPr>
          <w:rFonts w:hint="cs"/>
          <w:rtl/>
        </w:rPr>
        <w:t>10-</w:t>
      </w:r>
      <w:r w:rsidRPr="00F6767D">
        <w:rPr>
          <w:rFonts w:hint="cs"/>
          <w:rtl/>
        </w:rPr>
        <w:tab/>
      </w:r>
      <w:r w:rsidRPr="00F6767D">
        <w:rPr>
          <w:rtl/>
        </w:rPr>
        <w:t xml:space="preserve">وفيما يتعلق بالفقرة </w:t>
      </w:r>
      <w:r w:rsidRPr="00F6767D">
        <w:rPr>
          <w:rFonts w:hint="cs"/>
          <w:rtl/>
        </w:rPr>
        <w:t>13</w:t>
      </w:r>
      <w:r w:rsidRPr="00F6767D">
        <w:rPr>
          <w:rtl/>
        </w:rPr>
        <w:t xml:space="preserve"> من الملاحظات الختامية </w:t>
      </w:r>
      <w:r w:rsidRPr="00F6767D">
        <w:rPr>
          <w:rFonts w:cs="Times New Roman"/>
          <w:szCs w:val="22"/>
          <w:rtl/>
        </w:rPr>
        <w:t>(</w:t>
      </w:r>
      <w:r w:rsidRPr="00F6767D">
        <w:rPr>
          <w:rFonts w:cs="Times New Roman"/>
          <w:szCs w:val="22"/>
        </w:rPr>
        <w:t>E/C.12/1/Add.17</w:t>
      </w:r>
      <w:r w:rsidRPr="00F6767D">
        <w:rPr>
          <w:rFonts w:cs="Times New Roman"/>
          <w:szCs w:val="22"/>
          <w:rtl/>
        </w:rPr>
        <w:t>)</w:t>
      </w:r>
      <w:r w:rsidR="00324908">
        <w:rPr>
          <w:rFonts w:hint="cs"/>
          <w:rtl/>
        </w:rPr>
        <w:t>،</w:t>
      </w:r>
      <w:r w:rsidRPr="00F6767D">
        <w:rPr>
          <w:rtl/>
        </w:rPr>
        <w:t xml:space="preserve"> نود بيان الآتي</w:t>
      </w:r>
      <w:r w:rsidRPr="00F6767D">
        <w:rPr>
          <w:rFonts w:hint="cs"/>
          <w:rtl/>
        </w:rPr>
        <w:t>:</w:t>
      </w:r>
      <w:r w:rsidRPr="00F6767D">
        <w:rPr>
          <w:rtl/>
        </w:rPr>
        <w:t xml:space="preserve"> </w:t>
      </w:r>
      <w:r w:rsidRPr="00F6767D">
        <w:rPr>
          <w:rFonts w:hint="cs"/>
          <w:rtl/>
        </w:rPr>
        <w:t>إن</w:t>
      </w:r>
      <w:r w:rsidRPr="00F6767D">
        <w:rPr>
          <w:rtl/>
        </w:rPr>
        <w:t xml:space="preserve"> تغيير نظام الحكم الدكتاتوري </w:t>
      </w:r>
      <w:r w:rsidRPr="00F6767D">
        <w:rPr>
          <w:rFonts w:hint="cs"/>
          <w:rtl/>
        </w:rPr>
        <w:t>إلى</w:t>
      </w:r>
      <w:r w:rsidRPr="00F6767D">
        <w:rPr>
          <w:rtl/>
        </w:rPr>
        <w:t xml:space="preserve"> نظام حكم ديمقراطي كانت واحدة من </w:t>
      </w:r>
      <w:r w:rsidRPr="00F6767D">
        <w:rPr>
          <w:rFonts w:hint="cs"/>
          <w:rtl/>
        </w:rPr>
        <w:t>أسبابه</w:t>
      </w:r>
      <w:r w:rsidRPr="00F6767D">
        <w:rPr>
          <w:rtl/>
        </w:rPr>
        <w:t xml:space="preserve"> </w:t>
      </w:r>
      <w:r w:rsidR="005A08FD">
        <w:rPr>
          <w:rFonts w:hint="cs"/>
          <w:rtl/>
        </w:rPr>
        <w:t>ت</w:t>
      </w:r>
      <w:r w:rsidRPr="00F6767D">
        <w:rPr>
          <w:rtl/>
        </w:rPr>
        <w:t xml:space="preserve">تعلق بما ورد في الفقرة </w:t>
      </w:r>
      <w:r w:rsidRPr="00F6767D">
        <w:rPr>
          <w:rFonts w:hint="cs"/>
          <w:rtl/>
        </w:rPr>
        <w:t>أعلاه</w:t>
      </w:r>
      <w:r w:rsidRPr="00F6767D">
        <w:rPr>
          <w:rtl/>
        </w:rPr>
        <w:t xml:space="preserve"> وعليه فقد تمت المبادرة بوضع دستور دائم للبلاد يتضمن مبادئ </w:t>
      </w:r>
      <w:r w:rsidRPr="00F6767D">
        <w:rPr>
          <w:rFonts w:hint="cs"/>
          <w:rtl/>
        </w:rPr>
        <w:t>المساو</w:t>
      </w:r>
      <w:r w:rsidRPr="00F6767D">
        <w:rPr>
          <w:rFonts w:hint="eastAsia"/>
          <w:rtl/>
        </w:rPr>
        <w:t>اة</w:t>
      </w:r>
      <w:r w:rsidRPr="00F6767D">
        <w:rPr>
          <w:rtl/>
        </w:rPr>
        <w:t xml:space="preserve"> وعدم التمييز كأهم مرتكزاته وتم </w:t>
      </w:r>
      <w:r w:rsidRPr="00F6767D">
        <w:rPr>
          <w:rFonts w:hint="cs"/>
          <w:rtl/>
        </w:rPr>
        <w:t>إتباع</w:t>
      </w:r>
      <w:r w:rsidRPr="00F6767D">
        <w:rPr>
          <w:rtl/>
        </w:rPr>
        <w:t xml:space="preserve"> جملة من السياسات في هذا </w:t>
      </w:r>
      <w:r w:rsidRPr="00F6767D">
        <w:rPr>
          <w:rFonts w:hint="cs"/>
          <w:rtl/>
        </w:rPr>
        <w:t>الإطار</w:t>
      </w:r>
      <w:r w:rsidRPr="00F6767D">
        <w:rPr>
          <w:rtl/>
        </w:rPr>
        <w:t xml:space="preserve"> بما فيها الموازنات المالية والاستثمارية بشكل يتناسب مع </w:t>
      </w:r>
      <w:r w:rsidR="005A08FD">
        <w:rPr>
          <w:rFonts w:hint="cs"/>
          <w:rtl/>
        </w:rPr>
        <w:t>أ</w:t>
      </w:r>
      <w:r w:rsidRPr="00F6767D">
        <w:rPr>
          <w:rFonts w:hint="cs"/>
          <w:rtl/>
        </w:rPr>
        <w:t>عداد</w:t>
      </w:r>
      <w:r w:rsidRPr="00F6767D">
        <w:rPr>
          <w:rtl/>
        </w:rPr>
        <w:t xml:space="preserve"> السكان في محافظات العراق </w:t>
      </w:r>
      <w:r w:rsidRPr="00F6767D">
        <w:rPr>
          <w:rFonts w:hint="cs"/>
          <w:rtl/>
        </w:rPr>
        <w:t>إضافة</w:t>
      </w:r>
      <w:r w:rsidRPr="00F6767D">
        <w:rPr>
          <w:rtl/>
        </w:rPr>
        <w:t xml:space="preserve"> </w:t>
      </w:r>
      <w:r w:rsidRPr="00F6767D">
        <w:rPr>
          <w:rFonts w:hint="cs"/>
          <w:rtl/>
        </w:rPr>
        <w:t>إلى</w:t>
      </w:r>
      <w:r w:rsidRPr="00F6767D">
        <w:rPr>
          <w:rtl/>
        </w:rPr>
        <w:t xml:space="preserve"> </w:t>
      </w:r>
      <w:r w:rsidRPr="00F6767D">
        <w:rPr>
          <w:rFonts w:hint="cs"/>
          <w:rtl/>
        </w:rPr>
        <w:t>أن</w:t>
      </w:r>
      <w:r w:rsidRPr="00F6767D">
        <w:rPr>
          <w:rtl/>
        </w:rPr>
        <w:t xml:space="preserve"> جمهورية العراق حاليا</w:t>
      </w:r>
      <w:r w:rsidR="005A08FD">
        <w:rPr>
          <w:rFonts w:hint="cs"/>
          <w:rtl/>
        </w:rPr>
        <w:t>ً</w:t>
      </w:r>
      <w:r w:rsidRPr="00F6767D">
        <w:rPr>
          <w:rtl/>
        </w:rPr>
        <w:t xml:space="preserve"> هي جمهورية فيدرالية كما ورد في نص المادة </w:t>
      </w:r>
      <w:r w:rsidRPr="00F6767D">
        <w:rPr>
          <w:rFonts w:hint="cs"/>
          <w:rtl/>
        </w:rPr>
        <w:t>1</w:t>
      </w:r>
      <w:r w:rsidRPr="00F6767D">
        <w:rPr>
          <w:rtl/>
        </w:rPr>
        <w:t xml:space="preserve"> من الدستور الدائم للبلاد ويعتمد على ترسيخ اعتماد نظام اللامركزية في </w:t>
      </w:r>
      <w:r w:rsidRPr="00F6767D">
        <w:rPr>
          <w:rFonts w:hint="cs"/>
          <w:rtl/>
        </w:rPr>
        <w:t>إدارة</w:t>
      </w:r>
      <w:r w:rsidRPr="00F6767D">
        <w:rPr>
          <w:rtl/>
        </w:rPr>
        <w:t xml:space="preserve"> شؤون الحكم من خلال </w:t>
      </w:r>
      <w:r w:rsidRPr="00F6767D">
        <w:rPr>
          <w:rFonts w:hint="cs"/>
          <w:rtl/>
        </w:rPr>
        <w:t>إعادة</w:t>
      </w:r>
      <w:r w:rsidRPr="00F6767D">
        <w:rPr>
          <w:rtl/>
        </w:rPr>
        <w:t xml:space="preserve"> توزيع الصلاحيات بين المركز والمحافظات عبر قانون ينظم هذا الموضوع)</w:t>
      </w:r>
      <w:r w:rsidR="005A08FD">
        <w:rPr>
          <w:rFonts w:hint="cs"/>
          <w:rtl/>
        </w:rPr>
        <w:t>.</w:t>
      </w:r>
      <w:r w:rsidRPr="00F6767D">
        <w:rPr>
          <w:rtl/>
        </w:rPr>
        <w:t xml:space="preserve"> وسترد التفاصيل وحسب توزيعها بموجب الفقرات اللاحقة. </w:t>
      </w:r>
    </w:p>
    <w:p w:rsidR="00FF7886" w:rsidRPr="00FF7886" w:rsidRDefault="00FF7886" w:rsidP="00FF7886">
      <w:pPr>
        <w:pStyle w:val="SingleTxtGA"/>
      </w:pPr>
      <w:r w:rsidRPr="00FF7886">
        <w:rPr>
          <w:rFonts w:hint="cs"/>
          <w:rtl/>
        </w:rPr>
        <w:t>11-</w:t>
      </w:r>
      <w:r w:rsidRPr="00FF7886">
        <w:rPr>
          <w:rFonts w:hint="cs"/>
          <w:rtl/>
        </w:rPr>
        <w:tab/>
      </w:r>
      <w:r w:rsidRPr="00FF7886">
        <w:rPr>
          <w:rtl/>
        </w:rPr>
        <w:t xml:space="preserve">بالنسبة للفقرة </w:t>
      </w:r>
      <w:r w:rsidRPr="00FF7886">
        <w:rPr>
          <w:rFonts w:hint="cs"/>
          <w:rtl/>
        </w:rPr>
        <w:t>14</w:t>
      </w:r>
      <w:r w:rsidRPr="00FF7886">
        <w:rPr>
          <w:rtl/>
        </w:rPr>
        <w:t xml:space="preserve"> من</w:t>
      </w:r>
      <w:r w:rsidRPr="00FF7886">
        <w:rPr>
          <w:rFonts w:hint="cs"/>
          <w:rtl/>
        </w:rPr>
        <w:t xml:space="preserve"> الملاحظات الختامية </w:t>
      </w:r>
      <w:r w:rsidRPr="00FF7886">
        <w:rPr>
          <w:rtl/>
        </w:rPr>
        <w:t xml:space="preserve">نود بيان </w:t>
      </w:r>
      <w:r w:rsidRPr="00FF7886">
        <w:rPr>
          <w:rFonts w:hint="cs"/>
          <w:rtl/>
        </w:rPr>
        <w:t>أن</w:t>
      </w:r>
      <w:r w:rsidRPr="00FF7886">
        <w:rPr>
          <w:rtl/>
        </w:rPr>
        <w:t xml:space="preserve"> النظام القانوني في جمهورية العراق قد اعتمد على مبدأ </w:t>
      </w:r>
      <w:r w:rsidRPr="00FF7886">
        <w:rPr>
          <w:rFonts w:hint="cs"/>
          <w:rtl/>
        </w:rPr>
        <w:t>المساو</w:t>
      </w:r>
      <w:r w:rsidRPr="00FF7886">
        <w:rPr>
          <w:rFonts w:hint="eastAsia"/>
          <w:rtl/>
        </w:rPr>
        <w:t>اة</w:t>
      </w:r>
      <w:r w:rsidRPr="00FF7886">
        <w:rPr>
          <w:rtl/>
        </w:rPr>
        <w:t xml:space="preserve"> بين الرجال والنساء في المسائل المتعلقة بحرية الانتقال </w:t>
      </w:r>
      <w:r w:rsidRPr="00FF7886">
        <w:rPr>
          <w:rFonts w:hint="cs"/>
          <w:rtl/>
        </w:rPr>
        <w:t>والأجر</w:t>
      </w:r>
      <w:r w:rsidRPr="00FF7886">
        <w:rPr>
          <w:rtl/>
        </w:rPr>
        <w:t xml:space="preserve"> </w:t>
      </w:r>
      <w:r w:rsidRPr="00FF7886">
        <w:rPr>
          <w:rFonts w:hint="cs"/>
          <w:rtl/>
        </w:rPr>
        <w:t>المتساوي</w:t>
      </w:r>
      <w:r w:rsidRPr="00FF7886">
        <w:rPr>
          <w:rtl/>
        </w:rPr>
        <w:t xml:space="preserve"> عن العمل </w:t>
      </w:r>
      <w:r w:rsidRPr="00FF7886">
        <w:rPr>
          <w:rFonts w:hint="cs"/>
          <w:rtl/>
        </w:rPr>
        <w:t>المتساوي</w:t>
      </w:r>
      <w:r w:rsidRPr="00FF7886">
        <w:rPr>
          <w:rtl/>
        </w:rPr>
        <w:t xml:space="preserve"> وكذلك في قضية الحصول على العمل </w:t>
      </w:r>
      <w:r w:rsidRPr="00FF7886">
        <w:rPr>
          <w:rFonts w:hint="cs"/>
          <w:rtl/>
        </w:rPr>
        <w:t>إذ</w:t>
      </w:r>
      <w:r w:rsidRPr="00FF7886">
        <w:rPr>
          <w:rtl/>
        </w:rPr>
        <w:t xml:space="preserve"> لا توجد لدينا شروط توظيف خاصة للرجال دون النساء ولظروف تتعلق بالعادات والتقاليد </w:t>
      </w:r>
      <w:r w:rsidRPr="00FF7886">
        <w:rPr>
          <w:rFonts w:hint="cs"/>
          <w:rtl/>
        </w:rPr>
        <w:t>وبالإرث</w:t>
      </w:r>
      <w:r w:rsidRPr="00FF7886">
        <w:rPr>
          <w:rtl/>
        </w:rPr>
        <w:t xml:space="preserve"> الذي ورثته الحكومة نرى </w:t>
      </w:r>
      <w:r w:rsidRPr="00FF7886">
        <w:rPr>
          <w:rFonts w:hint="cs"/>
          <w:rtl/>
        </w:rPr>
        <w:t>أن</w:t>
      </w:r>
      <w:r w:rsidRPr="00FF7886">
        <w:rPr>
          <w:rtl/>
        </w:rPr>
        <w:t xml:space="preserve"> نسبة تشغيل النساء </w:t>
      </w:r>
      <w:r w:rsidRPr="00FF7886">
        <w:rPr>
          <w:rFonts w:hint="cs"/>
          <w:rtl/>
        </w:rPr>
        <w:t>إلى</w:t>
      </w:r>
      <w:r w:rsidRPr="00FF7886">
        <w:rPr>
          <w:rtl/>
        </w:rPr>
        <w:t xml:space="preserve"> الرجال لا</w:t>
      </w:r>
      <w:r w:rsidRPr="00FF7886">
        <w:rPr>
          <w:rFonts w:hint="cs"/>
          <w:rtl/>
        </w:rPr>
        <w:t xml:space="preserve"> </w:t>
      </w:r>
      <w:r w:rsidRPr="00FF7886">
        <w:rPr>
          <w:rtl/>
        </w:rPr>
        <w:t xml:space="preserve">تزال متدنية </w:t>
      </w:r>
      <w:r w:rsidRPr="00FF7886">
        <w:rPr>
          <w:rFonts w:hint="cs"/>
          <w:rtl/>
        </w:rPr>
        <w:t>الأمر</w:t>
      </w:r>
      <w:r w:rsidRPr="00FF7886">
        <w:rPr>
          <w:rtl/>
        </w:rPr>
        <w:t xml:space="preserve"> الذي </w:t>
      </w:r>
      <w:r w:rsidRPr="00FF7886">
        <w:rPr>
          <w:rFonts w:hint="cs"/>
          <w:rtl/>
        </w:rPr>
        <w:t>تحا</w:t>
      </w:r>
      <w:r w:rsidRPr="00FF7886">
        <w:rPr>
          <w:rFonts w:hint="eastAsia"/>
          <w:rtl/>
        </w:rPr>
        <w:t>ول</w:t>
      </w:r>
      <w:r w:rsidRPr="00FF7886">
        <w:rPr>
          <w:rtl/>
        </w:rPr>
        <w:t xml:space="preserve"> حكومة جمهورية العراق </w:t>
      </w:r>
      <w:r w:rsidRPr="00FF7886">
        <w:rPr>
          <w:rFonts w:hint="cs"/>
          <w:rtl/>
        </w:rPr>
        <w:t>تجاو</w:t>
      </w:r>
      <w:r w:rsidRPr="00FF7886">
        <w:rPr>
          <w:rFonts w:hint="eastAsia"/>
          <w:rtl/>
        </w:rPr>
        <w:t>زه</w:t>
      </w:r>
      <w:r w:rsidRPr="00FF7886">
        <w:rPr>
          <w:rtl/>
        </w:rPr>
        <w:t xml:space="preserve"> بالتركيز على اعتماد مبدأ عدم التمييز في اختيار الموظفين وكذلك بزيادة قدرات النساء من خلال التشجيع على الانخراط في التعليم بما فيه التعليم العالي ومكافحة التسرب من التعليم خصوصا</w:t>
      </w:r>
      <w:r w:rsidR="0017106C">
        <w:rPr>
          <w:rFonts w:hint="cs"/>
          <w:rtl/>
        </w:rPr>
        <w:t>ً</w:t>
      </w:r>
      <w:r w:rsidRPr="00FF7886">
        <w:rPr>
          <w:rtl/>
        </w:rPr>
        <w:t xml:space="preserve"> عند </w:t>
      </w:r>
      <w:r w:rsidRPr="00FF7886">
        <w:rPr>
          <w:rFonts w:hint="cs"/>
          <w:rtl/>
        </w:rPr>
        <w:t>الإناث</w:t>
      </w:r>
      <w:r w:rsidRPr="00FF7886">
        <w:rPr>
          <w:rtl/>
        </w:rPr>
        <w:t xml:space="preserve"> وقد حصل تطور ملموس في هذا المجال كما </w:t>
      </w:r>
      <w:r w:rsidR="005A08FD">
        <w:rPr>
          <w:rFonts w:hint="cs"/>
          <w:rtl/>
        </w:rPr>
        <w:t xml:space="preserve">هو </w:t>
      </w:r>
      <w:r w:rsidRPr="00FF7886">
        <w:rPr>
          <w:rtl/>
        </w:rPr>
        <w:t>موضح في الجدول الآتي:</w:t>
      </w:r>
    </w:p>
    <w:tbl>
      <w:tblPr>
        <w:bidiVisual/>
        <w:tblW w:w="0" w:type="auto"/>
        <w:tblInd w:w="1254" w:type="dxa"/>
        <w:tblCellMar>
          <w:left w:w="0" w:type="dxa"/>
          <w:right w:w="0" w:type="dxa"/>
        </w:tblCellMar>
        <w:tblLook w:val="04A0"/>
      </w:tblPr>
      <w:tblGrid>
        <w:gridCol w:w="4520"/>
        <w:gridCol w:w="1022"/>
        <w:gridCol w:w="1699"/>
      </w:tblGrid>
      <w:tr w:rsidR="00FF7886" w:rsidRPr="0017106C" w:rsidTr="0017106C">
        <w:tc>
          <w:tcPr>
            <w:tcW w:w="4520" w:type="dxa"/>
            <w:tcBorders>
              <w:top w:val="single" w:sz="4" w:space="0" w:color="auto"/>
              <w:bottom w:val="single" w:sz="12" w:space="0" w:color="auto"/>
            </w:tcBorders>
            <w:shd w:val="clear" w:color="auto" w:fill="auto"/>
          </w:tcPr>
          <w:p w:rsidR="00FF7886" w:rsidRPr="0017106C" w:rsidRDefault="00FF7886" w:rsidP="00206D30">
            <w:pPr>
              <w:keepNext/>
              <w:spacing w:before="20" w:after="40" w:line="300" w:lineRule="exact"/>
              <w:ind w:left="57" w:right="57"/>
              <w:rPr>
                <w:rFonts w:ascii="Simplified Arabic" w:hAnsi="Simplified Arabic"/>
                <w:i/>
                <w:iCs/>
                <w:sz w:val="18"/>
                <w:szCs w:val="25"/>
                <w:rtl/>
              </w:rPr>
            </w:pPr>
            <w:r w:rsidRPr="0017106C">
              <w:rPr>
                <w:rFonts w:ascii="Simplified Arabic" w:hAnsi="Simplified Arabic"/>
                <w:i/>
                <w:iCs/>
                <w:sz w:val="18"/>
                <w:szCs w:val="25"/>
                <w:rtl/>
              </w:rPr>
              <w:t xml:space="preserve">البيان </w:t>
            </w:r>
          </w:p>
        </w:tc>
        <w:tc>
          <w:tcPr>
            <w:tcW w:w="1022" w:type="dxa"/>
            <w:tcBorders>
              <w:top w:val="single" w:sz="4" w:space="0" w:color="auto"/>
              <w:bottom w:val="single" w:sz="12" w:space="0" w:color="auto"/>
            </w:tcBorders>
            <w:shd w:val="clear" w:color="auto" w:fill="auto"/>
          </w:tcPr>
          <w:p w:rsidR="00FF7886" w:rsidRPr="0017106C" w:rsidRDefault="00FF7886" w:rsidP="00206D30">
            <w:pPr>
              <w:keepNext/>
              <w:spacing w:before="20" w:after="40" w:line="300" w:lineRule="exact"/>
              <w:ind w:left="57" w:right="57"/>
              <w:rPr>
                <w:rFonts w:ascii="Simplified Arabic" w:hAnsi="Simplified Arabic" w:hint="cs"/>
                <w:i/>
                <w:iCs/>
                <w:sz w:val="18"/>
                <w:szCs w:val="25"/>
                <w:rtl/>
              </w:rPr>
            </w:pPr>
            <w:r w:rsidRPr="0017106C">
              <w:rPr>
                <w:rFonts w:ascii="Simplified Arabic" w:hAnsi="Simplified Arabic"/>
                <w:i/>
                <w:iCs/>
                <w:sz w:val="18"/>
                <w:szCs w:val="25"/>
                <w:rtl/>
              </w:rPr>
              <w:t>سنة 1990</w:t>
            </w:r>
          </w:p>
        </w:tc>
        <w:tc>
          <w:tcPr>
            <w:tcW w:w="1699" w:type="dxa"/>
            <w:tcBorders>
              <w:top w:val="single" w:sz="4" w:space="0" w:color="auto"/>
              <w:bottom w:val="single" w:sz="12" w:space="0" w:color="auto"/>
            </w:tcBorders>
            <w:shd w:val="clear" w:color="auto" w:fill="auto"/>
          </w:tcPr>
          <w:p w:rsidR="00FF7886" w:rsidRPr="0017106C" w:rsidRDefault="00FF7886" w:rsidP="00206D30">
            <w:pPr>
              <w:keepNext/>
              <w:spacing w:before="20" w:after="40" w:line="300" w:lineRule="exact"/>
              <w:ind w:left="57" w:right="57"/>
              <w:rPr>
                <w:rFonts w:ascii="Simplified Arabic" w:hAnsi="Simplified Arabic"/>
                <w:i/>
                <w:iCs/>
                <w:sz w:val="18"/>
                <w:szCs w:val="25"/>
                <w:rtl/>
              </w:rPr>
            </w:pPr>
            <w:r w:rsidRPr="0017106C">
              <w:rPr>
                <w:rFonts w:ascii="Simplified Arabic" w:hAnsi="Simplified Arabic"/>
                <w:i/>
                <w:iCs/>
                <w:sz w:val="18"/>
                <w:szCs w:val="25"/>
                <w:rtl/>
              </w:rPr>
              <w:t>سنة 2007</w:t>
            </w:r>
          </w:p>
        </w:tc>
      </w:tr>
      <w:tr w:rsidR="00FF7886" w:rsidRPr="0017106C" w:rsidTr="0017106C">
        <w:tc>
          <w:tcPr>
            <w:tcW w:w="4520" w:type="dxa"/>
            <w:tcBorders>
              <w:top w:val="single" w:sz="12" w:space="0" w:color="auto"/>
            </w:tcBorders>
            <w:shd w:val="clear" w:color="auto" w:fill="auto"/>
          </w:tcPr>
          <w:p w:rsidR="00FF7886" w:rsidRPr="0017106C" w:rsidRDefault="00FF7886" w:rsidP="00206D30">
            <w:pPr>
              <w:keepNext/>
              <w:spacing w:before="20" w:after="40" w:line="300" w:lineRule="exact"/>
              <w:ind w:left="57" w:right="57"/>
              <w:rPr>
                <w:rFonts w:ascii="Simplified Arabic" w:hAnsi="Simplified Arabic"/>
                <w:sz w:val="18"/>
                <w:szCs w:val="25"/>
                <w:rtl/>
              </w:rPr>
            </w:pPr>
            <w:r w:rsidRPr="0017106C">
              <w:rPr>
                <w:rFonts w:ascii="Simplified Arabic" w:hAnsi="Simplified Arabic"/>
                <w:sz w:val="18"/>
                <w:szCs w:val="25"/>
                <w:rtl/>
              </w:rPr>
              <w:t xml:space="preserve">نسبة التحاق البنات </w:t>
            </w:r>
            <w:r w:rsidRPr="0017106C">
              <w:rPr>
                <w:rFonts w:ascii="Simplified Arabic" w:hAnsi="Simplified Arabic" w:hint="cs"/>
                <w:sz w:val="18"/>
                <w:szCs w:val="25"/>
                <w:rtl/>
              </w:rPr>
              <w:t>إلى</w:t>
            </w:r>
            <w:r w:rsidRPr="0017106C">
              <w:rPr>
                <w:rFonts w:ascii="Simplified Arabic" w:hAnsi="Simplified Arabic"/>
                <w:sz w:val="18"/>
                <w:szCs w:val="25"/>
                <w:rtl/>
              </w:rPr>
              <w:t xml:space="preserve"> البنين في مراحل التعليم الابتدائي </w:t>
            </w:r>
          </w:p>
        </w:tc>
        <w:tc>
          <w:tcPr>
            <w:tcW w:w="1022" w:type="dxa"/>
            <w:tcBorders>
              <w:top w:val="single" w:sz="12" w:space="0" w:color="auto"/>
            </w:tcBorders>
            <w:shd w:val="clear" w:color="auto" w:fill="auto"/>
          </w:tcPr>
          <w:p w:rsidR="00FF7886" w:rsidRPr="0017106C" w:rsidRDefault="00FF7886" w:rsidP="00206D30">
            <w:pPr>
              <w:keepNext/>
              <w:spacing w:before="20" w:after="40" w:line="300" w:lineRule="exact"/>
              <w:ind w:left="57" w:right="57"/>
              <w:rPr>
                <w:rFonts w:ascii="Simplified Arabic" w:hAnsi="Simplified Arabic"/>
                <w:sz w:val="18"/>
                <w:szCs w:val="25"/>
                <w:rtl/>
              </w:rPr>
            </w:pPr>
            <w:r w:rsidRPr="0017106C">
              <w:rPr>
                <w:rFonts w:ascii="Simplified Arabic" w:hAnsi="Simplified Arabic"/>
                <w:sz w:val="18"/>
                <w:szCs w:val="25"/>
                <w:rtl/>
              </w:rPr>
              <w:t>79</w:t>
            </w:r>
            <w:r w:rsidRPr="0017106C">
              <w:rPr>
                <w:rFonts w:ascii="Simplified Arabic" w:hAnsi="Simplified Arabic" w:hint="cs"/>
                <w:sz w:val="18"/>
                <w:szCs w:val="25"/>
                <w:rtl/>
              </w:rPr>
              <w:t>.</w:t>
            </w:r>
            <w:r w:rsidRPr="0017106C">
              <w:rPr>
                <w:rFonts w:ascii="Simplified Arabic" w:hAnsi="Simplified Arabic"/>
                <w:sz w:val="18"/>
                <w:szCs w:val="25"/>
                <w:rtl/>
              </w:rPr>
              <w:t>5</w:t>
            </w:r>
            <w:r w:rsidRPr="0017106C">
              <w:rPr>
                <w:rFonts w:ascii="Simplified Arabic" w:hAnsi="Simplified Arabic" w:hint="cs"/>
                <w:sz w:val="18"/>
                <w:szCs w:val="25"/>
                <w:rtl/>
              </w:rPr>
              <w:t>٪</w:t>
            </w:r>
          </w:p>
        </w:tc>
        <w:tc>
          <w:tcPr>
            <w:tcW w:w="1699" w:type="dxa"/>
            <w:tcBorders>
              <w:top w:val="single" w:sz="12" w:space="0" w:color="auto"/>
            </w:tcBorders>
            <w:shd w:val="clear" w:color="auto" w:fill="auto"/>
          </w:tcPr>
          <w:p w:rsidR="00FF7886" w:rsidRPr="0017106C" w:rsidRDefault="00FF7886" w:rsidP="00206D30">
            <w:pPr>
              <w:keepNext/>
              <w:spacing w:before="20" w:after="40" w:line="300" w:lineRule="exact"/>
              <w:ind w:left="57" w:right="57"/>
              <w:rPr>
                <w:rFonts w:ascii="Simplified Arabic" w:hAnsi="Simplified Arabic"/>
                <w:sz w:val="18"/>
                <w:szCs w:val="25"/>
                <w:rtl/>
              </w:rPr>
            </w:pPr>
            <w:r w:rsidRPr="0017106C">
              <w:rPr>
                <w:rFonts w:ascii="Simplified Arabic" w:hAnsi="Simplified Arabic"/>
                <w:sz w:val="18"/>
                <w:szCs w:val="25"/>
                <w:rtl/>
              </w:rPr>
              <w:t>94</w:t>
            </w:r>
            <w:r w:rsidRPr="0017106C">
              <w:rPr>
                <w:rFonts w:ascii="Simplified Arabic" w:hAnsi="Simplified Arabic" w:hint="cs"/>
                <w:sz w:val="18"/>
                <w:szCs w:val="25"/>
                <w:rtl/>
              </w:rPr>
              <w:t>.</w:t>
            </w:r>
            <w:r w:rsidRPr="0017106C">
              <w:rPr>
                <w:rFonts w:ascii="Simplified Arabic" w:hAnsi="Simplified Arabic"/>
                <w:sz w:val="18"/>
                <w:szCs w:val="25"/>
                <w:rtl/>
              </w:rPr>
              <w:t>2</w:t>
            </w:r>
            <w:r w:rsidRPr="0017106C">
              <w:rPr>
                <w:rFonts w:ascii="Simplified Arabic" w:hAnsi="Simplified Arabic" w:hint="cs"/>
                <w:sz w:val="18"/>
                <w:szCs w:val="25"/>
                <w:rtl/>
              </w:rPr>
              <w:t>٪</w:t>
            </w:r>
          </w:p>
        </w:tc>
      </w:tr>
      <w:tr w:rsidR="00FF7886" w:rsidRPr="0017106C" w:rsidTr="0017106C">
        <w:tc>
          <w:tcPr>
            <w:tcW w:w="4520" w:type="dxa"/>
            <w:shd w:val="clear" w:color="auto" w:fill="auto"/>
          </w:tcPr>
          <w:p w:rsidR="00FF7886" w:rsidRPr="0017106C" w:rsidRDefault="00FF7886" w:rsidP="005940AE">
            <w:pPr>
              <w:spacing w:before="20" w:after="40" w:line="300" w:lineRule="exact"/>
              <w:ind w:left="57" w:right="57"/>
              <w:rPr>
                <w:rFonts w:ascii="Simplified Arabic" w:hAnsi="Simplified Arabic"/>
                <w:sz w:val="18"/>
                <w:szCs w:val="25"/>
                <w:rtl/>
              </w:rPr>
            </w:pPr>
            <w:r w:rsidRPr="0017106C">
              <w:rPr>
                <w:rFonts w:ascii="Simplified Arabic" w:hAnsi="Simplified Arabic"/>
                <w:sz w:val="18"/>
                <w:szCs w:val="25"/>
                <w:rtl/>
              </w:rPr>
              <w:t xml:space="preserve">نسبة التحاق البنات </w:t>
            </w:r>
            <w:r w:rsidRPr="0017106C">
              <w:rPr>
                <w:rFonts w:ascii="Simplified Arabic" w:hAnsi="Simplified Arabic" w:hint="cs"/>
                <w:sz w:val="18"/>
                <w:szCs w:val="25"/>
                <w:rtl/>
              </w:rPr>
              <w:t>إلى</w:t>
            </w:r>
            <w:r w:rsidRPr="0017106C">
              <w:rPr>
                <w:rFonts w:ascii="Simplified Arabic" w:hAnsi="Simplified Arabic"/>
                <w:sz w:val="18"/>
                <w:szCs w:val="25"/>
                <w:rtl/>
              </w:rPr>
              <w:t xml:space="preserve"> البنين في مراحل التعليم الثانوي </w:t>
            </w:r>
          </w:p>
        </w:tc>
        <w:tc>
          <w:tcPr>
            <w:tcW w:w="1022" w:type="dxa"/>
            <w:shd w:val="clear" w:color="auto" w:fill="auto"/>
          </w:tcPr>
          <w:p w:rsidR="00FF7886" w:rsidRPr="0017106C" w:rsidRDefault="00FF7886" w:rsidP="005940AE">
            <w:pPr>
              <w:spacing w:before="20" w:after="40" w:line="300" w:lineRule="exact"/>
              <w:ind w:left="57" w:right="57"/>
              <w:rPr>
                <w:rFonts w:ascii="Simplified Arabic" w:hAnsi="Simplified Arabic"/>
                <w:sz w:val="18"/>
                <w:szCs w:val="25"/>
                <w:rtl/>
              </w:rPr>
            </w:pPr>
            <w:r w:rsidRPr="0017106C">
              <w:rPr>
                <w:rFonts w:ascii="Simplified Arabic" w:hAnsi="Simplified Arabic"/>
                <w:sz w:val="18"/>
                <w:szCs w:val="25"/>
                <w:rtl/>
              </w:rPr>
              <w:t>64</w:t>
            </w:r>
            <w:r w:rsidRPr="0017106C">
              <w:rPr>
                <w:rFonts w:ascii="Simplified Arabic" w:hAnsi="Simplified Arabic" w:hint="cs"/>
                <w:sz w:val="18"/>
                <w:szCs w:val="25"/>
                <w:rtl/>
              </w:rPr>
              <w:t>.</w:t>
            </w:r>
            <w:r w:rsidRPr="0017106C">
              <w:rPr>
                <w:rFonts w:ascii="Simplified Arabic" w:hAnsi="Simplified Arabic"/>
                <w:sz w:val="18"/>
                <w:szCs w:val="25"/>
                <w:rtl/>
              </w:rPr>
              <w:t>1</w:t>
            </w:r>
            <w:r w:rsidRPr="0017106C">
              <w:rPr>
                <w:rFonts w:ascii="Simplified Arabic" w:hAnsi="Simplified Arabic" w:hint="cs"/>
                <w:sz w:val="18"/>
                <w:szCs w:val="25"/>
                <w:rtl/>
              </w:rPr>
              <w:t>٪</w:t>
            </w:r>
          </w:p>
        </w:tc>
        <w:tc>
          <w:tcPr>
            <w:tcW w:w="1699" w:type="dxa"/>
            <w:shd w:val="clear" w:color="auto" w:fill="auto"/>
          </w:tcPr>
          <w:p w:rsidR="00FF7886" w:rsidRPr="0017106C" w:rsidRDefault="00FF7886" w:rsidP="005940AE">
            <w:pPr>
              <w:spacing w:before="20" w:after="40" w:line="300" w:lineRule="exact"/>
              <w:ind w:left="57" w:right="57"/>
              <w:rPr>
                <w:rFonts w:ascii="Simplified Arabic" w:hAnsi="Simplified Arabic"/>
                <w:sz w:val="18"/>
                <w:szCs w:val="25"/>
                <w:rtl/>
              </w:rPr>
            </w:pPr>
            <w:r w:rsidRPr="0017106C">
              <w:rPr>
                <w:rFonts w:ascii="Simplified Arabic" w:hAnsi="Simplified Arabic"/>
                <w:sz w:val="18"/>
                <w:szCs w:val="25"/>
                <w:rtl/>
              </w:rPr>
              <w:t>76</w:t>
            </w:r>
            <w:r w:rsidRPr="0017106C">
              <w:rPr>
                <w:rFonts w:ascii="Simplified Arabic" w:hAnsi="Simplified Arabic" w:hint="cs"/>
                <w:sz w:val="18"/>
                <w:szCs w:val="25"/>
                <w:rtl/>
              </w:rPr>
              <w:t>.</w:t>
            </w:r>
            <w:r w:rsidRPr="0017106C">
              <w:rPr>
                <w:rFonts w:ascii="Simplified Arabic" w:hAnsi="Simplified Arabic"/>
                <w:sz w:val="18"/>
                <w:szCs w:val="25"/>
                <w:rtl/>
              </w:rPr>
              <w:t>9</w:t>
            </w:r>
            <w:r w:rsidRPr="0017106C">
              <w:rPr>
                <w:rFonts w:ascii="Simplified Arabic" w:hAnsi="Simplified Arabic" w:hint="cs"/>
                <w:sz w:val="18"/>
                <w:szCs w:val="25"/>
                <w:rtl/>
              </w:rPr>
              <w:t>٪</w:t>
            </w:r>
            <w:r w:rsidRPr="0017106C">
              <w:rPr>
                <w:rFonts w:ascii="Simplified Arabic" w:hAnsi="Simplified Arabic"/>
                <w:sz w:val="18"/>
                <w:szCs w:val="25"/>
                <w:rtl/>
              </w:rPr>
              <w:t xml:space="preserve"> </w:t>
            </w:r>
          </w:p>
        </w:tc>
      </w:tr>
      <w:tr w:rsidR="00FF7886" w:rsidRPr="0017106C" w:rsidTr="0017106C">
        <w:tc>
          <w:tcPr>
            <w:tcW w:w="4520" w:type="dxa"/>
            <w:shd w:val="clear" w:color="auto" w:fill="auto"/>
          </w:tcPr>
          <w:p w:rsidR="00FF7886" w:rsidRPr="0017106C" w:rsidRDefault="00FF7886" w:rsidP="005940AE">
            <w:pPr>
              <w:spacing w:before="20" w:after="40" w:line="300" w:lineRule="exact"/>
              <w:ind w:left="57" w:right="57"/>
              <w:rPr>
                <w:rFonts w:ascii="Simplified Arabic" w:hAnsi="Simplified Arabic"/>
                <w:sz w:val="18"/>
                <w:szCs w:val="25"/>
                <w:rtl/>
              </w:rPr>
            </w:pPr>
            <w:r w:rsidRPr="0017106C">
              <w:rPr>
                <w:rFonts w:ascii="Simplified Arabic" w:hAnsi="Simplified Arabic"/>
                <w:sz w:val="18"/>
                <w:szCs w:val="25"/>
                <w:rtl/>
              </w:rPr>
              <w:t xml:space="preserve">نسبة التحاق البنات </w:t>
            </w:r>
            <w:r w:rsidRPr="0017106C">
              <w:rPr>
                <w:rFonts w:ascii="Simplified Arabic" w:hAnsi="Simplified Arabic" w:hint="cs"/>
                <w:sz w:val="18"/>
                <w:szCs w:val="25"/>
                <w:rtl/>
              </w:rPr>
              <w:t>إلى</w:t>
            </w:r>
            <w:r w:rsidRPr="0017106C">
              <w:rPr>
                <w:rFonts w:ascii="Simplified Arabic" w:hAnsi="Simplified Arabic"/>
                <w:sz w:val="18"/>
                <w:szCs w:val="25"/>
                <w:rtl/>
              </w:rPr>
              <w:t xml:space="preserve"> البنين في مراحل التعليم الجامعي </w:t>
            </w:r>
          </w:p>
        </w:tc>
        <w:tc>
          <w:tcPr>
            <w:tcW w:w="1022" w:type="dxa"/>
            <w:shd w:val="clear" w:color="auto" w:fill="auto"/>
          </w:tcPr>
          <w:p w:rsidR="00FF7886" w:rsidRPr="0017106C" w:rsidRDefault="00FF7886" w:rsidP="005940AE">
            <w:pPr>
              <w:spacing w:before="20" w:after="40" w:line="300" w:lineRule="exact"/>
              <w:ind w:left="57" w:right="57"/>
              <w:rPr>
                <w:rFonts w:ascii="Simplified Arabic" w:hAnsi="Simplified Arabic"/>
                <w:sz w:val="18"/>
                <w:szCs w:val="25"/>
                <w:rtl/>
              </w:rPr>
            </w:pPr>
            <w:r w:rsidRPr="0017106C">
              <w:rPr>
                <w:rFonts w:ascii="Simplified Arabic" w:hAnsi="Simplified Arabic"/>
                <w:sz w:val="18"/>
                <w:szCs w:val="25"/>
                <w:rtl/>
              </w:rPr>
              <w:t>50</w:t>
            </w:r>
            <w:r w:rsidRPr="0017106C">
              <w:rPr>
                <w:rFonts w:ascii="Simplified Arabic" w:hAnsi="Simplified Arabic" w:hint="cs"/>
                <w:sz w:val="18"/>
                <w:szCs w:val="25"/>
                <w:rtl/>
              </w:rPr>
              <w:t>.</w:t>
            </w:r>
            <w:r w:rsidRPr="0017106C">
              <w:rPr>
                <w:rFonts w:ascii="Simplified Arabic" w:hAnsi="Simplified Arabic"/>
                <w:sz w:val="18"/>
                <w:szCs w:val="25"/>
                <w:rtl/>
              </w:rPr>
              <w:t>9</w:t>
            </w:r>
            <w:r w:rsidRPr="0017106C">
              <w:rPr>
                <w:rFonts w:ascii="Simplified Arabic" w:hAnsi="Simplified Arabic" w:hint="cs"/>
                <w:sz w:val="18"/>
                <w:szCs w:val="25"/>
                <w:rtl/>
              </w:rPr>
              <w:t>٪</w:t>
            </w:r>
          </w:p>
        </w:tc>
        <w:tc>
          <w:tcPr>
            <w:tcW w:w="1699" w:type="dxa"/>
            <w:shd w:val="clear" w:color="auto" w:fill="auto"/>
          </w:tcPr>
          <w:p w:rsidR="00FF7886" w:rsidRPr="0017106C" w:rsidRDefault="00FF7886" w:rsidP="005940AE">
            <w:pPr>
              <w:spacing w:before="20" w:after="40" w:line="300" w:lineRule="exact"/>
              <w:ind w:left="57" w:right="57"/>
              <w:rPr>
                <w:rFonts w:ascii="Simplified Arabic" w:hAnsi="Simplified Arabic"/>
                <w:sz w:val="18"/>
                <w:szCs w:val="25"/>
                <w:rtl/>
              </w:rPr>
            </w:pPr>
            <w:r w:rsidRPr="0017106C">
              <w:rPr>
                <w:rFonts w:ascii="Simplified Arabic" w:hAnsi="Simplified Arabic"/>
                <w:sz w:val="18"/>
                <w:szCs w:val="25"/>
                <w:rtl/>
              </w:rPr>
              <w:t>86</w:t>
            </w:r>
            <w:r w:rsidRPr="0017106C">
              <w:rPr>
                <w:rFonts w:ascii="Simplified Arabic" w:hAnsi="Simplified Arabic" w:hint="cs"/>
                <w:sz w:val="18"/>
                <w:szCs w:val="25"/>
                <w:rtl/>
              </w:rPr>
              <w:t>.</w:t>
            </w:r>
            <w:r w:rsidRPr="0017106C">
              <w:rPr>
                <w:rFonts w:ascii="Simplified Arabic" w:hAnsi="Simplified Arabic"/>
                <w:sz w:val="18"/>
                <w:szCs w:val="25"/>
                <w:rtl/>
              </w:rPr>
              <w:t>6</w:t>
            </w:r>
            <w:r w:rsidRPr="0017106C">
              <w:rPr>
                <w:rFonts w:ascii="Simplified Arabic" w:hAnsi="Simplified Arabic" w:hint="cs"/>
                <w:sz w:val="18"/>
                <w:szCs w:val="25"/>
                <w:rtl/>
              </w:rPr>
              <w:t>٪</w:t>
            </w:r>
          </w:p>
        </w:tc>
      </w:tr>
      <w:tr w:rsidR="00FF7886" w:rsidRPr="0017106C" w:rsidTr="0017106C">
        <w:tc>
          <w:tcPr>
            <w:tcW w:w="4520" w:type="dxa"/>
            <w:tcBorders>
              <w:bottom w:val="single" w:sz="12" w:space="0" w:color="auto"/>
            </w:tcBorders>
            <w:shd w:val="clear" w:color="auto" w:fill="auto"/>
          </w:tcPr>
          <w:p w:rsidR="00FF7886" w:rsidRPr="0017106C" w:rsidRDefault="00FF7886" w:rsidP="005940AE">
            <w:pPr>
              <w:spacing w:before="20" w:after="40" w:line="300" w:lineRule="exact"/>
              <w:ind w:left="57" w:right="57"/>
              <w:rPr>
                <w:rFonts w:ascii="Simplified Arabic" w:hAnsi="Simplified Arabic"/>
                <w:sz w:val="18"/>
                <w:szCs w:val="25"/>
                <w:rtl/>
              </w:rPr>
            </w:pPr>
            <w:r w:rsidRPr="0017106C">
              <w:rPr>
                <w:rFonts w:ascii="Simplified Arabic" w:hAnsi="Simplified Arabic"/>
                <w:sz w:val="18"/>
                <w:szCs w:val="25"/>
                <w:rtl/>
              </w:rPr>
              <w:t xml:space="preserve">نسبة حصة النساء من الوظائف ذات </w:t>
            </w:r>
            <w:r w:rsidRPr="0017106C">
              <w:rPr>
                <w:rFonts w:ascii="Simplified Arabic" w:hAnsi="Simplified Arabic" w:hint="cs"/>
                <w:sz w:val="18"/>
                <w:szCs w:val="25"/>
                <w:rtl/>
              </w:rPr>
              <w:t>الأجر</w:t>
            </w:r>
            <w:r w:rsidRPr="0017106C">
              <w:rPr>
                <w:rFonts w:ascii="Simplified Arabic" w:hAnsi="Simplified Arabic"/>
                <w:sz w:val="18"/>
                <w:szCs w:val="25"/>
                <w:rtl/>
              </w:rPr>
              <w:t xml:space="preserve"> في القطاع غير الزراعي</w:t>
            </w:r>
          </w:p>
        </w:tc>
        <w:tc>
          <w:tcPr>
            <w:tcW w:w="1022" w:type="dxa"/>
            <w:tcBorders>
              <w:bottom w:val="single" w:sz="12" w:space="0" w:color="auto"/>
            </w:tcBorders>
            <w:shd w:val="clear" w:color="auto" w:fill="auto"/>
          </w:tcPr>
          <w:p w:rsidR="00FF7886" w:rsidRPr="0017106C" w:rsidRDefault="00FF7886" w:rsidP="005940AE">
            <w:pPr>
              <w:spacing w:before="20" w:after="40" w:line="300" w:lineRule="exact"/>
              <w:ind w:left="57" w:right="57"/>
              <w:rPr>
                <w:rFonts w:ascii="Simplified Arabic" w:hAnsi="Simplified Arabic"/>
                <w:sz w:val="18"/>
                <w:szCs w:val="25"/>
                <w:rtl/>
              </w:rPr>
            </w:pPr>
            <w:r w:rsidRPr="0017106C">
              <w:rPr>
                <w:rFonts w:ascii="Simplified Arabic" w:hAnsi="Simplified Arabic"/>
                <w:sz w:val="18"/>
                <w:szCs w:val="25"/>
                <w:rtl/>
              </w:rPr>
              <w:t>10</w:t>
            </w:r>
            <w:r w:rsidRPr="0017106C">
              <w:rPr>
                <w:rFonts w:ascii="Simplified Arabic" w:hAnsi="Simplified Arabic" w:hint="cs"/>
                <w:sz w:val="18"/>
                <w:szCs w:val="25"/>
                <w:rtl/>
              </w:rPr>
              <w:t>.</w:t>
            </w:r>
            <w:r w:rsidRPr="0017106C">
              <w:rPr>
                <w:rFonts w:ascii="Simplified Arabic" w:hAnsi="Simplified Arabic"/>
                <w:sz w:val="18"/>
                <w:szCs w:val="25"/>
                <w:rtl/>
              </w:rPr>
              <w:t>6</w:t>
            </w:r>
            <w:r w:rsidRPr="0017106C">
              <w:rPr>
                <w:rFonts w:ascii="Simplified Arabic" w:hAnsi="Simplified Arabic" w:hint="cs"/>
                <w:sz w:val="18"/>
                <w:szCs w:val="25"/>
                <w:rtl/>
              </w:rPr>
              <w:t>٪</w:t>
            </w:r>
          </w:p>
        </w:tc>
        <w:tc>
          <w:tcPr>
            <w:tcW w:w="1699" w:type="dxa"/>
            <w:tcBorders>
              <w:bottom w:val="single" w:sz="12" w:space="0" w:color="auto"/>
            </w:tcBorders>
            <w:shd w:val="clear" w:color="auto" w:fill="auto"/>
          </w:tcPr>
          <w:p w:rsidR="00FF7886" w:rsidRPr="0017106C" w:rsidRDefault="00FF7886" w:rsidP="005940AE">
            <w:pPr>
              <w:spacing w:before="20" w:after="40" w:line="300" w:lineRule="exact"/>
              <w:ind w:left="57" w:right="57"/>
              <w:rPr>
                <w:rFonts w:ascii="Simplified Arabic" w:hAnsi="Simplified Arabic"/>
                <w:sz w:val="18"/>
                <w:szCs w:val="25"/>
                <w:rtl/>
              </w:rPr>
            </w:pPr>
            <w:r w:rsidRPr="0017106C">
              <w:rPr>
                <w:rFonts w:ascii="Simplified Arabic" w:hAnsi="Simplified Arabic"/>
                <w:sz w:val="18"/>
                <w:szCs w:val="25"/>
                <w:rtl/>
              </w:rPr>
              <w:t>12</w:t>
            </w:r>
            <w:r w:rsidRPr="0017106C">
              <w:rPr>
                <w:rFonts w:ascii="Simplified Arabic" w:hAnsi="Simplified Arabic" w:hint="cs"/>
                <w:sz w:val="18"/>
                <w:szCs w:val="25"/>
                <w:rtl/>
              </w:rPr>
              <w:t>.</w:t>
            </w:r>
            <w:r w:rsidRPr="0017106C">
              <w:rPr>
                <w:rFonts w:ascii="Simplified Arabic" w:hAnsi="Simplified Arabic"/>
                <w:sz w:val="18"/>
                <w:szCs w:val="25"/>
                <w:rtl/>
              </w:rPr>
              <w:t>1</w:t>
            </w:r>
            <w:r w:rsidRPr="0017106C">
              <w:rPr>
                <w:rFonts w:ascii="Simplified Arabic" w:hAnsi="Simplified Arabic" w:hint="cs"/>
                <w:sz w:val="18"/>
                <w:szCs w:val="25"/>
                <w:rtl/>
              </w:rPr>
              <w:t>٪</w:t>
            </w:r>
            <w:r w:rsidRPr="0017106C">
              <w:rPr>
                <w:rFonts w:ascii="Simplified Arabic" w:hAnsi="Simplified Arabic"/>
                <w:sz w:val="18"/>
                <w:szCs w:val="25"/>
                <w:rtl/>
              </w:rPr>
              <w:t xml:space="preserve"> (لسنة 2008) </w:t>
            </w:r>
          </w:p>
        </w:tc>
      </w:tr>
    </w:tbl>
    <w:p w:rsidR="00FF7886" w:rsidRPr="00FF7886" w:rsidRDefault="00FF7886" w:rsidP="00FF7886">
      <w:pPr>
        <w:pStyle w:val="SingleTxtGA"/>
        <w:spacing w:after="200" w:line="300" w:lineRule="exact"/>
        <w:rPr>
          <w:sz w:val="16"/>
          <w:szCs w:val="26"/>
          <w:rtl/>
        </w:rPr>
      </w:pPr>
      <w:r w:rsidRPr="00FF7886">
        <w:rPr>
          <w:sz w:val="16"/>
          <w:szCs w:val="26"/>
          <w:rtl/>
        </w:rPr>
        <w:t xml:space="preserve">المجموعة </w:t>
      </w:r>
      <w:r w:rsidRPr="00FF7886">
        <w:rPr>
          <w:rFonts w:hint="cs"/>
          <w:sz w:val="16"/>
          <w:szCs w:val="26"/>
          <w:rtl/>
        </w:rPr>
        <w:t>الإحصائية</w:t>
      </w:r>
      <w:r w:rsidRPr="00FF7886">
        <w:rPr>
          <w:sz w:val="16"/>
          <w:szCs w:val="26"/>
          <w:rtl/>
        </w:rPr>
        <w:t xml:space="preserve"> السنوية 2008-2009</w:t>
      </w:r>
      <w:r w:rsidRPr="00FF7886">
        <w:rPr>
          <w:rFonts w:hint="cs"/>
          <w:sz w:val="16"/>
          <w:szCs w:val="26"/>
          <w:rtl/>
        </w:rPr>
        <w:t>،</w:t>
      </w:r>
      <w:r w:rsidRPr="00FF7886">
        <w:rPr>
          <w:sz w:val="16"/>
          <w:szCs w:val="26"/>
          <w:rtl/>
        </w:rPr>
        <w:t xml:space="preserve"> الصفحة 626، الجدول رقم 1/19 </w:t>
      </w:r>
    </w:p>
    <w:p w:rsidR="00FF7886" w:rsidRPr="00FF7886" w:rsidRDefault="00FF7886" w:rsidP="00206D30">
      <w:pPr>
        <w:pStyle w:val="SingleTxtGA"/>
      </w:pPr>
      <w:r w:rsidRPr="00FF7886">
        <w:rPr>
          <w:rFonts w:hint="cs"/>
          <w:rtl/>
          <w:lang w:bidi="ar-EG"/>
        </w:rPr>
        <w:t>12-</w:t>
      </w:r>
      <w:r w:rsidRPr="00FF7886">
        <w:rPr>
          <w:rFonts w:hint="cs"/>
          <w:rtl/>
          <w:lang w:bidi="ar-EG"/>
        </w:rPr>
        <w:tab/>
      </w:r>
      <w:r w:rsidRPr="00FF7886">
        <w:rPr>
          <w:rtl/>
          <w:lang w:bidi="ar-EG"/>
        </w:rPr>
        <w:t>وقدر</w:t>
      </w:r>
      <w:r w:rsidRPr="00FF7886">
        <w:rPr>
          <w:rtl/>
        </w:rPr>
        <w:t xml:space="preserve"> تعلق </w:t>
      </w:r>
      <w:r w:rsidRPr="00FF7886">
        <w:rPr>
          <w:rFonts w:hint="cs"/>
          <w:rtl/>
        </w:rPr>
        <w:t>الأمر</w:t>
      </w:r>
      <w:r w:rsidRPr="00FF7886">
        <w:rPr>
          <w:rtl/>
        </w:rPr>
        <w:t xml:space="preserve"> بالفقرة 15 من الملاحظات </w:t>
      </w:r>
      <w:r w:rsidRPr="00FF7886">
        <w:rPr>
          <w:rFonts w:hint="cs"/>
          <w:rtl/>
        </w:rPr>
        <w:t xml:space="preserve">الختامية </w:t>
      </w:r>
      <w:r w:rsidRPr="00FF7886">
        <w:rPr>
          <w:rtl/>
        </w:rPr>
        <w:t xml:space="preserve">نود بيان </w:t>
      </w:r>
      <w:r w:rsidRPr="00FF7886">
        <w:rPr>
          <w:rFonts w:hint="cs"/>
          <w:rtl/>
        </w:rPr>
        <w:t>أن</w:t>
      </w:r>
      <w:r w:rsidRPr="00FF7886">
        <w:rPr>
          <w:rtl/>
        </w:rPr>
        <w:t xml:space="preserve"> العمل الجبري محظور في الدستور حيث </w:t>
      </w:r>
      <w:r w:rsidRPr="00FF7886">
        <w:rPr>
          <w:rFonts w:hint="cs"/>
          <w:rtl/>
        </w:rPr>
        <w:t>أكدت</w:t>
      </w:r>
      <w:r w:rsidRPr="00FF7886">
        <w:rPr>
          <w:rtl/>
        </w:rPr>
        <w:t xml:space="preserve"> المادة (37/ثالثا</w:t>
      </w:r>
      <w:r w:rsidR="005A08FD">
        <w:rPr>
          <w:rFonts w:hint="cs"/>
          <w:rtl/>
        </w:rPr>
        <w:t>ً</w:t>
      </w:r>
      <w:r w:rsidRPr="00FF7886">
        <w:rPr>
          <w:rtl/>
        </w:rPr>
        <w:t xml:space="preserve"> والتي نصت على</w:t>
      </w:r>
      <w:r w:rsidR="00F6767D">
        <w:rPr>
          <w:rtl/>
        </w:rPr>
        <w:t xml:space="preserve"> (</w:t>
      </w:r>
      <w:r w:rsidRPr="00FF7886">
        <w:rPr>
          <w:rtl/>
        </w:rPr>
        <w:t>يحرم العمل القسري</w:t>
      </w:r>
      <w:r w:rsidR="00F6767D">
        <w:rPr>
          <w:rtl/>
        </w:rPr>
        <w:t xml:space="preserve"> (</w:t>
      </w:r>
      <w:r w:rsidRPr="00FF7886">
        <w:rPr>
          <w:rtl/>
        </w:rPr>
        <w:t>السخرة) والعبودية وتجارة العبيد (الرقيق)</w:t>
      </w:r>
      <w:r w:rsidRPr="00FF7886">
        <w:rPr>
          <w:rFonts w:hint="cs"/>
          <w:rtl/>
        </w:rPr>
        <w:t>،</w:t>
      </w:r>
      <w:r w:rsidRPr="00FF7886">
        <w:rPr>
          <w:rtl/>
        </w:rPr>
        <w:t xml:space="preserve"> ويحرم الاتجار بالنساء </w:t>
      </w:r>
      <w:r w:rsidRPr="00FF7886">
        <w:rPr>
          <w:rFonts w:hint="cs"/>
          <w:rtl/>
        </w:rPr>
        <w:t>والأطفال</w:t>
      </w:r>
      <w:r w:rsidRPr="00FF7886">
        <w:rPr>
          <w:rtl/>
        </w:rPr>
        <w:t xml:space="preserve"> والاتجار بالجنس) ولا يوجد حاليا</w:t>
      </w:r>
      <w:r w:rsidR="005A08FD">
        <w:rPr>
          <w:rFonts w:hint="cs"/>
          <w:rtl/>
        </w:rPr>
        <w:t>ً</w:t>
      </w:r>
      <w:r w:rsidRPr="00FF7886">
        <w:rPr>
          <w:rtl/>
        </w:rPr>
        <w:t xml:space="preserve"> </w:t>
      </w:r>
      <w:r w:rsidRPr="00FF7886">
        <w:rPr>
          <w:rFonts w:hint="cs"/>
          <w:rtl/>
        </w:rPr>
        <w:t>أي</w:t>
      </w:r>
      <w:r w:rsidRPr="00FF7886">
        <w:rPr>
          <w:rtl/>
        </w:rPr>
        <w:t xml:space="preserve"> تطبيق لحالة الحكم على شخص بالعمل الجبري كجزء من عقوبة السجن في حالات التعبير عن </w:t>
      </w:r>
      <w:r w:rsidRPr="00FF7886">
        <w:rPr>
          <w:rFonts w:hint="cs"/>
          <w:rtl/>
        </w:rPr>
        <w:t>الآراء</w:t>
      </w:r>
      <w:r w:rsidRPr="00FF7886">
        <w:rPr>
          <w:rtl/>
        </w:rPr>
        <w:t xml:space="preserve"> السياسية، </w:t>
      </w:r>
      <w:r w:rsidRPr="00FF7886">
        <w:rPr>
          <w:rFonts w:hint="cs"/>
          <w:rtl/>
        </w:rPr>
        <w:t>إذ</w:t>
      </w:r>
      <w:r w:rsidRPr="00FF7886">
        <w:rPr>
          <w:rtl/>
        </w:rPr>
        <w:t xml:space="preserve"> </w:t>
      </w:r>
      <w:r w:rsidR="00206D30">
        <w:rPr>
          <w:rFonts w:hint="cs"/>
          <w:rtl/>
        </w:rPr>
        <w:t>إ</w:t>
      </w:r>
      <w:r w:rsidRPr="00FF7886">
        <w:rPr>
          <w:rtl/>
        </w:rPr>
        <w:t xml:space="preserve">ن الحق في حرية التعبير عن </w:t>
      </w:r>
      <w:r w:rsidRPr="00FF7886">
        <w:rPr>
          <w:rFonts w:hint="cs"/>
          <w:rtl/>
        </w:rPr>
        <w:t>الرأي</w:t>
      </w:r>
      <w:r w:rsidRPr="00FF7886">
        <w:rPr>
          <w:rtl/>
        </w:rPr>
        <w:t xml:space="preserve"> مضمون في الدستور بموجب المادة </w:t>
      </w:r>
      <w:r w:rsidRPr="00FF7886">
        <w:rPr>
          <w:rFonts w:hint="cs"/>
          <w:rtl/>
        </w:rPr>
        <w:t>38</w:t>
      </w:r>
      <w:r w:rsidRPr="00FF7886">
        <w:rPr>
          <w:rtl/>
        </w:rPr>
        <w:t xml:space="preserve"> من الدستور وعلق العمل بكافة نصوص قانون العقوبات المتعلقة بالجرائم السياسية وجرائم التعبير عن </w:t>
      </w:r>
      <w:r w:rsidRPr="00FF7886">
        <w:rPr>
          <w:rFonts w:hint="cs"/>
          <w:rtl/>
        </w:rPr>
        <w:t>الرأي</w:t>
      </w:r>
      <w:r w:rsidRPr="00FF7886">
        <w:rPr>
          <w:rtl/>
        </w:rPr>
        <w:t>.</w:t>
      </w:r>
    </w:p>
    <w:p w:rsidR="00FF7886" w:rsidRPr="00FF7886" w:rsidRDefault="00FF7886" w:rsidP="00FF7886">
      <w:pPr>
        <w:pStyle w:val="SingleTxtGA"/>
      </w:pPr>
      <w:r w:rsidRPr="00FF7886">
        <w:rPr>
          <w:rFonts w:hint="cs"/>
          <w:rtl/>
        </w:rPr>
        <w:t>13-</w:t>
      </w:r>
      <w:r w:rsidRPr="00FF7886">
        <w:rPr>
          <w:rFonts w:hint="cs"/>
          <w:rtl/>
        </w:rPr>
        <w:tab/>
      </w:r>
      <w:r w:rsidRPr="00FF7886">
        <w:rPr>
          <w:rtl/>
        </w:rPr>
        <w:t>وفيما يتعلق بالفقرة</w:t>
      </w:r>
      <w:r w:rsidRPr="00FF7886">
        <w:rPr>
          <w:rFonts w:hint="cs"/>
          <w:rtl/>
        </w:rPr>
        <w:t xml:space="preserve"> 16</w:t>
      </w:r>
      <w:r w:rsidRPr="00FF7886">
        <w:rPr>
          <w:rtl/>
        </w:rPr>
        <w:t xml:space="preserve"> </w:t>
      </w:r>
      <w:r w:rsidRPr="00FF7886">
        <w:rPr>
          <w:rFonts w:hint="cs"/>
          <w:rtl/>
        </w:rPr>
        <w:t xml:space="preserve">من الملاحظات الختامية </w:t>
      </w:r>
      <w:r w:rsidRPr="00FF7886">
        <w:rPr>
          <w:rtl/>
        </w:rPr>
        <w:t xml:space="preserve">نود </w:t>
      </w:r>
      <w:r w:rsidRPr="00FF7886">
        <w:rPr>
          <w:rFonts w:hint="cs"/>
          <w:rtl/>
        </w:rPr>
        <w:t>أن</w:t>
      </w:r>
      <w:r w:rsidRPr="00FF7886">
        <w:rPr>
          <w:rtl/>
        </w:rPr>
        <w:t xml:space="preserve"> نبين للجنتكم الموقرة </w:t>
      </w:r>
      <w:r w:rsidR="004843DF">
        <w:rPr>
          <w:rtl/>
        </w:rPr>
        <w:t>بأن</w:t>
      </w:r>
      <w:r w:rsidRPr="00FF7886">
        <w:rPr>
          <w:rtl/>
        </w:rPr>
        <w:t xml:space="preserve"> هناك مشروع قانون جديد للعمل على </w:t>
      </w:r>
      <w:r w:rsidRPr="00FF7886">
        <w:rPr>
          <w:rFonts w:hint="cs"/>
          <w:rtl/>
        </w:rPr>
        <w:t>طاو</w:t>
      </w:r>
      <w:r w:rsidRPr="00FF7886">
        <w:rPr>
          <w:rFonts w:hint="eastAsia"/>
          <w:rtl/>
        </w:rPr>
        <w:t>لة</w:t>
      </w:r>
      <w:r w:rsidRPr="00FF7886">
        <w:rPr>
          <w:rtl/>
        </w:rPr>
        <w:t xml:space="preserve"> البرلمان بانتظار التصويت عليه </w:t>
      </w:r>
      <w:r w:rsidRPr="00FF7886">
        <w:rPr>
          <w:rFonts w:hint="cs"/>
          <w:rtl/>
        </w:rPr>
        <w:t>لإقراره</w:t>
      </w:r>
      <w:r w:rsidRPr="00FF7886">
        <w:rPr>
          <w:rtl/>
        </w:rPr>
        <w:t xml:space="preserve"> يضمن الحق في </w:t>
      </w:r>
      <w:r w:rsidRPr="00FF7886">
        <w:rPr>
          <w:rFonts w:hint="cs"/>
          <w:rtl/>
        </w:rPr>
        <w:t>إنشاء</w:t>
      </w:r>
      <w:r w:rsidRPr="00FF7886">
        <w:rPr>
          <w:rtl/>
        </w:rPr>
        <w:t xml:space="preserve"> النقابات العمالية داخل العراق بشكل مستقل وبدون </w:t>
      </w:r>
      <w:r w:rsidRPr="00FF7886">
        <w:rPr>
          <w:rFonts w:hint="cs"/>
          <w:rtl/>
        </w:rPr>
        <w:t>أي</w:t>
      </w:r>
      <w:r w:rsidRPr="00FF7886">
        <w:rPr>
          <w:rtl/>
        </w:rPr>
        <w:t xml:space="preserve"> تدخل حكومي وسينظم القانون الجديد الحق في </w:t>
      </w:r>
      <w:r w:rsidRPr="00FF7886">
        <w:rPr>
          <w:rFonts w:hint="cs"/>
          <w:rtl/>
        </w:rPr>
        <w:t>المساو</w:t>
      </w:r>
      <w:r w:rsidRPr="00FF7886">
        <w:rPr>
          <w:rFonts w:hint="eastAsia"/>
          <w:rtl/>
        </w:rPr>
        <w:t>مة</w:t>
      </w:r>
      <w:r w:rsidRPr="00FF7886">
        <w:rPr>
          <w:rtl/>
        </w:rPr>
        <w:t xml:space="preserve"> الجماعية.</w:t>
      </w:r>
    </w:p>
    <w:p w:rsidR="00FF7886" w:rsidRPr="00FF7886" w:rsidRDefault="00FF7886" w:rsidP="00FF7886">
      <w:pPr>
        <w:pStyle w:val="SingleTxtGA"/>
      </w:pPr>
      <w:r w:rsidRPr="00FF7886">
        <w:rPr>
          <w:rFonts w:hint="cs"/>
          <w:rtl/>
          <w:lang w:bidi="ar-EG"/>
        </w:rPr>
        <w:t>14-</w:t>
      </w:r>
      <w:r w:rsidRPr="00FF7886">
        <w:rPr>
          <w:rFonts w:hint="cs"/>
          <w:rtl/>
          <w:lang w:bidi="ar-EG"/>
        </w:rPr>
        <w:tab/>
      </w:r>
      <w:r w:rsidRPr="00FF7886">
        <w:rPr>
          <w:rtl/>
          <w:lang w:bidi="ar-EG"/>
        </w:rPr>
        <w:t>وقدر</w:t>
      </w:r>
      <w:r w:rsidRPr="00FF7886">
        <w:rPr>
          <w:rtl/>
        </w:rPr>
        <w:t xml:space="preserve"> تعلق </w:t>
      </w:r>
      <w:r w:rsidRPr="00FF7886">
        <w:rPr>
          <w:rFonts w:hint="cs"/>
          <w:rtl/>
        </w:rPr>
        <w:t>الأمر</w:t>
      </w:r>
      <w:r w:rsidRPr="00FF7886">
        <w:rPr>
          <w:rtl/>
        </w:rPr>
        <w:t xml:space="preserve"> بالفقرة </w:t>
      </w:r>
      <w:r w:rsidRPr="00FF7886">
        <w:rPr>
          <w:rFonts w:hint="cs"/>
          <w:rtl/>
        </w:rPr>
        <w:t>17</w:t>
      </w:r>
      <w:r w:rsidRPr="00FF7886">
        <w:rPr>
          <w:rtl/>
        </w:rPr>
        <w:t xml:space="preserve"> من الملاحظات الختامية نود </w:t>
      </w:r>
      <w:r w:rsidRPr="00FF7886">
        <w:rPr>
          <w:rFonts w:hint="cs"/>
          <w:rtl/>
        </w:rPr>
        <w:t>أن</w:t>
      </w:r>
      <w:r w:rsidRPr="00FF7886">
        <w:rPr>
          <w:rtl/>
        </w:rPr>
        <w:t xml:space="preserve"> نبين للجنتكم الموقرة </w:t>
      </w:r>
      <w:r w:rsidRPr="00FF7886">
        <w:rPr>
          <w:rFonts w:hint="cs"/>
          <w:rtl/>
        </w:rPr>
        <w:t>أن</w:t>
      </w:r>
      <w:r w:rsidRPr="00FF7886">
        <w:rPr>
          <w:rtl/>
        </w:rPr>
        <w:t xml:space="preserve"> حكومة جمهورية العراق قد اتخذت جملة من </w:t>
      </w:r>
      <w:r w:rsidRPr="00FF7886">
        <w:rPr>
          <w:rFonts w:hint="cs"/>
          <w:rtl/>
        </w:rPr>
        <w:t>الإجراءات</w:t>
      </w:r>
      <w:r w:rsidRPr="00FF7886">
        <w:rPr>
          <w:rtl/>
        </w:rPr>
        <w:t xml:space="preserve"> تتضمن دفع مستحقات العاملين الذين كانوا يعملون في العراق بما في ذلك مستحقات قديمة تعود </w:t>
      </w:r>
      <w:r w:rsidRPr="00FF7886">
        <w:rPr>
          <w:rFonts w:hint="cs"/>
          <w:rtl/>
        </w:rPr>
        <w:t>إلى</w:t>
      </w:r>
      <w:r w:rsidRPr="00FF7886">
        <w:rPr>
          <w:rtl/>
        </w:rPr>
        <w:t xml:space="preserve"> </w:t>
      </w:r>
      <w:r w:rsidRPr="00FF7886">
        <w:rPr>
          <w:rFonts w:hint="cs"/>
          <w:rtl/>
        </w:rPr>
        <w:t>أعوام</w:t>
      </w:r>
      <w:r w:rsidRPr="00FF7886">
        <w:rPr>
          <w:rtl/>
        </w:rPr>
        <w:t xml:space="preserve"> الثمانينات.</w:t>
      </w:r>
    </w:p>
    <w:p w:rsidR="00FF7886" w:rsidRPr="00206D30" w:rsidRDefault="00FF7886" w:rsidP="005A08FD">
      <w:pPr>
        <w:pStyle w:val="SingleTxtGA"/>
        <w:rPr>
          <w:spacing w:val="-4"/>
        </w:rPr>
      </w:pPr>
      <w:r w:rsidRPr="00206D30">
        <w:rPr>
          <w:rFonts w:hint="cs"/>
          <w:spacing w:val="-4"/>
          <w:rtl/>
          <w:lang w:bidi="ar-EG"/>
        </w:rPr>
        <w:t>15-</w:t>
      </w:r>
      <w:r w:rsidRPr="00206D30">
        <w:rPr>
          <w:rFonts w:hint="cs"/>
          <w:spacing w:val="-4"/>
          <w:rtl/>
          <w:lang w:bidi="ar-EG"/>
        </w:rPr>
        <w:tab/>
      </w:r>
      <w:r w:rsidRPr="00206D30">
        <w:rPr>
          <w:spacing w:val="-4"/>
          <w:rtl/>
          <w:lang w:bidi="ar-EG"/>
        </w:rPr>
        <w:t>وبشان</w:t>
      </w:r>
      <w:r w:rsidRPr="00206D30">
        <w:rPr>
          <w:spacing w:val="-4"/>
          <w:rtl/>
        </w:rPr>
        <w:t xml:space="preserve"> التوصية </w:t>
      </w:r>
      <w:r w:rsidRPr="00206D30">
        <w:rPr>
          <w:rFonts w:hint="cs"/>
          <w:spacing w:val="-4"/>
          <w:rtl/>
        </w:rPr>
        <w:t xml:space="preserve">الواردة في الفقرة 18 </w:t>
      </w:r>
      <w:r w:rsidRPr="00206D30">
        <w:rPr>
          <w:spacing w:val="-4"/>
          <w:rtl/>
        </w:rPr>
        <w:t>من الملاحظات الختامية ف</w:t>
      </w:r>
      <w:r w:rsidR="005A08FD">
        <w:rPr>
          <w:rFonts w:hint="cs"/>
          <w:spacing w:val="-4"/>
          <w:rtl/>
        </w:rPr>
        <w:t>إ</w:t>
      </w:r>
      <w:r w:rsidRPr="00206D30">
        <w:rPr>
          <w:spacing w:val="-4"/>
          <w:rtl/>
        </w:rPr>
        <w:t xml:space="preserve">ن جمهورية العراق اتخذت </w:t>
      </w:r>
      <w:r w:rsidRPr="00206D30">
        <w:rPr>
          <w:rFonts w:hint="cs"/>
          <w:spacing w:val="-4"/>
          <w:rtl/>
        </w:rPr>
        <w:t>إجراءات</w:t>
      </w:r>
      <w:r w:rsidRPr="00206D30">
        <w:rPr>
          <w:spacing w:val="-4"/>
          <w:rtl/>
        </w:rPr>
        <w:t xml:space="preserve"> خاصة باتباع نظام خاص للحماية الاجتماعية يتمثل </w:t>
      </w:r>
      <w:r w:rsidRPr="00206D30">
        <w:rPr>
          <w:rFonts w:hint="cs"/>
          <w:spacing w:val="-4"/>
          <w:rtl/>
        </w:rPr>
        <w:t>بإنشاء</w:t>
      </w:r>
      <w:r w:rsidRPr="00206D30">
        <w:rPr>
          <w:spacing w:val="-4"/>
          <w:rtl/>
        </w:rPr>
        <w:t xml:space="preserve"> شبكة للرعاية الاجتماعية يتم بموجبها صرف مبالغ شهرية لشرائح </w:t>
      </w:r>
      <w:r w:rsidRPr="00206D30">
        <w:rPr>
          <w:rFonts w:hint="cs"/>
          <w:spacing w:val="-4"/>
          <w:rtl/>
        </w:rPr>
        <w:t>الأرامل</w:t>
      </w:r>
      <w:r w:rsidRPr="00206D30">
        <w:rPr>
          <w:spacing w:val="-4"/>
          <w:rtl/>
        </w:rPr>
        <w:t xml:space="preserve"> والمطلقات والنساء المهجورات (عبر دائرة رعاية </w:t>
      </w:r>
      <w:r w:rsidRPr="00206D30">
        <w:rPr>
          <w:rFonts w:hint="cs"/>
          <w:spacing w:val="-4"/>
          <w:rtl/>
        </w:rPr>
        <w:t>المرأة</w:t>
      </w:r>
      <w:r w:rsidRPr="00206D30">
        <w:rPr>
          <w:spacing w:val="-4"/>
          <w:rtl/>
        </w:rPr>
        <w:t xml:space="preserve"> المرتبطة بمكتب رئيس الوزراء) والعاطلين عن العمل (متوقفة حاليا</w:t>
      </w:r>
      <w:r w:rsidR="00206D30" w:rsidRPr="00206D30">
        <w:rPr>
          <w:rFonts w:hint="cs"/>
          <w:spacing w:val="-4"/>
          <w:rtl/>
        </w:rPr>
        <w:t>ً</w:t>
      </w:r>
      <w:r w:rsidRPr="00206D30">
        <w:rPr>
          <w:spacing w:val="-4"/>
          <w:rtl/>
        </w:rPr>
        <w:t xml:space="preserve">) </w:t>
      </w:r>
      <w:r w:rsidRPr="00206D30">
        <w:rPr>
          <w:rFonts w:hint="cs"/>
          <w:spacing w:val="-4"/>
          <w:rtl/>
        </w:rPr>
        <w:t>والأشخاص</w:t>
      </w:r>
      <w:r w:rsidRPr="00206D30">
        <w:rPr>
          <w:spacing w:val="-4"/>
          <w:rtl/>
        </w:rPr>
        <w:t xml:space="preserve"> ذوي </w:t>
      </w:r>
      <w:r w:rsidRPr="00206D30">
        <w:rPr>
          <w:rFonts w:hint="cs"/>
          <w:spacing w:val="-4"/>
          <w:rtl/>
        </w:rPr>
        <w:t>الإعاقة</w:t>
      </w:r>
      <w:r w:rsidRPr="00206D30">
        <w:rPr>
          <w:spacing w:val="-4"/>
          <w:rtl/>
        </w:rPr>
        <w:t xml:space="preserve"> </w:t>
      </w:r>
      <w:r w:rsidRPr="00206D30">
        <w:rPr>
          <w:rFonts w:hint="cs"/>
          <w:spacing w:val="-4"/>
          <w:rtl/>
        </w:rPr>
        <w:t>والأيتام</w:t>
      </w:r>
      <w:r w:rsidR="00F6767D" w:rsidRPr="00206D30">
        <w:rPr>
          <w:spacing w:val="-4"/>
          <w:rtl/>
        </w:rPr>
        <w:t xml:space="preserve"> (</w:t>
      </w:r>
      <w:r w:rsidRPr="00206D30">
        <w:rPr>
          <w:spacing w:val="-4"/>
          <w:rtl/>
        </w:rPr>
        <w:t xml:space="preserve">عبر دائرة الرعاية الاجتماعية </w:t>
      </w:r>
      <w:r w:rsidR="00206D30" w:rsidRPr="00206D30">
        <w:rPr>
          <w:rFonts w:hint="cs"/>
          <w:spacing w:val="-4"/>
          <w:rtl/>
        </w:rPr>
        <w:t>-</w:t>
      </w:r>
      <w:r w:rsidRPr="00206D30">
        <w:rPr>
          <w:spacing w:val="-4"/>
          <w:rtl/>
        </w:rPr>
        <w:t xml:space="preserve"> وزارة العمل والشؤون الاجتماعية). </w:t>
      </w:r>
    </w:p>
    <w:p w:rsidR="00FF7886" w:rsidRPr="00FF7886" w:rsidRDefault="00FF7886" w:rsidP="0017106C">
      <w:pPr>
        <w:pStyle w:val="SingleTxtGA"/>
      </w:pPr>
      <w:r w:rsidRPr="00FF7886">
        <w:rPr>
          <w:rFonts w:hint="cs"/>
          <w:rtl/>
        </w:rPr>
        <w:t>16-</w:t>
      </w:r>
      <w:r w:rsidRPr="00FF7886">
        <w:rPr>
          <w:rFonts w:hint="cs"/>
          <w:rtl/>
        </w:rPr>
        <w:tab/>
        <w:t>وفيما يتعلق بالتوصية الواردة في الفقرة 19 من الملاحظات الختامية</w:t>
      </w:r>
      <w:r w:rsidRPr="00FF7886">
        <w:rPr>
          <w:rtl/>
        </w:rPr>
        <w:t xml:space="preserve"> الخاصة بتشغيل </w:t>
      </w:r>
      <w:r w:rsidRPr="00FF7886">
        <w:rPr>
          <w:rFonts w:hint="cs"/>
          <w:rtl/>
        </w:rPr>
        <w:t>الأطفال</w:t>
      </w:r>
      <w:r w:rsidRPr="00FF7886">
        <w:rPr>
          <w:rtl/>
        </w:rPr>
        <w:t xml:space="preserve"> نود بيان </w:t>
      </w:r>
      <w:r w:rsidR="0017106C">
        <w:rPr>
          <w:rFonts w:hint="cs"/>
          <w:rtl/>
        </w:rPr>
        <w:t>أ</w:t>
      </w:r>
      <w:r w:rsidRPr="00FF7886">
        <w:rPr>
          <w:rtl/>
        </w:rPr>
        <w:t xml:space="preserve">نه قد تم تشكيل شعبة مكافحة عمل </w:t>
      </w:r>
      <w:r w:rsidRPr="00FF7886">
        <w:rPr>
          <w:rFonts w:hint="cs"/>
          <w:rtl/>
        </w:rPr>
        <w:t>الأطفال</w:t>
      </w:r>
      <w:r w:rsidRPr="00FF7886">
        <w:rPr>
          <w:rtl/>
        </w:rPr>
        <w:t xml:space="preserve"> في </w:t>
      </w:r>
      <w:r w:rsidRPr="00FF7886">
        <w:rPr>
          <w:rFonts w:hint="cs"/>
          <w:rtl/>
        </w:rPr>
        <w:t>إطار</w:t>
      </w:r>
      <w:r w:rsidRPr="00FF7886">
        <w:rPr>
          <w:rtl/>
        </w:rPr>
        <w:t xml:space="preserve"> قسم تفتيش العمل التابع لوزارة العمل والشؤون الاجتماعية الذي يتولى رصد حالات تشغيل </w:t>
      </w:r>
      <w:r w:rsidRPr="00FF7886">
        <w:rPr>
          <w:rFonts w:hint="cs"/>
          <w:rtl/>
        </w:rPr>
        <w:t>الأطفال</w:t>
      </w:r>
      <w:r w:rsidRPr="00FF7886">
        <w:rPr>
          <w:rtl/>
        </w:rPr>
        <w:t xml:space="preserve"> دون السن القانوني للعمل عند زيارته للمشاريع ويقوم بمتابعة تنفيذ ضوابط تشغيل </w:t>
      </w:r>
      <w:r w:rsidRPr="00FF7886">
        <w:rPr>
          <w:rFonts w:hint="cs"/>
          <w:rtl/>
        </w:rPr>
        <w:t>الأحداث</w:t>
      </w:r>
      <w:r w:rsidRPr="00FF7886">
        <w:rPr>
          <w:rtl/>
        </w:rPr>
        <w:t xml:space="preserve"> بسن</w:t>
      </w:r>
      <w:r w:rsidR="00206D30">
        <w:rPr>
          <w:rFonts w:hint="cs"/>
          <w:rtl/>
        </w:rPr>
        <w:t> </w:t>
      </w:r>
      <w:r w:rsidRPr="00FF7886">
        <w:rPr>
          <w:rtl/>
        </w:rPr>
        <w:t>15</w:t>
      </w:r>
      <w:r w:rsidR="00206D30">
        <w:rPr>
          <w:rFonts w:hint="cs"/>
          <w:rtl/>
        </w:rPr>
        <w:t>-</w:t>
      </w:r>
      <w:r w:rsidRPr="00FF7886">
        <w:rPr>
          <w:rtl/>
        </w:rPr>
        <w:t xml:space="preserve">18 سنة مع تحديد المهن التي لا يجوز تشغيلهم فيها وهي (178) مهنة وهناك </w:t>
      </w:r>
      <w:r w:rsidRPr="00FF7886">
        <w:rPr>
          <w:rFonts w:hint="cs"/>
          <w:rtl/>
        </w:rPr>
        <w:t>تعا</w:t>
      </w:r>
      <w:r w:rsidRPr="00FF7886">
        <w:rPr>
          <w:rFonts w:hint="eastAsia"/>
          <w:rtl/>
        </w:rPr>
        <w:t>ون</w:t>
      </w:r>
      <w:r w:rsidR="005A08FD">
        <w:rPr>
          <w:rtl/>
        </w:rPr>
        <w:t xml:space="preserve"> مع منظمة العمل الدولية ل</w:t>
      </w:r>
      <w:r w:rsidR="005A08FD">
        <w:rPr>
          <w:rFonts w:hint="cs"/>
          <w:rtl/>
        </w:rPr>
        <w:t>إ</w:t>
      </w:r>
      <w:r w:rsidRPr="00FF7886">
        <w:rPr>
          <w:rtl/>
        </w:rPr>
        <w:t>عداد كوادر تمهيدا</w:t>
      </w:r>
      <w:r w:rsidR="0017106C">
        <w:rPr>
          <w:rFonts w:hint="cs"/>
          <w:rtl/>
        </w:rPr>
        <w:t>ً</w:t>
      </w:r>
      <w:r w:rsidRPr="00FF7886">
        <w:rPr>
          <w:rtl/>
        </w:rPr>
        <w:t xml:space="preserve"> للقيام بعملية مسح لعمل </w:t>
      </w:r>
      <w:r w:rsidRPr="00FF7886">
        <w:rPr>
          <w:rFonts w:hint="cs"/>
          <w:rtl/>
        </w:rPr>
        <w:t>الأطفال</w:t>
      </w:r>
      <w:r w:rsidRPr="00FF7886">
        <w:rPr>
          <w:rtl/>
        </w:rPr>
        <w:t xml:space="preserve"> بهدف تطوير متابعة عمل </w:t>
      </w:r>
      <w:r w:rsidRPr="00FF7886">
        <w:rPr>
          <w:rFonts w:hint="cs"/>
          <w:rtl/>
        </w:rPr>
        <w:t>الأطفال</w:t>
      </w:r>
      <w:r w:rsidRPr="00FF7886">
        <w:rPr>
          <w:rtl/>
        </w:rPr>
        <w:t>.</w:t>
      </w:r>
    </w:p>
    <w:p w:rsidR="00FF7886" w:rsidRPr="00FF7886" w:rsidRDefault="00FF7886" w:rsidP="005A08FD">
      <w:pPr>
        <w:pStyle w:val="SingleTxtGA"/>
      </w:pPr>
      <w:r w:rsidRPr="00FF7886">
        <w:rPr>
          <w:rFonts w:hint="cs"/>
          <w:rtl/>
        </w:rPr>
        <w:t>17-</w:t>
      </w:r>
      <w:r w:rsidRPr="00FF7886">
        <w:rPr>
          <w:rFonts w:hint="cs"/>
          <w:rtl/>
        </w:rPr>
        <w:tab/>
      </w:r>
      <w:r w:rsidRPr="00FF7886">
        <w:rPr>
          <w:rtl/>
        </w:rPr>
        <w:t>وبش</w:t>
      </w:r>
      <w:r w:rsidR="005A08FD">
        <w:rPr>
          <w:rFonts w:hint="cs"/>
          <w:rtl/>
        </w:rPr>
        <w:t>أ</w:t>
      </w:r>
      <w:r w:rsidRPr="00FF7886">
        <w:rPr>
          <w:rtl/>
        </w:rPr>
        <w:t xml:space="preserve">ن التوصية </w:t>
      </w:r>
      <w:r w:rsidRPr="00FF7886">
        <w:rPr>
          <w:rFonts w:hint="cs"/>
          <w:rtl/>
        </w:rPr>
        <w:t>الواردة في الفقرة 20 من الملاحظات الختامية</w:t>
      </w:r>
      <w:r w:rsidRPr="00FF7886">
        <w:rPr>
          <w:rtl/>
        </w:rPr>
        <w:t xml:space="preserve"> نود بيان </w:t>
      </w:r>
      <w:r w:rsidRPr="00FF7886">
        <w:rPr>
          <w:rFonts w:hint="cs"/>
          <w:rtl/>
        </w:rPr>
        <w:t>أن</w:t>
      </w:r>
      <w:r w:rsidRPr="00FF7886">
        <w:rPr>
          <w:rtl/>
        </w:rPr>
        <w:t xml:space="preserve"> جمهورية العراق </w:t>
      </w:r>
      <w:r w:rsidRPr="00FF7886">
        <w:rPr>
          <w:rFonts w:hint="cs"/>
          <w:rtl/>
        </w:rPr>
        <w:t>وكإجراء</w:t>
      </w:r>
      <w:r w:rsidRPr="00FF7886">
        <w:rPr>
          <w:rtl/>
        </w:rPr>
        <w:t xml:space="preserve"> لتصفية </w:t>
      </w:r>
      <w:r w:rsidR="005A08FD">
        <w:rPr>
          <w:rFonts w:hint="cs"/>
          <w:rtl/>
        </w:rPr>
        <w:t>إ</w:t>
      </w:r>
      <w:r w:rsidRPr="00FF7886">
        <w:rPr>
          <w:rtl/>
        </w:rPr>
        <w:t xml:space="preserve">رث انتهاكات حقوق </w:t>
      </w:r>
      <w:r w:rsidRPr="00FF7886">
        <w:rPr>
          <w:rFonts w:hint="cs"/>
          <w:rtl/>
        </w:rPr>
        <w:t>الإنسان</w:t>
      </w:r>
      <w:r w:rsidRPr="00FF7886">
        <w:rPr>
          <w:rtl/>
        </w:rPr>
        <w:t xml:space="preserve"> التي حصلت </w:t>
      </w:r>
      <w:r w:rsidRPr="00FF7886">
        <w:rPr>
          <w:rFonts w:hint="cs"/>
          <w:rtl/>
        </w:rPr>
        <w:t>إبان</w:t>
      </w:r>
      <w:r w:rsidRPr="00FF7886">
        <w:rPr>
          <w:rtl/>
        </w:rPr>
        <w:t xml:space="preserve"> حكم النظام السابق قد </w:t>
      </w:r>
      <w:r w:rsidRPr="00FF7886">
        <w:rPr>
          <w:rFonts w:hint="cs"/>
          <w:rtl/>
        </w:rPr>
        <w:t>أفردت</w:t>
      </w:r>
      <w:r w:rsidRPr="00FF7886">
        <w:rPr>
          <w:rtl/>
        </w:rPr>
        <w:t xml:space="preserve"> مادة دستورية برقم 140 تعالج حالات التغيرات الديمغرافية للسكان التي مارسها النظام السابق بما فيها حالات التهجير القسري </w:t>
      </w:r>
      <w:r w:rsidRPr="00FF7886">
        <w:rPr>
          <w:rFonts w:hint="cs"/>
          <w:rtl/>
        </w:rPr>
        <w:t>للأكراد</w:t>
      </w:r>
      <w:r w:rsidRPr="00FF7886">
        <w:rPr>
          <w:rtl/>
        </w:rPr>
        <w:t xml:space="preserve"> والعرب والتركمان وتم </w:t>
      </w:r>
      <w:r w:rsidRPr="00FF7886">
        <w:rPr>
          <w:rFonts w:hint="cs"/>
          <w:rtl/>
        </w:rPr>
        <w:t>إنشاء</w:t>
      </w:r>
      <w:r w:rsidRPr="00FF7886">
        <w:rPr>
          <w:rtl/>
        </w:rPr>
        <w:t xml:space="preserve"> هيئة خاصة لفض منازعات الملكية العقارية نتيجة المصادرة والتهجير لتلك العقارات ومنح التعويضات </w:t>
      </w:r>
      <w:r w:rsidRPr="00FF7886">
        <w:rPr>
          <w:rFonts w:hint="cs"/>
          <w:rtl/>
        </w:rPr>
        <w:t>أو</w:t>
      </w:r>
      <w:r w:rsidRPr="00FF7886">
        <w:rPr>
          <w:rtl/>
        </w:rPr>
        <w:t xml:space="preserve"> </w:t>
      </w:r>
      <w:r w:rsidRPr="00FF7886">
        <w:rPr>
          <w:rFonts w:hint="cs"/>
          <w:rtl/>
        </w:rPr>
        <w:t>إعادة</w:t>
      </w:r>
      <w:r w:rsidRPr="00FF7886">
        <w:rPr>
          <w:rtl/>
        </w:rPr>
        <w:t xml:space="preserve"> العقارات المصادرة </w:t>
      </w:r>
      <w:r w:rsidRPr="00FF7886">
        <w:rPr>
          <w:rFonts w:hint="cs"/>
          <w:rtl/>
        </w:rPr>
        <w:t>إلى</w:t>
      </w:r>
      <w:r w:rsidRPr="00FF7886">
        <w:rPr>
          <w:rtl/>
        </w:rPr>
        <w:t xml:space="preserve"> </w:t>
      </w:r>
      <w:r w:rsidRPr="00FF7886">
        <w:rPr>
          <w:rFonts w:hint="cs"/>
          <w:rtl/>
        </w:rPr>
        <w:t>أصحابها</w:t>
      </w:r>
      <w:r w:rsidRPr="00FF7886">
        <w:rPr>
          <w:rtl/>
        </w:rPr>
        <w:t>.</w:t>
      </w:r>
    </w:p>
    <w:p w:rsidR="00FF7886" w:rsidRPr="00FF7886" w:rsidRDefault="00FF7886" w:rsidP="00FF7886">
      <w:pPr>
        <w:pStyle w:val="SingleTxtGA"/>
      </w:pPr>
      <w:r w:rsidRPr="00FF7886">
        <w:rPr>
          <w:rFonts w:hint="cs"/>
          <w:rtl/>
        </w:rPr>
        <w:t>18-</w:t>
      </w:r>
      <w:r w:rsidRPr="00FF7886">
        <w:rPr>
          <w:rFonts w:hint="cs"/>
          <w:rtl/>
        </w:rPr>
        <w:tab/>
        <w:t>وبشأن التوصيتين الواردتين في الفقرتين 21 و22 من الملاحظات الختامية</w:t>
      </w:r>
      <w:r w:rsidRPr="00FF7886">
        <w:rPr>
          <w:rtl/>
        </w:rPr>
        <w:t xml:space="preserve"> المتعلقتين بمياه الشرب والحق في الصحة فسترد التوضيحات </w:t>
      </w:r>
      <w:r w:rsidRPr="00FF7886">
        <w:rPr>
          <w:rFonts w:hint="cs"/>
          <w:rtl/>
        </w:rPr>
        <w:t>بشأنها</w:t>
      </w:r>
      <w:r w:rsidRPr="00FF7886">
        <w:rPr>
          <w:rtl/>
        </w:rPr>
        <w:t xml:space="preserve"> في </w:t>
      </w:r>
      <w:r w:rsidRPr="00FF7886">
        <w:rPr>
          <w:rFonts w:hint="cs"/>
          <w:rtl/>
        </w:rPr>
        <w:t>إطار</w:t>
      </w:r>
      <w:r w:rsidRPr="00FF7886">
        <w:rPr>
          <w:rtl/>
        </w:rPr>
        <w:t xml:space="preserve"> البحث في تنفيذ التزامات العراق </w:t>
      </w:r>
      <w:r w:rsidRPr="00FF7886">
        <w:rPr>
          <w:rFonts w:hint="cs"/>
          <w:rtl/>
        </w:rPr>
        <w:t>لإعمال</w:t>
      </w:r>
      <w:r w:rsidRPr="00FF7886">
        <w:rPr>
          <w:rtl/>
        </w:rPr>
        <w:t xml:space="preserve"> الحق في الصحة ضمن هذا التقرير.</w:t>
      </w:r>
    </w:p>
    <w:p w:rsidR="00FF7886" w:rsidRPr="0017106C" w:rsidRDefault="00FF7886" w:rsidP="005A08FD">
      <w:pPr>
        <w:pStyle w:val="SingleTxtGA"/>
        <w:rPr>
          <w:spacing w:val="2"/>
        </w:rPr>
      </w:pPr>
      <w:r w:rsidRPr="0017106C">
        <w:rPr>
          <w:rFonts w:hint="cs"/>
          <w:spacing w:val="2"/>
          <w:rtl/>
        </w:rPr>
        <w:t>19-</w:t>
      </w:r>
      <w:r w:rsidRPr="0017106C">
        <w:rPr>
          <w:rFonts w:hint="cs"/>
          <w:spacing w:val="2"/>
          <w:rtl/>
        </w:rPr>
        <w:tab/>
        <w:t xml:space="preserve">وبشأن </w:t>
      </w:r>
      <w:r w:rsidRPr="0017106C">
        <w:rPr>
          <w:spacing w:val="2"/>
          <w:rtl/>
        </w:rPr>
        <w:t xml:space="preserve">التوصية </w:t>
      </w:r>
      <w:r w:rsidRPr="0017106C">
        <w:rPr>
          <w:rFonts w:hint="cs"/>
          <w:spacing w:val="2"/>
          <w:rtl/>
        </w:rPr>
        <w:t>الواردة في الفقرة 23 من الملاحظات الختامية</w:t>
      </w:r>
      <w:r w:rsidRPr="0017106C">
        <w:rPr>
          <w:spacing w:val="2"/>
          <w:rtl/>
        </w:rPr>
        <w:t xml:space="preserve"> </w:t>
      </w:r>
      <w:r w:rsidR="005A08FD" w:rsidRPr="0017106C">
        <w:rPr>
          <w:rFonts w:hint="cs"/>
          <w:spacing w:val="2"/>
          <w:rtl/>
        </w:rPr>
        <w:t xml:space="preserve">فإن </w:t>
      </w:r>
      <w:r w:rsidRPr="0017106C">
        <w:rPr>
          <w:spacing w:val="2"/>
          <w:rtl/>
        </w:rPr>
        <w:t xml:space="preserve">جمهورية العراق قد اتخذت </w:t>
      </w:r>
      <w:r w:rsidRPr="0017106C">
        <w:rPr>
          <w:rFonts w:hint="cs"/>
          <w:spacing w:val="2"/>
          <w:rtl/>
        </w:rPr>
        <w:t>إجراءات</w:t>
      </w:r>
      <w:r w:rsidRPr="0017106C">
        <w:rPr>
          <w:spacing w:val="2"/>
          <w:rtl/>
        </w:rPr>
        <w:t xml:space="preserve"> لمكافحة </w:t>
      </w:r>
      <w:r w:rsidRPr="0017106C">
        <w:rPr>
          <w:rFonts w:hint="cs"/>
          <w:spacing w:val="2"/>
          <w:rtl/>
        </w:rPr>
        <w:t>الأمية</w:t>
      </w:r>
      <w:r w:rsidRPr="0017106C">
        <w:rPr>
          <w:spacing w:val="2"/>
          <w:rtl/>
        </w:rPr>
        <w:t xml:space="preserve"> وتحسين نوعية التعليم والحد من التسر</w:t>
      </w:r>
      <w:r w:rsidR="005B60EE" w:rsidRPr="0017106C">
        <w:rPr>
          <w:rFonts w:hint="cs"/>
          <w:spacing w:val="2"/>
          <w:rtl/>
        </w:rPr>
        <w:t>ُّ</w:t>
      </w:r>
      <w:r w:rsidRPr="0017106C">
        <w:rPr>
          <w:spacing w:val="2"/>
          <w:rtl/>
        </w:rPr>
        <w:t>ب</w:t>
      </w:r>
      <w:r w:rsidRPr="0017106C">
        <w:rPr>
          <w:rFonts w:hint="cs"/>
          <w:spacing w:val="2"/>
          <w:rtl/>
        </w:rPr>
        <w:t>،</w:t>
      </w:r>
      <w:r w:rsidRPr="0017106C">
        <w:rPr>
          <w:spacing w:val="2"/>
          <w:rtl/>
        </w:rPr>
        <w:t xml:space="preserve"> من خلال رفع مستوى الدخل وتفعيل قانون التعليم </w:t>
      </w:r>
      <w:r w:rsidRPr="0017106C">
        <w:rPr>
          <w:rFonts w:hint="cs"/>
          <w:spacing w:val="2"/>
          <w:rtl/>
        </w:rPr>
        <w:t>الإلزامي</w:t>
      </w:r>
      <w:r w:rsidRPr="0017106C">
        <w:rPr>
          <w:spacing w:val="2"/>
          <w:rtl/>
        </w:rPr>
        <w:t xml:space="preserve"> والاستمرار في بناء المدارس لكي تكون قريبة من مناطق سكن الطلاب وتقليل تكاليف التعليم على </w:t>
      </w:r>
      <w:r w:rsidRPr="0017106C">
        <w:rPr>
          <w:rFonts w:hint="cs"/>
          <w:spacing w:val="2"/>
          <w:rtl/>
        </w:rPr>
        <w:t>الأسر</w:t>
      </w:r>
      <w:r w:rsidRPr="0017106C">
        <w:rPr>
          <w:spacing w:val="2"/>
          <w:rtl/>
        </w:rPr>
        <w:t xml:space="preserve"> كون التعليم في العراق تعليم مجاني. </w:t>
      </w:r>
    </w:p>
    <w:p w:rsidR="00FF7886" w:rsidRPr="00FF7886" w:rsidRDefault="00FF7886" w:rsidP="00FF7886">
      <w:pPr>
        <w:pStyle w:val="SingleTxtGA"/>
      </w:pPr>
      <w:r w:rsidRPr="00FF7886">
        <w:rPr>
          <w:rFonts w:hint="cs"/>
          <w:rtl/>
          <w:lang w:bidi="ar-EG"/>
        </w:rPr>
        <w:t>20-</w:t>
      </w:r>
      <w:r w:rsidRPr="00FF7886">
        <w:rPr>
          <w:rFonts w:hint="cs"/>
          <w:rtl/>
          <w:lang w:bidi="ar-EG"/>
        </w:rPr>
        <w:tab/>
      </w:r>
      <w:r w:rsidRPr="00FF7886">
        <w:rPr>
          <w:rtl/>
          <w:lang w:bidi="ar-EG"/>
        </w:rPr>
        <w:t>وبشأن</w:t>
      </w:r>
      <w:r w:rsidRPr="00FF7886">
        <w:rPr>
          <w:rtl/>
        </w:rPr>
        <w:t xml:space="preserve"> التوصية </w:t>
      </w:r>
      <w:r w:rsidRPr="00FF7886">
        <w:rPr>
          <w:rFonts w:hint="cs"/>
          <w:rtl/>
        </w:rPr>
        <w:t>الواردة في الفقرة 24 من الملاحظات الختامية</w:t>
      </w:r>
      <w:r w:rsidRPr="00FF7886">
        <w:rPr>
          <w:rtl/>
        </w:rPr>
        <w:t xml:space="preserve"> فقد تم توضيح رد العراق </w:t>
      </w:r>
      <w:r w:rsidRPr="00FF7886">
        <w:rPr>
          <w:rFonts w:hint="cs"/>
          <w:rtl/>
        </w:rPr>
        <w:t>بشأنها</w:t>
      </w:r>
      <w:r w:rsidRPr="00FF7886">
        <w:rPr>
          <w:rtl/>
        </w:rPr>
        <w:t xml:space="preserve"> في </w:t>
      </w:r>
      <w:r w:rsidRPr="00FF7886">
        <w:rPr>
          <w:rFonts w:hint="cs"/>
          <w:rtl/>
        </w:rPr>
        <w:t>إطار</w:t>
      </w:r>
      <w:r w:rsidRPr="00FF7886">
        <w:rPr>
          <w:rtl/>
        </w:rPr>
        <w:t xml:space="preserve"> البحث في </w:t>
      </w:r>
      <w:r w:rsidRPr="00FF7886">
        <w:rPr>
          <w:rFonts w:hint="cs"/>
          <w:rtl/>
        </w:rPr>
        <w:t>إعمال</w:t>
      </w:r>
      <w:r w:rsidRPr="00FF7886">
        <w:rPr>
          <w:rtl/>
        </w:rPr>
        <w:t xml:space="preserve"> الحق في التعليم </w:t>
      </w:r>
      <w:r w:rsidRPr="00FF7886">
        <w:rPr>
          <w:rFonts w:hint="cs"/>
          <w:rtl/>
        </w:rPr>
        <w:t>الوارد</w:t>
      </w:r>
      <w:r w:rsidRPr="00FF7886">
        <w:rPr>
          <w:rtl/>
        </w:rPr>
        <w:t xml:space="preserve"> في المادة 13 من العهد وسترد </w:t>
      </w:r>
      <w:r w:rsidRPr="00FF7886">
        <w:rPr>
          <w:rFonts w:hint="cs"/>
          <w:rtl/>
        </w:rPr>
        <w:t>الإشارة</w:t>
      </w:r>
      <w:r w:rsidRPr="00FF7886">
        <w:rPr>
          <w:rtl/>
        </w:rPr>
        <w:t xml:space="preserve"> </w:t>
      </w:r>
      <w:r w:rsidRPr="00FF7886">
        <w:rPr>
          <w:rFonts w:hint="cs"/>
          <w:rtl/>
        </w:rPr>
        <w:t>إليها</w:t>
      </w:r>
      <w:r w:rsidRPr="00FF7886">
        <w:rPr>
          <w:rtl/>
        </w:rPr>
        <w:t xml:space="preserve"> في التقرير.</w:t>
      </w:r>
    </w:p>
    <w:p w:rsidR="00FF7886" w:rsidRPr="00FF7886" w:rsidRDefault="00FF7886" w:rsidP="005B60EE">
      <w:pPr>
        <w:pStyle w:val="SingleTxtGA"/>
        <w:rPr>
          <w:rtl/>
        </w:rPr>
      </w:pPr>
      <w:r w:rsidRPr="00FF7886">
        <w:rPr>
          <w:rFonts w:hint="cs"/>
          <w:rtl/>
        </w:rPr>
        <w:t>21-</w:t>
      </w:r>
      <w:r w:rsidRPr="00FF7886">
        <w:rPr>
          <w:rFonts w:hint="cs"/>
          <w:rtl/>
        </w:rPr>
        <w:tab/>
      </w:r>
      <w:r w:rsidRPr="00FF7886">
        <w:rPr>
          <w:rtl/>
        </w:rPr>
        <w:t xml:space="preserve">ومن </w:t>
      </w:r>
      <w:r w:rsidRPr="00FF7886">
        <w:rPr>
          <w:rFonts w:hint="cs"/>
          <w:rtl/>
        </w:rPr>
        <w:t>أجل</w:t>
      </w:r>
      <w:r w:rsidRPr="00FF7886">
        <w:rPr>
          <w:rtl/>
        </w:rPr>
        <w:t xml:space="preserve"> تقييم موضوعي لوضع الحقوق المشار </w:t>
      </w:r>
      <w:r w:rsidRPr="00FF7886">
        <w:rPr>
          <w:rFonts w:hint="cs"/>
          <w:rtl/>
        </w:rPr>
        <w:t>إليها</w:t>
      </w:r>
      <w:r w:rsidRPr="00FF7886">
        <w:rPr>
          <w:rtl/>
        </w:rPr>
        <w:t xml:space="preserve"> في العهد لا بد من عرض سريع لما حدث من تطورات على </w:t>
      </w:r>
      <w:r w:rsidRPr="00FF7886">
        <w:rPr>
          <w:rFonts w:hint="cs"/>
          <w:rtl/>
        </w:rPr>
        <w:t>الأصعدة</w:t>
      </w:r>
      <w:r w:rsidRPr="00FF7886">
        <w:rPr>
          <w:rtl/>
        </w:rPr>
        <w:t xml:space="preserve"> السياسية والاقتصادية </w:t>
      </w:r>
      <w:r w:rsidRPr="00FF7886">
        <w:rPr>
          <w:rFonts w:hint="cs"/>
          <w:rtl/>
        </w:rPr>
        <w:t>والاجتماعية</w:t>
      </w:r>
      <w:r w:rsidRPr="00FF7886">
        <w:rPr>
          <w:rtl/>
        </w:rPr>
        <w:t xml:space="preserve"> والثقافية بعد ربيع عام 2003 حيث أعقب احتلال العراق عام 2003 تشكيل هيئة لإدارة شؤون العراق باسم مكتب المساعدات الإنسانية وإعادة </w:t>
      </w:r>
      <w:r w:rsidR="005B60EE">
        <w:rPr>
          <w:rFonts w:hint="cs"/>
          <w:rtl/>
        </w:rPr>
        <w:t>إ</w:t>
      </w:r>
      <w:r w:rsidRPr="00FF7886">
        <w:rPr>
          <w:rtl/>
        </w:rPr>
        <w:t xml:space="preserve">عمار العراق واختير العسكري الأمريكي المتقاعد </w:t>
      </w:r>
      <w:proofErr w:type="spellStart"/>
      <w:r w:rsidRPr="00FF7886">
        <w:rPr>
          <w:rtl/>
        </w:rPr>
        <w:t>جاي</w:t>
      </w:r>
      <w:proofErr w:type="spellEnd"/>
      <w:r w:rsidRPr="00FF7886">
        <w:rPr>
          <w:rtl/>
        </w:rPr>
        <w:t xml:space="preserve"> </w:t>
      </w:r>
      <w:proofErr w:type="spellStart"/>
      <w:r w:rsidRPr="00FF7886">
        <w:rPr>
          <w:rtl/>
        </w:rPr>
        <w:t>غارنر</w:t>
      </w:r>
      <w:proofErr w:type="spellEnd"/>
      <w:r w:rsidRPr="00FF7886">
        <w:rPr>
          <w:rtl/>
        </w:rPr>
        <w:t xml:space="preserve"> كمشرف عليها بعدها </w:t>
      </w:r>
      <w:r w:rsidRPr="00FF7886">
        <w:rPr>
          <w:rFonts w:hint="cs"/>
          <w:rtl/>
        </w:rPr>
        <w:t>عين</w:t>
      </w:r>
      <w:r w:rsidRPr="00FF7886">
        <w:rPr>
          <w:rtl/>
        </w:rPr>
        <w:t xml:space="preserve"> السفير الأمريكي بول </w:t>
      </w:r>
      <w:proofErr w:type="spellStart"/>
      <w:r w:rsidRPr="00FF7886">
        <w:rPr>
          <w:rtl/>
        </w:rPr>
        <w:t>بريمر</w:t>
      </w:r>
      <w:proofErr w:type="spellEnd"/>
      <w:r w:rsidRPr="00FF7886">
        <w:rPr>
          <w:rtl/>
        </w:rPr>
        <w:t xml:space="preserve"> في 19 أيار</w:t>
      </w:r>
      <w:r w:rsidRPr="00FF7886">
        <w:rPr>
          <w:rFonts w:hint="cs"/>
          <w:rtl/>
        </w:rPr>
        <w:t xml:space="preserve">/مايو </w:t>
      </w:r>
      <w:r w:rsidRPr="00FF7886">
        <w:rPr>
          <w:rtl/>
        </w:rPr>
        <w:t>2003 لإدارة السلطة المدنية للائتلاف.</w:t>
      </w:r>
      <w:r w:rsidRPr="00FF7886">
        <w:rPr>
          <w:rFonts w:hint="cs"/>
          <w:rtl/>
        </w:rPr>
        <w:t xml:space="preserve"> </w:t>
      </w:r>
      <w:r w:rsidRPr="00FF7886">
        <w:rPr>
          <w:rtl/>
        </w:rPr>
        <w:t>وتم في 13 تموز</w:t>
      </w:r>
      <w:r w:rsidRPr="00FF7886">
        <w:rPr>
          <w:rFonts w:hint="cs"/>
          <w:rtl/>
        </w:rPr>
        <w:t>/يوليه</w:t>
      </w:r>
      <w:r w:rsidRPr="00FF7886">
        <w:rPr>
          <w:rtl/>
        </w:rPr>
        <w:t xml:space="preserve"> 2003 تشكيل مجلس الحكم العراقي كهيئة استشارية تضم 25 عضوا</w:t>
      </w:r>
      <w:r w:rsidR="005A08FD">
        <w:rPr>
          <w:rFonts w:hint="cs"/>
          <w:rtl/>
        </w:rPr>
        <w:t>ً</w:t>
      </w:r>
      <w:r w:rsidRPr="00FF7886">
        <w:rPr>
          <w:rtl/>
        </w:rPr>
        <w:t xml:space="preserve"> من مختلف مكونات الشعب العراقي. </w:t>
      </w:r>
    </w:p>
    <w:p w:rsidR="00FF7886" w:rsidRPr="00FF7886" w:rsidRDefault="00FF7886" w:rsidP="005A08FD">
      <w:pPr>
        <w:pStyle w:val="SingleTxtGA"/>
        <w:rPr>
          <w:rtl/>
        </w:rPr>
      </w:pPr>
      <w:r w:rsidRPr="00FF7886">
        <w:rPr>
          <w:rFonts w:hint="cs"/>
          <w:rtl/>
        </w:rPr>
        <w:t>22-</w:t>
      </w:r>
      <w:r w:rsidRPr="00FF7886">
        <w:rPr>
          <w:rFonts w:hint="cs"/>
          <w:rtl/>
        </w:rPr>
        <w:tab/>
      </w:r>
      <w:r w:rsidRPr="00FF7886">
        <w:rPr>
          <w:rtl/>
        </w:rPr>
        <w:t xml:space="preserve">سلطة </w:t>
      </w:r>
      <w:r w:rsidRPr="00FF7886">
        <w:rPr>
          <w:rtl/>
          <w:lang w:bidi="ar-EG"/>
        </w:rPr>
        <w:t>الائتلاف</w:t>
      </w:r>
      <w:r w:rsidRPr="00FF7886">
        <w:rPr>
          <w:rtl/>
        </w:rPr>
        <w:t xml:space="preserve"> المؤقتة في العراق كانت أول سلطة نظامية وقانونية شكلت لإدارة </w:t>
      </w:r>
      <w:r w:rsidRPr="00FF7886">
        <w:rPr>
          <w:rFonts w:hint="cs"/>
          <w:rtl/>
        </w:rPr>
        <w:t>الأمور</w:t>
      </w:r>
      <w:r w:rsidRPr="00FF7886">
        <w:rPr>
          <w:rtl/>
        </w:rPr>
        <w:t xml:space="preserve"> في البلاد بعد الإطاحة بنظام صدام حسين في 9 نيسان/أبريل 2003، وترادف مع ممارسة سلطة الائتلاف المؤقتة لصلاحياتها مع تشكيل مجلس الحكم العراقي الذي تم الإعلان عن تأسيسه في 15</w:t>
      </w:r>
      <w:r w:rsidRPr="00FF7886">
        <w:rPr>
          <w:rFonts w:hint="cs"/>
          <w:rtl/>
        </w:rPr>
        <w:t xml:space="preserve"> </w:t>
      </w:r>
      <w:r w:rsidRPr="00FF7886">
        <w:rPr>
          <w:rtl/>
        </w:rPr>
        <w:t>تموز/</w:t>
      </w:r>
      <w:r w:rsidRPr="00FF7886">
        <w:rPr>
          <w:rFonts w:hint="cs"/>
          <w:rtl/>
        </w:rPr>
        <w:t xml:space="preserve">يوليه </w:t>
      </w:r>
      <w:r w:rsidRPr="00FF7886">
        <w:rPr>
          <w:rtl/>
        </w:rPr>
        <w:t xml:space="preserve">2003 والذي كان لإصدار قانون إدارة الدولة للمرحلة الانتقالية في </w:t>
      </w:r>
      <w:r w:rsidRPr="00FF7886">
        <w:rPr>
          <w:rFonts w:hint="cs"/>
          <w:rtl/>
        </w:rPr>
        <w:t xml:space="preserve">آذار/مارس </w:t>
      </w:r>
      <w:r w:rsidRPr="00FF7886">
        <w:rPr>
          <w:rtl/>
        </w:rPr>
        <w:t xml:space="preserve">2004 وملحقه في </w:t>
      </w:r>
      <w:r w:rsidRPr="00FF7886">
        <w:rPr>
          <w:rFonts w:hint="cs"/>
          <w:rtl/>
        </w:rPr>
        <w:t>أيار</w:t>
      </w:r>
      <w:r w:rsidRPr="00FF7886">
        <w:rPr>
          <w:rtl/>
        </w:rPr>
        <w:t xml:space="preserve">/مايو 2004 من </w:t>
      </w:r>
      <w:r w:rsidR="005A08FD">
        <w:rPr>
          <w:rFonts w:hint="cs"/>
          <w:rtl/>
        </w:rPr>
        <w:t>أ</w:t>
      </w:r>
      <w:r w:rsidRPr="00FF7886">
        <w:rPr>
          <w:rtl/>
        </w:rPr>
        <w:t xml:space="preserve">برز </w:t>
      </w:r>
      <w:r w:rsidR="005A08FD">
        <w:rPr>
          <w:rFonts w:hint="cs"/>
          <w:rtl/>
        </w:rPr>
        <w:t>إ</w:t>
      </w:r>
      <w:r w:rsidRPr="00FF7886">
        <w:rPr>
          <w:rtl/>
        </w:rPr>
        <w:t>نجازاته إضافة إلى تشكيل حكومة تنفيذية من 25 وزارة.</w:t>
      </w:r>
    </w:p>
    <w:p w:rsidR="00FF7886" w:rsidRPr="00FF7886" w:rsidRDefault="00FF7886" w:rsidP="00206D30">
      <w:pPr>
        <w:pStyle w:val="SingleTxtGA"/>
      </w:pPr>
      <w:r w:rsidRPr="00FF7886">
        <w:rPr>
          <w:rFonts w:hint="cs"/>
          <w:rtl/>
        </w:rPr>
        <w:t>23-</w:t>
      </w:r>
      <w:r w:rsidRPr="00FF7886">
        <w:rPr>
          <w:rFonts w:hint="cs"/>
          <w:rtl/>
        </w:rPr>
        <w:tab/>
      </w:r>
      <w:r w:rsidRPr="00FF7886">
        <w:rPr>
          <w:rtl/>
        </w:rPr>
        <w:t xml:space="preserve">تم </w:t>
      </w:r>
      <w:r w:rsidRPr="00FF7886">
        <w:rPr>
          <w:rtl/>
          <w:lang w:bidi="ar-EG"/>
        </w:rPr>
        <w:t>تشكيل</w:t>
      </w:r>
      <w:r w:rsidRPr="00FF7886">
        <w:rPr>
          <w:rtl/>
        </w:rPr>
        <w:t xml:space="preserve"> أول حكومة انتقالية في 30 حزيران</w:t>
      </w:r>
      <w:r w:rsidRPr="00FF7886">
        <w:rPr>
          <w:rFonts w:hint="cs"/>
          <w:rtl/>
        </w:rPr>
        <w:t>/يونيه</w:t>
      </w:r>
      <w:r w:rsidRPr="00FF7886">
        <w:rPr>
          <w:rtl/>
        </w:rPr>
        <w:t xml:space="preserve"> 2004، وقد تسلمت السلطة والسيادة و</w:t>
      </w:r>
      <w:r w:rsidR="00206D30">
        <w:rPr>
          <w:rFonts w:hint="cs"/>
          <w:rtl/>
        </w:rPr>
        <w:t>إ</w:t>
      </w:r>
      <w:r w:rsidRPr="00FF7886">
        <w:rPr>
          <w:rtl/>
        </w:rPr>
        <w:t xml:space="preserve">دارة الدولة بموجب قرار مجلس </w:t>
      </w:r>
      <w:r w:rsidRPr="00FF7886">
        <w:rPr>
          <w:rFonts w:hint="cs"/>
          <w:rtl/>
        </w:rPr>
        <w:t>الأمن</w:t>
      </w:r>
      <w:r w:rsidRPr="00FF7886">
        <w:rPr>
          <w:rtl/>
        </w:rPr>
        <w:t xml:space="preserve"> 1546 لسنة 2004 وتم تشكيل مجلس وطني انتقالي سمي بالجمعية الوطنية العراقية هدفها إعداد الدستور المؤقت وطرحة للاستفتاء استنادا</w:t>
      </w:r>
      <w:r w:rsidR="005B60EE">
        <w:rPr>
          <w:rFonts w:hint="cs"/>
          <w:rtl/>
        </w:rPr>
        <w:t>ً</w:t>
      </w:r>
      <w:r w:rsidRPr="00FF7886">
        <w:rPr>
          <w:rtl/>
        </w:rPr>
        <w:t xml:space="preserve"> إلى قانون إدارة الدولة للمرحلة الانتقالية.</w:t>
      </w:r>
    </w:p>
    <w:p w:rsidR="00FF7886" w:rsidRPr="00FF7886" w:rsidRDefault="00FF7886" w:rsidP="005B60EE">
      <w:pPr>
        <w:pStyle w:val="SingleTxtGA"/>
      </w:pPr>
      <w:r w:rsidRPr="00FF7886">
        <w:rPr>
          <w:rFonts w:hint="cs"/>
          <w:rtl/>
        </w:rPr>
        <w:t>24-</w:t>
      </w:r>
      <w:r w:rsidRPr="00FF7886">
        <w:rPr>
          <w:rFonts w:hint="cs"/>
          <w:rtl/>
        </w:rPr>
        <w:tab/>
      </w:r>
      <w:r w:rsidRPr="00FF7886">
        <w:rPr>
          <w:rtl/>
        </w:rPr>
        <w:t>في 30 كانون الثاني</w:t>
      </w:r>
      <w:r w:rsidRPr="00FF7886">
        <w:rPr>
          <w:rFonts w:hint="cs"/>
          <w:rtl/>
        </w:rPr>
        <w:t>/يناير</w:t>
      </w:r>
      <w:r w:rsidRPr="00FF7886">
        <w:rPr>
          <w:rtl/>
        </w:rPr>
        <w:t xml:space="preserve"> 2005</w:t>
      </w:r>
      <w:r w:rsidR="005B60EE">
        <w:rPr>
          <w:rFonts w:hint="cs"/>
          <w:rtl/>
        </w:rPr>
        <w:t>،</w:t>
      </w:r>
      <w:r w:rsidRPr="00FF7886">
        <w:rPr>
          <w:rtl/>
        </w:rPr>
        <w:t xml:space="preserve"> أجريت انتخابات لاختيار الجمعية الوطنية التي تتألف من 100 عضو كانت مهمتها الأساس إعداد دستور دائم للبلاد والإعداد للانتخابات البرلمانية العامة التي أجريت لاحقا</w:t>
      </w:r>
      <w:r w:rsidR="0017106C">
        <w:rPr>
          <w:rFonts w:hint="cs"/>
          <w:rtl/>
        </w:rPr>
        <w:t>ً</w:t>
      </w:r>
      <w:r w:rsidRPr="00FF7886">
        <w:rPr>
          <w:rtl/>
        </w:rPr>
        <w:t xml:space="preserve"> في 15</w:t>
      </w:r>
      <w:r w:rsidRPr="00FF7886">
        <w:rPr>
          <w:rFonts w:hint="cs"/>
          <w:rtl/>
        </w:rPr>
        <w:t xml:space="preserve"> كانون الأول/ديسمبر </w:t>
      </w:r>
      <w:r w:rsidRPr="00FF7886">
        <w:rPr>
          <w:rtl/>
        </w:rPr>
        <w:t>2005 وقد تم التصويت على الدستور الدائم للبلاد في 15</w:t>
      </w:r>
      <w:r w:rsidRPr="00FF7886">
        <w:rPr>
          <w:rFonts w:hint="cs"/>
          <w:rtl/>
        </w:rPr>
        <w:t xml:space="preserve"> تشرين الأول/أكتوبر </w:t>
      </w:r>
      <w:r w:rsidRPr="00FF7886">
        <w:rPr>
          <w:rtl/>
        </w:rPr>
        <w:t>2005 والذي ترتب عليه مراجعة شاملة للبنية التشريعية بما يتلا</w:t>
      </w:r>
      <w:r w:rsidR="005B60EE">
        <w:rPr>
          <w:rFonts w:hint="cs"/>
          <w:rtl/>
        </w:rPr>
        <w:t>ء</w:t>
      </w:r>
      <w:r w:rsidRPr="00FF7886">
        <w:rPr>
          <w:rtl/>
        </w:rPr>
        <w:t>م مع النظام السياسي والاقتصادي والاجتماعي الجديد.</w:t>
      </w:r>
    </w:p>
    <w:p w:rsidR="00FF7886" w:rsidRPr="00FF7886" w:rsidRDefault="00FF7886" w:rsidP="00FF7886">
      <w:pPr>
        <w:pStyle w:val="SingleTxtGA"/>
      </w:pPr>
      <w:r w:rsidRPr="00FF7886">
        <w:rPr>
          <w:rFonts w:hint="cs"/>
          <w:rtl/>
          <w:lang w:bidi="ar-EG"/>
        </w:rPr>
        <w:t>25-</w:t>
      </w:r>
      <w:r w:rsidRPr="00FF7886">
        <w:rPr>
          <w:rFonts w:hint="cs"/>
          <w:rtl/>
          <w:lang w:bidi="ar-EG"/>
        </w:rPr>
        <w:tab/>
      </w:r>
      <w:r w:rsidRPr="00FF7886">
        <w:rPr>
          <w:rtl/>
          <w:lang w:bidi="ar-EG"/>
        </w:rPr>
        <w:t>كانت</w:t>
      </w:r>
      <w:r w:rsidRPr="00FF7886">
        <w:rPr>
          <w:rtl/>
        </w:rPr>
        <w:t xml:space="preserve"> مجمل </w:t>
      </w:r>
      <w:r w:rsidRPr="00FF7886">
        <w:rPr>
          <w:rFonts w:hint="cs"/>
          <w:rtl/>
        </w:rPr>
        <w:t>الإجراءات</w:t>
      </w:r>
      <w:r w:rsidRPr="00FF7886">
        <w:rPr>
          <w:rtl/>
        </w:rPr>
        <w:t xml:space="preserve"> المتخذة في هذه الفترة تسير باتجاه تغيير النظام الاقتصادي </w:t>
      </w:r>
      <w:r w:rsidRPr="00FF7886">
        <w:rPr>
          <w:rFonts w:hint="cs"/>
          <w:rtl/>
        </w:rPr>
        <w:t>إلى</w:t>
      </w:r>
      <w:r w:rsidRPr="00FF7886">
        <w:rPr>
          <w:rtl/>
        </w:rPr>
        <w:t xml:space="preserve"> الاقتصاد الحر بدلا</w:t>
      </w:r>
      <w:r w:rsidR="005B60EE">
        <w:rPr>
          <w:rFonts w:hint="cs"/>
          <w:rtl/>
        </w:rPr>
        <w:t>ً</w:t>
      </w:r>
      <w:r w:rsidRPr="00FF7886">
        <w:rPr>
          <w:rtl/>
        </w:rPr>
        <w:t xml:space="preserve"> من الاقتصاد المركزي والتوجه نحو اعتماد الديمقراطية واللامركزية في </w:t>
      </w:r>
      <w:r w:rsidRPr="00FF7886">
        <w:rPr>
          <w:rFonts w:hint="cs"/>
          <w:rtl/>
        </w:rPr>
        <w:t>إدارة</w:t>
      </w:r>
      <w:r w:rsidRPr="00FF7886">
        <w:rPr>
          <w:rtl/>
        </w:rPr>
        <w:t xml:space="preserve"> نظام الحكم</w:t>
      </w:r>
      <w:r w:rsidRPr="00FF7886">
        <w:rPr>
          <w:rFonts w:hint="cs"/>
          <w:rtl/>
        </w:rPr>
        <w:t>.</w:t>
      </w:r>
      <w:r w:rsidRPr="00FF7886">
        <w:rPr>
          <w:rtl/>
        </w:rPr>
        <w:t xml:space="preserve"> </w:t>
      </w:r>
      <w:r w:rsidRPr="00FF7886">
        <w:rPr>
          <w:rFonts w:hint="cs"/>
          <w:rtl/>
        </w:rPr>
        <w:t xml:space="preserve">وقد صاحب </w:t>
      </w:r>
      <w:r w:rsidRPr="00FF7886">
        <w:rPr>
          <w:rtl/>
        </w:rPr>
        <w:t xml:space="preserve">العملية الانتقالية نحو الديمقراطية واعتماد مبدأ اللامركزية والاقتصاد الحر جملة من التحديات والصعوبات الناتجة </w:t>
      </w:r>
      <w:r w:rsidRPr="00FF7886">
        <w:rPr>
          <w:rFonts w:hint="cs"/>
          <w:rtl/>
        </w:rPr>
        <w:t>أصلا</w:t>
      </w:r>
      <w:r w:rsidR="005B60EE">
        <w:rPr>
          <w:rFonts w:hint="cs"/>
          <w:rtl/>
        </w:rPr>
        <w:t>ً</w:t>
      </w:r>
      <w:r w:rsidRPr="00FF7886">
        <w:rPr>
          <w:rtl/>
        </w:rPr>
        <w:t xml:space="preserve"> عن جملة الاختلالات في الهيكل الاقتصادي والاجتماعي الناتجة عن الحكم الشمولي الذي مارسه النظام السابق وترادف مع حقبة من الحروب وتطبيق لنظام الجزاءات الاقتصادية </w:t>
      </w:r>
      <w:r w:rsidRPr="00FF7886">
        <w:rPr>
          <w:rFonts w:hint="cs"/>
          <w:rtl/>
        </w:rPr>
        <w:t>إضافة</w:t>
      </w:r>
      <w:r w:rsidRPr="00FF7886">
        <w:rPr>
          <w:rtl/>
        </w:rPr>
        <w:t xml:space="preserve"> </w:t>
      </w:r>
      <w:r w:rsidRPr="00FF7886">
        <w:rPr>
          <w:rFonts w:hint="cs"/>
          <w:rtl/>
        </w:rPr>
        <w:t>إلى</w:t>
      </w:r>
      <w:r w:rsidRPr="00FF7886">
        <w:rPr>
          <w:rtl/>
        </w:rPr>
        <w:t xml:space="preserve"> جملة تحديات تتعلق </w:t>
      </w:r>
      <w:r w:rsidRPr="00FF7886">
        <w:rPr>
          <w:rFonts w:hint="cs"/>
          <w:rtl/>
        </w:rPr>
        <w:t>بإعاقة</w:t>
      </w:r>
      <w:r w:rsidRPr="00FF7886">
        <w:rPr>
          <w:rtl/>
        </w:rPr>
        <w:t xml:space="preserve"> عملية الانتقال والبناء تمثل في هجمة </w:t>
      </w:r>
      <w:r w:rsidRPr="00FF7886">
        <w:rPr>
          <w:rFonts w:hint="cs"/>
          <w:rtl/>
        </w:rPr>
        <w:t>إرهابية</w:t>
      </w:r>
      <w:r w:rsidRPr="00FF7886">
        <w:rPr>
          <w:rtl/>
        </w:rPr>
        <w:t xml:space="preserve"> شرسة استهدفت البنى التحتية في العراق وفي المقدمة منها العنصر البشري بانتهاكات الحق في الحياة </w:t>
      </w:r>
      <w:r w:rsidRPr="00FF7886">
        <w:rPr>
          <w:rFonts w:hint="cs"/>
          <w:rtl/>
        </w:rPr>
        <w:t>إضافة</w:t>
      </w:r>
      <w:r w:rsidRPr="00FF7886">
        <w:rPr>
          <w:rtl/>
        </w:rPr>
        <w:t xml:space="preserve"> إلى تدمير هذه البنى</w:t>
      </w:r>
      <w:r w:rsidR="00F6767D">
        <w:rPr>
          <w:rtl/>
        </w:rPr>
        <w:t xml:space="preserve"> (</w:t>
      </w:r>
      <w:r w:rsidRPr="00FF7886">
        <w:rPr>
          <w:rtl/>
        </w:rPr>
        <w:t xml:space="preserve">بما فيها بنية التعليم والصحة والبيئة والخدمات </w:t>
      </w:r>
      <w:r w:rsidRPr="00FF7886">
        <w:rPr>
          <w:rFonts w:hint="cs"/>
          <w:rtl/>
        </w:rPr>
        <w:t>وإمدادات</w:t>
      </w:r>
      <w:r w:rsidRPr="00FF7886">
        <w:rPr>
          <w:rtl/>
        </w:rPr>
        <w:t xml:space="preserve"> الوقود والكهرباء) في </w:t>
      </w:r>
      <w:r w:rsidRPr="00FF7886">
        <w:rPr>
          <w:rFonts w:hint="cs"/>
          <w:rtl/>
        </w:rPr>
        <w:t>محاو</w:t>
      </w:r>
      <w:r w:rsidRPr="00FF7886">
        <w:rPr>
          <w:rFonts w:hint="eastAsia"/>
          <w:rtl/>
        </w:rPr>
        <w:t>لة</w:t>
      </w:r>
      <w:r w:rsidRPr="00FF7886">
        <w:rPr>
          <w:rtl/>
        </w:rPr>
        <w:t xml:space="preserve"> لتقويض البرنامج الحكومي </w:t>
      </w:r>
      <w:r w:rsidRPr="00FF7886">
        <w:rPr>
          <w:rFonts w:hint="cs"/>
          <w:rtl/>
        </w:rPr>
        <w:t>لإعادة</w:t>
      </w:r>
      <w:r w:rsidRPr="00FF7886">
        <w:rPr>
          <w:rtl/>
        </w:rPr>
        <w:t xml:space="preserve"> البناء والتعمير.</w:t>
      </w:r>
    </w:p>
    <w:p w:rsidR="00FF7886" w:rsidRPr="00FF7886" w:rsidRDefault="00FF7886" w:rsidP="00F6767D">
      <w:pPr>
        <w:pStyle w:val="HChGA"/>
        <w:rPr>
          <w:rFonts w:hint="cs"/>
          <w:rtl/>
        </w:rPr>
      </w:pPr>
      <w:r w:rsidRPr="00FF7886">
        <w:rPr>
          <w:rFonts w:hint="cs"/>
          <w:rtl/>
        </w:rPr>
        <w:tab/>
      </w:r>
      <w:bookmarkStart w:id="2" w:name="_Toc373419094"/>
      <w:r w:rsidRPr="00FF7886">
        <w:rPr>
          <w:rtl/>
        </w:rPr>
        <w:t>ثانيا</w:t>
      </w:r>
      <w:r w:rsidRPr="00FF7886">
        <w:rPr>
          <w:rFonts w:hint="cs"/>
          <w:rtl/>
        </w:rPr>
        <w:t>ً</w:t>
      </w:r>
      <w:r w:rsidRPr="00FF7886">
        <w:rPr>
          <w:rtl/>
        </w:rPr>
        <w:t>-</w:t>
      </w:r>
      <w:r w:rsidRPr="00FF7886">
        <w:rPr>
          <w:rFonts w:hint="cs"/>
          <w:rtl/>
        </w:rPr>
        <w:tab/>
      </w:r>
      <w:r w:rsidRPr="00FF7886">
        <w:rPr>
          <w:rtl/>
        </w:rPr>
        <w:t xml:space="preserve">الحق في تقرير المصير </w:t>
      </w:r>
      <w:r w:rsidR="00F6767D">
        <w:rPr>
          <w:rFonts w:hint="cs"/>
          <w:rtl/>
        </w:rPr>
        <w:t>(</w:t>
      </w:r>
      <w:r w:rsidRPr="00FF7886">
        <w:rPr>
          <w:rtl/>
        </w:rPr>
        <w:t>المادة 1</w:t>
      </w:r>
      <w:r w:rsidR="00F6767D">
        <w:rPr>
          <w:rFonts w:hint="cs"/>
          <w:rtl/>
        </w:rPr>
        <w:t>)</w:t>
      </w:r>
      <w:bookmarkEnd w:id="2"/>
    </w:p>
    <w:p w:rsidR="009B51A2" w:rsidRDefault="00FF7886" w:rsidP="009B51A2">
      <w:pPr>
        <w:pStyle w:val="H1GA"/>
        <w:rPr>
          <w:rFonts w:ascii="Simplified Arabic" w:hAnsi="Simplified Arabic" w:hint="cs"/>
          <w:sz w:val="30"/>
        </w:rPr>
      </w:pPr>
      <w:r w:rsidRPr="00FF7886">
        <w:rPr>
          <w:rFonts w:hint="cs"/>
          <w:rtl/>
        </w:rPr>
        <w:tab/>
      </w:r>
      <w:bookmarkStart w:id="3" w:name="_Toc373419095"/>
      <w:r w:rsidRPr="00FF7886">
        <w:rPr>
          <w:rFonts w:hint="cs"/>
          <w:rtl/>
        </w:rPr>
        <w:t>ألف-</w:t>
      </w:r>
      <w:r w:rsidRPr="00FF7886">
        <w:rPr>
          <w:rFonts w:hint="cs"/>
          <w:rtl/>
        </w:rPr>
        <w:tab/>
      </w:r>
      <w:r w:rsidRPr="00FF7886">
        <w:rPr>
          <w:rtl/>
        </w:rPr>
        <w:t>النظام السياسي</w:t>
      </w:r>
      <w:bookmarkEnd w:id="3"/>
      <w:r w:rsidRPr="00FF7886">
        <w:rPr>
          <w:rtl/>
        </w:rPr>
        <w:t xml:space="preserve"> </w:t>
      </w:r>
    </w:p>
    <w:p w:rsidR="009B51A2" w:rsidRPr="001E1DDE" w:rsidRDefault="009B51A2" w:rsidP="004843DF">
      <w:pPr>
        <w:pStyle w:val="SingleTxtGA"/>
      </w:pPr>
      <w:r>
        <w:rPr>
          <w:rFonts w:hint="cs"/>
          <w:rtl/>
        </w:rPr>
        <w:t>26-</w:t>
      </w:r>
      <w:r>
        <w:rPr>
          <w:rFonts w:hint="cs"/>
          <w:rtl/>
        </w:rPr>
        <w:tab/>
      </w:r>
      <w:r w:rsidRPr="001E1DDE">
        <w:rPr>
          <w:rtl/>
        </w:rPr>
        <w:t xml:space="preserve">تم </w:t>
      </w:r>
      <w:r w:rsidRPr="001E1DDE">
        <w:rPr>
          <w:rFonts w:hint="cs"/>
          <w:rtl/>
        </w:rPr>
        <w:t>إعداد</w:t>
      </w:r>
      <w:r w:rsidRPr="001E1DDE">
        <w:rPr>
          <w:rtl/>
        </w:rPr>
        <w:t xml:space="preserve"> </w:t>
      </w:r>
      <w:r w:rsidRPr="001E1DDE">
        <w:rPr>
          <w:rtl/>
          <w:lang w:bidi="ar-EG"/>
        </w:rPr>
        <w:t>دستور</w:t>
      </w:r>
      <w:r w:rsidRPr="001E1DDE">
        <w:rPr>
          <w:rtl/>
        </w:rPr>
        <w:t xml:space="preserve"> دائم للبلاد عام 2005 وجرى عليه استفتاء شعبي واسع </w:t>
      </w:r>
      <w:r w:rsidRPr="001E1DDE">
        <w:rPr>
          <w:rFonts w:hint="cs"/>
          <w:rtl/>
        </w:rPr>
        <w:t>إذ</w:t>
      </w:r>
      <w:r w:rsidRPr="001E1DDE">
        <w:rPr>
          <w:rtl/>
        </w:rPr>
        <w:t xml:space="preserve"> كانت نسبة من قام بالتصويت لصالح اعتماده كدستور دائم (79</w:t>
      </w:r>
      <w:r w:rsidR="004843DF">
        <w:rPr>
          <w:rFonts w:hint="cs"/>
          <w:rtl/>
        </w:rPr>
        <w:t>.</w:t>
      </w:r>
      <w:r w:rsidRPr="001E1DDE">
        <w:rPr>
          <w:rtl/>
        </w:rPr>
        <w:t>14</w:t>
      </w:r>
      <w:r w:rsidRPr="001E1DDE">
        <w:rPr>
          <w:rFonts w:hint="cs"/>
          <w:rtl/>
        </w:rPr>
        <w:t xml:space="preserve"> في المائة</w:t>
      </w:r>
      <w:r w:rsidRPr="001E1DDE">
        <w:rPr>
          <w:rtl/>
        </w:rPr>
        <w:t>) من مجموع المشتركين في التصويت.</w:t>
      </w:r>
    </w:p>
    <w:p w:rsidR="009B51A2" w:rsidRPr="001E1DDE" w:rsidRDefault="009B51A2" w:rsidP="009B51A2">
      <w:pPr>
        <w:pStyle w:val="SingleTxtGA"/>
      </w:pPr>
      <w:r>
        <w:rPr>
          <w:rFonts w:hint="cs"/>
          <w:rtl/>
        </w:rPr>
        <w:t>27-</w:t>
      </w:r>
      <w:r>
        <w:rPr>
          <w:rFonts w:hint="cs"/>
          <w:rtl/>
        </w:rPr>
        <w:tab/>
      </w:r>
      <w:r w:rsidRPr="001E1DDE">
        <w:rPr>
          <w:rtl/>
        </w:rPr>
        <w:t xml:space="preserve">وقد حدد الدستور العراقي الدائم بأن: </w:t>
      </w:r>
    </w:p>
    <w:p w:rsidR="009B51A2" w:rsidRPr="001E1DDE" w:rsidRDefault="009B51A2" w:rsidP="004843DF">
      <w:pPr>
        <w:pStyle w:val="SingleTxtGA"/>
        <w:ind w:left="1928"/>
        <w:rPr>
          <w:rtl/>
        </w:rPr>
      </w:pPr>
      <w:r w:rsidRPr="001E1DDE">
        <w:rPr>
          <w:rFonts w:hint="cs"/>
          <w:rtl/>
        </w:rPr>
        <w:tab/>
        <w:t>"</w:t>
      </w:r>
      <w:r w:rsidRPr="001E1DDE">
        <w:rPr>
          <w:rtl/>
        </w:rPr>
        <w:t>المادة 1- جمهورية العراق دولة اتحادية واحدة مستقلة ذات سيادة كاملة، نظام الحكم فيها جمهوري نيابي</w:t>
      </w:r>
      <w:r w:rsidR="00F6767D">
        <w:rPr>
          <w:rtl/>
        </w:rPr>
        <w:t xml:space="preserve"> (</w:t>
      </w:r>
      <w:r w:rsidRPr="001E1DDE">
        <w:rPr>
          <w:rtl/>
        </w:rPr>
        <w:t>برلماني) ديمقراطي</w:t>
      </w:r>
      <w:r w:rsidRPr="001E1DDE">
        <w:rPr>
          <w:rFonts w:hint="cs"/>
          <w:rtl/>
        </w:rPr>
        <w:t>".</w:t>
      </w:r>
      <w:r w:rsidRPr="001E1DDE">
        <w:rPr>
          <w:rtl/>
        </w:rPr>
        <w:t xml:space="preserve"> </w:t>
      </w:r>
    </w:p>
    <w:p w:rsidR="009B51A2" w:rsidRPr="001E1DDE" w:rsidRDefault="009B51A2" w:rsidP="009B51A2">
      <w:pPr>
        <w:pStyle w:val="H1GA"/>
        <w:rPr>
          <w:rtl/>
          <w:lang w:bidi="ar-IQ"/>
        </w:rPr>
      </w:pPr>
      <w:r>
        <w:rPr>
          <w:rFonts w:hint="cs"/>
          <w:rtl/>
        </w:rPr>
        <w:tab/>
      </w:r>
      <w:bookmarkStart w:id="4" w:name="_Toc373419096"/>
      <w:r>
        <w:rPr>
          <w:rFonts w:hint="cs"/>
          <w:rtl/>
        </w:rPr>
        <w:t>باء-</w:t>
      </w:r>
      <w:r>
        <w:rPr>
          <w:rFonts w:hint="cs"/>
          <w:rtl/>
        </w:rPr>
        <w:tab/>
      </w:r>
      <w:r w:rsidRPr="001E1DDE">
        <w:rPr>
          <w:rtl/>
        </w:rPr>
        <w:t>الاقتصاد والمؤشرات الاجتماعية</w:t>
      </w:r>
      <w:bookmarkEnd w:id="4"/>
      <w:r w:rsidRPr="001E1DDE">
        <w:rPr>
          <w:rtl/>
        </w:rPr>
        <w:t xml:space="preserve"> </w:t>
      </w:r>
    </w:p>
    <w:p w:rsidR="009B51A2" w:rsidRPr="001E1DDE" w:rsidRDefault="009B51A2" w:rsidP="005B60EE">
      <w:pPr>
        <w:pStyle w:val="SingleTxtGA"/>
      </w:pPr>
      <w:r>
        <w:rPr>
          <w:rFonts w:hint="cs"/>
          <w:rtl/>
          <w:lang w:bidi="ar-EG"/>
        </w:rPr>
        <w:t>28-</w:t>
      </w:r>
      <w:r>
        <w:rPr>
          <w:rFonts w:hint="cs"/>
          <w:rtl/>
          <w:lang w:bidi="ar-EG"/>
        </w:rPr>
        <w:tab/>
      </w:r>
      <w:r w:rsidRPr="001E1DDE">
        <w:rPr>
          <w:rtl/>
          <w:lang w:bidi="ar-EG"/>
        </w:rPr>
        <w:t>يعتمد</w:t>
      </w:r>
      <w:r w:rsidRPr="001E1DDE">
        <w:rPr>
          <w:rtl/>
        </w:rPr>
        <w:t xml:space="preserve"> الاقتصاد العراقي على قطاعات النفط والصناعات الاستخراجية والزراعة والتجارة والخدمات كمكونات رئيسة في تركيبته وقد بلغ الدخل القومي (15013422.3) مليون دينار عراقي سنة 1998 ارتفع إلى (85431538.8) مليون دينار عراقي سنة 2006 وارتفع إلى (100100816</w:t>
      </w:r>
      <w:r w:rsidR="004843DF">
        <w:rPr>
          <w:rFonts w:hint="cs"/>
          <w:rtl/>
        </w:rPr>
        <w:t>.</w:t>
      </w:r>
      <w:r w:rsidRPr="001E1DDE">
        <w:rPr>
          <w:rtl/>
        </w:rPr>
        <w:t>6)</w:t>
      </w:r>
      <w:r w:rsidRPr="001E1DDE">
        <w:rPr>
          <w:rFonts w:hint="cs"/>
          <w:rtl/>
        </w:rPr>
        <w:t xml:space="preserve"> </w:t>
      </w:r>
      <w:r w:rsidRPr="001E1DDE">
        <w:rPr>
          <w:rtl/>
        </w:rPr>
        <w:t>مليون دينار عراقي سنة</w:t>
      </w:r>
      <w:r w:rsidR="005B60EE">
        <w:rPr>
          <w:rFonts w:hint="cs"/>
          <w:rtl/>
        </w:rPr>
        <w:t> </w:t>
      </w:r>
      <w:r w:rsidRPr="001E1DDE">
        <w:rPr>
          <w:rtl/>
        </w:rPr>
        <w:t>2007</w:t>
      </w:r>
      <w:r w:rsidR="0017106C">
        <w:rPr>
          <w:rFonts w:hint="cs"/>
          <w:rtl/>
        </w:rPr>
        <w:t xml:space="preserve"> </w:t>
      </w:r>
      <w:r w:rsidRPr="001E1DDE">
        <w:rPr>
          <w:rtl/>
        </w:rPr>
        <w:t>وبذلك يكون معدل النمو قد بلغ (23</w:t>
      </w:r>
      <w:r w:rsidR="004843DF">
        <w:rPr>
          <w:rFonts w:hint="cs"/>
          <w:rtl/>
        </w:rPr>
        <w:t>.</w:t>
      </w:r>
      <w:r w:rsidR="00206D30">
        <w:rPr>
          <w:rtl/>
        </w:rPr>
        <w:t>6 في المائة) خلال الفترة 1998-</w:t>
      </w:r>
      <w:r w:rsidRPr="001E1DDE">
        <w:rPr>
          <w:rtl/>
        </w:rPr>
        <w:t xml:space="preserve">2007 أما متوسط نصيب الفرد من الدخل القومي فقد بلغ (661326) دينار عراقي سنة 1998 ثم </w:t>
      </w:r>
      <w:r w:rsidR="005B60EE">
        <w:rPr>
          <w:rFonts w:hint="cs"/>
          <w:rtl/>
        </w:rPr>
        <w:t>أ</w:t>
      </w:r>
      <w:r w:rsidRPr="001E1DDE">
        <w:rPr>
          <w:rtl/>
        </w:rPr>
        <w:t>خذ بالزيادة خلال السنوات التالية حتى بلغ (2926339) دينار عراقي سنة 2006 وبلغ (3372433</w:t>
      </w:r>
      <w:r w:rsidR="004843DF">
        <w:rPr>
          <w:rFonts w:hint="cs"/>
          <w:rtl/>
        </w:rPr>
        <w:t>.</w:t>
      </w:r>
      <w:r w:rsidRPr="001E1DDE">
        <w:rPr>
          <w:rtl/>
        </w:rPr>
        <w:t>0)</w:t>
      </w:r>
      <w:r w:rsidRPr="001E1DDE">
        <w:rPr>
          <w:rtl/>
          <w:lang w:bidi="ar-IQ"/>
        </w:rPr>
        <w:t xml:space="preserve"> </w:t>
      </w:r>
      <w:r w:rsidRPr="001E1DDE">
        <w:rPr>
          <w:rtl/>
        </w:rPr>
        <w:t>دينار عراقي سنة 2007 وبذلك فقد بلغ معدل النمو خلال الفترة (1998-2007) (20 في المائة).</w:t>
      </w:r>
    </w:p>
    <w:p w:rsidR="009B51A2" w:rsidRPr="001E1DDE" w:rsidRDefault="009B51A2" w:rsidP="00D40E2F">
      <w:pPr>
        <w:pStyle w:val="SingleTxtGA"/>
        <w:rPr>
          <w:rtl/>
        </w:rPr>
      </w:pPr>
      <w:r>
        <w:rPr>
          <w:rFonts w:hint="cs"/>
          <w:rtl/>
          <w:lang w:bidi="ar-EG"/>
        </w:rPr>
        <w:t>29-</w:t>
      </w:r>
      <w:r>
        <w:rPr>
          <w:rFonts w:hint="cs"/>
          <w:rtl/>
          <w:lang w:bidi="ar-EG"/>
        </w:rPr>
        <w:tab/>
      </w:r>
      <w:r w:rsidRPr="001E1DDE">
        <w:rPr>
          <w:rtl/>
          <w:lang w:bidi="ar-EG"/>
        </w:rPr>
        <w:t>وبلغ</w:t>
      </w:r>
      <w:r w:rsidRPr="001E1DDE">
        <w:rPr>
          <w:rtl/>
        </w:rPr>
        <w:t xml:space="preserve"> الناتج المحلي الإجمالي حسب الأنشطة الاقتصادية (41022927.4) مليون دينار عراقي سنة 2002 </w:t>
      </w:r>
      <w:r w:rsidR="005B60EE">
        <w:rPr>
          <w:rFonts w:hint="cs"/>
          <w:rtl/>
        </w:rPr>
        <w:t>و</w:t>
      </w:r>
      <w:r w:rsidRPr="001E1DDE">
        <w:rPr>
          <w:rtl/>
        </w:rPr>
        <w:t>ارتفع إلى (95587954.8) مليون دينار عراقي سنة</w:t>
      </w:r>
      <w:r w:rsidR="00206D30">
        <w:rPr>
          <w:rFonts w:hint="cs"/>
          <w:rtl/>
        </w:rPr>
        <w:t> </w:t>
      </w:r>
      <w:r w:rsidRPr="001E1DDE">
        <w:rPr>
          <w:rtl/>
        </w:rPr>
        <w:t>2006 وارتفع إلى</w:t>
      </w:r>
      <w:r w:rsidRPr="001E1DDE">
        <w:rPr>
          <w:rFonts w:hint="cs"/>
          <w:rtl/>
        </w:rPr>
        <w:t xml:space="preserve"> </w:t>
      </w:r>
      <w:r w:rsidRPr="001E1DDE">
        <w:rPr>
          <w:rtl/>
        </w:rPr>
        <w:t>(111455813</w:t>
      </w:r>
      <w:r w:rsidR="004843DF">
        <w:rPr>
          <w:rFonts w:hint="cs"/>
          <w:rtl/>
        </w:rPr>
        <w:t>.</w:t>
      </w:r>
      <w:r w:rsidRPr="001E1DDE">
        <w:rPr>
          <w:rtl/>
        </w:rPr>
        <w:t>4) مليون دينار عراقي سنة 2007 محققا</w:t>
      </w:r>
      <w:r w:rsidR="00683495">
        <w:rPr>
          <w:rFonts w:hint="cs"/>
          <w:rtl/>
        </w:rPr>
        <w:t>ً</w:t>
      </w:r>
      <w:r w:rsidRPr="001E1DDE">
        <w:rPr>
          <w:rtl/>
        </w:rPr>
        <w:t xml:space="preserve"> بذلك معدلا</w:t>
      </w:r>
      <w:r w:rsidR="00206D30">
        <w:rPr>
          <w:rFonts w:hint="cs"/>
          <w:rtl/>
        </w:rPr>
        <w:t>ً</w:t>
      </w:r>
      <w:r w:rsidRPr="001E1DDE">
        <w:rPr>
          <w:rtl/>
        </w:rPr>
        <w:t xml:space="preserve"> للنمو قدره (33</w:t>
      </w:r>
      <w:r w:rsidR="004843DF">
        <w:rPr>
          <w:rFonts w:hint="cs"/>
          <w:rtl/>
        </w:rPr>
        <w:t>.</w:t>
      </w:r>
      <w:r w:rsidRPr="001E1DDE">
        <w:rPr>
          <w:rtl/>
        </w:rPr>
        <w:t>5 في المائة) خلال الفترة (2002-2007)</w:t>
      </w:r>
      <w:r w:rsidR="005B60EE">
        <w:rPr>
          <w:rFonts w:hint="cs"/>
          <w:rtl/>
        </w:rPr>
        <w:t>.</w:t>
      </w:r>
      <w:r w:rsidRPr="001E1DDE">
        <w:rPr>
          <w:rtl/>
        </w:rPr>
        <w:t xml:space="preserve"> </w:t>
      </w:r>
      <w:r w:rsidR="005B60EE">
        <w:rPr>
          <w:rFonts w:hint="cs"/>
          <w:rtl/>
        </w:rPr>
        <w:t>و</w:t>
      </w:r>
      <w:r w:rsidRPr="001E1DDE">
        <w:rPr>
          <w:rtl/>
        </w:rPr>
        <w:t>تشكل الأنشطة السلعية (64</w:t>
      </w:r>
      <w:r w:rsidR="004843DF">
        <w:rPr>
          <w:rFonts w:hint="cs"/>
          <w:rtl/>
        </w:rPr>
        <w:t>.</w:t>
      </w:r>
      <w:r w:rsidRPr="001E1DDE">
        <w:rPr>
          <w:rtl/>
        </w:rPr>
        <w:t xml:space="preserve">7 في المائة) من إجمالي الناتج المحلي الإجمالي لسنة 2007 </w:t>
      </w:r>
      <w:r w:rsidRPr="001E1DDE">
        <w:rPr>
          <w:rFonts w:hint="cs"/>
          <w:rtl/>
        </w:rPr>
        <w:t>أ</w:t>
      </w:r>
      <w:r w:rsidRPr="001E1DDE">
        <w:rPr>
          <w:rtl/>
        </w:rPr>
        <w:t>ما أنشطة التوزيع فتشكل (14.2 في المائة) من الناتج لسنة 2007 وتشكل أنشطة الخدمات (21</w:t>
      </w:r>
      <w:r w:rsidR="004843DF">
        <w:rPr>
          <w:rFonts w:hint="cs"/>
          <w:rtl/>
        </w:rPr>
        <w:t>.</w:t>
      </w:r>
      <w:r w:rsidRPr="001E1DDE">
        <w:rPr>
          <w:rtl/>
        </w:rPr>
        <w:t>1 في المائة) من إجمالي الناتج المحلي الإجمالي لسنة 2007.</w:t>
      </w:r>
    </w:p>
    <w:p w:rsidR="009B51A2" w:rsidRPr="001E1DDE" w:rsidRDefault="009B51A2" w:rsidP="009B51A2">
      <w:pPr>
        <w:pStyle w:val="H1GA"/>
        <w:rPr>
          <w:rtl/>
        </w:rPr>
      </w:pPr>
      <w:r>
        <w:rPr>
          <w:rFonts w:hint="cs"/>
          <w:rtl/>
        </w:rPr>
        <w:tab/>
      </w:r>
      <w:bookmarkStart w:id="5" w:name="_Toc373419097"/>
      <w:r>
        <w:rPr>
          <w:rFonts w:hint="cs"/>
          <w:rtl/>
        </w:rPr>
        <w:t>جيم-</w:t>
      </w:r>
      <w:r>
        <w:rPr>
          <w:rFonts w:hint="cs"/>
          <w:rtl/>
        </w:rPr>
        <w:tab/>
      </w:r>
      <w:r w:rsidRPr="001E1DDE">
        <w:rPr>
          <w:rFonts w:hint="cs"/>
          <w:rtl/>
        </w:rPr>
        <w:t>تأثير</w:t>
      </w:r>
      <w:r w:rsidRPr="001E1DDE">
        <w:rPr>
          <w:rtl/>
        </w:rPr>
        <w:t xml:space="preserve"> التغير على </w:t>
      </w:r>
      <w:r w:rsidRPr="001E1DDE">
        <w:rPr>
          <w:rFonts w:hint="cs"/>
          <w:rtl/>
        </w:rPr>
        <w:t>الأسعار</w:t>
      </w:r>
      <w:bookmarkEnd w:id="5"/>
      <w:r w:rsidRPr="001E1DDE">
        <w:rPr>
          <w:rtl/>
        </w:rPr>
        <w:t xml:space="preserve"> </w:t>
      </w:r>
    </w:p>
    <w:p w:rsidR="009B51A2" w:rsidRPr="0017106C" w:rsidRDefault="005940AE" w:rsidP="0017106C">
      <w:pPr>
        <w:pStyle w:val="SingleTxtGA"/>
        <w:rPr>
          <w:spacing w:val="-2"/>
        </w:rPr>
      </w:pPr>
      <w:r w:rsidRPr="0017106C">
        <w:rPr>
          <w:rFonts w:hint="cs"/>
          <w:spacing w:val="-2"/>
          <w:rtl/>
          <w:lang w:bidi="ar-EG"/>
        </w:rPr>
        <w:t>30-</w:t>
      </w:r>
      <w:r w:rsidRPr="0017106C">
        <w:rPr>
          <w:rFonts w:hint="cs"/>
          <w:spacing w:val="-2"/>
          <w:rtl/>
          <w:lang w:bidi="ar-EG"/>
        </w:rPr>
        <w:tab/>
      </w:r>
      <w:r w:rsidR="009B51A2" w:rsidRPr="0017106C">
        <w:rPr>
          <w:spacing w:val="-2"/>
          <w:rtl/>
          <w:lang w:bidi="ar-EG"/>
        </w:rPr>
        <w:t>تعتبر</w:t>
      </w:r>
      <w:r w:rsidR="009B51A2" w:rsidRPr="0017106C">
        <w:rPr>
          <w:spacing w:val="-2"/>
          <w:rtl/>
        </w:rPr>
        <w:t xml:space="preserve"> </w:t>
      </w:r>
      <w:r w:rsidR="009B51A2" w:rsidRPr="0017106C">
        <w:rPr>
          <w:rFonts w:hint="cs"/>
          <w:spacing w:val="-2"/>
          <w:rtl/>
        </w:rPr>
        <w:t>الأرقام</w:t>
      </w:r>
      <w:r w:rsidR="009B51A2" w:rsidRPr="0017106C">
        <w:rPr>
          <w:spacing w:val="-2"/>
          <w:rtl/>
        </w:rPr>
        <w:t xml:space="preserve"> القياسية </w:t>
      </w:r>
      <w:r w:rsidR="009B51A2" w:rsidRPr="0017106C">
        <w:rPr>
          <w:rFonts w:hint="cs"/>
          <w:spacing w:val="-2"/>
          <w:rtl/>
        </w:rPr>
        <w:t>للأسعار</w:t>
      </w:r>
      <w:r w:rsidR="009B51A2" w:rsidRPr="0017106C">
        <w:rPr>
          <w:spacing w:val="-2"/>
          <w:rtl/>
        </w:rPr>
        <w:t xml:space="preserve"> مؤشر</w:t>
      </w:r>
      <w:r w:rsidR="005B60EE" w:rsidRPr="0017106C">
        <w:rPr>
          <w:rFonts w:hint="cs"/>
          <w:spacing w:val="-2"/>
          <w:rtl/>
        </w:rPr>
        <w:t>اً</w:t>
      </w:r>
      <w:r w:rsidR="009B51A2" w:rsidRPr="0017106C">
        <w:rPr>
          <w:spacing w:val="-2"/>
          <w:rtl/>
        </w:rPr>
        <w:t xml:space="preserve"> يساعد على التعرف على التغيرات الاقتصادية والاجتماعية حيث يمكن من خلال التغير في الرقم القياسي </w:t>
      </w:r>
      <w:r w:rsidR="009B51A2" w:rsidRPr="0017106C">
        <w:rPr>
          <w:rFonts w:hint="cs"/>
          <w:spacing w:val="-2"/>
          <w:rtl/>
        </w:rPr>
        <w:t>للأسعار</w:t>
      </w:r>
      <w:r w:rsidR="009B51A2" w:rsidRPr="0017106C">
        <w:rPr>
          <w:spacing w:val="-2"/>
          <w:rtl/>
        </w:rPr>
        <w:t xml:space="preserve"> المستهلك. وعلى العموم </w:t>
      </w:r>
      <w:r w:rsidR="005B60EE" w:rsidRPr="0017106C">
        <w:rPr>
          <w:rFonts w:hint="cs"/>
          <w:spacing w:val="-2"/>
          <w:rtl/>
        </w:rPr>
        <w:t xml:space="preserve">فإن </w:t>
      </w:r>
      <w:r w:rsidR="009B51A2" w:rsidRPr="0017106C">
        <w:rPr>
          <w:spacing w:val="-2"/>
          <w:rtl/>
        </w:rPr>
        <w:t xml:space="preserve">الرقم القياسي </w:t>
      </w:r>
      <w:r w:rsidR="009B51A2" w:rsidRPr="0017106C">
        <w:rPr>
          <w:rFonts w:hint="cs"/>
          <w:spacing w:val="-2"/>
          <w:rtl/>
        </w:rPr>
        <w:t>للأسعار</w:t>
      </w:r>
      <w:r w:rsidR="009B51A2" w:rsidRPr="0017106C">
        <w:rPr>
          <w:spacing w:val="-2"/>
          <w:rtl/>
        </w:rPr>
        <w:t xml:space="preserve"> المستهلك قد انخفض عما كان عليه خلال عقد </w:t>
      </w:r>
      <w:r w:rsidR="009B51A2" w:rsidRPr="0017106C">
        <w:rPr>
          <w:rFonts w:hint="cs"/>
          <w:spacing w:val="-2"/>
          <w:rtl/>
        </w:rPr>
        <w:t>التسعينات</w:t>
      </w:r>
      <w:r w:rsidR="009B51A2" w:rsidRPr="0017106C">
        <w:rPr>
          <w:spacing w:val="-2"/>
          <w:rtl/>
        </w:rPr>
        <w:t xml:space="preserve"> والذي تأثر تأثيرا</w:t>
      </w:r>
      <w:r w:rsidR="005B60EE" w:rsidRPr="0017106C">
        <w:rPr>
          <w:rFonts w:hint="cs"/>
          <w:spacing w:val="-2"/>
          <w:rtl/>
        </w:rPr>
        <w:t>ً</w:t>
      </w:r>
      <w:r w:rsidR="009B51A2" w:rsidRPr="0017106C">
        <w:rPr>
          <w:spacing w:val="-2"/>
          <w:rtl/>
        </w:rPr>
        <w:t xml:space="preserve"> مباشرا</w:t>
      </w:r>
      <w:r w:rsidR="005B60EE" w:rsidRPr="0017106C">
        <w:rPr>
          <w:rFonts w:hint="cs"/>
          <w:spacing w:val="-2"/>
          <w:rtl/>
        </w:rPr>
        <w:t>ً</w:t>
      </w:r>
      <w:r w:rsidR="009B51A2" w:rsidRPr="0017106C">
        <w:rPr>
          <w:spacing w:val="-2"/>
          <w:rtl/>
        </w:rPr>
        <w:t xml:space="preserve"> بظروف الحصار الاقتصادي الذي فرض على العراق منذ عام 1991. </w:t>
      </w:r>
      <w:r w:rsidR="009B51A2" w:rsidRPr="0017106C">
        <w:rPr>
          <w:rFonts w:hint="cs"/>
          <w:spacing w:val="-2"/>
          <w:rtl/>
        </w:rPr>
        <w:t>إن</w:t>
      </w:r>
      <w:r w:rsidR="009B51A2" w:rsidRPr="0017106C">
        <w:rPr>
          <w:spacing w:val="-2"/>
          <w:rtl/>
        </w:rPr>
        <w:t xml:space="preserve"> التغيرات السياسية بعد عام 2003 تركت آثارها الواضحة على كل المتغيرات الاقتصادية والاجتماعية بالرغم من بعض التغيرات الكبيرة الحاصلة في </w:t>
      </w:r>
      <w:r w:rsidR="009B51A2" w:rsidRPr="0017106C">
        <w:rPr>
          <w:rFonts w:hint="cs"/>
          <w:spacing w:val="-2"/>
          <w:rtl/>
        </w:rPr>
        <w:t>أجور</w:t>
      </w:r>
      <w:r w:rsidR="009B51A2" w:rsidRPr="0017106C">
        <w:rPr>
          <w:spacing w:val="-2"/>
          <w:rtl/>
        </w:rPr>
        <w:t xml:space="preserve"> ورواتب الموظفين الحكوميين </w:t>
      </w:r>
      <w:r w:rsidR="009B51A2" w:rsidRPr="0017106C">
        <w:rPr>
          <w:rFonts w:hint="cs"/>
          <w:spacing w:val="-2"/>
          <w:rtl/>
        </w:rPr>
        <w:t>إلا</w:t>
      </w:r>
      <w:r w:rsidR="009B51A2" w:rsidRPr="0017106C">
        <w:rPr>
          <w:spacing w:val="-2"/>
          <w:rtl/>
        </w:rPr>
        <w:t xml:space="preserve"> </w:t>
      </w:r>
      <w:r w:rsidR="009B51A2" w:rsidRPr="0017106C">
        <w:rPr>
          <w:rFonts w:hint="cs"/>
          <w:spacing w:val="-2"/>
          <w:rtl/>
        </w:rPr>
        <w:t>أنها</w:t>
      </w:r>
      <w:r w:rsidR="009B51A2" w:rsidRPr="0017106C">
        <w:rPr>
          <w:spacing w:val="-2"/>
          <w:rtl/>
        </w:rPr>
        <w:t xml:space="preserve"> لم تواكب التغيرات في </w:t>
      </w:r>
      <w:r w:rsidR="009B51A2" w:rsidRPr="0017106C">
        <w:rPr>
          <w:rFonts w:hint="cs"/>
          <w:spacing w:val="-2"/>
          <w:rtl/>
        </w:rPr>
        <w:t>الأسعار</w:t>
      </w:r>
      <w:r w:rsidR="009B51A2" w:rsidRPr="0017106C">
        <w:rPr>
          <w:spacing w:val="-2"/>
          <w:rtl/>
        </w:rPr>
        <w:t xml:space="preserve"> العالمية، ومن خلال تحليل مؤشر الرقم القياسي العام يلاحظ ارتفاعه خلال </w:t>
      </w:r>
      <w:r w:rsidR="009B51A2" w:rsidRPr="0017106C">
        <w:rPr>
          <w:rFonts w:hint="cs"/>
          <w:spacing w:val="-2"/>
          <w:rtl/>
        </w:rPr>
        <w:t>الألفية</w:t>
      </w:r>
      <w:r w:rsidR="009B51A2" w:rsidRPr="0017106C">
        <w:rPr>
          <w:spacing w:val="-2"/>
          <w:rtl/>
        </w:rPr>
        <w:t xml:space="preserve"> الثانية فقد ارتفع هذا الرقم </w:t>
      </w:r>
      <w:r w:rsidR="005B60EE" w:rsidRPr="0017106C">
        <w:rPr>
          <w:rFonts w:hint="cs"/>
          <w:spacing w:val="-2"/>
          <w:rtl/>
        </w:rPr>
        <w:t xml:space="preserve">إلى </w:t>
      </w:r>
      <w:r w:rsidR="009B51A2" w:rsidRPr="0017106C">
        <w:rPr>
          <w:spacing w:val="-2"/>
          <w:rtl/>
        </w:rPr>
        <w:t>3742</w:t>
      </w:r>
      <w:r w:rsidR="004843DF" w:rsidRPr="0017106C">
        <w:rPr>
          <w:rFonts w:hint="cs"/>
          <w:spacing w:val="-2"/>
          <w:rtl/>
        </w:rPr>
        <w:t>.</w:t>
      </w:r>
      <w:r w:rsidR="009B51A2" w:rsidRPr="0017106C">
        <w:rPr>
          <w:spacing w:val="-2"/>
          <w:rtl/>
        </w:rPr>
        <w:t xml:space="preserve">5 في المائة </w:t>
      </w:r>
      <w:r w:rsidR="009B51A2" w:rsidRPr="0017106C">
        <w:rPr>
          <w:rFonts w:hint="cs"/>
          <w:spacing w:val="-2"/>
          <w:rtl/>
        </w:rPr>
        <w:t>وبأسعار</w:t>
      </w:r>
      <w:r w:rsidRPr="0017106C">
        <w:rPr>
          <w:rFonts w:hint="cs"/>
          <w:spacing w:val="-2"/>
          <w:rtl/>
        </w:rPr>
        <w:t> </w:t>
      </w:r>
      <w:r w:rsidR="009B51A2" w:rsidRPr="0017106C">
        <w:rPr>
          <w:spacing w:val="-2"/>
          <w:rtl/>
        </w:rPr>
        <w:t>1993إلى 6943</w:t>
      </w:r>
      <w:r w:rsidR="004843DF" w:rsidRPr="0017106C">
        <w:rPr>
          <w:rFonts w:hint="cs"/>
          <w:spacing w:val="-2"/>
          <w:rtl/>
        </w:rPr>
        <w:t>.</w:t>
      </w:r>
      <w:r w:rsidR="009B51A2" w:rsidRPr="0017106C">
        <w:rPr>
          <w:spacing w:val="-2"/>
          <w:rtl/>
        </w:rPr>
        <w:t>5 في المائة</w:t>
      </w:r>
      <w:r w:rsidR="009B51A2" w:rsidRPr="0017106C">
        <w:rPr>
          <w:rFonts w:hint="cs"/>
          <w:spacing w:val="-2"/>
          <w:rtl/>
        </w:rPr>
        <w:t xml:space="preserve"> </w:t>
      </w:r>
      <w:r w:rsidR="009B51A2" w:rsidRPr="0017106C">
        <w:rPr>
          <w:spacing w:val="-2"/>
          <w:rtl/>
        </w:rPr>
        <w:t>سنة 2003</w:t>
      </w:r>
      <w:r w:rsidR="005B60EE" w:rsidRPr="0017106C">
        <w:rPr>
          <w:rFonts w:hint="cs"/>
          <w:spacing w:val="-2"/>
          <w:rtl/>
        </w:rPr>
        <w:t xml:space="preserve">. </w:t>
      </w:r>
      <w:r w:rsidR="009B51A2" w:rsidRPr="0017106C">
        <w:rPr>
          <w:spacing w:val="-2"/>
          <w:rtl/>
        </w:rPr>
        <w:t xml:space="preserve">واستمر بالارتفاع ليصل </w:t>
      </w:r>
      <w:r w:rsidR="009B51A2" w:rsidRPr="0017106C">
        <w:rPr>
          <w:rFonts w:hint="cs"/>
          <w:spacing w:val="-2"/>
          <w:rtl/>
        </w:rPr>
        <w:t>إلى</w:t>
      </w:r>
      <w:r w:rsidR="005B60EE" w:rsidRPr="0017106C">
        <w:rPr>
          <w:rFonts w:hint="cs"/>
          <w:spacing w:val="-2"/>
          <w:rtl/>
        </w:rPr>
        <w:t> </w:t>
      </w:r>
      <w:r w:rsidR="009B51A2" w:rsidRPr="0017106C">
        <w:rPr>
          <w:spacing w:val="-2"/>
          <w:rtl/>
        </w:rPr>
        <w:t>24851</w:t>
      </w:r>
      <w:r w:rsidR="004843DF" w:rsidRPr="0017106C">
        <w:rPr>
          <w:rFonts w:hint="cs"/>
          <w:spacing w:val="-2"/>
          <w:rtl/>
        </w:rPr>
        <w:t>.</w:t>
      </w:r>
      <w:r w:rsidR="009B51A2" w:rsidRPr="0017106C">
        <w:rPr>
          <w:spacing w:val="-2"/>
          <w:rtl/>
        </w:rPr>
        <w:t>3 في المائة</w:t>
      </w:r>
      <w:r w:rsidR="009B51A2" w:rsidRPr="0017106C">
        <w:rPr>
          <w:rFonts w:hint="cs"/>
          <w:spacing w:val="-2"/>
          <w:rtl/>
        </w:rPr>
        <w:t xml:space="preserve"> </w:t>
      </w:r>
      <w:r w:rsidR="009B51A2" w:rsidRPr="0017106C">
        <w:rPr>
          <w:spacing w:val="-2"/>
          <w:rtl/>
        </w:rPr>
        <w:t>عام 2008</w:t>
      </w:r>
      <w:r w:rsidR="005B60EE" w:rsidRPr="0017106C">
        <w:rPr>
          <w:rFonts w:hint="cs"/>
          <w:spacing w:val="-2"/>
          <w:rtl/>
        </w:rPr>
        <w:t xml:space="preserve">. </w:t>
      </w:r>
      <w:r w:rsidR="009B51A2" w:rsidRPr="0017106C">
        <w:rPr>
          <w:spacing w:val="-2"/>
          <w:rtl/>
        </w:rPr>
        <w:t xml:space="preserve">وحيث </w:t>
      </w:r>
      <w:r w:rsidR="005B60EE" w:rsidRPr="0017106C">
        <w:rPr>
          <w:rFonts w:hint="cs"/>
          <w:spacing w:val="-2"/>
          <w:rtl/>
        </w:rPr>
        <w:t>إ</w:t>
      </w:r>
      <w:r w:rsidR="009B51A2" w:rsidRPr="0017106C">
        <w:rPr>
          <w:rFonts w:hint="cs"/>
          <w:spacing w:val="-2"/>
          <w:rtl/>
        </w:rPr>
        <w:t>ن</w:t>
      </w:r>
      <w:r w:rsidR="009B51A2" w:rsidRPr="0017106C">
        <w:rPr>
          <w:spacing w:val="-2"/>
          <w:rtl/>
        </w:rPr>
        <w:t xml:space="preserve"> التغيرات الحاصلة بين سنتي 2006/2007</w:t>
      </w:r>
      <w:r w:rsidR="005B60EE" w:rsidRPr="0017106C">
        <w:rPr>
          <w:rFonts w:hint="cs"/>
          <w:spacing w:val="-2"/>
          <w:rtl/>
        </w:rPr>
        <w:t xml:space="preserve"> </w:t>
      </w:r>
      <w:r w:rsidR="009B51A2" w:rsidRPr="0017106C">
        <w:rPr>
          <w:spacing w:val="-2"/>
          <w:rtl/>
        </w:rPr>
        <w:t>قد</w:t>
      </w:r>
      <w:r w:rsidR="005B60EE" w:rsidRPr="0017106C">
        <w:rPr>
          <w:rFonts w:hint="cs"/>
          <w:spacing w:val="-2"/>
          <w:rtl/>
        </w:rPr>
        <w:t> </w:t>
      </w:r>
      <w:r w:rsidR="009B51A2" w:rsidRPr="0017106C">
        <w:rPr>
          <w:spacing w:val="-2"/>
          <w:rtl/>
        </w:rPr>
        <w:t>بلغ 30</w:t>
      </w:r>
      <w:r w:rsidR="004843DF" w:rsidRPr="0017106C">
        <w:rPr>
          <w:rFonts w:hint="cs"/>
          <w:spacing w:val="-2"/>
          <w:rtl/>
        </w:rPr>
        <w:t>.</w:t>
      </w:r>
      <w:r w:rsidR="009B51A2" w:rsidRPr="0017106C">
        <w:rPr>
          <w:spacing w:val="-2"/>
          <w:rtl/>
        </w:rPr>
        <w:t xml:space="preserve">8 </w:t>
      </w:r>
      <w:r w:rsidR="009B51A2" w:rsidRPr="0017106C">
        <w:rPr>
          <w:rFonts w:hint="cs"/>
          <w:spacing w:val="-2"/>
          <w:rtl/>
        </w:rPr>
        <w:t>إلا</w:t>
      </w:r>
      <w:r w:rsidRPr="0017106C">
        <w:rPr>
          <w:rFonts w:hint="cs"/>
          <w:spacing w:val="-2"/>
          <w:rtl/>
        </w:rPr>
        <w:t> </w:t>
      </w:r>
      <w:r w:rsidR="0017106C" w:rsidRPr="0017106C">
        <w:rPr>
          <w:rFonts w:hint="cs"/>
          <w:spacing w:val="-2"/>
          <w:rtl/>
        </w:rPr>
        <w:t>أ</w:t>
      </w:r>
      <w:r w:rsidR="009B51A2" w:rsidRPr="0017106C">
        <w:rPr>
          <w:spacing w:val="-2"/>
          <w:rtl/>
        </w:rPr>
        <w:t xml:space="preserve">نه انخفض </w:t>
      </w:r>
      <w:r w:rsidR="009B51A2" w:rsidRPr="0017106C">
        <w:rPr>
          <w:rFonts w:hint="cs"/>
          <w:spacing w:val="-2"/>
          <w:rtl/>
        </w:rPr>
        <w:t>إلى</w:t>
      </w:r>
      <w:r w:rsidR="009B51A2" w:rsidRPr="0017106C">
        <w:rPr>
          <w:spacing w:val="-2"/>
          <w:rtl/>
        </w:rPr>
        <w:t xml:space="preserve"> 2</w:t>
      </w:r>
      <w:r w:rsidR="004843DF" w:rsidRPr="0017106C">
        <w:rPr>
          <w:rFonts w:hint="cs"/>
          <w:spacing w:val="-2"/>
          <w:rtl/>
        </w:rPr>
        <w:t>.</w:t>
      </w:r>
      <w:r w:rsidR="009B51A2" w:rsidRPr="0017106C">
        <w:rPr>
          <w:spacing w:val="-2"/>
          <w:rtl/>
        </w:rPr>
        <w:t xml:space="preserve">7خلال سنتي 2007/2008. ومن الجدير بالذكر </w:t>
      </w:r>
      <w:r w:rsidR="009B51A2" w:rsidRPr="0017106C">
        <w:rPr>
          <w:rFonts w:hint="cs"/>
          <w:spacing w:val="-2"/>
          <w:rtl/>
        </w:rPr>
        <w:t>أن</w:t>
      </w:r>
      <w:r w:rsidR="009B51A2" w:rsidRPr="0017106C">
        <w:rPr>
          <w:spacing w:val="-2"/>
          <w:rtl/>
        </w:rPr>
        <w:t xml:space="preserve"> الرقم القياسي للمواد الغذائية قد ارتفع خلال المدة المذكورة من 7127</w:t>
      </w:r>
      <w:r w:rsidR="004843DF" w:rsidRPr="0017106C">
        <w:rPr>
          <w:rFonts w:hint="cs"/>
          <w:spacing w:val="-2"/>
          <w:rtl/>
        </w:rPr>
        <w:t>.</w:t>
      </w:r>
      <w:r w:rsidR="009B51A2" w:rsidRPr="0017106C">
        <w:rPr>
          <w:spacing w:val="-2"/>
          <w:rtl/>
        </w:rPr>
        <w:t>5</w:t>
      </w:r>
      <w:r w:rsidR="004843DF" w:rsidRPr="0017106C">
        <w:rPr>
          <w:rFonts w:hint="cs"/>
          <w:spacing w:val="-2"/>
          <w:rtl/>
        </w:rPr>
        <w:t xml:space="preserve"> </w:t>
      </w:r>
      <w:r w:rsidR="009B51A2" w:rsidRPr="0017106C">
        <w:rPr>
          <w:spacing w:val="-2"/>
          <w:rtl/>
        </w:rPr>
        <w:t>سنة 2006</w:t>
      </w:r>
      <w:r w:rsidR="004843DF" w:rsidRPr="0017106C">
        <w:rPr>
          <w:rFonts w:hint="cs"/>
          <w:spacing w:val="-2"/>
          <w:rtl/>
        </w:rPr>
        <w:t xml:space="preserve"> </w:t>
      </w:r>
      <w:r w:rsidR="009B51A2" w:rsidRPr="0017106C">
        <w:rPr>
          <w:spacing w:val="-2"/>
          <w:rtl/>
        </w:rPr>
        <w:t>إلى</w:t>
      </w:r>
      <w:r w:rsidR="005B60EE" w:rsidRPr="0017106C">
        <w:rPr>
          <w:rFonts w:hint="cs"/>
          <w:spacing w:val="-2"/>
          <w:rtl/>
        </w:rPr>
        <w:t> </w:t>
      </w:r>
      <w:r w:rsidR="009B51A2" w:rsidRPr="0017106C">
        <w:rPr>
          <w:spacing w:val="-2"/>
          <w:rtl/>
        </w:rPr>
        <w:t>9120</w:t>
      </w:r>
      <w:r w:rsidR="004843DF" w:rsidRPr="0017106C">
        <w:rPr>
          <w:rFonts w:hint="cs"/>
          <w:spacing w:val="-2"/>
          <w:rtl/>
        </w:rPr>
        <w:t>.</w:t>
      </w:r>
      <w:r w:rsidR="009B51A2" w:rsidRPr="0017106C">
        <w:rPr>
          <w:spacing w:val="-2"/>
          <w:rtl/>
        </w:rPr>
        <w:t>2</w:t>
      </w:r>
      <w:r w:rsidR="009B51A2" w:rsidRPr="0017106C">
        <w:rPr>
          <w:rFonts w:hint="cs"/>
          <w:spacing w:val="-2"/>
          <w:rtl/>
        </w:rPr>
        <w:t xml:space="preserve"> </w:t>
      </w:r>
      <w:r w:rsidR="009B51A2" w:rsidRPr="0017106C">
        <w:rPr>
          <w:spacing w:val="-2"/>
          <w:rtl/>
        </w:rPr>
        <w:t>سنة</w:t>
      </w:r>
      <w:r w:rsidRPr="0017106C">
        <w:rPr>
          <w:rFonts w:hint="cs"/>
          <w:spacing w:val="-2"/>
          <w:rtl/>
        </w:rPr>
        <w:t> </w:t>
      </w:r>
      <w:r w:rsidR="009B51A2" w:rsidRPr="0017106C">
        <w:rPr>
          <w:spacing w:val="-2"/>
          <w:rtl/>
        </w:rPr>
        <w:t xml:space="preserve">2008. تعد المواد الغذائية من المجاميع الرئيسة في استهلاك الفرد العراقي </w:t>
      </w:r>
      <w:r w:rsidR="009B51A2" w:rsidRPr="0017106C">
        <w:rPr>
          <w:rFonts w:hint="cs"/>
          <w:spacing w:val="-2"/>
          <w:rtl/>
        </w:rPr>
        <w:t>إذ</w:t>
      </w:r>
      <w:r w:rsidR="009B51A2" w:rsidRPr="0017106C">
        <w:rPr>
          <w:spacing w:val="-2"/>
          <w:rtl/>
        </w:rPr>
        <w:t xml:space="preserve"> يشكل </w:t>
      </w:r>
      <w:r w:rsidR="009B51A2" w:rsidRPr="0017106C">
        <w:rPr>
          <w:rFonts w:hint="cs"/>
          <w:spacing w:val="-2"/>
          <w:rtl/>
        </w:rPr>
        <w:t>الإنفاق</w:t>
      </w:r>
      <w:r w:rsidR="009B51A2" w:rsidRPr="0017106C">
        <w:rPr>
          <w:spacing w:val="-2"/>
          <w:rtl/>
        </w:rPr>
        <w:t xml:space="preserve"> على المواد الغذائية من المجاميع الرئيسة نسبة كبيرة قياسا</w:t>
      </w:r>
      <w:r w:rsidR="0017106C" w:rsidRPr="0017106C">
        <w:rPr>
          <w:rFonts w:hint="cs"/>
          <w:spacing w:val="-2"/>
          <w:rtl/>
        </w:rPr>
        <w:t>ً</w:t>
      </w:r>
      <w:r w:rsidR="009B51A2" w:rsidRPr="0017106C">
        <w:rPr>
          <w:spacing w:val="-2"/>
          <w:rtl/>
        </w:rPr>
        <w:t xml:space="preserve"> للمجاميع </w:t>
      </w:r>
      <w:r w:rsidR="009B51A2" w:rsidRPr="0017106C">
        <w:rPr>
          <w:rFonts w:hint="cs"/>
          <w:spacing w:val="-2"/>
          <w:rtl/>
        </w:rPr>
        <w:t>الأخرى</w:t>
      </w:r>
      <w:r w:rsidR="009B51A2" w:rsidRPr="0017106C">
        <w:rPr>
          <w:spacing w:val="-2"/>
          <w:rtl/>
        </w:rPr>
        <w:t xml:space="preserve">، </w:t>
      </w:r>
      <w:r w:rsidR="009B51A2" w:rsidRPr="0017106C">
        <w:rPr>
          <w:rFonts w:hint="cs"/>
          <w:spacing w:val="-2"/>
          <w:rtl/>
        </w:rPr>
        <w:t>إذ</w:t>
      </w:r>
      <w:r w:rsidR="009B51A2" w:rsidRPr="0017106C">
        <w:rPr>
          <w:spacing w:val="-2"/>
          <w:rtl/>
        </w:rPr>
        <w:t xml:space="preserve"> بلغت نسبة </w:t>
      </w:r>
      <w:r w:rsidR="009B51A2" w:rsidRPr="0017106C">
        <w:rPr>
          <w:rFonts w:hint="cs"/>
          <w:spacing w:val="-2"/>
          <w:rtl/>
        </w:rPr>
        <w:t>الإنفاق</w:t>
      </w:r>
      <w:r w:rsidR="009B51A2" w:rsidRPr="0017106C">
        <w:rPr>
          <w:spacing w:val="-2"/>
          <w:rtl/>
        </w:rPr>
        <w:t xml:space="preserve"> على هذه المجموعة 43</w:t>
      </w:r>
      <w:r w:rsidR="004843DF" w:rsidRPr="0017106C">
        <w:rPr>
          <w:rFonts w:hint="cs"/>
          <w:spacing w:val="-2"/>
          <w:rtl/>
        </w:rPr>
        <w:t>.</w:t>
      </w:r>
      <w:r w:rsidR="009B51A2" w:rsidRPr="0017106C">
        <w:rPr>
          <w:spacing w:val="-2"/>
          <w:rtl/>
        </w:rPr>
        <w:t>8</w:t>
      </w:r>
      <w:r w:rsidR="004843DF" w:rsidRPr="0017106C">
        <w:rPr>
          <w:rFonts w:hint="cs"/>
          <w:spacing w:val="-2"/>
          <w:rtl/>
        </w:rPr>
        <w:t xml:space="preserve"> </w:t>
      </w:r>
      <w:r w:rsidR="009B51A2" w:rsidRPr="0017106C">
        <w:rPr>
          <w:spacing w:val="-2"/>
          <w:rtl/>
        </w:rPr>
        <w:t xml:space="preserve">من </w:t>
      </w:r>
      <w:r w:rsidR="0017106C" w:rsidRPr="0017106C">
        <w:rPr>
          <w:rFonts w:hint="cs"/>
          <w:spacing w:val="-2"/>
          <w:rtl/>
        </w:rPr>
        <w:t>ال</w:t>
      </w:r>
      <w:r w:rsidR="009B51A2" w:rsidRPr="0017106C">
        <w:rPr>
          <w:spacing w:val="-2"/>
          <w:rtl/>
        </w:rPr>
        <w:t xml:space="preserve">مجموع الكلي </w:t>
      </w:r>
      <w:r w:rsidR="009B51A2" w:rsidRPr="0017106C">
        <w:rPr>
          <w:rFonts w:hint="cs"/>
          <w:spacing w:val="-2"/>
          <w:rtl/>
        </w:rPr>
        <w:t>للإنفاق</w:t>
      </w:r>
      <w:r w:rsidR="009B51A2" w:rsidRPr="0017106C">
        <w:rPr>
          <w:spacing w:val="-2"/>
          <w:rtl/>
        </w:rPr>
        <w:t xml:space="preserve"> سنة</w:t>
      </w:r>
      <w:r w:rsidR="005B60EE" w:rsidRPr="0017106C">
        <w:rPr>
          <w:rFonts w:hint="cs"/>
          <w:spacing w:val="-2"/>
          <w:rtl/>
        </w:rPr>
        <w:t> </w:t>
      </w:r>
      <w:r w:rsidR="009B51A2" w:rsidRPr="0017106C">
        <w:rPr>
          <w:spacing w:val="-2"/>
          <w:rtl/>
        </w:rPr>
        <w:t xml:space="preserve">2002 </w:t>
      </w:r>
      <w:r w:rsidR="0017106C" w:rsidRPr="0017106C">
        <w:rPr>
          <w:rFonts w:hint="cs"/>
          <w:spacing w:val="-2"/>
          <w:rtl/>
        </w:rPr>
        <w:t>و</w:t>
      </w:r>
      <w:r w:rsidR="009B51A2" w:rsidRPr="0017106C">
        <w:rPr>
          <w:spacing w:val="-2"/>
          <w:rtl/>
        </w:rPr>
        <w:t xml:space="preserve">ارتفعت </w:t>
      </w:r>
      <w:r w:rsidR="009B51A2" w:rsidRPr="0017106C">
        <w:rPr>
          <w:rFonts w:hint="cs"/>
          <w:spacing w:val="-2"/>
          <w:rtl/>
        </w:rPr>
        <w:t>إلى</w:t>
      </w:r>
      <w:r w:rsidRPr="0017106C">
        <w:rPr>
          <w:rFonts w:hint="cs"/>
          <w:spacing w:val="-2"/>
          <w:rtl/>
        </w:rPr>
        <w:t> </w:t>
      </w:r>
      <w:r w:rsidR="009B51A2" w:rsidRPr="0017106C">
        <w:rPr>
          <w:spacing w:val="-2"/>
          <w:rtl/>
        </w:rPr>
        <w:t>46</w:t>
      </w:r>
      <w:r w:rsidR="004843DF" w:rsidRPr="0017106C">
        <w:rPr>
          <w:rFonts w:hint="cs"/>
          <w:spacing w:val="-2"/>
          <w:rtl/>
        </w:rPr>
        <w:t>.</w:t>
      </w:r>
      <w:r w:rsidR="009B51A2" w:rsidRPr="0017106C">
        <w:rPr>
          <w:spacing w:val="-2"/>
          <w:rtl/>
        </w:rPr>
        <w:t>3 في المائة</w:t>
      </w:r>
      <w:r w:rsidR="009B51A2" w:rsidRPr="0017106C">
        <w:rPr>
          <w:rFonts w:hint="cs"/>
          <w:spacing w:val="-2"/>
          <w:rtl/>
        </w:rPr>
        <w:t xml:space="preserve"> </w:t>
      </w:r>
      <w:r w:rsidR="009B51A2" w:rsidRPr="0017106C">
        <w:rPr>
          <w:spacing w:val="-2"/>
          <w:rtl/>
        </w:rPr>
        <w:t>سنة 2005 فيما شكلت هذه النسبة 51</w:t>
      </w:r>
      <w:r w:rsidR="004843DF" w:rsidRPr="0017106C">
        <w:rPr>
          <w:rFonts w:hint="cs"/>
          <w:spacing w:val="-2"/>
          <w:rtl/>
        </w:rPr>
        <w:t>.</w:t>
      </w:r>
      <w:r w:rsidR="009B51A2" w:rsidRPr="0017106C">
        <w:rPr>
          <w:spacing w:val="-2"/>
          <w:rtl/>
        </w:rPr>
        <w:t>9 في المائة</w:t>
      </w:r>
      <w:r w:rsidR="009B51A2" w:rsidRPr="0017106C">
        <w:rPr>
          <w:rFonts w:hint="cs"/>
          <w:spacing w:val="-2"/>
          <w:rtl/>
        </w:rPr>
        <w:t xml:space="preserve"> </w:t>
      </w:r>
      <w:r w:rsidR="009B51A2" w:rsidRPr="0017106C">
        <w:rPr>
          <w:spacing w:val="-2"/>
          <w:rtl/>
        </w:rPr>
        <w:t xml:space="preserve">خلال سنة 2007. </w:t>
      </w:r>
    </w:p>
    <w:p w:rsidR="009B51A2" w:rsidRDefault="005940AE" w:rsidP="005940AE">
      <w:pPr>
        <w:pStyle w:val="SingleTxtGA"/>
        <w:rPr>
          <w:rFonts w:hint="cs"/>
          <w:rtl/>
        </w:rPr>
      </w:pPr>
      <w:r>
        <w:rPr>
          <w:rFonts w:hint="cs"/>
          <w:rtl/>
          <w:lang w:bidi="ar-EG"/>
        </w:rPr>
        <w:t>31-</w:t>
      </w:r>
      <w:r>
        <w:rPr>
          <w:rFonts w:hint="cs"/>
          <w:rtl/>
          <w:lang w:bidi="ar-EG"/>
        </w:rPr>
        <w:tab/>
      </w:r>
      <w:r w:rsidR="009B51A2" w:rsidRPr="001E1DDE">
        <w:rPr>
          <w:rtl/>
          <w:lang w:bidi="ar-EG"/>
        </w:rPr>
        <w:t>يعتمد</w:t>
      </w:r>
      <w:r w:rsidR="009B51A2" w:rsidRPr="001E1DDE">
        <w:rPr>
          <w:rtl/>
        </w:rPr>
        <w:t xml:space="preserve"> الاقتصاد العراقي اعتماداً كبير على النفط. إلا أن النفط لا يشكل المورد الوحيد وهو من الدول المؤسسة لمنظمة الأوبك وبدأت صناعته منذ عام 1925.</w:t>
      </w:r>
    </w:p>
    <w:p w:rsidR="009B51A2" w:rsidRPr="0017106C" w:rsidRDefault="005940AE" w:rsidP="0017106C">
      <w:pPr>
        <w:pStyle w:val="SingleTxtGA"/>
        <w:keepNext/>
        <w:keepLines/>
        <w:rPr>
          <w:rFonts w:hint="cs"/>
          <w:b/>
          <w:bCs/>
          <w:rtl/>
        </w:rPr>
      </w:pPr>
      <w:r w:rsidRPr="0017106C">
        <w:rPr>
          <w:b/>
          <w:bCs/>
          <w:rtl/>
        </w:rPr>
        <w:t>إنتاج وصادرات النفط الخام في العراق للسنوات 2000</w:t>
      </w:r>
      <w:r w:rsidRPr="0017106C">
        <w:rPr>
          <w:rFonts w:hint="cs"/>
          <w:b/>
          <w:bCs/>
          <w:rtl/>
        </w:rPr>
        <w:t>-</w:t>
      </w:r>
      <w:r w:rsidRPr="0017106C">
        <w:rPr>
          <w:b/>
          <w:bCs/>
          <w:rtl/>
        </w:rPr>
        <w:t>2006</w:t>
      </w:r>
    </w:p>
    <w:tbl>
      <w:tblPr>
        <w:bidiVisual/>
        <w:tblW w:w="3696" w:type="pct"/>
        <w:tblInd w:w="1253" w:type="dxa"/>
        <w:tblCellMar>
          <w:left w:w="0" w:type="dxa"/>
          <w:right w:w="0" w:type="dxa"/>
        </w:tblCellMar>
        <w:tblLook w:val="01E0"/>
      </w:tblPr>
      <w:tblGrid>
        <w:gridCol w:w="981"/>
        <w:gridCol w:w="2104"/>
        <w:gridCol w:w="2104"/>
        <w:gridCol w:w="1935"/>
      </w:tblGrid>
      <w:tr w:rsidR="005940AE" w:rsidRPr="005940AE" w:rsidTr="005940AE">
        <w:trPr>
          <w:trHeight w:val="642"/>
        </w:trPr>
        <w:tc>
          <w:tcPr>
            <w:tcW w:w="688" w:type="pct"/>
            <w:tcBorders>
              <w:top w:val="single" w:sz="4" w:space="0" w:color="auto"/>
              <w:bottom w:val="single" w:sz="12" w:space="0" w:color="auto"/>
            </w:tcBorders>
            <w:vAlign w:val="bottom"/>
          </w:tcPr>
          <w:p w:rsidR="005940AE" w:rsidRPr="005940AE" w:rsidRDefault="005940AE" w:rsidP="005940AE">
            <w:pPr>
              <w:spacing w:before="20" w:after="40" w:line="300" w:lineRule="exact"/>
              <w:ind w:left="57" w:right="57"/>
              <w:rPr>
                <w:i/>
                <w:iCs/>
                <w:sz w:val="18"/>
                <w:szCs w:val="26"/>
              </w:rPr>
            </w:pPr>
            <w:r w:rsidRPr="005940AE">
              <w:rPr>
                <w:i/>
                <w:iCs/>
                <w:sz w:val="18"/>
                <w:szCs w:val="26"/>
                <w:rtl/>
              </w:rPr>
              <w:t>السنة</w:t>
            </w:r>
          </w:p>
        </w:tc>
        <w:tc>
          <w:tcPr>
            <w:tcW w:w="1477" w:type="pct"/>
            <w:tcBorders>
              <w:top w:val="single" w:sz="4" w:space="0" w:color="auto"/>
              <w:bottom w:val="single" w:sz="12" w:space="0" w:color="auto"/>
            </w:tcBorders>
            <w:vAlign w:val="bottom"/>
          </w:tcPr>
          <w:p w:rsidR="005940AE" w:rsidRPr="005940AE" w:rsidRDefault="005940AE" w:rsidP="0017106C">
            <w:pPr>
              <w:tabs>
                <w:tab w:val="left" w:pos="351"/>
              </w:tabs>
              <w:spacing w:before="20" w:after="40" w:line="300" w:lineRule="exact"/>
              <w:ind w:left="57" w:right="57"/>
              <w:rPr>
                <w:i/>
                <w:iCs/>
                <w:color w:val="000000"/>
                <w:sz w:val="18"/>
                <w:szCs w:val="26"/>
              </w:rPr>
            </w:pPr>
            <w:r w:rsidRPr="005940AE">
              <w:rPr>
                <w:i/>
                <w:iCs/>
                <w:color w:val="000000"/>
                <w:sz w:val="18"/>
                <w:szCs w:val="26"/>
                <w:rtl/>
              </w:rPr>
              <w:t>إجمالي الإنتاج السنوي</w:t>
            </w:r>
            <w:r w:rsidR="0017106C">
              <w:rPr>
                <w:i/>
                <w:iCs/>
                <w:color w:val="000000"/>
                <w:sz w:val="18"/>
                <w:szCs w:val="26"/>
                <w:rtl/>
              </w:rPr>
              <w:tab/>
            </w:r>
            <w:r w:rsidR="0017106C">
              <w:rPr>
                <w:rFonts w:hint="cs"/>
                <w:i/>
                <w:iCs/>
                <w:color w:val="000000"/>
                <w:sz w:val="18"/>
                <w:szCs w:val="26"/>
                <w:rtl/>
              </w:rPr>
              <w:br/>
            </w:r>
            <w:r w:rsidR="00F6767D">
              <w:rPr>
                <w:i/>
                <w:iCs/>
                <w:color w:val="000000"/>
                <w:sz w:val="18"/>
                <w:szCs w:val="26"/>
                <w:rtl/>
              </w:rPr>
              <w:t>(</w:t>
            </w:r>
            <w:r w:rsidRPr="005940AE">
              <w:rPr>
                <w:i/>
                <w:iCs/>
                <w:color w:val="000000"/>
                <w:sz w:val="18"/>
                <w:szCs w:val="26"/>
                <w:rtl/>
              </w:rPr>
              <w:t>مليون طن متري)</w:t>
            </w:r>
          </w:p>
        </w:tc>
        <w:tc>
          <w:tcPr>
            <w:tcW w:w="1477" w:type="pct"/>
            <w:tcBorders>
              <w:top w:val="single" w:sz="4" w:space="0" w:color="auto"/>
              <w:bottom w:val="single" w:sz="12" w:space="0" w:color="auto"/>
            </w:tcBorders>
            <w:vAlign w:val="bottom"/>
          </w:tcPr>
          <w:p w:rsidR="005940AE" w:rsidRPr="005940AE" w:rsidRDefault="005940AE" w:rsidP="0017106C">
            <w:pPr>
              <w:tabs>
                <w:tab w:val="left" w:pos="351"/>
              </w:tabs>
              <w:spacing w:before="20" w:after="40" w:line="300" w:lineRule="exact"/>
              <w:ind w:left="57" w:right="57"/>
              <w:rPr>
                <w:i/>
                <w:iCs/>
                <w:color w:val="000000"/>
                <w:sz w:val="18"/>
                <w:szCs w:val="26"/>
              </w:rPr>
            </w:pPr>
            <w:r w:rsidRPr="005940AE">
              <w:rPr>
                <w:i/>
                <w:iCs/>
                <w:color w:val="000000"/>
                <w:sz w:val="18"/>
                <w:szCs w:val="26"/>
                <w:rtl/>
              </w:rPr>
              <w:t>المعدل اليومي للإنتاج</w:t>
            </w:r>
            <w:r w:rsidR="0017106C">
              <w:rPr>
                <w:i/>
                <w:iCs/>
                <w:color w:val="000000"/>
                <w:sz w:val="18"/>
                <w:szCs w:val="26"/>
                <w:rtl/>
              </w:rPr>
              <w:tab/>
            </w:r>
            <w:r w:rsidR="0017106C">
              <w:rPr>
                <w:rFonts w:hint="cs"/>
                <w:i/>
                <w:iCs/>
                <w:color w:val="000000"/>
                <w:sz w:val="18"/>
                <w:szCs w:val="26"/>
                <w:rtl/>
              </w:rPr>
              <w:br/>
            </w:r>
            <w:r w:rsidR="00F6767D">
              <w:rPr>
                <w:i/>
                <w:iCs/>
                <w:color w:val="000000"/>
                <w:sz w:val="18"/>
                <w:szCs w:val="26"/>
                <w:rtl/>
              </w:rPr>
              <w:t>(</w:t>
            </w:r>
            <w:r w:rsidRPr="005940AE">
              <w:rPr>
                <w:i/>
                <w:iCs/>
                <w:color w:val="000000"/>
                <w:sz w:val="18"/>
                <w:szCs w:val="26"/>
                <w:rtl/>
              </w:rPr>
              <w:t>مليون برميل</w:t>
            </w:r>
            <w:r w:rsidR="00F6767D">
              <w:rPr>
                <w:i/>
                <w:iCs/>
                <w:color w:val="000000"/>
                <w:sz w:val="18"/>
                <w:szCs w:val="26"/>
                <w:rtl/>
              </w:rPr>
              <w:t>/</w:t>
            </w:r>
            <w:r w:rsidRPr="005940AE">
              <w:rPr>
                <w:i/>
                <w:iCs/>
                <w:color w:val="000000"/>
                <w:sz w:val="18"/>
                <w:szCs w:val="26"/>
                <w:rtl/>
              </w:rPr>
              <w:t>يوم)</w:t>
            </w:r>
          </w:p>
        </w:tc>
        <w:tc>
          <w:tcPr>
            <w:tcW w:w="1358" w:type="pct"/>
            <w:tcBorders>
              <w:top w:val="single" w:sz="4" w:space="0" w:color="auto"/>
              <w:bottom w:val="single" w:sz="12" w:space="0" w:color="auto"/>
            </w:tcBorders>
            <w:vAlign w:val="bottom"/>
          </w:tcPr>
          <w:p w:rsidR="005940AE" w:rsidRPr="005940AE" w:rsidRDefault="005940AE" w:rsidP="0017106C">
            <w:pPr>
              <w:tabs>
                <w:tab w:val="left" w:pos="351"/>
              </w:tabs>
              <w:spacing w:before="20" w:after="40" w:line="300" w:lineRule="exact"/>
              <w:ind w:left="57" w:right="57"/>
              <w:rPr>
                <w:i/>
                <w:iCs/>
                <w:color w:val="000000"/>
                <w:sz w:val="18"/>
                <w:szCs w:val="26"/>
              </w:rPr>
            </w:pPr>
            <w:r w:rsidRPr="005940AE">
              <w:rPr>
                <w:i/>
                <w:iCs/>
                <w:color w:val="000000"/>
                <w:sz w:val="18"/>
                <w:szCs w:val="26"/>
                <w:rtl/>
              </w:rPr>
              <w:t>المعدل اليومي للتصدير</w:t>
            </w:r>
            <w:r w:rsidR="0017106C">
              <w:rPr>
                <w:i/>
                <w:iCs/>
                <w:color w:val="000000"/>
                <w:sz w:val="18"/>
                <w:szCs w:val="26"/>
                <w:rtl/>
              </w:rPr>
              <w:tab/>
            </w:r>
            <w:r w:rsidR="0017106C">
              <w:rPr>
                <w:rFonts w:hint="cs"/>
                <w:i/>
                <w:iCs/>
                <w:color w:val="000000"/>
                <w:sz w:val="18"/>
                <w:szCs w:val="26"/>
                <w:rtl/>
              </w:rPr>
              <w:br/>
            </w:r>
            <w:r w:rsidRPr="005940AE">
              <w:rPr>
                <w:i/>
                <w:iCs/>
                <w:color w:val="000000"/>
                <w:sz w:val="18"/>
                <w:szCs w:val="26"/>
                <w:rtl/>
              </w:rPr>
              <w:t>(مليون برميل</w:t>
            </w:r>
            <w:r w:rsidR="00F6767D">
              <w:rPr>
                <w:i/>
                <w:iCs/>
                <w:color w:val="000000"/>
                <w:sz w:val="18"/>
                <w:szCs w:val="26"/>
                <w:rtl/>
              </w:rPr>
              <w:t>/</w:t>
            </w:r>
            <w:r w:rsidRPr="005940AE">
              <w:rPr>
                <w:i/>
                <w:iCs/>
                <w:color w:val="000000"/>
                <w:sz w:val="18"/>
                <w:szCs w:val="26"/>
                <w:rtl/>
              </w:rPr>
              <w:t>يوم)</w:t>
            </w:r>
          </w:p>
        </w:tc>
      </w:tr>
      <w:tr w:rsidR="005940AE" w:rsidRPr="005940AE" w:rsidTr="005940AE">
        <w:trPr>
          <w:trHeight w:val="314"/>
        </w:trPr>
        <w:tc>
          <w:tcPr>
            <w:tcW w:w="688" w:type="pct"/>
            <w:tcBorders>
              <w:top w:val="single" w:sz="12" w:space="0" w:color="auto"/>
            </w:tcBorders>
            <w:vAlign w:val="center"/>
          </w:tcPr>
          <w:p w:rsidR="005940AE" w:rsidRPr="005940AE" w:rsidRDefault="005940AE" w:rsidP="005940AE">
            <w:pPr>
              <w:spacing w:before="20" w:after="40" w:line="300" w:lineRule="exact"/>
              <w:ind w:left="57" w:right="57"/>
              <w:rPr>
                <w:sz w:val="18"/>
                <w:szCs w:val="26"/>
              </w:rPr>
            </w:pPr>
            <w:r w:rsidRPr="005940AE">
              <w:rPr>
                <w:sz w:val="18"/>
                <w:szCs w:val="26"/>
                <w:rtl/>
              </w:rPr>
              <w:t>2000</w:t>
            </w:r>
          </w:p>
        </w:tc>
        <w:tc>
          <w:tcPr>
            <w:tcW w:w="1477" w:type="pct"/>
            <w:tcBorders>
              <w:top w:val="single" w:sz="12" w:space="0" w:color="auto"/>
            </w:tcBorders>
            <w:vAlign w:val="center"/>
          </w:tcPr>
          <w:p w:rsidR="005940AE" w:rsidRPr="005940AE" w:rsidRDefault="005940AE" w:rsidP="005940AE">
            <w:pPr>
              <w:spacing w:before="20" w:after="40" w:line="300" w:lineRule="exact"/>
              <w:ind w:left="57" w:right="57"/>
              <w:rPr>
                <w:sz w:val="18"/>
                <w:szCs w:val="26"/>
              </w:rPr>
            </w:pPr>
            <w:r w:rsidRPr="005940AE">
              <w:rPr>
                <w:sz w:val="18"/>
                <w:szCs w:val="26"/>
                <w:rtl/>
              </w:rPr>
              <w:t>128</w:t>
            </w:r>
            <w:r>
              <w:rPr>
                <w:rFonts w:hint="cs"/>
                <w:sz w:val="18"/>
                <w:szCs w:val="26"/>
                <w:rtl/>
              </w:rPr>
              <w:t>.</w:t>
            </w:r>
            <w:r w:rsidRPr="005940AE">
              <w:rPr>
                <w:sz w:val="18"/>
                <w:szCs w:val="26"/>
                <w:rtl/>
              </w:rPr>
              <w:t>655</w:t>
            </w:r>
          </w:p>
        </w:tc>
        <w:tc>
          <w:tcPr>
            <w:tcW w:w="1477" w:type="pct"/>
            <w:tcBorders>
              <w:top w:val="single" w:sz="12" w:space="0" w:color="auto"/>
            </w:tcBorders>
            <w:vAlign w:val="center"/>
          </w:tcPr>
          <w:p w:rsidR="005940AE" w:rsidRPr="005940AE" w:rsidRDefault="005940AE" w:rsidP="005940AE">
            <w:pPr>
              <w:spacing w:before="20" w:after="40" w:line="300" w:lineRule="exact"/>
              <w:ind w:left="57" w:right="57"/>
              <w:rPr>
                <w:sz w:val="18"/>
                <w:szCs w:val="26"/>
              </w:rPr>
            </w:pPr>
            <w:r w:rsidRPr="005940AE">
              <w:rPr>
                <w:sz w:val="18"/>
                <w:szCs w:val="26"/>
                <w:rtl/>
              </w:rPr>
              <w:t>2</w:t>
            </w:r>
            <w:r>
              <w:rPr>
                <w:sz w:val="18"/>
                <w:szCs w:val="26"/>
                <w:rtl/>
              </w:rPr>
              <w:t>.</w:t>
            </w:r>
            <w:r w:rsidRPr="005940AE">
              <w:rPr>
                <w:sz w:val="18"/>
                <w:szCs w:val="26"/>
                <w:rtl/>
              </w:rPr>
              <w:t>601</w:t>
            </w:r>
          </w:p>
        </w:tc>
        <w:tc>
          <w:tcPr>
            <w:tcW w:w="1358" w:type="pct"/>
            <w:tcBorders>
              <w:top w:val="single" w:sz="12" w:space="0" w:color="auto"/>
            </w:tcBorders>
            <w:vAlign w:val="center"/>
          </w:tcPr>
          <w:p w:rsidR="005940AE" w:rsidRPr="005940AE" w:rsidRDefault="005940AE" w:rsidP="005940AE">
            <w:pPr>
              <w:spacing w:before="20" w:after="40" w:line="300" w:lineRule="exact"/>
              <w:ind w:left="57" w:right="57"/>
              <w:rPr>
                <w:sz w:val="18"/>
                <w:szCs w:val="26"/>
              </w:rPr>
            </w:pPr>
            <w:r w:rsidRPr="005940AE">
              <w:rPr>
                <w:sz w:val="18"/>
                <w:szCs w:val="26"/>
                <w:rtl/>
              </w:rPr>
              <w:t>2</w:t>
            </w:r>
            <w:r>
              <w:rPr>
                <w:rFonts w:hint="cs"/>
                <w:sz w:val="18"/>
                <w:szCs w:val="26"/>
                <w:rtl/>
              </w:rPr>
              <w:t>.</w:t>
            </w:r>
            <w:r w:rsidRPr="005940AE">
              <w:rPr>
                <w:sz w:val="18"/>
                <w:szCs w:val="26"/>
                <w:rtl/>
              </w:rPr>
              <w:t>057</w:t>
            </w:r>
          </w:p>
        </w:tc>
      </w:tr>
      <w:tr w:rsidR="005940AE" w:rsidRPr="005940AE" w:rsidTr="005940AE">
        <w:trPr>
          <w:trHeight w:val="329"/>
        </w:trPr>
        <w:tc>
          <w:tcPr>
            <w:tcW w:w="688"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2001</w:t>
            </w:r>
          </w:p>
        </w:tc>
        <w:tc>
          <w:tcPr>
            <w:tcW w:w="1477"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127</w:t>
            </w:r>
            <w:r>
              <w:rPr>
                <w:rFonts w:hint="cs"/>
                <w:sz w:val="18"/>
                <w:szCs w:val="26"/>
                <w:rtl/>
              </w:rPr>
              <w:t>.</w:t>
            </w:r>
            <w:r w:rsidRPr="005940AE">
              <w:rPr>
                <w:sz w:val="18"/>
                <w:szCs w:val="26"/>
                <w:rtl/>
              </w:rPr>
              <w:t>535</w:t>
            </w:r>
          </w:p>
        </w:tc>
        <w:tc>
          <w:tcPr>
            <w:tcW w:w="1477"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2</w:t>
            </w:r>
            <w:r>
              <w:rPr>
                <w:sz w:val="18"/>
                <w:szCs w:val="26"/>
                <w:rtl/>
              </w:rPr>
              <w:t>.</w:t>
            </w:r>
            <w:r w:rsidRPr="005940AE">
              <w:rPr>
                <w:sz w:val="18"/>
                <w:szCs w:val="26"/>
                <w:rtl/>
              </w:rPr>
              <w:t>586</w:t>
            </w:r>
          </w:p>
        </w:tc>
        <w:tc>
          <w:tcPr>
            <w:tcW w:w="1358"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2</w:t>
            </w:r>
            <w:r>
              <w:rPr>
                <w:rFonts w:hint="cs"/>
                <w:sz w:val="18"/>
                <w:szCs w:val="26"/>
                <w:rtl/>
              </w:rPr>
              <w:t>.</w:t>
            </w:r>
            <w:r w:rsidRPr="005940AE">
              <w:rPr>
                <w:sz w:val="18"/>
                <w:szCs w:val="26"/>
                <w:rtl/>
              </w:rPr>
              <w:t>016</w:t>
            </w:r>
          </w:p>
        </w:tc>
      </w:tr>
      <w:tr w:rsidR="005940AE" w:rsidRPr="005940AE" w:rsidTr="005940AE">
        <w:trPr>
          <w:trHeight w:val="329"/>
        </w:trPr>
        <w:tc>
          <w:tcPr>
            <w:tcW w:w="688"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2002</w:t>
            </w:r>
          </w:p>
        </w:tc>
        <w:tc>
          <w:tcPr>
            <w:tcW w:w="1477"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109</w:t>
            </w:r>
            <w:r>
              <w:rPr>
                <w:rFonts w:hint="cs"/>
                <w:sz w:val="18"/>
                <w:szCs w:val="26"/>
                <w:rtl/>
              </w:rPr>
              <w:t>.</w:t>
            </w:r>
            <w:r w:rsidRPr="005940AE">
              <w:rPr>
                <w:sz w:val="18"/>
                <w:szCs w:val="26"/>
                <w:rtl/>
              </w:rPr>
              <w:t>838</w:t>
            </w:r>
          </w:p>
        </w:tc>
        <w:tc>
          <w:tcPr>
            <w:tcW w:w="1477"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2</w:t>
            </w:r>
            <w:r>
              <w:rPr>
                <w:sz w:val="18"/>
                <w:szCs w:val="26"/>
                <w:rtl/>
              </w:rPr>
              <w:t>.</w:t>
            </w:r>
            <w:r w:rsidRPr="005940AE">
              <w:rPr>
                <w:sz w:val="18"/>
                <w:szCs w:val="26"/>
                <w:rtl/>
              </w:rPr>
              <w:t>227</w:t>
            </w:r>
          </w:p>
        </w:tc>
        <w:tc>
          <w:tcPr>
            <w:tcW w:w="1358"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1</w:t>
            </w:r>
            <w:r>
              <w:rPr>
                <w:rFonts w:hint="cs"/>
                <w:sz w:val="18"/>
                <w:szCs w:val="26"/>
                <w:rtl/>
              </w:rPr>
              <w:t>.</w:t>
            </w:r>
            <w:r w:rsidRPr="005940AE">
              <w:rPr>
                <w:sz w:val="18"/>
                <w:szCs w:val="26"/>
                <w:rtl/>
              </w:rPr>
              <w:t>621</w:t>
            </w:r>
          </w:p>
        </w:tc>
      </w:tr>
      <w:tr w:rsidR="005940AE" w:rsidRPr="005940AE" w:rsidTr="005940AE">
        <w:trPr>
          <w:trHeight w:val="329"/>
        </w:trPr>
        <w:tc>
          <w:tcPr>
            <w:tcW w:w="688"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2003</w:t>
            </w:r>
          </w:p>
        </w:tc>
        <w:tc>
          <w:tcPr>
            <w:tcW w:w="1477"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76</w:t>
            </w:r>
            <w:r>
              <w:rPr>
                <w:rFonts w:hint="cs"/>
                <w:sz w:val="18"/>
                <w:szCs w:val="26"/>
                <w:rtl/>
              </w:rPr>
              <w:t>.</w:t>
            </w:r>
            <w:r w:rsidRPr="005940AE">
              <w:rPr>
                <w:sz w:val="18"/>
                <w:szCs w:val="26"/>
                <w:rtl/>
              </w:rPr>
              <w:t>6</w:t>
            </w:r>
          </w:p>
        </w:tc>
        <w:tc>
          <w:tcPr>
            <w:tcW w:w="1477"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1</w:t>
            </w:r>
            <w:r>
              <w:rPr>
                <w:sz w:val="18"/>
                <w:szCs w:val="26"/>
                <w:rtl/>
              </w:rPr>
              <w:t>.</w:t>
            </w:r>
            <w:r w:rsidRPr="005940AE">
              <w:rPr>
                <w:sz w:val="18"/>
                <w:szCs w:val="26"/>
                <w:rtl/>
              </w:rPr>
              <w:t>500</w:t>
            </w:r>
          </w:p>
        </w:tc>
        <w:tc>
          <w:tcPr>
            <w:tcW w:w="1358"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1</w:t>
            </w:r>
            <w:r>
              <w:rPr>
                <w:rFonts w:hint="cs"/>
                <w:sz w:val="18"/>
                <w:szCs w:val="26"/>
                <w:rtl/>
              </w:rPr>
              <w:t>.</w:t>
            </w:r>
            <w:r w:rsidRPr="005940AE">
              <w:rPr>
                <w:sz w:val="18"/>
                <w:szCs w:val="26"/>
                <w:rtl/>
              </w:rPr>
              <w:t>000</w:t>
            </w:r>
          </w:p>
        </w:tc>
      </w:tr>
      <w:tr w:rsidR="005940AE" w:rsidRPr="005940AE" w:rsidTr="005940AE">
        <w:trPr>
          <w:trHeight w:val="329"/>
        </w:trPr>
        <w:tc>
          <w:tcPr>
            <w:tcW w:w="688"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2004</w:t>
            </w:r>
          </w:p>
        </w:tc>
        <w:tc>
          <w:tcPr>
            <w:tcW w:w="1477"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100</w:t>
            </w:r>
            <w:r>
              <w:rPr>
                <w:rFonts w:hint="cs"/>
                <w:sz w:val="18"/>
                <w:szCs w:val="26"/>
                <w:rtl/>
              </w:rPr>
              <w:t>.</w:t>
            </w:r>
            <w:r w:rsidRPr="005940AE">
              <w:rPr>
                <w:sz w:val="18"/>
                <w:szCs w:val="26"/>
                <w:rtl/>
              </w:rPr>
              <w:t>4</w:t>
            </w:r>
          </w:p>
        </w:tc>
        <w:tc>
          <w:tcPr>
            <w:tcW w:w="1477"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2</w:t>
            </w:r>
            <w:r>
              <w:rPr>
                <w:sz w:val="18"/>
                <w:szCs w:val="26"/>
                <w:rtl/>
              </w:rPr>
              <w:t>.</w:t>
            </w:r>
            <w:r w:rsidRPr="005940AE">
              <w:rPr>
                <w:sz w:val="18"/>
                <w:szCs w:val="26"/>
                <w:rtl/>
              </w:rPr>
              <w:t>000</w:t>
            </w:r>
          </w:p>
        </w:tc>
        <w:tc>
          <w:tcPr>
            <w:tcW w:w="1358"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1</w:t>
            </w:r>
            <w:r>
              <w:rPr>
                <w:rFonts w:hint="cs"/>
                <w:sz w:val="18"/>
                <w:szCs w:val="26"/>
                <w:rtl/>
              </w:rPr>
              <w:t>.</w:t>
            </w:r>
            <w:r w:rsidRPr="005940AE">
              <w:rPr>
                <w:sz w:val="18"/>
                <w:szCs w:val="26"/>
                <w:rtl/>
              </w:rPr>
              <w:t>500</w:t>
            </w:r>
          </w:p>
        </w:tc>
      </w:tr>
      <w:tr w:rsidR="005940AE" w:rsidRPr="005940AE" w:rsidTr="005940AE">
        <w:trPr>
          <w:trHeight w:val="329"/>
        </w:trPr>
        <w:tc>
          <w:tcPr>
            <w:tcW w:w="688"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2005</w:t>
            </w:r>
          </w:p>
        </w:tc>
        <w:tc>
          <w:tcPr>
            <w:tcW w:w="1477"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92</w:t>
            </w:r>
            <w:r>
              <w:rPr>
                <w:rFonts w:hint="cs"/>
                <w:sz w:val="18"/>
                <w:szCs w:val="26"/>
                <w:rtl/>
              </w:rPr>
              <w:t>.</w:t>
            </w:r>
            <w:r w:rsidRPr="005940AE">
              <w:rPr>
                <w:sz w:val="18"/>
                <w:szCs w:val="26"/>
                <w:rtl/>
              </w:rPr>
              <w:t>7</w:t>
            </w:r>
          </w:p>
        </w:tc>
        <w:tc>
          <w:tcPr>
            <w:tcW w:w="1477"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1</w:t>
            </w:r>
            <w:r>
              <w:rPr>
                <w:sz w:val="18"/>
                <w:szCs w:val="26"/>
                <w:rtl/>
              </w:rPr>
              <w:t>.</w:t>
            </w:r>
            <w:r w:rsidRPr="005940AE">
              <w:rPr>
                <w:sz w:val="18"/>
                <w:szCs w:val="26"/>
                <w:rtl/>
              </w:rPr>
              <w:t>900</w:t>
            </w:r>
          </w:p>
        </w:tc>
        <w:tc>
          <w:tcPr>
            <w:tcW w:w="1358"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1</w:t>
            </w:r>
            <w:r>
              <w:rPr>
                <w:rFonts w:hint="cs"/>
                <w:sz w:val="18"/>
                <w:szCs w:val="26"/>
                <w:rtl/>
              </w:rPr>
              <w:t>.</w:t>
            </w:r>
            <w:r w:rsidRPr="005940AE">
              <w:rPr>
                <w:sz w:val="18"/>
                <w:szCs w:val="26"/>
                <w:rtl/>
              </w:rPr>
              <w:t>400</w:t>
            </w:r>
          </w:p>
        </w:tc>
      </w:tr>
      <w:tr w:rsidR="005940AE" w:rsidRPr="005940AE" w:rsidTr="005940AE">
        <w:trPr>
          <w:trHeight w:val="329"/>
        </w:trPr>
        <w:tc>
          <w:tcPr>
            <w:tcW w:w="688"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2006</w:t>
            </w:r>
          </w:p>
        </w:tc>
        <w:tc>
          <w:tcPr>
            <w:tcW w:w="1477"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96</w:t>
            </w:r>
            <w:r>
              <w:rPr>
                <w:rFonts w:hint="cs"/>
                <w:sz w:val="18"/>
                <w:szCs w:val="26"/>
                <w:rtl/>
              </w:rPr>
              <w:t>.</w:t>
            </w:r>
            <w:r w:rsidRPr="005940AE">
              <w:rPr>
                <w:sz w:val="18"/>
                <w:szCs w:val="26"/>
                <w:rtl/>
              </w:rPr>
              <w:t>4</w:t>
            </w:r>
          </w:p>
        </w:tc>
        <w:tc>
          <w:tcPr>
            <w:tcW w:w="1477"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2</w:t>
            </w:r>
            <w:r>
              <w:rPr>
                <w:sz w:val="18"/>
                <w:szCs w:val="26"/>
                <w:rtl/>
              </w:rPr>
              <w:t>.</w:t>
            </w:r>
            <w:r w:rsidRPr="005940AE">
              <w:rPr>
                <w:sz w:val="18"/>
                <w:szCs w:val="26"/>
                <w:rtl/>
              </w:rPr>
              <w:t>000</w:t>
            </w:r>
          </w:p>
        </w:tc>
        <w:tc>
          <w:tcPr>
            <w:tcW w:w="1358"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1</w:t>
            </w:r>
            <w:r>
              <w:rPr>
                <w:rFonts w:hint="cs"/>
                <w:sz w:val="18"/>
                <w:szCs w:val="26"/>
                <w:rtl/>
              </w:rPr>
              <w:t>.</w:t>
            </w:r>
            <w:r w:rsidRPr="005940AE">
              <w:rPr>
                <w:sz w:val="18"/>
                <w:szCs w:val="26"/>
                <w:rtl/>
              </w:rPr>
              <w:t>500</w:t>
            </w:r>
          </w:p>
        </w:tc>
      </w:tr>
      <w:tr w:rsidR="005940AE" w:rsidRPr="005940AE" w:rsidTr="005940AE">
        <w:trPr>
          <w:trHeight w:val="329"/>
        </w:trPr>
        <w:tc>
          <w:tcPr>
            <w:tcW w:w="688"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2007</w:t>
            </w:r>
          </w:p>
        </w:tc>
        <w:tc>
          <w:tcPr>
            <w:tcW w:w="1477"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100</w:t>
            </w:r>
            <w:r>
              <w:rPr>
                <w:rFonts w:hint="cs"/>
                <w:sz w:val="18"/>
                <w:szCs w:val="26"/>
                <w:rtl/>
              </w:rPr>
              <w:t>.</w:t>
            </w:r>
            <w:r w:rsidRPr="005940AE">
              <w:rPr>
                <w:sz w:val="18"/>
                <w:szCs w:val="26"/>
                <w:rtl/>
              </w:rPr>
              <w:t>30</w:t>
            </w:r>
          </w:p>
        </w:tc>
        <w:tc>
          <w:tcPr>
            <w:tcW w:w="1477"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10</w:t>
            </w:r>
            <w:r>
              <w:rPr>
                <w:rFonts w:hint="cs"/>
                <w:sz w:val="18"/>
                <w:szCs w:val="26"/>
                <w:rtl/>
              </w:rPr>
              <w:t>.</w:t>
            </w:r>
            <w:r w:rsidRPr="005940AE">
              <w:rPr>
                <w:sz w:val="18"/>
                <w:szCs w:val="26"/>
                <w:rtl/>
              </w:rPr>
              <w:t>00</w:t>
            </w:r>
          </w:p>
        </w:tc>
        <w:tc>
          <w:tcPr>
            <w:tcW w:w="1358" w:type="pct"/>
            <w:vAlign w:val="center"/>
          </w:tcPr>
          <w:p w:rsidR="005940AE" w:rsidRPr="005940AE" w:rsidRDefault="005940AE" w:rsidP="005940AE">
            <w:pPr>
              <w:spacing w:before="20" w:after="40" w:line="300" w:lineRule="exact"/>
              <w:ind w:left="57" w:right="57"/>
              <w:rPr>
                <w:sz w:val="18"/>
                <w:szCs w:val="26"/>
              </w:rPr>
            </w:pPr>
            <w:r w:rsidRPr="005940AE">
              <w:rPr>
                <w:sz w:val="18"/>
                <w:szCs w:val="26"/>
                <w:rtl/>
              </w:rPr>
              <w:t>1</w:t>
            </w:r>
            <w:r>
              <w:rPr>
                <w:rFonts w:hint="cs"/>
                <w:sz w:val="18"/>
                <w:szCs w:val="26"/>
                <w:rtl/>
              </w:rPr>
              <w:t>.</w:t>
            </w:r>
            <w:r w:rsidRPr="005940AE">
              <w:rPr>
                <w:sz w:val="18"/>
                <w:szCs w:val="26"/>
                <w:rtl/>
              </w:rPr>
              <w:t>640</w:t>
            </w:r>
          </w:p>
        </w:tc>
      </w:tr>
      <w:tr w:rsidR="005940AE" w:rsidRPr="005940AE" w:rsidTr="005940AE">
        <w:trPr>
          <w:trHeight w:val="329"/>
        </w:trPr>
        <w:tc>
          <w:tcPr>
            <w:tcW w:w="688" w:type="pct"/>
            <w:tcBorders>
              <w:bottom w:val="single" w:sz="12" w:space="0" w:color="auto"/>
            </w:tcBorders>
            <w:vAlign w:val="center"/>
          </w:tcPr>
          <w:p w:rsidR="005940AE" w:rsidRPr="005940AE" w:rsidRDefault="005940AE" w:rsidP="005940AE">
            <w:pPr>
              <w:spacing w:before="20" w:after="40" w:line="300" w:lineRule="exact"/>
              <w:ind w:left="57" w:right="57"/>
              <w:rPr>
                <w:sz w:val="18"/>
                <w:szCs w:val="26"/>
              </w:rPr>
            </w:pPr>
            <w:r w:rsidRPr="005940AE">
              <w:rPr>
                <w:sz w:val="18"/>
                <w:szCs w:val="26"/>
                <w:rtl/>
              </w:rPr>
              <w:t>2008</w:t>
            </w:r>
          </w:p>
        </w:tc>
        <w:tc>
          <w:tcPr>
            <w:tcW w:w="1477" w:type="pct"/>
            <w:tcBorders>
              <w:bottom w:val="single" w:sz="12" w:space="0" w:color="auto"/>
            </w:tcBorders>
            <w:vAlign w:val="center"/>
          </w:tcPr>
          <w:p w:rsidR="005940AE" w:rsidRPr="005940AE" w:rsidRDefault="005940AE" w:rsidP="005940AE">
            <w:pPr>
              <w:spacing w:before="20" w:after="40" w:line="300" w:lineRule="exact"/>
              <w:ind w:left="57" w:right="57"/>
              <w:rPr>
                <w:sz w:val="18"/>
                <w:szCs w:val="26"/>
              </w:rPr>
            </w:pPr>
            <w:r w:rsidRPr="005940AE">
              <w:rPr>
                <w:sz w:val="18"/>
                <w:szCs w:val="26"/>
                <w:rtl/>
              </w:rPr>
              <w:t>112</w:t>
            </w:r>
            <w:r>
              <w:rPr>
                <w:rFonts w:hint="cs"/>
                <w:sz w:val="18"/>
                <w:szCs w:val="26"/>
                <w:rtl/>
              </w:rPr>
              <w:t>.</w:t>
            </w:r>
            <w:r w:rsidRPr="005940AE">
              <w:rPr>
                <w:sz w:val="18"/>
                <w:szCs w:val="26"/>
                <w:rtl/>
              </w:rPr>
              <w:t>797</w:t>
            </w:r>
          </w:p>
        </w:tc>
        <w:tc>
          <w:tcPr>
            <w:tcW w:w="1477" w:type="pct"/>
            <w:tcBorders>
              <w:bottom w:val="single" w:sz="12" w:space="0" w:color="auto"/>
            </w:tcBorders>
            <w:vAlign w:val="center"/>
          </w:tcPr>
          <w:p w:rsidR="005940AE" w:rsidRPr="005940AE" w:rsidRDefault="005940AE" w:rsidP="005940AE">
            <w:pPr>
              <w:spacing w:before="20" w:after="40" w:line="300" w:lineRule="exact"/>
              <w:ind w:left="57" w:right="57"/>
              <w:rPr>
                <w:sz w:val="18"/>
                <w:szCs w:val="26"/>
              </w:rPr>
            </w:pPr>
            <w:r w:rsidRPr="005940AE">
              <w:rPr>
                <w:sz w:val="18"/>
                <w:szCs w:val="26"/>
                <w:rtl/>
              </w:rPr>
              <w:t>2</w:t>
            </w:r>
            <w:r>
              <w:rPr>
                <w:rFonts w:hint="cs"/>
                <w:sz w:val="18"/>
                <w:szCs w:val="26"/>
                <w:rtl/>
              </w:rPr>
              <w:t>.</w:t>
            </w:r>
            <w:r w:rsidRPr="005940AE">
              <w:rPr>
                <w:sz w:val="18"/>
                <w:szCs w:val="26"/>
                <w:rtl/>
              </w:rPr>
              <w:t>287</w:t>
            </w:r>
          </w:p>
        </w:tc>
        <w:tc>
          <w:tcPr>
            <w:tcW w:w="1358" w:type="pct"/>
            <w:tcBorders>
              <w:bottom w:val="single" w:sz="12" w:space="0" w:color="auto"/>
            </w:tcBorders>
            <w:vAlign w:val="center"/>
          </w:tcPr>
          <w:p w:rsidR="005940AE" w:rsidRPr="005940AE" w:rsidRDefault="005940AE" w:rsidP="005940AE">
            <w:pPr>
              <w:spacing w:before="20" w:after="40" w:line="300" w:lineRule="exact"/>
              <w:ind w:left="57" w:right="57"/>
              <w:rPr>
                <w:sz w:val="18"/>
                <w:szCs w:val="26"/>
              </w:rPr>
            </w:pPr>
            <w:r w:rsidRPr="005940AE">
              <w:rPr>
                <w:sz w:val="18"/>
                <w:szCs w:val="26"/>
                <w:rtl/>
              </w:rPr>
              <w:t>1</w:t>
            </w:r>
            <w:r>
              <w:rPr>
                <w:rFonts w:hint="cs"/>
                <w:sz w:val="18"/>
                <w:szCs w:val="26"/>
                <w:rtl/>
              </w:rPr>
              <w:t>.</w:t>
            </w:r>
            <w:r w:rsidRPr="005940AE">
              <w:rPr>
                <w:sz w:val="18"/>
                <w:szCs w:val="26"/>
                <w:rtl/>
              </w:rPr>
              <w:t>855</w:t>
            </w:r>
          </w:p>
        </w:tc>
      </w:tr>
    </w:tbl>
    <w:p w:rsidR="009B51A2" w:rsidRPr="005940AE" w:rsidRDefault="009B51A2" w:rsidP="005940AE">
      <w:pPr>
        <w:pStyle w:val="SingleTxtGA"/>
        <w:spacing w:after="240"/>
        <w:rPr>
          <w:rFonts w:hint="cs"/>
          <w:sz w:val="16"/>
          <w:szCs w:val="26"/>
          <w:rtl/>
        </w:rPr>
      </w:pPr>
      <w:r w:rsidRPr="005940AE">
        <w:rPr>
          <w:sz w:val="16"/>
          <w:szCs w:val="26"/>
          <w:rtl/>
        </w:rPr>
        <w:t>(الطن المتري = 7.4 بر</w:t>
      </w:r>
      <w:r w:rsidR="0017106C">
        <w:rPr>
          <w:rFonts w:hint="cs"/>
          <w:sz w:val="16"/>
          <w:szCs w:val="26"/>
          <w:rtl/>
        </w:rPr>
        <w:t>ا</w:t>
      </w:r>
      <w:r w:rsidRPr="005940AE">
        <w:rPr>
          <w:sz w:val="16"/>
          <w:szCs w:val="26"/>
          <w:rtl/>
        </w:rPr>
        <w:t>ميل (الجهاز المركزي للإحصاء))</w:t>
      </w:r>
      <w:r w:rsidR="00206D30">
        <w:rPr>
          <w:rFonts w:hint="cs"/>
          <w:sz w:val="16"/>
          <w:szCs w:val="26"/>
          <w:rtl/>
        </w:rPr>
        <w:t>.</w:t>
      </w:r>
    </w:p>
    <w:p w:rsidR="009B51A2" w:rsidRPr="001E1DDE" w:rsidRDefault="005940AE" w:rsidP="004843DF">
      <w:pPr>
        <w:pStyle w:val="SingleTxtGA"/>
        <w:rPr>
          <w:rtl/>
        </w:rPr>
      </w:pPr>
      <w:r>
        <w:rPr>
          <w:rFonts w:hint="cs"/>
          <w:rtl/>
          <w:lang w:bidi="ar-EG"/>
        </w:rPr>
        <w:t>32-</w:t>
      </w:r>
      <w:r>
        <w:rPr>
          <w:rFonts w:hint="cs"/>
          <w:rtl/>
          <w:lang w:bidi="ar-EG"/>
        </w:rPr>
        <w:tab/>
      </w:r>
      <w:r w:rsidR="009B51A2" w:rsidRPr="001E1DDE">
        <w:rPr>
          <w:rtl/>
          <w:lang w:bidi="ar-EG"/>
        </w:rPr>
        <w:t>وقد</w:t>
      </w:r>
      <w:r w:rsidR="009B51A2" w:rsidRPr="001E1DDE">
        <w:rPr>
          <w:rtl/>
        </w:rPr>
        <w:t xml:space="preserve"> بلغت قيمة النفط المصدر لسنة 2007 (39775</w:t>
      </w:r>
      <w:r w:rsidR="004843DF">
        <w:rPr>
          <w:rFonts w:hint="cs"/>
          <w:rtl/>
        </w:rPr>
        <w:t>.</w:t>
      </w:r>
      <w:r w:rsidR="009B51A2" w:rsidRPr="001E1DDE">
        <w:rPr>
          <w:rtl/>
        </w:rPr>
        <w:t>5) مليون دولار</w:t>
      </w:r>
      <w:r w:rsidR="009B51A2" w:rsidRPr="001E1DDE">
        <w:rPr>
          <w:rFonts w:hint="cs"/>
          <w:rtl/>
        </w:rPr>
        <w:t>،</w:t>
      </w:r>
      <w:r w:rsidR="009B51A2" w:rsidRPr="001E1DDE">
        <w:rPr>
          <w:rtl/>
        </w:rPr>
        <w:t xml:space="preserve"> وقيمة الغاز المصاحب (235909) مليون دينار (المصدر وزارة النفط).</w:t>
      </w:r>
    </w:p>
    <w:p w:rsidR="009B51A2" w:rsidRPr="001E1DDE" w:rsidRDefault="005940AE" w:rsidP="0017106C">
      <w:pPr>
        <w:pStyle w:val="SingleTxtGA"/>
        <w:rPr>
          <w:rtl/>
        </w:rPr>
      </w:pPr>
      <w:r>
        <w:rPr>
          <w:rFonts w:hint="cs"/>
          <w:rtl/>
        </w:rPr>
        <w:t>33-</w:t>
      </w:r>
      <w:r>
        <w:rPr>
          <w:rFonts w:hint="cs"/>
          <w:rtl/>
        </w:rPr>
        <w:tab/>
      </w:r>
      <w:r w:rsidR="0017106C">
        <w:rPr>
          <w:rFonts w:hint="cs"/>
          <w:rtl/>
        </w:rPr>
        <w:t>أ</w:t>
      </w:r>
      <w:r w:rsidR="009B51A2" w:rsidRPr="001E1DDE">
        <w:rPr>
          <w:rtl/>
        </w:rPr>
        <w:t>ما فيما يخص الزراعة والتي طالما عدت مصدرا</w:t>
      </w:r>
      <w:r w:rsidR="0017106C">
        <w:rPr>
          <w:rFonts w:hint="cs"/>
          <w:rtl/>
        </w:rPr>
        <w:t>ً</w:t>
      </w:r>
      <w:r w:rsidR="009B51A2" w:rsidRPr="001E1DDE">
        <w:rPr>
          <w:rtl/>
        </w:rPr>
        <w:t xml:space="preserve"> مهما</w:t>
      </w:r>
      <w:r w:rsidR="0017106C">
        <w:rPr>
          <w:rFonts w:hint="cs"/>
          <w:rtl/>
        </w:rPr>
        <w:t>ً</w:t>
      </w:r>
      <w:r w:rsidR="009B51A2" w:rsidRPr="001E1DDE">
        <w:rPr>
          <w:rtl/>
        </w:rPr>
        <w:t xml:space="preserve"> من مصادر الدخل القومي فقد تضرر الواقع الزراعي في العراق خلال العقود الخمس الأخيرة بشكل فادح وخطير رغم </w:t>
      </w:r>
      <w:r w:rsidR="009B51A2" w:rsidRPr="001E1DDE">
        <w:rPr>
          <w:rFonts w:hint="cs"/>
          <w:rtl/>
        </w:rPr>
        <w:t>المحاول</w:t>
      </w:r>
      <w:r w:rsidR="009B51A2" w:rsidRPr="001E1DDE">
        <w:rPr>
          <w:rFonts w:hint="eastAsia"/>
          <w:rtl/>
        </w:rPr>
        <w:t>ات</w:t>
      </w:r>
      <w:r w:rsidR="009B51A2" w:rsidRPr="001E1DDE">
        <w:rPr>
          <w:rtl/>
        </w:rPr>
        <w:t xml:space="preserve"> المتواضعة التي كانت تبذل بين فترة وأخرى.</w:t>
      </w:r>
      <w:r w:rsidR="0017106C">
        <w:rPr>
          <w:rFonts w:hint="cs"/>
          <w:rtl/>
        </w:rPr>
        <w:t xml:space="preserve"> </w:t>
      </w:r>
      <w:r w:rsidR="009B51A2" w:rsidRPr="001E1DDE">
        <w:rPr>
          <w:rtl/>
        </w:rPr>
        <w:t xml:space="preserve">حيث انحسرت مساحة الأراضي الزراعية بشكل كبير في جميع </w:t>
      </w:r>
      <w:r w:rsidR="0017106C">
        <w:rPr>
          <w:rFonts w:hint="cs"/>
          <w:rtl/>
        </w:rPr>
        <w:t>أ</w:t>
      </w:r>
      <w:r w:rsidR="009B51A2" w:rsidRPr="001E1DDE">
        <w:rPr>
          <w:rtl/>
        </w:rPr>
        <w:t>نحاء البلاد مخلفة ورا</w:t>
      </w:r>
      <w:r w:rsidR="0017106C">
        <w:rPr>
          <w:rFonts w:hint="cs"/>
          <w:rtl/>
        </w:rPr>
        <w:t>ء</w:t>
      </w:r>
      <w:r w:rsidR="009B51A2" w:rsidRPr="001E1DDE">
        <w:rPr>
          <w:rtl/>
        </w:rPr>
        <w:t xml:space="preserve">ها هكتارات من الصحاري القافرة بعد </w:t>
      </w:r>
      <w:r w:rsidR="0017106C">
        <w:rPr>
          <w:rFonts w:hint="cs"/>
          <w:rtl/>
        </w:rPr>
        <w:t>أ</w:t>
      </w:r>
      <w:r w:rsidR="009B51A2" w:rsidRPr="001E1DDE">
        <w:rPr>
          <w:rtl/>
        </w:rPr>
        <w:t>ن هجرها مزارعوها بسبب السياسات الخاطئة للحكومات المتعاقبة في هذا البلد الزراعي الذي تتوفر فيه مقومات الزراعة من أراضي خصبة ومياه وفيرة. وبلغ الناتج المحلي حسب نشاط الزراعة والغابات والصيد وصيد الأسماك لعام 2008 (5716815) وبنسبة 3.6 في المائة من الناتج المحلي الإجمال</w:t>
      </w:r>
      <w:r w:rsidR="009B51A2" w:rsidRPr="001E1DDE">
        <w:rPr>
          <w:rFonts w:hint="cs"/>
          <w:rtl/>
        </w:rPr>
        <w:t xml:space="preserve">، وبلغت </w:t>
      </w:r>
      <w:r w:rsidR="009B51A2" w:rsidRPr="001E1DDE">
        <w:rPr>
          <w:rtl/>
        </w:rPr>
        <w:t xml:space="preserve">مساحة </w:t>
      </w:r>
      <w:r w:rsidR="009B51A2" w:rsidRPr="001E1DDE">
        <w:rPr>
          <w:rFonts w:hint="cs"/>
          <w:rtl/>
        </w:rPr>
        <w:t>الأراضي</w:t>
      </w:r>
      <w:r w:rsidR="009B51A2" w:rsidRPr="001E1DDE">
        <w:rPr>
          <w:rtl/>
        </w:rPr>
        <w:t xml:space="preserve"> المكافحة من الآفات الزراعية (1400) </w:t>
      </w:r>
      <w:r w:rsidR="009B51A2" w:rsidRPr="001E1DDE">
        <w:rPr>
          <w:rFonts w:hint="cs"/>
          <w:rtl/>
        </w:rPr>
        <w:t>ألف</w:t>
      </w:r>
      <w:r w:rsidR="009B51A2" w:rsidRPr="001E1DDE">
        <w:rPr>
          <w:rtl/>
        </w:rPr>
        <w:t xml:space="preserve"> دونم </w:t>
      </w:r>
      <w:r w:rsidR="009B51A2" w:rsidRPr="001E1DDE">
        <w:rPr>
          <w:rFonts w:hint="cs"/>
          <w:rtl/>
        </w:rPr>
        <w:t>(</w:t>
      </w:r>
      <w:r w:rsidR="009B51A2" w:rsidRPr="001E1DDE">
        <w:rPr>
          <w:rtl/>
        </w:rPr>
        <w:t xml:space="preserve">المصدر الهيئة العامة لوقاية المزروعات) </w:t>
      </w:r>
    </w:p>
    <w:p w:rsidR="009B51A2" w:rsidRPr="001E1DDE" w:rsidRDefault="005940AE" w:rsidP="0017106C">
      <w:pPr>
        <w:pStyle w:val="SingleTxtGA"/>
      </w:pPr>
      <w:r>
        <w:rPr>
          <w:rFonts w:hint="cs"/>
          <w:rtl/>
        </w:rPr>
        <w:t>34-</w:t>
      </w:r>
      <w:r>
        <w:rPr>
          <w:rFonts w:hint="cs"/>
          <w:rtl/>
        </w:rPr>
        <w:tab/>
      </w:r>
      <w:r w:rsidR="009B51A2" w:rsidRPr="001E1DDE">
        <w:rPr>
          <w:rtl/>
        </w:rPr>
        <w:t>إن الحروب والهجرة والإهمال الكبير الذي لحق بالمرفق الزراعي والثروة الحيوانية والموارد المائية، عوامل أثرت بشكل فاعل ومباشر على الأمن الغذائي بصورة خاصة حيث أصبح العراق يعتمد على الاستيراد لتأمين احتياجات سكانه الغذائية في الوقت الحاضر.</w:t>
      </w:r>
      <w:r w:rsidR="0017106C">
        <w:rPr>
          <w:rFonts w:hint="cs"/>
          <w:rtl/>
        </w:rPr>
        <w:t xml:space="preserve"> إ</w:t>
      </w:r>
      <w:r w:rsidR="009B51A2" w:rsidRPr="001E1DDE">
        <w:rPr>
          <w:rtl/>
        </w:rPr>
        <w:t xml:space="preserve">ن الحكومة العراقية تعمل وبخطوات ثابتة لترميم هذا القطاع عبر مجموعة من المشاريع الاروائية والتنموية. ومن </w:t>
      </w:r>
      <w:r w:rsidR="004843DF">
        <w:rPr>
          <w:rtl/>
        </w:rPr>
        <w:t>أجل</w:t>
      </w:r>
      <w:r w:rsidR="009B51A2" w:rsidRPr="001E1DDE">
        <w:rPr>
          <w:rtl/>
        </w:rPr>
        <w:t xml:space="preserve"> النهوض من هذا الواقع المؤلم ف</w:t>
      </w:r>
      <w:r w:rsidR="0017106C">
        <w:rPr>
          <w:rFonts w:hint="cs"/>
          <w:rtl/>
        </w:rPr>
        <w:t>إ</w:t>
      </w:r>
      <w:r w:rsidR="009B51A2" w:rsidRPr="001E1DDE">
        <w:rPr>
          <w:rtl/>
        </w:rPr>
        <w:t>ن الحكومة تقوم بتقديم القروض والمستلزمات الزراعية للفلاحين وتقديم الأسمدة بأسعار مدعومة، فسماد اليوريا الذي يقدم للمزارعين بكلفة أصلية 550 ألف دينار للطن الواحد ويتم تقديمه للمزارع ب</w:t>
      </w:r>
      <w:r w:rsidR="00206D30">
        <w:rPr>
          <w:rFonts w:hint="cs"/>
          <w:rtl/>
        </w:rPr>
        <w:t>‍ </w:t>
      </w:r>
      <w:r w:rsidR="009B51A2" w:rsidRPr="001E1DDE">
        <w:rPr>
          <w:rtl/>
        </w:rPr>
        <w:t xml:space="preserve">200 ألف دينار، في حين </w:t>
      </w:r>
      <w:r w:rsidR="009B51A2" w:rsidRPr="001E1DDE">
        <w:rPr>
          <w:rFonts w:hint="cs"/>
          <w:rtl/>
        </w:rPr>
        <w:t>يترا</w:t>
      </w:r>
      <w:r w:rsidR="009B51A2" w:rsidRPr="001E1DDE">
        <w:rPr>
          <w:rFonts w:hint="eastAsia"/>
          <w:rtl/>
        </w:rPr>
        <w:t>وح</w:t>
      </w:r>
      <w:r w:rsidR="009B51A2" w:rsidRPr="001E1DDE">
        <w:rPr>
          <w:rtl/>
        </w:rPr>
        <w:t xml:space="preserve"> سعره عالميا ما بين 800 إلى 1000 دولار للطن الواحد وبلغت كمية </w:t>
      </w:r>
      <w:r w:rsidR="009B51A2" w:rsidRPr="001E1DDE">
        <w:rPr>
          <w:rFonts w:hint="cs"/>
          <w:rtl/>
        </w:rPr>
        <w:t>الأسمدة</w:t>
      </w:r>
      <w:r w:rsidR="009B51A2" w:rsidRPr="001E1DDE">
        <w:rPr>
          <w:rtl/>
        </w:rPr>
        <w:t xml:space="preserve"> المجهزة للمزارعين في عام 2009 </w:t>
      </w:r>
      <w:r w:rsidR="009B51A2">
        <w:rPr>
          <w:rFonts w:hint="cs"/>
          <w:rtl/>
        </w:rPr>
        <w:t>(</w:t>
      </w:r>
      <w:r w:rsidR="009B51A2" w:rsidRPr="001E1DDE">
        <w:rPr>
          <w:rtl/>
        </w:rPr>
        <w:t>237898) (طن).</w:t>
      </w:r>
    </w:p>
    <w:p w:rsidR="009B51A2" w:rsidRPr="001E1DDE" w:rsidRDefault="005940AE" w:rsidP="0017106C">
      <w:pPr>
        <w:pStyle w:val="SingleTxtGA"/>
      </w:pPr>
      <w:r>
        <w:rPr>
          <w:rFonts w:hint="cs"/>
          <w:rtl/>
        </w:rPr>
        <w:t>35-</w:t>
      </w:r>
      <w:r>
        <w:rPr>
          <w:rFonts w:hint="cs"/>
          <w:rtl/>
        </w:rPr>
        <w:tab/>
      </w:r>
      <w:r w:rsidR="0017106C">
        <w:rPr>
          <w:rtl/>
        </w:rPr>
        <w:t>في</w:t>
      </w:r>
      <w:r w:rsidR="009B51A2" w:rsidRPr="001E1DDE">
        <w:rPr>
          <w:rtl/>
        </w:rPr>
        <w:t xml:space="preserve">ما </w:t>
      </w:r>
      <w:r w:rsidR="009B51A2" w:rsidRPr="001E1DDE">
        <w:rPr>
          <w:rtl/>
          <w:lang w:bidi="ar-EG"/>
        </w:rPr>
        <w:t>يخص</w:t>
      </w:r>
      <w:r w:rsidR="009B51A2" w:rsidRPr="001E1DDE">
        <w:rPr>
          <w:rtl/>
        </w:rPr>
        <w:t xml:space="preserve"> أزمة الجفاف التي تواجه العراق وتأثيرها على الواقع الزراعي ف</w:t>
      </w:r>
      <w:r w:rsidR="0017106C">
        <w:rPr>
          <w:rFonts w:hint="cs"/>
          <w:rtl/>
        </w:rPr>
        <w:t>إ</w:t>
      </w:r>
      <w:r w:rsidR="009B51A2" w:rsidRPr="001E1DDE">
        <w:rPr>
          <w:rtl/>
        </w:rPr>
        <w:t xml:space="preserve">ن هناك جهود كبيرة تبذل من </w:t>
      </w:r>
      <w:r w:rsidR="004843DF">
        <w:rPr>
          <w:rtl/>
        </w:rPr>
        <w:t>أجل</w:t>
      </w:r>
      <w:r w:rsidR="009B51A2" w:rsidRPr="001E1DDE">
        <w:rPr>
          <w:rtl/>
        </w:rPr>
        <w:t xml:space="preserve"> مواجهة الجفاف، حيث تم تشكيل لجنة برئاسة وزير الزراعة وعضوية وزارة الموارد المائية والنفط والكهرباء من </w:t>
      </w:r>
      <w:r w:rsidR="004843DF">
        <w:rPr>
          <w:rtl/>
        </w:rPr>
        <w:t>أجل</w:t>
      </w:r>
      <w:r w:rsidR="009B51A2" w:rsidRPr="001E1DDE">
        <w:rPr>
          <w:rtl/>
        </w:rPr>
        <w:t xml:space="preserve"> اتخاذ القرارات لتخفيف وطأة الجفاف على المزارع. وقد رصد مبلغ يقدر</w:t>
      </w:r>
      <w:r w:rsidR="009B51A2" w:rsidRPr="001E1DDE">
        <w:rPr>
          <w:color w:val="FF0000"/>
          <w:rtl/>
        </w:rPr>
        <w:t xml:space="preserve"> </w:t>
      </w:r>
      <w:r w:rsidR="00206D30">
        <w:rPr>
          <w:rtl/>
        </w:rPr>
        <w:t>ب‍ </w:t>
      </w:r>
      <w:r w:rsidR="009B51A2" w:rsidRPr="001E1DDE">
        <w:rPr>
          <w:rtl/>
        </w:rPr>
        <w:t>200 مليار دينار</w:t>
      </w:r>
      <w:r w:rsidR="009B51A2" w:rsidRPr="001E1DDE">
        <w:rPr>
          <w:color w:val="FF0000"/>
          <w:rtl/>
        </w:rPr>
        <w:t xml:space="preserve"> </w:t>
      </w:r>
      <w:r w:rsidR="009B51A2" w:rsidRPr="001E1DDE">
        <w:rPr>
          <w:rtl/>
        </w:rPr>
        <w:t>لتعويض الفلاحين الذين تضرروا من الجفاف وأيضا تم توفير كميات من الأعلاف المدعومة من الدولة لمربي الحيوانات. هذا ويضاف إلى تلك الجهود الخطة الوطنية لحفر الآبار الارتوازي</w:t>
      </w:r>
      <w:r w:rsidR="0017106C">
        <w:rPr>
          <w:rtl/>
        </w:rPr>
        <w:t xml:space="preserve">ة وبأحدث معدات الحفر لمواجهة </w:t>
      </w:r>
      <w:proofErr w:type="spellStart"/>
      <w:r w:rsidR="0017106C">
        <w:rPr>
          <w:rtl/>
        </w:rPr>
        <w:t>شح</w:t>
      </w:r>
      <w:r w:rsidR="0017106C">
        <w:rPr>
          <w:rFonts w:hint="cs"/>
          <w:rtl/>
        </w:rPr>
        <w:t>ة</w:t>
      </w:r>
      <w:proofErr w:type="spellEnd"/>
      <w:r w:rsidR="009B51A2" w:rsidRPr="001E1DDE">
        <w:rPr>
          <w:rtl/>
        </w:rPr>
        <w:t xml:space="preserve"> المياه التي تواجه العراق.</w:t>
      </w:r>
    </w:p>
    <w:p w:rsidR="009B51A2" w:rsidRPr="001E1DDE" w:rsidRDefault="005940AE" w:rsidP="005940AE">
      <w:pPr>
        <w:pStyle w:val="SingleTxtGA"/>
      </w:pPr>
      <w:r>
        <w:rPr>
          <w:rFonts w:hint="cs"/>
          <w:rtl/>
          <w:lang w:bidi="ar-EG"/>
        </w:rPr>
        <w:t>36-</w:t>
      </w:r>
      <w:r>
        <w:rPr>
          <w:rFonts w:hint="cs"/>
          <w:rtl/>
          <w:lang w:bidi="ar-EG"/>
        </w:rPr>
        <w:tab/>
      </w:r>
      <w:r w:rsidR="009B51A2" w:rsidRPr="001E1DDE">
        <w:rPr>
          <w:rtl/>
          <w:lang w:bidi="ar-EG"/>
        </w:rPr>
        <w:t>و</w:t>
      </w:r>
      <w:r w:rsidR="0017106C">
        <w:rPr>
          <w:rFonts w:hint="cs"/>
          <w:rtl/>
          <w:lang w:bidi="ar-EG"/>
        </w:rPr>
        <w:t>في</w:t>
      </w:r>
      <w:r w:rsidR="009B51A2" w:rsidRPr="001E1DDE">
        <w:rPr>
          <w:rtl/>
          <w:lang w:bidi="ar-EG"/>
        </w:rPr>
        <w:t>ما</w:t>
      </w:r>
      <w:r w:rsidR="009B51A2" w:rsidRPr="001E1DDE">
        <w:rPr>
          <w:rtl/>
        </w:rPr>
        <w:t xml:space="preserve"> يتعلق بالمعدات </w:t>
      </w:r>
      <w:r w:rsidR="009B51A2" w:rsidRPr="001E1DDE">
        <w:rPr>
          <w:rFonts w:hint="cs"/>
          <w:rtl/>
        </w:rPr>
        <w:t>والميكنة</w:t>
      </w:r>
      <w:r w:rsidR="009B51A2" w:rsidRPr="001E1DDE">
        <w:rPr>
          <w:rtl/>
        </w:rPr>
        <w:t xml:space="preserve"> الزراعية ف</w:t>
      </w:r>
      <w:r w:rsidR="009B51A2" w:rsidRPr="001E1DDE">
        <w:rPr>
          <w:rFonts w:hint="cs"/>
          <w:rtl/>
        </w:rPr>
        <w:t>إ</w:t>
      </w:r>
      <w:r w:rsidR="009B51A2" w:rsidRPr="001E1DDE">
        <w:rPr>
          <w:rtl/>
        </w:rPr>
        <w:t>ن وزارة الزراعة قد قدمت تسهيلات خاصة للحصول على الآلات الزراعية الحديثة للفلاحين، ولمواجهة أزمة الجفاف هذا وقد تم تقديم الآلات والمعدات المتطورة للفلاحين وبنصف الأسعار.</w:t>
      </w:r>
    </w:p>
    <w:p w:rsidR="009B51A2" w:rsidRPr="001E1DDE" w:rsidRDefault="005940AE" w:rsidP="0017106C">
      <w:pPr>
        <w:pStyle w:val="SingleTxtGA"/>
      </w:pPr>
      <w:r>
        <w:rPr>
          <w:rFonts w:hint="cs"/>
          <w:rtl/>
        </w:rPr>
        <w:t>37-</w:t>
      </w:r>
      <w:r>
        <w:rPr>
          <w:rFonts w:hint="cs"/>
          <w:rtl/>
        </w:rPr>
        <w:tab/>
      </w:r>
      <w:r w:rsidR="009B51A2" w:rsidRPr="001E1DDE">
        <w:rPr>
          <w:rtl/>
        </w:rPr>
        <w:t>لق</w:t>
      </w:r>
      <w:r w:rsidR="009B51A2" w:rsidRPr="001E1DDE">
        <w:rPr>
          <w:rtl/>
          <w:lang w:bidi="ar-EG"/>
        </w:rPr>
        <w:t>د</w:t>
      </w:r>
      <w:r w:rsidR="009B51A2" w:rsidRPr="001E1DDE">
        <w:rPr>
          <w:rtl/>
        </w:rPr>
        <w:t xml:space="preserve"> تعرض قطاع الكهرباء إلى أضرار كبيرة في حرب الخليج الثانية عام 1991،</w:t>
      </w:r>
      <w:r w:rsidR="004843DF">
        <w:rPr>
          <w:rtl/>
        </w:rPr>
        <w:t xml:space="preserve"> </w:t>
      </w:r>
      <w:r w:rsidR="0017106C">
        <w:rPr>
          <w:rFonts w:hint="cs"/>
          <w:rtl/>
        </w:rPr>
        <w:t>إ</w:t>
      </w:r>
      <w:r w:rsidR="004843DF">
        <w:rPr>
          <w:rtl/>
        </w:rPr>
        <w:t xml:space="preserve">ثر </w:t>
      </w:r>
      <w:r w:rsidR="009B51A2" w:rsidRPr="001E1DDE">
        <w:rPr>
          <w:rtl/>
        </w:rPr>
        <w:t xml:space="preserve">تعرض بعض المحطات للتدمير ما أثر على مستوى الإنتاج وقلص فترة حصول المواطن على التيار الكهربائي إلى أقل من عشر ساعات يوميا، وهو ما أفرز آلية القطع المبرمج التي دفعت المواطنين إلى الاعتماد على المولدات الكهربائية الصغيرة. وينتج العراق حاليا حوالي 6700 </w:t>
      </w:r>
      <w:r w:rsidR="009B51A2" w:rsidRPr="001E1DDE">
        <w:rPr>
          <w:rFonts w:hint="cs"/>
          <w:rtl/>
        </w:rPr>
        <w:t>ميغاواط</w:t>
      </w:r>
      <w:r w:rsidR="009B51A2" w:rsidRPr="001E1DDE">
        <w:rPr>
          <w:rtl/>
        </w:rPr>
        <w:t xml:space="preserve">، فيما تبلغ حاجته الفعلية 11 </w:t>
      </w:r>
      <w:r w:rsidR="009B51A2" w:rsidRPr="001E1DDE">
        <w:rPr>
          <w:rFonts w:hint="cs"/>
          <w:rtl/>
        </w:rPr>
        <w:t>ألف</w:t>
      </w:r>
      <w:r w:rsidR="009B51A2" w:rsidRPr="001E1DDE">
        <w:rPr>
          <w:rtl/>
        </w:rPr>
        <w:t xml:space="preserve"> </w:t>
      </w:r>
      <w:r w:rsidR="009B51A2" w:rsidRPr="001E1DDE">
        <w:rPr>
          <w:rFonts w:hint="cs"/>
          <w:rtl/>
        </w:rPr>
        <w:t>ميغاواط</w:t>
      </w:r>
      <w:r w:rsidR="009B51A2" w:rsidRPr="001E1DDE">
        <w:rPr>
          <w:rtl/>
        </w:rPr>
        <w:t xml:space="preserve">، مما يعني وجود نقص في الطاقة يفرض قطع التغذية بمعدل </w:t>
      </w:r>
      <w:r w:rsidR="009B51A2" w:rsidRPr="001E1DDE">
        <w:rPr>
          <w:rFonts w:hint="cs"/>
          <w:rtl/>
        </w:rPr>
        <w:t>يتجا</w:t>
      </w:r>
      <w:r w:rsidR="009B51A2" w:rsidRPr="001E1DDE">
        <w:rPr>
          <w:rFonts w:hint="eastAsia"/>
          <w:rtl/>
        </w:rPr>
        <w:t>وز</w:t>
      </w:r>
      <w:r w:rsidR="009B51A2" w:rsidRPr="001E1DDE">
        <w:rPr>
          <w:rtl/>
        </w:rPr>
        <w:t xml:space="preserve"> 12 ساعة يوميا.</w:t>
      </w:r>
    </w:p>
    <w:p w:rsidR="009B51A2" w:rsidRPr="0017106C" w:rsidRDefault="0017106C" w:rsidP="0017106C">
      <w:pPr>
        <w:pStyle w:val="SingleTxtGA"/>
      </w:pPr>
      <w:r w:rsidRPr="0017106C">
        <w:rPr>
          <w:rtl/>
        </w:rPr>
        <w:t>38-</w:t>
      </w:r>
      <w:r w:rsidRPr="0017106C">
        <w:rPr>
          <w:rtl/>
        </w:rPr>
        <w:tab/>
        <w:t xml:space="preserve">تعمل الحكومة العراقية على تهيئة بيئة سياسية واجتماعية واقتصادية مؤاتية يسودها السلام والاستقرار باعتبارها الركيزة الأساسية التي تمكن الدولة من إيلاء أولوية كافية لحقوق الإنسان بصورة عامة وللتنمية البشرية بما فيها القضايا المتعلقة بالأمن الغذائي والقضاء على الفقر، وكانت مبادرة (العهد الدولي مع العراق) الهادفة إلى إقامة شراكة جديدة مع المجتمع الدولي واحدة من الالتزامات التي يجب </w:t>
      </w:r>
      <w:r>
        <w:rPr>
          <w:rFonts w:hint="cs"/>
          <w:rtl/>
        </w:rPr>
        <w:t>أ</w:t>
      </w:r>
      <w:r w:rsidRPr="0017106C">
        <w:rPr>
          <w:rtl/>
        </w:rPr>
        <w:t>ن يتم ترجمتها إلى سياسة حكومية محددة، ويتمثل الغرض من هذا العهد في تحقيق رؤية وطنية للعراق ترمي إلى تعزيز السلم والسعي لتحقيق تنمية اجتماعية واقتصادية وسياسية خلال السنوات الخمس القادمة. ويُركز العهد بصورة رئيسية على وضع إطار عمل للتحول الاقتصادي في العراق وإعادة دمجه في الاقتصاد الإقليمي والعالمي ككل. إن الحكم الرشيد وحلّ المعضلات الأمنية والسياسية هي مطلب مسبق لإحراز أي تقدم في كافة المجالات الأخرى بما فيها الانتعاش الاقتصادي والتطبيع. ويُتوقع من الحكومة بالتعاون مع المجتمع الدولي، ومن خلال العهد الدولي، أن تحقق عدداً من الأهداف السياسية دعماً لرؤيتها الوطنية على النحو الذي نصت عليه وثيقة العهد الدولي مع العراق ومصفوفة الرصد المشترك.</w:t>
      </w:r>
    </w:p>
    <w:p w:rsidR="009B51A2" w:rsidRPr="001E1DDE" w:rsidRDefault="005940AE" w:rsidP="0017106C">
      <w:pPr>
        <w:pStyle w:val="SingleTxtGA"/>
      </w:pPr>
      <w:r>
        <w:rPr>
          <w:rFonts w:hint="cs"/>
          <w:rtl/>
          <w:lang w:bidi="ar-EG"/>
        </w:rPr>
        <w:t>39-</w:t>
      </w:r>
      <w:r>
        <w:rPr>
          <w:rFonts w:hint="cs"/>
          <w:rtl/>
          <w:lang w:bidi="ar-EG"/>
        </w:rPr>
        <w:tab/>
      </w:r>
      <w:r w:rsidR="009B51A2" w:rsidRPr="001E1DDE">
        <w:rPr>
          <w:rtl/>
          <w:lang w:bidi="ar-EG"/>
        </w:rPr>
        <w:t>وعلى</w:t>
      </w:r>
      <w:r w:rsidR="009B51A2" w:rsidRPr="001E1DDE">
        <w:rPr>
          <w:rtl/>
          <w:lang w:bidi="ar-IQ"/>
        </w:rPr>
        <w:t xml:space="preserve"> الرغم من أن العراق يعتبر من البلدان الغنية بالموارد النفطية إلا أن مستوى دخل الفرد فيه يعتبر متدنياً</w:t>
      </w:r>
      <w:r w:rsidR="009B51A2" w:rsidRPr="001E1DDE">
        <w:rPr>
          <w:rFonts w:hint="cs"/>
          <w:rtl/>
          <w:lang w:bidi="ar-IQ"/>
        </w:rPr>
        <w:t>،</w:t>
      </w:r>
      <w:r w:rsidR="009B51A2" w:rsidRPr="001E1DDE">
        <w:rPr>
          <w:rtl/>
          <w:lang w:bidi="ar-IQ"/>
        </w:rPr>
        <w:t xml:space="preserve"> مقارنة بالبلدان </w:t>
      </w:r>
      <w:r w:rsidR="009B51A2" w:rsidRPr="001E1DDE">
        <w:rPr>
          <w:rFonts w:hint="cs"/>
          <w:rtl/>
          <w:lang w:bidi="ar-IQ"/>
        </w:rPr>
        <w:t>المجاو</w:t>
      </w:r>
      <w:r w:rsidR="009B51A2" w:rsidRPr="001E1DDE">
        <w:rPr>
          <w:rFonts w:hint="eastAsia"/>
          <w:rtl/>
          <w:lang w:bidi="ar-IQ"/>
        </w:rPr>
        <w:t>رة</w:t>
      </w:r>
      <w:r w:rsidR="009B51A2" w:rsidRPr="001E1DDE">
        <w:rPr>
          <w:rtl/>
          <w:lang w:bidi="ar-IQ"/>
        </w:rPr>
        <w:t xml:space="preserve"> وتشير الإحصائيات إلى </w:t>
      </w:r>
      <w:r w:rsidR="009B51A2" w:rsidRPr="001E1DDE">
        <w:rPr>
          <w:color w:val="000000"/>
          <w:rtl/>
          <w:lang w:bidi="ar-IQ"/>
        </w:rPr>
        <w:t>أن (23 في المائة)</w:t>
      </w:r>
      <w:r w:rsidR="009B51A2" w:rsidRPr="001E1DDE">
        <w:rPr>
          <w:rtl/>
          <w:lang w:bidi="ar-IQ"/>
        </w:rPr>
        <w:t xml:space="preserve"> من سكان العراق هم دون مستوى خط الفقر و</w:t>
      </w:r>
      <w:r w:rsidR="004843DF">
        <w:rPr>
          <w:rtl/>
          <w:lang w:bidi="ar-IQ"/>
        </w:rPr>
        <w:t>لا سيما</w:t>
      </w:r>
      <w:r w:rsidR="009B51A2" w:rsidRPr="001E1DDE">
        <w:rPr>
          <w:rtl/>
          <w:lang w:bidi="ar-IQ"/>
        </w:rPr>
        <w:t xml:space="preserve"> بين سكان الريف و</w:t>
      </w:r>
      <w:r w:rsidR="0017106C">
        <w:rPr>
          <w:rFonts w:hint="cs"/>
          <w:rtl/>
          <w:lang w:bidi="ar-IQ"/>
        </w:rPr>
        <w:t>أ</w:t>
      </w:r>
      <w:r w:rsidR="009B51A2" w:rsidRPr="001E1DDE">
        <w:rPr>
          <w:rtl/>
          <w:lang w:bidi="ar-IQ"/>
        </w:rPr>
        <w:t>ن الظروف الاجتماعية في الوقت الحالي تنذر باتساع دائرة الفقر</w:t>
      </w:r>
      <w:r w:rsidR="004843DF">
        <w:rPr>
          <w:rFonts w:hint="cs"/>
          <w:rtl/>
          <w:lang w:bidi="ar-IQ"/>
        </w:rPr>
        <w:t>.</w:t>
      </w:r>
      <w:r w:rsidR="009B51A2" w:rsidRPr="001E1DDE">
        <w:rPr>
          <w:rtl/>
          <w:lang w:bidi="ar-IQ"/>
        </w:rPr>
        <w:t xml:space="preserve"> و</w:t>
      </w:r>
      <w:r w:rsidR="004843DF">
        <w:rPr>
          <w:rFonts w:hint="cs"/>
          <w:rtl/>
          <w:lang w:bidi="ar-IQ"/>
        </w:rPr>
        <w:t>إ</w:t>
      </w:r>
      <w:r w:rsidR="009B51A2" w:rsidRPr="001E1DDE">
        <w:rPr>
          <w:rtl/>
          <w:lang w:bidi="ar-IQ"/>
        </w:rPr>
        <w:t xml:space="preserve">ن قياس الفقر بدولارين ونصف </w:t>
      </w:r>
      <w:r w:rsidR="009B51A2" w:rsidRPr="001E1DDE">
        <w:rPr>
          <w:rFonts w:hint="cs"/>
          <w:rtl/>
          <w:lang w:bidi="ar-IQ"/>
        </w:rPr>
        <w:t>(</w:t>
      </w:r>
      <w:r w:rsidR="009B51A2" w:rsidRPr="001E1DDE">
        <w:rPr>
          <w:rtl/>
          <w:lang w:bidi="ar-IQ"/>
        </w:rPr>
        <w:t>2</w:t>
      </w:r>
      <w:r w:rsidR="004843DF">
        <w:rPr>
          <w:rFonts w:hint="cs"/>
          <w:rtl/>
        </w:rPr>
        <w:t>.</w:t>
      </w:r>
      <w:r w:rsidR="009B51A2" w:rsidRPr="001E1DDE">
        <w:rPr>
          <w:rtl/>
          <w:lang w:bidi="ar-IQ"/>
        </w:rPr>
        <w:t xml:space="preserve">5) في اليوم يؤدي إلى نتائج مضللة لا تكشف حقيقة الفقر </w:t>
      </w:r>
      <w:r w:rsidR="009B51A2" w:rsidRPr="001E1DDE">
        <w:rPr>
          <w:rFonts w:hint="cs"/>
          <w:rtl/>
          <w:lang w:bidi="ar-IQ"/>
        </w:rPr>
        <w:t>والتفا</w:t>
      </w:r>
      <w:r w:rsidR="009B51A2" w:rsidRPr="001E1DDE">
        <w:rPr>
          <w:rFonts w:hint="eastAsia"/>
          <w:rtl/>
          <w:lang w:bidi="ar-IQ"/>
        </w:rPr>
        <w:t>وت</w:t>
      </w:r>
      <w:r w:rsidR="009B51A2" w:rsidRPr="001E1DDE">
        <w:rPr>
          <w:rtl/>
          <w:lang w:bidi="ar-IQ"/>
        </w:rPr>
        <w:t xml:space="preserve"> في الدخول. و</w:t>
      </w:r>
      <w:r w:rsidR="0017106C">
        <w:rPr>
          <w:rFonts w:hint="cs"/>
          <w:rtl/>
          <w:lang w:bidi="ar-IQ"/>
        </w:rPr>
        <w:t>إ</w:t>
      </w:r>
      <w:r w:rsidR="0017106C">
        <w:rPr>
          <w:rtl/>
          <w:lang w:bidi="ar-IQ"/>
        </w:rPr>
        <w:t>ن هذ</w:t>
      </w:r>
      <w:r w:rsidR="0017106C">
        <w:rPr>
          <w:rFonts w:hint="cs"/>
          <w:rtl/>
          <w:lang w:bidi="ar-IQ"/>
        </w:rPr>
        <w:t>ا</w:t>
      </w:r>
      <w:r w:rsidR="009B51A2" w:rsidRPr="001E1DDE">
        <w:rPr>
          <w:rtl/>
          <w:lang w:bidi="ar-IQ"/>
        </w:rPr>
        <w:t xml:space="preserve"> </w:t>
      </w:r>
      <w:r w:rsidR="009B51A2" w:rsidRPr="001E1DDE">
        <w:rPr>
          <w:rFonts w:hint="cs"/>
          <w:rtl/>
          <w:lang w:bidi="ar-IQ"/>
        </w:rPr>
        <w:t>التفا</w:t>
      </w:r>
      <w:r w:rsidR="009B51A2" w:rsidRPr="001E1DDE">
        <w:rPr>
          <w:rFonts w:hint="eastAsia"/>
          <w:rtl/>
          <w:lang w:bidi="ar-IQ"/>
        </w:rPr>
        <w:t>وت</w:t>
      </w:r>
      <w:r w:rsidR="009B51A2" w:rsidRPr="001E1DDE">
        <w:rPr>
          <w:rtl/>
          <w:lang w:bidi="ar-IQ"/>
        </w:rPr>
        <w:t xml:space="preserve"> في الدخول يتمثل على مستوى الأسر وكذلك على مستوى المحافظات وبين الريف والمدينة</w:t>
      </w:r>
      <w:r w:rsidR="009B51A2" w:rsidRPr="001E1DDE">
        <w:rPr>
          <w:rFonts w:hint="cs"/>
          <w:rtl/>
          <w:lang w:bidi="ar-IQ"/>
        </w:rPr>
        <w:t>،</w:t>
      </w:r>
      <w:r w:rsidR="009B51A2" w:rsidRPr="001E1DDE">
        <w:rPr>
          <w:rtl/>
          <w:lang w:bidi="ar-IQ"/>
        </w:rPr>
        <w:t xml:space="preserve"> مما يستوجب الأخذ بنظر الاعتبار مستوى تكاليف المعيشة لغرض تحديد خط الفقر لمجتمع معين.</w:t>
      </w:r>
    </w:p>
    <w:p w:rsidR="009B51A2" w:rsidRDefault="005940AE" w:rsidP="0017106C">
      <w:pPr>
        <w:pStyle w:val="SingleTxtGA"/>
        <w:rPr>
          <w:rFonts w:hint="cs"/>
          <w:rtl/>
        </w:rPr>
      </w:pPr>
      <w:r>
        <w:rPr>
          <w:rFonts w:hint="cs"/>
          <w:rtl/>
        </w:rPr>
        <w:t>40-</w:t>
      </w:r>
      <w:r>
        <w:rPr>
          <w:rFonts w:hint="cs"/>
          <w:rtl/>
        </w:rPr>
        <w:tab/>
      </w:r>
      <w:r w:rsidR="009B51A2" w:rsidRPr="001E1DDE">
        <w:rPr>
          <w:rtl/>
        </w:rPr>
        <w:t xml:space="preserve">يشكل نظام الحكم اللامركزي </w:t>
      </w:r>
      <w:r w:rsidR="009B51A2" w:rsidRPr="001E1DDE">
        <w:rPr>
          <w:rFonts w:hint="cs"/>
          <w:rtl/>
        </w:rPr>
        <w:t>أسلوبا</w:t>
      </w:r>
      <w:r w:rsidR="009B51A2" w:rsidRPr="001E1DDE">
        <w:rPr>
          <w:rtl/>
        </w:rPr>
        <w:t xml:space="preserve"> </w:t>
      </w:r>
      <w:r w:rsidR="009B51A2" w:rsidRPr="001E1DDE">
        <w:rPr>
          <w:rFonts w:hint="cs"/>
          <w:rtl/>
        </w:rPr>
        <w:t>لإدارة</w:t>
      </w:r>
      <w:r w:rsidR="009B51A2" w:rsidRPr="001E1DDE">
        <w:rPr>
          <w:rtl/>
        </w:rPr>
        <w:t xml:space="preserve"> الدولة العراقية من خلال اعتماد نظام لمجالس المحافظات يتم بموجبه انتخاب مجالس المحافظات استنادا </w:t>
      </w:r>
      <w:r w:rsidR="009B51A2" w:rsidRPr="001E1DDE">
        <w:rPr>
          <w:rFonts w:hint="cs"/>
          <w:rtl/>
        </w:rPr>
        <w:t>إلى</w:t>
      </w:r>
      <w:r w:rsidR="009B51A2" w:rsidRPr="001E1DDE">
        <w:rPr>
          <w:rtl/>
        </w:rPr>
        <w:t xml:space="preserve"> </w:t>
      </w:r>
      <w:r w:rsidR="0017106C">
        <w:rPr>
          <w:rFonts w:hint="cs"/>
          <w:rtl/>
        </w:rPr>
        <w:t>أ</w:t>
      </w:r>
      <w:r w:rsidR="009B51A2" w:rsidRPr="001E1DDE">
        <w:rPr>
          <w:rFonts w:hint="cs"/>
          <w:rtl/>
        </w:rPr>
        <w:t>عداد</w:t>
      </w:r>
      <w:r w:rsidR="009B51A2" w:rsidRPr="001E1DDE">
        <w:rPr>
          <w:rtl/>
        </w:rPr>
        <w:t xml:space="preserve"> السكان في المحافظة وقد جرت آخر انتخابات لمجالس المحافظات في 31</w:t>
      </w:r>
      <w:r w:rsidR="0017106C">
        <w:rPr>
          <w:rFonts w:hint="cs"/>
          <w:rtl/>
        </w:rPr>
        <w:t xml:space="preserve"> كانون الثاني/يناير </w:t>
      </w:r>
      <w:r w:rsidR="009B51A2" w:rsidRPr="001E1DDE">
        <w:rPr>
          <w:rtl/>
        </w:rPr>
        <w:t>2009 حيث تنافس 14431 مرشحا</w:t>
      </w:r>
      <w:r w:rsidR="0017106C">
        <w:rPr>
          <w:rFonts w:hint="cs"/>
          <w:rtl/>
        </w:rPr>
        <w:t>ً</w:t>
      </w:r>
      <w:r w:rsidR="009B51A2" w:rsidRPr="001E1DDE">
        <w:rPr>
          <w:rtl/>
        </w:rPr>
        <w:t xml:space="preserve"> على 440 مقعدا</w:t>
      </w:r>
      <w:r w:rsidR="0017106C">
        <w:rPr>
          <w:rFonts w:hint="cs"/>
          <w:rtl/>
        </w:rPr>
        <w:t>ً</w:t>
      </w:r>
      <w:r w:rsidR="009B51A2" w:rsidRPr="001E1DDE">
        <w:rPr>
          <w:rtl/>
        </w:rPr>
        <w:t xml:space="preserve"> في مجالس المحافظات التي تعين المحافظين الذين يتولون شؤون الإدارات المحلية لمحافظاتهم، بما في ذلك الإشراف على مشاريع إعادة </w:t>
      </w:r>
      <w:r w:rsidR="009B51A2" w:rsidRPr="001E1DDE">
        <w:rPr>
          <w:rFonts w:hint="cs"/>
          <w:rtl/>
        </w:rPr>
        <w:t>الأعمار</w:t>
      </w:r>
      <w:r w:rsidR="009B51A2" w:rsidRPr="001E1DDE">
        <w:rPr>
          <w:rtl/>
        </w:rPr>
        <w:t xml:space="preserve"> وتمويلها، وكان عدد الناخبين الذين </w:t>
      </w:r>
      <w:r w:rsidR="009B51A2" w:rsidRPr="001E1DDE">
        <w:rPr>
          <w:rFonts w:hint="cs"/>
          <w:rtl/>
        </w:rPr>
        <w:t>أدلوا</w:t>
      </w:r>
      <w:r w:rsidR="009B51A2" w:rsidRPr="001E1DDE">
        <w:rPr>
          <w:rtl/>
        </w:rPr>
        <w:t xml:space="preserve"> </w:t>
      </w:r>
      <w:r w:rsidR="009B51A2" w:rsidRPr="001E1DDE">
        <w:rPr>
          <w:rFonts w:hint="cs"/>
          <w:rtl/>
        </w:rPr>
        <w:t>بأصواتهم</w:t>
      </w:r>
      <w:r w:rsidR="009B51A2" w:rsidRPr="001E1DDE">
        <w:rPr>
          <w:rtl/>
        </w:rPr>
        <w:t xml:space="preserve"> بحدود سبعة ملايين ونصف المليون تقريبا بنسبة مشاركة قدرت ب</w:t>
      </w:r>
      <w:r w:rsidR="00F6767D">
        <w:rPr>
          <w:rFonts w:hint="cs"/>
          <w:rtl/>
        </w:rPr>
        <w:t>‍ (</w:t>
      </w:r>
      <w:r w:rsidR="009B51A2" w:rsidRPr="001E1DDE">
        <w:rPr>
          <w:rtl/>
        </w:rPr>
        <w:t xml:space="preserve">51 في المائة) من مجموع 14 مليون و900 </w:t>
      </w:r>
      <w:r w:rsidR="009B51A2" w:rsidRPr="001E1DDE">
        <w:rPr>
          <w:rFonts w:hint="cs"/>
          <w:rtl/>
        </w:rPr>
        <w:t>ألف</w:t>
      </w:r>
      <w:r w:rsidR="009B51A2" w:rsidRPr="001E1DDE">
        <w:rPr>
          <w:rtl/>
        </w:rPr>
        <w:t xml:space="preserve"> يحق لهم التصويت وشملت 14 محافظة في عموم العراق عدا محافظات </w:t>
      </w:r>
      <w:r w:rsidR="009B51A2" w:rsidRPr="001E1DDE">
        <w:rPr>
          <w:rFonts w:hint="cs"/>
          <w:rtl/>
        </w:rPr>
        <w:t>إقليم</w:t>
      </w:r>
      <w:r w:rsidR="009B51A2" w:rsidRPr="001E1DDE">
        <w:rPr>
          <w:rtl/>
        </w:rPr>
        <w:t xml:space="preserve"> كردستان الثلاث (</w:t>
      </w:r>
      <w:proofErr w:type="spellStart"/>
      <w:r w:rsidR="0017106C">
        <w:rPr>
          <w:rtl/>
        </w:rPr>
        <w:t>إربيل</w:t>
      </w:r>
      <w:proofErr w:type="spellEnd"/>
      <w:r w:rsidR="009B51A2" w:rsidRPr="001E1DDE">
        <w:rPr>
          <w:rtl/>
        </w:rPr>
        <w:t xml:space="preserve"> ودهوك والسليمانية) وكركوك التي تقرر </w:t>
      </w:r>
      <w:r w:rsidR="009B51A2" w:rsidRPr="001E1DDE">
        <w:rPr>
          <w:rFonts w:hint="cs"/>
          <w:rtl/>
        </w:rPr>
        <w:t>تأجيل</w:t>
      </w:r>
      <w:r w:rsidR="009B51A2" w:rsidRPr="001E1DDE">
        <w:rPr>
          <w:rtl/>
        </w:rPr>
        <w:t xml:space="preserve"> </w:t>
      </w:r>
      <w:r w:rsidR="009B51A2" w:rsidRPr="001E1DDE">
        <w:rPr>
          <w:rFonts w:hint="cs"/>
          <w:rtl/>
        </w:rPr>
        <w:t>إجراء</w:t>
      </w:r>
      <w:r w:rsidR="009B51A2" w:rsidRPr="001E1DDE">
        <w:rPr>
          <w:rtl/>
        </w:rPr>
        <w:t xml:space="preserve"> الانتخابات فيها </w:t>
      </w:r>
      <w:r w:rsidR="009B51A2" w:rsidRPr="001E1DDE">
        <w:rPr>
          <w:rFonts w:hint="cs"/>
          <w:rtl/>
        </w:rPr>
        <w:t>إلى</w:t>
      </w:r>
      <w:r w:rsidR="009B51A2" w:rsidRPr="001E1DDE">
        <w:rPr>
          <w:rtl/>
        </w:rPr>
        <w:t xml:space="preserve"> </w:t>
      </w:r>
      <w:r w:rsidR="009B51A2" w:rsidRPr="001E1DDE">
        <w:rPr>
          <w:rFonts w:hint="cs"/>
          <w:rtl/>
        </w:rPr>
        <w:t>إشعار</w:t>
      </w:r>
      <w:r w:rsidR="009B51A2" w:rsidRPr="001E1DDE">
        <w:rPr>
          <w:rtl/>
        </w:rPr>
        <w:t xml:space="preserve"> آخر، واشرف على هذه الانتخابات المفوضية العليا المستقلة </w:t>
      </w:r>
      <w:r w:rsidR="009B51A2" w:rsidRPr="001E1DDE">
        <w:rPr>
          <w:rFonts w:hint="cs"/>
          <w:rtl/>
        </w:rPr>
        <w:t>للانتخابات</w:t>
      </w:r>
      <w:r w:rsidR="009B51A2" w:rsidRPr="001E1DDE">
        <w:rPr>
          <w:rtl/>
        </w:rPr>
        <w:t xml:space="preserve"> بدعم من </w:t>
      </w:r>
      <w:r w:rsidR="009B51A2" w:rsidRPr="001E1DDE">
        <w:rPr>
          <w:rFonts w:hint="cs"/>
          <w:rtl/>
        </w:rPr>
        <w:t>الأمم</w:t>
      </w:r>
      <w:r w:rsidR="009B51A2" w:rsidRPr="001E1DDE">
        <w:rPr>
          <w:rtl/>
        </w:rPr>
        <w:t xml:space="preserve"> المتحدة وبحضور حوالي 800 مراقب دولي والآلاف من المراقبين المحليين وكانت نتيجة هذه الانتخابات انتخاب 440 عضوا لمجالس المحافظات وكما </w:t>
      </w:r>
      <w:r w:rsidR="0017106C">
        <w:rPr>
          <w:rFonts w:hint="cs"/>
          <w:rtl/>
        </w:rPr>
        <w:t xml:space="preserve">هو </w:t>
      </w:r>
      <w:r w:rsidR="009B51A2" w:rsidRPr="001E1DDE">
        <w:rPr>
          <w:rtl/>
        </w:rPr>
        <w:t xml:space="preserve">مبين </w:t>
      </w:r>
      <w:r w:rsidR="009B51A2" w:rsidRPr="001E1DDE">
        <w:rPr>
          <w:rFonts w:hint="cs"/>
          <w:rtl/>
        </w:rPr>
        <w:t>أدناه</w:t>
      </w:r>
      <w:r w:rsidR="009B51A2" w:rsidRPr="001E1DDE">
        <w:rPr>
          <w:rtl/>
        </w:rPr>
        <w:t xml:space="preserve"> ويذكر </w:t>
      </w:r>
      <w:r w:rsidR="009B51A2" w:rsidRPr="001E1DDE">
        <w:rPr>
          <w:rFonts w:hint="cs"/>
          <w:rtl/>
        </w:rPr>
        <w:t>أن</w:t>
      </w:r>
      <w:r w:rsidR="009B51A2" w:rsidRPr="001E1DDE">
        <w:rPr>
          <w:rtl/>
        </w:rPr>
        <w:t xml:space="preserve"> حصة النساء بلغت 25 في المائة من عدد المنتخبين: </w:t>
      </w:r>
    </w:p>
    <w:tbl>
      <w:tblPr>
        <w:bidiVisual/>
        <w:tblW w:w="3721" w:type="pct"/>
        <w:tblInd w:w="1247" w:type="dxa"/>
        <w:tblCellMar>
          <w:left w:w="0" w:type="dxa"/>
          <w:right w:w="0" w:type="dxa"/>
        </w:tblCellMar>
        <w:tblLook w:val="04A0"/>
      </w:tblPr>
      <w:tblGrid>
        <w:gridCol w:w="1002"/>
        <w:gridCol w:w="2447"/>
        <w:gridCol w:w="2786"/>
        <w:gridCol w:w="938"/>
      </w:tblGrid>
      <w:tr w:rsidR="003B2B29" w:rsidRPr="003B2B29" w:rsidTr="003B2B29">
        <w:trPr>
          <w:tblHeader/>
        </w:trPr>
        <w:tc>
          <w:tcPr>
            <w:tcW w:w="698" w:type="pct"/>
            <w:tcBorders>
              <w:top w:val="single" w:sz="4" w:space="0" w:color="auto"/>
              <w:bottom w:val="single" w:sz="12" w:space="0" w:color="auto"/>
            </w:tcBorders>
          </w:tcPr>
          <w:p w:rsidR="003B2B29" w:rsidRPr="003B2B29" w:rsidRDefault="003B2B29" w:rsidP="003B2B29">
            <w:pPr>
              <w:spacing w:before="20" w:after="40" w:line="300" w:lineRule="exact"/>
              <w:ind w:left="57" w:right="57"/>
              <w:rPr>
                <w:rFonts w:eastAsia="Calibri"/>
                <w:i/>
                <w:iCs/>
                <w:sz w:val="18"/>
                <w:szCs w:val="26"/>
                <w:lang w:bidi="ar-IQ"/>
              </w:rPr>
            </w:pPr>
            <w:r w:rsidRPr="003B2B29">
              <w:rPr>
                <w:rFonts w:eastAsia="Calibri"/>
                <w:i/>
                <w:iCs/>
                <w:sz w:val="18"/>
                <w:szCs w:val="26"/>
                <w:rtl/>
                <w:lang w:bidi="ar-IQ"/>
              </w:rPr>
              <w:t>ت</w:t>
            </w:r>
          </w:p>
        </w:tc>
        <w:tc>
          <w:tcPr>
            <w:tcW w:w="1706" w:type="pct"/>
            <w:tcBorders>
              <w:top w:val="single" w:sz="4" w:space="0" w:color="auto"/>
              <w:bottom w:val="single" w:sz="12" w:space="0" w:color="auto"/>
            </w:tcBorders>
          </w:tcPr>
          <w:p w:rsidR="003B2B29" w:rsidRPr="003B2B29" w:rsidRDefault="003B2B29" w:rsidP="003B2B29">
            <w:pPr>
              <w:spacing w:before="20" w:after="40" w:line="300" w:lineRule="exact"/>
              <w:ind w:left="57" w:right="57"/>
              <w:rPr>
                <w:rFonts w:eastAsia="Calibri"/>
                <w:i/>
                <w:iCs/>
                <w:sz w:val="18"/>
                <w:szCs w:val="26"/>
                <w:lang w:bidi="ar-IQ"/>
              </w:rPr>
            </w:pPr>
            <w:r w:rsidRPr="003B2B29">
              <w:rPr>
                <w:rFonts w:eastAsia="Calibri"/>
                <w:i/>
                <w:iCs/>
                <w:sz w:val="18"/>
                <w:szCs w:val="26"/>
                <w:rtl/>
                <w:lang w:bidi="ar-IQ"/>
              </w:rPr>
              <w:t>المحافظة</w:t>
            </w:r>
          </w:p>
        </w:tc>
        <w:tc>
          <w:tcPr>
            <w:tcW w:w="1942" w:type="pct"/>
            <w:tcBorders>
              <w:top w:val="single" w:sz="4" w:space="0" w:color="auto"/>
              <w:bottom w:val="single" w:sz="12" w:space="0" w:color="auto"/>
            </w:tcBorders>
          </w:tcPr>
          <w:p w:rsidR="003B2B29" w:rsidRPr="003B2B29" w:rsidRDefault="003B2B29" w:rsidP="003B2B29">
            <w:pPr>
              <w:spacing w:before="20" w:after="40" w:line="300" w:lineRule="exact"/>
              <w:ind w:left="57" w:right="57"/>
              <w:rPr>
                <w:rFonts w:eastAsia="Calibri"/>
                <w:i/>
                <w:iCs/>
                <w:sz w:val="18"/>
                <w:szCs w:val="26"/>
                <w:lang w:bidi="ar-IQ"/>
              </w:rPr>
            </w:pPr>
            <w:r w:rsidRPr="003B2B29">
              <w:rPr>
                <w:rFonts w:eastAsia="Calibri"/>
                <w:i/>
                <w:iCs/>
                <w:sz w:val="18"/>
                <w:szCs w:val="26"/>
                <w:rtl/>
                <w:lang w:bidi="ar-IQ"/>
              </w:rPr>
              <w:t>عدد المقاعد</w:t>
            </w:r>
          </w:p>
        </w:tc>
        <w:tc>
          <w:tcPr>
            <w:tcW w:w="654" w:type="pct"/>
            <w:tcBorders>
              <w:top w:val="single" w:sz="4" w:space="0" w:color="auto"/>
              <w:bottom w:val="single" w:sz="12" w:space="0" w:color="auto"/>
            </w:tcBorders>
          </w:tcPr>
          <w:p w:rsidR="003B2B29" w:rsidRPr="003B2B29" w:rsidRDefault="003B2B29" w:rsidP="003B2B29">
            <w:pPr>
              <w:spacing w:before="20" w:after="40" w:line="300" w:lineRule="exact"/>
              <w:ind w:left="57" w:right="57"/>
              <w:rPr>
                <w:rFonts w:eastAsia="Calibri"/>
                <w:i/>
                <w:iCs/>
                <w:sz w:val="18"/>
                <w:szCs w:val="26"/>
                <w:lang w:bidi="ar-IQ"/>
              </w:rPr>
            </w:pPr>
            <w:r w:rsidRPr="003B2B29">
              <w:rPr>
                <w:rFonts w:eastAsia="Calibri"/>
                <w:i/>
                <w:iCs/>
                <w:sz w:val="18"/>
                <w:szCs w:val="26"/>
                <w:rtl/>
                <w:lang w:bidi="ar-IQ"/>
              </w:rPr>
              <w:t>عدد النساء</w:t>
            </w:r>
          </w:p>
        </w:tc>
      </w:tr>
      <w:tr w:rsidR="003B2B29" w:rsidRPr="003B2B29" w:rsidTr="003B2B29">
        <w:tc>
          <w:tcPr>
            <w:tcW w:w="698" w:type="pct"/>
            <w:tcBorders>
              <w:top w:val="single" w:sz="12" w:space="0" w:color="auto"/>
            </w:tcBorders>
          </w:tcPr>
          <w:p w:rsidR="003B2B29" w:rsidRPr="003B2B29" w:rsidRDefault="003B2B29" w:rsidP="003B2B29">
            <w:pPr>
              <w:spacing w:before="20" w:after="40" w:line="300" w:lineRule="exact"/>
              <w:ind w:left="57" w:right="57"/>
              <w:contextualSpacing/>
              <w:rPr>
                <w:rFonts w:eastAsia="Calibri" w:hint="cs"/>
                <w:sz w:val="18"/>
                <w:szCs w:val="26"/>
                <w:lang w:bidi="ar-IQ"/>
              </w:rPr>
            </w:pPr>
            <w:r w:rsidRPr="003B2B29">
              <w:rPr>
                <w:rFonts w:eastAsia="Calibri" w:hint="cs"/>
                <w:sz w:val="18"/>
                <w:szCs w:val="26"/>
                <w:rtl/>
                <w:lang w:bidi="ar-IQ"/>
              </w:rPr>
              <w:t>1</w:t>
            </w:r>
          </w:p>
        </w:tc>
        <w:tc>
          <w:tcPr>
            <w:tcW w:w="1706" w:type="pct"/>
            <w:tcBorders>
              <w:top w:val="single" w:sz="12" w:space="0" w:color="auto"/>
            </w:tcBorders>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البصرة</w:t>
            </w:r>
          </w:p>
        </w:tc>
        <w:tc>
          <w:tcPr>
            <w:tcW w:w="1942" w:type="pct"/>
            <w:tcBorders>
              <w:top w:val="single" w:sz="12" w:space="0" w:color="auto"/>
            </w:tcBorders>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35 منها 1 للمكونات</w:t>
            </w:r>
          </w:p>
        </w:tc>
        <w:tc>
          <w:tcPr>
            <w:tcW w:w="654" w:type="pct"/>
            <w:tcBorders>
              <w:top w:val="single" w:sz="12" w:space="0" w:color="auto"/>
            </w:tcBorders>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7</w:t>
            </w:r>
          </w:p>
        </w:tc>
      </w:tr>
      <w:tr w:rsidR="003B2B29" w:rsidRPr="003B2B29" w:rsidTr="003B2B29">
        <w:tc>
          <w:tcPr>
            <w:tcW w:w="698" w:type="pct"/>
          </w:tcPr>
          <w:p w:rsidR="003B2B29" w:rsidRPr="003B2B29" w:rsidRDefault="003B2B29" w:rsidP="003B2B29">
            <w:pPr>
              <w:spacing w:before="20" w:after="40" w:line="300" w:lineRule="exact"/>
              <w:ind w:left="57" w:right="57"/>
              <w:contextualSpacing/>
              <w:rPr>
                <w:rFonts w:eastAsia="Calibri" w:hint="cs"/>
                <w:sz w:val="18"/>
                <w:szCs w:val="26"/>
                <w:lang w:bidi="ar-IQ"/>
              </w:rPr>
            </w:pPr>
            <w:r w:rsidRPr="003B2B29">
              <w:rPr>
                <w:rFonts w:eastAsia="Calibri" w:hint="cs"/>
                <w:sz w:val="18"/>
                <w:szCs w:val="26"/>
                <w:rtl/>
                <w:lang w:bidi="ar-IQ"/>
              </w:rPr>
              <w:t>2</w:t>
            </w:r>
          </w:p>
        </w:tc>
        <w:tc>
          <w:tcPr>
            <w:tcW w:w="1706" w:type="pct"/>
          </w:tcPr>
          <w:p w:rsidR="003B2B29" w:rsidRPr="003B2B29" w:rsidRDefault="0017106C" w:rsidP="003B2B29">
            <w:pPr>
              <w:spacing w:before="20" w:after="40" w:line="300" w:lineRule="exact"/>
              <w:ind w:left="57" w:right="57"/>
              <w:rPr>
                <w:rFonts w:eastAsia="Calibri"/>
                <w:sz w:val="18"/>
                <w:szCs w:val="26"/>
                <w:lang w:bidi="ar-IQ"/>
              </w:rPr>
            </w:pPr>
            <w:proofErr w:type="spellStart"/>
            <w:r>
              <w:rPr>
                <w:rFonts w:eastAsia="Calibri"/>
                <w:sz w:val="18"/>
                <w:szCs w:val="26"/>
                <w:rtl/>
                <w:lang w:bidi="ar-IQ"/>
              </w:rPr>
              <w:t>الأنبار</w:t>
            </w:r>
            <w:proofErr w:type="spellEnd"/>
          </w:p>
        </w:tc>
        <w:tc>
          <w:tcPr>
            <w:tcW w:w="1942"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29</w:t>
            </w:r>
          </w:p>
        </w:tc>
        <w:tc>
          <w:tcPr>
            <w:tcW w:w="654"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7</w:t>
            </w:r>
          </w:p>
        </w:tc>
      </w:tr>
      <w:tr w:rsidR="003B2B29" w:rsidRPr="003B2B29" w:rsidTr="003B2B29">
        <w:tc>
          <w:tcPr>
            <w:tcW w:w="698" w:type="pct"/>
          </w:tcPr>
          <w:p w:rsidR="003B2B29" w:rsidRPr="003B2B29" w:rsidRDefault="003B2B29" w:rsidP="003B2B29">
            <w:pPr>
              <w:spacing w:before="20" w:after="40" w:line="300" w:lineRule="exact"/>
              <w:ind w:left="57" w:right="57"/>
              <w:contextualSpacing/>
              <w:rPr>
                <w:rFonts w:eastAsia="Calibri" w:hint="cs"/>
                <w:sz w:val="18"/>
                <w:szCs w:val="26"/>
                <w:lang w:bidi="ar-IQ"/>
              </w:rPr>
            </w:pPr>
            <w:r w:rsidRPr="003B2B29">
              <w:rPr>
                <w:rFonts w:eastAsia="Calibri" w:hint="cs"/>
                <w:sz w:val="18"/>
                <w:szCs w:val="26"/>
                <w:rtl/>
                <w:lang w:bidi="ar-IQ"/>
              </w:rPr>
              <w:t>3</w:t>
            </w:r>
          </w:p>
        </w:tc>
        <w:tc>
          <w:tcPr>
            <w:tcW w:w="1706"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نينوى</w:t>
            </w:r>
          </w:p>
        </w:tc>
        <w:tc>
          <w:tcPr>
            <w:tcW w:w="1942"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37 منها 3 للمكونات</w:t>
            </w:r>
          </w:p>
        </w:tc>
        <w:tc>
          <w:tcPr>
            <w:tcW w:w="654"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11</w:t>
            </w:r>
          </w:p>
        </w:tc>
      </w:tr>
      <w:tr w:rsidR="003B2B29" w:rsidRPr="003B2B29" w:rsidTr="003B2B29">
        <w:tc>
          <w:tcPr>
            <w:tcW w:w="698" w:type="pct"/>
          </w:tcPr>
          <w:p w:rsidR="003B2B29" w:rsidRPr="003B2B29" w:rsidRDefault="0017106C" w:rsidP="003B2B29">
            <w:pPr>
              <w:spacing w:before="20" w:after="40" w:line="300" w:lineRule="exact"/>
              <w:ind w:left="57" w:right="57"/>
              <w:contextualSpacing/>
              <w:rPr>
                <w:rFonts w:eastAsia="Calibri" w:hint="cs"/>
                <w:sz w:val="18"/>
                <w:szCs w:val="26"/>
                <w:lang w:bidi="ar-IQ"/>
              </w:rPr>
            </w:pPr>
            <w:r>
              <w:rPr>
                <w:rFonts w:eastAsia="Calibri" w:hint="cs"/>
                <w:sz w:val="18"/>
                <w:szCs w:val="26"/>
                <w:rtl/>
                <w:lang w:bidi="ar-IQ"/>
              </w:rPr>
              <w:t>4</w:t>
            </w:r>
          </w:p>
        </w:tc>
        <w:tc>
          <w:tcPr>
            <w:tcW w:w="1706"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بغداد</w:t>
            </w:r>
          </w:p>
        </w:tc>
        <w:tc>
          <w:tcPr>
            <w:tcW w:w="1942"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57 منها 2 للمكونات</w:t>
            </w:r>
          </w:p>
        </w:tc>
        <w:tc>
          <w:tcPr>
            <w:tcW w:w="654"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16</w:t>
            </w:r>
          </w:p>
        </w:tc>
      </w:tr>
      <w:tr w:rsidR="003B2B29" w:rsidRPr="003B2B29" w:rsidTr="003B2B29">
        <w:tc>
          <w:tcPr>
            <w:tcW w:w="698" w:type="pct"/>
          </w:tcPr>
          <w:p w:rsidR="003B2B29" w:rsidRPr="003B2B29" w:rsidRDefault="003B2B29" w:rsidP="003B2B29">
            <w:pPr>
              <w:spacing w:before="20" w:after="40" w:line="300" w:lineRule="exact"/>
              <w:ind w:left="57" w:right="57"/>
              <w:contextualSpacing/>
              <w:rPr>
                <w:rFonts w:eastAsia="Calibri" w:hint="cs"/>
                <w:sz w:val="18"/>
                <w:szCs w:val="26"/>
                <w:lang w:bidi="ar-IQ"/>
              </w:rPr>
            </w:pPr>
            <w:r w:rsidRPr="003B2B29">
              <w:rPr>
                <w:rFonts w:eastAsia="Calibri" w:hint="cs"/>
                <w:sz w:val="18"/>
                <w:szCs w:val="26"/>
                <w:rtl/>
                <w:lang w:bidi="ar-IQ"/>
              </w:rPr>
              <w:t>5</w:t>
            </w:r>
          </w:p>
        </w:tc>
        <w:tc>
          <w:tcPr>
            <w:tcW w:w="1706"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الديوانية</w:t>
            </w:r>
          </w:p>
        </w:tc>
        <w:tc>
          <w:tcPr>
            <w:tcW w:w="1942"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28</w:t>
            </w:r>
          </w:p>
        </w:tc>
        <w:tc>
          <w:tcPr>
            <w:tcW w:w="654"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6</w:t>
            </w:r>
          </w:p>
        </w:tc>
      </w:tr>
      <w:tr w:rsidR="003B2B29" w:rsidRPr="003B2B29" w:rsidTr="003B2B29">
        <w:tc>
          <w:tcPr>
            <w:tcW w:w="698" w:type="pct"/>
          </w:tcPr>
          <w:p w:rsidR="003B2B29" w:rsidRPr="003B2B29" w:rsidRDefault="003B2B29" w:rsidP="003B2B29">
            <w:pPr>
              <w:spacing w:before="20" w:after="40" w:line="300" w:lineRule="exact"/>
              <w:ind w:left="57" w:right="57"/>
              <w:contextualSpacing/>
              <w:rPr>
                <w:rFonts w:eastAsia="Calibri" w:hint="cs"/>
                <w:sz w:val="18"/>
                <w:szCs w:val="26"/>
                <w:lang w:bidi="ar-IQ"/>
              </w:rPr>
            </w:pPr>
            <w:r w:rsidRPr="003B2B29">
              <w:rPr>
                <w:rFonts w:eastAsia="Calibri" w:hint="cs"/>
                <w:sz w:val="18"/>
                <w:szCs w:val="26"/>
                <w:rtl/>
                <w:lang w:bidi="ar-IQ"/>
              </w:rPr>
              <w:t>6</w:t>
            </w:r>
          </w:p>
        </w:tc>
        <w:tc>
          <w:tcPr>
            <w:tcW w:w="1706"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بابل</w:t>
            </w:r>
          </w:p>
        </w:tc>
        <w:tc>
          <w:tcPr>
            <w:tcW w:w="1942"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30</w:t>
            </w:r>
          </w:p>
        </w:tc>
        <w:tc>
          <w:tcPr>
            <w:tcW w:w="654"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8</w:t>
            </w:r>
          </w:p>
        </w:tc>
      </w:tr>
      <w:tr w:rsidR="003B2B29" w:rsidRPr="003B2B29" w:rsidTr="003B2B29">
        <w:tc>
          <w:tcPr>
            <w:tcW w:w="698" w:type="pct"/>
          </w:tcPr>
          <w:p w:rsidR="003B2B29" w:rsidRPr="003B2B29" w:rsidRDefault="003B2B29" w:rsidP="003B2B29">
            <w:pPr>
              <w:spacing w:before="20" w:after="40" w:line="300" w:lineRule="exact"/>
              <w:ind w:left="57" w:right="57"/>
              <w:contextualSpacing/>
              <w:rPr>
                <w:rFonts w:eastAsia="Calibri" w:hint="cs"/>
                <w:sz w:val="18"/>
                <w:szCs w:val="26"/>
                <w:lang w:bidi="ar-IQ"/>
              </w:rPr>
            </w:pPr>
            <w:r w:rsidRPr="003B2B29">
              <w:rPr>
                <w:rFonts w:eastAsia="Calibri" w:hint="cs"/>
                <w:sz w:val="18"/>
                <w:szCs w:val="26"/>
                <w:rtl/>
                <w:lang w:bidi="ar-IQ"/>
              </w:rPr>
              <w:t>7</w:t>
            </w:r>
          </w:p>
        </w:tc>
        <w:tc>
          <w:tcPr>
            <w:tcW w:w="1706"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النجف</w:t>
            </w:r>
          </w:p>
        </w:tc>
        <w:tc>
          <w:tcPr>
            <w:tcW w:w="1942"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28</w:t>
            </w:r>
          </w:p>
        </w:tc>
        <w:tc>
          <w:tcPr>
            <w:tcW w:w="654"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7</w:t>
            </w:r>
          </w:p>
        </w:tc>
      </w:tr>
      <w:tr w:rsidR="003B2B29" w:rsidRPr="003B2B29" w:rsidTr="003B2B29">
        <w:tc>
          <w:tcPr>
            <w:tcW w:w="698" w:type="pct"/>
          </w:tcPr>
          <w:p w:rsidR="003B2B29" w:rsidRPr="003B2B29" w:rsidRDefault="003B2B29" w:rsidP="003B2B29">
            <w:pPr>
              <w:spacing w:before="20" w:after="40" w:line="300" w:lineRule="exact"/>
              <w:ind w:left="57" w:right="57"/>
              <w:contextualSpacing/>
              <w:rPr>
                <w:rFonts w:eastAsia="Calibri" w:hint="cs"/>
                <w:sz w:val="18"/>
                <w:szCs w:val="26"/>
                <w:lang w:bidi="ar-IQ"/>
              </w:rPr>
            </w:pPr>
            <w:r w:rsidRPr="003B2B29">
              <w:rPr>
                <w:rFonts w:eastAsia="Calibri" w:hint="cs"/>
                <w:sz w:val="18"/>
                <w:szCs w:val="26"/>
                <w:rtl/>
                <w:lang w:bidi="ar-IQ"/>
              </w:rPr>
              <w:t>8</w:t>
            </w:r>
          </w:p>
        </w:tc>
        <w:tc>
          <w:tcPr>
            <w:tcW w:w="1706" w:type="pct"/>
          </w:tcPr>
          <w:p w:rsidR="003B2B29" w:rsidRPr="003B2B29" w:rsidRDefault="00411690" w:rsidP="003B2B29">
            <w:pPr>
              <w:spacing w:before="20" w:after="40" w:line="300" w:lineRule="exact"/>
              <w:ind w:left="57" w:right="57"/>
              <w:rPr>
                <w:rFonts w:eastAsia="Calibri"/>
                <w:sz w:val="18"/>
                <w:szCs w:val="26"/>
                <w:rtl/>
                <w:lang w:bidi="ar-IQ"/>
              </w:rPr>
            </w:pPr>
            <w:proofErr w:type="spellStart"/>
            <w:r>
              <w:rPr>
                <w:rFonts w:eastAsia="Calibri"/>
                <w:sz w:val="18"/>
                <w:szCs w:val="26"/>
                <w:rtl/>
                <w:lang w:bidi="ar-IQ"/>
              </w:rPr>
              <w:t>دي</w:t>
            </w:r>
            <w:r>
              <w:rPr>
                <w:rFonts w:eastAsia="Calibri" w:hint="cs"/>
                <w:sz w:val="18"/>
                <w:szCs w:val="26"/>
                <w:rtl/>
                <w:lang w:bidi="ar-IQ"/>
              </w:rPr>
              <w:t>ا</w:t>
            </w:r>
            <w:r w:rsidR="003B2B29" w:rsidRPr="003B2B29">
              <w:rPr>
                <w:rFonts w:eastAsia="Calibri"/>
                <w:sz w:val="18"/>
                <w:szCs w:val="26"/>
                <w:rtl/>
                <w:lang w:bidi="ar-IQ"/>
              </w:rPr>
              <w:t>لى</w:t>
            </w:r>
            <w:proofErr w:type="spellEnd"/>
          </w:p>
        </w:tc>
        <w:tc>
          <w:tcPr>
            <w:tcW w:w="1942"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29</w:t>
            </w:r>
          </w:p>
        </w:tc>
        <w:tc>
          <w:tcPr>
            <w:tcW w:w="654"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8</w:t>
            </w:r>
          </w:p>
        </w:tc>
      </w:tr>
      <w:tr w:rsidR="003B2B29" w:rsidRPr="003B2B29" w:rsidTr="003B2B29">
        <w:tc>
          <w:tcPr>
            <w:tcW w:w="698" w:type="pct"/>
          </w:tcPr>
          <w:p w:rsidR="003B2B29" w:rsidRPr="003B2B29" w:rsidRDefault="003B2B29" w:rsidP="003B2B29">
            <w:pPr>
              <w:spacing w:before="20" w:after="40" w:line="300" w:lineRule="exact"/>
              <w:ind w:left="57" w:right="57"/>
              <w:contextualSpacing/>
              <w:rPr>
                <w:rFonts w:eastAsia="Calibri" w:hint="cs"/>
                <w:sz w:val="18"/>
                <w:szCs w:val="26"/>
                <w:lang w:bidi="ar-IQ"/>
              </w:rPr>
            </w:pPr>
            <w:r w:rsidRPr="003B2B29">
              <w:rPr>
                <w:rFonts w:eastAsia="Calibri" w:hint="cs"/>
                <w:sz w:val="18"/>
                <w:szCs w:val="26"/>
                <w:rtl/>
                <w:lang w:bidi="ar-IQ"/>
              </w:rPr>
              <w:t>9</w:t>
            </w:r>
          </w:p>
        </w:tc>
        <w:tc>
          <w:tcPr>
            <w:tcW w:w="1706"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كربلاء</w:t>
            </w:r>
          </w:p>
        </w:tc>
        <w:tc>
          <w:tcPr>
            <w:tcW w:w="1942"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27</w:t>
            </w:r>
          </w:p>
        </w:tc>
        <w:tc>
          <w:tcPr>
            <w:tcW w:w="654"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8</w:t>
            </w:r>
          </w:p>
        </w:tc>
      </w:tr>
      <w:tr w:rsidR="003B2B29" w:rsidRPr="003B2B29" w:rsidTr="003B2B29">
        <w:tc>
          <w:tcPr>
            <w:tcW w:w="698" w:type="pct"/>
          </w:tcPr>
          <w:p w:rsidR="003B2B29" w:rsidRPr="003B2B29" w:rsidRDefault="003B2B29" w:rsidP="003B2B29">
            <w:pPr>
              <w:spacing w:before="20" w:after="40" w:line="300" w:lineRule="exact"/>
              <w:ind w:left="57" w:right="57"/>
              <w:contextualSpacing/>
              <w:rPr>
                <w:rFonts w:eastAsia="Calibri" w:hint="cs"/>
                <w:sz w:val="18"/>
                <w:szCs w:val="26"/>
                <w:lang w:bidi="ar-IQ"/>
              </w:rPr>
            </w:pPr>
            <w:r w:rsidRPr="003B2B29">
              <w:rPr>
                <w:rFonts w:eastAsia="Calibri" w:hint="cs"/>
                <w:sz w:val="18"/>
                <w:szCs w:val="26"/>
                <w:rtl/>
                <w:lang w:bidi="ar-IQ"/>
              </w:rPr>
              <w:t>10</w:t>
            </w:r>
          </w:p>
        </w:tc>
        <w:tc>
          <w:tcPr>
            <w:tcW w:w="1706"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المثنى</w:t>
            </w:r>
          </w:p>
        </w:tc>
        <w:tc>
          <w:tcPr>
            <w:tcW w:w="1942"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26</w:t>
            </w:r>
          </w:p>
        </w:tc>
        <w:tc>
          <w:tcPr>
            <w:tcW w:w="654"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4</w:t>
            </w:r>
          </w:p>
        </w:tc>
      </w:tr>
      <w:tr w:rsidR="003B2B29" w:rsidRPr="003B2B29" w:rsidTr="003B2B29">
        <w:tc>
          <w:tcPr>
            <w:tcW w:w="698" w:type="pct"/>
          </w:tcPr>
          <w:p w:rsidR="003B2B29" w:rsidRPr="003B2B29" w:rsidRDefault="003B2B29" w:rsidP="003B2B29">
            <w:pPr>
              <w:spacing w:before="20" w:after="40" w:line="300" w:lineRule="exact"/>
              <w:ind w:left="57" w:right="57"/>
              <w:contextualSpacing/>
              <w:rPr>
                <w:rFonts w:eastAsia="Calibri" w:hint="cs"/>
                <w:sz w:val="18"/>
                <w:szCs w:val="26"/>
                <w:lang w:bidi="ar-IQ"/>
              </w:rPr>
            </w:pPr>
            <w:r w:rsidRPr="003B2B29">
              <w:rPr>
                <w:rFonts w:eastAsia="Calibri" w:hint="cs"/>
                <w:sz w:val="18"/>
                <w:szCs w:val="26"/>
                <w:rtl/>
                <w:lang w:bidi="ar-IQ"/>
              </w:rPr>
              <w:t>11</w:t>
            </w:r>
          </w:p>
        </w:tc>
        <w:tc>
          <w:tcPr>
            <w:tcW w:w="1706"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ميسان</w:t>
            </w:r>
          </w:p>
        </w:tc>
        <w:tc>
          <w:tcPr>
            <w:tcW w:w="1942"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27</w:t>
            </w:r>
          </w:p>
        </w:tc>
        <w:tc>
          <w:tcPr>
            <w:tcW w:w="654"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7</w:t>
            </w:r>
          </w:p>
        </w:tc>
      </w:tr>
      <w:tr w:rsidR="003B2B29" w:rsidRPr="003B2B29" w:rsidTr="003B2B29">
        <w:tc>
          <w:tcPr>
            <w:tcW w:w="698" w:type="pct"/>
          </w:tcPr>
          <w:p w:rsidR="003B2B29" w:rsidRPr="003B2B29" w:rsidRDefault="003B2B29" w:rsidP="003B2B29">
            <w:pPr>
              <w:spacing w:before="20" w:after="40" w:line="300" w:lineRule="exact"/>
              <w:ind w:left="57" w:right="57"/>
              <w:contextualSpacing/>
              <w:rPr>
                <w:rFonts w:eastAsia="Calibri" w:hint="cs"/>
                <w:sz w:val="18"/>
                <w:szCs w:val="26"/>
                <w:lang w:bidi="ar-IQ"/>
              </w:rPr>
            </w:pPr>
            <w:r w:rsidRPr="003B2B29">
              <w:rPr>
                <w:rFonts w:eastAsia="Calibri" w:hint="cs"/>
                <w:sz w:val="18"/>
                <w:szCs w:val="26"/>
                <w:rtl/>
                <w:lang w:bidi="ar-IQ"/>
              </w:rPr>
              <w:t>12</w:t>
            </w:r>
          </w:p>
        </w:tc>
        <w:tc>
          <w:tcPr>
            <w:tcW w:w="1706"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واسط</w:t>
            </w:r>
          </w:p>
        </w:tc>
        <w:tc>
          <w:tcPr>
            <w:tcW w:w="1942"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28</w:t>
            </w:r>
          </w:p>
        </w:tc>
        <w:tc>
          <w:tcPr>
            <w:tcW w:w="654"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9</w:t>
            </w:r>
          </w:p>
        </w:tc>
      </w:tr>
      <w:tr w:rsidR="003B2B29" w:rsidRPr="003B2B29" w:rsidTr="003B2B29">
        <w:tc>
          <w:tcPr>
            <w:tcW w:w="698" w:type="pct"/>
          </w:tcPr>
          <w:p w:rsidR="003B2B29" w:rsidRPr="003B2B29" w:rsidRDefault="003B2B29" w:rsidP="003B2B29">
            <w:pPr>
              <w:spacing w:before="20" w:after="40" w:line="300" w:lineRule="exact"/>
              <w:ind w:left="57" w:right="57"/>
              <w:contextualSpacing/>
              <w:rPr>
                <w:rFonts w:eastAsia="Calibri" w:hint="cs"/>
                <w:sz w:val="18"/>
                <w:szCs w:val="26"/>
                <w:lang w:bidi="ar-IQ"/>
              </w:rPr>
            </w:pPr>
            <w:r w:rsidRPr="003B2B29">
              <w:rPr>
                <w:rFonts w:eastAsia="Calibri" w:hint="cs"/>
                <w:sz w:val="18"/>
                <w:szCs w:val="26"/>
                <w:rtl/>
                <w:lang w:bidi="ar-IQ"/>
              </w:rPr>
              <w:t>13</w:t>
            </w:r>
          </w:p>
        </w:tc>
        <w:tc>
          <w:tcPr>
            <w:tcW w:w="1706"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ذي قار</w:t>
            </w:r>
          </w:p>
        </w:tc>
        <w:tc>
          <w:tcPr>
            <w:tcW w:w="1942" w:type="pct"/>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31</w:t>
            </w:r>
          </w:p>
        </w:tc>
        <w:tc>
          <w:tcPr>
            <w:tcW w:w="654" w:type="pct"/>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8</w:t>
            </w:r>
          </w:p>
        </w:tc>
      </w:tr>
      <w:tr w:rsidR="003B2B29" w:rsidRPr="003B2B29" w:rsidTr="003B2B29">
        <w:tc>
          <w:tcPr>
            <w:tcW w:w="698" w:type="pct"/>
            <w:tcBorders>
              <w:bottom w:val="single" w:sz="4" w:space="0" w:color="auto"/>
            </w:tcBorders>
          </w:tcPr>
          <w:p w:rsidR="003B2B29" w:rsidRPr="003B2B29" w:rsidRDefault="003B2B29" w:rsidP="003B2B29">
            <w:pPr>
              <w:spacing w:before="20" w:after="40" w:line="300" w:lineRule="exact"/>
              <w:ind w:left="57" w:right="57"/>
              <w:contextualSpacing/>
              <w:rPr>
                <w:rFonts w:eastAsia="Calibri" w:hint="cs"/>
                <w:sz w:val="18"/>
                <w:szCs w:val="26"/>
                <w:lang w:bidi="ar-IQ"/>
              </w:rPr>
            </w:pPr>
            <w:r w:rsidRPr="003B2B29">
              <w:rPr>
                <w:rFonts w:eastAsia="Calibri" w:hint="cs"/>
                <w:sz w:val="18"/>
                <w:szCs w:val="26"/>
                <w:rtl/>
                <w:lang w:bidi="ar-IQ"/>
              </w:rPr>
              <w:t>14</w:t>
            </w:r>
          </w:p>
        </w:tc>
        <w:tc>
          <w:tcPr>
            <w:tcW w:w="1706" w:type="pct"/>
            <w:tcBorders>
              <w:bottom w:val="single" w:sz="4" w:space="0" w:color="auto"/>
            </w:tcBorders>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صلاح الدين</w:t>
            </w:r>
          </w:p>
        </w:tc>
        <w:tc>
          <w:tcPr>
            <w:tcW w:w="1942" w:type="pct"/>
            <w:tcBorders>
              <w:bottom w:val="single" w:sz="4" w:space="0" w:color="auto"/>
            </w:tcBorders>
          </w:tcPr>
          <w:p w:rsidR="003B2B29" w:rsidRPr="003B2B29" w:rsidRDefault="003B2B29" w:rsidP="003B2B29">
            <w:pPr>
              <w:spacing w:before="20" w:after="40" w:line="300" w:lineRule="exact"/>
              <w:ind w:left="57" w:right="57"/>
              <w:rPr>
                <w:rFonts w:eastAsia="Calibri"/>
                <w:sz w:val="18"/>
                <w:szCs w:val="26"/>
                <w:rtl/>
                <w:lang w:bidi="ar-IQ"/>
              </w:rPr>
            </w:pPr>
            <w:r w:rsidRPr="003B2B29">
              <w:rPr>
                <w:rFonts w:eastAsia="Calibri"/>
                <w:sz w:val="18"/>
                <w:szCs w:val="26"/>
                <w:rtl/>
                <w:lang w:bidi="ar-IQ"/>
              </w:rPr>
              <w:t>28</w:t>
            </w:r>
          </w:p>
        </w:tc>
        <w:tc>
          <w:tcPr>
            <w:tcW w:w="654" w:type="pct"/>
            <w:tcBorders>
              <w:bottom w:val="single" w:sz="4" w:space="0" w:color="auto"/>
            </w:tcBorders>
          </w:tcPr>
          <w:p w:rsidR="003B2B29" w:rsidRPr="003B2B29" w:rsidRDefault="003B2B29" w:rsidP="003B2B29">
            <w:pPr>
              <w:spacing w:before="20" w:after="40" w:line="300" w:lineRule="exact"/>
              <w:ind w:left="57" w:right="57"/>
              <w:rPr>
                <w:rFonts w:eastAsia="Calibri"/>
                <w:sz w:val="18"/>
                <w:szCs w:val="26"/>
                <w:lang w:bidi="ar-IQ"/>
              </w:rPr>
            </w:pPr>
            <w:r w:rsidRPr="003B2B29">
              <w:rPr>
                <w:rFonts w:eastAsia="Calibri"/>
                <w:sz w:val="18"/>
                <w:szCs w:val="26"/>
                <w:rtl/>
                <w:lang w:bidi="ar-IQ"/>
              </w:rPr>
              <w:t>4</w:t>
            </w:r>
          </w:p>
        </w:tc>
      </w:tr>
      <w:tr w:rsidR="00411690" w:rsidRPr="003B2B29" w:rsidTr="003B2B29">
        <w:tc>
          <w:tcPr>
            <w:tcW w:w="2404" w:type="pct"/>
            <w:gridSpan w:val="2"/>
            <w:tcBorders>
              <w:top w:val="single" w:sz="4" w:space="0" w:color="auto"/>
              <w:bottom w:val="single" w:sz="12" w:space="0" w:color="auto"/>
            </w:tcBorders>
          </w:tcPr>
          <w:p w:rsidR="00411690" w:rsidRPr="003B2B29" w:rsidRDefault="00411690" w:rsidP="003B2B29">
            <w:pPr>
              <w:spacing w:before="20" w:after="40" w:line="300" w:lineRule="exact"/>
              <w:ind w:left="57" w:right="57" w:firstLine="334"/>
              <w:rPr>
                <w:rFonts w:eastAsia="Calibri"/>
                <w:b/>
                <w:bCs/>
                <w:sz w:val="18"/>
                <w:szCs w:val="26"/>
                <w:rtl/>
                <w:lang w:bidi="ar-IQ"/>
              </w:rPr>
            </w:pPr>
            <w:r w:rsidRPr="003B2B29">
              <w:rPr>
                <w:rFonts w:eastAsia="Calibri"/>
                <w:b/>
                <w:bCs/>
                <w:sz w:val="18"/>
                <w:szCs w:val="26"/>
                <w:rtl/>
                <w:lang w:bidi="ar-IQ"/>
              </w:rPr>
              <w:t>المجموع</w:t>
            </w:r>
          </w:p>
        </w:tc>
        <w:tc>
          <w:tcPr>
            <w:tcW w:w="1942" w:type="pct"/>
            <w:tcBorders>
              <w:top w:val="single" w:sz="4" w:space="0" w:color="auto"/>
              <w:bottom w:val="single" w:sz="12" w:space="0" w:color="auto"/>
            </w:tcBorders>
          </w:tcPr>
          <w:p w:rsidR="00411690" w:rsidRPr="003B2B29" w:rsidRDefault="00411690" w:rsidP="003B2B29">
            <w:pPr>
              <w:spacing w:before="20" w:after="40" w:line="300" w:lineRule="exact"/>
              <w:ind w:left="57" w:right="57"/>
              <w:rPr>
                <w:rFonts w:eastAsia="Calibri" w:hint="cs"/>
                <w:b/>
                <w:bCs/>
                <w:sz w:val="18"/>
                <w:szCs w:val="26"/>
                <w:rtl/>
                <w:lang w:bidi="ar-IQ"/>
              </w:rPr>
            </w:pPr>
            <w:r>
              <w:rPr>
                <w:rFonts w:eastAsia="Calibri" w:hint="cs"/>
                <w:b/>
                <w:bCs/>
                <w:sz w:val="18"/>
                <w:szCs w:val="26"/>
                <w:rtl/>
                <w:lang w:bidi="ar-IQ"/>
              </w:rPr>
              <w:t>440</w:t>
            </w:r>
          </w:p>
        </w:tc>
        <w:tc>
          <w:tcPr>
            <w:tcW w:w="654" w:type="pct"/>
            <w:tcBorders>
              <w:top w:val="single" w:sz="4" w:space="0" w:color="auto"/>
              <w:bottom w:val="single" w:sz="12" w:space="0" w:color="auto"/>
            </w:tcBorders>
          </w:tcPr>
          <w:p w:rsidR="00411690" w:rsidRPr="003B2B29" w:rsidRDefault="00411690" w:rsidP="003D01FF">
            <w:pPr>
              <w:spacing w:before="20" w:after="40" w:line="300" w:lineRule="exact"/>
              <w:ind w:left="57" w:right="57"/>
              <w:rPr>
                <w:rFonts w:eastAsia="Calibri"/>
                <w:b/>
                <w:bCs/>
                <w:sz w:val="18"/>
                <w:szCs w:val="26"/>
                <w:rtl/>
                <w:lang w:bidi="ar-IQ"/>
              </w:rPr>
            </w:pPr>
            <w:r w:rsidRPr="003B2B29">
              <w:rPr>
                <w:rFonts w:eastAsia="Calibri"/>
                <w:b/>
                <w:bCs/>
                <w:sz w:val="18"/>
                <w:szCs w:val="26"/>
                <w:rtl/>
                <w:lang w:bidi="ar-IQ"/>
              </w:rPr>
              <w:t>110</w:t>
            </w:r>
          </w:p>
        </w:tc>
      </w:tr>
    </w:tbl>
    <w:p w:rsidR="009B51A2" w:rsidRPr="001E1DDE" w:rsidRDefault="003B2B29" w:rsidP="003B2B29">
      <w:pPr>
        <w:pStyle w:val="HChGA"/>
        <w:rPr>
          <w:rFonts w:hint="cs"/>
          <w:rtl/>
        </w:rPr>
      </w:pPr>
      <w:r>
        <w:rPr>
          <w:rFonts w:hint="cs"/>
          <w:rtl/>
        </w:rPr>
        <w:tab/>
      </w:r>
      <w:bookmarkStart w:id="6" w:name="_Toc373419098"/>
      <w:r>
        <w:rPr>
          <w:rtl/>
        </w:rPr>
        <w:t>ثالثا</w:t>
      </w:r>
      <w:r>
        <w:rPr>
          <w:rFonts w:hint="cs"/>
          <w:rtl/>
        </w:rPr>
        <w:t>ً</w:t>
      </w:r>
      <w:r>
        <w:rPr>
          <w:rtl/>
        </w:rPr>
        <w:t>-</w:t>
      </w:r>
      <w:r>
        <w:rPr>
          <w:rFonts w:hint="cs"/>
          <w:rtl/>
        </w:rPr>
        <w:tab/>
      </w:r>
      <w:r w:rsidR="009B51A2" w:rsidRPr="001E1DDE">
        <w:rPr>
          <w:rtl/>
        </w:rPr>
        <w:t>بيان آثار المساعدة والتعاون الاقتصاديين والتقنيين الدوليين</w:t>
      </w:r>
      <w:r w:rsidR="009B51A2" w:rsidRPr="001E1DDE">
        <w:rPr>
          <w:rFonts w:hint="cs"/>
          <w:rtl/>
        </w:rPr>
        <w:t xml:space="preserve"> (المادة 2)</w:t>
      </w:r>
      <w:bookmarkEnd w:id="6"/>
    </w:p>
    <w:p w:rsidR="009B51A2" w:rsidRPr="001E1DDE" w:rsidRDefault="003B2B29" w:rsidP="00206D30">
      <w:pPr>
        <w:pStyle w:val="SingleTxtGA"/>
        <w:spacing w:after="100"/>
        <w:rPr>
          <w:rtl/>
          <w:lang w:bidi="ar-IQ"/>
        </w:rPr>
      </w:pPr>
      <w:r>
        <w:rPr>
          <w:rFonts w:hint="cs"/>
          <w:rtl/>
          <w:lang w:bidi="ar-IQ"/>
        </w:rPr>
        <w:t>41-</w:t>
      </w:r>
      <w:r>
        <w:rPr>
          <w:rFonts w:hint="cs"/>
          <w:rtl/>
          <w:lang w:bidi="ar-IQ"/>
        </w:rPr>
        <w:tab/>
      </w:r>
      <w:r w:rsidR="009B51A2" w:rsidRPr="001E1DDE">
        <w:rPr>
          <w:rtl/>
          <w:lang w:bidi="ar-IQ"/>
        </w:rPr>
        <w:t xml:space="preserve">في مجال ممارسة الحق في العمل فقد تم تنفيذ العديد من المشاريع بالتنسيق مع المنظمات الدولية بهدف </w:t>
      </w:r>
      <w:r w:rsidR="009B51A2" w:rsidRPr="001E1DDE">
        <w:rPr>
          <w:rFonts w:hint="cs"/>
          <w:rtl/>
          <w:lang w:bidi="ar-IQ"/>
        </w:rPr>
        <w:t>إعطاء</w:t>
      </w:r>
      <w:r w:rsidR="009B51A2" w:rsidRPr="001E1DDE">
        <w:rPr>
          <w:rtl/>
          <w:lang w:bidi="ar-IQ"/>
        </w:rPr>
        <w:t xml:space="preserve"> منح ميسرة </w:t>
      </w:r>
      <w:r w:rsidR="009B51A2" w:rsidRPr="001E1DDE">
        <w:rPr>
          <w:rFonts w:hint="cs"/>
          <w:rtl/>
          <w:lang w:bidi="ar-IQ"/>
        </w:rPr>
        <w:t>لإنشاء</w:t>
      </w:r>
      <w:r w:rsidR="009B51A2" w:rsidRPr="001E1DDE">
        <w:rPr>
          <w:rtl/>
          <w:lang w:bidi="ar-IQ"/>
        </w:rPr>
        <w:t xml:space="preserve"> مشاريع مدرة للدخل لتحسين المستوى المعاشي </w:t>
      </w:r>
      <w:r w:rsidR="009B51A2" w:rsidRPr="001E1DDE">
        <w:rPr>
          <w:rFonts w:hint="cs"/>
          <w:rtl/>
          <w:lang w:bidi="ar-IQ"/>
        </w:rPr>
        <w:t>إضافة</w:t>
      </w:r>
      <w:r w:rsidR="009B51A2" w:rsidRPr="001E1DDE">
        <w:rPr>
          <w:rtl/>
          <w:lang w:bidi="ar-IQ"/>
        </w:rPr>
        <w:t xml:space="preserve"> إلى التدريب والتدريب </w:t>
      </w:r>
      <w:r w:rsidR="009B51A2" w:rsidRPr="001E1DDE">
        <w:rPr>
          <w:rFonts w:hint="cs"/>
          <w:rtl/>
          <w:lang w:bidi="ar-IQ"/>
        </w:rPr>
        <w:t>أثناء</w:t>
      </w:r>
      <w:r w:rsidR="009B51A2" w:rsidRPr="001E1DDE">
        <w:rPr>
          <w:rtl/>
          <w:lang w:bidi="ar-IQ"/>
        </w:rPr>
        <w:t xml:space="preserve"> العمل </w:t>
      </w:r>
      <w:r w:rsidR="009B51A2" w:rsidRPr="001E1DDE">
        <w:rPr>
          <w:rFonts w:hint="cs"/>
          <w:rtl/>
          <w:lang w:bidi="ar-IQ"/>
        </w:rPr>
        <w:t>لإكساب</w:t>
      </w:r>
      <w:r w:rsidR="009B51A2" w:rsidRPr="001E1DDE">
        <w:rPr>
          <w:rtl/>
          <w:lang w:bidi="ar-IQ"/>
        </w:rPr>
        <w:t xml:space="preserve"> المهارات التي تساعد للحصول على فرص عمل ومهن مطلوبة في سوق العمل ومنح المتدربين مخصصات </w:t>
      </w:r>
      <w:r w:rsidR="009B51A2" w:rsidRPr="001E1DDE">
        <w:rPr>
          <w:rFonts w:hint="cs"/>
          <w:rtl/>
          <w:lang w:bidi="ar-IQ"/>
        </w:rPr>
        <w:t>إضافة</w:t>
      </w:r>
      <w:r w:rsidR="009B51A2" w:rsidRPr="001E1DDE">
        <w:rPr>
          <w:rtl/>
          <w:lang w:bidi="ar-IQ"/>
        </w:rPr>
        <w:t xml:space="preserve"> لعدة </w:t>
      </w:r>
      <w:r w:rsidR="009B51A2" w:rsidRPr="001E1DDE">
        <w:rPr>
          <w:rFonts w:hint="cs"/>
          <w:rtl/>
          <w:lang w:bidi="ar-IQ"/>
        </w:rPr>
        <w:t>أعمال</w:t>
      </w:r>
      <w:r w:rsidR="009B51A2" w:rsidRPr="001E1DDE">
        <w:rPr>
          <w:rtl/>
          <w:lang w:bidi="ar-IQ"/>
        </w:rPr>
        <w:t xml:space="preserve"> بعد التخرج ومن هذه المشاريع:</w:t>
      </w:r>
    </w:p>
    <w:p w:rsidR="009B51A2" w:rsidRPr="001E1DDE" w:rsidRDefault="003B2B29" w:rsidP="00206D30">
      <w:pPr>
        <w:pStyle w:val="SingleTxtGA"/>
        <w:spacing w:after="100"/>
      </w:pPr>
      <w:r>
        <w:rPr>
          <w:rFonts w:hint="cs"/>
          <w:rtl/>
          <w:lang w:bidi="ar-IQ"/>
        </w:rPr>
        <w:tab/>
      </w:r>
      <w:r w:rsidR="009B51A2" w:rsidRPr="001E1DDE">
        <w:rPr>
          <w:rFonts w:hint="cs"/>
          <w:rtl/>
          <w:lang w:bidi="ar-IQ"/>
        </w:rPr>
        <w:t>(أ)</w:t>
      </w:r>
      <w:r w:rsidR="009B51A2" w:rsidRPr="001E1DDE">
        <w:rPr>
          <w:rFonts w:hint="cs"/>
          <w:rtl/>
          <w:lang w:bidi="ar-IQ"/>
        </w:rPr>
        <w:tab/>
      </w:r>
      <w:r w:rsidR="009B51A2" w:rsidRPr="001E1DDE">
        <w:rPr>
          <w:rtl/>
          <w:lang w:bidi="ar-IQ"/>
        </w:rPr>
        <w:t xml:space="preserve">برنامج </w:t>
      </w:r>
      <w:r w:rsidR="009B51A2" w:rsidRPr="001E1DDE">
        <w:rPr>
          <w:rFonts w:hint="cs"/>
          <w:rtl/>
          <w:lang w:bidi="ar-IQ"/>
        </w:rPr>
        <w:t>الأمن</w:t>
      </w:r>
      <w:r w:rsidR="009B51A2" w:rsidRPr="001E1DDE">
        <w:rPr>
          <w:rtl/>
          <w:lang w:bidi="ar-IQ"/>
        </w:rPr>
        <w:t xml:space="preserve"> </w:t>
      </w:r>
      <w:r w:rsidR="009B51A2" w:rsidRPr="001E1DDE">
        <w:rPr>
          <w:rFonts w:hint="cs"/>
          <w:rtl/>
          <w:lang w:bidi="ar-IQ"/>
        </w:rPr>
        <w:t>الإنساني</w:t>
      </w:r>
      <w:r w:rsidR="009B51A2" w:rsidRPr="001E1DDE">
        <w:rPr>
          <w:rtl/>
          <w:lang w:bidi="ar-IQ"/>
        </w:rPr>
        <w:t xml:space="preserve"> بالتنسيق مع منظمة الهجرة الدولية وبمشاركة وزارة الهجرة والمهجرين يهدف إلى مساعدة المستفيدين (مهجرين </w:t>
      </w:r>
      <w:r w:rsidR="00F6767D">
        <w:rPr>
          <w:rFonts w:hint="cs"/>
          <w:rtl/>
          <w:lang w:bidi="ar-IQ"/>
        </w:rPr>
        <w:t>-</w:t>
      </w:r>
      <w:r w:rsidR="009B51A2" w:rsidRPr="001E1DDE">
        <w:rPr>
          <w:rtl/>
          <w:lang w:bidi="ar-IQ"/>
        </w:rPr>
        <w:t xml:space="preserve"> عاطلين </w:t>
      </w:r>
      <w:r w:rsidR="00F6767D">
        <w:rPr>
          <w:rFonts w:hint="cs"/>
          <w:rtl/>
          <w:lang w:bidi="ar-IQ"/>
        </w:rPr>
        <w:t>-</w:t>
      </w:r>
      <w:r w:rsidR="009B51A2" w:rsidRPr="001E1DDE">
        <w:rPr>
          <w:rtl/>
          <w:lang w:bidi="ar-IQ"/>
        </w:rPr>
        <w:t xml:space="preserve"> الفئات المتضررة اجتماعيا</w:t>
      </w:r>
      <w:r w:rsidR="00F6767D">
        <w:rPr>
          <w:rFonts w:hint="cs"/>
          <w:rtl/>
          <w:lang w:bidi="ar-IQ"/>
        </w:rPr>
        <w:t>ً</w:t>
      </w:r>
      <w:r w:rsidR="00F6767D">
        <w:rPr>
          <w:rtl/>
          <w:lang w:bidi="ar-IQ"/>
        </w:rPr>
        <w:t>) في خمس محافظات (</w:t>
      </w:r>
      <w:r w:rsidR="009B51A2" w:rsidRPr="001E1DDE">
        <w:rPr>
          <w:rtl/>
          <w:lang w:bidi="ar-IQ"/>
        </w:rPr>
        <w:t xml:space="preserve">بغداد </w:t>
      </w:r>
      <w:r w:rsidR="00F6767D">
        <w:rPr>
          <w:rFonts w:hint="cs"/>
          <w:rtl/>
          <w:lang w:bidi="ar-IQ"/>
        </w:rPr>
        <w:t>-</w:t>
      </w:r>
      <w:r w:rsidR="009B51A2" w:rsidRPr="001E1DDE">
        <w:rPr>
          <w:rtl/>
          <w:lang w:bidi="ar-IQ"/>
        </w:rPr>
        <w:t xml:space="preserve"> ميسان </w:t>
      </w:r>
      <w:r w:rsidR="00F6767D">
        <w:rPr>
          <w:rFonts w:hint="cs"/>
          <w:rtl/>
          <w:lang w:bidi="ar-IQ"/>
        </w:rPr>
        <w:t>-</w:t>
      </w:r>
      <w:r w:rsidR="009B51A2" w:rsidRPr="001E1DDE">
        <w:rPr>
          <w:rtl/>
          <w:lang w:bidi="ar-IQ"/>
        </w:rPr>
        <w:t xml:space="preserve"> الكوت </w:t>
      </w:r>
      <w:r w:rsidR="00F6767D">
        <w:rPr>
          <w:rFonts w:hint="cs"/>
          <w:rtl/>
          <w:lang w:bidi="ar-IQ"/>
        </w:rPr>
        <w:t>-</w:t>
      </w:r>
      <w:r w:rsidR="009B51A2" w:rsidRPr="001E1DDE">
        <w:rPr>
          <w:rtl/>
          <w:lang w:bidi="ar-IQ"/>
        </w:rPr>
        <w:t xml:space="preserve"> </w:t>
      </w:r>
      <w:r w:rsidR="009B51A2" w:rsidRPr="001E1DDE">
        <w:rPr>
          <w:rFonts w:hint="cs"/>
          <w:rtl/>
          <w:lang w:bidi="ar-IQ"/>
        </w:rPr>
        <w:t>ديالي</w:t>
      </w:r>
      <w:r w:rsidR="009B51A2" w:rsidRPr="001E1DDE">
        <w:rPr>
          <w:rtl/>
          <w:lang w:bidi="ar-IQ"/>
        </w:rPr>
        <w:t xml:space="preserve"> </w:t>
      </w:r>
      <w:r w:rsidR="00F6767D">
        <w:rPr>
          <w:rFonts w:hint="cs"/>
          <w:rtl/>
          <w:lang w:bidi="ar-IQ"/>
        </w:rPr>
        <w:t>-</w:t>
      </w:r>
      <w:r w:rsidR="009B51A2" w:rsidRPr="001E1DDE">
        <w:rPr>
          <w:rtl/>
          <w:lang w:bidi="ar-IQ"/>
        </w:rPr>
        <w:t xml:space="preserve"> موصل)</w:t>
      </w:r>
      <w:r w:rsidR="009B51A2" w:rsidRPr="001E1DDE">
        <w:rPr>
          <w:rFonts w:hint="cs"/>
          <w:rtl/>
          <w:lang w:bidi="ar-IQ"/>
        </w:rPr>
        <w:t>؛</w:t>
      </w:r>
    </w:p>
    <w:p w:rsidR="009B51A2" w:rsidRPr="001E1DDE" w:rsidRDefault="003B2B29" w:rsidP="00206D30">
      <w:pPr>
        <w:pStyle w:val="SingleTxtGA"/>
        <w:spacing w:after="100"/>
        <w:rPr>
          <w:rFonts w:hint="cs"/>
        </w:rPr>
      </w:pPr>
      <w:r>
        <w:rPr>
          <w:rFonts w:hint="cs"/>
          <w:rtl/>
          <w:lang w:bidi="ar-IQ"/>
        </w:rPr>
        <w:tab/>
      </w:r>
      <w:r w:rsidR="009B51A2" w:rsidRPr="001E1DDE">
        <w:rPr>
          <w:rFonts w:hint="cs"/>
          <w:rtl/>
          <w:lang w:bidi="ar-IQ"/>
        </w:rPr>
        <w:t>(ب)</w:t>
      </w:r>
      <w:r w:rsidR="009B51A2" w:rsidRPr="001E1DDE">
        <w:rPr>
          <w:rFonts w:hint="cs"/>
          <w:rtl/>
          <w:lang w:bidi="ar-IQ"/>
        </w:rPr>
        <w:tab/>
      </w:r>
      <w:r w:rsidR="009B51A2" w:rsidRPr="001E1DDE">
        <w:rPr>
          <w:rtl/>
          <w:lang w:bidi="ar-IQ"/>
        </w:rPr>
        <w:t xml:space="preserve">مشروع تنمية الصناعات الحرفية بالتنسيق مع منظمة </w:t>
      </w:r>
      <w:r w:rsidR="009B51A2" w:rsidRPr="001E1DDE">
        <w:rPr>
          <w:rFonts w:hint="cs"/>
          <w:rtl/>
          <w:lang w:bidi="ar-IQ"/>
        </w:rPr>
        <w:t>الأمم المتحدة للتنمية الصناعية (</w:t>
      </w:r>
      <w:r w:rsidR="009B51A2" w:rsidRPr="001E1DDE">
        <w:rPr>
          <w:rtl/>
          <w:lang w:bidi="ar-IQ"/>
        </w:rPr>
        <w:t>اليونيدو</w:t>
      </w:r>
      <w:r w:rsidR="009B51A2" w:rsidRPr="001E1DDE">
        <w:rPr>
          <w:rFonts w:hint="cs"/>
          <w:rtl/>
          <w:lang w:bidi="ar-IQ"/>
        </w:rPr>
        <w:t>)</w:t>
      </w:r>
      <w:r w:rsidR="009B51A2" w:rsidRPr="001E1DDE">
        <w:rPr>
          <w:rtl/>
          <w:lang w:bidi="ar-IQ"/>
        </w:rPr>
        <w:t xml:space="preserve"> وبمشاركة وزارة الزراعة وتتضمن </w:t>
      </w:r>
      <w:r w:rsidR="009B51A2" w:rsidRPr="001E1DDE">
        <w:rPr>
          <w:rFonts w:hint="cs"/>
          <w:rtl/>
          <w:lang w:bidi="ar-IQ"/>
        </w:rPr>
        <w:t>إشراك</w:t>
      </w:r>
      <w:r w:rsidR="009B51A2" w:rsidRPr="001E1DDE">
        <w:rPr>
          <w:rtl/>
          <w:lang w:bidi="ar-IQ"/>
        </w:rPr>
        <w:t xml:space="preserve"> الفئات المستفيدة (العاطلين) في </w:t>
      </w:r>
      <w:r w:rsidR="009B51A2" w:rsidRPr="001E1DDE">
        <w:rPr>
          <w:rFonts w:hint="cs"/>
          <w:rtl/>
          <w:lang w:bidi="ar-IQ"/>
        </w:rPr>
        <w:t>أربع</w:t>
      </w:r>
      <w:r w:rsidR="009B51A2" w:rsidRPr="001E1DDE">
        <w:rPr>
          <w:rtl/>
          <w:lang w:bidi="ar-IQ"/>
        </w:rPr>
        <w:t xml:space="preserve"> محافظات </w:t>
      </w:r>
      <w:r w:rsidR="009B51A2" w:rsidRPr="001E1DDE">
        <w:rPr>
          <w:rFonts w:hint="cs"/>
          <w:rtl/>
          <w:lang w:bidi="ar-IQ"/>
        </w:rPr>
        <w:t>(</w:t>
      </w:r>
      <w:r w:rsidR="009B51A2" w:rsidRPr="001E1DDE">
        <w:rPr>
          <w:rtl/>
          <w:lang w:bidi="ar-IQ"/>
        </w:rPr>
        <w:t xml:space="preserve">ناصرية </w:t>
      </w:r>
      <w:r w:rsidR="00F6767D">
        <w:rPr>
          <w:rFonts w:hint="cs"/>
          <w:rtl/>
          <w:lang w:bidi="ar-IQ"/>
        </w:rPr>
        <w:t>-</w:t>
      </w:r>
      <w:r w:rsidR="009B51A2" w:rsidRPr="001E1DDE">
        <w:rPr>
          <w:rtl/>
          <w:lang w:bidi="ar-IQ"/>
        </w:rPr>
        <w:t xml:space="preserve"> ديوانية </w:t>
      </w:r>
      <w:r w:rsidR="00F6767D">
        <w:rPr>
          <w:rFonts w:hint="cs"/>
          <w:rtl/>
          <w:lang w:bidi="ar-IQ"/>
        </w:rPr>
        <w:t>-</w:t>
      </w:r>
      <w:r w:rsidR="009B51A2" w:rsidRPr="001E1DDE">
        <w:rPr>
          <w:rtl/>
          <w:lang w:bidi="ar-IQ"/>
        </w:rPr>
        <w:t xml:space="preserve"> موصل </w:t>
      </w:r>
      <w:r w:rsidR="00F6767D">
        <w:rPr>
          <w:rFonts w:hint="cs"/>
          <w:rtl/>
          <w:lang w:bidi="ar-IQ"/>
        </w:rPr>
        <w:t>-</w:t>
      </w:r>
      <w:r w:rsidR="009B51A2" w:rsidRPr="001E1DDE">
        <w:rPr>
          <w:rtl/>
          <w:lang w:bidi="ar-IQ"/>
        </w:rPr>
        <w:t xml:space="preserve"> </w:t>
      </w:r>
      <w:proofErr w:type="spellStart"/>
      <w:r w:rsidR="0017106C">
        <w:rPr>
          <w:rFonts w:hint="cs"/>
          <w:rtl/>
          <w:lang w:bidi="ar-IQ"/>
        </w:rPr>
        <w:t>الأنبار</w:t>
      </w:r>
      <w:proofErr w:type="spellEnd"/>
      <w:r w:rsidR="009B51A2" w:rsidRPr="001E1DDE">
        <w:rPr>
          <w:rtl/>
          <w:lang w:bidi="ar-IQ"/>
        </w:rPr>
        <w:t>)</w:t>
      </w:r>
      <w:r w:rsidR="009B51A2" w:rsidRPr="001E1DDE">
        <w:rPr>
          <w:rFonts w:hint="cs"/>
          <w:rtl/>
          <w:lang w:bidi="ar-IQ"/>
        </w:rPr>
        <w:t>؛</w:t>
      </w:r>
    </w:p>
    <w:p w:rsidR="009B51A2" w:rsidRPr="001E1DDE" w:rsidRDefault="003B2B29" w:rsidP="00411690">
      <w:pPr>
        <w:pStyle w:val="SingleTxtGA"/>
        <w:spacing w:after="100"/>
        <w:rPr>
          <w:rFonts w:hint="cs"/>
        </w:rPr>
      </w:pPr>
      <w:r>
        <w:rPr>
          <w:rFonts w:hint="cs"/>
          <w:rtl/>
          <w:lang w:bidi="ar-IQ"/>
        </w:rPr>
        <w:tab/>
      </w:r>
      <w:r w:rsidR="009B51A2" w:rsidRPr="001E1DDE">
        <w:rPr>
          <w:rFonts w:hint="cs"/>
          <w:rtl/>
          <w:lang w:bidi="ar-IQ"/>
        </w:rPr>
        <w:t>(ج)</w:t>
      </w:r>
      <w:r w:rsidR="009B51A2" w:rsidRPr="001E1DDE">
        <w:rPr>
          <w:rFonts w:hint="cs"/>
          <w:rtl/>
          <w:lang w:bidi="ar-IQ"/>
        </w:rPr>
        <w:tab/>
      </w:r>
      <w:r w:rsidR="009B51A2" w:rsidRPr="001E1DDE">
        <w:rPr>
          <w:rtl/>
          <w:lang w:bidi="ar-IQ"/>
        </w:rPr>
        <w:t>مشروع تشغيل الشباب في محافظة البصرة (</w:t>
      </w:r>
      <w:r w:rsidR="009B51A2" w:rsidRPr="001E1DDE">
        <w:rPr>
          <w:sz w:val="22"/>
          <w:szCs w:val="22"/>
        </w:rPr>
        <w:t>DIFD</w:t>
      </w:r>
      <w:r w:rsidR="00411690">
        <w:rPr>
          <w:rFonts w:hint="cs"/>
          <w:rtl/>
          <w:lang w:bidi="ar-IQ"/>
        </w:rPr>
        <w:t>)</w:t>
      </w:r>
      <w:r w:rsidR="009B51A2" w:rsidRPr="001E1DDE">
        <w:rPr>
          <w:rtl/>
          <w:lang w:bidi="ar-IQ"/>
        </w:rPr>
        <w:t xml:space="preserve"> بالتنسيق مع وكالة التنمية البريطانية ويتضمن التدريب والتشغيل </w:t>
      </w:r>
      <w:r w:rsidR="009B51A2" w:rsidRPr="001E1DDE">
        <w:rPr>
          <w:rFonts w:hint="cs"/>
          <w:rtl/>
          <w:lang w:bidi="ar-IQ"/>
        </w:rPr>
        <w:t>أثناء</w:t>
      </w:r>
      <w:r w:rsidR="009B51A2" w:rsidRPr="001E1DDE">
        <w:rPr>
          <w:rtl/>
          <w:lang w:bidi="ar-IQ"/>
        </w:rPr>
        <w:t xml:space="preserve"> العمل بعدد (500) عاطل من الشباب</w:t>
      </w:r>
      <w:r w:rsidR="009B51A2" w:rsidRPr="001E1DDE">
        <w:rPr>
          <w:rFonts w:hint="cs"/>
          <w:rtl/>
          <w:lang w:bidi="ar-IQ"/>
        </w:rPr>
        <w:t>؛</w:t>
      </w:r>
    </w:p>
    <w:p w:rsidR="009B51A2" w:rsidRPr="001E1DDE" w:rsidRDefault="003B2B29" w:rsidP="00206D30">
      <w:pPr>
        <w:pStyle w:val="SingleTxtGA"/>
        <w:spacing w:after="100"/>
      </w:pPr>
      <w:r>
        <w:rPr>
          <w:rFonts w:hint="cs"/>
          <w:rtl/>
          <w:lang w:bidi="ar-IQ"/>
        </w:rPr>
        <w:tab/>
      </w:r>
      <w:r w:rsidR="009B51A2" w:rsidRPr="001E1DDE">
        <w:rPr>
          <w:rFonts w:hint="cs"/>
          <w:rtl/>
          <w:lang w:bidi="ar-IQ"/>
        </w:rPr>
        <w:t>(د)</w:t>
      </w:r>
      <w:r w:rsidR="009B51A2" w:rsidRPr="001E1DDE">
        <w:rPr>
          <w:rFonts w:hint="cs"/>
          <w:rtl/>
          <w:lang w:bidi="ar-IQ"/>
        </w:rPr>
        <w:tab/>
      </w:r>
      <w:r w:rsidR="009B51A2" w:rsidRPr="001E1DDE">
        <w:rPr>
          <w:rtl/>
          <w:lang w:bidi="ar-IQ"/>
        </w:rPr>
        <w:t xml:space="preserve">مشروع تجهيز مركز تدريب </w:t>
      </w:r>
      <w:proofErr w:type="spellStart"/>
      <w:r w:rsidR="0017106C">
        <w:rPr>
          <w:rFonts w:hint="cs"/>
          <w:rtl/>
          <w:lang w:bidi="ar-IQ"/>
        </w:rPr>
        <w:t>الأنبار</w:t>
      </w:r>
      <w:proofErr w:type="spellEnd"/>
      <w:r w:rsidR="009B51A2" w:rsidRPr="001E1DDE">
        <w:rPr>
          <w:rtl/>
          <w:lang w:bidi="ar-IQ"/>
        </w:rPr>
        <w:t xml:space="preserve"> بالتنسيق مع وكالة التنمية الكورية.</w:t>
      </w:r>
    </w:p>
    <w:p w:rsidR="009B51A2" w:rsidRPr="001E1DDE" w:rsidRDefault="003B2B29" w:rsidP="00206D30">
      <w:pPr>
        <w:pStyle w:val="SingleTxtGA"/>
        <w:spacing w:after="100"/>
        <w:rPr>
          <w:rtl/>
        </w:rPr>
      </w:pPr>
      <w:r>
        <w:rPr>
          <w:rFonts w:hint="cs"/>
          <w:rtl/>
          <w:lang w:bidi="ar-EG"/>
        </w:rPr>
        <w:t>42-</w:t>
      </w:r>
      <w:r>
        <w:rPr>
          <w:rFonts w:hint="cs"/>
          <w:rtl/>
          <w:lang w:bidi="ar-EG"/>
        </w:rPr>
        <w:tab/>
      </w:r>
      <w:r w:rsidR="009B51A2" w:rsidRPr="001E1DDE">
        <w:rPr>
          <w:rtl/>
          <w:lang w:bidi="ar-EG"/>
        </w:rPr>
        <w:t>وفي</w:t>
      </w:r>
      <w:r w:rsidR="00411690">
        <w:rPr>
          <w:rtl/>
          <w:lang w:bidi="ar-IQ"/>
        </w:rPr>
        <w:t xml:space="preserve"> مجال الحق في الصحة ف</w:t>
      </w:r>
      <w:r w:rsidR="00411690">
        <w:rPr>
          <w:rFonts w:hint="cs"/>
          <w:rtl/>
          <w:lang w:bidi="ar-IQ"/>
        </w:rPr>
        <w:t>إ</w:t>
      </w:r>
      <w:r w:rsidR="009B51A2" w:rsidRPr="001E1DDE">
        <w:rPr>
          <w:rtl/>
          <w:lang w:bidi="ar-IQ"/>
        </w:rPr>
        <w:t>ن وزارة الصحة تلقت عدة مساعدات لتعزيز ممارسة الحق في الصحة والارتقاء في الواقع الصحي من قبل عدة منظمات ودول مانحة على شكل بناء وتأهيل مراكز صحية وتجهيزها وإقامة عدة دورات تدريبية ومساعدات فنية من المنظمات الدولية المانحة ومنظمات الأمم المتحدة ومنها:</w:t>
      </w:r>
    </w:p>
    <w:p w:rsidR="009B51A2" w:rsidRPr="001E1DDE" w:rsidRDefault="003B2B29" w:rsidP="00206D30">
      <w:pPr>
        <w:pStyle w:val="Bullet1GA"/>
        <w:tabs>
          <w:tab w:val="clear" w:pos="2041"/>
          <w:tab w:val="num" w:pos="1939"/>
        </w:tabs>
        <w:bidi/>
        <w:spacing w:after="100"/>
        <w:ind w:left="1925"/>
        <w:rPr>
          <w:rtl/>
          <w:lang w:bidi="ar-IQ"/>
        </w:rPr>
      </w:pPr>
      <w:r>
        <w:rPr>
          <w:rtl/>
          <w:lang w:bidi="ar-IQ"/>
        </w:rPr>
        <w:t>منظمة الصحة العالمية</w:t>
      </w:r>
      <w:r>
        <w:rPr>
          <w:rFonts w:hint="cs"/>
          <w:rtl/>
          <w:lang w:bidi="ar-IQ"/>
        </w:rPr>
        <w:t>؛</w:t>
      </w:r>
    </w:p>
    <w:p w:rsidR="009B51A2" w:rsidRPr="003B2B29" w:rsidRDefault="009B51A2" w:rsidP="00206D30">
      <w:pPr>
        <w:pStyle w:val="Bullet1GA"/>
        <w:tabs>
          <w:tab w:val="clear" w:pos="2041"/>
          <w:tab w:val="num" w:pos="1939"/>
        </w:tabs>
        <w:bidi/>
        <w:spacing w:after="100"/>
        <w:ind w:left="1925"/>
        <w:rPr>
          <w:lang w:bidi="ar-IQ"/>
        </w:rPr>
      </w:pPr>
      <w:r w:rsidRPr="003B2B29">
        <w:rPr>
          <w:rtl/>
          <w:lang w:bidi="ar-IQ"/>
        </w:rPr>
        <w:t>منظمة اليونيسيف</w:t>
      </w:r>
      <w:r w:rsidR="003B2B29">
        <w:rPr>
          <w:rFonts w:hint="cs"/>
          <w:rtl/>
          <w:lang w:bidi="ar-IQ"/>
        </w:rPr>
        <w:t>؛</w:t>
      </w:r>
      <w:r w:rsidRPr="003B2B29">
        <w:rPr>
          <w:rtl/>
          <w:lang w:bidi="ar-IQ"/>
        </w:rPr>
        <w:t xml:space="preserve"> </w:t>
      </w:r>
    </w:p>
    <w:p w:rsidR="009B51A2" w:rsidRPr="003B2B29" w:rsidRDefault="009B51A2" w:rsidP="00206D30">
      <w:pPr>
        <w:pStyle w:val="Bullet1GA"/>
        <w:tabs>
          <w:tab w:val="clear" w:pos="2041"/>
          <w:tab w:val="num" w:pos="1939"/>
        </w:tabs>
        <w:bidi/>
        <w:spacing w:after="100"/>
        <w:ind w:left="1925"/>
        <w:rPr>
          <w:lang w:bidi="ar-IQ"/>
        </w:rPr>
      </w:pPr>
      <w:r w:rsidRPr="003B2B29">
        <w:rPr>
          <w:rtl/>
          <w:lang w:bidi="ar-IQ"/>
        </w:rPr>
        <w:t>منظمة الإغاثة والتنمية الدولية</w:t>
      </w:r>
      <w:r w:rsidR="003B2B29">
        <w:rPr>
          <w:rFonts w:hint="cs"/>
          <w:rtl/>
          <w:lang w:bidi="ar-IQ"/>
        </w:rPr>
        <w:t>؛</w:t>
      </w:r>
      <w:r w:rsidRPr="003B2B29">
        <w:rPr>
          <w:rtl/>
          <w:lang w:bidi="ar-IQ"/>
        </w:rPr>
        <w:t xml:space="preserve"> </w:t>
      </w:r>
    </w:p>
    <w:p w:rsidR="009B51A2" w:rsidRPr="003B2B29" w:rsidRDefault="009B51A2" w:rsidP="00206D30">
      <w:pPr>
        <w:pStyle w:val="Bullet1GA"/>
        <w:tabs>
          <w:tab w:val="clear" w:pos="2041"/>
          <w:tab w:val="num" w:pos="1939"/>
        </w:tabs>
        <w:bidi/>
        <w:spacing w:line="376" w:lineRule="exact"/>
        <w:ind w:left="1925"/>
        <w:rPr>
          <w:lang w:bidi="ar-IQ"/>
        </w:rPr>
      </w:pPr>
      <w:r w:rsidRPr="003B2B29">
        <w:rPr>
          <w:rFonts w:hint="cs"/>
          <w:rtl/>
          <w:lang w:bidi="ar-IQ"/>
        </w:rPr>
        <w:t>برنامج الأغذية العالمي</w:t>
      </w:r>
      <w:r w:rsidR="003B2B29">
        <w:rPr>
          <w:rFonts w:hint="cs"/>
          <w:rtl/>
          <w:lang w:bidi="ar-IQ"/>
        </w:rPr>
        <w:t>؛</w:t>
      </w:r>
      <w:r w:rsidRPr="003B2B29">
        <w:rPr>
          <w:rtl/>
          <w:lang w:bidi="ar-IQ"/>
        </w:rPr>
        <w:t xml:space="preserve"> </w:t>
      </w:r>
    </w:p>
    <w:p w:rsidR="009B51A2" w:rsidRPr="003B2B29" w:rsidRDefault="009B51A2" w:rsidP="00206D30">
      <w:pPr>
        <w:pStyle w:val="Bullet1GA"/>
        <w:tabs>
          <w:tab w:val="clear" w:pos="2041"/>
          <w:tab w:val="num" w:pos="1939"/>
        </w:tabs>
        <w:bidi/>
        <w:spacing w:line="376" w:lineRule="exact"/>
        <w:ind w:left="1925"/>
        <w:rPr>
          <w:lang w:bidi="ar-IQ"/>
        </w:rPr>
      </w:pPr>
      <w:r w:rsidRPr="003B2B29">
        <w:rPr>
          <w:rtl/>
          <w:lang w:bidi="ar-IQ"/>
        </w:rPr>
        <w:t>الوكالة الكورية للتنمية الدولية</w:t>
      </w:r>
      <w:r w:rsidR="003B2B29">
        <w:rPr>
          <w:rFonts w:hint="cs"/>
          <w:rtl/>
          <w:lang w:bidi="ar-IQ"/>
        </w:rPr>
        <w:t>؛</w:t>
      </w:r>
      <w:r w:rsidRPr="003B2B29">
        <w:rPr>
          <w:rtl/>
          <w:lang w:bidi="ar-IQ"/>
        </w:rPr>
        <w:t xml:space="preserve"> </w:t>
      </w:r>
    </w:p>
    <w:p w:rsidR="009B51A2" w:rsidRPr="003B2B29" w:rsidRDefault="009B51A2" w:rsidP="00206D30">
      <w:pPr>
        <w:pStyle w:val="Bullet1GA"/>
        <w:tabs>
          <w:tab w:val="clear" w:pos="2041"/>
          <w:tab w:val="num" w:pos="1939"/>
        </w:tabs>
        <w:bidi/>
        <w:spacing w:line="376" w:lineRule="exact"/>
        <w:ind w:left="1925"/>
        <w:rPr>
          <w:lang w:bidi="ar-IQ"/>
        </w:rPr>
      </w:pPr>
      <w:r w:rsidRPr="003B2B29">
        <w:rPr>
          <w:rtl/>
          <w:lang w:bidi="ar-IQ"/>
        </w:rPr>
        <w:t>الوكالة اليابانية للتنمية الدولية</w:t>
      </w:r>
      <w:r w:rsidR="003B2B29">
        <w:rPr>
          <w:rFonts w:hint="cs"/>
          <w:rtl/>
          <w:lang w:bidi="ar-IQ"/>
        </w:rPr>
        <w:t>؛</w:t>
      </w:r>
      <w:r w:rsidRPr="003B2B29">
        <w:rPr>
          <w:rtl/>
          <w:lang w:bidi="ar-IQ"/>
        </w:rPr>
        <w:t xml:space="preserve"> </w:t>
      </w:r>
    </w:p>
    <w:p w:rsidR="009B51A2" w:rsidRPr="003B2B29" w:rsidRDefault="009B51A2" w:rsidP="00206D30">
      <w:pPr>
        <w:pStyle w:val="Bullet1GA"/>
        <w:tabs>
          <w:tab w:val="clear" w:pos="2041"/>
          <w:tab w:val="num" w:pos="1939"/>
        </w:tabs>
        <w:bidi/>
        <w:spacing w:line="376" w:lineRule="exact"/>
        <w:ind w:left="1925"/>
        <w:rPr>
          <w:lang w:bidi="ar-IQ"/>
        </w:rPr>
      </w:pPr>
      <w:r w:rsidRPr="003B2B29">
        <w:rPr>
          <w:rtl/>
          <w:lang w:bidi="ar-IQ"/>
        </w:rPr>
        <w:t>الوكالة الأمريكية للتنمية الدولية</w:t>
      </w:r>
      <w:r w:rsidR="003B2B29">
        <w:rPr>
          <w:rFonts w:hint="cs"/>
          <w:rtl/>
          <w:lang w:bidi="ar-IQ"/>
        </w:rPr>
        <w:t>؛</w:t>
      </w:r>
      <w:r w:rsidRPr="003B2B29">
        <w:rPr>
          <w:rtl/>
          <w:lang w:bidi="ar-IQ"/>
        </w:rPr>
        <w:t xml:space="preserve"> </w:t>
      </w:r>
    </w:p>
    <w:p w:rsidR="009B51A2" w:rsidRPr="003B2B29" w:rsidRDefault="009B51A2" w:rsidP="00206D30">
      <w:pPr>
        <w:pStyle w:val="Bullet1GA"/>
        <w:tabs>
          <w:tab w:val="clear" w:pos="2041"/>
          <w:tab w:val="num" w:pos="1939"/>
        </w:tabs>
        <w:bidi/>
        <w:spacing w:line="376" w:lineRule="exact"/>
        <w:ind w:left="1925"/>
        <w:rPr>
          <w:rFonts w:hint="cs"/>
          <w:rtl/>
          <w:lang w:bidi="ar-IQ"/>
        </w:rPr>
      </w:pPr>
      <w:r w:rsidRPr="003B2B29">
        <w:rPr>
          <w:rtl/>
          <w:lang w:bidi="ar-IQ"/>
        </w:rPr>
        <w:t>البنك الدولي.</w:t>
      </w:r>
    </w:p>
    <w:p w:rsidR="009B51A2" w:rsidRPr="001E1DDE" w:rsidRDefault="003B2B29" w:rsidP="00206D30">
      <w:pPr>
        <w:pStyle w:val="SingleTxtGA"/>
        <w:spacing w:line="376" w:lineRule="exact"/>
        <w:rPr>
          <w:rtl/>
          <w:lang w:bidi="ar-IQ"/>
        </w:rPr>
      </w:pPr>
      <w:r>
        <w:rPr>
          <w:rFonts w:hint="cs"/>
          <w:rtl/>
          <w:lang w:bidi="ar-IQ"/>
        </w:rPr>
        <w:t>43-</w:t>
      </w:r>
      <w:r>
        <w:rPr>
          <w:rFonts w:hint="cs"/>
          <w:rtl/>
          <w:lang w:bidi="ar-IQ"/>
        </w:rPr>
        <w:tab/>
      </w:r>
      <w:r w:rsidR="009B51A2" w:rsidRPr="001E1DDE">
        <w:rPr>
          <w:rtl/>
          <w:lang w:bidi="ar-IQ"/>
        </w:rPr>
        <w:t xml:space="preserve">أما </w:t>
      </w:r>
      <w:r w:rsidR="009B51A2" w:rsidRPr="001E1DDE">
        <w:rPr>
          <w:rtl/>
          <w:lang w:bidi="ar-EG"/>
        </w:rPr>
        <w:t>وزارة</w:t>
      </w:r>
      <w:r w:rsidR="009B51A2" w:rsidRPr="001E1DDE">
        <w:rPr>
          <w:rtl/>
          <w:lang w:bidi="ar-IQ"/>
        </w:rPr>
        <w:t xml:space="preserve"> الصحة في </w:t>
      </w:r>
      <w:r w:rsidR="009B51A2" w:rsidRPr="001E1DDE">
        <w:rPr>
          <w:rFonts w:hint="cs"/>
          <w:rtl/>
          <w:lang w:bidi="ar-IQ"/>
        </w:rPr>
        <w:t>إقليم</w:t>
      </w:r>
      <w:r w:rsidR="009B51A2" w:rsidRPr="001E1DDE">
        <w:rPr>
          <w:rtl/>
          <w:lang w:bidi="ar-IQ"/>
        </w:rPr>
        <w:t xml:space="preserve"> كردستان </w:t>
      </w:r>
      <w:r w:rsidR="009B51A2" w:rsidRPr="001E1DDE">
        <w:rPr>
          <w:rFonts w:hint="cs"/>
          <w:rtl/>
          <w:lang w:bidi="ar-IQ"/>
        </w:rPr>
        <w:t>فإنها</w:t>
      </w:r>
      <w:r w:rsidR="009B51A2" w:rsidRPr="001E1DDE">
        <w:rPr>
          <w:rtl/>
          <w:lang w:bidi="ar-IQ"/>
        </w:rPr>
        <w:t xml:space="preserve"> تلقت مساعدات من قبل منظمة (اشتي) اليابانية وذلك من خلال افتتاح 12 قسم</w:t>
      </w:r>
      <w:r w:rsidR="00411690">
        <w:rPr>
          <w:rFonts w:hint="cs"/>
          <w:rtl/>
          <w:lang w:bidi="ar-IQ"/>
        </w:rPr>
        <w:t>اً</w:t>
      </w:r>
      <w:r w:rsidR="009B51A2" w:rsidRPr="001E1DDE">
        <w:rPr>
          <w:rtl/>
          <w:lang w:bidi="ar-IQ"/>
        </w:rPr>
        <w:t xml:space="preserve"> للولادة خلال ثلاث سنوات في </w:t>
      </w:r>
      <w:r w:rsidR="009B51A2" w:rsidRPr="001E1DDE">
        <w:rPr>
          <w:rFonts w:hint="cs"/>
          <w:rtl/>
          <w:lang w:bidi="ar-IQ"/>
        </w:rPr>
        <w:t>الإقليم</w:t>
      </w:r>
      <w:r w:rsidR="009B51A2" w:rsidRPr="001E1DDE">
        <w:rPr>
          <w:rtl/>
          <w:lang w:bidi="ar-IQ"/>
        </w:rPr>
        <w:t xml:space="preserve"> وتدريب</w:t>
      </w:r>
      <w:r w:rsidR="00206D30">
        <w:rPr>
          <w:rFonts w:hint="cs"/>
          <w:rtl/>
          <w:lang w:bidi="ar-IQ"/>
        </w:rPr>
        <w:t> </w:t>
      </w:r>
      <w:r w:rsidR="009B51A2" w:rsidRPr="001E1DDE">
        <w:rPr>
          <w:rtl/>
          <w:lang w:bidi="ar-IQ"/>
        </w:rPr>
        <w:t xml:space="preserve">600 من الكوادر الصحية والطبية العائدة لدوائر الصحة في </w:t>
      </w:r>
      <w:proofErr w:type="spellStart"/>
      <w:r w:rsidR="0017106C">
        <w:rPr>
          <w:rFonts w:hint="cs"/>
          <w:rtl/>
          <w:lang w:bidi="ar-IQ"/>
        </w:rPr>
        <w:t>إربيل</w:t>
      </w:r>
      <w:proofErr w:type="spellEnd"/>
      <w:r w:rsidR="009B51A2" w:rsidRPr="001E1DDE">
        <w:rPr>
          <w:rtl/>
          <w:lang w:bidi="ar-IQ"/>
        </w:rPr>
        <w:t xml:space="preserve"> ودهوك والسليمانية للعمل في صالات الولادة. </w:t>
      </w:r>
    </w:p>
    <w:p w:rsidR="009B51A2" w:rsidRPr="001E1DDE" w:rsidRDefault="003B2B29" w:rsidP="00411690">
      <w:pPr>
        <w:pStyle w:val="SingleTxtGA"/>
        <w:spacing w:line="376" w:lineRule="exact"/>
      </w:pPr>
      <w:r>
        <w:rPr>
          <w:rFonts w:hint="cs"/>
          <w:rtl/>
          <w:lang w:bidi="ar-EG"/>
        </w:rPr>
        <w:t>44-</w:t>
      </w:r>
      <w:r>
        <w:rPr>
          <w:rFonts w:hint="cs"/>
          <w:rtl/>
          <w:lang w:bidi="ar-EG"/>
        </w:rPr>
        <w:tab/>
      </w:r>
      <w:r w:rsidR="009B51A2" w:rsidRPr="001E1DDE">
        <w:rPr>
          <w:rtl/>
          <w:lang w:bidi="ar-EG"/>
        </w:rPr>
        <w:t>وفي</w:t>
      </w:r>
      <w:r w:rsidR="009B51A2" w:rsidRPr="001E1DDE">
        <w:rPr>
          <w:rtl/>
          <w:lang w:bidi="ar-IQ"/>
        </w:rPr>
        <w:t xml:space="preserve"> مجال الحق في التعليم ف</w:t>
      </w:r>
      <w:r w:rsidR="00411690">
        <w:rPr>
          <w:rFonts w:hint="cs"/>
          <w:rtl/>
          <w:lang w:bidi="ar-IQ"/>
        </w:rPr>
        <w:t>إ</w:t>
      </w:r>
      <w:r w:rsidR="009B51A2" w:rsidRPr="001E1DDE">
        <w:rPr>
          <w:rtl/>
          <w:lang w:bidi="ar-IQ"/>
        </w:rPr>
        <w:t>ن وزارة التربية تلقت عدة مساعدات لتعزيز ممارسة الحق في التعليم والارتقاء بالواقع التربوي والتعليمي من قبل عدة منظمات ودول مانحة على شكل بناء وتأهيل مدارس وتجهيزها وإقامة عدة دورات تدريبية ومساعدات فنية من المنظمات الدولية المانحة ومنظمات الأمم المتحدة ومنها:</w:t>
      </w:r>
    </w:p>
    <w:p w:rsidR="009B51A2" w:rsidRPr="003B2B29" w:rsidRDefault="009B51A2" w:rsidP="00206D30">
      <w:pPr>
        <w:pStyle w:val="Bullet1GA"/>
        <w:tabs>
          <w:tab w:val="clear" w:pos="2041"/>
          <w:tab w:val="num" w:pos="1939"/>
        </w:tabs>
        <w:bidi/>
        <w:spacing w:line="376" w:lineRule="exact"/>
        <w:ind w:left="1925"/>
        <w:rPr>
          <w:lang w:bidi="ar-IQ"/>
        </w:rPr>
      </w:pPr>
      <w:r w:rsidRPr="003B2B29">
        <w:rPr>
          <w:rtl/>
          <w:lang w:bidi="ar-IQ"/>
        </w:rPr>
        <w:t>مشروع تحسين وتطوير التعليم المهني والتقني</w:t>
      </w:r>
      <w:r w:rsidR="00F6767D">
        <w:rPr>
          <w:rtl/>
          <w:lang w:bidi="ar-IQ"/>
        </w:rPr>
        <w:t>/</w:t>
      </w:r>
      <w:r w:rsidRPr="003B2B29">
        <w:rPr>
          <w:rtl/>
          <w:lang w:bidi="ar-IQ"/>
        </w:rPr>
        <w:t xml:space="preserve">منظمة </w:t>
      </w:r>
      <w:r w:rsidRPr="003B2B29">
        <w:rPr>
          <w:rFonts w:hint="cs"/>
          <w:rtl/>
          <w:lang w:bidi="ar-IQ"/>
        </w:rPr>
        <w:t>الأمم</w:t>
      </w:r>
      <w:r w:rsidRPr="003B2B29">
        <w:rPr>
          <w:rtl/>
          <w:lang w:bidi="ar-IQ"/>
        </w:rPr>
        <w:t xml:space="preserve"> المتحدة للتربية والعلم والثقافة</w:t>
      </w:r>
      <w:r w:rsidR="00F6767D">
        <w:rPr>
          <w:rtl/>
          <w:lang w:bidi="ar-IQ"/>
        </w:rPr>
        <w:t xml:space="preserve"> (</w:t>
      </w:r>
      <w:r w:rsidRPr="003B2B29">
        <w:rPr>
          <w:rtl/>
          <w:lang w:bidi="ar-IQ"/>
        </w:rPr>
        <w:t>اليونسكو)</w:t>
      </w:r>
      <w:r w:rsidR="00F6767D">
        <w:rPr>
          <w:rtl/>
          <w:lang w:bidi="ar-IQ"/>
        </w:rPr>
        <w:t>/</w:t>
      </w:r>
      <w:r w:rsidR="00206D30">
        <w:rPr>
          <w:rtl/>
          <w:lang w:bidi="ar-IQ"/>
        </w:rPr>
        <w:t>2007</w:t>
      </w:r>
      <w:r w:rsidR="00206D30">
        <w:rPr>
          <w:rFonts w:hint="cs"/>
          <w:rtl/>
          <w:lang w:bidi="ar-IQ"/>
        </w:rPr>
        <w:t>؛</w:t>
      </w:r>
    </w:p>
    <w:p w:rsidR="009B51A2" w:rsidRPr="003B2B29" w:rsidRDefault="009B51A2" w:rsidP="00206D30">
      <w:pPr>
        <w:pStyle w:val="Bullet1GA"/>
        <w:tabs>
          <w:tab w:val="clear" w:pos="2041"/>
          <w:tab w:val="num" w:pos="1939"/>
        </w:tabs>
        <w:bidi/>
        <w:spacing w:line="376" w:lineRule="exact"/>
        <w:ind w:left="1925"/>
        <w:rPr>
          <w:rtl/>
          <w:lang w:bidi="ar-IQ"/>
        </w:rPr>
      </w:pPr>
      <w:r w:rsidRPr="003B2B29">
        <w:rPr>
          <w:rtl/>
          <w:lang w:bidi="ar-IQ"/>
        </w:rPr>
        <w:t xml:space="preserve">مشروع محو </w:t>
      </w:r>
      <w:r w:rsidRPr="003B2B29">
        <w:rPr>
          <w:rFonts w:hint="cs"/>
          <w:rtl/>
          <w:lang w:bidi="ar-IQ"/>
        </w:rPr>
        <w:t>الأمية</w:t>
      </w:r>
      <w:r w:rsidRPr="003B2B29">
        <w:rPr>
          <w:rtl/>
          <w:lang w:bidi="ar-IQ"/>
        </w:rPr>
        <w:t xml:space="preserve"> وتنمية مهارات الحياة</w:t>
      </w:r>
      <w:r w:rsidR="00D12370">
        <w:rPr>
          <w:rtl/>
          <w:lang w:bidi="ar-IQ"/>
        </w:rPr>
        <w:t>/</w:t>
      </w:r>
      <w:r w:rsidRPr="003B2B29">
        <w:rPr>
          <w:rtl/>
          <w:lang w:bidi="ar-IQ"/>
        </w:rPr>
        <w:t xml:space="preserve">منظمة </w:t>
      </w:r>
      <w:r w:rsidRPr="003B2B29">
        <w:rPr>
          <w:rFonts w:hint="cs"/>
          <w:rtl/>
          <w:lang w:bidi="ar-IQ"/>
        </w:rPr>
        <w:t>الأمم</w:t>
      </w:r>
      <w:r w:rsidRPr="003B2B29">
        <w:rPr>
          <w:rtl/>
          <w:lang w:bidi="ar-IQ"/>
        </w:rPr>
        <w:t xml:space="preserve"> المتحدة للتربية والعلم والثقافة</w:t>
      </w:r>
      <w:r w:rsidR="00F6767D">
        <w:rPr>
          <w:rFonts w:hint="cs"/>
          <w:rtl/>
          <w:lang w:bidi="ar-IQ"/>
        </w:rPr>
        <w:t xml:space="preserve"> </w:t>
      </w:r>
      <w:r w:rsidR="00F6767D">
        <w:rPr>
          <w:rtl/>
          <w:lang w:bidi="ar-IQ"/>
        </w:rPr>
        <w:t>(</w:t>
      </w:r>
      <w:r w:rsidRPr="003B2B29">
        <w:rPr>
          <w:rtl/>
          <w:lang w:bidi="ar-IQ"/>
        </w:rPr>
        <w:t>اليونسكو)</w:t>
      </w:r>
      <w:r w:rsidRPr="003B2B29">
        <w:rPr>
          <w:rFonts w:hint="cs"/>
          <w:rtl/>
          <w:lang w:bidi="ar-IQ"/>
        </w:rPr>
        <w:t xml:space="preserve"> </w:t>
      </w:r>
      <w:r w:rsidR="00206D30">
        <w:rPr>
          <w:rtl/>
          <w:lang w:bidi="ar-IQ"/>
        </w:rPr>
        <w:t>2005</w:t>
      </w:r>
      <w:r w:rsidR="00206D30">
        <w:rPr>
          <w:rFonts w:hint="cs"/>
          <w:rtl/>
          <w:lang w:bidi="ar-IQ"/>
        </w:rPr>
        <w:t>؛</w:t>
      </w:r>
      <w:r w:rsidRPr="003B2B29">
        <w:rPr>
          <w:rtl/>
          <w:lang w:bidi="ar-IQ"/>
        </w:rPr>
        <w:t xml:space="preserve"> </w:t>
      </w:r>
    </w:p>
    <w:p w:rsidR="009B51A2" w:rsidRPr="003B2B29" w:rsidRDefault="009B51A2" w:rsidP="00206D30">
      <w:pPr>
        <w:pStyle w:val="Bullet1GA"/>
        <w:tabs>
          <w:tab w:val="clear" w:pos="2041"/>
          <w:tab w:val="num" w:pos="1939"/>
        </w:tabs>
        <w:bidi/>
        <w:spacing w:line="376" w:lineRule="exact"/>
        <w:ind w:left="1925"/>
        <w:rPr>
          <w:lang w:bidi="ar-IQ"/>
        </w:rPr>
      </w:pPr>
      <w:r w:rsidRPr="003B2B29">
        <w:rPr>
          <w:rtl/>
          <w:lang w:bidi="ar-IQ"/>
        </w:rPr>
        <w:t>مشروع تعزيز التعليم الثانوي</w:t>
      </w:r>
      <w:r w:rsidR="00F6767D">
        <w:rPr>
          <w:rtl/>
          <w:lang w:bidi="ar-IQ"/>
        </w:rPr>
        <w:t>/</w:t>
      </w:r>
      <w:r w:rsidRPr="003B2B29">
        <w:rPr>
          <w:rtl/>
          <w:lang w:bidi="ar-IQ"/>
        </w:rPr>
        <w:t xml:space="preserve">منظمة </w:t>
      </w:r>
      <w:r w:rsidRPr="003B2B29">
        <w:rPr>
          <w:rFonts w:hint="cs"/>
          <w:rtl/>
          <w:lang w:bidi="ar-IQ"/>
        </w:rPr>
        <w:t>الأمم</w:t>
      </w:r>
      <w:r w:rsidRPr="003B2B29">
        <w:rPr>
          <w:rtl/>
          <w:lang w:bidi="ar-IQ"/>
        </w:rPr>
        <w:t xml:space="preserve"> المتحدة للتربية والعلم والثقافة</w:t>
      </w:r>
      <w:r w:rsidR="00F6767D">
        <w:rPr>
          <w:rtl/>
          <w:lang w:bidi="ar-IQ"/>
        </w:rPr>
        <w:t xml:space="preserve"> (</w:t>
      </w:r>
      <w:r w:rsidR="00206D30">
        <w:rPr>
          <w:rtl/>
          <w:lang w:bidi="ar-IQ"/>
        </w:rPr>
        <w:t>اليونسكو) 2006</w:t>
      </w:r>
      <w:r w:rsidR="00206D30">
        <w:rPr>
          <w:rFonts w:hint="cs"/>
          <w:rtl/>
          <w:lang w:bidi="ar-IQ"/>
        </w:rPr>
        <w:t>؛</w:t>
      </w:r>
    </w:p>
    <w:p w:rsidR="009B51A2" w:rsidRPr="003B2B29" w:rsidRDefault="009B51A2" w:rsidP="00206D30">
      <w:pPr>
        <w:pStyle w:val="Bullet1GA"/>
        <w:tabs>
          <w:tab w:val="clear" w:pos="2041"/>
          <w:tab w:val="num" w:pos="1939"/>
        </w:tabs>
        <w:bidi/>
        <w:spacing w:line="376" w:lineRule="exact"/>
        <w:ind w:left="1925"/>
        <w:rPr>
          <w:rtl/>
          <w:lang w:bidi="ar-IQ"/>
        </w:rPr>
      </w:pPr>
      <w:r w:rsidRPr="003B2B29">
        <w:rPr>
          <w:rtl/>
          <w:lang w:bidi="ar-IQ"/>
        </w:rPr>
        <w:t xml:space="preserve">مشروع </w:t>
      </w:r>
      <w:r w:rsidRPr="003B2B29">
        <w:rPr>
          <w:rFonts w:hint="cs"/>
          <w:rtl/>
          <w:lang w:bidi="ar-IQ"/>
        </w:rPr>
        <w:t>إدخال</w:t>
      </w:r>
      <w:r w:rsidRPr="003B2B29">
        <w:rPr>
          <w:rtl/>
          <w:lang w:bidi="ar-IQ"/>
        </w:rPr>
        <w:t xml:space="preserve"> </w:t>
      </w:r>
      <w:r w:rsidRPr="003B2B29">
        <w:rPr>
          <w:rFonts w:hint="cs"/>
          <w:rtl/>
          <w:lang w:bidi="ar-IQ"/>
        </w:rPr>
        <w:t>تكنولوجي</w:t>
      </w:r>
      <w:r w:rsidRPr="003B2B29">
        <w:rPr>
          <w:rFonts w:hint="eastAsia"/>
          <w:rtl/>
          <w:lang w:bidi="ar-IQ"/>
        </w:rPr>
        <w:t>ا</w:t>
      </w:r>
      <w:r w:rsidRPr="003B2B29">
        <w:rPr>
          <w:rtl/>
          <w:lang w:bidi="ar-IQ"/>
        </w:rPr>
        <w:t xml:space="preserve"> المعلومات والاتصالات </w:t>
      </w:r>
      <w:r w:rsidRPr="003B2B29">
        <w:rPr>
          <w:lang w:bidi="ar-IQ"/>
        </w:rPr>
        <w:t>ICT</w:t>
      </w:r>
      <w:r w:rsidR="00F6767D">
        <w:rPr>
          <w:rtl/>
          <w:lang w:bidi="ar-IQ"/>
        </w:rPr>
        <w:t>/</w:t>
      </w:r>
      <w:r w:rsidRPr="003B2B29">
        <w:rPr>
          <w:rtl/>
          <w:lang w:bidi="ar-IQ"/>
        </w:rPr>
        <w:t xml:space="preserve">منظمة </w:t>
      </w:r>
      <w:r w:rsidRPr="003B2B29">
        <w:rPr>
          <w:rFonts w:hint="cs"/>
          <w:rtl/>
          <w:lang w:bidi="ar-IQ"/>
        </w:rPr>
        <w:t>الأمم</w:t>
      </w:r>
      <w:r w:rsidRPr="003B2B29">
        <w:rPr>
          <w:rtl/>
          <w:lang w:bidi="ar-IQ"/>
        </w:rPr>
        <w:t xml:space="preserve"> المتحدة للتربية والعلم والثقافة </w:t>
      </w:r>
      <w:r w:rsidR="00F6767D">
        <w:rPr>
          <w:rtl/>
          <w:lang w:bidi="ar-IQ"/>
        </w:rPr>
        <w:t>(</w:t>
      </w:r>
      <w:r w:rsidR="00206D30">
        <w:rPr>
          <w:rtl/>
          <w:lang w:bidi="ar-IQ"/>
        </w:rPr>
        <w:t>اليونسكو) 2007</w:t>
      </w:r>
      <w:r w:rsidR="00206D30">
        <w:rPr>
          <w:rFonts w:hint="cs"/>
          <w:rtl/>
          <w:lang w:bidi="ar-IQ"/>
        </w:rPr>
        <w:t>؛</w:t>
      </w:r>
    </w:p>
    <w:p w:rsidR="009B51A2" w:rsidRPr="003B2B29" w:rsidRDefault="009B51A2" w:rsidP="00206D30">
      <w:pPr>
        <w:pStyle w:val="Bullet1GA"/>
        <w:tabs>
          <w:tab w:val="clear" w:pos="2041"/>
          <w:tab w:val="num" w:pos="1939"/>
        </w:tabs>
        <w:bidi/>
        <w:spacing w:line="376" w:lineRule="exact"/>
        <w:ind w:left="1925"/>
        <w:rPr>
          <w:rtl/>
          <w:lang w:bidi="ar-IQ"/>
        </w:rPr>
      </w:pPr>
      <w:r w:rsidRPr="003B2B29">
        <w:rPr>
          <w:rtl/>
          <w:lang w:bidi="ar-IQ"/>
        </w:rPr>
        <w:t>تعزيز القيم المدنية والمهارات الحياتية للشباب في العراق</w:t>
      </w:r>
      <w:r w:rsidR="00F6767D">
        <w:rPr>
          <w:rtl/>
          <w:lang w:bidi="ar-IQ"/>
        </w:rPr>
        <w:t>/</w:t>
      </w:r>
      <w:r w:rsidRPr="003B2B29">
        <w:rPr>
          <w:rtl/>
          <w:lang w:bidi="ar-IQ"/>
        </w:rPr>
        <w:t xml:space="preserve">لجنة الأمم المتحدة الاقتصادية والاجتماعية لغرب آسيا (الاسكوا) - منظمة </w:t>
      </w:r>
      <w:r w:rsidRPr="003B2B29">
        <w:rPr>
          <w:rFonts w:hint="cs"/>
          <w:rtl/>
          <w:lang w:bidi="ar-IQ"/>
        </w:rPr>
        <w:t>الأمم</w:t>
      </w:r>
      <w:r w:rsidRPr="003B2B29">
        <w:rPr>
          <w:rtl/>
          <w:lang w:bidi="ar-IQ"/>
        </w:rPr>
        <w:t xml:space="preserve"> المتحدة للتربية والعلم والثقافة </w:t>
      </w:r>
      <w:r w:rsidR="00F6767D">
        <w:rPr>
          <w:rtl/>
          <w:lang w:bidi="ar-IQ"/>
        </w:rPr>
        <w:t>(</w:t>
      </w:r>
      <w:r w:rsidRPr="003B2B29">
        <w:rPr>
          <w:rtl/>
          <w:lang w:bidi="ar-IQ"/>
        </w:rPr>
        <w:t>اليونسكو)</w:t>
      </w:r>
      <w:r w:rsidR="00F6767D">
        <w:rPr>
          <w:rtl/>
          <w:lang w:bidi="ar-IQ"/>
        </w:rPr>
        <w:t>/</w:t>
      </w:r>
      <w:r w:rsidR="00206D30">
        <w:rPr>
          <w:rtl/>
          <w:lang w:bidi="ar-IQ"/>
        </w:rPr>
        <w:t>2009</w:t>
      </w:r>
      <w:r w:rsidR="00206D30">
        <w:rPr>
          <w:rFonts w:hint="cs"/>
          <w:rtl/>
          <w:lang w:bidi="ar-IQ"/>
        </w:rPr>
        <w:t>؛</w:t>
      </w:r>
    </w:p>
    <w:p w:rsidR="009B51A2" w:rsidRPr="003B2B29" w:rsidRDefault="009B51A2" w:rsidP="00206D30">
      <w:pPr>
        <w:pStyle w:val="Bullet1GA"/>
        <w:tabs>
          <w:tab w:val="clear" w:pos="2041"/>
          <w:tab w:val="num" w:pos="1939"/>
        </w:tabs>
        <w:bidi/>
        <w:spacing w:line="376" w:lineRule="exact"/>
        <w:ind w:left="1925"/>
        <w:rPr>
          <w:rtl/>
          <w:lang w:bidi="ar-IQ"/>
        </w:rPr>
      </w:pPr>
      <w:r w:rsidRPr="003B2B29">
        <w:rPr>
          <w:rtl/>
          <w:lang w:bidi="ar-IQ"/>
        </w:rPr>
        <w:t xml:space="preserve">البرنامج المعجل الخاص بالتعليم عن بعد/منظمة </w:t>
      </w:r>
      <w:r w:rsidRPr="003B2B29">
        <w:rPr>
          <w:rFonts w:hint="cs"/>
          <w:rtl/>
          <w:lang w:bidi="ar-IQ"/>
        </w:rPr>
        <w:t>الأمم</w:t>
      </w:r>
      <w:r w:rsidRPr="003B2B29">
        <w:rPr>
          <w:rtl/>
          <w:lang w:bidi="ar-IQ"/>
        </w:rPr>
        <w:t xml:space="preserve"> المتحدة للتربية </w:t>
      </w:r>
      <w:r w:rsidR="00206D30">
        <w:rPr>
          <w:rtl/>
          <w:lang w:bidi="ar-IQ"/>
        </w:rPr>
        <w:t>والعلم والثقافة (اليونسكو) 2007</w:t>
      </w:r>
      <w:r w:rsidR="00206D30">
        <w:rPr>
          <w:rFonts w:hint="cs"/>
          <w:rtl/>
          <w:lang w:bidi="ar-IQ"/>
        </w:rPr>
        <w:t>؛</w:t>
      </w:r>
    </w:p>
    <w:p w:rsidR="009B51A2" w:rsidRPr="003B2B29" w:rsidRDefault="009B51A2" w:rsidP="00206D30">
      <w:pPr>
        <w:pStyle w:val="Bullet1GA"/>
        <w:tabs>
          <w:tab w:val="clear" w:pos="2041"/>
          <w:tab w:val="num" w:pos="1939"/>
        </w:tabs>
        <w:bidi/>
        <w:spacing w:line="376" w:lineRule="exact"/>
        <w:ind w:left="1925"/>
        <w:rPr>
          <w:rFonts w:hint="cs"/>
          <w:rtl/>
          <w:lang w:bidi="ar-IQ"/>
        </w:rPr>
      </w:pPr>
      <w:r w:rsidRPr="003B2B29">
        <w:rPr>
          <w:rtl/>
          <w:lang w:bidi="ar-IQ"/>
        </w:rPr>
        <w:t xml:space="preserve">دعم قدرات الحكومة العراقية في قطاع التعليم وتحسين بيئة التعليم في المناطق المحرومة في العراق منظمة </w:t>
      </w:r>
      <w:r w:rsidRPr="003B2B29">
        <w:rPr>
          <w:rFonts w:hint="cs"/>
          <w:rtl/>
          <w:lang w:bidi="ar-IQ"/>
        </w:rPr>
        <w:t>الأمم</w:t>
      </w:r>
      <w:r w:rsidRPr="003B2B29">
        <w:rPr>
          <w:rtl/>
          <w:lang w:bidi="ar-IQ"/>
        </w:rPr>
        <w:t xml:space="preserve"> ال</w:t>
      </w:r>
      <w:r w:rsidR="00F6767D">
        <w:rPr>
          <w:rtl/>
          <w:lang w:bidi="ar-IQ"/>
        </w:rPr>
        <w:t>متحدة للتربية والعلم والثقافة (</w:t>
      </w:r>
      <w:r w:rsidRPr="003B2B29">
        <w:rPr>
          <w:rtl/>
          <w:lang w:bidi="ar-IQ"/>
        </w:rPr>
        <w:t xml:space="preserve">اليونسكو) </w:t>
      </w:r>
      <w:r w:rsidR="00F6767D">
        <w:rPr>
          <w:rFonts w:hint="cs"/>
          <w:rtl/>
          <w:lang w:bidi="ar-IQ"/>
        </w:rPr>
        <w:t>-</w:t>
      </w:r>
      <w:r w:rsidRPr="003B2B29">
        <w:rPr>
          <w:rtl/>
          <w:lang w:bidi="ar-IQ"/>
        </w:rPr>
        <w:t xml:space="preserve"> وبرنامج </w:t>
      </w:r>
      <w:r w:rsidRPr="003B2B29">
        <w:rPr>
          <w:rFonts w:hint="cs"/>
          <w:rtl/>
          <w:lang w:bidi="ar-IQ"/>
        </w:rPr>
        <w:t>الأمم</w:t>
      </w:r>
      <w:r w:rsidRPr="003B2B29">
        <w:rPr>
          <w:rtl/>
          <w:lang w:bidi="ar-IQ"/>
        </w:rPr>
        <w:t xml:space="preserve"> </w:t>
      </w:r>
      <w:r w:rsidRPr="00411690">
        <w:rPr>
          <w:spacing w:val="-4"/>
          <w:rtl/>
          <w:lang w:bidi="ar-IQ"/>
        </w:rPr>
        <w:t>المتحدة للمستوطنات البشرية</w:t>
      </w:r>
      <w:r w:rsidR="00D12370" w:rsidRPr="00411690">
        <w:rPr>
          <w:spacing w:val="-4"/>
          <w:rtl/>
          <w:lang w:bidi="ar-IQ"/>
        </w:rPr>
        <w:t>/</w:t>
      </w:r>
      <w:r w:rsidRPr="00411690">
        <w:rPr>
          <w:spacing w:val="-4"/>
          <w:rtl/>
          <w:lang w:bidi="ar-IQ"/>
        </w:rPr>
        <w:t xml:space="preserve">الهابيتات - منظمة الأمم المتحدة للطفولة </w:t>
      </w:r>
      <w:r w:rsidR="00F6767D" w:rsidRPr="00411690">
        <w:rPr>
          <w:spacing w:val="-4"/>
          <w:rtl/>
          <w:lang w:bidi="ar-IQ"/>
        </w:rPr>
        <w:t>(</w:t>
      </w:r>
      <w:r w:rsidRPr="00411690">
        <w:rPr>
          <w:spacing w:val="-4"/>
          <w:rtl/>
          <w:lang w:bidi="ar-IQ"/>
        </w:rPr>
        <w:t>اليونيسيف) -</w:t>
      </w:r>
      <w:r w:rsidRPr="003B2B29">
        <w:rPr>
          <w:rtl/>
          <w:lang w:bidi="ar-IQ"/>
        </w:rPr>
        <w:t xml:space="preserve"> ومنظمة الصحة العالم</w:t>
      </w:r>
      <w:r w:rsidR="00206D30">
        <w:rPr>
          <w:rtl/>
          <w:lang w:bidi="ar-IQ"/>
        </w:rPr>
        <w:t>ية 2008</w:t>
      </w:r>
      <w:r w:rsidR="00206D30">
        <w:rPr>
          <w:rFonts w:hint="cs"/>
          <w:rtl/>
          <w:lang w:bidi="ar-IQ"/>
        </w:rPr>
        <w:t>؛</w:t>
      </w:r>
      <w:r w:rsidRPr="003B2B29">
        <w:rPr>
          <w:rtl/>
          <w:lang w:bidi="ar-IQ"/>
        </w:rPr>
        <w:t xml:space="preserve"> </w:t>
      </w:r>
    </w:p>
    <w:p w:rsidR="009B51A2" w:rsidRPr="00206D30" w:rsidRDefault="009B51A2" w:rsidP="003B2B29">
      <w:pPr>
        <w:pStyle w:val="Bullet1GA"/>
        <w:tabs>
          <w:tab w:val="clear" w:pos="2041"/>
          <w:tab w:val="num" w:pos="1939"/>
        </w:tabs>
        <w:bidi/>
        <w:ind w:left="1925"/>
        <w:rPr>
          <w:rFonts w:hint="cs"/>
          <w:spacing w:val="-4"/>
          <w:rtl/>
          <w:lang w:bidi="ar-IQ"/>
        </w:rPr>
      </w:pPr>
      <w:r w:rsidRPr="00206D30">
        <w:rPr>
          <w:spacing w:val="-4"/>
          <w:rtl/>
          <w:lang w:bidi="ar-IQ"/>
        </w:rPr>
        <w:t xml:space="preserve">مشروع </w:t>
      </w:r>
      <w:r w:rsidRPr="00206D30">
        <w:rPr>
          <w:rFonts w:hint="cs"/>
          <w:spacing w:val="-4"/>
          <w:rtl/>
          <w:lang w:bidi="ar-IQ"/>
        </w:rPr>
        <w:t>الإدارة</w:t>
      </w:r>
      <w:r w:rsidRPr="00206D30">
        <w:rPr>
          <w:spacing w:val="-4"/>
          <w:rtl/>
          <w:lang w:bidi="ar-IQ"/>
        </w:rPr>
        <w:t xml:space="preserve"> التربوية </w:t>
      </w:r>
      <w:r w:rsidRPr="00206D30">
        <w:rPr>
          <w:spacing w:val="-4"/>
          <w:lang w:bidi="ar-IQ"/>
        </w:rPr>
        <w:t>EMIS</w:t>
      </w:r>
      <w:r w:rsidR="00F6767D" w:rsidRPr="00206D30">
        <w:rPr>
          <w:spacing w:val="-4"/>
          <w:rtl/>
          <w:lang w:bidi="ar-IQ"/>
        </w:rPr>
        <w:t>/</w:t>
      </w:r>
      <w:r w:rsidRPr="00206D30">
        <w:rPr>
          <w:spacing w:val="-4"/>
          <w:rtl/>
          <w:lang w:bidi="ar-IQ"/>
        </w:rPr>
        <w:t xml:space="preserve">منظمة </w:t>
      </w:r>
      <w:r w:rsidRPr="00206D30">
        <w:rPr>
          <w:rFonts w:hint="cs"/>
          <w:spacing w:val="-4"/>
          <w:rtl/>
          <w:lang w:bidi="ar-IQ"/>
        </w:rPr>
        <w:t>الأمم</w:t>
      </w:r>
      <w:r w:rsidRPr="00206D30">
        <w:rPr>
          <w:spacing w:val="-4"/>
          <w:rtl/>
          <w:lang w:bidi="ar-IQ"/>
        </w:rPr>
        <w:t xml:space="preserve"> المتحدة للتربية والعلم والثقافة </w:t>
      </w:r>
      <w:r w:rsidRPr="00206D30">
        <w:rPr>
          <w:rFonts w:hint="cs"/>
          <w:spacing w:val="-4"/>
          <w:rtl/>
          <w:lang w:bidi="ar-IQ"/>
        </w:rPr>
        <w:t>(</w:t>
      </w:r>
      <w:r w:rsidRPr="00206D30">
        <w:rPr>
          <w:spacing w:val="-4"/>
          <w:rtl/>
          <w:lang w:bidi="ar-IQ"/>
        </w:rPr>
        <w:t xml:space="preserve">اليونسكو) ومنظمة الأمم المتحدة للطفولة </w:t>
      </w:r>
      <w:r w:rsidR="00F6767D" w:rsidRPr="00206D30">
        <w:rPr>
          <w:spacing w:val="-4"/>
          <w:rtl/>
          <w:lang w:bidi="ar-IQ"/>
        </w:rPr>
        <w:t>(</w:t>
      </w:r>
      <w:r w:rsidRPr="00206D30">
        <w:rPr>
          <w:spacing w:val="-4"/>
          <w:rtl/>
          <w:lang w:bidi="ar-IQ"/>
        </w:rPr>
        <w:t xml:space="preserve">اليونيسيف) بمرحلتين لعامي 2004 </w:t>
      </w:r>
      <w:r w:rsidRPr="00206D30">
        <w:rPr>
          <w:rFonts w:hint="cs"/>
          <w:spacing w:val="-4"/>
          <w:rtl/>
          <w:lang w:bidi="ar-IQ"/>
        </w:rPr>
        <w:t>و</w:t>
      </w:r>
      <w:r w:rsidR="00206D30">
        <w:rPr>
          <w:spacing w:val="-4"/>
          <w:rtl/>
          <w:lang w:bidi="ar-IQ"/>
        </w:rPr>
        <w:t>2007</w:t>
      </w:r>
      <w:r w:rsidR="00206D30">
        <w:rPr>
          <w:rFonts w:hint="cs"/>
          <w:spacing w:val="-4"/>
          <w:rtl/>
          <w:lang w:bidi="ar-IQ"/>
        </w:rPr>
        <w:t>؛</w:t>
      </w:r>
      <w:r w:rsidRPr="00206D30">
        <w:rPr>
          <w:rFonts w:hint="cs"/>
          <w:spacing w:val="-4"/>
          <w:rtl/>
          <w:lang w:bidi="ar-IQ"/>
        </w:rPr>
        <w:t xml:space="preserve"> </w:t>
      </w:r>
    </w:p>
    <w:p w:rsidR="009B51A2" w:rsidRPr="00206D30" w:rsidRDefault="009B51A2" w:rsidP="00F6767D">
      <w:pPr>
        <w:pStyle w:val="Bullet1GA"/>
        <w:tabs>
          <w:tab w:val="clear" w:pos="2041"/>
          <w:tab w:val="num" w:pos="1939"/>
        </w:tabs>
        <w:bidi/>
        <w:ind w:left="1925"/>
        <w:rPr>
          <w:rFonts w:hint="cs"/>
          <w:spacing w:val="-6"/>
          <w:rtl/>
          <w:lang w:bidi="ar-IQ"/>
        </w:rPr>
      </w:pPr>
      <w:r w:rsidRPr="00206D30">
        <w:rPr>
          <w:spacing w:val="-6"/>
          <w:rtl/>
          <w:lang w:bidi="ar-IQ"/>
        </w:rPr>
        <w:t>مشروع العوامل التعليمية المساعدة</w:t>
      </w:r>
      <w:r w:rsidR="00F6767D" w:rsidRPr="00206D30">
        <w:rPr>
          <w:spacing w:val="-6"/>
          <w:rtl/>
          <w:lang w:bidi="ar-IQ"/>
        </w:rPr>
        <w:t>/</w:t>
      </w:r>
      <w:r w:rsidRPr="00206D30">
        <w:rPr>
          <w:spacing w:val="-6"/>
          <w:rtl/>
          <w:lang w:bidi="ar-IQ"/>
        </w:rPr>
        <w:t xml:space="preserve">منظمة الأمم المتحدة للطفولة </w:t>
      </w:r>
      <w:r w:rsidR="00F6767D" w:rsidRPr="00206D30">
        <w:rPr>
          <w:spacing w:val="-6"/>
          <w:rtl/>
          <w:lang w:bidi="ar-IQ"/>
        </w:rPr>
        <w:t>(</w:t>
      </w:r>
      <w:r w:rsidRPr="00206D30">
        <w:rPr>
          <w:spacing w:val="-6"/>
          <w:rtl/>
          <w:lang w:bidi="ar-IQ"/>
        </w:rPr>
        <w:t xml:space="preserve">اليونيسيف) </w:t>
      </w:r>
      <w:r w:rsidR="00F6767D" w:rsidRPr="00206D30">
        <w:rPr>
          <w:rFonts w:hint="cs"/>
          <w:spacing w:val="-6"/>
          <w:rtl/>
          <w:lang w:bidi="ar-IQ"/>
        </w:rPr>
        <w:t>-</w:t>
      </w:r>
      <w:r w:rsidRPr="00206D30">
        <w:rPr>
          <w:spacing w:val="-6"/>
          <w:rtl/>
          <w:lang w:bidi="ar-IQ"/>
        </w:rPr>
        <w:t xml:space="preserve"> 2007</w:t>
      </w:r>
      <w:r w:rsidR="00206D30">
        <w:rPr>
          <w:rFonts w:hint="cs"/>
          <w:spacing w:val="-6"/>
          <w:rtl/>
          <w:lang w:bidi="ar-IQ"/>
        </w:rPr>
        <w:t>؛</w:t>
      </w:r>
      <w:r w:rsidRPr="00206D30">
        <w:rPr>
          <w:rFonts w:hint="cs"/>
          <w:spacing w:val="-6"/>
          <w:rtl/>
          <w:lang w:bidi="ar-IQ"/>
        </w:rPr>
        <w:t xml:space="preserve"> </w:t>
      </w:r>
    </w:p>
    <w:p w:rsidR="009B51A2" w:rsidRPr="00206D30" w:rsidRDefault="009B51A2" w:rsidP="003B2B29">
      <w:pPr>
        <w:pStyle w:val="Bullet1GA"/>
        <w:tabs>
          <w:tab w:val="clear" w:pos="2041"/>
          <w:tab w:val="num" w:pos="1939"/>
        </w:tabs>
        <w:bidi/>
        <w:ind w:left="1925"/>
        <w:rPr>
          <w:rFonts w:hint="cs"/>
          <w:w w:val="93"/>
          <w:rtl/>
          <w:lang w:bidi="ar-IQ"/>
        </w:rPr>
      </w:pPr>
      <w:r w:rsidRPr="00206D30">
        <w:rPr>
          <w:w w:val="93"/>
          <w:rtl/>
          <w:lang w:bidi="ar-IQ"/>
        </w:rPr>
        <w:t>مشروع التعليم المسرع</w:t>
      </w:r>
      <w:r w:rsidR="00F6767D" w:rsidRPr="00206D30">
        <w:rPr>
          <w:w w:val="93"/>
          <w:rtl/>
          <w:lang w:bidi="ar-IQ"/>
        </w:rPr>
        <w:t>/</w:t>
      </w:r>
      <w:r w:rsidR="00206D30" w:rsidRPr="00206D30">
        <w:rPr>
          <w:w w:val="93"/>
          <w:rtl/>
          <w:lang w:bidi="ar-IQ"/>
        </w:rPr>
        <w:t>مرحلة ثانية/</w:t>
      </w:r>
      <w:r w:rsidRPr="00206D30">
        <w:rPr>
          <w:w w:val="93"/>
          <w:rtl/>
          <w:lang w:bidi="ar-IQ"/>
        </w:rPr>
        <w:t xml:space="preserve">منظمة الأمم المتحدة للطفولة </w:t>
      </w:r>
      <w:r w:rsidR="00F6767D" w:rsidRPr="00206D30">
        <w:rPr>
          <w:w w:val="93"/>
          <w:rtl/>
          <w:lang w:bidi="ar-IQ"/>
        </w:rPr>
        <w:t>(</w:t>
      </w:r>
      <w:r w:rsidRPr="00206D30">
        <w:rPr>
          <w:w w:val="93"/>
          <w:rtl/>
          <w:lang w:bidi="ar-IQ"/>
        </w:rPr>
        <w:t>اليونيسيف) - 2005</w:t>
      </w:r>
      <w:r w:rsidR="00206D30">
        <w:rPr>
          <w:rFonts w:hint="cs"/>
          <w:w w:val="93"/>
          <w:rtl/>
          <w:lang w:bidi="ar-IQ"/>
        </w:rPr>
        <w:t>؛</w:t>
      </w:r>
    </w:p>
    <w:p w:rsidR="009B51A2" w:rsidRPr="003B2B29" w:rsidRDefault="009B51A2" w:rsidP="00206D30">
      <w:pPr>
        <w:pStyle w:val="Bullet1GA"/>
        <w:tabs>
          <w:tab w:val="clear" w:pos="2041"/>
          <w:tab w:val="num" w:pos="1939"/>
        </w:tabs>
        <w:bidi/>
        <w:ind w:left="1925"/>
        <w:rPr>
          <w:rFonts w:hint="cs"/>
          <w:rtl/>
          <w:lang w:bidi="ar-IQ"/>
        </w:rPr>
      </w:pPr>
      <w:r w:rsidRPr="003B2B29">
        <w:rPr>
          <w:rtl/>
          <w:lang w:bidi="ar-IQ"/>
        </w:rPr>
        <w:t xml:space="preserve">مشروع الطفولة المبكرة/منظمة الأمم المتحدة للطفولة (اليونيسيف) </w:t>
      </w:r>
      <w:r w:rsidR="00F6767D">
        <w:rPr>
          <w:rFonts w:hint="cs"/>
          <w:rtl/>
          <w:lang w:bidi="ar-IQ"/>
        </w:rPr>
        <w:t>-</w:t>
      </w:r>
      <w:r w:rsidRPr="003B2B29">
        <w:rPr>
          <w:rtl/>
          <w:lang w:bidi="ar-IQ"/>
        </w:rPr>
        <w:t xml:space="preserve"> 2005</w:t>
      </w:r>
      <w:r w:rsidR="00206D30">
        <w:rPr>
          <w:rFonts w:hint="cs"/>
          <w:rtl/>
          <w:lang w:bidi="ar-IQ"/>
        </w:rPr>
        <w:t>؛</w:t>
      </w:r>
    </w:p>
    <w:p w:rsidR="009B51A2" w:rsidRPr="003B2B29" w:rsidRDefault="009B51A2" w:rsidP="003B2B29">
      <w:pPr>
        <w:pStyle w:val="Bullet1GA"/>
        <w:tabs>
          <w:tab w:val="clear" w:pos="2041"/>
          <w:tab w:val="num" w:pos="1939"/>
        </w:tabs>
        <w:bidi/>
        <w:ind w:left="1925"/>
        <w:rPr>
          <w:rFonts w:hint="cs"/>
          <w:rtl/>
          <w:lang w:bidi="ar-IQ"/>
        </w:rPr>
      </w:pPr>
      <w:r w:rsidRPr="003B2B29">
        <w:rPr>
          <w:rtl/>
          <w:lang w:bidi="ar-IQ"/>
        </w:rPr>
        <w:t xml:space="preserve">مشروع تدريب المعلمين لتوفير الحماية ولرعاية النفس الاجتماعية </w:t>
      </w:r>
      <w:r w:rsidRPr="003B2B29">
        <w:rPr>
          <w:rFonts w:hint="cs"/>
          <w:rtl/>
          <w:lang w:bidi="ar-IQ"/>
        </w:rPr>
        <w:t>للأطفال</w:t>
      </w:r>
      <w:r w:rsidRPr="003B2B29">
        <w:rPr>
          <w:rtl/>
          <w:lang w:bidi="ar-IQ"/>
        </w:rPr>
        <w:t xml:space="preserve"> في </w:t>
      </w:r>
      <w:r w:rsidRPr="003B2B29">
        <w:rPr>
          <w:rFonts w:hint="cs"/>
          <w:rtl/>
          <w:lang w:bidi="ar-IQ"/>
        </w:rPr>
        <w:t>أوضاع</w:t>
      </w:r>
      <w:r w:rsidRPr="003B2B29">
        <w:rPr>
          <w:rtl/>
          <w:lang w:bidi="ar-IQ"/>
        </w:rPr>
        <w:t xml:space="preserve"> </w:t>
      </w:r>
      <w:r w:rsidRPr="003B2B29">
        <w:rPr>
          <w:rFonts w:hint="cs"/>
          <w:rtl/>
          <w:lang w:bidi="ar-IQ"/>
        </w:rPr>
        <w:t>الطوارئ</w:t>
      </w:r>
      <w:r w:rsidRPr="003B2B29">
        <w:rPr>
          <w:rtl/>
          <w:lang w:bidi="ar-IQ"/>
        </w:rPr>
        <w:t xml:space="preserve"> </w:t>
      </w:r>
      <w:r w:rsidRPr="003B2B29">
        <w:rPr>
          <w:rFonts w:hint="cs"/>
          <w:rtl/>
          <w:lang w:bidi="ar-IQ"/>
        </w:rPr>
        <w:t>والأزمات</w:t>
      </w:r>
      <w:r w:rsidR="00F6767D">
        <w:rPr>
          <w:rtl/>
          <w:lang w:bidi="ar-IQ"/>
        </w:rPr>
        <w:t>/</w:t>
      </w:r>
      <w:r w:rsidRPr="003B2B29">
        <w:rPr>
          <w:rtl/>
          <w:lang w:bidi="ar-IQ"/>
        </w:rPr>
        <w:t xml:space="preserve">منظمة الأمم المتحدة للطفولة </w:t>
      </w:r>
      <w:r w:rsidR="00F6767D">
        <w:rPr>
          <w:rtl/>
          <w:lang w:bidi="ar-IQ"/>
        </w:rPr>
        <w:t>(</w:t>
      </w:r>
      <w:r w:rsidR="00206D30">
        <w:rPr>
          <w:rtl/>
          <w:lang w:bidi="ar-IQ"/>
        </w:rPr>
        <w:t>اليونيسيف) - 2008</w:t>
      </w:r>
      <w:r w:rsidR="00206D30">
        <w:rPr>
          <w:rFonts w:hint="cs"/>
          <w:rtl/>
          <w:lang w:bidi="ar-IQ"/>
        </w:rPr>
        <w:t>؛</w:t>
      </w:r>
      <w:r w:rsidRPr="003B2B29">
        <w:rPr>
          <w:rtl/>
          <w:lang w:bidi="ar-IQ"/>
        </w:rPr>
        <w:t xml:space="preserve"> </w:t>
      </w:r>
    </w:p>
    <w:p w:rsidR="009B51A2" w:rsidRPr="00206D30" w:rsidRDefault="00206D30" w:rsidP="003B2B29">
      <w:pPr>
        <w:pStyle w:val="Bullet1GA"/>
        <w:tabs>
          <w:tab w:val="clear" w:pos="2041"/>
          <w:tab w:val="num" w:pos="1939"/>
        </w:tabs>
        <w:bidi/>
        <w:ind w:left="1925"/>
        <w:rPr>
          <w:spacing w:val="-2"/>
          <w:rtl/>
          <w:lang w:bidi="ar-IQ"/>
        </w:rPr>
      </w:pPr>
      <w:r w:rsidRPr="00206D30">
        <w:rPr>
          <w:spacing w:val="-2"/>
          <w:rtl/>
          <w:lang w:bidi="ar-IQ"/>
        </w:rPr>
        <w:t>مشروع المدارس الصديقة للطفل/</w:t>
      </w:r>
      <w:r w:rsidR="009B51A2" w:rsidRPr="00206D30">
        <w:rPr>
          <w:spacing w:val="-2"/>
          <w:rtl/>
          <w:lang w:bidi="ar-IQ"/>
        </w:rPr>
        <w:t xml:space="preserve">منظمة الأمم المتحدة للطفولة </w:t>
      </w:r>
      <w:r w:rsidR="00F6767D" w:rsidRPr="00206D30">
        <w:rPr>
          <w:spacing w:val="-2"/>
          <w:rtl/>
          <w:lang w:bidi="ar-IQ"/>
        </w:rPr>
        <w:t>(</w:t>
      </w:r>
      <w:r w:rsidRPr="00206D30">
        <w:rPr>
          <w:spacing w:val="-2"/>
          <w:rtl/>
          <w:lang w:bidi="ar-IQ"/>
        </w:rPr>
        <w:t>اليونيسيف)/</w:t>
      </w:r>
      <w:r>
        <w:rPr>
          <w:spacing w:val="-2"/>
          <w:rtl/>
          <w:lang w:bidi="ar-IQ"/>
        </w:rPr>
        <w:t>2010</w:t>
      </w:r>
      <w:r>
        <w:rPr>
          <w:rFonts w:hint="cs"/>
          <w:spacing w:val="-2"/>
          <w:rtl/>
          <w:lang w:bidi="ar-IQ"/>
        </w:rPr>
        <w:t>؛</w:t>
      </w:r>
    </w:p>
    <w:p w:rsidR="009B51A2" w:rsidRPr="003B2B29" w:rsidRDefault="009B51A2" w:rsidP="003B2B29">
      <w:pPr>
        <w:pStyle w:val="Bullet1GA"/>
        <w:tabs>
          <w:tab w:val="clear" w:pos="2041"/>
          <w:tab w:val="num" w:pos="1939"/>
        </w:tabs>
        <w:bidi/>
        <w:ind w:left="1925"/>
        <w:rPr>
          <w:rtl/>
          <w:lang w:bidi="ar-IQ"/>
        </w:rPr>
      </w:pPr>
      <w:r w:rsidRPr="003B2B29">
        <w:rPr>
          <w:rtl/>
          <w:lang w:bidi="ar-IQ"/>
        </w:rPr>
        <w:t>مشروع التعليم ال</w:t>
      </w:r>
      <w:r w:rsidR="00443F0A">
        <w:rPr>
          <w:rtl/>
          <w:lang w:bidi="ar-IQ"/>
        </w:rPr>
        <w:t>إلكترون</w:t>
      </w:r>
      <w:r w:rsidRPr="003B2B29">
        <w:rPr>
          <w:rtl/>
          <w:lang w:bidi="ar-IQ"/>
        </w:rPr>
        <w:t>ي/مرحلة ثانية - منظمة الأمم المتحدة للطفولة (اليونيسيف) - 2009</w:t>
      </w:r>
      <w:r w:rsidR="00206D30">
        <w:rPr>
          <w:rFonts w:hint="cs"/>
          <w:rtl/>
          <w:lang w:bidi="ar-IQ"/>
        </w:rPr>
        <w:t>؛</w:t>
      </w:r>
    </w:p>
    <w:p w:rsidR="009B51A2" w:rsidRPr="00206D30" w:rsidRDefault="009B51A2" w:rsidP="003B2B29">
      <w:pPr>
        <w:pStyle w:val="Bullet1GA"/>
        <w:tabs>
          <w:tab w:val="clear" w:pos="2041"/>
          <w:tab w:val="num" w:pos="1939"/>
        </w:tabs>
        <w:bidi/>
        <w:ind w:left="1925"/>
        <w:rPr>
          <w:spacing w:val="-6"/>
          <w:rtl/>
          <w:lang w:bidi="ar-IQ"/>
        </w:rPr>
      </w:pPr>
      <w:r w:rsidRPr="00206D30">
        <w:rPr>
          <w:spacing w:val="-6"/>
          <w:rtl/>
          <w:lang w:bidi="ar-IQ"/>
        </w:rPr>
        <w:t xml:space="preserve">مشروع تحديث </w:t>
      </w:r>
      <w:r w:rsidRPr="00206D30">
        <w:rPr>
          <w:rFonts w:hint="cs"/>
          <w:spacing w:val="-6"/>
          <w:rtl/>
          <w:lang w:bidi="ar-IQ"/>
        </w:rPr>
        <w:t>الأطلس</w:t>
      </w:r>
      <w:r w:rsidR="00206D30" w:rsidRPr="00206D30">
        <w:rPr>
          <w:spacing w:val="-6"/>
          <w:rtl/>
          <w:lang w:bidi="ar-IQ"/>
        </w:rPr>
        <w:t xml:space="preserve"> المدرسي/</w:t>
      </w:r>
      <w:r w:rsidRPr="00206D30">
        <w:rPr>
          <w:spacing w:val="-6"/>
          <w:rtl/>
          <w:lang w:bidi="ar-IQ"/>
        </w:rPr>
        <w:t xml:space="preserve">منظمة الأمم المتحدة للطفولة </w:t>
      </w:r>
      <w:r w:rsidR="00F6767D" w:rsidRPr="00206D30">
        <w:rPr>
          <w:spacing w:val="-6"/>
          <w:rtl/>
          <w:lang w:bidi="ar-IQ"/>
        </w:rPr>
        <w:t>(</w:t>
      </w:r>
      <w:r w:rsidRPr="00206D30">
        <w:rPr>
          <w:spacing w:val="-6"/>
          <w:rtl/>
          <w:lang w:bidi="ar-IQ"/>
        </w:rPr>
        <w:t>اليونيسيف) -</w:t>
      </w:r>
      <w:r w:rsidR="00206D30">
        <w:rPr>
          <w:rFonts w:hint="cs"/>
          <w:spacing w:val="-6"/>
          <w:rtl/>
          <w:lang w:bidi="ar-IQ"/>
        </w:rPr>
        <w:t xml:space="preserve"> </w:t>
      </w:r>
      <w:r w:rsidRPr="00206D30">
        <w:rPr>
          <w:spacing w:val="-6"/>
          <w:rtl/>
          <w:lang w:bidi="ar-IQ"/>
        </w:rPr>
        <w:t>2008</w:t>
      </w:r>
      <w:r w:rsidR="00206D30">
        <w:rPr>
          <w:rFonts w:hint="cs"/>
          <w:spacing w:val="-6"/>
          <w:rtl/>
          <w:lang w:bidi="ar-IQ"/>
        </w:rPr>
        <w:t>؛</w:t>
      </w:r>
      <w:r w:rsidRPr="00206D30">
        <w:rPr>
          <w:spacing w:val="-6"/>
          <w:rtl/>
          <w:lang w:bidi="ar-IQ"/>
        </w:rPr>
        <w:t xml:space="preserve"> </w:t>
      </w:r>
    </w:p>
    <w:p w:rsidR="009B51A2" w:rsidRPr="003B2B29" w:rsidRDefault="009B51A2" w:rsidP="003B2B29">
      <w:pPr>
        <w:pStyle w:val="Bullet1GA"/>
        <w:tabs>
          <w:tab w:val="clear" w:pos="2041"/>
          <w:tab w:val="num" w:pos="1939"/>
        </w:tabs>
        <w:bidi/>
        <w:ind w:left="1925"/>
        <w:rPr>
          <w:rtl/>
          <w:lang w:bidi="ar-IQ"/>
        </w:rPr>
      </w:pPr>
      <w:r w:rsidRPr="003B2B29">
        <w:rPr>
          <w:rtl/>
          <w:lang w:bidi="ar-IQ"/>
        </w:rPr>
        <w:t>مشروع التغذية المدرسية -</w:t>
      </w:r>
      <w:r w:rsidR="00206D30">
        <w:rPr>
          <w:rFonts w:hint="cs"/>
          <w:rtl/>
          <w:lang w:bidi="ar-IQ"/>
        </w:rPr>
        <w:t xml:space="preserve"> </w:t>
      </w:r>
      <w:r w:rsidRPr="003B2B29">
        <w:rPr>
          <w:rFonts w:hint="cs"/>
          <w:rtl/>
          <w:lang w:bidi="ar-IQ"/>
        </w:rPr>
        <w:t>برنامج الأغذية العالمي</w:t>
      </w:r>
      <w:r w:rsidR="00206D30">
        <w:rPr>
          <w:rtl/>
          <w:lang w:bidi="ar-IQ"/>
        </w:rPr>
        <w:t>/2004</w:t>
      </w:r>
      <w:r w:rsidR="00206D30">
        <w:rPr>
          <w:rFonts w:hint="cs"/>
          <w:rtl/>
          <w:lang w:bidi="ar-IQ"/>
        </w:rPr>
        <w:t>؛</w:t>
      </w:r>
    </w:p>
    <w:p w:rsidR="009B51A2" w:rsidRPr="003B2B29" w:rsidRDefault="009B51A2" w:rsidP="003B2B29">
      <w:pPr>
        <w:pStyle w:val="Bullet1GA"/>
        <w:tabs>
          <w:tab w:val="clear" w:pos="2041"/>
          <w:tab w:val="num" w:pos="1939"/>
        </w:tabs>
        <w:bidi/>
        <w:ind w:left="1925"/>
        <w:rPr>
          <w:rtl/>
          <w:lang w:bidi="ar-IQ"/>
        </w:rPr>
      </w:pPr>
      <w:r w:rsidRPr="003B2B29">
        <w:rPr>
          <w:rtl/>
          <w:lang w:bidi="ar-IQ"/>
        </w:rPr>
        <w:t>مشرو</w:t>
      </w:r>
      <w:r w:rsidR="00206D30">
        <w:rPr>
          <w:rtl/>
          <w:lang w:bidi="ar-IQ"/>
        </w:rPr>
        <w:t>ع مساعدة الفئات الهشة في العراق</w:t>
      </w:r>
      <w:r w:rsidRPr="003B2B29">
        <w:rPr>
          <w:rtl/>
          <w:lang w:bidi="ar-IQ"/>
        </w:rPr>
        <w:t>/</w:t>
      </w:r>
      <w:r w:rsidRPr="003B2B29">
        <w:rPr>
          <w:rFonts w:hint="cs"/>
          <w:rtl/>
          <w:lang w:bidi="ar-IQ"/>
        </w:rPr>
        <w:t>برنامج الأغذية</w:t>
      </w:r>
      <w:r w:rsidR="00206D30">
        <w:rPr>
          <w:rtl/>
          <w:lang w:bidi="ar-IQ"/>
        </w:rPr>
        <w:t xml:space="preserve"> العالمي 2010</w:t>
      </w:r>
      <w:r w:rsidR="00206D30">
        <w:rPr>
          <w:rFonts w:hint="cs"/>
          <w:rtl/>
          <w:lang w:bidi="ar-IQ"/>
        </w:rPr>
        <w:t>؛</w:t>
      </w:r>
    </w:p>
    <w:p w:rsidR="009B51A2" w:rsidRPr="003B2B29" w:rsidRDefault="009B51A2" w:rsidP="003B2B29">
      <w:pPr>
        <w:pStyle w:val="Bullet1GA"/>
        <w:tabs>
          <w:tab w:val="clear" w:pos="2041"/>
          <w:tab w:val="num" w:pos="1939"/>
        </w:tabs>
        <w:bidi/>
        <w:ind w:left="1925"/>
        <w:rPr>
          <w:rtl/>
          <w:lang w:bidi="ar-IQ"/>
        </w:rPr>
      </w:pPr>
      <w:r w:rsidRPr="003B2B29">
        <w:rPr>
          <w:rtl/>
          <w:lang w:bidi="ar-IQ"/>
        </w:rPr>
        <w:t>المشروع التجريبي للتغذية المدرسية</w:t>
      </w:r>
      <w:r w:rsidR="00F6767D">
        <w:rPr>
          <w:rtl/>
          <w:lang w:bidi="ar-IQ"/>
        </w:rPr>
        <w:t>/</w:t>
      </w:r>
      <w:r w:rsidRPr="003B2B29">
        <w:rPr>
          <w:rFonts w:hint="cs"/>
          <w:rtl/>
          <w:lang w:bidi="ar-IQ"/>
        </w:rPr>
        <w:t>برنامج الأغذية العالمي</w:t>
      </w:r>
      <w:r w:rsidR="00206D30">
        <w:rPr>
          <w:rtl/>
          <w:lang w:bidi="ar-IQ"/>
        </w:rPr>
        <w:t xml:space="preserve"> 2009</w:t>
      </w:r>
      <w:r w:rsidR="00206D30">
        <w:rPr>
          <w:rFonts w:hint="cs"/>
          <w:rtl/>
          <w:lang w:bidi="ar-IQ"/>
        </w:rPr>
        <w:t>؛</w:t>
      </w:r>
    </w:p>
    <w:p w:rsidR="009B51A2" w:rsidRPr="003B2B29" w:rsidRDefault="00206D30" w:rsidP="003B2B29">
      <w:pPr>
        <w:pStyle w:val="Bullet1GA"/>
        <w:tabs>
          <w:tab w:val="clear" w:pos="2041"/>
          <w:tab w:val="num" w:pos="1939"/>
        </w:tabs>
        <w:bidi/>
        <w:ind w:left="1925"/>
        <w:rPr>
          <w:rtl/>
          <w:lang w:bidi="ar-IQ"/>
        </w:rPr>
      </w:pPr>
      <w:r>
        <w:rPr>
          <w:rtl/>
          <w:lang w:bidi="ar-IQ"/>
        </w:rPr>
        <w:t>المدارس المعززة للصحة/</w:t>
      </w:r>
      <w:r w:rsidR="009B51A2" w:rsidRPr="003B2B29">
        <w:rPr>
          <w:rtl/>
          <w:lang w:bidi="ar-IQ"/>
        </w:rPr>
        <w:t>منظمة الصحة العالمية 20</w:t>
      </w:r>
      <w:r>
        <w:rPr>
          <w:rtl/>
          <w:lang w:bidi="ar-IQ"/>
        </w:rPr>
        <w:t>07</w:t>
      </w:r>
      <w:r>
        <w:rPr>
          <w:rFonts w:hint="cs"/>
          <w:rtl/>
          <w:lang w:bidi="ar-IQ"/>
        </w:rPr>
        <w:t>؛</w:t>
      </w:r>
      <w:r w:rsidR="009B51A2" w:rsidRPr="003B2B29">
        <w:rPr>
          <w:rtl/>
          <w:lang w:bidi="ar-IQ"/>
        </w:rPr>
        <w:t xml:space="preserve"> </w:t>
      </w:r>
    </w:p>
    <w:p w:rsidR="009B51A2" w:rsidRPr="003B2B29" w:rsidRDefault="009B51A2" w:rsidP="003B2B29">
      <w:pPr>
        <w:pStyle w:val="Bullet1GA"/>
        <w:tabs>
          <w:tab w:val="clear" w:pos="2041"/>
          <w:tab w:val="num" w:pos="1939"/>
        </w:tabs>
        <w:bidi/>
        <w:ind w:left="1925"/>
        <w:rPr>
          <w:rtl/>
          <w:lang w:bidi="ar-IQ"/>
        </w:rPr>
      </w:pPr>
      <w:r w:rsidRPr="003B2B29">
        <w:rPr>
          <w:rtl/>
          <w:lang w:bidi="ar-IQ"/>
        </w:rPr>
        <w:t xml:space="preserve">مشروع تقديم الخدمات الصحية على مستوى الرعاية الصحية للشباب </w:t>
      </w:r>
      <w:r w:rsidR="00206D30">
        <w:rPr>
          <w:rtl/>
          <w:lang w:bidi="ar-IQ"/>
        </w:rPr>
        <w:t>والمراهقين منظمة الصحة العالمية</w:t>
      </w:r>
      <w:r w:rsidR="00206D30">
        <w:rPr>
          <w:rFonts w:hint="cs"/>
          <w:rtl/>
          <w:lang w:bidi="ar-IQ"/>
        </w:rPr>
        <w:t>؛</w:t>
      </w:r>
    </w:p>
    <w:p w:rsidR="009B51A2" w:rsidRPr="003B2B29" w:rsidRDefault="009B51A2" w:rsidP="003B2B29">
      <w:pPr>
        <w:pStyle w:val="Bullet1GA"/>
        <w:tabs>
          <w:tab w:val="clear" w:pos="2041"/>
          <w:tab w:val="num" w:pos="1939"/>
        </w:tabs>
        <w:bidi/>
        <w:ind w:left="1925"/>
        <w:rPr>
          <w:rtl/>
          <w:lang w:bidi="ar-IQ"/>
        </w:rPr>
      </w:pPr>
      <w:r w:rsidRPr="003B2B29">
        <w:rPr>
          <w:rtl/>
          <w:lang w:bidi="ar-IQ"/>
        </w:rPr>
        <w:t xml:space="preserve">مشروع </w:t>
      </w:r>
      <w:r w:rsidRPr="003B2B29">
        <w:rPr>
          <w:rFonts w:hint="cs"/>
          <w:rtl/>
          <w:lang w:bidi="ar-IQ"/>
        </w:rPr>
        <w:t>الإدارة</w:t>
      </w:r>
      <w:r w:rsidRPr="003B2B29">
        <w:rPr>
          <w:rtl/>
          <w:lang w:bidi="ar-IQ"/>
        </w:rPr>
        <w:t xml:space="preserve"> التربوية</w:t>
      </w:r>
      <w:r w:rsidRPr="003B2B29">
        <w:rPr>
          <w:rFonts w:hint="cs"/>
          <w:rtl/>
          <w:lang w:bidi="ar-IQ"/>
        </w:rPr>
        <w:t xml:space="preserve"> 2006</w:t>
      </w:r>
      <w:r w:rsidRPr="003B2B29">
        <w:rPr>
          <w:rtl/>
          <w:lang w:bidi="ar-IQ"/>
        </w:rPr>
        <w:t xml:space="preserve"> </w:t>
      </w:r>
      <w:r w:rsidRPr="003B2B29">
        <w:rPr>
          <w:lang w:bidi="ar-IQ"/>
        </w:rPr>
        <w:t>EMIS</w:t>
      </w:r>
      <w:r w:rsidRPr="003B2B29">
        <w:rPr>
          <w:rtl/>
          <w:lang w:bidi="ar-IQ"/>
        </w:rPr>
        <w:t xml:space="preserve"> الولايات المتحدة </w:t>
      </w:r>
      <w:r w:rsidRPr="003B2B29">
        <w:rPr>
          <w:rFonts w:hint="cs"/>
          <w:rtl/>
          <w:lang w:bidi="ar-IQ"/>
        </w:rPr>
        <w:t>الأمريكية</w:t>
      </w:r>
      <w:r w:rsidRPr="003B2B29">
        <w:rPr>
          <w:rtl/>
          <w:lang w:bidi="ar-IQ"/>
        </w:rPr>
        <w:t xml:space="preserve"> السفارة </w:t>
      </w:r>
      <w:r w:rsidRPr="003B2B29">
        <w:rPr>
          <w:rFonts w:hint="cs"/>
          <w:rtl/>
          <w:lang w:bidi="ar-IQ"/>
        </w:rPr>
        <w:t>الأمريكية</w:t>
      </w:r>
      <w:r w:rsidR="00206D30">
        <w:rPr>
          <w:rtl/>
          <w:lang w:bidi="ar-IQ"/>
        </w:rPr>
        <w:t xml:space="preserve"> 2005</w:t>
      </w:r>
      <w:r w:rsidR="00206D30">
        <w:rPr>
          <w:rFonts w:hint="cs"/>
          <w:rtl/>
          <w:lang w:bidi="ar-IQ"/>
        </w:rPr>
        <w:t>؛</w:t>
      </w:r>
      <w:r w:rsidRPr="003B2B29">
        <w:rPr>
          <w:rtl/>
          <w:lang w:bidi="ar-IQ"/>
        </w:rPr>
        <w:t xml:space="preserve"> </w:t>
      </w:r>
    </w:p>
    <w:p w:rsidR="009B51A2" w:rsidRPr="003B2B29" w:rsidRDefault="009B51A2" w:rsidP="003B2B29">
      <w:pPr>
        <w:pStyle w:val="Bullet1GA"/>
        <w:tabs>
          <w:tab w:val="clear" w:pos="2041"/>
          <w:tab w:val="num" w:pos="1939"/>
        </w:tabs>
        <w:bidi/>
        <w:ind w:left="1925"/>
        <w:rPr>
          <w:rtl/>
          <w:lang w:bidi="ar-IQ"/>
        </w:rPr>
      </w:pPr>
      <w:r w:rsidRPr="003B2B29">
        <w:rPr>
          <w:rtl/>
          <w:lang w:bidi="ar-IQ"/>
        </w:rPr>
        <w:t xml:space="preserve">مشاريع قرض البنك الدولي: </w:t>
      </w:r>
    </w:p>
    <w:p w:rsidR="009B51A2" w:rsidRPr="00254668" w:rsidRDefault="003B2B29" w:rsidP="00254668">
      <w:pPr>
        <w:pStyle w:val="Bullet2GA"/>
        <w:numPr>
          <w:ilvl w:val="0"/>
          <w:numId w:val="0"/>
        </w:numPr>
        <w:tabs>
          <w:tab w:val="clear" w:pos="2438"/>
          <w:tab w:val="left" w:pos="2538"/>
        </w:tabs>
        <w:bidi/>
        <w:ind w:left="2041"/>
        <w:rPr>
          <w:rtl/>
        </w:rPr>
      </w:pPr>
      <w:r w:rsidRPr="00254668">
        <w:rPr>
          <w:rFonts w:hint="cs"/>
          <w:rtl/>
        </w:rPr>
        <w:t>أ-</w:t>
      </w:r>
      <w:r w:rsidRPr="00254668">
        <w:rPr>
          <w:rFonts w:hint="cs"/>
          <w:rtl/>
        </w:rPr>
        <w:tab/>
      </w:r>
      <w:r w:rsidR="009B51A2" w:rsidRPr="00254668">
        <w:rPr>
          <w:rtl/>
        </w:rPr>
        <w:t>مشاريع المن</w:t>
      </w:r>
      <w:r w:rsidR="00206D30" w:rsidRPr="00254668">
        <w:rPr>
          <w:rtl/>
        </w:rPr>
        <w:t>حة الطارئة لترميم وبناء المدارس</w:t>
      </w:r>
      <w:r w:rsidR="00206D30" w:rsidRPr="00254668">
        <w:rPr>
          <w:rFonts w:hint="cs"/>
          <w:rtl/>
        </w:rPr>
        <w:t>؛</w:t>
      </w:r>
    </w:p>
    <w:p w:rsidR="009B51A2" w:rsidRPr="00254668" w:rsidRDefault="003B2B29" w:rsidP="00254668">
      <w:pPr>
        <w:pStyle w:val="Bullet2GA"/>
        <w:numPr>
          <w:ilvl w:val="0"/>
          <w:numId w:val="0"/>
        </w:numPr>
        <w:tabs>
          <w:tab w:val="clear" w:pos="2438"/>
          <w:tab w:val="left" w:pos="2538"/>
        </w:tabs>
        <w:bidi/>
        <w:ind w:left="2041"/>
        <w:rPr>
          <w:rtl/>
        </w:rPr>
      </w:pPr>
      <w:r w:rsidRPr="00254668">
        <w:rPr>
          <w:rFonts w:hint="cs"/>
          <w:rtl/>
        </w:rPr>
        <w:t>ب</w:t>
      </w:r>
      <w:r w:rsidR="00A16A68">
        <w:rPr>
          <w:rFonts w:hint="cs"/>
          <w:rtl/>
        </w:rPr>
        <w:t>-</w:t>
      </w:r>
      <w:r w:rsidRPr="00254668">
        <w:rPr>
          <w:rFonts w:hint="cs"/>
          <w:rtl/>
        </w:rPr>
        <w:tab/>
      </w:r>
      <w:r w:rsidR="009B51A2" w:rsidRPr="00254668">
        <w:rPr>
          <w:rtl/>
        </w:rPr>
        <w:t xml:space="preserve">مشروع </w:t>
      </w:r>
      <w:proofErr w:type="spellStart"/>
      <w:r w:rsidR="009B51A2" w:rsidRPr="00254668">
        <w:rPr>
          <w:rFonts w:hint="cs"/>
          <w:rtl/>
        </w:rPr>
        <w:t>الأهوار</w:t>
      </w:r>
      <w:proofErr w:type="spellEnd"/>
      <w:r w:rsidR="00206D30" w:rsidRPr="00254668">
        <w:rPr>
          <w:rtl/>
        </w:rPr>
        <w:t xml:space="preserve"> المتضمن بناء 36 مدرسة</w:t>
      </w:r>
      <w:r w:rsidR="00254668">
        <w:rPr>
          <w:rFonts w:hint="cs"/>
          <w:rtl/>
        </w:rPr>
        <w:t>؛</w:t>
      </w:r>
    </w:p>
    <w:p w:rsidR="009B51A2" w:rsidRPr="003B2B29" w:rsidRDefault="009B51A2" w:rsidP="003B2B29">
      <w:pPr>
        <w:pStyle w:val="Bullet1GA"/>
        <w:tabs>
          <w:tab w:val="clear" w:pos="2041"/>
          <w:tab w:val="num" w:pos="1939"/>
        </w:tabs>
        <w:bidi/>
        <w:ind w:left="1925"/>
        <w:rPr>
          <w:rtl/>
          <w:lang w:bidi="ar-IQ"/>
        </w:rPr>
      </w:pPr>
      <w:r w:rsidRPr="003B2B29">
        <w:rPr>
          <w:rtl/>
          <w:lang w:bidi="ar-IQ"/>
        </w:rPr>
        <w:t xml:space="preserve">مشروع المنحة الطارئة الثالث </w:t>
      </w:r>
      <w:r w:rsidRPr="003B2B29">
        <w:rPr>
          <w:lang w:bidi="ar-IQ"/>
        </w:rPr>
        <w:t>TEEP</w:t>
      </w:r>
      <w:r w:rsidRPr="003B2B29">
        <w:rPr>
          <w:rtl/>
          <w:lang w:bidi="ar-IQ"/>
        </w:rPr>
        <w:t xml:space="preserve"> لبناء المدارس</w:t>
      </w:r>
      <w:r w:rsidR="00F6767D">
        <w:rPr>
          <w:rtl/>
          <w:lang w:bidi="ar-IQ"/>
        </w:rPr>
        <w:t>/</w:t>
      </w:r>
      <w:r w:rsidR="00206D30">
        <w:rPr>
          <w:rtl/>
          <w:lang w:bidi="ar-IQ"/>
        </w:rPr>
        <w:t>البنك الدولي 2010</w:t>
      </w:r>
      <w:r w:rsidR="00206D30">
        <w:rPr>
          <w:rFonts w:hint="cs"/>
          <w:rtl/>
          <w:lang w:bidi="ar-IQ"/>
        </w:rPr>
        <w:t>؛</w:t>
      </w:r>
    </w:p>
    <w:p w:rsidR="009B51A2" w:rsidRPr="00E75A89" w:rsidRDefault="009B51A2" w:rsidP="003B2B29">
      <w:pPr>
        <w:pStyle w:val="Bullet1GA"/>
        <w:tabs>
          <w:tab w:val="clear" w:pos="2041"/>
          <w:tab w:val="num" w:pos="1939"/>
        </w:tabs>
        <w:bidi/>
        <w:ind w:left="1925"/>
        <w:rPr>
          <w:spacing w:val="-6"/>
          <w:rtl/>
          <w:lang w:bidi="ar-IQ"/>
        </w:rPr>
      </w:pPr>
      <w:r w:rsidRPr="00E75A89">
        <w:rPr>
          <w:spacing w:val="-6"/>
          <w:rtl/>
          <w:lang w:bidi="ar-IQ"/>
        </w:rPr>
        <w:t xml:space="preserve">مشروع </w:t>
      </w:r>
      <w:r w:rsidRPr="00E75A89">
        <w:rPr>
          <w:rFonts w:hint="cs"/>
          <w:spacing w:val="-6"/>
          <w:rtl/>
          <w:lang w:bidi="ar-IQ"/>
        </w:rPr>
        <w:t>إعداد</w:t>
      </w:r>
      <w:r w:rsidRPr="00E75A89">
        <w:rPr>
          <w:spacing w:val="-6"/>
          <w:rtl/>
          <w:lang w:bidi="ar-IQ"/>
        </w:rPr>
        <w:t xml:space="preserve"> قاعدة بيانات لخريجي الدراسة </w:t>
      </w:r>
      <w:r w:rsidRPr="00E75A89">
        <w:rPr>
          <w:rFonts w:hint="cs"/>
          <w:spacing w:val="-6"/>
          <w:rtl/>
          <w:lang w:bidi="ar-IQ"/>
        </w:rPr>
        <w:t>الإعدادية</w:t>
      </w:r>
      <w:r w:rsidR="00F6767D" w:rsidRPr="00E75A89">
        <w:rPr>
          <w:spacing w:val="-6"/>
          <w:rtl/>
          <w:lang w:bidi="ar-IQ"/>
        </w:rPr>
        <w:t>/</w:t>
      </w:r>
      <w:r w:rsidRPr="00E75A89">
        <w:rPr>
          <w:spacing w:val="-6"/>
          <w:rtl/>
          <w:lang w:bidi="ar-IQ"/>
        </w:rPr>
        <w:t>الوكالة الكورية</w:t>
      </w:r>
      <w:r w:rsidR="00F6767D" w:rsidRPr="00E75A89">
        <w:rPr>
          <w:rFonts w:hint="cs"/>
          <w:spacing w:val="-6"/>
          <w:rtl/>
          <w:lang w:bidi="ar-IQ"/>
        </w:rPr>
        <w:t xml:space="preserve"> </w:t>
      </w:r>
      <w:r w:rsidR="00F6767D" w:rsidRPr="00E75A89">
        <w:rPr>
          <w:spacing w:val="-6"/>
          <w:rtl/>
          <w:lang w:bidi="ar-IQ"/>
        </w:rPr>
        <w:t>(</w:t>
      </w:r>
      <w:r w:rsidR="00206D30" w:rsidRPr="00E75A89">
        <w:rPr>
          <w:spacing w:val="-6"/>
          <w:rtl/>
          <w:lang w:bidi="ar-IQ"/>
        </w:rPr>
        <w:t>كويكا) 2009</w:t>
      </w:r>
      <w:r w:rsidR="00206D30" w:rsidRPr="00E75A89">
        <w:rPr>
          <w:rFonts w:hint="cs"/>
          <w:spacing w:val="-6"/>
          <w:rtl/>
          <w:lang w:bidi="ar-IQ"/>
        </w:rPr>
        <w:t>؛</w:t>
      </w:r>
    </w:p>
    <w:p w:rsidR="009B51A2" w:rsidRPr="003B2B29" w:rsidRDefault="009B51A2" w:rsidP="003B2B29">
      <w:pPr>
        <w:pStyle w:val="Bullet1GA"/>
        <w:tabs>
          <w:tab w:val="clear" w:pos="2041"/>
          <w:tab w:val="num" w:pos="1939"/>
        </w:tabs>
        <w:bidi/>
        <w:ind w:left="1925"/>
        <w:rPr>
          <w:rtl/>
          <w:lang w:bidi="ar-IQ"/>
        </w:rPr>
      </w:pPr>
      <w:r w:rsidRPr="003B2B29">
        <w:rPr>
          <w:rtl/>
          <w:lang w:bidi="ar-IQ"/>
        </w:rPr>
        <w:t>مشروع رفع مستوى الخدمات لمدارس مختارة في بغداد كوريا الجنوبية كويكا</w:t>
      </w:r>
      <w:r w:rsidR="00206D30">
        <w:rPr>
          <w:rFonts w:hint="cs"/>
          <w:rtl/>
          <w:lang w:bidi="ar-IQ"/>
        </w:rPr>
        <w:t>؛</w:t>
      </w:r>
    </w:p>
    <w:p w:rsidR="009B51A2" w:rsidRPr="003B2B29" w:rsidRDefault="009B51A2" w:rsidP="003B2B29">
      <w:pPr>
        <w:pStyle w:val="Bullet1GA"/>
        <w:tabs>
          <w:tab w:val="clear" w:pos="2041"/>
          <w:tab w:val="num" w:pos="1939"/>
        </w:tabs>
        <w:bidi/>
        <w:ind w:left="1925"/>
        <w:rPr>
          <w:rFonts w:hint="cs"/>
          <w:rtl/>
          <w:lang w:bidi="ar-IQ"/>
        </w:rPr>
      </w:pPr>
      <w:r w:rsidRPr="003B2B29">
        <w:rPr>
          <w:rtl/>
          <w:lang w:bidi="ar-IQ"/>
        </w:rPr>
        <w:t xml:space="preserve">صندوق </w:t>
      </w:r>
      <w:r w:rsidR="00206D30">
        <w:rPr>
          <w:rtl/>
          <w:lang w:bidi="ar-IQ"/>
        </w:rPr>
        <w:t>التنمية الاقتصادية العربية 2006</w:t>
      </w:r>
      <w:r w:rsidR="00206D30">
        <w:rPr>
          <w:rFonts w:hint="cs"/>
          <w:rtl/>
          <w:lang w:bidi="ar-IQ"/>
        </w:rPr>
        <w:t>؛</w:t>
      </w:r>
      <w:r w:rsidRPr="003B2B29">
        <w:rPr>
          <w:rtl/>
          <w:lang w:bidi="ar-IQ"/>
        </w:rPr>
        <w:t xml:space="preserve"> </w:t>
      </w:r>
    </w:p>
    <w:p w:rsidR="009B51A2" w:rsidRPr="003B2B29" w:rsidRDefault="009B51A2" w:rsidP="00D12370">
      <w:pPr>
        <w:pStyle w:val="Bullet1GA"/>
        <w:tabs>
          <w:tab w:val="clear" w:pos="2041"/>
          <w:tab w:val="num" w:pos="1939"/>
        </w:tabs>
        <w:bidi/>
        <w:spacing w:after="100"/>
        <w:ind w:left="1925"/>
        <w:rPr>
          <w:lang w:bidi="ar-IQ"/>
        </w:rPr>
      </w:pPr>
      <w:r w:rsidRPr="003B2B29">
        <w:rPr>
          <w:rtl/>
          <w:lang w:bidi="ar-IQ"/>
        </w:rPr>
        <w:t xml:space="preserve">مشاريع المنحة الكويتية </w:t>
      </w:r>
      <w:r w:rsidRPr="003B2B29">
        <w:rPr>
          <w:rFonts w:hint="cs"/>
          <w:rtl/>
          <w:lang w:bidi="ar-IQ"/>
        </w:rPr>
        <w:t>الأولى</w:t>
      </w:r>
      <w:r w:rsidRPr="003B2B29">
        <w:rPr>
          <w:rtl/>
          <w:lang w:bidi="ar-IQ"/>
        </w:rPr>
        <w:t xml:space="preserve"> الكويت</w:t>
      </w:r>
      <w:r w:rsidR="00F6767D">
        <w:rPr>
          <w:rtl/>
          <w:lang w:bidi="ar-IQ"/>
        </w:rPr>
        <w:t>/</w:t>
      </w:r>
      <w:r w:rsidR="00206D30">
        <w:rPr>
          <w:rtl/>
          <w:lang w:bidi="ar-IQ"/>
        </w:rPr>
        <w:t>2006</w:t>
      </w:r>
      <w:r w:rsidR="00206D30">
        <w:rPr>
          <w:rFonts w:hint="cs"/>
          <w:rtl/>
          <w:lang w:bidi="ar-IQ"/>
        </w:rPr>
        <w:t>؛</w:t>
      </w:r>
    </w:p>
    <w:p w:rsidR="009B51A2" w:rsidRPr="003B2B29" w:rsidRDefault="009B51A2" w:rsidP="00D12370">
      <w:pPr>
        <w:pStyle w:val="Bullet1GA"/>
        <w:tabs>
          <w:tab w:val="clear" w:pos="2041"/>
          <w:tab w:val="num" w:pos="1939"/>
        </w:tabs>
        <w:bidi/>
        <w:spacing w:after="100"/>
        <w:ind w:left="1925"/>
        <w:rPr>
          <w:rFonts w:hint="cs"/>
          <w:lang w:bidi="ar-IQ"/>
        </w:rPr>
      </w:pPr>
      <w:r w:rsidRPr="003B2B29">
        <w:rPr>
          <w:rtl/>
          <w:lang w:bidi="ar-IQ"/>
        </w:rPr>
        <w:t>مشروع المنح</w:t>
      </w:r>
      <w:r w:rsidR="00206D30">
        <w:rPr>
          <w:rtl/>
          <w:lang w:bidi="ar-IQ"/>
        </w:rPr>
        <w:t>ة الكويتية الثانية الكويت/2009</w:t>
      </w:r>
      <w:r w:rsidR="00206D30">
        <w:rPr>
          <w:rFonts w:hint="cs"/>
          <w:rtl/>
          <w:lang w:bidi="ar-IQ"/>
        </w:rPr>
        <w:t>؛</w:t>
      </w:r>
    </w:p>
    <w:p w:rsidR="009B51A2" w:rsidRPr="00E75A89" w:rsidRDefault="009B51A2" w:rsidP="00D12370">
      <w:pPr>
        <w:pStyle w:val="Bullet1GA"/>
        <w:tabs>
          <w:tab w:val="clear" w:pos="2041"/>
          <w:tab w:val="num" w:pos="1939"/>
        </w:tabs>
        <w:bidi/>
        <w:spacing w:after="100"/>
        <w:ind w:left="1925"/>
        <w:rPr>
          <w:spacing w:val="2"/>
          <w:rtl/>
          <w:lang w:bidi="ar-IQ"/>
        </w:rPr>
      </w:pPr>
      <w:r w:rsidRPr="00E75A89">
        <w:rPr>
          <w:spacing w:val="2"/>
          <w:rtl/>
          <w:lang w:bidi="ar-IQ"/>
        </w:rPr>
        <w:t xml:space="preserve">مشروع </w:t>
      </w:r>
      <w:r w:rsidRPr="00E75A89">
        <w:rPr>
          <w:rFonts w:hint="cs"/>
          <w:spacing w:val="2"/>
          <w:rtl/>
          <w:lang w:bidi="ar-IQ"/>
        </w:rPr>
        <w:t>إكمال</w:t>
      </w:r>
      <w:r w:rsidRPr="00E75A89">
        <w:rPr>
          <w:spacing w:val="2"/>
          <w:rtl/>
          <w:lang w:bidi="ar-IQ"/>
        </w:rPr>
        <w:t xml:space="preserve"> التقييم الشامل لقطاع التعليم في العراق منظمة </w:t>
      </w:r>
      <w:r w:rsidRPr="00E75A89">
        <w:rPr>
          <w:rFonts w:hint="cs"/>
          <w:spacing w:val="2"/>
          <w:rtl/>
          <w:lang w:bidi="ar-IQ"/>
        </w:rPr>
        <w:t>الأمم</w:t>
      </w:r>
      <w:r w:rsidRPr="00E75A89">
        <w:rPr>
          <w:spacing w:val="2"/>
          <w:rtl/>
          <w:lang w:bidi="ar-IQ"/>
        </w:rPr>
        <w:t xml:space="preserve"> المتحدة للتربية والعلم والثقافة </w:t>
      </w:r>
      <w:r w:rsidR="00F6767D" w:rsidRPr="00E75A89">
        <w:rPr>
          <w:spacing w:val="2"/>
          <w:rtl/>
          <w:lang w:bidi="ar-IQ"/>
        </w:rPr>
        <w:t>(</w:t>
      </w:r>
      <w:r w:rsidRPr="00E75A89">
        <w:rPr>
          <w:spacing w:val="2"/>
          <w:rtl/>
          <w:lang w:bidi="ar-IQ"/>
        </w:rPr>
        <w:t xml:space="preserve">اليونسكو) ومنظمة الأمم المتحدة للطفولة </w:t>
      </w:r>
      <w:r w:rsidR="00F6767D" w:rsidRPr="00E75A89">
        <w:rPr>
          <w:spacing w:val="2"/>
          <w:rtl/>
          <w:lang w:bidi="ar-IQ"/>
        </w:rPr>
        <w:t>(</w:t>
      </w:r>
      <w:r w:rsidRPr="00E75A89">
        <w:rPr>
          <w:spacing w:val="2"/>
          <w:rtl/>
          <w:lang w:bidi="ar-IQ"/>
        </w:rPr>
        <w:t>اليونيسيف) - غير منفذ.</w:t>
      </w:r>
    </w:p>
    <w:p w:rsidR="009B51A2" w:rsidRPr="001E1DDE" w:rsidRDefault="003B2B29" w:rsidP="00D12370">
      <w:pPr>
        <w:pStyle w:val="SingleTxtGA"/>
        <w:spacing w:after="100"/>
        <w:rPr>
          <w:rtl/>
        </w:rPr>
      </w:pPr>
      <w:r>
        <w:rPr>
          <w:rFonts w:hint="cs"/>
          <w:rtl/>
          <w:lang w:bidi="ar-IQ"/>
        </w:rPr>
        <w:t>45-</w:t>
      </w:r>
      <w:r>
        <w:rPr>
          <w:rFonts w:hint="cs"/>
          <w:rtl/>
          <w:lang w:bidi="ar-IQ"/>
        </w:rPr>
        <w:tab/>
      </w:r>
      <w:r w:rsidR="009B51A2" w:rsidRPr="001E1DDE">
        <w:rPr>
          <w:rFonts w:hint="cs"/>
          <w:rtl/>
          <w:lang w:bidi="ar-IQ"/>
        </w:rPr>
        <w:t>أما</w:t>
      </w:r>
      <w:r w:rsidR="009B51A2" w:rsidRPr="001E1DDE">
        <w:rPr>
          <w:rtl/>
          <w:lang w:bidi="ar-IQ"/>
        </w:rPr>
        <w:t xml:space="preserve"> وزارة التربية في </w:t>
      </w:r>
      <w:r w:rsidR="009B51A2" w:rsidRPr="001E1DDE">
        <w:rPr>
          <w:rFonts w:hint="cs"/>
          <w:rtl/>
          <w:lang w:bidi="ar-IQ"/>
        </w:rPr>
        <w:t>إقليم</w:t>
      </w:r>
      <w:r w:rsidR="009B51A2" w:rsidRPr="001E1DDE">
        <w:rPr>
          <w:rtl/>
          <w:lang w:bidi="ar-IQ"/>
        </w:rPr>
        <w:t xml:space="preserve"> كردستان العراق فأنها تلقت دعم ومساعدات من عدة منظمات ودول مانحة ومنها (اليونيسيف، اليونسكو، البنك الدولي، ومساعدات الشعب </w:t>
      </w:r>
      <w:r w:rsidR="009B51A2" w:rsidRPr="001E1DDE">
        <w:rPr>
          <w:rFonts w:hint="cs"/>
          <w:rtl/>
          <w:lang w:bidi="ar-IQ"/>
        </w:rPr>
        <w:t>الأمريكي</w:t>
      </w:r>
      <w:r w:rsidR="009B51A2" w:rsidRPr="001E1DDE">
        <w:rPr>
          <w:rtl/>
          <w:lang w:bidi="ar-IQ"/>
        </w:rPr>
        <w:t xml:space="preserve"> </w:t>
      </w:r>
      <w:r w:rsidR="009B51A2" w:rsidRPr="001E1DDE">
        <w:rPr>
          <w:rFonts w:cs="Times New Roman"/>
          <w:sz w:val="22"/>
          <w:szCs w:val="22"/>
          <w:lang w:bidi="ar-IQ"/>
        </w:rPr>
        <w:t>USAID</w:t>
      </w:r>
      <w:r w:rsidR="009B51A2" w:rsidRPr="001E1DDE">
        <w:rPr>
          <w:rtl/>
        </w:rPr>
        <w:t xml:space="preserve">) في مجالات تطوير </w:t>
      </w:r>
      <w:r w:rsidR="009B51A2" w:rsidRPr="001E1DDE">
        <w:rPr>
          <w:rFonts w:hint="cs"/>
          <w:rtl/>
        </w:rPr>
        <w:t>الكفاءات</w:t>
      </w:r>
      <w:r w:rsidR="009B51A2" w:rsidRPr="001E1DDE">
        <w:rPr>
          <w:rtl/>
        </w:rPr>
        <w:t xml:space="preserve"> والقدرات والقابليات لمنتسبي وزارة التربية. </w:t>
      </w:r>
    </w:p>
    <w:p w:rsidR="009B51A2" w:rsidRPr="001E1DDE" w:rsidRDefault="003B2B29" w:rsidP="003B2B29">
      <w:pPr>
        <w:pStyle w:val="HChGA"/>
        <w:rPr>
          <w:rFonts w:hint="cs"/>
          <w:rtl/>
        </w:rPr>
      </w:pPr>
      <w:r>
        <w:rPr>
          <w:rFonts w:hint="cs"/>
          <w:rtl/>
        </w:rPr>
        <w:tab/>
      </w:r>
      <w:bookmarkStart w:id="7" w:name="_Toc373419099"/>
      <w:r>
        <w:rPr>
          <w:rtl/>
        </w:rPr>
        <w:t>رابعا</w:t>
      </w:r>
      <w:r>
        <w:rPr>
          <w:rFonts w:hint="cs"/>
          <w:rtl/>
        </w:rPr>
        <w:t>ً</w:t>
      </w:r>
      <w:r>
        <w:rPr>
          <w:rtl/>
        </w:rPr>
        <w:t>-</w:t>
      </w:r>
      <w:r>
        <w:rPr>
          <w:rFonts w:hint="cs"/>
          <w:rtl/>
        </w:rPr>
        <w:tab/>
      </w:r>
      <w:r w:rsidR="009B51A2" w:rsidRPr="001E1DDE">
        <w:rPr>
          <w:rtl/>
        </w:rPr>
        <w:t xml:space="preserve">الحق في </w:t>
      </w:r>
      <w:r w:rsidR="009B51A2" w:rsidRPr="001E1DDE">
        <w:rPr>
          <w:rFonts w:hint="cs"/>
          <w:rtl/>
        </w:rPr>
        <w:t>المساو</w:t>
      </w:r>
      <w:r w:rsidR="009B51A2" w:rsidRPr="001E1DDE">
        <w:rPr>
          <w:rFonts w:hint="eastAsia"/>
          <w:rtl/>
        </w:rPr>
        <w:t>اة</w:t>
      </w:r>
      <w:r w:rsidR="009B51A2" w:rsidRPr="001E1DDE">
        <w:rPr>
          <w:rtl/>
        </w:rPr>
        <w:t xml:space="preserve"> في التمتع بالحقوق الواردة في العهد </w:t>
      </w:r>
      <w:r w:rsidR="009B51A2" w:rsidRPr="001E1DDE">
        <w:rPr>
          <w:rFonts w:hint="cs"/>
          <w:rtl/>
        </w:rPr>
        <w:t>(المادة 3)</w:t>
      </w:r>
      <w:bookmarkEnd w:id="7"/>
    </w:p>
    <w:p w:rsidR="009B51A2" w:rsidRPr="001E1DDE" w:rsidRDefault="003B2B29" w:rsidP="00D12370">
      <w:pPr>
        <w:pStyle w:val="SingleTxtGA"/>
        <w:spacing w:after="100"/>
        <w:rPr>
          <w:rtl/>
        </w:rPr>
      </w:pPr>
      <w:r>
        <w:rPr>
          <w:rFonts w:hint="cs"/>
          <w:rtl/>
        </w:rPr>
        <w:t>46-</w:t>
      </w:r>
      <w:r>
        <w:rPr>
          <w:rFonts w:hint="cs"/>
          <w:rtl/>
        </w:rPr>
        <w:tab/>
      </w:r>
      <w:r w:rsidR="009B51A2" w:rsidRPr="001E1DDE">
        <w:rPr>
          <w:rtl/>
        </w:rPr>
        <w:t xml:space="preserve">كفل الدستور </w:t>
      </w:r>
      <w:r w:rsidR="009B51A2" w:rsidRPr="001E1DDE">
        <w:rPr>
          <w:rtl/>
          <w:lang w:bidi="ar-IQ"/>
        </w:rPr>
        <w:t>العراقي</w:t>
      </w:r>
      <w:r w:rsidR="009B51A2" w:rsidRPr="001E1DDE">
        <w:rPr>
          <w:rtl/>
        </w:rPr>
        <w:t xml:space="preserve"> لسنة 2005 مبادئ </w:t>
      </w:r>
      <w:r w:rsidR="009B51A2" w:rsidRPr="001E1DDE">
        <w:rPr>
          <w:rFonts w:hint="cs"/>
          <w:rtl/>
        </w:rPr>
        <w:t>المساو</w:t>
      </w:r>
      <w:r w:rsidR="009B51A2" w:rsidRPr="001E1DDE">
        <w:rPr>
          <w:rFonts w:hint="eastAsia"/>
          <w:rtl/>
        </w:rPr>
        <w:t>اة</w:t>
      </w:r>
      <w:r w:rsidR="009B51A2" w:rsidRPr="001E1DDE">
        <w:rPr>
          <w:rtl/>
        </w:rPr>
        <w:t xml:space="preserve"> في بابه الثاني، </w:t>
      </w:r>
      <w:r w:rsidR="009B51A2" w:rsidRPr="001E1DDE">
        <w:rPr>
          <w:rFonts w:hint="cs"/>
          <w:rtl/>
        </w:rPr>
        <w:t>إذ</w:t>
      </w:r>
      <w:r w:rsidR="009B51A2" w:rsidRPr="001E1DDE">
        <w:rPr>
          <w:rtl/>
        </w:rPr>
        <w:t xml:space="preserve"> نص في المادة</w:t>
      </w:r>
      <w:r>
        <w:rPr>
          <w:rFonts w:hint="cs"/>
          <w:rtl/>
        </w:rPr>
        <w:t> </w:t>
      </w:r>
      <w:r w:rsidR="009B51A2" w:rsidRPr="001E1DDE">
        <w:rPr>
          <w:rFonts w:hint="cs"/>
          <w:rtl/>
        </w:rPr>
        <w:t>14</w:t>
      </w:r>
      <w:r w:rsidR="009B51A2" w:rsidRPr="001E1DDE">
        <w:rPr>
          <w:rtl/>
        </w:rPr>
        <w:t>على أن (</w:t>
      </w:r>
      <w:r w:rsidR="009B51A2" w:rsidRPr="001E1DDE">
        <w:rPr>
          <w:rtl/>
          <w:lang w:bidi="ar-IQ"/>
        </w:rPr>
        <w:t>العراقيون</w:t>
      </w:r>
      <w:r w:rsidR="009B51A2" w:rsidRPr="001E1DDE">
        <w:rPr>
          <w:rtl/>
        </w:rPr>
        <w:t xml:space="preserve"> </w:t>
      </w:r>
      <w:r w:rsidR="009B51A2" w:rsidRPr="001E1DDE">
        <w:rPr>
          <w:rFonts w:hint="cs"/>
          <w:rtl/>
          <w:lang w:bidi="ar-IQ"/>
        </w:rPr>
        <w:t>متساو</w:t>
      </w:r>
      <w:r w:rsidR="009B51A2" w:rsidRPr="001E1DDE">
        <w:rPr>
          <w:rFonts w:hint="eastAsia"/>
          <w:rtl/>
          <w:lang w:bidi="ar-IQ"/>
        </w:rPr>
        <w:t>ون</w:t>
      </w:r>
      <w:r w:rsidR="009B51A2" w:rsidRPr="001E1DDE">
        <w:rPr>
          <w:rtl/>
        </w:rPr>
        <w:t xml:space="preserve"> </w:t>
      </w:r>
      <w:r w:rsidR="009B51A2" w:rsidRPr="001E1DDE">
        <w:rPr>
          <w:rFonts w:hint="cs"/>
          <w:rtl/>
        </w:rPr>
        <w:t>أمام</w:t>
      </w:r>
      <w:r w:rsidR="009B51A2" w:rsidRPr="001E1DDE">
        <w:rPr>
          <w:rtl/>
        </w:rPr>
        <w:t xml:space="preserve"> القانون دون تمييز بسبب الجنس </w:t>
      </w:r>
      <w:r w:rsidR="009B51A2" w:rsidRPr="001E1DDE">
        <w:rPr>
          <w:rFonts w:hint="cs"/>
          <w:rtl/>
        </w:rPr>
        <w:t>أو</w:t>
      </w:r>
      <w:r w:rsidR="009B51A2" w:rsidRPr="001E1DDE">
        <w:rPr>
          <w:rtl/>
        </w:rPr>
        <w:t xml:space="preserve"> العرق </w:t>
      </w:r>
      <w:r w:rsidR="009B51A2" w:rsidRPr="001E1DDE">
        <w:rPr>
          <w:rFonts w:hint="cs"/>
          <w:rtl/>
        </w:rPr>
        <w:t>أو</w:t>
      </w:r>
      <w:r>
        <w:rPr>
          <w:rFonts w:hint="cs"/>
          <w:rtl/>
        </w:rPr>
        <w:t> </w:t>
      </w:r>
      <w:r w:rsidR="009B51A2" w:rsidRPr="001E1DDE">
        <w:rPr>
          <w:rtl/>
        </w:rPr>
        <w:t xml:space="preserve">القومية </w:t>
      </w:r>
      <w:r w:rsidR="009B51A2" w:rsidRPr="001E1DDE">
        <w:rPr>
          <w:rFonts w:hint="cs"/>
          <w:rtl/>
        </w:rPr>
        <w:t>أو</w:t>
      </w:r>
      <w:r w:rsidR="009B51A2" w:rsidRPr="001E1DDE">
        <w:rPr>
          <w:rtl/>
        </w:rPr>
        <w:t xml:space="preserve"> </w:t>
      </w:r>
      <w:r w:rsidR="009B51A2" w:rsidRPr="001E1DDE">
        <w:rPr>
          <w:rFonts w:hint="cs"/>
          <w:rtl/>
        </w:rPr>
        <w:t>الأصل</w:t>
      </w:r>
      <w:r w:rsidR="009B51A2" w:rsidRPr="001E1DDE">
        <w:rPr>
          <w:rtl/>
        </w:rPr>
        <w:t xml:space="preserve"> </w:t>
      </w:r>
      <w:r w:rsidR="009B51A2" w:rsidRPr="001E1DDE">
        <w:rPr>
          <w:rFonts w:hint="cs"/>
          <w:rtl/>
        </w:rPr>
        <w:t>أو</w:t>
      </w:r>
      <w:r w:rsidR="009B51A2" w:rsidRPr="001E1DDE">
        <w:rPr>
          <w:rtl/>
        </w:rPr>
        <w:t xml:space="preserve"> اللون </w:t>
      </w:r>
      <w:r w:rsidR="009B51A2" w:rsidRPr="001E1DDE">
        <w:rPr>
          <w:rFonts w:hint="cs"/>
          <w:rtl/>
        </w:rPr>
        <w:t>أو</w:t>
      </w:r>
      <w:r w:rsidR="009B51A2" w:rsidRPr="001E1DDE">
        <w:rPr>
          <w:rtl/>
        </w:rPr>
        <w:t xml:space="preserve"> الدين </w:t>
      </w:r>
      <w:r w:rsidR="009B51A2" w:rsidRPr="001E1DDE">
        <w:rPr>
          <w:rFonts w:hint="cs"/>
          <w:rtl/>
        </w:rPr>
        <w:t>أو</w:t>
      </w:r>
      <w:r w:rsidR="009B51A2" w:rsidRPr="001E1DDE">
        <w:rPr>
          <w:rtl/>
        </w:rPr>
        <w:t xml:space="preserve"> المذهب </w:t>
      </w:r>
      <w:r w:rsidR="009B51A2" w:rsidRPr="001E1DDE">
        <w:rPr>
          <w:rFonts w:hint="cs"/>
          <w:rtl/>
        </w:rPr>
        <w:t>أو</w:t>
      </w:r>
      <w:r w:rsidR="009B51A2" w:rsidRPr="001E1DDE">
        <w:rPr>
          <w:rtl/>
        </w:rPr>
        <w:t xml:space="preserve"> المعتقد </w:t>
      </w:r>
      <w:r w:rsidR="009B51A2" w:rsidRPr="001E1DDE">
        <w:rPr>
          <w:rFonts w:hint="cs"/>
          <w:rtl/>
        </w:rPr>
        <w:t>أو</w:t>
      </w:r>
      <w:r w:rsidR="009B51A2" w:rsidRPr="001E1DDE">
        <w:rPr>
          <w:rtl/>
        </w:rPr>
        <w:t xml:space="preserve"> الرأي </w:t>
      </w:r>
      <w:r w:rsidR="009B51A2" w:rsidRPr="001E1DDE">
        <w:rPr>
          <w:rFonts w:hint="cs"/>
          <w:rtl/>
        </w:rPr>
        <w:t>أو</w:t>
      </w:r>
      <w:r w:rsidR="009B51A2" w:rsidRPr="001E1DDE">
        <w:rPr>
          <w:rtl/>
        </w:rPr>
        <w:t xml:space="preserve"> الوضع الاقتصادي </w:t>
      </w:r>
      <w:r w:rsidR="009B51A2" w:rsidRPr="001E1DDE">
        <w:rPr>
          <w:rFonts w:hint="cs"/>
          <w:rtl/>
        </w:rPr>
        <w:t>أو</w:t>
      </w:r>
      <w:r w:rsidR="009B51A2" w:rsidRPr="001E1DDE">
        <w:rPr>
          <w:rtl/>
        </w:rPr>
        <w:t xml:space="preserve"> </w:t>
      </w:r>
      <w:r w:rsidR="009B51A2" w:rsidRPr="001E1DDE">
        <w:rPr>
          <w:rFonts w:hint="cs"/>
          <w:rtl/>
        </w:rPr>
        <w:t>الاجتماعي</w:t>
      </w:r>
      <w:r w:rsidR="009B51A2" w:rsidRPr="001E1DDE">
        <w:rPr>
          <w:rtl/>
        </w:rPr>
        <w:t xml:space="preserve">)، كما نص في المادة (16) على </w:t>
      </w:r>
      <w:r w:rsidR="009B51A2" w:rsidRPr="001E1DDE">
        <w:rPr>
          <w:rFonts w:hint="cs"/>
          <w:rtl/>
        </w:rPr>
        <w:t>أن</w:t>
      </w:r>
      <w:r w:rsidR="009B51A2" w:rsidRPr="001E1DDE">
        <w:rPr>
          <w:rtl/>
        </w:rPr>
        <w:t xml:space="preserve"> </w:t>
      </w:r>
      <w:r w:rsidR="00F6767D">
        <w:rPr>
          <w:rtl/>
        </w:rPr>
        <w:t>(</w:t>
      </w:r>
      <w:r w:rsidR="009B51A2" w:rsidRPr="001E1DDE">
        <w:rPr>
          <w:rtl/>
        </w:rPr>
        <w:t xml:space="preserve">تكافؤ الفرص حق مكفول لجميع العراقيين وتكفل الدولة اتخاذ </w:t>
      </w:r>
      <w:r w:rsidR="009B51A2" w:rsidRPr="001E1DDE">
        <w:rPr>
          <w:rFonts w:hint="cs"/>
          <w:rtl/>
        </w:rPr>
        <w:t>الإجراءات</w:t>
      </w:r>
      <w:r w:rsidR="009B51A2" w:rsidRPr="001E1DDE">
        <w:rPr>
          <w:rtl/>
        </w:rPr>
        <w:t xml:space="preserve"> اللازمة لتحقيق ذلك).</w:t>
      </w:r>
    </w:p>
    <w:p w:rsidR="009B51A2" w:rsidRPr="001E1DDE" w:rsidRDefault="003B2B29" w:rsidP="003B2B29">
      <w:pPr>
        <w:pStyle w:val="HChGA"/>
        <w:rPr>
          <w:rtl/>
        </w:rPr>
      </w:pPr>
      <w:r>
        <w:rPr>
          <w:rFonts w:hint="cs"/>
          <w:rtl/>
        </w:rPr>
        <w:tab/>
      </w:r>
      <w:bookmarkStart w:id="8" w:name="_Toc373419100"/>
      <w:r w:rsidR="009B51A2" w:rsidRPr="001E1DDE">
        <w:rPr>
          <w:rtl/>
        </w:rPr>
        <w:t>خامسا</w:t>
      </w:r>
      <w:r>
        <w:rPr>
          <w:rFonts w:hint="cs"/>
          <w:rtl/>
        </w:rPr>
        <w:t>ً</w:t>
      </w:r>
      <w:r>
        <w:rPr>
          <w:rtl/>
        </w:rPr>
        <w:t>-</w:t>
      </w:r>
      <w:r>
        <w:rPr>
          <w:rFonts w:hint="cs"/>
          <w:rtl/>
        </w:rPr>
        <w:tab/>
      </w:r>
      <w:r w:rsidR="009B51A2" w:rsidRPr="001E1DDE">
        <w:rPr>
          <w:rtl/>
        </w:rPr>
        <w:t xml:space="preserve">الحق </w:t>
      </w:r>
      <w:r w:rsidR="009B51A2" w:rsidRPr="001E1DDE">
        <w:rPr>
          <w:sz w:val="34"/>
          <w:szCs w:val="34"/>
          <w:rtl/>
        </w:rPr>
        <w:t>في</w:t>
      </w:r>
      <w:r w:rsidR="009B51A2" w:rsidRPr="001E1DDE">
        <w:rPr>
          <w:rtl/>
        </w:rPr>
        <w:t xml:space="preserve"> العمل</w:t>
      </w:r>
      <w:r w:rsidR="009B51A2" w:rsidRPr="001E1DDE">
        <w:rPr>
          <w:rFonts w:hint="cs"/>
          <w:rtl/>
        </w:rPr>
        <w:t xml:space="preserve"> (المادة 6)</w:t>
      </w:r>
      <w:bookmarkEnd w:id="8"/>
      <w:r w:rsidR="009B51A2" w:rsidRPr="001E1DDE">
        <w:rPr>
          <w:rtl/>
        </w:rPr>
        <w:t xml:space="preserve"> </w:t>
      </w:r>
    </w:p>
    <w:p w:rsidR="009B51A2" w:rsidRPr="001E1DDE" w:rsidRDefault="003B2B29" w:rsidP="00D12370">
      <w:pPr>
        <w:pStyle w:val="SingleTxtGA"/>
        <w:spacing w:after="100"/>
        <w:rPr>
          <w:u w:val="single"/>
        </w:rPr>
      </w:pPr>
      <w:r>
        <w:rPr>
          <w:rFonts w:hint="cs"/>
          <w:rtl/>
        </w:rPr>
        <w:t>47-</w:t>
      </w:r>
      <w:r>
        <w:rPr>
          <w:rFonts w:hint="cs"/>
          <w:rtl/>
        </w:rPr>
        <w:tab/>
      </w:r>
      <w:r w:rsidR="009B51A2" w:rsidRPr="001E1DDE">
        <w:rPr>
          <w:rtl/>
        </w:rPr>
        <w:t>تعالج موضوعات العمل من خلال التشريعات والقوانين والقرارات التالية:</w:t>
      </w:r>
    </w:p>
    <w:p w:rsidR="009B51A2" w:rsidRPr="003B2B29" w:rsidRDefault="00206D30" w:rsidP="00D12370">
      <w:pPr>
        <w:pStyle w:val="Bullet1GA"/>
        <w:tabs>
          <w:tab w:val="clear" w:pos="2041"/>
          <w:tab w:val="num" w:pos="1939"/>
        </w:tabs>
        <w:bidi/>
        <w:spacing w:after="100"/>
        <w:ind w:left="1925"/>
        <w:rPr>
          <w:lang w:bidi="ar-IQ"/>
        </w:rPr>
      </w:pPr>
      <w:r>
        <w:rPr>
          <w:rtl/>
          <w:lang w:bidi="ar-IQ"/>
        </w:rPr>
        <w:t>الدستور الدائم لعام 2005</w:t>
      </w:r>
      <w:r>
        <w:rPr>
          <w:rFonts w:hint="cs"/>
          <w:rtl/>
          <w:lang w:bidi="ar-IQ"/>
        </w:rPr>
        <w:t>؛</w:t>
      </w:r>
    </w:p>
    <w:p w:rsidR="009B51A2" w:rsidRPr="003B2B29" w:rsidRDefault="009B51A2" w:rsidP="00D12370">
      <w:pPr>
        <w:pStyle w:val="Bullet1GA"/>
        <w:tabs>
          <w:tab w:val="clear" w:pos="2041"/>
          <w:tab w:val="num" w:pos="1939"/>
        </w:tabs>
        <w:bidi/>
        <w:spacing w:after="100"/>
        <w:ind w:left="1925"/>
        <w:rPr>
          <w:lang w:bidi="ar-IQ"/>
        </w:rPr>
      </w:pPr>
      <w:r w:rsidRPr="003B2B29">
        <w:rPr>
          <w:rtl/>
          <w:lang w:bidi="ar-IQ"/>
        </w:rPr>
        <w:t xml:space="preserve">القوانين الواردة في تقرير العراق </w:t>
      </w:r>
      <w:r w:rsidRPr="003B2B29">
        <w:rPr>
          <w:rFonts w:hint="cs"/>
          <w:rtl/>
          <w:lang w:bidi="ar-IQ"/>
        </w:rPr>
        <w:t>الثالث</w:t>
      </w:r>
      <w:r w:rsidRPr="003B2B29">
        <w:rPr>
          <w:rtl/>
          <w:lang w:bidi="ar-IQ"/>
        </w:rPr>
        <w:t xml:space="preserve"> عن الحقوق الاقتصادية والاجتماعية والثقافية </w:t>
      </w:r>
      <w:r w:rsidRPr="003B2B29">
        <w:rPr>
          <w:lang w:bidi="ar-IQ"/>
        </w:rPr>
        <w:t>E/1994/104/Add.9)</w:t>
      </w:r>
      <w:r w:rsidRPr="003B2B29">
        <w:rPr>
          <w:rtl/>
          <w:lang w:bidi="ar-IQ"/>
        </w:rPr>
        <w:t>)</w:t>
      </w:r>
      <w:r w:rsidR="00206D30">
        <w:rPr>
          <w:rFonts w:hint="cs"/>
          <w:rtl/>
          <w:lang w:bidi="ar-IQ"/>
        </w:rPr>
        <w:t>.</w:t>
      </w:r>
      <w:r w:rsidRPr="003B2B29">
        <w:rPr>
          <w:rtl/>
          <w:lang w:bidi="ar-IQ"/>
        </w:rPr>
        <w:t xml:space="preserve"> </w:t>
      </w:r>
    </w:p>
    <w:p w:rsidR="009B51A2" w:rsidRPr="001E1DDE" w:rsidRDefault="003B2B29" w:rsidP="00D12370">
      <w:pPr>
        <w:pStyle w:val="SingleTxtGA"/>
        <w:spacing w:after="100"/>
        <w:rPr>
          <w:u w:val="single"/>
        </w:rPr>
      </w:pPr>
      <w:r>
        <w:rPr>
          <w:rFonts w:hint="cs"/>
          <w:rtl/>
          <w:lang w:bidi="ar-IQ"/>
        </w:rPr>
        <w:t>48-</w:t>
      </w:r>
      <w:r>
        <w:rPr>
          <w:rFonts w:hint="cs"/>
          <w:rtl/>
          <w:lang w:bidi="ar-IQ"/>
        </w:rPr>
        <w:tab/>
      </w:r>
      <w:r w:rsidR="009B51A2" w:rsidRPr="001E1DDE">
        <w:rPr>
          <w:rtl/>
          <w:lang w:bidi="ar-IQ"/>
        </w:rPr>
        <w:t>العراق</w:t>
      </w:r>
      <w:r w:rsidR="009B51A2" w:rsidRPr="001E1DDE">
        <w:rPr>
          <w:rtl/>
        </w:rPr>
        <w:t xml:space="preserve"> طرف في الاتفاقيات الدولية التالية: </w:t>
      </w:r>
    </w:p>
    <w:p w:rsidR="009B51A2" w:rsidRPr="00254668" w:rsidRDefault="009B51A2" w:rsidP="00D12370">
      <w:pPr>
        <w:pStyle w:val="Bullet1GA"/>
        <w:tabs>
          <w:tab w:val="clear" w:pos="2041"/>
          <w:tab w:val="num" w:pos="1939"/>
        </w:tabs>
        <w:bidi/>
        <w:spacing w:after="100"/>
        <w:ind w:left="1925"/>
        <w:rPr>
          <w:spacing w:val="-6"/>
          <w:rtl/>
          <w:lang w:bidi="ar-IQ"/>
        </w:rPr>
      </w:pPr>
      <w:r w:rsidRPr="00254668">
        <w:rPr>
          <w:spacing w:val="-6"/>
          <w:rtl/>
          <w:lang w:bidi="ar-IQ"/>
        </w:rPr>
        <w:t xml:space="preserve">العراق طرف في العديد من اتفاقيات منظمة العمل الدولية ومنها الاتفاقيات المتعلقة بالاستخدام، وسوق العمل </w:t>
      </w:r>
      <w:r w:rsidRPr="00254668">
        <w:rPr>
          <w:rFonts w:hint="cs"/>
          <w:spacing w:val="-6"/>
          <w:rtl/>
          <w:lang w:bidi="ar-IQ"/>
        </w:rPr>
        <w:t>والأجور</w:t>
      </w:r>
      <w:r w:rsidRPr="00254668">
        <w:rPr>
          <w:spacing w:val="-6"/>
          <w:rtl/>
          <w:lang w:bidi="ar-IQ"/>
        </w:rPr>
        <w:t xml:space="preserve">، وتنمية الموارد البشرية، وضمانات تشغيل المرأة العاملة، وحماية السكان </w:t>
      </w:r>
      <w:r w:rsidRPr="00254668">
        <w:rPr>
          <w:rFonts w:hint="cs"/>
          <w:spacing w:val="-6"/>
          <w:rtl/>
          <w:lang w:bidi="ar-IQ"/>
        </w:rPr>
        <w:t>الأصليين</w:t>
      </w:r>
      <w:r w:rsidRPr="00254668">
        <w:rPr>
          <w:spacing w:val="-6"/>
          <w:rtl/>
          <w:lang w:bidi="ar-IQ"/>
        </w:rPr>
        <w:t xml:space="preserve">، </w:t>
      </w:r>
      <w:r w:rsidRPr="00254668">
        <w:rPr>
          <w:rFonts w:hint="cs"/>
          <w:spacing w:val="-6"/>
          <w:rtl/>
          <w:lang w:bidi="ar-IQ"/>
        </w:rPr>
        <w:t>والإجازات</w:t>
      </w:r>
      <w:r w:rsidRPr="00254668">
        <w:rPr>
          <w:spacing w:val="-6"/>
          <w:rtl/>
          <w:lang w:bidi="ar-IQ"/>
        </w:rPr>
        <w:t xml:space="preserve"> والراحة (وهي الاتفاقيات المرقمة 1-8-11-14-16-17-19-22-23-26-27-29-30-42-77-78-80-81-88-89-92-93-94-95-98-100-105-106-107-108-111/1958 (بشأن التمييز في الاستخدام والعمل)</w:t>
      </w:r>
      <w:r w:rsidRPr="00254668">
        <w:rPr>
          <w:rFonts w:hint="cs"/>
          <w:spacing w:val="-6"/>
          <w:rtl/>
          <w:lang w:bidi="ar-IQ"/>
        </w:rPr>
        <w:t xml:space="preserve"> </w:t>
      </w:r>
      <w:r w:rsidRPr="00254668">
        <w:rPr>
          <w:spacing w:val="-6"/>
          <w:rtl/>
          <w:lang w:bidi="ar-IQ"/>
        </w:rPr>
        <w:t>-</w:t>
      </w:r>
      <w:r w:rsidR="00D12370" w:rsidRPr="00254668">
        <w:rPr>
          <w:rFonts w:hint="cs"/>
          <w:spacing w:val="-6"/>
          <w:rtl/>
          <w:lang w:bidi="ar-IQ"/>
        </w:rPr>
        <w:t xml:space="preserve"> </w:t>
      </w:r>
      <w:r w:rsidRPr="00254668">
        <w:rPr>
          <w:spacing w:val="-6"/>
          <w:rtl/>
          <w:lang w:bidi="ar-IQ"/>
        </w:rPr>
        <w:t xml:space="preserve">115-116-118-119-120-122/1964 (بشأن سياسة العمل) </w:t>
      </w:r>
      <w:r w:rsidR="00D12370" w:rsidRPr="00254668">
        <w:rPr>
          <w:rFonts w:hint="cs"/>
          <w:spacing w:val="-6"/>
          <w:rtl/>
          <w:lang w:bidi="ar-IQ"/>
        </w:rPr>
        <w:t xml:space="preserve">- </w:t>
      </w:r>
      <w:r w:rsidRPr="00254668">
        <w:rPr>
          <w:spacing w:val="-6"/>
          <w:rtl/>
          <w:lang w:bidi="ar-IQ"/>
        </w:rPr>
        <w:t>131-132-135-136-137-138-139-140-142-144-145-</w:t>
      </w:r>
      <w:r w:rsidR="00D12370" w:rsidRPr="00254668">
        <w:rPr>
          <w:spacing w:val="-6"/>
          <w:rtl/>
          <w:lang w:bidi="ar-IQ"/>
        </w:rPr>
        <w:t>146-147-148-149-150-152-153-167-172-182)</w:t>
      </w:r>
      <w:r w:rsidR="00D12370" w:rsidRPr="00254668">
        <w:rPr>
          <w:rFonts w:hint="cs"/>
          <w:spacing w:val="-6"/>
          <w:rtl/>
          <w:lang w:bidi="ar-IQ"/>
        </w:rPr>
        <w:t>؛</w:t>
      </w:r>
    </w:p>
    <w:p w:rsidR="009B51A2" w:rsidRPr="003B2B29" w:rsidRDefault="009B51A2" w:rsidP="003B2B29">
      <w:pPr>
        <w:pStyle w:val="Bullet1GA"/>
        <w:tabs>
          <w:tab w:val="clear" w:pos="2041"/>
          <w:tab w:val="num" w:pos="1939"/>
        </w:tabs>
        <w:bidi/>
        <w:ind w:left="1925"/>
        <w:rPr>
          <w:rtl/>
          <w:lang w:bidi="ar-IQ"/>
        </w:rPr>
      </w:pPr>
      <w:r w:rsidRPr="003B2B29">
        <w:rPr>
          <w:rFonts w:hint="cs"/>
          <w:rtl/>
          <w:lang w:bidi="ar-IQ"/>
        </w:rPr>
        <w:t>ال</w:t>
      </w:r>
      <w:r w:rsidRPr="003B2B29">
        <w:rPr>
          <w:rtl/>
          <w:lang w:bidi="ar-IQ"/>
        </w:rPr>
        <w:t xml:space="preserve">اتفاقية </w:t>
      </w:r>
      <w:r w:rsidRPr="003B2B29">
        <w:rPr>
          <w:rFonts w:hint="cs"/>
          <w:rtl/>
          <w:lang w:bidi="ar-IQ"/>
        </w:rPr>
        <w:t>الدولية ل</w:t>
      </w:r>
      <w:r w:rsidRPr="003B2B29">
        <w:rPr>
          <w:rtl/>
          <w:lang w:bidi="ar-IQ"/>
        </w:rPr>
        <w:t xml:space="preserve">لقضاء على جميع </w:t>
      </w:r>
      <w:r w:rsidRPr="003B2B29">
        <w:rPr>
          <w:rFonts w:hint="cs"/>
          <w:rtl/>
          <w:lang w:bidi="ar-IQ"/>
        </w:rPr>
        <w:t>أشكال</w:t>
      </w:r>
      <w:r w:rsidRPr="003B2B29">
        <w:rPr>
          <w:rtl/>
          <w:lang w:bidi="ar-IQ"/>
        </w:rPr>
        <w:t xml:space="preserve"> التمييز العنصري</w:t>
      </w:r>
      <w:r w:rsidR="00D12370">
        <w:rPr>
          <w:rFonts w:hint="cs"/>
          <w:rtl/>
          <w:lang w:bidi="ar-IQ"/>
        </w:rPr>
        <w:t>؛</w:t>
      </w:r>
      <w:r w:rsidRPr="003B2B29">
        <w:rPr>
          <w:rtl/>
          <w:lang w:bidi="ar-IQ"/>
        </w:rPr>
        <w:t xml:space="preserve"> </w:t>
      </w:r>
    </w:p>
    <w:p w:rsidR="009B51A2" w:rsidRPr="003B2B29" w:rsidRDefault="009B51A2" w:rsidP="003B2B29">
      <w:pPr>
        <w:pStyle w:val="Bullet1GA"/>
        <w:tabs>
          <w:tab w:val="clear" w:pos="2041"/>
          <w:tab w:val="num" w:pos="1939"/>
        </w:tabs>
        <w:bidi/>
        <w:ind w:left="1925"/>
        <w:rPr>
          <w:rtl/>
          <w:lang w:bidi="ar-IQ"/>
        </w:rPr>
      </w:pPr>
      <w:r w:rsidRPr="003B2B29">
        <w:rPr>
          <w:rtl/>
          <w:lang w:bidi="ar-IQ"/>
        </w:rPr>
        <w:t xml:space="preserve">اتفاقية القضاء على جميع </w:t>
      </w:r>
      <w:r w:rsidRPr="003B2B29">
        <w:rPr>
          <w:rFonts w:hint="cs"/>
          <w:rtl/>
          <w:lang w:bidi="ar-IQ"/>
        </w:rPr>
        <w:t>أشكال</w:t>
      </w:r>
      <w:r w:rsidRPr="003B2B29">
        <w:rPr>
          <w:rtl/>
          <w:lang w:bidi="ar-IQ"/>
        </w:rPr>
        <w:t xml:space="preserve"> التمييز ضد </w:t>
      </w:r>
      <w:r w:rsidRPr="003B2B29">
        <w:rPr>
          <w:rFonts w:hint="cs"/>
          <w:rtl/>
          <w:lang w:bidi="ar-IQ"/>
        </w:rPr>
        <w:t>المرأة</w:t>
      </w:r>
      <w:r w:rsidRPr="003B2B29">
        <w:rPr>
          <w:rtl/>
          <w:lang w:bidi="ar-IQ"/>
        </w:rPr>
        <w:t xml:space="preserve">. </w:t>
      </w:r>
    </w:p>
    <w:p w:rsidR="009B51A2" w:rsidRPr="001E1DDE" w:rsidRDefault="009B51A2" w:rsidP="003B2B29">
      <w:pPr>
        <w:pStyle w:val="SingleTxtGA"/>
        <w:rPr>
          <w:rtl/>
        </w:rPr>
      </w:pPr>
      <w:r w:rsidRPr="001E1DDE">
        <w:rPr>
          <w:rtl/>
        </w:rPr>
        <w:t xml:space="preserve">ويقدم العراق تقاريره </w:t>
      </w:r>
      <w:r w:rsidRPr="001E1DDE">
        <w:rPr>
          <w:rFonts w:hint="cs"/>
          <w:rtl/>
        </w:rPr>
        <w:t>إلى</w:t>
      </w:r>
      <w:r w:rsidRPr="001E1DDE">
        <w:rPr>
          <w:rtl/>
        </w:rPr>
        <w:t xml:space="preserve"> اللجان المعنية بهذا الصدد. </w:t>
      </w:r>
    </w:p>
    <w:p w:rsidR="009B51A2" w:rsidRPr="001E1DDE" w:rsidRDefault="003B2B29" w:rsidP="003B2B29">
      <w:pPr>
        <w:pStyle w:val="SingleTxtGA"/>
      </w:pPr>
      <w:r>
        <w:rPr>
          <w:rFonts w:hint="cs"/>
          <w:rtl/>
          <w:lang w:bidi="ar-IQ"/>
        </w:rPr>
        <w:t>49-</w:t>
      </w:r>
      <w:r>
        <w:rPr>
          <w:rFonts w:hint="cs"/>
          <w:rtl/>
          <w:lang w:bidi="ar-IQ"/>
        </w:rPr>
        <w:tab/>
      </w:r>
      <w:r w:rsidR="009B51A2" w:rsidRPr="001E1DDE">
        <w:rPr>
          <w:rFonts w:hint="cs"/>
          <w:rtl/>
          <w:lang w:bidi="ar-IQ"/>
        </w:rPr>
        <w:t>إن</w:t>
      </w:r>
      <w:r w:rsidR="009B51A2" w:rsidRPr="001E1DDE">
        <w:rPr>
          <w:rtl/>
        </w:rPr>
        <w:t xml:space="preserve"> سياسة التشغيل في العراق تهدف </w:t>
      </w:r>
      <w:r w:rsidR="009B51A2" w:rsidRPr="001E1DDE">
        <w:rPr>
          <w:rFonts w:hint="cs"/>
          <w:rtl/>
        </w:rPr>
        <w:t>إلى</w:t>
      </w:r>
      <w:r w:rsidR="009B51A2" w:rsidRPr="001E1DDE">
        <w:rPr>
          <w:rtl/>
        </w:rPr>
        <w:t xml:space="preserve"> توظيف العمل في خدمة عملية بناء الاقتصاد الوطني من </w:t>
      </w:r>
      <w:r w:rsidR="004843DF">
        <w:rPr>
          <w:rtl/>
        </w:rPr>
        <w:t>أجل</w:t>
      </w:r>
      <w:r w:rsidR="009B51A2" w:rsidRPr="001E1DDE">
        <w:rPr>
          <w:rtl/>
        </w:rPr>
        <w:t xml:space="preserve"> الرفاهية وتحسين ظروف الحياة. ولطالب العمل </w:t>
      </w:r>
      <w:r w:rsidR="009B51A2" w:rsidRPr="001E1DDE">
        <w:rPr>
          <w:rFonts w:hint="cs"/>
          <w:rtl/>
        </w:rPr>
        <w:t>أن</w:t>
      </w:r>
      <w:r w:rsidR="009B51A2" w:rsidRPr="001E1DDE">
        <w:rPr>
          <w:rtl/>
        </w:rPr>
        <w:t xml:space="preserve"> يحصل على فرصة العمل المناسبة له في دوائر الدولة والقطاع الخاص أو المختلط </w:t>
      </w:r>
      <w:r w:rsidR="009B51A2" w:rsidRPr="001E1DDE">
        <w:rPr>
          <w:rFonts w:hint="cs"/>
          <w:rtl/>
        </w:rPr>
        <w:t>والتعاوني</w:t>
      </w:r>
      <w:r w:rsidR="009B51A2" w:rsidRPr="001E1DDE">
        <w:rPr>
          <w:rtl/>
        </w:rPr>
        <w:t xml:space="preserve"> بصورة مباشرة </w:t>
      </w:r>
      <w:r w:rsidR="009B51A2" w:rsidRPr="001E1DDE">
        <w:rPr>
          <w:rFonts w:hint="cs"/>
          <w:rtl/>
        </w:rPr>
        <w:t>أو</w:t>
      </w:r>
      <w:r w:rsidR="009B51A2" w:rsidRPr="001E1DDE">
        <w:rPr>
          <w:rtl/>
        </w:rPr>
        <w:t xml:space="preserve"> التسجيل لدى مكاتب العمل التابعة لدائرة العمل والتدريب المهني/وزارة العمل والشؤون الاجتماعية لتوفير فرصة العمل المناسب في ضوء طلبات </w:t>
      </w:r>
      <w:r w:rsidR="009B51A2" w:rsidRPr="001E1DDE">
        <w:rPr>
          <w:rFonts w:hint="cs"/>
          <w:rtl/>
        </w:rPr>
        <w:t>أصحاب</w:t>
      </w:r>
      <w:r w:rsidR="009B51A2" w:rsidRPr="001E1DDE">
        <w:rPr>
          <w:rtl/>
        </w:rPr>
        <w:t xml:space="preserve"> العمل من العمال والمواصفات التي يشترط صاحب العمل توفرها في العامل.</w:t>
      </w:r>
      <w:r w:rsidR="00254668">
        <w:rPr>
          <w:rFonts w:hint="cs"/>
          <w:rtl/>
        </w:rPr>
        <w:t xml:space="preserve"> </w:t>
      </w:r>
      <w:r w:rsidR="009B51A2" w:rsidRPr="001E1DDE">
        <w:rPr>
          <w:rtl/>
        </w:rPr>
        <w:t xml:space="preserve">وتمثل مكاتب العمل التابعة لدائرة العمل والضمان الاجتماعي (وهي </w:t>
      </w:r>
      <w:r w:rsidR="009B51A2" w:rsidRPr="001E1DDE">
        <w:rPr>
          <w:rFonts w:hint="cs"/>
          <w:rtl/>
        </w:rPr>
        <w:t>الإدارة</w:t>
      </w:r>
      <w:r w:rsidR="009B51A2" w:rsidRPr="001E1DDE">
        <w:rPr>
          <w:rtl/>
        </w:rPr>
        <w:t xml:space="preserve"> المسؤولة عن العمل في العراق) </w:t>
      </w:r>
      <w:r w:rsidR="009B51A2" w:rsidRPr="001E1DDE">
        <w:rPr>
          <w:rFonts w:hint="cs"/>
          <w:rtl/>
        </w:rPr>
        <w:t>إحدى</w:t>
      </w:r>
      <w:r w:rsidR="009B51A2" w:rsidRPr="001E1DDE">
        <w:rPr>
          <w:rtl/>
        </w:rPr>
        <w:t xml:space="preserve"> الوسائل </w:t>
      </w:r>
      <w:r w:rsidR="009B51A2" w:rsidRPr="001E1DDE">
        <w:rPr>
          <w:rFonts w:hint="cs"/>
          <w:rtl/>
        </w:rPr>
        <w:t>الأساسية</w:t>
      </w:r>
      <w:r w:rsidR="009B51A2" w:rsidRPr="001E1DDE">
        <w:rPr>
          <w:rtl/>
        </w:rPr>
        <w:t xml:space="preserve"> لمراقبة الاستخدام واتجاهات سوق العمل من خلال المسجلين والمشغلين عن طريق هذه المكاتب مباشرة </w:t>
      </w:r>
      <w:r w:rsidR="009B51A2" w:rsidRPr="001E1DDE">
        <w:rPr>
          <w:rFonts w:hint="cs"/>
          <w:rtl/>
        </w:rPr>
        <w:t xml:space="preserve">أو </w:t>
      </w:r>
      <w:r w:rsidR="009B51A2" w:rsidRPr="001E1DDE">
        <w:rPr>
          <w:rtl/>
        </w:rPr>
        <w:t xml:space="preserve">غير </w:t>
      </w:r>
      <w:r w:rsidR="009B51A2" w:rsidRPr="001E1DDE">
        <w:rPr>
          <w:rFonts w:hint="cs"/>
          <w:rtl/>
        </w:rPr>
        <w:t>أو</w:t>
      </w:r>
      <w:r w:rsidR="009B51A2" w:rsidRPr="001E1DDE">
        <w:rPr>
          <w:rtl/>
        </w:rPr>
        <w:t xml:space="preserve"> المشغلين عن طريق </w:t>
      </w:r>
      <w:r w:rsidR="009B51A2" w:rsidRPr="001E1DDE">
        <w:rPr>
          <w:rFonts w:hint="cs"/>
          <w:rtl/>
        </w:rPr>
        <w:t>أصحاب</w:t>
      </w:r>
      <w:r w:rsidR="009B51A2" w:rsidRPr="001E1DDE">
        <w:rPr>
          <w:rtl/>
        </w:rPr>
        <w:t xml:space="preserve"> العمل الذين يجري </w:t>
      </w:r>
      <w:r w:rsidR="009B51A2" w:rsidRPr="001E1DDE">
        <w:rPr>
          <w:rFonts w:hint="cs"/>
          <w:rtl/>
        </w:rPr>
        <w:t>إشعار</w:t>
      </w:r>
      <w:r w:rsidR="009B51A2" w:rsidRPr="001E1DDE">
        <w:rPr>
          <w:rtl/>
        </w:rPr>
        <w:t xml:space="preserve"> المكاتب </w:t>
      </w:r>
      <w:r w:rsidR="009B51A2" w:rsidRPr="001E1DDE">
        <w:rPr>
          <w:rFonts w:hint="cs"/>
          <w:rtl/>
        </w:rPr>
        <w:t>بأشغالهم</w:t>
      </w:r>
      <w:r w:rsidR="009B51A2" w:rsidRPr="001E1DDE">
        <w:rPr>
          <w:rtl/>
        </w:rPr>
        <w:t xml:space="preserve">. وتتولى الدائرة جمع وتحليل البيانات عن واقع التشغيل واتجاهات سوق العمل وتصدرها في تقارير فصلية وسنوية، كما تقوم </w:t>
      </w:r>
      <w:r w:rsidR="009B51A2" w:rsidRPr="001E1DDE">
        <w:rPr>
          <w:rFonts w:hint="cs"/>
          <w:rtl/>
        </w:rPr>
        <w:t>بإجراء</w:t>
      </w:r>
      <w:r w:rsidR="009B51A2" w:rsidRPr="001E1DDE">
        <w:rPr>
          <w:rtl/>
        </w:rPr>
        <w:t xml:space="preserve"> مسوحات دورية للمشاريع والقوى العاملة </w:t>
      </w:r>
      <w:r w:rsidR="009B51A2" w:rsidRPr="001E1DDE">
        <w:rPr>
          <w:rFonts w:hint="cs"/>
          <w:rtl/>
        </w:rPr>
        <w:t>والأجور</w:t>
      </w:r>
      <w:r w:rsidR="009B51A2" w:rsidRPr="001E1DDE">
        <w:rPr>
          <w:rtl/>
        </w:rPr>
        <w:t xml:space="preserve"> ودراسات عن واقع التجمعات العمالية ويجري نشرها وتوزيعها على الجهات ذات العلاقة وعلى </w:t>
      </w:r>
      <w:r w:rsidR="009B51A2" w:rsidRPr="001E1DDE">
        <w:rPr>
          <w:rFonts w:hint="cs"/>
          <w:rtl/>
        </w:rPr>
        <w:t>الأخص</w:t>
      </w:r>
      <w:r w:rsidR="009B51A2" w:rsidRPr="001E1DDE">
        <w:rPr>
          <w:rtl/>
        </w:rPr>
        <w:t xml:space="preserve"> هيئة التخطيط.</w:t>
      </w:r>
    </w:p>
    <w:p w:rsidR="009B51A2" w:rsidRPr="001E1DDE" w:rsidRDefault="001F06A1" w:rsidP="001F06A1">
      <w:pPr>
        <w:pStyle w:val="SingleTxtGA"/>
      </w:pPr>
      <w:r>
        <w:rPr>
          <w:rFonts w:hint="cs"/>
          <w:rtl/>
          <w:lang w:bidi="ar-IQ"/>
        </w:rPr>
        <w:t>50-</w:t>
      </w:r>
      <w:r>
        <w:rPr>
          <w:rFonts w:hint="cs"/>
          <w:rtl/>
          <w:lang w:bidi="ar-IQ"/>
        </w:rPr>
        <w:tab/>
      </w:r>
      <w:r w:rsidR="009B51A2" w:rsidRPr="001E1DDE">
        <w:rPr>
          <w:rtl/>
          <w:lang w:bidi="ar-IQ"/>
        </w:rPr>
        <w:t>وتجدر</w:t>
      </w:r>
      <w:r w:rsidR="009B51A2" w:rsidRPr="001E1DDE">
        <w:rPr>
          <w:rtl/>
        </w:rPr>
        <w:t xml:space="preserve"> </w:t>
      </w:r>
      <w:r w:rsidR="009B51A2" w:rsidRPr="001E1DDE">
        <w:rPr>
          <w:rFonts w:hint="cs"/>
          <w:rtl/>
        </w:rPr>
        <w:t>الإشارة</w:t>
      </w:r>
      <w:r w:rsidR="009B51A2" w:rsidRPr="001E1DDE">
        <w:rPr>
          <w:rtl/>
        </w:rPr>
        <w:t xml:space="preserve"> </w:t>
      </w:r>
      <w:r w:rsidR="009B51A2" w:rsidRPr="001E1DDE">
        <w:rPr>
          <w:rFonts w:hint="cs"/>
          <w:rtl/>
        </w:rPr>
        <w:t>إلى</w:t>
      </w:r>
      <w:r w:rsidR="009B51A2" w:rsidRPr="001E1DDE">
        <w:rPr>
          <w:rtl/>
        </w:rPr>
        <w:t xml:space="preserve"> </w:t>
      </w:r>
      <w:r w:rsidR="009B51A2" w:rsidRPr="001E1DDE">
        <w:rPr>
          <w:rFonts w:hint="cs"/>
          <w:rtl/>
        </w:rPr>
        <w:t>أنة</w:t>
      </w:r>
      <w:r w:rsidR="009B51A2" w:rsidRPr="001E1DDE">
        <w:rPr>
          <w:rtl/>
        </w:rPr>
        <w:t xml:space="preserve"> لا توجد استثناءات </w:t>
      </w:r>
      <w:r w:rsidR="009B51A2" w:rsidRPr="001E1DDE">
        <w:rPr>
          <w:rFonts w:hint="cs"/>
          <w:rtl/>
        </w:rPr>
        <w:t xml:space="preserve">أو </w:t>
      </w:r>
      <w:r w:rsidR="009B51A2" w:rsidRPr="001E1DDE">
        <w:rPr>
          <w:rtl/>
        </w:rPr>
        <w:t xml:space="preserve">تمييز </w:t>
      </w:r>
      <w:r w:rsidR="009B51A2" w:rsidRPr="001E1DDE">
        <w:rPr>
          <w:rFonts w:hint="cs"/>
          <w:rtl/>
        </w:rPr>
        <w:t>أو</w:t>
      </w:r>
      <w:r w:rsidR="009B51A2" w:rsidRPr="001E1DDE">
        <w:rPr>
          <w:rtl/>
        </w:rPr>
        <w:t xml:space="preserve"> قيود </w:t>
      </w:r>
      <w:r w:rsidR="009B51A2" w:rsidRPr="001E1DDE">
        <w:rPr>
          <w:rFonts w:hint="cs"/>
          <w:rtl/>
        </w:rPr>
        <w:t>أو</w:t>
      </w:r>
      <w:r w:rsidR="009B51A2" w:rsidRPr="001E1DDE">
        <w:rPr>
          <w:rtl/>
        </w:rPr>
        <w:t xml:space="preserve"> تفاصيل قانونية </w:t>
      </w:r>
      <w:r w:rsidR="009B51A2" w:rsidRPr="001E1DDE">
        <w:rPr>
          <w:rFonts w:hint="cs"/>
          <w:rtl/>
        </w:rPr>
        <w:t>أو</w:t>
      </w:r>
      <w:r w:rsidR="009B51A2" w:rsidRPr="001E1DDE">
        <w:rPr>
          <w:rtl/>
        </w:rPr>
        <w:t xml:space="preserve"> بالممارسة </w:t>
      </w:r>
      <w:r w:rsidR="009B51A2" w:rsidRPr="001E1DDE">
        <w:rPr>
          <w:rFonts w:hint="cs"/>
          <w:rtl/>
        </w:rPr>
        <w:t>الإدارية</w:t>
      </w:r>
      <w:r w:rsidR="009B51A2" w:rsidRPr="001E1DDE">
        <w:rPr>
          <w:rtl/>
        </w:rPr>
        <w:t xml:space="preserve"> </w:t>
      </w:r>
      <w:r w:rsidR="009B51A2" w:rsidRPr="001E1DDE">
        <w:rPr>
          <w:rFonts w:hint="cs"/>
          <w:rtl/>
        </w:rPr>
        <w:t>أو</w:t>
      </w:r>
      <w:r w:rsidR="009B51A2" w:rsidRPr="001E1DDE">
        <w:rPr>
          <w:rtl/>
        </w:rPr>
        <w:t xml:space="preserve"> بالعلاقات العملية، بين </w:t>
      </w:r>
      <w:r w:rsidR="009B51A2" w:rsidRPr="001E1DDE">
        <w:rPr>
          <w:rFonts w:hint="cs"/>
          <w:rtl/>
        </w:rPr>
        <w:t>الأشخاص</w:t>
      </w:r>
      <w:r w:rsidR="009B51A2" w:rsidRPr="001E1DDE">
        <w:rPr>
          <w:rtl/>
        </w:rPr>
        <w:t xml:space="preserve"> على </w:t>
      </w:r>
      <w:r w:rsidR="009B51A2" w:rsidRPr="001E1DDE">
        <w:rPr>
          <w:rFonts w:hint="cs"/>
          <w:rtl/>
        </w:rPr>
        <w:t>أساس</w:t>
      </w:r>
      <w:r w:rsidR="009B51A2" w:rsidRPr="001E1DDE">
        <w:rPr>
          <w:rtl/>
        </w:rPr>
        <w:t xml:space="preserve"> العرق </w:t>
      </w:r>
      <w:r w:rsidR="009B51A2" w:rsidRPr="001E1DDE">
        <w:rPr>
          <w:rFonts w:hint="cs"/>
          <w:rtl/>
        </w:rPr>
        <w:t>أو</w:t>
      </w:r>
      <w:r w:rsidR="009B51A2" w:rsidRPr="001E1DDE">
        <w:rPr>
          <w:rtl/>
        </w:rPr>
        <w:t xml:space="preserve"> اللون </w:t>
      </w:r>
      <w:r w:rsidR="009B51A2" w:rsidRPr="001E1DDE">
        <w:rPr>
          <w:rFonts w:hint="cs"/>
          <w:rtl/>
        </w:rPr>
        <w:t>أو</w:t>
      </w:r>
      <w:r w:rsidR="009B51A2" w:rsidRPr="001E1DDE">
        <w:rPr>
          <w:rtl/>
        </w:rPr>
        <w:t xml:space="preserve"> الجنس </w:t>
      </w:r>
      <w:r w:rsidR="009B51A2" w:rsidRPr="001E1DDE">
        <w:rPr>
          <w:rFonts w:hint="cs"/>
          <w:rtl/>
        </w:rPr>
        <w:t>أو</w:t>
      </w:r>
      <w:r w:rsidR="009B51A2" w:rsidRPr="001E1DDE">
        <w:rPr>
          <w:rtl/>
        </w:rPr>
        <w:t xml:space="preserve"> الدين </w:t>
      </w:r>
      <w:r w:rsidR="009B51A2" w:rsidRPr="001E1DDE">
        <w:rPr>
          <w:rFonts w:hint="cs"/>
          <w:rtl/>
        </w:rPr>
        <w:t>أو</w:t>
      </w:r>
      <w:r w:rsidR="009B51A2" w:rsidRPr="001E1DDE">
        <w:rPr>
          <w:rtl/>
        </w:rPr>
        <w:t xml:space="preserve"> الرأي السياسي </w:t>
      </w:r>
      <w:r w:rsidR="009B51A2" w:rsidRPr="001E1DDE">
        <w:rPr>
          <w:rFonts w:hint="cs"/>
          <w:rtl/>
        </w:rPr>
        <w:t>أو</w:t>
      </w:r>
      <w:r w:rsidR="009B51A2" w:rsidRPr="001E1DDE">
        <w:rPr>
          <w:rtl/>
        </w:rPr>
        <w:t xml:space="preserve"> الجنسية </w:t>
      </w:r>
      <w:r w:rsidR="009B51A2" w:rsidRPr="001E1DDE">
        <w:rPr>
          <w:rFonts w:hint="cs"/>
          <w:rtl/>
        </w:rPr>
        <w:t>أو الأحوال</w:t>
      </w:r>
      <w:r w:rsidR="009B51A2" w:rsidRPr="001E1DDE">
        <w:rPr>
          <w:rtl/>
        </w:rPr>
        <w:t xml:space="preserve"> الاجتماعية.</w:t>
      </w:r>
    </w:p>
    <w:p w:rsidR="009B51A2" w:rsidRPr="001E1DDE" w:rsidRDefault="001F06A1" w:rsidP="001F06A1">
      <w:pPr>
        <w:pStyle w:val="SingleTxtGA"/>
        <w:rPr>
          <w:rtl/>
        </w:rPr>
      </w:pPr>
      <w:r>
        <w:rPr>
          <w:rFonts w:hint="cs"/>
          <w:rtl/>
          <w:lang w:bidi="ar-IQ"/>
        </w:rPr>
        <w:t>51-</w:t>
      </w:r>
      <w:r>
        <w:rPr>
          <w:rFonts w:hint="cs"/>
          <w:rtl/>
          <w:lang w:bidi="ar-IQ"/>
        </w:rPr>
        <w:tab/>
      </w:r>
      <w:r w:rsidR="009B51A2" w:rsidRPr="001E1DDE">
        <w:rPr>
          <w:rtl/>
          <w:lang w:bidi="ar-IQ"/>
        </w:rPr>
        <w:t>تتولى</w:t>
      </w:r>
      <w:r w:rsidR="009B51A2" w:rsidRPr="001E1DDE">
        <w:rPr>
          <w:rtl/>
        </w:rPr>
        <w:t xml:space="preserve"> دائرة العمل والتدريب المهني من خلال مراكز التدريب المهني التابعة لها مهمة </w:t>
      </w:r>
      <w:r w:rsidR="009B51A2" w:rsidRPr="001E1DDE">
        <w:rPr>
          <w:rFonts w:hint="cs"/>
          <w:rtl/>
        </w:rPr>
        <w:t>إعداد</w:t>
      </w:r>
      <w:r w:rsidR="009B51A2" w:rsidRPr="001E1DDE">
        <w:rPr>
          <w:rtl/>
        </w:rPr>
        <w:t xml:space="preserve"> العمال المبتدئين وتدريبهم وتزويدهم بالخبرات الفنية في مختلف المجالات بغية </w:t>
      </w:r>
      <w:r w:rsidR="009B51A2" w:rsidRPr="001E1DDE">
        <w:rPr>
          <w:rFonts w:hint="cs"/>
          <w:rtl/>
        </w:rPr>
        <w:t>إمداد</w:t>
      </w:r>
      <w:r w:rsidR="009B51A2" w:rsidRPr="001E1DDE">
        <w:rPr>
          <w:rtl/>
        </w:rPr>
        <w:t xml:space="preserve"> القطاعات العاملة بما تحتاج </w:t>
      </w:r>
      <w:r w:rsidR="009B51A2" w:rsidRPr="001E1DDE">
        <w:rPr>
          <w:rFonts w:hint="cs"/>
          <w:rtl/>
        </w:rPr>
        <w:t>إليه</w:t>
      </w:r>
      <w:r w:rsidR="009B51A2" w:rsidRPr="001E1DDE">
        <w:rPr>
          <w:rtl/>
        </w:rPr>
        <w:t xml:space="preserve"> من مهارات ذات اختصاص، وتطوير المستوى الفني للعمال المهرة ورفع مستوى كفاءتهم المهنية </w:t>
      </w:r>
      <w:r w:rsidR="009B51A2" w:rsidRPr="001E1DDE">
        <w:rPr>
          <w:rFonts w:hint="cs"/>
          <w:rtl/>
        </w:rPr>
        <w:t>والإنتاجية</w:t>
      </w:r>
      <w:r w:rsidR="009B51A2" w:rsidRPr="001E1DDE">
        <w:rPr>
          <w:rtl/>
        </w:rPr>
        <w:t xml:space="preserve"> ويبلغ عدد هذه المراكز حاليا (29) مركز تدريب مهني. </w:t>
      </w:r>
    </w:p>
    <w:p w:rsidR="009B51A2" w:rsidRPr="001E1DDE" w:rsidRDefault="001F06A1" w:rsidP="001F06A1">
      <w:pPr>
        <w:pStyle w:val="SingleTxtGA"/>
      </w:pPr>
      <w:r>
        <w:rPr>
          <w:rFonts w:hint="cs"/>
          <w:rtl/>
          <w:lang w:bidi="ar-IQ"/>
        </w:rPr>
        <w:t>52-</w:t>
      </w:r>
      <w:r>
        <w:rPr>
          <w:rFonts w:hint="cs"/>
          <w:rtl/>
          <w:lang w:bidi="ar-IQ"/>
        </w:rPr>
        <w:tab/>
      </w:r>
      <w:r w:rsidR="009B51A2" w:rsidRPr="001E1DDE">
        <w:rPr>
          <w:rtl/>
          <w:lang w:bidi="ar-IQ"/>
        </w:rPr>
        <w:t>ويهدف</w:t>
      </w:r>
      <w:r w:rsidR="009B51A2" w:rsidRPr="001E1DDE">
        <w:rPr>
          <w:rtl/>
        </w:rPr>
        <w:t xml:space="preserve"> التدريب في مراكز وزارة العمل </w:t>
      </w:r>
      <w:r w:rsidR="009B51A2" w:rsidRPr="001E1DDE">
        <w:rPr>
          <w:rFonts w:hint="cs"/>
          <w:rtl/>
        </w:rPr>
        <w:t>إلى</w:t>
      </w:r>
      <w:r w:rsidR="009B51A2" w:rsidRPr="001E1DDE">
        <w:rPr>
          <w:rtl/>
        </w:rPr>
        <w:t xml:space="preserve"> توفير العمال المدربين والمؤهلين مهنيا لدخول سوق العمل في مختلف الصناعات </w:t>
      </w:r>
      <w:r w:rsidR="009B51A2" w:rsidRPr="001E1DDE">
        <w:rPr>
          <w:rFonts w:hint="cs"/>
          <w:rtl/>
        </w:rPr>
        <w:t>والأنشطة</w:t>
      </w:r>
      <w:r w:rsidR="009B51A2" w:rsidRPr="001E1DDE">
        <w:rPr>
          <w:rtl/>
        </w:rPr>
        <w:t xml:space="preserve"> الملائمة للاختصاصات </w:t>
      </w:r>
      <w:r w:rsidR="009B51A2" w:rsidRPr="001E1DDE">
        <w:rPr>
          <w:rFonts w:hint="cs"/>
          <w:rtl/>
        </w:rPr>
        <w:t>التدريبي</w:t>
      </w:r>
      <w:r w:rsidR="009B51A2" w:rsidRPr="001E1DDE">
        <w:rPr>
          <w:rFonts w:hint="eastAsia"/>
          <w:rtl/>
        </w:rPr>
        <w:t>ة</w:t>
      </w:r>
      <w:r w:rsidR="009B51A2" w:rsidRPr="001E1DDE">
        <w:rPr>
          <w:rtl/>
        </w:rPr>
        <w:t xml:space="preserve"> المتوفرة في تلك المراكز، وتوفير المعارف </w:t>
      </w:r>
      <w:r w:rsidR="009B51A2" w:rsidRPr="001E1DDE">
        <w:rPr>
          <w:rFonts w:hint="cs"/>
          <w:rtl/>
        </w:rPr>
        <w:t>الأساسية</w:t>
      </w:r>
      <w:r w:rsidR="009B51A2" w:rsidRPr="001E1DDE">
        <w:rPr>
          <w:rtl/>
        </w:rPr>
        <w:t xml:space="preserve"> لتكون قابلة </w:t>
      </w:r>
      <w:r w:rsidR="009B51A2" w:rsidRPr="001E1DDE">
        <w:rPr>
          <w:rFonts w:hint="cs"/>
          <w:rtl/>
        </w:rPr>
        <w:t>للاستيعا</w:t>
      </w:r>
      <w:r w:rsidR="009B51A2" w:rsidRPr="001E1DDE">
        <w:rPr>
          <w:rFonts w:hint="eastAsia"/>
          <w:rtl/>
        </w:rPr>
        <w:t>ب</w:t>
      </w:r>
      <w:r w:rsidR="009B51A2" w:rsidRPr="001E1DDE">
        <w:rPr>
          <w:rtl/>
        </w:rPr>
        <w:t xml:space="preserve"> والتطوير حسب حاجة المنشآت </w:t>
      </w:r>
      <w:r w:rsidR="00B4572B">
        <w:rPr>
          <w:rtl/>
        </w:rPr>
        <w:t>الصناعية في مختلف القطاعات ويجر</w:t>
      </w:r>
      <w:r w:rsidR="00B4572B">
        <w:rPr>
          <w:rFonts w:hint="cs"/>
          <w:rtl/>
        </w:rPr>
        <w:t>ي</w:t>
      </w:r>
      <w:r w:rsidR="009B51A2" w:rsidRPr="001E1DDE">
        <w:rPr>
          <w:rtl/>
        </w:rPr>
        <w:t xml:space="preserve"> </w:t>
      </w:r>
      <w:r w:rsidR="009B51A2" w:rsidRPr="001E1DDE">
        <w:rPr>
          <w:rFonts w:hint="cs"/>
          <w:rtl/>
        </w:rPr>
        <w:t>إعادة</w:t>
      </w:r>
      <w:r w:rsidR="009B51A2" w:rsidRPr="001E1DDE">
        <w:rPr>
          <w:rtl/>
        </w:rPr>
        <w:t xml:space="preserve"> النظر بسياسة التدريب المهني بين فترة </w:t>
      </w:r>
      <w:r w:rsidR="009B51A2" w:rsidRPr="001E1DDE">
        <w:rPr>
          <w:rFonts w:hint="cs"/>
          <w:rtl/>
        </w:rPr>
        <w:t>وأخرى</w:t>
      </w:r>
      <w:r w:rsidR="009B51A2" w:rsidRPr="001E1DDE">
        <w:rPr>
          <w:rtl/>
        </w:rPr>
        <w:t xml:space="preserve"> حسب احتياجات سوق العمل وما يستجد </w:t>
      </w:r>
      <w:r w:rsidR="009B51A2" w:rsidRPr="001E1DDE">
        <w:rPr>
          <w:rFonts w:hint="cs"/>
          <w:rtl/>
        </w:rPr>
        <w:t>فيه</w:t>
      </w:r>
      <w:r w:rsidR="009B51A2" w:rsidRPr="001E1DDE">
        <w:rPr>
          <w:rtl/>
        </w:rPr>
        <w:t xml:space="preserve"> من مهن ومهارات. </w:t>
      </w:r>
    </w:p>
    <w:p w:rsidR="009B51A2" w:rsidRPr="001E1DDE" w:rsidRDefault="001F06A1" w:rsidP="00B4572B">
      <w:pPr>
        <w:pStyle w:val="SingleTxtGA"/>
      </w:pPr>
      <w:r>
        <w:rPr>
          <w:rFonts w:hint="cs"/>
          <w:rtl/>
        </w:rPr>
        <w:t>53-</w:t>
      </w:r>
      <w:r>
        <w:rPr>
          <w:rFonts w:hint="cs"/>
          <w:rtl/>
        </w:rPr>
        <w:tab/>
      </w:r>
      <w:r w:rsidR="009B51A2" w:rsidRPr="001E1DDE">
        <w:rPr>
          <w:rFonts w:hint="cs"/>
          <w:rtl/>
        </w:rPr>
        <w:t>أما</w:t>
      </w:r>
      <w:r w:rsidR="009B51A2" w:rsidRPr="001E1DDE">
        <w:rPr>
          <w:rtl/>
        </w:rPr>
        <w:t xml:space="preserve"> </w:t>
      </w:r>
      <w:r w:rsidR="009B51A2" w:rsidRPr="001E1DDE">
        <w:rPr>
          <w:rtl/>
          <w:lang w:bidi="ar-IQ"/>
        </w:rPr>
        <w:t>التدريب</w:t>
      </w:r>
      <w:r w:rsidR="009B51A2" w:rsidRPr="001E1DDE">
        <w:rPr>
          <w:rtl/>
        </w:rPr>
        <w:t xml:space="preserve"> المتخصص، ف</w:t>
      </w:r>
      <w:r w:rsidR="00B4572B">
        <w:rPr>
          <w:rFonts w:hint="cs"/>
          <w:rtl/>
        </w:rPr>
        <w:t>إ</w:t>
      </w:r>
      <w:r w:rsidR="009B51A2" w:rsidRPr="001E1DDE">
        <w:rPr>
          <w:rtl/>
        </w:rPr>
        <w:t xml:space="preserve">ن الوزارات والجماعات ذات العلاقة هي التي تتولى القيام به </w:t>
      </w:r>
      <w:r w:rsidR="009B51A2" w:rsidRPr="001E1DDE">
        <w:rPr>
          <w:rFonts w:hint="cs"/>
          <w:rtl/>
        </w:rPr>
        <w:t>والإشراف</w:t>
      </w:r>
      <w:r w:rsidR="009B51A2" w:rsidRPr="001E1DDE">
        <w:rPr>
          <w:rtl/>
        </w:rPr>
        <w:t xml:space="preserve"> عليه وضمن متطلبات الاقتصاد الوطني وحاجة السوق. </w:t>
      </w:r>
    </w:p>
    <w:p w:rsidR="009B51A2" w:rsidRPr="001E1DDE" w:rsidRDefault="001F06A1" w:rsidP="001F06A1">
      <w:pPr>
        <w:pStyle w:val="SingleTxtGA"/>
      </w:pPr>
      <w:r>
        <w:rPr>
          <w:rFonts w:hint="cs"/>
          <w:rtl/>
          <w:lang w:bidi="ar-IQ"/>
        </w:rPr>
        <w:t>54-</w:t>
      </w:r>
      <w:r>
        <w:rPr>
          <w:rFonts w:hint="cs"/>
          <w:rtl/>
          <w:lang w:bidi="ar-IQ"/>
        </w:rPr>
        <w:tab/>
      </w:r>
      <w:r w:rsidR="009B51A2" w:rsidRPr="001E1DDE">
        <w:rPr>
          <w:rtl/>
          <w:lang w:bidi="ar-IQ"/>
        </w:rPr>
        <w:t>كما</w:t>
      </w:r>
      <w:r w:rsidR="009B51A2" w:rsidRPr="001E1DDE">
        <w:rPr>
          <w:rtl/>
        </w:rPr>
        <w:t xml:space="preserve"> لا يوجد تمييز بخصوص التوجيه والتدريب المهني </w:t>
      </w:r>
      <w:r w:rsidR="009B51A2" w:rsidRPr="001E1DDE">
        <w:rPr>
          <w:rFonts w:hint="cs"/>
          <w:rtl/>
        </w:rPr>
        <w:t>للأشخاص</w:t>
      </w:r>
      <w:r w:rsidR="00B4572B">
        <w:rPr>
          <w:rtl/>
        </w:rPr>
        <w:t xml:space="preserve"> استنادا</w:t>
      </w:r>
      <w:r w:rsidR="00B4572B">
        <w:rPr>
          <w:rFonts w:hint="cs"/>
          <w:rtl/>
        </w:rPr>
        <w:t>ً</w:t>
      </w:r>
      <w:r w:rsidR="009B51A2" w:rsidRPr="001E1DDE">
        <w:rPr>
          <w:rtl/>
        </w:rPr>
        <w:t xml:space="preserve"> إلى العرق أو اللون أو الجنس أو الدين أو </w:t>
      </w:r>
      <w:r w:rsidR="009B51A2" w:rsidRPr="001E1DDE">
        <w:rPr>
          <w:rFonts w:hint="cs"/>
          <w:rtl/>
        </w:rPr>
        <w:t>الأصول</w:t>
      </w:r>
      <w:r w:rsidR="009B51A2" w:rsidRPr="001E1DDE">
        <w:rPr>
          <w:rtl/>
        </w:rPr>
        <w:t xml:space="preserve"> الوطنية حيث يضمن دستور جمهورية العراق وقانون العمل رقم (71) لسنة 1987وقانون الخدمة المدنية رقم </w:t>
      </w:r>
      <w:r w:rsidR="009B51A2" w:rsidRPr="001E1DDE">
        <w:rPr>
          <w:rFonts w:hint="cs"/>
          <w:rtl/>
        </w:rPr>
        <w:t>24</w:t>
      </w:r>
      <w:r w:rsidR="009B51A2" w:rsidRPr="001E1DDE">
        <w:rPr>
          <w:rtl/>
        </w:rPr>
        <w:t xml:space="preserve"> لسنة 1960 والقوانين ذات العلاقة حق العمل لكل مواطن قادر عليه بشروط وفرص متكافئة بين المواطنين جميعاً دون تمييز بسبب الجنس </w:t>
      </w:r>
      <w:r w:rsidR="009B51A2" w:rsidRPr="001E1DDE">
        <w:rPr>
          <w:rFonts w:hint="cs"/>
          <w:rtl/>
        </w:rPr>
        <w:t>أو</w:t>
      </w:r>
      <w:r w:rsidR="009B51A2" w:rsidRPr="001E1DDE">
        <w:rPr>
          <w:rtl/>
        </w:rPr>
        <w:t xml:space="preserve"> العرق </w:t>
      </w:r>
      <w:r w:rsidR="009B51A2" w:rsidRPr="001E1DDE">
        <w:rPr>
          <w:rFonts w:hint="cs"/>
          <w:rtl/>
        </w:rPr>
        <w:t>أو</w:t>
      </w:r>
      <w:r w:rsidR="009B51A2" w:rsidRPr="001E1DDE">
        <w:rPr>
          <w:rtl/>
        </w:rPr>
        <w:t xml:space="preserve"> اللغة </w:t>
      </w:r>
      <w:r w:rsidR="009B51A2" w:rsidRPr="001E1DDE">
        <w:rPr>
          <w:rFonts w:hint="cs"/>
          <w:rtl/>
        </w:rPr>
        <w:t>أو</w:t>
      </w:r>
      <w:r w:rsidR="009B51A2" w:rsidRPr="001E1DDE">
        <w:rPr>
          <w:rtl/>
        </w:rPr>
        <w:t xml:space="preserve"> الدين. ويترتب على ذلك </w:t>
      </w:r>
      <w:r w:rsidR="009B51A2" w:rsidRPr="001E1DDE">
        <w:rPr>
          <w:rFonts w:hint="cs"/>
          <w:rtl/>
        </w:rPr>
        <w:t>إتاحة</w:t>
      </w:r>
      <w:r w:rsidR="009B51A2" w:rsidRPr="001E1DDE">
        <w:rPr>
          <w:rtl/>
        </w:rPr>
        <w:t xml:space="preserve"> الفرصة لكل مواطن في التدريب على النشاط المهني في الحدود التي ترسمها الدولة لحجم ونوع العمل في كل قطاع مهني. كما </w:t>
      </w:r>
      <w:r w:rsidR="009B51A2" w:rsidRPr="001E1DDE">
        <w:rPr>
          <w:rFonts w:hint="cs"/>
          <w:rtl/>
        </w:rPr>
        <w:t>أن</w:t>
      </w:r>
      <w:r w:rsidR="009B51A2" w:rsidRPr="001E1DDE">
        <w:rPr>
          <w:rtl/>
        </w:rPr>
        <w:t xml:space="preserve"> العمل واجب مقدس يمليه الشرف وتستلزمه ضرورة المشاركة في بناء المجتمع وتطويره وازدهاره (المادة 2/3</w:t>
      </w:r>
      <w:r w:rsidR="009B51A2" w:rsidRPr="001E1DDE">
        <w:rPr>
          <w:rFonts w:hint="cs"/>
          <w:rtl/>
        </w:rPr>
        <w:t xml:space="preserve"> </w:t>
      </w:r>
      <w:r w:rsidR="009B51A2" w:rsidRPr="001E1DDE">
        <w:rPr>
          <w:rtl/>
        </w:rPr>
        <w:t>من قانون العمل رقم 71</w:t>
      </w:r>
      <w:r w:rsidR="009B51A2" w:rsidRPr="001E1DDE">
        <w:rPr>
          <w:rFonts w:hint="cs"/>
          <w:rtl/>
        </w:rPr>
        <w:t xml:space="preserve"> </w:t>
      </w:r>
      <w:r w:rsidR="009B51A2" w:rsidRPr="001E1DDE">
        <w:rPr>
          <w:rtl/>
        </w:rPr>
        <w:t xml:space="preserve">لسنة 1987). </w:t>
      </w:r>
    </w:p>
    <w:p w:rsidR="009B51A2" w:rsidRPr="001E1DDE" w:rsidRDefault="001F06A1" w:rsidP="001F06A1">
      <w:pPr>
        <w:pStyle w:val="HChGA"/>
        <w:rPr>
          <w:rFonts w:hint="cs"/>
          <w:rtl/>
        </w:rPr>
      </w:pPr>
      <w:r>
        <w:rPr>
          <w:rFonts w:hint="cs"/>
          <w:rtl/>
        </w:rPr>
        <w:tab/>
      </w:r>
      <w:bookmarkStart w:id="9" w:name="_Toc373419101"/>
      <w:r w:rsidR="009B51A2" w:rsidRPr="001E1DDE">
        <w:rPr>
          <w:rtl/>
        </w:rPr>
        <w:t>سادسا</w:t>
      </w:r>
      <w:r>
        <w:rPr>
          <w:rFonts w:hint="cs"/>
          <w:rtl/>
        </w:rPr>
        <w:t>ً</w:t>
      </w:r>
      <w:r>
        <w:rPr>
          <w:rtl/>
        </w:rPr>
        <w:t>-</w:t>
      </w:r>
      <w:r>
        <w:rPr>
          <w:rFonts w:hint="cs"/>
          <w:rtl/>
        </w:rPr>
        <w:tab/>
      </w:r>
      <w:r w:rsidR="009B51A2" w:rsidRPr="001E1DDE">
        <w:rPr>
          <w:rtl/>
        </w:rPr>
        <w:t xml:space="preserve">الحق في توفير شروط عمل عادلة مرضية </w:t>
      </w:r>
      <w:r w:rsidR="009B51A2" w:rsidRPr="001E1DDE">
        <w:rPr>
          <w:rFonts w:hint="cs"/>
          <w:rtl/>
        </w:rPr>
        <w:t>(ا</w:t>
      </w:r>
      <w:r w:rsidR="009B51A2" w:rsidRPr="001E1DDE">
        <w:rPr>
          <w:rtl/>
        </w:rPr>
        <w:t>لمادة 7</w:t>
      </w:r>
      <w:r w:rsidR="009B51A2" w:rsidRPr="001E1DDE">
        <w:rPr>
          <w:rFonts w:hint="cs"/>
          <w:rtl/>
        </w:rPr>
        <w:t>)</w:t>
      </w:r>
      <w:bookmarkEnd w:id="9"/>
    </w:p>
    <w:p w:rsidR="009B51A2" w:rsidRPr="001E1DDE" w:rsidRDefault="001F06A1" w:rsidP="001F06A1">
      <w:pPr>
        <w:pStyle w:val="H1GA"/>
        <w:rPr>
          <w:rFonts w:hint="cs"/>
          <w:lang w:bidi="ar-IQ"/>
        </w:rPr>
      </w:pPr>
      <w:r>
        <w:rPr>
          <w:rFonts w:hint="cs"/>
          <w:rtl/>
          <w:lang w:bidi="ar-IQ"/>
        </w:rPr>
        <w:tab/>
      </w:r>
      <w:bookmarkStart w:id="10" w:name="_Toc373419102"/>
      <w:r w:rsidR="009B51A2" w:rsidRPr="001E1DDE">
        <w:rPr>
          <w:rFonts w:hint="cs"/>
          <w:rtl/>
          <w:lang w:bidi="ar-IQ"/>
        </w:rPr>
        <w:t>ألف</w:t>
      </w:r>
      <w:r>
        <w:rPr>
          <w:rFonts w:hint="cs"/>
          <w:rtl/>
          <w:lang w:bidi="ar-IQ"/>
        </w:rPr>
        <w:t>-</w:t>
      </w:r>
      <w:r>
        <w:rPr>
          <w:rFonts w:hint="cs"/>
          <w:rtl/>
          <w:lang w:bidi="ar-IQ"/>
        </w:rPr>
        <w:tab/>
      </w:r>
      <w:r w:rsidR="009B51A2" w:rsidRPr="001E1DDE">
        <w:rPr>
          <w:rtl/>
          <w:lang w:bidi="ar-IQ"/>
        </w:rPr>
        <w:t>تحديد ساعات العمل</w:t>
      </w:r>
      <w:bookmarkEnd w:id="10"/>
    </w:p>
    <w:p w:rsidR="009B51A2" w:rsidRPr="001E1DDE" w:rsidRDefault="001F06A1" w:rsidP="001F06A1">
      <w:pPr>
        <w:pStyle w:val="SingleTxtGA"/>
        <w:rPr>
          <w:lang w:bidi="ar-IQ"/>
        </w:rPr>
      </w:pPr>
      <w:r>
        <w:rPr>
          <w:rFonts w:hint="cs"/>
          <w:rtl/>
          <w:lang w:bidi="ar-IQ"/>
        </w:rPr>
        <w:t>55-</w:t>
      </w:r>
      <w:r>
        <w:rPr>
          <w:rFonts w:hint="cs"/>
          <w:rtl/>
          <w:lang w:bidi="ar-IQ"/>
        </w:rPr>
        <w:tab/>
      </w:r>
      <w:r w:rsidR="009B51A2" w:rsidRPr="001E1DDE">
        <w:rPr>
          <w:rtl/>
          <w:lang w:bidi="ar-IQ"/>
        </w:rPr>
        <w:t>حدد قانون العمل النافذ رقم 71 لسنة 1987 وقت العمل اليومي بثماني ساعات مع مراعاة الاستثناءات المنصوص عليها في هذا القانون (المادة 55).</w:t>
      </w:r>
    </w:p>
    <w:p w:rsidR="009B51A2" w:rsidRPr="001F06A1" w:rsidRDefault="009B51A2" w:rsidP="001F06A1">
      <w:pPr>
        <w:pStyle w:val="Bullet1GA"/>
        <w:tabs>
          <w:tab w:val="clear" w:pos="2041"/>
          <w:tab w:val="num" w:pos="1939"/>
        </w:tabs>
        <w:bidi/>
        <w:ind w:left="1925"/>
        <w:rPr>
          <w:rtl/>
          <w:lang w:bidi="ar-IQ"/>
        </w:rPr>
      </w:pPr>
      <w:r w:rsidRPr="001F06A1">
        <w:rPr>
          <w:rtl/>
          <w:lang w:bidi="ar-IQ"/>
        </w:rPr>
        <w:t xml:space="preserve">في </w:t>
      </w:r>
      <w:r w:rsidRPr="001F06A1">
        <w:rPr>
          <w:rFonts w:hint="cs"/>
          <w:rtl/>
          <w:lang w:bidi="ar-IQ"/>
        </w:rPr>
        <w:t>الأعمال</w:t>
      </w:r>
      <w:r w:rsidRPr="001F06A1">
        <w:rPr>
          <w:rtl/>
          <w:lang w:bidi="ar-IQ"/>
        </w:rPr>
        <w:t xml:space="preserve"> التي تؤدى بدوامين </w:t>
      </w:r>
      <w:r w:rsidRPr="001F06A1">
        <w:rPr>
          <w:rFonts w:hint="cs"/>
          <w:rtl/>
          <w:lang w:bidi="ar-IQ"/>
        </w:rPr>
        <w:t>والأعمال</w:t>
      </w:r>
      <w:r w:rsidRPr="001F06A1">
        <w:rPr>
          <w:rtl/>
          <w:lang w:bidi="ar-IQ"/>
        </w:rPr>
        <w:t xml:space="preserve"> المتقطعة لا يجوز </w:t>
      </w:r>
      <w:r w:rsidRPr="001F06A1">
        <w:rPr>
          <w:rFonts w:hint="cs"/>
          <w:rtl/>
          <w:lang w:bidi="ar-IQ"/>
        </w:rPr>
        <w:t>أن</w:t>
      </w:r>
      <w:r w:rsidRPr="001F06A1">
        <w:rPr>
          <w:rtl/>
          <w:lang w:bidi="ar-IQ"/>
        </w:rPr>
        <w:t xml:space="preserve"> تزيد مدة بقاء العامل في مكان العمل على اثنتي عشر</w:t>
      </w:r>
      <w:r w:rsidR="00B4572B">
        <w:rPr>
          <w:rFonts w:hint="cs"/>
          <w:rtl/>
          <w:lang w:bidi="ar-IQ"/>
        </w:rPr>
        <w:t>ة</w:t>
      </w:r>
      <w:r w:rsidRPr="001F06A1">
        <w:rPr>
          <w:rtl/>
          <w:lang w:bidi="ar-IQ"/>
        </w:rPr>
        <w:t xml:space="preserve"> ساعة على </w:t>
      </w:r>
      <w:r w:rsidRPr="001F06A1">
        <w:rPr>
          <w:rFonts w:hint="cs"/>
          <w:rtl/>
          <w:lang w:bidi="ar-IQ"/>
        </w:rPr>
        <w:t>أن</w:t>
      </w:r>
      <w:r w:rsidRPr="001F06A1">
        <w:rPr>
          <w:rtl/>
          <w:lang w:bidi="ar-IQ"/>
        </w:rPr>
        <w:t xml:space="preserve"> لا تزيد ساعات عمله الفعلية على ث</w:t>
      </w:r>
      <w:r w:rsidR="00D12370">
        <w:rPr>
          <w:rtl/>
          <w:lang w:bidi="ar-IQ"/>
        </w:rPr>
        <w:t>ماني ساعات في اليوم (المادة 56)</w:t>
      </w:r>
      <w:r w:rsidR="00D12370">
        <w:rPr>
          <w:rFonts w:hint="cs"/>
          <w:rtl/>
          <w:lang w:bidi="ar-IQ"/>
        </w:rPr>
        <w:t>؛</w:t>
      </w:r>
      <w:r w:rsidRPr="001F06A1">
        <w:rPr>
          <w:rtl/>
          <w:lang w:bidi="ar-IQ"/>
        </w:rPr>
        <w:t xml:space="preserve"> </w:t>
      </w:r>
    </w:p>
    <w:p w:rsidR="009B51A2" w:rsidRPr="001F06A1" w:rsidRDefault="009B51A2" w:rsidP="001F06A1">
      <w:pPr>
        <w:pStyle w:val="Bullet1GA"/>
        <w:tabs>
          <w:tab w:val="clear" w:pos="2041"/>
          <w:tab w:val="num" w:pos="1939"/>
        </w:tabs>
        <w:bidi/>
        <w:ind w:left="1925"/>
        <w:rPr>
          <w:lang w:bidi="ar-IQ"/>
        </w:rPr>
      </w:pPr>
      <w:r w:rsidRPr="001F06A1">
        <w:rPr>
          <w:rtl/>
          <w:lang w:bidi="ar-IQ"/>
        </w:rPr>
        <w:t xml:space="preserve">يخفض وقت العمل اليومي </w:t>
      </w:r>
      <w:r w:rsidRPr="001F06A1">
        <w:rPr>
          <w:rFonts w:hint="cs"/>
          <w:rtl/>
          <w:lang w:bidi="ar-IQ"/>
        </w:rPr>
        <w:t>والأسبوعي</w:t>
      </w:r>
      <w:r w:rsidRPr="001F06A1">
        <w:rPr>
          <w:rtl/>
          <w:lang w:bidi="ar-IQ"/>
        </w:rPr>
        <w:t xml:space="preserve"> في </w:t>
      </w:r>
      <w:r w:rsidRPr="001F06A1">
        <w:rPr>
          <w:rFonts w:hint="cs"/>
          <w:rtl/>
          <w:lang w:bidi="ar-IQ"/>
        </w:rPr>
        <w:t>الأعمال</w:t>
      </w:r>
      <w:r w:rsidRPr="001F06A1">
        <w:rPr>
          <w:rtl/>
          <w:lang w:bidi="ar-IQ"/>
        </w:rPr>
        <w:t xml:space="preserve"> الشاقة والضارة ويحدد </w:t>
      </w:r>
      <w:r w:rsidRPr="001F06A1">
        <w:rPr>
          <w:rFonts w:hint="cs"/>
          <w:rtl/>
          <w:lang w:bidi="ar-IQ"/>
        </w:rPr>
        <w:t>أصحاب</w:t>
      </w:r>
      <w:r w:rsidRPr="001F06A1">
        <w:rPr>
          <w:rtl/>
          <w:lang w:bidi="ar-IQ"/>
        </w:rPr>
        <w:t xml:space="preserve"> العمل هذه </w:t>
      </w:r>
      <w:r w:rsidRPr="001F06A1">
        <w:rPr>
          <w:rFonts w:hint="cs"/>
          <w:rtl/>
          <w:lang w:bidi="ar-IQ"/>
        </w:rPr>
        <w:t>الأعمال</w:t>
      </w:r>
      <w:r w:rsidRPr="001F06A1">
        <w:rPr>
          <w:rtl/>
          <w:lang w:bidi="ar-IQ"/>
        </w:rPr>
        <w:t xml:space="preserve"> ومدة التخفيض وفق تعليمات يصدرها وزير العمل وا</w:t>
      </w:r>
      <w:r w:rsidR="00B4572B">
        <w:rPr>
          <w:rtl/>
          <w:lang w:bidi="ar-IQ"/>
        </w:rPr>
        <w:t>لشؤون الاجتماعية بناء</w:t>
      </w:r>
      <w:r w:rsidRPr="001F06A1">
        <w:rPr>
          <w:rtl/>
          <w:lang w:bidi="ar-IQ"/>
        </w:rPr>
        <w:t xml:space="preserve"> على اقتراح المركز الوطني للص</w:t>
      </w:r>
      <w:r w:rsidR="00D12370">
        <w:rPr>
          <w:rtl/>
          <w:lang w:bidi="ar-IQ"/>
        </w:rPr>
        <w:t>حة والسلامة المهنية (المادة 57)</w:t>
      </w:r>
      <w:r w:rsidR="00D12370">
        <w:rPr>
          <w:rFonts w:hint="cs"/>
          <w:rtl/>
          <w:lang w:bidi="ar-IQ"/>
        </w:rPr>
        <w:t>؛</w:t>
      </w:r>
      <w:r w:rsidRPr="001F06A1">
        <w:rPr>
          <w:rtl/>
          <w:lang w:bidi="ar-IQ"/>
        </w:rPr>
        <w:t xml:space="preserve"> </w:t>
      </w:r>
    </w:p>
    <w:p w:rsidR="009B51A2" w:rsidRPr="001F06A1" w:rsidRDefault="009B51A2" w:rsidP="001F06A1">
      <w:pPr>
        <w:pStyle w:val="Bullet1GA"/>
        <w:tabs>
          <w:tab w:val="clear" w:pos="2041"/>
          <w:tab w:val="num" w:pos="1939"/>
        </w:tabs>
        <w:bidi/>
        <w:ind w:left="1925"/>
        <w:rPr>
          <w:lang w:bidi="ar-IQ"/>
        </w:rPr>
      </w:pPr>
      <w:r w:rsidRPr="001F06A1">
        <w:rPr>
          <w:rtl/>
          <w:lang w:bidi="ar-IQ"/>
        </w:rPr>
        <w:t xml:space="preserve">يجب </w:t>
      </w:r>
      <w:r w:rsidRPr="001F06A1">
        <w:rPr>
          <w:rFonts w:hint="cs"/>
          <w:rtl/>
          <w:lang w:bidi="ar-IQ"/>
        </w:rPr>
        <w:t>أن</w:t>
      </w:r>
      <w:r w:rsidRPr="001F06A1">
        <w:rPr>
          <w:rtl/>
          <w:lang w:bidi="ar-IQ"/>
        </w:rPr>
        <w:t xml:space="preserve"> تتخلل ساعات العمل فترة </w:t>
      </w:r>
      <w:r w:rsidRPr="001F06A1">
        <w:rPr>
          <w:rFonts w:hint="cs"/>
          <w:rtl/>
          <w:lang w:bidi="ar-IQ"/>
        </w:rPr>
        <w:t>أو</w:t>
      </w:r>
      <w:r w:rsidRPr="001F06A1">
        <w:rPr>
          <w:rtl/>
          <w:lang w:bidi="ar-IQ"/>
        </w:rPr>
        <w:t xml:space="preserve"> </w:t>
      </w:r>
      <w:r w:rsidRPr="001F06A1">
        <w:rPr>
          <w:rFonts w:hint="cs"/>
          <w:rtl/>
          <w:lang w:bidi="ar-IQ"/>
        </w:rPr>
        <w:t>أكثر</w:t>
      </w:r>
      <w:r w:rsidRPr="001F06A1">
        <w:rPr>
          <w:rtl/>
          <w:lang w:bidi="ar-IQ"/>
        </w:rPr>
        <w:t xml:space="preserve"> </w:t>
      </w:r>
      <w:r w:rsidRPr="001F06A1">
        <w:rPr>
          <w:rFonts w:hint="cs"/>
          <w:rtl/>
          <w:lang w:bidi="ar-IQ"/>
        </w:rPr>
        <w:t>لتنا</w:t>
      </w:r>
      <w:r w:rsidRPr="001F06A1">
        <w:rPr>
          <w:rFonts w:hint="eastAsia"/>
          <w:rtl/>
          <w:lang w:bidi="ar-IQ"/>
        </w:rPr>
        <w:t>ول</w:t>
      </w:r>
      <w:r w:rsidRPr="001F06A1">
        <w:rPr>
          <w:rtl/>
          <w:lang w:bidi="ar-IQ"/>
        </w:rPr>
        <w:t xml:space="preserve"> الطعام والراحة لا يقل مجموعها عن نصف ساعة ولا تزيد عن الساعة ويحدد صاحب العمل مواعيدها على </w:t>
      </w:r>
      <w:r w:rsidRPr="001F06A1">
        <w:rPr>
          <w:rFonts w:hint="cs"/>
          <w:rtl/>
          <w:lang w:bidi="ar-IQ"/>
        </w:rPr>
        <w:t>ألا</w:t>
      </w:r>
      <w:r w:rsidRPr="001F06A1">
        <w:rPr>
          <w:rtl/>
          <w:lang w:bidi="ar-IQ"/>
        </w:rPr>
        <w:t xml:space="preserve"> تزيد سا</w:t>
      </w:r>
      <w:r w:rsidR="00D12370">
        <w:rPr>
          <w:rtl/>
          <w:lang w:bidi="ar-IQ"/>
        </w:rPr>
        <w:t>عات العمل المتصلة على خمس ساعات</w:t>
      </w:r>
      <w:r w:rsidR="00D12370">
        <w:rPr>
          <w:rFonts w:hint="cs"/>
          <w:rtl/>
          <w:lang w:bidi="ar-IQ"/>
        </w:rPr>
        <w:t>؛</w:t>
      </w:r>
      <w:r w:rsidRPr="001F06A1">
        <w:rPr>
          <w:rtl/>
          <w:lang w:bidi="ar-IQ"/>
        </w:rPr>
        <w:t xml:space="preserve"> </w:t>
      </w:r>
    </w:p>
    <w:p w:rsidR="009B51A2" w:rsidRPr="001F06A1" w:rsidRDefault="009B51A2" w:rsidP="001F06A1">
      <w:pPr>
        <w:pStyle w:val="Bullet1GA"/>
        <w:tabs>
          <w:tab w:val="clear" w:pos="2041"/>
          <w:tab w:val="num" w:pos="1939"/>
        </w:tabs>
        <w:bidi/>
        <w:ind w:left="1925"/>
        <w:rPr>
          <w:lang w:bidi="ar-IQ"/>
        </w:rPr>
      </w:pPr>
      <w:r w:rsidRPr="001F06A1">
        <w:rPr>
          <w:rtl/>
          <w:lang w:bidi="ar-IQ"/>
        </w:rPr>
        <w:t xml:space="preserve">منح العمل في المشاريع التي لا يمكن </w:t>
      </w:r>
      <w:r w:rsidRPr="001F06A1">
        <w:rPr>
          <w:rFonts w:hint="cs"/>
          <w:rtl/>
          <w:lang w:bidi="ar-IQ"/>
        </w:rPr>
        <w:t>أن</w:t>
      </w:r>
      <w:r w:rsidRPr="001F06A1">
        <w:rPr>
          <w:rtl/>
          <w:lang w:bidi="ar-IQ"/>
        </w:rPr>
        <w:t xml:space="preserve"> يتوقف العمل فيها </w:t>
      </w:r>
      <w:r w:rsidRPr="001F06A1">
        <w:rPr>
          <w:rFonts w:hint="cs"/>
          <w:rtl/>
          <w:lang w:bidi="ar-IQ"/>
        </w:rPr>
        <w:t>لأسباب</w:t>
      </w:r>
      <w:r w:rsidRPr="001F06A1">
        <w:rPr>
          <w:rtl/>
          <w:lang w:bidi="ar-IQ"/>
        </w:rPr>
        <w:t xml:space="preserve"> فنية </w:t>
      </w:r>
      <w:r w:rsidRPr="001F06A1">
        <w:rPr>
          <w:rFonts w:hint="cs"/>
          <w:rtl/>
          <w:lang w:bidi="ar-IQ"/>
        </w:rPr>
        <w:t>أو</w:t>
      </w:r>
      <w:r w:rsidRPr="001F06A1">
        <w:rPr>
          <w:rtl/>
          <w:lang w:bidi="ar-IQ"/>
        </w:rPr>
        <w:t xml:space="preserve"> بسبب طبيعة </w:t>
      </w:r>
      <w:r w:rsidRPr="001F06A1">
        <w:rPr>
          <w:rFonts w:hint="cs"/>
          <w:rtl/>
          <w:lang w:bidi="ar-IQ"/>
        </w:rPr>
        <w:t>الإنتاج</w:t>
      </w:r>
      <w:r w:rsidRPr="001F06A1">
        <w:rPr>
          <w:rtl/>
          <w:lang w:bidi="ar-IQ"/>
        </w:rPr>
        <w:t xml:space="preserve"> </w:t>
      </w:r>
      <w:r w:rsidRPr="001F06A1">
        <w:rPr>
          <w:rFonts w:hint="cs"/>
          <w:rtl/>
          <w:lang w:bidi="ar-IQ"/>
        </w:rPr>
        <w:t>أو</w:t>
      </w:r>
      <w:r w:rsidRPr="001F06A1">
        <w:rPr>
          <w:rtl/>
          <w:lang w:bidi="ar-IQ"/>
        </w:rPr>
        <w:t xml:space="preserve"> الخدمة التي </w:t>
      </w:r>
      <w:r w:rsidRPr="001F06A1">
        <w:rPr>
          <w:rFonts w:hint="cs"/>
          <w:rtl/>
          <w:lang w:bidi="ar-IQ"/>
        </w:rPr>
        <w:t>تؤ</w:t>
      </w:r>
      <w:r w:rsidRPr="001F06A1">
        <w:rPr>
          <w:rtl/>
          <w:lang w:bidi="ar-IQ"/>
        </w:rPr>
        <w:t xml:space="preserve">ديها فترة راحة </w:t>
      </w:r>
      <w:r w:rsidRPr="001F06A1">
        <w:rPr>
          <w:rFonts w:hint="cs"/>
          <w:rtl/>
          <w:lang w:bidi="ar-IQ"/>
        </w:rPr>
        <w:t>أو</w:t>
      </w:r>
      <w:r w:rsidRPr="001F06A1">
        <w:rPr>
          <w:rtl/>
          <w:lang w:bidi="ar-IQ"/>
        </w:rPr>
        <w:t xml:space="preserve"> </w:t>
      </w:r>
      <w:r w:rsidRPr="001F06A1">
        <w:rPr>
          <w:rFonts w:hint="cs"/>
          <w:rtl/>
          <w:lang w:bidi="ar-IQ"/>
        </w:rPr>
        <w:t>أكثر</w:t>
      </w:r>
      <w:r w:rsidRPr="001F06A1">
        <w:rPr>
          <w:rtl/>
          <w:lang w:bidi="ar-IQ"/>
        </w:rPr>
        <w:t xml:space="preserve"> لا يقل مجموعها عن عشرين دقيقة، وتم تعديل الفترة الزمنية </w:t>
      </w:r>
      <w:r w:rsidRPr="001F06A1">
        <w:rPr>
          <w:rFonts w:hint="cs"/>
          <w:rtl/>
          <w:lang w:bidi="ar-IQ"/>
        </w:rPr>
        <w:t>إلى</w:t>
      </w:r>
      <w:r w:rsidRPr="001F06A1">
        <w:rPr>
          <w:rtl/>
          <w:lang w:bidi="ar-IQ"/>
        </w:rPr>
        <w:t xml:space="preserve"> (30) دق</w:t>
      </w:r>
      <w:r w:rsidR="00D12370">
        <w:rPr>
          <w:rtl/>
          <w:lang w:bidi="ar-IQ"/>
        </w:rPr>
        <w:t>يقة في مشروع قانون العمل الجديد</w:t>
      </w:r>
      <w:r w:rsidR="00D12370">
        <w:rPr>
          <w:rFonts w:hint="cs"/>
          <w:rtl/>
          <w:lang w:bidi="ar-IQ"/>
        </w:rPr>
        <w:t>؛</w:t>
      </w:r>
      <w:r w:rsidRPr="001F06A1">
        <w:rPr>
          <w:rtl/>
          <w:lang w:bidi="ar-IQ"/>
        </w:rPr>
        <w:t xml:space="preserve"> </w:t>
      </w:r>
    </w:p>
    <w:p w:rsidR="009B51A2" w:rsidRPr="001F06A1" w:rsidRDefault="009B51A2" w:rsidP="001F06A1">
      <w:pPr>
        <w:pStyle w:val="Bullet1GA"/>
        <w:tabs>
          <w:tab w:val="clear" w:pos="2041"/>
          <w:tab w:val="num" w:pos="1939"/>
        </w:tabs>
        <w:bidi/>
        <w:ind w:left="1925"/>
        <w:rPr>
          <w:rtl/>
          <w:lang w:bidi="ar-IQ"/>
        </w:rPr>
      </w:pPr>
      <w:r w:rsidRPr="001F06A1">
        <w:rPr>
          <w:rtl/>
          <w:lang w:bidi="ar-IQ"/>
        </w:rPr>
        <w:t xml:space="preserve">في </w:t>
      </w:r>
      <w:r w:rsidRPr="001F06A1">
        <w:rPr>
          <w:rFonts w:hint="cs"/>
          <w:rtl/>
          <w:lang w:bidi="ar-IQ"/>
        </w:rPr>
        <w:t>الأعمال</w:t>
      </w:r>
      <w:r w:rsidRPr="001F06A1">
        <w:rPr>
          <w:rtl/>
          <w:lang w:bidi="ar-IQ"/>
        </w:rPr>
        <w:t xml:space="preserve"> ذات الدوامين لا يجوز </w:t>
      </w:r>
      <w:r w:rsidRPr="001F06A1">
        <w:rPr>
          <w:rFonts w:hint="cs"/>
          <w:rtl/>
          <w:lang w:bidi="ar-IQ"/>
        </w:rPr>
        <w:t>أن</w:t>
      </w:r>
      <w:r w:rsidRPr="001F06A1">
        <w:rPr>
          <w:rtl/>
          <w:lang w:bidi="ar-IQ"/>
        </w:rPr>
        <w:t xml:space="preserve"> لا تقل فترة الراحة بينهما عن ساعة ولا تزيد على </w:t>
      </w:r>
      <w:r w:rsidRPr="001F06A1">
        <w:rPr>
          <w:rFonts w:hint="cs"/>
          <w:rtl/>
          <w:lang w:bidi="ar-IQ"/>
        </w:rPr>
        <w:t>أربع</w:t>
      </w:r>
      <w:r w:rsidRPr="001F06A1">
        <w:rPr>
          <w:rtl/>
          <w:lang w:bidi="ar-IQ"/>
        </w:rPr>
        <w:t xml:space="preserve"> ساعات </w:t>
      </w:r>
      <w:r w:rsidRPr="001F06A1">
        <w:rPr>
          <w:rFonts w:hint="cs"/>
          <w:rtl/>
          <w:lang w:bidi="ar-IQ"/>
        </w:rPr>
        <w:t>(</w:t>
      </w:r>
      <w:r w:rsidRPr="001F06A1">
        <w:rPr>
          <w:rtl/>
          <w:lang w:bidi="ar-IQ"/>
        </w:rPr>
        <w:t>المادة 58</w:t>
      </w:r>
      <w:r w:rsidRPr="001F06A1">
        <w:rPr>
          <w:rFonts w:hint="cs"/>
          <w:rtl/>
          <w:lang w:bidi="ar-IQ"/>
        </w:rPr>
        <w:t>)</w:t>
      </w:r>
      <w:r w:rsidRPr="001F06A1">
        <w:rPr>
          <w:rtl/>
          <w:lang w:bidi="ar-IQ"/>
        </w:rPr>
        <w:t>، وحد</w:t>
      </w:r>
      <w:r w:rsidR="00D12370">
        <w:rPr>
          <w:rtl/>
          <w:lang w:bidi="ar-IQ"/>
        </w:rPr>
        <w:t>د القانون طبيعة العمل كما يلي:</w:t>
      </w:r>
    </w:p>
    <w:p w:rsidR="009B51A2" w:rsidRPr="001E1DDE" w:rsidRDefault="009B51A2" w:rsidP="00D12370">
      <w:pPr>
        <w:pStyle w:val="Bullet2GA"/>
        <w:bidi/>
        <w:rPr>
          <w:rtl/>
          <w:lang w:bidi="ar-IQ"/>
        </w:rPr>
      </w:pPr>
      <w:r w:rsidRPr="001E1DDE">
        <w:rPr>
          <w:rtl/>
          <w:lang w:bidi="ar-IQ"/>
        </w:rPr>
        <w:t xml:space="preserve">العمل النهاري بين </w:t>
      </w:r>
      <w:r w:rsidRPr="001E1DDE">
        <w:rPr>
          <w:rFonts w:hint="cs"/>
          <w:rtl/>
          <w:lang w:bidi="ar-IQ"/>
        </w:rPr>
        <w:t>الساعة</w:t>
      </w:r>
      <w:r w:rsidRPr="001E1DDE">
        <w:rPr>
          <w:rtl/>
          <w:lang w:bidi="ar-IQ"/>
        </w:rPr>
        <w:t xml:space="preserve"> السادسة صباحا والتاسعة ليلا</w:t>
      </w:r>
      <w:r w:rsidR="00D12370">
        <w:rPr>
          <w:rFonts w:hint="cs"/>
          <w:rtl/>
          <w:lang w:bidi="ar-IQ"/>
        </w:rPr>
        <w:t>ً؛</w:t>
      </w:r>
      <w:r w:rsidRPr="001E1DDE">
        <w:rPr>
          <w:rtl/>
          <w:lang w:bidi="ar-IQ"/>
        </w:rPr>
        <w:t xml:space="preserve"> </w:t>
      </w:r>
    </w:p>
    <w:p w:rsidR="009B51A2" w:rsidRPr="001E1DDE" w:rsidRDefault="009B51A2" w:rsidP="00D12370">
      <w:pPr>
        <w:pStyle w:val="Bullet2GA"/>
        <w:bidi/>
        <w:rPr>
          <w:rtl/>
          <w:lang w:bidi="ar-IQ"/>
        </w:rPr>
      </w:pPr>
      <w:r w:rsidRPr="001E1DDE">
        <w:rPr>
          <w:rtl/>
          <w:lang w:bidi="ar-IQ"/>
        </w:rPr>
        <w:t>العمل الليلي بين التاسعة ليلا والسادسة صباحا</w:t>
      </w:r>
      <w:r w:rsidR="00D12370">
        <w:rPr>
          <w:rFonts w:hint="cs"/>
          <w:rtl/>
          <w:lang w:bidi="ar-IQ"/>
        </w:rPr>
        <w:t>ً؛</w:t>
      </w:r>
      <w:r w:rsidRPr="001E1DDE">
        <w:rPr>
          <w:rtl/>
          <w:lang w:bidi="ar-IQ"/>
        </w:rPr>
        <w:t xml:space="preserve"> </w:t>
      </w:r>
    </w:p>
    <w:p w:rsidR="009B51A2" w:rsidRPr="001E1DDE" w:rsidRDefault="009B51A2" w:rsidP="00E75A89">
      <w:pPr>
        <w:pStyle w:val="Bullet2GA"/>
        <w:bidi/>
        <w:rPr>
          <w:rtl/>
          <w:lang w:bidi="ar-IQ"/>
        </w:rPr>
      </w:pPr>
      <w:r w:rsidRPr="001E1DDE">
        <w:rPr>
          <w:rtl/>
          <w:lang w:bidi="ar-IQ"/>
        </w:rPr>
        <w:t xml:space="preserve">العمل المختلط </w:t>
      </w:r>
      <w:r w:rsidRPr="001E1DDE">
        <w:rPr>
          <w:rFonts w:hint="cs"/>
          <w:rtl/>
          <w:lang w:bidi="ar-IQ"/>
        </w:rPr>
        <w:t>إذا</w:t>
      </w:r>
      <w:r w:rsidRPr="001E1DDE">
        <w:rPr>
          <w:rtl/>
          <w:lang w:bidi="ar-IQ"/>
        </w:rPr>
        <w:t xml:space="preserve"> تم في وقت يتصل فيه العمل النهاري بالعمل الليلي أو</w:t>
      </w:r>
      <w:r w:rsidR="00D12370">
        <w:rPr>
          <w:rFonts w:hint="cs"/>
          <w:rtl/>
          <w:lang w:bidi="ar-IQ"/>
        </w:rPr>
        <w:t> </w:t>
      </w:r>
      <w:r w:rsidRPr="001E1DDE">
        <w:rPr>
          <w:rtl/>
          <w:lang w:bidi="ar-IQ"/>
        </w:rPr>
        <w:t xml:space="preserve">بالعكس على </w:t>
      </w:r>
      <w:r w:rsidR="00E75A89">
        <w:rPr>
          <w:rFonts w:hint="cs"/>
          <w:rtl/>
          <w:lang w:bidi="ar-IQ"/>
        </w:rPr>
        <w:t>أ</w:t>
      </w:r>
      <w:r w:rsidRPr="001E1DDE">
        <w:rPr>
          <w:rtl/>
          <w:lang w:bidi="ar-IQ"/>
        </w:rPr>
        <w:t xml:space="preserve">ن لا تزيد فيه نسبة العمل الليلي على 3 ساعات. </w:t>
      </w:r>
    </w:p>
    <w:p w:rsidR="009B51A2" w:rsidRPr="001E1DDE" w:rsidRDefault="001F06A1" w:rsidP="001F06A1">
      <w:pPr>
        <w:pStyle w:val="SingleTxtGA"/>
        <w:rPr>
          <w:rFonts w:hint="cs"/>
          <w:rtl/>
          <w:lang w:bidi="ar-IQ"/>
        </w:rPr>
      </w:pPr>
      <w:r>
        <w:rPr>
          <w:rFonts w:hint="cs"/>
          <w:rtl/>
          <w:lang w:bidi="ar-IQ"/>
        </w:rPr>
        <w:t>56-</w:t>
      </w:r>
      <w:r>
        <w:rPr>
          <w:rFonts w:hint="cs"/>
          <w:rtl/>
          <w:lang w:bidi="ar-IQ"/>
        </w:rPr>
        <w:tab/>
      </w:r>
      <w:r w:rsidR="009B51A2" w:rsidRPr="001E1DDE">
        <w:rPr>
          <w:rtl/>
          <w:lang w:bidi="ar-IQ"/>
        </w:rPr>
        <w:t>وم</w:t>
      </w:r>
      <w:r>
        <w:rPr>
          <w:rtl/>
          <w:lang w:bidi="ar-IQ"/>
        </w:rPr>
        <w:t>ن خلال ذلك نص على:</w:t>
      </w:r>
    </w:p>
    <w:p w:rsidR="009B51A2" w:rsidRPr="001E1DDE" w:rsidRDefault="009B51A2" w:rsidP="001F06A1">
      <w:pPr>
        <w:pStyle w:val="Bullet1GA"/>
        <w:tabs>
          <w:tab w:val="clear" w:pos="2041"/>
          <w:tab w:val="num" w:pos="1939"/>
        </w:tabs>
        <w:bidi/>
        <w:ind w:left="1925"/>
        <w:rPr>
          <w:rtl/>
          <w:lang w:bidi="ar-IQ"/>
        </w:rPr>
      </w:pPr>
      <w:r w:rsidRPr="001E1DDE">
        <w:rPr>
          <w:rtl/>
          <w:lang w:bidi="ar-IQ"/>
        </w:rPr>
        <w:t xml:space="preserve">عدم </w:t>
      </w:r>
      <w:r w:rsidRPr="001E1DDE">
        <w:rPr>
          <w:rFonts w:hint="cs"/>
          <w:rtl/>
          <w:lang w:bidi="ar-IQ"/>
        </w:rPr>
        <w:t>تجا</w:t>
      </w:r>
      <w:r w:rsidRPr="001E1DDE">
        <w:rPr>
          <w:rFonts w:hint="eastAsia"/>
          <w:rtl/>
          <w:lang w:bidi="ar-IQ"/>
        </w:rPr>
        <w:t>وز</w:t>
      </w:r>
      <w:r w:rsidR="00D12370">
        <w:rPr>
          <w:rtl/>
          <w:lang w:bidi="ar-IQ"/>
        </w:rPr>
        <w:t xml:space="preserve"> مدة العمل الليلي عن سبع ساعات</w:t>
      </w:r>
      <w:r w:rsidR="00D12370">
        <w:rPr>
          <w:rFonts w:hint="cs"/>
          <w:rtl/>
          <w:lang w:bidi="ar-IQ"/>
        </w:rPr>
        <w:t>؛</w:t>
      </w:r>
      <w:r w:rsidRPr="001E1DDE">
        <w:rPr>
          <w:rtl/>
          <w:lang w:bidi="ar-IQ"/>
        </w:rPr>
        <w:t xml:space="preserve"> </w:t>
      </w:r>
    </w:p>
    <w:p w:rsidR="009B51A2" w:rsidRPr="001E1DDE" w:rsidRDefault="009B51A2" w:rsidP="001F06A1">
      <w:pPr>
        <w:pStyle w:val="Bullet1GA"/>
        <w:tabs>
          <w:tab w:val="clear" w:pos="2041"/>
          <w:tab w:val="num" w:pos="1939"/>
        </w:tabs>
        <w:bidi/>
        <w:ind w:left="1925"/>
        <w:rPr>
          <w:lang w:bidi="ar-IQ"/>
        </w:rPr>
      </w:pPr>
      <w:r w:rsidRPr="001E1DDE">
        <w:rPr>
          <w:rFonts w:hint="cs"/>
          <w:rtl/>
          <w:lang w:bidi="ar-IQ"/>
        </w:rPr>
        <w:t>أن تكون</w:t>
      </w:r>
      <w:r w:rsidRPr="001E1DDE">
        <w:rPr>
          <w:rtl/>
          <w:lang w:bidi="ar-IQ"/>
        </w:rPr>
        <w:t xml:space="preserve"> مدة العمل سبع ساعا</w:t>
      </w:r>
      <w:r w:rsidR="00D12370">
        <w:rPr>
          <w:rtl/>
          <w:lang w:bidi="ar-IQ"/>
        </w:rPr>
        <w:t>ت ونصف في العمل المختلط</w:t>
      </w:r>
      <w:r w:rsidR="00D12370">
        <w:rPr>
          <w:rFonts w:hint="cs"/>
          <w:rtl/>
          <w:lang w:bidi="ar-IQ"/>
        </w:rPr>
        <w:t>؛</w:t>
      </w:r>
      <w:r w:rsidRPr="001E1DDE">
        <w:rPr>
          <w:rtl/>
          <w:lang w:bidi="ar-IQ"/>
        </w:rPr>
        <w:t xml:space="preserve"> </w:t>
      </w:r>
    </w:p>
    <w:p w:rsidR="009B51A2" w:rsidRPr="001E1DDE" w:rsidRDefault="009B51A2" w:rsidP="00B4572B">
      <w:pPr>
        <w:pStyle w:val="Bullet1GA"/>
        <w:tabs>
          <w:tab w:val="clear" w:pos="2041"/>
          <w:tab w:val="num" w:pos="1939"/>
        </w:tabs>
        <w:bidi/>
        <w:ind w:left="1925"/>
        <w:rPr>
          <w:rtl/>
          <w:lang w:bidi="ar-IQ"/>
        </w:rPr>
      </w:pPr>
      <w:r w:rsidRPr="001E1DDE">
        <w:rPr>
          <w:rFonts w:hint="cs"/>
          <w:rtl/>
          <w:lang w:bidi="ar-IQ"/>
        </w:rPr>
        <w:t>أما</w:t>
      </w:r>
      <w:r w:rsidRPr="001E1DDE">
        <w:rPr>
          <w:rtl/>
          <w:lang w:bidi="ar-IQ"/>
        </w:rPr>
        <w:t xml:space="preserve"> في </w:t>
      </w:r>
      <w:r w:rsidRPr="001E1DDE">
        <w:rPr>
          <w:rFonts w:hint="cs"/>
          <w:rtl/>
          <w:lang w:bidi="ar-IQ"/>
        </w:rPr>
        <w:t>الأعمال</w:t>
      </w:r>
      <w:r w:rsidRPr="001E1DDE">
        <w:rPr>
          <w:rtl/>
          <w:lang w:bidi="ar-IQ"/>
        </w:rPr>
        <w:t xml:space="preserve"> التي تجري </w:t>
      </w:r>
      <w:r w:rsidRPr="001E1DDE">
        <w:rPr>
          <w:rFonts w:hint="cs"/>
          <w:rtl/>
          <w:lang w:bidi="ar-IQ"/>
        </w:rPr>
        <w:t>بالتنا</w:t>
      </w:r>
      <w:r w:rsidRPr="001E1DDE">
        <w:rPr>
          <w:rFonts w:hint="eastAsia"/>
          <w:rtl/>
          <w:lang w:bidi="ar-IQ"/>
        </w:rPr>
        <w:t>وب</w:t>
      </w:r>
      <w:r w:rsidRPr="001E1DDE">
        <w:rPr>
          <w:rtl/>
          <w:lang w:bidi="ar-IQ"/>
        </w:rPr>
        <w:t xml:space="preserve"> بين الليل والنهار</w:t>
      </w:r>
      <w:r w:rsidRPr="001E1DDE">
        <w:rPr>
          <w:rFonts w:hint="cs"/>
          <w:rtl/>
          <w:lang w:bidi="ar-IQ"/>
        </w:rPr>
        <w:t xml:space="preserve"> </w:t>
      </w:r>
      <w:r w:rsidRPr="001E1DDE">
        <w:rPr>
          <w:rtl/>
          <w:lang w:bidi="ar-IQ"/>
        </w:rPr>
        <w:t xml:space="preserve">يجوز تشغيل العامل بشكل متواصل في العمل الليلي </w:t>
      </w:r>
      <w:r w:rsidRPr="001E1DDE">
        <w:rPr>
          <w:rFonts w:hint="cs"/>
          <w:rtl/>
          <w:lang w:bidi="ar-IQ"/>
        </w:rPr>
        <w:t>لأكثر</w:t>
      </w:r>
      <w:r w:rsidRPr="001E1DDE">
        <w:rPr>
          <w:rtl/>
          <w:lang w:bidi="ar-IQ"/>
        </w:rPr>
        <w:t xml:space="preserve"> من شهر، وتم تعديل هذا النص باقتراح على </w:t>
      </w:r>
      <w:r w:rsidRPr="001E1DDE">
        <w:rPr>
          <w:rFonts w:hint="cs"/>
          <w:rtl/>
          <w:lang w:bidi="ar-IQ"/>
        </w:rPr>
        <w:t>أن</w:t>
      </w:r>
      <w:r w:rsidRPr="001E1DDE">
        <w:rPr>
          <w:rtl/>
          <w:lang w:bidi="ar-IQ"/>
        </w:rPr>
        <w:t xml:space="preserve"> لا</w:t>
      </w:r>
      <w:r w:rsidR="00B4572B">
        <w:rPr>
          <w:rFonts w:hint="cs"/>
          <w:rtl/>
          <w:lang w:bidi="ar-IQ"/>
        </w:rPr>
        <w:t> </w:t>
      </w:r>
      <w:r w:rsidRPr="001E1DDE">
        <w:rPr>
          <w:rtl/>
          <w:lang w:bidi="ar-IQ"/>
        </w:rPr>
        <w:t xml:space="preserve">يجوز تشغيل العامل لأكثر من شهر. </w:t>
      </w:r>
    </w:p>
    <w:p w:rsidR="009B51A2" w:rsidRPr="001E1DDE" w:rsidRDefault="001F06A1" w:rsidP="001F06A1">
      <w:pPr>
        <w:pStyle w:val="H1GA"/>
        <w:rPr>
          <w:rtl/>
          <w:lang w:bidi="ar-IQ"/>
        </w:rPr>
      </w:pPr>
      <w:r>
        <w:rPr>
          <w:rFonts w:hint="cs"/>
          <w:rtl/>
          <w:lang w:bidi="ar-IQ"/>
        </w:rPr>
        <w:tab/>
      </w:r>
      <w:bookmarkStart w:id="11" w:name="_Toc373419103"/>
      <w:r>
        <w:rPr>
          <w:rtl/>
          <w:lang w:bidi="ar-IQ"/>
        </w:rPr>
        <w:t>باء</w:t>
      </w:r>
      <w:r>
        <w:rPr>
          <w:rFonts w:hint="cs"/>
          <w:rtl/>
          <w:lang w:bidi="ar-IQ"/>
        </w:rPr>
        <w:t>-</w:t>
      </w:r>
      <w:r>
        <w:rPr>
          <w:rFonts w:hint="cs"/>
          <w:rtl/>
          <w:lang w:bidi="ar-IQ"/>
        </w:rPr>
        <w:tab/>
      </w:r>
      <w:r w:rsidR="009B51A2" w:rsidRPr="001E1DDE">
        <w:rPr>
          <w:rtl/>
          <w:lang w:bidi="ar-IQ"/>
        </w:rPr>
        <w:t>ساعات العمل الإضافية</w:t>
      </w:r>
      <w:bookmarkEnd w:id="11"/>
      <w:r w:rsidR="009B51A2" w:rsidRPr="001E1DDE">
        <w:rPr>
          <w:rtl/>
          <w:lang w:bidi="ar-IQ"/>
        </w:rPr>
        <w:t xml:space="preserve"> </w:t>
      </w:r>
    </w:p>
    <w:p w:rsidR="009B51A2" w:rsidRPr="001E1DDE" w:rsidRDefault="001F06A1" w:rsidP="001F06A1">
      <w:pPr>
        <w:pStyle w:val="SingleTxtGA"/>
        <w:rPr>
          <w:rtl/>
          <w:lang w:bidi="ar-IQ"/>
        </w:rPr>
      </w:pPr>
      <w:r>
        <w:rPr>
          <w:rFonts w:hint="cs"/>
          <w:rtl/>
          <w:lang w:bidi="ar-IQ"/>
        </w:rPr>
        <w:t>57-</w:t>
      </w:r>
      <w:r>
        <w:rPr>
          <w:rFonts w:hint="cs"/>
          <w:rtl/>
          <w:lang w:bidi="ar-IQ"/>
        </w:rPr>
        <w:tab/>
      </w:r>
      <w:r w:rsidR="009B51A2" w:rsidRPr="001E1DDE">
        <w:rPr>
          <w:rtl/>
          <w:lang w:bidi="ar-IQ"/>
        </w:rPr>
        <w:t>عالج قانون العمل النافذ رق</w:t>
      </w:r>
      <w:r w:rsidR="00D12370">
        <w:rPr>
          <w:rtl/>
          <w:lang w:bidi="ar-IQ"/>
        </w:rPr>
        <w:t>م 71 لسنة 1987 الموضوع كما يلي:</w:t>
      </w:r>
      <w:r w:rsidR="009B51A2" w:rsidRPr="001E1DDE">
        <w:rPr>
          <w:rtl/>
          <w:lang w:bidi="ar-IQ"/>
        </w:rPr>
        <w:t xml:space="preserve"> </w:t>
      </w:r>
    </w:p>
    <w:p w:rsidR="009B51A2" w:rsidRPr="001F06A1" w:rsidRDefault="009B51A2" w:rsidP="001F06A1">
      <w:pPr>
        <w:pStyle w:val="Bullet1GA"/>
        <w:tabs>
          <w:tab w:val="clear" w:pos="2041"/>
          <w:tab w:val="num" w:pos="1939"/>
        </w:tabs>
        <w:bidi/>
        <w:ind w:left="1925"/>
        <w:rPr>
          <w:rtl/>
          <w:lang w:bidi="ar-IQ"/>
        </w:rPr>
      </w:pPr>
      <w:r w:rsidRPr="001F06A1">
        <w:rPr>
          <w:rFonts w:hint="cs"/>
          <w:rtl/>
          <w:lang w:bidi="ar-IQ"/>
        </w:rPr>
        <w:t>ي</w:t>
      </w:r>
      <w:r w:rsidRPr="001F06A1">
        <w:rPr>
          <w:rtl/>
          <w:lang w:bidi="ar-IQ"/>
        </w:rPr>
        <w:t xml:space="preserve">جوز زيادة ساعات العمل المقررة في هذا القانون في حالة وقوع حادث </w:t>
      </w:r>
      <w:r w:rsidRPr="001F06A1">
        <w:rPr>
          <w:rFonts w:hint="cs"/>
          <w:rtl/>
          <w:lang w:bidi="ar-IQ"/>
        </w:rPr>
        <w:t>أو</w:t>
      </w:r>
      <w:r w:rsidR="00B4572B">
        <w:rPr>
          <w:rtl/>
          <w:lang w:bidi="ar-IQ"/>
        </w:rPr>
        <w:t xml:space="preserve"> احتمال وقوعه</w:t>
      </w:r>
      <w:r w:rsidRPr="001F06A1">
        <w:rPr>
          <w:rtl/>
          <w:lang w:bidi="ar-IQ"/>
        </w:rPr>
        <w:t xml:space="preserve"> </w:t>
      </w:r>
      <w:r w:rsidRPr="001F06A1">
        <w:rPr>
          <w:rFonts w:hint="cs"/>
          <w:rtl/>
          <w:lang w:bidi="ar-IQ"/>
        </w:rPr>
        <w:t>أو</w:t>
      </w:r>
      <w:r w:rsidRPr="001F06A1">
        <w:rPr>
          <w:rtl/>
          <w:lang w:bidi="ar-IQ"/>
        </w:rPr>
        <w:t xml:space="preserve"> في حالة القوة القاهرة </w:t>
      </w:r>
      <w:r w:rsidRPr="001F06A1">
        <w:rPr>
          <w:rFonts w:hint="cs"/>
          <w:rtl/>
          <w:lang w:bidi="ar-IQ"/>
        </w:rPr>
        <w:t>أو</w:t>
      </w:r>
      <w:r w:rsidRPr="001F06A1">
        <w:rPr>
          <w:rtl/>
          <w:lang w:bidi="ar-IQ"/>
        </w:rPr>
        <w:t xml:space="preserve"> </w:t>
      </w:r>
      <w:r w:rsidRPr="001F06A1">
        <w:rPr>
          <w:rFonts w:hint="cs"/>
          <w:rtl/>
          <w:lang w:bidi="ar-IQ"/>
        </w:rPr>
        <w:t>الأعمال</w:t>
      </w:r>
      <w:r w:rsidRPr="001F06A1">
        <w:rPr>
          <w:rtl/>
          <w:lang w:bidi="ar-IQ"/>
        </w:rPr>
        <w:t xml:space="preserve"> الاضطرارية الملجئة وتكون زيادة ساعات العمل على قدر الضرورة اللازمة لمعالجة الحالات المتقدمة</w:t>
      </w:r>
      <w:r w:rsidR="00F6767D">
        <w:rPr>
          <w:rtl/>
          <w:lang w:bidi="ar-IQ"/>
        </w:rPr>
        <w:t>/</w:t>
      </w:r>
      <w:r w:rsidRPr="001F06A1">
        <w:rPr>
          <w:rtl/>
          <w:lang w:bidi="ar-IQ"/>
        </w:rPr>
        <w:t>ا</w:t>
      </w:r>
      <w:r w:rsidR="00D12370">
        <w:rPr>
          <w:rtl/>
          <w:lang w:bidi="ar-IQ"/>
        </w:rPr>
        <w:t>لمادة 62</w:t>
      </w:r>
      <w:r w:rsidR="00D12370">
        <w:rPr>
          <w:rFonts w:hint="cs"/>
          <w:rtl/>
          <w:lang w:bidi="ar-IQ"/>
        </w:rPr>
        <w:t>؛</w:t>
      </w:r>
      <w:r w:rsidRPr="001F06A1">
        <w:rPr>
          <w:rtl/>
          <w:lang w:bidi="ar-IQ"/>
        </w:rPr>
        <w:t xml:space="preserve"> </w:t>
      </w:r>
    </w:p>
    <w:p w:rsidR="009B51A2" w:rsidRPr="001F06A1" w:rsidRDefault="009B51A2" w:rsidP="001F06A1">
      <w:pPr>
        <w:pStyle w:val="Bullet1GA"/>
        <w:tabs>
          <w:tab w:val="clear" w:pos="2041"/>
          <w:tab w:val="num" w:pos="1939"/>
        </w:tabs>
        <w:bidi/>
        <w:ind w:left="1925"/>
        <w:rPr>
          <w:rtl/>
          <w:lang w:bidi="ar-IQ"/>
        </w:rPr>
      </w:pPr>
      <w:r w:rsidRPr="001F06A1">
        <w:rPr>
          <w:rFonts w:hint="cs"/>
          <w:rtl/>
          <w:lang w:bidi="ar-IQ"/>
        </w:rPr>
        <w:t>أجاز</w:t>
      </w:r>
      <w:r w:rsidRPr="001F06A1">
        <w:rPr>
          <w:rtl/>
          <w:lang w:bidi="ar-IQ"/>
        </w:rPr>
        <w:t xml:space="preserve"> القانون لصاحب العمل زيادة ساعات العمل المقررة في الحالات التال</w:t>
      </w:r>
      <w:r w:rsidRPr="001F06A1">
        <w:rPr>
          <w:rFonts w:hint="cs"/>
          <w:rtl/>
          <w:lang w:bidi="ar-IQ"/>
        </w:rPr>
        <w:t>ي</w:t>
      </w:r>
      <w:r w:rsidR="001F06A1">
        <w:rPr>
          <w:rtl/>
          <w:lang w:bidi="ar-IQ"/>
        </w:rPr>
        <w:t>ة:</w:t>
      </w:r>
    </w:p>
    <w:p w:rsidR="009B51A2" w:rsidRPr="001E1DDE" w:rsidRDefault="009B51A2" w:rsidP="001F06A1">
      <w:pPr>
        <w:pStyle w:val="Bullet2GA"/>
        <w:bidi/>
        <w:rPr>
          <w:rtl/>
          <w:lang w:bidi="ar-IQ"/>
        </w:rPr>
      </w:pPr>
      <w:r w:rsidRPr="001E1DDE">
        <w:rPr>
          <w:rFonts w:hint="cs"/>
          <w:rtl/>
          <w:lang w:bidi="ar-IQ"/>
        </w:rPr>
        <w:t>إذا</w:t>
      </w:r>
      <w:r w:rsidRPr="001E1DDE">
        <w:rPr>
          <w:rtl/>
          <w:lang w:bidi="ar-IQ"/>
        </w:rPr>
        <w:t xml:space="preserve"> كان العمل لمواجهة ضغط غير اعتيادي بسبب </w:t>
      </w:r>
      <w:r w:rsidRPr="001E1DDE">
        <w:rPr>
          <w:rFonts w:hint="cs"/>
          <w:rtl/>
          <w:lang w:bidi="ar-IQ"/>
        </w:rPr>
        <w:t>الأعياد</w:t>
      </w:r>
      <w:r w:rsidRPr="001E1DDE">
        <w:rPr>
          <w:rtl/>
          <w:lang w:bidi="ar-IQ"/>
        </w:rPr>
        <w:t xml:space="preserve"> </w:t>
      </w:r>
      <w:r w:rsidRPr="001E1DDE">
        <w:rPr>
          <w:rFonts w:hint="cs"/>
          <w:rtl/>
          <w:lang w:bidi="ar-IQ"/>
        </w:rPr>
        <w:t>أو</w:t>
      </w:r>
      <w:r w:rsidRPr="001E1DDE">
        <w:rPr>
          <w:rtl/>
          <w:lang w:bidi="ar-IQ"/>
        </w:rPr>
        <w:t xml:space="preserve"> </w:t>
      </w:r>
      <w:r w:rsidRPr="001E1DDE">
        <w:rPr>
          <w:rFonts w:hint="cs"/>
          <w:rtl/>
          <w:lang w:bidi="ar-IQ"/>
        </w:rPr>
        <w:t>الأعمال</w:t>
      </w:r>
      <w:r w:rsidR="00D12370">
        <w:rPr>
          <w:rtl/>
          <w:lang w:bidi="ar-IQ"/>
        </w:rPr>
        <w:t xml:space="preserve"> الموسمية</w:t>
      </w:r>
      <w:r w:rsidR="00D12370">
        <w:rPr>
          <w:rFonts w:hint="cs"/>
          <w:rtl/>
          <w:lang w:bidi="ar-IQ"/>
        </w:rPr>
        <w:t>؛</w:t>
      </w:r>
    </w:p>
    <w:p w:rsidR="009B51A2" w:rsidRPr="001E1DDE" w:rsidRDefault="009B51A2" w:rsidP="00B4572B">
      <w:pPr>
        <w:pStyle w:val="Bullet2GA"/>
        <w:bidi/>
        <w:ind w:left="2438" w:hanging="397"/>
        <w:rPr>
          <w:lang w:bidi="ar-IQ"/>
        </w:rPr>
      </w:pPr>
      <w:r w:rsidRPr="001E1DDE">
        <w:rPr>
          <w:rFonts w:hint="cs"/>
          <w:rtl/>
          <w:lang w:bidi="ar-IQ"/>
        </w:rPr>
        <w:t>إذا</w:t>
      </w:r>
      <w:r w:rsidRPr="001E1DDE">
        <w:rPr>
          <w:rtl/>
          <w:lang w:bidi="ar-IQ"/>
        </w:rPr>
        <w:t xml:space="preserve"> كان العمل من </w:t>
      </w:r>
      <w:r w:rsidR="004843DF">
        <w:rPr>
          <w:rtl/>
          <w:lang w:bidi="ar-IQ"/>
        </w:rPr>
        <w:t>أجل</w:t>
      </w:r>
      <w:r w:rsidRPr="001E1DDE">
        <w:rPr>
          <w:rtl/>
          <w:lang w:bidi="ar-IQ"/>
        </w:rPr>
        <w:t xml:space="preserve"> </w:t>
      </w:r>
      <w:r w:rsidRPr="001E1DDE">
        <w:rPr>
          <w:rFonts w:hint="cs"/>
          <w:rtl/>
          <w:lang w:bidi="ar-IQ"/>
        </w:rPr>
        <w:t>إصلاح</w:t>
      </w:r>
      <w:r w:rsidRPr="001E1DDE">
        <w:rPr>
          <w:rtl/>
          <w:lang w:bidi="ar-IQ"/>
        </w:rPr>
        <w:t xml:space="preserve"> </w:t>
      </w:r>
      <w:r w:rsidRPr="001E1DDE">
        <w:rPr>
          <w:rFonts w:hint="cs"/>
          <w:rtl/>
          <w:lang w:bidi="ar-IQ"/>
        </w:rPr>
        <w:t>أو</w:t>
      </w:r>
      <w:r w:rsidRPr="001E1DDE">
        <w:rPr>
          <w:rtl/>
          <w:lang w:bidi="ar-IQ"/>
        </w:rPr>
        <w:t xml:space="preserve"> صيانة </w:t>
      </w:r>
      <w:r w:rsidRPr="001E1DDE">
        <w:rPr>
          <w:rFonts w:hint="cs"/>
          <w:rtl/>
          <w:lang w:bidi="ar-IQ"/>
        </w:rPr>
        <w:t>الأجهزة</w:t>
      </w:r>
      <w:r w:rsidRPr="001E1DDE">
        <w:rPr>
          <w:rtl/>
          <w:lang w:bidi="ar-IQ"/>
        </w:rPr>
        <w:t xml:space="preserve"> </w:t>
      </w:r>
      <w:r w:rsidRPr="001E1DDE">
        <w:rPr>
          <w:rFonts w:hint="cs"/>
          <w:rtl/>
          <w:lang w:bidi="ar-IQ"/>
        </w:rPr>
        <w:t>والأدوات</w:t>
      </w:r>
      <w:r w:rsidRPr="001E1DDE">
        <w:rPr>
          <w:rtl/>
          <w:lang w:bidi="ar-IQ"/>
        </w:rPr>
        <w:t xml:space="preserve"> </w:t>
      </w:r>
      <w:r w:rsidRPr="001E1DDE">
        <w:rPr>
          <w:rFonts w:hint="cs"/>
          <w:rtl/>
          <w:lang w:bidi="ar-IQ"/>
        </w:rPr>
        <w:t>والآلات</w:t>
      </w:r>
      <w:r w:rsidRPr="001E1DDE">
        <w:rPr>
          <w:rtl/>
          <w:lang w:bidi="ar-IQ"/>
        </w:rPr>
        <w:t xml:space="preserve"> التي قد يؤدي توقفها </w:t>
      </w:r>
      <w:r w:rsidRPr="001E1DDE">
        <w:rPr>
          <w:rFonts w:hint="cs"/>
          <w:rtl/>
          <w:lang w:bidi="ar-IQ"/>
        </w:rPr>
        <w:t>إلى</w:t>
      </w:r>
      <w:r w:rsidRPr="001E1DDE">
        <w:rPr>
          <w:rtl/>
          <w:lang w:bidi="ar-IQ"/>
        </w:rPr>
        <w:t xml:space="preserve"> تعطيل العمل </w:t>
      </w:r>
      <w:r w:rsidRPr="001E1DDE">
        <w:rPr>
          <w:rFonts w:hint="cs"/>
          <w:rtl/>
          <w:lang w:bidi="ar-IQ"/>
        </w:rPr>
        <w:t>أو</w:t>
      </w:r>
      <w:r w:rsidRPr="001E1DDE">
        <w:rPr>
          <w:rtl/>
          <w:lang w:bidi="ar-IQ"/>
        </w:rPr>
        <w:t xml:space="preserve"> تع</w:t>
      </w:r>
      <w:r w:rsidR="00D12370">
        <w:rPr>
          <w:rtl/>
          <w:lang w:bidi="ar-IQ"/>
        </w:rPr>
        <w:t>طيل عدد كبير من العمال</w:t>
      </w:r>
      <w:r w:rsidR="00D12370">
        <w:rPr>
          <w:rFonts w:hint="cs"/>
          <w:rtl/>
          <w:lang w:bidi="ar-IQ"/>
        </w:rPr>
        <w:t>؛</w:t>
      </w:r>
    </w:p>
    <w:p w:rsidR="009B51A2" w:rsidRPr="001E1DDE" w:rsidRDefault="009B51A2" w:rsidP="00B4572B">
      <w:pPr>
        <w:pStyle w:val="Bullet2GA"/>
        <w:bidi/>
        <w:ind w:left="2438" w:hanging="397"/>
        <w:rPr>
          <w:lang w:bidi="ar-IQ"/>
        </w:rPr>
      </w:pPr>
      <w:r w:rsidRPr="001E1DDE">
        <w:rPr>
          <w:rFonts w:hint="cs"/>
          <w:rtl/>
          <w:lang w:bidi="ar-IQ"/>
        </w:rPr>
        <w:t>إذا</w:t>
      </w:r>
      <w:r w:rsidRPr="001E1DDE">
        <w:rPr>
          <w:rtl/>
          <w:lang w:bidi="ar-IQ"/>
        </w:rPr>
        <w:t xml:space="preserve"> كان العمل من </w:t>
      </w:r>
      <w:r w:rsidR="004843DF">
        <w:rPr>
          <w:rtl/>
          <w:lang w:bidi="ar-IQ"/>
        </w:rPr>
        <w:t>أجل</w:t>
      </w:r>
      <w:r w:rsidRPr="001E1DDE">
        <w:rPr>
          <w:rtl/>
          <w:lang w:bidi="ar-IQ"/>
        </w:rPr>
        <w:t xml:space="preserve"> تفادي تعرض المواد </w:t>
      </w:r>
      <w:r w:rsidRPr="001E1DDE">
        <w:rPr>
          <w:rFonts w:hint="cs"/>
          <w:rtl/>
          <w:lang w:bidi="ar-IQ"/>
        </w:rPr>
        <w:t>أو</w:t>
      </w:r>
      <w:r w:rsidRPr="001E1DDE">
        <w:rPr>
          <w:rtl/>
          <w:lang w:bidi="ar-IQ"/>
        </w:rPr>
        <w:t xml:space="preserve"> المنتجات للتلف</w:t>
      </w:r>
      <w:r w:rsidR="00D12370">
        <w:rPr>
          <w:rFonts w:hint="cs"/>
          <w:rtl/>
          <w:lang w:bidi="ar-IQ"/>
        </w:rPr>
        <w:t>؛</w:t>
      </w:r>
      <w:r w:rsidRPr="001E1DDE">
        <w:rPr>
          <w:rtl/>
          <w:lang w:bidi="ar-IQ"/>
        </w:rPr>
        <w:t xml:space="preserve"> </w:t>
      </w:r>
    </w:p>
    <w:p w:rsidR="009B51A2" w:rsidRPr="001E1DDE" w:rsidRDefault="009B51A2" w:rsidP="00B4572B">
      <w:pPr>
        <w:pStyle w:val="Bullet2GA"/>
        <w:bidi/>
        <w:ind w:left="2438" w:hanging="397"/>
        <w:rPr>
          <w:lang w:bidi="ar-IQ"/>
        </w:rPr>
      </w:pPr>
      <w:r w:rsidRPr="001E1DDE">
        <w:rPr>
          <w:rFonts w:hint="cs"/>
          <w:rtl/>
          <w:lang w:bidi="ar-IQ"/>
        </w:rPr>
        <w:t>إذا</w:t>
      </w:r>
      <w:r w:rsidRPr="001E1DDE">
        <w:rPr>
          <w:rtl/>
          <w:lang w:bidi="ar-IQ"/>
        </w:rPr>
        <w:t xml:space="preserve"> كان العمل من </w:t>
      </w:r>
      <w:r w:rsidR="004843DF">
        <w:rPr>
          <w:rtl/>
          <w:lang w:bidi="ar-IQ"/>
        </w:rPr>
        <w:t>أجل</w:t>
      </w:r>
      <w:r w:rsidRPr="001E1DDE">
        <w:rPr>
          <w:rtl/>
          <w:lang w:bidi="ar-IQ"/>
        </w:rPr>
        <w:t xml:space="preserve"> الجرد السنوي </w:t>
      </w:r>
      <w:r w:rsidRPr="001E1DDE">
        <w:rPr>
          <w:rFonts w:hint="cs"/>
          <w:rtl/>
          <w:lang w:bidi="ar-IQ"/>
        </w:rPr>
        <w:t>وإعداد</w:t>
      </w:r>
      <w:r w:rsidRPr="001E1DDE">
        <w:rPr>
          <w:rtl/>
          <w:lang w:bidi="ar-IQ"/>
        </w:rPr>
        <w:t xml:space="preserve"> الموازنة </w:t>
      </w:r>
      <w:r w:rsidRPr="001E1DDE">
        <w:rPr>
          <w:rFonts w:hint="cs"/>
          <w:rtl/>
          <w:lang w:bidi="ar-IQ"/>
        </w:rPr>
        <w:t>أو</w:t>
      </w:r>
      <w:r w:rsidRPr="001E1DDE">
        <w:rPr>
          <w:rtl/>
          <w:lang w:bidi="ar-IQ"/>
        </w:rPr>
        <w:t xml:space="preserve"> الاستعداد لتصفية الموسم وافتتاح الموسم الجديد</w:t>
      </w:r>
      <w:r w:rsidR="00D12370">
        <w:rPr>
          <w:rFonts w:hint="cs"/>
          <w:rtl/>
          <w:lang w:bidi="ar-IQ"/>
        </w:rPr>
        <w:t>؛</w:t>
      </w:r>
      <w:r w:rsidRPr="001E1DDE">
        <w:rPr>
          <w:rtl/>
          <w:lang w:bidi="ar-IQ"/>
        </w:rPr>
        <w:t xml:space="preserve"> </w:t>
      </w:r>
    </w:p>
    <w:p w:rsidR="009B51A2" w:rsidRPr="001E1DDE" w:rsidRDefault="009B51A2" w:rsidP="00B4572B">
      <w:pPr>
        <w:pStyle w:val="Bullet2GA"/>
        <w:bidi/>
        <w:ind w:left="2438" w:hanging="397"/>
        <w:rPr>
          <w:lang w:bidi="ar-IQ"/>
        </w:rPr>
      </w:pPr>
      <w:r w:rsidRPr="001E1DDE">
        <w:rPr>
          <w:rtl/>
          <w:lang w:bidi="ar-IQ"/>
        </w:rPr>
        <w:t>لا</w:t>
      </w:r>
      <w:r w:rsidRPr="001E1DDE">
        <w:rPr>
          <w:rFonts w:hint="cs"/>
          <w:rtl/>
          <w:lang w:bidi="ar-IQ"/>
        </w:rPr>
        <w:t xml:space="preserve"> </w:t>
      </w:r>
      <w:r w:rsidRPr="001E1DDE">
        <w:rPr>
          <w:rtl/>
          <w:lang w:bidi="ar-IQ"/>
        </w:rPr>
        <w:t xml:space="preserve">يجوز </w:t>
      </w:r>
      <w:r w:rsidRPr="001E1DDE">
        <w:rPr>
          <w:rFonts w:hint="cs"/>
          <w:rtl/>
          <w:lang w:bidi="ar-IQ"/>
        </w:rPr>
        <w:t>أن</w:t>
      </w:r>
      <w:r w:rsidRPr="001E1DDE">
        <w:rPr>
          <w:rtl/>
          <w:lang w:bidi="ar-IQ"/>
        </w:rPr>
        <w:t xml:space="preserve"> </w:t>
      </w:r>
      <w:r w:rsidRPr="001E1DDE">
        <w:rPr>
          <w:rFonts w:hint="cs"/>
          <w:rtl/>
          <w:lang w:bidi="ar-IQ"/>
        </w:rPr>
        <w:t>تتجا</w:t>
      </w:r>
      <w:r w:rsidRPr="001E1DDE">
        <w:rPr>
          <w:rFonts w:hint="eastAsia"/>
          <w:rtl/>
          <w:lang w:bidi="ar-IQ"/>
        </w:rPr>
        <w:t>وز</w:t>
      </w:r>
      <w:r w:rsidRPr="001E1DDE">
        <w:rPr>
          <w:rtl/>
          <w:lang w:bidi="ar-IQ"/>
        </w:rPr>
        <w:t xml:space="preserve"> ساعات العمل </w:t>
      </w:r>
      <w:r w:rsidRPr="001E1DDE">
        <w:rPr>
          <w:rFonts w:hint="cs"/>
          <w:rtl/>
          <w:lang w:bidi="ar-IQ"/>
        </w:rPr>
        <w:t>الإضافية</w:t>
      </w:r>
      <w:r w:rsidRPr="001E1DDE">
        <w:rPr>
          <w:rtl/>
          <w:lang w:bidi="ar-IQ"/>
        </w:rPr>
        <w:t xml:space="preserve"> في </w:t>
      </w:r>
      <w:r w:rsidRPr="001E1DDE">
        <w:rPr>
          <w:rFonts w:hint="cs"/>
          <w:rtl/>
          <w:lang w:bidi="ar-IQ"/>
        </w:rPr>
        <w:t>الأعمال</w:t>
      </w:r>
      <w:r w:rsidRPr="001E1DDE">
        <w:rPr>
          <w:rtl/>
          <w:lang w:bidi="ar-IQ"/>
        </w:rPr>
        <w:t xml:space="preserve"> الصناعية التي تجري </w:t>
      </w:r>
      <w:r w:rsidRPr="001E1DDE">
        <w:rPr>
          <w:rFonts w:hint="cs"/>
          <w:rtl/>
          <w:lang w:bidi="ar-IQ"/>
        </w:rPr>
        <w:t>بالتنا</w:t>
      </w:r>
      <w:r w:rsidRPr="001E1DDE">
        <w:rPr>
          <w:rFonts w:hint="eastAsia"/>
          <w:rtl/>
          <w:lang w:bidi="ar-IQ"/>
        </w:rPr>
        <w:t>وب</w:t>
      </w:r>
      <w:r w:rsidRPr="001E1DDE">
        <w:rPr>
          <w:rtl/>
          <w:lang w:bidi="ar-IQ"/>
        </w:rPr>
        <w:t xml:space="preserve"> ساعة واحدة يوميا</w:t>
      </w:r>
      <w:r w:rsidR="00D12370">
        <w:rPr>
          <w:rFonts w:hint="cs"/>
          <w:rtl/>
          <w:lang w:bidi="ar-IQ"/>
        </w:rPr>
        <w:t>ً؛</w:t>
      </w:r>
      <w:r w:rsidRPr="001E1DDE">
        <w:rPr>
          <w:rtl/>
          <w:lang w:bidi="ar-IQ"/>
        </w:rPr>
        <w:t xml:space="preserve"> </w:t>
      </w:r>
    </w:p>
    <w:p w:rsidR="009B51A2" w:rsidRPr="001E1DDE" w:rsidRDefault="009B51A2" w:rsidP="00B4572B">
      <w:pPr>
        <w:pStyle w:val="Bullet2GA"/>
        <w:bidi/>
        <w:ind w:left="2438" w:hanging="397"/>
        <w:rPr>
          <w:lang w:bidi="ar-IQ"/>
        </w:rPr>
      </w:pPr>
      <w:r w:rsidRPr="001E1DDE">
        <w:rPr>
          <w:rtl/>
          <w:lang w:bidi="ar-IQ"/>
        </w:rPr>
        <w:t>لا</w:t>
      </w:r>
      <w:r w:rsidRPr="001E1DDE">
        <w:rPr>
          <w:rFonts w:hint="cs"/>
          <w:rtl/>
          <w:lang w:bidi="ar-IQ"/>
        </w:rPr>
        <w:t xml:space="preserve"> </w:t>
      </w:r>
      <w:r w:rsidRPr="001E1DDE">
        <w:rPr>
          <w:rtl/>
          <w:lang w:bidi="ar-IQ"/>
        </w:rPr>
        <w:t xml:space="preserve">يجوز </w:t>
      </w:r>
      <w:r w:rsidRPr="001E1DDE">
        <w:rPr>
          <w:rFonts w:hint="cs"/>
          <w:rtl/>
          <w:lang w:bidi="ar-IQ"/>
        </w:rPr>
        <w:t>أن</w:t>
      </w:r>
      <w:r w:rsidRPr="001E1DDE">
        <w:rPr>
          <w:rtl/>
          <w:lang w:bidi="ar-IQ"/>
        </w:rPr>
        <w:t xml:space="preserve"> </w:t>
      </w:r>
      <w:r w:rsidRPr="001E1DDE">
        <w:rPr>
          <w:rFonts w:hint="cs"/>
          <w:rtl/>
          <w:lang w:bidi="ar-IQ"/>
        </w:rPr>
        <w:t>تتجا</w:t>
      </w:r>
      <w:r w:rsidRPr="001E1DDE">
        <w:rPr>
          <w:rFonts w:hint="eastAsia"/>
          <w:rtl/>
          <w:lang w:bidi="ar-IQ"/>
        </w:rPr>
        <w:t>وز</w:t>
      </w:r>
      <w:r w:rsidRPr="001E1DDE">
        <w:rPr>
          <w:rtl/>
          <w:lang w:bidi="ar-IQ"/>
        </w:rPr>
        <w:t xml:space="preserve"> ساعات العمل </w:t>
      </w:r>
      <w:r w:rsidRPr="001E1DDE">
        <w:rPr>
          <w:rFonts w:hint="cs"/>
          <w:rtl/>
          <w:lang w:bidi="ar-IQ"/>
        </w:rPr>
        <w:t>الإضافية</w:t>
      </w:r>
      <w:r w:rsidRPr="001E1DDE">
        <w:rPr>
          <w:rtl/>
          <w:lang w:bidi="ar-IQ"/>
        </w:rPr>
        <w:t xml:space="preserve"> في </w:t>
      </w:r>
      <w:r w:rsidRPr="001E1DDE">
        <w:rPr>
          <w:rFonts w:hint="cs"/>
          <w:rtl/>
          <w:lang w:bidi="ar-IQ"/>
        </w:rPr>
        <w:t>الأعمال</w:t>
      </w:r>
      <w:r w:rsidRPr="001E1DDE">
        <w:rPr>
          <w:rtl/>
          <w:lang w:bidi="ar-IQ"/>
        </w:rPr>
        <w:t xml:space="preserve"> التحضيرية والتكميلية </w:t>
      </w:r>
      <w:r w:rsidRPr="001E1DDE">
        <w:rPr>
          <w:rFonts w:hint="cs"/>
          <w:rtl/>
          <w:lang w:bidi="ar-IQ"/>
        </w:rPr>
        <w:t>الأعمال</w:t>
      </w:r>
      <w:r w:rsidRPr="001E1DDE">
        <w:rPr>
          <w:rtl/>
          <w:lang w:bidi="ar-IQ"/>
        </w:rPr>
        <w:t xml:space="preserve"> الصناعية </w:t>
      </w:r>
      <w:r w:rsidRPr="001E1DDE">
        <w:rPr>
          <w:rFonts w:hint="cs"/>
          <w:rtl/>
          <w:lang w:bidi="ar-IQ"/>
        </w:rPr>
        <w:t>أو</w:t>
      </w:r>
      <w:r w:rsidRPr="001E1DDE">
        <w:rPr>
          <w:rtl/>
          <w:lang w:bidi="ar-IQ"/>
        </w:rPr>
        <w:t xml:space="preserve"> في حالة مواجهة </w:t>
      </w:r>
      <w:r w:rsidRPr="001E1DDE">
        <w:rPr>
          <w:rFonts w:hint="cs"/>
          <w:rtl/>
          <w:lang w:bidi="ar-IQ"/>
        </w:rPr>
        <w:t>الأعمال</w:t>
      </w:r>
      <w:r w:rsidRPr="001E1DDE">
        <w:rPr>
          <w:rtl/>
          <w:lang w:bidi="ar-IQ"/>
        </w:rPr>
        <w:t xml:space="preserve"> ذات الطبيعة غير العادية </w:t>
      </w:r>
      <w:r w:rsidRPr="001E1DDE">
        <w:rPr>
          <w:rFonts w:hint="cs"/>
          <w:rtl/>
          <w:lang w:bidi="ar-IQ"/>
        </w:rPr>
        <w:t>أربع</w:t>
      </w:r>
      <w:r w:rsidRPr="001E1DDE">
        <w:rPr>
          <w:rtl/>
          <w:lang w:bidi="ar-IQ"/>
        </w:rPr>
        <w:t xml:space="preserve"> ساعات يوميا</w:t>
      </w:r>
      <w:r w:rsidR="00D12370">
        <w:rPr>
          <w:rFonts w:hint="cs"/>
          <w:rtl/>
          <w:lang w:bidi="ar-IQ"/>
        </w:rPr>
        <w:t>ً؛</w:t>
      </w:r>
    </w:p>
    <w:p w:rsidR="009B51A2" w:rsidRPr="001E1DDE" w:rsidRDefault="009B51A2" w:rsidP="00B4572B">
      <w:pPr>
        <w:pStyle w:val="Bullet2GA"/>
        <w:bidi/>
        <w:ind w:left="2438" w:hanging="397"/>
        <w:rPr>
          <w:lang w:bidi="ar-IQ"/>
        </w:rPr>
      </w:pPr>
      <w:r w:rsidRPr="001E1DDE">
        <w:rPr>
          <w:rtl/>
          <w:lang w:bidi="ar-IQ"/>
        </w:rPr>
        <w:t xml:space="preserve">لا يجوز </w:t>
      </w:r>
      <w:r w:rsidR="00B4572B">
        <w:rPr>
          <w:rFonts w:hint="cs"/>
          <w:rtl/>
          <w:lang w:bidi="ar-IQ"/>
        </w:rPr>
        <w:t>أ</w:t>
      </w:r>
      <w:r w:rsidRPr="001E1DDE">
        <w:rPr>
          <w:rFonts w:hint="cs"/>
          <w:rtl/>
          <w:lang w:bidi="ar-IQ"/>
        </w:rPr>
        <w:t>ن</w:t>
      </w:r>
      <w:r w:rsidRPr="001E1DDE">
        <w:rPr>
          <w:rtl/>
          <w:lang w:bidi="ar-IQ"/>
        </w:rPr>
        <w:t xml:space="preserve"> </w:t>
      </w:r>
      <w:r w:rsidRPr="001E1DDE">
        <w:rPr>
          <w:rFonts w:hint="cs"/>
          <w:rtl/>
          <w:lang w:bidi="ar-IQ"/>
        </w:rPr>
        <w:t>تتجا</w:t>
      </w:r>
      <w:r w:rsidRPr="001E1DDE">
        <w:rPr>
          <w:rFonts w:hint="eastAsia"/>
          <w:rtl/>
          <w:lang w:bidi="ar-IQ"/>
        </w:rPr>
        <w:t>وز</w:t>
      </w:r>
      <w:r w:rsidRPr="001E1DDE">
        <w:rPr>
          <w:rtl/>
          <w:lang w:bidi="ar-IQ"/>
        </w:rPr>
        <w:t xml:space="preserve"> ساعات العمل </w:t>
      </w:r>
      <w:r w:rsidRPr="001E1DDE">
        <w:rPr>
          <w:rFonts w:hint="cs"/>
          <w:rtl/>
          <w:lang w:bidi="ar-IQ"/>
        </w:rPr>
        <w:t>الإضافية</w:t>
      </w:r>
      <w:r w:rsidRPr="001E1DDE">
        <w:rPr>
          <w:rtl/>
          <w:lang w:bidi="ar-IQ"/>
        </w:rPr>
        <w:t xml:space="preserve"> في </w:t>
      </w:r>
      <w:r w:rsidRPr="001E1DDE">
        <w:rPr>
          <w:rFonts w:hint="cs"/>
          <w:rtl/>
          <w:lang w:bidi="ar-IQ"/>
        </w:rPr>
        <w:t>الأعمال</w:t>
      </w:r>
      <w:r w:rsidRPr="001E1DDE">
        <w:rPr>
          <w:rtl/>
          <w:lang w:bidi="ar-IQ"/>
        </w:rPr>
        <w:t xml:space="preserve"> غير الصناعية </w:t>
      </w:r>
      <w:r w:rsidRPr="001E1DDE">
        <w:rPr>
          <w:rFonts w:hint="cs"/>
          <w:rtl/>
          <w:lang w:bidi="ar-IQ"/>
        </w:rPr>
        <w:t>أربع</w:t>
      </w:r>
      <w:r w:rsidRPr="001E1DDE">
        <w:rPr>
          <w:rtl/>
          <w:lang w:bidi="ar-IQ"/>
        </w:rPr>
        <w:t xml:space="preserve"> ساعات يوميا</w:t>
      </w:r>
      <w:r w:rsidR="00D12370">
        <w:rPr>
          <w:rFonts w:hint="cs"/>
          <w:rtl/>
          <w:lang w:bidi="ar-IQ"/>
        </w:rPr>
        <w:t>ً؛</w:t>
      </w:r>
      <w:r w:rsidRPr="001E1DDE">
        <w:rPr>
          <w:rtl/>
          <w:lang w:bidi="ar-IQ"/>
        </w:rPr>
        <w:t xml:space="preserve"> </w:t>
      </w:r>
    </w:p>
    <w:p w:rsidR="009B51A2" w:rsidRPr="001E1DDE" w:rsidRDefault="009B51A2" w:rsidP="00B4572B">
      <w:pPr>
        <w:pStyle w:val="Bullet2GA"/>
        <w:bidi/>
        <w:ind w:left="2438" w:hanging="397"/>
        <w:rPr>
          <w:rtl/>
          <w:lang w:bidi="ar-IQ"/>
        </w:rPr>
      </w:pPr>
      <w:r w:rsidRPr="001E1DDE">
        <w:rPr>
          <w:rtl/>
          <w:lang w:bidi="ar-IQ"/>
        </w:rPr>
        <w:t xml:space="preserve">وفي جميع </w:t>
      </w:r>
      <w:r w:rsidRPr="001E1DDE">
        <w:rPr>
          <w:rFonts w:hint="cs"/>
          <w:rtl/>
          <w:lang w:bidi="ar-IQ"/>
        </w:rPr>
        <w:t>الأحوال</w:t>
      </w:r>
      <w:r w:rsidRPr="001E1DDE">
        <w:rPr>
          <w:rtl/>
          <w:lang w:bidi="ar-IQ"/>
        </w:rPr>
        <w:t xml:space="preserve"> لا</w:t>
      </w:r>
      <w:r w:rsidRPr="001E1DDE">
        <w:rPr>
          <w:rFonts w:hint="cs"/>
          <w:rtl/>
          <w:lang w:bidi="ar-IQ"/>
        </w:rPr>
        <w:t xml:space="preserve"> </w:t>
      </w:r>
      <w:r w:rsidRPr="001E1DDE">
        <w:rPr>
          <w:rtl/>
          <w:lang w:bidi="ar-IQ"/>
        </w:rPr>
        <w:t xml:space="preserve">يجوز </w:t>
      </w:r>
      <w:r w:rsidRPr="001E1DDE">
        <w:rPr>
          <w:rFonts w:hint="cs"/>
          <w:rtl/>
          <w:lang w:bidi="ar-IQ"/>
        </w:rPr>
        <w:t>أن</w:t>
      </w:r>
      <w:r w:rsidRPr="001E1DDE">
        <w:rPr>
          <w:rtl/>
          <w:lang w:bidi="ar-IQ"/>
        </w:rPr>
        <w:t xml:space="preserve"> تزيد ساعات العمل </w:t>
      </w:r>
      <w:r w:rsidRPr="001E1DDE">
        <w:rPr>
          <w:rFonts w:hint="cs"/>
          <w:rtl/>
          <w:lang w:bidi="ar-IQ"/>
        </w:rPr>
        <w:t>الإضافية</w:t>
      </w:r>
      <w:r w:rsidRPr="001E1DDE">
        <w:rPr>
          <w:rtl/>
          <w:lang w:bidi="ar-IQ"/>
        </w:rPr>
        <w:t xml:space="preserve"> على 300 ساعة في السنة</w:t>
      </w:r>
      <w:r w:rsidR="00F6767D">
        <w:rPr>
          <w:rtl/>
          <w:lang w:bidi="ar-IQ"/>
        </w:rPr>
        <w:t>/</w:t>
      </w:r>
      <w:r w:rsidRPr="001E1DDE">
        <w:rPr>
          <w:rtl/>
          <w:lang w:bidi="ar-IQ"/>
        </w:rPr>
        <w:t>المادة 63</w:t>
      </w:r>
      <w:r w:rsidR="00D12370">
        <w:rPr>
          <w:rtl/>
          <w:lang w:bidi="ar-IQ"/>
        </w:rPr>
        <w:t>/</w:t>
      </w:r>
      <w:r w:rsidRPr="001E1DDE">
        <w:rPr>
          <w:rtl/>
          <w:lang w:bidi="ar-IQ"/>
        </w:rPr>
        <w:t xml:space="preserve">ثالثا - قانون تعديل قانون العمل رقم 71 لسنة 1987 </w:t>
      </w:r>
      <w:r w:rsidR="00F6767D">
        <w:rPr>
          <w:rtl/>
          <w:lang w:bidi="ar-IQ"/>
        </w:rPr>
        <w:t>(</w:t>
      </w:r>
      <w:r w:rsidRPr="001E1DDE">
        <w:rPr>
          <w:rFonts w:hint="cs"/>
          <w:rtl/>
          <w:lang w:bidi="ar-IQ"/>
        </w:rPr>
        <w:t>أضيفت</w:t>
      </w:r>
      <w:r w:rsidRPr="001E1DDE">
        <w:rPr>
          <w:rtl/>
          <w:lang w:bidi="ar-IQ"/>
        </w:rPr>
        <w:t xml:space="preserve"> </w:t>
      </w:r>
      <w:r w:rsidRPr="001E1DDE">
        <w:rPr>
          <w:rFonts w:hint="cs"/>
          <w:rtl/>
          <w:lang w:bidi="ar-IQ"/>
        </w:rPr>
        <w:t>إلى</w:t>
      </w:r>
      <w:r w:rsidRPr="001E1DDE">
        <w:rPr>
          <w:rtl/>
          <w:lang w:bidi="ar-IQ"/>
        </w:rPr>
        <w:t xml:space="preserve"> المادة 63 بموجب القانون رقم 17 لسنة 2000 قانون تعديل قانون العمل رقم 71 لسنة 1987). </w:t>
      </w:r>
    </w:p>
    <w:p w:rsidR="009B51A2" w:rsidRPr="001E1DDE" w:rsidRDefault="001F06A1" w:rsidP="001F06A1">
      <w:pPr>
        <w:pStyle w:val="H1GA"/>
        <w:rPr>
          <w:rtl/>
          <w:lang w:bidi="ar-IQ"/>
        </w:rPr>
      </w:pPr>
      <w:r>
        <w:rPr>
          <w:rFonts w:hint="cs"/>
          <w:rtl/>
          <w:lang w:bidi="ar-IQ"/>
        </w:rPr>
        <w:tab/>
      </w:r>
      <w:bookmarkStart w:id="12" w:name="_Toc373419104"/>
      <w:r>
        <w:rPr>
          <w:rtl/>
          <w:lang w:bidi="ar-IQ"/>
        </w:rPr>
        <w:t>جيم-</w:t>
      </w:r>
      <w:r>
        <w:rPr>
          <w:rFonts w:hint="cs"/>
          <w:rtl/>
          <w:lang w:bidi="ar-IQ"/>
        </w:rPr>
        <w:tab/>
      </w:r>
      <w:r w:rsidR="009B51A2" w:rsidRPr="001E1DDE">
        <w:rPr>
          <w:rtl/>
          <w:lang w:bidi="ar-IQ"/>
        </w:rPr>
        <w:t xml:space="preserve">احتساب </w:t>
      </w:r>
      <w:r w:rsidR="009B51A2" w:rsidRPr="001E1DDE">
        <w:rPr>
          <w:rFonts w:hint="cs"/>
          <w:rtl/>
          <w:lang w:bidi="ar-IQ"/>
        </w:rPr>
        <w:t>أ</w:t>
      </w:r>
      <w:r w:rsidR="009B51A2" w:rsidRPr="001E1DDE">
        <w:rPr>
          <w:rtl/>
          <w:lang w:bidi="ar-IQ"/>
        </w:rPr>
        <w:t xml:space="preserve">جر ساعات العمل </w:t>
      </w:r>
      <w:r w:rsidR="009B51A2" w:rsidRPr="001E1DDE">
        <w:rPr>
          <w:rFonts w:hint="cs"/>
          <w:rtl/>
          <w:lang w:bidi="ar-IQ"/>
        </w:rPr>
        <w:t>الإضافية</w:t>
      </w:r>
      <w:bookmarkEnd w:id="12"/>
      <w:r w:rsidR="009B51A2" w:rsidRPr="001E1DDE">
        <w:rPr>
          <w:rtl/>
          <w:lang w:bidi="ar-IQ"/>
        </w:rPr>
        <w:t xml:space="preserve"> </w:t>
      </w:r>
    </w:p>
    <w:p w:rsidR="009B51A2" w:rsidRPr="001E1DDE" w:rsidRDefault="001F06A1" w:rsidP="001F06A1">
      <w:pPr>
        <w:pStyle w:val="SingleTxtGA"/>
        <w:rPr>
          <w:lang w:bidi="ar-IQ"/>
        </w:rPr>
      </w:pPr>
      <w:r>
        <w:rPr>
          <w:rFonts w:hint="cs"/>
          <w:rtl/>
          <w:lang w:bidi="ar-IQ"/>
        </w:rPr>
        <w:t>58-</w:t>
      </w:r>
      <w:r>
        <w:rPr>
          <w:rFonts w:hint="cs"/>
          <w:rtl/>
          <w:lang w:bidi="ar-IQ"/>
        </w:rPr>
        <w:tab/>
      </w:r>
      <w:r w:rsidR="009B51A2" w:rsidRPr="001E1DDE">
        <w:rPr>
          <w:rtl/>
          <w:lang w:bidi="ar-IQ"/>
        </w:rPr>
        <w:t xml:space="preserve">يعتبر العمل الجاري في </w:t>
      </w:r>
      <w:r w:rsidR="009B51A2" w:rsidRPr="001E1DDE">
        <w:rPr>
          <w:rFonts w:hint="cs"/>
          <w:rtl/>
          <w:lang w:bidi="ar-IQ"/>
        </w:rPr>
        <w:t>أوقات</w:t>
      </w:r>
      <w:r w:rsidR="009B51A2" w:rsidRPr="001E1DDE">
        <w:rPr>
          <w:rtl/>
          <w:lang w:bidi="ar-IQ"/>
        </w:rPr>
        <w:t xml:space="preserve"> الراحة اليومية </w:t>
      </w:r>
      <w:r w:rsidR="009B51A2" w:rsidRPr="001E1DDE">
        <w:rPr>
          <w:rFonts w:hint="cs"/>
          <w:rtl/>
          <w:lang w:bidi="ar-IQ"/>
        </w:rPr>
        <w:t>أو</w:t>
      </w:r>
      <w:r w:rsidR="009B51A2" w:rsidRPr="001E1DDE">
        <w:rPr>
          <w:rtl/>
          <w:lang w:bidi="ar-IQ"/>
        </w:rPr>
        <w:t xml:space="preserve"> </w:t>
      </w:r>
      <w:r w:rsidR="009B51A2" w:rsidRPr="001E1DDE">
        <w:rPr>
          <w:rFonts w:hint="cs"/>
          <w:rtl/>
          <w:lang w:bidi="ar-IQ"/>
        </w:rPr>
        <w:t>الأسبوعية</w:t>
      </w:r>
      <w:r w:rsidR="009B51A2" w:rsidRPr="001E1DDE">
        <w:rPr>
          <w:rtl/>
          <w:lang w:bidi="ar-IQ"/>
        </w:rPr>
        <w:t xml:space="preserve"> </w:t>
      </w:r>
      <w:r w:rsidR="009B51A2" w:rsidRPr="001E1DDE">
        <w:rPr>
          <w:rFonts w:hint="cs"/>
          <w:rtl/>
          <w:lang w:bidi="ar-IQ"/>
        </w:rPr>
        <w:t>أو</w:t>
      </w:r>
      <w:r w:rsidR="009B51A2" w:rsidRPr="001E1DDE">
        <w:rPr>
          <w:rtl/>
          <w:lang w:bidi="ar-IQ"/>
        </w:rPr>
        <w:t xml:space="preserve"> في </w:t>
      </w:r>
      <w:r w:rsidR="009B51A2" w:rsidRPr="001E1DDE">
        <w:rPr>
          <w:rFonts w:hint="cs"/>
          <w:rtl/>
          <w:lang w:bidi="ar-IQ"/>
        </w:rPr>
        <w:t>الأوقات</w:t>
      </w:r>
      <w:r w:rsidR="009B51A2" w:rsidRPr="001E1DDE">
        <w:rPr>
          <w:rtl/>
          <w:lang w:bidi="ar-IQ"/>
        </w:rPr>
        <w:t xml:space="preserve"> الزائدة على العمل اليومي عملا</w:t>
      </w:r>
      <w:r w:rsidR="00B4572B">
        <w:rPr>
          <w:rFonts w:hint="cs"/>
          <w:rtl/>
          <w:lang w:bidi="ar-IQ"/>
        </w:rPr>
        <w:t>ً</w:t>
      </w:r>
      <w:r w:rsidR="009B51A2" w:rsidRPr="001E1DDE">
        <w:rPr>
          <w:rtl/>
          <w:lang w:bidi="ar-IQ"/>
        </w:rPr>
        <w:t xml:space="preserve"> </w:t>
      </w:r>
      <w:r w:rsidR="009B51A2" w:rsidRPr="001E1DDE">
        <w:rPr>
          <w:rFonts w:hint="cs"/>
          <w:rtl/>
          <w:lang w:bidi="ar-IQ"/>
        </w:rPr>
        <w:t>إضافيا</w:t>
      </w:r>
      <w:r w:rsidR="00D12370">
        <w:rPr>
          <w:rFonts w:hint="cs"/>
          <w:rtl/>
          <w:lang w:bidi="ar-IQ"/>
        </w:rPr>
        <w:t>ً</w:t>
      </w:r>
      <w:r w:rsidR="009B51A2" w:rsidRPr="001E1DDE">
        <w:rPr>
          <w:rtl/>
          <w:lang w:bidi="ar-IQ"/>
        </w:rPr>
        <w:t>.</w:t>
      </w:r>
    </w:p>
    <w:p w:rsidR="009B51A2" w:rsidRPr="001E1DDE" w:rsidRDefault="001F06A1" w:rsidP="00B4572B">
      <w:pPr>
        <w:pStyle w:val="SingleTxtGA"/>
        <w:rPr>
          <w:lang w:bidi="ar-IQ"/>
        </w:rPr>
      </w:pPr>
      <w:r>
        <w:rPr>
          <w:rFonts w:hint="cs"/>
          <w:rtl/>
          <w:lang w:bidi="ar-IQ"/>
        </w:rPr>
        <w:t>59-</w:t>
      </w:r>
      <w:r>
        <w:rPr>
          <w:rFonts w:hint="cs"/>
          <w:rtl/>
          <w:lang w:bidi="ar-IQ"/>
        </w:rPr>
        <w:tab/>
      </w:r>
      <w:r w:rsidR="009B51A2" w:rsidRPr="001E1DDE">
        <w:rPr>
          <w:rtl/>
          <w:lang w:bidi="ar-IQ"/>
        </w:rPr>
        <w:t xml:space="preserve">يكون </w:t>
      </w:r>
      <w:r w:rsidR="00B4572B">
        <w:rPr>
          <w:rFonts w:hint="cs"/>
          <w:rtl/>
          <w:lang w:bidi="ar-IQ"/>
        </w:rPr>
        <w:t>أ</w:t>
      </w:r>
      <w:r w:rsidR="009B51A2" w:rsidRPr="001E1DDE">
        <w:rPr>
          <w:rtl/>
          <w:lang w:bidi="ar-IQ"/>
        </w:rPr>
        <w:t xml:space="preserve">جر العمل </w:t>
      </w:r>
      <w:r w:rsidR="009B51A2" w:rsidRPr="001E1DDE">
        <w:rPr>
          <w:rFonts w:hint="cs"/>
          <w:rtl/>
          <w:lang w:bidi="ar-IQ"/>
        </w:rPr>
        <w:t>الإضافي</w:t>
      </w:r>
      <w:r w:rsidR="009B51A2" w:rsidRPr="001E1DDE">
        <w:rPr>
          <w:rtl/>
          <w:lang w:bidi="ar-IQ"/>
        </w:rPr>
        <w:t xml:space="preserve"> ضعف </w:t>
      </w:r>
      <w:r w:rsidR="00B4572B">
        <w:rPr>
          <w:rFonts w:hint="cs"/>
          <w:rtl/>
          <w:lang w:bidi="ar-IQ"/>
        </w:rPr>
        <w:t>أ</w:t>
      </w:r>
      <w:r w:rsidR="009B51A2" w:rsidRPr="001E1DDE">
        <w:rPr>
          <w:rtl/>
          <w:lang w:bidi="ar-IQ"/>
        </w:rPr>
        <w:t xml:space="preserve">جر العمل </w:t>
      </w:r>
      <w:r w:rsidR="009B51A2" w:rsidRPr="001E1DDE">
        <w:rPr>
          <w:rFonts w:hint="cs"/>
          <w:rtl/>
          <w:lang w:bidi="ar-IQ"/>
        </w:rPr>
        <w:t>إذا</w:t>
      </w:r>
      <w:r w:rsidR="009B51A2" w:rsidRPr="001E1DDE">
        <w:rPr>
          <w:rtl/>
          <w:lang w:bidi="ar-IQ"/>
        </w:rPr>
        <w:t xml:space="preserve"> كان العمل ليليا </w:t>
      </w:r>
      <w:r w:rsidR="009B51A2" w:rsidRPr="001E1DDE">
        <w:rPr>
          <w:rFonts w:hint="cs"/>
          <w:rtl/>
          <w:lang w:bidi="ar-IQ"/>
        </w:rPr>
        <w:t>أو</w:t>
      </w:r>
      <w:r w:rsidR="009B51A2" w:rsidRPr="001E1DDE">
        <w:rPr>
          <w:rtl/>
          <w:lang w:bidi="ar-IQ"/>
        </w:rPr>
        <w:t xml:space="preserve"> من </w:t>
      </w:r>
      <w:r w:rsidR="009B51A2" w:rsidRPr="001E1DDE">
        <w:rPr>
          <w:rFonts w:hint="cs"/>
          <w:rtl/>
          <w:lang w:bidi="ar-IQ"/>
        </w:rPr>
        <w:t>الأعمال</w:t>
      </w:r>
      <w:r w:rsidR="009B51A2" w:rsidRPr="001E1DDE">
        <w:rPr>
          <w:rtl/>
          <w:lang w:bidi="ar-IQ"/>
        </w:rPr>
        <w:t xml:space="preserve"> الشاقة </w:t>
      </w:r>
      <w:r w:rsidR="009B51A2" w:rsidRPr="001E1DDE">
        <w:rPr>
          <w:rFonts w:hint="cs"/>
          <w:rtl/>
          <w:lang w:bidi="ar-IQ"/>
        </w:rPr>
        <w:t>أو</w:t>
      </w:r>
      <w:r w:rsidR="009B51A2" w:rsidRPr="001E1DDE">
        <w:rPr>
          <w:rtl/>
          <w:lang w:bidi="ar-IQ"/>
        </w:rPr>
        <w:t xml:space="preserve"> الضارة ويكون بزيادة مقدارها 50 في المائة من </w:t>
      </w:r>
      <w:r w:rsidR="00B4572B">
        <w:rPr>
          <w:rtl/>
          <w:lang w:bidi="ar-IQ"/>
        </w:rPr>
        <w:t>أجر</w:t>
      </w:r>
      <w:r w:rsidR="009B51A2" w:rsidRPr="001E1DDE">
        <w:rPr>
          <w:rtl/>
          <w:lang w:bidi="ar-IQ"/>
        </w:rPr>
        <w:t xml:space="preserve"> العمل </w:t>
      </w:r>
      <w:r w:rsidR="009B51A2" w:rsidRPr="001E1DDE">
        <w:rPr>
          <w:rFonts w:hint="cs"/>
          <w:rtl/>
          <w:lang w:bidi="ar-IQ"/>
        </w:rPr>
        <w:t>إذا</w:t>
      </w:r>
      <w:r w:rsidR="009B51A2" w:rsidRPr="001E1DDE">
        <w:rPr>
          <w:rtl/>
          <w:lang w:bidi="ar-IQ"/>
        </w:rPr>
        <w:t xml:space="preserve"> كان العمل نهاريا المادة 64</w:t>
      </w:r>
      <w:r w:rsidR="00D12370">
        <w:rPr>
          <w:rtl/>
          <w:lang w:bidi="ar-IQ"/>
        </w:rPr>
        <w:t>/</w:t>
      </w:r>
      <w:r w:rsidR="009B51A2" w:rsidRPr="001E1DDE">
        <w:rPr>
          <w:rtl/>
          <w:lang w:bidi="ar-IQ"/>
        </w:rPr>
        <w:t>ثانيا</w:t>
      </w:r>
      <w:r w:rsidR="00D12370">
        <w:rPr>
          <w:rFonts w:hint="cs"/>
          <w:rtl/>
          <w:lang w:bidi="ar-IQ"/>
        </w:rPr>
        <w:t>ً.</w:t>
      </w:r>
      <w:r w:rsidR="009B51A2" w:rsidRPr="001E1DDE">
        <w:rPr>
          <w:rtl/>
          <w:lang w:bidi="ar-IQ"/>
        </w:rPr>
        <w:t xml:space="preserve"> </w:t>
      </w:r>
    </w:p>
    <w:p w:rsidR="009B51A2" w:rsidRPr="001E1DDE" w:rsidRDefault="001F06A1" w:rsidP="00B4572B">
      <w:pPr>
        <w:pStyle w:val="SingleTxtGA"/>
        <w:rPr>
          <w:rtl/>
          <w:lang w:bidi="ar-IQ"/>
        </w:rPr>
      </w:pPr>
      <w:r>
        <w:rPr>
          <w:rFonts w:hint="cs"/>
          <w:rtl/>
          <w:lang w:bidi="ar-IQ"/>
        </w:rPr>
        <w:t>60-</w:t>
      </w:r>
      <w:r>
        <w:rPr>
          <w:rFonts w:hint="cs"/>
          <w:rtl/>
          <w:lang w:bidi="ar-IQ"/>
        </w:rPr>
        <w:tab/>
      </w:r>
      <w:r w:rsidR="009B51A2" w:rsidRPr="001E1DDE">
        <w:rPr>
          <w:rFonts w:hint="cs"/>
          <w:rtl/>
          <w:lang w:bidi="ar-IQ"/>
        </w:rPr>
        <w:t>وإذا</w:t>
      </w:r>
      <w:r w:rsidR="009B51A2" w:rsidRPr="001E1DDE">
        <w:rPr>
          <w:rtl/>
          <w:lang w:bidi="ar-IQ"/>
        </w:rPr>
        <w:t xml:space="preserve"> اشتغل العامل في يوم راحته </w:t>
      </w:r>
      <w:r w:rsidR="009B51A2" w:rsidRPr="001E1DDE">
        <w:rPr>
          <w:rFonts w:hint="cs"/>
          <w:rtl/>
          <w:lang w:bidi="ar-IQ"/>
        </w:rPr>
        <w:t>الأسبوعية</w:t>
      </w:r>
      <w:r w:rsidR="009B51A2" w:rsidRPr="001E1DDE">
        <w:rPr>
          <w:rtl/>
          <w:lang w:bidi="ar-IQ"/>
        </w:rPr>
        <w:t xml:space="preserve"> فيجب تعويضها في يوم راحة في </w:t>
      </w:r>
      <w:r w:rsidR="00B4572B">
        <w:rPr>
          <w:rFonts w:hint="cs"/>
          <w:rtl/>
          <w:lang w:bidi="ar-IQ"/>
        </w:rPr>
        <w:t>أ</w:t>
      </w:r>
      <w:r w:rsidR="009B51A2" w:rsidRPr="001E1DDE">
        <w:rPr>
          <w:rtl/>
          <w:lang w:bidi="ar-IQ"/>
        </w:rPr>
        <w:t xml:space="preserve">حد </w:t>
      </w:r>
      <w:r w:rsidR="009B51A2" w:rsidRPr="001E1DDE">
        <w:rPr>
          <w:rFonts w:hint="cs"/>
          <w:rtl/>
          <w:lang w:bidi="ar-IQ"/>
        </w:rPr>
        <w:t>أيام</w:t>
      </w:r>
      <w:r w:rsidR="009B51A2" w:rsidRPr="001E1DDE">
        <w:rPr>
          <w:rtl/>
          <w:lang w:bidi="ar-IQ"/>
        </w:rPr>
        <w:t xml:space="preserve"> </w:t>
      </w:r>
      <w:r w:rsidR="009B51A2" w:rsidRPr="001E1DDE">
        <w:rPr>
          <w:rFonts w:hint="cs"/>
          <w:rtl/>
          <w:lang w:bidi="ar-IQ"/>
        </w:rPr>
        <w:t>الأسبوع.</w:t>
      </w:r>
    </w:p>
    <w:p w:rsidR="009B51A2" w:rsidRPr="001E1DDE" w:rsidRDefault="001F06A1" w:rsidP="001F06A1">
      <w:pPr>
        <w:pStyle w:val="H1GA"/>
        <w:rPr>
          <w:rtl/>
          <w:lang w:bidi="ar-IQ"/>
        </w:rPr>
      </w:pPr>
      <w:r>
        <w:rPr>
          <w:rFonts w:hint="cs"/>
          <w:rtl/>
          <w:lang w:bidi="ar-IQ"/>
        </w:rPr>
        <w:tab/>
      </w:r>
      <w:bookmarkStart w:id="13" w:name="_Toc373419105"/>
      <w:r w:rsidR="009B51A2" w:rsidRPr="001E1DDE">
        <w:rPr>
          <w:rtl/>
          <w:lang w:bidi="ar-IQ"/>
        </w:rPr>
        <w:t>دال</w:t>
      </w:r>
      <w:r w:rsidR="009B51A2" w:rsidRPr="001E1DDE">
        <w:rPr>
          <w:rFonts w:hint="cs"/>
          <w:rtl/>
          <w:lang w:bidi="ar-IQ"/>
        </w:rPr>
        <w:t>-</w:t>
      </w:r>
      <w:r>
        <w:rPr>
          <w:rFonts w:hint="cs"/>
          <w:rtl/>
          <w:lang w:bidi="ar-IQ"/>
        </w:rPr>
        <w:tab/>
      </w:r>
      <w:r w:rsidR="009B51A2" w:rsidRPr="001E1DDE">
        <w:rPr>
          <w:rFonts w:hint="cs"/>
          <w:rtl/>
          <w:lang w:bidi="ar-IQ"/>
        </w:rPr>
        <w:t>الإجازة</w:t>
      </w:r>
      <w:r w:rsidR="009B51A2" w:rsidRPr="001E1DDE">
        <w:rPr>
          <w:rtl/>
          <w:lang w:bidi="ar-IQ"/>
        </w:rPr>
        <w:t xml:space="preserve"> المدفوعة وغير المدفوعة</w:t>
      </w:r>
      <w:bookmarkEnd w:id="13"/>
      <w:r w:rsidR="009B51A2" w:rsidRPr="001E1DDE">
        <w:rPr>
          <w:rtl/>
          <w:lang w:bidi="ar-IQ"/>
        </w:rPr>
        <w:t xml:space="preserve"> </w:t>
      </w:r>
    </w:p>
    <w:p w:rsidR="009B51A2" w:rsidRPr="001E1DDE" w:rsidRDefault="001F06A1" w:rsidP="001F06A1">
      <w:pPr>
        <w:pStyle w:val="SingleTxtGA"/>
        <w:rPr>
          <w:rFonts w:hint="cs"/>
          <w:rtl/>
          <w:lang w:bidi="ar-IQ"/>
        </w:rPr>
      </w:pPr>
      <w:r>
        <w:rPr>
          <w:rFonts w:hint="cs"/>
          <w:rtl/>
          <w:lang w:bidi="ar-IQ"/>
        </w:rPr>
        <w:t>61-</w:t>
      </w:r>
      <w:r>
        <w:rPr>
          <w:rFonts w:hint="cs"/>
          <w:rtl/>
          <w:lang w:bidi="ar-IQ"/>
        </w:rPr>
        <w:tab/>
      </w:r>
      <w:r w:rsidR="009B51A2" w:rsidRPr="001E1DDE">
        <w:rPr>
          <w:rtl/>
          <w:lang w:bidi="ar-IQ"/>
        </w:rPr>
        <w:t>عالج قانو</w:t>
      </w:r>
      <w:r>
        <w:rPr>
          <w:rtl/>
          <w:lang w:bidi="ar-IQ"/>
        </w:rPr>
        <w:t>ن العمل النافذ الموضوع كما يلي:</w:t>
      </w:r>
    </w:p>
    <w:p w:rsidR="009B51A2" w:rsidRPr="001F06A1" w:rsidRDefault="009B51A2" w:rsidP="001F06A1">
      <w:pPr>
        <w:pStyle w:val="SingleTxtGA"/>
        <w:ind w:left="1928"/>
        <w:rPr>
          <w:i/>
          <w:iCs/>
          <w:rtl/>
          <w:lang w:bidi="ar-IQ"/>
        </w:rPr>
      </w:pPr>
      <w:r w:rsidRPr="001F06A1">
        <w:rPr>
          <w:rFonts w:hint="cs"/>
          <w:i/>
          <w:iCs/>
          <w:rtl/>
          <w:lang w:bidi="ar-IQ"/>
        </w:rPr>
        <w:t>الإجازات</w:t>
      </w:r>
      <w:r w:rsidRPr="001F06A1">
        <w:rPr>
          <w:i/>
          <w:iCs/>
          <w:rtl/>
          <w:lang w:bidi="ar-IQ"/>
        </w:rPr>
        <w:t xml:space="preserve"> السنوية</w:t>
      </w:r>
    </w:p>
    <w:p w:rsidR="009B51A2" w:rsidRPr="001E1DDE" w:rsidRDefault="001F06A1" w:rsidP="00B4572B">
      <w:pPr>
        <w:pStyle w:val="SingleTxtGA"/>
        <w:ind w:left="1928" w:firstLine="680"/>
        <w:rPr>
          <w:rFonts w:hint="cs"/>
          <w:rtl/>
          <w:lang w:bidi="ar-IQ"/>
        </w:rPr>
      </w:pPr>
      <w:r>
        <w:rPr>
          <w:rFonts w:hint="cs"/>
          <w:rtl/>
          <w:lang w:bidi="ar-IQ"/>
        </w:rPr>
        <w:t>1-</w:t>
      </w:r>
      <w:r w:rsidR="009B51A2" w:rsidRPr="001E1DDE">
        <w:rPr>
          <w:rFonts w:hint="cs"/>
          <w:rtl/>
          <w:lang w:bidi="ar-IQ"/>
        </w:rPr>
        <w:tab/>
      </w:r>
      <w:r w:rsidR="009B51A2" w:rsidRPr="001E1DDE">
        <w:rPr>
          <w:rtl/>
          <w:lang w:bidi="ar-IQ"/>
        </w:rPr>
        <w:t>يستحق ال</w:t>
      </w:r>
      <w:r w:rsidR="009B51A2" w:rsidRPr="001E1DDE">
        <w:rPr>
          <w:rFonts w:hint="cs"/>
          <w:rtl/>
          <w:lang w:bidi="ar-IQ"/>
        </w:rPr>
        <w:t>عامل</w:t>
      </w:r>
      <w:r w:rsidR="009B51A2" w:rsidRPr="001E1DDE">
        <w:rPr>
          <w:rtl/>
          <w:lang w:bidi="ar-IQ"/>
        </w:rPr>
        <w:t xml:space="preserve"> </w:t>
      </w:r>
      <w:r w:rsidR="009B51A2" w:rsidRPr="001E1DDE">
        <w:rPr>
          <w:rFonts w:hint="cs"/>
          <w:rtl/>
          <w:lang w:bidi="ar-IQ"/>
        </w:rPr>
        <w:t>إجازة</w:t>
      </w:r>
      <w:r w:rsidR="009B51A2" w:rsidRPr="001E1DDE">
        <w:rPr>
          <w:rtl/>
          <w:lang w:bidi="ar-IQ"/>
        </w:rPr>
        <w:t xml:space="preserve"> بأج</w:t>
      </w:r>
      <w:r>
        <w:rPr>
          <w:rtl/>
          <w:lang w:bidi="ar-IQ"/>
        </w:rPr>
        <w:t>ر لمدة عشرين يوما عن كل سنة عمل</w:t>
      </w:r>
      <w:r>
        <w:rPr>
          <w:rFonts w:hint="cs"/>
          <w:rtl/>
          <w:lang w:bidi="ar-IQ"/>
        </w:rPr>
        <w:t>؛</w:t>
      </w:r>
    </w:p>
    <w:p w:rsidR="009B51A2" w:rsidRPr="001F06A1" w:rsidRDefault="001F06A1" w:rsidP="00B4572B">
      <w:pPr>
        <w:pStyle w:val="SingleTxtGA"/>
        <w:ind w:left="1928" w:firstLine="680"/>
        <w:rPr>
          <w:rFonts w:hint="cs"/>
          <w:lang w:bidi="ar-IQ"/>
        </w:rPr>
      </w:pPr>
      <w:r>
        <w:rPr>
          <w:rFonts w:hint="cs"/>
          <w:rtl/>
          <w:lang w:bidi="ar-IQ"/>
        </w:rPr>
        <w:t>2-</w:t>
      </w:r>
      <w:r w:rsidR="009B51A2" w:rsidRPr="001F06A1">
        <w:rPr>
          <w:rFonts w:hint="cs"/>
          <w:rtl/>
          <w:lang w:bidi="ar-IQ"/>
        </w:rPr>
        <w:tab/>
      </w:r>
      <w:r w:rsidR="009B51A2" w:rsidRPr="001F06A1">
        <w:rPr>
          <w:rtl/>
          <w:lang w:bidi="ar-IQ"/>
        </w:rPr>
        <w:t xml:space="preserve">يستحق العامل في </w:t>
      </w:r>
      <w:r w:rsidR="009B51A2" w:rsidRPr="001F06A1">
        <w:rPr>
          <w:rFonts w:hint="cs"/>
          <w:rtl/>
          <w:lang w:bidi="ar-IQ"/>
        </w:rPr>
        <w:t>الأعمال</w:t>
      </w:r>
      <w:r w:rsidR="009B51A2" w:rsidRPr="001F06A1">
        <w:rPr>
          <w:rtl/>
          <w:lang w:bidi="ar-IQ"/>
        </w:rPr>
        <w:t xml:space="preserve"> المرهقة </w:t>
      </w:r>
      <w:r w:rsidR="009B51A2" w:rsidRPr="001F06A1">
        <w:rPr>
          <w:rFonts w:hint="cs"/>
          <w:rtl/>
          <w:lang w:bidi="ar-IQ"/>
        </w:rPr>
        <w:t>أو</w:t>
      </w:r>
      <w:r w:rsidR="009B51A2" w:rsidRPr="001F06A1">
        <w:rPr>
          <w:rtl/>
          <w:lang w:bidi="ar-IQ"/>
        </w:rPr>
        <w:t xml:space="preserve"> الضارة بالصحة </w:t>
      </w:r>
      <w:r w:rsidR="009B51A2" w:rsidRPr="001F06A1">
        <w:rPr>
          <w:rFonts w:hint="cs"/>
          <w:rtl/>
          <w:lang w:bidi="ar-IQ"/>
        </w:rPr>
        <w:t>إجازة</w:t>
      </w:r>
      <w:r w:rsidR="009B51A2" w:rsidRPr="001F06A1">
        <w:rPr>
          <w:rtl/>
          <w:lang w:bidi="ar-IQ"/>
        </w:rPr>
        <w:t xml:space="preserve"> سنوية</w:t>
      </w:r>
      <w:r>
        <w:rPr>
          <w:rtl/>
          <w:lang w:bidi="ar-IQ"/>
        </w:rPr>
        <w:t xml:space="preserve"> لمدة ثلاثين يوما عن كل سنة عمل</w:t>
      </w:r>
      <w:r>
        <w:rPr>
          <w:rFonts w:hint="cs"/>
          <w:rtl/>
          <w:lang w:bidi="ar-IQ"/>
        </w:rPr>
        <w:t>؛</w:t>
      </w:r>
    </w:p>
    <w:p w:rsidR="009B51A2" w:rsidRPr="001F06A1" w:rsidRDefault="001F06A1" w:rsidP="00B4572B">
      <w:pPr>
        <w:pStyle w:val="SingleTxtGA"/>
        <w:ind w:left="1928" w:firstLine="680"/>
        <w:rPr>
          <w:rFonts w:hint="cs"/>
          <w:lang w:bidi="ar-IQ"/>
        </w:rPr>
      </w:pPr>
      <w:r>
        <w:rPr>
          <w:rFonts w:hint="cs"/>
          <w:rtl/>
          <w:lang w:bidi="ar-IQ"/>
        </w:rPr>
        <w:t>3-</w:t>
      </w:r>
      <w:r w:rsidR="009B51A2" w:rsidRPr="001F06A1">
        <w:rPr>
          <w:rFonts w:hint="cs"/>
          <w:rtl/>
          <w:lang w:bidi="ar-IQ"/>
        </w:rPr>
        <w:tab/>
      </w:r>
      <w:r w:rsidR="009B51A2" w:rsidRPr="001F06A1">
        <w:rPr>
          <w:rtl/>
          <w:lang w:bidi="ar-IQ"/>
        </w:rPr>
        <w:t xml:space="preserve">يستحق العامل عن جزء السنة </w:t>
      </w:r>
      <w:r w:rsidR="009B51A2" w:rsidRPr="001F06A1">
        <w:rPr>
          <w:rFonts w:hint="cs"/>
          <w:rtl/>
          <w:lang w:bidi="ar-IQ"/>
        </w:rPr>
        <w:t>إجازة</w:t>
      </w:r>
      <w:r>
        <w:rPr>
          <w:rtl/>
          <w:lang w:bidi="ar-IQ"/>
        </w:rPr>
        <w:t xml:space="preserve"> تتناسب مع ذلك الجزء فيها</w:t>
      </w:r>
      <w:r>
        <w:rPr>
          <w:rFonts w:hint="cs"/>
          <w:rtl/>
          <w:lang w:bidi="ar-IQ"/>
        </w:rPr>
        <w:t>؛</w:t>
      </w:r>
    </w:p>
    <w:p w:rsidR="009B51A2" w:rsidRPr="001F06A1" w:rsidRDefault="001F06A1" w:rsidP="00B4572B">
      <w:pPr>
        <w:pStyle w:val="SingleTxtGA"/>
        <w:ind w:left="1928" w:firstLine="680"/>
        <w:rPr>
          <w:rFonts w:hint="cs"/>
          <w:lang w:bidi="ar-IQ"/>
        </w:rPr>
      </w:pPr>
      <w:r>
        <w:rPr>
          <w:rFonts w:hint="cs"/>
          <w:rtl/>
          <w:lang w:bidi="ar-IQ"/>
        </w:rPr>
        <w:t>4-</w:t>
      </w:r>
      <w:r w:rsidR="009B51A2" w:rsidRPr="001F06A1">
        <w:rPr>
          <w:rFonts w:hint="cs"/>
          <w:rtl/>
          <w:lang w:bidi="ar-IQ"/>
        </w:rPr>
        <w:tab/>
      </w:r>
      <w:r w:rsidR="009B51A2" w:rsidRPr="001F06A1">
        <w:rPr>
          <w:rtl/>
          <w:lang w:bidi="ar-IQ"/>
        </w:rPr>
        <w:t xml:space="preserve">لصاحب العمل عند الضرورة منح العامل بناء على طلبه </w:t>
      </w:r>
      <w:r w:rsidR="009B51A2" w:rsidRPr="001F06A1">
        <w:rPr>
          <w:rFonts w:hint="cs"/>
          <w:rtl/>
          <w:lang w:bidi="ar-IQ"/>
        </w:rPr>
        <w:t>إجازة</w:t>
      </w:r>
      <w:r>
        <w:rPr>
          <w:rtl/>
          <w:lang w:bidi="ar-IQ"/>
        </w:rPr>
        <w:t xml:space="preserve"> بدون </w:t>
      </w:r>
      <w:r>
        <w:rPr>
          <w:rFonts w:hint="cs"/>
          <w:rtl/>
          <w:lang w:bidi="ar-IQ"/>
        </w:rPr>
        <w:t>أ</w:t>
      </w:r>
      <w:r>
        <w:rPr>
          <w:rtl/>
          <w:lang w:bidi="ar-IQ"/>
        </w:rPr>
        <w:t>جر</w:t>
      </w:r>
      <w:r>
        <w:rPr>
          <w:rFonts w:hint="cs"/>
          <w:rtl/>
          <w:lang w:bidi="ar-IQ"/>
        </w:rPr>
        <w:t>؛</w:t>
      </w:r>
    </w:p>
    <w:p w:rsidR="009B51A2" w:rsidRPr="001F06A1" w:rsidRDefault="001F06A1" w:rsidP="00B4572B">
      <w:pPr>
        <w:pStyle w:val="SingleTxtGA"/>
        <w:ind w:left="1928" w:firstLine="680"/>
        <w:rPr>
          <w:rFonts w:hint="cs"/>
          <w:lang w:bidi="ar-IQ"/>
        </w:rPr>
      </w:pPr>
      <w:r>
        <w:rPr>
          <w:rFonts w:hint="cs"/>
          <w:rtl/>
          <w:lang w:bidi="ar-IQ"/>
        </w:rPr>
        <w:t>5-</w:t>
      </w:r>
      <w:r w:rsidR="009B51A2" w:rsidRPr="001F06A1">
        <w:rPr>
          <w:rFonts w:hint="cs"/>
          <w:rtl/>
          <w:lang w:bidi="ar-IQ"/>
        </w:rPr>
        <w:tab/>
      </w:r>
      <w:r w:rsidR="009B51A2" w:rsidRPr="001F06A1">
        <w:rPr>
          <w:rtl/>
          <w:lang w:bidi="ar-IQ"/>
        </w:rPr>
        <w:t xml:space="preserve">يضاف يومان </w:t>
      </w:r>
      <w:r w:rsidR="009B51A2" w:rsidRPr="001F06A1">
        <w:rPr>
          <w:rFonts w:hint="cs"/>
          <w:rtl/>
          <w:lang w:bidi="ar-IQ"/>
        </w:rPr>
        <w:t>إلى</w:t>
      </w:r>
      <w:r w:rsidR="009B51A2" w:rsidRPr="001F06A1">
        <w:rPr>
          <w:rtl/>
          <w:lang w:bidi="ar-IQ"/>
        </w:rPr>
        <w:t xml:space="preserve"> </w:t>
      </w:r>
      <w:r w:rsidR="009B51A2" w:rsidRPr="001F06A1">
        <w:rPr>
          <w:rFonts w:hint="cs"/>
          <w:rtl/>
          <w:lang w:bidi="ar-IQ"/>
        </w:rPr>
        <w:t>إجازة</w:t>
      </w:r>
      <w:r w:rsidR="009B51A2" w:rsidRPr="001F06A1">
        <w:rPr>
          <w:rtl/>
          <w:lang w:bidi="ar-IQ"/>
        </w:rPr>
        <w:t xml:space="preserve"> العامل السنوية بعد كل خمس سنوات يقضيها في خدمة مستمرة</w:t>
      </w:r>
      <w:r>
        <w:rPr>
          <w:rtl/>
          <w:lang w:bidi="ar-IQ"/>
        </w:rPr>
        <w:t xml:space="preserve"> لدى صاحب العمل ذاته</w:t>
      </w:r>
      <w:r w:rsidR="00D12370">
        <w:rPr>
          <w:rtl/>
          <w:lang w:bidi="ar-IQ"/>
        </w:rPr>
        <w:t>/</w:t>
      </w:r>
      <w:r>
        <w:rPr>
          <w:rtl/>
          <w:lang w:bidi="ar-IQ"/>
        </w:rPr>
        <w:t>المادة 68</w:t>
      </w:r>
      <w:r>
        <w:rPr>
          <w:rFonts w:hint="cs"/>
          <w:rtl/>
          <w:lang w:bidi="ar-IQ"/>
        </w:rPr>
        <w:t>؛</w:t>
      </w:r>
    </w:p>
    <w:p w:rsidR="009B51A2" w:rsidRPr="001F06A1" w:rsidRDefault="001F06A1" w:rsidP="00B4572B">
      <w:pPr>
        <w:pStyle w:val="SingleTxtGA"/>
        <w:ind w:left="1928" w:firstLine="680"/>
        <w:rPr>
          <w:lang w:bidi="ar-IQ"/>
        </w:rPr>
      </w:pPr>
      <w:r>
        <w:rPr>
          <w:rFonts w:hint="cs"/>
          <w:rtl/>
          <w:lang w:bidi="ar-IQ"/>
        </w:rPr>
        <w:t>6-</w:t>
      </w:r>
      <w:r w:rsidR="009B51A2" w:rsidRPr="001F06A1">
        <w:rPr>
          <w:rFonts w:hint="cs"/>
          <w:rtl/>
          <w:lang w:bidi="ar-IQ"/>
        </w:rPr>
        <w:tab/>
      </w:r>
      <w:r w:rsidR="009B51A2" w:rsidRPr="001F06A1">
        <w:rPr>
          <w:rtl/>
          <w:lang w:bidi="ar-IQ"/>
        </w:rPr>
        <w:t xml:space="preserve">على صاحب العمل تمكين العامل من التمتع </w:t>
      </w:r>
      <w:r w:rsidR="009B51A2" w:rsidRPr="001F06A1">
        <w:rPr>
          <w:rFonts w:hint="cs"/>
          <w:rtl/>
          <w:lang w:bidi="ar-IQ"/>
        </w:rPr>
        <w:t>بإجازته</w:t>
      </w:r>
      <w:r w:rsidR="009B51A2" w:rsidRPr="001F06A1">
        <w:rPr>
          <w:rtl/>
          <w:lang w:bidi="ar-IQ"/>
        </w:rPr>
        <w:t xml:space="preserve"> السنوية المنصوص عليها في هذا القانون دفعة واحدة المادة (69) </w:t>
      </w:r>
      <w:r w:rsidR="009B51A2" w:rsidRPr="001F06A1">
        <w:rPr>
          <w:rFonts w:hint="cs"/>
          <w:rtl/>
          <w:lang w:bidi="ar-IQ"/>
        </w:rPr>
        <w:t>أولا</w:t>
      </w:r>
      <w:r w:rsidR="009B51A2" w:rsidRPr="001F06A1">
        <w:rPr>
          <w:rtl/>
          <w:lang w:bidi="ar-IQ"/>
        </w:rPr>
        <w:t xml:space="preserve"> مع ملاحظة </w:t>
      </w:r>
      <w:r w:rsidR="009B51A2" w:rsidRPr="001F06A1">
        <w:rPr>
          <w:rFonts w:hint="cs"/>
          <w:rtl/>
          <w:lang w:bidi="ar-IQ"/>
        </w:rPr>
        <w:t>أن</w:t>
      </w:r>
      <w:r w:rsidR="009B51A2" w:rsidRPr="001F06A1">
        <w:rPr>
          <w:rtl/>
          <w:lang w:bidi="ar-IQ"/>
        </w:rPr>
        <w:t xml:space="preserve"> هذا النص جاء تعديلا للمادة 69 بموجب القانون رقم 17 لسنة 2000 قانون تعديل قانون العمل رقم 71 لسنة 1987</w:t>
      </w:r>
      <w:r>
        <w:rPr>
          <w:rFonts w:hint="cs"/>
          <w:rtl/>
          <w:lang w:bidi="ar-IQ"/>
        </w:rPr>
        <w:t>؛</w:t>
      </w:r>
      <w:r w:rsidR="009B51A2" w:rsidRPr="001F06A1">
        <w:rPr>
          <w:rtl/>
          <w:lang w:bidi="ar-IQ"/>
        </w:rPr>
        <w:t xml:space="preserve"> </w:t>
      </w:r>
    </w:p>
    <w:p w:rsidR="009B51A2" w:rsidRPr="00B4572B" w:rsidRDefault="001F06A1" w:rsidP="00B4572B">
      <w:pPr>
        <w:pStyle w:val="SingleTxtGA"/>
        <w:spacing w:after="100" w:line="376" w:lineRule="exact"/>
        <w:ind w:left="1928" w:firstLine="680"/>
        <w:rPr>
          <w:rFonts w:hint="cs"/>
          <w:spacing w:val="-4"/>
          <w:lang w:bidi="ar-IQ"/>
        </w:rPr>
      </w:pPr>
      <w:r w:rsidRPr="00B4572B">
        <w:rPr>
          <w:rFonts w:hint="cs"/>
          <w:spacing w:val="-4"/>
          <w:rtl/>
          <w:lang w:bidi="ar-IQ"/>
        </w:rPr>
        <w:t>7-</w:t>
      </w:r>
      <w:r w:rsidR="009B51A2" w:rsidRPr="00B4572B">
        <w:rPr>
          <w:rFonts w:hint="cs"/>
          <w:spacing w:val="-4"/>
          <w:rtl/>
          <w:lang w:bidi="ar-IQ"/>
        </w:rPr>
        <w:tab/>
      </w:r>
      <w:r w:rsidR="009B51A2" w:rsidRPr="00B4572B">
        <w:rPr>
          <w:spacing w:val="-4"/>
          <w:rtl/>
          <w:lang w:bidi="ar-IQ"/>
        </w:rPr>
        <w:t xml:space="preserve">يجوز تجزئة </w:t>
      </w:r>
      <w:r w:rsidR="009B51A2" w:rsidRPr="00B4572B">
        <w:rPr>
          <w:rFonts w:hint="cs"/>
          <w:spacing w:val="-4"/>
          <w:rtl/>
          <w:lang w:bidi="ar-IQ"/>
        </w:rPr>
        <w:t>الإجازة</w:t>
      </w:r>
      <w:r w:rsidR="009B51A2" w:rsidRPr="00B4572B">
        <w:rPr>
          <w:spacing w:val="-4"/>
          <w:rtl/>
          <w:lang w:bidi="ar-IQ"/>
        </w:rPr>
        <w:t xml:space="preserve"> السنوية </w:t>
      </w:r>
      <w:r w:rsidR="009B51A2" w:rsidRPr="00B4572B">
        <w:rPr>
          <w:rFonts w:hint="cs"/>
          <w:spacing w:val="-4"/>
          <w:rtl/>
          <w:lang w:bidi="ar-IQ"/>
        </w:rPr>
        <w:t>إذا</w:t>
      </w:r>
      <w:r w:rsidR="009B51A2" w:rsidRPr="00B4572B">
        <w:rPr>
          <w:spacing w:val="-4"/>
          <w:rtl/>
          <w:lang w:bidi="ar-IQ"/>
        </w:rPr>
        <w:t xml:space="preserve"> اقتضت متطلبات العمل </w:t>
      </w:r>
      <w:r w:rsidR="009B51A2" w:rsidRPr="00B4572B">
        <w:rPr>
          <w:rFonts w:hint="cs"/>
          <w:spacing w:val="-4"/>
          <w:rtl/>
          <w:lang w:bidi="ar-IQ"/>
        </w:rPr>
        <w:t>أو</w:t>
      </w:r>
      <w:r w:rsidR="009B51A2" w:rsidRPr="00B4572B">
        <w:rPr>
          <w:spacing w:val="-4"/>
          <w:rtl/>
          <w:lang w:bidi="ar-IQ"/>
        </w:rPr>
        <w:t xml:space="preserve"> مصلحة العمل ذلك </w:t>
      </w:r>
      <w:r w:rsidR="009B51A2" w:rsidRPr="00B4572B">
        <w:rPr>
          <w:rFonts w:hint="cs"/>
          <w:spacing w:val="-4"/>
          <w:rtl/>
          <w:lang w:bidi="ar-IQ"/>
        </w:rPr>
        <w:t>إلى</w:t>
      </w:r>
      <w:r w:rsidR="009B51A2" w:rsidRPr="00B4572B">
        <w:rPr>
          <w:spacing w:val="-4"/>
          <w:rtl/>
          <w:lang w:bidi="ar-IQ"/>
        </w:rPr>
        <w:t xml:space="preserve"> مدد لا</w:t>
      </w:r>
      <w:r w:rsidR="009B51A2" w:rsidRPr="00B4572B">
        <w:rPr>
          <w:rFonts w:hint="cs"/>
          <w:spacing w:val="-4"/>
          <w:rtl/>
          <w:lang w:bidi="ar-IQ"/>
        </w:rPr>
        <w:t xml:space="preserve"> </w:t>
      </w:r>
      <w:r w:rsidR="009B51A2" w:rsidRPr="00B4572B">
        <w:rPr>
          <w:spacing w:val="-4"/>
          <w:rtl/>
          <w:lang w:bidi="ar-IQ"/>
        </w:rPr>
        <w:t xml:space="preserve">تقل </w:t>
      </w:r>
      <w:r w:rsidR="009B51A2" w:rsidRPr="00B4572B">
        <w:rPr>
          <w:rFonts w:hint="cs"/>
          <w:spacing w:val="-4"/>
          <w:rtl/>
          <w:lang w:bidi="ar-IQ"/>
        </w:rPr>
        <w:t>إحداها</w:t>
      </w:r>
      <w:r w:rsidR="009B51A2" w:rsidRPr="00B4572B">
        <w:rPr>
          <w:spacing w:val="-4"/>
          <w:rtl/>
          <w:lang w:bidi="ar-IQ"/>
        </w:rPr>
        <w:t xml:space="preserve"> عن (14) </w:t>
      </w:r>
      <w:r w:rsidR="009B51A2" w:rsidRPr="00B4572B">
        <w:rPr>
          <w:rFonts w:hint="cs"/>
          <w:spacing w:val="-4"/>
          <w:rtl/>
          <w:lang w:bidi="ar-IQ"/>
        </w:rPr>
        <w:t>أربعة</w:t>
      </w:r>
      <w:r w:rsidR="009B51A2" w:rsidRPr="00B4572B">
        <w:rPr>
          <w:spacing w:val="-4"/>
          <w:rtl/>
          <w:lang w:bidi="ar-IQ"/>
        </w:rPr>
        <w:t xml:space="preserve"> عشر يوما متصلة ويتم التمتع بالباقي بالكيفية التي يتفق عليها خلال مدة لا</w:t>
      </w:r>
      <w:r w:rsidR="009B51A2" w:rsidRPr="00B4572B">
        <w:rPr>
          <w:rFonts w:hint="cs"/>
          <w:spacing w:val="-4"/>
          <w:rtl/>
          <w:lang w:bidi="ar-IQ"/>
        </w:rPr>
        <w:t xml:space="preserve"> تتجا</w:t>
      </w:r>
      <w:r w:rsidR="009B51A2" w:rsidRPr="00B4572B">
        <w:rPr>
          <w:rFonts w:hint="eastAsia"/>
          <w:spacing w:val="-4"/>
          <w:rtl/>
          <w:lang w:bidi="ar-IQ"/>
        </w:rPr>
        <w:t>وز</w:t>
      </w:r>
      <w:r w:rsidR="009B51A2" w:rsidRPr="00B4572B">
        <w:rPr>
          <w:spacing w:val="-4"/>
          <w:rtl/>
          <w:lang w:bidi="ar-IQ"/>
        </w:rPr>
        <w:t xml:space="preserve"> سنة العمل التالية المادة 69/ثانيا</w:t>
      </w:r>
      <w:r w:rsidRPr="00B4572B">
        <w:rPr>
          <w:rFonts w:hint="cs"/>
          <w:spacing w:val="-4"/>
          <w:rtl/>
          <w:lang w:bidi="ar-IQ"/>
        </w:rPr>
        <w:t>ً؛</w:t>
      </w:r>
    </w:p>
    <w:p w:rsidR="009B51A2" w:rsidRPr="001F06A1" w:rsidRDefault="001F06A1" w:rsidP="00B4572B">
      <w:pPr>
        <w:pStyle w:val="SingleTxtGA"/>
        <w:spacing w:after="100" w:line="376" w:lineRule="exact"/>
        <w:ind w:left="1928" w:firstLine="680"/>
        <w:rPr>
          <w:rFonts w:hint="cs"/>
          <w:lang w:bidi="ar-IQ"/>
        </w:rPr>
      </w:pPr>
      <w:r>
        <w:rPr>
          <w:rFonts w:hint="cs"/>
          <w:rtl/>
          <w:lang w:bidi="ar-IQ"/>
        </w:rPr>
        <w:t>8-</w:t>
      </w:r>
      <w:r w:rsidR="009B51A2" w:rsidRPr="001F06A1">
        <w:rPr>
          <w:rFonts w:hint="cs"/>
          <w:rtl/>
          <w:lang w:bidi="ar-IQ"/>
        </w:rPr>
        <w:tab/>
      </w:r>
      <w:r w:rsidR="009B51A2" w:rsidRPr="001F06A1">
        <w:rPr>
          <w:rtl/>
          <w:lang w:bidi="ar-IQ"/>
        </w:rPr>
        <w:t>لا</w:t>
      </w:r>
      <w:r w:rsidR="009B51A2" w:rsidRPr="001F06A1">
        <w:rPr>
          <w:rFonts w:hint="cs"/>
          <w:rtl/>
          <w:lang w:bidi="ar-IQ"/>
        </w:rPr>
        <w:t xml:space="preserve"> </w:t>
      </w:r>
      <w:r w:rsidR="009B51A2" w:rsidRPr="001F06A1">
        <w:rPr>
          <w:rtl/>
          <w:lang w:bidi="ar-IQ"/>
        </w:rPr>
        <w:t xml:space="preserve">يجوز للعامل </w:t>
      </w:r>
      <w:r w:rsidR="009B51A2" w:rsidRPr="001F06A1">
        <w:rPr>
          <w:rFonts w:hint="cs"/>
          <w:rtl/>
          <w:lang w:bidi="ar-IQ"/>
        </w:rPr>
        <w:t>أن</w:t>
      </w:r>
      <w:r w:rsidR="009B51A2" w:rsidRPr="001F06A1">
        <w:rPr>
          <w:rtl/>
          <w:lang w:bidi="ar-IQ"/>
        </w:rPr>
        <w:t xml:space="preserve"> يمارس </w:t>
      </w:r>
      <w:r w:rsidR="009B51A2" w:rsidRPr="001F06A1">
        <w:rPr>
          <w:rFonts w:hint="cs"/>
          <w:rtl/>
          <w:lang w:bidi="ar-IQ"/>
        </w:rPr>
        <w:t>أي</w:t>
      </w:r>
      <w:r w:rsidR="009B51A2" w:rsidRPr="001F06A1">
        <w:rPr>
          <w:rtl/>
          <w:lang w:bidi="ar-IQ"/>
        </w:rPr>
        <w:t xml:space="preserve"> عمل </w:t>
      </w:r>
      <w:r w:rsidR="009B51A2" w:rsidRPr="001F06A1">
        <w:rPr>
          <w:rFonts w:hint="cs"/>
          <w:rtl/>
          <w:lang w:bidi="ar-IQ"/>
        </w:rPr>
        <w:t>مأجور</w:t>
      </w:r>
      <w:r w:rsidR="009B51A2" w:rsidRPr="001F06A1">
        <w:rPr>
          <w:rtl/>
          <w:lang w:bidi="ar-IQ"/>
        </w:rPr>
        <w:t xml:space="preserve"> خلال مدة تمتعه </w:t>
      </w:r>
      <w:r w:rsidR="009B51A2" w:rsidRPr="001F06A1">
        <w:rPr>
          <w:rFonts w:hint="cs"/>
          <w:rtl/>
          <w:lang w:bidi="ar-IQ"/>
        </w:rPr>
        <w:t>بأيام</w:t>
      </w:r>
      <w:r w:rsidR="009B51A2" w:rsidRPr="001F06A1">
        <w:rPr>
          <w:rtl/>
          <w:lang w:bidi="ar-IQ"/>
        </w:rPr>
        <w:t xml:space="preserve"> </w:t>
      </w:r>
      <w:r w:rsidR="009B51A2" w:rsidRPr="001F06A1">
        <w:rPr>
          <w:rFonts w:hint="cs"/>
          <w:rtl/>
          <w:lang w:bidi="ar-IQ"/>
        </w:rPr>
        <w:t>إجازته</w:t>
      </w:r>
      <w:r w:rsidR="009B51A2" w:rsidRPr="001F06A1">
        <w:rPr>
          <w:rtl/>
          <w:lang w:bidi="ar-IQ"/>
        </w:rPr>
        <w:t xml:space="preserve"> السنوية المادة 70</w:t>
      </w:r>
      <w:r>
        <w:rPr>
          <w:rFonts w:hint="cs"/>
          <w:rtl/>
          <w:lang w:bidi="ar-IQ"/>
        </w:rPr>
        <w:t>؛</w:t>
      </w:r>
    </w:p>
    <w:p w:rsidR="009B51A2" w:rsidRPr="001F06A1" w:rsidRDefault="001F06A1" w:rsidP="00B4572B">
      <w:pPr>
        <w:pStyle w:val="SingleTxtGA"/>
        <w:spacing w:after="100" w:line="376" w:lineRule="exact"/>
        <w:ind w:left="1928" w:firstLine="680"/>
        <w:rPr>
          <w:rFonts w:hint="cs"/>
          <w:lang w:bidi="ar-IQ"/>
        </w:rPr>
      </w:pPr>
      <w:r>
        <w:rPr>
          <w:rFonts w:hint="cs"/>
          <w:rtl/>
          <w:lang w:bidi="ar-IQ"/>
        </w:rPr>
        <w:t>9-</w:t>
      </w:r>
      <w:r w:rsidR="009B51A2" w:rsidRPr="001F06A1">
        <w:rPr>
          <w:rFonts w:hint="cs"/>
          <w:rtl/>
          <w:lang w:bidi="ar-IQ"/>
        </w:rPr>
        <w:tab/>
      </w:r>
      <w:r w:rsidR="009B51A2" w:rsidRPr="001F06A1">
        <w:rPr>
          <w:rtl/>
          <w:lang w:bidi="ar-IQ"/>
        </w:rPr>
        <w:t xml:space="preserve">يقع باطلا كل اتفاق يقضي بالتخلي عن حق العامل في </w:t>
      </w:r>
      <w:r w:rsidR="009B51A2" w:rsidRPr="001F06A1">
        <w:rPr>
          <w:rFonts w:hint="cs"/>
          <w:rtl/>
          <w:lang w:bidi="ar-IQ"/>
        </w:rPr>
        <w:t>الإجازة</w:t>
      </w:r>
      <w:r w:rsidR="009B51A2" w:rsidRPr="001F06A1">
        <w:rPr>
          <w:rtl/>
          <w:lang w:bidi="ar-IQ"/>
        </w:rPr>
        <w:t xml:space="preserve"> السنوية </w:t>
      </w:r>
      <w:r w:rsidR="009B51A2" w:rsidRPr="001F06A1">
        <w:rPr>
          <w:rFonts w:hint="cs"/>
          <w:rtl/>
          <w:lang w:bidi="ar-IQ"/>
        </w:rPr>
        <w:t>أو</w:t>
      </w:r>
      <w:r>
        <w:rPr>
          <w:rFonts w:hint="cs"/>
          <w:rtl/>
          <w:lang w:bidi="ar-IQ"/>
        </w:rPr>
        <w:t> </w:t>
      </w:r>
      <w:r w:rsidR="009B51A2" w:rsidRPr="001F06A1">
        <w:rPr>
          <w:rtl/>
          <w:lang w:bidi="ar-IQ"/>
        </w:rPr>
        <w:t xml:space="preserve">التنازل عنها كلا </w:t>
      </w:r>
      <w:r w:rsidR="009B51A2" w:rsidRPr="001F06A1">
        <w:rPr>
          <w:rFonts w:hint="cs"/>
          <w:rtl/>
          <w:lang w:bidi="ar-IQ"/>
        </w:rPr>
        <w:t>أو</w:t>
      </w:r>
      <w:r w:rsidR="009B51A2" w:rsidRPr="001F06A1">
        <w:rPr>
          <w:rtl/>
          <w:lang w:bidi="ar-IQ"/>
        </w:rPr>
        <w:t xml:space="preserve"> جزاء لقاء تعويض </w:t>
      </w:r>
      <w:r w:rsidR="009B51A2" w:rsidRPr="001F06A1">
        <w:rPr>
          <w:rFonts w:hint="cs"/>
          <w:rtl/>
          <w:lang w:bidi="ar-IQ"/>
        </w:rPr>
        <w:t>أو</w:t>
      </w:r>
      <w:r w:rsidR="009B51A2" w:rsidRPr="001F06A1">
        <w:rPr>
          <w:rtl/>
          <w:lang w:bidi="ar-IQ"/>
        </w:rPr>
        <w:t xml:space="preserve"> </w:t>
      </w:r>
      <w:r w:rsidR="009B51A2" w:rsidRPr="001F06A1">
        <w:rPr>
          <w:rFonts w:hint="cs"/>
          <w:rtl/>
          <w:lang w:bidi="ar-IQ"/>
        </w:rPr>
        <w:t>لأي</w:t>
      </w:r>
      <w:r w:rsidR="009B51A2" w:rsidRPr="001F06A1">
        <w:rPr>
          <w:rtl/>
          <w:lang w:bidi="ar-IQ"/>
        </w:rPr>
        <w:t xml:space="preserve"> سبب المادة 71</w:t>
      </w:r>
      <w:r>
        <w:rPr>
          <w:rFonts w:hint="cs"/>
          <w:rtl/>
          <w:lang w:bidi="ar-IQ"/>
        </w:rPr>
        <w:t>؛</w:t>
      </w:r>
    </w:p>
    <w:p w:rsidR="009B51A2" w:rsidRPr="001F06A1" w:rsidRDefault="00B4572B" w:rsidP="00B4572B">
      <w:pPr>
        <w:pStyle w:val="SingleTxtGA"/>
        <w:spacing w:after="100" w:line="376" w:lineRule="exact"/>
        <w:ind w:left="2608"/>
        <w:rPr>
          <w:rtl/>
          <w:lang w:bidi="ar-IQ"/>
        </w:rPr>
      </w:pPr>
      <w:r>
        <w:rPr>
          <w:rtl/>
          <w:lang w:bidi="ar-IQ"/>
        </w:rPr>
        <w:tab/>
      </w:r>
      <w:r w:rsidR="009B51A2" w:rsidRPr="001F06A1">
        <w:rPr>
          <w:rFonts w:hint="cs"/>
          <w:rtl/>
          <w:lang w:bidi="ar-IQ"/>
        </w:rPr>
        <w:t>أولا</w:t>
      </w:r>
      <w:r w:rsidR="001F06A1">
        <w:rPr>
          <w:rFonts w:hint="cs"/>
          <w:rtl/>
          <w:lang w:bidi="ar-IQ"/>
        </w:rPr>
        <w:t>ً</w:t>
      </w:r>
      <w:r w:rsidR="009B51A2" w:rsidRPr="001F06A1">
        <w:rPr>
          <w:rtl/>
          <w:lang w:bidi="ar-IQ"/>
        </w:rPr>
        <w:t xml:space="preserve">: تدفع للعامل </w:t>
      </w:r>
      <w:r w:rsidR="009B51A2" w:rsidRPr="001F06A1">
        <w:rPr>
          <w:rFonts w:hint="cs"/>
          <w:rtl/>
          <w:lang w:bidi="ar-IQ"/>
        </w:rPr>
        <w:t>أجوره</w:t>
      </w:r>
      <w:r w:rsidR="009B51A2" w:rsidRPr="001F06A1">
        <w:rPr>
          <w:rtl/>
          <w:lang w:bidi="ar-IQ"/>
        </w:rPr>
        <w:t xml:space="preserve"> عن مدة </w:t>
      </w:r>
      <w:r w:rsidR="009B51A2" w:rsidRPr="001F06A1">
        <w:rPr>
          <w:rFonts w:hint="cs"/>
          <w:rtl/>
          <w:lang w:bidi="ar-IQ"/>
        </w:rPr>
        <w:t>إجازته</w:t>
      </w:r>
      <w:r w:rsidR="009B51A2" w:rsidRPr="001F06A1">
        <w:rPr>
          <w:rtl/>
          <w:lang w:bidi="ar-IQ"/>
        </w:rPr>
        <w:t xml:space="preserve"> السنوية عند منحه </w:t>
      </w:r>
      <w:r w:rsidR="009B51A2" w:rsidRPr="001F06A1">
        <w:rPr>
          <w:rFonts w:hint="cs"/>
          <w:rtl/>
          <w:lang w:bidi="ar-IQ"/>
        </w:rPr>
        <w:t>إياها</w:t>
      </w:r>
      <w:r w:rsidR="00D12370">
        <w:rPr>
          <w:rFonts w:hint="cs"/>
          <w:rtl/>
          <w:lang w:bidi="ar-IQ"/>
        </w:rPr>
        <w:t>؛</w:t>
      </w:r>
      <w:r w:rsidR="009B51A2" w:rsidRPr="001F06A1">
        <w:rPr>
          <w:rtl/>
          <w:lang w:bidi="ar-IQ"/>
        </w:rPr>
        <w:t xml:space="preserve"> </w:t>
      </w:r>
    </w:p>
    <w:p w:rsidR="009B51A2" w:rsidRPr="001F06A1" w:rsidRDefault="00B4572B" w:rsidP="00B4572B">
      <w:pPr>
        <w:pStyle w:val="SingleTxtGA"/>
        <w:spacing w:after="100" w:line="376" w:lineRule="exact"/>
        <w:ind w:left="2608"/>
        <w:rPr>
          <w:rtl/>
          <w:lang w:bidi="ar-IQ"/>
        </w:rPr>
      </w:pPr>
      <w:r>
        <w:rPr>
          <w:rFonts w:hint="cs"/>
          <w:rtl/>
          <w:lang w:bidi="ar-IQ"/>
        </w:rPr>
        <w:tab/>
      </w:r>
      <w:r w:rsidR="009B51A2" w:rsidRPr="001F06A1">
        <w:rPr>
          <w:rtl/>
          <w:lang w:bidi="ar-IQ"/>
        </w:rPr>
        <w:t>ثانيا</w:t>
      </w:r>
      <w:r w:rsidR="001F06A1">
        <w:rPr>
          <w:rFonts w:hint="cs"/>
          <w:rtl/>
          <w:lang w:bidi="ar-IQ"/>
        </w:rPr>
        <w:t>ً</w:t>
      </w:r>
      <w:r w:rsidR="009B51A2" w:rsidRPr="001F06A1">
        <w:rPr>
          <w:rtl/>
          <w:lang w:bidi="ar-IQ"/>
        </w:rPr>
        <w:t xml:space="preserve">: تدفع للعامل </w:t>
      </w:r>
      <w:r w:rsidR="009B51A2" w:rsidRPr="001F06A1">
        <w:rPr>
          <w:rFonts w:hint="cs"/>
          <w:rtl/>
          <w:lang w:bidi="ar-IQ"/>
        </w:rPr>
        <w:t>أجور</w:t>
      </w:r>
      <w:r w:rsidR="009B51A2" w:rsidRPr="001F06A1">
        <w:rPr>
          <w:rtl/>
          <w:lang w:bidi="ar-IQ"/>
        </w:rPr>
        <w:t xml:space="preserve"> </w:t>
      </w:r>
      <w:r w:rsidR="009B51A2" w:rsidRPr="001F06A1">
        <w:rPr>
          <w:rFonts w:hint="cs"/>
          <w:rtl/>
          <w:lang w:bidi="ar-IQ"/>
        </w:rPr>
        <w:t>الأيام</w:t>
      </w:r>
      <w:r w:rsidR="009B51A2" w:rsidRPr="001F06A1">
        <w:rPr>
          <w:rtl/>
          <w:lang w:bidi="ar-IQ"/>
        </w:rPr>
        <w:t xml:space="preserve"> التي لم يتمتع بها من </w:t>
      </w:r>
      <w:r w:rsidR="009B51A2" w:rsidRPr="001F06A1">
        <w:rPr>
          <w:rFonts w:hint="cs"/>
          <w:rtl/>
          <w:lang w:bidi="ar-IQ"/>
        </w:rPr>
        <w:t>إجازته</w:t>
      </w:r>
      <w:r w:rsidR="009B51A2" w:rsidRPr="001F06A1">
        <w:rPr>
          <w:rtl/>
          <w:lang w:bidi="ar-IQ"/>
        </w:rPr>
        <w:t xml:space="preserve"> السنوية عند انتهاء عمله </w:t>
      </w:r>
      <w:r w:rsidR="009B51A2" w:rsidRPr="001F06A1">
        <w:rPr>
          <w:rFonts w:hint="cs"/>
          <w:rtl/>
          <w:lang w:bidi="ar-IQ"/>
        </w:rPr>
        <w:t>لأي</w:t>
      </w:r>
      <w:r w:rsidR="009B51A2" w:rsidRPr="001F06A1">
        <w:rPr>
          <w:rtl/>
          <w:lang w:bidi="ar-IQ"/>
        </w:rPr>
        <w:t xml:space="preserve"> سبب كان على </w:t>
      </w:r>
      <w:r w:rsidR="009B51A2" w:rsidRPr="001F06A1">
        <w:rPr>
          <w:rFonts w:hint="cs"/>
          <w:rtl/>
          <w:lang w:bidi="ar-IQ"/>
        </w:rPr>
        <w:t>أساس</w:t>
      </w:r>
      <w:r w:rsidR="009B51A2" w:rsidRPr="001F06A1">
        <w:rPr>
          <w:rtl/>
          <w:lang w:bidi="ar-IQ"/>
        </w:rPr>
        <w:t xml:space="preserve"> </w:t>
      </w:r>
      <w:r w:rsidR="009B51A2" w:rsidRPr="001F06A1">
        <w:rPr>
          <w:rFonts w:hint="cs"/>
          <w:rtl/>
          <w:lang w:bidi="ar-IQ"/>
        </w:rPr>
        <w:t>الأجر</w:t>
      </w:r>
      <w:r w:rsidR="009B51A2" w:rsidRPr="001F06A1">
        <w:rPr>
          <w:rtl/>
          <w:lang w:bidi="ar-IQ"/>
        </w:rPr>
        <w:t xml:space="preserve"> الذي كان يتقاضاه عند انتهاء عمله</w:t>
      </w:r>
      <w:r w:rsidR="00D12370">
        <w:rPr>
          <w:rFonts w:hint="cs"/>
          <w:rtl/>
          <w:lang w:bidi="ar-IQ"/>
        </w:rPr>
        <w:t>؛</w:t>
      </w:r>
      <w:r w:rsidR="009B51A2" w:rsidRPr="001F06A1">
        <w:rPr>
          <w:rtl/>
          <w:lang w:bidi="ar-IQ"/>
        </w:rPr>
        <w:t xml:space="preserve"> </w:t>
      </w:r>
    </w:p>
    <w:p w:rsidR="009B51A2" w:rsidRPr="001F06A1" w:rsidRDefault="00B4572B" w:rsidP="00B4572B">
      <w:pPr>
        <w:pStyle w:val="SingleTxtGA"/>
        <w:spacing w:after="100" w:line="376" w:lineRule="exact"/>
        <w:ind w:left="2608"/>
        <w:rPr>
          <w:spacing w:val="-2"/>
          <w:rtl/>
          <w:lang w:bidi="ar-IQ"/>
        </w:rPr>
      </w:pPr>
      <w:r>
        <w:rPr>
          <w:rFonts w:hint="cs"/>
          <w:spacing w:val="-2"/>
          <w:rtl/>
          <w:lang w:bidi="ar-IQ"/>
        </w:rPr>
        <w:tab/>
      </w:r>
      <w:r w:rsidR="009B51A2" w:rsidRPr="001F06A1">
        <w:rPr>
          <w:spacing w:val="-2"/>
          <w:rtl/>
          <w:lang w:bidi="ar-IQ"/>
        </w:rPr>
        <w:t>ثالثا</w:t>
      </w:r>
      <w:r w:rsidR="001F06A1" w:rsidRPr="001F06A1">
        <w:rPr>
          <w:rFonts w:hint="cs"/>
          <w:spacing w:val="-2"/>
          <w:rtl/>
          <w:lang w:bidi="ar-IQ"/>
        </w:rPr>
        <w:t>ً</w:t>
      </w:r>
      <w:r w:rsidR="009B51A2" w:rsidRPr="001F06A1">
        <w:rPr>
          <w:spacing w:val="-2"/>
          <w:rtl/>
          <w:lang w:bidi="ar-IQ"/>
        </w:rPr>
        <w:t xml:space="preserve">: تعتبر </w:t>
      </w:r>
      <w:r w:rsidR="009B51A2" w:rsidRPr="001F06A1">
        <w:rPr>
          <w:rFonts w:hint="cs"/>
          <w:spacing w:val="-2"/>
          <w:rtl/>
          <w:lang w:bidi="ar-IQ"/>
        </w:rPr>
        <w:t>أجور</w:t>
      </w:r>
      <w:r w:rsidR="009B51A2" w:rsidRPr="001F06A1">
        <w:rPr>
          <w:spacing w:val="-2"/>
          <w:rtl/>
          <w:lang w:bidi="ar-IQ"/>
        </w:rPr>
        <w:t xml:space="preserve"> </w:t>
      </w:r>
      <w:r w:rsidR="009B51A2" w:rsidRPr="001F06A1">
        <w:rPr>
          <w:rFonts w:hint="cs"/>
          <w:spacing w:val="-2"/>
          <w:rtl/>
          <w:lang w:bidi="ar-IQ"/>
        </w:rPr>
        <w:t>الإجازات</w:t>
      </w:r>
      <w:r w:rsidR="009B51A2" w:rsidRPr="001F06A1">
        <w:rPr>
          <w:spacing w:val="-2"/>
          <w:rtl/>
          <w:lang w:bidi="ar-IQ"/>
        </w:rPr>
        <w:t xml:space="preserve"> التي تراكمت للعامل بموجب القوانين السابقة دينا بذمة صاحب العمل يصبح واجب </w:t>
      </w:r>
      <w:r w:rsidR="009B51A2" w:rsidRPr="001F06A1">
        <w:rPr>
          <w:rFonts w:hint="cs"/>
          <w:spacing w:val="-2"/>
          <w:rtl/>
          <w:lang w:bidi="ar-IQ"/>
        </w:rPr>
        <w:t>الأداء</w:t>
      </w:r>
      <w:r w:rsidR="009B51A2" w:rsidRPr="001F06A1">
        <w:rPr>
          <w:spacing w:val="-2"/>
          <w:rtl/>
          <w:lang w:bidi="ar-IQ"/>
        </w:rPr>
        <w:t xml:space="preserve"> عند انتهاء علاقة العمل المادة 72</w:t>
      </w:r>
      <w:r w:rsidR="00D12370">
        <w:rPr>
          <w:rFonts w:hint="cs"/>
          <w:spacing w:val="-2"/>
          <w:rtl/>
          <w:lang w:bidi="ar-IQ"/>
        </w:rPr>
        <w:t>.</w:t>
      </w:r>
      <w:r w:rsidR="009B51A2" w:rsidRPr="001F06A1">
        <w:rPr>
          <w:spacing w:val="-2"/>
          <w:rtl/>
          <w:lang w:bidi="ar-IQ"/>
        </w:rPr>
        <w:t xml:space="preserve"> </w:t>
      </w:r>
    </w:p>
    <w:p w:rsidR="009B51A2" w:rsidRPr="00B4572B" w:rsidRDefault="001F06A1" w:rsidP="00B4572B">
      <w:pPr>
        <w:pStyle w:val="SingleTxtGA"/>
        <w:spacing w:after="100" w:line="376" w:lineRule="exact"/>
        <w:ind w:left="1928" w:firstLine="680"/>
        <w:rPr>
          <w:spacing w:val="-6"/>
          <w:lang w:bidi="ar-IQ"/>
        </w:rPr>
      </w:pPr>
      <w:r w:rsidRPr="00B4572B">
        <w:rPr>
          <w:rFonts w:hint="cs"/>
          <w:spacing w:val="-6"/>
          <w:rtl/>
          <w:lang w:bidi="ar-IQ"/>
        </w:rPr>
        <w:t>10-</w:t>
      </w:r>
      <w:r w:rsidR="009B51A2" w:rsidRPr="00B4572B">
        <w:rPr>
          <w:rFonts w:hint="cs"/>
          <w:spacing w:val="-6"/>
          <w:rtl/>
          <w:lang w:bidi="ar-IQ"/>
        </w:rPr>
        <w:tab/>
        <w:t>إن</w:t>
      </w:r>
      <w:r w:rsidR="009B51A2" w:rsidRPr="00B4572B">
        <w:rPr>
          <w:spacing w:val="-6"/>
          <w:rtl/>
          <w:lang w:bidi="ar-IQ"/>
        </w:rPr>
        <w:t xml:space="preserve"> فترة </w:t>
      </w:r>
      <w:r w:rsidR="009B51A2" w:rsidRPr="00B4572B">
        <w:rPr>
          <w:rFonts w:hint="cs"/>
          <w:spacing w:val="-6"/>
          <w:rtl/>
          <w:lang w:bidi="ar-IQ"/>
        </w:rPr>
        <w:t>إجازة</w:t>
      </w:r>
      <w:r w:rsidR="009B51A2" w:rsidRPr="00B4572B">
        <w:rPr>
          <w:spacing w:val="-6"/>
          <w:rtl/>
          <w:lang w:bidi="ar-IQ"/>
        </w:rPr>
        <w:t xml:space="preserve"> </w:t>
      </w:r>
      <w:r w:rsidR="009B51A2" w:rsidRPr="00B4572B">
        <w:rPr>
          <w:rFonts w:hint="cs"/>
          <w:spacing w:val="-6"/>
          <w:rtl/>
          <w:lang w:bidi="ar-IQ"/>
        </w:rPr>
        <w:t>الأمومة</w:t>
      </w:r>
      <w:r w:rsidR="009B51A2" w:rsidRPr="00B4572B">
        <w:rPr>
          <w:spacing w:val="-6"/>
          <w:rtl/>
          <w:lang w:bidi="ar-IQ"/>
        </w:rPr>
        <w:t xml:space="preserve"> وفترة </w:t>
      </w:r>
      <w:r w:rsidR="009B51A2" w:rsidRPr="00B4572B">
        <w:rPr>
          <w:rFonts w:hint="cs"/>
          <w:spacing w:val="-6"/>
          <w:rtl/>
          <w:lang w:bidi="ar-IQ"/>
        </w:rPr>
        <w:t>الإجازة</w:t>
      </w:r>
      <w:r w:rsidR="009B51A2" w:rsidRPr="00B4572B">
        <w:rPr>
          <w:spacing w:val="-6"/>
          <w:rtl/>
          <w:lang w:bidi="ar-IQ"/>
        </w:rPr>
        <w:t xml:space="preserve"> </w:t>
      </w:r>
      <w:r w:rsidR="009B51A2" w:rsidRPr="00B4572B">
        <w:rPr>
          <w:rFonts w:hint="cs"/>
          <w:spacing w:val="-6"/>
          <w:rtl/>
          <w:lang w:bidi="ar-IQ"/>
        </w:rPr>
        <w:t>الإلزامية</w:t>
      </w:r>
      <w:r w:rsidR="009B51A2" w:rsidRPr="00B4572B">
        <w:rPr>
          <w:spacing w:val="-6"/>
          <w:rtl/>
          <w:lang w:bidi="ar-IQ"/>
        </w:rPr>
        <w:t xml:space="preserve"> تكون </w:t>
      </w:r>
      <w:r w:rsidR="009B51A2" w:rsidRPr="00B4572B">
        <w:rPr>
          <w:rFonts w:hint="cs"/>
          <w:spacing w:val="-6"/>
          <w:rtl/>
          <w:lang w:bidi="ar-IQ"/>
        </w:rPr>
        <w:t>مأجورة</w:t>
      </w:r>
      <w:r w:rsidR="009B51A2" w:rsidRPr="00B4572B">
        <w:rPr>
          <w:spacing w:val="-6"/>
          <w:rtl/>
          <w:lang w:bidi="ar-IQ"/>
        </w:rPr>
        <w:t xml:space="preserve"> من تاريخ الانفكاك عن العمل وبعد تاريخ الوضع لمدة ستة </w:t>
      </w:r>
      <w:r w:rsidR="009B51A2" w:rsidRPr="00B4572B">
        <w:rPr>
          <w:rFonts w:hint="cs"/>
          <w:spacing w:val="-6"/>
          <w:rtl/>
          <w:lang w:bidi="ar-IQ"/>
        </w:rPr>
        <w:t>أسابيع</w:t>
      </w:r>
      <w:r w:rsidR="009B51A2" w:rsidRPr="00B4572B">
        <w:rPr>
          <w:spacing w:val="-6"/>
          <w:rtl/>
          <w:lang w:bidi="ar-IQ"/>
        </w:rPr>
        <w:t xml:space="preserve"> على </w:t>
      </w:r>
      <w:r w:rsidR="009B51A2" w:rsidRPr="00B4572B">
        <w:rPr>
          <w:rFonts w:hint="cs"/>
          <w:spacing w:val="-6"/>
          <w:rtl/>
          <w:lang w:bidi="ar-IQ"/>
        </w:rPr>
        <w:t>الأقل</w:t>
      </w:r>
      <w:r w:rsidR="009B51A2" w:rsidRPr="00B4572B">
        <w:rPr>
          <w:spacing w:val="-6"/>
          <w:rtl/>
          <w:lang w:bidi="ar-IQ"/>
        </w:rPr>
        <w:t xml:space="preserve"> بعد </w:t>
      </w:r>
      <w:r w:rsidR="009B51A2" w:rsidRPr="00B4572B">
        <w:rPr>
          <w:rFonts w:hint="cs"/>
          <w:spacing w:val="-6"/>
          <w:rtl/>
          <w:lang w:bidi="ar-IQ"/>
        </w:rPr>
        <w:t>أن</w:t>
      </w:r>
      <w:r w:rsidR="009B51A2" w:rsidRPr="00B4572B">
        <w:rPr>
          <w:spacing w:val="-6"/>
          <w:rtl/>
          <w:lang w:bidi="ar-IQ"/>
        </w:rPr>
        <w:t xml:space="preserve"> يتم تحديد </w:t>
      </w:r>
      <w:r w:rsidR="009B51A2" w:rsidRPr="00B4572B">
        <w:rPr>
          <w:rFonts w:hint="cs"/>
          <w:spacing w:val="-6"/>
          <w:rtl/>
          <w:lang w:bidi="ar-IQ"/>
        </w:rPr>
        <w:t>الإجازة</w:t>
      </w:r>
      <w:r w:rsidR="009B51A2" w:rsidRPr="00B4572B">
        <w:rPr>
          <w:spacing w:val="-6"/>
          <w:rtl/>
          <w:lang w:bidi="ar-IQ"/>
        </w:rPr>
        <w:t xml:space="preserve"> من قبل الجهات الرسمية المعتمدة، </w:t>
      </w:r>
      <w:r w:rsidR="009B51A2" w:rsidRPr="00B4572B">
        <w:rPr>
          <w:rFonts w:hint="cs"/>
          <w:spacing w:val="-6"/>
          <w:rtl/>
          <w:lang w:bidi="ar-IQ"/>
        </w:rPr>
        <w:t>أما</w:t>
      </w:r>
      <w:r w:rsidR="009B51A2" w:rsidRPr="00B4572B">
        <w:rPr>
          <w:spacing w:val="-6"/>
          <w:rtl/>
          <w:lang w:bidi="ar-IQ"/>
        </w:rPr>
        <w:t xml:space="preserve"> في حالة الولادة الصعبة </w:t>
      </w:r>
      <w:r w:rsidR="009B51A2" w:rsidRPr="00B4572B">
        <w:rPr>
          <w:rFonts w:hint="cs"/>
          <w:spacing w:val="-6"/>
          <w:rtl/>
          <w:lang w:bidi="ar-IQ"/>
        </w:rPr>
        <w:t>أو</w:t>
      </w:r>
      <w:r w:rsidR="009B51A2" w:rsidRPr="00B4572B">
        <w:rPr>
          <w:spacing w:val="-6"/>
          <w:rtl/>
          <w:lang w:bidi="ar-IQ"/>
        </w:rPr>
        <w:t xml:space="preserve"> ولادة </w:t>
      </w:r>
      <w:r w:rsidR="009B51A2" w:rsidRPr="00B4572B">
        <w:rPr>
          <w:rFonts w:hint="cs"/>
          <w:spacing w:val="-6"/>
          <w:rtl/>
          <w:lang w:bidi="ar-IQ"/>
        </w:rPr>
        <w:t>أكثر</w:t>
      </w:r>
      <w:r w:rsidR="009B51A2" w:rsidRPr="00B4572B">
        <w:rPr>
          <w:spacing w:val="-6"/>
          <w:rtl/>
          <w:lang w:bidi="ar-IQ"/>
        </w:rPr>
        <w:t xml:space="preserve"> من طفل فتمنح </w:t>
      </w:r>
      <w:r w:rsidR="009B51A2" w:rsidRPr="00B4572B">
        <w:rPr>
          <w:rFonts w:hint="cs"/>
          <w:spacing w:val="-6"/>
          <w:rtl/>
          <w:lang w:bidi="ar-IQ"/>
        </w:rPr>
        <w:t>إجازة</w:t>
      </w:r>
      <w:r w:rsidR="009B51A2" w:rsidRPr="00B4572B">
        <w:rPr>
          <w:spacing w:val="-6"/>
          <w:rtl/>
          <w:lang w:bidi="ar-IQ"/>
        </w:rPr>
        <w:t xml:space="preserve"> تصل </w:t>
      </w:r>
      <w:r w:rsidR="009B51A2" w:rsidRPr="00B4572B">
        <w:rPr>
          <w:rFonts w:hint="cs"/>
          <w:spacing w:val="-6"/>
          <w:rtl/>
          <w:lang w:bidi="ar-IQ"/>
        </w:rPr>
        <w:t>إلى</w:t>
      </w:r>
      <w:r w:rsidR="009B51A2" w:rsidRPr="00B4572B">
        <w:rPr>
          <w:spacing w:val="-6"/>
          <w:rtl/>
          <w:lang w:bidi="ar-IQ"/>
        </w:rPr>
        <w:t xml:space="preserve"> تسعة </w:t>
      </w:r>
      <w:r w:rsidR="009B51A2" w:rsidRPr="00B4572B">
        <w:rPr>
          <w:rFonts w:hint="cs"/>
          <w:spacing w:val="-6"/>
          <w:rtl/>
          <w:lang w:bidi="ar-IQ"/>
        </w:rPr>
        <w:t>أشهر</w:t>
      </w:r>
      <w:r w:rsidR="009B51A2" w:rsidRPr="00B4572B">
        <w:rPr>
          <w:spacing w:val="-6"/>
          <w:rtl/>
          <w:lang w:bidi="ar-IQ"/>
        </w:rPr>
        <w:t xml:space="preserve"> بعد تشخيصها من قبل الجهات الرسمية.</w:t>
      </w:r>
    </w:p>
    <w:p w:rsidR="009B51A2" w:rsidRPr="00B4572B" w:rsidRDefault="00B4572B" w:rsidP="00B4572B">
      <w:pPr>
        <w:pStyle w:val="SingleTxtGA"/>
        <w:spacing w:after="100" w:line="376" w:lineRule="exact"/>
        <w:ind w:left="2608"/>
        <w:rPr>
          <w:spacing w:val="-4"/>
          <w:rtl/>
          <w:lang w:bidi="ar-IQ"/>
        </w:rPr>
      </w:pPr>
      <w:r w:rsidRPr="00B4572B">
        <w:rPr>
          <w:spacing w:val="-4"/>
          <w:rtl/>
          <w:lang w:bidi="ar-IQ"/>
        </w:rPr>
        <w:tab/>
      </w:r>
      <w:r w:rsidR="009B51A2" w:rsidRPr="00B4572B">
        <w:rPr>
          <w:rFonts w:hint="cs"/>
          <w:spacing w:val="-4"/>
          <w:rtl/>
          <w:lang w:bidi="ar-IQ"/>
        </w:rPr>
        <w:t>أولا</w:t>
      </w:r>
      <w:r w:rsidR="001F06A1" w:rsidRPr="00B4572B">
        <w:rPr>
          <w:rFonts w:hint="cs"/>
          <w:spacing w:val="-4"/>
          <w:rtl/>
          <w:lang w:bidi="ar-IQ"/>
        </w:rPr>
        <w:t>ً</w:t>
      </w:r>
      <w:r w:rsidR="009B51A2" w:rsidRPr="00B4572B">
        <w:rPr>
          <w:spacing w:val="-4"/>
          <w:rtl/>
          <w:lang w:bidi="ar-IQ"/>
        </w:rPr>
        <w:t xml:space="preserve">: يحدد النظام الداخلي للعمل </w:t>
      </w:r>
      <w:r w:rsidR="009B51A2" w:rsidRPr="00B4572B">
        <w:rPr>
          <w:rFonts w:hint="cs"/>
          <w:spacing w:val="-4"/>
          <w:rtl/>
          <w:lang w:bidi="ar-IQ"/>
        </w:rPr>
        <w:t>أوقات</w:t>
      </w:r>
      <w:r w:rsidR="009B51A2" w:rsidRPr="00B4572B">
        <w:rPr>
          <w:spacing w:val="-4"/>
          <w:rtl/>
          <w:lang w:bidi="ar-IQ"/>
        </w:rPr>
        <w:t xml:space="preserve"> تمتع العمال </w:t>
      </w:r>
      <w:r w:rsidR="009B51A2" w:rsidRPr="00B4572B">
        <w:rPr>
          <w:rFonts w:hint="cs"/>
          <w:spacing w:val="-4"/>
          <w:rtl/>
          <w:lang w:bidi="ar-IQ"/>
        </w:rPr>
        <w:t>بإجازتهم</w:t>
      </w:r>
      <w:r w:rsidR="009B51A2" w:rsidRPr="00B4572B">
        <w:rPr>
          <w:spacing w:val="-4"/>
          <w:rtl/>
          <w:lang w:bidi="ar-IQ"/>
        </w:rPr>
        <w:t xml:space="preserve"> السنوية </w:t>
      </w:r>
      <w:r w:rsidR="009B51A2" w:rsidRPr="00B4572B">
        <w:rPr>
          <w:rFonts w:hint="cs"/>
          <w:spacing w:val="-4"/>
          <w:rtl/>
          <w:lang w:bidi="ar-IQ"/>
        </w:rPr>
        <w:t>وإذا</w:t>
      </w:r>
      <w:r w:rsidR="009B51A2" w:rsidRPr="00B4572B">
        <w:rPr>
          <w:spacing w:val="-4"/>
          <w:rtl/>
          <w:lang w:bidi="ar-IQ"/>
        </w:rPr>
        <w:t xml:space="preserve"> لم يوجد نظام داخلي </w:t>
      </w:r>
      <w:r w:rsidR="009B51A2" w:rsidRPr="00B4572B">
        <w:rPr>
          <w:rFonts w:hint="cs"/>
          <w:spacing w:val="-4"/>
          <w:rtl/>
          <w:lang w:bidi="ar-IQ"/>
        </w:rPr>
        <w:t>أو</w:t>
      </w:r>
      <w:r w:rsidR="009B51A2" w:rsidRPr="00B4572B">
        <w:rPr>
          <w:spacing w:val="-4"/>
          <w:rtl/>
          <w:lang w:bidi="ar-IQ"/>
        </w:rPr>
        <w:t xml:space="preserve"> لم يتضمن ذلك النظام برمجة تمتع العمال </w:t>
      </w:r>
      <w:r w:rsidR="009B51A2" w:rsidRPr="00B4572B">
        <w:rPr>
          <w:rFonts w:hint="cs"/>
          <w:spacing w:val="-4"/>
          <w:rtl/>
          <w:lang w:bidi="ar-IQ"/>
        </w:rPr>
        <w:t>بإجازتهم</w:t>
      </w:r>
      <w:r w:rsidR="009B51A2" w:rsidRPr="00B4572B">
        <w:rPr>
          <w:spacing w:val="-4"/>
          <w:rtl/>
          <w:lang w:bidi="ar-IQ"/>
        </w:rPr>
        <w:t xml:space="preserve"> فيكون للعامل الحق في التمتع </w:t>
      </w:r>
      <w:r w:rsidR="009B51A2" w:rsidRPr="00B4572B">
        <w:rPr>
          <w:rFonts w:hint="cs"/>
          <w:spacing w:val="-4"/>
          <w:rtl/>
          <w:lang w:bidi="ar-IQ"/>
        </w:rPr>
        <w:t>بإجازته</w:t>
      </w:r>
      <w:r w:rsidR="009B51A2" w:rsidRPr="00B4572B">
        <w:rPr>
          <w:spacing w:val="-4"/>
          <w:rtl/>
          <w:lang w:bidi="ar-IQ"/>
        </w:rPr>
        <w:t xml:space="preserve"> السنوية بالاتفاق مع صاحب العمل</w:t>
      </w:r>
      <w:r w:rsidR="001F06A1" w:rsidRPr="00B4572B">
        <w:rPr>
          <w:rFonts w:hint="cs"/>
          <w:spacing w:val="-4"/>
          <w:rtl/>
          <w:lang w:bidi="ar-IQ"/>
        </w:rPr>
        <w:t>؛</w:t>
      </w:r>
      <w:r w:rsidR="009B51A2" w:rsidRPr="00B4572B">
        <w:rPr>
          <w:spacing w:val="-4"/>
          <w:rtl/>
          <w:lang w:bidi="ar-IQ"/>
        </w:rPr>
        <w:t xml:space="preserve"> </w:t>
      </w:r>
    </w:p>
    <w:p w:rsidR="009B51A2" w:rsidRPr="001F06A1" w:rsidRDefault="00B4572B" w:rsidP="00B4572B">
      <w:pPr>
        <w:pStyle w:val="SingleTxtGA"/>
        <w:spacing w:after="100" w:line="376" w:lineRule="exact"/>
        <w:ind w:left="2608"/>
        <w:rPr>
          <w:rtl/>
          <w:lang w:bidi="ar-IQ"/>
        </w:rPr>
      </w:pPr>
      <w:r>
        <w:rPr>
          <w:rFonts w:hint="cs"/>
          <w:rtl/>
          <w:lang w:bidi="ar-IQ"/>
        </w:rPr>
        <w:tab/>
      </w:r>
      <w:r w:rsidR="009B51A2" w:rsidRPr="001F06A1">
        <w:rPr>
          <w:rtl/>
          <w:lang w:bidi="ar-IQ"/>
        </w:rPr>
        <w:t>ثانيا</w:t>
      </w:r>
      <w:r w:rsidR="001F06A1">
        <w:rPr>
          <w:rFonts w:hint="cs"/>
          <w:rtl/>
          <w:lang w:bidi="ar-IQ"/>
        </w:rPr>
        <w:t>ً</w:t>
      </w:r>
      <w:r w:rsidR="009B51A2" w:rsidRPr="001F06A1">
        <w:rPr>
          <w:rtl/>
          <w:lang w:bidi="ar-IQ"/>
        </w:rPr>
        <w:t xml:space="preserve">: </w:t>
      </w:r>
      <w:r w:rsidR="009B51A2" w:rsidRPr="001F06A1">
        <w:rPr>
          <w:rFonts w:hint="cs"/>
          <w:rtl/>
          <w:lang w:bidi="ar-IQ"/>
        </w:rPr>
        <w:t>إذا</w:t>
      </w:r>
      <w:r w:rsidR="009B51A2" w:rsidRPr="001F06A1">
        <w:rPr>
          <w:rtl/>
          <w:lang w:bidi="ar-IQ"/>
        </w:rPr>
        <w:t xml:space="preserve"> ثبت حرمان العامل من التمتع </w:t>
      </w:r>
      <w:r w:rsidR="009B51A2" w:rsidRPr="001F06A1">
        <w:rPr>
          <w:rFonts w:hint="cs"/>
          <w:rtl/>
          <w:lang w:bidi="ar-IQ"/>
        </w:rPr>
        <w:t>بإجازته</w:t>
      </w:r>
      <w:r w:rsidR="009B51A2" w:rsidRPr="001F06A1">
        <w:rPr>
          <w:rtl/>
          <w:lang w:bidi="ar-IQ"/>
        </w:rPr>
        <w:t xml:space="preserve"> السنوية ضمن سنة العمل بسبب عدم منحه </w:t>
      </w:r>
      <w:r w:rsidR="009B51A2" w:rsidRPr="001F06A1">
        <w:rPr>
          <w:rFonts w:hint="cs"/>
          <w:rtl/>
          <w:lang w:bidi="ar-IQ"/>
        </w:rPr>
        <w:t>الإجازة</w:t>
      </w:r>
      <w:r w:rsidR="009B51A2" w:rsidRPr="001F06A1">
        <w:rPr>
          <w:rtl/>
          <w:lang w:bidi="ar-IQ"/>
        </w:rPr>
        <w:t xml:space="preserve"> من قبل صاحب العمل فيدفع </w:t>
      </w:r>
      <w:r w:rsidR="009B51A2" w:rsidRPr="001F06A1">
        <w:rPr>
          <w:rFonts w:hint="cs"/>
          <w:rtl/>
          <w:lang w:bidi="ar-IQ"/>
        </w:rPr>
        <w:t>أجرة</w:t>
      </w:r>
      <w:r w:rsidR="009B51A2" w:rsidRPr="001F06A1">
        <w:rPr>
          <w:rtl/>
          <w:lang w:bidi="ar-IQ"/>
        </w:rPr>
        <w:t xml:space="preserve"> عن مدة </w:t>
      </w:r>
      <w:r w:rsidR="009B51A2" w:rsidRPr="001F06A1">
        <w:rPr>
          <w:rFonts w:hint="cs"/>
          <w:rtl/>
          <w:lang w:bidi="ar-IQ"/>
        </w:rPr>
        <w:t>الإجازة</w:t>
      </w:r>
      <w:r w:rsidR="009B51A2" w:rsidRPr="001F06A1">
        <w:rPr>
          <w:rtl/>
          <w:lang w:bidi="ar-IQ"/>
        </w:rPr>
        <w:t xml:space="preserve"> يضاف </w:t>
      </w:r>
      <w:r w:rsidR="009B51A2" w:rsidRPr="001F06A1">
        <w:rPr>
          <w:rFonts w:hint="cs"/>
          <w:rtl/>
          <w:lang w:bidi="ar-IQ"/>
        </w:rPr>
        <w:t>إليه</w:t>
      </w:r>
      <w:r w:rsidR="009B51A2" w:rsidRPr="001F06A1">
        <w:rPr>
          <w:rtl/>
          <w:lang w:bidi="ar-IQ"/>
        </w:rPr>
        <w:t xml:space="preserve"> تعويض يعادل هذا </w:t>
      </w:r>
      <w:r w:rsidR="009B51A2" w:rsidRPr="001F06A1">
        <w:rPr>
          <w:rFonts w:hint="cs"/>
          <w:rtl/>
          <w:lang w:bidi="ar-IQ"/>
        </w:rPr>
        <w:t>الأجر</w:t>
      </w:r>
      <w:r w:rsidR="009B51A2" w:rsidRPr="001F06A1">
        <w:rPr>
          <w:rtl/>
          <w:lang w:bidi="ar-IQ"/>
        </w:rPr>
        <w:t>/المادة 73.</w:t>
      </w:r>
    </w:p>
    <w:p w:rsidR="009B51A2" w:rsidRPr="001E1DDE" w:rsidRDefault="00B4572B" w:rsidP="00B4572B">
      <w:pPr>
        <w:pStyle w:val="SingleTxtGA"/>
        <w:spacing w:after="100" w:line="376" w:lineRule="exact"/>
        <w:ind w:left="2608"/>
        <w:rPr>
          <w:rtl/>
          <w:lang w:bidi="ar-IQ"/>
        </w:rPr>
      </w:pPr>
      <w:r>
        <w:rPr>
          <w:rtl/>
          <w:lang w:bidi="ar-IQ"/>
        </w:rPr>
        <w:tab/>
      </w:r>
      <w:r w:rsidR="009B51A2" w:rsidRPr="001E1DDE">
        <w:rPr>
          <w:rFonts w:hint="cs"/>
          <w:rtl/>
          <w:lang w:bidi="ar-IQ"/>
        </w:rPr>
        <w:t>(</w:t>
      </w:r>
      <w:r w:rsidR="009B51A2" w:rsidRPr="001E1DDE">
        <w:rPr>
          <w:rtl/>
          <w:lang w:bidi="ar-IQ"/>
        </w:rPr>
        <w:t>ملاحظة: الغي نص المادة 73 السابق وحل محله هذا النص بموجب القانون رقم 17 لسنة 2000</w:t>
      </w:r>
      <w:r w:rsidR="009B51A2" w:rsidRPr="001E1DDE">
        <w:rPr>
          <w:rFonts w:hint="cs"/>
          <w:rtl/>
          <w:lang w:bidi="ar-IQ"/>
        </w:rPr>
        <w:t>)</w:t>
      </w:r>
      <w:r w:rsidR="00D12370">
        <w:rPr>
          <w:rFonts w:hint="cs"/>
          <w:rtl/>
          <w:lang w:bidi="ar-IQ"/>
        </w:rPr>
        <w:t>.</w:t>
      </w:r>
      <w:r w:rsidR="009B51A2" w:rsidRPr="001E1DDE">
        <w:rPr>
          <w:rtl/>
          <w:lang w:bidi="ar-IQ"/>
        </w:rPr>
        <w:t xml:space="preserve"> </w:t>
      </w:r>
    </w:p>
    <w:p w:rsidR="009B51A2" w:rsidRPr="001F06A1" w:rsidRDefault="001F06A1" w:rsidP="00B4572B">
      <w:pPr>
        <w:pStyle w:val="SingleTxtGA"/>
        <w:keepNext/>
        <w:keepLines/>
        <w:spacing w:after="100" w:line="376" w:lineRule="exact"/>
        <w:rPr>
          <w:i/>
          <w:iCs/>
          <w:rtl/>
          <w:lang w:bidi="ar-IQ"/>
        </w:rPr>
      </w:pPr>
      <w:r>
        <w:rPr>
          <w:rFonts w:hint="cs"/>
          <w:rtl/>
          <w:lang w:bidi="ar-IQ"/>
        </w:rPr>
        <w:tab/>
      </w:r>
      <w:r w:rsidR="009B51A2" w:rsidRPr="001F06A1">
        <w:rPr>
          <w:i/>
          <w:iCs/>
          <w:rtl/>
          <w:lang w:bidi="ar-IQ"/>
        </w:rPr>
        <w:t xml:space="preserve">قانون تعديل قانون العمل رقم 71 لسنة 1987 </w:t>
      </w:r>
    </w:p>
    <w:p w:rsidR="009B51A2" w:rsidRPr="001E1DDE" w:rsidRDefault="00B4572B" w:rsidP="00B4572B">
      <w:pPr>
        <w:pStyle w:val="SingleTxtGA"/>
        <w:spacing w:after="100" w:line="376" w:lineRule="exact"/>
        <w:ind w:left="1928"/>
        <w:rPr>
          <w:rFonts w:hint="cs"/>
          <w:rtl/>
          <w:lang w:bidi="ar-IQ"/>
        </w:rPr>
      </w:pPr>
      <w:r>
        <w:rPr>
          <w:rFonts w:hint="cs"/>
          <w:rtl/>
          <w:lang w:bidi="ar-IQ"/>
        </w:rPr>
        <w:tab/>
      </w:r>
      <w:r w:rsidR="009B51A2" w:rsidRPr="001E1DDE">
        <w:rPr>
          <w:rtl/>
          <w:lang w:bidi="ar-IQ"/>
        </w:rPr>
        <w:t xml:space="preserve">تعتبر مدة </w:t>
      </w:r>
      <w:r w:rsidR="009B51A2" w:rsidRPr="001E1DDE">
        <w:rPr>
          <w:rFonts w:hint="cs"/>
          <w:rtl/>
          <w:lang w:bidi="ar-IQ"/>
        </w:rPr>
        <w:t>الإجازة</w:t>
      </w:r>
      <w:r w:rsidR="009B51A2" w:rsidRPr="001E1DDE">
        <w:rPr>
          <w:rtl/>
          <w:lang w:bidi="ar-IQ"/>
        </w:rPr>
        <w:t xml:space="preserve"> السنوية المأجورة خدمة عمالية مجزية لجميع </w:t>
      </w:r>
      <w:r w:rsidR="009B51A2" w:rsidRPr="001E1DDE">
        <w:rPr>
          <w:rFonts w:hint="cs"/>
          <w:rtl/>
          <w:lang w:bidi="ar-IQ"/>
        </w:rPr>
        <w:t>الأغراض</w:t>
      </w:r>
      <w:r w:rsidR="009B51A2" w:rsidRPr="001E1DDE">
        <w:rPr>
          <w:rtl/>
          <w:lang w:bidi="ar-IQ"/>
        </w:rPr>
        <w:t xml:space="preserve"> المنصوص عليها في هذا القانون والقوانين </w:t>
      </w:r>
      <w:r w:rsidR="009B51A2" w:rsidRPr="001E1DDE">
        <w:rPr>
          <w:rFonts w:hint="cs"/>
          <w:rtl/>
          <w:lang w:bidi="ar-IQ"/>
        </w:rPr>
        <w:t>الأخرى</w:t>
      </w:r>
      <w:r w:rsidR="001F06A1">
        <w:rPr>
          <w:rtl/>
          <w:lang w:bidi="ar-IQ"/>
        </w:rPr>
        <w:t xml:space="preserve"> المادة</w:t>
      </w:r>
      <w:r w:rsidR="00D12370">
        <w:rPr>
          <w:rtl/>
          <w:lang w:bidi="ar-IQ"/>
        </w:rPr>
        <w:t>/</w:t>
      </w:r>
      <w:r w:rsidR="001F06A1">
        <w:rPr>
          <w:rtl/>
          <w:lang w:bidi="ar-IQ"/>
        </w:rPr>
        <w:t>74</w:t>
      </w:r>
      <w:r w:rsidR="001F06A1">
        <w:rPr>
          <w:rFonts w:hint="cs"/>
          <w:rtl/>
          <w:lang w:bidi="ar-IQ"/>
        </w:rPr>
        <w:t>؛</w:t>
      </w:r>
    </w:p>
    <w:p w:rsidR="009B51A2" w:rsidRPr="001E1DDE" w:rsidRDefault="00B4572B" w:rsidP="00B4572B">
      <w:pPr>
        <w:pStyle w:val="SingleTxtGA"/>
        <w:spacing w:after="100" w:line="376" w:lineRule="exact"/>
        <w:ind w:left="1928"/>
        <w:rPr>
          <w:lang w:bidi="ar-IQ"/>
        </w:rPr>
      </w:pPr>
      <w:r>
        <w:rPr>
          <w:rFonts w:hint="cs"/>
          <w:rtl/>
          <w:lang w:bidi="ar-IQ"/>
        </w:rPr>
        <w:tab/>
      </w:r>
      <w:r w:rsidR="009B51A2" w:rsidRPr="001E1DDE">
        <w:rPr>
          <w:rtl/>
          <w:lang w:bidi="ar-IQ"/>
        </w:rPr>
        <w:t xml:space="preserve">يتمتع العامل باستراحة في جميع </w:t>
      </w:r>
      <w:r w:rsidR="009B51A2" w:rsidRPr="001E1DDE">
        <w:rPr>
          <w:rFonts w:hint="cs"/>
          <w:rtl/>
          <w:lang w:bidi="ar-IQ"/>
        </w:rPr>
        <w:t>أيام</w:t>
      </w:r>
      <w:r w:rsidR="009B51A2" w:rsidRPr="001E1DDE">
        <w:rPr>
          <w:rtl/>
          <w:lang w:bidi="ar-IQ"/>
        </w:rPr>
        <w:t xml:space="preserve"> </w:t>
      </w:r>
      <w:r w:rsidR="009B51A2" w:rsidRPr="001E1DDE">
        <w:rPr>
          <w:rFonts w:hint="cs"/>
          <w:rtl/>
          <w:lang w:bidi="ar-IQ"/>
        </w:rPr>
        <w:t>الأعياد</w:t>
      </w:r>
      <w:r w:rsidR="009B51A2" w:rsidRPr="001E1DDE">
        <w:rPr>
          <w:rtl/>
          <w:lang w:bidi="ar-IQ"/>
        </w:rPr>
        <w:t xml:space="preserve"> والعطلات الرسمية المقررة بموجب القانون ويتقاضى عنها </w:t>
      </w:r>
      <w:r w:rsidR="009B51A2" w:rsidRPr="001E1DDE">
        <w:rPr>
          <w:rFonts w:hint="cs"/>
          <w:rtl/>
          <w:lang w:bidi="ar-IQ"/>
        </w:rPr>
        <w:t>أجرا</w:t>
      </w:r>
      <w:r>
        <w:rPr>
          <w:rFonts w:hint="cs"/>
          <w:rtl/>
          <w:lang w:bidi="ar-IQ"/>
        </w:rPr>
        <w:t>ً</w:t>
      </w:r>
      <w:r w:rsidR="009B51A2" w:rsidRPr="001E1DDE">
        <w:rPr>
          <w:rtl/>
          <w:lang w:bidi="ar-IQ"/>
        </w:rPr>
        <w:t xml:space="preserve"> كاملا</w:t>
      </w:r>
      <w:r>
        <w:rPr>
          <w:rFonts w:hint="cs"/>
          <w:rtl/>
          <w:lang w:bidi="ar-IQ"/>
        </w:rPr>
        <w:t>ً</w:t>
      </w:r>
      <w:r w:rsidR="009B51A2" w:rsidRPr="001E1DDE">
        <w:rPr>
          <w:rtl/>
          <w:lang w:bidi="ar-IQ"/>
        </w:rPr>
        <w:t xml:space="preserve"> المادة</w:t>
      </w:r>
      <w:r w:rsidR="00F6767D">
        <w:rPr>
          <w:rtl/>
          <w:lang w:bidi="ar-IQ"/>
        </w:rPr>
        <w:t>/</w:t>
      </w:r>
      <w:r w:rsidR="009B51A2" w:rsidRPr="001E1DDE">
        <w:rPr>
          <w:rtl/>
          <w:lang w:bidi="ar-IQ"/>
        </w:rPr>
        <w:t>75</w:t>
      </w:r>
      <w:r w:rsidR="001F06A1">
        <w:rPr>
          <w:rFonts w:hint="cs"/>
          <w:rtl/>
          <w:lang w:bidi="ar-IQ"/>
        </w:rPr>
        <w:t>؛</w:t>
      </w:r>
      <w:r w:rsidR="009B51A2" w:rsidRPr="001E1DDE">
        <w:rPr>
          <w:rtl/>
          <w:lang w:bidi="ar-IQ"/>
        </w:rPr>
        <w:t xml:space="preserve"> </w:t>
      </w:r>
    </w:p>
    <w:p w:rsidR="009B51A2" w:rsidRPr="001E1DDE" w:rsidRDefault="00B4572B" w:rsidP="00EA56B6">
      <w:pPr>
        <w:pStyle w:val="SingleTxtGA"/>
        <w:ind w:left="1928"/>
        <w:rPr>
          <w:rFonts w:hint="cs"/>
          <w:rtl/>
          <w:lang w:bidi="ar-IQ"/>
        </w:rPr>
      </w:pPr>
      <w:r>
        <w:rPr>
          <w:rFonts w:hint="cs"/>
          <w:rtl/>
          <w:lang w:bidi="ar-IQ"/>
        </w:rPr>
        <w:tab/>
      </w:r>
      <w:r w:rsidR="009B51A2" w:rsidRPr="001E1DDE">
        <w:rPr>
          <w:rtl/>
          <w:lang w:bidi="ar-IQ"/>
        </w:rPr>
        <w:t xml:space="preserve">يجوز تشغيل العامل خلال </w:t>
      </w:r>
      <w:r w:rsidR="009B51A2" w:rsidRPr="001E1DDE">
        <w:rPr>
          <w:rFonts w:hint="cs"/>
          <w:rtl/>
          <w:lang w:bidi="ar-IQ"/>
        </w:rPr>
        <w:t>أيام</w:t>
      </w:r>
      <w:r w:rsidR="009B51A2" w:rsidRPr="001E1DDE">
        <w:rPr>
          <w:rtl/>
          <w:lang w:bidi="ar-IQ"/>
        </w:rPr>
        <w:t xml:space="preserve"> </w:t>
      </w:r>
      <w:r w:rsidR="009B51A2" w:rsidRPr="001E1DDE">
        <w:rPr>
          <w:rFonts w:hint="cs"/>
          <w:rtl/>
          <w:lang w:bidi="ar-IQ"/>
        </w:rPr>
        <w:t>الأعياد</w:t>
      </w:r>
      <w:r w:rsidR="009B51A2" w:rsidRPr="001E1DDE">
        <w:rPr>
          <w:rtl/>
          <w:lang w:bidi="ar-IQ"/>
        </w:rPr>
        <w:t xml:space="preserve"> </w:t>
      </w:r>
      <w:r w:rsidR="009B51A2" w:rsidRPr="001E1DDE">
        <w:rPr>
          <w:rFonts w:hint="cs"/>
          <w:rtl/>
          <w:lang w:bidi="ar-IQ"/>
        </w:rPr>
        <w:t>أو</w:t>
      </w:r>
      <w:r w:rsidR="009B51A2" w:rsidRPr="001E1DDE">
        <w:rPr>
          <w:rtl/>
          <w:lang w:bidi="ar-IQ"/>
        </w:rPr>
        <w:t xml:space="preserve"> العطلات الرسمية عدا الراحة </w:t>
      </w:r>
      <w:r w:rsidR="009B51A2" w:rsidRPr="001E1DDE">
        <w:rPr>
          <w:rFonts w:hint="cs"/>
          <w:rtl/>
          <w:lang w:bidi="ar-IQ"/>
        </w:rPr>
        <w:t>الأسبوعية</w:t>
      </w:r>
      <w:r w:rsidR="009B51A2" w:rsidRPr="001E1DDE">
        <w:rPr>
          <w:rtl/>
          <w:lang w:bidi="ar-IQ"/>
        </w:rPr>
        <w:t xml:space="preserve"> </w:t>
      </w:r>
      <w:r w:rsidR="009B51A2" w:rsidRPr="001E1DDE">
        <w:rPr>
          <w:rFonts w:hint="cs"/>
          <w:rtl/>
          <w:lang w:bidi="ar-IQ"/>
        </w:rPr>
        <w:t>لأحد</w:t>
      </w:r>
      <w:r w:rsidR="009B51A2" w:rsidRPr="001E1DDE">
        <w:rPr>
          <w:rtl/>
          <w:lang w:bidi="ar-IQ"/>
        </w:rPr>
        <w:t xml:space="preserve"> </w:t>
      </w:r>
      <w:r w:rsidR="009B51A2" w:rsidRPr="001E1DDE">
        <w:rPr>
          <w:rFonts w:hint="cs"/>
          <w:rtl/>
          <w:lang w:bidi="ar-IQ"/>
        </w:rPr>
        <w:t>الأسباب</w:t>
      </w:r>
      <w:r w:rsidR="009B51A2" w:rsidRPr="001E1DDE">
        <w:rPr>
          <w:rtl/>
          <w:lang w:bidi="ar-IQ"/>
        </w:rPr>
        <w:t xml:space="preserve"> المبينة في مجال ساعات العمل </w:t>
      </w:r>
      <w:r w:rsidR="009B51A2" w:rsidRPr="001E1DDE">
        <w:rPr>
          <w:rFonts w:hint="cs"/>
          <w:rtl/>
          <w:lang w:bidi="ar-IQ"/>
        </w:rPr>
        <w:t>الإضافية</w:t>
      </w:r>
      <w:r w:rsidR="009B51A2" w:rsidRPr="001E1DDE">
        <w:rPr>
          <w:rtl/>
          <w:lang w:bidi="ar-IQ"/>
        </w:rPr>
        <w:t xml:space="preserve"> المبينة في المادة (63) من القانون المادة</w:t>
      </w:r>
      <w:r w:rsidR="00D12370">
        <w:rPr>
          <w:rtl/>
          <w:lang w:bidi="ar-IQ"/>
        </w:rPr>
        <w:t>/</w:t>
      </w:r>
      <w:r w:rsidR="009B51A2" w:rsidRPr="001E1DDE">
        <w:rPr>
          <w:rtl/>
          <w:lang w:bidi="ar-IQ"/>
        </w:rPr>
        <w:t>76</w:t>
      </w:r>
      <w:r w:rsidR="009B51A2" w:rsidRPr="001E1DDE">
        <w:rPr>
          <w:rFonts w:hint="cs"/>
          <w:rtl/>
          <w:lang w:bidi="ar-IQ"/>
        </w:rPr>
        <w:t>.</w:t>
      </w:r>
    </w:p>
    <w:p w:rsidR="009B51A2" w:rsidRPr="001F06A1" w:rsidRDefault="001F06A1" w:rsidP="001F06A1">
      <w:pPr>
        <w:pStyle w:val="SingleTxtGA"/>
        <w:rPr>
          <w:i/>
          <w:iCs/>
          <w:rtl/>
          <w:lang w:bidi="ar-IQ"/>
        </w:rPr>
      </w:pPr>
      <w:r>
        <w:rPr>
          <w:rFonts w:hint="cs"/>
          <w:rtl/>
          <w:lang w:bidi="ar-IQ"/>
        </w:rPr>
        <w:tab/>
      </w:r>
      <w:r w:rsidR="009B51A2" w:rsidRPr="001F06A1">
        <w:rPr>
          <w:i/>
          <w:iCs/>
          <w:rtl/>
          <w:lang w:bidi="ar-IQ"/>
        </w:rPr>
        <w:t xml:space="preserve">الإجازات المرضية </w:t>
      </w:r>
    </w:p>
    <w:p w:rsidR="009B51A2" w:rsidRPr="001E1DDE" w:rsidRDefault="001F06A1" w:rsidP="001F06A1">
      <w:pPr>
        <w:pStyle w:val="SingleTxtGA"/>
        <w:rPr>
          <w:rFonts w:hint="cs"/>
          <w:lang w:bidi="ar-IQ"/>
        </w:rPr>
      </w:pPr>
      <w:r>
        <w:rPr>
          <w:rFonts w:hint="cs"/>
          <w:rtl/>
          <w:lang w:bidi="ar-IQ"/>
        </w:rPr>
        <w:t>62-</w:t>
      </w:r>
      <w:r>
        <w:rPr>
          <w:rFonts w:hint="cs"/>
          <w:rtl/>
          <w:lang w:bidi="ar-IQ"/>
        </w:rPr>
        <w:tab/>
      </w:r>
      <w:r w:rsidR="009B51A2" w:rsidRPr="001E1DDE">
        <w:rPr>
          <w:rtl/>
          <w:lang w:bidi="ar-IQ"/>
        </w:rPr>
        <w:t>عالج قانون العمل النافذ ر</w:t>
      </w:r>
      <w:r w:rsidR="00D12370">
        <w:rPr>
          <w:rtl/>
          <w:lang w:bidi="ar-IQ"/>
        </w:rPr>
        <w:t>قم71 لسنة 1987 الموضوع كما يلي:</w:t>
      </w:r>
    </w:p>
    <w:p w:rsidR="009B51A2" w:rsidRPr="001F06A1" w:rsidRDefault="001F06A1" w:rsidP="00B4572B">
      <w:pPr>
        <w:pStyle w:val="SingleTxtGA"/>
        <w:ind w:left="1928" w:firstLine="680"/>
        <w:rPr>
          <w:rtl/>
          <w:lang w:bidi="ar-IQ"/>
        </w:rPr>
      </w:pPr>
      <w:r>
        <w:rPr>
          <w:rFonts w:hint="cs"/>
          <w:rtl/>
          <w:lang w:bidi="ar-IQ"/>
        </w:rPr>
        <w:t>1-</w:t>
      </w:r>
      <w:r>
        <w:rPr>
          <w:rFonts w:hint="cs"/>
          <w:rtl/>
          <w:lang w:bidi="ar-IQ"/>
        </w:rPr>
        <w:tab/>
      </w:r>
      <w:r w:rsidR="009B51A2" w:rsidRPr="001F06A1">
        <w:rPr>
          <w:rtl/>
          <w:lang w:bidi="ar-IQ"/>
        </w:rPr>
        <w:t xml:space="preserve">يستحق العامل </w:t>
      </w:r>
      <w:r w:rsidR="009B51A2" w:rsidRPr="001F06A1">
        <w:rPr>
          <w:rFonts w:hint="cs"/>
          <w:rtl/>
          <w:lang w:bidi="ar-IQ"/>
        </w:rPr>
        <w:t>إجازة</w:t>
      </w:r>
      <w:r w:rsidR="009B51A2" w:rsidRPr="001F06A1">
        <w:rPr>
          <w:rtl/>
          <w:lang w:bidi="ar-IQ"/>
        </w:rPr>
        <w:t xml:space="preserve"> مرضية ب</w:t>
      </w:r>
      <w:r w:rsidR="00B4572B">
        <w:rPr>
          <w:rtl/>
          <w:lang w:bidi="ar-IQ"/>
        </w:rPr>
        <w:t>أجر</w:t>
      </w:r>
      <w:r w:rsidR="009B51A2" w:rsidRPr="001F06A1">
        <w:rPr>
          <w:rtl/>
          <w:lang w:bidi="ar-IQ"/>
        </w:rPr>
        <w:t xml:space="preserve"> يدفع من قبل صاحب العمل لمدة ثلاثين يوما عن سنة العمل</w:t>
      </w:r>
      <w:r w:rsidR="00606BFF">
        <w:rPr>
          <w:rFonts w:hint="cs"/>
          <w:rtl/>
          <w:lang w:bidi="ar-IQ"/>
        </w:rPr>
        <w:t>؛</w:t>
      </w:r>
      <w:r w:rsidR="009B51A2" w:rsidRPr="001F06A1">
        <w:rPr>
          <w:rtl/>
          <w:lang w:bidi="ar-IQ"/>
        </w:rPr>
        <w:t xml:space="preserve"> </w:t>
      </w:r>
    </w:p>
    <w:p w:rsidR="009B51A2" w:rsidRPr="00B4572B" w:rsidRDefault="001F06A1" w:rsidP="00B4572B">
      <w:pPr>
        <w:pStyle w:val="SingleTxtGA"/>
        <w:ind w:left="1928" w:firstLine="680"/>
        <w:rPr>
          <w:spacing w:val="-4"/>
          <w:lang w:bidi="ar-IQ"/>
        </w:rPr>
      </w:pPr>
      <w:r w:rsidRPr="00B4572B">
        <w:rPr>
          <w:rFonts w:hint="cs"/>
          <w:spacing w:val="-4"/>
          <w:rtl/>
          <w:lang w:bidi="ar-IQ"/>
        </w:rPr>
        <w:t>2-</w:t>
      </w:r>
      <w:r w:rsidR="009B51A2" w:rsidRPr="00B4572B">
        <w:rPr>
          <w:rFonts w:hint="cs"/>
          <w:spacing w:val="-4"/>
          <w:rtl/>
          <w:lang w:bidi="ar-IQ"/>
        </w:rPr>
        <w:tab/>
      </w:r>
      <w:r w:rsidR="009B51A2" w:rsidRPr="00B4572B">
        <w:rPr>
          <w:spacing w:val="-4"/>
          <w:rtl/>
          <w:lang w:bidi="ar-IQ"/>
        </w:rPr>
        <w:t xml:space="preserve">يجوز تراكم </w:t>
      </w:r>
      <w:r w:rsidR="009B51A2" w:rsidRPr="00B4572B">
        <w:rPr>
          <w:rFonts w:hint="cs"/>
          <w:spacing w:val="-4"/>
          <w:rtl/>
          <w:lang w:bidi="ar-IQ"/>
        </w:rPr>
        <w:t>الإجازات</w:t>
      </w:r>
      <w:r w:rsidR="009B51A2" w:rsidRPr="00B4572B">
        <w:rPr>
          <w:spacing w:val="-4"/>
          <w:rtl/>
          <w:lang w:bidi="ar-IQ"/>
        </w:rPr>
        <w:t xml:space="preserve"> المرضية التي يستحقها العامل لحد 180 يوما</w:t>
      </w:r>
      <w:r w:rsidR="00606BFF" w:rsidRPr="00B4572B">
        <w:rPr>
          <w:rFonts w:hint="cs"/>
          <w:spacing w:val="-4"/>
          <w:rtl/>
          <w:lang w:bidi="ar-IQ"/>
        </w:rPr>
        <w:t>ً؛</w:t>
      </w:r>
      <w:r w:rsidR="009B51A2" w:rsidRPr="00B4572B">
        <w:rPr>
          <w:spacing w:val="-4"/>
          <w:rtl/>
          <w:lang w:bidi="ar-IQ"/>
        </w:rPr>
        <w:t xml:space="preserve"> </w:t>
      </w:r>
    </w:p>
    <w:p w:rsidR="009B51A2" w:rsidRPr="00B4572B" w:rsidRDefault="001F06A1" w:rsidP="00B4572B">
      <w:pPr>
        <w:pStyle w:val="SingleTxtGA"/>
        <w:ind w:left="1928" w:firstLine="680"/>
        <w:rPr>
          <w:spacing w:val="-2"/>
          <w:lang w:bidi="ar-IQ"/>
        </w:rPr>
      </w:pPr>
      <w:r w:rsidRPr="00B4572B">
        <w:rPr>
          <w:rFonts w:hint="cs"/>
          <w:spacing w:val="-2"/>
          <w:rtl/>
          <w:lang w:bidi="ar-IQ"/>
        </w:rPr>
        <w:t>3-</w:t>
      </w:r>
      <w:r w:rsidR="009B51A2" w:rsidRPr="00B4572B">
        <w:rPr>
          <w:rFonts w:hint="cs"/>
          <w:spacing w:val="-2"/>
          <w:rtl/>
          <w:lang w:bidi="ar-IQ"/>
        </w:rPr>
        <w:tab/>
      </w:r>
      <w:r w:rsidR="009B51A2" w:rsidRPr="00B4572B">
        <w:rPr>
          <w:spacing w:val="-2"/>
          <w:rtl/>
          <w:lang w:bidi="ar-IQ"/>
        </w:rPr>
        <w:t xml:space="preserve">إذا استمر مرض العامل المضمون الذي </w:t>
      </w:r>
      <w:r w:rsidR="00EA56B6">
        <w:rPr>
          <w:rFonts w:hint="cs"/>
          <w:spacing w:val="-2"/>
          <w:rtl/>
          <w:lang w:bidi="ar-IQ"/>
        </w:rPr>
        <w:t>استنفد</w:t>
      </w:r>
      <w:r w:rsidR="009B51A2" w:rsidRPr="00B4572B">
        <w:rPr>
          <w:spacing w:val="-2"/>
          <w:rtl/>
          <w:lang w:bidi="ar-IQ"/>
        </w:rPr>
        <w:t xml:space="preserve"> استحقاقه من </w:t>
      </w:r>
      <w:r w:rsidR="009B51A2" w:rsidRPr="00B4572B">
        <w:rPr>
          <w:rFonts w:hint="cs"/>
          <w:spacing w:val="-2"/>
          <w:rtl/>
          <w:lang w:bidi="ar-IQ"/>
        </w:rPr>
        <w:t>الإجازات</w:t>
      </w:r>
      <w:r w:rsidR="009B51A2" w:rsidRPr="00B4572B">
        <w:rPr>
          <w:spacing w:val="-2"/>
          <w:rtl/>
          <w:lang w:bidi="ar-IQ"/>
        </w:rPr>
        <w:t xml:space="preserve"> المرضية ب</w:t>
      </w:r>
      <w:r w:rsidR="00B4572B" w:rsidRPr="00B4572B">
        <w:rPr>
          <w:spacing w:val="-2"/>
          <w:rtl/>
          <w:lang w:bidi="ar-IQ"/>
        </w:rPr>
        <w:t>أجر</w:t>
      </w:r>
      <w:r w:rsidR="009B51A2" w:rsidRPr="00B4572B">
        <w:rPr>
          <w:spacing w:val="-2"/>
          <w:rtl/>
          <w:lang w:bidi="ar-IQ"/>
        </w:rPr>
        <w:t xml:space="preserve"> تطبق عليه </w:t>
      </w:r>
      <w:r w:rsidR="009B51A2" w:rsidRPr="00B4572B">
        <w:rPr>
          <w:rFonts w:hint="cs"/>
          <w:spacing w:val="-2"/>
          <w:rtl/>
          <w:lang w:bidi="ar-IQ"/>
        </w:rPr>
        <w:t>أحكام</w:t>
      </w:r>
      <w:r w:rsidR="009B51A2" w:rsidRPr="00B4572B">
        <w:rPr>
          <w:spacing w:val="-2"/>
          <w:rtl/>
          <w:lang w:bidi="ar-IQ"/>
        </w:rPr>
        <w:t xml:space="preserve"> قانون التقاعد والضمان الاجتماعي للعمال</w:t>
      </w:r>
      <w:r w:rsidR="00606BFF" w:rsidRPr="00B4572B">
        <w:rPr>
          <w:rFonts w:hint="cs"/>
          <w:spacing w:val="-2"/>
          <w:rtl/>
          <w:lang w:bidi="ar-IQ"/>
        </w:rPr>
        <w:t>؛</w:t>
      </w:r>
      <w:r w:rsidR="009B51A2" w:rsidRPr="00B4572B">
        <w:rPr>
          <w:spacing w:val="-2"/>
          <w:rtl/>
          <w:lang w:bidi="ar-IQ"/>
        </w:rPr>
        <w:t xml:space="preserve"> </w:t>
      </w:r>
    </w:p>
    <w:p w:rsidR="009B51A2" w:rsidRPr="001F06A1" w:rsidRDefault="001F06A1" w:rsidP="00B4572B">
      <w:pPr>
        <w:pStyle w:val="SingleTxtGA"/>
        <w:ind w:left="1928" w:firstLine="680"/>
        <w:rPr>
          <w:lang w:bidi="ar-IQ"/>
        </w:rPr>
      </w:pPr>
      <w:r>
        <w:rPr>
          <w:rFonts w:hint="cs"/>
          <w:rtl/>
          <w:lang w:bidi="ar-IQ"/>
        </w:rPr>
        <w:t>4-</w:t>
      </w:r>
      <w:r w:rsidR="009B51A2" w:rsidRPr="001F06A1">
        <w:rPr>
          <w:rFonts w:hint="cs"/>
          <w:rtl/>
          <w:lang w:bidi="ar-IQ"/>
        </w:rPr>
        <w:tab/>
      </w:r>
      <w:r w:rsidR="009B51A2" w:rsidRPr="001F06A1">
        <w:rPr>
          <w:rtl/>
          <w:lang w:bidi="ar-IQ"/>
        </w:rPr>
        <w:t xml:space="preserve">يرجع صاحب العمل على دائرة التقاعد والضمان الاجتماعي عما دفعه إلى العامل المضمون عن </w:t>
      </w:r>
      <w:r w:rsidR="009B51A2" w:rsidRPr="001F06A1">
        <w:rPr>
          <w:rFonts w:hint="cs"/>
          <w:rtl/>
          <w:lang w:bidi="ar-IQ"/>
        </w:rPr>
        <w:t>أجور</w:t>
      </w:r>
      <w:r w:rsidR="009B51A2" w:rsidRPr="001F06A1">
        <w:rPr>
          <w:rtl/>
          <w:lang w:bidi="ar-IQ"/>
        </w:rPr>
        <w:t xml:space="preserve"> </w:t>
      </w:r>
      <w:r w:rsidR="009B51A2" w:rsidRPr="001F06A1">
        <w:rPr>
          <w:rFonts w:hint="cs"/>
          <w:rtl/>
          <w:lang w:bidi="ar-IQ"/>
        </w:rPr>
        <w:t>إجازته</w:t>
      </w:r>
      <w:r w:rsidR="009B51A2" w:rsidRPr="001F06A1">
        <w:rPr>
          <w:rtl/>
          <w:lang w:bidi="ar-IQ"/>
        </w:rPr>
        <w:t xml:space="preserve"> المرضية التي دفعها </w:t>
      </w:r>
      <w:r w:rsidR="009B51A2" w:rsidRPr="001F06A1">
        <w:rPr>
          <w:rFonts w:hint="cs"/>
          <w:rtl/>
          <w:lang w:bidi="ar-IQ"/>
        </w:rPr>
        <w:t>إليه</w:t>
      </w:r>
      <w:r w:rsidR="009B51A2" w:rsidRPr="001F06A1">
        <w:rPr>
          <w:rtl/>
          <w:lang w:bidi="ar-IQ"/>
        </w:rPr>
        <w:t xml:space="preserve"> بما لا</w:t>
      </w:r>
      <w:r w:rsidR="009B51A2" w:rsidRPr="001F06A1">
        <w:rPr>
          <w:rFonts w:hint="cs"/>
          <w:rtl/>
          <w:lang w:bidi="ar-IQ"/>
        </w:rPr>
        <w:t xml:space="preserve"> </w:t>
      </w:r>
      <w:r w:rsidR="009B51A2" w:rsidRPr="001F06A1">
        <w:rPr>
          <w:rtl/>
          <w:lang w:bidi="ar-IQ"/>
        </w:rPr>
        <w:t>يزيد على</w:t>
      </w:r>
      <w:r w:rsidR="00B4572B">
        <w:rPr>
          <w:rFonts w:hint="cs"/>
          <w:rtl/>
          <w:lang w:bidi="ar-IQ"/>
        </w:rPr>
        <w:t> </w:t>
      </w:r>
      <w:r w:rsidR="009B51A2" w:rsidRPr="001F06A1">
        <w:rPr>
          <w:rtl/>
          <w:lang w:bidi="ar-IQ"/>
        </w:rPr>
        <w:t>30</w:t>
      </w:r>
      <w:r w:rsidR="00D12370">
        <w:rPr>
          <w:rFonts w:hint="cs"/>
          <w:rtl/>
          <w:lang w:bidi="ar-IQ"/>
        </w:rPr>
        <w:t xml:space="preserve"> </w:t>
      </w:r>
      <w:r w:rsidR="009B51A2" w:rsidRPr="001F06A1">
        <w:rPr>
          <w:rtl/>
          <w:lang w:bidi="ar-IQ"/>
        </w:rPr>
        <w:t>يوما</w:t>
      </w:r>
      <w:r w:rsidR="00D12370">
        <w:rPr>
          <w:rFonts w:hint="cs"/>
          <w:rtl/>
          <w:lang w:bidi="ar-IQ"/>
        </w:rPr>
        <w:t>ً</w:t>
      </w:r>
      <w:r w:rsidR="009B51A2" w:rsidRPr="001F06A1">
        <w:rPr>
          <w:rtl/>
          <w:lang w:bidi="ar-IQ"/>
        </w:rPr>
        <w:t xml:space="preserve"> في السنة المادة 77</w:t>
      </w:r>
      <w:r w:rsidR="00606BFF">
        <w:rPr>
          <w:rFonts w:hint="cs"/>
          <w:rtl/>
          <w:lang w:bidi="ar-IQ"/>
        </w:rPr>
        <w:t>؛</w:t>
      </w:r>
      <w:r w:rsidR="009B51A2" w:rsidRPr="001F06A1">
        <w:rPr>
          <w:rtl/>
          <w:lang w:bidi="ar-IQ"/>
        </w:rPr>
        <w:t xml:space="preserve"> </w:t>
      </w:r>
    </w:p>
    <w:p w:rsidR="009B51A2" w:rsidRPr="001F06A1" w:rsidRDefault="001F06A1" w:rsidP="00B4572B">
      <w:pPr>
        <w:pStyle w:val="SingleTxtGA"/>
        <w:ind w:left="1928" w:firstLine="680"/>
        <w:rPr>
          <w:lang w:bidi="ar-IQ"/>
        </w:rPr>
      </w:pPr>
      <w:r>
        <w:rPr>
          <w:rFonts w:hint="cs"/>
          <w:rtl/>
          <w:lang w:bidi="ar-IQ"/>
        </w:rPr>
        <w:t>5-</w:t>
      </w:r>
      <w:r w:rsidR="009B51A2" w:rsidRPr="001F06A1">
        <w:rPr>
          <w:rFonts w:hint="cs"/>
          <w:rtl/>
          <w:lang w:bidi="ar-IQ"/>
        </w:rPr>
        <w:tab/>
      </w:r>
      <w:r w:rsidR="009B51A2" w:rsidRPr="001F06A1">
        <w:rPr>
          <w:rtl/>
          <w:lang w:bidi="ar-IQ"/>
        </w:rPr>
        <w:t xml:space="preserve">تمنح </w:t>
      </w:r>
      <w:r w:rsidR="009B51A2" w:rsidRPr="001F06A1">
        <w:rPr>
          <w:rFonts w:hint="cs"/>
          <w:rtl/>
          <w:lang w:bidi="ar-IQ"/>
        </w:rPr>
        <w:t>الإجازة</w:t>
      </w:r>
      <w:r w:rsidR="009B51A2" w:rsidRPr="001F06A1">
        <w:rPr>
          <w:rtl/>
          <w:lang w:bidi="ar-IQ"/>
        </w:rPr>
        <w:t xml:space="preserve"> المرضية استنادا إلى تقرير طبي صادر عن جهة طبية معتمدة لدى صاحب العمل أو صادرة عن جهة طبية رسمية</w:t>
      </w:r>
      <w:r w:rsidR="00606BFF">
        <w:rPr>
          <w:rFonts w:hint="cs"/>
          <w:rtl/>
          <w:lang w:bidi="ar-IQ"/>
        </w:rPr>
        <w:t>؛</w:t>
      </w:r>
      <w:r w:rsidR="009B51A2" w:rsidRPr="001F06A1">
        <w:rPr>
          <w:rtl/>
          <w:lang w:bidi="ar-IQ"/>
        </w:rPr>
        <w:t xml:space="preserve"> </w:t>
      </w:r>
    </w:p>
    <w:p w:rsidR="009B51A2" w:rsidRPr="001F06A1" w:rsidRDefault="001F06A1" w:rsidP="00B4572B">
      <w:pPr>
        <w:pStyle w:val="SingleTxtGA"/>
        <w:ind w:left="1928" w:firstLine="680"/>
        <w:rPr>
          <w:lang w:bidi="ar-IQ"/>
        </w:rPr>
      </w:pPr>
      <w:r>
        <w:rPr>
          <w:rFonts w:hint="cs"/>
          <w:rtl/>
          <w:lang w:bidi="ar-IQ"/>
        </w:rPr>
        <w:t>6-</w:t>
      </w:r>
      <w:r w:rsidR="009B51A2" w:rsidRPr="001F06A1">
        <w:rPr>
          <w:rFonts w:hint="cs"/>
          <w:rtl/>
          <w:lang w:bidi="ar-IQ"/>
        </w:rPr>
        <w:tab/>
      </w:r>
      <w:r w:rsidR="009B51A2" w:rsidRPr="001F06A1">
        <w:rPr>
          <w:rtl/>
          <w:lang w:bidi="ar-IQ"/>
        </w:rPr>
        <w:t xml:space="preserve">تعتبر مدة التمتع </w:t>
      </w:r>
      <w:r w:rsidR="009B51A2" w:rsidRPr="001F06A1">
        <w:rPr>
          <w:rFonts w:hint="cs"/>
          <w:rtl/>
          <w:lang w:bidi="ar-IQ"/>
        </w:rPr>
        <w:t>بالإجازة</w:t>
      </w:r>
      <w:r w:rsidR="009B51A2" w:rsidRPr="001F06A1">
        <w:rPr>
          <w:rtl/>
          <w:lang w:bidi="ar-IQ"/>
        </w:rPr>
        <w:t xml:space="preserve"> المرضية خدمة عمالية مجزية لجميع </w:t>
      </w:r>
      <w:r w:rsidR="009B51A2" w:rsidRPr="001F06A1">
        <w:rPr>
          <w:rFonts w:hint="cs"/>
          <w:rtl/>
          <w:lang w:bidi="ar-IQ"/>
        </w:rPr>
        <w:t>الأغراض</w:t>
      </w:r>
      <w:r w:rsidR="009B51A2" w:rsidRPr="001F06A1">
        <w:rPr>
          <w:rtl/>
          <w:lang w:bidi="ar-IQ"/>
        </w:rPr>
        <w:t xml:space="preserve"> المنصوص عليها في القانون والقوانين </w:t>
      </w:r>
      <w:r w:rsidR="009B51A2" w:rsidRPr="001F06A1">
        <w:rPr>
          <w:rFonts w:hint="cs"/>
          <w:rtl/>
          <w:lang w:bidi="ar-IQ"/>
        </w:rPr>
        <w:t>الأخرى</w:t>
      </w:r>
      <w:r w:rsidR="009B51A2" w:rsidRPr="001F06A1">
        <w:rPr>
          <w:rtl/>
          <w:lang w:bidi="ar-IQ"/>
        </w:rPr>
        <w:t>.</w:t>
      </w:r>
    </w:p>
    <w:p w:rsidR="009B51A2" w:rsidRPr="001E1DDE" w:rsidRDefault="001F06A1" w:rsidP="001F06A1">
      <w:pPr>
        <w:pStyle w:val="H1GA"/>
        <w:rPr>
          <w:rtl/>
          <w:lang w:bidi="ar-IQ"/>
        </w:rPr>
      </w:pPr>
      <w:r>
        <w:rPr>
          <w:rFonts w:hint="cs"/>
          <w:rtl/>
          <w:lang w:bidi="ar-IQ"/>
        </w:rPr>
        <w:tab/>
      </w:r>
      <w:bookmarkStart w:id="14" w:name="_Toc373419106"/>
      <w:r>
        <w:rPr>
          <w:rFonts w:hint="cs"/>
          <w:rtl/>
          <w:lang w:bidi="ar-IQ"/>
        </w:rPr>
        <w:t>هاء-</w:t>
      </w:r>
      <w:r>
        <w:rPr>
          <w:rFonts w:hint="cs"/>
          <w:rtl/>
          <w:lang w:bidi="ar-IQ"/>
        </w:rPr>
        <w:tab/>
      </w:r>
      <w:r w:rsidR="009B51A2" w:rsidRPr="001E1DDE">
        <w:rPr>
          <w:rtl/>
          <w:lang w:bidi="ar-IQ"/>
        </w:rPr>
        <w:t xml:space="preserve">تدابير التوفيق بين الحياة المهنية </w:t>
      </w:r>
      <w:r w:rsidR="009B51A2" w:rsidRPr="001E1DDE">
        <w:rPr>
          <w:rFonts w:hint="cs"/>
          <w:rtl/>
          <w:lang w:bidi="ar-IQ"/>
        </w:rPr>
        <w:t>والأسرية</w:t>
      </w:r>
      <w:r w:rsidR="009B51A2" w:rsidRPr="001E1DDE">
        <w:rPr>
          <w:rtl/>
          <w:lang w:bidi="ar-IQ"/>
        </w:rPr>
        <w:t xml:space="preserve"> والشخصية</w:t>
      </w:r>
      <w:bookmarkEnd w:id="14"/>
    </w:p>
    <w:p w:rsidR="009B51A2" w:rsidRPr="001E1DDE" w:rsidRDefault="001F06A1" w:rsidP="001F06A1">
      <w:pPr>
        <w:pStyle w:val="SingleTxtGA"/>
        <w:rPr>
          <w:rtl/>
          <w:lang w:bidi="ar-IQ"/>
        </w:rPr>
      </w:pPr>
      <w:r>
        <w:rPr>
          <w:rFonts w:hint="cs"/>
          <w:rtl/>
          <w:lang w:bidi="ar-IQ"/>
        </w:rPr>
        <w:t>63-</w:t>
      </w:r>
      <w:r>
        <w:rPr>
          <w:rFonts w:hint="cs"/>
          <w:rtl/>
          <w:lang w:bidi="ar-IQ"/>
        </w:rPr>
        <w:tab/>
      </w:r>
      <w:r w:rsidR="009B51A2" w:rsidRPr="001E1DDE">
        <w:rPr>
          <w:rtl/>
          <w:lang w:bidi="ar-IQ"/>
        </w:rPr>
        <w:t xml:space="preserve">من خلال النظر </w:t>
      </w:r>
      <w:r w:rsidR="009B51A2" w:rsidRPr="001E1DDE">
        <w:rPr>
          <w:rFonts w:hint="cs"/>
          <w:rtl/>
          <w:lang w:bidi="ar-IQ"/>
        </w:rPr>
        <w:t>إلى</w:t>
      </w:r>
      <w:r w:rsidR="009B51A2" w:rsidRPr="001E1DDE">
        <w:rPr>
          <w:rtl/>
          <w:lang w:bidi="ar-IQ"/>
        </w:rPr>
        <w:t xml:space="preserve"> النصوص القانونية الخاصة بشروط العمل وساعات العمل </w:t>
      </w:r>
      <w:r w:rsidR="009B51A2" w:rsidRPr="001E1DDE">
        <w:rPr>
          <w:rFonts w:hint="cs"/>
          <w:rtl/>
          <w:lang w:bidi="ar-IQ"/>
        </w:rPr>
        <w:t>الإضافية</w:t>
      </w:r>
      <w:r w:rsidR="009B51A2" w:rsidRPr="001E1DDE">
        <w:rPr>
          <w:rtl/>
          <w:lang w:bidi="ar-IQ"/>
        </w:rPr>
        <w:t xml:space="preserve"> </w:t>
      </w:r>
      <w:r w:rsidR="009B51A2" w:rsidRPr="001E1DDE">
        <w:rPr>
          <w:rFonts w:hint="cs"/>
          <w:rtl/>
          <w:lang w:bidi="ar-IQ"/>
        </w:rPr>
        <w:t>والإجازات</w:t>
      </w:r>
      <w:r w:rsidR="009B51A2" w:rsidRPr="001E1DDE">
        <w:rPr>
          <w:rtl/>
          <w:lang w:bidi="ar-IQ"/>
        </w:rPr>
        <w:t xml:space="preserve"> المدفوعة وغير المدفوعة يتضح </w:t>
      </w:r>
      <w:r w:rsidR="009B51A2" w:rsidRPr="001E1DDE">
        <w:rPr>
          <w:rFonts w:hint="cs"/>
          <w:rtl/>
          <w:lang w:bidi="ar-IQ"/>
        </w:rPr>
        <w:t>أنها</w:t>
      </w:r>
      <w:r w:rsidR="009B51A2" w:rsidRPr="001E1DDE">
        <w:rPr>
          <w:rtl/>
          <w:lang w:bidi="ar-IQ"/>
        </w:rPr>
        <w:t xml:space="preserve"> قد </w:t>
      </w:r>
      <w:r w:rsidR="009B51A2" w:rsidRPr="001E1DDE">
        <w:rPr>
          <w:rFonts w:hint="cs"/>
          <w:rtl/>
          <w:lang w:bidi="ar-IQ"/>
        </w:rPr>
        <w:t>أتاحت</w:t>
      </w:r>
      <w:r w:rsidR="009B51A2" w:rsidRPr="001E1DDE">
        <w:rPr>
          <w:rtl/>
          <w:lang w:bidi="ar-IQ"/>
        </w:rPr>
        <w:t xml:space="preserve"> للعامل التوفيق بين الحياة المهنية والحياة </w:t>
      </w:r>
      <w:r w:rsidR="009B51A2" w:rsidRPr="001E1DDE">
        <w:rPr>
          <w:rFonts w:hint="cs"/>
          <w:rtl/>
          <w:lang w:bidi="ar-IQ"/>
        </w:rPr>
        <w:t>الأسرية</w:t>
      </w:r>
      <w:r w:rsidR="009B51A2" w:rsidRPr="001E1DDE">
        <w:rPr>
          <w:rtl/>
          <w:lang w:bidi="ar-IQ"/>
        </w:rPr>
        <w:t xml:space="preserve"> والشخصية.</w:t>
      </w:r>
    </w:p>
    <w:p w:rsidR="009B51A2" w:rsidRPr="001E1DDE" w:rsidRDefault="001F06A1" w:rsidP="001F06A1">
      <w:pPr>
        <w:pStyle w:val="HChGA"/>
        <w:rPr>
          <w:rFonts w:hint="cs"/>
          <w:rtl/>
        </w:rPr>
      </w:pPr>
      <w:r>
        <w:rPr>
          <w:rFonts w:hint="cs"/>
          <w:rtl/>
        </w:rPr>
        <w:tab/>
      </w:r>
      <w:bookmarkStart w:id="15" w:name="_Toc373419107"/>
      <w:r w:rsidR="009B51A2" w:rsidRPr="001E1DDE">
        <w:rPr>
          <w:rtl/>
        </w:rPr>
        <w:t>سابعا</w:t>
      </w:r>
      <w:r>
        <w:rPr>
          <w:rFonts w:hint="cs"/>
          <w:rtl/>
        </w:rPr>
        <w:t>ً</w:t>
      </w:r>
      <w:r>
        <w:rPr>
          <w:rtl/>
        </w:rPr>
        <w:t>-</w:t>
      </w:r>
      <w:r>
        <w:rPr>
          <w:rFonts w:hint="cs"/>
          <w:rtl/>
        </w:rPr>
        <w:tab/>
      </w:r>
      <w:r w:rsidR="009B51A2" w:rsidRPr="001E1DDE">
        <w:rPr>
          <w:rtl/>
        </w:rPr>
        <w:t xml:space="preserve">الحق في </w:t>
      </w:r>
      <w:r w:rsidR="009B51A2" w:rsidRPr="001E1DDE">
        <w:rPr>
          <w:rFonts w:hint="cs"/>
          <w:rtl/>
        </w:rPr>
        <w:t>إنشاء</w:t>
      </w:r>
      <w:r w:rsidR="009B51A2" w:rsidRPr="001E1DDE">
        <w:rPr>
          <w:rtl/>
        </w:rPr>
        <w:t xml:space="preserve"> النقابات والانضمام </w:t>
      </w:r>
      <w:r w:rsidR="009B51A2" w:rsidRPr="001E1DDE">
        <w:rPr>
          <w:rFonts w:hint="cs"/>
          <w:rtl/>
        </w:rPr>
        <w:t>إليها</w:t>
      </w:r>
      <w:r w:rsidR="009B51A2" w:rsidRPr="001E1DDE">
        <w:rPr>
          <w:rtl/>
        </w:rPr>
        <w:t xml:space="preserve"> وآلي</w:t>
      </w:r>
      <w:r w:rsidR="009B51A2" w:rsidRPr="001E1DDE">
        <w:rPr>
          <w:rFonts w:hint="cs"/>
          <w:rtl/>
        </w:rPr>
        <w:t>ـ</w:t>
      </w:r>
      <w:r w:rsidR="009B51A2" w:rsidRPr="001E1DDE">
        <w:rPr>
          <w:rtl/>
        </w:rPr>
        <w:t xml:space="preserve">ات </w:t>
      </w:r>
      <w:r w:rsidR="009B51A2" w:rsidRPr="001E1DDE">
        <w:rPr>
          <w:rFonts w:hint="cs"/>
          <w:rtl/>
        </w:rPr>
        <w:t>المفاو</w:t>
      </w:r>
      <w:r w:rsidR="009B51A2" w:rsidRPr="001E1DDE">
        <w:rPr>
          <w:rFonts w:hint="eastAsia"/>
          <w:rtl/>
        </w:rPr>
        <w:t>ضة</w:t>
      </w:r>
      <w:r w:rsidR="009B51A2" w:rsidRPr="001E1DDE">
        <w:rPr>
          <w:rtl/>
        </w:rPr>
        <w:t xml:space="preserve"> الجماعية</w:t>
      </w:r>
      <w:r w:rsidR="009B51A2" w:rsidRPr="001E1DDE">
        <w:rPr>
          <w:rFonts w:hint="cs"/>
          <w:rtl/>
        </w:rPr>
        <w:t xml:space="preserve"> (المادة 8)</w:t>
      </w:r>
      <w:bookmarkEnd w:id="15"/>
    </w:p>
    <w:p w:rsidR="009B51A2" w:rsidRPr="001E1DDE" w:rsidRDefault="001F06A1" w:rsidP="001F06A1">
      <w:pPr>
        <w:pStyle w:val="SingleTxtGA"/>
        <w:rPr>
          <w:rtl/>
          <w:lang w:bidi="ar-IQ"/>
        </w:rPr>
      </w:pPr>
      <w:r>
        <w:rPr>
          <w:rFonts w:hint="cs"/>
          <w:rtl/>
          <w:lang w:bidi="ar-IQ"/>
        </w:rPr>
        <w:t>64-</w:t>
      </w:r>
      <w:r>
        <w:rPr>
          <w:rFonts w:hint="cs"/>
          <w:rtl/>
          <w:lang w:bidi="ar-IQ"/>
        </w:rPr>
        <w:tab/>
      </w:r>
      <w:r w:rsidR="009B51A2" w:rsidRPr="001E1DDE">
        <w:rPr>
          <w:rtl/>
          <w:lang w:bidi="ar-IQ"/>
        </w:rPr>
        <w:t>نص الدستور العراقي في مادته 22 الفقرة ثالثا</w:t>
      </w:r>
      <w:r w:rsidR="00606BFF">
        <w:rPr>
          <w:rFonts w:hint="cs"/>
          <w:rtl/>
          <w:lang w:bidi="ar-IQ"/>
        </w:rPr>
        <w:t>ً:</w:t>
      </w:r>
      <w:r w:rsidR="009B51A2" w:rsidRPr="001E1DDE">
        <w:rPr>
          <w:rtl/>
          <w:lang w:bidi="ar-IQ"/>
        </w:rPr>
        <w:t xml:space="preserve"> </w:t>
      </w:r>
    </w:p>
    <w:p w:rsidR="009B51A2" w:rsidRPr="001E1DDE" w:rsidRDefault="009B51A2" w:rsidP="001F06A1">
      <w:pPr>
        <w:pStyle w:val="Bullet1GA"/>
        <w:tabs>
          <w:tab w:val="clear" w:pos="2041"/>
          <w:tab w:val="num" w:pos="1953"/>
        </w:tabs>
        <w:bidi/>
        <w:ind w:left="1939"/>
        <w:rPr>
          <w:rtl/>
          <w:lang w:bidi="ar-IQ"/>
        </w:rPr>
      </w:pPr>
      <w:r w:rsidRPr="001E1DDE">
        <w:rPr>
          <w:rtl/>
          <w:lang w:bidi="ar-IQ"/>
        </w:rPr>
        <w:t xml:space="preserve">تكفل الدولة حق </w:t>
      </w:r>
      <w:r w:rsidRPr="001E1DDE">
        <w:rPr>
          <w:rFonts w:hint="cs"/>
          <w:rtl/>
          <w:lang w:bidi="ar-IQ"/>
        </w:rPr>
        <w:t>تأسيس</w:t>
      </w:r>
      <w:r w:rsidRPr="001E1DDE">
        <w:rPr>
          <w:rtl/>
          <w:lang w:bidi="ar-IQ"/>
        </w:rPr>
        <w:t xml:space="preserve"> النقابات والاتحادات المهنية أو الانضمام </w:t>
      </w:r>
      <w:r w:rsidRPr="001E1DDE">
        <w:rPr>
          <w:rFonts w:hint="cs"/>
          <w:rtl/>
          <w:lang w:bidi="ar-IQ"/>
        </w:rPr>
        <w:t>إليها</w:t>
      </w:r>
      <w:r w:rsidR="001F06A1">
        <w:rPr>
          <w:rtl/>
          <w:lang w:bidi="ar-IQ"/>
        </w:rPr>
        <w:t xml:space="preserve"> وينظم ذلك</w:t>
      </w:r>
      <w:r w:rsidR="001F06A1">
        <w:rPr>
          <w:rFonts w:hint="cs"/>
          <w:rtl/>
          <w:lang w:bidi="ar-IQ"/>
        </w:rPr>
        <w:t> </w:t>
      </w:r>
      <w:r w:rsidR="001F06A1">
        <w:rPr>
          <w:rtl/>
          <w:lang w:bidi="ar-IQ"/>
        </w:rPr>
        <w:t>بقانون</w:t>
      </w:r>
      <w:r w:rsidR="001F06A1">
        <w:rPr>
          <w:rFonts w:hint="cs"/>
          <w:rtl/>
          <w:lang w:bidi="ar-IQ"/>
        </w:rPr>
        <w:t>؛</w:t>
      </w:r>
    </w:p>
    <w:p w:rsidR="009B51A2" w:rsidRPr="001E1DDE" w:rsidRDefault="009B51A2" w:rsidP="001F06A1">
      <w:pPr>
        <w:pStyle w:val="Bullet1GA"/>
        <w:tabs>
          <w:tab w:val="clear" w:pos="2041"/>
          <w:tab w:val="num" w:pos="1953"/>
        </w:tabs>
        <w:bidi/>
        <w:ind w:left="1939"/>
        <w:rPr>
          <w:rFonts w:hint="cs"/>
          <w:lang w:bidi="ar-IQ"/>
        </w:rPr>
      </w:pPr>
      <w:r w:rsidRPr="001E1DDE">
        <w:rPr>
          <w:rtl/>
          <w:lang w:bidi="ar-IQ"/>
        </w:rPr>
        <w:t xml:space="preserve">المادة </w:t>
      </w:r>
      <w:r w:rsidRPr="001E1DDE">
        <w:rPr>
          <w:rFonts w:hint="cs"/>
          <w:rtl/>
          <w:lang w:bidi="ar-IQ"/>
        </w:rPr>
        <w:t>46</w:t>
      </w:r>
      <w:r w:rsidRPr="001E1DDE">
        <w:rPr>
          <w:rtl/>
          <w:lang w:bidi="ar-IQ"/>
        </w:rPr>
        <w:t xml:space="preserve"> من الدستور </w:t>
      </w:r>
      <w:r w:rsidRPr="001E1DDE">
        <w:rPr>
          <w:rFonts w:hint="cs"/>
          <w:rtl/>
          <w:lang w:bidi="ar-IQ"/>
        </w:rPr>
        <w:t>"</w:t>
      </w:r>
      <w:r w:rsidRPr="001E1DDE">
        <w:rPr>
          <w:rtl/>
          <w:lang w:bidi="ar-IQ"/>
        </w:rPr>
        <w:t>لا</w:t>
      </w:r>
      <w:r w:rsidRPr="001E1DDE">
        <w:rPr>
          <w:rFonts w:hint="cs"/>
          <w:rtl/>
          <w:lang w:bidi="ar-IQ"/>
        </w:rPr>
        <w:t xml:space="preserve"> </w:t>
      </w:r>
      <w:r w:rsidRPr="001E1DDE">
        <w:rPr>
          <w:rtl/>
          <w:lang w:bidi="ar-IQ"/>
        </w:rPr>
        <w:t xml:space="preserve">يجوز تقييد </w:t>
      </w:r>
      <w:r w:rsidRPr="001E1DDE">
        <w:rPr>
          <w:rFonts w:hint="cs"/>
          <w:rtl/>
          <w:lang w:bidi="ar-IQ"/>
        </w:rPr>
        <w:t>أي</w:t>
      </w:r>
      <w:r w:rsidRPr="001E1DDE">
        <w:rPr>
          <w:rtl/>
          <w:lang w:bidi="ar-IQ"/>
        </w:rPr>
        <w:t xml:space="preserve"> من الحريات والحقوق الواردة بقانون شريطة </w:t>
      </w:r>
      <w:r w:rsidRPr="001E1DDE">
        <w:rPr>
          <w:rFonts w:hint="cs"/>
          <w:rtl/>
          <w:lang w:bidi="ar-IQ"/>
        </w:rPr>
        <w:t>أن</w:t>
      </w:r>
      <w:r w:rsidRPr="001E1DDE">
        <w:rPr>
          <w:rtl/>
          <w:lang w:bidi="ar-IQ"/>
        </w:rPr>
        <w:t xml:space="preserve"> لا يمس التحديد والتقييد جوهر الحق والحرية</w:t>
      </w:r>
      <w:r w:rsidRPr="001E1DDE">
        <w:rPr>
          <w:rFonts w:hint="cs"/>
          <w:rtl/>
          <w:lang w:bidi="ar-IQ"/>
        </w:rPr>
        <w:t>".</w:t>
      </w:r>
    </w:p>
    <w:p w:rsidR="009B51A2" w:rsidRPr="001E1DDE" w:rsidRDefault="001F06A1" w:rsidP="001F06A1">
      <w:pPr>
        <w:pStyle w:val="SingleTxtGA"/>
        <w:rPr>
          <w:rtl/>
          <w:lang w:bidi="ar-IQ"/>
        </w:rPr>
      </w:pPr>
      <w:r>
        <w:rPr>
          <w:rFonts w:hint="cs"/>
          <w:rtl/>
          <w:lang w:bidi="ar-IQ"/>
        </w:rPr>
        <w:t>65-</w:t>
      </w:r>
      <w:r>
        <w:rPr>
          <w:rFonts w:hint="cs"/>
          <w:rtl/>
          <w:lang w:bidi="ar-IQ"/>
        </w:rPr>
        <w:tab/>
      </w:r>
      <w:r w:rsidR="009B51A2" w:rsidRPr="001E1DDE">
        <w:rPr>
          <w:rtl/>
          <w:lang w:bidi="ar-IQ"/>
        </w:rPr>
        <w:t>قانون العمل النافذ رقم 71 لسنة 1987 المادة 6</w:t>
      </w:r>
      <w:r w:rsidR="00D12370">
        <w:rPr>
          <w:rtl/>
          <w:lang w:bidi="ar-IQ"/>
        </w:rPr>
        <w:t>/</w:t>
      </w:r>
      <w:r w:rsidR="009B51A2" w:rsidRPr="001E1DDE">
        <w:rPr>
          <w:rtl/>
          <w:lang w:bidi="ar-IQ"/>
        </w:rPr>
        <w:t>نصت على:</w:t>
      </w:r>
    </w:p>
    <w:p w:rsidR="009B51A2" w:rsidRPr="001E1DDE" w:rsidRDefault="001F06A1" w:rsidP="001F06A1">
      <w:pPr>
        <w:pStyle w:val="SingleTxtGA"/>
        <w:ind w:left="1928"/>
        <w:rPr>
          <w:rFonts w:hint="cs"/>
          <w:rtl/>
          <w:lang w:bidi="ar-IQ"/>
        </w:rPr>
      </w:pPr>
      <w:r>
        <w:rPr>
          <w:rtl/>
          <w:lang w:bidi="ar-IQ"/>
        </w:rPr>
        <w:tab/>
      </w:r>
      <w:r w:rsidR="009B51A2" w:rsidRPr="001E1DDE">
        <w:rPr>
          <w:rFonts w:hint="cs"/>
          <w:rtl/>
          <w:lang w:bidi="ar-IQ"/>
        </w:rPr>
        <w:t>"</w:t>
      </w:r>
      <w:r w:rsidR="009B51A2" w:rsidRPr="001E1DDE">
        <w:rPr>
          <w:rtl/>
          <w:lang w:bidi="ar-IQ"/>
        </w:rPr>
        <w:t>التنظيم النقابي طرف فعال في تنظيم علاقات العمل وحماية حقوق العمال وتنمية شخصيتهم ومواهبهم. التنظيم النقابي رقم 52 لسنة 1987</w:t>
      </w:r>
      <w:r w:rsidR="009B51A2" w:rsidRPr="001E1DDE">
        <w:rPr>
          <w:rFonts w:hint="cs"/>
          <w:rtl/>
          <w:lang w:bidi="ar-IQ"/>
        </w:rPr>
        <w:t>".</w:t>
      </w:r>
    </w:p>
    <w:p w:rsidR="009B51A2" w:rsidRPr="001E1DDE" w:rsidRDefault="001F06A1" w:rsidP="00EA56B6">
      <w:pPr>
        <w:pStyle w:val="SingleTxtGA"/>
        <w:rPr>
          <w:rtl/>
          <w:lang w:bidi="ar-IQ"/>
        </w:rPr>
      </w:pPr>
      <w:r>
        <w:rPr>
          <w:rFonts w:hint="cs"/>
          <w:rtl/>
          <w:lang w:bidi="ar-IQ"/>
        </w:rPr>
        <w:t>66-</w:t>
      </w:r>
      <w:r>
        <w:rPr>
          <w:rFonts w:hint="cs"/>
          <w:rtl/>
          <w:lang w:bidi="ar-IQ"/>
        </w:rPr>
        <w:tab/>
      </w:r>
      <w:r w:rsidR="009B51A2" w:rsidRPr="001E1DDE">
        <w:rPr>
          <w:rtl/>
          <w:lang w:bidi="ar-IQ"/>
        </w:rPr>
        <w:t xml:space="preserve">استنادا </w:t>
      </w:r>
      <w:r w:rsidR="009B51A2" w:rsidRPr="001E1DDE">
        <w:rPr>
          <w:rFonts w:hint="cs"/>
          <w:rtl/>
          <w:lang w:bidi="ar-IQ"/>
        </w:rPr>
        <w:t>إلى</w:t>
      </w:r>
      <w:r w:rsidR="009B51A2" w:rsidRPr="001E1DDE">
        <w:rPr>
          <w:rtl/>
          <w:lang w:bidi="ar-IQ"/>
        </w:rPr>
        <w:t xml:space="preserve"> </w:t>
      </w:r>
      <w:r w:rsidR="009B51A2" w:rsidRPr="001E1DDE">
        <w:rPr>
          <w:rFonts w:hint="cs"/>
          <w:rtl/>
          <w:lang w:bidi="ar-IQ"/>
        </w:rPr>
        <w:t>أحكام</w:t>
      </w:r>
      <w:r w:rsidR="009B51A2" w:rsidRPr="001E1DDE">
        <w:rPr>
          <w:rtl/>
          <w:lang w:bidi="ar-IQ"/>
        </w:rPr>
        <w:t xml:space="preserve"> قانون التنظيم النقابي للعمال رقم 52 لسنة 1987 يحق لكل خمسين عامل فأكثر في المهنة الواحدة </w:t>
      </w:r>
      <w:r w:rsidR="009B51A2" w:rsidRPr="001E1DDE">
        <w:rPr>
          <w:rFonts w:hint="cs"/>
          <w:rtl/>
          <w:lang w:bidi="ar-IQ"/>
        </w:rPr>
        <w:t>أو</w:t>
      </w:r>
      <w:r w:rsidR="009B51A2" w:rsidRPr="001E1DDE">
        <w:rPr>
          <w:rtl/>
          <w:lang w:bidi="ar-IQ"/>
        </w:rPr>
        <w:t xml:space="preserve"> المهن المتشابهة في مشروع واحد </w:t>
      </w:r>
      <w:r w:rsidR="009B51A2" w:rsidRPr="001E1DDE">
        <w:rPr>
          <w:rFonts w:hint="cs"/>
          <w:rtl/>
          <w:lang w:bidi="ar-IQ"/>
        </w:rPr>
        <w:t>أو</w:t>
      </w:r>
      <w:r w:rsidR="009B51A2" w:rsidRPr="001E1DDE">
        <w:rPr>
          <w:rtl/>
          <w:lang w:bidi="ar-IQ"/>
        </w:rPr>
        <w:t xml:space="preserve"> </w:t>
      </w:r>
      <w:r w:rsidR="009B51A2" w:rsidRPr="001E1DDE">
        <w:rPr>
          <w:rFonts w:hint="cs"/>
          <w:rtl/>
          <w:lang w:bidi="ar-IQ"/>
        </w:rPr>
        <w:t>أكثر</w:t>
      </w:r>
      <w:r w:rsidR="009B51A2" w:rsidRPr="001E1DDE">
        <w:rPr>
          <w:rtl/>
          <w:lang w:bidi="ar-IQ"/>
        </w:rPr>
        <w:t xml:space="preserve"> من تأسيس لجنة نقابية ويحق لكل لجنتين نقاب</w:t>
      </w:r>
      <w:r w:rsidR="00EA56B6">
        <w:rPr>
          <w:rFonts w:hint="cs"/>
          <w:rtl/>
          <w:lang w:bidi="ar-IQ"/>
        </w:rPr>
        <w:t>ي</w:t>
      </w:r>
      <w:r w:rsidR="009B51A2" w:rsidRPr="001E1DDE">
        <w:rPr>
          <w:rtl/>
          <w:lang w:bidi="ar-IQ"/>
        </w:rPr>
        <w:t xml:space="preserve">تين فأكثر في المحافظة تأسيس نقابة واحدة للمهنة الواحدة، ويحق لكل نقابتين </w:t>
      </w:r>
      <w:r w:rsidR="009B51A2" w:rsidRPr="001E1DDE">
        <w:rPr>
          <w:rFonts w:hint="cs"/>
          <w:rtl/>
          <w:lang w:bidi="ar-IQ"/>
        </w:rPr>
        <w:t>أو</w:t>
      </w:r>
      <w:r w:rsidR="009B51A2" w:rsidRPr="001E1DDE">
        <w:rPr>
          <w:rtl/>
          <w:lang w:bidi="ar-IQ"/>
        </w:rPr>
        <w:t xml:space="preserve"> </w:t>
      </w:r>
      <w:r w:rsidR="009B51A2" w:rsidRPr="001E1DDE">
        <w:rPr>
          <w:rFonts w:hint="cs"/>
          <w:rtl/>
          <w:lang w:bidi="ar-IQ"/>
        </w:rPr>
        <w:t>أكثر</w:t>
      </w:r>
      <w:r w:rsidR="009B51A2" w:rsidRPr="001E1DDE">
        <w:rPr>
          <w:rtl/>
          <w:lang w:bidi="ar-IQ"/>
        </w:rPr>
        <w:t xml:space="preserve"> تأسيس اتحاد لنقابات عمال المحافظة وذلك استنادا إلى </w:t>
      </w:r>
      <w:r w:rsidR="009B51A2" w:rsidRPr="001E1DDE">
        <w:rPr>
          <w:rFonts w:hint="cs"/>
          <w:rtl/>
          <w:lang w:bidi="ar-IQ"/>
        </w:rPr>
        <w:t>أحكام</w:t>
      </w:r>
      <w:r w:rsidR="009B51A2" w:rsidRPr="001E1DDE">
        <w:rPr>
          <w:rtl/>
          <w:lang w:bidi="ar-IQ"/>
        </w:rPr>
        <w:t xml:space="preserve"> المواد (</w:t>
      </w:r>
      <w:r w:rsidR="009B51A2" w:rsidRPr="001E1DDE">
        <w:rPr>
          <w:rFonts w:hint="cs"/>
          <w:rtl/>
          <w:lang w:bidi="ar-IQ"/>
        </w:rPr>
        <w:t>5، و11، و17</w:t>
      </w:r>
      <w:r w:rsidR="009B51A2" w:rsidRPr="001E1DDE">
        <w:rPr>
          <w:rtl/>
          <w:lang w:bidi="ar-IQ"/>
        </w:rPr>
        <w:t xml:space="preserve">) من القانون </w:t>
      </w:r>
      <w:r w:rsidR="009B51A2" w:rsidRPr="001E1DDE">
        <w:rPr>
          <w:rFonts w:hint="cs"/>
          <w:rtl/>
          <w:lang w:bidi="ar-IQ"/>
        </w:rPr>
        <w:t>أعلاه</w:t>
      </w:r>
      <w:r w:rsidR="009B51A2" w:rsidRPr="001E1DDE">
        <w:rPr>
          <w:rtl/>
          <w:lang w:bidi="ar-IQ"/>
        </w:rPr>
        <w:t>، و</w:t>
      </w:r>
      <w:r w:rsidR="00EA56B6">
        <w:rPr>
          <w:rFonts w:hint="cs"/>
          <w:rtl/>
          <w:lang w:bidi="ar-IQ"/>
        </w:rPr>
        <w:t>ت</w:t>
      </w:r>
      <w:r w:rsidR="009B51A2" w:rsidRPr="001E1DDE">
        <w:rPr>
          <w:rtl/>
          <w:lang w:bidi="ar-IQ"/>
        </w:rPr>
        <w:t xml:space="preserve">سري </w:t>
      </w:r>
      <w:r w:rsidR="009B51A2" w:rsidRPr="001E1DDE">
        <w:rPr>
          <w:rFonts w:hint="cs"/>
          <w:rtl/>
          <w:lang w:bidi="ar-IQ"/>
        </w:rPr>
        <w:t>أحكام</w:t>
      </w:r>
      <w:r w:rsidR="009B51A2" w:rsidRPr="001E1DDE">
        <w:rPr>
          <w:rtl/>
          <w:lang w:bidi="ar-IQ"/>
        </w:rPr>
        <w:t xml:space="preserve"> هذا القانون على العمال في القطاع الخاص والمختلط </w:t>
      </w:r>
      <w:r w:rsidR="009B51A2" w:rsidRPr="001E1DDE">
        <w:rPr>
          <w:rFonts w:hint="cs"/>
          <w:rtl/>
          <w:lang w:bidi="ar-IQ"/>
        </w:rPr>
        <w:t>والتعاو</w:t>
      </w:r>
      <w:r w:rsidR="009B51A2" w:rsidRPr="001E1DDE">
        <w:rPr>
          <w:rFonts w:hint="eastAsia"/>
          <w:rtl/>
          <w:lang w:bidi="ar-IQ"/>
        </w:rPr>
        <w:t>ني</w:t>
      </w:r>
      <w:r w:rsidR="009B51A2" w:rsidRPr="001E1DDE">
        <w:rPr>
          <w:rtl/>
          <w:lang w:bidi="ar-IQ"/>
        </w:rPr>
        <w:t xml:space="preserve"> ولا</w:t>
      </w:r>
      <w:r w:rsidR="009B51A2" w:rsidRPr="001E1DDE">
        <w:rPr>
          <w:rFonts w:hint="cs"/>
          <w:rtl/>
          <w:lang w:bidi="ar-IQ"/>
        </w:rPr>
        <w:t xml:space="preserve"> </w:t>
      </w:r>
      <w:r w:rsidR="00EA56B6">
        <w:rPr>
          <w:rFonts w:hint="cs"/>
          <w:rtl/>
          <w:lang w:bidi="ar-IQ"/>
        </w:rPr>
        <w:t>ت</w:t>
      </w:r>
      <w:r w:rsidR="009B51A2" w:rsidRPr="001E1DDE">
        <w:rPr>
          <w:rtl/>
          <w:lang w:bidi="ar-IQ"/>
        </w:rPr>
        <w:t xml:space="preserve">سري على العاملين في القطاع العام استنادا </w:t>
      </w:r>
      <w:r w:rsidR="009B51A2" w:rsidRPr="001E1DDE">
        <w:rPr>
          <w:rFonts w:hint="cs"/>
          <w:rtl/>
          <w:lang w:bidi="ar-IQ"/>
        </w:rPr>
        <w:t>إلى</w:t>
      </w:r>
      <w:r w:rsidR="009B51A2" w:rsidRPr="001E1DDE">
        <w:rPr>
          <w:rFonts w:cs="Simplified Arabic"/>
          <w:sz w:val="24"/>
          <w:szCs w:val="24"/>
          <w:rtl/>
          <w:lang w:bidi="ar-IQ"/>
        </w:rPr>
        <w:t xml:space="preserve"> ا</w:t>
      </w:r>
      <w:r w:rsidR="009B51A2" w:rsidRPr="001E1DDE">
        <w:rPr>
          <w:rtl/>
          <w:lang w:bidi="ar-IQ"/>
        </w:rPr>
        <w:t xml:space="preserve">لقرار </w:t>
      </w:r>
      <w:r w:rsidR="009B51A2" w:rsidRPr="001E1DDE">
        <w:rPr>
          <w:rFonts w:hint="cs"/>
          <w:rtl/>
          <w:lang w:bidi="ar-IQ"/>
        </w:rPr>
        <w:t xml:space="preserve">رقم </w:t>
      </w:r>
      <w:r w:rsidR="009B51A2" w:rsidRPr="001E1DDE">
        <w:rPr>
          <w:rtl/>
          <w:lang w:bidi="ar-IQ"/>
        </w:rPr>
        <w:t>(50) لسنة 1987</w:t>
      </w:r>
      <w:r w:rsidR="00EA56B6">
        <w:rPr>
          <w:rFonts w:hint="cs"/>
          <w:rtl/>
          <w:lang w:bidi="ar-IQ"/>
        </w:rPr>
        <w:t>:</w:t>
      </w:r>
      <w:r w:rsidR="009B51A2" w:rsidRPr="001E1DDE">
        <w:rPr>
          <w:rtl/>
          <w:lang w:bidi="ar-IQ"/>
        </w:rPr>
        <w:t xml:space="preserve"> </w:t>
      </w:r>
    </w:p>
    <w:p w:rsidR="009B51A2" w:rsidRPr="001F06A1" w:rsidRDefault="009B51A2" w:rsidP="00A54F63">
      <w:pPr>
        <w:pStyle w:val="Bullet1GA"/>
        <w:tabs>
          <w:tab w:val="clear" w:pos="2041"/>
          <w:tab w:val="num" w:pos="1953"/>
        </w:tabs>
        <w:bidi/>
        <w:ind w:left="1939"/>
        <w:rPr>
          <w:lang w:bidi="ar-IQ"/>
        </w:rPr>
      </w:pPr>
      <w:r w:rsidRPr="001F06A1">
        <w:rPr>
          <w:rtl/>
          <w:lang w:bidi="ar-IQ"/>
        </w:rPr>
        <w:t xml:space="preserve">المادة </w:t>
      </w:r>
      <w:r w:rsidRPr="001F06A1">
        <w:rPr>
          <w:rFonts w:hint="cs"/>
          <w:rtl/>
          <w:lang w:bidi="ar-IQ"/>
        </w:rPr>
        <w:t>4</w:t>
      </w:r>
      <w:r w:rsidRPr="001F06A1">
        <w:rPr>
          <w:rtl/>
          <w:lang w:bidi="ar-IQ"/>
        </w:rPr>
        <w:t xml:space="preserve">/اللجنة النقابية هي الوحدة </w:t>
      </w:r>
      <w:r w:rsidRPr="001F06A1">
        <w:rPr>
          <w:rFonts w:hint="cs"/>
          <w:rtl/>
          <w:lang w:bidi="ar-IQ"/>
        </w:rPr>
        <w:t>الأساسية</w:t>
      </w:r>
      <w:r w:rsidR="00A54F63">
        <w:rPr>
          <w:rtl/>
          <w:lang w:bidi="ar-IQ"/>
        </w:rPr>
        <w:t xml:space="preserve"> للتنظيمات النقابية في العراق</w:t>
      </w:r>
      <w:r w:rsidR="00A54F63">
        <w:rPr>
          <w:rFonts w:hint="cs"/>
          <w:rtl/>
          <w:lang w:bidi="ar-IQ"/>
        </w:rPr>
        <w:t>؛</w:t>
      </w:r>
    </w:p>
    <w:p w:rsidR="009B51A2" w:rsidRPr="001F06A1" w:rsidRDefault="009B51A2" w:rsidP="001F06A1">
      <w:pPr>
        <w:pStyle w:val="Bullet1GA"/>
        <w:tabs>
          <w:tab w:val="clear" w:pos="2041"/>
          <w:tab w:val="num" w:pos="1953"/>
        </w:tabs>
        <w:bidi/>
        <w:ind w:left="1939"/>
        <w:rPr>
          <w:lang w:bidi="ar-IQ"/>
        </w:rPr>
      </w:pPr>
      <w:r w:rsidRPr="001F06A1">
        <w:rPr>
          <w:rtl/>
          <w:lang w:bidi="ar-IQ"/>
        </w:rPr>
        <w:t>المادة 5</w:t>
      </w:r>
      <w:r w:rsidR="00606BFF">
        <w:rPr>
          <w:rFonts w:hint="cs"/>
          <w:rtl/>
          <w:lang w:bidi="ar-IQ"/>
        </w:rPr>
        <w:t>؛</w:t>
      </w:r>
    </w:p>
    <w:p w:rsidR="009B51A2" w:rsidRPr="001E1DDE" w:rsidRDefault="00EA56B6" w:rsidP="00DF5D66">
      <w:pPr>
        <w:pStyle w:val="SingleTxtGA"/>
        <w:ind w:left="1928"/>
        <w:rPr>
          <w:rFonts w:hint="cs"/>
          <w:rtl/>
          <w:lang w:bidi="ar-IQ"/>
        </w:rPr>
      </w:pPr>
      <w:r>
        <w:rPr>
          <w:rtl/>
          <w:lang w:bidi="ar-IQ"/>
        </w:rPr>
        <w:tab/>
      </w:r>
      <w:r w:rsidR="009B51A2" w:rsidRPr="001E1DDE">
        <w:rPr>
          <w:rFonts w:hint="cs"/>
          <w:rtl/>
          <w:lang w:bidi="ar-IQ"/>
        </w:rPr>
        <w:t>أولا</w:t>
      </w:r>
      <w:r>
        <w:rPr>
          <w:rFonts w:hint="cs"/>
          <w:rtl/>
          <w:lang w:bidi="ar-IQ"/>
        </w:rPr>
        <w:t>ً</w:t>
      </w:r>
      <w:r w:rsidR="001F06A1">
        <w:rPr>
          <w:rFonts w:hint="cs"/>
          <w:rtl/>
          <w:lang w:bidi="ar-IQ"/>
        </w:rPr>
        <w:t>-</w:t>
      </w:r>
      <w:r w:rsidR="009B51A2" w:rsidRPr="001E1DDE">
        <w:rPr>
          <w:rtl/>
          <w:lang w:bidi="ar-IQ"/>
        </w:rPr>
        <w:t xml:space="preserve"> لعمال المهن في مشروع واحد </w:t>
      </w:r>
      <w:r w:rsidR="009B51A2" w:rsidRPr="001E1DDE">
        <w:rPr>
          <w:rFonts w:hint="cs"/>
          <w:rtl/>
          <w:lang w:bidi="ar-IQ"/>
        </w:rPr>
        <w:t>أو</w:t>
      </w:r>
      <w:r w:rsidR="009B51A2" w:rsidRPr="001E1DDE">
        <w:rPr>
          <w:rtl/>
          <w:lang w:bidi="ar-IQ"/>
        </w:rPr>
        <w:t xml:space="preserve"> </w:t>
      </w:r>
      <w:r w:rsidR="009B51A2" w:rsidRPr="001E1DDE">
        <w:rPr>
          <w:rFonts w:hint="cs"/>
          <w:rtl/>
          <w:lang w:bidi="ar-IQ"/>
        </w:rPr>
        <w:t>أكثر</w:t>
      </w:r>
      <w:r w:rsidR="009B51A2" w:rsidRPr="001E1DDE">
        <w:rPr>
          <w:rtl/>
          <w:lang w:bidi="ar-IQ"/>
        </w:rPr>
        <w:t xml:space="preserve"> من المهن المحددة في القرار المنصوص عليه في البند ثانيا</w:t>
      </w:r>
      <w:r w:rsidR="00A54F63">
        <w:rPr>
          <w:rFonts w:hint="cs"/>
          <w:rtl/>
          <w:lang w:bidi="ar-IQ"/>
        </w:rPr>
        <w:t>ً</w:t>
      </w:r>
      <w:r w:rsidR="009B51A2" w:rsidRPr="001E1DDE">
        <w:rPr>
          <w:rtl/>
          <w:lang w:bidi="ar-IQ"/>
        </w:rPr>
        <w:t xml:space="preserve"> من هذه المادة الذين لا يقل عددهم عن خمسين عاملا </w:t>
      </w:r>
      <w:r w:rsidR="009B51A2" w:rsidRPr="001E1DDE">
        <w:rPr>
          <w:rFonts w:hint="cs"/>
          <w:rtl/>
          <w:lang w:bidi="ar-IQ"/>
        </w:rPr>
        <w:t>أن</w:t>
      </w:r>
      <w:r w:rsidR="001F06A1">
        <w:rPr>
          <w:rtl/>
          <w:lang w:bidi="ar-IQ"/>
        </w:rPr>
        <w:t xml:space="preserve"> يؤسسوا لجنة نقابية</w:t>
      </w:r>
      <w:r w:rsidR="001F06A1">
        <w:rPr>
          <w:rFonts w:hint="cs"/>
          <w:rtl/>
          <w:lang w:bidi="ar-IQ"/>
        </w:rPr>
        <w:t>؛</w:t>
      </w:r>
    </w:p>
    <w:p w:rsidR="009B51A2" w:rsidRPr="001E1DDE" w:rsidRDefault="00EA56B6" w:rsidP="00DF5D66">
      <w:pPr>
        <w:pStyle w:val="SingleTxtGA"/>
        <w:ind w:left="1928"/>
        <w:rPr>
          <w:rFonts w:hint="cs"/>
          <w:rtl/>
          <w:lang w:bidi="ar-IQ"/>
        </w:rPr>
      </w:pPr>
      <w:r>
        <w:rPr>
          <w:rFonts w:hint="cs"/>
          <w:rtl/>
          <w:lang w:bidi="ar-IQ"/>
        </w:rPr>
        <w:tab/>
      </w:r>
      <w:r w:rsidR="009B51A2" w:rsidRPr="001E1DDE">
        <w:rPr>
          <w:rtl/>
          <w:lang w:bidi="ar-IQ"/>
        </w:rPr>
        <w:t>ثانيا</w:t>
      </w:r>
      <w:r w:rsidR="001F06A1">
        <w:rPr>
          <w:rFonts w:hint="cs"/>
          <w:rtl/>
          <w:lang w:bidi="ar-IQ"/>
        </w:rPr>
        <w:t>ً-</w:t>
      </w:r>
      <w:r w:rsidR="009B51A2" w:rsidRPr="001E1DDE">
        <w:rPr>
          <w:rtl/>
          <w:lang w:bidi="ar-IQ"/>
        </w:rPr>
        <w:t xml:space="preserve"> تصنف بقرار من وزير العمل والشؤون الاجتماعية المهن المستقلة </w:t>
      </w:r>
      <w:r w:rsidR="009B51A2" w:rsidRPr="001E1DDE">
        <w:rPr>
          <w:rFonts w:hint="cs"/>
          <w:rtl/>
          <w:lang w:bidi="ar-IQ"/>
        </w:rPr>
        <w:t>أو</w:t>
      </w:r>
      <w:r w:rsidR="001F06A1">
        <w:rPr>
          <w:rFonts w:hint="cs"/>
          <w:rtl/>
          <w:lang w:bidi="ar-IQ"/>
        </w:rPr>
        <w:t> </w:t>
      </w:r>
      <w:r w:rsidR="009B51A2" w:rsidRPr="001E1DDE">
        <w:rPr>
          <w:rtl/>
          <w:lang w:bidi="ar-IQ"/>
        </w:rPr>
        <w:t xml:space="preserve">المترابطة </w:t>
      </w:r>
      <w:r w:rsidR="009B51A2" w:rsidRPr="001E1DDE">
        <w:rPr>
          <w:rFonts w:hint="cs"/>
          <w:rtl/>
          <w:lang w:bidi="ar-IQ"/>
        </w:rPr>
        <w:t>أو</w:t>
      </w:r>
      <w:r w:rsidR="001F06A1">
        <w:rPr>
          <w:rtl/>
          <w:lang w:bidi="ar-IQ"/>
        </w:rPr>
        <w:t xml:space="preserve"> المتشابهة</w:t>
      </w:r>
      <w:r w:rsidR="001F06A1">
        <w:rPr>
          <w:rFonts w:hint="cs"/>
          <w:rtl/>
          <w:lang w:bidi="ar-IQ"/>
        </w:rPr>
        <w:t>؛</w:t>
      </w:r>
    </w:p>
    <w:p w:rsidR="009B51A2" w:rsidRPr="001E1DDE" w:rsidRDefault="00EA56B6" w:rsidP="00DF5D66">
      <w:pPr>
        <w:pStyle w:val="SingleTxtGA"/>
        <w:ind w:left="1928"/>
        <w:rPr>
          <w:rtl/>
          <w:lang w:bidi="ar-IQ"/>
        </w:rPr>
      </w:pPr>
      <w:r>
        <w:rPr>
          <w:rFonts w:hint="cs"/>
          <w:rtl/>
          <w:lang w:bidi="ar-IQ"/>
        </w:rPr>
        <w:tab/>
      </w:r>
      <w:r w:rsidR="001F06A1">
        <w:rPr>
          <w:rtl/>
          <w:lang w:bidi="ar-IQ"/>
        </w:rPr>
        <w:t>ثالثا</w:t>
      </w:r>
      <w:r w:rsidR="001F06A1">
        <w:rPr>
          <w:rFonts w:hint="cs"/>
          <w:rtl/>
          <w:lang w:bidi="ar-IQ"/>
        </w:rPr>
        <w:t>ً-</w:t>
      </w:r>
      <w:r w:rsidR="009B51A2" w:rsidRPr="001E1DDE">
        <w:rPr>
          <w:rtl/>
          <w:lang w:bidi="ar-IQ"/>
        </w:rPr>
        <w:t xml:space="preserve"> يقصد بالمشروع </w:t>
      </w:r>
      <w:r w:rsidR="009B51A2" w:rsidRPr="001E1DDE">
        <w:rPr>
          <w:rFonts w:hint="cs"/>
          <w:rtl/>
          <w:lang w:bidi="ar-IQ"/>
        </w:rPr>
        <w:t>لأغراض</w:t>
      </w:r>
      <w:r w:rsidR="009B51A2" w:rsidRPr="001E1DDE">
        <w:rPr>
          <w:rtl/>
          <w:lang w:bidi="ar-IQ"/>
        </w:rPr>
        <w:t xml:space="preserve"> هذا القانون المشروع الاقتصادي في القطاعات الصناعية والتجارية والزراعية.</w:t>
      </w:r>
    </w:p>
    <w:p w:rsidR="009B51A2" w:rsidRPr="00A54F63" w:rsidRDefault="009B51A2" w:rsidP="00A54F63">
      <w:pPr>
        <w:pStyle w:val="Bullet1GA"/>
        <w:tabs>
          <w:tab w:val="clear" w:pos="2041"/>
          <w:tab w:val="num" w:pos="1953"/>
        </w:tabs>
        <w:bidi/>
        <w:ind w:left="1939"/>
        <w:rPr>
          <w:rtl/>
          <w:lang w:bidi="ar-IQ"/>
        </w:rPr>
      </w:pPr>
      <w:r w:rsidRPr="00A54F63">
        <w:rPr>
          <w:rtl/>
          <w:lang w:bidi="ar-IQ"/>
        </w:rPr>
        <w:t xml:space="preserve">المادة 9 </w:t>
      </w:r>
      <w:r w:rsidR="00A54F63" w:rsidRPr="00A54F63">
        <w:rPr>
          <w:rFonts w:hint="cs"/>
          <w:rtl/>
          <w:lang w:bidi="ar-IQ"/>
        </w:rPr>
        <w:t>-</w:t>
      </w:r>
      <w:r w:rsidRPr="00A54F63">
        <w:rPr>
          <w:rtl/>
          <w:lang w:bidi="ar-IQ"/>
        </w:rPr>
        <w:t xml:space="preserve"> النقابة منظمة عمالية حرة يكفلها النظام الاجتماعي للدولة ولها شخصية معنوية وتتمتع باستقلال مالي </w:t>
      </w:r>
      <w:r w:rsidRPr="00A54F63">
        <w:rPr>
          <w:rFonts w:hint="cs"/>
          <w:rtl/>
          <w:lang w:bidi="ar-IQ"/>
        </w:rPr>
        <w:t>وإداري</w:t>
      </w:r>
      <w:r w:rsidRPr="00A54F63">
        <w:rPr>
          <w:rtl/>
          <w:lang w:bidi="ar-IQ"/>
        </w:rPr>
        <w:t xml:space="preserve"> لتحقيق </w:t>
      </w:r>
      <w:r w:rsidRPr="00A54F63">
        <w:rPr>
          <w:rFonts w:hint="cs"/>
          <w:rtl/>
          <w:lang w:bidi="ar-IQ"/>
        </w:rPr>
        <w:t>أغراضها</w:t>
      </w:r>
      <w:r w:rsidRPr="00A54F63">
        <w:rPr>
          <w:rtl/>
          <w:lang w:bidi="ar-IQ"/>
        </w:rPr>
        <w:t xml:space="preserve"> ويمثلها رئيس النقابة</w:t>
      </w:r>
      <w:r w:rsidR="00606BFF">
        <w:rPr>
          <w:rFonts w:hint="cs"/>
          <w:rtl/>
          <w:lang w:bidi="ar-IQ"/>
        </w:rPr>
        <w:t>؛</w:t>
      </w:r>
    </w:p>
    <w:p w:rsidR="009B51A2" w:rsidRPr="00A54F63" w:rsidRDefault="009B51A2" w:rsidP="00A54F63">
      <w:pPr>
        <w:pStyle w:val="Bullet1GA"/>
        <w:tabs>
          <w:tab w:val="clear" w:pos="2041"/>
          <w:tab w:val="num" w:pos="1953"/>
        </w:tabs>
        <w:bidi/>
        <w:ind w:left="1939"/>
        <w:rPr>
          <w:rFonts w:hint="cs"/>
          <w:rtl/>
          <w:lang w:bidi="ar-IQ"/>
        </w:rPr>
      </w:pPr>
      <w:r w:rsidRPr="00A54F63">
        <w:rPr>
          <w:rtl/>
          <w:lang w:bidi="ar-IQ"/>
        </w:rPr>
        <w:t>المادة 10</w:t>
      </w:r>
      <w:r w:rsidR="00606BFF">
        <w:rPr>
          <w:rFonts w:hint="cs"/>
          <w:rtl/>
          <w:lang w:bidi="ar-IQ"/>
        </w:rPr>
        <w:t>؛</w:t>
      </w:r>
      <w:r w:rsidRPr="00A54F63">
        <w:rPr>
          <w:rtl/>
          <w:lang w:bidi="ar-IQ"/>
        </w:rPr>
        <w:t xml:space="preserve"> </w:t>
      </w:r>
    </w:p>
    <w:p w:rsidR="009B51A2" w:rsidRPr="001E1DDE" w:rsidRDefault="00EA56B6" w:rsidP="00DF5D66">
      <w:pPr>
        <w:pStyle w:val="SingleTxtGA"/>
        <w:ind w:left="1928"/>
        <w:rPr>
          <w:rFonts w:hint="cs"/>
          <w:rtl/>
          <w:lang w:bidi="ar-IQ"/>
        </w:rPr>
      </w:pPr>
      <w:r>
        <w:rPr>
          <w:rtl/>
          <w:lang w:bidi="ar-IQ"/>
        </w:rPr>
        <w:tab/>
      </w:r>
      <w:r w:rsidR="009B51A2" w:rsidRPr="001E1DDE">
        <w:rPr>
          <w:rFonts w:hint="cs"/>
          <w:rtl/>
          <w:lang w:bidi="ar-IQ"/>
        </w:rPr>
        <w:t>أولا</w:t>
      </w:r>
      <w:r w:rsidR="00DF5D66">
        <w:rPr>
          <w:rFonts w:hint="cs"/>
          <w:rtl/>
          <w:lang w:bidi="ar-IQ"/>
        </w:rPr>
        <w:t>ً</w:t>
      </w:r>
      <w:r w:rsidR="009B51A2" w:rsidRPr="001E1DDE">
        <w:rPr>
          <w:rtl/>
          <w:lang w:bidi="ar-IQ"/>
        </w:rPr>
        <w:t xml:space="preserve">- النقابة هي الممثل القانوني للعمال المنتسبين </w:t>
      </w:r>
      <w:r w:rsidR="009B51A2" w:rsidRPr="001E1DDE">
        <w:rPr>
          <w:rFonts w:hint="cs"/>
          <w:rtl/>
          <w:lang w:bidi="ar-IQ"/>
        </w:rPr>
        <w:t>إليها</w:t>
      </w:r>
      <w:r w:rsidR="009B51A2" w:rsidRPr="001E1DDE">
        <w:rPr>
          <w:rtl/>
          <w:lang w:bidi="ar-IQ"/>
        </w:rPr>
        <w:t xml:space="preserve"> في كل علاقة عمل بين هؤلاء </w:t>
      </w:r>
      <w:r w:rsidR="009B51A2" w:rsidRPr="001E1DDE">
        <w:rPr>
          <w:rFonts w:hint="cs"/>
          <w:rtl/>
          <w:lang w:bidi="ar-IQ"/>
        </w:rPr>
        <w:t>وأصحاب</w:t>
      </w:r>
      <w:r w:rsidR="009B51A2" w:rsidRPr="001E1DDE">
        <w:rPr>
          <w:rtl/>
          <w:lang w:bidi="ar-IQ"/>
        </w:rPr>
        <w:t xml:space="preserve"> العمل </w:t>
      </w:r>
      <w:r w:rsidR="009B51A2" w:rsidRPr="001E1DDE">
        <w:rPr>
          <w:rFonts w:hint="cs"/>
          <w:rtl/>
          <w:lang w:bidi="ar-IQ"/>
        </w:rPr>
        <w:t>أو</w:t>
      </w:r>
      <w:r w:rsidR="00606BFF">
        <w:rPr>
          <w:rtl/>
          <w:lang w:bidi="ar-IQ"/>
        </w:rPr>
        <w:t xml:space="preserve"> بسبب النزاع على تطبيق القانون</w:t>
      </w:r>
      <w:r w:rsidR="00606BFF">
        <w:rPr>
          <w:rFonts w:hint="cs"/>
          <w:rtl/>
          <w:lang w:bidi="ar-IQ"/>
        </w:rPr>
        <w:t>؛</w:t>
      </w:r>
    </w:p>
    <w:p w:rsidR="009B51A2" w:rsidRPr="001E1DDE" w:rsidRDefault="00EA56B6" w:rsidP="00DF5D66">
      <w:pPr>
        <w:pStyle w:val="SingleTxtGA"/>
        <w:ind w:left="1928"/>
        <w:rPr>
          <w:rFonts w:hint="cs"/>
          <w:rtl/>
          <w:lang w:bidi="ar-IQ"/>
        </w:rPr>
      </w:pPr>
      <w:r>
        <w:rPr>
          <w:rtl/>
          <w:lang w:bidi="ar-IQ"/>
        </w:rPr>
        <w:tab/>
      </w:r>
      <w:r w:rsidR="009B51A2" w:rsidRPr="001E1DDE">
        <w:rPr>
          <w:rFonts w:hint="cs"/>
          <w:rtl/>
          <w:lang w:bidi="ar-IQ"/>
        </w:rPr>
        <w:t>ثانيا</w:t>
      </w:r>
      <w:r w:rsidR="00DF5D66">
        <w:rPr>
          <w:rFonts w:hint="cs"/>
          <w:rtl/>
          <w:lang w:bidi="ar-IQ"/>
        </w:rPr>
        <w:t>ً</w:t>
      </w:r>
      <w:r w:rsidR="009B51A2" w:rsidRPr="001E1DDE">
        <w:rPr>
          <w:rFonts w:hint="cs"/>
          <w:rtl/>
          <w:lang w:bidi="ar-IQ"/>
        </w:rPr>
        <w:t xml:space="preserve">- </w:t>
      </w:r>
      <w:r w:rsidR="009B51A2" w:rsidRPr="001E1DDE">
        <w:rPr>
          <w:rtl/>
          <w:lang w:bidi="ar-IQ"/>
        </w:rPr>
        <w:t>تمثل النقابة الحق</w:t>
      </w:r>
      <w:r w:rsidR="00606BFF">
        <w:rPr>
          <w:rtl/>
          <w:lang w:bidi="ar-IQ"/>
        </w:rPr>
        <w:t xml:space="preserve"> الشخصي للعامل متى طلب منها ذلك</w:t>
      </w:r>
      <w:r w:rsidR="00606BFF">
        <w:rPr>
          <w:rFonts w:hint="cs"/>
          <w:rtl/>
          <w:lang w:bidi="ar-IQ"/>
        </w:rPr>
        <w:t>؛</w:t>
      </w:r>
    </w:p>
    <w:p w:rsidR="009B51A2" w:rsidRPr="001E1DDE" w:rsidRDefault="00EA56B6" w:rsidP="00DF5D66">
      <w:pPr>
        <w:pStyle w:val="SingleTxtGA"/>
        <w:ind w:left="1928"/>
        <w:rPr>
          <w:rFonts w:hint="cs"/>
          <w:lang w:bidi="ar-IQ"/>
        </w:rPr>
      </w:pPr>
      <w:r>
        <w:rPr>
          <w:rtl/>
          <w:lang w:bidi="ar-IQ"/>
        </w:rPr>
        <w:tab/>
      </w:r>
      <w:r w:rsidR="009B51A2" w:rsidRPr="001E1DDE">
        <w:rPr>
          <w:rFonts w:hint="cs"/>
          <w:rtl/>
          <w:lang w:bidi="ar-IQ"/>
        </w:rPr>
        <w:t>ثالثا</w:t>
      </w:r>
      <w:r w:rsidR="00DF5D66">
        <w:rPr>
          <w:rFonts w:hint="cs"/>
          <w:rtl/>
          <w:lang w:bidi="ar-IQ"/>
        </w:rPr>
        <w:t>ً</w:t>
      </w:r>
      <w:r w:rsidR="009B51A2" w:rsidRPr="001E1DDE">
        <w:rPr>
          <w:rFonts w:hint="cs"/>
          <w:rtl/>
          <w:lang w:bidi="ar-IQ"/>
        </w:rPr>
        <w:t xml:space="preserve">- </w:t>
      </w:r>
      <w:r w:rsidR="009B51A2" w:rsidRPr="001E1DDE">
        <w:rPr>
          <w:rtl/>
          <w:lang w:bidi="ar-IQ"/>
        </w:rPr>
        <w:t xml:space="preserve">تستمر النقابة في تمثيل الحق الشخصي للعامل بعد وفاته </w:t>
      </w:r>
      <w:r w:rsidR="009B51A2" w:rsidRPr="001E1DDE">
        <w:rPr>
          <w:rFonts w:hint="cs"/>
          <w:rtl/>
          <w:lang w:bidi="ar-IQ"/>
        </w:rPr>
        <w:t>إلا</w:t>
      </w:r>
      <w:r w:rsidR="009B51A2" w:rsidRPr="001E1DDE">
        <w:rPr>
          <w:rtl/>
          <w:lang w:bidi="ar-IQ"/>
        </w:rPr>
        <w:t xml:space="preserve"> </w:t>
      </w:r>
      <w:r w:rsidR="009B51A2" w:rsidRPr="001E1DDE">
        <w:rPr>
          <w:rFonts w:hint="cs"/>
          <w:rtl/>
          <w:lang w:bidi="ar-IQ"/>
        </w:rPr>
        <w:t>إذا</w:t>
      </w:r>
      <w:r w:rsidR="009B51A2" w:rsidRPr="001E1DDE">
        <w:rPr>
          <w:rtl/>
          <w:lang w:bidi="ar-IQ"/>
        </w:rPr>
        <w:t xml:space="preserve"> رفض الورثة ذلك ورغبوا في ممارسة حقوق مورثهم </w:t>
      </w:r>
      <w:r w:rsidR="009B51A2" w:rsidRPr="001E1DDE">
        <w:rPr>
          <w:rFonts w:hint="cs"/>
          <w:rtl/>
          <w:lang w:bidi="ar-IQ"/>
        </w:rPr>
        <w:t>بأنفسهم</w:t>
      </w:r>
      <w:r w:rsidR="00606BFF">
        <w:rPr>
          <w:rFonts w:hint="cs"/>
          <w:rtl/>
          <w:lang w:bidi="ar-IQ"/>
        </w:rPr>
        <w:t>؛</w:t>
      </w:r>
    </w:p>
    <w:p w:rsidR="009B51A2" w:rsidRPr="00A54F63" w:rsidRDefault="009B51A2" w:rsidP="00A54F63">
      <w:pPr>
        <w:pStyle w:val="Bullet1GA"/>
        <w:tabs>
          <w:tab w:val="clear" w:pos="2041"/>
          <w:tab w:val="num" w:pos="1953"/>
        </w:tabs>
        <w:bidi/>
        <w:ind w:left="1939"/>
        <w:rPr>
          <w:rtl/>
          <w:lang w:bidi="ar-IQ"/>
        </w:rPr>
      </w:pPr>
      <w:r w:rsidRPr="00A54F63">
        <w:rPr>
          <w:rtl/>
          <w:lang w:bidi="ar-IQ"/>
        </w:rPr>
        <w:t>المادة 28</w:t>
      </w:r>
      <w:r w:rsidR="00606BFF">
        <w:rPr>
          <w:rFonts w:hint="cs"/>
          <w:rtl/>
          <w:lang w:bidi="ar-IQ"/>
        </w:rPr>
        <w:t>؛</w:t>
      </w:r>
      <w:r w:rsidRPr="00A54F63">
        <w:rPr>
          <w:rtl/>
          <w:lang w:bidi="ar-IQ"/>
        </w:rPr>
        <w:t xml:space="preserve"> </w:t>
      </w:r>
    </w:p>
    <w:p w:rsidR="009B51A2" w:rsidRPr="001E1DDE" w:rsidRDefault="00DF5D66" w:rsidP="00606BFF">
      <w:pPr>
        <w:pStyle w:val="SingleTxtGA"/>
        <w:ind w:left="1928"/>
        <w:rPr>
          <w:rFonts w:hint="cs"/>
          <w:rtl/>
          <w:lang w:bidi="ar-IQ"/>
        </w:rPr>
      </w:pPr>
      <w:r>
        <w:rPr>
          <w:rFonts w:hint="cs"/>
          <w:rtl/>
          <w:lang w:bidi="ar-IQ"/>
        </w:rPr>
        <w:t>(أ)</w:t>
      </w:r>
      <w:r>
        <w:rPr>
          <w:rFonts w:hint="cs"/>
          <w:rtl/>
          <w:lang w:bidi="ar-IQ"/>
        </w:rPr>
        <w:tab/>
      </w:r>
      <w:r w:rsidR="009B51A2" w:rsidRPr="001E1DDE">
        <w:rPr>
          <w:rtl/>
          <w:lang w:bidi="ar-IQ"/>
        </w:rPr>
        <w:t xml:space="preserve">لكل عامل بلغ الثامنة عشرة من العمر حق الانتساب </w:t>
      </w:r>
      <w:r w:rsidR="009B51A2" w:rsidRPr="001E1DDE">
        <w:rPr>
          <w:rFonts w:hint="cs"/>
          <w:rtl/>
          <w:lang w:bidi="ar-IQ"/>
        </w:rPr>
        <w:t>إلى</w:t>
      </w:r>
      <w:r w:rsidR="009B51A2" w:rsidRPr="001E1DDE">
        <w:rPr>
          <w:rtl/>
          <w:lang w:bidi="ar-IQ"/>
        </w:rPr>
        <w:t xml:space="preserve"> لجنة نقابية </w:t>
      </w:r>
      <w:r w:rsidR="009B51A2" w:rsidRPr="001E1DDE">
        <w:rPr>
          <w:rFonts w:hint="cs"/>
          <w:rtl/>
          <w:lang w:bidi="ar-IQ"/>
        </w:rPr>
        <w:t>أو</w:t>
      </w:r>
      <w:r w:rsidR="00606BFF">
        <w:rPr>
          <w:rFonts w:hint="cs"/>
          <w:rtl/>
          <w:lang w:bidi="ar-IQ"/>
        </w:rPr>
        <w:t> </w:t>
      </w:r>
      <w:r w:rsidR="009B51A2" w:rsidRPr="001E1DDE">
        <w:rPr>
          <w:rtl/>
          <w:lang w:bidi="ar-IQ"/>
        </w:rPr>
        <w:t xml:space="preserve">نقابة مهنيه ولا يجوز له </w:t>
      </w:r>
      <w:r w:rsidR="009B51A2" w:rsidRPr="001E1DDE">
        <w:rPr>
          <w:rFonts w:hint="cs"/>
          <w:rtl/>
          <w:lang w:bidi="ar-IQ"/>
        </w:rPr>
        <w:t>أن</w:t>
      </w:r>
      <w:r w:rsidR="009B51A2" w:rsidRPr="001E1DDE">
        <w:rPr>
          <w:rtl/>
          <w:lang w:bidi="ar-IQ"/>
        </w:rPr>
        <w:t xml:space="preserve"> ينتسب </w:t>
      </w:r>
      <w:r w:rsidR="009B51A2" w:rsidRPr="001E1DDE">
        <w:rPr>
          <w:rFonts w:hint="cs"/>
          <w:rtl/>
          <w:lang w:bidi="ar-IQ"/>
        </w:rPr>
        <w:t>لأكثر</w:t>
      </w:r>
      <w:r w:rsidR="009B51A2" w:rsidRPr="001E1DDE">
        <w:rPr>
          <w:rtl/>
          <w:lang w:bidi="ar-IQ"/>
        </w:rPr>
        <w:t xml:space="preserve"> من لجنة </w:t>
      </w:r>
      <w:r w:rsidR="009B51A2" w:rsidRPr="001E1DDE">
        <w:rPr>
          <w:rFonts w:hint="cs"/>
          <w:rtl/>
          <w:lang w:bidi="ar-IQ"/>
        </w:rPr>
        <w:t>أو</w:t>
      </w:r>
      <w:r w:rsidR="00EA56B6">
        <w:rPr>
          <w:rtl/>
          <w:lang w:bidi="ar-IQ"/>
        </w:rPr>
        <w:t xml:space="preserve"> نقابة واحدة</w:t>
      </w:r>
      <w:r w:rsidR="00EA56B6">
        <w:rPr>
          <w:rFonts w:hint="cs"/>
          <w:rtl/>
          <w:lang w:bidi="ar-IQ"/>
        </w:rPr>
        <w:t>؛</w:t>
      </w:r>
    </w:p>
    <w:p w:rsidR="009B51A2" w:rsidRPr="001E1DDE" w:rsidRDefault="009B51A2" w:rsidP="00DF5D66">
      <w:pPr>
        <w:pStyle w:val="SingleTxtGA"/>
        <w:ind w:left="1928"/>
        <w:rPr>
          <w:rFonts w:hint="cs"/>
          <w:rtl/>
          <w:lang w:bidi="ar-IQ"/>
        </w:rPr>
      </w:pPr>
      <w:r w:rsidRPr="001E1DDE">
        <w:rPr>
          <w:rFonts w:hint="cs"/>
          <w:rtl/>
          <w:lang w:bidi="ar-IQ"/>
        </w:rPr>
        <w:t>(ب)</w:t>
      </w:r>
      <w:r w:rsidRPr="001E1DDE">
        <w:rPr>
          <w:rFonts w:hint="cs"/>
          <w:rtl/>
          <w:lang w:bidi="ar-IQ"/>
        </w:rPr>
        <w:tab/>
      </w:r>
      <w:r w:rsidRPr="001E1DDE">
        <w:rPr>
          <w:rtl/>
          <w:lang w:bidi="ar-IQ"/>
        </w:rPr>
        <w:t xml:space="preserve">تعلن الهيئة المؤسسة عن تأسيس النقابة في وسائل </w:t>
      </w:r>
      <w:r w:rsidRPr="001E1DDE">
        <w:rPr>
          <w:rFonts w:hint="cs"/>
          <w:rtl/>
          <w:lang w:bidi="ar-IQ"/>
        </w:rPr>
        <w:t>الإعلام</w:t>
      </w:r>
      <w:r w:rsidRPr="001E1DDE">
        <w:rPr>
          <w:rtl/>
          <w:lang w:bidi="ar-IQ"/>
        </w:rPr>
        <w:t xml:space="preserve"> المختلفة وتدعو عمال المهنة للانضمام </w:t>
      </w:r>
      <w:r w:rsidRPr="001E1DDE">
        <w:rPr>
          <w:rFonts w:hint="cs"/>
          <w:rtl/>
          <w:lang w:bidi="ar-IQ"/>
        </w:rPr>
        <w:t>إليها</w:t>
      </w:r>
      <w:r w:rsidRPr="001E1DDE">
        <w:rPr>
          <w:rtl/>
          <w:lang w:bidi="ar-IQ"/>
        </w:rPr>
        <w:t xml:space="preserve"> ويتم انتخاب رئيس </w:t>
      </w:r>
      <w:r w:rsidRPr="001E1DDE">
        <w:rPr>
          <w:rFonts w:hint="cs"/>
          <w:rtl/>
          <w:lang w:bidi="ar-IQ"/>
        </w:rPr>
        <w:t>وأعضاء</w:t>
      </w:r>
      <w:r w:rsidRPr="001E1DDE">
        <w:rPr>
          <w:rtl/>
          <w:lang w:bidi="ar-IQ"/>
        </w:rPr>
        <w:t xml:space="preserve"> مكتب النقابة بحضور</w:t>
      </w:r>
      <w:r w:rsidRPr="001E1DDE">
        <w:rPr>
          <w:rFonts w:hint="cs"/>
          <w:rtl/>
          <w:lang w:bidi="ar-IQ"/>
        </w:rPr>
        <w:t xml:space="preserve"> </w:t>
      </w:r>
      <w:r w:rsidRPr="001E1DDE">
        <w:rPr>
          <w:rtl/>
          <w:lang w:bidi="ar-IQ"/>
        </w:rPr>
        <w:t xml:space="preserve">غالبية </w:t>
      </w:r>
      <w:r w:rsidRPr="001E1DDE">
        <w:rPr>
          <w:rFonts w:hint="cs"/>
          <w:rtl/>
          <w:lang w:bidi="ar-IQ"/>
        </w:rPr>
        <w:t>أعضاء</w:t>
      </w:r>
      <w:r w:rsidRPr="001E1DDE">
        <w:rPr>
          <w:rtl/>
          <w:lang w:bidi="ar-IQ"/>
        </w:rPr>
        <w:t xml:space="preserve"> اللجان النقابية وكذا الحال بالنسبة </w:t>
      </w:r>
      <w:r w:rsidRPr="001E1DDE">
        <w:rPr>
          <w:rFonts w:hint="cs"/>
          <w:rtl/>
          <w:lang w:bidi="ar-IQ"/>
        </w:rPr>
        <w:t>إلى</w:t>
      </w:r>
      <w:r w:rsidRPr="001E1DDE">
        <w:rPr>
          <w:rtl/>
          <w:lang w:bidi="ar-IQ"/>
        </w:rPr>
        <w:t xml:space="preserve"> اتحاد نقابات عمال المحافظة </w:t>
      </w:r>
      <w:r w:rsidRPr="001E1DDE">
        <w:rPr>
          <w:rFonts w:hint="cs"/>
          <w:rtl/>
          <w:lang w:bidi="ar-IQ"/>
        </w:rPr>
        <w:t>أو</w:t>
      </w:r>
      <w:r w:rsidRPr="001E1DDE">
        <w:rPr>
          <w:rtl/>
          <w:lang w:bidi="ar-IQ"/>
        </w:rPr>
        <w:t xml:space="preserve"> الاتحاد العام وتمارس </w:t>
      </w:r>
      <w:r w:rsidRPr="001E1DDE">
        <w:rPr>
          <w:rFonts w:hint="cs"/>
          <w:rtl/>
          <w:lang w:bidi="ar-IQ"/>
        </w:rPr>
        <w:t>أنشطتها</w:t>
      </w:r>
      <w:r w:rsidR="00DF5D66">
        <w:rPr>
          <w:rtl/>
          <w:lang w:bidi="ar-IQ"/>
        </w:rPr>
        <w:t>:</w:t>
      </w:r>
    </w:p>
    <w:p w:rsidR="009B51A2" w:rsidRPr="001E1DDE" w:rsidRDefault="009B51A2" w:rsidP="00606BFF">
      <w:pPr>
        <w:pStyle w:val="Bullet2GA"/>
        <w:tabs>
          <w:tab w:val="clear" w:pos="2438"/>
          <w:tab w:val="left" w:pos="2611"/>
        </w:tabs>
        <w:bidi/>
        <w:ind w:left="2625" w:hanging="410"/>
        <w:rPr>
          <w:rtl/>
          <w:lang w:bidi="ar-IQ"/>
        </w:rPr>
      </w:pPr>
      <w:r w:rsidRPr="001E1DDE">
        <w:rPr>
          <w:rtl/>
          <w:lang w:bidi="ar-IQ"/>
        </w:rPr>
        <w:t>تخطيط العمل وتحقيق الانسجام والتكامل</w:t>
      </w:r>
      <w:r w:rsidR="00DF5D66">
        <w:rPr>
          <w:rFonts w:hint="cs"/>
          <w:rtl/>
          <w:lang w:bidi="ar-IQ"/>
        </w:rPr>
        <w:t>؛</w:t>
      </w:r>
      <w:r w:rsidRPr="001E1DDE">
        <w:rPr>
          <w:rtl/>
          <w:lang w:bidi="ar-IQ"/>
        </w:rPr>
        <w:t xml:space="preserve"> </w:t>
      </w:r>
    </w:p>
    <w:p w:rsidR="009B51A2" w:rsidRPr="001E1DDE" w:rsidRDefault="009B51A2" w:rsidP="00606BFF">
      <w:pPr>
        <w:pStyle w:val="Bullet2GA"/>
        <w:tabs>
          <w:tab w:val="clear" w:pos="2438"/>
          <w:tab w:val="left" w:pos="2611"/>
        </w:tabs>
        <w:bidi/>
        <w:ind w:left="2625" w:hanging="410"/>
        <w:rPr>
          <w:rtl/>
          <w:lang w:bidi="ar-IQ"/>
        </w:rPr>
      </w:pPr>
      <w:r w:rsidRPr="001E1DDE">
        <w:rPr>
          <w:rtl/>
          <w:lang w:bidi="ar-IQ"/>
        </w:rPr>
        <w:t>وضع التقارير الدورية في الشؤون النقابية والعمالية</w:t>
      </w:r>
      <w:r w:rsidR="00DF5D66">
        <w:rPr>
          <w:rFonts w:hint="cs"/>
          <w:rtl/>
          <w:lang w:bidi="ar-IQ"/>
        </w:rPr>
        <w:t>؛</w:t>
      </w:r>
      <w:r w:rsidRPr="001E1DDE">
        <w:rPr>
          <w:rtl/>
          <w:lang w:bidi="ar-IQ"/>
        </w:rPr>
        <w:t xml:space="preserve"> </w:t>
      </w:r>
    </w:p>
    <w:p w:rsidR="009B51A2" w:rsidRPr="001E1DDE" w:rsidRDefault="009B51A2" w:rsidP="00606BFF">
      <w:pPr>
        <w:pStyle w:val="Bullet2GA"/>
        <w:tabs>
          <w:tab w:val="clear" w:pos="2438"/>
          <w:tab w:val="left" w:pos="2611"/>
        </w:tabs>
        <w:bidi/>
        <w:ind w:left="2625" w:hanging="410"/>
        <w:rPr>
          <w:rtl/>
          <w:lang w:bidi="ar-IQ"/>
        </w:rPr>
      </w:pPr>
      <w:r w:rsidRPr="001E1DDE">
        <w:rPr>
          <w:rFonts w:hint="cs"/>
          <w:rtl/>
          <w:lang w:bidi="ar-IQ"/>
        </w:rPr>
        <w:t>إعداد</w:t>
      </w:r>
      <w:r w:rsidRPr="001E1DDE">
        <w:rPr>
          <w:rtl/>
          <w:lang w:bidi="ar-IQ"/>
        </w:rPr>
        <w:t xml:space="preserve"> الموازنة السنوية والحسابات الختامية</w:t>
      </w:r>
      <w:r w:rsidR="00DF5D66">
        <w:rPr>
          <w:rFonts w:hint="cs"/>
          <w:rtl/>
          <w:lang w:bidi="ar-IQ"/>
        </w:rPr>
        <w:t>؛</w:t>
      </w:r>
      <w:r w:rsidRPr="001E1DDE">
        <w:rPr>
          <w:rtl/>
          <w:lang w:bidi="ar-IQ"/>
        </w:rPr>
        <w:t xml:space="preserve"> </w:t>
      </w:r>
    </w:p>
    <w:p w:rsidR="009B51A2" w:rsidRPr="001E1DDE" w:rsidRDefault="009B51A2" w:rsidP="00606BFF">
      <w:pPr>
        <w:pStyle w:val="Bullet2GA"/>
        <w:tabs>
          <w:tab w:val="clear" w:pos="2438"/>
          <w:tab w:val="left" w:pos="2611"/>
        </w:tabs>
        <w:bidi/>
        <w:ind w:left="2625" w:hanging="410"/>
        <w:rPr>
          <w:rtl/>
          <w:lang w:bidi="ar-IQ"/>
        </w:rPr>
      </w:pPr>
      <w:r w:rsidRPr="001E1DDE">
        <w:rPr>
          <w:rtl/>
          <w:lang w:bidi="ar-IQ"/>
        </w:rPr>
        <w:t>تأسيس نوادي ثقافية واجتماعية ورياضية خاصة بالعمال</w:t>
      </w:r>
      <w:r w:rsidR="00DF5D66">
        <w:rPr>
          <w:rFonts w:hint="cs"/>
          <w:rtl/>
          <w:lang w:bidi="ar-IQ"/>
        </w:rPr>
        <w:t>؛</w:t>
      </w:r>
      <w:r w:rsidRPr="001E1DDE">
        <w:rPr>
          <w:rtl/>
          <w:lang w:bidi="ar-IQ"/>
        </w:rPr>
        <w:t xml:space="preserve"> </w:t>
      </w:r>
    </w:p>
    <w:p w:rsidR="009B51A2" w:rsidRPr="001E1DDE" w:rsidRDefault="009B51A2" w:rsidP="00606BFF">
      <w:pPr>
        <w:pStyle w:val="Bullet2GA"/>
        <w:tabs>
          <w:tab w:val="clear" w:pos="2438"/>
          <w:tab w:val="left" w:pos="2611"/>
        </w:tabs>
        <w:bidi/>
        <w:ind w:left="2625" w:hanging="410"/>
        <w:rPr>
          <w:rtl/>
          <w:lang w:bidi="ar-IQ"/>
        </w:rPr>
      </w:pPr>
      <w:r w:rsidRPr="001E1DDE">
        <w:rPr>
          <w:rFonts w:hint="cs"/>
          <w:rtl/>
          <w:lang w:bidi="ar-IQ"/>
        </w:rPr>
        <w:t>إصدار</w:t>
      </w:r>
      <w:r w:rsidRPr="001E1DDE">
        <w:rPr>
          <w:rtl/>
          <w:lang w:bidi="ar-IQ"/>
        </w:rPr>
        <w:t xml:space="preserve"> التعليمات الخاصة </w:t>
      </w:r>
      <w:r w:rsidRPr="001E1DDE">
        <w:rPr>
          <w:rFonts w:hint="cs"/>
          <w:rtl/>
          <w:lang w:bidi="ar-IQ"/>
        </w:rPr>
        <w:t>بالإجراءات</w:t>
      </w:r>
      <w:r w:rsidRPr="001E1DDE">
        <w:rPr>
          <w:rtl/>
          <w:lang w:bidi="ar-IQ"/>
        </w:rPr>
        <w:t xml:space="preserve"> التنظيمية</w:t>
      </w:r>
      <w:r w:rsidR="00DF5D66">
        <w:rPr>
          <w:rFonts w:hint="cs"/>
          <w:rtl/>
          <w:lang w:bidi="ar-IQ"/>
        </w:rPr>
        <w:t>؛</w:t>
      </w:r>
      <w:r w:rsidRPr="001E1DDE">
        <w:rPr>
          <w:rtl/>
          <w:lang w:bidi="ar-IQ"/>
        </w:rPr>
        <w:t xml:space="preserve"> </w:t>
      </w:r>
    </w:p>
    <w:p w:rsidR="009B51A2" w:rsidRPr="001E1DDE" w:rsidRDefault="009B51A2" w:rsidP="00606BFF">
      <w:pPr>
        <w:pStyle w:val="Bullet2GA"/>
        <w:tabs>
          <w:tab w:val="clear" w:pos="2438"/>
          <w:tab w:val="left" w:pos="2611"/>
        </w:tabs>
        <w:bidi/>
        <w:ind w:left="2625" w:hanging="410"/>
        <w:rPr>
          <w:rtl/>
          <w:lang w:bidi="ar-IQ"/>
        </w:rPr>
      </w:pPr>
      <w:r w:rsidRPr="001E1DDE">
        <w:rPr>
          <w:rtl/>
          <w:lang w:bidi="ar-IQ"/>
        </w:rPr>
        <w:t>تفريغ العمال النقابيين للمهام النقابية</w:t>
      </w:r>
      <w:r w:rsidR="00DF5D66">
        <w:rPr>
          <w:rFonts w:hint="cs"/>
          <w:rtl/>
          <w:lang w:bidi="ar-IQ"/>
        </w:rPr>
        <w:t>؛</w:t>
      </w:r>
      <w:r w:rsidRPr="001E1DDE">
        <w:rPr>
          <w:rtl/>
          <w:lang w:bidi="ar-IQ"/>
        </w:rPr>
        <w:t xml:space="preserve"> </w:t>
      </w:r>
    </w:p>
    <w:p w:rsidR="009B51A2" w:rsidRPr="001E1DDE" w:rsidRDefault="009B51A2" w:rsidP="00606BFF">
      <w:pPr>
        <w:pStyle w:val="Bullet2GA"/>
        <w:tabs>
          <w:tab w:val="clear" w:pos="2438"/>
          <w:tab w:val="left" w:pos="2611"/>
        </w:tabs>
        <w:bidi/>
        <w:ind w:left="2625" w:hanging="410"/>
        <w:rPr>
          <w:rtl/>
          <w:lang w:bidi="ar-IQ"/>
        </w:rPr>
      </w:pPr>
      <w:r w:rsidRPr="001E1DDE">
        <w:rPr>
          <w:rtl/>
          <w:lang w:bidi="ar-IQ"/>
        </w:rPr>
        <w:t xml:space="preserve">تنظيم علاقة </w:t>
      </w:r>
      <w:r w:rsidR="00EA56B6">
        <w:rPr>
          <w:rFonts w:hint="cs"/>
          <w:rtl/>
          <w:lang w:bidi="ar-IQ"/>
        </w:rPr>
        <w:t>ال</w:t>
      </w:r>
      <w:r w:rsidRPr="001E1DDE">
        <w:rPr>
          <w:rtl/>
          <w:lang w:bidi="ar-IQ"/>
        </w:rPr>
        <w:t>اتحاد العام مع المنظمات النقابية العربية والدولية</w:t>
      </w:r>
      <w:r w:rsidR="00DF5D66">
        <w:rPr>
          <w:rFonts w:hint="cs"/>
          <w:rtl/>
          <w:lang w:bidi="ar-IQ"/>
        </w:rPr>
        <w:t>؛</w:t>
      </w:r>
      <w:r w:rsidRPr="001E1DDE">
        <w:rPr>
          <w:rtl/>
          <w:lang w:bidi="ar-IQ"/>
        </w:rPr>
        <w:t xml:space="preserve"> </w:t>
      </w:r>
    </w:p>
    <w:p w:rsidR="009B51A2" w:rsidRPr="001E1DDE" w:rsidRDefault="009B51A2" w:rsidP="00606BFF">
      <w:pPr>
        <w:pStyle w:val="Bullet2GA"/>
        <w:tabs>
          <w:tab w:val="clear" w:pos="2438"/>
          <w:tab w:val="left" w:pos="2611"/>
        </w:tabs>
        <w:bidi/>
        <w:ind w:left="2625" w:hanging="410"/>
        <w:rPr>
          <w:rtl/>
          <w:lang w:bidi="ar-IQ"/>
        </w:rPr>
      </w:pPr>
      <w:r w:rsidRPr="001E1DDE">
        <w:rPr>
          <w:rFonts w:hint="cs"/>
          <w:rtl/>
          <w:lang w:bidi="ar-IQ"/>
        </w:rPr>
        <w:t>إصدار</w:t>
      </w:r>
      <w:r w:rsidRPr="001E1DDE">
        <w:rPr>
          <w:rtl/>
          <w:lang w:bidi="ar-IQ"/>
        </w:rPr>
        <w:t xml:space="preserve"> المطبوعات الدورية</w:t>
      </w:r>
      <w:r w:rsidR="00DF5D66">
        <w:rPr>
          <w:rFonts w:hint="cs"/>
          <w:rtl/>
          <w:lang w:bidi="ar-IQ"/>
        </w:rPr>
        <w:t>.</w:t>
      </w:r>
      <w:r w:rsidRPr="001E1DDE">
        <w:rPr>
          <w:rtl/>
          <w:lang w:bidi="ar-IQ"/>
        </w:rPr>
        <w:t xml:space="preserve"> </w:t>
      </w:r>
    </w:p>
    <w:p w:rsidR="009B51A2" w:rsidRPr="001E1DDE" w:rsidRDefault="00DF5D66" w:rsidP="00606BFF">
      <w:pPr>
        <w:pStyle w:val="SingleTxtGA"/>
        <w:tabs>
          <w:tab w:val="left" w:pos="3038"/>
        </w:tabs>
        <w:rPr>
          <w:rtl/>
          <w:lang w:bidi="ar-IQ"/>
        </w:rPr>
      </w:pPr>
      <w:r>
        <w:rPr>
          <w:rFonts w:hint="cs"/>
          <w:rtl/>
          <w:lang w:bidi="ar-IQ"/>
        </w:rPr>
        <w:t>67-</w:t>
      </w:r>
      <w:r>
        <w:rPr>
          <w:rFonts w:hint="cs"/>
          <w:rtl/>
          <w:lang w:bidi="ar-IQ"/>
        </w:rPr>
        <w:tab/>
      </w:r>
      <w:r w:rsidR="009B51A2" w:rsidRPr="001E1DDE">
        <w:rPr>
          <w:rtl/>
          <w:lang w:bidi="ar-IQ"/>
        </w:rPr>
        <w:t xml:space="preserve">كفل الباب التاسع من قانون العمل رقم </w:t>
      </w:r>
      <w:r w:rsidR="009B51A2" w:rsidRPr="001E1DDE">
        <w:rPr>
          <w:rFonts w:hint="cs"/>
          <w:rtl/>
          <w:lang w:bidi="ar-IQ"/>
        </w:rPr>
        <w:t>71</w:t>
      </w:r>
      <w:r w:rsidR="009B51A2" w:rsidRPr="001E1DDE">
        <w:rPr>
          <w:rtl/>
          <w:lang w:bidi="ar-IQ"/>
        </w:rPr>
        <w:t xml:space="preserve"> لسنة 1987 </w:t>
      </w:r>
      <w:r w:rsidR="009B51A2" w:rsidRPr="001E1DDE">
        <w:rPr>
          <w:rFonts w:hint="cs"/>
          <w:rtl/>
          <w:lang w:bidi="ar-IQ"/>
        </w:rPr>
        <w:t>آليات</w:t>
      </w:r>
      <w:r w:rsidR="009B51A2" w:rsidRPr="001E1DDE">
        <w:rPr>
          <w:rtl/>
          <w:lang w:bidi="ar-IQ"/>
        </w:rPr>
        <w:t xml:space="preserve"> </w:t>
      </w:r>
      <w:r w:rsidR="009B51A2" w:rsidRPr="001E1DDE">
        <w:rPr>
          <w:rFonts w:hint="cs"/>
          <w:rtl/>
          <w:lang w:bidi="ar-IQ"/>
        </w:rPr>
        <w:t>المفاو</w:t>
      </w:r>
      <w:r w:rsidR="009B51A2" w:rsidRPr="001E1DDE">
        <w:rPr>
          <w:rFonts w:hint="eastAsia"/>
          <w:rtl/>
          <w:lang w:bidi="ar-IQ"/>
        </w:rPr>
        <w:t>ضة</w:t>
      </w:r>
      <w:r w:rsidR="009B51A2" w:rsidRPr="001E1DDE">
        <w:rPr>
          <w:rtl/>
          <w:lang w:bidi="ar-IQ"/>
        </w:rPr>
        <w:t xml:space="preserve"> الجماعية بما يحقق الالتزامات القانونية والتعاقدية المتبادلة بين العمال متمثلا بالنقابات والاتحادات </w:t>
      </w:r>
      <w:r w:rsidR="009B51A2" w:rsidRPr="001E1DDE">
        <w:rPr>
          <w:rFonts w:hint="cs"/>
          <w:rtl/>
          <w:lang w:bidi="ar-IQ"/>
        </w:rPr>
        <w:t>وأصحاب</w:t>
      </w:r>
      <w:r w:rsidR="009B51A2" w:rsidRPr="001E1DDE">
        <w:rPr>
          <w:rtl/>
          <w:lang w:bidi="ar-IQ"/>
        </w:rPr>
        <w:t xml:space="preserve"> العمل المتمثل </w:t>
      </w:r>
      <w:r w:rsidR="009B51A2" w:rsidRPr="001E1DDE">
        <w:rPr>
          <w:rFonts w:hint="cs"/>
          <w:rtl/>
          <w:lang w:bidi="ar-IQ"/>
        </w:rPr>
        <w:t>باتحاد</w:t>
      </w:r>
      <w:r w:rsidR="009B51A2" w:rsidRPr="001E1DDE">
        <w:rPr>
          <w:rtl/>
          <w:lang w:bidi="ar-IQ"/>
        </w:rPr>
        <w:t xml:space="preserve"> الصناعات العراقي</w:t>
      </w:r>
      <w:r>
        <w:rPr>
          <w:rFonts w:hint="cs"/>
          <w:rtl/>
          <w:lang w:bidi="ar-IQ"/>
        </w:rPr>
        <w:t>.</w:t>
      </w:r>
      <w:r w:rsidR="009B51A2" w:rsidRPr="001E1DDE">
        <w:rPr>
          <w:rtl/>
          <w:lang w:bidi="ar-IQ"/>
        </w:rPr>
        <w:t xml:space="preserve"> </w:t>
      </w:r>
    </w:p>
    <w:p w:rsidR="009B51A2" w:rsidRPr="001E1DDE" w:rsidRDefault="00DF5D66" w:rsidP="00DF5D66">
      <w:pPr>
        <w:pStyle w:val="SingleTxtGA"/>
        <w:rPr>
          <w:rtl/>
          <w:lang w:bidi="ar-IQ"/>
        </w:rPr>
      </w:pPr>
      <w:r>
        <w:rPr>
          <w:rFonts w:hint="cs"/>
          <w:rtl/>
          <w:lang w:bidi="ar-IQ"/>
        </w:rPr>
        <w:t>68</w:t>
      </w:r>
      <w:r w:rsidRPr="00EA56B6">
        <w:rPr>
          <w:rFonts w:hint="cs"/>
          <w:spacing w:val="-2"/>
          <w:rtl/>
          <w:lang w:bidi="ar-IQ"/>
        </w:rPr>
        <w:t>-</w:t>
      </w:r>
      <w:r w:rsidRPr="00EA56B6">
        <w:rPr>
          <w:rFonts w:hint="cs"/>
          <w:spacing w:val="-2"/>
          <w:rtl/>
          <w:lang w:bidi="ar-IQ"/>
        </w:rPr>
        <w:tab/>
      </w:r>
      <w:r w:rsidR="009B51A2" w:rsidRPr="00EA56B6">
        <w:rPr>
          <w:spacing w:val="-2"/>
          <w:rtl/>
          <w:lang w:bidi="ar-IQ"/>
        </w:rPr>
        <w:t xml:space="preserve">كما </w:t>
      </w:r>
      <w:r w:rsidR="009B51A2" w:rsidRPr="00EA56B6">
        <w:rPr>
          <w:rFonts w:hint="cs"/>
          <w:spacing w:val="-2"/>
          <w:rtl/>
          <w:lang w:bidi="ar-IQ"/>
        </w:rPr>
        <w:t>أن</w:t>
      </w:r>
      <w:r w:rsidR="009B51A2" w:rsidRPr="00EA56B6">
        <w:rPr>
          <w:spacing w:val="-2"/>
          <w:rtl/>
          <w:lang w:bidi="ar-IQ"/>
        </w:rPr>
        <w:t xml:space="preserve"> الدولة ومن خلال وزارة العمل والشؤون الاجتماعية تعمل على </w:t>
      </w:r>
      <w:r w:rsidR="009B51A2" w:rsidRPr="00EA56B6">
        <w:rPr>
          <w:rFonts w:hint="cs"/>
          <w:spacing w:val="-2"/>
          <w:rtl/>
          <w:lang w:bidi="ar-IQ"/>
        </w:rPr>
        <w:t>إقرار</w:t>
      </w:r>
      <w:r w:rsidR="009B51A2" w:rsidRPr="00EA56B6">
        <w:rPr>
          <w:spacing w:val="-2"/>
          <w:rtl/>
          <w:lang w:bidi="ar-IQ"/>
        </w:rPr>
        <w:t xml:space="preserve"> مشروع قانون عمل جديد والذي تم الانتهاء من مناقشته في مجلس شورى الدولة وتدقيقه ومن المؤمل </w:t>
      </w:r>
      <w:r w:rsidR="009B51A2" w:rsidRPr="00EA56B6">
        <w:rPr>
          <w:rFonts w:hint="cs"/>
          <w:spacing w:val="-2"/>
          <w:rtl/>
          <w:lang w:bidi="ar-IQ"/>
        </w:rPr>
        <w:t>أن</w:t>
      </w:r>
      <w:r w:rsidR="009B51A2" w:rsidRPr="00EA56B6">
        <w:rPr>
          <w:spacing w:val="-2"/>
          <w:rtl/>
          <w:lang w:bidi="ar-IQ"/>
        </w:rPr>
        <w:t xml:space="preserve"> يتم رفعه </w:t>
      </w:r>
      <w:r w:rsidR="009B51A2" w:rsidRPr="00EA56B6">
        <w:rPr>
          <w:rFonts w:hint="cs"/>
          <w:spacing w:val="-2"/>
          <w:rtl/>
          <w:lang w:bidi="ar-IQ"/>
        </w:rPr>
        <w:t>إلى</w:t>
      </w:r>
      <w:r w:rsidR="009B51A2" w:rsidRPr="00EA56B6">
        <w:rPr>
          <w:spacing w:val="-2"/>
          <w:rtl/>
          <w:lang w:bidi="ar-IQ"/>
        </w:rPr>
        <w:t xml:space="preserve"> مجلس الوزراء ومن ثم </w:t>
      </w:r>
      <w:r w:rsidR="009B51A2" w:rsidRPr="00EA56B6">
        <w:rPr>
          <w:rFonts w:hint="cs"/>
          <w:spacing w:val="-2"/>
          <w:rtl/>
          <w:lang w:bidi="ar-IQ"/>
        </w:rPr>
        <w:t>إلى</w:t>
      </w:r>
      <w:r w:rsidR="009B51A2" w:rsidRPr="00EA56B6">
        <w:rPr>
          <w:spacing w:val="-2"/>
          <w:rtl/>
          <w:lang w:bidi="ar-IQ"/>
        </w:rPr>
        <w:t xml:space="preserve"> مجلس النواب </w:t>
      </w:r>
      <w:r w:rsidR="009B51A2" w:rsidRPr="00EA56B6">
        <w:rPr>
          <w:rFonts w:hint="cs"/>
          <w:spacing w:val="-2"/>
          <w:rtl/>
          <w:lang w:bidi="ar-IQ"/>
        </w:rPr>
        <w:t>لإقراره</w:t>
      </w:r>
      <w:r w:rsidR="009B51A2" w:rsidRPr="00EA56B6">
        <w:rPr>
          <w:spacing w:val="-2"/>
          <w:rtl/>
          <w:lang w:bidi="ar-IQ"/>
        </w:rPr>
        <w:t xml:space="preserve"> </w:t>
      </w:r>
      <w:r w:rsidR="009B51A2" w:rsidRPr="00EA56B6">
        <w:rPr>
          <w:rFonts w:hint="cs"/>
          <w:spacing w:val="-2"/>
          <w:rtl/>
          <w:lang w:bidi="ar-IQ"/>
        </w:rPr>
        <w:t>وإصداره</w:t>
      </w:r>
      <w:r w:rsidR="009B51A2" w:rsidRPr="00EA56B6">
        <w:rPr>
          <w:spacing w:val="-2"/>
          <w:rtl/>
          <w:lang w:bidi="ar-IQ"/>
        </w:rPr>
        <w:t xml:space="preserve"> ليتم تنفيذه تعزيزا </w:t>
      </w:r>
      <w:r w:rsidR="009B51A2" w:rsidRPr="00EA56B6">
        <w:rPr>
          <w:rFonts w:hint="cs"/>
          <w:spacing w:val="-2"/>
          <w:rtl/>
          <w:lang w:bidi="ar-IQ"/>
        </w:rPr>
        <w:t>للإنتاج</w:t>
      </w:r>
      <w:r w:rsidR="009B51A2" w:rsidRPr="00EA56B6">
        <w:rPr>
          <w:spacing w:val="-2"/>
          <w:rtl/>
          <w:lang w:bidi="ar-IQ"/>
        </w:rPr>
        <w:t xml:space="preserve"> وتطوره وليكون دليل عمل </w:t>
      </w:r>
      <w:r w:rsidR="009B51A2" w:rsidRPr="00EA56B6">
        <w:rPr>
          <w:rFonts w:hint="cs"/>
          <w:spacing w:val="-2"/>
          <w:rtl/>
          <w:lang w:bidi="ar-IQ"/>
        </w:rPr>
        <w:t>لأصحاب</w:t>
      </w:r>
      <w:r w:rsidR="009B51A2" w:rsidRPr="00EA56B6">
        <w:rPr>
          <w:spacing w:val="-2"/>
          <w:rtl/>
          <w:lang w:bidi="ar-IQ"/>
        </w:rPr>
        <w:t xml:space="preserve"> المشاريع والعمال وتحقيق التوازن بينهما </w:t>
      </w:r>
      <w:r w:rsidR="009B51A2" w:rsidRPr="00EA56B6">
        <w:rPr>
          <w:rFonts w:hint="cs"/>
          <w:spacing w:val="-2"/>
          <w:rtl/>
          <w:lang w:bidi="ar-IQ"/>
        </w:rPr>
        <w:t>وبإشراف</w:t>
      </w:r>
      <w:r w:rsidR="009B51A2" w:rsidRPr="00EA56B6">
        <w:rPr>
          <w:spacing w:val="-2"/>
          <w:rtl/>
          <w:lang w:bidi="ar-IQ"/>
        </w:rPr>
        <w:t xml:space="preserve"> الحكومة التي ترعاهما</w:t>
      </w:r>
      <w:r w:rsidR="009B51A2" w:rsidRPr="00EA56B6">
        <w:rPr>
          <w:rFonts w:hint="cs"/>
          <w:spacing w:val="-2"/>
          <w:rtl/>
          <w:lang w:bidi="ar-IQ"/>
        </w:rPr>
        <w:t>،</w:t>
      </w:r>
      <w:r w:rsidR="009B51A2" w:rsidRPr="00EA56B6">
        <w:rPr>
          <w:spacing w:val="-2"/>
          <w:rtl/>
          <w:lang w:bidi="ar-IQ"/>
        </w:rPr>
        <w:t xml:space="preserve"> حيث جاء في المادة</w:t>
      </w:r>
      <w:r w:rsidRPr="00EA56B6">
        <w:rPr>
          <w:spacing w:val="-2"/>
          <w:rtl/>
          <w:lang w:bidi="ar-IQ"/>
        </w:rPr>
        <w:t xml:space="preserve"> 5 من مسودة قانون العمل الجديد </w:t>
      </w:r>
      <w:r w:rsidRPr="00EA56B6">
        <w:rPr>
          <w:rFonts w:hint="cs"/>
          <w:spacing w:val="-2"/>
          <w:rtl/>
          <w:lang w:bidi="ar-IQ"/>
        </w:rPr>
        <w:t>-</w:t>
      </w:r>
      <w:r w:rsidR="009B51A2" w:rsidRPr="001E1DDE">
        <w:rPr>
          <w:rtl/>
          <w:lang w:bidi="ar-IQ"/>
        </w:rPr>
        <w:t xml:space="preserve"> حرية العمل مصونة ولا</w:t>
      </w:r>
      <w:r w:rsidR="009B51A2" w:rsidRPr="001E1DDE">
        <w:rPr>
          <w:rFonts w:hint="cs"/>
          <w:rtl/>
          <w:lang w:bidi="ar-IQ"/>
        </w:rPr>
        <w:t xml:space="preserve"> </w:t>
      </w:r>
      <w:r w:rsidR="009B51A2" w:rsidRPr="001E1DDE">
        <w:rPr>
          <w:rtl/>
          <w:lang w:bidi="ar-IQ"/>
        </w:rPr>
        <w:t xml:space="preserve">يجوز تقييد </w:t>
      </w:r>
      <w:r w:rsidR="009B51A2" w:rsidRPr="001E1DDE">
        <w:rPr>
          <w:rFonts w:hint="cs"/>
          <w:rtl/>
          <w:lang w:bidi="ar-IQ"/>
        </w:rPr>
        <w:t>أو</w:t>
      </w:r>
      <w:r w:rsidR="009B51A2" w:rsidRPr="001E1DDE">
        <w:rPr>
          <w:rtl/>
          <w:lang w:bidi="ar-IQ"/>
        </w:rPr>
        <w:t xml:space="preserve"> </w:t>
      </w:r>
      <w:r w:rsidR="009B51A2" w:rsidRPr="001E1DDE">
        <w:rPr>
          <w:rFonts w:hint="cs"/>
          <w:rtl/>
          <w:lang w:bidi="ar-IQ"/>
        </w:rPr>
        <w:t>إنكار</w:t>
      </w:r>
      <w:r w:rsidR="009B51A2" w:rsidRPr="001E1DDE">
        <w:rPr>
          <w:rtl/>
          <w:lang w:bidi="ar-IQ"/>
        </w:rPr>
        <w:t xml:space="preserve"> الحق في العمل وتنتهج الدولة سياسة تعزيز العمل الكامل والمنتج وتحترم المبادئ والحقوق </w:t>
      </w:r>
      <w:r w:rsidR="009B51A2" w:rsidRPr="001E1DDE">
        <w:rPr>
          <w:rFonts w:hint="cs"/>
          <w:rtl/>
          <w:lang w:bidi="ar-IQ"/>
        </w:rPr>
        <w:t>الأساسية</w:t>
      </w:r>
      <w:r w:rsidR="009B51A2" w:rsidRPr="001E1DDE">
        <w:rPr>
          <w:rtl/>
          <w:lang w:bidi="ar-IQ"/>
        </w:rPr>
        <w:t xml:space="preserve"> فيه التي تشمل على ما</w:t>
      </w:r>
      <w:r w:rsidR="009B51A2" w:rsidRPr="001E1DDE">
        <w:rPr>
          <w:rFonts w:hint="cs"/>
          <w:rtl/>
          <w:lang w:bidi="ar-IQ"/>
        </w:rPr>
        <w:t xml:space="preserve"> يأتي</w:t>
      </w:r>
      <w:r w:rsidR="009B51A2" w:rsidRPr="001E1DDE">
        <w:rPr>
          <w:rtl/>
          <w:lang w:bidi="ar-IQ"/>
        </w:rPr>
        <w:t>:</w:t>
      </w:r>
    </w:p>
    <w:p w:rsidR="009B51A2" w:rsidRPr="001E1DDE" w:rsidRDefault="00606BFF" w:rsidP="00DF5D66">
      <w:pPr>
        <w:pStyle w:val="SingleTxtGA"/>
        <w:ind w:left="1928"/>
        <w:rPr>
          <w:rFonts w:hint="cs"/>
          <w:rtl/>
          <w:lang w:bidi="ar-IQ"/>
        </w:rPr>
      </w:pPr>
      <w:r>
        <w:rPr>
          <w:rtl/>
          <w:lang w:bidi="ar-IQ"/>
        </w:rPr>
        <w:tab/>
      </w:r>
      <w:r w:rsidR="009B51A2" w:rsidRPr="001E1DDE">
        <w:rPr>
          <w:rFonts w:hint="cs"/>
          <w:rtl/>
          <w:lang w:bidi="ar-IQ"/>
        </w:rPr>
        <w:t>أولا</w:t>
      </w:r>
      <w:r w:rsidR="00DF5D66">
        <w:rPr>
          <w:rFonts w:hint="cs"/>
          <w:rtl/>
          <w:lang w:bidi="ar-IQ"/>
        </w:rPr>
        <w:t>ً</w:t>
      </w:r>
      <w:r w:rsidR="009B51A2" w:rsidRPr="001E1DDE">
        <w:rPr>
          <w:rtl/>
          <w:lang w:bidi="ar-IQ"/>
        </w:rPr>
        <w:t xml:space="preserve">: الحرية النقابية وحماية التنظيم </w:t>
      </w:r>
      <w:r w:rsidR="009B51A2" w:rsidRPr="001E1DDE">
        <w:rPr>
          <w:rFonts w:hint="cs"/>
          <w:rtl/>
          <w:lang w:bidi="ar-IQ"/>
        </w:rPr>
        <w:t>والمفاو</w:t>
      </w:r>
      <w:r w:rsidR="009B51A2" w:rsidRPr="001E1DDE">
        <w:rPr>
          <w:rFonts w:hint="eastAsia"/>
          <w:rtl/>
          <w:lang w:bidi="ar-IQ"/>
        </w:rPr>
        <w:t>ضة</w:t>
      </w:r>
      <w:r w:rsidR="009B51A2" w:rsidRPr="001E1DDE">
        <w:rPr>
          <w:rtl/>
          <w:lang w:bidi="ar-IQ"/>
        </w:rPr>
        <w:t xml:space="preserve"> الجماعية إذ تضمن هذا المشروع فصل</w:t>
      </w:r>
      <w:r w:rsidR="00EA56B6">
        <w:rPr>
          <w:rFonts w:hint="cs"/>
          <w:rtl/>
          <w:lang w:bidi="ar-IQ"/>
        </w:rPr>
        <w:t>اً</w:t>
      </w:r>
      <w:r w:rsidR="009B51A2" w:rsidRPr="001E1DDE">
        <w:rPr>
          <w:rtl/>
          <w:lang w:bidi="ar-IQ"/>
        </w:rPr>
        <w:t xml:space="preserve"> خاص</w:t>
      </w:r>
      <w:r w:rsidR="00EA56B6">
        <w:rPr>
          <w:rFonts w:hint="cs"/>
          <w:rtl/>
          <w:lang w:bidi="ar-IQ"/>
        </w:rPr>
        <w:t>اً</w:t>
      </w:r>
      <w:r w:rsidR="009B51A2" w:rsidRPr="001E1DDE">
        <w:rPr>
          <w:rtl/>
          <w:lang w:bidi="ar-IQ"/>
        </w:rPr>
        <w:t xml:space="preserve"> بالتنظيم النقابي للعمال والذي في حالة </w:t>
      </w:r>
      <w:r w:rsidR="009B51A2" w:rsidRPr="001E1DDE">
        <w:rPr>
          <w:rFonts w:hint="cs"/>
          <w:rtl/>
          <w:lang w:bidi="ar-IQ"/>
        </w:rPr>
        <w:t>إقرار</w:t>
      </w:r>
      <w:r w:rsidR="009B51A2" w:rsidRPr="001E1DDE">
        <w:rPr>
          <w:rtl/>
          <w:lang w:bidi="ar-IQ"/>
        </w:rPr>
        <w:t xml:space="preserve"> المشروع سيتم </w:t>
      </w:r>
      <w:r w:rsidR="009B51A2" w:rsidRPr="001E1DDE">
        <w:rPr>
          <w:rFonts w:hint="cs"/>
          <w:rtl/>
          <w:lang w:bidi="ar-IQ"/>
        </w:rPr>
        <w:t>إلغاء</w:t>
      </w:r>
      <w:r w:rsidR="009B51A2" w:rsidRPr="001E1DDE">
        <w:rPr>
          <w:rtl/>
          <w:lang w:bidi="ar-IQ"/>
        </w:rPr>
        <w:t xml:space="preserve"> قانون التنظيم النقابي رقم</w:t>
      </w:r>
      <w:r w:rsidR="009B51A2" w:rsidRPr="001E1DDE">
        <w:rPr>
          <w:rFonts w:hint="cs"/>
          <w:rtl/>
          <w:lang w:bidi="ar-IQ"/>
        </w:rPr>
        <w:t xml:space="preserve"> </w:t>
      </w:r>
      <w:r w:rsidR="00DF5D66">
        <w:rPr>
          <w:rtl/>
          <w:lang w:bidi="ar-IQ"/>
        </w:rPr>
        <w:t>52 لسنة 1987)</w:t>
      </w:r>
      <w:r w:rsidR="00DF5D66">
        <w:rPr>
          <w:rFonts w:hint="cs"/>
          <w:rtl/>
          <w:lang w:bidi="ar-IQ"/>
        </w:rPr>
        <w:t>؛</w:t>
      </w:r>
    </w:p>
    <w:p w:rsidR="009B51A2" w:rsidRPr="001E1DDE" w:rsidRDefault="00606BFF" w:rsidP="00EA56B6">
      <w:pPr>
        <w:pStyle w:val="SingleTxtGA"/>
        <w:spacing w:after="100" w:line="378" w:lineRule="exact"/>
        <w:ind w:left="1928"/>
        <w:rPr>
          <w:rFonts w:hint="cs"/>
          <w:rtl/>
          <w:lang w:bidi="ar-IQ"/>
        </w:rPr>
      </w:pPr>
      <w:r>
        <w:rPr>
          <w:rFonts w:hint="cs"/>
          <w:rtl/>
          <w:lang w:bidi="ar-IQ"/>
        </w:rPr>
        <w:tab/>
      </w:r>
      <w:r w:rsidR="009B51A2" w:rsidRPr="001E1DDE">
        <w:rPr>
          <w:rtl/>
          <w:lang w:bidi="ar-IQ"/>
        </w:rPr>
        <w:t>ثانيا</w:t>
      </w:r>
      <w:r w:rsidR="00DF5D66">
        <w:rPr>
          <w:rFonts w:hint="cs"/>
          <w:rtl/>
          <w:lang w:bidi="ar-IQ"/>
        </w:rPr>
        <w:t>ً</w:t>
      </w:r>
      <w:r w:rsidR="009B51A2" w:rsidRPr="001E1DDE">
        <w:rPr>
          <w:rtl/>
          <w:lang w:bidi="ar-IQ"/>
        </w:rPr>
        <w:t xml:space="preserve">: الطريقة التي تكفل بها استقلالية النقابات في تنظيم </w:t>
      </w:r>
      <w:r w:rsidR="009B51A2" w:rsidRPr="001E1DDE">
        <w:rPr>
          <w:rFonts w:hint="cs"/>
          <w:rtl/>
          <w:lang w:bidi="ar-IQ"/>
        </w:rPr>
        <w:t>أنشطتها</w:t>
      </w:r>
      <w:r w:rsidR="009B51A2" w:rsidRPr="001E1DDE">
        <w:rPr>
          <w:rtl/>
          <w:lang w:bidi="ar-IQ"/>
        </w:rPr>
        <w:t xml:space="preserve"> دون تدخل وكذلك الحق في </w:t>
      </w:r>
      <w:r w:rsidR="009B51A2" w:rsidRPr="001E1DDE">
        <w:rPr>
          <w:rFonts w:hint="cs"/>
          <w:rtl/>
          <w:lang w:bidi="ar-IQ"/>
        </w:rPr>
        <w:t>إنشاء</w:t>
      </w:r>
      <w:r w:rsidR="009B51A2" w:rsidRPr="001E1DDE">
        <w:rPr>
          <w:rtl/>
          <w:lang w:bidi="ar-IQ"/>
        </w:rPr>
        <w:t xml:space="preserve"> اتحادات والانضمام </w:t>
      </w:r>
      <w:r w:rsidR="009B51A2" w:rsidRPr="001E1DDE">
        <w:rPr>
          <w:rFonts w:hint="cs"/>
          <w:rtl/>
          <w:lang w:bidi="ar-IQ"/>
        </w:rPr>
        <w:t>إلى</w:t>
      </w:r>
      <w:r w:rsidR="009B51A2" w:rsidRPr="001E1DDE">
        <w:rPr>
          <w:rtl/>
          <w:lang w:bidi="ar-IQ"/>
        </w:rPr>
        <w:t xml:space="preserve"> منظمات نقابية دولية دون القيود القانونية المفروضة على ممارسة هذا الحق</w:t>
      </w:r>
      <w:r w:rsidR="00DF5D66">
        <w:rPr>
          <w:rFonts w:hint="cs"/>
          <w:rtl/>
          <w:lang w:bidi="ar-IQ"/>
        </w:rPr>
        <w:t>.</w:t>
      </w:r>
    </w:p>
    <w:p w:rsidR="009B51A2" w:rsidRPr="001E1DDE" w:rsidRDefault="00DF5D66" w:rsidP="00EA56B6">
      <w:pPr>
        <w:pStyle w:val="SingleTxtGA"/>
        <w:spacing w:after="100" w:line="378" w:lineRule="exact"/>
        <w:rPr>
          <w:rtl/>
          <w:lang w:bidi="ar-IQ"/>
        </w:rPr>
      </w:pPr>
      <w:r>
        <w:rPr>
          <w:rFonts w:hint="cs"/>
          <w:rtl/>
          <w:lang w:bidi="ar-IQ"/>
        </w:rPr>
        <w:t>69-</w:t>
      </w:r>
      <w:r>
        <w:rPr>
          <w:rFonts w:hint="cs"/>
          <w:rtl/>
          <w:lang w:bidi="ar-IQ"/>
        </w:rPr>
        <w:tab/>
      </w:r>
      <w:r w:rsidR="009B51A2" w:rsidRPr="001E1DDE">
        <w:rPr>
          <w:rFonts w:hint="cs"/>
          <w:rtl/>
          <w:lang w:bidi="ar-IQ"/>
        </w:rPr>
        <w:t>إن</w:t>
      </w:r>
      <w:r w:rsidR="009B51A2" w:rsidRPr="001E1DDE">
        <w:rPr>
          <w:rtl/>
          <w:lang w:bidi="ar-IQ"/>
        </w:rPr>
        <w:t xml:space="preserve"> قانون التنظيم النقابي رقم 52 لسنة 1987جاء في مواده:</w:t>
      </w:r>
    </w:p>
    <w:p w:rsidR="009B51A2" w:rsidRPr="00606BFF" w:rsidRDefault="00606BFF" w:rsidP="00EA56B6">
      <w:pPr>
        <w:pStyle w:val="SingleTxtGA"/>
        <w:spacing w:after="100" w:line="378" w:lineRule="exact"/>
        <w:ind w:left="1928"/>
        <w:rPr>
          <w:spacing w:val="-2"/>
          <w:rtl/>
          <w:lang w:bidi="ar-IQ"/>
        </w:rPr>
      </w:pPr>
      <w:r w:rsidRPr="00606BFF">
        <w:rPr>
          <w:spacing w:val="-2"/>
          <w:rtl/>
          <w:lang w:bidi="ar-IQ"/>
        </w:rPr>
        <w:tab/>
      </w:r>
      <w:r w:rsidR="009B51A2" w:rsidRPr="00606BFF">
        <w:rPr>
          <w:rFonts w:hint="cs"/>
          <w:spacing w:val="-2"/>
          <w:rtl/>
          <w:lang w:bidi="ar-IQ"/>
        </w:rPr>
        <w:t>"</w:t>
      </w:r>
      <w:r w:rsidR="00DF5D66" w:rsidRPr="00606BFF">
        <w:rPr>
          <w:spacing w:val="-2"/>
          <w:rtl/>
          <w:lang w:bidi="ar-IQ"/>
        </w:rPr>
        <w:t>المادة 9</w:t>
      </w:r>
      <w:r w:rsidR="009B51A2" w:rsidRPr="00606BFF">
        <w:rPr>
          <w:spacing w:val="-2"/>
          <w:rtl/>
          <w:lang w:bidi="ar-IQ"/>
        </w:rPr>
        <w:t xml:space="preserve">/(النقابة منظمة عمالية حرة يكفلها النظام الاجتماعي للدولة ولها شخصية معنوية وتتمتع باستقلال مالي </w:t>
      </w:r>
      <w:r w:rsidR="009B51A2" w:rsidRPr="00606BFF">
        <w:rPr>
          <w:rFonts w:hint="cs"/>
          <w:spacing w:val="-2"/>
          <w:rtl/>
          <w:lang w:bidi="ar-IQ"/>
        </w:rPr>
        <w:t>وإداري</w:t>
      </w:r>
      <w:r w:rsidR="009B51A2" w:rsidRPr="00606BFF">
        <w:rPr>
          <w:spacing w:val="-2"/>
          <w:rtl/>
          <w:lang w:bidi="ar-IQ"/>
        </w:rPr>
        <w:t xml:space="preserve"> لتحقيق </w:t>
      </w:r>
      <w:r w:rsidR="009B51A2" w:rsidRPr="00606BFF">
        <w:rPr>
          <w:rFonts w:hint="cs"/>
          <w:spacing w:val="-2"/>
          <w:rtl/>
          <w:lang w:bidi="ar-IQ"/>
        </w:rPr>
        <w:t>أغراضها</w:t>
      </w:r>
      <w:r w:rsidRPr="00606BFF">
        <w:rPr>
          <w:spacing w:val="-2"/>
          <w:rtl/>
          <w:lang w:bidi="ar-IQ"/>
        </w:rPr>
        <w:t xml:space="preserve"> ويمثلها رئيس النقابة</w:t>
      </w:r>
      <w:r w:rsidR="009B51A2" w:rsidRPr="00606BFF">
        <w:rPr>
          <w:spacing w:val="-2"/>
          <w:rtl/>
          <w:lang w:bidi="ar-IQ"/>
        </w:rPr>
        <w:t>).</w:t>
      </w:r>
    </w:p>
    <w:p w:rsidR="009B51A2" w:rsidRPr="001E1DDE" w:rsidRDefault="00606BFF" w:rsidP="00EA56B6">
      <w:pPr>
        <w:pStyle w:val="SingleTxtGA"/>
        <w:spacing w:after="100" w:line="378" w:lineRule="exact"/>
        <w:ind w:left="1928"/>
        <w:rPr>
          <w:rtl/>
          <w:lang w:bidi="ar-IQ"/>
        </w:rPr>
      </w:pPr>
      <w:r>
        <w:rPr>
          <w:rFonts w:hint="cs"/>
          <w:rtl/>
          <w:lang w:bidi="ar-IQ"/>
        </w:rPr>
        <w:tab/>
      </w:r>
      <w:r w:rsidR="00DF5D66">
        <w:rPr>
          <w:rtl/>
          <w:lang w:bidi="ar-IQ"/>
        </w:rPr>
        <w:t>المادة</w:t>
      </w:r>
      <w:r w:rsidR="009B51A2" w:rsidRPr="001E1DDE">
        <w:rPr>
          <w:rtl/>
          <w:lang w:bidi="ar-IQ"/>
        </w:rPr>
        <w:t xml:space="preserve">/21 (الاتحاد العام لنقابات العمال هو الهيئة العليا للتنظيمات النقابية وقيادة الحركة النقابية العمالية في العراق ويتولى </w:t>
      </w:r>
      <w:r w:rsidR="009B51A2" w:rsidRPr="001E1DDE">
        <w:rPr>
          <w:rFonts w:hint="cs"/>
          <w:rtl/>
          <w:lang w:bidi="ar-IQ"/>
        </w:rPr>
        <w:t>الإشراف</w:t>
      </w:r>
      <w:r w:rsidR="009B51A2" w:rsidRPr="001E1DDE">
        <w:rPr>
          <w:rtl/>
          <w:lang w:bidi="ar-IQ"/>
        </w:rPr>
        <w:t xml:space="preserve"> والمراقبة على نشاطات التنظيمات النقابية وعلى مشروعية تصرفاتها وله شخصية معنوية ويتمتع باستقلال مالي </w:t>
      </w:r>
      <w:r w:rsidR="009B51A2" w:rsidRPr="001E1DDE">
        <w:rPr>
          <w:rFonts w:hint="cs"/>
          <w:rtl/>
          <w:lang w:bidi="ar-IQ"/>
        </w:rPr>
        <w:t>وإداري</w:t>
      </w:r>
      <w:r w:rsidR="009B51A2" w:rsidRPr="001E1DDE">
        <w:rPr>
          <w:rtl/>
          <w:lang w:bidi="ar-IQ"/>
        </w:rPr>
        <w:t xml:space="preserve"> ويمثله رئيس الاتحاد العام.</w:t>
      </w:r>
    </w:p>
    <w:p w:rsidR="009B51A2" w:rsidRPr="001E1DDE" w:rsidRDefault="00606BFF" w:rsidP="00EA56B6">
      <w:pPr>
        <w:pStyle w:val="SingleTxtGA"/>
        <w:spacing w:after="100" w:line="378" w:lineRule="exact"/>
        <w:ind w:left="1928"/>
        <w:rPr>
          <w:rtl/>
          <w:lang w:bidi="ar-IQ"/>
        </w:rPr>
      </w:pPr>
      <w:r>
        <w:rPr>
          <w:rFonts w:hint="cs"/>
          <w:rtl/>
          <w:lang w:bidi="ar-IQ"/>
        </w:rPr>
        <w:tab/>
      </w:r>
      <w:r w:rsidR="009B51A2" w:rsidRPr="001E1DDE">
        <w:rPr>
          <w:rtl/>
          <w:lang w:bidi="ar-IQ"/>
        </w:rPr>
        <w:t>المادة 27</w:t>
      </w:r>
      <w:r w:rsidR="00753C14">
        <w:rPr>
          <w:rFonts w:hint="cs"/>
          <w:rtl/>
          <w:lang w:bidi="ar-IQ"/>
        </w:rPr>
        <w:t xml:space="preserve"> </w:t>
      </w:r>
      <w:r w:rsidR="009B51A2" w:rsidRPr="001E1DDE">
        <w:rPr>
          <w:rtl/>
          <w:lang w:bidi="ar-IQ"/>
        </w:rPr>
        <w:t>- يتولى المكتب التنفيذي ما</w:t>
      </w:r>
      <w:r w:rsidR="009B51A2" w:rsidRPr="001E1DDE">
        <w:rPr>
          <w:rFonts w:hint="cs"/>
          <w:rtl/>
          <w:lang w:bidi="ar-IQ"/>
        </w:rPr>
        <w:t xml:space="preserve"> يأتي</w:t>
      </w:r>
      <w:r w:rsidR="009B51A2" w:rsidRPr="001E1DDE">
        <w:rPr>
          <w:rtl/>
          <w:lang w:bidi="ar-IQ"/>
        </w:rPr>
        <w:t>:</w:t>
      </w:r>
    </w:p>
    <w:p w:rsidR="009B51A2" w:rsidRPr="00606BFF" w:rsidRDefault="00EA56B6" w:rsidP="00EA56B6">
      <w:pPr>
        <w:pStyle w:val="SingleTxtGA"/>
        <w:spacing w:after="100" w:line="378" w:lineRule="exact"/>
        <w:ind w:left="1928"/>
        <w:rPr>
          <w:spacing w:val="-4"/>
          <w:rtl/>
          <w:lang w:bidi="ar-IQ"/>
        </w:rPr>
      </w:pPr>
      <w:r>
        <w:rPr>
          <w:rFonts w:hint="cs"/>
          <w:spacing w:val="-4"/>
          <w:rtl/>
          <w:lang w:bidi="ar-IQ"/>
        </w:rPr>
        <w:tab/>
      </w:r>
      <w:r w:rsidR="00606BFF" w:rsidRPr="00606BFF">
        <w:rPr>
          <w:spacing w:val="-4"/>
          <w:rtl/>
          <w:lang w:bidi="ar-IQ"/>
        </w:rPr>
        <w:tab/>
      </w:r>
      <w:r w:rsidR="009B51A2" w:rsidRPr="00606BFF">
        <w:rPr>
          <w:rFonts w:hint="cs"/>
          <w:spacing w:val="-4"/>
          <w:rtl/>
          <w:lang w:bidi="ar-IQ"/>
        </w:rPr>
        <w:t>"</w:t>
      </w:r>
      <w:r w:rsidR="009B51A2" w:rsidRPr="00606BFF">
        <w:rPr>
          <w:spacing w:val="-4"/>
          <w:rtl/>
          <w:lang w:bidi="ar-IQ"/>
        </w:rPr>
        <w:t>ثامنا</w:t>
      </w:r>
      <w:r w:rsidR="00DF5D66" w:rsidRPr="00606BFF">
        <w:rPr>
          <w:rFonts w:hint="cs"/>
          <w:spacing w:val="-4"/>
          <w:rtl/>
          <w:lang w:bidi="ar-IQ"/>
        </w:rPr>
        <w:t>ً</w:t>
      </w:r>
      <w:r w:rsidR="009B51A2" w:rsidRPr="00606BFF">
        <w:rPr>
          <w:spacing w:val="-4"/>
          <w:rtl/>
          <w:lang w:bidi="ar-IQ"/>
        </w:rPr>
        <w:t>- تنظيم علاقة الاتحاد العام بالمنظمات النقابية العمالية العربية</w:t>
      </w:r>
      <w:r>
        <w:rPr>
          <w:rFonts w:hint="cs"/>
          <w:spacing w:val="-4"/>
          <w:rtl/>
          <w:lang w:bidi="ar-IQ"/>
        </w:rPr>
        <w:t> </w:t>
      </w:r>
      <w:r w:rsidR="009B51A2" w:rsidRPr="00606BFF">
        <w:rPr>
          <w:spacing w:val="-4"/>
          <w:rtl/>
          <w:lang w:bidi="ar-IQ"/>
        </w:rPr>
        <w:t>والدولية</w:t>
      </w:r>
      <w:r w:rsidR="009B51A2" w:rsidRPr="00606BFF">
        <w:rPr>
          <w:rFonts w:hint="cs"/>
          <w:spacing w:val="-4"/>
          <w:rtl/>
          <w:lang w:bidi="ar-IQ"/>
        </w:rPr>
        <w:t>"</w:t>
      </w:r>
      <w:r w:rsidR="009B51A2" w:rsidRPr="00606BFF">
        <w:rPr>
          <w:spacing w:val="-4"/>
          <w:rtl/>
          <w:lang w:bidi="ar-IQ"/>
        </w:rPr>
        <w:t>.</w:t>
      </w:r>
    </w:p>
    <w:p w:rsidR="009B51A2" w:rsidRPr="001E1DDE" w:rsidRDefault="00DF5D66" w:rsidP="00EA56B6">
      <w:pPr>
        <w:pStyle w:val="SingleTxtGA"/>
        <w:spacing w:after="100" w:line="378" w:lineRule="exact"/>
        <w:rPr>
          <w:rFonts w:hint="cs"/>
          <w:rtl/>
          <w:lang w:bidi="ar-IQ"/>
        </w:rPr>
      </w:pPr>
      <w:r>
        <w:rPr>
          <w:rFonts w:hint="cs"/>
          <w:rtl/>
          <w:lang w:bidi="ar-IQ"/>
        </w:rPr>
        <w:t>70-</w:t>
      </w:r>
      <w:r>
        <w:rPr>
          <w:rFonts w:hint="cs"/>
          <w:rtl/>
          <w:lang w:bidi="ar-IQ"/>
        </w:rPr>
        <w:tab/>
      </w:r>
      <w:r w:rsidR="009B51A2" w:rsidRPr="001E1DDE">
        <w:rPr>
          <w:rFonts w:hint="cs"/>
          <w:rtl/>
          <w:lang w:bidi="ar-IQ"/>
        </w:rPr>
        <w:t>وفيما يتعلق ب</w:t>
      </w:r>
      <w:r w:rsidR="009B51A2" w:rsidRPr="001E1DDE">
        <w:rPr>
          <w:rtl/>
          <w:lang w:bidi="ar-IQ"/>
        </w:rPr>
        <w:t xml:space="preserve">آليات </w:t>
      </w:r>
      <w:r w:rsidR="009B51A2" w:rsidRPr="001E1DDE">
        <w:rPr>
          <w:rFonts w:hint="cs"/>
          <w:rtl/>
          <w:lang w:bidi="ar-IQ"/>
        </w:rPr>
        <w:t>المفاو</w:t>
      </w:r>
      <w:r w:rsidR="009B51A2" w:rsidRPr="001E1DDE">
        <w:rPr>
          <w:rFonts w:hint="eastAsia"/>
          <w:rtl/>
          <w:lang w:bidi="ar-IQ"/>
        </w:rPr>
        <w:t>ضة</w:t>
      </w:r>
      <w:r w:rsidR="009B51A2" w:rsidRPr="001E1DDE">
        <w:rPr>
          <w:rtl/>
          <w:lang w:bidi="ar-IQ"/>
        </w:rPr>
        <w:t xml:space="preserve"> الجماعية وعن </w:t>
      </w:r>
      <w:r w:rsidR="009B51A2" w:rsidRPr="001E1DDE">
        <w:rPr>
          <w:rFonts w:hint="cs"/>
          <w:rtl/>
          <w:lang w:bidi="ar-IQ"/>
        </w:rPr>
        <w:t>تأثيرها</w:t>
      </w:r>
      <w:r w:rsidR="009B51A2" w:rsidRPr="001E1DDE">
        <w:rPr>
          <w:rtl/>
          <w:lang w:bidi="ar-IQ"/>
        </w:rPr>
        <w:t xml:space="preserve"> على حقوق العمال</w:t>
      </w:r>
      <w:r w:rsidR="009B51A2" w:rsidRPr="001E1DDE">
        <w:rPr>
          <w:rFonts w:hint="cs"/>
          <w:rtl/>
          <w:lang w:bidi="ar-IQ"/>
        </w:rPr>
        <w:t>:</w:t>
      </w:r>
    </w:p>
    <w:p w:rsidR="009B51A2" w:rsidRPr="001E1DDE" w:rsidRDefault="00DF5D66" w:rsidP="00EA56B6">
      <w:pPr>
        <w:pStyle w:val="SingleTxtGA"/>
        <w:spacing w:after="100" w:line="378" w:lineRule="exact"/>
        <w:rPr>
          <w:lang w:bidi="ar-IQ"/>
        </w:rPr>
      </w:pPr>
      <w:r>
        <w:rPr>
          <w:rFonts w:hint="cs"/>
          <w:rtl/>
          <w:lang w:bidi="ar-IQ"/>
        </w:rPr>
        <w:tab/>
      </w:r>
      <w:r w:rsidR="009B51A2" w:rsidRPr="001E1DDE">
        <w:rPr>
          <w:rFonts w:hint="cs"/>
          <w:rtl/>
          <w:lang w:bidi="ar-IQ"/>
        </w:rPr>
        <w:t>(أ)</w:t>
      </w:r>
      <w:r w:rsidR="009B51A2" w:rsidRPr="001E1DDE">
        <w:rPr>
          <w:rFonts w:hint="cs"/>
          <w:rtl/>
          <w:lang w:bidi="ar-IQ"/>
        </w:rPr>
        <w:tab/>
        <w:t>إن</w:t>
      </w:r>
      <w:r w:rsidR="009B51A2" w:rsidRPr="001E1DDE">
        <w:rPr>
          <w:rtl/>
          <w:lang w:bidi="ar-IQ"/>
        </w:rPr>
        <w:t xml:space="preserve"> الدستور العراقي نص في مادته 22 الفقرة ثانيا</w:t>
      </w:r>
      <w:r w:rsidR="009B51A2" w:rsidRPr="001E1DDE">
        <w:rPr>
          <w:rFonts w:hint="cs"/>
          <w:rtl/>
          <w:lang w:bidi="ar-IQ"/>
        </w:rPr>
        <w:t xml:space="preserve"> </w:t>
      </w:r>
      <w:r w:rsidR="009B51A2" w:rsidRPr="001E1DDE">
        <w:rPr>
          <w:rtl/>
          <w:lang w:bidi="ar-IQ"/>
        </w:rPr>
        <w:t xml:space="preserve">(ينظم القانون العلاقة بين العمال </w:t>
      </w:r>
      <w:r w:rsidR="009B51A2" w:rsidRPr="001E1DDE">
        <w:rPr>
          <w:rFonts w:hint="cs"/>
          <w:rtl/>
          <w:lang w:bidi="ar-IQ"/>
        </w:rPr>
        <w:t>وأصحاب</w:t>
      </w:r>
      <w:r w:rsidR="009B51A2" w:rsidRPr="001E1DDE">
        <w:rPr>
          <w:rtl/>
          <w:lang w:bidi="ar-IQ"/>
        </w:rPr>
        <w:t xml:space="preserve"> العمل على </w:t>
      </w:r>
      <w:r w:rsidR="009B51A2" w:rsidRPr="001E1DDE">
        <w:rPr>
          <w:rFonts w:hint="cs"/>
          <w:rtl/>
          <w:lang w:bidi="ar-IQ"/>
        </w:rPr>
        <w:t>أسس</w:t>
      </w:r>
      <w:r w:rsidR="009B51A2" w:rsidRPr="001E1DDE">
        <w:rPr>
          <w:rtl/>
          <w:lang w:bidi="ar-IQ"/>
        </w:rPr>
        <w:t xml:space="preserve"> اقتصادية مع مراعاة قواعد العدالة الاجتماعية).</w:t>
      </w:r>
    </w:p>
    <w:p w:rsidR="009B51A2" w:rsidRPr="001E1DDE" w:rsidRDefault="00DF5D66" w:rsidP="00EA56B6">
      <w:pPr>
        <w:pStyle w:val="SingleTxtGA"/>
        <w:spacing w:after="100" w:line="378" w:lineRule="exact"/>
        <w:rPr>
          <w:rtl/>
          <w:lang w:bidi="ar-IQ"/>
        </w:rPr>
      </w:pPr>
      <w:r>
        <w:rPr>
          <w:rFonts w:hint="cs"/>
          <w:rtl/>
          <w:lang w:bidi="ar-IQ"/>
        </w:rPr>
        <w:tab/>
      </w:r>
      <w:r w:rsidR="009B51A2" w:rsidRPr="001E1DDE">
        <w:rPr>
          <w:rFonts w:hint="cs"/>
          <w:rtl/>
          <w:lang w:bidi="ar-IQ"/>
        </w:rPr>
        <w:t>(ب)</w:t>
      </w:r>
      <w:r w:rsidR="009B51A2" w:rsidRPr="001E1DDE">
        <w:rPr>
          <w:rFonts w:hint="cs"/>
          <w:rtl/>
          <w:lang w:bidi="ar-IQ"/>
        </w:rPr>
        <w:tab/>
        <w:t>إن</w:t>
      </w:r>
      <w:r w:rsidR="009B51A2" w:rsidRPr="001E1DDE">
        <w:rPr>
          <w:rtl/>
          <w:lang w:bidi="ar-IQ"/>
        </w:rPr>
        <w:t xml:space="preserve"> قانون العمل النافذ رقم 71 لسنة 1987 تضمن:</w:t>
      </w:r>
    </w:p>
    <w:p w:rsidR="009B51A2" w:rsidRPr="001E1DDE" w:rsidRDefault="009B51A2" w:rsidP="00EA56B6">
      <w:pPr>
        <w:pStyle w:val="Bullet2GA"/>
        <w:tabs>
          <w:tab w:val="clear" w:pos="2438"/>
          <w:tab w:val="left" w:pos="2653"/>
        </w:tabs>
        <w:bidi/>
        <w:spacing w:after="100" w:line="378" w:lineRule="exact"/>
        <w:ind w:left="2639" w:hanging="364"/>
        <w:rPr>
          <w:rtl/>
          <w:lang w:bidi="ar-IQ"/>
        </w:rPr>
      </w:pPr>
      <w:r w:rsidRPr="001E1DDE">
        <w:rPr>
          <w:rtl/>
          <w:lang w:bidi="ar-IQ"/>
        </w:rPr>
        <w:t xml:space="preserve">الباب الثامن </w:t>
      </w:r>
      <w:r w:rsidR="00DF5D66">
        <w:rPr>
          <w:rFonts w:hint="cs"/>
          <w:rtl/>
          <w:lang w:bidi="ar-IQ"/>
        </w:rPr>
        <w:t>-</w:t>
      </w:r>
      <w:r w:rsidRPr="001E1DDE">
        <w:rPr>
          <w:rtl/>
          <w:lang w:bidi="ar-IQ"/>
        </w:rPr>
        <w:t xml:space="preserve"> الفصل </w:t>
      </w:r>
      <w:r w:rsidRPr="001E1DDE">
        <w:rPr>
          <w:rFonts w:hint="cs"/>
          <w:rtl/>
          <w:lang w:bidi="ar-IQ"/>
        </w:rPr>
        <w:t>الأول</w:t>
      </w:r>
      <w:r w:rsidRPr="001E1DDE">
        <w:rPr>
          <w:rtl/>
          <w:lang w:bidi="ar-IQ"/>
        </w:rPr>
        <w:t xml:space="preserve"> </w:t>
      </w:r>
      <w:r w:rsidR="00DF5D66">
        <w:rPr>
          <w:rFonts w:hint="cs"/>
          <w:rtl/>
          <w:lang w:bidi="ar-IQ"/>
        </w:rPr>
        <w:t>-</w:t>
      </w:r>
      <w:r w:rsidRPr="001E1DDE">
        <w:rPr>
          <w:rtl/>
          <w:lang w:bidi="ar-IQ"/>
        </w:rPr>
        <w:t xml:space="preserve"> تسوي</w:t>
      </w:r>
      <w:r w:rsidR="00DF5D66">
        <w:rPr>
          <w:rtl/>
          <w:lang w:bidi="ar-IQ"/>
        </w:rPr>
        <w:t>ة المنازعات (المواد 130</w:t>
      </w:r>
      <w:r w:rsidR="00DF5D66">
        <w:rPr>
          <w:rFonts w:hint="cs"/>
          <w:rtl/>
          <w:lang w:bidi="ar-IQ"/>
        </w:rPr>
        <w:t>-</w:t>
      </w:r>
      <w:r w:rsidRPr="001E1DDE">
        <w:rPr>
          <w:rtl/>
          <w:lang w:bidi="ar-IQ"/>
        </w:rPr>
        <w:t xml:space="preserve">136) والتي يقصد بها الخلافات الجماعية ذات </w:t>
      </w:r>
      <w:r w:rsidRPr="001E1DDE">
        <w:rPr>
          <w:rFonts w:hint="cs"/>
          <w:rtl/>
          <w:lang w:bidi="ar-IQ"/>
        </w:rPr>
        <w:t>الأثر</w:t>
      </w:r>
      <w:r w:rsidRPr="001E1DDE">
        <w:rPr>
          <w:rtl/>
          <w:lang w:bidi="ar-IQ"/>
        </w:rPr>
        <w:t xml:space="preserve"> على المصلحة المشتركة للعمال التي تنشا بينهم وبين </w:t>
      </w:r>
      <w:r w:rsidRPr="001E1DDE">
        <w:rPr>
          <w:rFonts w:hint="cs"/>
          <w:rtl/>
          <w:lang w:bidi="ar-IQ"/>
        </w:rPr>
        <w:t>أصحاب</w:t>
      </w:r>
      <w:r w:rsidRPr="001E1DDE">
        <w:rPr>
          <w:rtl/>
          <w:lang w:bidi="ar-IQ"/>
        </w:rPr>
        <w:t xml:space="preserve"> العمل في مشروع </w:t>
      </w:r>
      <w:r w:rsidRPr="001E1DDE">
        <w:rPr>
          <w:rFonts w:hint="cs"/>
          <w:rtl/>
          <w:lang w:bidi="ar-IQ"/>
        </w:rPr>
        <w:t>أو</w:t>
      </w:r>
      <w:r w:rsidRPr="001E1DDE">
        <w:rPr>
          <w:rtl/>
          <w:lang w:bidi="ar-IQ"/>
        </w:rPr>
        <w:t xml:space="preserve"> </w:t>
      </w:r>
      <w:r w:rsidRPr="001E1DDE">
        <w:rPr>
          <w:rFonts w:hint="cs"/>
          <w:rtl/>
          <w:lang w:bidi="ar-IQ"/>
        </w:rPr>
        <w:t>أكثر</w:t>
      </w:r>
      <w:r w:rsidR="00DF5D66">
        <w:rPr>
          <w:rFonts w:hint="cs"/>
          <w:rtl/>
          <w:lang w:bidi="ar-IQ"/>
        </w:rPr>
        <w:t>؛</w:t>
      </w:r>
    </w:p>
    <w:p w:rsidR="009B51A2" w:rsidRPr="001E1DDE" w:rsidRDefault="009B51A2" w:rsidP="00EA56B6">
      <w:pPr>
        <w:pStyle w:val="Bullet2GA"/>
        <w:tabs>
          <w:tab w:val="clear" w:pos="2438"/>
          <w:tab w:val="left" w:pos="2653"/>
        </w:tabs>
        <w:bidi/>
        <w:spacing w:after="100" w:line="378" w:lineRule="exact"/>
        <w:ind w:left="2639" w:hanging="364"/>
        <w:rPr>
          <w:rtl/>
          <w:lang w:bidi="ar-IQ"/>
        </w:rPr>
      </w:pPr>
      <w:r w:rsidRPr="001E1DDE">
        <w:rPr>
          <w:rtl/>
          <w:lang w:bidi="ar-IQ"/>
        </w:rPr>
        <w:t xml:space="preserve">الفصل الثاني </w:t>
      </w:r>
      <w:r w:rsidR="00DF5D66">
        <w:rPr>
          <w:rFonts w:hint="cs"/>
          <w:rtl/>
          <w:lang w:bidi="ar-IQ"/>
        </w:rPr>
        <w:t>-</w:t>
      </w:r>
      <w:r w:rsidR="00DF5D66">
        <w:rPr>
          <w:rtl/>
          <w:lang w:bidi="ar-IQ"/>
        </w:rPr>
        <w:t xml:space="preserve"> قضاء العمل (المواد 137</w:t>
      </w:r>
      <w:r w:rsidR="00DF5D66">
        <w:rPr>
          <w:rFonts w:hint="cs"/>
          <w:rtl/>
          <w:lang w:bidi="ar-IQ"/>
        </w:rPr>
        <w:t>-</w:t>
      </w:r>
      <w:r w:rsidRPr="001E1DDE">
        <w:rPr>
          <w:rtl/>
          <w:lang w:bidi="ar-IQ"/>
        </w:rPr>
        <w:t xml:space="preserve">146) النظر في منازعات العمل من قبل محكمة عمل </w:t>
      </w:r>
      <w:r w:rsidRPr="001E1DDE">
        <w:rPr>
          <w:rFonts w:hint="cs"/>
          <w:rtl/>
          <w:lang w:bidi="ar-IQ"/>
        </w:rPr>
        <w:t>أو</w:t>
      </w:r>
      <w:r w:rsidRPr="001E1DDE">
        <w:rPr>
          <w:rtl/>
          <w:lang w:bidi="ar-IQ"/>
        </w:rPr>
        <w:t xml:space="preserve"> </w:t>
      </w:r>
      <w:r w:rsidRPr="001E1DDE">
        <w:rPr>
          <w:rFonts w:hint="cs"/>
          <w:rtl/>
          <w:lang w:bidi="ar-IQ"/>
        </w:rPr>
        <w:t>أكثر</w:t>
      </w:r>
      <w:r w:rsidRPr="001E1DDE">
        <w:rPr>
          <w:rtl/>
          <w:lang w:bidi="ar-IQ"/>
        </w:rPr>
        <w:t xml:space="preserve"> التي تنش</w:t>
      </w:r>
      <w:r w:rsidR="00EA56B6">
        <w:rPr>
          <w:rFonts w:hint="cs"/>
          <w:rtl/>
          <w:lang w:bidi="ar-IQ"/>
        </w:rPr>
        <w:t>أ</w:t>
      </w:r>
      <w:r w:rsidRPr="001E1DDE">
        <w:rPr>
          <w:rtl/>
          <w:lang w:bidi="ar-IQ"/>
        </w:rPr>
        <w:t xml:space="preserve"> بين </w:t>
      </w:r>
      <w:r w:rsidR="00EA56B6">
        <w:rPr>
          <w:rFonts w:hint="cs"/>
          <w:rtl/>
          <w:lang w:bidi="ar-IQ"/>
        </w:rPr>
        <w:t>أ</w:t>
      </w:r>
      <w:r w:rsidRPr="001E1DDE">
        <w:rPr>
          <w:rFonts w:hint="cs"/>
          <w:rtl/>
          <w:lang w:bidi="ar-IQ"/>
        </w:rPr>
        <w:t>طراف</w:t>
      </w:r>
      <w:r w:rsidRPr="001E1DDE">
        <w:rPr>
          <w:rtl/>
          <w:lang w:bidi="ar-IQ"/>
        </w:rPr>
        <w:t xml:space="preserve"> العمل.</w:t>
      </w:r>
    </w:p>
    <w:p w:rsidR="009B51A2" w:rsidRPr="001E1DDE" w:rsidRDefault="00DF5D66" w:rsidP="00EA56B6">
      <w:pPr>
        <w:pStyle w:val="SingleTxtGA"/>
        <w:spacing w:after="100" w:line="378" w:lineRule="exact"/>
        <w:rPr>
          <w:rtl/>
          <w:lang w:bidi="ar-IQ"/>
        </w:rPr>
      </w:pPr>
      <w:r>
        <w:rPr>
          <w:rFonts w:hint="cs"/>
          <w:rtl/>
          <w:lang w:bidi="ar-IQ"/>
        </w:rPr>
        <w:t>71-</w:t>
      </w:r>
      <w:r>
        <w:rPr>
          <w:rFonts w:hint="cs"/>
          <w:rtl/>
          <w:lang w:bidi="ar-IQ"/>
        </w:rPr>
        <w:tab/>
      </w:r>
      <w:r w:rsidR="009B51A2" w:rsidRPr="001E1DDE">
        <w:rPr>
          <w:rtl/>
          <w:lang w:bidi="ar-IQ"/>
        </w:rPr>
        <w:t xml:space="preserve">في مسودة قانون العمل الجديد جاء تعريف </w:t>
      </w:r>
      <w:r w:rsidR="009B51A2" w:rsidRPr="001E1DDE">
        <w:rPr>
          <w:rFonts w:hint="cs"/>
          <w:rtl/>
          <w:lang w:bidi="ar-IQ"/>
        </w:rPr>
        <w:t>المفاو</w:t>
      </w:r>
      <w:r w:rsidR="009B51A2" w:rsidRPr="001E1DDE">
        <w:rPr>
          <w:rFonts w:hint="eastAsia"/>
          <w:rtl/>
          <w:lang w:bidi="ar-IQ"/>
        </w:rPr>
        <w:t>ضة</w:t>
      </w:r>
      <w:r w:rsidR="009B51A2" w:rsidRPr="001E1DDE">
        <w:rPr>
          <w:rtl/>
          <w:lang w:bidi="ar-IQ"/>
        </w:rPr>
        <w:t xml:space="preserve"> الجماعية </w:t>
      </w:r>
      <w:r w:rsidR="00F6767D">
        <w:rPr>
          <w:rtl/>
          <w:lang w:bidi="ar-IQ"/>
        </w:rPr>
        <w:t>(</w:t>
      </w:r>
      <w:r w:rsidR="009B51A2" w:rsidRPr="001E1DDE">
        <w:rPr>
          <w:rtl/>
          <w:lang w:bidi="ar-IQ"/>
        </w:rPr>
        <w:t xml:space="preserve">اتفاقات تنظم شروط العمل وظروفه وعلاقاته </w:t>
      </w:r>
      <w:r w:rsidR="009B51A2" w:rsidRPr="001E1DDE">
        <w:rPr>
          <w:rFonts w:hint="cs"/>
          <w:rtl/>
          <w:lang w:bidi="ar-IQ"/>
        </w:rPr>
        <w:t>وأحكام</w:t>
      </w:r>
      <w:r w:rsidR="009B51A2" w:rsidRPr="001E1DDE">
        <w:rPr>
          <w:rtl/>
          <w:lang w:bidi="ar-IQ"/>
        </w:rPr>
        <w:t xml:space="preserve"> التشغيل بين منظمة </w:t>
      </w:r>
      <w:r w:rsidR="009B51A2" w:rsidRPr="001E1DDE">
        <w:rPr>
          <w:rFonts w:hint="cs"/>
          <w:rtl/>
          <w:lang w:bidi="ar-IQ"/>
        </w:rPr>
        <w:t>أو</w:t>
      </w:r>
      <w:r w:rsidR="009B51A2" w:rsidRPr="001E1DDE">
        <w:rPr>
          <w:rtl/>
          <w:lang w:bidi="ar-IQ"/>
        </w:rPr>
        <w:t xml:space="preserve"> </w:t>
      </w:r>
      <w:r w:rsidR="009B51A2" w:rsidRPr="001E1DDE">
        <w:rPr>
          <w:rFonts w:hint="cs"/>
          <w:rtl/>
          <w:lang w:bidi="ar-IQ"/>
        </w:rPr>
        <w:t>أكثر</w:t>
      </w:r>
      <w:r w:rsidR="009B51A2" w:rsidRPr="001E1DDE">
        <w:rPr>
          <w:rtl/>
          <w:lang w:bidi="ar-IQ"/>
        </w:rPr>
        <w:t xml:space="preserve"> من المنظمات النقابية العمالية وبين صاحب عمل أو مجموعة من </w:t>
      </w:r>
      <w:r w:rsidR="009B51A2" w:rsidRPr="001E1DDE">
        <w:rPr>
          <w:rFonts w:hint="cs"/>
          <w:rtl/>
          <w:lang w:bidi="ar-IQ"/>
        </w:rPr>
        <w:t>أصحاب</w:t>
      </w:r>
      <w:r w:rsidR="009B51A2" w:rsidRPr="001E1DDE">
        <w:rPr>
          <w:rtl/>
          <w:lang w:bidi="ar-IQ"/>
        </w:rPr>
        <w:t xml:space="preserve"> العمل </w:t>
      </w:r>
      <w:r w:rsidR="009B51A2" w:rsidRPr="001E1DDE">
        <w:rPr>
          <w:rFonts w:hint="cs"/>
          <w:rtl/>
          <w:lang w:bidi="ar-IQ"/>
        </w:rPr>
        <w:t>أو</w:t>
      </w:r>
      <w:r w:rsidR="009B51A2" w:rsidRPr="001E1DDE">
        <w:rPr>
          <w:rtl/>
          <w:lang w:bidi="ar-IQ"/>
        </w:rPr>
        <w:t xml:space="preserve"> منظمة </w:t>
      </w:r>
      <w:r w:rsidR="009B51A2" w:rsidRPr="001E1DDE">
        <w:rPr>
          <w:rFonts w:hint="cs"/>
          <w:rtl/>
          <w:lang w:bidi="ar-IQ"/>
        </w:rPr>
        <w:t>أو</w:t>
      </w:r>
      <w:r w:rsidR="009B51A2" w:rsidRPr="001E1DDE">
        <w:rPr>
          <w:rtl/>
          <w:lang w:bidi="ar-IQ"/>
        </w:rPr>
        <w:t xml:space="preserve"> </w:t>
      </w:r>
      <w:r w:rsidR="009B51A2" w:rsidRPr="001E1DDE">
        <w:rPr>
          <w:rFonts w:hint="cs"/>
          <w:rtl/>
          <w:lang w:bidi="ar-IQ"/>
        </w:rPr>
        <w:t>أكثر</w:t>
      </w:r>
      <w:r w:rsidR="009B51A2" w:rsidRPr="001E1DDE">
        <w:rPr>
          <w:rtl/>
          <w:lang w:bidi="ar-IQ"/>
        </w:rPr>
        <w:t xml:space="preserve"> من منظماتهم)</w:t>
      </w:r>
      <w:r w:rsidR="00F6767D">
        <w:rPr>
          <w:rtl/>
          <w:lang w:bidi="ar-IQ"/>
        </w:rPr>
        <w:t xml:space="preserve"> و</w:t>
      </w:r>
      <w:r w:rsidR="009B51A2" w:rsidRPr="001E1DDE">
        <w:rPr>
          <w:rtl/>
          <w:lang w:bidi="ar-IQ"/>
        </w:rPr>
        <w:t xml:space="preserve">تضمن الباب العشرون من مشروع القانون الاتفاقات </w:t>
      </w:r>
      <w:r w:rsidR="009B51A2" w:rsidRPr="001E1DDE">
        <w:rPr>
          <w:rFonts w:hint="cs"/>
          <w:rtl/>
          <w:lang w:bidi="ar-IQ"/>
        </w:rPr>
        <w:t>والمفاوض</w:t>
      </w:r>
      <w:r w:rsidR="009B51A2" w:rsidRPr="001E1DDE">
        <w:rPr>
          <w:rFonts w:hint="eastAsia"/>
          <w:rtl/>
          <w:lang w:bidi="ar-IQ"/>
        </w:rPr>
        <w:t>ات</w:t>
      </w:r>
      <w:r w:rsidR="009B51A2" w:rsidRPr="001E1DDE">
        <w:rPr>
          <w:rtl/>
          <w:lang w:bidi="ar-IQ"/>
        </w:rPr>
        <w:t xml:space="preserve"> الجماعية حيث تم بموجبه تخويل النقابات والاتحادات </w:t>
      </w:r>
      <w:r w:rsidR="009B51A2" w:rsidRPr="001E1DDE">
        <w:rPr>
          <w:rFonts w:hint="cs"/>
          <w:rtl/>
          <w:lang w:bidi="ar-IQ"/>
        </w:rPr>
        <w:t>إبرام</w:t>
      </w:r>
      <w:r w:rsidR="009B51A2" w:rsidRPr="001E1DDE">
        <w:rPr>
          <w:rtl/>
          <w:lang w:bidi="ar-IQ"/>
        </w:rPr>
        <w:t xml:space="preserve"> الاتفاقيات الجماعية بالنيابة عن منتسبيها </w:t>
      </w:r>
      <w:r w:rsidR="009B51A2" w:rsidRPr="001E1DDE">
        <w:rPr>
          <w:rFonts w:hint="cs"/>
          <w:rtl/>
          <w:lang w:bidi="ar-IQ"/>
        </w:rPr>
        <w:t>إذا</w:t>
      </w:r>
      <w:r w:rsidR="009B51A2" w:rsidRPr="001E1DDE">
        <w:rPr>
          <w:rtl/>
          <w:lang w:bidi="ar-IQ"/>
        </w:rPr>
        <w:t xml:space="preserve"> كانت مخولة من العمال. وفي الباب الحادي والعشر</w:t>
      </w:r>
      <w:r w:rsidR="00EA56B6">
        <w:rPr>
          <w:rFonts w:hint="cs"/>
          <w:rtl/>
          <w:lang w:bidi="ar-IQ"/>
        </w:rPr>
        <w:t>ي</w:t>
      </w:r>
      <w:r w:rsidR="009B51A2" w:rsidRPr="001E1DDE">
        <w:rPr>
          <w:rtl/>
          <w:lang w:bidi="ar-IQ"/>
        </w:rPr>
        <w:t xml:space="preserve">ن تضمن نزاعات العمل الجماعية والفردية حيث ورد في مواده (156-162). كما تضمن الباب الثاني والعشرون قضاء العمل حيث ورد فيه تشكيل محكمة الاستئناف. وممثل من الاتحاد العام لنقابات العمال </w:t>
      </w:r>
      <w:r w:rsidR="009B51A2" w:rsidRPr="001E1DDE">
        <w:rPr>
          <w:rFonts w:hint="cs"/>
          <w:rtl/>
          <w:lang w:bidi="ar-IQ"/>
        </w:rPr>
        <w:t>الأكثر</w:t>
      </w:r>
      <w:r w:rsidR="009B51A2" w:rsidRPr="001E1DDE">
        <w:rPr>
          <w:rtl/>
          <w:lang w:bidi="ar-IQ"/>
        </w:rPr>
        <w:t xml:space="preserve"> تمثيلا وممثل عن </w:t>
      </w:r>
      <w:r w:rsidR="009B51A2" w:rsidRPr="001E1DDE">
        <w:rPr>
          <w:rFonts w:hint="cs"/>
          <w:rtl/>
          <w:lang w:bidi="ar-IQ"/>
        </w:rPr>
        <w:t>أصحاب</w:t>
      </w:r>
      <w:r w:rsidR="009B51A2" w:rsidRPr="001E1DDE">
        <w:rPr>
          <w:rtl/>
          <w:lang w:bidi="ar-IQ"/>
        </w:rPr>
        <w:t xml:space="preserve"> العمل </w:t>
      </w:r>
      <w:r w:rsidR="009B51A2" w:rsidRPr="001E1DDE">
        <w:rPr>
          <w:rFonts w:hint="cs"/>
          <w:rtl/>
          <w:lang w:bidi="ar-IQ"/>
        </w:rPr>
        <w:t>الأكثر</w:t>
      </w:r>
      <w:r w:rsidR="009B51A2" w:rsidRPr="001E1DDE">
        <w:rPr>
          <w:rtl/>
          <w:lang w:bidi="ar-IQ"/>
        </w:rPr>
        <w:t xml:space="preserve"> تمثيلا</w:t>
      </w:r>
      <w:r w:rsidR="00EA56B6">
        <w:rPr>
          <w:rFonts w:hint="cs"/>
          <w:rtl/>
          <w:lang w:bidi="ar-IQ"/>
        </w:rPr>
        <w:t>ً</w:t>
      </w:r>
      <w:r w:rsidR="009B51A2" w:rsidRPr="001E1DDE">
        <w:rPr>
          <w:rtl/>
          <w:lang w:bidi="ar-IQ"/>
        </w:rPr>
        <w:t xml:space="preserve">. وعلى سبيل المثال لا الحصر: </w:t>
      </w:r>
    </w:p>
    <w:p w:rsidR="009B51A2" w:rsidRPr="001E1DDE" w:rsidRDefault="00DF5D66" w:rsidP="00DF5D66">
      <w:pPr>
        <w:pStyle w:val="SingleTxtGA"/>
        <w:rPr>
          <w:rtl/>
          <w:lang w:bidi="ar-IQ"/>
        </w:rPr>
      </w:pPr>
      <w:r>
        <w:rPr>
          <w:rFonts w:hint="cs"/>
          <w:rtl/>
          <w:lang w:bidi="ar-IQ"/>
        </w:rPr>
        <w:tab/>
      </w:r>
      <w:r w:rsidR="009B51A2" w:rsidRPr="001E1DDE">
        <w:rPr>
          <w:rtl/>
          <w:lang w:bidi="ar-IQ"/>
        </w:rPr>
        <w:t>المادة 148:</w:t>
      </w:r>
    </w:p>
    <w:p w:rsidR="009B51A2" w:rsidRPr="001E1DDE" w:rsidRDefault="00DF5D66" w:rsidP="00DF5D66">
      <w:pPr>
        <w:pStyle w:val="SingleTxtGA"/>
        <w:ind w:left="1928"/>
        <w:rPr>
          <w:rFonts w:hint="cs"/>
          <w:rtl/>
          <w:lang w:bidi="ar-IQ"/>
        </w:rPr>
      </w:pPr>
      <w:r>
        <w:rPr>
          <w:rtl/>
          <w:lang w:bidi="ar-IQ"/>
        </w:rPr>
        <w:tab/>
      </w:r>
      <w:r w:rsidR="009B51A2" w:rsidRPr="001E1DDE">
        <w:rPr>
          <w:rFonts w:hint="cs"/>
          <w:rtl/>
          <w:lang w:bidi="ar-IQ"/>
        </w:rPr>
        <w:t>"أولا</w:t>
      </w:r>
      <w:r>
        <w:rPr>
          <w:rFonts w:hint="cs"/>
          <w:rtl/>
          <w:lang w:bidi="ar-IQ"/>
        </w:rPr>
        <w:t>ً</w:t>
      </w:r>
      <w:r w:rsidR="009B51A2" w:rsidRPr="001E1DDE">
        <w:rPr>
          <w:rtl/>
          <w:lang w:bidi="ar-IQ"/>
        </w:rPr>
        <w:t xml:space="preserve">: للنقابات والاتحادات </w:t>
      </w:r>
      <w:r w:rsidR="009B51A2" w:rsidRPr="001E1DDE">
        <w:rPr>
          <w:rFonts w:hint="cs"/>
          <w:rtl/>
          <w:lang w:bidi="ar-IQ"/>
        </w:rPr>
        <w:t>إبرام</w:t>
      </w:r>
      <w:r w:rsidR="009B51A2" w:rsidRPr="001E1DDE">
        <w:rPr>
          <w:rtl/>
          <w:lang w:bidi="ar-IQ"/>
        </w:rPr>
        <w:t xml:space="preserve"> اتفاقات جماعية بالنيابة عن منتسبيها </w:t>
      </w:r>
      <w:r w:rsidR="009B51A2" w:rsidRPr="001E1DDE">
        <w:rPr>
          <w:rFonts w:hint="cs"/>
          <w:rtl/>
          <w:lang w:bidi="ar-IQ"/>
        </w:rPr>
        <w:t>إذا</w:t>
      </w:r>
      <w:r w:rsidR="00753C14">
        <w:rPr>
          <w:rtl/>
          <w:lang w:bidi="ar-IQ"/>
        </w:rPr>
        <w:t xml:space="preserve"> كانت م</w:t>
      </w:r>
      <w:r w:rsidR="00753C14">
        <w:rPr>
          <w:rFonts w:hint="cs"/>
          <w:rtl/>
          <w:lang w:bidi="ar-IQ"/>
        </w:rPr>
        <w:t>خ</w:t>
      </w:r>
      <w:r>
        <w:rPr>
          <w:rtl/>
          <w:lang w:bidi="ar-IQ"/>
        </w:rPr>
        <w:t>ولة من العمال</w:t>
      </w:r>
      <w:r>
        <w:rPr>
          <w:rFonts w:hint="cs"/>
          <w:rtl/>
          <w:lang w:bidi="ar-IQ"/>
        </w:rPr>
        <w:t>؛</w:t>
      </w:r>
    </w:p>
    <w:p w:rsidR="009B51A2" w:rsidRPr="00753C14" w:rsidRDefault="00DF5D66" w:rsidP="00DF5D66">
      <w:pPr>
        <w:pStyle w:val="SingleTxtGA"/>
        <w:ind w:left="1928"/>
        <w:rPr>
          <w:rFonts w:hint="cs"/>
          <w:spacing w:val="-4"/>
          <w:rtl/>
          <w:lang w:bidi="ar-IQ"/>
        </w:rPr>
      </w:pPr>
      <w:r w:rsidRPr="00753C14">
        <w:rPr>
          <w:rFonts w:hint="cs"/>
          <w:spacing w:val="-4"/>
          <w:rtl/>
          <w:lang w:bidi="ar-IQ"/>
        </w:rPr>
        <w:tab/>
      </w:r>
      <w:r w:rsidR="009B51A2" w:rsidRPr="00753C14">
        <w:rPr>
          <w:spacing w:val="-4"/>
          <w:rtl/>
          <w:lang w:bidi="ar-IQ"/>
        </w:rPr>
        <w:t>ثانيا</w:t>
      </w:r>
      <w:r w:rsidRPr="00753C14">
        <w:rPr>
          <w:rFonts w:hint="cs"/>
          <w:spacing w:val="-4"/>
          <w:rtl/>
          <w:lang w:bidi="ar-IQ"/>
        </w:rPr>
        <w:t>ً</w:t>
      </w:r>
      <w:r w:rsidR="009B51A2" w:rsidRPr="00753C14">
        <w:rPr>
          <w:spacing w:val="-4"/>
          <w:rtl/>
          <w:lang w:bidi="ar-IQ"/>
        </w:rPr>
        <w:t xml:space="preserve">: يتكون </w:t>
      </w:r>
      <w:r w:rsidR="009B51A2" w:rsidRPr="00753C14">
        <w:rPr>
          <w:rFonts w:hint="cs"/>
          <w:spacing w:val="-4"/>
          <w:rtl/>
          <w:lang w:bidi="ar-IQ"/>
        </w:rPr>
        <w:t>أطراف</w:t>
      </w:r>
      <w:r w:rsidR="009B51A2" w:rsidRPr="00753C14">
        <w:rPr>
          <w:spacing w:val="-4"/>
          <w:rtl/>
          <w:lang w:bidi="ar-IQ"/>
        </w:rPr>
        <w:t xml:space="preserve"> </w:t>
      </w:r>
      <w:r w:rsidR="009B51A2" w:rsidRPr="00753C14">
        <w:rPr>
          <w:rFonts w:hint="cs"/>
          <w:spacing w:val="-4"/>
          <w:rtl/>
          <w:lang w:bidi="ar-IQ"/>
        </w:rPr>
        <w:t>المفاو</w:t>
      </w:r>
      <w:r w:rsidR="009B51A2" w:rsidRPr="00753C14">
        <w:rPr>
          <w:rFonts w:hint="eastAsia"/>
          <w:spacing w:val="-4"/>
          <w:rtl/>
          <w:lang w:bidi="ar-IQ"/>
        </w:rPr>
        <w:t>ضة</w:t>
      </w:r>
      <w:r w:rsidR="009B51A2" w:rsidRPr="00753C14">
        <w:rPr>
          <w:spacing w:val="-4"/>
          <w:rtl/>
          <w:lang w:bidi="ar-IQ"/>
        </w:rPr>
        <w:t xml:space="preserve"> الجماعية من ممثلي العمال وممثلي </w:t>
      </w:r>
      <w:r w:rsidR="009B51A2" w:rsidRPr="00753C14">
        <w:rPr>
          <w:rFonts w:hint="cs"/>
          <w:spacing w:val="-4"/>
          <w:rtl/>
          <w:lang w:bidi="ar-IQ"/>
        </w:rPr>
        <w:t>أصحاب</w:t>
      </w:r>
      <w:r w:rsidR="009B51A2" w:rsidRPr="00753C14">
        <w:rPr>
          <w:spacing w:val="-4"/>
          <w:rtl/>
          <w:lang w:bidi="ar-IQ"/>
        </w:rPr>
        <w:t xml:space="preserve"> العمل</w:t>
      </w:r>
      <w:r w:rsidRPr="00753C14">
        <w:rPr>
          <w:rFonts w:hint="cs"/>
          <w:spacing w:val="-4"/>
          <w:rtl/>
          <w:lang w:bidi="ar-IQ"/>
        </w:rPr>
        <w:t>.</w:t>
      </w:r>
    </w:p>
    <w:p w:rsidR="009B51A2" w:rsidRPr="001E1DDE" w:rsidRDefault="00DF5D66" w:rsidP="00DF5D66">
      <w:pPr>
        <w:pStyle w:val="SingleTxtGA"/>
        <w:rPr>
          <w:rtl/>
          <w:lang w:bidi="ar-IQ"/>
        </w:rPr>
      </w:pPr>
      <w:r>
        <w:rPr>
          <w:rFonts w:hint="cs"/>
          <w:rtl/>
          <w:lang w:bidi="ar-IQ"/>
        </w:rPr>
        <w:tab/>
      </w:r>
      <w:r w:rsidR="009B51A2" w:rsidRPr="001E1DDE">
        <w:rPr>
          <w:rtl/>
          <w:lang w:bidi="ar-IQ"/>
        </w:rPr>
        <w:t xml:space="preserve">المادة 149: </w:t>
      </w:r>
    </w:p>
    <w:p w:rsidR="009B51A2" w:rsidRPr="001E1DDE" w:rsidRDefault="00DF5D66" w:rsidP="00DF5D66">
      <w:pPr>
        <w:pStyle w:val="SingleTxtGA"/>
        <w:ind w:left="1928"/>
        <w:rPr>
          <w:rtl/>
          <w:lang w:bidi="ar-IQ"/>
        </w:rPr>
      </w:pPr>
      <w:r>
        <w:rPr>
          <w:rtl/>
          <w:lang w:bidi="ar-IQ"/>
        </w:rPr>
        <w:tab/>
      </w:r>
      <w:r w:rsidR="009B51A2" w:rsidRPr="001E1DDE">
        <w:rPr>
          <w:rFonts w:hint="cs"/>
          <w:rtl/>
          <w:lang w:bidi="ar-IQ"/>
        </w:rPr>
        <w:t>أولا</w:t>
      </w:r>
      <w:r>
        <w:rPr>
          <w:rFonts w:hint="cs"/>
          <w:rtl/>
          <w:lang w:bidi="ar-IQ"/>
        </w:rPr>
        <w:t>ً</w:t>
      </w:r>
      <w:r w:rsidR="009B51A2" w:rsidRPr="001E1DDE">
        <w:rPr>
          <w:rtl/>
          <w:lang w:bidi="ar-IQ"/>
        </w:rPr>
        <w:t xml:space="preserve"> - يمكن </w:t>
      </w:r>
      <w:r w:rsidR="009B51A2" w:rsidRPr="001E1DDE">
        <w:rPr>
          <w:rFonts w:hint="cs"/>
          <w:rtl/>
          <w:lang w:bidi="ar-IQ"/>
        </w:rPr>
        <w:t>أن</w:t>
      </w:r>
      <w:r w:rsidR="009B51A2" w:rsidRPr="001E1DDE">
        <w:rPr>
          <w:rtl/>
          <w:lang w:bidi="ar-IQ"/>
        </w:rPr>
        <w:t xml:space="preserve"> تجري </w:t>
      </w:r>
      <w:r w:rsidR="009B51A2" w:rsidRPr="001E1DDE">
        <w:rPr>
          <w:rFonts w:hint="cs"/>
          <w:rtl/>
          <w:lang w:bidi="ar-IQ"/>
        </w:rPr>
        <w:t>المفاو</w:t>
      </w:r>
      <w:r w:rsidR="009B51A2" w:rsidRPr="001E1DDE">
        <w:rPr>
          <w:rFonts w:hint="eastAsia"/>
          <w:rtl/>
          <w:lang w:bidi="ar-IQ"/>
        </w:rPr>
        <w:t>ضة</w:t>
      </w:r>
      <w:r w:rsidR="009B51A2" w:rsidRPr="001E1DDE">
        <w:rPr>
          <w:rtl/>
          <w:lang w:bidi="ar-IQ"/>
        </w:rPr>
        <w:t xml:space="preserve"> الجماعية على </w:t>
      </w:r>
      <w:r w:rsidR="009B51A2" w:rsidRPr="001E1DDE">
        <w:rPr>
          <w:rFonts w:hint="cs"/>
          <w:rtl/>
          <w:lang w:bidi="ar-IQ"/>
        </w:rPr>
        <w:t>أي</w:t>
      </w:r>
      <w:r w:rsidR="009B51A2" w:rsidRPr="001E1DDE">
        <w:rPr>
          <w:rtl/>
          <w:lang w:bidi="ar-IQ"/>
        </w:rPr>
        <w:t xml:space="preserve"> من المستويات </w:t>
      </w:r>
      <w:r w:rsidR="009B51A2" w:rsidRPr="001E1DDE">
        <w:rPr>
          <w:rFonts w:hint="cs"/>
          <w:rtl/>
          <w:lang w:bidi="ar-IQ"/>
        </w:rPr>
        <w:t>الآتية</w:t>
      </w:r>
      <w:r w:rsidR="009B51A2" w:rsidRPr="001E1DDE">
        <w:rPr>
          <w:rtl/>
          <w:lang w:bidi="ar-IQ"/>
        </w:rPr>
        <w:t>:</w:t>
      </w:r>
    </w:p>
    <w:p w:rsidR="009B51A2" w:rsidRPr="001E1DDE" w:rsidRDefault="00DF5D66" w:rsidP="00EA56B6">
      <w:pPr>
        <w:pStyle w:val="Bullet2GA"/>
        <w:tabs>
          <w:tab w:val="clear" w:pos="1644"/>
          <w:tab w:val="clear" w:pos="2438"/>
          <w:tab w:val="num" w:pos="3017"/>
        </w:tabs>
        <w:bidi/>
        <w:ind w:left="3017" w:hanging="406"/>
        <w:rPr>
          <w:rtl/>
          <w:lang w:bidi="ar-IQ"/>
        </w:rPr>
      </w:pPr>
      <w:r>
        <w:rPr>
          <w:rtl/>
          <w:lang w:bidi="ar-IQ"/>
        </w:rPr>
        <w:t>مستوى المشروع</w:t>
      </w:r>
      <w:r>
        <w:rPr>
          <w:rFonts w:hint="cs"/>
          <w:rtl/>
          <w:lang w:bidi="ar-IQ"/>
        </w:rPr>
        <w:t>؛</w:t>
      </w:r>
    </w:p>
    <w:p w:rsidR="009B51A2" w:rsidRPr="001E1DDE" w:rsidRDefault="009B51A2" w:rsidP="00EA56B6">
      <w:pPr>
        <w:pStyle w:val="Bullet2GA"/>
        <w:tabs>
          <w:tab w:val="clear" w:pos="1644"/>
          <w:tab w:val="clear" w:pos="2438"/>
          <w:tab w:val="num" w:pos="3017"/>
        </w:tabs>
        <w:bidi/>
        <w:ind w:left="3017" w:hanging="406"/>
        <w:rPr>
          <w:lang w:bidi="ar-IQ"/>
        </w:rPr>
      </w:pPr>
      <w:r w:rsidRPr="001E1DDE">
        <w:rPr>
          <w:rtl/>
          <w:lang w:bidi="ar-IQ"/>
        </w:rPr>
        <w:t xml:space="preserve">مستوى قطاع </w:t>
      </w:r>
      <w:r w:rsidRPr="001E1DDE">
        <w:rPr>
          <w:rFonts w:hint="cs"/>
          <w:rtl/>
          <w:lang w:bidi="ar-IQ"/>
        </w:rPr>
        <w:t>أو</w:t>
      </w:r>
      <w:r w:rsidRPr="001E1DDE">
        <w:rPr>
          <w:rtl/>
          <w:lang w:bidi="ar-IQ"/>
        </w:rPr>
        <w:t xml:space="preserve"> جزء من قطاع </w:t>
      </w:r>
      <w:r w:rsidRPr="001E1DDE">
        <w:rPr>
          <w:rFonts w:hint="cs"/>
          <w:rtl/>
          <w:lang w:bidi="ar-IQ"/>
        </w:rPr>
        <w:t>أو</w:t>
      </w:r>
      <w:r w:rsidR="00DF5D66">
        <w:rPr>
          <w:rtl/>
          <w:lang w:bidi="ar-IQ"/>
        </w:rPr>
        <w:t xml:space="preserve"> مهنة</w:t>
      </w:r>
      <w:r w:rsidR="00DF5D66">
        <w:rPr>
          <w:rFonts w:hint="cs"/>
          <w:rtl/>
          <w:lang w:bidi="ar-IQ"/>
        </w:rPr>
        <w:t>؛</w:t>
      </w:r>
    </w:p>
    <w:p w:rsidR="009B51A2" w:rsidRPr="001E1DDE" w:rsidRDefault="009B51A2" w:rsidP="00EA56B6">
      <w:pPr>
        <w:pStyle w:val="Bullet2GA"/>
        <w:tabs>
          <w:tab w:val="clear" w:pos="1644"/>
          <w:tab w:val="clear" w:pos="2438"/>
          <w:tab w:val="num" w:pos="3017"/>
        </w:tabs>
        <w:bidi/>
        <w:ind w:left="3017" w:hanging="406"/>
        <w:rPr>
          <w:rtl/>
          <w:lang w:bidi="ar-IQ"/>
        </w:rPr>
      </w:pPr>
      <w:r w:rsidRPr="001E1DDE">
        <w:rPr>
          <w:rtl/>
          <w:lang w:bidi="ar-IQ"/>
        </w:rPr>
        <w:t xml:space="preserve">مستوى </w:t>
      </w:r>
      <w:r w:rsidRPr="001E1DDE">
        <w:rPr>
          <w:rFonts w:hint="cs"/>
          <w:rtl/>
          <w:lang w:bidi="ar-IQ"/>
        </w:rPr>
        <w:t>إقليم</w:t>
      </w:r>
      <w:r w:rsidRPr="001E1DDE">
        <w:rPr>
          <w:rtl/>
          <w:lang w:bidi="ar-IQ"/>
        </w:rPr>
        <w:t xml:space="preserve"> </w:t>
      </w:r>
      <w:r w:rsidRPr="001E1DDE">
        <w:rPr>
          <w:rFonts w:hint="cs"/>
          <w:rtl/>
          <w:lang w:bidi="ar-IQ"/>
        </w:rPr>
        <w:t>أو</w:t>
      </w:r>
      <w:r w:rsidR="00DF5D66">
        <w:rPr>
          <w:rtl/>
          <w:lang w:bidi="ar-IQ"/>
        </w:rPr>
        <w:t xml:space="preserve"> محافظة</w:t>
      </w:r>
      <w:r w:rsidR="00DF5D66">
        <w:rPr>
          <w:rFonts w:hint="cs"/>
          <w:rtl/>
          <w:lang w:bidi="ar-IQ"/>
        </w:rPr>
        <w:t>؛</w:t>
      </w:r>
    </w:p>
    <w:p w:rsidR="009B51A2" w:rsidRPr="001E1DDE" w:rsidRDefault="009B51A2" w:rsidP="00EA56B6">
      <w:pPr>
        <w:pStyle w:val="Bullet2GA"/>
        <w:tabs>
          <w:tab w:val="clear" w:pos="1644"/>
          <w:tab w:val="clear" w:pos="2438"/>
          <w:tab w:val="num" w:pos="3017"/>
        </w:tabs>
        <w:bidi/>
        <w:ind w:left="3017" w:hanging="406"/>
        <w:rPr>
          <w:lang w:bidi="ar-IQ"/>
        </w:rPr>
      </w:pPr>
      <w:r w:rsidRPr="001E1DDE">
        <w:rPr>
          <w:rFonts w:hint="cs"/>
          <w:rtl/>
          <w:lang w:bidi="ar-IQ"/>
        </w:rPr>
        <w:t>أي</w:t>
      </w:r>
      <w:r w:rsidRPr="001E1DDE">
        <w:rPr>
          <w:rtl/>
          <w:lang w:bidi="ar-IQ"/>
        </w:rPr>
        <w:t xml:space="preserve"> مستوى يراه </w:t>
      </w:r>
      <w:r w:rsidR="00F6767D">
        <w:rPr>
          <w:rtl/>
          <w:lang w:bidi="ar-IQ"/>
        </w:rPr>
        <w:t>(</w:t>
      </w:r>
      <w:r w:rsidRPr="001E1DDE">
        <w:rPr>
          <w:rFonts w:hint="cs"/>
          <w:rtl/>
          <w:lang w:bidi="ar-IQ"/>
        </w:rPr>
        <w:t>الأطراف</w:t>
      </w:r>
      <w:r w:rsidRPr="001E1DDE">
        <w:rPr>
          <w:rtl/>
          <w:lang w:bidi="ar-IQ"/>
        </w:rPr>
        <w:t xml:space="preserve">) مناسبا </w:t>
      </w:r>
      <w:r w:rsidRPr="001E1DDE">
        <w:rPr>
          <w:rFonts w:hint="cs"/>
          <w:rtl/>
          <w:lang w:bidi="ar-IQ"/>
        </w:rPr>
        <w:t>لإجراء</w:t>
      </w:r>
      <w:r w:rsidRPr="001E1DDE">
        <w:rPr>
          <w:rtl/>
          <w:lang w:bidi="ar-IQ"/>
        </w:rPr>
        <w:t xml:space="preserve"> </w:t>
      </w:r>
      <w:r w:rsidRPr="001E1DDE">
        <w:rPr>
          <w:rFonts w:hint="cs"/>
          <w:rtl/>
          <w:lang w:bidi="ar-IQ"/>
        </w:rPr>
        <w:t>مفاوضات</w:t>
      </w:r>
      <w:r w:rsidRPr="001E1DDE">
        <w:rPr>
          <w:rFonts w:hint="eastAsia"/>
          <w:rtl/>
          <w:lang w:bidi="ar-IQ"/>
        </w:rPr>
        <w:t>هم</w:t>
      </w:r>
      <w:r w:rsidRPr="001E1DDE">
        <w:rPr>
          <w:rtl/>
          <w:lang w:bidi="ar-IQ"/>
        </w:rPr>
        <w:t>.</w:t>
      </w:r>
    </w:p>
    <w:p w:rsidR="009B51A2" w:rsidRPr="001E1DDE" w:rsidRDefault="00EA56B6" w:rsidP="00DF5D66">
      <w:pPr>
        <w:pStyle w:val="SingleTxtGA"/>
        <w:ind w:left="2611"/>
        <w:rPr>
          <w:rtl/>
          <w:lang w:bidi="ar-IQ"/>
        </w:rPr>
      </w:pPr>
      <w:r>
        <w:rPr>
          <w:rFonts w:hint="cs"/>
          <w:rtl/>
          <w:lang w:bidi="ar-IQ"/>
        </w:rPr>
        <w:tab/>
      </w:r>
      <w:r w:rsidR="009B51A2" w:rsidRPr="001E1DDE">
        <w:rPr>
          <w:rtl/>
          <w:lang w:bidi="ar-IQ"/>
        </w:rPr>
        <w:t>ثانيا</w:t>
      </w:r>
      <w:r>
        <w:rPr>
          <w:rFonts w:hint="cs"/>
          <w:rtl/>
          <w:lang w:bidi="ar-IQ"/>
        </w:rPr>
        <w:t>ً</w:t>
      </w:r>
      <w:r w:rsidR="009B51A2" w:rsidRPr="001E1DDE">
        <w:rPr>
          <w:rtl/>
          <w:lang w:bidi="ar-IQ"/>
        </w:rPr>
        <w:t>- لا</w:t>
      </w:r>
      <w:r w:rsidR="009B51A2" w:rsidRPr="001E1DDE">
        <w:rPr>
          <w:rFonts w:hint="cs"/>
          <w:rtl/>
          <w:lang w:bidi="ar-IQ"/>
        </w:rPr>
        <w:t xml:space="preserve"> </w:t>
      </w:r>
      <w:r w:rsidR="009B51A2" w:rsidRPr="001E1DDE">
        <w:rPr>
          <w:rtl/>
          <w:lang w:bidi="ar-IQ"/>
        </w:rPr>
        <w:t xml:space="preserve">يجوز </w:t>
      </w:r>
      <w:r w:rsidR="009B51A2" w:rsidRPr="001E1DDE">
        <w:rPr>
          <w:rFonts w:hint="cs"/>
          <w:rtl/>
          <w:lang w:bidi="ar-IQ"/>
        </w:rPr>
        <w:t>أن</w:t>
      </w:r>
      <w:r w:rsidR="009B51A2" w:rsidRPr="001E1DDE">
        <w:rPr>
          <w:rtl/>
          <w:lang w:bidi="ar-IQ"/>
        </w:rPr>
        <w:t xml:space="preserve"> تتضمن الاتفاقات الجماعية الناتجة عن </w:t>
      </w:r>
      <w:r w:rsidR="009B51A2" w:rsidRPr="001E1DDE">
        <w:rPr>
          <w:rFonts w:hint="cs"/>
          <w:rtl/>
          <w:lang w:bidi="ar-IQ"/>
        </w:rPr>
        <w:t>مفاو</w:t>
      </w:r>
      <w:r w:rsidR="009B51A2" w:rsidRPr="001E1DDE">
        <w:rPr>
          <w:rFonts w:hint="eastAsia"/>
          <w:rtl/>
          <w:lang w:bidi="ar-IQ"/>
        </w:rPr>
        <w:t>ضة</w:t>
      </w:r>
      <w:r w:rsidR="009B51A2" w:rsidRPr="001E1DDE">
        <w:rPr>
          <w:rtl/>
          <w:lang w:bidi="ar-IQ"/>
        </w:rPr>
        <w:t xml:space="preserve"> على مستوى المشروع نصوصا</w:t>
      </w:r>
      <w:r w:rsidR="00DF5D66">
        <w:rPr>
          <w:rFonts w:hint="cs"/>
          <w:rtl/>
          <w:lang w:bidi="ar-IQ"/>
        </w:rPr>
        <w:t>ً</w:t>
      </w:r>
      <w:r w:rsidR="009B51A2" w:rsidRPr="001E1DDE">
        <w:rPr>
          <w:rtl/>
          <w:lang w:bidi="ar-IQ"/>
        </w:rPr>
        <w:t xml:space="preserve"> </w:t>
      </w:r>
      <w:r w:rsidR="00DF5D66">
        <w:rPr>
          <w:rFonts w:hint="cs"/>
          <w:rtl/>
          <w:lang w:bidi="ar-IQ"/>
        </w:rPr>
        <w:t>أ</w:t>
      </w:r>
      <w:r w:rsidR="009B51A2" w:rsidRPr="001E1DDE">
        <w:rPr>
          <w:rtl/>
          <w:lang w:bidi="ar-IQ"/>
        </w:rPr>
        <w:t>قل نفعا</w:t>
      </w:r>
      <w:r w:rsidR="00DF5D66">
        <w:rPr>
          <w:rFonts w:hint="cs"/>
          <w:rtl/>
          <w:lang w:bidi="ar-IQ"/>
        </w:rPr>
        <w:t>ً</w:t>
      </w:r>
      <w:r w:rsidR="009B51A2" w:rsidRPr="001E1DDE">
        <w:rPr>
          <w:rtl/>
          <w:lang w:bidi="ar-IQ"/>
        </w:rPr>
        <w:t xml:space="preserve"> من تلك التي تتضمنها الاتفاقات على مستوى </w:t>
      </w:r>
      <w:r w:rsidR="009B51A2" w:rsidRPr="001E1DDE">
        <w:rPr>
          <w:rFonts w:hint="cs"/>
          <w:rtl/>
          <w:lang w:bidi="ar-IQ"/>
        </w:rPr>
        <w:t>أعلى</w:t>
      </w:r>
      <w:r w:rsidR="009B51A2" w:rsidRPr="001E1DDE">
        <w:rPr>
          <w:rtl/>
          <w:lang w:bidi="ar-IQ"/>
        </w:rPr>
        <w:t xml:space="preserve"> تشمل نفس المشروع </w:t>
      </w:r>
      <w:r w:rsidR="009B51A2" w:rsidRPr="001E1DDE">
        <w:rPr>
          <w:rFonts w:hint="cs"/>
          <w:rtl/>
          <w:lang w:bidi="ar-IQ"/>
        </w:rPr>
        <w:t>إلا</w:t>
      </w:r>
      <w:r w:rsidR="009B51A2" w:rsidRPr="001E1DDE">
        <w:rPr>
          <w:rtl/>
          <w:lang w:bidi="ar-IQ"/>
        </w:rPr>
        <w:t xml:space="preserve"> </w:t>
      </w:r>
      <w:r w:rsidR="009B51A2" w:rsidRPr="001E1DDE">
        <w:rPr>
          <w:rFonts w:hint="cs"/>
          <w:rtl/>
          <w:lang w:bidi="ar-IQ"/>
        </w:rPr>
        <w:t>إذا</w:t>
      </w:r>
      <w:r w:rsidR="009B51A2" w:rsidRPr="001E1DDE">
        <w:rPr>
          <w:rtl/>
          <w:lang w:bidi="ar-IQ"/>
        </w:rPr>
        <w:t xml:space="preserve"> نصت هذه الاتفاقات على خلاف ذلك.</w:t>
      </w:r>
    </w:p>
    <w:p w:rsidR="009B51A2" w:rsidRPr="001E1DDE" w:rsidRDefault="00EA56B6" w:rsidP="00DF5D66">
      <w:pPr>
        <w:pStyle w:val="SingleTxtGA"/>
        <w:ind w:left="1928"/>
        <w:rPr>
          <w:rtl/>
          <w:lang w:bidi="ar-IQ"/>
        </w:rPr>
      </w:pPr>
      <w:r>
        <w:rPr>
          <w:rtl/>
          <w:lang w:bidi="ar-IQ"/>
        </w:rPr>
        <w:tab/>
      </w:r>
      <w:r w:rsidR="00DF5D66">
        <w:rPr>
          <w:rFonts w:hint="cs"/>
          <w:rtl/>
          <w:lang w:bidi="ar-IQ"/>
        </w:rPr>
        <w:tab/>
      </w:r>
      <w:r w:rsidR="009B51A2" w:rsidRPr="001E1DDE">
        <w:rPr>
          <w:rtl/>
          <w:lang w:bidi="ar-IQ"/>
        </w:rPr>
        <w:t>ثالثا</w:t>
      </w:r>
      <w:r>
        <w:rPr>
          <w:rFonts w:hint="cs"/>
          <w:rtl/>
          <w:lang w:bidi="ar-IQ"/>
        </w:rPr>
        <w:t>ً</w:t>
      </w:r>
      <w:r w:rsidR="00DF5D66">
        <w:rPr>
          <w:rFonts w:hint="cs"/>
          <w:rtl/>
          <w:lang w:bidi="ar-IQ"/>
        </w:rPr>
        <w:t xml:space="preserve">- </w:t>
      </w:r>
      <w:r w:rsidR="009B51A2" w:rsidRPr="001E1DDE">
        <w:rPr>
          <w:rtl/>
          <w:lang w:bidi="ar-IQ"/>
        </w:rPr>
        <w:t xml:space="preserve">الحق في </w:t>
      </w:r>
      <w:r w:rsidR="009B51A2" w:rsidRPr="001E1DDE">
        <w:rPr>
          <w:rFonts w:hint="cs"/>
          <w:rtl/>
          <w:lang w:bidi="ar-IQ"/>
        </w:rPr>
        <w:t>الإضراب</w:t>
      </w:r>
      <w:r w:rsidR="009B51A2" w:rsidRPr="001E1DDE">
        <w:rPr>
          <w:rtl/>
          <w:lang w:bidi="ar-IQ"/>
        </w:rPr>
        <w:t xml:space="preserve"> </w:t>
      </w:r>
    </w:p>
    <w:p w:rsidR="009B51A2" w:rsidRPr="001E1DDE" w:rsidRDefault="00960552" w:rsidP="00EA56B6">
      <w:pPr>
        <w:pStyle w:val="SingleTxtGA"/>
        <w:ind w:left="2608"/>
        <w:rPr>
          <w:rtl/>
          <w:lang w:bidi="ar-IQ"/>
        </w:rPr>
      </w:pPr>
      <w:r>
        <w:rPr>
          <w:rFonts w:hint="cs"/>
          <w:rtl/>
          <w:lang w:bidi="ar-IQ"/>
        </w:rPr>
        <w:t>1-</w:t>
      </w:r>
      <w:r>
        <w:rPr>
          <w:rFonts w:hint="cs"/>
          <w:rtl/>
          <w:lang w:bidi="ar-IQ"/>
        </w:rPr>
        <w:tab/>
      </w:r>
      <w:r w:rsidR="009B51A2" w:rsidRPr="001E1DDE">
        <w:rPr>
          <w:rFonts w:hint="cs"/>
          <w:rtl/>
          <w:lang w:bidi="ar-IQ"/>
        </w:rPr>
        <w:t>إن</w:t>
      </w:r>
      <w:r w:rsidR="009B51A2" w:rsidRPr="001E1DDE">
        <w:rPr>
          <w:rtl/>
          <w:lang w:bidi="ar-IQ"/>
        </w:rPr>
        <w:t xml:space="preserve"> حكومة جمهورية العراق ملتزمة بضمان ممارسة الحق في </w:t>
      </w:r>
      <w:r w:rsidR="009B51A2" w:rsidRPr="001E1DDE">
        <w:rPr>
          <w:rFonts w:hint="cs"/>
          <w:rtl/>
          <w:lang w:bidi="ar-IQ"/>
        </w:rPr>
        <w:t>الإضراب</w:t>
      </w:r>
      <w:r w:rsidR="009B51A2" w:rsidRPr="001E1DDE">
        <w:rPr>
          <w:rtl/>
          <w:lang w:bidi="ar-IQ"/>
        </w:rPr>
        <w:t xml:space="preserve"> و</w:t>
      </w:r>
      <w:r w:rsidR="00EA56B6">
        <w:rPr>
          <w:rFonts w:hint="cs"/>
          <w:rtl/>
          <w:lang w:bidi="ar-IQ"/>
        </w:rPr>
        <w:t>إ</w:t>
      </w:r>
      <w:r w:rsidR="009B51A2" w:rsidRPr="001E1DDE">
        <w:rPr>
          <w:rtl/>
          <w:lang w:bidi="ar-IQ"/>
        </w:rPr>
        <w:t xml:space="preserve">ن قانون العمل عالج الموضوع بصيغة التوقف عن العمل وهو رديف </w:t>
      </w:r>
      <w:r w:rsidR="009B51A2" w:rsidRPr="001E1DDE">
        <w:rPr>
          <w:rFonts w:hint="cs"/>
          <w:rtl/>
          <w:lang w:bidi="ar-IQ"/>
        </w:rPr>
        <w:t>الإضراب".</w:t>
      </w:r>
      <w:r w:rsidR="009B51A2" w:rsidRPr="001E1DDE">
        <w:rPr>
          <w:rtl/>
          <w:lang w:bidi="ar-IQ"/>
        </w:rPr>
        <w:t xml:space="preserve"> </w:t>
      </w:r>
    </w:p>
    <w:p w:rsidR="009B51A2" w:rsidRPr="001E1DDE" w:rsidRDefault="00960552" w:rsidP="00960552">
      <w:pPr>
        <w:pStyle w:val="SingleTxtGA"/>
        <w:rPr>
          <w:rtl/>
          <w:lang w:bidi="ar-IQ"/>
        </w:rPr>
      </w:pPr>
      <w:r>
        <w:rPr>
          <w:rFonts w:hint="cs"/>
          <w:rtl/>
          <w:lang w:bidi="ar-IQ"/>
        </w:rPr>
        <w:t>72-</w:t>
      </w:r>
      <w:r>
        <w:rPr>
          <w:rFonts w:hint="cs"/>
          <w:rtl/>
          <w:lang w:bidi="ar-IQ"/>
        </w:rPr>
        <w:tab/>
      </w:r>
      <w:r w:rsidR="009B51A2" w:rsidRPr="001E1DDE">
        <w:rPr>
          <w:rtl/>
          <w:lang w:bidi="ar-IQ"/>
        </w:rPr>
        <w:t xml:space="preserve">وفي مسودة قانون العمل الجديد تتضمن المادة 143: </w:t>
      </w:r>
    </w:p>
    <w:p w:rsidR="009B51A2" w:rsidRPr="001E1DDE" w:rsidRDefault="00960552" w:rsidP="00960552">
      <w:pPr>
        <w:pStyle w:val="SingleTxtGA"/>
        <w:ind w:left="1928"/>
        <w:rPr>
          <w:rtl/>
          <w:lang w:bidi="ar-IQ"/>
        </w:rPr>
      </w:pPr>
      <w:r>
        <w:rPr>
          <w:rtl/>
          <w:lang w:bidi="ar-IQ"/>
        </w:rPr>
        <w:tab/>
      </w:r>
      <w:r w:rsidR="009B51A2" w:rsidRPr="001E1DDE">
        <w:rPr>
          <w:rFonts w:hint="cs"/>
          <w:rtl/>
          <w:lang w:bidi="ar-IQ"/>
        </w:rPr>
        <w:t>"أولا</w:t>
      </w:r>
      <w:r>
        <w:rPr>
          <w:rFonts w:hint="cs"/>
          <w:rtl/>
          <w:lang w:bidi="ar-IQ"/>
        </w:rPr>
        <w:t xml:space="preserve">ً </w:t>
      </w:r>
      <w:r w:rsidR="009B51A2" w:rsidRPr="001E1DDE">
        <w:rPr>
          <w:rtl/>
          <w:lang w:bidi="ar-IQ"/>
        </w:rPr>
        <w:t>- تتولى النقابة ما</w:t>
      </w:r>
      <w:r w:rsidR="009B51A2" w:rsidRPr="001E1DDE">
        <w:rPr>
          <w:rFonts w:hint="cs"/>
          <w:rtl/>
          <w:lang w:bidi="ar-IQ"/>
        </w:rPr>
        <w:t xml:space="preserve"> </w:t>
      </w:r>
      <w:r w:rsidR="009B51A2" w:rsidRPr="001E1DDE">
        <w:rPr>
          <w:rtl/>
          <w:lang w:bidi="ar-IQ"/>
        </w:rPr>
        <w:t>يأتي:</w:t>
      </w:r>
    </w:p>
    <w:p w:rsidR="009B51A2" w:rsidRPr="001E1DDE" w:rsidRDefault="00960552" w:rsidP="00EA56B6">
      <w:pPr>
        <w:pStyle w:val="SingleTxtGA"/>
        <w:ind w:left="2608"/>
        <w:rPr>
          <w:rtl/>
          <w:lang w:bidi="ar-IQ"/>
        </w:rPr>
      </w:pPr>
      <w:r>
        <w:rPr>
          <w:rFonts w:hint="cs"/>
          <w:rtl/>
          <w:lang w:bidi="ar-IQ"/>
        </w:rPr>
        <w:tab/>
      </w:r>
      <w:r w:rsidR="009B51A2" w:rsidRPr="001E1DDE">
        <w:rPr>
          <w:rFonts w:hint="cs"/>
          <w:rtl/>
          <w:lang w:bidi="ar-IQ"/>
        </w:rPr>
        <w:t>(أ)</w:t>
      </w:r>
      <w:r>
        <w:rPr>
          <w:rFonts w:hint="cs"/>
          <w:rtl/>
          <w:lang w:bidi="ar-IQ"/>
        </w:rPr>
        <w:tab/>
      </w:r>
      <w:r w:rsidR="009B51A2" w:rsidRPr="001E1DDE">
        <w:rPr>
          <w:rtl/>
          <w:lang w:bidi="ar-IQ"/>
        </w:rPr>
        <w:t xml:space="preserve">تمثيل </w:t>
      </w:r>
      <w:r w:rsidR="009B51A2" w:rsidRPr="001E1DDE">
        <w:rPr>
          <w:rFonts w:hint="cs"/>
          <w:rtl/>
          <w:lang w:bidi="ar-IQ"/>
        </w:rPr>
        <w:t>أعضائها</w:t>
      </w:r>
      <w:r w:rsidR="009B51A2" w:rsidRPr="001E1DDE">
        <w:rPr>
          <w:rtl/>
          <w:lang w:bidi="ar-IQ"/>
        </w:rPr>
        <w:t xml:space="preserve"> </w:t>
      </w:r>
      <w:r w:rsidR="009B51A2" w:rsidRPr="001E1DDE">
        <w:rPr>
          <w:rFonts w:hint="cs"/>
          <w:rtl/>
          <w:lang w:bidi="ar-IQ"/>
        </w:rPr>
        <w:t>أمام</w:t>
      </w:r>
      <w:r w:rsidR="009B51A2" w:rsidRPr="001E1DDE">
        <w:rPr>
          <w:rtl/>
          <w:lang w:bidi="ar-IQ"/>
        </w:rPr>
        <w:t xml:space="preserve"> </w:t>
      </w:r>
      <w:r w:rsidR="009B51A2" w:rsidRPr="001E1DDE">
        <w:rPr>
          <w:rFonts w:hint="cs"/>
          <w:rtl/>
          <w:lang w:bidi="ar-IQ"/>
        </w:rPr>
        <w:t>أصحاب</w:t>
      </w:r>
      <w:r w:rsidR="009B51A2" w:rsidRPr="001E1DDE">
        <w:rPr>
          <w:rtl/>
          <w:lang w:bidi="ar-IQ"/>
        </w:rPr>
        <w:t xml:space="preserve"> العمل ودوائر الدولة بكل ما</w:t>
      </w:r>
      <w:r w:rsidR="00EA56B6">
        <w:rPr>
          <w:rFonts w:hint="eastAsia"/>
          <w:rtl/>
          <w:lang w:bidi="ar-IQ"/>
        </w:rPr>
        <w:t> </w:t>
      </w:r>
      <w:r w:rsidR="009B51A2" w:rsidRPr="001E1DDE">
        <w:rPr>
          <w:rtl/>
          <w:lang w:bidi="ar-IQ"/>
        </w:rPr>
        <w:t xml:space="preserve">يتعلق بالحقوق الجماعية للعمال والمشاركة في </w:t>
      </w:r>
      <w:r w:rsidR="009B51A2" w:rsidRPr="001E1DDE">
        <w:rPr>
          <w:rFonts w:hint="cs"/>
          <w:rtl/>
          <w:lang w:bidi="ar-IQ"/>
        </w:rPr>
        <w:t>المفاوض</w:t>
      </w:r>
      <w:r w:rsidR="009B51A2" w:rsidRPr="001E1DDE">
        <w:rPr>
          <w:rFonts w:hint="eastAsia"/>
          <w:rtl/>
          <w:lang w:bidi="ar-IQ"/>
        </w:rPr>
        <w:t>ات</w:t>
      </w:r>
      <w:r w:rsidR="009B51A2" w:rsidRPr="001E1DDE">
        <w:rPr>
          <w:rtl/>
          <w:lang w:bidi="ar-IQ"/>
        </w:rPr>
        <w:t xml:space="preserve"> </w:t>
      </w:r>
      <w:r w:rsidR="009B51A2" w:rsidRPr="001E1DDE">
        <w:rPr>
          <w:rFonts w:hint="cs"/>
          <w:rtl/>
          <w:lang w:bidi="ar-IQ"/>
        </w:rPr>
        <w:t>والإضراب"</w:t>
      </w:r>
      <w:r w:rsidR="009B51A2" w:rsidRPr="001E1DDE">
        <w:rPr>
          <w:rtl/>
          <w:lang w:bidi="ar-IQ"/>
        </w:rPr>
        <w:t>.</w:t>
      </w:r>
    </w:p>
    <w:p w:rsidR="009B51A2" w:rsidRPr="001E1DDE" w:rsidRDefault="00960552" w:rsidP="00960552">
      <w:pPr>
        <w:pStyle w:val="SingleTxtGA"/>
        <w:ind w:left="1928"/>
        <w:rPr>
          <w:rtl/>
          <w:lang w:bidi="ar-IQ"/>
        </w:rPr>
      </w:pPr>
      <w:r>
        <w:rPr>
          <w:rtl/>
          <w:lang w:bidi="ar-IQ"/>
        </w:rPr>
        <w:tab/>
      </w:r>
      <w:r w:rsidR="009B51A2" w:rsidRPr="001E1DDE">
        <w:rPr>
          <w:rFonts w:hint="cs"/>
          <w:rtl/>
          <w:lang w:bidi="ar-IQ"/>
        </w:rPr>
        <w:t>"</w:t>
      </w:r>
      <w:r w:rsidR="009B51A2" w:rsidRPr="001E1DDE">
        <w:rPr>
          <w:rtl/>
          <w:lang w:bidi="ar-IQ"/>
        </w:rPr>
        <w:t xml:space="preserve">المادة 161 </w:t>
      </w:r>
    </w:p>
    <w:p w:rsidR="009B51A2" w:rsidRPr="001E1DDE" w:rsidRDefault="009B51A2" w:rsidP="00960552">
      <w:pPr>
        <w:pStyle w:val="Bullet2GA"/>
        <w:tabs>
          <w:tab w:val="clear" w:pos="1644"/>
          <w:tab w:val="clear" w:pos="2438"/>
          <w:tab w:val="left" w:pos="2611"/>
        </w:tabs>
        <w:bidi/>
        <w:ind w:left="2611" w:hanging="397"/>
        <w:rPr>
          <w:rtl/>
          <w:lang w:bidi="ar-IQ"/>
        </w:rPr>
      </w:pPr>
      <w:r w:rsidRPr="001E1DDE">
        <w:rPr>
          <w:rFonts w:hint="cs"/>
          <w:rtl/>
          <w:lang w:bidi="ar-IQ"/>
        </w:rPr>
        <w:t>إذا</w:t>
      </w:r>
      <w:r w:rsidRPr="001E1DDE">
        <w:rPr>
          <w:rtl/>
          <w:lang w:bidi="ar-IQ"/>
        </w:rPr>
        <w:t xml:space="preserve"> تم </w:t>
      </w:r>
      <w:r w:rsidRPr="001E1DDE">
        <w:rPr>
          <w:rFonts w:hint="cs"/>
          <w:rtl/>
          <w:lang w:bidi="ar-IQ"/>
        </w:rPr>
        <w:t>إنهاء</w:t>
      </w:r>
      <w:r w:rsidRPr="001E1DDE">
        <w:rPr>
          <w:rtl/>
          <w:lang w:bidi="ar-IQ"/>
        </w:rPr>
        <w:t xml:space="preserve"> </w:t>
      </w:r>
      <w:r w:rsidRPr="001E1DDE">
        <w:rPr>
          <w:rFonts w:hint="cs"/>
          <w:rtl/>
          <w:lang w:bidi="ar-IQ"/>
        </w:rPr>
        <w:t>إجراءات</w:t>
      </w:r>
      <w:r w:rsidRPr="001E1DDE">
        <w:rPr>
          <w:rtl/>
          <w:lang w:bidi="ar-IQ"/>
        </w:rPr>
        <w:t xml:space="preserve"> حل النزاع دون التوصل </w:t>
      </w:r>
      <w:r w:rsidRPr="001E1DDE">
        <w:rPr>
          <w:rFonts w:hint="cs"/>
          <w:rtl/>
          <w:lang w:bidi="ar-IQ"/>
        </w:rPr>
        <w:t>إلى</w:t>
      </w:r>
      <w:r w:rsidRPr="001E1DDE">
        <w:rPr>
          <w:rtl/>
          <w:lang w:bidi="ar-IQ"/>
        </w:rPr>
        <w:t xml:space="preserve"> اتفاق يجب على المنظمة العمالية التي تنوي </w:t>
      </w:r>
      <w:r w:rsidRPr="001E1DDE">
        <w:rPr>
          <w:rFonts w:hint="cs"/>
          <w:rtl/>
          <w:lang w:bidi="ar-IQ"/>
        </w:rPr>
        <w:t>إجراء</w:t>
      </w:r>
      <w:r w:rsidRPr="001E1DDE">
        <w:rPr>
          <w:rtl/>
          <w:lang w:bidi="ar-IQ"/>
        </w:rPr>
        <w:t xml:space="preserve"> </w:t>
      </w:r>
      <w:r w:rsidRPr="001E1DDE">
        <w:rPr>
          <w:rFonts w:hint="cs"/>
          <w:rtl/>
          <w:lang w:bidi="ar-IQ"/>
        </w:rPr>
        <w:t>إضراب</w:t>
      </w:r>
      <w:r w:rsidRPr="001E1DDE">
        <w:rPr>
          <w:rtl/>
          <w:lang w:bidi="ar-IQ"/>
        </w:rPr>
        <w:t xml:space="preserve"> </w:t>
      </w:r>
      <w:r w:rsidRPr="001E1DDE">
        <w:rPr>
          <w:rFonts w:hint="cs"/>
          <w:rtl/>
          <w:lang w:bidi="ar-IQ"/>
        </w:rPr>
        <w:t>أن</w:t>
      </w:r>
      <w:r w:rsidRPr="001E1DDE">
        <w:rPr>
          <w:rtl/>
          <w:lang w:bidi="ar-IQ"/>
        </w:rPr>
        <w:t xml:space="preserve"> ترسل </w:t>
      </w:r>
      <w:r w:rsidRPr="001E1DDE">
        <w:rPr>
          <w:rFonts w:hint="cs"/>
          <w:rtl/>
          <w:lang w:bidi="ar-IQ"/>
        </w:rPr>
        <w:t>إشعارا</w:t>
      </w:r>
      <w:r w:rsidRPr="001E1DDE">
        <w:rPr>
          <w:rtl/>
          <w:lang w:bidi="ar-IQ"/>
        </w:rPr>
        <w:t xml:space="preserve"> خطيا </w:t>
      </w:r>
      <w:r w:rsidRPr="001E1DDE">
        <w:rPr>
          <w:rFonts w:hint="cs"/>
          <w:rtl/>
          <w:lang w:bidi="ar-IQ"/>
        </w:rPr>
        <w:t>إلى</w:t>
      </w:r>
      <w:r w:rsidRPr="001E1DDE">
        <w:rPr>
          <w:rtl/>
          <w:lang w:bidi="ar-IQ"/>
        </w:rPr>
        <w:t xml:space="preserve"> الوزارة والطرف </w:t>
      </w:r>
      <w:r w:rsidRPr="001E1DDE">
        <w:rPr>
          <w:rFonts w:hint="cs"/>
          <w:rtl/>
          <w:lang w:bidi="ar-IQ"/>
        </w:rPr>
        <w:t>الآخر</w:t>
      </w:r>
      <w:r w:rsidRPr="001E1DDE">
        <w:rPr>
          <w:rtl/>
          <w:lang w:bidi="ar-IQ"/>
        </w:rPr>
        <w:t xml:space="preserve"> قبل موعد هذا </w:t>
      </w:r>
      <w:r w:rsidRPr="001E1DDE">
        <w:rPr>
          <w:rFonts w:hint="cs"/>
          <w:rtl/>
          <w:lang w:bidi="ar-IQ"/>
        </w:rPr>
        <w:t>الإضراب</w:t>
      </w:r>
      <w:r w:rsidRPr="001E1DDE">
        <w:rPr>
          <w:rtl/>
          <w:lang w:bidi="ar-IQ"/>
        </w:rPr>
        <w:t xml:space="preserve"> ب</w:t>
      </w:r>
      <w:r w:rsidR="00960552">
        <w:rPr>
          <w:rFonts w:hint="cs"/>
          <w:rtl/>
          <w:lang w:bidi="ar-IQ"/>
        </w:rPr>
        <w:t>‍ </w:t>
      </w:r>
      <w:r w:rsidRPr="001E1DDE">
        <w:rPr>
          <w:rtl/>
          <w:lang w:bidi="ar-IQ"/>
        </w:rPr>
        <w:t xml:space="preserve">(7) سبعة </w:t>
      </w:r>
      <w:r w:rsidRPr="001E1DDE">
        <w:rPr>
          <w:rFonts w:hint="cs"/>
          <w:rtl/>
          <w:lang w:bidi="ar-IQ"/>
        </w:rPr>
        <w:t>أيام</w:t>
      </w:r>
      <w:r w:rsidRPr="001E1DDE">
        <w:rPr>
          <w:rtl/>
          <w:lang w:bidi="ar-IQ"/>
        </w:rPr>
        <w:t xml:space="preserve"> في </w:t>
      </w:r>
      <w:r w:rsidRPr="001E1DDE">
        <w:rPr>
          <w:rFonts w:hint="cs"/>
          <w:rtl/>
          <w:lang w:bidi="ar-IQ"/>
        </w:rPr>
        <w:t>الأقل</w:t>
      </w:r>
      <w:r w:rsidR="00960552">
        <w:rPr>
          <w:rFonts w:hint="cs"/>
          <w:rtl/>
          <w:lang w:bidi="ar-IQ"/>
        </w:rPr>
        <w:t>؛</w:t>
      </w:r>
    </w:p>
    <w:p w:rsidR="009B51A2" w:rsidRPr="00960552" w:rsidRDefault="009B51A2" w:rsidP="00694CDA">
      <w:pPr>
        <w:pStyle w:val="Bullet2GA"/>
        <w:tabs>
          <w:tab w:val="clear" w:pos="1644"/>
          <w:tab w:val="clear" w:pos="2438"/>
          <w:tab w:val="left" w:pos="2611"/>
        </w:tabs>
        <w:bidi/>
        <w:spacing w:after="100"/>
        <w:ind w:left="2611" w:hanging="397"/>
        <w:rPr>
          <w:rtl/>
          <w:lang w:bidi="ar-IQ"/>
        </w:rPr>
      </w:pPr>
      <w:r w:rsidRPr="00960552">
        <w:rPr>
          <w:rFonts w:hint="cs"/>
          <w:rtl/>
          <w:lang w:bidi="ar-IQ"/>
        </w:rPr>
        <w:t>إضافة</w:t>
      </w:r>
      <w:r w:rsidRPr="00960552">
        <w:rPr>
          <w:rtl/>
          <w:lang w:bidi="ar-IQ"/>
        </w:rPr>
        <w:t xml:space="preserve"> </w:t>
      </w:r>
      <w:r w:rsidRPr="00960552">
        <w:rPr>
          <w:rFonts w:hint="cs"/>
          <w:rtl/>
          <w:lang w:bidi="ar-IQ"/>
        </w:rPr>
        <w:t>إلى</w:t>
      </w:r>
      <w:r w:rsidRPr="00960552">
        <w:rPr>
          <w:rtl/>
          <w:lang w:bidi="ar-IQ"/>
        </w:rPr>
        <w:t xml:space="preserve"> ما</w:t>
      </w:r>
      <w:r w:rsidRPr="00960552">
        <w:rPr>
          <w:rFonts w:hint="cs"/>
          <w:rtl/>
          <w:lang w:bidi="ar-IQ"/>
        </w:rPr>
        <w:t xml:space="preserve"> </w:t>
      </w:r>
      <w:r w:rsidRPr="00960552">
        <w:rPr>
          <w:rtl/>
          <w:lang w:bidi="ar-IQ"/>
        </w:rPr>
        <w:t>هو منصوص عليه في البند (</w:t>
      </w:r>
      <w:r w:rsidRPr="00960552">
        <w:rPr>
          <w:rFonts w:hint="cs"/>
          <w:rtl/>
          <w:lang w:bidi="ar-IQ"/>
        </w:rPr>
        <w:t>أولا</w:t>
      </w:r>
      <w:r w:rsidR="00960552">
        <w:rPr>
          <w:rFonts w:hint="cs"/>
          <w:rtl/>
          <w:lang w:bidi="ar-IQ"/>
        </w:rPr>
        <w:t>ً</w:t>
      </w:r>
      <w:r w:rsidRPr="00960552">
        <w:rPr>
          <w:rtl/>
          <w:lang w:bidi="ar-IQ"/>
        </w:rPr>
        <w:t xml:space="preserve">) من هذه المادة لا يجوز </w:t>
      </w:r>
      <w:r w:rsidRPr="00960552">
        <w:rPr>
          <w:rFonts w:hint="cs"/>
          <w:rtl/>
          <w:lang w:bidi="ar-IQ"/>
        </w:rPr>
        <w:t>إجراء</w:t>
      </w:r>
      <w:r w:rsidRPr="00960552">
        <w:rPr>
          <w:rtl/>
          <w:lang w:bidi="ar-IQ"/>
        </w:rPr>
        <w:t xml:space="preserve"> </w:t>
      </w:r>
      <w:r w:rsidRPr="00960552">
        <w:rPr>
          <w:rFonts w:hint="cs"/>
          <w:rtl/>
          <w:lang w:bidi="ar-IQ"/>
        </w:rPr>
        <w:t>الإضراب</w:t>
      </w:r>
      <w:r w:rsidRPr="00960552">
        <w:rPr>
          <w:rtl/>
          <w:lang w:bidi="ar-IQ"/>
        </w:rPr>
        <w:t xml:space="preserve"> بهدف مراجعة </w:t>
      </w:r>
      <w:r w:rsidRPr="00960552">
        <w:rPr>
          <w:rFonts w:hint="cs"/>
          <w:rtl/>
          <w:lang w:bidi="ar-IQ"/>
        </w:rPr>
        <w:t>أو</w:t>
      </w:r>
      <w:r w:rsidR="00960552">
        <w:rPr>
          <w:rtl/>
          <w:lang w:bidi="ar-IQ"/>
        </w:rPr>
        <w:t xml:space="preserve"> تعديل شروط اتفاق جماعي</w:t>
      </w:r>
      <w:r w:rsidR="00960552">
        <w:rPr>
          <w:rFonts w:hint="cs"/>
          <w:rtl/>
          <w:lang w:bidi="ar-IQ"/>
        </w:rPr>
        <w:t>؛</w:t>
      </w:r>
    </w:p>
    <w:p w:rsidR="009B51A2" w:rsidRPr="00960552" w:rsidRDefault="009B51A2" w:rsidP="00694CDA">
      <w:pPr>
        <w:pStyle w:val="Bullet2GA"/>
        <w:tabs>
          <w:tab w:val="clear" w:pos="1644"/>
          <w:tab w:val="clear" w:pos="2438"/>
          <w:tab w:val="left" w:pos="2611"/>
        </w:tabs>
        <w:bidi/>
        <w:spacing w:after="100"/>
        <w:ind w:left="2611" w:hanging="397"/>
        <w:rPr>
          <w:rtl/>
          <w:lang w:bidi="ar-IQ"/>
        </w:rPr>
      </w:pPr>
      <w:r w:rsidRPr="00960552">
        <w:rPr>
          <w:rtl/>
          <w:lang w:bidi="ar-IQ"/>
        </w:rPr>
        <w:t xml:space="preserve">يجب </w:t>
      </w:r>
      <w:r w:rsidRPr="00960552">
        <w:rPr>
          <w:rFonts w:hint="cs"/>
          <w:rtl/>
          <w:lang w:bidi="ar-IQ"/>
        </w:rPr>
        <w:t>أن</w:t>
      </w:r>
      <w:r w:rsidRPr="00960552">
        <w:rPr>
          <w:rtl/>
          <w:lang w:bidi="ar-IQ"/>
        </w:rPr>
        <w:t xml:space="preserve"> يكون </w:t>
      </w:r>
      <w:r w:rsidRPr="00960552">
        <w:rPr>
          <w:rFonts w:hint="cs"/>
          <w:rtl/>
          <w:lang w:bidi="ar-IQ"/>
        </w:rPr>
        <w:t>الإضراب</w:t>
      </w:r>
      <w:r w:rsidR="00960552">
        <w:rPr>
          <w:rtl/>
          <w:lang w:bidi="ar-IQ"/>
        </w:rPr>
        <w:t xml:space="preserve"> سلميا</w:t>
      </w:r>
      <w:r w:rsidR="00960552">
        <w:rPr>
          <w:rFonts w:hint="cs"/>
          <w:rtl/>
          <w:lang w:bidi="ar-IQ"/>
        </w:rPr>
        <w:t>ً؛</w:t>
      </w:r>
    </w:p>
    <w:p w:rsidR="009B51A2" w:rsidRPr="00694CDA" w:rsidRDefault="009B51A2" w:rsidP="00EA56B6">
      <w:pPr>
        <w:pStyle w:val="Bullet2GA"/>
        <w:tabs>
          <w:tab w:val="clear" w:pos="1644"/>
          <w:tab w:val="clear" w:pos="2438"/>
          <w:tab w:val="left" w:pos="2611"/>
        </w:tabs>
        <w:bidi/>
        <w:spacing w:after="100"/>
        <w:ind w:left="2611" w:hanging="397"/>
        <w:rPr>
          <w:spacing w:val="-6"/>
          <w:rtl/>
          <w:lang w:bidi="ar-IQ"/>
        </w:rPr>
      </w:pPr>
      <w:r w:rsidRPr="00694CDA">
        <w:rPr>
          <w:spacing w:val="-6"/>
          <w:rtl/>
          <w:lang w:bidi="ar-IQ"/>
        </w:rPr>
        <w:t xml:space="preserve">للوزارة خلال </w:t>
      </w:r>
      <w:r w:rsidRPr="00694CDA">
        <w:rPr>
          <w:rFonts w:hint="cs"/>
          <w:spacing w:val="-6"/>
          <w:rtl/>
          <w:lang w:bidi="ar-IQ"/>
        </w:rPr>
        <w:t>الإضراب</w:t>
      </w:r>
      <w:r w:rsidRPr="00694CDA">
        <w:rPr>
          <w:spacing w:val="-6"/>
          <w:rtl/>
          <w:lang w:bidi="ar-IQ"/>
        </w:rPr>
        <w:t xml:space="preserve"> </w:t>
      </w:r>
      <w:r w:rsidR="00EA56B6">
        <w:rPr>
          <w:rFonts w:hint="cs"/>
          <w:spacing w:val="-6"/>
          <w:rtl/>
          <w:lang w:bidi="ar-IQ"/>
        </w:rPr>
        <w:t>أ</w:t>
      </w:r>
      <w:r w:rsidRPr="00694CDA">
        <w:rPr>
          <w:rFonts w:hint="cs"/>
          <w:spacing w:val="-6"/>
          <w:rtl/>
          <w:lang w:bidi="ar-IQ"/>
        </w:rPr>
        <w:t>ن</w:t>
      </w:r>
      <w:r w:rsidRPr="00694CDA">
        <w:rPr>
          <w:spacing w:val="-6"/>
          <w:rtl/>
          <w:lang w:bidi="ar-IQ"/>
        </w:rPr>
        <w:t xml:space="preserve"> تعقد اجتماعا بحضور </w:t>
      </w:r>
      <w:r w:rsidRPr="00694CDA">
        <w:rPr>
          <w:rFonts w:hint="cs"/>
          <w:spacing w:val="-6"/>
          <w:rtl/>
          <w:lang w:bidi="ar-IQ"/>
        </w:rPr>
        <w:t>الأطراف</w:t>
      </w:r>
      <w:r w:rsidRPr="00694CDA">
        <w:rPr>
          <w:spacing w:val="-6"/>
          <w:rtl/>
          <w:lang w:bidi="ar-IQ"/>
        </w:rPr>
        <w:t xml:space="preserve"> بهدف حل النزاع </w:t>
      </w:r>
      <w:r w:rsidRPr="00694CDA">
        <w:rPr>
          <w:rFonts w:hint="cs"/>
          <w:spacing w:val="-6"/>
          <w:rtl/>
          <w:lang w:bidi="ar-IQ"/>
        </w:rPr>
        <w:t>وإذا</w:t>
      </w:r>
      <w:r w:rsidRPr="00694CDA">
        <w:rPr>
          <w:spacing w:val="-6"/>
          <w:rtl/>
          <w:lang w:bidi="ar-IQ"/>
        </w:rPr>
        <w:t xml:space="preserve"> لم يحضروا هذا الاجتماع تفرض عليهم غرامة مالية لا</w:t>
      </w:r>
      <w:r w:rsidRPr="00694CDA">
        <w:rPr>
          <w:rFonts w:hint="cs"/>
          <w:spacing w:val="-6"/>
          <w:rtl/>
          <w:lang w:bidi="ar-IQ"/>
        </w:rPr>
        <w:t xml:space="preserve"> </w:t>
      </w:r>
      <w:r w:rsidRPr="00694CDA">
        <w:rPr>
          <w:spacing w:val="-6"/>
          <w:rtl/>
          <w:lang w:bidi="ar-IQ"/>
        </w:rPr>
        <w:t>تقل عن</w:t>
      </w:r>
      <w:r w:rsidR="00960552" w:rsidRPr="00694CDA">
        <w:rPr>
          <w:rFonts w:hint="cs"/>
          <w:spacing w:val="-6"/>
          <w:rtl/>
          <w:lang w:bidi="ar-IQ"/>
        </w:rPr>
        <w:t> </w:t>
      </w:r>
      <w:r w:rsidR="00EA56B6">
        <w:rPr>
          <w:rFonts w:hint="cs"/>
          <w:spacing w:val="-6"/>
          <w:rtl/>
          <w:lang w:bidi="ar-IQ"/>
        </w:rPr>
        <w:t>100000</w:t>
      </w:r>
      <w:r w:rsidRPr="00694CDA">
        <w:rPr>
          <w:spacing w:val="-6"/>
          <w:rtl/>
          <w:lang w:bidi="ar-IQ"/>
        </w:rPr>
        <w:t xml:space="preserve"> مائة </w:t>
      </w:r>
      <w:r w:rsidRPr="00694CDA">
        <w:rPr>
          <w:rFonts w:hint="cs"/>
          <w:spacing w:val="-6"/>
          <w:rtl/>
          <w:lang w:bidi="ar-IQ"/>
        </w:rPr>
        <w:t>ألف</w:t>
      </w:r>
      <w:r w:rsidRPr="00694CDA">
        <w:rPr>
          <w:spacing w:val="-6"/>
          <w:rtl/>
          <w:lang w:bidi="ar-IQ"/>
        </w:rPr>
        <w:t xml:space="preserve"> دينار ولا</w:t>
      </w:r>
      <w:r w:rsidRPr="00694CDA">
        <w:rPr>
          <w:rFonts w:hint="cs"/>
          <w:spacing w:val="-6"/>
          <w:rtl/>
          <w:lang w:bidi="ar-IQ"/>
        </w:rPr>
        <w:t xml:space="preserve"> </w:t>
      </w:r>
      <w:r w:rsidRPr="00694CDA">
        <w:rPr>
          <w:spacing w:val="-6"/>
          <w:rtl/>
          <w:lang w:bidi="ar-IQ"/>
        </w:rPr>
        <w:t xml:space="preserve">تزيد على </w:t>
      </w:r>
      <w:r w:rsidR="00EA56B6">
        <w:rPr>
          <w:rFonts w:hint="cs"/>
          <w:spacing w:val="-6"/>
          <w:rtl/>
          <w:lang w:bidi="ar-IQ"/>
        </w:rPr>
        <w:t>500000</w:t>
      </w:r>
      <w:r w:rsidRPr="00694CDA">
        <w:rPr>
          <w:spacing w:val="-6"/>
          <w:rtl/>
          <w:lang w:bidi="ar-IQ"/>
        </w:rPr>
        <w:t xml:space="preserve"> خمسمائة </w:t>
      </w:r>
      <w:r w:rsidRPr="00694CDA">
        <w:rPr>
          <w:rFonts w:hint="cs"/>
          <w:spacing w:val="-6"/>
          <w:rtl/>
          <w:lang w:bidi="ar-IQ"/>
        </w:rPr>
        <w:t>ألف</w:t>
      </w:r>
      <w:r w:rsidRPr="00694CDA">
        <w:rPr>
          <w:spacing w:val="-6"/>
          <w:rtl/>
          <w:lang w:bidi="ar-IQ"/>
        </w:rPr>
        <w:t xml:space="preserve"> دينار.</w:t>
      </w:r>
    </w:p>
    <w:p w:rsidR="009B51A2" w:rsidRPr="001E1DDE" w:rsidRDefault="00960552" w:rsidP="00694CDA">
      <w:pPr>
        <w:pStyle w:val="SingleTxtGA"/>
        <w:spacing w:after="100"/>
        <w:ind w:left="1928"/>
        <w:rPr>
          <w:rFonts w:hint="cs"/>
          <w:rtl/>
          <w:lang w:bidi="ar-IQ"/>
        </w:rPr>
      </w:pPr>
      <w:r>
        <w:rPr>
          <w:rFonts w:hint="cs"/>
          <w:rtl/>
          <w:lang w:bidi="ar-IQ"/>
        </w:rPr>
        <w:tab/>
      </w:r>
      <w:r w:rsidR="009B51A2" w:rsidRPr="001E1DDE">
        <w:rPr>
          <w:rtl/>
          <w:lang w:bidi="ar-IQ"/>
        </w:rPr>
        <w:t>رابعا</w:t>
      </w:r>
      <w:r>
        <w:rPr>
          <w:rFonts w:hint="cs"/>
          <w:rtl/>
          <w:lang w:bidi="ar-IQ"/>
        </w:rPr>
        <w:t>ً</w:t>
      </w:r>
      <w:r w:rsidR="009B51A2" w:rsidRPr="001E1DDE">
        <w:rPr>
          <w:rtl/>
          <w:lang w:bidi="ar-IQ"/>
        </w:rPr>
        <w:t>- القيود المفروضة على ممارسة هذا الحق في القطاعين العام والخاص وطريقة تطبيقها في الممارسة</w:t>
      </w:r>
      <w:r w:rsidR="00133708">
        <w:rPr>
          <w:rtl/>
          <w:lang w:bidi="ar-IQ"/>
        </w:rPr>
        <w:t xml:space="preserve"> </w:t>
      </w:r>
      <w:r w:rsidR="009B51A2" w:rsidRPr="001E1DDE">
        <w:rPr>
          <w:rtl/>
          <w:lang w:bidi="ar-IQ"/>
        </w:rPr>
        <w:t>الفعلية</w:t>
      </w:r>
      <w:r w:rsidR="009B51A2" w:rsidRPr="001E1DDE">
        <w:rPr>
          <w:rFonts w:hint="cs"/>
          <w:rtl/>
          <w:lang w:bidi="ar-IQ"/>
        </w:rPr>
        <w:t>".</w:t>
      </w:r>
    </w:p>
    <w:p w:rsidR="009B51A2" w:rsidRPr="001E1DDE" w:rsidRDefault="00960552" w:rsidP="00694CDA">
      <w:pPr>
        <w:pStyle w:val="SingleTxtGA"/>
        <w:spacing w:after="100"/>
        <w:rPr>
          <w:lang w:bidi="ar-IQ"/>
        </w:rPr>
      </w:pPr>
      <w:r>
        <w:rPr>
          <w:rFonts w:hint="cs"/>
          <w:rtl/>
          <w:lang w:bidi="ar-IQ"/>
        </w:rPr>
        <w:t>73-</w:t>
      </w:r>
      <w:r>
        <w:rPr>
          <w:rFonts w:hint="cs"/>
          <w:rtl/>
          <w:lang w:bidi="ar-IQ"/>
        </w:rPr>
        <w:tab/>
      </w:r>
      <w:r w:rsidR="009B51A2" w:rsidRPr="001E1DDE">
        <w:rPr>
          <w:rtl/>
          <w:lang w:bidi="ar-IQ"/>
        </w:rPr>
        <w:t xml:space="preserve">تم </w:t>
      </w:r>
      <w:r w:rsidR="009B51A2" w:rsidRPr="001E1DDE">
        <w:rPr>
          <w:rFonts w:hint="cs"/>
          <w:rtl/>
          <w:lang w:bidi="ar-IQ"/>
        </w:rPr>
        <w:t>الإشارة</w:t>
      </w:r>
      <w:r w:rsidR="009B51A2" w:rsidRPr="001E1DDE">
        <w:rPr>
          <w:rtl/>
          <w:lang w:bidi="ar-IQ"/>
        </w:rPr>
        <w:t xml:space="preserve"> في الدستور العراقي نص في المادة 38:</w:t>
      </w:r>
    </w:p>
    <w:p w:rsidR="009B51A2" w:rsidRPr="001E1DDE" w:rsidRDefault="00960552" w:rsidP="00694CDA">
      <w:pPr>
        <w:pStyle w:val="SingleTxtGA"/>
        <w:spacing w:after="100"/>
        <w:ind w:left="1928"/>
        <w:rPr>
          <w:rtl/>
          <w:lang w:bidi="ar-IQ"/>
        </w:rPr>
      </w:pPr>
      <w:r>
        <w:rPr>
          <w:rtl/>
          <w:lang w:bidi="ar-IQ"/>
        </w:rPr>
        <w:tab/>
      </w:r>
      <w:r w:rsidR="009B51A2" w:rsidRPr="001E1DDE">
        <w:rPr>
          <w:rFonts w:hint="cs"/>
          <w:rtl/>
          <w:lang w:bidi="ar-IQ"/>
        </w:rPr>
        <w:t>"</w:t>
      </w:r>
      <w:r w:rsidR="009B51A2" w:rsidRPr="001E1DDE">
        <w:rPr>
          <w:rtl/>
          <w:lang w:bidi="ar-IQ"/>
        </w:rPr>
        <w:t xml:space="preserve">تكفل الدولة بما لا يخل بالنظام العام </w:t>
      </w:r>
      <w:r w:rsidR="009B51A2" w:rsidRPr="001E1DDE">
        <w:rPr>
          <w:rFonts w:hint="cs"/>
          <w:rtl/>
          <w:lang w:bidi="ar-IQ"/>
        </w:rPr>
        <w:t>والآداب</w:t>
      </w:r>
      <w:r w:rsidR="009B51A2" w:rsidRPr="001E1DDE">
        <w:rPr>
          <w:rtl/>
          <w:lang w:bidi="ar-IQ"/>
        </w:rPr>
        <w:t xml:space="preserve">: </w:t>
      </w:r>
    </w:p>
    <w:p w:rsidR="009B51A2" w:rsidRPr="001E1DDE" w:rsidRDefault="009B51A2" w:rsidP="00EA56B6">
      <w:pPr>
        <w:pStyle w:val="SingleTxtGA"/>
        <w:spacing w:after="100"/>
        <w:ind w:left="2608"/>
        <w:rPr>
          <w:rFonts w:hint="cs"/>
          <w:rtl/>
          <w:lang w:bidi="ar-IQ"/>
        </w:rPr>
      </w:pPr>
      <w:r w:rsidRPr="001E1DDE">
        <w:rPr>
          <w:rFonts w:hint="cs"/>
          <w:rtl/>
          <w:lang w:bidi="ar-IQ"/>
        </w:rPr>
        <w:tab/>
        <w:t>أولا</w:t>
      </w:r>
      <w:r w:rsidR="00960552">
        <w:rPr>
          <w:rFonts w:hint="cs"/>
          <w:rtl/>
          <w:lang w:bidi="ar-IQ"/>
        </w:rPr>
        <w:t>ً</w:t>
      </w:r>
      <w:r w:rsidRPr="001E1DDE">
        <w:rPr>
          <w:rtl/>
          <w:lang w:bidi="ar-IQ"/>
        </w:rPr>
        <w:t xml:space="preserve">: حرية التعبير عن </w:t>
      </w:r>
      <w:r w:rsidRPr="001E1DDE">
        <w:rPr>
          <w:rFonts w:hint="cs"/>
          <w:rtl/>
          <w:lang w:bidi="ar-IQ"/>
        </w:rPr>
        <w:t>الرأي</w:t>
      </w:r>
      <w:r w:rsidR="00960552">
        <w:rPr>
          <w:rtl/>
          <w:lang w:bidi="ar-IQ"/>
        </w:rPr>
        <w:t xml:space="preserve"> بكل الوسائل</w:t>
      </w:r>
      <w:r w:rsidR="00960552">
        <w:rPr>
          <w:rFonts w:hint="cs"/>
          <w:rtl/>
          <w:lang w:bidi="ar-IQ"/>
        </w:rPr>
        <w:t>؛</w:t>
      </w:r>
    </w:p>
    <w:p w:rsidR="009B51A2" w:rsidRPr="001E1DDE" w:rsidRDefault="009B51A2" w:rsidP="00EA56B6">
      <w:pPr>
        <w:pStyle w:val="SingleTxtGA"/>
        <w:spacing w:after="100"/>
        <w:ind w:left="2608"/>
        <w:rPr>
          <w:rFonts w:hint="cs"/>
          <w:rtl/>
          <w:lang w:bidi="ar-IQ"/>
        </w:rPr>
      </w:pPr>
      <w:r w:rsidRPr="001E1DDE">
        <w:rPr>
          <w:rFonts w:hint="cs"/>
          <w:rtl/>
          <w:lang w:bidi="ar-IQ"/>
        </w:rPr>
        <w:tab/>
      </w:r>
      <w:r w:rsidRPr="001E1DDE">
        <w:rPr>
          <w:rtl/>
          <w:lang w:bidi="ar-IQ"/>
        </w:rPr>
        <w:t>ثانيا</w:t>
      </w:r>
      <w:r w:rsidR="00960552">
        <w:rPr>
          <w:rFonts w:hint="cs"/>
          <w:rtl/>
          <w:lang w:bidi="ar-IQ"/>
        </w:rPr>
        <w:t>ً</w:t>
      </w:r>
      <w:r w:rsidRPr="001E1DDE">
        <w:rPr>
          <w:rtl/>
          <w:lang w:bidi="ar-IQ"/>
        </w:rPr>
        <w:t xml:space="preserve">: حرية الصحافة والطباعة </w:t>
      </w:r>
      <w:r w:rsidRPr="001E1DDE">
        <w:rPr>
          <w:rFonts w:hint="cs"/>
          <w:rtl/>
          <w:lang w:bidi="ar-IQ"/>
        </w:rPr>
        <w:t>والإعلان</w:t>
      </w:r>
      <w:r w:rsidRPr="001E1DDE">
        <w:rPr>
          <w:rtl/>
          <w:lang w:bidi="ar-IQ"/>
        </w:rPr>
        <w:t xml:space="preserve"> </w:t>
      </w:r>
      <w:r w:rsidRPr="001E1DDE">
        <w:rPr>
          <w:rFonts w:hint="cs"/>
          <w:rtl/>
          <w:lang w:bidi="ar-IQ"/>
        </w:rPr>
        <w:t>والإعلام</w:t>
      </w:r>
      <w:r w:rsidR="00960552">
        <w:rPr>
          <w:rtl/>
          <w:lang w:bidi="ar-IQ"/>
        </w:rPr>
        <w:t xml:space="preserve"> والنشر</w:t>
      </w:r>
      <w:r w:rsidR="00960552">
        <w:rPr>
          <w:rFonts w:hint="cs"/>
          <w:rtl/>
          <w:lang w:bidi="ar-IQ"/>
        </w:rPr>
        <w:t>؛</w:t>
      </w:r>
    </w:p>
    <w:p w:rsidR="009B51A2" w:rsidRPr="001E1DDE" w:rsidRDefault="009B51A2" w:rsidP="00EA56B6">
      <w:pPr>
        <w:pStyle w:val="SingleTxtGA"/>
        <w:spacing w:after="100"/>
        <w:ind w:left="2608"/>
        <w:rPr>
          <w:rtl/>
          <w:lang w:bidi="ar-IQ"/>
        </w:rPr>
      </w:pPr>
      <w:r w:rsidRPr="001E1DDE">
        <w:rPr>
          <w:rFonts w:hint="cs"/>
          <w:rtl/>
          <w:lang w:bidi="ar-IQ"/>
        </w:rPr>
        <w:tab/>
      </w:r>
      <w:r w:rsidRPr="001E1DDE">
        <w:rPr>
          <w:rtl/>
          <w:lang w:bidi="ar-IQ"/>
        </w:rPr>
        <w:t>ثالثا</w:t>
      </w:r>
      <w:r w:rsidR="00960552">
        <w:rPr>
          <w:rFonts w:hint="cs"/>
          <w:rtl/>
          <w:lang w:bidi="ar-IQ"/>
        </w:rPr>
        <w:t>ً</w:t>
      </w:r>
      <w:r w:rsidRPr="001E1DDE">
        <w:rPr>
          <w:rtl/>
          <w:lang w:bidi="ar-IQ"/>
        </w:rPr>
        <w:t>: حرية الاجتماع والتظاهر السلمي، وتنظم بقانون.</w:t>
      </w:r>
    </w:p>
    <w:p w:rsidR="009B51A2" w:rsidRPr="001E1DDE" w:rsidRDefault="00960552" w:rsidP="00694CDA">
      <w:pPr>
        <w:pStyle w:val="SingleTxtGA"/>
        <w:spacing w:after="100"/>
        <w:rPr>
          <w:rtl/>
          <w:lang w:bidi="ar-IQ"/>
        </w:rPr>
      </w:pPr>
      <w:r>
        <w:rPr>
          <w:rFonts w:hint="cs"/>
          <w:rtl/>
          <w:lang w:bidi="ar-IQ"/>
        </w:rPr>
        <w:t>74-</w:t>
      </w:r>
      <w:r>
        <w:rPr>
          <w:rFonts w:hint="cs"/>
          <w:rtl/>
          <w:lang w:bidi="ar-IQ"/>
        </w:rPr>
        <w:tab/>
      </w:r>
      <w:r w:rsidR="009B51A2" w:rsidRPr="001E1DDE">
        <w:rPr>
          <w:rtl/>
          <w:lang w:bidi="ar-IQ"/>
        </w:rPr>
        <w:t xml:space="preserve">وفي مسودة قانون العمل الجديد المادة 161 الفقرة </w:t>
      </w:r>
      <w:r w:rsidR="009B51A2" w:rsidRPr="001E1DDE">
        <w:rPr>
          <w:rFonts w:hint="cs"/>
          <w:rtl/>
          <w:lang w:bidi="ar-IQ"/>
        </w:rPr>
        <w:t>أولا</w:t>
      </w:r>
      <w:r w:rsidR="009B51A2" w:rsidRPr="001E1DDE">
        <w:rPr>
          <w:rtl/>
          <w:lang w:bidi="ar-IQ"/>
        </w:rPr>
        <w:t xml:space="preserve">: يجب على المنظمة العمالية التي تنوي </w:t>
      </w:r>
      <w:r w:rsidR="009B51A2" w:rsidRPr="001E1DDE">
        <w:rPr>
          <w:rFonts w:hint="cs"/>
          <w:rtl/>
          <w:lang w:bidi="ar-IQ"/>
        </w:rPr>
        <w:t>إجراء</w:t>
      </w:r>
      <w:r w:rsidR="009B51A2" w:rsidRPr="001E1DDE">
        <w:rPr>
          <w:rtl/>
          <w:lang w:bidi="ar-IQ"/>
        </w:rPr>
        <w:t xml:space="preserve"> </w:t>
      </w:r>
      <w:r w:rsidR="009B51A2" w:rsidRPr="001E1DDE">
        <w:rPr>
          <w:rFonts w:hint="cs"/>
          <w:rtl/>
          <w:lang w:bidi="ar-IQ"/>
        </w:rPr>
        <w:t>إضراب</w:t>
      </w:r>
      <w:r w:rsidR="009B51A2" w:rsidRPr="001E1DDE">
        <w:rPr>
          <w:rtl/>
          <w:lang w:bidi="ar-IQ"/>
        </w:rPr>
        <w:t xml:space="preserve"> </w:t>
      </w:r>
      <w:r w:rsidR="009B51A2" w:rsidRPr="001E1DDE">
        <w:rPr>
          <w:rFonts w:hint="cs"/>
          <w:rtl/>
          <w:lang w:bidi="ar-IQ"/>
        </w:rPr>
        <w:t>أن</w:t>
      </w:r>
      <w:r w:rsidR="009B51A2" w:rsidRPr="001E1DDE">
        <w:rPr>
          <w:rtl/>
          <w:lang w:bidi="ar-IQ"/>
        </w:rPr>
        <w:t xml:space="preserve"> ترسل </w:t>
      </w:r>
      <w:r w:rsidR="009B51A2" w:rsidRPr="001E1DDE">
        <w:rPr>
          <w:rFonts w:hint="cs"/>
          <w:rtl/>
          <w:lang w:bidi="ar-IQ"/>
        </w:rPr>
        <w:t>إشعارا</w:t>
      </w:r>
      <w:r w:rsidR="009B51A2" w:rsidRPr="001E1DDE">
        <w:rPr>
          <w:rtl/>
          <w:lang w:bidi="ar-IQ"/>
        </w:rPr>
        <w:t xml:space="preserve"> خطيا </w:t>
      </w:r>
      <w:r w:rsidR="009B51A2" w:rsidRPr="001E1DDE">
        <w:rPr>
          <w:rFonts w:hint="cs"/>
          <w:rtl/>
          <w:lang w:bidi="ar-IQ"/>
        </w:rPr>
        <w:t>إلى</w:t>
      </w:r>
      <w:r w:rsidR="009B51A2" w:rsidRPr="001E1DDE">
        <w:rPr>
          <w:rtl/>
          <w:lang w:bidi="ar-IQ"/>
        </w:rPr>
        <w:t xml:space="preserve"> الوزارة والطرف </w:t>
      </w:r>
      <w:r w:rsidR="009B51A2" w:rsidRPr="001E1DDE">
        <w:rPr>
          <w:rFonts w:hint="cs"/>
          <w:rtl/>
          <w:lang w:bidi="ar-IQ"/>
        </w:rPr>
        <w:t>الآخر</w:t>
      </w:r>
      <w:r w:rsidR="009B51A2" w:rsidRPr="001E1DDE">
        <w:rPr>
          <w:rtl/>
          <w:lang w:bidi="ar-IQ"/>
        </w:rPr>
        <w:t xml:space="preserve"> قبل موعد هذا </w:t>
      </w:r>
      <w:r w:rsidR="009B51A2" w:rsidRPr="001E1DDE">
        <w:rPr>
          <w:rFonts w:hint="cs"/>
          <w:rtl/>
          <w:lang w:bidi="ar-IQ"/>
        </w:rPr>
        <w:t>الإضراب</w:t>
      </w:r>
      <w:r w:rsidR="009B51A2" w:rsidRPr="001E1DDE">
        <w:rPr>
          <w:rtl/>
          <w:lang w:bidi="ar-IQ"/>
        </w:rPr>
        <w:t xml:space="preserve"> ب</w:t>
      </w:r>
      <w:r>
        <w:rPr>
          <w:rFonts w:hint="cs"/>
          <w:rtl/>
          <w:lang w:bidi="ar-IQ"/>
        </w:rPr>
        <w:t>‍ </w:t>
      </w:r>
      <w:r w:rsidR="009B51A2" w:rsidRPr="001E1DDE">
        <w:rPr>
          <w:rtl/>
          <w:lang w:bidi="ar-IQ"/>
        </w:rPr>
        <w:t xml:space="preserve">(7) سبعة </w:t>
      </w:r>
      <w:r w:rsidR="009B51A2" w:rsidRPr="001E1DDE">
        <w:rPr>
          <w:rFonts w:hint="cs"/>
          <w:rtl/>
          <w:lang w:bidi="ar-IQ"/>
        </w:rPr>
        <w:t>أيام</w:t>
      </w:r>
      <w:r w:rsidR="009B51A2" w:rsidRPr="001E1DDE">
        <w:rPr>
          <w:rtl/>
          <w:lang w:bidi="ar-IQ"/>
        </w:rPr>
        <w:t xml:space="preserve"> في </w:t>
      </w:r>
      <w:r w:rsidR="009B51A2" w:rsidRPr="001E1DDE">
        <w:rPr>
          <w:rFonts w:hint="cs"/>
          <w:rtl/>
          <w:lang w:bidi="ar-IQ"/>
        </w:rPr>
        <w:t>الأقل</w:t>
      </w:r>
      <w:r w:rsidR="009B51A2" w:rsidRPr="001E1DDE">
        <w:rPr>
          <w:rtl/>
          <w:lang w:bidi="ar-IQ"/>
        </w:rPr>
        <w:t xml:space="preserve">. ونصت الفقرة ثالثا من هذه المادة - يجب </w:t>
      </w:r>
      <w:r w:rsidR="009B51A2" w:rsidRPr="001E1DDE">
        <w:rPr>
          <w:rFonts w:hint="cs"/>
          <w:rtl/>
          <w:lang w:bidi="ar-IQ"/>
        </w:rPr>
        <w:t>أن</w:t>
      </w:r>
      <w:r w:rsidR="009B51A2" w:rsidRPr="001E1DDE">
        <w:rPr>
          <w:rtl/>
          <w:lang w:bidi="ar-IQ"/>
        </w:rPr>
        <w:t xml:space="preserve"> يكون </w:t>
      </w:r>
      <w:r w:rsidR="009B51A2" w:rsidRPr="001E1DDE">
        <w:rPr>
          <w:rFonts w:hint="cs"/>
          <w:rtl/>
          <w:lang w:bidi="ar-IQ"/>
        </w:rPr>
        <w:t>الإضراب</w:t>
      </w:r>
      <w:r w:rsidR="009B51A2" w:rsidRPr="001E1DDE">
        <w:rPr>
          <w:rtl/>
          <w:lang w:bidi="ar-IQ"/>
        </w:rPr>
        <w:t xml:space="preserve"> سلميا</w:t>
      </w:r>
      <w:r>
        <w:rPr>
          <w:rFonts w:hint="cs"/>
          <w:rtl/>
          <w:lang w:bidi="ar-IQ"/>
        </w:rPr>
        <w:t>ً</w:t>
      </w:r>
      <w:r w:rsidR="009B51A2" w:rsidRPr="001E1DDE">
        <w:rPr>
          <w:rtl/>
          <w:lang w:bidi="ar-IQ"/>
        </w:rPr>
        <w:t>.</w:t>
      </w:r>
    </w:p>
    <w:p w:rsidR="009B51A2" w:rsidRPr="001E1DDE" w:rsidRDefault="00960552" w:rsidP="00694CDA">
      <w:pPr>
        <w:pStyle w:val="SingleTxtGA"/>
        <w:spacing w:after="100"/>
        <w:rPr>
          <w:rtl/>
          <w:lang w:bidi="ar-IQ"/>
        </w:rPr>
      </w:pPr>
      <w:r>
        <w:rPr>
          <w:rFonts w:hint="cs"/>
          <w:rtl/>
          <w:lang w:bidi="ar-IQ"/>
        </w:rPr>
        <w:t>75-</w:t>
      </w:r>
      <w:r>
        <w:rPr>
          <w:rFonts w:hint="cs"/>
          <w:rtl/>
          <w:lang w:bidi="ar-IQ"/>
        </w:rPr>
        <w:tab/>
      </w:r>
      <w:r w:rsidR="009B51A2" w:rsidRPr="001E1DDE">
        <w:rPr>
          <w:rtl/>
          <w:lang w:bidi="ar-IQ"/>
        </w:rPr>
        <w:t xml:space="preserve">لم يتم تحديد القطاعات الخدمية التي تحضر فيها </w:t>
      </w:r>
      <w:r w:rsidR="009B51A2" w:rsidRPr="001E1DDE">
        <w:rPr>
          <w:rFonts w:hint="cs"/>
          <w:rtl/>
          <w:lang w:bidi="ar-IQ"/>
        </w:rPr>
        <w:t>الإضرابات</w:t>
      </w:r>
      <w:r w:rsidR="009B51A2" w:rsidRPr="001E1DDE">
        <w:rPr>
          <w:rtl/>
          <w:lang w:bidi="ar-IQ"/>
        </w:rPr>
        <w:t xml:space="preserve"> ولكن وفي مسودة قانون العمل الجديد في المادة 3 الفقرة </w:t>
      </w:r>
      <w:r w:rsidR="009B51A2" w:rsidRPr="001E1DDE">
        <w:rPr>
          <w:rFonts w:hint="cs"/>
          <w:rtl/>
          <w:lang w:bidi="ar-IQ"/>
        </w:rPr>
        <w:t>أولا</w:t>
      </w:r>
      <w:r w:rsidR="009B51A2" w:rsidRPr="001E1DDE">
        <w:rPr>
          <w:rtl/>
          <w:lang w:bidi="ar-IQ"/>
        </w:rPr>
        <w:t xml:space="preserve"> – تسري </w:t>
      </w:r>
      <w:r w:rsidR="009B51A2" w:rsidRPr="001E1DDE">
        <w:rPr>
          <w:rFonts w:hint="cs"/>
          <w:rtl/>
          <w:lang w:bidi="ar-IQ"/>
        </w:rPr>
        <w:t>أحكام</w:t>
      </w:r>
      <w:r w:rsidR="009B51A2" w:rsidRPr="001E1DDE">
        <w:rPr>
          <w:rtl/>
          <w:lang w:bidi="ar-IQ"/>
        </w:rPr>
        <w:t xml:space="preserve"> هذا القانون على:</w:t>
      </w:r>
    </w:p>
    <w:p w:rsidR="009B51A2" w:rsidRPr="001E1DDE" w:rsidRDefault="00960552" w:rsidP="00694CDA">
      <w:pPr>
        <w:pStyle w:val="SingleTxtGA"/>
        <w:spacing w:after="100"/>
        <w:rPr>
          <w:rFonts w:hint="cs"/>
          <w:rtl/>
          <w:lang w:bidi="ar-IQ"/>
        </w:rPr>
      </w:pPr>
      <w:r>
        <w:rPr>
          <w:rFonts w:hint="cs"/>
          <w:rtl/>
          <w:lang w:bidi="ar-IQ"/>
        </w:rPr>
        <w:tab/>
      </w:r>
      <w:r w:rsidR="009B51A2" w:rsidRPr="001E1DDE">
        <w:rPr>
          <w:rFonts w:hint="cs"/>
          <w:rtl/>
          <w:lang w:bidi="ar-IQ"/>
        </w:rPr>
        <w:t>(أ)</w:t>
      </w:r>
      <w:r w:rsidR="009B51A2" w:rsidRPr="001E1DDE">
        <w:rPr>
          <w:rFonts w:hint="cs"/>
          <w:rtl/>
          <w:lang w:bidi="ar-IQ"/>
        </w:rPr>
        <w:tab/>
      </w:r>
      <w:r w:rsidR="009B51A2" w:rsidRPr="001E1DDE">
        <w:rPr>
          <w:rtl/>
          <w:lang w:bidi="ar-IQ"/>
        </w:rPr>
        <w:t>العمال المعينين على ملاك العمال في دوائر الدولة والقطاع العام</w:t>
      </w:r>
      <w:r w:rsidR="009B51A2" w:rsidRPr="001E1DDE">
        <w:rPr>
          <w:rFonts w:hint="cs"/>
          <w:rtl/>
          <w:lang w:bidi="ar-IQ"/>
        </w:rPr>
        <w:t>؛</w:t>
      </w:r>
    </w:p>
    <w:p w:rsidR="009B51A2" w:rsidRPr="001E1DDE" w:rsidRDefault="00960552" w:rsidP="00694CDA">
      <w:pPr>
        <w:pStyle w:val="SingleTxtGA"/>
        <w:spacing w:after="100"/>
        <w:rPr>
          <w:rFonts w:hint="cs"/>
          <w:lang w:bidi="ar-IQ"/>
        </w:rPr>
      </w:pPr>
      <w:r>
        <w:rPr>
          <w:rFonts w:hint="cs"/>
          <w:rtl/>
          <w:lang w:bidi="ar-IQ"/>
        </w:rPr>
        <w:tab/>
      </w:r>
      <w:r w:rsidR="009B51A2" w:rsidRPr="001E1DDE">
        <w:rPr>
          <w:rFonts w:hint="cs"/>
          <w:rtl/>
          <w:lang w:bidi="ar-IQ"/>
        </w:rPr>
        <w:t>(ب)</w:t>
      </w:r>
      <w:r w:rsidR="009B51A2" w:rsidRPr="001E1DDE">
        <w:rPr>
          <w:rFonts w:hint="cs"/>
          <w:rtl/>
          <w:lang w:bidi="ar-IQ"/>
        </w:rPr>
        <w:tab/>
      </w:r>
      <w:r w:rsidR="009B51A2" w:rsidRPr="001E1DDE">
        <w:rPr>
          <w:rtl/>
          <w:lang w:bidi="ar-IQ"/>
        </w:rPr>
        <w:t>العمال المتعاقدين مع دوائر الدولة والقطاع العام</w:t>
      </w:r>
      <w:r w:rsidR="009B51A2" w:rsidRPr="001E1DDE">
        <w:rPr>
          <w:rFonts w:hint="cs"/>
          <w:rtl/>
          <w:lang w:bidi="ar-IQ"/>
        </w:rPr>
        <w:t>؛</w:t>
      </w:r>
    </w:p>
    <w:p w:rsidR="009B51A2" w:rsidRPr="001E1DDE" w:rsidRDefault="00960552" w:rsidP="00694CDA">
      <w:pPr>
        <w:pStyle w:val="SingleTxtGA"/>
        <w:spacing w:after="100"/>
        <w:rPr>
          <w:rtl/>
          <w:lang w:bidi="ar-IQ"/>
        </w:rPr>
      </w:pPr>
      <w:r>
        <w:rPr>
          <w:rFonts w:hint="cs"/>
          <w:rtl/>
          <w:lang w:bidi="ar-IQ"/>
        </w:rPr>
        <w:tab/>
      </w:r>
      <w:r w:rsidR="009B51A2" w:rsidRPr="001E1DDE">
        <w:rPr>
          <w:rFonts w:hint="cs"/>
          <w:rtl/>
          <w:lang w:bidi="ar-IQ"/>
        </w:rPr>
        <w:t>(</w:t>
      </w:r>
      <w:r w:rsidR="009B51A2" w:rsidRPr="001E1DDE">
        <w:rPr>
          <w:rtl/>
          <w:lang w:bidi="ar-IQ"/>
        </w:rPr>
        <w:t>ج</w:t>
      </w:r>
      <w:r w:rsidR="009B51A2" w:rsidRPr="001E1DDE">
        <w:rPr>
          <w:rFonts w:hint="cs"/>
          <w:rtl/>
          <w:lang w:bidi="ar-IQ"/>
        </w:rPr>
        <w:t>)</w:t>
      </w:r>
      <w:r w:rsidR="009B51A2" w:rsidRPr="001E1DDE">
        <w:rPr>
          <w:rFonts w:hint="cs"/>
          <w:rtl/>
          <w:lang w:bidi="ar-IQ"/>
        </w:rPr>
        <w:tab/>
      </w:r>
      <w:r w:rsidR="009B51A2" w:rsidRPr="001E1DDE">
        <w:rPr>
          <w:rtl/>
          <w:lang w:bidi="ar-IQ"/>
        </w:rPr>
        <w:t xml:space="preserve">العمال العاملين لدى القطاع الخاص أو المختلط أو </w:t>
      </w:r>
      <w:r w:rsidR="009B51A2" w:rsidRPr="001E1DDE">
        <w:rPr>
          <w:rFonts w:hint="cs"/>
          <w:rtl/>
          <w:lang w:bidi="ar-IQ"/>
        </w:rPr>
        <w:t>التعاو</w:t>
      </w:r>
      <w:r w:rsidR="009B51A2" w:rsidRPr="001E1DDE">
        <w:rPr>
          <w:rFonts w:hint="eastAsia"/>
          <w:rtl/>
          <w:lang w:bidi="ar-IQ"/>
        </w:rPr>
        <w:t>ني</w:t>
      </w:r>
      <w:r w:rsidR="009B51A2" w:rsidRPr="001E1DDE">
        <w:rPr>
          <w:rtl/>
          <w:lang w:bidi="ar-IQ"/>
        </w:rPr>
        <w:t>.</w:t>
      </w:r>
    </w:p>
    <w:p w:rsidR="009B51A2" w:rsidRPr="001E1DDE" w:rsidRDefault="00960552" w:rsidP="00960552">
      <w:pPr>
        <w:pStyle w:val="H23GA"/>
        <w:rPr>
          <w:rtl/>
          <w:lang w:bidi="ar-IQ"/>
        </w:rPr>
      </w:pPr>
      <w:r>
        <w:rPr>
          <w:rFonts w:eastAsia="Calibri" w:hint="cs"/>
          <w:rtl/>
          <w:lang w:bidi="ar-IQ"/>
        </w:rPr>
        <w:tab/>
      </w:r>
      <w:r>
        <w:rPr>
          <w:rFonts w:eastAsia="Calibri" w:hint="cs"/>
          <w:rtl/>
          <w:lang w:bidi="ar-IQ"/>
        </w:rPr>
        <w:tab/>
      </w:r>
      <w:r w:rsidR="009B51A2" w:rsidRPr="001E1DDE">
        <w:rPr>
          <w:rFonts w:eastAsia="Calibri"/>
          <w:rtl/>
          <w:lang w:bidi="ar-IQ"/>
        </w:rPr>
        <w:t xml:space="preserve">حق </w:t>
      </w:r>
      <w:r w:rsidR="009B51A2" w:rsidRPr="001E1DDE">
        <w:rPr>
          <w:rFonts w:eastAsia="Calibri" w:hint="cs"/>
          <w:rtl/>
          <w:lang w:bidi="ar-IQ"/>
        </w:rPr>
        <w:t>الإضراب</w:t>
      </w:r>
      <w:r w:rsidR="009B51A2" w:rsidRPr="001E1DDE">
        <w:rPr>
          <w:rFonts w:eastAsia="Calibri"/>
          <w:rtl/>
          <w:lang w:bidi="ar-IQ"/>
        </w:rPr>
        <w:t xml:space="preserve"> في قانون العمل النافذ رقم71 لسنة 1987</w:t>
      </w:r>
    </w:p>
    <w:p w:rsidR="009B51A2" w:rsidRPr="001E1DDE" w:rsidRDefault="00960552" w:rsidP="00694CDA">
      <w:pPr>
        <w:pStyle w:val="SingleTxtGA"/>
        <w:spacing w:after="100"/>
        <w:rPr>
          <w:rFonts w:eastAsia="Calibri"/>
          <w:rtl/>
          <w:lang w:bidi="ar-IQ"/>
        </w:rPr>
      </w:pPr>
      <w:r>
        <w:rPr>
          <w:rFonts w:eastAsia="Calibri" w:hint="cs"/>
          <w:rtl/>
          <w:lang w:bidi="ar-IQ"/>
        </w:rPr>
        <w:t>76-</w:t>
      </w:r>
      <w:r>
        <w:rPr>
          <w:rFonts w:eastAsia="Calibri" w:hint="cs"/>
          <w:rtl/>
          <w:lang w:bidi="ar-IQ"/>
        </w:rPr>
        <w:tab/>
      </w:r>
      <w:r w:rsidR="009B51A2" w:rsidRPr="001E1DDE">
        <w:rPr>
          <w:rFonts w:eastAsia="Calibri"/>
          <w:rtl/>
          <w:lang w:bidi="ar-IQ"/>
        </w:rPr>
        <w:t xml:space="preserve">يقر قانون العمل رقم 71 لسنة 1987 للعمال الحق في التوقف عن العمل وهو رديف </w:t>
      </w:r>
      <w:r w:rsidR="009B51A2" w:rsidRPr="001E1DDE">
        <w:rPr>
          <w:rFonts w:eastAsia="Calibri" w:hint="cs"/>
          <w:rtl/>
          <w:lang w:bidi="ar-IQ"/>
        </w:rPr>
        <w:t>الإضراب</w:t>
      </w:r>
      <w:r w:rsidR="009B51A2" w:rsidRPr="001E1DDE">
        <w:rPr>
          <w:rFonts w:eastAsia="Calibri"/>
          <w:rtl/>
          <w:lang w:bidi="ar-IQ"/>
        </w:rPr>
        <w:t xml:space="preserve"> في الفصل </w:t>
      </w:r>
      <w:r w:rsidR="009B51A2" w:rsidRPr="001E1DDE">
        <w:rPr>
          <w:rFonts w:eastAsia="Calibri" w:hint="cs"/>
          <w:rtl/>
          <w:lang w:bidi="ar-IQ"/>
        </w:rPr>
        <w:t>الأول</w:t>
      </w:r>
      <w:r w:rsidR="009B51A2" w:rsidRPr="001E1DDE">
        <w:rPr>
          <w:rFonts w:eastAsia="Calibri"/>
          <w:rtl/>
          <w:lang w:bidi="ar-IQ"/>
        </w:rPr>
        <w:t xml:space="preserve"> من الباب الثامن وهو المرحلة </w:t>
      </w:r>
      <w:r w:rsidR="009B51A2" w:rsidRPr="001E1DDE">
        <w:rPr>
          <w:rFonts w:eastAsia="Calibri" w:hint="cs"/>
          <w:rtl/>
          <w:lang w:bidi="ar-IQ"/>
        </w:rPr>
        <w:t>الأخيرة</w:t>
      </w:r>
      <w:r w:rsidR="009B51A2" w:rsidRPr="001E1DDE">
        <w:rPr>
          <w:rFonts w:eastAsia="Calibri"/>
          <w:rtl/>
          <w:lang w:bidi="ar-IQ"/>
        </w:rPr>
        <w:t xml:space="preserve"> من مراحل تسوية منازعات العمل الجماعية وتبين المواد 130- 136 </w:t>
      </w:r>
      <w:r w:rsidR="009B51A2" w:rsidRPr="001E1DDE">
        <w:rPr>
          <w:rFonts w:eastAsia="Calibri" w:hint="cs"/>
          <w:rtl/>
          <w:lang w:bidi="ar-IQ"/>
        </w:rPr>
        <w:t>أسلوب</w:t>
      </w:r>
      <w:r w:rsidR="009B51A2" w:rsidRPr="001E1DDE">
        <w:rPr>
          <w:rFonts w:eastAsia="Calibri"/>
          <w:rtl/>
          <w:lang w:bidi="ar-IQ"/>
        </w:rPr>
        <w:t xml:space="preserve"> حسمها بالتوقف </w:t>
      </w:r>
      <w:r w:rsidR="009B51A2" w:rsidRPr="001E1DDE">
        <w:rPr>
          <w:rFonts w:eastAsia="Calibri" w:hint="cs"/>
          <w:rtl/>
          <w:lang w:bidi="ar-IQ"/>
        </w:rPr>
        <w:t>أو</w:t>
      </w:r>
      <w:r w:rsidR="009B51A2" w:rsidRPr="001E1DDE">
        <w:rPr>
          <w:rFonts w:eastAsia="Calibri"/>
          <w:rtl/>
          <w:lang w:bidi="ar-IQ"/>
        </w:rPr>
        <w:t xml:space="preserve"> </w:t>
      </w:r>
      <w:r w:rsidR="009B51A2" w:rsidRPr="001E1DDE">
        <w:rPr>
          <w:rFonts w:eastAsia="Calibri" w:hint="cs"/>
          <w:rtl/>
          <w:lang w:bidi="ar-IQ"/>
        </w:rPr>
        <w:t>بالإحالة</w:t>
      </w:r>
      <w:r w:rsidR="009B51A2" w:rsidRPr="001E1DDE">
        <w:rPr>
          <w:rFonts w:eastAsia="Calibri"/>
          <w:rtl/>
          <w:lang w:bidi="ar-IQ"/>
        </w:rPr>
        <w:t xml:space="preserve"> وجوبيا</w:t>
      </w:r>
      <w:r w:rsidR="00E75A89">
        <w:rPr>
          <w:rFonts w:eastAsia="Calibri" w:hint="cs"/>
          <w:rtl/>
          <w:lang w:bidi="ar-IQ"/>
        </w:rPr>
        <w:t>ً</w:t>
      </w:r>
      <w:r w:rsidR="009B51A2" w:rsidRPr="001E1DDE">
        <w:rPr>
          <w:rFonts w:eastAsia="Calibri"/>
          <w:rtl/>
          <w:lang w:bidi="ar-IQ"/>
        </w:rPr>
        <w:t xml:space="preserve"> </w:t>
      </w:r>
      <w:r w:rsidR="009B51A2" w:rsidRPr="001E1DDE">
        <w:rPr>
          <w:rFonts w:eastAsia="Calibri" w:hint="cs"/>
          <w:rtl/>
          <w:lang w:bidi="ar-IQ"/>
        </w:rPr>
        <w:t>إلى</w:t>
      </w:r>
      <w:r w:rsidR="009B51A2" w:rsidRPr="001E1DDE">
        <w:rPr>
          <w:rFonts w:eastAsia="Calibri"/>
          <w:rtl/>
          <w:lang w:bidi="ar-IQ"/>
        </w:rPr>
        <w:t xml:space="preserve"> القضاء حيث يلزم صاحب العمل بتنفيذ قرار المحكمة الذي يصدر لصالح العمال وفي حالة امتناعه عن ذلك يكون للعمال بعد ثلاثة </w:t>
      </w:r>
      <w:r w:rsidR="009B51A2" w:rsidRPr="001E1DDE">
        <w:rPr>
          <w:rFonts w:eastAsia="Calibri" w:hint="cs"/>
          <w:rtl/>
          <w:lang w:bidi="ar-IQ"/>
        </w:rPr>
        <w:t>أيام</w:t>
      </w:r>
      <w:r w:rsidR="009B51A2" w:rsidRPr="001E1DDE">
        <w:rPr>
          <w:rFonts w:eastAsia="Calibri"/>
          <w:rtl/>
          <w:lang w:bidi="ar-IQ"/>
        </w:rPr>
        <w:t xml:space="preserve"> من </w:t>
      </w:r>
      <w:r w:rsidR="009B51A2" w:rsidRPr="001E1DDE">
        <w:rPr>
          <w:rFonts w:eastAsia="Calibri" w:hint="cs"/>
          <w:rtl/>
          <w:lang w:bidi="ar-IQ"/>
        </w:rPr>
        <w:t>أن</w:t>
      </w:r>
      <w:r w:rsidR="009B51A2" w:rsidRPr="001E1DDE">
        <w:rPr>
          <w:rFonts w:eastAsia="Calibri"/>
          <w:rtl/>
          <w:lang w:bidi="ar-IQ"/>
        </w:rPr>
        <w:t xml:space="preserve"> تبلغهم بقرار المحكمة </w:t>
      </w:r>
      <w:r w:rsidR="009B51A2" w:rsidRPr="001E1DDE">
        <w:rPr>
          <w:rFonts w:eastAsia="Calibri" w:hint="cs"/>
          <w:rtl/>
          <w:lang w:bidi="ar-IQ"/>
        </w:rPr>
        <w:t>أن</w:t>
      </w:r>
      <w:r w:rsidR="009B51A2" w:rsidRPr="001E1DDE">
        <w:rPr>
          <w:rFonts w:eastAsia="Calibri"/>
          <w:rtl/>
          <w:lang w:bidi="ar-IQ"/>
        </w:rPr>
        <w:t xml:space="preserve"> </w:t>
      </w:r>
      <w:r w:rsidR="009B51A2" w:rsidRPr="001E1DDE">
        <w:rPr>
          <w:rFonts w:eastAsia="Calibri" w:hint="cs"/>
          <w:rtl/>
          <w:lang w:bidi="ar-IQ"/>
        </w:rPr>
        <w:t>يتوقفوا</w:t>
      </w:r>
      <w:r w:rsidR="009B51A2" w:rsidRPr="001E1DDE">
        <w:rPr>
          <w:rFonts w:eastAsia="Calibri"/>
          <w:rtl/>
          <w:lang w:bidi="ar-IQ"/>
        </w:rPr>
        <w:t xml:space="preserve"> عن العمل.</w:t>
      </w:r>
    </w:p>
    <w:p w:rsidR="009B51A2" w:rsidRPr="001E1DDE" w:rsidRDefault="00960552" w:rsidP="00960552">
      <w:pPr>
        <w:pStyle w:val="SingleTxtGA"/>
        <w:rPr>
          <w:rFonts w:eastAsia="Calibri"/>
          <w:rtl/>
          <w:lang w:bidi="ar-IQ"/>
        </w:rPr>
      </w:pPr>
      <w:r>
        <w:rPr>
          <w:rFonts w:eastAsia="Calibri" w:hint="cs"/>
          <w:rtl/>
          <w:lang w:bidi="ar-IQ"/>
        </w:rPr>
        <w:t>77-</w:t>
      </w:r>
      <w:r>
        <w:rPr>
          <w:rFonts w:eastAsia="Calibri" w:hint="cs"/>
          <w:rtl/>
          <w:lang w:bidi="ar-IQ"/>
        </w:rPr>
        <w:tab/>
      </w:r>
      <w:r w:rsidR="009B51A2" w:rsidRPr="001E1DDE">
        <w:rPr>
          <w:rFonts w:eastAsia="Calibri"/>
          <w:rtl/>
          <w:lang w:bidi="ar-IQ"/>
        </w:rPr>
        <w:t xml:space="preserve">لقد شهدت مرحلة ما بعد عام 2003 </w:t>
      </w:r>
      <w:r w:rsidR="00E75A89" w:rsidRPr="001E1DDE">
        <w:rPr>
          <w:rFonts w:eastAsia="Calibri" w:hint="cs"/>
          <w:rtl/>
          <w:lang w:bidi="ar-IQ"/>
        </w:rPr>
        <w:t>متغيرات</w:t>
      </w:r>
      <w:r w:rsidR="009B51A2" w:rsidRPr="001E1DDE">
        <w:rPr>
          <w:rFonts w:eastAsia="Calibri"/>
          <w:rtl/>
          <w:lang w:bidi="ar-IQ"/>
        </w:rPr>
        <w:t xml:space="preserve"> انعكست على واقع التنظيم النقابي في العراق حيث ظهرت على الساحة عدة </w:t>
      </w:r>
      <w:r w:rsidR="00E75A89" w:rsidRPr="001E1DDE">
        <w:rPr>
          <w:rFonts w:eastAsia="Calibri" w:hint="cs"/>
          <w:rtl/>
          <w:lang w:bidi="ar-IQ"/>
        </w:rPr>
        <w:t>اتحادات</w:t>
      </w:r>
      <w:r w:rsidR="009B51A2" w:rsidRPr="001E1DDE">
        <w:rPr>
          <w:rFonts w:eastAsia="Calibri"/>
          <w:rtl/>
          <w:lang w:bidi="ar-IQ"/>
        </w:rPr>
        <w:t xml:space="preserve"> نقابية عمالية بعد سقوط النظام الشمولي الدكتاتوري حيث تقتضي الضرورة </w:t>
      </w:r>
      <w:r w:rsidR="009B51A2" w:rsidRPr="001E1DDE">
        <w:rPr>
          <w:rFonts w:eastAsia="Calibri" w:hint="cs"/>
          <w:rtl/>
          <w:lang w:bidi="ar-IQ"/>
        </w:rPr>
        <w:t>إجراء</w:t>
      </w:r>
      <w:r w:rsidR="009B51A2" w:rsidRPr="001E1DDE">
        <w:rPr>
          <w:rFonts w:eastAsia="Calibri"/>
          <w:rtl/>
          <w:lang w:bidi="ar-IQ"/>
        </w:rPr>
        <w:t xml:space="preserve"> انتخابات عمالية فقد شكلت وزارة الدولة لشؤون منظمات المجتمع المدني لجنة تحضيرية بهذا الخصوص لغرض </w:t>
      </w:r>
      <w:r w:rsidR="009B51A2" w:rsidRPr="001E1DDE">
        <w:rPr>
          <w:rFonts w:eastAsia="Calibri" w:hint="cs"/>
          <w:rtl/>
          <w:lang w:bidi="ar-IQ"/>
        </w:rPr>
        <w:t>إجراء</w:t>
      </w:r>
      <w:r w:rsidR="009B51A2" w:rsidRPr="001E1DDE">
        <w:rPr>
          <w:rFonts w:eastAsia="Calibri"/>
          <w:rtl/>
          <w:lang w:bidi="ar-IQ"/>
        </w:rPr>
        <w:t xml:space="preserve"> الانتخابات في ظروف </w:t>
      </w:r>
      <w:r w:rsidR="009B51A2" w:rsidRPr="001E1DDE">
        <w:rPr>
          <w:rFonts w:eastAsia="Calibri" w:hint="cs"/>
          <w:rtl/>
          <w:lang w:bidi="ar-IQ"/>
        </w:rPr>
        <w:t>آمنة</w:t>
      </w:r>
      <w:r w:rsidR="009B51A2" w:rsidRPr="001E1DDE">
        <w:rPr>
          <w:rFonts w:eastAsia="Calibri"/>
          <w:rtl/>
          <w:lang w:bidi="ar-IQ"/>
        </w:rPr>
        <w:t xml:space="preserve"> ومستقرة لتحقيق المنافسة الشريفة والنزيهة لجميع الشرائح العمالية في القطاعات الاقتصادية كافة وفقا </w:t>
      </w:r>
      <w:r w:rsidR="009B51A2" w:rsidRPr="001E1DDE">
        <w:rPr>
          <w:rFonts w:eastAsia="Calibri" w:hint="cs"/>
          <w:rtl/>
          <w:lang w:bidi="ar-IQ"/>
        </w:rPr>
        <w:t>لآليات</w:t>
      </w:r>
      <w:r w:rsidR="009B51A2" w:rsidRPr="001E1DDE">
        <w:rPr>
          <w:rFonts w:eastAsia="Calibri"/>
          <w:rtl/>
          <w:lang w:bidi="ar-IQ"/>
        </w:rPr>
        <w:t xml:space="preserve"> العمل التي تؤكدها معايير العمل الدولية والعربية لاختيار القيادة النقابية في </w:t>
      </w:r>
      <w:r w:rsidR="009B51A2" w:rsidRPr="001E1DDE">
        <w:rPr>
          <w:rFonts w:eastAsia="Calibri" w:hint="cs"/>
          <w:rtl/>
          <w:lang w:bidi="ar-IQ"/>
        </w:rPr>
        <w:t>إطار</w:t>
      </w:r>
      <w:r w:rsidR="009B51A2" w:rsidRPr="001E1DDE">
        <w:rPr>
          <w:rFonts w:eastAsia="Calibri"/>
          <w:rtl/>
          <w:lang w:bidi="ar-IQ"/>
        </w:rPr>
        <w:t xml:space="preserve"> الممارسة الانتخابية الديمقراطية.</w:t>
      </w:r>
    </w:p>
    <w:p w:rsidR="009B51A2" w:rsidRPr="001E1DDE" w:rsidRDefault="00960552" w:rsidP="00960552">
      <w:pPr>
        <w:pStyle w:val="H23GA"/>
        <w:rPr>
          <w:rtl/>
          <w:lang w:bidi="ar-IQ"/>
        </w:rPr>
      </w:pPr>
      <w:r>
        <w:rPr>
          <w:rFonts w:hint="cs"/>
          <w:rtl/>
          <w:lang w:bidi="ar-IQ"/>
        </w:rPr>
        <w:tab/>
      </w:r>
      <w:r>
        <w:rPr>
          <w:rFonts w:hint="cs"/>
          <w:rtl/>
          <w:lang w:bidi="ar-IQ"/>
        </w:rPr>
        <w:tab/>
      </w:r>
      <w:r w:rsidR="009B51A2" w:rsidRPr="001E1DDE">
        <w:rPr>
          <w:rtl/>
          <w:lang w:bidi="ar-IQ"/>
        </w:rPr>
        <w:t xml:space="preserve">نظام </w:t>
      </w:r>
      <w:r w:rsidR="009B51A2" w:rsidRPr="001E1DDE">
        <w:rPr>
          <w:rFonts w:hint="cs"/>
          <w:rtl/>
          <w:lang w:bidi="ar-IQ"/>
        </w:rPr>
        <w:t>الأجور</w:t>
      </w:r>
      <w:r w:rsidR="009B51A2" w:rsidRPr="001E1DDE">
        <w:rPr>
          <w:rtl/>
          <w:lang w:bidi="ar-IQ"/>
        </w:rPr>
        <w:t xml:space="preserve"> والسلامة المهنية</w:t>
      </w:r>
    </w:p>
    <w:p w:rsidR="009B51A2" w:rsidRPr="001E1DDE" w:rsidRDefault="00960552" w:rsidP="00960552">
      <w:pPr>
        <w:pStyle w:val="SingleTxtGA"/>
        <w:rPr>
          <w:u w:val="single"/>
          <w:rtl/>
        </w:rPr>
      </w:pPr>
      <w:r>
        <w:rPr>
          <w:rFonts w:hint="cs"/>
          <w:rtl/>
        </w:rPr>
        <w:t>78-</w:t>
      </w:r>
      <w:r>
        <w:rPr>
          <w:rFonts w:hint="cs"/>
          <w:rtl/>
        </w:rPr>
        <w:tab/>
      </w:r>
      <w:r w:rsidR="009B51A2" w:rsidRPr="001E1DDE">
        <w:rPr>
          <w:rtl/>
        </w:rPr>
        <w:t xml:space="preserve">العراق طرف في اتفاقيات منظمة العمل الدولية التالية: </w:t>
      </w:r>
    </w:p>
    <w:p w:rsidR="009B51A2" w:rsidRPr="001E1DDE" w:rsidRDefault="009B51A2" w:rsidP="00694CDA">
      <w:pPr>
        <w:pStyle w:val="Bullet1GA"/>
        <w:tabs>
          <w:tab w:val="clear" w:pos="2041"/>
          <w:tab w:val="num" w:pos="1953"/>
        </w:tabs>
        <w:bidi/>
        <w:ind w:left="1939"/>
        <w:rPr>
          <w:rtl/>
        </w:rPr>
      </w:pPr>
      <w:r w:rsidRPr="001E1DDE">
        <w:rPr>
          <w:rtl/>
        </w:rPr>
        <w:t>ال</w:t>
      </w:r>
      <w:r w:rsidR="00960552">
        <w:rPr>
          <w:rtl/>
        </w:rPr>
        <w:t>اتفاقية رقم 131</w:t>
      </w:r>
      <w:r w:rsidR="00960552">
        <w:rPr>
          <w:rFonts w:hint="cs"/>
          <w:rtl/>
        </w:rPr>
        <w:t xml:space="preserve"> </w:t>
      </w:r>
      <w:r w:rsidR="00960552">
        <w:rPr>
          <w:rtl/>
        </w:rPr>
        <w:t>لعام 1970 بشأن "</w:t>
      </w:r>
      <w:r w:rsidRPr="001E1DDE">
        <w:rPr>
          <w:rtl/>
        </w:rPr>
        <w:t xml:space="preserve">تحديد الحد </w:t>
      </w:r>
      <w:r w:rsidRPr="001E1DDE">
        <w:rPr>
          <w:rFonts w:hint="cs"/>
          <w:rtl/>
        </w:rPr>
        <w:t>الأدنى</w:t>
      </w:r>
      <w:r w:rsidRPr="001E1DDE">
        <w:rPr>
          <w:rtl/>
        </w:rPr>
        <w:t xml:space="preserve"> </w:t>
      </w:r>
      <w:r w:rsidRPr="001E1DDE">
        <w:rPr>
          <w:rFonts w:hint="cs"/>
          <w:rtl/>
        </w:rPr>
        <w:t>للأجور</w:t>
      </w:r>
      <w:r w:rsidR="00960552">
        <w:rPr>
          <w:rtl/>
        </w:rPr>
        <w:t>"</w:t>
      </w:r>
      <w:r w:rsidR="00960552">
        <w:rPr>
          <w:rFonts w:hint="cs"/>
          <w:rtl/>
        </w:rPr>
        <w:t>؛</w:t>
      </w:r>
    </w:p>
    <w:p w:rsidR="009B51A2" w:rsidRPr="001E1DDE" w:rsidRDefault="00960552" w:rsidP="00694CDA">
      <w:pPr>
        <w:pStyle w:val="Bullet1GA"/>
        <w:tabs>
          <w:tab w:val="clear" w:pos="2041"/>
          <w:tab w:val="num" w:pos="1953"/>
        </w:tabs>
        <w:bidi/>
        <w:ind w:left="1939"/>
        <w:rPr>
          <w:rtl/>
        </w:rPr>
      </w:pPr>
      <w:r>
        <w:rPr>
          <w:rtl/>
        </w:rPr>
        <w:t>الاتفاقية رقم 100</w:t>
      </w:r>
      <w:r>
        <w:rPr>
          <w:rFonts w:hint="cs"/>
          <w:rtl/>
        </w:rPr>
        <w:t xml:space="preserve"> </w:t>
      </w:r>
      <w:r>
        <w:rPr>
          <w:rtl/>
        </w:rPr>
        <w:t>لعام 1951</w:t>
      </w:r>
      <w:r>
        <w:rPr>
          <w:rFonts w:hint="cs"/>
          <w:rtl/>
        </w:rPr>
        <w:t xml:space="preserve"> </w:t>
      </w:r>
      <w:r>
        <w:rPr>
          <w:rtl/>
        </w:rPr>
        <w:t>بشأن</w:t>
      </w:r>
      <w:r>
        <w:rPr>
          <w:rFonts w:hint="cs"/>
          <w:rtl/>
        </w:rPr>
        <w:t xml:space="preserve"> </w:t>
      </w:r>
      <w:r>
        <w:rPr>
          <w:rtl/>
        </w:rPr>
        <w:t>"</w:t>
      </w:r>
      <w:r w:rsidR="009B51A2" w:rsidRPr="001E1DDE">
        <w:rPr>
          <w:rFonts w:hint="cs"/>
          <w:rtl/>
        </w:rPr>
        <w:t>المساو</w:t>
      </w:r>
      <w:r w:rsidR="009B51A2" w:rsidRPr="001E1DDE">
        <w:rPr>
          <w:rFonts w:hint="eastAsia"/>
          <w:rtl/>
        </w:rPr>
        <w:t>اة</w:t>
      </w:r>
      <w:r>
        <w:rPr>
          <w:rtl/>
        </w:rPr>
        <w:t xml:space="preserve"> في الأجور"</w:t>
      </w:r>
      <w:r>
        <w:rPr>
          <w:rFonts w:hint="cs"/>
          <w:rtl/>
        </w:rPr>
        <w:t>؛</w:t>
      </w:r>
    </w:p>
    <w:p w:rsidR="009B51A2" w:rsidRPr="00960552" w:rsidRDefault="00960552" w:rsidP="00694CDA">
      <w:pPr>
        <w:pStyle w:val="Bullet1GA"/>
        <w:tabs>
          <w:tab w:val="clear" w:pos="2041"/>
          <w:tab w:val="num" w:pos="1953"/>
        </w:tabs>
        <w:bidi/>
        <w:ind w:left="1939"/>
        <w:rPr>
          <w:spacing w:val="-2"/>
          <w:rtl/>
        </w:rPr>
      </w:pPr>
      <w:r w:rsidRPr="00960552">
        <w:rPr>
          <w:spacing w:val="-2"/>
          <w:rtl/>
        </w:rPr>
        <w:t>الاتفاقية رقم 14</w:t>
      </w:r>
      <w:r w:rsidRPr="00960552">
        <w:rPr>
          <w:rFonts w:hint="cs"/>
          <w:spacing w:val="-2"/>
          <w:rtl/>
        </w:rPr>
        <w:t xml:space="preserve"> </w:t>
      </w:r>
      <w:r w:rsidRPr="00960552">
        <w:rPr>
          <w:spacing w:val="-2"/>
          <w:rtl/>
        </w:rPr>
        <w:t>لعام 1921</w:t>
      </w:r>
      <w:r w:rsidRPr="00960552">
        <w:rPr>
          <w:rFonts w:hint="cs"/>
          <w:spacing w:val="-2"/>
          <w:rtl/>
        </w:rPr>
        <w:t xml:space="preserve"> </w:t>
      </w:r>
      <w:r w:rsidRPr="00960552">
        <w:rPr>
          <w:spacing w:val="-2"/>
          <w:rtl/>
        </w:rPr>
        <w:t>بشأن</w:t>
      </w:r>
      <w:r w:rsidRPr="00960552">
        <w:rPr>
          <w:rFonts w:hint="cs"/>
          <w:spacing w:val="-2"/>
          <w:rtl/>
        </w:rPr>
        <w:t xml:space="preserve"> </w:t>
      </w:r>
      <w:r w:rsidRPr="00960552">
        <w:rPr>
          <w:spacing w:val="-2"/>
          <w:rtl/>
        </w:rPr>
        <w:t>"</w:t>
      </w:r>
      <w:r w:rsidR="009B51A2" w:rsidRPr="00960552">
        <w:rPr>
          <w:spacing w:val="-2"/>
          <w:rtl/>
        </w:rPr>
        <w:t>تطبيق الراحة الأ</w:t>
      </w:r>
      <w:r w:rsidRPr="00960552">
        <w:rPr>
          <w:spacing w:val="-2"/>
          <w:rtl/>
        </w:rPr>
        <w:t>سبوعية في المنشآت الصناعية</w:t>
      </w:r>
      <w:r w:rsidRPr="00960552">
        <w:rPr>
          <w:rFonts w:hint="cs"/>
          <w:spacing w:val="-2"/>
          <w:rtl/>
        </w:rPr>
        <w:t>"؛</w:t>
      </w:r>
    </w:p>
    <w:p w:rsidR="009B51A2" w:rsidRPr="001E1DDE" w:rsidRDefault="009B51A2" w:rsidP="00694CDA">
      <w:pPr>
        <w:pStyle w:val="Bullet1GA"/>
        <w:tabs>
          <w:tab w:val="clear" w:pos="2041"/>
          <w:tab w:val="num" w:pos="1953"/>
        </w:tabs>
        <w:bidi/>
        <w:ind w:left="1939"/>
        <w:rPr>
          <w:rtl/>
        </w:rPr>
      </w:pPr>
      <w:r w:rsidRPr="001E1DDE">
        <w:rPr>
          <w:rtl/>
        </w:rPr>
        <w:t>الاتفاقية رقم 106</w:t>
      </w:r>
      <w:r w:rsidR="00960552">
        <w:rPr>
          <w:rFonts w:hint="cs"/>
          <w:rtl/>
        </w:rPr>
        <w:t xml:space="preserve"> </w:t>
      </w:r>
      <w:r w:rsidRPr="001E1DDE">
        <w:rPr>
          <w:rtl/>
        </w:rPr>
        <w:t xml:space="preserve">لعام 1957 بشأن "الراحة </w:t>
      </w:r>
      <w:r w:rsidRPr="001E1DDE">
        <w:rPr>
          <w:rFonts w:hint="cs"/>
          <w:rtl/>
        </w:rPr>
        <w:t>الأسبوعية</w:t>
      </w:r>
      <w:r w:rsidR="00960552">
        <w:rPr>
          <w:rtl/>
        </w:rPr>
        <w:t xml:space="preserve"> في التجارة والمكاتب"</w:t>
      </w:r>
      <w:r w:rsidR="00960552">
        <w:rPr>
          <w:rFonts w:hint="cs"/>
          <w:rtl/>
        </w:rPr>
        <w:t>؛</w:t>
      </w:r>
    </w:p>
    <w:p w:rsidR="009B51A2" w:rsidRPr="001E1DDE" w:rsidRDefault="009B51A2" w:rsidP="00694CDA">
      <w:pPr>
        <w:pStyle w:val="Bullet1GA"/>
        <w:tabs>
          <w:tab w:val="clear" w:pos="2041"/>
          <w:tab w:val="num" w:pos="1953"/>
        </w:tabs>
        <w:bidi/>
        <w:ind w:left="1939"/>
        <w:rPr>
          <w:rtl/>
        </w:rPr>
      </w:pPr>
      <w:r w:rsidRPr="001E1DDE">
        <w:rPr>
          <w:rtl/>
        </w:rPr>
        <w:t>الاتفاقية رقم 132</w:t>
      </w:r>
      <w:r w:rsidR="00960552">
        <w:rPr>
          <w:rFonts w:hint="cs"/>
          <w:rtl/>
        </w:rPr>
        <w:t xml:space="preserve"> </w:t>
      </w:r>
      <w:r w:rsidRPr="001E1DDE">
        <w:rPr>
          <w:rtl/>
        </w:rPr>
        <w:t>المنقحة لعام 1970</w:t>
      </w:r>
      <w:r w:rsidR="00960552">
        <w:rPr>
          <w:rFonts w:hint="cs"/>
          <w:rtl/>
        </w:rPr>
        <w:t xml:space="preserve"> </w:t>
      </w:r>
      <w:r w:rsidRPr="001E1DDE">
        <w:rPr>
          <w:rtl/>
        </w:rPr>
        <w:t>بشأن "</w:t>
      </w:r>
      <w:r w:rsidRPr="001E1DDE">
        <w:rPr>
          <w:rFonts w:hint="cs"/>
          <w:rtl/>
        </w:rPr>
        <w:t>الإجازات</w:t>
      </w:r>
      <w:r w:rsidRPr="001E1DDE">
        <w:rPr>
          <w:rtl/>
        </w:rPr>
        <w:t xml:space="preserve"> السنوية المدفوعة </w:t>
      </w:r>
      <w:r w:rsidRPr="001E1DDE">
        <w:rPr>
          <w:rFonts w:hint="cs"/>
          <w:rtl/>
        </w:rPr>
        <w:t>الأجر</w:t>
      </w:r>
      <w:r w:rsidR="00960552">
        <w:rPr>
          <w:rFonts w:hint="cs"/>
          <w:rtl/>
        </w:rPr>
        <w:t>"؛</w:t>
      </w:r>
    </w:p>
    <w:p w:rsidR="009B51A2" w:rsidRPr="001E1DDE" w:rsidRDefault="00960552" w:rsidP="00694CDA">
      <w:pPr>
        <w:pStyle w:val="Bullet1GA"/>
        <w:tabs>
          <w:tab w:val="clear" w:pos="2041"/>
          <w:tab w:val="num" w:pos="1953"/>
        </w:tabs>
        <w:bidi/>
        <w:ind w:left="1939"/>
        <w:rPr>
          <w:rtl/>
        </w:rPr>
      </w:pPr>
      <w:r>
        <w:rPr>
          <w:rtl/>
        </w:rPr>
        <w:t>الاتفاقية رقم 81</w:t>
      </w:r>
      <w:r>
        <w:rPr>
          <w:rFonts w:hint="cs"/>
          <w:rtl/>
        </w:rPr>
        <w:t xml:space="preserve"> </w:t>
      </w:r>
      <w:r>
        <w:rPr>
          <w:rtl/>
        </w:rPr>
        <w:t>لعام 1947</w:t>
      </w:r>
      <w:r>
        <w:rPr>
          <w:rFonts w:hint="cs"/>
          <w:rtl/>
        </w:rPr>
        <w:t xml:space="preserve"> </w:t>
      </w:r>
      <w:r>
        <w:rPr>
          <w:rtl/>
        </w:rPr>
        <w:t>بش</w:t>
      </w:r>
      <w:r>
        <w:rPr>
          <w:rFonts w:hint="cs"/>
          <w:rtl/>
        </w:rPr>
        <w:t>أ</w:t>
      </w:r>
      <w:r w:rsidR="009B51A2" w:rsidRPr="001E1DDE">
        <w:rPr>
          <w:rtl/>
        </w:rPr>
        <w:t xml:space="preserve">ن "تفتيش العمل". </w:t>
      </w:r>
    </w:p>
    <w:p w:rsidR="009B51A2" w:rsidRPr="001E1DDE" w:rsidRDefault="009B51A2" w:rsidP="00960552">
      <w:pPr>
        <w:pStyle w:val="SingleTxtGA"/>
        <w:rPr>
          <w:rtl/>
        </w:rPr>
      </w:pPr>
      <w:r w:rsidRPr="001E1DDE">
        <w:rPr>
          <w:rtl/>
        </w:rPr>
        <w:t xml:space="preserve">ويقدم العراق تقارير </w:t>
      </w:r>
      <w:r w:rsidRPr="001E1DDE">
        <w:rPr>
          <w:rFonts w:hint="cs"/>
          <w:rtl/>
        </w:rPr>
        <w:t>إلى</w:t>
      </w:r>
      <w:r w:rsidRPr="001E1DDE">
        <w:rPr>
          <w:rtl/>
        </w:rPr>
        <w:t xml:space="preserve"> لجنة الخبراء المعنية بتطبيق اتفاقيات وتوصيات منظمة العمل الدولية وفقا للمادة 22 من دستور المنظمة. </w:t>
      </w:r>
    </w:p>
    <w:p w:rsidR="009B51A2" w:rsidRPr="001E1DDE" w:rsidRDefault="00960552" w:rsidP="00694CDA">
      <w:pPr>
        <w:pStyle w:val="H4GA"/>
        <w:rPr>
          <w:rtl/>
        </w:rPr>
      </w:pPr>
      <w:r>
        <w:rPr>
          <w:rFonts w:hint="cs"/>
          <w:rtl/>
        </w:rPr>
        <w:tab/>
      </w:r>
      <w:r w:rsidR="009B51A2" w:rsidRPr="001E1DDE">
        <w:rPr>
          <w:rFonts w:hint="cs"/>
          <w:rtl/>
        </w:rPr>
        <w:t>ألف</w:t>
      </w:r>
      <w:r>
        <w:rPr>
          <w:rtl/>
        </w:rPr>
        <w:t>-</w:t>
      </w:r>
      <w:r>
        <w:rPr>
          <w:rFonts w:hint="cs"/>
          <w:rtl/>
        </w:rPr>
        <w:tab/>
      </w:r>
      <w:r w:rsidR="009B51A2" w:rsidRPr="001E1DDE">
        <w:rPr>
          <w:rtl/>
        </w:rPr>
        <w:t xml:space="preserve">الأجر </w:t>
      </w:r>
    </w:p>
    <w:p w:rsidR="009B51A2" w:rsidRPr="001E1DDE" w:rsidRDefault="00960552" w:rsidP="00960552">
      <w:pPr>
        <w:pStyle w:val="SingleTxtGA"/>
        <w:rPr>
          <w:u w:val="single"/>
          <w:rtl/>
        </w:rPr>
      </w:pPr>
      <w:r>
        <w:rPr>
          <w:rFonts w:hint="cs"/>
          <w:rtl/>
          <w:lang w:bidi="ar-IQ"/>
        </w:rPr>
        <w:t>79-</w:t>
      </w:r>
      <w:r>
        <w:rPr>
          <w:rFonts w:hint="cs"/>
          <w:rtl/>
          <w:lang w:bidi="ar-IQ"/>
        </w:rPr>
        <w:tab/>
      </w:r>
      <w:r w:rsidR="009B51A2" w:rsidRPr="001E1DDE">
        <w:rPr>
          <w:rtl/>
          <w:lang w:bidi="ar-IQ"/>
        </w:rPr>
        <w:t>كفل</w:t>
      </w:r>
      <w:r w:rsidR="009B51A2" w:rsidRPr="001E1DDE">
        <w:rPr>
          <w:rtl/>
        </w:rPr>
        <w:t xml:space="preserve"> قانون العمل النافذ للعامل </w:t>
      </w:r>
      <w:r w:rsidR="009B51A2" w:rsidRPr="001E1DDE">
        <w:rPr>
          <w:rFonts w:hint="cs"/>
          <w:rtl/>
        </w:rPr>
        <w:t>أن</w:t>
      </w:r>
      <w:r w:rsidR="009B51A2" w:rsidRPr="001E1DDE">
        <w:rPr>
          <w:rtl/>
        </w:rPr>
        <w:t xml:space="preserve"> يحصل على </w:t>
      </w:r>
      <w:r w:rsidR="00B4572B">
        <w:rPr>
          <w:rtl/>
        </w:rPr>
        <w:t>أجر</w:t>
      </w:r>
      <w:r w:rsidR="009B51A2" w:rsidRPr="001E1DDE">
        <w:rPr>
          <w:rtl/>
        </w:rPr>
        <w:t xml:space="preserve"> يكفي لسد </w:t>
      </w:r>
      <w:r w:rsidR="009B51A2" w:rsidRPr="001E1DDE">
        <w:rPr>
          <w:rFonts w:hint="cs"/>
          <w:rtl/>
        </w:rPr>
        <w:t>حاجاته</w:t>
      </w:r>
      <w:r w:rsidR="009B51A2" w:rsidRPr="001E1DDE">
        <w:rPr>
          <w:rtl/>
        </w:rPr>
        <w:t xml:space="preserve"> الأساسية </w:t>
      </w:r>
      <w:r w:rsidR="009B51A2" w:rsidRPr="001E1DDE">
        <w:rPr>
          <w:rFonts w:hint="cs"/>
          <w:rtl/>
        </w:rPr>
        <w:t>ويمكنه</w:t>
      </w:r>
      <w:r w:rsidR="009B51A2" w:rsidRPr="001E1DDE">
        <w:rPr>
          <w:rtl/>
        </w:rPr>
        <w:t xml:space="preserve"> من </w:t>
      </w:r>
      <w:r w:rsidR="009B51A2" w:rsidRPr="001E1DDE">
        <w:rPr>
          <w:rFonts w:hint="cs"/>
          <w:rtl/>
        </w:rPr>
        <w:t>إعالة</w:t>
      </w:r>
      <w:r w:rsidR="009B51A2" w:rsidRPr="001E1DDE">
        <w:rPr>
          <w:rtl/>
        </w:rPr>
        <w:t xml:space="preserve"> </w:t>
      </w:r>
      <w:r w:rsidR="009B51A2" w:rsidRPr="001E1DDE">
        <w:rPr>
          <w:rFonts w:hint="cs"/>
          <w:rtl/>
        </w:rPr>
        <w:t>أسرته</w:t>
      </w:r>
      <w:r w:rsidR="009B51A2" w:rsidRPr="001E1DDE">
        <w:rPr>
          <w:rtl/>
        </w:rPr>
        <w:t xml:space="preserve">، ويتيح </w:t>
      </w:r>
      <w:r w:rsidR="009B51A2" w:rsidRPr="001E1DDE">
        <w:rPr>
          <w:rFonts w:hint="cs"/>
          <w:rtl/>
        </w:rPr>
        <w:t>له</w:t>
      </w:r>
      <w:r w:rsidR="009B51A2" w:rsidRPr="001E1DDE">
        <w:rPr>
          <w:rtl/>
        </w:rPr>
        <w:t xml:space="preserve"> الفرص للتمتع بثمار ما</w:t>
      </w:r>
      <w:r w:rsidR="009B51A2" w:rsidRPr="001E1DDE">
        <w:rPr>
          <w:rFonts w:hint="cs"/>
          <w:rtl/>
        </w:rPr>
        <w:t xml:space="preserve"> </w:t>
      </w:r>
      <w:r w:rsidR="009B51A2" w:rsidRPr="001E1DDE">
        <w:rPr>
          <w:rtl/>
        </w:rPr>
        <w:t xml:space="preserve">يتحقق من تقدم اقتصادي، وحدد </w:t>
      </w:r>
      <w:r w:rsidR="009B51A2" w:rsidRPr="001E1DDE">
        <w:rPr>
          <w:rFonts w:hint="cs"/>
          <w:rtl/>
        </w:rPr>
        <w:t>الأسس</w:t>
      </w:r>
      <w:r w:rsidR="009B51A2" w:rsidRPr="001E1DDE">
        <w:rPr>
          <w:rtl/>
        </w:rPr>
        <w:t xml:space="preserve"> التالية لتقدير الأجر:</w:t>
      </w:r>
    </w:p>
    <w:p w:rsidR="009B51A2" w:rsidRPr="001E1DDE" w:rsidRDefault="009B51A2" w:rsidP="00960552">
      <w:pPr>
        <w:pStyle w:val="Bullet1GA"/>
        <w:tabs>
          <w:tab w:val="clear" w:pos="2041"/>
          <w:tab w:val="num" w:pos="1925"/>
        </w:tabs>
        <w:bidi/>
        <w:ind w:left="1925"/>
        <w:rPr>
          <w:rtl/>
        </w:rPr>
      </w:pPr>
      <w:r w:rsidRPr="001E1DDE">
        <w:rPr>
          <w:rtl/>
        </w:rPr>
        <w:t xml:space="preserve">نوع العمل الذي </w:t>
      </w:r>
      <w:r w:rsidRPr="001E1DDE">
        <w:rPr>
          <w:rFonts w:hint="cs"/>
          <w:rtl/>
        </w:rPr>
        <w:t>يؤديه</w:t>
      </w:r>
      <w:r w:rsidRPr="001E1DDE">
        <w:rPr>
          <w:rtl/>
        </w:rPr>
        <w:t xml:space="preserve"> العامل على نحو يحقق ربط </w:t>
      </w:r>
      <w:r w:rsidRPr="001E1DDE">
        <w:rPr>
          <w:rFonts w:hint="cs"/>
          <w:rtl/>
        </w:rPr>
        <w:t>الأجر</w:t>
      </w:r>
      <w:r w:rsidRPr="001E1DDE">
        <w:rPr>
          <w:rtl/>
        </w:rPr>
        <w:t xml:space="preserve"> </w:t>
      </w:r>
      <w:r w:rsidRPr="001E1DDE">
        <w:rPr>
          <w:rFonts w:hint="cs"/>
          <w:rtl/>
        </w:rPr>
        <w:t>بالإنتاج</w:t>
      </w:r>
      <w:r w:rsidR="00960552">
        <w:rPr>
          <w:rFonts w:hint="cs"/>
          <w:rtl/>
        </w:rPr>
        <w:t>؛</w:t>
      </w:r>
    </w:p>
    <w:p w:rsidR="009B51A2" w:rsidRPr="00960552" w:rsidRDefault="009B51A2" w:rsidP="00960552">
      <w:pPr>
        <w:pStyle w:val="Bullet1GA"/>
        <w:tabs>
          <w:tab w:val="clear" w:pos="2041"/>
          <w:tab w:val="num" w:pos="1925"/>
        </w:tabs>
        <w:bidi/>
        <w:ind w:left="1925"/>
        <w:rPr>
          <w:spacing w:val="-4"/>
          <w:rtl/>
        </w:rPr>
      </w:pPr>
      <w:r w:rsidRPr="00960552">
        <w:rPr>
          <w:rFonts w:hint="cs"/>
          <w:spacing w:val="-4"/>
          <w:rtl/>
        </w:rPr>
        <w:t>المساو</w:t>
      </w:r>
      <w:r w:rsidRPr="00960552">
        <w:rPr>
          <w:rFonts w:hint="eastAsia"/>
          <w:spacing w:val="-4"/>
          <w:rtl/>
        </w:rPr>
        <w:t>اة</w:t>
      </w:r>
      <w:r w:rsidRPr="00960552">
        <w:rPr>
          <w:spacing w:val="-4"/>
          <w:rtl/>
        </w:rPr>
        <w:t xml:space="preserve"> في </w:t>
      </w:r>
      <w:r w:rsidRPr="00960552">
        <w:rPr>
          <w:rFonts w:hint="cs"/>
          <w:spacing w:val="-4"/>
          <w:rtl/>
        </w:rPr>
        <w:t>الأجر</w:t>
      </w:r>
      <w:r w:rsidRPr="00960552">
        <w:rPr>
          <w:spacing w:val="-4"/>
          <w:rtl/>
        </w:rPr>
        <w:t xml:space="preserve"> بالنسبة للعمل </w:t>
      </w:r>
      <w:r w:rsidRPr="00960552">
        <w:rPr>
          <w:rFonts w:hint="cs"/>
          <w:spacing w:val="-4"/>
          <w:rtl/>
        </w:rPr>
        <w:t>المتسا</w:t>
      </w:r>
      <w:r w:rsidRPr="00960552">
        <w:rPr>
          <w:rFonts w:hint="eastAsia"/>
          <w:spacing w:val="-4"/>
          <w:rtl/>
        </w:rPr>
        <w:t>وي</w:t>
      </w:r>
      <w:r w:rsidRPr="00960552">
        <w:rPr>
          <w:spacing w:val="-4"/>
          <w:rtl/>
        </w:rPr>
        <w:t xml:space="preserve"> في النوع</w:t>
      </w:r>
      <w:r w:rsidR="00960552" w:rsidRPr="00960552">
        <w:rPr>
          <w:spacing w:val="-4"/>
          <w:rtl/>
        </w:rPr>
        <w:t xml:space="preserve"> والكم الذي يؤدى في ظروف مماثلة</w:t>
      </w:r>
      <w:r w:rsidR="00960552" w:rsidRPr="00960552">
        <w:rPr>
          <w:rFonts w:hint="cs"/>
          <w:spacing w:val="-4"/>
          <w:rtl/>
        </w:rPr>
        <w:t>؛</w:t>
      </w:r>
    </w:p>
    <w:p w:rsidR="009B51A2" w:rsidRPr="001E1DDE" w:rsidRDefault="009B51A2" w:rsidP="00EA56B6">
      <w:pPr>
        <w:pStyle w:val="Bullet1GA"/>
        <w:tabs>
          <w:tab w:val="clear" w:pos="2041"/>
          <w:tab w:val="num" w:pos="1925"/>
        </w:tabs>
        <w:bidi/>
        <w:ind w:left="1925"/>
      </w:pPr>
      <w:r w:rsidRPr="001E1DDE">
        <w:rPr>
          <w:rtl/>
        </w:rPr>
        <w:t xml:space="preserve">حماية </w:t>
      </w:r>
      <w:r w:rsidRPr="001E1DDE">
        <w:rPr>
          <w:rFonts w:hint="cs"/>
          <w:rtl/>
        </w:rPr>
        <w:t>الأجر</w:t>
      </w:r>
      <w:r w:rsidRPr="001E1DDE">
        <w:rPr>
          <w:rtl/>
        </w:rPr>
        <w:t xml:space="preserve"> على نحو يكفل عدم اقتطاع </w:t>
      </w:r>
      <w:r w:rsidRPr="001E1DDE">
        <w:rPr>
          <w:rFonts w:hint="cs"/>
          <w:rtl/>
        </w:rPr>
        <w:t>أي</w:t>
      </w:r>
      <w:r w:rsidRPr="001E1DDE">
        <w:rPr>
          <w:rtl/>
        </w:rPr>
        <w:t xml:space="preserve"> جزء من</w:t>
      </w:r>
      <w:r w:rsidR="00EA56B6">
        <w:rPr>
          <w:rFonts w:hint="cs"/>
          <w:rtl/>
        </w:rPr>
        <w:t>ه</w:t>
      </w:r>
      <w:r w:rsidRPr="001E1DDE">
        <w:rPr>
          <w:rtl/>
        </w:rPr>
        <w:t xml:space="preserve"> </w:t>
      </w:r>
      <w:r w:rsidRPr="001E1DDE">
        <w:rPr>
          <w:rFonts w:hint="cs"/>
          <w:rtl/>
        </w:rPr>
        <w:t>إلا إذا</w:t>
      </w:r>
      <w:r w:rsidRPr="001E1DDE">
        <w:rPr>
          <w:rtl/>
        </w:rPr>
        <w:t xml:space="preserve"> </w:t>
      </w:r>
      <w:r w:rsidRPr="001E1DDE">
        <w:rPr>
          <w:rFonts w:hint="cs"/>
          <w:rtl/>
        </w:rPr>
        <w:t>أمر</w:t>
      </w:r>
      <w:r w:rsidRPr="001E1DDE">
        <w:rPr>
          <w:rtl/>
        </w:rPr>
        <w:t xml:space="preserve"> القانون بذلك، على </w:t>
      </w:r>
      <w:r w:rsidR="00960552">
        <w:rPr>
          <w:rFonts w:hint="cs"/>
          <w:rtl/>
        </w:rPr>
        <w:t>أ</w:t>
      </w:r>
      <w:r w:rsidRPr="001E1DDE">
        <w:rPr>
          <w:rtl/>
        </w:rPr>
        <w:t xml:space="preserve">ن يحتفظ العامل دائما بجزء من الأجر </w:t>
      </w:r>
      <w:r w:rsidRPr="001E1DDE">
        <w:rPr>
          <w:rFonts w:hint="cs"/>
          <w:rtl/>
        </w:rPr>
        <w:t>يمكنه</w:t>
      </w:r>
      <w:r w:rsidRPr="001E1DDE">
        <w:rPr>
          <w:rtl/>
        </w:rPr>
        <w:t xml:space="preserve"> </w:t>
      </w:r>
      <w:r w:rsidRPr="001E1DDE">
        <w:rPr>
          <w:rFonts w:hint="cs"/>
          <w:rtl/>
        </w:rPr>
        <w:t>وأسرته</w:t>
      </w:r>
      <w:r w:rsidR="00EA56B6">
        <w:rPr>
          <w:rtl/>
        </w:rPr>
        <w:t xml:space="preserve"> من العيش في مستوى مقبول. ويراع</w:t>
      </w:r>
      <w:r w:rsidR="00EA56B6">
        <w:rPr>
          <w:rFonts w:hint="cs"/>
          <w:rtl/>
        </w:rPr>
        <w:t>ى</w:t>
      </w:r>
      <w:r w:rsidRPr="001E1DDE">
        <w:rPr>
          <w:rtl/>
        </w:rPr>
        <w:t xml:space="preserve"> في تقدير </w:t>
      </w:r>
      <w:r w:rsidRPr="001E1DDE">
        <w:rPr>
          <w:rFonts w:hint="cs"/>
          <w:rtl/>
        </w:rPr>
        <w:t>الأجر</w:t>
      </w:r>
      <w:r w:rsidRPr="001E1DDE">
        <w:rPr>
          <w:rtl/>
        </w:rPr>
        <w:t xml:space="preserve"> الحد </w:t>
      </w:r>
      <w:r w:rsidRPr="001E1DDE">
        <w:rPr>
          <w:rFonts w:hint="cs"/>
          <w:rtl/>
        </w:rPr>
        <w:t>الأدنى</w:t>
      </w:r>
      <w:r w:rsidRPr="001E1DDE">
        <w:rPr>
          <w:rtl/>
        </w:rPr>
        <w:t xml:space="preserve"> الذي تضعه لجنة اقتراح الحد </w:t>
      </w:r>
      <w:r w:rsidRPr="001E1DDE">
        <w:rPr>
          <w:rFonts w:hint="cs"/>
          <w:rtl/>
        </w:rPr>
        <w:t>الأدنى</w:t>
      </w:r>
      <w:r w:rsidRPr="001E1DDE">
        <w:rPr>
          <w:rtl/>
        </w:rPr>
        <w:t xml:space="preserve"> </w:t>
      </w:r>
      <w:r w:rsidRPr="001E1DDE">
        <w:rPr>
          <w:rFonts w:hint="cs"/>
          <w:rtl/>
        </w:rPr>
        <w:t>لأجر</w:t>
      </w:r>
      <w:r w:rsidRPr="001E1DDE">
        <w:rPr>
          <w:rtl/>
        </w:rPr>
        <w:t xml:space="preserve"> العامل غير الماهر (المادتان 4</w:t>
      </w:r>
      <w:r w:rsidR="00EA56B6">
        <w:rPr>
          <w:rFonts w:hint="cs"/>
          <w:rtl/>
        </w:rPr>
        <w:t xml:space="preserve"> </w:t>
      </w:r>
      <w:r w:rsidRPr="001E1DDE">
        <w:rPr>
          <w:rtl/>
        </w:rPr>
        <w:t>و46</w:t>
      </w:r>
      <w:r w:rsidR="00EA56B6">
        <w:rPr>
          <w:rFonts w:hint="cs"/>
          <w:rtl/>
        </w:rPr>
        <w:t xml:space="preserve"> </w:t>
      </w:r>
      <w:r w:rsidRPr="001E1DDE">
        <w:rPr>
          <w:rtl/>
        </w:rPr>
        <w:t>من قانون العمل النافذ).</w:t>
      </w:r>
    </w:p>
    <w:p w:rsidR="009B51A2" w:rsidRPr="001E1DDE" w:rsidRDefault="00960552" w:rsidP="00960552">
      <w:pPr>
        <w:pStyle w:val="SingleTxtGA"/>
      </w:pPr>
      <w:r>
        <w:rPr>
          <w:rFonts w:hint="cs"/>
          <w:rtl/>
        </w:rPr>
        <w:t>80-</w:t>
      </w:r>
      <w:r>
        <w:rPr>
          <w:rFonts w:hint="cs"/>
          <w:rtl/>
        </w:rPr>
        <w:tab/>
      </w:r>
      <w:r w:rsidR="009B51A2" w:rsidRPr="001E1DDE">
        <w:rPr>
          <w:rtl/>
        </w:rPr>
        <w:t xml:space="preserve">وفيما يخص نظام الحد </w:t>
      </w:r>
      <w:r w:rsidR="009B51A2" w:rsidRPr="001E1DDE">
        <w:rPr>
          <w:rFonts w:hint="cs"/>
          <w:rtl/>
        </w:rPr>
        <w:t>الأدنى</w:t>
      </w:r>
      <w:r w:rsidR="009B51A2" w:rsidRPr="001E1DDE">
        <w:rPr>
          <w:rtl/>
        </w:rPr>
        <w:t xml:space="preserve"> </w:t>
      </w:r>
      <w:r w:rsidR="009B51A2" w:rsidRPr="001E1DDE">
        <w:rPr>
          <w:rFonts w:hint="cs"/>
          <w:rtl/>
        </w:rPr>
        <w:t>للأجور</w:t>
      </w:r>
      <w:r w:rsidR="009B51A2" w:rsidRPr="001E1DDE">
        <w:rPr>
          <w:rtl/>
        </w:rPr>
        <w:t xml:space="preserve">، فان هناك تحديداً </w:t>
      </w:r>
      <w:r w:rsidR="009B51A2" w:rsidRPr="001E1DDE">
        <w:rPr>
          <w:rFonts w:hint="cs"/>
          <w:rtl/>
        </w:rPr>
        <w:t>لأجر</w:t>
      </w:r>
      <w:r w:rsidR="009B51A2" w:rsidRPr="001E1DDE">
        <w:rPr>
          <w:rtl/>
        </w:rPr>
        <w:t xml:space="preserve"> العامل غير الماهر ويشمل كافة العاملين في كل القطاعات المشمولة </w:t>
      </w:r>
      <w:r w:rsidR="009B51A2" w:rsidRPr="001E1DDE">
        <w:rPr>
          <w:rFonts w:hint="cs"/>
          <w:rtl/>
        </w:rPr>
        <w:t>بأحكام</w:t>
      </w:r>
      <w:r w:rsidR="009B51A2" w:rsidRPr="001E1DDE">
        <w:rPr>
          <w:rtl/>
        </w:rPr>
        <w:t xml:space="preserve"> قانون العمل رقم 71</w:t>
      </w:r>
      <w:r>
        <w:rPr>
          <w:rFonts w:hint="cs"/>
          <w:rtl/>
        </w:rPr>
        <w:t xml:space="preserve"> </w:t>
      </w:r>
      <w:r w:rsidR="009B51A2" w:rsidRPr="001E1DDE">
        <w:rPr>
          <w:rtl/>
        </w:rPr>
        <w:t>لسنة</w:t>
      </w:r>
      <w:r>
        <w:rPr>
          <w:rFonts w:hint="eastAsia"/>
          <w:rtl/>
        </w:rPr>
        <w:t> </w:t>
      </w:r>
      <w:r w:rsidR="009B51A2" w:rsidRPr="001E1DDE">
        <w:rPr>
          <w:rtl/>
        </w:rPr>
        <w:t>1987،</w:t>
      </w:r>
      <w:r>
        <w:rPr>
          <w:rFonts w:hint="cs"/>
          <w:rtl/>
        </w:rPr>
        <w:t xml:space="preserve"> </w:t>
      </w:r>
      <w:r w:rsidR="009B51A2" w:rsidRPr="001E1DDE">
        <w:rPr>
          <w:rtl/>
        </w:rPr>
        <w:t xml:space="preserve">ويجري مراقبة الالتزام به عن طريف لجان التفتيش. ويحدد </w:t>
      </w:r>
      <w:r w:rsidR="009B51A2" w:rsidRPr="001E1DDE">
        <w:rPr>
          <w:rFonts w:hint="cs"/>
          <w:rtl/>
        </w:rPr>
        <w:t>الأجر</w:t>
      </w:r>
      <w:r w:rsidR="009B51A2" w:rsidRPr="001E1DDE">
        <w:rPr>
          <w:rtl/>
        </w:rPr>
        <w:t xml:space="preserve"> بالاتفاق بين العامل وصاحب </w:t>
      </w:r>
      <w:r w:rsidR="009B51A2" w:rsidRPr="001E1DDE">
        <w:rPr>
          <w:rFonts w:hint="cs"/>
          <w:rtl/>
        </w:rPr>
        <w:t>الأجر</w:t>
      </w:r>
      <w:r w:rsidR="009B51A2" w:rsidRPr="001E1DDE">
        <w:rPr>
          <w:rtl/>
        </w:rPr>
        <w:t xml:space="preserve"> ويثبت في عقد العمل. ويلزم صاحب العمل بمسك سجل </w:t>
      </w:r>
      <w:r w:rsidR="009B51A2" w:rsidRPr="001E1DDE">
        <w:rPr>
          <w:rFonts w:hint="cs"/>
          <w:rtl/>
        </w:rPr>
        <w:t>بالأجور</w:t>
      </w:r>
      <w:r w:rsidR="009B51A2" w:rsidRPr="001E1DDE">
        <w:rPr>
          <w:rtl/>
        </w:rPr>
        <w:t xml:space="preserve"> تدرج </w:t>
      </w:r>
      <w:r w:rsidR="009B51A2" w:rsidRPr="001E1DDE">
        <w:rPr>
          <w:rFonts w:hint="cs"/>
          <w:rtl/>
        </w:rPr>
        <w:t>فيه</w:t>
      </w:r>
      <w:r w:rsidR="009B51A2" w:rsidRPr="001E1DDE">
        <w:rPr>
          <w:rtl/>
        </w:rPr>
        <w:t xml:space="preserve"> تفاصيل </w:t>
      </w:r>
      <w:r w:rsidR="009B51A2" w:rsidRPr="001E1DDE">
        <w:rPr>
          <w:rFonts w:hint="cs"/>
          <w:rtl/>
        </w:rPr>
        <w:t>أجور</w:t>
      </w:r>
      <w:r w:rsidR="009B51A2" w:rsidRPr="001E1DDE">
        <w:rPr>
          <w:rtl/>
        </w:rPr>
        <w:t xml:space="preserve"> العامل والاستقطاعات، ويخضع السجل لرقابة مفتشي العمل. </w:t>
      </w:r>
    </w:p>
    <w:p w:rsidR="009B51A2" w:rsidRPr="001E1DDE" w:rsidRDefault="00960552" w:rsidP="00960552">
      <w:pPr>
        <w:pStyle w:val="SingleTxtGA"/>
        <w:rPr>
          <w:rtl/>
        </w:rPr>
      </w:pPr>
      <w:r>
        <w:rPr>
          <w:rFonts w:hint="cs"/>
          <w:rtl/>
        </w:rPr>
        <w:t>81-</w:t>
      </w:r>
      <w:r>
        <w:rPr>
          <w:rFonts w:hint="cs"/>
          <w:rtl/>
        </w:rPr>
        <w:tab/>
      </w:r>
      <w:r w:rsidR="009B51A2" w:rsidRPr="001E1DDE">
        <w:rPr>
          <w:rtl/>
        </w:rPr>
        <w:t xml:space="preserve">وتعتبر المنح والمكافآت من متممات </w:t>
      </w:r>
      <w:r w:rsidR="009B51A2" w:rsidRPr="001E1DDE">
        <w:rPr>
          <w:rFonts w:hint="cs"/>
          <w:rtl/>
        </w:rPr>
        <w:t>ال</w:t>
      </w:r>
      <w:r w:rsidR="00B4572B">
        <w:rPr>
          <w:rFonts w:hint="cs"/>
          <w:rtl/>
        </w:rPr>
        <w:t>أجر</w:t>
      </w:r>
      <w:r w:rsidR="009B51A2" w:rsidRPr="001E1DDE">
        <w:rPr>
          <w:rtl/>
        </w:rPr>
        <w:t xml:space="preserve"> في </w:t>
      </w:r>
      <w:r w:rsidR="009B51A2" w:rsidRPr="001E1DDE">
        <w:rPr>
          <w:rFonts w:hint="cs"/>
          <w:rtl/>
        </w:rPr>
        <w:t>الأحوال</w:t>
      </w:r>
      <w:r w:rsidR="009B51A2" w:rsidRPr="001E1DDE">
        <w:rPr>
          <w:rtl/>
        </w:rPr>
        <w:t xml:space="preserve"> التالية: </w:t>
      </w:r>
    </w:p>
    <w:p w:rsidR="009B51A2" w:rsidRPr="001E1DDE" w:rsidRDefault="009B51A2" w:rsidP="00960552">
      <w:pPr>
        <w:pStyle w:val="Bullet1GA"/>
        <w:tabs>
          <w:tab w:val="clear" w:pos="2041"/>
          <w:tab w:val="num" w:pos="1925"/>
        </w:tabs>
        <w:bidi/>
        <w:ind w:left="1925"/>
        <w:rPr>
          <w:rtl/>
        </w:rPr>
      </w:pPr>
      <w:r w:rsidRPr="001E1DDE">
        <w:rPr>
          <w:rFonts w:hint="cs"/>
          <w:rtl/>
        </w:rPr>
        <w:t>إذا</w:t>
      </w:r>
      <w:r w:rsidRPr="001E1DDE">
        <w:rPr>
          <w:rtl/>
        </w:rPr>
        <w:t xml:space="preserve"> نص القانون </w:t>
      </w:r>
      <w:r w:rsidRPr="001E1DDE">
        <w:rPr>
          <w:rFonts w:hint="cs"/>
          <w:rtl/>
        </w:rPr>
        <w:t xml:space="preserve">أو </w:t>
      </w:r>
      <w:r w:rsidRPr="001E1DDE">
        <w:rPr>
          <w:rtl/>
        </w:rPr>
        <w:t xml:space="preserve">عقد العمل </w:t>
      </w:r>
      <w:r w:rsidRPr="001E1DDE">
        <w:rPr>
          <w:rFonts w:hint="cs"/>
          <w:rtl/>
        </w:rPr>
        <w:t xml:space="preserve">أو </w:t>
      </w:r>
      <w:r w:rsidR="00960552">
        <w:rPr>
          <w:rtl/>
        </w:rPr>
        <w:t>النظام الداخلي للعمل على دفعها</w:t>
      </w:r>
      <w:r w:rsidR="00960552">
        <w:rPr>
          <w:rFonts w:hint="cs"/>
          <w:rtl/>
        </w:rPr>
        <w:t>؛</w:t>
      </w:r>
    </w:p>
    <w:p w:rsidR="009B51A2" w:rsidRPr="001E1DDE" w:rsidRDefault="009B51A2" w:rsidP="00960552">
      <w:pPr>
        <w:pStyle w:val="Bullet1GA"/>
        <w:tabs>
          <w:tab w:val="clear" w:pos="2041"/>
          <w:tab w:val="num" w:pos="1925"/>
        </w:tabs>
        <w:bidi/>
        <w:ind w:left="1925"/>
        <w:rPr>
          <w:rtl/>
        </w:rPr>
      </w:pPr>
      <w:r w:rsidRPr="001E1DDE">
        <w:rPr>
          <w:rtl/>
        </w:rPr>
        <w:t xml:space="preserve">إذا استمر التعامل على دفعها مدة لا تقل عن ثلاث سنوات على نحو تميز بالعمومية والثبات. وتعتبر </w:t>
      </w:r>
      <w:r w:rsidRPr="001E1DDE">
        <w:rPr>
          <w:rFonts w:hint="cs"/>
          <w:rtl/>
        </w:rPr>
        <w:t>أيضا</w:t>
      </w:r>
      <w:r w:rsidRPr="001E1DDE">
        <w:rPr>
          <w:rtl/>
        </w:rPr>
        <w:t xml:space="preserve"> النسبة من المبيعات والنسبة من </w:t>
      </w:r>
      <w:r w:rsidRPr="001E1DDE">
        <w:rPr>
          <w:rFonts w:hint="cs"/>
          <w:rtl/>
        </w:rPr>
        <w:t>الأرباح</w:t>
      </w:r>
      <w:r w:rsidRPr="001E1DDE">
        <w:rPr>
          <w:rtl/>
        </w:rPr>
        <w:t xml:space="preserve"> المتفق عليها في عقد العمل من متممات </w:t>
      </w:r>
      <w:r w:rsidRPr="001E1DDE">
        <w:rPr>
          <w:rFonts w:hint="cs"/>
          <w:rtl/>
        </w:rPr>
        <w:t>الأجر</w:t>
      </w:r>
      <w:r w:rsidRPr="001E1DDE">
        <w:rPr>
          <w:rtl/>
        </w:rPr>
        <w:t xml:space="preserve"> (المادتان 43</w:t>
      </w:r>
      <w:r w:rsidRPr="001E1DDE">
        <w:rPr>
          <w:rFonts w:hint="cs"/>
          <w:rtl/>
        </w:rPr>
        <w:t xml:space="preserve"> </w:t>
      </w:r>
      <w:r w:rsidRPr="001E1DDE">
        <w:rPr>
          <w:rtl/>
        </w:rPr>
        <w:t>و44</w:t>
      </w:r>
      <w:r w:rsidR="00F678CF">
        <w:rPr>
          <w:rFonts w:hint="cs"/>
          <w:rtl/>
        </w:rPr>
        <w:t xml:space="preserve"> </w:t>
      </w:r>
      <w:r w:rsidRPr="001E1DDE">
        <w:rPr>
          <w:rtl/>
        </w:rPr>
        <w:t xml:space="preserve">من قانون العمل النافذ). والسائد </w:t>
      </w:r>
      <w:r w:rsidRPr="001E1DDE">
        <w:rPr>
          <w:rFonts w:hint="cs"/>
          <w:rtl/>
        </w:rPr>
        <w:t>أن</w:t>
      </w:r>
      <w:r w:rsidRPr="001E1DDE">
        <w:rPr>
          <w:rtl/>
        </w:rPr>
        <w:t xml:space="preserve"> تشمل عناصر </w:t>
      </w:r>
      <w:r w:rsidRPr="001E1DDE">
        <w:rPr>
          <w:rFonts w:hint="cs"/>
          <w:rtl/>
        </w:rPr>
        <w:t>الأجر</w:t>
      </w:r>
      <w:r w:rsidRPr="001E1DDE">
        <w:rPr>
          <w:rtl/>
        </w:rPr>
        <w:t xml:space="preserve"> </w:t>
      </w:r>
      <w:r w:rsidRPr="001E1DDE">
        <w:rPr>
          <w:rFonts w:hint="cs"/>
          <w:rtl/>
        </w:rPr>
        <w:t>إضافة</w:t>
      </w:r>
      <w:r w:rsidRPr="001E1DDE">
        <w:rPr>
          <w:rtl/>
        </w:rPr>
        <w:t xml:space="preserve"> </w:t>
      </w:r>
      <w:r w:rsidRPr="001E1DDE">
        <w:rPr>
          <w:rFonts w:hint="cs"/>
          <w:rtl/>
        </w:rPr>
        <w:t>إلى</w:t>
      </w:r>
      <w:r w:rsidRPr="001E1DDE">
        <w:rPr>
          <w:rtl/>
        </w:rPr>
        <w:t xml:space="preserve"> </w:t>
      </w:r>
      <w:r w:rsidR="00B4572B">
        <w:rPr>
          <w:rtl/>
        </w:rPr>
        <w:t>أجر</w:t>
      </w:r>
      <w:r w:rsidRPr="001E1DDE">
        <w:rPr>
          <w:rtl/>
        </w:rPr>
        <w:t xml:space="preserve"> العامل الاعتيادي والمنح والمكافآت مخصصات الطعام والنقل والملابس ومخصصات بدل</w:t>
      </w:r>
      <w:r w:rsidRPr="001E1DDE">
        <w:rPr>
          <w:rFonts w:hint="cs"/>
          <w:rtl/>
        </w:rPr>
        <w:t xml:space="preserve"> </w:t>
      </w:r>
      <w:r w:rsidRPr="001E1DDE">
        <w:rPr>
          <w:rtl/>
        </w:rPr>
        <w:t xml:space="preserve">العدوى. </w:t>
      </w:r>
    </w:p>
    <w:p w:rsidR="009B51A2" w:rsidRPr="001E1DDE" w:rsidRDefault="00960552" w:rsidP="00F678CF">
      <w:pPr>
        <w:pStyle w:val="SingleTxtGA"/>
        <w:rPr>
          <w:rtl/>
        </w:rPr>
      </w:pPr>
      <w:r>
        <w:rPr>
          <w:rFonts w:hint="cs"/>
          <w:rtl/>
        </w:rPr>
        <w:t>82-</w:t>
      </w:r>
      <w:r>
        <w:rPr>
          <w:rFonts w:hint="cs"/>
          <w:rtl/>
        </w:rPr>
        <w:tab/>
      </w:r>
      <w:r w:rsidR="009B51A2" w:rsidRPr="001E1DDE">
        <w:rPr>
          <w:rFonts w:hint="cs"/>
          <w:rtl/>
        </w:rPr>
        <w:t>أما</w:t>
      </w:r>
      <w:r w:rsidR="009B51A2" w:rsidRPr="001E1DDE">
        <w:rPr>
          <w:rtl/>
        </w:rPr>
        <w:t xml:space="preserve"> بالنسبة للعاملين لدى دوائر الدولة والقطاع العام ف</w:t>
      </w:r>
      <w:r w:rsidR="00F678CF">
        <w:rPr>
          <w:rFonts w:hint="cs"/>
          <w:rtl/>
        </w:rPr>
        <w:t>إ</w:t>
      </w:r>
      <w:r w:rsidR="009B51A2" w:rsidRPr="001E1DDE">
        <w:rPr>
          <w:rtl/>
        </w:rPr>
        <w:t xml:space="preserve">ن </w:t>
      </w:r>
      <w:r w:rsidR="009B51A2" w:rsidRPr="001E1DDE">
        <w:rPr>
          <w:rFonts w:hint="cs"/>
          <w:rtl/>
        </w:rPr>
        <w:t>أجورهم</w:t>
      </w:r>
      <w:r w:rsidR="009B51A2" w:rsidRPr="001E1DDE">
        <w:rPr>
          <w:rtl/>
        </w:rPr>
        <w:t xml:space="preserve"> تشمل مخصصات مختلفة حسب طبيعة وظروف العمل والتخصص وكما هو محدد في قانون الخدمة المدنية والقرارات الصادرة من الجهة التشريعية في الدولة </w:t>
      </w:r>
      <w:r w:rsidR="009B51A2" w:rsidRPr="001E1DDE">
        <w:rPr>
          <w:rFonts w:hint="cs"/>
          <w:rtl/>
        </w:rPr>
        <w:t>أو</w:t>
      </w:r>
      <w:r w:rsidR="009B51A2" w:rsidRPr="001E1DDE">
        <w:rPr>
          <w:rtl/>
        </w:rPr>
        <w:t xml:space="preserve"> </w:t>
      </w:r>
      <w:r w:rsidR="009B51A2" w:rsidRPr="001E1DDE">
        <w:rPr>
          <w:rFonts w:hint="cs"/>
          <w:rtl/>
        </w:rPr>
        <w:t>أنظمة</w:t>
      </w:r>
      <w:r w:rsidR="009B51A2" w:rsidRPr="001E1DDE">
        <w:rPr>
          <w:rtl/>
        </w:rPr>
        <w:t xml:space="preserve"> المؤسسات للعاملين فيها. </w:t>
      </w:r>
    </w:p>
    <w:p w:rsidR="009B51A2" w:rsidRPr="001E1DDE" w:rsidRDefault="00960552" w:rsidP="00960552">
      <w:pPr>
        <w:pStyle w:val="H4GA"/>
        <w:rPr>
          <w:rtl/>
        </w:rPr>
      </w:pPr>
      <w:r>
        <w:rPr>
          <w:rFonts w:hint="cs"/>
          <w:rtl/>
        </w:rPr>
        <w:tab/>
      </w:r>
      <w:r w:rsidR="009B51A2" w:rsidRPr="001E1DDE">
        <w:rPr>
          <w:rtl/>
        </w:rPr>
        <w:t>ب</w:t>
      </w:r>
      <w:r>
        <w:rPr>
          <w:rtl/>
        </w:rPr>
        <w:t>اء-</w:t>
      </w:r>
      <w:r>
        <w:rPr>
          <w:rFonts w:hint="cs"/>
          <w:rtl/>
        </w:rPr>
        <w:tab/>
      </w:r>
      <w:r w:rsidR="009B51A2" w:rsidRPr="001E1DDE">
        <w:rPr>
          <w:rtl/>
        </w:rPr>
        <w:t xml:space="preserve">شروط السلامة المهنية </w:t>
      </w:r>
    </w:p>
    <w:p w:rsidR="009B51A2" w:rsidRPr="00960552" w:rsidRDefault="00960552" w:rsidP="00960552">
      <w:pPr>
        <w:pStyle w:val="SingleTxtGA"/>
        <w:rPr>
          <w:spacing w:val="-2"/>
          <w:rtl/>
        </w:rPr>
      </w:pPr>
      <w:r w:rsidRPr="00960552">
        <w:rPr>
          <w:rFonts w:hint="cs"/>
          <w:spacing w:val="-2"/>
          <w:rtl/>
        </w:rPr>
        <w:t>83-</w:t>
      </w:r>
      <w:r w:rsidRPr="00960552">
        <w:rPr>
          <w:rFonts w:hint="cs"/>
          <w:spacing w:val="-2"/>
          <w:rtl/>
        </w:rPr>
        <w:tab/>
      </w:r>
      <w:r w:rsidR="009B51A2" w:rsidRPr="00960552">
        <w:rPr>
          <w:spacing w:val="-2"/>
          <w:rtl/>
        </w:rPr>
        <w:t xml:space="preserve">فيما يلي </w:t>
      </w:r>
      <w:r w:rsidR="009B51A2" w:rsidRPr="00960552">
        <w:rPr>
          <w:rFonts w:hint="cs"/>
          <w:spacing w:val="-2"/>
          <w:rtl/>
        </w:rPr>
        <w:t>الأحكام</w:t>
      </w:r>
      <w:r w:rsidR="009B51A2" w:rsidRPr="00960552">
        <w:rPr>
          <w:spacing w:val="-2"/>
          <w:rtl/>
        </w:rPr>
        <w:t xml:space="preserve"> القانونية </w:t>
      </w:r>
      <w:r w:rsidR="009B51A2" w:rsidRPr="00960552">
        <w:rPr>
          <w:rFonts w:hint="cs"/>
          <w:spacing w:val="-2"/>
          <w:rtl/>
        </w:rPr>
        <w:t>أو</w:t>
      </w:r>
      <w:r w:rsidR="009B51A2" w:rsidRPr="00960552">
        <w:rPr>
          <w:spacing w:val="-2"/>
          <w:rtl/>
        </w:rPr>
        <w:t xml:space="preserve"> </w:t>
      </w:r>
      <w:r w:rsidR="009B51A2" w:rsidRPr="00960552">
        <w:rPr>
          <w:rFonts w:hint="cs"/>
          <w:spacing w:val="-2"/>
          <w:rtl/>
        </w:rPr>
        <w:t>الإدارية</w:t>
      </w:r>
      <w:r w:rsidR="009B51A2" w:rsidRPr="00960552">
        <w:rPr>
          <w:spacing w:val="-2"/>
          <w:rtl/>
        </w:rPr>
        <w:t xml:space="preserve"> التي تعالج الحد </w:t>
      </w:r>
      <w:r w:rsidR="009B51A2" w:rsidRPr="00960552">
        <w:rPr>
          <w:rFonts w:hint="cs"/>
          <w:spacing w:val="-2"/>
          <w:rtl/>
        </w:rPr>
        <w:t>الأدنى</w:t>
      </w:r>
      <w:r w:rsidR="009B51A2" w:rsidRPr="00960552">
        <w:rPr>
          <w:spacing w:val="-2"/>
          <w:rtl/>
        </w:rPr>
        <w:t xml:space="preserve"> للشروط والسلامة المهنية: </w:t>
      </w:r>
    </w:p>
    <w:p w:rsidR="009B51A2" w:rsidRPr="001E1DDE" w:rsidRDefault="009B51A2" w:rsidP="00960552">
      <w:pPr>
        <w:pStyle w:val="Bullet1GA"/>
        <w:tabs>
          <w:tab w:val="clear" w:pos="2041"/>
          <w:tab w:val="num" w:pos="1939"/>
        </w:tabs>
        <w:bidi/>
        <w:ind w:left="1925"/>
        <w:rPr>
          <w:rtl/>
        </w:rPr>
      </w:pPr>
      <w:r w:rsidRPr="001E1DDE">
        <w:rPr>
          <w:rtl/>
        </w:rPr>
        <w:t>قانون الصحة العامة رقم (89)1981</w:t>
      </w:r>
      <w:r w:rsidR="00960552">
        <w:rPr>
          <w:rFonts w:hint="cs"/>
          <w:rtl/>
        </w:rPr>
        <w:t>؛</w:t>
      </w:r>
      <w:r w:rsidRPr="001E1DDE">
        <w:rPr>
          <w:rtl/>
        </w:rPr>
        <w:t xml:space="preserve"> </w:t>
      </w:r>
    </w:p>
    <w:p w:rsidR="009B51A2" w:rsidRPr="001E1DDE" w:rsidRDefault="00694CDA" w:rsidP="00960552">
      <w:pPr>
        <w:pStyle w:val="Bullet1GA"/>
        <w:tabs>
          <w:tab w:val="clear" w:pos="2041"/>
          <w:tab w:val="num" w:pos="1939"/>
        </w:tabs>
        <w:bidi/>
        <w:ind w:left="1925"/>
        <w:rPr>
          <w:rtl/>
        </w:rPr>
      </w:pPr>
      <w:r>
        <w:rPr>
          <w:rtl/>
        </w:rPr>
        <w:t>قانون العمل رقم (71)</w:t>
      </w:r>
      <w:r w:rsidR="009B51A2" w:rsidRPr="001E1DDE">
        <w:rPr>
          <w:rtl/>
        </w:rPr>
        <w:t>1987</w:t>
      </w:r>
      <w:r w:rsidR="00960552">
        <w:rPr>
          <w:rFonts w:hint="cs"/>
          <w:rtl/>
        </w:rPr>
        <w:t>؛</w:t>
      </w:r>
    </w:p>
    <w:p w:rsidR="009B51A2" w:rsidRPr="001E1DDE" w:rsidRDefault="009B51A2" w:rsidP="00960552">
      <w:pPr>
        <w:pStyle w:val="Bullet1GA"/>
        <w:tabs>
          <w:tab w:val="clear" w:pos="2041"/>
          <w:tab w:val="num" w:pos="1939"/>
        </w:tabs>
        <w:bidi/>
        <w:ind w:left="1925"/>
      </w:pPr>
      <w:r w:rsidRPr="001E1DDE">
        <w:rPr>
          <w:rtl/>
        </w:rPr>
        <w:t>قانون اللجنة الوطنية للصحة والسلامة المهنية رقم (6) لسنة 1988</w:t>
      </w:r>
      <w:r w:rsidR="00960552">
        <w:rPr>
          <w:rFonts w:hint="cs"/>
          <w:rtl/>
        </w:rPr>
        <w:t>؛</w:t>
      </w:r>
    </w:p>
    <w:p w:rsidR="009B51A2" w:rsidRPr="001E1DDE" w:rsidRDefault="009B51A2" w:rsidP="00960552">
      <w:pPr>
        <w:pStyle w:val="Bullet1GA"/>
        <w:tabs>
          <w:tab w:val="clear" w:pos="2041"/>
          <w:tab w:val="num" w:pos="1939"/>
        </w:tabs>
        <w:bidi/>
        <w:ind w:left="1925"/>
      </w:pPr>
      <w:r w:rsidRPr="001E1DDE">
        <w:rPr>
          <w:rtl/>
        </w:rPr>
        <w:t xml:space="preserve">قانون الوقاية من </w:t>
      </w:r>
      <w:r w:rsidRPr="001E1DDE">
        <w:rPr>
          <w:rFonts w:hint="cs"/>
          <w:rtl/>
        </w:rPr>
        <w:t>الإشعاعات</w:t>
      </w:r>
      <w:r w:rsidRPr="001E1DDE">
        <w:rPr>
          <w:rtl/>
        </w:rPr>
        <w:t xml:space="preserve"> المؤينة رقم (99)</w:t>
      </w:r>
      <w:r w:rsidR="00694CDA">
        <w:rPr>
          <w:rFonts w:hint="cs"/>
          <w:rtl/>
        </w:rPr>
        <w:t xml:space="preserve"> </w:t>
      </w:r>
      <w:r w:rsidRPr="001E1DDE">
        <w:rPr>
          <w:rtl/>
        </w:rPr>
        <w:t>لسنة 1980</w:t>
      </w:r>
      <w:r w:rsidR="00960552">
        <w:rPr>
          <w:rFonts w:hint="cs"/>
          <w:rtl/>
        </w:rPr>
        <w:t>؛</w:t>
      </w:r>
      <w:r w:rsidRPr="001E1DDE">
        <w:rPr>
          <w:rtl/>
        </w:rPr>
        <w:t xml:space="preserve"> </w:t>
      </w:r>
    </w:p>
    <w:p w:rsidR="009B51A2" w:rsidRPr="001E1DDE" w:rsidRDefault="009B51A2" w:rsidP="00960552">
      <w:pPr>
        <w:pStyle w:val="Bullet1GA"/>
        <w:tabs>
          <w:tab w:val="clear" w:pos="2041"/>
          <w:tab w:val="num" w:pos="1939"/>
        </w:tabs>
        <w:bidi/>
        <w:ind w:left="1925"/>
        <w:rPr>
          <w:rtl/>
        </w:rPr>
      </w:pPr>
      <w:r w:rsidRPr="001E1DDE">
        <w:rPr>
          <w:rtl/>
        </w:rPr>
        <w:t>قرار مجلس قيادة الثورة المنحل</w:t>
      </w:r>
      <w:r w:rsidRPr="00694CDA">
        <w:rPr>
          <w:rtl/>
        </w:rPr>
        <w:t xml:space="preserve"> </w:t>
      </w:r>
      <w:r w:rsidRPr="001E1DDE">
        <w:rPr>
          <w:rtl/>
        </w:rPr>
        <w:t>المرقم 552</w:t>
      </w:r>
      <w:r w:rsidR="00F678CF">
        <w:rPr>
          <w:rFonts w:hint="cs"/>
          <w:rtl/>
        </w:rPr>
        <w:t xml:space="preserve"> </w:t>
      </w:r>
      <w:r w:rsidRPr="001E1DDE">
        <w:rPr>
          <w:rtl/>
        </w:rPr>
        <w:t xml:space="preserve">في 2 </w:t>
      </w:r>
      <w:r w:rsidRPr="001E1DDE">
        <w:rPr>
          <w:rFonts w:hint="cs"/>
          <w:rtl/>
        </w:rPr>
        <w:t>أيار</w:t>
      </w:r>
      <w:r w:rsidR="00F6767D">
        <w:rPr>
          <w:rtl/>
        </w:rPr>
        <w:t>/</w:t>
      </w:r>
      <w:r w:rsidRPr="001E1DDE">
        <w:rPr>
          <w:rtl/>
        </w:rPr>
        <w:t xml:space="preserve">مايو 1981بتشكيل المركز الوطني للصحة والسلامة </w:t>
      </w:r>
      <w:r w:rsidRPr="001E1DDE">
        <w:rPr>
          <w:rFonts w:hint="cs"/>
          <w:rtl/>
        </w:rPr>
        <w:t>المهنية</w:t>
      </w:r>
      <w:r w:rsidR="00960552">
        <w:rPr>
          <w:rFonts w:hint="cs"/>
          <w:rtl/>
        </w:rPr>
        <w:t>؛</w:t>
      </w:r>
      <w:r w:rsidRPr="001E1DDE">
        <w:rPr>
          <w:rtl/>
        </w:rPr>
        <w:t xml:space="preserve"> </w:t>
      </w:r>
    </w:p>
    <w:p w:rsidR="009B51A2" w:rsidRPr="001E1DDE" w:rsidRDefault="009B51A2" w:rsidP="00960552">
      <w:pPr>
        <w:pStyle w:val="Bullet1GA"/>
        <w:tabs>
          <w:tab w:val="clear" w:pos="2041"/>
          <w:tab w:val="num" w:pos="1939"/>
        </w:tabs>
        <w:bidi/>
        <w:ind w:left="1925"/>
      </w:pPr>
      <w:r w:rsidRPr="001E1DDE">
        <w:rPr>
          <w:rtl/>
        </w:rPr>
        <w:t>نظام الرقابة الصحية على المعامل رقم (74)1968</w:t>
      </w:r>
      <w:r w:rsidR="00960552">
        <w:rPr>
          <w:rFonts w:hint="cs"/>
          <w:rtl/>
        </w:rPr>
        <w:t>؛</w:t>
      </w:r>
    </w:p>
    <w:p w:rsidR="009B51A2" w:rsidRPr="001E1DDE" w:rsidRDefault="009B51A2" w:rsidP="00960552">
      <w:pPr>
        <w:pStyle w:val="Bullet1GA"/>
        <w:tabs>
          <w:tab w:val="clear" w:pos="2041"/>
          <w:tab w:val="num" w:pos="1939"/>
        </w:tabs>
        <w:bidi/>
        <w:ind w:left="1925"/>
      </w:pPr>
      <w:r w:rsidRPr="001E1DDE">
        <w:rPr>
          <w:rtl/>
        </w:rPr>
        <w:t>التعليمات الصادرة بموجب قانون الصحة العامة رقم (89) لسنة 1981</w:t>
      </w:r>
      <w:r w:rsidR="00960552">
        <w:rPr>
          <w:rFonts w:hint="cs"/>
          <w:rtl/>
        </w:rPr>
        <w:t>؛</w:t>
      </w:r>
      <w:r w:rsidRPr="001E1DDE">
        <w:rPr>
          <w:rtl/>
        </w:rPr>
        <w:t xml:space="preserve"> </w:t>
      </w:r>
    </w:p>
    <w:p w:rsidR="009B51A2" w:rsidRPr="001E1DDE" w:rsidRDefault="009B51A2" w:rsidP="00960552">
      <w:pPr>
        <w:pStyle w:val="Bullet1GA"/>
        <w:tabs>
          <w:tab w:val="clear" w:pos="2041"/>
          <w:tab w:val="num" w:pos="1939"/>
        </w:tabs>
        <w:bidi/>
        <w:ind w:left="1925"/>
      </w:pPr>
      <w:r w:rsidRPr="001E1DDE">
        <w:rPr>
          <w:rtl/>
        </w:rPr>
        <w:t xml:space="preserve">التعليمات رقم (5)1982 والخاصة بضوابط </w:t>
      </w:r>
      <w:r w:rsidRPr="001E1DDE">
        <w:rPr>
          <w:rFonts w:hint="cs"/>
          <w:rtl/>
        </w:rPr>
        <w:t>الإجازة</w:t>
      </w:r>
      <w:r w:rsidRPr="001E1DDE">
        <w:rPr>
          <w:rtl/>
        </w:rPr>
        <w:t xml:space="preserve"> الصحية</w:t>
      </w:r>
      <w:r w:rsidR="00960552">
        <w:rPr>
          <w:rFonts w:hint="cs"/>
          <w:rtl/>
        </w:rPr>
        <w:t>؛</w:t>
      </w:r>
    </w:p>
    <w:p w:rsidR="009B51A2" w:rsidRPr="001E1DDE" w:rsidRDefault="009B51A2" w:rsidP="00960552">
      <w:pPr>
        <w:pStyle w:val="Bullet1GA"/>
        <w:tabs>
          <w:tab w:val="clear" w:pos="2041"/>
          <w:tab w:val="num" w:pos="1939"/>
        </w:tabs>
        <w:bidi/>
        <w:ind w:left="1925"/>
      </w:pPr>
      <w:r w:rsidRPr="001E1DDE">
        <w:rPr>
          <w:rtl/>
        </w:rPr>
        <w:t xml:space="preserve">التعليمات رقم (2) لسنة 1982 والخاصة بالرقابة من التعرض المهني للمواد </w:t>
      </w:r>
      <w:r w:rsidRPr="001E1DDE">
        <w:rPr>
          <w:rFonts w:hint="cs"/>
          <w:rtl/>
        </w:rPr>
        <w:t>الكيماو</w:t>
      </w:r>
      <w:r w:rsidRPr="001E1DDE">
        <w:rPr>
          <w:rFonts w:hint="eastAsia"/>
          <w:rtl/>
        </w:rPr>
        <w:t>ية</w:t>
      </w:r>
      <w:r w:rsidR="00960552">
        <w:rPr>
          <w:rtl/>
        </w:rPr>
        <w:t xml:space="preserve"> المسرطنة</w:t>
      </w:r>
      <w:r w:rsidR="00960552">
        <w:rPr>
          <w:rFonts w:hint="cs"/>
          <w:rtl/>
        </w:rPr>
        <w:t>؛</w:t>
      </w:r>
    </w:p>
    <w:p w:rsidR="009B51A2" w:rsidRPr="00694CDA" w:rsidRDefault="009B51A2" w:rsidP="00960552">
      <w:pPr>
        <w:pStyle w:val="Bullet1GA"/>
        <w:tabs>
          <w:tab w:val="clear" w:pos="2041"/>
          <w:tab w:val="num" w:pos="1939"/>
        </w:tabs>
        <w:bidi/>
        <w:ind w:left="1925"/>
        <w:rPr>
          <w:spacing w:val="-4"/>
        </w:rPr>
      </w:pPr>
      <w:r w:rsidRPr="00694CDA">
        <w:rPr>
          <w:spacing w:val="-4"/>
          <w:rtl/>
        </w:rPr>
        <w:t>التعليمات رقم (6) لسنة 1986 والخاصة بالرقابة من التعرض المهني لزيت الاسكرال</w:t>
      </w:r>
      <w:r w:rsidR="00960552" w:rsidRPr="00694CDA">
        <w:rPr>
          <w:rFonts w:hint="cs"/>
          <w:spacing w:val="-4"/>
          <w:rtl/>
        </w:rPr>
        <w:t>؛</w:t>
      </w:r>
    </w:p>
    <w:p w:rsidR="009B51A2" w:rsidRPr="00694CDA" w:rsidRDefault="009B51A2" w:rsidP="00960552">
      <w:pPr>
        <w:pStyle w:val="Bullet1GA"/>
        <w:tabs>
          <w:tab w:val="clear" w:pos="2041"/>
          <w:tab w:val="num" w:pos="1939"/>
        </w:tabs>
        <w:bidi/>
        <w:ind w:left="1925"/>
        <w:rPr>
          <w:spacing w:val="-4"/>
          <w:rtl/>
        </w:rPr>
      </w:pPr>
      <w:r w:rsidRPr="00694CDA">
        <w:rPr>
          <w:spacing w:val="-4"/>
          <w:rtl/>
        </w:rPr>
        <w:t xml:space="preserve">التعليمات رقم (4) لسنة 1987 والخاصة عن </w:t>
      </w:r>
      <w:r w:rsidR="00E75A89" w:rsidRPr="00694CDA">
        <w:rPr>
          <w:rFonts w:hint="cs"/>
          <w:spacing w:val="-4"/>
          <w:rtl/>
        </w:rPr>
        <w:t>تداول</w:t>
      </w:r>
      <w:r w:rsidRPr="00694CDA">
        <w:rPr>
          <w:spacing w:val="-4"/>
          <w:rtl/>
        </w:rPr>
        <w:t xml:space="preserve"> الحرير الصخري (الاسبستوس)</w:t>
      </w:r>
      <w:r w:rsidR="00960552" w:rsidRPr="00694CDA">
        <w:rPr>
          <w:rFonts w:hint="cs"/>
          <w:spacing w:val="-4"/>
          <w:rtl/>
        </w:rPr>
        <w:t>؛</w:t>
      </w:r>
      <w:r w:rsidRPr="00694CDA">
        <w:rPr>
          <w:spacing w:val="-4"/>
          <w:rtl/>
        </w:rPr>
        <w:t xml:space="preserve"> </w:t>
      </w:r>
    </w:p>
    <w:p w:rsidR="009B51A2" w:rsidRPr="00694CDA" w:rsidRDefault="009B51A2" w:rsidP="00694CDA">
      <w:pPr>
        <w:pStyle w:val="Bullet1GA"/>
        <w:tabs>
          <w:tab w:val="clear" w:pos="2041"/>
          <w:tab w:val="num" w:pos="1939"/>
        </w:tabs>
        <w:bidi/>
        <w:ind w:left="1925"/>
        <w:rPr>
          <w:spacing w:val="2"/>
          <w:rtl/>
        </w:rPr>
      </w:pPr>
      <w:r w:rsidRPr="00694CDA">
        <w:rPr>
          <w:spacing w:val="2"/>
          <w:rtl/>
        </w:rPr>
        <w:t>التعليمات رقم (4) لسنة 1989</w:t>
      </w:r>
      <w:r w:rsidR="00A212CC" w:rsidRPr="00694CDA">
        <w:rPr>
          <w:rFonts w:hint="cs"/>
          <w:spacing w:val="2"/>
          <w:rtl/>
        </w:rPr>
        <w:t xml:space="preserve"> </w:t>
      </w:r>
      <w:r w:rsidRPr="00694CDA">
        <w:rPr>
          <w:spacing w:val="2"/>
          <w:rtl/>
        </w:rPr>
        <w:t xml:space="preserve">والخاصة عن السلامة في خزن </w:t>
      </w:r>
      <w:r w:rsidRPr="00694CDA">
        <w:rPr>
          <w:rFonts w:hint="cs"/>
          <w:spacing w:val="2"/>
          <w:rtl/>
        </w:rPr>
        <w:t>وتدا</w:t>
      </w:r>
      <w:r w:rsidRPr="00694CDA">
        <w:rPr>
          <w:rFonts w:hint="eastAsia"/>
          <w:spacing w:val="2"/>
          <w:rtl/>
        </w:rPr>
        <w:t>ول</w:t>
      </w:r>
      <w:r w:rsidRPr="00694CDA">
        <w:rPr>
          <w:spacing w:val="2"/>
          <w:rtl/>
        </w:rPr>
        <w:t xml:space="preserve"> المواد</w:t>
      </w:r>
      <w:r w:rsidR="00694CDA">
        <w:rPr>
          <w:rFonts w:hint="cs"/>
          <w:spacing w:val="2"/>
          <w:rtl/>
        </w:rPr>
        <w:t> </w:t>
      </w:r>
      <w:r w:rsidRPr="00694CDA">
        <w:rPr>
          <w:rFonts w:hint="cs"/>
          <w:spacing w:val="2"/>
          <w:rtl/>
        </w:rPr>
        <w:t>الكيماو</w:t>
      </w:r>
      <w:r w:rsidRPr="00694CDA">
        <w:rPr>
          <w:rFonts w:hint="eastAsia"/>
          <w:spacing w:val="2"/>
          <w:rtl/>
        </w:rPr>
        <w:t>ية</w:t>
      </w:r>
      <w:r w:rsidR="00960552" w:rsidRPr="00694CDA">
        <w:rPr>
          <w:rFonts w:hint="cs"/>
          <w:spacing w:val="2"/>
          <w:rtl/>
        </w:rPr>
        <w:t>؛</w:t>
      </w:r>
      <w:r w:rsidRPr="00694CDA">
        <w:rPr>
          <w:spacing w:val="2"/>
          <w:rtl/>
        </w:rPr>
        <w:t xml:space="preserve"> </w:t>
      </w:r>
    </w:p>
    <w:p w:rsidR="009B51A2" w:rsidRPr="001E1DDE" w:rsidRDefault="009B51A2" w:rsidP="00960552">
      <w:pPr>
        <w:pStyle w:val="Bullet1GA"/>
        <w:tabs>
          <w:tab w:val="clear" w:pos="2041"/>
          <w:tab w:val="num" w:pos="1939"/>
        </w:tabs>
        <w:bidi/>
        <w:ind w:left="1925"/>
      </w:pPr>
      <w:r w:rsidRPr="001E1DDE">
        <w:rPr>
          <w:rtl/>
        </w:rPr>
        <w:t>التعليمات رقم (2) لسنة 1990</w:t>
      </w:r>
      <w:r w:rsidR="00A212CC">
        <w:rPr>
          <w:rFonts w:hint="cs"/>
          <w:rtl/>
        </w:rPr>
        <w:t xml:space="preserve"> </w:t>
      </w:r>
      <w:r w:rsidRPr="001E1DDE">
        <w:rPr>
          <w:rtl/>
        </w:rPr>
        <w:t xml:space="preserve">والخاصة عن التعرض المهني في تصنيع </w:t>
      </w:r>
      <w:r w:rsidRPr="001E1DDE">
        <w:rPr>
          <w:rFonts w:hint="cs"/>
          <w:rtl/>
        </w:rPr>
        <w:t>وتدا</w:t>
      </w:r>
      <w:r w:rsidRPr="001E1DDE">
        <w:rPr>
          <w:rFonts w:hint="eastAsia"/>
          <w:rtl/>
        </w:rPr>
        <w:t>ول</w:t>
      </w:r>
      <w:r w:rsidR="00960552">
        <w:rPr>
          <w:rtl/>
        </w:rPr>
        <w:t xml:space="preserve"> وخزن المبيدات الحشرية</w:t>
      </w:r>
      <w:r w:rsidR="00960552">
        <w:rPr>
          <w:rFonts w:hint="cs"/>
          <w:rtl/>
        </w:rPr>
        <w:t>؛</w:t>
      </w:r>
    </w:p>
    <w:p w:rsidR="009B51A2" w:rsidRPr="001E1DDE" w:rsidRDefault="009B51A2" w:rsidP="00960552">
      <w:pPr>
        <w:pStyle w:val="Bullet1GA"/>
        <w:tabs>
          <w:tab w:val="clear" w:pos="2041"/>
          <w:tab w:val="num" w:pos="1939"/>
        </w:tabs>
        <w:bidi/>
        <w:ind w:left="1925"/>
      </w:pPr>
      <w:r w:rsidRPr="001E1DDE">
        <w:rPr>
          <w:rtl/>
        </w:rPr>
        <w:t>التعليمات الصادرة بموجب قانون العمل رقم (71)</w:t>
      </w:r>
      <w:r w:rsidRPr="001E1DDE">
        <w:rPr>
          <w:rFonts w:hint="cs"/>
          <w:rtl/>
        </w:rPr>
        <w:t xml:space="preserve"> </w:t>
      </w:r>
      <w:r w:rsidR="00960552">
        <w:rPr>
          <w:rtl/>
        </w:rPr>
        <w:t>لسنة 1987</w:t>
      </w:r>
      <w:r w:rsidR="00960552">
        <w:rPr>
          <w:rFonts w:hint="cs"/>
          <w:rtl/>
        </w:rPr>
        <w:t>؛</w:t>
      </w:r>
    </w:p>
    <w:p w:rsidR="009B51A2" w:rsidRPr="001E1DDE" w:rsidRDefault="009B51A2" w:rsidP="00960552">
      <w:pPr>
        <w:pStyle w:val="Bullet1GA"/>
        <w:tabs>
          <w:tab w:val="clear" w:pos="2041"/>
          <w:tab w:val="num" w:pos="1939"/>
        </w:tabs>
        <w:bidi/>
        <w:ind w:left="1925"/>
      </w:pPr>
      <w:r w:rsidRPr="001E1DDE">
        <w:rPr>
          <w:rtl/>
        </w:rPr>
        <w:t>تعليمات السلامة الصحية والصحة المهنية رقم 22</w:t>
      </w:r>
      <w:r w:rsidR="00A212CC">
        <w:rPr>
          <w:rFonts w:hint="cs"/>
          <w:rtl/>
        </w:rPr>
        <w:t xml:space="preserve"> </w:t>
      </w:r>
      <w:r w:rsidRPr="001E1DDE">
        <w:rPr>
          <w:rtl/>
        </w:rPr>
        <w:t>لسنة 1987</w:t>
      </w:r>
      <w:r w:rsidR="00960552">
        <w:rPr>
          <w:rFonts w:hint="cs"/>
          <w:rtl/>
        </w:rPr>
        <w:t>؛</w:t>
      </w:r>
    </w:p>
    <w:p w:rsidR="009B51A2" w:rsidRPr="001E1DDE" w:rsidRDefault="009B51A2" w:rsidP="00960552">
      <w:pPr>
        <w:pStyle w:val="Bullet1GA"/>
        <w:tabs>
          <w:tab w:val="clear" w:pos="2041"/>
          <w:tab w:val="num" w:pos="1939"/>
        </w:tabs>
        <w:bidi/>
        <w:ind w:left="1925"/>
      </w:pPr>
      <w:r w:rsidRPr="001E1DDE">
        <w:rPr>
          <w:rtl/>
        </w:rPr>
        <w:t>تعليمات رقم 19</w:t>
      </w:r>
      <w:r w:rsidR="00A212CC">
        <w:rPr>
          <w:rFonts w:hint="cs"/>
          <w:rtl/>
        </w:rPr>
        <w:t xml:space="preserve"> </w:t>
      </w:r>
      <w:r w:rsidRPr="001E1DDE">
        <w:rPr>
          <w:rtl/>
        </w:rPr>
        <w:t>لسنة 1987</w:t>
      </w:r>
      <w:r w:rsidR="00A212CC">
        <w:rPr>
          <w:rFonts w:hint="cs"/>
          <w:rtl/>
        </w:rPr>
        <w:t xml:space="preserve"> </w:t>
      </w:r>
      <w:r w:rsidRPr="001E1DDE">
        <w:rPr>
          <w:rtl/>
        </w:rPr>
        <w:t xml:space="preserve">والخاصة </w:t>
      </w:r>
      <w:r w:rsidRPr="001E1DDE">
        <w:rPr>
          <w:rFonts w:hint="cs"/>
          <w:rtl/>
        </w:rPr>
        <w:t>بأعمال</w:t>
      </w:r>
      <w:r w:rsidRPr="001E1DDE">
        <w:rPr>
          <w:rtl/>
        </w:rPr>
        <w:t xml:space="preserve"> التي لا</w:t>
      </w:r>
      <w:r w:rsidRPr="001E1DDE">
        <w:rPr>
          <w:rFonts w:hint="cs"/>
          <w:rtl/>
        </w:rPr>
        <w:t xml:space="preserve"> </w:t>
      </w:r>
      <w:r w:rsidRPr="001E1DDE">
        <w:rPr>
          <w:rtl/>
        </w:rPr>
        <w:t xml:space="preserve">يجوز تشغيل </w:t>
      </w:r>
      <w:r w:rsidR="00960552">
        <w:rPr>
          <w:rFonts w:hint="cs"/>
          <w:rtl/>
        </w:rPr>
        <w:t>الأحداث</w:t>
      </w:r>
      <w:r w:rsidR="00F678CF">
        <w:rPr>
          <w:rFonts w:hint="cs"/>
          <w:rtl/>
        </w:rPr>
        <w:t xml:space="preserve"> فيها</w:t>
      </w:r>
      <w:r w:rsidR="00960552">
        <w:rPr>
          <w:rFonts w:hint="cs"/>
          <w:rtl/>
        </w:rPr>
        <w:t>؛</w:t>
      </w:r>
    </w:p>
    <w:p w:rsidR="009B51A2" w:rsidRPr="001E1DDE" w:rsidRDefault="009B51A2" w:rsidP="00960552">
      <w:pPr>
        <w:pStyle w:val="Bullet1GA"/>
        <w:tabs>
          <w:tab w:val="clear" w:pos="2041"/>
          <w:tab w:val="num" w:pos="1939"/>
        </w:tabs>
        <w:bidi/>
        <w:ind w:left="1925"/>
      </w:pPr>
      <w:r w:rsidRPr="001E1DDE">
        <w:rPr>
          <w:rtl/>
        </w:rPr>
        <w:t xml:space="preserve">تعليمات تحديد </w:t>
      </w:r>
      <w:r w:rsidRPr="001E1DDE">
        <w:rPr>
          <w:rFonts w:hint="cs"/>
          <w:rtl/>
        </w:rPr>
        <w:t>الأعمال</w:t>
      </w:r>
      <w:r w:rsidR="00960552">
        <w:rPr>
          <w:rtl/>
        </w:rPr>
        <w:t xml:space="preserve"> الضارة والشاقة رقم 4 لسنة 1988</w:t>
      </w:r>
      <w:r w:rsidR="00960552">
        <w:rPr>
          <w:rFonts w:hint="cs"/>
          <w:rtl/>
        </w:rPr>
        <w:t>؛</w:t>
      </w:r>
    </w:p>
    <w:p w:rsidR="009B51A2" w:rsidRPr="001E1DDE" w:rsidRDefault="00960552" w:rsidP="00960552">
      <w:pPr>
        <w:pStyle w:val="Bullet1GA"/>
        <w:tabs>
          <w:tab w:val="clear" w:pos="2041"/>
          <w:tab w:val="num" w:pos="1939"/>
        </w:tabs>
        <w:bidi/>
        <w:ind w:left="1925"/>
        <w:rPr>
          <w:rtl/>
        </w:rPr>
      </w:pPr>
      <w:r>
        <w:rPr>
          <w:rtl/>
        </w:rPr>
        <w:t>تعليمات رقم (</w:t>
      </w:r>
      <w:r w:rsidR="009B51A2" w:rsidRPr="001E1DDE">
        <w:rPr>
          <w:rtl/>
        </w:rPr>
        <w:t xml:space="preserve">7) </w:t>
      </w:r>
      <w:r>
        <w:rPr>
          <w:rtl/>
        </w:rPr>
        <w:t>لسنة 1992 الأخطار في بيئة العمل</w:t>
      </w:r>
      <w:r>
        <w:rPr>
          <w:rFonts w:hint="cs"/>
          <w:rtl/>
        </w:rPr>
        <w:t>.</w:t>
      </w:r>
      <w:r w:rsidR="009B51A2" w:rsidRPr="001E1DDE">
        <w:rPr>
          <w:rtl/>
        </w:rPr>
        <w:t xml:space="preserve"> </w:t>
      </w:r>
    </w:p>
    <w:p w:rsidR="009B51A2" w:rsidRPr="001E1DDE" w:rsidRDefault="00A212CC" w:rsidP="00960552">
      <w:pPr>
        <w:pStyle w:val="SingleTxtGA"/>
      </w:pPr>
      <w:r>
        <w:rPr>
          <w:rFonts w:hint="cs"/>
          <w:rtl/>
          <w:lang w:bidi="ar-IQ"/>
        </w:rPr>
        <w:t>84-</w:t>
      </w:r>
      <w:r>
        <w:rPr>
          <w:rFonts w:hint="cs"/>
          <w:rtl/>
          <w:lang w:bidi="ar-IQ"/>
        </w:rPr>
        <w:tab/>
      </w:r>
      <w:r w:rsidR="009B51A2" w:rsidRPr="001E1DDE">
        <w:rPr>
          <w:rtl/>
          <w:lang w:bidi="ar-IQ"/>
        </w:rPr>
        <w:t>وتسري</w:t>
      </w:r>
      <w:r w:rsidR="009B51A2" w:rsidRPr="001E1DDE">
        <w:rPr>
          <w:rtl/>
        </w:rPr>
        <w:t xml:space="preserve"> </w:t>
      </w:r>
      <w:r w:rsidR="009B51A2" w:rsidRPr="001E1DDE">
        <w:rPr>
          <w:rFonts w:hint="cs"/>
          <w:rtl/>
        </w:rPr>
        <w:t>أحكام</w:t>
      </w:r>
      <w:r w:rsidR="009B51A2" w:rsidRPr="001E1DDE">
        <w:rPr>
          <w:rtl/>
        </w:rPr>
        <w:t xml:space="preserve"> التشريعات المتعلقة باحتياطات العمل والصحة والسلامة المهنية على كافة العمال </w:t>
      </w:r>
      <w:r w:rsidR="009B51A2" w:rsidRPr="001E1DDE">
        <w:rPr>
          <w:rFonts w:hint="cs"/>
          <w:rtl/>
        </w:rPr>
        <w:t>وأماكن</w:t>
      </w:r>
      <w:r w:rsidR="009B51A2" w:rsidRPr="001E1DDE">
        <w:rPr>
          <w:rtl/>
        </w:rPr>
        <w:t xml:space="preserve"> العمل التي تستخدم عاملا واحدا </w:t>
      </w:r>
      <w:r w:rsidR="009B51A2" w:rsidRPr="001E1DDE">
        <w:rPr>
          <w:rFonts w:hint="cs"/>
          <w:rtl/>
        </w:rPr>
        <w:t>فأكثر</w:t>
      </w:r>
      <w:r w:rsidR="009B51A2" w:rsidRPr="001E1DDE">
        <w:rPr>
          <w:rtl/>
        </w:rPr>
        <w:t>.</w:t>
      </w:r>
    </w:p>
    <w:p w:rsidR="009B51A2" w:rsidRPr="001E1DDE" w:rsidRDefault="00A212CC" w:rsidP="00F678CF">
      <w:pPr>
        <w:pStyle w:val="SingleTxtGA"/>
      </w:pPr>
      <w:r>
        <w:rPr>
          <w:rFonts w:ascii="Simplified Arabic" w:hAnsi="Simplified Arabic" w:hint="cs"/>
          <w:sz w:val="30"/>
          <w:rtl/>
          <w:lang w:bidi="ar-IQ"/>
        </w:rPr>
        <w:t>85-</w:t>
      </w:r>
      <w:r>
        <w:rPr>
          <w:rFonts w:ascii="Simplified Arabic" w:hAnsi="Simplified Arabic" w:hint="cs"/>
          <w:sz w:val="30"/>
          <w:rtl/>
          <w:lang w:bidi="ar-IQ"/>
        </w:rPr>
        <w:tab/>
      </w:r>
      <w:r w:rsidR="009B51A2" w:rsidRPr="001E1DDE">
        <w:rPr>
          <w:rFonts w:ascii="Simplified Arabic" w:hAnsi="Simplified Arabic"/>
          <w:sz w:val="30"/>
          <w:rtl/>
          <w:lang w:bidi="ar-IQ"/>
        </w:rPr>
        <w:t>بلغت</w:t>
      </w:r>
      <w:r w:rsidR="009B51A2" w:rsidRPr="001E1DDE">
        <w:rPr>
          <w:rFonts w:ascii="Simplified Arabic" w:hAnsi="Simplified Arabic"/>
          <w:sz w:val="30"/>
          <w:rtl/>
        </w:rPr>
        <w:t xml:space="preserve"> </w:t>
      </w:r>
      <w:r w:rsidR="009B51A2" w:rsidRPr="001E1DDE">
        <w:rPr>
          <w:rFonts w:ascii="Simplified Arabic" w:hAnsi="Simplified Arabic" w:hint="cs"/>
          <w:sz w:val="30"/>
          <w:rtl/>
        </w:rPr>
        <w:t>إصابات</w:t>
      </w:r>
      <w:r w:rsidR="009B51A2" w:rsidRPr="001E1DDE">
        <w:rPr>
          <w:rFonts w:ascii="Simplified Arabic" w:hAnsi="Simplified Arabic"/>
          <w:sz w:val="30"/>
          <w:rtl/>
        </w:rPr>
        <w:t xml:space="preserve"> العمل المسجلة في القطاع الخاص والمختلط </w:t>
      </w:r>
      <w:r w:rsidR="009B51A2" w:rsidRPr="001E1DDE">
        <w:rPr>
          <w:rFonts w:ascii="Simplified Arabic" w:hAnsi="Simplified Arabic" w:hint="cs"/>
          <w:sz w:val="30"/>
          <w:rtl/>
        </w:rPr>
        <w:t>والتعاو</w:t>
      </w:r>
      <w:r w:rsidR="009B51A2" w:rsidRPr="001E1DDE">
        <w:rPr>
          <w:rFonts w:ascii="Simplified Arabic" w:hAnsi="Simplified Arabic" w:hint="eastAsia"/>
          <w:sz w:val="30"/>
          <w:rtl/>
        </w:rPr>
        <w:t>ني</w:t>
      </w:r>
      <w:r w:rsidR="009B51A2" w:rsidRPr="001E1DDE">
        <w:rPr>
          <w:rFonts w:ascii="Simplified Arabic" w:hAnsi="Simplified Arabic"/>
          <w:sz w:val="30"/>
          <w:rtl/>
        </w:rPr>
        <w:t xml:space="preserve"> 129</w:t>
      </w:r>
      <w:r w:rsidR="00F678CF">
        <w:rPr>
          <w:rFonts w:ascii="Simplified Arabic" w:hAnsi="Simplified Arabic" w:hint="cs"/>
          <w:sz w:val="30"/>
          <w:rtl/>
        </w:rPr>
        <w:t xml:space="preserve"> إ</w:t>
      </w:r>
      <w:r w:rsidR="009B51A2" w:rsidRPr="001E1DDE">
        <w:rPr>
          <w:rFonts w:ascii="Simplified Arabic" w:hAnsi="Simplified Arabic"/>
          <w:sz w:val="30"/>
          <w:rtl/>
        </w:rPr>
        <w:t>صابة عمل منها 27</w:t>
      </w:r>
      <w:r w:rsidR="009B51A2" w:rsidRPr="001E1DDE">
        <w:rPr>
          <w:rtl/>
        </w:rPr>
        <w:t xml:space="preserve"> حالة وفاة عام 1993،</w:t>
      </w:r>
      <w:r w:rsidR="00F678CF">
        <w:rPr>
          <w:rFonts w:hint="cs"/>
          <w:rtl/>
        </w:rPr>
        <w:t xml:space="preserve"> </w:t>
      </w:r>
      <w:r w:rsidR="009B51A2" w:rsidRPr="001E1DDE">
        <w:rPr>
          <w:rtl/>
        </w:rPr>
        <w:t>في حين بلغت 427</w:t>
      </w:r>
      <w:r w:rsidR="00F678CF">
        <w:rPr>
          <w:rFonts w:hint="cs"/>
          <w:rtl/>
        </w:rPr>
        <w:t xml:space="preserve"> إ</w:t>
      </w:r>
      <w:r w:rsidR="009B51A2" w:rsidRPr="001E1DDE">
        <w:rPr>
          <w:rtl/>
        </w:rPr>
        <w:t>صابة عام 1988و358</w:t>
      </w:r>
      <w:r w:rsidR="00F678CF">
        <w:rPr>
          <w:rFonts w:hint="cs"/>
          <w:rtl/>
        </w:rPr>
        <w:t xml:space="preserve"> إ</w:t>
      </w:r>
      <w:r w:rsidR="009B51A2" w:rsidRPr="001E1DDE">
        <w:rPr>
          <w:rtl/>
        </w:rPr>
        <w:t>صابة عام</w:t>
      </w:r>
      <w:r>
        <w:rPr>
          <w:rFonts w:hint="cs"/>
          <w:rtl/>
        </w:rPr>
        <w:t> </w:t>
      </w:r>
      <w:r w:rsidR="009B51A2" w:rsidRPr="001E1DDE">
        <w:rPr>
          <w:rtl/>
        </w:rPr>
        <w:t>1989</w:t>
      </w:r>
      <w:r w:rsidR="00F678CF">
        <w:rPr>
          <w:rFonts w:hint="cs"/>
          <w:rtl/>
        </w:rPr>
        <w:t xml:space="preserve"> </w:t>
      </w:r>
      <w:r w:rsidR="009B51A2" w:rsidRPr="001E1DDE">
        <w:rPr>
          <w:rtl/>
        </w:rPr>
        <w:t>و429</w:t>
      </w:r>
      <w:r w:rsidR="00F678CF">
        <w:rPr>
          <w:rFonts w:hint="cs"/>
          <w:rtl/>
        </w:rPr>
        <w:t xml:space="preserve"> إ</w:t>
      </w:r>
      <w:r w:rsidR="009B51A2" w:rsidRPr="001E1DDE">
        <w:rPr>
          <w:rtl/>
        </w:rPr>
        <w:t>صابة عام 1990</w:t>
      </w:r>
      <w:r w:rsidR="00F678CF">
        <w:rPr>
          <w:rFonts w:hint="cs"/>
          <w:rtl/>
        </w:rPr>
        <w:t xml:space="preserve"> </w:t>
      </w:r>
      <w:r w:rsidR="009B51A2" w:rsidRPr="001E1DDE">
        <w:rPr>
          <w:rtl/>
        </w:rPr>
        <w:t xml:space="preserve">ويعود الانخفاض في عدد </w:t>
      </w:r>
      <w:r w:rsidR="009B51A2" w:rsidRPr="001E1DDE">
        <w:rPr>
          <w:rFonts w:hint="cs"/>
          <w:rtl/>
        </w:rPr>
        <w:t>إصابات</w:t>
      </w:r>
      <w:r w:rsidR="009B51A2" w:rsidRPr="001E1DDE">
        <w:rPr>
          <w:rtl/>
        </w:rPr>
        <w:t xml:space="preserve"> العمل المسجلة عام</w:t>
      </w:r>
      <w:r>
        <w:rPr>
          <w:rFonts w:hint="cs"/>
          <w:rtl/>
        </w:rPr>
        <w:t> </w:t>
      </w:r>
      <w:r w:rsidR="009B51A2" w:rsidRPr="001E1DDE">
        <w:rPr>
          <w:rtl/>
        </w:rPr>
        <w:t xml:space="preserve">1993 من </w:t>
      </w:r>
      <w:r w:rsidR="009B51A2" w:rsidRPr="001E1DDE">
        <w:rPr>
          <w:rFonts w:hint="cs"/>
          <w:rtl/>
        </w:rPr>
        <w:t>الأعوام</w:t>
      </w:r>
      <w:r w:rsidR="009B51A2" w:rsidRPr="001E1DDE">
        <w:rPr>
          <w:rtl/>
        </w:rPr>
        <w:t xml:space="preserve"> السابقة </w:t>
      </w:r>
      <w:r w:rsidR="009B51A2" w:rsidRPr="001E1DDE">
        <w:rPr>
          <w:rFonts w:hint="cs"/>
          <w:rtl/>
        </w:rPr>
        <w:t>إلى</w:t>
      </w:r>
      <w:r w:rsidR="009B51A2" w:rsidRPr="001E1DDE">
        <w:rPr>
          <w:rtl/>
        </w:rPr>
        <w:t xml:space="preserve"> انخفاض عدد العمال العاملين في مشاريع القطاع الخاص والمختلط </w:t>
      </w:r>
      <w:r w:rsidR="009B51A2" w:rsidRPr="001E1DDE">
        <w:rPr>
          <w:rFonts w:hint="cs"/>
          <w:rtl/>
        </w:rPr>
        <w:t>والتعاو</w:t>
      </w:r>
      <w:r w:rsidR="009B51A2" w:rsidRPr="001E1DDE">
        <w:rPr>
          <w:rFonts w:hint="eastAsia"/>
          <w:rtl/>
        </w:rPr>
        <w:t>ني</w:t>
      </w:r>
      <w:r w:rsidR="009B51A2" w:rsidRPr="001E1DDE">
        <w:rPr>
          <w:rtl/>
        </w:rPr>
        <w:t xml:space="preserve"> المشمولة </w:t>
      </w:r>
      <w:r w:rsidR="009B51A2" w:rsidRPr="001E1DDE">
        <w:rPr>
          <w:rFonts w:hint="cs"/>
          <w:rtl/>
        </w:rPr>
        <w:t>بأحكام</w:t>
      </w:r>
      <w:r w:rsidR="009B51A2" w:rsidRPr="001E1DDE">
        <w:rPr>
          <w:rtl/>
        </w:rPr>
        <w:t xml:space="preserve"> قانون العمل رقم 71 لسنة 1987 بعد عام</w:t>
      </w:r>
      <w:r>
        <w:rPr>
          <w:rFonts w:hint="cs"/>
          <w:rtl/>
        </w:rPr>
        <w:t> </w:t>
      </w:r>
      <w:r w:rsidR="009B51A2" w:rsidRPr="001E1DDE">
        <w:rPr>
          <w:rtl/>
        </w:rPr>
        <w:t>1990</w:t>
      </w:r>
      <w:r>
        <w:rPr>
          <w:rFonts w:hint="cs"/>
          <w:rtl/>
        </w:rPr>
        <w:t xml:space="preserve"> </w:t>
      </w:r>
      <w:r w:rsidR="009B51A2" w:rsidRPr="001E1DDE">
        <w:rPr>
          <w:rtl/>
        </w:rPr>
        <w:t>بسبب ظروف الحصار الاقتصادي.</w:t>
      </w:r>
    </w:p>
    <w:p w:rsidR="009B51A2" w:rsidRPr="001E1DDE" w:rsidRDefault="00A212CC" w:rsidP="00A212CC">
      <w:pPr>
        <w:pStyle w:val="H4GA"/>
        <w:rPr>
          <w:rtl/>
        </w:rPr>
      </w:pPr>
      <w:r>
        <w:rPr>
          <w:rFonts w:hint="cs"/>
          <w:rtl/>
        </w:rPr>
        <w:tab/>
      </w:r>
      <w:r>
        <w:rPr>
          <w:rtl/>
        </w:rPr>
        <w:t>جيم</w:t>
      </w:r>
      <w:r>
        <w:rPr>
          <w:rFonts w:hint="cs"/>
          <w:rtl/>
        </w:rPr>
        <w:t>-</w:t>
      </w:r>
      <w:r>
        <w:rPr>
          <w:rFonts w:hint="cs"/>
          <w:rtl/>
        </w:rPr>
        <w:tab/>
      </w:r>
      <w:r w:rsidR="009B51A2" w:rsidRPr="001E1DDE">
        <w:rPr>
          <w:rFonts w:hint="cs"/>
          <w:rtl/>
        </w:rPr>
        <w:t>المساو</w:t>
      </w:r>
      <w:r w:rsidR="009B51A2" w:rsidRPr="001E1DDE">
        <w:rPr>
          <w:rFonts w:hint="eastAsia"/>
          <w:rtl/>
        </w:rPr>
        <w:t>اة</w:t>
      </w:r>
      <w:r w:rsidR="009B51A2" w:rsidRPr="001E1DDE">
        <w:rPr>
          <w:rtl/>
        </w:rPr>
        <w:t xml:space="preserve"> في الفرص </w:t>
      </w:r>
    </w:p>
    <w:p w:rsidR="009B51A2" w:rsidRPr="001E1DDE" w:rsidRDefault="00A212CC" w:rsidP="00A212CC">
      <w:pPr>
        <w:pStyle w:val="SingleTxtGA"/>
        <w:rPr>
          <w:rtl/>
        </w:rPr>
      </w:pPr>
      <w:r>
        <w:rPr>
          <w:rFonts w:ascii="Simplified Arabic" w:hAnsi="Simplified Arabic" w:hint="cs"/>
          <w:sz w:val="30"/>
          <w:rtl/>
        </w:rPr>
        <w:t>86-</w:t>
      </w:r>
      <w:r>
        <w:rPr>
          <w:rFonts w:ascii="Simplified Arabic" w:hAnsi="Simplified Arabic" w:hint="cs"/>
          <w:sz w:val="30"/>
          <w:rtl/>
        </w:rPr>
        <w:tab/>
      </w:r>
      <w:r w:rsidR="009B51A2" w:rsidRPr="001E1DDE">
        <w:rPr>
          <w:rFonts w:ascii="Simplified Arabic" w:hAnsi="Simplified Arabic"/>
          <w:sz w:val="30"/>
          <w:rtl/>
        </w:rPr>
        <w:t xml:space="preserve">وفيما يتعلق </w:t>
      </w:r>
      <w:r w:rsidR="009B51A2" w:rsidRPr="001E1DDE">
        <w:rPr>
          <w:rFonts w:ascii="Simplified Arabic" w:hAnsi="Simplified Arabic" w:hint="cs"/>
          <w:sz w:val="30"/>
          <w:rtl/>
        </w:rPr>
        <w:t>بمبدأ</w:t>
      </w:r>
      <w:r w:rsidR="009B51A2" w:rsidRPr="001E1DDE">
        <w:rPr>
          <w:rFonts w:ascii="Simplified Arabic" w:hAnsi="Simplified Arabic"/>
          <w:sz w:val="30"/>
          <w:rtl/>
        </w:rPr>
        <w:t xml:space="preserve"> </w:t>
      </w:r>
      <w:r w:rsidR="009B51A2" w:rsidRPr="001E1DDE">
        <w:rPr>
          <w:rFonts w:ascii="Simplified Arabic" w:hAnsi="Simplified Arabic" w:hint="cs"/>
          <w:sz w:val="30"/>
          <w:rtl/>
        </w:rPr>
        <w:t>المساو</w:t>
      </w:r>
      <w:r w:rsidR="009B51A2" w:rsidRPr="001E1DDE">
        <w:rPr>
          <w:rFonts w:ascii="Simplified Arabic" w:hAnsi="Simplified Arabic" w:hint="eastAsia"/>
          <w:sz w:val="30"/>
          <w:rtl/>
        </w:rPr>
        <w:t>اة</w:t>
      </w:r>
      <w:r w:rsidR="009B51A2" w:rsidRPr="001E1DDE">
        <w:rPr>
          <w:rFonts w:ascii="Simplified Arabic" w:hAnsi="Simplified Arabic"/>
          <w:sz w:val="30"/>
          <w:rtl/>
        </w:rPr>
        <w:t xml:space="preserve"> في الفرص فقد نص قانون العمل النافذ على </w:t>
      </w:r>
      <w:r w:rsidR="009B51A2" w:rsidRPr="001E1DDE">
        <w:rPr>
          <w:rFonts w:ascii="Simplified Arabic" w:hAnsi="Simplified Arabic" w:hint="cs"/>
          <w:sz w:val="30"/>
          <w:rtl/>
        </w:rPr>
        <w:t>المساو</w:t>
      </w:r>
      <w:r w:rsidR="009B51A2" w:rsidRPr="001E1DDE">
        <w:rPr>
          <w:rFonts w:ascii="Simplified Arabic" w:hAnsi="Simplified Arabic" w:hint="eastAsia"/>
          <w:sz w:val="30"/>
          <w:rtl/>
        </w:rPr>
        <w:t>اة</w:t>
      </w:r>
      <w:r w:rsidR="009B51A2" w:rsidRPr="001E1DDE">
        <w:rPr>
          <w:rFonts w:ascii="Simplified Arabic" w:hAnsi="Simplified Arabic"/>
          <w:sz w:val="30"/>
          <w:rtl/>
        </w:rPr>
        <w:t xml:space="preserve"> في </w:t>
      </w:r>
      <w:r w:rsidR="009B51A2" w:rsidRPr="001E1DDE">
        <w:rPr>
          <w:rFonts w:ascii="Simplified Arabic" w:hAnsi="Simplified Arabic" w:hint="cs"/>
          <w:sz w:val="30"/>
          <w:rtl/>
        </w:rPr>
        <w:t>الأجر</w:t>
      </w:r>
      <w:r w:rsidR="009B51A2" w:rsidRPr="001E1DDE">
        <w:rPr>
          <w:rFonts w:ascii="Simplified Arabic" w:hAnsi="Simplified Arabic"/>
          <w:sz w:val="30"/>
          <w:rtl/>
        </w:rPr>
        <w:t xml:space="preserve"> بالنسبة </w:t>
      </w:r>
      <w:r w:rsidR="009B51A2" w:rsidRPr="001E1DDE">
        <w:rPr>
          <w:rtl/>
        </w:rPr>
        <w:t xml:space="preserve">للعمل </w:t>
      </w:r>
      <w:r w:rsidR="009B51A2" w:rsidRPr="001E1DDE">
        <w:rPr>
          <w:rFonts w:hint="cs"/>
          <w:rtl/>
        </w:rPr>
        <w:t>المتسا</w:t>
      </w:r>
      <w:r w:rsidR="009B51A2" w:rsidRPr="001E1DDE">
        <w:rPr>
          <w:rFonts w:hint="eastAsia"/>
          <w:rtl/>
        </w:rPr>
        <w:t>وي</w:t>
      </w:r>
      <w:r w:rsidR="00F678CF">
        <w:rPr>
          <w:rtl/>
        </w:rPr>
        <w:t xml:space="preserve"> في النوع والكم الذي يؤد</w:t>
      </w:r>
      <w:r w:rsidR="00F678CF">
        <w:rPr>
          <w:rFonts w:hint="cs"/>
          <w:rtl/>
        </w:rPr>
        <w:t>ى</w:t>
      </w:r>
      <w:r w:rsidR="009B51A2" w:rsidRPr="001E1DDE">
        <w:rPr>
          <w:rtl/>
        </w:rPr>
        <w:t xml:space="preserve"> في ظروف مماثلة (المادة 4/ثانيا من قانون العمل النافذ). </w:t>
      </w:r>
    </w:p>
    <w:p w:rsidR="009B51A2" w:rsidRPr="001E1DDE" w:rsidRDefault="00A212CC" w:rsidP="00694CDA">
      <w:pPr>
        <w:pStyle w:val="SingleTxtGA"/>
        <w:rPr>
          <w:rtl/>
        </w:rPr>
      </w:pPr>
      <w:r>
        <w:rPr>
          <w:rFonts w:ascii="Simplified Arabic" w:hAnsi="Simplified Arabic" w:hint="cs"/>
          <w:sz w:val="30"/>
          <w:rtl/>
        </w:rPr>
        <w:t>87-</w:t>
      </w:r>
      <w:r>
        <w:rPr>
          <w:rFonts w:ascii="Simplified Arabic" w:hAnsi="Simplified Arabic" w:hint="cs"/>
          <w:sz w:val="30"/>
          <w:rtl/>
        </w:rPr>
        <w:tab/>
      </w:r>
      <w:r w:rsidR="009B51A2" w:rsidRPr="001E1DDE">
        <w:rPr>
          <w:rFonts w:ascii="Simplified Arabic" w:hAnsi="Simplified Arabic" w:hint="cs"/>
          <w:sz w:val="30"/>
          <w:rtl/>
        </w:rPr>
        <w:t>وسا</w:t>
      </w:r>
      <w:r w:rsidR="009B51A2" w:rsidRPr="001E1DDE">
        <w:rPr>
          <w:rFonts w:ascii="Simplified Arabic" w:hAnsi="Simplified Arabic" w:hint="eastAsia"/>
          <w:sz w:val="30"/>
          <w:rtl/>
        </w:rPr>
        <w:t>وت</w:t>
      </w:r>
      <w:r w:rsidR="009B51A2" w:rsidRPr="001E1DDE">
        <w:rPr>
          <w:rFonts w:ascii="Simplified Arabic" w:hAnsi="Simplified Arabic"/>
          <w:sz w:val="30"/>
          <w:rtl/>
        </w:rPr>
        <w:t xml:space="preserve"> تشريعات العمل في العراق بين النساء والرجال في مجال العمل كافة، ومنها </w:t>
      </w:r>
      <w:r w:rsidR="009B51A2" w:rsidRPr="001E1DDE">
        <w:rPr>
          <w:rFonts w:ascii="Simplified Arabic" w:hAnsi="Simplified Arabic" w:hint="cs"/>
          <w:sz w:val="30"/>
          <w:rtl/>
        </w:rPr>
        <w:t>المساو</w:t>
      </w:r>
      <w:r w:rsidR="009B51A2" w:rsidRPr="001E1DDE">
        <w:rPr>
          <w:rFonts w:ascii="Simplified Arabic" w:hAnsi="Simplified Arabic" w:hint="eastAsia"/>
          <w:sz w:val="30"/>
          <w:rtl/>
        </w:rPr>
        <w:t>اة</w:t>
      </w:r>
      <w:r w:rsidR="009B51A2" w:rsidRPr="001E1DDE">
        <w:rPr>
          <w:rFonts w:ascii="Simplified Arabic" w:hAnsi="Simplified Arabic"/>
          <w:sz w:val="30"/>
          <w:rtl/>
        </w:rPr>
        <w:t xml:space="preserve"> في </w:t>
      </w:r>
      <w:r w:rsidR="009B51A2" w:rsidRPr="001E1DDE">
        <w:rPr>
          <w:rFonts w:hint="cs"/>
          <w:rtl/>
        </w:rPr>
        <w:t>الأجر</w:t>
      </w:r>
      <w:r w:rsidR="009B51A2" w:rsidRPr="001E1DDE">
        <w:rPr>
          <w:rtl/>
        </w:rPr>
        <w:t xml:space="preserve"> وفرص الاستخدام والتدريب المهني والترقية في العمل، </w:t>
      </w:r>
      <w:r w:rsidR="009B51A2" w:rsidRPr="001E1DDE">
        <w:rPr>
          <w:rFonts w:hint="cs"/>
          <w:rtl/>
        </w:rPr>
        <w:t>إضافة</w:t>
      </w:r>
      <w:r w:rsidR="009B51A2" w:rsidRPr="001E1DDE">
        <w:rPr>
          <w:rtl/>
        </w:rPr>
        <w:t xml:space="preserve"> </w:t>
      </w:r>
      <w:r w:rsidR="009B51A2" w:rsidRPr="001E1DDE">
        <w:rPr>
          <w:rFonts w:hint="cs"/>
          <w:rtl/>
        </w:rPr>
        <w:t>إلى</w:t>
      </w:r>
      <w:r w:rsidR="009B51A2" w:rsidRPr="001E1DDE">
        <w:rPr>
          <w:rtl/>
        </w:rPr>
        <w:t xml:space="preserve"> </w:t>
      </w:r>
      <w:r w:rsidR="009B51A2" w:rsidRPr="001E1DDE">
        <w:rPr>
          <w:rFonts w:hint="cs"/>
          <w:rtl/>
        </w:rPr>
        <w:t>أن</w:t>
      </w:r>
      <w:r w:rsidR="009B51A2" w:rsidRPr="001E1DDE">
        <w:rPr>
          <w:rtl/>
        </w:rPr>
        <w:t xml:space="preserve"> </w:t>
      </w:r>
      <w:r w:rsidR="009B51A2" w:rsidRPr="001E1DDE">
        <w:rPr>
          <w:rFonts w:hint="cs"/>
          <w:rtl/>
        </w:rPr>
        <w:t>هذه</w:t>
      </w:r>
      <w:r w:rsidR="009B51A2" w:rsidRPr="001E1DDE">
        <w:rPr>
          <w:rtl/>
        </w:rPr>
        <w:t xml:space="preserve"> التشريعات كفلت النساء العاملات حماية خاصة، حيث يمنع تشغيل النساء في </w:t>
      </w:r>
      <w:r w:rsidR="009B51A2" w:rsidRPr="001E1DDE">
        <w:rPr>
          <w:rFonts w:hint="cs"/>
          <w:rtl/>
        </w:rPr>
        <w:t>الأعمال</w:t>
      </w:r>
      <w:r w:rsidR="009B51A2" w:rsidRPr="001E1DDE">
        <w:rPr>
          <w:rtl/>
        </w:rPr>
        <w:t xml:space="preserve"> الشاقة والضارة بالصحة والعمل الليلي (عدا </w:t>
      </w:r>
      <w:r w:rsidR="009B51A2" w:rsidRPr="001E1DDE">
        <w:rPr>
          <w:rFonts w:hint="cs"/>
          <w:rtl/>
        </w:rPr>
        <w:t>الأعمال</w:t>
      </w:r>
      <w:r w:rsidR="009B51A2" w:rsidRPr="001E1DDE">
        <w:rPr>
          <w:rtl/>
        </w:rPr>
        <w:t xml:space="preserve"> </w:t>
      </w:r>
      <w:r w:rsidR="009B51A2" w:rsidRPr="001E1DDE">
        <w:rPr>
          <w:rFonts w:hint="cs"/>
          <w:rtl/>
        </w:rPr>
        <w:t>الإدارية</w:t>
      </w:r>
      <w:r w:rsidR="009B51A2" w:rsidRPr="001E1DDE">
        <w:rPr>
          <w:rtl/>
        </w:rPr>
        <w:t xml:space="preserve"> والخدمات الصحية والترفيهية) ولا</w:t>
      </w:r>
      <w:r w:rsidR="00694CDA">
        <w:rPr>
          <w:rFonts w:hint="eastAsia"/>
          <w:rtl/>
        </w:rPr>
        <w:t> </w:t>
      </w:r>
      <w:r w:rsidR="009B51A2" w:rsidRPr="001E1DDE">
        <w:rPr>
          <w:rtl/>
        </w:rPr>
        <w:t xml:space="preserve">يجوز تشغيل </w:t>
      </w:r>
      <w:r w:rsidR="009B51A2" w:rsidRPr="001E1DDE">
        <w:rPr>
          <w:rFonts w:hint="cs"/>
          <w:rtl/>
        </w:rPr>
        <w:t>المرأة</w:t>
      </w:r>
      <w:r w:rsidR="009B51A2" w:rsidRPr="001E1DDE">
        <w:rPr>
          <w:rtl/>
        </w:rPr>
        <w:t xml:space="preserve"> الحامل ساعات عمل </w:t>
      </w:r>
      <w:r w:rsidR="009B51A2" w:rsidRPr="001E1DDE">
        <w:rPr>
          <w:rFonts w:hint="cs"/>
          <w:rtl/>
        </w:rPr>
        <w:t>إضافية</w:t>
      </w:r>
      <w:r w:rsidR="009B51A2" w:rsidRPr="001E1DDE">
        <w:rPr>
          <w:rtl/>
        </w:rPr>
        <w:t xml:space="preserve">. </w:t>
      </w:r>
    </w:p>
    <w:p w:rsidR="009B51A2" w:rsidRPr="001E1DDE" w:rsidRDefault="00A212CC" w:rsidP="00F678CF">
      <w:pPr>
        <w:pStyle w:val="SingleTxtGA"/>
        <w:rPr>
          <w:rtl/>
        </w:rPr>
      </w:pPr>
      <w:r>
        <w:rPr>
          <w:rFonts w:hint="cs"/>
          <w:rtl/>
        </w:rPr>
        <w:t>88-</w:t>
      </w:r>
      <w:r>
        <w:rPr>
          <w:rFonts w:hint="cs"/>
          <w:rtl/>
        </w:rPr>
        <w:tab/>
      </w:r>
      <w:r w:rsidR="009B51A2" w:rsidRPr="001E1DDE">
        <w:rPr>
          <w:rtl/>
        </w:rPr>
        <w:t xml:space="preserve">وتستحق </w:t>
      </w:r>
      <w:r w:rsidR="009B51A2" w:rsidRPr="001E1DDE">
        <w:rPr>
          <w:rFonts w:hint="cs"/>
          <w:rtl/>
        </w:rPr>
        <w:t>المرأة</w:t>
      </w:r>
      <w:r w:rsidR="009B51A2" w:rsidRPr="001E1DDE">
        <w:rPr>
          <w:rtl/>
        </w:rPr>
        <w:t xml:space="preserve"> العاملة </w:t>
      </w:r>
      <w:r w:rsidR="009B51A2" w:rsidRPr="001E1DDE">
        <w:rPr>
          <w:rFonts w:hint="cs"/>
          <w:rtl/>
        </w:rPr>
        <w:t>إجازة</w:t>
      </w:r>
      <w:r w:rsidR="009B51A2" w:rsidRPr="001E1DDE">
        <w:rPr>
          <w:rtl/>
        </w:rPr>
        <w:t xml:space="preserve"> خاصة بالحمل والولادة لمدة 72</w:t>
      </w:r>
      <w:r w:rsidR="00F678CF">
        <w:rPr>
          <w:rFonts w:hint="cs"/>
          <w:rtl/>
        </w:rPr>
        <w:t xml:space="preserve"> </w:t>
      </w:r>
      <w:r w:rsidR="009B51A2" w:rsidRPr="001E1DDE">
        <w:rPr>
          <w:rtl/>
        </w:rPr>
        <w:t>يوماً ب</w:t>
      </w:r>
      <w:r w:rsidR="00B4572B">
        <w:rPr>
          <w:rtl/>
        </w:rPr>
        <w:t>أجر</w:t>
      </w:r>
      <w:r w:rsidR="009B51A2" w:rsidRPr="001E1DDE">
        <w:rPr>
          <w:rtl/>
        </w:rPr>
        <w:t xml:space="preserve"> تام مع جواز جعلها (9) </w:t>
      </w:r>
      <w:r w:rsidR="009B51A2" w:rsidRPr="001E1DDE">
        <w:rPr>
          <w:rFonts w:hint="cs"/>
          <w:rtl/>
        </w:rPr>
        <w:t>أشهر</w:t>
      </w:r>
      <w:r w:rsidR="009B51A2" w:rsidRPr="001E1DDE">
        <w:rPr>
          <w:rtl/>
        </w:rPr>
        <w:t xml:space="preserve"> في حالات الولادة الصعبة. </w:t>
      </w:r>
      <w:r w:rsidR="009B51A2" w:rsidRPr="001E1DDE">
        <w:rPr>
          <w:rFonts w:hint="cs"/>
          <w:rtl/>
        </w:rPr>
        <w:t>واجتاز</w:t>
      </w:r>
      <w:r w:rsidR="009B51A2" w:rsidRPr="001E1DDE">
        <w:rPr>
          <w:rFonts w:hint="eastAsia"/>
          <w:rtl/>
        </w:rPr>
        <w:t>ت</w:t>
      </w:r>
      <w:r w:rsidR="009B51A2" w:rsidRPr="001E1DDE">
        <w:rPr>
          <w:rtl/>
        </w:rPr>
        <w:t xml:space="preserve"> تشريعات العمل منح العاملة </w:t>
      </w:r>
      <w:r w:rsidR="009B51A2" w:rsidRPr="001E1DDE">
        <w:rPr>
          <w:rFonts w:hint="cs"/>
          <w:rtl/>
        </w:rPr>
        <w:t>إجازة</w:t>
      </w:r>
      <w:r w:rsidR="009B51A2" w:rsidRPr="001E1DDE">
        <w:rPr>
          <w:rtl/>
        </w:rPr>
        <w:t xml:space="preserve"> لرعاية طفلها لمدة سنة واحدة وسمح لها بفترة </w:t>
      </w:r>
      <w:r w:rsidR="009B51A2" w:rsidRPr="001E1DDE">
        <w:rPr>
          <w:rFonts w:hint="cs"/>
          <w:rtl/>
        </w:rPr>
        <w:t>إرضاع</w:t>
      </w:r>
      <w:r w:rsidR="009B51A2" w:rsidRPr="001E1DDE">
        <w:rPr>
          <w:rtl/>
        </w:rPr>
        <w:t xml:space="preserve"> لا</w:t>
      </w:r>
      <w:r w:rsidR="009B51A2" w:rsidRPr="001E1DDE">
        <w:rPr>
          <w:rFonts w:hint="cs"/>
          <w:rtl/>
        </w:rPr>
        <w:t xml:space="preserve"> </w:t>
      </w:r>
      <w:r w:rsidR="009B51A2" w:rsidRPr="001E1DDE">
        <w:rPr>
          <w:rtl/>
        </w:rPr>
        <w:t xml:space="preserve">تزيد عن ساعة واحدة </w:t>
      </w:r>
      <w:r w:rsidR="009B51A2" w:rsidRPr="001E1DDE">
        <w:rPr>
          <w:rFonts w:hint="cs"/>
          <w:rtl/>
        </w:rPr>
        <w:t>أثناء</w:t>
      </w:r>
      <w:r w:rsidR="009B51A2" w:rsidRPr="001E1DDE">
        <w:rPr>
          <w:rtl/>
        </w:rPr>
        <w:t xml:space="preserve"> يوم العمل. كما </w:t>
      </w:r>
      <w:r w:rsidR="009B51A2" w:rsidRPr="001E1DDE">
        <w:rPr>
          <w:rFonts w:hint="cs"/>
          <w:rtl/>
        </w:rPr>
        <w:t>ألزم</w:t>
      </w:r>
      <w:r w:rsidR="009B51A2" w:rsidRPr="001E1DDE">
        <w:rPr>
          <w:rtl/>
        </w:rPr>
        <w:t xml:space="preserve"> القانون</w:t>
      </w:r>
      <w:r w:rsidR="00133708">
        <w:rPr>
          <w:rtl/>
        </w:rPr>
        <w:t xml:space="preserve"> </w:t>
      </w:r>
      <w:r w:rsidR="009B51A2" w:rsidRPr="001E1DDE">
        <w:rPr>
          <w:rtl/>
        </w:rPr>
        <w:t>صاحب العمل بتوفير راحة خاصة للنساء العاملات لدي</w:t>
      </w:r>
      <w:r w:rsidR="00F678CF">
        <w:rPr>
          <w:rFonts w:hint="cs"/>
          <w:rtl/>
        </w:rPr>
        <w:t>ه</w:t>
      </w:r>
      <w:r w:rsidR="009B51A2" w:rsidRPr="001E1DDE">
        <w:rPr>
          <w:rtl/>
        </w:rPr>
        <w:t xml:space="preserve"> وحسب متطلبات العمل (المواد 80-89</w:t>
      </w:r>
      <w:r w:rsidR="00133708">
        <w:rPr>
          <w:rFonts w:hint="cs"/>
          <w:rtl/>
        </w:rPr>
        <w:t xml:space="preserve"> </w:t>
      </w:r>
      <w:r w:rsidR="009B51A2" w:rsidRPr="001E1DDE">
        <w:rPr>
          <w:rtl/>
        </w:rPr>
        <w:t>من قانون العمل النافذ).</w:t>
      </w:r>
    </w:p>
    <w:p w:rsidR="009B51A2" w:rsidRPr="001E1DDE" w:rsidRDefault="00A212CC" w:rsidP="00A212CC">
      <w:pPr>
        <w:pStyle w:val="H4GA"/>
        <w:rPr>
          <w:rtl/>
          <w:lang w:bidi="ar-IQ"/>
        </w:rPr>
      </w:pPr>
      <w:r>
        <w:rPr>
          <w:rFonts w:hint="cs"/>
          <w:rtl/>
        </w:rPr>
        <w:tab/>
      </w:r>
      <w:r>
        <w:rPr>
          <w:rtl/>
        </w:rPr>
        <w:t>دال-</w:t>
      </w:r>
      <w:r>
        <w:rPr>
          <w:rFonts w:hint="cs"/>
          <w:rtl/>
        </w:rPr>
        <w:tab/>
      </w:r>
      <w:r w:rsidR="009B51A2" w:rsidRPr="001E1DDE">
        <w:rPr>
          <w:rtl/>
        </w:rPr>
        <w:t xml:space="preserve">الراحة وساعات العمل </w:t>
      </w:r>
      <w:r w:rsidR="009B51A2" w:rsidRPr="001E1DDE">
        <w:rPr>
          <w:rFonts w:hint="cs"/>
          <w:rtl/>
        </w:rPr>
        <w:t>والإجازات</w:t>
      </w:r>
      <w:r w:rsidR="009B51A2" w:rsidRPr="001E1DDE">
        <w:rPr>
          <w:rtl/>
        </w:rPr>
        <w:t xml:space="preserve"> بأجر</w:t>
      </w:r>
    </w:p>
    <w:p w:rsidR="009B51A2" w:rsidRPr="001E1DDE" w:rsidRDefault="00A212CC" w:rsidP="00F678CF">
      <w:pPr>
        <w:pStyle w:val="SingleTxtGA"/>
      </w:pPr>
      <w:r>
        <w:rPr>
          <w:rFonts w:ascii="Simplified Arabic" w:hAnsi="Simplified Arabic" w:hint="cs"/>
          <w:sz w:val="30"/>
          <w:rtl/>
        </w:rPr>
        <w:t>89-</w:t>
      </w:r>
      <w:r>
        <w:rPr>
          <w:rFonts w:ascii="Simplified Arabic" w:hAnsi="Simplified Arabic" w:hint="cs"/>
          <w:sz w:val="30"/>
          <w:rtl/>
        </w:rPr>
        <w:tab/>
      </w:r>
      <w:r w:rsidR="009B51A2" w:rsidRPr="001E1DDE">
        <w:rPr>
          <w:rFonts w:ascii="Simplified Arabic" w:hAnsi="Simplified Arabic"/>
          <w:sz w:val="30"/>
          <w:rtl/>
        </w:rPr>
        <w:t>حدد قانون العمل النافذ وقت العمل اليومي بثماني ساعات،</w:t>
      </w:r>
      <w:r w:rsidR="009B51A2" w:rsidRPr="001E1DDE">
        <w:rPr>
          <w:rFonts w:ascii="Simplified Arabic" w:hAnsi="Simplified Arabic" w:hint="cs"/>
          <w:sz w:val="30"/>
          <w:rtl/>
        </w:rPr>
        <w:t xml:space="preserve"> </w:t>
      </w:r>
      <w:r w:rsidR="009B51A2" w:rsidRPr="001E1DDE">
        <w:rPr>
          <w:rFonts w:ascii="Simplified Arabic" w:hAnsi="Simplified Arabic"/>
          <w:sz w:val="30"/>
          <w:rtl/>
        </w:rPr>
        <w:t xml:space="preserve">ويخفض وقت العمل اليومي </w:t>
      </w:r>
      <w:r w:rsidR="009B51A2" w:rsidRPr="001E1DDE">
        <w:rPr>
          <w:rFonts w:hint="cs"/>
          <w:rtl/>
        </w:rPr>
        <w:t>والأسبوعي</w:t>
      </w:r>
      <w:r w:rsidR="009B51A2" w:rsidRPr="001E1DDE">
        <w:rPr>
          <w:rtl/>
        </w:rPr>
        <w:t xml:space="preserve"> في </w:t>
      </w:r>
      <w:r w:rsidR="009B51A2" w:rsidRPr="001E1DDE">
        <w:rPr>
          <w:rFonts w:hint="cs"/>
          <w:rtl/>
        </w:rPr>
        <w:t>الأعمال</w:t>
      </w:r>
      <w:r w:rsidR="009B51A2" w:rsidRPr="001E1DDE">
        <w:rPr>
          <w:rtl/>
        </w:rPr>
        <w:t xml:space="preserve"> الشاقة والضارة وفقا لتعليمات يصدرها وزير العمل والشؤون الاجتماعية. ولا</w:t>
      </w:r>
      <w:r w:rsidR="009B51A2" w:rsidRPr="001E1DDE">
        <w:rPr>
          <w:rFonts w:hint="cs"/>
          <w:rtl/>
        </w:rPr>
        <w:t xml:space="preserve"> </w:t>
      </w:r>
      <w:r w:rsidR="009B51A2" w:rsidRPr="001E1DDE">
        <w:rPr>
          <w:rtl/>
        </w:rPr>
        <w:t xml:space="preserve">يجوز </w:t>
      </w:r>
      <w:r w:rsidR="009B51A2" w:rsidRPr="001E1DDE">
        <w:rPr>
          <w:rFonts w:hint="cs"/>
          <w:rtl/>
        </w:rPr>
        <w:t>أن</w:t>
      </w:r>
      <w:r w:rsidR="009B51A2" w:rsidRPr="001E1DDE">
        <w:rPr>
          <w:rtl/>
        </w:rPr>
        <w:t xml:space="preserve"> </w:t>
      </w:r>
      <w:r w:rsidR="00F678CF">
        <w:rPr>
          <w:rFonts w:hint="cs"/>
          <w:rtl/>
        </w:rPr>
        <w:t>ت</w:t>
      </w:r>
      <w:r w:rsidR="009B51A2" w:rsidRPr="001E1DDE">
        <w:rPr>
          <w:rtl/>
        </w:rPr>
        <w:t>زيد ساعات العمل الليلي عن (7) ساعات، وسبع ساعات ونصف في العمل المختلط (الليلي</w:t>
      </w:r>
      <w:r w:rsidR="00F6767D">
        <w:rPr>
          <w:rtl/>
        </w:rPr>
        <w:t>/</w:t>
      </w:r>
      <w:r w:rsidR="009B51A2" w:rsidRPr="001E1DDE">
        <w:rPr>
          <w:rtl/>
        </w:rPr>
        <w:t xml:space="preserve">النهاري) ولا تزيد ساعات عمل </w:t>
      </w:r>
      <w:r w:rsidR="009B51A2" w:rsidRPr="001E1DDE">
        <w:rPr>
          <w:rFonts w:hint="cs"/>
          <w:rtl/>
        </w:rPr>
        <w:t>الأحداث</w:t>
      </w:r>
      <w:r w:rsidR="009B51A2" w:rsidRPr="001E1DDE">
        <w:rPr>
          <w:rtl/>
        </w:rPr>
        <w:t xml:space="preserve"> اليومية عن (7) ساعات (المواد 55/57/59/92 من قانون العمل النافذ). </w:t>
      </w:r>
    </w:p>
    <w:p w:rsidR="009B51A2" w:rsidRPr="001E1DDE" w:rsidRDefault="00A212CC" w:rsidP="00F678CF">
      <w:pPr>
        <w:pStyle w:val="SingleTxtGA"/>
      </w:pPr>
      <w:r>
        <w:rPr>
          <w:rFonts w:hint="cs"/>
          <w:rtl/>
        </w:rPr>
        <w:t>90-</w:t>
      </w:r>
      <w:r>
        <w:rPr>
          <w:rFonts w:hint="cs"/>
          <w:rtl/>
        </w:rPr>
        <w:tab/>
      </w:r>
      <w:r w:rsidR="009B51A2" w:rsidRPr="001E1DDE">
        <w:rPr>
          <w:rtl/>
        </w:rPr>
        <w:t xml:space="preserve">تتخلل ساعات العمل فترة </w:t>
      </w:r>
      <w:r w:rsidR="009B51A2" w:rsidRPr="001E1DDE">
        <w:rPr>
          <w:rFonts w:hint="cs"/>
          <w:rtl/>
        </w:rPr>
        <w:t>أو</w:t>
      </w:r>
      <w:r w:rsidR="009B51A2" w:rsidRPr="001E1DDE">
        <w:rPr>
          <w:rtl/>
        </w:rPr>
        <w:t xml:space="preserve"> </w:t>
      </w:r>
      <w:r w:rsidR="009B51A2" w:rsidRPr="001E1DDE">
        <w:rPr>
          <w:rFonts w:hint="cs"/>
          <w:rtl/>
        </w:rPr>
        <w:t>أكثر</w:t>
      </w:r>
      <w:r w:rsidR="009B51A2" w:rsidRPr="001E1DDE">
        <w:rPr>
          <w:rtl/>
        </w:rPr>
        <w:t xml:space="preserve"> </w:t>
      </w:r>
      <w:r w:rsidR="009B51A2" w:rsidRPr="001E1DDE">
        <w:rPr>
          <w:rFonts w:hint="cs"/>
          <w:rtl/>
        </w:rPr>
        <w:t>لتنا</w:t>
      </w:r>
      <w:r w:rsidR="009B51A2" w:rsidRPr="001E1DDE">
        <w:rPr>
          <w:rFonts w:hint="eastAsia"/>
          <w:rtl/>
        </w:rPr>
        <w:t>ول</w:t>
      </w:r>
      <w:r w:rsidR="009B51A2" w:rsidRPr="001E1DDE">
        <w:rPr>
          <w:rtl/>
        </w:rPr>
        <w:t xml:space="preserve"> الطعام والراحة ولا تقل عن نصف ساعة ولا يجوز </w:t>
      </w:r>
      <w:r w:rsidR="009B51A2" w:rsidRPr="001E1DDE">
        <w:rPr>
          <w:rFonts w:hint="cs"/>
          <w:rtl/>
        </w:rPr>
        <w:t>أن</w:t>
      </w:r>
      <w:r w:rsidR="009B51A2" w:rsidRPr="001E1DDE">
        <w:rPr>
          <w:rtl/>
        </w:rPr>
        <w:t xml:space="preserve"> تزيد ساعات العمل المتصلة عن (5) ساعات. </w:t>
      </w:r>
      <w:r w:rsidR="009B51A2" w:rsidRPr="001E1DDE">
        <w:rPr>
          <w:rFonts w:hint="cs"/>
          <w:rtl/>
        </w:rPr>
        <w:t>وتترا</w:t>
      </w:r>
      <w:r w:rsidR="009B51A2" w:rsidRPr="001E1DDE">
        <w:rPr>
          <w:rFonts w:hint="eastAsia"/>
          <w:rtl/>
        </w:rPr>
        <w:t>وح</w:t>
      </w:r>
      <w:r w:rsidR="009B51A2" w:rsidRPr="001E1DDE">
        <w:rPr>
          <w:rtl/>
        </w:rPr>
        <w:t xml:space="preserve"> فترة الراحة في </w:t>
      </w:r>
      <w:r w:rsidR="009B51A2" w:rsidRPr="001E1DDE">
        <w:rPr>
          <w:rFonts w:hint="cs"/>
          <w:rtl/>
        </w:rPr>
        <w:t>الأعمال</w:t>
      </w:r>
      <w:r w:rsidR="009B51A2" w:rsidRPr="001E1DDE">
        <w:rPr>
          <w:rtl/>
        </w:rPr>
        <w:t xml:space="preserve"> ذات الوجبتين بين (1-4) ساعات (المادة 58</w:t>
      </w:r>
      <w:r w:rsidR="00F678CF">
        <w:rPr>
          <w:rFonts w:hint="cs"/>
          <w:rtl/>
        </w:rPr>
        <w:t xml:space="preserve"> </w:t>
      </w:r>
      <w:r w:rsidR="009B51A2" w:rsidRPr="001E1DDE">
        <w:rPr>
          <w:rtl/>
        </w:rPr>
        <w:t xml:space="preserve">من قانون العمل النافذ). </w:t>
      </w:r>
    </w:p>
    <w:p w:rsidR="009B51A2" w:rsidRPr="001E1DDE" w:rsidRDefault="00A212CC" w:rsidP="00A212CC">
      <w:pPr>
        <w:pStyle w:val="SingleTxtGA"/>
        <w:rPr>
          <w:rtl/>
        </w:rPr>
      </w:pPr>
      <w:r>
        <w:rPr>
          <w:rFonts w:hint="cs"/>
          <w:rtl/>
        </w:rPr>
        <w:t>91-</w:t>
      </w:r>
      <w:r>
        <w:rPr>
          <w:rFonts w:hint="cs"/>
          <w:rtl/>
        </w:rPr>
        <w:tab/>
      </w:r>
      <w:r w:rsidR="009B51A2" w:rsidRPr="001E1DDE">
        <w:rPr>
          <w:rtl/>
        </w:rPr>
        <w:t xml:space="preserve">وبخصوص الراحة </w:t>
      </w:r>
      <w:r w:rsidR="009B51A2" w:rsidRPr="001E1DDE">
        <w:rPr>
          <w:rFonts w:hint="cs"/>
          <w:rtl/>
        </w:rPr>
        <w:t>الأسبوعية</w:t>
      </w:r>
      <w:r w:rsidR="009B51A2" w:rsidRPr="001E1DDE">
        <w:rPr>
          <w:rtl/>
        </w:rPr>
        <w:t xml:space="preserve"> والعمل </w:t>
      </w:r>
      <w:r w:rsidR="009B51A2" w:rsidRPr="001E1DDE">
        <w:rPr>
          <w:rFonts w:hint="cs"/>
          <w:rtl/>
        </w:rPr>
        <w:t>الإضافي</w:t>
      </w:r>
      <w:r w:rsidR="009B51A2" w:rsidRPr="001E1DDE">
        <w:rPr>
          <w:rtl/>
        </w:rPr>
        <w:t xml:space="preserve"> </w:t>
      </w:r>
      <w:r w:rsidR="009B51A2" w:rsidRPr="001E1DDE">
        <w:rPr>
          <w:rFonts w:hint="cs"/>
          <w:rtl/>
        </w:rPr>
        <w:t>والإجازات</w:t>
      </w:r>
      <w:r w:rsidR="009B51A2" w:rsidRPr="001E1DDE">
        <w:rPr>
          <w:rtl/>
        </w:rPr>
        <w:t xml:space="preserve"> ب</w:t>
      </w:r>
      <w:r w:rsidR="00B4572B">
        <w:rPr>
          <w:rtl/>
        </w:rPr>
        <w:t>أجر</w:t>
      </w:r>
      <w:r w:rsidR="009B51A2" w:rsidRPr="001E1DDE">
        <w:rPr>
          <w:rtl/>
        </w:rPr>
        <w:t xml:space="preserve"> </w:t>
      </w:r>
      <w:r w:rsidR="009B51A2" w:rsidRPr="001E1DDE">
        <w:rPr>
          <w:rFonts w:hint="cs"/>
          <w:rtl/>
        </w:rPr>
        <w:t>وأجور</w:t>
      </w:r>
      <w:r w:rsidR="009B51A2" w:rsidRPr="001E1DDE">
        <w:rPr>
          <w:rtl/>
        </w:rPr>
        <w:t xml:space="preserve"> العطل الرسمية يمكن ملاحظة ما</w:t>
      </w:r>
      <w:r w:rsidR="009B51A2" w:rsidRPr="001E1DDE">
        <w:rPr>
          <w:rFonts w:hint="cs"/>
          <w:rtl/>
        </w:rPr>
        <w:t xml:space="preserve"> </w:t>
      </w:r>
      <w:r w:rsidR="009B51A2" w:rsidRPr="001E1DDE">
        <w:rPr>
          <w:rtl/>
        </w:rPr>
        <w:t xml:space="preserve">يلي: </w:t>
      </w:r>
    </w:p>
    <w:p w:rsidR="009B51A2" w:rsidRPr="001E1DDE" w:rsidRDefault="00A212CC" w:rsidP="00A212CC">
      <w:pPr>
        <w:pStyle w:val="SingleTxtGA"/>
        <w:rPr>
          <w:rtl/>
        </w:rPr>
      </w:pPr>
      <w:r>
        <w:rPr>
          <w:rFonts w:hint="cs"/>
          <w:rtl/>
        </w:rPr>
        <w:tab/>
      </w:r>
      <w:r w:rsidR="009B51A2" w:rsidRPr="001E1DDE">
        <w:rPr>
          <w:rFonts w:hint="cs"/>
          <w:rtl/>
        </w:rPr>
        <w:t>(أ)</w:t>
      </w:r>
      <w:r w:rsidR="009B51A2" w:rsidRPr="001E1DDE">
        <w:rPr>
          <w:rFonts w:hint="cs"/>
          <w:rtl/>
        </w:rPr>
        <w:tab/>
      </w:r>
      <w:r w:rsidR="009B51A2" w:rsidRPr="001E1DDE">
        <w:rPr>
          <w:rtl/>
        </w:rPr>
        <w:t xml:space="preserve">يستحق العامل راحة </w:t>
      </w:r>
      <w:r w:rsidR="009B51A2" w:rsidRPr="001E1DDE">
        <w:rPr>
          <w:rFonts w:hint="cs"/>
          <w:rtl/>
        </w:rPr>
        <w:t>أسبوعية</w:t>
      </w:r>
      <w:r w:rsidR="009B51A2" w:rsidRPr="001E1DDE">
        <w:rPr>
          <w:rtl/>
        </w:rPr>
        <w:t xml:space="preserve"> لا</w:t>
      </w:r>
      <w:r w:rsidR="009B51A2" w:rsidRPr="001E1DDE">
        <w:rPr>
          <w:rFonts w:hint="cs"/>
          <w:rtl/>
        </w:rPr>
        <w:t xml:space="preserve"> </w:t>
      </w:r>
      <w:r w:rsidR="009B51A2" w:rsidRPr="001E1DDE">
        <w:rPr>
          <w:rtl/>
        </w:rPr>
        <w:t>تقل عن يوم واحد</w:t>
      </w:r>
      <w:r w:rsidR="00F678CF">
        <w:rPr>
          <w:rFonts w:hint="cs"/>
          <w:rtl/>
        </w:rPr>
        <w:t xml:space="preserve"> </w:t>
      </w:r>
      <w:r w:rsidR="009B51A2" w:rsidRPr="001E1DDE">
        <w:rPr>
          <w:rtl/>
        </w:rPr>
        <w:t xml:space="preserve">(المادة -60- </w:t>
      </w:r>
      <w:r w:rsidR="009B51A2" w:rsidRPr="001E1DDE">
        <w:rPr>
          <w:rFonts w:hint="cs"/>
          <w:rtl/>
        </w:rPr>
        <w:t>أولا</w:t>
      </w:r>
      <w:r w:rsidR="009B51A2" w:rsidRPr="001E1DDE">
        <w:rPr>
          <w:rtl/>
        </w:rPr>
        <w:t xml:space="preserve"> من قانون العمل النافذ)</w:t>
      </w:r>
      <w:r w:rsidR="009B51A2" w:rsidRPr="001E1DDE">
        <w:rPr>
          <w:rFonts w:hint="cs"/>
          <w:rtl/>
        </w:rPr>
        <w:t>؛</w:t>
      </w:r>
      <w:r w:rsidR="009B51A2" w:rsidRPr="001E1DDE">
        <w:rPr>
          <w:rtl/>
        </w:rPr>
        <w:t xml:space="preserve"> </w:t>
      </w:r>
    </w:p>
    <w:p w:rsidR="009B51A2" w:rsidRPr="001E1DDE" w:rsidRDefault="00A212CC" w:rsidP="00A212CC">
      <w:pPr>
        <w:pStyle w:val="SingleTxtGA"/>
        <w:rPr>
          <w:rtl/>
        </w:rPr>
      </w:pPr>
      <w:r>
        <w:rPr>
          <w:rFonts w:hint="cs"/>
          <w:rtl/>
        </w:rPr>
        <w:tab/>
      </w:r>
      <w:r w:rsidR="009B51A2" w:rsidRPr="001E1DDE">
        <w:rPr>
          <w:rFonts w:hint="cs"/>
          <w:rtl/>
        </w:rPr>
        <w:t>(ب)</w:t>
      </w:r>
      <w:r w:rsidR="009B51A2" w:rsidRPr="001E1DDE">
        <w:rPr>
          <w:rFonts w:hint="cs"/>
          <w:rtl/>
        </w:rPr>
        <w:tab/>
        <w:t>إجازة</w:t>
      </w:r>
      <w:r w:rsidR="009B51A2" w:rsidRPr="001E1DDE">
        <w:rPr>
          <w:rtl/>
        </w:rPr>
        <w:t xml:space="preserve"> القانون زيادة الساعات المقررة في القانون في الحالات التالية: </w:t>
      </w:r>
    </w:p>
    <w:p w:rsidR="009B51A2" w:rsidRPr="001E1DDE" w:rsidRDefault="009B51A2" w:rsidP="00A212CC">
      <w:pPr>
        <w:pStyle w:val="Bullet1GA"/>
        <w:tabs>
          <w:tab w:val="clear" w:pos="2041"/>
          <w:tab w:val="num" w:pos="2611"/>
        </w:tabs>
        <w:bidi/>
        <w:ind w:left="2611"/>
      </w:pPr>
      <w:r w:rsidRPr="001E1DDE">
        <w:rPr>
          <w:rtl/>
        </w:rPr>
        <w:t xml:space="preserve">وقوع حادث </w:t>
      </w:r>
      <w:r w:rsidRPr="001E1DDE">
        <w:rPr>
          <w:rFonts w:hint="cs"/>
          <w:rtl/>
        </w:rPr>
        <w:t>أو</w:t>
      </w:r>
      <w:r w:rsidRPr="001E1DDE">
        <w:rPr>
          <w:rtl/>
        </w:rPr>
        <w:t xml:space="preserve"> احتمال </w:t>
      </w:r>
      <w:r w:rsidR="00E75A89" w:rsidRPr="001E1DDE">
        <w:rPr>
          <w:rFonts w:hint="cs"/>
          <w:rtl/>
        </w:rPr>
        <w:t>وقوعه</w:t>
      </w:r>
      <w:r w:rsidRPr="001E1DDE">
        <w:rPr>
          <w:rtl/>
        </w:rPr>
        <w:t xml:space="preserve"> </w:t>
      </w:r>
      <w:r w:rsidRPr="001E1DDE">
        <w:rPr>
          <w:rFonts w:hint="cs"/>
          <w:rtl/>
        </w:rPr>
        <w:t>أو</w:t>
      </w:r>
      <w:r w:rsidRPr="001E1DDE">
        <w:rPr>
          <w:rtl/>
        </w:rPr>
        <w:t xml:space="preserve"> في حالة القوة القاهرة</w:t>
      </w:r>
      <w:r w:rsidRPr="001E1DDE">
        <w:rPr>
          <w:rFonts w:hint="cs"/>
          <w:rtl/>
        </w:rPr>
        <w:t xml:space="preserve"> أو</w:t>
      </w:r>
      <w:r w:rsidRPr="001E1DDE">
        <w:rPr>
          <w:rtl/>
        </w:rPr>
        <w:t xml:space="preserve"> </w:t>
      </w:r>
      <w:r w:rsidRPr="001E1DDE">
        <w:rPr>
          <w:rFonts w:hint="cs"/>
          <w:rtl/>
        </w:rPr>
        <w:t>الأعمال</w:t>
      </w:r>
      <w:r w:rsidRPr="001E1DDE">
        <w:rPr>
          <w:rtl/>
        </w:rPr>
        <w:t xml:space="preserve"> الاضطرارية الملجئة وتكون ساعات العمل على قدر الضرورة اللازمة لمعالجة الحالات المتقدمة (ال</w:t>
      </w:r>
      <w:r w:rsidR="00A212CC">
        <w:rPr>
          <w:rtl/>
        </w:rPr>
        <w:t>مادة 62</w:t>
      </w:r>
      <w:r w:rsidR="00F678CF">
        <w:rPr>
          <w:rFonts w:hint="cs"/>
          <w:rtl/>
        </w:rPr>
        <w:t xml:space="preserve"> </w:t>
      </w:r>
      <w:r w:rsidR="00A212CC">
        <w:rPr>
          <w:rtl/>
        </w:rPr>
        <w:t>من قانون العمل النافذ)</w:t>
      </w:r>
      <w:r w:rsidR="00A212CC">
        <w:rPr>
          <w:rFonts w:hint="cs"/>
          <w:rtl/>
        </w:rPr>
        <w:t>؛</w:t>
      </w:r>
    </w:p>
    <w:p w:rsidR="009B51A2" w:rsidRPr="00A212CC" w:rsidRDefault="009B51A2" w:rsidP="00694CDA">
      <w:pPr>
        <w:pStyle w:val="Bullet1GA"/>
        <w:tabs>
          <w:tab w:val="clear" w:pos="2041"/>
          <w:tab w:val="num" w:pos="2611"/>
        </w:tabs>
        <w:bidi/>
        <w:ind w:left="2611"/>
      </w:pPr>
      <w:r w:rsidRPr="00A212CC">
        <w:rPr>
          <w:rtl/>
        </w:rPr>
        <w:t xml:space="preserve">يجوز لصاحب العمل زيادة ساعات العمل المقررة وفقا </w:t>
      </w:r>
      <w:r w:rsidRPr="00A212CC">
        <w:rPr>
          <w:rFonts w:hint="cs"/>
          <w:rtl/>
        </w:rPr>
        <w:t>لأحكام</w:t>
      </w:r>
      <w:r w:rsidRPr="00A212CC">
        <w:rPr>
          <w:rtl/>
        </w:rPr>
        <w:t xml:space="preserve"> قانون العمل النافذ إذا كان العمل لمواجهة ضغط اعتيادي بسبب </w:t>
      </w:r>
      <w:r w:rsidRPr="00A212CC">
        <w:rPr>
          <w:rFonts w:hint="cs"/>
          <w:rtl/>
        </w:rPr>
        <w:t>الأعياد</w:t>
      </w:r>
      <w:r w:rsidRPr="00A212CC">
        <w:rPr>
          <w:rtl/>
        </w:rPr>
        <w:t xml:space="preserve"> أو </w:t>
      </w:r>
      <w:r w:rsidRPr="00A212CC">
        <w:rPr>
          <w:rFonts w:hint="cs"/>
          <w:rtl/>
        </w:rPr>
        <w:t>الأعمال</w:t>
      </w:r>
      <w:r w:rsidRPr="00A212CC">
        <w:rPr>
          <w:rtl/>
        </w:rPr>
        <w:t xml:space="preserve"> الموسمية أو</w:t>
      </w:r>
      <w:r w:rsidRPr="00A212CC">
        <w:rPr>
          <w:rFonts w:hint="cs"/>
          <w:rtl/>
        </w:rPr>
        <w:t xml:space="preserve"> </w:t>
      </w:r>
      <w:r w:rsidRPr="00A212CC">
        <w:rPr>
          <w:rtl/>
        </w:rPr>
        <w:t xml:space="preserve">غير ذلك </w:t>
      </w:r>
      <w:r w:rsidRPr="00A212CC">
        <w:rPr>
          <w:rFonts w:hint="cs"/>
          <w:rtl/>
        </w:rPr>
        <w:t>أو</w:t>
      </w:r>
      <w:r w:rsidRPr="00A212CC">
        <w:rPr>
          <w:rtl/>
        </w:rPr>
        <w:t xml:space="preserve"> إذا كان العمل من </w:t>
      </w:r>
      <w:r w:rsidR="004843DF">
        <w:rPr>
          <w:rtl/>
        </w:rPr>
        <w:t>أجل</w:t>
      </w:r>
      <w:r w:rsidRPr="00A212CC">
        <w:rPr>
          <w:rtl/>
        </w:rPr>
        <w:t xml:space="preserve"> </w:t>
      </w:r>
      <w:r w:rsidRPr="00A212CC">
        <w:rPr>
          <w:rFonts w:hint="cs"/>
          <w:rtl/>
        </w:rPr>
        <w:t>إصلاح</w:t>
      </w:r>
      <w:r w:rsidRPr="00A212CC">
        <w:rPr>
          <w:rtl/>
        </w:rPr>
        <w:t xml:space="preserve"> أو</w:t>
      </w:r>
      <w:r w:rsidRPr="00A212CC">
        <w:rPr>
          <w:rFonts w:hint="cs"/>
          <w:rtl/>
        </w:rPr>
        <w:t xml:space="preserve"> </w:t>
      </w:r>
      <w:r w:rsidRPr="00A212CC">
        <w:rPr>
          <w:rtl/>
        </w:rPr>
        <w:t xml:space="preserve">صيانة </w:t>
      </w:r>
      <w:r w:rsidRPr="00A212CC">
        <w:rPr>
          <w:rFonts w:hint="cs"/>
          <w:rtl/>
        </w:rPr>
        <w:t>الأجهزة</w:t>
      </w:r>
      <w:r w:rsidRPr="00A212CC">
        <w:rPr>
          <w:rtl/>
        </w:rPr>
        <w:t xml:space="preserve"> </w:t>
      </w:r>
      <w:r w:rsidRPr="00A212CC">
        <w:rPr>
          <w:rFonts w:hint="cs"/>
          <w:rtl/>
        </w:rPr>
        <w:t>والأدوات</w:t>
      </w:r>
      <w:r w:rsidRPr="00A212CC">
        <w:rPr>
          <w:rtl/>
        </w:rPr>
        <w:t xml:space="preserve"> </w:t>
      </w:r>
      <w:r w:rsidRPr="00A212CC">
        <w:rPr>
          <w:rFonts w:hint="cs"/>
          <w:rtl/>
        </w:rPr>
        <w:t>والآلات</w:t>
      </w:r>
      <w:r w:rsidRPr="00A212CC">
        <w:rPr>
          <w:rtl/>
        </w:rPr>
        <w:t xml:space="preserve"> التي قد يؤدي توقفها إلى تعطيل العمل أو تعطيل عدد كبير من العمال أو</w:t>
      </w:r>
      <w:r w:rsidRPr="00A212CC">
        <w:rPr>
          <w:rFonts w:hint="cs"/>
          <w:rtl/>
        </w:rPr>
        <w:t xml:space="preserve"> </w:t>
      </w:r>
      <w:r w:rsidRPr="00A212CC">
        <w:rPr>
          <w:rtl/>
        </w:rPr>
        <w:t xml:space="preserve">إذا كان العمل </w:t>
      </w:r>
      <w:r w:rsidRPr="00A212CC">
        <w:rPr>
          <w:rFonts w:hint="cs"/>
          <w:rtl/>
        </w:rPr>
        <w:t>الإضافي</w:t>
      </w:r>
      <w:r w:rsidRPr="00A212CC">
        <w:rPr>
          <w:rtl/>
        </w:rPr>
        <w:t xml:space="preserve"> من </w:t>
      </w:r>
      <w:r w:rsidR="004843DF">
        <w:rPr>
          <w:rtl/>
        </w:rPr>
        <w:t>أجل</w:t>
      </w:r>
      <w:r w:rsidRPr="00A212CC">
        <w:rPr>
          <w:rtl/>
        </w:rPr>
        <w:t xml:space="preserve"> تفادي تعرض المواد </w:t>
      </w:r>
      <w:r w:rsidRPr="00A212CC">
        <w:rPr>
          <w:rFonts w:hint="cs"/>
          <w:rtl/>
        </w:rPr>
        <w:t>أو</w:t>
      </w:r>
      <w:r w:rsidRPr="00A212CC">
        <w:rPr>
          <w:rtl/>
        </w:rPr>
        <w:t xml:space="preserve"> المنتجات للتلف </w:t>
      </w:r>
      <w:r w:rsidRPr="00A212CC">
        <w:rPr>
          <w:rFonts w:hint="cs"/>
          <w:rtl/>
        </w:rPr>
        <w:t>أو</w:t>
      </w:r>
      <w:r w:rsidRPr="00A212CC">
        <w:rPr>
          <w:rtl/>
        </w:rPr>
        <w:t xml:space="preserve"> الجرد السنوي. ولا</w:t>
      </w:r>
      <w:r w:rsidRPr="00A212CC">
        <w:rPr>
          <w:rFonts w:hint="cs"/>
          <w:rtl/>
        </w:rPr>
        <w:t xml:space="preserve"> </w:t>
      </w:r>
      <w:r w:rsidRPr="00A212CC">
        <w:rPr>
          <w:rtl/>
        </w:rPr>
        <w:t xml:space="preserve">يجوز </w:t>
      </w:r>
      <w:r w:rsidRPr="00A212CC">
        <w:rPr>
          <w:rFonts w:hint="cs"/>
          <w:rtl/>
        </w:rPr>
        <w:t>أن</w:t>
      </w:r>
      <w:r w:rsidRPr="00A212CC">
        <w:rPr>
          <w:rtl/>
        </w:rPr>
        <w:t xml:space="preserve"> تزيد ساعات العمل </w:t>
      </w:r>
      <w:r w:rsidRPr="00A212CC">
        <w:rPr>
          <w:rFonts w:hint="cs"/>
          <w:rtl/>
        </w:rPr>
        <w:t>الإضافية</w:t>
      </w:r>
      <w:r w:rsidRPr="00A212CC">
        <w:rPr>
          <w:rtl/>
        </w:rPr>
        <w:t xml:space="preserve"> عن ساعة واحدة في </w:t>
      </w:r>
      <w:r w:rsidRPr="00A212CC">
        <w:rPr>
          <w:rFonts w:hint="cs"/>
          <w:rtl/>
        </w:rPr>
        <w:t>الأعمال</w:t>
      </w:r>
      <w:r w:rsidRPr="00A212CC">
        <w:rPr>
          <w:rtl/>
        </w:rPr>
        <w:t xml:space="preserve"> الصناعية التي تجري </w:t>
      </w:r>
      <w:r w:rsidRPr="00A212CC">
        <w:rPr>
          <w:rFonts w:hint="cs"/>
          <w:rtl/>
        </w:rPr>
        <w:t>بالتنا</w:t>
      </w:r>
      <w:r w:rsidRPr="00A212CC">
        <w:rPr>
          <w:rFonts w:hint="eastAsia"/>
          <w:rtl/>
        </w:rPr>
        <w:t>وب</w:t>
      </w:r>
      <w:r w:rsidRPr="00A212CC">
        <w:rPr>
          <w:rtl/>
        </w:rPr>
        <w:t xml:space="preserve"> ولا</w:t>
      </w:r>
      <w:r w:rsidRPr="00A212CC">
        <w:rPr>
          <w:rFonts w:hint="cs"/>
          <w:rtl/>
        </w:rPr>
        <w:t xml:space="preserve"> </w:t>
      </w:r>
      <w:r w:rsidRPr="00A212CC">
        <w:rPr>
          <w:rtl/>
        </w:rPr>
        <w:t xml:space="preserve">يجوز </w:t>
      </w:r>
      <w:r w:rsidRPr="00A212CC">
        <w:rPr>
          <w:rFonts w:hint="cs"/>
          <w:rtl/>
        </w:rPr>
        <w:t>أن</w:t>
      </w:r>
      <w:r w:rsidRPr="00A212CC">
        <w:rPr>
          <w:rtl/>
        </w:rPr>
        <w:t xml:space="preserve"> تزيد على </w:t>
      </w:r>
      <w:r w:rsidRPr="00A212CC">
        <w:rPr>
          <w:rFonts w:hint="cs"/>
          <w:rtl/>
        </w:rPr>
        <w:t>أربع</w:t>
      </w:r>
      <w:r w:rsidRPr="00A212CC">
        <w:rPr>
          <w:rtl/>
        </w:rPr>
        <w:t xml:space="preserve"> ساعات في </w:t>
      </w:r>
      <w:r w:rsidRPr="00A212CC">
        <w:rPr>
          <w:rFonts w:hint="cs"/>
          <w:rtl/>
        </w:rPr>
        <w:t>الأعمال</w:t>
      </w:r>
      <w:r w:rsidRPr="00A212CC">
        <w:rPr>
          <w:rtl/>
        </w:rPr>
        <w:t xml:space="preserve"> التحضيرية والتكميلية </w:t>
      </w:r>
      <w:r w:rsidRPr="00A212CC">
        <w:rPr>
          <w:rFonts w:hint="cs"/>
          <w:rtl/>
        </w:rPr>
        <w:t>للأعمال</w:t>
      </w:r>
      <w:r w:rsidRPr="00A212CC">
        <w:rPr>
          <w:rtl/>
        </w:rPr>
        <w:t xml:space="preserve"> الصناعية </w:t>
      </w:r>
      <w:r w:rsidRPr="00A212CC">
        <w:rPr>
          <w:rFonts w:hint="cs"/>
          <w:rtl/>
        </w:rPr>
        <w:t>أو</w:t>
      </w:r>
      <w:r w:rsidRPr="00A212CC">
        <w:rPr>
          <w:rtl/>
        </w:rPr>
        <w:t xml:space="preserve"> في حالة مواجهة </w:t>
      </w:r>
      <w:r w:rsidRPr="00A212CC">
        <w:rPr>
          <w:rFonts w:hint="cs"/>
          <w:rtl/>
        </w:rPr>
        <w:t>الأعمال</w:t>
      </w:r>
      <w:r w:rsidRPr="00A212CC">
        <w:rPr>
          <w:rtl/>
        </w:rPr>
        <w:t xml:space="preserve"> ذات الطبيعة غير</w:t>
      </w:r>
      <w:r w:rsidR="00694CDA">
        <w:rPr>
          <w:rFonts w:hint="cs"/>
          <w:rtl/>
        </w:rPr>
        <w:t> </w:t>
      </w:r>
      <w:r w:rsidRPr="00A212CC">
        <w:rPr>
          <w:rtl/>
        </w:rPr>
        <w:t xml:space="preserve">العادية، وكذلك في </w:t>
      </w:r>
      <w:r w:rsidRPr="00A212CC">
        <w:rPr>
          <w:rFonts w:hint="cs"/>
          <w:rtl/>
        </w:rPr>
        <w:t>الأعمال</w:t>
      </w:r>
      <w:r w:rsidRPr="00A212CC">
        <w:rPr>
          <w:rtl/>
        </w:rPr>
        <w:t xml:space="preserve"> غير الصناعية. ويكون </w:t>
      </w:r>
      <w:r w:rsidR="00B4572B">
        <w:rPr>
          <w:rtl/>
        </w:rPr>
        <w:t>أجر</w:t>
      </w:r>
      <w:r w:rsidRPr="00A212CC">
        <w:rPr>
          <w:rtl/>
        </w:rPr>
        <w:t xml:space="preserve"> العمل </w:t>
      </w:r>
      <w:r w:rsidRPr="00A212CC">
        <w:rPr>
          <w:rFonts w:hint="cs"/>
          <w:rtl/>
        </w:rPr>
        <w:t>الإضافي</w:t>
      </w:r>
      <w:r w:rsidRPr="00A212CC">
        <w:rPr>
          <w:rtl/>
        </w:rPr>
        <w:t xml:space="preserve"> ضعف </w:t>
      </w:r>
      <w:r w:rsidR="00B4572B">
        <w:rPr>
          <w:rtl/>
        </w:rPr>
        <w:t>أجر</w:t>
      </w:r>
      <w:r w:rsidRPr="00A212CC">
        <w:rPr>
          <w:rtl/>
        </w:rPr>
        <w:t xml:space="preserve"> العامل في الساعات المقررة قانوناً إذا كان العمل ليلياً أو من </w:t>
      </w:r>
      <w:r w:rsidRPr="00A212CC">
        <w:rPr>
          <w:rFonts w:hint="cs"/>
          <w:rtl/>
        </w:rPr>
        <w:t>الأعمال</w:t>
      </w:r>
      <w:r w:rsidRPr="00A212CC">
        <w:rPr>
          <w:rtl/>
        </w:rPr>
        <w:t xml:space="preserve"> الشاقة والضارة ويكون بزيادة مقدرها (50</w:t>
      </w:r>
      <w:r w:rsidR="00F678CF">
        <w:rPr>
          <w:rFonts w:hint="cs"/>
          <w:rtl/>
        </w:rPr>
        <w:t xml:space="preserve"> </w:t>
      </w:r>
      <w:r w:rsidRPr="00A212CC">
        <w:rPr>
          <w:rtl/>
        </w:rPr>
        <w:t>في المائة)</w:t>
      </w:r>
      <w:r w:rsidR="00F678CF">
        <w:rPr>
          <w:rFonts w:hint="cs"/>
          <w:rtl/>
        </w:rPr>
        <w:t xml:space="preserve"> </w:t>
      </w:r>
      <w:r w:rsidRPr="00A212CC">
        <w:rPr>
          <w:rtl/>
        </w:rPr>
        <w:t xml:space="preserve">من </w:t>
      </w:r>
      <w:r w:rsidR="00B4572B">
        <w:rPr>
          <w:rtl/>
        </w:rPr>
        <w:t>أجر</w:t>
      </w:r>
      <w:r w:rsidRPr="00A212CC">
        <w:rPr>
          <w:rtl/>
        </w:rPr>
        <w:t xml:space="preserve"> العمل إذا كان العمل نهارياً. </w:t>
      </w:r>
    </w:p>
    <w:p w:rsidR="009B51A2" w:rsidRPr="001E1DDE" w:rsidRDefault="00A212CC" w:rsidP="00A212CC">
      <w:pPr>
        <w:pStyle w:val="SingleTxtGA"/>
        <w:rPr>
          <w:rFonts w:hint="cs"/>
        </w:rPr>
      </w:pPr>
      <w:r>
        <w:rPr>
          <w:rFonts w:hint="cs"/>
          <w:rtl/>
        </w:rPr>
        <w:t>92-</w:t>
      </w:r>
      <w:r>
        <w:rPr>
          <w:rFonts w:hint="cs"/>
          <w:rtl/>
        </w:rPr>
        <w:tab/>
      </w:r>
      <w:r w:rsidR="009B51A2" w:rsidRPr="001E1DDE">
        <w:rPr>
          <w:rtl/>
        </w:rPr>
        <w:t xml:space="preserve">يستحق العامل </w:t>
      </w:r>
      <w:r w:rsidR="009B51A2" w:rsidRPr="001E1DDE">
        <w:rPr>
          <w:rFonts w:hint="cs"/>
          <w:rtl/>
        </w:rPr>
        <w:t>إجازة</w:t>
      </w:r>
      <w:r w:rsidR="009B51A2" w:rsidRPr="001E1DDE">
        <w:rPr>
          <w:rtl/>
        </w:rPr>
        <w:t xml:space="preserve"> ب</w:t>
      </w:r>
      <w:r w:rsidR="00B4572B">
        <w:rPr>
          <w:rtl/>
        </w:rPr>
        <w:t>أجر</w:t>
      </w:r>
      <w:r w:rsidR="009B51A2" w:rsidRPr="001E1DDE">
        <w:rPr>
          <w:rtl/>
        </w:rPr>
        <w:t xml:space="preserve"> لمدة عشرين يوماً</w:t>
      </w:r>
      <w:r w:rsidR="009B51A2" w:rsidRPr="001E1DDE">
        <w:rPr>
          <w:rFonts w:hint="cs"/>
          <w:rtl/>
        </w:rPr>
        <w:t xml:space="preserve"> </w:t>
      </w:r>
      <w:r w:rsidR="00694CDA">
        <w:rPr>
          <w:rtl/>
        </w:rPr>
        <w:t>عن كل سنة عمل وثلاثين يوما</w:t>
      </w:r>
      <w:r w:rsidR="00694CDA">
        <w:rPr>
          <w:rFonts w:hint="cs"/>
          <w:rtl/>
        </w:rPr>
        <w:t xml:space="preserve">ً </w:t>
      </w:r>
      <w:r w:rsidR="009B51A2" w:rsidRPr="001E1DDE">
        <w:rPr>
          <w:rtl/>
        </w:rPr>
        <w:t xml:space="preserve">في الأعمال المرهقة أو الضارة بالصحة وكذلك </w:t>
      </w:r>
      <w:r w:rsidR="009B51A2" w:rsidRPr="001E1DDE">
        <w:rPr>
          <w:rFonts w:hint="cs"/>
          <w:rtl/>
        </w:rPr>
        <w:t>للأحداث</w:t>
      </w:r>
      <w:r w:rsidR="009B51A2" w:rsidRPr="001E1DDE">
        <w:rPr>
          <w:rtl/>
        </w:rPr>
        <w:t xml:space="preserve"> ويضاف يومان </w:t>
      </w:r>
      <w:r w:rsidR="009B51A2" w:rsidRPr="001E1DDE">
        <w:rPr>
          <w:rFonts w:hint="cs"/>
          <w:rtl/>
        </w:rPr>
        <w:t>إلى</w:t>
      </w:r>
      <w:r w:rsidR="009B51A2" w:rsidRPr="001E1DDE">
        <w:rPr>
          <w:rtl/>
        </w:rPr>
        <w:t xml:space="preserve"> </w:t>
      </w:r>
      <w:r w:rsidR="009B51A2" w:rsidRPr="001E1DDE">
        <w:rPr>
          <w:rFonts w:hint="cs"/>
          <w:rtl/>
        </w:rPr>
        <w:t>إجازة</w:t>
      </w:r>
      <w:r w:rsidR="009B51A2" w:rsidRPr="001E1DDE">
        <w:rPr>
          <w:rtl/>
        </w:rPr>
        <w:t xml:space="preserve"> العامل السنوية بعد كل</w:t>
      </w:r>
      <w:r w:rsidR="0076757F">
        <w:rPr>
          <w:rFonts w:hint="cs"/>
          <w:rtl/>
        </w:rPr>
        <w:t xml:space="preserve"> </w:t>
      </w:r>
      <w:r w:rsidR="009B51A2" w:rsidRPr="001E1DDE">
        <w:rPr>
          <w:rtl/>
        </w:rPr>
        <w:t>(5سنوات)</w:t>
      </w:r>
      <w:r w:rsidR="0076757F">
        <w:rPr>
          <w:rFonts w:hint="cs"/>
          <w:rtl/>
        </w:rPr>
        <w:t xml:space="preserve"> </w:t>
      </w:r>
      <w:r w:rsidR="009B51A2" w:rsidRPr="001E1DDE">
        <w:rPr>
          <w:rtl/>
        </w:rPr>
        <w:t xml:space="preserve">يقضيها في خدمة مستمرة لدى صاحب العمل ذاته وتمنح </w:t>
      </w:r>
      <w:r w:rsidR="009B51A2" w:rsidRPr="001E1DDE">
        <w:rPr>
          <w:rFonts w:hint="cs"/>
          <w:rtl/>
        </w:rPr>
        <w:t>الإجازة</w:t>
      </w:r>
      <w:r w:rsidR="009B51A2" w:rsidRPr="001E1DDE">
        <w:rPr>
          <w:rtl/>
        </w:rPr>
        <w:t xml:space="preserve"> السنوية للعامل دفعة واحدة، وللعامل </w:t>
      </w:r>
      <w:r w:rsidR="009B51A2" w:rsidRPr="001E1DDE">
        <w:rPr>
          <w:rFonts w:hint="cs"/>
          <w:rtl/>
        </w:rPr>
        <w:t>أن</w:t>
      </w:r>
      <w:r w:rsidR="009B51A2" w:rsidRPr="001E1DDE">
        <w:rPr>
          <w:rtl/>
        </w:rPr>
        <w:t xml:space="preserve"> يحصل على </w:t>
      </w:r>
      <w:r w:rsidR="009B51A2" w:rsidRPr="001E1DDE">
        <w:rPr>
          <w:rFonts w:hint="cs"/>
          <w:rtl/>
        </w:rPr>
        <w:t>إجازة</w:t>
      </w:r>
      <w:r w:rsidR="009B51A2" w:rsidRPr="001E1DDE">
        <w:rPr>
          <w:rtl/>
        </w:rPr>
        <w:t xml:space="preserve"> </w:t>
      </w:r>
      <w:r w:rsidR="009B51A2" w:rsidRPr="001E1DDE">
        <w:rPr>
          <w:rFonts w:hint="cs"/>
          <w:rtl/>
        </w:rPr>
        <w:t>إضافية</w:t>
      </w:r>
      <w:r w:rsidR="009B51A2" w:rsidRPr="001E1DDE">
        <w:rPr>
          <w:rtl/>
        </w:rPr>
        <w:t xml:space="preserve"> بدون </w:t>
      </w:r>
      <w:r w:rsidR="00B4572B">
        <w:rPr>
          <w:rtl/>
        </w:rPr>
        <w:t>أجر</w:t>
      </w:r>
      <w:r w:rsidR="009B51A2" w:rsidRPr="001E1DDE">
        <w:rPr>
          <w:rtl/>
        </w:rPr>
        <w:t xml:space="preserve"> </w:t>
      </w:r>
      <w:r w:rsidR="009B51A2" w:rsidRPr="001E1DDE">
        <w:rPr>
          <w:rFonts w:hint="cs"/>
          <w:rtl/>
        </w:rPr>
        <w:t>إذا</w:t>
      </w:r>
      <w:r w:rsidR="009B51A2" w:rsidRPr="001E1DDE">
        <w:rPr>
          <w:rtl/>
        </w:rPr>
        <w:t xml:space="preserve"> طلب ذلك</w:t>
      </w:r>
      <w:r w:rsidR="0076757F">
        <w:rPr>
          <w:rFonts w:hint="cs"/>
          <w:rtl/>
        </w:rPr>
        <w:t xml:space="preserve"> </w:t>
      </w:r>
      <w:r w:rsidR="009B51A2" w:rsidRPr="001E1DDE">
        <w:rPr>
          <w:rtl/>
        </w:rPr>
        <w:t>(المواد</w:t>
      </w:r>
      <w:r w:rsidR="0076757F">
        <w:rPr>
          <w:rFonts w:hint="cs"/>
          <w:rtl/>
        </w:rPr>
        <w:t xml:space="preserve"> </w:t>
      </w:r>
      <w:r w:rsidR="009B51A2" w:rsidRPr="001E1DDE">
        <w:rPr>
          <w:rtl/>
        </w:rPr>
        <w:t>67،</w:t>
      </w:r>
      <w:r w:rsidR="0076757F">
        <w:rPr>
          <w:rFonts w:hint="cs"/>
          <w:rtl/>
        </w:rPr>
        <w:t xml:space="preserve"> </w:t>
      </w:r>
      <w:r w:rsidR="009B51A2" w:rsidRPr="001E1DDE">
        <w:rPr>
          <w:rtl/>
        </w:rPr>
        <w:t>68،</w:t>
      </w:r>
      <w:r w:rsidR="0076757F">
        <w:rPr>
          <w:rFonts w:hint="cs"/>
          <w:rtl/>
        </w:rPr>
        <w:t xml:space="preserve"> </w:t>
      </w:r>
      <w:r w:rsidR="009B51A2" w:rsidRPr="001E1DDE">
        <w:rPr>
          <w:rtl/>
        </w:rPr>
        <w:t>69،</w:t>
      </w:r>
      <w:r w:rsidR="0076757F">
        <w:rPr>
          <w:rFonts w:hint="cs"/>
          <w:rtl/>
        </w:rPr>
        <w:t xml:space="preserve"> </w:t>
      </w:r>
      <w:r w:rsidR="009B51A2" w:rsidRPr="001E1DDE">
        <w:rPr>
          <w:rtl/>
        </w:rPr>
        <w:t>93</w:t>
      </w:r>
      <w:r w:rsidR="0076757F">
        <w:rPr>
          <w:rFonts w:hint="cs"/>
          <w:rtl/>
        </w:rPr>
        <w:t xml:space="preserve"> </w:t>
      </w:r>
      <w:r w:rsidR="009B51A2" w:rsidRPr="001E1DDE">
        <w:rPr>
          <w:rtl/>
        </w:rPr>
        <w:t>من قانون العمل النافذ)</w:t>
      </w:r>
      <w:r w:rsidR="0076757F">
        <w:rPr>
          <w:rFonts w:hint="cs"/>
          <w:rtl/>
        </w:rPr>
        <w:t>.</w:t>
      </w:r>
    </w:p>
    <w:p w:rsidR="009B51A2" w:rsidRPr="001E1DDE" w:rsidRDefault="00A212CC" w:rsidP="00A212CC">
      <w:pPr>
        <w:pStyle w:val="SingleTxtGA"/>
        <w:rPr>
          <w:rtl/>
        </w:rPr>
      </w:pPr>
      <w:r>
        <w:rPr>
          <w:rFonts w:hint="cs"/>
          <w:rtl/>
        </w:rPr>
        <w:t>93-</w:t>
      </w:r>
      <w:r>
        <w:rPr>
          <w:rFonts w:hint="cs"/>
          <w:rtl/>
        </w:rPr>
        <w:tab/>
      </w:r>
      <w:r w:rsidR="009B51A2" w:rsidRPr="001E1DDE">
        <w:rPr>
          <w:rFonts w:hint="cs"/>
          <w:rtl/>
        </w:rPr>
        <w:t>أما</w:t>
      </w:r>
      <w:r w:rsidR="009B51A2" w:rsidRPr="001E1DDE">
        <w:rPr>
          <w:rtl/>
        </w:rPr>
        <w:t xml:space="preserve"> بالنسبة للعاملين في دوائر الدولة والقطاع العام فسيستحقون </w:t>
      </w:r>
      <w:r w:rsidR="009B51A2" w:rsidRPr="001E1DDE">
        <w:rPr>
          <w:rFonts w:hint="cs"/>
          <w:rtl/>
        </w:rPr>
        <w:t>إجازة</w:t>
      </w:r>
      <w:r w:rsidR="009B51A2" w:rsidRPr="001E1DDE">
        <w:rPr>
          <w:rtl/>
        </w:rPr>
        <w:t xml:space="preserve"> سنوية مدتها (36) يوماً</w:t>
      </w:r>
      <w:r w:rsidR="009B51A2" w:rsidRPr="001E1DDE">
        <w:rPr>
          <w:rFonts w:hint="cs"/>
          <w:rtl/>
        </w:rPr>
        <w:t xml:space="preserve"> </w:t>
      </w:r>
      <w:r w:rsidR="009B51A2" w:rsidRPr="001E1DDE">
        <w:rPr>
          <w:rtl/>
        </w:rPr>
        <w:t>(المادة 43</w:t>
      </w:r>
      <w:r w:rsidR="0076757F">
        <w:rPr>
          <w:rFonts w:hint="cs"/>
          <w:rtl/>
        </w:rPr>
        <w:t xml:space="preserve"> </w:t>
      </w:r>
      <w:r w:rsidR="009B51A2" w:rsidRPr="001E1DDE">
        <w:rPr>
          <w:rtl/>
        </w:rPr>
        <w:t xml:space="preserve">من قانون الخدمة المدنية رقم (24) لسنة 1960). </w:t>
      </w:r>
    </w:p>
    <w:p w:rsidR="009B51A2" w:rsidRPr="001E1DDE" w:rsidRDefault="00A212CC" w:rsidP="00A212CC">
      <w:pPr>
        <w:pStyle w:val="HChGA"/>
        <w:rPr>
          <w:rFonts w:hint="cs"/>
          <w:rtl/>
          <w:lang w:bidi="ar-IQ"/>
        </w:rPr>
      </w:pPr>
      <w:r>
        <w:rPr>
          <w:rFonts w:hint="cs"/>
          <w:rtl/>
          <w:lang w:bidi="ar-IQ"/>
        </w:rPr>
        <w:tab/>
      </w:r>
      <w:bookmarkStart w:id="16" w:name="_Toc373419108"/>
      <w:r w:rsidR="009B51A2" w:rsidRPr="001E1DDE">
        <w:rPr>
          <w:rtl/>
          <w:lang w:bidi="ar-IQ"/>
        </w:rPr>
        <w:t>ثامنا</w:t>
      </w:r>
      <w:r>
        <w:rPr>
          <w:rFonts w:hint="cs"/>
          <w:rtl/>
          <w:lang w:bidi="ar-IQ"/>
        </w:rPr>
        <w:t>ً</w:t>
      </w:r>
      <w:r>
        <w:rPr>
          <w:rtl/>
          <w:lang w:bidi="ar-IQ"/>
        </w:rPr>
        <w:t>-</w:t>
      </w:r>
      <w:r>
        <w:rPr>
          <w:rFonts w:hint="cs"/>
          <w:rtl/>
          <w:lang w:bidi="ar-IQ"/>
        </w:rPr>
        <w:tab/>
      </w:r>
      <w:r w:rsidR="009B51A2" w:rsidRPr="001E1DDE">
        <w:rPr>
          <w:rtl/>
          <w:lang w:bidi="ar-IQ"/>
        </w:rPr>
        <w:t xml:space="preserve">الحماية الاجتماعية </w:t>
      </w:r>
      <w:r w:rsidR="009B51A2" w:rsidRPr="001E1DDE">
        <w:rPr>
          <w:rFonts w:hint="cs"/>
          <w:rtl/>
          <w:lang w:bidi="ar-IQ"/>
        </w:rPr>
        <w:t>(المادة 9)</w:t>
      </w:r>
      <w:bookmarkEnd w:id="16"/>
    </w:p>
    <w:p w:rsidR="009B51A2" w:rsidRPr="001E1DDE" w:rsidRDefault="00A212CC" w:rsidP="00694CDA">
      <w:pPr>
        <w:pStyle w:val="SingleTxtGA"/>
        <w:rPr>
          <w:rFonts w:hint="cs"/>
          <w:lang w:bidi="ar-IQ"/>
        </w:rPr>
      </w:pPr>
      <w:r>
        <w:rPr>
          <w:rFonts w:hint="cs"/>
          <w:rtl/>
        </w:rPr>
        <w:t>94-</w:t>
      </w:r>
      <w:r>
        <w:rPr>
          <w:rFonts w:hint="cs"/>
          <w:rtl/>
        </w:rPr>
        <w:tab/>
      </w:r>
      <w:r w:rsidR="009B51A2" w:rsidRPr="001E1DDE">
        <w:rPr>
          <w:rtl/>
        </w:rPr>
        <w:t>يعالج</w:t>
      </w:r>
      <w:r w:rsidR="009B51A2" w:rsidRPr="001E1DDE">
        <w:rPr>
          <w:rtl/>
          <w:lang w:bidi="ar-IQ"/>
        </w:rPr>
        <w:t xml:space="preserve"> موضوع الفئات الاجتماعية غير المشمولة بقانون التقاعد والضمان الاجتماعي من خلال قانون الرعاية الاجتماعية رقم 126 لسنة 1980</w:t>
      </w:r>
      <w:r w:rsidR="009B51A2" w:rsidRPr="001E1DDE">
        <w:rPr>
          <w:rFonts w:hint="cs"/>
          <w:rtl/>
          <w:lang w:bidi="ar-IQ"/>
        </w:rPr>
        <w:t>.</w:t>
      </w:r>
      <w:r w:rsidR="009B51A2" w:rsidRPr="001E1DDE">
        <w:rPr>
          <w:rtl/>
          <w:lang w:bidi="ar-IQ"/>
        </w:rPr>
        <w:t xml:space="preserve"> كما نص الدستور العراقي لسنة</w:t>
      </w:r>
      <w:r w:rsidR="00694CDA">
        <w:rPr>
          <w:rFonts w:hint="cs"/>
          <w:rtl/>
          <w:lang w:bidi="ar-IQ"/>
        </w:rPr>
        <w:t> </w:t>
      </w:r>
      <w:r w:rsidR="009B51A2" w:rsidRPr="001E1DDE">
        <w:rPr>
          <w:rtl/>
          <w:lang w:bidi="ar-IQ"/>
        </w:rPr>
        <w:t>2005 في المادة</w:t>
      </w:r>
      <w:r w:rsidR="009B51A2" w:rsidRPr="001E1DDE">
        <w:rPr>
          <w:rFonts w:hint="cs"/>
          <w:rtl/>
          <w:lang w:bidi="ar-IQ"/>
        </w:rPr>
        <w:t xml:space="preserve"> </w:t>
      </w:r>
      <w:r w:rsidR="009B51A2" w:rsidRPr="001E1DDE">
        <w:rPr>
          <w:rtl/>
          <w:lang w:bidi="ar-IQ"/>
        </w:rPr>
        <w:t>(30</w:t>
      </w:r>
      <w:r w:rsidR="009B51A2" w:rsidRPr="001E1DDE">
        <w:rPr>
          <w:rFonts w:hint="cs"/>
          <w:rtl/>
          <w:lang w:bidi="ar-IQ"/>
        </w:rPr>
        <w:t>) على الآتي</w:t>
      </w:r>
      <w:r w:rsidR="009B51A2" w:rsidRPr="001E1DDE">
        <w:rPr>
          <w:rtl/>
          <w:lang w:bidi="ar-IQ"/>
        </w:rPr>
        <w:t>:</w:t>
      </w:r>
    </w:p>
    <w:p w:rsidR="009B51A2" w:rsidRPr="001E1DDE" w:rsidRDefault="00A212CC" w:rsidP="00A212CC">
      <w:pPr>
        <w:pStyle w:val="SingleTxtGA"/>
        <w:ind w:left="1928"/>
        <w:rPr>
          <w:rtl/>
          <w:lang w:bidi="ar-IQ"/>
        </w:rPr>
      </w:pPr>
      <w:r>
        <w:rPr>
          <w:rtl/>
          <w:lang w:bidi="ar-IQ"/>
        </w:rPr>
        <w:tab/>
      </w:r>
      <w:r w:rsidR="009B51A2" w:rsidRPr="001E1DDE">
        <w:rPr>
          <w:rFonts w:hint="cs"/>
          <w:rtl/>
          <w:lang w:bidi="ar-IQ"/>
        </w:rPr>
        <w:t>"</w:t>
      </w:r>
      <w:r w:rsidR="009B51A2" w:rsidRPr="001E1DDE">
        <w:rPr>
          <w:rtl/>
          <w:lang w:bidi="ar-IQ"/>
        </w:rPr>
        <w:t>أولا</w:t>
      </w:r>
      <w:r>
        <w:rPr>
          <w:rFonts w:hint="cs"/>
          <w:rtl/>
          <w:lang w:bidi="ar-IQ"/>
        </w:rPr>
        <w:t>ً</w:t>
      </w:r>
      <w:r w:rsidR="009B51A2" w:rsidRPr="001E1DDE">
        <w:rPr>
          <w:rFonts w:hint="cs"/>
          <w:rtl/>
          <w:lang w:bidi="ar-IQ"/>
        </w:rPr>
        <w:t>:</w:t>
      </w:r>
      <w:r w:rsidR="009B51A2" w:rsidRPr="001E1DDE">
        <w:rPr>
          <w:rtl/>
          <w:lang w:bidi="ar-IQ"/>
        </w:rPr>
        <w:t xml:space="preserve"> تكفل الدولة للفرد </w:t>
      </w:r>
      <w:r w:rsidR="009B51A2" w:rsidRPr="001E1DDE">
        <w:rPr>
          <w:rFonts w:hint="cs"/>
          <w:rtl/>
          <w:lang w:bidi="ar-IQ"/>
        </w:rPr>
        <w:t>والأسرة</w:t>
      </w:r>
      <w:r w:rsidR="009B51A2" w:rsidRPr="001E1DDE">
        <w:rPr>
          <w:rtl/>
          <w:lang w:bidi="ar-IQ"/>
        </w:rPr>
        <w:t xml:space="preserve"> وبخاصة الطفل والمرأة الضمان الاجتماعي والصحي والمقومات </w:t>
      </w:r>
      <w:r w:rsidR="009B51A2" w:rsidRPr="001E1DDE">
        <w:rPr>
          <w:rFonts w:hint="cs"/>
          <w:rtl/>
          <w:lang w:bidi="ar-IQ"/>
        </w:rPr>
        <w:t>الأساسية</w:t>
      </w:r>
      <w:r w:rsidR="009B51A2" w:rsidRPr="001E1DDE">
        <w:rPr>
          <w:rtl/>
          <w:lang w:bidi="ar-IQ"/>
        </w:rPr>
        <w:t xml:space="preserve"> للعيش في حياة حرة كريمة تؤمن لهم الدخل المناسب والسكن الملائم.</w:t>
      </w:r>
    </w:p>
    <w:p w:rsidR="009B51A2" w:rsidRPr="001E1DDE" w:rsidRDefault="00A212CC" w:rsidP="00A212CC">
      <w:pPr>
        <w:pStyle w:val="SingleTxtGA"/>
        <w:ind w:left="1928"/>
        <w:rPr>
          <w:rFonts w:hint="cs"/>
          <w:rtl/>
          <w:lang w:bidi="ar-IQ"/>
        </w:rPr>
      </w:pPr>
      <w:r>
        <w:rPr>
          <w:rFonts w:hint="cs"/>
          <w:rtl/>
          <w:lang w:bidi="ar-IQ"/>
        </w:rPr>
        <w:tab/>
      </w:r>
      <w:r w:rsidR="009B51A2" w:rsidRPr="001E1DDE">
        <w:rPr>
          <w:rtl/>
          <w:lang w:bidi="ar-IQ"/>
        </w:rPr>
        <w:t>ثانيا</w:t>
      </w:r>
      <w:r>
        <w:rPr>
          <w:rFonts w:hint="cs"/>
          <w:rtl/>
          <w:lang w:bidi="ar-IQ"/>
        </w:rPr>
        <w:t>ً</w:t>
      </w:r>
      <w:r w:rsidR="009B51A2" w:rsidRPr="001E1DDE">
        <w:rPr>
          <w:rtl/>
          <w:lang w:bidi="ar-IQ"/>
        </w:rPr>
        <w:t xml:space="preserve">: وتكفل الدولة الضمان الاجتماعي والصحي للعراقيين في حالة الشيخوخة </w:t>
      </w:r>
      <w:r w:rsidR="009B51A2" w:rsidRPr="001E1DDE">
        <w:rPr>
          <w:rFonts w:hint="cs"/>
          <w:rtl/>
          <w:lang w:bidi="ar-IQ"/>
        </w:rPr>
        <w:t>أو</w:t>
      </w:r>
      <w:r w:rsidR="009B51A2" w:rsidRPr="001E1DDE">
        <w:rPr>
          <w:rtl/>
          <w:lang w:bidi="ar-IQ"/>
        </w:rPr>
        <w:t xml:space="preserve"> المرض أو العجز عن العمل أو التشرد </w:t>
      </w:r>
      <w:r w:rsidR="009B51A2" w:rsidRPr="001E1DDE">
        <w:rPr>
          <w:rFonts w:hint="cs"/>
          <w:rtl/>
          <w:lang w:bidi="ar-IQ"/>
        </w:rPr>
        <w:t>أو</w:t>
      </w:r>
      <w:r w:rsidR="009B51A2" w:rsidRPr="001E1DDE">
        <w:rPr>
          <w:rtl/>
          <w:lang w:bidi="ar-IQ"/>
        </w:rPr>
        <w:t xml:space="preserve"> اليتم </w:t>
      </w:r>
      <w:r w:rsidR="009B51A2" w:rsidRPr="001E1DDE">
        <w:rPr>
          <w:rFonts w:hint="cs"/>
          <w:rtl/>
          <w:lang w:bidi="ar-IQ"/>
        </w:rPr>
        <w:t>أو</w:t>
      </w:r>
      <w:r w:rsidR="009B51A2" w:rsidRPr="001E1DDE">
        <w:rPr>
          <w:rtl/>
          <w:lang w:bidi="ar-IQ"/>
        </w:rPr>
        <w:t xml:space="preserve"> البطالة وتعمل على وقايتهم من الجهل والخوف والفاقة وتوفر لهم السكن والمناهج الخاصة </w:t>
      </w:r>
      <w:r w:rsidR="009B51A2" w:rsidRPr="001E1DDE">
        <w:rPr>
          <w:rFonts w:hint="cs"/>
          <w:rtl/>
          <w:lang w:bidi="ar-IQ"/>
        </w:rPr>
        <w:t>لتأهيلهم</w:t>
      </w:r>
      <w:r w:rsidR="009B51A2" w:rsidRPr="001E1DDE">
        <w:rPr>
          <w:rtl/>
          <w:lang w:bidi="ar-IQ"/>
        </w:rPr>
        <w:t xml:space="preserve"> والعناية بهم وينظم ذلك بقانون</w:t>
      </w:r>
      <w:r w:rsidR="009B51A2" w:rsidRPr="001E1DDE">
        <w:rPr>
          <w:rFonts w:hint="cs"/>
          <w:rtl/>
          <w:lang w:bidi="ar-IQ"/>
        </w:rPr>
        <w:t>".</w:t>
      </w:r>
    </w:p>
    <w:p w:rsidR="009B51A2" w:rsidRPr="001E1DDE" w:rsidRDefault="00A212CC" w:rsidP="00A212CC">
      <w:pPr>
        <w:pStyle w:val="SingleTxtGA"/>
        <w:rPr>
          <w:rFonts w:hint="cs"/>
          <w:rtl/>
          <w:lang w:bidi="ar-IQ"/>
        </w:rPr>
      </w:pPr>
      <w:r>
        <w:rPr>
          <w:rFonts w:hint="cs"/>
          <w:rtl/>
          <w:lang w:bidi="ar-IQ"/>
        </w:rPr>
        <w:t>95-</w:t>
      </w:r>
      <w:r>
        <w:rPr>
          <w:rFonts w:hint="cs"/>
          <w:rtl/>
          <w:lang w:bidi="ar-IQ"/>
        </w:rPr>
        <w:tab/>
      </w:r>
      <w:r w:rsidR="009B51A2" w:rsidRPr="001E1DDE">
        <w:rPr>
          <w:rtl/>
          <w:lang w:bidi="ar-IQ"/>
        </w:rPr>
        <w:t>وانطلاقا</w:t>
      </w:r>
      <w:r>
        <w:rPr>
          <w:rFonts w:hint="cs"/>
          <w:rtl/>
          <w:lang w:bidi="ar-IQ"/>
        </w:rPr>
        <w:t>ً</w:t>
      </w:r>
      <w:r w:rsidR="009B51A2" w:rsidRPr="001E1DDE">
        <w:rPr>
          <w:rtl/>
          <w:lang w:bidi="ar-IQ"/>
        </w:rPr>
        <w:t xml:space="preserve"> من </w:t>
      </w:r>
      <w:r w:rsidR="009B51A2" w:rsidRPr="001E1DDE">
        <w:rPr>
          <w:rFonts w:hint="cs"/>
          <w:rtl/>
          <w:lang w:bidi="ar-IQ"/>
        </w:rPr>
        <w:t>الأهداف</w:t>
      </w:r>
      <w:r w:rsidR="009B51A2" w:rsidRPr="001E1DDE">
        <w:rPr>
          <w:rtl/>
          <w:lang w:bidi="ar-IQ"/>
        </w:rPr>
        <w:t xml:space="preserve"> </w:t>
      </w:r>
      <w:r w:rsidR="009B51A2" w:rsidRPr="001E1DDE">
        <w:rPr>
          <w:rFonts w:hint="cs"/>
          <w:rtl/>
          <w:lang w:bidi="ar-IQ"/>
        </w:rPr>
        <w:t>ال</w:t>
      </w:r>
      <w:r w:rsidR="004843DF">
        <w:rPr>
          <w:rFonts w:hint="cs"/>
          <w:rtl/>
          <w:lang w:bidi="ar-IQ"/>
        </w:rPr>
        <w:t>استراتيجي</w:t>
      </w:r>
      <w:r w:rsidR="009B51A2" w:rsidRPr="001E1DDE">
        <w:rPr>
          <w:rFonts w:hint="eastAsia"/>
          <w:rtl/>
          <w:lang w:bidi="ar-IQ"/>
        </w:rPr>
        <w:t>ة</w:t>
      </w:r>
      <w:r w:rsidR="009B51A2" w:rsidRPr="001E1DDE">
        <w:rPr>
          <w:rtl/>
          <w:lang w:bidi="ar-IQ"/>
        </w:rPr>
        <w:t xml:space="preserve"> والمبادئ الدستورية ونتائج المرحلة السابقة </w:t>
      </w:r>
      <w:r w:rsidR="009B51A2" w:rsidRPr="001E1DDE">
        <w:rPr>
          <w:rFonts w:hint="cs"/>
          <w:rtl/>
          <w:lang w:bidi="ar-IQ"/>
        </w:rPr>
        <w:t>وإفرازات</w:t>
      </w:r>
      <w:r w:rsidR="009B51A2" w:rsidRPr="001E1DDE">
        <w:rPr>
          <w:rtl/>
          <w:lang w:bidi="ar-IQ"/>
        </w:rPr>
        <w:t xml:space="preserve"> المرحلة الحالية فقد عملت الحكومة على الاستمرار في تنفيذ البرامج السابقة واستحداث برامج جديدة (شبكة الحماية) لتكون مكملة لما جاء بقانون الرعاية ال</w:t>
      </w:r>
      <w:r>
        <w:rPr>
          <w:rtl/>
          <w:lang w:bidi="ar-IQ"/>
        </w:rPr>
        <w:t>اجتماعية رقم</w:t>
      </w:r>
      <w:r>
        <w:rPr>
          <w:rFonts w:hint="cs"/>
          <w:rtl/>
          <w:lang w:bidi="ar-IQ"/>
        </w:rPr>
        <w:t> </w:t>
      </w:r>
      <w:r>
        <w:rPr>
          <w:rtl/>
          <w:lang w:bidi="ar-IQ"/>
        </w:rPr>
        <w:t>126 لسنة 1980 وهي:</w:t>
      </w:r>
    </w:p>
    <w:p w:rsidR="009B51A2" w:rsidRPr="001E1DDE" w:rsidRDefault="009B51A2" w:rsidP="00A212CC">
      <w:pPr>
        <w:pStyle w:val="Bullet1GA"/>
        <w:tabs>
          <w:tab w:val="clear" w:pos="2041"/>
          <w:tab w:val="num" w:pos="1939"/>
        </w:tabs>
        <w:bidi/>
        <w:ind w:left="1925"/>
        <w:rPr>
          <w:lang w:bidi="ar-IQ"/>
        </w:rPr>
      </w:pPr>
      <w:r w:rsidRPr="001E1DDE">
        <w:rPr>
          <w:rFonts w:hint="cs"/>
          <w:rtl/>
          <w:lang w:bidi="ar-IQ"/>
        </w:rPr>
        <w:t>تأمين</w:t>
      </w:r>
      <w:r w:rsidRPr="001E1DDE">
        <w:rPr>
          <w:rtl/>
          <w:lang w:bidi="ar-IQ"/>
        </w:rPr>
        <w:t xml:space="preserve"> الرواتب والمساعدات العائلية للعاملين في </w:t>
      </w:r>
      <w:r w:rsidRPr="001E1DDE">
        <w:rPr>
          <w:rFonts w:hint="cs"/>
          <w:rtl/>
          <w:lang w:bidi="ar-IQ"/>
        </w:rPr>
        <w:t>أجهزة</w:t>
      </w:r>
      <w:r w:rsidRPr="001E1DDE">
        <w:rPr>
          <w:rtl/>
          <w:lang w:bidi="ar-IQ"/>
        </w:rPr>
        <w:t xml:space="preserve"> الدولة والمشمولين بقانون الرعاية الاجتماعية رقم 26 لسنة 1980</w:t>
      </w:r>
      <w:r w:rsidR="00694CDA">
        <w:rPr>
          <w:rFonts w:hint="cs"/>
          <w:rtl/>
          <w:lang w:bidi="ar-IQ"/>
        </w:rPr>
        <w:t xml:space="preserve"> </w:t>
      </w:r>
      <w:r w:rsidRPr="001E1DDE">
        <w:rPr>
          <w:rtl/>
          <w:lang w:bidi="ar-IQ"/>
        </w:rPr>
        <w:t xml:space="preserve">(صندوق رعاية </w:t>
      </w:r>
      <w:r w:rsidRPr="001E1DDE">
        <w:rPr>
          <w:rFonts w:hint="cs"/>
          <w:rtl/>
          <w:lang w:bidi="ar-IQ"/>
        </w:rPr>
        <w:t>الأسرة</w:t>
      </w:r>
      <w:r w:rsidR="00A212CC">
        <w:rPr>
          <w:rtl/>
          <w:lang w:bidi="ar-IQ"/>
        </w:rPr>
        <w:t>)</w:t>
      </w:r>
      <w:r w:rsidR="00A212CC">
        <w:rPr>
          <w:rFonts w:hint="cs"/>
          <w:rtl/>
          <w:lang w:bidi="ar-IQ"/>
        </w:rPr>
        <w:t>؛</w:t>
      </w:r>
    </w:p>
    <w:p w:rsidR="009B51A2" w:rsidRPr="001E1DDE" w:rsidRDefault="009B51A2" w:rsidP="00A212CC">
      <w:pPr>
        <w:pStyle w:val="Bullet1GA"/>
        <w:tabs>
          <w:tab w:val="clear" w:pos="2041"/>
          <w:tab w:val="num" w:pos="1939"/>
        </w:tabs>
        <w:bidi/>
        <w:ind w:left="1925"/>
        <w:rPr>
          <w:lang w:bidi="ar-IQ"/>
        </w:rPr>
      </w:pPr>
      <w:r w:rsidRPr="001E1DDE">
        <w:rPr>
          <w:rtl/>
          <w:lang w:bidi="ar-IQ"/>
        </w:rPr>
        <w:t xml:space="preserve">دعم </w:t>
      </w:r>
      <w:r w:rsidRPr="001E1DDE">
        <w:rPr>
          <w:rFonts w:hint="cs"/>
          <w:rtl/>
          <w:lang w:bidi="ar-IQ"/>
        </w:rPr>
        <w:t>الأسر</w:t>
      </w:r>
      <w:r w:rsidRPr="001E1DDE">
        <w:rPr>
          <w:rtl/>
          <w:lang w:bidi="ar-IQ"/>
        </w:rPr>
        <w:t xml:space="preserve"> الفقيرة والمعدمة والهشة في المجتمع من خلاله تقديم </w:t>
      </w:r>
      <w:r w:rsidRPr="001E1DDE">
        <w:rPr>
          <w:rFonts w:hint="cs"/>
          <w:rtl/>
          <w:lang w:bidi="ar-IQ"/>
        </w:rPr>
        <w:t>إعانات</w:t>
      </w:r>
      <w:r w:rsidR="00A212CC">
        <w:rPr>
          <w:rtl/>
          <w:lang w:bidi="ar-IQ"/>
        </w:rPr>
        <w:t xml:space="preserve"> الشبكة إلى</w:t>
      </w:r>
      <w:r w:rsidR="0076757F">
        <w:rPr>
          <w:rFonts w:hint="cs"/>
          <w:rtl/>
          <w:lang w:bidi="ar-IQ"/>
        </w:rPr>
        <w:t>:</w:t>
      </w:r>
    </w:p>
    <w:p w:rsidR="009B51A2" w:rsidRPr="001E1DDE" w:rsidRDefault="009B51A2" w:rsidP="0076757F">
      <w:pPr>
        <w:pStyle w:val="Bullet1GA"/>
        <w:tabs>
          <w:tab w:val="clear" w:pos="2041"/>
          <w:tab w:val="num" w:pos="2336"/>
        </w:tabs>
        <w:bidi/>
        <w:ind w:left="2322"/>
        <w:rPr>
          <w:lang w:bidi="ar-IQ"/>
        </w:rPr>
      </w:pPr>
      <w:r w:rsidRPr="001E1DDE">
        <w:rPr>
          <w:rFonts w:hint="cs"/>
          <w:rtl/>
          <w:lang w:bidi="ar-IQ"/>
        </w:rPr>
        <w:t>الأسر</w:t>
      </w:r>
      <w:r w:rsidRPr="001E1DDE">
        <w:rPr>
          <w:rtl/>
          <w:lang w:bidi="ar-IQ"/>
        </w:rPr>
        <w:t xml:space="preserve"> عديمة الدخل أو ذات الدخل </w:t>
      </w:r>
      <w:r w:rsidRPr="001E1DDE">
        <w:rPr>
          <w:rFonts w:hint="cs"/>
          <w:rtl/>
          <w:lang w:bidi="ar-IQ"/>
        </w:rPr>
        <w:t>المتدني</w:t>
      </w:r>
      <w:r w:rsidR="00A212CC">
        <w:rPr>
          <w:rtl/>
          <w:lang w:bidi="ar-IQ"/>
        </w:rPr>
        <w:t xml:space="preserve"> التي تعيش دون خط الفقر</w:t>
      </w:r>
      <w:r w:rsidR="00A212CC">
        <w:rPr>
          <w:rFonts w:hint="cs"/>
          <w:rtl/>
          <w:lang w:bidi="ar-IQ"/>
        </w:rPr>
        <w:t>؛</w:t>
      </w:r>
    </w:p>
    <w:p w:rsidR="009B51A2" w:rsidRPr="001E1DDE" w:rsidRDefault="009B51A2" w:rsidP="0076757F">
      <w:pPr>
        <w:pStyle w:val="Bullet1GA"/>
        <w:tabs>
          <w:tab w:val="clear" w:pos="2041"/>
          <w:tab w:val="num" w:pos="2336"/>
        </w:tabs>
        <w:bidi/>
        <w:ind w:left="2322"/>
        <w:rPr>
          <w:lang w:bidi="ar-IQ"/>
        </w:rPr>
      </w:pPr>
      <w:r w:rsidRPr="001E1DDE">
        <w:rPr>
          <w:rtl/>
          <w:lang w:bidi="ar-IQ"/>
        </w:rPr>
        <w:t>العاجز كليا ع</w:t>
      </w:r>
      <w:r w:rsidR="00A212CC">
        <w:rPr>
          <w:rtl/>
          <w:lang w:bidi="ar-IQ"/>
        </w:rPr>
        <w:t>ن العمل بسبب المرض أو الشيخوخة</w:t>
      </w:r>
      <w:r w:rsidR="00A212CC">
        <w:rPr>
          <w:rFonts w:hint="cs"/>
          <w:rtl/>
          <w:lang w:bidi="ar-IQ"/>
        </w:rPr>
        <w:t>؛</w:t>
      </w:r>
    </w:p>
    <w:p w:rsidR="009B51A2" w:rsidRPr="001E1DDE" w:rsidRDefault="009B51A2" w:rsidP="0076757F">
      <w:pPr>
        <w:pStyle w:val="Bullet1GA"/>
        <w:tabs>
          <w:tab w:val="clear" w:pos="2041"/>
          <w:tab w:val="num" w:pos="2336"/>
        </w:tabs>
        <w:bidi/>
        <w:ind w:left="2322"/>
        <w:rPr>
          <w:rtl/>
          <w:lang w:bidi="ar-IQ"/>
        </w:rPr>
      </w:pPr>
      <w:r w:rsidRPr="001E1DDE">
        <w:rPr>
          <w:rtl/>
          <w:lang w:bidi="ar-IQ"/>
        </w:rPr>
        <w:t xml:space="preserve">منح حالات العوق الشديد </w:t>
      </w:r>
      <w:r w:rsidRPr="001E1DDE">
        <w:rPr>
          <w:rFonts w:hint="cs"/>
          <w:rtl/>
          <w:lang w:bidi="ar-IQ"/>
        </w:rPr>
        <w:t>إعانة</w:t>
      </w:r>
      <w:r w:rsidRPr="001E1DDE">
        <w:rPr>
          <w:rtl/>
          <w:lang w:bidi="ar-IQ"/>
        </w:rPr>
        <w:t xml:space="preserve"> مالية قدرها (50) </w:t>
      </w:r>
      <w:r w:rsidRPr="001E1DDE">
        <w:rPr>
          <w:rFonts w:hint="cs"/>
          <w:rtl/>
          <w:lang w:bidi="ar-IQ"/>
        </w:rPr>
        <w:t>ألف</w:t>
      </w:r>
      <w:r w:rsidRPr="001E1DDE">
        <w:rPr>
          <w:rtl/>
          <w:lang w:bidi="ar-IQ"/>
        </w:rPr>
        <w:t xml:space="preserve"> دينار شهريا</w:t>
      </w:r>
      <w:r w:rsidR="0076757F">
        <w:rPr>
          <w:rFonts w:hint="cs"/>
          <w:rtl/>
          <w:lang w:bidi="ar-IQ"/>
        </w:rPr>
        <w:t>ً</w:t>
      </w:r>
      <w:r w:rsidRPr="001E1DDE">
        <w:rPr>
          <w:rtl/>
          <w:lang w:bidi="ar-IQ"/>
        </w:rPr>
        <w:t xml:space="preserve"> فضلا</w:t>
      </w:r>
      <w:r w:rsidR="0076757F">
        <w:rPr>
          <w:rFonts w:hint="cs"/>
          <w:rtl/>
          <w:lang w:bidi="ar-IQ"/>
        </w:rPr>
        <w:t>ً</w:t>
      </w:r>
      <w:r w:rsidRPr="001E1DDE">
        <w:rPr>
          <w:rtl/>
          <w:lang w:bidi="ar-IQ"/>
        </w:rPr>
        <w:t xml:space="preserve"> عن الخدمات المقدمة من خلال وحدات دائرة رعاية ذوي الاحتياجات الخاصة </w:t>
      </w:r>
      <w:r w:rsidRPr="001E1DDE">
        <w:rPr>
          <w:rFonts w:hint="cs"/>
          <w:rtl/>
          <w:lang w:bidi="ar-IQ"/>
        </w:rPr>
        <w:t>بالإضافة</w:t>
      </w:r>
      <w:r w:rsidRPr="001E1DDE">
        <w:rPr>
          <w:rtl/>
          <w:lang w:bidi="ar-IQ"/>
        </w:rPr>
        <w:t xml:space="preserve"> إلى الفئات المشمولة </w:t>
      </w:r>
      <w:r w:rsidRPr="001E1DDE">
        <w:rPr>
          <w:rFonts w:hint="cs"/>
          <w:rtl/>
          <w:lang w:bidi="ar-IQ"/>
        </w:rPr>
        <w:t>أصلا</w:t>
      </w:r>
      <w:r w:rsidRPr="001E1DDE">
        <w:rPr>
          <w:rtl/>
          <w:lang w:bidi="ar-IQ"/>
        </w:rPr>
        <w:t xml:space="preserve"> بقانون الرعاية النافذ رقم 26 لسنة 1980 هي: (</w:t>
      </w:r>
      <w:r w:rsidRPr="001E1DDE">
        <w:rPr>
          <w:rFonts w:hint="cs"/>
          <w:rtl/>
          <w:lang w:bidi="ar-IQ"/>
        </w:rPr>
        <w:t>الأرملة</w:t>
      </w:r>
      <w:r w:rsidRPr="001E1DDE">
        <w:rPr>
          <w:rtl/>
          <w:lang w:bidi="ar-IQ"/>
        </w:rPr>
        <w:t xml:space="preserve"> أو المطلقة التي لديها قاصر أو معوق بالغ عاجز عن العمل كليا يعيش معها فإذا تزوجت يستحق ولدها </w:t>
      </w:r>
      <w:r w:rsidRPr="001E1DDE">
        <w:rPr>
          <w:rFonts w:hint="cs"/>
          <w:rtl/>
          <w:lang w:bidi="ar-IQ"/>
        </w:rPr>
        <w:t>الإعانة</w:t>
      </w:r>
      <w:r w:rsidRPr="001E1DDE">
        <w:rPr>
          <w:rtl/>
          <w:lang w:bidi="ar-IQ"/>
        </w:rPr>
        <w:t xml:space="preserve"> الاجتماعية </w:t>
      </w:r>
      <w:r w:rsidRPr="001E1DDE">
        <w:rPr>
          <w:rFonts w:hint="cs"/>
          <w:rtl/>
          <w:lang w:bidi="ar-IQ"/>
        </w:rPr>
        <w:t>إلا</w:t>
      </w:r>
      <w:r w:rsidRPr="001E1DDE">
        <w:rPr>
          <w:rtl/>
          <w:lang w:bidi="ar-IQ"/>
        </w:rPr>
        <w:t xml:space="preserve"> إذا انتقل إلى حضانة </w:t>
      </w:r>
      <w:r w:rsidRPr="001E1DDE">
        <w:rPr>
          <w:rFonts w:hint="cs"/>
          <w:rtl/>
          <w:lang w:bidi="ar-IQ"/>
        </w:rPr>
        <w:t>الأب</w:t>
      </w:r>
      <w:r w:rsidRPr="001E1DDE">
        <w:rPr>
          <w:rtl/>
          <w:lang w:bidi="ar-IQ"/>
        </w:rPr>
        <w:t xml:space="preserve"> حال الولد القاصر </w:t>
      </w:r>
      <w:r w:rsidR="0076757F">
        <w:rPr>
          <w:rFonts w:hint="cs"/>
          <w:rtl/>
          <w:lang w:bidi="ar-IQ"/>
        </w:rPr>
        <w:t>أ</w:t>
      </w:r>
      <w:r w:rsidRPr="001E1DDE">
        <w:rPr>
          <w:rFonts w:hint="cs"/>
          <w:rtl/>
          <w:lang w:bidi="ar-IQ"/>
        </w:rPr>
        <w:t>ما</w:t>
      </w:r>
      <w:r w:rsidRPr="001E1DDE">
        <w:rPr>
          <w:rtl/>
          <w:lang w:bidi="ar-IQ"/>
        </w:rPr>
        <w:t xml:space="preserve"> العاجز فيستمر </w:t>
      </w:r>
      <w:r w:rsidRPr="001E1DDE">
        <w:rPr>
          <w:rFonts w:hint="cs"/>
          <w:rtl/>
          <w:lang w:bidi="ar-IQ"/>
        </w:rPr>
        <w:t>باستحقاق</w:t>
      </w:r>
      <w:r w:rsidRPr="001E1DDE">
        <w:rPr>
          <w:rtl/>
          <w:lang w:bidi="ar-IQ"/>
        </w:rPr>
        <w:t xml:space="preserve"> </w:t>
      </w:r>
      <w:r w:rsidRPr="001E1DDE">
        <w:rPr>
          <w:rFonts w:hint="cs"/>
          <w:rtl/>
          <w:lang w:bidi="ar-IQ"/>
        </w:rPr>
        <w:t>الإعانة</w:t>
      </w:r>
      <w:r w:rsidRPr="001E1DDE">
        <w:rPr>
          <w:rtl/>
          <w:lang w:bidi="ar-IQ"/>
        </w:rPr>
        <w:t>)</w:t>
      </w:r>
      <w:r w:rsidR="00A212CC">
        <w:rPr>
          <w:rFonts w:hint="cs"/>
          <w:rtl/>
          <w:lang w:bidi="ar-IQ"/>
        </w:rPr>
        <w:t>؛</w:t>
      </w:r>
    </w:p>
    <w:p w:rsidR="009B51A2" w:rsidRPr="001E1DDE" w:rsidRDefault="00A212CC" w:rsidP="0076757F">
      <w:pPr>
        <w:pStyle w:val="Bullet1GA"/>
        <w:tabs>
          <w:tab w:val="clear" w:pos="2041"/>
          <w:tab w:val="num" w:pos="2336"/>
        </w:tabs>
        <w:bidi/>
        <w:ind w:left="2322"/>
        <w:rPr>
          <w:lang w:bidi="ar-IQ"/>
        </w:rPr>
      </w:pPr>
      <w:r>
        <w:rPr>
          <w:rtl/>
          <w:lang w:bidi="ar-IQ"/>
        </w:rPr>
        <w:t>اليتيم القاصر</w:t>
      </w:r>
      <w:r>
        <w:rPr>
          <w:rFonts w:hint="cs"/>
          <w:rtl/>
          <w:lang w:bidi="ar-IQ"/>
        </w:rPr>
        <w:t>؛</w:t>
      </w:r>
    </w:p>
    <w:p w:rsidR="009B51A2" w:rsidRPr="001E1DDE" w:rsidRDefault="009B51A2" w:rsidP="0076757F">
      <w:pPr>
        <w:pStyle w:val="Bullet1GA"/>
        <w:tabs>
          <w:tab w:val="clear" w:pos="2041"/>
          <w:tab w:val="num" w:pos="2336"/>
        </w:tabs>
        <w:bidi/>
        <w:ind w:left="2322"/>
        <w:rPr>
          <w:lang w:bidi="ar-IQ"/>
        </w:rPr>
      </w:pPr>
      <w:r w:rsidRPr="001E1DDE">
        <w:rPr>
          <w:rtl/>
          <w:lang w:bidi="ar-IQ"/>
        </w:rPr>
        <w:t xml:space="preserve">المكفوف بغض النظر عن </w:t>
      </w:r>
      <w:r w:rsidRPr="001E1DDE">
        <w:rPr>
          <w:rFonts w:hint="cs"/>
          <w:rtl/>
          <w:lang w:bidi="ar-IQ"/>
        </w:rPr>
        <w:t>الإعانة</w:t>
      </w:r>
      <w:r w:rsidR="00A212CC">
        <w:rPr>
          <w:rtl/>
          <w:lang w:bidi="ar-IQ"/>
        </w:rPr>
        <w:t xml:space="preserve"> التي تتسلمها العائلة</w:t>
      </w:r>
      <w:r w:rsidR="00A212CC">
        <w:rPr>
          <w:rFonts w:hint="cs"/>
          <w:rtl/>
          <w:lang w:bidi="ar-IQ"/>
        </w:rPr>
        <w:t>؛</w:t>
      </w:r>
    </w:p>
    <w:p w:rsidR="009B51A2" w:rsidRPr="001E1DDE" w:rsidRDefault="00A212CC" w:rsidP="0076757F">
      <w:pPr>
        <w:pStyle w:val="Bullet1GA"/>
        <w:tabs>
          <w:tab w:val="clear" w:pos="2041"/>
          <w:tab w:val="num" w:pos="2336"/>
        </w:tabs>
        <w:bidi/>
        <w:ind w:left="2322"/>
        <w:rPr>
          <w:lang w:bidi="ar-IQ"/>
        </w:rPr>
      </w:pPr>
      <w:r>
        <w:rPr>
          <w:rtl/>
          <w:lang w:bidi="ar-IQ"/>
        </w:rPr>
        <w:t>المصاب بالشلل الرباعي</w:t>
      </w:r>
      <w:r>
        <w:rPr>
          <w:rFonts w:hint="cs"/>
          <w:rtl/>
          <w:lang w:bidi="ar-IQ"/>
        </w:rPr>
        <w:t>؛</w:t>
      </w:r>
    </w:p>
    <w:p w:rsidR="009B51A2" w:rsidRPr="001E1DDE" w:rsidRDefault="009B51A2" w:rsidP="0076757F">
      <w:pPr>
        <w:pStyle w:val="Bullet1GA"/>
        <w:tabs>
          <w:tab w:val="clear" w:pos="2041"/>
          <w:tab w:val="num" w:pos="2336"/>
        </w:tabs>
        <w:bidi/>
        <w:ind w:left="2322"/>
        <w:rPr>
          <w:lang w:bidi="ar-IQ"/>
        </w:rPr>
      </w:pPr>
      <w:r w:rsidRPr="001E1DDE">
        <w:rPr>
          <w:rtl/>
          <w:lang w:bidi="ar-IQ"/>
        </w:rPr>
        <w:t xml:space="preserve">الطالب المستمر بالدراسة لغاية الدراسة الجامعية </w:t>
      </w:r>
      <w:r w:rsidRPr="001E1DDE">
        <w:rPr>
          <w:rFonts w:hint="cs"/>
          <w:rtl/>
          <w:lang w:bidi="ar-IQ"/>
        </w:rPr>
        <w:t>الأولية</w:t>
      </w:r>
      <w:r w:rsidRPr="001E1DDE">
        <w:rPr>
          <w:rtl/>
          <w:lang w:bidi="ar-IQ"/>
        </w:rPr>
        <w:t xml:space="preserve"> </w:t>
      </w:r>
      <w:r w:rsidRPr="001E1DDE">
        <w:rPr>
          <w:rFonts w:hint="cs"/>
          <w:rtl/>
          <w:lang w:bidi="ar-IQ"/>
        </w:rPr>
        <w:t>إذا</w:t>
      </w:r>
      <w:r w:rsidRPr="001E1DDE">
        <w:rPr>
          <w:rtl/>
          <w:lang w:bidi="ar-IQ"/>
        </w:rPr>
        <w:t xml:space="preserve"> لم يكن له معيل مكلف </w:t>
      </w:r>
      <w:r w:rsidRPr="001E1DDE">
        <w:rPr>
          <w:rFonts w:hint="cs"/>
          <w:rtl/>
          <w:lang w:bidi="ar-IQ"/>
        </w:rPr>
        <w:t>بالإنفاق</w:t>
      </w:r>
      <w:r w:rsidRPr="001E1DDE">
        <w:rPr>
          <w:rtl/>
          <w:lang w:bidi="ar-IQ"/>
        </w:rPr>
        <w:t xml:space="preserve"> عليه</w:t>
      </w:r>
      <w:r w:rsidR="00A212CC">
        <w:rPr>
          <w:rFonts w:hint="cs"/>
          <w:rtl/>
          <w:lang w:bidi="ar-IQ"/>
        </w:rPr>
        <w:t>؛</w:t>
      </w:r>
    </w:p>
    <w:p w:rsidR="009B51A2" w:rsidRPr="001E1DDE" w:rsidRDefault="009B51A2" w:rsidP="0076757F">
      <w:pPr>
        <w:pStyle w:val="Bullet1GA"/>
        <w:tabs>
          <w:tab w:val="clear" w:pos="2041"/>
          <w:tab w:val="num" w:pos="2336"/>
        </w:tabs>
        <w:bidi/>
        <w:ind w:left="2322"/>
        <w:rPr>
          <w:lang w:bidi="ar-IQ"/>
        </w:rPr>
      </w:pPr>
      <w:r w:rsidRPr="001E1DDE">
        <w:rPr>
          <w:rFonts w:hint="cs"/>
          <w:rtl/>
          <w:lang w:bidi="ar-IQ"/>
        </w:rPr>
        <w:t>أسرة</w:t>
      </w:r>
      <w:r w:rsidRPr="001E1DDE">
        <w:rPr>
          <w:rtl/>
          <w:lang w:bidi="ar-IQ"/>
        </w:rPr>
        <w:t xml:space="preserve"> النزيل </w:t>
      </w:r>
      <w:r w:rsidRPr="001E1DDE">
        <w:rPr>
          <w:rFonts w:hint="cs"/>
          <w:rtl/>
          <w:lang w:bidi="ar-IQ"/>
        </w:rPr>
        <w:t>أو</w:t>
      </w:r>
      <w:r w:rsidRPr="001E1DDE">
        <w:rPr>
          <w:rtl/>
          <w:lang w:bidi="ar-IQ"/>
        </w:rPr>
        <w:t xml:space="preserve"> المودع </w:t>
      </w:r>
      <w:r w:rsidRPr="001E1DDE">
        <w:rPr>
          <w:rFonts w:hint="cs"/>
          <w:rtl/>
          <w:lang w:bidi="ar-IQ"/>
        </w:rPr>
        <w:t>إذا</w:t>
      </w:r>
      <w:r w:rsidRPr="001E1DDE">
        <w:rPr>
          <w:rtl/>
          <w:lang w:bidi="ar-IQ"/>
        </w:rPr>
        <w:t xml:space="preserve"> زادت مدة محكوميته على سنة واحدة واكتسب قرار الحكم الدرجة القطعية.</w:t>
      </w:r>
    </w:p>
    <w:p w:rsidR="009B51A2" w:rsidRPr="001E1DDE" w:rsidRDefault="00A212CC" w:rsidP="00A212CC">
      <w:pPr>
        <w:pStyle w:val="SingleTxtGA"/>
        <w:rPr>
          <w:rtl/>
          <w:lang w:bidi="ar-IQ"/>
        </w:rPr>
      </w:pPr>
      <w:r>
        <w:rPr>
          <w:rFonts w:hint="cs"/>
          <w:rtl/>
          <w:lang w:bidi="ar-IQ"/>
        </w:rPr>
        <w:t>96-</w:t>
      </w:r>
      <w:r>
        <w:rPr>
          <w:rFonts w:hint="cs"/>
          <w:rtl/>
          <w:lang w:bidi="ar-IQ"/>
        </w:rPr>
        <w:tab/>
      </w:r>
      <w:r w:rsidR="009B51A2" w:rsidRPr="001E1DDE">
        <w:rPr>
          <w:rtl/>
          <w:lang w:bidi="ar-IQ"/>
        </w:rPr>
        <w:t xml:space="preserve">وتبلغ قيمة مبلغ </w:t>
      </w:r>
      <w:r w:rsidR="009B51A2" w:rsidRPr="001E1DDE">
        <w:rPr>
          <w:rFonts w:hint="cs"/>
          <w:rtl/>
          <w:lang w:bidi="ar-IQ"/>
        </w:rPr>
        <w:t>الإعانة</w:t>
      </w:r>
      <w:r w:rsidR="009B51A2" w:rsidRPr="001E1DDE">
        <w:rPr>
          <w:rtl/>
          <w:lang w:bidi="ar-IQ"/>
        </w:rPr>
        <w:t xml:space="preserve"> الشهرية للأسر كما يلي:</w:t>
      </w:r>
    </w:p>
    <w:tbl>
      <w:tblPr>
        <w:bidiVisual/>
        <w:tblW w:w="0" w:type="auto"/>
        <w:tblInd w:w="1253" w:type="dxa"/>
        <w:tblLayout w:type="fixed"/>
        <w:tblCellMar>
          <w:left w:w="0" w:type="dxa"/>
          <w:right w:w="0" w:type="dxa"/>
        </w:tblCellMar>
        <w:tblLook w:val="01E0"/>
      </w:tblPr>
      <w:tblGrid>
        <w:gridCol w:w="1386"/>
        <w:gridCol w:w="982"/>
        <w:gridCol w:w="983"/>
        <w:gridCol w:w="982"/>
        <w:gridCol w:w="983"/>
        <w:gridCol w:w="983"/>
        <w:gridCol w:w="868"/>
      </w:tblGrid>
      <w:tr w:rsidR="009B51A2" w:rsidRPr="00A212CC" w:rsidTr="00A212CC">
        <w:tc>
          <w:tcPr>
            <w:tcW w:w="1386" w:type="dxa"/>
            <w:tcBorders>
              <w:top w:val="single" w:sz="4" w:space="0" w:color="auto"/>
              <w:bottom w:val="single" w:sz="12" w:space="0" w:color="auto"/>
            </w:tcBorders>
            <w:vAlign w:val="center"/>
          </w:tcPr>
          <w:p w:rsidR="009B51A2" w:rsidRPr="00A212CC" w:rsidRDefault="009B51A2" w:rsidP="00A212CC">
            <w:pPr>
              <w:spacing w:before="20" w:after="40" w:line="300" w:lineRule="exact"/>
              <w:ind w:left="57" w:right="57"/>
              <w:rPr>
                <w:i/>
                <w:iCs/>
                <w:sz w:val="18"/>
                <w:szCs w:val="26"/>
                <w:rtl/>
                <w:lang w:bidi="ar-IQ"/>
              </w:rPr>
            </w:pPr>
            <w:r w:rsidRPr="00A212CC">
              <w:rPr>
                <w:i/>
                <w:iCs/>
                <w:sz w:val="18"/>
                <w:szCs w:val="26"/>
                <w:rtl/>
                <w:lang w:bidi="ar-IQ"/>
              </w:rPr>
              <w:t xml:space="preserve">عدد </w:t>
            </w:r>
            <w:r w:rsidRPr="00A212CC">
              <w:rPr>
                <w:rFonts w:hint="cs"/>
                <w:i/>
                <w:iCs/>
                <w:sz w:val="18"/>
                <w:szCs w:val="26"/>
                <w:rtl/>
                <w:lang w:bidi="ar-IQ"/>
              </w:rPr>
              <w:t>أفراد</w:t>
            </w:r>
            <w:r w:rsidRPr="00A212CC">
              <w:rPr>
                <w:i/>
                <w:iCs/>
                <w:sz w:val="18"/>
                <w:szCs w:val="26"/>
                <w:rtl/>
                <w:lang w:bidi="ar-IQ"/>
              </w:rPr>
              <w:t xml:space="preserve"> </w:t>
            </w:r>
            <w:r w:rsidRPr="00A212CC">
              <w:rPr>
                <w:rFonts w:hint="cs"/>
                <w:i/>
                <w:iCs/>
                <w:sz w:val="18"/>
                <w:szCs w:val="26"/>
                <w:rtl/>
                <w:lang w:bidi="ar-IQ"/>
              </w:rPr>
              <w:t>الأسرة</w:t>
            </w:r>
          </w:p>
        </w:tc>
        <w:tc>
          <w:tcPr>
            <w:tcW w:w="982" w:type="dxa"/>
            <w:tcBorders>
              <w:top w:val="single" w:sz="4" w:space="0" w:color="auto"/>
              <w:bottom w:val="single" w:sz="12" w:space="0" w:color="auto"/>
            </w:tcBorders>
            <w:vAlign w:val="center"/>
          </w:tcPr>
          <w:p w:rsidR="009B51A2" w:rsidRPr="00A212CC" w:rsidRDefault="009B51A2" w:rsidP="00A212CC">
            <w:pPr>
              <w:spacing w:before="20" w:after="40" w:line="300" w:lineRule="exact"/>
              <w:ind w:left="57" w:right="57"/>
              <w:rPr>
                <w:i/>
                <w:iCs/>
                <w:sz w:val="18"/>
                <w:szCs w:val="26"/>
                <w:rtl/>
                <w:lang w:bidi="ar-IQ"/>
              </w:rPr>
            </w:pPr>
            <w:r w:rsidRPr="00A212CC">
              <w:rPr>
                <w:i/>
                <w:iCs/>
                <w:sz w:val="18"/>
                <w:szCs w:val="26"/>
                <w:rtl/>
                <w:lang w:bidi="ar-IQ"/>
              </w:rPr>
              <w:t>1</w:t>
            </w:r>
          </w:p>
        </w:tc>
        <w:tc>
          <w:tcPr>
            <w:tcW w:w="983" w:type="dxa"/>
            <w:tcBorders>
              <w:top w:val="single" w:sz="4" w:space="0" w:color="auto"/>
              <w:bottom w:val="single" w:sz="12" w:space="0" w:color="auto"/>
            </w:tcBorders>
            <w:vAlign w:val="center"/>
          </w:tcPr>
          <w:p w:rsidR="009B51A2" w:rsidRPr="00A212CC" w:rsidRDefault="009B51A2" w:rsidP="00A212CC">
            <w:pPr>
              <w:spacing w:before="20" w:after="40" w:line="300" w:lineRule="exact"/>
              <w:ind w:left="57" w:right="57"/>
              <w:rPr>
                <w:i/>
                <w:iCs/>
                <w:sz w:val="18"/>
                <w:szCs w:val="26"/>
                <w:rtl/>
                <w:lang w:bidi="ar-IQ"/>
              </w:rPr>
            </w:pPr>
            <w:r w:rsidRPr="00A212CC">
              <w:rPr>
                <w:i/>
                <w:iCs/>
                <w:sz w:val="18"/>
                <w:szCs w:val="26"/>
                <w:rtl/>
                <w:lang w:bidi="ar-IQ"/>
              </w:rPr>
              <w:t>2</w:t>
            </w:r>
          </w:p>
        </w:tc>
        <w:tc>
          <w:tcPr>
            <w:tcW w:w="982" w:type="dxa"/>
            <w:tcBorders>
              <w:top w:val="single" w:sz="4" w:space="0" w:color="auto"/>
              <w:bottom w:val="single" w:sz="12" w:space="0" w:color="auto"/>
            </w:tcBorders>
            <w:vAlign w:val="center"/>
          </w:tcPr>
          <w:p w:rsidR="009B51A2" w:rsidRPr="00A212CC" w:rsidRDefault="009B51A2" w:rsidP="00A212CC">
            <w:pPr>
              <w:spacing w:before="20" w:after="40" w:line="300" w:lineRule="exact"/>
              <w:ind w:left="57" w:right="57"/>
              <w:rPr>
                <w:i/>
                <w:iCs/>
                <w:sz w:val="18"/>
                <w:szCs w:val="26"/>
                <w:rtl/>
                <w:lang w:bidi="ar-IQ"/>
              </w:rPr>
            </w:pPr>
            <w:r w:rsidRPr="00A212CC">
              <w:rPr>
                <w:i/>
                <w:iCs/>
                <w:sz w:val="18"/>
                <w:szCs w:val="26"/>
                <w:rtl/>
                <w:lang w:bidi="ar-IQ"/>
              </w:rPr>
              <w:t>3</w:t>
            </w:r>
          </w:p>
        </w:tc>
        <w:tc>
          <w:tcPr>
            <w:tcW w:w="983" w:type="dxa"/>
            <w:tcBorders>
              <w:top w:val="single" w:sz="4" w:space="0" w:color="auto"/>
              <w:bottom w:val="single" w:sz="12" w:space="0" w:color="auto"/>
            </w:tcBorders>
            <w:vAlign w:val="center"/>
          </w:tcPr>
          <w:p w:rsidR="009B51A2" w:rsidRPr="00A212CC" w:rsidRDefault="009B51A2" w:rsidP="00A212CC">
            <w:pPr>
              <w:spacing w:before="20" w:after="40" w:line="300" w:lineRule="exact"/>
              <w:ind w:left="57" w:right="57"/>
              <w:rPr>
                <w:i/>
                <w:iCs/>
                <w:sz w:val="18"/>
                <w:szCs w:val="26"/>
                <w:rtl/>
                <w:lang w:bidi="ar-IQ"/>
              </w:rPr>
            </w:pPr>
            <w:r w:rsidRPr="00A212CC">
              <w:rPr>
                <w:i/>
                <w:iCs/>
                <w:sz w:val="18"/>
                <w:szCs w:val="26"/>
                <w:rtl/>
                <w:lang w:bidi="ar-IQ"/>
              </w:rPr>
              <w:t>4</w:t>
            </w:r>
          </w:p>
        </w:tc>
        <w:tc>
          <w:tcPr>
            <w:tcW w:w="983" w:type="dxa"/>
            <w:tcBorders>
              <w:top w:val="single" w:sz="4" w:space="0" w:color="auto"/>
              <w:bottom w:val="single" w:sz="12" w:space="0" w:color="auto"/>
            </w:tcBorders>
            <w:vAlign w:val="center"/>
          </w:tcPr>
          <w:p w:rsidR="009B51A2" w:rsidRPr="00A212CC" w:rsidRDefault="009B51A2" w:rsidP="00A212CC">
            <w:pPr>
              <w:spacing w:before="20" w:after="40" w:line="300" w:lineRule="exact"/>
              <w:ind w:left="57" w:right="57"/>
              <w:rPr>
                <w:i/>
                <w:iCs/>
                <w:sz w:val="18"/>
                <w:szCs w:val="26"/>
                <w:rtl/>
                <w:lang w:bidi="ar-IQ"/>
              </w:rPr>
            </w:pPr>
            <w:r w:rsidRPr="00A212CC">
              <w:rPr>
                <w:i/>
                <w:iCs/>
                <w:sz w:val="18"/>
                <w:szCs w:val="26"/>
                <w:rtl/>
                <w:lang w:bidi="ar-IQ"/>
              </w:rPr>
              <w:t>5</w:t>
            </w:r>
          </w:p>
        </w:tc>
        <w:tc>
          <w:tcPr>
            <w:tcW w:w="868" w:type="dxa"/>
            <w:tcBorders>
              <w:top w:val="single" w:sz="4" w:space="0" w:color="auto"/>
              <w:bottom w:val="single" w:sz="12" w:space="0" w:color="auto"/>
            </w:tcBorders>
            <w:vAlign w:val="center"/>
          </w:tcPr>
          <w:p w:rsidR="009B51A2" w:rsidRPr="00A212CC" w:rsidRDefault="009B51A2" w:rsidP="00A212CC">
            <w:pPr>
              <w:spacing w:before="20" w:after="40" w:line="300" w:lineRule="exact"/>
              <w:ind w:left="57" w:right="57"/>
              <w:rPr>
                <w:i/>
                <w:iCs/>
                <w:sz w:val="18"/>
                <w:szCs w:val="26"/>
                <w:rtl/>
                <w:lang w:bidi="ar-IQ"/>
              </w:rPr>
            </w:pPr>
            <w:r w:rsidRPr="00A212CC">
              <w:rPr>
                <w:i/>
                <w:iCs/>
                <w:sz w:val="18"/>
                <w:szCs w:val="26"/>
                <w:rtl/>
                <w:lang w:bidi="ar-IQ"/>
              </w:rPr>
              <w:t>6</w:t>
            </w:r>
          </w:p>
        </w:tc>
      </w:tr>
      <w:tr w:rsidR="009B51A2" w:rsidRPr="00A212CC" w:rsidTr="00A212CC">
        <w:tc>
          <w:tcPr>
            <w:tcW w:w="1386" w:type="dxa"/>
            <w:tcBorders>
              <w:top w:val="single" w:sz="12" w:space="0" w:color="auto"/>
              <w:bottom w:val="single" w:sz="12" w:space="0" w:color="auto"/>
            </w:tcBorders>
            <w:vAlign w:val="center"/>
          </w:tcPr>
          <w:p w:rsidR="009B51A2" w:rsidRPr="00A212CC" w:rsidRDefault="009B51A2" w:rsidP="00A212CC">
            <w:pPr>
              <w:spacing w:before="20" w:after="40" w:line="300" w:lineRule="exact"/>
              <w:ind w:left="57" w:right="57"/>
              <w:rPr>
                <w:sz w:val="18"/>
                <w:szCs w:val="26"/>
                <w:rtl/>
                <w:lang w:bidi="ar-IQ"/>
              </w:rPr>
            </w:pPr>
            <w:r w:rsidRPr="00A212CC">
              <w:rPr>
                <w:sz w:val="18"/>
                <w:szCs w:val="26"/>
                <w:rtl/>
                <w:lang w:bidi="ar-IQ"/>
              </w:rPr>
              <w:t xml:space="preserve">مبلغ </w:t>
            </w:r>
            <w:r w:rsidRPr="00A212CC">
              <w:rPr>
                <w:rFonts w:hint="cs"/>
                <w:sz w:val="18"/>
                <w:szCs w:val="26"/>
                <w:rtl/>
                <w:lang w:bidi="ar-IQ"/>
              </w:rPr>
              <w:t>الإعانة</w:t>
            </w:r>
          </w:p>
        </w:tc>
        <w:tc>
          <w:tcPr>
            <w:tcW w:w="982" w:type="dxa"/>
            <w:tcBorders>
              <w:top w:val="single" w:sz="12" w:space="0" w:color="auto"/>
              <w:bottom w:val="single" w:sz="12" w:space="0" w:color="auto"/>
            </w:tcBorders>
            <w:vAlign w:val="center"/>
          </w:tcPr>
          <w:p w:rsidR="009B51A2" w:rsidRPr="00A212CC" w:rsidRDefault="009B51A2" w:rsidP="00A212CC">
            <w:pPr>
              <w:spacing w:before="20" w:after="40" w:line="300" w:lineRule="exact"/>
              <w:ind w:left="57" w:right="57"/>
              <w:rPr>
                <w:sz w:val="18"/>
                <w:szCs w:val="26"/>
                <w:rtl/>
                <w:lang w:bidi="ar-IQ"/>
              </w:rPr>
            </w:pPr>
            <w:r w:rsidRPr="00A212CC">
              <w:rPr>
                <w:sz w:val="18"/>
                <w:szCs w:val="26"/>
                <w:rtl/>
                <w:lang w:bidi="ar-IQ"/>
              </w:rPr>
              <w:t>50000</w:t>
            </w:r>
          </w:p>
        </w:tc>
        <w:tc>
          <w:tcPr>
            <w:tcW w:w="983" w:type="dxa"/>
            <w:tcBorders>
              <w:top w:val="single" w:sz="12" w:space="0" w:color="auto"/>
              <w:bottom w:val="single" w:sz="12" w:space="0" w:color="auto"/>
            </w:tcBorders>
            <w:vAlign w:val="center"/>
          </w:tcPr>
          <w:p w:rsidR="009B51A2" w:rsidRPr="00A212CC" w:rsidRDefault="009B51A2" w:rsidP="00A212CC">
            <w:pPr>
              <w:spacing w:before="20" w:after="40" w:line="300" w:lineRule="exact"/>
              <w:ind w:left="57" w:right="57"/>
              <w:rPr>
                <w:sz w:val="18"/>
                <w:szCs w:val="26"/>
                <w:rtl/>
                <w:lang w:bidi="ar-IQ"/>
              </w:rPr>
            </w:pPr>
            <w:r w:rsidRPr="00A212CC">
              <w:rPr>
                <w:sz w:val="18"/>
                <w:szCs w:val="26"/>
                <w:rtl/>
                <w:lang w:bidi="ar-IQ"/>
              </w:rPr>
              <w:t>70000</w:t>
            </w:r>
          </w:p>
        </w:tc>
        <w:tc>
          <w:tcPr>
            <w:tcW w:w="982" w:type="dxa"/>
            <w:tcBorders>
              <w:top w:val="single" w:sz="12" w:space="0" w:color="auto"/>
              <w:bottom w:val="single" w:sz="12" w:space="0" w:color="auto"/>
            </w:tcBorders>
            <w:vAlign w:val="center"/>
          </w:tcPr>
          <w:p w:rsidR="009B51A2" w:rsidRPr="00A212CC" w:rsidRDefault="009B51A2" w:rsidP="00A212CC">
            <w:pPr>
              <w:spacing w:before="20" w:after="40" w:line="300" w:lineRule="exact"/>
              <w:ind w:left="57" w:right="57"/>
              <w:rPr>
                <w:sz w:val="18"/>
                <w:szCs w:val="26"/>
                <w:rtl/>
                <w:lang w:bidi="ar-IQ"/>
              </w:rPr>
            </w:pPr>
            <w:r w:rsidRPr="00A212CC">
              <w:rPr>
                <w:sz w:val="18"/>
                <w:szCs w:val="26"/>
                <w:rtl/>
                <w:lang w:bidi="ar-IQ"/>
              </w:rPr>
              <w:t>90000</w:t>
            </w:r>
          </w:p>
        </w:tc>
        <w:tc>
          <w:tcPr>
            <w:tcW w:w="983" w:type="dxa"/>
            <w:tcBorders>
              <w:top w:val="single" w:sz="12" w:space="0" w:color="auto"/>
              <w:bottom w:val="single" w:sz="12" w:space="0" w:color="auto"/>
            </w:tcBorders>
            <w:vAlign w:val="center"/>
          </w:tcPr>
          <w:p w:rsidR="009B51A2" w:rsidRPr="00A212CC" w:rsidRDefault="009B51A2" w:rsidP="00A212CC">
            <w:pPr>
              <w:spacing w:before="20" w:after="40" w:line="300" w:lineRule="exact"/>
              <w:ind w:left="57" w:right="57"/>
              <w:rPr>
                <w:sz w:val="18"/>
                <w:szCs w:val="26"/>
                <w:rtl/>
                <w:lang w:bidi="ar-IQ"/>
              </w:rPr>
            </w:pPr>
            <w:r w:rsidRPr="00A212CC">
              <w:rPr>
                <w:sz w:val="18"/>
                <w:szCs w:val="26"/>
                <w:rtl/>
                <w:lang w:bidi="ar-IQ"/>
              </w:rPr>
              <w:t>100000</w:t>
            </w:r>
          </w:p>
        </w:tc>
        <w:tc>
          <w:tcPr>
            <w:tcW w:w="983" w:type="dxa"/>
            <w:tcBorders>
              <w:top w:val="single" w:sz="12" w:space="0" w:color="auto"/>
              <w:bottom w:val="single" w:sz="12" w:space="0" w:color="auto"/>
            </w:tcBorders>
            <w:vAlign w:val="center"/>
          </w:tcPr>
          <w:p w:rsidR="009B51A2" w:rsidRPr="00A212CC" w:rsidRDefault="009B51A2" w:rsidP="00A212CC">
            <w:pPr>
              <w:spacing w:before="20" w:after="40" w:line="300" w:lineRule="exact"/>
              <w:ind w:left="57" w:right="57"/>
              <w:rPr>
                <w:sz w:val="18"/>
                <w:szCs w:val="26"/>
                <w:rtl/>
                <w:lang w:bidi="ar-IQ"/>
              </w:rPr>
            </w:pPr>
            <w:r w:rsidRPr="00A212CC">
              <w:rPr>
                <w:sz w:val="18"/>
                <w:szCs w:val="26"/>
                <w:rtl/>
                <w:lang w:bidi="ar-IQ"/>
              </w:rPr>
              <w:t>110000</w:t>
            </w:r>
          </w:p>
        </w:tc>
        <w:tc>
          <w:tcPr>
            <w:tcW w:w="868" w:type="dxa"/>
            <w:tcBorders>
              <w:top w:val="single" w:sz="12" w:space="0" w:color="auto"/>
              <w:bottom w:val="single" w:sz="12" w:space="0" w:color="auto"/>
            </w:tcBorders>
            <w:vAlign w:val="center"/>
          </w:tcPr>
          <w:p w:rsidR="009B51A2" w:rsidRPr="00A212CC" w:rsidRDefault="009B51A2" w:rsidP="00A212CC">
            <w:pPr>
              <w:spacing w:before="20" w:after="40" w:line="300" w:lineRule="exact"/>
              <w:ind w:left="57" w:right="57"/>
              <w:rPr>
                <w:sz w:val="18"/>
                <w:szCs w:val="26"/>
                <w:rtl/>
                <w:lang w:bidi="ar-IQ"/>
              </w:rPr>
            </w:pPr>
            <w:r w:rsidRPr="00A212CC">
              <w:rPr>
                <w:sz w:val="18"/>
                <w:szCs w:val="26"/>
                <w:rtl/>
                <w:lang w:bidi="ar-IQ"/>
              </w:rPr>
              <w:t>120000</w:t>
            </w:r>
          </w:p>
        </w:tc>
      </w:tr>
    </w:tbl>
    <w:p w:rsidR="009B51A2" w:rsidRPr="001E1DDE" w:rsidRDefault="00AE5187" w:rsidP="00A212CC">
      <w:pPr>
        <w:pStyle w:val="SingleTxtGA"/>
        <w:spacing w:before="240"/>
        <w:rPr>
          <w:rFonts w:hint="cs"/>
          <w:lang w:bidi="ar-IQ"/>
        </w:rPr>
      </w:pPr>
      <w:r>
        <w:rPr>
          <w:rFonts w:hint="cs"/>
          <w:rtl/>
          <w:lang w:bidi="ar-IQ"/>
        </w:rPr>
        <w:t>97-</w:t>
      </w:r>
      <w:r>
        <w:rPr>
          <w:rFonts w:hint="cs"/>
          <w:rtl/>
          <w:lang w:bidi="ar-IQ"/>
        </w:rPr>
        <w:tab/>
      </w:r>
      <w:r w:rsidR="009B51A2" w:rsidRPr="001E1DDE">
        <w:rPr>
          <w:rtl/>
          <w:lang w:bidi="ar-IQ"/>
        </w:rPr>
        <w:t xml:space="preserve">وتتجه </w:t>
      </w:r>
      <w:proofErr w:type="spellStart"/>
      <w:r w:rsidR="00BA4BB3">
        <w:rPr>
          <w:rFonts w:hint="cs"/>
          <w:rtl/>
          <w:lang w:bidi="ar-IQ"/>
        </w:rPr>
        <w:t>وزراة</w:t>
      </w:r>
      <w:proofErr w:type="spellEnd"/>
      <w:r w:rsidR="009B51A2" w:rsidRPr="001E1DDE">
        <w:rPr>
          <w:rtl/>
          <w:lang w:bidi="ar-IQ"/>
        </w:rPr>
        <w:t xml:space="preserve"> العمل والشؤون الاجتماعية </w:t>
      </w:r>
      <w:r w:rsidR="009B51A2" w:rsidRPr="001E1DDE">
        <w:rPr>
          <w:rFonts w:hint="cs"/>
          <w:rtl/>
          <w:lang w:bidi="ar-IQ"/>
        </w:rPr>
        <w:t>إلى</w:t>
      </w:r>
      <w:r w:rsidR="009B51A2" w:rsidRPr="001E1DDE">
        <w:rPr>
          <w:rtl/>
          <w:lang w:bidi="ar-IQ"/>
        </w:rPr>
        <w:t xml:space="preserve"> تطوير خدمات شبكة الحماية الاجتماعية من خلال </w:t>
      </w:r>
      <w:r w:rsidR="009B51A2" w:rsidRPr="001E1DDE">
        <w:rPr>
          <w:rFonts w:hint="cs"/>
          <w:rtl/>
          <w:lang w:bidi="ar-IQ"/>
        </w:rPr>
        <w:t>إعداد</w:t>
      </w:r>
      <w:r w:rsidR="009B51A2" w:rsidRPr="001E1DDE">
        <w:rPr>
          <w:rtl/>
          <w:lang w:bidi="ar-IQ"/>
        </w:rPr>
        <w:t xml:space="preserve"> مشروع قانون خاص بها والعمل للحفاظ على القيمة الحقيقية </w:t>
      </w:r>
      <w:r w:rsidR="009B51A2" w:rsidRPr="001E1DDE">
        <w:rPr>
          <w:rFonts w:hint="cs"/>
          <w:rtl/>
          <w:lang w:bidi="ar-IQ"/>
        </w:rPr>
        <w:t>للإعانات</w:t>
      </w:r>
      <w:r w:rsidR="009B51A2" w:rsidRPr="001E1DDE">
        <w:rPr>
          <w:rtl/>
          <w:lang w:bidi="ar-IQ"/>
        </w:rPr>
        <w:t xml:space="preserve"> المقدمة من خلال متابعة مؤشرات التضخم </w:t>
      </w:r>
      <w:r w:rsidR="009B51A2" w:rsidRPr="001E1DDE">
        <w:rPr>
          <w:rFonts w:hint="cs"/>
          <w:rtl/>
          <w:lang w:bidi="ar-IQ"/>
        </w:rPr>
        <w:t>وأثرها</w:t>
      </w:r>
      <w:r w:rsidR="009B51A2" w:rsidRPr="001E1DDE">
        <w:rPr>
          <w:rtl/>
          <w:lang w:bidi="ar-IQ"/>
        </w:rPr>
        <w:t xml:space="preserve"> والبحث عن وسائل لدعمها ماليا بالاستناد </w:t>
      </w:r>
      <w:r w:rsidR="009B51A2" w:rsidRPr="001E1DDE">
        <w:rPr>
          <w:rFonts w:hint="cs"/>
          <w:rtl/>
          <w:lang w:bidi="ar-IQ"/>
        </w:rPr>
        <w:t>إلى</w:t>
      </w:r>
      <w:r w:rsidR="009B51A2" w:rsidRPr="001E1DDE">
        <w:rPr>
          <w:rtl/>
          <w:lang w:bidi="ar-IQ"/>
        </w:rPr>
        <w:t xml:space="preserve"> المؤشرات ونتائج الدراسات التي تقوم بها </w:t>
      </w:r>
      <w:r w:rsidR="009B51A2" w:rsidRPr="001E1DDE">
        <w:rPr>
          <w:rFonts w:hint="cs"/>
          <w:rtl/>
          <w:lang w:bidi="ar-IQ"/>
        </w:rPr>
        <w:t>الوزارة</w:t>
      </w:r>
      <w:r w:rsidR="009B51A2" w:rsidRPr="001E1DDE">
        <w:rPr>
          <w:rtl/>
          <w:lang w:bidi="ar-IQ"/>
        </w:rPr>
        <w:t xml:space="preserve"> وال</w:t>
      </w:r>
      <w:r w:rsidR="00A212CC">
        <w:rPr>
          <w:rtl/>
          <w:lang w:bidi="ar-IQ"/>
        </w:rPr>
        <w:t>جهات المعنية وتعمل الشبكة على:</w:t>
      </w:r>
    </w:p>
    <w:p w:rsidR="009B51A2" w:rsidRPr="001E1DDE" w:rsidRDefault="009B51A2" w:rsidP="00A212CC">
      <w:pPr>
        <w:pStyle w:val="Bullet1GA"/>
        <w:tabs>
          <w:tab w:val="clear" w:pos="2041"/>
          <w:tab w:val="num" w:pos="1939"/>
        </w:tabs>
        <w:bidi/>
        <w:ind w:left="1939"/>
        <w:rPr>
          <w:lang w:bidi="ar-IQ"/>
        </w:rPr>
      </w:pPr>
      <w:r w:rsidRPr="001E1DDE">
        <w:rPr>
          <w:rFonts w:hint="cs"/>
          <w:rtl/>
          <w:lang w:bidi="ar-IQ"/>
        </w:rPr>
        <w:t>إجراء</w:t>
      </w:r>
      <w:r w:rsidRPr="001E1DDE">
        <w:rPr>
          <w:rtl/>
          <w:lang w:bidi="ar-IQ"/>
        </w:rPr>
        <w:t xml:space="preserve"> عمليات تدقيق ومتابعة لحالات الشمول باستمرار </w:t>
      </w:r>
      <w:r w:rsidRPr="001E1DDE">
        <w:rPr>
          <w:rFonts w:hint="cs"/>
          <w:rtl/>
          <w:lang w:bidi="ar-IQ"/>
        </w:rPr>
        <w:t>للتأكد</w:t>
      </w:r>
      <w:r w:rsidRPr="001E1DDE">
        <w:rPr>
          <w:rtl/>
          <w:lang w:bidi="ar-IQ"/>
        </w:rPr>
        <w:t xml:space="preserve"> من كون </w:t>
      </w:r>
      <w:r w:rsidRPr="001E1DDE">
        <w:rPr>
          <w:rFonts w:hint="cs"/>
          <w:rtl/>
          <w:lang w:bidi="ar-IQ"/>
        </w:rPr>
        <w:t>الإعانات</w:t>
      </w:r>
      <w:r w:rsidRPr="001E1DDE">
        <w:rPr>
          <w:rtl/>
          <w:lang w:bidi="ar-IQ"/>
        </w:rPr>
        <w:t xml:space="preserve"> تذهب إلى مستحقيها وفق ضوابط </w:t>
      </w:r>
      <w:r w:rsidRPr="001E1DDE">
        <w:rPr>
          <w:rFonts w:hint="cs"/>
          <w:rtl/>
          <w:lang w:bidi="ar-IQ"/>
        </w:rPr>
        <w:t>وإخراج</w:t>
      </w:r>
      <w:r w:rsidRPr="001E1DDE">
        <w:rPr>
          <w:rtl/>
          <w:lang w:bidi="ar-IQ"/>
        </w:rPr>
        <w:t xml:space="preserve"> الفئات التي يثبت عدم استحقاقها وقد تم ا</w:t>
      </w:r>
      <w:r w:rsidR="00A212CC">
        <w:rPr>
          <w:rtl/>
          <w:lang w:bidi="ar-IQ"/>
        </w:rPr>
        <w:t>ستخدام نظام البطاقة الذكية لذلك</w:t>
      </w:r>
      <w:r w:rsidR="00A212CC">
        <w:rPr>
          <w:rFonts w:hint="cs"/>
          <w:rtl/>
          <w:lang w:bidi="ar-IQ"/>
        </w:rPr>
        <w:t>؛</w:t>
      </w:r>
    </w:p>
    <w:p w:rsidR="009B51A2" w:rsidRPr="001E1DDE" w:rsidRDefault="009B51A2" w:rsidP="00A212CC">
      <w:pPr>
        <w:pStyle w:val="Bullet1GA"/>
        <w:tabs>
          <w:tab w:val="clear" w:pos="2041"/>
          <w:tab w:val="num" w:pos="1939"/>
        </w:tabs>
        <w:bidi/>
        <w:ind w:left="1939"/>
        <w:rPr>
          <w:rtl/>
          <w:lang w:bidi="ar-IQ"/>
        </w:rPr>
      </w:pPr>
      <w:r w:rsidRPr="001E1DDE">
        <w:rPr>
          <w:rtl/>
          <w:lang w:bidi="ar-IQ"/>
        </w:rPr>
        <w:t xml:space="preserve">هناك </w:t>
      </w:r>
      <w:r w:rsidRPr="001E1DDE">
        <w:rPr>
          <w:rFonts w:hint="cs"/>
          <w:rtl/>
          <w:lang w:bidi="ar-IQ"/>
        </w:rPr>
        <w:t>تعا</w:t>
      </w:r>
      <w:r w:rsidRPr="001E1DDE">
        <w:rPr>
          <w:rFonts w:hint="eastAsia"/>
          <w:rtl/>
          <w:lang w:bidi="ar-IQ"/>
        </w:rPr>
        <w:t>ون</w:t>
      </w:r>
      <w:r w:rsidRPr="001E1DDE">
        <w:rPr>
          <w:rtl/>
          <w:lang w:bidi="ar-IQ"/>
        </w:rPr>
        <w:t xml:space="preserve"> مع البنك الدولي لدعم الشبكة فيما يخص تجهيز المعدات </w:t>
      </w:r>
      <w:r w:rsidRPr="001E1DDE">
        <w:rPr>
          <w:rFonts w:hint="cs"/>
          <w:rtl/>
          <w:lang w:bidi="ar-IQ"/>
        </w:rPr>
        <w:t>والأجهزة</w:t>
      </w:r>
      <w:r w:rsidRPr="001E1DDE">
        <w:rPr>
          <w:rtl/>
          <w:lang w:bidi="ar-IQ"/>
        </w:rPr>
        <w:t xml:space="preserve"> الخاصة ببرمجة المعلومات وطبع هويات المستفيدين وتدريب الكوادر والربط الشبكي بين بغداد والمحافظات </w:t>
      </w:r>
    </w:p>
    <w:p w:rsidR="009B51A2" w:rsidRPr="001E1DDE" w:rsidRDefault="00A212CC" w:rsidP="00A212CC">
      <w:pPr>
        <w:pStyle w:val="H23GA"/>
        <w:rPr>
          <w:rtl/>
          <w:lang w:bidi="ar-IQ"/>
        </w:rPr>
      </w:pPr>
      <w:r>
        <w:rPr>
          <w:rFonts w:hint="cs"/>
          <w:rtl/>
          <w:lang w:bidi="ar-IQ"/>
        </w:rPr>
        <w:tab/>
      </w:r>
      <w:r>
        <w:rPr>
          <w:rFonts w:hint="cs"/>
          <w:rtl/>
          <w:lang w:bidi="ar-IQ"/>
        </w:rPr>
        <w:tab/>
      </w:r>
      <w:r w:rsidR="009B51A2" w:rsidRPr="001E1DDE">
        <w:rPr>
          <w:rtl/>
          <w:lang w:bidi="ar-IQ"/>
        </w:rPr>
        <w:t xml:space="preserve">مشروع شبكة الحماية الاجتماعية الطارئ </w:t>
      </w:r>
    </w:p>
    <w:p w:rsidR="009B51A2" w:rsidRPr="001E1DDE" w:rsidRDefault="00AE5187" w:rsidP="00AE5187">
      <w:pPr>
        <w:pStyle w:val="SingleTxtGA"/>
        <w:rPr>
          <w:rFonts w:hint="cs"/>
          <w:rtl/>
          <w:lang w:bidi="ar-IQ"/>
        </w:rPr>
      </w:pPr>
      <w:r>
        <w:rPr>
          <w:rFonts w:hint="cs"/>
          <w:rtl/>
          <w:lang w:bidi="ar-IQ"/>
        </w:rPr>
        <w:t>98-</w:t>
      </w:r>
      <w:r w:rsidR="00A212CC">
        <w:rPr>
          <w:rFonts w:hint="cs"/>
          <w:rtl/>
          <w:lang w:bidi="ar-IQ"/>
        </w:rPr>
        <w:tab/>
      </w:r>
      <w:r w:rsidR="009B51A2" w:rsidRPr="001E1DDE">
        <w:rPr>
          <w:rtl/>
          <w:lang w:bidi="ar-IQ"/>
        </w:rPr>
        <w:t>وقامت وزارة العمل والشؤون الاجتماعية بالتعاقد مع البنك الدولي في 3</w:t>
      </w:r>
      <w:r w:rsidR="009B51A2" w:rsidRPr="001E1DDE">
        <w:rPr>
          <w:rFonts w:hint="cs"/>
          <w:rtl/>
          <w:lang w:bidi="ar-IQ"/>
        </w:rPr>
        <w:t xml:space="preserve"> حزيران/</w:t>
      </w:r>
      <w:r w:rsidR="00A212CC">
        <w:rPr>
          <w:rFonts w:hint="cs"/>
          <w:rtl/>
          <w:lang w:bidi="ar-IQ"/>
        </w:rPr>
        <w:t xml:space="preserve"> </w:t>
      </w:r>
      <w:r w:rsidR="009B51A2" w:rsidRPr="001E1DDE">
        <w:rPr>
          <w:rFonts w:hint="cs"/>
          <w:rtl/>
          <w:lang w:bidi="ar-IQ"/>
        </w:rPr>
        <w:t xml:space="preserve">يونيه </w:t>
      </w:r>
      <w:r w:rsidR="009B51A2" w:rsidRPr="001E1DDE">
        <w:rPr>
          <w:rtl/>
          <w:lang w:bidi="ar-IQ"/>
        </w:rPr>
        <w:t xml:space="preserve">2006 </w:t>
      </w:r>
      <w:r w:rsidR="009B51A2" w:rsidRPr="001E1DDE">
        <w:rPr>
          <w:rFonts w:hint="cs"/>
          <w:rtl/>
          <w:lang w:bidi="ar-IQ"/>
        </w:rPr>
        <w:t>لإقامة</w:t>
      </w:r>
      <w:r w:rsidR="009B51A2" w:rsidRPr="001E1DDE">
        <w:rPr>
          <w:rtl/>
          <w:lang w:bidi="ar-IQ"/>
        </w:rPr>
        <w:t xml:space="preserve"> مشروع شبكة ال</w:t>
      </w:r>
      <w:r w:rsidR="00A212CC">
        <w:rPr>
          <w:rtl/>
          <w:lang w:bidi="ar-IQ"/>
        </w:rPr>
        <w:t>حماية الاجتماعية الطارئ ويتضمن:</w:t>
      </w:r>
    </w:p>
    <w:p w:rsidR="009B51A2" w:rsidRPr="001E1DDE" w:rsidRDefault="00A212CC" w:rsidP="00A212CC">
      <w:pPr>
        <w:pStyle w:val="SingleTxtGA"/>
        <w:ind w:left="1928"/>
        <w:rPr>
          <w:rtl/>
          <w:lang w:bidi="ar-IQ"/>
        </w:rPr>
      </w:pPr>
      <w:r>
        <w:rPr>
          <w:rtl/>
          <w:lang w:bidi="ar-IQ"/>
        </w:rPr>
        <w:tab/>
      </w:r>
      <w:r w:rsidR="009B51A2" w:rsidRPr="001E1DDE">
        <w:rPr>
          <w:rFonts w:hint="cs"/>
          <w:rtl/>
          <w:lang w:bidi="ar-IQ"/>
        </w:rPr>
        <w:t>أولا</w:t>
      </w:r>
      <w:r>
        <w:rPr>
          <w:rFonts w:hint="cs"/>
          <w:rtl/>
          <w:lang w:bidi="ar-IQ"/>
        </w:rPr>
        <w:t>ً</w:t>
      </w:r>
      <w:r w:rsidR="009B51A2" w:rsidRPr="001E1DDE">
        <w:rPr>
          <w:rtl/>
          <w:lang w:bidi="ar-IQ"/>
        </w:rPr>
        <w:t>: تطوير نظام الحماية:</w:t>
      </w:r>
    </w:p>
    <w:p w:rsidR="009B51A2" w:rsidRPr="001E1DDE" w:rsidRDefault="00A212CC" w:rsidP="00A212CC">
      <w:pPr>
        <w:pStyle w:val="SingleTxtGA"/>
        <w:ind w:left="1928"/>
        <w:rPr>
          <w:rtl/>
          <w:lang w:bidi="ar-IQ"/>
        </w:rPr>
      </w:pPr>
      <w:r>
        <w:rPr>
          <w:rFonts w:hint="cs"/>
          <w:rtl/>
          <w:lang w:bidi="ar-IQ"/>
        </w:rPr>
        <w:tab/>
      </w:r>
      <w:r w:rsidR="009B51A2" w:rsidRPr="001E1DDE">
        <w:rPr>
          <w:rFonts w:hint="cs"/>
          <w:rtl/>
          <w:lang w:bidi="ar-IQ"/>
        </w:rPr>
        <w:t>(أ)</w:t>
      </w:r>
      <w:r w:rsidR="009B51A2" w:rsidRPr="001E1DDE">
        <w:rPr>
          <w:rFonts w:hint="cs"/>
          <w:rtl/>
          <w:lang w:bidi="ar-IQ"/>
        </w:rPr>
        <w:tab/>
      </w:r>
      <w:r w:rsidR="009B51A2" w:rsidRPr="001E1DDE">
        <w:rPr>
          <w:rtl/>
          <w:lang w:bidi="ar-IQ"/>
        </w:rPr>
        <w:t xml:space="preserve">نصب معدات </w:t>
      </w:r>
      <w:r w:rsidR="009B51A2" w:rsidRPr="001E1DDE">
        <w:rPr>
          <w:rFonts w:hint="cs"/>
          <w:rtl/>
          <w:lang w:bidi="ar-IQ"/>
        </w:rPr>
        <w:t>وأنظمة</w:t>
      </w:r>
      <w:r w:rsidR="009B51A2" w:rsidRPr="001E1DDE">
        <w:rPr>
          <w:rtl/>
          <w:lang w:bidi="ar-IQ"/>
        </w:rPr>
        <w:t xml:space="preserve"> تكنولوجيا المعلومات </w:t>
      </w:r>
      <w:r w:rsidR="009B51A2" w:rsidRPr="001E1DDE">
        <w:rPr>
          <w:rFonts w:hint="cs"/>
          <w:rtl/>
          <w:lang w:bidi="ar-IQ"/>
        </w:rPr>
        <w:t>والأجهزة</w:t>
      </w:r>
      <w:r w:rsidR="009B51A2" w:rsidRPr="001E1DDE">
        <w:rPr>
          <w:rtl/>
          <w:lang w:bidi="ar-IQ"/>
        </w:rPr>
        <w:t xml:space="preserve"> للمساعدة في برنامج شبكة الحماية الاجتماعية</w:t>
      </w:r>
      <w:r w:rsidR="009B51A2" w:rsidRPr="001E1DDE">
        <w:rPr>
          <w:rFonts w:hint="cs"/>
          <w:rtl/>
          <w:lang w:bidi="ar-IQ"/>
        </w:rPr>
        <w:t>؛</w:t>
      </w:r>
      <w:r w:rsidR="009B51A2" w:rsidRPr="001E1DDE">
        <w:rPr>
          <w:rtl/>
          <w:lang w:bidi="ar-IQ"/>
        </w:rPr>
        <w:t xml:space="preserve"> </w:t>
      </w:r>
    </w:p>
    <w:p w:rsidR="009B51A2" w:rsidRPr="001E1DDE" w:rsidRDefault="00A212CC" w:rsidP="00A212CC">
      <w:pPr>
        <w:pStyle w:val="SingleTxtGA"/>
        <w:ind w:left="1928"/>
        <w:rPr>
          <w:rtl/>
          <w:lang w:bidi="ar-IQ"/>
        </w:rPr>
      </w:pPr>
      <w:r>
        <w:rPr>
          <w:rFonts w:hint="cs"/>
          <w:rtl/>
          <w:lang w:bidi="ar-IQ"/>
        </w:rPr>
        <w:tab/>
      </w:r>
      <w:r w:rsidR="009B51A2" w:rsidRPr="001E1DDE">
        <w:rPr>
          <w:rFonts w:hint="cs"/>
          <w:rtl/>
          <w:lang w:bidi="ar-IQ"/>
        </w:rPr>
        <w:t>(ب)</w:t>
      </w:r>
      <w:r w:rsidR="009B51A2" w:rsidRPr="001E1DDE">
        <w:rPr>
          <w:rFonts w:hint="cs"/>
          <w:rtl/>
          <w:lang w:bidi="ar-IQ"/>
        </w:rPr>
        <w:tab/>
      </w:r>
      <w:r w:rsidR="009B51A2" w:rsidRPr="001E1DDE">
        <w:rPr>
          <w:rtl/>
          <w:lang w:bidi="ar-IQ"/>
        </w:rPr>
        <w:t xml:space="preserve">تأسيس بنية تحتية </w:t>
      </w:r>
      <w:r w:rsidR="009B51A2" w:rsidRPr="001E1DDE">
        <w:rPr>
          <w:rFonts w:hint="cs"/>
          <w:rtl/>
          <w:lang w:bidi="ar-IQ"/>
        </w:rPr>
        <w:t>أساسية</w:t>
      </w:r>
      <w:r w:rsidR="009B51A2" w:rsidRPr="001E1DDE">
        <w:rPr>
          <w:rtl/>
          <w:lang w:bidi="ar-IQ"/>
        </w:rPr>
        <w:t xml:space="preserve"> للمعلومات في وزارة العمل والشؤون الاجتماعية وبضمنها تطوير قاعدة البيانات الخاصة بمستفيدي الشبكة</w:t>
      </w:r>
      <w:r w:rsidR="009B51A2" w:rsidRPr="001E1DDE">
        <w:rPr>
          <w:rFonts w:hint="cs"/>
          <w:rtl/>
          <w:lang w:bidi="ar-IQ"/>
        </w:rPr>
        <w:t>؛</w:t>
      </w:r>
    </w:p>
    <w:p w:rsidR="009B51A2" w:rsidRPr="001E1DDE" w:rsidRDefault="00A212CC" w:rsidP="00A212CC">
      <w:pPr>
        <w:pStyle w:val="SingleTxtGA"/>
        <w:ind w:left="1928"/>
        <w:rPr>
          <w:rtl/>
          <w:lang w:bidi="ar-IQ"/>
        </w:rPr>
      </w:pPr>
      <w:r>
        <w:rPr>
          <w:rFonts w:hint="cs"/>
          <w:rtl/>
          <w:lang w:bidi="ar-IQ"/>
        </w:rPr>
        <w:tab/>
      </w:r>
      <w:r w:rsidR="009B51A2" w:rsidRPr="001E1DDE">
        <w:rPr>
          <w:rFonts w:hint="cs"/>
          <w:rtl/>
          <w:lang w:bidi="ar-IQ"/>
        </w:rPr>
        <w:t>(ج)</w:t>
      </w:r>
      <w:r w:rsidR="009B51A2" w:rsidRPr="001E1DDE">
        <w:rPr>
          <w:rFonts w:hint="cs"/>
          <w:rtl/>
          <w:lang w:bidi="ar-IQ"/>
        </w:rPr>
        <w:tab/>
        <w:t>إنشاء</w:t>
      </w:r>
      <w:r w:rsidR="009B51A2" w:rsidRPr="001E1DDE">
        <w:rPr>
          <w:rtl/>
          <w:lang w:bidi="ar-IQ"/>
        </w:rPr>
        <w:t xml:space="preserve"> نظام متابعة وتقييم لبرامج شبكة الحماية استنادا </w:t>
      </w:r>
      <w:r w:rsidR="009B51A2" w:rsidRPr="001E1DDE">
        <w:rPr>
          <w:rFonts w:hint="cs"/>
          <w:rtl/>
          <w:lang w:bidi="ar-IQ"/>
        </w:rPr>
        <w:t>إلى</w:t>
      </w:r>
      <w:r w:rsidR="009B51A2" w:rsidRPr="001E1DDE">
        <w:rPr>
          <w:rtl/>
          <w:lang w:bidi="ar-IQ"/>
        </w:rPr>
        <w:t xml:space="preserve"> نظام </w:t>
      </w:r>
      <w:r w:rsidR="009B51A2" w:rsidRPr="001E1DDE">
        <w:rPr>
          <w:rFonts w:hint="cs"/>
          <w:rtl/>
          <w:lang w:bidi="ar-IQ"/>
        </w:rPr>
        <w:t>إدارة</w:t>
      </w:r>
      <w:r w:rsidR="009B51A2" w:rsidRPr="001E1DDE">
        <w:rPr>
          <w:rtl/>
          <w:lang w:bidi="ar-IQ"/>
        </w:rPr>
        <w:t xml:space="preserve"> المعلومات </w:t>
      </w:r>
      <w:r w:rsidR="009B51A2" w:rsidRPr="001E1DDE">
        <w:rPr>
          <w:sz w:val="22"/>
          <w:szCs w:val="22"/>
          <w:rtl/>
          <w:lang w:bidi="ar-IQ"/>
        </w:rPr>
        <w:t>(</w:t>
      </w:r>
      <w:r w:rsidR="009B51A2" w:rsidRPr="001E1DDE">
        <w:rPr>
          <w:sz w:val="22"/>
          <w:szCs w:val="22"/>
          <w:lang w:bidi="ar-IQ"/>
        </w:rPr>
        <w:t>MIS</w:t>
      </w:r>
      <w:r w:rsidR="009B51A2" w:rsidRPr="001E1DDE">
        <w:rPr>
          <w:sz w:val="22"/>
          <w:szCs w:val="22"/>
          <w:rtl/>
          <w:lang w:bidi="ar-IQ"/>
        </w:rPr>
        <w:t>)</w:t>
      </w:r>
      <w:r w:rsidR="009B51A2" w:rsidRPr="001E1DDE">
        <w:rPr>
          <w:rtl/>
          <w:lang w:bidi="ar-IQ"/>
        </w:rPr>
        <w:t xml:space="preserve"> المركزية</w:t>
      </w:r>
      <w:r>
        <w:rPr>
          <w:rFonts w:hint="cs"/>
          <w:rtl/>
          <w:lang w:bidi="ar-IQ"/>
        </w:rPr>
        <w:t>.</w:t>
      </w:r>
      <w:r w:rsidR="009B51A2" w:rsidRPr="001E1DDE">
        <w:rPr>
          <w:rtl/>
          <w:lang w:bidi="ar-IQ"/>
        </w:rPr>
        <w:t xml:space="preserve"> </w:t>
      </w:r>
    </w:p>
    <w:p w:rsidR="009B51A2" w:rsidRPr="001E1DDE" w:rsidRDefault="00A212CC" w:rsidP="00A212CC">
      <w:pPr>
        <w:pStyle w:val="SingleTxtGA"/>
        <w:ind w:left="1928"/>
        <w:rPr>
          <w:rtl/>
          <w:lang w:bidi="ar-IQ"/>
        </w:rPr>
      </w:pPr>
      <w:r>
        <w:rPr>
          <w:rtl/>
          <w:lang w:bidi="ar-IQ"/>
        </w:rPr>
        <w:tab/>
      </w:r>
      <w:r w:rsidR="009B51A2" w:rsidRPr="001E1DDE">
        <w:rPr>
          <w:rFonts w:hint="cs"/>
          <w:rtl/>
          <w:lang w:bidi="ar-IQ"/>
        </w:rPr>
        <w:t>ثانيا</w:t>
      </w:r>
      <w:r>
        <w:rPr>
          <w:rFonts w:hint="cs"/>
          <w:rtl/>
          <w:lang w:bidi="ar-IQ"/>
        </w:rPr>
        <w:t>ً</w:t>
      </w:r>
      <w:r w:rsidR="009B51A2" w:rsidRPr="001E1DDE">
        <w:rPr>
          <w:rtl/>
          <w:lang w:bidi="ar-IQ"/>
        </w:rPr>
        <w:t>: قسم المساعدة التقنية والفعاليات التدريبية لموظفي وزارة العمل والشؤون الاجتماعية لتطوير سياسات شبكة الحماية ببرامج كفوءة من خلال:</w:t>
      </w:r>
    </w:p>
    <w:p w:rsidR="009B51A2" w:rsidRPr="001E1DDE" w:rsidRDefault="00A212CC" w:rsidP="00A212CC">
      <w:pPr>
        <w:pStyle w:val="SingleTxtGA"/>
        <w:ind w:left="1928"/>
        <w:rPr>
          <w:rFonts w:hint="cs"/>
          <w:rtl/>
          <w:lang w:bidi="ar-IQ"/>
        </w:rPr>
      </w:pPr>
      <w:r>
        <w:rPr>
          <w:rFonts w:hint="cs"/>
          <w:rtl/>
          <w:lang w:bidi="ar-IQ"/>
        </w:rPr>
        <w:tab/>
      </w:r>
      <w:r w:rsidR="009B51A2" w:rsidRPr="001E1DDE">
        <w:rPr>
          <w:rFonts w:hint="cs"/>
          <w:rtl/>
          <w:lang w:bidi="ar-IQ"/>
        </w:rPr>
        <w:t>(أ)</w:t>
      </w:r>
      <w:r w:rsidR="009B51A2" w:rsidRPr="001E1DDE">
        <w:rPr>
          <w:rFonts w:hint="cs"/>
          <w:rtl/>
          <w:lang w:bidi="ar-IQ"/>
        </w:rPr>
        <w:tab/>
      </w:r>
      <w:r w:rsidR="009B51A2" w:rsidRPr="001E1DDE">
        <w:rPr>
          <w:rtl/>
          <w:lang w:bidi="ar-IQ"/>
        </w:rPr>
        <w:t>بناء القدرات في مجال تحليل البيانات والمراقبة</w:t>
      </w:r>
      <w:r w:rsidR="009B51A2" w:rsidRPr="001E1DDE">
        <w:rPr>
          <w:rFonts w:hint="cs"/>
          <w:rtl/>
          <w:lang w:bidi="ar-IQ"/>
        </w:rPr>
        <w:t>؛</w:t>
      </w:r>
    </w:p>
    <w:p w:rsidR="009B51A2" w:rsidRPr="001E1DDE" w:rsidRDefault="00A212CC" w:rsidP="00A212CC">
      <w:pPr>
        <w:pStyle w:val="SingleTxtGA"/>
        <w:ind w:left="1928"/>
        <w:rPr>
          <w:rFonts w:hint="cs"/>
          <w:rtl/>
          <w:lang w:bidi="ar-IQ"/>
        </w:rPr>
      </w:pPr>
      <w:r>
        <w:rPr>
          <w:rFonts w:hint="cs"/>
          <w:rtl/>
          <w:lang w:bidi="ar-IQ"/>
        </w:rPr>
        <w:tab/>
      </w:r>
      <w:r w:rsidR="009B51A2" w:rsidRPr="001E1DDE">
        <w:rPr>
          <w:rFonts w:hint="cs"/>
          <w:rtl/>
          <w:lang w:bidi="ar-IQ"/>
        </w:rPr>
        <w:t>(ب)</w:t>
      </w:r>
      <w:r w:rsidR="009B51A2" w:rsidRPr="001E1DDE">
        <w:rPr>
          <w:rFonts w:hint="cs"/>
          <w:rtl/>
          <w:lang w:bidi="ar-IQ"/>
        </w:rPr>
        <w:tab/>
      </w:r>
      <w:r w:rsidR="009B51A2" w:rsidRPr="001E1DDE">
        <w:rPr>
          <w:rtl/>
          <w:lang w:bidi="ar-IQ"/>
        </w:rPr>
        <w:t xml:space="preserve">تصاميم برامج شبكة حماية مستدامة </w:t>
      </w:r>
      <w:r w:rsidR="009B51A2" w:rsidRPr="001E1DDE">
        <w:rPr>
          <w:rFonts w:hint="cs"/>
          <w:rtl/>
          <w:lang w:bidi="ar-IQ"/>
        </w:rPr>
        <w:t>بإمكانها</w:t>
      </w:r>
      <w:r w:rsidR="009B51A2" w:rsidRPr="001E1DDE">
        <w:rPr>
          <w:rtl/>
          <w:lang w:bidi="ar-IQ"/>
        </w:rPr>
        <w:t xml:space="preserve"> </w:t>
      </w:r>
      <w:r w:rsidR="009B51A2" w:rsidRPr="001E1DDE">
        <w:rPr>
          <w:rFonts w:hint="cs"/>
          <w:rtl/>
          <w:lang w:bidi="ar-IQ"/>
        </w:rPr>
        <w:t>إحلال</w:t>
      </w:r>
      <w:r w:rsidR="009B51A2" w:rsidRPr="001E1DDE">
        <w:rPr>
          <w:rtl/>
          <w:lang w:bidi="ar-IQ"/>
        </w:rPr>
        <w:t xml:space="preserve"> </w:t>
      </w:r>
      <w:r w:rsidR="009B51A2" w:rsidRPr="001E1DDE">
        <w:rPr>
          <w:rFonts w:hint="cs"/>
          <w:rtl/>
          <w:lang w:bidi="ar-IQ"/>
        </w:rPr>
        <w:t>الإعانات</w:t>
      </w:r>
      <w:r w:rsidR="009B51A2" w:rsidRPr="001E1DDE">
        <w:rPr>
          <w:rtl/>
          <w:lang w:bidi="ar-IQ"/>
        </w:rPr>
        <w:t xml:space="preserve"> المالية العاملة</w:t>
      </w:r>
      <w:r w:rsidR="009B51A2" w:rsidRPr="001E1DDE">
        <w:rPr>
          <w:rFonts w:hint="cs"/>
          <w:rtl/>
          <w:lang w:bidi="ar-IQ"/>
        </w:rPr>
        <w:t>؛</w:t>
      </w:r>
    </w:p>
    <w:p w:rsidR="009B51A2" w:rsidRPr="001E1DDE" w:rsidRDefault="00A212CC" w:rsidP="00694CDA">
      <w:pPr>
        <w:pStyle w:val="SingleTxtGA"/>
        <w:ind w:left="1928"/>
        <w:rPr>
          <w:rtl/>
          <w:lang w:bidi="ar-IQ"/>
        </w:rPr>
      </w:pPr>
      <w:r>
        <w:rPr>
          <w:rFonts w:hint="cs"/>
          <w:rtl/>
          <w:lang w:bidi="ar-IQ"/>
        </w:rPr>
        <w:tab/>
      </w:r>
      <w:r w:rsidR="009B51A2" w:rsidRPr="001E1DDE">
        <w:rPr>
          <w:rFonts w:hint="cs"/>
          <w:rtl/>
          <w:lang w:bidi="ar-IQ"/>
        </w:rPr>
        <w:t>(ج)</w:t>
      </w:r>
      <w:r w:rsidR="009B51A2" w:rsidRPr="001E1DDE">
        <w:rPr>
          <w:rFonts w:hint="cs"/>
          <w:rtl/>
          <w:lang w:bidi="ar-IQ"/>
        </w:rPr>
        <w:tab/>
      </w:r>
      <w:r w:rsidR="009B51A2" w:rsidRPr="001E1DDE">
        <w:rPr>
          <w:rtl/>
          <w:lang w:bidi="ar-IQ"/>
        </w:rPr>
        <w:t>تصميم خيارات هادفة مؤهلة</w:t>
      </w:r>
      <w:r w:rsidR="009B51A2" w:rsidRPr="001E1DDE">
        <w:rPr>
          <w:rFonts w:hint="cs"/>
          <w:rtl/>
          <w:lang w:bidi="ar-IQ"/>
        </w:rPr>
        <w:t>.</w:t>
      </w:r>
      <w:r w:rsidR="009B51A2" w:rsidRPr="001E1DDE">
        <w:rPr>
          <w:rtl/>
          <w:lang w:bidi="ar-IQ"/>
        </w:rPr>
        <w:t xml:space="preserve"> </w:t>
      </w:r>
    </w:p>
    <w:p w:rsidR="009B51A2" w:rsidRPr="001E1DDE" w:rsidRDefault="00AE5187" w:rsidP="00AE5187">
      <w:pPr>
        <w:pStyle w:val="SingleTxtGA"/>
        <w:rPr>
          <w:rtl/>
          <w:lang w:bidi="ar-IQ"/>
        </w:rPr>
      </w:pPr>
      <w:r>
        <w:rPr>
          <w:rFonts w:hint="cs"/>
          <w:rtl/>
          <w:lang w:bidi="ar-IQ"/>
        </w:rPr>
        <w:t>99-</w:t>
      </w:r>
      <w:r w:rsidR="00A212CC">
        <w:rPr>
          <w:rFonts w:hint="cs"/>
          <w:rtl/>
          <w:lang w:bidi="ar-IQ"/>
        </w:rPr>
        <w:tab/>
      </w:r>
      <w:r w:rsidR="009B51A2" w:rsidRPr="001E1DDE">
        <w:rPr>
          <w:rtl/>
          <w:lang w:bidi="ar-IQ"/>
        </w:rPr>
        <w:t>وقد بلغت التخصيصات المالية حسب السنوات منذ بداية تنفيذ الشبكة كما يلي</w:t>
      </w:r>
      <w:r>
        <w:rPr>
          <w:rFonts w:hint="cs"/>
          <w:rtl/>
          <w:lang w:bidi="ar-IQ"/>
        </w:rPr>
        <w:t>:</w:t>
      </w:r>
      <w:r w:rsidR="009B51A2" w:rsidRPr="001E1DDE">
        <w:rPr>
          <w:rtl/>
          <w:lang w:bidi="ar-IQ"/>
        </w:rPr>
        <w:t xml:space="preserve"> </w:t>
      </w:r>
    </w:p>
    <w:p w:rsidR="009B51A2" w:rsidRPr="00AE5187" w:rsidRDefault="00AE5187" w:rsidP="00AE5187">
      <w:pPr>
        <w:pStyle w:val="H23GA"/>
        <w:rPr>
          <w:rtl/>
          <w:lang w:bidi="ar-IQ"/>
        </w:rPr>
      </w:pPr>
      <w:r>
        <w:rPr>
          <w:rFonts w:hint="cs"/>
          <w:rtl/>
          <w:lang w:bidi="ar-IQ"/>
        </w:rPr>
        <w:tab/>
      </w:r>
      <w:r>
        <w:rPr>
          <w:rFonts w:hint="cs"/>
          <w:rtl/>
          <w:lang w:bidi="ar-IQ"/>
        </w:rPr>
        <w:tab/>
      </w:r>
      <w:r w:rsidR="009B51A2" w:rsidRPr="00AE5187">
        <w:rPr>
          <w:rtl/>
          <w:lang w:bidi="ar-IQ"/>
        </w:rPr>
        <w:t xml:space="preserve">التخصيصات المالية الخاصة بشبكة الحماية الاجتماعية </w:t>
      </w:r>
    </w:p>
    <w:tbl>
      <w:tblPr>
        <w:bidiVisual/>
        <w:tblW w:w="0" w:type="auto"/>
        <w:tblInd w:w="1253" w:type="dxa"/>
        <w:tblCellMar>
          <w:left w:w="0" w:type="dxa"/>
          <w:right w:w="0" w:type="dxa"/>
        </w:tblCellMar>
        <w:tblLook w:val="01E0"/>
      </w:tblPr>
      <w:tblGrid>
        <w:gridCol w:w="4451"/>
        <w:gridCol w:w="2702"/>
      </w:tblGrid>
      <w:tr w:rsidR="009B51A2" w:rsidRPr="00AE5187" w:rsidTr="00AE5187">
        <w:trPr>
          <w:tblHeader/>
        </w:trPr>
        <w:tc>
          <w:tcPr>
            <w:tcW w:w="4451" w:type="dxa"/>
            <w:tcBorders>
              <w:top w:val="single" w:sz="4" w:space="0" w:color="auto"/>
              <w:bottom w:val="single" w:sz="12" w:space="0" w:color="auto"/>
            </w:tcBorders>
            <w:vAlign w:val="center"/>
          </w:tcPr>
          <w:p w:rsidR="009B51A2" w:rsidRPr="00AE5187" w:rsidRDefault="009B51A2" w:rsidP="00AE5187">
            <w:pPr>
              <w:spacing w:before="20" w:after="40" w:line="300" w:lineRule="exact"/>
              <w:ind w:left="57" w:right="57"/>
              <w:rPr>
                <w:i/>
                <w:iCs/>
                <w:sz w:val="18"/>
                <w:szCs w:val="26"/>
                <w:rtl/>
                <w:lang w:bidi="ar-IQ"/>
              </w:rPr>
            </w:pPr>
            <w:r w:rsidRPr="00AE5187">
              <w:rPr>
                <w:i/>
                <w:iCs/>
                <w:sz w:val="18"/>
                <w:szCs w:val="26"/>
                <w:rtl/>
                <w:lang w:bidi="ar-IQ"/>
              </w:rPr>
              <w:t>السنة</w:t>
            </w:r>
          </w:p>
        </w:tc>
        <w:tc>
          <w:tcPr>
            <w:tcW w:w="2702" w:type="dxa"/>
            <w:tcBorders>
              <w:top w:val="single" w:sz="4" w:space="0" w:color="auto"/>
              <w:bottom w:val="single" w:sz="12" w:space="0" w:color="auto"/>
            </w:tcBorders>
            <w:vAlign w:val="center"/>
          </w:tcPr>
          <w:p w:rsidR="009B51A2" w:rsidRPr="00AE5187" w:rsidRDefault="009B51A2" w:rsidP="00AE5187">
            <w:pPr>
              <w:spacing w:before="20" w:after="40" w:line="300" w:lineRule="exact"/>
              <w:ind w:left="57" w:right="57"/>
              <w:rPr>
                <w:i/>
                <w:iCs/>
                <w:sz w:val="18"/>
                <w:szCs w:val="26"/>
                <w:rtl/>
                <w:lang w:bidi="ar-IQ"/>
              </w:rPr>
            </w:pPr>
            <w:r w:rsidRPr="00AE5187">
              <w:rPr>
                <w:i/>
                <w:iCs/>
                <w:sz w:val="18"/>
                <w:szCs w:val="26"/>
                <w:rtl/>
                <w:lang w:bidi="ar-IQ"/>
              </w:rPr>
              <w:t>التخصصات المالية</w:t>
            </w:r>
          </w:p>
        </w:tc>
      </w:tr>
      <w:tr w:rsidR="009B51A2" w:rsidRPr="00AE5187" w:rsidTr="00AE5187">
        <w:tc>
          <w:tcPr>
            <w:tcW w:w="4451" w:type="dxa"/>
            <w:tcBorders>
              <w:top w:val="single" w:sz="12" w:space="0" w:color="auto"/>
            </w:tcBorders>
            <w:vAlign w:val="center"/>
          </w:tcPr>
          <w:p w:rsidR="009B51A2" w:rsidRPr="00AE5187" w:rsidRDefault="009B51A2" w:rsidP="00AE5187">
            <w:pPr>
              <w:spacing w:before="20" w:after="40" w:line="300" w:lineRule="exact"/>
              <w:ind w:left="57" w:right="57"/>
              <w:rPr>
                <w:sz w:val="18"/>
                <w:szCs w:val="26"/>
                <w:rtl/>
                <w:lang w:bidi="ar-IQ"/>
              </w:rPr>
            </w:pPr>
            <w:r w:rsidRPr="00AE5187">
              <w:rPr>
                <w:sz w:val="18"/>
                <w:szCs w:val="26"/>
                <w:rtl/>
                <w:lang w:bidi="ar-IQ"/>
              </w:rPr>
              <w:t>2006</w:t>
            </w:r>
          </w:p>
        </w:tc>
        <w:tc>
          <w:tcPr>
            <w:tcW w:w="2702" w:type="dxa"/>
            <w:tcBorders>
              <w:top w:val="single" w:sz="12" w:space="0" w:color="auto"/>
            </w:tcBorders>
            <w:vAlign w:val="center"/>
          </w:tcPr>
          <w:p w:rsidR="009B51A2" w:rsidRPr="00AE5187" w:rsidRDefault="009B51A2" w:rsidP="00AE5187">
            <w:pPr>
              <w:spacing w:before="20" w:after="40" w:line="300" w:lineRule="exact"/>
              <w:ind w:left="57" w:right="57"/>
              <w:rPr>
                <w:sz w:val="18"/>
                <w:szCs w:val="26"/>
                <w:rtl/>
                <w:lang w:bidi="ar-IQ"/>
              </w:rPr>
            </w:pPr>
            <w:r w:rsidRPr="00AE5187">
              <w:rPr>
                <w:sz w:val="18"/>
                <w:szCs w:val="26"/>
                <w:rtl/>
                <w:lang w:bidi="ar-IQ"/>
              </w:rPr>
              <w:t>500</w:t>
            </w:r>
            <w:r w:rsidR="004843DF">
              <w:rPr>
                <w:rFonts w:hint="cs"/>
                <w:rtl/>
              </w:rPr>
              <w:t>.</w:t>
            </w:r>
            <w:r w:rsidRPr="00AE5187">
              <w:rPr>
                <w:sz w:val="18"/>
                <w:szCs w:val="26"/>
                <w:rtl/>
                <w:lang w:bidi="ar-IQ"/>
              </w:rPr>
              <w:t>000</w:t>
            </w:r>
            <w:r w:rsidR="004843DF">
              <w:rPr>
                <w:rFonts w:hint="cs"/>
                <w:rtl/>
              </w:rPr>
              <w:t>.</w:t>
            </w:r>
            <w:r w:rsidRPr="00AE5187">
              <w:rPr>
                <w:sz w:val="18"/>
                <w:szCs w:val="26"/>
                <w:rtl/>
                <w:lang w:bidi="ar-IQ"/>
              </w:rPr>
              <w:t>000</w:t>
            </w:r>
            <w:r w:rsidR="004843DF">
              <w:rPr>
                <w:rFonts w:hint="cs"/>
                <w:rtl/>
              </w:rPr>
              <w:t>.</w:t>
            </w:r>
            <w:r w:rsidRPr="00AE5187">
              <w:rPr>
                <w:sz w:val="18"/>
                <w:szCs w:val="26"/>
                <w:rtl/>
                <w:lang w:bidi="ar-IQ"/>
              </w:rPr>
              <w:t>000 مليار دينار</w:t>
            </w:r>
          </w:p>
        </w:tc>
      </w:tr>
      <w:tr w:rsidR="009B51A2" w:rsidRPr="00AE5187" w:rsidTr="00AE5187">
        <w:tc>
          <w:tcPr>
            <w:tcW w:w="4451" w:type="dxa"/>
            <w:vAlign w:val="center"/>
          </w:tcPr>
          <w:p w:rsidR="009B51A2" w:rsidRPr="00AE5187" w:rsidRDefault="009B51A2" w:rsidP="00AE5187">
            <w:pPr>
              <w:spacing w:before="20" w:after="40" w:line="300" w:lineRule="exact"/>
              <w:ind w:left="57" w:right="57"/>
              <w:rPr>
                <w:sz w:val="18"/>
                <w:szCs w:val="26"/>
                <w:rtl/>
                <w:lang w:bidi="ar-IQ"/>
              </w:rPr>
            </w:pPr>
            <w:r w:rsidRPr="00AE5187">
              <w:rPr>
                <w:sz w:val="18"/>
                <w:szCs w:val="26"/>
                <w:rtl/>
                <w:lang w:bidi="ar-IQ"/>
              </w:rPr>
              <w:t>2007</w:t>
            </w:r>
          </w:p>
        </w:tc>
        <w:tc>
          <w:tcPr>
            <w:tcW w:w="2702" w:type="dxa"/>
            <w:vAlign w:val="center"/>
          </w:tcPr>
          <w:p w:rsidR="009B51A2" w:rsidRPr="00AE5187" w:rsidRDefault="009B51A2" w:rsidP="00AE5187">
            <w:pPr>
              <w:spacing w:before="20" w:after="40" w:line="300" w:lineRule="exact"/>
              <w:ind w:left="57" w:right="57"/>
              <w:rPr>
                <w:sz w:val="18"/>
                <w:szCs w:val="26"/>
                <w:rtl/>
                <w:lang w:bidi="ar-IQ"/>
              </w:rPr>
            </w:pPr>
            <w:r w:rsidRPr="00AE5187">
              <w:rPr>
                <w:sz w:val="18"/>
                <w:szCs w:val="26"/>
                <w:rtl/>
                <w:lang w:bidi="ar-IQ"/>
              </w:rPr>
              <w:t>810</w:t>
            </w:r>
            <w:r w:rsidR="004843DF">
              <w:rPr>
                <w:rFonts w:hint="cs"/>
                <w:rtl/>
              </w:rPr>
              <w:t>.</w:t>
            </w:r>
            <w:r w:rsidRPr="00AE5187">
              <w:rPr>
                <w:sz w:val="18"/>
                <w:szCs w:val="26"/>
                <w:rtl/>
                <w:lang w:bidi="ar-IQ"/>
              </w:rPr>
              <w:t>000</w:t>
            </w:r>
            <w:r w:rsidR="004843DF">
              <w:rPr>
                <w:rFonts w:hint="cs"/>
                <w:rtl/>
              </w:rPr>
              <w:t>.</w:t>
            </w:r>
            <w:r w:rsidRPr="00AE5187">
              <w:rPr>
                <w:sz w:val="18"/>
                <w:szCs w:val="26"/>
                <w:rtl/>
                <w:lang w:bidi="ar-IQ"/>
              </w:rPr>
              <w:t>000</w:t>
            </w:r>
            <w:r w:rsidR="004843DF">
              <w:rPr>
                <w:rFonts w:hint="cs"/>
                <w:rtl/>
              </w:rPr>
              <w:t>.</w:t>
            </w:r>
            <w:r w:rsidRPr="00AE5187">
              <w:rPr>
                <w:sz w:val="18"/>
                <w:szCs w:val="26"/>
                <w:rtl/>
                <w:lang w:bidi="ar-IQ"/>
              </w:rPr>
              <w:t>000 مليار دينار</w:t>
            </w:r>
          </w:p>
        </w:tc>
      </w:tr>
      <w:tr w:rsidR="009B51A2" w:rsidRPr="00AE5187" w:rsidTr="00AE5187">
        <w:tc>
          <w:tcPr>
            <w:tcW w:w="4451" w:type="dxa"/>
            <w:vAlign w:val="center"/>
          </w:tcPr>
          <w:p w:rsidR="009B51A2" w:rsidRPr="00AE5187" w:rsidRDefault="009B51A2" w:rsidP="00AE5187">
            <w:pPr>
              <w:spacing w:before="20" w:after="40" w:line="300" w:lineRule="exact"/>
              <w:ind w:left="57" w:right="57"/>
              <w:rPr>
                <w:sz w:val="18"/>
                <w:szCs w:val="26"/>
                <w:rtl/>
                <w:lang w:bidi="ar-IQ"/>
              </w:rPr>
            </w:pPr>
            <w:r w:rsidRPr="00AE5187">
              <w:rPr>
                <w:sz w:val="18"/>
                <w:szCs w:val="26"/>
                <w:rtl/>
                <w:lang w:bidi="ar-IQ"/>
              </w:rPr>
              <w:t>2008</w:t>
            </w:r>
          </w:p>
        </w:tc>
        <w:tc>
          <w:tcPr>
            <w:tcW w:w="2702" w:type="dxa"/>
            <w:vAlign w:val="center"/>
          </w:tcPr>
          <w:p w:rsidR="009B51A2" w:rsidRPr="00AE5187" w:rsidRDefault="009B51A2" w:rsidP="00AE5187">
            <w:pPr>
              <w:spacing w:before="20" w:after="40" w:line="300" w:lineRule="exact"/>
              <w:ind w:left="57" w:right="57"/>
              <w:rPr>
                <w:sz w:val="18"/>
                <w:szCs w:val="26"/>
                <w:rtl/>
                <w:lang w:bidi="ar-IQ"/>
              </w:rPr>
            </w:pPr>
            <w:r w:rsidRPr="00AE5187">
              <w:rPr>
                <w:sz w:val="18"/>
                <w:szCs w:val="26"/>
                <w:rtl/>
                <w:lang w:bidi="ar-IQ"/>
              </w:rPr>
              <w:t>812</w:t>
            </w:r>
            <w:r w:rsidR="004843DF">
              <w:rPr>
                <w:rFonts w:hint="cs"/>
                <w:rtl/>
              </w:rPr>
              <w:t>.</w:t>
            </w:r>
            <w:r w:rsidRPr="00AE5187">
              <w:rPr>
                <w:sz w:val="18"/>
                <w:szCs w:val="26"/>
                <w:rtl/>
                <w:lang w:bidi="ar-IQ"/>
              </w:rPr>
              <w:t>400</w:t>
            </w:r>
            <w:r w:rsidR="004843DF">
              <w:rPr>
                <w:rFonts w:hint="cs"/>
                <w:rtl/>
              </w:rPr>
              <w:t>.</w:t>
            </w:r>
            <w:r w:rsidRPr="00AE5187">
              <w:rPr>
                <w:sz w:val="18"/>
                <w:szCs w:val="26"/>
                <w:rtl/>
                <w:lang w:bidi="ar-IQ"/>
              </w:rPr>
              <w:t>000</w:t>
            </w:r>
            <w:r w:rsidR="004843DF">
              <w:rPr>
                <w:rFonts w:hint="cs"/>
                <w:rtl/>
              </w:rPr>
              <w:t>.</w:t>
            </w:r>
            <w:r w:rsidRPr="00AE5187">
              <w:rPr>
                <w:sz w:val="18"/>
                <w:szCs w:val="26"/>
                <w:rtl/>
                <w:lang w:bidi="ar-IQ"/>
              </w:rPr>
              <w:t>000 مليار دينار</w:t>
            </w:r>
          </w:p>
        </w:tc>
      </w:tr>
      <w:tr w:rsidR="009B51A2" w:rsidRPr="00AE5187" w:rsidTr="00AE5187">
        <w:tc>
          <w:tcPr>
            <w:tcW w:w="4451" w:type="dxa"/>
            <w:vAlign w:val="center"/>
          </w:tcPr>
          <w:p w:rsidR="009B51A2" w:rsidRPr="00AE5187" w:rsidRDefault="009B51A2" w:rsidP="00AE5187">
            <w:pPr>
              <w:spacing w:before="20" w:after="40" w:line="300" w:lineRule="exact"/>
              <w:ind w:left="57" w:right="57"/>
              <w:rPr>
                <w:sz w:val="18"/>
                <w:szCs w:val="26"/>
                <w:rtl/>
                <w:lang w:bidi="ar-IQ"/>
              </w:rPr>
            </w:pPr>
            <w:r w:rsidRPr="00AE5187">
              <w:rPr>
                <w:sz w:val="18"/>
                <w:szCs w:val="26"/>
                <w:rtl/>
                <w:lang w:bidi="ar-IQ"/>
              </w:rPr>
              <w:t>2009</w:t>
            </w:r>
          </w:p>
        </w:tc>
        <w:tc>
          <w:tcPr>
            <w:tcW w:w="2702" w:type="dxa"/>
            <w:vAlign w:val="center"/>
          </w:tcPr>
          <w:p w:rsidR="009B51A2" w:rsidRPr="00AE5187" w:rsidRDefault="009B51A2" w:rsidP="00AE5187">
            <w:pPr>
              <w:spacing w:before="20" w:after="40" w:line="300" w:lineRule="exact"/>
              <w:ind w:left="57" w:right="57"/>
              <w:rPr>
                <w:sz w:val="18"/>
                <w:szCs w:val="26"/>
                <w:rtl/>
                <w:lang w:bidi="ar-IQ"/>
              </w:rPr>
            </w:pPr>
            <w:r w:rsidRPr="00AE5187">
              <w:rPr>
                <w:sz w:val="18"/>
                <w:szCs w:val="26"/>
                <w:rtl/>
                <w:lang w:bidi="ar-IQ"/>
              </w:rPr>
              <w:t>807</w:t>
            </w:r>
            <w:r w:rsidR="004843DF">
              <w:rPr>
                <w:rFonts w:hint="cs"/>
                <w:rtl/>
              </w:rPr>
              <w:t>.</w:t>
            </w:r>
            <w:r w:rsidRPr="00AE5187">
              <w:rPr>
                <w:sz w:val="18"/>
                <w:szCs w:val="26"/>
                <w:rtl/>
                <w:lang w:bidi="ar-IQ"/>
              </w:rPr>
              <w:t>500</w:t>
            </w:r>
            <w:r w:rsidR="004843DF">
              <w:rPr>
                <w:rFonts w:hint="cs"/>
                <w:rtl/>
              </w:rPr>
              <w:t>.</w:t>
            </w:r>
            <w:r w:rsidRPr="00AE5187">
              <w:rPr>
                <w:sz w:val="18"/>
                <w:szCs w:val="26"/>
                <w:rtl/>
                <w:lang w:bidi="ar-IQ"/>
              </w:rPr>
              <w:t>000</w:t>
            </w:r>
            <w:r w:rsidR="004843DF">
              <w:rPr>
                <w:rFonts w:hint="cs"/>
                <w:rtl/>
              </w:rPr>
              <w:t>.</w:t>
            </w:r>
            <w:r w:rsidRPr="00AE5187">
              <w:rPr>
                <w:sz w:val="18"/>
                <w:szCs w:val="26"/>
                <w:rtl/>
                <w:lang w:bidi="ar-IQ"/>
              </w:rPr>
              <w:t>000 مليار دينار</w:t>
            </w:r>
          </w:p>
        </w:tc>
      </w:tr>
      <w:tr w:rsidR="009B51A2" w:rsidRPr="00AE5187" w:rsidTr="00AE5187">
        <w:tc>
          <w:tcPr>
            <w:tcW w:w="4451" w:type="dxa"/>
            <w:vAlign w:val="center"/>
          </w:tcPr>
          <w:p w:rsidR="009B51A2" w:rsidRPr="00AE5187" w:rsidRDefault="009B51A2" w:rsidP="00AE5187">
            <w:pPr>
              <w:spacing w:before="20" w:after="40" w:line="300" w:lineRule="exact"/>
              <w:ind w:left="57" w:right="57"/>
              <w:rPr>
                <w:sz w:val="18"/>
                <w:szCs w:val="26"/>
                <w:rtl/>
                <w:lang w:bidi="ar-IQ"/>
              </w:rPr>
            </w:pPr>
            <w:r w:rsidRPr="00AE5187">
              <w:rPr>
                <w:sz w:val="18"/>
                <w:szCs w:val="26"/>
                <w:rtl/>
                <w:lang w:bidi="ar-IQ"/>
              </w:rPr>
              <w:t>2010</w:t>
            </w:r>
          </w:p>
        </w:tc>
        <w:tc>
          <w:tcPr>
            <w:tcW w:w="2702" w:type="dxa"/>
            <w:vAlign w:val="center"/>
          </w:tcPr>
          <w:p w:rsidR="009B51A2" w:rsidRPr="00AE5187" w:rsidRDefault="009B51A2" w:rsidP="00AE5187">
            <w:pPr>
              <w:spacing w:before="20" w:after="40" w:line="300" w:lineRule="exact"/>
              <w:ind w:left="57" w:right="57"/>
              <w:rPr>
                <w:sz w:val="18"/>
                <w:szCs w:val="26"/>
                <w:rtl/>
                <w:lang w:bidi="ar-IQ"/>
              </w:rPr>
            </w:pPr>
            <w:r w:rsidRPr="00AE5187">
              <w:rPr>
                <w:sz w:val="18"/>
                <w:szCs w:val="26"/>
                <w:rtl/>
                <w:lang w:bidi="ar-IQ"/>
              </w:rPr>
              <w:t>861</w:t>
            </w:r>
            <w:r w:rsidR="004843DF">
              <w:rPr>
                <w:rFonts w:hint="cs"/>
                <w:rtl/>
              </w:rPr>
              <w:t>.</w:t>
            </w:r>
            <w:r w:rsidRPr="00AE5187">
              <w:rPr>
                <w:sz w:val="18"/>
                <w:szCs w:val="26"/>
                <w:rtl/>
                <w:lang w:bidi="ar-IQ"/>
              </w:rPr>
              <w:t>248</w:t>
            </w:r>
            <w:r w:rsidR="004843DF">
              <w:rPr>
                <w:rFonts w:hint="cs"/>
                <w:rtl/>
              </w:rPr>
              <w:t>.</w:t>
            </w:r>
            <w:r w:rsidRPr="00AE5187">
              <w:rPr>
                <w:sz w:val="18"/>
                <w:szCs w:val="26"/>
                <w:rtl/>
                <w:lang w:bidi="ar-IQ"/>
              </w:rPr>
              <w:t>768</w:t>
            </w:r>
            <w:r w:rsidR="004843DF">
              <w:rPr>
                <w:rFonts w:hint="cs"/>
                <w:rtl/>
              </w:rPr>
              <w:t>.</w:t>
            </w:r>
            <w:r w:rsidRPr="00AE5187">
              <w:rPr>
                <w:sz w:val="18"/>
                <w:szCs w:val="26"/>
                <w:rtl/>
                <w:lang w:bidi="ar-IQ"/>
              </w:rPr>
              <w:t>468 مليار دينار</w:t>
            </w:r>
          </w:p>
        </w:tc>
      </w:tr>
      <w:tr w:rsidR="009B51A2" w:rsidRPr="00AE5187" w:rsidTr="00AE5187">
        <w:tc>
          <w:tcPr>
            <w:tcW w:w="4451" w:type="dxa"/>
            <w:tcBorders>
              <w:bottom w:val="single" w:sz="12" w:space="0" w:color="auto"/>
            </w:tcBorders>
            <w:vAlign w:val="center"/>
          </w:tcPr>
          <w:p w:rsidR="009B51A2" w:rsidRPr="00AE5187" w:rsidRDefault="009B51A2" w:rsidP="00AE5187">
            <w:pPr>
              <w:spacing w:before="20" w:after="40" w:line="300" w:lineRule="exact"/>
              <w:ind w:left="57" w:right="57"/>
              <w:rPr>
                <w:sz w:val="18"/>
                <w:szCs w:val="26"/>
                <w:rtl/>
                <w:lang w:bidi="ar-IQ"/>
              </w:rPr>
            </w:pPr>
            <w:r w:rsidRPr="00AE5187">
              <w:rPr>
                <w:sz w:val="18"/>
                <w:szCs w:val="26"/>
                <w:rtl/>
                <w:lang w:bidi="ar-IQ"/>
              </w:rPr>
              <w:t>2011</w:t>
            </w:r>
          </w:p>
        </w:tc>
        <w:tc>
          <w:tcPr>
            <w:tcW w:w="2702" w:type="dxa"/>
            <w:tcBorders>
              <w:bottom w:val="single" w:sz="12" w:space="0" w:color="auto"/>
            </w:tcBorders>
            <w:vAlign w:val="center"/>
          </w:tcPr>
          <w:p w:rsidR="009B51A2" w:rsidRPr="00AE5187" w:rsidRDefault="009B51A2" w:rsidP="00AE5187">
            <w:pPr>
              <w:spacing w:before="20" w:after="40" w:line="300" w:lineRule="exact"/>
              <w:ind w:left="57" w:right="57"/>
              <w:rPr>
                <w:sz w:val="18"/>
                <w:szCs w:val="26"/>
                <w:rtl/>
                <w:lang w:bidi="ar-IQ"/>
              </w:rPr>
            </w:pPr>
            <w:r w:rsidRPr="00AE5187">
              <w:rPr>
                <w:sz w:val="18"/>
                <w:szCs w:val="26"/>
                <w:rtl/>
                <w:lang w:bidi="ar-IQ"/>
              </w:rPr>
              <w:t>890</w:t>
            </w:r>
            <w:r w:rsidR="004843DF">
              <w:rPr>
                <w:rFonts w:hint="cs"/>
                <w:rtl/>
              </w:rPr>
              <w:t>.</w:t>
            </w:r>
            <w:r w:rsidRPr="00AE5187">
              <w:rPr>
                <w:sz w:val="18"/>
                <w:szCs w:val="26"/>
                <w:rtl/>
                <w:lang w:bidi="ar-IQ"/>
              </w:rPr>
              <w:t>769</w:t>
            </w:r>
            <w:r w:rsidR="004843DF">
              <w:rPr>
                <w:rFonts w:hint="cs"/>
                <w:rtl/>
              </w:rPr>
              <w:t>.</w:t>
            </w:r>
            <w:r w:rsidRPr="00AE5187">
              <w:rPr>
                <w:sz w:val="18"/>
                <w:szCs w:val="26"/>
                <w:rtl/>
                <w:lang w:bidi="ar-IQ"/>
              </w:rPr>
              <w:t>561</w:t>
            </w:r>
            <w:r w:rsidR="004843DF">
              <w:rPr>
                <w:rFonts w:hint="cs"/>
                <w:rtl/>
              </w:rPr>
              <w:t>.</w:t>
            </w:r>
            <w:r w:rsidRPr="00AE5187">
              <w:rPr>
                <w:sz w:val="18"/>
                <w:szCs w:val="26"/>
                <w:rtl/>
                <w:lang w:bidi="ar-IQ"/>
              </w:rPr>
              <w:t>000 مليار دينار</w:t>
            </w:r>
          </w:p>
        </w:tc>
      </w:tr>
    </w:tbl>
    <w:p w:rsidR="009B51A2" w:rsidRPr="001E1DDE" w:rsidRDefault="00AE5187" w:rsidP="00AE5187">
      <w:pPr>
        <w:pStyle w:val="SingleTxtGA"/>
        <w:spacing w:before="240"/>
        <w:rPr>
          <w:lang w:bidi="ar-IQ"/>
        </w:rPr>
      </w:pPr>
      <w:r>
        <w:rPr>
          <w:rFonts w:hint="cs"/>
          <w:rtl/>
          <w:lang w:bidi="ar-IQ"/>
        </w:rPr>
        <w:t>100-</w:t>
      </w:r>
      <w:r>
        <w:rPr>
          <w:rFonts w:hint="cs"/>
          <w:rtl/>
          <w:lang w:bidi="ar-IQ"/>
        </w:rPr>
        <w:tab/>
      </w:r>
      <w:r w:rsidR="009B51A2" w:rsidRPr="001E1DDE">
        <w:rPr>
          <w:rtl/>
          <w:lang w:bidi="ar-IQ"/>
        </w:rPr>
        <w:t xml:space="preserve">تجدر </w:t>
      </w:r>
      <w:r w:rsidR="009B51A2" w:rsidRPr="001E1DDE">
        <w:rPr>
          <w:rFonts w:hint="cs"/>
          <w:rtl/>
          <w:lang w:bidi="ar-IQ"/>
        </w:rPr>
        <w:t>الإشارة</w:t>
      </w:r>
      <w:r w:rsidR="009B51A2" w:rsidRPr="001E1DDE">
        <w:rPr>
          <w:rtl/>
          <w:lang w:bidi="ar-IQ"/>
        </w:rPr>
        <w:t xml:space="preserve"> </w:t>
      </w:r>
      <w:r w:rsidR="009B51A2" w:rsidRPr="001E1DDE">
        <w:rPr>
          <w:rFonts w:hint="cs"/>
          <w:rtl/>
          <w:lang w:bidi="ar-IQ"/>
        </w:rPr>
        <w:t>إلى</w:t>
      </w:r>
      <w:r w:rsidR="009B51A2" w:rsidRPr="001E1DDE">
        <w:rPr>
          <w:rtl/>
          <w:lang w:bidi="ar-IQ"/>
        </w:rPr>
        <w:t xml:space="preserve"> </w:t>
      </w:r>
      <w:r w:rsidR="009B51A2" w:rsidRPr="001E1DDE">
        <w:rPr>
          <w:rFonts w:hint="cs"/>
          <w:rtl/>
          <w:lang w:bidi="ar-IQ"/>
        </w:rPr>
        <w:t>أن</w:t>
      </w:r>
      <w:r w:rsidR="009B51A2" w:rsidRPr="001E1DDE">
        <w:rPr>
          <w:rtl/>
          <w:lang w:bidi="ar-IQ"/>
        </w:rPr>
        <w:t xml:space="preserve"> الدولة قد </w:t>
      </w:r>
      <w:r w:rsidR="009B51A2" w:rsidRPr="001E1DDE">
        <w:rPr>
          <w:rFonts w:hint="cs"/>
          <w:rtl/>
          <w:lang w:bidi="ar-IQ"/>
        </w:rPr>
        <w:t>أعدت</w:t>
      </w:r>
      <w:r w:rsidR="009B51A2" w:rsidRPr="001E1DDE">
        <w:rPr>
          <w:rtl/>
          <w:lang w:bidi="ar-IQ"/>
        </w:rPr>
        <w:t xml:space="preserve"> </w:t>
      </w:r>
      <w:r w:rsidR="009B51A2" w:rsidRPr="001E1DDE">
        <w:rPr>
          <w:rFonts w:hint="cs"/>
          <w:rtl/>
          <w:lang w:bidi="ar-IQ"/>
        </w:rPr>
        <w:t>ال</w:t>
      </w:r>
      <w:r w:rsidR="004843DF">
        <w:rPr>
          <w:rFonts w:hint="cs"/>
          <w:rtl/>
          <w:lang w:bidi="ar-IQ"/>
        </w:rPr>
        <w:t>استراتيجي</w:t>
      </w:r>
      <w:r w:rsidR="009B51A2" w:rsidRPr="001E1DDE">
        <w:rPr>
          <w:rFonts w:hint="eastAsia"/>
          <w:rtl/>
          <w:lang w:bidi="ar-IQ"/>
        </w:rPr>
        <w:t>ة</w:t>
      </w:r>
      <w:r w:rsidR="009B51A2" w:rsidRPr="001E1DDE">
        <w:rPr>
          <w:rtl/>
          <w:lang w:bidi="ar-IQ"/>
        </w:rPr>
        <w:t xml:space="preserve"> الوطنية للتخفيف من الفقر</w:t>
      </w:r>
      <w:bookmarkStart w:id="17" w:name="_Toc251234138"/>
      <w:bookmarkStart w:id="18" w:name="_Toc257806781"/>
      <w:r w:rsidR="009B51A2" w:rsidRPr="001E1DDE">
        <w:rPr>
          <w:rtl/>
          <w:lang w:bidi="ar-IQ"/>
        </w:rPr>
        <w:t xml:space="preserve"> الذي عرض</w:t>
      </w:r>
      <w:r w:rsidR="009B51A2" w:rsidRPr="001E1DDE">
        <w:rPr>
          <w:rFonts w:hint="cs"/>
          <w:kern w:val="32"/>
          <w:rtl/>
        </w:rPr>
        <w:t xml:space="preserve"> </w:t>
      </w:r>
      <w:r w:rsidR="009B51A2" w:rsidRPr="001E1DDE">
        <w:rPr>
          <w:kern w:val="32"/>
          <w:rtl/>
        </w:rPr>
        <w:t>خصائص الفقر في العراق</w:t>
      </w:r>
      <w:bookmarkEnd w:id="17"/>
      <w:bookmarkEnd w:id="18"/>
      <w:r w:rsidR="009B51A2" w:rsidRPr="001E1DDE">
        <w:rPr>
          <w:kern w:val="32"/>
          <w:rtl/>
        </w:rPr>
        <w:t xml:space="preserve"> كما يلي:</w:t>
      </w:r>
    </w:p>
    <w:p w:rsidR="009B51A2" w:rsidRPr="00DA453C" w:rsidRDefault="009B51A2" w:rsidP="00694CDA">
      <w:pPr>
        <w:pStyle w:val="SingleTxtGA"/>
        <w:keepNext/>
        <w:keepLines/>
        <w:rPr>
          <w:i/>
          <w:iCs/>
          <w:kern w:val="32"/>
          <w:rtl/>
        </w:rPr>
      </w:pPr>
      <w:r w:rsidRPr="00DA453C">
        <w:rPr>
          <w:rFonts w:hint="cs"/>
          <w:i/>
          <w:iCs/>
          <w:kern w:val="32"/>
          <w:rtl/>
        </w:rPr>
        <w:t>(أ)</w:t>
      </w:r>
      <w:r w:rsidR="00DA453C" w:rsidRPr="00DA453C">
        <w:rPr>
          <w:rFonts w:hint="cs"/>
          <w:i/>
          <w:iCs/>
          <w:kern w:val="32"/>
          <w:rtl/>
        </w:rPr>
        <w:tab/>
      </w:r>
      <w:r w:rsidRPr="00DA453C">
        <w:rPr>
          <w:i/>
          <w:iCs/>
          <w:kern w:val="32"/>
          <w:rtl/>
        </w:rPr>
        <w:t>خط الفقر الوطني</w:t>
      </w:r>
    </w:p>
    <w:p w:rsidR="009B51A2" w:rsidRPr="001E1DDE" w:rsidRDefault="00DA453C" w:rsidP="00DA453C">
      <w:pPr>
        <w:pStyle w:val="SingleTxtGA"/>
        <w:rPr>
          <w:rtl/>
        </w:rPr>
      </w:pPr>
      <w:r>
        <w:rPr>
          <w:rFonts w:hint="cs"/>
          <w:rtl/>
        </w:rPr>
        <w:t>101-</w:t>
      </w:r>
      <w:r>
        <w:rPr>
          <w:rFonts w:hint="cs"/>
          <w:rtl/>
        </w:rPr>
        <w:tab/>
      </w:r>
      <w:r w:rsidR="009B51A2" w:rsidRPr="001E1DDE">
        <w:rPr>
          <w:rtl/>
        </w:rPr>
        <w:t xml:space="preserve">لقد أظهرت وثيقة </w:t>
      </w:r>
      <w:r w:rsidR="004843DF">
        <w:rPr>
          <w:rtl/>
        </w:rPr>
        <w:t>استراتيجي</w:t>
      </w:r>
      <w:r w:rsidR="009B51A2" w:rsidRPr="001E1DDE">
        <w:rPr>
          <w:rtl/>
        </w:rPr>
        <w:t xml:space="preserve">ة التـخفيف من الفقر التي أصدرها الجهاز المركزي للإحصاء وتكنولوجيا المعلومات </w:t>
      </w:r>
      <w:r w:rsidR="009B51A2" w:rsidRPr="001E1DDE">
        <w:rPr>
          <w:rFonts w:hint="cs"/>
          <w:rtl/>
        </w:rPr>
        <w:t>بالتعا</w:t>
      </w:r>
      <w:r w:rsidR="009B51A2" w:rsidRPr="001E1DDE">
        <w:rPr>
          <w:rFonts w:hint="eastAsia"/>
          <w:rtl/>
        </w:rPr>
        <w:t>ون</w:t>
      </w:r>
      <w:r w:rsidR="009B51A2" w:rsidRPr="001E1DDE">
        <w:rPr>
          <w:rtl/>
        </w:rPr>
        <w:t xml:space="preserve"> مع البنك الدولي والتي أقرها مجلس الوزراء في شهر تشرين الثاني</w:t>
      </w:r>
      <w:r w:rsidR="009B51A2">
        <w:rPr>
          <w:rFonts w:hint="cs"/>
          <w:rtl/>
        </w:rPr>
        <w:t>/نوفمبر</w:t>
      </w:r>
      <w:r w:rsidR="009B51A2" w:rsidRPr="001E1DDE">
        <w:rPr>
          <w:rtl/>
        </w:rPr>
        <w:t xml:space="preserve"> 2009، أن 22.9 في المائة من السكان، أي حوالي 6.9 مليون من العراقيين يقعون تحت مستوى خط الفقر</w:t>
      </w:r>
      <w:r w:rsidRPr="00DA453C">
        <w:rPr>
          <w:rFonts w:hint="cs"/>
          <w:vertAlign w:val="superscript"/>
          <w:rtl/>
        </w:rPr>
        <w:t>(</w:t>
      </w:r>
      <w:r w:rsidR="009B51A2" w:rsidRPr="00DA453C">
        <w:rPr>
          <w:sz w:val="18"/>
          <w:szCs w:val="28"/>
          <w:vertAlign w:val="superscript"/>
          <w:rtl/>
        </w:rPr>
        <w:footnoteReference w:id="2"/>
      </w:r>
      <w:r w:rsidRPr="00DA453C">
        <w:rPr>
          <w:rFonts w:hint="cs"/>
          <w:vertAlign w:val="superscript"/>
          <w:rtl/>
        </w:rPr>
        <w:t>)</w:t>
      </w:r>
      <w:r w:rsidR="009B51A2" w:rsidRPr="001E1DDE">
        <w:rPr>
          <w:rtl/>
        </w:rPr>
        <w:t>.</w:t>
      </w:r>
    </w:p>
    <w:p w:rsidR="009B51A2" w:rsidRPr="001E1DDE" w:rsidRDefault="00DA453C" w:rsidP="00BA4BB3">
      <w:pPr>
        <w:pStyle w:val="SingleTxtGA"/>
        <w:rPr>
          <w:rtl/>
        </w:rPr>
      </w:pPr>
      <w:r>
        <w:rPr>
          <w:rFonts w:hint="cs"/>
          <w:rtl/>
        </w:rPr>
        <w:t>102-</w:t>
      </w:r>
      <w:r>
        <w:rPr>
          <w:rFonts w:hint="cs"/>
          <w:rtl/>
        </w:rPr>
        <w:tab/>
      </w:r>
      <w:r w:rsidR="009B51A2" w:rsidRPr="001E1DDE">
        <w:rPr>
          <w:rtl/>
        </w:rPr>
        <w:t>وقد قدرت فجوة الفقر</w:t>
      </w:r>
      <w:r w:rsidRPr="00DA453C">
        <w:rPr>
          <w:rFonts w:hint="cs"/>
          <w:vertAlign w:val="superscript"/>
          <w:rtl/>
        </w:rPr>
        <w:t>(</w:t>
      </w:r>
      <w:r w:rsidR="009B51A2" w:rsidRPr="00DA453C">
        <w:rPr>
          <w:rFonts w:cs="Simplified Arabic"/>
          <w:sz w:val="22"/>
          <w:szCs w:val="22"/>
          <w:vertAlign w:val="superscript"/>
          <w:rtl/>
        </w:rPr>
        <w:footnoteReference w:id="3"/>
      </w:r>
      <w:r w:rsidRPr="00DA453C">
        <w:rPr>
          <w:rFonts w:hint="cs"/>
          <w:vertAlign w:val="superscript"/>
          <w:rtl/>
        </w:rPr>
        <w:t>)</w:t>
      </w:r>
      <w:r w:rsidR="009B51A2" w:rsidRPr="001E1DDE">
        <w:rPr>
          <w:rtl/>
        </w:rPr>
        <w:t xml:space="preserve"> في العراق بنسبة 4.5 في المائة وهو ما يعني أن استهلاك غالبية الفقراء قريب جدا من خط الفقر، وأن التحسن النسبي في دخولهم أو زيادة نصيبهم من الإنفاق الحكومي على الخدمات العامة يستطيع انتشالهم من الفقر. إلا </w:t>
      </w:r>
      <w:r w:rsidR="00BA4BB3">
        <w:rPr>
          <w:rFonts w:hint="cs"/>
          <w:rtl/>
        </w:rPr>
        <w:t>أ</w:t>
      </w:r>
      <w:r w:rsidR="009B51A2" w:rsidRPr="001E1DDE">
        <w:rPr>
          <w:rtl/>
        </w:rPr>
        <w:t>ن حجم الفجوة يتباين بين المحافظات بشكل حاد.</w:t>
      </w:r>
    </w:p>
    <w:p w:rsidR="009B51A2" w:rsidRPr="001E1DDE" w:rsidRDefault="00DA453C" w:rsidP="00BA4BB3">
      <w:pPr>
        <w:pStyle w:val="SingleTxtGA"/>
        <w:rPr>
          <w:rtl/>
        </w:rPr>
      </w:pPr>
      <w:r>
        <w:rPr>
          <w:rFonts w:hint="cs"/>
          <w:rtl/>
        </w:rPr>
        <w:t>103-</w:t>
      </w:r>
      <w:r>
        <w:rPr>
          <w:rFonts w:hint="cs"/>
          <w:rtl/>
        </w:rPr>
        <w:tab/>
      </w:r>
      <w:r w:rsidR="009B51A2" w:rsidRPr="001E1DDE">
        <w:rPr>
          <w:rtl/>
        </w:rPr>
        <w:t xml:space="preserve">من جانب آخر يشير نمط توزيع الأفراد حسب متوسط إنفاق الفرد </w:t>
      </w:r>
      <w:r w:rsidR="00BA4BB3">
        <w:rPr>
          <w:rFonts w:hint="cs"/>
          <w:rtl/>
        </w:rPr>
        <w:t>أ</w:t>
      </w:r>
      <w:r w:rsidR="009B51A2" w:rsidRPr="001E1DDE">
        <w:rPr>
          <w:rtl/>
        </w:rPr>
        <w:t>ن معظمهم يرتكزون حول خط الفقر، وقلة منهم يقعون بعيداً عن هذا الخط. ويعني ذلك</w:t>
      </w:r>
      <w:r w:rsidR="009B51A2" w:rsidRPr="001E1DDE">
        <w:rPr>
          <w:rFonts w:hint="cs"/>
          <w:rtl/>
        </w:rPr>
        <w:t>،</w:t>
      </w:r>
      <w:r w:rsidR="009B51A2" w:rsidRPr="001E1DDE">
        <w:rPr>
          <w:rtl/>
        </w:rPr>
        <w:t xml:space="preserve"> بالنسبة لغير الفقراء، أن تعرض النسبة الكبيرة منهم القريبة من خط الفقر إلى انخفاض في دخولهم (فقدان العمل أو فقدان المعيل أو مرض </w:t>
      </w:r>
      <w:r w:rsidR="00BA4BB3">
        <w:rPr>
          <w:rtl/>
        </w:rPr>
        <w:t>أحد</w:t>
      </w:r>
      <w:r w:rsidR="009B51A2" w:rsidRPr="001E1DDE">
        <w:rPr>
          <w:rtl/>
        </w:rPr>
        <w:t xml:space="preserve"> أفراد الأسرة</w:t>
      </w:r>
      <w:r w:rsidR="00694CDA">
        <w:rPr>
          <w:rFonts w:hint="cs"/>
          <w:rtl/>
        </w:rPr>
        <w:t xml:space="preserve"> </w:t>
      </w:r>
      <w:r w:rsidR="009B51A2" w:rsidRPr="001E1DDE">
        <w:rPr>
          <w:rtl/>
        </w:rPr>
        <w:t>...</w:t>
      </w:r>
      <w:r w:rsidR="00694CDA">
        <w:rPr>
          <w:rFonts w:hint="cs"/>
          <w:rtl/>
        </w:rPr>
        <w:t xml:space="preserve"> إ</w:t>
      </w:r>
      <w:r w:rsidR="009B51A2" w:rsidRPr="001E1DDE">
        <w:rPr>
          <w:rtl/>
        </w:rPr>
        <w:t>لخ) أو ارتفاع في احتياجاتهم الاستهلاكية يتوقع أن يؤدي ذلك إلى وقوعهم تحت خط الفقر.</w:t>
      </w:r>
    </w:p>
    <w:p w:rsidR="009B51A2" w:rsidRPr="00DA453C" w:rsidRDefault="009B51A2" w:rsidP="00694CDA">
      <w:pPr>
        <w:pStyle w:val="SingleTxtGA"/>
        <w:keepNext/>
        <w:keepLines/>
        <w:rPr>
          <w:i/>
          <w:iCs/>
          <w:kern w:val="32"/>
          <w:rtl/>
        </w:rPr>
      </w:pPr>
      <w:r w:rsidRPr="00DA453C">
        <w:rPr>
          <w:rFonts w:hint="cs"/>
          <w:i/>
          <w:iCs/>
          <w:kern w:val="32"/>
          <w:rtl/>
        </w:rPr>
        <w:t>(ب)</w:t>
      </w:r>
      <w:r w:rsidR="00DA453C">
        <w:rPr>
          <w:rFonts w:hint="cs"/>
          <w:i/>
          <w:iCs/>
          <w:kern w:val="32"/>
          <w:rtl/>
        </w:rPr>
        <w:tab/>
      </w:r>
      <w:r w:rsidRPr="00DA453C">
        <w:rPr>
          <w:i/>
          <w:iCs/>
          <w:kern w:val="32"/>
          <w:rtl/>
        </w:rPr>
        <w:t xml:space="preserve">ارتفاع نسبة الفقر في الريف </w:t>
      </w:r>
    </w:p>
    <w:p w:rsidR="009B51A2" w:rsidRPr="001E1DDE" w:rsidRDefault="00DA453C" w:rsidP="00BA4BB3">
      <w:pPr>
        <w:pStyle w:val="SingleTxtGA"/>
        <w:rPr>
          <w:rtl/>
        </w:rPr>
      </w:pPr>
      <w:r>
        <w:rPr>
          <w:rFonts w:hint="cs"/>
          <w:rtl/>
        </w:rPr>
        <w:t>104-</w:t>
      </w:r>
      <w:r>
        <w:rPr>
          <w:rFonts w:hint="cs"/>
          <w:rtl/>
        </w:rPr>
        <w:tab/>
      </w:r>
      <w:r w:rsidR="009B51A2" w:rsidRPr="001E1DDE">
        <w:rPr>
          <w:rtl/>
        </w:rPr>
        <w:t xml:space="preserve">يتباين توزيع الفقراء بين الريف والحضر، ففي الوقت الذي يسكن 70 في المائة من السكان في الحضر، فان نصف عدد الفقراء يتركزون في الريف، مما يكشف </w:t>
      </w:r>
      <w:r w:rsidR="00BA4BB3">
        <w:rPr>
          <w:rFonts w:hint="cs"/>
          <w:rtl/>
        </w:rPr>
        <w:t>أ</w:t>
      </w:r>
      <w:r w:rsidR="009B51A2" w:rsidRPr="001E1DDE">
        <w:rPr>
          <w:rtl/>
        </w:rPr>
        <w:t xml:space="preserve">ن أوضاع الريف الاقتصادية والاجتماعية تعد بيئة مولدة للفقر. ويتعزز ذلك إلى حد ما </w:t>
      </w:r>
      <w:r w:rsidR="009B51A2" w:rsidRPr="001E1DDE">
        <w:rPr>
          <w:rFonts w:hint="cs"/>
          <w:rtl/>
        </w:rPr>
        <w:t xml:space="preserve">إلى </w:t>
      </w:r>
      <w:r w:rsidR="009B51A2" w:rsidRPr="001E1DDE">
        <w:rPr>
          <w:rtl/>
        </w:rPr>
        <w:t xml:space="preserve">ارتفاع الخصوبة حيث يبلغ معدل النمو السكاني 3.5 في المائة سنوياً في الريف مقارنة </w:t>
      </w:r>
      <w:r w:rsidR="00206D30">
        <w:rPr>
          <w:rtl/>
        </w:rPr>
        <w:t>ب‍ </w:t>
      </w:r>
      <w:r w:rsidR="009B51A2" w:rsidRPr="001E1DDE">
        <w:rPr>
          <w:rtl/>
        </w:rPr>
        <w:t xml:space="preserve">2.7 في المائة في الحضر. </w:t>
      </w:r>
    </w:p>
    <w:p w:rsidR="009B51A2" w:rsidRPr="00694CDA" w:rsidRDefault="00DA453C" w:rsidP="00694CDA">
      <w:pPr>
        <w:pStyle w:val="SingleTxtGA"/>
        <w:rPr>
          <w:spacing w:val="2"/>
          <w:rtl/>
        </w:rPr>
      </w:pPr>
      <w:r w:rsidRPr="00694CDA">
        <w:rPr>
          <w:rFonts w:hint="cs"/>
          <w:spacing w:val="2"/>
          <w:rtl/>
        </w:rPr>
        <w:t>105-</w:t>
      </w:r>
      <w:r w:rsidRPr="00694CDA">
        <w:rPr>
          <w:rFonts w:hint="cs"/>
          <w:spacing w:val="2"/>
          <w:rtl/>
        </w:rPr>
        <w:tab/>
      </w:r>
      <w:r w:rsidR="009B51A2" w:rsidRPr="00694CDA">
        <w:rPr>
          <w:spacing w:val="2"/>
          <w:rtl/>
        </w:rPr>
        <w:t>تتركز الأنشطة الاقتصادية للفقراء في الريف في الزراعة والصيد والغابات (56 في</w:t>
      </w:r>
      <w:r w:rsidR="00694CDA">
        <w:rPr>
          <w:rFonts w:hint="cs"/>
          <w:spacing w:val="2"/>
          <w:rtl/>
        </w:rPr>
        <w:t> </w:t>
      </w:r>
      <w:r w:rsidR="009B51A2" w:rsidRPr="00694CDA">
        <w:rPr>
          <w:spacing w:val="2"/>
          <w:rtl/>
        </w:rPr>
        <w:t xml:space="preserve">المائة)، والبناء والتشييد (14 في المائة)، </w:t>
      </w:r>
      <w:r w:rsidR="009B51A2" w:rsidRPr="00694CDA">
        <w:rPr>
          <w:spacing w:val="2"/>
          <w:rtl/>
          <w:lang w:bidi="ar-IQ"/>
        </w:rPr>
        <w:t>ويمتهنون</w:t>
      </w:r>
      <w:r w:rsidR="009B51A2" w:rsidRPr="00694CDA">
        <w:rPr>
          <w:spacing w:val="2"/>
          <w:rtl/>
        </w:rPr>
        <w:t xml:space="preserve"> مهنا لا تتطلب مهارة وتعليماً عاليين</w:t>
      </w:r>
      <w:r w:rsidR="00694CDA">
        <w:rPr>
          <w:rFonts w:hint="cs"/>
          <w:spacing w:val="2"/>
          <w:rtl/>
        </w:rPr>
        <w:t> </w:t>
      </w:r>
      <w:r w:rsidR="009B51A2" w:rsidRPr="00694CDA">
        <w:rPr>
          <w:spacing w:val="2"/>
          <w:rtl/>
        </w:rPr>
        <w:t xml:space="preserve">كالحرف اليدوية (17 في المائة) والمهن الأولية (15 في المائة). كما ويعمل 56 في المائة من العاملين بعمر 10 فأكثر بدون </w:t>
      </w:r>
      <w:r w:rsidR="00B4572B">
        <w:rPr>
          <w:spacing w:val="2"/>
          <w:rtl/>
        </w:rPr>
        <w:t>أجر</w:t>
      </w:r>
      <w:r w:rsidR="009B51A2" w:rsidRPr="00694CDA">
        <w:rPr>
          <w:spacing w:val="2"/>
          <w:rtl/>
        </w:rPr>
        <w:t>، غالبيتهم من النساء، ما يقارب من ثلثيهم في الفئتين الأفقر.</w:t>
      </w:r>
    </w:p>
    <w:p w:rsidR="009B51A2" w:rsidRPr="00DA453C" w:rsidRDefault="009B51A2" w:rsidP="00694CDA">
      <w:pPr>
        <w:pStyle w:val="SingleTxtGA"/>
        <w:keepNext/>
        <w:keepLines/>
        <w:rPr>
          <w:i/>
          <w:iCs/>
          <w:kern w:val="32"/>
          <w:rtl/>
        </w:rPr>
      </w:pPr>
      <w:r w:rsidRPr="00DA453C">
        <w:rPr>
          <w:rFonts w:hint="cs"/>
          <w:i/>
          <w:iCs/>
          <w:kern w:val="32"/>
          <w:rtl/>
        </w:rPr>
        <w:t>(ج)</w:t>
      </w:r>
      <w:r w:rsidR="00DA453C">
        <w:rPr>
          <w:rFonts w:hint="cs"/>
          <w:i/>
          <w:iCs/>
          <w:kern w:val="32"/>
          <w:rtl/>
        </w:rPr>
        <w:tab/>
      </w:r>
      <w:r w:rsidRPr="00DA453C">
        <w:rPr>
          <w:i/>
          <w:iCs/>
          <w:kern w:val="32"/>
          <w:rtl/>
        </w:rPr>
        <w:t>تباين الفقر بين المحافظات</w:t>
      </w:r>
    </w:p>
    <w:p w:rsidR="009B51A2" w:rsidRPr="001E1DDE" w:rsidRDefault="00DA453C" w:rsidP="00694CDA">
      <w:pPr>
        <w:pStyle w:val="SingleTxtGA"/>
        <w:spacing w:after="100"/>
        <w:rPr>
          <w:rtl/>
        </w:rPr>
      </w:pPr>
      <w:r>
        <w:rPr>
          <w:rFonts w:hint="cs"/>
          <w:rtl/>
        </w:rPr>
        <w:t>106-</w:t>
      </w:r>
      <w:r>
        <w:rPr>
          <w:rFonts w:hint="cs"/>
          <w:rtl/>
        </w:rPr>
        <w:tab/>
      </w:r>
      <w:r w:rsidR="009B51A2" w:rsidRPr="001E1DDE">
        <w:rPr>
          <w:rFonts w:hint="cs"/>
          <w:rtl/>
        </w:rPr>
        <w:t>تتفا</w:t>
      </w:r>
      <w:r w:rsidR="009B51A2" w:rsidRPr="001E1DDE">
        <w:rPr>
          <w:rFonts w:hint="eastAsia"/>
          <w:rtl/>
        </w:rPr>
        <w:t>وت</w:t>
      </w:r>
      <w:r w:rsidR="009B51A2" w:rsidRPr="001E1DDE">
        <w:rPr>
          <w:rtl/>
        </w:rPr>
        <w:t xml:space="preserve"> المحافظات من حيث نسبة الفقر وفجوته، ففي حين يعد أكثر من 40 في المائة من سكان بعض المحافظات فقراء، (المثنى 49 في المائة، بابل 41 في المائة، وصلاح الدين</w:t>
      </w:r>
      <w:r>
        <w:rPr>
          <w:rFonts w:hint="cs"/>
          <w:rtl/>
        </w:rPr>
        <w:t> </w:t>
      </w:r>
      <w:r w:rsidR="009B51A2" w:rsidRPr="001E1DDE">
        <w:rPr>
          <w:rtl/>
        </w:rPr>
        <w:t>40 في المائة)، فان نسبة الفقراء في محافظات أخرى تقل عن 10 في المائة كما في محافظات إقليم كردستان. كما أن المحافظات التي ترتفع فيها نسبة الفقراء تزداد فيها فجوة الفقر أيضا. من جهة أخرى فان 13 في المائة من الفقراء يتركزون في محافظة بغداد وحدها، وحوالي</w:t>
      </w:r>
      <w:r>
        <w:rPr>
          <w:rFonts w:hint="cs"/>
          <w:rtl/>
        </w:rPr>
        <w:t> </w:t>
      </w:r>
      <w:r w:rsidR="009B51A2" w:rsidRPr="001E1DDE">
        <w:rPr>
          <w:rtl/>
        </w:rPr>
        <w:t>11 في المائة في محافظة البصرة. وعلى مستوى الريف ترتفع نسبة الفقر في محافظات المثنى (75 في المائة) وبابل (61 في المائة) وواسط (60 في المائة).</w:t>
      </w:r>
    </w:p>
    <w:p w:rsidR="009B51A2" w:rsidRPr="00DA453C" w:rsidRDefault="009B51A2" w:rsidP="00694CDA">
      <w:pPr>
        <w:pStyle w:val="SingleTxtGA"/>
        <w:keepNext/>
        <w:keepLines/>
        <w:spacing w:after="100"/>
        <w:rPr>
          <w:i/>
          <w:iCs/>
          <w:kern w:val="32"/>
        </w:rPr>
      </w:pPr>
      <w:r w:rsidRPr="00DA453C">
        <w:rPr>
          <w:rFonts w:hint="cs"/>
          <w:i/>
          <w:iCs/>
          <w:kern w:val="32"/>
          <w:rtl/>
        </w:rPr>
        <w:t>(د)</w:t>
      </w:r>
      <w:r w:rsidR="00DA453C" w:rsidRPr="00DA453C">
        <w:rPr>
          <w:rFonts w:hint="cs"/>
          <w:i/>
          <w:iCs/>
          <w:kern w:val="32"/>
          <w:rtl/>
        </w:rPr>
        <w:tab/>
      </w:r>
      <w:r w:rsidRPr="00DA453C">
        <w:rPr>
          <w:rFonts w:hint="cs"/>
          <w:i/>
          <w:iCs/>
          <w:kern w:val="32"/>
          <w:rtl/>
        </w:rPr>
        <w:t>التفا</w:t>
      </w:r>
      <w:r w:rsidRPr="00DA453C">
        <w:rPr>
          <w:rFonts w:hint="eastAsia"/>
          <w:i/>
          <w:iCs/>
          <w:kern w:val="32"/>
          <w:rtl/>
        </w:rPr>
        <w:t>وت</w:t>
      </w:r>
      <w:r w:rsidRPr="00DA453C">
        <w:rPr>
          <w:i/>
          <w:iCs/>
          <w:kern w:val="32"/>
          <w:rtl/>
        </w:rPr>
        <w:t xml:space="preserve"> في الدخل والإنفاق بين الأسر</w:t>
      </w:r>
    </w:p>
    <w:p w:rsidR="009B51A2" w:rsidRPr="001E1DDE" w:rsidRDefault="00DA453C" w:rsidP="00BA4BB3">
      <w:pPr>
        <w:pStyle w:val="SingleTxtGA"/>
        <w:spacing w:after="100"/>
      </w:pPr>
      <w:r>
        <w:rPr>
          <w:rFonts w:hint="cs"/>
          <w:rtl/>
        </w:rPr>
        <w:t>107-</w:t>
      </w:r>
      <w:r>
        <w:rPr>
          <w:rFonts w:hint="cs"/>
          <w:rtl/>
        </w:rPr>
        <w:tab/>
      </w:r>
      <w:r w:rsidR="009B51A2" w:rsidRPr="001E1DDE">
        <w:rPr>
          <w:rtl/>
        </w:rPr>
        <w:t xml:space="preserve">يلاحظ وجود تباين كبير في الدخل والإنفاق بين الأسر الفقيرة وغير الفقيرة وخاصة في مجال الدخل. وتشير البيانات المتاحة إلى </w:t>
      </w:r>
      <w:r w:rsidR="00BA4BB3">
        <w:rPr>
          <w:rFonts w:hint="cs"/>
          <w:rtl/>
        </w:rPr>
        <w:t>أ</w:t>
      </w:r>
      <w:r w:rsidR="009B51A2" w:rsidRPr="001E1DDE">
        <w:rPr>
          <w:rtl/>
        </w:rPr>
        <w:t xml:space="preserve">ن الخمس الأغنى من الأسر يحصل على 43 في المائة من الدخل بينما يحصل الخمس الأفقر منها على 7 في المائة من الدخل على مستوى العراق. إن </w:t>
      </w:r>
      <w:r w:rsidR="009B51A2" w:rsidRPr="001E1DDE">
        <w:rPr>
          <w:rFonts w:hint="cs"/>
          <w:rtl/>
        </w:rPr>
        <w:t>التفا</w:t>
      </w:r>
      <w:r w:rsidR="009B51A2" w:rsidRPr="001E1DDE">
        <w:rPr>
          <w:rFonts w:hint="eastAsia"/>
          <w:rtl/>
        </w:rPr>
        <w:t>وت</w:t>
      </w:r>
      <w:r w:rsidR="009B51A2" w:rsidRPr="001E1DDE">
        <w:rPr>
          <w:rtl/>
        </w:rPr>
        <w:t xml:space="preserve"> يبدو </w:t>
      </w:r>
      <w:r w:rsidR="00BA4BB3">
        <w:rPr>
          <w:rFonts w:hint="cs"/>
          <w:rtl/>
        </w:rPr>
        <w:t>أ</w:t>
      </w:r>
      <w:r w:rsidR="009B51A2" w:rsidRPr="001E1DDE">
        <w:rPr>
          <w:rtl/>
        </w:rPr>
        <w:t>قل حدة بالنسبة للإنفاق إذ إن حصة الأسر الأغنى تبلغ 39 في المائة من مجموع الإنفاق الأسري، فيما تبلغ حصة الأسر الأفقر 9 في المائة.</w:t>
      </w:r>
    </w:p>
    <w:p w:rsidR="009B51A2" w:rsidRPr="001E1DDE" w:rsidRDefault="00DA453C" w:rsidP="00694CDA">
      <w:pPr>
        <w:pStyle w:val="SingleTxtGA"/>
        <w:spacing w:after="100"/>
        <w:rPr>
          <w:rFonts w:hint="cs"/>
          <w:rtl/>
        </w:rPr>
      </w:pPr>
      <w:r>
        <w:rPr>
          <w:rFonts w:hint="cs"/>
          <w:rtl/>
          <w:lang w:bidi="ar-IQ"/>
        </w:rPr>
        <w:t>108-</w:t>
      </w:r>
      <w:r>
        <w:rPr>
          <w:rFonts w:hint="cs"/>
          <w:rtl/>
          <w:lang w:bidi="ar-IQ"/>
        </w:rPr>
        <w:tab/>
      </w:r>
      <w:r w:rsidR="009B51A2" w:rsidRPr="001E1DDE">
        <w:rPr>
          <w:rtl/>
          <w:lang w:bidi="ar-IQ"/>
        </w:rPr>
        <w:t>وبتطبيق</w:t>
      </w:r>
      <w:r w:rsidR="009B51A2" w:rsidRPr="001E1DDE">
        <w:rPr>
          <w:rtl/>
        </w:rPr>
        <w:t xml:space="preserve"> معامل جيني الذي يعد الأكثر شيوعا في قياس </w:t>
      </w:r>
      <w:r w:rsidR="009B51A2" w:rsidRPr="001E1DDE">
        <w:rPr>
          <w:rFonts w:hint="cs"/>
          <w:rtl/>
        </w:rPr>
        <w:t>التفا</w:t>
      </w:r>
      <w:r w:rsidR="009B51A2" w:rsidRPr="001E1DDE">
        <w:rPr>
          <w:rFonts w:hint="eastAsia"/>
          <w:rtl/>
        </w:rPr>
        <w:t>وت</w:t>
      </w:r>
      <w:r w:rsidR="009B51A2" w:rsidRPr="001E1DDE">
        <w:rPr>
          <w:rtl/>
        </w:rPr>
        <w:t xml:space="preserve">، نجد </w:t>
      </w:r>
      <w:r w:rsidR="009B51A2" w:rsidRPr="001E1DDE">
        <w:rPr>
          <w:rFonts w:hint="cs"/>
          <w:rtl/>
        </w:rPr>
        <w:t>أن</w:t>
      </w:r>
      <w:r w:rsidR="009B51A2" w:rsidRPr="001E1DDE">
        <w:rPr>
          <w:rtl/>
        </w:rPr>
        <w:t xml:space="preserve"> انخفاض مستوى </w:t>
      </w:r>
      <w:r w:rsidR="009B51A2" w:rsidRPr="001E1DDE">
        <w:rPr>
          <w:rFonts w:hint="cs"/>
          <w:rtl/>
        </w:rPr>
        <w:t>التفا</w:t>
      </w:r>
      <w:r w:rsidR="009B51A2" w:rsidRPr="001E1DDE">
        <w:rPr>
          <w:rFonts w:hint="eastAsia"/>
          <w:rtl/>
        </w:rPr>
        <w:t>وت</w:t>
      </w:r>
      <w:r w:rsidR="009B51A2" w:rsidRPr="001E1DDE">
        <w:rPr>
          <w:rtl/>
        </w:rPr>
        <w:t xml:space="preserve"> بين الفقراء والأغنياء في العراق مقارنة بباقي بلدان العالم، إذ إن مقارنة قيمة معامل جيني بتلك الخاصة بقيم 128 بلدا توفرت عنها قيمة المعاملات، فإن العراق يأتي بالمرتبة الثامنة عشر</w:t>
      </w:r>
      <w:r w:rsidR="00BA4BB3">
        <w:rPr>
          <w:rFonts w:hint="cs"/>
          <w:rtl/>
        </w:rPr>
        <w:t>ة</w:t>
      </w:r>
      <w:r w:rsidR="009B51A2" w:rsidRPr="001E1DDE">
        <w:rPr>
          <w:rtl/>
        </w:rPr>
        <w:t xml:space="preserve"> حيث بلغت قيمة المعامل 0.309</w:t>
      </w:r>
      <w:r w:rsidR="00BA4BB3">
        <w:rPr>
          <w:rFonts w:hint="cs"/>
          <w:rtl/>
        </w:rPr>
        <w:t>.</w:t>
      </w:r>
    </w:p>
    <w:p w:rsidR="009B51A2" w:rsidRPr="00DA453C" w:rsidRDefault="009B51A2" w:rsidP="00694CDA">
      <w:pPr>
        <w:pStyle w:val="SingleTxtGA"/>
        <w:keepNext/>
        <w:keepLines/>
        <w:spacing w:after="100"/>
        <w:rPr>
          <w:i/>
          <w:iCs/>
          <w:kern w:val="32"/>
          <w:rtl/>
        </w:rPr>
      </w:pPr>
      <w:r w:rsidRPr="00DA453C">
        <w:rPr>
          <w:rFonts w:hint="cs"/>
          <w:i/>
          <w:iCs/>
          <w:kern w:val="32"/>
          <w:rtl/>
        </w:rPr>
        <w:t>(ﻫ)</w:t>
      </w:r>
      <w:r w:rsidR="00DA453C">
        <w:rPr>
          <w:rFonts w:hint="cs"/>
          <w:i/>
          <w:iCs/>
          <w:kern w:val="32"/>
          <w:rtl/>
        </w:rPr>
        <w:tab/>
      </w:r>
      <w:r w:rsidRPr="00DA453C">
        <w:rPr>
          <w:i/>
          <w:iCs/>
          <w:kern w:val="32"/>
          <w:rtl/>
        </w:rPr>
        <w:t xml:space="preserve">ضعف العلاقة بين الفقـر والبطالـة </w:t>
      </w:r>
    </w:p>
    <w:p w:rsidR="009B51A2" w:rsidRPr="001E1DDE" w:rsidRDefault="00DA453C" w:rsidP="00694CDA">
      <w:pPr>
        <w:pStyle w:val="SingleTxtGA"/>
        <w:spacing w:after="100"/>
        <w:rPr>
          <w:rtl/>
        </w:rPr>
      </w:pPr>
      <w:r>
        <w:rPr>
          <w:rFonts w:hint="cs"/>
          <w:rtl/>
        </w:rPr>
        <w:t>109-</w:t>
      </w:r>
      <w:r>
        <w:rPr>
          <w:rFonts w:hint="cs"/>
          <w:rtl/>
        </w:rPr>
        <w:tab/>
      </w:r>
      <w:r w:rsidR="009B51A2" w:rsidRPr="001E1DDE">
        <w:rPr>
          <w:rtl/>
        </w:rPr>
        <w:t>تشير بيانات المسح الاجتماعي والاقتصادي للأسرة في العراق عام 2007 إلى ضعف الارتباط بين الفقر والبطالة. ففي الوقت الذي كانت فيه نسبة الفقر 39 في المائة في الريف و16</w:t>
      </w:r>
      <w:r w:rsidR="009B51A2" w:rsidRPr="001E1DDE">
        <w:rPr>
          <w:rFonts w:hint="cs"/>
          <w:rtl/>
        </w:rPr>
        <w:t xml:space="preserve"> في المائة</w:t>
      </w:r>
      <w:r w:rsidR="009B51A2" w:rsidRPr="001E1DDE">
        <w:rPr>
          <w:rtl/>
        </w:rPr>
        <w:t xml:space="preserve"> في الحضر كانت البطالة في الريف 13.36 في المائة، وفي الحضر</w:t>
      </w:r>
      <w:r w:rsidR="00694CDA">
        <w:rPr>
          <w:rFonts w:hint="cs"/>
          <w:rtl/>
        </w:rPr>
        <w:t> </w:t>
      </w:r>
      <w:r w:rsidR="009B51A2" w:rsidRPr="001E1DDE">
        <w:rPr>
          <w:rtl/>
        </w:rPr>
        <w:t>15.17 في المائة. مما يرجح ارتباط الفقر بانخفاض عائد العمل للعاملين الذين يمثلون</w:t>
      </w:r>
      <w:r w:rsidR="00694CDA">
        <w:rPr>
          <w:rFonts w:hint="cs"/>
          <w:rtl/>
        </w:rPr>
        <w:t> </w:t>
      </w:r>
      <w:r w:rsidR="009B51A2" w:rsidRPr="001E1DDE">
        <w:rPr>
          <w:rtl/>
        </w:rPr>
        <w:t>89 في المائة من القوى العاملة في الريف الأمر الذي يعود إلى انخفاض الإنتاجية، ويرتبط الفقر أيضا بارتفاع معدل الخصوبة والخصائص الاجتماعية والاقتصادية والبيئية للريف أكثر من ارتباطه بالبطالة، وهذا ما يؤشره انخفاض معدل المشاركة في النشاط الاقتصادي، إذ إن 57 في المائة من السكان في سن العمل هم خارج النشاط الاقتصادي (لا</w:t>
      </w:r>
      <w:r w:rsidR="00694CDA">
        <w:rPr>
          <w:rFonts w:hint="cs"/>
          <w:rtl/>
        </w:rPr>
        <w:t> </w:t>
      </w:r>
      <w:r w:rsidR="009B51A2" w:rsidRPr="001E1DDE">
        <w:rPr>
          <w:rtl/>
        </w:rPr>
        <w:t>يعملون ولا يبحثون عن عمل). أما بالنسبة للنساء فان النسبة تبلغ 87 في المائة. من جهة أخرى، لا يمكن نفي العلاقة بين الفقر والعمالة الناقصة حيث أيدت نتائج مسح التشغيل والبطالة لعام 2008 ارتفاع معدل العمالة الناقصة بسبب قلة ساعات العمل للسكان بعمر</w:t>
      </w:r>
      <w:r w:rsidR="00694CDA">
        <w:rPr>
          <w:rFonts w:hint="cs"/>
          <w:rtl/>
        </w:rPr>
        <w:t> </w:t>
      </w:r>
      <w:r w:rsidR="009B51A2" w:rsidRPr="001E1DDE">
        <w:rPr>
          <w:rtl/>
        </w:rPr>
        <w:t>15 سنة فأكثر إذ بلغ 23 في المائة للذكور و53 في المائة للإناث، وتبلغ في الحضر 21 في المائة وفي الريف 43 في المائة.</w:t>
      </w:r>
    </w:p>
    <w:p w:rsidR="009B51A2" w:rsidRPr="001E1DDE" w:rsidRDefault="00DA453C" w:rsidP="00DA453C">
      <w:pPr>
        <w:pStyle w:val="H23GA"/>
        <w:rPr>
          <w:kern w:val="32"/>
          <w:rtl/>
        </w:rPr>
      </w:pPr>
      <w:bookmarkStart w:id="19" w:name="_Toc251234139"/>
      <w:bookmarkStart w:id="20" w:name="_Toc257806782"/>
      <w:r>
        <w:rPr>
          <w:rFonts w:hint="cs"/>
          <w:kern w:val="32"/>
          <w:rtl/>
        </w:rPr>
        <w:tab/>
      </w:r>
      <w:r>
        <w:rPr>
          <w:rFonts w:hint="cs"/>
          <w:kern w:val="32"/>
          <w:rtl/>
        </w:rPr>
        <w:tab/>
      </w:r>
      <w:r w:rsidR="009B51A2" w:rsidRPr="001E1DDE">
        <w:rPr>
          <w:kern w:val="32"/>
          <w:rtl/>
        </w:rPr>
        <w:t xml:space="preserve">التحديات التي تواجه تنفيذ </w:t>
      </w:r>
      <w:r>
        <w:rPr>
          <w:rFonts w:hint="cs"/>
          <w:kern w:val="32"/>
          <w:rtl/>
        </w:rPr>
        <w:t>ا</w:t>
      </w:r>
      <w:r w:rsidR="009B51A2" w:rsidRPr="001E1DDE">
        <w:rPr>
          <w:kern w:val="32"/>
          <w:rtl/>
        </w:rPr>
        <w:t>ستراتيجية التخفيف من الفقر</w:t>
      </w:r>
      <w:bookmarkEnd w:id="19"/>
      <w:bookmarkEnd w:id="20"/>
    </w:p>
    <w:p w:rsidR="009B51A2" w:rsidRPr="00DA453C" w:rsidRDefault="00BA4BB3" w:rsidP="00BA4BB3">
      <w:pPr>
        <w:pStyle w:val="H4GA"/>
        <w:rPr>
          <w:kern w:val="32"/>
          <w:rtl/>
        </w:rPr>
      </w:pPr>
      <w:r>
        <w:rPr>
          <w:rFonts w:hint="cs"/>
          <w:kern w:val="32"/>
          <w:rtl/>
        </w:rPr>
        <w:tab/>
      </w:r>
      <w:r w:rsidR="009B51A2" w:rsidRPr="00DA453C">
        <w:rPr>
          <w:rFonts w:hint="cs"/>
          <w:kern w:val="32"/>
          <w:rtl/>
        </w:rPr>
        <w:t>(أ)</w:t>
      </w:r>
      <w:r w:rsidR="00DA453C">
        <w:rPr>
          <w:rFonts w:hint="cs"/>
          <w:kern w:val="32"/>
          <w:rtl/>
        </w:rPr>
        <w:tab/>
      </w:r>
      <w:r w:rsidR="009B51A2" w:rsidRPr="00DA453C">
        <w:rPr>
          <w:kern w:val="32"/>
          <w:rtl/>
        </w:rPr>
        <w:t xml:space="preserve">التخفيف من الآثار السلبية للإصلاح الاقتصادي على الفقراء </w:t>
      </w:r>
    </w:p>
    <w:p w:rsidR="009B51A2" w:rsidRPr="001E1DDE" w:rsidRDefault="00DA453C" w:rsidP="00BA4BB3">
      <w:pPr>
        <w:pStyle w:val="SingleTxtGA"/>
        <w:rPr>
          <w:rtl/>
        </w:rPr>
      </w:pPr>
      <w:r>
        <w:rPr>
          <w:rFonts w:hint="cs"/>
          <w:rtl/>
        </w:rPr>
        <w:t>110-</w:t>
      </w:r>
      <w:r>
        <w:rPr>
          <w:rFonts w:hint="cs"/>
          <w:rtl/>
        </w:rPr>
        <w:tab/>
      </w:r>
      <w:r w:rsidR="009B51A2" w:rsidRPr="001E1DDE">
        <w:rPr>
          <w:rtl/>
        </w:rPr>
        <w:t xml:space="preserve">تبنت الحكومة العراقية التوجه نحو اقتصاد السوق منذ عام 2003 واتـخذت منذ ذلك الحين حزمة من الإصلاحات أدت </w:t>
      </w:r>
      <w:r w:rsidR="009B51A2" w:rsidRPr="001E1DDE">
        <w:rPr>
          <w:rFonts w:hint="cs"/>
          <w:rtl/>
        </w:rPr>
        <w:t>إلى</w:t>
      </w:r>
      <w:r w:rsidR="00BA4BB3">
        <w:rPr>
          <w:rtl/>
        </w:rPr>
        <w:t xml:space="preserve"> تحسن ملحوظ</w:t>
      </w:r>
      <w:r w:rsidR="009B51A2" w:rsidRPr="001E1DDE">
        <w:rPr>
          <w:rtl/>
        </w:rPr>
        <w:t xml:space="preserve"> في الدخل الحقيقي للأفراد نتيجة تمكنها من ضبط معدلات التضخم وتحقيق ثبات في قيمة العملة المحلية. من جانب </w:t>
      </w:r>
      <w:r w:rsidR="00BA4BB3">
        <w:rPr>
          <w:rFonts w:hint="cs"/>
          <w:rtl/>
        </w:rPr>
        <w:t>آ</w:t>
      </w:r>
      <w:r w:rsidR="009B51A2" w:rsidRPr="001E1DDE">
        <w:rPr>
          <w:rtl/>
        </w:rPr>
        <w:t>خر أحدثت بعض هذه الإصلاحات آثارا</w:t>
      </w:r>
      <w:r w:rsidR="00BA4BB3">
        <w:rPr>
          <w:rFonts w:hint="cs"/>
          <w:rtl/>
        </w:rPr>
        <w:t>ً</w:t>
      </w:r>
      <w:r w:rsidR="009B51A2" w:rsidRPr="001E1DDE">
        <w:rPr>
          <w:rtl/>
        </w:rPr>
        <w:t xml:space="preserve"> سلبية بالنسبة للفقراء. فعلى سبيل المثال، أدت سياسة تـخفيض الدعم الحكومي على المشتقات النفطية إلى ارتفاع متوسط الإنفاق الأسري الشهري على مجموعة السكن والمياه والوقود من 13 في المائة عام 1993 إلى 29 في المائة عام</w:t>
      </w:r>
      <w:r w:rsidR="00694CDA">
        <w:rPr>
          <w:rFonts w:hint="cs"/>
          <w:rtl/>
        </w:rPr>
        <w:t> </w:t>
      </w:r>
      <w:r w:rsidR="009B51A2" w:rsidRPr="001E1DDE">
        <w:rPr>
          <w:rtl/>
        </w:rPr>
        <w:t xml:space="preserve">2007، وإلى مضاعفة نسبة الإنفاق الأسري الشهري على النقل حيث ارتفع من 5 في المائة إلى أكثر من 10 في المائة لعامي 1993 و2007 على التوالي بسبب ارتفاع أسعار الوقود. وهنا تبرز أهمية اعتماد إجراءات تراعي الفقراء وتـخفف من التأثيرات السلبية لتلك الإصلاحات على مستويات معيشتهم، وكان </w:t>
      </w:r>
      <w:r w:rsidR="00BA4BB3">
        <w:rPr>
          <w:rtl/>
        </w:rPr>
        <w:t>أحد</w:t>
      </w:r>
      <w:r w:rsidR="009B51A2" w:rsidRPr="001E1DDE">
        <w:rPr>
          <w:rtl/>
        </w:rPr>
        <w:t xml:space="preserve"> أهم تلك الإجراءات التي اتـخذت فعلا استحداث نظام شبكة الحماية الاجتماعية والبدء بتطبيقه عام 2006.</w:t>
      </w:r>
    </w:p>
    <w:p w:rsidR="009B51A2" w:rsidRPr="00DA453C" w:rsidRDefault="00BA4BB3" w:rsidP="00BA4BB3">
      <w:pPr>
        <w:pStyle w:val="H4GA"/>
        <w:rPr>
          <w:kern w:val="32"/>
          <w:rtl/>
        </w:rPr>
      </w:pPr>
      <w:r>
        <w:rPr>
          <w:rFonts w:hint="cs"/>
          <w:kern w:val="32"/>
          <w:rtl/>
        </w:rPr>
        <w:tab/>
      </w:r>
      <w:r w:rsidR="009B51A2" w:rsidRPr="00DA453C">
        <w:rPr>
          <w:rFonts w:hint="cs"/>
          <w:kern w:val="32"/>
          <w:rtl/>
        </w:rPr>
        <w:t>(ب)</w:t>
      </w:r>
      <w:r w:rsidR="00DA453C">
        <w:rPr>
          <w:rFonts w:hint="cs"/>
          <w:kern w:val="32"/>
          <w:rtl/>
        </w:rPr>
        <w:tab/>
      </w:r>
      <w:r w:rsidR="009B51A2" w:rsidRPr="00DA453C">
        <w:rPr>
          <w:kern w:val="32"/>
          <w:rtl/>
        </w:rPr>
        <w:t>ضمان الأمن والاستقرار</w:t>
      </w:r>
    </w:p>
    <w:p w:rsidR="009B51A2" w:rsidRPr="001E1DDE" w:rsidRDefault="00DA453C" w:rsidP="00BA4BB3">
      <w:pPr>
        <w:pStyle w:val="SingleTxtGA"/>
        <w:rPr>
          <w:rtl/>
        </w:rPr>
      </w:pPr>
      <w:r>
        <w:rPr>
          <w:rFonts w:hint="cs"/>
          <w:rtl/>
          <w:lang w:bidi="ar-IQ"/>
        </w:rPr>
        <w:t>111-</w:t>
      </w:r>
      <w:r>
        <w:rPr>
          <w:rFonts w:hint="cs"/>
          <w:rtl/>
          <w:lang w:bidi="ar-IQ"/>
        </w:rPr>
        <w:tab/>
      </w:r>
      <w:r w:rsidR="009B51A2" w:rsidRPr="001E1DDE">
        <w:rPr>
          <w:rtl/>
          <w:lang w:bidi="ar-IQ"/>
        </w:rPr>
        <w:t>رغم</w:t>
      </w:r>
      <w:r w:rsidR="009B51A2" w:rsidRPr="001E1DDE">
        <w:rPr>
          <w:rtl/>
        </w:rPr>
        <w:t xml:space="preserve"> أن سوء الأوضاع الأمنية ينعكس على السكان إجمالاً إلا </w:t>
      </w:r>
      <w:r w:rsidR="00BA4BB3">
        <w:rPr>
          <w:rFonts w:hint="cs"/>
          <w:rtl/>
        </w:rPr>
        <w:t>أ</w:t>
      </w:r>
      <w:r w:rsidR="009B51A2" w:rsidRPr="001E1DDE">
        <w:rPr>
          <w:rtl/>
        </w:rPr>
        <w:t xml:space="preserve">ن تأثيرها </w:t>
      </w:r>
      <w:r w:rsidR="00BA4BB3">
        <w:rPr>
          <w:rFonts w:hint="cs"/>
          <w:rtl/>
        </w:rPr>
        <w:t>أ</w:t>
      </w:r>
      <w:r w:rsidR="009B51A2" w:rsidRPr="001E1DDE">
        <w:rPr>
          <w:rtl/>
        </w:rPr>
        <w:t xml:space="preserve">شد على الفقراء بسبب ضعف قدراتهم على مواجهة هذه الأوضاع وما يترتب عليها من فقدان فرص كسب الدخل، وارتفاع الأسعار، وشح السلع، وصعوبة الوصول إلى الخدمات الأساسية. ولا يـخفى التأثير السلبي لذلك على فقدانهم لوظائفهم وأصولهم المادية. ومما لا شك فيه، </w:t>
      </w:r>
      <w:r w:rsidR="00BA4BB3">
        <w:rPr>
          <w:rFonts w:hint="cs"/>
          <w:rtl/>
        </w:rPr>
        <w:t>أ</w:t>
      </w:r>
      <w:r w:rsidR="009B51A2" w:rsidRPr="001E1DDE">
        <w:rPr>
          <w:rtl/>
        </w:rPr>
        <w:t>ن إمكانية التـخفيف من الفقر تبقى محدودة في وقت يزداد فيه عدم الاستقرار الذي ينتج أوضاعاً اقتصادية واجتماعية غير صحية لتحقيق الأمن الإنساني.</w:t>
      </w:r>
    </w:p>
    <w:p w:rsidR="009B51A2" w:rsidRPr="00DA453C" w:rsidRDefault="00BA4BB3" w:rsidP="00BA4BB3">
      <w:pPr>
        <w:pStyle w:val="H4GA"/>
        <w:rPr>
          <w:kern w:val="32"/>
          <w:rtl/>
        </w:rPr>
      </w:pPr>
      <w:r>
        <w:rPr>
          <w:rFonts w:hint="cs"/>
          <w:kern w:val="32"/>
          <w:rtl/>
        </w:rPr>
        <w:tab/>
      </w:r>
      <w:r w:rsidR="009B51A2" w:rsidRPr="00DA453C">
        <w:rPr>
          <w:rFonts w:hint="cs"/>
          <w:kern w:val="32"/>
          <w:rtl/>
        </w:rPr>
        <w:t>(ج)</w:t>
      </w:r>
      <w:r w:rsidR="00DA453C">
        <w:rPr>
          <w:rFonts w:hint="cs"/>
          <w:kern w:val="32"/>
          <w:rtl/>
        </w:rPr>
        <w:tab/>
      </w:r>
      <w:r w:rsidR="009B51A2" w:rsidRPr="00DA453C">
        <w:rPr>
          <w:kern w:val="32"/>
          <w:rtl/>
        </w:rPr>
        <w:t>ضمان الحكم الرشيد</w:t>
      </w:r>
    </w:p>
    <w:p w:rsidR="009B51A2" w:rsidRPr="001E1DDE" w:rsidRDefault="00DA453C" w:rsidP="00BA4BB3">
      <w:pPr>
        <w:pStyle w:val="SingleTxtGA"/>
        <w:rPr>
          <w:rtl/>
        </w:rPr>
      </w:pPr>
      <w:r>
        <w:rPr>
          <w:rFonts w:hint="cs"/>
          <w:rtl/>
        </w:rPr>
        <w:t>112-</w:t>
      </w:r>
      <w:r>
        <w:rPr>
          <w:rFonts w:hint="cs"/>
          <w:rtl/>
        </w:rPr>
        <w:tab/>
      </w:r>
      <w:r w:rsidR="00BA4BB3">
        <w:rPr>
          <w:rFonts w:hint="cs"/>
          <w:rtl/>
        </w:rPr>
        <w:t>إ</w:t>
      </w:r>
      <w:r w:rsidR="009B51A2" w:rsidRPr="001E1DDE">
        <w:rPr>
          <w:rtl/>
        </w:rPr>
        <w:t>ن خلق البيئة الملائمة لتنفيذ ال</w:t>
      </w:r>
      <w:r w:rsidR="004843DF">
        <w:rPr>
          <w:rtl/>
        </w:rPr>
        <w:t>استراتيجي</w:t>
      </w:r>
      <w:r w:rsidR="009B51A2" w:rsidRPr="001E1DDE">
        <w:rPr>
          <w:rtl/>
        </w:rPr>
        <w:t xml:space="preserve">ة يتطلب أن تضع الحكومة تحقيق "الحكم الرشيد" على رأس أولوياتها في الحكم وإرساء دولة المؤسسات؛ وفي إدارة الاقتصاد وتحسين أداء الإدارة العامة ومحاربة الفساد، وغيرها من الإجراءات الكفيلة بتحسين البنية السياسية والاقتصادية والاجتماعية وزيادة كفاءة الأداء الحكومي وتحسين آليات صنع القرار ووضع السياسات وإرساء وتطوير المؤسسات الداعمة للنمو الاقتصادي. </w:t>
      </w:r>
    </w:p>
    <w:p w:rsidR="009B51A2" w:rsidRPr="001E1DDE" w:rsidRDefault="00DA453C" w:rsidP="00DA453C">
      <w:pPr>
        <w:pStyle w:val="H4GA"/>
        <w:rPr>
          <w:rtl/>
          <w:lang w:bidi="ar-IQ"/>
        </w:rPr>
      </w:pPr>
      <w:r>
        <w:rPr>
          <w:rFonts w:hint="cs"/>
          <w:rtl/>
          <w:lang w:bidi="ar-IQ"/>
        </w:rPr>
        <w:tab/>
      </w:r>
      <w:r>
        <w:rPr>
          <w:rFonts w:hint="cs"/>
          <w:rtl/>
          <w:lang w:bidi="ar-IQ"/>
        </w:rPr>
        <w:tab/>
      </w:r>
      <w:r w:rsidR="009B51A2" w:rsidRPr="001E1DDE">
        <w:rPr>
          <w:rtl/>
          <w:lang w:bidi="ar-IQ"/>
        </w:rPr>
        <w:t xml:space="preserve">سن </w:t>
      </w:r>
      <w:r w:rsidR="009B51A2" w:rsidRPr="001E1DDE">
        <w:rPr>
          <w:kern w:val="32"/>
          <w:rtl/>
        </w:rPr>
        <w:t>التقاعد</w:t>
      </w:r>
    </w:p>
    <w:p w:rsidR="009B51A2" w:rsidRPr="001E1DDE" w:rsidRDefault="00DA453C" w:rsidP="00DA453C">
      <w:pPr>
        <w:pStyle w:val="SingleTxtGA"/>
        <w:rPr>
          <w:rtl/>
          <w:lang w:bidi="ar-IQ"/>
        </w:rPr>
      </w:pPr>
      <w:r>
        <w:rPr>
          <w:rFonts w:hint="cs"/>
          <w:rtl/>
          <w:lang w:bidi="ar-IQ"/>
        </w:rPr>
        <w:t>113-</w:t>
      </w:r>
      <w:r>
        <w:rPr>
          <w:rFonts w:hint="cs"/>
          <w:rtl/>
          <w:lang w:bidi="ar-IQ"/>
        </w:rPr>
        <w:tab/>
      </w:r>
      <w:r w:rsidR="009B51A2" w:rsidRPr="001E1DDE">
        <w:rPr>
          <w:rtl/>
          <w:lang w:bidi="ar-IQ"/>
        </w:rPr>
        <w:t>يستحق العامل المضمون عند انتهاء خدمته راتبا تقاعديا:</w:t>
      </w:r>
    </w:p>
    <w:p w:rsidR="009B51A2" w:rsidRPr="001E1DDE" w:rsidRDefault="00694CDA" w:rsidP="00694CDA">
      <w:pPr>
        <w:pStyle w:val="SingleTxtGA"/>
        <w:rPr>
          <w:rtl/>
          <w:lang w:bidi="ar-IQ"/>
        </w:rPr>
      </w:pPr>
      <w:r>
        <w:rPr>
          <w:rFonts w:hint="cs"/>
          <w:rtl/>
          <w:lang w:bidi="ar-IQ"/>
        </w:rPr>
        <w:tab/>
      </w:r>
      <w:r w:rsidR="00DA453C">
        <w:rPr>
          <w:rFonts w:hint="cs"/>
          <w:rtl/>
          <w:lang w:bidi="ar-IQ"/>
        </w:rPr>
        <w:t>1-</w:t>
      </w:r>
      <w:r w:rsidR="00DA453C">
        <w:rPr>
          <w:rFonts w:hint="cs"/>
          <w:rtl/>
          <w:lang w:bidi="ar-IQ"/>
        </w:rPr>
        <w:tab/>
      </w:r>
      <w:r w:rsidR="009B51A2" w:rsidRPr="001E1DDE">
        <w:rPr>
          <w:rtl/>
          <w:lang w:bidi="ar-IQ"/>
        </w:rPr>
        <w:t xml:space="preserve">إذا </w:t>
      </w:r>
      <w:r w:rsidR="009B51A2" w:rsidRPr="001E1DDE">
        <w:rPr>
          <w:rFonts w:hint="cs"/>
          <w:rtl/>
          <w:lang w:bidi="ar-IQ"/>
        </w:rPr>
        <w:t>أكمل</w:t>
      </w:r>
      <w:r w:rsidR="009B51A2" w:rsidRPr="001E1DDE">
        <w:rPr>
          <w:rtl/>
          <w:lang w:bidi="ar-IQ"/>
        </w:rPr>
        <w:t xml:space="preserve"> الرجل الستين من العمر وإذا </w:t>
      </w:r>
      <w:r w:rsidR="009B51A2" w:rsidRPr="001E1DDE">
        <w:rPr>
          <w:rFonts w:hint="cs"/>
          <w:rtl/>
          <w:lang w:bidi="ar-IQ"/>
        </w:rPr>
        <w:t>أكملت</w:t>
      </w:r>
      <w:r w:rsidR="009B51A2" w:rsidRPr="001E1DDE">
        <w:rPr>
          <w:rtl/>
          <w:lang w:bidi="ar-IQ"/>
        </w:rPr>
        <w:t xml:space="preserve"> </w:t>
      </w:r>
      <w:r w:rsidR="009B51A2" w:rsidRPr="001E1DDE">
        <w:rPr>
          <w:rFonts w:hint="cs"/>
          <w:rtl/>
          <w:lang w:bidi="ar-IQ"/>
        </w:rPr>
        <w:t>المرأة</w:t>
      </w:r>
      <w:r w:rsidR="009B51A2" w:rsidRPr="001E1DDE">
        <w:rPr>
          <w:rtl/>
          <w:lang w:bidi="ar-IQ"/>
        </w:rPr>
        <w:t xml:space="preserve"> الخامسة والخمسين من العمر وكان </w:t>
      </w:r>
      <w:r w:rsidR="009B51A2" w:rsidRPr="001E1DDE">
        <w:rPr>
          <w:rFonts w:hint="cs"/>
          <w:rtl/>
          <w:lang w:bidi="ar-IQ"/>
        </w:rPr>
        <w:t>لأي</w:t>
      </w:r>
      <w:r w:rsidR="009B51A2" w:rsidRPr="001E1DDE">
        <w:rPr>
          <w:rtl/>
          <w:lang w:bidi="ar-IQ"/>
        </w:rPr>
        <w:t xml:space="preserve"> منهما عشرون سنة مضمونة على </w:t>
      </w:r>
      <w:r w:rsidR="009B51A2" w:rsidRPr="001E1DDE">
        <w:rPr>
          <w:rFonts w:hint="cs"/>
          <w:rtl/>
          <w:lang w:bidi="ar-IQ"/>
        </w:rPr>
        <w:t>الأقل</w:t>
      </w:r>
      <w:r>
        <w:rPr>
          <w:rFonts w:hint="cs"/>
          <w:rtl/>
          <w:lang w:bidi="ar-IQ"/>
        </w:rPr>
        <w:t>؛</w:t>
      </w:r>
      <w:r w:rsidR="009B51A2" w:rsidRPr="001E1DDE">
        <w:rPr>
          <w:rtl/>
          <w:lang w:bidi="ar-IQ"/>
        </w:rPr>
        <w:t xml:space="preserve"> </w:t>
      </w:r>
    </w:p>
    <w:p w:rsidR="009B51A2" w:rsidRPr="00694CDA" w:rsidRDefault="00694CDA" w:rsidP="00694CDA">
      <w:pPr>
        <w:pStyle w:val="SingleTxtGA"/>
        <w:rPr>
          <w:spacing w:val="-4"/>
          <w:lang w:bidi="ar-IQ"/>
        </w:rPr>
      </w:pPr>
      <w:r w:rsidRPr="00694CDA">
        <w:rPr>
          <w:rFonts w:hint="cs"/>
          <w:spacing w:val="-4"/>
          <w:rtl/>
          <w:lang w:bidi="ar-IQ"/>
        </w:rPr>
        <w:tab/>
      </w:r>
      <w:r w:rsidR="00DA453C" w:rsidRPr="00694CDA">
        <w:rPr>
          <w:rFonts w:hint="cs"/>
          <w:spacing w:val="-4"/>
          <w:rtl/>
          <w:lang w:bidi="ar-IQ"/>
        </w:rPr>
        <w:t>2-</w:t>
      </w:r>
      <w:r w:rsidR="009B51A2" w:rsidRPr="00694CDA">
        <w:rPr>
          <w:rFonts w:hint="cs"/>
          <w:spacing w:val="-4"/>
          <w:rtl/>
          <w:lang w:bidi="ar-IQ"/>
        </w:rPr>
        <w:tab/>
      </w:r>
      <w:r w:rsidR="009B51A2" w:rsidRPr="00694CDA">
        <w:rPr>
          <w:spacing w:val="-4"/>
          <w:rtl/>
          <w:lang w:bidi="ar-IQ"/>
        </w:rPr>
        <w:t xml:space="preserve">إذا توفي العامل </w:t>
      </w:r>
      <w:r w:rsidR="009B51A2" w:rsidRPr="00694CDA">
        <w:rPr>
          <w:rFonts w:hint="cs"/>
          <w:spacing w:val="-4"/>
          <w:rtl/>
          <w:lang w:bidi="ar-IQ"/>
        </w:rPr>
        <w:t>أثناء</w:t>
      </w:r>
      <w:r w:rsidR="009B51A2" w:rsidRPr="00694CDA">
        <w:rPr>
          <w:spacing w:val="-4"/>
          <w:rtl/>
          <w:lang w:bidi="ar-IQ"/>
        </w:rPr>
        <w:t xml:space="preserve"> سريان مدة خدمته المضمونة وكان تسجيله على </w:t>
      </w:r>
      <w:r w:rsidR="009B51A2" w:rsidRPr="00694CDA">
        <w:rPr>
          <w:rFonts w:hint="cs"/>
          <w:spacing w:val="-4"/>
          <w:rtl/>
          <w:lang w:bidi="ar-IQ"/>
        </w:rPr>
        <w:t>الأقل</w:t>
      </w:r>
      <w:r w:rsidR="009B51A2" w:rsidRPr="00694CDA">
        <w:rPr>
          <w:spacing w:val="-4"/>
          <w:rtl/>
          <w:lang w:bidi="ar-IQ"/>
        </w:rPr>
        <w:t xml:space="preserve"> ثابتا ومدفوعا عنه بالاشتراك قبل الوفاة دون النظر إلى مدة خدمته أو</w:t>
      </w:r>
      <w:r w:rsidR="009B51A2" w:rsidRPr="00694CDA">
        <w:rPr>
          <w:rFonts w:hint="cs"/>
          <w:spacing w:val="-4"/>
          <w:rtl/>
          <w:lang w:bidi="ar-IQ"/>
        </w:rPr>
        <w:t xml:space="preserve"> </w:t>
      </w:r>
      <w:r w:rsidRPr="00694CDA">
        <w:rPr>
          <w:spacing w:val="-4"/>
          <w:rtl/>
          <w:lang w:bidi="ar-IQ"/>
        </w:rPr>
        <w:t>مبالغ الاشتراكات المدفوعة</w:t>
      </w:r>
      <w:r w:rsidRPr="00694CDA">
        <w:rPr>
          <w:rFonts w:hint="cs"/>
          <w:spacing w:val="-4"/>
          <w:rtl/>
          <w:lang w:bidi="ar-IQ"/>
        </w:rPr>
        <w:t>؛</w:t>
      </w:r>
      <w:r w:rsidR="009B51A2" w:rsidRPr="00694CDA">
        <w:rPr>
          <w:spacing w:val="-4"/>
          <w:rtl/>
          <w:lang w:bidi="ar-IQ"/>
        </w:rPr>
        <w:t xml:space="preserve"> </w:t>
      </w:r>
    </w:p>
    <w:p w:rsidR="009B51A2" w:rsidRPr="001E1DDE" w:rsidRDefault="00694CDA" w:rsidP="00694CDA">
      <w:pPr>
        <w:pStyle w:val="SingleTxtGA"/>
        <w:rPr>
          <w:rtl/>
          <w:lang w:bidi="ar-IQ"/>
        </w:rPr>
      </w:pPr>
      <w:r>
        <w:rPr>
          <w:rFonts w:hint="cs"/>
          <w:rtl/>
          <w:lang w:bidi="ar-IQ"/>
        </w:rPr>
        <w:tab/>
      </w:r>
      <w:r w:rsidR="009B51A2" w:rsidRPr="001E1DDE">
        <w:rPr>
          <w:rFonts w:hint="cs"/>
          <w:rtl/>
          <w:lang w:bidi="ar-IQ"/>
        </w:rPr>
        <w:t>3</w:t>
      </w:r>
      <w:r w:rsidR="00DA453C">
        <w:rPr>
          <w:rFonts w:hint="cs"/>
          <w:rtl/>
          <w:lang w:bidi="ar-IQ"/>
        </w:rPr>
        <w:t>-</w:t>
      </w:r>
      <w:r w:rsidR="009B51A2" w:rsidRPr="001E1DDE">
        <w:rPr>
          <w:rFonts w:hint="cs"/>
          <w:rtl/>
          <w:lang w:bidi="ar-IQ"/>
        </w:rPr>
        <w:tab/>
      </w:r>
      <w:r w:rsidR="009B51A2" w:rsidRPr="001E1DDE">
        <w:rPr>
          <w:rtl/>
          <w:lang w:bidi="ar-IQ"/>
        </w:rPr>
        <w:t xml:space="preserve">إذا كان للرجال ثلاثون سنة خدمة مضمونة على </w:t>
      </w:r>
      <w:r w:rsidR="009B51A2" w:rsidRPr="001E1DDE">
        <w:rPr>
          <w:rFonts w:hint="cs"/>
          <w:rtl/>
          <w:lang w:bidi="ar-IQ"/>
        </w:rPr>
        <w:t>الأقل</w:t>
      </w:r>
      <w:r w:rsidR="009B51A2" w:rsidRPr="001E1DDE">
        <w:rPr>
          <w:rtl/>
          <w:lang w:bidi="ar-IQ"/>
        </w:rPr>
        <w:t xml:space="preserve"> أو</w:t>
      </w:r>
      <w:r w:rsidR="009B51A2" w:rsidRPr="001E1DDE">
        <w:rPr>
          <w:rFonts w:hint="cs"/>
          <w:rtl/>
          <w:lang w:bidi="ar-IQ"/>
        </w:rPr>
        <w:t xml:space="preserve"> </w:t>
      </w:r>
      <w:r w:rsidR="009B51A2" w:rsidRPr="001E1DDE">
        <w:rPr>
          <w:rtl/>
          <w:lang w:bidi="ar-IQ"/>
        </w:rPr>
        <w:t xml:space="preserve">كانت </w:t>
      </w:r>
      <w:r w:rsidR="009B51A2" w:rsidRPr="001E1DDE">
        <w:rPr>
          <w:rFonts w:hint="cs"/>
          <w:rtl/>
          <w:lang w:bidi="ar-IQ"/>
        </w:rPr>
        <w:t>للمرأة</w:t>
      </w:r>
      <w:r w:rsidR="009B51A2" w:rsidRPr="001E1DDE">
        <w:rPr>
          <w:rtl/>
          <w:lang w:bidi="ar-IQ"/>
        </w:rPr>
        <w:t xml:space="preserve"> خمس وعشرون سنة خدمة مضمونة على </w:t>
      </w:r>
      <w:r w:rsidR="009B51A2" w:rsidRPr="001E1DDE">
        <w:rPr>
          <w:rFonts w:hint="cs"/>
          <w:rtl/>
          <w:lang w:bidi="ar-IQ"/>
        </w:rPr>
        <w:t>الأقل</w:t>
      </w:r>
      <w:r w:rsidR="009B51A2" w:rsidRPr="001E1DDE">
        <w:rPr>
          <w:rtl/>
          <w:lang w:bidi="ar-IQ"/>
        </w:rPr>
        <w:t xml:space="preserve">. </w:t>
      </w:r>
    </w:p>
    <w:p w:rsidR="009B51A2" w:rsidRPr="001E1DDE" w:rsidRDefault="00DA453C" w:rsidP="00BA4BB3">
      <w:pPr>
        <w:pStyle w:val="H4GA"/>
        <w:rPr>
          <w:rtl/>
          <w:lang w:bidi="ar-IQ"/>
        </w:rPr>
      </w:pPr>
      <w:r>
        <w:rPr>
          <w:rFonts w:hint="cs"/>
          <w:rtl/>
          <w:lang w:bidi="ar-IQ"/>
        </w:rPr>
        <w:tab/>
      </w:r>
      <w:r>
        <w:rPr>
          <w:rFonts w:hint="cs"/>
          <w:rtl/>
          <w:lang w:bidi="ar-IQ"/>
        </w:rPr>
        <w:tab/>
      </w:r>
      <w:r w:rsidR="009B51A2" w:rsidRPr="001E1DDE">
        <w:rPr>
          <w:rFonts w:hint="cs"/>
          <w:rtl/>
          <w:lang w:bidi="ar-IQ"/>
        </w:rPr>
        <w:t>الإجازات</w:t>
      </w:r>
      <w:r w:rsidR="009B51A2" w:rsidRPr="001E1DDE">
        <w:rPr>
          <w:rtl/>
          <w:lang w:bidi="ar-IQ"/>
        </w:rPr>
        <w:t xml:space="preserve"> المرضية والعناية الطبية </w:t>
      </w:r>
    </w:p>
    <w:p w:rsidR="009B51A2" w:rsidRPr="001E1DDE" w:rsidRDefault="00DA453C" w:rsidP="00BA4BB3">
      <w:pPr>
        <w:pStyle w:val="SingleTxtGA"/>
        <w:rPr>
          <w:rtl/>
          <w:lang w:bidi="ar-IQ"/>
        </w:rPr>
      </w:pPr>
      <w:r>
        <w:rPr>
          <w:rFonts w:hint="cs"/>
          <w:rtl/>
          <w:lang w:bidi="ar-IQ"/>
        </w:rPr>
        <w:t>114-</w:t>
      </w:r>
      <w:r>
        <w:rPr>
          <w:rFonts w:hint="cs"/>
          <w:rtl/>
          <w:lang w:bidi="ar-IQ"/>
        </w:rPr>
        <w:tab/>
      </w:r>
      <w:r w:rsidR="009B51A2" w:rsidRPr="001E1DDE">
        <w:rPr>
          <w:rtl/>
          <w:lang w:bidi="ar-IQ"/>
        </w:rPr>
        <w:t xml:space="preserve">يتحقق مرض العامل المستوجب </w:t>
      </w:r>
      <w:r w:rsidR="009B51A2" w:rsidRPr="001E1DDE">
        <w:rPr>
          <w:rFonts w:hint="cs"/>
          <w:rtl/>
          <w:lang w:bidi="ar-IQ"/>
        </w:rPr>
        <w:t>للإجازة</w:t>
      </w:r>
      <w:r w:rsidR="009B51A2" w:rsidRPr="001E1DDE">
        <w:rPr>
          <w:rtl/>
          <w:lang w:bidi="ar-IQ"/>
        </w:rPr>
        <w:t xml:space="preserve"> المرضية بشهادة طبية عن طبيب الاختصاص الذي</w:t>
      </w:r>
      <w:r w:rsidR="009B51A2" w:rsidRPr="001E1DDE">
        <w:rPr>
          <w:rFonts w:hint="cs"/>
          <w:rtl/>
          <w:lang w:bidi="ar-IQ"/>
        </w:rPr>
        <w:t xml:space="preserve"> </w:t>
      </w:r>
      <w:r w:rsidR="009B51A2" w:rsidRPr="001E1DDE">
        <w:rPr>
          <w:rtl/>
          <w:lang w:bidi="ar-IQ"/>
        </w:rPr>
        <w:t>تعتمده الجهة التي تستخدم العامل أو</w:t>
      </w:r>
      <w:r w:rsidR="009B51A2" w:rsidRPr="001E1DDE">
        <w:rPr>
          <w:rFonts w:hint="cs"/>
          <w:rtl/>
          <w:lang w:bidi="ar-IQ"/>
        </w:rPr>
        <w:t xml:space="preserve"> </w:t>
      </w:r>
      <w:r w:rsidR="009B51A2" w:rsidRPr="001E1DDE">
        <w:rPr>
          <w:rtl/>
          <w:lang w:bidi="ar-IQ"/>
        </w:rPr>
        <w:t xml:space="preserve">عن </w:t>
      </w:r>
      <w:r w:rsidR="00BA4BB3">
        <w:rPr>
          <w:rtl/>
          <w:lang w:bidi="ar-IQ"/>
        </w:rPr>
        <w:t>أحد</w:t>
      </w:r>
      <w:r w:rsidR="009B51A2" w:rsidRPr="001E1DDE">
        <w:rPr>
          <w:rtl/>
          <w:lang w:bidi="ar-IQ"/>
        </w:rPr>
        <w:t xml:space="preserve"> </w:t>
      </w:r>
      <w:r w:rsidR="009B51A2" w:rsidRPr="001E1DDE">
        <w:rPr>
          <w:rFonts w:hint="cs"/>
          <w:rtl/>
          <w:lang w:bidi="ar-IQ"/>
        </w:rPr>
        <w:t>أطباء</w:t>
      </w:r>
      <w:r w:rsidR="009B51A2" w:rsidRPr="001E1DDE">
        <w:rPr>
          <w:rtl/>
          <w:lang w:bidi="ar-IQ"/>
        </w:rPr>
        <w:t xml:space="preserve"> الدائرة وذلك إذا كانت الشهادة الطبية صادر</w:t>
      </w:r>
      <w:r w:rsidR="00BA4BB3">
        <w:rPr>
          <w:rFonts w:hint="cs"/>
          <w:rtl/>
          <w:lang w:bidi="ar-IQ"/>
        </w:rPr>
        <w:t>ة</w:t>
      </w:r>
      <w:r w:rsidR="009B51A2" w:rsidRPr="001E1DDE">
        <w:rPr>
          <w:rtl/>
          <w:lang w:bidi="ar-IQ"/>
        </w:rPr>
        <w:t xml:space="preserve"> عند بدء المرض وخلال </w:t>
      </w:r>
      <w:r w:rsidR="009B51A2" w:rsidRPr="001E1DDE">
        <w:rPr>
          <w:rFonts w:hint="cs"/>
          <w:rtl/>
          <w:lang w:bidi="ar-IQ"/>
        </w:rPr>
        <w:t>الأيام</w:t>
      </w:r>
      <w:r w:rsidR="009B51A2" w:rsidRPr="001E1DDE">
        <w:rPr>
          <w:rtl/>
          <w:lang w:bidi="ar-IQ"/>
        </w:rPr>
        <w:t xml:space="preserve"> الثمانية الأولى منه. </w:t>
      </w:r>
    </w:p>
    <w:p w:rsidR="009B51A2" w:rsidRPr="00BA4BB3" w:rsidRDefault="00DA453C" w:rsidP="00BA4BB3">
      <w:pPr>
        <w:pStyle w:val="SingleTxtGA"/>
        <w:rPr>
          <w:spacing w:val="-1"/>
          <w:rtl/>
          <w:lang w:bidi="ar-IQ"/>
        </w:rPr>
      </w:pPr>
      <w:r w:rsidRPr="00BA4BB3">
        <w:rPr>
          <w:rFonts w:hint="cs"/>
          <w:spacing w:val="-1"/>
          <w:rtl/>
        </w:rPr>
        <w:t>115-</w:t>
      </w:r>
      <w:r w:rsidRPr="00BA4BB3">
        <w:rPr>
          <w:rFonts w:hint="cs"/>
          <w:spacing w:val="-1"/>
          <w:rtl/>
        </w:rPr>
        <w:tab/>
      </w:r>
      <w:r w:rsidR="009B51A2" w:rsidRPr="00BA4BB3">
        <w:rPr>
          <w:spacing w:val="-1"/>
          <w:rtl/>
        </w:rPr>
        <w:t>تلزم</w:t>
      </w:r>
      <w:r w:rsidR="009B51A2" w:rsidRPr="00BA4BB3">
        <w:rPr>
          <w:spacing w:val="-1"/>
          <w:rtl/>
          <w:lang w:bidi="ar-IQ"/>
        </w:rPr>
        <w:t xml:space="preserve"> الجهة التي تستخدمه دفع كامل </w:t>
      </w:r>
      <w:r w:rsidR="009B51A2" w:rsidRPr="00BA4BB3">
        <w:rPr>
          <w:rFonts w:hint="cs"/>
          <w:spacing w:val="-1"/>
          <w:rtl/>
          <w:lang w:bidi="ar-IQ"/>
        </w:rPr>
        <w:t>أجوره</w:t>
      </w:r>
      <w:r w:rsidR="009B51A2" w:rsidRPr="00BA4BB3">
        <w:rPr>
          <w:spacing w:val="-1"/>
          <w:rtl/>
          <w:lang w:bidi="ar-IQ"/>
        </w:rPr>
        <w:t xml:space="preserve"> عن </w:t>
      </w:r>
      <w:r w:rsidR="009B51A2" w:rsidRPr="00BA4BB3">
        <w:rPr>
          <w:rFonts w:hint="cs"/>
          <w:spacing w:val="-1"/>
          <w:rtl/>
          <w:lang w:bidi="ar-IQ"/>
        </w:rPr>
        <w:t>أيام</w:t>
      </w:r>
      <w:r w:rsidR="009B51A2" w:rsidRPr="00BA4BB3">
        <w:rPr>
          <w:spacing w:val="-1"/>
          <w:rtl/>
          <w:lang w:bidi="ar-IQ"/>
        </w:rPr>
        <w:t xml:space="preserve"> </w:t>
      </w:r>
      <w:r w:rsidR="009B51A2" w:rsidRPr="00BA4BB3">
        <w:rPr>
          <w:rFonts w:hint="cs"/>
          <w:spacing w:val="-1"/>
          <w:rtl/>
          <w:lang w:bidi="ar-IQ"/>
        </w:rPr>
        <w:t>الإجازة</w:t>
      </w:r>
      <w:r w:rsidR="009B51A2" w:rsidRPr="00BA4BB3">
        <w:rPr>
          <w:spacing w:val="-1"/>
          <w:rtl/>
          <w:lang w:bidi="ar-IQ"/>
        </w:rPr>
        <w:t xml:space="preserve"> المذكور</w:t>
      </w:r>
      <w:r w:rsidR="00BA4BB3" w:rsidRPr="00BA4BB3">
        <w:rPr>
          <w:rFonts w:hint="cs"/>
          <w:spacing w:val="-1"/>
          <w:rtl/>
          <w:lang w:bidi="ar-IQ"/>
        </w:rPr>
        <w:t>ة</w:t>
      </w:r>
      <w:r w:rsidR="009B51A2" w:rsidRPr="00BA4BB3">
        <w:rPr>
          <w:spacing w:val="-1"/>
          <w:rtl/>
          <w:lang w:bidi="ar-IQ"/>
        </w:rPr>
        <w:t xml:space="preserve"> ويمنح </w:t>
      </w:r>
      <w:r w:rsidR="009B51A2" w:rsidRPr="00BA4BB3">
        <w:rPr>
          <w:rFonts w:hint="cs"/>
          <w:spacing w:val="-1"/>
          <w:rtl/>
          <w:lang w:bidi="ar-IQ"/>
        </w:rPr>
        <w:t>الإجازة</w:t>
      </w:r>
      <w:r w:rsidR="009B51A2" w:rsidRPr="00BA4BB3">
        <w:rPr>
          <w:spacing w:val="-1"/>
          <w:rtl/>
          <w:lang w:bidi="ar-IQ"/>
        </w:rPr>
        <w:t xml:space="preserve"> براتب تام يتحمله صاحب العمل إذا كانت لا تزيد عن (8) </w:t>
      </w:r>
      <w:r w:rsidR="009B51A2" w:rsidRPr="00BA4BB3">
        <w:rPr>
          <w:rFonts w:hint="cs"/>
          <w:spacing w:val="-1"/>
          <w:rtl/>
          <w:lang w:bidi="ar-IQ"/>
        </w:rPr>
        <w:t>أيام</w:t>
      </w:r>
      <w:r w:rsidR="009B51A2" w:rsidRPr="00BA4BB3">
        <w:rPr>
          <w:spacing w:val="-1"/>
          <w:rtl/>
          <w:lang w:bidi="ar-IQ"/>
        </w:rPr>
        <w:t xml:space="preserve"> في كل مرة ولغاية ثلاثين يوما خلال السنة الواحدة من العمل وما زاد عن ذلك تدفع دائرة التقاعد والضمان الاجتماعي للعامل المريض المضمون تعويض </w:t>
      </w:r>
      <w:r w:rsidR="009B51A2" w:rsidRPr="00BA4BB3">
        <w:rPr>
          <w:rFonts w:hint="cs"/>
          <w:spacing w:val="-1"/>
          <w:rtl/>
          <w:lang w:bidi="ar-IQ"/>
        </w:rPr>
        <w:t>الإجازة</w:t>
      </w:r>
      <w:r w:rsidR="009B51A2" w:rsidRPr="00BA4BB3">
        <w:rPr>
          <w:spacing w:val="-1"/>
          <w:rtl/>
          <w:lang w:bidi="ar-IQ"/>
        </w:rPr>
        <w:t xml:space="preserve"> المرضية بنسبة 75 في المائة من متوسط </w:t>
      </w:r>
      <w:r w:rsidR="009B51A2" w:rsidRPr="00BA4BB3">
        <w:rPr>
          <w:rFonts w:hint="cs"/>
          <w:spacing w:val="-1"/>
          <w:rtl/>
          <w:lang w:bidi="ar-IQ"/>
        </w:rPr>
        <w:t>أجرة</w:t>
      </w:r>
      <w:r w:rsidR="009B51A2" w:rsidRPr="00BA4BB3">
        <w:rPr>
          <w:spacing w:val="-1"/>
          <w:rtl/>
          <w:lang w:bidi="ar-IQ"/>
        </w:rPr>
        <w:t xml:space="preserve"> </w:t>
      </w:r>
      <w:r w:rsidR="009B51A2" w:rsidRPr="00BA4BB3">
        <w:rPr>
          <w:rFonts w:hint="cs"/>
          <w:spacing w:val="-1"/>
          <w:rtl/>
          <w:lang w:bidi="ar-IQ"/>
        </w:rPr>
        <w:t>للأشهر</w:t>
      </w:r>
      <w:r w:rsidR="009B51A2" w:rsidRPr="00BA4BB3">
        <w:rPr>
          <w:spacing w:val="-1"/>
          <w:rtl/>
          <w:lang w:bidi="ar-IQ"/>
        </w:rPr>
        <w:t xml:space="preserve"> الثلاث </w:t>
      </w:r>
      <w:r w:rsidR="009B51A2" w:rsidRPr="00BA4BB3">
        <w:rPr>
          <w:rFonts w:hint="cs"/>
          <w:spacing w:val="-1"/>
          <w:rtl/>
          <w:lang w:bidi="ar-IQ"/>
        </w:rPr>
        <w:t>الأخيرة</w:t>
      </w:r>
      <w:r w:rsidR="009B51A2" w:rsidRPr="00BA4BB3">
        <w:rPr>
          <w:spacing w:val="-1"/>
          <w:rtl/>
          <w:lang w:bidi="ar-IQ"/>
        </w:rPr>
        <w:t xml:space="preserve"> على </w:t>
      </w:r>
      <w:r w:rsidR="009B51A2" w:rsidRPr="00BA4BB3">
        <w:rPr>
          <w:rFonts w:hint="cs"/>
          <w:spacing w:val="-1"/>
          <w:rtl/>
          <w:lang w:bidi="ar-IQ"/>
        </w:rPr>
        <w:t>أن</w:t>
      </w:r>
      <w:r w:rsidR="009B51A2" w:rsidRPr="00BA4BB3">
        <w:rPr>
          <w:spacing w:val="-1"/>
          <w:rtl/>
          <w:lang w:bidi="ar-IQ"/>
        </w:rPr>
        <w:t xml:space="preserve"> لا تقل عن الحد </w:t>
      </w:r>
      <w:r w:rsidR="009B51A2" w:rsidRPr="00BA4BB3">
        <w:rPr>
          <w:rFonts w:hint="cs"/>
          <w:spacing w:val="-1"/>
          <w:rtl/>
          <w:lang w:bidi="ar-IQ"/>
        </w:rPr>
        <w:t>الأدنى</w:t>
      </w:r>
      <w:r w:rsidR="009B51A2" w:rsidRPr="00BA4BB3">
        <w:rPr>
          <w:spacing w:val="-1"/>
          <w:rtl/>
          <w:lang w:bidi="ar-IQ"/>
        </w:rPr>
        <w:t xml:space="preserve"> </w:t>
      </w:r>
      <w:r w:rsidR="009B51A2" w:rsidRPr="00BA4BB3">
        <w:rPr>
          <w:rFonts w:hint="cs"/>
          <w:spacing w:val="-1"/>
          <w:rtl/>
          <w:lang w:bidi="ar-IQ"/>
        </w:rPr>
        <w:t>للأجر</w:t>
      </w:r>
      <w:r w:rsidR="009B51A2" w:rsidRPr="00BA4BB3">
        <w:rPr>
          <w:spacing w:val="-1"/>
          <w:rtl/>
          <w:lang w:bidi="ar-IQ"/>
        </w:rPr>
        <w:t xml:space="preserve"> في مهنة العامل وتوفر للعامل في نفس الوقت جميع </w:t>
      </w:r>
      <w:r w:rsidR="009B51A2" w:rsidRPr="00BA4BB3">
        <w:rPr>
          <w:rFonts w:hint="cs"/>
          <w:spacing w:val="-1"/>
          <w:rtl/>
          <w:lang w:bidi="ar-IQ"/>
        </w:rPr>
        <w:t>أسباب</w:t>
      </w:r>
      <w:r w:rsidR="009B51A2" w:rsidRPr="00BA4BB3">
        <w:rPr>
          <w:spacing w:val="-1"/>
          <w:rtl/>
          <w:lang w:bidi="ar-IQ"/>
        </w:rPr>
        <w:t xml:space="preserve"> الرقابة الصحية والعلاج شريطة </w:t>
      </w:r>
      <w:r w:rsidR="009B51A2" w:rsidRPr="00BA4BB3">
        <w:rPr>
          <w:rFonts w:hint="cs"/>
          <w:spacing w:val="-1"/>
          <w:rtl/>
          <w:lang w:bidi="ar-IQ"/>
        </w:rPr>
        <w:t>أن</w:t>
      </w:r>
      <w:r w:rsidR="009B51A2" w:rsidRPr="00BA4BB3">
        <w:rPr>
          <w:spacing w:val="-1"/>
          <w:rtl/>
          <w:lang w:bidi="ar-IQ"/>
        </w:rPr>
        <w:t xml:space="preserve"> تكون الشهادات الطبية في هذه الحالة </w:t>
      </w:r>
      <w:r w:rsidR="009B51A2" w:rsidRPr="00BA4BB3">
        <w:rPr>
          <w:rFonts w:hint="cs"/>
          <w:spacing w:val="-1"/>
          <w:rtl/>
          <w:lang w:bidi="ar-IQ"/>
        </w:rPr>
        <w:t>الأخيرة</w:t>
      </w:r>
      <w:r w:rsidR="009B51A2" w:rsidRPr="00BA4BB3">
        <w:rPr>
          <w:spacing w:val="-1"/>
          <w:rtl/>
          <w:lang w:bidi="ar-IQ"/>
        </w:rPr>
        <w:t xml:space="preserve"> صادرة عن الجهة الطبية </w:t>
      </w:r>
      <w:r w:rsidR="009B51A2" w:rsidRPr="00BA4BB3">
        <w:rPr>
          <w:rFonts w:hint="cs"/>
          <w:spacing w:val="-1"/>
          <w:rtl/>
          <w:lang w:bidi="ar-IQ"/>
        </w:rPr>
        <w:t>التي</w:t>
      </w:r>
      <w:r w:rsidR="009B51A2" w:rsidRPr="00BA4BB3">
        <w:rPr>
          <w:spacing w:val="-1"/>
          <w:lang w:bidi="ar-IQ"/>
        </w:rPr>
        <w:t xml:space="preserve"> </w:t>
      </w:r>
      <w:r w:rsidR="009B51A2" w:rsidRPr="00BA4BB3">
        <w:rPr>
          <w:spacing w:val="-1"/>
          <w:rtl/>
          <w:lang w:bidi="ar-IQ"/>
        </w:rPr>
        <w:t xml:space="preserve">تعتمدها الدائرة أو مصدقة من قبلها. </w:t>
      </w:r>
    </w:p>
    <w:p w:rsidR="009B51A2" w:rsidRPr="001E1DDE" w:rsidRDefault="00DA453C" w:rsidP="00DA453C">
      <w:pPr>
        <w:pStyle w:val="SingleTxtGA"/>
        <w:rPr>
          <w:rtl/>
          <w:lang w:bidi="ar-IQ"/>
        </w:rPr>
      </w:pPr>
      <w:r>
        <w:rPr>
          <w:rFonts w:hint="cs"/>
          <w:rtl/>
        </w:rPr>
        <w:t>116-</w:t>
      </w:r>
      <w:r>
        <w:rPr>
          <w:rFonts w:hint="cs"/>
          <w:rtl/>
        </w:rPr>
        <w:tab/>
      </w:r>
      <w:r w:rsidR="009B51A2" w:rsidRPr="001E1DDE">
        <w:rPr>
          <w:rtl/>
        </w:rPr>
        <w:t>يستمر</w:t>
      </w:r>
      <w:r w:rsidR="009B51A2" w:rsidRPr="001E1DDE">
        <w:rPr>
          <w:rtl/>
          <w:lang w:bidi="ar-IQ"/>
        </w:rPr>
        <w:t xml:space="preserve"> </w:t>
      </w:r>
      <w:r w:rsidR="009B51A2" w:rsidRPr="001E1DDE">
        <w:rPr>
          <w:rtl/>
        </w:rPr>
        <w:t>تعويض</w:t>
      </w:r>
      <w:r w:rsidR="009B51A2" w:rsidRPr="001E1DDE">
        <w:rPr>
          <w:rtl/>
          <w:lang w:bidi="ar-IQ"/>
        </w:rPr>
        <w:t xml:space="preserve"> العامل </w:t>
      </w:r>
      <w:r w:rsidR="009B51A2" w:rsidRPr="001E1DDE">
        <w:rPr>
          <w:rFonts w:hint="cs"/>
          <w:rtl/>
          <w:lang w:bidi="ar-IQ"/>
        </w:rPr>
        <w:t>الإجازة</w:t>
      </w:r>
      <w:r w:rsidR="009B51A2" w:rsidRPr="001E1DDE">
        <w:rPr>
          <w:rtl/>
          <w:lang w:bidi="ar-IQ"/>
        </w:rPr>
        <w:t xml:space="preserve"> المرضية لمدة </w:t>
      </w:r>
      <w:r w:rsidR="009B51A2" w:rsidRPr="001E1DDE">
        <w:rPr>
          <w:rFonts w:hint="cs"/>
          <w:rtl/>
          <w:lang w:bidi="ar-IQ"/>
        </w:rPr>
        <w:t>أقصاها</w:t>
      </w:r>
      <w:r w:rsidR="009B51A2" w:rsidRPr="001E1DDE">
        <w:rPr>
          <w:rtl/>
          <w:lang w:bidi="ar-IQ"/>
        </w:rPr>
        <w:t xml:space="preserve"> (6) </w:t>
      </w:r>
      <w:r w:rsidR="009B51A2" w:rsidRPr="001E1DDE">
        <w:rPr>
          <w:rFonts w:hint="cs"/>
          <w:rtl/>
          <w:lang w:bidi="ar-IQ"/>
        </w:rPr>
        <w:t>أشهر</w:t>
      </w:r>
      <w:r w:rsidR="009B51A2" w:rsidRPr="001E1DDE">
        <w:rPr>
          <w:rtl/>
          <w:lang w:bidi="ar-IQ"/>
        </w:rPr>
        <w:t xml:space="preserve"> في حالة عدم شفائه </w:t>
      </w:r>
      <w:r w:rsidR="009B51A2" w:rsidRPr="001E1DDE">
        <w:rPr>
          <w:rFonts w:hint="cs"/>
          <w:rtl/>
          <w:lang w:bidi="ar-IQ"/>
        </w:rPr>
        <w:t>إما</w:t>
      </w:r>
      <w:r w:rsidR="009B51A2" w:rsidRPr="001E1DDE">
        <w:rPr>
          <w:rtl/>
          <w:lang w:bidi="ar-IQ"/>
        </w:rPr>
        <w:t xml:space="preserve"> إذا كان مرضه من </w:t>
      </w:r>
      <w:r w:rsidR="009B51A2" w:rsidRPr="001E1DDE">
        <w:rPr>
          <w:rFonts w:hint="cs"/>
          <w:rtl/>
          <w:lang w:bidi="ar-IQ"/>
        </w:rPr>
        <w:t>الأمراض</w:t>
      </w:r>
      <w:r w:rsidR="009B51A2" w:rsidRPr="001E1DDE">
        <w:rPr>
          <w:rtl/>
          <w:lang w:bidi="ar-IQ"/>
        </w:rPr>
        <w:t xml:space="preserve"> المستعصية يمنح راتب تقاعد العجز الكامل وإذا كان عجزه غير كامل فيمنح راتبا تقاعديا مرضيا على </w:t>
      </w:r>
      <w:r w:rsidR="009B51A2" w:rsidRPr="001E1DDE">
        <w:rPr>
          <w:rFonts w:hint="cs"/>
          <w:rtl/>
          <w:lang w:bidi="ar-IQ"/>
        </w:rPr>
        <w:t>أساس</w:t>
      </w:r>
      <w:r w:rsidR="009B51A2" w:rsidRPr="001E1DDE">
        <w:rPr>
          <w:rtl/>
          <w:lang w:bidi="ar-IQ"/>
        </w:rPr>
        <w:t xml:space="preserve"> نسبة عجزه الجزئي مضروبا بالراتب التقاعدي المرضي الكامل وتستمر العناية الطبية به لحين استقرار حالته المرضية. </w:t>
      </w:r>
    </w:p>
    <w:p w:rsidR="009B51A2" w:rsidRPr="001E1DDE" w:rsidRDefault="00DA453C" w:rsidP="00DA453C">
      <w:pPr>
        <w:pStyle w:val="SingleTxtGA"/>
        <w:rPr>
          <w:lang w:bidi="ar-IQ"/>
        </w:rPr>
      </w:pPr>
      <w:r>
        <w:rPr>
          <w:rFonts w:hint="cs"/>
          <w:rtl/>
          <w:lang w:bidi="ar-IQ"/>
        </w:rPr>
        <w:t>117-</w:t>
      </w:r>
      <w:r>
        <w:rPr>
          <w:rFonts w:hint="cs"/>
          <w:rtl/>
          <w:lang w:bidi="ar-IQ"/>
        </w:rPr>
        <w:tab/>
      </w:r>
      <w:r w:rsidR="009B51A2" w:rsidRPr="001E1DDE">
        <w:rPr>
          <w:rFonts w:hint="cs"/>
          <w:rtl/>
          <w:lang w:bidi="ar-IQ"/>
        </w:rPr>
        <w:t>أما</w:t>
      </w:r>
      <w:r w:rsidR="009B51A2" w:rsidRPr="001E1DDE">
        <w:rPr>
          <w:rtl/>
          <w:lang w:bidi="ar-IQ"/>
        </w:rPr>
        <w:t xml:space="preserve"> </w:t>
      </w:r>
      <w:r w:rsidR="009B51A2" w:rsidRPr="001E1DDE">
        <w:rPr>
          <w:rtl/>
        </w:rPr>
        <w:t>إذا</w:t>
      </w:r>
      <w:r w:rsidR="009B51A2" w:rsidRPr="001E1DDE">
        <w:rPr>
          <w:rtl/>
          <w:lang w:bidi="ar-IQ"/>
        </w:rPr>
        <w:t xml:space="preserve"> كان المرض نتيجة عمل يستحق العامل عناية ومستلزمات العلاج لحين شفائه مع منح </w:t>
      </w:r>
      <w:r w:rsidR="009B51A2" w:rsidRPr="001E1DDE">
        <w:rPr>
          <w:rFonts w:hint="cs"/>
          <w:rtl/>
          <w:lang w:bidi="ar-IQ"/>
        </w:rPr>
        <w:t>الإجازة</w:t>
      </w:r>
      <w:r w:rsidR="009B51A2" w:rsidRPr="001E1DDE">
        <w:rPr>
          <w:rtl/>
          <w:lang w:bidi="ar-IQ"/>
        </w:rPr>
        <w:t xml:space="preserve"> المرضية ب</w:t>
      </w:r>
      <w:r w:rsidR="00B4572B">
        <w:rPr>
          <w:rtl/>
          <w:lang w:bidi="ar-IQ"/>
        </w:rPr>
        <w:t>أجر</w:t>
      </w:r>
      <w:r w:rsidR="009B51A2" w:rsidRPr="001E1DDE">
        <w:rPr>
          <w:rtl/>
          <w:lang w:bidi="ar-IQ"/>
        </w:rPr>
        <w:t xml:space="preserve"> تام تتحمله دائرة التقاعد والضمان الاجتماعي للعمال اعتبارا من اليوم الأول </w:t>
      </w:r>
      <w:r w:rsidR="009B51A2" w:rsidRPr="001E1DDE">
        <w:rPr>
          <w:rFonts w:hint="cs"/>
          <w:rtl/>
          <w:lang w:bidi="ar-IQ"/>
        </w:rPr>
        <w:t>لإجازته</w:t>
      </w:r>
      <w:r w:rsidR="009B51A2" w:rsidRPr="001E1DDE">
        <w:rPr>
          <w:rtl/>
          <w:lang w:bidi="ar-IQ"/>
        </w:rPr>
        <w:t xml:space="preserve"> ولحين شفائه. </w:t>
      </w:r>
    </w:p>
    <w:p w:rsidR="009B51A2" w:rsidRPr="001E1DDE" w:rsidRDefault="00DA453C" w:rsidP="00DA453C">
      <w:pPr>
        <w:pStyle w:val="SingleTxtGA"/>
        <w:rPr>
          <w:lang w:bidi="ar-IQ"/>
        </w:rPr>
      </w:pPr>
      <w:r>
        <w:rPr>
          <w:rFonts w:hint="cs"/>
          <w:rtl/>
          <w:lang w:bidi="ar-IQ"/>
        </w:rPr>
        <w:t>118-</w:t>
      </w:r>
      <w:r>
        <w:rPr>
          <w:rFonts w:hint="cs"/>
          <w:rtl/>
          <w:lang w:bidi="ar-IQ"/>
        </w:rPr>
        <w:tab/>
      </w:r>
      <w:r w:rsidR="009B51A2" w:rsidRPr="001E1DDE">
        <w:rPr>
          <w:rtl/>
          <w:lang w:bidi="ar-IQ"/>
        </w:rPr>
        <w:t xml:space="preserve">وفي حالة عدم شفائه بعد </w:t>
      </w:r>
      <w:r w:rsidR="009B51A2" w:rsidRPr="001E1DDE">
        <w:rPr>
          <w:rFonts w:hint="cs"/>
          <w:rtl/>
          <w:lang w:bidi="ar-IQ"/>
        </w:rPr>
        <w:t>إجازته</w:t>
      </w:r>
      <w:r w:rsidR="009B51A2" w:rsidRPr="001E1DDE">
        <w:rPr>
          <w:rtl/>
          <w:lang w:bidi="ar-IQ"/>
        </w:rPr>
        <w:t xml:space="preserve"> المرضية لمدة </w:t>
      </w:r>
      <w:r w:rsidR="009B51A2" w:rsidRPr="001E1DDE">
        <w:rPr>
          <w:rFonts w:hint="cs"/>
          <w:rtl/>
          <w:lang w:bidi="ar-IQ"/>
        </w:rPr>
        <w:t>أقصاها</w:t>
      </w:r>
      <w:r w:rsidR="009B51A2" w:rsidRPr="001E1DDE">
        <w:rPr>
          <w:rtl/>
          <w:lang w:bidi="ar-IQ"/>
        </w:rPr>
        <w:t xml:space="preserve"> (6) </w:t>
      </w:r>
      <w:r w:rsidR="009B51A2" w:rsidRPr="001E1DDE">
        <w:rPr>
          <w:rFonts w:hint="cs"/>
          <w:rtl/>
          <w:lang w:bidi="ar-IQ"/>
        </w:rPr>
        <w:t>أشهر</w:t>
      </w:r>
      <w:r w:rsidR="009B51A2" w:rsidRPr="001E1DDE">
        <w:rPr>
          <w:rtl/>
          <w:lang w:bidi="ar-IQ"/>
        </w:rPr>
        <w:t xml:space="preserve"> يستحق الراتب التقاعدي بنسبة العجز الذي تقدره اللجنة الطبية المختصة </w:t>
      </w:r>
      <w:r w:rsidR="009B51A2" w:rsidRPr="001E1DDE">
        <w:rPr>
          <w:rFonts w:hint="cs"/>
          <w:rtl/>
          <w:lang w:bidi="ar-IQ"/>
        </w:rPr>
        <w:t>أما</w:t>
      </w:r>
      <w:r w:rsidR="009B51A2" w:rsidRPr="001E1DDE">
        <w:rPr>
          <w:rtl/>
          <w:lang w:bidi="ar-IQ"/>
        </w:rPr>
        <w:t xml:space="preserve"> إذا استمر المرض بعد شفائه التام عن عجز </w:t>
      </w:r>
      <w:r w:rsidR="009B51A2" w:rsidRPr="001E1DDE">
        <w:rPr>
          <w:rFonts w:hint="cs"/>
          <w:rtl/>
          <w:lang w:bidi="ar-IQ"/>
        </w:rPr>
        <w:t>يسا</w:t>
      </w:r>
      <w:r w:rsidR="009B51A2" w:rsidRPr="001E1DDE">
        <w:rPr>
          <w:rFonts w:hint="eastAsia"/>
          <w:rtl/>
          <w:lang w:bidi="ar-IQ"/>
        </w:rPr>
        <w:t>وي</w:t>
      </w:r>
      <w:r w:rsidR="009B51A2" w:rsidRPr="001E1DDE">
        <w:rPr>
          <w:rtl/>
          <w:lang w:bidi="ar-IQ"/>
        </w:rPr>
        <w:t xml:space="preserve"> 35 في المائة من العجز الكامل </w:t>
      </w:r>
      <w:r w:rsidR="009B51A2" w:rsidRPr="001E1DDE">
        <w:rPr>
          <w:rFonts w:hint="cs"/>
          <w:rtl/>
          <w:lang w:bidi="ar-IQ"/>
        </w:rPr>
        <w:t>فأكثر</w:t>
      </w:r>
      <w:r w:rsidR="009B51A2" w:rsidRPr="001E1DDE">
        <w:rPr>
          <w:rtl/>
          <w:lang w:bidi="ar-IQ"/>
        </w:rPr>
        <w:t xml:space="preserve"> يمنح العامل راتبا تقاعديا جزئيا على </w:t>
      </w:r>
      <w:r w:rsidR="009B51A2" w:rsidRPr="001E1DDE">
        <w:rPr>
          <w:rFonts w:hint="cs"/>
          <w:rtl/>
          <w:lang w:bidi="ar-IQ"/>
        </w:rPr>
        <w:t>أساس</w:t>
      </w:r>
      <w:r w:rsidR="009B51A2" w:rsidRPr="001E1DDE">
        <w:rPr>
          <w:rtl/>
          <w:lang w:bidi="ar-IQ"/>
        </w:rPr>
        <w:t xml:space="preserve"> نسبة عجزه الجزئي مضروبا بالراتب التقاعدي المرضي الكامل. </w:t>
      </w:r>
    </w:p>
    <w:p w:rsidR="009B51A2" w:rsidRPr="001E1DDE" w:rsidRDefault="00DA453C" w:rsidP="00DA453C">
      <w:pPr>
        <w:pStyle w:val="SingleTxtGA"/>
        <w:rPr>
          <w:lang w:bidi="ar-IQ"/>
        </w:rPr>
      </w:pPr>
      <w:r>
        <w:rPr>
          <w:rFonts w:hint="cs"/>
          <w:rtl/>
        </w:rPr>
        <w:t>119-</w:t>
      </w:r>
      <w:r>
        <w:rPr>
          <w:rFonts w:hint="cs"/>
          <w:rtl/>
        </w:rPr>
        <w:tab/>
      </w:r>
      <w:r w:rsidR="009B51A2" w:rsidRPr="001E1DDE">
        <w:rPr>
          <w:rFonts w:hint="cs"/>
          <w:rtl/>
        </w:rPr>
        <w:t>و</w:t>
      </w:r>
      <w:r w:rsidR="009B51A2" w:rsidRPr="001E1DDE">
        <w:rPr>
          <w:rtl/>
          <w:lang w:bidi="ar-IQ"/>
        </w:rPr>
        <w:t xml:space="preserve">في </w:t>
      </w:r>
      <w:r w:rsidR="009B51A2" w:rsidRPr="001E1DDE">
        <w:rPr>
          <w:rtl/>
        </w:rPr>
        <w:t>حالة</w:t>
      </w:r>
      <w:r w:rsidR="009B51A2" w:rsidRPr="001E1DDE">
        <w:rPr>
          <w:rtl/>
          <w:lang w:bidi="ar-IQ"/>
        </w:rPr>
        <w:t xml:space="preserve"> </w:t>
      </w:r>
      <w:r w:rsidR="009B51A2" w:rsidRPr="001E1DDE">
        <w:rPr>
          <w:rFonts w:hint="cs"/>
          <w:rtl/>
          <w:lang w:bidi="ar-IQ"/>
        </w:rPr>
        <w:t>الأمراض</w:t>
      </w:r>
      <w:r w:rsidR="009B51A2" w:rsidRPr="001E1DDE">
        <w:rPr>
          <w:rtl/>
          <w:lang w:bidi="ar-IQ"/>
        </w:rPr>
        <w:t xml:space="preserve"> المستعصية والخبيثة يجوز للجنة الطبية </w:t>
      </w:r>
      <w:r w:rsidR="009B51A2" w:rsidRPr="001E1DDE">
        <w:rPr>
          <w:rFonts w:hint="cs"/>
          <w:rtl/>
          <w:lang w:bidi="ar-IQ"/>
        </w:rPr>
        <w:t>أن</w:t>
      </w:r>
      <w:r w:rsidR="009B51A2" w:rsidRPr="001E1DDE">
        <w:rPr>
          <w:rtl/>
          <w:lang w:bidi="ar-IQ"/>
        </w:rPr>
        <w:t xml:space="preserve"> تقرر تمديد </w:t>
      </w:r>
      <w:r w:rsidR="009B51A2" w:rsidRPr="001E1DDE">
        <w:rPr>
          <w:rFonts w:hint="cs"/>
          <w:rtl/>
          <w:lang w:bidi="ar-IQ"/>
        </w:rPr>
        <w:t>إجازته</w:t>
      </w:r>
      <w:r w:rsidR="009B51A2" w:rsidRPr="001E1DDE">
        <w:rPr>
          <w:rtl/>
          <w:lang w:bidi="ar-IQ"/>
        </w:rPr>
        <w:t xml:space="preserve"> المرضية لمدة </w:t>
      </w:r>
      <w:r w:rsidR="009B51A2" w:rsidRPr="001E1DDE">
        <w:rPr>
          <w:rFonts w:hint="cs"/>
          <w:rtl/>
          <w:lang w:bidi="ar-IQ"/>
        </w:rPr>
        <w:t>أقصاها</w:t>
      </w:r>
      <w:r w:rsidR="009B51A2" w:rsidRPr="001E1DDE">
        <w:rPr>
          <w:rtl/>
          <w:lang w:bidi="ar-IQ"/>
        </w:rPr>
        <w:t xml:space="preserve"> سنة وبعدها يعتبر عاجز. </w:t>
      </w:r>
    </w:p>
    <w:p w:rsidR="009B51A2" w:rsidRPr="001E1DDE" w:rsidRDefault="00DA453C" w:rsidP="00DA453C">
      <w:pPr>
        <w:pStyle w:val="H23GA"/>
        <w:rPr>
          <w:rtl/>
          <w:lang w:bidi="ar-IQ"/>
        </w:rPr>
      </w:pPr>
      <w:r>
        <w:rPr>
          <w:rFonts w:hint="cs"/>
          <w:rtl/>
          <w:lang w:bidi="ar-IQ"/>
        </w:rPr>
        <w:tab/>
      </w:r>
      <w:r>
        <w:rPr>
          <w:rFonts w:hint="cs"/>
          <w:rtl/>
          <w:lang w:bidi="ar-IQ"/>
        </w:rPr>
        <w:tab/>
      </w:r>
      <w:r w:rsidR="009B51A2" w:rsidRPr="001E1DDE">
        <w:rPr>
          <w:rtl/>
          <w:lang w:bidi="ar-IQ"/>
        </w:rPr>
        <w:t xml:space="preserve">الفئات التي </w:t>
      </w:r>
      <w:r w:rsidR="009B51A2" w:rsidRPr="001E1DDE">
        <w:rPr>
          <w:rtl/>
        </w:rPr>
        <w:t>تتمتع</w:t>
      </w:r>
      <w:r w:rsidR="009B51A2" w:rsidRPr="001E1DDE">
        <w:rPr>
          <w:rtl/>
          <w:lang w:bidi="ar-IQ"/>
        </w:rPr>
        <w:t xml:space="preserve"> بالضمان الاجتماعي وفقا لقانون التقاعد والضمان الاجتماعي رقم 39 لسنة 1981 </w:t>
      </w:r>
    </w:p>
    <w:p w:rsidR="009B51A2" w:rsidRPr="001E1DDE" w:rsidRDefault="00DA453C" w:rsidP="00DA453C">
      <w:pPr>
        <w:pStyle w:val="SingleTxtGA"/>
        <w:rPr>
          <w:rFonts w:ascii="Simplified Arabic" w:hAnsi="Simplified Arabic"/>
          <w:sz w:val="30"/>
          <w:rtl/>
          <w:lang w:bidi="ar-IQ"/>
        </w:rPr>
      </w:pPr>
      <w:r>
        <w:rPr>
          <w:rFonts w:hint="cs"/>
          <w:rtl/>
        </w:rPr>
        <w:t>120-</w:t>
      </w:r>
      <w:r>
        <w:rPr>
          <w:rFonts w:hint="cs"/>
          <w:rtl/>
        </w:rPr>
        <w:tab/>
      </w:r>
      <w:r w:rsidR="009B51A2" w:rsidRPr="001E1DDE">
        <w:rPr>
          <w:rtl/>
        </w:rPr>
        <w:t>يشمل</w:t>
      </w:r>
      <w:r w:rsidR="009B51A2" w:rsidRPr="001E1DDE">
        <w:rPr>
          <w:rtl/>
          <w:lang w:bidi="ar-IQ"/>
        </w:rPr>
        <w:t xml:space="preserve"> القانون في الوقت الحاضر العاملين في القطاع الخاص والمختلط </w:t>
      </w:r>
      <w:r w:rsidR="009B51A2" w:rsidRPr="001E1DDE">
        <w:rPr>
          <w:rFonts w:hint="cs"/>
          <w:rtl/>
          <w:lang w:bidi="ar-IQ"/>
        </w:rPr>
        <w:t>والتعاو</w:t>
      </w:r>
      <w:r w:rsidR="009B51A2" w:rsidRPr="001E1DDE">
        <w:rPr>
          <w:rFonts w:hint="eastAsia"/>
          <w:rtl/>
          <w:lang w:bidi="ar-IQ"/>
        </w:rPr>
        <w:t>ني</w:t>
      </w:r>
      <w:r w:rsidR="009B51A2" w:rsidRPr="001E1DDE">
        <w:rPr>
          <w:rtl/>
          <w:lang w:bidi="ar-IQ"/>
        </w:rPr>
        <w:t xml:space="preserve"> </w:t>
      </w:r>
      <w:r w:rsidR="009B51A2" w:rsidRPr="001E1DDE">
        <w:rPr>
          <w:rFonts w:hint="cs"/>
          <w:rtl/>
          <w:lang w:bidi="ar-IQ"/>
        </w:rPr>
        <w:t>إن</w:t>
      </w:r>
      <w:r w:rsidR="009B51A2" w:rsidRPr="001E1DDE">
        <w:rPr>
          <w:rtl/>
          <w:lang w:bidi="ar-IQ"/>
        </w:rPr>
        <w:t xml:space="preserve"> كانوا يعملون في مشاريع العمل المشمولة بالضمان الاجتماعي وتسدد عنهم اشتراكات الضمان</w:t>
      </w:r>
      <w:r w:rsidR="009B51A2" w:rsidRPr="001E1DDE">
        <w:rPr>
          <w:rFonts w:ascii="Simplified Arabic" w:hAnsi="Simplified Arabic"/>
          <w:sz w:val="30"/>
          <w:rtl/>
          <w:lang w:bidi="ar-IQ"/>
        </w:rPr>
        <w:t xml:space="preserve"> الاجتماعي المقرر بموجب قانون التقاعد والضمان الاجتماعي رقم 39 لسنة 1987</w:t>
      </w:r>
      <w:r>
        <w:rPr>
          <w:rFonts w:ascii="Simplified Arabic" w:hAnsi="Simplified Arabic" w:hint="cs"/>
          <w:sz w:val="30"/>
          <w:rtl/>
          <w:lang w:bidi="ar-IQ"/>
        </w:rPr>
        <w:t xml:space="preserve"> </w:t>
      </w:r>
      <w:r w:rsidR="009B51A2" w:rsidRPr="001E1DDE">
        <w:rPr>
          <w:rFonts w:ascii="Simplified Arabic" w:hAnsi="Simplified Arabic"/>
          <w:sz w:val="30"/>
          <w:rtl/>
          <w:lang w:bidi="ar-IQ"/>
        </w:rPr>
        <w:t xml:space="preserve">في فروع الضمان التالية: </w:t>
      </w:r>
    </w:p>
    <w:p w:rsidR="009B51A2" w:rsidRPr="00694CDA" w:rsidRDefault="00694CDA" w:rsidP="00694CDA">
      <w:pPr>
        <w:pStyle w:val="SingleTxtGA"/>
        <w:rPr>
          <w:rFonts w:hint="cs"/>
          <w:spacing w:val="-4"/>
          <w:lang w:bidi="ar-IQ"/>
        </w:rPr>
      </w:pPr>
      <w:r w:rsidRPr="00694CDA">
        <w:rPr>
          <w:rFonts w:hint="cs"/>
          <w:spacing w:val="-4"/>
          <w:rtl/>
          <w:lang w:bidi="ar-IQ"/>
        </w:rPr>
        <w:tab/>
      </w:r>
      <w:r w:rsidR="00DA453C" w:rsidRPr="00694CDA">
        <w:rPr>
          <w:rFonts w:hint="cs"/>
          <w:spacing w:val="-4"/>
          <w:rtl/>
          <w:lang w:bidi="ar-IQ"/>
        </w:rPr>
        <w:t>1-</w:t>
      </w:r>
      <w:r w:rsidR="009B51A2" w:rsidRPr="00694CDA">
        <w:rPr>
          <w:rFonts w:hint="cs"/>
          <w:spacing w:val="-4"/>
          <w:rtl/>
          <w:lang w:bidi="ar-IQ"/>
        </w:rPr>
        <w:tab/>
      </w:r>
      <w:r w:rsidR="009B51A2" w:rsidRPr="00694CDA">
        <w:rPr>
          <w:spacing w:val="-4"/>
          <w:rtl/>
          <w:lang w:bidi="ar-IQ"/>
        </w:rPr>
        <w:t xml:space="preserve">الضمان الصحي حيث يتمتع العامل بالرعاية الصحية والمعالجة والمعاينة السريرية وتعويض </w:t>
      </w:r>
      <w:r w:rsidR="009B51A2" w:rsidRPr="00694CDA">
        <w:rPr>
          <w:rFonts w:hint="cs"/>
          <w:spacing w:val="-4"/>
          <w:rtl/>
          <w:lang w:bidi="ar-IQ"/>
        </w:rPr>
        <w:t>الإجازات</w:t>
      </w:r>
      <w:r w:rsidR="009B51A2" w:rsidRPr="00694CDA">
        <w:rPr>
          <w:spacing w:val="-4"/>
          <w:rtl/>
          <w:lang w:bidi="ar-IQ"/>
        </w:rPr>
        <w:t xml:space="preserve"> المرضية وحسب الحدود المرسومة بقانون التقاعد والضمان الاجتماعي</w:t>
      </w:r>
      <w:r w:rsidRPr="00694CDA">
        <w:rPr>
          <w:rFonts w:hint="cs"/>
          <w:spacing w:val="-4"/>
          <w:rtl/>
          <w:lang w:bidi="ar-IQ"/>
        </w:rPr>
        <w:t>؛</w:t>
      </w:r>
    </w:p>
    <w:p w:rsidR="009B51A2" w:rsidRPr="001E1DDE" w:rsidRDefault="00694CDA" w:rsidP="00BA4BB3">
      <w:pPr>
        <w:pStyle w:val="SingleTxtGA"/>
        <w:rPr>
          <w:rtl/>
          <w:lang w:bidi="ar-IQ"/>
        </w:rPr>
      </w:pPr>
      <w:r>
        <w:rPr>
          <w:rFonts w:hint="cs"/>
          <w:rtl/>
          <w:lang w:bidi="ar-IQ"/>
        </w:rPr>
        <w:tab/>
      </w:r>
      <w:r w:rsidR="00DA453C">
        <w:rPr>
          <w:rFonts w:hint="cs"/>
          <w:rtl/>
          <w:lang w:bidi="ar-IQ"/>
        </w:rPr>
        <w:t>2-</w:t>
      </w:r>
      <w:r w:rsidR="009B51A2" w:rsidRPr="001E1DDE">
        <w:rPr>
          <w:rFonts w:hint="cs"/>
          <w:rtl/>
          <w:lang w:bidi="ar-IQ"/>
        </w:rPr>
        <w:tab/>
      </w:r>
      <w:r w:rsidR="009B51A2" w:rsidRPr="001E1DDE">
        <w:rPr>
          <w:rtl/>
          <w:lang w:bidi="ar-IQ"/>
        </w:rPr>
        <w:t xml:space="preserve">ضمان </w:t>
      </w:r>
      <w:r w:rsidR="009B51A2" w:rsidRPr="001E1DDE">
        <w:rPr>
          <w:rFonts w:hint="cs"/>
          <w:rtl/>
          <w:lang w:bidi="ar-IQ"/>
        </w:rPr>
        <w:t>إصابات</w:t>
      </w:r>
      <w:r w:rsidR="009B51A2" w:rsidRPr="001E1DDE">
        <w:rPr>
          <w:rtl/>
          <w:lang w:bidi="ar-IQ"/>
        </w:rPr>
        <w:t xml:space="preserve"> العمل وتلزم الدائرة برعاية ومعالجة المصاب منذ </w:t>
      </w:r>
      <w:r w:rsidR="009B51A2" w:rsidRPr="001E1DDE">
        <w:rPr>
          <w:rFonts w:hint="cs"/>
          <w:rtl/>
          <w:lang w:bidi="ar-IQ"/>
        </w:rPr>
        <w:t>إخطارها</w:t>
      </w:r>
      <w:r w:rsidR="009B51A2" w:rsidRPr="001E1DDE">
        <w:rPr>
          <w:rtl/>
          <w:lang w:bidi="ar-IQ"/>
        </w:rPr>
        <w:t xml:space="preserve"> بالحادث وحتى شفائه أو وفاته مع تعويض </w:t>
      </w:r>
      <w:r w:rsidR="009B51A2" w:rsidRPr="001E1DDE">
        <w:rPr>
          <w:rFonts w:hint="cs"/>
          <w:rtl/>
          <w:lang w:bidi="ar-IQ"/>
        </w:rPr>
        <w:t>إجازة</w:t>
      </w:r>
      <w:r w:rsidR="009B51A2" w:rsidRPr="001E1DDE">
        <w:rPr>
          <w:rtl/>
          <w:lang w:bidi="ar-IQ"/>
        </w:rPr>
        <w:t xml:space="preserve"> </w:t>
      </w:r>
      <w:r w:rsidR="009B51A2" w:rsidRPr="001E1DDE">
        <w:rPr>
          <w:rFonts w:hint="cs"/>
          <w:rtl/>
          <w:lang w:bidi="ar-IQ"/>
        </w:rPr>
        <w:t>الإصابة</w:t>
      </w:r>
      <w:r w:rsidR="009B51A2" w:rsidRPr="001E1DDE">
        <w:rPr>
          <w:rtl/>
          <w:lang w:bidi="ar-IQ"/>
        </w:rPr>
        <w:t xml:space="preserve"> طوال فترة المعالجة </w:t>
      </w:r>
      <w:r w:rsidR="009B51A2" w:rsidRPr="001E1DDE">
        <w:rPr>
          <w:rFonts w:hint="cs"/>
          <w:rtl/>
          <w:lang w:bidi="ar-IQ"/>
        </w:rPr>
        <w:t>وإذا</w:t>
      </w:r>
      <w:r w:rsidR="009B51A2" w:rsidRPr="001E1DDE">
        <w:rPr>
          <w:rtl/>
          <w:lang w:bidi="ar-IQ"/>
        </w:rPr>
        <w:t xml:space="preserve"> انتهت </w:t>
      </w:r>
      <w:r w:rsidR="009B51A2" w:rsidRPr="001E1DDE">
        <w:rPr>
          <w:rFonts w:hint="cs"/>
          <w:rtl/>
          <w:lang w:bidi="ar-IQ"/>
        </w:rPr>
        <w:t>الإصابة</w:t>
      </w:r>
      <w:r w:rsidR="009B51A2" w:rsidRPr="001E1DDE">
        <w:rPr>
          <w:rtl/>
          <w:lang w:bidi="ar-IQ"/>
        </w:rPr>
        <w:t xml:space="preserve"> بالعامل إلى العجز الكامل أو </w:t>
      </w:r>
      <w:r w:rsidR="009B51A2" w:rsidRPr="001E1DDE">
        <w:rPr>
          <w:rFonts w:hint="cs"/>
          <w:rtl/>
          <w:lang w:bidi="ar-IQ"/>
        </w:rPr>
        <w:t>أدت</w:t>
      </w:r>
      <w:r w:rsidR="009B51A2" w:rsidRPr="001E1DDE">
        <w:rPr>
          <w:rtl/>
          <w:lang w:bidi="ar-IQ"/>
        </w:rPr>
        <w:t xml:space="preserve"> </w:t>
      </w:r>
      <w:r w:rsidR="009B51A2" w:rsidRPr="001E1DDE">
        <w:rPr>
          <w:rFonts w:hint="cs"/>
          <w:rtl/>
          <w:lang w:bidi="ar-IQ"/>
        </w:rPr>
        <w:t>إلى</w:t>
      </w:r>
      <w:r w:rsidR="009B51A2" w:rsidRPr="001E1DDE">
        <w:rPr>
          <w:rtl/>
          <w:lang w:bidi="ar-IQ"/>
        </w:rPr>
        <w:t xml:space="preserve"> وفاته يخصص له ولخلفه راتب</w:t>
      </w:r>
      <w:r w:rsidR="00BA4BB3">
        <w:rPr>
          <w:rtl/>
          <w:lang w:bidi="ar-IQ"/>
        </w:rPr>
        <w:t xml:space="preserve"> تقاعدي</w:t>
      </w:r>
      <w:r w:rsidR="009B51A2" w:rsidRPr="001E1DDE">
        <w:rPr>
          <w:rtl/>
          <w:lang w:bidi="ar-IQ"/>
        </w:rPr>
        <w:t xml:space="preserve"> عن </w:t>
      </w:r>
      <w:r w:rsidR="009B51A2" w:rsidRPr="001E1DDE">
        <w:rPr>
          <w:rFonts w:hint="cs"/>
          <w:rtl/>
          <w:lang w:bidi="ar-IQ"/>
        </w:rPr>
        <w:t>الإصابة</w:t>
      </w:r>
      <w:r w:rsidR="009B51A2" w:rsidRPr="001E1DDE">
        <w:rPr>
          <w:rtl/>
          <w:lang w:bidi="ar-IQ"/>
        </w:rPr>
        <w:t xml:space="preserve"> بالكامل</w:t>
      </w:r>
      <w:r w:rsidR="00BA4BB3">
        <w:rPr>
          <w:rFonts w:hint="cs"/>
          <w:rtl/>
          <w:lang w:bidi="ar-IQ"/>
        </w:rPr>
        <w:t>.</w:t>
      </w:r>
      <w:r w:rsidR="009B51A2" w:rsidRPr="001E1DDE">
        <w:rPr>
          <w:rtl/>
          <w:lang w:bidi="ar-IQ"/>
        </w:rPr>
        <w:t xml:space="preserve"> </w:t>
      </w:r>
      <w:r w:rsidR="00BA4BB3">
        <w:rPr>
          <w:rFonts w:hint="cs"/>
          <w:rtl/>
          <w:lang w:bidi="ar-IQ"/>
        </w:rPr>
        <w:t>و</w:t>
      </w:r>
      <w:r w:rsidR="009B51A2" w:rsidRPr="001E1DDE">
        <w:rPr>
          <w:rtl/>
          <w:lang w:bidi="ar-IQ"/>
        </w:rPr>
        <w:t xml:space="preserve">إذا خلفت </w:t>
      </w:r>
      <w:r w:rsidR="009B51A2" w:rsidRPr="001E1DDE">
        <w:rPr>
          <w:rFonts w:hint="cs"/>
          <w:rtl/>
          <w:lang w:bidi="ar-IQ"/>
        </w:rPr>
        <w:t>الإصابة</w:t>
      </w:r>
      <w:r w:rsidR="009B51A2" w:rsidRPr="001E1DDE">
        <w:rPr>
          <w:rtl/>
          <w:lang w:bidi="ar-IQ"/>
        </w:rPr>
        <w:t xml:space="preserve"> </w:t>
      </w:r>
      <w:r w:rsidR="00BA4BB3">
        <w:rPr>
          <w:rtl/>
          <w:lang w:bidi="ar-IQ"/>
        </w:rPr>
        <w:t>عجزا جزيئا للعامل فيخصص له راتب تقاعدي</w:t>
      </w:r>
      <w:r w:rsidR="009B51A2" w:rsidRPr="001E1DDE">
        <w:rPr>
          <w:rtl/>
          <w:lang w:bidi="ar-IQ"/>
        </w:rPr>
        <w:t xml:space="preserve"> </w:t>
      </w:r>
      <w:r w:rsidR="00BA4BB3">
        <w:rPr>
          <w:rFonts w:hint="cs"/>
          <w:rtl/>
          <w:lang w:bidi="ar-IQ"/>
        </w:rPr>
        <w:t xml:space="preserve">عن </w:t>
      </w:r>
      <w:r w:rsidR="009B51A2" w:rsidRPr="001E1DDE">
        <w:rPr>
          <w:rFonts w:hint="cs"/>
          <w:rtl/>
          <w:lang w:bidi="ar-IQ"/>
        </w:rPr>
        <w:t>الإصابة</w:t>
      </w:r>
      <w:r w:rsidR="009B51A2" w:rsidRPr="001E1DDE">
        <w:rPr>
          <w:rtl/>
          <w:lang w:bidi="ar-IQ"/>
        </w:rPr>
        <w:t xml:space="preserve"> الجزئي</w:t>
      </w:r>
      <w:r w:rsidR="00BA4BB3">
        <w:rPr>
          <w:rFonts w:hint="cs"/>
          <w:rtl/>
          <w:lang w:bidi="ar-IQ"/>
        </w:rPr>
        <w:t>ة</w:t>
      </w:r>
      <w:r w:rsidR="009B51A2" w:rsidRPr="001E1DDE">
        <w:rPr>
          <w:rtl/>
          <w:lang w:bidi="ar-IQ"/>
        </w:rPr>
        <w:t xml:space="preserve"> </w:t>
      </w:r>
      <w:r>
        <w:rPr>
          <w:rtl/>
          <w:lang w:bidi="ar-IQ"/>
        </w:rPr>
        <w:t>وفقا للكيفية التي رسمها القانون</w:t>
      </w:r>
      <w:r>
        <w:rPr>
          <w:rFonts w:hint="cs"/>
          <w:rtl/>
          <w:lang w:bidi="ar-IQ"/>
        </w:rPr>
        <w:t>؛</w:t>
      </w:r>
      <w:r w:rsidR="009B51A2" w:rsidRPr="001E1DDE">
        <w:rPr>
          <w:rtl/>
          <w:lang w:bidi="ar-IQ"/>
        </w:rPr>
        <w:t xml:space="preserve"> </w:t>
      </w:r>
    </w:p>
    <w:p w:rsidR="009B51A2" w:rsidRPr="001E1DDE" w:rsidRDefault="00694CDA" w:rsidP="00694CDA">
      <w:pPr>
        <w:pStyle w:val="SingleTxtGA"/>
        <w:rPr>
          <w:rtl/>
          <w:lang w:bidi="ar-IQ"/>
        </w:rPr>
      </w:pPr>
      <w:r>
        <w:rPr>
          <w:rFonts w:hint="cs"/>
          <w:rtl/>
          <w:lang w:bidi="ar-IQ"/>
        </w:rPr>
        <w:tab/>
      </w:r>
      <w:r w:rsidR="00DA453C">
        <w:rPr>
          <w:rFonts w:hint="cs"/>
          <w:rtl/>
          <w:lang w:bidi="ar-IQ"/>
        </w:rPr>
        <w:t>3-</w:t>
      </w:r>
      <w:r w:rsidR="009B51A2" w:rsidRPr="001E1DDE">
        <w:rPr>
          <w:rFonts w:hint="cs"/>
          <w:rtl/>
          <w:lang w:bidi="ar-IQ"/>
        </w:rPr>
        <w:tab/>
      </w:r>
      <w:r w:rsidR="009B51A2" w:rsidRPr="001E1DDE">
        <w:rPr>
          <w:rtl/>
          <w:lang w:bidi="ar-IQ"/>
        </w:rPr>
        <w:t xml:space="preserve">ضمان التقاعد يحصل العامل على الراتب التقاعدي إذا </w:t>
      </w:r>
      <w:r w:rsidR="009B51A2" w:rsidRPr="001E1DDE">
        <w:rPr>
          <w:rFonts w:hint="cs"/>
          <w:rtl/>
          <w:lang w:bidi="ar-IQ"/>
        </w:rPr>
        <w:t>أكمل</w:t>
      </w:r>
      <w:r w:rsidR="009B51A2" w:rsidRPr="001E1DDE">
        <w:rPr>
          <w:rtl/>
          <w:lang w:bidi="ar-IQ"/>
        </w:rPr>
        <w:t xml:space="preserve"> مدة الخدمة المقررة بالقانون أو بلغ الشيخوخة مقرونة بمدة خدمة معينة أو إذا توفي </w:t>
      </w:r>
      <w:r w:rsidR="009B51A2" w:rsidRPr="001E1DDE">
        <w:rPr>
          <w:rFonts w:hint="cs"/>
          <w:rtl/>
          <w:lang w:bidi="ar-IQ"/>
        </w:rPr>
        <w:t>أثناء</w:t>
      </w:r>
      <w:r w:rsidR="009B51A2" w:rsidRPr="001E1DDE">
        <w:rPr>
          <w:rtl/>
          <w:lang w:bidi="ar-IQ"/>
        </w:rPr>
        <w:t xml:space="preserve"> الخدمة وإذا كان غير مستوف لشروط منح الراتب </w:t>
      </w:r>
      <w:proofErr w:type="spellStart"/>
      <w:r w:rsidR="009B51A2" w:rsidRPr="001E1DDE">
        <w:rPr>
          <w:rtl/>
          <w:lang w:bidi="ar-IQ"/>
        </w:rPr>
        <w:t>التقاعد</w:t>
      </w:r>
      <w:r w:rsidR="00BA4BB3">
        <w:rPr>
          <w:rFonts w:hint="cs"/>
          <w:rtl/>
          <w:lang w:bidi="ar-IQ"/>
        </w:rPr>
        <w:t>ى</w:t>
      </w:r>
      <w:proofErr w:type="spellEnd"/>
      <w:r w:rsidR="009B51A2" w:rsidRPr="001E1DDE">
        <w:rPr>
          <w:rtl/>
          <w:lang w:bidi="ar-IQ"/>
        </w:rPr>
        <w:t xml:space="preserve"> فيمنح مكافئة نهاية الخدمة. </w:t>
      </w:r>
    </w:p>
    <w:p w:rsidR="009B51A2" w:rsidRPr="001E1DDE" w:rsidRDefault="00DA453C" w:rsidP="00DA453C">
      <w:pPr>
        <w:pStyle w:val="H4GA"/>
        <w:rPr>
          <w:rtl/>
          <w:lang w:bidi="ar-IQ"/>
        </w:rPr>
      </w:pPr>
      <w:r>
        <w:rPr>
          <w:rFonts w:hint="cs"/>
          <w:rtl/>
          <w:lang w:bidi="ar-IQ"/>
        </w:rPr>
        <w:tab/>
      </w:r>
      <w:r>
        <w:rPr>
          <w:rFonts w:hint="cs"/>
          <w:rtl/>
          <w:lang w:bidi="ar-IQ"/>
        </w:rPr>
        <w:tab/>
      </w:r>
      <w:r w:rsidR="009B51A2" w:rsidRPr="001E1DDE">
        <w:rPr>
          <w:rtl/>
          <w:lang w:bidi="ar-IQ"/>
        </w:rPr>
        <w:t xml:space="preserve">فرع ضمان الخدمات </w:t>
      </w:r>
    </w:p>
    <w:p w:rsidR="009B51A2" w:rsidRPr="001E1DDE" w:rsidRDefault="00DA453C" w:rsidP="00DA453C">
      <w:pPr>
        <w:pStyle w:val="SingleTxtGA"/>
        <w:rPr>
          <w:rtl/>
          <w:lang w:bidi="ar-IQ"/>
        </w:rPr>
      </w:pPr>
      <w:r>
        <w:rPr>
          <w:rFonts w:hint="cs"/>
          <w:rtl/>
          <w:lang w:bidi="ar-IQ"/>
        </w:rPr>
        <w:t>121-</w:t>
      </w:r>
      <w:r>
        <w:rPr>
          <w:rFonts w:hint="cs"/>
          <w:rtl/>
          <w:lang w:bidi="ar-IQ"/>
        </w:rPr>
        <w:tab/>
      </w:r>
      <w:r w:rsidR="009B51A2" w:rsidRPr="001E1DDE">
        <w:rPr>
          <w:rtl/>
          <w:lang w:bidi="ar-IQ"/>
        </w:rPr>
        <w:t xml:space="preserve">يشمل هذا الفرع تمويل الخدمات الاجتماعية المباشرة وغير </w:t>
      </w:r>
      <w:r w:rsidR="00BA4BB3">
        <w:rPr>
          <w:rFonts w:hint="cs"/>
          <w:rtl/>
          <w:lang w:bidi="ar-IQ"/>
        </w:rPr>
        <w:t>ال</w:t>
      </w:r>
      <w:r w:rsidR="009B51A2" w:rsidRPr="001E1DDE">
        <w:rPr>
          <w:rtl/>
          <w:lang w:bidi="ar-IQ"/>
        </w:rPr>
        <w:t xml:space="preserve">مباشرة للعمال بتقديم </w:t>
      </w:r>
      <w:r w:rsidR="009B51A2" w:rsidRPr="001E1DDE">
        <w:rPr>
          <w:rFonts w:hint="cs"/>
          <w:rtl/>
          <w:lang w:bidi="ar-IQ"/>
        </w:rPr>
        <w:t>الإعانات</w:t>
      </w:r>
      <w:r>
        <w:rPr>
          <w:rtl/>
          <w:lang w:bidi="ar-IQ"/>
        </w:rPr>
        <w:t xml:space="preserve"> </w:t>
      </w:r>
      <w:r w:rsidR="009B51A2" w:rsidRPr="001E1DDE">
        <w:rPr>
          <w:rtl/>
          <w:lang w:bidi="ar-IQ"/>
        </w:rPr>
        <w:t xml:space="preserve">المالية من خلال الزواج والوفاة والولادة والمرض وما سوى ذلك. </w:t>
      </w:r>
    </w:p>
    <w:p w:rsidR="009B51A2" w:rsidRPr="001E1DDE" w:rsidRDefault="00DA453C" w:rsidP="00DA453C">
      <w:pPr>
        <w:pStyle w:val="H4GA"/>
        <w:rPr>
          <w:rtl/>
          <w:lang w:bidi="ar-IQ"/>
        </w:rPr>
      </w:pPr>
      <w:r>
        <w:rPr>
          <w:rFonts w:hint="cs"/>
          <w:rtl/>
          <w:lang w:bidi="ar-IQ"/>
        </w:rPr>
        <w:tab/>
      </w:r>
      <w:r>
        <w:rPr>
          <w:rFonts w:hint="cs"/>
          <w:rtl/>
          <w:lang w:bidi="ar-IQ"/>
        </w:rPr>
        <w:tab/>
      </w:r>
      <w:r w:rsidR="009B51A2" w:rsidRPr="001E1DDE">
        <w:rPr>
          <w:rtl/>
          <w:lang w:bidi="ar-IQ"/>
        </w:rPr>
        <w:t xml:space="preserve">تمويل الضمان </w:t>
      </w:r>
    </w:p>
    <w:p w:rsidR="009B51A2" w:rsidRPr="001E1DDE" w:rsidRDefault="00DA453C" w:rsidP="00DA453C">
      <w:pPr>
        <w:pStyle w:val="SingleTxtGA"/>
        <w:rPr>
          <w:rtl/>
          <w:lang w:bidi="ar-IQ"/>
        </w:rPr>
      </w:pPr>
      <w:r>
        <w:rPr>
          <w:rFonts w:hint="cs"/>
          <w:rtl/>
          <w:lang w:bidi="ar-IQ"/>
        </w:rPr>
        <w:t>122-</w:t>
      </w:r>
      <w:r>
        <w:rPr>
          <w:rFonts w:hint="cs"/>
          <w:rtl/>
          <w:lang w:bidi="ar-IQ"/>
        </w:rPr>
        <w:tab/>
      </w:r>
      <w:r w:rsidR="009B51A2" w:rsidRPr="001E1DDE">
        <w:rPr>
          <w:rtl/>
          <w:lang w:bidi="ar-IQ"/>
        </w:rPr>
        <w:t>تعتمد دائرة التقاعد والضمان الاجتماعي في تمويل نفقا</w:t>
      </w:r>
      <w:r>
        <w:rPr>
          <w:rtl/>
          <w:lang w:bidi="ar-IQ"/>
        </w:rPr>
        <w:t xml:space="preserve">ت الضمان الاجتماعي على </w:t>
      </w:r>
      <w:r>
        <w:rPr>
          <w:rFonts w:hint="cs"/>
          <w:rtl/>
          <w:lang w:bidi="ar-IQ"/>
        </w:rPr>
        <w:t>إ</w:t>
      </w:r>
      <w:r>
        <w:rPr>
          <w:rtl/>
          <w:lang w:bidi="ar-IQ"/>
        </w:rPr>
        <w:t>يراد</w:t>
      </w:r>
      <w:r w:rsidR="00BA4BB3">
        <w:rPr>
          <w:rFonts w:hint="cs"/>
          <w:rtl/>
          <w:lang w:bidi="ar-IQ"/>
        </w:rPr>
        <w:t>ات</w:t>
      </w:r>
      <w:r>
        <w:rPr>
          <w:rtl/>
          <w:lang w:bidi="ar-IQ"/>
        </w:rPr>
        <w:t xml:space="preserve">ها </w:t>
      </w:r>
      <w:r w:rsidR="009B51A2" w:rsidRPr="001E1DDE">
        <w:rPr>
          <w:rtl/>
          <w:lang w:bidi="ar-IQ"/>
        </w:rPr>
        <w:t xml:space="preserve">الذاتية التي تتكون من اشتراكات الضمان الاجتماعي ومن الاستثمارات المالية. </w:t>
      </w:r>
    </w:p>
    <w:p w:rsidR="009B51A2" w:rsidRPr="001E1DDE" w:rsidRDefault="00DA453C" w:rsidP="00DA453C">
      <w:pPr>
        <w:pStyle w:val="H4GA"/>
        <w:rPr>
          <w:rtl/>
          <w:lang w:bidi="ar-IQ"/>
        </w:rPr>
      </w:pPr>
      <w:r>
        <w:rPr>
          <w:rFonts w:hint="cs"/>
          <w:rtl/>
          <w:lang w:bidi="ar-IQ"/>
        </w:rPr>
        <w:tab/>
      </w:r>
      <w:r>
        <w:rPr>
          <w:rFonts w:hint="cs"/>
          <w:rtl/>
          <w:lang w:bidi="ar-IQ"/>
        </w:rPr>
        <w:tab/>
      </w:r>
      <w:r w:rsidR="009B51A2" w:rsidRPr="001E1DDE">
        <w:rPr>
          <w:rtl/>
          <w:lang w:bidi="ar-IQ"/>
        </w:rPr>
        <w:t xml:space="preserve">الضمان الاجتماعي قبل عام 2003 </w:t>
      </w:r>
    </w:p>
    <w:p w:rsidR="009B51A2" w:rsidRPr="001E1DDE" w:rsidRDefault="00DA453C" w:rsidP="00BA4BB3">
      <w:pPr>
        <w:pStyle w:val="SingleTxtGA"/>
        <w:rPr>
          <w:rtl/>
          <w:lang w:bidi="ar-IQ"/>
        </w:rPr>
      </w:pPr>
      <w:r>
        <w:rPr>
          <w:rFonts w:hint="cs"/>
          <w:rtl/>
          <w:lang w:bidi="ar-IQ"/>
        </w:rPr>
        <w:t>123-</w:t>
      </w:r>
      <w:r>
        <w:rPr>
          <w:rFonts w:hint="cs"/>
          <w:rtl/>
          <w:lang w:bidi="ar-IQ"/>
        </w:rPr>
        <w:tab/>
      </w:r>
      <w:r w:rsidR="009B51A2" w:rsidRPr="001E1DDE">
        <w:rPr>
          <w:rtl/>
          <w:lang w:bidi="ar-IQ"/>
        </w:rPr>
        <w:t>واجهت الدولة مشكلة التضخم الذي حصل خلال فترة الحصار الاقتصادي نجم عنه عدم جدوى الرواتب التقاعدية وتآكلها مما عرضهم للفاقة والفقر</w:t>
      </w:r>
      <w:r w:rsidR="00BA4BB3">
        <w:rPr>
          <w:rFonts w:hint="cs"/>
          <w:rtl/>
          <w:lang w:bidi="ar-IQ"/>
        </w:rPr>
        <w:t>.</w:t>
      </w:r>
      <w:r w:rsidR="009B51A2" w:rsidRPr="001E1DDE">
        <w:rPr>
          <w:rtl/>
          <w:lang w:bidi="ar-IQ"/>
        </w:rPr>
        <w:t xml:space="preserve"> وخلال عام 2003 وما</w:t>
      </w:r>
      <w:r w:rsidR="00694CDA">
        <w:rPr>
          <w:rFonts w:hint="cs"/>
          <w:rtl/>
          <w:lang w:bidi="ar-IQ"/>
        </w:rPr>
        <w:t> </w:t>
      </w:r>
      <w:r w:rsidR="009B51A2" w:rsidRPr="001E1DDE">
        <w:rPr>
          <w:rtl/>
          <w:lang w:bidi="ar-IQ"/>
        </w:rPr>
        <w:t>بعده</w:t>
      </w:r>
      <w:r w:rsidR="00BA4BB3">
        <w:rPr>
          <w:rFonts w:hint="cs"/>
          <w:rtl/>
          <w:lang w:bidi="ar-IQ"/>
        </w:rPr>
        <w:t>،</w:t>
      </w:r>
      <w:r w:rsidR="009B51A2" w:rsidRPr="001E1DDE">
        <w:rPr>
          <w:rtl/>
          <w:lang w:bidi="ar-IQ"/>
        </w:rPr>
        <w:t xml:space="preserve"> اتجهت الدولة إلى صرف دفعات </w:t>
      </w:r>
      <w:r w:rsidR="009B51A2" w:rsidRPr="001E1DDE">
        <w:rPr>
          <w:rFonts w:hint="cs"/>
          <w:rtl/>
          <w:lang w:bidi="ar-IQ"/>
        </w:rPr>
        <w:t>طوارئ</w:t>
      </w:r>
      <w:r w:rsidR="009B51A2" w:rsidRPr="001E1DDE">
        <w:rPr>
          <w:rtl/>
          <w:lang w:bidi="ar-IQ"/>
        </w:rPr>
        <w:t xml:space="preserve"> للعمال المتقاعدين بموجب قوانين العمل والتقاعد والضمان الاجتماعي بلغت ما</w:t>
      </w:r>
      <w:r w:rsidR="00694CDA">
        <w:rPr>
          <w:rFonts w:hint="cs"/>
          <w:rtl/>
          <w:lang w:bidi="ar-IQ"/>
        </w:rPr>
        <w:t xml:space="preserve"> </w:t>
      </w:r>
      <w:r w:rsidR="009B51A2" w:rsidRPr="001E1DDE">
        <w:rPr>
          <w:rtl/>
          <w:lang w:bidi="ar-IQ"/>
        </w:rPr>
        <w:t>بين 40-60 دولار</w:t>
      </w:r>
      <w:r w:rsidR="00BA4BB3">
        <w:rPr>
          <w:rFonts w:hint="cs"/>
          <w:rtl/>
          <w:lang w:bidi="ar-IQ"/>
        </w:rPr>
        <w:t>،</w:t>
      </w:r>
      <w:r w:rsidR="009B51A2" w:rsidRPr="001E1DDE">
        <w:rPr>
          <w:rtl/>
          <w:lang w:bidi="ar-IQ"/>
        </w:rPr>
        <w:t xml:space="preserve"> وهي معدل الرواتب لدى دائرة </w:t>
      </w:r>
      <w:r w:rsidR="009B51A2" w:rsidRPr="001E1DDE">
        <w:rPr>
          <w:rFonts w:hint="cs"/>
          <w:rtl/>
          <w:lang w:bidi="ar-IQ"/>
        </w:rPr>
        <w:t>التقاعد</w:t>
      </w:r>
      <w:r w:rsidR="009B51A2" w:rsidRPr="001E1DDE">
        <w:rPr>
          <w:rtl/>
          <w:lang w:bidi="ar-IQ"/>
        </w:rPr>
        <w:t xml:space="preserve"> العامة المعنية بشؤون الموظفين المتقاعدين عن تقاعد الموظف العامل في الدولة</w:t>
      </w:r>
      <w:r w:rsidR="00BA4BB3">
        <w:rPr>
          <w:rFonts w:hint="cs"/>
          <w:rtl/>
          <w:lang w:bidi="ar-IQ"/>
        </w:rPr>
        <w:t>.</w:t>
      </w:r>
      <w:r w:rsidR="009B51A2" w:rsidRPr="001E1DDE">
        <w:rPr>
          <w:rtl/>
          <w:lang w:bidi="ar-IQ"/>
        </w:rPr>
        <w:t xml:space="preserve"> وتطور حيث تم صرف 90000</w:t>
      </w:r>
      <w:r w:rsidR="009B51A2" w:rsidRPr="001E1DDE">
        <w:rPr>
          <w:rFonts w:hint="cs"/>
          <w:rtl/>
          <w:lang w:bidi="ar-IQ"/>
        </w:rPr>
        <w:t xml:space="preserve"> </w:t>
      </w:r>
      <w:r w:rsidR="009B51A2" w:rsidRPr="001E1DDE">
        <w:rPr>
          <w:rtl/>
          <w:lang w:bidi="ar-IQ"/>
        </w:rPr>
        <w:t xml:space="preserve">تسعون </w:t>
      </w:r>
      <w:r w:rsidR="009B51A2" w:rsidRPr="001E1DDE">
        <w:rPr>
          <w:rFonts w:hint="cs"/>
          <w:rtl/>
          <w:lang w:bidi="ar-IQ"/>
        </w:rPr>
        <w:t>ألف</w:t>
      </w:r>
      <w:r w:rsidR="009B51A2" w:rsidRPr="001E1DDE">
        <w:rPr>
          <w:rtl/>
          <w:lang w:bidi="ar-IQ"/>
        </w:rPr>
        <w:t xml:space="preserve"> دينار للعامل المتقاعد شهريا</w:t>
      </w:r>
      <w:r w:rsidR="00694CDA">
        <w:rPr>
          <w:rFonts w:hint="cs"/>
          <w:rtl/>
          <w:lang w:bidi="ar-IQ"/>
        </w:rPr>
        <w:t>ً</w:t>
      </w:r>
      <w:r w:rsidR="009B51A2" w:rsidRPr="001E1DDE">
        <w:rPr>
          <w:rtl/>
          <w:lang w:bidi="ar-IQ"/>
        </w:rPr>
        <w:t xml:space="preserve"> وفي عام 2004</w:t>
      </w:r>
      <w:r w:rsidR="00BA4BB3">
        <w:rPr>
          <w:rFonts w:hint="cs"/>
          <w:rtl/>
          <w:lang w:bidi="ar-IQ"/>
        </w:rPr>
        <w:t>،</w:t>
      </w:r>
      <w:r w:rsidR="00694CDA">
        <w:rPr>
          <w:rFonts w:hint="cs"/>
          <w:rtl/>
          <w:lang w:bidi="ar-IQ"/>
        </w:rPr>
        <w:t xml:space="preserve"> أ</w:t>
      </w:r>
      <w:r w:rsidR="009B51A2" w:rsidRPr="001E1DDE">
        <w:rPr>
          <w:rtl/>
          <w:lang w:bidi="ar-IQ"/>
        </w:rPr>
        <w:t xml:space="preserve">صدرت الدولة جدولا لصرف الرواتب التقاعدية حسب حالات الخدمة وعدد </w:t>
      </w:r>
      <w:r w:rsidR="009B51A2" w:rsidRPr="001E1DDE">
        <w:rPr>
          <w:rFonts w:hint="cs"/>
          <w:rtl/>
          <w:lang w:bidi="ar-IQ"/>
        </w:rPr>
        <w:t>أفراد</w:t>
      </w:r>
      <w:r w:rsidR="009B51A2" w:rsidRPr="001E1DDE">
        <w:rPr>
          <w:rtl/>
          <w:lang w:bidi="ar-IQ"/>
        </w:rPr>
        <w:t xml:space="preserve"> العائلة </w:t>
      </w:r>
      <w:r w:rsidR="009B51A2" w:rsidRPr="001E1DDE">
        <w:rPr>
          <w:rFonts w:hint="cs"/>
          <w:rtl/>
          <w:lang w:bidi="ar-IQ"/>
        </w:rPr>
        <w:t>تتراوح</w:t>
      </w:r>
      <w:r w:rsidR="009B51A2" w:rsidRPr="001E1DDE">
        <w:rPr>
          <w:rtl/>
          <w:lang w:bidi="ar-IQ"/>
        </w:rPr>
        <w:t xml:space="preserve"> </w:t>
      </w:r>
      <w:r w:rsidR="00BA4BB3">
        <w:rPr>
          <w:rFonts w:hint="cs"/>
          <w:rtl/>
          <w:lang w:bidi="ar-IQ"/>
        </w:rPr>
        <w:t xml:space="preserve">بين </w:t>
      </w:r>
      <w:r w:rsidR="009B51A2" w:rsidRPr="001E1DDE">
        <w:rPr>
          <w:rtl/>
          <w:lang w:bidi="ar-IQ"/>
        </w:rPr>
        <w:t xml:space="preserve">(100-125) </w:t>
      </w:r>
      <w:r w:rsidR="009B51A2" w:rsidRPr="001E1DDE">
        <w:rPr>
          <w:rFonts w:hint="cs"/>
          <w:rtl/>
          <w:lang w:bidi="ar-IQ"/>
        </w:rPr>
        <w:t>ألف</w:t>
      </w:r>
      <w:r w:rsidR="009B51A2" w:rsidRPr="001E1DDE">
        <w:rPr>
          <w:rtl/>
          <w:lang w:bidi="ar-IQ"/>
        </w:rPr>
        <w:t xml:space="preserve"> دينار </w:t>
      </w:r>
      <w:r w:rsidR="009B51A2" w:rsidRPr="001E1DDE">
        <w:rPr>
          <w:rFonts w:hint="cs"/>
          <w:rtl/>
          <w:lang w:bidi="ar-IQ"/>
        </w:rPr>
        <w:t>شهريا</w:t>
      </w:r>
      <w:r w:rsidR="009B51A2" w:rsidRPr="001E1DDE">
        <w:rPr>
          <w:rtl/>
          <w:lang w:bidi="ar-IQ"/>
        </w:rPr>
        <w:t xml:space="preserve"> وهي دفعات مالية مدعومة من ميزانية الدولة </w:t>
      </w:r>
      <w:r w:rsidR="009B51A2" w:rsidRPr="001E1DDE">
        <w:rPr>
          <w:rFonts w:hint="cs"/>
          <w:rtl/>
          <w:lang w:bidi="ar-IQ"/>
        </w:rPr>
        <w:t>بسبب</w:t>
      </w:r>
      <w:r w:rsidR="009B51A2" w:rsidRPr="001E1DDE">
        <w:rPr>
          <w:rtl/>
          <w:lang w:bidi="ar-IQ"/>
        </w:rPr>
        <w:t xml:space="preserve"> عجز صندوق تقاعد العمال عن </w:t>
      </w:r>
      <w:r w:rsidR="009B51A2" w:rsidRPr="001E1DDE">
        <w:rPr>
          <w:rFonts w:hint="cs"/>
          <w:rtl/>
          <w:lang w:bidi="ar-IQ"/>
        </w:rPr>
        <w:t>الإيفاء</w:t>
      </w:r>
      <w:r w:rsidR="009B51A2" w:rsidRPr="001E1DDE">
        <w:rPr>
          <w:rtl/>
          <w:lang w:bidi="ar-IQ"/>
        </w:rPr>
        <w:t xml:space="preserve"> بالتزاماته نتيجة ارتفاع معدلات التضخم وتدني استثماراته المختلفة</w:t>
      </w:r>
      <w:r w:rsidR="00BA4BB3">
        <w:rPr>
          <w:rFonts w:hint="cs"/>
          <w:rtl/>
          <w:lang w:bidi="ar-IQ"/>
        </w:rPr>
        <w:t>.</w:t>
      </w:r>
      <w:r w:rsidR="009B51A2" w:rsidRPr="001E1DDE">
        <w:rPr>
          <w:rtl/>
          <w:lang w:bidi="ar-IQ"/>
        </w:rPr>
        <w:t xml:space="preserve"> وتحملت الميزانية العامة سد العجز </w:t>
      </w:r>
      <w:r w:rsidR="009B51A2" w:rsidRPr="001E1DDE">
        <w:rPr>
          <w:rFonts w:hint="cs"/>
          <w:rtl/>
          <w:lang w:bidi="ar-IQ"/>
        </w:rPr>
        <w:t>للأعوام</w:t>
      </w:r>
      <w:r w:rsidR="009B51A2" w:rsidRPr="001E1DDE">
        <w:rPr>
          <w:rtl/>
          <w:lang w:bidi="ar-IQ"/>
        </w:rPr>
        <w:t xml:space="preserve"> 2003</w:t>
      </w:r>
      <w:r w:rsidR="00694CDA">
        <w:rPr>
          <w:rFonts w:hint="cs"/>
          <w:rtl/>
          <w:lang w:bidi="ar-IQ"/>
        </w:rPr>
        <w:t xml:space="preserve"> </w:t>
      </w:r>
      <w:r w:rsidR="009B51A2" w:rsidRPr="001E1DDE">
        <w:rPr>
          <w:rtl/>
          <w:lang w:bidi="ar-IQ"/>
        </w:rPr>
        <w:t>ولغاية 2010</w:t>
      </w:r>
      <w:r w:rsidR="00BA4BB3">
        <w:rPr>
          <w:rFonts w:hint="cs"/>
          <w:rtl/>
          <w:lang w:bidi="ar-IQ"/>
        </w:rPr>
        <w:t>.</w:t>
      </w:r>
      <w:r w:rsidR="009B51A2" w:rsidRPr="001E1DDE">
        <w:rPr>
          <w:rtl/>
          <w:lang w:bidi="ar-IQ"/>
        </w:rPr>
        <w:t xml:space="preserve"> وتمت </w:t>
      </w:r>
      <w:r w:rsidR="009B51A2" w:rsidRPr="001E1DDE">
        <w:rPr>
          <w:rFonts w:hint="cs"/>
          <w:rtl/>
          <w:lang w:bidi="ar-IQ"/>
        </w:rPr>
        <w:t>إحالة</w:t>
      </w:r>
      <w:r w:rsidR="009B51A2" w:rsidRPr="001E1DDE">
        <w:rPr>
          <w:rtl/>
          <w:lang w:bidi="ar-IQ"/>
        </w:rPr>
        <w:t xml:space="preserve"> </w:t>
      </w:r>
      <w:r w:rsidR="009B51A2" w:rsidRPr="001E1DDE">
        <w:rPr>
          <w:rFonts w:hint="cs"/>
          <w:rtl/>
          <w:lang w:bidi="ar-IQ"/>
        </w:rPr>
        <w:t>إيرادات</w:t>
      </w:r>
      <w:r w:rsidR="009B51A2" w:rsidRPr="001E1DDE">
        <w:rPr>
          <w:rtl/>
          <w:lang w:bidi="ar-IQ"/>
        </w:rPr>
        <w:t xml:space="preserve"> الضمان إلى الدولة بهدف ضمان مستوى معاشي لائق للعمال المضمونين يحول دون فقرهم</w:t>
      </w:r>
      <w:r w:rsidR="009B51A2" w:rsidRPr="001E1DDE">
        <w:rPr>
          <w:rFonts w:hint="cs"/>
          <w:rtl/>
          <w:lang w:bidi="ar-IQ"/>
        </w:rPr>
        <w:t>،</w:t>
      </w:r>
      <w:r w:rsidR="009B51A2" w:rsidRPr="001E1DDE">
        <w:rPr>
          <w:rtl/>
          <w:lang w:bidi="ar-IQ"/>
        </w:rPr>
        <w:t xml:space="preserve"> والعمل مستمر لتحديث التشريعات لتطوير خدمات الضمان الاجتماعي، فقد تم تعديل قانون الضمان الاجتماعي ليسري على </w:t>
      </w:r>
      <w:r w:rsidR="00BA4BB3">
        <w:rPr>
          <w:rFonts w:hint="cs"/>
          <w:rtl/>
          <w:lang w:bidi="ar-IQ"/>
        </w:rPr>
        <w:t>ال</w:t>
      </w:r>
      <w:r w:rsidR="009B51A2" w:rsidRPr="001E1DDE">
        <w:rPr>
          <w:rtl/>
          <w:lang w:bidi="ar-IQ"/>
        </w:rPr>
        <w:t>مشاريع التي تشغل عامل</w:t>
      </w:r>
      <w:r w:rsidR="00BA4BB3">
        <w:rPr>
          <w:rFonts w:hint="cs"/>
          <w:rtl/>
          <w:lang w:bidi="ar-IQ"/>
        </w:rPr>
        <w:t>اً</w:t>
      </w:r>
      <w:r w:rsidR="009B51A2" w:rsidRPr="001E1DDE">
        <w:rPr>
          <w:rtl/>
          <w:lang w:bidi="ar-IQ"/>
        </w:rPr>
        <w:t xml:space="preserve"> واحد</w:t>
      </w:r>
      <w:r w:rsidR="00BA4BB3">
        <w:rPr>
          <w:rFonts w:hint="cs"/>
          <w:rtl/>
          <w:lang w:bidi="ar-IQ"/>
        </w:rPr>
        <w:t>اً</w:t>
      </w:r>
      <w:r w:rsidR="009B51A2" w:rsidRPr="001E1DDE">
        <w:rPr>
          <w:rtl/>
          <w:lang w:bidi="ar-IQ"/>
        </w:rPr>
        <w:t xml:space="preserve"> فأكثر في القانون رقم </w:t>
      </w:r>
      <w:r w:rsidR="009B51A2" w:rsidRPr="001E1DDE">
        <w:rPr>
          <w:rFonts w:hint="cs"/>
          <w:rtl/>
          <w:lang w:bidi="ar-IQ"/>
        </w:rPr>
        <w:t xml:space="preserve">21 </w:t>
      </w:r>
      <w:r w:rsidR="009B51A2" w:rsidRPr="001E1DDE">
        <w:rPr>
          <w:rtl/>
          <w:lang w:bidi="ar-IQ"/>
        </w:rPr>
        <w:t xml:space="preserve">لسنة 2007، وكذلك </w:t>
      </w:r>
      <w:r w:rsidR="009B51A2" w:rsidRPr="001E1DDE">
        <w:rPr>
          <w:rFonts w:hint="cs"/>
          <w:rtl/>
          <w:lang w:bidi="ar-IQ"/>
        </w:rPr>
        <w:t>إعداد</w:t>
      </w:r>
      <w:r w:rsidR="009B51A2" w:rsidRPr="001E1DDE">
        <w:rPr>
          <w:rtl/>
          <w:lang w:bidi="ar-IQ"/>
        </w:rPr>
        <w:t xml:space="preserve"> مشروع قانون جديد للتقاعد والضمان الاجتماعي ينسجم مع تطورات المرحلة والمعايير الخاصة بحقوق </w:t>
      </w:r>
      <w:r w:rsidR="009B51A2" w:rsidRPr="001E1DDE">
        <w:rPr>
          <w:rFonts w:hint="cs"/>
          <w:rtl/>
          <w:lang w:bidi="ar-IQ"/>
        </w:rPr>
        <w:t>الإنسان</w:t>
      </w:r>
      <w:r w:rsidR="009B51A2" w:rsidRPr="001E1DDE">
        <w:rPr>
          <w:rtl/>
          <w:lang w:bidi="ar-IQ"/>
        </w:rPr>
        <w:t xml:space="preserve"> وبهدف توسيع مظلة ضمان اجتماعي تشمل العاملين لحسابهم الخاص ولدى الغير على حد السواء لتحقيق حماية اجتماعية شاملة </w:t>
      </w:r>
      <w:r w:rsidR="009B51A2" w:rsidRPr="001E1DDE">
        <w:rPr>
          <w:rFonts w:hint="cs"/>
          <w:rtl/>
          <w:lang w:bidi="ar-IQ"/>
        </w:rPr>
        <w:t>بالإضافة</w:t>
      </w:r>
      <w:r w:rsidR="009B51A2" w:rsidRPr="001E1DDE">
        <w:rPr>
          <w:rtl/>
          <w:lang w:bidi="ar-IQ"/>
        </w:rPr>
        <w:t xml:space="preserve"> إلى ضمان كفاية الراتب وتأمين استمرار مستلزمات النظام التقاعدي للعمال وتعزيز </w:t>
      </w:r>
      <w:r w:rsidR="009B51A2" w:rsidRPr="001E1DDE">
        <w:rPr>
          <w:rFonts w:hint="cs"/>
          <w:rtl/>
          <w:lang w:bidi="ar-IQ"/>
        </w:rPr>
        <w:t>إ</w:t>
      </w:r>
      <w:r w:rsidR="00024D8E">
        <w:rPr>
          <w:rFonts w:hint="cs"/>
          <w:rtl/>
          <w:lang w:bidi="ar-IQ"/>
        </w:rPr>
        <w:t>ي</w:t>
      </w:r>
      <w:r w:rsidR="009B51A2" w:rsidRPr="001E1DDE">
        <w:rPr>
          <w:rFonts w:hint="cs"/>
          <w:rtl/>
          <w:lang w:bidi="ar-IQ"/>
        </w:rPr>
        <w:t>راداتهم</w:t>
      </w:r>
      <w:r w:rsidR="009B51A2" w:rsidRPr="001E1DDE">
        <w:rPr>
          <w:rtl/>
          <w:lang w:bidi="ar-IQ"/>
        </w:rPr>
        <w:t xml:space="preserve"> المالية وتطوير الاستثمار. </w:t>
      </w:r>
    </w:p>
    <w:p w:rsidR="009B51A2" w:rsidRPr="001E1DDE" w:rsidRDefault="00DA453C" w:rsidP="00DA453C">
      <w:pPr>
        <w:pStyle w:val="SingleTxtGA"/>
        <w:rPr>
          <w:rtl/>
          <w:lang w:bidi="ar-IQ"/>
        </w:rPr>
      </w:pPr>
      <w:r>
        <w:rPr>
          <w:rFonts w:hint="cs"/>
          <w:rtl/>
          <w:lang w:bidi="ar-IQ"/>
        </w:rPr>
        <w:t>124-</w:t>
      </w:r>
      <w:r>
        <w:rPr>
          <w:rFonts w:hint="cs"/>
          <w:rtl/>
          <w:lang w:bidi="ar-IQ"/>
        </w:rPr>
        <w:tab/>
      </w:r>
      <w:r w:rsidR="009B51A2" w:rsidRPr="001E1DDE">
        <w:rPr>
          <w:rtl/>
          <w:lang w:bidi="ar-IQ"/>
        </w:rPr>
        <w:t xml:space="preserve">الفئات التي لا تتمتع بحق الضمان الاجتماعي بموجب قانون التقاعد والضمان الاجتماعي رقم 39 لسنة 1971. </w:t>
      </w:r>
    </w:p>
    <w:p w:rsidR="009B51A2" w:rsidRPr="001E1DDE" w:rsidRDefault="009B51A2" w:rsidP="00DA453C">
      <w:pPr>
        <w:pStyle w:val="Bullet1GA"/>
        <w:bidi/>
        <w:rPr>
          <w:rtl/>
          <w:lang w:bidi="ar-IQ"/>
        </w:rPr>
      </w:pPr>
      <w:r w:rsidRPr="001E1DDE">
        <w:rPr>
          <w:rtl/>
          <w:lang w:bidi="ar-IQ"/>
        </w:rPr>
        <w:t xml:space="preserve">العاملون </w:t>
      </w:r>
      <w:r w:rsidRPr="001E1DDE">
        <w:rPr>
          <w:rFonts w:hint="cs"/>
          <w:rtl/>
          <w:lang w:bidi="ar-IQ"/>
        </w:rPr>
        <w:t>الأجانب</w:t>
      </w:r>
      <w:r w:rsidR="00DA453C">
        <w:rPr>
          <w:rtl/>
          <w:lang w:bidi="ar-IQ"/>
        </w:rPr>
        <w:t xml:space="preserve"> في الهيئات الدبلوماسية</w:t>
      </w:r>
      <w:r w:rsidR="00DA453C">
        <w:rPr>
          <w:rFonts w:hint="cs"/>
          <w:rtl/>
          <w:lang w:bidi="ar-IQ"/>
        </w:rPr>
        <w:t>؛</w:t>
      </w:r>
    </w:p>
    <w:p w:rsidR="009B51A2" w:rsidRPr="001E1DDE" w:rsidRDefault="009B51A2" w:rsidP="00DA453C">
      <w:pPr>
        <w:pStyle w:val="Bullet1GA"/>
        <w:bidi/>
        <w:rPr>
          <w:rtl/>
          <w:lang w:bidi="ar-IQ"/>
        </w:rPr>
      </w:pPr>
      <w:r w:rsidRPr="001E1DDE">
        <w:rPr>
          <w:rtl/>
          <w:lang w:bidi="ar-IQ"/>
        </w:rPr>
        <w:t>العمال المنزليون ومن في حكمهم</w:t>
      </w:r>
      <w:r w:rsidR="00DA453C">
        <w:rPr>
          <w:rFonts w:hint="cs"/>
          <w:rtl/>
          <w:lang w:bidi="ar-IQ"/>
        </w:rPr>
        <w:t>؛</w:t>
      </w:r>
      <w:r w:rsidRPr="001E1DDE">
        <w:rPr>
          <w:rtl/>
          <w:lang w:bidi="ar-IQ"/>
        </w:rPr>
        <w:t xml:space="preserve"> </w:t>
      </w:r>
    </w:p>
    <w:p w:rsidR="009B51A2" w:rsidRPr="001E1DDE" w:rsidRDefault="009B51A2" w:rsidP="00DA453C">
      <w:pPr>
        <w:pStyle w:val="Bullet1GA"/>
        <w:bidi/>
        <w:rPr>
          <w:rtl/>
          <w:lang w:bidi="ar-IQ"/>
        </w:rPr>
      </w:pPr>
      <w:r w:rsidRPr="001E1DDE">
        <w:rPr>
          <w:rtl/>
          <w:lang w:bidi="ar-IQ"/>
        </w:rPr>
        <w:t xml:space="preserve">العمال في </w:t>
      </w:r>
      <w:r w:rsidRPr="001E1DDE">
        <w:rPr>
          <w:rFonts w:hint="cs"/>
          <w:rtl/>
          <w:lang w:bidi="ar-IQ"/>
        </w:rPr>
        <w:t>الأعمال</w:t>
      </w:r>
      <w:r w:rsidRPr="001E1DDE">
        <w:rPr>
          <w:rtl/>
          <w:lang w:bidi="ar-IQ"/>
        </w:rPr>
        <w:t xml:space="preserve"> العرضية والموسمية التي لا</w:t>
      </w:r>
      <w:r w:rsidRPr="001E1DDE">
        <w:rPr>
          <w:rFonts w:hint="cs"/>
          <w:rtl/>
          <w:lang w:bidi="ar-IQ"/>
        </w:rPr>
        <w:t xml:space="preserve"> </w:t>
      </w:r>
      <w:r w:rsidRPr="001E1DDE">
        <w:rPr>
          <w:rtl/>
          <w:lang w:bidi="ar-IQ"/>
        </w:rPr>
        <w:t xml:space="preserve">تزيد مدة العمل فيها على ستة </w:t>
      </w:r>
      <w:r w:rsidRPr="001E1DDE">
        <w:rPr>
          <w:rFonts w:hint="cs"/>
          <w:rtl/>
          <w:lang w:bidi="ar-IQ"/>
        </w:rPr>
        <w:t>أشهر</w:t>
      </w:r>
      <w:r w:rsidR="00DA453C">
        <w:rPr>
          <w:rFonts w:hint="cs"/>
          <w:rtl/>
          <w:lang w:bidi="ar-IQ"/>
        </w:rPr>
        <w:t>؛</w:t>
      </w:r>
      <w:r w:rsidRPr="001E1DDE">
        <w:rPr>
          <w:rtl/>
          <w:lang w:bidi="ar-IQ"/>
        </w:rPr>
        <w:t xml:space="preserve"> </w:t>
      </w:r>
    </w:p>
    <w:p w:rsidR="009B51A2" w:rsidRPr="001E1DDE" w:rsidRDefault="009B51A2" w:rsidP="00DA453C">
      <w:pPr>
        <w:pStyle w:val="Bullet1GA"/>
        <w:bidi/>
        <w:rPr>
          <w:lang w:bidi="ar-IQ"/>
        </w:rPr>
      </w:pPr>
      <w:r w:rsidRPr="001E1DDE">
        <w:rPr>
          <w:rtl/>
          <w:lang w:bidi="ar-IQ"/>
        </w:rPr>
        <w:t>الع</w:t>
      </w:r>
      <w:r w:rsidR="00DA453C">
        <w:rPr>
          <w:rtl/>
          <w:lang w:bidi="ar-IQ"/>
        </w:rPr>
        <w:t>املون في الزراعة وتربية المواشي</w:t>
      </w:r>
      <w:r w:rsidR="00DA453C">
        <w:rPr>
          <w:rFonts w:hint="cs"/>
          <w:rtl/>
          <w:lang w:bidi="ar-IQ"/>
        </w:rPr>
        <w:t>؛</w:t>
      </w:r>
      <w:r w:rsidRPr="001E1DDE">
        <w:rPr>
          <w:rtl/>
          <w:lang w:bidi="ar-IQ"/>
        </w:rPr>
        <w:t xml:space="preserve"> </w:t>
      </w:r>
    </w:p>
    <w:p w:rsidR="009B51A2" w:rsidRPr="001E1DDE" w:rsidRDefault="009B51A2" w:rsidP="00DA453C">
      <w:pPr>
        <w:pStyle w:val="Bullet1GA"/>
        <w:bidi/>
        <w:rPr>
          <w:lang w:bidi="ar-IQ"/>
        </w:rPr>
      </w:pPr>
      <w:r w:rsidRPr="001E1DDE">
        <w:rPr>
          <w:rtl/>
          <w:lang w:bidi="ar-IQ"/>
        </w:rPr>
        <w:t xml:space="preserve">العاملون لحسابهم الخاص. </w:t>
      </w:r>
    </w:p>
    <w:p w:rsidR="009B51A2" w:rsidRPr="001E1DDE" w:rsidRDefault="00DA453C" w:rsidP="00DA453C">
      <w:pPr>
        <w:pStyle w:val="SingleTxtGA"/>
        <w:rPr>
          <w:rtl/>
          <w:lang w:bidi="ar-IQ"/>
        </w:rPr>
      </w:pPr>
      <w:r>
        <w:rPr>
          <w:rFonts w:hint="cs"/>
          <w:rtl/>
          <w:lang w:bidi="ar-IQ"/>
        </w:rPr>
        <w:t>125-</w:t>
      </w:r>
      <w:r>
        <w:rPr>
          <w:rFonts w:hint="cs"/>
          <w:rtl/>
          <w:lang w:bidi="ar-IQ"/>
        </w:rPr>
        <w:tab/>
      </w:r>
      <w:r w:rsidR="009B51A2" w:rsidRPr="001E1DDE">
        <w:rPr>
          <w:rtl/>
          <w:lang w:bidi="ar-IQ"/>
        </w:rPr>
        <w:t xml:space="preserve">وقد عالج مشروع قانون التقاعد والضمان الاجتماعي الحالات </w:t>
      </w:r>
      <w:r w:rsidR="009B51A2" w:rsidRPr="001E1DDE">
        <w:rPr>
          <w:rFonts w:hint="cs"/>
          <w:rtl/>
          <w:lang w:bidi="ar-IQ"/>
        </w:rPr>
        <w:t>المذكورة</w:t>
      </w:r>
      <w:r w:rsidR="009B51A2" w:rsidRPr="001E1DDE">
        <w:rPr>
          <w:rtl/>
          <w:lang w:bidi="ar-IQ"/>
        </w:rPr>
        <w:t xml:space="preserve"> من شمولهم بالضمان الاجتماعي عند تشريع القانون وتتخذ التدابير بحقهم حال </w:t>
      </w:r>
      <w:r w:rsidR="009B51A2" w:rsidRPr="001E1DDE">
        <w:rPr>
          <w:rFonts w:hint="cs"/>
          <w:rtl/>
          <w:lang w:bidi="ar-IQ"/>
        </w:rPr>
        <w:t>إقرار</w:t>
      </w:r>
      <w:r w:rsidR="009B51A2" w:rsidRPr="001E1DDE">
        <w:rPr>
          <w:rtl/>
          <w:lang w:bidi="ar-IQ"/>
        </w:rPr>
        <w:t xml:space="preserve"> المشروع.</w:t>
      </w:r>
    </w:p>
    <w:p w:rsidR="009B51A2" w:rsidRPr="001E1DDE" w:rsidRDefault="00DA453C" w:rsidP="00DA453C">
      <w:pPr>
        <w:pStyle w:val="HChGA"/>
        <w:rPr>
          <w:rFonts w:hint="cs"/>
          <w:rtl/>
          <w:lang w:bidi="ar-IQ"/>
        </w:rPr>
      </w:pPr>
      <w:r>
        <w:rPr>
          <w:rFonts w:hint="cs"/>
          <w:rtl/>
          <w:lang w:bidi="ar-IQ"/>
        </w:rPr>
        <w:tab/>
      </w:r>
      <w:bookmarkStart w:id="21" w:name="_Toc373419109"/>
      <w:r w:rsidR="009B51A2" w:rsidRPr="001E1DDE">
        <w:rPr>
          <w:rFonts w:hint="cs"/>
          <w:rtl/>
          <w:lang w:bidi="ar-IQ"/>
        </w:rPr>
        <w:t>تاسعا</w:t>
      </w:r>
      <w:r>
        <w:rPr>
          <w:rFonts w:hint="cs"/>
          <w:rtl/>
          <w:lang w:bidi="ar-IQ"/>
        </w:rPr>
        <w:t>ً-</w:t>
      </w:r>
      <w:r>
        <w:rPr>
          <w:rFonts w:hint="cs"/>
          <w:rtl/>
          <w:lang w:bidi="ar-IQ"/>
        </w:rPr>
        <w:tab/>
      </w:r>
      <w:r w:rsidR="009B51A2" w:rsidRPr="001E1DDE">
        <w:rPr>
          <w:rtl/>
          <w:lang w:bidi="ar-IQ"/>
        </w:rPr>
        <w:t xml:space="preserve">حماية </w:t>
      </w:r>
      <w:r w:rsidR="009B51A2" w:rsidRPr="001E1DDE">
        <w:rPr>
          <w:rFonts w:hint="cs"/>
          <w:rtl/>
          <w:lang w:bidi="ar-IQ"/>
        </w:rPr>
        <w:t>الأسرة</w:t>
      </w:r>
      <w:r w:rsidR="009B51A2" w:rsidRPr="001E1DDE">
        <w:rPr>
          <w:rtl/>
          <w:lang w:bidi="ar-IQ"/>
        </w:rPr>
        <w:t xml:space="preserve"> </w:t>
      </w:r>
      <w:r w:rsidR="009B51A2" w:rsidRPr="001E1DDE">
        <w:rPr>
          <w:rFonts w:hint="cs"/>
          <w:rtl/>
          <w:lang w:bidi="ar-IQ"/>
        </w:rPr>
        <w:t>(</w:t>
      </w:r>
      <w:r w:rsidR="009B51A2" w:rsidRPr="001E1DDE">
        <w:rPr>
          <w:rtl/>
          <w:lang w:bidi="ar-IQ"/>
        </w:rPr>
        <w:t>المادة 10</w:t>
      </w:r>
      <w:r w:rsidR="009B51A2" w:rsidRPr="001E1DDE">
        <w:rPr>
          <w:rFonts w:hint="cs"/>
          <w:rtl/>
          <w:lang w:bidi="ar-IQ"/>
        </w:rPr>
        <w:t>)</w:t>
      </w:r>
      <w:bookmarkEnd w:id="21"/>
    </w:p>
    <w:p w:rsidR="009B51A2" w:rsidRPr="00694CDA" w:rsidRDefault="00DA453C" w:rsidP="00DA453C">
      <w:pPr>
        <w:pStyle w:val="SingleTxtGA"/>
        <w:rPr>
          <w:rFonts w:hint="cs"/>
          <w:spacing w:val="-5"/>
          <w:lang w:bidi="ar-IQ"/>
        </w:rPr>
      </w:pPr>
      <w:r w:rsidRPr="00694CDA">
        <w:rPr>
          <w:rFonts w:hint="cs"/>
          <w:spacing w:val="-5"/>
          <w:rtl/>
          <w:lang w:bidi="ar-IQ"/>
        </w:rPr>
        <w:t>126-</w:t>
      </w:r>
      <w:r w:rsidRPr="00694CDA">
        <w:rPr>
          <w:rFonts w:hint="cs"/>
          <w:spacing w:val="-5"/>
          <w:rtl/>
          <w:lang w:bidi="ar-IQ"/>
        </w:rPr>
        <w:tab/>
      </w:r>
      <w:r w:rsidR="009B51A2" w:rsidRPr="00694CDA">
        <w:rPr>
          <w:spacing w:val="-5"/>
          <w:rtl/>
          <w:lang w:bidi="ar-IQ"/>
        </w:rPr>
        <w:t xml:space="preserve">كفل قانون </w:t>
      </w:r>
      <w:r w:rsidR="009B51A2" w:rsidRPr="00694CDA">
        <w:rPr>
          <w:rFonts w:hint="cs"/>
          <w:spacing w:val="-5"/>
          <w:rtl/>
          <w:lang w:bidi="ar-IQ"/>
        </w:rPr>
        <w:t>الأحوال</w:t>
      </w:r>
      <w:r w:rsidR="009B51A2" w:rsidRPr="00694CDA">
        <w:rPr>
          <w:spacing w:val="-5"/>
          <w:rtl/>
          <w:lang w:bidi="ar-IQ"/>
        </w:rPr>
        <w:t xml:space="preserve"> الشخصية رقم 188 لسنة 1959 الذي ينظم عقد الزواج ما بين الرجل والمرأة </w:t>
      </w:r>
      <w:r w:rsidR="009B51A2" w:rsidRPr="00694CDA">
        <w:rPr>
          <w:rFonts w:hint="cs"/>
          <w:spacing w:val="-5"/>
          <w:rtl/>
          <w:lang w:bidi="ar-IQ"/>
        </w:rPr>
        <w:t>بإعطاء</w:t>
      </w:r>
      <w:r w:rsidR="009B51A2" w:rsidRPr="00694CDA">
        <w:rPr>
          <w:spacing w:val="-5"/>
          <w:rtl/>
          <w:lang w:bidi="ar-IQ"/>
        </w:rPr>
        <w:t xml:space="preserve"> كل ذي حق حقه حيث لا يتم ولا يعقد الزواج </w:t>
      </w:r>
      <w:r w:rsidR="009B51A2" w:rsidRPr="00694CDA">
        <w:rPr>
          <w:rFonts w:hint="cs"/>
          <w:spacing w:val="-5"/>
          <w:rtl/>
          <w:lang w:bidi="ar-IQ"/>
        </w:rPr>
        <w:t>إلا</w:t>
      </w:r>
      <w:r w:rsidR="009B51A2" w:rsidRPr="00694CDA">
        <w:rPr>
          <w:spacing w:val="-5"/>
          <w:rtl/>
          <w:lang w:bidi="ar-IQ"/>
        </w:rPr>
        <w:t xml:space="preserve"> برضى الطرفين </w:t>
      </w:r>
      <w:r w:rsidR="009B51A2" w:rsidRPr="00694CDA">
        <w:rPr>
          <w:rFonts w:hint="cs"/>
          <w:spacing w:val="-5"/>
          <w:rtl/>
          <w:lang w:bidi="ar-IQ"/>
        </w:rPr>
        <w:t>(الإيجاب</w:t>
      </w:r>
      <w:r w:rsidR="009B51A2" w:rsidRPr="00694CDA">
        <w:rPr>
          <w:spacing w:val="-5"/>
          <w:rtl/>
          <w:lang w:bidi="ar-IQ"/>
        </w:rPr>
        <w:t xml:space="preserve"> والقبول) وبأهلية </w:t>
      </w:r>
      <w:r w:rsidR="009B51A2" w:rsidRPr="00694CDA">
        <w:rPr>
          <w:rFonts w:hint="cs"/>
          <w:spacing w:val="-5"/>
          <w:rtl/>
          <w:lang w:bidi="ar-IQ"/>
        </w:rPr>
        <w:t>الأداء</w:t>
      </w:r>
      <w:r w:rsidR="009B51A2" w:rsidRPr="00694CDA">
        <w:rPr>
          <w:spacing w:val="-5"/>
          <w:rtl/>
          <w:lang w:bidi="ar-IQ"/>
        </w:rPr>
        <w:t xml:space="preserve"> لكل من الطرفين بعد </w:t>
      </w:r>
      <w:r w:rsidR="009B51A2" w:rsidRPr="00694CDA">
        <w:rPr>
          <w:rFonts w:hint="cs"/>
          <w:spacing w:val="-5"/>
          <w:rtl/>
          <w:lang w:bidi="ar-IQ"/>
        </w:rPr>
        <w:t>إكمالهم</w:t>
      </w:r>
      <w:r w:rsidR="009B51A2" w:rsidRPr="00694CDA">
        <w:rPr>
          <w:spacing w:val="-5"/>
          <w:rtl/>
          <w:lang w:bidi="ar-IQ"/>
        </w:rPr>
        <w:t xml:space="preserve"> السن القانونية (3-7) من القانون</w:t>
      </w:r>
      <w:r w:rsidR="00024D8E">
        <w:rPr>
          <w:rFonts w:hint="cs"/>
          <w:spacing w:val="-5"/>
          <w:rtl/>
          <w:lang w:bidi="ar-IQ"/>
        </w:rPr>
        <w:t>.</w:t>
      </w:r>
      <w:r w:rsidR="009B51A2" w:rsidRPr="00694CDA">
        <w:rPr>
          <w:spacing w:val="-5"/>
          <w:rtl/>
          <w:lang w:bidi="ar-IQ"/>
        </w:rPr>
        <w:t xml:space="preserve"> </w:t>
      </w:r>
    </w:p>
    <w:p w:rsidR="009B51A2" w:rsidRPr="001E1DDE" w:rsidRDefault="00DA453C" w:rsidP="00DA453C">
      <w:pPr>
        <w:pStyle w:val="SingleTxtGA"/>
        <w:rPr>
          <w:rFonts w:ascii="Simplified Arabic" w:hAnsi="Simplified Arabic" w:hint="cs"/>
          <w:sz w:val="30"/>
          <w:lang w:bidi="ar-IQ"/>
        </w:rPr>
      </w:pPr>
      <w:r>
        <w:rPr>
          <w:rFonts w:ascii="Simplified Arabic" w:hAnsi="Simplified Arabic" w:hint="cs"/>
          <w:sz w:val="30"/>
          <w:rtl/>
          <w:lang w:bidi="ar-IQ"/>
        </w:rPr>
        <w:t>127-</w:t>
      </w:r>
      <w:r>
        <w:rPr>
          <w:rFonts w:ascii="Simplified Arabic" w:hAnsi="Simplified Arabic" w:hint="cs"/>
          <w:sz w:val="30"/>
          <w:rtl/>
          <w:lang w:bidi="ar-IQ"/>
        </w:rPr>
        <w:tab/>
      </w:r>
      <w:r w:rsidR="009B51A2" w:rsidRPr="001E1DDE">
        <w:rPr>
          <w:rFonts w:ascii="Simplified Arabic" w:hAnsi="Simplified Arabic"/>
          <w:sz w:val="30"/>
          <w:rtl/>
          <w:lang w:bidi="ar-IQ"/>
        </w:rPr>
        <w:t>ينطلق</w:t>
      </w:r>
      <w:r w:rsidR="009B51A2" w:rsidRPr="001E1DDE">
        <w:rPr>
          <w:rtl/>
          <w:lang w:bidi="ar-IQ"/>
        </w:rPr>
        <w:t xml:space="preserve"> العراق في تحديد مفهوم </w:t>
      </w:r>
      <w:r w:rsidR="009B51A2" w:rsidRPr="001E1DDE">
        <w:rPr>
          <w:rFonts w:hint="cs"/>
          <w:rtl/>
          <w:lang w:bidi="ar-IQ"/>
        </w:rPr>
        <w:t>الأسرة</w:t>
      </w:r>
      <w:r w:rsidR="009B51A2" w:rsidRPr="001E1DDE">
        <w:rPr>
          <w:rtl/>
          <w:lang w:bidi="ar-IQ"/>
        </w:rPr>
        <w:t xml:space="preserve"> من الشريعة </w:t>
      </w:r>
      <w:r w:rsidR="009B51A2" w:rsidRPr="001E1DDE">
        <w:rPr>
          <w:rFonts w:hint="cs"/>
          <w:rtl/>
          <w:lang w:bidi="ar-IQ"/>
        </w:rPr>
        <w:t>الإسلامية</w:t>
      </w:r>
      <w:r w:rsidR="009B51A2" w:rsidRPr="001E1DDE">
        <w:rPr>
          <w:rtl/>
          <w:lang w:bidi="ar-IQ"/>
        </w:rPr>
        <w:t xml:space="preserve"> والسنة النبوية المطهرة وتعاليم </w:t>
      </w:r>
      <w:r w:rsidR="009B51A2" w:rsidRPr="001E1DDE">
        <w:rPr>
          <w:rFonts w:hint="cs"/>
          <w:rtl/>
          <w:lang w:bidi="ar-IQ"/>
        </w:rPr>
        <w:t>الأديان</w:t>
      </w:r>
      <w:r w:rsidR="009B51A2" w:rsidRPr="001E1DDE">
        <w:rPr>
          <w:rtl/>
          <w:lang w:bidi="ar-IQ"/>
        </w:rPr>
        <w:t xml:space="preserve"> </w:t>
      </w:r>
      <w:r w:rsidR="009B51A2" w:rsidRPr="001E1DDE">
        <w:rPr>
          <w:rFonts w:hint="cs"/>
          <w:rtl/>
          <w:lang w:bidi="ar-IQ"/>
        </w:rPr>
        <w:t>الأخرى</w:t>
      </w:r>
      <w:r w:rsidR="009B51A2" w:rsidRPr="001E1DDE">
        <w:rPr>
          <w:rtl/>
          <w:lang w:bidi="ar-IQ"/>
        </w:rPr>
        <w:t xml:space="preserve"> في تقديس مصطلح </w:t>
      </w:r>
      <w:r w:rsidR="009B51A2" w:rsidRPr="001E1DDE">
        <w:rPr>
          <w:rFonts w:hint="cs"/>
          <w:rtl/>
          <w:lang w:bidi="ar-IQ"/>
        </w:rPr>
        <w:t>الأسرة</w:t>
      </w:r>
      <w:r w:rsidR="009B51A2" w:rsidRPr="001E1DDE">
        <w:rPr>
          <w:rtl/>
          <w:lang w:bidi="ar-IQ"/>
        </w:rPr>
        <w:t xml:space="preserve"> وكذلك </w:t>
      </w:r>
      <w:r w:rsidR="009B51A2" w:rsidRPr="001E1DDE">
        <w:rPr>
          <w:rFonts w:hint="cs"/>
          <w:rtl/>
          <w:lang w:bidi="ar-IQ"/>
        </w:rPr>
        <w:t>الأعراف</w:t>
      </w:r>
      <w:r w:rsidR="009B51A2" w:rsidRPr="001E1DDE">
        <w:rPr>
          <w:rtl/>
          <w:lang w:bidi="ar-IQ"/>
        </w:rPr>
        <w:t xml:space="preserve"> والتقاليد الاجتماعية المكونة لمنظومة </w:t>
      </w:r>
      <w:r w:rsidR="009B51A2" w:rsidRPr="001E1DDE">
        <w:rPr>
          <w:rFonts w:hint="cs"/>
          <w:rtl/>
          <w:lang w:bidi="ar-IQ"/>
        </w:rPr>
        <w:t>الأخلاق</w:t>
      </w:r>
      <w:r w:rsidR="009B51A2" w:rsidRPr="001E1DDE">
        <w:rPr>
          <w:rtl/>
          <w:lang w:bidi="ar-IQ"/>
        </w:rPr>
        <w:t xml:space="preserve"> للمجتمع العراقي</w:t>
      </w:r>
      <w:r w:rsidR="009B51A2">
        <w:rPr>
          <w:rFonts w:hint="cs"/>
          <w:rtl/>
          <w:lang w:bidi="ar-IQ"/>
        </w:rPr>
        <w:t>.</w:t>
      </w:r>
      <w:r w:rsidR="009B51A2" w:rsidRPr="001E1DDE">
        <w:rPr>
          <w:rtl/>
          <w:lang w:bidi="ar-IQ"/>
        </w:rPr>
        <w:t xml:space="preserve"> وتحرص وزارة العمل والشؤون الاجتماعية وبقدر المهام المناطة بها على تعزيز دور </w:t>
      </w:r>
      <w:r w:rsidR="009B51A2" w:rsidRPr="001E1DDE">
        <w:rPr>
          <w:rFonts w:hint="cs"/>
          <w:rtl/>
          <w:lang w:bidi="ar-IQ"/>
        </w:rPr>
        <w:t>الأسرة</w:t>
      </w:r>
      <w:r w:rsidR="009B51A2" w:rsidRPr="001E1DDE">
        <w:rPr>
          <w:rtl/>
          <w:lang w:bidi="ar-IQ"/>
        </w:rPr>
        <w:t xml:space="preserve"> ورعايته</w:t>
      </w:r>
      <w:r w:rsidR="009B51A2" w:rsidRPr="00156E5B">
        <w:rPr>
          <w:rtl/>
          <w:lang w:bidi="ar-IQ"/>
        </w:rPr>
        <w:t xml:space="preserve">ا وتعزيز تماسكها من خلال تقديم الرعاية لها ودعمها بموجب قانون الرعاية الاجتماعية وشبكة الحماية الاجتماعية كما </w:t>
      </w:r>
      <w:r w:rsidR="009B51A2" w:rsidRPr="00156E5B">
        <w:rPr>
          <w:rFonts w:hint="cs"/>
          <w:rtl/>
          <w:lang w:bidi="ar-IQ"/>
        </w:rPr>
        <w:t xml:space="preserve">هو </w:t>
      </w:r>
      <w:r w:rsidR="009B51A2" w:rsidRPr="00156E5B">
        <w:rPr>
          <w:rtl/>
          <w:lang w:bidi="ar-IQ"/>
        </w:rPr>
        <w:t xml:space="preserve">مبين في المعلومات </w:t>
      </w:r>
      <w:r w:rsidR="009B51A2" w:rsidRPr="00156E5B">
        <w:rPr>
          <w:rFonts w:hint="cs"/>
          <w:rtl/>
          <w:lang w:bidi="ar-IQ"/>
        </w:rPr>
        <w:t xml:space="preserve">الواردة أعلاه في إطار </w:t>
      </w:r>
      <w:r w:rsidR="009B51A2" w:rsidRPr="00156E5B">
        <w:rPr>
          <w:rtl/>
          <w:lang w:bidi="ar-IQ"/>
        </w:rPr>
        <w:t xml:space="preserve">المادة (9)، </w:t>
      </w:r>
      <w:r w:rsidR="009B51A2" w:rsidRPr="00156E5B">
        <w:rPr>
          <w:rFonts w:hint="cs"/>
          <w:rtl/>
          <w:lang w:bidi="ar-IQ"/>
        </w:rPr>
        <w:t>إذ</w:t>
      </w:r>
      <w:r w:rsidR="009B51A2" w:rsidRPr="00156E5B">
        <w:rPr>
          <w:rtl/>
          <w:lang w:bidi="ar-IQ"/>
        </w:rPr>
        <w:t xml:space="preserve"> </w:t>
      </w:r>
      <w:r w:rsidR="00E75A89" w:rsidRPr="00156E5B">
        <w:rPr>
          <w:rFonts w:hint="cs"/>
          <w:rtl/>
          <w:lang w:bidi="ar-IQ"/>
        </w:rPr>
        <w:t>إن</w:t>
      </w:r>
      <w:r w:rsidR="009B51A2" w:rsidRPr="00156E5B">
        <w:rPr>
          <w:rtl/>
          <w:lang w:bidi="ar-IQ"/>
        </w:rPr>
        <w:t xml:space="preserve"> المعنى الشائع لمصطلح </w:t>
      </w:r>
      <w:r w:rsidR="009B51A2" w:rsidRPr="00156E5B">
        <w:rPr>
          <w:rFonts w:hint="cs"/>
          <w:rtl/>
          <w:lang w:bidi="ar-IQ"/>
        </w:rPr>
        <w:t>الأسرة</w:t>
      </w:r>
      <w:r w:rsidR="009B51A2" w:rsidRPr="00156E5B">
        <w:rPr>
          <w:rtl/>
          <w:lang w:bidi="ar-IQ"/>
        </w:rPr>
        <w:t xml:space="preserve"> هي الوحدة </w:t>
      </w:r>
      <w:r w:rsidR="009B51A2" w:rsidRPr="00156E5B">
        <w:rPr>
          <w:rFonts w:hint="cs"/>
          <w:rtl/>
          <w:lang w:bidi="ar-IQ"/>
        </w:rPr>
        <w:t>الأساسية</w:t>
      </w:r>
      <w:r w:rsidR="009B51A2" w:rsidRPr="00156E5B">
        <w:rPr>
          <w:rtl/>
          <w:lang w:bidi="ar-IQ"/>
        </w:rPr>
        <w:t xml:space="preserve"> للمجتمع والبيئة الطبيعية لنمو ورفاهية جميع </w:t>
      </w:r>
      <w:r w:rsidR="009B51A2" w:rsidRPr="00156E5B">
        <w:rPr>
          <w:rFonts w:hint="cs"/>
          <w:rtl/>
          <w:lang w:bidi="ar-IQ"/>
        </w:rPr>
        <w:t>أفرادها</w:t>
      </w:r>
      <w:r w:rsidR="009B51A2" w:rsidRPr="00156E5B">
        <w:rPr>
          <w:rtl/>
          <w:lang w:bidi="ar-IQ"/>
        </w:rPr>
        <w:t xml:space="preserve"> وبخاصة </w:t>
      </w:r>
      <w:r w:rsidR="009B51A2" w:rsidRPr="00156E5B">
        <w:rPr>
          <w:rFonts w:hint="cs"/>
          <w:rtl/>
          <w:lang w:bidi="ar-IQ"/>
        </w:rPr>
        <w:t>الأطفال</w:t>
      </w:r>
      <w:r w:rsidR="009B51A2" w:rsidRPr="00156E5B">
        <w:rPr>
          <w:rtl/>
          <w:lang w:bidi="ar-IQ"/>
        </w:rPr>
        <w:t xml:space="preserve"> وذلك بموجب قانون الرعاية الاجتماعية رقم </w:t>
      </w:r>
      <w:r w:rsidR="00F6767D">
        <w:rPr>
          <w:rtl/>
          <w:lang w:bidi="ar-IQ"/>
        </w:rPr>
        <w:t>(</w:t>
      </w:r>
      <w:r w:rsidR="009B51A2" w:rsidRPr="00156E5B">
        <w:rPr>
          <w:rtl/>
          <w:lang w:bidi="ar-IQ"/>
        </w:rPr>
        <w:t>126) لسنة 1980</w:t>
      </w:r>
      <w:r w:rsidR="009B51A2" w:rsidRPr="001E1DDE">
        <w:rPr>
          <w:rtl/>
          <w:lang w:bidi="ar-IQ"/>
        </w:rPr>
        <w:t xml:space="preserve"> – الباب الثاني</w:t>
      </w:r>
      <w:r w:rsidR="00D12370">
        <w:rPr>
          <w:rtl/>
          <w:lang w:bidi="ar-IQ"/>
        </w:rPr>
        <w:t>/</w:t>
      </w:r>
      <w:r w:rsidR="009B51A2" w:rsidRPr="001E1DDE">
        <w:rPr>
          <w:rtl/>
          <w:lang w:bidi="ar-IQ"/>
        </w:rPr>
        <w:t>مادة 11.</w:t>
      </w:r>
    </w:p>
    <w:p w:rsidR="009B51A2" w:rsidRPr="001E1DDE" w:rsidRDefault="00DA453C" w:rsidP="00DA453C">
      <w:pPr>
        <w:pStyle w:val="H1GA"/>
        <w:rPr>
          <w:sz w:val="30"/>
          <w:rtl/>
          <w:lang w:bidi="ar-IQ"/>
        </w:rPr>
      </w:pPr>
      <w:r>
        <w:rPr>
          <w:rFonts w:hint="cs"/>
          <w:rtl/>
          <w:lang w:bidi="ar-IQ"/>
        </w:rPr>
        <w:tab/>
      </w:r>
      <w:bookmarkStart w:id="22" w:name="_Toc373419110"/>
      <w:r w:rsidR="009B51A2" w:rsidRPr="001E1DDE">
        <w:rPr>
          <w:rFonts w:hint="cs"/>
          <w:rtl/>
          <w:lang w:bidi="ar-IQ"/>
        </w:rPr>
        <w:t>أ</w:t>
      </w:r>
      <w:r>
        <w:rPr>
          <w:rtl/>
          <w:lang w:bidi="ar-IQ"/>
        </w:rPr>
        <w:t>لف</w:t>
      </w:r>
      <w:r>
        <w:rPr>
          <w:rFonts w:hint="cs"/>
          <w:rtl/>
          <w:lang w:bidi="ar-IQ"/>
        </w:rPr>
        <w:t>-</w:t>
      </w:r>
      <w:r>
        <w:rPr>
          <w:rFonts w:hint="cs"/>
          <w:rtl/>
          <w:lang w:bidi="ar-IQ"/>
        </w:rPr>
        <w:tab/>
      </w:r>
      <w:r w:rsidR="009B51A2" w:rsidRPr="001E1DDE">
        <w:rPr>
          <w:rFonts w:hint="cs"/>
          <w:rtl/>
          <w:lang w:bidi="ar-IQ"/>
        </w:rPr>
        <w:t>رعاية</w:t>
      </w:r>
      <w:r w:rsidR="009B51A2" w:rsidRPr="001E1DDE">
        <w:rPr>
          <w:rtl/>
          <w:lang w:bidi="ar-IQ"/>
        </w:rPr>
        <w:t xml:space="preserve"> </w:t>
      </w:r>
      <w:r w:rsidR="009B51A2" w:rsidRPr="001E1DDE">
        <w:rPr>
          <w:rFonts w:hint="cs"/>
          <w:rtl/>
          <w:lang w:bidi="ar-IQ"/>
        </w:rPr>
        <w:t>الطفولة</w:t>
      </w:r>
      <w:bookmarkEnd w:id="22"/>
    </w:p>
    <w:p w:rsidR="009B51A2" w:rsidRPr="001E1DDE" w:rsidRDefault="00DA453C" w:rsidP="00DA453C">
      <w:pPr>
        <w:pStyle w:val="SingleTxtGA"/>
        <w:rPr>
          <w:rtl/>
          <w:lang w:bidi="ar-IQ"/>
        </w:rPr>
      </w:pPr>
      <w:r>
        <w:rPr>
          <w:rFonts w:hint="cs"/>
          <w:rtl/>
          <w:lang w:bidi="ar-IQ"/>
        </w:rPr>
        <w:t>128-</w:t>
      </w:r>
      <w:r>
        <w:rPr>
          <w:rFonts w:hint="cs"/>
          <w:rtl/>
          <w:lang w:bidi="ar-IQ"/>
        </w:rPr>
        <w:tab/>
      </w:r>
      <w:r w:rsidR="009B51A2" w:rsidRPr="001E1DDE">
        <w:rPr>
          <w:rtl/>
          <w:lang w:bidi="ar-IQ"/>
        </w:rPr>
        <w:t xml:space="preserve">يعتبر الاهتمام برعاية الطفولة باعتبارها اللبنة </w:t>
      </w:r>
      <w:r w:rsidR="009B51A2" w:rsidRPr="001E1DDE">
        <w:rPr>
          <w:rFonts w:hint="cs"/>
          <w:rtl/>
          <w:lang w:bidi="ar-IQ"/>
        </w:rPr>
        <w:t>الأساس</w:t>
      </w:r>
      <w:r w:rsidR="009B51A2" w:rsidRPr="001E1DDE">
        <w:rPr>
          <w:rtl/>
          <w:lang w:bidi="ar-IQ"/>
        </w:rPr>
        <w:t xml:space="preserve"> في تنمية الموارد البشرية وقد اضطلعت وزارة العمل والشؤون الاجتماعية بهذه المهمة من خلال هيئة رعاية الطفولة التي يرأسها السيد وزير العمل والشؤون الاجتماعية وتضم في عضويتها ممثلين من الوزارات ذات </w:t>
      </w:r>
      <w:r w:rsidR="00E75A89" w:rsidRPr="001E1DDE">
        <w:rPr>
          <w:rFonts w:hint="cs"/>
          <w:rtl/>
          <w:lang w:bidi="ar-IQ"/>
        </w:rPr>
        <w:t>الصلة</w:t>
      </w:r>
      <w:r w:rsidR="009B51A2" w:rsidRPr="001E1DDE">
        <w:rPr>
          <w:rtl/>
          <w:lang w:bidi="ar-IQ"/>
        </w:rPr>
        <w:t xml:space="preserve"> (وزارة العمل والشؤون الاجتماعية، الصحة، الثقافة، التخطيط، وزارة الدولة لشؤون المرأة، الخارجية، العدل، الداخلية، البيئة، حقوق </w:t>
      </w:r>
      <w:r w:rsidR="009B51A2" w:rsidRPr="001E1DDE">
        <w:rPr>
          <w:rFonts w:hint="cs"/>
          <w:rtl/>
          <w:lang w:bidi="ar-IQ"/>
        </w:rPr>
        <w:t>الإنسان</w:t>
      </w:r>
      <w:r w:rsidR="009B51A2" w:rsidRPr="001E1DDE">
        <w:rPr>
          <w:rtl/>
          <w:lang w:bidi="ar-IQ"/>
        </w:rPr>
        <w:t xml:space="preserve">) ولرئيس الهيئة حق ترشيح عضوين من الخبراء المختصين ودعوة ممثلين عن جمعية الهلال </w:t>
      </w:r>
      <w:r w:rsidR="009B51A2" w:rsidRPr="001E1DDE">
        <w:rPr>
          <w:rFonts w:hint="cs"/>
          <w:rtl/>
          <w:lang w:bidi="ar-IQ"/>
        </w:rPr>
        <w:t>الأحمر</w:t>
      </w:r>
      <w:r w:rsidR="009B51A2" w:rsidRPr="001E1DDE">
        <w:rPr>
          <w:rtl/>
          <w:lang w:bidi="ar-IQ"/>
        </w:rPr>
        <w:t xml:space="preserve"> العراقية وجمعية تنظيم </w:t>
      </w:r>
      <w:r w:rsidR="009B51A2" w:rsidRPr="001E1DDE">
        <w:rPr>
          <w:rFonts w:hint="cs"/>
          <w:rtl/>
          <w:lang w:bidi="ar-IQ"/>
        </w:rPr>
        <w:t>الأسرة</w:t>
      </w:r>
      <w:r w:rsidR="009B51A2" w:rsidRPr="001E1DDE">
        <w:rPr>
          <w:rtl/>
          <w:lang w:bidi="ar-IQ"/>
        </w:rPr>
        <w:t xml:space="preserve"> </w:t>
      </w:r>
      <w:r w:rsidR="009B51A2" w:rsidRPr="001E1DDE">
        <w:rPr>
          <w:rFonts w:hint="cs"/>
          <w:rtl/>
          <w:lang w:bidi="ar-IQ"/>
        </w:rPr>
        <w:t>للاستئناس</w:t>
      </w:r>
      <w:r w:rsidR="009B51A2" w:rsidRPr="001E1DDE">
        <w:rPr>
          <w:rtl/>
          <w:lang w:bidi="ar-IQ"/>
        </w:rPr>
        <w:t xml:space="preserve"> برأيهم </w:t>
      </w:r>
      <w:r w:rsidR="009B51A2" w:rsidRPr="001E1DDE">
        <w:rPr>
          <w:rFonts w:hint="cs"/>
          <w:rtl/>
          <w:lang w:bidi="ar-IQ"/>
        </w:rPr>
        <w:t>أثناء</w:t>
      </w:r>
      <w:r w:rsidR="009B51A2" w:rsidRPr="001E1DDE">
        <w:rPr>
          <w:rtl/>
          <w:lang w:bidi="ar-IQ"/>
        </w:rPr>
        <w:t xml:space="preserve"> اجتماعات الهيئة وقد </w:t>
      </w:r>
      <w:r w:rsidR="009B51A2" w:rsidRPr="001E1DDE">
        <w:rPr>
          <w:rFonts w:hint="cs"/>
          <w:rtl/>
          <w:lang w:bidi="ar-IQ"/>
        </w:rPr>
        <w:t>أنيطت</w:t>
      </w:r>
      <w:r w:rsidR="009B51A2" w:rsidRPr="001E1DDE">
        <w:rPr>
          <w:rtl/>
          <w:lang w:bidi="ar-IQ"/>
        </w:rPr>
        <w:t xml:space="preserve"> هذه الهيئة بدولة رئيس الوزراء مباشرة باعتباره المشرف على </w:t>
      </w:r>
      <w:r w:rsidR="009B51A2" w:rsidRPr="001E1DDE">
        <w:rPr>
          <w:rFonts w:hint="cs"/>
          <w:rtl/>
          <w:lang w:bidi="ar-IQ"/>
        </w:rPr>
        <w:t>أعمالها</w:t>
      </w:r>
      <w:r w:rsidR="009B51A2" w:rsidRPr="001E1DDE">
        <w:rPr>
          <w:rtl/>
          <w:lang w:bidi="ar-IQ"/>
        </w:rPr>
        <w:t xml:space="preserve"> والمصادقة على محاضر اجتماعاتها وتتبنى الهيئة حاليا </w:t>
      </w:r>
      <w:r w:rsidR="009B51A2" w:rsidRPr="001E1DDE">
        <w:rPr>
          <w:rFonts w:hint="cs"/>
          <w:rtl/>
          <w:lang w:bidi="ar-IQ"/>
        </w:rPr>
        <w:t>إعداد</w:t>
      </w:r>
      <w:r w:rsidR="009B51A2" w:rsidRPr="001E1DDE">
        <w:rPr>
          <w:rtl/>
          <w:lang w:bidi="ar-IQ"/>
        </w:rPr>
        <w:t xml:space="preserve"> استراتيجية وطنية للطفولة </w:t>
      </w:r>
      <w:r w:rsidR="00F6767D">
        <w:rPr>
          <w:rtl/>
          <w:lang w:bidi="ar-IQ"/>
        </w:rPr>
        <w:t>(</w:t>
      </w:r>
      <w:r w:rsidR="009B51A2" w:rsidRPr="001E1DDE">
        <w:rPr>
          <w:rtl/>
          <w:lang w:bidi="ar-IQ"/>
        </w:rPr>
        <w:t xml:space="preserve">قيد </w:t>
      </w:r>
      <w:r w:rsidR="009B51A2" w:rsidRPr="001E1DDE">
        <w:rPr>
          <w:rFonts w:hint="cs"/>
          <w:rtl/>
          <w:lang w:bidi="ar-IQ"/>
        </w:rPr>
        <w:t>الإعداد</w:t>
      </w:r>
      <w:r w:rsidR="009B51A2" w:rsidRPr="001E1DDE">
        <w:rPr>
          <w:rtl/>
          <w:lang w:bidi="ar-IQ"/>
        </w:rPr>
        <w:t xml:space="preserve">) ويتعلق عمل الهيئة </w:t>
      </w:r>
      <w:r w:rsidR="00206D30">
        <w:rPr>
          <w:rtl/>
          <w:lang w:bidi="ar-IQ"/>
        </w:rPr>
        <w:t>ب‍</w:t>
      </w:r>
      <w:r w:rsidR="009B51A2" w:rsidRPr="001E1DDE">
        <w:rPr>
          <w:rtl/>
          <w:lang w:bidi="ar-IQ"/>
        </w:rPr>
        <w:t xml:space="preserve">: </w:t>
      </w:r>
    </w:p>
    <w:p w:rsidR="009B51A2" w:rsidRPr="001E1DDE" w:rsidRDefault="009B51A2" w:rsidP="00DA453C">
      <w:pPr>
        <w:pStyle w:val="Bullet1GA"/>
        <w:tabs>
          <w:tab w:val="clear" w:pos="2041"/>
          <w:tab w:val="num" w:pos="1939"/>
        </w:tabs>
        <w:bidi/>
        <w:ind w:left="1925"/>
        <w:rPr>
          <w:rtl/>
          <w:lang w:bidi="ar-IQ"/>
        </w:rPr>
      </w:pPr>
      <w:r w:rsidRPr="001E1DDE">
        <w:rPr>
          <w:rFonts w:hint="cs"/>
          <w:rtl/>
          <w:lang w:bidi="ar-IQ"/>
        </w:rPr>
        <w:t>الأطفال</w:t>
      </w:r>
      <w:r w:rsidRPr="001E1DDE">
        <w:rPr>
          <w:rtl/>
          <w:lang w:bidi="ar-IQ"/>
        </w:rPr>
        <w:t xml:space="preserve"> اليتامى</w:t>
      </w:r>
      <w:r w:rsidR="00DA453C">
        <w:rPr>
          <w:rFonts w:hint="cs"/>
          <w:rtl/>
          <w:lang w:bidi="ar-IQ"/>
        </w:rPr>
        <w:t>؛</w:t>
      </w:r>
    </w:p>
    <w:p w:rsidR="009B51A2" w:rsidRPr="001E1DDE" w:rsidRDefault="009B51A2" w:rsidP="00DA453C">
      <w:pPr>
        <w:pStyle w:val="Bullet1GA"/>
        <w:tabs>
          <w:tab w:val="clear" w:pos="2041"/>
          <w:tab w:val="num" w:pos="1939"/>
        </w:tabs>
        <w:bidi/>
        <w:ind w:left="1925"/>
        <w:rPr>
          <w:rtl/>
          <w:lang w:bidi="ar-IQ"/>
        </w:rPr>
      </w:pPr>
      <w:r w:rsidRPr="001E1DDE">
        <w:rPr>
          <w:rFonts w:hint="cs"/>
          <w:rtl/>
          <w:lang w:bidi="ar-IQ"/>
        </w:rPr>
        <w:t>الأطفال</w:t>
      </w:r>
      <w:r w:rsidRPr="001E1DDE">
        <w:rPr>
          <w:rtl/>
          <w:lang w:bidi="ar-IQ"/>
        </w:rPr>
        <w:t xml:space="preserve"> المحرومون من بيئتهم العائلية</w:t>
      </w:r>
      <w:r w:rsidR="00DA453C">
        <w:rPr>
          <w:rFonts w:hint="cs"/>
          <w:rtl/>
          <w:lang w:bidi="ar-IQ"/>
        </w:rPr>
        <w:t>؛</w:t>
      </w:r>
      <w:r w:rsidRPr="001E1DDE">
        <w:rPr>
          <w:rtl/>
          <w:lang w:bidi="ar-IQ"/>
        </w:rPr>
        <w:t xml:space="preserve"> </w:t>
      </w:r>
    </w:p>
    <w:p w:rsidR="009B51A2" w:rsidRPr="001E1DDE" w:rsidRDefault="009B51A2" w:rsidP="00DA453C">
      <w:pPr>
        <w:pStyle w:val="Bullet1GA"/>
        <w:tabs>
          <w:tab w:val="clear" w:pos="2041"/>
          <w:tab w:val="num" w:pos="1939"/>
        </w:tabs>
        <w:bidi/>
        <w:ind w:left="1925"/>
        <w:rPr>
          <w:rtl/>
          <w:lang w:bidi="ar-IQ"/>
        </w:rPr>
      </w:pPr>
      <w:r w:rsidRPr="001E1DDE">
        <w:rPr>
          <w:rFonts w:hint="cs"/>
          <w:rtl/>
          <w:lang w:bidi="ar-IQ"/>
        </w:rPr>
        <w:t>الأطفال</w:t>
      </w:r>
      <w:r w:rsidRPr="001E1DDE">
        <w:rPr>
          <w:rtl/>
          <w:lang w:bidi="ar-IQ"/>
        </w:rPr>
        <w:t xml:space="preserve"> المعاقون</w:t>
      </w:r>
      <w:r w:rsidR="00DA453C">
        <w:rPr>
          <w:rFonts w:hint="cs"/>
          <w:rtl/>
          <w:lang w:bidi="ar-IQ"/>
        </w:rPr>
        <w:t>.</w:t>
      </w:r>
    </w:p>
    <w:p w:rsidR="009B51A2" w:rsidRPr="001E1DDE" w:rsidRDefault="00DA453C" w:rsidP="00DA453C">
      <w:pPr>
        <w:pStyle w:val="SingleTxtGA"/>
        <w:rPr>
          <w:rtl/>
          <w:lang w:bidi="ar-IQ"/>
        </w:rPr>
      </w:pPr>
      <w:r>
        <w:rPr>
          <w:rFonts w:hint="cs"/>
          <w:rtl/>
          <w:lang w:bidi="ar-IQ"/>
        </w:rPr>
        <w:t>129-</w:t>
      </w:r>
      <w:r>
        <w:rPr>
          <w:rFonts w:hint="cs"/>
          <w:rtl/>
          <w:lang w:bidi="ar-IQ"/>
        </w:rPr>
        <w:tab/>
      </w:r>
      <w:r w:rsidR="009B51A2" w:rsidRPr="001E1DDE">
        <w:rPr>
          <w:rtl/>
          <w:lang w:bidi="ar-IQ"/>
        </w:rPr>
        <w:t>كما تتولى دائرة رعاية ذوي الاحتياجات الخاصة تقديم الخدمات لهذه الشريحة من خلال تنفيذ قانون الرعاية الاجتماعية رقم 126</w:t>
      </w:r>
      <w:r w:rsidR="00694CDA">
        <w:rPr>
          <w:rtl/>
          <w:lang w:bidi="ar-IQ"/>
        </w:rPr>
        <w:t xml:space="preserve"> لسن</w:t>
      </w:r>
      <w:r w:rsidR="00694CDA">
        <w:rPr>
          <w:rFonts w:hint="cs"/>
          <w:rtl/>
          <w:lang w:bidi="ar-IQ"/>
        </w:rPr>
        <w:t>ة</w:t>
      </w:r>
      <w:r w:rsidR="009B51A2" w:rsidRPr="001E1DDE">
        <w:rPr>
          <w:rtl/>
          <w:lang w:bidi="ar-IQ"/>
        </w:rPr>
        <w:t xml:space="preserve"> 1980 ومن خلال </w:t>
      </w:r>
      <w:r w:rsidR="009B51A2" w:rsidRPr="001E1DDE">
        <w:rPr>
          <w:rFonts w:hint="cs"/>
          <w:rtl/>
          <w:lang w:bidi="ar-IQ"/>
        </w:rPr>
        <w:t>أقسام</w:t>
      </w:r>
      <w:r w:rsidR="009B51A2" w:rsidRPr="001E1DDE">
        <w:rPr>
          <w:rtl/>
          <w:lang w:bidi="ar-IQ"/>
        </w:rPr>
        <w:t xml:space="preserve"> متخصصة وكما يلي:</w:t>
      </w:r>
    </w:p>
    <w:p w:rsidR="009B51A2" w:rsidRPr="001E1DDE" w:rsidRDefault="00DA453C" w:rsidP="00DA453C">
      <w:pPr>
        <w:pStyle w:val="H1GA"/>
        <w:rPr>
          <w:rtl/>
          <w:lang w:bidi="ar-IQ"/>
        </w:rPr>
      </w:pPr>
      <w:r>
        <w:rPr>
          <w:rFonts w:hint="cs"/>
          <w:rtl/>
          <w:lang w:bidi="ar-IQ"/>
        </w:rPr>
        <w:tab/>
      </w:r>
      <w:bookmarkStart w:id="23" w:name="_Toc373419111"/>
      <w:r w:rsidR="009B51A2" w:rsidRPr="001E1DDE">
        <w:rPr>
          <w:rFonts w:hint="cs"/>
          <w:rtl/>
          <w:lang w:bidi="ar-IQ"/>
        </w:rPr>
        <w:t>باء-</w:t>
      </w:r>
      <w:r>
        <w:rPr>
          <w:rFonts w:hint="cs"/>
          <w:rtl/>
          <w:lang w:bidi="ar-IQ"/>
        </w:rPr>
        <w:tab/>
      </w:r>
      <w:r w:rsidR="009B51A2" w:rsidRPr="001E1DDE">
        <w:rPr>
          <w:rtl/>
          <w:lang w:bidi="ar-IQ"/>
        </w:rPr>
        <w:t>دور الدولة</w:t>
      </w:r>
      <w:bookmarkEnd w:id="23"/>
      <w:r w:rsidR="009B51A2" w:rsidRPr="001E1DDE">
        <w:rPr>
          <w:rtl/>
          <w:lang w:bidi="ar-IQ"/>
        </w:rPr>
        <w:t xml:space="preserve"> </w:t>
      </w:r>
    </w:p>
    <w:p w:rsidR="009B51A2" w:rsidRPr="001E1DDE" w:rsidRDefault="00DA453C" w:rsidP="00024D8E">
      <w:pPr>
        <w:pStyle w:val="SingleTxtGA"/>
        <w:rPr>
          <w:rtl/>
          <w:lang w:bidi="ar-IQ"/>
        </w:rPr>
      </w:pPr>
      <w:r>
        <w:rPr>
          <w:rFonts w:hint="cs"/>
          <w:rtl/>
          <w:lang w:bidi="ar-IQ"/>
        </w:rPr>
        <w:t>130-</w:t>
      </w:r>
      <w:r>
        <w:rPr>
          <w:rFonts w:hint="cs"/>
          <w:rtl/>
          <w:lang w:bidi="ar-IQ"/>
        </w:rPr>
        <w:tab/>
      </w:r>
      <w:r w:rsidR="009B51A2" w:rsidRPr="001E1DDE">
        <w:rPr>
          <w:rtl/>
          <w:lang w:bidi="ar-IQ"/>
        </w:rPr>
        <w:t xml:space="preserve">دور الدولة هي مؤسسات اجتماعية </w:t>
      </w:r>
      <w:r w:rsidR="009B51A2" w:rsidRPr="001E1DDE">
        <w:rPr>
          <w:rFonts w:hint="cs"/>
          <w:rtl/>
          <w:lang w:bidi="ar-IQ"/>
        </w:rPr>
        <w:t>إيوائية</w:t>
      </w:r>
      <w:r w:rsidR="009B51A2" w:rsidRPr="001E1DDE">
        <w:rPr>
          <w:rtl/>
          <w:lang w:bidi="ar-IQ"/>
        </w:rPr>
        <w:t xml:space="preserve"> تقوم برعاية </w:t>
      </w:r>
      <w:r w:rsidR="009B51A2" w:rsidRPr="001E1DDE">
        <w:rPr>
          <w:rFonts w:hint="cs"/>
          <w:rtl/>
          <w:lang w:bidi="ar-IQ"/>
        </w:rPr>
        <w:t>الأطفال</w:t>
      </w:r>
      <w:r w:rsidR="009B51A2" w:rsidRPr="001E1DDE">
        <w:rPr>
          <w:rtl/>
          <w:lang w:bidi="ar-IQ"/>
        </w:rPr>
        <w:t xml:space="preserve"> والصغار و</w:t>
      </w:r>
      <w:r w:rsidR="009B51A2" w:rsidRPr="001E1DDE">
        <w:rPr>
          <w:rFonts w:hint="cs"/>
          <w:rtl/>
          <w:lang w:bidi="ar-IQ"/>
        </w:rPr>
        <w:t>ال</w:t>
      </w:r>
      <w:r w:rsidR="00024D8E">
        <w:rPr>
          <w:rFonts w:hint="cs"/>
          <w:rtl/>
          <w:lang w:bidi="ar-IQ"/>
        </w:rPr>
        <w:t>أ</w:t>
      </w:r>
      <w:r w:rsidR="009B51A2" w:rsidRPr="001E1DDE">
        <w:rPr>
          <w:rFonts w:hint="cs"/>
          <w:rtl/>
          <w:lang w:bidi="ar-IQ"/>
        </w:rPr>
        <w:t>حداث</w:t>
      </w:r>
      <w:r w:rsidR="009B51A2" w:rsidRPr="001E1DDE">
        <w:rPr>
          <w:rtl/>
          <w:lang w:bidi="ar-IQ"/>
        </w:rPr>
        <w:t xml:space="preserve"> الذين يعانون من حالات التفكك </w:t>
      </w:r>
      <w:r w:rsidR="009B51A2" w:rsidRPr="001E1DDE">
        <w:rPr>
          <w:rFonts w:hint="cs"/>
          <w:rtl/>
          <w:lang w:bidi="ar-IQ"/>
        </w:rPr>
        <w:t>الأسري</w:t>
      </w:r>
      <w:r w:rsidR="009B51A2" w:rsidRPr="001E1DDE">
        <w:rPr>
          <w:rtl/>
          <w:lang w:bidi="ar-IQ"/>
        </w:rPr>
        <w:t xml:space="preserve"> أو من فقدان </w:t>
      </w:r>
      <w:r w:rsidR="00BA4BB3">
        <w:rPr>
          <w:rtl/>
          <w:lang w:bidi="ar-IQ"/>
        </w:rPr>
        <w:t>أحد</w:t>
      </w:r>
      <w:r w:rsidR="009B51A2" w:rsidRPr="001E1DDE">
        <w:rPr>
          <w:rtl/>
          <w:lang w:bidi="ar-IQ"/>
        </w:rPr>
        <w:t xml:space="preserve"> الوالدين أو كليهما وتوفير </w:t>
      </w:r>
      <w:r w:rsidR="009B51A2" w:rsidRPr="001E1DDE">
        <w:rPr>
          <w:rFonts w:hint="cs"/>
          <w:rtl/>
          <w:lang w:bidi="ar-IQ"/>
        </w:rPr>
        <w:t>أجواء</w:t>
      </w:r>
      <w:r w:rsidR="009B51A2" w:rsidRPr="001E1DDE">
        <w:rPr>
          <w:rtl/>
          <w:lang w:bidi="ar-IQ"/>
        </w:rPr>
        <w:t xml:space="preserve"> سليمة لهم للتعويض عن الحنان العائلي الذي افتقدوه وتجنب كل ما يشعرهم </w:t>
      </w:r>
      <w:r w:rsidR="009B51A2" w:rsidRPr="001E1DDE">
        <w:rPr>
          <w:rFonts w:hint="cs"/>
          <w:rtl/>
          <w:lang w:bidi="ar-IQ"/>
        </w:rPr>
        <w:t>بأنهم</w:t>
      </w:r>
      <w:r w:rsidR="009B51A2" w:rsidRPr="001E1DDE">
        <w:rPr>
          <w:rtl/>
          <w:lang w:bidi="ar-IQ"/>
        </w:rPr>
        <w:t xml:space="preserve"> دون </w:t>
      </w:r>
      <w:r w:rsidR="009B51A2" w:rsidRPr="001E1DDE">
        <w:rPr>
          <w:rFonts w:hint="cs"/>
          <w:rtl/>
          <w:lang w:bidi="ar-IQ"/>
        </w:rPr>
        <w:t>الآخرين</w:t>
      </w:r>
      <w:r w:rsidR="009B51A2" w:rsidRPr="001E1DDE">
        <w:rPr>
          <w:rtl/>
          <w:lang w:bidi="ar-IQ"/>
        </w:rPr>
        <w:t>. وتستقبل من عمر يوم واحد ولغاية الثامنة عشر</w:t>
      </w:r>
      <w:r w:rsidR="00024D8E">
        <w:rPr>
          <w:rFonts w:hint="cs"/>
          <w:rtl/>
          <w:lang w:bidi="ar-IQ"/>
        </w:rPr>
        <w:t>ة</w:t>
      </w:r>
      <w:r w:rsidR="009B51A2" w:rsidRPr="001E1DDE">
        <w:rPr>
          <w:rtl/>
          <w:lang w:bidi="ar-IQ"/>
        </w:rPr>
        <w:t xml:space="preserve"> من العمر ممن يعانون من الحالات </w:t>
      </w:r>
      <w:r w:rsidR="009B51A2" w:rsidRPr="001E1DDE">
        <w:rPr>
          <w:rFonts w:hint="cs"/>
          <w:rtl/>
          <w:lang w:bidi="ar-IQ"/>
        </w:rPr>
        <w:t>أعلاه</w:t>
      </w:r>
      <w:r w:rsidR="009B51A2" w:rsidRPr="001E1DDE">
        <w:rPr>
          <w:rtl/>
          <w:lang w:bidi="ar-IQ"/>
        </w:rPr>
        <w:t xml:space="preserve"> بسبب الوفاة أو العوق أو الحجز أو السجن أو الفقدان أو عدم </w:t>
      </w:r>
      <w:r w:rsidR="009B51A2" w:rsidRPr="001E1DDE">
        <w:rPr>
          <w:rFonts w:hint="cs"/>
          <w:rtl/>
          <w:lang w:bidi="ar-IQ"/>
        </w:rPr>
        <w:t>الأهلية</w:t>
      </w:r>
      <w:r w:rsidR="009B51A2" w:rsidRPr="001E1DDE">
        <w:rPr>
          <w:rtl/>
          <w:lang w:bidi="ar-IQ"/>
        </w:rPr>
        <w:t xml:space="preserve"> وتستقبل كذلك مجهول النسب. تؤمن دور الدولة للمستفيدين المأكل والملبس مجانا ومصروفات الجيب </w:t>
      </w:r>
      <w:r w:rsidR="009B51A2" w:rsidRPr="001E1DDE">
        <w:rPr>
          <w:rFonts w:hint="cs"/>
          <w:rtl/>
          <w:lang w:bidi="ar-IQ"/>
        </w:rPr>
        <w:t>و</w:t>
      </w:r>
      <w:r w:rsidR="009B51A2" w:rsidRPr="001E1DDE">
        <w:rPr>
          <w:rtl/>
          <w:lang w:bidi="ar-IQ"/>
        </w:rPr>
        <w:t xml:space="preserve">كافة احتياجاتهم </w:t>
      </w:r>
      <w:r w:rsidR="009B51A2" w:rsidRPr="001E1DDE">
        <w:rPr>
          <w:rFonts w:hint="cs"/>
          <w:rtl/>
          <w:lang w:bidi="ar-IQ"/>
        </w:rPr>
        <w:t>الأخرى</w:t>
      </w:r>
      <w:r w:rsidR="009B51A2" w:rsidRPr="001E1DDE">
        <w:rPr>
          <w:rtl/>
          <w:lang w:bidi="ar-IQ"/>
        </w:rPr>
        <w:t xml:space="preserve"> من خدمات صحية وتربوية وتعليمية وترفيهية وبالتنسيق مع الجهات الرسمية والجماهيرية من </w:t>
      </w:r>
      <w:r w:rsidR="004843DF">
        <w:rPr>
          <w:rtl/>
          <w:lang w:bidi="ar-IQ"/>
        </w:rPr>
        <w:t>أجل</w:t>
      </w:r>
      <w:r w:rsidR="009B51A2" w:rsidRPr="001E1DDE">
        <w:rPr>
          <w:rtl/>
          <w:lang w:bidi="ar-IQ"/>
        </w:rPr>
        <w:t xml:space="preserve"> تقديم </w:t>
      </w:r>
      <w:r w:rsidR="009B51A2" w:rsidRPr="001E1DDE">
        <w:rPr>
          <w:rFonts w:hint="cs"/>
          <w:rtl/>
          <w:lang w:bidi="ar-IQ"/>
        </w:rPr>
        <w:t>أفضل</w:t>
      </w:r>
      <w:r w:rsidR="009B51A2" w:rsidRPr="001E1DDE">
        <w:rPr>
          <w:rtl/>
          <w:lang w:bidi="ar-IQ"/>
        </w:rPr>
        <w:t xml:space="preserve"> الخدمات لهم كوزارات التربية والصحة والشباب والثقافة ومنظمات المجتمع المدني المختصة وغيرها كما تقوم </w:t>
      </w:r>
      <w:r w:rsidR="009B51A2" w:rsidRPr="001E1DDE">
        <w:rPr>
          <w:rFonts w:hint="cs"/>
          <w:rtl/>
          <w:lang w:bidi="ar-IQ"/>
        </w:rPr>
        <w:t>بإلحاق</w:t>
      </w:r>
      <w:r w:rsidR="009B51A2" w:rsidRPr="001E1DDE">
        <w:rPr>
          <w:rtl/>
          <w:lang w:bidi="ar-IQ"/>
        </w:rPr>
        <w:t xml:space="preserve"> المستفيدين </w:t>
      </w:r>
      <w:r w:rsidR="009B51A2" w:rsidRPr="001E1DDE">
        <w:rPr>
          <w:rFonts w:hint="cs"/>
          <w:rtl/>
          <w:lang w:bidi="ar-IQ"/>
        </w:rPr>
        <w:t>بأنواع</w:t>
      </w:r>
      <w:r w:rsidR="009B51A2" w:rsidRPr="001E1DDE">
        <w:rPr>
          <w:rtl/>
          <w:lang w:bidi="ar-IQ"/>
        </w:rPr>
        <w:t xml:space="preserve"> وبمراحل التعليم المختلفة حسب فئاتهم العمرية.</w:t>
      </w:r>
      <w:r w:rsidR="00024D8E">
        <w:rPr>
          <w:rFonts w:hint="cs"/>
          <w:rtl/>
          <w:lang w:bidi="ar-IQ"/>
        </w:rPr>
        <w:t xml:space="preserve"> </w:t>
      </w:r>
      <w:r w:rsidR="009B51A2" w:rsidRPr="001E1DDE">
        <w:rPr>
          <w:rtl/>
          <w:lang w:bidi="ar-IQ"/>
        </w:rPr>
        <w:t xml:space="preserve">وتهدف دور الدولة إلى تنشئة المستفيد من النواحي البدنية والروحية والاجتماعية والعقلية بصورة طبيعية وفي ظروف تتسم بالحرية والكرامة وتكوينهم شخصية متكاملة للطفل عن طريق </w:t>
      </w:r>
      <w:r w:rsidR="009B51A2" w:rsidRPr="001E1DDE">
        <w:rPr>
          <w:rFonts w:hint="cs"/>
          <w:rtl/>
          <w:lang w:bidi="ar-IQ"/>
        </w:rPr>
        <w:t>إشعارهم</w:t>
      </w:r>
      <w:r w:rsidR="009B51A2" w:rsidRPr="001E1DDE">
        <w:rPr>
          <w:rtl/>
          <w:lang w:bidi="ar-IQ"/>
        </w:rPr>
        <w:t xml:space="preserve"> بالمحبة والتفاهم وتوفير جو من الحنان يكفل له </w:t>
      </w:r>
      <w:r w:rsidR="009B51A2" w:rsidRPr="001E1DDE">
        <w:rPr>
          <w:rFonts w:hint="cs"/>
          <w:rtl/>
          <w:lang w:bidi="ar-IQ"/>
        </w:rPr>
        <w:t>الأمن</w:t>
      </w:r>
      <w:r w:rsidR="009B51A2" w:rsidRPr="001E1DDE">
        <w:rPr>
          <w:rtl/>
          <w:lang w:bidi="ar-IQ"/>
        </w:rPr>
        <w:t xml:space="preserve"> من الناحيتين المادية </w:t>
      </w:r>
      <w:r w:rsidR="009B51A2" w:rsidRPr="001E1DDE">
        <w:rPr>
          <w:rFonts w:hint="cs"/>
          <w:rtl/>
          <w:lang w:bidi="ar-IQ"/>
        </w:rPr>
        <w:t>والأدبية</w:t>
      </w:r>
      <w:r w:rsidR="009B51A2" w:rsidRPr="001E1DDE">
        <w:rPr>
          <w:rtl/>
          <w:lang w:bidi="ar-IQ"/>
        </w:rPr>
        <w:t>.</w:t>
      </w:r>
      <w:r w:rsidR="00024D8E">
        <w:rPr>
          <w:rFonts w:hint="cs"/>
          <w:rtl/>
          <w:lang w:bidi="ar-IQ"/>
        </w:rPr>
        <w:t xml:space="preserve"> </w:t>
      </w:r>
      <w:r w:rsidR="009B51A2" w:rsidRPr="001E1DDE">
        <w:rPr>
          <w:rtl/>
          <w:lang w:bidi="ar-IQ"/>
        </w:rPr>
        <w:t>ويبلغ عدد دور الدولة (23) دار</w:t>
      </w:r>
      <w:r w:rsidR="00024D8E">
        <w:rPr>
          <w:rFonts w:hint="cs"/>
          <w:rtl/>
          <w:lang w:bidi="ar-IQ"/>
        </w:rPr>
        <w:t>اً</w:t>
      </w:r>
      <w:r w:rsidR="009B51A2" w:rsidRPr="001E1DDE">
        <w:rPr>
          <w:rtl/>
          <w:lang w:bidi="ar-IQ"/>
        </w:rPr>
        <w:t xml:space="preserve">. </w:t>
      </w:r>
    </w:p>
    <w:p w:rsidR="009B51A2" w:rsidRPr="001E1DDE" w:rsidRDefault="00DA453C" w:rsidP="00DA453C">
      <w:pPr>
        <w:pStyle w:val="H23GA"/>
        <w:rPr>
          <w:rtl/>
          <w:lang w:bidi="ar-IQ"/>
        </w:rPr>
      </w:pPr>
      <w:r>
        <w:rPr>
          <w:rFonts w:hint="cs"/>
          <w:rtl/>
          <w:lang w:bidi="ar-IQ"/>
        </w:rPr>
        <w:tab/>
      </w:r>
      <w:r>
        <w:rPr>
          <w:rFonts w:hint="cs"/>
          <w:rtl/>
          <w:lang w:bidi="ar-IQ"/>
        </w:rPr>
        <w:tab/>
      </w:r>
      <w:r w:rsidR="009B51A2" w:rsidRPr="001E1DDE">
        <w:rPr>
          <w:rtl/>
          <w:lang w:bidi="ar-IQ"/>
        </w:rPr>
        <w:t xml:space="preserve">الخدمات والبرامج التي تقدمها دور </w:t>
      </w:r>
      <w:r w:rsidR="009B51A2" w:rsidRPr="001E1DDE">
        <w:rPr>
          <w:rFonts w:hint="cs"/>
          <w:rtl/>
          <w:lang w:bidi="ar-IQ"/>
        </w:rPr>
        <w:t>الدولة</w:t>
      </w:r>
      <w:r w:rsidR="009B51A2" w:rsidRPr="001E1DDE">
        <w:rPr>
          <w:rtl/>
          <w:lang w:bidi="ar-IQ"/>
        </w:rPr>
        <w:t xml:space="preserve"> للمستفيد</w:t>
      </w:r>
    </w:p>
    <w:p w:rsidR="009B51A2" w:rsidRPr="001E1DDE" w:rsidRDefault="00DA453C" w:rsidP="00DA453C">
      <w:pPr>
        <w:pStyle w:val="SingleTxtGA"/>
        <w:rPr>
          <w:lang w:bidi="ar-IQ"/>
        </w:rPr>
      </w:pPr>
      <w:r>
        <w:rPr>
          <w:rFonts w:hint="cs"/>
          <w:rtl/>
          <w:lang w:bidi="ar-IQ"/>
        </w:rPr>
        <w:t>131-</w:t>
      </w:r>
      <w:r>
        <w:rPr>
          <w:rFonts w:hint="cs"/>
          <w:rtl/>
          <w:lang w:bidi="ar-IQ"/>
        </w:rPr>
        <w:tab/>
      </w:r>
      <w:r w:rsidR="009B51A2" w:rsidRPr="001E1DDE">
        <w:rPr>
          <w:rtl/>
          <w:lang w:bidi="ar-IQ"/>
        </w:rPr>
        <w:t xml:space="preserve">توفر دور الدولة للمستفيد كل ما ينمي </w:t>
      </w:r>
      <w:r w:rsidR="009B51A2" w:rsidRPr="001E1DDE">
        <w:rPr>
          <w:rFonts w:hint="cs"/>
          <w:rtl/>
          <w:lang w:bidi="ar-IQ"/>
        </w:rPr>
        <w:t>قابليته</w:t>
      </w:r>
      <w:r w:rsidR="009B51A2" w:rsidRPr="001E1DDE">
        <w:rPr>
          <w:rtl/>
          <w:lang w:bidi="ar-IQ"/>
        </w:rPr>
        <w:t xml:space="preserve"> </w:t>
      </w:r>
      <w:r w:rsidR="00E75A89" w:rsidRPr="001E1DDE">
        <w:rPr>
          <w:rFonts w:hint="cs"/>
          <w:rtl/>
          <w:lang w:bidi="ar-IQ"/>
        </w:rPr>
        <w:t>وقدراته</w:t>
      </w:r>
      <w:r w:rsidR="009B51A2" w:rsidRPr="001E1DDE">
        <w:rPr>
          <w:rtl/>
          <w:lang w:bidi="ar-IQ"/>
        </w:rPr>
        <w:t xml:space="preserve"> وذلك بوضع برامج تدريبية وثقافية وفنية ورياضية (ترويحية وترفيهية) وصحية وتعليمية وتوفير </w:t>
      </w:r>
      <w:r w:rsidR="009B51A2" w:rsidRPr="001E1DDE">
        <w:rPr>
          <w:rFonts w:hint="cs"/>
          <w:rtl/>
          <w:lang w:bidi="ar-IQ"/>
        </w:rPr>
        <w:t>الألعاب</w:t>
      </w:r>
      <w:r w:rsidR="009B51A2" w:rsidRPr="001E1DDE">
        <w:rPr>
          <w:rtl/>
          <w:lang w:bidi="ar-IQ"/>
        </w:rPr>
        <w:t xml:space="preserve"> المتنوعة التي تناسب شرائح العمر المختلفة وتنظيم السفرات والجولات </w:t>
      </w:r>
      <w:r w:rsidR="009B51A2" w:rsidRPr="001E1DDE">
        <w:rPr>
          <w:rFonts w:hint="cs"/>
          <w:rtl/>
          <w:lang w:bidi="ar-IQ"/>
        </w:rPr>
        <w:t>إضافة</w:t>
      </w:r>
      <w:r w:rsidR="009B51A2" w:rsidRPr="001E1DDE">
        <w:rPr>
          <w:rtl/>
          <w:lang w:bidi="ar-IQ"/>
        </w:rPr>
        <w:t xml:space="preserve"> إلى تدريبهم على الفعاليات الفنية</w:t>
      </w:r>
      <w:r w:rsidR="00024D8E">
        <w:rPr>
          <w:rFonts w:hint="cs"/>
          <w:rtl/>
          <w:lang w:bidi="ar-IQ"/>
        </w:rPr>
        <w:t>.</w:t>
      </w:r>
      <w:r w:rsidR="009B51A2" w:rsidRPr="001E1DDE">
        <w:rPr>
          <w:rtl/>
          <w:lang w:bidi="ar-IQ"/>
        </w:rPr>
        <w:t xml:space="preserve"> </w:t>
      </w:r>
      <w:r w:rsidR="009B51A2" w:rsidRPr="001E1DDE">
        <w:rPr>
          <w:rFonts w:hint="cs"/>
          <w:rtl/>
          <w:lang w:bidi="ar-IQ"/>
        </w:rPr>
        <w:t>وبالتنسي</w:t>
      </w:r>
      <w:r w:rsidR="009B51A2" w:rsidRPr="001E1DDE">
        <w:rPr>
          <w:rFonts w:hint="eastAsia"/>
          <w:rtl/>
          <w:lang w:bidi="ar-IQ"/>
        </w:rPr>
        <w:t>ق</w:t>
      </w:r>
      <w:r w:rsidR="009B51A2" w:rsidRPr="001E1DDE">
        <w:rPr>
          <w:rtl/>
          <w:lang w:bidi="ar-IQ"/>
        </w:rPr>
        <w:t xml:space="preserve"> مع الجهات المذكورة </w:t>
      </w:r>
      <w:r w:rsidR="009B51A2" w:rsidRPr="001E1DDE">
        <w:rPr>
          <w:rFonts w:hint="cs"/>
          <w:rtl/>
          <w:lang w:bidi="ar-IQ"/>
        </w:rPr>
        <w:t>أعلاه</w:t>
      </w:r>
      <w:r w:rsidR="009B51A2" w:rsidRPr="001E1DDE">
        <w:rPr>
          <w:rtl/>
          <w:lang w:bidi="ar-IQ"/>
        </w:rPr>
        <w:t xml:space="preserve"> هناك برامج للتدريب المهني </w:t>
      </w:r>
      <w:r w:rsidR="009B51A2" w:rsidRPr="001E1DDE">
        <w:rPr>
          <w:rFonts w:hint="cs"/>
          <w:rtl/>
          <w:lang w:bidi="ar-IQ"/>
        </w:rPr>
        <w:t>للأحداث</w:t>
      </w:r>
      <w:r w:rsidR="009B51A2" w:rsidRPr="001E1DDE">
        <w:rPr>
          <w:rtl/>
          <w:lang w:bidi="ar-IQ"/>
        </w:rPr>
        <w:t xml:space="preserve"> على المهن المختلفة </w:t>
      </w:r>
      <w:r w:rsidR="009B51A2" w:rsidRPr="001E1DDE">
        <w:rPr>
          <w:rFonts w:hint="cs"/>
          <w:rtl/>
          <w:lang w:bidi="ar-IQ"/>
        </w:rPr>
        <w:t>للأعمار</w:t>
      </w:r>
      <w:r w:rsidR="009B51A2" w:rsidRPr="001E1DDE">
        <w:rPr>
          <w:rtl/>
          <w:lang w:bidi="ar-IQ"/>
        </w:rPr>
        <w:t xml:space="preserve"> 16-17 سنة كرعاية لاحقة قبل مغادرتهم الدار خاصة للمستفيدين غير المرتبطين بالمدرسة و، بالنسبة لبرامج الصغار في </w:t>
      </w:r>
      <w:r w:rsidR="009B51A2" w:rsidRPr="001E1DDE">
        <w:rPr>
          <w:rFonts w:hint="cs"/>
          <w:rtl/>
          <w:lang w:bidi="ar-IQ"/>
        </w:rPr>
        <w:t>المرحلة</w:t>
      </w:r>
      <w:r w:rsidR="009B51A2" w:rsidRPr="001E1DDE">
        <w:rPr>
          <w:rtl/>
          <w:lang w:bidi="ar-IQ"/>
        </w:rPr>
        <w:t xml:space="preserve"> الأولى</w:t>
      </w:r>
      <w:r w:rsidR="00024D8E">
        <w:rPr>
          <w:rFonts w:hint="cs"/>
          <w:rtl/>
          <w:lang w:bidi="ar-IQ"/>
        </w:rPr>
        <w:t>،</w:t>
      </w:r>
      <w:r w:rsidR="009B51A2" w:rsidRPr="001E1DDE">
        <w:rPr>
          <w:rtl/>
          <w:lang w:bidi="ar-IQ"/>
        </w:rPr>
        <w:t xml:space="preserve"> تخصص للصغار حتى سن 8 سنوات وتعتمد على مراعاة مستوى النمو العقلي والجسدي للمستفيدين </w:t>
      </w:r>
      <w:r w:rsidR="009B51A2" w:rsidRPr="001E1DDE">
        <w:rPr>
          <w:rFonts w:hint="cs"/>
          <w:rtl/>
          <w:lang w:bidi="ar-IQ"/>
        </w:rPr>
        <w:t>إضافة</w:t>
      </w:r>
      <w:r w:rsidR="009B51A2" w:rsidRPr="001E1DDE">
        <w:rPr>
          <w:rtl/>
          <w:lang w:bidi="ar-IQ"/>
        </w:rPr>
        <w:t xml:space="preserve"> إلى البرامج التي تستهدف النشاط العام الوارد ذكره في برامج دور الدولة </w:t>
      </w:r>
      <w:r w:rsidR="009B51A2" w:rsidRPr="001E1DDE">
        <w:rPr>
          <w:rFonts w:hint="cs"/>
          <w:rtl/>
          <w:lang w:bidi="ar-IQ"/>
        </w:rPr>
        <w:t>للأحداث</w:t>
      </w:r>
      <w:r w:rsidR="009B51A2" w:rsidRPr="001E1DDE">
        <w:rPr>
          <w:rtl/>
          <w:lang w:bidi="ar-IQ"/>
        </w:rPr>
        <w:t xml:space="preserve"> مع مراعاة العمر في تنفيذ مفردات البرنامج.</w:t>
      </w:r>
    </w:p>
    <w:p w:rsidR="009B51A2" w:rsidRPr="001E1DDE" w:rsidRDefault="00DA453C" w:rsidP="00024D8E">
      <w:pPr>
        <w:pStyle w:val="SingleTxtGA"/>
        <w:rPr>
          <w:rFonts w:hint="cs"/>
          <w:lang w:bidi="ar-IQ"/>
        </w:rPr>
      </w:pPr>
      <w:r>
        <w:rPr>
          <w:rFonts w:hint="cs"/>
          <w:rtl/>
          <w:lang w:bidi="ar-IQ"/>
        </w:rPr>
        <w:t>132-</w:t>
      </w:r>
      <w:r>
        <w:rPr>
          <w:rFonts w:hint="cs"/>
          <w:rtl/>
          <w:lang w:bidi="ar-IQ"/>
        </w:rPr>
        <w:tab/>
      </w:r>
      <w:r w:rsidR="009B51A2" w:rsidRPr="001E1DDE">
        <w:rPr>
          <w:rFonts w:hint="cs"/>
          <w:rtl/>
          <w:lang w:bidi="ar-IQ"/>
        </w:rPr>
        <w:t>أما</w:t>
      </w:r>
      <w:r w:rsidR="009B51A2" w:rsidRPr="001E1DDE">
        <w:rPr>
          <w:rtl/>
          <w:lang w:bidi="ar-IQ"/>
        </w:rPr>
        <w:t xml:space="preserve"> في سن 12-18 سنة لدور البنين والبنات تعتمد النشاطات </w:t>
      </w:r>
      <w:r w:rsidR="009B51A2" w:rsidRPr="001E1DDE">
        <w:rPr>
          <w:rFonts w:hint="cs"/>
          <w:rtl/>
          <w:lang w:bidi="ar-IQ"/>
        </w:rPr>
        <w:t>أساسا</w:t>
      </w:r>
      <w:r w:rsidR="009B51A2" w:rsidRPr="001E1DDE">
        <w:rPr>
          <w:rtl/>
          <w:lang w:bidi="ar-IQ"/>
        </w:rPr>
        <w:t xml:space="preserve"> على برامج النشاط العام الذي يعتمد على سياسة الرعاية الاجتماعية في دور الدولة التي تعتبر في مفهومها الحقيقي </w:t>
      </w:r>
      <w:r w:rsidR="00024D8E">
        <w:rPr>
          <w:rFonts w:hint="cs"/>
          <w:rtl/>
          <w:lang w:bidi="ar-IQ"/>
        </w:rPr>
        <w:t>أ</w:t>
      </w:r>
      <w:r w:rsidR="009B51A2" w:rsidRPr="001E1DDE">
        <w:rPr>
          <w:rtl/>
          <w:lang w:bidi="ar-IQ"/>
        </w:rPr>
        <w:t xml:space="preserve">كبر بكثير من </w:t>
      </w:r>
      <w:r w:rsidR="00694CDA">
        <w:rPr>
          <w:rFonts w:hint="cs"/>
          <w:rtl/>
          <w:lang w:bidi="ar-IQ"/>
        </w:rPr>
        <w:t>إ</w:t>
      </w:r>
      <w:r w:rsidR="009B51A2" w:rsidRPr="001E1DDE">
        <w:rPr>
          <w:rtl/>
          <w:lang w:bidi="ar-IQ"/>
        </w:rPr>
        <w:t>يواء الحدث وسد حاجاته المادية والتعليمية ل</w:t>
      </w:r>
      <w:r w:rsidR="00024D8E">
        <w:rPr>
          <w:rFonts w:hint="cs"/>
          <w:rtl/>
          <w:lang w:bidi="ar-IQ"/>
        </w:rPr>
        <w:t>أ</w:t>
      </w:r>
      <w:r w:rsidR="009B51A2" w:rsidRPr="001E1DDE">
        <w:rPr>
          <w:rtl/>
          <w:lang w:bidi="ar-IQ"/>
        </w:rPr>
        <w:t xml:space="preserve">ن دور الدولة هي البديل عن </w:t>
      </w:r>
      <w:r w:rsidR="009B51A2" w:rsidRPr="001E1DDE">
        <w:rPr>
          <w:rFonts w:hint="cs"/>
          <w:rtl/>
          <w:lang w:bidi="ar-IQ"/>
        </w:rPr>
        <w:t>الأسرة</w:t>
      </w:r>
      <w:r w:rsidR="009B51A2" w:rsidRPr="001E1DDE">
        <w:rPr>
          <w:rtl/>
          <w:lang w:bidi="ar-IQ"/>
        </w:rPr>
        <w:t xml:space="preserve"> وهي البديل عن المجتمع الصغير الذي يتمثل في المنطقة السكنية أو الحي بكل ما فيه من علاقات اجتماعية </w:t>
      </w:r>
      <w:r w:rsidR="009B51A2" w:rsidRPr="001E1DDE">
        <w:rPr>
          <w:rFonts w:hint="cs"/>
          <w:rtl/>
          <w:lang w:bidi="ar-IQ"/>
        </w:rPr>
        <w:t>وأنشطة</w:t>
      </w:r>
      <w:r w:rsidR="009B51A2" w:rsidRPr="001E1DDE">
        <w:rPr>
          <w:rtl/>
          <w:lang w:bidi="ar-IQ"/>
        </w:rPr>
        <w:t xml:space="preserve"> داخلية تتميز إلى حد كبير بالحرية </w:t>
      </w:r>
      <w:r w:rsidR="009B51A2" w:rsidRPr="001E1DDE">
        <w:rPr>
          <w:rFonts w:hint="cs"/>
          <w:rtl/>
          <w:lang w:bidi="ar-IQ"/>
        </w:rPr>
        <w:t>وأيضا</w:t>
      </w:r>
      <w:r w:rsidR="009B51A2" w:rsidRPr="001E1DDE">
        <w:rPr>
          <w:rtl/>
          <w:lang w:bidi="ar-IQ"/>
        </w:rPr>
        <w:t xml:space="preserve"> بعلاقات مع المجتمع الكبير</w:t>
      </w:r>
      <w:r w:rsidR="00024D8E">
        <w:rPr>
          <w:rFonts w:hint="cs"/>
          <w:rtl/>
          <w:lang w:bidi="ar-IQ"/>
        </w:rPr>
        <w:t>.</w:t>
      </w:r>
      <w:r w:rsidR="009B51A2" w:rsidRPr="001E1DDE">
        <w:rPr>
          <w:rtl/>
          <w:lang w:bidi="ar-IQ"/>
        </w:rPr>
        <w:t xml:space="preserve"> ولكي يكون بديل ناجح من ناحية التربية الاجتماعية ومن </w:t>
      </w:r>
      <w:r w:rsidR="004843DF">
        <w:rPr>
          <w:rtl/>
          <w:lang w:bidi="ar-IQ"/>
        </w:rPr>
        <w:t>أجل</w:t>
      </w:r>
      <w:r w:rsidR="009B51A2" w:rsidRPr="001E1DDE">
        <w:rPr>
          <w:rtl/>
          <w:lang w:bidi="ar-IQ"/>
        </w:rPr>
        <w:t xml:space="preserve"> </w:t>
      </w:r>
      <w:r w:rsidR="009B51A2" w:rsidRPr="001E1DDE">
        <w:rPr>
          <w:rFonts w:hint="cs"/>
          <w:rtl/>
          <w:lang w:bidi="ar-IQ"/>
        </w:rPr>
        <w:t>أن</w:t>
      </w:r>
      <w:r w:rsidR="009B51A2" w:rsidRPr="001E1DDE">
        <w:rPr>
          <w:rtl/>
          <w:lang w:bidi="ar-IQ"/>
        </w:rPr>
        <w:t xml:space="preserve"> يكون العمل في دور الدولة </w:t>
      </w:r>
      <w:r w:rsidR="00024D8E">
        <w:rPr>
          <w:rFonts w:hint="cs"/>
          <w:rtl/>
          <w:lang w:bidi="ar-IQ"/>
        </w:rPr>
        <w:t>أ</w:t>
      </w:r>
      <w:r w:rsidR="009B51A2" w:rsidRPr="001E1DDE">
        <w:rPr>
          <w:rtl/>
          <w:lang w:bidi="ar-IQ"/>
        </w:rPr>
        <w:t xml:space="preserve">قرب ما يمكن لتمثيل المفاهيم </w:t>
      </w:r>
      <w:r w:rsidR="009B51A2" w:rsidRPr="001E1DDE">
        <w:rPr>
          <w:rFonts w:hint="cs"/>
          <w:rtl/>
          <w:lang w:bidi="ar-IQ"/>
        </w:rPr>
        <w:t>الإنسانية</w:t>
      </w:r>
      <w:r w:rsidR="009B51A2" w:rsidRPr="001E1DDE">
        <w:rPr>
          <w:rtl/>
          <w:lang w:bidi="ar-IQ"/>
        </w:rPr>
        <w:t xml:space="preserve"> </w:t>
      </w:r>
      <w:r w:rsidR="00024D8E">
        <w:rPr>
          <w:rFonts w:hint="cs"/>
          <w:rtl/>
          <w:lang w:bidi="ar-IQ"/>
        </w:rPr>
        <w:t>و</w:t>
      </w:r>
      <w:r w:rsidR="009B51A2" w:rsidRPr="001E1DDE">
        <w:rPr>
          <w:rtl/>
          <w:lang w:bidi="ar-IQ"/>
        </w:rPr>
        <w:t>العلاق</w:t>
      </w:r>
      <w:r w:rsidR="009B51A2" w:rsidRPr="001E1DDE">
        <w:rPr>
          <w:rFonts w:hint="cs"/>
          <w:rtl/>
          <w:lang w:bidi="ar-IQ"/>
        </w:rPr>
        <w:t>ة</w:t>
      </w:r>
      <w:r w:rsidR="009B51A2" w:rsidRPr="001E1DDE">
        <w:rPr>
          <w:rtl/>
          <w:lang w:bidi="ar-IQ"/>
        </w:rPr>
        <w:t xml:space="preserve"> </w:t>
      </w:r>
      <w:r w:rsidR="009B51A2" w:rsidRPr="001E1DDE">
        <w:rPr>
          <w:rFonts w:hint="cs"/>
          <w:rtl/>
          <w:lang w:bidi="ar-IQ"/>
        </w:rPr>
        <w:t>الايجابية</w:t>
      </w:r>
      <w:r w:rsidR="009B51A2" w:rsidRPr="001E1DDE">
        <w:rPr>
          <w:rtl/>
          <w:lang w:bidi="ar-IQ"/>
        </w:rPr>
        <w:t xml:space="preserve"> يجب </w:t>
      </w:r>
      <w:r w:rsidR="009B51A2" w:rsidRPr="001E1DDE">
        <w:rPr>
          <w:rFonts w:hint="cs"/>
          <w:rtl/>
          <w:lang w:bidi="ar-IQ"/>
        </w:rPr>
        <w:t>أن</w:t>
      </w:r>
      <w:r w:rsidR="009B51A2" w:rsidRPr="001E1DDE">
        <w:rPr>
          <w:rtl/>
          <w:lang w:bidi="ar-IQ"/>
        </w:rPr>
        <w:t xml:space="preserve"> تكون البرامج المنفذة في دور الدولة </w:t>
      </w:r>
      <w:r w:rsidR="00F6767D">
        <w:rPr>
          <w:rtl/>
          <w:lang w:bidi="ar-IQ"/>
        </w:rPr>
        <w:t>(</w:t>
      </w:r>
      <w:r w:rsidR="009B51A2" w:rsidRPr="001E1DDE">
        <w:rPr>
          <w:rtl/>
          <w:lang w:bidi="ar-IQ"/>
        </w:rPr>
        <w:t xml:space="preserve">شاملة) لأوجه الحياة المختلفة بقدر </w:t>
      </w:r>
      <w:r w:rsidR="009B51A2" w:rsidRPr="001E1DDE">
        <w:rPr>
          <w:rFonts w:hint="cs"/>
          <w:rtl/>
          <w:lang w:bidi="ar-IQ"/>
        </w:rPr>
        <w:t>الإمكان</w:t>
      </w:r>
      <w:r w:rsidR="009B51A2" w:rsidRPr="001E1DDE">
        <w:rPr>
          <w:rtl/>
          <w:lang w:bidi="ar-IQ"/>
        </w:rPr>
        <w:t xml:space="preserve"> وتميزها </w:t>
      </w:r>
      <w:r w:rsidR="009B51A2" w:rsidRPr="001E1DDE">
        <w:rPr>
          <w:rFonts w:hint="cs"/>
          <w:rtl/>
          <w:lang w:bidi="ar-IQ"/>
        </w:rPr>
        <w:t>بأسلوب</w:t>
      </w:r>
      <w:r w:rsidR="009B51A2" w:rsidRPr="001E1DDE">
        <w:rPr>
          <w:rtl/>
          <w:lang w:bidi="ar-IQ"/>
        </w:rPr>
        <w:t xml:space="preserve"> ديمقراطي حقيقي يوفر قدرا من </w:t>
      </w:r>
      <w:r w:rsidR="009B51A2" w:rsidRPr="001E1DDE">
        <w:rPr>
          <w:rFonts w:hint="cs"/>
          <w:rtl/>
          <w:lang w:bidi="ar-IQ"/>
        </w:rPr>
        <w:t>الحرية</w:t>
      </w:r>
      <w:r w:rsidR="009B51A2" w:rsidRPr="001E1DDE">
        <w:rPr>
          <w:rtl/>
          <w:lang w:bidi="ar-IQ"/>
        </w:rPr>
        <w:t xml:space="preserve"> للحدث وبالذات في بناء شخصية </w:t>
      </w:r>
      <w:r w:rsidR="00024D8E">
        <w:rPr>
          <w:rFonts w:hint="cs"/>
          <w:rtl/>
          <w:lang w:bidi="ar-IQ"/>
        </w:rPr>
        <w:t>إ</w:t>
      </w:r>
      <w:r w:rsidR="009B51A2" w:rsidRPr="001E1DDE">
        <w:rPr>
          <w:rtl/>
          <w:lang w:bidi="ar-IQ"/>
        </w:rPr>
        <w:t>يجابية له و</w:t>
      </w:r>
      <w:r w:rsidR="009B51A2" w:rsidRPr="001E1DDE">
        <w:rPr>
          <w:rFonts w:hint="cs"/>
          <w:rtl/>
          <w:lang w:bidi="ar-IQ"/>
        </w:rPr>
        <w:t>إخراجه</w:t>
      </w:r>
      <w:r w:rsidR="009B51A2" w:rsidRPr="001E1DDE">
        <w:rPr>
          <w:rtl/>
          <w:lang w:bidi="ar-IQ"/>
        </w:rPr>
        <w:t xml:space="preserve"> من الشعور </w:t>
      </w:r>
      <w:r w:rsidR="009B51A2" w:rsidRPr="001E1DDE">
        <w:rPr>
          <w:rFonts w:hint="cs"/>
          <w:rtl/>
          <w:lang w:bidi="ar-IQ"/>
        </w:rPr>
        <w:t>بأنه</w:t>
      </w:r>
      <w:r w:rsidR="009B51A2" w:rsidRPr="001E1DDE">
        <w:rPr>
          <w:rtl/>
          <w:lang w:bidi="ar-IQ"/>
        </w:rPr>
        <w:t xml:space="preserve"> يحيا فترة مؤقتة ونجعله يشعر</w:t>
      </w:r>
      <w:r w:rsidR="004843DF">
        <w:rPr>
          <w:rtl/>
          <w:lang w:bidi="ar-IQ"/>
        </w:rPr>
        <w:t xml:space="preserve"> بأن </w:t>
      </w:r>
      <w:r w:rsidR="009B51A2" w:rsidRPr="001E1DDE">
        <w:rPr>
          <w:rFonts w:hint="cs"/>
          <w:rtl/>
          <w:lang w:bidi="ar-IQ"/>
        </w:rPr>
        <w:t>الأيام</w:t>
      </w:r>
      <w:r w:rsidR="009B51A2" w:rsidRPr="001E1DDE">
        <w:rPr>
          <w:rtl/>
          <w:lang w:bidi="ar-IQ"/>
        </w:rPr>
        <w:t xml:space="preserve"> التي يعيشها في الدار مثمرة وممتعه معا</w:t>
      </w:r>
      <w:r w:rsidR="00694CDA">
        <w:rPr>
          <w:rFonts w:hint="cs"/>
          <w:rtl/>
          <w:lang w:bidi="ar-IQ"/>
        </w:rPr>
        <w:t>ً</w:t>
      </w:r>
      <w:r w:rsidR="009B51A2" w:rsidRPr="001E1DDE">
        <w:rPr>
          <w:rFonts w:hint="cs"/>
          <w:rtl/>
          <w:lang w:bidi="ar-IQ"/>
        </w:rPr>
        <w:t>،</w:t>
      </w:r>
      <w:r w:rsidR="009B51A2" w:rsidRPr="001E1DDE">
        <w:rPr>
          <w:rtl/>
          <w:lang w:bidi="ar-IQ"/>
        </w:rPr>
        <w:t xml:space="preserve"> </w:t>
      </w:r>
      <w:r w:rsidR="009B51A2" w:rsidRPr="001E1DDE">
        <w:rPr>
          <w:rFonts w:hint="cs"/>
          <w:rtl/>
          <w:lang w:bidi="ar-IQ"/>
        </w:rPr>
        <w:t>و</w:t>
      </w:r>
      <w:r w:rsidR="009B51A2" w:rsidRPr="001E1DDE">
        <w:rPr>
          <w:rtl/>
          <w:lang w:bidi="ar-IQ"/>
        </w:rPr>
        <w:t>لتنفيذ برنامج النشاط العام يتشكل في كل دار اللجان التالي</w:t>
      </w:r>
      <w:r w:rsidR="009B51A2" w:rsidRPr="001E1DDE">
        <w:rPr>
          <w:rFonts w:hint="cs"/>
          <w:rtl/>
          <w:lang w:bidi="ar-IQ"/>
        </w:rPr>
        <w:t xml:space="preserve"> ذكرها</w:t>
      </w:r>
      <w:r w:rsidR="009B51A2" w:rsidRPr="001E1DDE">
        <w:rPr>
          <w:rtl/>
          <w:lang w:bidi="ar-IQ"/>
        </w:rPr>
        <w:t>:</w:t>
      </w:r>
    </w:p>
    <w:p w:rsidR="009B51A2" w:rsidRPr="001E1DDE" w:rsidRDefault="00DA453C" w:rsidP="00DA453C">
      <w:pPr>
        <w:pStyle w:val="H4GA"/>
        <w:rPr>
          <w:rtl/>
          <w:lang w:bidi="ar-IQ"/>
        </w:rPr>
      </w:pPr>
      <w:r>
        <w:rPr>
          <w:rFonts w:hint="cs"/>
          <w:rtl/>
          <w:lang w:bidi="ar-IQ"/>
        </w:rPr>
        <w:tab/>
      </w:r>
      <w:r>
        <w:rPr>
          <w:rFonts w:hint="cs"/>
          <w:rtl/>
          <w:lang w:bidi="ar-IQ"/>
        </w:rPr>
        <w:tab/>
      </w:r>
      <w:r w:rsidR="009B51A2" w:rsidRPr="001E1DDE">
        <w:rPr>
          <w:rtl/>
          <w:lang w:bidi="ar-IQ"/>
        </w:rPr>
        <w:t>اللجنة الاجتماعية</w:t>
      </w:r>
    </w:p>
    <w:p w:rsidR="009B51A2" w:rsidRPr="001E1DDE" w:rsidRDefault="00DA453C" w:rsidP="00DA453C">
      <w:pPr>
        <w:pStyle w:val="SingleTxtGA"/>
        <w:rPr>
          <w:rFonts w:hint="cs"/>
          <w:rtl/>
          <w:lang w:bidi="ar-IQ"/>
        </w:rPr>
      </w:pPr>
      <w:r>
        <w:rPr>
          <w:rFonts w:hint="cs"/>
          <w:rtl/>
          <w:lang w:bidi="ar-IQ"/>
        </w:rPr>
        <w:t>133-</w:t>
      </w:r>
      <w:r>
        <w:rPr>
          <w:rFonts w:hint="cs"/>
          <w:rtl/>
          <w:lang w:bidi="ar-IQ"/>
        </w:rPr>
        <w:tab/>
      </w:r>
      <w:r w:rsidR="009B51A2" w:rsidRPr="001E1DDE">
        <w:rPr>
          <w:rFonts w:hint="cs"/>
          <w:rtl/>
          <w:lang w:bidi="ar-IQ"/>
        </w:rPr>
        <w:t>تتولى هذه اللجنة المهام التالية:</w:t>
      </w:r>
    </w:p>
    <w:p w:rsidR="009B51A2" w:rsidRPr="001E1DDE" w:rsidRDefault="009B51A2" w:rsidP="00760873">
      <w:pPr>
        <w:pStyle w:val="Bullet1GA"/>
        <w:tabs>
          <w:tab w:val="clear" w:pos="2041"/>
          <w:tab w:val="num" w:pos="1925"/>
        </w:tabs>
        <w:bidi/>
        <w:ind w:left="1925"/>
        <w:rPr>
          <w:rtl/>
          <w:lang w:bidi="ar-IQ"/>
        </w:rPr>
      </w:pPr>
      <w:r w:rsidRPr="001E1DDE">
        <w:rPr>
          <w:rtl/>
          <w:lang w:bidi="ar-IQ"/>
        </w:rPr>
        <w:t xml:space="preserve">تنسيق العلاقات الاجتماعية داخل وخارج المؤسسات والهيئات </w:t>
      </w:r>
      <w:r w:rsidRPr="001E1DDE">
        <w:rPr>
          <w:rFonts w:hint="cs"/>
          <w:rtl/>
          <w:lang w:bidi="ar-IQ"/>
        </w:rPr>
        <w:t>الأخرى</w:t>
      </w:r>
      <w:r w:rsidR="00DA453C">
        <w:rPr>
          <w:rFonts w:hint="cs"/>
          <w:rtl/>
          <w:lang w:bidi="ar-IQ"/>
        </w:rPr>
        <w:t>؛</w:t>
      </w:r>
      <w:r w:rsidRPr="001E1DDE">
        <w:rPr>
          <w:rtl/>
          <w:lang w:bidi="ar-IQ"/>
        </w:rPr>
        <w:t xml:space="preserve"> </w:t>
      </w:r>
    </w:p>
    <w:p w:rsidR="009B51A2" w:rsidRPr="001E1DDE" w:rsidRDefault="009B51A2" w:rsidP="00EB5974">
      <w:pPr>
        <w:pStyle w:val="Bullet1GA"/>
        <w:tabs>
          <w:tab w:val="clear" w:pos="2041"/>
          <w:tab w:val="num" w:pos="1925"/>
        </w:tabs>
        <w:bidi/>
        <w:spacing w:after="100"/>
        <w:ind w:left="1925"/>
        <w:rPr>
          <w:rtl/>
          <w:lang w:bidi="ar-IQ"/>
        </w:rPr>
      </w:pPr>
      <w:r w:rsidRPr="001E1DDE">
        <w:rPr>
          <w:rtl/>
          <w:lang w:bidi="ar-IQ"/>
        </w:rPr>
        <w:t>تنظيم السفرات والزيارات للاماكن التاريخية والترفيهية والمتاحف والتعرف على محافظات الوطن</w:t>
      </w:r>
      <w:r w:rsidR="00DA453C">
        <w:rPr>
          <w:rFonts w:hint="cs"/>
          <w:rtl/>
          <w:lang w:bidi="ar-IQ"/>
        </w:rPr>
        <w:t>؛</w:t>
      </w:r>
      <w:r w:rsidRPr="001E1DDE">
        <w:rPr>
          <w:rtl/>
          <w:lang w:bidi="ar-IQ"/>
        </w:rPr>
        <w:t xml:space="preserve"> </w:t>
      </w:r>
    </w:p>
    <w:p w:rsidR="009B51A2" w:rsidRPr="00694CDA" w:rsidRDefault="009B51A2" w:rsidP="00EB5974">
      <w:pPr>
        <w:pStyle w:val="Bullet1GA"/>
        <w:tabs>
          <w:tab w:val="clear" w:pos="2041"/>
          <w:tab w:val="num" w:pos="1925"/>
        </w:tabs>
        <w:bidi/>
        <w:spacing w:after="100"/>
        <w:ind w:left="1925"/>
        <w:rPr>
          <w:spacing w:val="-4"/>
          <w:rtl/>
          <w:lang w:bidi="ar-IQ"/>
        </w:rPr>
      </w:pPr>
      <w:r w:rsidRPr="00694CDA">
        <w:rPr>
          <w:spacing w:val="-4"/>
          <w:rtl/>
          <w:lang w:bidi="ar-IQ"/>
        </w:rPr>
        <w:t>تنظيم الاحتفالات والمهرجانات في المناسبات الوطنية والدينية وال</w:t>
      </w:r>
      <w:r w:rsidR="00694CDA" w:rsidRPr="00694CDA">
        <w:rPr>
          <w:rFonts w:hint="cs"/>
          <w:spacing w:val="-4"/>
          <w:rtl/>
          <w:lang w:bidi="ar-IQ"/>
        </w:rPr>
        <w:t>أ</w:t>
      </w:r>
      <w:r w:rsidRPr="00694CDA">
        <w:rPr>
          <w:spacing w:val="-4"/>
          <w:rtl/>
          <w:lang w:bidi="ar-IQ"/>
        </w:rPr>
        <w:t>عياد وحفلات السمر</w:t>
      </w:r>
      <w:r w:rsidR="00DA453C" w:rsidRPr="00694CDA">
        <w:rPr>
          <w:rFonts w:hint="cs"/>
          <w:spacing w:val="-4"/>
          <w:rtl/>
          <w:lang w:bidi="ar-IQ"/>
        </w:rPr>
        <w:t>؛</w:t>
      </w:r>
      <w:r w:rsidRPr="00694CDA">
        <w:rPr>
          <w:spacing w:val="-4"/>
          <w:rtl/>
          <w:lang w:bidi="ar-IQ"/>
        </w:rPr>
        <w:t xml:space="preserve"> </w:t>
      </w:r>
    </w:p>
    <w:p w:rsidR="009B51A2" w:rsidRPr="001E1DDE" w:rsidRDefault="009B51A2" w:rsidP="00EB5974">
      <w:pPr>
        <w:pStyle w:val="Bullet1GA"/>
        <w:tabs>
          <w:tab w:val="clear" w:pos="2041"/>
          <w:tab w:val="num" w:pos="1925"/>
        </w:tabs>
        <w:bidi/>
        <w:spacing w:after="100"/>
        <w:ind w:left="1925"/>
        <w:rPr>
          <w:rFonts w:hint="cs"/>
          <w:rtl/>
          <w:lang w:bidi="ar-IQ"/>
        </w:rPr>
      </w:pPr>
      <w:r w:rsidRPr="001E1DDE">
        <w:rPr>
          <w:rtl/>
          <w:lang w:bidi="ar-IQ"/>
        </w:rPr>
        <w:t>تسجيل نشاطات الدار واحتفالاته وسفراته بالصور بواسطة جماعة التصوير في الدار</w:t>
      </w:r>
      <w:r w:rsidRPr="001E1DDE">
        <w:rPr>
          <w:rFonts w:hint="cs"/>
          <w:rtl/>
          <w:lang w:bidi="ar-IQ"/>
        </w:rPr>
        <w:t>.</w:t>
      </w:r>
    </w:p>
    <w:p w:rsidR="009B51A2" w:rsidRPr="001E1DDE" w:rsidRDefault="00DA453C" w:rsidP="00EB5974">
      <w:pPr>
        <w:pStyle w:val="H4GA"/>
        <w:spacing w:after="100"/>
        <w:rPr>
          <w:rFonts w:hint="cs"/>
          <w:rtl/>
          <w:lang w:bidi="ar-IQ"/>
        </w:rPr>
      </w:pPr>
      <w:r>
        <w:rPr>
          <w:rFonts w:hint="cs"/>
          <w:rtl/>
          <w:lang w:bidi="ar-IQ"/>
        </w:rPr>
        <w:tab/>
      </w:r>
      <w:r>
        <w:rPr>
          <w:rFonts w:hint="cs"/>
          <w:rtl/>
          <w:lang w:bidi="ar-IQ"/>
        </w:rPr>
        <w:tab/>
      </w:r>
      <w:r w:rsidR="009B51A2" w:rsidRPr="001E1DDE">
        <w:rPr>
          <w:rtl/>
          <w:lang w:bidi="ar-IQ"/>
        </w:rPr>
        <w:t>اللجنة الثقافية</w:t>
      </w:r>
    </w:p>
    <w:p w:rsidR="009B51A2" w:rsidRPr="001E1DDE" w:rsidRDefault="00DA453C" w:rsidP="00EB5974">
      <w:pPr>
        <w:pStyle w:val="SingleTxtGA"/>
        <w:spacing w:after="100"/>
        <w:rPr>
          <w:rFonts w:hint="cs"/>
          <w:rtl/>
          <w:lang w:bidi="ar-IQ"/>
        </w:rPr>
      </w:pPr>
      <w:r>
        <w:rPr>
          <w:rFonts w:hint="cs"/>
          <w:rtl/>
          <w:lang w:bidi="ar-IQ"/>
        </w:rPr>
        <w:t>134-</w:t>
      </w:r>
      <w:r>
        <w:rPr>
          <w:rFonts w:hint="cs"/>
          <w:rtl/>
          <w:lang w:bidi="ar-IQ"/>
        </w:rPr>
        <w:tab/>
      </w:r>
      <w:r w:rsidR="009B51A2" w:rsidRPr="001E1DDE">
        <w:rPr>
          <w:rFonts w:hint="cs"/>
          <w:rtl/>
          <w:lang w:bidi="ar-IQ"/>
        </w:rPr>
        <w:t>تتولى هذه اللجنة المهام التالية:</w:t>
      </w:r>
    </w:p>
    <w:p w:rsidR="009B51A2" w:rsidRPr="001E1DDE" w:rsidRDefault="009B51A2" w:rsidP="00EB5974">
      <w:pPr>
        <w:pStyle w:val="Bullet1GA"/>
        <w:tabs>
          <w:tab w:val="clear" w:pos="2041"/>
          <w:tab w:val="num" w:pos="1925"/>
        </w:tabs>
        <w:bidi/>
        <w:spacing w:after="100"/>
        <w:ind w:left="1925"/>
        <w:rPr>
          <w:rtl/>
          <w:lang w:bidi="ar-IQ"/>
        </w:rPr>
      </w:pPr>
      <w:r w:rsidRPr="001E1DDE">
        <w:rPr>
          <w:rFonts w:hint="cs"/>
          <w:rtl/>
          <w:lang w:bidi="ar-IQ"/>
        </w:rPr>
        <w:t>الإعلام</w:t>
      </w:r>
      <w:r w:rsidRPr="001E1DDE">
        <w:rPr>
          <w:rtl/>
          <w:lang w:bidi="ar-IQ"/>
        </w:rPr>
        <w:t xml:space="preserve"> الداخلي والإذاعة الداخلية و</w:t>
      </w:r>
      <w:r w:rsidRPr="001E1DDE">
        <w:rPr>
          <w:rFonts w:hint="cs"/>
          <w:rtl/>
          <w:lang w:bidi="ar-IQ"/>
        </w:rPr>
        <w:t>الإشراف</w:t>
      </w:r>
      <w:r w:rsidRPr="001E1DDE">
        <w:rPr>
          <w:rtl/>
          <w:lang w:bidi="ar-IQ"/>
        </w:rPr>
        <w:t xml:space="preserve"> على النشرات الجدارية ونشر الجرائد اليومية وإذاعة فقرات منها</w:t>
      </w:r>
      <w:r w:rsidR="00760873">
        <w:rPr>
          <w:rFonts w:hint="cs"/>
          <w:rtl/>
          <w:lang w:bidi="ar-IQ"/>
        </w:rPr>
        <w:t>؛</w:t>
      </w:r>
      <w:r w:rsidRPr="001E1DDE">
        <w:rPr>
          <w:rtl/>
          <w:lang w:bidi="ar-IQ"/>
        </w:rPr>
        <w:t xml:space="preserve"> </w:t>
      </w:r>
    </w:p>
    <w:p w:rsidR="009B51A2" w:rsidRPr="00DA453C" w:rsidRDefault="009B51A2" w:rsidP="00EB5974">
      <w:pPr>
        <w:pStyle w:val="Bullet1GA"/>
        <w:tabs>
          <w:tab w:val="clear" w:pos="2041"/>
          <w:tab w:val="num" w:pos="1925"/>
        </w:tabs>
        <w:bidi/>
        <w:spacing w:after="100"/>
        <w:ind w:left="1925"/>
        <w:rPr>
          <w:rtl/>
          <w:lang w:bidi="ar-IQ"/>
        </w:rPr>
      </w:pPr>
      <w:r w:rsidRPr="00DA453C">
        <w:rPr>
          <w:rtl/>
          <w:lang w:bidi="ar-IQ"/>
        </w:rPr>
        <w:t xml:space="preserve">تنظيم المسابقات </w:t>
      </w:r>
      <w:r w:rsidRPr="00DA453C">
        <w:rPr>
          <w:rFonts w:hint="cs"/>
          <w:rtl/>
          <w:lang w:bidi="ar-IQ"/>
        </w:rPr>
        <w:t>الأدبية</w:t>
      </w:r>
      <w:r w:rsidRPr="00DA453C">
        <w:rPr>
          <w:rtl/>
          <w:lang w:bidi="ar-IQ"/>
        </w:rPr>
        <w:t xml:space="preserve"> في الشعر والوصف وتشجيع وتنمية المواهب والقابليات </w:t>
      </w:r>
      <w:r w:rsidRPr="00DA453C">
        <w:rPr>
          <w:rFonts w:hint="cs"/>
          <w:rtl/>
          <w:lang w:bidi="ar-IQ"/>
        </w:rPr>
        <w:t>الأدبية</w:t>
      </w:r>
      <w:r w:rsidRPr="00DA453C">
        <w:rPr>
          <w:rtl/>
          <w:lang w:bidi="ar-IQ"/>
        </w:rPr>
        <w:t xml:space="preserve"> لدى </w:t>
      </w:r>
      <w:r w:rsidRPr="00DA453C">
        <w:rPr>
          <w:rFonts w:hint="cs"/>
          <w:rtl/>
          <w:lang w:bidi="ar-IQ"/>
        </w:rPr>
        <w:t>الأحداث</w:t>
      </w:r>
      <w:r w:rsidR="00760873">
        <w:rPr>
          <w:rFonts w:hint="cs"/>
          <w:rtl/>
          <w:lang w:bidi="ar-IQ"/>
        </w:rPr>
        <w:t>؛</w:t>
      </w:r>
      <w:r w:rsidRPr="00DA453C">
        <w:rPr>
          <w:rtl/>
          <w:lang w:bidi="ar-IQ"/>
        </w:rPr>
        <w:t xml:space="preserve"> </w:t>
      </w:r>
    </w:p>
    <w:p w:rsidR="009B51A2" w:rsidRPr="00694CDA" w:rsidRDefault="009B51A2" w:rsidP="00EB5974">
      <w:pPr>
        <w:pStyle w:val="Bullet1GA"/>
        <w:tabs>
          <w:tab w:val="clear" w:pos="2041"/>
          <w:tab w:val="num" w:pos="1925"/>
        </w:tabs>
        <w:bidi/>
        <w:spacing w:after="100"/>
        <w:ind w:left="1925"/>
        <w:rPr>
          <w:rFonts w:hint="cs"/>
          <w:spacing w:val="-6"/>
          <w:rtl/>
          <w:lang w:bidi="ar-IQ"/>
        </w:rPr>
      </w:pPr>
      <w:r w:rsidRPr="00694CDA">
        <w:rPr>
          <w:rFonts w:hint="cs"/>
          <w:spacing w:val="-6"/>
          <w:rtl/>
          <w:lang w:bidi="ar-IQ"/>
        </w:rPr>
        <w:t>إقامة</w:t>
      </w:r>
      <w:r w:rsidRPr="00694CDA">
        <w:rPr>
          <w:spacing w:val="-6"/>
          <w:rtl/>
          <w:lang w:bidi="ar-IQ"/>
        </w:rPr>
        <w:t xml:space="preserve"> الندوات الثقافية و</w:t>
      </w:r>
      <w:r w:rsidRPr="00694CDA">
        <w:rPr>
          <w:rFonts w:hint="cs"/>
          <w:spacing w:val="-6"/>
          <w:rtl/>
          <w:lang w:bidi="ar-IQ"/>
        </w:rPr>
        <w:t>بتعا</w:t>
      </w:r>
      <w:r w:rsidRPr="00694CDA">
        <w:rPr>
          <w:rFonts w:hint="eastAsia"/>
          <w:spacing w:val="-6"/>
          <w:rtl/>
          <w:lang w:bidi="ar-IQ"/>
        </w:rPr>
        <w:t>ون</w:t>
      </w:r>
      <w:r w:rsidRPr="00694CDA">
        <w:rPr>
          <w:spacing w:val="-6"/>
          <w:rtl/>
          <w:lang w:bidi="ar-IQ"/>
        </w:rPr>
        <w:t xml:space="preserve"> بعض المحاضرين من ذوي الخبرات </w:t>
      </w:r>
      <w:r w:rsidRPr="00694CDA">
        <w:rPr>
          <w:rFonts w:hint="cs"/>
          <w:spacing w:val="-6"/>
          <w:rtl/>
          <w:lang w:bidi="ar-IQ"/>
        </w:rPr>
        <w:t>الأدبية</w:t>
      </w:r>
      <w:r w:rsidRPr="00694CDA">
        <w:rPr>
          <w:spacing w:val="-6"/>
          <w:rtl/>
          <w:lang w:bidi="ar-IQ"/>
        </w:rPr>
        <w:t xml:space="preserve"> والثقافية والدينية</w:t>
      </w:r>
      <w:r w:rsidR="00760873" w:rsidRPr="00694CDA">
        <w:rPr>
          <w:rFonts w:hint="cs"/>
          <w:spacing w:val="-6"/>
          <w:rtl/>
          <w:lang w:bidi="ar-IQ"/>
        </w:rPr>
        <w:t>.</w:t>
      </w:r>
      <w:r w:rsidRPr="00694CDA">
        <w:rPr>
          <w:spacing w:val="-6"/>
          <w:rtl/>
          <w:lang w:bidi="ar-IQ"/>
        </w:rPr>
        <w:t xml:space="preserve"> </w:t>
      </w:r>
    </w:p>
    <w:p w:rsidR="009B51A2" w:rsidRPr="001E1DDE" w:rsidRDefault="00760873" w:rsidP="00EB5974">
      <w:pPr>
        <w:pStyle w:val="H4GA"/>
        <w:spacing w:after="100"/>
        <w:rPr>
          <w:rFonts w:hint="cs"/>
          <w:rtl/>
          <w:lang w:bidi="ar-IQ"/>
        </w:rPr>
      </w:pPr>
      <w:r>
        <w:rPr>
          <w:rFonts w:hint="cs"/>
          <w:rtl/>
          <w:lang w:bidi="ar-IQ"/>
        </w:rPr>
        <w:tab/>
      </w:r>
      <w:r>
        <w:rPr>
          <w:rFonts w:hint="cs"/>
          <w:rtl/>
          <w:lang w:bidi="ar-IQ"/>
        </w:rPr>
        <w:tab/>
      </w:r>
      <w:r w:rsidR="009B51A2" w:rsidRPr="001E1DDE">
        <w:rPr>
          <w:rtl/>
          <w:lang w:bidi="ar-IQ"/>
        </w:rPr>
        <w:t>اللجنة الفنية</w:t>
      </w:r>
    </w:p>
    <w:p w:rsidR="009B51A2" w:rsidRPr="00EB5974" w:rsidRDefault="00760873" w:rsidP="00EB5974">
      <w:pPr>
        <w:pStyle w:val="SingleTxtGA"/>
        <w:spacing w:after="100"/>
        <w:rPr>
          <w:rFonts w:hint="cs"/>
          <w:spacing w:val="-6"/>
          <w:lang w:bidi="ar-IQ"/>
        </w:rPr>
      </w:pPr>
      <w:r w:rsidRPr="00EB5974">
        <w:rPr>
          <w:rFonts w:hint="cs"/>
          <w:spacing w:val="-6"/>
          <w:rtl/>
          <w:lang w:bidi="ar-IQ"/>
        </w:rPr>
        <w:t>135-</w:t>
      </w:r>
      <w:r w:rsidRPr="00EB5974">
        <w:rPr>
          <w:rFonts w:hint="cs"/>
          <w:spacing w:val="-6"/>
          <w:rtl/>
          <w:lang w:bidi="ar-IQ"/>
        </w:rPr>
        <w:tab/>
      </w:r>
      <w:r w:rsidR="009B51A2" w:rsidRPr="00EB5974">
        <w:rPr>
          <w:rFonts w:hint="cs"/>
          <w:spacing w:val="-6"/>
          <w:rtl/>
          <w:lang w:bidi="ar-IQ"/>
        </w:rPr>
        <w:t xml:space="preserve">تتمثل </w:t>
      </w:r>
      <w:r w:rsidR="009B51A2" w:rsidRPr="00EB5974">
        <w:rPr>
          <w:spacing w:val="-6"/>
          <w:rtl/>
          <w:lang w:bidi="ar-IQ"/>
        </w:rPr>
        <w:t xml:space="preserve">مهمتها </w:t>
      </w:r>
      <w:r w:rsidR="009B51A2" w:rsidRPr="00EB5974">
        <w:rPr>
          <w:rFonts w:hint="cs"/>
          <w:spacing w:val="-6"/>
          <w:rtl/>
          <w:lang w:bidi="ar-IQ"/>
        </w:rPr>
        <w:t xml:space="preserve">في </w:t>
      </w:r>
      <w:r w:rsidR="009B51A2" w:rsidRPr="00EB5974">
        <w:rPr>
          <w:spacing w:val="-6"/>
          <w:rtl/>
          <w:lang w:bidi="ar-IQ"/>
        </w:rPr>
        <w:t>توفير مستلزمات الفنون التشكيلية والموسيقية وحسب ميول المستفيدين</w:t>
      </w:r>
      <w:r w:rsidR="00EB5974" w:rsidRPr="00EB5974">
        <w:rPr>
          <w:rFonts w:hint="cs"/>
          <w:spacing w:val="-6"/>
          <w:rtl/>
          <w:lang w:bidi="ar-IQ"/>
        </w:rPr>
        <w:t>.</w:t>
      </w:r>
      <w:r w:rsidR="009B51A2" w:rsidRPr="00EB5974">
        <w:rPr>
          <w:spacing w:val="-6"/>
          <w:rtl/>
          <w:lang w:bidi="ar-IQ"/>
        </w:rPr>
        <w:t xml:space="preserve"> </w:t>
      </w:r>
    </w:p>
    <w:p w:rsidR="009B51A2" w:rsidRPr="001E1DDE" w:rsidRDefault="00760873" w:rsidP="00EB5974">
      <w:pPr>
        <w:pStyle w:val="H4GA"/>
        <w:spacing w:after="100"/>
        <w:rPr>
          <w:rtl/>
          <w:lang w:bidi="ar-IQ"/>
        </w:rPr>
      </w:pPr>
      <w:r>
        <w:rPr>
          <w:rFonts w:hint="cs"/>
          <w:rtl/>
          <w:lang w:bidi="ar-IQ"/>
        </w:rPr>
        <w:tab/>
      </w:r>
      <w:r>
        <w:rPr>
          <w:rFonts w:hint="cs"/>
          <w:rtl/>
          <w:lang w:bidi="ar-IQ"/>
        </w:rPr>
        <w:tab/>
      </w:r>
      <w:r w:rsidR="009B51A2" w:rsidRPr="001E1DDE">
        <w:rPr>
          <w:rtl/>
          <w:lang w:bidi="ar-IQ"/>
        </w:rPr>
        <w:t>اللجنة الرياضية</w:t>
      </w:r>
    </w:p>
    <w:p w:rsidR="009B51A2" w:rsidRPr="001E1DDE" w:rsidRDefault="00760873" w:rsidP="00EB5974">
      <w:pPr>
        <w:pStyle w:val="SingleTxtGA"/>
        <w:spacing w:after="100"/>
        <w:rPr>
          <w:rFonts w:hint="cs"/>
          <w:rtl/>
          <w:lang w:bidi="ar-IQ"/>
        </w:rPr>
      </w:pPr>
      <w:r>
        <w:rPr>
          <w:rFonts w:hint="cs"/>
          <w:rtl/>
          <w:lang w:bidi="ar-IQ"/>
        </w:rPr>
        <w:t>136-</w:t>
      </w:r>
      <w:r>
        <w:rPr>
          <w:rFonts w:hint="cs"/>
          <w:rtl/>
          <w:lang w:bidi="ar-IQ"/>
        </w:rPr>
        <w:tab/>
      </w:r>
      <w:r w:rsidR="009B51A2" w:rsidRPr="001E1DDE">
        <w:rPr>
          <w:rFonts w:hint="cs"/>
          <w:rtl/>
          <w:lang w:bidi="ar-IQ"/>
        </w:rPr>
        <w:t>تتولى هذه اللجنة مهام</w:t>
      </w:r>
      <w:r w:rsidR="009B51A2" w:rsidRPr="001E1DDE">
        <w:rPr>
          <w:rtl/>
          <w:lang w:bidi="ar-IQ"/>
        </w:rPr>
        <w:t xml:space="preserve"> تشكيل الفرق الرياضية وتدريبها على مختلف </w:t>
      </w:r>
      <w:r w:rsidR="009B51A2" w:rsidRPr="001E1DDE">
        <w:rPr>
          <w:rFonts w:hint="cs"/>
          <w:rtl/>
          <w:lang w:bidi="ar-IQ"/>
        </w:rPr>
        <w:t>الألعاب.</w:t>
      </w:r>
    </w:p>
    <w:p w:rsidR="009B51A2" w:rsidRPr="001E1DDE" w:rsidRDefault="00760873" w:rsidP="00EB5974">
      <w:pPr>
        <w:pStyle w:val="SingleTxtGA"/>
        <w:spacing w:after="100"/>
        <w:rPr>
          <w:rtl/>
          <w:lang w:bidi="ar-IQ"/>
        </w:rPr>
      </w:pPr>
      <w:r>
        <w:rPr>
          <w:rFonts w:hint="cs"/>
          <w:rtl/>
        </w:rPr>
        <w:t>137-</w:t>
      </w:r>
      <w:r>
        <w:rPr>
          <w:rFonts w:hint="cs"/>
          <w:rtl/>
        </w:rPr>
        <w:tab/>
      </w:r>
      <w:r w:rsidR="009B51A2" w:rsidRPr="001E1DDE">
        <w:rPr>
          <w:rFonts w:hint="cs"/>
          <w:rtl/>
        </w:rPr>
        <w:t xml:space="preserve">ويكون </w:t>
      </w:r>
      <w:r w:rsidR="009B51A2" w:rsidRPr="001E1DDE">
        <w:rPr>
          <w:rtl/>
        </w:rPr>
        <w:t>تشكيل</w:t>
      </w:r>
      <w:r w:rsidR="009B51A2" w:rsidRPr="001E1DDE">
        <w:rPr>
          <w:rtl/>
          <w:lang w:bidi="ar-IQ"/>
        </w:rPr>
        <w:t xml:space="preserve"> هذه اللجان </w:t>
      </w:r>
      <w:r w:rsidR="009B51A2" w:rsidRPr="001E1DDE">
        <w:rPr>
          <w:rFonts w:hint="cs"/>
          <w:rtl/>
          <w:lang w:bidi="ar-IQ"/>
        </w:rPr>
        <w:t>آ</w:t>
      </w:r>
      <w:r w:rsidR="009B51A2" w:rsidRPr="001E1DDE">
        <w:rPr>
          <w:rtl/>
          <w:lang w:bidi="ar-IQ"/>
        </w:rPr>
        <w:t>نفة الذكر برئاسة باحث اجتماعي وعضوية ثلاث</w:t>
      </w:r>
      <w:r w:rsidR="009B51A2" w:rsidRPr="001E1DDE">
        <w:rPr>
          <w:rFonts w:hint="cs"/>
          <w:rtl/>
          <w:lang w:bidi="ar-IQ"/>
        </w:rPr>
        <w:t>ة</w:t>
      </w:r>
      <w:r>
        <w:rPr>
          <w:rtl/>
          <w:lang w:bidi="ar-IQ"/>
        </w:rPr>
        <w:t xml:space="preserve"> من ال</w:t>
      </w:r>
      <w:r>
        <w:rPr>
          <w:rFonts w:hint="cs"/>
          <w:rtl/>
          <w:lang w:bidi="ar-IQ"/>
        </w:rPr>
        <w:t>أ</w:t>
      </w:r>
      <w:r w:rsidR="009B51A2" w:rsidRPr="001E1DDE">
        <w:rPr>
          <w:rtl/>
          <w:lang w:bidi="ar-IQ"/>
        </w:rPr>
        <w:t>حداث وعضو خاص من العاملين في الدار.</w:t>
      </w:r>
    </w:p>
    <w:p w:rsidR="009B51A2" w:rsidRPr="001E1DDE" w:rsidRDefault="00760873" w:rsidP="00024D8E">
      <w:pPr>
        <w:pStyle w:val="SingleTxtGA"/>
        <w:spacing w:after="100"/>
        <w:rPr>
          <w:rtl/>
          <w:lang w:bidi="ar-IQ"/>
        </w:rPr>
      </w:pPr>
      <w:r>
        <w:rPr>
          <w:rFonts w:hint="cs"/>
          <w:rtl/>
          <w:lang w:bidi="ar-IQ"/>
        </w:rPr>
        <w:t>138-</w:t>
      </w:r>
      <w:r>
        <w:rPr>
          <w:rFonts w:hint="cs"/>
          <w:rtl/>
          <w:lang w:bidi="ar-IQ"/>
        </w:rPr>
        <w:tab/>
      </w:r>
      <w:r w:rsidR="009B51A2" w:rsidRPr="001E1DDE">
        <w:rPr>
          <w:rFonts w:hint="cs"/>
          <w:rtl/>
          <w:lang w:bidi="ar-IQ"/>
        </w:rPr>
        <w:t>أما</w:t>
      </w:r>
      <w:r w:rsidR="009B51A2" w:rsidRPr="001E1DDE">
        <w:rPr>
          <w:rtl/>
          <w:lang w:bidi="ar-IQ"/>
        </w:rPr>
        <w:t xml:space="preserve"> </w:t>
      </w:r>
      <w:r w:rsidR="009B51A2" w:rsidRPr="001E1DDE">
        <w:rPr>
          <w:rtl/>
        </w:rPr>
        <w:t>لجنة</w:t>
      </w:r>
      <w:r w:rsidR="009B51A2" w:rsidRPr="001E1DDE">
        <w:rPr>
          <w:rtl/>
          <w:lang w:bidi="ar-IQ"/>
        </w:rPr>
        <w:t xml:space="preserve"> النشاط العام </w:t>
      </w:r>
      <w:r w:rsidR="009B51A2" w:rsidRPr="001E1DDE">
        <w:rPr>
          <w:rFonts w:hint="cs"/>
          <w:rtl/>
          <w:lang w:bidi="ar-IQ"/>
        </w:rPr>
        <w:t>فيرأسها</w:t>
      </w:r>
      <w:r w:rsidR="009B51A2" w:rsidRPr="001E1DDE">
        <w:rPr>
          <w:rtl/>
          <w:lang w:bidi="ar-IQ"/>
        </w:rPr>
        <w:t xml:space="preserve"> مدير الدار وتضم في عضويتها </w:t>
      </w:r>
      <w:r w:rsidR="009B51A2" w:rsidRPr="001E1DDE">
        <w:rPr>
          <w:rFonts w:hint="cs"/>
          <w:rtl/>
          <w:lang w:bidi="ar-IQ"/>
        </w:rPr>
        <w:t>رؤساء</w:t>
      </w:r>
      <w:r w:rsidR="009B51A2" w:rsidRPr="001E1DDE">
        <w:rPr>
          <w:rtl/>
          <w:lang w:bidi="ar-IQ"/>
        </w:rPr>
        <w:t xml:space="preserve"> اللجان </w:t>
      </w:r>
      <w:r w:rsidR="009B51A2" w:rsidRPr="001E1DDE">
        <w:rPr>
          <w:rFonts w:hint="cs"/>
          <w:rtl/>
          <w:lang w:bidi="ar-IQ"/>
        </w:rPr>
        <w:t>الأربعة</w:t>
      </w:r>
      <w:r w:rsidR="009B51A2" w:rsidRPr="001E1DDE">
        <w:rPr>
          <w:rtl/>
          <w:lang w:bidi="ar-IQ"/>
        </w:rPr>
        <w:t xml:space="preserve"> المذكورة وتكون مهمتها: </w:t>
      </w:r>
    </w:p>
    <w:p w:rsidR="009B51A2" w:rsidRPr="001E1DDE" w:rsidRDefault="00B82CEE" w:rsidP="00EB5974">
      <w:pPr>
        <w:pStyle w:val="SingleTxtGA"/>
        <w:spacing w:after="100"/>
        <w:rPr>
          <w:rFonts w:hint="cs"/>
          <w:lang w:bidi="ar-IQ"/>
        </w:rPr>
      </w:pPr>
      <w:r>
        <w:rPr>
          <w:rFonts w:hint="cs"/>
          <w:rtl/>
          <w:lang w:bidi="ar-IQ"/>
        </w:rPr>
        <w:tab/>
      </w:r>
      <w:r w:rsidR="009B51A2" w:rsidRPr="001E1DDE">
        <w:rPr>
          <w:rFonts w:hint="cs"/>
          <w:rtl/>
          <w:lang w:bidi="ar-IQ"/>
        </w:rPr>
        <w:t>1</w:t>
      </w:r>
      <w:r w:rsidR="00760873">
        <w:rPr>
          <w:rFonts w:hint="cs"/>
          <w:rtl/>
          <w:lang w:bidi="ar-IQ"/>
        </w:rPr>
        <w:t>-</w:t>
      </w:r>
      <w:r w:rsidR="009B51A2" w:rsidRPr="001E1DDE">
        <w:rPr>
          <w:rFonts w:hint="cs"/>
          <w:rtl/>
          <w:lang w:bidi="ar-IQ"/>
        </w:rPr>
        <w:tab/>
      </w:r>
      <w:r w:rsidR="009B51A2" w:rsidRPr="001E1DDE">
        <w:rPr>
          <w:rtl/>
          <w:lang w:bidi="ar-IQ"/>
        </w:rPr>
        <w:t>التنس</w:t>
      </w:r>
      <w:r w:rsidR="00EB5974">
        <w:rPr>
          <w:rtl/>
          <w:lang w:bidi="ar-IQ"/>
        </w:rPr>
        <w:t>يق بين نشاطات اللجان وتوقيتاتها</w:t>
      </w:r>
      <w:r w:rsidR="00EB5974">
        <w:rPr>
          <w:rFonts w:hint="cs"/>
          <w:rtl/>
          <w:lang w:bidi="ar-IQ"/>
        </w:rPr>
        <w:t>؛</w:t>
      </w:r>
    </w:p>
    <w:p w:rsidR="009B51A2" w:rsidRPr="001E1DDE" w:rsidRDefault="00B82CEE" w:rsidP="00EB5974">
      <w:pPr>
        <w:pStyle w:val="SingleTxtGA"/>
        <w:spacing w:after="100"/>
        <w:rPr>
          <w:rFonts w:hint="cs"/>
          <w:lang w:bidi="ar-IQ"/>
        </w:rPr>
      </w:pPr>
      <w:r>
        <w:rPr>
          <w:rFonts w:hint="cs"/>
          <w:rtl/>
          <w:lang w:bidi="ar-IQ"/>
        </w:rPr>
        <w:tab/>
      </w:r>
      <w:r w:rsidR="009B51A2" w:rsidRPr="001E1DDE">
        <w:rPr>
          <w:rFonts w:hint="cs"/>
          <w:rtl/>
          <w:lang w:bidi="ar-IQ"/>
        </w:rPr>
        <w:t>2</w:t>
      </w:r>
      <w:r w:rsidR="00760873">
        <w:rPr>
          <w:rFonts w:hint="cs"/>
          <w:rtl/>
          <w:lang w:bidi="ar-IQ"/>
        </w:rPr>
        <w:t>-</w:t>
      </w:r>
      <w:r w:rsidR="009B51A2" w:rsidRPr="001E1DDE">
        <w:rPr>
          <w:rFonts w:hint="cs"/>
          <w:rtl/>
          <w:lang w:bidi="ar-IQ"/>
        </w:rPr>
        <w:tab/>
      </w:r>
      <w:r w:rsidR="009B51A2" w:rsidRPr="001E1DDE">
        <w:rPr>
          <w:rtl/>
          <w:lang w:bidi="ar-IQ"/>
        </w:rPr>
        <w:t xml:space="preserve">العمل على توفير </w:t>
      </w:r>
      <w:r w:rsidR="009B51A2" w:rsidRPr="001E1DDE">
        <w:rPr>
          <w:rFonts w:hint="cs"/>
          <w:rtl/>
          <w:lang w:bidi="ar-IQ"/>
        </w:rPr>
        <w:t>إمكانات</w:t>
      </w:r>
      <w:r w:rsidR="009B51A2" w:rsidRPr="001E1DDE">
        <w:rPr>
          <w:rtl/>
          <w:lang w:bidi="ar-IQ"/>
        </w:rPr>
        <w:t xml:space="preserve"> و</w:t>
      </w:r>
      <w:r w:rsidR="00024D8E">
        <w:rPr>
          <w:rtl/>
          <w:lang w:bidi="ar-IQ"/>
        </w:rPr>
        <w:t>مستلزمات ممارس</w:t>
      </w:r>
      <w:r w:rsidR="00024D8E">
        <w:rPr>
          <w:rFonts w:hint="cs"/>
          <w:rtl/>
          <w:lang w:bidi="ar-IQ"/>
        </w:rPr>
        <w:t>ة</w:t>
      </w:r>
      <w:r w:rsidR="00EB5974">
        <w:rPr>
          <w:rtl/>
          <w:lang w:bidi="ar-IQ"/>
        </w:rPr>
        <w:t xml:space="preserve"> اللجان نشاطاتها</w:t>
      </w:r>
      <w:r w:rsidR="00EB5974">
        <w:rPr>
          <w:rFonts w:hint="cs"/>
          <w:rtl/>
          <w:lang w:bidi="ar-IQ"/>
        </w:rPr>
        <w:t>؛</w:t>
      </w:r>
    </w:p>
    <w:p w:rsidR="009B51A2" w:rsidRPr="001E1DDE" w:rsidRDefault="00B82CEE" w:rsidP="00EB5974">
      <w:pPr>
        <w:pStyle w:val="SingleTxtGA"/>
        <w:spacing w:after="100"/>
        <w:rPr>
          <w:rFonts w:hint="cs"/>
          <w:lang w:bidi="ar-IQ"/>
        </w:rPr>
      </w:pPr>
      <w:r>
        <w:rPr>
          <w:rFonts w:hint="cs"/>
          <w:rtl/>
          <w:lang w:bidi="ar-IQ"/>
        </w:rPr>
        <w:tab/>
      </w:r>
      <w:r w:rsidR="009B51A2" w:rsidRPr="001E1DDE">
        <w:rPr>
          <w:rFonts w:hint="cs"/>
          <w:rtl/>
          <w:lang w:bidi="ar-IQ"/>
        </w:rPr>
        <w:t>3</w:t>
      </w:r>
      <w:r w:rsidR="00760873">
        <w:rPr>
          <w:rFonts w:hint="cs"/>
          <w:rtl/>
          <w:lang w:bidi="ar-IQ"/>
        </w:rPr>
        <w:t>-</w:t>
      </w:r>
      <w:r w:rsidR="009B51A2" w:rsidRPr="001E1DDE">
        <w:rPr>
          <w:rFonts w:hint="cs"/>
          <w:rtl/>
          <w:lang w:bidi="ar-IQ"/>
        </w:rPr>
        <w:tab/>
      </w:r>
      <w:r w:rsidR="009B51A2" w:rsidRPr="001E1DDE">
        <w:rPr>
          <w:rtl/>
          <w:lang w:bidi="ar-IQ"/>
        </w:rPr>
        <w:t xml:space="preserve">تخصيص </w:t>
      </w:r>
      <w:r w:rsidR="00EB5974">
        <w:rPr>
          <w:rtl/>
          <w:lang w:bidi="ar-IQ"/>
        </w:rPr>
        <w:t>الجوائز للطلاب المتفوقين دراسيا</w:t>
      </w:r>
      <w:r w:rsidR="00EB5974">
        <w:rPr>
          <w:rFonts w:hint="cs"/>
          <w:rtl/>
          <w:lang w:bidi="ar-IQ"/>
        </w:rPr>
        <w:t>ً.</w:t>
      </w:r>
    </w:p>
    <w:p w:rsidR="009B51A2" w:rsidRPr="00EB5974" w:rsidRDefault="00B82CEE" w:rsidP="00EB5974">
      <w:pPr>
        <w:pStyle w:val="SingleTxtGA"/>
        <w:spacing w:after="100"/>
        <w:rPr>
          <w:spacing w:val="-2"/>
          <w:rtl/>
          <w:lang w:bidi="ar-IQ"/>
        </w:rPr>
      </w:pPr>
      <w:r w:rsidRPr="00EB5974">
        <w:rPr>
          <w:rFonts w:hint="cs"/>
          <w:spacing w:val="-2"/>
          <w:rtl/>
          <w:lang w:bidi="ar-IQ"/>
        </w:rPr>
        <w:tab/>
      </w:r>
      <w:r w:rsidR="009B51A2" w:rsidRPr="00EB5974">
        <w:rPr>
          <w:rFonts w:hint="cs"/>
          <w:spacing w:val="-2"/>
          <w:rtl/>
          <w:lang w:bidi="ar-IQ"/>
        </w:rPr>
        <w:t>4</w:t>
      </w:r>
      <w:r w:rsidR="00760873" w:rsidRPr="00EB5974">
        <w:rPr>
          <w:rFonts w:hint="cs"/>
          <w:spacing w:val="-2"/>
          <w:rtl/>
          <w:lang w:bidi="ar-IQ"/>
        </w:rPr>
        <w:t>-</w:t>
      </w:r>
      <w:r w:rsidR="009B51A2" w:rsidRPr="00EB5974">
        <w:rPr>
          <w:rFonts w:hint="cs"/>
          <w:spacing w:val="-2"/>
          <w:rtl/>
          <w:lang w:bidi="ar-IQ"/>
        </w:rPr>
        <w:tab/>
        <w:t>الإشراف</w:t>
      </w:r>
      <w:r w:rsidR="009B51A2" w:rsidRPr="00EB5974">
        <w:rPr>
          <w:spacing w:val="-2"/>
          <w:rtl/>
          <w:lang w:bidi="ar-IQ"/>
        </w:rPr>
        <w:t xml:space="preserve"> على جماعة العلوم (وهي الجماعة المتميزة في </w:t>
      </w:r>
      <w:r w:rsidR="009B51A2" w:rsidRPr="00EB5974">
        <w:rPr>
          <w:rFonts w:hint="cs"/>
          <w:spacing w:val="-2"/>
          <w:rtl/>
          <w:lang w:bidi="ar-IQ"/>
        </w:rPr>
        <w:t>إحدى</w:t>
      </w:r>
      <w:r w:rsidR="009B51A2" w:rsidRPr="00EB5974">
        <w:rPr>
          <w:spacing w:val="-2"/>
          <w:rtl/>
          <w:lang w:bidi="ar-IQ"/>
        </w:rPr>
        <w:t xml:space="preserve"> العلوم التطبيقية كالكهرباء و</w:t>
      </w:r>
      <w:r w:rsidR="009B51A2" w:rsidRPr="00EB5974">
        <w:rPr>
          <w:rFonts w:hint="cs"/>
          <w:spacing w:val="-2"/>
          <w:rtl/>
          <w:lang w:bidi="ar-IQ"/>
        </w:rPr>
        <w:t>الميكانيك</w:t>
      </w:r>
      <w:r w:rsidR="009B51A2" w:rsidRPr="00EB5974">
        <w:rPr>
          <w:rFonts w:hint="eastAsia"/>
          <w:spacing w:val="-2"/>
          <w:rtl/>
          <w:lang w:bidi="ar-IQ"/>
        </w:rPr>
        <w:t>ا</w:t>
      </w:r>
      <w:r w:rsidR="009B51A2" w:rsidRPr="00EB5974">
        <w:rPr>
          <w:rFonts w:hint="cs"/>
          <w:spacing w:val="-2"/>
          <w:rtl/>
          <w:lang w:bidi="ar-IQ"/>
        </w:rPr>
        <w:t xml:space="preserve">، </w:t>
      </w:r>
      <w:r w:rsidR="00EB5974">
        <w:rPr>
          <w:rFonts w:hint="cs"/>
          <w:spacing w:val="-2"/>
          <w:rtl/>
          <w:lang w:bidi="ar-IQ"/>
        </w:rPr>
        <w:t>إ</w:t>
      </w:r>
      <w:r w:rsidR="009B51A2" w:rsidRPr="00EB5974">
        <w:rPr>
          <w:spacing w:val="-2"/>
          <w:rtl/>
          <w:lang w:bidi="ar-IQ"/>
        </w:rPr>
        <w:t>لخ)</w:t>
      </w:r>
      <w:r w:rsidR="009B51A2" w:rsidRPr="00EB5974">
        <w:rPr>
          <w:rFonts w:hint="cs"/>
          <w:spacing w:val="-2"/>
          <w:rtl/>
          <w:lang w:bidi="ar-IQ"/>
        </w:rPr>
        <w:t xml:space="preserve"> </w:t>
      </w:r>
      <w:r w:rsidR="009B51A2" w:rsidRPr="00EB5974">
        <w:rPr>
          <w:spacing w:val="-2"/>
          <w:rtl/>
          <w:lang w:bidi="ar-IQ"/>
        </w:rPr>
        <w:t>في الدار وتوفير مستلزمات هذه الجماعة وعرض نتاجاتها.</w:t>
      </w:r>
    </w:p>
    <w:p w:rsidR="009B51A2" w:rsidRPr="001E1DDE" w:rsidRDefault="00760873" w:rsidP="00EB5974">
      <w:pPr>
        <w:pStyle w:val="H4GA"/>
        <w:spacing w:after="100"/>
        <w:rPr>
          <w:rFonts w:hint="cs"/>
          <w:rtl/>
          <w:lang w:bidi="ar-IQ"/>
        </w:rPr>
      </w:pPr>
      <w:r>
        <w:rPr>
          <w:rFonts w:hint="cs"/>
          <w:rtl/>
          <w:lang w:bidi="ar-IQ"/>
        </w:rPr>
        <w:tab/>
      </w:r>
      <w:r>
        <w:rPr>
          <w:rFonts w:hint="cs"/>
          <w:rtl/>
          <w:lang w:bidi="ar-IQ"/>
        </w:rPr>
        <w:tab/>
      </w:r>
      <w:r w:rsidR="009B51A2" w:rsidRPr="001E1DDE">
        <w:rPr>
          <w:rtl/>
          <w:lang w:bidi="ar-IQ"/>
        </w:rPr>
        <w:t>مركز العوق البدني</w:t>
      </w:r>
    </w:p>
    <w:p w:rsidR="009B51A2" w:rsidRPr="001E1DDE" w:rsidRDefault="00760873" w:rsidP="00EB5974">
      <w:pPr>
        <w:pStyle w:val="SingleTxtGA"/>
        <w:spacing w:after="100"/>
        <w:rPr>
          <w:lang w:bidi="ar-IQ"/>
        </w:rPr>
      </w:pPr>
      <w:r>
        <w:rPr>
          <w:rFonts w:hint="cs"/>
          <w:rtl/>
          <w:lang w:bidi="ar-IQ"/>
        </w:rPr>
        <w:t>139-</w:t>
      </w:r>
      <w:r>
        <w:rPr>
          <w:rFonts w:hint="cs"/>
          <w:rtl/>
          <w:lang w:bidi="ar-IQ"/>
        </w:rPr>
        <w:tab/>
      </w:r>
      <w:r w:rsidR="009B51A2" w:rsidRPr="001E1DDE">
        <w:rPr>
          <w:rFonts w:hint="cs"/>
          <w:rtl/>
          <w:lang w:bidi="ar-IQ"/>
        </w:rPr>
        <w:t xml:space="preserve">يشرف </w:t>
      </w:r>
      <w:r w:rsidR="009B51A2" w:rsidRPr="001E1DDE">
        <w:rPr>
          <w:rtl/>
          <w:lang w:bidi="ar-IQ"/>
        </w:rPr>
        <w:t xml:space="preserve">مركز العوق البدني على (34) وحدة </w:t>
      </w:r>
      <w:r w:rsidR="009B51A2" w:rsidRPr="001E1DDE">
        <w:rPr>
          <w:rFonts w:hint="cs"/>
          <w:rtl/>
          <w:lang w:bidi="ar-IQ"/>
        </w:rPr>
        <w:t>إدارية</w:t>
      </w:r>
      <w:r w:rsidR="009B51A2" w:rsidRPr="001E1DDE">
        <w:rPr>
          <w:rtl/>
          <w:lang w:bidi="ar-IQ"/>
        </w:rPr>
        <w:t xml:space="preserve"> موزعة في بغداد والمحافظات ويقسم عمله في </w:t>
      </w:r>
      <w:r w:rsidR="009B51A2" w:rsidRPr="001E1DDE">
        <w:rPr>
          <w:rFonts w:hint="cs"/>
          <w:rtl/>
          <w:lang w:bidi="ar-IQ"/>
        </w:rPr>
        <w:t>أربعة</w:t>
      </w:r>
      <w:r w:rsidR="009B51A2" w:rsidRPr="001E1DDE">
        <w:rPr>
          <w:rtl/>
          <w:lang w:bidi="ar-IQ"/>
        </w:rPr>
        <w:t xml:space="preserve"> </w:t>
      </w:r>
      <w:r w:rsidR="009B51A2" w:rsidRPr="001E1DDE">
        <w:rPr>
          <w:rFonts w:hint="cs"/>
          <w:rtl/>
          <w:lang w:bidi="ar-IQ"/>
        </w:rPr>
        <w:t>محا</w:t>
      </w:r>
      <w:r w:rsidR="009B51A2" w:rsidRPr="001E1DDE">
        <w:rPr>
          <w:rFonts w:hint="eastAsia"/>
          <w:rtl/>
          <w:lang w:bidi="ar-IQ"/>
        </w:rPr>
        <w:t>ور</w:t>
      </w:r>
      <w:r w:rsidR="009B51A2" w:rsidRPr="001E1DDE">
        <w:rPr>
          <w:rtl/>
          <w:lang w:bidi="ar-IQ"/>
        </w:rPr>
        <w:t xml:space="preserve"> وهي:</w:t>
      </w:r>
    </w:p>
    <w:p w:rsidR="009B51A2" w:rsidRPr="001E1DDE" w:rsidRDefault="00B82CEE" w:rsidP="00B82CEE">
      <w:pPr>
        <w:pStyle w:val="SingleTxtGA"/>
        <w:rPr>
          <w:rtl/>
          <w:lang w:bidi="ar-IQ"/>
        </w:rPr>
      </w:pPr>
      <w:r>
        <w:rPr>
          <w:rFonts w:hint="cs"/>
          <w:rtl/>
          <w:lang w:bidi="ar-IQ"/>
        </w:rPr>
        <w:tab/>
      </w:r>
      <w:r w:rsidR="009B51A2" w:rsidRPr="001E1DDE">
        <w:rPr>
          <w:rFonts w:hint="cs"/>
          <w:rtl/>
          <w:lang w:bidi="ar-IQ"/>
        </w:rPr>
        <w:t>1</w:t>
      </w:r>
      <w:r w:rsidR="00760873">
        <w:rPr>
          <w:rFonts w:hint="cs"/>
          <w:rtl/>
          <w:lang w:bidi="ar-IQ"/>
        </w:rPr>
        <w:t>-</w:t>
      </w:r>
      <w:r w:rsidR="009B51A2" w:rsidRPr="001E1DDE">
        <w:rPr>
          <w:rFonts w:hint="cs"/>
          <w:rtl/>
          <w:lang w:bidi="ar-IQ"/>
        </w:rPr>
        <w:tab/>
      </w:r>
      <w:r w:rsidR="009B51A2" w:rsidRPr="001E1DDE">
        <w:rPr>
          <w:rtl/>
          <w:lang w:bidi="ar-IQ"/>
        </w:rPr>
        <w:t>معاهد الصم والبكم وهي (22) في بغداد (7) معاهد و(15) في المحاف</w:t>
      </w:r>
      <w:r w:rsidR="00024D8E">
        <w:rPr>
          <w:rtl/>
          <w:lang w:bidi="ar-IQ"/>
        </w:rPr>
        <w:t>ظات بواقع معهد واحد في كل محافظ</w:t>
      </w:r>
      <w:r w:rsidR="00024D8E">
        <w:rPr>
          <w:rFonts w:hint="cs"/>
          <w:rtl/>
          <w:lang w:bidi="ar-IQ"/>
        </w:rPr>
        <w:t>ة</w:t>
      </w:r>
      <w:r w:rsidR="009B51A2" w:rsidRPr="001E1DDE">
        <w:rPr>
          <w:rtl/>
          <w:lang w:bidi="ar-IQ"/>
        </w:rPr>
        <w:t xml:space="preserve"> باستثناء </w:t>
      </w:r>
      <w:r w:rsidR="009B51A2" w:rsidRPr="001E1DDE">
        <w:rPr>
          <w:rFonts w:hint="cs"/>
          <w:rtl/>
          <w:lang w:bidi="ar-IQ"/>
        </w:rPr>
        <w:t>إقليم</w:t>
      </w:r>
      <w:r w:rsidR="009B51A2" w:rsidRPr="001E1DDE">
        <w:rPr>
          <w:rtl/>
          <w:lang w:bidi="ar-IQ"/>
        </w:rPr>
        <w:t xml:space="preserve"> </w:t>
      </w:r>
      <w:r w:rsidR="009B51A2" w:rsidRPr="001E1DDE">
        <w:rPr>
          <w:rFonts w:hint="cs"/>
          <w:rtl/>
          <w:lang w:bidi="ar-IQ"/>
        </w:rPr>
        <w:t>كردستان</w:t>
      </w:r>
      <w:r w:rsidR="00EB5974">
        <w:rPr>
          <w:rFonts w:hint="cs"/>
          <w:rtl/>
          <w:lang w:bidi="ar-IQ"/>
        </w:rPr>
        <w:t>؛</w:t>
      </w:r>
      <w:r w:rsidR="009B51A2" w:rsidRPr="001E1DDE">
        <w:rPr>
          <w:rtl/>
          <w:lang w:bidi="ar-IQ"/>
        </w:rPr>
        <w:t xml:space="preserve"> </w:t>
      </w:r>
    </w:p>
    <w:p w:rsidR="009B51A2" w:rsidRPr="001E1DDE" w:rsidRDefault="00B82CEE" w:rsidP="00B82CEE">
      <w:pPr>
        <w:pStyle w:val="SingleTxtGA"/>
        <w:rPr>
          <w:rtl/>
          <w:lang w:bidi="ar-IQ"/>
        </w:rPr>
      </w:pPr>
      <w:r>
        <w:rPr>
          <w:rFonts w:hint="cs"/>
          <w:rtl/>
          <w:lang w:bidi="ar-IQ"/>
        </w:rPr>
        <w:tab/>
      </w:r>
      <w:r w:rsidR="009B51A2" w:rsidRPr="001E1DDE">
        <w:rPr>
          <w:rFonts w:hint="cs"/>
          <w:rtl/>
          <w:lang w:bidi="ar-IQ"/>
        </w:rPr>
        <w:t>2</w:t>
      </w:r>
      <w:r w:rsidR="00760873">
        <w:rPr>
          <w:rFonts w:hint="cs"/>
          <w:rtl/>
          <w:lang w:bidi="ar-IQ"/>
        </w:rPr>
        <w:t>-</w:t>
      </w:r>
      <w:r w:rsidR="009B51A2" w:rsidRPr="001E1DDE">
        <w:rPr>
          <w:rFonts w:hint="cs"/>
          <w:rtl/>
          <w:lang w:bidi="ar-IQ"/>
        </w:rPr>
        <w:tab/>
      </w:r>
      <w:r w:rsidR="009B51A2" w:rsidRPr="001E1DDE">
        <w:rPr>
          <w:rtl/>
          <w:lang w:bidi="ar-IQ"/>
        </w:rPr>
        <w:t>معاهد المكفوفين (خمسة) في بغداد ومعهد واحد في كل من نينوى والبصرة والنجف الاشرف والديوانية</w:t>
      </w:r>
      <w:r w:rsidR="00EB5974">
        <w:rPr>
          <w:rFonts w:hint="cs"/>
          <w:rtl/>
          <w:lang w:bidi="ar-IQ"/>
        </w:rPr>
        <w:t>؛</w:t>
      </w:r>
      <w:r w:rsidR="009B51A2" w:rsidRPr="001E1DDE">
        <w:rPr>
          <w:rtl/>
          <w:lang w:bidi="ar-IQ"/>
        </w:rPr>
        <w:t xml:space="preserve"> </w:t>
      </w:r>
    </w:p>
    <w:p w:rsidR="009B51A2" w:rsidRPr="001E1DDE" w:rsidRDefault="00B82CEE" w:rsidP="00B82CEE">
      <w:pPr>
        <w:pStyle w:val="SingleTxtGA"/>
        <w:rPr>
          <w:rFonts w:hint="cs"/>
          <w:rtl/>
          <w:lang w:bidi="ar-IQ"/>
        </w:rPr>
      </w:pPr>
      <w:r>
        <w:rPr>
          <w:rFonts w:hint="cs"/>
          <w:rtl/>
          <w:lang w:bidi="ar-IQ"/>
        </w:rPr>
        <w:tab/>
      </w:r>
      <w:r w:rsidR="009B51A2" w:rsidRPr="001E1DDE">
        <w:rPr>
          <w:rFonts w:hint="cs"/>
          <w:rtl/>
          <w:lang w:bidi="ar-IQ"/>
        </w:rPr>
        <w:t>3</w:t>
      </w:r>
      <w:r w:rsidR="00760873">
        <w:rPr>
          <w:rFonts w:hint="cs"/>
          <w:rtl/>
          <w:lang w:bidi="ar-IQ"/>
        </w:rPr>
        <w:t>-</w:t>
      </w:r>
      <w:r w:rsidR="009B51A2" w:rsidRPr="001E1DDE">
        <w:rPr>
          <w:rFonts w:hint="cs"/>
          <w:rtl/>
          <w:lang w:bidi="ar-IQ"/>
        </w:rPr>
        <w:tab/>
      </w:r>
      <w:r w:rsidR="009B51A2" w:rsidRPr="001E1DDE">
        <w:rPr>
          <w:rtl/>
          <w:lang w:bidi="ar-IQ"/>
        </w:rPr>
        <w:t>معاهد العوق الفيزي</w:t>
      </w:r>
      <w:r w:rsidR="009B51A2" w:rsidRPr="001E1DDE">
        <w:rPr>
          <w:rFonts w:hint="cs"/>
          <w:rtl/>
          <w:lang w:bidi="ar-IQ"/>
        </w:rPr>
        <w:t>ا</w:t>
      </w:r>
      <w:r w:rsidR="009B51A2" w:rsidRPr="001E1DDE">
        <w:rPr>
          <w:rtl/>
          <w:lang w:bidi="ar-IQ"/>
        </w:rPr>
        <w:t>وي أو الحركي وهما معهدان في بغداد فقط</w:t>
      </w:r>
      <w:r w:rsidR="00EB5974">
        <w:rPr>
          <w:rFonts w:hint="cs"/>
          <w:rtl/>
          <w:lang w:bidi="ar-IQ"/>
        </w:rPr>
        <w:t>؛</w:t>
      </w:r>
    </w:p>
    <w:p w:rsidR="009B51A2" w:rsidRPr="001E1DDE" w:rsidRDefault="00B82CEE" w:rsidP="00024D8E">
      <w:pPr>
        <w:pStyle w:val="SingleTxtGA"/>
        <w:rPr>
          <w:rtl/>
          <w:lang w:bidi="ar-IQ"/>
        </w:rPr>
      </w:pPr>
      <w:r>
        <w:rPr>
          <w:rFonts w:hint="cs"/>
          <w:rtl/>
          <w:lang w:bidi="ar-IQ"/>
        </w:rPr>
        <w:tab/>
      </w:r>
      <w:r w:rsidR="009B51A2" w:rsidRPr="001E1DDE">
        <w:rPr>
          <w:rFonts w:hint="cs"/>
          <w:rtl/>
          <w:lang w:bidi="ar-IQ"/>
        </w:rPr>
        <w:t>4</w:t>
      </w:r>
      <w:r w:rsidR="00760873">
        <w:rPr>
          <w:rFonts w:hint="cs"/>
          <w:rtl/>
          <w:lang w:bidi="ar-IQ"/>
        </w:rPr>
        <w:t>-</w:t>
      </w:r>
      <w:r w:rsidR="009B51A2" w:rsidRPr="001E1DDE">
        <w:rPr>
          <w:rFonts w:hint="cs"/>
          <w:rtl/>
          <w:lang w:bidi="ar-IQ"/>
        </w:rPr>
        <w:tab/>
      </w:r>
      <w:r w:rsidR="009B51A2" w:rsidRPr="001E1DDE">
        <w:rPr>
          <w:rtl/>
          <w:lang w:bidi="ar-IQ"/>
        </w:rPr>
        <w:t>معاهد التأهيل المهني (خمسة في بغداد اثنان وواحد في كل من نينوى</w:t>
      </w:r>
      <w:r w:rsidR="00F6767D">
        <w:rPr>
          <w:rtl/>
          <w:lang w:bidi="ar-IQ"/>
        </w:rPr>
        <w:t xml:space="preserve"> و</w:t>
      </w:r>
      <w:r w:rsidR="009B51A2" w:rsidRPr="001E1DDE">
        <w:rPr>
          <w:rtl/>
          <w:lang w:bidi="ar-IQ"/>
        </w:rPr>
        <w:t xml:space="preserve">البصرة وكركوك) واستنادا إلى </w:t>
      </w:r>
      <w:r w:rsidR="00024D8E">
        <w:rPr>
          <w:rFonts w:hint="cs"/>
          <w:rtl/>
          <w:lang w:bidi="ar-IQ"/>
        </w:rPr>
        <w:t>ال</w:t>
      </w:r>
      <w:r w:rsidR="009B51A2" w:rsidRPr="001E1DDE">
        <w:rPr>
          <w:rtl/>
          <w:lang w:bidi="ar-IQ"/>
        </w:rPr>
        <w:t>تعليمات رقم 4-6</w:t>
      </w:r>
      <w:r w:rsidR="009B51A2" w:rsidRPr="001E1DDE">
        <w:rPr>
          <w:rFonts w:hint="cs"/>
          <w:rtl/>
          <w:lang w:bidi="ar-IQ"/>
        </w:rPr>
        <w:t xml:space="preserve"> </w:t>
      </w:r>
      <w:r w:rsidR="009B51A2" w:rsidRPr="001E1DDE">
        <w:rPr>
          <w:rtl/>
          <w:lang w:bidi="ar-IQ"/>
        </w:rPr>
        <w:t>لعام 1992 من ق</w:t>
      </w:r>
      <w:r w:rsidR="00EB5974">
        <w:rPr>
          <w:rtl/>
          <w:lang w:bidi="ar-IQ"/>
        </w:rPr>
        <w:t>انون الرعاية الاجتماعية 126 لسن</w:t>
      </w:r>
      <w:r w:rsidR="00EB5974">
        <w:rPr>
          <w:rFonts w:hint="cs"/>
          <w:rtl/>
          <w:lang w:bidi="ar-IQ"/>
        </w:rPr>
        <w:t>ة</w:t>
      </w:r>
      <w:r w:rsidR="009B51A2" w:rsidRPr="001E1DDE">
        <w:rPr>
          <w:rtl/>
          <w:lang w:bidi="ar-IQ"/>
        </w:rPr>
        <w:t xml:space="preserve"> 1980 باعتبار هذه المعاهد هي معاهد اجتماعية وتعليمية يكمن الفرق بين هذه المعاهد </w:t>
      </w:r>
      <w:r w:rsidR="009B51A2" w:rsidRPr="001E1DDE">
        <w:rPr>
          <w:rFonts w:hint="cs"/>
          <w:rtl/>
          <w:lang w:bidi="ar-IQ"/>
        </w:rPr>
        <w:t>و</w:t>
      </w:r>
      <w:r w:rsidR="009B51A2" w:rsidRPr="001E1DDE">
        <w:rPr>
          <w:rtl/>
          <w:lang w:bidi="ar-IQ"/>
        </w:rPr>
        <w:t>معاهد العوق العقلي باعتبار</w:t>
      </w:r>
      <w:r w:rsidR="009B51A2" w:rsidRPr="001E1DDE">
        <w:rPr>
          <w:rFonts w:hint="cs"/>
          <w:rtl/>
          <w:lang w:bidi="ar-IQ"/>
        </w:rPr>
        <w:t xml:space="preserve"> </w:t>
      </w:r>
      <w:r w:rsidR="009B51A2" w:rsidRPr="001E1DDE">
        <w:rPr>
          <w:rtl/>
          <w:lang w:bidi="ar-IQ"/>
        </w:rPr>
        <w:t>هذه المعاهد تطبق مناهج وزارة التربية للمرحلة الابتدائية والمتوسطة بالنسبة لمعاهد العوق الفيزي</w:t>
      </w:r>
      <w:r w:rsidR="009B51A2" w:rsidRPr="001E1DDE">
        <w:rPr>
          <w:rFonts w:hint="cs"/>
          <w:rtl/>
          <w:lang w:bidi="ar-IQ"/>
        </w:rPr>
        <w:t>ا</w:t>
      </w:r>
      <w:r w:rsidR="009B51A2" w:rsidRPr="001E1DDE">
        <w:rPr>
          <w:rtl/>
          <w:lang w:bidi="ar-IQ"/>
        </w:rPr>
        <w:t>وي و</w:t>
      </w:r>
      <w:r w:rsidR="00024D8E">
        <w:rPr>
          <w:rFonts w:hint="cs"/>
          <w:rtl/>
          <w:lang w:bidi="ar-IQ"/>
        </w:rPr>
        <w:t>ال</w:t>
      </w:r>
      <w:r w:rsidR="009B51A2" w:rsidRPr="001E1DDE">
        <w:rPr>
          <w:rtl/>
          <w:lang w:bidi="ar-IQ"/>
        </w:rPr>
        <w:t>مرحل</w:t>
      </w:r>
      <w:r w:rsidR="00024D8E">
        <w:rPr>
          <w:rFonts w:hint="cs"/>
          <w:rtl/>
          <w:lang w:bidi="ar-IQ"/>
        </w:rPr>
        <w:t>ة</w:t>
      </w:r>
      <w:r w:rsidR="009B51A2" w:rsidRPr="001E1DDE">
        <w:rPr>
          <w:rtl/>
          <w:lang w:bidi="ar-IQ"/>
        </w:rPr>
        <w:t xml:space="preserve"> الابتدائية لمعاهد المكفوفين </w:t>
      </w:r>
      <w:r w:rsidR="00EB5974">
        <w:rPr>
          <w:rFonts w:hint="cs"/>
          <w:rtl/>
          <w:lang w:bidi="ar-IQ"/>
        </w:rPr>
        <w:t>أ</w:t>
      </w:r>
      <w:r w:rsidR="009B51A2" w:rsidRPr="001E1DDE">
        <w:rPr>
          <w:rtl/>
          <w:lang w:bidi="ar-IQ"/>
        </w:rPr>
        <w:t xml:space="preserve">ما معاهد الصم </w:t>
      </w:r>
      <w:r w:rsidR="009B51A2" w:rsidRPr="001E1DDE">
        <w:rPr>
          <w:rFonts w:hint="cs"/>
          <w:rtl/>
          <w:lang w:bidi="ar-IQ"/>
        </w:rPr>
        <w:t>و</w:t>
      </w:r>
      <w:r w:rsidR="009B51A2" w:rsidRPr="001E1DDE">
        <w:rPr>
          <w:rtl/>
          <w:lang w:bidi="ar-IQ"/>
        </w:rPr>
        <w:t xml:space="preserve">البكم تطبق فيها مناهج التربية للمرحلة الابتدائية كمنهاج تجريبي من </w:t>
      </w:r>
      <w:r w:rsidR="00EB5974">
        <w:rPr>
          <w:rFonts w:hint="cs"/>
          <w:rtl/>
          <w:lang w:bidi="ar-IQ"/>
        </w:rPr>
        <w:t>أ</w:t>
      </w:r>
      <w:r w:rsidR="009B51A2" w:rsidRPr="001E1DDE">
        <w:rPr>
          <w:rtl/>
          <w:lang w:bidi="ar-IQ"/>
        </w:rPr>
        <w:t>جل منحهم الشهادة الابتدائية</w:t>
      </w:r>
      <w:r w:rsidR="00024D8E">
        <w:rPr>
          <w:rFonts w:hint="cs"/>
          <w:rtl/>
          <w:lang w:bidi="ar-IQ"/>
        </w:rPr>
        <w:t>.</w:t>
      </w:r>
      <w:r w:rsidR="009B51A2" w:rsidRPr="001E1DDE">
        <w:rPr>
          <w:rtl/>
          <w:lang w:bidi="ar-IQ"/>
        </w:rPr>
        <w:t xml:space="preserve"> والقسم بصدد تقويمها من خلال لجنة وزارية مشتركة ب</w:t>
      </w:r>
      <w:r w:rsidR="00024D8E">
        <w:rPr>
          <w:rtl/>
          <w:lang w:bidi="ar-IQ"/>
        </w:rPr>
        <w:t>ين وزارة العمل ووزارة التربية و</w:t>
      </w:r>
      <w:r w:rsidR="00024D8E">
        <w:rPr>
          <w:rFonts w:hint="cs"/>
          <w:rtl/>
          <w:lang w:bidi="ar-IQ"/>
        </w:rPr>
        <w:t>إ</w:t>
      </w:r>
      <w:r w:rsidR="009B51A2" w:rsidRPr="001E1DDE">
        <w:rPr>
          <w:rtl/>
          <w:lang w:bidi="ar-IQ"/>
        </w:rPr>
        <w:t>ن الهدف من معاهد العوق البدني ه</w:t>
      </w:r>
      <w:r w:rsidR="00024D8E">
        <w:rPr>
          <w:rFonts w:hint="cs"/>
          <w:rtl/>
          <w:lang w:bidi="ar-IQ"/>
        </w:rPr>
        <w:t>و</w:t>
      </w:r>
      <w:r w:rsidR="009B51A2" w:rsidRPr="001E1DDE">
        <w:rPr>
          <w:rtl/>
          <w:lang w:bidi="ar-IQ"/>
        </w:rPr>
        <w:t xml:space="preserve"> في </w:t>
      </w:r>
      <w:r w:rsidR="009B51A2" w:rsidRPr="001E1DDE">
        <w:rPr>
          <w:rFonts w:hint="cs"/>
          <w:rtl/>
          <w:lang w:bidi="ar-IQ"/>
        </w:rPr>
        <w:t>الأساس</w:t>
      </w:r>
      <w:r w:rsidR="009B51A2" w:rsidRPr="001E1DDE">
        <w:rPr>
          <w:rtl/>
          <w:lang w:bidi="ar-IQ"/>
        </w:rPr>
        <w:t xml:space="preserve"> تربوي تعليمي والعمل على دمج المعوق بالمجتمع من خلال ممارسة حقه الطبيعي في التعليم والحصول على فرصة عمل للارتقاء بالمستوى المعاشي وجعلهم قوى عاملة </w:t>
      </w:r>
      <w:r w:rsidR="009B51A2" w:rsidRPr="001E1DDE">
        <w:rPr>
          <w:rFonts w:hint="cs"/>
          <w:rtl/>
          <w:lang w:bidi="ar-IQ"/>
        </w:rPr>
        <w:t>إضافية</w:t>
      </w:r>
      <w:r w:rsidR="009B51A2" w:rsidRPr="001E1DDE">
        <w:rPr>
          <w:rtl/>
          <w:lang w:bidi="ar-IQ"/>
        </w:rPr>
        <w:t xml:space="preserve"> واستثمار طاقاتهم وتوظيفها بالشكل الذي يخدم المجتمع وهناك برامج ترفيهية وفنية ورياضية تقدم لهم</w:t>
      </w:r>
      <w:r w:rsidR="00EB5974">
        <w:rPr>
          <w:rFonts w:hint="cs"/>
          <w:rtl/>
          <w:lang w:bidi="ar-IQ"/>
        </w:rPr>
        <w:t>.</w:t>
      </w:r>
      <w:r w:rsidR="009B51A2" w:rsidRPr="001E1DDE">
        <w:rPr>
          <w:rtl/>
          <w:lang w:bidi="ar-IQ"/>
        </w:rPr>
        <w:t xml:space="preserve"> </w:t>
      </w:r>
    </w:p>
    <w:p w:rsidR="009B51A2" w:rsidRPr="001E1DDE" w:rsidRDefault="00760873" w:rsidP="00760873">
      <w:pPr>
        <w:pStyle w:val="H4GA"/>
        <w:rPr>
          <w:rtl/>
          <w:lang w:bidi="ar-IQ"/>
        </w:rPr>
      </w:pPr>
      <w:r>
        <w:rPr>
          <w:rFonts w:hint="cs"/>
          <w:rtl/>
          <w:lang w:bidi="ar-IQ"/>
        </w:rPr>
        <w:tab/>
      </w:r>
      <w:r>
        <w:rPr>
          <w:rFonts w:hint="cs"/>
          <w:rtl/>
          <w:lang w:bidi="ar-IQ"/>
        </w:rPr>
        <w:tab/>
      </w:r>
      <w:r w:rsidR="009B51A2" w:rsidRPr="001E1DDE">
        <w:rPr>
          <w:rtl/>
          <w:lang w:bidi="ar-IQ"/>
        </w:rPr>
        <w:t xml:space="preserve">مركز العوق العقلي </w:t>
      </w:r>
    </w:p>
    <w:p w:rsidR="009B51A2" w:rsidRPr="001E1DDE" w:rsidRDefault="00760873" w:rsidP="00024D8E">
      <w:pPr>
        <w:pStyle w:val="SingleTxtGA"/>
        <w:rPr>
          <w:rtl/>
          <w:lang w:bidi="ar-IQ"/>
        </w:rPr>
      </w:pPr>
      <w:r>
        <w:rPr>
          <w:rFonts w:hint="cs"/>
          <w:rtl/>
          <w:lang w:bidi="ar-IQ"/>
        </w:rPr>
        <w:t>140-</w:t>
      </w:r>
      <w:r>
        <w:rPr>
          <w:rFonts w:hint="cs"/>
          <w:rtl/>
          <w:lang w:bidi="ar-IQ"/>
        </w:rPr>
        <w:tab/>
      </w:r>
      <w:r w:rsidR="009B51A2" w:rsidRPr="001E1DDE">
        <w:rPr>
          <w:rtl/>
          <w:lang w:bidi="ar-IQ"/>
        </w:rPr>
        <w:t xml:space="preserve">يهتم مركز العوق العقلي والنفسي </w:t>
      </w:r>
      <w:r w:rsidR="009B51A2" w:rsidRPr="001E1DDE">
        <w:rPr>
          <w:rFonts w:hint="cs"/>
          <w:rtl/>
          <w:lang w:bidi="ar-IQ"/>
        </w:rPr>
        <w:t>بالأطفال</w:t>
      </w:r>
      <w:r w:rsidR="009B51A2" w:rsidRPr="001E1DDE">
        <w:rPr>
          <w:rtl/>
          <w:lang w:bidi="ar-IQ"/>
        </w:rPr>
        <w:t xml:space="preserve"> المعاقين عقليا من عمر (6) سنوات ولغاية نهاية الخامسة عشر</w:t>
      </w:r>
      <w:r w:rsidR="00024D8E">
        <w:rPr>
          <w:rFonts w:hint="cs"/>
          <w:rtl/>
          <w:lang w:bidi="ar-IQ"/>
        </w:rPr>
        <w:t>ة</w:t>
      </w:r>
      <w:r w:rsidR="009B51A2" w:rsidRPr="001E1DDE">
        <w:rPr>
          <w:rtl/>
          <w:lang w:bidi="ar-IQ"/>
        </w:rPr>
        <w:t xml:space="preserve"> من العمر ويشمل القبول جميع فئات </w:t>
      </w:r>
      <w:r w:rsidR="009B51A2" w:rsidRPr="001E1DDE">
        <w:rPr>
          <w:rFonts w:hint="cs"/>
          <w:rtl/>
          <w:lang w:bidi="ar-IQ"/>
        </w:rPr>
        <w:t>الإعاقة</w:t>
      </w:r>
      <w:r w:rsidR="009B51A2" w:rsidRPr="001E1DDE">
        <w:rPr>
          <w:rtl/>
          <w:lang w:bidi="ar-IQ"/>
        </w:rPr>
        <w:t xml:space="preserve"> العقلية (البسيط، المتوسط، دون المتوسط) ومتلازمة </w:t>
      </w:r>
      <w:r w:rsidR="009B51A2" w:rsidRPr="001E1DDE">
        <w:rPr>
          <w:rFonts w:hint="cs"/>
          <w:rtl/>
          <w:lang w:bidi="ar-IQ"/>
        </w:rPr>
        <w:t>داون</w:t>
      </w:r>
      <w:r w:rsidR="009B51A2" w:rsidRPr="001E1DDE">
        <w:rPr>
          <w:rtl/>
          <w:lang w:bidi="ar-IQ"/>
        </w:rPr>
        <w:t xml:space="preserve"> واضطراب التوحد ويرتبط بالمركز </w:t>
      </w:r>
      <w:r w:rsidR="00F6767D">
        <w:rPr>
          <w:rtl/>
          <w:lang w:bidi="ar-IQ"/>
        </w:rPr>
        <w:t>(</w:t>
      </w:r>
      <w:r w:rsidR="009B51A2" w:rsidRPr="001E1DDE">
        <w:rPr>
          <w:rtl/>
          <w:lang w:bidi="ar-IQ"/>
        </w:rPr>
        <w:t>17) معهد</w:t>
      </w:r>
      <w:r w:rsidR="00024D8E">
        <w:rPr>
          <w:rFonts w:hint="cs"/>
          <w:rtl/>
          <w:lang w:bidi="ar-IQ"/>
        </w:rPr>
        <w:t>اً</w:t>
      </w:r>
      <w:r w:rsidR="009B51A2" w:rsidRPr="001E1DDE">
        <w:rPr>
          <w:rtl/>
          <w:lang w:bidi="ar-IQ"/>
        </w:rPr>
        <w:t xml:space="preserve"> حكومي</w:t>
      </w:r>
      <w:r w:rsidR="00024D8E">
        <w:rPr>
          <w:rFonts w:hint="cs"/>
          <w:rtl/>
          <w:lang w:bidi="ar-IQ"/>
        </w:rPr>
        <w:t>اً</w:t>
      </w:r>
      <w:r w:rsidR="009B51A2" w:rsidRPr="001E1DDE">
        <w:rPr>
          <w:rtl/>
          <w:lang w:bidi="ar-IQ"/>
        </w:rPr>
        <w:t xml:space="preserve"> (6) منها في بغداد و(11) منها في المحافظات ويستقبل المستفيدين بعد </w:t>
      </w:r>
      <w:r w:rsidR="009B51A2" w:rsidRPr="001E1DDE">
        <w:rPr>
          <w:rFonts w:hint="cs"/>
          <w:rtl/>
          <w:lang w:bidi="ar-IQ"/>
        </w:rPr>
        <w:t>إحالتهم</w:t>
      </w:r>
      <w:r w:rsidR="009B51A2" w:rsidRPr="001E1DDE">
        <w:rPr>
          <w:rtl/>
          <w:lang w:bidi="ar-IQ"/>
        </w:rPr>
        <w:t xml:space="preserve"> من مركز تشخيص العوق إلى </w:t>
      </w:r>
      <w:r w:rsidR="00024D8E">
        <w:rPr>
          <w:rFonts w:hint="cs"/>
          <w:rtl/>
          <w:lang w:bidi="ar-IQ"/>
        </w:rPr>
        <w:t>أ</w:t>
      </w:r>
      <w:r w:rsidR="009B51A2" w:rsidRPr="001E1DDE">
        <w:rPr>
          <w:rtl/>
          <w:lang w:bidi="ar-IQ"/>
        </w:rPr>
        <w:t>قرب معهد من محل سكناهم و</w:t>
      </w:r>
      <w:r w:rsidR="00024D8E">
        <w:rPr>
          <w:rFonts w:hint="cs"/>
          <w:rtl/>
          <w:lang w:bidi="ar-IQ"/>
        </w:rPr>
        <w:t>أ</w:t>
      </w:r>
      <w:r w:rsidR="009B51A2" w:rsidRPr="001E1DDE">
        <w:rPr>
          <w:rtl/>
          <w:lang w:bidi="ar-IQ"/>
        </w:rPr>
        <w:t xml:space="preserve">هم الخدمات التي تقدمها هذه المعاهد هي خدمات تعليمية وتربوية وخدمات صحية ونشاطات رياضية وفنية وخدمات البحث الاجتماعي وخدمات النقل. </w:t>
      </w:r>
    </w:p>
    <w:p w:rsidR="009B51A2" w:rsidRPr="001E1DDE" w:rsidRDefault="00B82CEE" w:rsidP="00B82CEE">
      <w:pPr>
        <w:pStyle w:val="H4GA"/>
        <w:rPr>
          <w:rtl/>
          <w:lang w:bidi="ar-IQ"/>
        </w:rPr>
      </w:pPr>
      <w:r>
        <w:rPr>
          <w:rFonts w:hint="cs"/>
          <w:rtl/>
          <w:lang w:bidi="ar-IQ"/>
        </w:rPr>
        <w:tab/>
      </w:r>
      <w:r>
        <w:rPr>
          <w:rFonts w:hint="cs"/>
          <w:rtl/>
          <w:lang w:bidi="ar-IQ"/>
        </w:rPr>
        <w:tab/>
      </w:r>
      <w:r w:rsidR="009B51A2" w:rsidRPr="001E1DDE">
        <w:rPr>
          <w:rtl/>
          <w:lang w:bidi="ar-IQ"/>
        </w:rPr>
        <w:t xml:space="preserve">قسم الورش والجمعيات </w:t>
      </w:r>
    </w:p>
    <w:p w:rsidR="009B51A2" w:rsidRPr="001E1DDE" w:rsidRDefault="00B82CEE" w:rsidP="00B82CEE">
      <w:pPr>
        <w:pStyle w:val="SingleTxtGA"/>
        <w:rPr>
          <w:rtl/>
          <w:lang w:bidi="ar-IQ"/>
        </w:rPr>
      </w:pPr>
      <w:r>
        <w:rPr>
          <w:rFonts w:hint="cs"/>
          <w:rtl/>
          <w:lang w:bidi="ar-IQ"/>
        </w:rPr>
        <w:t>141-</w:t>
      </w:r>
      <w:r>
        <w:rPr>
          <w:rFonts w:hint="cs"/>
          <w:rtl/>
          <w:lang w:bidi="ar-IQ"/>
        </w:rPr>
        <w:tab/>
      </w:r>
      <w:r w:rsidR="009B51A2" w:rsidRPr="001E1DDE">
        <w:rPr>
          <w:rtl/>
          <w:lang w:bidi="ar-IQ"/>
        </w:rPr>
        <w:t xml:space="preserve">تقوم الورش والجمعيات </w:t>
      </w:r>
      <w:r w:rsidR="009B51A2" w:rsidRPr="001E1DDE">
        <w:rPr>
          <w:rFonts w:hint="cs"/>
          <w:rtl/>
          <w:lang w:bidi="ar-IQ"/>
        </w:rPr>
        <w:t>التعاون</w:t>
      </w:r>
      <w:r w:rsidR="009B51A2" w:rsidRPr="001E1DDE">
        <w:rPr>
          <w:rFonts w:hint="eastAsia"/>
          <w:rtl/>
          <w:lang w:bidi="ar-IQ"/>
        </w:rPr>
        <w:t>ية</w:t>
      </w:r>
      <w:r w:rsidR="009B51A2" w:rsidRPr="001E1DDE">
        <w:rPr>
          <w:rtl/>
          <w:lang w:bidi="ar-IQ"/>
        </w:rPr>
        <w:t xml:space="preserve"> </w:t>
      </w:r>
      <w:r w:rsidR="009B51A2" w:rsidRPr="001E1DDE">
        <w:rPr>
          <w:rFonts w:hint="cs"/>
          <w:rtl/>
          <w:lang w:bidi="ar-IQ"/>
        </w:rPr>
        <w:t>والإنتاجية</w:t>
      </w:r>
      <w:r w:rsidR="009B51A2" w:rsidRPr="001E1DDE">
        <w:rPr>
          <w:rtl/>
          <w:lang w:bidi="ar-IQ"/>
        </w:rPr>
        <w:t xml:space="preserve"> للمعوقين بدمج المعوقين في المجتمع بواسطة توفير العمل المناسب لقابليتهم الفكرية والبدنية والاستفادة من طاقتهم </w:t>
      </w:r>
      <w:r w:rsidR="009B51A2" w:rsidRPr="001E1DDE">
        <w:rPr>
          <w:rFonts w:hint="cs"/>
          <w:rtl/>
          <w:lang w:bidi="ar-IQ"/>
        </w:rPr>
        <w:t>الإنتاجية</w:t>
      </w:r>
      <w:r w:rsidR="009B51A2" w:rsidRPr="001E1DDE">
        <w:rPr>
          <w:rtl/>
          <w:lang w:bidi="ar-IQ"/>
        </w:rPr>
        <w:t xml:space="preserve"> ويرتبط بقسم الورش والجمعيات (4) ورش محمية لتشغيل المعاقين من فئة شديدي العوق والقادرين على العمل جزئيا و(7) جمعيات </w:t>
      </w:r>
      <w:r w:rsidR="009B51A2" w:rsidRPr="001E1DDE">
        <w:rPr>
          <w:rFonts w:hint="cs"/>
          <w:rtl/>
          <w:lang w:bidi="ar-IQ"/>
        </w:rPr>
        <w:t>تعاون</w:t>
      </w:r>
      <w:r w:rsidR="009B51A2" w:rsidRPr="001E1DDE">
        <w:rPr>
          <w:rFonts w:hint="eastAsia"/>
          <w:rtl/>
          <w:lang w:bidi="ar-IQ"/>
        </w:rPr>
        <w:t>ية</w:t>
      </w:r>
      <w:r w:rsidR="009B51A2" w:rsidRPr="001E1DDE">
        <w:rPr>
          <w:rtl/>
          <w:lang w:bidi="ar-IQ"/>
        </w:rPr>
        <w:t xml:space="preserve"> </w:t>
      </w:r>
      <w:r w:rsidR="009B51A2" w:rsidRPr="001E1DDE">
        <w:rPr>
          <w:rFonts w:hint="cs"/>
          <w:rtl/>
          <w:lang w:bidi="ar-IQ"/>
        </w:rPr>
        <w:t>إنتاجية</w:t>
      </w:r>
      <w:r w:rsidR="009B51A2" w:rsidRPr="001E1DDE">
        <w:rPr>
          <w:rtl/>
          <w:lang w:bidi="ar-IQ"/>
        </w:rPr>
        <w:t xml:space="preserve"> للمعوقين لتشغيل المعاقين من كلا الجنسين ومن القادرين على العمل وتقديم الخدمات التالية:</w:t>
      </w:r>
    </w:p>
    <w:p w:rsidR="009B51A2" w:rsidRPr="00EB5974" w:rsidRDefault="00B82CEE" w:rsidP="00B82CEE">
      <w:pPr>
        <w:pStyle w:val="SingleTxtGA"/>
        <w:rPr>
          <w:spacing w:val="-6"/>
          <w:lang w:bidi="ar-IQ"/>
        </w:rPr>
      </w:pPr>
      <w:r w:rsidRPr="00EB5974">
        <w:rPr>
          <w:rFonts w:hint="cs"/>
          <w:spacing w:val="-6"/>
          <w:rtl/>
          <w:lang w:bidi="ar-IQ"/>
        </w:rPr>
        <w:tab/>
        <w:t>1-</w:t>
      </w:r>
      <w:r w:rsidR="009B51A2" w:rsidRPr="00EB5974">
        <w:rPr>
          <w:rFonts w:hint="cs"/>
          <w:spacing w:val="-6"/>
          <w:rtl/>
          <w:lang w:bidi="ar-IQ"/>
        </w:rPr>
        <w:tab/>
      </w:r>
      <w:r w:rsidR="009B51A2" w:rsidRPr="00EB5974">
        <w:rPr>
          <w:spacing w:val="-6"/>
          <w:rtl/>
          <w:lang w:bidi="ar-IQ"/>
        </w:rPr>
        <w:t>توفير وسائل النقل لنقلهم من مناطق سكناهم إلى الورشة أو الجمعية وبالعكس</w:t>
      </w:r>
      <w:r w:rsidRPr="00EB5974">
        <w:rPr>
          <w:rFonts w:hint="cs"/>
          <w:spacing w:val="-6"/>
          <w:rtl/>
          <w:lang w:bidi="ar-IQ"/>
        </w:rPr>
        <w:t>؛</w:t>
      </w:r>
      <w:r w:rsidR="009B51A2" w:rsidRPr="00EB5974">
        <w:rPr>
          <w:spacing w:val="-6"/>
          <w:rtl/>
          <w:lang w:bidi="ar-IQ"/>
        </w:rPr>
        <w:t xml:space="preserve"> </w:t>
      </w:r>
    </w:p>
    <w:p w:rsidR="009B51A2" w:rsidRPr="001E1DDE" w:rsidRDefault="00B82CEE" w:rsidP="00B82CEE">
      <w:pPr>
        <w:pStyle w:val="SingleTxtGA"/>
        <w:rPr>
          <w:lang w:bidi="ar-IQ"/>
        </w:rPr>
      </w:pPr>
      <w:r>
        <w:rPr>
          <w:rFonts w:hint="cs"/>
          <w:rtl/>
          <w:lang w:bidi="ar-IQ"/>
        </w:rPr>
        <w:tab/>
        <w:t>2-</w:t>
      </w:r>
      <w:r w:rsidR="009B51A2" w:rsidRPr="001E1DDE">
        <w:rPr>
          <w:rFonts w:hint="cs"/>
          <w:rtl/>
          <w:lang w:bidi="ar-IQ"/>
        </w:rPr>
        <w:tab/>
      </w:r>
      <w:r w:rsidR="009B51A2" w:rsidRPr="001E1DDE">
        <w:rPr>
          <w:rtl/>
          <w:lang w:bidi="ar-IQ"/>
        </w:rPr>
        <w:t>توفير العمل المناسب لقابليتهم الفكرية والبدنية وتمكينهم من الاعتماد على قدراتهم الذاتية والحصول على رواتب مجزية تسد احتياجهم وكذلك مساعدة عوائلهم</w:t>
      </w:r>
      <w:r>
        <w:rPr>
          <w:rFonts w:hint="cs"/>
          <w:rtl/>
          <w:lang w:bidi="ar-IQ"/>
        </w:rPr>
        <w:t>؛</w:t>
      </w:r>
      <w:r w:rsidR="009B51A2" w:rsidRPr="001E1DDE">
        <w:rPr>
          <w:rtl/>
          <w:lang w:bidi="ar-IQ"/>
        </w:rPr>
        <w:t xml:space="preserve"> </w:t>
      </w:r>
    </w:p>
    <w:p w:rsidR="009B51A2" w:rsidRPr="001E1DDE" w:rsidRDefault="00B82CEE" w:rsidP="00B82CEE">
      <w:pPr>
        <w:pStyle w:val="SingleTxtGA"/>
        <w:rPr>
          <w:lang w:bidi="ar-IQ"/>
        </w:rPr>
      </w:pPr>
      <w:r>
        <w:rPr>
          <w:rFonts w:hint="cs"/>
          <w:rtl/>
          <w:lang w:bidi="ar-IQ"/>
        </w:rPr>
        <w:tab/>
      </w:r>
      <w:r w:rsidR="009B51A2" w:rsidRPr="001E1DDE">
        <w:rPr>
          <w:rFonts w:hint="cs"/>
          <w:rtl/>
          <w:lang w:bidi="ar-IQ"/>
        </w:rPr>
        <w:t>3</w:t>
      </w:r>
      <w:r>
        <w:rPr>
          <w:rFonts w:hint="cs"/>
          <w:rtl/>
          <w:lang w:bidi="ar-IQ"/>
        </w:rPr>
        <w:t>-</w:t>
      </w:r>
      <w:r w:rsidR="009B51A2" w:rsidRPr="001E1DDE">
        <w:rPr>
          <w:rFonts w:hint="cs"/>
          <w:rtl/>
          <w:lang w:bidi="ar-IQ"/>
        </w:rPr>
        <w:tab/>
      </w:r>
      <w:r w:rsidR="009B51A2" w:rsidRPr="001E1DDE">
        <w:rPr>
          <w:rtl/>
          <w:lang w:bidi="ar-IQ"/>
        </w:rPr>
        <w:t>خدمات ترفيهية ونشاطات رياضية</w:t>
      </w:r>
      <w:r>
        <w:rPr>
          <w:rFonts w:hint="cs"/>
          <w:rtl/>
          <w:lang w:bidi="ar-IQ"/>
        </w:rPr>
        <w:t>؛</w:t>
      </w:r>
      <w:r w:rsidR="009B51A2" w:rsidRPr="001E1DDE">
        <w:rPr>
          <w:rtl/>
          <w:lang w:bidi="ar-IQ"/>
        </w:rPr>
        <w:t xml:space="preserve"> </w:t>
      </w:r>
    </w:p>
    <w:p w:rsidR="009B51A2" w:rsidRPr="001E1DDE" w:rsidRDefault="00B82CEE" w:rsidP="00B82CEE">
      <w:pPr>
        <w:pStyle w:val="SingleTxtGA"/>
        <w:rPr>
          <w:lang w:bidi="ar-IQ"/>
        </w:rPr>
      </w:pPr>
      <w:r>
        <w:rPr>
          <w:rFonts w:hint="cs"/>
          <w:rtl/>
          <w:lang w:bidi="ar-IQ"/>
        </w:rPr>
        <w:tab/>
      </w:r>
      <w:r w:rsidR="009B51A2" w:rsidRPr="001E1DDE">
        <w:rPr>
          <w:rFonts w:hint="cs"/>
          <w:rtl/>
          <w:lang w:bidi="ar-IQ"/>
        </w:rPr>
        <w:t>4</w:t>
      </w:r>
      <w:r>
        <w:rPr>
          <w:rFonts w:hint="cs"/>
          <w:rtl/>
          <w:lang w:bidi="ar-IQ"/>
        </w:rPr>
        <w:t>-</w:t>
      </w:r>
      <w:r w:rsidR="009B51A2" w:rsidRPr="001E1DDE">
        <w:rPr>
          <w:rFonts w:hint="cs"/>
          <w:rtl/>
          <w:lang w:bidi="ar-IQ"/>
        </w:rPr>
        <w:tab/>
      </w:r>
      <w:r w:rsidR="009B51A2" w:rsidRPr="001E1DDE">
        <w:rPr>
          <w:rtl/>
          <w:lang w:bidi="ar-IQ"/>
        </w:rPr>
        <w:t>خدمات صحية حيث يتم فحص المرضى منهم ويقدم العلاج المجاني لهم</w:t>
      </w:r>
      <w:r>
        <w:rPr>
          <w:rFonts w:hint="cs"/>
          <w:rtl/>
          <w:lang w:bidi="ar-IQ"/>
        </w:rPr>
        <w:t>؛</w:t>
      </w:r>
      <w:r w:rsidR="009B51A2" w:rsidRPr="001E1DDE">
        <w:rPr>
          <w:rtl/>
          <w:lang w:bidi="ar-IQ"/>
        </w:rPr>
        <w:t xml:space="preserve"> </w:t>
      </w:r>
    </w:p>
    <w:p w:rsidR="009B51A2" w:rsidRPr="001E1DDE" w:rsidRDefault="00B82CEE" w:rsidP="00B82CEE">
      <w:pPr>
        <w:pStyle w:val="SingleTxtGA"/>
        <w:rPr>
          <w:lang w:bidi="ar-IQ"/>
        </w:rPr>
      </w:pPr>
      <w:r>
        <w:rPr>
          <w:rFonts w:hint="cs"/>
          <w:rtl/>
          <w:lang w:bidi="ar-IQ"/>
        </w:rPr>
        <w:tab/>
      </w:r>
      <w:r w:rsidR="009B51A2" w:rsidRPr="001E1DDE">
        <w:rPr>
          <w:rFonts w:hint="cs"/>
          <w:rtl/>
          <w:lang w:bidi="ar-IQ"/>
        </w:rPr>
        <w:t>5</w:t>
      </w:r>
      <w:r>
        <w:rPr>
          <w:rFonts w:hint="cs"/>
          <w:rtl/>
          <w:lang w:bidi="ar-IQ"/>
        </w:rPr>
        <w:t>-</w:t>
      </w:r>
      <w:r w:rsidR="009B51A2" w:rsidRPr="001E1DDE">
        <w:rPr>
          <w:rFonts w:hint="cs"/>
          <w:rtl/>
          <w:lang w:bidi="ar-IQ"/>
        </w:rPr>
        <w:tab/>
        <w:t>إشراكهم</w:t>
      </w:r>
      <w:r w:rsidR="009B51A2" w:rsidRPr="001E1DDE">
        <w:rPr>
          <w:rtl/>
          <w:lang w:bidi="ar-IQ"/>
        </w:rPr>
        <w:t xml:space="preserve"> في عرض منتوجاتهم في المعارض المحلية والدولية</w:t>
      </w:r>
      <w:r>
        <w:rPr>
          <w:rFonts w:hint="cs"/>
          <w:rtl/>
          <w:lang w:bidi="ar-IQ"/>
        </w:rPr>
        <w:t>؛</w:t>
      </w:r>
      <w:r w:rsidR="009B51A2" w:rsidRPr="001E1DDE">
        <w:rPr>
          <w:rtl/>
          <w:lang w:bidi="ar-IQ"/>
        </w:rPr>
        <w:t xml:space="preserve"> </w:t>
      </w:r>
    </w:p>
    <w:p w:rsidR="009B51A2" w:rsidRPr="001E1DDE" w:rsidRDefault="00B82CEE" w:rsidP="00B82CEE">
      <w:pPr>
        <w:pStyle w:val="SingleTxtGA"/>
        <w:rPr>
          <w:lang w:bidi="ar-IQ"/>
        </w:rPr>
      </w:pPr>
      <w:r>
        <w:rPr>
          <w:rFonts w:hint="cs"/>
          <w:rtl/>
          <w:lang w:bidi="ar-IQ"/>
        </w:rPr>
        <w:tab/>
      </w:r>
      <w:r w:rsidR="009B51A2" w:rsidRPr="001E1DDE">
        <w:rPr>
          <w:rFonts w:hint="cs"/>
          <w:rtl/>
          <w:lang w:bidi="ar-IQ"/>
        </w:rPr>
        <w:t>6</w:t>
      </w:r>
      <w:r>
        <w:rPr>
          <w:rFonts w:hint="cs"/>
          <w:rtl/>
          <w:lang w:bidi="ar-IQ"/>
        </w:rPr>
        <w:t>-</w:t>
      </w:r>
      <w:r w:rsidR="009B51A2" w:rsidRPr="001E1DDE">
        <w:rPr>
          <w:rFonts w:hint="cs"/>
          <w:rtl/>
          <w:lang w:bidi="ar-IQ"/>
        </w:rPr>
        <w:tab/>
      </w:r>
      <w:r w:rsidR="009B51A2" w:rsidRPr="001E1DDE">
        <w:rPr>
          <w:rtl/>
          <w:lang w:bidi="ar-IQ"/>
        </w:rPr>
        <w:t xml:space="preserve">تذليل المشاكل التي تواجههم في العمل وفي محيط </w:t>
      </w:r>
      <w:r w:rsidR="009B51A2" w:rsidRPr="001E1DDE">
        <w:rPr>
          <w:rFonts w:hint="cs"/>
          <w:rtl/>
          <w:lang w:bidi="ar-IQ"/>
        </w:rPr>
        <w:t>الأسرة.</w:t>
      </w:r>
      <w:r w:rsidR="009B51A2" w:rsidRPr="001E1DDE">
        <w:rPr>
          <w:rtl/>
          <w:lang w:bidi="ar-IQ"/>
        </w:rPr>
        <w:t xml:space="preserve"> </w:t>
      </w:r>
    </w:p>
    <w:p w:rsidR="009B51A2" w:rsidRPr="001E1DDE" w:rsidRDefault="00B82CEE" w:rsidP="00B82CEE">
      <w:pPr>
        <w:pStyle w:val="H4GA"/>
        <w:rPr>
          <w:lang w:bidi="ar-IQ"/>
        </w:rPr>
      </w:pPr>
      <w:r>
        <w:rPr>
          <w:rFonts w:hint="cs"/>
          <w:rtl/>
          <w:lang w:bidi="ar-IQ"/>
        </w:rPr>
        <w:tab/>
      </w:r>
      <w:r>
        <w:rPr>
          <w:rFonts w:hint="cs"/>
          <w:rtl/>
          <w:lang w:bidi="ar-IQ"/>
        </w:rPr>
        <w:tab/>
      </w:r>
      <w:r w:rsidR="009B51A2" w:rsidRPr="001E1DDE">
        <w:rPr>
          <w:rtl/>
          <w:lang w:bidi="ar-IQ"/>
        </w:rPr>
        <w:t xml:space="preserve">قسم العاجزين كليا </w:t>
      </w:r>
    </w:p>
    <w:p w:rsidR="009B51A2" w:rsidRPr="001E1DDE" w:rsidRDefault="00B82CEE" w:rsidP="00024D8E">
      <w:pPr>
        <w:pStyle w:val="SingleTxtGA"/>
        <w:rPr>
          <w:rtl/>
          <w:lang w:bidi="ar-IQ"/>
        </w:rPr>
      </w:pPr>
      <w:r>
        <w:rPr>
          <w:rFonts w:hint="cs"/>
          <w:rtl/>
          <w:lang w:bidi="ar-IQ"/>
        </w:rPr>
        <w:t>142-</w:t>
      </w:r>
      <w:r>
        <w:rPr>
          <w:rFonts w:hint="cs"/>
          <w:rtl/>
          <w:lang w:bidi="ar-IQ"/>
        </w:rPr>
        <w:tab/>
      </w:r>
      <w:r w:rsidR="009B51A2" w:rsidRPr="001E1DDE">
        <w:rPr>
          <w:rtl/>
          <w:lang w:bidi="ar-IQ"/>
        </w:rPr>
        <w:t xml:space="preserve">تقديم الخدمات للمعوقين شديدي العوق وكبار السن الذين يعانون من التفكك </w:t>
      </w:r>
      <w:r w:rsidR="009B51A2" w:rsidRPr="001E1DDE">
        <w:rPr>
          <w:rFonts w:hint="cs"/>
          <w:rtl/>
          <w:lang w:bidi="ar-IQ"/>
        </w:rPr>
        <w:t>الأسري</w:t>
      </w:r>
      <w:r w:rsidR="009B51A2" w:rsidRPr="001E1DDE">
        <w:rPr>
          <w:rtl/>
          <w:lang w:bidi="ar-IQ"/>
        </w:rPr>
        <w:t xml:space="preserve"> والذين ليس لديهم مأوى وتوفي</w:t>
      </w:r>
      <w:r w:rsidR="00627F34">
        <w:rPr>
          <w:rtl/>
          <w:lang w:bidi="ar-IQ"/>
        </w:rPr>
        <w:t>ر فرص متكافئة للجميع من خلال:</w:t>
      </w:r>
      <w:r w:rsidR="009B51A2" w:rsidRPr="001E1DDE">
        <w:rPr>
          <w:rtl/>
          <w:lang w:bidi="ar-IQ"/>
        </w:rPr>
        <w:t xml:space="preserve"> </w:t>
      </w:r>
    </w:p>
    <w:p w:rsidR="009B51A2" w:rsidRPr="001E1DDE" w:rsidRDefault="00627F34" w:rsidP="00B82CEE">
      <w:pPr>
        <w:pStyle w:val="Bullet1GA"/>
        <w:tabs>
          <w:tab w:val="clear" w:pos="2041"/>
          <w:tab w:val="num" w:pos="1939"/>
        </w:tabs>
        <w:bidi/>
        <w:ind w:left="1925"/>
        <w:rPr>
          <w:lang w:bidi="ar-IQ"/>
        </w:rPr>
      </w:pPr>
      <w:r>
        <w:rPr>
          <w:rtl/>
          <w:lang w:bidi="ar-IQ"/>
        </w:rPr>
        <w:t>يتم تقديم كافة الخدمات ال</w:t>
      </w:r>
      <w:r>
        <w:rPr>
          <w:rFonts w:hint="cs"/>
          <w:rtl/>
          <w:lang w:bidi="ar-IQ"/>
        </w:rPr>
        <w:t>إ</w:t>
      </w:r>
      <w:r w:rsidR="009B51A2" w:rsidRPr="001E1DDE">
        <w:rPr>
          <w:rtl/>
          <w:lang w:bidi="ar-IQ"/>
        </w:rPr>
        <w:t xml:space="preserve">يوائية والصحية والاجتماعية </w:t>
      </w:r>
      <w:r w:rsidR="009B51A2" w:rsidRPr="001E1DDE">
        <w:rPr>
          <w:rFonts w:hint="cs"/>
          <w:rtl/>
          <w:lang w:bidi="ar-IQ"/>
        </w:rPr>
        <w:t xml:space="preserve">والتأهيلية </w:t>
      </w:r>
      <w:r w:rsidR="009B51A2" w:rsidRPr="001E1DDE">
        <w:rPr>
          <w:rtl/>
          <w:lang w:bidi="ar-IQ"/>
        </w:rPr>
        <w:t xml:space="preserve">للمعوقين شديدي العوق وفاقدي الرعاية </w:t>
      </w:r>
      <w:r w:rsidR="009B51A2" w:rsidRPr="001E1DDE">
        <w:rPr>
          <w:rFonts w:hint="cs"/>
          <w:rtl/>
          <w:lang w:bidi="ar-IQ"/>
        </w:rPr>
        <w:t>الأسرية</w:t>
      </w:r>
      <w:r w:rsidR="009B51A2" w:rsidRPr="001E1DDE">
        <w:rPr>
          <w:rtl/>
          <w:lang w:bidi="ar-IQ"/>
        </w:rPr>
        <w:t xml:space="preserve"> وتكون </w:t>
      </w:r>
      <w:r w:rsidR="009B51A2" w:rsidRPr="001E1DDE">
        <w:rPr>
          <w:rFonts w:hint="cs"/>
          <w:rtl/>
          <w:lang w:bidi="ar-IQ"/>
        </w:rPr>
        <w:t>أعمارهم</w:t>
      </w:r>
      <w:r w:rsidR="009B51A2" w:rsidRPr="001E1DDE">
        <w:rPr>
          <w:rtl/>
          <w:lang w:bidi="ar-IQ"/>
        </w:rPr>
        <w:t xml:space="preserve"> من سن 4 سنوات فما فوق عددها</w:t>
      </w:r>
      <w:r w:rsidR="00B82CEE">
        <w:rPr>
          <w:rFonts w:hint="cs"/>
          <w:rtl/>
          <w:lang w:bidi="ar-IQ"/>
        </w:rPr>
        <w:t> </w:t>
      </w:r>
      <w:r w:rsidR="009B51A2" w:rsidRPr="001E1DDE">
        <w:rPr>
          <w:rtl/>
          <w:lang w:bidi="ar-IQ"/>
        </w:rPr>
        <w:t xml:space="preserve">2 </w:t>
      </w:r>
      <w:r w:rsidR="00BA4BB3">
        <w:rPr>
          <w:rtl/>
          <w:lang w:bidi="ar-IQ"/>
        </w:rPr>
        <w:t>أحد</w:t>
      </w:r>
      <w:r w:rsidR="009B51A2" w:rsidRPr="001E1DDE">
        <w:rPr>
          <w:rtl/>
          <w:lang w:bidi="ar-IQ"/>
        </w:rPr>
        <w:t xml:space="preserve">هما في بغداد </w:t>
      </w:r>
      <w:r w:rsidR="009B51A2" w:rsidRPr="001E1DDE">
        <w:rPr>
          <w:rFonts w:hint="cs"/>
          <w:rtl/>
          <w:lang w:bidi="ar-IQ"/>
        </w:rPr>
        <w:t>والآخر</w:t>
      </w:r>
      <w:r w:rsidR="009B51A2" w:rsidRPr="001E1DDE">
        <w:rPr>
          <w:rtl/>
          <w:lang w:bidi="ar-IQ"/>
        </w:rPr>
        <w:t xml:space="preserve"> في كربلاء المقدسة ويكون القبول وفق </w:t>
      </w:r>
      <w:r w:rsidR="00024D8E">
        <w:rPr>
          <w:rFonts w:hint="cs"/>
          <w:rtl/>
          <w:lang w:bidi="ar-IQ"/>
        </w:rPr>
        <w:t>ال</w:t>
      </w:r>
      <w:r w:rsidR="009B51A2" w:rsidRPr="001E1DDE">
        <w:rPr>
          <w:rtl/>
          <w:lang w:bidi="ar-IQ"/>
        </w:rPr>
        <w:t>تعليمات رقم</w:t>
      </w:r>
      <w:r w:rsidR="00B82CEE">
        <w:rPr>
          <w:rFonts w:hint="cs"/>
          <w:rtl/>
          <w:lang w:bidi="ar-IQ"/>
        </w:rPr>
        <w:t> </w:t>
      </w:r>
      <w:r w:rsidR="00024D8E">
        <w:rPr>
          <w:rtl/>
          <w:lang w:bidi="ar-IQ"/>
        </w:rPr>
        <w:t>2 لسنة 1991وهي ا</w:t>
      </w:r>
      <w:r w:rsidR="009B51A2" w:rsidRPr="001E1DDE">
        <w:rPr>
          <w:rtl/>
          <w:lang w:bidi="ar-IQ"/>
        </w:rPr>
        <w:t>لسنة الخاصة بالمعوقين من شديدي العوق</w:t>
      </w:r>
      <w:r w:rsidR="00B82CEE">
        <w:rPr>
          <w:rFonts w:hint="cs"/>
          <w:rtl/>
          <w:lang w:bidi="ar-IQ"/>
        </w:rPr>
        <w:t>؛</w:t>
      </w:r>
      <w:r w:rsidR="009B51A2" w:rsidRPr="001E1DDE">
        <w:rPr>
          <w:rtl/>
          <w:lang w:bidi="ar-IQ"/>
        </w:rPr>
        <w:t xml:space="preserve"> </w:t>
      </w:r>
    </w:p>
    <w:p w:rsidR="009B51A2" w:rsidRPr="00EB5974" w:rsidRDefault="009B51A2" w:rsidP="00B82CEE">
      <w:pPr>
        <w:pStyle w:val="Bullet1GA"/>
        <w:tabs>
          <w:tab w:val="clear" w:pos="2041"/>
          <w:tab w:val="num" w:pos="1939"/>
        </w:tabs>
        <w:bidi/>
        <w:ind w:left="1925"/>
        <w:rPr>
          <w:spacing w:val="-6"/>
          <w:rtl/>
          <w:lang w:bidi="ar-IQ"/>
        </w:rPr>
      </w:pPr>
      <w:r w:rsidRPr="00EB5974">
        <w:rPr>
          <w:spacing w:val="-6"/>
          <w:rtl/>
          <w:lang w:bidi="ar-IQ"/>
        </w:rPr>
        <w:t xml:space="preserve">وفق نظام دور رعاية </w:t>
      </w:r>
      <w:r w:rsidRPr="00EB5974">
        <w:rPr>
          <w:rFonts w:hint="cs"/>
          <w:spacing w:val="-6"/>
          <w:rtl/>
          <w:lang w:bidi="ar-IQ"/>
        </w:rPr>
        <w:t>المسنين</w:t>
      </w:r>
      <w:r w:rsidRPr="00EB5974">
        <w:rPr>
          <w:spacing w:val="-6"/>
          <w:rtl/>
          <w:lang w:bidi="ar-IQ"/>
        </w:rPr>
        <w:t xml:space="preserve"> رقم 4 لسنة</w:t>
      </w:r>
      <w:r w:rsidR="00627F34" w:rsidRPr="00EB5974">
        <w:rPr>
          <w:spacing w:val="-6"/>
          <w:rtl/>
          <w:lang w:bidi="ar-IQ"/>
        </w:rPr>
        <w:t xml:space="preserve"> 1985 يتم تقديم كافة الخدمات ال</w:t>
      </w:r>
      <w:r w:rsidR="00627F34" w:rsidRPr="00EB5974">
        <w:rPr>
          <w:rFonts w:hint="cs"/>
          <w:spacing w:val="-6"/>
          <w:rtl/>
          <w:lang w:bidi="ar-IQ"/>
        </w:rPr>
        <w:t>إ</w:t>
      </w:r>
      <w:r w:rsidRPr="00EB5974">
        <w:rPr>
          <w:spacing w:val="-6"/>
          <w:rtl/>
          <w:lang w:bidi="ar-IQ"/>
        </w:rPr>
        <w:t xml:space="preserve">يوائية وخدمات </w:t>
      </w:r>
      <w:r w:rsidRPr="00EB5974">
        <w:rPr>
          <w:rFonts w:hint="cs"/>
          <w:spacing w:val="-6"/>
          <w:rtl/>
          <w:lang w:bidi="ar-IQ"/>
        </w:rPr>
        <w:t>المأكل</w:t>
      </w:r>
      <w:r w:rsidRPr="00EB5974">
        <w:rPr>
          <w:spacing w:val="-6"/>
          <w:rtl/>
          <w:lang w:bidi="ar-IQ"/>
        </w:rPr>
        <w:t xml:space="preserve"> والملبس والخدمات الصحية والاجتماعية والنفسية إلى كبار السن رجالا </w:t>
      </w:r>
      <w:r w:rsidRPr="00EB5974">
        <w:rPr>
          <w:rFonts w:hint="cs"/>
          <w:spacing w:val="-6"/>
          <w:rtl/>
          <w:lang w:bidi="ar-IQ"/>
        </w:rPr>
        <w:t>ونساء</w:t>
      </w:r>
      <w:r w:rsidRPr="00EB5974">
        <w:rPr>
          <w:spacing w:val="-6"/>
          <w:rtl/>
          <w:lang w:bidi="ar-IQ"/>
        </w:rPr>
        <w:t xml:space="preserve"> ويكون شروط القبول في الدور بالنسبة </w:t>
      </w:r>
      <w:r w:rsidRPr="00EB5974">
        <w:rPr>
          <w:rFonts w:hint="cs"/>
          <w:spacing w:val="-6"/>
          <w:rtl/>
          <w:lang w:bidi="ar-IQ"/>
        </w:rPr>
        <w:t>للأعمار</w:t>
      </w:r>
      <w:r w:rsidRPr="00EB5974">
        <w:rPr>
          <w:spacing w:val="-6"/>
          <w:rtl/>
          <w:lang w:bidi="ar-IQ"/>
        </w:rPr>
        <w:t xml:space="preserve"> من 55 سنة بالنسبة </w:t>
      </w:r>
      <w:r w:rsidRPr="00EB5974">
        <w:rPr>
          <w:rFonts w:hint="cs"/>
          <w:spacing w:val="-6"/>
          <w:rtl/>
          <w:lang w:bidi="ar-IQ"/>
        </w:rPr>
        <w:t>للإناث</w:t>
      </w:r>
      <w:r w:rsidRPr="00EB5974">
        <w:rPr>
          <w:spacing w:val="-6"/>
          <w:rtl/>
          <w:lang w:bidi="ar-IQ"/>
        </w:rPr>
        <w:t xml:space="preserve"> و60 سنة بالنسبة للذكور. وعدد الدور الخاصة بالمسنين (1) في بغداد و(6) في المحافظات</w:t>
      </w:r>
      <w:r w:rsidRPr="00EB5974">
        <w:rPr>
          <w:rFonts w:hint="cs"/>
          <w:spacing w:val="-6"/>
          <w:rtl/>
          <w:lang w:bidi="ar-IQ"/>
        </w:rPr>
        <w:t>.</w:t>
      </w:r>
    </w:p>
    <w:p w:rsidR="009B51A2" w:rsidRPr="001E1DDE" w:rsidRDefault="00B82CEE" w:rsidP="00B82CEE">
      <w:pPr>
        <w:pStyle w:val="H1GA"/>
        <w:rPr>
          <w:rtl/>
          <w:lang w:bidi="ar-IQ"/>
        </w:rPr>
      </w:pPr>
      <w:r>
        <w:rPr>
          <w:rFonts w:hint="cs"/>
          <w:rtl/>
          <w:lang w:bidi="ar-IQ"/>
        </w:rPr>
        <w:tab/>
      </w:r>
      <w:bookmarkStart w:id="24" w:name="_Toc373419112"/>
      <w:r w:rsidR="009B51A2" w:rsidRPr="001E1DDE">
        <w:rPr>
          <w:rtl/>
          <w:lang w:bidi="ar-IQ"/>
        </w:rPr>
        <w:t>جيم-</w:t>
      </w:r>
      <w:r>
        <w:rPr>
          <w:rFonts w:hint="cs"/>
          <w:rtl/>
          <w:lang w:bidi="ar-IQ"/>
        </w:rPr>
        <w:tab/>
      </w:r>
      <w:r w:rsidR="009B51A2" w:rsidRPr="001E1DDE">
        <w:rPr>
          <w:rFonts w:hint="cs"/>
          <w:rtl/>
          <w:lang w:bidi="ar-IQ"/>
        </w:rPr>
        <w:t>الجوانب المتعلقة</w:t>
      </w:r>
      <w:r w:rsidR="009B51A2" w:rsidRPr="001E1DDE">
        <w:rPr>
          <w:rtl/>
          <w:lang w:bidi="ar-IQ"/>
        </w:rPr>
        <w:t xml:space="preserve"> بالصحة والسلامة المهنية</w:t>
      </w:r>
      <w:bookmarkEnd w:id="24"/>
    </w:p>
    <w:p w:rsidR="009B51A2" w:rsidRPr="001E1DDE" w:rsidRDefault="00B82CEE" w:rsidP="00B82CEE">
      <w:pPr>
        <w:pStyle w:val="H4GA"/>
        <w:rPr>
          <w:rtl/>
          <w:lang w:bidi="ar-IQ"/>
        </w:rPr>
      </w:pPr>
      <w:r>
        <w:rPr>
          <w:rFonts w:hint="cs"/>
          <w:rtl/>
          <w:lang w:bidi="ar-IQ"/>
        </w:rPr>
        <w:tab/>
      </w:r>
      <w:r>
        <w:rPr>
          <w:rFonts w:hint="cs"/>
          <w:rtl/>
          <w:lang w:bidi="ar-IQ"/>
        </w:rPr>
        <w:tab/>
      </w:r>
      <w:r w:rsidR="009B51A2" w:rsidRPr="001E1DDE">
        <w:rPr>
          <w:rFonts w:hint="cs"/>
          <w:rtl/>
          <w:lang w:bidi="ar-IQ"/>
        </w:rPr>
        <w:t>ال</w:t>
      </w:r>
      <w:r w:rsidR="009B51A2" w:rsidRPr="001E1DDE">
        <w:rPr>
          <w:rtl/>
          <w:lang w:bidi="ar-IQ"/>
        </w:rPr>
        <w:t xml:space="preserve">ظروف </w:t>
      </w:r>
      <w:r w:rsidR="009B51A2" w:rsidRPr="001E1DDE">
        <w:rPr>
          <w:rFonts w:hint="cs"/>
          <w:rtl/>
          <w:lang w:bidi="ar-IQ"/>
        </w:rPr>
        <w:t>ال</w:t>
      </w:r>
      <w:r w:rsidR="009B51A2" w:rsidRPr="001E1DDE">
        <w:rPr>
          <w:rtl/>
          <w:lang w:bidi="ar-IQ"/>
        </w:rPr>
        <w:t>آمنة و</w:t>
      </w:r>
      <w:r w:rsidR="009B51A2" w:rsidRPr="001E1DDE">
        <w:rPr>
          <w:rFonts w:hint="cs"/>
          <w:rtl/>
          <w:lang w:bidi="ar-IQ"/>
        </w:rPr>
        <w:t>ال</w:t>
      </w:r>
      <w:r w:rsidR="009B51A2" w:rsidRPr="001E1DDE">
        <w:rPr>
          <w:rtl/>
          <w:lang w:bidi="ar-IQ"/>
        </w:rPr>
        <w:t xml:space="preserve">صحية في مكان العمل وكيفية تطبيقها </w:t>
      </w:r>
    </w:p>
    <w:p w:rsidR="009B51A2" w:rsidRPr="001E1DDE" w:rsidRDefault="00B82CEE" w:rsidP="00B82CEE">
      <w:pPr>
        <w:pStyle w:val="SingleTxtGA"/>
        <w:rPr>
          <w:rtl/>
          <w:lang w:bidi="ar-IQ"/>
        </w:rPr>
      </w:pPr>
      <w:r>
        <w:rPr>
          <w:rFonts w:hint="cs"/>
          <w:rtl/>
          <w:lang w:bidi="ar-IQ"/>
        </w:rPr>
        <w:t>143-</w:t>
      </w:r>
      <w:r>
        <w:rPr>
          <w:rFonts w:hint="cs"/>
          <w:rtl/>
          <w:lang w:bidi="ar-IQ"/>
        </w:rPr>
        <w:tab/>
      </w:r>
      <w:r w:rsidR="009B51A2" w:rsidRPr="001E1DDE">
        <w:rPr>
          <w:rtl/>
          <w:lang w:bidi="ar-IQ"/>
        </w:rPr>
        <w:t xml:space="preserve">لا يوجد قانون خاص بالصحة والسلامة المهنية </w:t>
      </w:r>
      <w:r w:rsidR="009B51A2" w:rsidRPr="001E1DDE">
        <w:rPr>
          <w:rFonts w:hint="cs"/>
          <w:rtl/>
          <w:lang w:bidi="ar-IQ"/>
        </w:rPr>
        <w:t>وإنما</w:t>
      </w:r>
      <w:r w:rsidR="009B51A2" w:rsidRPr="001E1DDE">
        <w:rPr>
          <w:rtl/>
          <w:lang w:bidi="ar-IQ"/>
        </w:rPr>
        <w:t xml:space="preserve"> توجد تشريعات ذات صلة في عدة قوانين وهي</w:t>
      </w:r>
      <w:r>
        <w:rPr>
          <w:rFonts w:hint="cs"/>
          <w:rtl/>
          <w:lang w:bidi="ar-IQ"/>
        </w:rPr>
        <w:t>:</w:t>
      </w:r>
      <w:r w:rsidR="009B51A2" w:rsidRPr="001E1DDE">
        <w:rPr>
          <w:rtl/>
          <w:lang w:bidi="ar-IQ"/>
        </w:rPr>
        <w:t xml:space="preserve"> </w:t>
      </w:r>
    </w:p>
    <w:p w:rsidR="009B51A2" w:rsidRPr="001E1DDE" w:rsidRDefault="00B82CEE" w:rsidP="00B82CEE">
      <w:pPr>
        <w:pStyle w:val="SingleTxtGA"/>
        <w:ind w:left="1928"/>
        <w:rPr>
          <w:lang w:bidi="ar-IQ"/>
        </w:rPr>
      </w:pPr>
      <w:r>
        <w:rPr>
          <w:rFonts w:hint="cs"/>
          <w:rtl/>
          <w:lang w:bidi="ar-IQ"/>
        </w:rPr>
        <w:tab/>
      </w:r>
      <w:r w:rsidR="009B51A2" w:rsidRPr="001E1DDE">
        <w:rPr>
          <w:rtl/>
          <w:lang w:bidi="ar-IQ"/>
        </w:rPr>
        <w:t>أولا</w:t>
      </w:r>
      <w:r>
        <w:rPr>
          <w:rFonts w:hint="cs"/>
          <w:rtl/>
          <w:lang w:bidi="ar-IQ"/>
        </w:rPr>
        <w:t>ً</w:t>
      </w:r>
      <w:r w:rsidR="009B51A2" w:rsidRPr="001E1DDE">
        <w:rPr>
          <w:rtl/>
          <w:lang w:bidi="ar-IQ"/>
        </w:rPr>
        <w:t>: قانون العمل رقم 71 لسنة 1987 حيث عالج الموضوع كما يلي:</w:t>
      </w:r>
    </w:p>
    <w:p w:rsidR="009B51A2" w:rsidRPr="001E1DDE" w:rsidRDefault="009B51A2" w:rsidP="00024D8E">
      <w:pPr>
        <w:pStyle w:val="Bullet1GA"/>
        <w:tabs>
          <w:tab w:val="clear" w:pos="2041"/>
          <w:tab w:val="num" w:pos="3062"/>
        </w:tabs>
        <w:bidi/>
        <w:ind w:left="3062"/>
        <w:rPr>
          <w:lang w:bidi="ar-IQ"/>
        </w:rPr>
      </w:pPr>
      <w:r w:rsidRPr="001E1DDE">
        <w:rPr>
          <w:rtl/>
          <w:lang w:bidi="ar-IQ"/>
        </w:rPr>
        <w:t xml:space="preserve">المادة 107 على صاحب العمل </w:t>
      </w:r>
      <w:r w:rsidRPr="001E1DDE">
        <w:rPr>
          <w:rFonts w:hint="cs"/>
          <w:rtl/>
          <w:lang w:bidi="ar-IQ"/>
        </w:rPr>
        <w:t>إحاطة</w:t>
      </w:r>
      <w:r w:rsidRPr="001E1DDE">
        <w:rPr>
          <w:rtl/>
          <w:lang w:bidi="ar-IQ"/>
        </w:rPr>
        <w:t xml:space="preserve"> العامل كتابة قبل </w:t>
      </w:r>
      <w:r w:rsidRPr="001E1DDE">
        <w:rPr>
          <w:rFonts w:hint="cs"/>
          <w:rtl/>
          <w:lang w:bidi="ar-IQ"/>
        </w:rPr>
        <w:t>اشتغاله</w:t>
      </w:r>
      <w:r w:rsidRPr="001E1DDE">
        <w:rPr>
          <w:rtl/>
          <w:lang w:bidi="ar-IQ"/>
        </w:rPr>
        <w:t xml:space="preserve"> بمخاطر مهنته ووسائل الوقاية الواجب عليه اتخاذها ويجب </w:t>
      </w:r>
      <w:r w:rsidRPr="001E1DDE">
        <w:rPr>
          <w:rFonts w:hint="cs"/>
          <w:rtl/>
          <w:lang w:bidi="ar-IQ"/>
        </w:rPr>
        <w:t>أن</w:t>
      </w:r>
      <w:r w:rsidRPr="001E1DDE">
        <w:rPr>
          <w:rtl/>
          <w:lang w:bidi="ar-IQ"/>
        </w:rPr>
        <w:t xml:space="preserve"> تغلق في مكان ظاهر تعليمات يوضح فيها مخاطر المهنة ووسائل الوقاية منها وفق تعليمات يصدرها وزير العمل والشؤون الاجتماعية</w:t>
      </w:r>
      <w:r w:rsidR="00EB5974">
        <w:rPr>
          <w:rFonts w:hint="cs"/>
          <w:rtl/>
          <w:lang w:bidi="ar-IQ"/>
        </w:rPr>
        <w:t>؛</w:t>
      </w:r>
      <w:r w:rsidRPr="001E1DDE">
        <w:rPr>
          <w:rtl/>
          <w:lang w:bidi="ar-IQ"/>
        </w:rPr>
        <w:t xml:space="preserve"> </w:t>
      </w:r>
    </w:p>
    <w:p w:rsidR="009B51A2" w:rsidRPr="001E1DDE" w:rsidRDefault="009B51A2" w:rsidP="00024D8E">
      <w:pPr>
        <w:pStyle w:val="Bullet1GA"/>
        <w:tabs>
          <w:tab w:val="clear" w:pos="2041"/>
          <w:tab w:val="num" w:pos="3062"/>
        </w:tabs>
        <w:bidi/>
        <w:ind w:left="3062"/>
        <w:rPr>
          <w:lang w:bidi="ar-IQ"/>
        </w:rPr>
      </w:pPr>
      <w:r w:rsidRPr="001E1DDE">
        <w:rPr>
          <w:rtl/>
          <w:lang w:bidi="ar-IQ"/>
        </w:rPr>
        <w:t xml:space="preserve">المادة 108 </w:t>
      </w:r>
      <w:r w:rsidRPr="001E1DDE">
        <w:rPr>
          <w:rFonts w:hint="cs"/>
          <w:rtl/>
          <w:lang w:bidi="ar-IQ"/>
        </w:rPr>
        <w:t>ألزمت</w:t>
      </w:r>
      <w:r w:rsidRPr="001E1DDE">
        <w:rPr>
          <w:rtl/>
          <w:lang w:bidi="ar-IQ"/>
        </w:rPr>
        <w:t xml:space="preserve"> صاحب العمل بما</w:t>
      </w:r>
      <w:r w:rsidRPr="001E1DDE">
        <w:rPr>
          <w:rFonts w:hint="cs"/>
          <w:rtl/>
          <w:lang w:bidi="ar-IQ"/>
        </w:rPr>
        <w:t xml:space="preserve"> </w:t>
      </w:r>
      <w:r w:rsidR="00EB5974">
        <w:rPr>
          <w:rtl/>
          <w:lang w:bidi="ar-IQ"/>
        </w:rPr>
        <w:t>يلي:</w:t>
      </w:r>
    </w:p>
    <w:p w:rsidR="009B51A2" w:rsidRPr="001E1DDE" w:rsidRDefault="009B51A2" w:rsidP="00024D8E">
      <w:pPr>
        <w:pStyle w:val="Bullet2GA"/>
        <w:tabs>
          <w:tab w:val="clear" w:pos="1644"/>
          <w:tab w:val="clear" w:pos="2438"/>
          <w:tab w:val="num" w:pos="1966"/>
          <w:tab w:val="left" w:pos="3353"/>
        </w:tabs>
        <w:bidi/>
        <w:ind w:left="3339" w:hanging="322"/>
        <w:rPr>
          <w:lang w:bidi="ar-IQ"/>
        </w:rPr>
      </w:pPr>
      <w:r w:rsidRPr="001E1DDE">
        <w:rPr>
          <w:rtl/>
          <w:lang w:bidi="ar-IQ"/>
        </w:rPr>
        <w:t xml:space="preserve">اتخاذ الاحتياطات اللازمة لحماية العمال </w:t>
      </w:r>
      <w:r w:rsidRPr="001E1DDE">
        <w:rPr>
          <w:rFonts w:hint="cs"/>
          <w:rtl/>
          <w:lang w:bidi="ar-IQ"/>
        </w:rPr>
        <w:t>أثناء</w:t>
      </w:r>
      <w:r w:rsidRPr="001E1DDE">
        <w:rPr>
          <w:rtl/>
          <w:lang w:bidi="ar-IQ"/>
        </w:rPr>
        <w:t xml:space="preserve"> العمل من </w:t>
      </w:r>
      <w:r w:rsidRPr="001E1DDE">
        <w:rPr>
          <w:rFonts w:hint="cs"/>
          <w:rtl/>
          <w:lang w:bidi="ar-IQ"/>
        </w:rPr>
        <w:t>الأضرار</w:t>
      </w:r>
      <w:r w:rsidRPr="001E1DDE">
        <w:rPr>
          <w:rtl/>
          <w:lang w:bidi="ar-IQ"/>
        </w:rPr>
        <w:t xml:space="preserve"> الصحية </w:t>
      </w:r>
      <w:r w:rsidRPr="001E1DDE">
        <w:rPr>
          <w:rFonts w:hint="cs"/>
          <w:rtl/>
          <w:lang w:bidi="ar-IQ"/>
        </w:rPr>
        <w:t>وأخطار</w:t>
      </w:r>
      <w:r w:rsidRPr="001E1DDE">
        <w:rPr>
          <w:rtl/>
          <w:lang w:bidi="ar-IQ"/>
        </w:rPr>
        <w:t xml:space="preserve"> العمل </w:t>
      </w:r>
      <w:r w:rsidRPr="001E1DDE">
        <w:rPr>
          <w:rFonts w:hint="cs"/>
          <w:rtl/>
          <w:lang w:bidi="ar-IQ"/>
        </w:rPr>
        <w:t>والآلات</w:t>
      </w:r>
      <w:r w:rsidR="00EB5974">
        <w:rPr>
          <w:rFonts w:hint="cs"/>
          <w:rtl/>
          <w:lang w:bidi="ar-IQ"/>
        </w:rPr>
        <w:t>؛</w:t>
      </w:r>
      <w:r w:rsidRPr="001E1DDE">
        <w:rPr>
          <w:rtl/>
          <w:lang w:bidi="ar-IQ"/>
        </w:rPr>
        <w:t xml:space="preserve"> </w:t>
      </w:r>
    </w:p>
    <w:p w:rsidR="009B51A2" w:rsidRPr="001E1DDE" w:rsidRDefault="009B51A2" w:rsidP="00024D8E">
      <w:pPr>
        <w:pStyle w:val="Bullet2GA"/>
        <w:tabs>
          <w:tab w:val="clear" w:pos="1644"/>
          <w:tab w:val="clear" w:pos="2438"/>
          <w:tab w:val="num" w:pos="1966"/>
          <w:tab w:val="left" w:pos="3353"/>
        </w:tabs>
        <w:bidi/>
        <w:ind w:left="3339" w:hanging="322"/>
        <w:rPr>
          <w:lang w:bidi="ar-IQ"/>
        </w:rPr>
      </w:pPr>
      <w:r w:rsidRPr="001E1DDE">
        <w:rPr>
          <w:rtl/>
          <w:lang w:bidi="ar-IQ"/>
        </w:rPr>
        <w:t xml:space="preserve">توفير وسائل الحماية من </w:t>
      </w:r>
      <w:r w:rsidRPr="001E1DDE">
        <w:rPr>
          <w:rFonts w:hint="cs"/>
          <w:rtl/>
          <w:lang w:bidi="ar-IQ"/>
        </w:rPr>
        <w:t>أخطار</w:t>
      </w:r>
      <w:r w:rsidRPr="001E1DDE">
        <w:rPr>
          <w:rtl/>
          <w:lang w:bidi="ar-IQ"/>
        </w:rPr>
        <w:t xml:space="preserve"> العمل ولا</w:t>
      </w:r>
      <w:r w:rsidRPr="001E1DDE">
        <w:rPr>
          <w:rFonts w:hint="cs"/>
          <w:rtl/>
          <w:lang w:bidi="ar-IQ"/>
        </w:rPr>
        <w:t xml:space="preserve"> </w:t>
      </w:r>
      <w:r w:rsidRPr="001E1DDE">
        <w:rPr>
          <w:rtl/>
          <w:lang w:bidi="ar-IQ"/>
        </w:rPr>
        <w:t xml:space="preserve">يجوز اقتطاع </w:t>
      </w:r>
      <w:r w:rsidRPr="001E1DDE">
        <w:rPr>
          <w:rFonts w:hint="cs"/>
          <w:rtl/>
          <w:lang w:bidi="ar-IQ"/>
        </w:rPr>
        <w:t>أي</w:t>
      </w:r>
      <w:r w:rsidRPr="001E1DDE">
        <w:rPr>
          <w:rtl/>
          <w:lang w:bidi="ar-IQ"/>
        </w:rPr>
        <w:t xml:space="preserve"> مبلغ من </w:t>
      </w:r>
      <w:r w:rsidRPr="001E1DDE">
        <w:rPr>
          <w:rFonts w:hint="cs"/>
          <w:rtl/>
          <w:lang w:bidi="ar-IQ"/>
        </w:rPr>
        <w:t>أجور</w:t>
      </w:r>
      <w:r w:rsidRPr="001E1DDE">
        <w:rPr>
          <w:rtl/>
          <w:lang w:bidi="ar-IQ"/>
        </w:rPr>
        <w:t xml:space="preserve"> العامل لقاء هذه الحماية</w:t>
      </w:r>
      <w:r w:rsidR="00EB5974">
        <w:rPr>
          <w:rFonts w:hint="cs"/>
          <w:rtl/>
          <w:lang w:bidi="ar-IQ"/>
        </w:rPr>
        <w:t>؛</w:t>
      </w:r>
      <w:r w:rsidRPr="001E1DDE">
        <w:rPr>
          <w:rtl/>
          <w:lang w:bidi="ar-IQ"/>
        </w:rPr>
        <w:t xml:space="preserve"> </w:t>
      </w:r>
    </w:p>
    <w:p w:rsidR="009B51A2" w:rsidRPr="001E1DDE" w:rsidRDefault="009B51A2" w:rsidP="00024D8E">
      <w:pPr>
        <w:pStyle w:val="Bullet2GA"/>
        <w:tabs>
          <w:tab w:val="clear" w:pos="1644"/>
          <w:tab w:val="clear" w:pos="2438"/>
          <w:tab w:val="num" w:pos="1966"/>
          <w:tab w:val="left" w:pos="3353"/>
        </w:tabs>
        <w:bidi/>
        <w:ind w:left="3339" w:hanging="322"/>
        <w:rPr>
          <w:lang w:bidi="ar-IQ"/>
        </w:rPr>
      </w:pPr>
      <w:r w:rsidRPr="001E1DDE">
        <w:rPr>
          <w:rtl/>
          <w:lang w:bidi="ar-IQ"/>
        </w:rPr>
        <w:t xml:space="preserve">توفير </w:t>
      </w:r>
      <w:r w:rsidRPr="001E1DDE">
        <w:rPr>
          <w:rFonts w:hint="cs"/>
          <w:rtl/>
          <w:lang w:bidi="ar-IQ"/>
        </w:rPr>
        <w:t>الإسعافات</w:t>
      </w:r>
      <w:r w:rsidRPr="001E1DDE">
        <w:rPr>
          <w:rtl/>
          <w:lang w:bidi="ar-IQ"/>
        </w:rPr>
        <w:t xml:space="preserve"> الطبية الأولية</w:t>
      </w:r>
      <w:r w:rsidR="00EB5974">
        <w:rPr>
          <w:rFonts w:hint="cs"/>
          <w:rtl/>
          <w:lang w:bidi="ar-IQ"/>
        </w:rPr>
        <w:t>.</w:t>
      </w:r>
      <w:r w:rsidRPr="001E1DDE">
        <w:rPr>
          <w:rtl/>
          <w:lang w:bidi="ar-IQ"/>
        </w:rPr>
        <w:t xml:space="preserve"> </w:t>
      </w:r>
    </w:p>
    <w:p w:rsidR="009B51A2" w:rsidRPr="001E1DDE" w:rsidRDefault="00627F34" w:rsidP="00627F34">
      <w:pPr>
        <w:pStyle w:val="SingleTxtGA"/>
        <w:ind w:left="1928"/>
        <w:rPr>
          <w:rtl/>
          <w:lang w:bidi="ar-IQ"/>
        </w:rPr>
      </w:pPr>
      <w:r>
        <w:rPr>
          <w:rFonts w:hint="cs"/>
          <w:rtl/>
          <w:lang w:bidi="ar-IQ"/>
        </w:rPr>
        <w:tab/>
      </w:r>
      <w:r w:rsidR="009B51A2" w:rsidRPr="001E1DDE">
        <w:rPr>
          <w:rtl/>
          <w:lang w:bidi="ar-IQ"/>
        </w:rPr>
        <w:t>ثانيا</w:t>
      </w:r>
      <w:r>
        <w:rPr>
          <w:rFonts w:hint="cs"/>
          <w:rtl/>
          <w:lang w:bidi="ar-IQ"/>
        </w:rPr>
        <w:t>ً</w:t>
      </w:r>
      <w:r w:rsidR="009B51A2" w:rsidRPr="001E1DDE">
        <w:rPr>
          <w:rtl/>
          <w:lang w:bidi="ar-IQ"/>
        </w:rPr>
        <w:t xml:space="preserve">: تحدد تعليمات يصدرها وزير العمل والشؤون الاجتماعية الاحتياطات الواجب اتخاذها ووسائل الوقاية </w:t>
      </w:r>
      <w:r w:rsidR="009B51A2" w:rsidRPr="001E1DDE">
        <w:rPr>
          <w:rFonts w:hint="cs"/>
          <w:rtl/>
          <w:lang w:bidi="ar-IQ"/>
        </w:rPr>
        <w:t>وفقا</w:t>
      </w:r>
      <w:r w:rsidR="009B51A2" w:rsidRPr="001E1DDE">
        <w:rPr>
          <w:rtl/>
          <w:lang w:bidi="ar-IQ"/>
        </w:rPr>
        <w:t xml:space="preserve"> </w:t>
      </w:r>
      <w:r w:rsidR="009B51A2" w:rsidRPr="001E1DDE">
        <w:rPr>
          <w:rFonts w:hint="cs"/>
          <w:rtl/>
          <w:lang w:bidi="ar-IQ"/>
        </w:rPr>
        <w:t xml:space="preserve">لرأي </w:t>
      </w:r>
      <w:r w:rsidR="009B51A2" w:rsidRPr="001E1DDE">
        <w:rPr>
          <w:rtl/>
          <w:lang w:bidi="ar-IQ"/>
        </w:rPr>
        <w:t>المركز الوطني للصحة والسلامة المهنية.</w:t>
      </w:r>
    </w:p>
    <w:p w:rsidR="009B51A2" w:rsidRPr="001E1DDE" w:rsidRDefault="009B51A2" w:rsidP="00627F34">
      <w:pPr>
        <w:pStyle w:val="SingleTxtGA"/>
        <w:rPr>
          <w:rtl/>
          <w:lang w:bidi="ar-IQ"/>
        </w:rPr>
      </w:pPr>
      <w:r w:rsidRPr="001E1DDE">
        <w:rPr>
          <w:rtl/>
          <w:lang w:bidi="ar-IQ"/>
        </w:rPr>
        <w:t>وقد صدرت التعليمات عدد 22/1987.</w:t>
      </w:r>
    </w:p>
    <w:p w:rsidR="009B51A2" w:rsidRPr="001E1DDE" w:rsidRDefault="00627F34" w:rsidP="00627F34">
      <w:pPr>
        <w:pStyle w:val="SingleTxtGA"/>
        <w:rPr>
          <w:rFonts w:hint="cs"/>
          <w:rtl/>
          <w:lang w:bidi="ar-IQ"/>
        </w:rPr>
      </w:pPr>
      <w:r>
        <w:rPr>
          <w:rFonts w:hint="cs"/>
          <w:rtl/>
          <w:lang w:bidi="ar-IQ"/>
        </w:rPr>
        <w:t>144-</w:t>
      </w:r>
      <w:r>
        <w:rPr>
          <w:rFonts w:hint="cs"/>
          <w:rtl/>
          <w:lang w:bidi="ar-IQ"/>
        </w:rPr>
        <w:tab/>
      </w:r>
      <w:r w:rsidR="009B51A2" w:rsidRPr="001E1DDE">
        <w:rPr>
          <w:rtl/>
          <w:lang w:bidi="ar-IQ"/>
        </w:rPr>
        <w:t xml:space="preserve">ويعالج الموضوع </w:t>
      </w:r>
      <w:r w:rsidR="009B51A2" w:rsidRPr="001E1DDE">
        <w:rPr>
          <w:rFonts w:hint="cs"/>
          <w:rtl/>
          <w:lang w:bidi="ar-IQ"/>
        </w:rPr>
        <w:t>أيضا</w:t>
      </w:r>
      <w:r w:rsidR="00EB5974">
        <w:rPr>
          <w:rFonts w:hint="cs"/>
          <w:rtl/>
          <w:lang w:bidi="ar-IQ"/>
        </w:rPr>
        <w:t>ً</w:t>
      </w:r>
      <w:r>
        <w:rPr>
          <w:rtl/>
          <w:lang w:bidi="ar-IQ"/>
        </w:rPr>
        <w:t xml:space="preserve"> من خلال:</w:t>
      </w:r>
    </w:p>
    <w:p w:rsidR="009B51A2" w:rsidRPr="001E1DDE" w:rsidRDefault="009B51A2" w:rsidP="00627F34">
      <w:pPr>
        <w:pStyle w:val="Bullet1GA"/>
        <w:bidi/>
        <w:rPr>
          <w:lang w:bidi="ar-IQ"/>
        </w:rPr>
      </w:pPr>
      <w:r w:rsidRPr="001E1DDE">
        <w:rPr>
          <w:rtl/>
          <w:lang w:bidi="ar-IQ"/>
        </w:rPr>
        <w:t>قانون الصحة العامة رقم 89 لسنة 1981 والتعليمات الصادرة بموجبه</w:t>
      </w:r>
      <w:r w:rsidR="00627F34">
        <w:rPr>
          <w:rFonts w:hint="cs"/>
          <w:rtl/>
          <w:lang w:bidi="ar-IQ"/>
        </w:rPr>
        <w:t>؛</w:t>
      </w:r>
      <w:r w:rsidRPr="001E1DDE">
        <w:rPr>
          <w:rtl/>
          <w:lang w:bidi="ar-IQ"/>
        </w:rPr>
        <w:t xml:space="preserve"> </w:t>
      </w:r>
    </w:p>
    <w:p w:rsidR="009B51A2" w:rsidRPr="001E1DDE" w:rsidRDefault="009B51A2" w:rsidP="00627F34">
      <w:pPr>
        <w:pStyle w:val="Bullet1GA"/>
        <w:bidi/>
        <w:rPr>
          <w:lang w:bidi="ar-IQ"/>
        </w:rPr>
      </w:pPr>
      <w:r w:rsidRPr="001E1DDE">
        <w:rPr>
          <w:rtl/>
          <w:lang w:bidi="ar-IQ"/>
        </w:rPr>
        <w:t>قانون اللجنة الوطنية للصحة والسلامة المهنية رقم 6 لسنة 1988</w:t>
      </w:r>
      <w:r w:rsidR="00627F34">
        <w:rPr>
          <w:rFonts w:hint="cs"/>
          <w:rtl/>
          <w:lang w:bidi="ar-IQ"/>
        </w:rPr>
        <w:t>؛</w:t>
      </w:r>
      <w:r w:rsidRPr="001E1DDE">
        <w:rPr>
          <w:rtl/>
          <w:lang w:bidi="ar-IQ"/>
        </w:rPr>
        <w:t xml:space="preserve"> </w:t>
      </w:r>
    </w:p>
    <w:p w:rsidR="009B51A2" w:rsidRPr="001E1DDE" w:rsidRDefault="009B51A2" w:rsidP="00627F34">
      <w:pPr>
        <w:pStyle w:val="Bullet1GA"/>
        <w:bidi/>
        <w:rPr>
          <w:lang w:bidi="ar-IQ"/>
        </w:rPr>
      </w:pPr>
      <w:r w:rsidRPr="001E1DDE">
        <w:rPr>
          <w:rtl/>
          <w:lang w:bidi="ar-IQ"/>
        </w:rPr>
        <w:t xml:space="preserve">قانون الوقاية من </w:t>
      </w:r>
      <w:r w:rsidRPr="001E1DDE">
        <w:rPr>
          <w:rFonts w:hint="cs"/>
          <w:rtl/>
          <w:lang w:bidi="ar-IQ"/>
        </w:rPr>
        <w:t>الإشعاعات</w:t>
      </w:r>
      <w:r w:rsidRPr="001E1DDE">
        <w:rPr>
          <w:rtl/>
          <w:lang w:bidi="ar-IQ"/>
        </w:rPr>
        <w:t xml:space="preserve"> المؤينة رقم 99 لسنة 1980</w:t>
      </w:r>
      <w:r w:rsidR="00627F34">
        <w:rPr>
          <w:rFonts w:hint="cs"/>
          <w:rtl/>
          <w:lang w:bidi="ar-IQ"/>
        </w:rPr>
        <w:t>؛</w:t>
      </w:r>
    </w:p>
    <w:p w:rsidR="009B51A2" w:rsidRPr="001E1DDE" w:rsidRDefault="009B51A2" w:rsidP="00627F34">
      <w:pPr>
        <w:pStyle w:val="Bullet1GA"/>
        <w:bidi/>
        <w:rPr>
          <w:lang w:bidi="ar-IQ"/>
        </w:rPr>
      </w:pPr>
      <w:r w:rsidRPr="001E1DDE">
        <w:rPr>
          <w:rtl/>
          <w:lang w:bidi="ar-IQ"/>
        </w:rPr>
        <w:t>قرار مجلس قيادة</w:t>
      </w:r>
      <w:r w:rsidRPr="001E1DDE">
        <w:rPr>
          <w:rFonts w:hint="cs"/>
          <w:rtl/>
          <w:lang w:bidi="ar-IQ"/>
        </w:rPr>
        <w:t xml:space="preserve"> </w:t>
      </w:r>
      <w:r w:rsidRPr="001E1DDE">
        <w:rPr>
          <w:rtl/>
          <w:lang w:bidi="ar-IQ"/>
        </w:rPr>
        <w:t>الثورة المنحل رقم 552 لسنة 1981 بتشكيل المركز الوطني للصحة والسلامة المهنية</w:t>
      </w:r>
      <w:r w:rsidR="00627F34">
        <w:rPr>
          <w:rFonts w:hint="cs"/>
          <w:rtl/>
          <w:lang w:bidi="ar-IQ"/>
        </w:rPr>
        <w:t>؛</w:t>
      </w:r>
      <w:r w:rsidRPr="001E1DDE">
        <w:rPr>
          <w:rtl/>
          <w:lang w:bidi="ar-IQ"/>
        </w:rPr>
        <w:t xml:space="preserve"> </w:t>
      </w:r>
    </w:p>
    <w:p w:rsidR="009B51A2" w:rsidRPr="001E1DDE" w:rsidRDefault="009B51A2" w:rsidP="00627F34">
      <w:pPr>
        <w:pStyle w:val="Bullet1GA"/>
        <w:bidi/>
        <w:rPr>
          <w:lang w:bidi="ar-IQ"/>
        </w:rPr>
      </w:pPr>
      <w:r w:rsidRPr="001E1DDE">
        <w:rPr>
          <w:rtl/>
          <w:lang w:bidi="ar-IQ"/>
        </w:rPr>
        <w:t xml:space="preserve">نظام الوقاية الصحية على المعامل رقم 74 لسنة 1968 والخاصة بضوابط منح </w:t>
      </w:r>
      <w:r w:rsidRPr="001E1DDE">
        <w:rPr>
          <w:rFonts w:hint="cs"/>
          <w:rtl/>
          <w:lang w:bidi="ar-IQ"/>
        </w:rPr>
        <w:t>الإجازة</w:t>
      </w:r>
      <w:r w:rsidRPr="001E1DDE">
        <w:rPr>
          <w:rtl/>
          <w:lang w:bidi="ar-IQ"/>
        </w:rPr>
        <w:t xml:space="preserve"> الصحية المهنية</w:t>
      </w:r>
      <w:r w:rsidR="00627F34">
        <w:rPr>
          <w:rFonts w:hint="cs"/>
          <w:rtl/>
          <w:lang w:bidi="ar-IQ"/>
        </w:rPr>
        <w:t>؛</w:t>
      </w:r>
      <w:r w:rsidRPr="001E1DDE">
        <w:rPr>
          <w:rtl/>
          <w:lang w:bidi="ar-IQ"/>
        </w:rPr>
        <w:t xml:space="preserve"> </w:t>
      </w:r>
    </w:p>
    <w:p w:rsidR="009B51A2" w:rsidRPr="001E1DDE" w:rsidRDefault="009B51A2" w:rsidP="00627F34">
      <w:pPr>
        <w:pStyle w:val="Bullet1GA"/>
        <w:bidi/>
        <w:rPr>
          <w:lang w:bidi="ar-IQ"/>
        </w:rPr>
      </w:pPr>
      <w:r w:rsidRPr="001E1DDE">
        <w:rPr>
          <w:rtl/>
          <w:lang w:bidi="ar-IQ"/>
        </w:rPr>
        <w:t>التعليمات رقم (2) لسنة 1984 والخاصة بالرقابة من التعرض المهني للمواد الكيميائية المسرطنة</w:t>
      </w:r>
      <w:r w:rsidR="00627F34">
        <w:rPr>
          <w:rFonts w:hint="cs"/>
          <w:rtl/>
          <w:lang w:bidi="ar-IQ"/>
        </w:rPr>
        <w:t>؛</w:t>
      </w:r>
    </w:p>
    <w:p w:rsidR="009B51A2" w:rsidRPr="00EB5974" w:rsidRDefault="009B51A2" w:rsidP="00627F34">
      <w:pPr>
        <w:pStyle w:val="Bullet1GA"/>
        <w:bidi/>
        <w:rPr>
          <w:spacing w:val="-4"/>
          <w:lang w:bidi="ar-IQ"/>
        </w:rPr>
      </w:pPr>
      <w:r w:rsidRPr="00EB5974">
        <w:rPr>
          <w:spacing w:val="-4"/>
          <w:rtl/>
          <w:lang w:bidi="ar-IQ"/>
        </w:rPr>
        <w:t>التعليمات رقم 6 لسنة 1986 والخاصة بالرقابة من التعرض المهني لزين الاسكرال</w:t>
      </w:r>
      <w:r w:rsidR="00627F34" w:rsidRPr="00EB5974">
        <w:rPr>
          <w:rFonts w:hint="cs"/>
          <w:spacing w:val="-4"/>
          <w:rtl/>
          <w:lang w:bidi="ar-IQ"/>
        </w:rPr>
        <w:t>؛</w:t>
      </w:r>
      <w:r w:rsidRPr="00EB5974">
        <w:rPr>
          <w:spacing w:val="-4"/>
          <w:rtl/>
          <w:lang w:bidi="ar-IQ"/>
        </w:rPr>
        <w:t xml:space="preserve"> </w:t>
      </w:r>
    </w:p>
    <w:p w:rsidR="009B51A2" w:rsidRPr="001E1DDE" w:rsidRDefault="009B51A2" w:rsidP="00627F34">
      <w:pPr>
        <w:pStyle w:val="Bullet1GA"/>
        <w:bidi/>
        <w:rPr>
          <w:lang w:bidi="ar-IQ"/>
        </w:rPr>
      </w:pPr>
      <w:r w:rsidRPr="001E1DDE">
        <w:rPr>
          <w:rtl/>
          <w:lang w:bidi="ar-IQ"/>
        </w:rPr>
        <w:t xml:space="preserve">التعليمات رقم 4 لسنة 1987 الخاصة </w:t>
      </w:r>
      <w:r w:rsidRPr="001E1DDE">
        <w:rPr>
          <w:rFonts w:hint="cs"/>
          <w:rtl/>
          <w:lang w:bidi="ar-IQ"/>
        </w:rPr>
        <w:t>بتدا</w:t>
      </w:r>
      <w:r w:rsidRPr="001E1DDE">
        <w:rPr>
          <w:rFonts w:hint="eastAsia"/>
          <w:rtl/>
          <w:lang w:bidi="ar-IQ"/>
        </w:rPr>
        <w:t>ول</w:t>
      </w:r>
      <w:r w:rsidRPr="001E1DDE">
        <w:rPr>
          <w:rtl/>
          <w:lang w:bidi="ar-IQ"/>
        </w:rPr>
        <w:t xml:space="preserve"> الحديد الصخري </w:t>
      </w:r>
      <w:r w:rsidR="00F6767D">
        <w:rPr>
          <w:rtl/>
          <w:lang w:bidi="ar-IQ"/>
        </w:rPr>
        <w:t>(</w:t>
      </w:r>
      <w:r w:rsidRPr="001E1DDE">
        <w:rPr>
          <w:rtl/>
          <w:lang w:bidi="ar-IQ"/>
        </w:rPr>
        <w:t>الاسبستوس)</w:t>
      </w:r>
      <w:r w:rsidR="00627F34">
        <w:rPr>
          <w:rFonts w:hint="cs"/>
          <w:rtl/>
          <w:lang w:bidi="ar-IQ"/>
        </w:rPr>
        <w:t>؛</w:t>
      </w:r>
    </w:p>
    <w:p w:rsidR="009B51A2" w:rsidRPr="001E1DDE" w:rsidRDefault="009B51A2" w:rsidP="00627F34">
      <w:pPr>
        <w:pStyle w:val="Bullet1GA"/>
        <w:bidi/>
        <w:rPr>
          <w:lang w:bidi="ar-IQ"/>
        </w:rPr>
      </w:pPr>
      <w:r w:rsidRPr="001E1DDE">
        <w:rPr>
          <w:rtl/>
          <w:lang w:bidi="ar-IQ"/>
        </w:rPr>
        <w:t xml:space="preserve">التعليمات رقم 4 لسنة 1989 الخاصة بالسلامة في خزن </w:t>
      </w:r>
      <w:r w:rsidRPr="001E1DDE">
        <w:rPr>
          <w:rFonts w:hint="cs"/>
          <w:rtl/>
          <w:lang w:bidi="ar-IQ"/>
        </w:rPr>
        <w:t>وتدا</w:t>
      </w:r>
      <w:r w:rsidRPr="001E1DDE">
        <w:rPr>
          <w:rFonts w:hint="eastAsia"/>
          <w:rtl/>
          <w:lang w:bidi="ar-IQ"/>
        </w:rPr>
        <w:t>ول</w:t>
      </w:r>
      <w:r w:rsidRPr="001E1DDE">
        <w:rPr>
          <w:rtl/>
          <w:lang w:bidi="ar-IQ"/>
        </w:rPr>
        <w:t xml:space="preserve"> المواد الكيم</w:t>
      </w:r>
      <w:r w:rsidRPr="001E1DDE">
        <w:rPr>
          <w:rFonts w:hint="cs"/>
          <w:rtl/>
          <w:lang w:bidi="ar-IQ"/>
        </w:rPr>
        <w:t>ا</w:t>
      </w:r>
      <w:r w:rsidRPr="001E1DDE">
        <w:rPr>
          <w:rtl/>
          <w:lang w:bidi="ar-IQ"/>
        </w:rPr>
        <w:t>وية</w:t>
      </w:r>
      <w:r w:rsidR="00627F34">
        <w:rPr>
          <w:rFonts w:hint="cs"/>
          <w:rtl/>
          <w:lang w:bidi="ar-IQ"/>
        </w:rPr>
        <w:t>؛</w:t>
      </w:r>
      <w:r w:rsidRPr="001E1DDE">
        <w:rPr>
          <w:rtl/>
          <w:lang w:bidi="ar-IQ"/>
        </w:rPr>
        <w:t xml:space="preserve"> </w:t>
      </w:r>
    </w:p>
    <w:p w:rsidR="009B51A2" w:rsidRPr="001E1DDE" w:rsidRDefault="009B51A2" w:rsidP="00627F34">
      <w:pPr>
        <w:pStyle w:val="Bullet1GA"/>
        <w:bidi/>
        <w:rPr>
          <w:lang w:bidi="ar-IQ"/>
        </w:rPr>
      </w:pPr>
      <w:r w:rsidRPr="001E1DDE">
        <w:rPr>
          <w:rtl/>
          <w:lang w:bidi="ar-IQ"/>
        </w:rPr>
        <w:t xml:space="preserve">التعليمات رقم 2 لسنة 1990 والخاصة عن التعرض المهني في تصنيع </w:t>
      </w:r>
      <w:r w:rsidRPr="001E1DDE">
        <w:rPr>
          <w:rFonts w:hint="cs"/>
          <w:rtl/>
          <w:lang w:bidi="ar-IQ"/>
        </w:rPr>
        <w:t>وتدا</w:t>
      </w:r>
      <w:r w:rsidRPr="001E1DDE">
        <w:rPr>
          <w:rFonts w:hint="eastAsia"/>
          <w:rtl/>
          <w:lang w:bidi="ar-IQ"/>
        </w:rPr>
        <w:t>ول</w:t>
      </w:r>
      <w:r w:rsidRPr="001E1DDE">
        <w:rPr>
          <w:rtl/>
          <w:lang w:bidi="ar-IQ"/>
        </w:rPr>
        <w:t xml:space="preserve"> وخزن المبيدات الحشرية</w:t>
      </w:r>
      <w:r w:rsidR="00627F34">
        <w:rPr>
          <w:rFonts w:hint="cs"/>
          <w:rtl/>
          <w:lang w:bidi="ar-IQ"/>
        </w:rPr>
        <w:t>؛</w:t>
      </w:r>
      <w:r w:rsidRPr="001E1DDE">
        <w:rPr>
          <w:rtl/>
          <w:lang w:bidi="ar-IQ"/>
        </w:rPr>
        <w:t xml:space="preserve"> </w:t>
      </w:r>
    </w:p>
    <w:p w:rsidR="009B51A2" w:rsidRPr="001E1DDE" w:rsidRDefault="009B51A2" w:rsidP="00627F34">
      <w:pPr>
        <w:pStyle w:val="Bullet1GA"/>
        <w:bidi/>
        <w:rPr>
          <w:lang w:bidi="ar-IQ"/>
        </w:rPr>
      </w:pPr>
      <w:r w:rsidRPr="001E1DDE">
        <w:rPr>
          <w:rtl/>
          <w:lang w:bidi="ar-IQ"/>
        </w:rPr>
        <w:t>التعليمات (6) لسنة 1993 حول مخاطر البنزين العطري</w:t>
      </w:r>
      <w:r w:rsidR="00627F34">
        <w:rPr>
          <w:rFonts w:hint="cs"/>
          <w:rtl/>
          <w:lang w:bidi="ar-IQ"/>
        </w:rPr>
        <w:t>؛</w:t>
      </w:r>
    </w:p>
    <w:p w:rsidR="009B51A2" w:rsidRPr="001E1DDE" w:rsidRDefault="009B51A2" w:rsidP="00627F34">
      <w:pPr>
        <w:pStyle w:val="Bullet1GA"/>
        <w:bidi/>
        <w:rPr>
          <w:lang w:bidi="ar-IQ"/>
        </w:rPr>
      </w:pPr>
      <w:r w:rsidRPr="001E1DDE">
        <w:rPr>
          <w:rtl/>
          <w:lang w:bidi="ar-IQ"/>
        </w:rPr>
        <w:t>تعليمات الصحة والسلامة المهنية رقم 22 لسنة 1987</w:t>
      </w:r>
      <w:r w:rsidR="00627F34">
        <w:rPr>
          <w:rFonts w:hint="cs"/>
          <w:rtl/>
          <w:lang w:bidi="ar-IQ"/>
        </w:rPr>
        <w:t>؛</w:t>
      </w:r>
      <w:r w:rsidRPr="001E1DDE">
        <w:rPr>
          <w:rtl/>
          <w:lang w:bidi="ar-IQ"/>
        </w:rPr>
        <w:t xml:space="preserve"> </w:t>
      </w:r>
    </w:p>
    <w:p w:rsidR="009B51A2" w:rsidRPr="00EB5974" w:rsidRDefault="009B51A2" w:rsidP="00627F34">
      <w:pPr>
        <w:pStyle w:val="Bullet1GA"/>
        <w:bidi/>
        <w:rPr>
          <w:spacing w:val="-4"/>
          <w:lang w:bidi="ar-IQ"/>
        </w:rPr>
      </w:pPr>
      <w:r w:rsidRPr="00EB5974">
        <w:rPr>
          <w:spacing w:val="-4"/>
          <w:rtl/>
          <w:lang w:bidi="ar-IQ"/>
        </w:rPr>
        <w:t>تعليمات رقم 19 لسنة</w:t>
      </w:r>
      <w:r w:rsidR="00024D8E">
        <w:rPr>
          <w:rFonts w:hint="cs"/>
          <w:spacing w:val="-4"/>
          <w:rtl/>
          <w:lang w:bidi="ar-IQ"/>
        </w:rPr>
        <w:t xml:space="preserve"> </w:t>
      </w:r>
      <w:r w:rsidRPr="00EB5974">
        <w:rPr>
          <w:spacing w:val="-4"/>
          <w:rtl/>
          <w:lang w:bidi="ar-IQ"/>
        </w:rPr>
        <w:t xml:space="preserve">1987 والخاصة </w:t>
      </w:r>
      <w:r w:rsidR="00024D8E">
        <w:rPr>
          <w:rFonts w:hint="cs"/>
          <w:spacing w:val="-4"/>
          <w:rtl/>
          <w:lang w:bidi="ar-IQ"/>
        </w:rPr>
        <w:t>بالأ</w:t>
      </w:r>
      <w:r w:rsidRPr="00EB5974">
        <w:rPr>
          <w:rFonts w:hint="cs"/>
          <w:spacing w:val="-4"/>
          <w:rtl/>
          <w:lang w:bidi="ar-IQ"/>
        </w:rPr>
        <w:t>عمال</w:t>
      </w:r>
      <w:r w:rsidRPr="00EB5974">
        <w:rPr>
          <w:spacing w:val="-4"/>
          <w:rtl/>
          <w:lang w:bidi="ar-IQ"/>
        </w:rPr>
        <w:t xml:space="preserve"> التي لا يجوز تشغيل </w:t>
      </w:r>
      <w:r w:rsidRPr="00EB5974">
        <w:rPr>
          <w:rFonts w:hint="cs"/>
          <w:spacing w:val="-4"/>
          <w:rtl/>
          <w:lang w:bidi="ar-IQ"/>
        </w:rPr>
        <w:t>الأحداث</w:t>
      </w:r>
      <w:r w:rsidRPr="00EB5974">
        <w:rPr>
          <w:spacing w:val="-4"/>
          <w:rtl/>
          <w:lang w:bidi="ar-IQ"/>
        </w:rPr>
        <w:t xml:space="preserve"> فيها</w:t>
      </w:r>
      <w:r w:rsidR="00627F34" w:rsidRPr="00EB5974">
        <w:rPr>
          <w:rFonts w:hint="cs"/>
          <w:spacing w:val="-4"/>
          <w:rtl/>
          <w:lang w:bidi="ar-IQ"/>
        </w:rPr>
        <w:t>؛</w:t>
      </w:r>
      <w:r w:rsidRPr="00EB5974">
        <w:rPr>
          <w:spacing w:val="-4"/>
          <w:rtl/>
          <w:lang w:bidi="ar-IQ"/>
        </w:rPr>
        <w:t xml:space="preserve"> </w:t>
      </w:r>
    </w:p>
    <w:p w:rsidR="009B51A2" w:rsidRPr="001E1DDE" w:rsidRDefault="009B51A2" w:rsidP="00627F34">
      <w:pPr>
        <w:pStyle w:val="Bullet1GA"/>
        <w:bidi/>
        <w:rPr>
          <w:lang w:bidi="ar-IQ"/>
        </w:rPr>
      </w:pPr>
      <w:r w:rsidRPr="001E1DDE">
        <w:rPr>
          <w:rtl/>
          <w:lang w:bidi="ar-IQ"/>
        </w:rPr>
        <w:t xml:space="preserve">تعليمات تحديد </w:t>
      </w:r>
      <w:r w:rsidRPr="001E1DDE">
        <w:rPr>
          <w:rFonts w:hint="cs"/>
          <w:rtl/>
          <w:lang w:bidi="ar-IQ"/>
        </w:rPr>
        <w:t>الأعمال</w:t>
      </w:r>
      <w:r w:rsidRPr="001E1DDE">
        <w:rPr>
          <w:rtl/>
          <w:lang w:bidi="ar-IQ"/>
        </w:rPr>
        <w:t xml:space="preserve"> الضارة والشاقة رقم 4 لسنة 1988</w:t>
      </w:r>
      <w:r w:rsidR="00627F34">
        <w:rPr>
          <w:rFonts w:hint="cs"/>
          <w:rtl/>
          <w:lang w:bidi="ar-IQ"/>
        </w:rPr>
        <w:t>؛</w:t>
      </w:r>
      <w:r w:rsidRPr="001E1DDE">
        <w:rPr>
          <w:rtl/>
          <w:lang w:bidi="ar-IQ"/>
        </w:rPr>
        <w:t xml:space="preserve"> </w:t>
      </w:r>
    </w:p>
    <w:p w:rsidR="009B51A2" w:rsidRPr="001E1DDE" w:rsidRDefault="009B51A2" w:rsidP="00627F34">
      <w:pPr>
        <w:pStyle w:val="Bullet1GA"/>
        <w:bidi/>
        <w:rPr>
          <w:lang w:bidi="ar-IQ"/>
        </w:rPr>
      </w:pPr>
      <w:r w:rsidRPr="001E1DDE">
        <w:rPr>
          <w:rtl/>
          <w:lang w:bidi="ar-IQ"/>
        </w:rPr>
        <w:t xml:space="preserve">تعليمات رقم 7 لسنة 1993 </w:t>
      </w:r>
      <w:r w:rsidRPr="001E1DDE">
        <w:rPr>
          <w:rFonts w:hint="cs"/>
          <w:rtl/>
          <w:lang w:bidi="ar-IQ"/>
        </w:rPr>
        <w:t>الأخطار</w:t>
      </w:r>
      <w:r w:rsidRPr="001E1DDE">
        <w:rPr>
          <w:rtl/>
          <w:lang w:bidi="ar-IQ"/>
        </w:rPr>
        <w:t xml:space="preserve"> في بيئة العمل</w:t>
      </w:r>
      <w:r w:rsidR="00627F34">
        <w:rPr>
          <w:rFonts w:hint="cs"/>
          <w:rtl/>
          <w:lang w:bidi="ar-IQ"/>
        </w:rPr>
        <w:t>؛</w:t>
      </w:r>
      <w:r w:rsidRPr="001E1DDE">
        <w:rPr>
          <w:rtl/>
          <w:lang w:bidi="ar-IQ"/>
        </w:rPr>
        <w:t xml:space="preserve"> </w:t>
      </w:r>
    </w:p>
    <w:p w:rsidR="009B51A2" w:rsidRPr="001E1DDE" w:rsidRDefault="009B51A2" w:rsidP="00627F34">
      <w:pPr>
        <w:pStyle w:val="Bullet1GA"/>
        <w:bidi/>
        <w:rPr>
          <w:lang w:bidi="ar-IQ"/>
        </w:rPr>
      </w:pPr>
      <w:r w:rsidRPr="001E1DDE">
        <w:rPr>
          <w:rtl/>
          <w:lang w:bidi="ar-IQ"/>
        </w:rPr>
        <w:t xml:space="preserve">تسري </w:t>
      </w:r>
      <w:r w:rsidRPr="001E1DDE">
        <w:rPr>
          <w:rFonts w:hint="cs"/>
          <w:rtl/>
          <w:lang w:bidi="ar-IQ"/>
        </w:rPr>
        <w:t>أحكام</w:t>
      </w:r>
      <w:r w:rsidRPr="001E1DDE">
        <w:rPr>
          <w:rtl/>
          <w:lang w:bidi="ar-IQ"/>
        </w:rPr>
        <w:t xml:space="preserve"> التشريعات المتعلقة باحتياطات العمل والصحة والسلامة المهنية على كافة العمال </w:t>
      </w:r>
      <w:r w:rsidRPr="001E1DDE">
        <w:rPr>
          <w:rFonts w:hint="cs"/>
          <w:rtl/>
          <w:lang w:bidi="ar-IQ"/>
        </w:rPr>
        <w:t>وأماكن</w:t>
      </w:r>
      <w:r w:rsidRPr="001E1DDE">
        <w:rPr>
          <w:rtl/>
          <w:lang w:bidi="ar-IQ"/>
        </w:rPr>
        <w:t xml:space="preserve"> العمل التي تستخدم عاملا </w:t>
      </w:r>
      <w:r w:rsidRPr="001E1DDE">
        <w:rPr>
          <w:rFonts w:hint="cs"/>
          <w:rtl/>
          <w:lang w:bidi="ar-IQ"/>
        </w:rPr>
        <w:t>فأكثر</w:t>
      </w:r>
      <w:r w:rsidR="00627F34">
        <w:rPr>
          <w:rFonts w:hint="cs"/>
          <w:rtl/>
          <w:lang w:bidi="ar-IQ"/>
        </w:rPr>
        <w:t>؛</w:t>
      </w:r>
      <w:r w:rsidRPr="001E1DDE">
        <w:rPr>
          <w:rtl/>
          <w:lang w:bidi="ar-IQ"/>
        </w:rPr>
        <w:t xml:space="preserve"> </w:t>
      </w:r>
    </w:p>
    <w:p w:rsidR="009B51A2" w:rsidRPr="001E1DDE" w:rsidRDefault="009B51A2" w:rsidP="00024D8E">
      <w:pPr>
        <w:pStyle w:val="Bullet1GA"/>
        <w:bidi/>
        <w:rPr>
          <w:lang w:bidi="ar-IQ"/>
        </w:rPr>
      </w:pPr>
      <w:r w:rsidRPr="001E1DDE">
        <w:rPr>
          <w:rtl/>
          <w:lang w:bidi="ar-IQ"/>
        </w:rPr>
        <w:t xml:space="preserve">تم </w:t>
      </w:r>
      <w:r w:rsidRPr="001E1DDE">
        <w:rPr>
          <w:rFonts w:hint="cs"/>
          <w:rtl/>
          <w:lang w:bidi="ar-IQ"/>
        </w:rPr>
        <w:t>إفراد</w:t>
      </w:r>
      <w:r w:rsidRPr="001E1DDE">
        <w:rPr>
          <w:rtl/>
          <w:lang w:bidi="ar-IQ"/>
        </w:rPr>
        <w:t xml:space="preserve"> فصل خاص بالصحة والسلامة المهنية في مشروع قانون العمل الجديد قيد المناقشة كما </w:t>
      </w:r>
      <w:r w:rsidRPr="001E1DDE">
        <w:rPr>
          <w:rFonts w:hint="cs"/>
          <w:rtl/>
          <w:lang w:bidi="ar-IQ"/>
        </w:rPr>
        <w:t>أن</w:t>
      </w:r>
      <w:r w:rsidRPr="001E1DDE">
        <w:rPr>
          <w:rtl/>
          <w:lang w:bidi="ar-IQ"/>
        </w:rPr>
        <w:t xml:space="preserve"> هناك توجه </w:t>
      </w:r>
      <w:r w:rsidRPr="001E1DDE">
        <w:rPr>
          <w:rFonts w:hint="cs"/>
          <w:rtl/>
          <w:lang w:bidi="ar-IQ"/>
        </w:rPr>
        <w:t>لإعداد</w:t>
      </w:r>
      <w:r w:rsidRPr="001E1DDE">
        <w:rPr>
          <w:rtl/>
          <w:lang w:bidi="ar-IQ"/>
        </w:rPr>
        <w:t xml:space="preserve"> مشروع قانون خاص بالصحة والسلامة المهنية في حال عدم </w:t>
      </w:r>
      <w:r w:rsidR="00024D8E">
        <w:rPr>
          <w:rFonts w:hint="cs"/>
          <w:rtl/>
          <w:lang w:bidi="ar-IQ"/>
        </w:rPr>
        <w:t>إ</w:t>
      </w:r>
      <w:r w:rsidRPr="001E1DDE">
        <w:rPr>
          <w:rFonts w:hint="cs"/>
          <w:rtl/>
          <w:lang w:bidi="ar-IQ"/>
        </w:rPr>
        <w:t>فراد</w:t>
      </w:r>
      <w:r w:rsidRPr="001E1DDE">
        <w:rPr>
          <w:rtl/>
          <w:lang w:bidi="ar-IQ"/>
        </w:rPr>
        <w:t xml:space="preserve"> الفصل في مشروع قانون العمل الجديد</w:t>
      </w:r>
      <w:r w:rsidR="00627F34">
        <w:rPr>
          <w:rFonts w:hint="cs"/>
          <w:rtl/>
          <w:lang w:bidi="ar-IQ"/>
        </w:rPr>
        <w:t>؛</w:t>
      </w:r>
    </w:p>
    <w:p w:rsidR="009B51A2" w:rsidRPr="001E1DDE" w:rsidRDefault="009B51A2" w:rsidP="00627F34">
      <w:pPr>
        <w:pStyle w:val="Bullet1GA"/>
        <w:bidi/>
        <w:rPr>
          <w:lang w:bidi="ar-IQ"/>
        </w:rPr>
      </w:pPr>
      <w:r w:rsidRPr="001E1DDE">
        <w:rPr>
          <w:rtl/>
          <w:lang w:bidi="ar-IQ"/>
        </w:rPr>
        <w:t xml:space="preserve">تطبيق </w:t>
      </w:r>
      <w:r w:rsidRPr="001E1DDE">
        <w:rPr>
          <w:rFonts w:hint="cs"/>
          <w:rtl/>
          <w:lang w:bidi="ar-IQ"/>
        </w:rPr>
        <w:t>التشريعات</w:t>
      </w:r>
      <w:r w:rsidRPr="001E1DDE">
        <w:rPr>
          <w:rtl/>
          <w:lang w:bidi="ar-IQ"/>
        </w:rPr>
        <w:t xml:space="preserve"> المشار </w:t>
      </w:r>
      <w:r w:rsidRPr="001E1DDE">
        <w:rPr>
          <w:rFonts w:hint="cs"/>
          <w:rtl/>
          <w:lang w:bidi="ar-IQ"/>
        </w:rPr>
        <w:t>إليها</w:t>
      </w:r>
      <w:r w:rsidRPr="001E1DDE">
        <w:rPr>
          <w:rtl/>
          <w:lang w:bidi="ar-IQ"/>
        </w:rPr>
        <w:t xml:space="preserve"> من خلال رقابة جهاز تفتيش العمل والمركز الوطني للصحة والسلامة المهنية التابعة للوزارة</w:t>
      </w:r>
      <w:r w:rsidR="00627F34">
        <w:rPr>
          <w:rFonts w:hint="cs"/>
          <w:rtl/>
          <w:lang w:bidi="ar-IQ"/>
        </w:rPr>
        <w:t>؛</w:t>
      </w:r>
      <w:r w:rsidRPr="001E1DDE">
        <w:rPr>
          <w:rtl/>
          <w:lang w:bidi="ar-IQ"/>
        </w:rPr>
        <w:t xml:space="preserve"> </w:t>
      </w:r>
    </w:p>
    <w:p w:rsidR="009B51A2" w:rsidRPr="001E1DDE" w:rsidRDefault="009B51A2" w:rsidP="00024D8E">
      <w:pPr>
        <w:pStyle w:val="Bullet1GA"/>
        <w:bidi/>
        <w:rPr>
          <w:lang w:bidi="ar-IQ"/>
        </w:rPr>
      </w:pPr>
      <w:r w:rsidRPr="001E1DDE">
        <w:rPr>
          <w:rtl/>
          <w:lang w:bidi="ar-IQ"/>
        </w:rPr>
        <w:t xml:space="preserve">تقديم بيانات </w:t>
      </w:r>
      <w:r w:rsidRPr="001E1DDE">
        <w:rPr>
          <w:rFonts w:hint="cs"/>
          <w:rtl/>
          <w:lang w:bidi="ar-IQ"/>
        </w:rPr>
        <w:t>إحصائية</w:t>
      </w:r>
      <w:r w:rsidRPr="001E1DDE">
        <w:rPr>
          <w:rtl/>
          <w:lang w:bidi="ar-IQ"/>
        </w:rPr>
        <w:t xml:space="preserve"> عن </w:t>
      </w:r>
      <w:r w:rsidRPr="001E1DDE">
        <w:rPr>
          <w:rFonts w:hint="cs"/>
          <w:rtl/>
          <w:lang w:bidi="ar-IQ"/>
        </w:rPr>
        <w:t>إصابات</w:t>
      </w:r>
      <w:r w:rsidRPr="001E1DDE">
        <w:rPr>
          <w:rtl/>
          <w:lang w:bidi="ar-IQ"/>
        </w:rPr>
        <w:t xml:space="preserve"> العمل </w:t>
      </w:r>
      <w:r w:rsidRPr="001E1DDE">
        <w:rPr>
          <w:rFonts w:hint="cs"/>
          <w:rtl/>
          <w:lang w:bidi="ar-IQ"/>
        </w:rPr>
        <w:t>والأمراض</w:t>
      </w:r>
      <w:r w:rsidRPr="001E1DDE">
        <w:rPr>
          <w:rtl/>
          <w:lang w:bidi="ar-IQ"/>
        </w:rPr>
        <w:t xml:space="preserve"> المهنية للسنوات 2006-2007-2008-2009-2010 بخصوص </w:t>
      </w:r>
      <w:r w:rsidRPr="001E1DDE">
        <w:rPr>
          <w:rFonts w:hint="cs"/>
          <w:rtl/>
          <w:lang w:bidi="ar-IQ"/>
        </w:rPr>
        <w:t>الأمراض</w:t>
      </w:r>
      <w:r w:rsidRPr="001E1DDE">
        <w:rPr>
          <w:rtl/>
          <w:lang w:bidi="ar-IQ"/>
        </w:rPr>
        <w:t xml:space="preserve"> المهنية فقد تم </w:t>
      </w:r>
      <w:r w:rsidR="00024D8E">
        <w:rPr>
          <w:rFonts w:hint="cs"/>
          <w:rtl/>
          <w:lang w:bidi="ar-IQ"/>
        </w:rPr>
        <w:t>إ</w:t>
      </w:r>
      <w:r w:rsidRPr="001E1DDE">
        <w:rPr>
          <w:rtl/>
          <w:lang w:bidi="ar-IQ"/>
        </w:rPr>
        <w:t xml:space="preserve">نجاز مشروع استشاري </w:t>
      </w:r>
      <w:r w:rsidRPr="001E1DDE">
        <w:rPr>
          <w:rFonts w:hint="cs"/>
          <w:rtl/>
          <w:lang w:bidi="ar-IQ"/>
        </w:rPr>
        <w:t>لإنشاء</w:t>
      </w:r>
      <w:r w:rsidRPr="001E1DDE">
        <w:rPr>
          <w:rtl/>
          <w:lang w:bidi="ar-IQ"/>
        </w:rPr>
        <w:t xml:space="preserve"> مركز طبي متخصص </w:t>
      </w:r>
      <w:r w:rsidRPr="001E1DDE">
        <w:rPr>
          <w:rFonts w:hint="cs"/>
          <w:rtl/>
          <w:lang w:bidi="ar-IQ"/>
        </w:rPr>
        <w:t>بالأمراض</w:t>
      </w:r>
      <w:r w:rsidRPr="001E1DDE">
        <w:rPr>
          <w:rtl/>
          <w:lang w:bidi="ar-IQ"/>
        </w:rPr>
        <w:t xml:space="preserve"> المهنية وتزويده بالمعدات الطبية الحديثة اللازمة للتشخيص كما تم </w:t>
      </w:r>
      <w:r w:rsidRPr="001E1DDE">
        <w:rPr>
          <w:rFonts w:hint="cs"/>
          <w:rtl/>
          <w:lang w:bidi="ar-IQ"/>
        </w:rPr>
        <w:t>إعداد</w:t>
      </w:r>
      <w:r w:rsidRPr="001E1DDE">
        <w:rPr>
          <w:rtl/>
          <w:lang w:bidi="ar-IQ"/>
        </w:rPr>
        <w:t xml:space="preserve"> جدول </w:t>
      </w:r>
      <w:r w:rsidRPr="001E1DDE">
        <w:rPr>
          <w:rFonts w:hint="cs"/>
          <w:rtl/>
          <w:lang w:bidi="ar-IQ"/>
        </w:rPr>
        <w:t>للأمراض</w:t>
      </w:r>
      <w:r w:rsidRPr="001E1DDE">
        <w:rPr>
          <w:rtl/>
          <w:lang w:bidi="ar-IQ"/>
        </w:rPr>
        <w:t xml:space="preserve"> المهنية </w:t>
      </w:r>
      <w:r w:rsidRPr="001E1DDE">
        <w:rPr>
          <w:rFonts w:hint="cs"/>
          <w:rtl/>
          <w:lang w:bidi="ar-IQ"/>
        </w:rPr>
        <w:t>وبالتعا</w:t>
      </w:r>
      <w:r w:rsidRPr="001E1DDE">
        <w:rPr>
          <w:rFonts w:hint="eastAsia"/>
          <w:rtl/>
          <w:lang w:bidi="ar-IQ"/>
        </w:rPr>
        <w:t>ون</w:t>
      </w:r>
      <w:r w:rsidRPr="001E1DDE">
        <w:rPr>
          <w:rtl/>
          <w:lang w:bidi="ar-IQ"/>
        </w:rPr>
        <w:t xml:space="preserve"> مع وزارة الصحة وتنشر في جريدة الوقائع العراقية لسنة 2001 كما يجري حاليا</w:t>
      </w:r>
      <w:r w:rsidR="00EB5974">
        <w:rPr>
          <w:rFonts w:hint="cs"/>
          <w:rtl/>
          <w:lang w:bidi="ar-IQ"/>
        </w:rPr>
        <w:t>ً</w:t>
      </w:r>
      <w:r w:rsidRPr="001E1DDE">
        <w:rPr>
          <w:rtl/>
          <w:lang w:bidi="ar-IQ"/>
        </w:rPr>
        <w:t xml:space="preserve"> </w:t>
      </w:r>
      <w:r w:rsidRPr="001E1DDE">
        <w:rPr>
          <w:rFonts w:hint="cs"/>
          <w:rtl/>
          <w:lang w:bidi="ar-IQ"/>
        </w:rPr>
        <w:t>إعداد</w:t>
      </w:r>
      <w:r w:rsidRPr="001E1DDE">
        <w:rPr>
          <w:rtl/>
          <w:lang w:bidi="ar-IQ"/>
        </w:rPr>
        <w:t xml:space="preserve"> قاعدة بيانات وطنية رصينة عن الصحة والسلامة المهنية في مواقع العمل</w:t>
      </w:r>
      <w:r w:rsidR="00627F34">
        <w:rPr>
          <w:rFonts w:hint="cs"/>
          <w:rtl/>
          <w:lang w:bidi="ar-IQ"/>
        </w:rPr>
        <w:t>؛</w:t>
      </w:r>
      <w:r w:rsidRPr="001E1DDE">
        <w:rPr>
          <w:rtl/>
          <w:lang w:bidi="ar-IQ"/>
        </w:rPr>
        <w:t xml:space="preserve"> </w:t>
      </w:r>
    </w:p>
    <w:p w:rsidR="009B51A2" w:rsidRPr="001E1DDE" w:rsidRDefault="009B51A2" w:rsidP="00627F34">
      <w:pPr>
        <w:pStyle w:val="Bullet1GA"/>
        <w:bidi/>
        <w:rPr>
          <w:rtl/>
          <w:lang w:bidi="ar-IQ"/>
        </w:rPr>
      </w:pPr>
      <w:r w:rsidRPr="001E1DDE">
        <w:rPr>
          <w:rtl/>
          <w:lang w:bidi="ar-IQ"/>
        </w:rPr>
        <w:t xml:space="preserve">فيما يخص </w:t>
      </w:r>
      <w:r w:rsidRPr="001E1DDE">
        <w:rPr>
          <w:rFonts w:hint="cs"/>
          <w:rtl/>
          <w:lang w:bidi="ar-IQ"/>
        </w:rPr>
        <w:t>إصابات</w:t>
      </w:r>
      <w:r w:rsidRPr="001E1DDE">
        <w:rPr>
          <w:rtl/>
          <w:lang w:bidi="ar-IQ"/>
        </w:rPr>
        <w:t xml:space="preserve"> العمل</w:t>
      </w:r>
      <w:r w:rsidRPr="001E1DDE">
        <w:rPr>
          <w:rFonts w:hint="cs"/>
          <w:rtl/>
          <w:lang w:bidi="ar-IQ"/>
        </w:rPr>
        <w:t>:</w:t>
      </w:r>
      <w:r w:rsidRPr="001E1DDE">
        <w:rPr>
          <w:rtl/>
          <w:lang w:bidi="ar-IQ"/>
        </w:rPr>
        <w:t xml:space="preserve"> عدد </w:t>
      </w:r>
      <w:r w:rsidRPr="001E1DDE">
        <w:rPr>
          <w:rFonts w:hint="cs"/>
          <w:rtl/>
          <w:lang w:bidi="ar-IQ"/>
        </w:rPr>
        <w:t>إصابات</w:t>
      </w:r>
      <w:r w:rsidRPr="001E1DDE">
        <w:rPr>
          <w:rtl/>
          <w:lang w:bidi="ar-IQ"/>
        </w:rPr>
        <w:t xml:space="preserve"> العمل المسجلة عام 2008 هي (118) </w:t>
      </w:r>
      <w:r w:rsidRPr="001E1DDE">
        <w:rPr>
          <w:rFonts w:hint="cs"/>
          <w:rtl/>
          <w:lang w:bidi="ar-IQ"/>
        </w:rPr>
        <w:t>إصابة، و</w:t>
      </w:r>
      <w:r w:rsidRPr="001E1DDE">
        <w:rPr>
          <w:rtl/>
          <w:lang w:bidi="ar-IQ"/>
        </w:rPr>
        <w:t xml:space="preserve">عام 2009 هي (108) </w:t>
      </w:r>
      <w:r w:rsidRPr="001E1DDE">
        <w:rPr>
          <w:rFonts w:hint="cs"/>
          <w:rtl/>
          <w:lang w:bidi="ar-IQ"/>
        </w:rPr>
        <w:t>إصابة، و</w:t>
      </w:r>
      <w:r w:rsidRPr="001E1DDE">
        <w:rPr>
          <w:rtl/>
          <w:lang w:bidi="ar-IQ"/>
        </w:rPr>
        <w:t xml:space="preserve">عام 2010 هي (317) </w:t>
      </w:r>
      <w:r w:rsidRPr="001E1DDE">
        <w:rPr>
          <w:rFonts w:hint="cs"/>
          <w:rtl/>
          <w:lang w:bidi="ar-IQ"/>
        </w:rPr>
        <w:t>إصابة.</w:t>
      </w:r>
    </w:p>
    <w:p w:rsidR="009B51A2" w:rsidRPr="001E1DDE" w:rsidRDefault="003551C8" w:rsidP="003551C8">
      <w:pPr>
        <w:pStyle w:val="H1GA"/>
        <w:rPr>
          <w:rtl/>
          <w:lang w:bidi="ar-IQ"/>
        </w:rPr>
      </w:pPr>
      <w:r>
        <w:rPr>
          <w:rFonts w:hint="cs"/>
          <w:rtl/>
          <w:lang w:bidi="ar-IQ"/>
        </w:rPr>
        <w:tab/>
      </w:r>
      <w:bookmarkStart w:id="25" w:name="_Toc373419113"/>
      <w:r>
        <w:rPr>
          <w:rFonts w:hint="cs"/>
          <w:rtl/>
          <w:lang w:bidi="ar-IQ"/>
        </w:rPr>
        <w:t>دال-</w:t>
      </w:r>
      <w:r>
        <w:rPr>
          <w:rFonts w:hint="cs"/>
          <w:rtl/>
          <w:lang w:bidi="ar-IQ"/>
        </w:rPr>
        <w:tab/>
      </w:r>
      <w:r w:rsidR="009B51A2" w:rsidRPr="001E1DDE">
        <w:rPr>
          <w:rtl/>
          <w:lang w:bidi="ar-IQ"/>
        </w:rPr>
        <w:t xml:space="preserve">معاملة </w:t>
      </w:r>
      <w:r w:rsidR="009B51A2" w:rsidRPr="001E1DDE">
        <w:rPr>
          <w:rFonts w:hint="cs"/>
          <w:rtl/>
          <w:lang w:bidi="ar-IQ"/>
        </w:rPr>
        <w:t>الأحداث</w:t>
      </w:r>
      <w:r w:rsidR="009B51A2" w:rsidRPr="001E1DDE">
        <w:rPr>
          <w:rtl/>
          <w:lang w:bidi="ar-IQ"/>
        </w:rPr>
        <w:t xml:space="preserve"> الذين هم في نزاع مع القانون</w:t>
      </w:r>
      <w:bookmarkEnd w:id="25"/>
    </w:p>
    <w:p w:rsidR="009B51A2" w:rsidRPr="001E1DDE" w:rsidRDefault="003551C8" w:rsidP="003551C8">
      <w:pPr>
        <w:pStyle w:val="SingleTxtGA"/>
        <w:rPr>
          <w:rFonts w:hint="cs"/>
          <w:rtl/>
          <w:lang w:bidi="ar-IQ"/>
        </w:rPr>
      </w:pPr>
      <w:r>
        <w:rPr>
          <w:rFonts w:hint="cs"/>
          <w:rtl/>
          <w:lang w:bidi="ar-IQ"/>
        </w:rPr>
        <w:t>145-</w:t>
      </w:r>
      <w:r>
        <w:rPr>
          <w:rFonts w:hint="cs"/>
          <w:rtl/>
          <w:lang w:bidi="ar-IQ"/>
        </w:rPr>
        <w:tab/>
      </w:r>
      <w:r w:rsidR="009B51A2" w:rsidRPr="001E1DDE">
        <w:rPr>
          <w:rtl/>
          <w:lang w:bidi="ar-IQ"/>
        </w:rPr>
        <w:t xml:space="preserve">تم تشريع قانون رعاية </w:t>
      </w:r>
      <w:r w:rsidR="009B51A2" w:rsidRPr="001E1DDE">
        <w:rPr>
          <w:rFonts w:hint="cs"/>
          <w:rtl/>
          <w:lang w:bidi="ar-IQ"/>
        </w:rPr>
        <w:t>الأحداث</w:t>
      </w:r>
      <w:r w:rsidR="009B51A2" w:rsidRPr="001E1DDE">
        <w:rPr>
          <w:rtl/>
          <w:lang w:bidi="ar-IQ"/>
        </w:rPr>
        <w:t xml:space="preserve"> رقم </w:t>
      </w:r>
      <w:r w:rsidR="009B51A2" w:rsidRPr="001E1DDE">
        <w:rPr>
          <w:rFonts w:hint="cs"/>
          <w:rtl/>
          <w:lang w:bidi="ar-IQ"/>
        </w:rPr>
        <w:t>76</w:t>
      </w:r>
      <w:r w:rsidR="009B51A2" w:rsidRPr="001E1DDE">
        <w:rPr>
          <w:rtl/>
          <w:lang w:bidi="ar-IQ"/>
        </w:rPr>
        <w:t xml:space="preserve"> لسنة 1983 الذي يهدف إلى الحد من ظاهرة جنوح </w:t>
      </w:r>
      <w:r w:rsidR="009B51A2" w:rsidRPr="001E1DDE">
        <w:rPr>
          <w:rFonts w:hint="cs"/>
          <w:rtl/>
          <w:lang w:bidi="ar-IQ"/>
        </w:rPr>
        <w:t>الأحداث</w:t>
      </w:r>
      <w:r w:rsidR="009B51A2" w:rsidRPr="001E1DDE">
        <w:rPr>
          <w:rtl/>
          <w:lang w:bidi="ar-IQ"/>
        </w:rPr>
        <w:t xml:space="preserve"> من خلال وقاية الحدث من الجنوح ومعالجة الجانح وتكييفه اجتماعيا وفق القيم والقواعد </w:t>
      </w:r>
      <w:r w:rsidR="009B51A2" w:rsidRPr="001E1DDE">
        <w:rPr>
          <w:rFonts w:hint="cs"/>
          <w:rtl/>
          <w:lang w:bidi="ar-IQ"/>
        </w:rPr>
        <w:t>الأخلاقية</w:t>
      </w:r>
      <w:r w:rsidR="00024D8E">
        <w:rPr>
          <w:rFonts w:hint="cs"/>
          <w:rtl/>
          <w:lang w:bidi="ar-IQ"/>
        </w:rPr>
        <w:t>.</w:t>
      </w:r>
      <w:r w:rsidR="009B51A2" w:rsidRPr="001E1DDE">
        <w:rPr>
          <w:rtl/>
          <w:lang w:bidi="ar-IQ"/>
        </w:rPr>
        <w:t xml:space="preserve"> ولتحقيق ذلك فقد نص قانون رعاية </w:t>
      </w:r>
      <w:r w:rsidR="009B51A2" w:rsidRPr="001E1DDE">
        <w:rPr>
          <w:rFonts w:hint="cs"/>
          <w:rtl/>
          <w:lang w:bidi="ar-IQ"/>
        </w:rPr>
        <w:t>الأحداث</w:t>
      </w:r>
      <w:r w:rsidR="009B51A2" w:rsidRPr="001E1DDE">
        <w:rPr>
          <w:rtl/>
          <w:lang w:bidi="ar-IQ"/>
        </w:rPr>
        <w:t xml:space="preserve"> على تشكيل </w:t>
      </w:r>
      <w:r w:rsidR="00F6767D">
        <w:rPr>
          <w:rtl/>
          <w:lang w:bidi="ar-IQ"/>
        </w:rPr>
        <w:t>(</w:t>
      </w:r>
      <w:r w:rsidR="009B51A2" w:rsidRPr="001E1DDE">
        <w:rPr>
          <w:rtl/>
          <w:lang w:bidi="ar-IQ"/>
        </w:rPr>
        <w:t xml:space="preserve">مجلس رعاية </w:t>
      </w:r>
      <w:r w:rsidR="009B51A2" w:rsidRPr="001E1DDE">
        <w:rPr>
          <w:rFonts w:hint="cs"/>
          <w:rtl/>
          <w:lang w:bidi="ar-IQ"/>
        </w:rPr>
        <w:t>الأحداث</w:t>
      </w:r>
      <w:r w:rsidR="009B51A2" w:rsidRPr="001E1DDE">
        <w:rPr>
          <w:rtl/>
          <w:lang w:bidi="ar-IQ"/>
        </w:rPr>
        <w:t xml:space="preserve">) يتولى دراسة خطة </w:t>
      </w:r>
      <w:r w:rsidR="009B51A2" w:rsidRPr="001E1DDE">
        <w:rPr>
          <w:rFonts w:hint="cs"/>
          <w:rtl/>
          <w:lang w:bidi="ar-IQ"/>
        </w:rPr>
        <w:t>إصلاح</w:t>
      </w:r>
      <w:r w:rsidR="009B51A2" w:rsidRPr="001E1DDE">
        <w:rPr>
          <w:rtl/>
          <w:lang w:bidi="ar-IQ"/>
        </w:rPr>
        <w:t xml:space="preserve"> </w:t>
      </w:r>
      <w:r w:rsidR="009B51A2" w:rsidRPr="001E1DDE">
        <w:rPr>
          <w:rFonts w:hint="cs"/>
          <w:rtl/>
          <w:lang w:bidi="ar-IQ"/>
        </w:rPr>
        <w:t>الأحداث</w:t>
      </w:r>
      <w:r w:rsidR="009B51A2" w:rsidRPr="001E1DDE">
        <w:rPr>
          <w:rtl/>
          <w:lang w:bidi="ar-IQ"/>
        </w:rPr>
        <w:t xml:space="preserve"> </w:t>
      </w:r>
      <w:r w:rsidR="009B51A2" w:rsidRPr="001E1DDE">
        <w:rPr>
          <w:rFonts w:hint="cs"/>
          <w:rtl/>
          <w:lang w:bidi="ar-IQ"/>
        </w:rPr>
        <w:t>وإقرارها</w:t>
      </w:r>
      <w:r w:rsidR="009B51A2" w:rsidRPr="001E1DDE">
        <w:rPr>
          <w:rtl/>
          <w:lang w:bidi="ar-IQ"/>
        </w:rPr>
        <w:t xml:space="preserve"> ومتابعة تنفيذها وتقديم التوصيات بشأن ذلك </w:t>
      </w:r>
      <w:r w:rsidR="009B51A2" w:rsidRPr="001E1DDE">
        <w:rPr>
          <w:rFonts w:hint="cs"/>
          <w:rtl/>
          <w:lang w:bidi="ar-IQ"/>
        </w:rPr>
        <w:t>بالتعا</w:t>
      </w:r>
      <w:r w:rsidR="009B51A2" w:rsidRPr="001E1DDE">
        <w:rPr>
          <w:rFonts w:hint="eastAsia"/>
          <w:rtl/>
          <w:lang w:bidi="ar-IQ"/>
        </w:rPr>
        <w:t>ون</w:t>
      </w:r>
      <w:r w:rsidR="009B51A2" w:rsidRPr="001E1DDE">
        <w:rPr>
          <w:rtl/>
          <w:lang w:bidi="ar-IQ"/>
        </w:rPr>
        <w:t xml:space="preserve"> مع الجهات المختصة</w:t>
      </w:r>
      <w:r w:rsidR="00EB5974">
        <w:rPr>
          <w:rFonts w:hint="cs"/>
          <w:rtl/>
          <w:lang w:bidi="ar-IQ"/>
        </w:rPr>
        <w:t>.</w:t>
      </w:r>
    </w:p>
    <w:p w:rsidR="009B51A2" w:rsidRPr="00EB5974" w:rsidRDefault="003551C8" w:rsidP="003551C8">
      <w:pPr>
        <w:pStyle w:val="SingleTxtGA"/>
        <w:rPr>
          <w:spacing w:val="-2"/>
          <w:rtl/>
          <w:lang w:bidi="ar-IQ"/>
        </w:rPr>
      </w:pPr>
      <w:r w:rsidRPr="00EB5974">
        <w:rPr>
          <w:rFonts w:hint="cs"/>
          <w:spacing w:val="-2"/>
          <w:rtl/>
        </w:rPr>
        <w:t>146-</w:t>
      </w:r>
      <w:r w:rsidRPr="00EB5974">
        <w:rPr>
          <w:rFonts w:hint="cs"/>
          <w:spacing w:val="-2"/>
          <w:rtl/>
        </w:rPr>
        <w:tab/>
      </w:r>
      <w:r w:rsidR="009B51A2" w:rsidRPr="00EB5974">
        <w:rPr>
          <w:rFonts w:hint="cs"/>
          <w:spacing w:val="-2"/>
          <w:rtl/>
        </w:rPr>
        <w:t>وأكد</w:t>
      </w:r>
      <w:r w:rsidR="009B51A2" w:rsidRPr="00EB5974">
        <w:rPr>
          <w:spacing w:val="-2"/>
          <w:rtl/>
          <w:lang w:bidi="ar-IQ"/>
        </w:rPr>
        <w:t xml:space="preserve"> القانون على الناحية الوقائية </w:t>
      </w:r>
      <w:r w:rsidR="009B51A2" w:rsidRPr="00EB5974">
        <w:rPr>
          <w:rFonts w:hint="cs"/>
          <w:spacing w:val="-2"/>
          <w:rtl/>
          <w:lang w:bidi="ar-IQ"/>
        </w:rPr>
        <w:t>بالأخذ</w:t>
      </w:r>
      <w:r w:rsidR="009B51A2" w:rsidRPr="00EB5974">
        <w:rPr>
          <w:spacing w:val="-2"/>
          <w:rtl/>
          <w:lang w:bidi="ar-IQ"/>
        </w:rPr>
        <w:t xml:space="preserve"> </w:t>
      </w:r>
      <w:r w:rsidR="009B51A2" w:rsidRPr="00EB5974">
        <w:rPr>
          <w:rFonts w:hint="cs"/>
          <w:spacing w:val="-2"/>
          <w:rtl/>
          <w:lang w:bidi="ar-IQ"/>
        </w:rPr>
        <w:t>بمبدأ</w:t>
      </w:r>
      <w:r w:rsidR="009B51A2" w:rsidRPr="00EB5974">
        <w:rPr>
          <w:spacing w:val="-2"/>
          <w:rtl/>
          <w:lang w:bidi="ar-IQ"/>
        </w:rPr>
        <w:t xml:space="preserve"> الاكتشاف المبكر للحدث المعرض للجنوح من خلال مكتب الخدمات النفسية والاجتماعية والمرتبط بوزارة الصحة لمتابعة حالات الطلاب المشكلين أو المعرضين للجنوح ووضع الخطط الكفيلة بمعالجتهم قبل الانحراف.</w:t>
      </w:r>
    </w:p>
    <w:p w:rsidR="009B51A2" w:rsidRPr="001E1DDE" w:rsidRDefault="003551C8" w:rsidP="003551C8">
      <w:pPr>
        <w:pStyle w:val="SingleTxtGA"/>
        <w:rPr>
          <w:lang w:bidi="ar-IQ"/>
        </w:rPr>
      </w:pPr>
      <w:r>
        <w:rPr>
          <w:rFonts w:hint="cs"/>
          <w:rtl/>
          <w:lang w:bidi="ar-IQ"/>
        </w:rPr>
        <w:t>147-</w:t>
      </w:r>
      <w:r>
        <w:rPr>
          <w:rFonts w:hint="cs"/>
          <w:rtl/>
          <w:lang w:bidi="ar-IQ"/>
        </w:rPr>
        <w:tab/>
      </w:r>
      <w:r w:rsidR="009B51A2" w:rsidRPr="001E1DDE">
        <w:rPr>
          <w:rtl/>
          <w:lang w:bidi="ar-IQ"/>
        </w:rPr>
        <w:t xml:space="preserve">كما نص القانون على سلب الولاية على الحدث أو الصغير إذا اقتضت المصلحة ذلك ووسع من </w:t>
      </w:r>
      <w:r w:rsidR="009B51A2" w:rsidRPr="001E1DDE">
        <w:rPr>
          <w:rFonts w:hint="cs"/>
          <w:rtl/>
          <w:lang w:bidi="ar-IQ"/>
        </w:rPr>
        <w:t>إطار</w:t>
      </w:r>
      <w:r w:rsidR="009B51A2" w:rsidRPr="001E1DDE">
        <w:rPr>
          <w:rtl/>
          <w:lang w:bidi="ar-IQ"/>
        </w:rPr>
        <w:t xml:space="preserve"> مساهمة ومسؤولية المنظمات الجماهيرية والمهنية </w:t>
      </w:r>
      <w:r w:rsidR="009B51A2" w:rsidRPr="001E1DDE">
        <w:rPr>
          <w:rFonts w:hint="cs"/>
          <w:rtl/>
          <w:lang w:bidi="ar-IQ"/>
        </w:rPr>
        <w:t>وإدارات</w:t>
      </w:r>
      <w:r w:rsidR="009B51A2" w:rsidRPr="001E1DDE">
        <w:rPr>
          <w:rtl/>
          <w:lang w:bidi="ar-IQ"/>
        </w:rPr>
        <w:t xml:space="preserve"> </w:t>
      </w:r>
      <w:r w:rsidR="009B51A2" w:rsidRPr="001E1DDE">
        <w:rPr>
          <w:rFonts w:hint="cs"/>
          <w:rtl/>
          <w:lang w:bidi="ar-IQ"/>
        </w:rPr>
        <w:t>المدارس</w:t>
      </w:r>
      <w:r w:rsidR="009B51A2" w:rsidRPr="001E1DDE">
        <w:rPr>
          <w:rtl/>
          <w:lang w:bidi="ar-IQ"/>
        </w:rPr>
        <w:t xml:space="preserve"> في مجال الرعاية النفسية والاجتماعية الواقية من الجنوح</w:t>
      </w:r>
      <w:r w:rsidR="00EB5974">
        <w:rPr>
          <w:rFonts w:hint="cs"/>
          <w:rtl/>
          <w:lang w:bidi="ar-IQ"/>
        </w:rPr>
        <w:t>.</w:t>
      </w:r>
      <w:r w:rsidR="009B51A2" w:rsidRPr="001E1DDE">
        <w:rPr>
          <w:rtl/>
          <w:lang w:bidi="ar-IQ"/>
        </w:rPr>
        <w:t xml:space="preserve"> </w:t>
      </w:r>
    </w:p>
    <w:p w:rsidR="009B51A2" w:rsidRPr="001E1DDE" w:rsidRDefault="003551C8" w:rsidP="003551C8">
      <w:pPr>
        <w:pStyle w:val="SingleTxtGA"/>
        <w:rPr>
          <w:lang w:bidi="ar-IQ"/>
        </w:rPr>
      </w:pPr>
      <w:r>
        <w:rPr>
          <w:rFonts w:hint="cs"/>
          <w:rtl/>
          <w:lang w:bidi="ar-IQ"/>
        </w:rPr>
        <w:t>148-</w:t>
      </w:r>
      <w:r>
        <w:rPr>
          <w:rFonts w:hint="cs"/>
          <w:rtl/>
          <w:lang w:bidi="ar-IQ"/>
        </w:rPr>
        <w:tab/>
      </w:r>
      <w:r w:rsidR="009B51A2" w:rsidRPr="001E1DDE">
        <w:rPr>
          <w:rtl/>
          <w:lang w:bidi="ar-IQ"/>
        </w:rPr>
        <w:t xml:space="preserve">وفي مجال قضاء </w:t>
      </w:r>
      <w:r w:rsidR="009B51A2" w:rsidRPr="001E1DDE">
        <w:rPr>
          <w:rFonts w:hint="cs"/>
          <w:rtl/>
          <w:lang w:bidi="ar-IQ"/>
        </w:rPr>
        <w:t>الأحداث</w:t>
      </w:r>
      <w:r w:rsidR="009B51A2" w:rsidRPr="001E1DDE">
        <w:rPr>
          <w:rtl/>
          <w:lang w:bidi="ar-IQ"/>
        </w:rPr>
        <w:t xml:space="preserve"> جاء القانون </w:t>
      </w:r>
      <w:r w:rsidR="009B51A2" w:rsidRPr="001E1DDE">
        <w:rPr>
          <w:rFonts w:hint="cs"/>
          <w:rtl/>
          <w:lang w:bidi="ar-IQ"/>
        </w:rPr>
        <w:t>بأحكام</w:t>
      </w:r>
      <w:r w:rsidR="009B51A2" w:rsidRPr="001E1DDE">
        <w:rPr>
          <w:rtl/>
          <w:lang w:bidi="ar-IQ"/>
        </w:rPr>
        <w:t xml:space="preserve"> جديدة </w:t>
      </w:r>
      <w:r w:rsidR="009B51A2" w:rsidRPr="001E1DDE">
        <w:rPr>
          <w:rFonts w:hint="cs"/>
          <w:rtl/>
          <w:lang w:bidi="ar-IQ"/>
        </w:rPr>
        <w:t>تناو</w:t>
      </w:r>
      <w:r w:rsidR="009B51A2" w:rsidRPr="001E1DDE">
        <w:rPr>
          <w:rFonts w:hint="eastAsia"/>
          <w:rtl/>
          <w:lang w:bidi="ar-IQ"/>
        </w:rPr>
        <w:t>لت</w:t>
      </w:r>
      <w:r w:rsidR="009B51A2" w:rsidRPr="001E1DDE">
        <w:rPr>
          <w:rtl/>
          <w:lang w:bidi="ar-IQ"/>
        </w:rPr>
        <w:t xml:space="preserve"> </w:t>
      </w:r>
      <w:r w:rsidR="009B51A2" w:rsidRPr="001E1DDE">
        <w:rPr>
          <w:rFonts w:hint="cs"/>
          <w:rtl/>
          <w:lang w:bidi="ar-IQ"/>
        </w:rPr>
        <w:t>إجراءات</w:t>
      </w:r>
      <w:r w:rsidR="009B51A2" w:rsidRPr="001E1DDE">
        <w:rPr>
          <w:rtl/>
          <w:lang w:bidi="ar-IQ"/>
        </w:rPr>
        <w:t xml:space="preserve"> التحقيق والمحاكمة وقد رفع القانون الحد </w:t>
      </w:r>
      <w:r w:rsidR="009B51A2" w:rsidRPr="001E1DDE">
        <w:rPr>
          <w:rFonts w:hint="cs"/>
          <w:rtl/>
          <w:lang w:bidi="ar-IQ"/>
        </w:rPr>
        <w:t>الأدنى</w:t>
      </w:r>
      <w:r w:rsidR="009B51A2" w:rsidRPr="001E1DDE">
        <w:rPr>
          <w:rtl/>
          <w:lang w:bidi="ar-IQ"/>
        </w:rPr>
        <w:t xml:space="preserve"> لسن المسؤولية الجنائية إلى </w:t>
      </w:r>
      <w:r w:rsidR="00F6767D">
        <w:rPr>
          <w:rtl/>
          <w:lang w:bidi="ar-IQ"/>
        </w:rPr>
        <w:t>(</w:t>
      </w:r>
      <w:r w:rsidR="009B51A2" w:rsidRPr="001E1DDE">
        <w:rPr>
          <w:rtl/>
          <w:lang w:bidi="ar-IQ"/>
        </w:rPr>
        <w:t xml:space="preserve">تمام التاسعة من العمر) مراعيا في ذلك اعتبارات تتصل بعدم </w:t>
      </w:r>
      <w:r w:rsidR="009B51A2" w:rsidRPr="001E1DDE">
        <w:rPr>
          <w:rFonts w:hint="cs"/>
          <w:rtl/>
          <w:lang w:bidi="ar-IQ"/>
        </w:rPr>
        <w:t>إدراك</w:t>
      </w:r>
      <w:r w:rsidR="009B51A2" w:rsidRPr="001E1DDE">
        <w:rPr>
          <w:rtl/>
          <w:lang w:bidi="ar-IQ"/>
        </w:rPr>
        <w:t xml:space="preserve"> الحدث دون هذه السن لطبيعة فعله المخالف للقانون وعدم قدرته على الاستبصار وقد تماشى القانون في ذلك مع الاتجاهات الحديثة التي ترفع سن المسؤولية الجنائية إلى </w:t>
      </w:r>
      <w:r w:rsidR="009B51A2" w:rsidRPr="001E1DDE">
        <w:rPr>
          <w:rFonts w:hint="cs"/>
          <w:rtl/>
          <w:lang w:bidi="ar-IQ"/>
        </w:rPr>
        <w:t>أكثر</w:t>
      </w:r>
      <w:r w:rsidR="009B51A2" w:rsidRPr="001E1DDE">
        <w:rPr>
          <w:rtl/>
          <w:lang w:bidi="ar-IQ"/>
        </w:rPr>
        <w:t xml:space="preserve"> من ذلك</w:t>
      </w:r>
      <w:r w:rsidR="00EB5974">
        <w:rPr>
          <w:rFonts w:hint="cs"/>
          <w:rtl/>
          <w:lang w:bidi="ar-IQ"/>
        </w:rPr>
        <w:t>.</w:t>
      </w:r>
      <w:r w:rsidR="009B51A2" w:rsidRPr="001E1DDE">
        <w:rPr>
          <w:rtl/>
          <w:lang w:bidi="ar-IQ"/>
        </w:rPr>
        <w:t xml:space="preserve"> </w:t>
      </w:r>
    </w:p>
    <w:p w:rsidR="009B51A2" w:rsidRPr="001E1DDE" w:rsidRDefault="003551C8" w:rsidP="003551C8">
      <w:pPr>
        <w:pStyle w:val="SingleTxtGA"/>
        <w:rPr>
          <w:lang w:bidi="ar-IQ"/>
        </w:rPr>
      </w:pPr>
      <w:r>
        <w:rPr>
          <w:rFonts w:hint="cs"/>
          <w:rtl/>
          <w:lang w:bidi="ar-IQ"/>
        </w:rPr>
        <w:t>149-</w:t>
      </w:r>
      <w:r>
        <w:rPr>
          <w:rFonts w:hint="cs"/>
          <w:rtl/>
          <w:lang w:bidi="ar-IQ"/>
        </w:rPr>
        <w:tab/>
      </w:r>
      <w:r w:rsidR="009B51A2" w:rsidRPr="001E1DDE">
        <w:rPr>
          <w:rFonts w:hint="cs"/>
          <w:rtl/>
          <w:lang w:bidi="ar-IQ"/>
        </w:rPr>
        <w:t>أما</w:t>
      </w:r>
      <w:r w:rsidR="009B51A2" w:rsidRPr="001E1DDE">
        <w:rPr>
          <w:rtl/>
          <w:lang w:bidi="ar-IQ"/>
        </w:rPr>
        <w:t xml:space="preserve"> في الجانب العلاجي </w:t>
      </w:r>
      <w:r w:rsidR="009B51A2" w:rsidRPr="001E1DDE">
        <w:rPr>
          <w:rFonts w:hint="cs"/>
          <w:rtl/>
          <w:lang w:bidi="ar-IQ"/>
        </w:rPr>
        <w:t>أعطى</w:t>
      </w:r>
      <w:r w:rsidR="009B51A2" w:rsidRPr="001E1DDE">
        <w:rPr>
          <w:rtl/>
          <w:lang w:bidi="ar-IQ"/>
        </w:rPr>
        <w:t xml:space="preserve"> القانون دورا مهما لمكتب دراسة الشخصية للقيام بتشخيص الحالة الاجتماعية والنفسية والعقلية والنضج الخلقي للحدث وبيان التدبير الذي يقترح فرضه بحقه كما توسع في الحالات التي يجوز فيها وضع الحدث تحت مراقبة السلوك باعتبارها تدبير</w:t>
      </w:r>
      <w:r w:rsidR="009B51A2" w:rsidRPr="001E1DDE">
        <w:rPr>
          <w:rFonts w:hint="cs"/>
          <w:rtl/>
          <w:lang w:bidi="ar-IQ"/>
        </w:rPr>
        <w:t xml:space="preserve">ا </w:t>
      </w:r>
      <w:r w:rsidR="009B51A2" w:rsidRPr="001E1DDE">
        <w:rPr>
          <w:rtl/>
          <w:lang w:bidi="ar-IQ"/>
        </w:rPr>
        <w:t xml:space="preserve">علاجيا هاما تثبت فعاليته وجدواه في </w:t>
      </w:r>
      <w:r w:rsidR="009B51A2" w:rsidRPr="001E1DDE">
        <w:rPr>
          <w:rFonts w:hint="cs"/>
          <w:rtl/>
          <w:lang w:bidi="ar-IQ"/>
        </w:rPr>
        <w:t>إصلاح</w:t>
      </w:r>
      <w:r w:rsidR="009B51A2" w:rsidRPr="001E1DDE">
        <w:rPr>
          <w:rtl/>
          <w:lang w:bidi="ar-IQ"/>
        </w:rPr>
        <w:t xml:space="preserve"> الحدث</w:t>
      </w:r>
      <w:r w:rsidR="009B51A2" w:rsidRPr="001E1DDE">
        <w:rPr>
          <w:rFonts w:hint="cs"/>
          <w:rtl/>
          <w:lang w:bidi="ar-IQ"/>
        </w:rPr>
        <w:t>.</w:t>
      </w:r>
    </w:p>
    <w:p w:rsidR="009B51A2" w:rsidRPr="001E1DDE" w:rsidRDefault="003551C8" w:rsidP="003551C8">
      <w:pPr>
        <w:pStyle w:val="SingleTxtGA"/>
        <w:rPr>
          <w:lang w:bidi="ar-IQ"/>
        </w:rPr>
      </w:pPr>
      <w:r>
        <w:rPr>
          <w:rFonts w:hint="cs"/>
          <w:rtl/>
          <w:lang w:bidi="ar-IQ"/>
        </w:rPr>
        <w:t>150-</w:t>
      </w:r>
      <w:r>
        <w:rPr>
          <w:rFonts w:hint="cs"/>
          <w:rtl/>
          <w:lang w:bidi="ar-IQ"/>
        </w:rPr>
        <w:tab/>
      </w:r>
      <w:r w:rsidR="009B51A2" w:rsidRPr="001E1DDE">
        <w:rPr>
          <w:rFonts w:hint="cs"/>
          <w:rtl/>
          <w:lang w:bidi="ar-IQ"/>
        </w:rPr>
        <w:t>أكد</w:t>
      </w:r>
      <w:r w:rsidR="009B51A2" w:rsidRPr="001E1DDE">
        <w:rPr>
          <w:rtl/>
          <w:lang w:bidi="ar-IQ"/>
        </w:rPr>
        <w:t xml:space="preserve"> القانون على الرعاية اللاحقة للحدث بعد انتهاء مدة </w:t>
      </w:r>
      <w:r w:rsidR="009B51A2" w:rsidRPr="001E1DDE">
        <w:rPr>
          <w:rFonts w:hint="cs"/>
          <w:rtl/>
          <w:lang w:bidi="ar-IQ"/>
        </w:rPr>
        <w:t>إيداعه</w:t>
      </w:r>
      <w:r w:rsidR="009B51A2" w:rsidRPr="001E1DDE">
        <w:rPr>
          <w:rtl/>
          <w:lang w:bidi="ar-IQ"/>
        </w:rPr>
        <w:t xml:space="preserve"> لكونها الوسيلة المتممة للعلاج التي تعيد تكييف سلوكه وفقا للضوابط الاجتماعية وتحول دون عودته إلى الجنوح وتمكنه من بناء علاقات </w:t>
      </w:r>
      <w:r w:rsidR="009B51A2" w:rsidRPr="001E1DDE">
        <w:rPr>
          <w:rFonts w:hint="cs"/>
          <w:rtl/>
          <w:lang w:bidi="ar-IQ"/>
        </w:rPr>
        <w:t>إنسانية</w:t>
      </w:r>
      <w:r w:rsidR="009B51A2" w:rsidRPr="001E1DDE">
        <w:rPr>
          <w:rtl/>
          <w:lang w:bidi="ar-IQ"/>
        </w:rPr>
        <w:t xml:space="preserve"> ثابتة مع </w:t>
      </w:r>
      <w:r w:rsidR="009B51A2" w:rsidRPr="001E1DDE">
        <w:rPr>
          <w:rFonts w:hint="cs"/>
          <w:rtl/>
          <w:lang w:bidi="ar-IQ"/>
        </w:rPr>
        <w:t>الآخرين</w:t>
      </w:r>
      <w:r w:rsidR="009B51A2" w:rsidRPr="001E1DDE">
        <w:rPr>
          <w:rtl/>
          <w:lang w:bidi="ar-IQ"/>
        </w:rPr>
        <w:t xml:space="preserve"> وتولد لديه </w:t>
      </w:r>
      <w:r w:rsidR="009B51A2" w:rsidRPr="001E1DDE">
        <w:rPr>
          <w:rFonts w:hint="cs"/>
          <w:rtl/>
          <w:lang w:bidi="ar-IQ"/>
        </w:rPr>
        <w:t>الإحساس</w:t>
      </w:r>
      <w:r w:rsidR="009B51A2" w:rsidRPr="001E1DDE">
        <w:rPr>
          <w:rtl/>
          <w:lang w:bidi="ar-IQ"/>
        </w:rPr>
        <w:t xml:space="preserve"> بالطمأنينة </w:t>
      </w:r>
      <w:r w:rsidR="009B51A2" w:rsidRPr="001E1DDE">
        <w:rPr>
          <w:rFonts w:hint="cs"/>
          <w:rtl/>
          <w:lang w:bidi="ar-IQ"/>
        </w:rPr>
        <w:t>والأمان</w:t>
      </w:r>
      <w:r w:rsidR="00024D8E">
        <w:rPr>
          <w:rFonts w:hint="cs"/>
          <w:rtl/>
          <w:lang w:bidi="ar-IQ"/>
        </w:rPr>
        <w:t>.</w:t>
      </w:r>
      <w:r w:rsidR="009B51A2" w:rsidRPr="001E1DDE">
        <w:rPr>
          <w:rtl/>
          <w:lang w:bidi="ar-IQ"/>
        </w:rPr>
        <w:t xml:space="preserve"> فقد نص على استحداث قسم للرعاية اللاحقة يتولى </w:t>
      </w:r>
      <w:r w:rsidR="009B51A2" w:rsidRPr="001E1DDE">
        <w:rPr>
          <w:rFonts w:hint="cs"/>
          <w:rtl/>
          <w:lang w:bidi="ar-IQ"/>
        </w:rPr>
        <w:t>إرشاد</w:t>
      </w:r>
      <w:r w:rsidR="009B51A2" w:rsidRPr="001E1DDE">
        <w:rPr>
          <w:rtl/>
          <w:lang w:bidi="ar-IQ"/>
        </w:rPr>
        <w:t xml:space="preserve"> الحدث لمراجعة الحياة الجديدة وتقديم المساعدة له في الحصول على عمل أو سكن ومنحه معونة مالية مناسبة تساعده على </w:t>
      </w:r>
      <w:r w:rsidR="009B51A2" w:rsidRPr="001E1DDE">
        <w:rPr>
          <w:rFonts w:hint="cs"/>
          <w:rtl/>
          <w:lang w:bidi="ar-IQ"/>
        </w:rPr>
        <w:t>الإيفاء</w:t>
      </w:r>
      <w:r w:rsidR="009B51A2" w:rsidRPr="001E1DDE">
        <w:rPr>
          <w:rtl/>
          <w:lang w:bidi="ar-IQ"/>
        </w:rPr>
        <w:t xml:space="preserve"> بحاجاته </w:t>
      </w:r>
      <w:r w:rsidR="009B51A2" w:rsidRPr="001E1DDE">
        <w:rPr>
          <w:rFonts w:hint="cs"/>
          <w:rtl/>
          <w:lang w:bidi="ar-IQ"/>
        </w:rPr>
        <w:t>الأساسية</w:t>
      </w:r>
      <w:r w:rsidR="009B51A2" w:rsidRPr="001E1DDE">
        <w:rPr>
          <w:rtl/>
          <w:lang w:bidi="ar-IQ"/>
        </w:rPr>
        <w:t>.</w:t>
      </w:r>
    </w:p>
    <w:p w:rsidR="009B51A2" w:rsidRPr="001E1DDE" w:rsidRDefault="003551C8" w:rsidP="003551C8">
      <w:pPr>
        <w:pStyle w:val="SingleTxtGA"/>
        <w:rPr>
          <w:rFonts w:hint="cs"/>
          <w:lang w:bidi="ar-IQ"/>
        </w:rPr>
      </w:pPr>
      <w:r>
        <w:rPr>
          <w:rFonts w:hint="cs"/>
          <w:rtl/>
          <w:lang w:bidi="ar-IQ"/>
        </w:rPr>
        <w:t>151-</w:t>
      </w:r>
      <w:r>
        <w:rPr>
          <w:rFonts w:hint="cs"/>
          <w:rtl/>
          <w:lang w:bidi="ar-IQ"/>
        </w:rPr>
        <w:tab/>
      </w:r>
      <w:r w:rsidR="009B51A2" w:rsidRPr="001E1DDE">
        <w:rPr>
          <w:rtl/>
          <w:lang w:bidi="ar-IQ"/>
        </w:rPr>
        <w:t xml:space="preserve">صدرت </w:t>
      </w:r>
      <w:r w:rsidR="009B51A2" w:rsidRPr="001E1DDE">
        <w:rPr>
          <w:rFonts w:hint="cs"/>
          <w:rtl/>
          <w:lang w:bidi="ar-IQ"/>
        </w:rPr>
        <w:t>أنظمة</w:t>
      </w:r>
      <w:r w:rsidR="009B51A2" w:rsidRPr="001E1DDE">
        <w:rPr>
          <w:rtl/>
          <w:lang w:bidi="ar-IQ"/>
        </w:rPr>
        <w:t xml:space="preserve"> داخلية </w:t>
      </w:r>
      <w:r w:rsidR="009B51A2" w:rsidRPr="001E1DDE">
        <w:rPr>
          <w:rFonts w:hint="cs"/>
          <w:rtl/>
          <w:lang w:bidi="ar-IQ"/>
        </w:rPr>
        <w:t>تناو</w:t>
      </w:r>
      <w:r w:rsidR="009B51A2" w:rsidRPr="001E1DDE">
        <w:rPr>
          <w:rFonts w:hint="eastAsia"/>
          <w:rtl/>
          <w:lang w:bidi="ar-IQ"/>
        </w:rPr>
        <w:t>لت</w:t>
      </w:r>
      <w:r w:rsidR="009B51A2" w:rsidRPr="001E1DDE">
        <w:rPr>
          <w:rtl/>
          <w:lang w:bidi="ar-IQ"/>
        </w:rPr>
        <w:t xml:space="preserve"> في </w:t>
      </w:r>
      <w:r w:rsidR="009B51A2" w:rsidRPr="001E1DDE">
        <w:rPr>
          <w:rFonts w:hint="cs"/>
          <w:rtl/>
          <w:lang w:bidi="ar-IQ"/>
        </w:rPr>
        <w:t>أحكامها</w:t>
      </w:r>
      <w:r w:rsidR="009B51A2" w:rsidRPr="001E1DDE">
        <w:rPr>
          <w:rtl/>
          <w:lang w:bidi="ar-IQ"/>
        </w:rPr>
        <w:t xml:space="preserve"> جميع </w:t>
      </w:r>
      <w:r w:rsidR="009B51A2" w:rsidRPr="001E1DDE">
        <w:rPr>
          <w:rFonts w:hint="cs"/>
          <w:rtl/>
          <w:lang w:bidi="ar-IQ"/>
        </w:rPr>
        <w:t>الأمور</w:t>
      </w:r>
      <w:r w:rsidR="009B51A2" w:rsidRPr="001E1DDE">
        <w:rPr>
          <w:rtl/>
          <w:lang w:bidi="ar-IQ"/>
        </w:rPr>
        <w:t xml:space="preserve"> </w:t>
      </w:r>
      <w:r w:rsidR="009B51A2" w:rsidRPr="001E1DDE">
        <w:rPr>
          <w:rFonts w:hint="cs"/>
          <w:rtl/>
          <w:lang w:bidi="ar-IQ"/>
        </w:rPr>
        <w:t>التنظيمي</w:t>
      </w:r>
      <w:r w:rsidR="009B51A2" w:rsidRPr="001E1DDE">
        <w:rPr>
          <w:rFonts w:hint="eastAsia"/>
          <w:rtl/>
          <w:lang w:bidi="ar-IQ"/>
        </w:rPr>
        <w:t>ة</w:t>
      </w:r>
      <w:r w:rsidR="009B51A2" w:rsidRPr="001E1DDE">
        <w:rPr>
          <w:rtl/>
          <w:lang w:bidi="ar-IQ"/>
        </w:rPr>
        <w:t xml:space="preserve"> </w:t>
      </w:r>
      <w:r w:rsidR="009B51A2" w:rsidRPr="001E1DDE">
        <w:rPr>
          <w:rFonts w:hint="cs"/>
          <w:rtl/>
          <w:lang w:bidi="ar-IQ"/>
        </w:rPr>
        <w:t>والإصلاحية</w:t>
      </w:r>
      <w:r w:rsidR="009B51A2" w:rsidRPr="001E1DDE">
        <w:rPr>
          <w:rtl/>
          <w:lang w:bidi="ar-IQ"/>
        </w:rPr>
        <w:t xml:space="preserve"> </w:t>
      </w:r>
      <w:r w:rsidR="009B51A2" w:rsidRPr="001E1DDE">
        <w:rPr>
          <w:rFonts w:hint="cs"/>
          <w:rtl/>
          <w:lang w:bidi="ar-IQ"/>
        </w:rPr>
        <w:t>للأحداث</w:t>
      </w:r>
      <w:r w:rsidR="009B51A2" w:rsidRPr="001E1DDE">
        <w:rPr>
          <w:rtl/>
          <w:lang w:bidi="ar-IQ"/>
        </w:rPr>
        <w:t xml:space="preserve"> من كلا الجنسين من تاريخ توقيف الحدث ولغاية </w:t>
      </w:r>
      <w:r w:rsidR="009B51A2" w:rsidRPr="001E1DDE">
        <w:rPr>
          <w:rFonts w:hint="cs"/>
          <w:rtl/>
          <w:lang w:bidi="ar-IQ"/>
        </w:rPr>
        <w:t>إطلاق</w:t>
      </w:r>
      <w:r w:rsidR="00EB5974">
        <w:rPr>
          <w:rtl/>
          <w:lang w:bidi="ar-IQ"/>
        </w:rPr>
        <w:t xml:space="preserve"> سراحه وتتمثل بالاتي:</w:t>
      </w:r>
    </w:p>
    <w:p w:rsidR="009B51A2" w:rsidRPr="001E1DDE" w:rsidRDefault="003551C8" w:rsidP="003551C8">
      <w:pPr>
        <w:pStyle w:val="SingleTxtGA"/>
        <w:rPr>
          <w:rFonts w:hint="cs"/>
          <w:rtl/>
          <w:lang w:bidi="ar-IQ"/>
        </w:rPr>
      </w:pPr>
      <w:r>
        <w:rPr>
          <w:rFonts w:hint="cs"/>
          <w:rtl/>
          <w:lang w:bidi="ar-IQ"/>
        </w:rPr>
        <w:tab/>
      </w:r>
      <w:r w:rsidR="009B51A2" w:rsidRPr="001E1DDE">
        <w:rPr>
          <w:rFonts w:hint="cs"/>
          <w:rtl/>
          <w:lang w:bidi="ar-IQ"/>
        </w:rPr>
        <w:t>1</w:t>
      </w:r>
      <w:r>
        <w:rPr>
          <w:rFonts w:hint="cs"/>
          <w:rtl/>
          <w:lang w:bidi="ar-IQ"/>
        </w:rPr>
        <w:t>-</w:t>
      </w:r>
      <w:r w:rsidR="009B51A2" w:rsidRPr="001E1DDE">
        <w:rPr>
          <w:rFonts w:hint="cs"/>
          <w:rtl/>
          <w:lang w:bidi="ar-IQ"/>
        </w:rPr>
        <w:tab/>
      </w:r>
      <w:r w:rsidR="009B51A2" w:rsidRPr="001E1DDE">
        <w:rPr>
          <w:rtl/>
          <w:lang w:bidi="ar-IQ"/>
        </w:rPr>
        <w:t xml:space="preserve">نظام دار الملاحظة رقم </w:t>
      </w:r>
      <w:r w:rsidR="009B51A2" w:rsidRPr="001E1DDE">
        <w:rPr>
          <w:rFonts w:hint="cs"/>
          <w:rtl/>
          <w:lang w:bidi="ar-IQ"/>
        </w:rPr>
        <w:t>6</w:t>
      </w:r>
      <w:r w:rsidR="009B51A2" w:rsidRPr="001E1DDE">
        <w:rPr>
          <w:rtl/>
          <w:lang w:bidi="ar-IQ"/>
        </w:rPr>
        <w:t xml:space="preserve"> لسنة 1987</w:t>
      </w:r>
      <w:r w:rsidR="009B51A2">
        <w:rPr>
          <w:rFonts w:hint="cs"/>
          <w:rtl/>
          <w:lang w:bidi="ar-IQ"/>
        </w:rPr>
        <w:t xml:space="preserve"> </w:t>
      </w:r>
      <w:r w:rsidR="009B51A2" w:rsidRPr="001E1DDE">
        <w:rPr>
          <w:rtl/>
          <w:lang w:bidi="ar-IQ"/>
        </w:rPr>
        <w:t xml:space="preserve">الخاص </w:t>
      </w:r>
      <w:r w:rsidR="009B51A2" w:rsidRPr="001E1DDE">
        <w:rPr>
          <w:rFonts w:hint="cs"/>
          <w:rtl/>
          <w:lang w:bidi="ar-IQ"/>
        </w:rPr>
        <w:t>بالأحداث</w:t>
      </w:r>
      <w:r w:rsidR="009B51A2" w:rsidRPr="001E1DDE">
        <w:rPr>
          <w:rtl/>
          <w:lang w:bidi="ar-IQ"/>
        </w:rPr>
        <w:t xml:space="preserve"> الموقوفين ويتم في هذه الدار توقيف الحدث بقرار من المحاكم أو السلطات المختصة ويجري فحص الحدث بدنيا ونفسيا واجتماعيا وتدر</w:t>
      </w:r>
      <w:r w:rsidR="00EB5974">
        <w:rPr>
          <w:rtl/>
          <w:lang w:bidi="ar-IQ"/>
        </w:rPr>
        <w:t>س شخصيته وسلوكه تمهيدا لمحاكمته</w:t>
      </w:r>
      <w:r w:rsidR="00EB5974">
        <w:rPr>
          <w:rFonts w:hint="cs"/>
          <w:rtl/>
          <w:lang w:bidi="ar-IQ"/>
        </w:rPr>
        <w:t>؛</w:t>
      </w:r>
    </w:p>
    <w:p w:rsidR="009B51A2" w:rsidRPr="001E1DDE" w:rsidRDefault="003551C8" w:rsidP="003551C8">
      <w:pPr>
        <w:pStyle w:val="SingleTxtGA"/>
        <w:rPr>
          <w:lang w:bidi="ar-IQ"/>
        </w:rPr>
      </w:pPr>
      <w:r>
        <w:rPr>
          <w:rFonts w:hint="cs"/>
          <w:rtl/>
          <w:lang w:bidi="ar-IQ"/>
        </w:rPr>
        <w:tab/>
      </w:r>
      <w:r w:rsidR="009B51A2" w:rsidRPr="001E1DDE">
        <w:rPr>
          <w:rFonts w:hint="cs"/>
          <w:rtl/>
          <w:lang w:bidi="ar-IQ"/>
        </w:rPr>
        <w:t>2</w:t>
      </w:r>
      <w:r>
        <w:rPr>
          <w:rFonts w:hint="cs"/>
          <w:rtl/>
          <w:lang w:bidi="ar-IQ"/>
        </w:rPr>
        <w:t>-</w:t>
      </w:r>
      <w:r w:rsidR="009B51A2" w:rsidRPr="001E1DDE">
        <w:rPr>
          <w:rFonts w:hint="cs"/>
          <w:rtl/>
          <w:lang w:bidi="ar-IQ"/>
        </w:rPr>
        <w:tab/>
      </w:r>
      <w:r w:rsidR="009B51A2" w:rsidRPr="001E1DDE">
        <w:rPr>
          <w:rtl/>
          <w:lang w:bidi="ar-IQ"/>
        </w:rPr>
        <w:t xml:space="preserve">نظام مدراس تأهيل </w:t>
      </w:r>
      <w:r w:rsidR="009B51A2" w:rsidRPr="001E1DDE">
        <w:rPr>
          <w:rFonts w:hint="cs"/>
          <w:rtl/>
          <w:lang w:bidi="ar-IQ"/>
        </w:rPr>
        <w:t>الأحداث</w:t>
      </w:r>
      <w:r w:rsidR="009B51A2" w:rsidRPr="001E1DDE">
        <w:rPr>
          <w:rtl/>
          <w:lang w:bidi="ar-IQ"/>
        </w:rPr>
        <w:t xml:space="preserve"> رقم </w:t>
      </w:r>
      <w:r w:rsidR="009B51A2" w:rsidRPr="001E1DDE">
        <w:rPr>
          <w:rFonts w:hint="cs"/>
          <w:rtl/>
          <w:lang w:bidi="ar-IQ"/>
        </w:rPr>
        <w:t>2</w:t>
      </w:r>
      <w:r w:rsidR="009B51A2" w:rsidRPr="001E1DDE">
        <w:rPr>
          <w:rtl/>
          <w:lang w:bidi="ar-IQ"/>
        </w:rPr>
        <w:t xml:space="preserve"> لسنة 1971 الخاص </w:t>
      </w:r>
      <w:r w:rsidR="00024D8E">
        <w:rPr>
          <w:rFonts w:hint="cs"/>
          <w:rtl/>
          <w:lang w:bidi="ar-IQ"/>
        </w:rPr>
        <w:t>بالأ</w:t>
      </w:r>
      <w:r w:rsidR="009B51A2" w:rsidRPr="001E1DDE">
        <w:rPr>
          <w:rFonts w:hint="cs"/>
          <w:rtl/>
          <w:lang w:bidi="ar-IQ"/>
        </w:rPr>
        <w:t>حداث</w:t>
      </w:r>
      <w:r w:rsidR="009B51A2" w:rsidRPr="001E1DDE">
        <w:rPr>
          <w:rtl/>
          <w:lang w:bidi="ar-IQ"/>
        </w:rPr>
        <w:t xml:space="preserve"> المحكومين ويتم </w:t>
      </w:r>
      <w:r w:rsidR="009B51A2" w:rsidRPr="001E1DDE">
        <w:rPr>
          <w:rFonts w:hint="cs"/>
          <w:rtl/>
          <w:lang w:bidi="ar-IQ"/>
        </w:rPr>
        <w:t>إيداع</w:t>
      </w:r>
      <w:r w:rsidR="009B51A2" w:rsidRPr="001E1DDE">
        <w:rPr>
          <w:rtl/>
          <w:lang w:bidi="ar-IQ"/>
        </w:rPr>
        <w:t xml:space="preserve"> </w:t>
      </w:r>
      <w:r w:rsidR="009B51A2" w:rsidRPr="001E1DDE">
        <w:rPr>
          <w:rFonts w:hint="cs"/>
          <w:rtl/>
          <w:lang w:bidi="ar-IQ"/>
        </w:rPr>
        <w:t>الأحداث</w:t>
      </w:r>
      <w:r w:rsidR="009B51A2" w:rsidRPr="001E1DDE">
        <w:rPr>
          <w:rtl/>
          <w:lang w:bidi="ar-IQ"/>
        </w:rPr>
        <w:t xml:space="preserve"> في هذه المدارس بعد الحكم عليهم بهدف تكييفهم اجتماعيا</w:t>
      </w:r>
      <w:r w:rsidR="00024D8E">
        <w:rPr>
          <w:rFonts w:hint="cs"/>
          <w:rtl/>
          <w:lang w:bidi="ar-IQ"/>
        </w:rPr>
        <w:t>ً</w:t>
      </w:r>
      <w:r w:rsidR="009B51A2" w:rsidRPr="001E1DDE">
        <w:rPr>
          <w:rtl/>
          <w:lang w:bidi="ar-IQ"/>
        </w:rPr>
        <w:t xml:space="preserve"> وتأهيلهم سلوكيا ومهنيا </w:t>
      </w:r>
      <w:r w:rsidR="009B51A2" w:rsidRPr="001E1DDE">
        <w:rPr>
          <w:rFonts w:hint="cs"/>
          <w:rtl/>
          <w:lang w:bidi="ar-IQ"/>
        </w:rPr>
        <w:t>وتربويا</w:t>
      </w:r>
      <w:r w:rsidR="00EB5974">
        <w:rPr>
          <w:rFonts w:hint="cs"/>
          <w:rtl/>
          <w:lang w:bidi="ar-IQ"/>
        </w:rPr>
        <w:t>ً؛</w:t>
      </w:r>
      <w:r w:rsidR="009B51A2" w:rsidRPr="001E1DDE">
        <w:rPr>
          <w:rtl/>
          <w:lang w:bidi="ar-IQ"/>
        </w:rPr>
        <w:t xml:space="preserve"> </w:t>
      </w:r>
    </w:p>
    <w:p w:rsidR="009B51A2" w:rsidRPr="001E1DDE" w:rsidRDefault="003551C8" w:rsidP="00EB5974">
      <w:pPr>
        <w:pStyle w:val="SingleTxtGA"/>
        <w:rPr>
          <w:rFonts w:hint="cs"/>
          <w:lang w:bidi="ar-IQ"/>
        </w:rPr>
      </w:pPr>
      <w:r>
        <w:rPr>
          <w:rFonts w:hint="cs"/>
          <w:rtl/>
          <w:lang w:bidi="ar-IQ"/>
        </w:rPr>
        <w:tab/>
      </w:r>
      <w:r w:rsidR="009B51A2" w:rsidRPr="001E1DDE">
        <w:rPr>
          <w:rFonts w:hint="cs"/>
          <w:rtl/>
          <w:lang w:bidi="ar-IQ"/>
        </w:rPr>
        <w:t>3</w:t>
      </w:r>
      <w:r>
        <w:rPr>
          <w:rFonts w:hint="cs"/>
          <w:rtl/>
          <w:lang w:bidi="ar-IQ"/>
        </w:rPr>
        <w:t>-</w:t>
      </w:r>
      <w:r w:rsidR="009B51A2" w:rsidRPr="001E1DDE">
        <w:rPr>
          <w:rFonts w:hint="cs"/>
          <w:rtl/>
          <w:lang w:bidi="ar-IQ"/>
        </w:rPr>
        <w:tab/>
      </w:r>
      <w:r w:rsidR="009B51A2" w:rsidRPr="001E1DDE">
        <w:rPr>
          <w:rtl/>
          <w:lang w:bidi="ar-IQ"/>
        </w:rPr>
        <w:t xml:space="preserve">نظام دور التأهيل رقم </w:t>
      </w:r>
      <w:r w:rsidR="009B51A2" w:rsidRPr="001E1DDE">
        <w:rPr>
          <w:rFonts w:hint="cs"/>
          <w:rtl/>
          <w:lang w:bidi="ar-IQ"/>
        </w:rPr>
        <w:t>33</w:t>
      </w:r>
      <w:r w:rsidR="009B51A2" w:rsidRPr="001E1DDE">
        <w:rPr>
          <w:rtl/>
          <w:lang w:bidi="ar-IQ"/>
        </w:rPr>
        <w:t xml:space="preserve"> لسنة 1971 الخاص </w:t>
      </w:r>
      <w:r w:rsidR="009B51A2" w:rsidRPr="001E1DDE">
        <w:rPr>
          <w:rFonts w:hint="cs"/>
          <w:rtl/>
          <w:lang w:bidi="ar-IQ"/>
        </w:rPr>
        <w:t>بالأحداث</w:t>
      </w:r>
      <w:r w:rsidR="009B51A2" w:rsidRPr="001E1DDE">
        <w:rPr>
          <w:rtl/>
          <w:lang w:bidi="ar-IQ"/>
        </w:rPr>
        <w:t xml:space="preserve"> المشردين (فاقدي الرعاية </w:t>
      </w:r>
      <w:r w:rsidR="009B51A2" w:rsidRPr="001E1DDE">
        <w:rPr>
          <w:rFonts w:hint="cs"/>
          <w:rtl/>
          <w:lang w:bidi="ar-IQ"/>
        </w:rPr>
        <w:t>الأسرية</w:t>
      </w:r>
      <w:r w:rsidR="00024D8E">
        <w:rPr>
          <w:rFonts w:hint="cs"/>
          <w:rtl/>
          <w:lang w:bidi="ar-IQ"/>
        </w:rPr>
        <w:t>)</w:t>
      </w:r>
      <w:r w:rsidR="009B51A2" w:rsidRPr="001E1DDE">
        <w:rPr>
          <w:rtl/>
          <w:lang w:bidi="ar-IQ"/>
        </w:rPr>
        <w:t xml:space="preserve"> يتم </w:t>
      </w:r>
      <w:r w:rsidR="009B51A2" w:rsidRPr="001E1DDE">
        <w:rPr>
          <w:rFonts w:hint="cs"/>
          <w:rtl/>
          <w:lang w:bidi="ar-IQ"/>
        </w:rPr>
        <w:t>إيداع</w:t>
      </w:r>
      <w:r w:rsidR="009B51A2" w:rsidRPr="001E1DDE">
        <w:rPr>
          <w:rtl/>
          <w:lang w:bidi="ar-IQ"/>
        </w:rPr>
        <w:t xml:space="preserve"> </w:t>
      </w:r>
      <w:r w:rsidR="009B51A2" w:rsidRPr="001E1DDE">
        <w:rPr>
          <w:rFonts w:hint="cs"/>
          <w:rtl/>
          <w:lang w:bidi="ar-IQ"/>
        </w:rPr>
        <w:t>الأحداث</w:t>
      </w:r>
      <w:r w:rsidR="009B51A2" w:rsidRPr="001E1DDE">
        <w:rPr>
          <w:rtl/>
          <w:lang w:bidi="ar-IQ"/>
        </w:rPr>
        <w:t xml:space="preserve"> في هذه الدور بقرار من محكمة </w:t>
      </w:r>
      <w:r w:rsidR="009B51A2" w:rsidRPr="001E1DDE">
        <w:rPr>
          <w:rFonts w:hint="cs"/>
          <w:rtl/>
          <w:lang w:bidi="ar-IQ"/>
        </w:rPr>
        <w:t>الأحداث</w:t>
      </w:r>
      <w:r w:rsidR="009B51A2" w:rsidRPr="001E1DDE">
        <w:rPr>
          <w:rtl/>
          <w:lang w:bidi="ar-IQ"/>
        </w:rPr>
        <w:t xml:space="preserve"> لحين بلوغهم السن القانوني بهدف </w:t>
      </w:r>
      <w:r w:rsidR="009B51A2" w:rsidRPr="001E1DDE">
        <w:rPr>
          <w:rFonts w:hint="cs"/>
          <w:rtl/>
          <w:lang w:bidi="ar-IQ"/>
        </w:rPr>
        <w:t>تأهيلهم</w:t>
      </w:r>
      <w:r w:rsidR="009B51A2" w:rsidRPr="001E1DDE">
        <w:rPr>
          <w:rtl/>
          <w:lang w:bidi="ar-IQ"/>
        </w:rPr>
        <w:t xml:space="preserve"> </w:t>
      </w:r>
      <w:r w:rsidR="009B51A2" w:rsidRPr="001E1DDE">
        <w:rPr>
          <w:rFonts w:hint="cs"/>
          <w:rtl/>
          <w:lang w:bidi="ar-IQ"/>
        </w:rPr>
        <w:t>وإعادة</w:t>
      </w:r>
      <w:r w:rsidR="009B51A2" w:rsidRPr="001E1DDE">
        <w:rPr>
          <w:rtl/>
          <w:lang w:bidi="ar-IQ"/>
        </w:rPr>
        <w:t xml:space="preserve"> دمجهم </w:t>
      </w:r>
      <w:r w:rsidR="00EB5974">
        <w:rPr>
          <w:rFonts w:hint="cs"/>
          <w:rtl/>
          <w:lang w:bidi="ar-IQ"/>
        </w:rPr>
        <w:t>أ</w:t>
      </w:r>
      <w:r w:rsidR="00EB5974">
        <w:rPr>
          <w:rtl/>
          <w:lang w:bidi="ar-IQ"/>
        </w:rPr>
        <w:t>سريا</w:t>
      </w:r>
      <w:r w:rsidR="00EB5974">
        <w:rPr>
          <w:rFonts w:hint="cs"/>
          <w:rtl/>
          <w:lang w:bidi="ar-IQ"/>
        </w:rPr>
        <w:t>ً؛</w:t>
      </w:r>
    </w:p>
    <w:p w:rsidR="009B51A2" w:rsidRDefault="003551C8" w:rsidP="00024D8E">
      <w:pPr>
        <w:pStyle w:val="SingleTxtGA"/>
        <w:rPr>
          <w:rtl/>
          <w:lang w:bidi="ar-IQ"/>
        </w:rPr>
      </w:pPr>
      <w:r>
        <w:rPr>
          <w:rFonts w:hint="cs"/>
          <w:rtl/>
          <w:lang w:bidi="ar-IQ"/>
        </w:rPr>
        <w:tab/>
      </w:r>
      <w:r w:rsidR="009B51A2" w:rsidRPr="001E1DDE">
        <w:rPr>
          <w:rFonts w:hint="cs"/>
          <w:rtl/>
          <w:lang w:bidi="ar-IQ"/>
        </w:rPr>
        <w:t>4</w:t>
      </w:r>
      <w:r>
        <w:rPr>
          <w:rFonts w:hint="cs"/>
          <w:rtl/>
          <w:lang w:bidi="ar-IQ"/>
        </w:rPr>
        <w:t>-</w:t>
      </w:r>
      <w:r w:rsidR="009B51A2" w:rsidRPr="001E1DDE">
        <w:rPr>
          <w:rFonts w:hint="cs"/>
          <w:rtl/>
          <w:lang w:bidi="ar-IQ"/>
        </w:rPr>
        <w:tab/>
      </w:r>
      <w:r w:rsidR="009B51A2" w:rsidRPr="001E1DDE">
        <w:rPr>
          <w:rtl/>
          <w:lang w:bidi="ar-IQ"/>
        </w:rPr>
        <w:t xml:space="preserve">تعليمات تقسيمات ومهام دائرة </w:t>
      </w:r>
      <w:r w:rsidR="009B51A2" w:rsidRPr="001E1DDE">
        <w:rPr>
          <w:rFonts w:hint="cs"/>
          <w:rtl/>
          <w:lang w:bidi="ar-IQ"/>
        </w:rPr>
        <w:t>إصلاح</w:t>
      </w:r>
      <w:r w:rsidR="009B51A2" w:rsidRPr="001E1DDE">
        <w:rPr>
          <w:rtl/>
          <w:lang w:bidi="ar-IQ"/>
        </w:rPr>
        <w:t xml:space="preserve"> </w:t>
      </w:r>
      <w:r w:rsidR="009B51A2" w:rsidRPr="001E1DDE">
        <w:rPr>
          <w:rFonts w:hint="cs"/>
          <w:rtl/>
          <w:lang w:bidi="ar-IQ"/>
        </w:rPr>
        <w:t>الأحداث</w:t>
      </w:r>
      <w:r w:rsidR="009B51A2" w:rsidRPr="001E1DDE">
        <w:rPr>
          <w:rtl/>
          <w:lang w:bidi="ar-IQ"/>
        </w:rPr>
        <w:t xml:space="preserve"> رقم (2) لسنة 2009 والتي </w:t>
      </w:r>
      <w:r w:rsidR="009B51A2" w:rsidRPr="001E1DDE">
        <w:rPr>
          <w:rFonts w:hint="cs"/>
          <w:rtl/>
          <w:lang w:bidi="ar-IQ"/>
        </w:rPr>
        <w:t>أشارت</w:t>
      </w:r>
      <w:r w:rsidR="009B51A2" w:rsidRPr="001E1DDE">
        <w:rPr>
          <w:rtl/>
          <w:lang w:bidi="ar-IQ"/>
        </w:rPr>
        <w:t xml:space="preserve"> في </w:t>
      </w:r>
      <w:r w:rsidR="009B51A2" w:rsidRPr="001E1DDE">
        <w:rPr>
          <w:rFonts w:hint="cs"/>
          <w:rtl/>
          <w:lang w:bidi="ar-IQ"/>
        </w:rPr>
        <w:t>أحكامها</w:t>
      </w:r>
      <w:r w:rsidR="009B51A2" w:rsidRPr="001E1DDE">
        <w:rPr>
          <w:rtl/>
          <w:lang w:bidi="ar-IQ"/>
        </w:rPr>
        <w:t xml:space="preserve"> وبشكل واضح إلى استحداث دور ومدارس </w:t>
      </w:r>
      <w:r w:rsidR="009B51A2" w:rsidRPr="001E1DDE">
        <w:rPr>
          <w:rFonts w:hint="cs"/>
          <w:rtl/>
          <w:lang w:bidi="ar-IQ"/>
        </w:rPr>
        <w:t>إصلاحية</w:t>
      </w:r>
      <w:r w:rsidR="009B51A2" w:rsidRPr="001E1DDE">
        <w:rPr>
          <w:rtl/>
          <w:lang w:bidi="ar-IQ"/>
        </w:rPr>
        <w:t xml:space="preserve"> للذكور </w:t>
      </w:r>
      <w:r w:rsidR="009B51A2" w:rsidRPr="001E1DDE">
        <w:rPr>
          <w:rFonts w:hint="cs"/>
          <w:rtl/>
          <w:lang w:bidi="ar-IQ"/>
        </w:rPr>
        <w:t>وأخرى</w:t>
      </w:r>
      <w:r w:rsidR="009B51A2" w:rsidRPr="001E1DDE">
        <w:rPr>
          <w:rtl/>
          <w:lang w:bidi="ar-IQ"/>
        </w:rPr>
        <w:t xml:space="preserve"> </w:t>
      </w:r>
      <w:r w:rsidR="009B51A2" w:rsidRPr="001E1DDE">
        <w:rPr>
          <w:rFonts w:hint="cs"/>
          <w:rtl/>
          <w:lang w:bidi="ar-IQ"/>
        </w:rPr>
        <w:t>للإناث</w:t>
      </w:r>
      <w:r w:rsidR="009B51A2" w:rsidRPr="001E1DDE">
        <w:rPr>
          <w:rtl/>
          <w:lang w:bidi="ar-IQ"/>
        </w:rPr>
        <w:t xml:space="preserve"> ويتم تصنيف </w:t>
      </w:r>
      <w:r w:rsidR="009B51A2" w:rsidRPr="001E1DDE">
        <w:rPr>
          <w:rFonts w:hint="cs"/>
          <w:rtl/>
          <w:lang w:bidi="ar-IQ"/>
        </w:rPr>
        <w:t>الأحداث</w:t>
      </w:r>
      <w:r w:rsidR="009B51A2" w:rsidRPr="001E1DDE">
        <w:rPr>
          <w:rtl/>
          <w:lang w:bidi="ar-IQ"/>
        </w:rPr>
        <w:t xml:space="preserve"> في تلك المدارس إلى فئات </w:t>
      </w:r>
      <w:r w:rsidR="00F6767D">
        <w:rPr>
          <w:rtl/>
          <w:lang w:bidi="ar-IQ"/>
        </w:rPr>
        <w:t>(</w:t>
      </w:r>
      <w:r w:rsidR="009B51A2" w:rsidRPr="001E1DDE">
        <w:rPr>
          <w:rtl/>
          <w:lang w:bidi="ar-IQ"/>
        </w:rPr>
        <w:t xml:space="preserve">الصبيان </w:t>
      </w:r>
      <w:r w:rsidR="00EB5974">
        <w:rPr>
          <w:rFonts w:hint="cs"/>
          <w:rtl/>
          <w:lang w:bidi="ar-IQ"/>
        </w:rPr>
        <w:t>-</w:t>
      </w:r>
      <w:r w:rsidR="009B51A2" w:rsidRPr="001E1DDE">
        <w:rPr>
          <w:rtl/>
          <w:lang w:bidi="ar-IQ"/>
        </w:rPr>
        <w:t xml:space="preserve"> الفتيان</w:t>
      </w:r>
      <w:r w:rsidR="00EB5974">
        <w:rPr>
          <w:rFonts w:hint="cs"/>
          <w:rtl/>
          <w:lang w:bidi="ar-IQ"/>
        </w:rPr>
        <w:t xml:space="preserve"> </w:t>
      </w:r>
      <w:r w:rsidR="009B51A2" w:rsidRPr="001E1DDE">
        <w:rPr>
          <w:rtl/>
          <w:lang w:bidi="ar-IQ"/>
        </w:rPr>
        <w:t xml:space="preserve">- الشباب البالغين)، وفي ظل المرحلة الراهنة وبهدف تحقيق قدر </w:t>
      </w:r>
      <w:r w:rsidR="00024D8E">
        <w:rPr>
          <w:rFonts w:hint="cs"/>
          <w:rtl/>
          <w:lang w:bidi="ar-IQ"/>
        </w:rPr>
        <w:t>أ</w:t>
      </w:r>
      <w:r w:rsidR="009B51A2" w:rsidRPr="001E1DDE">
        <w:rPr>
          <w:rtl/>
          <w:lang w:bidi="ar-IQ"/>
        </w:rPr>
        <w:t xml:space="preserve">كبر من الرعاية والتأهيل للمودعين </w:t>
      </w:r>
      <w:r w:rsidR="009B51A2" w:rsidRPr="001E1DDE">
        <w:rPr>
          <w:rFonts w:hint="cs"/>
          <w:rtl/>
          <w:lang w:bidi="ar-IQ"/>
        </w:rPr>
        <w:t>الأحداث</w:t>
      </w:r>
      <w:r w:rsidR="009B51A2" w:rsidRPr="001E1DDE">
        <w:rPr>
          <w:rtl/>
          <w:lang w:bidi="ar-IQ"/>
        </w:rPr>
        <w:t xml:space="preserve"> من كلا الجنسين من خلال التأكيد على حقوقهم وقواعد انضباطهم ولضمان الرعاية اللاحقة لهم. فقد تم </w:t>
      </w:r>
      <w:r w:rsidR="009B51A2" w:rsidRPr="001E1DDE">
        <w:rPr>
          <w:rFonts w:hint="cs"/>
          <w:rtl/>
          <w:lang w:bidi="ar-IQ"/>
        </w:rPr>
        <w:t>إعداد</w:t>
      </w:r>
      <w:r w:rsidR="009B51A2" w:rsidRPr="001E1DDE">
        <w:rPr>
          <w:rtl/>
          <w:lang w:bidi="ar-IQ"/>
        </w:rPr>
        <w:t xml:space="preserve"> مسودة مشروع لتعديل قانوني </w:t>
      </w:r>
      <w:r w:rsidR="009B51A2" w:rsidRPr="001E1DDE">
        <w:rPr>
          <w:rFonts w:hint="cs"/>
          <w:rtl/>
          <w:lang w:bidi="ar-IQ"/>
        </w:rPr>
        <w:t>إصلاح</w:t>
      </w:r>
      <w:r w:rsidR="009B51A2" w:rsidRPr="001E1DDE">
        <w:rPr>
          <w:rtl/>
          <w:lang w:bidi="ar-IQ"/>
        </w:rPr>
        <w:t xml:space="preserve"> النزلاء المودعين رقم (104) لسنة 1981 وقانون رعاية </w:t>
      </w:r>
      <w:r w:rsidR="009B51A2" w:rsidRPr="001E1DDE">
        <w:rPr>
          <w:rFonts w:hint="cs"/>
          <w:rtl/>
          <w:lang w:bidi="ar-IQ"/>
        </w:rPr>
        <w:t>الأحداث</w:t>
      </w:r>
      <w:r w:rsidR="009B51A2" w:rsidRPr="001E1DDE">
        <w:rPr>
          <w:rtl/>
          <w:lang w:bidi="ar-IQ"/>
        </w:rPr>
        <w:t xml:space="preserve"> رقم (76) لسنة 1983. ومن </w:t>
      </w:r>
      <w:r w:rsidR="009B51A2" w:rsidRPr="001E1DDE">
        <w:rPr>
          <w:rFonts w:hint="cs"/>
          <w:rtl/>
          <w:lang w:bidi="ar-IQ"/>
        </w:rPr>
        <w:t>أهم</w:t>
      </w:r>
      <w:r w:rsidR="009B51A2" w:rsidRPr="001E1DDE">
        <w:rPr>
          <w:rtl/>
          <w:lang w:bidi="ar-IQ"/>
        </w:rPr>
        <w:t xml:space="preserve"> </w:t>
      </w:r>
      <w:r w:rsidR="009B51A2" w:rsidRPr="001E1DDE">
        <w:rPr>
          <w:rFonts w:hint="cs"/>
          <w:rtl/>
          <w:lang w:bidi="ar-IQ"/>
        </w:rPr>
        <w:t>الأحكام</w:t>
      </w:r>
      <w:r w:rsidR="009B51A2" w:rsidRPr="001E1DDE">
        <w:rPr>
          <w:rtl/>
          <w:lang w:bidi="ar-IQ"/>
        </w:rPr>
        <w:t xml:space="preserve"> التي تم </w:t>
      </w:r>
      <w:r w:rsidR="009B51A2" w:rsidRPr="001E1DDE">
        <w:rPr>
          <w:rFonts w:hint="cs"/>
          <w:rtl/>
          <w:lang w:bidi="ar-IQ"/>
        </w:rPr>
        <w:t>الإشارة</w:t>
      </w:r>
      <w:r w:rsidR="009B51A2" w:rsidRPr="001E1DDE">
        <w:rPr>
          <w:rtl/>
          <w:lang w:bidi="ar-IQ"/>
        </w:rPr>
        <w:t xml:space="preserve"> </w:t>
      </w:r>
      <w:r w:rsidR="009B51A2" w:rsidRPr="001E1DDE">
        <w:rPr>
          <w:rFonts w:hint="cs"/>
          <w:rtl/>
          <w:lang w:bidi="ar-IQ"/>
        </w:rPr>
        <w:t>إليها</w:t>
      </w:r>
      <w:r w:rsidR="009B51A2" w:rsidRPr="001E1DDE">
        <w:rPr>
          <w:rtl/>
          <w:lang w:bidi="ar-IQ"/>
        </w:rPr>
        <w:t xml:space="preserve"> في مسودة المشروع "حقوق </w:t>
      </w:r>
      <w:r w:rsidR="009B51A2" w:rsidRPr="001E1DDE">
        <w:rPr>
          <w:rFonts w:hint="cs"/>
          <w:rtl/>
          <w:lang w:bidi="ar-IQ"/>
        </w:rPr>
        <w:t>الأحداث</w:t>
      </w:r>
      <w:r w:rsidR="009B51A2" w:rsidRPr="001E1DDE">
        <w:rPr>
          <w:rtl/>
          <w:lang w:bidi="ar-IQ"/>
        </w:rPr>
        <w:t xml:space="preserve"> في الرعاية الصحية، الحق في التعليم، الحق في الزيارة، الحق في </w:t>
      </w:r>
      <w:r w:rsidR="009B51A2" w:rsidRPr="001E1DDE">
        <w:rPr>
          <w:rFonts w:hint="cs"/>
          <w:rtl/>
          <w:lang w:bidi="ar-IQ"/>
        </w:rPr>
        <w:t>الإجازة</w:t>
      </w:r>
      <w:r w:rsidR="009B51A2" w:rsidRPr="001E1DDE">
        <w:rPr>
          <w:rtl/>
          <w:lang w:bidi="ar-IQ"/>
        </w:rPr>
        <w:t xml:space="preserve"> المنزلية وحقوق </w:t>
      </w:r>
      <w:r w:rsidR="009B51A2" w:rsidRPr="001E1DDE">
        <w:rPr>
          <w:rFonts w:hint="cs"/>
          <w:rtl/>
          <w:lang w:bidi="ar-IQ"/>
        </w:rPr>
        <w:t>أخرى</w:t>
      </w:r>
      <w:r w:rsidR="009B51A2" w:rsidRPr="001E1DDE">
        <w:rPr>
          <w:rtl/>
          <w:lang w:bidi="ar-IQ"/>
        </w:rPr>
        <w:t xml:space="preserve"> داخل المدرسة </w:t>
      </w:r>
      <w:r w:rsidR="009B51A2" w:rsidRPr="001E1DDE">
        <w:rPr>
          <w:rFonts w:hint="cs"/>
          <w:rtl/>
          <w:lang w:bidi="ar-IQ"/>
        </w:rPr>
        <w:t>الإصلاحية</w:t>
      </w:r>
      <w:r w:rsidR="009B51A2" w:rsidRPr="001E1DDE">
        <w:rPr>
          <w:rtl/>
          <w:lang w:bidi="ar-IQ"/>
        </w:rPr>
        <w:t>"</w:t>
      </w:r>
      <w:r w:rsidR="00133708">
        <w:rPr>
          <w:rFonts w:hint="cs"/>
          <w:rtl/>
          <w:lang w:bidi="ar-IQ"/>
        </w:rPr>
        <w:t xml:space="preserve"> </w:t>
      </w:r>
      <w:r w:rsidR="009B51A2" w:rsidRPr="001E1DDE">
        <w:rPr>
          <w:rFonts w:hint="cs"/>
          <w:rtl/>
          <w:lang w:bidi="ar-IQ"/>
        </w:rPr>
        <w:t>بالإضافة</w:t>
      </w:r>
      <w:r w:rsidR="009B51A2" w:rsidRPr="001E1DDE">
        <w:rPr>
          <w:rtl/>
          <w:lang w:bidi="ar-IQ"/>
        </w:rPr>
        <w:t xml:space="preserve"> إلى </w:t>
      </w:r>
      <w:r w:rsidR="009B51A2" w:rsidRPr="001E1DDE">
        <w:rPr>
          <w:rFonts w:hint="cs"/>
          <w:rtl/>
          <w:lang w:bidi="ar-IQ"/>
        </w:rPr>
        <w:t>إعداد</w:t>
      </w:r>
      <w:r w:rsidR="009B51A2" w:rsidRPr="001E1DDE">
        <w:rPr>
          <w:rtl/>
          <w:lang w:bidi="ar-IQ"/>
        </w:rPr>
        <w:t xml:space="preserve"> مسودة تعديل نظام تأهيل المشردين بشكل يتماشى مع الظروف الاقتصادية والاجتماعية للمجتمع لضمان </w:t>
      </w:r>
      <w:r w:rsidR="009B51A2" w:rsidRPr="001E1DDE">
        <w:rPr>
          <w:rFonts w:hint="cs"/>
          <w:rtl/>
          <w:lang w:bidi="ar-IQ"/>
        </w:rPr>
        <w:t>إنجاح</w:t>
      </w:r>
      <w:r w:rsidR="009B51A2" w:rsidRPr="001E1DDE">
        <w:rPr>
          <w:rtl/>
          <w:lang w:bidi="ar-IQ"/>
        </w:rPr>
        <w:t xml:space="preserve"> تأهيل هذه الفئة من </w:t>
      </w:r>
      <w:r w:rsidR="009B51A2" w:rsidRPr="001E1DDE">
        <w:rPr>
          <w:rFonts w:hint="cs"/>
          <w:rtl/>
          <w:lang w:bidi="ar-IQ"/>
        </w:rPr>
        <w:t>الأحداث</w:t>
      </w:r>
      <w:r w:rsidR="009B51A2" w:rsidRPr="001E1DDE">
        <w:rPr>
          <w:rtl/>
          <w:lang w:bidi="ar-IQ"/>
        </w:rPr>
        <w:t>.</w:t>
      </w:r>
    </w:p>
    <w:p w:rsidR="009B51A2" w:rsidRPr="001E1DDE" w:rsidRDefault="003551C8" w:rsidP="003551C8">
      <w:pPr>
        <w:pStyle w:val="HChGA"/>
        <w:rPr>
          <w:sz w:val="30"/>
          <w:rtl/>
          <w:lang w:bidi="ar-IQ"/>
        </w:rPr>
      </w:pPr>
      <w:r>
        <w:rPr>
          <w:rFonts w:hint="cs"/>
          <w:sz w:val="30"/>
          <w:rtl/>
          <w:lang w:bidi="ar-IQ"/>
        </w:rPr>
        <w:tab/>
      </w:r>
      <w:bookmarkStart w:id="26" w:name="_Toc373419114"/>
      <w:r w:rsidR="009B51A2" w:rsidRPr="001E1DDE">
        <w:rPr>
          <w:rFonts w:hint="cs"/>
          <w:rtl/>
          <w:lang w:bidi="ar-IQ"/>
        </w:rPr>
        <w:t>عاشرا</w:t>
      </w:r>
      <w:r>
        <w:rPr>
          <w:rFonts w:hint="cs"/>
          <w:rtl/>
          <w:lang w:bidi="ar-IQ"/>
        </w:rPr>
        <w:t>ً</w:t>
      </w:r>
      <w:r w:rsidR="009B51A2" w:rsidRPr="001E1DDE">
        <w:rPr>
          <w:rFonts w:hint="cs"/>
          <w:rtl/>
          <w:lang w:bidi="ar-IQ"/>
        </w:rPr>
        <w:t>-</w:t>
      </w:r>
      <w:r>
        <w:rPr>
          <w:rFonts w:hint="cs"/>
          <w:rtl/>
          <w:lang w:bidi="ar-IQ"/>
        </w:rPr>
        <w:tab/>
      </w:r>
      <w:r w:rsidR="009B51A2" w:rsidRPr="001E1DDE">
        <w:rPr>
          <w:rtl/>
          <w:lang w:bidi="ar-IQ"/>
        </w:rPr>
        <w:t>الحق في مستوى معيشي كاف والتحسين المتواصل لظروف المعيشة</w:t>
      </w:r>
      <w:r w:rsidR="009B51A2" w:rsidRPr="001E1DDE">
        <w:rPr>
          <w:rFonts w:hint="cs"/>
          <w:rtl/>
          <w:lang w:bidi="ar-IQ"/>
        </w:rPr>
        <w:t xml:space="preserve"> (المادة 11)</w:t>
      </w:r>
      <w:bookmarkEnd w:id="26"/>
    </w:p>
    <w:p w:rsidR="009B51A2" w:rsidRPr="001E1DDE" w:rsidRDefault="003551C8" w:rsidP="003551C8">
      <w:pPr>
        <w:pStyle w:val="SingleTxtGA"/>
        <w:rPr>
          <w:lang w:bidi="ar-IQ"/>
        </w:rPr>
      </w:pPr>
      <w:r>
        <w:rPr>
          <w:rFonts w:hint="cs"/>
          <w:rtl/>
          <w:lang w:bidi="ar-IQ"/>
        </w:rPr>
        <w:t>152-</w:t>
      </w:r>
      <w:r>
        <w:rPr>
          <w:rFonts w:hint="cs"/>
          <w:rtl/>
          <w:lang w:bidi="ar-IQ"/>
        </w:rPr>
        <w:tab/>
      </w:r>
      <w:r w:rsidR="009B51A2" w:rsidRPr="001E1DDE">
        <w:rPr>
          <w:rtl/>
          <w:lang w:bidi="ar-IQ"/>
        </w:rPr>
        <w:t xml:space="preserve">تراجع الفقرة </w:t>
      </w:r>
      <w:r w:rsidR="009B51A2" w:rsidRPr="001E1DDE">
        <w:rPr>
          <w:rFonts w:hint="cs"/>
          <w:rtl/>
          <w:lang w:bidi="ar-IQ"/>
        </w:rPr>
        <w:t>7</w:t>
      </w:r>
      <w:r w:rsidR="009B51A2" w:rsidRPr="001E1DDE">
        <w:rPr>
          <w:rtl/>
          <w:lang w:bidi="ar-IQ"/>
        </w:rPr>
        <w:t xml:space="preserve"> من التقرير.</w:t>
      </w:r>
    </w:p>
    <w:p w:rsidR="009B51A2" w:rsidRPr="001E1DDE" w:rsidRDefault="003551C8" w:rsidP="003551C8">
      <w:pPr>
        <w:pStyle w:val="H1GA"/>
        <w:rPr>
          <w:rtl/>
        </w:rPr>
      </w:pPr>
      <w:r>
        <w:rPr>
          <w:rFonts w:hint="cs"/>
          <w:rtl/>
        </w:rPr>
        <w:tab/>
      </w:r>
      <w:bookmarkStart w:id="27" w:name="_Toc373419115"/>
      <w:r w:rsidR="009B51A2" w:rsidRPr="001E1DDE">
        <w:rPr>
          <w:rFonts w:hint="cs"/>
          <w:rtl/>
        </w:rPr>
        <w:t>ألف</w:t>
      </w:r>
      <w:r w:rsidR="009B51A2" w:rsidRPr="001E1DDE">
        <w:rPr>
          <w:rtl/>
        </w:rPr>
        <w:t>-</w:t>
      </w:r>
      <w:r>
        <w:rPr>
          <w:rFonts w:hint="cs"/>
          <w:rtl/>
        </w:rPr>
        <w:tab/>
      </w:r>
      <w:r w:rsidR="009B51A2" w:rsidRPr="001E1DDE">
        <w:rPr>
          <w:rtl/>
        </w:rPr>
        <w:t xml:space="preserve">الحق في السكن وحالة </w:t>
      </w:r>
      <w:r w:rsidR="009B51A2" w:rsidRPr="001E1DDE">
        <w:rPr>
          <w:rFonts w:hint="cs"/>
          <w:rtl/>
        </w:rPr>
        <w:t>الإسكان</w:t>
      </w:r>
      <w:r w:rsidR="009B51A2" w:rsidRPr="001E1DDE">
        <w:rPr>
          <w:rtl/>
        </w:rPr>
        <w:t xml:space="preserve"> في العراق</w:t>
      </w:r>
      <w:bookmarkEnd w:id="27"/>
    </w:p>
    <w:p w:rsidR="009B51A2" w:rsidRPr="001E1DDE" w:rsidRDefault="003551C8" w:rsidP="003551C8">
      <w:pPr>
        <w:pStyle w:val="SingleTxtGA"/>
        <w:rPr>
          <w:u w:val="single"/>
          <w:rtl/>
        </w:rPr>
      </w:pPr>
      <w:r>
        <w:rPr>
          <w:rFonts w:hint="cs"/>
          <w:rtl/>
        </w:rPr>
        <w:t>153-</w:t>
      </w:r>
      <w:r>
        <w:rPr>
          <w:rFonts w:hint="cs"/>
          <w:rtl/>
        </w:rPr>
        <w:tab/>
      </w:r>
      <w:r w:rsidR="009B51A2" w:rsidRPr="001E1DDE">
        <w:rPr>
          <w:rtl/>
        </w:rPr>
        <w:t xml:space="preserve">السكن الملائم حق من حقوق </w:t>
      </w:r>
      <w:r w:rsidR="009B51A2" w:rsidRPr="001E1DDE">
        <w:rPr>
          <w:rFonts w:hint="cs"/>
          <w:rtl/>
        </w:rPr>
        <w:t>الإنسان</w:t>
      </w:r>
      <w:r w:rsidR="009B51A2" w:rsidRPr="001E1DDE">
        <w:rPr>
          <w:rtl/>
        </w:rPr>
        <w:t xml:space="preserve"> وحاجة </w:t>
      </w:r>
      <w:r w:rsidR="009B51A2" w:rsidRPr="001E1DDE">
        <w:rPr>
          <w:rFonts w:hint="cs"/>
          <w:rtl/>
        </w:rPr>
        <w:t>أساسية</w:t>
      </w:r>
      <w:r w:rsidR="009B51A2" w:rsidRPr="001E1DDE">
        <w:rPr>
          <w:rtl/>
        </w:rPr>
        <w:t xml:space="preserve"> له</w:t>
      </w:r>
      <w:r w:rsidR="009B51A2" w:rsidRPr="001E1DDE">
        <w:rPr>
          <w:rFonts w:hint="cs"/>
          <w:rtl/>
        </w:rPr>
        <w:t xml:space="preserve">، </w:t>
      </w:r>
      <w:r w:rsidR="009B51A2" w:rsidRPr="001E1DDE">
        <w:rPr>
          <w:rtl/>
        </w:rPr>
        <w:t xml:space="preserve">ويجب </w:t>
      </w:r>
      <w:r w:rsidR="009B51A2" w:rsidRPr="001E1DDE">
        <w:rPr>
          <w:rFonts w:hint="cs"/>
          <w:rtl/>
        </w:rPr>
        <w:t>تمكينه</w:t>
      </w:r>
      <w:r w:rsidR="009B51A2" w:rsidRPr="001E1DDE">
        <w:rPr>
          <w:rtl/>
        </w:rPr>
        <w:t xml:space="preserve"> من الحصول عليه </w:t>
      </w:r>
      <w:r w:rsidR="009B51A2" w:rsidRPr="001E1DDE">
        <w:rPr>
          <w:rtl/>
          <w:lang w:bidi="ar-IQ"/>
        </w:rPr>
        <w:t>في</w:t>
      </w:r>
      <w:r w:rsidR="009B51A2" w:rsidRPr="001E1DDE">
        <w:rPr>
          <w:rtl/>
        </w:rPr>
        <w:t xml:space="preserve"> المناطق الريفية والحضرية على حد سواء ضمن بيئة صحية وصالحة متكاملة الخدمات والمرافق وهذا ما </w:t>
      </w:r>
      <w:r w:rsidR="009B51A2" w:rsidRPr="001E1DDE">
        <w:rPr>
          <w:rFonts w:hint="cs"/>
          <w:rtl/>
        </w:rPr>
        <w:t>أقرته</w:t>
      </w:r>
      <w:r w:rsidR="009B51A2" w:rsidRPr="001E1DDE">
        <w:rPr>
          <w:rtl/>
        </w:rPr>
        <w:t xml:space="preserve"> المواثيق الدولية والدساتير الوطنية ومنها الدستور العراقي. </w:t>
      </w:r>
      <w:r w:rsidR="009B51A2" w:rsidRPr="001E1DDE">
        <w:rPr>
          <w:rFonts w:hint="cs"/>
          <w:rtl/>
        </w:rPr>
        <w:t>إضافة</w:t>
      </w:r>
      <w:r w:rsidR="009B51A2" w:rsidRPr="001E1DDE">
        <w:rPr>
          <w:rtl/>
        </w:rPr>
        <w:t xml:space="preserve"> إلى كون المسكن حق وحاجة </w:t>
      </w:r>
      <w:r w:rsidR="009B51A2" w:rsidRPr="001E1DDE">
        <w:rPr>
          <w:rFonts w:hint="cs"/>
          <w:rtl/>
        </w:rPr>
        <w:t>أساسية</w:t>
      </w:r>
      <w:r w:rsidR="009B51A2" w:rsidRPr="001E1DDE">
        <w:rPr>
          <w:rtl/>
        </w:rPr>
        <w:t xml:space="preserve"> </w:t>
      </w:r>
      <w:r w:rsidR="009B51A2" w:rsidRPr="001E1DDE">
        <w:rPr>
          <w:rFonts w:hint="cs"/>
          <w:rtl/>
        </w:rPr>
        <w:t>للإنسان</w:t>
      </w:r>
      <w:r w:rsidR="009B51A2" w:rsidRPr="001E1DDE">
        <w:rPr>
          <w:rtl/>
        </w:rPr>
        <w:t xml:space="preserve">. </w:t>
      </w:r>
    </w:p>
    <w:p w:rsidR="009B51A2" w:rsidRPr="001E1DDE" w:rsidRDefault="003551C8" w:rsidP="003551C8">
      <w:pPr>
        <w:pStyle w:val="H1GA"/>
        <w:rPr>
          <w:rtl/>
        </w:rPr>
      </w:pPr>
      <w:r>
        <w:rPr>
          <w:rFonts w:hint="cs"/>
          <w:rtl/>
        </w:rPr>
        <w:tab/>
      </w:r>
      <w:bookmarkStart w:id="28" w:name="_Toc373419116"/>
      <w:r>
        <w:rPr>
          <w:rtl/>
        </w:rPr>
        <w:t>باء</w:t>
      </w:r>
      <w:r w:rsidR="009B51A2" w:rsidRPr="001E1DDE">
        <w:rPr>
          <w:rtl/>
        </w:rPr>
        <w:t>-</w:t>
      </w:r>
      <w:r>
        <w:rPr>
          <w:rFonts w:hint="cs"/>
          <w:rtl/>
        </w:rPr>
        <w:tab/>
      </w:r>
      <w:r w:rsidR="009B51A2" w:rsidRPr="001E1DDE">
        <w:rPr>
          <w:rtl/>
        </w:rPr>
        <w:t>وضع السكن</w:t>
      </w:r>
      <w:bookmarkEnd w:id="28"/>
      <w:r w:rsidR="009B51A2" w:rsidRPr="001E1DDE">
        <w:rPr>
          <w:rtl/>
        </w:rPr>
        <w:t xml:space="preserve"> </w:t>
      </w:r>
    </w:p>
    <w:p w:rsidR="009B51A2" w:rsidRPr="001E1DDE" w:rsidRDefault="003551C8" w:rsidP="003551C8">
      <w:pPr>
        <w:pStyle w:val="SingleTxtGA"/>
        <w:rPr>
          <w:rtl/>
        </w:rPr>
      </w:pPr>
      <w:r>
        <w:rPr>
          <w:rFonts w:hint="cs"/>
          <w:rtl/>
        </w:rPr>
        <w:t>154-</w:t>
      </w:r>
      <w:r>
        <w:rPr>
          <w:rFonts w:hint="cs"/>
          <w:rtl/>
        </w:rPr>
        <w:tab/>
      </w:r>
      <w:r w:rsidR="009B51A2" w:rsidRPr="001E1DDE">
        <w:rPr>
          <w:rtl/>
        </w:rPr>
        <w:t xml:space="preserve">الاكتظاظ يعني المسكن المزدحم الذي يعيش </w:t>
      </w:r>
      <w:r w:rsidR="009B51A2" w:rsidRPr="001E1DDE">
        <w:rPr>
          <w:rFonts w:hint="cs"/>
          <w:rtl/>
        </w:rPr>
        <w:t>فيه</w:t>
      </w:r>
      <w:r w:rsidR="009B51A2" w:rsidRPr="001E1DDE">
        <w:rPr>
          <w:rtl/>
        </w:rPr>
        <w:t xml:space="preserve"> </w:t>
      </w:r>
      <w:r w:rsidR="009B51A2" w:rsidRPr="001E1DDE">
        <w:rPr>
          <w:rFonts w:hint="cs"/>
          <w:rtl/>
        </w:rPr>
        <w:t>أكثر</w:t>
      </w:r>
      <w:r w:rsidR="009B51A2" w:rsidRPr="001E1DDE">
        <w:rPr>
          <w:rtl/>
        </w:rPr>
        <w:t xml:space="preserve"> من 3</w:t>
      </w:r>
      <w:r w:rsidR="009B51A2" w:rsidRPr="001E1DDE">
        <w:rPr>
          <w:rFonts w:hint="cs"/>
          <w:rtl/>
        </w:rPr>
        <w:t xml:space="preserve"> أشخاص</w:t>
      </w:r>
      <w:r w:rsidR="009B51A2" w:rsidRPr="001E1DDE">
        <w:rPr>
          <w:rtl/>
        </w:rPr>
        <w:t xml:space="preserve"> في كل غرفة.</w:t>
      </w:r>
      <w:r w:rsidR="00024D8E">
        <w:rPr>
          <w:rFonts w:hint="cs"/>
          <w:rtl/>
        </w:rPr>
        <w:t xml:space="preserve"> </w:t>
      </w:r>
      <w:r w:rsidR="009B51A2" w:rsidRPr="001E1DDE">
        <w:rPr>
          <w:rtl/>
        </w:rPr>
        <w:t xml:space="preserve">والعراق يعاني من مشكلة الاكتظاظ وهي ليست بالمشكلة </w:t>
      </w:r>
      <w:r w:rsidR="009B51A2" w:rsidRPr="001E1DDE">
        <w:rPr>
          <w:rFonts w:hint="cs"/>
          <w:rtl/>
        </w:rPr>
        <w:t>الآنية</w:t>
      </w:r>
      <w:r w:rsidR="009B51A2" w:rsidRPr="001E1DDE">
        <w:rPr>
          <w:rtl/>
        </w:rPr>
        <w:t xml:space="preserve"> وهي نتيجة </w:t>
      </w:r>
      <w:r w:rsidR="009B51A2" w:rsidRPr="001E1DDE">
        <w:rPr>
          <w:rFonts w:hint="cs"/>
          <w:rtl/>
        </w:rPr>
        <w:t>لإفرازات</w:t>
      </w:r>
      <w:r w:rsidR="009B51A2" w:rsidRPr="001E1DDE">
        <w:rPr>
          <w:rtl/>
        </w:rPr>
        <w:t xml:space="preserve"> ظروف العقدين الماضيين، </w:t>
      </w:r>
      <w:r w:rsidR="009B51A2" w:rsidRPr="001E1DDE">
        <w:rPr>
          <w:rFonts w:hint="cs"/>
          <w:rtl/>
        </w:rPr>
        <w:t>إن</w:t>
      </w:r>
      <w:r w:rsidR="009B51A2" w:rsidRPr="001E1DDE">
        <w:rPr>
          <w:rtl/>
        </w:rPr>
        <w:t xml:space="preserve"> لهذه المشكلة </w:t>
      </w:r>
      <w:r w:rsidR="009B51A2" w:rsidRPr="001E1DDE">
        <w:rPr>
          <w:rFonts w:hint="cs"/>
          <w:rtl/>
        </w:rPr>
        <w:t>آثار</w:t>
      </w:r>
      <w:r w:rsidR="009B51A2" w:rsidRPr="001E1DDE">
        <w:rPr>
          <w:rtl/>
        </w:rPr>
        <w:t xml:space="preserve"> سيئة على صحة المواطن بسبب ظروفه غير الصحية، والاكتظاظ يعني القصور بالوفاء باحتياجات المسكن. </w:t>
      </w:r>
    </w:p>
    <w:p w:rsidR="009B51A2" w:rsidRPr="001E1DDE" w:rsidRDefault="003551C8" w:rsidP="003551C8">
      <w:pPr>
        <w:pStyle w:val="SingleTxtGA"/>
        <w:rPr>
          <w:rtl/>
        </w:rPr>
      </w:pPr>
      <w:r>
        <w:rPr>
          <w:rFonts w:hint="cs"/>
          <w:rtl/>
        </w:rPr>
        <w:t>155-</w:t>
      </w:r>
      <w:r>
        <w:rPr>
          <w:rFonts w:hint="cs"/>
          <w:rtl/>
        </w:rPr>
        <w:tab/>
      </w:r>
      <w:r w:rsidR="009B51A2" w:rsidRPr="001E1DDE">
        <w:rPr>
          <w:rFonts w:hint="cs"/>
          <w:rtl/>
        </w:rPr>
        <w:t>إن</w:t>
      </w:r>
      <w:r w:rsidR="009B51A2" w:rsidRPr="001E1DDE">
        <w:rPr>
          <w:rtl/>
        </w:rPr>
        <w:t xml:space="preserve"> مشاكل العجز والاكتظاظ السكني وعدم ملاءمة السكن في الريف </w:t>
      </w:r>
      <w:r w:rsidR="009B51A2" w:rsidRPr="001E1DDE">
        <w:rPr>
          <w:rFonts w:hint="cs"/>
          <w:rtl/>
        </w:rPr>
        <w:t>أعمق</w:t>
      </w:r>
      <w:r w:rsidR="009B51A2" w:rsidRPr="001E1DDE">
        <w:rPr>
          <w:rtl/>
        </w:rPr>
        <w:t xml:space="preserve"> بكثير مما هي عليه في المدن والقصابات بسبب </w:t>
      </w:r>
      <w:r w:rsidR="009B51A2" w:rsidRPr="001E1DDE">
        <w:rPr>
          <w:rFonts w:hint="cs"/>
          <w:rtl/>
        </w:rPr>
        <w:t>إهمال</w:t>
      </w:r>
      <w:r w:rsidR="009B51A2" w:rsidRPr="001E1DDE">
        <w:rPr>
          <w:rtl/>
        </w:rPr>
        <w:t xml:space="preserve"> السياسيات السكنية السابقة للقطاع الريفي وعدم </w:t>
      </w:r>
      <w:r w:rsidR="009B51A2" w:rsidRPr="001E1DDE">
        <w:rPr>
          <w:rFonts w:hint="cs"/>
          <w:rtl/>
        </w:rPr>
        <w:t>شموله</w:t>
      </w:r>
      <w:r w:rsidR="009B51A2" w:rsidRPr="001E1DDE">
        <w:rPr>
          <w:rtl/>
        </w:rPr>
        <w:t xml:space="preserve"> بالامتيازات والتسهيلات التي تمت في المناطق الحضرية حيث تشير نتائج دراسة الحرمان في ميدان السكن </w:t>
      </w:r>
      <w:r w:rsidR="009B51A2" w:rsidRPr="001E1DDE">
        <w:rPr>
          <w:rFonts w:hint="cs"/>
          <w:rtl/>
        </w:rPr>
        <w:t>أن</w:t>
      </w:r>
      <w:r w:rsidR="009B51A2" w:rsidRPr="001E1DDE">
        <w:rPr>
          <w:rtl/>
        </w:rPr>
        <w:t xml:space="preserve"> </w:t>
      </w:r>
      <w:r w:rsidR="009B51A2" w:rsidRPr="001E1DDE">
        <w:rPr>
          <w:rFonts w:hint="cs"/>
          <w:rtl/>
        </w:rPr>
        <w:t>أكثر</w:t>
      </w:r>
      <w:r w:rsidR="009B51A2" w:rsidRPr="001E1DDE">
        <w:rPr>
          <w:rtl/>
        </w:rPr>
        <w:t xml:space="preserve"> من (46 في المائة) من سكان الريف يعانون من حرمان عالي في هذا الميدان. </w:t>
      </w:r>
      <w:r w:rsidR="009B51A2" w:rsidRPr="001E1DDE">
        <w:rPr>
          <w:rFonts w:hint="cs"/>
          <w:rtl/>
        </w:rPr>
        <w:t>وأكد</w:t>
      </w:r>
      <w:r w:rsidR="009B51A2" w:rsidRPr="001E1DDE">
        <w:rPr>
          <w:rtl/>
        </w:rPr>
        <w:t xml:space="preserve"> تقرير التنمية البشرية في العراق 2008 إلى الاهتمام بوضع حلول للمشكلة السكانية كونها تؤثر على مسار البلد وتحولاته الاقتصادية والاجتماعية، وتقدر الحاجة إلى زيادة الوحدات السكنية ب</w:t>
      </w:r>
      <w:r w:rsidR="009B51A2" w:rsidRPr="001E1DDE">
        <w:rPr>
          <w:rFonts w:hint="cs"/>
          <w:rtl/>
        </w:rPr>
        <w:t xml:space="preserve"> </w:t>
      </w:r>
      <w:r w:rsidR="009B51A2" w:rsidRPr="001E1DDE">
        <w:rPr>
          <w:rtl/>
        </w:rPr>
        <w:t>(750</w:t>
      </w:r>
      <w:r w:rsidR="009B51A2" w:rsidRPr="001E1DDE">
        <w:rPr>
          <w:rFonts w:hint="cs"/>
          <w:rtl/>
        </w:rPr>
        <w:t xml:space="preserve"> </w:t>
      </w:r>
      <w:r w:rsidR="00E75A89" w:rsidRPr="001E1DDE">
        <w:rPr>
          <w:rFonts w:hint="cs"/>
          <w:rtl/>
        </w:rPr>
        <w:t>ألف</w:t>
      </w:r>
      <w:r w:rsidR="009B51A2" w:rsidRPr="001E1DDE">
        <w:rPr>
          <w:rtl/>
        </w:rPr>
        <w:t xml:space="preserve">) وحدة حتى العام 2010. </w:t>
      </w:r>
    </w:p>
    <w:p w:rsidR="009B51A2" w:rsidRPr="001E1DDE" w:rsidRDefault="003551C8" w:rsidP="00FE2C58">
      <w:pPr>
        <w:pStyle w:val="SingleTxtGA"/>
        <w:rPr>
          <w:rtl/>
        </w:rPr>
      </w:pPr>
      <w:r>
        <w:rPr>
          <w:rFonts w:hint="cs"/>
          <w:rtl/>
        </w:rPr>
        <w:t>156-</w:t>
      </w:r>
      <w:r>
        <w:rPr>
          <w:rFonts w:hint="cs"/>
          <w:rtl/>
        </w:rPr>
        <w:tab/>
      </w:r>
      <w:r w:rsidR="009B51A2" w:rsidRPr="001E1DDE">
        <w:rPr>
          <w:rtl/>
        </w:rPr>
        <w:t xml:space="preserve">رغم الاهتمام الكبير الذي </w:t>
      </w:r>
      <w:r w:rsidR="009B51A2" w:rsidRPr="001E1DDE">
        <w:rPr>
          <w:rFonts w:hint="cs"/>
          <w:rtl/>
        </w:rPr>
        <w:t>أعطته</w:t>
      </w:r>
      <w:r w:rsidR="009B51A2" w:rsidRPr="001E1DDE">
        <w:rPr>
          <w:rtl/>
        </w:rPr>
        <w:t xml:space="preserve"> </w:t>
      </w:r>
      <w:r w:rsidR="009B51A2" w:rsidRPr="001E1DDE">
        <w:rPr>
          <w:rFonts w:hint="cs"/>
          <w:rtl/>
        </w:rPr>
        <w:t>استراتيجي</w:t>
      </w:r>
      <w:r w:rsidR="009B51A2" w:rsidRPr="001E1DDE">
        <w:rPr>
          <w:rFonts w:hint="eastAsia"/>
          <w:rtl/>
        </w:rPr>
        <w:t>ة</w:t>
      </w:r>
      <w:r w:rsidR="009B51A2" w:rsidRPr="001E1DDE">
        <w:rPr>
          <w:rtl/>
        </w:rPr>
        <w:t xml:space="preserve"> التنمية الوطنية (2005-2007) و(2007-2010) إلى القطاع السكني بتخصيص حوالي (28 في المائة) من </w:t>
      </w:r>
      <w:r w:rsidR="009B51A2" w:rsidRPr="001E1DDE">
        <w:rPr>
          <w:rFonts w:hint="cs"/>
          <w:rtl/>
        </w:rPr>
        <w:t>إجمالي</w:t>
      </w:r>
      <w:r w:rsidR="009B51A2" w:rsidRPr="001E1DDE">
        <w:rPr>
          <w:rtl/>
        </w:rPr>
        <w:t xml:space="preserve"> حجم </w:t>
      </w:r>
      <w:r w:rsidR="009B51A2" w:rsidRPr="001E1DDE">
        <w:rPr>
          <w:rFonts w:hint="cs"/>
          <w:rtl/>
        </w:rPr>
        <w:t>الإنفاق</w:t>
      </w:r>
      <w:r w:rsidR="009B51A2" w:rsidRPr="001E1DDE">
        <w:rPr>
          <w:rtl/>
        </w:rPr>
        <w:t xml:space="preserve"> الاستثماري لها لقطاع السكن والذي يتناسب أولا مع معدلات التكوين </w:t>
      </w:r>
      <w:r w:rsidR="009B51A2" w:rsidRPr="001E1DDE">
        <w:rPr>
          <w:rFonts w:hint="cs"/>
          <w:rtl/>
        </w:rPr>
        <w:t>الرأسمالي</w:t>
      </w:r>
      <w:r w:rsidR="009B51A2" w:rsidRPr="001E1DDE">
        <w:rPr>
          <w:rtl/>
        </w:rPr>
        <w:t xml:space="preserve"> المفترضة لهذا القطاع ضمن مجمل الاقتصاد الوطني وثانيا مع حجم المشكلة والعجز السكني الكبير جدا</w:t>
      </w:r>
      <w:r w:rsidR="00FE2C58">
        <w:rPr>
          <w:rFonts w:hint="cs"/>
          <w:rtl/>
        </w:rPr>
        <w:t>ً</w:t>
      </w:r>
      <w:r w:rsidR="009B51A2" w:rsidRPr="001E1DDE">
        <w:rPr>
          <w:rtl/>
        </w:rPr>
        <w:t xml:space="preserve"> ف</w:t>
      </w:r>
      <w:r w:rsidR="00FE2C58">
        <w:rPr>
          <w:rFonts w:hint="cs"/>
          <w:rtl/>
        </w:rPr>
        <w:t>إ</w:t>
      </w:r>
      <w:r w:rsidR="009B51A2" w:rsidRPr="001E1DDE">
        <w:rPr>
          <w:rtl/>
        </w:rPr>
        <w:t xml:space="preserve">ن ما حظي به القطاع من استثمارات فعلية للسنوات (2004-2009) </w:t>
      </w:r>
      <w:r w:rsidR="009B51A2" w:rsidRPr="001E1DDE">
        <w:rPr>
          <w:rFonts w:hint="cs"/>
          <w:rtl/>
        </w:rPr>
        <w:t>ترا</w:t>
      </w:r>
      <w:r w:rsidR="009B51A2" w:rsidRPr="001E1DDE">
        <w:rPr>
          <w:rFonts w:hint="eastAsia"/>
          <w:rtl/>
        </w:rPr>
        <w:t>وح</w:t>
      </w:r>
      <w:r w:rsidR="009B51A2" w:rsidRPr="001E1DDE">
        <w:rPr>
          <w:rtl/>
        </w:rPr>
        <w:t xml:space="preserve"> بين (5</w:t>
      </w:r>
      <w:r w:rsidR="004843DF">
        <w:rPr>
          <w:rFonts w:hint="cs"/>
          <w:rtl/>
        </w:rPr>
        <w:t>.</w:t>
      </w:r>
      <w:r w:rsidR="009B51A2" w:rsidRPr="001E1DDE">
        <w:rPr>
          <w:rtl/>
        </w:rPr>
        <w:t>5 في المائة) عام 2004</w:t>
      </w:r>
      <w:r w:rsidR="00FE2C58">
        <w:rPr>
          <w:rFonts w:hint="cs"/>
          <w:rtl/>
        </w:rPr>
        <w:t xml:space="preserve"> </w:t>
      </w:r>
      <w:r w:rsidR="009B51A2" w:rsidRPr="001E1DDE">
        <w:rPr>
          <w:rtl/>
        </w:rPr>
        <w:t xml:space="preserve">وانخفض إلى (1 في المائة) فقط عام 2009 مما يعكس عدم قدرة الاستثمار الحكومي لمواجهة المشكلة ويؤكد ضرورة الاعتماد على القطاع الخاص المحلي </w:t>
      </w:r>
      <w:r w:rsidR="009B51A2" w:rsidRPr="001E1DDE">
        <w:rPr>
          <w:rFonts w:hint="cs"/>
          <w:rtl/>
        </w:rPr>
        <w:t>والأجنبي</w:t>
      </w:r>
      <w:r w:rsidR="009B51A2" w:rsidRPr="001E1DDE">
        <w:rPr>
          <w:rtl/>
        </w:rPr>
        <w:t xml:space="preserve"> في التصدي لهذه المشكلة الكبيرة. </w:t>
      </w:r>
    </w:p>
    <w:p w:rsidR="009B51A2" w:rsidRPr="001E1DDE" w:rsidRDefault="003551C8" w:rsidP="00FE2C58">
      <w:pPr>
        <w:pStyle w:val="SingleTxtGA"/>
        <w:rPr>
          <w:rtl/>
        </w:rPr>
      </w:pPr>
      <w:r>
        <w:rPr>
          <w:rFonts w:hint="cs"/>
          <w:rtl/>
        </w:rPr>
        <w:t>157-</w:t>
      </w:r>
      <w:r>
        <w:rPr>
          <w:rFonts w:hint="cs"/>
          <w:rtl/>
        </w:rPr>
        <w:tab/>
      </w:r>
      <w:r w:rsidR="009B51A2" w:rsidRPr="001E1DDE">
        <w:rPr>
          <w:rtl/>
        </w:rPr>
        <w:t xml:space="preserve">مع تباين تقديرات العجز السكاني والحاجة السكانية بين مختلف الدراسات ونتائج المسوحات الاقتصادية والاجتماعية التي </w:t>
      </w:r>
      <w:r w:rsidR="009B51A2" w:rsidRPr="001E1DDE">
        <w:rPr>
          <w:rFonts w:hint="cs"/>
          <w:rtl/>
        </w:rPr>
        <w:t>أجريت</w:t>
      </w:r>
      <w:r w:rsidR="009B51A2" w:rsidRPr="001E1DDE">
        <w:rPr>
          <w:rtl/>
        </w:rPr>
        <w:t xml:space="preserve"> مؤخرا والتي </w:t>
      </w:r>
      <w:r w:rsidR="009B51A2" w:rsidRPr="001E1DDE">
        <w:rPr>
          <w:rFonts w:hint="cs"/>
          <w:rtl/>
        </w:rPr>
        <w:t>تترا</w:t>
      </w:r>
      <w:r w:rsidR="009B51A2" w:rsidRPr="001E1DDE">
        <w:rPr>
          <w:rFonts w:hint="eastAsia"/>
          <w:rtl/>
        </w:rPr>
        <w:t>وح</w:t>
      </w:r>
      <w:r w:rsidR="009B51A2" w:rsidRPr="001E1DDE">
        <w:rPr>
          <w:rtl/>
        </w:rPr>
        <w:t xml:space="preserve"> بين</w:t>
      </w:r>
      <w:r w:rsidR="009B51A2" w:rsidRPr="001E1DDE">
        <w:rPr>
          <w:rFonts w:hint="cs"/>
          <w:rtl/>
        </w:rPr>
        <w:t xml:space="preserve"> </w:t>
      </w:r>
      <w:r w:rsidR="00EB5974">
        <w:rPr>
          <w:rtl/>
        </w:rPr>
        <w:t>(1-</w:t>
      </w:r>
      <w:r w:rsidR="009B51A2" w:rsidRPr="001E1DDE">
        <w:rPr>
          <w:rtl/>
        </w:rPr>
        <w:t>3</w:t>
      </w:r>
      <w:r w:rsidR="00EB5974">
        <w:rPr>
          <w:rFonts w:hint="cs"/>
          <w:rtl/>
        </w:rPr>
        <w:t>.</w:t>
      </w:r>
      <w:r w:rsidR="009B51A2" w:rsidRPr="001E1DDE">
        <w:rPr>
          <w:rtl/>
        </w:rPr>
        <w:t>5) مليون وحدة سكنية لغاية (2015) واستنادا إلى الفرضيات التي اعتمدت عليها الدراسات والتقديرات في تحديد الوحدة السكنية النمطية الملائمة للسكن وتقييم ظروف المساكن الموجودة ف</w:t>
      </w:r>
      <w:r w:rsidR="00FE2C58">
        <w:rPr>
          <w:rFonts w:hint="cs"/>
          <w:rtl/>
        </w:rPr>
        <w:t>إ</w:t>
      </w:r>
      <w:r w:rsidR="009B51A2" w:rsidRPr="001E1DDE">
        <w:rPr>
          <w:rtl/>
        </w:rPr>
        <w:t>ن جميع هذه التقديرات تؤشر مجموعة من الحقائق والتي تتلخص بما</w:t>
      </w:r>
      <w:r w:rsidR="00EB5974">
        <w:rPr>
          <w:rFonts w:hint="cs"/>
          <w:rtl/>
        </w:rPr>
        <w:t xml:space="preserve"> </w:t>
      </w:r>
      <w:r w:rsidR="009B51A2" w:rsidRPr="001E1DDE">
        <w:rPr>
          <w:rtl/>
        </w:rPr>
        <w:t xml:space="preserve">يلي: </w:t>
      </w:r>
    </w:p>
    <w:p w:rsidR="009B51A2" w:rsidRPr="001E1DDE" w:rsidRDefault="003551C8" w:rsidP="00EB5974">
      <w:pPr>
        <w:pStyle w:val="SingleTxtGA"/>
        <w:rPr>
          <w:rtl/>
        </w:rPr>
      </w:pPr>
      <w:r>
        <w:rPr>
          <w:rFonts w:hint="cs"/>
          <w:rtl/>
        </w:rPr>
        <w:tab/>
        <w:t>1-</w:t>
      </w:r>
      <w:r w:rsidR="009B51A2" w:rsidRPr="001E1DDE">
        <w:rPr>
          <w:rFonts w:hint="cs"/>
          <w:rtl/>
        </w:rPr>
        <w:tab/>
        <w:t>إن</w:t>
      </w:r>
      <w:r w:rsidR="009B51A2" w:rsidRPr="001E1DDE">
        <w:rPr>
          <w:rtl/>
        </w:rPr>
        <w:t xml:space="preserve"> الرصيد </w:t>
      </w:r>
      <w:r w:rsidR="009B51A2" w:rsidRPr="001E1DDE">
        <w:rPr>
          <w:rtl/>
          <w:lang w:bidi="ar-IQ"/>
        </w:rPr>
        <w:t>السكني</w:t>
      </w:r>
      <w:r w:rsidR="009B51A2" w:rsidRPr="001E1DDE">
        <w:rPr>
          <w:rtl/>
        </w:rPr>
        <w:t xml:space="preserve"> في العراق يقدر (2</w:t>
      </w:r>
      <w:r w:rsidR="00EB5974">
        <w:rPr>
          <w:rFonts w:hint="cs"/>
          <w:rtl/>
        </w:rPr>
        <w:t>.</w:t>
      </w:r>
      <w:r w:rsidR="00EB5974">
        <w:rPr>
          <w:rtl/>
        </w:rPr>
        <w:t>8) مليون وحدة سكنية</w:t>
      </w:r>
      <w:r w:rsidR="00EB5974">
        <w:rPr>
          <w:rFonts w:hint="cs"/>
          <w:rtl/>
        </w:rPr>
        <w:t>؛</w:t>
      </w:r>
      <w:r w:rsidR="009B51A2" w:rsidRPr="001E1DDE">
        <w:rPr>
          <w:rtl/>
        </w:rPr>
        <w:t xml:space="preserve"> </w:t>
      </w:r>
    </w:p>
    <w:p w:rsidR="009B51A2" w:rsidRPr="001E1DDE" w:rsidRDefault="003551C8" w:rsidP="003551C8">
      <w:pPr>
        <w:pStyle w:val="SingleTxtGA"/>
        <w:rPr>
          <w:rtl/>
        </w:rPr>
      </w:pPr>
      <w:r>
        <w:rPr>
          <w:rFonts w:hint="cs"/>
          <w:rtl/>
        </w:rPr>
        <w:tab/>
        <w:t>2-</w:t>
      </w:r>
      <w:r w:rsidR="009B51A2" w:rsidRPr="001E1DDE">
        <w:rPr>
          <w:rFonts w:hint="cs"/>
          <w:rtl/>
        </w:rPr>
        <w:tab/>
      </w:r>
      <w:r w:rsidR="009B51A2" w:rsidRPr="001E1DDE">
        <w:rPr>
          <w:rtl/>
        </w:rPr>
        <w:t xml:space="preserve">وجود عجز </w:t>
      </w:r>
      <w:r w:rsidR="009B51A2" w:rsidRPr="001E1DDE">
        <w:rPr>
          <w:rtl/>
          <w:lang w:bidi="ar-IQ"/>
        </w:rPr>
        <w:t>سكني</w:t>
      </w:r>
      <w:r w:rsidR="009B51A2" w:rsidRPr="001E1DDE">
        <w:rPr>
          <w:rtl/>
        </w:rPr>
        <w:t xml:space="preserve"> كبير وحاجة إلى تأمين وحدات سكنية لا يقل عددها عن مليون وحدة سكنية في </w:t>
      </w:r>
      <w:r w:rsidR="009B51A2" w:rsidRPr="001E1DDE">
        <w:rPr>
          <w:rFonts w:hint="cs"/>
          <w:rtl/>
        </w:rPr>
        <w:t>أحسن</w:t>
      </w:r>
      <w:r w:rsidR="009B51A2" w:rsidRPr="001E1DDE">
        <w:rPr>
          <w:rtl/>
        </w:rPr>
        <w:t xml:space="preserve"> الحالات </w:t>
      </w:r>
      <w:r w:rsidR="009B51A2" w:rsidRPr="001E1DDE">
        <w:rPr>
          <w:rFonts w:hint="cs"/>
          <w:rtl/>
        </w:rPr>
        <w:t>ولأغراض</w:t>
      </w:r>
      <w:r w:rsidR="009B51A2" w:rsidRPr="001E1DDE">
        <w:rPr>
          <w:rtl/>
        </w:rPr>
        <w:t xml:space="preserve"> هذه الخطة سوف يتم اعتماد ما ذهبت </w:t>
      </w:r>
      <w:r w:rsidR="009B51A2" w:rsidRPr="001E1DDE">
        <w:rPr>
          <w:rFonts w:hint="cs"/>
          <w:rtl/>
        </w:rPr>
        <w:t>إليه</w:t>
      </w:r>
      <w:r w:rsidR="009B51A2" w:rsidRPr="001E1DDE">
        <w:rPr>
          <w:rtl/>
        </w:rPr>
        <w:t xml:space="preserve"> مسودة السياسة الوطنية </w:t>
      </w:r>
      <w:r w:rsidR="009B51A2" w:rsidRPr="001E1DDE">
        <w:rPr>
          <w:rFonts w:hint="cs"/>
          <w:rtl/>
        </w:rPr>
        <w:t>للإسكان</w:t>
      </w:r>
      <w:r w:rsidR="009B51A2" w:rsidRPr="001E1DDE">
        <w:rPr>
          <w:rtl/>
        </w:rPr>
        <w:t xml:space="preserve"> في العراق التي </w:t>
      </w:r>
      <w:r w:rsidR="009B51A2" w:rsidRPr="001E1DDE">
        <w:rPr>
          <w:rFonts w:hint="cs"/>
          <w:rtl/>
        </w:rPr>
        <w:t>أطلقها</w:t>
      </w:r>
      <w:r w:rsidR="009B51A2" w:rsidRPr="001E1DDE">
        <w:rPr>
          <w:rtl/>
        </w:rPr>
        <w:t xml:space="preserve"> برنامج </w:t>
      </w:r>
      <w:r w:rsidR="009B51A2" w:rsidRPr="001E1DDE">
        <w:rPr>
          <w:rFonts w:hint="cs"/>
          <w:rtl/>
        </w:rPr>
        <w:t>الأمم</w:t>
      </w:r>
      <w:r w:rsidR="009B51A2" w:rsidRPr="001E1DDE">
        <w:rPr>
          <w:rtl/>
        </w:rPr>
        <w:t xml:space="preserve"> المتحدة للمستوطنات البشرية في </w:t>
      </w:r>
      <w:r w:rsidR="009B51A2" w:rsidRPr="001E1DDE">
        <w:rPr>
          <w:rFonts w:hint="cs"/>
          <w:rtl/>
        </w:rPr>
        <w:t>أيلول/سبتمبر</w:t>
      </w:r>
      <w:r w:rsidR="00EB5974">
        <w:rPr>
          <w:rtl/>
        </w:rPr>
        <w:t xml:space="preserve"> عام 2009</w:t>
      </w:r>
      <w:r w:rsidR="00EB5974">
        <w:rPr>
          <w:rFonts w:hint="cs"/>
          <w:rtl/>
        </w:rPr>
        <w:t>؛</w:t>
      </w:r>
      <w:r w:rsidR="009B51A2" w:rsidRPr="001E1DDE">
        <w:rPr>
          <w:rtl/>
        </w:rPr>
        <w:t xml:space="preserve"> </w:t>
      </w:r>
    </w:p>
    <w:p w:rsidR="009B51A2" w:rsidRPr="001E1DDE" w:rsidRDefault="003551C8" w:rsidP="00FE2C58">
      <w:pPr>
        <w:pStyle w:val="SingleTxtGA"/>
      </w:pPr>
      <w:r>
        <w:rPr>
          <w:rFonts w:hint="cs"/>
          <w:rtl/>
        </w:rPr>
        <w:tab/>
        <w:t>3-</w:t>
      </w:r>
      <w:r w:rsidR="009B51A2" w:rsidRPr="001E1DDE">
        <w:rPr>
          <w:rFonts w:hint="cs"/>
          <w:rtl/>
        </w:rPr>
        <w:tab/>
        <w:t>إن</w:t>
      </w:r>
      <w:r w:rsidR="009B51A2" w:rsidRPr="001E1DDE">
        <w:rPr>
          <w:rtl/>
        </w:rPr>
        <w:t xml:space="preserve"> (27 في المائة) من </w:t>
      </w:r>
      <w:r w:rsidR="009B51A2" w:rsidRPr="001E1DDE">
        <w:rPr>
          <w:rFonts w:hint="cs"/>
          <w:rtl/>
        </w:rPr>
        <w:t>الأسر</w:t>
      </w:r>
      <w:r w:rsidR="009B51A2" w:rsidRPr="001E1DDE">
        <w:rPr>
          <w:rtl/>
        </w:rPr>
        <w:t xml:space="preserve"> لا يملكون مساكن و</w:t>
      </w:r>
      <w:r w:rsidR="00FE2C58">
        <w:rPr>
          <w:rFonts w:hint="cs"/>
          <w:rtl/>
        </w:rPr>
        <w:t>إ</w:t>
      </w:r>
      <w:r w:rsidR="009B51A2" w:rsidRPr="001E1DDE">
        <w:rPr>
          <w:rtl/>
        </w:rPr>
        <w:t xml:space="preserve">ن معدل </w:t>
      </w:r>
      <w:r w:rsidR="009B51A2" w:rsidRPr="001E1DDE">
        <w:rPr>
          <w:rFonts w:hint="cs"/>
          <w:rtl/>
        </w:rPr>
        <w:t>الأشغال</w:t>
      </w:r>
      <w:r w:rsidR="009B51A2" w:rsidRPr="001E1DDE">
        <w:rPr>
          <w:rtl/>
        </w:rPr>
        <w:t xml:space="preserve"> السكني عالي وفوق المعدلات المقبولة وهو (1</w:t>
      </w:r>
      <w:r w:rsidR="004843DF">
        <w:rPr>
          <w:rFonts w:hint="cs"/>
          <w:rtl/>
        </w:rPr>
        <w:t>.</w:t>
      </w:r>
      <w:r w:rsidR="009B51A2" w:rsidRPr="001E1DDE">
        <w:rPr>
          <w:rtl/>
        </w:rPr>
        <w:t xml:space="preserve">37) </w:t>
      </w:r>
      <w:r w:rsidR="009B51A2" w:rsidRPr="001E1DDE">
        <w:rPr>
          <w:rFonts w:hint="cs"/>
          <w:rtl/>
        </w:rPr>
        <w:t>أسرة</w:t>
      </w:r>
      <w:r w:rsidR="009B51A2" w:rsidRPr="001E1DDE">
        <w:rPr>
          <w:rtl/>
        </w:rPr>
        <w:t xml:space="preserve"> </w:t>
      </w:r>
      <w:r w:rsidR="00EB5974">
        <w:rPr>
          <w:rtl/>
        </w:rPr>
        <w:t>لكل وحدة سكنية و(2</w:t>
      </w:r>
      <w:r w:rsidR="004843DF">
        <w:rPr>
          <w:rFonts w:hint="cs"/>
          <w:rtl/>
        </w:rPr>
        <w:t>.</w:t>
      </w:r>
      <w:r w:rsidR="00EB5974">
        <w:rPr>
          <w:rtl/>
        </w:rPr>
        <w:t>23)</w:t>
      </w:r>
      <w:r w:rsidR="00FE2C58">
        <w:rPr>
          <w:rFonts w:hint="cs"/>
          <w:rtl/>
        </w:rPr>
        <w:t xml:space="preserve"> </w:t>
      </w:r>
      <w:r w:rsidR="00EB5974">
        <w:rPr>
          <w:rtl/>
        </w:rPr>
        <w:t>فرد/غرفة</w:t>
      </w:r>
      <w:r w:rsidR="00EB5974">
        <w:rPr>
          <w:rFonts w:hint="cs"/>
          <w:rtl/>
        </w:rPr>
        <w:t>؛</w:t>
      </w:r>
      <w:r w:rsidR="009B51A2" w:rsidRPr="001E1DDE">
        <w:rPr>
          <w:rtl/>
        </w:rPr>
        <w:t xml:space="preserve"> </w:t>
      </w:r>
    </w:p>
    <w:p w:rsidR="009B51A2" w:rsidRPr="001E1DDE" w:rsidRDefault="003551C8" w:rsidP="00FE2C58">
      <w:pPr>
        <w:pStyle w:val="SingleTxtGA"/>
      </w:pPr>
      <w:r>
        <w:rPr>
          <w:rFonts w:hint="cs"/>
          <w:rtl/>
        </w:rPr>
        <w:tab/>
        <w:t>4-</w:t>
      </w:r>
      <w:r w:rsidR="009B51A2" w:rsidRPr="001E1DDE">
        <w:rPr>
          <w:rFonts w:hint="cs"/>
          <w:rtl/>
        </w:rPr>
        <w:tab/>
        <w:t>إن</w:t>
      </w:r>
      <w:r w:rsidR="009B51A2" w:rsidRPr="001E1DDE">
        <w:rPr>
          <w:rtl/>
        </w:rPr>
        <w:t xml:space="preserve"> (10 في المائة)</w:t>
      </w:r>
      <w:r w:rsidR="009B51A2" w:rsidRPr="001E1DDE">
        <w:rPr>
          <w:rFonts w:hint="cs"/>
          <w:rtl/>
        </w:rPr>
        <w:t xml:space="preserve"> </w:t>
      </w:r>
      <w:r w:rsidR="009B51A2" w:rsidRPr="001E1DDE">
        <w:rPr>
          <w:rtl/>
        </w:rPr>
        <w:t xml:space="preserve">من </w:t>
      </w:r>
      <w:r w:rsidR="009B51A2" w:rsidRPr="001E1DDE">
        <w:rPr>
          <w:rFonts w:hint="cs"/>
          <w:rtl/>
        </w:rPr>
        <w:t>الأسر</w:t>
      </w:r>
      <w:r w:rsidR="009B51A2" w:rsidRPr="001E1DDE">
        <w:rPr>
          <w:rtl/>
        </w:rPr>
        <w:t xml:space="preserve"> و(11 في المائة) من السكان يشغلون وحدات سكنية لا تتوافر فيها </w:t>
      </w:r>
      <w:r w:rsidR="00FE2C58">
        <w:rPr>
          <w:rFonts w:hint="cs"/>
          <w:rtl/>
        </w:rPr>
        <w:t>أ</w:t>
      </w:r>
      <w:r w:rsidR="009B51A2" w:rsidRPr="001E1DDE">
        <w:rPr>
          <w:rtl/>
        </w:rPr>
        <w:t xml:space="preserve">بسط الشروط </w:t>
      </w:r>
      <w:r w:rsidR="009B51A2" w:rsidRPr="001E1DDE">
        <w:rPr>
          <w:rtl/>
          <w:lang w:bidi="ar-IQ"/>
        </w:rPr>
        <w:t>الصحية</w:t>
      </w:r>
      <w:r w:rsidR="009B51A2" w:rsidRPr="001E1DDE">
        <w:rPr>
          <w:rtl/>
        </w:rPr>
        <w:t xml:space="preserve"> والبيئية </w:t>
      </w:r>
      <w:r w:rsidR="00EB5974">
        <w:rPr>
          <w:rtl/>
        </w:rPr>
        <w:t>الواجب توافرها في المسكن اللائق</w:t>
      </w:r>
      <w:r w:rsidR="00EB5974">
        <w:rPr>
          <w:rFonts w:hint="cs"/>
          <w:rtl/>
        </w:rPr>
        <w:t>؛</w:t>
      </w:r>
      <w:r w:rsidR="009B51A2" w:rsidRPr="001E1DDE">
        <w:rPr>
          <w:rtl/>
        </w:rPr>
        <w:t xml:space="preserve"> </w:t>
      </w:r>
    </w:p>
    <w:p w:rsidR="009B51A2" w:rsidRPr="001E1DDE" w:rsidRDefault="003551C8" w:rsidP="00FE2C58">
      <w:pPr>
        <w:pStyle w:val="SingleTxtGA"/>
      </w:pPr>
      <w:r>
        <w:rPr>
          <w:rFonts w:hint="cs"/>
          <w:rtl/>
        </w:rPr>
        <w:tab/>
        <w:t>5-</w:t>
      </w:r>
      <w:r w:rsidR="009B51A2" w:rsidRPr="001E1DDE">
        <w:rPr>
          <w:rFonts w:hint="cs"/>
          <w:rtl/>
        </w:rPr>
        <w:tab/>
      </w:r>
      <w:r w:rsidR="009B51A2" w:rsidRPr="001E1DDE">
        <w:rPr>
          <w:rtl/>
        </w:rPr>
        <w:t xml:space="preserve">وجود تباين في مستوى </w:t>
      </w:r>
      <w:r w:rsidR="009B51A2" w:rsidRPr="001E1DDE">
        <w:rPr>
          <w:rFonts w:hint="cs"/>
          <w:rtl/>
        </w:rPr>
        <w:t>إشباع</w:t>
      </w:r>
      <w:r w:rsidR="009B51A2" w:rsidRPr="001E1DDE">
        <w:rPr>
          <w:rtl/>
        </w:rPr>
        <w:t xml:space="preserve"> الحاجة إلى المسكن بين المحافظات المختلفة. ففي حين بلغ دليل الحرمان في ميدان السكن </w:t>
      </w:r>
      <w:r w:rsidR="009B51A2" w:rsidRPr="001E1DDE">
        <w:rPr>
          <w:rtl/>
          <w:lang w:bidi="ar-IQ"/>
        </w:rPr>
        <w:t>على</w:t>
      </w:r>
      <w:r w:rsidR="009B51A2" w:rsidRPr="001E1DDE">
        <w:rPr>
          <w:rtl/>
        </w:rPr>
        <w:t xml:space="preserve"> مستوى العراق عام (2007) (28</w:t>
      </w:r>
      <w:r w:rsidR="004843DF">
        <w:rPr>
          <w:rFonts w:hint="cs"/>
          <w:rtl/>
        </w:rPr>
        <w:t>.</w:t>
      </w:r>
      <w:r w:rsidR="009B51A2" w:rsidRPr="001E1DDE">
        <w:rPr>
          <w:rtl/>
        </w:rPr>
        <w:t xml:space="preserve">7 في المائة) </w:t>
      </w:r>
      <w:r w:rsidR="009B51A2" w:rsidRPr="001E1DDE">
        <w:rPr>
          <w:rFonts w:hint="cs"/>
          <w:rtl/>
        </w:rPr>
        <w:t>تراو</w:t>
      </w:r>
      <w:r w:rsidR="009B51A2" w:rsidRPr="001E1DDE">
        <w:rPr>
          <w:rFonts w:hint="eastAsia"/>
          <w:rtl/>
        </w:rPr>
        <w:t>حت</w:t>
      </w:r>
      <w:r w:rsidR="009B51A2" w:rsidRPr="001E1DDE">
        <w:rPr>
          <w:rtl/>
        </w:rPr>
        <w:t xml:space="preserve"> نسب الحرمان بين (35-45 في المائة) في محافظات ذي قار، ميسان، القادسية، كربلاء، بابل،</w:t>
      </w:r>
      <w:r w:rsidR="009B51A2" w:rsidRPr="001E1DDE">
        <w:rPr>
          <w:rFonts w:hint="cs"/>
          <w:rtl/>
        </w:rPr>
        <w:t xml:space="preserve"> </w:t>
      </w:r>
      <w:r w:rsidR="009B51A2" w:rsidRPr="001E1DDE">
        <w:rPr>
          <w:rtl/>
        </w:rPr>
        <w:t xml:space="preserve">والسليمانية وسجلت المحافظات التالية </w:t>
      </w:r>
      <w:r w:rsidR="00FE2C58">
        <w:rPr>
          <w:rFonts w:hint="cs"/>
          <w:rtl/>
        </w:rPr>
        <w:t>أ</w:t>
      </w:r>
      <w:r w:rsidR="009B51A2" w:rsidRPr="001E1DDE">
        <w:rPr>
          <w:rtl/>
        </w:rPr>
        <w:t>قل مستوى من الحرمان في ميدان السكن وهي:</w:t>
      </w:r>
      <w:r w:rsidR="009B51A2" w:rsidRPr="001E1DDE">
        <w:rPr>
          <w:rFonts w:hint="cs"/>
          <w:rtl/>
        </w:rPr>
        <w:t xml:space="preserve"> </w:t>
      </w:r>
      <w:proofErr w:type="spellStart"/>
      <w:r w:rsidR="0017106C">
        <w:rPr>
          <w:rtl/>
        </w:rPr>
        <w:t>الأنبار</w:t>
      </w:r>
      <w:proofErr w:type="spellEnd"/>
      <w:r w:rsidR="009B51A2" w:rsidRPr="001E1DDE">
        <w:rPr>
          <w:rFonts w:hint="cs"/>
          <w:rtl/>
        </w:rPr>
        <w:t>،</w:t>
      </w:r>
      <w:r w:rsidR="009B51A2" w:rsidRPr="001E1DDE">
        <w:rPr>
          <w:rtl/>
        </w:rPr>
        <w:t xml:space="preserve"> كركوك</w:t>
      </w:r>
      <w:r w:rsidR="009B51A2" w:rsidRPr="001E1DDE">
        <w:rPr>
          <w:rFonts w:hint="cs"/>
          <w:rtl/>
        </w:rPr>
        <w:t>،</w:t>
      </w:r>
      <w:r w:rsidR="009B51A2" w:rsidRPr="001E1DDE">
        <w:rPr>
          <w:rtl/>
        </w:rPr>
        <w:t xml:space="preserve"> </w:t>
      </w:r>
      <w:proofErr w:type="spellStart"/>
      <w:r w:rsidR="009B51A2" w:rsidRPr="001E1DDE">
        <w:rPr>
          <w:rFonts w:hint="cs"/>
          <w:rtl/>
        </w:rPr>
        <w:t>ديالي</w:t>
      </w:r>
      <w:proofErr w:type="spellEnd"/>
      <w:r w:rsidR="009B51A2" w:rsidRPr="001E1DDE">
        <w:rPr>
          <w:rtl/>
        </w:rPr>
        <w:t xml:space="preserve"> وصلاح الدين، حيث </w:t>
      </w:r>
      <w:r w:rsidR="009B51A2" w:rsidRPr="001E1DDE">
        <w:rPr>
          <w:rFonts w:hint="cs"/>
          <w:rtl/>
        </w:rPr>
        <w:t>ترا</w:t>
      </w:r>
      <w:r w:rsidR="009B51A2" w:rsidRPr="001E1DDE">
        <w:rPr>
          <w:rFonts w:hint="eastAsia"/>
          <w:rtl/>
        </w:rPr>
        <w:t>وح</w:t>
      </w:r>
      <w:r w:rsidR="009B51A2" w:rsidRPr="001E1DDE">
        <w:rPr>
          <w:rtl/>
        </w:rPr>
        <w:t xml:space="preserve"> دليل الحرمان بين (4-21 في المائة).</w:t>
      </w:r>
    </w:p>
    <w:p w:rsidR="009B51A2" w:rsidRPr="001E1DDE" w:rsidRDefault="003551C8" w:rsidP="003551C8">
      <w:pPr>
        <w:pStyle w:val="H1GA"/>
      </w:pPr>
      <w:r>
        <w:rPr>
          <w:rFonts w:hint="cs"/>
          <w:rtl/>
        </w:rPr>
        <w:tab/>
      </w:r>
      <w:bookmarkStart w:id="29" w:name="_Toc373419117"/>
      <w:r>
        <w:rPr>
          <w:rtl/>
        </w:rPr>
        <w:t>جيم</w:t>
      </w:r>
      <w:r>
        <w:rPr>
          <w:rFonts w:hint="cs"/>
          <w:rtl/>
        </w:rPr>
        <w:t>-</w:t>
      </w:r>
      <w:r>
        <w:rPr>
          <w:rFonts w:hint="cs"/>
          <w:rtl/>
        </w:rPr>
        <w:tab/>
      </w:r>
      <w:r w:rsidR="009B51A2" w:rsidRPr="001E1DDE">
        <w:rPr>
          <w:rtl/>
        </w:rPr>
        <w:t>السكن العشوائي</w:t>
      </w:r>
      <w:bookmarkEnd w:id="29"/>
      <w:r w:rsidR="009B51A2" w:rsidRPr="001E1DDE">
        <w:rPr>
          <w:rtl/>
        </w:rPr>
        <w:t xml:space="preserve"> </w:t>
      </w:r>
    </w:p>
    <w:p w:rsidR="009B51A2" w:rsidRPr="001E1DDE" w:rsidRDefault="003551C8" w:rsidP="003551C8">
      <w:pPr>
        <w:pStyle w:val="SingleTxtGA"/>
        <w:rPr>
          <w:rtl/>
        </w:rPr>
      </w:pPr>
      <w:r>
        <w:rPr>
          <w:rFonts w:hint="cs"/>
          <w:rtl/>
        </w:rPr>
        <w:t>158-</w:t>
      </w:r>
      <w:r>
        <w:rPr>
          <w:rFonts w:hint="cs"/>
          <w:rtl/>
        </w:rPr>
        <w:tab/>
      </w:r>
      <w:r w:rsidR="009B51A2" w:rsidRPr="001E1DDE">
        <w:rPr>
          <w:rtl/>
        </w:rPr>
        <w:t xml:space="preserve">يتمتع العراق تاريخيا بمستوى منخفض من التوسع في السكن العشوائي ولكن بسبب الظروف التي مر بها العراق من حروب وحصار وظروف </w:t>
      </w:r>
      <w:r w:rsidR="009B51A2" w:rsidRPr="001E1DDE">
        <w:rPr>
          <w:rFonts w:hint="cs"/>
          <w:rtl/>
        </w:rPr>
        <w:t>أمنية</w:t>
      </w:r>
      <w:r w:rsidR="009B51A2" w:rsidRPr="001E1DDE">
        <w:rPr>
          <w:rtl/>
        </w:rPr>
        <w:t xml:space="preserve"> بعد 2003 حصل توسع في المساكن غير النظامية الذي سببته </w:t>
      </w:r>
      <w:r w:rsidR="009B51A2" w:rsidRPr="001E1DDE">
        <w:rPr>
          <w:rFonts w:hint="cs"/>
          <w:rtl/>
        </w:rPr>
        <w:t>أحيانا</w:t>
      </w:r>
      <w:r w:rsidR="009B51A2" w:rsidRPr="001E1DDE">
        <w:rPr>
          <w:rtl/>
        </w:rPr>
        <w:t xml:space="preserve"> عودة اللاجئين والنازحين. وفي حين تنوعت </w:t>
      </w:r>
      <w:r w:rsidR="009B51A2" w:rsidRPr="001E1DDE">
        <w:rPr>
          <w:rFonts w:hint="cs"/>
          <w:rtl/>
        </w:rPr>
        <w:t>أشكال</w:t>
      </w:r>
      <w:r w:rsidR="009B51A2" w:rsidRPr="001E1DDE">
        <w:rPr>
          <w:rtl/>
        </w:rPr>
        <w:t xml:space="preserve"> المساكن غير نظامية في العراق </w:t>
      </w:r>
      <w:r w:rsidR="009B51A2" w:rsidRPr="001E1DDE">
        <w:rPr>
          <w:rFonts w:hint="cs"/>
          <w:rtl/>
        </w:rPr>
        <w:t>فإنها</w:t>
      </w:r>
      <w:r w:rsidR="009B51A2" w:rsidRPr="001E1DDE">
        <w:rPr>
          <w:rtl/>
        </w:rPr>
        <w:t xml:space="preserve"> تشترك بسمة </w:t>
      </w:r>
      <w:r w:rsidR="009B51A2" w:rsidRPr="001E1DDE">
        <w:rPr>
          <w:rFonts w:hint="cs"/>
          <w:rtl/>
        </w:rPr>
        <w:t>التجا</w:t>
      </w:r>
      <w:r w:rsidR="009B51A2" w:rsidRPr="001E1DDE">
        <w:rPr>
          <w:rFonts w:hint="eastAsia"/>
          <w:rtl/>
        </w:rPr>
        <w:t>وز</w:t>
      </w:r>
      <w:r w:rsidR="009B51A2" w:rsidRPr="001E1DDE">
        <w:rPr>
          <w:rtl/>
        </w:rPr>
        <w:t xml:space="preserve"> على القانون</w:t>
      </w:r>
      <w:r w:rsidR="009B51A2" w:rsidRPr="001E1DDE">
        <w:rPr>
          <w:rFonts w:hint="cs"/>
          <w:rtl/>
        </w:rPr>
        <w:t>،</w:t>
      </w:r>
      <w:r w:rsidR="009B51A2" w:rsidRPr="001E1DDE">
        <w:rPr>
          <w:rtl/>
        </w:rPr>
        <w:t xml:space="preserve"> </w:t>
      </w:r>
      <w:r w:rsidR="009B51A2" w:rsidRPr="001E1DDE">
        <w:rPr>
          <w:rFonts w:hint="cs"/>
          <w:rtl/>
        </w:rPr>
        <w:t>إما لأن</w:t>
      </w:r>
      <w:r w:rsidR="009B51A2" w:rsidRPr="001E1DDE">
        <w:rPr>
          <w:rtl/>
        </w:rPr>
        <w:t xml:space="preserve"> السكان ليس لديهم حقوق استخدام </w:t>
      </w:r>
      <w:r w:rsidR="009B51A2" w:rsidRPr="001E1DDE">
        <w:rPr>
          <w:rFonts w:hint="cs"/>
          <w:rtl/>
        </w:rPr>
        <w:t>الأرض</w:t>
      </w:r>
      <w:r w:rsidR="009B51A2" w:rsidRPr="001E1DDE">
        <w:rPr>
          <w:rtl/>
        </w:rPr>
        <w:t xml:space="preserve"> أو </w:t>
      </w:r>
      <w:r w:rsidR="009B51A2" w:rsidRPr="001E1DDE">
        <w:rPr>
          <w:rFonts w:hint="cs"/>
          <w:rtl/>
        </w:rPr>
        <w:t>لأن</w:t>
      </w:r>
      <w:r w:rsidR="009B51A2" w:rsidRPr="001E1DDE">
        <w:rPr>
          <w:rtl/>
        </w:rPr>
        <w:t xml:space="preserve"> المباني قد شيدت دون موافقة الجهات المختصة. </w:t>
      </w:r>
      <w:r w:rsidR="009B51A2" w:rsidRPr="001E1DDE">
        <w:rPr>
          <w:rFonts w:hint="cs"/>
          <w:rtl/>
        </w:rPr>
        <w:t>إن</w:t>
      </w:r>
      <w:r w:rsidR="009B51A2" w:rsidRPr="001E1DDE">
        <w:rPr>
          <w:rtl/>
        </w:rPr>
        <w:t xml:space="preserve"> ذلك يتطلب معالجة سريعة بهدف </w:t>
      </w:r>
      <w:r w:rsidR="009B51A2" w:rsidRPr="001E1DDE">
        <w:rPr>
          <w:rFonts w:hint="cs"/>
          <w:rtl/>
        </w:rPr>
        <w:t>إيقاف</w:t>
      </w:r>
      <w:r w:rsidR="009B51A2" w:rsidRPr="001E1DDE">
        <w:rPr>
          <w:rtl/>
        </w:rPr>
        <w:t xml:space="preserve"> هذه الظاهرة الخطيرة والمعالجة برفع </w:t>
      </w:r>
      <w:r w:rsidR="009B51A2" w:rsidRPr="001E1DDE">
        <w:rPr>
          <w:rFonts w:hint="cs"/>
          <w:rtl/>
        </w:rPr>
        <w:t>التجاوز</w:t>
      </w:r>
      <w:r w:rsidR="009B51A2" w:rsidRPr="001E1DDE">
        <w:rPr>
          <w:rFonts w:hint="eastAsia"/>
          <w:rtl/>
        </w:rPr>
        <w:t>ات</w:t>
      </w:r>
      <w:r w:rsidR="009B51A2" w:rsidRPr="001E1DDE">
        <w:rPr>
          <w:rtl/>
        </w:rPr>
        <w:t xml:space="preserve"> وفق خطة مدروسة.</w:t>
      </w:r>
    </w:p>
    <w:p w:rsidR="009B51A2" w:rsidRPr="001E1DDE" w:rsidRDefault="003551C8" w:rsidP="003551C8">
      <w:pPr>
        <w:pStyle w:val="HChGA"/>
        <w:rPr>
          <w:rFonts w:hint="cs"/>
          <w:u w:val="single"/>
          <w:rtl/>
        </w:rPr>
      </w:pPr>
      <w:r w:rsidRPr="003551C8">
        <w:rPr>
          <w:rFonts w:hint="cs"/>
          <w:sz w:val="22"/>
          <w:szCs w:val="32"/>
          <w:rtl/>
        </w:rPr>
        <w:tab/>
      </w:r>
      <w:bookmarkStart w:id="30" w:name="_Toc373419118"/>
      <w:r w:rsidR="009B51A2" w:rsidRPr="003551C8">
        <w:rPr>
          <w:rFonts w:hint="cs"/>
          <w:sz w:val="22"/>
          <w:szCs w:val="32"/>
          <w:rtl/>
        </w:rPr>
        <w:t>حادي عشر</w:t>
      </w:r>
      <w:r w:rsidRPr="003551C8">
        <w:rPr>
          <w:sz w:val="22"/>
          <w:szCs w:val="32"/>
          <w:rtl/>
        </w:rPr>
        <w:t>-</w:t>
      </w:r>
      <w:r>
        <w:rPr>
          <w:rFonts w:hint="cs"/>
          <w:rtl/>
        </w:rPr>
        <w:tab/>
      </w:r>
      <w:r w:rsidR="009B51A2" w:rsidRPr="001E1DDE">
        <w:rPr>
          <w:rtl/>
        </w:rPr>
        <w:t xml:space="preserve">الحق في التمتع بالصحة البدنية والعقلية </w:t>
      </w:r>
      <w:r w:rsidR="009B51A2" w:rsidRPr="001E1DDE">
        <w:rPr>
          <w:rFonts w:hint="cs"/>
          <w:rtl/>
        </w:rPr>
        <w:t>(</w:t>
      </w:r>
      <w:r w:rsidR="009B51A2" w:rsidRPr="001E1DDE">
        <w:rPr>
          <w:rtl/>
        </w:rPr>
        <w:t>المادة</w:t>
      </w:r>
      <w:r w:rsidR="009B51A2" w:rsidRPr="001E1DDE">
        <w:rPr>
          <w:rFonts w:hint="cs"/>
          <w:rtl/>
        </w:rPr>
        <w:t xml:space="preserve"> </w:t>
      </w:r>
      <w:r w:rsidR="009B51A2" w:rsidRPr="001E1DDE">
        <w:rPr>
          <w:rtl/>
        </w:rPr>
        <w:t>12</w:t>
      </w:r>
      <w:r w:rsidR="009B51A2" w:rsidRPr="001E1DDE">
        <w:rPr>
          <w:rFonts w:hint="cs"/>
          <w:rtl/>
        </w:rPr>
        <w:t>)</w:t>
      </w:r>
      <w:bookmarkEnd w:id="30"/>
    </w:p>
    <w:p w:rsidR="009B51A2" w:rsidRPr="001E1DDE" w:rsidRDefault="003551C8" w:rsidP="00EB5974">
      <w:pPr>
        <w:pStyle w:val="SingleTxtGA"/>
      </w:pPr>
      <w:r>
        <w:rPr>
          <w:rFonts w:hint="cs"/>
          <w:rtl/>
        </w:rPr>
        <w:t>159-</w:t>
      </w:r>
      <w:r>
        <w:rPr>
          <w:rFonts w:hint="cs"/>
          <w:rtl/>
        </w:rPr>
        <w:tab/>
      </w:r>
      <w:r w:rsidR="009B51A2" w:rsidRPr="001E1DDE">
        <w:rPr>
          <w:rtl/>
        </w:rPr>
        <w:t xml:space="preserve">لقد ساهمت السياسات التي اتبعتها وزارة الصحة بعد العام 2003 في دعم القطاع الصحي من خلال التصدي للاحتياجات العاجلة وتحسين الخدمات حيث كان لها دور كبير في النهوض بالفعاليات </w:t>
      </w:r>
      <w:r w:rsidR="009B51A2" w:rsidRPr="001E1DDE">
        <w:rPr>
          <w:rFonts w:hint="cs"/>
          <w:rtl/>
        </w:rPr>
        <w:t>والأنشطة</w:t>
      </w:r>
      <w:r w:rsidR="009B51A2" w:rsidRPr="001E1DDE">
        <w:rPr>
          <w:rtl/>
        </w:rPr>
        <w:t xml:space="preserve"> التي تعزز الرعاية الصحية الأولية (كالتحصين، السيطرة على </w:t>
      </w:r>
      <w:r w:rsidR="009B51A2" w:rsidRPr="001E1DDE">
        <w:rPr>
          <w:rFonts w:hint="cs"/>
          <w:rtl/>
        </w:rPr>
        <w:t>الأمراض</w:t>
      </w:r>
      <w:r w:rsidR="009B51A2" w:rsidRPr="001E1DDE">
        <w:rPr>
          <w:rtl/>
        </w:rPr>
        <w:t xml:space="preserve"> الانتقالية وغير الانتقالية) وتتمتع هذه السياسات بتوجهات رئيسية: </w:t>
      </w:r>
    </w:p>
    <w:p w:rsidR="009B51A2" w:rsidRPr="001E1DDE" w:rsidRDefault="009B51A2" w:rsidP="003551C8">
      <w:pPr>
        <w:pStyle w:val="Bullet1GA"/>
        <w:bidi/>
      </w:pPr>
      <w:r w:rsidRPr="001E1DDE">
        <w:rPr>
          <w:rtl/>
        </w:rPr>
        <w:t>تطوير الخدمات الصحية بمستوياتها الثلاث الرعاية الأولية وال</w:t>
      </w:r>
      <w:r w:rsidR="003551C8">
        <w:rPr>
          <w:rtl/>
        </w:rPr>
        <w:t>ثانوية والثالثية وجعلها</w:t>
      </w:r>
      <w:r w:rsidR="003551C8">
        <w:rPr>
          <w:rFonts w:hint="cs"/>
          <w:rtl/>
        </w:rPr>
        <w:t> </w:t>
      </w:r>
      <w:r w:rsidR="003551C8">
        <w:rPr>
          <w:rtl/>
        </w:rPr>
        <w:t>متكاملة</w:t>
      </w:r>
      <w:r w:rsidR="003551C8">
        <w:rPr>
          <w:rFonts w:hint="cs"/>
          <w:rtl/>
        </w:rPr>
        <w:t>؛</w:t>
      </w:r>
    </w:p>
    <w:p w:rsidR="009B51A2" w:rsidRPr="001E1DDE" w:rsidRDefault="009B51A2" w:rsidP="003551C8">
      <w:pPr>
        <w:pStyle w:val="Bullet1GA"/>
        <w:bidi/>
      </w:pPr>
      <w:r w:rsidRPr="001E1DDE">
        <w:rPr>
          <w:rFonts w:hint="cs"/>
          <w:rtl/>
        </w:rPr>
        <w:t>ت</w:t>
      </w:r>
      <w:r w:rsidRPr="001E1DDE">
        <w:rPr>
          <w:rtl/>
        </w:rPr>
        <w:t>وجيه النظام الصحي في العراق من المركزية والاعتماد على المستشفيات</w:t>
      </w:r>
      <w:r w:rsidR="003551C8">
        <w:rPr>
          <w:rtl/>
        </w:rPr>
        <w:t xml:space="preserve"> إلى اللامركزية وتعدد القطاعات</w:t>
      </w:r>
      <w:r w:rsidR="003551C8">
        <w:rPr>
          <w:rFonts w:hint="cs"/>
          <w:rtl/>
        </w:rPr>
        <w:t>؛</w:t>
      </w:r>
    </w:p>
    <w:p w:rsidR="009B51A2" w:rsidRPr="001E1DDE" w:rsidRDefault="009B51A2" w:rsidP="003551C8">
      <w:pPr>
        <w:pStyle w:val="Bullet1GA"/>
        <w:bidi/>
      </w:pPr>
      <w:r w:rsidRPr="001E1DDE">
        <w:rPr>
          <w:rtl/>
        </w:rPr>
        <w:t xml:space="preserve">خفض معدلات المراضة والوفيات </w:t>
      </w:r>
      <w:r w:rsidRPr="001E1DDE">
        <w:rPr>
          <w:rFonts w:hint="cs"/>
          <w:rtl/>
        </w:rPr>
        <w:t>للأطفال</w:t>
      </w:r>
      <w:r w:rsidR="003551C8">
        <w:rPr>
          <w:rtl/>
        </w:rPr>
        <w:t xml:space="preserve"> دون الخامسة</w:t>
      </w:r>
      <w:r w:rsidR="003551C8">
        <w:rPr>
          <w:rFonts w:hint="cs"/>
          <w:rtl/>
        </w:rPr>
        <w:t>؛</w:t>
      </w:r>
    </w:p>
    <w:p w:rsidR="009B51A2" w:rsidRPr="001E1DDE" w:rsidRDefault="009B51A2" w:rsidP="003551C8">
      <w:pPr>
        <w:pStyle w:val="Bullet1GA"/>
        <w:bidi/>
      </w:pPr>
      <w:r w:rsidRPr="001E1DDE">
        <w:rPr>
          <w:rtl/>
        </w:rPr>
        <w:t xml:space="preserve">خفض وفيات </w:t>
      </w:r>
      <w:r w:rsidRPr="001E1DDE">
        <w:rPr>
          <w:rFonts w:hint="cs"/>
          <w:rtl/>
        </w:rPr>
        <w:t>الأمهات</w:t>
      </w:r>
      <w:r w:rsidR="003551C8">
        <w:rPr>
          <w:rFonts w:hint="cs"/>
          <w:rtl/>
        </w:rPr>
        <w:t>؛</w:t>
      </w:r>
    </w:p>
    <w:p w:rsidR="009B51A2" w:rsidRPr="001E1DDE" w:rsidRDefault="009B51A2" w:rsidP="003551C8">
      <w:pPr>
        <w:pStyle w:val="Bullet1GA"/>
        <w:bidi/>
      </w:pPr>
      <w:r w:rsidRPr="001E1DDE">
        <w:rPr>
          <w:rtl/>
        </w:rPr>
        <w:t xml:space="preserve">خفض </w:t>
      </w:r>
      <w:r w:rsidRPr="001E1DDE">
        <w:rPr>
          <w:rFonts w:hint="cs"/>
          <w:rtl/>
        </w:rPr>
        <w:t>الإصابة</w:t>
      </w:r>
      <w:r w:rsidRPr="001E1DDE">
        <w:rPr>
          <w:rtl/>
        </w:rPr>
        <w:t xml:space="preserve"> بسوء التغذية </w:t>
      </w:r>
      <w:r w:rsidRPr="001E1DDE">
        <w:rPr>
          <w:rFonts w:hint="cs"/>
          <w:rtl/>
        </w:rPr>
        <w:t>للأطفال</w:t>
      </w:r>
      <w:r w:rsidR="003551C8">
        <w:rPr>
          <w:rtl/>
        </w:rPr>
        <w:t xml:space="preserve"> دون الخامسة</w:t>
      </w:r>
      <w:r w:rsidR="003551C8">
        <w:rPr>
          <w:rFonts w:hint="cs"/>
          <w:rtl/>
        </w:rPr>
        <w:t>؛</w:t>
      </w:r>
    </w:p>
    <w:p w:rsidR="009B51A2" w:rsidRPr="001E1DDE" w:rsidRDefault="009B51A2" w:rsidP="003551C8">
      <w:pPr>
        <w:pStyle w:val="Bullet1GA"/>
        <w:bidi/>
      </w:pPr>
      <w:r w:rsidRPr="001E1DDE">
        <w:rPr>
          <w:rtl/>
        </w:rPr>
        <w:t xml:space="preserve">تحسين واقع الرضاعة الطبيعية </w:t>
      </w:r>
      <w:r w:rsidRPr="001E1DDE">
        <w:rPr>
          <w:rFonts w:hint="cs"/>
          <w:rtl/>
        </w:rPr>
        <w:t>والأمن</w:t>
      </w:r>
      <w:r w:rsidR="003551C8">
        <w:rPr>
          <w:rtl/>
        </w:rPr>
        <w:t xml:space="preserve"> الغذائي</w:t>
      </w:r>
      <w:r w:rsidR="003551C8">
        <w:rPr>
          <w:rFonts w:hint="cs"/>
          <w:rtl/>
        </w:rPr>
        <w:t>؛</w:t>
      </w:r>
    </w:p>
    <w:p w:rsidR="009B51A2" w:rsidRPr="001E1DDE" w:rsidRDefault="009B51A2" w:rsidP="003551C8">
      <w:pPr>
        <w:pStyle w:val="Bullet1GA"/>
        <w:bidi/>
      </w:pPr>
      <w:r w:rsidRPr="001E1DDE">
        <w:rPr>
          <w:rtl/>
        </w:rPr>
        <w:t xml:space="preserve">السيطرة على </w:t>
      </w:r>
      <w:r w:rsidRPr="001E1DDE">
        <w:rPr>
          <w:rFonts w:hint="cs"/>
          <w:rtl/>
        </w:rPr>
        <w:t>الأمراض</w:t>
      </w:r>
      <w:r w:rsidR="003551C8">
        <w:rPr>
          <w:rtl/>
        </w:rPr>
        <w:t xml:space="preserve"> الانتقالية</w:t>
      </w:r>
      <w:r w:rsidR="003551C8">
        <w:rPr>
          <w:rFonts w:hint="cs"/>
          <w:rtl/>
        </w:rPr>
        <w:t>؛</w:t>
      </w:r>
    </w:p>
    <w:p w:rsidR="009B51A2" w:rsidRPr="001E1DDE" w:rsidRDefault="003551C8" w:rsidP="003551C8">
      <w:pPr>
        <w:pStyle w:val="Bullet1GA"/>
        <w:bidi/>
      </w:pPr>
      <w:r>
        <w:rPr>
          <w:rtl/>
        </w:rPr>
        <w:t>القضاء على الكزاز الولادي</w:t>
      </w:r>
      <w:r>
        <w:rPr>
          <w:rFonts w:hint="cs"/>
          <w:rtl/>
        </w:rPr>
        <w:t>؛</w:t>
      </w:r>
    </w:p>
    <w:p w:rsidR="009B51A2" w:rsidRPr="001E1DDE" w:rsidRDefault="009B51A2" w:rsidP="003551C8">
      <w:pPr>
        <w:pStyle w:val="Bullet1GA"/>
        <w:bidi/>
      </w:pPr>
      <w:r w:rsidRPr="001E1DDE">
        <w:rPr>
          <w:rtl/>
        </w:rPr>
        <w:t xml:space="preserve">تعزيز نظم </w:t>
      </w:r>
      <w:r w:rsidRPr="001E1DDE">
        <w:rPr>
          <w:rFonts w:hint="cs"/>
          <w:rtl/>
        </w:rPr>
        <w:t>الإنذار</w:t>
      </w:r>
      <w:r w:rsidRPr="001E1DDE">
        <w:rPr>
          <w:rtl/>
        </w:rPr>
        <w:t xml:space="preserve"> المبكر </w:t>
      </w:r>
      <w:r w:rsidR="003551C8">
        <w:rPr>
          <w:rtl/>
        </w:rPr>
        <w:t>والرصد الوبائي وتحسين الاتصالات</w:t>
      </w:r>
      <w:r w:rsidR="003551C8">
        <w:rPr>
          <w:rFonts w:hint="cs"/>
          <w:rtl/>
        </w:rPr>
        <w:t>؛</w:t>
      </w:r>
    </w:p>
    <w:p w:rsidR="009B51A2" w:rsidRPr="001E1DDE" w:rsidRDefault="003551C8" w:rsidP="003551C8">
      <w:pPr>
        <w:pStyle w:val="Bullet1GA"/>
        <w:bidi/>
      </w:pPr>
      <w:r>
        <w:rPr>
          <w:rtl/>
        </w:rPr>
        <w:t>زيادة التمويل الصحي</w:t>
      </w:r>
      <w:r>
        <w:rPr>
          <w:rFonts w:hint="cs"/>
          <w:rtl/>
        </w:rPr>
        <w:t>؛</w:t>
      </w:r>
    </w:p>
    <w:p w:rsidR="009B51A2" w:rsidRPr="001E1DDE" w:rsidRDefault="009B51A2" w:rsidP="003551C8">
      <w:pPr>
        <w:pStyle w:val="Bullet1GA"/>
        <w:bidi/>
      </w:pPr>
      <w:r w:rsidRPr="001E1DDE">
        <w:rPr>
          <w:rtl/>
        </w:rPr>
        <w:t>تأهيل وتعديل قاعدة للتشريعات والق</w:t>
      </w:r>
      <w:r w:rsidR="003551C8">
        <w:rPr>
          <w:rtl/>
        </w:rPr>
        <w:t>وانين الخاصة بالصحة</w:t>
      </w:r>
      <w:r w:rsidR="003551C8">
        <w:rPr>
          <w:rFonts w:hint="cs"/>
          <w:rtl/>
        </w:rPr>
        <w:t>؛</w:t>
      </w:r>
    </w:p>
    <w:p w:rsidR="009B51A2" w:rsidRPr="001E1DDE" w:rsidRDefault="009B51A2" w:rsidP="003551C8">
      <w:pPr>
        <w:pStyle w:val="Bullet1GA"/>
        <w:bidi/>
      </w:pPr>
      <w:r w:rsidRPr="001E1DDE">
        <w:rPr>
          <w:rtl/>
        </w:rPr>
        <w:t xml:space="preserve">تحقيق العدالة بتوفير الخدمات الصحية </w:t>
      </w:r>
      <w:r w:rsidRPr="001E1DDE">
        <w:rPr>
          <w:rFonts w:hint="cs"/>
          <w:rtl/>
        </w:rPr>
        <w:t>الأساسية</w:t>
      </w:r>
      <w:r w:rsidRPr="001E1DDE">
        <w:rPr>
          <w:rtl/>
        </w:rPr>
        <w:t xml:space="preserve"> وللشرائح الفقيرة وفي </w:t>
      </w:r>
      <w:r w:rsidRPr="001E1DDE">
        <w:rPr>
          <w:rFonts w:hint="cs"/>
          <w:rtl/>
        </w:rPr>
        <w:t>الأرياف</w:t>
      </w:r>
      <w:r w:rsidRPr="001E1DDE">
        <w:rPr>
          <w:rtl/>
        </w:rPr>
        <w:t xml:space="preserve"> ولكافة المحافظات</w:t>
      </w:r>
      <w:r w:rsidR="003551C8">
        <w:rPr>
          <w:rFonts w:hint="cs"/>
          <w:rtl/>
        </w:rPr>
        <w:t>؛</w:t>
      </w:r>
    </w:p>
    <w:p w:rsidR="009B51A2" w:rsidRPr="001E1DDE" w:rsidRDefault="009B51A2" w:rsidP="00FE2C58">
      <w:pPr>
        <w:pStyle w:val="Bullet1GA"/>
        <w:bidi/>
      </w:pPr>
      <w:r w:rsidRPr="001E1DDE">
        <w:rPr>
          <w:rtl/>
        </w:rPr>
        <w:t xml:space="preserve">توفير </w:t>
      </w:r>
      <w:r w:rsidRPr="001E1DDE">
        <w:rPr>
          <w:rFonts w:hint="cs"/>
          <w:rtl/>
        </w:rPr>
        <w:t>الأدوية</w:t>
      </w:r>
      <w:r w:rsidRPr="001E1DDE">
        <w:rPr>
          <w:rtl/>
        </w:rPr>
        <w:t xml:space="preserve"> والمستلزمات الطبية واعتماد سياسة دوائية </w:t>
      </w:r>
      <w:r w:rsidRPr="001E1DDE">
        <w:rPr>
          <w:rFonts w:hint="cs"/>
          <w:rtl/>
        </w:rPr>
        <w:t>لإدارة</w:t>
      </w:r>
      <w:r w:rsidRPr="001E1DDE">
        <w:rPr>
          <w:rtl/>
        </w:rPr>
        <w:t xml:space="preserve"> الدواء بشكل</w:t>
      </w:r>
      <w:r w:rsidR="003551C8">
        <w:rPr>
          <w:rtl/>
        </w:rPr>
        <w:t xml:space="preserve"> </w:t>
      </w:r>
      <w:r w:rsidR="00FE2C58">
        <w:rPr>
          <w:rFonts w:hint="cs"/>
          <w:rtl/>
        </w:rPr>
        <w:t>آ</w:t>
      </w:r>
      <w:r w:rsidR="003551C8">
        <w:rPr>
          <w:rtl/>
        </w:rPr>
        <w:t>من وتعزيز نظم الجودة الدوائية</w:t>
      </w:r>
      <w:r w:rsidR="003551C8">
        <w:rPr>
          <w:rFonts w:hint="cs"/>
          <w:rtl/>
        </w:rPr>
        <w:t>؛</w:t>
      </w:r>
    </w:p>
    <w:p w:rsidR="009B51A2" w:rsidRPr="001E1DDE" w:rsidRDefault="009B51A2" w:rsidP="003551C8">
      <w:pPr>
        <w:pStyle w:val="Bullet1GA"/>
        <w:bidi/>
      </w:pPr>
      <w:r w:rsidRPr="001E1DDE">
        <w:rPr>
          <w:rtl/>
        </w:rPr>
        <w:t>تحسين الغذاء الذي يصل المواطن وتحسي</w:t>
      </w:r>
      <w:r w:rsidR="003551C8">
        <w:rPr>
          <w:rtl/>
        </w:rPr>
        <w:t>ن الحصول على السكن والصرف الصحي</w:t>
      </w:r>
      <w:r w:rsidR="003551C8">
        <w:rPr>
          <w:rFonts w:hint="cs"/>
          <w:rtl/>
        </w:rPr>
        <w:t>؛</w:t>
      </w:r>
    </w:p>
    <w:p w:rsidR="009B51A2" w:rsidRPr="001E1DDE" w:rsidRDefault="009B51A2" w:rsidP="003551C8">
      <w:pPr>
        <w:pStyle w:val="Bullet1GA"/>
        <w:bidi/>
      </w:pPr>
      <w:r w:rsidRPr="001E1DDE">
        <w:rPr>
          <w:rFonts w:hint="cs"/>
          <w:rtl/>
        </w:rPr>
        <w:t>إجراء</w:t>
      </w:r>
      <w:r w:rsidRPr="001E1DDE">
        <w:rPr>
          <w:rtl/>
        </w:rPr>
        <w:t xml:space="preserve"> التقييم والمراقبة لتحدي</w:t>
      </w:r>
      <w:r w:rsidR="003551C8">
        <w:rPr>
          <w:rtl/>
        </w:rPr>
        <w:t>د الخلل في تقديم الخدمات الصحية</w:t>
      </w:r>
      <w:r w:rsidR="003551C8">
        <w:rPr>
          <w:rFonts w:hint="cs"/>
          <w:rtl/>
        </w:rPr>
        <w:t>؛</w:t>
      </w:r>
    </w:p>
    <w:p w:rsidR="009B51A2" w:rsidRPr="00EB5974" w:rsidRDefault="009B51A2" w:rsidP="00EB5974">
      <w:pPr>
        <w:pStyle w:val="Bullet1GA"/>
        <w:bidi/>
      </w:pPr>
      <w:r w:rsidRPr="00EB5974">
        <w:rPr>
          <w:rtl/>
        </w:rPr>
        <w:t xml:space="preserve">دعم </w:t>
      </w:r>
      <w:r w:rsidRPr="00EB5974">
        <w:rPr>
          <w:rFonts w:hint="cs"/>
          <w:rtl/>
        </w:rPr>
        <w:t>إدارة</w:t>
      </w:r>
      <w:r w:rsidRPr="00EB5974">
        <w:rPr>
          <w:rtl/>
        </w:rPr>
        <w:t xml:space="preserve"> القطاع العام وتعزيز الشراكة بينه وبين القط</w:t>
      </w:r>
      <w:r w:rsidR="003551C8" w:rsidRPr="00EB5974">
        <w:rPr>
          <w:rtl/>
        </w:rPr>
        <w:t>اع الخاص والمنظمات غير</w:t>
      </w:r>
      <w:r w:rsidR="00EB5974">
        <w:rPr>
          <w:rFonts w:hint="cs"/>
          <w:rtl/>
        </w:rPr>
        <w:t> </w:t>
      </w:r>
      <w:r w:rsidR="003551C8" w:rsidRPr="00EB5974">
        <w:rPr>
          <w:rtl/>
        </w:rPr>
        <w:t>الحكومية</w:t>
      </w:r>
      <w:r w:rsidR="003551C8" w:rsidRPr="00EB5974">
        <w:rPr>
          <w:rFonts w:hint="cs"/>
          <w:rtl/>
        </w:rPr>
        <w:t>؛</w:t>
      </w:r>
    </w:p>
    <w:p w:rsidR="009B51A2" w:rsidRPr="001E1DDE" w:rsidRDefault="009B51A2" w:rsidP="003551C8">
      <w:pPr>
        <w:pStyle w:val="Bullet1GA"/>
        <w:bidi/>
      </w:pPr>
      <w:r w:rsidRPr="001E1DDE">
        <w:rPr>
          <w:rFonts w:hint="cs"/>
          <w:rtl/>
        </w:rPr>
        <w:t>إعادة</w:t>
      </w:r>
      <w:r w:rsidRPr="001E1DDE">
        <w:rPr>
          <w:rtl/>
        </w:rPr>
        <w:t xml:space="preserve"> تأهيل </w:t>
      </w:r>
      <w:r w:rsidRPr="001E1DDE">
        <w:rPr>
          <w:rFonts w:hint="cs"/>
          <w:rtl/>
        </w:rPr>
        <w:t>الإنشاءات</w:t>
      </w:r>
      <w:r w:rsidRPr="001E1DDE">
        <w:rPr>
          <w:rtl/>
        </w:rPr>
        <w:t xml:space="preserve"> </w:t>
      </w:r>
      <w:r w:rsidRPr="001E1DDE">
        <w:rPr>
          <w:rFonts w:hint="cs"/>
          <w:rtl/>
        </w:rPr>
        <w:t>وإدارة</w:t>
      </w:r>
      <w:r w:rsidR="003551C8">
        <w:rPr>
          <w:rtl/>
        </w:rPr>
        <w:t xml:space="preserve"> المشاريع</w:t>
      </w:r>
      <w:r w:rsidR="003551C8">
        <w:rPr>
          <w:rFonts w:hint="cs"/>
          <w:rtl/>
        </w:rPr>
        <w:t>؛</w:t>
      </w:r>
    </w:p>
    <w:p w:rsidR="009B51A2" w:rsidRPr="001E1DDE" w:rsidRDefault="009B51A2" w:rsidP="003551C8">
      <w:pPr>
        <w:pStyle w:val="Bullet1GA"/>
        <w:bidi/>
      </w:pPr>
      <w:r w:rsidRPr="001E1DDE">
        <w:rPr>
          <w:rtl/>
        </w:rPr>
        <w:t>تعزيز خدمات الطوارئ وخدمات</w:t>
      </w:r>
      <w:r w:rsidR="003551C8">
        <w:rPr>
          <w:rtl/>
        </w:rPr>
        <w:t xml:space="preserve"> نقل الدم والتجهيزات الطبية</w:t>
      </w:r>
      <w:r w:rsidR="003551C8">
        <w:rPr>
          <w:rFonts w:hint="cs"/>
          <w:rtl/>
        </w:rPr>
        <w:t>؛</w:t>
      </w:r>
    </w:p>
    <w:p w:rsidR="009B51A2" w:rsidRPr="001E1DDE" w:rsidRDefault="009B51A2" w:rsidP="003551C8">
      <w:pPr>
        <w:pStyle w:val="Bullet1GA"/>
        <w:bidi/>
      </w:pPr>
      <w:r w:rsidRPr="001E1DDE">
        <w:rPr>
          <w:rtl/>
        </w:rPr>
        <w:t xml:space="preserve">تأمين الموارد البشرية الطبية والصحية وتنميتها خاصة الكوادر الوسطية وتدريب وبناء القدرات في مجال </w:t>
      </w:r>
      <w:r w:rsidRPr="001E1DDE">
        <w:rPr>
          <w:rFonts w:hint="cs"/>
          <w:rtl/>
        </w:rPr>
        <w:t>الإدارة</w:t>
      </w:r>
      <w:r w:rsidRPr="001E1DDE">
        <w:rPr>
          <w:rtl/>
        </w:rPr>
        <w:t xml:space="preserve"> والمهارات السريرية، والتخطيط الصحي </w:t>
      </w:r>
      <w:r w:rsidR="003551C8">
        <w:rPr>
          <w:rtl/>
        </w:rPr>
        <w:t>والارتقاء بالتعليم الصحي المهني</w:t>
      </w:r>
      <w:r w:rsidR="003551C8">
        <w:rPr>
          <w:rFonts w:hint="cs"/>
          <w:rtl/>
        </w:rPr>
        <w:t>؛</w:t>
      </w:r>
      <w:r w:rsidRPr="001E1DDE">
        <w:rPr>
          <w:rtl/>
        </w:rPr>
        <w:t xml:space="preserve"> </w:t>
      </w:r>
    </w:p>
    <w:p w:rsidR="009B51A2" w:rsidRPr="00EB5974" w:rsidRDefault="009B51A2" w:rsidP="003551C8">
      <w:pPr>
        <w:pStyle w:val="Bullet1GA"/>
        <w:bidi/>
        <w:rPr>
          <w:spacing w:val="-4"/>
        </w:rPr>
      </w:pPr>
      <w:r w:rsidRPr="00EB5974">
        <w:rPr>
          <w:spacing w:val="-4"/>
          <w:rtl/>
        </w:rPr>
        <w:t xml:space="preserve">التأكيد على البحوث والدراسات </w:t>
      </w:r>
      <w:r w:rsidRPr="00EB5974">
        <w:rPr>
          <w:rFonts w:hint="cs"/>
          <w:spacing w:val="-4"/>
          <w:rtl/>
        </w:rPr>
        <w:t>للإعداد</w:t>
      </w:r>
      <w:r w:rsidRPr="00EB5974">
        <w:rPr>
          <w:spacing w:val="-4"/>
          <w:rtl/>
        </w:rPr>
        <w:t xml:space="preserve"> للسياسات والتخطيط الصحي، وللاستفادة من البرامج الصحية ومتابعة تكاليف الرعا</w:t>
      </w:r>
      <w:r w:rsidR="003551C8" w:rsidRPr="00EB5974">
        <w:rPr>
          <w:spacing w:val="-4"/>
          <w:rtl/>
        </w:rPr>
        <w:t>ية الصحية ومدى عدالتها وكفاءتها</w:t>
      </w:r>
      <w:r w:rsidR="003551C8" w:rsidRPr="00EB5974">
        <w:rPr>
          <w:rFonts w:hint="cs"/>
          <w:spacing w:val="-4"/>
          <w:rtl/>
        </w:rPr>
        <w:t>؛</w:t>
      </w:r>
    </w:p>
    <w:p w:rsidR="009B51A2" w:rsidRPr="001E1DDE" w:rsidRDefault="009B51A2" w:rsidP="003551C8">
      <w:pPr>
        <w:pStyle w:val="Bullet1GA"/>
        <w:bidi/>
      </w:pPr>
      <w:r w:rsidRPr="001E1DDE">
        <w:rPr>
          <w:rFonts w:hint="cs"/>
          <w:rtl/>
        </w:rPr>
        <w:t>إدخال</w:t>
      </w:r>
      <w:r w:rsidRPr="001E1DDE">
        <w:rPr>
          <w:rtl/>
        </w:rPr>
        <w:t xml:space="preserve"> </w:t>
      </w:r>
      <w:r w:rsidRPr="001E1DDE">
        <w:rPr>
          <w:rFonts w:hint="cs"/>
          <w:rtl/>
        </w:rPr>
        <w:t>الأمراض</w:t>
      </w:r>
      <w:r w:rsidRPr="001E1DDE">
        <w:rPr>
          <w:rtl/>
        </w:rPr>
        <w:t xml:space="preserve"> غير السارية والصحة النفسية ضمن خدمات الرعا</w:t>
      </w:r>
      <w:r w:rsidR="003551C8">
        <w:rPr>
          <w:rtl/>
        </w:rPr>
        <w:t>ية الصحية الأولية المستوى الأول</w:t>
      </w:r>
      <w:r w:rsidR="003551C8">
        <w:rPr>
          <w:rFonts w:hint="cs"/>
          <w:rtl/>
        </w:rPr>
        <w:t>؛</w:t>
      </w:r>
    </w:p>
    <w:p w:rsidR="009B51A2" w:rsidRPr="001E1DDE" w:rsidRDefault="009B51A2" w:rsidP="003551C8">
      <w:pPr>
        <w:pStyle w:val="Bullet1GA"/>
        <w:bidi/>
      </w:pPr>
      <w:r w:rsidRPr="001E1DDE">
        <w:rPr>
          <w:rtl/>
        </w:rPr>
        <w:t xml:space="preserve">الحد من التمييز ضد الجنسين ورفع مشاركة </w:t>
      </w:r>
      <w:r w:rsidRPr="001E1DDE">
        <w:rPr>
          <w:rFonts w:hint="cs"/>
          <w:rtl/>
        </w:rPr>
        <w:t>المرأة</w:t>
      </w:r>
      <w:r w:rsidRPr="001E1DDE">
        <w:rPr>
          <w:rtl/>
        </w:rPr>
        <w:t xml:space="preserve"> في النشاط الاقتصادي والحياة العامة والحياة السياسية وصنع القرار من خلال الاستفادة من ط</w:t>
      </w:r>
      <w:r w:rsidR="003551C8">
        <w:rPr>
          <w:rtl/>
        </w:rPr>
        <w:t>اقتهن كأعضاء مساهمات في المجتمع</w:t>
      </w:r>
      <w:r w:rsidR="003551C8">
        <w:rPr>
          <w:rFonts w:hint="cs"/>
          <w:rtl/>
        </w:rPr>
        <w:t>؛</w:t>
      </w:r>
    </w:p>
    <w:p w:rsidR="009B51A2" w:rsidRPr="001E1DDE" w:rsidRDefault="009B51A2" w:rsidP="003551C8">
      <w:pPr>
        <w:pStyle w:val="Bullet1GA"/>
        <w:bidi/>
      </w:pPr>
      <w:r w:rsidRPr="001E1DDE">
        <w:rPr>
          <w:rtl/>
        </w:rPr>
        <w:t xml:space="preserve">تشجيع </w:t>
      </w:r>
      <w:r w:rsidRPr="001E1DDE">
        <w:rPr>
          <w:rFonts w:hint="cs"/>
          <w:rtl/>
        </w:rPr>
        <w:t>المساو</w:t>
      </w:r>
      <w:r w:rsidRPr="001E1DDE">
        <w:rPr>
          <w:rFonts w:hint="eastAsia"/>
          <w:rtl/>
        </w:rPr>
        <w:t>اة</w:t>
      </w:r>
      <w:r w:rsidRPr="001E1DDE">
        <w:rPr>
          <w:rtl/>
        </w:rPr>
        <w:t xml:space="preserve"> بين الجنسين ورفع مشاركة </w:t>
      </w:r>
      <w:r w:rsidRPr="001E1DDE">
        <w:rPr>
          <w:rFonts w:hint="cs"/>
          <w:rtl/>
        </w:rPr>
        <w:t>المرأة</w:t>
      </w:r>
      <w:r w:rsidR="003551C8">
        <w:rPr>
          <w:rtl/>
        </w:rPr>
        <w:t xml:space="preserve"> في العمل</w:t>
      </w:r>
      <w:r w:rsidR="003551C8">
        <w:rPr>
          <w:rFonts w:hint="cs"/>
          <w:rtl/>
        </w:rPr>
        <w:t>؛</w:t>
      </w:r>
    </w:p>
    <w:p w:rsidR="009B51A2" w:rsidRPr="001E1DDE" w:rsidRDefault="009B51A2" w:rsidP="003551C8">
      <w:pPr>
        <w:pStyle w:val="Bullet1GA"/>
        <w:bidi/>
      </w:pPr>
      <w:r w:rsidRPr="001E1DDE">
        <w:rPr>
          <w:rtl/>
        </w:rPr>
        <w:t>سد احتياجات المهجرين داخلي</w:t>
      </w:r>
      <w:r w:rsidR="003551C8">
        <w:rPr>
          <w:rtl/>
        </w:rPr>
        <w:t>ا واللاجئين والعائدين إلى الوطن</w:t>
      </w:r>
      <w:r w:rsidR="003551C8">
        <w:rPr>
          <w:rFonts w:hint="cs"/>
          <w:rtl/>
        </w:rPr>
        <w:t>؛</w:t>
      </w:r>
    </w:p>
    <w:p w:rsidR="009B51A2" w:rsidRPr="001E1DDE" w:rsidRDefault="009B51A2" w:rsidP="003551C8">
      <w:pPr>
        <w:pStyle w:val="Bullet1GA"/>
        <w:bidi/>
      </w:pPr>
      <w:r w:rsidRPr="001E1DDE">
        <w:rPr>
          <w:rtl/>
        </w:rPr>
        <w:t xml:space="preserve">توسيع برامج التأهيل الجسدي والنفسي للمعوقين </w:t>
      </w:r>
      <w:r w:rsidRPr="001E1DDE">
        <w:rPr>
          <w:rFonts w:hint="cs"/>
          <w:rtl/>
        </w:rPr>
        <w:t>وبالأخص</w:t>
      </w:r>
      <w:r w:rsidRPr="001E1DDE">
        <w:rPr>
          <w:rtl/>
        </w:rPr>
        <w:t xml:space="preserve"> من </w:t>
      </w:r>
      <w:r w:rsidRPr="001E1DDE">
        <w:rPr>
          <w:rFonts w:hint="cs"/>
          <w:rtl/>
        </w:rPr>
        <w:t>الأطفال</w:t>
      </w:r>
      <w:r w:rsidR="003551C8">
        <w:rPr>
          <w:rFonts w:hint="cs"/>
          <w:rtl/>
        </w:rPr>
        <w:t>؛</w:t>
      </w:r>
    </w:p>
    <w:p w:rsidR="009B51A2" w:rsidRPr="001E1DDE" w:rsidRDefault="009B51A2" w:rsidP="003551C8">
      <w:pPr>
        <w:pStyle w:val="Bullet1GA"/>
        <w:bidi/>
      </w:pPr>
      <w:r w:rsidRPr="001E1DDE">
        <w:rPr>
          <w:rtl/>
        </w:rPr>
        <w:t xml:space="preserve">الحد من الفساد </w:t>
      </w:r>
      <w:r w:rsidRPr="001E1DDE">
        <w:rPr>
          <w:rFonts w:hint="cs"/>
          <w:rtl/>
        </w:rPr>
        <w:t>الإداري</w:t>
      </w:r>
      <w:r w:rsidR="003551C8">
        <w:rPr>
          <w:rtl/>
        </w:rPr>
        <w:t xml:space="preserve"> بتطبيق استراتيجية النزاهة</w:t>
      </w:r>
      <w:r w:rsidR="003551C8">
        <w:rPr>
          <w:rFonts w:hint="cs"/>
          <w:rtl/>
        </w:rPr>
        <w:t>؛</w:t>
      </w:r>
    </w:p>
    <w:p w:rsidR="009B51A2" w:rsidRPr="00EB5974" w:rsidRDefault="009B51A2" w:rsidP="003551C8">
      <w:pPr>
        <w:pStyle w:val="Bullet1GA"/>
        <w:bidi/>
        <w:rPr>
          <w:spacing w:val="-4"/>
        </w:rPr>
      </w:pPr>
      <w:r w:rsidRPr="00EB5974">
        <w:rPr>
          <w:spacing w:val="-4"/>
          <w:rtl/>
        </w:rPr>
        <w:t>تطوير برامج تكنولوجيا المعلومات في المؤسسا</w:t>
      </w:r>
      <w:r w:rsidR="003551C8" w:rsidRPr="00EB5974">
        <w:rPr>
          <w:spacing w:val="-4"/>
          <w:rtl/>
        </w:rPr>
        <w:t>ت الصحية وتحديث قواعد المعلومات</w:t>
      </w:r>
      <w:r w:rsidR="003551C8" w:rsidRPr="00EB5974">
        <w:rPr>
          <w:rFonts w:hint="cs"/>
          <w:spacing w:val="-4"/>
          <w:rtl/>
        </w:rPr>
        <w:t>؛</w:t>
      </w:r>
    </w:p>
    <w:p w:rsidR="009B51A2" w:rsidRPr="001E1DDE" w:rsidRDefault="009B51A2" w:rsidP="003551C8">
      <w:pPr>
        <w:pStyle w:val="Bullet1GA"/>
        <w:bidi/>
      </w:pPr>
      <w:r w:rsidRPr="001E1DDE">
        <w:rPr>
          <w:rtl/>
        </w:rPr>
        <w:t>تحسين خدمات الفندقة في المؤسس</w:t>
      </w:r>
      <w:r w:rsidR="003551C8">
        <w:rPr>
          <w:rtl/>
        </w:rPr>
        <w:t>ات الصحية إلى مستوى عالي الجودة</w:t>
      </w:r>
      <w:r w:rsidR="003551C8">
        <w:rPr>
          <w:rFonts w:hint="cs"/>
          <w:rtl/>
        </w:rPr>
        <w:t>؛</w:t>
      </w:r>
    </w:p>
    <w:p w:rsidR="009B51A2" w:rsidRPr="001E1DDE" w:rsidRDefault="009B51A2" w:rsidP="003551C8">
      <w:pPr>
        <w:pStyle w:val="Bullet1GA"/>
        <w:bidi/>
      </w:pPr>
      <w:r w:rsidRPr="001E1DDE">
        <w:rPr>
          <w:rtl/>
        </w:rPr>
        <w:t xml:space="preserve">تطوير خدمات نقل الدم، تطوير خدمات </w:t>
      </w:r>
      <w:r w:rsidRPr="001E1DDE">
        <w:rPr>
          <w:rFonts w:hint="cs"/>
          <w:rtl/>
        </w:rPr>
        <w:t>الإسعاف</w:t>
      </w:r>
      <w:r w:rsidRPr="001E1DDE">
        <w:rPr>
          <w:rtl/>
        </w:rPr>
        <w:t xml:space="preserve"> الفوري، </w:t>
      </w:r>
      <w:r w:rsidR="003551C8">
        <w:rPr>
          <w:rtl/>
        </w:rPr>
        <w:t>تطوير وحدات الطوارئ بالمستشفيات</w:t>
      </w:r>
      <w:r w:rsidR="003551C8">
        <w:rPr>
          <w:rFonts w:hint="cs"/>
          <w:rtl/>
        </w:rPr>
        <w:t>؛</w:t>
      </w:r>
    </w:p>
    <w:p w:rsidR="009B51A2" w:rsidRPr="001E1DDE" w:rsidRDefault="009B51A2" w:rsidP="003551C8">
      <w:pPr>
        <w:pStyle w:val="Bullet1GA"/>
        <w:bidi/>
      </w:pPr>
      <w:r w:rsidRPr="001E1DDE">
        <w:rPr>
          <w:rtl/>
        </w:rPr>
        <w:t xml:space="preserve">زيادة </w:t>
      </w:r>
      <w:r w:rsidRPr="001E1DDE">
        <w:rPr>
          <w:rFonts w:hint="cs"/>
          <w:rtl/>
        </w:rPr>
        <w:t>إعداد</w:t>
      </w:r>
      <w:r w:rsidR="003551C8">
        <w:rPr>
          <w:rtl/>
        </w:rPr>
        <w:t xml:space="preserve"> المراكز الطبية</w:t>
      </w:r>
      <w:r w:rsidR="003551C8">
        <w:rPr>
          <w:rFonts w:hint="cs"/>
          <w:rtl/>
        </w:rPr>
        <w:t>؛</w:t>
      </w:r>
    </w:p>
    <w:p w:rsidR="009B51A2" w:rsidRPr="001E1DDE" w:rsidRDefault="009B51A2" w:rsidP="003551C8">
      <w:pPr>
        <w:pStyle w:val="Bullet1GA"/>
        <w:bidi/>
      </w:pPr>
      <w:r w:rsidRPr="001E1DDE">
        <w:rPr>
          <w:rFonts w:hint="cs"/>
          <w:rtl/>
        </w:rPr>
        <w:t>إنشاء</w:t>
      </w:r>
      <w:r w:rsidR="003551C8">
        <w:rPr>
          <w:rtl/>
        </w:rPr>
        <w:t xml:space="preserve"> مؤسسات صحية بمواصفات متقدمة</w:t>
      </w:r>
      <w:r w:rsidR="003551C8">
        <w:rPr>
          <w:rFonts w:hint="cs"/>
          <w:rtl/>
        </w:rPr>
        <w:t>؛</w:t>
      </w:r>
    </w:p>
    <w:p w:rsidR="009B51A2" w:rsidRPr="001E1DDE" w:rsidRDefault="009B51A2" w:rsidP="003551C8">
      <w:pPr>
        <w:pStyle w:val="Bullet1GA"/>
        <w:bidi/>
      </w:pPr>
      <w:r w:rsidRPr="001E1DDE">
        <w:rPr>
          <w:rFonts w:hint="cs"/>
          <w:rtl/>
        </w:rPr>
        <w:t>إنشاء</w:t>
      </w:r>
      <w:r w:rsidRPr="001E1DDE">
        <w:rPr>
          <w:rtl/>
        </w:rPr>
        <w:t xml:space="preserve"> وحدات </w:t>
      </w:r>
      <w:r w:rsidRPr="001E1DDE">
        <w:rPr>
          <w:rFonts w:hint="cs"/>
          <w:rtl/>
        </w:rPr>
        <w:t>لإدارة</w:t>
      </w:r>
      <w:r w:rsidRPr="001E1DDE">
        <w:rPr>
          <w:rtl/>
        </w:rPr>
        <w:t xml:space="preserve"> </w:t>
      </w:r>
      <w:r w:rsidRPr="001E1DDE">
        <w:rPr>
          <w:rFonts w:hint="cs"/>
          <w:rtl/>
        </w:rPr>
        <w:t>الأزمات</w:t>
      </w:r>
      <w:r w:rsidR="003551C8">
        <w:rPr>
          <w:rtl/>
        </w:rPr>
        <w:t xml:space="preserve"> والكوارث في كافة المحافظات</w:t>
      </w:r>
      <w:r w:rsidR="003551C8">
        <w:rPr>
          <w:rFonts w:hint="cs"/>
          <w:rtl/>
        </w:rPr>
        <w:t>؛</w:t>
      </w:r>
    </w:p>
    <w:p w:rsidR="009B51A2" w:rsidRPr="001E1DDE" w:rsidRDefault="009B51A2" w:rsidP="003551C8">
      <w:pPr>
        <w:pStyle w:val="Bullet1GA"/>
        <w:bidi/>
      </w:pPr>
      <w:r w:rsidRPr="001E1DDE">
        <w:rPr>
          <w:rtl/>
        </w:rPr>
        <w:t>تطوير وتحديث الهيكل التنظيم</w:t>
      </w:r>
      <w:r w:rsidR="003551C8">
        <w:rPr>
          <w:rtl/>
        </w:rPr>
        <w:t>ي والتوصيف الوظيفي لوزارة الصحة</w:t>
      </w:r>
      <w:r w:rsidR="003551C8">
        <w:rPr>
          <w:rFonts w:hint="cs"/>
          <w:rtl/>
        </w:rPr>
        <w:t>؛</w:t>
      </w:r>
    </w:p>
    <w:p w:rsidR="009B51A2" w:rsidRPr="001E1DDE" w:rsidRDefault="009B51A2" w:rsidP="003551C8">
      <w:pPr>
        <w:pStyle w:val="Bullet1GA"/>
        <w:bidi/>
        <w:rPr>
          <w:rtl/>
        </w:rPr>
      </w:pPr>
      <w:r w:rsidRPr="001E1DDE">
        <w:rPr>
          <w:rtl/>
        </w:rPr>
        <w:t xml:space="preserve">وعلى صعيد السياسات الداعمة لتنفيذ الاستراتيجيات الصحية يتم تنفيذ سياسات وبرامج ومشاريع من قبل وزارة الصحة </w:t>
      </w:r>
      <w:r w:rsidRPr="001E1DDE">
        <w:rPr>
          <w:rFonts w:hint="cs"/>
          <w:rtl/>
        </w:rPr>
        <w:t>وبالتعاون</w:t>
      </w:r>
      <w:r w:rsidRPr="001E1DDE">
        <w:rPr>
          <w:rtl/>
        </w:rPr>
        <w:t xml:space="preserve"> مع بعض الوزارات كوسيلة لتحقيق </w:t>
      </w:r>
      <w:r w:rsidRPr="001E1DDE">
        <w:rPr>
          <w:rFonts w:hint="cs"/>
          <w:rtl/>
        </w:rPr>
        <w:t>الأهداف</w:t>
      </w:r>
      <w:r w:rsidRPr="001E1DDE">
        <w:rPr>
          <w:rtl/>
        </w:rPr>
        <w:t xml:space="preserve"> الاستراتيجية لوزارة الصحة</w:t>
      </w:r>
      <w:r w:rsidR="00FE2C58">
        <w:rPr>
          <w:rFonts w:hint="cs"/>
          <w:rtl/>
        </w:rPr>
        <w:t>.</w:t>
      </w:r>
      <w:r w:rsidRPr="001E1DDE">
        <w:rPr>
          <w:rtl/>
        </w:rPr>
        <w:t xml:space="preserve"> ففي مجال السياسات القائمة (الصحة والتغذية) (تقليل </w:t>
      </w:r>
      <w:r w:rsidRPr="001E1DDE">
        <w:rPr>
          <w:rFonts w:hint="cs"/>
          <w:rtl/>
        </w:rPr>
        <w:t>أمراض</w:t>
      </w:r>
      <w:r w:rsidRPr="001E1DDE">
        <w:rPr>
          <w:rtl/>
        </w:rPr>
        <w:t xml:space="preserve"> سوء التغذية </w:t>
      </w:r>
      <w:r w:rsidRPr="001E1DDE">
        <w:rPr>
          <w:rFonts w:hint="cs"/>
          <w:rtl/>
        </w:rPr>
        <w:t>للأطفال</w:t>
      </w:r>
      <w:r w:rsidRPr="001E1DDE">
        <w:rPr>
          <w:rtl/>
        </w:rPr>
        <w:t xml:space="preserve"> دون سن الخامسة والنساء في سن </w:t>
      </w:r>
      <w:r w:rsidRPr="001E1DDE">
        <w:rPr>
          <w:rFonts w:hint="cs"/>
          <w:rtl/>
        </w:rPr>
        <w:t>الإنجاب</w:t>
      </w:r>
      <w:r w:rsidRPr="001E1DDE">
        <w:rPr>
          <w:rtl/>
        </w:rPr>
        <w:t>) وتنفذ برامج تدعيم الطحين بالحديد وبرنامج تدعيم الملح باليود وتوفير فيتامين أ لتقليل النسبة إلى (5 في المائة) خلال الفترة (200</w:t>
      </w:r>
      <w:r w:rsidR="003551C8">
        <w:rPr>
          <w:rtl/>
        </w:rPr>
        <w:t>8-2010) وينفذ في كافة المحافظات</w:t>
      </w:r>
      <w:r w:rsidR="003551C8">
        <w:rPr>
          <w:rFonts w:hint="cs"/>
          <w:rtl/>
        </w:rPr>
        <w:t>؛</w:t>
      </w:r>
    </w:p>
    <w:p w:rsidR="009B51A2" w:rsidRPr="001E1DDE" w:rsidRDefault="009B51A2" w:rsidP="003551C8">
      <w:pPr>
        <w:pStyle w:val="Bullet1GA"/>
        <w:bidi/>
      </w:pPr>
      <w:r w:rsidRPr="003551C8">
        <w:rPr>
          <w:rFonts w:hint="cs"/>
          <w:spacing w:val="-4"/>
          <w:rtl/>
        </w:rPr>
        <w:t>إدماج</w:t>
      </w:r>
      <w:r w:rsidRPr="003551C8">
        <w:rPr>
          <w:spacing w:val="-4"/>
          <w:rtl/>
        </w:rPr>
        <w:t xml:space="preserve"> رعاية </w:t>
      </w:r>
      <w:r w:rsidRPr="003551C8">
        <w:rPr>
          <w:rFonts w:hint="cs"/>
          <w:spacing w:val="-4"/>
          <w:rtl/>
        </w:rPr>
        <w:t>الأمراض</w:t>
      </w:r>
      <w:r w:rsidRPr="003551C8">
        <w:rPr>
          <w:spacing w:val="-4"/>
          <w:rtl/>
        </w:rPr>
        <w:t xml:space="preserve"> غير الانتقالية ضمن خدمات الرعاية الصحية الأولية منذ 2008</w:t>
      </w:r>
      <w:r w:rsidRPr="001E1DDE">
        <w:rPr>
          <w:rtl/>
        </w:rPr>
        <w:t xml:space="preserve"> و</w:t>
      </w:r>
      <w:r w:rsidR="003551C8">
        <w:rPr>
          <w:rtl/>
        </w:rPr>
        <w:t>في عموم العراق</w:t>
      </w:r>
      <w:r w:rsidR="003551C8">
        <w:rPr>
          <w:rFonts w:hint="cs"/>
          <w:rtl/>
        </w:rPr>
        <w:t>؛</w:t>
      </w:r>
    </w:p>
    <w:p w:rsidR="009B51A2" w:rsidRPr="001E1DDE" w:rsidRDefault="009B51A2" w:rsidP="00E75A89">
      <w:pPr>
        <w:pStyle w:val="Bullet1GA"/>
        <w:bidi/>
      </w:pPr>
      <w:r w:rsidRPr="001E1DDE">
        <w:rPr>
          <w:rtl/>
        </w:rPr>
        <w:t xml:space="preserve">مبادرة </w:t>
      </w:r>
      <w:r w:rsidRPr="001E1DDE">
        <w:rPr>
          <w:rFonts w:hint="cs"/>
          <w:rtl/>
        </w:rPr>
        <w:t>الأمومة</w:t>
      </w:r>
      <w:r w:rsidR="00E75A89">
        <w:rPr>
          <w:rtl/>
        </w:rPr>
        <w:t xml:space="preserve"> ال</w:t>
      </w:r>
      <w:r w:rsidR="00E75A89">
        <w:rPr>
          <w:rFonts w:hint="cs"/>
          <w:rtl/>
        </w:rPr>
        <w:t>آ</w:t>
      </w:r>
      <w:r w:rsidRPr="001E1DDE">
        <w:rPr>
          <w:rtl/>
        </w:rPr>
        <w:t>من</w:t>
      </w:r>
      <w:r w:rsidR="00E75A89">
        <w:rPr>
          <w:rFonts w:hint="cs"/>
          <w:rtl/>
        </w:rPr>
        <w:t>ة</w:t>
      </w:r>
      <w:r w:rsidRPr="001E1DDE">
        <w:rPr>
          <w:rtl/>
        </w:rPr>
        <w:t xml:space="preserve"> لخفض معدل مراضة ووفيات </w:t>
      </w:r>
      <w:r w:rsidRPr="001E1DDE">
        <w:rPr>
          <w:rFonts w:hint="cs"/>
          <w:rtl/>
        </w:rPr>
        <w:t>الأمهات</w:t>
      </w:r>
      <w:r w:rsidRPr="001E1DDE">
        <w:rPr>
          <w:rtl/>
        </w:rPr>
        <w:t xml:space="preserve"> بسبب الحمل والولادة والنفاس خاصة للنساء في سن </w:t>
      </w:r>
      <w:r w:rsidRPr="001E1DDE">
        <w:rPr>
          <w:rFonts w:hint="cs"/>
          <w:rtl/>
        </w:rPr>
        <w:t>الإنجاب</w:t>
      </w:r>
      <w:r w:rsidR="003551C8">
        <w:rPr>
          <w:rtl/>
        </w:rPr>
        <w:t xml:space="preserve"> (15-49)</w:t>
      </w:r>
      <w:r w:rsidR="003551C8">
        <w:rPr>
          <w:rFonts w:hint="cs"/>
          <w:rtl/>
        </w:rPr>
        <w:t>؛</w:t>
      </w:r>
    </w:p>
    <w:p w:rsidR="009B51A2" w:rsidRPr="001E1DDE" w:rsidRDefault="009B51A2" w:rsidP="003551C8">
      <w:pPr>
        <w:pStyle w:val="Bullet1GA"/>
        <w:bidi/>
      </w:pPr>
      <w:r w:rsidRPr="001E1DDE">
        <w:rPr>
          <w:rtl/>
        </w:rPr>
        <w:t xml:space="preserve">برنامج المبادرات المجتمعية الهدف لمحاربة الثالوث الفقر والمرض والجهل، والارتقاء بنوعية الحياة وتطوير الصفات </w:t>
      </w:r>
      <w:r w:rsidRPr="001E1DDE">
        <w:rPr>
          <w:rFonts w:hint="cs"/>
          <w:rtl/>
        </w:rPr>
        <w:t>الإنسانية</w:t>
      </w:r>
      <w:r w:rsidRPr="001E1DDE">
        <w:rPr>
          <w:rtl/>
        </w:rPr>
        <w:t xml:space="preserve">، ولتعزيز مبدأ مشاركة المجتمع وبدا العمل بها منذ </w:t>
      </w:r>
      <w:r w:rsidR="003551C8">
        <w:rPr>
          <w:rtl/>
        </w:rPr>
        <w:t>2005 وفي ثمان محافظات في العراق</w:t>
      </w:r>
      <w:r w:rsidR="003551C8">
        <w:rPr>
          <w:rFonts w:hint="cs"/>
          <w:rtl/>
        </w:rPr>
        <w:t>؛</w:t>
      </w:r>
    </w:p>
    <w:p w:rsidR="009B51A2" w:rsidRPr="001E1DDE" w:rsidRDefault="009B51A2" w:rsidP="003551C8">
      <w:pPr>
        <w:pStyle w:val="Bullet1GA"/>
        <w:bidi/>
      </w:pPr>
      <w:r w:rsidRPr="00F72029">
        <w:rPr>
          <w:spacing w:val="-2"/>
          <w:rtl/>
        </w:rPr>
        <w:t xml:space="preserve">اتباع سياسة في مجال الصحة </w:t>
      </w:r>
      <w:r w:rsidRPr="00F72029">
        <w:rPr>
          <w:rFonts w:hint="cs"/>
          <w:spacing w:val="-2"/>
          <w:rtl/>
        </w:rPr>
        <w:t>الإنجابية</w:t>
      </w:r>
      <w:r w:rsidRPr="00F72029">
        <w:rPr>
          <w:spacing w:val="-2"/>
          <w:rtl/>
        </w:rPr>
        <w:t xml:space="preserve"> والتخطيط العائلي باتجاه تقليل وفيات </w:t>
      </w:r>
      <w:r w:rsidRPr="00F72029">
        <w:rPr>
          <w:rFonts w:hint="cs"/>
          <w:spacing w:val="-2"/>
          <w:rtl/>
        </w:rPr>
        <w:t>الأمهات</w:t>
      </w:r>
      <w:r w:rsidRPr="00F72029">
        <w:rPr>
          <w:spacing w:val="-2"/>
          <w:rtl/>
        </w:rPr>
        <w:t xml:space="preserve"> </w:t>
      </w:r>
      <w:r w:rsidRPr="00F72029">
        <w:rPr>
          <w:rFonts w:hint="cs"/>
          <w:spacing w:val="-2"/>
          <w:rtl/>
        </w:rPr>
        <w:t>والأطفال</w:t>
      </w:r>
      <w:r w:rsidRPr="00F72029">
        <w:rPr>
          <w:spacing w:val="-2"/>
          <w:rtl/>
        </w:rPr>
        <w:t xml:space="preserve"> دون الخامسة وتستهدف </w:t>
      </w:r>
      <w:r w:rsidRPr="00F72029">
        <w:rPr>
          <w:rFonts w:hint="cs"/>
          <w:spacing w:val="-2"/>
          <w:rtl/>
        </w:rPr>
        <w:t>أيضا</w:t>
      </w:r>
      <w:r w:rsidRPr="00F72029">
        <w:rPr>
          <w:spacing w:val="-2"/>
          <w:rtl/>
        </w:rPr>
        <w:t xml:space="preserve"> النساء في سن </w:t>
      </w:r>
      <w:r w:rsidRPr="00F72029">
        <w:rPr>
          <w:rFonts w:hint="cs"/>
          <w:spacing w:val="-2"/>
          <w:rtl/>
        </w:rPr>
        <w:t>الإنجاب</w:t>
      </w:r>
      <w:r w:rsidRPr="00F72029">
        <w:rPr>
          <w:spacing w:val="-2"/>
          <w:rtl/>
        </w:rPr>
        <w:t xml:space="preserve"> (15-49)</w:t>
      </w:r>
      <w:r w:rsidRPr="001E1DDE">
        <w:rPr>
          <w:rtl/>
        </w:rPr>
        <w:t xml:space="preserve"> وهي مطبقة منذ 2008 في عموم العرا</w:t>
      </w:r>
      <w:r w:rsidR="003551C8">
        <w:rPr>
          <w:rtl/>
        </w:rPr>
        <w:t>ق</w:t>
      </w:r>
      <w:r w:rsidR="003551C8">
        <w:rPr>
          <w:rFonts w:hint="cs"/>
          <w:rtl/>
        </w:rPr>
        <w:t>؛</w:t>
      </w:r>
      <w:r w:rsidRPr="001E1DDE">
        <w:rPr>
          <w:rtl/>
        </w:rPr>
        <w:t xml:space="preserve"> </w:t>
      </w:r>
    </w:p>
    <w:p w:rsidR="009B51A2" w:rsidRPr="001E1DDE" w:rsidRDefault="009B51A2" w:rsidP="003551C8">
      <w:pPr>
        <w:pStyle w:val="Bullet1GA"/>
        <w:bidi/>
      </w:pPr>
      <w:r w:rsidRPr="001E1DDE">
        <w:rPr>
          <w:rtl/>
        </w:rPr>
        <w:t xml:space="preserve">اتباع سياسة في مجال صحة الطفولة لتقليل وفيات </w:t>
      </w:r>
      <w:r w:rsidRPr="001E1DDE">
        <w:rPr>
          <w:rFonts w:hint="cs"/>
          <w:rtl/>
        </w:rPr>
        <w:t>وإصابات</w:t>
      </w:r>
      <w:r w:rsidRPr="001E1DDE">
        <w:rPr>
          <w:rtl/>
        </w:rPr>
        <w:t xml:space="preserve"> </w:t>
      </w:r>
      <w:r w:rsidRPr="001E1DDE">
        <w:rPr>
          <w:rFonts w:hint="cs"/>
          <w:rtl/>
        </w:rPr>
        <w:t>الأطفال</w:t>
      </w:r>
      <w:r w:rsidRPr="001E1DDE">
        <w:rPr>
          <w:rtl/>
        </w:rPr>
        <w:t xml:space="preserve"> دون سن الخامسة لتحسين الخدمات المقدمة </w:t>
      </w:r>
      <w:r w:rsidRPr="001E1DDE">
        <w:rPr>
          <w:rFonts w:hint="cs"/>
          <w:rtl/>
        </w:rPr>
        <w:t>للأطفال</w:t>
      </w:r>
      <w:r w:rsidRPr="001E1DDE">
        <w:rPr>
          <w:rtl/>
        </w:rPr>
        <w:t xml:space="preserve"> دون سن الخامسة واعتماد استراتيجية الرعاية المتكاملة لصحة الطفل في مراكز الرعاية الصحية الأولية، وتطبيق برامج الرضاعة الطبيعية التي تنفذ منذ الع</w:t>
      </w:r>
      <w:r w:rsidR="003551C8">
        <w:rPr>
          <w:rtl/>
        </w:rPr>
        <w:t>ام 2004 ومستمرة في عموم العراق</w:t>
      </w:r>
      <w:r w:rsidR="003551C8">
        <w:rPr>
          <w:rFonts w:hint="cs"/>
          <w:rtl/>
        </w:rPr>
        <w:t>؛</w:t>
      </w:r>
      <w:r w:rsidRPr="001E1DDE">
        <w:rPr>
          <w:rtl/>
        </w:rPr>
        <w:t xml:space="preserve"> </w:t>
      </w:r>
    </w:p>
    <w:p w:rsidR="009B51A2" w:rsidRPr="001E1DDE" w:rsidRDefault="009B51A2" w:rsidP="003551C8">
      <w:pPr>
        <w:pStyle w:val="Bullet1GA"/>
        <w:bidi/>
      </w:pPr>
      <w:r w:rsidRPr="001E1DDE">
        <w:rPr>
          <w:rtl/>
        </w:rPr>
        <w:t xml:space="preserve">اتباع سياسة في مجال مكافحة الأوبئة ومنها وباء أنفلونزا الطيور ضمن </w:t>
      </w:r>
      <w:r w:rsidRPr="001E1DDE">
        <w:rPr>
          <w:rFonts w:hint="cs"/>
          <w:rtl/>
        </w:rPr>
        <w:t>إطار</w:t>
      </w:r>
      <w:r w:rsidRPr="001E1DDE">
        <w:rPr>
          <w:rtl/>
        </w:rPr>
        <w:t xml:space="preserve"> صحة المجتم</w:t>
      </w:r>
      <w:r w:rsidR="003551C8">
        <w:rPr>
          <w:rtl/>
        </w:rPr>
        <w:t>ع ككل وهي مستمرة منذ العام 2005</w:t>
      </w:r>
      <w:r w:rsidR="003551C8">
        <w:rPr>
          <w:rFonts w:hint="cs"/>
          <w:rtl/>
        </w:rPr>
        <w:t>؛</w:t>
      </w:r>
      <w:r w:rsidRPr="001E1DDE">
        <w:rPr>
          <w:rtl/>
        </w:rPr>
        <w:t xml:space="preserve"> </w:t>
      </w:r>
    </w:p>
    <w:p w:rsidR="009B51A2" w:rsidRPr="001E1DDE" w:rsidRDefault="009B51A2" w:rsidP="003551C8">
      <w:pPr>
        <w:pStyle w:val="Bullet1GA"/>
        <w:bidi/>
      </w:pPr>
      <w:r w:rsidRPr="001E1DDE">
        <w:rPr>
          <w:rtl/>
        </w:rPr>
        <w:t xml:space="preserve">اتباع خطة للسيطرة على مرض الكوليرا وللحد من انتشارها والوقاية منها، والهدف العام منع انتشار </w:t>
      </w:r>
      <w:r w:rsidRPr="001E1DDE">
        <w:rPr>
          <w:rFonts w:hint="cs"/>
          <w:rtl/>
        </w:rPr>
        <w:t>الأمراض</w:t>
      </w:r>
      <w:r w:rsidRPr="001E1DDE">
        <w:rPr>
          <w:rtl/>
        </w:rPr>
        <w:t xml:space="preserve"> الانتقالية والسيطرة عليها ولجميع </w:t>
      </w:r>
      <w:r w:rsidRPr="001E1DDE">
        <w:rPr>
          <w:rFonts w:hint="cs"/>
          <w:rtl/>
        </w:rPr>
        <w:t>أفراد</w:t>
      </w:r>
      <w:r w:rsidRPr="001E1DDE">
        <w:rPr>
          <w:rtl/>
        </w:rPr>
        <w:t xml:space="preserve"> المجتمع و</w:t>
      </w:r>
      <w:r w:rsidR="003551C8">
        <w:rPr>
          <w:rtl/>
        </w:rPr>
        <w:t>هي خطة استثنائية منذ العام 2007</w:t>
      </w:r>
      <w:r w:rsidR="003551C8">
        <w:rPr>
          <w:rFonts w:hint="cs"/>
          <w:rtl/>
        </w:rPr>
        <w:t>؛</w:t>
      </w:r>
      <w:r w:rsidRPr="001E1DDE">
        <w:rPr>
          <w:rtl/>
        </w:rPr>
        <w:t xml:space="preserve"> </w:t>
      </w:r>
    </w:p>
    <w:p w:rsidR="009B51A2" w:rsidRPr="001E1DDE" w:rsidRDefault="009B51A2" w:rsidP="003551C8">
      <w:pPr>
        <w:pStyle w:val="Bullet1GA"/>
        <w:bidi/>
      </w:pPr>
      <w:r w:rsidRPr="001E1DDE">
        <w:rPr>
          <w:rtl/>
        </w:rPr>
        <w:t xml:space="preserve">برنامج لتقليل </w:t>
      </w:r>
      <w:r w:rsidRPr="001E1DDE">
        <w:rPr>
          <w:rFonts w:hint="cs"/>
          <w:rtl/>
        </w:rPr>
        <w:t>الإصابة</w:t>
      </w:r>
      <w:r w:rsidRPr="001E1DDE">
        <w:rPr>
          <w:rtl/>
        </w:rPr>
        <w:t xml:space="preserve"> والوفاة من مرض </w:t>
      </w:r>
      <w:r w:rsidRPr="001E1DDE">
        <w:rPr>
          <w:rFonts w:hint="cs"/>
          <w:rtl/>
        </w:rPr>
        <w:t>الإسهال</w:t>
      </w:r>
      <w:r w:rsidRPr="001E1DDE">
        <w:rPr>
          <w:rtl/>
        </w:rPr>
        <w:t xml:space="preserve"> وتقليل </w:t>
      </w:r>
      <w:r w:rsidRPr="001E1DDE">
        <w:rPr>
          <w:rFonts w:hint="cs"/>
          <w:rtl/>
        </w:rPr>
        <w:t>الإصابة</w:t>
      </w:r>
      <w:r w:rsidRPr="001E1DDE">
        <w:rPr>
          <w:rtl/>
        </w:rPr>
        <w:t xml:space="preserve"> والوفيات من </w:t>
      </w:r>
      <w:r w:rsidRPr="001E1DDE">
        <w:rPr>
          <w:rFonts w:hint="cs"/>
          <w:rtl/>
        </w:rPr>
        <w:t>الأمراض</w:t>
      </w:r>
      <w:r w:rsidRPr="001E1DDE">
        <w:rPr>
          <w:rtl/>
        </w:rPr>
        <w:t xml:space="preserve"> التنفسية وتفادي س</w:t>
      </w:r>
      <w:r w:rsidR="00F72029">
        <w:rPr>
          <w:rtl/>
        </w:rPr>
        <w:t>وء التغذية من جراء ال</w:t>
      </w:r>
      <w:r w:rsidR="00F72029">
        <w:rPr>
          <w:rFonts w:hint="cs"/>
          <w:rtl/>
        </w:rPr>
        <w:t>إ</w:t>
      </w:r>
      <w:r w:rsidR="003551C8">
        <w:rPr>
          <w:rtl/>
        </w:rPr>
        <w:t>سهال 1985</w:t>
      </w:r>
      <w:r w:rsidR="003551C8">
        <w:rPr>
          <w:rFonts w:hint="cs"/>
          <w:rtl/>
        </w:rPr>
        <w:t>؛</w:t>
      </w:r>
    </w:p>
    <w:p w:rsidR="009B51A2" w:rsidRPr="001E1DDE" w:rsidRDefault="009B51A2" w:rsidP="00FE2C58">
      <w:pPr>
        <w:pStyle w:val="Bullet1GA"/>
        <w:bidi/>
      </w:pPr>
      <w:r w:rsidRPr="001E1DDE">
        <w:rPr>
          <w:rtl/>
        </w:rPr>
        <w:t xml:space="preserve">سياسة </w:t>
      </w:r>
      <w:r w:rsidRPr="001E1DDE">
        <w:rPr>
          <w:rFonts w:hint="cs"/>
          <w:rtl/>
        </w:rPr>
        <w:t>الإرشاد</w:t>
      </w:r>
      <w:r w:rsidRPr="001E1DDE">
        <w:rPr>
          <w:rtl/>
        </w:rPr>
        <w:t xml:space="preserve"> والتوعية في مجال التثقيف التغذوي والمستهدفين لجميع المواطنين وبدأت منذ تسعينيات القرن الماضي</w:t>
      </w:r>
      <w:r w:rsidR="003551C8">
        <w:rPr>
          <w:rtl/>
        </w:rPr>
        <w:t xml:space="preserve"> ومستمرة في كافة محافظات العراق</w:t>
      </w:r>
      <w:r w:rsidR="003551C8">
        <w:rPr>
          <w:rFonts w:hint="cs"/>
          <w:rtl/>
        </w:rPr>
        <w:t>؛</w:t>
      </w:r>
      <w:r w:rsidRPr="001E1DDE">
        <w:rPr>
          <w:rtl/>
        </w:rPr>
        <w:t xml:space="preserve"> </w:t>
      </w:r>
    </w:p>
    <w:p w:rsidR="009B51A2" w:rsidRPr="001E1DDE" w:rsidRDefault="009B51A2" w:rsidP="00F72029">
      <w:pPr>
        <w:pStyle w:val="Bullet1GA"/>
        <w:bidi/>
        <w:rPr>
          <w:rtl/>
        </w:rPr>
      </w:pPr>
      <w:r w:rsidRPr="001E1DDE">
        <w:rPr>
          <w:rtl/>
        </w:rPr>
        <w:t xml:space="preserve">برنامج منع والسيطرة على </w:t>
      </w:r>
      <w:r w:rsidRPr="001E1DDE">
        <w:rPr>
          <w:rFonts w:hint="cs"/>
          <w:rtl/>
        </w:rPr>
        <w:t>الأمراض</w:t>
      </w:r>
      <w:r w:rsidRPr="001E1DDE">
        <w:rPr>
          <w:rtl/>
        </w:rPr>
        <w:t xml:space="preserve"> الانتقالية</w:t>
      </w:r>
      <w:r w:rsidR="00F72029">
        <w:rPr>
          <w:rFonts w:hint="cs"/>
          <w:rtl/>
        </w:rPr>
        <w:t>/</w:t>
      </w:r>
      <w:r w:rsidR="00F72029">
        <w:rPr>
          <w:rtl/>
        </w:rPr>
        <w:t>ال</w:t>
      </w:r>
      <w:r w:rsidR="00F72029">
        <w:rPr>
          <w:rFonts w:hint="cs"/>
          <w:rtl/>
        </w:rPr>
        <w:t>إ</w:t>
      </w:r>
      <w:r w:rsidRPr="001E1DDE">
        <w:rPr>
          <w:rtl/>
        </w:rPr>
        <w:t xml:space="preserve">يدز والهدف الوقاية والحد من انتشار المرض ويستهدف الشباب (12-22) سنة منذ العام 2007 ومستمر في عموم العراق. </w:t>
      </w:r>
    </w:p>
    <w:p w:rsidR="009B51A2" w:rsidRPr="001E1DDE" w:rsidRDefault="003551C8" w:rsidP="00FE2C58">
      <w:pPr>
        <w:pStyle w:val="SingleTxtGA"/>
        <w:rPr>
          <w:rFonts w:hint="cs"/>
        </w:rPr>
      </w:pPr>
      <w:r>
        <w:rPr>
          <w:rFonts w:hint="cs"/>
          <w:rtl/>
        </w:rPr>
        <w:t>160-</w:t>
      </w:r>
      <w:r>
        <w:rPr>
          <w:rFonts w:hint="cs"/>
          <w:rtl/>
        </w:rPr>
        <w:tab/>
      </w:r>
      <w:r w:rsidR="009B51A2" w:rsidRPr="001E1DDE">
        <w:rPr>
          <w:rFonts w:hint="cs"/>
          <w:rtl/>
        </w:rPr>
        <w:t>أما</w:t>
      </w:r>
      <w:r w:rsidR="009B51A2" w:rsidRPr="001E1DDE">
        <w:rPr>
          <w:rtl/>
        </w:rPr>
        <w:t xml:space="preserve"> على صعيد التشريعات ف</w:t>
      </w:r>
      <w:r w:rsidR="00FE2C58">
        <w:rPr>
          <w:rFonts w:hint="cs"/>
          <w:rtl/>
        </w:rPr>
        <w:t>إ</w:t>
      </w:r>
      <w:r w:rsidR="009B51A2" w:rsidRPr="001E1DDE">
        <w:rPr>
          <w:rtl/>
        </w:rPr>
        <w:t xml:space="preserve">ن وزارة الصحة تقوم بمراجعة التشريعات الصحية وتعديلها والعمل على تشريع قوانين جديدة بما يتناسب والنظام الصحي الجديد ومن خلال مسودة مشروع قانون تعديل قانون الصحة العامة رقم 89 لسنة 1981 حيث تم </w:t>
      </w:r>
      <w:r w:rsidR="009B51A2" w:rsidRPr="001E1DDE">
        <w:rPr>
          <w:rFonts w:hint="cs"/>
          <w:rtl/>
        </w:rPr>
        <w:t>إجراء</w:t>
      </w:r>
      <w:r w:rsidR="009B51A2" w:rsidRPr="001E1DDE">
        <w:rPr>
          <w:rtl/>
        </w:rPr>
        <w:t xml:space="preserve"> التعديلا</w:t>
      </w:r>
      <w:r w:rsidR="009B51A2" w:rsidRPr="001E1DDE">
        <w:rPr>
          <w:rFonts w:hint="cs"/>
          <w:rtl/>
        </w:rPr>
        <w:t>ت</w:t>
      </w:r>
      <w:r w:rsidR="009B51A2" w:rsidRPr="001E1DDE">
        <w:rPr>
          <w:rtl/>
        </w:rPr>
        <w:t xml:space="preserve"> والتحويرات </w:t>
      </w:r>
      <w:r w:rsidR="009B51A2" w:rsidRPr="001E1DDE">
        <w:rPr>
          <w:rFonts w:hint="cs"/>
          <w:rtl/>
        </w:rPr>
        <w:t>والإضافات</w:t>
      </w:r>
      <w:r w:rsidR="009B51A2" w:rsidRPr="001E1DDE">
        <w:rPr>
          <w:rtl/>
        </w:rPr>
        <w:t xml:space="preserve"> بما يتناسب والمستجدات الميدانية والتغيرات الديمغرافية والوبائية بما يعكس رؤية وتوجهات وزارة الصحة بهذا الخصوص. </w:t>
      </w:r>
    </w:p>
    <w:p w:rsidR="009B51A2" w:rsidRPr="001E1DDE" w:rsidRDefault="003551C8" w:rsidP="003551C8">
      <w:pPr>
        <w:pStyle w:val="SingleTxtGA"/>
      </w:pPr>
      <w:r>
        <w:rPr>
          <w:rFonts w:hint="cs"/>
          <w:rtl/>
        </w:rPr>
        <w:t>161-</w:t>
      </w:r>
      <w:r>
        <w:rPr>
          <w:rFonts w:hint="cs"/>
          <w:rtl/>
        </w:rPr>
        <w:tab/>
      </w:r>
      <w:r w:rsidR="009B51A2" w:rsidRPr="001E1DDE">
        <w:rPr>
          <w:rtl/>
        </w:rPr>
        <w:t xml:space="preserve">ولغرض التعرف على مستويات المعيشة وأوضاع </w:t>
      </w:r>
      <w:r w:rsidR="009B51A2" w:rsidRPr="001E1DDE">
        <w:rPr>
          <w:rFonts w:hint="cs"/>
          <w:rtl/>
        </w:rPr>
        <w:t>الأطفال</w:t>
      </w:r>
      <w:r w:rsidR="009B51A2" w:rsidRPr="001E1DDE">
        <w:rPr>
          <w:rtl/>
        </w:rPr>
        <w:t xml:space="preserve"> والنساء في </w:t>
      </w:r>
      <w:r w:rsidR="009B51A2" w:rsidRPr="001E1DDE">
        <w:rPr>
          <w:i/>
          <w:iCs/>
          <w:rtl/>
        </w:rPr>
        <w:t xml:space="preserve">العراق فقد </w:t>
      </w:r>
      <w:r w:rsidR="009B51A2" w:rsidRPr="001E1DDE">
        <w:rPr>
          <w:rFonts w:hint="cs"/>
          <w:i/>
          <w:iCs/>
          <w:rtl/>
        </w:rPr>
        <w:t>أجرى</w:t>
      </w:r>
      <w:r w:rsidR="009B51A2" w:rsidRPr="001E1DDE">
        <w:rPr>
          <w:i/>
          <w:iCs/>
          <w:rtl/>
        </w:rPr>
        <w:t xml:space="preserve"> الجهاز المركزي </w:t>
      </w:r>
      <w:r w:rsidR="009B51A2" w:rsidRPr="001E1DDE">
        <w:rPr>
          <w:rFonts w:hint="cs"/>
          <w:i/>
          <w:iCs/>
          <w:rtl/>
        </w:rPr>
        <w:t>للإحصاء</w:t>
      </w:r>
      <w:r w:rsidR="009B51A2" w:rsidRPr="001E1DDE">
        <w:rPr>
          <w:i/>
          <w:iCs/>
          <w:rtl/>
        </w:rPr>
        <w:t xml:space="preserve"> العديد من المسوحات </w:t>
      </w:r>
      <w:r w:rsidR="009B51A2" w:rsidRPr="001E1DDE">
        <w:rPr>
          <w:rFonts w:hint="cs"/>
          <w:i/>
          <w:iCs/>
          <w:rtl/>
        </w:rPr>
        <w:t>لأحوال</w:t>
      </w:r>
      <w:r w:rsidR="009B51A2" w:rsidRPr="001E1DDE">
        <w:rPr>
          <w:i/>
          <w:iCs/>
          <w:rtl/>
        </w:rPr>
        <w:t xml:space="preserve"> </w:t>
      </w:r>
      <w:r w:rsidR="00E75A89" w:rsidRPr="001E1DDE">
        <w:rPr>
          <w:rFonts w:hint="cs"/>
          <w:i/>
          <w:iCs/>
          <w:rtl/>
        </w:rPr>
        <w:t>المعيشة</w:t>
      </w:r>
      <w:r w:rsidR="009B51A2" w:rsidRPr="001E1DDE">
        <w:rPr>
          <w:i/>
          <w:iCs/>
          <w:rtl/>
        </w:rPr>
        <w:t xml:space="preserve"> ومسح</w:t>
      </w:r>
      <w:r w:rsidR="009B51A2" w:rsidRPr="001E1DDE">
        <w:rPr>
          <w:rtl/>
        </w:rPr>
        <w:t xml:space="preserve"> متعدد للمؤشرات خلال سنة 2006</w:t>
      </w:r>
      <w:r w:rsidR="00FE2C58">
        <w:rPr>
          <w:rFonts w:hint="cs"/>
          <w:rtl/>
        </w:rPr>
        <w:t xml:space="preserve"> </w:t>
      </w:r>
      <w:r w:rsidR="009B51A2" w:rsidRPr="001E1DDE">
        <w:rPr>
          <w:rtl/>
        </w:rPr>
        <w:t xml:space="preserve">والمسح الاجتماعي والاقتصادي </w:t>
      </w:r>
      <w:r w:rsidR="009B51A2" w:rsidRPr="001E1DDE">
        <w:rPr>
          <w:rFonts w:hint="cs"/>
          <w:rtl/>
        </w:rPr>
        <w:t>للأسرة</w:t>
      </w:r>
      <w:r w:rsidR="009B51A2" w:rsidRPr="001E1DDE">
        <w:rPr>
          <w:rtl/>
        </w:rPr>
        <w:t xml:space="preserve"> في العراق عام 2007 وفي ضوء نتائج هذا المسح تم </w:t>
      </w:r>
      <w:r w:rsidR="009B51A2" w:rsidRPr="001E1DDE">
        <w:rPr>
          <w:rFonts w:hint="cs"/>
          <w:rtl/>
        </w:rPr>
        <w:t>إعداد</w:t>
      </w:r>
      <w:r w:rsidR="009B51A2" w:rsidRPr="001E1DDE">
        <w:rPr>
          <w:rtl/>
        </w:rPr>
        <w:t xml:space="preserve"> الاستراتيجية الوطنية للتخفيف من الفقر في العراق. </w:t>
      </w:r>
    </w:p>
    <w:p w:rsidR="009B51A2" w:rsidRPr="001E1DDE" w:rsidRDefault="003551C8" w:rsidP="00F72029">
      <w:pPr>
        <w:pStyle w:val="SingleTxtGA"/>
        <w:rPr>
          <w:rtl/>
        </w:rPr>
      </w:pPr>
      <w:r>
        <w:rPr>
          <w:rFonts w:hint="cs"/>
          <w:rtl/>
        </w:rPr>
        <w:t>162-</w:t>
      </w:r>
      <w:r>
        <w:rPr>
          <w:rFonts w:hint="cs"/>
          <w:rtl/>
        </w:rPr>
        <w:tab/>
      </w:r>
      <w:r w:rsidR="009B51A2" w:rsidRPr="001E1DDE">
        <w:rPr>
          <w:rtl/>
        </w:rPr>
        <w:t xml:space="preserve">وقد </w:t>
      </w:r>
      <w:r w:rsidR="009B51A2" w:rsidRPr="001E1DDE">
        <w:rPr>
          <w:rtl/>
          <w:lang w:bidi="ar-IQ"/>
        </w:rPr>
        <w:t>توصلت</w:t>
      </w:r>
      <w:r w:rsidR="009B51A2" w:rsidRPr="001E1DDE">
        <w:rPr>
          <w:rtl/>
        </w:rPr>
        <w:t xml:space="preserve"> المسوحات المذكورة إلى النتائج </w:t>
      </w:r>
      <w:r w:rsidR="00F72029">
        <w:rPr>
          <w:rFonts w:hint="cs"/>
          <w:rtl/>
        </w:rPr>
        <w:t>الآ</w:t>
      </w:r>
      <w:r w:rsidR="009B51A2" w:rsidRPr="001E1DDE">
        <w:rPr>
          <w:rFonts w:hint="cs"/>
          <w:rtl/>
        </w:rPr>
        <w:t>تية</w:t>
      </w:r>
      <w:r w:rsidR="009B51A2" w:rsidRPr="001E1DDE">
        <w:rPr>
          <w:rtl/>
        </w:rPr>
        <w:t xml:space="preserve">: </w:t>
      </w:r>
    </w:p>
    <w:p w:rsidR="009B51A2" w:rsidRPr="001E1DDE" w:rsidRDefault="003551C8" w:rsidP="003551C8">
      <w:pPr>
        <w:pStyle w:val="H1GA"/>
        <w:rPr>
          <w:u w:val="single"/>
          <w:rtl/>
        </w:rPr>
      </w:pPr>
      <w:r>
        <w:rPr>
          <w:rFonts w:hint="cs"/>
          <w:rtl/>
        </w:rPr>
        <w:tab/>
      </w:r>
      <w:bookmarkStart w:id="31" w:name="_Toc373419119"/>
      <w:r w:rsidR="009B51A2" w:rsidRPr="001E1DDE">
        <w:rPr>
          <w:rFonts w:hint="cs"/>
          <w:rtl/>
        </w:rPr>
        <w:t>ألف</w:t>
      </w:r>
      <w:r>
        <w:rPr>
          <w:rFonts w:hint="cs"/>
          <w:rtl/>
        </w:rPr>
        <w:t>-</w:t>
      </w:r>
      <w:r>
        <w:rPr>
          <w:rFonts w:hint="cs"/>
          <w:rtl/>
        </w:rPr>
        <w:tab/>
      </w:r>
      <w:r w:rsidR="009B51A2" w:rsidRPr="001E1DDE">
        <w:rPr>
          <w:rtl/>
        </w:rPr>
        <w:t>الوضع الصحي والتغذوي في العراق</w:t>
      </w:r>
      <w:bookmarkEnd w:id="31"/>
    </w:p>
    <w:p w:rsidR="009B51A2" w:rsidRPr="001E1DDE" w:rsidRDefault="004F346B" w:rsidP="004F346B">
      <w:pPr>
        <w:pStyle w:val="H23GA"/>
      </w:pPr>
      <w:r>
        <w:rPr>
          <w:rFonts w:hint="cs"/>
          <w:rtl/>
        </w:rPr>
        <w:tab/>
        <w:t>1-</w:t>
      </w:r>
      <w:r>
        <w:rPr>
          <w:rFonts w:hint="cs"/>
          <w:rtl/>
        </w:rPr>
        <w:tab/>
      </w:r>
      <w:r w:rsidR="009B51A2" w:rsidRPr="001E1DDE">
        <w:rPr>
          <w:rtl/>
        </w:rPr>
        <w:t xml:space="preserve">وفيات </w:t>
      </w:r>
      <w:r w:rsidR="009B51A2" w:rsidRPr="001E1DDE">
        <w:rPr>
          <w:rFonts w:hint="cs"/>
          <w:rtl/>
        </w:rPr>
        <w:t>الأطفال</w:t>
      </w:r>
      <w:r w:rsidR="009B51A2" w:rsidRPr="001E1DDE">
        <w:rPr>
          <w:rtl/>
        </w:rPr>
        <w:t xml:space="preserve"> </w:t>
      </w:r>
    </w:p>
    <w:p w:rsidR="009B51A2" w:rsidRPr="001E1DDE" w:rsidRDefault="004F346B" w:rsidP="00F72029">
      <w:pPr>
        <w:pStyle w:val="SingleTxtGA"/>
        <w:rPr>
          <w:rtl/>
        </w:rPr>
      </w:pPr>
      <w:r>
        <w:rPr>
          <w:rFonts w:hint="cs"/>
          <w:rtl/>
        </w:rPr>
        <w:t>163-</w:t>
      </w:r>
      <w:r>
        <w:rPr>
          <w:rFonts w:hint="cs"/>
          <w:rtl/>
        </w:rPr>
        <w:tab/>
      </w:r>
      <w:r w:rsidR="009B51A2" w:rsidRPr="001E1DDE">
        <w:rPr>
          <w:rtl/>
        </w:rPr>
        <w:t xml:space="preserve">استمر الانخفاض في نسبة وفيات </w:t>
      </w:r>
      <w:r w:rsidR="009B51A2" w:rsidRPr="001E1DDE">
        <w:rPr>
          <w:rFonts w:hint="cs"/>
          <w:rtl/>
        </w:rPr>
        <w:t>الأطفال</w:t>
      </w:r>
      <w:r w:rsidR="009B51A2" w:rsidRPr="001E1DDE">
        <w:rPr>
          <w:rtl/>
        </w:rPr>
        <w:t xml:space="preserve"> دون سن الخامسة من العمر منذ العام</w:t>
      </w:r>
      <w:r w:rsidR="00F72029">
        <w:rPr>
          <w:rFonts w:hint="cs"/>
          <w:rtl/>
        </w:rPr>
        <w:t> </w:t>
      </w:r>
      <w:r w:rsidR="009B51A2" w:rsidRPr="001E1DDE">
        <w:rPr>
          <w:rtl/>
        </w:rPr>
        <w:t xml:space="preserve">1990 وبلغ </w:t>
      </w:r>
      <w:r w:rsidR="009B51A2" w:rsidRPr="001E1DDE">
        <w:rPr>
          <w:rFonts w:hint="cs"/>
          <w:rtl/>
        </w:rPr>
        <w:t>آنذاك</w:t>
      </w:r>
      <w:r w:rsidR="009B51A2" w:rsidRPr="001E1DDE">
        <w:rPr>
          <w:rtl/>
        </w:rPr>
        <w:t xml:space="preserve"> (62) لكل 1000 ولادة حية في العراق</w:t>
      </w:r>
      <w:r w:rsidR="00FE2C58">
        <w:rPr>
          <w:rFonts w:hint="cs"/>
          <w:rtl/>
        </w:rPr>
        <w:t>؛</w:t>
      </w:r>
      <w:r w:rsidR="009B51A2" w:rsidRPr="001E1DDE">
        <w:rPr>
          <w:rtl/>
        </w:rPr>
        <w:t xml:space="preserve"> 2006 انخفض إلى (41)</w:t>
      </w:r>
      <w:r w:rsidR="00F72029">
        <w:rPr>
          <w:rFonts w:hint="cs"/>
          <w:rtl/>
        </w:rPr>
        <w:t> </w:t>
      </w:r>
      <w:r w:rsidR="009B51A2" w:rsidRPr="001E1DDE">
        <w:rPr>
          <w:rFonts w:hint="cs"/>
          <w:rtl/>
        </w:rPr>
        <w:t>بالألف</w:t>
      </w:r>
      <w:r w:rsidR="009B51A2" w:rsidRPr="001E1DDE">
        <w:rPr>
          <w:rtl/>
        </w:rPr>
        <w:t xml:space="preserve"> واستمر 2008 رغم الانخفاض المستمر</w:t>
      </w:r>
      <w:r w:rsidR="00FE2C58">
        <w:rPr>
          <w:rFonts w:hint="cs"/>
          <w:rtl/>
        </w:rPr>
        <w:t>،</w:t>
      </w:r>
      <w:r w:rsidR="009B51A2" w:rsidRPr="001E1DDE">
        <w:rPr>
          <w:rtl/>
        </w:rPr>
        <w:t xml:space="preserve"> </w:t>
      </w:r>
      <w:r w:rsidR="009B51A2" w:rsidRPr="001E1DDE">
        <w:rPr>
          <w:rFonts w:hint="cs"/>
          <w:rtl/>
        </w:rPr>
        <w:t>إلا</w:t>
      </w:r>
      <w:r w:rsidR="009B51A2" w:rsidRPr="001E1DDE">
        <w:rPr>
          <w:rtl/>
        </w:rPr>
        <w:t xml:space="preserve"> انه </w:t>
      </w:r>
      <w:r w:rsidR="009B51A2" w:rsidRPr="001E1DDE">
        <w:rPr>
          <w:rFonts w:hint="cs"/>
          <w:rtl/>
        </w:rPr>
        <w:t>الأعلى</w:t>
      </w:r>
      <w:r w:rsidR="009B51A2" w:rsidRPr="001E1DDE">
        <w:rPr>
          <w:rtl/>
        </w:rPr>
        <w:t xml:space="preserve"> عند مقارنته ببعض الدول العربية.</w:t>
      </w:r>
    </w:p>
    <w:p w:rsidR="009B51A2" w:rsidRPr="001E1DDE" w:rsidRDefault="004F346B" w:rsidP="00FE2C58">
      <w:pPr>
        <w:pStyle w:val="SingleTxtGA"/>
        <w:rPr>
          <w:rtl/>
        </w:rPr>
      </w:pPr>
      <w:r>
        <w:rPr>
          <w:rFonts w:hint="cs"/>
          <w:rtl/>
        </w:rPr>
        <w:t>164-</w:t>
      </w:r>
      <w:r>
        <w:rPr>
          <w:rFonts w:hint="cs"/>
          <w:rtl/>
        </w:rPr>
        <w:tab/>
      </w:r>
      <w:r w:rsidR="009B51A2" w:rsidRPr="001E1DDE">
        <w:rPr>
          <w:rtl/>
        </w:rPr>
        <w:t>كذلك استمر انخفاض معا</w:t>
      </w:r>
      <w:r w:rsidR="00FE2C58">
        <w:rPr>
          <w:rFonts w:hint="cs"/>
          <w:rtl/>
        </w:rPr>
        <w:t>ً</w:t>
      </w:r>
      <w:r w:rsidR="009B51A2" w:rsidRPr="001E1DDE">
        <w:rPr>
          <w:rtl/>
        </w:rPr>
        <w:t xml:space="preserve"> وفيات </w:t>
      </w:r>
      <w:r w:rsidR="009B51A2" w:rsidRPr="001E1DDE">
        <w:rPr>
          <w:rFonts w:hint="cs"/>
          <w:rtl/>
        </w:rPr>
        <w:t>الأطفال</w:t>
      </w:r>
      <w:r w:rsidR="009B51A2" w:rsidRPr="001E1DDE">
        <w:rPr>
          <w:rtl/>
        </w:rPr>
        <w:t xml:space="preserve"> الرضع منذ العام 1990 </w:t>
      </w:r>
      <w:r w:rsidR="009B51A2" w:rsidRPr="001E1DDE">
        <w:rPr>
          <w:rFonts w:hint="cs"/>
          <w:rtl/>
        </w:rPr>
        <w:t>إذ</w:t>
      </w:r>
      <w:r w:rsidR="009B51A2" w:rsidRPr="001E1DDE">
        <w:rPr>
          <w:rtl/>
        </w:rPr>
        <w:t xml:space="preserve"> بلغت (50) لكل 1000 ولادة و(35) </w:t>
      </w:r>
      <w:r w:rsidR="009B51A2" w:rsidRPr="001E1DDE">
        <w:rPr>
          <w:rFonts w:hint="cs"/>
          <w:rtl/>
        </w:rPr>
        <w:t>بالألف</w:t>
      </w:r>
      <w:r w:rsidR="009B51A2" w:rsidRPr="001E1DDE">
        <w:rPr>
          <w:rtl/>
        </w:rPr>
        <w:t xml:space="preserve"> في العام 2006، و(30) </w:t>
      </w:r>
      <w:r w:rsidR="009B51A2" w:rsidRPr="001E1DDE">
        <w:rPr>
          <w:rFonts w:hint="cs"/>
          <w:rtl/>
        </w:rPr>
        <w:t>بالألف</w:t>
      </w:r>
      <w:r w:rsidR="009B51A2" w:rsidRPr="001E1DDE">
        <w:rPr>
          <w:rtl/>
        </w:rPr>
        <w:t xml:space="preserve"> عام 2007 حتى وصل إلى (29) </w:t>
      </w:r>
      <w:r w:rsidR="009B51A2" w:rsidRPr="001E1DDE">
        <w:rPr>
          <w:rFonts w:hint="cs"/>
          <w:rtl/>
        </w:rPr>
        <w:t>بالألف</w:t>
      </w:r>
      <w:r w:rsidR="009B51A2" w:rsidRPr="001E1DDE">
        <w:rPr>
          <w:rtl/>
        </w:rPr>
        <w:t xml:space="preserve"> عام 2008 </w:t>
      </w:r>
      <w:r w:rsidR="009B51A2" w:rsidRPr="001E1DDE">
        <w:rPr>
          <w:rFonts w:hint="cs"/>
          <w:rtl/>
        </w:rPr>
        <w:t>إذ</w:t>
      </w:r>
      <w:r w:rsidR="009B51A2" w:rsidRPr="001E1DDE">
        <w:rPr>
          <w:rtl/>
        </w:rPr>
        <w:t xml:space="preserve"> تشكل وفيات </w:t>
      </w:r>
      <w:r w:rsidR="009B51A2" w:rsidRPr="001E1DDE">
        <w:rPr>
          <w:rFonts w:hint="cs"/>
          <w:rtl/>
        </w:rPr>
        <w:t>الأطفال</w:t>
      </w:r>
      <w:r w:rsidR="009B51A2" w:rsidRPr="001E1DDE">
        <w:rPr>
          <w:rtl/>
        </w:rPr>
        <w:t xml:space="preserve"> الرضع (85 في المائة) من وفيات </w:t>
      </w:r>
      <w:r w:rsidR="009B51A2" w:rsidRPr="001E1DDE">
        <w:rPr>
          <w:rFonts w:hint="cs"/>
          <w:rtl/>
        </w:rPr>
        <w:t>الأطفال</w:t>
      </w:r>
      <w:r w:rsidR="009B51A2" w:rsidRPr="001E1DDE">
        <w:rPr>
          <w:rtl/>
        </w:rPr>
        <w:t xml:space="preserve"> دون الخامسة</w:t>
      </w:r>
      <w:r w:rsidR="00FE2C58">
        <w:rPr>
          <w:rFonts w:hint="cs"/>
          <w:rtl/>
        </w:rPr>
        <w:t>.</w:t>
      </w:r>
      <w:r w:rsidR="009B51A2" w:rsidRPr="001E1DDE">
        <w:rPr>
          <w:rtl/>
        </w:rPr>
        <w:t xml:space="preserve"> و</w:t>
      </w:r>
      <w:r w:rsidR="00FE2C58">
        <w:rPr>
          <w:rFonts w:hint="cs"/>
          <w:rtl/>
        </w:rPr>
        <w:t>إ</w:t>
      </w:r>
      <w:r w:rsidR="009B51A2" w:rsidRPr="001E1DDE">
        <w:rPr>
          <w:rtl/>
        </w:rPr>
        <w:t xml:space="preserve">ن معدلات الوفيات </w:t>
      </w:r>
      <w:r w:rsidR="009B51A2" w:rsidRPr="001E1DDE">
        <w:rPr>
          <w:rFonts w:hint="cs"/>
          <w:rtl/>
        </w:rPr>
        <w:t>الأطفال</w:t>
      </w:r>
      <w:r w:rsidR="009B51A2" w:rsidRPr="001E1DDE">
        <w:rPr>
          <w:rtl/>
        </w:rPr>
        <w:t xml:space="preserve"> الرضع في العراق هي </w:t>
      </w:r>
      <w:r w:rsidR="009B51A2" w:rsidRPr="001E1DDE">
        <w:rPr>
          <w:rFonts w:hint="cs"/>
          <w:rtl/>
        </w:rPr>
        <w:t>الأعلى</w:t>
      </w:r>
      <w:r w:rsidR="009B51A2" w:rsidRPr="001E1DDE">
        <w:rPr>
          <w:rtl/>
        </w:rPr>
        <w:t xml:space="preserve"> عند مقارنتها بدول الجوار. </w:t>
      </w:r>
    </w:p>
    <w:p w:rsidR="009B51A2" w:rsidRPr="001E1DDE" w:rsidRDefault="004F346B" w:rsidP="004F346B">
      <w:pPr>
        <w:pStyle w:val="H23GA"/>
      </w:pPr>
      <w:r>
        <w:rPr>
          <w:rFonts w:hint="cs"/>
          <w:rtl/>
        </w:rPr>
        <w:tab/>
      </w:r>
      <w:r w:rsidR="009B51A2" w:rsidRPr="001E1DDE">
        <w:rPr>
          <w:rFonts w:hint="cs"/>
          <w:rtl/>
        </w:rPr>
        <w:t>2</w:t>
      </w:r>
      <w:r>
        <w:rPr>
          <w:rFonts w:hint="cs"/>
          <w:rtl/>
        </w:rPr>
        <w:t>-</w:t>
      </w:r>
      <w:r>
        <w:rPr>
          <w:rFonts w:hint="cs"/>
          <w:rtl/>
        </w:rPr>
        <w:tab/>
      </w:r>
      <w:r w:rsidR="009B51A2" w:rsidRPr="001E1DDE">
        <w:rPr>
          <w:rtl/>
        </w:rPr>
        <w:t xml:space="preserve">وفيات </w:t>
      </w:r>
      <w:r w:rsidR="009B51A2" w:rsidRPr="001E1DDE">
        <w:rPr>
          <w:rFonts w:hint="cs"/>
          <w:rtl/>
        </w:rPr>
        <w:t>الأمهات</w:t>
      </w:r>
      <w:r w:rsidR="009B51A2" w:rsidRPr="001E1DDE">
        <w:rPr>
          <w:rtl/>
        </w:rPr>
        <w:t xml:space="preserve"> </w:t>
      </w:r>
    </w:p>
    <w:p w:rsidR="009B51A2" w:rsidRPr="001E1DDE" w:rsidRDefault="004F346B" w:rsidP="004F346B">
      <w:pPr>
        <w:pStyle w:val="SingleTxtGA"/>
        <w:rPr>
          <w:u w:val="single"/>
        </w:rPr>
      </w:pPr>
      <w:r>
        <w:rPr>
          <w:rFonts w:hint="cs"/>
          <w:rtl/>
        </w:rPr>
        <w:t>165-</w:t>
      </w:r>
      <w:r>
        <w:rPr>
          <w:rFonts w:hint="cs"/>
          <w:rtl/>
        </w:rPr>
        <w:tab/>
      </w:r>
      <w:r w:rsidR="009B51A2" w:rsidRPr="001E1DDE">
        <w:rPr>
          <w:rtl/>
        </w:rPr>
        <w:t xml:space="preserve">يعد تخفيض معدل وفيات </w:t>
      </w:r>
      <w:r w:rsidR="009B51A2" w:rsidRPr="001E1DDE">
        <w:rPr>
          <w:rFonts w:hint="cs"/>
          <w:rtl/>
        </w:rPr>
        <w:t>الأمهات</w:t>
      </w:r>
      <w:r w:rsidR="009B51A2" w:rsidRPr="001E1DDE">
        <w:rPr>
          <w:rtl/>
        </w:rPr>
        <w:t xml:space="preserve"> من </w:t>
      </w:r>
      <w:r w:rsidR="009B51A2" w:rsidRPr="001E1DDE">
        <w:rPr>
          <w:rFonts w:hint="cs"/>
          <w:rtl/>
        </w:rPr>
        <w:t>الأهداف</w:t>
      </w:r>
      <w:r w:rsidR="009B51A2" w:rsidRPr="001E1DDE">
        <w:rPr>
          <w:rtl/>
        </w:rPr>
        <w:t xml:space="preserve"> </w:t>
      </w:r>
      <w:r w:rsidR="009B51A2" w:rsidRPr="001E1DDE">
        <w:rPr>
          <w:rFonts w:hint="cs"/>
          <w:rtl/>
        </w:rPr>
        <w:t>الإنمائية</w:t>
      </w:r>
      <w:r w:rsidR="009B51A2" w:rsidRPr="001E1DDE">
        <w:rPr>
          <w:rtl/>
        </w:rPr>
        <w:t xml:space="preserve"> </w:t>
      </w:r>
      <w:r w:rsidR="009B51A2" w:rsidRPr="001E1DDE">
        <w:rPr>
          <w:rFonts w:hint="cs"/>
          <w:rtl/>
        </w:rPr>
        <w:t>الأساسية</w:t>
      </w:r>
      <w:r w:rsidR="009B51A2" w:rsidRPr="001E1DDE">
        <w:rPr>
          <w:rtl/>
        </w:rPr>
        <w:t xml:space="preserve"> </w:t>
      </w:r>
      <w:r w:rsidR="009B51A2" w:rsidRPr="001E1DDE">
        <w:rPr>
          <w:rFonts w:hint="cs"/>
          <w:rtl/>
        </w:rPr>
        <w:t>للألفية</w:t>
      </w:r>
      <w:r w:rsidR="009B51A2" w:rsidRPr="001E1DDE">
        <w:rPr>
          <w:rtl/>
        </w:rPr>
        <w:t>،</w:t>
      </w:r>
      <w:r w:rsidR="009B51A2" w:rsidRPr="001E1DDE">
        <w:rPr>
          <w:rFonts w:hint="cs"/>
          <w:rtl/>
        </w:rPr>
        <w:t xml:space="preserve"> إذ</w:t>
      </w:r>
      <w:r w:rsidR="009B51A2" w:rsidRPr="001E1DDE">
        <w:rPr>
          <w:rtl/>
        </w:rPr>
        <w:t xml:space="preserve"> سعى </w:t>
      </w:r>
      <w:r w:rsidR="009B51A2" w:rsidRPr="00F72029">
        <w:rPr>
          <w:spacing w:val="-2"/>
          <w:rtl/>
        </w:rPr>
        <w:t xml:space="preserve">هذا الهدف إلى تخفيض معدل وفيات </w:t>
      </w:r>
      <w:r w:rsidR="009B51A2" w:rsidRPr="00F72029">
        <w:rPr>
          <w:rFonts w:hint="cs"/>
          <w:spacing w:val="-2"/>
          <w:rtl/>
        </w:rPr>
        <w:t>الأمهات</w:t>
      </w:r>
      <w:r w:rsidR="009B51A2" w:rsidRPr="00F72029">
        <w:rPr>
          <w:spacing w:val="-2"/>
          <w:rtl/>
        </w:rPr>
        <w:t xml:space="preserve"> بنس</w:t>
      </w:r>
      <w:r w:rsidR="00F72029" w:rsidRPr="00F72029">
        <w:rPr>
          <w:spacing w:val="-2"/>
          <w:rtl/>
        </w:rPr>
        <w:t>بة (75 في المائة) للفترة (1990</w:t>
      </w:r>
      <w:r w:rsidR="00F72029" w:rsidRPr="00F72029">
        <w:rPr>
          <w:rFonts w:hint="cs"/>
          <w:spacing w:val="-2"/>
          <w:rtl/>
        </w:rPr>
        <w:t>-</w:t>
      </w:r>
      <w:r w:rsidR="009B51A2" w:rsidRPr="00F72029">
        <w:rPr>
          <w:spacing w:val="-2"/>
          <w:rtl/>
        </w:rPr>
        <w:t>2015).</w:t>
      </w:r>
      <w:r w:rsidR="009B51A2" w:rsidRPr="001E1DDE">
        <w:rPr>
          <w:rtl/>
        </w:rPr>
        <w:t xml:space="preserve"> في العراق بلغ معدل وفيات </w:t>
      </w:r>
      <w:r w:rsidR="009B51A2" w:rsidRPr="001E1DDE">
        <w:rPr>
          <w:rFonts w:hint="cs"/>
          <w:rtl/>
        </w:rPr>
        <w:t>الأمهات</w:t>
      </w:r>
      <w:r w:rsidR="009B51A2" w:rsidRPr="001E1DDE">
        <w:rPr>
          <w:rtl/>
        </w:rPr>
        <w:t xml:space="preserve"> (117) لكل مائة </w:t>
      </w:r>
      <w:r w:rsidR="009B51A2" w:rsidRPr="001E1DDE">
        <w:rPr>
          <w:rFonts w:hint="cs"/>
          <w:rtl/>
        </w:rPr>
        <w:t>ألف</w:t>
      </w:r>
      <w:r w:rsidR="009B51A2" w:rsidRPr="001E1DDE">
        <w:rPr>
          <w:rtl/>
        </w:rPr>
        <w:t xml:space="preserve"> ولادة حية في عام 1990، انخفضت إلى (84) عام 2006. </w:t>
      </w:r>
    </w:p>
    <w:p w:rsidR="009B51A2" w:rsidRPr="001E1DDE" w:rsidRDefault="00F72029" w:rsidP="00F72029">
      <w:pPr>
        <w:pStyle w:val="H23GA"/>
      </w:pPr>
      <w:r>
        <w:rPr>
          <w:rFonts w:hint="cs"/>
          <w:rtl/>
        </w:rPr>
        <w:tab/>
      </w:r>
      <w:r w:rsidR="004F346B">
        <w:rPr>
          <w:rFonts w:hint="cs"/>
          <w:rtl/>
        </w:rPr>
        <w:t>3-</w:t>
      </w:r>
      <w:r>
        <w:rPr>
          <w:rFonts w:hint="cs"/>
          <w:rtl/>
        </w:rPr>
        <w:tab/>
      </w:r>
      <w:r w:rsidR="009B51A2" w:rsidRPr="001E1DDE">
        <w:rPr>
          <w:rtl/>
        </w:rPr>
        <w:t xml:space="preserve">الوضع التغذوي </w:t>
      </w:r>
    </w:p>
    <w:p w:rsidR="009B51A2" w:rsidRPr="001E1DDE" w:rsidRDefault="004F346B" w:rsidP="00FE2C58">
      <w:pPr>
        <w:pStyle w:val="SingleTxtGA"/>
        <w:rPr>
          <w:rtl/>
        </w:rPr>
      </w:pPr>
      <w:r>
        <w:rPr>
          <w:rFonts w:hint="cs"/>
          <w:rtl/>
        </w:rPr>
        <w:t>166-</w:t>
      </w:r>
      <w:r>
        <w:rPr>
          <w:rFonts w:hint="cs"/>
          <w:rtl/>
        </w:rPr>
        <w:tab/>
      </w:r>
      <w:r w:rsidR="009B51A2" w:rsidRPr="001E1DDE">
        <w:rPr>
          <w:rtl/>
        </w:rPr>
        <w:t xml:space="preserve">يعزى وفاة </w:t>
      </w:r>
      <w:r w:rsidR="009B51A2" w:rsidRPr="001E1DDE">
        <w:rPr>
          <w:rFonts w:hint="cs"/>
          <w:rtl/>
        </w:rPr>
        <w:t>أكثر</w:t>
      </w:r>
      <w:r w:rsidR="009B51A2" w:rsidRPr="001E1DDE">
        <w:rPr>
          <w:rtl/>
        </w:rPr>
        <w:t xml:space="preserve"> من نصف </w:t>
      </w:r>
      <w:r w:rsidR="009B51A2" w:rsidRPr="001E1DDE">
        <w:rPr>
          <w:rFonts w:hint="cs"/>
          <w:rtl/>
        </w:rPr>
        <w:t>أطفال</w:t>
      </w:r>
      <w:r w:rsidR="009B51A2" w:rsidRPr="001E1DDE">
        <w:rPr>
          <w:rtl/>
        </w:rPr>
        <w:t xml:space="preserve"> العالم إلى سوء التغذية والذي يؤدي بدوره إلى </w:t>
      </w:r>
      <w:r w:rsidR="009B51A2" w:rsidRPr="001E1DDE">
        <w:rPr>
          <w:rFonts w:hint="cs"/>
          <w:rtl/>
        </w:rPr>
        <w:t>الإصابة</w:t>
      </w:r>
      <w:r w:rsidR="009B51A2" w:rsidRPr="001E1DDE">
        <w:rPr>
          <w:rtl/>
        </w:rPr>
        <w:t xml:space="preserve"> </w:t>
      </w:r>
      <w:r w:rsidR="009B51A2" w:rsidRPr="001E1DDE">
        <w:rPr>
          <w:rFonts w:hint="cs"/>
          <w:rtl/>
          <w:lang w:bidi="ar-IQ"/>
        </w:rPr>
        <w:t>بأمراض</w:t>
      </w:r>
      <w:r w:rsidR="009B51A2" w:rsidRPr="001E1DDE">
        <w:rPr>
          <w:rtl/>
        </w:rPr>
        <w:t xml:space="preserve"> الطفولة الشائعة</w:t>
      </w:r>
      <w:r w:rsidR="00FE2C58">
        <w:rPr>
          <w:rFonts w:hint="cs"/>
          <w:rtl/>
        </w:rPr>
        <w:t>.</w:t>
      </w:r>
      <w:r w:rsidR="009B51A2" w:rsidRPr="001E1DDE">
        <w:rPr>
          <w:rtl/>
        </w:rPr>
        <w:t xml:space="preserve"> و</w:t>
      </w:r>
      <w:r w:rsidR="00FE2C58">
        <w:rPr>
          <w:rFonts w:hint="cs"/>
          <w:rtl/>
        </w:rPr>
        <w:t>إ</w:t>
      </w:r>
      <w:r w:rsidR="009B51A2" w:rsidRPr="001E1DDE">
        <w:rPr>
          <w:rtl/>
        </w:rPr>
        <w:t xml:space="preserve">ن </w:t>
      </w:r>
      <w:r w:rsidR="009B51A2" w:rsidRPr="001E1DDE">
        <w:rPr>
          <w:rFonts w:hint="cs"/>
          <w:rtl/>
        </w:rPr>
        <w:t>محاو</w:t>
      </w:r>
      <w:r w:rsidR="009B51A2" w:rsidRPr="001E1DDE">
        <w:rPr>
          <w:rFonts w:hint="eastAsia"/>
          <w:rtl/>
        </w:rPr>
        <w:t>لة</w:t>
      </w:r>
      <w:r w:rsidR="009B51A2" w:rsidRPr="001E1DDE">
        <w:rPr>
          <w:rtl/>
        </w:rPr>
        <w:t xml:space="preserve"> تقليل انتشار سوء التغذية يساهم في تقليل معدل وفيات </w:t>
      </w:r>
      <w:r w:rsidR="009B51A2" w:rsidRPr="001E1DDE">
        <w:rPr>
          <w:rFonts w:hint="cs"/>
          <w:rtl/>
        </w:rPr>
        <w:t>الأطفال</w:t>
      </w:r>
      <w:r w:rsidR="009B51A2" w:rsidRPr="001E1DDE">
        <w:rPr>
          <w:rtl/>
        </w:rPr>
        <w:t xml:space="preserve">. </w:t>
      </w:r>
    </w:p>
    <w:p w:rsidR="009B51A2" w:rsidRPr="001E1DDE" w:rsidRDefault="004F346B" w:rsidP="00F72029">
      <w:pPr>
        <w:pStyle w:val="SingleTxtGA"/>
        <w:rPr>
          <w:rtl/>
        </w:rPr>
      </w:pPr>
      <w:r>
        <w:rPr>
          <w:rFonts w:hint="cs"/>
          <w:rtl/>
        </w:rPr>
        <w:t>167-</w:t>
      </w:r>
      <w:r>
        <w:rPr>
          <w:rFonts w:hint="cs"/>
          <w:rtl/>
        </w:rPr>
        <w:tab/>
      </w:r>
      <w:r w:rsidR="009B51A2" w:rsidRPr="001E1DDE">
        <w:rPr>
          <w:rtl/>
        </w:rPr>
        <w:t xml:space="preserve">يعكس التقزم سوء التغذية المزمن نتيجة </w:t>
      </w:r>
      <w:r w:rsidR="009B51A2" w:rsidRPr="001E1DDE">
        <w:rPr>
          <w:rFonts w:hint="cs"/>
          <w:rtl/>
        </w:rPr>
        <w:t>للإخفاق</w:t>
      </w:r>
      <w:r w:rsidR="009B51A2" w:rsidRPr="001E1DDE">
        <w:rPr>
          <w:rtl/>
        </w:rPr>
        <w:t xml:space="preserve"> في تأمين الغذاء الكافي لفترة زمنية طويلة فضلا عن المعاناة من </w:t>
      </w:r>
      <w:r w:rsidR="009B51A2" w:rsidRPr="001E1DDE">
        <w:rPr>
          <w:rFonts w:hint="cs"/>
          <w:rtl/>
        </w:rPr>
        <w:t>الأمراض</w:t>
      </w:r>
      <w:r w:rsidR="009B51A2" w:rsidRPr="001E1DDE">
        <w:rPr>
          <w:rtl/>
        </w:rPr>
        <w:t xml:space="preserve"> المزمنة</w:t>
      </w:r>
      <w:r w:rsidR="00FE2C58">
        <w:rPr>
          <w:rFonts w:hint="cs"/>
          <w:rtl/>
        </w:rPr>
        <w:t>.</w:t>
      </w:r>
      <w:r w:rsidR="009B51A2" w:rsidRPr="001E1DDE">
        <w:rPr>
          <w:rtl/>
        </w:rPr>
        <w:t xml:space="preserve"> وتشير نتائج المسح العنقودي لسنة 2006 ب</w:t>
      </w:r>
      <w:r w:rsidR="00F72029">
        <w:rPr>
          <w:rFonts w:hint="cs"/>
          <w:rtl/>
        </w:rPr>
        <w:t>أ</w:t>
      </w:r>
      <w:r w:rsidR="009B51A2" w:rsidRPr="001E1DDE">
        <w:rPr>
          <w:rtl/>
        </w:rPr>
        <w:t xml:space="preserve">ن </w:t>
      </w:r>
      <w:r w:rsidR="009B51A2" w:rsidRPr="001E1DDE">
        <w:rPr>
          <w:rFonts w:hint="cs"/>
          <w:rtl/>
        </w:rPr>
        <w:t>أكثر</w:t>
      </w:r>
      <w:r w:rsidR="009B51A2" w:rsidRPr="001E1DDE">
        <w:rPr>
          <w:rtl/>
        </w:rPr>
        <w:t xml:space="preserve"> من خمس </w:t>
      </w:r>
      <w:r w:rsidR="009B51A2" w:rsidRPr="001E1DDE">
        <w:rPr>
          <w:rFonts w:hint="cs"/>
          <w:rtl/>
        </w:rPr>
        <w:t>أطفال</w:t>
      </w:r>
      <w:r w:rsidR="009B51A2" w:rsidRPr="001E1DDE">
        <w:rPr>
          <w:rtl/>
        </w:rPr>
        <w:t xml:space="preserve"> العراق </w:t>
      </w:r>
      <w:r w:rsidR="00FE2C58">
        <w:rPr>
          <w:rFonts w:hint="cs"/>
          <w:rtl/>
        </w:rPr>
        <w:t>(</w:t>
      </w:r>
      <w:r w:rsidR="009B51A2" w:rsidRPr="001E1DDE">
        <w:rPr>
          <w:rtl/>
        </w:rPr>
        <w:t>21 في المائة</w:t>
      </w:r>
      <w:r w:rsidR="00FE2C58">
        <w:rPr>
          <w:rFonts w:hint="cs"/>
          <w:rtl/>
        </w:rPr>
        <w:t>)</w:t>
      </w:r>
      <w:r w:rsidR="009B51A2" w:rsidRPr="001E1DDE">
        <w:rPr>
          <w:rFonts w:hint="cs"/>
          <w:rtl/>
        </w:rPr>
        <w:t xml:space="preserve"> </w:t>
      </w:r>
      <w:r w:rsidR="009B51A2" w:rsidRPr="001E1DDE">
        <w:rPr>
          <w:rtl/>
        </w:rPr>
        <w:t xml:space="preserve">يعانون من التقزم الحاد أو المتوسط. </w:t>
      </w:r>
    </w:p>
    <w:p w:rsidR="009B51A2" w:rsidRPr="001E1DDE" w:rsidRDefault="004F346B" w:rsidP="00FE2C58">
      <w:pPr>
        <w:pStyle w:val="SingleTxtGA"/>
      </w:pPr>
      <w:r>
        <w:rPr>
          <w:rFonts w:hint="cs"/>
          <w:rtl/>
        </w:rPr>
        <w:t>168-</w:t>
      </w:r>
      <w:r>
        <w:rPr>
          <w:rFonts w:hint="cs"/>
          <w:rtl/>
        </w:rPr>
        <w:tab/>
      </w:r>
      <w:r w:rsidR="009B51A2" w:rsidRPr="001E1DDE">
        <w:rPr>
          <w:rFonts w:hint="cs"/>
          <w:rtl/>
        </w:rPr>
        <w:t>و</w:t>
      </w:r>
      <w:r w:rsidR="009B51A2" w:rsidRPr="001E1DDE">
        <w:rPr>
          <w:rtl/>
        </w:rPr>
        <w:t>تشير نتائج المسح العنقودي إلى تحسين الح</w:t>
      </w:r>
      <w:r w:rsidR="00FE2C58">
        <w:rPr>
          <w:rtl/>
        </w:rPr>
        <w:t>الة التغذوية قياسا عما كانت علي</w:t>
      </w:r>
      <w:r w:rsidR="00FE2C58">
        <w:rPr>
          <w:rFonts w:hint="cs"/>
          <w:rtl/>
        </w:rPr>
        <w:t>ه</w:t>
      </w:r>
      <w:r w:rsidR="009B51A2" w:rsidRPr="001E1DDE">
        <w:rPr>
          <w:rtl/>
        </w:rPr>
        <w:t xml:space="preserve"> خلال عقد التسعينات </w:t>
      </w:r>
      <w:r w:rsidR="00F72029">
        <w:rPr>
          <w:rFonts w:hint="cs"/>
          <w:rtl/>
        </w:rPr>
        <w:t>إ</w:t>
      </w:r>
      <w:r w:rsidR="009B51A2" w:rsidRPr="001E1DDE">
        <w:rPr>
          <w:rtl/>
        </w:rPr>
        <w:t xml:space="preserve">ذ بلغ مؤشر سوء التغذية </w:t>
      </w:r>
      <w:r w:rsidR="009B51A2" w:rsidRPr="001E1DDE">
        <w:rPr>
          <w:rFonts w:hint="cs"/>
          <w:rtl/>
        </w:rPr>
        <w:t>للأطفال</w:t>
      </w:r>
      <w:r w:rsidR="009B51A2" w:rsidRPr="001E1DDE">
        <w:rPr>
          <w:rtl/>
        </w:rPr>
        <w:t xml:space="preserve"> (الوزن نسبة إلى العمر) حوالي</w:t>
      </w:r>
      <w:r w:rsidR="00F72029">
        <w:rPr>
          <w:rFonts w:hint="cs"/>
          <w:rtl/>
        </w:rPr>
        <w:t> </w:t>
      </w:r>
      <w:r w:rsidR="009B51A2" w:rsidRPr="001E1DDE">
        <w:rPr>
          <w:rtl/>
        </w:rPr>
        <w:t>15</w:t>
      </w:r>
      <w:r w:rsidR="00F72029">
        <w:rPr>
          <w:rFonts w:hint="cs"/>
          <w:rtl/>
        </w:rPr>
        <w:t>.</w:t>
      </w:r>
      <w:r w:rsidR="009B51A2" w:rsidRPr="001E1DDE">
        <w:rPr>
          <w:rtl/>
        </w:rPr>
        <w:t>9 في المائة في ضوء مؤشرات المسح العنقودي لعام 2000</w:t>
      </w:r>
      <w:r w:rsidR="00F72029">
        <w:rPr>
          <w:rFonts w:hint="cs"/>
          <w:rtl/>
        </w:rPr>
        <w:t xml:space="preserve"> </w:t>
      </w:r>
      <w:r w:rsidR="009B51A2" w:rsidRPr="001E1DDE">
        <w:rPr>
          <w:rtl/>
        </w:rPr>
        <w:t>في حين انخفض سوء التغذية إلى 8 في المائة</w:t>
      </w:r>
      <w:r w:rsidR="00F72029">
        <w:rPr>
          <w:rFonts w:hint="cs"/>
          <w:rtl/>
        </w:rPr>
        <w:t xml:space="preserve"> </w:t>
      </w:r>
      <w:r w:rsidR="00F72029">
        <w:rPr>
          <w:rtl/>
        </w:rPr>
        <w:t>من ال</w:t>
      </w:r>
      <w:r w:rsidR="00F72029">
        <w:rPr>
          <w:rFonts w:hint="cs"/>
          <w:rtl/>
        </w:rPr>
        <w:t>أ</w:t>
      </w:r>
      <w:r w:rsidR="009B51A2" w:rsidRPr="001E1DDE">
        <w:rPr>
          <w:rtl/>
        </w:rPr>
        <w:t xml:space="preserve">طفال دون سن الخامسة خلال عام 2006. </w:t>
      </w:r>
    </w:p>
    <w:p w:rsidR="009B51A2" w:rsidRPr="001E1DDE" w:rsidRDefault="004F346B" w:rsidP="00F72029">
      <w:pPr>
        <w:pStyle w:val="SingleTxtGA"/>
      </w:pPr>
      <w:r>
        <w:rPr>
          <w:rFonts w:hint="cs"/>
          <w:rtl/>
        </w:rPr>
        <w:t>169-</w:t>
      </w:r>
      <w:r>
        <w:rPr>
          <w:rFonts w:hint="cs"/>
          <w:rtl/>
        </w:rPr>
        <w:tab/>
      </w:r>
      <w:r w:rsidR="00F72029">
        <w:rPr>
          <w:rFonts w:hint="cs"/>
          <w:rtl/>
        </w:rPr>
        <w:t>إ</w:t>
      </w:r>
      <w:r w:rsidR="009B51A2" w:rsidRPr="001E1DDE">
        <w:rPr>
          <w:rtl/>
        </w:rPr>
        <w:t xml:space="preserve">ن ما يقارب 5 في المائة من </w:t>
      </w:r>
      <w:r w:rsidR="009B51A2" w:rsidRPr="001E1DDE">
        <w:rPr>
          <w:rFonts w:hint="cs"/>
          <w:rtl/>
        </w:rPr>
        <w:t>الأطفال</w:t>
      </w:r>
      <w:r w:rsidR="009B51A2" w:rsidRPr="001E1DDE">
        <w:rPr>
          <w:rtl/>
        </w:rPr>
        <w:t xml:space="preserve"> يعانون من الهزال (ضعاف البنية مقارنة بطولهم)</w:t>
      </w:r>
      <w:r w:rsidR="009B51A2" w:rsidRPr="001E1DDE">
        <w:rPr>
          <w:rFonts w:hint="cs"/>
          <w:rtl/>
        </w:rPr>
        <w:t>، بينما</w:t>
      </w:r>
      <w:r w:rsidR="009B51A2" w:rsidRPr="001E1DDE">
        <w:rPr>
          <w:rtl/>
        </w:rPr>
        <w:t xml:space="preserve"> يعاني 9 في المائة من </w:t>
      </w:r>
      <w:r w:rsidR="009B51A2" w:rsidRPr="001E1DDE">
        <w:rPr>
          <w:rFonts w:hint="cs"/>
          <w:rtl/>
        </w:rPr>
        <w:t>الأطفال</w:t>
      </w:r>
      <w:r w:rsidR="009B51A2" w:rsidRPr="001E1DDE">
        <w:rPr>
          <w:rtl/>
        </w:rPr>
        <w:t xml:space="preserve"> في العراق من زيادة الوزن وهي </w:t>
      </w:r>
      <w:r w:rsidR="009B51A2" w:rsidRPr="001E1DDE">
        <w:rPr>
          <w:rFonts w:hint="cs"/>
          <w:rtl/>
        </w:rPr>
        <w:t>أكثر</w:t>
      </w:r>
      <w:r w:rsidR="009B51A2" w:rsidRPr="001E1DDE">
        <w:rPr>
          <w:rtl/>
        </w:rPr>
        <w:t xml:space="preserve"> بين </w:t>
      </w:r>
      <w:r w:rsidR="009B51A2" w:rsidRPr="001E1DDE">
        <w:rPr>
          <w:rFonts w:hint="cs"/>
          <w:rtl/>
        </w:rPr>
        <w:t>الإناث</w:t>
      </w:r>
      <w:r w:rsidR="009B51A2" w:rsidRPr="001E1DDE">
        <w:rPr>
          <w:rtl/>
        </w:rPr>
        <w:t xml:space="preserve"> مقارنة بالذكور.</w:t>
      </w:r>
    </w:p>
    <w:p w:rsidR="009B51A2" w:rsidRPr="001E1DDE" w:rsidRDefault="004F346B" w:rsidP="004F346B">
      <w:pPr>
        <w:pStyle w:val="H23GA"/>
        <w:rPr>
          <w:rtl/>
        </w:rPr>
      </w:pPr>
      <w:r>
        <w:rPr>
          <w:rFonts w:hint="cs"/>
          <w:rtl/>
        </w:rPr>
        <w:tab/>
      </w:r>
      <w:r w:rsidR="009B51A2" w:rsidRPr="001E1DDE">
        <w:rPr>
          <w:rFonts w:hint="cs"/>
          <w:rtl/>
        </w:rPr>
        <w:t>4</w:t>
      </w:r>
      <w:r>
        <w:rPr>
          <w:rFonts w:hint="cs"/>
          <w:rtl/>
        </w:rPr>
        <w:t>-</w:t>
      </w:r>
      <w:r>
        <w:rPr>
          <w:rFonts w:hint="cs"/>
          <w:rtl/>
        </w:rPr>
        <w:tab/>
      </w:r>
      <w:r w:rsidR="009B51A2" w:rsidRPr="001E1DDE">
        <w:rPr>
          <w:rtl/>
        </w:rPr>
        <w:t xml:space="preserve">التحصينات </w:t>
      </w:r>
    </w:p>
    <w:p w:rsidR="009B51A2" w:rsidRPr="001E1DDE" w:rsidRDefault="004F346B" w:rsidP="004F346B">
      <w:pPr>
        <w:pStyle w:val="SingleTxtGA"/>
        <w:rPr>
          <w:rFonts w:hint="cs"/>
          <w:rtl/>
        </w:rPr>
      </w:pPr>
      <w:r>
        <w:rPr>
          <w:rFonts w:hint="cs"/>
          <w:rtl/>
        </w:rPr>
        <w:t>170-</w:t>
      </w:r>
      <w:r>
        <w:rPr>
          <w:rFonts w:hint="cs"/>
          <w:rtl/>
        </w:rPr>
        <w:tab/>
      </w:r>
      <w:r w:rsidR="009B51A2" w:rsidRPr="001E1DDE">
        <w:rPr>
          <w:rtl/>
        </w:rPr>
        <w:t xml:space="preserve">فيما يلي مجموعة من اللقاحات التي </w:t>
      </w:r>
      <w:r w:rsidR="009B51A2" w:rsidRPr="001E1DDE">
        <w:rPr>
          <w:rFonts w:hint="cs"/>
          <w:rtl/>
        </w:rPr>
        <w:t>تناول</w:t>
      </w:r>
      <w:r w:rsidR="009B51A2" w:rsidRPr="001E1DDE">
        <w:rPr>
          <w:rFonts w:hint="eastAsia"/>
          <w:rtl/>
        </w:rPr>
        <w:t>ها</w:t>
      </w:r>
      <w:r w:rsidR="009B51A2" w:rsidRPr="001E1DDE">
        <w:rPr>
          <w:rtl/>
        </w:rPr>
        <w:t xml:space="preserve"> </w:t>
      </w:r>
      <w:r w:rsidR="009B51A2" w:rsidRPr="001E1DDE">
        <w:rPr>
          <w:rFonts w:hint="cs"/>
          <w:rtl/>
        </w:rPr>
        <w:t>الأطفال</w:t>
      </w:r>
      <w:r w:rsidR="009B51A2" w:rsidRPr="001E1DDE">
        <w:rPr>
          <w:rtl/>
        </w:rPr>
        <w:t xml:space="preserve"> وحسب النسب </w:t>
      </w:r>
      <w:r w:rsidR="009B51A2" w:rsidRPr="001E1DDE">
        <w:rPr>
          <w:rFonts w:hint="cs"/>
          <w:rtl/>
        </w:rPr>
        <w:t>المبينة</w:t>
      </w:r>
      <w:r>
        <w:rPr>
          <w:rtl/>
        </w:rPr>
        <w:t xml:space="preserve"> بين عامي</w:t>
      </w:r>
      <w:r>
        <w:rPr>
          <w:rFonts w:hint="cs"/>
          <w:rtl/>
        </w:rPr>
        <w:t> </w:t>
      </w:r>
      <w:r>
        <w:rPr>
          <w:rtl/>
        </w:rPr>
        <w:t>2009</w:t>
      </w:r>
      <w:r>
        <w:rPr>
          <w:rFonts w:hint="cs"/>
          <w:rtl/>
        </w:rPr>
        <w:t>-</w:t>
      </w:r>
      <w:r>
        <w:rPr>
          <w:rtl/>
        </w:rPr>
        <w:t>2010 وكالاتي:</w:t>
      </w:r>
    </w:p>
    <w:p w:rsidR="009B51A2" w:rsidRPr="001E1DDE" w:rsidRDefault="009B51A2" w:rsidP="003A466D">
      <w:pPr>
        <w:pStyle w:val="Bullet1GA"/>
        <w:bidi/>
      </w:pPr>
      <w:r w:rsidRPr="001E1DDE">
        <w:rPr>
          <w:rtl/>
        </w:rPr>
        <w:t xml:space="preserve">تلقي لقاح </w:t>
      </w:r>
      <w:r w:rsidRPr="001E1DDE">
        <w:rPr>
          <w:sz w:val="22"/>
          <w:szCs w:val="22"/>
        </w:rPr>
        <w:t>pcg</w:t>
      </w:r>
      <w:r w:rsidRPr="001E1DDE">
        <w:rPr>
          <w:rtl/>
        </w:rPr>
        <w:t xml:space="preserve"> حوالي 95 في المائة من </w:t>
      </w:r>
      <w:r w:rsidRPr="001E1DDE">
        <w:rPr>
          <w:rFonts w:hint="cs"/>
          <w:rtl/>
        </w:rPr>
        <w:t>الأطفال</w:t>
      </w:r>
      <w:r w:rsidRPr="001E1DDE">
        <w:rPr>
          <w:rtl/>
        </w:rPr>
        <w:t xml:space="preserve"> دون السنة في عام 2009 </w:t>
      </w:r>
      <w:r w:rsidRPr="001E1DDE">
        <w:rPr>
          <w:rFonts w:hint="cs"/>
          <w:rtl/>
        </w:rPr>
        <w:t>أما</w:t>
      </w:r>
      <w:r w:rsidRPr="001E1DDE">
        <w:rPr>
          <w:rtl/>
        </w:rPr>
        <w:t xml:space="preserve"> في عام 2010 فكانت النسبة 85</w:t>
      </w:r>
      <w:r w:rsidR="003A466D">
        <w:rPr>
          <w:rFonts w:hint="cs"/>
          <w:rtl/>
        </w:rPr>
        <w:t>.</w:t>
      </w:r>
      <w:r w:rsidR="003A466D">
        <w:rPr>
          <w:rtl/>
        </w:rPr>
        <w:t>6 في المائة من الملقحين</w:t>
      </w:r>
      <w:r w:rsidR="003A466D">
        <w:rPr>
          <w:rFonts w:hint="cs"/>
          <w:rtl/>
        </w:rPr>
        <w:t>؛</w:t>
      </w:r>
    </w:p>
    <w:p w:rsidR="009B51A2" w:rsidRPr="001E1DDE" w:rsidRDefault="009B51A2" w:rsidP="004F346B">
      <w:pPr>
        <w:pStyle w:val="Bullet1GA"/>
        <w:bidi/>
      </w:pPr>
      <w:r w:rsidRPr="001E1DDE">
        <w:rPr>
          <w:rtl/>
        </w:rPr>
        <w:t xml:space="preserve">تلقي لقاح شلل </w:t>
      </w:r>
      <w:r w:rsidRPr="001E1DDE">
        <w:rPr>
          <w:rFonts w:hint="cs"/>
          <w:rtl/>
        </w:rPr>
        <w:t>الأطفال</w:t>
      </w:r>
      <w:r w:rsidRPr="001E1DDE">
        <w:rPr>
          <w:rtl/>
        </w:rPr>
        <w:t xml:space="preserve"> الثلاثي</w:t>
      </w:r>
      <w:r w:rsidRPr="001E1DDE">
        <w:rPr>
          <w:rFonts w:hint="cs"/>
          <w:rtl/>
        </w:rPr>
        <w:t xml:space="preserve"> </w:t>
      </w:r>
      <w:r w:rsidRPr="001E1DDE">
        <w:rPr>
          <w:rtl/>
        </w:rPr>
        <w:t xml:space="preserve">(الجرعة الأولى) 85 في المائة من </w:t>
      </w:r>
      <w:r w:rsidRPr="001E1DDE">
        <w:rPr>
          <w:rFonts w:hint="cs"/>
          <w:rtl/>
        </w:rPr>
        <w:t>الأطفال</w:t>
      </w:r>
      <w:r w:rsidRPr="001E1DDE">
        <w:rPr>
          <w:rtl/>
        </w:rPr>
        <w:t xml:space="preserve"> دون السنة في عام 2009 </w:t>
      </w:r>
      <w:r w:rsidRPr="001E1DDE">
        <w:rPr>
          <w:rFonts w:hint="cs"/>
          <w:rtl/>
        </w:rPr>
        <w:t>أما</w:t>
      </w:r>
      <w:r w:rsidRPr="001E1DDE">
        <w:rPr>
          <w:rtl/>
        </w:rPr>
        <w:t xml:space="preserve"> في عام</w:t>
      </w:r>
      <w:r w:rsidR="003A466D">
        <w:rPr>
          <w:rtl/>
        </w:rPr>
        <w:t xml:space="preserve"> 2010 فكانت النسبة 92 في المائة</w:t>
      </w:r>
      <w:r w:rsidR="003A466D">
        <w:rPr>
          <w:rFonts w:hint="cs"/>
          <w:rtl/>
        </w:rPr>
        <w:t>؛</w:t>
      </w:r>
    </w:p>
    <w:p w:rsidR="009B51A2" w:rsidRPr="001E1DDE" w:rsidRDefault="009B51A2" w:rsidP="004843DF">
      <w:pPr>
        <w:pStyle w:val="Bullet1GA"/>
        <w:bidi/>
      </w:pPr>
      <w:r w:rsidRPr="001E1DDE">
        <w:rPr>
          <w:rtl/>
        </w:rPr>
        <w:t xml:space="preserve">تلقي لقاح شلل </w:t>
      </w:r>
      <w:r w:rsidRPr="001E1DDE">
        <w:rPr>
          <w:rFonts w:hint="cs"/>
          <w:rtl/>
        </w:rPr>
        <w:t>الأطفال</w:t>
      </w:r>
      <w:r w:rsidRPr="001E1DDE">
        <w:rPr>
          <w:rtl/>
        </w:rPr>
        <w:t xml:space="preserve"> الثلاثي</w:t>
      </w:r>
      <w:r w:rsidRPr="001E1DDE">
        <w:rPr>
          <w:rFonts w:hint="cs"/>
          <w:rtl/>
        </w:rPr>
        <w:t xml:space="preserve"> </w:t>
      </w:r>
      <w:r w:rsidRPr="001E1DDE">
        <w:rPr>
          <w:rtl/>
        </w:rPr>
        <w:t xml:space="preserve">(الجرعة الثانية) 77 في المائة من </w:t>
      </w:r>
      <w:r w:rsidRPr="001E1DDE">
        <w:rPr>
          <w:rFonts w:hint="cs"/>
          <w:rtl/>
        </w:rPr>
        <w:t>الأطفال</w:t>
      </w:r>
      <w:r w:rsidRPr="001E1DDE">
        <w:rPr>
          <w:rtl/>
        </w:rPr>
        <w:t xml:space="preserve"> دون السنة في عام 2009 </w:t>
      </w:r>
      <w:r w:rsidRPr="001E1DDE">
        <w:rPr>
          <w:rFonts w:hint="cs"/>
          <w:rtl/>
        </w:rPr>
        <w:t>أما</w:t>
      </w:r>
      <w:r w:rsidRPr="001E1DDE">
        <w:rPr>
          <w:rtl/>
        </w:rPr>
        <w:t xml:space="preserve"> في عام 2</w:t>
      </w:r>
      <w:r w:rsidR="003A466D">
        <w:rPr>
          <w:rtl/>
        </w:rPr>
        <w:t>010 فكانت النسبة 84</w:t>
      </w:r>
      <w:r w:rsidR="004843DF">
        <w:rPr>
          <w:rFonts w:hint="cs"/>
          <w:rtl/>
        </w:rPr>
        <w:t>.</w:t>
      </w:r>
      <w:r w:rsidR="003A466D">
        <w:rPr>
          <w:rtl/>
        </w:rPr>
        <w:t>5 في المائة</w:t>
      </w:r>
      <w:r w:rsidR="003A466D">
        <w:rPr>
          <w:rFonts w:hint="cs"/>
          <w:rtl/>
        </w:rPr>
        <w:t>؛</w:t>
      </w:r>
    </w:p>
    <w:p w:rsidR="009B51A2" w:rsidRPr="001E1DDE" w:rsidRDefault="009B51A2" w:rsidP="004F346B">
      <w:pPr>
        <w:pStyle w:val="Bullet1GA"/>
        <w:bidi/>
      </w:pPr>
      <w:r w:rsidRPr="001E1DDE">
        <w:rPr>
          <w:rtl/>
        </w:rPr>
        <w:t xml:space="preserve">تلقي لقاح شلل </w:t>
      </w:r>
      <w:r w:rsidRPr="001E1DDE">
        <w:rPr>
          <w:rFonts w:hint="cs"/>
          <w:rtl/>
        </w:rPr>
        <w:t>الأطفال</w:t>
      </w:r>
      <w:r w:rsidRPr="001E1DDE">
        <w:rPr>
          <w:rtl/>
        </w:rPr>
        <w:t xml:space="preserve"> الثلاثي</w:t>
      </w:r>
      <w:r w:rsidRPr="001E1DDE">
        <w:rPr>
          <w:rFonts w:hint="cs"/>
          <w:rtl/>
        </w:rPr>
        <w:t xml:space="preserve"> </w:t>
      </w:r>
      <w:r w:rsidRPr="001E1DDE">
        <w:rPr>
          <w:rtl/>
        </w:rPr>
        <w:t xml:space="preserve">(الجرعة الثالثة) 73 في المائة من </w:t>
      </w:r>
      <w:r w:rsidRPr="001E1DDE">
        <w:rPr>
          <w:rFonts w:hint="cs"/>
          <w:rtl/>
        </w:rPr>
        <w:t>الأطفال</w:t>
      </w:r>
      <w:r w:rsidRPr="001E1DDE">
        <w:rPr>
          <w:rtl/>
        </w:rPr>
        <w:t xml:space="preserve"> دون السنة في عام 2009 </w:t>
      </w:r>
      <w:r w:rsidRPr="001E1DDE">
        <w:rPr>
          <w:rFonts w:hint="cs"/>
          <w:rtl/>
        </w:rPr>
        <w:t>أما</w:t>
      </w:r>
      <w:r w:rsidRPr="001E1DDE">
        <w:rPr>
          <w:rtl/>
        </w:rPr>
        <w:t xml:space="preserve"> في عام 2010 فكانت النس</w:t>
      </w:r>
      <w:r w:rsidR="003A466D">
        <w:rPr>
          <w:rtl/>
        </w:rPr>
        <w:t>بة 83 في المائة</w:t>
      </w:r>
      <w:r w:rsidR="003A466D">
        <w:rPr>
          <w:rFonts w:hint="cs"/>
          <w:rtl/>
        </w:rPr>
        <w:t>؛</w:t>
      </w:r>
    </w:p>
    <w:p w:rsidR="009B51A2" w:rsidRPr="001E1DDE" w:rsidRDefault="009B51A2" w:rsidP="004F346B">
      <w:pPr>
        <w:pStyle w:val="Bullet1GA"/>
        <w:bidi/>
      </w:pPr>
      <w:r w:rsidRPr="001E1DDE">
        <w:rPr>
          <w:rtl/>
        </w:rPr>
        <w:t xml:space="preserve">تلقي لقاح الكبد </w:t>
      </w:r>
      <w:r w:rsidRPr="001E1DDE">
        <w:rPr>
          <w:rFonts w:hint="cs"/>
          <w:rtl/>
        </w:rPr>
        <w:t>الفيروسي</w:t>
      </w:r>
      <w:r w:rsidRPr="001E1DDE">
        <w:rPr>
          <w:rtl/>
        </w:rPr>
        <w:t xml:space="preserve"> النمط (</w:t>
      </w:r>
      <w:r w:rsidRPr="001E1DDE">
        <w:rPr>
          <w:rtl/>
          <w:lang w:bidi="ar-IQ"/>
        </w:rPr>
        <w:t>بي) الجرعة الأولى</w:t>
      </w:r>
      <w:r w:rsidR="00604D0C">
        <w:rPr>
          <w:rFonts w:hint="cs"/>
          <w:rtl/>
          <w:lang w:bidi="ar-IQ"/>
        </w:rPr>
        <w:t xml:space="preserve"> </w:t>
      </w:r>
      <w:r w:rsidRPr="001E1DDE">
        <w:rPr>
          <w:rtl/>
          <w:lang w:bidi="ar-IQ"/>
        </w:rPr>
        <w:t xml:space="preserve">95 في المائة من </w:t>
      </w:r>
      <w:r w:rsidRPr="001E1DDE">
        <w:rPr>
          <w:rFonts w:hint="cs"/>
          <w:rtl/>
          <w:lang w:bidi="ar-IQ"/>
        </w:rPr>
        <w:t>الأطفال</w:t>
      </w:r>
      <w:r w:rsidRPr="001E1DDE">
        <w:rPr>
          <w:rtl/>
          <w:lang w:bidi="ar-IQ"/>
        </w:rPr>
        <w:t xml:space="preserve"> دون السنة في عام 2009 إلى </w:t>
      </w:r>
      <w:r w:rsidRPr="001E1DDE">
        <w:rPr>
          <w:rtl/>
        </w:rPr>
        <w:t>100</w:t>
      </w:r>
      <w:r w:rsidR="003A466D">
        <w:rPr>
          <w:rtl/>
          <w:lang w:bidi="ar-IQ"/>
        </w:rPr>
        <w:t xml:space="preserve"> في المائة في عام 2010</w:t>
      </w:r>
      <w:r w:rsidR="003A466D">
        <w:rPr>
          <w:rFonts w:hint="cs"/>
          <w:rtl/>
          <w:lang w:bidi="ar-IQ"/>
        </w:rPr>
        <w:t>؛</w:t>
      </w:r>
      <w:r w:rsidRPr="001E1DDE">
        <w:rPr>
          <w:rtl/>
          <w:lang w:bidi="ar-IQ"/>
        </w:rPr>
        <w:t xml:space="preserve"> </w:t>
      </w:r>
    </w:p>
    <w:p w:rsidR="009B51A2" w:rsidRPr="001E1DDE" w:rsidRDefault="009B51A2" w:rsidP="004843DF">
      <w:pPr>
        <w:pStyle w:val="Bullet1GA"/>
        <w:bidi/>
      </w:pPr>
      <w:r w:rsidRPr="001E1DDE">
        <w:rPr>
          <w:rtl/>
        </w:rPr>
        <w:t xml:space="preserve">تلقي لقاح الكبد </w:t>
      </w:r>
      <w:r w:rsidRPr="001E1DDE">
        <w:rPr>
          <w:rFonts w:hint="cs"/>
          <w:rtl/>
        </w:rPr>
        <w:t>الفيروسي</w:t>
      </w:r>
      <w:r w:rsidRPr="001E1DDE">
        <w:rPr>
          <w:rtl/>
        </w:rPr>
        <w:t xml:space="preserve"> النمط (</w:t>
      </w:r>
      <w:r w:rsidRPr="001E1DDE">
        <w:rPr>
          <w:rtl/>
          <w:lang w:bidi="ar-IQ"/>
        </w:rPr>
        <w:t xml:space="preserve">بي) الجرعة الثانية 82 في المائة من </w:t>
      </w:r>
      <w:r w:rsidRPr="001E1DDE">
        <w:rPr>
          <w:rFonts w:hint="cs"/>
          <w:rtl/>
          <w:lang w:bidi="ar-IQ"/>
        </w:rPr>
        <w:t>الأطفال</w:t>
      </w:r>
      <w:r w:rsidRPr="001E1DDE">
        <w:rPr>
          <w:rtl/>
          <w:lang w:bidi="ar-IQ"/>
        </w:rPr>
        <w:t xml:space="preserve"> دون السنة في عام 2009 إلى </w:t>
      </w:r>
      <w:r w:rsidRPr="001E1DDE">
        <w:rPr>
          <w:rtl/>
        </w:rPr>
        <w:t>91</w:t>
      </w:r>
      <w:r w:rsidR="004843DF">
        <w:rPr>
          <w:rFonts w:hint="cs"/>
          <w:rtl/>
        </w:rPr>
        <w:t>.</w:t>
      </w:r>
      <w:r w:rsidRPr="001E1DDE">
        <w:rPr>
          <w:rtl/>
          <w:lang w:bidi="ar-IQ"/>
        </w:rPr>
        <w:t>6 في الم</w:t>
      </w:r>
      <w:r w:rsidR="003A466D">
        <w:rPr>
          <w:rtl/>
          <w:lang w:bidi="ar-IQ"/>
        </w:rPr>
        <w:t>ائة في عام 2010</w:t>
      </w:r>
      <w:r w:rsidR="003A466D">
        <w:rPr>
          <w:rFonts w:hint="cs"/>
          <w:rtl/>
          <w:lang w:bidi="ar-IQ"/>
        </w:rPr>
        <w:t>؛</w:t>
      </w:r>
    </w:p>
    <w:p w:rsidR="009B51A2" w:rsidRPr="001E1DDE" w:rsidRDefault="009B51A2" w:rsidP="004843DF">
      <w:pPr>
        <w:pStyle w:val="Bullet1GA"/>
        <w:bidi/>
      </w:pPr>
      <w:r w:rsidRPr="001E1DDE">
        <w:rPr>
          <w:rtl/>
        </w:rPr>
        <w:t xml:space="preserve">تلقي لقاح الكبد </w:t>
      </w:r>
      <w:r w:rsidRPr="001E1DDE">
        <w:rPr>
          <w:rFonts w:hint="cs"/>
          <w:rtl/>
        </w:rPr>
        <w:t>الفيروسي</w:t>
      </w:r>
      <w:r w:rsidRPr="001E1DDE">
        <w:rPr>
          <w:rtl/>
        </w:rPr>
        <w:t xml:space="preserve"> النمط (</w:t>
      </w:r>
      <w:r w:rsidRPr="001E1DDE">
        <w:rPr>
          <w:rtl/>
          <w:lang w:bidi="ar-IQ"/>
        </w:rPr>
        <w:t xml:space="preserve">بي) الجرعة الثالثة 72 في المائة من </w:t>
      </w:r>
      <w:r w:rsidRPr="001E1DDE">
        <w:rPr>
          <w:rFonts w:hint="cs"/>
          <w:rtl/>
          <w:lang w:bidi="ar-IQ"/>
        </w:rPr>
        <w:t>الأطفال</w:t>
      </w:r>
      <w:r w:rsidRPr="001E1DDE">
        <w:rPr>
          <w:rtl/>
          <w:lang w:bidi="ar-IQ"/>
        </w:rPr>
        <w:t xml:space="preserve"> دون السنة في عام 2009</w:t>
      </w:r>
      <w:r w:rsidR="003A466D">
        <w:rPr>
          <w:rtl/>
          <w:lang w:bidi="ar-IQ"/>
        </w:rPr>
        <w:t xml:space="preserve"> إلى 83</w:t>
      </w:r>
      <w:r w:rsidR="004843DF">
        <w:rPr>
          <w:rFonts w:hint="cs"/>
          <w:rtl/>
        </w:rPr>
        <w:t>.</w:t>
      </w:r>
      <w:r w:rsidR="003A466D">
        <w:rPr>
          <w:rtl/>
          <w:lang w:bidi="ar-IQ"/>
        </w:rPr>
        <w:t>7 في المائة في عام 2010</w:t>
      </w:r>
      <w:r w:rsidR="003A466D">
        <w:rPr>
          <w:rFonts w:hint="cs"/>
          <w:rtl/>
          <w:lang w:bidi="ar-IQ"/>
        </w:rPr>
        <w:t>؛</w:t>
      </w:r>
    </w:p>
    <w:p w:rsidR="009B51A2" w:rsidRPr="001E1DDE" w:rsidRDefault="009B51A2" w:rsidP="004843DF">
      <w:pPr>
        <w:pStyle w:val="Bullet1GA"/>
        <w:bidi/>
        <w:rPr>
          <w:rFonts w:hint="cs"/>
          <w:rtl/>
        </w:rPr>
      </w:pPr>
      <w:r w:rsidRPr="001E1DDE">
        <w:rPr>
          <w:rtl/>
          <w:lang w:bidi="ar-IQ"/>
        </w:rPr>
        <w:t xml:space="preserve">تلقي </w:t>
      </w:r>
      <w:r w:rsidRPr="001E1DDE">
        <w:rPr>
          <w:rtl/>
        </w:rPr>
        <w:t>لقاح</w:t>
      </w:r>
      <w:r w:rsidRPr="001E1DDE">
        <w:rPr>
          <w:rtl/>
          <w:lang w:bidi="ar-IQ"/>
        </w:rPr>
        <w:t xml:space="preserve"> الحصبة فقد ارتفع من 83 في المائة في عام 2009 إلى 89</w:t>
      </w:r>
      <w:r w:rsidR="004843DF">
        <w:rPr>
          <w:rFonts w:hint="cs"/>
          <w:rtl/>
        </w:rPr>
        <w:t>.</w:t>
      </w:r>
      <w:r w:rsidRPr="001E1DDE">
        <w:rPr>
          <w:rtl/>
          <w:lang w:bidi="ar-IQ"/>
        </w:rPr>
        <w:t xml:space="preserve">4 في المائة في عام 2010. </w:t>
      </w:r>
    </w:p>
    <w:p w:rsidR="009B51A2" w:rsidRPr="003A466D" w:rsidRDefault="004F346B" w:rsidP="004F346B">
      <w:pPr>
        <w:pStyle w:val="SingleTxtGA"/>
        <w:rPr>
          <w:rFonts w:hint="cs"/>
          <w:spacing w:val="-4"/>
          <w:lang w:bidi="ar-IQ"/>
        </w:rPr>
      </w:pPr>
      <w:r w:rsidRPr="003A466D">
        <w:rPr>
          <w:rFonts w:hint="cs"/>
          <w:spacing w:val="-4"/>
          <w:rtl/>
        </w:rPr>
        <w:t>171-</w:t>
      </w:r>
      <w:r w:rsidRPr="003A466D">
        <w:rPr>
          <w:rFonts w:hint="cs"/>
          <w:spacing w:val="-4"/>
          <w:rtl/>
        </w:rPr>
        <w:tab/>
      </w:r>
      <w:r w:rsidR="009B51A2" w:rsidRPr="003A466D">
        <w:rPr>
          <w:rFonts w:hint="cs"/>
          <w:spacing w:val="-4"/>
          <w:rtl/>
        </w:rPr>
        <w:t xml:space="preserve">أما في إقليم كردستان فقد تم خلال الأعوام الماضية افتتاح عدد من المراكز الصحية في جميع مناطق كردستان لتقديم الخدمات الصحية للجميع بحيث أصبح عدد المراكز الصحية في المناطق خارج المدن هي (165) مركز في </w:t>
      </w:r>
      <w:proofErr w:type="spellStart"/>
      <w:r w:rsidR="0017106C">
        <w:rPr>
          <w:rFonts w:hint="cs"/>
          <w:spacing w:val="-4"/>
          <w:rtl/>
        </w:rPr>
        <w:t>إربيل</w:t>
      </w:r>
      <w:proofErr w:type="spellEnd"/>
      <w:r w:rsidR="009B51A2" w:rsidRPr="003A466D">
        <w:rPr>
          <w:rFonts w:hint="cs"/>
          <w:spacing w:val="-4"/>
          <w:rtl/>
        </w:rPr>
        <w:t xml:space="preserve"> و(69) مركز في دهوك و(395) في السليمانية. </w:t>
      </w:r>
    </w:p>
    <w:p w:rsidR="009B51A2" w:rsidRPr="001E1DDE" w:rsidRDefault="00E04638" w:rsidP="00E04638">
      <w:pPr>
        <w:pStyle w:val="SingleTxtGA"/>
        <w:rPr>
          <w:rFonts w:hint="cs"/>
        </w:rPr>
      </w:pPr>
      <w:r>
        <w:rPr>
          <w:rFonts w:hint="cs"/>
          <w:rtl/>
        </w:rPr>
        <w:t>172-</w:t>
      </w:r>
      <w:r>
        <w:rPr>
          <w:rFonts w:hint="cs"/>
          <w:rtl/>
        </w:rPr>
        <w:tab/>
      </w:r>
      <w:r w:rsidR="009B51A2" w:rsidRPr="001E1DDE">
        <w:rPr>
          <w:rFonts w:hint="cs"/>
          <w:rtl/>
        </w:rPr>
        <w:t xml:space="preserve">كما تم استحداث قانون (الصحة للجميع) في إقليم كردستان والذي يهدف إلى تمتع كل مواطن في الإقليم بأفضل الخدمات الصحية بغض النظر عن جنسه أو دينه أو عرقه. </w:t>
      </w:r>
    </w:p>
    <w:p w:rsidR="009B51A2" w:rsidRPr="001E1DDE" w:rsidRDefault="00E04638" w:rsidP="00E04638">
      <w:pPr>
        <w:pStyle w:val="SingleTxtGA"/>
        <w:rPr>
          <w:rFonts w:hint="cs"/>
          <w:rtl/>
        </w:rPr>
      </w:pPr>
      <w:r>
        <w:rPr>
          <w:rFonts w:hint="cs"/>
          <w:rtl/>
        </w:rPr>
        <w:t>173-</w:t>
      </w:r>
      <w:r>
        <w:rPr>
          <w:rFonts w:hint="cs"/>
          <w:rtl/>
        </w:rPr>
        <w:tab/>
      </w:r>
      <w:r w:rsidR="009B51A2" w:rsidRPr="001E1DDE">
        <w:rPr>
          <w:rFonts w:hint="cs"/>
          <w:rtl/>
        </w:rPr>
        <w:t xml:space="preserve">كما أن هناك مركز صحي متخصص بالأطفال المعوقين في كل محافظة من محافظات إقليم كردستان حيث يتمتع هذا المركز بكافة العلاجات والأدوية الخاصة بجميع الأمراض. </w:t>
      </w:r>
    </w:p>
    <w:p w:rsidR="009B51A2" w:rsidRPr="001E1DDE" w:rsidRDefault="00E04638" w:rsidP="00E04638">
      <w:pPr>
        <w:pStyle w:val="H1GA"/>
        <w:rPr>
          <w:u w:val="single"/>
          <w:rtl/>
        </w:rPr>
      </w:pPr>
      <w:r>
        <w:rPr>
          <w:rFonts w:hint="cs"/>
          <w:rtl/>
        </w:rPr>
        <w:tab/>
      </w:r>
      <w:bookmarkStart w:id="32" w:name="_Toc373419120"/>
      <w:r w:rsidR="009B51A2" w:rsidRPr="001E1DDE">
        <w:rPr>
          <w:rFonts w:hint="cs"/>
          <w:rtl/>
        </w:rPr>
        <w:t>باء-</w:t>
      </w:r>
      <w:r>
        <w:rPr>
          <w:rFonts w:hint="cs"/>
          <w:rtl/>
        </w:rPr>
        <w:tab/>
      </w:r>
      <w:r w:rsidR="009B51A2" w:rsidRPr="001E1DDE">
        <w:rPr>
          <w:rtl/>
        </w:rPr>
        <w:t>الوضع البيئي في العراق</w:t>
      </w:r>
      <w:bookmarkEnd w:id="32"/>
      <w:r w:rsidR="009B51A2" w:rsidRPr="001E1DDE">
        <w:rPr>
          <w:u w:val="single"/>
          <w:rtl/>
        </w:rPr>
        <w:t xml:space="preserve"> </w:t>
      </w:r>
    </w:p>
    <w:p w:rsidR="009B51A2" w:rsidRPr="001E1DDE" w:rsidRDefault="0076254D" w:rsidP="0076254D">
      <w:pPr>
        <w:pStyle w:val="H23GA"/>
        <w:rPr>
          <w:rtl/>
        </w:rPr>
      </w:pPr>
      <w:r>
        <w:rPr>
          <w:rFonts w:hint="cs"/>
          <w:rtl/>
        </w:rPr>
        <w:tab/>
        <w:t>1-</w:t>
      </w:r>
      <w:r>
        <w:rPr>
          <w:rFonts w:hint="cs"/>
          <w:rtl/>
        </w:rPr>
        <w:tab/>
      </w:r>
      <w:r w:rsidR="009B51A2" w:rsidRPr="001E1DDE">
        <w:rPr>
          <w:rtl/>
        </w:rPr>
        <w:t xml:space="preserve">خدمات مياه الشرب الصالحة </w:t>
      </w:r>
    </w:p>
    <w:p w:rsidR="009B51A2" w:rsidRPr="001E1DDE" w:rsidRDefault="0076254D" w:rsidP="004843DF">
      <w:pPr>
        <w:pStyle w:val="SingleTxtGA"/>
        <w:rPr>
          <w:rtl/>
        </w:rPr>
      </w:pPr>
      <w:r>
        <w:rPr>
          <w:rFonts w:hint="cs"/>
          <w:rtl/>
        </w:rPr>
        <w:t>174-</w:t>
      </w:r>
      <w:r>
        <w:rPr>
          <w:rFonts w:hint="cs"/>
          <w:rtl/>
        </w:rPr>
        <w:tab/>
      </w:r>
      <w:r w:rsidR="009B51A2" w:rsidRPr="001E1DDE">
        <w:rPr>
          <w:rFonts w:hint="cs"/>
          <w:rtl/>
        </w:rPr>
        <w:t>أشارت</w:t>
      </w:r>
      <w:r w:rsidR="009B51A2" w:rsidRPr="001E1DDE">
        <w:rPr>
          <w:rtl/>
        </w:rPr>
        <w:t xml:space="preserve"> خطة التنمية الوطنية 2010 – 2014 بتطور منظومات تجهيز مياه الشرب والصرف الصحي بشكل مضطرد مع تطور </w:t>
      </w:r>
      <w:r w:rsidR="009B51A2" w:rsidRPr="001E1DDE">
        <w:rPr>
          <w:rFonts w:hint="cs"/>
          <w:rtl/>
        </w:rPr>
        <w:t>الإمكانيات</w:t>
      </w:r>
      <w:r w:rsidR="009B51A2" w:rsidRPr="001E1DDE">
        <w:rPr>
          <w:rtl/>
        </w:rPr>
        <w:t xml:space="preserve"> المادية والبشرية للبلد بحيث بلغ العراق مراتب متقدمة في المنطقة في هذا المجال وبلغت نسبة السكان الذين يحصلون على مياه صالحة للشرب (95</w:t>
      </w:r>
      <w:r w:rsidR="009B51A2" w:rsidRPr="001E1DDE">
        <w:rPr>
          <w:rFonts w:hint="cs"/>
          <w:rtl/>
        </w:rPr>
        <w:t xml:space="preserve"> في المائة</w:t>
      </w:r>
      <w:r w:rsidR="009B51A2" w:rsidRPr="001E1DDE">
        <w:rPr>
          <w:rtl/>
        </w:rPr>
        <w:t xml:space="preserve">) للمناطق الحضرية و(75 في المائة) للمناطق الريفية ونسبة السكان الذين يحصلون على خدمات الصرف الصحي في الحضر (75 في المائة) والريف (50 في المائة) </w:t>
      </w:r>
      <w:r w:rsidR="009B51A2" w:rsidRPr="001E1DDE">
        <w:rPr>
          <w:rFonts w:hint="cs"/>
          <w:rtl/>
        </w:rPr>
        <w:t>إلا</w:t>
      </w:r>
      <w:r w:rsidR="009B51A2" w:rsidRPr="001E1DDE">
        <w:rPr>
          <w:rtl/>
        </w:rPr>
        <w:t xml:space="preserve"> </w:t>
      </w:r>
      <w:r w:rsidR="009B51A2" w:rsidRPr="001E1DDE">
        <w:rPr>
          <w:rFonts w:hint="cs"/>
          <w:rtl/>
        </w:rPr>
        <w:t>أن</w:t>
      </w:r>
      <w:r w:rsidR="009B51A2" w:rsidRPr="001E1DDE">
        <w:rPr>
          <w:rtl/>
        </w:rPr>
        <w:t xml:space="preserve"> ما </w:t>
      </w:r>
      <w:r w:rsidR="009B51A2" w:rsidRPr="001E1DDE">
        <w:rPr>
          <w:rFonts w:hint="cs"/>
          <w:rtl/>
        </w:rPr>
        <w:t>أصاب</w:t>
      </w:r>
      <w:r w:rsidR="009B51A2" w:rsidRPr="001E1DDE">
        <w:rPr>
          <w:rtl/>
        </w:rPr>
        <w:t xml:space="preserve"> القطاعات الاقتصادية من تدهور في مستوى الخدمات المتقدمة نتيجة لطول سنوات الحرب والحصار الاقتصادي واستنزاف موارد الدولة المالية والبشرية</w:t>
      </w:r>
      <w:r w:rsidR="004843DF">
        <w:rPr>
          <w:rtl/>
        </w:rPr>
        <w:t xml:space="preserve"> أثر </w:t>
      </w:r>
      <w:r w:rsidR="009B51A2" w:rsidRPr="001E1DDE">
        <w:rPr>
          <w:rtl/>
        </w:rPr>
        <w:t xml:space="preserve">سلبا على استكمال البرامج المخصصة لهذه الخدمة المرتبطة بصحة </w:t>
      </w:r>
      <w:r w:rsidR="009B51A2" w:rsidRPr="001E1DDE">
        <w:rPr>
          <w:rFonts w:hint="cs"/>
          <w:rtl/>
        </w:rPr>
        <w:t>الإنسان</w:t>
      </w:r>
      <w:r w:rsidR="004843DF">
        <w:rPr>
          <w:rFonts w:hint="cs"/>
          <w:rtl/>
        </w:rPr>
        <w:t>.</w:t>
      </w:r>
      <w:r w:rsidR="009B51A2" w:rsidRPr="001E1DDE">
        <w:rPr>
          <w:rtl/>
        </w:rPr>
        <w:t xml:space="preserve"> فتراجع مستوى الخدمات المقدمة </w:t>
      </w:r>
      <w:r w:rsidR="009B51A2" w:rsidRPr="001E1DDE">
        <w:rPr>
          <w:rFonts w:hint="cs"/>
          <w:rtl/>
        </w:rPr>
        <w:t>نتيج</w:t>
      </w:r>
      <w:r w:rsidR="009B51A2" w:rsidRPr="001E1DDE">
        <w:rPr>
          <w:rFonts w:hint="eastAsia"/>
          <w:rtl/>
        </w:rPr>
        <w:t>ة</w:t>
      </w:r>
      <w:r w:rsidR="009B51A2" w:rsidRPr="001E1DDE">
        <w:rPr>
          <w:rtl/>
        </w:rPr>
        <w:t xml:space="preserve"> لطول سنوات الحرب والحصار الاقتصادي واستنزاف موارد الدولة المالية والبشرية</w:t>
      </w:r>
      <w:r w:rsidR="004843DF">
        <w:rPr>
          <w:rtl/>
        </w:rPr>
        <w:t xml:space="preserve"> أثر </w:t>
      </w:r>
      <w:r w:rsidR="009B51A2" w:rsidRPr="001E1DDE">
        <w:rPr>
          <w:rtl/>
        </w:rPr>
        <w:t xml:space="preserve">سلبا على استكمال البرامج المخصصة لهذه الخدمة المرتبطة بصحة </w:t>
      </w:r>
      <w:r w:rsidR="009B51A2" w:rsidRPr="001E1DDE">
        <w:rPr>
          <w:rFonts w:hint="cs"/>
          <w:rtl/>
        </w:rPr>
        <w:t>الإنسان</w:t>
      </w:r>
      <w:r w:rsidR="003A466D">
        <w:rPr>
          <w:rtl/>
        </w:rPr>
        <w:t xml:space="preserve"> </w:t>
      </w:r>
      <w:r w:rsidR="009B51A2" w:rsidRPr="001E1DDE">
        <w:rPr>
          <w:rtl/>
        </w:rPr>
        <w:t xml:space="preserve">فتراجع مستوى الخدمات المقدمة للمواطنين لتصبح (48 في المائة) ناهيك عن نوعية وكمية الماء المجهز التي شهدت هي </w:t>
      </w:r>
      <w:r w:rsidR="009B51A2" w:rsidRPr="001E1DDE">
        <w:rPr>
          <w:rFonts w:hint="cs"/>
          <w:rtl/>
        </w:rPr>
        <w:t>الأخرى</w:t>
      </w:r>
      <w:r w:rsidR="009B51A2" w:rsidRPr="001E1DDE">
        <w:rPr>
          <w:rtl/>
        </w:rPr>
        <w:t xml:space="preserve"> تدنيا واضحا وبهدف التغطية الشاملة لخدمات الماء والصرف الصحي. </w:t>
      </w:r>
    </w:p>
    <w:p w:rsidR="009B51A2" w:rsidRPr="001E1DDE" w:rsidRDefault="0076254D" w:rsidP="003D01FF">
      <w:pPr>
        <w:pStyle w:val="SingleTxtGA"/>
        <w:rPr>
          <w:rtl/>
        </w:rPr>
      </w:pPr>
      <w:r>
        <w:rPr>
          <w:rFonts w:hint="cs"/>
          <w:rtl/>
        </w:rPr>
        <w:t>175-</w:t>
      </w:r>
      <w:r>
        <w:rPr>
          <w:rFonts w:hint="cs"/>
          <w:rtl/>
        </w:rPr>
        <w:tab/>
      </w:r>
      <w:r w:rsidR="009B51A2" w:rsidRPr="001E1DDE">
        <w:rPr>
          <w:rtl/>
        </w:rPr>
        <w:t>على ذلك فقد تبلغ كمية الماء المنتج يوميا (7</w:t>
      </w:r>
      <w:r w:rsidR="004843DF">
        <w:rPr>
          <w:rFonts w:hint="cs"/>
          <w:rtl/>
        </w:rPr>
        <w:t>.</w:t>
      </w:r>
      <w:r w:rsidR="009B51A2" w:rsidRPr="001E1DDE">
        <w:rPr>
          <w:rtl/>
        </w:rPr>
        <w:t>2) مليون متر مكعب يوميا و</w:t>
      </w:r>
      <w:r w:rsidR="003D01FF">
        <w:rPr>
          <w:rFonts w:hint="cs"/>
          <w:rtl/>
        </w:rPr>
        <w:t>أ</w:t>
      </w:r>
      <w:r w:rsidR="009B51A2" w:rsidRPr="001E1DDE">
        <w:rPr>
          <w:rtl/>
        </w:rPr>
        <w:t>ن الحاجة اليومية تبلغ (9</w:t>
      </w:r>
      <w:r w:rsidR="004843DF">
        <w:rPr>
          <w:rFonts w:hint="cs"/>
          <w:rtl/>
        </w:rPr>
        <w:t>.</w:t>
      </w:r>
      <w:r w:rsidR="009B51A2" w:rsidRPr="001E1DDE">
        <w:rPr>
          <w:rtl/>
        </w:rPr>
        <w:t>8) مليون متر مكعب و</w:t>
      </w:r>
      <w:r w:rsidR="00E75A89">
        <w:rPr>
          <w:rFonts w:hint="cs"/>
          <w:rtl/>
        </w:rPr>
        <w:t>أ</w:t>
      </w:r>
      <w:r w:rsidR="009B51A2" w:rsidRPr="001E1DDE">
        <w:rPr>
          <w:rtl/>
        </w:rPr>
        <w:t>ن مقدار الشحة حاليا</w:t>
      </w:r>
      <w:r w:rsidR="00E75A89">
        <w:rPr>
          <w:rFonts w:hint="cs"/>
          <w:rtl/>
        </w:rPr>
        <w:t>ً</w:t>
      </w:r>
      <w:r w:rsidR="009B51A2" w:rsidRPr="001E1DDE">
        <w:rPr>
          <w:rtl/>
        </w:rPr>
        <w:t xml:space="preserve"> يبلغ (2</w:t>
      </w:r>
      <w:r w:rsidR="004843DF">
        <w:rPr>
          <w:rFonts w:hint="cs"/>
          <w:rtl/>
        </w:rPr>
        <w:t>.</w:t>
      </w:r>
      <w:r w:rsidR="009B51A2" w:rsidRPr="001E1DDE">
        <w:rPr>
          <w:rtl/>
        </w:rPr>
        <w:t xml:space="preserve">6) مليون متر مكعب يوميا </w:t>
      </w:r>
      <w:r w:rsidR="009B51A2" w:rsidRPr="001E1DDE">
        <w:rPr>
          <w:rFonts w:hint="cs"/>
          <w:rtl/>
        </w:rPr>
        <w:t>أي</w:t>
      </w:r>
      <w:r w:rsidR="009B51A2" w:rsidRPr="001E1DDE">
        <w:rPr>
          <w:rtl/>
        </w:rPr>
        <w:t xml:space="preserve"> </w:t>
      </w:r>
      <w:r w:rsidR="009B51A2" w:rsidRPr="001E1DDE">
        <w:rPr>
          <w:rFonts w:hint="cs"/>
          <w:rtl/>
        </w:rPr>
        <w:t>أن</w:t>
      </w:r>
      <w:r w:rsidR="009B51A2" w:rsidRPr="001E1DDE">
        <w:rPr>
          <w:rtl/>
        </w:rPr>
        <w:t xml:space="preserve"> نسبة الشحة تشكل (21 في المائة) ونسبة المخدومين من السكان تبلغ (79 في المائة) لعام 2008.</w:t>
      </w:r>
      <w:r w:rsidR="00133708">
        <w:rPr>
          <w:rtl/>
        </w:rPr>
        <w:t xml:space="preserve"> </w:t>
      </w:r>
    </w:p>
    <w:p w:rsidR="009B51A2" w:rsidRPr="001E1DDE" w:rsidRDefault="0076254D" w:rsidP="004843DF">
      <w:pPr>
        <w:pStyle w:val="SingleTxtGA"/>
        <w:rPr>
          <w:rtl/>
        </w:rPr>
      </w:pPr>
      <w:r>
        <w:rPr>
          <w:rFonts w:hint="cs"/>
          <w:rtl/>
        </w:rPr>
        <w:t>176-</w:t>
      </w:r>
      <w:r>
        <w:rPr>
          <w:rFonts w:hint="cs"/>
          <w:rtl/>
        </w:rPr>
        <w:tab/>
      </w:r>
      <w:r w:rsidR="009B51A2" w:rsidRPr="001E1DDE">
        <w:rPr>
          <w:rtl/>
        </w:rPr>
        <w:t>وقد كان نصيب الفرد من الماء الصافي المستهلك (101</w:t>
      </w:r>
      <w:r w:rsidR="004843DF">
        <w:rPr>
          <w:rFonts w:hint="cs"/>
          <w:rtl/>
        </w:rPr>
        <w:t>.</w:t>
      </w:r>
      <w:r w:rsidR="009B51A2" w:rsidRPr="001E1DDE">
        <w:rPr>
          <w:rtl/>
        </w:rPr>
        <w:t>8)م</w:t>
      </w:r>
      <w:r w:rsidR="009B51A2" w:rsidRPr="001E1DDE">
        <w:rPr>
          <w:vertAlign w:val="superscript"/>
          <w:rtl/>
        </w:rPr>
        <w:t>3</w:t>
      </w:r>
      <w:r w:rsidR="009B51A2" w:rsidRPr="001E1DDE">
        <w:rPr>
          <w:rtl/>
        </w:rPr>
        <w:t xml:space="preserve"> في العام 2002</w:t>
      </w:r>
      <w:r w:rsidR="009B51A2" w:rsidRPr="001E1DDE">
        <w:rPr>
          <w:rFonts w:hint="cs"/>
          <w:rtl/>
        </w:rPr>
        <w:t xml:space="preserve"> </w:t>
      </w:r>
      <w:r w:rsidR="009B51A2" w:rsidRPr="001E1DDE">
        <w:rPr>
          <w:rtl/>
        </w:rPr>
        <w:t>ارتفع إلى (207</w:t>
      </w:r>
      <w:r w:rsidR="004843DF">
        <w:rPr>
          <w:rFonts w:hint="cs"/>
          <w:rtl/>
        </w:rPr>
        <w:t>.</w:t>
      </w:r>
      <w:r w:rsidR="009B51A2" w:rsidRPr="001E1DDE">
        <w:rPr>
          <w:rtl/>
        </w:rPr>
        <w:t>3) م</w:t>
      </w:r>
      <w:r w:rsidR="009B51A2" w:rsidRPr="001E1DDE">
        <w:rPr>
          <w:vertAlign w:val="superscript"/>
          <w:rtl/>
        </w:rPr>
        <w:t>3</w:t>
      </w:r>
      <w:r w:rsidR="009B51A2" w:rsidRPr="001E1DDE">
        <w:rPr>
          <w:rtl/>
        </w:rPr>
        <w:t xml:space="preserve"> في العام 2005 وإلى (236</w:t>
      </w:r>
      <w:r w:rsidR="004843DF">
        <w:rPr>
          <w:rFonts w:hint="cs"/>
          <w:rtl/>
        </w:rPr>
        <w:t>.</w:t>
      </w:r>
      <w:r w:rsidR="009B51A2" w:rsidRPr="001E1DDE">
        <w:rPr>
          <w:rtl/>
        </w:rPr>
        <w:t>1) في العام 2007</w:t>
      </w:r>
      <w:r w:rsidR="004843DF">
        <w:rPr>
          <w:rFonts w:hint="cs"/>
          <w:rtl/>
        </w:rPr>
        <w:t xml:space="preserve"> </w:t>
      </w:r>
      <w:r w:rsidR="009B51A2" w:rsidRPr="001E1DDE">
        <w:rPr>
          <w:rtl/>
        </w:rPr>
        <w:t xml:space="preserve">نتيجة لارتفاع كمية الماء الصافي للاستهلاك بزيادة </w:t>
      </w:r>
      <w:r w:rsidR="009B51A2" w:rsidRPr="001E1DDE">
        <w:rPr>
          <w:rFonts w:hint="cs"/>
          <w:rtl/>
        </w:rPr>
        <w:t>أكثر</w:t>
      </w:r>
      <w:r w:rsidR="009B51A2" w:rsidRPr="001E1DDE">
        <w:rPr>
          <w:rtl/>
        </w:rPr>
        <w:t xml:space="preserve"> من مرة ونصف خلال الفترة. </w:t>
      </w:r>
    </w:p>
    <w:p w:rsidR="009B51A2" w:rsidRPr="001E1DDE" w:rsidRDefault="0076254D" w:rsidP="004843DF">
      <w:pPr>
        <w:pStyle w:val="SingleTxtGA"/>
        <w:rPr>
          <w:rtl/>
        </w:rPr>
      </w:pPr>
      <w:r>
        <w:rPr>
          <w:rFonts w:hint="cs"/>
          <w:rtl/>
        </w:rPr>
        <w:t>17</w:t>
      </w:r>
      <w:r w:rsidR="00CD623C">
        <w:rPr>
          <w:rFonts w:hint="cs"/>
          <w:rtl/>
        </w:rPr>
        <w:t>7</w:t>
      </w:r>
      <w:r>
        <w:rPr>
          <w:rFonts w:hint="cs"/>
          <w:rtl/>
        </w:rPr>
        <w:t>-</w:t>
      </w:r>
      <w:r>
        <w:rPr>
          <w:rFonts w:hint="cs"/>
          <w:rtl/>
        </w:rPr>
        <w:tab/>
      </w:r>
      <w:r w:rsidR="009B51A2" w:rsidRPr="001E1DDE">
        <w:rPr>
          <w:rtl/>
        </w:rPr>
        <w:t>وقدرت نسبة السكان الذين لديهم فرصة مستدامة على مصدر مياه صالح للشرب (83</w:t>
      </w:r>
      <w:r w:rsidR="004843DF">
        <w:rPr>
          <w:rFonts w:hint="cs"/>
          <w:rtl/>
        </w:rPr>
        <w:t>.</w:t>
      </w:r>
      <w:r w:rsidR="009B51A2" w:rsidRPr="001E1DDE">
        <w:rPr>
          <w:rtl/>
        </w:rPr>
        <w:t>3 في المائة) من المجموع الكلي للسكان خلال عام 2000</w:t>
      </w:r>
      <w:r w:rsidR="009B51A2" w:rsidRPr="001E1DDE">
        <w:rPr>
          <w:rFonts w:hint="cs"/>
          <w:rtl/>
        </w:rPr>
        <w:t xml:space="preserve"> </w:t>
      </w:r>
      <w:r w:rsidR="009B51A2" w:rsidRPr="001E1DDE">
        <w:rPr>
          <w:rtl/>
        </w:rPr>
        <w:t>انخفضت إلى (81</w:t>
      </w:r>
      <w:r w:rsidR="004843DF">
        <w:rPr>
          <w:rFonts w:hint="cs"/>
          <w:rtl/>
        </w:rPr>
        <w:t>.</w:t>
      </w:r>
      <w:r w:rsidR="009B51A2" w:rsidRPr="001E1DDE">
        <w:rPr>
          <w:rtl/>
        </w:rPr>
        <w:t xml:space="preserve">3 في المائة) في العام 2007. </w:t>
      </w:r>
    </w:p>
    <w:p w:rsidR="009B51A2" w:rsidRPr="001E1DDE" w:rsidRDefault="0076254D" w:rsidP="00CD623C">
      <w:pPr>
        <w:pStyle w:val="SingleTxtGA"/>
        <w:rPr>
          <w:rtl/>
        </w:rPr>
      </w:pPr>
      <w:r>
        <w:rPr>
          <w:rFonts w:hint="cs"/>
          <w:rtl/>
        </w:rPr>
        <w:t>17</w:t>
      </w:r>
      <w:r w:rsidR="00CD623C">
        <w:rPr>
          <w:rFonts w:hint="cs"/>
          <w:rtl/>
        </w:rPr>
        <w:t>8</w:t>
      </w:r>
      <w:r>
        <w:rPr>
          <w:rFonts w:hint="cs"/>
          <w:rtl/>
        </w:rPr>
        <w:t>-</w:t>
      </w:r>
      <w:r>
        <w:rPr>
          <w:rFonts w:hint="cs"/>
          <w:rtl/>
        </w:rPr>
        <w:tab/>
      </w:r>
      <w:r w:rsidR="009B51A2" w:rsidRPr="001E1DDE">
        <w:rPr>
          <w:rtl/>
        </w:rPr>
        <w:t xml:space="preserve">لقد تحقق تطور ملموس في تقديم </w:t>
      </w:r>
      <w:r w:rsidR="009B51A2" w:rsidRPr="001E1DDE">
        <w:rPr>
          <w:rFonts w:hint="cs"/>
          <w:rtl/>
        </w:rPr>
        <w:t>هذه</w:t>
      </w:r>
      <w:r w:rsidR="009B51A2" w:rsidRPr="001E1DDE">
        <w:rPr>
          <w:rtl/>
        </w:rPr>
        <w:t xml:space="preserve"> الخدمات منذ عام 2004 حيث يلاحظ: </w:t>
      </w:r>
    </w:p>
    <w:p w:rsidR="009B51A2" w:rsidRPr="001E1DDE" w:rsidRDefault="009B51A2" w:rsidP="003D01FF">
      <w:pPr>
        <w:pStyle w:val="Bullet1GA"/>
        <w:tabs>
          <w:tab w:val="clear" w:pos="2041"/>
          <w:tab w:val="num" w:pos="1939"/>
        </w:tabs>
        <w:bidi/>
        <w:ind w:left="1925"/>
        <w:rPr>
          <w:rtl/>
        </w:rPr>
      </w:pPr>
      <w:r w:rsidRPr="001E1DDE">
        <w:rPr>
          <w:rtl/>
        </w:rPr>
        <w:t xml:space="preserve">زيادة في </w:t>
      </w:r>
      <w:r w:rsidRPr="001E1DDE">
        <w:rPr>
          <w:rFonts w:hint="cs"/>
          <w:rtl/>
        </w:rPr>
        <w:t>الإنتاج</w:t>
      </w:r>
      <w:r w:rsidRPr="001E1DDE">
        <w:rPr>
          <w:rtl/>
        </w:rPr>
        <w:t xml:space="preserve"> الفعلي من مياه الشرب بشكل مضطرد وبمعدل</w:t>
      </w:r>
      <w:r w:rsidR="0076254D">
        <w:rPr>
          <w:rtl/>
        </w:rPr>
        <w:t xml:space="preserve"> نمو سنوي بلغ (11</w:t>
      </w:r>
      <w:r w:rsidR="003D01FF">
        <w:rPr>
          <w:rFonts w:hint="eastAsia"/>
          <w:rtl/>
        </w:rPr>
        <w:t> </w:t>
      </w:r>
      <w:r w:rsidR="0076254D">
        <w:rPr>
          <w:rtl/>
        </w:rPr>
        <w:t>و7 في المائة)</w:t>
      </w:r>
      <w:r w:rsidR="0076254D">
        <w:rPr>
          <w:rFonts w:hint="cs"/>
          <w:rtl/>
        </w:rPr>
        <w:t>؛</w:t>
      </w:r>
    </w:p>
    <w:p w:rsidR="009B51A2" w:rsidRPr="003A466D" w:rsidRDefault="009B51A2" w:rsidP="0076254D">
      <w:pPr>
        <w:pStyle w:val="Bullet1GA"/>
        <w:tabs>
          <w:tab w:val="clear" w:pos="2041"/>
          <w:tab w:val="num" w:pos="1939"/>
        </w:tabs>
        <w:bidi/>
        <w:ind w:left="1925"/>
        <w:rPr>
          <w:spacing w:val="-6"/>
        </w:rPr>
      </w:pPr>
      <w:r w:rsidRPr="003A466D">
        <w:rPr>
          <w:spacing w:val="-6"/>
          <w:rtl/>
        </w:rPr>
        <w:t xml:space="preserve">انخفاض مضطرد بنسبة الشحة </w:t>
      </w:r>
      <w:r w:rsidRPr="003A466D">
        <w:rPr>
          <w:rFonts w:hint="cs"/>
          <w:spacing w:val="-6"/>
          <w:rtl/>
        </w:rPr>
        <w:t>الإجمالية</w:t>
      </w:r>
      <w:r w:rsidRPr="003A466D">
        <w:rPr>
          <w:spacing w:val="-6"/>
          <w:rtl/>
        </w:rPr>
        <w:t xml:space="preserve"> من (34 في المائة) عام 2004 إلى (21 في المائة). </w:t>
      </w:r>
    </w:p>
    <w:p w:rsidR="009B51A2" w:rsidRPr="001E1DDE" w:rsidRDefault="0076254D" w:rsidP="003D01FF">
      <w:pPr>
        <w:pStyle w:val="SingleTxtGA"/>
        <w:rPr>
          <w:rtl/>
        </w:rPr>
      </w:pPr>
      <w:r>
        <w:rPr>
          <w:rFonts w:hint="cs"/>
          <w:rtl/>
        </w:rPr>
        <w:t>1</w:t>
      </w:r>
      <w:r w:rsidR="00CD623C">
        <w:rPr>
          <w:rFonts w:hint="cs"/>
          <w:rtl/>
        </w:rPr>
        <w:t>79</w:t>
      </w:r>
      <w:r>
        <w:rPr>
          <w:rFonts w:hint="cs"/>
          <w:rtl/>
        </w:rPr>
        <w:t>-</w:t>
      </w:r>
      <w:r>
        <w:rPr>
          <w:rFonts w:hint="cs"/>
          <w:rtl/>
        </w:rPr>
        <w:tab/>
      </w:r>
      <w:r w:rsidR="009B51A2" w:rsidRPr="001E1DDE">
        <w:rPr>
          <w:rtl/>
        </w:rPr>
        <w:t>ويعزى ذلك إلى الصرف بحدود (1</w:t>
      </w:r>
      <w:r w:rsidR="004843DF">
        <w:rPr>
          <w:rFonts w:hint="cs"/>
          <w:rtl/>
        </w:rPr>
        <w:t>.</w:t>
      </w:r>
      <w:r w:rsidR="009B51A2" w:rsidRPr="001E1DDE">
        <w:rPr>
          <w:rtl/>
        </w:rPr>
        <w:t xml:space="preserve">250) </w:t>
      </w:r>
      <w:r w:rsidR="003D01FF">
        <w:rPr>
          <w:rtl/>
        </w:rPr>
        <w:t>تريليون</w:t>
      </w:r>
      <w:r w:rsidR="009B51A2" w:rsidRPr="001E1DDE">
        <w:rPr>
          <w:rtl/>
        </w:rPr>
        <w:t xml:space="preserve"> دينار عراقي خلال الفترة من</w:t>
      </w:r>
      <w:r>
        <w:rPr>
          <w:rFonts w:hint="cs"/>
          <w:rtl/>
        </w:rPr>
        <w:t> </w:t>
      </w:r>
      <w:r w:rsidR="009B51A2" w:rsidRPr="001E1DDE">
        <w:rPr>
          <w:rtl/>
        </w:rPr>
        <w:t xml:space="preserve">2004-2008 على </w:t>
      </w:r>
      <w:r w:rsidR="009B51A2" w:rsidRPr="001E1DDE">
        <w:rPr>
          <w:rFonts w:hint="cs"/>
          <w:rtl/>
        </w:rPr>
        <w:t>إنشاء</w:t>
      </w:r>
      <w:r w:rsidR="009B51A2" w:rsidRPr="001E1DDE">
        <w:rPr>
          <w:rtl/>
        </w:rPr>
        <w:t xml:space="preserve"> مشاريع جديدة أو </w:t>
      </w:r>
      <w:r w:rsidR="009B51A2" w:rsidRPr="001E1DDE">
        <w:rPr>
          <w:rFonts w:hint="cs"/>
          <w:rtl/>
        </w:rPr>
        <w:t>إعادة</w:t>
      </w:r>
      <w:r w:rsidR="009B51A2" w:rsidRPr="001E1DDE">
        <w:rPr>
          <w:rtl/>
        </w:rPr>
        <w:t xml:space="preserve"> </w:t>
      </w:r>
      <w:r w:rsidR="009B51A2" w:rsidRPr="001E1DDE">
        <w:rPr>
          <w:rFonts w:hint="cs"/>
          <w:rtl/>
        </w:rPr>
        <w:t>تأهيل</w:t>
      </w:r>
      <w:r w:rsidR="009B51A2" w:rsidRPr="001E1DDE">
        <w:rPr>
          <w:rtl/>
        </w:rPr>
        <w:t xml:space="preserve"> مشاريع قائمة </w:t>
      </w:r>
      <w:r w:rsidR="009B51A2" w:rsidRPr="001E1DDE">
        <w:rPr>
          <w:rFonts w:hint="cs"/>
          <w:rtl/>
        </w:rPr>
        <w:t>تأثرت</w:t>
      </w:r>
      <w:r w:rsidR="009B51A2" w:rsidRPr="001E1DDE">
        <w:rPr>
          <w:rtl/>
        </w:rPr>
        <w:t xml:space="preserve"> بسبب الحرب. مقابل هذا التطور الملموس في تقديم خدمات المياه يلاحظ </w:t>
      </w:r>
      <w:r w:rsidR="009B51A2" w:rsidRPr="001E1DDE">
        <w:rPr>
          <w:rFonts w:hint="cs"/>
          <w:rtl/>
        </w:rPr>
        <w:t>أن</w:t>
      </w:r>
      <w:r w:rsidR="009B51A2" w:rsidRPr="001E1DDE">
        <w:rPr>
          <w:rtl/>
        </w:rPr>
        <w:t xml:space="preserve"> سياسة الدولة في تقديم خدمة مياه الشرب لم تقتصر على ت</w:t>
      </w:r>
      <w:r w:rsidR="003D01FF">
        <w:rPr>
          <w:rFonts w:hint="cs"/>
          <w:rtl/>
        </w:rPr>
        <w:t>أ</w:t>
      </w:r>
      <w:r w:rsidR="009B51A2" w:rsidRPr="001E1DDE">
        <w:rPr>
          <w:rtl/>
        </w:rPr>
        <w:t xml:space="preserve">مين المياه الصالحة للشرب بكميات ونوعية جيدة بل </w:t>
      </w:r>
      <w:r w:rsidR="003D01FF">
        <w:rPr>
          <w:rFonts w:hint="cs"/>
          <w:rtl/>
        </w:rPr>
        <w:t xml:space="preserve">على أن </w:t>
      </w:r>
      <w:r w:rsidR="009B51A2" w:rsidRPr="001E1DDE">
        <w:rPr>
          <w:rtl/>
        </w:rPr>
        <w:t xml:space="preserve">تقدم مدعومة وبسعر رمزي جدا. </w:t>
      </w:r>
    </w:p>
    <w:p w:rsidR="009B51A2" w:rsidRPr="001E1DDE" w:rsidRDefault="00CD623C" w:rsidP="003D01FF">
      <w:pPr>
        <w:pStyle w:val="SingleTxtGA"/>
        <w:rPr>
          <w:rtl/>
        </w:rPr>
      </w:pPr>
      <w:r>
        <w:rPr>
          <w:rFonts w:hint="cs"/>
          <w:rtl/>
        </w:rPr>
        <w:t>180</w:t>
      </w:r>
      <w:r w:rsidR="0076254D">
        <w:rPr>
          <w:rFonts w:hint="cs"/>
          <w:rtl/>
        </w:rPr>
        <w:t>-</w:t>
      </w:r>
      <w:r w:rsidR="0076254D">
        <w:rPr>
          <w:rFonts w:hint="cs"/>
          <w:rtl/>
        </w:rPr>
        <w:tab/>
      </w:r>
      <w:r w:rsidR="009B51A2" w:rsidRPr="001E1DDE">
        <w:rPr>
          <w:rFonts w:hint="cs"/>
          <w:rtl/>
        </w:rPr>
        <w:t>أما</w:t>
      </w:r>
      <w:r w:rsidR="009B51A2" w:rsidRPr="001E1DDE">
        <w:rPr>
          <w:rtl/>
        </w:rPr>
        <w:t xml:space="preserve"> فيما يخص منطقة </w:t>
      </w:r>
      <w:r w:rsidR="009B51A2" w:rsidRPr="001E1DDE">
        <w:rPr>
          <w:rFonts w:hint="cs"/>
          <w:rtl/>
        </w:rPr>
        <w:t>إقليم</w:t>
      </w:r>
      <w:r w:rsidR="009B51A2" w:rsidRPr="001E1DDE">
        <w:rPr>
          <w:rtl/>
        </w:rPr>
        <w:t xml:space="preserve"> كردستان العراق ف</w:t>
      </w:r>
      <w:r w:rsidR="003D01FF">
        <w:rPr>
          <w:rFonts w:hint="cs"/>
          <w:rtl/>
        </w:rPr>
        <w:t>إ</w:t>
      </w:r>
      <w:r w:rsidR="009B51A2" w:rsidRPr="001E1DDE">
        <w:rPr>
          <w:rtl/>
        </w:rPr>
        <w:t>ن نسبة المخدومين من المياه الصالحة للشرب تبلغ (92 في المائة) في مركز المحافظة موزعة على محافظات (</w:t>
      </w:r>
      <w:proofErr w:type="spellStart"/>
      <w:r w:rsidR="0017106C">
        <w:rPr>
          <w:rtl/>
        </w:rPr>
        <w:t>إربيل</w:t>
      </w:r>
      <w:proofErr w:type="spellEnd"/>
      <w:r w:rsidR="009B51A2" w:rsidRPr="001E1DDE">
        <w:rPr>
          <w:rtl/>
        </w:rPr>
        <w:t xml:space="preserve">، دهوك، السليمانية) ونسبة (60 في المائة) من المخدومين في </w:t>
      </w:r>
      <w:r w:rsidR="003D01FF">
        <w:rPr>
          <w:rFonts w:hint="cs"/>
          <w:rtl/>
        </w:rPr>
        <w:t>أ</w:t>
      </w:r>
      <w:r w:rsidR="009B51A2" w:rsidRPr="001E1DDE">
        <w:rPr>
          <w:rFonts w:hint="cs"/>
          <w:rtl/>
        </w:rPr>
        <w:t>طراف</w:t>
      </w:r>
      <w:r w:rsidR="009B51A2" w:rsidRPr="001E1DDE">
        <w:rPr>
          <w:rtl/>
        </w:rPr>
        <w:t xml:space="preserve"> المحافظات حيث </w:t>
      </w:r>
      <w:r w:rsidR="003D01FF">
        <w:rPr>
          <w:rFonts w:hint="cs"/>
          <w:rtl/>
        </w:rPr>
        <w:t>ت</w:t>
      </w:r>
      <w:r w:rsidR="009B51A2" w:rsidRPr="001E1DDE">
        <w:rPr>
          <w:rtl/>
        </w:rPr>
        <w:t xml:space="preserve">قدر نسبة المياه المنتجة الصالحة للشرب </w:t>
      </w:r>
      <w:r w:rsidR="00206D30">
        <w:rPr>
          <w:rtl/>
        </w:rPr>
        <w:t>ب‍</w:t>
      </w:r>
      <w:r w:rsidR="009B51A2" w:rsidRPr="001E1DDE">
        <w:rPr>
          <w:rtl/>
        </w:rPr>
        <w:t xml:space="preserve"> </w:t>
      </w:r>
      <w:r w:rsidR="00206D30">
        <w:rPr>
          <w:rFonts w:hint="cs"/>
          <w:rtl/>
        </w:rPr>
        <w:t>(</w:t>
      </w:r>
      <w:r w:rsidR="009B51A2" w:rsidRPr="001E1DDE">
        <w:rPr>
          <w:rtl/>
        </w:rPr>
        <w:t>924</w:t>
      </w:r>
      <w:r w:rsidR="004843DF">
        <w:rPr>
          <w:rFonts w:hint="cs"/>
          <w:rtl/>
        </w:rPr>
        <w:t>.</w:t>
      </w:r>
      <w:r w:rsidR="009B51A2" w:rsidRPr="001E1DDE">
        <w:rPr>
          <w:rtl/>
        </w:rPr>
        <w:t>600م</w:t>
      </w:r>
      <w:r w:rsidR="009B51A2" w:rsidRPr="001E1DDE">
        <w:rPr>
          <w:vertAlign w:val="superscript"/>
          <w:rtl/>
        </w:rPr>
        <w:t>3</w:t>
      </w:r>
      <w:r w:rsidR="009B51A2" w:rsidRPr="001E1DDE">
        <w:rPr>
          <w:rtl/>
        </w:rPr>
        <w:t xml:space="preserve">) يومياً موزعة على محافظات </w:t>
      </w:r>
      <w:r w:rsidR="009B51A2" w:rsidRPr="001E1DDE">
        <w:rPr>
          <w:rFonts w:hint="cs"/>
          <w:rtl/>
        </w:rPr>
        <w:t>الإقليم</w:t>
      </w:r>
      <w:r w:rsidR="009B51A2" w:rsidRPr="001E1DDE">
        <w:rPr>
          <w:rtl/>
        </w:rPr>
        <w:t xml:space="preserve">. </w:t>
      </w:r>
    </w:p>
    <w:p w:rsidR="009B51A2" w:rsidRPr="001E1DDE" w:rsidRDefault="0076254D" w:rsidP="0076254D">
      <w:pPr>
        <w:pStyle w:val="H23GA"/>
        <w:rPr>
          <w:rtl/>
        </w:rPr>
      </w:pPr>
      <w:r>
        <w:rPr>
          <w:rFonts w:hint="cs"/>
          <w:rtl/>
        </w:rPr>
        <w:tab/>
        <w:t>2-</w:t>
      </w:r>
      <w:r>
        <w:rPr>
          <w:rFonts w:hint="cs"/>
          <w:rtl/>
        </w:rPr>
        <w:tab/>
      </w:r>
      <w:r w:rsidR="009B51A2" w:rsidRPr="001E1DDE">
        <w:rPr>
          <w:rtl/>
        </w:rPr>
        <w:t xml:space="preserve">خدمات الصرف الصحي </w:t>
      </w:r>
    </w:p>
    <w:p w:rsidR="009B51A2" w:rsidRPr="001E1DDE" w:rsidRDefault="0076254D" w:rsidP="003D01FF">
      <w:pPr>
        <w:pStyle w:val="SingleTxtGA"/>
        <w:rPr>
          <w:rtl/>
        </w:rPr>
      </w:pPr>
      <w:r>
        <w:rPr>
          <w:rFonts w:hint="cs"/>
          <w:rtl/>
        </w:rPr>
        <w:t>18</w:t>
      </w:r>
      <w:r w:rsidR="00CD623C">
        <w:rPr>
          <w:rFonts w:hint="cs"/>
          <w:rtl/>
        </w:rPr>
        <w:t>1</w:t>
      </w:r>
      <w:r>
        <w:rPr>
          <w:rFonts w:hint="cs"/>
          <w:rtl/>
        </w:rPr>
        <w:t>-</w:t>
      </w:r>
      <w:r>
        <w:rPr>
          <w:rFonts w:hint="cs"/>
          <w:rtl/>
        </w:rPr>
        <w:tab/>
      </w:r>
      <w:r w:rsidR="009B51A2" w:rsidRPr="001E1DDE">
        <w:rPr>
          <w:rFonts w:hint="cs"/>
          <w:rtl/>
        </w:rPr>
        <w:t>أظهرت</w:t>
      </w:r>
      <w:r w:rsidR="009B51A2" w:rsidRPr="001E1DDE">
        <w:rPr>
          <w:rtl/>
        </w:rPr>
        <w:t xml:space="preserve"> نتائج المسح البيئي في العراق لسنة 2005 </w:t>
      </w:r>
      <w:r w:rsidR="009B51A2" w:rsidRPr="001E1DDE">
        <w:rPr>
          <w:rFonts w:hint="cs"/>
          <w:rtl/>
        </w:rPr>
        <w:t>أن</w:t>
      </w:r>
      <w:r w:rsidR="009B51A2" w:rsidRPr="001E1DDE">
        <w:rPr>
          <w:rtl/>
        </w:rPr>
        <w:t xml:space="preserve"> نسبة السكان المخدومين بشبكات المجاري قد بلغت (25</w:t>
      </w:r>
      <w:r w:rsidR="004843DF">
        <w:rPr>
          <w:rFonts w:hint="cs"/>
          <w:rtl/>
        </w:rPr>
        <w:t>.</w:t>
      </w:r>
      <w:r w:rsidR="009B51A2" w:rsidRPr="001E1DDE">
        <w:rPr>
          <w:rtl/>
        </w:rPr>
        <w:t>7) في حين بلغت نسبة السكان المخدومين بنظام معالجة مستقلة (</w:t>
      </w:r>
      <w:r w:rsidR="009B51A2" w:rsidRPr="001E1DDE">
        <w:rPr>
          <w:sz w:val="22"/>
          <w:szCs w:val="22"/>
        </w:rPr>
        <w:t>septic</w:t>
      </w:r>
      <w:r w:rsidR="003D01FF">
        <w:rPr>
          <w:sz w:val="22"/>
          <w:szCs w:val="22"/>
        </w:rPr>
        <w:t> </w:t>
      </w:r>
      <w:r w:rsidR="009B51A2" w:rsidRPr="001E1DDE">
        <w:rPr>
          <w:sz w:val="22"/>
          <w:szCs w:val="22"/>
        </w:rPr>
        <w:t>tank</w:t>
      </w:r>
      <w:r w:rsidR="009B51A2" w:rsidRPr="001E1DDE">
        <w:rPr>
          <w:rtl/>
        </w:rPr>
        <w:t>) (51</w:t>
      </w:r>
      <w:r w:rsidR="004843DF">
        <w:rPr>
          <w:rFonts w:hint="cs"/>
          <w:rtl/>
        </w:rPr>
        <w:t>.</w:t>
      </w:r>
      <w:r w:rsidR="009B51A2" w:rsidRPr="001E1DDE">
        <w:rPr>
          <w:rtl/>
        </w:rPr>
        <w:t xml:space="preserve">2 في المائة) </w:t>
      </w:r>
      <w:r w:rsidR="009B51A2" w:rsidRPr="001E1DDE">
        <w:rPr>
          <w:rFonts w:hint="cs"/>
          <w:rtl/>
        </w:rPr>
        <w:t>أما</w:t>
      </w:r>
      <w:r w:rsidR="009B51A2" w:rsidRPr="001E1DDE">
        <w:rPr>
          <w:rtl/>
        </w:rPr>
        <w:t xml:space="preserve"> نسبة السكان غير المخدومين بشبكة المجاري ونظام المعالجة المستقل </w:t>
      </w:r>
      <w:r w:rsidR="003D01FF">
        <w:rPr>
          <w:rFonts w:hint="cs"/>
          <w:rtl/>
        </w:rPr>
        <w:t>ف</w:t>
      </w:r>
      <w:r w:rsidR="009B51A2" w:rsidRPr="001E1DDE">
        <w:rPr>
          <w:rtl/>
        </w:rPr>
        <w:t>بلغت (23</w:t>
      </w:r>
      <w:r w:rsidR="004843DF">
        <w:rPr>
          <w:rFonts w:hint="cs"/>
          <w:rtl/>
        </w:rPr>
        <w:t>.</w:t>
      </w:r>
      <w:r w:rsidR="009B51A2" w:rsidRPr="001E1DDE">
        <w:rPr>
          <w:rtl/>
        </w:rPr>
        <w:t xml:space="preserve">1 في المائة) كما بين المسح </w:t>
      </w:r>
      <w:r w:rsidR="009B51A2" w:rsidRPr="001E1DDE">
        <w:rPr>
          <w:rFonts w:hint="cs"/>
          <w:rtl/>
        </w:rPr>
        <w:t>أن</w:t>
      </w:r>
      <w:r w:rsidR="009B51A2" w:rsidRPr="001E1DDE">
        <w:rPr>
          <w:rtl/>
        </w:rPr>
        <w:t xml:space="preserve"> هناك (38) محطة معالجة مركزية ووحدة معالجة صغيرة لمياه المجاري منها (14) محطة المعالجة مركزية و(24) وحدة معالجة صغيرة و</w:t>
      </w:r>
      <w:r w:rsidR="003D01FF">
        <w:rPr>
          <w:rFonts w:hint="cs"/>
          <w:rtl/>
        </w:rPr>
        <w:t>أ</w:t>
      </w:r>
      <w:r w:rsidR="009B51A2" w:rsidRPr="001E1DDE">
        <w:rPr>
          <w:rtl/>
        </w:rPr>
        <w:t>ن (13</w:t>
      </w:r>
      <w:r w:rsidR="004843DF">
        <w:rPr>
          <w:rFonts w:hint="cs"/>
          <w:rtl/>
        </w:rPr>
        <w:t>.</w:t>
      </w:r>
      <w:r w:rsidR="009B51A2" w:rsidRPr="001E1DDE">
        <w:rPr>
          <w:rtl/>
        </w:rPr>
        <w:t>6) من محطات المعالجة المركزية ووحدات المعالجة الصغيرة كانت عاملة و(31</w:t>
      </w:r>
      <w:r w:rsidR="004843DF">
        <w:rPr>
          <w:rFonts w:hint="cs"/>
          <w:rtl/>
        </w:rPr>
        <w:t>.</w:t>
      </w:r>
      <w:r w:rsidR="009B51A2" w:rsidRPr="001E1DDE">
        <w:rPr>
          <w:rtl/>
        </w:rPr>
        <w:t>6) من وحدات المعالجة المركزية والوحدات الصغيرة تعمل بشكل جزئي و(36</w:t>
      </w:r>
      <w:r w:rsidR="004843DF">
        <w:rPr>
          <w:rFonts w:hint="cs"/>
          <w:rtl/>
        </w:rPr>
        <w:t>.</w:t>
      </w:r>
      <w:r w:rsidR="009B51A2" w:rsidRPr="001E1DDE">
        <w:rPr>
          <w:rtl/>
        </w:rPr>
        <w:t xml:space="preserve">8) متوقفة. وما زالت مشاريع الصرف الصحي بالمستوى المطلوب حيث بلغت نسبة السكان غير المخدومين في المحافظات عدا </w:t>
      </w:r>
      <w:r w:rsidR="009B51A2" w:rsidRPr="001E1DDE">
        <w:rPr>
          <w:rFonts w:hint="cs"/>
          <w:rtl/>
        </w:rPr>
        <w:t>أطراف</w:t>
      </w:r>
      <w:r w:rsidR="009B51A2" w:rsidRPr="001E1DDE">
        <w:rPr>
          <w:rtl/>
        </w:rPr>
        <w:t xml:space="preserve"> مدينة بغداد </w:t>
      </w:r>
      <w:r w:rsidR="009B51A2" w:rsidRPr="001E1DDE">
        <w:rPr>
          <w:rFonts w:hint="cs"/>
          <w:rtl/>
        </w:rPr>
        <w:t>وإقليم</w:t>
      </w:r>
      <w:r w:rsidR="009B51A2" w:rsidRPr="001E1DDE">
        <w:rPr>
          <w:rtl/>
        </w:rPr>
        <w:t xml:space="preserve"> كردستان عام</w:t>
      </w:r>
      <w:r w:rsidR="003A466D">
        <w:rPr>
          <w:rFonts w:hint="cs"/>
          <w:rtl/>
        </w:rPr>
        <w:t> </w:t>
      </w:r>
      <w:r w:rsidR="009B51A2" w:rsidRPr="001E1DDE">
        <w:rPr>
          <w:rtl/>
        </w:rPr>
        <w:t>2009</w:t>
      </w:r>
      <w:r w:rsidR="003D01FF">
        <w:rPr>
          <w:rFonts w:hint="cs"/>
          <w:rtl/>
        </w:rPr>
        <w:t xml:space="preserve"> </w:t>
      </w:r>
      <w:r w:rsidR="009B51A2" w:rsidRPr="001E1DDE">
        <w:rPr>
          <w:rtl/>
        </w:rPr>
        <w:t>حوالي (26 في المائة) و</w:t>
      </w:r>
      <w:r w:rsidR="003D01FF">
        <w:rPr>
          <w:rFonts w:hint="cs"/>
          <w:rtl/>
        </w:rPr>
        <w:t>أ</w:t>
      </w:r>
      <w:r w:rsidR="009B51A2" w:rsidRPr="001E1DDE">
        <w:rPr>
          <w:rtl/>
        </w:rPr>
        <w:t xml:space="preserve">ن عدم الاهتمام بهذا القطاع ساهم في تلوث البيئة </w:t>
      </w:r>
      <w:r w:rsidR="009B51A2" w:rsidRPr="001E1DDE">
        <w:rPr>
          <w:rFonts w:hint="cs"/>
          <w:rtl/>
        </w:rPr>
        <w:t>وأصبح</w:t>
      </w:r>
      <w:r w:rsidR="009B51A2" w:rsidRPr="001E1DDE">
        <w:rPr>
          <w:rtl/>
        </w:rPr>
        <w:t xml:space="preserve"> يشكل خطورة حقيقية على صحة المواطنين حيث </w:t>
      </w:r>
      <w:r w:rsidR="003A466D">
        <w:rPr>
          <w:rFonts w:hint="cs"/>
          <w:rtl/>
        </w:rPr>
        <w:t>إ</w:t>
      </w:r>
      <w:r w:rsidR="009B51A2" w:rsidRPr="001E1DDE">
        <w:rPr>
          <w:rtl/>
        </w:rPr>
        <w:t xml:space="preserve">ن </w:t>
      </w:r>
      <w:r w:rsidR="003D01FF">
        <w:rPr>
          <w:rFonts w:hint="cs"/>
          <w:rtl/>
        </w:rPr>
        <w:t>أ</w:t>
      </w:r>
      <w:r w:rsidR="009B51A2" w:rsidRPr="001E1DDE">
        <w:rPr>
          <w:rFonts w:hint="cs"/>
          <w:rtl/>
        </w:rPr>
        <w:t>غلب</w:t>
      </w:r>
      <w:r w:rsidR="009B51A2" w:rsidRPr="001E1DDE">
        <w:rPr>
          <w:rtl/>
        </w:rPr>
        <w:t xml:space="preserve"> </w:t>
      </w:r>
      <w:r w:rsidR="009B51A2" w:rsidRPr="001E1DDE">
        <w:rPr>
          <w:rFonts w:hint="cs"/>
          <w:rtl/>
        </w:rPr>
        <w:t>مياه</w:t>
      </w:r>
      <w:r w:rsidR="003D01FF">
        <w:rPr>
          <w:rtl/>
        </w:rPr>
        <w:t xml:space="preserve"> الصرف الصحي يلق</w:t>
      </w:r>
      <w:r w:rsidR="003D01FF">
        <w:rPr>
          <w:rFonts w:hint="cs"/>
          <w:rtl/>
        </w:rPr>
        <w:t>ى</w:t>
      </w:r>
      <w:r w:rsidR="009B51A2" w:rsidRPr="001E1DDE">
        <w:rPr>
          <w:rtl/>
        </w:rPr>
        <w:t xml:space="preserve"> في </w:t>
      </w:r>
      <w:r w:rsidR="009B51A2" w:rsidRPr="001E1DDE">
        <w:rPr>
          <w:rFonts w:hint="cs"/>
          <w:rtl/>
        </w:rPr>
        <w:t>الأنهار</w:t>
      </w:r>
      <w:r w:rsidR="009B51A2" w:rsidRPr="001E1DDE">
        <w:rPr>
          <w:rtl/>
        </w:rPr>
        <w:t xml:space="preserve"> </w:t>
      </w:r>
      <w:r w:rsidR="009B51A2" w:rsidRPr="001E1DDE">
        <w:rPr>
          <w:rFonts w:hint="cs"/>
          <w:rtl/>
        </w:rPr>
        <w:t>والجدا</w:t>
      </w:r>
      <w:r w:rsidR="009B51A2" w:rsidRPr="001E1DDE">
        <w:rPr>
          <w:rFonts w:hint="eastAsia"/>
          <w:rtl/>
        </w:rPr>
        <w:t>ول</w:t>
      </w:r>
      <w:r w:rsidR="009B51A2" w:rsidRPr="001E1DDE">
        <w:rPr>
          <w:rtl/>
        </w:rPr>
        <w:t xml:space="preserve"> التي تستخدم مياها للشرب من قبل العديد من سكان القرى </w:t>
      </w:r>
      <w:r w:rsidR="009B51A2" w:rsidRPr="001E1DDE">
        <w:rPr>
          <w:rFonts w:hint="cs"/>
          <w:rtl/>
        </w:rPr>
        <w:t>والأرياف</w:t>
      </w:r>
      <w:r w:rsidR="009B51A2" w:rsidRPr="001E1DDE">
        <w:rPr>
          <w:rtl/>
        </w:rPr>
        <w:t xml:space="preserve"> التي لا تكون مخدومة بشبكات المياه الصالحة للشرب. </w:t>
      </w:r>
    </w:p>
    <w:p w:rsidR="009B51A2" w:rsidRPr="001E1DDE" w:rsidRDefault="0076254D" w:rsidP="0076254D">
      <w:pPr>
        <w:pStyle w:val="H23GA"/>
      </w:pPr>
      <w:r>
        <w:rPr>
          <w:rFonts w:hint="cs"/>
          <w:rtl/>
        </w:rPr>
        <w:tab/>
        <w:t>3-</w:t>
      </w:r>
      <w:r>
        <w:rPr>
          <w:rFonts w:hint="cs"/>
          <w:rtl/>
        </w:rPr>
        <w:tab/>
      </w:r>
      <w:r w:rsidR="009B51A2" w:rsidRPr="001E1DDE">
        <w:rPr>
          <w:rtl/>
        </w:rPr>
        <w:t xml:space="preserve">خدمات النفايات </w:t>
      </w:r>
    </w:p>
    <w:p w:rsidR="009B51A2" w:rsidRPr="003A466D" w:rsidRDefault="0076254D" w:rsidP="003D01FF">
      <w:pPr>
        <w:pStyle w:val="SingleTxtGA"/>
        <w:rPr>
          <w:spacing w:val="4"/>
          <w:rtl/>
        </w:rPr>
      </w:pPr>
      <w:r w:rsidRPr="003A466D">
        <w:rPr>
          <w:rFonts w:hint="cs"/>
          <w:spacing w:val="4"/>
          <w:rtl/>
        </w:rPr>
        <w:t>18</w:t>
      </w:r>
      <w:r w:rsidR="00CD623C" w:rsidRPr="003A466D">
        <w:rPr>
          <w:rFonts w:hint="cs"/>
          <w:spacing w:val="4"/>
          <w:rtl/>
        </w:rPr>
        <w:t>2</w:t>
      </w:r>
      <w:r w:rsidRPr="003A466D">
        <w:rPr>
          <w:rFonts w:hint="cs"/>
          <w:spacing w:val="4"/>
          <w:rtl/>
        </w:rPr>
        <w:t>-</w:t>
      </w:r>
      <w:r w:rsidRPr="003A466D">
        <w:rPr>
          <w:rFonts w:hint="cs"/>
          <w:spacing w:val="4"/>
          <w:rtl/>
        </w:rPr>
        <w:tab/>
      </w:r>
      <w:r w:rsidR="009B51A2" w:rsidRPr="003A466D">
        <w:rPr>
          <w:spacing w:val="4"/>
          <w:rtl/>
        </w:rPr>
        <w:t>بلغت نسبة غير المخدومين بخدمة جمع النفايات لسنة 2005 إلى سكان الحضر (20</w:t>
      </w:r>
      <w:r w:rsidR="004843DF">
        <w:rPr>
          <w:rFonts w:hint="cs"/>
          <w:rtl/>
        </w:rPr>
        <w:t>.</w:t>
      </w:r>
      <w:r w:rsidR="009B51A2" w:rsidRPr="003A466D">
        <w:rPr>
          <w:spacing w:val="4"/>
          <w:rtl/>
        </w:rPr>
        <w:t>2 في المائة) حسب المسح البيئي 2005، و</w:t>
      </w:r>
      <w:r w:rsidR="003D01FF">
        <w:rPr>
          <w:rFonts w:hint="cs"/>
          <w:spacing w:val="4"/>
          <w:rtl/>
        </w:rPr>
        <w:t>إ</w:t>
      </w:r>
      <w:r w:rsidR="009B51A2" w:rsidRPr="003A466D">
        <w:rPr>
          <w:spacing w:val="4"/>
          <w:rtl/>
        </w:rPr>
        <w:t xml:space="preserve">ن مؤشر التخلص من النفايات هو ثاني </w:t>
      </w:r>
      <w:r w:rsidR="009B51A2" w:rsidRPr="003A466D">
        <w:rPr>
          <w:rFonts w:hint="cs"/>
          <w:spacing w:val="4"/>
          <w:rtl/>
        </w:rPr>
        <w:t>أعلى</w:t>
      </w:r>
      <w:r w:rsidR="009B51A2" w:rsidRPr="003A466D">
        <w:rPr>
          <w:spacing w:val="4"/>
          <w:rtl/>
        </w:rPr>
        <w:t xml:space="preserve"> مؤشر في نسبة الحرمان</w:t>
      </w:r>
      <w:r w:rsidR="003D01FF">
        <w:rPr>
          <w:rFonts w:hint="cs"/>
          <w:spacing w:val="4"/>
          <w:rtl/>
        </w:rPr>
        <w:t>.</w:t>
      </w:r>
      <w:r w:rsidR="009B51A2" w:rsidRPr="003A466D">
        <w:rPr>
          <w:spacing w:val="4"/>
          <w:rtl/>
        </w:rPr>
        <w:t xml:space="preserve"> وتبلغ نسبة </w:t>
      </w:r>
      <w:r w:rsidR="009B51A2" w:rsidRPr="003A466D">
        <w:rPr>
          <w:rFonts w:hint="cs"/>
          <w:spacing w:val="4"/>
          <w:rtl/>
        </w:rPr>
        <w:t>الأسر</w:t>
      </w:r>
      <w:r w:rsidR="009B51A2" w:rsidRPr="003A466D">
        <w:rPr>
          <w:spacing w:val="4"/>
          <w:rtl/>
        </w:rPr>
        <w:t xml:space="preserve"> التي لا</w:t>
      </w:r>
      <w:r w:rsidR="009B51A2" w:rsidRPr="003A466D">
        <w:rPr>
          <w:rFonts w:hint="cs"/>
          <w:spacing w:val="4"/>
          <w:rtl/>
        </w:rPr>
        <w:t xml:space="preserve"> </w:t>
      </w:r>
      <w:r w:rsidR="009B51A2" w:rsidRPr="003A466D">
        <w:rPr>
          <w:spacing w:val="4"/>
          <w:rtl/>
        </w:rPr>
        <w:t xml:space="preserve">يمكنها التخلص من النفايات عن طريق </w:t>
      </w:r>
      <w:r w:rsidR="009B51A2" w:rsidRPr="003A466D">
        <w:rPr>
          <w:rFonts w:hint="cs"/>
          <w:spacing w:val="4"/>
          <w:rtl/>
        </w:rPr>
        <w:t>حاوي</w:t>
      </w:r>
      <w:r w:rsidR="009B51A2" w:rsidRPr="003A466D">
        <w:rPr>
          <w:rFonts w:hint="eastAsia"/>
          <w:spacing w:val="4"/>
          <w:rtl/>
        </w:rPr>
        <w:t>ات</w:t>
      </w:r>
      <w:r w:rsidR="009B51A2" w:rsidRPr="003A466D">
        <w:rPr>
          <w:spacing w:val="4"/>
          <w:rtl/>
        </w:rPr>
        <w:t xml:space="preserve"> أو الجمع من قبل عمال جمع القمامة (70 في المائة). وتنخفض نسبة المخدومين بخدمة جمع النفايات إلى (56 في المائة) والحصة الأوفر منها </w:t>
      </w:r>
      <w:r w:rsidR="009B51A2" w:rsidRPr="003A466D">
        <w:rPr>
          <w:rFonts w:hint="cs"/>
          <w:spacing w:val="4"/>
          <w:rtl/>
        </w:rPr>
        <w:t>لأمانة</w:t>
      </w:r>
      <w:r w:rsidR="009B51A2" w:rsidRPr="003A466D">
        <w:rPr>
          <w:spacing w:val="4"/>
          <w:rtl/>
        </w:rPr>
        <w:t xml:space="preserve"> بغداد بنسبة (92 في المائة)</w:t>
      </w:r>
      <w:r w:rsidR="003D01FF">
        <w:rPr>
          <w:rFonts w:hint="cs"/>
          <w:spacing w:val="4"/>
          <w:rtl/>
        </w:rPr>
        <w:t xml:space="preserve"> </w:t>
      </w:r>
      <w:r w:rsidR="009B51A2" w:rsidRPr="003A466D">
        <w:rPr>
          <w:spacing w:val="4"/>
          <w:rtl/>
        </w:rPr>
        <w:t xml:space="preserve">وتقل في بقية المحافظات حسب مسح </w:t>
      </w:r>
      <w:r w:rsidR="009B51A2" w:rsidRPr="003A466D">
        <w:rPr>
          <w:rFonts w:hint="cs"/>
          <w:spacing w:val="4"/>
          <w:rtl/>
        </w:rPr>
        <w:t>إحساس</w:t>
      </w:r>
      <w:r w:rsidR="009B51A2" w:rsidRPr="003A466D">
        <w:rPr>
          <w:spacing w:val="4"/>
          <w:rtl/>
        </w:rPr>
        <w:t xml:space="preserve"> 2007. ومن جانب </w:t>
      </w:r>
      <w:r w:rsidR="009B51A2" w:rsidRPr="003A466D">
        <w:rPr>
          <w:rFonts w:hint="cs"/>
          <w:spacing w:val="4"/>
          <w:rtl/>
        </w:rPr>
        <w:t>آخر</w:t>
      </w:r>
      <w:r w:rsidR="009B51A2" w:rsidRPr="003A466D">
        <w:rPr>
          <w:spacing w:val="4"/>
          <w:rtl/>
        </w:rPr>
        <w:t xml:space="preserve"> يشير تقرير </w:t>
      </w:r>
      <w:r w:rsidR="009B51A2" w:rsidRPr="003A466D">
        <w:rPr>
          <w:rFonts w:hint="cs"/>
          <w:spacing w:val="4"/>
          <w:rtl/>
        </w:rPr>
        <w:t>الإحصاءات</w:t>
      </w:r>
      <w:r w:rsidR="009B51A2" w:rsidRPr="003A466D">
        <w:rPr>
          <w:spacing w:val="4"/>
          <w:rtl/>
        </w:rPr>
        <w:t xml:space="preserve"> البيئية لسنة 2007</w:t>
      </w:r>
      <w:r w:rsidR="004843DF">
        <w:rPr>
          <w:spacing w:val="4"/>
          <w:rtl/>
        </w:rPr>
        <w:t xml:space="preserve"> بأن </w:t>
      </w:r>
      <w:r w:rsidR="009B51A2" w:rsidRPr="003A466D">
        <w:rPr>
          <w:spacing w:val="4"/>
          <w:rtl/>
        </w:rPr>
        <w:t>سكان</w:t>
      </w:r>
      <w:r w:rsidR="003D01FF">
        <w:rPr>
          <w:rFonts w:hint="cs"/>
          <w:spacing w:val="4"/>
          <w:rtl/>
        </w:rPr>
        <w:t>اً</w:t>
      </w:r>
      <w:r w:rsidR="009B51A2" w:rsidRPr="003A466D">
        <w:rPr>
          <w:spacing w:val="4"/>
          <w:rtl/>
        </w:rPr>
        <w:t xml:space="preserve"> في العراق يعانون من الظروف السيئة في منازلهم كوجود الحشرات والقوارض بنسبة (49</w:t>
      </w:r>
      <w:r w:rsidR="004843DF">
        <w:rPr>
          <w:rFonts w:hint="cs"/>
          <w:rtl/>
        </w:rPr>
        <w:t>.</w:t>
      </w:r>
      <w:r w:rsidR="009B51A2" w:rsidRPr="003A466D">
        <w:rPr>
          <w:spacing w:val="4"/>
          <w:rtl/>
        </w:rPr>
        <w:t>9) ووجود مياه راكدة (56</w:t>
      </w:r>
      <w:r w:rsidR="004843DF">
        <w:rPr>
          <w:rFonts w:hint="cs"/>
          <w:rtl/>
        </w:rPr>
        <w:t>.</w:t>
      </w:r>
      <w:r w:rsidR="009B51A2" w:rsidRPr="003A466D">
        <w:rPr>
          <w:spacing w:val="4"/>
          <w:rtl/>
        </w:rPr>
        <w:t>4) ومن المجاري المفتوحة بنسبة (36</w:t>
      </w:r>
      <w:r w:rsidR="004843DF">
        <w:rPr>
          <w:rFonts w:hint="cs"/>
          <w:rtl/>
        </w:rPr>
        <w:t>.</w:t>
      </w:r>
      <w:r w:rsidR="009B51A2" w:rsidRPr="003A466D">
        <w:rPr>
          <w:spacing w:val="4"/>
          <w:rtl/>
        </w:rPr>
        <w:t xml:space="preserve">3)، ومن الرطوبة العالية (39 في المائة)، ومن </w:t>
      </w:r>
      <w:r w:rsidR="009B51A2" w:rsidRPr="003A466D">
        <w:rPr>
          <w:rFonts w:hint="cs"/>
          <w:spacing w:val="4"/>
          <w:rtl/>
        </w:rPr>
        <w:t>أكوام</w:t>
      </w:r>
      <w:r w:rsidR="009B51A2" w:rsidRPr="003A466D">
        <w:rPr>
          <w:spacing w:val="4"/>
          <w:rtl/>
        </w:rPr>
        <w:t xml:space="preserve"> النفايات القريبة (36</w:t>
      </w:r>
      <w:r w:rsidR="004843DF">
        <w:rPr>
          <w:rFonts w:hint="cs"/>
          <w:rtl/>
        </w:rPr>
        <w:t>.</w:t>
      </w:r>
      <w:r w:rsidR="009B51A2" w:rsidRPr="003A466D">
        <w:rPr>
          <w:spacing w:val="4"/>
          <w:rtl/>
        </w:rPr>
        <w:t xml:space="preserve">1) </w:t>
      </w:r>
      <w:r w:rsidR="009B51A2" w:rsidRPr="003A466D">
        <w:rPr>
          <w:rFonts w:hint="cs"/>
          <w:spacing w:val="4"/>
          <w:rtl/>
        </w:rPr>
        <w:t>والإضاءة</w:t>
      </w:r>
      <w:r w:rsidR="009B51A2" w:rsidRPr="003A466D">
        <w:rPr>
          <w:spacing w:val="4"/>
          <w:rtl/>
        </w:rPr>
        <w:t xml:space="preserve"> الضعيفة (28</w:t>
      </w:r>
      <w:r w:rsidR="004843DF">
        <w:rPr>
          <w:rFonts w:hint="cs"/>
          <w:rtl/>
        </w:rPr>
        <w:t>.</w:t>
      </w:r>
      <w:r w:rsidR="009B51A2" w:rsidRPr="003A466D">
        <w:rPr>
          <w:spacing w:val="4"/>
          <w:rtl/>
        </w:rPr>
        <w:t>2)، والضوضاء (22 في المائة)،</w:t>
      </w:r>
      <w:r w:rsidR="003D01FF">
        <w:rPr>
          <w:rFonts w:hint="cs"/>
          <w:spacing w:val="4"/>
          <w:rtl/>
        </w:rPr>
        <w:t xml:space="preserve"> </w:t>
      </w:r>
      <w:r w:rsidR="009B51A2" w:rsidRPr="003A466D">
        <w:rPr>
          <w:spacing w:val="4"/>
          <w:rtl/>
        </w:rPr>
        <w:t>والروائح الكريهة (28</w:t>
      </w:r>
      <w:r w:rsidR="004843DF">
        <w:rPr>
          <w:rFonts w:hint="cs"/>
          <w:rtl/>
        </w:rPr>
        <w:t>.</w:t>
      </w:r>
      <w:r w:rsidR="009B51A2" w:rsidRPr="003A466D">
        <w:rPr>
          <w:spacing w:val="4"/>
          <w:rtl/>
        </w:rPr>
        <w:t>2)، والتهوية غير كافية (15</w:t>
      </w:r>
      <w:r w:rsidR="004843DF">
        <w:rPr>
          <w:rFonts w:hint="cs"/>
          <w:rtl/>
        </w:rPr>
        <w:t>.</w:t>
      </w:r>
      <w:r w:rsidR="009B51A2" w:rsidRPr="003A466D">
        <w:rPr>
          <w:spacing w:val="4"/>
          <w:rtl/>
        </w:rPr>
        <w:t>1)، والدخان والغازات (13</w:t>
      </w:r>
      <w:r w:rsidR="004843DF">
        <w:rPr>
          <w:rFonts w:hint="cs"/>
          <w:rtl/>
        </w:rPr>
        <w:t>.</w:t>
      </w:r>
      <w:r w:rsidR="009B51A2" w:rsidRPr="003A466D">
        <w:rPr>
          <w:spacing w:val="4"/>
          <w:rtl/>
        </w:rPr>
        <w:t>8)، ومن الغبار (28</w:t>
      </w:r>
      <w:r w:rsidR="004843DF">
        <w:rPr>
          <w:rFonts w:hint="cs"/>
          <w:rtl/>
        </w:rPr>
        <w:t>.</w:t>
      </w:r>
      <w:r w:rsidR="009B51A2" w:rsidRPr="003A466D">
        <w:rPr>
          <w:spacing w:val="4"/>
          <w:rtl/>
        </w:rPr>
        <w:t xml:space="preserve">1). </w:t>
      </w:r>
    </w:p>
    <w:p w:rsidR="009B51A2" w:rsidRPr="001E1DDE" w:rsidRDefault="0076254D" w:rsidP="0076254D">
      <w:pPr>
        <w:pStyle w:val="HChGA"/>
        <w:rPr>
          <w:rFonts w:hint="cs"/>
          <w:u w:val="single"/>
          <w:rtl/>
        </w:rPr>
      </w:pPr>
      <w:r w:rsidRPr="0076254D">
        <w:rPr>
          <w:rFonts w:hint="cs"/>
          <w:rtl/>
        </w:rPr>
        <w:tab/>
      </w:r>
      <w:bookmarkStart w:id="33" w:name="_Toc373419121"/>
      <w:r w:rsidR="009B51A2" w:rsidRPr="0076254D">
        <w:rPr>
          <w:rFonts w:hint="cs"/>
          <w:rtl/>
        </w:rPr>
        <w:t>ثاني عشر-</w:t>
      </w:r>
      <w:r>
        <w:rPr>
          <w:rFonts w:hint="cs"/>
          <w:rtl/>
        </w:rPr>
        <w:tab/>
      </w:r>
      <w:r w:rsidR="009B51A2" w:rsidRPr="001E1DDE">
        <w:rPr>
          <w:rtl/>
        </w:rPr>
        <w:t xml:space="preserve">الحق في التربية والتعليم </w:t>
      </w:r>
      <w:r w:rsidR="009B51A2" w:rsidRPr="001E1DDE">
        <w:rPr>
          <w:rFonts w:hint="cs"/>
          <w:rtl/>
        </w:rPr>
        <w:t>(</w:t>
      </w:r>
      <w:r w:rsidR="009B51A2" w:rsidRPr="001E1DDE">
        <w:rPr>
          <w:rtl/>
        </w:rPr>
        <w:t>المادة 13</w:t>
      </w:r>
      <w:r w:rsidR="009B51A2" w:rsidRPr="001E1DDE">
        <w:rPr>
          <w:rFonts w:hint="cs"/>
          <w:rtl/>
        </w:rPr>
        <w:t>)</w:t>
      </w:r>
      <w:bookmarkEnd w:id="33"/>
    </w:p>
    <w:p w:rsidR="009B51A2" w:rsidRPr="003A466D" w:rsidRDefault="0076254D" w:rsidP="003D01FF">
      <w:pPr>
        <w:pStyle w:val="SingleTxtGA"/>
        <w:rPr>
          <w:rFonts w:eastAsia="Calibri"/>
          <w:spacing w:val="2"/>
        </w:rPr>
      </w:pPr>
      <w:r w:rsidRPr="003A466D">
        <w:rPr>
          <w:rFonts w:eastAsia="Calibri" w:hint="cs"/>
          <w:spacing w:val="2"/>
          <w:rtl/>
        </w:rPr>
        <w:t>18</w:t>
      </w:r>
      <w:r w:rsidR="00CD623C" w:rsidRPr="003A466D">
        <w:rPr>
          <w:rFonts w:eastAsia="Calibri" w:hint="cs"/>
          <w:spacing w:val="2"/>
          <w:rtl/>
        </w:rPr>
        <w:t>3</w:t>
      </w:r>
      <w:r w:rsidRPr="003A466D">
        <w:rPr>
          <w:rFonts w:eastAsia="Calibri" w:hint="cs"/>
          <w:spacing w:val="2"/>
          <w:rtl/>
        </w:rPr>
        <w:t>-</w:t>
      </w:r>
      <w:r w:rsidRPr="003A466D">
        <w:rPr>
          <w:rFonts w:eastAsia="Calibri" w:hint="cs"/>
          <w:spacing w:val="2"/>
          <w:rtl/>
        </w:rPr>
        <w:tab/>
      </w:r>
      <w:r w:rsidR="009B51A2" w:rsidRPr="003A466D">
        <w:rPr>
          <w:rFonts w:eastAsia="Calibri"/>
          <w:spacing w:val="2"/>
          <w:rtl/>
        </w:rPr>
        <w:t xml:space="preserve">كان قطاع التربية والتعليم </w:t>
      </w:r>
      <w:r w:rsidR="009B51A2" w:rsidRPr="003A466D">
        <w:rPr>
          <w:rFonts w:eastAsia="Calibri" w:hint="cs"/>
          <w:spacing w:val="2"/>
          <w:rtl/>
        </w:rPr>
        <w:t>إضافة</w:t>
      </w:r>
      <w:r w:rsidR="009B51A2" w:rsidRPr="003A466D">
        <w:rPr>
          <w:rFonts w:eastAsia="Calibri"/>
          <w:spacing w:val="2"/>
          <w:rtl/>
        </w:rPr>
        <w:t xml:space="preserve"> إلى قطاع الصحة من </w:t>
      </w:r>
      <w:r w:rsidR="003D01FF">
        <w:rPr>
          <w:rFonts w:eastAsia="Calibri" w:hint="cs"/>
          <w:spacing w:val="2"/>
          <w:rtl/>
        </w:rPr>
        <w:t>أ</w:t>
      </w:r>
      <w:r w:rsidR="009B51A2" w:rsidRPr="003A466D">
        <w:rPr>
          <w:rFonts w:eastAsia="Calibri"/>
          <w:spacing w:val="2"/>
          <w:rtl/>
        </w:rPr>
        <w:t xml:space="preserve">شد القطاعات تضررا نتيجة الحروب التي طالت العراق ونتيجة إلى نظام فرض الجزاءات الاقتصادية على العراق </w:t>
      </w:r>
      <w:r w:rsidR="009B51A2" w:rsidRPr="003A466D">
        <w:rPr>
          <w:rFonts w:eastAsia="Calibri" w:hint="cs"/>
          <w:spacing w:val="2"/>
          <w:rtl/>
        </w:rPr>
        <w:t>إبان</w:t>
      </w:r>
      <w:r w:rsidR="009B51A2" w:rsidRPr="003A466D">
        <w:rPr>
          <w:rFonts w:eastAsia="Calibri"/>
          <w:spacing w:val="2"/>
          <w:rtl/>
        </w:rPr>
        <w:t xml:space="preserve"> فترة التسعينات من القرن الماضي </w:t>
      </w:r>
      <w:r w:rsidR="009B51A2" w:rsidRPr="003A466D">
        <w:rPr>
          <w:rFonts w:eastAsia="Calibri" w:hint="cs"/>
          <w:spacing w:val="2"/>
          <w:rtl/>
        </w:rPr>
        <w:t>إضافة</w:t>
      </w:r>
      <w:r w:rsidR="009B51A2" w:rsidRPr="003A466D">
        <w:rPr>
          <w:rFonts w:eastAsia="Calibri"/>
          <w:spacing w:val="2"/>
          <w:rtl/>
        </w:rPr>
        <w:t xml:space="preserve"> إلى استهداف البنى التحتية لهذا القطاع من قبل الجماعات </w:t>
      </w:r>
      <w:r w:rsidR="009B51A2" w:rsidRPr="003A466D">
        <w:rPr>
          <w:rFonts w:eastAsia="Calibri" w:hint="cs"/>
          <w:spacing w:val="2"/>
          <w:rtl/>
        </w:rPr>
        <w:t>الإرهابية</w:t>
      </w:r>
      <w:r w:rsidR="009B51A2" w:rsidRPr="003A466D">
        <w:rPr>
          <w:rFonts w:eastAsia="Calibri"/>
          <w:spacing w:val="2"/>
          <w:rtl/>
        </w:rPr>
        <w:t xml:space="preserve"> التي شنت حملتها على العراق بعد سقوط النظام السابق في </w:t>
      </w:r>
      <w:r w:rsidR="009B51A2" w:rsidRPr="003A466D">
        <w:rPr>
          <w:rFonts w:eastAsia="Calibri" w:hint="cs"/>
          <w:spacing w:val="2"/>
          <w:rtl/>
        </w:rPr>
        <w:t>محاولة</w:t>
      </w:r>
      <w:r w:rsidR="009B51A2" w:rsidRPr="003A466D">
        <w:rPr>
          <w:rFonts w:eastAsia="Calibri"/>
          <w:spacing w:val="2"/>
          <w:rtl/>
        </w:rPr>
        <w:t xml:space="preserve"> لخلق تحديات جديدة </w:t>
      </w:r>
      <w:r w:rsidR="009B51A2" w:rsidRPr="003A466D">
        <w:rPr>
          <w:rFonts w:eastAsia="Calibri" w:hint="cs"/>
          <w:spacing w:val="2"/>
          <w:rtl/>
        </w:rPr>
        <w:t>أمام</w:t>
      </w:r>
      <w:r w:rsidR="009B51A2" w:rsidRPr="003A466D">
        <w:rPr>
          <w:rFonts w:eastAsia="Calibri"/>
          <w:spacing w:val="2"/>
          <w:rtl/>
        </w:rPr>
        <w:t xml:space="preserve"> </w:t>
      </w:r>
      <w:r w:rsidR="009B51A2" w:rsidRPr="003A466D">
        <w:rPr>
          <w:rFonts w:eastAsia="Calibri" w:hint="cs"/>
          <w:spacing w:val="2"/>
          <w:rtl/>
        </w:rPr>
        <w:t>أي</w:t>
      </w:r>
      <w:r w:rsidR="009B51A2" w:rsidRPr="003A466D">
        <w:rPr>
          <w:rFonts w:eastAsia="Calibri"/>
          <w:spacing w:val="2"/>
          <w:rtl/>
        </w:rPr>
        <w:t xml:space="preserve"> برنامج حكومي يستهدف النهوض بواقع هذين القطاعين.</w:t>
      </w:r>
    </w:p>
    <w:p w:rsidR="0076254D" w:rsidRPr="003D01FF" w:rsidRDefault="0076254D" w:rsidP="003D01FF">
      <w:pPr>
        <w:pStyle w:val="SingleTxtGA"/>
        <w:rPr>
          <w:rFonts w:eastAsia="Calibri"/>
          <w:spacing w:val="-5"/>
          <w:rtl/>
        </w:rPr>
      </w:pPr>
      <w:r w:rsidRPr="003D01FF">
        <w:rPr>
          <w:rFonts w:eastAsia="Calibri"/>
          <w:spacing w:val="-5"/>
          <w:rtl/>
        </w:rPr>
        <w:t>18</w:t>
      </w:r>
      <w:r w:rsidR="00CD623C" w:rsidRPr="003D01FF">
        <w:rPr>
          <w:rFonts w:eastAsia="Calibri" w:hint="cs"/>
          <w:spacing w:val="-5"/>
          <w:rtl/>
        </w:rPr>
        <w:t>4</w:t>
      </w:r>
      <w:r w:rsidRPr="003D01FF">
        <w:rPr>
          <w:rFonts w:eastAsia="Calibri"/>
          <w:spacing w:val="-5"/>
          <w:rtl/>
        </w:rPr>
        <w:t>-</w:t>
      </w:r>
      <w:r w:rsidRPr="003D01FF">
        <w:rPr>
          <w:rFonts w:eastAsia="Calibri"/>
          <w:spacing w:val="-5"/>
          <w:rtl/>
        </w:rPr>
        <w:tab/>
        <w:t>إن التغيير السياسي الذي حصل في العراق والتحول نحو الديمقراطية والممارسات السياسية الجديدة تطلبت إعادة النظر في النظام التربوي العراقي وكان نتاجها وضع فلسفة تربوية جديدة حيث ارتكزت على الإيمان بالله سبحانه وتعالى واعتبار الإنسان قيمة عالية والأسرة أساس المجتمع وتتبنى الدولة المحافظة على كيانها وقيمها الدينية والأخلاقية والوطنية و</w:t>
      </w:r>
      <w:r w:rsidR="003D01FF" w:rsidRPr="003D01FF">
        <w:rPr>
          <w:rFonts w:eastAsia="Calibri" w:hint="cs"/>
          <w:spacing w:val="-5"/>
          <w:rtl/>
        </w:rPr>
        <w:t>أ</w:t>
      </w:r>
      <w:r w:rsidRPr="003D01FF">
        <w:rPr>
          <w:rFonts w:eastAsia="Calibri"/>
          <w:spacing w:val="-5"/>
          <w:rtl/>
        </w:rPr>
        <w:t>ن التربية عملية اجتماعية وعلمية تستمد أسسها من خصائص المجتمع الدينية وقيمه الوطنية والاجتماعية والقومية والإنسانية.</w:t>
      </w:r>
    </w:p>
    <w:p w:rsidR="0076254D" w:rsidRPr="003D01FF" w:rsidRDefault="0076254D" w:rsidP="00CD623C">
      <w:pPr>
        <w:pStyle w:val="SingleTxtGA"/>
        <w:rPr>
          <w:rFonts w:eastAsia="Calibri" w:hint="cs"/>
          <w:spacing w:val="-2"/>
          <w:rtl/>
        </w:rPr>
      </w:pPr>
      <w:r w:rsidRPr="003D01FF">
        <w:rPr>
          <w:rFonts w:eastAsia="Calibri"/>
          <w:spacing w:val="-2"/>
          <w:rtl/>
        </w:rPr>
        <w:t>18</w:t>
      </w:r>
      <w:r w:rsidR="00CD623C" w:rsidRPr="003D01FF">
        <w:rPr>
          <w:rFonts w:eastAsia="Calibri" w:hint="cs"/>
          <w:spacing w:val="-2"/>
          <w:rtl/>
        </w:rPr>
        <w:t>5</w:t>
      </w:r>
      <w:r w:rsidRPr="003D01FF">
        <w:rPr>
          <w:rFonts w:eastAsia="Calibri"/>
          <w:spacing w:val="-2"/>
          <w:rtl/>
        </w:rPr>
        <w:t>-</w:t>
      </w:r>
      <w:r w:rsidRPr="003D01FF">
        <w:rPr>
          <w:rFonts w:eastAsia="Calibri"/>
          <w:spacing w:val="-2"/>
          <w:rtl/>
        </w:rPr>
        <w:tab/>
        <w:t xml:space="preserve">انطلقت الفلسفة التربوية من مبادئ الدستور العراقي لعام 2005 والذي يضمن وحدة العراق واستقلاله أرضا وشعباً ويحترم حقوق الإنسان وحرياته الأساسية وحق التعليم المجاني للمواطنين في المراحل الدراسية كافة والالتزام بمحو الأمية وتحقيق مبدأ تكافؤ الفرص ونشر التعليم بكل فروعه وربطه بشكل مخطط ومتناسق لأهداف التنمية بما يضمن تنشئة إنسان متكامل البناء علمياً وتربوياً وصحياً وذلك في إطار مبدأ الديمقراطية في التعليم وتشجيع التفوق والإبداع في سائر مجالات الحياة الفكرية والعلمية والفنية </w:t>
      </w:r>
      <w:r w:rsidR="00E75A89" w:rsidRPr="003D01FF">
        <w:rPr>
          <w:rFonts w:eastAsia="Calibri" w:hint="cs"/>
          <w:spacing w:val="-2"/>
          <w:rtl/>
        </w:rPr>
        <w:t>وإيلاء</w:t>
      </w:r>
      <w:r w:rsidRPr="003D01FF">
        <w:rPr>
          <w:rFonts w:eastAsia="Calibri"/>
          <w:spacing w:val="-2"/>
          <w:rtl/>
        </w:rPr>
        <w:t xml:space="preserve"> عناية خاصة لسكان المناطق الريفية والنائية وتيسير الالتحاق للمتعلمين بالمؤسسات التربوية وتعزيز دور التربية في ترسيخ روح التفاهم والتعاون والسلام على الأصعدة الوطنية والإقليمية والدولية وتحظى مبادئ الفلسفة التربوية الحديثة في العراق بمكانة مميزة في إعداد الإطار العام للمناهج متمثلة بالآتي:</w:t>
      </w:r>
    </w:p>
    <w:p w:rsidR="003D01FF" w:rsidRDefault="0076254D" w:rsidP="003D01FF">
      <w:pPr>
        <w:pStyle w:val="Bullet1GA"/>
        <w:tabs>
          <w:tab w:val="clear" w:pos="2041"/>
          <w:tab w:val="num" w:pos="1939"/>
        </w:tabs>
        <w:bidi/>
        <w:ind w:left="1939"/>
        <w:rPr>
          <w:rFonts w:eastAsia="Calibri" w:hint="cs"/>
          <w:spacing w:val="-4"/>
        </w:rPr>
      </w:pPr>
      <w:r w:rsidRPr="003A466D">
        <w:rPr>
          <w:rFonts w:eastAsia="Calibri"/>
          <w:spacing w:val="-4"/>
          <w:rtl/>
        </w:rPr>
        <w:t>تشجيع التميز والإبداع في كل مجالات الحياة الفكرية والعلمية</w:t>
      </w:r>
      <w:r w:rsidR="003D01FF">
        <w:rPr>
          <w:rFonts w:eastAsia="Calibri" w:hint="cs"/>
          <w:spacing w:val="-4"/>
          <w:rtl/>
        </w:rPr>
        <w:t>؛</w:t>
      </w:r>
      <w:r w:rsidRPr="003A466D">
        <w:rPr>
          <w:rFonts w:eastAsia="Calibri"/>
          <w:spacing w:val="-4"/>
          <w:rtl/>
        </w:rPr>
        <w:t xml:space="preserve"> </w:t>
      </w:r>
    </w:p>
    <w:p w:rsidR="003D01FF" w:rsidRDefault="0076254D" w:rsidP="003D01FF">
      <w:pPr>
        <w:pStyle w:val="Bullet1GA"/>
        <w:tabs>
          <w:tab w:val="clear" w:pos="2041"/>
          <w:tab w:val="num" w:pos="1939"/>
        </w:tabs>
        <w:bidi/>
        <w:ind w:left="1939"/>
        <w:rPr>
          <w:rFonts w:eastAsia="Calibri" w:hint="cs"/>
          <w:spacing w:val="-4"/>
        </w:rPr>
      </w:pPr>
      <w:r w:rsidRPr="003A466D">
        <w:rPr>
          <w:rFonts w:eastAsia="Calibri"/>
          <w:spacing w:val="-4"/>
          <w:rtl/>
        </w:rPr>
        <w:t>تأمين استمرار المتعلمين في المؤسسات التعليمية</w:t>
      </w:r>
      <w:r w:rsidR="003D01FF">
        <w:rPr>
          <w:rFonts w:eastAsia="Calibri" w:hint="cs"/>
          <w:spacing w:val="-4"/>
          <w:rtl/>
        </w:rPr>
        <w:t>؛</w:t>
      </w:r>
    </w:p>
    <w:p w:rsidR="009B51A2" w:rsidRPr="003A466D" w:rsidRDefault="0076254D" w:rsidP="003D01FF">
      <w:pPr>
        <w:pStyle w:val="Bullet1GA"/>
        <w:tabs>
          <w:tab w:val="clear" w:pos="2041"/>
          <w:tab w:val="num" w:pos="1939"/>
        </w:tabs>
        <w:bidi/>
        <w:ind w:left="1939"/>
        <w:rPr>
          <w:rFonts w:eastAsia="Calibri"/>
          <w:spacing w:val="-4"/>
        </w:rPr>
      </w:pPr>
      <w:r w:rsidRPr="003A466D">
        <w:rPr>
          <w:rFonts w:eastAsia="Calibri"/>
          <w:spacing w:val="-4"/>
          <w:rtl/>
        </w:rPr>
        <w:t>توجيه الاهتمام الخاص لسكان الأرياف والمناطق النائية</w:t>
      </w:r>
      <w:r w:rsidRPr="003A466D">
        <w:rPr>
          <w:rFonts w:eastAsia="Calibri" w:hint="cs"/>
          <w:spacing w:val="-4"/>
          <w:rtl/>
        </w:rPr>
        <w:t>؛</w:t>
      </w:r>
    </w:p>
    <w:p w:rsidR="0076254D" w:rsidRPr="0076254D" w:rsidRDefault="0076254D" w:rsidP="0076254D">
      <w:pPr>
        <w:pStyle w:val="Bullet1GA"/>
        <w:tabs>
          <w:tab w:val="clear" w:pos="2041"/>
          <w:tab w:val="num" w:pos="1939"/>
        </w:tabs>
        <w:bidi/>
        <w:ind w:left="1939"/>
        <w:rPr>
          <w:rFonts w:eastAsia="Calibri" w:hint="cs"/>
        </w:rPr>
      </w:pPr>
      <w:r w:rsidRPr="0076254D">
        <w:rPr>
          <w:rFonts w:eastAsia="Calibri"/>
          <w:rtl/>
        </w:rPr>
        <w:t>إظهار دور التعليم في تعزيز قيم التسامح والفهم بين الناس مستندين بذلك على مبادئ وممارسات التعليم للعيش بسلام على الأصعدة الوطنية والإقليمية والدولية.</w:t>
      </w:r>
    </w:p>
    <w:p w:rsidR="009B51A2" w:rsidRPr="001E1DDE" w:rsidRDefault="0076254D" w:rsidP="00CD623C">
      <w:pPr>
        <w:pStyle w:val="SingleTxtGA"/>
        <w:rPr>
          <w:rFonts w:eastAsia="Calibri"/>
          <w:rtl/>
        </w:rPr>
      </w:pPr>
      <w:r>
        <w:rPr>
          <w:rFonts w:eastAsia="Calibri" w:hint="cs"/>
          <w:rtl/>
        </w:rPr>
        <w:t>18</w:t>
      </w:r>
      <w:r w:rsidR="00CD623C">
        <w:rPr>
          <w:rFonts w:eastAsia="Calibri" w:hint="cs"/>
          <w:rtl/>
        </w:rPr>
        <w:t>6</w:t>
      </w:r>
      <w:r>
        <w:rPr>
          <w:rFonts w:eastAsia="Calibri" w:hint="cs"/>
          <w:rtl/>
        </w:rPr>
        <w:t>-</w:t>
      </w:r>
      <w:r>
        <w:rPr>
          <w:rFonts w:eastAsia="Calibri" w:hint="cs"/>
          <w:rtl/>
        </w:rPr>
        <w:tab/>
      </w:r>
      <w:r w:rsidR="009B51A2" w:rsidRPr="001E1DDE">
        <w:rPr>
          <w:rFonts w:eastAsia="Calibri"/>
          <w:rtl/>
        </w:rPr>
        <w:t xml:space="preserve">انسجاماً مع استراتيجية التربية والتعليم في العراق جاءت </w:t>
      </w:r>
      <w:r w:rsidR="009B51A2" w:rsidRPr="001E1DDE">
        <w:rPr>
          <w:rFonts w:eastAsia="Calibri" w:hint="cs"/>
          <w:rtl/>
        </w:rPr>
        <w:t>أهداف</w:t>
      </w:r>
      <w:r w:rsidR="009B51A2" w:rsidRPr="001E1DDE">
        <w:rPr>
          <w:rFonts w:eastAsia="Calibri"/>
          <w:rtl/>
        </w:rPr>
        <w:t xml:space="preserve"> التعليم بشكل عام في العراق من </w:t>
      </w:r>
      <w:r w:rsidR="004843DF">
        <w:rPr>
          <w:rFonts w:eastAsia="Calibri"/>
          <w:rtl/>
        </w:rPr>
        <w:t>أجل</w:t>
      </w:r>
      <w:r w:rsidR="009B51A2" w:rsidRPr="001E1DDE">
        <w:rPr>
          <w:rFonts w:eastAsia="Calibri"/>
          <w:rtl/>
        </w:rPr>
        <w:t xml:space="preserve"> تنشئة </w:t>
      </w:r>
      <w:r w:rsidR="009B51A2" w:rsidRPr="001E1DDE">
        <w:rPr>
          <w:rFonts w:eastAsia="Calibri" w:hint="cs"/>
          <w:rtl/>
        </w:rPr>
        <w:t>الأجيال</w:t>
      </w:r>
      <w:r w:rsidR="009B51A2" w:rsidRPr="001E1DDE">
        <w:rPr>
          <w:rFonts w:eastAsia="Calibri"/>
          <w:rtl/>
        </w:rPr>
        <w:t xml:space="preserve"> الجديدة التي:</w:t>
      </w:r>
    </w:p>
    <w:p w:rsidR="009B51A2" w:rsidRPr="0076254D" w:rsidRDefault="009B51A2" w:rsidP="0076254D">
      <w:pPr>
        <w:pStyle w:val="Bullet1GA"/>
        <w:tabs>
          <w:tab w:val="clear" w:pos="2041"/>
          <w:tab w:val="num" w:pos="1939"/>
        </w:tabs>
        <w:bidi/>
        <w:ind w:left="1939"/>
        <w:rPr>
          <w:rFonts w:eastAsia="Calibri"/>
          <w:rtl/>
        </w:rPr>
      </w:pPr>
      <w:r w:rsidRPr="0076254D">
        <w:rPr>
          <w:rFonts w:eastAsia="Calibri"/>
          <w:rtl/>
        </w:rPr>
        <w:t xml:space="preserve">تؤمن بالله </w:t>
      </w:r>
      <w:r w:rsidRPr="0076254D">
        <w:rPr>
          <w:rFonts w:eastAsia="Calibri" w:hint="cs"/>
          <w:rtl/>
        </w:rPr>
        <w:t>تعالى</w:t>
      </w:r>
      <w:r w:rsidR="0076254D">
        <w:rPr>
          <w:rFonts w:eastAsia="Calibri"/>
          <w:rtl/>
        </w:rPr>
        <w:t xml:space="preserve"> وكتبه ورسله</w:t>
      </w:r>
      <w:r w:rsidR="0076254D">
        <w:rPr>
          <w:rFonts w:eastAsia="Calibri" w:hint="cs"/>
          <w:rtl/>
        </w:rPr>
        <w:t>؛</w:t>
      </w:r>
    </w:p>
    <w:p w:rsidR="009B51A2" w:rsidRPr="0076254D" w:rsidRDefault="009B51A2" w:rsidP="0076254D">
      <w:pPr>
        <w:pStyle w:val="Bullet1GA"/>
        <w:tabs>
          <w:tab w:val="clear" w:pos="2041"/>
          <w:tab w:val="num" w:pos="1939"/>
        </w:tabs>
        <w:bidi/>
        <w:ind w:left="1939"/>
        <w:rPr>
          <w:rFonts w:eastAsia="Calibri"/>
          <w:rtl/>
        </w:rPr>
      </w:pPr>
      <w:r w:rsidRPr="0076254D">
        <w:rPr>
          <w:rFonts w:eastAsia="Calibri"/>
          <w:rtl/>
        </w:rPr>
        <w:t>تحب وطنه</w:t>
      </w:r>
      <w:r w:rsidR="0076254D">
        <w:rPr>
          <w:rFonts w:eastAsia="Calibri"/>
          <w:rtl/>
        </w:rPr>
        <w:t>ا وتعمل على تعزيز وحدته الوطنية</w:t>
      </w:r>
      <w:r w:rsidR="0076254D">
        <w:rPr>
          <w:rFonts w:eastAsia="Calibri" w:hint="cs"/>
          <w:rtl/>
        </w:rPr>
        <w:t>؛</w:t>
      </w:r>
    </w:p>
    <w:p w:rsidR="009B51A2" w:rsidRPr="0076254D" w:rsidRDefault="009B51A2" w:rsidP="0076254D">
      <w:pPr>
        <w:pStyle w:val="Bullet1GA"/>
        <w:tabs>
          <w:tab w:val="clear" w:pos="2041"/>
          <w:tab w:val="num" w:pos="1939"/>
        </w:tabs>
        <w:bidi/>
        <w:ind w:left="1939"/>
        <w:rPr>
          <w:rFonts w:eastAsia="Calibri"/>
          <w:rtl/>
        </w:rPr>
      </w:pPr>
      <w:r w:rsidRPr="0076254D">
        <w:rPr>
          <w:rFonts w:eastAsia="Calibri"/>
          <w:rtl/>
        </w:rPr>
        <w:t>تكون قادرة على التعامل مع الم</w:t>
      </w:r>
      <w:r w:rsidR="0076254D">
        <w:rPr>
          <w:rFonts w:eastAsia="Calibri"/>
          <w:rtl/>
        </w:rPr>
        <w:t>ضامين العلمية ومفاهيمها الحديثة</w:t>
      </w:r>
      <w:r w:rsidR="0076254D">
        <w:rPr>
          <w:rFonts w:eastAsia="Calibri" w:hint="cs"/>
          <w:rtl/>
        </w:rPr>
        <w:t>؛</w:t>
      </w:r>
    </w:p>
    <w:p w:rsidR="009B51A2" w:rsidRPr="0076254D" w:rsidRDefault="009B51A2" w:rsidP="003D01FF">
      <w:pPr>
        <w:pStyle w:val="Bullet1GA"/>
        <w:tabs>
          <w:tab w:val="clear" w:pos="2041"/>
          <w:tab w:val="num" w:pos="1939"/>
        </w:tabs>
        <w:bidi/>
        <w:ind w:left="1939"/>
        <w:rPr>
          <w:rFonts w:eastAsia="Calibri"/>
          <w:rtl/>
        </w:rPr>
      </w:pPr>
      <w:r w:rsidRPr="0076254D">
        <w:rPr>
          <w:rFonts w:eastAsia="Calibri"/>
          <w:rtl/>
        </w:rPr>
        <w:t>تتحل</w:t>
      </w:r>
      <w:r w:rsidR="003D01FF">
        <w:rPr>
          <w:rFonts w:eastAsia="Calibri" w:hint="cs"/>
          <w:rtl/>
        </w:rPr>
        <w:t>ى</w:t>
      </w:r>
      <w:r w:rsidRPr="0076254D">
        <w:rPr>
          <w:rFonts w:eastAsia="Calibri"/>
          <w:rtl/>
        </w:rPr>
        <w:t xml:space="preserve"> </w:t>
      </w:r>
      <w:r w:rsidRPr="0076254D">
        <w:rPr>
          <w:rFonts w:eastAsia="Calibri" w:hint="cs"/>
          <w:rtl/>
        </w:rPr>
        <w:t>بالأخلاقيات</w:t>
      </w:r>
      <w:r w:rsidRPr="0076254D">
        <w:rPr>
          <w:rFonts w:eastAsia="Calibri"/>
          <w:rtl/>
        </w:rPr>
        <w:t xml:space="preserve"> واحترام حقوق </w:t>
      </w:r>
      <w:r w:rsidRPr="0076254D">
        <w:rPr>
          <w:rFonts w:eastAsia="Calibri" w:hint="cs"/>
          <w:rtl/>
        </w:rPr>
        <w:t>الإنسان</w:t>
      </w:r>
      <w:r w:rsidR="0076254D">
        <w:rPr>
          <w:rFonts w:eastAsia="Calibri"/>
          <w:rtl/>
        </w:rPr>
        <w:t xml:space="preserve"> والتراث الثقافي والبيئي</w:t>
      </w:r>
      <w:r w:rsidR="0076254D">
        <w:rPr>
          <w:rFonts w:eastAsia="Calibri" w:hint="cs"/>
          <w:rtl/>
        </w:rPr>
        <w:t>؛</w:t>
      </w:r>
    </w:p>
    <w:p w:rsidR="009B51A2" w:rsidRPr="0076254D" w:rsidRDefault="009B51A2" w:rsidP="0076254D">
      <w:pPr>
        <w:pStyle w:val="Bullet1GA"/>
        <w:tabs>
          <w:tab w:val="clear" w:pos="2041"/>
          <w:tab w:val="num" w:pos="1939"/>
        </w:tabs>
        <w:bidi/>
        <w:ind w:left="1939"/>
        <w:rPr>
          <w:rFonts w:eastAsia="Calibri"/>
          <w:rtl/>
        </w:rPr>
      </w:pPr>
      <w:r w:rsidRPr="0076254D">
        <w:rPr>
          <w:rFonts w:eastAsia="Calibri"/>
          <w:rtl/>
        </w:rPr>
        <w:t>تسهم في الحفاظ على النسيج ا</w:t>
      </w:r>
      <w:r w:rsidR="0076254D">
        <w:rPr>
          <w:rFonts w:eastAsia="Calibri"/>
          <w:rtl/>
        </w:rPr>
        <w:t>لاجتماعي للمجتمع</w:t>
      </w:r>
      <w:r w:rsidR="0076254D">
        <w:rPr>
          <w:rFonts w:eastAsia="Calibri" w:hint="cs"/>
          <w:rtl/>
        </w:rPr>
        <w:t>؛</w:t>
      </w:r>
    </w:p>
    <w:p w:rsidR="009B51A2" w:rsidRPr="0076254D" w:rsidRDefault="009B51A2" w:rsidP="0076254D">
      <w:pPr>
        <w:pStyle w:val="Bullet1GA"/>
        <w:tabs>
          <w:tab w:val="clear" w:pos="2041"/>
          <w:tab w:val="num" w:pos="1939"/>
        </w:tabs>
        <w:bidi/>
        <w:ind w:left="1939"/>
        <w:rPr>
          <w:rFonts w:eastAsia="Calibri"/>
          <w:rtl/>
        </w:rPr>
      </w:pPr>
      <w:r w:rsidRPr="0076254D">
        <w:rPr>
          <w:rFonts w:eastAsia="Calibri"/>
          <w:rtl/>
        </w:rPr>
        <w:t xml:space="preserve">تعمق </w:t>
      </w:r>
      <w:r w:rsidRPr="0076254D">
        <w:rPr>
          <w:rFonts w:eastAsia="Calibri" w:hint="cs"/>
          <w:rtl/>
        </w:rPr>
        <w:t>الإيمان</w:t>
      </w:r>
      <w:r w:rsidRPr="0076254D">
        <w:rPr>
          <w:rFonts w:eastAsia="Calibri"/>
          <w:rtl/>
        </w:rPr>
        <w:t xml:space="preserve"> </w:t>
      </w:r>
      <w:r w:rsidRPr="0076254D">
        <w:rPr>
          <w:rFonts w:eastAsia="Calibri" w:hint="cs"/>
          <w:rtl/>
        </w:rPr>
        <w:t>بالأصالة</w:t>
      </w:r>
      <w:r w:rsidRPr="0076254D">
        <w:rPr>
          <w:rFonts w:eastAsia="Calibri"/>
          <w:rtl/>
        </w:rPr>
        <w:t xml:space="preserve"> </w:t>
      </w:r>
      <w:r w:rsidRPr="0076254D">
        <w:rPr>
          <w:rFonts w:eastAsia="Calibri" w:hint="cs"/>
          <w:rtl/>
        </w:rPr>
        <w:t>والإبداع</w:t>
      </w:r>
      <w:r w:rsidR="0076254D">
        <w:rPr>
          <w:rFonts w:eastAsia="Calibri" w:hint="cs"/>
          <w:rtl/>
        </w:rPr>
        <w:t>؛</w:t>
      </w:r>
    </w:p>
    <w:p w:rsidR="009B51A2" w:rsidRPr="0076254D" w:rsidRDefault="009B51A2" w:rsidP="0076254D">
      <w:pPr>
        <w:pStyle w:val="Bullet1GA"/>
        <w:tabs>
          <w:tab w:val="clear" w:pos="2041"/>
          <w:tab w:val="num" w:pos="1939"/>
        </w:tabs>
        <w:bidi/>
        <w:ind w:left="1939"/>
        <w:rPr>
          <w:rFonts w:eastAsia="Calibri"/>
          <w:rtl/>
        </w:rPr>
      </w:pPr>
      <w:r w:rsidRPr="0076254D">
        <w:rPr>
          <w:rFonts w:eastAsia="Calibri"/>
          <w:rtl/>
        </w:rPr>
        <w:t>تهتم بالتطور الشخصي بتنمية التعلم الذات</w:t>
      </w:r>
      <w:r w:rsidR="0076254D">
        <w:rPr>
          <w:rFonts w:eastAsia="Calibri"/>
          <w:rtl/>
        </w:rPr>
        <w:t>ي والتربية المستدامة مدى الحياة</w:t>
      </w:r>
      <w:r w:rsidR="0076254D">
        <w:rPr>
          <w:rFonts w:eastAsia="Calibri" w:hint="cs"/>
          <w:rtl/>
        </w:rPr>
        <w:t>.</w:t>
      </w:r>
    </w:p>
    <w:p w:rsidR="009B51A2" w:rsidRPr="003A466D" w:rsidRDefault="00CD623C" w:rsidP="003A466D">
      <w:pPr>
        <w:pStyle w:val="SingleTxtGA"/>
        <w:rPr>
          <w:rFonts w:eastAsia="Calibri"/>
        </w:rPr>
      </w:pPr>
      <w:r>
        <w:rPr>
          <w:rFonts w:eastAsia="Calibri" w:hint="cs"/>
          <w:rtl/>
        </w:rPr>
        <w:t>187</w:t>
      </w:r>
      <w:r w:rsidR="0076254D">
        <w:rPr>
          <w:rFonts w:eastAsia="Calibri" w:hint="cs"/>
          <w:rtl/>
        </w:rPr>
        <w:t>-</w:t>
      </w:r>
      <w:r w:rsidR="0076254D">
        <w:rPr>
          <w:rFonts w:eastAsia="Calibri" w:hint="cs"/>
          <w:rtl/>
        </w:rPr>
        <w:tab/>
      </w:r>
      <w:r w:rsidR="003A466D" w:rsidRPr="003A466D">
        <w:rPr>
          <w:rFonts w:eastAsia="Calibri"/>
          <w:rtl/>
        </w:rPr>
        <w:t>وتشكل الوثائق الرسمية التالية دعامة لإطار عمل المناهج العراقية.</w:t>
      </w:r>
    </w:p>
    <w:p w:rsidR="0076254D" w:rsidRPr="0076254D" w:rsidRDefault="0076254D" w:rsidP="0076254D">
      <w:pPr>
        <w:pStyle w:val="Bullet1GA"/>
        <w:tabs>
          <w:tab w:val="clear" w:pos="2041"/>
          <w:tab w:val="num" w:pos="1939"/>
        </w:tabs>
        <w:bidi/>
        <w:ind w:left="1939"/>
        <w:rPr>
          <w:rFonts w:eastAsia="Calibri"/>
          <w:rtl/>
        </w:rPr>
      </w:pPr>
      <w:r w:rsidRPr="0076254D">
        <w:rPr>
          <w:rFonts w:eastAsia="Calibri"/>
          <w:rtl/>
        </w:rPr>
        <w:t>الدستور العراقي</w:t>
      </w:r>
      <w:r>
        <w:rPr>
          <w:rFonts w:eastAsia="Calibri"/>
          <w:rtl/>
        </w:rPr>
        <w:t>/</w:t>
      </w:r>
      <w:r w:rsidRPr="0076254D">
        <w:rPr>
          <w:rFonts w:eastAsia="Calibri"/>
          <w:rtl/>
        </w:rPr>
        <w:t>2005 باعتباره الضامن لوحدة العراق واستقلاله ويضع في أولوياته نهج</w:t>
      </w:r>
      <w:r w:rsidR="003D01FF">
        <w:rPr>
          <w:rFonts w:eastAsia="Calibri" w:hint="cs"/>
          <w:rtl/>
        </w:rPr>
        <w:t>اً</w:t>
      </w:r>
      <w:r w:rsidRPr="0076254D">
        <w:rPr>
          <w:rFonts w:eastAsia="Calibri"/>
          <w:rtl/>
        </w:rPr>
        <w:t xml:space="preserve"> يحترم حقوق الإنسان ومبدأ الحريات الأ</w:t>
      </w:r>
      <w:r w:rsidR="003A466D">
        <w:rPr>
          <w:rFonts w:eastAsia="Calibri"/>
          <w:rtl/>
        </w:rPr>
        <w:t>ساسية وحق التعلم</w:t>
      </w:r>
      <w:r w:rsidR="003A466D">
        <w:rPr>
          <w:rFonts w:eastAsia="Calibri" w:hint="cs"/>
          <w:rtl/>
        </w:rPr>
        <w:t>؛</w:t>
      </w:r>
    </w:p>
    <w:p w:rsidR="0076254D" w:rsidRPr="0076254D" w:rsidRDefault="0076254D" w:rsidP="0076254D">
      <w:pPr>
        <w:pStyle w:val="Bullet1GA"/>
        <w:tabs>
          <w:tab w:val="clear" w:pos="2041"/>
          <w:tab w:val="num" w:pos="1939"/>
        </w:tabs>
        <w:bidi/>
        <w:ind w:left="1939"/>
        <w:rPr>
          <w:rFonts w:eastAsia="Calibri" w:hint="cs"/>
          <w:rtl/>
        </w:rPr>
      </w:pPr>
      <w:r w:rsidRPr="0076254D">
        <w:rPr>
          <w:rFonts w:eastAsia="Calibri"/>
          <w:rtl/>
        </w:rPr>
        <w:t>الفلسفة التربوية</w:t>
      </w:r>
      <w:r>
        <w:rPr>
          <w:rFonts w:eastAsia="Calibri"/>
          <w:rtl/>
        </w:rPr>
        <w:t>/</w:t>
      </w:r>
      <w:r w:rsidRPr="0076254D">
        <w:rPr>
          <w:rFonts w:eastAsia="Calibri"/>
          <w:rtl/>
        </w:rPr>
        <w:t>2008 - الديمقراطية في التعليم وتساوي الفرص والمساهمة في التميز والإبداع و</w:t>
      </w:r>
      <w:r w:rsidR="003A466D">
        <w:rPr>
          <w:rFonts w:eastAsia="Calibri"/>
          <w:rtl/>
        </w:rPr>
        <w:t>تعزيز التسامح والتفاهم والتعاون</w:t>
      </w:r>
      <w:r w:rsidR="003A466D">
        <w:rPr>
          <w:rFonts w:eastAsia="Calibri" w:hint="cs"/>
          <w:rtl/>
        </w:rPr>
        <w:t>؛</w:t>
      </w:r>
    </w:p>
    <w:p w:rsidR="0076254D" w:rsidRPr="0076254D" w:rsidRDefault="0076254D" w:rsidP="0076254D">
      <w:pPr>
        <w:pStyle w:val="Bullet1GA"/>
        <w:tabs>
          <w:tab w:val="clear" w:pos="2041"/>
          <w:tab w:val="num" w:pos="1939"/>
        </w:tabs>
        <w:bidi/>
        <w:ind w:left="1939"/>
        <w:rPr>
          <w:rFonts w:eastAsia="Calibri" w:hint="cs"/>
          <w:rtl/>
        </w:rPr>
      </w:pPr>
      <w:r w:rsidRPr="0076254D">
        <w:rPr>
          <w:rFonts w:eastAsia="Calibri"/>
          <w:rtl/>
        </w:rPr>
        <w:t>استراتيجية التربية والتعليم العراقية</w:t>
      </w:r>
      <w:r>
        <w:rPr>
          <w:rFonts w:eastAsia="Calibri" w:hint="cs"/>
          <w:rtl/>
        </w:rPr>
        <w:t xml:space="preserve"> </w:t>
      </w:r>
      <w:r w:rsidRPr="0076254D">
        <w:rPr>
          <w:rFonts w:eastAsia="Calibri"/>
          <w:rtl/>
        </w:rPr>
        <w:t>- التعلم أساس بناء الأمة وتطورها والتعاون مع المحيط الإقليمي والدولي والالتزام المشترك بالقيم العراقية.</w:t>
      </w:r>
    </w:p>
    <w:p w:rsidR="009B51A2" w:rsidRDefault="0076254D" w:rsidP="0076254D">
      <w:pPr>
        <w:pStyle w:val="H1GA"/>
        <w:rPr>
          <w:rFonts w:eastAsia="Calibri" w:hint="cs"/>
          <w:rtl/>
        </w:rPr>
      </w:pPr>
      <w:r>
        <w:rPr>
          <w:rFonts w:eastAsia="Calibri" w:hint="cs"/>
          <w:rtl/>
        </w:rPr>
        <w:tab/>
      </w:r>
      <w:bookmarkStart w:id="34" w:name="_Toc373419122"/>
      <w:r w:rsidR="009B51A2" w:rsidRPr="001E1DDE">
        <w:rPr>
          <w:rFonts w:eastAsia="Calibri" w:hint="cs"/>
          <w:rtl/>
        </w:rPr>
        <w:t>ألف</w:t>
      </w:r>
      <w:r>
        <w:rPr>
          <w:rFonts w:eastAsia="Calibri" w:hint="cs"/>
          <w:rtl/>
        </w:rPr>
        <w:t>-</w:t>
      </w:r>
      <w:r>
        <w:rPr>
          <w:rFonts w:eastAsia="Calibri" w:hint="cs"/>
          <w:rtl/>
        </w:rPr>
        <w:tab/>
      </w:r>
      <w:r w:rsidR="009B51A2" w:rsidRPr="001E1DDE">
        <w:rPr>
          <w:rFonts w:eastAsia="Calibri"/>
          <w:rtl/>
        </w:rPr>
        <w:t>محو</w:t>
      </w:r>
      <w:r>
        <w:rPr>
          <w:rFonts w:eastAsia="Calibri" w:hint="cs"/>
          <w:rtl/>
        </w:rPr>
        <w:t xml:space="preserve"> </w:t>
      </w:r>
      <w:r w:rsidR="009B51A2" w:rsidRPr="001E1DDE">
        <w:rPr>
          <w:rFonts w:eastAsia="Calibri"/>
          <w:rtl/>
        </w:rPr>
        <w:t>ا</w:t>
      </w:r>
      <w:r>
        <w:rPr>
          <w:rFonts w:eastAsia="Calibri"/>
          <w:rtl/>
        </w:rPr>
        <w:t>ل</w:t>
      </w:r>
      <w:r>
        <w:rPr>
          <w:rFonts w:eastAsia="Calibri" w:hint="cs"/>
          <w:rtl/>
        </w:rPr>
        <w:t>أ</w:t>
      </w:r>
      <w:r w:rsidR="009B51A2" w:rsidRPr="001E1DDE">
        <w:rPr>
          <w:rFonts w:eastAsia="Calibri"/>
          <w:rtl/>
        </w:rPr>
        <w:t>مية</w:t>
      </w:r>
      <w:bookmarkEnd w:id="34"/>
    </w:p>
    <w:p w:rsidR="00CD623C" w:rsidRPr="00CD623C" w:rsidRDefault="00CD623C" w:rsidP="003D01FF">
      <w:pPr>
        <w:pStyle w:val="SingleTxtGA"/>
        <w:rPr>
          <w:rFonts w:eastAsia="Calibri"/>
          <w:rtl/>
        </w:rPr>
      </w:pPr>
      <w:r>
        <w:rPr>
          <w:rFonts w:eastAsia="Calibri" w:hint="cs"/>
          <w:rtl/>
        </w:rPr>
        <w:t>188-</w:t>
      </w:r>
      <w:r>
        <w:rPr>
          <w:rFonts w:eastAsia="Calibri" w:hint="cs"/>
          <w:rtl/>
        </w:rPr>
        <w:tab/>
      </w:r>
      <w:r w:rsidRPr="00CD623C">
        <w:rPr>
          <w:rFonts w:eastAsia="Calibri"/>
          <w:rtl/>
        </w:rPr>
        <w:t>في بداية السبعينيات من القرن الماضي جرى التخطيط لحملة شاملة لمحو الأمية بعد أن تزايد عدد الأميين وبدأت الحملة عام 1978 من الفئة العمرية 15-45 والتي حققت نجاح</w:t>
      </w:r>
      <w:r w:rsidR="003D01FF">
        <w:rPr>
          <w:rFonts w:eastAsia="Calibri" w:hint="cs"/>
          <w:rtl/>
        </w:rPr>
        <w:t>اً</w:t>
      </w:r>
      <w:r w:rsidRPr="00CD623C">
        <w:rPr>
          <w:rFonts w:eastAsia="Calibri"/>
          <w:rtl/>
        </w:rPr>
        <w:t xml:space="preserve"> كبير</w:t>
      </w:r>
      <w:r w:rsidR="003D01FF">
        <w:rPr>
          <w:rFonts w:eastAsia="Calibri" w:hint="cs"/>
          <w:rtl/>
        </w:rPr>
        <w:t>اً</w:t>
      </w:r>
      <w:r w:rsidRPr="00CD623C">
        <w:rPr>
          <w:rFonts w:eastAsia="Calibri"/>
          <w:rtl/>
        </w:rPr>
        <w:t xml:space="preserve"> في هذا المجال وبلغ عدد الأميين عام 1999</w:t>
      </w:r>
      <w:r w:rsidR="00F6767D">
        <w:rPr>
          <w:rFonts w:eastAsia="Calibri"/>
          <w:rtl/>
        </w:rPr>
        <w:t>/</w:t>
      </w:r>
      <w:r w:rsidRPr="00CD623C">
        <w:rPr>
          <w:rFonts w:eastAsia="Calibri"/>
          <w:rtl/>
        </w:rPr>
        <w:t>حوالي</w:t>
      </w:r>
      <w:r w:rsidR="00F6767D">
        <w:rPr>
          <w:rFonts w:eastAsia="Calibri" w:hint="cs"/>
          <w:rtl/>
        </w:rPr>
        <w:t xml:space="preserve"> </w:t>
      </w:r>
      <w:r w:rsidRPr="00CD623C">
        <w:rPr>
          <w:rFonts w:eastAsia="Calibri"/>
          <w:rtl/>
        </w:rPr>
        <w:t>(</w:t>
      </w:r>
      <w:r w:rsidR="003D01FF">
        <w:rPr>
          <w:rFonts w:eastAsia="Calibri" w:hint="cs"/>
          <w:rtl/>
        </w:rPr>
        <w:t>1303844</w:t>
      </w:r>
      <w:r w:rsidRPr="00CD623C">
        <w:rPr>
          <w:rFonts w:eastAsia="Calibri"/>
          <w:rtl/>
        </w:rPr>
        <w:t xml:space="preserve">) وبعد انتهاء الحرب عام 2003 برزت الحاجة إلى إحصائية جديدة لعدد الأميين ولعدم إمكانية إجراء مسح شامل بسبب التداعيات التي رافقت تلك الفترة قام الجهاز المركزي للإحصاء عام 2004 بإعداد إحصاء تقديري لعدد الأميين حيث بلغ العدد </w:t>
      </w:r>
      <w:r w:rsidR="00F6767D">
        <w:rPr>
          <w:rFonts w:eastAsia="Calibri"/>
          <w:rtl/>
        </w:rPr>
        <w:t>(</w:t>
      </w:r>
      <w:r w:rsidR="003D01FF">
        <w:rPr>
          <w:rFonts w:eastAsia="Calibri" w:hint="cs"/>
          <w:rtl/>
        </w:rPr>
        <w:t>3843682</w:t>
      </w:r>
      <w:r w:rsidRPr="00CD623C">
        <w:rPr>
          <w:rFonts w:eastAsia="Calibri"/>
          <w:rtl/>
        </w:rPr>
        <w:t>) وأشارت آخر الإحصاءات التقديرية أن نسبة الأمية في عام 2009-2010 هي</w:t>
      </w:r>
      <w:r w:rsidR="003D01FF">
        <w:rPr>
          <w:rFonts w:eastAsia="Calibri" w:hint="cs"/>
          <w:rtl/>
        </w:rPr>
        <w:t xml:space="preserve"> (</w:t>
      </w:r>
      <w:r w:rsidRPr="00CD623C">
        <w:rPr>
          <w:rFonts w:eastAsia="Calibri"/>
          <w:rtl/>
        </w:rPr>
        <w:t xml:space="preserve">17-20 </w:t>
      </w:r>
      <w:r w:rsidR="00F6767D">
        <w:rPr>
          <w:rFonts w:eastAsia="Calibri"/>
          <w:rtl/>
        </w:rPr>
        <w:t>في المائة</w:t>
      </w:r>
      <w:r w:rsidRPr="00CD623C">
        <w:rPr>
          <w:rFonts w:eastAsia="Calibri"/>
          <w:rtl/>
        </w:rPr>
        <w:t>) أي ما يعادل 5 ملايين عراقي.</w:t>
      </w:r>
    </w:p>
    <w:p w:rsidR="00CD623C" w:rsidRPr="00CD623C" w:rsidRDefault="00CD623C" w:rsidP="00CD623C">
      <w:pPr>
        <w:pStyle w:val="SingleTxtGA"/>
        <w:rPr>
          <w:rFonts w:eastAsia="Calibri"/>
          <w:rtl/>
        </w:rPr>
      </w:pPr>
      <w:r>
        <w:rPr>
          <w:rFonts w:eastAsia="Calibri" w:hint="cs"/>
          <w:rtl/>
        </w:rPr>
        <w:t>189-</w:t>
      </w:r>
      <w:r>
        <w:rPr>
          <w:rFonts w:eastAsia="Calibri" w:hint="cs"/>
          <w:rtl/>
        </w:rPr>
        <w:tab/>
      </w:r>
      <w:r w:rsidRPr="00CD623C">
        <w:rPr>
          <w:rFonts w:eastAsia="Calibri"/>
          <w:rtl/>
        </w:rPr>
        <w:t>يقبل في مراكز محو الأمية الأعمار من (15-55) سنة وتكون الدراسة في مرحلتين الأساسي والتكميلي لكل منها سبعة أشهر وعدد الحصص 10 حصص أسبوعيا، أي 40 حصة شهريا</w:t>
      </w:r>
      <w:r w:rsidR="003D01FF">
        <w:rPr>
          <w:rFonts w:eastAsia="Calibri" w:hint="cs"/>
          <w:rtl/>
        </w:rPr>
        <w:t>ً</w:t>
      </w:r>
      <w:r w:rsidR="003D01FF">
        <w:rPr>
          <w:rFonts w:eastAsia="Calibri"/>
          <w:rtl/>
        </w:rPr>
        <w:t xml:space="preserve">، </w:t>
      </w:r>
      <w:r w:rsidRPr="00CD623C">
        <w:rPr>
          <w:rFonts w:eastAsia="Calibri"/>
          <w:rtl/>
        </w:rPr>
        <w:t xml:space="preserve">بحيث تحتوي كل مرحلة على 280 حصة، وتعادل الحصة ساعة واحدة وتقسم الحصص أسبوعيا على الشكل التالي </w:t>
      </w:r>
      <w:r w:rsidR="00F6767D">
        <w:rPr>
          <w:rFonts w:eastAsia="Calibri"/>
          <w:rtl/>
        </w:rPr>
        <w:t>(</w:t>
      </w:r>
      <w:r w:rsidRPr="00CD623C">
        <w:rPr>
          <w:rFonts w:eastAsia="Calibri"/>
          <w:rtl/>
        </w:rPr>
        <w:t>رياضيات</w:t>
      </w:r>
      <w:r w:rsidR="00D12370">
        <w:rPr>
          <w:rFonts w:eastAsia="Calibri"/>
          <w:rtl/>
        </w:rPr>
        <w:t>/</w:t>
      </w:r>
      <w:r w:rsidRPr="00CD623C">
        <w:rPr>
          <w:rFonts w:eastAsia="Calibri"/>
          <w:rtl/>
        </w:rPr>
        <w:t>4، القراءة</w:t>
      </w:r>
      <w:r w:rsidR="00F6767D">
        <w:rPr>
          <w:rFonts w:eastAsia="Calibri"/>
          <w:rtl/>
        </w:rPr>
        <w:t>/</w:t>
      </w:r>
      <w:r w:rsidRPr="00CD623C">
        <w:rPr>
          <w:rFonts w:eastAsia="Calibri"/>
          <w:rtl/>
        </w:rPr>
        <w:t>4، الثقافة العامة</w:t>
      </w:r>
      <w:r w:rsidR="00D12370">
        <w:rPr>
          <w:rFonts w:eastAsia="Calibri"/>
          <w:rtl/>
        </w:rPr>
        <w:t>/</w:t>
      </w:r>
      <w:r w:rsidRPr="00CD623C">
        <w:rPr>
          <w:rFonts w:eastAsia="Calibri"/>
          <w:rtl/>
        </w:rPr>
        <w:t>2)</w:t>
      </w:r>
      <w:r w:rsidR="003D01FF">
        <w:rPr>
          <w:rFonts w:eastAsia="Calibri" w:hint="cs"/>
          <w:rtl/>
        </w:rPr>
        <w:t>.</w:t>
      </w:r>
      <w:r w:rsidRPr="00CD623C">
        <w:rPr>
          <w:rFonts w:eastAsia="Calibri"/>
          <w:rtl/>
        </w:rPr>
        <w:t xml:space="preserve"> </w:t>
      </w:r>
    </w:p>
    <w:p w:rsidR="00CD623C" w:rsidRPr="00CD623C" w:rsidRDefault="00CD623C" w:rsidP="003D01FF">
      <w:pPr>
        <w:pStyle w:val="SingleTxtGA"/>
        <w:rPr>
          <w:rFonts w:eastAsia="Calibri"/>
          <w:rtl/>
        </w:rPr>
      </w:pPr>
      <w:r>
        <w:rPr>
          <w:rFonts w:eastAsia="Calibri" w:hint="cs"/>
          <w:rtl/>
        </w:rPr>
        <w:t>190-</w:t>
      </w:r>
      <w:r w:rsidRPr="00CD623C">
        <w:rPr>
          <w:rFonts w:eastAsia="Calibri"/>
          <w:rtl/>
        </w:rPr>
        <w:tab/>
        <w:t>يفتح مركز محو الأمية من قبل المديريات العامة للتربية إذا توفر (10) دارسين فأكثر. لا يوجد حاليا قانون حديث لمحو الأمية بسبب إلغاء قانون الحملة الوطنية السابقة رقم 92 لسنة 1978، الذي تم إلغاؤه لاحقا بالقرار 439 لسنة 1987</w:t>
      </w:r>
      <w:r w:rsidR="003D01FF">
        <w:rPr>
          <w:rFonts w:eastAsia="Calibri" w:hint="cs"/>
          <w:rtl/>
        </w:rPr>
        <w:t>.</w:t>
      </w:r>
      <w:r w:rsidRPr="00CD623C">
        <w:rPr>
          <w:rFonts w:eastAsia="Calibri"/>
          <w:rtl/>
        </w:rPr>
        <w:t xml:space="preserve"> وهناك قانون لمحو الأمية تم إعداده من قبل وزارة التربية أمام أنظار مجلس النواب لمناقشته، ووزارة التربية في انتظار تشريعه، ولا يوجد تخصيصات مالية لمراكز محو الأمية وتعليم الكبار حاليا لعدم تشريع هذا القانون.</w:t>
      </w:r>
    </w:p>
    <w:p w:rsidR="00CD623C" w:rsidRPr="00CD623C" w:rsidRDefault="00CD623C" w:rsidP="00CD623C">
      <w:pPr>
        <w:pStyle w:val="SingleTxtGA"/>
        <w:rPr>
          <w:rFonts w:eastAsia="Calibri"/>
          <w:rtl/>
        </w:rPr>
      </w:pPr>
      <w:r>
        <w:rPr>
          <w:rFonts w:eastAsia="Calibri" w:hint="cs"/>
          <w:rtl/>
        </w:rPr>
        <w:t>191-</w:t>
      </w:r>
      <w:r w:rsidRPr="00CD623C">
        <w:rPr>
          <w:rFonts w:eastAsia="Calibri"/>
          <w:rtl/>
        </w:rPr>
        <w:tab/>
        <w:t>أما في إقليم كردستان فقد قامت وزارة التربية التابعة للإقليم بفتح مراكز متعددة لمحو أمية الكبار حيث تشير إحصائيات 2010-2011 إلى وجود (132) مركز</w:t>
      </w:r>
      <w:r w:rsidR="003D01FF">
        <w:rPr>
          <w:rFonts w:eastAsia="Calibri" w:hint="cs"/>
          <w:rtl/>
        </w:rPr>
        <w:t>اً</w:t>
      </w:r>
      <w:r w:rsidRPr="00CD623C">
        <w:rPr>
          <w:rFonts w:eastAsia="Calibri"/>
          <w:rtl/>
        </w:rPr>
        <w:t xml:space="preserve"> لمحو الأمية للذكور و(290) مركز للإناث أي ما مجموعه 422 مركز</w:t>
      </w:r>
      <w:r w:rsidR="003D01FF">
        <w:rPr>
          <w:rFonts w:eastAsia="Calibri" w:hint="cs"/>
          <w:rtl/>
        </w:rPr>
        <w:t>اً</w:t>
      </w:r>
      <w:r w:rsidRPr="00CD623C">
        <w:rPr>
          <w:rFonts w:eastAsia="Calibri"/>
          <w:rtl/>
        </w:rPr>
        <w:t xml:space="preserve"> لمحو الأمية في الإقليم. </w:t>
      </w:r>
    </w:p>
    <w:p w:rsidR="00CD623C" w:rsidRPr="00CD623C" w:rsidRDefault="00CD623C" w:rsidP="00CD623C">
      <w:pPr>
        <w:pStyle w:val="H1GA"/>
        <w:rPr>
          <w:rFonts w:eastAsia="Calibri"/>
          <w:rtl/>
        </w:rPr>
      </w:pPr>
      <w:r>
        <w:rPr>
          <w:rFonts w:eastAsia="Calibri" w:hint="cs"/>
          <w:rtl/>
        </w:rPr>
        <w:tab/>
      </w:r>
      <w:bookmarkStart w:id="35" w:name="_Toc373419123"/>
      <w:r>
        <w:rPr>
          <w:rFonts w:eastAsia="Calibri"/>
          <w:rtl/>
        </w:rPr>
        <w:t>باء</w:t>
      </w:r>
      <w:r>
        <w:rPr>
          <w:rFonts w:eastAsia="Calibri" w:hint="cs"/>
          <w:rtl/>
        </w:rPr>
        <w:t>-</w:t>
      </w:r>
      <w:r>
        <w:rPr>
          <w:rFonts w:eastAsia="Calibri" w:hint="cs"/>
          <w:rtl/>
        </w:rPr>
        <w:tab/>
      </w:r>
      <w:r w:rsidRPr="00CD623C">
        <w:rPr>
          <w:rFonts w:eastAsia="Calibri"/>
          <w:rtl/>
        </w:rPr>
        <w:t>مراكز اليافعين ومكافحة التسرب</w:t>
      </w:r>
      <w:bookmarkEnd w:id="35"/>
      <w:r w:rsidRPr="00CD623C">
        <w:rPr>
          <w:rFonts w:eastAsia="Calibri"/>
          <w:rtl/>
        </w:rPr>
        <w:t xml:space="preserve"> </w:t>
      </w:r>
    </w:p>
    <w:p w:rsidR="00CD623C" w:rsidRPr="00CD623C" w:rsidRDefault="00CD623C" w:rsidP="003A466D">
      <w:pPr>
        <w:pStyle w:val="SingleTxtGA"/>
        <w:rPr>
          <w:rFonts w:eastAsia="Calibri" w:hint="cs"/>
          <w:rtl/>
        </w:rPr>
      </w:pPr>
      <w:r>
        <w:rPr>
          <w:rFonts w:eastAsia="Calibri" w:hint="cs"/>
          <w:rtl/>
        </w:rPr>
        <w:t>192</w:t>
      </w:r>
      <w:r w:rsidR="003D01FF">
        <w:rPr>
          <w:rFonts w:eastAsia="Calibri" w:hint="cs"/>
          <w:rtl/>
        </w:rPr>
        <w:t>-</w:t>
      </w:r>
      <w:r w:rsidRPr="00CD623C">
        <w:rPr>
          <w:rFonts w:eastAsia="Calibri"/>
          <w:rtl/>
        </w:rPr>
        <w:tab/>
        <w:t>وفي إطار جهود مكافحة التسرب من المدارس فقد تمت المباشرة بفتح مراكز خاصة للمتسربين تعرف بمراكز اليافعين حيث بلغ عدد هذه المراكز (85) مركزاً مستقلاً لعام</w:t>
      </w:r>
      <w:r w:rsidR="003A466D">
        <w:rPr>
          <w:rFonts w:eastAsia="Calibri" w:hint="cs"/>
          <w:rtl/>
        </w:rPr>
        <w:t> </w:t>
      </w:r>
      <w:r w:rsidRPr="00CD623C">
        <w:rPr>
          <w:rFonts w:eastAsia="Calibri"/>
          <w:rtl/>
        </w:rPr>
        <w:t>2010-2011 وعدد الصفوف الملتحقة مع مدارس التعليم العام (353) صف لعام</w:t>
      </w:r>
      <w:r w:rsidR="003A466D">
        <w:rPr>
          <w:rFonts w:eastAsia="Calibri" w:hint="cs"/>
          <w:rtl/>
        </w:rPr>
        <w:t> </w:t>
      </w:r>
      <w:r w:rsidRPr="00CD623C">
        <w:rPr>
          <w:rFonts w:eastAsia="Calibri"/>
          <w:rtl/>
        </w:rPr>
        <w:t xml:space="preserve">2010-2011 </w:t>
      </w:r>
      <w:r w:rsidR="003A466D">
        <w:rPr>
          <w:rFonts w:eastAsia="Calibri" w:hint="cs"/>
          <w:rtl/>
        </w:rPr>
        <w:t>أ</w:t>
      </w:r>
      <w:r w:rsidRPr="00CD623C">
        <w:rPr>
          <w:rFonts w:eastAsia="Calibri"/>
          <w:rtl/>
        </w:rPr>
        <w:t xml:space="preserve">ما عدد الدارسين (اليافعين) هو </w:t>
      </w:r>
      <w:r w:rsidR="00F6767D">
        <w:rPr>
          <w:rFonts w:eastAsia="Calibri"/>
          <w:rtl/>
        </w:rPr>
        <w:t>(</w:t>
      </w:r>
      <w:r w:rsidRPr="00CD623C">
        <w:rPr>
          <w:rFonts w:eastAsia="Calibri"/>
          <w:rtl/>
        </w:rPr>
        <w:t>9183) في المراكز المستقلة وعدد الملتحقين بالصفوف الملحقة مع مدارس التعليم العام (149</w:t>
      </w:r>
      <w:r w:rsidR="003D01FF">
        <w:rPr>
          <w:rFonts w:eastAsia="Calibri"/>
          <w:rtl/>
        </w:rPr>
        <w:t>1)، وتستهدف العملية اليافعين ال</w:t>
      </w:r>
      <w:r w:rsidRPr="00CD623C">
        <w:rPr>
          <w:rFonts w:eastAsia="Calibri"/>
          <w:rtl/>
        </w:rPr>
        <w:t>ذين تخلفوا عن التعليم الابتدائي أو تسربوا منه للفئات العمرية أعلاه من الانتظام في مدارس أو صفوف خاصة بهم وتشمل البنين والبنات</w:t>
      </w:r>
      <w:r w:rsidR="003D01FF">
        <w:rPr>
          <w:rFonts w:eastAsia="Calibri" w:hint="cs"/>
          <w:rtl/>
        </w:rPr>
        <w:t>.</w:t>
      </w:r>
    </w:p>
    <w:p w:rsidR="00CD623C" w:rsidRPr="00CD623C" w:rsidRDefault="00CD623C" w:rsidP="00CD623C">
      <w:pPr>
        <w:pStyle w:val="SingleTxtGA"/>
        <w:rPr>
          <w:rFonts w:eastAsia="Calibri"/>
          <w:rtl/>
        </w:rPr>
      </w:pPr>
      <w:r>
        <w:rPr>
          <w:rFonts w:eastAsia="Calibri" w:hint="cs"/>
          <w:rtl/>
        </w:rPr>
        <w:t>193-</w:t>
      </w:r>
      <w:r w:rsidRPr="00CD623C">
        <w:rPr>
          <w:rFonts w:eastAsia="Calibri"/>
          <w:rtl/>
        </w:rPr>
        <w:tab/>
        <w:t>مدة الدراسة في المراكز 4 سنوات يحصلون خلالها على مهارات القراءة والكتابة والرياضيات وفق مناهج خاصة وتكون شهادتهم معادلة للدراسة الابتدائية.</w:t>
      </w:r>
    </w:p>
    <w:p w:rsidR="00CD623C" w:rsidRPr="00CD623C" w:rsidRDefault="00CD623C" w:rsidP="00CD623C">
      <w:pPr>
        <w:pStyle w:val="SingleTxtGA"/>
        <w:rPr>
          <w:rFonts w:eastAsia="Calibri"/>
          <w:rtl/>
        </w:rPr>
      </w:pPr>
      <w:r>
        <w:rPr>
          <w:rFonts w:eastAsia="Calibri" w:hint="cs"/>
          <w:rtl/>
        </w:rPr>
        <w:t>194-</w:t>
      </w:r>
      <w:r w:rsidRPr="00CD623C">
        <w:rPr>
          <w:rFonts w:eastAsia="Calibri"/>
          <w:rtl/>
        </w:rPr>
        <w:tab/>
        <w:t>يتضمن هذا النظام بقبول التلميذ المتسرب من الصف الأول والثاني الابتدائي في الصف الأول يافعين والمتسرب من الصف الثالث والرابع في الصف الثاني يافعين ويبقى الخامس والسادس على حاله لنيل شهادة الدراسة الابتدائية.</w:t>
      </w:r>
    </w:p>
    <w:p w:rsidR="00CD623C" w:rsidRPr="00CD623C" w:rsidRDefault="00CD623C" w:rsidP="00CD623C">
      <w:pPr>
        <w:pStyle w:val="H1GA"/>
        <w:rPr>
          <w:rFonts w:eastAsia="Calibri"/>
          <w:rtl/>
        </w:rPr>
      </w:pPr>
      <w:r>
        <w:rPr>
          <w:rFonts w:eastAsia="Calibri" w:hint="cs"/>
          <w:rtl/>
        </w:rPr>
        <w:tab/>
      </w:r>
      <w:bookmarkStart w:id="36" w:name="_Toc373419124"/>
      <w:r>
        <w:rPr>
          <w:rFonts w:eastAsia="Calibri"/>
          <w:rtl/>
        </w:rPr>
        <w:t>جيم-</w:t>
      </w:r>
      <w:r>
        <w:rPr>
          <w:rFonts w:eastAsia="Calibri" w:hint="cs"/>
          <w:rtl/>
        </w:rPr>
        <w:tab/>
      </w:r>
      <w:r w:rsidRPr="00CD623C">
        <w:rPr>
          <w:rFonts w:eastAsia="Calibri"/>
          <w:rtl/>
        </w:rPr>
        <w:t>التدابير المتخذة للحد من ظاهرة التسرب</w:t>
      </w:r>
      <w:bookmarkEnd w:id="36"/>
    </w:p>
    <w:p w:rsidR="00CD623C" w:rsidRPr="00CD623C" w:rsidRDefault="00CD623C" w:rsidP="00CD623C">
      <w:pPr>
        <w:pStyle w:val="SingleTxtGA"/>
        <w:rPr>
          <w:rFonts w:eastAsia="Calibri"/>
          <w:rtl/>
        </w:rPr>
      </w:pPr>
      <w:r>
        <w:rPr>
          <w:rFonts w:eastAsia="Calibri" w:hint="cs"/>
          <w:rtl/>
        </w:rPr>
        <w:t>195-</w:t>
      </w:r>
      <w:r>
        <w:rPr>
          <w:rFonts w:eastAsia="Calibri" w:hint="cs"/>
          <w:rtl/>
        </w:rPr>
        <w:tab/>
      </w:r>
      <w:r w:rsidRPr="00CD623C">
        <w:rPr>
          <w:rFonts w:eastAsia="Calibri"/>
          <w:rtl/>
        </w:rPr>
        <w:t xml:space="preserve">وللحد من ظاهرة التسرب فقد تم العمل بمجموعة من المشاريع تهدف إلى الحد من ظاهرة التسرب من التعليم ومنها: </w:t>
      </w:r>
    </w:p>
    <w:p w:rsidR="00CD623C" w:rsidRPr="00CD623C" w:rsidRDefault="00CD623C" w:rsidP="003D01FF">
      <w:pPr>
        <w:pStyle w:val="SingleTxtGA"/>
        <w:rPr>
          <w:rFonts w:eastAsia="Calibri" w:hint="cs"/>
          <w:rtl/>
        </w:rPr>
      </w:pPr>
      <w:r>
        <w:rPr>
          <w:rFonts w:eastAsia="Calibri" w:hint="cs"/>
          <w:rtl/>
        </w:rPr>
        <w:tab/>
      </w:r>
      <w:r w:rsidRPr="00CD623C">
        <w:rPr>
          <w:rFonts w:eastAsia="Calibri"/>
          <w:rtl/>
        </w:rPr>
        <w:t>1</w:t>
      </w:r>
      <w:r>
        <w:rPr>
          <w:rFonts w:eastAsia="Calibri" w:hint="cs"/>
          <w:rtl/>
        </w:rPr>
        <w:t>-</w:t>
      </w:r>
      <w:r w:rsidRPr="00CD623C">
        <w:rPr>
          <w:rFonts w:eastAsia="Calibri"/>
          <w:rtl/>
        </w:rPr>
        <w:tab/>
        <w:t>مشروع التعليم المسرع بدعم من منظمة اليونيسيف يستهدف الفئة العمرية من 12-18 سنة ويشمل الذين لم يلتحقوا بالتعليم أو تسربوا لإنهاء المرحلة الابتدائية بثلاث سنوات بدلاً من ست سنوات ليتمكنوا من الالتحاق بأقرانهم. فقد تم التحاق أكثر من</w:t>
      </w:r>
      <w:r w:rsidR="003A466D">
        <w:rPr>
          <w:rFonts w:eastAsia="Calibri" w:hint="cs"/>
          <w:rtl/>
        </w:rPr>
        <w:t> </w:t>
      </w:r>
      <w:r w:rsidR="003D01FF">
        <w:rPr>
          <w:rFonts w:eastAsia="Calibri" w:hint="cs"/>
          <w:rtl/>
        </w:rPr>
        <w:t>31000</w:t>
      </w:r>
      <w:r w:rsidRPr="00CD623C">
        <w:rPr>
          <w:rFonts w:eastAsia="Calibri"/>
          <w:rtl/>
        </w:rPr>
        <w:t xml:space="preserve"> طالب لغاية عام 2009 وقد حقق المشروع نجاحاً كبيراً ويتوقع أن يتضاعف العدد للأعوام القادمة وقد تم تأليف مناهج خاصة بهم مع دليل المعلم الشامل وقد شملت هذه المدارس محافظات العراق كافة وقد بلغ أكثر من 50 ألف طالب في العام الدراسي 2010 وتم تدريب المعلمين والمعلمات كافة في هذه المدارس ضمن دورات خاصة داخل وخارج العراق وقد تم تدريب 14 متدرباً على تكنولوجيا المعلومات والاتصالات في مجال التعليم المسرع لغرض حوسبة مناهج التعليم المسرع والذين قاموا بتدريب 100 معلم متدرباً ليكونوا مدربين ضم</w:t>
      </w:r>
      <w:r w:rsidR="003A466D">
        <w:rPr>
          <w:rFonts w:eastAsia="Calibri"/>
          <w:rtl/>
        </w:rPr>
        <w:t>ن المحافظات المشمولة بالمشروع</w:t>
      </w:r>
      <w:r w:rsidR="003A466D">
        <w:rPr>
          <w:rFonts w:eastAsia="Calibri" w:hint="cs"/>
          <w:rtl/>
        </w:rPr>
        <w:t>؛</w:t>
      </w:r>
    </w:p>
    <w:p w:rsidR="00CD623C" w:rsidRPr="00CD623C" w:rsidRDefault="00CD623C" w:rsidP="003D01FF">
      <w:pPr>
        <w:pStyle w:val="SingleTxtGA"/>
        <w:rPr>
          <w:rFonts w:eastAsia="Calibri"/>
          <w:rtl/>
        </w:rPr>
      </w:pPr>
      <w:r>
        <w:rPr>
          <w:rFonts w:eastAsia="Calibri" w:hint="cs"/>
          <w:rtl/>
        </w:rPr>
        <w:tab/>
      </w:r>
      <w:r w:rsidRPr="00CD623C">
        <w:rPr>
          <w:rFonts w:eastAsia="Calibri"/>
          <w:rtl/>
        </w:rPr>
        <w:t>2</w:t>
      </w:r>
      <w:r>
        <w:rPr>
          <w:rFonts w:eastAsia="Calibri" w:hint="cs"/>
          <w:rtl/>
        </w:rPr>
        <w:t>-</w:t>
      </w:r>
      <w:r w:rsidRPr="00CD623C">
        <w:rPr>
          <w:rFonts w:eastAsia="Calibri"/>
          <w:rtl/>
        </w:rPr>
        <w:tab/>
        <w:t>مشروع نور المعارف لتعليم الفتيات وبالتعاون مع المنظمة الإسلامية للتربية والثقافة والعلوم الهدف منه تعليم 100 فتاة متسربة وتاركة لمقاعد الدراسة من عمر10-18 سنة لتعليمهن المبادئ الأساسية للقراءة والكتابة والمهارات الحياتية والمهنية وقد تم إطلاق المشروع في 15</w:t>
      </w:r>
      <w:r w:rsidR="003D01FF">
        <w:rPr>
          <w:rFonts w:eastAsia="Calibri" w:hint="cs"/>
          <w:rtl/>
        </w:rPr>
        <w:t xml:space="preserve"> تشرين الأول/أكتوبر </w:t>
      </w:r>
      <w:r w:rsidRPr="00CD623C">
        <w:rPr>
          <w:rFonts w:eastAsia="Calibri"/>
          <w:rtl/>
        </w:rPr>
        <w:t>2010 على مدى ثلاثة أشهر خاصة</w:t>
      </w:r>
      <w:r w:rsidR="003A466D">
        <w:rPr>
          <w:rFonts w:eastAsia="Calibri" w:hint="cs"/>
          <w:rtl/>
        </w:rPr>
        <w:t>؛</w:t>
      </w:r>
      <w:r w:rsidRPr="00CD623C">
        <w:rPr>
          <w:rFonts w:eastAsia="Calibri"/>
          <w:rtl/>
        </w:rPr>
        <w:t xml:space="preserve"> </w:t>
      </w:r>
    </w:p>
    <w:p w:rsidR="00CD623C" w:rsidRPr="00CD623C" w:rsidRDefault="00CD623C" w:rsidP="00CD623C">
      <w:pPr>
        <w:pStyle w:val="SingleTxtGA"/>
        <w:rPr>
          <w:rFonts w:eastAsia="Calibri"/>
          <w:rtl/>
        </w:rPr>
      </w:pPr>
      <w:r>
        <w:rPr>
          <w:rFonts w:eastAsia="Calibri" w:hint="cs"/>
          <w:rtl/>
        </w:rPr>
        <w:tab/>
      </w:r>
      <w:r w:rsidRPr="00CD623C">
        <w:rPr>
          <w:rFonts w:eastAsia="Calibri"/>
          <w:rtl/>
        </w:rPr>
        <w:t>3</w:t>
      </w:r>
      <w:r>
        <w:rPr>
          <w:rFonts w:eastAsia="Calibri" w:hint="cs"/>
          <w:rtl/>
        </w:rPr>
        <w:t>-</w:t>
      </w:r>
      <w:r w:rsidRPr="00CD623C">
        <w:rPr>
          <w:rFonts w:eastAsia="Calibri"/>
          <w:rtl/>
        </w:rPr>
        <w:tab/>
        <w:t>مشروع العوامل التعليمية المساعدة: نفذ هذا المشروع بالتعاون مع منظمة اليونيسيف في عام 2008 يهدف إلى إنتاج أوراق نشاط معززة للمناهج في المدارس ذات الدوام المزدوج أو في المناطق التي فيها ظروف أمنية صعبة تحول دون وصول التلاميذ إليها توزع هذه الأوراق لجميع مناهج المرحلة الابتدائية.</w:t>
      </w:r>
    </w:p>
    <w:p w:rsidR="00CD623C" w:rsidRPr="00CD623C" w:rsidRDefault="00CD623C" w:rsidP="006B341E">
      <w:pPr>
        <w:pStyle w:val="SingleTxtGA"/>
        <w:rPr>
          <w:rFonts w:eastAsia="Calibri"/>
          <w:rtl/>
        </w:rPr>
      </w:pPr>
      <w:r>
        <w:rPr>
          <w:rFonts w:eastAsia="Calibri" w:hint="cs"/>
          <w:rtl/>
        </w:rPr>
        <w:t>196-</w:t>
      </w:r>
      <w:r>
        <w:rPr>
          <w:rFonts w:eastAsia="Calibri" w:hint="cs"/>
          <w:rtl/>
        </w:rPr>
        <w:tab/>
      </w:r>
      <w:r w:rsidRPr="00CD623C">
        <w:rPr>
          <w:rFonts w:eastAsia="Calibri"/>
          <w:rtl/>
        </w:rPr>
        <w:t>أما بالنسبة للتعليم المسرع في إقليم كردستان وحسب إحصائيات 2010-2011 ف</w:t>
      </w:r>
      <w:r w:rsidR="006B341E">
        <w:rPr>
          <w:rFonts w:eastAsia="Calibri" w:hint="cs"/>
          <w:rtl/>
        </w:rPr>
        <w:t>إ</w:t>
      </w:r>
      <w:r w:rsidRPr="00CD623C">
        <w:rPr>
          <w:rFonts w:eastAsia="Calibri"/>
          <w:rtl/>
        </w:rPr>
        <w:t xml:space="preserve">ن هناك (51) مدرسة للذكور و(89) مدرسة مختلطة أي مجموع (140) مدرسة في الإقليم، بالإضافة إلى جهود حثيثة تبذل في الإقليم للحد من تسرب الطلاب من المدارس وخصوصاً الإناث منهم. </w:t>
      </w:r>
    </w:p>
    <w:p w:rsidR="00CD623C" w:rsidRPr="00CD623C" w:rsidRDefault="00CD623C" w:rsidP="00CD623C">
      <w:pPr>
        <w:pStyle w:val="H1GA"/>
        <w:rPr>
          <w:rFonts w:eastAsia="Calibri"/>
          <w:rtl/>
        </w:rPr>
      </w:pPr>
      <w:r>
        <w:rPr>
          <w:rFonts w:eastAsia="Calibri" w:hint="cs"/>
          <w:rtl/>
        </w:rPr>
        <w:tab/>
      </w:r>
      <w:bookmarkStart w:id="37" w:name="_Toc373419125"/>
      <w:r>
        <w:rPr>
          <w:rFonts w:eastAsia="Calibri"/>
          <w:rtl/>
        </w:rPr>
        <w:t>دال-</w:t>
      </w:r>
      <w:r>
        <w:rPr>
          <w:rFonts w:eastAsia="Calibri" w:hint="cs"/>
          <w:rtl/>
        </w:rPr>
        <w:tab/>
      </w:r>
      <w:r w:rsidRPr="00CD623C">
        <w:rPr>
          <w:rFonts w:eastAsia="Calibri"/>
          <w:rtl/>
        </w:rPr>
        <w:t>الأقليات ومناهج التعليم</w:t>
      </w:r>
      <w:bookmarkEnd w:id="37"/>
      <w:r w:rsidRPr="00CD623C">
        <w:rPr>
          <w:rFonts w:eastAsia="Calibri"/>
          <w:rtl/>
        </w:rPr>
        <w:t xml:space="preserve"> </w:t>
      </w:r>
    </w:p>
    <w:p w:rsidR="00CD623C" w:rsidRPr="00CD623C" w:rsidRDefault="00CD623C" w:rsidP="006B341E">
      <w:pPr>
        <w:pStyle w:val="SingleTxtGA"/>
        <w:rPr>
          <w:rFonts w:eastAsia="Calibri"/>
          <w:rtl/>
        </w:rPr>
      </w:pPr>
      <w:r>
        <w:rPr>
          <w:rFonts w:eastAsia="Calibri" w:hint="cs"/>
          <w:rtl/>
        </w:rPr>
        <w:t>197-</w:t>
      </w:r>
      <w:r>
        <w:rPr>
          <w:rFonts w:eastAsia="Calibri" w:hint="cs"/>
          <w:rtl/>
        </w:rPr>
        <w:tab/>
      </w:r>
      <w:r w:rsidRPr="00CD623C">
        <w:rPr>
          <w:rFonts w:eastAsia="Calibri"/>
          <w:rtl/>
        </w:rPr>
        <w:t xml:space="preserve">الديانة المسيحية: هناك وحدة مناهج متخصصة في المديرية العامة للمناهج تعنى بكتب الديانة </w:t>
      </w:r>
      <w:r w:rsidR="006B341E">
        <w:rPr>
          <w:rFonts w:eastAsia="Calibri"/>
          <w:rtl/>
        </w:rPr>
        <w:t>المسيحية وللمراحل الدراسية كافة</w:t>
      </w:r>
      <w:r w:rsidR="006B341E">
        <w:rPr>
          <w:rFonts w:eastAsia="Calibri" w:hint="cs"/>
          <w:rtl/>
        </w:rPr>
        <w:t xml:space="preserve"> </w:t>
      </w:r>
      <w:r w:rsidRPr="00CD623C">
        <w:rPr>
          <w:rFonts w:eastAsia="Calibri"/>
          <w:rtl/>
        </w:rPr>
        <w:t>الابتدائية والمتوسطة والإعدادية</w:t>
      </w:r>
      <w:r w:rsidR="00F6767D">
        <w:rPr>
          <w:rFonts w:eastAsia="Calibri" w:hint="cs"/>
          <w:rtl/>
        </w:rPr>
        <w:t xml:space="preserve"> </w:t>
      </w:r>
      <w:r w:rsidRPr="00CD623C">
        <w:rPr>
          <w:rFonts w:eastAsia="Calibri"/>
          <w:rtl/>
        </w:rPr>
        <w:t xml:space="preserve">إذ </w:t>
      </w:r>
      <w:r w:rsidR="006B341E">
        <w:rPr>
          <w:rFonts w:eastAsia="Calibri" w:hint="cs"/>
          <w:rtl/>
        </w:rPr>
        <w:t>إ</w:t>
      </w:r>
      <w:r w:rsidRPr="00CD623C">
        <w:rPr>
          <w:rFonts w:eastAsia="Calibri"/>
          <w:rtl/>
        </w:rPr>
        <w:t>ن هناك</w:t>
      </w:r>
      <w:r w:rsidR="006B341E">
        <w:rPr>
          <w:rFonts w:eastAsia="Calibri" w:hint="cs"/>
          <w:rtl/>
        </w:rPr>
        <w:t> </w:t>
      </w:r>
      <w:r w:rsidRPr="00CD623C">
        <w:rPr>
          <w:rFonts w:eastAsia="Calibri"/>
          <w:rtl/>
        </w:rPr>
        <w:t>75 مدرسة ابتدائية مشمولة بتدريس المناهج الخاصة بالديانة المسيحية و48 مدرسة ثانوية موزعة على محافظات (بغداد - الرصافة</w:t>
      </w:r>
      <w:r w:rsidR="00D12370">
        <w:rPr>
          <w:rFonts w:eastAsia="Calibri"/>
          <w:rtl/>
        </w:rPr>
        <w:t>/</w:t>
      </w:r>
      <w:r w:rsidRPr="00CD623C">
        <w:rPr>
          <w:rFonts w:eastAsia="Calibri"/>
          <w:rtl/>
        </w:rPr>
        <w:t>2 والكرخ</w:t>
      </w:r>
      <w:r w:rsidR="00F6767D">
        <w:rPr>
          <w:rFonts w:eastAsia="Calibri"/>
          <w:rtl/>
        </w:rPr>
        <w:t>/</w:t>
      </w:r>
      <w:r w:rsidRPr="00CD623C">
        <w:rPr>
          <w:rFonts w:eastAsia="Calibri"/>
          <w:rtl/>
        </w:rPr>
        <w:t>2) والموصل وكركوك والبصرة)</w:t>
      </w:r>
      <w:r w:rsidR="003A466D">
        <w:rPr>
          <w:rFonts w:eastAsia="Calibri" w:hint="cs"/>
          <w:rtl/>
        </w:rPr>
        <w:t>.</w:t>
      </w:r>
      <w:r w:rsidRPr="00CD623C">
        <w:rPr>
          <w:rFonts w:eastAsia="Calibri"/>
          <w:rtl/>
        </w:rPr>
        <w:t xml:space="preserve"> </w:t>
      </w:r>
    </w:p>
    <w:p w:rsidR="00CD623C" w:rsidRPr="00CD623C" w:rsidRDefault="00CD623C" w:rsidP="00CD623C">
      <w:pPr>
        <w:pStyle w:val="SingleTxtGA"/>
        <w:rPr>
          <w:rFonts w:eastAsia="Calibri"/>
          <w:rtl/>
        </w:rPr>
      </w:pPr>
      <w:r>
        <w:rPr>
          <w:rFonts w:eastAsia="Calibri" w:hint="cs"/>
          <w:rtl/>
        </w:rPr>
        <w:t>198-</w:t>
      </w:r>
      <w:r w:rsidRPr="00CD623C">
        <w:rPr>
          <w:rFonts w:eastAsia="Calibri"/>
          <w:rtl/>
        </w:rPr>
        <w:tab/>
        <w:t xml:space="preserve">الديانتان </w:t>
      </w:r>
      <w:proofErr w:type="spellStart"/>
      <w:r w:rsidRPr="00CD623C">
        <w:rPr>
          <w:rFonts w:eastAsia="Calibri"/>
          <w:rtl/>
        </w:rPr>
        <w:t>الايزيدية</w:t>
      </w:r>
      <w:proofErr w:type="spellEnd"/>
      <w:r w:rsidRPr="00CD623C">
        <w:rPr>
          <w:rFonts w:eastAsia="Calibri"/>
          <w:rtl/>
        </w:rPr>
        <w:t xml:space="preserve"> والصابئية المندائية: تتبع المدارس التي تدرس فيها الديانة الايزيدية خارج إقليم كردستان المنهج الديني الايزيدي الذي يدرس في مدارس إقليم كردستان)</w:t>
      </w:r>
      <w:r w:rsidR="006B341E">
        <w:rPr>
          <w:rFonts w:eastAsia="Calibri" w:hint="cs"/>
          <w:rtl/>
        </w:rPr>
        <w:t>.</w:t>
      </w:r>
      <w:r w:rsidR="003A466D">
        <w:rPr>
          <w:rFonts w:eastAsia="Calibri" w:hint="cs"/>
          <w:rtl/>
        </w:rPr>
        <w:t xml:space="preserve"> </w:t>
      </w:r>
      <w:r w:rsidRPr="00CD623C">
        <w:rPr>
          <w:rFonts w:eastAsia="Calibri"/>
          <w:rtl/>
        </w:rPr>
        <w:t>نظراً لقلة المدارس المذكورة خارج الإقليم فقد تم إجراء بطلب كتب هذه الديانة من مديرية التجهيزات في الإقليم</w:t>
      </w:r>
      <w:r w:rsidR="006B341E">
        <w:rPr>
          <w:rFonts w:eastAsia="Calibri"/>
          <w:rtl/>
        </w:rPr>
        <w:t xml:space="preserve"> وتعويض أثمانها عن طريق المقاصة</w:t>
      </w:r>
      <w:r w:rsidRPr="00CD623C">
        <w:rPr>
          <w:rFonts w:eastAsia="Calibri"/>
          <w:rtl/>
        </w:rPr>
        <w:t>.</w:t>
      </w:r>
    </w:p>
    <w:p w:rsidR="00CD623C" w:rsidRPr="00CD623C" w:rsidRDefault="00CD623C" w:rsidP="00CD623C">
      <w:pPr>
        <w:pStyle w:val="SingleTxtGA"/>
        <w:rPr>
          <w:rFonts w:eastAsia="Calibri"/>
          <w:rtl/>
        </w:rPr>
      </w:pPr>
      <w:r>
        <w:rPr>
          <w:rFonts w:eastAsia="Calibri" w:hint="cs"/>
          <w:rtl/>
        </w:rPr>
        <w:t>199-</w:t>
      </w:r>
      <w:r w:rsidRPr="00CD623C">
        <w:rPr>
          <w:rFonts w:eastAsia="Calibri"/>
          <w:rtl/>
        </w:rPr>
        <w:tab/>
        <w:t>لا يوجد لدينا أي مناهج تخص الديانة الصابئة المندائية ولا توجد هناك أي مدرسة تدرس هذه الديانة على الرغم من المخاطبات الرسمية ما بين الرئاسة العامة للطائفة المندائية ووزارة التربية والزيارات الميدانية لرئاسة الطائفة لغرض فتح صف لتلك الديانة في محافظة كركوك لوجود كثافة صابئية مندائية هناك إلا أن الوزارة فوجئت بطلب من رئاسة الطائفة تشكر فيها جهودها الوطنية المخلصة وتعتذر عن عدم استعدادها في تهيئة العدد اللازم من التلاميذ بسبب عدم استقرار الظروف الأمنية في المحافظة المذكورة.</w:t>
      </w:r>
    </w:p>
    <w:p w:rsidR="00CD623C" w:rsidRPr="00CD623C" w:rsidRDefault="00CD623C" w:rsidP="00CD623C">
      <w:pPr>
        <w:pStyle w:val="SingleTxtGA"/>
        <w:rPr>
          <w:rFonts w:eastAsia="Calibri"/>
          <w:rtl/>
        </w:rPr>
      </w:pPr>
      <w:r>
        <w:rPr>
          <w:rFonts w:eastAsia="Calibri" w:hint="cs"/>
          <w:rtl/>
        </w:rPr>
        <w:t>200-</w:t>
      </w:r>
      <w:r w:rsidRPr="00CD623C">
        <w:rPr>
          <w:rFonts w:eastAsia="Calibri"/>
          <w:rtl/>
        </w:rPr>
        <w:tab/>
        <w:t>أما فيما يتعلق بالقوميات الأخرى، فقد شهدت المديرية العامة للدراسات الكردية في وزارة التربية انطلاقة كبيرة بعد أحداث 2003 حيث أضيفت إلى دائرة مسؤولياتها الإشراف على تدريس لغات قومية عراقية أخرى، فأصبحت حاليا المديرية العامة للدراسات الكردية والقوميات ا</w:t>
      </w:r>
      <w:r w:rsidR="006B341E">
        <w:rPr>
          <w:rFonts w:eastAsia="Calibri"/>
          <w:rtl/>
        </w:rPr>
        <w:t>لأخرى تضم ثلاثة أقسام دراسية هي</w:t>
      </w:r>
      <w:r w:rsidR="006B341E">
        <w:rPr>
          <w:rFonts w:eastAsia="Calibri" w:hint="cs"/>
          <w:rtl/>
        </w:rPr>
        <w:t xml:space="preserve"> </w:t>
      </w:r>
      <w:r w:rsidRPr="00CD623C">
        <w:rPr>
          <w:rFonts w:eastAsia="Calibri"/>
          <w:rtl/>
        </w:rPr>
        <w:t xml:space="preserve">الكردية، السريانية، </w:t>
      </w:r>
      <w:proofErr w:type="spellStart"/>
      <w:r w:rsidRPr="00CD623C">
        <w:rPr>
          <w:rFonts w:eastAsia="Calibri"/>
          <w:rtl/>
        </w:rPr>
        <w:t>الأرمنية</w:t>
      </w:r>
      <w:proofErr w:type="spellEnd"/>
      <w:r w:rsidRPr="00CD623C">
        <w:rPr>
          <w:rFonts w:eastAsia="Calibri"/>
          <w:rtl/>
        </w:rPr>
        <w:t>، إضافة إلى الإشراف على تدريس الأديان العراقية الأخرى.</w:t>
      </w:r>
      <w:r w:rsidR="006B341E">
        <w:rPr>
          <w:rFonts w:eastAsia="Calibri" w:hint="cs"/>
          <w:rtl/>
        </w:rPr>
        <w:t xml:space="preserve"> </w:t>
      </w:r>
      <w:r w:rsidRPr="00CD623C">
        <w:rPr>
          <w:rFonts w:eastAsia="Calibri"/>
          <w:rtl/>
        </w:rPr>
        <w:t>حيث تقوم بمتابعة تدريس اللغة الكردية المنهجية في المرحلة الإعدادية ومتابعة تضمين مفردات المنهج بمفاهيم التآخي الوطني ومبادئ حقوق الإنسان والمساواة الاجتماعية في العراق.</w:t>
      </w:r>
    </w:p>
    <w:p w:rsidR="00CD623C" w:rsidRPr="00CD623C" w:rsidRDefault="00CD623C" w:rsidP="00CD623C">
      <w:pPr>
        <w:pStyle w:val="SingleTxtGA"/>
        <w:rPr>
          <w:rFonts w:eastAsia="Calibri"/>
          <w:rtl/>
        </w:rPr>
      </w:pPr>
      <w:r>
        <w:rPr>
          <w:rFonts w:eastAsia="Calibri" w:hint="cs"/>
          <w:rtl/>
        </w:rPr>
        <w:t>201-</w:t>
      </w:r>
      <w:r w:rsidRPr="00CD623C">
        <w:rPr>
          <w:rFonts w:eastAsia="Calibri"/>
          <w:rtl/>
        </w:rPr>
        <w:tab/>
        <w:t xml:space="preserve">كما تم إنجاز ما يلي: </w:t>
      </w:r>
    </w:p>
    <w:p w:rsidR="00CD623C" w:rsidRPr="003A466D" w:rsidRDefault="00CD623C" w:rsidP="00CD623C">
      <w:pPr>
        <w:pStyle w:val="Bullet1GA"/>
        <w:tabs>
          <w:tab w:val="clear" w:pos="2041"/>
          <w:tab w:val="num" w:pos="1953"/>
        </w:tabs>
        <w:bidi/>
        <w:ind w:left="1939"/>
        <w:rPr>
          <w:rFonts w:eastAsia="Calibri"/>
          <w:spacing w:val="-3"/>
          <w:rtl/>
        </w:rPr>
      </w:pPr>
      <w:r w:rsidRPr="003A466D">
        <w:rPr>
          <w:rFonts w:eastAsia="Calibri"/>
          <w:spacing w:val="-3"/>
          <w:rtl/>
        </w:rPr>
        <w:t>استحداث وحدة إشراف للدراسة باللغات القومية وتم استكمال تعيين (20) مشرفا تربويا للدراسات باللغات القومية والتربية الدينية المسيحية حيث تم اختيارهم واختبارهم ومقابلتهم من خلال المديرية العامة للدراسات الكردية والقوميات الأخرى</w:t>
      </w:r>
      <w:r w:rsidRPr="003A466D">
        <w:rPr>
          <w:rFonts w:eastAsia="Calibri" w:hint="cs"/>
          <w:spacing w:val="-3"/>
          <w:rtl/>
        </w:rPr>
        <w:t>؛</w:t>
      </w:r>
    </w:p>
    <w:p w:rsidR="00CD623C" w:rsidRPr="00CD623C" w:rsidRDefault="00CD623C" w:rsidP="00CD623C">
      <w:pPr>
        <w:pStyle w:val="Bullet1GA"/>
        <w:tabs>
          <w:tab w:val="clear" w:pos="2041"/>
          <w:tab w:val="num" w:pos="1953"/>
        </w:tabs>
        <w:bidi/>
        <w:ind w:left="1939"/>
        <w:rPr>
          <w:rFonts w:eastAsia="Calibri"/>
          <w:rtl/>
        </w:rPr>
      </w:pPr>
      <w:r w:rsidRPr="00CD623C">
        <w:rPr>
          <w:rFonts w:eastAsia="Calibri"/>
          <w:rtl/>
        </w:rPr>
        <w:t>افتتاح مدرسة الكرد الفيلين في منطقة الصدرية ضمن الرقعة الجغرافية للمديرية العامة لتربية الرصافة الثانية</w:t>
      </w:r>
      <w:r>
        <w:rPr>
          <w:rFonts w:eastAsia="Calibri" w:hint="cs"/>
          <w:rtl/>
        </w:rPr>
        <w:t>؛</w:t>
      </w:r>
    </w:p>
    <w:p w:rsidR="00CD623C" w:rsidRPr="00CD623C" w:rsidRDefault="00CD623C" w:rsidP="00CD623C">
      <w:pPr>
        <w:pStyle w:val="Bullet1GA"/>
        <w:tabs>
          <w:tab w:val="clear" w:pos="2041"/>
          <w:tab w:val="num" w:pos="1953"/>
        </w:tabs>
        <w:bidi/>
        <w:ind w:left="1939"/>
        <w:rPr>
          <w:rFonts w:eastAsia="Calibri"/>
          <w:rtl/>
        </w:rPr>
      </w:pPr>
      <w:r w:rsidRPr="00CD623C">
        <w:rPr>
          <w:rFonts w:eastAsia="Calibri"/>
          <w:rtl/>
        </w:rPr>
        <w:t>المباشرة بوضع خطة دراسية للأقسام الدراسية باللغات القومية،</w:t>
      </w:r>
      <w:r w:rsidR="006B341E">
        <w:rPr>
          <w:rFonts w:eastAsia="Calibri" w:hint="cs"/>
          <w:rtl/>
        </w:rPr>
        <w:t xml:space="preserve"> </w:t>
      </w:r>
      <w:r w:rsidRPr="00CD623C">
        <w:rPr>
          <w:rFonts w:eastAsia="Calibri"/>
          <w:rtl/>
        </w:rPr>
        <w:t>خصوصا</w:t>
      </w:r>
      <w:r w:rsidR="006B341E">
        <w:rPr>
          <w:rFonts w:eastAsia="Calibri" w:hint="cs"/>
          <w:rtl/>
        </w:rPr>
        <w:t>ً</w:t>
      </w:r>
      <w:r w:rsidRPr="00CD623C">
        <w:rPr>
          <w:rFonts w:eastAsia="Calibri"/>
          <w:rtl/>
        </w:rPr>
        <w:t xml:space="preserve"> اللغة الكردية في معاهد إعداد المعلمين والمعلمات بالتنسيق مع كل من المديرية العامة للمناهج والمديرية العامة لإعداد المعلمين</w:t>
      </w:r>
      <w:r>
        <w:rPr>
          <w:rFonts w:eastAsia="Calibri" w:hint="cs"/>
          <w:rtl/>
        </w:rPr>
        <w:t>؛</w:t>
      </w:r>
    </w:p>
    <w:p w:rsidR="00CD623C" w:rsidRPr="00CD623C" w:rsidRDefault="00CD623C" w:rsidP="00CD623C">
      <w:pPr>
        <w:pStyle w:val="Bullet1GA"/>
        <w:tabs>
          <w:tab w:val="clear" w:pos="2041"/>
          <w:tab w:val="num" w:pos="1953"/>
        </w:tabs>
        <w:bidi/>
        <w:ind w:left="1939"/>
        <w:rPr>
          <w:rFonts w:eastAsia="Calibri"/>
          <w:rtl/>
        </w:rPr>
      </w:pPr>
      <w:r w:rsidRPr="00CD623C">
        <w:rPr>
          <w:rFonts w:eastAsia="Calibri"/>
          <w:rtl/>
        </w:rPr>
        <w:t xml:space="preserve">فتح روضات ومدارس وصفوف للدراسة باللغات القومية حيث تم فتح ثلاث رياض أطفال باللغات الكردية والتركمانية والسريانية في بغداد. </w:t>
      </w:r>
    </w:p>
    <w:p w:rsidR="00CD623C" w:rsidRPr="00CD623C" w:rsidRDefault="00CD623C" w:rsidP="006B341E">
      <w:pPr>
        <w:pStyle w:val="SingleTxtGA"/>
        <w:rPr>
          <w:rFonts w:eastAsia="Calibri"/>
          <w:rtl/>
        </w:rPr>
      </w:pPr>
      <w:r>
        <w:rPr>
          <w:rFonts w:eastAsia="Calibri" w:hint="cs"/>
          <w:rtl/>
        </w:rPr>
        <w:t>202-</w:t>
      </w:r>
      <w:r w:rsidRPr="00CD623C">
        <w:rPr>
          <w:rFonts w:eastAsia="Calibri"/>
          <w:rtl/>
        </w:rPr>
        <w:tab/>
        <w:t>أما ما يخص التعليم للأقليات في إقليم كردستان ف</w:t>
      </w:r>
      <w:r w:rsidR="006B341E">
        <w:rPr>
          <w:rFonts w:eastAsia="Calibri" w:hint="cs"/>
          <w:rtl/>
        </w:rPr>
        <w:t>إ</w:t>
      </w:r>
      <w:r w:rsidRPr="00CD623C">
        <w:rPr>
          <w:rFonts w:eastAsia="Calibri"/>
          <w:rtl/>
        </w:rPr>
        <w:t xml:space="preserve">ن هناك مديريات عامة للتعليم للأقليات كالتعليم التركماني والتعليم السرياني حيث </w:t>
      </w:r>
      <w:r w:rsidR="006B341E">
        <w:rPr>
          <w:rFonts w:eastAsia="Calibri" w:hint="cs"/>
          <w:rtl/>
        </w:rPr>
        <w:t>إ</w:t>
      </w:r>
      <w:r w:rsidRPr="00CD623C">
        <w:rPr>
          <w:rFonts w:eastAsia="Calibri"/>
          <w:rtl/>
        </w:rPr>
        <w:t>ن الأقليات يتمتعون بحقهم المشروع بالتعليم وهناك مدارس خاصة بتلك الأقليات ذو</w:t>
      </w:r>
      <w:r w:rsidR="006B341E">
        <w:rPr>
          <w:rFonts w:eastAsia="Calibri" w:hint="cs"/>
          <w:rtl/>
        </w:rPr>
        <w:t>ات</w:t>
      </w:r>
      <w:r w:rsidRPr="00CD623C">
        <w:rPr>
          <w:rFonts w:eastAsia="Calibri"/>
          <w:rtl/>
        </w:rPr>
        <w:t xml:space="preserve"> مناهج موحدة مع الإقليم ولكن باللغة الأم لتلك الأقليات. </w:t>
      </w:r>
    </w:p>
    <w:p w:rsidR="00CD623C" w:rsidRPr="00CD623C" w:rsidRDefault="00CD623C" w:rsidP="00CD623C">
      <w:pPr>
        <w:pStyle w:val="H1GA"/>
        <w:rPr>
          <w:rFonts w:eastAsia="Calibri"/>
          <w:rtl/>
        </w:rPr>
      </w:pPr>
      <w:r>
        <w:rPr>
          <w:rFonts w:eastAsia="Calibri" w:hint="cs"/>
          <w:rtl/>
        </w:rPr>
        <w:tab/>
      </w:r>
      <w:bookmarkStart w:id="38" w:name="_Toc373419126"/>
      <w:r w:rsidRPr="00CD623C">
        <w:rPr>
          <w:rFonts w:eastAsia="Calibri"/>
          <w:rtl/>
        </w:rPr>
        <w:t>هاء</w:t>
      </w:r>
      <w:r>
        <w:rPr>
          <w:rFonts w:eastAsia="Calibri"/>
          <w:rtl/>
        </w:rPr>
        <w:t>-</w:t>
      </w:r>
      <w:r>
        <w:rPr>
          <w:rFonts w:eastAsia="Calibri" w:hint="cs"/>
          <w:rtl/>
        </w:rPr>
        <w:tab/>
      </w:r>
      <w:r w:rsidRPr="00CD623C">
        <w:rPr>
          <w:rFonts w:eastAsia="Calibri"/>
          <w:rtl/>
        </w:rPr>
        <w:t>عدم التمييز استنادا</w:t>
      </w:r>
      <w:r w:rsidR="006B341E">
        <w:rPr>
          <w:rFonts w:eastAsia="Calibri" w:hint="cs"/>
          <w:rtl/>
        </w:rPr>
        <w:t>ً</w:t>
      </w:r>
      <w:r w:rsidRPr="00CD623C">
        <w:rPr>
          <w:rFonts w:eastAsia="Calibri"/>
          <w:rtl/>
        </w:rPr>
        <w:t xml:space="preserve"> للجنس في التعليم</w:t>
      </w:r>
      <w:bookmarkEnd w:id="38"/>
      <w:r w:rsidRPr="00CD623C">
        <w:rPr>
          <w:rFonts w:eastAsia="Calibri"/>
          <w:rtl/>
        </w:rPr>
        <w:t xml:space="preserve"> </w:t>
      </w:r>
    </w:p>
    <w:p w:rsidR="00CD623C" w:rsidRPr="00CD623C" w:rsidRDefault="00CD623C" w:rsidP="006B341E">
      <w:pPr>
        <w:pStyle w:val="SingleTxtGA"/>
        <w:rPr>
          <w:rFonts w:eastAsia="Calibri"/>
          <w:rtl/>
        </w:rPr>
      </w:pPr>
      <w:r>
        <w:rPr>
          <w:rFonts w:eastAsia="Calibri" w:hint="cs"/>
          <w:rtl/>
        </w:rPr>
        <w:t>203-</w:t>
      </w:r>
      <w:r w:rsidRPr="00CD623C">
        <w:rPr>
          <w:rFonts w:eastAsia="Calibri"/>
          <w:rtl/>
        </w:rPr>
        <w:tab/>
        <w:t>لا يوجد أي تشريع في وزارة التربية يميز بين المرأة والرجل في مجال التعليم بدءاً من رياض الأطفال وحتى الدراسات الجامعية حيث عملت وزارة التربية على توفير التعليم الإلزامي للأطفال ومن الجنسين</w:t>
      </w:r>
      <w:r w:rsidR="006B341E">
        <w:rPr>
          <w:rFonts w:eastAsia="Calibri" w:hint="cs"/>
          <w:rtl/>
        </w:rPr>
        <w:t xml:space="preserve"> </w:t>
      </w:r>
      <w:r w:rsidRPr="00CD623C">
        <w:rPr>
          <w:rFonts w:eastAsia="Calibri"/>
          <w:rtl/>
        </w:rPr>
        <w:t xml:space="preserve">(ذكور </w:t>
      </w:r>
      <w:r w:rsidR="006B341E">
        <w:rPr>
          <w:rFonts w:eastAsia="Calibri" w:hint="cs"/>
          <w:rtl/>
        </w:rPr>
        <w:t>-</w:t>
      </w:r>
      <w:r w:rsidRPr="00CD623C">
        <w:rPr>
          <w:rFonts w:eastAsia="Calibri"/>
          <w:rtl/>
        </w:rPr>
        <w:t xml:space="preserve"> إناث) من سن 6 إلى 10 سنوات بموجب قانون التعليم الإلزامي رقم 118 لسنة 1976 وترك القانون للإناث حرية ترك الدراسة بعد ذلك أي بعد سن 10 سنوات حسب آراء أولياء أمورهن.</w:t>
      </w:r>
    </w:p>
    <w:p w:rsidR="00CD623C" w:rsidRPr="003A466D" w:rsidRDefault="00CD623C" w:rsidP="00F6767D">
      <w:pPr>
        <w:pStyle w:val="SingleTxtGA"/>
        <w:rPr>
          <w:rFonts w:eastAsia="Calibri"/>
          <w:spacing w:val="-2"/>
          <w:rtl/>
        </w:rPr>
      </w:pPr>
      <w:r w:rsidRPr="003A466D">
        <w:rPr>
          <w:rFonts w:eastAsia="Calibri" w:hint="cs"/>
          <w:spacing w:val="-2"/>
          <w:rtl/>
        </w:rPr>
        <w:t>204-</w:t>
      </w:r>
      <w:r w:rsidRPr="003A466D">
        <w:rPr>
          <w:rFonts w:eastAsia="Calibri"/>
          <w:spacing w:val="-2"/>
          <w:rtl/>
        </w:rPr>
        <w:tab/>
        <w:t>إن التعليم حق مكفول دستورياً بموجب أحكام المادة 34 منه وحسب ما تضمنته هذه المادة من فقرات شملت هذا الحق في المراحل كافة منه حيث نصت على "التعليم عامل أساس لتقدم المجتمع وحق تكفله الدولة وهو إلزامي في المراحل الابتدائية وتكفل الدولة محو الأمية".</w:t>
      </w:r>
    </w:p>
    <w:p w:rsidR="00CD623C" w:rsidRPr="00CD623C" w:rsidRDefault="00CD623C" w:rsidP="00CD623C">
      <w:pPr>
        <w:pStyle w:val="SingleTxtGA"/>
        <w:rPr>
          <w:rFonts w:eastAsia="Calibri"/>
          <w:rtl/>
        </w:rPr>
      </w:pPr>
      <w:r>
        <w:rPr>
          <w:rFonts w:eastAsia="Calibri" w:hint="cs"/>
          <w:rtl/>
        </w:rPr>
        <w:t>205-</w:t>
      </w:r>
      <w:r w:rsidRPr="00CD623C">
        <w:rPr>
          <w:rFonts w:eastAsia="Calibri"/>
          <w:rtl/>
        </w:rPr>
        <w:tab/>
        <w:t>إن مبدأ المساواة مكفول بين (الذكور الإناث) بالالتحاق بالمدرسة في التعليم العام والتقني والمهني وكذلك في جميع أنواع التدريب المهني وعلى النحو التالي:</w:t>
      </w:r>
    </w:p>
    <w:p w:rsidR="00CD623C" w:rsidRPr="00CD623C" w:rsidRDefault="00CD623C" w:rsidP="00CD623C">
      <w:pPr>
        <w:pStyle w:val="SingleTxtGA"/>
        <w:rPr>
          <w:rFonts w:eastAsia="Calibri"/>
          <w:rtl/>
        </w:rPr>
      </w:pPr>
      <w:r>
        <w:rPr>
          <w:rFonts w:eastAsia="Calibri" w:hint="cs"/>
          <w:rtl/>
        </w:rPr>
        <w:tab/>
      </w:r>
      <w:r w:rsidRPr="00CD623C">
        <w:rPr>
          <w:rFonts w:eastAsia="Calibri"/>
          <w:rtl/>
        </w:rPr>
        <w:t>(أ)</w:t>
      </w:r>
      <w:r w:rsidRPr="00CD623C">
        <w:rPr>
          <w:rFonts w:eastAsia="Calibri"/>
          <w:rtl/>
        </w:rPr>
        <w:tab/>
        <w:t>التساوي في المناهج الدراسية وفي الامتحانات وفي مستويات مؤهلات المدرسين وفي نوعية المرافق والمعدات الدراسية.</w:t>
      </w:r>
    </w:p>
    <w:p w:rsidR="00CD623C" w:rsidRPr="00CD623C" w:rsidRDefault="00CD623C" w:rsidP="00CD623C">
      <w:pPr>
        <w:pStyle w:val="SingleTxtGA"/>
        <w:rPr>
          <w:rFonts w:eastAsia="Calibri" w:hint="cs"/>
          <w:rtl/>
        </w:rPr>
      </w:pPr>
      <w:r>
        <w:rPr>
          <w:rFonts w:eastAsia="Calibri" w:hint="cs"/>
          <w:rtl/>
        </w:rPr>
        <w:tab/>
      </w:r>
      <w:r w:rsidRPr="00CD623C">
        <w:rPr>
          <w:rFonts w:eastAsia="Calibri"/>
          <w:rtl/>
        </w:rPr>
        <w:t>(ب)</w:t>
      </w:r>
      <w:r w:rsidRPr="00CD623C">
        <w:rPr>
          <w:rFonts w:eastAsia="Calibri"/>
          <w:rtl/>
        </w:rPr>
        <w:tab/>
        <w:t>القضاء على أي مفهوم نمطي عن دور الرجل ودور المرأة في جميع مراحل التعليم بجميع أشكاله عن طريق تشجيع التعليم المختلط وتميزه من أنواع التعليم التي تساعد في تحقيق هذا الهدف و</w:t>
      </w:r>
      <w:r w:rsidR="004843DF">
        <w:rPr>
          <w:rFonts w:eastAsia="Calibri"/>
          <w:rtl/>
        </w:rPr>
        <w:t>لا سيما</w:t>
      </w:r>
      <w:r w:rsidRPr="00CD623C">
        <w:rPr>
          <w:rFonts w:eastAsia="Calibri"/>
          <w:rtl/>
        </w:rPr>
        <w:t xml:space="preserve"> عن طريق تنقيح كتب الدراسة والبرامج المدرسية وتكييف أساليب التعليم</w:t>
      </w:r>
      <w:r w:rsidR="003A466D">
        <w:rPr>
          <w:rFonts w:eastAsia="Calibri" w:hint="cs"/>
          <w:rtl/>
        </w:rPr>
        <w:t>؛</w:t>
      </w:r>
    </w:p>
    <w:p w:rsidR="00CD623C" w:rsidRPr="00CD623C" w:rsidRDefault="00CD623C" w:rsidP="00CD623C">
      <w:pPr>
        <w:pStyle w:val="SingleTxtGA"/>
        <w:rPr>
          <w:rFonts w:eastAsia="Calibri"/>
          <w:rtl/>
        </w:rPr>
      </w:pPr>
      <w:r>
        <w:rPr>
          <w:rFonts w:eastAsia="Calibri" w:hint="cs"/>
          <w:rtl/>
        </w:rPr>
        <w:tab/>
      </w:r>
      <w:r w:rsidRPr="00CD623C">
        <w:rPr>
          <w:rFonts w:eastAsia="Calibri"/>
          <w:rtl/>
        </w:rPr>
        <w:t>(ج)</w:t>
      </w:r>
      <w:r w:rsidRPr="00CD623C">
        <w:rPr>
          <w:rFonts w:eastAsia="Calibri"/>
          <w:rtl/>
        </w:rPr>
        <w:tab/>
        <w:t>التساوي في فرص الحصول على المنح والإعانات الدراسية الأخرى؛</w:t>
      </w:r>
    </w:p>
    <w:p w:rsidR="00CD623C" w:rsidRPr="00CD623C" w:rsidRDefault="00CD623C" w:rsidP="00CD623C">
      <w:pPr>
        <w:pStyle w:val="SingleTxtGA"/>
        <w:rPr>
          <w:rFonts w:eastAsia="Calibri" w:hint="cs"/>
          <w:rtl/>
        </w:rPr>
      </w:pPr>
      <w:r>
        <w:rPr>
          <w:rFonts w:eastAsia="Calibri" w:hint="cs"/>
          <w:rtl/>
        </w:rPr>
        <w:tab/>
      </w:r>
      <w:r w:rsidRPr="00CD623C">
        <w:rPr>
          <w:rFonts w:eastAsia="Calibri"/>
          <w:rtl/>
        </w:rPr>
        <w:t>(د)</w:t>
      </w:r>
      <w:r w:rsidRPr="00CD623C">
        <w:rPr>
          <w:rFonts w:eastAsia="Calibri"/>
          <w:rtl/>
        </w:rPr>
        <w:tab/>
        <w:t>التساوي في فرص الإفادة من برامج مواصلة التعليم بما فيه برامج تعليم الكبار ومحو الأمية الوظيفية و</w:t>
      </w:r>
      <w:r w:rsidR="004843DF">
        <w:rPr>
          <w:rFonts w:eastAsia="Calibri"/>
          <w:rtl/>
        </w:rPr>
        <w:t>لا سيما</w:t>
      </w:r>
      <w:r w:rsidRPr="00CD623C">
        <w:rPr>
          <w:rFonts w:eastAsia="Calibri"/>
          <w:rtl/>
        </w:rPr>
        <w:t xml:space="preserve"> </w:t>
      </w:r>
      <w:r w:rsidR="006B341E">
        <w:rPr>
          <w:rFonts w:eastAsia="Calibri" w:hint="cs"/>
          <w:rtl/>
        </w:rPr>
        <w:t>ال</w:t>
      </w:r>
      <w:r w:rsidRPr="00CD623C">
        <w:rPr>
          <w:rFonts w:eastAsia="Calibri"/>
          <w:rtl/>
        </w:rPr>
        <w:t xml:space="preserve">برامج التي تهدف إلى </w:t>
      </w:r>
      <w:r w:rsidR="006B341E">
        <w:rPr>
          <w:rFonts w:eastAsia="Calibri" w:hint="cs"/>
          <w:rtl/>
        </w:rPr>
        <w:t>ال</w:t>
      </w:r>
      <w:r w:rsidRPr="00CD623C">
        <w:rPr>
          <w:rFonts w:eastAsia="Calibri"/>
          <w:rtl/>
        </w:rPr>
        <w:t>تعج</w:t>
      </w:r>
      <w:r w:rsidR="006B341E">
        <w:rPr>
          <w:rFonts w:eastAsia="Calibri" w:hint="cs"/>
          <w:rtl/>
        </w:rPr>
        <w:t>ي</w:t>
      </w:r>
      <w:r w:rsidRPr="00CD623C">
        <w:rPr>
          <w:rFonts w:eastAsia="Calibri"/>
          <w:rtl/>
        </w:rPr>
        <w:t>ل بقدر الإمكان بتضييق أي فجوة في التع</w:t>
      </w:r>
      <w:r w:rsidR="003A466D">
        <w:rPr>
          <w:rFonts w:eastAsia="Calibri"/>
          <w:rtl/>
        </w:rPr>
        <w:t>ليم قائمة بين الرجل والمرأة</w:t>
      </w:r>
      <w:r w:rsidR="003A466D">
        <w:rPr>
          <w:rFonts w:eastAsia="Calibri" w:hint="cs"/>
          <w:rtl/>
        </w:rPr>
        <w:t>؛</w:t>
      </w:r>
    </w:p>
    <w:p w:rsidR="00CD623C" w:rsidRPr="00CD623C" w:rsidRDefault="00CD623C" w:rsidP="00CD623C">
      <w:pPr>
        <w:pStyle w:val="SingleTxtGA"/>
        <w:rPr>
          <w:rFonts w:eastAsia="Calibri" w:hint="cs"/>
          <w:rtl/>
        </w:rPr>
      </w:pPr>
      <w:r>
        <w:rPr>
          <w:rFonts w:eastAsia="Calibri" w:hint="cs"/>
          <w:rtl/>
        </w:rPr>
        <w:tab/>
      </w:r>
      <w:r w:rsidRPr="00CD623C">
        <w:rPr>
          <w:rFonts w:eastAsia="Calibri"/>
          <w:rtl/>
        </w:rPr>
        <w:t>(</w:t>
      </w:r>
      <w:r w:rsidRPr="00CD623C">
        <w:rPr>
          <w:rFonts w:eastAsia="Calibri" w:hint="cs"/>
          <w:rtl/>
        </w:rPr>
        <w:t>ﻫ</w:t>
      </w:r>
      <w:r w:rsidRPr="00CD623C">
        <w:rPr>
          <w:rFonts w:eastAsia="Calibri"/>
          <w:rtl/>
        </w:rPr>
        <w:t>)</w:t>
      </w:r>
      <w:r w:rsidRPr="00CD623C">
        <w:rPr>
          <w:rFonts w:eastAsia="Calibri"/>
          <w:rtl/>
        </w:rPr>
        <w:tab/>
        <w:t>خفض معدلات ترك الطالبات للدراسة وتنظيم برامج للفتيات والنساء اللاتي تركن المدرسة قبل الأوان مثال ذلك تنفيذ مشروع نور المعارف لتعليم الفتيات وبالتعاون مع المنظمة الإ</w:t>
      </w:r>
      <w:r w:rsidR="003A466D">
        <w:rPr>
          <w:rFonts w:eastAsia="Calibri"/>
          <w:rtl/>
        </w:rPr>
        <w:t>سلامية للتربية والثقافة والعلوم</w:t>
      </w:r>
      <w:r w:rsidR="003A466D">
        <w:rPr>
          <w:rFonts w:eastAsia="Calibri" w:hint="cs"/>
          <w:rtl/>
        </w:rPr>
        <w:t>؛</w:t>
      </w:r>
    </w:p>
    <w:p w:rsidR="00CD623C" w:rsidRPr="00CD623C" w:rsidRDefault="00CD623C" w:rsidP="00CD623C">
      <w:pPr>
        <w:pStyle w:val="SingleTxtGA"/>
        <w:rPr>
          <w:rFonts w:eastAsia="Calibri"/>
          <w:rtl/>
        </w:rPr>
      </w:pPr>
      <w:r>
        <w:rPr>
          <w:rFonts w:eastAsia="Calibri" w:hint="cs"/>
          <w:rtl/>
        </w:rPr>
        <w:tab/>
      </w:r>
      <w:r w:rsidRPr="00CD623C">
        <w:rPr>
          <w:rFonts w:eastAsia="Calibri"/>
          <w:rtl/>
        </w:rPr>
        <w:t>(و)</w:t>
      </w:r>
      <w:r w:rsidRPr="00CD623C">
        <w:rPr>
          <w:rFonts w:eastAsia="Calibri"/>
          <w:rtl/>
        </w:rPr>
        <w:tab/>
        <w:t>التساوي في فرص المشاركة في الأنشطة (الألعاب الرياضية والتربية البدني</w:t>
      </w:r>
      <w:r w:rsidR="006B341E">
        <w:rPr>
          <w:rFonts w:eastAsia="Calibri" w:hint="cs"/>
          <w:rtl/>
        </w:rPr>
        <w:t>ة</w:t>
      </w:r>
      <w:r w:rsidRPr="00CD623C">
        <w:rPr>
          <w:rFonts w:eastAsia="Calibri"/>
          <w:rtl/>
        </w:rPr>
        <w:t xml:space="preserve">). </w:t>
      </w:r>
    </w:p>
    <w:p w:rsidR="00CD623C" w:rsidRPr="00CD623C" w:rsidRDefault="00CD623C" w:rsidP="006B341E">
      <w:pPr>
        <w:pStyle w:val="SingleTxtGA"/>
        <w:rPr>
          <w:rFonts w:eastAsia="Calibri" w:hint="cs"/>
          <w:rtl/>
        </w:rPr>
      </w:pPr>
      <w:r>
        <w:rPr>
          <w:rFonts w:eastAsia="Calibri" w:hint="cs"/>
          <w:rtl/>
        </w:rPr>
        <w:t>206-</w:t>
      </w:r>
      <w:r w:rsidRPr="00CD623C">
        <w:rPr>
          <w:rFonts w:eastAsia="Calibri"/>
          <w:rtl/>
        </w:rPr>
        <w:tab/>
        <w:t>أما عن إقليم كردستان ف</w:t>
      </w:r>
      <w:r w:rsidR="006B341E">
        <w:rPr>
          <w:rFonts w:eastAsia="Calibri" w:hint="cs"/>
          <w:rtl/>
        </w:rPr>
        <w:t>إ</w:t>
      </w:r>
      <w:r w:rsidRPr="00CD623C">
        <w:rPr>
          <w:rFonts w:eastAsia="Calibri"/>
          <w:rtl/>
        </w:rPr>
        <w:t>ن توجهات وزارة التربية في الإقليم هي المساواة في ممارسة حق التعليم بين الجنسي</w:t>
      </w:r>
      <w:r w:rsidR="003A466D">
        <w:rPr>
          <w:rFonts w:eastAsia="Calibri"/>
          <w:rtl/>
        </w:rPr>
        <w:t>ن وكما تبين الإحصائيات الآتية:</w:t>
      </w:r>
    </w:p>
    <w:p w:rsidR="00CD623C" w:rsidRPr="00CD623C" w:rsidRDefault="00CD623C" w:rsidP="00CD623C">
      <w:pPr>
        <w:pStyle w:val="H23GA"/>
        <w:rPr>
          <w:rFonts w:ascii="Times New Roman Bold" w:eastAsia="Calibri" w:hAnsi="Times New Roman Bold" w:hint="cs"/>
          <w:spacing w:val="-4"/>
        </w:rPr>
      </w:pPr>
      <w:r w:rsidRPr="00CD623C">
        <w:rPr>
          <w:rFonts w:ascii="Times New Roman Bold" w:eastAsia="Calibri" w:hAnsi="Times New Roman Bold" w:hint="cs"/>
          <w:spacing w:val="-4"/>
          <w:rtl/>
        </w:rPr>
        <w:tab/>
      </w:r>
      <w:r w:rsidRPr="00CD623C">
        <w:rPr>
          <w:rFonts w:ascii="Times New Roman Bold" w:eastAsia="Calibri" w:hAnsi="Times New Roman Bold" w:hint="cs"/>
          <w:spacing w:val="-4"/>
          <w:rtl/>
        </w:rPr>
        <w:tab/>
      </w:r>
      <w:r w:rsidRPr="00CD623C">
        <w:rPr>
          <w:rFonts w:ascii="Times New Roman Bold" w:eastAsia="Calibri" w:hAnsi="Times New Roman Bold" w:hint="eastAsia"/>
          <w:spacing w:val="-4"/>
          <w:rtl/>
        </w:rPr>
        <w:t>نسبة</w:t>
      </w:r>
      <w:r w:rsidRPr="00CD623C">
        <w:rPr>
          <w:rFonts w:ascii="Times New Roman Bold" w:eastAsia="Calibri" w:hAnsi="Times New Roman Bold"/>
          <w:spacing w:val="-4"/>
          <w:rtl/>
        </w:rPr>
        <w:t xml:space="preserve"> المساواة في التحاق الإناث إلى مجموع الأطفال في رياض الأطفال حسب البيئة والسنة</w:t>
      </w:r>
    </w:p>
    <w:tbl>
      <w:tblPr>
        <w:bidiVisual/>
        <w:tblW w:w="0" w:type="auto"/>
        <w:tblInd w:w="1275" w:type="dxa"/>
        <w:tblCellMar>
          <w:left w:w="0" w:type="dxa"/>
          <w:right w:w="0" w:type="dxa"/>
        </w:tblCellMar>
        <w:tblLook w:val="04A0"/>
      </w:tblPr>
      <w:tblGrid>
        <w:gridCol w:w="3155"/>
        <w:gridCol w:w="2816"/>
        <w:gridCol w:w="1160"/>
      </w:tblGrid>
      <w:tr w:rsidR="009B51A2" w:rsidRPr="00CD623C" w:rsidTr="00305F8F">
        <w:tc>
          <w:tcPr>
            <w:tcW w:w="3155" w:type="dxa"/>
            <w:tcBorders>
              <w:top w:val="single" w:sz="4" w:space="0" w:color="auto"/>
              <w:bottom w:val="single" w:sz="12" w:space="0" w:color="auto"/>
            </w:tcBorders>
          </w:tcPr>
          <w:p w:rsidR="009B51A2" w:rsidRPr="00CD623C" w:rsidRDefault="009B51A2" w:rsidP="00CD623C">
            <w:pPr>
              <w:spacing w:before="20" w:after="40" w:line="300" w:lineRule="exact"/>
              <w:ind w:left="57" w:right="57"/>
              <w:rPr>
                <w:rFonts w:eastAsia="Calibri"/>
                <w:i/>
                <w:iCs/>
                <w:sz w:val="18"/>
                <w:szCs w:val="26"/>
                <w:rtl/>
              </w:rPr>
            </w:pPr>
            <w:r w:rsidRPr="00CD623C">
              <w:rPr>
                <w:rFonts w:eastAsia="Calibri" w:hint="cs"/>
                <w:i/>
                <w:iCs/>
                <w:sz w:val="18"/>
                <w:szCs w:val="26"/>
                <w:rtl/>
              </w:rPr>
              <w:t>السنة</w:t>
            </w:r>
          </w:p>
        </w:tc>
        <w:tc>
          <w:tcPr>
            <w:tcW w:w="2816" w:type="dxa"/>
            <w:tcBorders>
              <w:top w:val="single" w:sz="4" w:space="0" w:color="auto"/>
              <w:bottom w:val="single" w:sz="12" w:space="0" w:color="auto"/>
            </w:tcBorders>
          </w:tcPr>
          <w:p w:rsidR="009B51A2" w:rsidRPr="00CD623C" w:rsidRDefault="009B51A2" w:rsidP="00CD623C">
            <w:pPr>
              <w:spacing w:before="20" w:after="40" w:line="300" w:lineRule="exact"/>
              <w:ind w:left="57" w:right="57"/>
              <w:rPr>
                <w:rFonts w:eastAsia="Calibri"/>
                <w:i/>
                <w:iCs/>
                <w:sz w:val="18"/>
                <w:szCs w:val="26"/>
                <w:rtl/>
              </w:rPr>
            </w:pPr>
            <w:r w:rsidRPr="00CD623C">
              <w:rPr>
                <w:rFonts w:eastAsia="Calibri" w:hint="cs"/>
                <w:i/>
                <w:iCs/>
                <w:sz w:val="18"/>
                <w:szCs w:val="26"/>
                <w:rtl/>
              </w:rPr>
              <w:t>الإجمالي في المائة</w:t>
            </w:r>
          </w:p>
        </w:tc>
        <w:tc>
          <w:tcPr>
            <w:tcW w:w="1160" w:type="dxa"/>
            <w:tcBorders>
              <w:top w:val="single" w:sz="4" w:space="0" w:color="auto"/>
              <w:bottom w:val="single" w:sz="12" w:space="0" w:color="auto"/>
            </w:tcBorders>
          </w:tcPr>
          <w:p w:rsidR="009B51A2" w:rsidRPr="00CD623C" w:rsidRDefault="009B51A2" w:rsidP="00CD623C">
            <w:pPr>
              <w:spacing w:before="20" w:after="40" w:line="300" w:lineRule="exact"/>
              <w:ind w:left="57" w:right="57"/>
              <w:rPr>
                <w:rFonts w:eastAsia="Calibri"/>
                <w:i/>
                <w:iCs/>
                <w:sz w:val="18"/>
                <w:szCs w:val="26"/>
                <w:rtl/>
              </w:rPr>
            </w:pPr>
            <w:r w:rsidRPr="00CD623C">
              <w:rPr>
                <w:rFonts w:eastAsia="Calibri" w:hint="cs"/>
                <w:i/>
                <w:iCs/>
                <w:sz w:val="18"/>
                <w:szCs w:val="26"/>
                <w:rtl/>
              </w:rPr>
              <w:t xml:space="preserve">الريف </w:t>
            </w:r>
            <w:r w:rsidR="00CD623C" w:rsidRPr="00CD623C">
              <w:rPr>
                <w:rFonts w:eastAsia="Calibri" w:hint="cs"/>
                <w:i/>
                <w:iCs/>
                <w:sz w:val="18"/>
                <w:szCs w:val="26"/>
                <w:rtl/>
              </w:rPr>
              <w:t>في المائة</w:t>
            </w:r>
          </w:p>
        </w:tc>
      </w:tr>
      <w:tr w:rsidR="009B51A2" w:rsidRPr="00CD623C" w:rsidTr="00305F8F">
        <w:tc>
          <w:tcPr>
            <w:tcW w:w="3155" w:type="dxa"/>
            <w:tcBorders>
              <w:top w:val="single" w:sz="12" w:space="0" w:color="auto"/>
            </w:tcBorders>
          </w:tcPr>
          <w:p w:rsidR="009B51A2" w:rsidRPr="00CD623C" w:rsidRDefault="00CD623C" w:rsidP="00CD623C">
            <w:pPr>
              <w:spacing w:before="20" w:after="40" w:line="300" w:lineRule="exact"/>
              <w:ind w:left="57" w:right="57"/>
              <w:rPr>
                <w:rFonts w:eastAsia="Calibri"/>
                <w:sz w:val="18"/>
                <w:szCs w:val="26"/>
                <w:rtl/>
              </w:rPr>
            </w:pPr>
            <w:r>
              <w:rPr>
                <w:rFonts w:eastAsia="Calibri" w:hint="cs"/>
                <w:sz w:val="18"/>
                <w:szCs w:val="26"/>
                <w:rtl/>
              </w:rPr>
              <w:t>2004</w:t>
            </w:r>
            <w:r w:rsidR="009B51A2" w:rsidRPr="00CD623C">
              <w:rPr>
                <w:rFonts w:eastAsia="Calibri" w:hint="cs"/>
                <w:sz w:val="18"/>
                <w:szCs w:val="26"/>
                <w:rtl/>
              </w:rPr>
              <w:t>-2005</w:t>
            </w:r>
          </w:p>
        </w:tc>
        <w:tc>
          <w:tcPr>
            <w:tcW w:w="2816" w:type="dxa"/>
            <w:tcBorders>
              <w:top w:val="single" w:sz="12" w:space="0" w:color="auto"/>
            </w:tcBorders>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49</w:t>
            </w:r>
            <w:r w:rsidR="00CD623C">
              <w:rPr>
                <w:rFonts w:eastAsia="Calibri" w:hint="cs"/>
                <w:sz w:val="18"/>
                <w:szCs w:val="26"/>
                <w:rtl/>
              </w:rPr>
              <w:t>.</w:t>
            </w:r>
            <w:r w:rsidRPr="00CD623C">
              <w:rPr>
                <w:rFonts w:eastAsia="Calibri" w:hint="cs"/>
                <w:sz w:val="18"/>
                <w:szCs w:val="26"/>
                <w:rtl/>
              </w:rPr>
              <w:t>8</w:t>
            </w:r>
          </w:p>
        </w:tc>
        <w:tc>
          <w:tcPr>
            <w:tcW w:w="1160" w:type="dxa"/>
            <w:tcBorders>
              <w:top w:val="single" w:sz="12" w:space="0" w:color="auto"/>
            </w:tcBorders>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49</w:t>
            </w:r>
            <w:r w:rsidR="00CD623C">
              <w:rPr>
                <w:rFonts w:eastAsia="Calibri" w:hint="cs"/>
                <w:sz w:val="18"/>
                <w:szCs w:val="26"/>
                <w:rtl/>
              </w:rPr>
              <w:t>.</w:t>
            </w:r>
            <w:r w:rsidRPr="00CD623C">
              <w:rPr>
                <w:rFonts w:eastAsia="Calibri" w:hint="cs"/>
                <w:sz w:val="18"/>
                <w:szCs w:val="26"/>
                <w:rtl/>
              </w:rPr>
              <w:t>0</w:t>
            </w:r>
          </w:p>
        </w:tc>
      </w:tr>
      <w:tr w:rsidR="009B51A2" w:rsidRPr="00CD623C" w:rsidTr="00305F8F">
        <w:tc>
          <w:tcPr>
            <w:tcW w:w="3155" w:type="dxa"/>
          </w:tcPr>
          <w:p w:rsidR="009B51A2" w:rsidRPr="00CD623C" w:rsidRDefault="00CD623C" w:rsidP="00CD623C">
            <w:pPr>
              <w:spacing w:before="20" w:after="40" w:line="300" w:lineRule="exact"/>
              <w:ind w:left="57" w:right="57"/>
              <w:rPr>
                <w:rFonts w:eastAsia="Calibri" w:hint="cs"/>
                <w:sz w:val="18"/>
                <w:szCs w:val="26"/>
                <w:rtl/>
                <w:lang w:bidi="ar-IQ"/>
              </w:rPr>
            </w:pPr>
            <w:r>
              <w:rPr>
                <w:rFonts w:eastAsia="Calibri" w:hint="cs"/>
                <w:sz w:val="18"/>
                <w:szCs w:val="26"/>
                <w:rtl/>
                <w:lang w:bidi="ar-IQ"/>
              </w:rPr>
              <w:t>2005-</w:t>
            </w:r>
            <w:r w:rsidR="009B51A2" w:rsidRPr="00CD623C">
              <w:rPr>
                <w:rFonts w:eastAsia="Calibri" w:hint="cs"/>
                <w:sz w:val="18"/>
                <w:szCs w:val="26"/>
                <w:rtl/>
                <w:lang w:bidi="ar-IQ"/>
              </w:rPr>
              <w:t>2006</w:t>
            </w:r>
          </w:p>
        </w:tc>
        <w:tc>
          <w:tcPr>
            <w:tcW w:w="2816" w:type="dxa"/>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49</w:t>
            </w:r>
            <w:r w:rsidR="00CD623C">
              <w:rPr>
                <w:rFonts w:eastAsia="Calibri" w:hint="cs"/>
                <w:sz w:val="18"/>
                <w:szCs w:val="26"/>
                <w:rtl/>
              </w:rPr>
              <w:t>.</w:t>
            </w:r>
            <w:r w:rsidRPr="00CD623C">
              <w:rPr>
                <w:rFonts w:eastAsia="Calibri" w:hint="cs"/>
                <w:sz w:val="18"/>
                <w:szCs w:val="26"/>
                <w:rtl/>
              </w:rPr>
              <w:t>1</w:t>
            </w:r>
          </w:p>
        </w:tc>
        <w:tc>
          <w:tcPr>
            <w:tcW w:w="1160" w:type="dxa"/>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49</w:t>
            </w:r>
            <w:r w:rsidR="00CD623C">
              <w:rPr>
                <w:rFonts w:eastAsia="Calibri" w:hint="cs"/>
                <w:sz w:val="18"/>
                <w:szCs w:val="26"/>
                <w:rtl/>
              </w:rPr>
              <w:t>.</w:t>
            </w:r>
            <w:r w:rsidRPr="00CD623C">
              <w:rPr>
                <w:rFonts w:eastAsia="Calibri" w:hint="cs"/>
                <w:sz w:val="18"/>
                <w:szCs w:val="26"/>
                <w:rtl/>
              </w:rPr>
              <w:t>5</w:t>
            </w:r>
          </w:p>
        </w:tc>
      </w:tr>
      <w:tr w:rsidR="009B51A2" w:rsidRPr="00CD623C" w:rsidTr="00305F8F">
        <w:tc>
          <w:tcPr>
            <w:tcW w:w="3155" w:type="dxa"/>
          </w:tcPr>
          <w:p w:rsidR="009B51A2" w:rsidRPr="00CD623C" w:rsidRDefault="00CD623C" w:rsidP="00CD623C">
            <w:pPr>
              <w:spacing w:before="20" w:after="40" w:line="300" w:lineRule="exact"/>
              <w:ind w:left="57" w:right="57"/>
              <w:rPr>
                <w:rFonts w:eastAsia="Calibri"/>
                <w:sz w:val="18"/>
                <w:szCs w:val="26"/>
                <w:rtl/>
              </w:rPr>
            </w:pPr>
            <w:r>
              <w:rPr>
                <w:rFonts w:eastAsia="Calibri" w:hint="cs"/>
                <w:sz w:val="18"/>
                <w:szCs w:val="26"/>
                <w:rtl/>
              </w:rPr>
              <w:t>2006</w:t>
            </w:r>
            <w:r w:rsidR="009B51A2" w:rsidRPr="00CD623C">
              <w:rPr>
                <w:rFonts w:eastAsia="Calibri" w:hint="cs"/>
                <w:sz w:val="18"/>
                <w:szCs w:val="26"/>
                <w:rtl/>
              </w:rPr>
              <w:t>-2007</w:t>
            </w:r>
          </w:p>
        </w:tc>
        <w:tc>
          <w:tcPr>
            <w:tcW w:w="2816" w:type="dxa"/>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49</w:t>
            </w:r>
            <w:r w:rsidR="00CD623C">
              <w:rPr>
                <w:rFonts w:eastAsia="Calibri" w:hint="cs"/>
                <w:sz w:val="18"/>
                <w:szCs w:val="26"/>
                <w:rtl/>
              </w:rPr>
              <w:t>.</w:t>
            </w:r>
            <w:r w:rsidRPr="00CD623C">
              <w:rPr>
                <w:rFonts w:eastAsia="Calibri" w:hint="cs"/>
                <w:sz w:val="18"/>
                <w:szCs w:val="26"/>
                <w:rtl/>
              </w:rPr>
              <w:t>0</w:t>
            </w:r>
          </w:p>
        </w:tc>
        <w:tc>
          <w:tcPr>
            <w:tcW w:w="1160" w:type="dxa"/>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50</w:t>
            </w:r>
            <w:r w:rsidR="00CD623C">
              <w:rPr>
                <w:rFonts w:eastAsia="Calibri" w:hint="cs"/>
                <w:sz w:val="18"/>
                <w:szCs w:val="26"/>
                <w:rtl/>
              </w:rPr>
              <w:t>.</w:t>
            </w:r>
            <w:r w:rsidRPr="00CD623C">
              <w:rPr>
                <w:rFonts w:eastAsia="Calibri" w:hint="cs"/>
                <w:sz w:val="18"/>
                <w:szCs w:val="26"/>
                <w:rtl/>
              </w:rPr>
              <w:t>0</w:t>
            </w:r>
          </w:p>
        </w:tc>
      </w:tr>
      <w:tr w:rsidR="009B51A2" w:rsidRPr="00CD623C" w:rsidTr="00305F8F">
        <w:tc>
          <w:tcPr>
            <w:tcW w:w="3155" w:type="dxa"/>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2007-2008</w:t>
            </w:r>
          </w:p>
        </w:tc>
        <w:tc>
          <w:tcPr>
            <w:tcW w:w="2816" w:type="dxa"/>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49</w:t>
            </w:r>
            <w:r w:rsidR="00CD623C">
              <w:rPr>
                <w:rFonts w:eastAsia="Calibri" w:hint="cs"/>
                <w:sz w:val="18"/>
                <w:szCs w:val="26"/>
                <w:rtl/>
              </w:rPr>
              <w:t>.</w:t>
            </w:r>
            <w:r w:rsidRPr="00CD623C">
              <w:rPr>
                <w:rFonts w:eastAsia="Calibri" w:hint="cs"/>
                <w:sz w:val="18"/>
                <w:szCs w:val="26"/>
                <w:rtl/>
              </w:rPr>
              <w:t>5</w:t>
            </w:r>
          </w:p>
        </w:tc>
        <w:tc>
          <w:tcPr>
            <w:tcW w:w="1160" w:type="dxa"/>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49</w:t>
            </w:r>
            <w:r w:rsidR="00CD623C">
              <w:rPr>
                <w:rFonts w:eastAsia="Calibri" w:hint="cs"/>
                <w:sz w:val="18"/>
                <w:szCs w:val="26"/>
                <w:rtl/>
              </w:rPr>
              <w:t>.</w:t>
            </w:r>
            <w:r w:rsidRPr="00CD623C">
              <w:rPr>
                <w:rFonts w:eastAsia="Calibri" w:hint="cs"/>
                <w:sz w:val="18"/>
                <w:szCs w:val="26"/>
                <w:rtl/>
              </w:rPr>
              <w:t>8</w:t>
            </w:r>
          </w:p>
        </w:tc>
      </w:tr>
      <w:tr w:rsidR="009B51A2" w:rsidRPr="00CD623C" w:rsidTr="00305F8F">
        <w:tc>
          <w:tcPr>
            <w:tcW w:w="3155" w:type="dxa"/>
            <w:tcBorders>
              <w:bottom w:val="single" w:sz="12" w:space="0" w:color="auto"/>
            </w:tcBorders>
          </w:tcPr>
          <w:p w:rsidR="009B51A2" w:rsidRPr="00CD623C" w:rsidRDefault="00CD623C" w:rsidP="00CD623C">
            <w:pPr>
              <w:spacing w:before="20" w:after="40" w:line="300" w:lineRule="exact"/>
              <w:ind w:left="57" w:right="57"/>
              <w:rPr>
                <w:rFonts w:eastAsia="Calibri"/>
                <w:sz w:val="18"/>
                <w:szCs w:val="26"/>
                <w:rtl/>
              </w:rPr>
            </w:pPr>
            <w:r>
              <w:rPr>
                <w:rFonts w:eastAsia="Calibri" w:hint="cs"/>
                <w:sz w:val="18"/>
                <w:szCs w:val="26"/>
                <w:rtl/>
              </w:rPr>
              <w:t>2008-</w:t>
            </w:r>
            <w:r w:rsidR="009B51A2" w:rsidRPr="00CD623C">
              <w:rPr>
                <w:rFonts w:eastAsia="Calibri" w:hint="cs"/>
                <w:sz w:val="18"/>
                <w:szCs w:val="26"/>
                <w:rtl/>
              </w:rPr>
              <w:t>2009</w:t>
            </w:r>
          </w:p>
        </w:tc>
        <w:tc>
          <w:tcPr>
            <w:tcW w:w="2816" w:type="dxa"/>
            <w:tcBorders>
              <w:bottom w:val="single" w:sz="12" w:space="0" w:color="auto"/>
            </w:tcBorders>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50</w:t>
            </w:r>
          </w:p>
        </w:tc>
        <w:tc>
          <w:tcPr>
            <w:tcW w:w="1160" w:type="dxa"/>
            <w:tcBorders>
              <w:bottom w:val="single" w:sz="12" w:space="0" w:color="auto"/>
            </w:tcBorders>
          </w:tcPr>
          <w:p w:rsidR="009B51A2" w:rsidRPr="00CD623C" w:rsidRDefault="009B51A2" w:rsidP="00CD623C">
            <w:pPr>
              <w:spacing w:before="20" w:after="40" w:line="300" w:lineRule="exact"/>
              <w:ind w:left="57" w:right="57"/>
              <w:rPr>
                <w:rFonts w:eastAsia="Calibri" w:hint="cs"/>
                <w:sz w:val="18"/>
                <w:szCs w:val="26"/>
                <w:rtl/>
                <w:lang w:bidi="ar-IQ"/>
              </w:rPr>
            </w:pPr>
            <w:r w:rsidRPr="00CD623C">
              <w:rPr>
                <w:rFonts w:eastAsia="Calibri" w:hint="cs"/>
                <w:sz w:val="18"/>
                <w:szCs w:val="26"/>
                <w:rtl/>
                <w:lang w:bidi="ar-IQ"/>
              </w:rPr>
              <w:t>49</w:t>
            </w:r>
            <w:r w:rsidR="00CD623C">
              <w:rPr>
                <w:rFonts w:eastAsia="Calibri" w:hint="cs"/>
                <w:sz w:val="18"/>
                <w:szCs w:val="26"/>
                <w:rtl/>
                <w:lang w:bidi="ar-IQ"/>
              </w:rPr>
              <w:t>.6</w:t>
            </w:r>
          </w:p>
        </w:tc>
      </w:tr>
    </w:tbl>
    <w:p w:rsidR="009B51A2" w:rsidRPr="00CD623C" w:rsidRDefault="00CD623C" w:rsidP="001A0868">
      <w:pPr>
        <w:pStyle w:val="H23GA"/>
        <w:spacing w:before="240"/>
        <w:rPr>
          <w:rFonts w:ascii="Times New Roman Bold" w:eastAsia="Calibri" w:hAnsi="Times New Roman Bold" w:hint="cs"/>
          <w:spacing w:val="-4"/>
          <w:rtl/>
        </w:rPr>
      </w:pPr>
      <w:r w:rsidRPr="00CD623C">
        <w:rPr>
          <w:rFonts w:ascii="Times New Roman Bold" w:eastAsia="Calibri" w:hAnsi="Times New Roman Bold" w:hint="cs"/>
          <w:spacing w:val="-4"/>
          <w:rtl/>
        </w:rPr>
        <w:tab/>
      </w:r>
      <w:r w:rsidRPr="00CD623C">
        <w:rPr>
          <w:rFonts w:ascii="Times New Roman Bold" w:eastAsia="Calibri" w:hAnsi="Times New Roman Bold" w:hint="cs"/>
          <w:spacing w:val="-4"/>
          <w:rtl/>
        </w:rPr>
        <w:tab/>
      </w:r>
      <w:r w:rsidR="009B51A2" w:rsidRPr="00CD623C">
        <w:rPr>
          <w:rFonts w:ascii="Times New Roman Bold" w:eastAsia="Calibri" w:hAnsi="Times New Roman Bold"/>
          <w:spacing w:val="-4"/>
          <w:rtl/>
        </w:rPr>
        <w:t>ن</w:t>
      </w:r>
      <w:r w:rsidR="009B51A2" w:rsidRPr="00CD623C">
        <w:rPr>
          <w:rFonts w:ascii="Times New Roman Bold" w:eastAsia="Calibri" w:hAnsi="Times New Roman Bold" w:hint="cs"/>
          <w:spacing w:val="-4"/>
          <w:rtl/>
        </w:rPr>
        <w:t>س</w:t>
      </w:r>
      <w:r w:rsidR="009B51A2" w:rsidRPr="00CD623C">
        <w:rPr>
          <w:rFonts w:ascii="Times New Roman Bold" w:eastAsia="Calibri" w:hAnsi="Times New Roman Bold"/>
          <w:spacing w:val="-4"/>
          <w:rtl/>
        </w:rPr>
        <w:t xml:space="preserve">بة </w:t>
      </w:r>
      <w:r w:rsidR="009B51A2" w:rsidRPr="00CD623C">
        <w:rPr>
          <w:rFonts w:ascii="Times New Roman Bold" w:eastAsia="Calibri" w:hAnsi="Times New Roman Bold" w:hint="cs"/>
          <w:spacing w:val="-4"/>
          <w:rtl/>
        </w:rPr>
        <w:t>المساواة</w:t>
      </w:r>
      <w:r w:rsidR="009B51A2" w:rsidRPr="00CD623C">
        <w:rPr>
          <w:rFonts w:ascii="Times New Roman Bold" w:eastAsia="Calibri" w:hAnsi="Times New Roman Bold"/>
          <w:spacing w:val="-4"/>
          <w:rtl/>
        </w:rPr>
        <w:t xml:space="preserve"> في التحاق </w:t>
      </w:r>
      <w:r w:rsidR="009B51A2" w:rsidRPr="00CD623C">
        <w:rPr>
          <w:rFonts w:ascii="Times New Roman Bold" w:eastAsia="Calibri" w:hAnsi="Times New Roman Bold" w:hint="cs"/>
          <w:spacing w:val="-4"/>
          <w:rtl/>
        </w:rPr>
        <w:t>الإناث</w:t>
      </w:r>
      <w:r w:rsidR="009B51A2" w:rsidRPr="00CD623C">
        <w:rPr>
          <w:rFonts w:ascii="Times New Roman Bold" w:eastAsia="Calibri" w:hAnsi="Times New Roman Bold"/>
          <w:spacing w:val="-4"/>
          <w:rtl/>
        </w:rPr>
        <w:t xml:space="preserve"> </w:t>
      </w:r>
      <w:r w:rsidR="009B51A2" w:rsidRPr="00CD623C">
        <w:rPr>
          <w:rFonts w:ascii="Times New Roman Bold" w:eastAsia="Calibri" w:hAnsi="Times New Roman Bold" w:hint="cs"/>
          <w:spacing w:val="-4"/>
          <w:rtl/>
        </w:rPr>
        <w:t>إلى</w:t>
      </w:r>
      <w:r w:rsidR="009B51A2" w:rsidRPr="00CD623C">
        <w:rPr>
          <w:rFonts w:ascii="Times New Roman Bold" w:eastAsia="Calibri" w:hAnsi="Times New Roman Bold"/>
          <w:spacing w:val="-4"/>
          <w:rtl/>
        </w:rPr>
        <w:t xml:space="preserve"> مجموع </w:t>
      </w:r>
      <w:r w:rsidR="009B51A2" w:rsidRPr="00CD623C">
        <w:rPr>
          <w:rFonts w:ascii="Times New Roman Bold" w:eastAsia="Calibri" w:hAnsi="Times New Roman Bold" w:hint="cs"/>
          <w:spacing w:val="-4"/>
          <w:rtl/>
        </w:rPr>
        <w:t>التلامذة</w:t>
      </w:r>
      <w:r w:rsidR="009B51A2" w:rsidRPr="00CD623C">
        <w:rPr>
          <w:rFonts w:ascii="Times New Roman Bold" w:eastAsia="Calibri" w:hAnsi="Times New Roman Bold"/>
          <w:spacing w:val="-4"/>
          <w:rtl/>
        </w:rPr>
        <w:t xml:space="preserve"> في</w:t>
      </w:r>
      <w:r w:rsidR="009B51A2" w:rsidRPr="00CD623C">
        <w:rPr>
          <w:rFonts w:ascii="Times New Roman Bold" w:eastAsia="Calibri" w:hAnsi="Times New Roman Bold" w:hint="cs"/>
          <w:spacing w:val="-4"/>
          <w:rtl/>
        </w:rPr>
        <w:t xml:space="preserve"> التعليم الأساسي</w:t>
      </w:r>
      <w:r w:rsidR="009B51A2" w:rsidRPr="00CD623C">
        <w:rPr>
          <w:rFonts w:ascii="Times New Roman Bold" w:eastAsia="Calibri" w:hAnsi="Times New Roman Bold"/>
          <w:spacing w:val="-4"/>
          <w:rtl/>
        </w:rPr>
        <w:t xml:space="preserve"> حسب البيئة والسنة</w:t>
      </w:r>
    </w:p>
    <w:tbl>
      <w:tblPr>
        <w:bidiVisual/>
        <w:tblW w:w="0" w:type="auto"/>
        <w:tblInd w:w="1239" w:type="dxa"/>
        <w:tblCellMar>
          <w:left w:w="0" w:type="dxa"/>
          <w:right w:w="0" w:type="dxa"/>
        </w:tblCellMar>
        <w:tblLook w:val="04A0"/>
      </w:tblPr>
      <w:tblGrid>
        <w:gridCol w:w="3177"/>
        <w:gridCol w:w="2856"/>
        <w:gridCol w:w="1134"/>
      </w:tblGrid>
      <w:tr w:rsidR="009B51A2" w:rsidRPr="00CD623C" w:rsidTr="00305F8F">
        <w:tc>
          <w:tcPr>
            <w:tcW w:w="3177" w:type="dxa"/>
            <w:tcBorders>
              <w:top w:val="single" w:sz="4" w:space="0" w:color="auto"/>
              <w:bottom w:val="single" w:sz="12" w:space="0" w:color="auto"/>
            </w:tcBorders>
          </w:tcPr>
          <w:p w:rsidR="009B51A2" w:rsidRPr="00CD623C" w:rsidRDefault="009B51A2" w:rsidP="00CD623C">
            <w:pPr>
              <w:spacing w:before="20" w:after="40" w:line="300" w:lineRule="exact"/>
              <w:ind w:left="57" w:right="57"/>
              <w:rPr>
                <w:rFonts w:eastAsia="Calibri"/>
                <w:i/>
                <w:iCs/>
                <w:sz w:val="18"/>
                <w:szCs w:val="26"/>
                <w:rtl/>
              </w:rPr>
            </w:pPr>
            <w:r w:rsidRPr="00CD623C">
              <w:rPr>
                <w:rFonts w:eastAsia="Calibri" w:hint="cs"/>
                <w:i/>
                <w:iCs/>
                <w:sz w:val="18"/>
                <w:szCs w:val="26"/>
                <w:rtl/>
              </w:rPr>
              <w:t>السنة</w:t>
            </w:r>
          </w:p>
        </w:tc>
        <w:tc>
          <w:tcPr>
            <w:tcW w:w="2856" w:type="dxa"/>
            <w:tcBorders>
              <w:top w:val="single" w:sz="4" w:space="0" w:color="auto"/>
              <w:bottom w:val="single" w:sz="12" w:space="0" w:color="auto"/>
            </w:tcBorders>
          </w:tcPr>
          <w:p w:rsidR="009B51A2" w:rsidRPr="00CD623C" w:rsidRDefault="009B51A2" w:rsidP="00CD623C">
            <w:pPr>
              <w:spacing w:before="20" w:after="40" w:line="300" w:lineRule="exact"/>
              <w:ind w:left="57" w:right="57"/>
              <w:rPr>
                <w:rFonts w:eastAsia="Calibri"/>
                <w:i/>
                <w:iCs/>
                <w:sz w:val="18"/>
                <w:szCs w:val="26"/>
                <w:rtl/>
              </w:rPr>
            </w:pPr>
            <w:r w:rsidRPr="00CD623C">
              <w:rPr>
                <w:rFonts w:eastAsia="Calibri" w:hint="cs"/>
                <w:i/>
                <w:iCs/>
                <w:sz w:val="18"/>
                <w:szCs w:val="26"/>
                <w:rtl/>
              </w:rPr>
              <w:t xml:space="preserve">الإجمالي </w:t>
            </w:r>
            <w:r w:rsidR="00CD623C" w:rsidRPr="00CD623C">
              <w:rPr>
                <w:rFonts w:eastAsia="Calibri" w:hint="cs"/>
                <w:i/>
                <w:iCs/>
                <w:sz w:val="18"/>
                <w:szCs w:val="26"/>
                <w:rtl/>
              </w:rPr>
              <w:t>في المائة</w:t>
            </w:r>
          </w:p>
        </w:tc>
        <w:tc>
          <w:tcPr>
            <w:tcW w:w="1134" w:type="dxa"/>
            <w:tcBorders>
              <w:top w:val="single" w:sz="4" w:space="0" w:color="auto"/>
              <w:bottom w:val="single" w:sz="12" w:space="0" w:color="auto"/>
            </w:tcBorders>
          </w:tcPr>
          <w:p w:rsidR="009B51A2" w:rsidRPr="00CD623C" w:rsidRDefault="009B51A2" w:rsidP="00CD623C">
            <w:pPr>
              <w:spacing w:before="20" w:after="40" w:line="300" w:lineRule="exact"/>
              <w:ind w:left="57" w:right="57"/>
              <w:rPr>
                <w:rFonts w:eastAsia="Calibri"/>
                <w:i/>
                <w:iCs/>
                <w:sz w:val="18"/>
                <w:szCs w:val="26"/>
                <w:rtl/>
              </w:rPr>
            </w:pPr>
            <w:r w:rsidRPr="00CD623C">
              <w:rPr>
                <w:rFonts w:eastAsia="Calibri" w:hint="cs"/>
                <w:i/>
                <w:iCs/>
                <w:sz w:val="18"/>
                <w:szCs w:val="26"/>
                <w:rtl/>
              </w:rPr>
              <w:t xml:space="preserve">الريف </w:t>
            </w:r>
            <w:r w:rsidR="00CD623C" w:rsidRPr="00CD623C">
              <w:rPr>
                <w:rFonts w:eastAsia="Calibri" w:hint="cs"/>
                <w:i/>
                <w:iCs/>
                <w:sz w:val="18"/>
                <w:szCs w:val="26"/>
                <w:rtl/>
              </w:rPr>
              <w:t>في المائة</w:t>
            </w:r>
          </w:p>
        </w:tc>
      </w:tr>
      <w:tr w:rsidR="009B51A2" w:rsidRPr="00CD623C" w:rsidTr="00305F8F">
        <w:tc>
          <w:tcPr>
            <w:tcW w:w="3177" w:type="dxa"/>
            <w:tcBorders>
              <w:top w:val="single" w:sz="12" w:space="0" w:color="auto"/>
            </w:tcBorders>
          </w:tcPr>
          <w:p w:rsidR="009B51A2" w:rsidRPr="00CD623C" w:rsidRDefault="00CD623C" w:rsidP="00CD623C">
            <w:pPr>
              <w:spacing w:before="20" w:after="40" w:line="300" w:lineRule="exact"/>
              <w:ind w:left="57" w:right="57"/>
              <w:rPr>
                <w:rFonts w:eastAsia="Calibri"/>
                <w:sz w:val="18"/>
                <w:szCs w:val="26"/>
                <w:rtl/>
              </w:rPr>
            </w:pPr>
            <w:r>
              <w:rPr>
                <w:rFonts w:eastAsia="Calibri" w:hint="cs"/>
                <w:sz w:val="18"/>
                <w:szCs w:val="26"/>
                <w:rtl/>
              </w:rPr>
              <w:t>2004</w:t>
            </w:r>
            <w:r w:rsidR="009B51A2" w:rsidRPr="00CD623C">
              <w:rPr>
                <w:rFonts w:eastAsia="Calibri" w:hint="cs"/>
                <w:sz w:val="18"/>
                <w:szCs w:val="26"/>
                <w:rtl/>
              </w:rPr>
              <w:t>-2005</w:t>
            </w:r>
          </w:p>
        </w:tc>
        <w:tc>
          <w:tcPr>
            <w:tcW w:w="2856" w:type="dxa"/>
            <w:tcBorders>
              <w:top w:val="single" w:sz="12" w:space="0" w:color="auto"/>
            </w:tcBorders>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46</w:t>
            </w:r>
          </w:p>
        </w:tc>
        <w:tc>
          <w:tcPr>
            <w:tcW w:w="1134" w:type="dxa"/>
            <w:tcBorders>
              <w:top w:val="single" w:sz="12" w:space="0" w:color="auto"/>
            </w:tcBorders>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43</w:t>
            </w:r>
          </w:p>
        </w:tc>
      </w:tr>
      <w:tr w:rsidR="009B51A2" w:rsidRPr="00CD623C" w:rsidTr="00305F8F">
        <w:tc>
          <w:tcPr>
            <w:tcW w:w="3177" w:type="dxa"/>
          </w:tcPr>
          <w:p w:rsidR="009B51A2" w:rsidRPr="00CD623C" w:rsidRDefault="00CD623C" w:rsidP="00CD623C">
            <w:pPr>
              <w:spacing w:before="20" w:after="40" w:line="300" w:lineRule="exact"/>
              <w:ind w:left="57" w:right="57"/>
              <w:rPr>
                <w:rFonts w:eastAsia="Calibri" w:hint="cs"/>
                <w:sz w:val="18"/>
                <w:szCs w:val="26"/>
                <w:rtl/>
                <w:lang w:bidi="ar-IQ"/>
              </w:rPr>
            </w:pPr>
            <w:r>
              <w:rPr>
                <w:rFonts w:eastAsia="Calibri" w:hint="cs"/>
                <w:sz w:val="18"/>
                <w:szCs w:val="26"/>
                <w:rtl/>
                <w:lang w:bidi="ar-IQ"/>
              </w:rPr>
              <w:t>2005-</w:t>
            </w:r>
            <w:r w:rsidR="009B51A2" w:rsidRPr="00CD623C">
              <w:rPr>
                <w:rFonts w:eastAsia="Calibri" w:hint="cs"/>
                <w:sz w:val="18"/>
                <w:szCs w:val="26"/>
                <w:rtl/>
                <w:lang w:bidi="ar-IQ"/>
              </w:rPr>
              <w:t>2006</w:t>
            </w:r>
          </w:p>
        </w:tc>
        <w:tc>
          <w:tcPr>
            <w:tcW w:w="2856" w:type="dxa"/>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46</w:t>
            </w:r>
          </w:p>
        </w:tc>
        <w:tc>
          <w:tcPr>
            <w:tcW w:w="1134" w:type="dxa"/>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43</w:t>
            </w:r>
            <w:r w:rsidR="00CD623C" w:rsidRPr="00CD623C">
              <w:rPr>
                <w:rFonts w:eastAsia="Calibri" w:hint="cs"/>
                <w:sz w:val="18"/>
                <w:szCs w:val="26"/>
                <w:rtl/>
              </w:rPr>
              <w:t>.</w:t>
            </w:r>
            <w:r w:rsidRPr="00CD623C">
              <w:rPr>
                <w:rFonts w:eastAsia="Calibri" w:hint="cs"/>
                <w:sz w:val="18"/>
                <w:szCs w:val="26"/>
                <w:rtl/>
              </w:rPr>
              <w:t>5</w:t>
            </w:r>
          </w:p>
        </w:tc>
      </w:tr>
      <w:tr w:rsidR="009B51A2" w:rsidRPr="00CD623C" w:rsidTr="00305F8F">
        <w:tc>
          <w:tcPr>
            <w:tcW w:w="3177" w:type="dxa"/>
          </w:tcPr>
          <w:p w:rsidR="009B51A2" w:rsidRPr="00CD623C" w:rsidRDefault="00CD623C" w:rsidP="00CD623C">
            <w:pPr>
              <w:spacing w:before="20" w:after="40" w:line="300" w:lineRule="exact"/>
              <w:ind w:left="57" w:right="57"/>
              <w:rPr>
                <w:rFonts w:eastAsia="Calibri"/>
                <w:sz w:val="18"/>
                <w:szCs w:val="26"/>
                <w:rtl/>
              </w:rPr>
            </w:pPr>
            <w:r>
              <w:rPr>
                <w:rFonts w:eastAsia="Calibri" w:hint="cs"/>
                <w:sz w:val="18"/>
                <w:szCs w:val="26"/>
                <w:rtl/>
              </w:rPr>
              <w:t>2006-</w:t>
            </w:r>
            <w:r w:rsidR="009B51A2" w:rsidRPr="00CD623C">
              <w:rPr>
                <w:rFonts w:eastAsia="Calibri" w:hint="cs"/>
                <w:sz w:val="18"/>
                <w:szCs w:val="26"/>
                <w:rtl/>
              </w:rPr>
              <w:t>2007</w:t>
            </w:r>
          </w:p>
        </w:tc>
        <w:tc>
          <w:tcPr>
            <w:tcW w:w="2856" w:type="dxa"/>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46</w:t>
            </w:r>
            <w:r w:rsidR="00CD623C" w:rsidRPr="00CD623C">
              <w:rPr>
                <w:rFonts w:eastAsia="Calibri" w:hint="cs"/>
                <w:sz w:val="18"/>
                <w:szCs w:val="26"/>
                <w:rtl/>
              </w:rPr>
              <w:t>.</w:t>
            </w:r>
            <w:r w:rsidRPr="00CD623C">
              <w:rPr>
                <w:rFonts w:eastAsia="Calibri" w:hint="cs"/>
                <w:sz w:val="18"/>
                <w:szCs w:val="26"/>
                <w:rtl/>
              </w:rPr>
              <w:t>5</w:t>
            </w:r>
          </w:p>
        </w:tc>
        <w:tc>
          <w:tcPr>
            <w:tcW w:w="1134" w:type="dxa"/>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44</w:t>
            </w:r>
          </w:p>
        </w:tc>
      </w:tr>
      <w:tr w:rsidR="009B51A2" w:rsidRPr="00CD623C" w:rsidTr="00305F8F">
        <w:tc>
          <w:tcPr>
            <w:tcW w:w="3177" w:type="dxa"/>
          </w:tcPr>
          <w:p w:rsidR="009B51A2" w:rsidRPr="00CD623C" w:rsidRDefault="00CD623C" w:rsidP="00CD623C">
            <w:pPr>
              <w:spacing w:before="20" w:after="40" w:line="300" w:lineRule="exact"/>
              <w:ind w:left="57" w:right="57"/>
              <w:rPr>
                <w:rFonts w:eastAsia="Calibri"/>
                <w:sz w:val="18"/>
                <w:szCs w:val="26"/>
                <w:rtl/>
              </w:rPr>
            </w:pPr>
            <w:r>
              <w:rPr>
                <w:rFonts w:eastAsia="Calibri" w:hint="cs"/>
                <w:sz w:val="18"/>
                <w:szCs w:val="26"/>
                <w:rtl/>
              </w:rPr>
              <w:t>2007-</w:t>
            </w:r>
            <w:r w:rsidR="009B51A2" w:rsidRPr="00CD623C">
              <w:rPr>
                <w:rFonts w:eastAsia="Calibri" w:hint="cs"/>
                <w:sz w:val="18"/>
                <w:szCs w:val="26"/>
                <w:rtl/>
              </w:rPr>
              <w:t>2008</w:t>
            </w:r>
          </w:p>
        </w:tc>
        <w:tc>
          <w:tcPr>
            <w:tcW w:w="2856" w:type="dxa"/>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46</w:t>
            </w:r>
            <w:r w:rsidR="00CD623C" w:rsidRPr="00CD623C">
              <w:rPr>
                <w:rFonts w:eastAsia="Calibri" w:hint="cs"/>
                <w:sz w:val="18"/>
                <w:szCs w:val="26"/>
                <w:rtl/>
              </w:rPr>
              <w:t>.</w:t>
            </w:r>
            <w:r w:rsidRPr="00CD623C">
              <w:rPr>
                <w:rFonts w:eastAsia="Calibri" w:hint="cs"/>
                <w:sz w:val="18"/>
                <w:szCs w:val="26"/>
                <w:rtl/>
              </w:rPr>
              <w:t>5</w:t>
            </w:r>
          </w:p>
        </w:tc>
        <w:tc>
          <w:tcPr>
            <w:tcW w:w="1134" w:type="dxa"/>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45</w:t>
            </w:r>
          </w:p>
        </w:tc>
      </w:tr>
      <w:tr w:rsidR="009B51A2" w:rsidRPr="00CD623C" w:rsidTr="00305F8F">
        <w:tc>
          <w:tcPr>
            <w:tcW w:w="3177" w:type="dxa"/>
            <w:tcBorders>
              <w:bottom w:val="single" w:sz="12" w:space="0" w:color="auto"/>
            </w:tcBorders>
          </w:tcPr>
          <w:p w:rsidR="009B51A2" w:rsidRPr="00CD623C" w:rsidRDefault="00CD623C" w:rsidP="00CD623C">
            <w:pPr>
              <w:spacing w:before="20" w:after="40" w:line="300" w:lineRule="exact"/>
              <w:ind w:left="57" w:right="57"/>
              <w:rPr>
                <w:rFonts w:eastAsia="Calibri"/>
                <w:sz w:val="18"/>
                <w:szCs w:val="26"/>
                <w:rtl/>
              </w:rPr>
            </w:pPr>
            <w:r>
              <w:rPr>
                <w:rFonts w:eastAsia="Calibri" w:hint="cs"/>
                <w:sz w:val="18"/>
                <w:szCs w:val="26"/>
                <w:rtl/>
              </w:rPr>
              <w:t>2008-</w:t>
            </w:r>
            <w:r w:rsidR="009B51A2" w:rsidRPr="00CD623C">
              <w:rPr>
                <w:rFonts w:eastAsia="Calibri" w:hint="cs"/>
                <w:sz w:val="18"/>
                <w:szCs w:val="26"/>
                <w:rtl/>
              </w:rPr>
              <w:t>2009</w:t>
            </w:r>
          </w:p>
        </w:tc>
        <w:tc>
          <w:tcPr>
            <w:tcW w:w="2856" w:type="dxa"/>
            <w:tcBorders>
              <w:bottom w:val="single" w:sz="12" w:space="0" w:color="auto"/>
            </w:tcBorders>
          </w:tcPr>
          <w:p w:rsidR="009B51A2" w:rsidRPr="00CD623C" w:rsidRDefault="009B51A2" w:rsidP="00CD623C">
            <w:pPr>
              <w:spacing w:before="20" w:after="40" w:line="300" w:lineRule="exact"/>
              <w:ind w:left="57" w:right="57"/>
              <w:rPr>
                <w:rFonts w:eastAsia="Calibri"/>
                <w:sz w:val="18"/>
                <w:szCs w:val="26"/>
                <w:rtl/>
              </w:rPr>
            </w:pPr>
            <w:r w:rsidRPr="00CD623C">
              <w:rPr>
                <w:rFonts w:eastAsia="Calibri" w:hint="cs"/>
                <w:sz w:val="18"/>
                <w:szCs w:val="26"/>
                <w:rtl/>
              </w:rPr>
              <w:t>47</w:t>
            </w:r>
          </w:p>
        </w:tc>
        <w:tc>
          <w:tcPr>
            <w:tcW w:w="1134" w:type="dxa"/>
            <w:tcBorders>
              <w:bottom w:val="single" w:sz="12" w:space="0" w:color="auto"/>
            </w:tcBorders>
          </w:tcPr>
          <w:p w:rsidR="009B51A2" w:rsidRPr="00CD623C" w:rsidRDefault="00CD623C" w:rsidP="00CD623C">
            <w:pPr>
              <w:spacing w:before="20" w:after="40" w:line="300" w:lineRule="exact"/>
              <w:ind w:left="57" w:right="57"/>
              <w:rPr>
                <w:rFonts w:eastAsia="Calibri" w:hint="cs"/>
                <w:sz w:val="18"/>
                <w:szCs w:val="26"/>
                <w:rtl/>
                <w:lang w:bidi="ar-IQ"/>
              </w:rPr>
            </w:pPr>
            <w:r>
              <w:rPr>
                <w:rFonts w:eastAsia="Calibri" w:hint="cs"/>
                <w:sz w:val="18"/>
                <w:szCs w:val="26"/>
                <w:rtl/>
                <w:lang w:bidi="ar-IQ"/>
              </w:rPr>
              <w:t>45</w:t>
            </w:r>
          </w:p>
        </w:tc>
      </w:tr>
    </w:tbl>
    <w:p w:rsidR="009B51A2" w:rsidRDefault="00B3556F" w:rsidP="00B3556F">
      <w:pPr>
        <w:pStyle w:val="H23GA"/>
        <w:rPr>
          <w:rFonts w:eastAsia="Calibri" w:hint="cs"/>
          <w:rtl/>
        </w:rPr>
      </w:pPr>
      <w:r>
        <w:rPr>
          <w:rFonts w:eastAsia="Calibri" w:hint="cs"/>
          <w:rtl/>
        </w:rPr>
        <w:tab/>
      </w:r>
      <w:r>
        <w:rPr>
          <w:rFonts w:eastAsia="Calibri" w:hint="cs"/>
          <w:rtl/>
        </w:rPr>
        <w:tab/>
      </w:r>
      <w:r w:rsidR="009B51A2" w:rsidRPr="001E1DDE">
        <w:rPr>
          <w:rFonts w:eastAsia="Calibri"/>
          <w:rtl/>
        </w:rPr>
        <w:t>ن</w:t>
      </w:r>
      <w:r w:rsidR="009B51A2" w:rsidRPr="001E1DDE">
        <w:rPr>
          <w:rFonts w:eastAsia="Calibri" w:hint="cs"/>
          <w:rtl/>
        </w:rPr>
        <w:t>س</w:t>
      </w:r>
      <w:r w:rsidR="009B51A2" w:rsidRPr="001E1DDE">
        <w:rPr>
          <w:rFonts w:eastAsia="Calibri"/>
          <w:rtl/>
        </w:rPr>
        <w:t xml:space="preserve">بة </w:t>
      </w:r>
      <w:r w:rsidR="009B51A2" w:rsidRPr="001E1DDE">
        <w:rPr>
          <w:rFonts w:eastAsia="Calibri" w:hint="cs"/>
          <w:rtl/>
        </w:rPr>
        <w:t>المساواة</w:t>
      </w:r>
      <w:r w:rsidR="009B51A2" w:rsidRPr="001E1DDE">
        <w:rPr>
          <w:rFonts w:eastAsia="Calibri"/>
          <w:rtl/>
        </w:rPr>
        <w:t xml:space="preserve"> في التحاق </w:t>
      </w:r>
      <w:r w:rsidR="009B51A2" w:rsidRPr="001E1DDE">
        <w:rPr>
          <w:rFonts w:eastAsia="Calibri" w:hint="cs"/>
          <w:rtl/>
        </w:rPr>
        <w:t>الإناث</w:t>
      </w:r>
      <w:r w:rsidR="009B51A2" w:rsidRPr="001E1DDE">
        <w:rPr>
          <w:rFonts w:eastAsia="Calibri"/>
          <w:rtl/>
        </w:rPr>
        <w:t xml:space="preserve"> </w:t>
      </w:r>
      <w:r w:rsidR="009B51A2" w:rsidRPr="001E1DDE">
        <w:rPr>
          <w:rFonts w:eastAsia="Calibri" w:hint="cs"/>
          <w:rtl/>
        </w:rPr>
        <w:t>إلى</w:t>
      </w:r>
      <w:r w:rsidR="009B51A2" w:rsidRPr="001E1DDE">
        <w:rPr>
          <w:rFonts w:eastAsia="Calibri"/>
          <w:rtl/>
        </w:rPr>
        <w:t xml:space="preserve"> مجموع </w:t>
      </w:r>
      <w:r w:rsidR="009B51A2" w:rsidRPr="001E1DDE">
        <w:rPr>
          <w:rFonts w:eastAsia="Calibri" w:hint="cs"/>
          <w:rtl/>
        </w:rPr>
        <w:t>الطلبة</w:t>
      </w:r>
      <w:r w:rsidR="009B51A2" w:rsidRPr="001E1DDE">
        <w:rPr>
          <w:rFonts w:eastAsia="Calibri"/>
          <w:rtl/>
        </w:rPr>
        <w:t xml:space="preserve"> </w:t>
      </w:r>
      <w:r w:rsidR="009B51A2" w:rsidRPr="001E1DDE">
        <w:rPr>
          <w:rFonts w:eastAsia="Calibri" w:hint="cs"/>
          <w:rtl/>
        </w:rPr>
        <w:t>في التعليم الثانوي</w:t>
      </w:r>
      <w:r w:rsidR="009B51A2" w:rsidRPr="001E1DDE">
        <w:rPr>
          <w:rFonts w:eastAsia="Calibri"/>
          <w:rtl/>
        </w:rPr>
        <w:t xml:space="preserve"> حسب البيئة والسنة</w:t>
      </w:r>
    </w:p>
    <w:tbl>
      <w:tblPr>
        <w:bidiVisual/>
        <w:tblW w:w="0" w:type="auto"/>
        <w:tblInd w:w="1239" w:type="dxa"/>
        <w:tblCellMar>
          <w:left w:w="0" w:type="dxa"/>
          <w:right w:w="0" w:type="dxa"/>
        </w:tblCellMar>
        <w:tblLook w:val="04A0"/>
      </w:tblPr>
      <w:tblGrid>
        <w:gridCol w:w="3177"/>
        <w:gridCol w:w="2856"/>
        <w:gridCol w:w="1134"/>
      </w:tblGrid>
      <w:tr w:rsidR="00305F8F" w:rsidRPr="00CD623C" w:rsidTr="00305F8F">
        <w:tc>
          <w:tcPr>
            <w:tcW w:w="3177" w:type="dxa"/>
            <w:tcBorders>
              <w:top w:val="single" w:sz="4" w:space="0" w:color="auto"/>
              <w:bottom w:val="single" w:sz="12" w:space="0" w:color="auto"/>
            </w:tcBorders>
          </w:tcPr>
          <w:p w:rsidR="00305F8F" w:rsidRPr="00CD623C" w:rsidRDefault="00305F8F" w:rsidP="00305F8F">
            <w:pPr>
              <w:spacing w:before="20" w:after="40" w:line="300" w:lineRule="exact"/>
              <w:ind w:left="57" w:right="57"/>
              <w:rPr>
                <w:rFonts w:eastAsia="Calibri"/>
                <w:i/>
                <w:iCs/>
                <w:sz w:val="18"/>
                <w:szCs w:val="26"/>
                <w:rtl/>
              </w:rPr>
            </w:pPr>
            <w:r w:rsidRPr="00CD623C">
              <w:rPr>
                <w:rFonts w:eastAsia="Calibri" w:hint="cs"/>
                <w:i/>
                <w:iCs/>
                <w:sz w:val="18"/>
                <w:szCs w:val="26"/>
                <w:rtl/>
              </w:rPr>
              <w:t>السنة</w:t>
            </w:r>
          </w:p>
        </w:tc>
        <w:tc>
          <w:tcPr>
            <w:tcW w:w="2856" w:type="dxa"/>
            <w:tcBorders>
              <w:top w:val="single" w:sz="4" w:space="0" w:color="auto"/>
              <w:bottom w:val="single" w:sz="12" w:space="0" w:color="auto"/>
            </w:tcBorders>
          </w:tcPr>
          <w:p w:rsidR="00305F8F" w:rsidRPr="00CD623C" w:rsidRDefault="00305F8F" w:rsidP="00305F8F">
            <w:pPr>
              <w:spacing w:before="20" w:after="40" w:line="300" w:lineRule="exact"/>
              <w:ind w:left="57" w:right="57"/>
              <w:rPr>
                <w:rFonts w:eastAsia="Calibri"/>
                <w:i/>
                <w:iCs/>
                <w:sz w:val="18"/>
                <w:szCs w:val="26"/>
                <w:rtl/>
              </w:rPr>
            </w:pPr>
            <w:r w:rsidRPr="00CD623C">
              <w:rPr>
                <w:rFonts w:eastAsia="Calibri" w:hint="cs"/>
                <w:i/>
                <w:iCs/>
                <w:sz w:val="18"/>
                <w:szCs w:val="26"/>
                <w:rtl/>
              </w:rPr>
              <w:t>الإجمالي في المائة</w:t>
            </w:r>
          </w:p>
        </w:tc>
        <w:tc>
          <w:tcPr>
            <w:tcW w:w="1134" w:type="dxa"/>
            <w:tcBorders>
              <w:top w:val="single" w:sz="4" w:space="0" w:color="auto"/>
              <w:bottom w:val="single" w:sz="12" w:space="0" w:color="auto"/>
            </w:tcBorders>
          </w:tcPr>
          <w:p w:rsidR="00305F8F" w:rsidRPr="00CD623C" w:rsidRDefault="00305F8F" w:rsidP="00305F8F">
            <w:pPr>
              <w:spacing w:before="20" w:after="40" w:line="300" w:lineRule="exact"/>
              <w:ind w:left="57" w:right="57"/>
              <w:rPr>
                <w:rFonts w:eastAsia="Calibri"/>
                <w:i/>
                <w:iCs/>
                <w:sz w:val="18"/>
                <w:szCs w:val="26"/>
                <w:rtl/>
              </w:rPr>
            </w:pPr>
            <w:r w:rsidRPr="00CD623C">
              <w:rPr>
                <w:rFonts w:eastAsia="Calibri" w:hint="cs"/>
                <w:i/>
                <w:iCs/>
                <w:sz w:val="18"/>
                <w:szCs w:val="26"/>
                <w:rtl/>
              </w:rPr>
              <w:t>الريف في المائة</w:t>
            </w:r>
          </w:p>
        </w:tc>
      </w:tr>
      <w:tr w:rsidR="00305F8F" w:rsidRPr="00CD623C" w:rsidTr="00305F8F">
        <w:tc>
          <w:tcPr>
            <w:tcW w:w="3177" w:type="dxa"/>
            <w:tcBorders>
              <w:top w:val="single" w:sz="12" w:space="0" w:color="auto"/>
            </w:tcBorders>
          </w:tcPr>
          <w:p w:rsidR="00305F8F" w:rsidRPr="001E1DDE" w:rsidRDefault="00305F8F" w:rsidP="00305F8F">
            <w:pPr>
              <w:spacing w:before="20" w:after="40" w:line="300" w:lineRule="exact"/>
              <w:ind w:left="57" w:right="57"/>
              <w:rPr>
                <w:rFonts w:ascii="Simplified Arabic" w:eastAsia="Calibri" w:hAnsi="Simplified Arabic"/>
                <w:sz w:val="30"/>
                <w:rtl/>
              </w:rPr>
            </w:pPr>
            <w:r>
              <w:rPr>
                <w:rFonts w:ascii="Simplified Arabic" w:eastAsia="Calibri" w:hAnsi="Simplified Arabic" w:hint="cs"/>
                <w:sz w:val="30"/>
                <w:rtl/>
              </w:rPr>
              <w:t>2004-</w:t>
            </w:r>
            <w:r w:rsidRPr="001E1DDE">
              <w:rPr>
                <w:rFonts w:ascii="Simplified Arabic" w:eastAsia="Calibri" w:hAnsi="Simplified Arabic" w:hint="cs"/>
                <w:sz w:val="30"/>
                <w:rtl/>
              </w:rPr>
              <w:t>2005</w:t>
            </w:r>
          </w:p>
        </w:tc>
        <w:tc>
          <w:tcPr>
            <w:tcW w:w="2856" w:type="dxa"/>
            <w:tcBorders>
              <w:top w:val="single" w:sz="12" w:space="0" w:color="auto"/>
            </w:tcBorders>
          </w:tcPr>
          <w:p w:rsidR="00305F8F" w:rsidRPr="001E1DDE" w:rsidRDefault="00305F8F" w:rsidP="00305F8F">
            <w:pPr>
              <w:spacing w:before="20" w:after="40" w:line="300" w:lineRule="exact"/>
              <w:ind w:left="57" w:right="57"/>
              <w:rPr>
                <w:rFonts w:ascii="Simplified Arabic" w:eastAsia="Calibri" w:hAnsi="Simplified Arabic"/>
                <w:sz w:val="30"/>
                <w:rtl/>
              </w:rPr>
            </w:pPr>
            <w:r w:rsidRPr="001E1DDE">
              <w:rPr>
                <w:rFonts w:ascii="Simplified Arabic" w:eastAsia="Calibri" w:hAnsi="Simplified Arabic" w:hint="cs"/>
                <w:sz w:val="30"/>
                <w:rtl/>
              </w:rPr>
              <w:t>45</w:t>
            </w:r>
          </w:p>
        </w:tc>
        <w:tc>
          <w:tcPr>
            <w:tcW w:w="1134" w:type="dxa"/>
            <w:tcBorders>
              <w:top w:val="single" w:sz="12" w:space="0" w:color="auto"/>
            </w:tcBorders>
          </w:tcPr>
          <w:p w:rsidR="00305F8F" w:rsidRPr="001E1DDE" w:rsidRDefault="00305F8F" w:rsidP="00305F8F">
            <w:pPr>
              <w:spacing w:before="20" w:after="40" w:line="300" w:lineRule="exact"/>
              <w:ind w:left="57" w:right="57"/>
              <w:rPr>
                <w:rFonts w:ascii="Simplified Arabic" w:eastAsia="Calibri" w:hAnsi="Simplified Arabic"/>
                <w:sz w:val="30"/>
                <w:rtl/>
              </w:rPr>
            </w:pPr>
            <w:r w:rsidRPr="001E1DDE">
              <w:rPr>
                <w:rFonts w:ascii="Simplified Arabic" w:eastAsia="Calibri" w:hAnsi="Simplified Arabic" w:hint="cs"/>
                <w:sz w:val="30"/>
                <w:rtl/>
              </w:rPr>
              <w:t>32</w:t>
            </w:r>
          </w:p>
        </w:tc>
      </w:tr>
      <w:tr w:rsidR="00305F8F" w:rsidRPr="00CD623C" w:rsidTr="00305F8F">
        <w:tc>
          <w:tcPr>
            <w:tcW w:w="3177" w:type="dxa"/>
          </w:tcPr>
          <w:p w:rsidR="00305F8F" w:rsidRPr="001E1DDE" w:rsidRDefault="00305F8F" w:rsidP="00305F8F">
            <w:pPr>
              <w:spacing w:before="20" w:after="40" w:line="300" w:lineRule="exact"/>
              <w:ind w:left="57" w:right="57"/>
              <w:rPr>
                <w:rFonts w:ascii="Simplified Arabic" w:eastAsia="Calibri" w:hAnsi="Simplified Arabic" w:hint="cs"/>
                <w:sz w:val="30"/>
                <w:rtl/>
                <w:lang w:bidi="ar-IQ"/>
              </w:rPr>
            </w:pPr>
            <w:r>
              <w:rPr>
                <w:rFonts w:ascii="Simplified Arabic" w:eastAsia="Calibri" w:hAnsi="Simplified Arabic" w:hint="cs"/>
                <w:sz w:val="30"/>
                <w:rtl/>
                <w:lang w:bidi="ar-IQ"/>
              </w:rPr>
              <w:t>2005-</w:t>
            </w:r>
            <w:r w:rsidRPr="001E1DDE">
              <w:rPr>
                <w:rFonts w:ascii="Simplified Arabic" w:eastAsia="Calibri" w:hAnsi="Simplified Arabic" w:hint="cs"/>
                <w:sz w:val="30"/>
                <w:rtl/>
                <w:lang w:bidi="ar-IQ"/>
              </w:rPr>
              <w:t>2006</w:t>
            </w:r>
          </w:p>
        </w:tc>
        <w:tc>
          <w:tcPr>
            <w:tcW w:w="2856" w:type="dxa"/>
          </w:tcPr>
          <w:p w:rsidR="00305F8F" w:rsidRPr="001E1DDE" w:rsidRDefault="00305F8F" w:rsidP="00305F8F">
            <w:pPr>
              <w:spacing w:before="20" w:after="40" w:line="300" w:lineRule="exact"/>
              <w:ind w:left="57" w:right="57"/>
              <w:rPr>
                <w:rFonts w:ascii="Simplified Arabic" w:eastAsia="Calibri" w:hAnsi="Simplified Arabic"/>
                <w:sz w:val="30"/>
                <w:rtl/>
              </w:rPr>
            </w:pPr>
            <w:r w:rsidRPr="001E1DDE">
              <w:rPr>
                <w:rFonts w:ascii="Simplified Arabic" w:eastAsia="Calibri" w:hAnsi="Simplified Arabic" w:hint="cs"/>
                <w:sz w:val="30"/>
                <w:rtl/>
              </w:rPr>
              <w:t>44</w:t>
            </w:r>
            <w:r>
              <w:rPr>
                <w:rFonts w:ascii="Simplified Arabic" w:eastAsia="Calibri" w:hAnsi="Simplified Arabic" w:hint="cs"/>
                <w:sz w:val="30"/>
                <w:rtl/>
              </w:rPr>
              <w:t>.</w:t>
            </w:r>
            <w:r w:rsidRPr="001E1DDE">
              <w:rPr>
                <w:rFonts w:ascii="Simplified Arabic" w:eastAsia="Calibri" w:hAnsi="Simplified Arabic" w:hint="cs"/>
                <w:sz w:val="30"/>
                <w:rtl/>
              </w:rPr>
              <w:t>7</w:t>
            </w:r>
          </w:p>
        </w:tc>
        <w:tc>
          <w:tcPr>
            <w:tcW w:w="1134" w:type="dxa"/>
          </w:tcPr>
          <w:p w:rsidR="00305F8F" w:rsidRPr="001E1DDE" w:rsidRDefault="00305F8F" w:rsidP="00305F8F">
            <w:pPr>
              <w:spacing w:before="20" w:after="40" w:line="300" w:lineRule="exact"/>
              <w:ind w:left="57" w:right="57"/>
              <w:rPr>
                <w:rFonts w:ascii="Simplified Arabic" w:eastAsia="Calibri" w:hAnsi="Simplified Arabic"/>
                <w:sz w:val="30"/>
                <w:rtl/>
              </w:rPr>
            </w:pPr>
            <w:r w:rsidRPr="001E1DDE">
              <w:rPr>
                <w:rFonts w:ascii="Simplified Arabic" w:eastAsia="Calibri" w:hAnsi="Simplified Arabic" w:hint="cs"/>
                <w:sz w:val="30"/>
                <w:rtl/>
              </w:rPr>
              <w:t>33</w:t>
            </w:r>
            <w:r>
              <w:rPr>
                <w:rFonts w:ascii="Simplified Arabic" w:eastAsia="Calibri" w:hAnsi="Simplified Arabic" w:hint="cs"/>
                <w:sz w:val="30"/>
                <w:rtl/>
              </w:rPr>
              <w:t>.</w:t>
            </w:r>
            <w:r w:rsidRPr="001E1DDE">
              <w:rPr>
                <w:rFonts w:ascii="Simplified Arabic" w:eastAsia="Calibri" w:hAnsi="Simplified Arabic" w:hint="cs"/>
                <w:sz w:val="30"/>
                <w:rtl/>
              </w:rPr>
              <w:t>2</w:t>
            </w:r>
          </w:p>
        </w:tc>
      </w:tr>
      <w:tr w:rsidR="00305F8F" w:rsidRPr="00CD623C" w:rsidTr="00305F8F">
        <w:tc>
          <w:tcPr>
            <w:tcW w:w="3177" w:type="dxa"/>
          </w:tcPr>
          <w:p w:rsidR="00305F8F" w:rsidRPr="001E1DDE" w:rsidRDefault="00305F8F" w:rsidP="00305F8F">
            <w:pPr>
              <w:spacing w:before="20" w:after="40" w:line="300" w:lineRule="exact"/>
              <w:ind w:left="57" w:right="57"/>
              <w:rPr>
                <w:rFonts w:ascii="Simplified Arabic" w:eastAsia="Calibri" w:hAnsi="Simplified Arabic"/>
                <w:sz w:val="30"/>
                <w:rtl/>
              </w:rPr>
            </w:pPr>
            <w:r>
              <w:rPr>
                <w:rFonts w:ascii="Simplified Arabic" w:eastAsia="Calibri" w:hAnsi="Simplified Arabic" w:hint="cs"/>
                <w:sz w:val="30"/>
                <w:rtl/>
              </w:rPr>
              <w:t>2006-</w:t>
            </w:r>
            <w:r w:rsidRPr="001E1DDE">
              <w:rPr>
                <w:rFonts w:ascii="Simplified Arabic" w:eastAsia="Calibri" w:hAnsi="Simplified Arabic" w:hint="cs"/>
                <w:sz w:val="30"/>
                <w:rtl/>
              </w:rPr>
              <w:t>2007</w:t>
            </w:r>
          </w:p>
        </w:tc>
        <w:tc>
          <w:tcPr>
            <w:tcW w:w="2856" w:type="dxa"/>
          </w:tcPr>
          <w:p w:rsidR="00305F8F" w:rsidRPr="001E1DDE" w:rsidRDefault="00305F8F" w:rsidP="00305F8F">
            <w:pPr>
              <w:spacing w:before="20" w:after="40" w:line="300" w:lineRule="exact"/>
              <w:ind w:left="57" w:right="57"/>
              <w:rPr>
                <w:rFonts w:ascii="Simplified Arabic" w:eastAsia="Calibri" w:hAnsi="Simplified Arabic"/>
                <w:sz w:val="30"/>
                <w:rtl/>
              </w:rPr>
            </w:pPr>
            <w:r w:rsidRPr="001E1DDE">
              <w:rPr>
                <w:rFonts w:ascii="Simplified Arabic" w:eastAsia="Calibri" w:hAnsi="Simplified Arabic" w:hint="cs"/>
                <w:sz w:val="30"/>
                <w:rtl/>
              </w:rPr>
              <w:t>45</w:t>
            </w:r>
            <w:r>
              <w:rPr>
                <w:rFonts w:ascii="Simplified Arabic" w:eastAsia="Calibri" w:hAnsi="Simplified Arabic" w:hint="cs"/>
                <w:sz w:val="30"/>
                <w:rtl/>
              </w:rPr>
              <w:t>.</w:t>
            </w:r>
            <w:r w:rsidRPr="001E1DDE">
              <w:rPr>
                <w:rFonts w:ascii="Simplified Arabic" w:eastAsia="Calibri" w:hAnsi="Simplified Arabic" w:hint="cs"/>
                <w:sz w:val="30"/>
                <w:rtl/>
              </w:rPr>
              <w:t>5</w:t>
            </w:r>
          </w:p>
        </w:tc>
        <w:tc>
          <w:tcPr>
            <w:tcW w:w="1134" w:type="dxa"/>
          </w:tcPr>
          <w:p w:rsidR="00305F8F" w:rsidRPr="001E1DDE" w:rsidRDefault="00305F8F" w:rsidP="00305F8F">
            <w:pPr>
              <w:spacing w:before="20" w:after="40" w:line="300" w:lineRule="exact"/>
              <w:ind w:left="57" w:right="57"/>
              <w:rPr>
                <w:rFonts w:ascii="Simplified Arabic" w:eastAsia="Calibri" w:hAnsi="Simplified Arabic"/>
                <w:sz w:val="30"/>
                <w:rtl/>
              </w:rPr>
            </w:pPr>
            <w:r w:rsidRPr="001E1DDE">
              <w:rPr>
                <w:rFonts w:ascii="Simplified Arabic" w:eastAsia="Calibri" w:hAnsi="Simplified Arabic" w:hint="cs"/>
                <w:sz w:val="30"/>
                <w:rtl/>
              </w:rPr>
              <w:t>34</w:t>
            </w:r>
            <w:r>
              <w:rPr>
                <w:rFonts w:ascii="Simplified Arabic" w:eastAsia="Calibri" w:hAnsi="Simplified Arabic" w:hint="cs"/>
                <w:sz w:val="30"/>
                <w:rtl/>
              </w:rPr>
              <w:t>.</w:t>
            </w:r>
            <w:r w:rsidRPr="001E1DDE">
              <w:rPr>
                <w:rFonts w:ascii="Simplified Arabic" w:eastAsia="Calibri" w:hAnsi="Simplified Arabic" w:hint="cs"/>
                <w:sz w:val="30"/>
                <w:rtl/>
              </w:rPr>
              <w:t>2</w:t>
            </w:r>
          </w:p>
        </w:tc>
      </w:tr>
      <w:tr w:rsidR="00305F8F" w:rsidRPr="00CD623C" w:rsidTr="00305F8F">
        <w:tc>
          <w:tcPr>
            <w:tcW w:w="3177" w:type="dxa"/>
          </w:tcPr>
          <w:p w:rsidR="00305F8F" w:rsidRPr="001E1DDE" w:rsidRDefault="00305F8F" w:rsidP="00305F8F">
            <w:pPr>
              <w:spacing w:before="20" w:after="40" w:line="300" w:lineRule="exact"/>
              <w:ind w:left="57" w:right="57"/>
              <w:rPr>
                <w:rFonts w:ascii="Simplified Arabic" w:eastAsia="Calibri" w:hAnsi="Simplified Arabic"/>
                <w:sz w:val="30"/>
                <w:rtl/>
              </w:rPr>
            </w:pPr>
            <w:r>
              <w:rPr>
                <w:rFonts w:ascii="Simplified Arabic" w:eastAsia="Calibri" w:hAnsi="Simplified Arabic" w:hint="cs"/>
                <w:sz w:val="30"/>
                <w:rtl/>
              </w:rPr>
              <w:t>2007-</w:t>
            </w:r>
            <w:r w:rsidRPr="001E1DDE">
              <w:rPr>
                <w:rFonts w:ascii="Simplified Arabic" w:eastAsia="Calibri" w:hAnsi="Simplified Arabic" w:hint="cs"/>
                <w:sz w:val="30"/>
                <w:rtl/>
              </w:rPr>
              <w:t>2008</w:t>
            </w:r>
          </w:p>
        </w:tc>
        <w:tc>
          <w:tcPr>
            <w:tcW w:w="2856" w:type="dxa"/>
          </w:tcPr>
          <w:p w:rsidR="00305F8F" w:rsidRPr="001E1DDE" w:rsidRDefault="00305F8F" w:rsidP="00305F8F">
            <w:pPr>
              <w:spacing w:before="20" w:after="40" w:line="300" w:lineRule="exact"/>
              <w:ind w:left="57" w:right="57"/>
              <w:rPr>
                <w:rFonts w:ascii="Simplified Arabic" w:eastAsia="Calibri" w:hAnsi="Simplified Arabic"/>
                <w:sz w:val="30"/>
                <w:rtl/>
              </w:rPr>
            </w:pPr>
            <w:r w:rsidRPr="001E1DDE">
              <w:rPr>
                <w:rFonts w:ascii="Simplified Arabic" w:eastAsia="Calibri" w:hAnsi="Simplified Arabic" w:hint="cs"/>
                <w:sz w:val="30"/>
                <w:rtl/>
              </w:rPr>
              <w:t>46</w:t>
            </w:r>
            <w:r>
              <w:rPr>
                <w:rFonts w:ascii="Simplified Arabic" w:eastAsia="Calibri" w:hAnsi="Simplified Arabic" w:hint="cs"/>
                <w:sz w:val="30"/>
                <w:rtl/>
              </w:rPr>
              <w:t>.</w:t>
            </w:r>
            <w:r w:rsidRPr="001E1DDE">
              <w:rPr>
                <w:rFonts w:ascii="Simplified Arabic" w:eastAsia="Calibri" w:hAnsi="Simplified Arabic" w:hint="cs"/>
                <w:sz w:val="30"/>
                <w:rtl/>
              </w:rPr>
              <w:t>5</w:t>
            </w:r>
          </w:p>
        </w:tc>
        <w:tc>
          <w:tcPr>
            <w:tcW w:w="1134" w:type="dxa"/>
          </w:tcPr>
          <w:p w:rsidR="00305F8F" w:rsidRPr="001E1DDE" w:rsidRDefault="00305F8F" w:rsidP="00305F8F">
            <w:pPr>
              <w:spacing w:before="20" w:after="40" w:line="300" w:lineRule="exact"/>
              <w:ind w:left="57" w:right="57"/>
              <w:rPr>
                <w:rFonts w:ascii="Simplified Arabic" w:eastAsia="Calibri" w:hAnsi="Simplified Arabic"/>
                <w:sz w:val="30"/>
                <w:rtl/>
              </w:rPr>
            </w:pPr>
            <w:r w:rsidRPr="001E1DDE">
              <w:rPr>
                <w:rFonts w:ascii="Simplified Arabic" w:eastAsia="Calibri" w:hAnsi="Simplified Arabic" w:hint="cs"/>
                <w:sz w:val="30"/>
                <w:rtl/>
              </w:rPr>
              <w:t>38</w:t>
            </w:r>
            <w:r>
              <w:rPr>
                <w:rFonts w:ascii="Simplified Arabic" w:eastAsia="Calibri" w:hAnsi="Simplified Arabic" w:hint="cs"/>
                <w:sz w:val="30"/>
                <w:rtl/>
              </w:rPr>
              <w:t>.</w:t>
            </w:r>
            <w:r w:rsidRPr="001E1DDE">
              <w:rPr>
                <w:rFonts w:ascii="Simplified Arabic" w:eastAsia="Calibri" w:hAnsi="Simplified Arabic" w:hint="cs"/>
                <w:sz w:val="30"/>
                <w:rtl/>
              </w:rPr>
              <w:t>1</w:t>
            </w:r>
          </w:p>
        </w:tc>
      </w:tr>
      <w:tr w:rsidR="00305F8F" w:rsidRPr="00CD623C" w:rsidTr="00305F8F">
        <w:tc>
          <w:tcPr>
            <w:tcW w:w="3177" w:type="dxa"/>
            <w:tcBorders>
              <w:bottom w:val="single" w:sz="12" w:space="0" w:color="auto"/>
            </w:tcBorders>
          </w:tcPr>
          <w:p w:rsidR="00305F8F" w:rsidRPr="001E1DDE" w:rsidRDefault="00305F8F" w:rsidP="00305F8F">
            <w:pPr>
              <w:spacing w:before="20" w:after="40" w:line="300" w:lineRule="exact"/>
              <w:ind w:left="57" w:right="57"/>
              <w:rPr>
                <w:rFonts w:ascii="Simplified Arabic" w:eastAsia="Calibri" w:hAnsi="Simplified Arabic"/>
                <w:sz w:val="30"/>
                <w:rtl/>
              </w:rPr>
            </w:pPr>
            <w:r>
              <w:rPr>
                <w:rFonts w:ascii="Simplified Arabic" w:eastAsia="Calibri" w:hAnsi="Simplified Arabic" w:hint="cs"/>
                <w:sz w:val="30"/>
                <w:rtl/>
              </w:rPr>
              <w:t>2008-</w:t>
            </w:r>
            <w:r w:rsidRPr="001E1DDE">
              <w:rPr>
                <w:rFonts w:ascii="Simplified Arabic" w:eastAsia="Calibri" w:hAnsi="Simplified Arabic" w:hint="cs"/>
                <w:sz w:val="30"/>
                <w:rtl/>
              </w:rPr>
              <w:t>2009</w:t>
            </w:r>
          </w:p>
        </w:tc>
        <w:tc>
          <w:tcPr>
            <w:tcW w:w="2856" w:type="dxa"/>
            <w:tcBorders>
              <w:bottom w:val="single" w:sz="12" w:space="0" w:color="auto"/>
            </w:tcBorders>
          </w:tcPr>
          <w:p w:rsidR="00305F8F" w:rsidRPr="001E1DDE" w:rsidRDefault="00305F8F" w:rsidP="00305F8F">
            <w:pPr>
              <w:spacing w:before="20" w:after="40" w:line="300" w:lineRule="exact"/>
              <w:ind w:left="57" w:right="57"/>
              <w:rPr>
                <w:rFonts w:ascii="Simplified Arabic" w:eastAsia="Calibri" w:hAnsi="Simplified Arabic"/>
                <w:sz w:val="30"/>
                <w:rtl/>
              </w:rPr>
            </w:pPr>
            <w:r w:rsidRPr="001E1DDE">
              <w:rPr>
                <w:rFonts w:ascii="Simplified Arabic" w:eastAsia="Calibri" w:hAnsi="Simplified Arabic" w:hint="cs"/>
                <w:sz w:val="30"/>
                <w:rtl/>
              </w:rPr>
              <w:t>47</w:t>
            </w:r>
          </w:p>
        </w:tc>
        <w:tc>
          <w:tcPr>
            <w:tcW w:w="1134" w:type="dxa"/>
            <w:tcBorders>
              <w:bottom w:val="single" w:sz="12" w:space="0" w:color="auto"/>
            </w:tcBorders>
          </w:tcPr>
          <w:p w:rsidR="00305F8F" w:rsidRPr="001E1DDE" w:rsidRDefault="00305F8F" w:rsidP="00305F8F">
            <w:pPr>
              <w:spacing w:before="20" w:after="40" w:line="300" w:lineRule="exact"/>
              <w:ind w:left="57" w:right="57"/>
              <w:rPr>
                <w:rFonts w:ascii="Simplified Arabic" w:eastAsia="Calibri" w:hAnsi="Simplified Arabic" w:hint="cs"/>
                <w:sz w:val="30"/>
                <w:rtl/>
                <w:lang w:bidi="ar-IQ"/>
              </w:rPr>
            </w:pPr>
            <w:r>
              <w:rPr>
                <w:rFonts w:ascii="Simplified Arabic" w:eastAsia="Calibri" w:hAnsi="Simplified Arabic" w:hint="cs"/>
                <w:sz w:val="30"/>
                <w:rtl/>
                <w:lang w:bidi="ar-IQ"/>
              </w:rPr>
              <w:t>40</w:t>
            </w:r>
          </w:p>
        </w:tc>
      </w:tr>
    </w:tbl>
    <w:p w:rsidR="009B51A2" w:rsidRPr="001E1DDE" w:rsidRDefault="00305F8F" w:rsidP="001A0868">
      <w:pPr>
        <w:pStyle w:val="H23GA"/>
        <w:spacing w:before="240"/>
        <w:rPr>
          <w:rFonts w:eastAsia="Calibri" w:hint="cs"/>
          <w:rtl/>
          <w:lang w:bidi="ar-IQ"/>
        </w:rPr>
      </w:pPr>
      <w:r>
        <w:rPr>
          <w:rFonts w:eastAsia="Calibri" w:hint="cs"/>
          <w:rtl/>
        </w:rPr>
        <w:tab/>
      </w:r>
      <w:r>
        <w:rPr>
          <w:rFonts w:eastAsia="Calibri" w:hint="cs"/>
          <w:rtl/>
        </w:rPr>
        <w:tab/>
      </w:r>
      <w:r w:rsidR="009B51A2" w:rsidRPr="001E1DDE">
        <w:rPr>
          <w:rFonts w:eastAsia="Calibri"/>
          <w:rtl/>
        </w:rPr>
        <w:t>ن</w:t>
      </w:r>
      <w:r w:rsidR="009B51A2" w:rsidRPr="001E1DDE">
        <w:rPr>
          <w:rFonts w:eastAsia="Calibri" w:hint="cs"/>
          <w:rtl/>
        </w:rPr>
        <w:t>س</w:t>
      </w:r>
      <w:r w:rsidR="009B51A2" w:rsidRPr="001E1DDE">
        <w:rPr>
          <w:rFonts w:eastAsia="Calibri"/>
          <w:rtl/>
        </w:rPr>
        <w:t xml:space="preserve">بة </w:t>
      </w:r>
      <w:r w:rsidR="009B51A2" w:rsidRPr="001E1DDE">
        <w:rPr>
          <w:rFonts w:eastAsia="Calibri" w:hint="cs"/>
          <w:rtl/>
        </w:rPr>
        <w:t>المساواة</w:t>
      </w:r>
      <w:r w:rsidR="009B51A2" w:rsidRPr="001E1DDE">
        <w:rPr>
          <w:rFonts w:eastAsia="Calibri"/>
          <w:rtl/>
        </w:rPr>
        <w:t xml:space="preserve"> في التحاق </w:t>
      </w:r>
      <w:r w:rsidR="009B51A2" w:rsidRPr="001E1DDE">
        <w:rPr>
          <w:rFonts w:eastAsia="Calibri" w:hint="cs"/>
          <w:rtl/>
        </w:rPr>
        <w:t>الإناث</w:t>
      </w:r>
      <w:r w:rsidR="009B51A2" w:rsidRPr="001E1DDE">
        <w:rPr>
          <w:rFonts w:eastAsia="Calibri"/>
          <w:rtl/>
        </w:rPr>
        <w:t xml:space="preserve"> </w:t>
      </w:r>
      <w:r w:rsidR="009B51A2" w:rsidRPr="001E1DDE">
        <w:rPr>
          <w:rFonts w:eastAsia="Calibri" w:hint="cs"/>
          <w:rtl/>
        </w:rPr>
        <w:t>إلى</w:t>
      </w:r>
      <w:r w:rsidR="009B51A2" w:rsidRPr="001E1DDE">
        <w:rPr>
          <w:rFonts w:eastAsia="Calibri"/>
          <w:rtl/>
        </w:rPr>
        <w:t xml:space="preserve"> مجموع </w:t>
      </w:r>
      <w:r w:rsidR="009B51A2" w:rsidRPr="001E1DDE">
        <w:rPr>
          <w:rFonts w:eastAsia="Calibri" w:hint="cs"/>
          <w:rtl/>
        </w:rPr>
        <w:t>الطلبة</w:t>
      </w:r>
      <w:r w:rsidR="009B51A2" w:rsidRPr="001E1DDE">
        <w:rPr>
          <w:rFonts w:eastAsia="Calibri"/>
          <w:rtl/>
        </w:rPr>
        <w:t xml:space="preserve"> </w:t>
      </w:r>
      <w:r w:rsidR="009B51A2" w:rsidRPr="001E1DDE">
        <w:rPr>
          <w:rFonts w:eastAsia="Calibri" w:hint="cs"/>
          <w:rtl/>
        </w:rPr>
        <w:t xml:space="preserve">في المعاهد </w:t>
      </w:r>
      <w:r w:rsidR="009B51A2" w:rsidRPr="001E1DDE">
        <w:rPr>
          <w:rFonts w:eastAsia="Calibri"/>
          <w:rtl/>
        </w:rPr>
        <w:t>حسب البيئة والسنة</w:t>
      </w:r>
    </w:p>
    <w:tbl>
      <w:tblPr>
        <w:bidiVisual/>
        <w:tblW w:w="0" w:type="auto"/>
        <w:tblInd w:w="1244" w:type="dxa"/>
        <w:tblCellMar>
          <w:left w:w="0" w:type="dxa"/>
          <w:right w:w="0" w:type="dxa"/>
        </w:tblCellMar>
        <w:tblLook w:val="04A0"/>
      </w:tblPr>
      <w:tblGrid>
        <w:gridCol w:w="2238"/>
        <w:gridCol w:w="2687"/>
        <w:gridCol w:w="2242"/>
      </w:tblGrid>
      <w:tr w:rsidR="009B51A2" w:rsidRPr="00305F8F" w:rsidTr="00305F8F">
        <w:tc>
          <w:tcPr>
            <w:tcW w:w="2238" w:type="dxa"/>
            <w:tcBorders>
              <w:top w:val="single" w:sz="4" w:space="0" w:color="auto"/>
              <w:bottom w:val="single" w:sz="12" w:space="0" w:color="auto"/>
            </w:tcBorders>
          </w:tcPr>
          <w:p w:rsidR="009B51A2" w:rsidRPr="00305F8F" w:rsidRDefault="009B51A2" w:rsidP="00305F8F">
            <w:pPr>
              <w:spacing w:before="20" w:after="40" w:line="300" w:lineRule="exact"/>
              <w:ind w:left="57" w:right="57"/>
              <w:rPr>
                <w:rFonts w:eastAsia="Calibri"/>
                <w:i/>
                <w:iCs/>
                <w:sz w:val="18"/>
                <w:szCs w:val="26"/>
                <w:rtl/>
              </w:rPr>
            </w:pPr>
            <w:r w:rsidRPr="00305F8F">
              <w:rPr>
                <w:rFonts w:eastAsia="Calibri" w:hint="cs"/>
                <w:i/>
                <w:iCs/>
                <w:sz w:val="18"/>
                <w:szCs w:val="26"/>
                <w:rtl/>
              </w:rPr>
              <w:t>السنة</w:t>
            </w:r>
          </w:p>
        </w:tc>
        <w:tc>
          <w:tcPr>
            <w:tcW w:w="2687" w:type="dxa"/>
            <w:tcBorders>
              <w:top w:val="single" w:sz="4" w:space="0" w:color="auto"/>
              <w:bottom w:val="single" w:sz="12" w:space="0" w:color="auto"/>
            </w:tcBorders>
          </w:tcPr>
          <w:p w:rsidR="009B51A2" w:rsidRPr="00305F8F" w:rsidRDefault="009B51A2" w:rsidP="00305F8F">
            <w:pPr>
              <w:spacing w:before="20" w:after="40" w:line="300" w:lineRule="exact"/>
              <w:ind w:left="57" w:right="57"/>
              <w:rPr>
                <w:rFonts w:eastAsia="Calibri"/>
                <w:i/>
                <w:iCs/>
                <w:sz w:val="18"/>
                <w:szCs w:val="26"/>
                <w:rtl/>
              </w:rPr>
            </w:pPr>
            <w:r w:rsidRPr="00305F8F">
              <w:rPr>
                <w:rFonts w:eastAsia="Calibri" w:hint="cs"/>
                <w:i/>
                <w:iCs/>
                <w:sz w:val="18"/>
                <w:szCs w:val="26"/>
                <w:rtl/>
              </w:rPr>
              <w:t xml:space="preserve">الإجمالي </w:t>
            </w:r>
            <w:r w:rsidR="00305F8F" w:rsidRPr="00305F8F">
              <w:rPr>
                <w:rFonts w:eastAsia="Calibri" w:hint="cs"/>
                <w:i/>
                <w:iCs/>
                <w:sz w:val="18"/>
                <w:szCs w:val="26"/>
                <w:rtl/>
              </w:rPr>
              <w:t>في المائة</w:t>
            </w:r>
          </w:p>
        </w:tc>
        <w:tc>
          <w:tcPr>
            <w:tcW w:w="2242" w:type="dxa"/>
            <w:tcBorders>
              <w:top w:val="single" w:sz="4" w:space="0" w:color="auto"/>
              <w:bottom w:val="single" w:sz="12" w:space="0" w:color="auto"/>
            </w:tcBorders>
          </w:tcPr>
          <w:p w:rsidR="009B51A2" w:rsidRPr="00305F8F" w:rsidRDefault="009B51A2" w:rsidP="00305F8F">
            <w:pPr>
              <w:spacing w:before="20" w:after="40" w:line="300" w:lineRule="exact"/>
              <w:ind w:left="57" w:right="57"/>
              <w:rPr>
                <w:rFonts w:eastAsia="Calibri"/>
                <w:i/>
                <w:iCs/>
                <w:sz w:val="18"/>
                <w:szCs w:val="26"/>
                <w:rtl/>
              </w:rPr>
            </w:pPr>
            <w:r w:rsidRPr="00305F8F">
              <w:rPr>
                <w:rFonts w:eastAsia="Calibri" w:hint="cs"/>
                <w:i/>
                <w:iCs/>
                <w:sz w:val="18"/>
                <w:szCs w:val="26"/>
                <w:rtl/>
              </w:rPr>
              <w:t xml:space="preserve">الريف </w:t>
            </w:r>
            <w:r w:rsidR="00305F8F" w:rsidRPr="00305F8F">
              <w:rPr>
                <w:rFonts w:eastAsia="Calibri" w:hint="cs"/>
                <w:i/>
                <w:iCs/>
                <w:sz w:val="18"/>
                <w:szCs w:val="26"/>
                <w:rtl/>
              </w:rPr>
              <w:t>في المائة</w:t>
            </w:r>
          </w:p>
        </w:tc>
      </w:tr>
      <w:tr w:rsidR="009B51A2" w:rsidRPr="00305F8F" w:rsidTr="00305F8F">
        <w:tc>
          <w:tcPr>
            <w:tcW w:w="2238" w:type="dxa"/>
            <w:tcBorders>
              <w:top w:val="single" w:sz="12" w:space="0" w:color="auto"/>
            </w:tcBorders>
          </w:tcPr>
          <w:p w:rsidR="009B51A2"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2004-</w:t>
            </w:r>
            <w:r w:rsidR="009B51A2" w:rsidRPr="00305F8F">
              <w:rPr>
                <w:rFonts w:eastAsia="Calibri" w:hint="cs"/>
                <w:sz w:val="18"/>
                <w:szCs w:val="26"/>
                <w:rtl/>
              </w:rPr>
              <w:t>2005</w:t>
            </w:r>
          </w:p>
        </w:tc>
        <w:tc>
          <w:tcPr>
            <w:tcW w:w="2687" w:type="dxa"/>
            <w:tcBorders>
              <w:top w:val="single" w:sz="12" w:space="0" w:color="auto"/>
            </w:tcBorders>
          </w:tcPr>
          <w:p w:rsidR="009B51A2" w:rsidRPr="00305F8F" w:rsidRDefault="009B51A2" w:rsidP="00305F8F">
            <w:pPr>
              <w:spacing w:before="20" w:after="40" w:line="300" w:lineRule="exact"/>
              <w:ind w:left="57" w:right="57"/>
              <w:rPr>
                <w:rFonts w:eastAsia="Calibri"/>
                <w:sz w:val="18"/>
                <w:szCs w:val="26"/>
                <w:rtl/>
              </w:rPr>
            </w:pPr>
            <w:r w:rsidRPr="00305F8F">
              <w:rPr>
                <w:rFonts w:eastAsia="Calibri" w:hint="cs"/>
                <w:sz w:val="18"/>
                <w:szCs w:val="26"/>
                <w:rtl/>
              </w:rPr>
              <w:t>53</w:t>
            </w:r>
            <w:r w:rsidR="00CD623C" w:rsidRPr="00305F8F">
              <w:rPr>
                <w:rFonts w:eastAsia="Calibri" w:hint="cs"/>
                <w:sz w:val="18"/>
                <w:szCs w:val="26"/>
                <w:rtl/>
              </w:rPr>
              <w:t>.</w:t>
            </w:r>
            <w:r w:rsidRPr="00305F8F">
              <w:rPr>
                <w:rFonts w:eastAsia="Calibri" w:hint="cs"/>
                <w:sz w:val="18"/>
                <w:szCs w:val="26"/>
                <w:rtl/>
              </w:rPr>
              <w:t>2</w:t>
            </w:r>
          </w:p>
        </w:tc>
        <w:tc>
          <w:tcPr>
            <w:tcW w:w="2242" w:type="dxa"/>
            <w:tcBorders>
              <w:top w:val="single" w:sz="12" w:space="0" w:color="auto"/>
            </w:tcBorders>
          </w:tcPr>
          <w:p w:rsidR="009B51A2"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صفر</w:t>
            </w:r>
          </w:p>
        </w:tc>
      </w:tr>
      <w:tr w:rsidR="00305F8F" w:rsidRPr="00305F8F" w:rsidTr="00305F8F">
        <w:tc>
          <w:tcPr>
            <w:tcW w:w="2238" w:type="dxa"/>
          </w:tcPr>
          <w:p w:rsidR="00305F8F" w:rsidRPr="00305F8F" w:rsidRDefault="00305F8F" w:rsidP="00305F8F">
            <w:pPr>
              <w:spacing w:before="20" w:after="40" w:line="300" w:lineRule="exact"/>
              <w:ind w:left="57" w:right="57"/>
              <w:rPr>
                <w:rFonts w:eastAsia="Calibri" w:hint="cs"/>
                <w:sz w:val="18"/>
                <w:szCs w:val="26"/>
                <w:rtl/>
                <w:lang w:bidi="ar-IQ"/>
              </w:rPr>
            </w:pPr>
            <w:r>
              <w:rPr>
                <w:rFonts w:eastAsia="Calibri" w:hint="cs"/>
                <w:sz w:val="18"/>
                <w:szCs w:val="26"/>
                <w:rtl/>
                <w:lang w:bidi="ar-IQ"/>
              </w:rPr>
              <w:t>2005-</w:t>
            </w:r>
            <w:r w:rsidRPr="00305F8F">
              <w:rPr>
                <w:rFonts w:eastAsia="Calibri" w:hint="cs"/>
                <w:sz w:val="18"/>
                <w:szCs w:val="26"/>
                <w:rtl/>
                <w:lang w:bidi="ar-IQ"/>
              </w:rPr>
              <w:t>2006</w:t>
            </w:r>
          </w:p>
        </w:tc>
        <w:tc>
          <w:tcPr>
            <w:tcW w:w="2687" w:type="dxa"/>
          </w:tcPr>
          <w:p w:rsidR="00305F8F" w:rsidRPr="00305F8F" w:rsidRDefault="00305F8F" w:rsidP="00305F8F">
            <w:pPr>
              <w:spacing w:before="20" w:after="40" w:line="300" w:lineRule="exact"/>
              <w:ind w:left="57" w:right="57"/>
              <w:rPr>
                <w:rFonts w:eastAsia="Calibri"/>
                <w:sz w:val="18"/>
                <w:szCs w:val="26"/>
                <w:rtl/>
              </w:rPr>
            </w:pPr>
            <w:r w:rsidRPr="00305F8F">
              <w:rPr>
                <w:rFonts w:eastAsia="Calibri" w:hint="cs"/>
                <w:sz w:val="18"/>
                <w:szCs w:val="26"/>
                <w:rtl/>
              </w:rPr>
              <w:t>56.1</w:t>
            </w:r>
          </w:p>
        </w:tc>
        <w:tc>
          <w:tcPr>
            <w:tcW w:w="2242" w:type="dxa"/>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صفر</w:t>
            </w:r>
          </w:p>
        </w:tc>
      </w:tr>
      <w:tr w:rsidR="00305F8F" w:rsidRPr="00305F8F" w:rsidTr="00305F8F">
        <w:tc>
          <w:tcPr>
            <w:tcW w:w="2238" w:type="dxa"/>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2006-</w:t>
            </w:r>
            <w:r w:rsidRPr="00305F8F">
              <w:rPr>
                <w:rFonts w:eastAsia="Calibri" w:hint="cs"/>
                <w:sz w:val="18"/>
                <w:szCs w:val="26"/>
                <w:rtl/>
              </w:rPr>
              <w:t>2007</w:t>
            </w:r>
          </w:p>
        </w:tc>
        <w:tc>
          <w:tcPr>
            <w:tcW w:w="2687" w:type="dxa"/>
          </w:tcPr>
          <w:p w:rsidR="00305F8F" w:rsidRPr="00305F8F" w:rsidRDefault="00305F8F" w:rsidP="00305F8F">
            <w:pPr>
              <w:spacing w:before="20" w:after="40" w:line="300" w:lineRule="exact"/>
              <w:ind w:left="57" w:right="57"/>
              <w:rPr>
                <w:rFonts w:eastAsia="Calibri"/>
                <w:sz w:val="18"/>
                <w:szCs w:val="26"/>
                <w:rtl/>
              </w:rPr>
            </w:pPr>
            <w:r w:rsidRPr="00305F8F">
              <w:rPr>
                <w:rFonts w:eastAsia="Calibri" w:hint="cs"/>
                <w:sz w:val="18"/>
                <w:szCs w:val="26"/>
                <w:rtl/>
              </w:rPr>
              <w:t>52.1</w:t>
            </w:r>
          </w:p>
        </w:tc>
        <w:tc>
          <w:tcPr>
            <w:tcW w:w="2242" w:type="dxa"/>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صفر</w:t>
            </w:r>
          </w:p>
        </w:tc>
      </w:tr>
      <w:tr w:rsidR="00305F8F" w:rsidRPr="00305F8F" w:rsidTr="00305F8F">
        <w:tc>
          <w:tcPr>
            <w:tcW w:w="2238" w:type="dxa"/>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2007-</w:t>
            </w:r>
            <w:r w:rsidRPr="00305F8F">
              <w:rPr>
                <w:rFonts w:eastAsia="Calibri" w:hint="cs"/>
                <w:sz w:val="18"/>
                <w:szCs w:val="26"/>
                <w:rtl/>
              </w:rPr>
              <w:t>2008</w:t>
            </w:r>
          </w:p>
        </w:tc>
        <w:tc>
          <w:tcPr>
            <w:tcW w:w="2687" w:type="dxa"/>
          </w:tcPr>
          <w:p w:rsidR="00305F8F" w:rsidRPr="00305F8F" w:rsidRDefault="00305F8F" w:rsidP="00305F8F">
            <w:pPr>
              <w:spacing w:before="20" w:after="40" w:line="300" w:lineRule="exact"/>
              <w:ind w:left="57" w:right="57"/>
              <w:rPr>
                <w:rFonts w:eastAsia="Calibri"/>
                <w:sz w:val="18"/>
                <w:szCs w:val="26"/>
                <w:rtl/>
              </w:rPr>
            </w:pPr>
            <w:r w:rsidRPr="00305F8F">
              <w:rPr>
                <w:rFonts w:eastAsia="Calibri" w:hint="cs"/>
                <w:sz w:val="18"/>
                <w:szCs w:val="26"/>
                <w:rtl/>
              </w:rPr>
              <w:t>48.1</w:t>
            </w:r>
          </w:p>
        </w:tc>
        <w:tc>
          <w:tcPr>
            <w:tcW w:w="2242" w:type="dxa"/>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صفر</w:t>
            </w:r>
          </w:p>
        </w:tc>
      </w:tr>
      <w:tr w:rsidR="00305F8F" w:rsidRPr="00305F8F" w:rsidTr="00305F8F">
        <w:tc>
          <w:tcPr>
            <w:tcW w:w="2238" w:type="dxa"/>
            <w:tcBorders>
              <w:bottom w:val="single" w:sz="12" w:space="0" w:color="auto"/>
            </w:tcBorders>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2008</w:t>
            </w:r>
            <w:r w:rsidRPr="00305F8F">
              <w:rPr>
                <w:rFonts w:eastAsia="Calibri" w:hint="cs"/>
                <w:sz w:val="18"/>
                <w:szCs w:val="26"/>
                <w:rtl/>
              </w:rPr>
              <w:t>-2009</w:t>
            </w:r>
          </w:p>
        </w:tc>
        <w:tc>
          <w:tcPr>
            <w:tcW w:w="2687" w:type="dxa"/>
            <w:tcBorders>
              <w:bottom w:val="single" w:sz="12" w:space="0" w:color="auto"/>
            </w:tcBorders>
          </w:tcPr>
          <w:p w:rsidR="00305F8F" w:rsidRPr="00305F8F" w:rsidRDefault="00305F8F" w:rsidP="00305F8F">
            <w:pPr>
              <w:spacing w:before="20" w:after="40" w:line="300" w:lineRule="exact"/>
              <w:ind w:left="57" w:right="57"/>
              <w:rPr>
                <w:rFonts w:eastAsia="Calibri"/>
                <w:sz w:val="18"/>
                <w:szCs w:val="26"/>
                <w:rtl/>
              </w:rPr>
            </w:pPr>
            <w:r w:rsidRPr="00305F8F">
              <w:rPr>
                <w:rFonts w:eastAsia="Calibri" w:hint="cs"/>
                <w:sz w:val="18"/>
                <w:szCs w:val="26"/>
                <w:rtl/>
              </w:rPr>
              <w:t>43.3</w:t>
            </w:r>
          </w:p>
        </w:tc>
        <w:tc>
          <w:tcPr>
            <w:tcW w:w="2242" w:type="dxa"/>
            <w:tcBorders>
              <w:bottom w:val="single" w:sz="12" w:space="0" w:color="auto"/>
            </w:tcBorders>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صفر</w:t>
            </w:r>
          </w:p>
        </w:tc>
      </w:tr>
    </w:tbl>
    <w:p w:rsidR="009B51A2" w:rsidRPr="001E1DDE" w:rsidRDefault="00305F8F" w:rsidP="001A0868">
      <w:pPr>
        <w:pStyle w:val="H23GA"/>
        <w:spacing w:before="240"/>
        <w:rPr>
          <w:rFonts w:eastAsia="Calibri" w:hint="cs"/>
          <w:rtl/>
          <w:lang w:bidi="ar-IQ"/>
        </w:rPr>
      </w:pPr>
      <w:r>
        <w:rPr>
          <w:rFonts w:eastAsia="Calibri" w:hint="cs"/>
          <w:rtl/>
        </w:rPr>
        <w:tab/>
      </w:r>
      <w:r>
        <w:rPr>
          <w:rFonts w:eastAsia="Calibri" w:hint="cs"/>
          <w:rtl/>
        </w:rPr>
        <w:tab/>
      </w:r>
      <w:r w:rsidR="009B51A2" w:rsidRPr="001E1DDE">
        <w:rPr>
          <w:rFonts w:eastAsia="Calibri"/>
          <w:rtl/>
        </w:rPr>
        <w:t>ن</w:t>
      </w:r>
      <w:r w:rsidR="009B51A2" w:rsidRPr="001E1DDE">
        <w:rPr>
          <w:rFonts w:eastAsia="Calibri" w:hint="cs"/>
          <w:rtl/>
        </w:rPr>
        <w:t>س</w:t>
      </w:r>
      <w:r w:rsidR="009B51A2" w:rsidRPr="001E1DDE">
        <w:rPr>
          <w:rFonts w:eastAsia="Calibri"/>
          <w:rtl/>
        </w:rPr>
        <w:t xml:space="preserve">بة </w:t>
      </w:r>
      <w:r w:rsidR="009B51A2" w:rsidRPr="001E1DDE">
        <w:rPr>
          <w:rFonts w:eastAsia="Calibri" w:hint="cs"/>
          <w:rtl/>
        </w:rPr>
        <w:t>المساواة</w:t>
      </w:r>
      <w:r w:rsidR="009B51A2" w:rsidRPr="001E1DDE">
        <w:rPr>
          <w:rFonts w:eastAsia="Calibri"/>
          <w:rtl/>
        </w:rPr>
        <w:t xml:space="preserve"> في التحاق </w:t>
      </w:r>
      <w:r w:rsidR="009B51A2" w:rsidRPr="001E1DDE">
        <w:rPr>
          <w:rFonts w:eastAsia="Calibri" w:hint="cs"/>
          <w:rtl/>
        </w:rPr>
        <w:t>الإناث</w:t>
      </w:r>
      <w:r w:rsidR="009B51A2" w:rsidRPr="001E1DDE">
        <w:rPr>
          <w:rFonts w:eastAsia="Calibri"/>
          <w:rtl/>
        </w:rPr>
        <w:t xml:space="preserve"> </w:t>
      </w:r>
      <w:r w:rsidR="009B51A2" w:rsidRPr="001E1DDE">
        <w:rPr>
          <w:rFonts w:eastAsia="Calibri" w:hint="cs"/>
          <w:rtl/>
        </w:rPr>
        <w:t>إلى</w:t>
      </w:r>
      <w:r w:rsidR="009B51A2" w:rsidRPr="001E1DDE">
        <w:rPr>
          <w:rFonts w:eastAsia="Calibri"/>
          <w:rtl/>
        </w:rPr>
        <w:t xml:space="preserve"> مجموع </w:t>
      </w:r>
      <w:r w:rsidR="009B51A2" w:rsidRPr="001E1DDE">
        <w:rPr>
          <w:rFonts w:eastAsia="Calibri" w:hint="cs"/>
          <w:rtl/>
        </w:rPr>
        <w:t>التلامذة</w:t>
      </w:r>
      <w:r w:rsidR="009B51A2" w:rsidRPr="001E1DDE">
        <w:rPr>
          <w:rFonts w:eastAsia="Calibri"/>
          <w:rtl/>
        </w:rPr>
        <w:t xml:space="preserve"> في </w:t>
      </w:r>
      <w:r w:rsidR="009B51A2" w:rsidRPr="001E1DDE">
        <w:rPr>
          <w:rFonts w:eastAsia="Calibri" w:hint="cs"/>
          <w:rtl/>
        </w:rPr>
        <w:t>التعليم المهني</w:t>
      </w:r>
      <w:r w:rsidR="009B51A2" w:rsidRPr="001E1DDE">
        <w:rPr>
          <w:rFonts w:eastAsia="Calibri"/>
          <w:rtl/>
        </w:rPr>
        <w:t xml:space="preserve"> حسب البيئة والسنة</w:t>
      </w:r>
    </w:p>
    <w:tbl>
      <w:tblPr>
        <w:bidiVisual/>
        <w:tblW w:w="0" w:type="auto"/>
        <w:tblInd w:w="1244" w:type="dxa"/>
        <w:tblCellMar>
          <w:left w:w="0" w:type="dxa"/>
          <w:right w:w="0" w:type="dxa"/>
        </w:tblCellMar>
        <w:tblLook w:val="04A0"/>
      </w:tblPr>
      <w:tblGrid>
        <w:gridCol w:w="2238"/>
        <w:gridCol w:w="3837"/>
        <w:gridCol w:w="1092"/>
      </w:tblGrid>
      <w:tr w:rsidR="009B51A2" w:rsidRPr="00305F8F" w:rsidTr="00305F8F">
        <w:tc>
          <w:tcPr>
            <w:tcW w:w="2238" w:type="dxa"/>
            <w:tcBorders>
              <w:top w:val="single" w:sz="4" w:space="0" w:color="auto"/>
              <w:bottom w:val="single" w:sz="12" w:space="0" w:color="auto"/>
            </w:tcBorders>
          </w:tcPr>
          <w:p w:rsidR="009B51A2" w:rsidRPr="00305F8F" w:rsidRDefault="009B51A2" w:rsidP="00305F8F">
            <w:pPr>
              <w:spacing w:before="20" w:after="40" w:line="300" w:lineRule="exact"/>
              <w:ind w:left="57" w:right="57"/>
              <w:rPr>
                <w:rFonts w:eastAsia="Calibri"/>
                <w:i/>
                <w:iCs/>
                <w:sz w:val="18"/>
                <w:szCs w:val="26"/>
                <w:rtl/>
              </w:rPr>
            </w:pPr>
            <w:r w:rsidRPr="00305F8F">
              <w:rPr>
                <w:rFonts w:eastAsia="Calibri" w:hint="cs"/>
                <w:i/>
                <w:iCs/>
                <w:sz w:val="18"/>
                <w:szCs w:val="26"/>
                <w:rtl/>
              </w:rPr>
              <w:t>السنة</w:t>
            </w:r>
          </w:p>
        </w:tc>
        <w:tc>
          <w:tcPr>
            <w:tcW w:w="3837" w:type="dxa"/>
            <w:tcBorders>
              <w:top w:val="single" w:sz="4" w:space="0" w:color="auto"/>
              <w:bottom w:val="single" w:sz="12" w:space="0" w:color="auto"/>
            </w:tcBorders>
          </w:tcPr>
          <w:p w:rsidR="009B51A2" w:rsidRPr="00305F8F" w:rsidRDefault="009B51A2" w:rsidP="00305F8F">
            <w:pPr>
              <w:spacing w:before="20" w:after="40" w:line="300" w:lineRule="exact"/>
              <w:ind w:left="57" w:right="57"/>
              <w:rPr>
                <w:rFonts w:eastAsia="Calibri"/>
                <w:i/>
                <w:iCs/>
                <w:sz w:val="18"/>
                <w:szCs w:val="26"/>
                <w:rtl/>
              </w:rPr>
            </w:pPr>
            <w:r w:rsidRPr="00305F8F">
              <w:rPr>
                <w:rFonts w:eastAsia="Calibri" w:hint="cs"/>
                <w:i/>
                <w:iCs/>
                <w:sz w:val="18"/>
                <w:szCs w:val="26"/>
                <w:rtl/>
              </w:rPr>
              <w:t xml:space="preserve">الإجمالي </w:t>
            </w:r>
            <w:r w:rsidR="00305F8F" w:rsidRPr="00305F8F">
              <w:rPr>
                <w:rFonts w:eastAsia="Calibri" w:hint="cs"/>
                <w:i/>
                <w:iCs/>
                <w:sz w:val="18"/>
                <w:szCs w:val="26"/>
                <w:rtl/>
              </w:rPr>
              <w:t>في المائة</w:t>
            </w:r>
          </w:p>
        </w:tc>
        <w:tc>
          <w:tcPr>
            <w:tcW w:w="1092" w:type="dxa"/>
            <w:tcBorders>
              <w:top w:val="single" w:sz="4" w:space="0" w:color="auto"/>
              <w:bottom w:val="single" w:sz="12" w:space="0" w:color="auto"/>
            </w:tcBorders>
          </w:tcPr>
          <w:p w:rsidR="009B51A2" w:rsidRPr="00305F8F" w:rsidRDefault="009B51A2" w:rsidP="00305F8F">
            <w:pPr>
              <w:spacing w:before="20" w:after="40" w:line="300" w:lineRule="exact"/>
              <w:ind w:left="57" w:right="57"/>
              <w:rPr>
                <w:rFonts w:eastAsia="Calibri"/>
                <w:i/>
                <w:iCs/>
                <w:sz w:val="18"/>
                <w:szCs w:val="26"/>
                <w:rtl/>
              </w:rPr>
            </w:pPr>
            <w:r w:rsidRPr="00305F8F">
              <w:rPr>
                <w:rFonts w:eastAsia="Calibri" w:hint="cs"/>
                <w:i/>
                <w:iCs/>
                <w:sz w:val="18"/>
                <w:szCs w:val="26"/>
                <w:rtl/>
              </w:rPr>
              <w:t xml:space="preserve">الريف </w:t>
            </w:r>
            <w:r w:rsidR="00305F8F" w:rsidRPr="00305F8F">
              <w:rPr>
                <w:rFonts w:eastAsia="Calibri" w:hint="cs"/>
                <w:i/>
                <w:iCs/>
                <w:sz w:val="18"/>
                <w:szCs w:val="26"/>
                <w:rtl/>
              </w:rPr>
              <w:t>في المائة</w:t>
            </w:r>
          </w:p>
        </w:tc>
      </w:tr>
      <w:tr w:rsidR="00305F8F" w:rsidRPr="00305F8F" w:rsidTr="00305F8F">
        <w:tc>
          <w:tcPr>
            <w:tcW w:w="2238" w:type="dxa"/>
            <w:tcBorders>
              <w:top w:val="single" w:sz="12" w:space="0" w:color="auto"/>
            </w:tcBorders>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2004-</w:t>
            </w:r>
            <w:r w:rsidRPr="00305F8F">
              <w:rPr>
                <w:rFonts w:eastAsia="Calibri" w:hint="cs"/>
                <w:sz w:val="18"/>
                <w:szCs w:val="26"/>
                <w:rtl/>
              </w:rPr>
              <w:t>2005</w:t>
            </w:r>
          </w:p>
        </w:tc>
        <w:tc>
          <w:tcPr>
            <w:tcW w:w="3837" w:type="dxa"/>
            <w:tcBorders>
              <w:top w:val="single" w:sz="12" w:space="0" w:color="auto"/>
            </w:tcBorders>
          </w:tcPr>
          <w:p w:rsidR="00305F8F" w:rsidRPr="00305F8F" w:rsidRDefault="00305F8F" w:rsidP="00305F8F">
            <w:pPr>
              <w:spacing w:before="20" w:after="40" w:line="300" w:lineRule="exact"/>
              <w:ind w:left="57" w:right="57"/>
              <w:rPr>
                <w:rFonts w:eastAsia="Calibri"/>
                <w:sz w:val="18"/>
                <w:szCs w:val="26"/>
                <w:rtl/>
              </w:rPr>
            </w:pPr>
            <w:r w:rsidRPr="00305F8F">
              <w:rPr>
                <w:rFonts w:eastAsia="Calibri" w:hint="cs"/>
                <w:sz w:val="18"/>
                <w:szCs w:val="26"/>
                <w:rtl/>
              </w:rPr>
              <w:t>42.4</w:t>
            </w:r>
          </w:p>
        </w:tc>
        <w:tc>
          <w:tcPr>
            <w:tcW w:w="1092" w:type="dxa"/>
            <w:tcBorders>
              <w:top w:val="single" w:sz="12" w:space="0" w:color="auto"/>
            </w:tcBorders>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صفر</w:t>
            </w:r>
          </w:p>
        </w:tc>
      </w:tr>
      <w:tr w:rsidR="00305F8F" w:rsidRPr="00305F8F" w:rsidTr="00305F8F">
        <w:tc>
          <w:tcPr>
            <w:tcW w:w="2238" w:type="dxa"/>
          </w:tcPr>
          <w:p w:rsidR="00305F8F" w:rsidRPr="00305F8F" w:rsidRDefault="00305F8F" w:rsidP="00305F8F">
            <w:pPr>
              <w:spacing w:before="20" w:after="40" w:line="300" w:lineRule="exact"/>
              <w:ind w:left="57" w:right="57"/>
              <w:rPr>
                <w:rFonts w:eastAsia="Calibri" w:hint="cs"/>
                <w:sz w:val="18"/>
                <w:szCs w:val="26"/>
                <w:rtl/>
                <w:lang w:bidi="ar-IQ"/>
              </w:rPr>
            </w:pPr>
            <w:r>
              <w:rPr>
                <w:rFonts w:eastAsia="Calibri" w:hint="cs"/>
                <w:sz w:val="18"/>
                <w:szCs w:val="26"/>
                <w:rtl/>
                <w:lang w:bidi="ar-IQ"/>
              </w:rPr>
              <w:t>2005-</w:t>
            </w:r>
            <w:r w:rsidRPr="00305F8F">
              <w:rPr>
                <w:rFonts w:eastAsia="Calibri" w:hint="cs"/>
                <w:sz w:val="18"/>
                <w:szCs w:val="26"/>
                <w:rtl/>
                <w:lang w:bidi="ar-IQ"/>
              </w:rPr>
              <w:t>2006</w:t>
            </w:r>
          </w:p>
        </w:tc>
        <w:tc>
          <w:tcPr>
            <w:tcW w:w="3837" w:type="dxa"/>
          </w:tcPr>
          <w:p w:rsidR="00305F8F" w:rsidRPr="00305F8F" w:rsidRDefault="00305F8F" w:rsidP="00305F8F">
            <w:pPr>
              <w:spacing w:before="20" w:after="40" w:line="300" w:lineRule="exact"/>
              <w:ind w:left="57" w:right="57"/>
              <w:rPr>
                <w:rFonts w:eastAsia="Calibri"/>
                <w:sz w:val="18"/>
                <w:szCs w:val="26"/>
                <w:rtl/>
              </w:rPr>
            </w:pPr>
            <w:r w:rsidRPr="00305F8F">
              <w:rPr>
                <w:rFonts w:eastAsia="Calibri" w:hint="cs"/>
                <w:sz w:val="18"/>
                <w:szCs w:val="26"/>
                <w:rtl/>
              </w:rPr>
              <w:t>42.6</w:t>
            </w:r>
          </w:p>
        </w:tc>
        <w:tc>
          <w:tcPr>
            <w:tcW w:w="1092" w:type="dxa"/>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صفر</w:t>
            </w:r>
          </w:p>
        </w:tc>
      </w:tr>
      <w:tr w:rsidR="00305F8F" w:rsidRPr="00305F8F" w:rsidTr="00305F8F">
        <w:tc>
          <w:tcPr>
            <w:tcW w:w="2238" w:type="dxa"/>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2006</w:t>
            </w:r>
            <w:r w:rsidRPr="00305F8F">
              <w:rPr>
                <w:rFonts w:eastAsia="Calibri" w:hint="cs"/>
                <w:sz w:val="18"/>
                <w:szCs w:val="26"/>
                <w:rtl/>
              </w:rPr>
              <w:t>-2007</w:t>
            </w:r>
          </w:p>
        </w:tc>
        <w:tc>
          <w:tcPr>
            <w:tcW w:w="3837" w:type="dxa"/>
          </w:tcPr>
          <w:p w:rsidR="00305F8F" w:rsidRPr="00305F8F" w:rsidRDefault="00305F8F" w:rsidP="00305F8F">
            <w:pPr>
              <w:spacing w:before="20" w:after="40" w:line="300" w:lineRule="exact"/>
              <w:ind w:left="57" w:right="57"/>
              <w:rPr>
                <w:rFonts w:eastAsia="Calibri"/>
                <w:sz w:val="18"/>
                <w:szCs w:val="26"/>
                <w:rtl/>
              </w:rPr>
            </w:pPr>
            <w:r w:rsidRPr="00305F8F">
              <w:rPr>
                <w:rFonts w:eastAsia="Calibri" w:hint="cs"/>
                <w:sz w:val="18"/>
                <w:szCs w:val="26"/>
                <w:rtl/>
              </w:rPr>
              <w:t>43.6</w:t>
            </w:r>
          </w:p>
        </w:tc>
        <w:tc>
          <w:tcPr>
            <w:tcW w:w="1092" w:type="dxa"/>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صفر</w:t>
            </w:r>
          </w:p>
        </w:tc>
      </w:tr>
      <w:tr w:rsidR="00305F8F" w:rsidRPr="00305F8F" w:rsidTr="00305F8F">
        <w:tc>
          <w:tcPr>
            <w:tcW w:w="2238" w:type="dxa"/>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2007-</w:t>
            </w:r>
            <w:r w:rsidRPr="00305F8F">
              <w:rPr>
                <w:rFonts w:eastAsia="Calibri" w:hint="cs"/>
                <w:sz w:val="18"/>
                <w:szCs w:val="26"/>
                <w:rtl/>
              </w:rPr>
              <w:t>2008</w:t>
            </w:r>
          </w:p>
        </w:tc>
        <w:tc>
          <w:tcPr>
            <w:tcW w:w="3837" w:type="dxa"/>
          </w:tcPr>
          <w:p w:rsidR="00305F8F" w:rsidRPr="00305F8F" w:rsidRDefault="00305F8F" w:rsidP="00305F8F">
            <w:pPr>
              <w:spacing w:before="20" w:after="40" w:line="300" w:lineRule="exact"/>
              <w:ind w:left="57" w:right="57"/>
              <w:rPr>
                <w:rFonts w:eastAsia="Calibri"/>
                <w:sz w:val="18"/>
                <w:szCs w:val="26"/>
                <w:rtl/>
              </w:rPr>
            </w:pPr>
            <w:r w:rsidRPr="00305F8F">
              <w:rPr>
                <w:rFonts w:eastAsia="Calibri" w:hint="cs"/>
                <w:sz w:val="18"/>
                <w:szCs w:val="26"/>
                <w:rtl/>
              </w:rPr>
              <w:t>43.3</w:t>
            </w:r>
          </w:p>
        </w:tc>
        <w:tc>
          <w:tcPr>
            <w:tcW w:w="1092" w:type="dxa"/>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صفر</w:t>
            </w:r>
          </w:p>
        </w:tc>
      </w:tr>
      <w:tr w:rsidR="00305F8F" w:rsidRPr="00305F8F" w:rsidTr="00305F8F">
        <w:tc>
          <w:tcPr>
            <w:tcW w:w="2238" w:type="dxa"/>
            <w:tcBorders>
              <w:bottom w:val="single" w:sz="12" w:space="0" w:color="auto"/>
            </w:tcBorders>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2008-</w:t>
            </w:r>
            <w:r w:rsidRPr="00305F8F">
              <w:rPr>
                <w:rFonts w:eastAsia="Calibri" w:hint="cs"/>
                <w:sz w:val="18"/>
                <w:szCs w:val="26"/>
                <w:rtl/>
              </w:rPr>
              <w:t>2009</w:t>
            </w:r>
          </w:p>
        </w:tc>
        <w:tc>
          <w:tcPr>
            <w:tcW w:w="3837" w:type="dxa"/>
            <w:tcBorders>
              <w:bottom w:val="single" w:sz="12" w:space="0" w:color="auto"/>
            </w:tcBorders>
          </w:tcPr>
          <w:p w:rsidR="00305F8F" w:rsidRPr="00305F8F" w:rsidRDefault="00305F8F" w:rsidP="00305F8F">
            <w:pPr>
              <w:spacing w:before="20" w:after="40" w:line="300" w:lineRule="exact"/>
              <w:ind w:left="57" w:right="57"/>
              <w:rPr>
                <w:rFonts w:eastAsia="Calibri"/>
                <w:sz w:val="18"/>
                <w:szCs w:val="26"/>
                <w:rtl/>
              </w:rPr>
            </w:pPr>
            <w:r w:rsidRPr="00305F8F">
              <w:rPr>
                <w:rFonts w:eastAsia="Calibri" w:hint="cs"/>
                <w:sz w:val="18"/>
                <w:szCs w:val="26"/>
                <w:rtl/>
              </w:rPr>
              <w:t>46.3</w:t>
            </w:r>
          </w:p>
        </w:tc>
        <w:tc>
          <w:tcPr>
            <w:tcW w:w="1092" w:type="dxa"/>
            <w:tcBorders>
              <w:bottom w:val="single" w:sz="12" w:space="0" w:color="auto"/>
            </w:tcBorders>
          </w:tcPr>
          <w:p w:rsidR="00305F8F" w:rsidRPr="00305F8F" w:rsidRDefault="00305F8F" w:rsidP="00305F8F">
            <w:pPr>
              <w:spacing w:before="20" w:after="40" w:line="300" w:lineRule="exact"/>
              <w:ind w:left="57" w:right="57"/>
              <w:rPr>
                <w:rFonts w:eastAsia="Calibri"/>
                <w:sz w:val="18"/>
                <w:szCs w:val="26"/>
                <w:rtl/>
              </w:rPr>
            </w:pPr>
            <w:r>
              <w:rPr>
                <w:rFonts w:eastAsia="Calibri" w:hint="cs"/>
                <w:sz w:val="18"/>
                <w:szCs w:val="26"/>
                <w:rtl/>
              </w:rPr>
              <w:t>صفر</w:t>
            </w:r>
          </w:p>
        </w:tc>
      </w:tr>
    </w:tbl>
    <w:p w:rsidR="009B51A2" w:rsidRDefault="009B51A2" w:rsidP="00305F8F">
      <w:pPr>
        <w:pStyle w:val="HChGA"/>
        <w:rPr>
          <w:rFonts w:hint="cs"/>
          <w:rtl/>
        </w:rPr>
      </w:pPr>
      <w:bookmarkStart w:id="39" w:name="_Toc373419127"/>
      <w:r w:rsidRPr="00305F8F">
        <w:rPr>
          <w:rFonts w:hint="cs"/>
          <w:sz w:val="22"/>
          <w:szCs w:val="32"/>
          <w:rtl/>
        </w:rPr>
        <w:t>ثالث</w:t>
      </w:r>
      <w:r w:rsidRPr="00305F8F">
        <w:rPr>
          <w:sz w:val="22"/>
          <w:szCs w:val="32"/>
          <w:rtl/>
        </w:rPr>
        <w:t xml:space="preserve"> عشر</w:t>
      </w:r>
      <w:r w:rsidRPr="00305F8F">
        <w:rPr>
          <w:rFonts w:hint="cs"/>
          <w:sz w:val="22"/>
          <w:szCs w:val="32"/>
          <w:rtl/>
        </w:rPr>
        <w:t>-</w:t>
      </w:r>
      <w:r w:rsidR="00305F8F">
        <w:rPr>
          <w:rFonts w:hint="cs"/>
          <w:rtl/>
        </w:rPr>
        <w:tab/>
      </w:r>
      <w:r w:rsidRPr="001E1DDE">
        <w:rPr>
          <w:rFonts w:hint="cs"/>
          <w:rtl/>
        </w:rPr>
        <w:t>إلزامية</w:t>
      </w:r>
      <w:r w:rsidRPr="001E1DDE">
        <w:rPr>
          <w:rtl/>
        </w:rPr>
        <w:t xml:space="preserve"> ومجانية التعليم </w:t>
      </w:r>
      <w:r w:rsidRPr="001E1DDE">
        <w:rPr>
          <w:rFonts w:hint="cs"/>
          <w:rtl/>
        </w:rPr>
        <w:t>(</w:t>
      </w:r>
      <w:r w:rsidRPr="001E1DDE">
        <w:rPr>
          <w:rtl/>
        </w:rPr>
        <w:t>المادة 14</w:t>
      </w:r>
      <w:r w:rsidRPr="001E1DDE">
        <w:rPr>
          <w:rFonts w:hint="cs"/>
          <w:rtl/>
        </w:rPr>
        <w:t>)</w:t>
      </w:r>
      <w:bookmarkEnd w:id="39"/>
    </w:p>
    <w:p w:rsidR="00305F8F" w:rsidRDefault="00305F8F" w:rsidP="001A0868">
      <w:pPr>
        <w:pStyle w:val="SingleTxtGA"/>
        <w:rPr>
          <w:rtl/>
        </w:rPr>
      </w:pPr>
      <w:r>
        <w:rPr>
          <w:rFonts w:hint="cs"/>
          <w:rtl/>
        </w:rPr>
        <w:t>207-</w:t>
      </w:r>
      <w:r>
        <w:rPr>
          <w:rFonts w:hint="cs"/>
          <w:rtl/>
        </w:rPr>
        <w:tab/>
      </w:r>
      <w:r>
        <w:rPr>
          <w:rtl/>
        </w:rPr>
        <w:t xml:space="preserve">استناداً إلى المادة الأولى من قانون التعليم الإلزامي رقم 118 لسنة 1976 فان التعليم في مرحلة الدراسة الابتدائية مجاني وإلزامي لجميع الأولاد (ذكور </w:t>
      </w:r>
      <w:r w:rsidR="001A0868">
        <w:rPr>
          <w:rFonts w:hint="cs"/>
          <w:rtl/>
        </w:rPr>
        <w:t>-</w:t>
      </w:r>
      <w:r>
        <w:rPr>
          <w:rtl/>
        </w:rPr>
        <w:t xml:space="preserve"> إناث) الذين يكملون السادسة من العمر عند ابتداء السنة الدراسية أو من 31/12 من تلك السنة، ولضمان تطبيق قانون التعليم الإلزامي تقوم المديرية العامة للتعليم العام في وزارة التربية بالتنسيق مع الجهات ذات العلاقة لتأخذ دورها الفاعل في تنفيذ قانون التعليم الإلزامي من خلال تشكيل لجان في مركز كل محافظة وكذلك لجان فرعية في كل وحدة إدارية برئاسة رئيس الوحدة الإدارية وممثلين عن المجلس البلدي والمشرفين التربويين وعدد من أعضاء الهيئات التعليمية لحصر المشمولين بالتعليم الإلزامي وتوزيع الملزمين على المدارس القريبة من محل سكناهم) لا يوجد أي تكاليف نقل</w:t>
      </w:r>
      <w:r w:rsidR="006B341E">
        <w:rPr>
          <w:rFonts w:hint="cs"/>
          <w:rtl/>
        </w:rPr>
        <w:t>،</w:t>
      </w:r>
      <w:r>
        <w:rPr>
          <w:rtl/>
        </w:rPr>
        <w:t xml:space="preserve"> الآن التوزيع يتم حسب الرقعة الجغرافية). وقد تم مفاتحة وزارة الدولة لشؤون المحافظات للقيام بهذه المهمة والتنسيق معها في العام</w:t>
      </w:r>
      <w:r w:rsidR="006B341E">
        <w:rPr>
          <w:rFonts w:hint="cs"/>
          <w:rtl/>
        </w:rPr>
        <w:t xml:space="preserve"> </w:t>
      </w:r>
      <w:r>
        <w:rPr>
          <w:rtl/>
        </w:rPr>
        <w:t>2009.</w:t>
      </w:r>
    </w:p>
    <w:p w:rsidR="00305F8F" w:rsidRDefault="00305F8F" w:rsidP="006B341E">
      <w:pPr>
        <w:pStyle w:val="SingleTxtGA"/>
        <w:rPr>
          <w:rtl/>
        </w:rPr>
      </w:pPr>
      <w:r>
        <w:rPr>
          <w:rFonts w:hint="cs"/>
          <w:rtl/>
        </w:rPr>
        <w:t>208-</w:t>
      </w:r>
      <w:r>
        <w:rPr>
          <w:rtl/>
        </w:rPr>
        <w:tab/>
        <w:t>بالإضافة إلى أن التعليم الثانوي يهدف إلى تمكين الناشئين الذين أكملوا الدراسة الابتدائية والتحقوا بالتعليم الثانوي من مواصلة تطوير شخصياتهم من جوانبها الجسمية والفكرية والخلقية والروحية بالمجان إضافة إلى مساعدتهم في اكتشاف قدراتهم وميولهم وتوجههم وتنمية معرفتهم بالثقافة العربية والعالمية ومساعدتهم على ترجمتها في الحياة ومواكبة تقدمها من خلال اكتسابهم المهارات والاتجاهات الفكرية والعملية الممهدة للأعمال المهنية والإنتاجية ومواصلة الدراسات العليا على أن يتلا</w:t>
      </w:r>
      <w:r w:rsidR="006B341E">
        <w:rPr>
          <w:rFonts w:hint="cs"/>
          <w:rtl/>
        </w:rPr>
        <w:t>ء</w:t>
      </w:r>
      <w:r>
        <w:rPr>
          <w:rtl/>
        </w:rPr>
        <w:t xml:space="preserve">م ذلك كله مع خصائص النمو في المراهقة وأهداف المجتمع </w:t>
      </w:r>
      <w:r w:rsidR="00E75A89">
        <w:rPr>
          <w:rFonts w:hint="cs"/>
          <w:rtl/>
        </w:rPr>
        <w:t>لينشئوا</w:t>
      </w:r>
      <w:r>
        <w:rPr>
          <w:rtl/>
        </w:rPr>
        <w:t xml:space="preserve"> مواطنين مؤمنين بالله مخلصين ل</w:t>
      </w:r>
      <w:r w:rsidR="006B341E">
        <w:rPr>
          <w:rFonts w:hint="cs"/>
          <w:rtl/>
        </w:rPr>
        <w:t>أ</w:t>
      </w:r>
      <w:r>
        <w:rPr>
          <w:rtl/>
        </w:rPr>
        <w:t>متهم ووطنهم. علماً أن الكتب والقرطاسية توزع مجاناً لكافة الطلبة وبدون تمييز ولكافة المراحل المدرسية.</w:t>
      </w:r>
    </w:p>
    <w:p w:rsidR="00305F8F" w:rsidRDefault="00305F8F" w:rsidP="00305F8F">
      <w:pPr>
        <w:pStyle w:val="SingleTxtGA"/>
        <w:rPr>
          <w:rtl/>
        </w:rPr>
      </w:pPr>
      <w:r>
        <w:rPr>
          <w:rFonts w:hint="cs"/>
          <w:rtl/>
        </w:rPr>
        <w:t>209-</w:t>
      </w:r>
      <w:r>
        <w:rPr>
          <w:rtl/>
        </w:rPr>
        <w:tab/>
        <w:t xml:space="preserve">إضافة إلى ذلك تعمل وزارة التربية جاهدة ومن خلال التعليم المهني إلى جذب الطلبة بعد المرحلة المتوسطة للالتحاق بالمدارس المهنية لتعليم مهارات وخبرات فنية تلبي حاجة السوق مستقبلاً. </w:t>
      </w:r>
    </w:p>
    <w:p w:rsidR="00305F8F" w:rsidRDefault="00305F8F" w:rsidP="006B341E">
      <w:pPr>
        <w:pStyle w:val="SingleTxtGA"/>
        <w:rPr>
          <w:rtl/>
        </w:rPr>
      </w:pPr>
      <w:r>
        <w:rPr>
          <w:rFonts w:hint="cs"/>
          <w:rtl/>
        </w:rPr>
        <w:t>210-</w:t>
      </w:r>
      <w:r>
        <w:rPr>
          <w:rtl/>
        </w:rPr>
        <w:tab/>
        <w:t>أما فيما يخص منطقة إقليم كردستان ف</w:t>
      </w:r>
      <w:r w:rsidR="006B341E">
        <w:rPr>
          <w:rFonts w:hint="cs"/>
          <w:rtl/>
        </w:rPr>
        <w:t>إ</w:t>
      </w:r>
      <w:r>
        <w:rPr>
          <w:rtl/>
        </w:rPr>
        <w:t xml:space="preserve">ن التعليم فيها مجاني ابتداء من مرحلة رياض الأطفال وإلزامية التعليم تبدأ من الصف الأول إلى الصف التاسع دون تمييز ولا يوجد هناك أي رسومات ودفوعات من قبل الطلبة المسجلين في المدارس الحكومية ويتم توزيع كتب الدراسة مجاناً على الطلبة. بالإضافة إلى </w:t>
      </w:r>
      <w:r w:rsidR="006B341E">
        <w:rPr>
          <w:rFonts w:hint="cs"/>
          <w:rtl/>
        </w:rPr>
        <w:t>أ</w:t>
      </w:r>
      <w:r>
        <w:rPr>
          <w:rtl/>
        </w:rPr>
        <w:t xml:space="preserve">نه تم إدراج مادة حقوق الإنسان في مناهج الصفوف الابتدائية وحتى الصفوف الإعدادية حيث الطالب يكون ملماً بالحقوق والواجبات الإنسانية في الحياة. </w:t>
      </w:r>
    </w:p>
    <w:p w:rsidR="00305F8F" w:rsidRDefault="00305F8F" w:rsidP="00305F8F">
      <w:pPr>
        <w:pStyle w:val="HChGA"/>
        <w:rPr>
          <w:rtl/>
        </w:rPr>
      </w:pPr>
      <w:r>
        <w:rPr>
          <w:rFonts w:hint="cs"/>
          <w:rtl/>
        </w:rPr>
        <w:tab/>
      </w:r>
      <w:bookmarkStart w:id="40" w:name="_Toc373419128"/>
      <w:r w:rsidRPr="00305F8F">
        <w:rPr>
          <w:sz w:val="24"/>
          <w:szCs w:val="34"/>
          <w:rtl/>
        </w:rPr>
        <w:t>رابع عشر-</w:t>
      </w:r>
      <w:r>
        <w:rPr>
          <w:rFonts w:hint="cs"/>
          <w:rtl/>
        </w:rPr>
        <w:tab/>
      </w:r>
      <w:r>
        <w:rPr>
          <w:rtl/>
        </w:rPr>
        <w:t>الحقوق الثقافية (المادة 15)</w:t>
      </w:r>
      <w:bookmarkEnd w:id="40"/>
    </w:p>
    <w:p w:rsidR="00305F8F" w:rsidRDefault="00305F8F" w:rsidP="00305F8F">
      <w:pPr>
        <w:pStyle w:val="SingleTxtGA"/>
        <w:rPr>
          <w:rtl/>
        </w:rPr>
      </w:pPr>
      <w:r>
        <w:rPr>
          <w:rFonts w:hint="cs"/>
          <w:rtl/>
        </w:rPr>
        <w:t>211-</w:t>
      </w:r>
      <w:r>
        <w:rPr>
          <w:rtl/>
        </w:rPr>
        <w:tab/>
        <w:t>تعد البيوت الثقافية التابعة لدائرة العلاقات الثقافية التابعة لوزارة الثقافة والموزعة على جميع محافظات العراق، أهم المنافذ التي يتم خلالها تشجيع المشاركة الشعبية في الحياة الثقافية. كما أن الدائرة تتولى دعم منظمات المجتمع المدني الثقافية مادياً ومعنوياً والمشاركة في نشاطاتها وفعالياتها المتنوعة.</w:t>
      </w:r>
    </w:p>
    <w:p w:rsidR="00305F8F" w:rsidRDefault="00305F8F" w:rsidP="00305F8F">
      <w:pPr>
        <w:pStyle w:val="SingleTxtGA"/>
        <w:rPr>
          <w:rtl/>
        </w:rPr>
      </w:pPr>
      <w:r>
        <w:rPr>
          <w:rFonts w:hint="cs"/>
          <w:rtl/>
        </w:rPr>
        <w:t>212-</w:t>
      </w:r>
      <w:r>
        <w:rPr>
          <w:rtl/>
        </w:rPr>
        <w:tab/>
        <w:t xml:space="preserve">من المتيسر الوصول إلى قاعات العرض وتوفير وسائط النقل أيام العرض وبأسعار معقولة وفي كثير من الأحيان تتاح الفرصة لعروض فنية مجانية للأطفال. </w:t>
      </w:r>
    </w:p>
    <w:p w:rsidR="00305F8F" w:rsidRDefault="00305F8F" w:rsidP="006B341E">
      <w:pPr>
        <w:pStyle w:val="SingleTxtGA"/>
        <w:rPr>
          <w:rtl/>
        </w:rPr>
      </w:pPr>
      <w:r>
        <w:rPr>
          <w:rFonts w:hint="cs"/>
          <w:rtl/>
        </w:rPr>
        <w:t>213-</w:t>
      </w:r>
      <w:r>
        <w:rPr>
          <w:rtl/>
        </w:rPr>
        <w:tab/>
        <w:t xml:space="preserve">تعتمد </w:t>
      </w:r>
      <w:r w:rsidR="006B341E">
        <w:rPr>
          <w:rFonts w:hint="cs"/>
          <w:rtl/>
        </w:rPr>
        <w:t>أ</w:t>
      </w:r>
      <w:r>
        <w:rPr>
          <w:rtl/>
        </w:rPr>
        <w:t xml:space="preserve">غلب مؤسسات وزارة الثقافة استخدام التكنولوجيا الحديثة في التوثيق والأرشيف وجمع المعلومات، فضلاً عن حماية التراث الثقافي الشعبي المحلي والوطني والعالمي وتيسر للعديد من الدوائر مواقع </w:t>
      </w:r>
      <w:r w:rsidR="006B341E">
        <w:rPr>
          <w:rFonts w:hint="cs"/>
          <w:rtl/>
        </w:rPr>
        <w:t>إ</w:t>
      </w:r>
      <w:r>
        <w:rPr>
          <w:rtl/>
        </w:rPr>
        <w:t>نترنت خاصة بها. يتم تحديثها</w:t>
      </w:r>
      <w:r w:rsidR="006B341E">
        <w:rPr>
          <w:rtl/>
        </w:rPr>
        <w:t xml:space="preserve"> وتنويع الفعاليات فيها بما يتلا</w:t>
      </w:r>
      <w:r w:rsidR="006B341E">
        <w:rPr>
          <w:rFonts w:hint="cs"/>
          <w:rtl/>
        </w:rPr>
        <w:t>ء</w:t>
      </w:r>
      <w:r>
        <w:rPr>
          <w:rtl/>
        </w:rPr>
        <w:t xml:space="preserve">م وطبيعة اختصاص كل مؤسسة من دوائر الوزارة. </w:t>
      </w:r>
    </w:p>
    <w:p w:rsidR="00305F8F" w:rsidRDefault="00305F8F" w:rsidP="004843DF">
      <w:pPr>
        <w:pStyle w:val="SingleTxtGA"/>
        <w:rPr>
          <w:rtl/>
        </w:rPr>
      </w:pPr>
      <w:r>
        <w:rPr>
          <w:rFonts w:hint="cs"/>
          <w:rtl/>
        </w:rPr>
        <w:t>214-</w:t>
      </w:r>
      <w:r>
        <w:rPr>
          <w:rtl/>
        </w:rPr>
        <w:tab/>
        <w:t xml:space="preserve">تسهم الوزارة من خلال دار ثقافة الأطفال بزج طلبة المدارس ورياض الأطفال بالفعاليات الفنية والثقافية </w:t>
      </w:r>
      <w:r w:rsidR="00F6767D">
        <w:rPr>
          <w:rtl/>
        </w:rPr>
        <w:t>(</w:t>
      </w:r>
      <w:r>
        <w:rPr>
          <w:rtl/>
        </w:rPr>
        <w:t>مسرح، موسيقى). وتوزيع المطبوعات من مجلات وكتب وإصدارات أخرى. ويشارك عدد من طلبة المدارس أنفسهم في تلك الفعاليات. وتنظيم الدورات الثقافية والفنية لهم، أو تعليم الحاسوب وزيارة المواقع السياحية والأثرية.</w:t>
      </w:r>
    </w:p>
    <w:p w:rsidR="00305F8F" w:rsidRPr="001A0868" w:rsidRDefault="00305F8F" w:rsidP="001A0868">
      <w:pPr>
        <w:pStyle w:val="SingleTxtGA"/>
        <w:rPr>
          <w:rtl/>
        </w:rPr>
      </w:pPr>
      <w:r w:rsidRPr="001A0868">
        <w:rPr>
          <w:rFonts w:hint="cs"/>
          <w:rtl/>
        </w:rPr>
        <w:t>215-</w:t>
      </w:r>
      <w:r w:rsidRPr="001A0868">
        <w:rPr>
          <w:rtl/>
        </w:rPr>
        <w:tab/>
        <w:t>ومن المؤكد أن حجم تلك النشاطات لا يتناسب مع عدد أطفال العراق الذين هم بحاجة دائمة إلى التعرف على مصادر الثقافة بسبب قلة المؤسسات المتخصصة بثقافة الطفل.</w:t>
      </w:r>
    </w:p>
    <w:p w:rsidR="00305F8F" w:rsidRDefault="00305F8F" w:rsidP="00305F8F">
      <w:pPr>
        <w:pStyle w:val="SingleTxtGA"/>
        <w:rPr>
          <w:rtl/>
        </w:rPr>
      </w:pPr>
      <w:r>
        <w:rPr>
          <w:rFonts w:hint="cs"/>
          <w:rtl/>
        </w:rPr>
        <w:t>216-</w:t>
      </w:r>
      <w:r>
        <w:rPr>
          <w:rtl/>
        </w:rPr>
        <w:tab/>
        <w:t xml:space="preserve">تسعى وزارة الثقافة دائما إلى تذليل أو تقليص الحواجز المانعة لمشاركة كبار السن والمعوقين في الحياة الثقافية ومن خلال دعواتها المفتوحة دائما لهذه الشريحة وفي مناسبات عدة. </w:t>
      </w:r>
    </w:p>
    <w:p w:rsidR="00305F8F" w:rsidRDefault="00305F8F" w:rsidP="001A0868">
      <w:pPr>
        <w:pStyle w:val="SingleTxtGA"/>
        <w:rPr>
          <w:rtl/>
        </w:rPr>
      </w:pPr>
      <w:r>
        <w:rPr>
          <w:rFonts w:hint="cs"/>
          <w:rtl/>
        </w:rPr>
        <w:t>217-</w:t>
      </w:r>
      <w:r>
        <w:rPr>
          <w:rtl/>
        </w:rPr>
        <w:tab/>
      </w:r>
      <w:r w:rsidR="001A0868">
        <w:rPr>
          <w:rFonts w:hint="cs"/>
          <w:rtl/>
        </w:rPr>
        <w:t>إ</w:t>
      </w:r>
      <w:r>
        <w:rPr>
          <w:rtl/>
        </w:rPr>
        <w:t xml:space="preserve">ن المؤسسة الوحيدة العائدة لوزارة الثقافة هي دار الثقافة والنشر الكردية، التي تعنى برعاية الأدب الكردي، ونشره من خلال الإصدارات </w:t>
      </w:r>
      <w:r w:rsidR="00F6767D">
        <w:rPr>
          <w:rtl/>
        </w:rPr>
        <w:t>(</w:t>
      </w:r>
      <w:r>
        <w:rPr>
          <w:rtl/>
        </w:rPr>
        <w:t>كتب، مجلات) والاحتفاء بالمثقفين والمبدعين الكرد. كما تناقش الوزارة الآن مشروع تأسيس مديرية خاصة بثقافة التركمان وا</w:t>
      </w:r>
      <w:r w:rsidR="001A0868">
        <w:rPr>
          <w:rtl/>
        </w:rPr>
        <w:t>لقوميات والأقليات ال</w:t>
      </w:r>
      <w:r w:rsidR="001A0868">
        <w:rPr>
          <w:rFonts w:hint="cs"/>
          <w:rtl/>
        </w:rPr>
        <w:t>إ</w:t>
      </w:r>
      <w:r>
        <w:rPr>
          <w:rtl/>
        </w:rPr>
        <w:t>ثنية والدينية ومن المؤمل أن تتم المصادقة على هذا المشروع ليصبح حقيقة قائمة لرعاية حضارة وثقافة ولغة وعادات وتقاليد تلك القوميات ونشرها.</w:t>
      </w:r>
    </w:p>
    <w:p w:rsidR="00305F8F" w:rsidRDefault="00305F8F" w:rsidP="00305F8F">
      <w:pPr>
        <w:pStyle w:val="SingleTxtGA"/>
        <w:rPr>
          <w:rtl/>
        </w:rPr>
      </w:pPr>
      <w:r>
        <w:rPr>
          <w:rFonts w:hint="cs"/>
          <w:rtl/>
        </w:rPr>
        <w:t>218-</w:t>
      </w:r>
      <w:r>
        <w:rPr>
          <w:rtl/>
        </w:rPr>
        <w:tab/>
        <w:t xml:space="preserve">يقتصر التعليم المدرسي والمهني في وزارة الثقافة على المؤسسات التالية: </w:t>
      </w:r>
    </w:p>
    <w:p w:rsidR="00305F8F" w:rsidRDefault="00305F8F" w:rsidP="00305F8F">
      <w:pPr>
        <w:pStyle w:val="Bullet1GA"/>
        <w:tabs>
          <w:tab w:val="clear" w:pos="2041"/>
          <w:tab w:val="num" w:pos="1953"/>
        </w:tabs>
        <w:bidi/>
        <w:ind w:left="1939"/>
        <w:rPr>
          <w:rtl/>
        </w:rPr>
      </w:pPr>
      <w:r>
        <w:rPr>
          <w:rtl/>
        </w:rPr>
        <w:t>معهد الدراسات النغمية/بعد الدراسة المتوسطة يمنح شهادة الدبلوم في الموسيقى</w:t>
      </w:r>
      <w:r>
        <w:rPr>
          <w:rFonts w:hint="cs"/>
          <w:rtl/>
        </w:rPr>
        <w:t>؛</w:t>
      </w:r>
    </w:p>
    <w:p w:rsidR="00305F8F" w:rsidRDefault="00305F8F" w:rsidP="00305F8F">
      <w:pPr>
        <w:pStyle w:val="Bullet1GA"/>
        <w:tabs>
          <w:tab w:val="clear" w:pos="2041"/>
          <w:tab w:val="num" w:pos="1953"/>
        </w:tabs>
        <w:bidi/>
        <w:ind w:left="1939"/>
        <w:rPr>
          <w:rtl/>
        </w:rPr>
      </w:pPr>
      <w:r>
        <w:rPr>
          <w:rtl/>
        </w:rPr>
        <w:t>مدرسة الموسيقى والباليه: بمراحل الدراسة الثلاث/الابتدائية، المتوسطة، الإعدادية</w:t>
      </w:r>
      <w:r>
        <w:rPr>
          <w:rFonts w:hint="cs"/>
          <w:rtl/>
        </w:rPr>
        <w:t>؛</w:t>
      </w:r>
    </w:p>
    <w:p w:rsidR="00305F8F" w:rsidRDefault="00305F8F" w:rsidP="00305F8F">
      <w:pPr>
        <w:pStyle w:val="Bullet1GA"/>
        <w:tabs>
          <w:tab w:val="clear" w:pos="2041"/>
          <w:tab w:val="num" w:pos="1953"/>
        </w:tabs>
        <w:bidi/>
        <w:ind w:left="1939"/>
        <w:rPr>
          <w:rtl/>
        </w:rPr>
      </w:pPr>
      <w:r>
        <w:rPr>
          <w:rtl/>
        </w:rPr>
        <w:t>المعهد الحرفي للفنون والتراث الشعبي: التابع لدائرة الفنون التشكيلية</w:t>
      </w:r>
      <w:r>
        <w:rPr>
          <w:rFonts w:hint="cs"/>
          <w:rtl/>
        </w:rPr>
        <w:t>؛</w:t>
      </w:r>
    </w:p>
    <w:p w:rsidR="00305F8F" w:rsidRDefault="00305F8F" w:rsidP="00305F8F">
      <w:pPr>
        <w:pStyle w:val="Bullet1GA"/>
        <w:tabs>
          <w:tab w:val="clear" w:pos="2041"/>
          <w:tab w:val="num" w:pos="1953"/>
        </w:tabs>
        <w:bidi/>
        <w:ind w:left="1939"/>
        <w:rPr>
          <w:rtl/>
        </w:rPr>
      </w:pPr>
      <w:r>
        <w:rPr>
          <w:rtl/>
        </w:rPr>
        <w:t>فضلا</w:t>
      </w:r>
      <w:r>
        <w:rPr>
          <w:rFonts w:hint="cs"/>
          <w:rtl/>
        </w:rPr>
        <w:t>ً</w:t>
      </w:r>
      <w:r>
        <w:rPr>
          <w:rtl/>
        </w:rPr>
        <w:t xml:space="preserve"> عن الدورات وورش العمل التي تقيمها الدوائر ضمن اختصاصها في التدريب على عرض الأزياء، الخط العربي، النحت، الطرق على المعادن، حفر الخشب.</w:t>
      </w:r>
    </w:p>
    <w:p w:rsidR="00305F8F" w:rsidRDefault="00305F8F" w:rsidP="00305F8F">
      <w:pPr>
        <w:pStyle w:val="SingleTxtGA"/>
        <w:rPr>
          <w:rtl/>
        </w:rPr>
      </w:pPr>
      <w:r>
        <w:rPr>
          <w:rFonts w:hint="cs"/>
          <w:rtl/>
        </w:rPr>
        <w:t>219-</w:t>
      </w:r>
      <w:r>
        <w:rPr>
          <w:rtl/>
        </w:rPr>
        <w:tab/>
        <w:t xml:space="preserve">هناك سبل مختلفة للوصول إلى منجزات التقدم العلمي والتقني عبر وسائل الاتصال الحديثة، وإقامة الدورات بكلف معقولة تتحملها المؤسسات الثقافية. وتتوفر المكتبات والصحف والانترنت في معظم الدوائر، وهي متاحة للجميع وبدون أجور. </w:t>
      </w:r>
    </w:p>
    <w:p w:rsidR="00305F8F" w:rsidRDefault="00305F8F" w:rsidP="00305F8F">
      <w:pPr>
        <w:pStyle w:val="SingleTxtGA"/>
        <w:rPr>
          <w:rtl/>
        </w:rPr>
      </w:pPr>
      <w:r>
        <w:rPr>
          <w:rFonts w:hint="cs"/>
          <w:rtl/>
        </w:rPr>
        <w:t>220-</w:t>
      </w:r>
      <w:r>
        <w:rPr>
          <w:rtl/>
        </w:rPr>
        <w:tab/>
        <w:t>أخذت وزارة الثقافة على عاتقها تأسيس وحدة خاصة يديرها مدير عام للحماية الفكرية لحقوق المؤلف ومن المؤمل أن يعرض القانون الخاص بذلك للمناقشة وإقراره من قبل السلطات التشريعية. وتنطلق وزارة الثقافة من هدفها الساعي إلى حماية الجهد الفكري للجماعات والأفراد ورعايته، وتوفير الأجواء المناسبة لنموه وديمومته. وسن الأحكام التي تحفظ حقوق المؤلف من الضياع أو الانتحال أو السطو.</w:t>
      </w:r>
    </w:p>
    <w:p w:rsidR="00305F8F" w:rsidRPr="001A0868" w:rsidRDefault="00305F8F" w:rsidP="006B341E">
      <w:pPr>
        <w:pStyle w:val="SingleTxtGA"/>
        <w:rPr>
          <w:spacing w:val="2"/>
          <w:rtl/>
        </w:rPr>
      </w:pPr>
      <w:r w:rsidRPr="001A0868">
        <w:rPr>
          <w:rFonts w:hint="cs"/>
          <w:spacing w:val="2"/>
          <w:rtl/>
        </w:rPr>
        <w:t>221</w:t>
      </w:r>
      <w:r w:rsidRPr="001A0868">
        <w:rPr>
          <w:spacing w:val="2"/>
          <w:rtl/>
        </w:rPr>
        <w:tab/>
        <w:t xml:space="preserve">تعد وزارة الثقافة عضوا فاعلا في منظمة </w:t>
      </w:r>
      <w:r w:rsidR="00F6767D" w:rsidRPr="001A0868">
        <w:rPr>
          <w:spacing w:val="2"/>
          <w:rtl/>
        </w:rPr>
        <w:t>(</w:t>
      </w:r>
      <w:r w:rsidRPr="001A0868">
        <w:rPr>
          <w:spacing w:val="2"/>
          <w:rtl/>
        </w:rPr>
        <w:t xml:space="preserve">اليونسكو) العالمية، ومشاركة نشيطة في اجتماعاتها وفعالياتها. ولدائرة العلاقات الثقافية صلات ثقافية واسعة مع </w:t>
      </w:r>
      <w:r w:rsidR="006B341E">
        <w:rPr>
          <w:rFonts w:hint="cs"/>
          <w:spacing w:val="2"/>
          <w:rtl/>
        </w:rPr>
        <w:t>أ</w:t>
      </w:r>
      <w:r w:rsidRPr="001A0868">
        <w:rPr>
          <w:spacing w:val="2"/>
          <w:rtl/>
        </w:rPr>
        <w:t xml:space="preserve">غلب دول العالم. وتمكنت من عقد اتفاقيات عديدة مع تلك الجهات، وأسهمت في تطوير خبرات ومهارات العاملين فيها. كما </w:t>
      </w:r>
      <w:r w:rsidR="00E75A89">
        <w:rPr>
          <w:rFonts w:hint="cs"/>
          <w:spacing w:val="2"/>
          <w:rtl/>
        </w:rPr>
        <w:t>أ</w:t>
      </w:r>
      <w:r w:rsidRPr="001A0868">
        <w:rPr>
          <w:spacing w:val="2"/>
          <w:rtl/>
        </w:rPr>
        <w:t>ن وزارة الثقافة نظمت العديد من الأسابيع الثقافية في دول عربية وعالمية، كان لها صدىً وأثراً بالغاً في تطوير التبادل الثقافي بين الشعوب، والتعاون في مجالي العلوم والثقافة.</w:t>
      </w:r>
    </w:p>
    <w:p w:rsidR="00305F8F" w:rsidRPr="00305F8F" w:rsidRDefault="00305F8F" w:rsidP="00305F8F">
      <w:pPr>
        <w:pStyle w:val="SingleTxtGA"/>
        <w:rPr>
          <w:rFonts w:hint="cs"/>
          <w:rtl/>
        </w:rPr>
      </w:pPr>
      <w:r>
        <w:rPr>
          <w:rFonts w:hint="cs"/>
          <w:rtl/>
        </w:rPr>
        <w:t>222-</w:t>
      </w:r>
      <w:r>
        <w:rPr>
          <w:rtl/>
        </w:rPr>
        <w:tab/>
        <w:t>إن المؤشرات الثقافية الخاصة في إقليم كردستان فهي في تطور ملحوظ وهذا دليل على تمتع منطقة الإقليم بحقوقهم الثقافية وذلك من خلال الزيادة الملحوظة في عدد القنوات الفضائية والأرضية بالإضافة إلى الصحف والمجلات الرسمية والأهلية والمسارح ودور السينما والمعارض الفنية والمهرجانات الثقا</w:t>
      </w:r>
      <w:r w:rsidR="00921083">
        <w:rPr>
          <w:rtl/>
        </w:rPr>
        <w:t xml:space="preserve">فية وكما </w:t>
      </w:r>
      <w:r w:rsidR="006B341E">
        <w:rPr>
          <w:rFonts w:hint="cs"/>
          <w:rtl/>
        </w:rPr>
        <w:t xml:space="preserve">هو </w:t>
      </w:r>
      <w:r w:rsidR="00921083">
        <w:rPr>
          <w:rtl/>
        </w:rPr>
        <w:t>مبين في الجدول التالي:</w:t>
      </w:r>
    </w:p>
    <w:tbl>
      <w:tblPr>
        <w:bidiVisual/>
        <w:tblW w:w="3721" w:type="pct"/>
        <w:tblInd w:w="1247" w:type="dxa"/>
        <w:tblCellMar>
          <w:left w:w="0" w:type="dxa"/>
          <w:right w:w="0" w:type="dxa"/>
        </w:tblCellMar>
        <w:tblLook w:val="0000"/>
      </w:tblPr>
      <w:tblGrid>
        <w:gridCol w:w="3003"/>
        <w:gridCol w:w="1397"/>
        <w:gridCol w:w="1501"/>
        <w:gridCol w:w="1272"/>
      </w:tblGrid>
      <w:tr w:rsidR="00921083" w:rsidRPr="00921083" w:rsidTr="00921083">
        <w:tc>
          <w:tcPr>
            <w:tcW w:w="5000" w:type="pct"/>
            <w:gridSpan w:val="4"/>
            <w:tcBorders>
              <w:top w:val="single" w:sz="4" w:space="0" w:color="auto"/>
              <w:bottom w:val="single" w:sz="4" w:space="0" w:color="auto"/>
            </w:tcBorders>
            <w:vAlign w:val="center"/>
          </w:tcPr>
          <w:p w:rsidR="00921083" w:rsidRPr="00921083" w:rsidRDefault="00921083" w:rsidP="00921083">
            <w:pPr>
              <w:spacing w:before="20" w:after="40" w:line="300" w:lineRule="exact"/>
              <w:ind w:left="57" w:right="57"/>
              <w:jc w:val="center"/>
              <w:rPr>
                <w:rFonts w:eastAsia="Calibri" w:hint="cs"/>
                <w:i/>
                <w:iCs/>
                <w:sz w:val="18"/>
                <w:szCs w:val="26"/>
                <w:rtl/>
                <w:lang w:bidi="ar-IQ"/>
              </w:rPr>
            </w:pPr>
            <w:r w:rsidRPr="00921083">
              <w:rPr>
                <w:rFonts w:eastAsia="Calibri"/>
                <w:i/>
                <w:iCs/>
                <w:sz w:val="18"/>
                <w:szCs w:val="26"/>
                <w:rtl/>
                <w:lang w:bidi="ar-IQ"/>
              </w:rPr>
              <w:t xml:space="preserve">بعض المؤشرات الثقافية </w:t>
            </w:r>
            <w:r w:rsidRPr="00921083">
              <w:rPr>
                <w:rFonts w:eastAsia="Calibri" w:hint="cs"/>
                <w:i/>
                <w:iCs/>
                <w:sz w:val="18"/>
                <w:szCs w:val="26"/>
                <w:rtl/>
                <w:lang w:bidi="ar-IQ"/>
              </w:rPr>
              <w:t>للأعوام</w:t>
            </w:r>
            <w:r w:rsidRPr="00921083">
              <w:rPr>
                <w:rFonts w:eastAsia="Calibri"/>
                <w:i/>
                <w:iCs/>
                <w:sz w:val="18"/>
                <w:szCs w:val="26"/>
                <w:rtl/>
                <w:lang w:bidi="ar-IQ"/>
              </w:rPr>
              <w:t xml:space="preserve"> 2003-2007-2009 في </w:t>
            </w:r>
            <w:r w:rsidRPr="00921083">
              <w:rPr>
                <w:rFonts w:eastAsia="Calibri" w:hint="cs"/>
                <w:i/>
                <w:iCs/>
                <w:sz w:val="18"/>
                <w:szCs w:val="26"/>
                <w:rtl/>
                <w:lang w:bidi="ar-IQ"/>
              </w:rPr>
              <w:t>إقليم</w:t>
            </w:r>
            <w:r w:rsidRPr="00921083">
              <w:rPr>
                <w:rFonts w:eastAsia="Calibri"/>
                <w:i/>
                <w:iCs/>
                <w:sz w:val="18"/>
                <w:szCs w:val="26"/>
                <w:rtl/>
                <w:lang w:bidi="ar-IQ"/>
              </w:rPr>
              <w:t xml:space="preserve"> كردستان</w:t>
            </w:r>
          </w:p>
        </w:tc>
      </w:tr>
      <w:tr w:rsidR="00921083" w:rsidRPr="00921083" w:rsidTr="00921083">
        <w:tc>
          <w:tcPr>
            <w:tcW w:w="2093" w:type="pct"/>
            <w:tcBorders>
              <w:top w:val="single" w:sz="4" w:space="0" w:color="auto"/>
              <w:bottom w:val="single" w:sz="12" w:space="0" w:color="auto"/>
            </w:tcBorders>
            <w:vAlign w:val="bottom"/>
          </w:tcPr>
          <w:p w:rsidR="00921083" w:rsidRPr="00921083" w:rsidRDefault="00921083" w:rsidP="00511BBD">
            <w:pPr>
              <w:spacing w:before="20" w:after="40" w:line="300" w:lineRule="exact"/>
              <w:ind w:left="57" w:right="57"/>
              <w:jc w:val="left"/>
              <w:rPr>
                <w:rFonts w:eastAsia="Calibri"/>
                <w:i/>
                <w:iCs/>
                <w:sz w:val="18"/>
                <w:szCs w:val="26"/>
                <w:rtl/>
                <w:lang w:bidi="ar-IQ"/>
              </w:rPr>
            </w:pPr>
            <w:r w:rsidRPr="00921083">
              <w:rPr>
                <w:rFonts w:eastAsia="Calibri"/>
                <w:i/>
                <w:iCs/>
                <w:sz w:val="18"/>
                <w:szCs w:val="26"/>
                <w:rtl/>
                <w:lang w:bidi="ar-IQ"/>
              </w:rPr>
              <w:t>المؤشرات</w:t>
            </w:r>
          </w:p>
        </w:tc>
        <w:tc>
          <w:tcPr>
            <w:tcW w:w="974" w:type="pct"/>
            <w:tcBorders>
              <w:top w:val="single" w:sz="4" w:space="0" w:color="auto"/>
              <w:bottom w:val="single" w:sz="12" w:space="0" w:color="auto"/>
            </w:tcBorders>
            <w:vAlign w:val="bottom"/>
          </w:tcPr>
          <w:p w:rsidR="00921083" w:rsidRPr="00921083" w:rsidRDefault="00921083" w:rsidP="00511BBD">
            <w:pPr>
              <w:spacing w:before="20" w:after="40" w:line="300" w:lineRule="exact"/>
              <w:ind w:left="57" w:right="57"/>
              <w:jc w:val="left"/>
              <w:rPr>
                <w:rFonts w:eastAsia="Calibri" w:hint="cs"/>
                <w:i/>
                <w:iCs/>
                <w:sz w:val="18"/>
                <w:szCs w:val="26"/>
                <w:lang w:bidi="ar-IQ"/>
              </w:rPr>
            </w:pPr>
            <w:r w:rsidRPr="00921083">
              <w:rPr>
                <w:rFonts w:eastAsia="Calibri" w:hint="cs"/>
                <w:i/>
                <w:iCs/>
                <w:sz w:val="18"/>
                <w:szCs w:val="26"/>
                <w:rtl/>
                <w:lang w:bidi="ar-IQ"/>
              </w:rPr>
              <w:t>2003</w:t>
            </w:r>
          </w:p>
        </w:tc>
        <w:tc>
          <w:tcPr>
            <w:tcW w:w="1046" w:type="pct"/>
            <w:tcBorders>
              <w:top w:val="single" w:sz="4" w:space="0" w:color="auto"/>
              <w:bottom w:val="single" w:sz="12" w:space="0" w:color="auto"/>
            </w:tcBorders>
            <w:vAlign w:val="bottom"/>
          </w:tcPr>
          <w:p w:rsidR="00921083" w:rsidRPr="00921083" w:rsidRDefault="00921083" w:rsidP="00511BBD">
            <w:pPr>
              <w:spacing w:before="20" w:after="40" w:line="300" w:lineRule="exact"/>
              <w:ind w:left="57" w:right="57"/>
              <w:jc w:val="left"/>
              <w:rPr>
                <w:rFonts w:eastAsia="Calibri" w:hint="cs"/>
                <w:i/>
                <w:iCs/>
                <w:sz w:val="18"/>
                <w:szCs w:val="26"/>
                <w:lang w:bidi="ar-IQ"/>
              </w:rPr>
            </w:pPr>
            <w:r w:rsidRPr="00921083">
              <w:rPr>
                <w:rFonts w:eastAsia="Calibri" w:hint="cs"/>
                <w:i/>
                <w:iCs/>
                <w:sz w:val="18"/>
                <w:szCs w:val="26"/>
                <w:rtl/>
                <w:lang w:bidi="ar-IQ"/>
              </w:rPr>
              <w:t>2007</w:t>
            </w:r>
          </w:p>
        </w:tc>
        <w:tc>
          <w:tcPr>
            <w:tcW w:w="887" w:type="pct"/>
            <w:tcBorders>
              <w:top w:val="single" w:sz="4" w:space="0" w:color="auto"/>
              <w:bottom w:val="single" w:sz="12" w:space="0" w:color="auto"/>
            </w:tcBorders>
            <w:vAlign w:val="bottom"/>
          </w:tcPr>
          <w:p w:rsidR="00921083" w:rsidRPr="00921083" w:rsidRDefault="00921083" w:rsidP="00511BBD">
            <w:pPr>
              <w:spacing w:before="20" w:after="40" w:line="300" w:lineRule="exact"/>
              <w:ind w:left="57" w:right="57"/>
              <w:jc w:val="left"/>
              <w:rPr>
                <w:rFonts w:eastAsia="Calibri" w:hint="cs"/>
                <w:i/>
                <w:iCs/>
                <w:sz w:val="18"/>
                <w:szCs w:val="26"/>
                <w:rtl/>
                <w:lang w:bidi="ar-IQ"/>
              </w:rPr>
            </w:pPr>
            <w:r w:rsidRPr="00921083">
              <w:rPr>
                <w:rFonts w:eastAsia="Calibri" w:hint="cs"/>
                <w:i/>
                <w:iCs/>
                <w:sz w:val="18"/>
                <w:szCs w:val="26"/>
                <w:rtl/>
                <w:lang w:bidi="ar-IQ"/>
              </w:rPr>
              <w:t>2009</w:t>
            </w:r>
          </w:p>
        </w:tc>
      </w:tr>
      <w:tr w:rsidR="006B341E" w:rsidRPr="00921083" w:rsidTr="006B341E">
        <w:tc>
          <w:tcPr>
            <w:tcW w:w="2093" w:type="pct"/>
            <w:vAlign w:val="bottom"/>
          </w:tcPr>
          <w:p w:rsidR="006B341E" w:rsidRPr="00921083" w:rsidRDefault="006B341E" w:rsidP="00921083">
            <w:pPr>
              <w:spacing w:before="20" w:after="40" w:line="300" w:lineRule="exact"/>
              <w:ind w:left="57" w:right="57"/>
              <w:jc w:val="left"/>
              <w:rPr>
                <w:rFonts w:eastAsia="Calibri" w:hint="cs"/>
                <w:sz w:val="18"/>
                <w:szCs w:val="26"/>
                <w:rtl/>
                <w:lang w:bidi="ar-IQ"/>
              </w:rPr>
            </w:pPr>
            <w:r>
              <w:rPr>
                <w:rFonts w:eastAsia="Calibri" w:hint="cs"/>
                <w:sz w:val="18"/>
                <w:szCs w:val="26"/>
                <w:rtl/>
                <w:lang w:bidi="ar-IQ"/>
              </w:rPr>
              <w:t>القنوات التلفزيونية الفضائية</w:t>
            </w:r>
          </w:p>
        </w:tc>
        <w:tc>
          <w:tcPr>
            <w:tcW w:w="974" w:type="pct"/>
            <w:vAlign w:val="bottom"/>
          </w:tcPr>
          <w:p w:rsidR="006B341E" w:rsidRPr="00921083" w:rsidRDefault="006B341E" w:rsidP="00921083">
            <w:pPr>
              <w:spacing w:before="20" w:after="40" w:line="300" w:lineRule="exact"/>
              <w:ind w:left="57" w:right="57"/>
              <w:jc w:val="left"/>
              <w:rPr>
                <w:rFonts w:eastAsia="Calibri" w:hint="cs"/>
                <w:sz w:val="18"/>
                <w:szCs w:val="26"/>
                <w:rtl/>
                <w:lang w:bidi="ar-IQ"/>
              </w:rPr>
            </w:pPr>
            <w:r>
              <w:rPr>
                <w:rFonts w:eastAsia="Calibri" w:hint="cs"/>
                <w:sz w:val="18"/>
                <w:szCs w:val="26"/>
                <w:rtl/>
                <w:lang w:bidi="ar-IQ"/>
              </w:rPr>
              <w:t>2</w:t>
            </w:r>
          </w:p>
        </w:tc>
        <w:tc>
          <w:tcPr>
            <w:tcW w:w="1046" w:type="pct"/>
            <w:vAlign w:val="bottom"/>
          </w:tcPr>
          <w:p w:rsidR="006B341E" w:rsidRPr="00921083" w:rsidRDefault="006B341E" w:rsidP="00921083">
            <w:pPr>
              <w:spacing w:before="20" w:after="40" w:line="300" w:lineRule="exact"/>
              <w:ind w:left="57" w:right="57"/>
              <w:jc w:val="left"/>
              <w:rPr>
                <w:rFonts w:eastAsia="Calibri" w:hint="cs"/>
                <w:sz w:val="18"/>
                <w:szCs w:val="26"/>
                <w:rtl/>
                <w:lang w:bidi="ar-IQ"/>
              </w:rPr>
            </w:pPr>
            <w:r>
              <w:rPr>
                <w:rFonts w:eastAsia="Calibri" w:hint="cs"/>
                <w:sz w:val="18"/>
                <w:szCs w:val="26"/>
                <w:rtl/>
                <w:lang w:bidi="ar-IQ"/>
              </w:rPr>
              <w:t>3</w:t>
            </w:r>
          </w:p>
        </w:tc>
        <w:tc>
          <w:tcPr>
            <w:tcW w:w="887" w:type="pct"/>
            <w:vAlign w:val="bottom"/>
          </w:tcPr>
          <w:p w:rsidR="006B341E" w:rsidRPr="00921083" w:rsidRDefault="006B341E" w:rsidP="00921083">
            <w:pPr>
              <w:spacing w:before="20" w:after="40" w:line="300" w:lineRule="exact"/>
              <w:ind w:left="57" w:right="57"/>
              <w:jc w:val="left"/>
              <w:rPr>
                <w:rFonts w:eastAsia="Calibri" w:hint="cs"/>
                <w:sz w:val="18"/>
                <w:szCs w:val="26"/>
                <w:rtl/>
                <w:lang w:bidi="ar-IQ"/>
              </w:rPr>
            </w:pPr>
            <w:r>
              <w:rPr>
                <w:rFonts w:eastAsia="Calibri" w:hint="cs"/>
                <w:sz w:val="18"/>
                <w:szCs w:val="26"/>
                <w:rtl/>
                <w:lang w:bidi="ar-IQ"/>
              </w:rPr>
              <w:t>7</w:t>
            </w:r>
          </w:p>
        </w:tc>
      </w:tr>
      <w:tr w:rsidR="006B341E" w:rsidRPr="00921083" w:rsidTr="006B341E">
        <w:tc>
          <w:tcPr>
            <w:tcW w:w="2093" w:type="pct"/>
            <w:vAlign w:val="bottom"/>
          </w:tcPr>
          <w:p w:rsidR="006B341E" w:rsidRPr="00921083" w:rsidRDefault="006B341E" w:rsidP="00921083">
            <w:pPr>
              <w:spacing w:before="20" w:after="40" w:line="300" w:lineRule="exact"/>
              <w:ind w:left="57" w:right="57"/>
              <w:jc w:val="left"/>
              <w:rPr>
                <w:rFonts w:eastAsia="Calibri"/>
                <w:sz w:val="18"/>
                <w:szCs w:val="26"/>
                <w:lang w:bidi="ar-IQ"/>
              </w:rPr>
            </w:pPr>
            <w:r w:rsidRPr="00921083">
              <w:rPr>
                <w:rFonts w:eastAsia="Calibri"/>
                <w:sz w:val="18"/>
                <w:szCs w:val="26"/>
                <w:rtl/>
                <w:lang w:bidi="ar-IQ"/>
              </w:rPr>
              <w:t xml:space="preserve">القنوات التلفزيونية </w:t>
            </w:r>
            <w:r w:rsidRPr="00921083">
              <w:rPr>
                <w:rFonts w:eastAsia="Calibri" w:hint="cs"/>
                <w:sz w:val="18"/>
                <w:szCs w:val="26"/>
                <w:rtl/>
                <w:lang w:bidi="ar-IQ"/>
              </w:rPr>
              <w:t>الأرضية</w:t>
            </w:r>
          </w:p>
        </w:tc>
        <w:tc>
          <w:tcPr>
            <w:tcW w:w="974" w:type="pct"/>
            <w:vAlign w:val="bottom"/>
          </w:tcPr>
          <w:p w:rsidR="006B341E" w:rsidRPr="00921083" w:rsidRDefault="006B341E"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5</w:t>
            </w:r>
          </w:p>
        </w:tc>
        <w:tc>
          <w:tcPr>
            <w:tcW w:w="1046" w:type="pct"/>
            <w:vAlign w:val="bottom"/>
          </w:tcPr>
          <w:p w:rsidR="006B341E" w:rsidRPr="00921083" w:rsidRDefault="006B341E"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28</w:t>
            </w:r>
          </w:p>
        </w:tc>
        <w:tc>
          <w:tcPr>
            <w:tcW w:w="887" w:type="pct"/>
            <w:vAlign w:val="bottom"/>
          </w:tcPr>
          <w:p w:rsidR="006B341E" w:rsidRPr="00921083" w:rsidRDefault="006B341E"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40</w:t>
            </w:r>
          </w:p>
        </w:tc>
      </w:tr>
      <w:tr w:rsidR="00921083" w:rsidRPr="00921083" w:rsidTr="00921083">
        <w:tc>
          <w:tcPr>
            <w:tcW w:w="2093" w:type="pct"/>
            <w:vAlign w:val="bottom"/>
          </w:tcPr>
          <w:p w:rsidR="00921083" w:rsidRPr="00921083" w:rsidRDefault="00921083" w:rsidP="00921083">
            <w:pPr>
              <w:spacing w:before="20" w:after="40" w:line="300" w:lineRule="exact"/>
              <w:ind w:left="57" w:right="57"/>
              <w:jc w:val="left"/>
              <w:rPr>
                <w:rFonts w:eastAsia="Calibri"/>
                <w:sz w:val="18"/>
                <w:szCs w:val="26"/>
                <w:lang w:bidi="ar-IQ"/>
              </w:rPr>
            </w:pPr>
            <w:r w:rsidRPr="00921083">
              <w:rPr>
                <w:rFonts w:eastAsia="Calibri"/>
                <w:sz w:val="18"/>
                <w:szCs w:val="26"/>
                <w:rtl/>
                <w:lang w:bidi="ar-IQ"/>
              </w:rPr>
              <w:t xml:space="preserve">الصحف الرسمية </w:t>
            </w:r>
            <w:r w:rsidRPr="00921083">
              <w:rPr>
                <w:rFonts w:eastAsia="Calibri" w:hint="cs"/>
                <w:sz w:val="18"/>
                <w:szCs w:val="26"/>
                <w:rtl/>
                <w:lang w:bidi="ar-IQ"/>
              </w:rPr>
              <w:t>والأهلية</w:t>
            </w:r>
          </w:p>
        </w:tc>
        <w:tc>
          <w:tcPr>
            <w:tcW w:w="974" w:type="pct"/>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17</w:t>
            </w:r>
          </w:p>
        </w:tc>
        <w:tc>
          <w:tcPr>
            <w:tcW w:w="1046" w:type="pct"/>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26</w:t>
            </w:r>
          </w:p>
        </w:tc>
        <w:tc>
          <w:tcPr>
            <w:tcW w:w="887" w:type="pct"/>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29</w:t>
            </w:r>
          </w:p>
        </w:tc>
      </w:tr>
      <w:tr w:rsidR="00921083" w:rsidRPr="00921083" w:rsidTr="00921083">
        <w:tc>
          <w:tcPr>
            <w:tcW w:w="2093" w:type="pct"/>
            <w:vAlign w:val="bottom"/>
          </w:tcPr>
          <w:p w:rsidR="00921083" w:rsidRPr="00921083" w:rsidRDefault="00921083" w:rsidP="00921083">
            <w:pPr>
              <w:spacing w:before="20" w:after="40" w:line="300" w:lineRule="exact"/>
              <w:ind w:left="57" w:right="57"/>
              <w:jc w:val="left"/>
              <w:rPr>
                <w:rFonts w:eastAsia="Calibri"/>
                <w:sz w:val="18"/>
                <w:szCs w:val="26"/>
                <w:lang w:bidi="ar-IQ"/>
              </w:rPr>
            </w:pPr>
            <w:r w:rsidRPr="00921083">
              <w:rPr>
                <w:rFonts w:eastAsia="Calibri"/>
                <w:sz w:val="18"/>
                <w:szCs w:val="26"/>
                <w:rtl/>
                <w:lang w:bidi="ar-IQ"/>
              </w:rPr>
              <w:t xml:space="preserve">المجلات الرسمية </w:t>
            </w:r>
            <w:r w:rsidRPr="00921083">
              <w:rPr>
                <w:rFonts w:eastAsia="Calibri" w:hint="cs"/>
                <w:sz w:val="18"/>
                <w:szCs w:val="26"/>
                <w:rtl/>
                <w:lang w:bidi="ar-IQ"/>
              </w:rPr>
              <w:t>والأهلية</w:t>
            </w:r>
          </w:p>
        </w:tc>
        <w:tc>
          <w:tcPr>
            <w:tcW w:w="974" w:type="pct"/>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18</w:t>
            </w:r>
          </w:p>
        </w:tc>
        <w:tc>
          <w:tcPr>
            <w:tcW w:w="1046" w:type="pct"/>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38</w:t>
            </w:r>
          </w:p>
        </w:tc>
        <w:tc>
          <w:tcPr>
            <w:tcW w:w="887" w:type="pct"/>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48</w:t>
            </w:r>
          </w:p>
        </w:tc>
      </w:tr>
      <w:tr w:rsidR="00921083" w:rsidRPr="00921083" w:rsidTr="00921083">
        <w:tc>
          <w:tcPr>
            <w:tcW w:w="2093" w:type="pct"/>
            <w:vAlign w:val="bottom"/>
          </w:tcPr>
          <w:p w:rsidR="00921083" w:rsidRPr="00921083" w:rsidRDefault="00921083" w:rsidP="00921083">
            <w:pPr>
              <w:spacing w:before="20" w:after="40" w:line="300" w:lineRule="exact"/>
              <w:ind w:left="57" w:right="57"/>
              <w:jc w:val="left"/>
              <w:rPr>
                <w:rFonts w:eastAsia="Calibri"/>
                <w:sz w:val="18"/>
                <w:szCs w:val="26"/>
                <w:lang w:bidi="ar-IQ"/>
              </w:rPr>
            </w:pPr>
            <w:r w:rsidRPr="00921083">
              <w:rPr>
                <w:rFonts w:eastAsia="Calibri"/>
                <w:sz w:val="18"/>
                <w:szCs w:val="26"/>
                <w:rtl/>
                <w:lang w:bidi="ar-IQ"/>
              </w:rPr>
              <w:t>المسارح</w:t>
            </w:r>
          </w:p>
        </w:tc>
        <w:tc>
          <w:tcPr>
            <w:tcW w:w="974" w:type="pct"/>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5</w:t>
            </w:r>
          </w:p>
        </w:tc>
        <w:tc>
          <w:tcPr>
            <w:tcW w:w="1046" w:type="pct"/>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5</w:t>
            </w:r>
          </w:p>
        </w:tc>
        <w:tc>
          <w:tcPr>
            <w:tcW w:w="887" w:type="pct"/>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7</w:t>
            </w:r>
          </w:p>
        </w:tc>
      </w:tr>
      <w:tr w:rsidR="00921083" w:rsidRPr="00921083" w:rsidTr="00921083">
        <w:tc>
          <w:tcPr>
            <w:tcW w:w="2093" w:type="pct"/>
            <w:vAlign w:val="bottom"/>
          </w:tcPr>
          <w:p w:rsidR="00921083" w:rsidRPr="00921083" w:rsidRDefault="00921083" w:rsidP="00921083">
            <w:pPr>
              <w:spacing w:before="20" w:after="40" w:line="300" w:lineRule="exact"/>
              <w:ind w:left="57" w:right="57"/>
              <w:jc w:val="left"/>
              <w:rPr>
                <w:rFonts w:eastAsia="Calibri"/>
                <w:sz w:val="18"/>
                <w:szCs w:val="26"/>
                <w:lang w:bidi="ar-IQ"/>
              </w:rPr>
            </w:pPr>
            <w:r w:rsidRPr="00921083">
              <w:rPr>
                <w:rFonts w:eastAsia="Calibri"/>
                <w:sz w:val="18"/>
                <w:szCs w:val="26"/>
                <w:rtl/>
                <w:lang w:bidi="ar-IQ"/>
              </w:rPr>
              <w:t>المعارض الفنية</w:t>
            </w:r>
          </w:p>
        </w:tc>
        <w:tc>
          <w:tcPr>
            <w:tcW w:w="974" w:type="pct"/>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2</w:t>
            </w:r>
          </w:p>
        </w:tc>
        <w:tc>
          <w:tcPr>
            <w:tcW w:w="1046" w:type="pct"/>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6</w:t>
            </w:r>
          </w:p>
        </w:tc>
        <w:tc>
          <w:tcPr>
            <w:tcW w:w="887" w:type="pct"/>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9</w:t>
            </w:r>
          </w:p>
        </w:tc>
      </w:tr>
      <w:tr w:rsidR="00921083" w:rsidRPr="00921083" w:rsidTr="00921083">
        <w:tc>
          <w:tcPr>
            <w:tcW w:w="2093" w:type="pct"/>
            <w:vAlign w:val="bottom"/>
          </w:tcPr>
          <w:p w:rsidR="00921083" w:rsidRPr="00921083" w:rsidRDefault="00921083" w:rsidP="00921083">
            <w:pPr>
              <w:spacing w:before="20" w:after="40" w:line="300" w:lineRule="exact"/>
              <w:ind w:left="57" w:right="57"/>
              <w:jc w:val="left"/>
              <w:rPr>
                <w:rFonts w:eastAsia="Calibri"/>
                <w:sz w:val="18"/>
                <w:szCs w:val="26"/>
                <w:lang w:bidi="ar-IQ"/>
              </w:rPr>
            </w:pPr>
            <w:r w:rsidRPr="00921083">
              <w:rPr>
                <w:rFonts w:eastAsia="Calibri"/>
                <w:sz w:val="18"/>
                <w:szCs w:val="26"/>
                <w:rtl/>
                <w:lang w:bidi="ar-IQ"/>
              </w:rPr>
              <w:t>دور السينما</w:t>
            </w:r>
          </w:p>
        </w:tc>
        <w:tc>
          <w:tcPr>
            <w:tcW w:w="974" w:type="pct"/>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4</w:t>
            </w:r>
          </w:p>
        </w:tc>
        <w:tc>
          <w:tcPr>
            <w:tcW w:w="1046" w:type="pct"/>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2</w:t>
            </w:r>
          </w:p>
        </w:tc>
        <w:tc>
          <w:tcPr>
            <w:tcW w:w="887" w:type="pct"/>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1</w:t>
            </w:r>
          </w:p>
        </w:tc>
      </w:tr>
      <w:tr w:rsidR="00921083" w:rsidRPr="00921083" w:rsidTr="00921083">
        <w:tc>
          <w:tcPr>
            <w:tcW w:w="2093" w:type="pct"/>
            <w:tcBorders>
              <w:bottom w:val="single" w:sz="4" w:space="0" w:color="auto"/>
            </w:tcBorders>
            <w:vAlign w:val="bottom"/>
          </w:tcPr>
          <w:p w:rsidR="00921083" w:rsidRPr="00921083" w:rsidRDefault="00921083" w:rsidP="00921083">
            <w:pPr>
              <w:spacing w:before="20" w:after="40" w:line="300" w:lineRule="exact"/>
              <w:ind w:left="57" w:right="57"/>
              <w:jc w:val="left"/>
              <w:rPr>
                <w:rFonts w:eastAsia="Calibri"/>
                <w:sz w:val="18"/>
                <w:szCs w:val="26"/>
                <w:lang w:bidi="ar-IQ"/>
              </w:rPr>
            </w:pPr>
            <w:r w:rsidRPr="00921083">
              <w:rPr>
                <w:rFonts w:eastAsia="Calibri"/>
                <w:sz w:val="18"/>
                <w:szCs w:val="26"/>
                <w:rtl/>
                <w:lang w:bidi="ar-IQ"/>
              </w:rPr>
              <w:t>المهرجانات الثقافية</w:t>
            </w:r>
          </w:p>
        </w:tc>
        <w:tc>
          <w:tcPr>
            <w:tcW w:w="974" w:type="pct"/>
            <w:tcBorders>
              <w:bottom w:val="single" w:sz="4" w:space="0" w:color="auto"/>
            </w:tcBorders>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1</w:t>
            </w:r>
          </w:p>
        </w:tc>
        <w:tc>
          <w:tcPr>
            <w:tcW w:w="1046" w:type="pct"/>
            <w:tcBorders>
              <w:bottom w:val="single" w:sz="4" w:space="0" w:color="auto"/>
            </w:tcBorders>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1</w:t>
            </w:r>
          </w:p>
        </w:tc>
        <w:tc>
          <w:tcPr>
            <w:tcW w:w="887" w:type="pct"/>
            <w:tcBorders>
              <w:bottom w:val="single" w:sz="4" w:space="0" w:color="auto"/>
            </w:tcBorders>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4</w:t>
            </w:r>
          </w:p>
        </w:tc>
      </w:tr>
      <w:tr w:rsidR="00921083" w:rsidRPr="00921083" w:rsidTr="00921083">
        <w:tc>
          <w:tcPr>
            <w:tcW w:w="2093" w:type="pct"/>
            <w:tcBorders>
              <w:top w:val="single" w:sz="4" w:space="0" w:color="auto"/>
              <w:bottom w:val="single" w:sz="4" w:space="0" w:color="auto"/>
            </w:tcBorders>
            <w:vAlign w:val="bottom"/>
          </w:tcPr>
          <w:p w:rsidR="00921083" w:rsidRPr="00921083" w:rsidRDefault="00921083" w:rsidP="00921083">
            <w:pPr>
              <w:spacing w:before="20" w:after="40" w:line="300" w:lineRule="exact"/>
              <w:ind w:left="57" w:right="57" w:firstLine="334"/>
              <w:jc w:val="left"/>
              <w:rPr>
                <w:rFonts w:eastAsia="Calibri"/>
                <w:b/>
                <w:bCs/>
                <w:sz w:val="18"/>
                <w:szCs w:val="26"/>
                <w:lang w:bidi="ar-IQ"/>
              </w:rPr>
            </w:pPr>
            <w:r w:rsidRPr="00921083">
              <w:rPr>
                <w:rFonts w:eastAsia="Calibri"/>
                <w:b/>
                <w:bCs/>
                <w:sz w:val="18"/>
                <w:szCs w:val="26"/>
                <w:rtl/>
                <w:lang w:bidi="ar-IQ"/>
              </w:rPr>
              <w:t>المجموع</w:t>
            </w:r>
          </w:p>
        </w:tc>
        <w:tc>
          <w:tcPr>
            <w:tcW w:w="974" w:type="pct"/>
            <w:tcBorders>
              <w:top w:val="single" w:sz="4" w:space="0" w:color="auto"/>
              <w:bottom w:val="single" w:sz="4" w:space="0" w:color="auto"/>
            </w:tcBorders>
            <w:vAlign w:val="bottom"/>
          </w:tcPr>
          <w:p w:rsidR="00921083" w:rsidRPr="00921083" w:rsidRDefault="00921083" w:rsidP="00921083">
            <w:pPr>
              <w:spacing w:before="20" w:after="40" w:line="300" w:lineRule="exact"/>
              <w:ind w:left="57" w:right="57"/>
              <w:jc w:val="left"/>
              <w:rPr>
                <w:rFonts w:eastAsia="Calibri" w:hint="cs"/>
                <w:b/>
                <w:bCs/>
                <w:sz w:val="18"/>
                <w:szCs w:val="26"/>
                <w:lang w:bidi="ar-IQ"/>
              </w:rPr>
            </w:pPr>
            <w:r w:rsidRPr="00921083">
              <w:rPr>
                <w:rFonts w:eastAsia="Calibri" w:hint="cs"/>
                <w:b/>
                <w:bCs/>
                <w:sz w:val="18"/>
                <w:szCs w:val="26"/>
                <w:rtl/>
                <w:lang w:bidi="ar-IQ"/>
              </w:rPr>
              <w:t>54</w:t>
            </w:r>
          </w:p>
        </w:tc>
        <w:tc>
          <w:tcPr>
            <w:tcW w:w="1046" w:type="pct"/>
            <w:tcBorders>
              <w:top w:val="single" w:sz="4" w:space="0" w:color="auto"/>
              <w:bottom w:val="single" w:sz="4" w:space="0" w:color="auto"/>
            </w:tcBorders>
            <w:vAlign w:val="bottom"/>
          </w:tcPr>
          <w:p w:rsidR="00921083" w:rsidRPr="00921083" w:rsidRDefault="00921083" w:rsidP="00921083">
            <w:pPr>
              <w:spacing w:before="20" w:after="40" w:line="300" w:lineRule="exact"/>
              <w:ind w:left="57" w:right="57"/>
              <w:jc w:val="left"/>
              <w:rPr>
                <w:rFonts w:eastAsia="Calibri" w:hint="cs"/>
                <w:b/>
                <w:bCs/>
                <w:sz w:val="18"/>
                <w:szCs w:val="26"/>
                <w:lang w:bidi="ar-IQ"/>
              </w:rPr>
            </w:pPr>
            <w:r w:rsidRPr="00921083">
              <w:rPr>
                <w:rFonts w:eastAsia="Calibri" w:hint="cs"/>
                <w:b/>
                <w:bCs/>
                <w:sz w:val="18"/>
                <w:szCs w:val="26"/>
                <w:rtl/>
                <w:lang w:bidi="ar-IQ"/>
              </w:rPr>
              <w:t>109</w:t>
            </w:r>
          </w:p>
        </w:tc>
        <w:tc>
          <w:tcPr>
            <w:tcW w:w="887" w:type="pct"/>
            <w:tcBorders>
              <w:top w:val="single" w:sz="4" w:space="0" w:color="auto"/>
              <w:bottom w:val="single" w:sz="4" w:space="0" w:color="auto"/>
            </w:tcBorders>
            <w:vAlign w:val="bottom"/>
          </w:tcPr>
          <w:p w:rsidR="00921083" w:rsidRPr="00921083" w:rsidRDefault="00921083" w:rsidP="00921083">
            <w:pPr>
              <w:spacing w:before="20" w:after="40" w:line="300" w:lineRule="exact"/>
              <w:ind w:left="57" w:right="57"/>
              <w:jc w:val="left"/>
              <w:rPr>
                <w:rFonts w:eastAsia="Calibri" w:hint="cs"/>
                <w:b/>
                <w:bCs/>
                <w:sz w:val="18"/>
                <w:szCs w:val="26"/>
                <w:lang w:bidi="ar-IQ"/>
              </w:rPr>
            </w:pPr>
            <w:r w:rsidRPr="00921083">
              <w:rPr>
                <w:rFonts w:eastAsia="Calibri" w:hint="cs"/>
                <w:b/>
                <w:bCs/>
                <w:sz w:val="18"/>
                <w:szCs w:val="26"/>
                <w:rtl/>
                <w:lang w:bidi="ar-IQ"/>
              </w:rPr>
              <w:t>145</w:t>
            </w:r>
          </w:p>
        </w:tc>
      </w:tr>
      <w:tr w:rsidR="00921083" w:rsidRPr="00921083" w:rsidTr="00921083">
        <w:tc>
          <w:tcPr>
            <w:tcW w:w="2093" w:type="pct"/>
            <w:tcBorders>
              <w:top w:val="single" w:sz="4" w:space="0" w:color="auto"/>
              <w:bottom w:val="single" w:sz="12" w:space="0" w:color="auto"/>
            </w:tcBorders>
            <w:vAlign w:val="bottom"/>
          </w:tcPr>
          <w:p w:rsidR="00921083" w:rsidRPr="00921083" w:rsidRDefault="00921083" w:rsidP="00921083">
            <w:pPr>
              <w:spacing w:before="20" w:after="40" w:line="300" w:lineRule="exact"/>
              <w:ind w:left="57" w:right="57"/>
              <w:jc w:val="left"/>
              <w:rPr>
                <w:rFonts w:eastAsia="Calibri"/>
                <w:sz w:val="18"/>
                <w:szCs w:val="26"/>
                <w:lang w:bidi="ar-IQ"/>
              </w:rPr>
            </w:pPr>
            <w:r w:rsidRPr="00921083">
              <w:rPr>
                <w:rFonts w:eastAsia="Calibri"/>
                <w:sz w:val="18"/>
                <w:szCs w:val="26"/>
                <w:rtl/>
                <w:lang w:bidi="ar-IQ"/>
              </w:rPr>
              <w:t>النسبة</w:t>
            </w:r>
          </w:p>
        </w:tc>
        <w:tc>
          <w:tcPr>
            <w:tcW w:w="974" w:type="pct"/>
            <w:tcBorders>
              <w:top w:val="single" w:sz="4" w:space="0" w:color="auto"/>
              <w:bottom w:val="single" w:sz="12" w:space="0" w:color="auto"/>
            </w:tcBorders>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18.75 في المائة</w:t>
            </w:r>
          </w:p>
        </w:tc>
        <w:tc>
          <w:tcPr>
            <w:tcW w:w="1046" w:type="pct"/>
            <w:tcBorders>
              <w:top w:val="single" w:sz="4" w:space="0" w:color="auto"/>
              <w:bottom w:val="single" w:sz="12" w:space="0" w:color="auto"/>
            </w:tcBorders>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37.85 في المائة</w:t>
            </w:r>
          </w:p>
        </w:tc>
        <w:tc>
          <w:tcPr>
            <w:tcW w:w="887" w:type="pct"/>
            <w:tcBorders>
              <w:top w:val="single" w:sz="4" w:space="0" w:color="auto"/>
              <w:bottom w:val="single" w:sz="12" w:space="0" w:color="auto"/>
            </w:tcBorders>
            <w:vAlign w:val="bottom"/>
          </w:tcPr>
          <w:p w:rsidR="00921083" w:rsidRPr="00921083" w:rsidRDefault="00921083" w:rsidP="00921083">
            <w:pPr>
              <w:spacing w:before="20" w:after="40" w:line="300" w:lineRule="exact"/>
              <w:ind w:left="57" w:right="57"/>
              <w:jc w:val="left"/>
              <w:rPr>
                <w:rFonts w:eastAsia="Calibri" w:hint="cs"/>
                <w:sz w:val="18"/>
                <w:szCs w:val="26"/>
                <w:lang w:bidi="ar-IQ"/>
              </w:rPr>
            </w:pPr>
            <w:r w:rsidRPr="00921083">
              <w:rPr>
                <w:rFonts w:eastAsia="Calibri" w:hint="cs"/>
                <w:sz w:val="18"/>
                <w:szCs w:val="26"/>
                <w:rtl/>
                <w:lang w:bidi="ar-IQ"/>
              </w:rPr>
              <w:t>43.40 في المائة</w:t>
            </w:r>
          </w:p>
        </w:tc>
      </w:tr>
    </w:tbl>
    <w:p w:rsidR="00921083" w:rsidRPr="00921083" w:rsidRDefault="00921083" w:rsidP="00921083">
      <w:pPr>
        <w:pStyle w:val="SingleTxtGA"/>
        <w:rPr>
          <w:rFonts w:eastAsia="Calibri"/>
          <w:sz w:val="16"/>
          <w:szCs w:val="26"/>
          <w:lang w:bidi="ar-IQ"/>
        </w:rPr>
      </w:pPr>
      <w:r w:rsidRPr="00921083">
        <w:rPr>
          <w:rFonts w:eastAsia="Calibri"/>
          <w:i/>
          <w:iCs/>
          <w:sz w:val="16"/>
          <w:szCs w:val="26"/>
          <w:rtl/>
          <w:lang w:bidi="ar-IQ"/>
        </w:rPr>
        <w:t>المصدر:</w:t>
      </w:r>
      <w:r w:rsidRPr="00921083">
        <w:rPr>
          <w:rFonts w:eastAsia="Calibri" w:hint="cs"/>
          <w:sz w:val="16"/>
          <w:szCs w:val="26"/>
          <w:rtl/>
          <w:lang w:bidi="ar-IQ"/>
        </w:rPr>
        <w:tab/>
      </w:r>
      <w:r w:rsidRPr="00921083">
        <w:rPr>
          <w:rFonts w:eastAsia="Calibri"/>
          <w:sz w:val="16"/>
          <w:szCs w:val="26"/>
          <w:rtl/>
          <w:lang w:bidi="ar-IQ"/>
        </w:rPr>
        <w:t xml:space="preserve">وزارة الثقافة والشباب/حكومة </w:t>
      </w:r>
      <w:r w:rsidRPr="00921083">
        <w:rPr>
          <w:rFonts w:eastAsia="Calibri" w:hint="cs"/>
          <w:sz w:val="16"/>
          <w:szCs w:val="26"/>
          <w:rtl/>
          <w:lang w:bidi="ar-IQ"/>
        </w:rPr>
        <w:t>إقليم</w:t>
      </w:r>
      <w:r w:rsidRPr="00921083">
        <w:rPr>
          <w:rFonts w:eastAsia="Calibri"/>
          <w:sz w:val="16"/>
          <w:szCs w:val="26"/>
          <w:rtl/>
          <w:lang w:bidi="ar-IQ"/>
        </w:rPr>
        <w:t xml:space="preserve"> </w:t>
      </w:r>
      <w:r w:rsidRPr="00921083">
        <w:rPr>
          <w:rFonts w:eastAsia="Calibri" w:hint="cs"/>
          <w:sz w:val="16"/>
          <w:szCs w:val="26"/>
          <w:rtl/>
          <w:lang w:bidi="ar-IQ"/>
        </w:rPr>
        <w:t>كردستان.</w:t>
      </w:r>
    </w:p>
    <w:p w:rsidR="009B51A2" w:rsidRPr="001E1DDE" w:rsidRDefault="009B51A2" w:rsidP="001A0868">
      <w:pPr>
        <w:pStyle w:val="HChGA"/>
        <w:pageBreakBefore/>
        <w:spacing w:before="120"/>
        <w:rPr>
          <w:rtl/>
        </w:rPr>
      </w:pPr>
      <w:bookmarkStart w:id="41" w:name="_Toc373419129"/>
      <w:r w:rsidRPr="001E1DDE">
        <w:rPr>
          <w:rtl/>
        </w:rPr>
        <w:t>الملاحق</w:t>
      </w:r>
      <w:bookmarkEnd w:id="41"/>
    </w:p>
    <w:p w:rsidR="009B51A2" w:rsidRDefault="009B51A2" w:rsidP="00545554">
      <w:pPr>
        <w:pStyle w:val="SingleTxtGA"/>
        <w:rPr>
          <w:rFonts w:hint="cs"/>
          <w:b/>
          <w:bCs/>
          <w:rtl/>
          <w:lang w:bidi="ar-IQ"/>
        </w:rPr>
      </w:pPr>
      <w:r w:rsidRPr="00921083">
        <w:rPr>
          <w:b/>
          <w:bCs/>
          <w:rtl/>
          <w:lang w:bidi="ar-IQ"/>
        </w:rPr>
        <w:t xml:space="preserve">معدلات النمو للسكان حسب الفئات للسنوات 2002 ولغاية 2008 </w:t>
      </w:r>
    </w:p>
    <w:tbl>
      <w:tblPr>
        <w:tblStyle w:val="TableGrid"/>
        <w:bidiVisual/>
        <w:tblW w:w="7145"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378"/>
        <w:gridCol w:w="980"/>
        <w:gridCol w:w="1035"/>
        <w:gridCol w:w="938"/>
        <w:gridCol w:w="1064"/>
        <w:gridCol w:w="1022"/>
        <w:gridCol w:w="728"/>
      </w:tblGrid>
      <w:tr w:rsidR="00FF183E" w:rsidRPr="0091187D" w:rsidTr="0091187D">
        <w:tc>
          <w:tcPr>
            <w:tcW w:w="1378" w:type="dxa"/>
            <w:tcBorders>
              <w:top w:val="single" w:sz="4" w:space="0" w:color="auto"/>
              <w:bottom w:val="single" w:sz="4" w:space="0" w:color="auto"/>
            </w:tcBorders>
          </w:tcPr>
          <w:p w:rsidR="00FF183E" w:rsidRPr="0091187D" w:rsidRDefault="00FF183E" w:rsidP="001A0868">
            <w:pPr>
              <w:spacing w:before="20" w:after="40" w:line="280" w:lineRule="exact"/>
              <w:ind w:left="57" w:right="57"/>
              <w:rPr>
                <w:i/>
                <w:iCs/>
                <w:sz w:val="18"/>
                <w:szCs w:val="26"/>
                <w:lang w:bidi="ar-IQ"/>
              </w:rPr>
            </w:pPr>
            <w:r w:rsidRPr="0091187D">
              <w:rPr>
                <w:i/>
                <w:iCs/>
                <w:sz w:val="18"/>
                <w:szCs w:val="26"/>
                <w:rtl/>
                <w:lang w:bidi="ar-IQ"/>
              </w:rPr>
              <w:t>السنوات</w:t>
            </w:r>
          </w:p>
        </w:tc>
        <w:tc>
          <w:tcPr>
            <w:tcW w:w="2953" w:type="dxa"/>
            <w:gridSpan w:val="3"/>
            <w:tcBorders>
              <w:top w:val="single" w:sz="4" w:space="0" w:color="auto"/>
              <w:bottom w:val="single" w:sz="4" w:space="0" w:color="auto"/>
            </w:tcBorders>
            <w:shd w:val="clear" w:color="auto" w:fill="auto"/>
          </w:tcPr>
          <w:p w:rsidR="00FF183E" w:rsidRPr="0091187D" w:rsidRDefault="00FF183E" w:rsidP="001A0868">
            <w:pPr>
              <w:pStyle w:val="SingleTxtGA"/>
              <w:spacing w:before="20" w:after="40" w:line="280" w:lineRule="exact"/>
              <w:ind w:left="57" w:right="57"/>
              <w:jc w:val="center"/>
              <w:rPr>
                <w:rFonts w:hint="cs"/>
                <w:i/>
                <w:iCs/>
                <w:sz w:val="18"/>
                <w:szCs w:val="26"/>
                <w:rtl/>
                <w:lang w:bidi="ar-IQ"/>
              </w:rPr>
            </w:pPr>
            <w:r w:rsidRPr="0091187D">
              <w:rPr>
                <w:i/>
                <w:iCs/>
                <w:sz w:val="18"/>
                <w:szCs w:val="26"/>
                <w:rtl/>
                <w:lang w:bidi="ar-IQ"/>
              </w:rPr>
              <w:t>2004</w:t>
            </w:r>
            <w:r w:rsidRPr="0091187D">
              <w:rPr>
                <w:rFonts w:hint="cs"/>
                <w:i/>
                <w:iCs/>
                <w:sz w:val="18"/>
                <w:szCs w:val="26"/>
                <w:rtl/>
                <w:lang w:bidi="ar-IQ"/>
              </w:rPr>
              <w:t>-</w:t>
            </w:r>
            <w:r w:rsidRPr="0091187D">
              <w:rPr>
                <w:i/>
                <w:iCs/>
                <w:sz w:val="18"/>
                <w:szCs w:val="26"/>
                <w:rtl/>
                <w:lang w:bidi="ar-IQ"/>
              </w:rPr>
              <w:t>2008</w:t>
            </w:r>
          </w:p>
        </w:tc>
        <w:tc>
          <w:tcPr>
            <w:tcW w:w="2814" w:type="dxa"/>
            <w:gridSpan w:val="3"/>
            <w:tcBorders>
              <w:top w:val="single" w:sz="4" w:space="0" w:color="auto"/>
              <w:bottom w:val="single" w:sz="4" w:space="0" w:color="auto"/>
            </w:tcBorders>
            <w:shd w:val="clear" w:color="auto" w:fill="auto"/>
          </w:tcPr>
          <w:p w:rsidR="00FF183E" w:rsidRPr="0091187D" w:rsidRDefault="00FF183E" w:rsidP="001A0868">
            <w:pPr>
              <w:pStyle w:val="SingleTxtGA"/>
              <w:spacing w:before="20" w:after="40" w:line="280" w:lineRule="exact"/>
              <w:ind w:left="57" w:right="57"/>
              <w:jc w:val="center"/>
              <w:rPr>
                <w:rFonts w:hint="cs"/>
                <w:i/>
                <w:iCs/>
                <w:sz w:val="18"/>
                <w:szCs w:val="26"/>
                <w:rtl/>
                <w:lang w:bidi="ar-IQ"/>
              </w:rPr>
            </w:pPr>
            <w:r w:rsidRPr="0091187D">
              <w:rPr>
                <w:i/>
                <w:iCs/>
                <w:sz w:val="18"/>
                <w:szCs w:val="26"/>
                <w:rtl/>
                <w:lang w:bidi="ar-IQ"/>
              </w:rPr>
              <w:t>2002-2004</w:t>
            </w:r>
          </w:p>
        </w:tc>
      </w:tr>
      <w:tr w:rsidR="0091187D" w:rsidRPr="0091187D" w:rsidTr="0091187D">
        <w:tc>
          <w:tcPr>
            <w:tcW w:w="1378" w:type="dxa"/>
            <w:tcBorders>
              <w:top w:val="single" w:sz="4" w:space="0" w:color="auto"/>
              <w:bottom w:val="single" w:sz="12" w:space="0" w:color="auto"/>
            </w:tcBorders>
          </w:tcPr>
          <w:p w:rsidR="00FF183E" w:rsidRPr="0091187D" w:rsidRDefault="00FF183E" w:rsidP="001A0868">
            <w:pPr>
              <w:spacing w:before="20" w:after="40" w:line="280" w:lineRule="exact"/>
              <w:ind w:left="57" w:right="57"/>
              <w:rPr>
                <w:i/>
                <w:iCs/>
                <w:sz w:val="18"/>
                <w:szCs w:val="26"/>
                <w:lang w:bidi="ar-IQ"/>
              </w:rPr>
            </w:pPr>
            <w:r w:rsidRPr="0091187D">
              <w:rPr>
                <w:i/>
                <w:iCs/>
                <w:sz w:val="18"/>
                <w:szCs w:val="26"/>
                <w:rtl/>
                <w:lang w:bidi="ar-IQ"/>
              </w:rPr>
              <w:t>الفئات/الجنس</w:t>
            </w:r>
          </w:p>
        </w:tc>
        <w:tc>
          <w:tcPr>
            <w:tcW w:w="980" w:type="dxa"/>
            <w:tcBorders>
              <w:top w:val="single" w:sz="4" w:space="0" w:color="auto"/>
              <w:bottom w:val="single" w:sz="12" w:space="0" w:color="auto"/>
            </w:tcBorders>
            <w:shd w:val="clear" w:color="auto" w:fill="auto"/>
          </w:tcPr>
          <w:p w:rsidR="00FF183E" w:rsidRPr="0091187D" w:rsidRDefault="00FF183E" w:rsidP="001A0868">
            <w:pPr>
              <w:spacing w:before="20" w:after="40" w:line="280" w:lineRule="exact"/>
              <w:ind w:left="57" w:right="57"/>
              <w:rPr>
                <w:i/>
                <w:iCs/>
                <w:sz w:val="18"/>
                <w:szCs w:val="26"/>
                <w:lang w:bidi="ar-IQ"/>
              </w:rPr>
            </w:pPr>
            <w:r w:rsidRPr="0091187D">
              <w:rPr>
                <w:i/>
                <w:iCs/>
                <w:sz w:val="18"/>
                <w:szCs w:val="26"/>
                <w:rtl/>
                <w:lang w:bidi="ar-IQ"/>
              </w:rPr>
              <w:t>ذكور</w:t>
            </w:r>
          </w:p>
        </w:tc>
        <w:tc>
          <w:tcPr>
            <w:tcW w:w="1035" w:type="dxa"/>
            <w:tcBorders>
              <w:top w:val="single" w:sz="4" w:space="0" w:color="auto"/>
              <w:bottom w:val="single" w:sz="12" w:space="0" w:color="auto"/>
            </w:tcBorders>
            <w:shd w:val="clear" w:color="auto" w:fill="auto"/>
          </w:tcPr>
          <w:p w:rsidR="00FF183E" w:rsidRPr="0091187D" w:rsidRDefault="00FF183E" w:rsidP="001A0868">
            <w:pPr>
              <w:spacing w:before="20" w:after="40" w:line="280" w:lineRule="exact"/>
              <w:ind w:left="57" w:right="57"/>
              <w:rPr>
                <w:i/>
                <w:iCs/>
                <w:sz w:val="18"/>
                <w:szCs w:val="26"/>
                <w:lang w:bidi="ar-IQ"/>
              </w:rPr>
            </w:pPr>
            <w:r w:rsidRPr="0091187D">
              <w:rPr>
                <w:rFonts w:hint="cs"/>
                <w:i/>
                <w:iCs/>
                <w:sz w:val="18"/>
                <w:szCs w:val="26"/>
                <w:rtl/>
                <w:lang w:bidi="ar-IQ"/>
              </w:rPr>
              <w:t>إناث</w:t>
            </w:r>
          </w:p>
        </w:tc>
        <w:tc>
          <w:tcPr>
            <w:tcW w:w="938" w:type="dxa"/>
            <w:tcBorders>
              <w:top w:val="single" w:sz="4" w:space="0" w:color="auto"/>
              <w:bottom w:val="single" w:sz="12" w:space="0" w:color="auto"/>
            </w:tcBorders>
            <w:shd w:val="clear" w:color="auto" w:fill="auto"/>
          </w:tcPr>
          <w:p w:rsidR="00FF183E" w:rsidRPr="0091187D" w:rsidRDefault="00D03D23" w:rsidP="001A0868">
            <w:pPr>
              <w:spacing w:before="20" w:after="40" w:line="280" w:lineRule="exact"/>
              <w:ind w:left="57" w:right="57"/>
              <w:rPr>
                <w:b/>
                <w:bCs/>
                <w:i/>
                <w:iCs/>
                <w:sz w:val="18"/>
                <w:szCs w:val="26"/>
                <w:lang w:bidi="ar-IQ"/>
              </w:rPr>
            </w:pPr>
            <w:r>
              <w:rPr>
                <w:b/>
                <w:bCs/>
                <w:i/>
                <w:iCs/>
                <w:sz w:val="18"/>
                <w:szCs w:val="26"/>
                <w:rtl/>
                <w:lang w:bidi="ar-IQ"/>
              </w:rPr>
              <w:t>المجموع</w:t>
            </w:r>
          </w:p>
        </w:tc>
        <w:tc>
          <w:tcPr>
            <w:tcW w:w="1064" w:type="dxa"/>
            <w:tcBorders>
              <w:top w:val="single" w:sz="4" w:space="0" w:color="auto"/>
              <w:bottom w:val="single" w:sz="12" w:space="0" w:color="auto"/>
            </w:tcBorders>
            <w:shd w:val="clear" w:color="auto" w:fill="auto"/>
          </w:tcPr>
          <w:p w:rsidR="00FF183E" w:rsidRPr="0091187D" w:rsidRDefault="00FF183E" w:rsidP="001A0868">
            <w:pPr>
              <w:spacing w:before="20" w:after="40" w:line="280" w:lineRule="exact"/>
              <w:ind w:left="57" w:right="57"/>
              <w:rPr>
                <w:i/>
                <w:iCs/>
                <w:sz w:val="18"/>
                <w:szCs w:val="26"/>
                <w:lang w:bidi="ar-IQ"/>
              </w:rPr>
            </w:pPr>
            <w:r w:rsidRPr="0091187D">
              <w:rPr>
                <w:i/>
                <w:iCs/>
                <w:sz w:val="18"/>
                <w:szCs w:val="26"/>
                <w:rtl/>
                <w:lang w:bidi="ar-IQ"/>
              </w:rPr>
              <w:t>ذكور</w:t>
            </w:r>
          </w:p>
        </w:tc>
        <w:tc>
          <w:tcPr>
            <w:tcW w:w="1022" w:type="dxa"/>
            <w:tcBorders>
              <w:top w:val="single" w:sz="4" w:space="0" w:color="auto"/>
              <w:bottom w:val="single" w:sz="12" w:space="0" w:color="auto"/>
            </w:tcBorders>
            <w:shd w:val="clear" w:color="auto" w:fill="auto"/>
          </w:tcPr>
          <w:p w:rsidR="00FF183E" w:rsidRPr="0091187D" w:rsidRDefault="00FF183E" w:rsidP="001A0868">
            <w:pPr>
              <w:spacing w:before="20" w:after="40" w:line="280" w:lineRule="exact"/>
              <w:ind w:left="57" w:right="57"/>
              <w:rPr>
                <w:i/>
                <w:iCs/>
                <w:sz w:val="18"/>
                <w:szCs w:val="26"/>
                <w:lang w:bidi="ar-IQ"/>
              </w:rPr>
            </w:pPr>
            <w:r w:rsidRPr="0091187D">
              <w:rPr>
                <w:rFonts w:hint="cs"/>
                <w:i/>
                <w:iCs/>
                <w:sz w:val="18"/>
                <w:szCs w:val="26"/>
                <w:rtl/>
                <w:lang w:bidi="ar-IQ"/>
              </w:rPr>
              <w:t>إناث</w:t>
            </w:r>
          </w:p>
        </w:tc>
        <w:tc>
          <w:tcPr>
            <w:tcW w:w="728" w:type="dxa"/>
            <w:tcBorders>
              <w:top w:val="single" w:sz="4" w:space="0" w:color="auto"/>
              <w:bottom w:val="single" w:sz="12" w:space="0" w:color="auto"/>
            </w:tcBorders>
            <w:shd w:val="clear" w:color="auto" w:fill="auto"/>
          </w:tcPr>
          <w:p w:rsidR="00FF183E" w:rsidRPr="0091187D" w:rsidRDefault="00D03D23" w:rsidP="001A0868">
            <w:pPr>
              <w:spacing w:before="20" w:after="40" w:line="280" w:lineRule="exact"/>
              <w:ind w:left="57" w:right="57"/>
              <w:rPr>
                <w:b/>
                <w:bCs/>
                <w:i/>
                <w:iCs/>
                <w:sz w:val="18"/>
                <w:szCs w:val="26"/>
                <w:lang w:bidi="ar-IQ"/>
              </w:rPr>
            </w:pPr>
            <w:r>
              <w:rPr>
                <w:b/>
                <w:bCs/>
                <w:i/>
                <w:iCs/>
                <w:sz w:val="18"/>
                <w:szCs w:val="26"/>
                <w:rtl/>
                <w:lang w:bidi="ar-IQ"/>
              </w:rPr>
              <w:t>المجموع</w:t>
            </w:r>
          </w:p>
        </w:tc>
      </w:tr>
      <w:tr w:rsidR="0091187D" w:rsidRPr="0091187D" w:rsidTr="0091187D">
        <w:tc>
          <w:tcPr>
            <w:tcW w:w="1378" w:type="dxa"/>
            <w:tcBorders>
              <w:top w:val="single" w:sz="12" w:space="0" w:color="auto"/>
            </w:tcBorders>
          </w:tcPr>
          <w:p w:rsidR="00FF183E" w:rsidRPr="0091187D" w:rsidRDefault="00FF183E" w:rsidP="001A0868">
            <w:pPr>
              <w:spacing w:before="20" w:after="40" w:line="280" w:lineRule="exact"/>
              <w:ind w:left="57" w:right="57"/>
              <w:rPr>
                <w:sz w:val="18"/>
                <w:szCs w:val="26"/>
                <w:lang w:bidi="ar-IQ"/>
              </w:rPr>
            </w:pPr>
            <w:r w:rsidRPr="0091187D">
              <w:rPr>
                <w:rFonts w:hint="cs"/>
                <w:sz w:val="18"/>
                <w:szCs w:val="26"/>
                <w:rtl/>
                <w:lang w:bidi="ar-IQ"/>
              </w:rPr>
              <w:t>صفر</w:t>
            </w:r>
            <w:r w:rsidRPr="0091187D">
              <w:rPr>
                <w:sz w:val="18"/>
                <w:szCs w:val="26"/>
                <w:rtl/>
                <w:lang w:bidi="ar-IQ"/>
              </w:rPr>
              <w:t>-4</w:t>
            </w:r>
          </w:p>
        </w:tc>
        <w:tc>
          <w:tcPr>
            <w:tcW w:w="980" w:type="dxa"/>
            <w:tcBorders>
              <w:top w:val="single" w:sz="12" w:space="0" w:color="auto"/>
            </w:tcBorders>
            <w:shd w:val="clear" w:color="auto" w:fill="auto"/>
          </w:tcPr>
          <w:p w:rsidR="00FF183E" w:rsidRPr="0091187D" w:rsidRDefault="00FF183E" w:rsidP="001A0868">
            <w:pPr>
              <w:spacing w:before="20" w:after="40" w:line="280" w:lineRule="exact"/>
              <w:ind w:left="57" w:right="57"/>
              <w:rPr>
                <w:sz w:val="18"/>
                <w:szCs w:val="26"/>
                <w:lang w:bidi="ar-IQ"/>
              </w:rPr>
            </w:pPr>
            <w:r w:rsidRPr="0091187D">
              <w:rPr>
                <w:sz w:val="18"/>
                <w:szCs w:val="26"/>
                <w:rtl/>
                <w:lang w:bidi="ar-IQ"/>
              </w:rPr>
              <w:t>2.76</w:t>
            </w:r>
          </w:p>
        </w:tc>
        <w:tc>
          <w:tcPr>
            <w:tcW w:w="1035" w:type="dxa"/>
            <w:tcBorders>
              <w:top w:val="single" w:sz="12" w:space="0" w:color="auto"/>
            </w:tcBorders>
            <w:shd w:val="clear" w:color="auto" w:fill="auto"/>
          </w:tcPr>
          <w:p w:rsidR="00FF183E" w:rsidRPr="0091187D" w:rsidRDefault="00FF183E" w:rsidP="001A0868">
            <w:pPr>
              <w:spacing w:before="20" w:after="40" w:line="280" w:lineRule="exact"/>
              <w:ind w:left="57" w:right="57"/>
              <w:rPr>
                <w:sz w:val="18"/>
                <w:szCs w:val="26"/>
                <w:lang w:bidi="ar-IQ"/>
              </w:rPr>
            </w:pPr>
            <w:r w:rsidRPr="0091187D">
              <w:rPr>
                <w:sz w:val="18"/>
                <w:szCs w:val="26"/>
                <w:rtl/>
                <w:lang w:bidi="ar-IQ"/>
              </w:rPr>
              <w:t>2.61</w:t>
            </w:r>
          </w:p>
        </w:tc>
        <w:tc>
          <w:tcPr>
            <w:tcW w:w="938" w:type="dxa"/>
            <w:tcBorders>
              <w:top w:val="single" w:sz="12" w:space="0" w:color="auto"/>
            </w:tcBorders>
            <w:shd w:val="clear" w:color="auto" w:fill="auto"/>
          </w:tcPr>
          <w:p w:rsidR="00FF183E" w:rsidRPr="0091187D" w:rsidRDefault="00FF183E" w:rsidP="001A0868">
            <w:pPr>
              <w:spacing w:before="20" w:after="40" w:line="280" w:lineRule="exact"/>
              <w:ind w:left="57" w:right="57"/>
              <w:rPr>
                <w:b/>
                <w:bCs/>
                <w:sz w:val="18"/>
                <w:szCs w:val="26"/>
                <w:lang w:bidi="ar-IQ"/>
              </w:rPr>
            </w:pPr>
            <w:r w:rsidRPr="0091187D">
              <w:rPr>
                <w:b/>
                <w:bCs/>
                <w:sz w:val="18"/>
                <w:szCs w:val="26"/>
                <w:rtl/>
                <w:lang w:bidi="ar-IQ"/>
              </w:rPr>
              <w:t>2.68</w:t>
            </w:r>
          </w:p>
        </w:tc>
        <w:tc>
          <w:tcPr>
            <w:tcW w:w="1064" w:type="dxa"/>
            <w:tcBorders>
              <w:top w:val="single" w:sz="12" w:space="0" w:color="auto"/>
            </w:tcBorders>
            <w:shd w:val="clear" w:color="auto" w:fill="auto"/>
          </w:tcPr>
          <w:p w:rsidR="00FF183E" w:rsidRPr="0091187D" w:rsidRDefault="00FF183E" w:rsidP="001A0868">
            <w:pPr>
              <w:spacing w:before="20" w:after="40" w:line="280" w:lineRule="exact"/>
              <w:ind w:left="57" w:right="57"/>
              <w:rPr>
                <w:sz w:val="18"/>
                <w:szCs w:val="26"/>
                <w:lang w:bidi="ar-IQ"/>
              </w:rPr>
            </w:pPr>
            <w:r w:rsidRPr="0091187D">
              <w:rPr>
                <w:sz w:val="18"/>
                <w:szCs w:val="26"/>
                <w:rtl/>
                <w:lang w:bidi="ar-IQ"/>
              </w:rPr>
              <w:t>2.82</w:t>
            </w:r>
          </w:p>
        </w:tc>
        <w:tc>
          <w:tcPr>
            <w:tcW w:w="1022" w:type="dxa"/>
            <w:tcBorders>
              <w:top w:val="single" w:sz="12" w:space="0" w:color="auto"/>
            </w:tcBorders>
            <w:shd w:val="clear" w:color="auto" w:fill="auto"/>
          </w:tcPr>
          <w:p w:rsidR="00FF183E" w:rsidRPr="0091187D" w:rsidRDefault="00FF183E" w:rsidP="001A0868">
            <w:pPr>
              <w:spacing w:before="20" w:after="40" w:line="280" w:lineRule="exact"/>
              <w:ind w:left="57" w:right="57"/>
              <w:rPr>
                <w:sz w:val="18"/>
                <w:szCs w:val="26"/>
                <w:lang w:bidi="ar-IQ"/>
              </w:rPr>
            </w:pPr>
            <w:r w:rsidRPr="0091187D">
              <w:rPr>
                <w:sz w:val="18"/>
                <w:szCs w:val="26"/>
                <w:rtl/>
                <w:lang w:bidi="ar-IQ"/>
              </w:rPr>
              <w:t>2.72</w:t>
            </w:r>
          </w:p>
        </w:tc>
        <w:tc>
          <w:tcPr>
            <w:tcW w:w="728" w:type="dxa"/>
            <w:tcBorders>
              <w:top w:val="single" w:sz="12" w:space="0" w:color="auto"/>
            </w:tcBorders>
            <w:shd w:val="clear" w:color="auto" w:fill="auto"/>
          </w:tcPr>
          <w:p w:rsidR="00FF183E" w:rsidRPr="0091187D" w:rsidRDefault="00FF183E" w:rsidP="001A0868">
            <w:pPr>
              <w:spacing w:before="20" w:after="40" w:line="280" w:lineRule="exact"/>
              <w:ind w:left="57" w:right="57"/>
              <w:rPr>
                <w:b/>
                <w:bCs/>
                <w:sz w:val="18"/>
                <w:szCs w:val="26"/>
                <w:lang w:bidi="ar-IQ"/>
              </w:rPr>
            </w:pPr>
            <w:r w:rsidRPr="0091187D">
              <w:rPr>
                <w:b/>
                <w:bCs/>
                <w:sz w:val="18"/>
                <w:szCs w:val="26"/>
                <w:rtl/>
                <w:lang w:bidi="ar-IQ"/>
              </w:rPr>
              <w:t>2.77</w:t>
            </w:r>
          </w:p>
        </w:tc>
      </w:tr>
      <w:tr w:rsidR="0091187D" w:rsidRPr="0091187D" w:rsidTr="0091187D">
        <w:tc>
          <w:tcPr>
            <w:tcW w:w="1378" w:type="dxa"/>
          </w:tcPr>
          <w:p w:rsidR="00FF183E" w:rsidRPr="0091187D" w:rsidRDefault="00FF183E" w:rsidP="001A0868">
            <w:pPr>
              <w:spacing w:before="20" w:after="40" w:line="280" w:lineRule="exact"/>
              <w:ind w:left="57" w:right="57"/>
              <w:rPr>
                <w:sz w:val="18"/>
                <w:szCs w:val="26"/>
                <w:lang w:bidi="ar-IQ"/>
              </w:rPr>
            </w:pPr>
            <w:r w:rsidRPr="0091187D">
              <w:rPr>
                <w:sz w:val="18"/>
                <w:szCs w:val="26"/>
                <w:rtl/>
                <w:lang w:bidi="ar-IQ"/>
              </w:rPr>
              <w:t>15-64</w:t>
            </w:r>
          </w:p>
        </w:tc>
        <w:tc>
          <w:tcPr>
            <w:tcW w:w="980" w:type="dxa"/>
            <w:shd w:val="clear" w:color="auto" w:fill="auto"/>
          </w:tcPr>
          <w:p w:rsidR="00FF183E" w:rsidRPr="0091187D" w:rsidRDefault="00FF183E" w:rsidP="001A0868">
            <w:pPr>
              <w:spacing w:before="20" w:after="40" w:line="280" w:lineRule="exact"/>
              <w:ind w:left="57" w:right="57"/>
              <w:rPr>
                <w:sz w:val="18"/>
                <w:szCs w:val="26"/>
                <w:lang w:bidi="ar-IQ"/>
              </w:rPr>
            </w:pPr>
            <w:r w:rsidRPr="0091187D">
              <w:rPr>
                <w:sz w:val="18"/>
                <w:szCs w:val="26"/>
                <w:rtl/>
                <w:lang w:bidi="ar-IQ"/>
              </w:rPr>
              <w:t>3.47</w:t>
            </w:r>
          </w:p>
        </w:tc>
        <w:tc>
          <w:tcPr>
            <w:tcW w:w="1035" w:type="dxa"/>
            <w:shd w:val="clear" w:color="auto" w:fill="auto"/>
          </w:tcPr>
          <w:p w:rsidR="00FF183E" w:rsidRPr="0091187D" w:rsidRDefault="00FF183E" w:rsidP="001A0868">
            <w:pPr>
              <w:spacing w:before="20" w:after="40" w:line="280" w:lineRule="exact"/>
              <w:ind w:left="57" w:right="57"/>
              <w:rPr>
                <w:sz w:val="18"/>
                <w:szCs w:val="26"/>
                <w:lang w:bidi="ar-IQ"/>
              </w:rPr>
            </w:pPr>
            <w:r w:rsidRPr="0091187D">
              <w:rPr>
                <w:sz w:val="18"/>
                <w:szCs w:val="26"/>
                <w:rtl/>
                <w:lang w:bidi="ar-IQ"/>
              </w:rPr>
              <w:t>3.27</w:t>
            </w:r>
          </w:p>
        </w:tc>
        <w:tc>
          <w:tcPr>
            <w:tcW w:w="938" w:type="dxa"/>
            <w:shd w:val="clear" w:color="auto" w:fill="auto"/>
          </w:tcPr>
          <w:p w:rsidR="00FF183E" w:rsidRPr="0091187D" w:rsidRDefault="00FF183E" w:rsidP="001A0868">
            <w:pPr>
              <w:spacing w:before="20" w:after="40" w:line="280" w:lineRule="exact"/>
              <w:ind w:left="57" w:right="57"/>
              <w:rPr>
                <w:b/>
                <w:bCs/>
                <w:sz w:val="18"/>
                <w:szCs w:val="26"/>
                <w:lang w:bidi="ar-IQ"/>
              </w:rPr>
            </w:pPr>
            <w:r w:rsidRPr="0091187D">
              <w:rPr>
                <w:b/>
                <w:bCs/>
                <w:sz w:val="18"/>
                <w:szCs w:val="26"/>
                <w:rtl/>
                <w:lang w:bidi="ar-IQ"/>
              </w:rPr>
              <w:t>3.37</w:t>
            </w:r>
          </w:p>
        </w:tc>
        <w:tc>
          <w:tcPr>
            <w:tcW w:w="1064" w:type="dxa"/>
            <w:shd w:val="clear" w:color="auto" w:fill="auto"/>
          </w:tcPr>
          <w:p w:rsidR="00FF183E" w:rsidRPr="0091187D" w:rsidRDefault="00FF183E" w:rsidP="001A0868">
            <w:pPr>
              <w:spacing w:before="20" w:after="40" w:line="280" w:lineRule="exact"/>
              <w:ind w:left="57" w:right="57"/>
              <w:rPr>
                <w:sz w:val="18"/>
                <w:szCs w:val="26"/>
                <w:lang w:bidi="ar-IQ"/>
              </w:rPr>
            </w:pPr>
            <w:r w:rsidRPr="0091187D">
              <w:rPr>
                <w:sz w:val="18"/>
                <w:szCs w:val="26"/>
                <w:rtl/>
                <w:lang w:bidi="ar-IQ"/>
              </w:rPr>
              <w:t>3.29</w:t>
            </w:r>
          </w:p>
        </w:tc>
        <w:tc>
          <w:tcPr>
            <w:tcW w:w="1022" w:type="dxa"/>
            <w:shd w:val="clear" w:color="auto" w:fill="auto"/>
          </w:tcPr>
          <w:p w:rsidR="00FF183E" w:rsidRPr="0091187D" w:rsidRDefault="00FF183E" w:rsidP="001A0868">
            <w:pPr>
              <w:spacing w:before="20" w:after="40" w:line="280" w:lineRule="exact"/>
              <w:ind w:left="57" w:right="57"/>
              <w:rPr>
                <w:sz w:val="18"/>
                <w:szCs w:val="26"/>
                <w:lang w:bidi="ar-IQ"/>
              </w:rPr>
            </w:pPr>
            <w:r w:rsidRPr="0091187D">
              <w:rPr>
                <w:sz w:val="18"/>
                <w:szCs w:val="26"/>
                <w:rtl/>
                <w:lang w:bidi="ar-IQ"/>
              </w:rPr>
              <w:t>3.16</w:t>
            </w:r>
          </w:p>
        </w:tc>
        <w:tc>
          <w:tcPr>
            <w:tcW w:w="728" w:type="dxa"/>
            <w:shd w:val="clear" w:color="auto" w:fill="auto"/>
          </w:tcPr>
          <w:p w:rsidR="00FF183E" w:rsidRPr="0091187D" w:rsidRDefault="00FF183E" w:rsidP="001A0868">
            <w:pPr>
              <w:spacing w:before="20" w:after="40" w:line="280" w:lineRule="exact"/>
              <w:ind w:left="57" w:right="57"/>
              <w:rPr>
                <w:b/>
                <w:bCs/>
                <w:sz w:val="18"/>
                <w:szCs w:val="26"/>
                <w:lang w:bidi="ar-IQ"/>
              </w:rPr>
            </w:pPr>
            <w:r w:rsidRPr="0091187D">
              <w:rPr>
                <w:b/>
                <w:bCs/>
                <w:sz w:val="18"/>
                <w:szCs w:val="26"/>
                <w:rtl/>
                <w:lang w:bidi="ar-IQ"/>
              </w:rPr>
              <w:t>3.22</w:t>
            </w:r>
          </w:p>
        </w:tc>
      </w:tr>
      <w:tr w:rsidR="0091187D" w:rsidRPr="0091187D" w:rsidTr="0091187D">
        <w:tc>
          <w:tcPr>
            <w:tcW w:w="1378" w:type="dxa"/>
            <w:tcBorders>
              <w:bottom w:val="single" w:sz="4" w:space="0" w:color="auto"/>
            </w:tcBorders>
          </w:tcPr>
          <w:p w:rsidR="00FF183E" w:rsidRPr="0091187D" w:rsidRDefault="00FF183E" w:rsidP="001A0868">
            <w:pPr>
              <w:spacing w:before="20" w:after="40" w:line="280" w:lineRule="exact"/>
              <w:ind w:left="57" w:right="57"/>
              <w:rPr>
                <w:sz w:val="18"/>
                <w:szCs w:val="26"/>
                <w:lang w:bidi="ar-IQ"/>
              </w:rPr>
            </w:pPr>
            <w:r w:rsidRPr="0091187D">
              <w:rPr>
                <w:sz w:val="18"/>
                <w:szCs w:val="26"/>
                <w:rtl/>
                <w:lang w:bidi="ar-IQ"/>
              </w:rPr>
              <w:t xml:space="preserve">65 </w:t>
            </w:r>
            <w:r w:rsidRPr="0091187D">
              <w:rPr>
                <w:rFonts w:hint="cs"/>
                <w:sz w:val="18"/>
                <w:szCs w:val="26"/>
                <w:rtl/>
                <w:lang w:bidi="ar-IQ"/>
              </w:rPr>
              <w:t>فأكثر</w:t>
            </w:r>
          </w:p>
        </w:tc>
        <w:tc>
          <w:tcPr>
            <w:tcW w:w="980" w:type="dxa"/>
            <w:tcBorders>
              <w:bottom w:val="single" w:sz="4" w:space="0" w:color="auto"/>
            </w:tcBorders>
            <w:shd w:val="clear" w:color="auto" w:fill="auto"/>
          </w:tcPr>
          <w:p w:rsidR="00FF183E" w:rsidRPr="0091187D" w:rsidRDefault="00FF183E" w:rsidP="001A0868">
            <w:pPr>
              <w:spacing w:before="20" w:after="40" w:line="280" w:lineRule="exact"/>
              <w:ind w:left="57" w:right="57"/>
              <w:rPr>
                <w:sz w:val="18"/>
                <w:szCs w:val="26"/>
                <w:lang w:bidi="ar-IQ"/>
              </w:rPr>
            </w:pPr>
            <w:r w:rsidRPr="0091187D">
              <w:rPr>
                <w:sz w:val="18"/>
                <w:szCs w:val="26"/>
                <w:rtl/>
                <w:lang w:bidi="ar-IQ"/>
              </w:rPr>
              <w:t>2.62</w:t>
            </w:r>
          </w:p>
        </w:tc>
        <w:tc>
          <w:tcPr>
            <w:tcW w:w="1035" w:type="dxa"/>
            <w:tcBorders>
              <w:bottom w:val="single" w:sz="4" w:space="0" w:color="auto"/>
            </w:tcBorders>
            <w:shd w:val="clear" w:color="auto" w:fill="auto"/>
          </w:tcPr>
          <w:p w:rsidR="00FF183E" w:rsidRPr="0091187D" w:rsidRDefault="00FF183E" w:rsidP="001A0868">
            <w:pPr>
              <w:spacing w:before="20" w:after="40" w:line="280" w:lineRule="exact"/>
              <w:ind w:left="57" w:right="57"/>
              <w:rPr>
                <w:sz w:val="18"/>
                <w:szCs w:val="26"/>
                <w:lang w:bidi="ar-IQ"/>
              </w:rPr>
            </w:pPr>
            <w:r w:rsidRPr="0091187D">
              <w:rPr>
                <w:sz w:val="18"/>
                <w:szCs w:val="26"/>
                <w:rtl/>
                <w:lang w:bidi="ar-IQ"/>
              </w:rPr>
              <w:t>1.65</w:t>
            </w:r>
          </w:p>
        </w:tc>
        <w:tc>
          <w:tcPr>
            <w:tcW w:w="938" w:type="dxa"/>
            <w:tcBorders>
              <w:bottom w:val="single" w:sz="4" w:space="0" w:color="auto"/>
            </w:tcBorders>
            <w:shd w:val="clear" w:color="auto" w:fill="auto"/>
          </w:tcPr>
          <w:p w:rsidR="00FF183E" w:rsidRPr="0091187D" w:rsidRDefault="00FF183E" w:rsidP="001A0868">
            <w:pPr>
              <w:spacing w:before="20" w:after="40" w:line="280" w:lineRule="exact"/>
              <w:ind w:left="57" w:right="57"/>
              <w:rPr>
                <w:b/>
                <w:bCs/>
                <w:sz w:val="18"/>
                <w:szCs w:val="26"/>
                <w:lang w:bidi="ar-IQ"/>
              </w:rPr>
            </w:pPr>
            <w:r w:rsidRPr="0091187D">
              <w:rPr>
                <w:b/>
                <w:bCs/>
                <w:sz w:val="18"/>
                <w:szCs w:val="26"/>
                <w:rtl/>
                <w:lang w:bidi="ar-IQ"/>
              </w:rPr>
              <w:t>2.09</w:t>
            </w:r>
          </w:p>
        </w:tc>
        <w:tc>
          <w:tcPr>
            <w:tcW w:w="1064" w:type="dxa"/>
            <w:tcBorders>
              <w:bottom w:val="single" w:sz="4" w:space="0" w:color="auto"/>
            </w:tcBorders>
            <w:shd w:val="clear" w:color="auto" w:fill="auto"/>
          </w:tcPr>
          <w:p w:rsidR="00FF183E" w:rsidRPr="0091187D" w:rsidRDefault="00FF183E" w:rsidP="001A0868">
            <w:pPr>
              <w:spacing w:before="20" w:after="40" w:line="280" w:lineRule="exact"/>
              <w:ind w:left="57" w:right="57"/>
              <w:rPr>
                <w:sz w:val="18"/>
                <w:szCs w:val="26"/>
                <w:lang w:bidi="ar-IQ"/>
              </w:rPr>
            </w:pPr>
            <w:r w:rsidRPr="0091187D">
              <w:rPr>
                <w:sz w:val="18"/>
                <w:szCs w:val="26"/>
                <w:rtl/>
                <w:lang w:bidi="ar-IQ"/>
              </w:rPr>
              <w:t>3.58</w:t>
            </w:r>
          </w:p>
        </w:tc>
        <w:tc>
          <w:tcPr>
            <w:tcW w:w="1022" w:type="dxa"/>
            <w:tcBorders>
              <w:bottom w:val="single" w:sz="4" w:space="0" w:color="auto"/>
            </w:tcBorders>
            <w:shd w:val="clear" w:color="auto" w:fill="auto"/>
          </w:tcPr>
          <w:p w:rsidR="00FF183E" w:rsidRPr="0091187D" w:rsidRDefault="00FF183E" w:rsidP="001A0868">
            <w:pPr>
              <w:spacing w:before="20" w:after="40" w:line="280" w:lineRule="exact"/>
              <w:ind w:left="57" w:right="57"/>
              <w:rPr>
                <w:sz w:val="18"/>
                <w:szCs w:val="26"/>
                <w:lang w:bidi="ar-IQ"/>
              </w:rPr>
            </w:pPr>
            <w:r w:rsidRPr="0091187D">
              <w:rPr>
                <w:sz w:val="18"/>
                <w:szCs w:val="26"/>
                <w:rtl/>
                <w:lang w:bidi="ar-IQ"/>
              </w:rPr>
              <w:t>2.93</w:t>
            </w:r>
          </w:p>
        </w:tc>
        <w:tc>
          <w:tcPr>
            <w:tcW w:w="728" w:type="dxa"/>
            <w:tcBorders>
              <w:bottom w:val="single" w:sz="4" w:space="0" w:color="auto"/>
            </w:tcBorders>
            <w:shd w:val="clear" w:color="auto" w:fill="auto"/>
          </w:tcPr>
          <w:p w:rsidR="00FF183E" w:rsidRPr="0091187D" w:rsidRDefault="00FF183E" w:rsidP="001A0868">
            <w:pPr>
              <w:spacing w:before="20" w:after="40" w:line="280" w:lineRule="exact"/>
              <w:ind w:left="57" w:right="57"/>
              <w:rPr>
                <w:b/>
                <w:bCs/>
                <w:sz w:val="18"/>
                <w:szCs w:val="26"/>
                <w:lang w:bidi="ar-IQ"/>
              </w:rPr>
            </w:pPr>
            <w:r w:rsidRPr="0091187D">
              <w:rPr>
                <w:b/>
                <w:bCs/>
                <w:sz w:val="18"/>
                <w:szCs w:val="26"/>
                <w:rtl/>
                <w:lang w:bidi="ar-IQ"/>
              </w:rPr>
              <w:t>3.23</w:t>
            </w:r>
          </w:p>
        </w:tc>
      </w:tr>
      <w:tr w:rsidR="0091187D" w:rsidRPr="0091187D" w:rsidTr="0091187D">
        <w:tc>
          <w:tcPr>
            <w:tcW w:w="1378" w:type="dxa"/>
            <w:tcBorders>
              <w:top w:val="single" w:sz="4" w:space="0" w:color="auto"/>
              <w:bottom w:val="single" w:sz="12" w:space="0" w:color="auto"/>
            </w:tcBorders>
          </w:tcPr>
          <w:p w:rsidR="00FF183E" w:rsidRPr="0091187D" w:rsidRDefault="00FF183E" w:rsidP="001A0868">
            <w:pPr>
              <w:spacing w:before="20" w:after="40" w:line="280" w:lineRule="exact"/>
              <w:ind w:left="57" w:right="57" w:firstLine="134"/>
              <w:rPr>
                <w:b/>
                <w:bCs/>
                <w:sz w:val="18"/>
                <w:szCs w:val="26"/>
                <w:lang w:bidi="ar-IQ"/>
              </w:rPr>
            </w:pPr>
            <w:r w:rsidRPr="0091187D">
              <w:rPr>
                <w:b/>
                <w:bCs/>
                <w:sz w:val="18"/>
                <w:szCs w:val="26"/>
                <w:rtl/>
                <w:lang w:bidi="ar-IQ"/>
              </w:rPr>
              <w:t>المجموع</w:t>
            </w:r>
          </w:p>
        </w:tc>
        <w:tc>
          <w:tcPr>
            <w:tcW w:w="980" w:type="dxa"/>
            <w:tcBorders>
              <w:top w:val="single" w:sz="4" w:space="0" w:color="auto"/>
              <w:bottom w:val="single" w:sz="12" w:space="0" w:color="auto"/>
            </w:tcBorders>
            <w:shd w:val="clear" w:color="auto" w:fill="auto"/>
          </w:tcPr>
          <w:p w:rsidR="00FF183E" w:rsidRPr="0091187D" w:rsidRDefault="00FF183E" w:rsidP="001A0868">
            <w:pPr>
              <w:spacing w:before="20" w:after="40" w:line="280" w:lineRule="exact"/>
              <w:ind w:left="57" w:right="57"/>
              <w:rPr>
                <w:b/>
                <w:bCs/>
                <w:sz w:val="18"/>
                <w:szCs w:val="26"/>
                <w:lang w:bidi="ar-IQ"/>
              </w:rPr>
            </w:pPr>
            <w:r w:rsidRPr="0091187D">
              <w:rPr>
                <w:b/>
                <w:bCs/>
                <w:sz w:val="18"/>
                <w:szCs w:val="26"/>
                <w:rtl/>
                <w:lang w:bidi="ar-IQ"/>
              </w:rPr>
              <w:t>3.13</w:t>
            </w:r>
          </w:p>
        </w:tc>
        <w:tc>
          <w:tcPr>
            <w:tcW w:w="1035" w:type="dxa"/>
            <w:tcBorders>
              <w:top w:val="single" w:sz="4" w:space="0" w:color="auto"/>
              <w:bottom w:val="single" w:sz="12" w:space="0" w:color="auto"/>
            </w:tcBorders>
            <w:shd w:val="clear" w:color="auto" w:fill="auto"/>
          </w:tcPr>
          <w:p w:rsidR="00FF183E" w:rsidRPr="0091187D" w:rsidRDefault="00FF183E" w:rsidP="001A0868">
            <w:pPr>
              <w:spacing w:before="20" w:after="40" w:line="280" w:lineRule="exact"/>
              <w:ind w:left="57" w:right="57"/>
              <w:rPr>
                <w:b/>
                <w:bCs/>
                <w:sz w:val="18"/>
                <w:szCs w:val="26"/>
                <w:lang w:bidi="ar-IQ"/>
              </w:rPr>
            </w:pPr>
            <w:r w:rsidRPr="0091187D">
              <w:rPr>
                <w:b/>
                <w:bCs/>
                <w:sz w:val="18"/>
                <w:szCs w:val="26"/>
                <w:rtl/>
                <w:lang w:bidi="ar-IQ"/>
              </w:rPr>
              <w:t>2.94</w:t>
            </w:r>
          </w:p>
        </w:tc>
        <w:tc>
          <w:tcPr>
            <w:tcW w:w="938" w:type="dxa"/>
            <w:tcBorders>
              <w:top w:val="single" w:sz="4" w:space="0" w:color="auto"/>
              <w:bottom w:val="single" w:sz="12" w:space="0" w:color="auto"/>
            </w:tcBorders>
            <w:shd w:val="clear" w:color="auto" w:fill="auto"/>
          </w:tcPr>
          <w:p w:rsidR="00FF183E" w:rsidRPr="0091187D" w:rsidRDefault="00FF183E" w:rsidP="001A0868">
            <w:pPr>
              <w:spacing w:before="20" w:after="40" w:line="280" w:lineRule="exact"/>
              <w:ind w:left="57" w:right="57"/>
              <w:rPr>
                <w:b/>
                <w:bCs/>
                <w:sz w:val="18"/>
                <w:szCs w:val="26"/>
                <w:lang w:bidi="ar-IQ"/>
              </w:rPr>
            </w:pPr>
            <w:r w:rsidRPr="0091187D">
              <w:rPr>
                <w:b/>
                <w:bCs/>
                <w:sz w:val="18"/>
                <w:szCs w:val="26"/>
                <w:rtl/>
                <w:lang w:bidi="ar-IQ"/>
              </w:rPr>
              <w:t>3.03</w:t>
            </w:r>
          </w:p>
        </w:tc>
        <w:tc>
          <w:tcPr>
            <w:tcW w:w="1064" w:type="dxa"/>
            <w:tcBorders>
              <w:top w:val="single" w:sz="4" w:space="0" w:color="auto"/>
              <w:bottom w:val="single" w:sz="12" w:space="0" w:color="auto"/>
            </w:tcBorders>
            <w:shd w:val="clear" w:color="auto" w:fill="auto"/>
          </w:tcPr>
          <w:p w:rsidR="00FF183E" w:rsidRPr="0091187D" w:rsidRDefault="00FF183E" w:rsidP="001A0868">
            <w:pPr>
              <w:spacing w:before="20" w:after="40" w:line="280" w:lineRule="exact"/>
              <w:ind w:left="57" w:right="57"/>
              <w:rPr>
                <w:b/>
                <w:bCs/>
                <w:sz w:val="18"/>
                <w:szCs w:val="26"/>
                <w:lang w:bidi="ar-IQ"/>
              </w:rPr>
            </w:pPr>
            <w:r w:rsidRPr="0091187D">
              <w:rPr>
                <w:b/>
                <w:bCs/>
                <w:sz w:val="18"/>
                <w:szCs w:val="26"/>
                <w:rtl/>
                <w:lang w:bidi="ar-IQ"/>
              </w:rPr>
              <w:t>3.09</w:t>
            </w:r>
          </w:p>
        </w:tc>
        <w:tc>
          <w:tcPr>
            <w:tcW w:w="1022" w:type="dxa"/>
            <w:tcBorders>
              <w:top w:val="single" w:sz="4" w:space="0" w:color="auto"/>
              <w:bottom w:val="single" w:sz="12" w:space="0" w:color="auto"/>
            </w:tcBorders>
            <w:shd w:val="clear" w:color="auto" w:fill="auto"/>
          </w:tcPr>
          <w:p w:rsidR="00FF183E" w:rsidRPr="0091187D" w:rsidRDefault="00FF183E" w:rsidP="001A0868">
            <w:pPr>
              <w:spacing w:before="20" w:after="40" w:line="280" w:lineRule="exact"/>
              <w:ind w:left="57" w:right="57"/>
              <w:rPr>
                <w:b/>
                <w:bCs/>
                <w:sz w:val="18"/>
                <w:szCs w:val="26"/>
                <w:lang w:bidi="ar-IQ"/>
              </w:rPr>
            </w:pPr>
            <w:r w:rsidRPr="0091187D">
              <w:rPr>
                <w:b/>
                <w:bCs/>
                <w:sz w:val="18"/>
                <w:szCs w:val="26"/>
                <w:rtl/>
                <w:lang w:bidi="ar-IQ"/>
              </w:rPr>
              <w:t>2.96</w:t>
            </w:r>
          </w:p>
        </w:tc>
        <w:tc>
          <w:tcPr>
            <w:tcW w:w="728" w:type="dxa"/>
            <w:tcBorders>
              <w:top w:val="single" w:sz="4" w:space="0" w:color="auto"/>
              <w:bottom w:val="single" w:sz="12" w:space="0" w:color="auto"/>
            </w:tcBorders>
            <w:shd w:val="clear" w:color="auto" w:fill="auto"/>
          </w:tcPr>
          <w:p w:rsidR="00FF183E" w:rsidRPr="0091187D" w:rsidRDefault="00FF183E" w:rsidP="001A0868">
            <w:pPr>
              <w:spacing w:before="20" w:after="40" w:line="280" w:lineRule="exact"/>
              <w:ind w:left="57" w:right="57"/>
              <w:rPr>
                <w:b/>
                <w:bCs/>
                <w:sz w:val="18"/>
                <w:szCs w:val="26"/>
                <w:lang w:bidi="ar-IQ"/>
              </w:rPr>
            </w:pPr>
            <w:r w:rsidRPr="0091187D">
              <w:rPr>
                <w:b/>
                <w:bCs/>
                <w:sz w:val="18"/>
                <w:szCs w:val="26"/>
                <w:rtl/>
                <w:lang w:bidi="ar-IQ"/>
              </w:rPr>
              <w:t>3.03</w:t>
            </w:r>
          </w:p>
        </w:tc>
      </w:tr>
    </w:tbl>
    <w:p w:rsidR="009B51A2" w:rsidRDefault="009B51A2" w:rsidP="00605831">
      <w:pPr>
        <w:pStyle w:val="SingleTxtGA"/>
        <w:spacing w:before="240"/>
        <w:rPr>
          <w:rFonts w:hint="cs"/>
          <w:b/>
          <w:bCs/>
          <w:rtl/>
          <w:lang w:bidi="ar-IQ"/>
        </w:rPr>
      </w:pPr>
      <w:r w:rsidRPr="00FF183E">
        <w:rPr>
          <w:b/>
          <w:bCs/>
          <w:rtl/>
          <w:lang w:bidi="ar-IQ"/>
        </w:rPr>
        <w:t xml:space="preserve">التركيب النسبي للسكان حسب الفئات للسنوات 2002 </w:t>
      </w:r>
      <w:r w:rsidR="00FF183E">
        <w:rPr>
          <w:b/>
          <w:bCs/>
          <w:rtl/>
          <w:lang w:bidi="ar-IQ"/>
        </w:rPr>
        <w:t>ولغاية 2008</w:t>
      </w:r>
    </w:p>
    <w:tbl>
      <w:tblPr>
        <w:tblStyle w:val="TableGrid"/>
        <w:bidiVisual/>
        <w:tblW w:w="5000" w:type="pc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634"/>
        <w:gridCol w:w="888"/>
        <w:gridCol w:w="888"/>
        <w:gridCol w:w="891"/>
        <w:gridCol w:w="889"/>
        <w:gridCol w:w="889"/>
        <w:gridCol w:w="892"/>
        <w:gridCol w:w="889"/>
        <w:gridCol w:w="889"/>
        <w:gridCol w:w="889"/>
      </w:tblGrid>
      <w:tr w:rsidR="0091187D" w:rsidRPr="0091187D" w:rsidTr="007C1DC6">
        <w:tc>
          <w:tcPr>
            <w:tcW w:w="848" w:type="pct"/>
            <w:tcBorders>
              <w:top w:val="single" w:sz="4" w:space="0" w:color="auto"/>
              <w:bottom w:val="single" w:sz="4" w:space="0" w:color="auto"/>
            </w:tcBorders>
            <w:vAlign w:val="bottom"/>
          </w:tcPr>
          <w:p w:rsidR="0091187D" w:rsidRPr="0091187D" w:rsidRDefault="0091187D" w:rsidP="001A0868">
            <w:pPr>
              <w:spacing w:before="20" w:after="40" w:line="280" w:lineRule="exact"/>
              <w:ind w:left="57" w:right="57"/>
              <w:jc w:val="left"/>
              <w:rPr>
                <w:rFonts w:ascii="Simplified Arabic" w:hAnsi="Simplified Arabic"/>
                <w:i/>
                <w:iCs/>
                <w:sz w:val="28"/>
                <w:szCs w:val="24"/>
                <w:lang w:bidi="ar-IQ"/>
              </w:rPr>
            </w:pPr>
            <w:r w:rsidRPr="0091187D">
              <w:rPr>
                <w:rFonts w:ascii="Simplified Arabic" w:hAnsi="Simplified Arabic"/>
                <w:i/>
                <w:iCs/>
                <w:sz w:val="28"/>
                <w:szCs w:val="24"/>
                <w:rtl/>
                <w:lang w:bidi="ar-IQ"/>
              </w:rPr>
              <w:t>السنوات</w:t>
            </w:r>
          </w:p>
        </w:tc>
        <w:tc>
          <w:tcPr>
            <w:tcW w:w="1383" w:type="pct"/>
            <w:gridSpan w:val="3"/>
            <w:tcBorders>
              <w:top w:val="single" w:sz="4" w:space="0" w:color="auto"/>
              <w:bottom w:val="single" w:sz="4" w:space="0" w:color="auto"/>
            </w:tcBorders>
            <w:shd w:val="clear" w:color="auto" w:fill="auto"/>
            <w:vAlign w:val="bottom"/>
          </w:tcPr>
          <w:p w:rsidR="0091187D" w:rsidRPr="0091187D" w:rsidRDefault="0091187D" w:rsidP="001A0868">
            <w:pPr>
              <w:spacing w:before="20" w:after="40" w:line="280" w:lineRule="exact"/>
              <w:ind w:left="57" w:right="57"/>
              <w:jc w:val="center"/>
              <w:rPr>
                <w:rFonts w:ascii="Simplified Arabic" w:hAnsi="Simplified Arabic" w:hint="cs"/>
                <w:i/>
                <w:iCs/>
                <w:sz w:val="28"/>
                <w:szCs w:val="24"/>
                <w:lang w:bidi="ar-IQ"/>
              </w:rPr>
            </w:pPr>
            <w:r w:rsidRPr="0091187D">
              <w:rPr>
                <w:rFonts w:ascii="Simplified Arabic" w:hAnsi="Simplified Arabic" w:hint="cs"/>
                <w:i/>
                <w:iCs/>
                <w:sz w:val="28"/>
                <w:szCs w:val="24"/>
                <w:rtl/>
                <w:lang w:bidi="ar-IQ"/>
              </w:rPr>
              <w:t>2002</w:t>
            </w:r>
          </w:p>
        </w:tc>
        <w:tc>
          <w:tcPr>
            <w:tcW w:w="1385" w:type="pct"/>
            <w:gridSpan w:val="3"/>
            <w:tcBorders>
              <w:top w:val="single" w:sz="4" w:space="0" w:color="auto"/>
              <w:bottom w:val="single" w:sz="4" w:space="0" w:color="auto"/>
            </w:tcBorders>
            <w:shd w:val="clear" w:color="auto" w:fill="auto"/>
            <w:vAlign w:val="bottom"/>
          </w:tcPr>
          <w:p w:rsidR="0091187D" w:rsidRPr="0091187D" w:rsidRDefault="0091187D" w:rsidP="001A0868">
            <w:pPr>
              <w:pStyle w:val="SingleTxtGA"/>
              <w:spacing w:before="20" w:after="40" w:line="280" w:lineRule="exact"/>
              <w:ind w:left="57" w:right="57"/>
              <w:jc w:val="center"/>
              <w:rPr>
                <w:rFonts w:hint="cs"/>
                <w:i/>
                <w:iCs/>
                <w:sz w:val="18"/>
                <w:szCs w:val="24"/>
                <w:rtl/>
                <w:lang w:bidi="ar-IQ"/>
              </w:rPr>
            </w:pPr>
            <w:r w:rsidRPr="0091187D">
              <w:rPr>
                <w:rFonts w:ascii="Simplified Arabic" w:hAnsi="Simplified Arabic" w:hint="cs"/>
                <w:i/>
                <w:iCs/>
                <w:sz w:val="28"/>
                <w:szCs w:val="24"/>
                <w:rtl/>
                <w:lang w:bidi="ar-IQ"/>
              </w:rPr>
              <w:t>2004</w:t>
            </w:r>
          </w:p>
        </w:tc>
        <w:tc>
          <w:tcPr>
            <w:tcW w:w="1385" w:type="pct"/>
            <w:gridSpan w:val="3"/>
            <w:tcBorders>
              <w:top w:val="single" w:sz="4" w:space="0" w:color="auto"/>
              <w:bottom w:val="single" w:sz="4" w:space="0" w:color="auto"/>
            </w:tcBorders>
            <w:shd w:val="clear" w:color="auto" w:fill="auto"/>
            <w:vAlign w:val="bottom"/>
          </w:tcPr>
          <w:p w:rsidR="0091187D" w:rsidRPr="0091187D" w:rsidRDefault="0091187D" w:rsidP="001A0868">
            <w:pPr>
              <w:pStyle w:val="SingleTxtGA"/>
              <w:spacing w:before="20" w:after="40" w:line="280" w:lineRule="exact"/>
              <w:ind w:left="57" w:right="57"/>
              <w:jc w:val="center"/>
              <w:rPr>
                <w:rFonts w:hint="cs"/>
                <w:i/>
                <w:iCs/>
                <w:sz w:val="18"/>
                <w:szCs w:val="24"/>
                <w:rtl/>
                <w:lang w:bidi="ar-IQ"/>
              </w:rPr>
            </w:pPr>
            <w:r w:rsidRPr="0091187D">
              <w:rPr>
                <w:rFonts w:ascii="Simplified Arabic" w:hAnsi="Simplified Arabic" w:hint="cs"/>
                <w:i/>
                <w:iCs/>
                <w:sz w:val="28"/>
                <w:szCs w:val="24"/>
                <w:rtl/>
                <w:lang w:bidi="ar-IQ"/>
              </w:rPr>
              <w:t>2008</w:t>
            </w:r>
          </w:p>
        </w:tc>
      </w:tr>
      <w:tr w:rsidR="0091187D" w:rsidRPr="0091187D" w:rsidTr="00545554">
        <w:trPr>
          <w:trHeight w:val="511"/>
        </w:trPr>
        <w:tc>
          <w:tcPr>
            <w:tcW w:w="848" w:type="pct"/>
            <w:tcBorders>
              <w:top w:val="single" w:sz="4" w:space="0" w:color="auto"/>
              <w:bottom w:val="single" w:sz="12" w:space="0" w:color="auto"/>
            </w:tcBorders>
            <w:vAlign w:val="bottom"/>
          </w:tcPr>
          <w:p w:rsidR="0091187D" w:rsidRPr="0091187D" w:rsidRDefault="0091187D" w:rsidP="001A0868">
            <w:pPr>
              <w:spacing w:before="20" w:after="40" w:line="280" w:lineRule="exact"/>
              <w:ind w:left="57" w:right="57"/>
              <w:jc w:val="left"/>
              <w:rPr>
                <w:rFonts w:ascii="Simplified Arabic" w:hAnsi="Simplified Arabic"/>
                <w:i/>
                <w:iCs/>
                <w:sz w:val="28"/>
                <w:szCs w:val="24"/>
                <w:lang w:bidi="ar-IQ"/>
              </w:rPr>
            </w:pPr>
            <w:r>
              <w:rPr>
                <w:rFonts w:ascii="Simplified Arabic" w:hAnsi="Simplified Arabic"/>
                <w:i/>
                <w:iCs/>
                <w:sz w:val="28"/>
                <w:szCs w:val="24"/>
                <w:rtl/>
                <w:lang w:bidi="ar-IQ"/>
              </w:rPr>
              <w:t>الفئات</w:t>
            </w:r>
            <w:r w:rsidRPr="0091187D">
              <w:rPr>
                <w:rFonts w:ascii="Simplified Arabic" w:hAnsi="Simplified Arabic"/>
                <w:i/>
                <w:iCs/>
                <w:sz w:val="28"/>
                <w:szCs w:val="24"/>
                <w:rtl/>
                <w:lang w:bidi="ar-IQ"/>
              </w:rPr>
              <w:t>/الجنس</w:t>
            </w:r>
          </w:p>
        </w:tc>
        <w:tc>
          <w:tcPr>
            <w:tcW w:w="461" w:type="pct"/>
            <w:tcBorders>
              <w:top w:val="single" w:sz="4" w:space="0" w:color="auto"/>
              <w:bottom w:val="single" w:sz="12" w:space="0" w:color="auto"/>
            </w:tcBorders>
            <w:shd w:val="clear" w:color="auto" w:fill="auto"/>
            <w:vAlign w:val="bottom"/>
          </w:tcPr>
          <w:p w:rsidR="0091187D" w:rsidRPr="0091187D" w:rsidRDefault="0091187D" w:rsidP="001A0868">
            <w:pPr>
              <w:spacing w:before="20" w:after="40" w:line="280" w:lineRule="exact"/>
              <w:ind w:left="57" w:right="57"/>
              <w:jc w:val="left"/>
              <w:rPr>
                <w:rFonts w:ascii="Simplified Arabic" w:hAnsi="Simplified Arabic"/>
                <w:i/>
                <w:iCs/>
                <w:sz w:val="28"/>
                <w:szCs w:val="24"/>
                <w:lang w:bidi="ar-IQ"/>
              </w:rPr>
            </w:pPr>
            <w:r w:rsidRPr="0091187D">
              <w:rPr>
                <w:rFonts w:ascii="Simplified Arabic" w:hAnsi="Simplified Arabic"/>
                <w:i/>
                <w:iCs/>
                <w:sz w:val="28"/>
                <w:szCs w:val="24"/>
                <w:rtl/>
                <w:lang w:bidi="ar-IQ"/>
              </w:rPr>
              <w:t>ذكور</w:t>
            </w:r>
          </w:p>
        </w:tc>
        <w:tc>
          <w:tcPr>
            <w:tcW w:w="461" w:type="pct"/>
            <w:tcBorders>
              <w:top w:val="single" w:sz="4" w:space="0" w:color="auto"/>
              <w:bottom w:val="single" w:sz="12" w:space="0" w:color="auto"/>
            </w:tcBorders>
            <w:shd w:val="clear" w:color="auto" w:fill="auto"/>
            <w:vAlign w:val="bottom"/>
          </w:tcPr>
          <w:p w:rsidR="0091187D" w:rsidRPr="0091187D" w:rsidRDefault="0091187D" w:rsidP="001A0868">
            <w:pPr>
              <w:spacing w:before="20" w:after="40" w:line="280" w:lineRule="exact"/>
              <w:ind w:left="57" w:right="57"/>
              <w:jc w:val="left"/>
              <w:rPr>
                <w:rFonts w:ascii="Simplified Arabic" w:hAnsi="Simplified Arabic"/>
                <w:i/>
                <w:iCs/>
                <w:sz w:val="28"/>
                <w:szCs w:val="24"/>
                <w:lang w:bidi="ar-IQ"/>
              </w:rPr>
            </w:pPr>
            <w:r w:rsidRPr="0091187D">
              <w:rPr>
                <w:rFonts w:ascii="Simplified Arabic" w:hAnsi="Simplified Arabic" w:hint="cs"/>
                <w:i/>
                <w:iCs/>
                <w:sz w:val="28"/>
                <w:szCs w:val="24"/>
                <w:rtl/>
                <w:lang w:bidi="ar-IQ"/>
              </w:rPr>
              <w:t>إناث</w:t>
            </w:r>
          </w:p>
        </w:tc>
        <w:tc>
          <w:tcPr>
            <w:tcW w:w="462" w:type="pct"/>
            <w:tcBorders>
              <w:top w:val="single" w:sz="4" w:space="0" w:color="auto"/>
              <w:bottom w:val="single" w:sz="12" w:space="0" w:color="auto"/>
            </w:tcBorders>
            <w:shd w:val="clear" w:color="auto" w:fill="auto"/>
            <w:vAlign w:val="bottom"/>
          </w:tcPr>
          <w:p w:rsidR="0091187D" w:rsidRPr="0091187D" w:rsidRDefault="00D03D23" w:rsidP="001A0868">
            <w:pPr>
              <w:spacing w:before="20" w:after="40" w:line="280" w:lineRule="exact"/>
              <w:ind w:left="57" w:right="57"/>
              <w:jc w:val="left"/>
              <w:rPr>
                <w:rFonts w:ascii="Simplified Arabic" w:hAnsi="Simplified Arabic"/>
                <w:b/>
                <w:bCs/>
                <w:i/>
                <w:iCs/>
                <w:sz w:val="28"/>
                <w:szCs w:val="24"/>
                <w:lang w:bidi="ar-IQ"/>
              </w:rPr>
            </w:pPr>
            <w:r>
              <w:rPr>
                <w:rFonts w:ascii="Simplified Arabic" w:hAnsi="Simplified Arabic"/>
                <w:b/>
                <w:bCs/>
                <w:i/>
                <w:iCs/>
                <w:sz w:val="28"/>
                <w:szCs w:val="24"/>
                <w:rtl/>
                <w:lang w:bidi="ar-IQ"/>
              </w:rPr>
              <w:t>المجموع</w:t>
            </w:r>
          </w:p>
        </w:tc>
        <w:tc>
          <w:tcPr>
            <w:tcW w:w="461" w:type="pct"/>
            <w:tcBorders>
              <w:top w:val="single" w:sz="4" w:space="0" w:color="auto"/>
              <w:bottom w:val="single" w:sz="12" w:space="0" w:color="auto"/>
            </w:tcBorders>
            <w:shd w:val="clear" w:color="auto" w:fill="auto"/>
            <w:vAlign w:val="bottom"/>
          </w:tcPr>
          <w:p w:rsidR="0091187D" w:rsidRPr="0091187D" w:rsidRDefault="0091187D" w:rsidP="001A0868">
            <w:pPr>
              <w:spacing w:before="20" w:after="40" w:line="280" w:lineRule="exact"/>
              <w:ind w:left="57" w:right="57"/>
              <w:jc w:val="left"/>
              <w:rPr>
                <w:rFonts w:ascii="Simplified Arabic" w:hAnsi="Simplified Arabic"/>
                <w:i/>
                <w:iCs/>
                <w:sz w:val="28"/>
                <w:szCs w:val="24"/>
                <w:lang w:bidi="ar-IQ"/>
              </w:rPr>
            </w:pPr>
            <w:r w:rsidRPr="0091187D">
              <w:rPr>
                <w:rFonts w:ascii="Simplified Arabic" w:hAnsi="Simplified Arabic"/>
                <w:i/>
                <w:iCs/>
                <w:sz w:val="28"/>
                <w:szCs w:val="24"/>
                <w:rtl/>
                <w:lang w:bidi="ar-IQ"/>
              </w:rPr>
              <w:t>ذكور</w:t>
            </w:r>
          </w:p>
        </w:tc>
        <w:tc>
          <w:tcPr>
            <w:tcW w:w="461" w:type="pct"/>
            <w:tcBorders>
              <w:top w:val="single" w:sz="4" w:space="0" w:color="auto"/>
              <w:bottom w:val="single" w:sz="12" w:space="0" w:color="auto"/>
            </w:tcBorders>
            <w:shd w:val="clear" w:color="auto" w:fill="auto"/>
            <w:vAlign w:val="bottom"/>
          </w:tcPr>
          <w:p w:rsidR="0091187D" w:rsidRPr="0091187D" w:rsidRDefault="0091187D" w:rsidP="001A0868">
            <w:pPr>
              <w:spacing w:before="20" w:after="40" w:line="280" w:lineRule="exact"/>
              <w:ind w:left="57" w:right="57"/>
              <w:jc w:val="left"/>
              <w:rPr>
                <w:rFonts w:ascii="Simplified Arabic" w:hAnsi="Simplified Arabic"/>
                <w:i/>
                <w:iCs/>
                <w:sz w:val="28"/>
                <w:szCs w:val="24"/>
                <w:lang w:bidi="ar-IQ"/>
              </w:rPr>
            </w:pPr>
            <w:r w:rsidRPr="0091187D">
              <w:rPr>
                <w:rFonts w:ascii="Simplified Arabic" w:hAnsi="Simplified Arabic" w:hint="cs"/>
                <w:i/>
                <w:iCs/>
                <w:sz w:val="28"/>
                <w:szCs w:val="24"/>
                <w:rtl/>
                <w:lang w:bidi="ar-IQ"/>
              </w:rPr>
              <w:t>إناث</w:t>
            </w:r>
          </w:p>
        </w:tc>
        <w:tc>
          <w:tcPr>
            <w:tcW w:w="462" w:type="pct"/>
            <w:tcBorders>
              <w:top w:val="single" w:sz="4" w:space="0" w:color="auto"/>
              <w:bottom w:val="single" w:sz="12" w:space="0" w:color="auto"/>
            </w:tcBorders>
            <w:shd w:val="clear" w:color="auto" w:fill="auto"/>
            <w:vAlign w:val="bottom"/>
          </w:tcPr>
          <w:p w:rsidR="0091187D" w:rsidRPr="0091187D" w:rsidRDefault="00D03D23" w:rsidP="001A0868">
            <w:pPr>
              <w:spacing w:before="20" w:after="40" w:line="280" w:lineRule="exact"/>
              <w:ind w:left="57" w:right="57"/>
              <w:jc w:val="left"/>
              <w:rPr>
                <w:rFonts w:ascii="Simplified Arabic" w:hAnsi="Simplified Arabic"/>
                <w:b/>
                <w:bCs/>
                <w:i/>
                <w:iCs/>
                <w:sz w:val="28"/>
                <w:szCs w:val="24"/>
                <w:lang w:bidi="ar-IQ"/>
              </w:rPr>
            </w:pPr>
            <w:r>
              <w:rPr>
                <w:rFonts w:ascii="Simplified Arabic" w:hAnsi="Simplified Arabic"/>
                <w:b/>
                <w:bCs/>
                <w:i/>
                <w:iCs/>
                <w:sz w:val="28"/>
                <w:szCs w:val="24"/>
                <w:rtl/>
                <w:lang w:bidi="ar-IQ"/>
              </w:rPr>
              <w:t>المجموع</w:t>
            </w:r>
          </w:p>
        </w:tc>
        <w:tc>
          <w:tcPr>
            <w:tcW w:w="461" w:type="pct"/>
            <w:tcBorders>
              <w:top w:val="single" w:sz="4" w:space="0" w:color="auto"/>
              <w:bottom w:val="single" w:sz="12" w:space="0" w:color="auto"/>
            </w:tcBorders>
            <w:shd w:val="clear" w:color="auto" w:fill="auto"/>
            <w:vAlign w:val="bottom"/>
          </w:tcPr>
          <w:p w:rsidR="0091187D" w:rsidRPr="0091187D" w:rsidRDefault="0091187D" w:rsidP="001A0868">
            <w:pPr>
              <w:spacing w:before="20" w:after="40" w:line="280" w:lineRule="exact"/>
              <w:ind w:left="57" w:right="57"/>
              <w:jc w:val="left"/>
              <w:rPr>
                <w:rFonts w:ascii="Simplified Arabic" w:hAnsi="Simplified Arabic"/>
                <w:i/>
                <w:iCs/>
                <w:sz w:val="28"/>
                <w:szCs w:val="24"/>
                <w:lang w:bidi="ar-IQ"/>
              </w:rPr>
            </w:pPr>
            <w:r w:rsidRPr="0091187D">
              <w:rPr>
                <w:rFonts w:ascii="Simplified Arabic" w:hAnsi="Simplified Arabic"/>
                <w:i/>
                <w:iCs/>
                <w:sz w:val="28"/>
                <w:szCs w:val="24"/>
                <w:rtl/>
                <w:lang w:bidi="ar-IQ"/>
              </w:rPr>
              <w:t>ذكور</w:t>
            </w:r>
          </w:p>
        </w:tc>
        <w:tc>
          <w:tcPr>
            <w:tcW w:w="461" w:type="pct"/>
            <w:tcBorders>
              <w:top w:val="single" w:sz="4" w:space="0" w:color="auto"/>
              <w:bottom w:val="single" w:sz="12" w:space="0" w:color="auto"/>
            </w:tcBorders>
            <w:vAlign w:val="bottom"/>
          </w:tcPr>
          <w:p w:rsidR="0091187D" w:rsidRPr="0091187D" w:rsidRDefault="0091187D" w:rsidP="001A0868">
            <w:pPr>
              <w:spacing w:before="20" w:after="40" w:line="280" w:lineRule="exact"/>
              <w:ind w:left="57" w:right="57"/>
              <w:jc w:val="left"/>
              <w:rPr>
                <w:rFonts w:ascii="Simplified Arabic" w:hAnsi="Simplified Arabic"/>
                <w:i/>
                <w:iCs/>
                <w:sz w:val="28"/>
                <w:szCs w:val="24"/>
                <w:lang w:bidi="ar-IQ"/>
              </w:rPr>
            </w:pPr>
            <w:r w:rsidRPr="0091187D">
              <w:rPr>
                <w:rFonts w:ascii="Simplified Arabic" w:hAnsi="Simplified Arabic" w:hint="cs"/>
                <w:i/>
                <w:iCs/>
                <w:sz w:val="28"/>
                <w:szCs w:val="24"/>
                <w:rtl/>
                <w:lang w:bidi="ar-IQ"/>
              </w:rPr>
              <w:t>إناث</w:t>
            </w:r>
          </w:p>
        </w:tc>
        <w:tc>
          <w:tcPr>
            <w:tcW w:w="462" w:type="pct"/>
            <w:tcBorders>
              <w:top w:val="single" w:sz="4" w:space="0" w:color="auto"/>
              <w:bottom w:val="single" w:sz="12" w:space="0" w:color="auto"/>
            </w:tcBorders>
            <w:vAlign w:val="bottom"/>
          </w:tcPr>
          <w:p w:rsidR="0091187D" w:rsidRPr="0091187D" w:rsidRDefault="00D03D23" w:rsidP="001A0868">
            <w:pPr>
              <w:spacing w:before="20" w:after="40" w:line="280" w:lineRule="exact"/>
              <w:ind w:left="57" w:right="57"/>
              <w:jc w:val="left"/>
              <w:rPr>
                <w:rFonts w:ascii="Simplified Arabic" w:hAnsi="Simplified Arabic"/>
                <w:b/>
                <w:bCs/>
                <w:i/>
                <w:iCs/>
                <w:sz w:val="28"/>
                <w:szCs w:val="24"/>
                <w:lang w:bidi="ar-IQ"/>
              </w:rPr>
            </w:pPr>
            <w:r>
              <w:rPr>
                <w:rFonts w:ascii="Simplified Arabic" w:hAnsi="Simplified Arabic"/>
                <w:b/>
                <w:bCs/>
                <w:i/>
                <w:iCs/>
                <w:sz w:val="28"/>
                <w:szCs w:val="24"/>
                <w:rtl/>
                <w:lang w:bidi="ar-IQ"/>
              </w:rPr>
              <w:t>المجموع</w:t>
            </w:r>
          </w:p>
        </w:tc>
      </w:tr>
      <w:tr w:rsidR="0091187D" w:rsidRPr="0091187D" w:rsidTr="00545554">
        <w:tc>
          <w:tcPr>
            <w:tcW w:w="848" w:type="pct"/>
            <w:tcBorders>
              <w:top w:val="single" w:sz="12" w:space="0" w:color="auto"/>
            </w:tcBorders>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hint="cs"/>
                <w:sz w:val="28"/>
                <w:szCs w:val="24"/>
                <w:rtl/>
                <w:lang w:bidi="ar-IQ"/>
              </w:rPr>
              <w:t>صفر</w:t>
            </w:r>
            <w:r w:rsidRPr="0091187D">
              <w:rPr>
                <w:rFonts w:ascii="Simplified Arabic" w:hAnsi="Simplified Arabic"/>
                <w:sz w:val="28"/>
                <w:szCs w:val="24"/>
                <w:rtl/>
                <w:lang w:bidi="ar-IQ"/>
              </w:rPr>
              <w:t>-4</w:t>
            </w:r>
          </w:p>
        </w:tc>
        <w:tc>
          <w:tcPr>
            <w:tcW w:w="461" w:type="pct"/>
            <w:tcBorders>
              <w:top w:val="single" w:sz="12"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45-44</w:t>
            </w:r>
          </w:p>
        </w:tc>
        <w:tc>
          <w:tcPr>
            <w:tcW w:w="461" w:type="pct"/>
            <w:tcBorders>
              <w:top w:val="single" w:sz="12"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42.95</w:t>
            </w:r>
          </w:p>
        </w:tc>
        <w:tc>
          <w:tcPr>
            <w:tcW w:w="462" w:type="pct"/>
            <w:tcBorders>
              <w:top w:val="single" w:sz="12"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43.70</w:t>
            </w:r>
          </w:p>
        </w:tc>
        <w:tc>
          <w:tcPr>
            <w:tcW w:w="461" w:type="pct"/>
            <w:tcBorders>
              <w:top w:val="single" w:sz="12"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44.13</w:t>
            </w:r>
          </w:p>
        </w:tc>
        <w:tc>
          <w:tcPr>
            <w:tcW w:w="461" w:type="pct"/>
            <w:tcBorders>
              <w:top w:val="single" w:sz="12"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42.67</w:t>
            </w:r>
          </w:p>
        </w:tc>
        <w:tc>
          <w:tcPr>
            <w:tcW w:w="462" w:type="pct"/>
            <w:tcBorders>
              <w:top w:val="single" w:sz="12"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43.41</w:t>
            </w:r>
          </w:p>
        </w:tc>
        <w:tc>
          <w:tcPr>
            <w:tcW w:w="461" w:type="pct"/>
            <w:tcBorders>
              <w:top w:val="single" w:sz="12"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43.67</w:t>
            </w:r>
          </w:p>
        </w:tc>
        <w:tc>
          <w:tcPr>
            <w:tcW w:w="461" w:type="pct"/>
            <w:tcBorders>
              <w:top w:val="single" w:sz="12" w:space="0" w:color="auto"/>
            </w:tcBorders>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42.27</w:t>
            </w:r>
          </w:p>
        </w:tc>
        <w:tc>
          <w:tcPr>
            <w:tcW w:w="462" w:type="pct"/>
            <w:tcBorders>
              <w:top w:val="single" w:sz="12" w:space="0" w:color="auto"/>
            </w:tcBorders>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42.97</w:t>
            </w:r>
          </w:p>
        </w:tc>
      </w:tr>
      <w:tr w:rsidR="0091187D" w:rsidRPr="0091187D" w:rsidTr="00545554">
        <w:tc>
          <w:tcPr>
            <w:tcW w:w="848" w:type="pct"/>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15-64</w:t>
            </w:r>
          </w:p>
        </w:tc>
        <w:tc>
          <w:tcPr>
            <w:tcW w:w="461" w:type="pct"/>
            <w:shd w:val="clear" w:color="auto" w:fill="auto"/>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99-52</w:t>
            </w:r>
          </w:p>
        </w:tc>
        <w:tc>
          <w:tcPr>
            <w:tcW w:w="461" w:type="pct"/>
            <w:shd w:val="clear" w:color="auto" w:fill="auto"/>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53.89</w:t>
            </w:r>
          </w:p>
        </w:tc>
        <w:tc>
          <w:tcPr>
            <w:tcW w:w="462" w:type="pct"/>
            <w:shd w:val="clear" w:color="auto" w:fill="auto"/>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53.44</w:t>
            </w:r>
          </w:p>
        </w:tc>
        <w:tc>
          <w:tcPr>
            <w:tcW w:w="461" w:type="pct"/>
            <w:shd w:val="clear" w:color="auto" w:fill="auto"/>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53.33</w:t>
            </w:r>
          </w:p>
        </w:tc>
        <w:tc>
          <w:tcPr>
            <w:tcW w:w="461" w:type="pct"/>
            <w:shd w:val="clear" w:color="auto" w:fill="auto"/>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54.24</w:t>
            </w:r>
          </w:p>
        </w:tc>
        <w:tc>
          <w:tcPr>
            <w:tcW w:w="462" w:type="pct"/>
            <w:shd w:val="clear" w:color="auto" w:fill="auto"/>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53.78</w:t>
            </w:r>
          </w:p>
        </w:tc>
        <w:tc>
          <w:tcPr>
            <w:tcW w:w="461" w:type="pct"/>
            <w:shd w:val="clear" w:color="auto" w:fill="auto"/>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53.75</w:t>
            </w:r>
          </w:p>
        </w:tc>
        <w:tc>
          <w:tcPr>
            <w:tcW w:w="461" w:type="pct"/>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54.65</w:t>
            </w:r>
          </w:p>
        </w:tc>
        <w:tc>
          <w:tcPr>
            <w:tcW w:w="462" w:type="pct"/>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54.20</w:t>
            </w:r>
          </w:p>
        </w:tc>
      </w:tr>
      <w:tr w:rsidR="0091187D" w:rsidRPr="0091187D" w:rsidTr="00545554">
        <w:tc>
          <w:tcPr>
            <w:tcW w:w="848" w:type="pct"/>
            <w:tcBorders>
              <w:bottom w:val="single" w:sz="4" w:space="0" w:color="auto"/>
            </w:tcBorders>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 xml:space="preserve">65 </w:t>
            </w:r>
            <w:r w:rsidRPr="0091187D">
              <w:rPr>
                <w:rFonts w:ascii="Simplified Arabic" w:hAnsi="Simplified Arabic" w:hint="cs"/>
                <w:sz w:val="28"/>
                <w:szCs w:val="24"/>
                <w:rtl/>
                <w:lang w:bidi="ar-IQ"/>
              </w:rPr>
              <w:t>فأكثر</w:t>
            </w:r>
          </w:p>
        </w:tc>
        <w:tc>
          <w:tcPr>
            <w:tcW w:w="461" w:type="pct"/>
            <w:tcBorders>
              <w:bottom w:val="single" w:sz="4"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2.56</w:t>
            </w:r>
          </w:p>
        </w:tc>
        <w:tc>
          <w:tcPr>
            <w:tcW w:w="461" w:type="pct"/>
            <w:tcBorders>
              <w:bottom w:val="single" w:sz="4"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3.17</w:t>
            </w:r>
          </w:p>
        </w:tc>
        <w:tc>
          <w:tcPr>
            <w:tcW w:w="462" w:type="pct"/>
            <w:tcBorders>
              <w:bottom w:val="single" w:sz="4"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2.86</w:t>
            </w:r>
          </w:p>
        </w:tc>
        <w:tc>
          <w:tcPr>
            <w:tcW w:w="461" w:type="pct"/>
            <w:tcBorders>
              <w:bottom w:val="single" w:sz="4"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2.53</w:t>
            </w:r>
          </w:p>
        </w:tc>
        <w:tc>
          <w:tcPr>
            <w:tcW w:w="461" w:type="pct"/>
            <w:tcBorders>
              <w:bottom w:val="single" w:sz="4"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3.09</w:t>
            </w:r>
          </w:p>
        </w:tc>
        <w:tc>
          <w:tcPr>
            <w:tcW w:w="462" w:type="pct"/>
            <w:tcBorders>
              <w:bottom w:val="single" w:sz="4"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2.81</w:t>
            </w:r>
          </w:p>
        </w:tc>
        <w:tc>
          <w:tcPr>
            <w:tcW w:w="461" w:type="pct"/>
            <w:tcBorders>
              <w:bottom w:val="single" w:sz="4"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2.58</w:t>
            </w:r>
          </w:p>
        </w:tc>
        <w:tc>
          <w:tcPr>
            <w:tcW w:w="461" w:type="pct"/>
            <w:tcBorders>
              <w:bottom w:val="single" w:sz="4" w:space="0" w:color="auto"/>
            </w:tcBorders>
            <w:vAlign w:val="center"/>
          </w:tcPr>
          <w:p w:rsidR="0091187D" w:rsidRPr="0091187D" w:rsidRDefault="0091187D" w:rsidP="001A0868">
            <w:pPr>
              <w:spacing w:before="20" w:after="40" w:line="280" w:lineRule="exact"/>
              <w:ind w:left="57" w:right="57"/>
              <w:rPr>
                <w:rFonts w:ascii="Simplified Arabic" w:hAnsi="Simplified Arabic"/>
                <w:sz w:val="28"/>
                <w:szCs w:val="24"/>
                <w:lang w:bidi="ar-IQ"/>
              </w:rPr>
            </w:pPr>
            <w:r w:rsidRPr="0091187D">
              <w:rPr>
                <w:rFonts w:ascii="Simplified Arabic" w:hAnsi="Simplified Arabic"/>
                <w:sz w:val="28"/>
                <w:szCs w:val="24"/>
                <w:rtl/>
                <w:lang w:bidi="ar-IQ"/>
              </w:rPr>
              <w:t>3.08</w:t>
            </w:r>
          </w:p>
        </w:tc>
        <w:tc>
          <w:tcPr>
            <w:tcW w:w="462" w:type="pct"/>
            <w:tcBorders>
              <w:bottom w:val="single" w:sz="4" w:space="0" w:color="auto"/>
            </w:tcBorders>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2.83</w:t>
            </w:r>
          </w:p>
        </w:tc>
      </w:tr>
      <w:tr w:rsidR="0091187D" w:rsidRPr="0091187D" w:rsidTr="00545554">
        <w:tc>
          <w:tcPr>
            <w:tcW w:w="848" w:type="pct"/>
            <w:tcBorders>
              <w:top w:val="single" w:sz="4" w:space="0" w:color="auto"/>
              <w:bottom w:val="single" w:sz="12" w:space="0" w:color="auto"/>
            </w:tcBorders>
            <w:vAlign w:val="center"/>
          </w:tcPr>
          <w:p w:rsidR="0091187D" w:rsidRPr="0091187D" w:rsidRDefault="0091187D" w:rsidP="001A0868">
            <w:pPr>
              <w:spacing w:before="20" w:after="40" w:line="280" w:lineRule="exact"/>
              <w:ind w:left="57" w:right="57" w:firstLine="190"/>
              <w:rPr>
                <w:rFonts w:ascii="Simplified Arabic" w:hAnsi="Simplified Arabic"/>
                <w:b/>
                <w:bCs/>
                <w:sz w:val="28"/>
                <w:szCs w:val="24"/>
                <w:lang w:bidi="ar-IQ"/>
              </w:rPr>
            </w:pPr>
            <w:r w:rsidRPr="0091187D">
              <w:rPr>
                <w:rFonts w:ascii="Simplified Arabic" w:hAnsi="Simplified Arabic"/>
                <w:b/>
                <w:bCs/>
                <w:sz w:val="28"/>
                <w:szCs w:val="24"/>
                <w:rtl/>
                <w:lang w:bidi="ar-IQ"/>
              </w:rPr>
              <w:t>المجموع</w:t>
            </w:r>
          </w:p>
        </w:tc>
        <w:tc>
          <w:tcPr>
            <w:tcW w:w="461" w:type="pct"/>
            <w:tcBorders>
              <w:top w:val="single" w:sz="4" w:space="0" w:color="auto"/>
              <w:bottom w:val="single" w:sz="12"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100.00</w:t>
            </w:r>
          </w:p>
        </w:tc>
        <w:tc>
          <w:tcPr>
            <w:tcW w:w="461" w:type="pct"/>
            <w:tcBorders>
              <w:top w:val="single" w:sz="4" w:space="0" w:color="auto"/>
              <w:bottom w:val="single" w:sz="12"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100.00</w:t>
            </w:r>
          </w:p>
        </w:tc>
        <w:tc>
          <w:tcPr>
            <w:tcW w:w="462" w:type="pct"/>
            <w:tcBorders>
              <w:top w:val="single" w:sz="4" w:space="0" w:color="auto"/>
              <w:bottom w:val="single" w:sz="12"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100.00</w:t>
            </w:r>
          </w:p>
        </w:tc>
        <w:tc>
          <w:tcPr>
            <w:tcW w:w="461" w:type="pct"/>
            <w:tcBorders>
              <w:top w:val="single" w:sz="4" w:space="0" w:color="auto"/>
              <w:bottom w:val="single" w:sz="12"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100.00</w:t>
            </w:r>
          </w:p>
        </w:tc>
        <w:tc>
          <w:tcPr>
            <w:tcW w:w="461" w:type="pct"/>
            <w:tcBorders>
              <w:top w:val="single" w:sz="4" w:space="0" w:color="auto"/>
              <w:bottom w:val="single" w:sz="12"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100.00</w:t>
            </w:r>
          </w:p>
        </w:tc>
        <w:tc>
          <w:tcPr>
            <w:tcW w:w="462" w:type="pct"/>
            <w:tcBorders>
              <w:top w:val="single" w:sz="4" w:space="0" w:color="auto"/>
              <w:bottom w:val="single" w:sz="12"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100.00</w:t>
            </w:r>
          </w:p>
        </w:tc>
        <w:tc>
          <w:tcPr>
            <w:tcW w:w="461" w:type="pct"/>
            <w:tcBorders>
              <w:top w:val="single" w:sz="4" w:space="0" w:color="auto"/>
              <w:bottom w:val="single" w:sz="12" w:space="0" w:color="auto"/>
            </w:tcBorders>
            <w:shd w:val="clear" w:color="auto" w:fill="auto"/>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100.00</w:t>
            </w:r>
          </w:p>
        </w:tc>
        <w:tc>
          <w:tcPr>
            <w:tcW w:w="461" w:type="pct"/>
            <w:tcBorders>
              <w:top w:val="single" w:sz="4" w:space="0" w:color="auto"/>
              <w:bottom w:val="single" w:sz="12" w:space="0" w:color="auto"/>
            </w:tcBorders>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100.00</w:t>
            </w:r>
          </w:p>
        </w:tc>
        <w:tc>
          <w:tcPr>
            <w:tcW w:w="462" w:type="pct"/>
            <w:tcBorders>
              <w:top w:val="single" w:sz="4" w:space="0" w:color="auto"/>
              <w:bottom w:val="single" w:sz="12" w:space="0" w:color="auto"/>
            </w:tcBorders>
            <w:vAlign w:val="center"/>
          </w:tcPr>
          <w:p w:rsidR="0091187D" w:rsidRPr="0091187D" w:rsidRDefault="0091187D" w:rsidP="001A0868">
            <w:pPr>
              <w:spacing w:before="20" w:after="40" w:line="280" w:lineRule="exact"/>
              <w:ind w:left="57" w:right="57"/>
              <w:rPr>
                <w:rFonts w:ascii="Simplified Arabic" w:hAnsi="Simplified Arabic"/>
                <w:b/>
                <w:bCs/>
                <w:sz w:val="28"/>
                <w:szCs w:val="24"/>
                <w:lang w:bidi="ar-IQ"/>
              </w:rPr>
            </w:pPr>
            <w:r w:rsidRPr="0091187D">
              <w:rPr>
                <w:rFonts w:ascii="Simplified Arabic" w:hAnsi="Simplified Arabic"/>
                <w:b/>
                <w:bCs/>
                <w:sz w:val="28"/>
                <w:szCs w:val="24"/>
                <w:rtl/>
                <w:lang w:bidi="ar-IQ"/>
              </w:rPr>
              <w:t>100.00</w:t>
            </w:r>
          </w:p>
        </w:tc>
      </w:tr>
    </w:tbl>
    <w:p w:rsidR="007C1DC6" w:rsidRPr="007C1DC6" w:rsidRDefault="007C1DC6" w:rsidP="007C1DC6">
      <w:pPr>
        <w:pStyle w:val="SingleTxtGA"/>
        <w:rPr>
          <w:rFonts w:hint="cs"/>
          <w:sz w:val="16"/>
          <w:szCs w:val="26"/>
          <w:rtl/>
          <w:lang w:bidi="ar-IQ"/>
        </w:rPr>
      </w:pPr>
      <w:r w:rsidRPr="007C1DC6">
        <w:rPr>
          <w:i/>
          <w:iCs/>
          <w:sz w:val="16"/>
          <w:szCs w:val="26"/>
          <w:rtl/>
          <w:lang w:bidi="ar-IQ"/>
        </w:rPr>
        <w:t>المصدر:</w:t>
      </w:r>
      <w:r w:rsidRPr="007C1DC6">
        <w:rPr>
          <w:sz w:val="16"/>
          <w:szCs w:val="26"/>
          <w:rtl/>
          <w:lang w:bidi="ar-IQ"/>
        </w:rPr>
        <w:tab/>
        <w:t>تم احتسابها من توقعات السكان/الجهاز المركزي للإحصاء.</w:t>
      </w:r>
    </w:p>
    <w:p w:rsidR="009B51A2" w:rsidRDefault="009B51A2" w:rsidP="00605831">
      <w:pPr>
        <w:pStyle w:val="SingleTxtGA"/>
        <w:spacing w:before="120"/>
        <w:rPr>
          <w:rFonts w:hint="cs"/>
          <w:b/>
          <w:bCs/>
          <w:rtl/>
          <w:lang w:bidi="ar-IQ"/>
        </w:rPr>
      </w:pPr>
      <w:r w:rsidRPr="00FF183E">
        <w:rPr>
          <w:b/>
          <w:bCs/>
          <w:rtl/>
          <w:lang w:bidi="ar-IQ"/>
        </w:rPr>
        <w:t xml:space="preserve">معدل النشاط الاقتصادي ومعدل البطالة </w:t>
      </w:r>
      <w:r w:rsidRPr="00FF183E">
        <w:rPr>
          <w:rFonts w:hint="cs"/>
          <w:b/>
          <w:bCs/>
          <w:rtl/>
          <w:lang w:bidi="ar-IQ"/>
        </w:rPr>
        <w:t>للأفراد</w:t>
      </w:r>
      <w:r w:rsidRPr="00FF183E">
        <w:rPr>
          <w:b/>
          <w:bCs/>
          <w:rtl/>
          <w:lang w:bidi="ar-IQ"/>
        </w:rPr>
        <w:t xml:space="preserve"> بعمر 15 سنة </w:t>
      </w:r>
      <w:r w:rsidRPr="00FF183E">
        <w:rPr>
          <w:rFonts w:hint="cs"/>
          <w:b/>
          <w:bCs/>
          <w:rtl/>
          <w:lang w:bidi="ar-IQ"/>
        </w:rPr>
        <w:t>فأكثر</w:t>
      </w:r>
      <w:r w:rsidRPr="00FF183E">
        <w:rPr>
          <w:b/>
          <w:bCs/>
          <w:rtl/>
          <w:lang w:bidi="ar-IQ"/>
        </w:rPr>
        <w:t xml:space="preserve"> </w:t>
      </w:r>
    </w:p>
    <w:tbl>
      <w:tblPr>
        <w:tblStyle w:val="TableGrid"/>
        <w:bidiVisual/>
        <w:tblW w:w="7187"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036"/>
        <w:gridCol w:w="1721"/>
        <w:gridCol w:w="1792"/>
        <w:gridCol w:w="1638"/>
      </w:tblGrid>
      <w:tr w:rsidR="00545554" w:rsidRPr="007C1DC6" w:rsidTr="007C1DC6">
        <w:tc>
          <w:tcPr>
            <w:tcW w:w="2036" w:type="dxa"/>
            <w:tcBorders>
              <w:top w:val="single" w:sz="4" w:space="0" w:color="auto"/>
              <w:bottom w:val="single" w:sz="12" w:space="0" w:color="auto"/>
            </w:tcBorders>
            <w:shd w:val="clear" w:color="auto" w:fill="auto"/>
            <w:vAlign w:val="bottom"/>
          </w:tcPr>
          <w:p w:rsidR="00545554" w:rsidRPr="00605831" w:rsidRDefault="00545554" w:rsidP="001A0868">
            <w:pPr>
              <w:pStyle w:val="SingleTxtGA"/>
              <w:spacing w:before="20" w:after="40" w:line="280" w:lineRule="exact"/>
              <w:ind w:left="57" w:right="170"/>
              <w:rPr>
                <w:rFonts w:hint="cs"/>
                <w:i/>
                <w:iCs/>
                <w:sz w:val="18"/>
                <w:szCs w:val="26"/>
                <w:rtl/>
                <w:lang w:bidi="ar-IQ"/>
              </w:rPr>
            </w:pPr>
          </w:p>
        </w:tc>
        <w:tc>
          <w:tcPr>
            <w:tcW w:w="1721" w:type="dxa"/>
            <w:tcBorders>
              <w:top w:val="single" w:sz="4" w:space="0" w:color="auto"/>
              <w:bottom w:val="single" w:sz="12" w:space="0" w:color="auto"/>
            </w:tcBorders>
            <w:shd w:val="clear" w:color="auto" w:fill="auto"/>
            <w:vAlign w:val="bottom"/>
          </w:tcPr>
          <w:p w:rsidR="00545554" w:rsidRPr="00605831" w:rsidRDefault="00545554" w:rsidP="001A0868">
            <w:pPr>
              <w:spacing w:before="20" w:after="40" w:line="280" w:lineRule="exact"/>
              <w:ind w:left="57" w:right="170"/>
              <w:rPr>
                <w:i/>
                <w:iCs/>
                <w:sz w:val="18"/>
                <w:szCs w:val="26"/>
                <w:lang w:bidi="ar-IQ"/>
              </w:rPr>
            </w:pPr>
            <w:r w:rsidRPr="00605831">
              <w:rPr>
                <w:i/>
                <w:iCs/>
                <w:sz w:val="18"/>
                <w:szCs w:val="26"/>
                <w:rtl/>
                <w:lang w:bidi="ar-IQ"/>
              </w:rPr>
              <w:t>مسح التشغيل والبطالة</w:t>
            </w:r>
            <w:r w:rsidRPr="00605831">
              <w:rPr>
                <w:rFonts w:hint="cs"/>
                <w:i/>
                <w:iCs/>
                <w:sz w:val="18"/>
                <w:szCs w:val="26"/>
                <w:rtl/>
                <w:lang w:bidi="ar-IQ"/>
              </w:rPr>
              <w:t xml:space="preserve"> </w:t>
            </w:r>
            <w:r w:rsidRPr="00605831">
              <w:rPr>
                <w:i/>
                <w:iCs/>
                <w:sz w:val="18"/>
                <w:szCs w:val="26"/>
                <w:rtl/>
                <w:lang w:bidi="ar-IQ"/>
              </w:rPr>
              <w:t>عام 2003</w:t>
            </w:r>
          </w:p>
        </w:tc>
        <w:tc>
          <w:tcPr>
            <w:tcW w:w="1792" w:type="dxa"/>
            <w:tcBorders>
              <w:top w:val="single" w:sz="4" w:space="0" w:color="auto"/>
              <w:bottom w:val="single" w:sz="12" w:space="0" w:color="auto"/>
            </w:tcBorders>
            <w:shd w:val="clear" w:color="auto" w:fill="auto"/>
            <w:vAlign w:val="bottom"/>
          </w:tcPr>
          <w:p w:rsidR="00545554" w:rsidRPr="00605831" w:rsidRDefault="00545554" w:rsidP="001A0868">
            <w:pPr>
              <w:spacing w:before="20" w:after="40" w:line="280" w:lineRule="exact"/>
              <w:ind w:left="57" w:right="170"/>
              <w:rPr>
                <w:i/>
                <w:iCs/>
                <w:sz w:val="18"/>
                <w:szCs w:val="26"/>
                <w:lang w:bidi="ar-IQ"/>
              </w:rPr>
            </w:pPr>
            <w:r w:rsidRPr="00605831">
              <w:rPr>
                <w:i/>
                <w:iCs/>
                <w:sz w:val="18"/>
                <w:szCs w:val="26"/>
                <w:rtl/>
                <w:lang w:bidi="ar-IQ"/>
              </w:rPr>
              <w:t>مسح التشغيل والبطالة عام 2006</w:t>
            </w:r>
          </w:p>
        </w:tc>
        <w:tc>
          <w:tcPr>
            <w:tcW w:w="1638" w:type="dxa"/>
            <w:tcBorders>
              <w:top w:val="single" w:sz="4" w:space="0" w:color="auto"/>
              <w:bottom w:val="single" w:sz="12" w:space="0" w:color="auto"/>
            </w:tcBorders>
            <w:shd w:val="clear" w:color="auto" w:fill="auto"/>
            <w:vAlign w:val="bottom"/>
          </w:tcPr>
          <w:p w:rsidR="00545554" w:rsidRPr="00605831" w:rsidRDefault="00545554" w:rsidP="001A0868">
            <w:pPr>
              <w:spacing w:before="20" w:after="40" w:line="280" w:lineRule="exact"/>
              <w:ind w:left="57" w:right="57"/>
              <w:rPr>
                <w:i/>
                <w:iCs/>
                <w:sz w:val="18"/>
                <w:szCs w:val="26"/>
                <w:lang w:bidi="ar-IQ"/>
              </w:rPr>
            </w:pPr>
            <w:r w:rsidRPr="00605831">
              <w:rPr>
                <w:i/>
                <w:iCs/>
                <w:sz w:val="18"/>
                <w:szCs w:val="26"/>
                <w:rtl/>
                <w:lang w:bidi="ar-IQ"/>
              </w:rPr>
              <w:t>مسح التشغيل والبطالة عام 2008</w:t>
            </w:r>
          </w:p>
        </w:tc>
      </w:tr>
      <w:tr w:rsidR="00545554" w:rsidRPr="007C1DC6" w:rsidTr="007C1DC6">
        <w:tc>
          <w:tcPr>
            <w:tcW w:w="2036" w:type="dxa"/>
            <w:tcBorders>
              <w:top w:val="single" w:sz="12" w:space="0" w:color="auto"/>
            </w:tcBorders>
            <w:shd w:val="clear" w:color="auto" w:fill="auto"/>
            <w:vAlign w:val="bottom"/>
          </w:tcPr>
          <w:p w:rsidR="00545554" w:rsidRPr="007C1DC6" w:rsidRDefault="00545554" w:rsidP="001A0868">
            <w:pPr>
              <w:spacing w:before="20" w:after="40" w:line="280" w:lineRule="exact"/>
              <w:ind w:left="57" w:right="170"/>
              <w:rPr>
                <w:rFonts w:hint="cs"/>
                <w:sz w:val="18"/>
                <w:szCs w:val="26"/>
                <w:lang w:bidi="ar-IQ"/>
              </w:rPr>
            </w:pPr>
            <w:r w:rsidRPr="007C1DC6">
              <w:rPr>
                <w:sz w:val="18"/>
                <w:szCs w:val="26"/>
                <w:rtl/>
                <w:lang w:bidi="ar-IQ"/>
              </w:rPr>
              <w:t xml:space="preserve">معدل البطالة </w:t>
            </w:r>
            <w:r w:rsidRPr="007C1DC6">
              <w:rPr>
                <w:rFonts w:hint="cs"/>
                <w:sz w:val="18"/>
                <w:szCs w:val="26"/>
                <w:rtl/>
                <w:lang w:bidi="ar-IQ"/>
              </w:rPr>
              <w:t>في المائة</w:t>
            </w:r>
          </w:p>
        </w:tc>
        <w:tc>
          <w:tcPr>
            <w:tcW w:w="1721" w:type="dxa"/>
            <w:tcBorders>
              <w:top w:val="single" w:sz="12" w:space="0" w:color="auto"/>
            </w:tcBorders>
            <w:shd w:val="clear" w:color="auto" w:fill="auto"/>
            <w:vAlign w:val="bottom"/>
          </w:tcPr>
          <w:p w:rsidR="00545554" w:rsidRPr="007C1DC6" w:rsidRDefault="00545554" w:rsidP="001A0868">
            <w:pPr>
              <w:spacing w:before="20" w:after="40" w:line="280" w:lineRule="exact"/>
              <w:ind w:left="57" w:right="170"/>
              <w:rPr>
                <w:sz w:val="18"/>
                <w:szCs w:val="26"/>
                <w:lang w:bidi="ar-IQ"/>
              </w:rPr>
            </w:pPr>
            <w:r w:rsidRPr="007C1DC6">
              <w:rPr>
                <w:sz w:val="18"/>
                <w:szCs w:val="26"/>
                <w:rtl/>
                <w:lang w:bidi="ar-IQ"/>
              </w:rPr>
              <w:t>28.1</w:t>
            </w:r>
          </w:p>
        </w:tc>
        <w:tc>
          <w:tcPr>
            <w:tcW w:w="1792" w:type="dxa"/>
            <w:tcBorders>
              <w:top w:val="single" w:sz="12" w:space="0" w:color="auto"/>
            </w:tcBorders>
            <w:shd w:val="clear" w:color="auto" w:fill="auto"/>
            <w:vAlign w:val="bottom"/>
          </w:tcPr>
          <w:p w:rsidR="00545554" w:rsidRPr="007C1DC6" w:rsidRDefault="00545554" w:rsidP="001A0868">
            <w:pPr>
              <w:spacing w:before="20" w:after="40" w:line="280" w:lineRule="exact"/>
              <w:ind w:left="57" w:right="170"/>
              <w:rPr>
                <w:sz w:val="18"/>
                <w:szCs w:val="26"/>
                <w:lang w:bidi="ar-IQ"/>
              </w:rPr>
            </w:pPr>
            <w:r w:rsidRPr="007C1DC6">
              <w:rPr>
                <w:sz w:val="18"/>
                <w:szCs w:val="26"/>
                <w:rtl/>
                <w:lang w:bidi="ar-IQ"/>
              </w:rPr>
              <w:t>17.5</w:t>
            </w:r>
          </w:p>
        </w:tc>
        <w:tc>
          <w:tcPr>
            <w:tcW w:w="1638" w:type="dxa"/>
            <w:tcBorders>
              <w:top w:val="single" w:sz="12" w:space="0" w:color="auto"/>
            </w:tcBorders>
            <w:shd w:val="clear" w:color="auto" w:fill="auto"/>
            <w:vAlign w:val="bottom"/>
          </w:tcPr>
          <w:p w:rsidR="00545554" w:rsidRPr="007C1DC6" w:rsidRDefault="00545554" w:rsidP="001A0868">
            <w:pPr>
              <w:spacing w:before="20" w:after="40" w:line="280" w:lineRule="exact"/>
              <w:ind w:left="57" w:right="57"/>
              <w:rPr>
                <w:sz w:val="18"/>
                <w:szCs w:val="26"/>
                <w:lang w:bidi="ar-IQ"/>
              </w:rPr>
            </w:pPr>
            <w:r w:rsidRPr="007C1DC6">
              <w:rPr>
                <w:sz w:val="18"/>
                <w:szCs w:val="26"/>
                <w:rtl/>
                <w:lang w:bidi="ar-IQ"/>
              </w:rPr>
              <w:t>15.34</w:t>
            </w:r>
          </w:p>
        </w:tc>
      </w:tr>
      <w:tr w:rsidR="00545554" w:rsidRPr="007C1DC6" w:rsidTr="007C1DC6">
        <w:tc>
          <w:tcPr>
            <w:tcW w:w="2036" w:type="dxa"/>
            <w:tcBorders>
              <w:bottom w:val="single" w:sz="12" w:space="0" w:color="auto"/>
            </w:tcBorders>
            <w:shd w:val="clear" w:color="auto" w:fill="auto"/>
            <w:vAlign w:val="bottom"/>
          </w:tcPr>
          <w:p w:rsidR="00545554" w:rsidRPr="007C1DC6" w:rsidRDefault="00545554" w:rsidP="001A0868">
            <w:pPr>
              <w:spacing w:before="20" w:after="40" w:line="280" w:lineRule="exact"/>
              <w:ind w:left="57" w:right="170"/>
              <w:rPr>
                <w:rFonts w:hint="cs"/>
                <w:sz w:val="18"/>
                <w:szCs w:val="26"/>
                <w:lang w:bidi="ar-IQ"/>
              </w:rPr>
            </w:pPr>
            <w:r w:rsidRPr="007C1DC6">
              <w:rPr>
                <w:sz w:val="18"/>
                <w:szCs w:val="26"/>
                <w:rtl/>
                <w:lang w:bidi="ar-IQ"/>
              </w:rPr>
              <w:t xml:space="preserve">معدل النشاط الاقتصادي </w:t>
            </w:r>
            <w:r w:rsidRPr="007C1DC6">
              <w:rPr>
                <w:rFonts w:hint="cs"/>
                <w:sz w:val="18"/>
                <w:szCs w:val="26"/>
                <w:rtl/>
                <w:lang w:bidi="ar-IQ"/>
              </w:rPr>
              <w:t>في المائة</w:t>
            </w:r>
          </w:p>
        </w:tc>
        <w:tc>
          <w:tcPr>
            <w:tcW w:w="1721" w:type="dxa"/>
            <w:tcBorders>
              <w:bottom w:val="single" w:sz="12" w:space="0" w:color="auto"/>
            </w:tcBorders>
            <w:shd w:val="clear" w:color="auto" w:fill="auto"/>
          </w:tcPr>
          <w:p w:rsidR="00545554" w:rsidRPr="007C1DC6" w:rsidRDefault="00545554" w:rsidP="001A0868">
            <w:pPr>
              <w:spacing w:before="20" w:after="40" w:line="280" w:lineRule="exact"/>
              <w:ind w:left="57" w:right="170"/>
              <w:rPr>
                <w:sz w:val="18"/>
                <w:szCs w:val="26"/>
                <w:lang w:bidi="ar-IQ"/>
              </w:rPr>
            </w:pPr>
            <w:r w:rsidRPr="007C1DC6">
              <w:rPr>
                <w:sz w:val="18"/>
                <w:szCs w:val="26"/>
                <w:rtl/>
                <w:lang w:bidi="ar-IQ"/>
              </w:rPr>
              <w:t>41</w:t>
            </w:r>
          </w:p>
        </w:tc>
        <w:tc>
          <w:tcPr>
            <w:tcW w:w="1792" w:type="dxa"/>
            <w:tcBorders>
              <w:bottom w:val="single" w:sz="12" w:space="0" w:color="auto"/>
            </w:tcBorders>
            <w:shd w:val="clear" w:color="auto" w:fill="auto"/>
          </w:tcPr>
          <w:p w:rsidR="00545554" w:rsidRPr="007C1DC6" w:rsidRDefault="00545554" w:rsidP="001A0868">
            <w:pPr>
              <w:spacing w:before="20" w:after="40" w:line="280" w:lineRule="exact"/>
              <w:ind w:left="57" w:right="170"/>
              <w:rPr>
                <w:sz w:val="18"/>
                <w:szCs w:val="26"/>
                <w:lang w:bidi="ar-IQ"/>
              </w:rPr>
            </w:pPr>
            <w:r w:rsidRPr="007C1DC6">
              <w:rPr>
                <w:sz w:val="18"/>
                <w:szCs w:val="26"/>
                <w:rtl/>
                <w:lang w:bidi="ar-IQ"/>
              </w:rPr>
              <w:t>48.7</w:t>
            </w:r>
          </w:p>
        </w:tc>
        <w:tc>
          <w:tcPr>
            <w:tcW w:w="1638" w:type="dxa"/>
            <w:tcBorders>
              <w:bottom w:val="single" w:sz="12" w:space="0" w:color="auto"/>
            </w:tcBorders>
            <w:shd w:val="clear" w:color="auto" w:fill="auto"/>
          </w:tcPr>
          <w:p w:rsidR="00545554" w:rsidRPr="007C1DC6" w:rsidRDefault="00545554" w:rsidP="001A0868">
            <w:pPr>
              <w:spacing w:before="20" w:after="40" w:line="280" w:lineRule="exact"/>
              <w:ind w:left="57" w:right="57"/>
              <w:rPr>
                <w:sz w:val="18"/>
                <w:szCs w:val="26"/>
                <w:lang w:bidi="ar-IQ"/>
              </w:rPr>
            </w:pPr>
            <w:r w:rsidRPr="007C1DC6">
              <w:rPr>
                <w:sz w:val="18"/>
                <w:szCs w:val="26"/>
                <w:rtl/>
                <w:lang w:bidi="ar-IQ"/>
              </w:rPr>
              <w:t>46.84</w:t>
            </w:r>
          </w:p>
        </w:tc>
      </w:tr>
    </w:tbl>
    <w:p w:rsidR="007C1DC6" w:rsidRPr="007C1DC6" w:rsidRDefault="007C1DC6" w:rsidP="007C1DC6">
      <w:pPr>
        <w:pStyle w:val="SingleTxtGA"/>
        <w:rPr>
          <w:rFonts w:hint="cs"/>
          <w:sz w:val="16"/>
          <w:szCs w:val="26"/>
          <w:rtl/>
          <w:lang w:bidi="ar-IQ"/>
        </w:rPr>
      </w:pPr>
      <w:r w:rsidRPr="007C1DC6">
        <w:rPr>
          <w:i/>
          <w:iCs/>
          <w:sz w:val="16"/>
          <w:szCs w:val="26"/>
          <w:rtl/>
          <w:lang w:bidi="ar-IQ"/>
        </w:rPr>
        <w:t>المصدر:</w:t>
      </w:r>
      <w:r w:rsidRPr="007C1DC6">
        <w:rPr>
          <w:sz w:val="16"/>
          <w:szCs w:val="26"/>
          <w:rtl/>
          <w:lang w:bidi="ar-IQ"/>
        </w:rPr>
        <w:tab/>
        <w:t>نتائج مسح التشغيل والبطالة/الجهاز المركزي للإحصاء/وزارة التخطيط.</w:t>
      </w:r>
    </w:p>
    <w:p w:rsidR="009B51A2" w:rsidRDefault="009B51A2" w:rsidP="00605831">
      <w:pPr>
        <w:pStyle w:val="SingleTxtGA"/>
        <w:spacing w:before="120"/>
        <w:rPr>
          <w:rFonts w:hint="cs"/>
          <w:b/>
          <w:bCs/>
          <w:rtl/>
          <w:lang w:bidi="ar-IQ"/>
        </w:rPr>
      </w:pPr>
      <w:r w:rsidRPr="00FF183E">
        <w:rPr>
          <w:rFonts w:hint="cs"/>
          <w:b/>
          <w:bCs/>
          <w:rtl/>
          <w:lang w:bidi="ar-IQ"/>
        </w:rPr>
        <w:t>أعداد</w:t>
      </w:r>
      <w:r w:rsidRPr="00FF183E">
        <w:rPr>
          <w:b/>
          <w:bCs/>
          <w:rtl/>
          <w:lang w:bidi="ar-IQ"/>
        </w:rPr>
        <w:t xml:space="preserve"> الطلبة والمدرسين في مختلف مراحل التعليم في العراق للمدة من 2000/2001 و2006/2007 </w:t>
      </w:r>
    </w:p>
    <w:tbl>
      <w:tblPr>
        <w:tblStyle w:val="TableGrid"/>
        <w:bidiVisual/>
        <w:tblW w:w="7195" w:type="dxa"/>
        <w:tblInd w:w="12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06"/>
        <w:gridCol w:w="1722"/>
        <w:gridCol w:w="2099"/>
        <w:gridCol w:w="2100"/>
        <w:gridCol w:w="868"/>
      </w:tblGrid>
      <w:tr w:rsidR="00605831" w:rsidRPr="00605831" w:rsidTr="00605831">
        <w:tc>
          <w:tcPr>
            <w:tcW w:w="2128" w:type="dxa"/>
            <w:gridSpan w:val="2"/>
            <w:tcBorders>
              <w:top w:val="single" w:sz="4" w:space="0" w:color="auto"/>
              <w:bottom w:val="single" w:sz="12" w:space="0" w:color="auto"/>
            </w:tcBorders>
            <w:shd w:val="clear" w:color="auto" w:fill="auto"/>
            <w:vAlign w:val="center"/>
          </w:tcPr>
          <w:p w:rsidR="00605831" w:rsidRPr="00605831" w:rsidRDefault="00605831" w:rsidP="001A0868">
            <w:pPr>
              <w:pStyle w:val="SingleTxtGA"/>
              <w:spacing w:before="20" w:after="40" w:line="280" w:lineRule="exact"/>
              <w:ind w:left="57" w:right="57"/>
              <w:rPr>
                <w:rFonts w:hint="cs"/>
                <w:i/>
                <w:iCs/>
                <w:sz w:val="18"/>
                <w:szCs w:val="26"/>
                <w:rtl/>
                <w:lang w:bidi="ar-IQ"/>
              </w:rPr>
            </w:pPr>
            <w:r w:rsidRPr="00605831">
              <w:rPr>
                <w:i/>
                <w:iCs/>
                <w:sz w:val="18"/>
                <w:szCs w:val="26"/>
                <w:rtl/>
                <w:lang w:bidi="ar-IQ"/>
              </w:rPr>
              <w:t xml:space="preserve">رياض </w:t>
            </w:r>
            <w:r w:rsidRPr="00605831">
              <w:rPr>
                <w:rFonts w:hint="cs"/>
                <w:i/>
                <w:iCs/>
                <w:sz w:val="18"/>
                <w:szCs w:val="26"/>
                <w:rtl/>
                <w:lang w:bidi="ar-IQ"/>
              </w:rPr>
              <w:t>الأطفا</w:t>
            </w:r>
            <w:r w:rsidRPr="00605831">
              <w:rPr>
                <w:rFonts w:hint="eastAsia"/>
                <w:i/>
                <w:iCs/>
                <w:sz w:val="18"/>
                <w:szCs w:val="26"/>
                <w:rtl/>
                <w:lang w:bidi="ar-IQ"/>
              </w:rPr>
              <w:t>ل</w:t>
            </w:r>
          </w:p>
        </w:tc>
        <w:tc>
          <w:tcPr>
            <w:tcW w:w="2099" w:type="dxa"/>
            <w:tcBorders>
              <w:top w:val="single" w:sz="4" w:space="0" w:color="auto"/>
              <w:bottom w:val="single" w:sz="12" w:space="0" w:color="auto"/>
            </w:tcBorders>
            <w:vAlign w:val="center"/>
          </w:tcPr>
          <w:p w:rsidR="00605831" w:rsidRPr="00605831" w:rsidRDefault="00605831" w:rsidP="001A0868">
            <w:pPr>
              <w:spacing w:before="20" w:after="40" w:line="280" w:lineRule="exact"/>
              <w:ind w:left="57" w:right="57"/>
              <w:rPr>
                <w:i/>
                <w:iCs/>
                <w:sz w:val="18"/>
                <w:szCs w:val="26"/>
                <w:lang w:bidi="ar-IQ"/>
              </w:rPr>
            </w:pPr>
            <w:r w:rsidRPr="00605831">
              <w:rPr>
                <w:i/>
                <w:iCs/>
                <w:sz w:val="18"/>
                <w:szCs w:val="26"/>
                <w:rtl/>
                <w:lang w:bidi="ar-IQ"/>
              </w:rPr>
              <w:t>2000/2001</w:t>
            </w:r>
          </w:p>
        </w:tc>
        <w:tc>
          <w:tcPr>
            <w:tcW w:w="2100" w:type="dxa"/>
            <w:tcBorders>
              <w:top w:val="single" w:sz="4" w:space="0" w:color="auto"/>
              <w:bottom w:val="single" w:sz="12" w:space="0" w:color="auto"/>
            </w:tcBorders>
            <w:vAlign w:val="center"/>
          </w:tcPr>
          <w:p w:rsidR="00605831" w:rsidRPr="00605831" w:rsidRDefault="00605831" w:rsidP="001A0868">
            <w:pPr>
              <w:spacing w:before="20" w:after="40" w:line="280" w:lineRule="exact"/>
              <w:ind w:left="57" w:right="57"/>
              <w:rPr>
                <w:i/>
                <w:iCs/>
                <w:sz w:val="18"/>
                <w:szCs w:val="26"/>
                <w:lang w:bidi="ar-IQ"/>
              </w:rPr>
            </w:pPr>
            <w:r w:rsidRPr="00605831">
              <w:rPr>
                <w:i/>
                <w:iCs/>
                <w:sz w:val="18"/>
                <w:szCs w:val="26"/>
                <w:rtl/>
                <w:lang w:bidi="ar-IQ"/>
              </w:rPr>
              <w:t>2006/2007</w:t>
            </w:r>
          </w:p>
        </w:tc>
        <w:tc>
          <w:tcPr>
            <w:tcW w:w="868" w:type="dxa"/>
            <w:tcBorders>
              <w:top w:val="single" w:sz="4" w:space="0" w:color="auto"/>
              <w:bottom w:val="single" w:sz="12" w:space="0" w:color="auto"/>
            </w:tcBorders>
            <w:vAlign w:val="center"/>
          </w:tcPr>
          <w:p w:rsidR="00605831" w:rsidRPr="00605831" w:rsidRDefault="00605831" w:rsidP="001A0868">
            <w:pPr>
              <w:spacing w:before="20" w:after="40" w:line="280" w:lineRule="exact"/>
              <w:ind w:left="57" w:right="57"/>
              <w:rPr>
                <w:i/>
                <w:iCs/>
                <w:sz w:val="18"/>
                <w:szCs w:val="26"/>
                <w:lang w:bidi="ar-IQ"/>
              </w:rPr>
            </w:pPr>
            <w:r w:rsidRPr="00605831">
              <w:rPr>
                <w:i/>
                <w:iCs/>
                <w:sz w:val="18"/>
                <w:szCs w:val="26"/>
                <w:rtl/>
                <w:lang w:bidi="ar-IQ"/>
              </w:rPr>
              <w:t>نسبة التغير</w:t>
            </w:r>
          </w:p>
        </w:tc>
      </w:tr>
      <w:tr w:rsidR="00605831" w:rsidRPr="00605831" w:rsidTr="00605831">
        <w:tc>
          <w:tcPr>
            <w:tcW w:w="2128" w:type="dxa"/>
            <w:gridSpan w:val="2"/>
            <w:tcBorders>
              <w:top w:val="single" w:sz="12" w:space="0" w:color="auto"/>
            </w:tcBorders>
            <w:shd w:val="clear" w:color="auto" w:fill="auto"/>
            <w:vAlign w:val="center"/>
          </w:tcPr>
          <w:p w:rsidR="00605831" w:rsidRPr="00605831" w:rsidRDefault="00605831" w:rsidP="001A0868">
            <w:pPr>
              <w:pStyle w:val="SingleTxtGA"/>
              <w:spacing w:before="20" w:after="40" w:line="280" w:lineRule="exact"/>
              <w:ind w:left="57" w:right="57"/>
              <w:rPr>
                <w:rFonts w:hint="cs"/>
                <w:sz w:val="18"/>
                <w:szCs w:val="26"/>
                <w:rtl/>
                <w:lang w:bidi="ar-IQ"/>
              </w:rPr>
            </w:pPr>
            <w:r w:rsidRPr="00605831">
              <w:rPr>
                <w:sz w:val="18"/>
                <w:szCs w:val="26"/>
                <w:rtl/>
                <w:lang w:bidi="ar-IQ"/>
              </w:rPr>
              <w:t>عدد الرياض</w:t>
            </w:r>
          </w:p>
        </w:tc>
        <w:tc>
          <w:tcPr>
            <w:tcW w:w="2099" w:type="dxa"/>
            <w:tcBorders>
              <w:top w:val="single" w:sz="12" w:space="0" w:color="auto"/>
            </w:tcBorders>
            <w:vAlign w:val="center"/>
          </w:tcPr>
          <w:p w:rsidR="00605831" w:rsidRPr="00605831" w:rsidRDefault="00605831" w:rsidP="001A0868">
            <w:pPr>
              <w:spacing w:before="20" w:after="40" w:line="280" w:lineRule="exact"/>
              <w:ind w:left="57" w:right="57"/>
              <w:rPr>
                <w:sz w:val="18"/>
                <w:szCs w:val="26"/>
                <w:lang w:bidi="ar-IQ"/>
              </w:rPr>
            </w:pPr>
            <w:r w:rsidRPr="00605831">
              <w:rPr>
                <w:sz w:val="18"/>
                <w:szCs w:val="26"/>
                <w:rtl/>
                <w:lang w:bidi="ar-IQ"/>
              </w:rPr>
              <w:t>565</w:t>
            </w:r>
          </w:p>
        </w:tc>
        <w:tc>
          <w:tcPr>
            <w:tcW w:w="2100" w:type="dxa"/>
            <w:tcBorders>
              <w:top w:val="single" w:sz="12" w:space="0" w:color="auto"/>
            </w:tcBorders>
            <w:vAlign w:val="center"/>
          </w:tcPr>
          <w:p w:rsidR="00605831" w:rsidRPr="00605831" w:rsidRDefault="00605831" w:rsidP="001A0868">
            <w:pPr>
              <w:spacing w:before="20" w:after="40" w:line="280" w:lineRule="exact"/>
              <w:ind w:left="57" w:right="57"/>
              <w:rPr>
                <w:sz w:val="18"/>
                <w:szCs w:val="26"/>
                <w:lang w:bidi="ar-IQ"/>
              </w:rPr>
            </w:pPr>
            <w:r w:rsidRPr="00605831">
              <w:rPr>
                <w:sz w:val="18"/>
                <w:szCs w:val="26"/>
                <w:rtl/>
                <w:lang w:bidi="ar-IQ"/>
              </w:rPr>
              <w:t>589</w:t>
            </w:r>
          </w:p>
        </w:tc>
        <w:tc>
          <w:tcPr>
            <w:tcW w:w="868" w:type="dxa"/>
            <w:tcBorders>
              <w:top w:val="single" w:sz="12" w:space="0" w:color="auto"/>
            </w:tcBorders>
            <w:vAlign w:val="center"/>
          </w:tcPr>
          <w:p w:rsidR="00605831" w:rsidRPr="00605831" w:rsidRDefault="00605831" w:rsidP="001A0868">
            <w:pPr>
              <w:spacing w:before="20" w:after="40" w:line="280" w:lineRule="exact"/>
              <w:ind w:left="57" w:right="57"/>
              <w:rPr>
                <w:sz w:val="18"/>
                <w:szCs w:val="26"/>
                <w:lang w:bidi="ar-IQ"/>
              </w:rPr>
            </w:pPr>
            <w:r w:rsidRPr="00605831">
              <w:rPr>
                <w:sz w:val="18"/>
                <w:szCs w:val="26"/>
                <w:rtl/>
                <w:lang w:bidi="ar-IQ"/>
              </w:rPr>
              <w:t>4.25</w:t>
            </w:r>
          </w:p>
        </w:tc>
      </w:tr>
      <w:tr w:rsidR="00605831" w:rsidRPr="00605831" w:rsidTr="00605831">
        <w:tc>
          <w:tcPr>
            <w:tcW w:w="406" w:type="dxa"/>
            <w:vMerge w:val="restart"/>
            <w:shd w:val="clear" w:color="auto" w:fill="auto"/>
            <w:textDirection w:val="tbRl"/>
            <w:vAlign w:val="center"/>
          </w:tcPr>
          <w:p w:rsidR="00605831" w:rsidRPr="00605831" w:rsidRDefault="00605831" w:rsidP="001A0868">
            <w:pPr>
              <w:spacing w:before="20" w:after="40" w:line="280" w:lineRule="exact"/>
              <w:ind w:left="57" w:right="57"/>
              <w:jc w:val="center"/>
              <w:rPr>
                <w:sz w:val="18"/>
                <w:szCs w:val="26"/>
                <w:lang w:bidi="ar-IQ"/>
              </w:rPr>
            </w:pPr>
            <w:r w:rsidRPr="00605831">
              <w:rPr>
                <w:sz w:val="18"/>
                <w:szCs w:val="26"/>
                <w:rtl/>
                <w:lang w:bidi="ar-IQ"/>
              </w:rPr>
              <w:t xml:space="preserve">عدد </w:t>
            </w:r>
            <w:r w:rsidRPr="00605831">
              <w:rPr>
                <w:rFonts w:hint="cs"/>
                <w:sz w:val="18"/>
                <w:szCs w:val="26"/>
                <w:rtl/>
                <w:lang w:bidi="ar-IQ"/>
              </w:rPr>
              <w:t>الأطفال</w:t>
            </w:r>
          </w:p>
        </w:tc>
        <w:tc>
          <w:tcPr>
            <w:tcW w:w="1722" w:type="dxa"/>
            <w:shd w:val="clear" w:color="auto" w:fill="auto"/>
            <w:vAlign w:val="center"/>
          </w:tcPr>
          <w:p w:rsidR="00605831" w:rsidRPr="00605831" w:rsidRDefault="00605831" w:rsidP="001A0868">
            <w:pPr>
              <w:spacing w:before="20" w:after="40" w:line="280" w:lineRule="exact"/>
              <w:ind w:left="57" w:right="57"/>
              <w:rPr>
                <w:sz w:val="18"/>
                <w:szCs w:val="26"/>
                <w:lang w:bidi="ar-IQ"/>
              </w:rPr>
            </w:pPr>
            <w:r w:rsidRPr="00605831">
              <w:rPr>
                <w:sz w:val="18"/>
                <w:szCs w:val="26"/>
                <w:rtl/>
                <w:lang w:bidi="ar-IQ"/>
              </w:rPr>
              <w:t>ذكور</w:t>
            </w:r>
          </w:p>
        </w:tc>
        <w:tc>
          <w:tcPr>
            <w:tcW w:w="2099" w:type="dxa"/>
            <w:vAlign w:val="center"/>
          </w:tcPr>
          <w:p w:rsidR="00605831" w:rsidRPr="00605831" w:rsidRDefault="00605831" w:rsidP="001A0868">
            <w:pPr>
              <w:spacing w:before="20" w:after="40" w:line="280" w:lineRule="exact"/>
              <w:ind w:left="57" w:right="57"/>
              <w:rPr>
                <w:sz w:val="18"/>
                <w:szCs w:val="26"/>
                <w:lang w:bidi="ar-IQ"/>
              </w:rPr>
            </w:pPr>
            <w:r w:rsidRPr="00605831">
              <w:rPr>
                <w:sz w:val="18"/>
                <w:szCs w:val="26"/>
                <w:rtl/>
                <w:lang w:bidi="ar-IQ"/>
              </w:rPr>
              <w:t>32773</w:t>
            </w:r>
          </w:p>
        </w:tc>
        <w:tc>
          <w:tcPr>
            <w:tcW w:w="2100" w:type="dxa"/>
            <w:vAlign w:val="center"/>
          </w:tcPr>
          <w:p w:rsidR="00605831" w:rsidRPr="00605831" w:rsidRDefault="00605831" w:rsidP="001A0868">
            <w:pPr>
              <w:spacing w:before="20" w:after="40" w:line="280" w:lineRule="exact"/>
              <w:ind w:left="57" w:right="57"/>
              <w:rPr>
                <w:sz w:val="18"/>
                <w:szCs w:val="26"/>
                <w:lang w:bidi="ar-IQ"/>
              </w:rPr>
            </w:pPr>
            <w:r w:rsidRPr="00605831">
              <w:rPr>
                <w:sz w:val="18"/>
                <w:szCs w:val="26"/>
                <w:rtl/>
                <w:lang w:bidi="ar-IQ"/>
              </w:rPr>
              <w:t>41986</w:t>
            </w:r>
          </w:p>
        </w:tc>
        <w:tc>
          <w:tcPr>
            <w:tcW w:w="868" w:type="dxa"/>
            <w:vAlign w:val="center"/>
          </w:tcPr>
          <w:p w:rsidR="00605831" w:rsidRPr="00605831" w:rsidRDefault="00605831" w:rsidP="001A0868">
            <w:pPr>
              <w:spacing w:before="20" w:after="40" w:line="280" w:lineRule="exact"/>
              <w:ind w:left="57" w:right="57"/>
              <w:rPr>
                <w:sz w:val="18"/>
                <w:szCs w:val="26"/>
                <w:lang w:bidi="ar-IQ"/>
              </w:rPr>
            </w:pPr>
            <w:r w:rsidRPr="00605831">
              <w:rPr>
                <w:sz w:val="18"/>
                <w:szCs w:val="26"/>
                <w:rtl/>
                <w:lang w:bidi="ar-IQ"/>
              </w:rPr>
              <w:t>28.11</w:t>
            </w:r>
          </w:p>
        </w:tc>
      </w:tr>
      <w:tr w:rsidR="00605831" w:rsidRPr="00605831" w:rsidTr="00605831">
        <w:tc>
          <w:tcPr>
            <w:tcW w:w="406" w:type="dxa"/>
            <w:vMerge/>
            <w:shd w:val="clear" w:color="auto" w:fill="auto"/>
            <w:vAlign w:val="center"/>
          </w:tcPr>
          <w:p w:rsidR="00605831" w:rsidRPr="00605831" w:rsidRDefault="00605831" w:rsidP="001A0868">
            <w:pPr>
              <w:spacing w:before="20" w:after="40" w:line="280" w:lineRule="exact"/>
              <w:ind w:left="57" w:right="57"/>
              <w:rPr>
                <w:sz w:val="18"/>
                <w:szCs w:val="26"/>
                <w:lang w:bidi="ar-IQ"/>
              </w:rPr>
            </w:pPr>
          </w:p>
        </w:tc>
        <w:tc>
          <w:tcPr>
            <w:tcW w:w="1722" w:type="dxa"/>
            <w:shd w:val="clear" w:color="auto" w:fill="auto"/>
            <w:vAlign w:val="center"/>
          </w:tcPr>
          <w:p w:rsidR="00605831" w:rsidRPr="00605831" w:rsidRDefault="00605831" w:rsidP="001A0868">
            <w:pPr>
              <w:spacing w:before="20" w:after="40" w:line="280" w:lineRule="exact"/>
              <w:ind w:left="57" w:right="57"/>
              <w:rPr>
                <w:sz w:val="18"/>
                <w:szCs w:val="26"/>
                <w:lang w:bidi="ar-IQ"/>
              </w:rPr>
            </w:pPr>
            <w:r w:rsidRPr="00605831">
              <w:rPr>
                <w:rFonts w:hint="cs"/>
                <w:sz w:val="18"/>
                <w:szCs w:val="26"/>
                <w:rtl/>
                <w:lang w:bidi="ar-IQ"/>
              </w:rPr>
              <w:t>إناث</w:t>
            </w:r>
          </w:p>
        </w:tc>
        <w:tc>
          <w:tcPr>
            <w:tcW w:w="2099" w:type="dxa"/>
            <w:vAlign w:val="center"/>
          </w:tcPr>
          <w:p w:rsidR="00605831" w:rsidRPr="00605831" w:rsidRDefault="00605831" w:rsidP="001A0868">
            <w:pPr>
              <w:spacing w:before="20" w:after="40" w:line="280" w:lineRule="exact"/>
              <w:ind w:left="57" w:right="57"/>
              <w:rPr>
                <w:sz w:val="18"/>
                <w:szCs w:val="26"/>
                <w:lang w:bidi="ar-IQ"/>
              </w:rPr>
            </w:pPr>
            <w:r w:rsidRPr="00605831">
              <w:rPr>
                <w:sz w:val="18"/>
                <w:szCs w:val="26"/>
                <w:rtl/>
                <w:lang w:bidi="ar-IQ"/>
              </w:rPr>
              <w:t>31607</w:t>
            </w:r>
          </w:p>
        </w:tc>
        <w:tc>
          <w:tcPr>
            <w:tcW w:w="2100" w:type="dxa"/>
            <w:vAlign w:val="center"/>
          </w:tcPr>
          <w:p w:rsidR="00605831" w:rsidRPr="00605831" w:rsidRDefault="00605831" w:rsidP="001A0868">
            <w:pPr>
              <w:spacing w:before="20" w:after="40" w:line="280" w:lineRule="exact"/>
              <w:ind w:left="57" w:right="57"/>
              <w:rPr>
                <w:sz w:val="18"/>
                <w:szCs w:val="26"/>
                <w:lang w:bidi="ar-IQ"/>
              </w:rPr>
            </w:pPr>
            <w:r w:rsidRPr="00605831">
              <w:rPr>
                <w:sz w:val="18"/>
                <w:szCs w:val="26"/>
                <w:rtl/>
                <w:lang w:bidi="ar-IQ"/>
              </w:rPr>
              <w:t>39550</w:t>
            </w:r>
          </w:p>
        </w:tc>
        <w:tc>
          <w:tcPr>
            <w:tcW w:w="868" w:type="dxa"/>
            <w:vAlign w:val="center"/>
          </w:tcPr>
          <w:p w:rsidR="00605831" w:rsidRPr="00605831" w:rsidRDefault="00605831" w:rsidP="001A0868">
            <w:pPr>
              <w:spacing w:before="20" w:after="40" w:line="280" w:lineRule="exact"/>
              <w:ind w:left="57" w:right="57"/>
              <w:rPr>
                <w:sz w:val="18"/>
                <w:szCs w:val="26"/>
                <w:lang w:bidi="ar-IQ"/>
              </w:rPr>
            </w:pPr>
            <w:r w:rsidRPr="00605831">
              <w:rPr>
                <w:sz w:val="18"/>
                <w:szCs w:val="26"/>
                <w:rtl/>
                <w:lang w:bidi="ar-IQ"/>
              </w:rPr>
              <w:t>25.13</w:t>
            </w:r>
          </w:p>
        </w:tc>
      </w:tr>
      <w:tr w:rsidR="00605831" w:rsidRPr="00605831" w:rsidTr="00605831">
        <w:tc>
          <w:tcPr>
            <w:tcW w:w="406" w:type="dxa"/>
            <w:vMerge/>
            <w:shd w:val="clear" w:color="auto" w:fill="auto"/>
            <w:vAlign w:val="bottom"/>
          </w:tcPr>
          <w:p w:rsidR="00605831" w:rsidRPr="00605831" w:rsidRDefault="00605831" w:rsidP="001A0868">
            <w:pPr>
              <w:pStyle w:val="SingleTxtGA"/>
              <w:spacing w:before="20" w:after="40" w:line="280" w:lineRule="exact"/>
              <w:ind w:left="57" w:right="57"/>
              <w:rPr>
                <w:rFonts w:hint="cs"/>
                <w:sz w:val="18"/>
                <w:szCs w:val="26"/>
                <w:rtl/>
                <w:lang w:bidi="ar-IQ"/>
              </w:rPr>
            </w:pPr>
          </w:p>
        </w:tc>
        <w:tc>
          <w:tcPr>
            <w:tcW w:w="1722" w:type="dxa"/>
            <w:shd w:val="clear" w:color="auto" w:fill="auto"/>
            <w:vAlign w:val="center"/>
          </w:tcPr>
          <w:p w:rsidR="00605831" w:rsidRPr="00605831" w:rsidRDefault="00D03D23" w:rsidP="001A0868">
            <w:pPr>
              <w:spacing w:before="20" w:after="40" w:line="280" w:lineRule="exact"/>
              <w:ind w:left="57" w:right="57" w:firstLine="222"/>
              <w:rPr>
                <w:b/>
                <w:bCs/>
                <w:sz w:val="18"/>
                <w:szCs w:val="26"/>
                <w:lang w:bidi="ar-IQ"/>
              </w:rPr>
            </w:pPr>
            <w:r>
              <w:rPr>
                <w:b/>
                <w:bCs/>
                <w:sz w:val="18"/>
                <w:szCs w:val="26"/>
                <w:rtl/>
                <w:lang w:bidi="ar-IQ"/>
              </w:rPr>
              <w:t>المجموع</w:t>
            </w:r>
          </w:p>
        </w:tc>
        <w:tc>
          <w:tcPr>
            <w:tcW w:w="2099" w:type="dxa"/>
            <w:vAlign w:val="center"/>
          </w:tcPr>
          <w:p w:rsidR="00605831" w:rsidRPr="00605831" w:rsidRDefault="00605831" w:rsidP="001A0868">
            <w:pPr>
              <w:spacing w:before="20" w:after="40" w:line="280" w:lineRule="exact"/>
              <w:ind w:left="57" w:right="57"/>
              <w:rPr>
                <w:b/>
                <w:bCs/>
                <w:sz w:val="18"/>
                <w:szCs w:val="26"/>
                <w:lang w:bidi="ar-IQ"/>
              </w:rPr>
            </w:pPr>
            <w:r w:rsidRPr="00605831">
              <w:rPr>
                <w:b/>
                <w:bCs/>
                <w:sz w:val="18"/>
                <w:szCs w:val="26"/>
                <w:rtl/>
                <w:lang w:bidi="ar-IQ"/>
              </w:rPr>
              <w:t>64380</w:t>
            </w:r>
          </w:p>
        </w:tc>
        <w:tc>
          <w:tcPr>
            <w:tcW w:w="2100" w:type="dxa"/>
            <w:vAlign w:val="center"/>
          </w:tcPr>
          <w:p w:rsidR="00605831" w:rsidRPr="00605831" w:rsidRDefault="00605831" w:rsidP="001A0868">
            <w:pPr>
              <w:spacing w:before="20" w:after="40" w:line="280" w:lineRule="exact"/>
              <w:ind w:left="57" w:right="57"/>
              <w:rPr>
                <w:b/>
                <w:bCs/>
                <w:sz w:val="18"/>
                <w:szCs w:val="26"/>
                <w:lang w:bidi="ar-IQ"/>
              </w:rPr>
            </w:pPr>
            <w:r w:rsidRPr="00605831">
              <w:rPr>
                <w:b/>
                <w:bCs/>
                <w:sz w:val="18"/>
                <w:szCs w:val="26"/>
                <w:rtl/>
                <w:lang w:bidi="ar-IQ"/>
              </w:rPr>
              <w:t>81536</w:t>
            </w:r>
          </w:p>
        </w:tc>
        <w:tc>
          <w:tcPr>
            <w:tcW w:w="868" w:type="dxa"/>
            <w:vAlign w:val="center"/>
          </w:tcPr>
          <w:p w:rsidR="00605831" w:rsidRPr="00605831" w:rsidRDefault="00605831" w:rsidP="001A0868">
            <w:pPr>
              <w:spacing w:before="20" w:after="40" w:line="280" w:lineRule="exact"/>
              <w:ind w:left="57" w:right="57"/>
              <w:rPr>
                <w:b/>
                <w:bCs/>
                <w:sz w:val="18"/>
                <w:szCs w:val="26"/>
                <w:lang w:bidi="ar-IQ"/>
              </w:rPr>
            </w:pPr>
            <w:r w:rsidRPr="00605831">
              <w:rPr>
                <w:b/>
                <w:bCs/>
                <w:sz w:val="18"/>
                <w:szCs w:val="26"/>
                <w:rtl/>
                <w:lang w:bidi="ar-IQ"/>
              </w:rPr>
              <w:t>26.65</w:t>
            </w:r>
          </w:p>
        </w:tc>
      </w:tr>
      <w:tr w:rsidR="00605831" w:rsidRPr="00605831" w:rsidTr="00605831">
        <w:tc>
          <w:tcPr>
            <w:tcW w:w="2128" w:type="dxa"/>
            <w:gridSpan w:val="2"/>
            <w:tcBorders>
              <w:bottom w:val="single" w:sz="12" w:space="0" w:color="auto"/>
            </w:tcBorders>
            <w:shd w:val="clear" w:color="auto" w:fill="auto"/>
            <w:vAlign w:val="center"/>
          </w:tcPr>
          <w:p w:rsidR="00605831" w:rsidRPr="00605831" w:rsidRDefault="00605831" w:rsidP="001A0868">
            <w:pPr>
              <w:pStyle w:val="SingleTxtGA"/>
              <w:spacing w:before="20" w:after="40" w:line="280" w:lineRule="exact"/>
              <w:ind w:left="57" w:right="57"/>
              <w:rPr>
                <w:rFonts w:hint="cs"/>
                <w:sz w:val="18"/>
                <w:szCs w:val="26"/>
                <w:rtl/>
                <w:lang w:bidi="ar-IQ"/>
              </w:rPr>
            </w:pPr>
            <w:r w:rsidRPr="00605831">
              <w:rPr>
                <w:sz w:val="18"/>
                <w:szCs w:val="26"/>
                <w:rtl/>
                <w:lang w:bidi="ar-IQ"/>
              </w:rPr>
              <w:t>عدد المعلمات</w:t>
            </w:r>
          </w:p>
        </w:tc>
        <w:tc>
          <w:tcPr>
            <w:tcW w:w="2099" w:type="dxa"/>
            <w:tcBorders>
              <w:bottom w:val="single" w:sz="12" w:space="0" w:color="auto"/>
            </w:tcBorders>
            <w:vAlign w:val="center"/>
          </w:tcPr>
          <w:p w:rsidR="00605831" w:rsidRPr="00605831" w:rsidRDefault="00605831" w:rsidP="001A0868">
            <w:pPr>
              <w:spacing w:before="20" w:after="40" w:line="280" w:lineRule="exact"/>
              <w:ind w:left="57" w:right="57"/>
              <w:rPr>
                <w:sz w:val="18"/>
                <w:szCs w:val="26"/>
                <w:lang w:bidi="ar-IQ"/>
              </w:rPr>
            </w:pPr>
            <w:r w:rsidRPr="00605831">
              <w:rPr>
                <w:sz w:val="18"/>
                <w:szCs w:val="26"/>
                <w:rtl/>
                <w:lang w:bidi="ar-IQ"/>
              </w:rPr>
              <w:t>4404</w:t>
            </w:r>
          </w:p>
        </w:tc>
        <w:tc>
          <w:tcPr>
            <w:tcW w:w="2100" w:type="dxa"/>
            <w:tcBorders>
              <w:bottom w:val="single" w:sz="12" w:space="0" w:color="auto"/>
            </w:tcBorders>
            <w:vAlign w:val="center"/>
          </w:tcPr>
          <w:p w:rsidR="00605831" w:rsidRPr="00605831" w:rsidRDefault="00605831" w:rsidP="001A0868">
            <w:pPr>
              <w:spacing w:before="20" w:after="40" w:line="280" w:lineRule="exact"/>
              <w:ind w:left="57" w:right="57"/>
              <w:rPr>
                <w:sz w:val="18"/>
                <w:szCs w:val="26"/>
                <w:lang w:bidi="ar-IQ"/>
              </w:rPr>
            </w:pPr>
            <w:r w:rsidRPr="00605831">
              <w:rPr>
                <w:sz w:val="18"/>
                <w:szCs w:val="26"/>
                <w:rtl/>
                <w:lang w:bidi="ar-IQ"/>
              </w:rPr>
              <w:t>5265</w:t>
            </w:r>
          </w:p>
        </w:tc>
        <w:tc>
          <w:tcPr>
            <w:tcW w:w="868" w:type="dxa"/>
            <w:tcBorders>
              <w:bottom w:val="single" w:sz="12" w:space="0" w:color="auto"/>
            </w:tcBorders>
            <w:vAlign w:val="center"/>
          </w:tcPr>
          <w:p w:rsidR="00605831" w:rsidRPr="00605831" w:rsidRDefault="00605831" w:rsidP="001A0868">
            <w:pPr>
              <w:spacing w:before="20" w:after="40" w:line="280" w:lineRule="exact"/>
              <w:ind w:left="57" w:right="57"/>
              <w:rPr>
                <w:sz w:val="18"/>
                <w:szCs w:val="26"/>
                <w:lang w:bidi="ar-IQ"/>
              </w:rPr>
            </w:pPr>
            <w:r w:rsidRPr="00605831">
              <w:rPr>
                <w:sz w:val="18"/>
                <w:szCs w:val="26"/>
                <w:rtl/>
                <w:lang w:bidi="ar-IQ"/>
              </w:rPr>
              <w:t>19.35</w:t>
            </w:r>
          </w:p>
        </w:tc>
      </w:tr>
    </w:tbl>
    <w:p w:rsidR="009B51A2" w:rsidRDefault="009B51A2" w:rsidP="001A0868">
      <w:pPr>
        <w:pStyle w:val="SingleTxtGA"/>
        <w:spacing w:after="0" w:line="20" w:lineRule="exact"/>
        <w:rPr>
          <w:rFonts w:hint="cs"/>
          <w:rtl/>
          <w:lang w:bidi="ar-IQ"/>
        </w:rPr>
      </w:pPr>
    </w:p>
    <w:tbl>
      <w:tblPr>
        <w:tblStyle w:val="TableGrid"/>
        <w:bidiVisual/>
        <w:tblW w:w="7187"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650"/>
        <w:gridCol w:w="1484"/>
        <w:gridCol w:w="2099"/>
        <w:gridCol w:w="2100"/>
        <w:gridCol w:w="854"/>
      </w:tblGrid>
      <w:tr w:rsidR="00A365EF" w:rsidRPr="00A365EF" w:rsidTr="00A365EF">
        <w:tc>
          <w:tcPr>
            <w:tcW w:w="2134" w:type="dxa"/>
            <w:gridSpan w:val="2"/>
            <w:tcBorders>
              <w:top w:val="single" w:sz="4" w:space="0" w:color="auto"/>
              <w:bottom w:val="single" w:sz="12" w:space="0" w:color="auto"/>
            </w:tcBorders>
            <w:shd w:val="clear" w:color="auto" w:fill="auto"/>
            <w:vAlign w:val="center"/>
          </w:tcPr>
          <w:p w:rsidR="00A365EF" w:rsidRPr="00A365EF" w:rsidRDefault="00A365EF" w:rsidP="00A365EF">
            <w:pPr>
              <w:pStyle w:val="SingleTxtGA"/>
              <w:spacing w:before="20" w:after="40" w:line="300" w:lineRule="exact"/>
              <w:ind w:left="57" w:right="57"/>
              <w:rPr>
                <w:rFonts w:hint="cs"/>
                <w:i/>
                <w:iCs/>
                <w:sz w:val="18"/>
                <w:szCs w:val="26"/>
                <w:rtl/>
                <w:lang w:bidi="ar-IQ"/>
              </w:rPr>
            </w:pPr>
            <w:r w:rsidRPr="00A365EF">
              <w:rPr>
                <w:i/>
                <w:iCs/>
                <w:sz w:val="18"/>
                <w:szCs w:val="26"/>
                <w:rtl/>
                <w:lang w:bidi="ar-IQ"/>
              </w:rPr>
              <w:t>المرحلة الابتدائية</w:t>
            </w:r>
          </w:p>
        </w:tc>
        <w:tc>
          <w:tcPr>
            <w:tcW w:w="2099" w:type="dxa"/>
            <w:tcBorders>
              <w:top w:val="single" w:sz="4" w:space="0" w:color="auto"/>
              <w:bottom w:val="single" w:sz="12" w:space="0" w:color="auto"/>
            </w:tcBorders>
            <w:shd w:val="clear" w:color="auto" w:fill="auto"/>
            <w:vAlign w:val="center"/>
          </w:tcPr>
          <w:p w:rsidR="00A365EF" w:rsidRPr="00A365EF" w:rsidRDefault="00A365EF" w:rsidP="00A365EF">
            <w:pPr>
              <w:spacing w:before="20" w:after="40" w:line="300" w:lineRule="exact"/>
              <w:ind w:left="57" w:right="57"/>
              <w:rPr>
                <w:i/>
                <w:iCs/>
                <w:sz w:val="18"/>
                <w:szCs w:val="26"/>
                <w:lang w:bidi="ar-IQ"/>
              </w:rPr>
            </w:pPr>
            <w:r w:rsidRPr="00A365EF">
              <w:rPr>
                <w:i/>
                <w:iCs/>
                <w:sz w:val="18"/>
                <w:szCs w:val="26"/>
                <w:rtl/>
                <w:lang w:bidi="ar-IQ"/>
              </w:rPr>
              <w:t>2000/2001</w:t>
            </w:r>
          </w:p>
        </w:tc>
        <w:tc>
          <w:tcPr>
            <w:tcW w:w="2100" w:type="dxa"/>
            <w:tcBorders>
              <w:top w:val="single" w:sz="4" w:space="0" w:color="auto"/>
              <w:bottom w:val="single" w:sz="12" w:space="0" w:color="auto"/>
            </w:tcBorders>
            <w:vAlign w:val="center"/>
          </w:tcPr>
          <w:p w:rsidR="00A365EF" w:rsidRPr="00A365EF" w:rsidRDefault="00A365EF" w:rsidP="00A365EF">
            <w:pPr>
              <w:spacing w:before="20" w:after="40" w:line="300" w:lineRule="exact"/>
              <w:ind w:left="57" w:right="57"/>
              <w:rPr>
                <w:i/>
                <w:iCs/>
                <w:sz w:val="18"/>
                <w:szCs w:val="26"/>
                <w:lang w:bidi="ar-IQ"/>
              </w:rPr>
            </w:pPr>
            <w:r w:rsidRPr="00A365EF">
              <w:rPr>
                <w:i/>
                <w:iCs/>
                <w:sz w:val="18"/>
                <w:szCs w:val="26"/>
                <w:rtl/>
                <w:lang w:bidi="ar-IQ"/>
              </w:rPr>
              <w:t>2006/2007</w:t>
            </w:r>
          </w:p>
        </w:tc>
        <w:tc>
          <w:tcPr>
            <w:tcW w:w="854" w:type="dxa"/>
            <w:tcBorders>
              <w:top w:val="single" w:sz="4" w:space="0" w:color="auto"/>
              <w:bottom w:val="single" w:sz="12" w:space="0" w:color="auto"/>
            </w:tcBorders>
            <w:vAlign w:val="center"/>
          </w:tcPr>
          <w:p w:rsidR="00A365EF" w:rsidRPr="00A365EF" w:rsidRDefault="00A365EF" w:rsidP="00A365EF">
            <w:pPr>
              <w:spacing w:before="20" w:after="40" w:line="300" w:lineRule="exact"/>
              <w:ind w:left="57" w:right="57"/>
              <w:rPr>
                <w:i/>
                <w:iCs/>
                <w:sz w:val="18"/>
                <w:szCs w:val="26"/>
                <w:lang w:bidi="ar-IQ"/>
              </w:rPr>
            </w:pPr>
            <w:r w:rsidRPr="00A365EF">
              <w:rPr>
                <w:i/>
                <w:iCs/>
                <w:sz w:val="18"/>
                <w:szCs w:val="26"/>
                <w:rtl/>
                <w:lang w:bidi="ar-IQ"/>
              </w:rPr>
              <w:t>نسبة التغير</w:t>
            </w:r>
          </w:p>
        </w:tc>
      </w:tr>
      <w:tr w:rsidR="00A365EF" w:rsidRPr="00A365EF" w:rsidTr="00A365EF">
        <w:tc>
          <w:tcPr>
            <w:tcW w:w="2134" w:type="dxa"/>
            <w:gridSpan w:val="2"/>
            <w:tcBorders>
              <w:top w:val="single" w:sz="12" w:space="0" w:color="auto"/>
            </w:tcBorders>
            <w:shd w:val="clear" w:color="auto" w:fill="auto"/>
            <w:vAlign w:val="center"/>
          </w:tcPr>
          <w:p w:rsidR="00A365EF" w:rsidRPr="00A365EF" w:rsidRDefault="00A365EF" w:rsidP="00A365EF">
            <w:pPr>
              <w:pStyle w:val="SingleTxtGA"/>
              <w:spacing w:before="20" w:after="40" w:line="300" w:lineRule="exact"/>
              <w:ind w:left="57" w:right="57"/>
              <w:rPr>
                <w:rFonts w:hint="cs"/>
                <w:sz w:val="18"/>
                <w:szCs w:val="26"/>
                <w:rtl/>
                <w:lang w:bidi="ar-IQ"/>
              </w:rPr>
            </w:pPr>
            <w:r w:rsidRPr="00A365EF">
              <w:rPr>
                <w:sz w:val="18"/>
                <w:szCs w:val="26"/>
                <w:rtl/>
                <w:lang w:bidi="ar-IQ"/>
              </w:rPr>
              <w:t>عدد المدارس</w:t>
            </w:r>
          </w:p>
        </w:tc>
        <w:tc>
          <w:tcPr>
            <w:tcW w:w="2099" w:type="dxa"/>
            <w:tcBorders>
              <w:top w:val="single" w:sz="12" w:space="0" w:color="auto"/>
            </w:tcBorders>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8749</w:t>
            </w:r>
          </w:p>
        </w:tc>
        <w:tc>
          <w:tcPr>
            <w:tcW w:w="2100" w:type="dxa"/>
            <w:tcBorders>
              <w:top w:val="single" w:sz="12" w:space="0" w:color="auto"/>
            </w:tcBorders>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12141</w:t>
            </w:r>
          </w:p>
        </w:tc>
        <w:tc>
          <w:tcPr>
            <w:tcW w:w="854" w:type="dxa"/>
            <w:tcBorders>
              <w:top w:val="single" w:sz="12" w:space="0" w:color="auto"/>
            </w:tcBorders>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38.77</w:t>
            </w:r>
          </w:p>
        </w:tc>
      </w:tr>
      <w:tr w:rsidR="00A365EF" w:rsidRPr="00A365EF" w:rsidTr="00A365EF">
        <w:tc>
          <w:tcPr>
            <w:tcW w:w="650" w:type="dxa"/>
            <w:vMerge w:val="restart"/>
            <w:shd w:val="clear" w:color="auto" w:fill="auto"/>
            <w:textDirection w:val="tbRl"/>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عدد التلاميذ</w:t>
            </w:r>
          </w:p>
        </w:tc>
        <w:tc>
          <w:tcPr>
            <w:tcW w:w="1484"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ذكور</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1888535</w:t>
            </w:r>
          </w:p>
        </w:tc>
        <w:tc>
          <w:tcPr>
            <w:tcW w:w="210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2325623</w:t>
            </w:r>
          </w:p>
        </w:tc>
        <w:tc>
          <w:tcPr>
            <w:tcW w:w="85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23.14</w:t>
            </w:r>
          </w:p>
        </w:tc>
      </w:tr>
      <w:tr w:rsidR="00A365EF" w:rsidRPr="00A365EF" w:rsidTr="00A365EF">
        <w:tc>
          <w:tcPr>
            <w:tcW w:w="650" w:type="dxa"/>
            <w:vMerge/>
            <w:shd w:val="clear" w:color="auto" w:fill="auto"/>
            <w:vAlign w:val="center"/>
          </w:tcPr>
          <w:p w:rsidR="00A365EF" w:rsidRPr="00A365EF" w:rsidRDefault="00A365EF" w:rsidP="00A365EF">
            <w:pPr>
              <w:spacing w:before="20" w:after="40" w:line="300" w:lineRule="exact"/>
              <w:ind w:left="57" w:right="57"/>
              <w:rPr>
                <w:sz w:val="18"/>
                <w:szCs w:val="26"/>
                <w:lang w:bidi="ar-IQ"/>
              </w:rPr>
            </w:pPr>
          </w:p>
        </w:tc>
        <w:tc>
          <w:tcPr>
            <w:tcW w:w="1484"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rFonts w:hint="cs"/>
                <w:sz w:val="18"/>
                <w:szCs w:val="26"/>
                <w:rtl/>
                <w:lang w:bidi="ar-IQ"/>
              </w:rPr>
              <w:t>إناث</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1496603</w:t>
            </w:r>
          </w:p>
        </w:tc>
        <w:tc>
          <w:tcPr>
            <w:tcW w:w="210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1825317</w:t>
            </w:r>
          </w:p>
        </w:tc>
        <w:tc>
          <w:tcPr>
            <w:tcW w:w="85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21.96</w:t>
            </w:r>
          </w:p>
        </w:tc>
      </w:tr>
      <w:tr w:rsidR="00A365EF" w:rsidRPr="00A365EF" w:rsidTr="00A365EF">
        <w:tc>
          <w:tcPr>
            <w:tcW w:w="650" w:type="dxa"/>
            <w:vMerge/>
            <w:shd w:val="clear" w:color="auto" w:fill="auto"/>
            <w:vAlign w:val="center"/>
          </w:tcPr>
          <w:p w:rsidR="00A365EF" w:rsidRPr="00A365EF" w:rsidRDefault="00A365EF" w:rsidP="00A365EF">
            <w:pPr>
              <w:spacing w:before="20" w:after="40" w:line="300" w:lineRule="exact"/>
              <w:ind w:left="57" w:right="57"/>
              <w:rPr>
                <w:sz w:val="18"/>
                <w:szCs w:val="26"/>
                <w:lang w:bidi="ar-IQ"/>
              </w:rPr>
            </w:pPr>
          </w:p>
        </w:tc>
        <w:tc>
          <w:tcPr>
            <w:tcW w:w="1484" w:type="dxa"/>
            <w:shd w:val="clear" w:color="auto" w:fill="auto"/>
            <w:vAlign w:val="center"/>
          </w:tcPr>
          <w:p w:rsidR="00A365EF" w:rsidRPr="00A365EF" w:rsidRDefault="00D03D23" w:rsidP="00A365EF">
            <w:pPr>
              <w:spacing w:before="20" w:after="40" w:line="300" w:lineRule="exact"/>
              <w:ind w:left="57" w:right="57" w:firstLine="222"/>
              <w:rPr>
                <w:b/>
                <w:bCs/>
                <w:sz w:val="18"/>
                <w:szCs w:val="26"/>
                <w:lang w:bidi="ar-IQ"/>
              </w:rPr>
            </w:pPr>
            <w:r>
              <w:rPr>
                <w:b/>
                <w:bCs/>
                <w:sz w:val="18"/>
                <w:szCs w:val="26"/>
                <w:rtl/>
                <w:lang w:bidi="ar-IQ"/>
              </w:rPr>
              <w:t>المجموع</w:t>
            </w:r>
          </w:p>
        </w:tc>
        <w:tc>
          <w:tcPr>
            <w:tcW w:w="2099" w:type="dxa"/>
            <w:vAlign w:val="center"/>
          </w:tcPr>
          <w:p w:rsidR="00A365EF" w:rsidRPr="00A365EF" w:rsidRDefault="00A365EF" w:rsidP="00A365EF">
            <w:pPr>
              <w:spacing w:before="20" w:after="40" w:line="300" w:lineRule="exact"/>
              <w:ind w:left="57" w:right="57"/>
              <w:rPr>
                <w:b/>
                <w:bCs/>
                <w:sz w:val="18"/>
                <w:szCs w:val="26"/>
                <w:lang w:bidi="ar-IQ"/>
              </w:rPr>
            </w:pPr>
            <w:r w:rsidRPr="00A365EF">
              <w:rPr>
                <w:b/>
                <w:bCs/>
                <w:sz w:val="18"/>
                <w:szCs w:val="26"/>
                <w:rtl/>
                <w:lang w:bidi="ar-IQ"/>
              </w:rPr>
              <w:t>3385138</w:t>
            </w:r>
          </w:p>
        </w:tc>
        <w:tc>
          <w:tcPr>
            <w:tcW w:w="2100" w:type="dxa"/>
            <w:vAlign w:val="center"/>
          </w:tcPr>
          <w:p w:rsidR="00A365EF" w:rsidRPr="00A365EF" w:rsidRDefault="00A365EF" w:rsidP="00A365EF">
            <w:pPr>
              <w:spacing w:before="20" w:after="40" w:line="300" w:lineRule="exact"/>
              <w:ind w:left="57" w:right="57"/>
              <w:rPr>
                <w:b/>
                <w:bCs/>
                <w:sz w:val="18"/>
                <w:szCs w:val="26"/>
                <w:lang w:bidi="ar-IQ"/>
              </w:rPr>
            </w:pPr>
            <w:r w:rsidRPr="00A365EF">
              <w:rPr>
                <w:b/>
                <w:bCs/>
                <w:sz w:val="18"/>
                <w:szCs w:val="26"/>
                <w:rtl/>
                <w:lang w:bidi="ar-IQ"/>
              </w:rPr>
              <w:t>4150940</w:t>
            </w:r>
          </w:p>
        </w:tc>
        <w:tc>
          <w:tcPr>
            <w:tcW w:w="854" w:type="dxa"/>
            <w:vAlign w:val="center"/>
          </w:tcPr>
          <w:p w:rsidR="00A365EF" w:rsidRPr="00A365EF" w:rsidRDefault="00A365EF" w:rsidP="00A365EF">
            <w:pPr>
              <w:spacing w:before="20" w:after="40" w:line="300" w:lineRule="exact"/>
              <w:ind w:left="57" w:right="57"/>
              <w:rPr>
                <w:b/>
                <w:bCs/>
                <w:sz w:val="18"/>
                <w:szCs w:val="26"/>
                <w:lang w:bidi="ar-IQ"/>
              </w:rPr>
            </w:pPr>
            <w:r w:rsidRPr="00A365EF">
              <w:rPr>
                <w:b/>
                <w:bCs/>
                <w:sz w:val="18"/>
                <w:szCs w:val="26"/>
                <w:rtl/>
                <w:lang w:bidi="ar-IQ"/>
              </w:rPr>
              <w:t>22.62</w:t>
            </w:r>
          </w:p>
        </w:tc>
      </w:tr>
      <w:tr w:rsidR="00A365EF" w:rsidRPr="00A365EF" w:rsidTr="00A365EF">
        <w:tc>
          <w:tcPr>
            <w:tcW w:w="2134" w:type="dxa"/>
            <w:gridSpan w:val="2"/>
            <w:shd w:val="clear" w:color="auto" w:fill="auto"/>
            <w:vAlign w:val="center"/>
          </w:tcPr>
          <w:p w:rsidR="00A365EF" w:rsidRPr="00A365EF" w:rsidRDefault="00A365EF" w:rsidP="00A365EF">
            <w:pPr>
              <w:pStyle w:val="SingleTxtGA"/>
              <w:spacing w:before="20" w:after="40" w:line="300" w:lineRule="exact"/>
              <w:ind w:left="57" w:right="57"/>
              <w:rPr>
                <w:rFonts w:hint="cs"/>
                <w:sz w:val="18"/>
                <w:szCs w:val="26"/>
                <w:rtl/>
                <w:lang w:bidi="ar-IQ"/>
              </w:rPr>
            </w:pPr>
            <w:r w:rsidRPr="00A365EF">
              <w:rPr>
                <w:sz w:val="18"/>
                <w:szCs w:val="26"/>
                <w:rtl/>
                <w:lang w:bidi="ar-IQ"/>
              </w:rPr>
              <w:t xml:space="preserve">عدد </w:t>
            </w:r>
            <w:r w:rsidRPr="00A365EF">
              <w:rPr>
                <w:rFonts w:hint="cs"/>
                <w:sz w:val="18"/>
                <w:szCs w:val="26"/>
                <w:rtl/>
                <w:lang w:bidi="ar-IQ"/>
              </w:rPr>
              <w:t>أعضاء</w:t>
            </w:r>
            <w:r w:rsidRPr="00A365EF">
              <w:rPr>
                <w:sz w:val="18"/>
                <w:szCs w:val="26"/>
                <w:rtl/>
                <w:lang w:bidi="ar-IQ"/>
              </w:rPr>
              <w:t xml:space="preserve"> الهيئة التعليمية</w:t>
            </w:r>
          </w:p>
        </w:tc>
        <w:tc>
          <w:tcPr>
            <w:tcW w:w="2099"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158468</w:t>
            </w:r>
          </w:p>
        </w:tc>
        <w:tc>
          <w:tcPr>
            <w:tcW w:w="210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236968</w:t>
            </w:r>
          </w:p>
        </w:tc>
        <w:tc>
          <w:tcPr>
            <w:tcW w:w="85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49.54</w:t>
            </w:r>
          </w:p>
        </w:tc>
      </w:tr>
      <w:tr w:rsidR="00A365EF" w:rsidRPr="00A365EF" w:rsidTr="00A365EF">
        <w:tc>
          <w:tcPr>
            <w:tcW w:w="650" w:type="dxa"/>
            <w:vMerge w:val="restart"/>
            <w:tcBorders>
              <w:bottom w:val="single" w:sz="12" w:space="0" w:color="auto"/>
            </w:tcBorders>
            <w:shd w:val="clear" w:color="auto" w:fill="auto"/>
            <w:textDirection w:val="tbRl"/>
            <w:vAlign w:val="center"/>
          </w:tcPr>
          <w:p w:rsidR="00A365EF" w:rsidRPr="00A365EF" w:rsidRDefault="00A365EF" w:rsidP="00A365EF">
            <w:pPr>
              <w:spacing w:before="20" w:after="40" w:line="300" w:lineRule="exact"/>
              <w:ind w:left="57" w:right="57"/>
              <w:jc w:val="center"/>
              <w:rPr>
                <w:sz w:val="18"/>
                <w:szCs w:val="26"/>
                <w:lang w:bidi="ar-IQ"/>
              </w:rPr>
            </w:pPr>
            <w:r w:rsidRPr="00A365EF">
              <w:rPr>
                <w:sz w:val="18"/>
                <w:szCs w:val="26"/>
                <w:rtl/>
                <w:lang w:bidi="ar-IQ"/>
              </w:rPr>
              <w:t>عدد التلاميذ المقبولين</w:t>
            </w:r>
          </w:p>
        </w:tc>
        <w:tc>
          <w:tcPr>
            <w:tcW w:w="1484"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ذكور</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346445</w:t>
            </w:r>
          </w:p>
        </w:tc>
        <w:tc>
          <w:tcPr>
            <w:tcW w:w="210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410310</w:t>
            </w:r>
          </w:p>
        </w:tc>
        <w:tc>
          <w:tcPr>
            <w:tcW w:w="85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18.43</w:t>
            </w:r>
          </w:p>
        </w:tc>
      </w:tr>
      <w:tr w:rsidR="00A365EF" w:rsidRPr="00A365EF" w:rsidTr="00A365EF">
        <w:tc>
          <w:tcPr>
            <w:tcW w:w="650" w:type="dxa"/>
            <w:vMerge/>
            <w:tcBorders>
              <w:bottom w:val="single" w:sz="12" w:space="0" w:color="auto"/>
            </w:tcBorders>
            <w:shd w:val="clear" w:color="auto" w:fill="auto"/>
            <w:vAlign w:val="bottom"/>
          </w:tcPr>
          <w:p w:rsidR="00A365EF" w:rsidRPr="00A365EF" w:rsidRDefault="00A365EF" w:rsidP="00A365EF">
            <w:pPr>
              <w:pStyle w:val="SingleTxtGA"/>
              <w:spacing w:before="20" w:after="40" w:line="300" w:lineRule="exact"/>
              <w:ind w:left="57" w:right="57"/>
              <w:rPr>
                <w:rFonts w:hint="cs"/>
                <w:sz w:val="18"/>
                <w:szCs w:val="26"/>
                <w:rtl/>
                <w:lang w:bidi="ar-IQ"/>
              </w:rPr>
            </w:pPr>
          </w:p>
        </w:tc>
        <w:tc>
          <w:tcPr>
            <w:tcW w:w="1484"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rFonts w:hint="cs"/>
                <w:sz w:val="18"/>
                <w:szCs w:val="26"/>
                <w:rtl/>
                <w:lang w:bidi="ar-IQ"/>
              </w:rPr>
              <w:t>إناث</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298918</w:t>
            </w:r>
          </w:p>
        </w:tc>
        <w:tc>
          <w:tcPr>
            <w:tcW w:w="210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364858</w:t>
            </w:r>
          </w:p>
        </w:tc>
        <w:tc>
          <w:tcPr>
            <w:tcW w:w="85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22.06</w:t>
            </w:r>
          </w:p>
        </w:tc>
      </w:tr>
      <w:tr w:rsidR="00A365EF" w:rsidRPr="00A365EF" w:rsidTr="00A365EF">
        <w:tc>
          <w:tcPr>
            <w:tcW w:w="650" w:type="dxa"/>
            <w:vMerge/>
            <w:tcBorders>
              <w:bottom w:val="single" w:sz="12" w:space="0" w:color="auto"/>
            </w:tcBorders>
            <w:shd w:val="clear" w:color="auto" w:fill="auto"/>
            <w:vAlign w:val="bottom"/>
          </w:tcPr>
          <w:p w:rsidR="00A365EF" w:rsidRPr="00A365EF" w:rsidRDefault="00A365EF" w:rsidP="00A365EF">
            <w:pPr>
              <w:pStyle w:val="SingleTxtGA"/>
              <w:spacing w:before="20" w:after="40" w:line="300" w:lineRule="exact"/>
              <w:ind w:left="57" w:right="57"/>
              <w:rPr>
                <w:rFonts w:hint="cs"/>
                <w:sz w:val="18"/>
                <w:szCs w:val="26"/>
                <w:rtl/>
                <w:lang w:bidi="ar-IQ"/>
              </w:rPr>
            </w:pPr>
          </w:p>
        </w:tc>
        <w:tc>
          <w:tcPr>
            <w:tcW w:w="1484" w:type="dxa"/>
            <w:tcBorders>
              <w:bottom w:val="single" w:sz="12" w:space="0" w:color="auto"/>
            </w:tcBorders>
            <w:shd w:val="clear" w:color="auto" w:fill="auto"/>
            <w:vAlign w:val="center"/>
          </w:tcPr>
          <w:p w:rsidR="00A365EF" w:rsidRPr="00A365EF" w:rsidRDefault="00D03D23" w:rsidP="00A365EF">
            <w:pPr>
              <w:spacing w:before="20" w:after="40" w:line="300" w:lineRule="exact"/>
              <w:ind w:left="57" w:right="57" w:firstLine="222"/>
              <w:rPr>
                <w:b/>
                <w:bCs/>
                <w:sz w:val="18"/>
                <w:szCs w:val="26"/>
                <w:lang w:bidi="ar-IQ"/>
              </w:rPr>
            </w:pPr>
            <w:r>
              <w:rPr>
                <w:b/>
                <w:bCs/>
                <w:sz w:val="18"/>
                <w:szCs w:val="26"/>
                <w:rtl/>
                <w:lang w:bidi="ar-IQ"/>
              </w:rPr>
              <w:t>المجموع</w:t>
            </w:r>
          </w:p>
        </w:tc>
        <w:tc>
          <w:tcPr>
            <w:tcW w:w="2099" w:type="dxa"/>
            <w:tcBorders>
              <w:bottom w:val="single" w:sz="12" w:space="0" w:color="auto"/>
            </w:tcBorders>
            <w:vAlign w:val="center"/>
          </w:tcPr>
          <w:p w:rsidR="00A365EF" w:rsidRPr="00A365EF" w:rsidRDefault="00A365EF" w:rsidP="00A365EF">
            <w:pPr>
              <w:spacing w:before="20" w:after="40" w:line="300" w:lineRule="exact"/>
              <w:ind w:left="57" w:right="57"/>
              <w:rPr>
                <w:b/>
                <w:bCs/>
                <w:sz w:val="18"/>
                <w:szCs w:val="26"/>
                <w:lang w:bidi="ar-IQ"/>
              </w:rPr>
            </w:pPr>
            <w:r w:rsidRPr="00A365EF">
              <w:rPr>
                <w:b/>
                <w:bCs/>
                <w:sz w:val="18"/>
                <w:szCs w:val="26"/>
                <w:rtl/>
                <w:lang w:bidi="ar-IQ"/>
              </w:rPr>
              <w:t>645363</w:t>
            </w:r>
          </w:p>
        </w:tc>
        <w:tc>
          <w:tcPr>
            <w:tcW w:w="2100" w:type="dxa"/>
            <w:tcBorders>
              <w:bottom w:val="single" w:sz="12" w:space="0" w:color="auto"/>
            </w:tcBorders>
            <w:vAlign w:val="center"/>
          </w:tcPr>
          <w:p w:rsidR="00A365EF" w:rsidRPr="00A365EF" w:rsidRDefault="00A365EF" w:rsidP="00A365EF">
            <w:pPr>
              <w:spacing w:before="20" w:after="40" w:line="300" w:lineRule="exact"/>
              <w:ind w:left="57" w:right="57"/>
              <w:rPr>
                <w:b/>
                <w:bCs/>
                <w:sz w:val="18"/>
                <w:szCs w:val="26"/>
                <w:lang w:bidi="ar-IQ"/>
              </w:rPr>
            </w:pPr>
            <w:r w:rsidRPr="00A365EF">
              <w:rPr>
                <w:b/>
                <w:bCs/>
                <w:sz w:val="18"/>
                <w:szCs w:val="26"/>
                <w:rtl/>
                <w:lang w:bidi="ar-IQ"/>
              </w:rPr>
              <w:t>775168</w:t>
            </w:r>
          </w:p>
        </w:tc>
        <w:tc>
          <w:tcPr>
            <w:tcW w:w="854" w:type="dxa"/>
            <w:tcBorders>
              <w:bottom w:val="single" w:sz="12" w:space="0" w:color="auto"/>
            </w:tcBorders>
            <w:vAlign w:val="center"/>
          </w:tcPr>
          <w:p w:rsidR="00A365EF" w:rsidRPr="00A365EF" w:rsidRDefault="00A365EF" w:rsidP="00A365EF">
            <w:pPr>
              <w:spacing w:before="20" w:after="40" w:line="300" w:lineRule="exact"/>
              <w:ind w:left="57" w:right="57"/>
              <w:rPr>
                <w:b/>
                <w:bCs/>
                <w:sz w:val="18"/>
                <w:szCs w:val="26"/>
                <w:lang w:bidi="ar-IQ"/>
              </w:rPr>
            </w:pPr>
            <w:r w:rsidRPr="00A365EF">
              <w:rPr>
                <w:b/>
                <w:bCs/>
                <w:sz w:val="18"/>
                <w:szCs w:val="26"/>
                <w:rtl/>
                <w:lang w:bidi="ar-IQ"/>
              </w:rPr>
              <w:t>20.11</w:t>
            </w:r>
          </w:p>
        </w:tc>
      </w:tr>
    </w:tbl>
    <w:p w:rsidR="00605831" w:rsidRDefault="00605831" w:rsidP="001A0868">
      <w:pPr>
        <w:pStyle w:val="SingleTxtGA"/>
        <w:spacing w:after="0" w:line="280" w:lineRule="exact"/>
        <w:rPr>
          <w:rFonts w:hint="cs"/>
          <w:rtl/>
          <w:lang w:bidi="ar-IQ"/>
        </w:rPr>
      </w:pPr>
    </w:p>
    <w:tbl>
      <w:tblPr>
        <w:tblStyle w:val="TableGrid"/>
        <w:bidiVisual/>
        <w:tblW w:w="7187"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68"/>
        <w:gridCol w:w="966"/>
        <w:gridCol w:w="2099"/>
        <w:gridCol w:w="2100"/>
        <w:gridCol w:w="854"/>
      </w:tblGrid>
      <w:tr w:rsidR="00A365EF" w:rsidRPr="00A365EF" w:rsidTr="00511BBD">
        <w:tc>
          <w:tcPr>
            <w:tcW w:w="2134" w:type="dxa"/>
            <w:gridSpan w:val="2"/>
            <w:tcBorders>
              <w:top w:val="single" w:sz="4" w:space="0" w:color="auto"/>
              <w:bottom w:val="single" w:sz="12" w:space="0" w:color="auto"/>
            </w:tcBorders>
            <w:shd w:val="clear" w:color="auto" w:fill="auto"/>
            <w:vAlign w:val="center"/>
          </w:tcPr>
          <w:p w:rsidR="00A365EF" w:rsidRPr="00A365EF" w:rsidRDefault="00A365EF" w:rsidP="00A365EF">
            <w:pPr>
              <w:spacing w:before="20" w:after="40" w:line="300" w:lineRule="exact"/>
              <w:ind w:left="57" w:right="57"/>
              <w:rPr>
                <w:i/>
                <w:iCs/>
                <w:sz w:val="18"/>
                <w:szCs w:val="26"/>
                <w:lang w:bidi="ar-IQ"/>
              </w:rPr>
            </w:pPr>
            <w:r w:rsidRPr="00A365EF">
              <w:rPr>
                <w:i/>
                <w:iCs/>
                <w:sz w:val="18"/>
                <w:szCs w:val="26"/>
                <w:rtl/>
                <w:lang w:bidi="ar-IQ"/>
              </w:rPr>
              <w:t>المرحلة الثانوية</w:t>
            </w:r>
          </w:p>
        </w:tc>
        <w:tc>
          <w:tcPr>
            <w:tcW w:w="2099" w:type="dxa"/>
            <w:tcBorders>
              <w:top w:val="single" w:sz="4" w:space="0" w:color="auto"/>
              <w:bottom w:val="single" w:sz="12" w:space="0" w:color="auto"/>
            </w:tcBorders>
            <w:shd w:val="clear" w:color="auto" w:fill="auto"/>
            <w:vAlign w:val="center"/>
          </w:tcPr>
          <w:p w:rsidR="00A365EF" w:rsidRPr="00A365EF" w:rsidRDefault="00A365EF" w:rsidP="00A365EF">
            <w:pPr>
              <w:spacing w:before="20" w:after="40" w:line="300" w:lineRule="exact"/>
              <w:ind w:left="57" w:right="57"/>
              <w:rPr>
                <w:i/>
                <w:iCs/>
                <w:sz w:val="18"/>
                <w:szCs w:val="26"/>
                <w:lang w:bidi="ar-IQ"/>
              </w:rPr>
            </w:pPr>
            <w:r w:rsidRPr="00A365EF">
              <w:rPr>
                <w:i/>
                <w:iCs/>
                <w:sz w:val="18"/>
                <w:szCs w:val="26"/>
                <w:rtl/>
                <w:lang w:bidi="ar-IQ"/>
              </w:rPr>
              <w:t>2000/2001</w:t>
            </w:r>
          </w:p>
        </w:tc>
        <w:tc>
          <w:tcPr>
            <w:tcW w:w="2100" w:type="dxa"/>
            <w:tcBorders>
              <w:top w:val="single" w:sz="4" w:space="0" w:color="auto"/>
              <w:bottom w:val="single" w:sz="12" w:space="0" w:color="auto"/>
            </w:tcBorders>
            <w:vAlign w:val="center"/>
          </w:tcPr>
          <w:p w:rsidR="00A365EF" w:rsidRPr="00A365EF" w:rsidRDefault="00A365EF" w:rsidP="00A365EF">
            <w:pPr>
              <w:spacing w:before="20" w:after="40" w:line="300" w:lineRule="exact"/>
              <w:ind w:left="57" w:right="57"/>
              <w:rPr>
                <w:i/>
                <w:iCs/>
                <w:sz w:val="18"/>
                <w:szCs w:val="26"/>
                <w:lang w:bidi="ar-IQ"/>
              </w:rPr>
            </w:pPr>
            <w:r w:rsidRPr="00A365EF">
              <w:rPr>
                <w:i/>
                <w:iCs/>
                <w:sz w:val="18"/>
                <w:szCs w:val="26"/>
                <w:rtl/>
                <w:lang w:bidi="ar-IQ"/>
              </w:rPr>
              <w:t>2006/2007</w:t>
            </w:r>
          </w:p>
        </w:tc>
        <w:tc>
          <w:tcPr>
            <w:tcW w:w="854" w:type="dxa"/>
            <w:tcBorders>
              <w:top w:val="single" w:sz="4" w:space="0" w:color="auto"/>
              <w:bottom w:val="single" w:sz="12" w:space="0" w:color="auto"/>
            </w:tcBorders>
            <w:vAlign w:val="center"/>
          </w:tcPr>
          <w:p w:rsidR="00A365EF" w:rsidRPr="00A365EF" w:rsidRDefault="00A365EF" w:rsidP="00A365EF">
            <w:pPr>
              <w:spacing w:before="20" w:after="40" w:line="300" w:lineRule="exact"/>
              <w:ind w:left="57" w:right="57"/>
              <w:rPr>
                <w:i/>
                <w:iCs/>
                <w:sz w:val="18"/>
                <w:szCs w:val="26"/>
                <w:lang w:bidi="ar-IQ"/>
              </w:rPr>
            </w:pPr>
            <w:r w:rsidRPr="00A365EF">
              <w:rPr>
                <w:i/>
                <w:iCs/>
                <w:sz w:val="18"/>
                <w:szCs w:val="26"/>
                <w:rtl/>
                <w:lang w:bidi="ar-IQ"/>
              </w:rPr>
              <w:t>نسبة التغير</w:t>
            </w:r>
          </w:p>
        </w:tc>
      </w:tr>
      <w:tr w:rsidR="00A365EF" w:rsidRPr="00A365EF" w:rsidTr="00511BBD">
        <w:tc>
          <w:tcPr>
            <w:tcW w:w="2134" w:type="dxa"/>
            <w:gridSpan w:val="2"/>
            <w:tcBorders>
              <w:top w:val="single" w:sz="12" w:space="0" w:color="auto"/>
            </w:tcBorders>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عدد المدارس</w:t>
            </w:r>
          </w:p>
        </w:tc>
        <w:tc>
          <w:tcPr>
            <w:tcW w:w="2099" w:type="dxa"/>
            <w:tcBorders>
              <w:top w:val="single" w:sz="12" w:space="0" w:color="auto"/>
            </w:tcBorders>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3051</w:t>
            </w:r>
          </w:p>
        </w:tc>
        <w:tc>
          <w:tcPr>
            <w:tcW w:w="2100" w:type="dxa"/>
            <w:tcBorders>
              <w:top w:val="single" w:sz="12" w:space="0" w:color="auto"/>
            </w:tcBorders>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4109</w:t>
            </w:r>
          </w:p>
        </w:tc>
        <w:tc>
          <w:tcPr>
            <w:tcW w:w="854" w:type="dxa"/>
            <w:tcBorders>
              <w:top w:val="single" w:sz="12" w:space="0" w:color="auto"/>
            </w:tcBorders>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34.68</w:t>
            </w:r>
          </w:p>
        </w:tc>
      </w:tr>
      <w:tr w:rsidR="00A365EF" w:rsidRPr="00A365EF" w:rsidTr="006B341E">
        <w:tc>
          <w:tcPr>
            <w:tcW w:w="1168" w:type="dxa"/>
            <w:vMerge w:val="restart"/>
            <w:shd w:val="clear" w:color="auto" w:fill="auto"/>
            <w:textDirection w:val="tbRl"/>
            <w:vAlign w:val="center"/>
          </w:tcPr>
          <w:p w:rsidR="00A365EF" w:rsidRPr="00D03D23" w:rsidRDefault="00A365EF" w:rsidP="00A365EF">
            <w:pPr>
              <w:spacing w:before="20" w:after="40" w:line="300" w:lineRule="exact"/>
              <w:ind w:left="57" w:right="57"/>
              <w:jc w:val="center"/>
              <w:rPr>
                <w:spacing w:val="-6"/>
                <w:w w:val="91"/>
                <w:sz w:val="22"/>
                <w:szCs w:val="22"/>
                <w:lang w:bidi="ar-IQ"/>
              </w:rPr>
            </w:pPr>
            <w:r w:rsidRPr="00D03D23">
              <w:rPr>
                <w:spacing w:val="-6"/>
                <w:w w:val="91"/>
                <w:sz w:val="22"/>
                <w:szCs w:val="22"/>
                <w:rtl/>
                <w:lang w:bidi="ar-IQ"/>
              </w:rPr>
              <w:t>عدد الطلاب الموجودين</w:t>
            </w:r>
          </w:p>
        </w:tc>
        <w:tc>
          <w:tcPr>
            <w:tcW w:w="966"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ذكور</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651053</w:t>
            </w:r>
          </w:p>
        </w:tc>
        <w:tc>
          <w:tcPr>
            <w:tcW w:w="210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882969</w:t>
            </w:r>
          </w:p>
        </w:tc>
        <w:tc>
          <w:tcPr>
            <w:tcW w:w="85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35.62</w:t>
            </w:r>
          </w:p>
        </w:tc>
      </w:tr>
      <w:tr w:rsidR="00A365EF" w:rsidRPr="00A365EF" w:rsidTr="006B341E">
        <w:tc>
          <w:tcPr>
            <w:tcW w:w="1168" w:type="dxa"/>
            <w:vMerge/>
            <w:shd w:val="clear" w:color="auto" w:fill="auto"/>
            <w:vAlign w:val="center"/>
          </w:tcPr>
          <w:p w:rsidR="00A365EF" w:rsidRPr="00A365EF" w:rsidRDefault="00A365EF" w:rsidP="00A365EF">
            <w:pPr>
              <w:spacing w:before="20" w:after="40" w:line="300" w:lineRule="exact"/>
              <w:ind w:left="57" w:right="57"/>
              <w:rPr>
                <w:sz w:val="18"/>
                <w:szCs w:val="26"/>
                <w:lang w:bidi="ar-IQ"/>
              </w:rPr>
            </w:pPr>
          </w:p>
        </w:tc>
        <w:tc>
          <w:tcPr>
            <w:tcW w:w="966"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rFonts w:hint="cs"/>
                <w:sz w:val="18"/>
                <w:szCs w:val="26"/>
                <w:rtl/>
                <w:lang w:bidi="ar-IQ"/>
              </w:rPr>
              <w:t>إناث</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412789</w:t>
            </w:r>
          </w:p>
        </w:tc>
        <w:tc>
          <w:tcPr>
            <w:tcW w:w="210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608964</w:t>
            </w:r>
          </w:p>
        </w:tc>
        <w:tc>
          <w:tcPr>
            <w:tcW w:w="85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47.52</w:t>
            </w:r>
          </w:p>
        </w:tc>
      </w:tr>
      <w:tr w:rsidR="00A365EF" w:rsidRPr="00A365EF" w:rsidTr="006B341E">
        <w:tc>
          <w:tcPr>
            <w:tcW w:w="1168" w:type="dxa"/>
            <w:vMerge/>
            <w:shd w:val="clear" w:color="auto" w:fill="auto"/>
            <w:vAlign w:val="center"/>
          </w:tcPr>
          <w:p w:rsidR="00A365EF" w:rsidRPr="00A365EF" w:rsidRDefault="00A365EF" w:rsidP="00A365EF">
            <w:pPr>
              <w:spacing w:before="20" w:after="40" w:line="300" w:lineRule="exact"/>
              <w:ind w:left="57" w:right="57"/>
              <w:rPr>
                <w:sz w:val="18"/>
                <w:szCs w:val="26"/>
                <w:lang w:bidi="ar-IQ"/>
              </w:rPr>
            </w:pPr>
          </w:p>
        </w:tc>
        <w:tc>
          <w:tcPr>
            <w:tcW w:w="966" w:type="dxa"/>
            <w:shd w:val="clear" w:color="auto" w:fill="auto"/>
            <w:vAlign w:val="center"/>
          </w:tcPr>
          <w:p w:rsidR="00A365EF" w:rsidRPr="00A365EF" w:rsidRDefault="00D03D23" w:rsidP="00A365EF">
            <w:pPr>
              <w:spacing w:before="20" w:after="40" w:line="300" w:lineRule="exact"/>
              <w:ind w:left="57" w:right="57" w:firstLine="184"/>
              <w:rPr>
                <w:b/>
                <w:bCs/>
                <w:sz w:val="18"/>
                <w:szCs w:val="26"/>
                <w:lang w:bidi="ar-IQ"/>
              </w:rPr>
            </w:pPr>
            <w:r>
              <w:rPr>
                <w:b/>
                <w:bCs/>
                <w:sz w:val="18"/>
                <w:szCs w:val="26"/>
                <w:rtl/>
                <w:lang w:bidi="ar-IQ"/>
              </w:rPr>
              <w:t>المجموع</w:t>
            </w:r>
          </w:p>
        </w:tc>
        <w:tc>
          <w:tcPr>
            <w:tcW w:w="2099" w:type="dxa"/>
            <w:vAlign w:val="center"/>
          </w:tcPr>
          <w:p w:rsidR="00A365EF" w:rsidRPr="00A365EF" w:rsidRDefault="00A365EF" w:rsidP="00A365EF">
            <w:pPr>
              <w:spacing w:before="20" w:after="40" w:line="300" w:lineRule="exact"/>
              <w:ind w:left="57" w:right="57"/>
              <w:rPr>
                <w:b/>
                <w:bCs/>
                <w:sz w:val="18"/>
                <w:szCs w:val="26"/>
                <w:lang w:bidi="ar-IQ"/>
              </w:rPr>
            </w:pPr>
            <w:r w:rsidRPr="00A365EF">
              <w:rPr>
                <w:b/>
                <w:bCs/>
                <w:sz w:val="18"/>
                <w:szCs w:val="26"/>
                <w:rtl/>
                <w:lang w:bidi="ar-IQ"/>
              </w:rPr>
              <w:t>1063842</w:t>
            </w:r>
          </w:p>
        </w:tc>
        <w:tc>
          <w:tcPr>
            <w:tcW w:w="2100" w:type="dxa"/>
            <w:vAlign w:val="center"/>
          </w:tcPr>
          <w:p w:rsidR="00A365EF" w:rsidRPr="00A365EF" w:rsidRDefault="00A365EF" w:rsidP="00A365EF">
            <w:pPr>
              <w:spacing w:before="20" w:after="40" w:line="300" w:lineRule="exact"/>
              <w:ind w:left="57" w:right="57"/>
              <w:rPr>
                <w:b/>
                <w:bCs/>
                <w:sz w:val="18"/>
                <w:szCs w:val="26"/>
                <w:lang w:bidi="ar-IQ"/>
              </w:rPr>
            </w:pPr>
            <w:r w:rsidRPr="00A365EF">
              <w:rPr>
                <w:b/>
                <w:bCs/>
                <w:sz w:val="18"/>
                <w:szCs w:val="26"/>
                <w:rtl/>
                <w:lang w:bidi="ar-IQ"/>
              </w:rPr>
              <w:t>1491933</w:t>
            </w:r>
          </w:p>
        </w:tc>
        <w:tc>
          <w:tcPr>
            <w:tcW w:w="854" w:type="dxa"/>
            <w:vAlign w:val="center"/>
          </w:tcPr>
          <w:p w:rsidR="00A365EF" w:rsidRPr="00A365EF" w:rsidRDefault="00A365EF" w:rsidP="00A365EF">
            <w:pPr>
              <w:spacing w:before="20" w:after="40" w:line="300" w:lineRule="exact"/>
              <w:ind w:left="57" w:right="57"/>
              <w:rPr>
                <w:b/>
                <w:bCs/>
                <w:sz w:val="18"/>
                <w:szCs w:val="26"/>
                <w:lang w:bidi="ar-IQ"/>
              </w:rPr>
            </w:pPr>
            <w:r w:rsidRPr="00A365EF">
              <w:rPr>
                <w:b/>
                <w:bCs/>
                <w:sz w:val="18"/>
                <w:szCs w:val="26"/>
                <w:rtl/>
                <w:lang w:bidi="ar-IQ"/>
              </w:rPr>
              <w:t>40.24</w:t>
            </w:r>
          </w:p>
        </w:tc>
      </w:tr>
      <w:tr w:rsidR="00A365EF" w:rsidRPr="00A365EF" w:rsidTr="00511BBD">
        <w:tc>
          <w:tcPr>
            <w:tcW w:w="2134" w:type="dxa"/>
            <w:gridSpan w:val="2"/>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 xml:space="preserve">عدد </w:t>
            </w:r>
            <w:r w:rsidRPr="00A365EF">
              <w:rPr>
                <w:rFonts w:hint="cs"/>
                <w:sz w:val="18"/>
                <w:szCs w:val="26"/>
                <w:rtl/>
                <w:lang w:bidi="ar-IQ"/>
              </w:rPr>
              <w:t>أعضاء</w:t>
            </w:r>
            <w:r w:rsidRPr="00A365EF">
              <w:rPr>
                <w:sz w:val="18"/>
                <w:szCs w:val="26"/>
                <w:rtl/>
                <w:lang w:bidi="ar-IQ"/>
              </w:rPr>
              <w:t xml:space="preserve"> الهيئة التدريسية</w:t>
            </w:r>
          </w:p>
        </w:tc>
        <w:tc>
          <w:tcPr>
            <w:tcW w:w="2099"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62810</w:t>
            </w:r>
          </w:p>
        </w:tc>
        <w:tc>
          <w:tcPr>
            <w:tcW w:w="210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113556</w:t>
            </w:r>
          </w:p>
        </w:tc>
        <w:tc>
          <w:tcPr>
            <w:tcW w:w="85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80.79</w:t>
            </w:r>
          </w:p>
        </w:tc>
      </w:tr>
      <w:tr w:rsidR="00A365EF" w:rsidRPr="00A365EF" w:rsidTr="006B341E">
        <w:tc>
          <w:tcPr>
            <w:tcW w:w="1168" w:type="dxa"/>
            <w:vMerge w:val="restart"/>
            <w:shd w:val="clear" w:color="auto" w:fill="auto"/>
            <w:textDirection w:val="tbRl"/>
            <w:vAlign w:val="center"/>
          </w:tcPr>
          <w:p w:rsidR="00A365EF" w:rsidRPr="00D03D23" w:rsidRDefault="006B341E" w:rsidP="00A365EF">
            <w:pPr>
              <w:spacing w:before="20" w:after="40" w:line="300" w:lineRule="exact"/>
              <w:ind w:left="57" w:right="57"/>
              <w:jc w:val="center"/>
              <w:rPr>
                <w:rFonts w:hint="cs"/>
                <w:spacing w:val="-6"/>
                <w:w w:val="90"/>
                <w:sz w:val="22"/>
                <w:szCs w:val="22"/>
                <w:lang w:bidi="ar-IQ"/>
              </w:rPr>
            </w:pPr>
            <w:r w:rsidRPr="00D03D23">
              <w:rPr>
                <w:rFonts w:hint="cs"/>
                <w:spacing w:val="-6"/>
                <w:w w:val="90"/>
                <w:sz w:val="22"/>
                <w:szCs w:val="22"/>
                <w:rtl/>
                <w:lang w:bidi="ar-IQ"/>
              </w:rPr>
              <w:t xml:space="preserve">عدد الطلبة </w:t>
            </w:r>
            <w:r w:rsidR="00A365EF" w:rsidRPr="00D03D23">
              <w:rPr>
                <w:spacing w:val="-6"/>
                <w:w w:val="90"/>
                <w:sz w:val="22"/>
                <w:szCs w:val="22"/>
                <w:rtl/>
                <w:lang w:bidi="ar-IQ"/>
              </w:rPr>
              <w:t xml:space="preserve">الموجودين في المرحلة </w:t>
            </w:r>
            <w:r w:rsidRPr="00D03D23">
              <w:rPr>
                <w:rFonts w:hint="cs"/>
                <w:spacing w:val="-6"/>
                <w:w w:val="90"/>
                <w:sz w:val="22"/>
                <w:szCs w:val="22"/>
                <w:rtl/>
                <w:lang w:bidi="ar-IQ"/>
              </w:rPr>
              <w:t>المتوسطة</w:t>
            </w:r>
          </w:p>
        </w:tc>
        <w:tc>
          <w:tcPr>
            <w:tcW w:w="966"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ذكور</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495777</w:t>
            </w:r>
          </w:p>
        </w:tc>
        <w:tc>
          <w:tcPr>
            <w:tcW w:w="210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615034</w:t>
            </w:r>
          </w:p>
        </w:tc>
        <w:tc>
          <w:tcPr>
            <w:tcW w:w="85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24.05</w:t>
            </w:r>
          </w:p>
        </w:tc>
      </w:tr>
      <w:tr w:rsidR="00A365EF" w:rsidRPr="00A365EF" w:rsidTr="006B341E">
        <w:tc>
          <w:tcPr>
            <w:tcW w:w="1168" w:type="dxa"/>
            <w:vMerge/>
            <w:shd w:val="clear" w:color="auto" w:fill="auto"/>
            <w:vAlign w:val="bottom"/>
          </w:tcPr>
          <w:p w:rsidR="00A365EF" w:rsidRPr="00A365EF" w:rsidRDefault="00A365EF" w:rsidP="00A365EF">
            <w:pPr>
              <w:pStyle w:val="SingleTxtGA"/>
              <w:spacing w:before="20" w:after="40" w:line="300" w:lineRule="exact"/>
              <w:ind w:left="57" w:right="57"/>
              <w:rPr>
                <w:rFonts w:hint="cs"/>
                <w:sz w:val="18"/>
                <w:szCs w:val="26"/>
                <w:rtl/>
                <w:lang w:bidi="ar-IQ"/>
              </w:rPr>
            </w:pPr>
          </w:p>
        </w:tc>
        <w:tc>
          <w:tcPr>
            <w:tcW w:w="966"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rFonts w:hint="cs"/>
                <w:sz w:val="18"/>
                <w:szCs w:val="26"/>
                <w:rtl/>
                <w:lang w:bidi="ar-IQ"/>
              </w:rPr>
              <w:t>إناث</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284851</w:t>
            </w:r>
          </w:p>
        </w:tc>
        <w:tc>
          <w:tcPr>
            <w:tcW w:w="210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404622</w:t>
            </w:r>
          </w:p>
        </w:tc>
        <w:tc>
          <w:tcPr>
            <w:tcW w:w="85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42.05</w:t>
            </w:r>
          </w:p>
        </w:tc>
      </w:tr>
      <w:tr w:rsidR="00A365EF" w:rsidRPr="00A365EF" w:rsidTr="00D03D23">
        <w:trPr>
          <w:trHeight w:val="381"/>
        </w:trPr>
        <w:tc>
          <w:tcPr>
            <w:tcW w:w="1168" w:type="dxa"/>
            <w:vMerge/>
            <w:shd w:val="clear" w:color="auto" w:fill="auto"/>
            <w:vAlign w:val="bottom"/>
          </w:tcPr>
          <w:p w:rsidR="00A365EF" w:rsidRPr="00A365EF" w:rsidRDefault="00A365EF" w:rsidP="00A365EF">
            <w:pPr>
              <w:pStyle w:val="SingleTxtGA"/>
              <w:spacing w:before="20" w:after="40" w:line="300" w:lineRule="exact"/>
              <w:ind w:left="57" w:right="57"/>
              <w:rPr>
                <w:rFonts w:hint="cs"/>
                <w:sz w:val="18"/>
                <w:szCs w:val="26"/>
                <w:rtl/>
                <w:lang w:bidi="ar-IQ"/>
              </w:rPr>
            </w:pPr>
          </w:p>
        </w:tc>
        <w:tc>
          <w:tcPr>
            <w:tcW w:w="966" w:type="dxa"/>
            <w:shd w:val="clear" w:color="auto" w:fill="auto"/>
            <w:vAlign w:val="center"/>
          </w:tcPr>
          <w:p w:rsidR="00A365EF" w:rsidRPr="00A365EF" w:rsidRDefault="00D03D23" w:rsidP="00A365EF">
            <w:pPr>
              <w:spacing w:before="20" w:after="40" w:line="300" w:lineRule="exact"/>
              <w:ind w:left="57" w:right="57" w:firstLine="184"/>
              <w:rPr>
                <w:b/>
                <w:bCs/>
                <w:sz w:val="18"/>
                <w:szCs w:val="26"/>
                <w:lang w:bidi="ar-IQ"/>
              </w:rPr>
            </w:pPr>
            <w:r>
              <w:rPr>
                <w:b/>
                <w:bCs/>
                <w:sz w:val="18"/>
                <w:szCs w:val="26"/>
                <w:rtl/>
                <w:lang w:bidi="ar-IQ"/>
              </w:rPr>
              <w:t>المجموع</w:t>
            </w:r>
          </w:p>
        </w:tc>
        <w:tc>
          <w:tcPr>
            <w:tcW w:w="2099" w:type="dxa"/>
            <w:vAlign w:val="center"/>
          </w:tcPr>
          <w:p w:rsidR="00A365EF" w:rsidRPr="00A365EF" w:rsidRDefault="00A365EF" w:rsidP="00A365EF">
            <w:pPr>
              <w:spacing w:before="20" w:after="40" w:line="300" w:lineRule="exact"/>
              <w:ind w:left="57" w:right="57"/>
              <w:rPr>
                <w:b/>
                <w:bCs/>
                <w:sz w:val="18"/>
                <w:szCs w:val="26"/>
                <w:lang w:bidi="ar-IQ"/>
              </w:rPr>
            </w:pPr>
            <w:r w:rsidRPr="00A365EF">
              <w:rPr>
                <w:b/>
                <w:bCs/>
                <w:sz w:val="18"/>
                <w:szCs w:val="26"/>
                <w:rtl/>
                <w:lang w:bidi="ar-IQ"/>
              </w:rPr>
              <w:t>780628</w:t>
            </w:r>
          </w:p>
        </w:tc>
        <w:tc>
          <w:tcPr>
            <w:tcW w:w="2100" w:type="dxa"/>
            <w:vAlign w:val="center"/>
          </w:tcPr>
          <w:p w:rsidR="00A365EF" w:rsidRPr="00A365EF" w:rsidRDefault="00A365EF" w:rsidP="00A365EF">
            <w:pPr>
              <w:spacing w:before="20" w:after="40" w:line="300" w:lineRule="exact"/>
              <w:ind w:left="57" w:right="57"/>
              <w:rPr>
                <w:b/>
                <w:bCs/>
                <w:sz w:val="18"/>
                <w:szCs w:val="26"/>
                <w:lang w:bidi="ar-IQ"/>
              </w:rPr>
            </w:pPr>
            <w:r w:rsidRPr="00A365EF">
              <w:rPr>
                <w:b/>
                <w:bCs/>
                <w:sz w:val="18"/>
                <w:szCs w:val="26"/>
                <w:rtl/>
                <w:lang w:bidi="ar-IQ"/>
              </w:rPr>
              <w:t>1019656</w:t>
            </w:r>
          </w:p>
        </w:tc>
        <w:tc>
          <w:tcPr>
            <w:tcW w:w="854" w:type="dxa"/>
            <w:vAlign w:val="center"/>
          </w:tcPr>
          <w:p w:rsidR="00A365EF" w:rsidRPr="00A365EF" w:rsidRDefault="00A365EF" w:rsidP="00A365EF">
            <w:pPr>
              <w:spacing w:before="20" w:after="40" w:line="300" w:lineRule="exact"/>
              <w:ind w:left="57" w:right="57"/>
              <w:rPr>
                <w:b/>
                <w:bCs/>
                <w:sz w:val="18"/>
                <w:szCs w:val="26"/>
                <w:lang w:bidi="ar-IQ"/>
              </w:rPr>
            </w:pPr>
            <w:r w:rsidRPr="00A365EF">
              <w:rPr>
                <w:b/>
                <w:bCs/>
                <w:sz w:val="18"/>
                <w:szCs w:val="26"/>
                <w:rtl/>
                <w:lang w:bidi="ar-IQ"/>
              </w:rPr>
              <w:t>30.62</w:t>
            </w:r>
          </w:p>
        </w:tc>
      </w:tr>
      <w:tr w:rsidR="00A365EF" w:rsidRPr="00A365EF" w:rsidTr="006B341E">
        <w:tc>
          <w:tcPr>
            <w:tcW w:w="1168" w:type="dxa"/>
            <w:vMerge w:val="restart"/>
            <w:tcBorders>
              <w:bottom w:val="single" w:sz="12" w:space="0" w:color="auto"/>
            </w:tcBorders>
            <w:shd w:val="clear" w:color="auto" w:fill="auto"/>
            <w:textDirection w:val="tbRl"/>
            <w:vAlign w:val="center"/>
          </w:tcPr>
          <w:p w:rsidR="00A365EF" w:rsidRPr="00D03D23" w:rsidRDefault="00A365EF" w:rsidP="00A365EF">
            <w:pPr>
              <w:spacing w:before="20" w:after="40" w:line="300" w:lineRule="exact"/>
              <w:ind w:left="57" w:right="57"/>
              <w:jc w:val="center"/>
              <w:rPr>
                <w:spacing w:val="-6"/>
                <w:w w:val="91"/>
                <w:sz w:val="22"/>
                <w:szCs w:val="22"/>
                <w:lang w:bidi="ar-IQ"/>
              </w:rPr>
            </w:pPr>
            <w:r w:rsidRPr="00D03D23">
              <w:rPr>
                <w:spacing w:val="-6"/>
                <w:w w:val="91"/>
                <w:sz w:val="22"/>
                <w:szCs w:val="22"/>
                <w:rtl/>
                <w:lang w:bidi="ar-IQ"/>
              </w:rPr>
              <w:t>عدد الطلبة الموجودين في المرحلة الابتدائية</w:t>
            </w:r>
          </w:p>
        </w:tc>
        <w:tc>
          <w:tcPr>
            <w:tcW w:w="966"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ذكور</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155276</w:t>
            </w:r>
          </w:p>
        </w:tc>
        <w:tc>
          <w:tcPr>
            <w:tcW w:w="210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267935</w:t>
            </w:r>
          </w:p>
        </w:tc>
        <w:tc>
          <w:tcPr>
            <w:tcW w:w="85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72.55</w:t>
            </w:r>
          </w:p>
        </w:tc>
      </w:tr>
      <w:tr w:rsidR="00A365EF" w:rsidRPr="00A365EF" w:rsidTr="006B341E">
        <w:tc>
          <w:tcPr>
            <w:tcW w:w="1168" w:type="dxa"/>
            <w:vMerge/>
            <w:tcBorders>
              <w:bottom w:val="single" w:sz="12" w:space="0" w:color="auto"/>
            </w:tcBorders>
            <w:shd w:val="clear" w:color="auto" w:fill="auto"/>
            <w:vAlign w:val="bottom"/>
          </w:tcPr>
          <w:p w:rsidR="00A365EF" w:rsidRPr="00A365EF" w:rsidRDefault="00A365EF" w:rsidP="00A365EF">
            <w:pPr>
              <w:pStyle w:val="SingleTxtGA"/>
              <w:spacing w:before="20" w:after="40" w:line="300" w:lineRule="exact"/>
              <w:ind w:left="57" w:right="57"/>
              <w:rPr>
                <w:rFonts w:hint="cs"/>
                <w:sz w:val="18"/>
                <w:szCs w:val="26"/>
                <w:rtl/>
                <w:lang w:bidi="ar-IQ"/>
              </w:rPr>
            </w:pPr>
          </w:p>
        </w:tc>
        <w:tc>
          <w:tcPr>
            <w:tcW w:w="966"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rFonts w:hint="cs"/>
                <w:sz w:val="18"/>
                <w:szCs w:val="26"/>
                <w:rtl/>
                <w:lang w:bidi="ar-IQ"/>
              </w:rPr>
              <w:t>إناث</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127938</w:t>
            </w:r>
          </w:p>
        </w:tc>
        <w:tc>
          <w:tcPr>
            <w:tcW w:w="210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204342</w:t>
            </w:r>
          </w:p>
        </w:tc>
        <w:tc>
          <w:tcPr>
            <w:tcW w:w="85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59.72</w:t>
            </w:r>
          </w:p>
        </w:tc>
      </w:tr>
      <w:tr w:rsidR="00A365EF" w:rsidRPr="00A365EF" w:rsidTr="006B341E">
        <w:tc>
          <w:tcPr>
            <w:tcW w:w="1168" w:type="dxa"/>
            <w:vMerge/>
            <w:tcBorders>
              <w:bottom w:val="single" w:sz="12" w:space="0" w:color="auto"/>
            </w:tcBorders>
            <w:shd w:val="clear" w:color="auto" w:fill="auto"/>
            <w:vAlign w:val="bottom"/>
          </w:tcPr>
          <w:p w:rsidR="00A365EF" w:rsidRPr="00A365EF" w:rsidRDefault="00A365EF" w:rsidP="00A365EF">
            <w:pPr>
              <w:pStyle w:val="SingleTxtGA"/>
              <w:spacing w:before="20" w:after="40" w:line="300" w:lineRule="exact"/>
              <w:ind w:left="57" w:right="57"/>
              <w:rPr>
                <w:rFonts w:hint="cs"/>
                <w:sz w:val="18"/>
                <w:szCs w:val="26"/>
                <w:rtl/>
                <w:lang w:bidi="ar-IQ"/>
              </w:rPr>
            </w:pPr>
          </w:p>
        </w:tc>
        <w:tc>
          <w:tcPr>
            <w:tcW w:w="966" w:type="dxa"/>
            <w:tcBorders>
              <w:bottom w:val="single" w:sz="12" w:space="0" w:color="auto"/>
            </w:tcBorders>
            <w:shd w:val="clear" w:color="auto" w:fill="auto"/>
            <w:vAlign w:val="center"/>
          </w:tcPr>
          <w:p w:rsidR="00A365EF" w:rsidRPr="00A365EF" w:rsidRDefault="00D03D23" w:rsidP="00A365EF">
            <w:pPr>
              <w:spacing w:before="20" w:after="40" w:line="300" w:lineRule="exact"/>
              <w:ind w:left="57" w:right="57" w:firstLine="184"/>
              <w:rPr>
                <w:b/>
                <w:bCs/>
                <w:sz w:val="18"/>
                <w:szCs w:val="26"/>
                <w:lang w:bidi="ar-IQ"/>
              </w:rPr>
            </w:pPr>
            <w:r>
              <w:rPr>
                <w:b/>
                <w:bCs/>
                <w:sz w:val="18"/>
                <w:szCs w:val="26"/>
                <w:rtl/>
                <w:lang w:bidi="ar-IQ"/>
              </w:rPr>
              <w:t>المجموع</w:t>
            </w:r>
          </w:p>
        </w:tc>
        <w:tc>
          <w:tcPr>
            <w:tcW w:w="2099" w:type="dxa"/>
            <w:tcBorders>
              <w:bottom w:val="single" w:sz="12" w:space="0" w:color="auto"/>
            </w:tcBorders>
            <w:vAlign w:val="center"/>
          </w:tcPr>
          <w:p w:rsidR="00A365EF" w:rsidRPr="00A365EF" w:rsidRDefault="00A365EF" w:rsidP="00A365EF">
            <w:pPr>
              <w:spacing w:before="20" w:after="40" w:line="300" w:lineRule="exact"/>
              <w:ind w:left="57" w:right="57"/>
              <w:rPr>
                <w:b/>
                <w:bCs/>
                <w:sz w:val="18"/>
                <w:szCs w:val="26"/>
                <w:lang w:bidi="ar-IQ"/>
              </w:rPr>
            </w:pPr>
            <w:r w:rsidRPr="00A365EF">
              <w:rPr>
                <w:b/>
                <w:bCs/>
                <w:sz w:val="18"/>
                <w:szCs w:val="26"/>
                <w:rtl/>
                <w:lang w:bidi="ar-IQ"/>
              </w:rPr>
              <w:t>283214</w:t>
            </w:r>
          </w:p>
        </w:tc>
        <w:tc>
          <w:tcPr>
            <w:tcW w:w="2100" w:type="dxa"/>
            <w:tcBorders>
              <w:bottom w:val="single" w:sz="12" w:space="0" w:color="auto"/>
            </w:tcBorders>
            <w:vAlign w:val="center"/>
          </w:tcPr>
          <w:p w:rsidR="00A365EF" w:rsidRPr="00A365EF" w:rsidRDefault="00A365EF" w:rsidP="00A365EF">
            <w:pPr>
              <w:spacing w:before="20" w:after="40" w:line="300" w:lineRule="exact"/>
              <w:ind w:left="57" w:right="57"/>
              <w:rPr>
                <w:b/>
                <w:bCs/>
                <w:sz w:val="18"/>
                <w:szCs w:val="26"/>
                <w:lang w:bidi="ar-IQ"/>
              </w:rPr>
            </w:pPr>
            <w:r w:rsidRPr="00A365EF">
              <w:rPr>
                <w:b/>
                <w:bCs/>
                <w:sz w:val="18"/>
                <w:szCs w:val="26"/>
                <w:rtl/>
                <w:lang w:bidi="ar-IQ"/>
              </w:rPr>
              <w:t>472277</w:t>
            </w:r>
          </w:p>
        </w:tc>
        <w:tc>
          <w:tcPr>
            <w:tcW w:w="854" w:type="dxa"/>
            <w:tcBorders>
              <w:bottom w:val="single" w:sz="12" w:space="0" w:color="auto"/>
            </w:tcBorders>
            <w:vAlign w:val="center"/>
          </w:tcPr>
          <w:p w:rsidR="00A365EF" w:rsidRPr="00A365EF" w:rsidRDefault="00A365EF" w:rsidP="00A365EF">
            <w:pPr>
              <w:spacing w:before="20" w:after="40" w:line="300" w:lineRule="exact"/>
              <w:ind w:left="57" w:right="57"/>
              <w:rPr>
                <w:b/>
                <w:bCs/>
                <w:sz w:val="18"/>
                <w:szCs w:val="26"/>
                <w:lang w:bidi="ar-IQ"/>
              </w:rPr>
            </w:pPr>
            <w:r w:rsidRPr="00A365EF">
              <w:rPr>
                <w:b/>
                <w:bCs/>
                <w:sz w:val="18"/>
                <w:szCs w:val="26"/>
                <w:rtl/>
                <w:lang w:bidi="ar-IQ"/>
              </w:rPr>
              <w:t>66.76</w:t>
            </w:r>
          </w:p>
        </w:tc>
      </w:tr>
    </w:tbl>
    <w:p w:rsidR="00A365EF" w:rsidRDefault="00A365EF" w:rsidP="00D03D23">
      <w:pPr>
        <w:pStyle w:val="SingleTxtGA"/>
        <w:spacing w:after="0" w:line="260" w:lineRule="exact"/>
        <w:rPr>
          <w:rFonts w:hint="cs"/>
          <w:rtl/>
          <w:lang w:bidi="ar-IQ"/>
        </w:rPr>
      </w:pPr>
    </w:p>
    <w:tbl>
      <w:tblPr>
        <w:tblStyle w:val="TableGrid"/>
        <w:bidiVisual/>
        <w:tblW w:w="7187"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650"/>
        <w:gridCol w:w="1484"/>
        <w:gridCol w:w="2099"/>
        <w:gridCol w:w="2044"/>
        <w:gridCol w:w="910"/>
      </w:tblGrid>
      <w:tr w:rsidR="00A365EF" w:rsidRPr="00A365EF" w:rsidTr="0089008A">
        <w:tc>
          <w:tcPr>
            <w:tcW w:w="2134" w:type="dxa"/>
            <w:gridSpan w:val="2"/>
            <w:tcBorders>
              <w:top w:val="single" w:sz="4" w:space="0" w:color="auto"/>
              <w:bottom w:val="single" w:sz="12" w:space="0" w:color="auto"/>
            </w:tcBorders>
            <w:shd w:val="clear" w:color="auto" w:fill="auto"/>
            <w:vAlign w:val="center"/>
          </w:tcPr>
          <w:p w:rsidR="00A365EF" w:rsidRPr="0089008A" w:rsidRDefault="00A365EF" w:rsidP="00A365EF">
            <w:pPr>
              <w:spacing w:before="20" w:after="40" w:line="300" w:lineRule="exact"/>
              <w:ind w:left="57" w:right="57"/>
              <w:rPr>
                <w:i/>
                <w:iCs/>
                <w:sz w:val="18"/>
                <w:szCs w:val="26"/>
                <w:lang w:bidi="ar-IQ"/>
              </w:rPr>
            </w:pPr>
            <w:r w:rsidRPr="0089008A">
              <w:rPr>
                <w:i/>
                <w:iCs/>
                <w:sz w:val="18"/>
                <w:szCs w:val="26"/>
                <w:rtl/>
                <w:lang w:bidi="ar-IQ"/>
              </w:rPr>
              <w:t>التعليم المهني</w:t>
            </w:r>
          </w:p>
        </w:tc>
        <w:tc>
          <w:tcPr>
            <w:tcW w:w="2099" w:type="dxa"/>
            <w:tcBorders>
              <w:top w:val="single" w:sz="4" w:space="0" w:color="auto"/>
              <w:bottom w:val="single" w:sz="12" w:space="0" w:color="auto"/>
            </w:tcBorders>
            <w:shd w:val="clear" w:color="auto" w:fill="auto"/>
            <w:vAlign w:val="center"/>
          </w:tcPr>
          <w:p w:rsidR="00A365EF" w:rsidRPr="0089008A" w:rsidRDefault="00A365EF" w:rsidP="00A365EF">
            <w:pPr>
              <w:spacing w:before="20" w:after="40" w:line="300" w:lineRule="exact"/>
              <w:ind w:left="57" w:right="57"/>
              <w:rPr>
                <w:i/>
                <w:iCs/>
                <w:sz w:val="18"/>
                <w:szCs w:val="26"/>
                <w:lang w:bidi="ar-IQ"/>
              </w:rPr>
            </w:pPr>
            <w:r w:rsidRPr="0089008A">
              <w:rPr>
                <w:i/>
                <w:iCs/>
                <w:sz w:val="18"/>
                <w:szCs w:val="26"/>
                <w:rtl/>
                <w:lang w:bidi="ar-IQ"/>
              </w:rPr>
              <w:t>2000/2001</w:t>
            </w:r>
          </w:p>
        </w:tc>
        <w:tc>
          <w:tcPr>
            <w:tcW w:w="2044" w:type="dxa"/>
            <w:tcBorders>
              <w:top w:val="single" w:sz="4" w:space="0" w:color="auto"/>
              <w:bottom w:val="single" w:sz="12" w:space="0" w:color="auto"/>
            </w:tcBorders>
            <w:vAlign w:val="center"/>
          </w:tcPr>
          <w:p w:rsidR="00A365EF" w:rsidRPr="0089008A" w:rsidRDefault="00A365EF" w:rsidP="00A365EF">
            <w:pPr>
              <w:spacing w:before="20" w:after="40" w:line="300" w:lineRule="exact"/>
              <w:ind w:left="57" w:right="57"/>
              <w:rPr>
                <w:i/>
                <w:iCs/>
                <w:sz w:val="18"/>
                <w:szCs w:val="26"/>
                <w:lang w:bidi="ar-IQ"/>
              </w:rPr>
            </w:pPr>
            <w:r w:rsidRPr="0089008A">
              <w:rPr>
                <w:i/>
                <w:iCs/>
                <w:sz w:val="18"/>
                <w:szCs w:val="26"/>
                <w:rtl/>
                <w:lang w:bidi="ar-IQ"/>
              </w:rPr>
              <w:t>2006/2007</w:t>
            </w:r>
          </w:p>
        </w:tc>
        <w:tc>
          <w:tcPr>
            <w:tcW w:w="910" w:type="dxa"/>
            <w:tcBorders>
              <w:top w:val="single" w:sz="4" w:space="0" w:color="auto"/>
              <w:bottom w:val="single" w:sz="12" w:space="0" w:color="auto"/>
            </w:tcBorders>
            <w:vAlign w:val="center"/>
          </w:tcPr>
          <w:p w:rsidR="00A365EF" w:rsidRPr="0089008A" w:rsidRDefault="00A365EF" w:rsidP="00A365EF">
            <w:pPr>
              <w:spacing w:before="20" w:after="40" w:line="300" w:lineRule="exact"/>
              <w:ind w:left="57" w:right="57"/>
              <w:rPr>
                <w:i/>
                <w:iCs/>
                <w:sz w:val="18"/>
                <w:szCs w:val="26"/>
                <w:lang w:bidi="ar-IQ"/>
              </w:rPr>
            </w:pPr>
            <w:r w:rsidRPr="0089008A">
              <w:rPr>
                <w:i/>
                <w:iCs/>
                <w:sz w:val="18"/>
                <w:szCs w:val="26"/>
                <w:rtl/>
                <w:lang w:bidi="ar-IQ"/>
              </w:rPr>
              <w:t>نسبة التغير</w:t>
            </w:r>
          </w:p>
        </w:tc>
      </w:tr>
      <w:tr w:rsidR="00A365EF" w:rsidRPr="00A365EF" w:rsidTr="0089008A">
        <w:tc>
          <w:tcPr>
            <w:tcW w:w="2134" w:type="dxa"/>
            <w:gridSpan w:val="2"/>
            <w:tcBorders>
              <w:top w:val="single" w:sz="12" w:space="0" w:color="auto"/>
            </w:tcBorders>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عدد المدارس</w:t>
            </w:r>
          </w:p>
        </w:tc>
        <w:tc>
          <w:tcPr>
            <w:tcW w:w="2099" w:type="dxa"/>
            <w:tcBorders>
              <w:top w:val="single" w:sz="12" w:space="0" w:color="auto"/>
            </w:tcBorders>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236</w:t>
            </w:r>
          </w:p>
        </w:tc>
        <w:tc>
          <w:tcPr>
            <w:tcW w:w="2044" w:type="dxa"/>
            <w:tcBorders>
              <w:top w:val="single" w:sz="12" w:space="0" w:color="auto"/>
            </w:tcBorders>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276</w:t>
            </w:r>
          </w:p>
        </w:tc>
        <w:tc>
          <w:tcPr>
            <w:tcW w:w="910" w:type="dxa"/>
            <w:tcBorders>
              <w:top w:val="single" w:sz="12" w:space="0" w:color="auto"/>
            </w:tcBorders>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16.95</w:t>
            </w:r>
          </w:p>
        </w:tc>
      </w:tr>
      <w:tr w:rsidR="00A365EF" w:rsidRPr="00A365EF" w:rsidTr="0089008A">
        <w:tc>
          <w:tcPr>
            <w:tcW w:w="2134" w:type="dxa"/>
            <w:gridSpan w:val="2"/>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 xml:space="preserve">عدد </w:t>
            </w:r>
            <w:r w:rsidRPr="00A365EF">
              <w:rPr>
                <w:rFonts w:hint="cs"/>
                <w:sz w:val="18"/>
                <w:szCs w:val="26"/>
                <w:rtl/>
                <w:lang w:bidi="ar-IQ"/>
              </w:rPr>
              <w:t>أعضاء</w:t>
            </w:r>
            <w:r w:rsidRPr="00A365EF">
              <w:rPr>
                <w:sz w:val="18"/>
                <w:szCs w:val="26"/>
                <w:rtl/>
                <w:lang w:bidi="ar-IQ"/>
              </w:rPr>
              <w:t xml:space="preserve"> الهيئة التدريسية</w:t>
            </w:r>
          </w:p>
        </w:tc>
        <w:tc>
          <w:tcPr>
            <w:tcW w:w="2099"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6601</w:t>
            </w:r>
          </w:p>
        </w:tc>
        <w:tc>
          <w:tcPr>
            <w:tcW w:w="204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11023</w:t>
            </w:r>
          </w:p>
        </w:tc>
        <w:tc>
          <w:tcPr>
            <w:tcW w:w="91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66.99</w:t>
            </w:r>
          </w:p>
        </w:tc>
      </w:tr>
      <w:tr w:rsidR="00A365EF" w:rsidRPr="00A365EF" w:rsidTr="0089008A">
        <w:tc>
          <w:tcPr>
            <w:tcW w:w="650" w:type="dxa"/>
            <w:vMerge w:val="restart"/>
            <w:shd w:val="clear" w:color="auto" w:fill="auto"/>
            <w:textDirection w:val="tbRl"/>
            <w:vAlign w:val="center"/>
          </w:tcPr>
          <w:p w:rsidR="00A365EF" w:rsidRPr="00A365EF" w:rsidRDefault="00A365EF" w:rsidP="0089008A">
            <w:pPr>
              <w:spacing w:before="20" w:after="40" w:line="300" w:lineRule="exact"/>
              <w:ind w:left="57" w:right="57"/>
              <w:jc w:val="center"/>
              <w:rPr>
                <w:sz w:val="18"/>
                <w:szCs w:val="26"/>
                <w:lang w:bidi="ar-IQ"/>
              </w:rPr>
            </w:pPr>
            <w:r w:rsidRPr="00A365EF">
              <w:rPr>
                <w:sz w:val="18"/>
                <w:szCs w:val="26"/>
                <w:rtl/>
                <w:lang w:bidi="ar-IQ"/>
              </w:rPr>
              <w:t>عدد الطلبة المقبولين</w:t>
            </w:r>
          </w:p>
        </w:tc>
        <w:tc>
          <w:tcPr>
            <w:tcW w:w="1484"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ذكور</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15023</w:t>
            </w:r>
          </w:p>
        </w:tc>
        <w:tc>
          <w:tcPr>
            <w:tcW w:w="204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14562</w:t>
            </w:r>
          </w:p>
        </w:tc>
        <w:tc>
          <w:tcPr>
            <w:tcW w:w="91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3.07</w:t>
            </w:r>
          </w:p>
        </w:tc>
      </w:tr>
      <w:tr w:rsidR="00A365EF" w:rsidRPr="00A365EF" w:rsidTr="0089008A">
        <w:tc>
          <w:tcPr>
            <w:tcW w:w="650" w:type="dxa"/>
            <w:vMerge/>
            <w:shd w:val="clear" w:color="auto" w:fill="auto"/>
            <w:vAlign w:val="center"/>
          </w:tcPr>
          <w:p w:rsidR="00A365EF" w:rsidRPr="00A365EF" w:rsidRDefault="00A365EF" w:rsidP="00A365EF">
            <w:pPr>
              <w:spacing w:before="20" w:after="40" w:line="300" w:lineRule="exact"/>
              <w:ind w:left="57" w:right="57"/>
              <w:rPr>
                <w:sz w:val="18"/>
                <w:szCs w:val="26"/>
                <w:lang w:bidi="ar-IQ"/>
              </w:rPr>
            </w:pPr>
          </w:p>
        </w:tc>
        <w:tc>
          <w:tcPr>
            <w:tcW w:w="1484"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rFonts w:hint="cs"/>
                <w:sz w:val="18"/>
                <w:szCs w:val="26"/>
                <w:rtl/>
                <w:lang w:bidi="ar-IQ"/>
              </w:rPr>
              <w:t>إناث</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3643</w:t>
            </w:r>
          </w:p>
        </w:tc>
        <w:tc>
          <w:tcPr>
            <w:tcW w:w="204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4490</w:t>
            </w:r>
          </w:p>
        </w:tc>
        <w:tc>
          <w:tcPr>
            <w:tcW w:w="91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23.25</w:t>
            </w:r>
          </w:p>
        </w:tc>
      </w:tr>
      <w:tr w:rsidR="00A365EF" w:rsidRPr="00A365EF" w:rsidTr="0089008A">
        <w:tc>
          <w:tcPr>
            <w:tcW w:w="650" w:type="dxa"/>
            <w:vMerge/>
            <w:shd w:val="clear" w:color="auto" w:fill="auto"/>
            <w:vAlign w:val="center"/>
          </w:tcPr>
          <w:p w:rsidR="00A365EF" w:rsidRPr="00A365EF" w:rsidRDefault="00A365EF" w:rsidP="00A365EF">
            <w:pPr>
              <w:spacing w:before="20" w:after="40" w:line="300" w:lineRule="exact"/>
              <w:ind w:left="57" w:right="57"/>
              <w:rPr>
                <w:sz w:val="18"/>
                <w:szCs w:val="26"/>
                <w:lang w:bidi="ar-IQ"/>
              </w:rPr>
            </w:pPr>
          </w:p>
        </w:tc>
        <w:tc>
          <w:tcPr>
            <w:tcW w:w="1484" w:type="dxa"/>
            <w:shd w:val="clear" w:color="auto" w:fill="auto"/>
            <w:vAlign w:val="center"/>
          </w:tcPr>
          <w:p w:rsidR="00A365EF" w:rsidRPr="0089008A" w:rsidRDefault="00D03D23" w:rsidP="0089008A">
            <w:pPr>
              <w:spacing w:before="20" w:after="40" w:line="300" w:lineRule="exact"/>
              <w:ind w:left="57" w:right="57" w:firstLine="184"/>
              <w:rPr>
                <w:b/>
                <w:bCs/>
                <w:sz w:val="18"/>
                <w:szCs w:val="26"/>
                <w:lang w:bidi="ar-IQ"/>
              </w:rPr>
            </w:pPr>
            <w:r>
              <w:rPr>
                <w:b/>
                <w:bCs/>
                <w:sz w:val="18"/>
                <w:szCs w:val="26"/>
                <w:rtl/>
                <w:lang w:bidi="ar-IQ"/>
              </w:rPr>
              <w:t>المجموع</w:t>
            </w:r>
          </w:p>
        </w:tc>
        <w:tc>
          <w:tcPr>
            <w:tcW w:w="2099" w:type="dxa"/>
            <w:vAlign w:val="center"/>
          </w:tcPr>
          <w:p w:rsidR="00A365EF" w:rsidRPr="0089008A" w:rsidRDefault="00A365EF" w:rsidP="00A365EF">
            <w:pPr>
              <w:spacing w:before="20" w:after="40" w:line="300" w:lineRule="exact"/>
              <w:ind w:left="57" w:right="57"/>
              <w:rPr>
                <w:b/>
                <w:bCs/>
                <w:sz w:val="18"/>
                <w:szCs w:val="26"/>
                <w:lang w:bidi="ar-IQ"/>
              </w:rPr>
            </w:pPr>
            <w:r w:rsidRPr="0089008A">
              <w:rPr>
                <w:b/>
                <w:bCs/>
                <w:sz w:val="18"/>
                <w:szCs w:val="26"/>
                <w:rtl/>
                <w:lang w:bidi="ar-IQ"/>
              </w:rPr>
              <w:t>18666</w:t>
            </w:r>
          </w:p>
        </w:tc>
        <w:tc>
          <w:tcPr>
            <w:tcW w:w="2044" w:type="dxa"/>
            <w:vAlign w:val="center"/>
          </w:tcPr>
          <w:p w:rsidR="00A365EF" w:rsidRPr="0089008A" w:rsidRDefault="00A365EF" w:rsidP="00A365EF">
            <w:pPr>
              <w:spacing w:before="20" w:after="40" w:line="300" w:lineRule="exact"/>
              <w:ind w:left="57" w:right="57"/>
              <w:rPr>
                <w:b/>
                <w:bCs/>
                <w:sz w:val="18"/>
                <w:szCs w:val="26"/>
                <w:lang w:bidi="ar-IQ"/>
              </w:rPr>
            </w:pPr>
            <w:r w:rsidRPr="0089008A">
              <w:rPr>
                <w:b/>
                <w:bCs/>
                <w:sz w:val="18"/>
                <w:szCs w:val="26"/>
                <w:rtl/>
                <w:lang w:bidi="ar-IQ"/>
              </w:rPr>
              <w:t>19052</w:t>
            </w:r>
          </w:p>
        </w:tc>
        <w:tc>
          <w:tcPr>
            <w:tcW w:w="910" w:type="dxa"/>
            <w:vAlign w:val="center"/>
          </w:tcPr>
          <w:p w:rsidR="00A365EF" w:rsidRPr="0089008A" w:rsidRDefault="00A365EF" w:rsidP="00A365EF">
            <w:pPr>
              <w:spacing w:before="20" w:after="40" w:line="300" w:lineRule="exact"/>
              <w:ind w:left="57" w:right="57"/>
              <w:rPr>
                <w:b/>
                <w:bCs/>
                <w:sz w:val="18"/>
                <w:szCs w:val="26"/>
                <w:lang w:bidi="ar-IQ"/>
              </w:rPr>
            </w:pPr>
            <w:r w:rsidRPr="0089008A">
              <w:rPr>
                <w:b/>
                <w:bCs/>
                <w:sz w:val="18"/>
                <w:szCs w:val="26"/>
                <w:rtl/>
                <w:lang w:bidi="ar-IQ"/>
              </w:rPr>
              <w:t>2.07</w:t>
            </w:r>
          </w:p>
        </w:tc>
      </w:tr>
      <w:tr w:rsidR="00A365EF" w:rsidRPr="00A365EF" w:rsidTr="0089008A">
        <w:tc>
          <w:tcPr>
            <w:tcW w:w="650" w:type="dxa"/>
            <w:vMerge w:val="restart"/>
            <w:shd w:val="clear" w:color="auto" w:fill="auto"/>
            <w:textDirection w:val="tbRl"/>
            <w:vAlign w:val="center"/>
          </w:tcPr>
          <w:p w:rsidR="00A365EF" w:rsidRPr="00A365EF" w:rsidRDefault="00A365EF" w:rsidP="0089008A">
            <w:pPr>
              <w:spacing w:before="20" w:after="40" w:line="300" w:lineRule="exact"/>
              <w:ind w:left="57" w:right="57"/>
              <w:jc w:val="center"/>
              <w:rPr>
                <w:sz w:val="18"/>
                <w:szCs w:val="26"/>
                <w:lang w:bidi="ar-IQ"/>
              </w:rPr>
            </w:pPr>
            <w:r w:rsidRPr="00A365EF">
              <w:rPr>
                <w:sz w:val="18"/>
                <w:szCs w:val="26"/>
                <w:rtl/>
                <w:lang w:bidi="ar-IQ"/>
              </w:rPr>
              <w:t>عدد الطلبة الموجودين</w:t>
            </w:r>
          </w:p>
        </w:tc>
        <w:tc>
          <w:tcPr>
            <w:tcW w:w="1484"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ذكور</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52199</w:t>
            </w:r>
          </w:p>
        </w:tc>
        <w:tc>
          <w:tcPr>
            <w:tcW w:w="204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46128</w:t>
            </w:r>
          </w:p>
        </w:tc>
        <w:tc>
          <w:tcPr>
            <w:tcW w:w="91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11.63</w:t>
            </w:r>
          </w:p>
        </w:tc>
      </w:tr>
      <w:tr w:rsidR="00A365EF" w:rsidRPr="00A365EF" w:rsidTr="0089008A">
        <w:tc>
          <w:tcPr>
            <w:tcW w:w="650" w:type="dxa"/>
            <w:vMerge/>
            <w:shd w:val="clear" w:color="auto" w:fill="auto"/>
            <w:vAlign w:val="bottom"/>
          </w:tcPr>
          <w:p w:rsidR="00A365EF" w:rsidRPr="00A365EF" w:rsidRDefault="00A365EF" w:rsidP="00A365EF">
            <w:pPr>
              <w:pStyle w:val="SingleTxtGA"/>
              <w:spacing w:before="20" w:after="40" w:line="300" w:lineRule="exact"/>
              <w:ind w:left="57" w:right="57"/>
              <w:rPr>
                <w:rFonts w:hint="cs"/>
                <w:sz w:val="18"/>
                <w:szCs w:val="26"/>
                <w:rtl/>
                <w:lang w:bidi="ar-IQ"/>
              </w:rPr>
            </w:pPr>
          </w:p>
        </w:tc>
        <w:tc>
          <w:tcPr>
            <w:tcW w:w="1484"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rFonts w:hint="cs"/>
                <w:sz w:val="18"/>
                <w:szCs w:val="26"/>
                <w:rtl/>
                <w:lang w:bidi="ar-IQ"/>
              </w:rPr>
              <w:t>إناث</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9662</w:t>
            </w:r>
          </w:p>
        </w:tc>
        <w:tc>
          <w:tcPr>
            <w:tcW w:w="204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12579</w:t>
            </w:r>
          </w:p>
        </w:tc>
        <w:tc>
          <w:tcPr>
            <w:tcW w:w="91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30.19</w:t>
            </w:r>
          </w:p>
        </w:tc>
      </w:tr>
      <w:tr w:rsidR="00A365EF" w:rsidRPr="00A365EF" w:rsidTr="0089008A">
        <w:tc>
          <w:tcPr>
            <w:tcW w:w="650" w:type="dxa"/>
            <w:vMerge/>
            <w:shd w:val="clear" w:color="auto" w:fill="auto"/>
            <w:vAlign w:val="bottom"/>
          </w:tcPr>
          <w:p w:rsidR="00A365EF" w:rsidRPr="00A365EF" w:rsidRDefault="00A365EF" w:rsidP="00A365EF">
            <w:pPr>
              <w:pStyle w:val="SingleTxtGA"/>
              <w:spacing w:before="20" w:after="40" w:line="300" w:lineRule="exact"/>
              <w:ind w:left="57" w:right="57"/>
              <w:rPr>
                <w:rFonts w:hint="cs"/>
                <w:sz w:val="18"/>
                <w:szCs w:val="26"/>
                <w:rtl/>
                <w:lang w:bidi="ar-IQ"/>
              </w:rPr>
            </w:pPr>
          </w:p>
        </w:tc>
        <w:tc>
          <w:tcPr>
            <w:tcW w:w="1484" w:type="dxa"/>
            <w:shd w:val="clear" w:color="auto" w:fill="auto"/>
            <w:vAlign w:val="center"/>
          </w:tcPr>
          <w:p w:rsidR="00A365EF" w:rsidRPr="0089008A" w:rsidRDefault="00D03D23" w:rsidP="0089008A">
            <w:pPr>
              <w:spacing w:before="20" w:after="40" w:line="300" w:lineRule="exact"/>
              <w:ind w:left="57" w:right="57" w:firstLine="184"/>
              <w:rPr>
                <w:b/>
                <w:bCs/>
                <w:sz w:val="18"/>
                <w:szCs w:val="26"/>
                <w:lang w:bidi="ar-IQ"/>
              </w:rPr>
            </w:pPr>
            <w:r>
              <w:rPr>
                <w:b/>
                <w:bCs/>
                <w:sz w:val="18"/>
                <w:szCs w:val="26"/>
                <w:rtl/>
                <w:lang w:bidi="ar-IQ"/>
              </w:rPr>
              <w:t>المجموع</w:t>
            </w:r>
          </w:p>
        </w:tc>
        <w:tc>
          <w:tcPr>
            <w:tcW w:w="2099" w:type="dxa"/>
            <w:vAlign w:val="center"/>
          </w:tcPr>
          <w:p w:rsidR="00A365EF" w:rsidRPr="0089008A" w:rsidRDefault="00A365EF" w:rsidP="00A365EF">
            <w:pPr>
              <w:spacing w:before="20" w:after="40" w:line="300" w:lineRule="exact"/>
              <w:ind w:left="57" w:right="57"/>
              <w:rPr>
                <w:b/>
                <w:bCs/>
                <w:sz w:val="18"/>
                <w:szCs w:val="26"/>
                <w:lang w:bidi="ar-IQ"/>
              </w:rPr>
            </w:pPr>
            <w:r w:rsidRPr="0089008A">
              <w:rPr>
                <w:b/>
                <w:bCs/>
                <w:sz w:val="18"/>
                <w:szCs w:val="26"/>
                <w:rtl/>
                <w:lang w:bidi="ar-IQ"/>
              </w:rPr>
              <w:t>61861</w:t>
            </w:r>
          </w:p>
        </w:tc>
        <w:tc>
          <w:tcPr>
            <w:tcW w:w="2044" w:type="dxa"/>
            <w:vAlign w:val="center"/>
          </w:tcPr>
          <w:p w:rsidR="00A365EF" w:rsidRPr="0089008A" w:rsidRDefault="00A365EF" w:rsidP="00A365EF">
            <w:pPr>
              <w:spacing w:before="20" w:after="40" w:line="300" w:lineRule="exact"/>
              <w:ind w:left="57" w:right="57"/>
              <w:rPr>
                <w:b/>
                <w:bCs/>
                <w:sz w:val="18"/>
                <w:szCs w:val="26"/>
                <w:lang w:bidi="ar-IQ"/>
              </w:rPr>
            </w:pPr>
            <w:r w:rsidRPr="0089008A">
              <w:rPr>
                <w:b/>
                <w:bCs/>
                <w:sz w:val="18"/>
                <w:szCs w:val="26"/>
                <w:rtl/>
                <w:lang w:bidi="ar-IQ"/>
              </w:rPr>
              <w:t>58707</w:t>
            </w:r>
          </w:p>
        </w:tc>
        <w:tc>
          <w:tcPr>
            <w:tcW w:w="910" w:type="dxa"/>
            <w:vAlign w:val="center"/>
          </w:tcPr>
          <w:p w:rsidR="00A365EF" w:rsidRPr="0089008A" w:rsidRDefault="00A365EF" w:rsidP="00A365EF">
            <w:pPr>
              <w:spacing w:before="20" w:after="40" w:line="300" w:lineRule="exact"/>
              <w:ind w:left="57" w:right="57"/>
              <w:rPr>
                <w:b/>
                <w:bCs/>
                <w:sz w:val="18"/>
                <w:szCs w:val="26"/>
                <w:lang w:bidi="ar-IQ"/>
              </w:rPr>
            </w:pPr>
            <w:r w:rsidRPr="0089008A">
              <w:rPr>
                <w:b/>
                <w:bCs/>
                <w:sz w:val="18"/>
                <w:szCs w:val="26"/>
                <w:rtl/>
                <w:lang w:bidi="ar-IQ"/>
              </w:rPr>
              <w:t>5.10</w:t>
            </w:r>
          </w:p>
        </w:tc>
      </w:tr>
      <w:tr w:rsidR="00A365EF" w:rsidRPr="00A365EF" w:rsidTr="0089008A">
        <w:tc>
          <w:tcPr>
            <w:tcW w:w="650" w:type="dxa"/>
            <w:vMerge w:val="restart"/>
            <w:tcBorders>
              <w:bottom w:val="single" w:sz="12" w:space="0" w:color="auto"/>
            </w:tcBorders>
            <w:shd w:val="clear" w:color="auto" w:fill="auto"/>
            <w:textDirection w:val="tbRl"/>
            <w:vAlign w:val="center"/>
          </w:tcPr>
          <w:p w:rsidR="00A365EF" w:rsidRPr="00A365EF" w:rsidRDefault="00A365EF" w:rsidP="0089008A">
            <w:pPr>
              <w:spacing w:before="20" w:after="40" w:line="300" w:lineRule="exact"/>
              <w:ind w:left="57" w:right="57"/>
              <w:jc w:val="center"/>
              <w:rPr>
                <w:sz w:val="18"/>
                <w:szCs w:val="26"/>
                <w:lang w:bidi="ar-IQ"/>
              </w:rPr>
            </w:pPr>
            <w:r w:rsidRPr="00A365EF">
              <w:rPr>
                <w:sz w:val="18"/>
                <w:szCs w:val="26"/>
                <w:rtl/>
                <w:lang w:bidi="ar-IQ"/>
              </w:rPr>
              <w:t>عدد الطلبة التاركين</w:t>
            </w:r>
          </w:p>
        </w:tc>
        <w:tc>
          <w:tcPr>
            <w:tcW w:w="1484"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ذكور</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909</w:t>
            </w:r>
          </w:p>
        </w:tc>
        <w:tc>
          <w:tcPr>
            <w:tcW w:w="204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4297</w:t>
            </w:r>
          </w:p>
        </w:tc>
        <w:tc>
          <w:tcPr>
            <w:tcW w:w="91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372.72</w:t>
            </w:r>
          </w:p>
        </w:tc>
      </w:tr>
      <w:tr w:rsidR="00A365EF" w:rsidRPr="00A365EF" w:rsidTr="0089008A">
        <w:tc>
          <w:tcPr>
            <w:tcW w:w="650" w:type="dxa"/>
            <w:vMerge/>
            <w:tcBorders>
              <w:bottom w:val="single" w:sz="12" w:space="0" w:color="auto"/>
            </w:tcBorders>
            <w:shd w:val="clear" w:color="auto" w:fill="auto"/>
            <w:vAlign w:val="bottom"/>
          </w:tcPr>
          <w:p w:rsidR="00A365EF" w:rsidRPr="00A365EF" w:rsidRDefault="00A365EF" w:rsidP="00A365EF">
            <w:pPr>
              <w:pStyle w:val="SingleTxtGA"/>
              <w:spacing w:before="20" w:after="40" w:line="300" w:lineRule="exact"/>
              <w:ind w:left="57" w:right="57"/>
              <w:rPr>
                <w:rFonts w:hint="cs"/>
                <w:sz w:val="18"/>
                <w:szCs w:val="26"/>
                <w:rtl/>
                <w:lang w:bidi="ar-IQ"/>
              </w:rPr>
            </w:pPr>
          </w:p>
        </w:tc>
        <w:tc>
          <w:tcPr>
            <w:tcW w:w="1484" w:type="dxa"/>
            <w:shd w:val="clear" w:color="auto" w:fill="auto"/>
            <w:vAlign w:val="center"/>
          </w:tcPr>
          <w:p w:rsidR="00A365EF" w:rsidRPr="00A365EF" w:rsidRDefault="00A365EF" w:rsidP="00A365EF">
            <w:pPr>
              <w:spacing w:before="20" w:after="40" w:line="300" w:lineRule="exact"/>
              <w:ind w:left="57" w:right="57"/>
              <w:rPr>
                <w:sz w:val="18"/>
                <w:szCs w:val="26"/>
                <w:lang w:bidi="ar-IQ"/>
              </w:rPr>
            </w:pPr>
            <w:r w:rsidRPr="00A365EF">
              <w:rPr>
                <w:rFonts w:hint="cs"/>
                <w:sz w:val="18"/>
                <w:szCs w:val="26"/>
                <w:rtl/>
                <w:lang w:bidi="ar-IQ"/>
              </w:rPr>
              <w:t>إناث</w:t>
            </w:r>
          </w:p>
        </w:tc>
        <w:tc>
          <w:tcPr>
            <w:tcW w:w="2099"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295</w:t>
            </w:r>
          </w:p>
        </w:tc>
        <w:tc>
          <w:tcPr>
            <w:tcW w:w="2044"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953</w:t>
            </w:r>
          </w:p>
        </w:tc>
        <w:tc>
          <w:tcPr>
            <w:tcW w:w="910" w:type="dxa"/>
            <w:vAlign w:val="center"/>
          </w:tcPr>
          <w:p w:rsidR="00A365EF" w:rsidRPr="00A365EF" w:rsidRDefault="00A365EF" w:rsidP="00A365EF">
            <w:pPr>
              <w:spacing w:before="20" w:after="40" w:line="300" w:lineRule="exact"/>
              <w:ind w:left="57" w:right="57"/>
              <w:rPr>
                <w:sz w:val="18"/>
                <w:szCs w:val="26"/>
                <w:lang w:bidi="ar-IQ"/>
              </w:rPr>
            </w:pPr>
            <w:r w:rsidRPr="00A365EF">
              <w:rPr>
                <w:sz w:val="18"/>
                <w:szCs w:val="26"/>
                <w:rtl/>
                <w:lang w:bidi="ar-IQ"/>
              </w:rPr>
              <w:t>223.05</w:t>
            </w:r>
          </w:p>
        </w:tc>
      </w:tr>
      <w:tr w:rsidR="0089008A" w:rsidRPr="00A365EF" w:rsidTr="0089008A">
        <w:tc>
          <w:tcPr>
            <w:tcW w:w="650" w:type="dxa"/>
            <w:vMerge/>
            <w:tcBorders>
              <w:bottom w:val="single" w:sz="12" w:space="0" w:color="auto"/>
            </w:tcBorders>
            <w:shd w:val="clear" w:color="auto" w:fill="auto"/>
            <w:vAlign w:val="bottom"/>
          </w:tcPr>
          <w:p w:rsidR="0089008A" w:rsidRPr="00A365EF" w:rsidRDefault="0089008A" w:rsidP="00A365EF">
            <w:pPr>
              <w:pStyle w:val="SingleTxtGA"/>
              <w:spacing w:before="20" w:after="40" w:line="300" w:lineRule="exact"/>
              <w:ind w:left="57" w:right="57"/>
              <w:rPr>
                <w:rFonts w:hint="cs"/>
                <w:sz w:val="18"/>
                <w:szCs w:val="26"/>
                <w:rtl/>
                <w:lang w:bidi="ar-IQ"/>
              </w:rPr>
            </w:pPr>
          </w:p>
        </w:tc>
        <w:tc>
          <w:tcPr>
            <w:tcW w:w="1484" w:type="dxa"/>
            <w:tcBorders>
              <w:bottom w:val="single" w:sz="12" w:space="0" w:color="auto"/>
            </w:tcBorders>
            <w:shd w:val="clear" w:color="auto" w:fill="auto"/>
            <w:vAlign w:val="center"/>
          </w:tcPr>
          <w:p w:rsidR="0089008A" w:rsidRPr="0089008A" w:rsidRDefault="00D03D23" w:rsidP="0089008A">
            <w:pPr>
              <w:spacing w:before="20" w:after="40" w:line="300" w:lineRule="exact"/>
              <w:ind w:left="57" w:right="57" w:firstLine="184"/>
              <w:rPr>
                <w:b/>
                <w:bCs/>
                <w:sz w:val="18"/>
                <w:szCs w:val="26"/>
                <w:lang w:bidi="ar-IQ"/>
              </w:rPr>
            </w:pPr>
            <w:r>
              <w:rPr>
                <w:b/>
                <w:bCs/>
                <w:sz w:val="18"/>
                <w:szCs w:val="26"/>
                <w:rtl/>
                <w:lang w:bidi="ar-IQ"/>
              </w:rPr>
              <w:t>المجموع</w:t>
            </w:r>
          </w:p>
        </w:tc>
        <w:tc>
          <w:tcPr>
            <w:tcW w:w="2099" w:type="dxa"/>
            <w:tcBorders>
              <w:bottom w:val="single" w:sz="12" w:space="0" w:color="auto"/>
            </w:tcBorders>
            <w:vAlign w:val="center"/>
          </w:tcPr>
          <w:p w:rsidR="0089008A" w:rsidRPr="0089008A" w:rsidRDefault="0089008A" w:rsidP="00A365EF">
            <w:pPr>
              <w:spacing w:before="20" w:after="40" w:line="300" w:lineRule="exact"/>
              <w:ind w:left="57" w:right="57"/>
              <w:rPr>
                <w:b/>
                <w:bCs/>
                <w:sz w:val="18"/>
                <w:szCs w:val="26"/>
                <w:lang w:bidi="ar-IQ"/>
              </w:rPr>
            </w:pPr>
            <w:r w:rsidRPr="0089008A">
              <w:rPr>
                <w:b/>
                <w:bCs/>
                <w:sz w:val="18"/>
                <w:szCs w:val="26"/>
                <w:rtl/>
                <w:lang w:bidi="ar-IQ"/>
              </w:rPr>
              <w:t>1204</w:t>
            </w:r>
          </w:p>
        </w:tc>
        <w:tc>
          <w:tcPr>
            <w:tcW w:w="2044" w:type="dxa"/>
            <w:tcBorders>
              <w:bottom w:val="single" w:sz="12" w:space="0" w:color="auto"/>
            </w:tcBorders>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5250</w:t>
            </w:r>
          </w:p>
        </w:tc>
        <w:tc>
          <w:tcPr>
            <w:tcW w:w="910" w:type="dxa"/>
            <w:tcBorders>
              <w:bottom w:val="single" w:sz="12" w:space="0" w:color="auto"/>
            </w:tcBorders>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336.05</w:t>
            </w:r>
          </w:p>
        </w:tc>
      </w:tr>
    </w:tbl>
    <w:p w:rsidR="009B51A2" w:rsidRDefault="009B51A2" w:rsidP="001A0868">
      <w:pPr>
        <w:pStyle w:val="SingleTxtGA"/>
        <w:spacing w:after="0" w:line="20" w:lineRule="exact"/>
        <w:rPr>
          <w:rFonts w:hint="cs"/>
          <w:rtl/>
          <w:lang w:bidi="ar-IQ"/>
        </w:rPr>
      </w:pPr>
    </w:p>
    <w:tbl>
      <w:tblPr>
        <w:tblStyle w:val="TableGrid"/>
        <w:bidiVisual/>
        <w:tblW w:w="7187"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650"/>
        <w:gridCol w:w="1484"/>
        <w:gridCol w:w="2099"/>
        <w:gridCol w:w="2030"/>
        <w:gridCol w:w="924"/>
      </w:tblGrid>
      <w:tr w:rsidR="0089008A" w:rsidRPr="00A365EF" w:rsidTr="0089008A">
        <w:tc>
          <w:tcPr>
            <w:tcW w:w="2134" w:type="dxa"/>
            <w:gridSpan w:val="2"/>
            <w:tcBorders>
              <w:top w:val="single" w:sz="4" w:space="0" w:color="auto"/>
              <w:bottom w:val="single" w:sz="12" w:space="0" w:color="auto"/>
            </w:tcBorders>
            <w:shd w:val="clear" w:color="auto" w:fill="auto"/>
            <w:vAlign w:val="center"/>
          </w:tcPr>
          <w:p w:rsidR="0089008A" w:rsidRPr="0089008A" w:rsidRDefault="0089008A" w:rsidP="0089008A">
            <w:pPr>
              <w:spacing w:before="20" w:after="40" w:line="300" w:lineRule="exact"/>
              <w:ind w:left="57" w:right="57"/>
              <w:rPr>
                <w:i/>
                <w:iCs/>
                <w:sz w:val="18"/>
                <w:szCs w:val="26"/>
                <w:lang w:bidi="ar-IQ"/>
              </w:rPr>
            </w:pPr>
            <w:r w:rsidRPr="0089008A">
              <w:rPr>
                <w:i/>
                <w:iCs/>
                <w:sz w:val="18"/>
                <w:szCs w:val="26"/>
                <w:rtl/>
                <w:lang w:bidi="ar-IQ"/>
              </w:rPr>
              <w:t>المعاهد المركزية</w:t>
            </w:r>
          </w:p>
        </w:tc>
        <w:tc>
          <w:tcPr>
            <w:tcW w:w="2099" w:type="dxa"/>
            <w:tcBorders>
              <w:top w:val="single" w:sz="4" w:space="0" w:color="auto"/>
              <w:bottom w:val="single" w:sz="12" w:space="0" w:color="auto"/>
            </w:tcBorders>
            <w:shd w:val="clear" w:color="auto" w:fill="auto"/>
            <w:vAlign w:val="center"/>
          </w:tcPr>
          <w:p w:rsidR="0089008A" w:rsidRPr="0089008A" w:rsidRDefault="0089008A" w:rsidP="00511BBD">
            <w:pPr>
              <w:spacing w:before="20" w:after="40" w:line="300" w:lineRule="exact"/>
              <w:ind w:left="57" w:right="57"/>
              <w:rPr>
                <w:i/>
                <w:iCs/>
                <w:sz w:val="18"/>
                <w:szCs w:val="26"/>
                <w:lang w:bidi="ar-IQ"/>
              </w:rPr>
            </w:pPr>
            <w:r w:rsidRPr="0089008A">
              <w:rPr>
                <w:i/>
                <w:iCs/>
                <w:sz w:val="18"/>
                <w:szCs w:val="26"/>
                <w:rtl/>
                <w:lang w:bidi="ar-IQ"/>
              </w:rPr>
              <w:t>2000/2001</w:t>
            </w:r>
          </w:p>
        </w:tc>
        <w:tc>
          <w:tcPr>
            <w:tcW w:w="2030" w:type="dxa"/>
            <w:tcBorders>
              <w:top w:val="single" w:sz="4" w:space="0" w:color="auto"/>
              <w:bottom w:val="single" w:sz="12" w:space="0" w:color="auto"/>
            </w:tcBorders>
            <w:vAlign w:val="center"/>
          </w:tcPr>
          <w:p w:rsidR="0089008A" w:rsidRPr="0089008A" w:rsidRDefault="0089008A" w:rsidP="00511BBD">
            <w:pPr>
              <w:spacing w:before="20" w:after="40" w:line="300" w:lineRule="exact"/>
              <w:ind w:left="57" w:right="57"/>
              <w:rPr>
                <w:i/>
                <w:iCs/>
                <w:sz w:val="18"/>
                <w:szCs w:val="26"/>
                <w:lang w:bidi="ar-IQ"/>
              </w:rPr>
            </w:pPr>
            <w:r w:rsidRPr="0089008A">
              <w:rPr>
                <w:i/>
                <w:iCs/>
                <w:sz w:val="18"/>
                <w:szCs w:val="26"/>
                <w:rtl/>
                <w:lang w:bidi="ar-IQ"/>
              </w:rPr>
              <w:t>2006/2007</w:t>
            </w:r>
          </w:p>
        </w:tc>
        <w:tc>
          <w:tcPr>
            <w:tcW w:w="924" w:type="dxa"/>
            <w:tcBorders>
              <w:top w:val="single" w:sz="4" w:space="0" w:color="auto"/>
              <w:bottom w:val="single" w:sz="12" w:space="0" w:color="auto"/>
            </w:tcBorders>
            <w:vAlign w:val="center"/>
          </w:tcPr>
          <w:p w:rsidR="0089008A" w:rsidRPr="0089008A" w:rsidRDefault="0089008A" w:rsidP="00511BBD">
            <w:pPr>
              <w:spacing w:before="20" w:after="40" w:line="300" w:lineRule="exact"/>
              <w:ind w:left="57" w:right="57"/>
              <w:rPr>
                <w:i/>
                <w:iCs/>
                <w:sz w:val="18"/>
                <w:szCs w:val="26"/>
                <w:lang w:bidi="ar-IQ"/>
              </w:rPr>
            </w:pPr>
            <w:r w:rsidRPr="0089008A">
              <w:rPr>
                <w:i/>
                <w:iCs/>
                <w:sz w:val="18"/>
                <w:szCs w:val="26"/>
                <w:rtl/>
                <w:lang w:bidi="ar-IQ"/>
              </w:rPr>
              <w:t>نسبة التغير</w:t>
            </w:r>
          </w:p>
        </w:tc>
      </w:tr>
      <w:tr w:rsidR="0089008A" w:rsidRPr="00A365EF" w:rsidTr="0089008A">
        <w:tc>
          <w:tcPr>
            <w:tcW w:w="2134" w:type="dxa"/>
            <w:gridSpan w:val="2"/>
            <w:tcBorders>
              <w:top w:val="single" w:sz="12" w:space="0" w:color="auto"/>
            </w:tcBorders>
            <w:shd w:val="clear" w:color="auto" w:fill="auto"/>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عدد المعاهد</w:t>
            </w:r>
          </w:p>
        </w:tc>
        <w:tc>
          <w:tcPr>
            <w:tcW w:w="2099" w:type="dxa"/>
            <w:tcBorders>
              <w:top w:val="single" w:sz="12" w:space="0" w:color="auto"/>
            </w:tcBorders>
            <w:shd w:val="clear" w:color="auto" w:fill="auto"/>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139</w:t>
            </w:r>
          </w:p>
        </w:tc>
        <w:tc>
          <w:tcPr>
            <w:tcW w:w="2030" w:type="dxa"/>
            <w:tcBorders>
              <w:top w:val="single" w:sz="12" w:space="0" w:color="auto"/>
            </w:tcBorders>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263</w:t>
            </w:r>
          </w:p>
        </w:tc>
        <w:tc>
          <w:tcPr>
            <w:tcW w:w="924" w:type="dxa"/>
            <w:tcBorders>
              <w:top w:val="single" w:sz="12" w:space="0" w:color="auto"/>
            </w:tcBorders>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89.21</w:t>
            </w:r>
          </w:p>
        </w:tc>
      </w:tr>
      <w:tr w:rsidR="0089008A" w:rsidRPr="00A365EF" w:rsidTr="0089008A">
        <w:tc>
          <w:tcPr>
            <w:tcW w:w="2134" w:type="dxa"/>
            <w:gridSpan w:val="2"/>
            <w:shd w:val="clear" w:color="auto" w:fill="auto"/>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 xml:space="preserve">عدد </w:t>
            </w:r>
            <w:r w:rsidRPr="0089008A">
              <w:rPr>
                <w:rFonts w:hint="cs"/>
                <w:sz w:val="18"/>
                <w:szCs w:val="26"/>
                <w:rtl/>
                <w:lang w:bidi="ar-IQ"/>
              </w:rPr>
              <w:t>أعضاء</w:t>
            </w:r>
            <w:r w:rsidRPr="0089008A">
              <w:rPr>
                <w:sz w:val="18"/>
                <w:szCs w:val="26"/>
                <w:rtl/>
                <w:lang w:bidi="ar-IQ"/>
              </w:rPr>
              <w:t xml:space="preserve"> الهيئة التدريسية</w:t>
            </w:r>
          </w:p>
        </w:tc>
        <w:tc>
          <w:tcPr>
            <w:tcW w:w="2099" w:type="dxa"/>
            <w:shd w:val="clear" w:color="auto" w:fill="auto"/>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1716</w:t>
            </w:r>
          </w:p>
        </w:tc>
        <w:tc>
          <w:tcPr>
            <w:tcW w:w="2030"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4161</w:t>
            </w:r>
          </w:p>
        </w:tc>
        <w:tc>
          <w:tcPr>
            <w:tcW w:w="924"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142.48</w:t>
            </w:r>
          </w:p>
        </w:tc>
      </w:tr>
      <w:tr w:rsidR="0089008A" w:rsidRPr="00A365EF" w:rsidTr="0089008A">
        <w:tc>
          <w:tcPr>
            <w:tcW w:w="650" w:type="dxa"/>
            <w:vMerge w:val="restart"/>
            <w:shd w:val="clear" w:color="auto" w:fill="auto"/>
            <w:textDirection w:val="tbRl"/>
            <w:vAlign w:val="center"/>
          </w:tcPr>
          <w:p w:rsidR="0089008A" w:rsidRPr="0089008A" w:rsidRDefault="0089008A" w:rsidP="0089008A">
            <w:pPr>
              <w:spacing w:before="20" w:after="40" w:line="300" w:lineRule="exact"/>
              <w:ind w:left="57" w:right="57"/>
              <w:jc w:val="center"/>
              <w:rPr>
                <w:sz w:val="18"/>
                <w:szCs w:val="26"/>
                <w:lang w:bidi="ar-IQ"/>
              </w:rPr>
            </w:pPr>
            <w:r w:rsidRPr="0089008A">
              <w:rPr>
                <w:sz w:val="18"/>
                <w:szCs w:val="26"/>
                <w:rtl/>
                <w:lang w:bidi="ar-IQ"/>
              </w:rPr>
              <w:t xml:space="preserve">عدد الطلبة </w:t>
            </w:r>
            <w:r w:rsidRPr="0089008A">
              <w:rPr>
                <w:rFonts w:hint="cs"/>
                <w:sz w:val="18"/>
                <w:szCs w:val="26"/>
                <w:rtl/>
                <w:lang w:bidi="ar-IQ"/>
              </w:rPr>
              <w:t>المقبولي</w:t>
            </w:r>
            <w:r w:rsidRPr="0089008A">
              <w:rPr>
                <w:rFonts w:hint="eastAsia"/>
                <w:sz w:val="18"/>
                <w:szCs w:val="26"/>
                <w:rtl/>
                <w:lang w:bidi="ar-IQ"/>
              </w:rPr>
              <w:t>ن</w:t>
            </w:r>
          </w:p>
        </w:tc>
        <w:tc>
          <w:tcPr>
            <w:tcW w:w="1484" w:type="dxa"/>
            <w:shd w:val="clear" w:color="auto" w:fill="auto"/>
            <w:vAlign w:val="center"/>
          </w:tcPr>
          <w:p w:rsidR="0089008A" w:rsidRPr="00A365EF" w:rsidRDefault="0089008A" w:rsidP="00511BBD">
            <w:pPr>
              <w:spacing w:before="20" w:after="40" w:line="300" w:lineRule="exact"/>
              <w:ind w:left="57" w:right="57"/>
              <w:rPr>
                <w:sz w:val="18"/>
                <w:szCs w:val="26"/>
                <w:lang w:bidi="ar-IQ"/>
              </w:rPr>
            </w:pPr>
            <w:r w:rsidRPr="00A365EF">
              <w:rPr>
                <w:sz w:val="18"/>
                <w:szCs w:val="26"/>
                <w:rtl/>
                <w:lang w:bidi="ar-IQ"/>
              </w:rPr>
              <w:t>ذكور</w:t>
            </w:r>
          </w:p>
        </w:tc>
        <w:tc>
          <w:tcPr>
            <w:tcW w:w="2099"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5299</w:t>
            </w:r>
          </w:p>
        </w:tc>
        <w:tc>
          <w:tcPr>
            <w:tcW w:w="2030"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2182</w:t>
            </w:r>
          </w:p>
        </w:tc>
        <w:tc>
          <w:tcPr>
            <w:tcW w:w="924"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58.82</w:t>
            </w:r>
          </w:p>
        </w:tc>
      </w:tr>
      <w:tr w:rsidR="0089008A" w:rsidRPr="00A365EF" w:rsidTr="0089008A">
        <w:tc>
          <w:tcPr>
            <w:tcW w:w="650" w:type="dxa"/>
            <w:vMerge/>
            <w:shd w:val="clear" w:color="auto" w:fill="auto"/>
            <w:vAlign w:val="center"/>
          </w:tcPr>
          <w:p w:rsidR="0089008A" w:rsidRPr="00A365EF" w:rsidRDefault="0089008A" w:rsidP="00511BBD">
            <w:pPr>
              <w:spacing w:before="20" w:after="40" w:line="300" w:lineRule="exact"/>
              <w:ind w:left="57" w:right="57"/>
              <w:rPr>
                <w:sz w:val="18"/>
                <w:szCs w:val="26"/>
                <w:lang w:bidi="ar-IQ"/>
              </w:rPr>
            </w:pPr>
          </w:p>
        </w:tc>
        <w:tc>
          <w:tcPr>
            <w:tcW w:w="1484" w:type="dxa"/>
            <w:shd w:val="clear" w:color="auto" w:fill="auto"/>
            <w:vAlign w:val="center"/>
          </w:tcPr>
          <w:p w:rsidR="0089008A" w:rsidRPr="00A365EF" w:rsidRDefault="0089008A" w:rsidP="00511BBD">
            <w:pPr>
              <w:spacing w:before="20" w:after="40" w:line="300" w:lineRule="exact"/>
              <w:ind w:left="57" w:right="57"/>
              <w:rPr>
                <w:sz w:val="18"/>
                <w:szCs w:val="26"/>
                <w:lang w:bidi="ar-IQ"/>
              </w:rPr>
            </w:pPr>
            <w:r w:rsidRPr="00A365EF">
              <w:rPr>
                <w:rFonts w:hint="cs"/>
                <w:sz w:val="18"/>
                <w:szCs w:val="26"/>
                <w:rtl/>
                <w:lang w:bidi="ar-IQ"/>
              </w:rPr>
              <w:t>إناث</w:t>
            </w:r>
          </w:p>
        </w:tc>
        <w:tc>
          <w:tcPr>
            <w:tcW w:w="2099"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8117</w:t>
            </w:r>
          </w:p>
        </w:tc>
        <w:tc>
          <w:tcPr>
            <w:tcW w:w="2030"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3873</w:t>
            </w:r>
          </w:p>
        </w:tc>
        <w:tc>
          <w:tcPr>
            <w:tcW w:w="924"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52.29</w:t>
            </w:r>
          </w:p>
        </w:tc>
      </w:tr>
      <w:tr w:rsidR="0089008A" w:rsidRPr="00A365EF" w:rsidTr="0089008A">
        <w:tc>
          <w:tcPr>
            <w:tcW w:w="650" w:type="dxa"/>
            <w:vMerge/>
            <w:shd w:val="clear" w:color="auto" w:fill="auto"/>
            <w:vAlign w:val="center"/>
          </w:tcPr>
          <w:p w:rsidR="0089008A" w:rsidRPr="00A365EF" w:rsidRDefault="0089008A" w:rsidP="00511BBD">
            <w:pPr>
              <w:spacing w:before="20" w:after="40" w:line="300" w:lineRule="exact"/>
              <w:ind w:left="57" w:right="57"/>
              <w:rPr>
                <w:sz w:val="18"/>
                <w:szCs w:val="26"/>
                <w:lang w:bidi="ar-IQ"/>
              </w:rPr>
            </w:pPr>
          </w:p>
        </w:tc>
        <w:tc>
          <w:tcPr>
            <w:tcW w:w="1484" w:type="dxa"/>
            <w:shd w:val="clear" w:color="auto" w:fill="auto"/>
            <w:vAlign w:val="center"/>
          </w:tcPr>
          <w:p w:rsidR="0089008A" w:rsidRPr="0089008A" w:rsidRDefault="00D03D23" w:rsidP="0089008A">
            <w:pPr>
              <w:spacing w:before="20" w:after="40" w:line="300" w:lineRule="exact"/>
              <w:ind w:left="57" w:right="57" w:firstLine="184"/>
              <w:rPr>
                <w:b/>
                <w:bCs/>
                <w:sz w:val="18"/>
                <w:szCs w:val="26"/>
                <w:lang w:bidi="ar-IQ"/>
              </w:rPr>
            </w:pPr>
            <w:r>
              <w:rPr>
                <w:b/>
                <w:bCs/>
                <w:sz w:val="18"/>
                <w:szCs w:val="26"/>
                <w:rtl/>
                <w:lang w:bidi="ar-IQ"/>
              </w:rPr>
              <w:t>المجموع</w:t>
            </w:r>
          </w:p>
        </w:tc>
        <w:tc>
          <w:tcPr>
            <w:tcW w:w="2099" w:type="dxa"/>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13416</w:t>
            </w:r>
          </w:p>
        </w:tc>
        <w:tc>
          <w:tcPr>
            <w:tcW w:w="2030" w:type="dxa"/>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6055</w:t>
            </w:r>
          </w:p>
        </w:tc>
        <w:tc>
          <w:tcPr>
            <w:tcW w:w="924" w:type="dxa"/>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54.87</w:t>
            </w:r>
          </w:p>
        </w:tc>
      </w:tr>
      <w:tr w:rsidR="0089008A" w:rsidRPr="00A365EF" w:rsidTr="0089008A">
        <w:tc>
          <w:tcPr>
            <w:tcW w:w="650" w:type="dxa"/>
            <w:vMerge w:val="restart"/>
            <w:shd w:val="clear" w:color="auto" w:fill="auto"/>
            <w:textDirection w:val="tbRl"/>
            <w:vAlign w:val="center"/>
          </w:tcPr>
          <w:p w:rsidR="0089008A" w:rsidRPr="0089008A" w:rsidRDefault="0089008A" w:rsidP="0089008A">
            <w:pPr>
              <w:spacing w:before="20" w:after="40" w:line="300" w:lineRule="exact"/>
              <w:ind w:left="57" w:right="57"/>
              <w:jc w:val="center"/>
              <w:rPr>
                <w:sz w:val="18"/>
                <w:szCs w:val="26"/>
                <w:lang w:bidi="ar-IQ"/>
              </w:rPr>
            </w:pPr>
            <w:r w:rsidRPr="0089008A">
              <w:rPr>
                <w:sz w:val="18"/>
                <w:szCs w:val="26"/>
                <w:rtl/>
                <w:lang w:bidi="ar-IQ"/>
              </w:rPr>
              <w:t>عدد الطلبة الموجودين</w:t>
            </w:r>
          </w:p>
        </w:tc>
        <w:tc>
          <w:tcPr>
            <w:tcW w:w="1484" w:type="dxa"/>
            <w:shd w:val="clear" w:color="auto" w:fill="auto"/>
            <w:vAlign w:val="center"/>
          </w:tcPr>
          <w:p w:rsidR="0089008A" w:rsidRPr="00A365EF" w:rsidRDefault="0089008A" w:rsidP="00511BBD">
            <w:pPr>
              <w:spacing w:before="20" w:after="40" w:line="300" w:lineRule="exact"/>
              <w:ind w:left="57" w:right="57"/>
              <w:rPr>
                <w:sz w:val="18"/>
                <w:szCs w:val="26"/>
                <w:lang w:bidi="ar-IQ"/>
              </w:rPr>
            </w:pPr>
            <w:r w:rsidRPr="00A365EF">
              <w:rPr>
                <w:sz w:val="18"/>
                <w:szCs w:val="26"/>
                <w:rtl/>
                <w:lang w:bidi="ar-IQ"/>
              </w:rPr>
              <w:t>ذكور</w:t>
            </w:r>
          </w:p>
        </w:tc>
        <w:tc>
          <w:tcPr>
            <w:tcW w:w="2099"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22482</w:t>
            </w:r>
          </w:p>
        </w:tc>
        <w:tc>
          <w:tcPr>
            <w:tcW w:w="2030"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35359</w:t>
            </w:r>
          </w:p>
        </w:tc>
        <w:tc>
          <w:tcPr>
            <w:tcW w:w="924"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57.28</w:t>
            </w:r>
          </w:p>
        </w:tc>
      </w:tr>
      <w:tr w:rsidR="0089008A" w:rsidRPr="00A365EF" w:rsidTr="0089008A">
        <w:tc>
          <w:tcPr>
            <w:tcW w:w="650" w:type="dxa"/>
            <w:vMerge/>
            <w:shd w:val="clear" w:color="auto" w:fill="auto"/>
            <w:textDirection w:val="tbRl"/>
            <w:vAlign w:val="bottom"/>
          </w:tcPr>
          <w:p w:rsidR="0089008A" w:rsidRPr="00A365EF" w:rsidRDefault="0089008A" w:rsidP="0089008A">
            <w:pPr>
              <w:spacing w:before="20" w:after="40" w:line="300" w:lineRule="exact"/>
              <w:ind w:left="57" w:right="57"/>
              <w:jc w:val="center"/>
              <w:rPr>
                <w:rFonts w:hint="cs"/>
                <w:sz w:val="18"/>
                <w:szCs w:val="26"/>
                <w:rtl/>
                <w:lang w:bidi="ar-IQ"/>
              </w:rPr>
            </w:pPr>
          </w:p>
        </w:tc>
        <w:tc>
          <w:tcPr>
            <w:tcW w:w="1484" w:type="dxa"/>
            <w:shd w:val="clear" w:color="auto" w:fill="auto"/>
            <w:vAlign w:val="center"/>
          </w:tcPr>
          <w:p w:rsidR="0089008A" w:rsidRPr="00A365EF" w:rsidRDefault="0089008A" w:rsidP="00511BBD">
            <w:pPr>
              <w:spacing w:before="20" w:after="40" w:line="300" w:lineRule="exact"/>
              <w:ind w:left="57" w:right="57"/>
              <w:rPr>
                <w:sz w:val="18"/>
                <w:szCs w:val="26"/>
                <w:lang w:bidi="ar-IQ"/>
              </w:rPr>
            </w:pPr>
            <w:r w:rsidRPr="00A365EF">
              <w:rPr>
                <w:rFonts w:hint="cs"/>
                <w:sz w:val="18"/>
                <w:szCs w:val="26"/>
                <w:rtl/>
                <w:lang w:bidi="ar-IQ"/>
              </w:rPr>
              <w:t>إناث</w:t>
            </w:r>
          </w:p>
        </w:tc>
        <w:tc>
          <w:tcPr>
            <w:tcW w:w="2099"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34265</w:t>
            </w:r>
          </w:p>
        </w:tc>
        <w:tc>
          <w:tcPr>
            <w:tcW w:w="2030"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56918</w:t>
            </w:r>
          </w:p>
        </w:tc>
        <w:tc>
          <w:tcPr>
            <w:tcW w:w="924"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66.11</w:t>
            </w:r>
          </w:p>
        </w:tc>
      </w:tr>
      <w:tr w:rsidR="0089008A" w:rsidRPr="00A365EF" w:rsidTr="0089008A">
        <w:tc>
          <w:tcPr>
            <w:tcW w:w="650" w:type="dxa"/>
            <w:vMerge/>
            <w:shd w:val="clear" w:color="auto" w:fill="auto"/>
            <w:textDirection w:val="tbRl"/>
            <w:vAlign w:val="bottom"/>
          </w:tcPr>
          <w:p w:rsidR="0089008A" w:rsidRPr="00A365EF" w:rsidRDefault="0089008A" w:rsidP="0089008A">
            <w:pPr>
              <w:spacing w:before="20" w:after="40" w:line="300" w:lineRule="exact"/>
              <w:ind w:left="57" w:right="57"/>
              <w:jc w:val="center"/>
              <w:rPr>
                <w:rFonts w:hint="cs"/>
                <w:sz w:val="18"/>
                <w:szCs w:val="26"/>
                <w:rtl/>
                <w:lang w:bidi="ar-IQ"/>
              </w:rPr>
            </w:pPr>
          </w:p>
        </w:tc>
        <w:tc>
          <w:tcPr>
            <w:tcW w:w="1484" w:type="dxa"/>
            <w:shd w:val="clear" w:color="auto" w:fill="auto"/>
            <w:vAlign w:val="center"/>
          </w:tcPr>
          <w:p w:rsidR="0089008A" w:rsidRPr="0089008A" w:rsidRDefault="00D03D23" w:rsidP="0089008A">
            <w:pPr>
              <w:spacing w:before="20" w:after="40" w:line="300" w:lineRule="exact"/>
              <w:ind w:left="57" w:right="57" w:firstLine="184"/>
              <w:rPr>
                <w:b/>
                <w:bCs/>
                <w:sz w:val="18"/>
                <w:szCs w:val="26"/>
                <w:lang w:bidi="ar-IQ"/>
              </w:rPr>
            </w:pPr>
            <w:r>
              <w:rPr>
                <w:b/>
                <w:bCs/>
                <w:sz w:val="18"/>
                <w:szCs w:val="26"/>
                <w:rtl/>
                <w:lang w:bidi="ar-IQ"/>
              </w:rPr>
              <w:t>المجموع</w:t>
            </w:r>
          </w:p>
        </w:tc>
        <w:tc>
          <w:tcPr>
            <w:tcW w:w="2099" w:type="dxa"/>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56747</w:t>
            </w:r>
          </w:p>
        </w:tc>
        <w:tc>
          <w:tcPr>
            <w:tcW w:w="2030" w:type="dxa"/>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92277</w:t>
            </w:r>
          </w:p>
        </w:tc>
        <w:tc>
          <w:tcPr>
            <w:tcW w:w="924" w:type="dxa"/>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62.61</w:t>
            </w:r>
          </w:p>
        </w:tc>
      </w:tr>
      <w:tr w:rsidR="0089008A" w:rsidRPr="00A365EF" w:rsidTr="0089008A">
        <w:tc>
          <w:tcPr>
            <w:tcW w:w="650" w:type="dxa"/>
            <w:vMerge w:val="restart"/>
            <w:tcBorders>
              <w:bottom w:val="single" w:sz="12" w:space="0" w:color="auto"/>
            </w:tcBorders>
            <w:shd w:val="clear" w:color="auto" w:fill="auto"/>
            <w:textDirection w:val="tbRl"/>
            <w:vAlign w:val="center"/>
          </w:tcPr>
          <w:p w:rsidR="0089008A" w:rsidRPr="0089008A" w:rsidRDefault="0089008A" w:rsidP="0089008A">
            <w:pPr>
              <w:spacing w:before="20" w:after="40" w:line="300" w:lineRule="exact"/>
              <w:ind w:left="57" w:right="57"/>
              <w:jc w:val="center"/>
              <w:rPr>
                <w:sz w:val="18"/>
                <w:szCs w:val="26"/>
                <w:lang w:bidi="ar-IQ"/>
              </w:rPr>
            </w:pPr>
            <w:r w:rsidRPr="0089008A">
              <w:rPr>
                <w:sz w:val="18"/>
                <w:szCs w:val="26"/>
                <w:rtl/>
                <w:lang w:bidi="ar-IQ"/>
              </w:rPr>
              <w:t>عدد الطلبة التاركين</w:t>
            </w:r>
          </w:p>
        </w:tc>
        <w:tc>
          <w:tcPr>
            <w:tcW w:w="1484" w:type="dxa"/>
            <w:shd w:val="clear" w:color="auto" w:fill="auto"/>
            <w:vAlign w:val="center"/>
          </w:tcPr>
          <w:p w:rsidR="0089008A" w:rsidRPr="00A365EF" w:rsidRDefault="0089008A" w:rsidP="00511BBD">
            <w:pPr>
              <w:spacing w:before="20" w:after="40" w:line="300" w:lineRule="exact"/>
              <w:ind w:left="57" w:right="57"/>
              <w:rPr>
                <w:sz w:val="18"/>
                <w:szCs w:val="26"/>
                <w:lang w:bidi="ar-IQ"/>
              </w:rPr>
            </w:pPr>
            <w:r w:rsidRPr="00A365EF">
              <w:rPr>
                <w:sz w:val="18"/>
                <w:szCs w:val="26"/>
                <w:rtl/>
                <w:lang w:bidi="ar-IQ"/>
              </w:rPr>
              <w:t>ذكور</w:t>
            </w:r>
          </w:p>
        </w:tc>
        <w:tc>
          <w:tcPr>
            <w:tcW w:w="2099"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909</w:t>
            </w:r>
          </w:p>
        </w:tc>
        <w:tc>
          <w:tcPr>
            <w:tcW w:w="2030"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1529</w:t>
            </w:r>
          </w:p>
        </w:tc>
        <w:tc>
          <w:tcPr>
            <w:tcW w:w="924"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68.21</w:t>
            </w:r>
          </w:p>
        </w:tc>
      </w:tr>
      <w:tr w:rsidR="0089008A" w:rsidRPr="00A365EF" w:rsidTr="0089008A">
        <w:tc>
          <w:tcPr>
            <w:tcW w:w="650" w:type="dxa"/>
            <w:vMerge/>
            <w:tcBorders>
              <w:bottom w:val="single" w:sz="12" w:space="0" w:color="auto"/>
            </w:tcBorders>
            <w:shd w:val="clear" w:color="auto" w:fill="auto"/>
            <w:vAlign w:val="bottom"/>
          </w:tcPr>
          <w:p w:rsidR="0089008A" w:rsidRPr="00A365EF" w:rsidRDefault="0089008A" w:rsidP="00511BBD">
            <w:pPr>
              <w:pStyle w:val="SingleTxtGA"/>
              <w:spacing w:before="20" w:after="40" w:line="300" w:lineRule="exact"/>
              <w:ind w:left="57" w:right="57"/>
              <w:rPr>
                <w:rFonts w:hint="cs"/>
                <w:sz w:val="18"/>
                <w:szCs w:val="26"/>
                <w:rtl/>
                <w:lang w:bidi="ar-IQ"/>
              </w:rPr>
            </w:pPr>
          </w:p>
        </w:tc>
        <w:tc>
          <w:tcPr>
            <w:tcW w:w="1484" w:type="dxa"/>
            <w:shd w:val="clear" w:color="auto" w:fill="auto"/>
            <w:vAlign w:val="center"/>
          </w:tcPr>
          <w:p w:rsidR="0089008A" w:rsidRPr="00A365EF" w:rsidRDefault="0089008A" w:rsidP="00511BBD">
            <w:pPr>
              <w:spacing w:before="20" w:after="40" w:line="300" w:lineRule="exact"/>
              <w:ind w:left="57" w:right="57"/>
              <w:rPr>
                <w:sz w:val="18"/>
                <w:szCs w:val="26"/>
                <w:lang w:bidi="ar-IQ"/>
              </w:rPr>
            </w:pPr>
            <w:r w:rsidRPr="00A365EF">
              <w:rPr>
                <w:rFonts w:hint="cs"/>
                <w:sz w:val="18"/>
                <w:szCs w:val="26"/>
                <w:rtl/>
                <w:lang w:bidi="ar-IQ"/>
              </w:rPr>
              <w:t>إناث</w:t>
            </w:r>
          </w:p>
        </w:tc>
        <w:tc>
          <w:tcPr>
            <w:tcW w:w="2099"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295</w:t>
            </w:r>
          </w:p>
        </w:tc>
        <w:tc>
          <w:tcPr>
            <w:tcW w:w="2030"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1222</w:t>
            </w:r>
          </w:p>
        </w:tc>
        <w:tc>
          <w:tcPr>
            <w:tcW w:w="924"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314.24</w:t>
            </w:r>
          </w:p>
        </w:tc>
      </w:tr>
      <w:tr w:rsidR="0089008A" w:rsidRPr="00A365EF" w:rsidTr="0089008A">
        <w:tc>
          <w:tcPr>
            <w:tcW w:w="650" w:type="dxa"/>
            <w:vMerge/>
            <w:tcBorders>
              <w:bottom w:val="single" w:sz="12" w:space="0" w:color="auto"/>
            </w:tcBorders>
            <w:shd w:val="clear" w:color="auto" w:fill="auto"/>
            <w:vAlign w:val="bottom"/>
          </w:tcPr>
          <w:p w:rsidR="0089008A" w:rsidRPr="00A365EF" w:rsidRDefault="0089008A" w:rsidP="00511BBD">
            <w:pPr>
              <w:pStyle w:val="SingleTxtGA"/>
              <w:spacing w:before="20" w:after="40" w:line="300" w:lineRule="exact"/>
              <w:ind w:left="57" w:right="57"/>
              <w:rPr>
                <w:rFonts w:hint="cs"/>
                <w:sz w:val="18"/>
                <w:szCs w:val="26"/>
                <w:rtl/>
                <w:lang w:bidi="ar-IQ"/>
              </w:rPr>
            </w:pPr>
          </w:p>
        </w:tc>
        <w:tc>
          <w:tcPr>
            <w:tcW w:w="1484" w:type="dxa"/>
            <w:tcBorders>
              <w:bottom w:val="single" w:sz="12" w:space="0" w:color="auto"/>
            </w:tcBorders>
            <w:shd w:val="clear" w:color="auto" w:fill="auto"/>
            <w:vAlign w:val="center"/>
          </w:tcPr>
          <w:p w:rsidR="0089008A" w:rsidRPr="0089008A" w:rsidRDefault="00D03D23" w:rsidP="0089008A">
            <w:pPr>
              <w:spacing w:before="20" w:after="40" w:line="300" w:lineRule="exact"/>
              <w:ind w:left="57" w:right="57" w:firstLine="184"/>
              <w:rPr>
                <w:b/>
                <w:bCs/>
                <w:sz w:val="18"/>
                <w:szCs w:val="26"/>
                <w:lang w:bidi="ar-IQ"/>
              </w:rPr>
            </w:pPr>
            <w:r>
              <w:rPr>
                <w:b/>
                <w:bCs/>
                <w:sz w:val="18"/>
                <w:szCs w:val="26"/>
                <w:rtl/>
                <w:lang w:bidi="ar-IQ"/>
              </w:rPr>
              <w:t>المجموع</w:t>
            </w:r>
          </w:p>
        </w:tc>
        <w:tc>
          <w:tcPr>
            <w:tcW w:w="2099" w:type="dxa"/>
            <w:tcBorders>
              <w:bottom w:val="single" w:sz="12" w:space="0" w:color="auto"/>
            </w:tcBorders>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1204</w:t>
            </w:r>
          </w:p>
        </w:tc>
        <w:tc>
          <w:tcPr>
            <w:tcW w:w="2030" w:type="dxa"/>
            <w:tcBorders>
              <w:bottom w:val="single" w:sz="12" w:space="0" w:color="auto"/>
            </w:tcBorders>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2751</w:t>
            </w:r>
          </w:p>
        </w:tc>
        <w:tc>
          <w:tcPr>
            <w:tcW w:w="924" w:type="dxa"/>
            <w:tcBorders>
              <w:bottom w:val="single" w:sz="12" w:space="0" w:color="auto"/>
            </w:tcBorders>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128.49</w:t>
            </w:r>
          </w:p>
        </w:tc>
      </w:tr>
    </w:tbl>
    <w:p w:rsidR="00554078" w:rsidRPr="001E1DDE" w:rsidRDefault="00554078" w:rsidP="001A0868">
      <w:pPr>
        <w:pStyle w:val="SingleTxtGA"/>
        <w:spacing w:after="0" w:line="280" w:lineRule="exact"/>
        <w:rPr>
          <w:rFonts w:hint="cs"/>
          <w:rtl/>
          <w:lang w:bidi="ar-IQ"/>
        </w:rPr>
      </w:pPr>
    </w:p>
    <w:tbl>
      <w:tblPr>
        <w:tblStyle w:val="TableGrid"/>
        <w:bidiVisual/>
        <w:tblW w:w="7187"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650"/>
        <w:gridCol w:w="1484"/>
        <w:gridCol w:w="2085"/>
        <w:gridCol w:w="14"/>
        <w:gridCol w:w="2016"/>
        <w:gridCol w:w="14"/>
        <w:gridCol w:w="924"/>
      </w:tblGrid>
      <w:tr w:rsidR="0089008A" w:rsidRPr="00A365EF" w:rsidTr="00511BBD">
        <w:tc>
          <w:tcPr>
            <w:tcW w:w="2134" w:type="dxa"/>
            <w:gridSpan w:val="2"/>
            <w:tcBorders>
              <w:top w:val="single" w:sz="4" w:space="0" w:color="auto"/>
              <w:bottom w:val="single" w:sz="12" w:space="0" w:color="auto"/>
            </w:tcBorders>
            <w:shd w:val="clear" w:color="auto" w:fill="auto"/>
            <w:vAlign w:val="center"/>
          </w:tcPr>
          <w:p w:rsidR="0089008A" w:rsidRPr="0089008A" w:rsidRDefault="0089008A" w:rsidP="0089008A">
            <w:pPr>
              <w:spacing w:before="20" w:after="40" w:line="300" w:lineRule="exact"/>
              <w:ind w:left="57" w:right="57"/>
              <w:rPr>
                <w:i/>
                <w:iCs/>
                <w:sz w:val="18"/>
                <w:szCs w:val="26"/>
                <w:lang w:bidi="ar-IQ"/>
              </w:rPr>
            </w:pPr>
            <w:r w:rsidRPr="0089008A">
              <w:rPr>
                <w:i/>
                <w:iCs/>
                <w:sz w:val="18"/>
                <w:szCs w:val="26"/>
                <w:rtl/>
                <w:lang w:bidi="ar-IQ"/>
              </w:rPr>
              <w:t>الجامعات والمعاهد</w:t>
            </w:r>
          </w:p>
        </w:tc>
        <w:tc>
          <w:tcPr>
            <w:tcW w:w="2099" w:type="dxa"/>
            <w:gridSpan w:val="2"/>
            <w:tcBorders>
              <w:top w:val="single" w:sz="4" w:space="0" w:color="auto"/>
              <w:bottom w:val="single" w:sz="12" w:space="0" w:color="auto"/>
            </w:tcBorders>
            <w:shd w:val="clear" w:color="auto" w:fill="auto"/>
            <w:vAlign w:val="center"/>
          </w:tcPr>
          <w:p w:rsidR="0089008A" w:rsidRPr="0089008A" w:rsidRDefault="0089008A" w:rsidP="00511BBD">
            <w:pPr>
              <w:spacing w:before="20" w:after="40" w:line="300" w:lineRule="exact"/>
              <w:ind w:left="57" w:right="57"/>
              <w:rPr>
                <w:i/>
                <w:iCs/>
                <w:sz w:val="18"/>
                <w:szCs w:val="26"/>
                <w:lang w:bidi="ar-IQ"/>
              </w:rPr>
            </w:pPr>
            <w:r w:rsidRPr="0089008A">
              <w:rPr>
                <w:i/>
                <w:iCs/>
                <w:sz w:val="18"/>
                <w:szCs w:val="26"/>
                <w:rtl/>
                <w:lang w:bidi="ar-IQ"/>
              </w:rPr>
              <w:t>2000/2001</w:t>
            </w:r>
          </w:p>
        </w:tc>
        <w:tc>
          <w:tcPr>
            <w:tcW w:w="2030" w:type="dxa"/>
            <w:gridSpan w:val="2"/>
            <w:tcBorders>
              <w:top w:val="single" w:sz="4" w:space="0" w:color="auto"/>
              <w:bottom w:val="single" w:sz="12" w:space="0" w:color="auto"/>
            </w:tcBorders>
            <w:vAlign w:val="center"/>
          </w:tcPr>
          <w:p w:rsidR="0089008A" w:rsidRPr="0089008A" w:rsidRDefault="0089008A" w:rsidP="00511BBD">
            <w:pPr>
              <w:spacing w:before="20" w:after="40" w:line="300" w:lineRule="exact"/>
              <w:ind w:left="57" w:right="57"/>
              <w:rPr>
                <w:i/>
                <w:iCs/>
                <w:sz w:val="18"/>
                <w:szCs w:val="26"/>
                <w:lang w:bidi="ar-IQ"/>
              </w:rPr>
            </w:pPr>
            <w:r w:rsidRPr="0089008A">
              <w:rPr>
                <w:i/>
                <w:iCs/>
                <w:sz w:val="18"/>
                <w:szCs w:val="26"/>
                <w:rtl/>
                <w:lang w:bidi="ar-IQ"/>
              </w:rPr>
              <w:t>2006/2007</w:t>
            </w:r>
          </w:p>
        </w:tc>
        <w:tc>
          <w:tcPr>
            <w:tcW w:w="924" w:type="dxa"/>
            <w:tcBorders>
              <w:top w:val="single" w:sz="4" w:space="0" w:color="auto"/>
              <w:bottom w:val="single" w:sz="12" w:space="0" w:color="auto"/>
            </w:tcBorders>
            <w:vAlign w:val="center"/>
          </w:tcPr>
          <w:p w:rsidR="0089008A" w:rsidRPr="0089008A" w:rsidRDefault="0089008A" w:rsidP="00511BBD">
            <w:pPr>
              <w:spacing w:before="20" w:after="40" w:line="300" w:lineRule="exact"/>
              <w:ind w:left="57" w:right="57"/>
              <w:rPr>
                <w:i/>
                <w:iCs/>
                <w:sz w:val="18"/>
                <w:szCs w:val="26"/>
                <w:lang w:bidi="ar-IQ"/>
              </w:rPr>
            </w:pPr>
            <w:r w:rsidRPr="0089008A">
              <w:rPr>
                <w:i/>
                <w:iCs/>
                <w:sz w:val="18"/>
                <w:szCs w:val="26"/>
                <w:rtl/>
                <w:lang w:bidi="ar-IQ"/>
              </w:rPr>
              <w:t>نسبة التغير</w:t>
            </w:r>
          </w:p>
        </w:tc>
      </w:tr>
      <w:tr w:rsidR="0089008A" w:rsidRPr="00A365EF" w:rsidTr="0089008A">
        <w:tc>
          <w:tcPr>
            <w:tcW w:w="2134" w:type="dxa"/>
            <w:gridSpan w:val="2"/>
            <w:tcBorders>
              <w:top w:val="single" w:sz="12" w:space="0" w:color="auto"/>
            </w:tcBorders>
            <w:shd w:val="clear" w:color="auto" w:fill="auto"/>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 xml:space="preserve">عدد </w:t>
            </w:r>
            <w:r w:rsidRPr="0089008A">
              <w:rPr>
                <w:rFonts w:hint="cs"/>
                <w:sz w:val="18"/>
                <w:szCs w:val="26"/>
                <w:rtl/>
                <w:lang w:bidi="ar-IQ"/>
              </w:rPr>
              <w:t>أعضاء</w:t>
            </w:r>
            <w:r w:rsidRPr="0089008A">
              <w:rPr>
                <w:sz w:val="18"/>
                <w:szCs w:val="26"/>
                <w:rtl/>
                <w:lang w:bidi="ar-IQ"/>
              </w:rPr>
              <w:t xml:space="preserve"> الهيئة التدريسية</w:t>
            </w:r>
          </w:p>
        </w:tc>
        <w:tc>
          <w:tcPr>
            <w:tcW w:w="2085" w:type="dxa"/>
            <w:tcBorders>
              <w:top w:val="single" w:sz="12" w:space="0" w:color="auto"/>
            </w:tcBorders>
            <w:shd w:val="clear" w:color="auto" w:fill="auto"/>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12344</w:t>
            </w:r>
          </w:p>
        </w:tc>
        <w:tc>
          <w:tcPr>
            <w:tcW w:w="2030" w:type="dxa"/>
            <w:gridSpan w:val="2"/>
            <w:tcBorders>
              <w:top w:val="single" w:sz="12" w:space="0" w:color="auto"/>
            </w:tcBorders>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29080</w:t>
            </w:r>
          </w:p>
        </w:tc>
        <w:tc>
          <w:tcPr>
            <w:tcW w:w="938" w:type="dxa"/>
            <w:gridSpan w:val="2"/>
            <w:tcBorders>
              <w:top w:val="single" w:sz="12" w:space="0" w:color="auto"/>
            </w:tcBorders>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135.58</w:t>
            </w:r>
          </w:p>
        </w:tc>
      </w:tr>
      <w:tr w:rsidR="0089008A" w:rsidRPr="00A365EF" w:rsidTr="00511BBD">
        <w:tc>
          <w:tcPr>
            <w:tcW w:w="650" w:type="dxa"/>
            <w:vMerge w:val="restart"/>
            <w:shd w:val="clear" w:color="auto" w:fill="auto"/>
            <w:textDirection w:val="tbRl"/>
            <w:vAlign w:val="center"/>
          </w:tcPr>
          <w:p w:rsidR="0089008A" w:rsidRPr="0089008A" w:rsidRDefault="0089008A" w:rsidP="00511BBD">
            <w:pPr>
              <w:spacing w:before="20" w:after="40" w:line="300" w:lineRule="exact"/>
              <w:ind w:left="57" w:right="57"/>
              <w:jc w:val="center"/>
              <w:rPr>
                <w:sz w:val="18"/>
                <w:szCs w:val="26"/>
                <w:lang w:bidi="ar-IQ"/>
              </w:rPr>
            </w:pPr>
            <w:r w:rsidRPr="0089008A">
              <w:rPr>
                <w:sz w:val="18"/>
                <w:szCs w:val="26"/>
                <w:rtl/>
                <w:lang w:bidi="ar-IQ"/>
              </w:rPr>
              <w:t xml:space="preserve">عدد الطلبة </w:t>
            </w:r>
            <w:r w:rsidRPr="0089008A">
              <w:rPr>
                <w:rFonts w:hint="cs"/>
                <w:sz w:val="18"/>
                <w:szCs w:val="26"/>
                <w:rtl/>
                <w:lang w:bidi="ar-IQ"/>
              </w:rPr>
              <w:t>المقبولي</w:t>
            </w:r>
            <w:r w:rsidRPr="0089008A">
              <w:rPr>
                <w:rFonts w:hint="eastAsia"/>
                <w:sz w:val="18"/>
                <w:szCs w:val="26"/>
                <w:rtl/>
                <w:lang w:bidi="ar-IQ"/>
              </w:rPr>
              <w:t>ن</w:t>
            </w:r>
          </w:p>
        </w:tc>
        <w:tc>
          <w:tcPr>
            <w:tcW w:w="1484" w:type="dxa"/>
            <w:shd w:val="clear" w:color="auto" w:fill="auto"/>
            <w:vAlign w:val="center"/>
          </w:tcPr>
          <w:p w:rsidR="0089008A" w:rsidRPr="00A365EF" w:rsidRDefault="0089008A" w:rsidP="00511BBD">
            <w:pPr>
              <w:spacing w:before="20" w:after="40" w:line="300" w:lineRule="exact"/>
              <w:ind w:left="57" w:right="57"/>
              <w:rPr>
                <w:sz w:val="18"/>
                <w:szCs w:val="26"/>
                <w:lang w:bidi="ar-IQ"/>
              </w:rPr>
            </w:pPr>
            <w:r w:rsidRPr="00A365EF">
              <w:rPr>
                <w:sz w:val="18"/>
                <w:szCs w:val="26"/>
                <w:rtl/>
                <w:lang w:bidi="ar-IQ"/>
              </w:rPr>
              <w:t>ذكور</w:t>
            </w:r>
          </w:p>
        </w:tc>
        <w:tc>
          <w:tcPr>
            <w:tcW w:w="2099" w:type="dxa"/>
            <w:gridSpan w:val="2"/>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51672</w:t>
            </w:r>
          </w:p>
        </w:tc>
        <w:tc>
          <w:tcPr>
            <w:tcW w:w="2030" w:type="dxa"/>
            <w:gridSpan w:val="2"/>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58753</w:t>
            </w:r>
          </w:p>
        </w:tc>
        <w:tc>
          <w:tcPr>
            <w:tcW w:w="924"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13.67</w:t>
            </w:r>
          </w:p>
        </w:tc>
      </w:tr>
      <w:tr w:rsidR="0089008A" w:rsidRPr="00A365EF" w:rsidTr="00511BBD">
        <w:tc>
          <w:tcPr>
            <w:tcW w:w="650" w:type="dxa"/>
            <w:vMerge/>
            <w:shd w:val="clear" w:color="auto" w:fill="auto"/>
            <w:vAlign w:val="center"/>
          </w:tcPr>
          <w:p w:rsidR="0089008A" w:rsidRPr="00A365EF" w:rsidRDefault="0089008A" w:rsidP="00511BBD">
            <w:pPr>
              <w:spacing w:before="20" w:after="40" w:line="300" w:lineRule="exact"/>
              <w:ind w:left="57" w:right="57"/>
              <w:rPr>
                <w:sz w:val="18"/>
                <w:szCs w:val="26"/>
                <w:lang w:bidi="ar-IQ"/>
              </w:rPr>
            </w:pPr>
          </w:p>
        </w:tc>
        <w:tc>
          <w:tcPr>
            <w:tcW w:w="1484" w:type="dxa"/>
            <w:shd w:val="clear" w:color="auto" w:fill="auto"/>
            <w:vAlign w:val="center"/>
          </w:tcPr>
          <w:p w:rsidR="0089008A" w:rsidRPr="00A365EF" w:rsidRDefault="0089008A" w:rsidP="00511BBD">
            <w:pPr>
              <w:spacing w:before="20" w:after="40" w:line="300" w:lineRule="exact"/>
              <w:ind w:left="57" w:right="57"/>
              <w:rPr>
                <w:sz w:val="18"/>
                <w:szCs w:val="26"/>
                <w:lang w:bidi="ar-IQ"/>
              </w:rPr>
            </w:pPr>
            <w:r w:rsidRPr="00A365EF">
              <w:rPr>
                <w:rFonts w:hint="cs"/>
                <w:sz w:val="18"/>
                <w:szCs w:val="26"/>
                <w:rtl/>
                <w:lang w:bidi="ar-IQ"/>
              </w:rPr>
              <w:t>إناث</w:t>
            </w:r>
          </w:p>
        </w:tc>
        <w:tc>
          <w:tcPr>
            <w:tcW w:w="2099" w:type="dxa"/>
            <w:gridSpan w:val="2"/>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27025</w:t>
            </w:r>
          </w:p>
        </w:tc>
        <w:tc>
          <w:tcPr>
            <w:tcW w:w="2030" w:type="dxa"/>
            <w:gridSpan w:val="2"/>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40960</w:t>
            </w:r>
          </w:p>
        </w:tc>
        <w:tc>
          <w:tcPr>
            <w:tcW w:w="924"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51.56</w:t>
            </w:r>
          </w:p>
        </w:tc>
      </w:tr>
      <w:tr w:rsidR="0089008A" w:rsidRPr="00A365EF" w:rsidTr="0089008A">
        <w:tc>
          <w:tcPr>
            <w:tcW w:w="650" w:type="dxa"/>
            <w:vMerge/>
            <w:shd w:val="clear" w:color="auto" w:fill="auto"/>
            <w:vAlign w:val="center"/>
          </w:tcPr>
          <w:p w:rsidR="0089008A" w:rsidRPr="00A365EF" w:rsidRDefault="0089008A" w:rsidP="00511BBD">
            <w:pPr>
              <w:spacing w:before="20" w:after="40" w:line="300" w:lineRule="exact"/>
              <w:ind w:left="57" w:right="57"/>
              <w:rPr>
                <w:sz w:val="18"/>
                <w:szCs w:val="26"/>
                <w:lang w:bidi="ar-IQ"/>
              </w:rPr>
            </w:pPr>
          </w:p>
        </w:tc>
        <w:tc>
          <w:tcPr>
            <w:tcW w:w="1484" w:type="dxa"/>
            <w:shd w:val="clear" w:color="auto" w:fill="auto"/>
            <w:vAlign w:val="center"/>
          </w:tcPr>
          <w:p w:rsidR="0089008A" w:rsidRPr="0089008A" w:rsidRDefault="00D03D23" w:rsidP="00511BBD">
            <w:pPr>
              <w:spacing w:before="20" w:after="40" w:line="300" w:lineRule="exact"/>
              <w:ind w:left="57" w:right="57" w:firstLine="184"/>
              <w:rPr>
                <w:b/>
                <w:bCs/>
                <w:sz w:val="18"/>
                <w:szCs w:val="26"/>
                <w:lang w:bidi="ar-IQ"/>
              </w:rPr>
            </w:pPr>
            <w:r>
              <w:rPr>
                <w:b/>
                <w:bCs/>
                <w:sz w:val="18"/>
                <w:szCs w:val="26"/>
                <w:rtl/>
                <w:lang w:bidi="ar-IQ"/>
              </w:rPr>
              <w:t>المجموع</w:t>
            </w:r>
          </w:p>
        </w:tc>
        <w:tc>
          <w:tcPr>
            <w:tcW w:w="2099" w:type="dxa"/>
            <w:gridSpan w:val="2"/>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78697</w:t>
            </w:r>
          </w:p>
        </w:tc>
        <w:tc>
          <w:tcPr>
            <w:tcW w:w="2030" w:type="dxa"/>
            <w:gridSpan w:val="2"/>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99695</w:t>
            </w:r>
          </w:p>
        </w:tc>
        <w:tc>
          <w:tcPr>
            <w:tcW w:w="924" w:type="dxa"/>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26.68</w:t>
            </w:r>
          </w:p>
        </w:tc>
      </w:tr>
      <w:tr w:rsidR="0089008A" w:rsidRPr="00A365EF" w:rsidTr="0089008A">
        <w:tc>
          <w:tcPr>
            <w:tcW w:w="650" w:type="dxa"/>
            <w:vMerge w:val="restart"/>
            <w:tcBorders>
              <w:bottom w:val="single" w:sz="12" w:space="0" w:color="auto"/>
            </w:tcBorders>
            <w:shd w:val="clear" w:color="auto" w:fill="auto"/>
            <w:textDirection w:val="tbRl"/>
            <w:vAlign w:val="center"/>
          </w:tcPr>
          <w:p w:rsidR="0089008A" w:rsidRPr="0089008A" w:rsidRDefault="0089008A" w:rsidP="00511BBD">
            <w:pPr>
              <w:spacing w:before="20" w:after="40" w:line="300" w:lineRule="exact"/>
              <w:ind w:left="57" w:right="57"/>
              <w:jc w:val="center"/>
              <w:rPr>
                <w:sz w:val="18"/>
                <w:szCs w:val="26"/>
                <w:lang w:bidi="ar-IQ"/>
              </w:rPr>
            </w:pPr>
            <w:r w:rsidRPr="0089008A">
              <w:rPr>
                <w:sz w:val="18"/>
                <w:szCs w:val="26"/>
                <w:rtl/>
                <w:lang w:bidi="ar-IQ"/>
              </w:rPr>
              <w:t>عدد الطلبة الموجودين</w:t>
            </w:r>
          </w:p>
        </w:tc>
        <w:tc>
          <w:tcPr>
            <w:tcW w:w="1484" w:type="dxa"/>
            <w:shd w:val="clear" w:color="auto" w:fill="auto"/>
            <w:vAlign w:val="center"/>
          </w:tcPr>
          <w:p w:rsidR="0089008A" w:rsidRPr="00A365EF" w:rsidRDefault="0089008A" w:rsidP="00511BBD">
            <w:pPr>
              <w:spacing w:before="20" w:after="40" w:line="300" w:lineRule="exact"/>
              <w:ind w:left="57" w:right="57"/>
              <w:rPr>
                <w:sz w:val="18"/>
                <w:szCs w:val="26"/>
                <w:lang w:bidi="ar-IQ"/>
              </w:rPr>
            </w:pPr>
            <w:r w:rsidRPr="00A365EF">
              <w:rPr>
                <w:sz w:val="18"/>
                <w:szCs w:val="26"/>
                <w:rtl/>
                <w:lang w:bidi="ar-IQ"/>
              </w:rPr>
              <w:t>ذكور</w:t>
            </w:r>
          </w:p>
        </w:tc>
        <w:tc>
          <w:tcPr>
            <w:tcW w:w="2099" w:type="dxa"/>
            <w:gridSpan w:val="2"/>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173206</w:t>
            </w:r>
          </w:p>
        </w:tc>
        <w:tc>
          <w:tcPr>
            <w:tcW w:w="2030" w:type="dxa"/>
            <w:gridSpan w:val="2"/>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205727</w:t>
            </w:r>
          </w:p>
        </w:tc>
        <w:tc>
          <w:tcPr>
            <w:tcW w:w="924"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18.78</w:t>
            </w:r>
          </w:p>
        </w:tc>
      </w:tr>
      <w:tr w:rsidR="0089008A" w:rsidRPr="00A365EF" w:rsidTr="0089008A">
        <w:tc>
          <w:tcPr>
            <w:tcW w:w="650" w:type="dxa"/>
            <w:vMerge/>
            <w:tcBorders>
              <w:bottom w:val="single" w:sz="12" w:space="0" w:color="auto"/>
            </w:tcBorders>
            <w:shd w:val="clear" w:color="auto" w:fill="auto"/>
            <w:textDirection w:val="tbRl"/>
            <w:vAlign w:val="bottom"/>
          </w:tcPr>
          <w:p w:rsidR="0089008A" w:rsidRPr="00A365EF" w:rsidRDefault="0089008A" w:rsidP="00511BBD">
            <w:pPr>
              <w:spacing w:before="20" w:after="40" w:line="300" w:lineRule="exact"/>
              <w:ind w:left="57" w:right="57"/>
              <w:jc w:val="center"/>
              <w:rPr>
                <w:rFonts w:hint="cs"/>
                <w:sz w:val="18"/>
                <w:szCs w:val="26"/>
                <w:rtl/>
                <w:lang w:bidi="ar-IQ"/>
              </w:rPr>
            </w:pPr>
          </w:p>
        </w:tc>
        <w:tc>
          <w:tcPr>
            <w:tcW w:w="1484" w:type="dxa"/>
            <w:shd w:val="clear" w:color="auto" w:fill="auto"/>
            <w:vAlign w:val="center"/>
          </w:tcPr>
          <w:p w:rsidR="0089008A" w:rsidRPr="00A365EF" w:rsidRDefault="0089008A" w:rsidP="00511BBD">
            <w:pPr>
              <w:spacing w:before="20" w:after="40" w:line="300" w:lineRule="exact"/>
              <w:ind w:left="57" w:right="57"/>
              <w:rPr>
                <w:sz w:val="18"/>
                <w:szCs w:val="26"/>
                <w:lang w:bidi="ar-IQ"/>
              </w:rPr>
            </w:pPr>
            <w:r w:rsidRPr="00A365EF">
              <w:rPr>
                <w:rFonts w:hint="cs"/>
                <w:sz w:val="18"/>
                <w:szCs w:val="26"/>
                <w:rtl/>
                <w:lang w:bidi="ar-IQ"/>
              </w:rPr>
              <w:t>إناث</w:t>
            </w:r>
          </w:p>
        </w:tc>
        <w:tc>
          <w:tcPr>
            <w:tcW w:w="2099" w:type="dxa"/>
            <w:gridSpan w:val="2"/>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95403</w:t>
            </w:r>
          </w:p>
        </w:tc>
        <w:tc>
          <w:tcPr>
            <w:tcW w:w="2030" w:type="dxa"/>
            <w:gridSpan w:val="2"/>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146606</w:t>
            </w:r>
          </w:p>
        </w:tc>
        <w:tc>
          <w:tcPr>
            <w:tcW w:w="924" w:type="dxa"/>
            <w:vAlign w:val="center"/>
          </w:tcPr>
          <w:p w:rsidR="0089008A" w:rsidRPr="0089008A" w:rsidRDefault="0089008A" w:rsidP="0089008A">
            <w:pPr>
              <w:spacing w:before="20" w:after="40" w:line="300" w:lineRule="exact"/>
              <w:ind w:left="57" w:right="57"/>
              <w:rPr>
                <w:sz w:val="18"/>
                <w:szCs w:val="26"/>
                <w:lang w:bidi="ar-IQ"/>
              </w:rPr>
            </w:pPr>
            <w:r w:rsidRPr="0089008A">
              <w:rPr>
                <w:sz w:val="18"/>
                <w:szCs w:val="26"/>
                <w:rtl/>
                <w:lang w:bidi="ar-IQ"/>
              </w:rPr>
              <w:t>53.67</w:t>
            </w:r>
          </w:p>
        </w:tc>
      </w:tr>
      <w:tr w:rsidR="0089008A" w:rsidRPr="00A365EF" w:rsidTr="0089008A">
        <w:tc>
          <w:tcPr>
            <w:tcW w:w="650" w:type="dxa"/>
            <w:vMerge/>
            <w:tcBorders>
              <w:bottom w:val="single" w:sz="12" w:space="0" w:color="auto"/>
            </w:tcBorders>
            <w:shd w:val="clear" w:color="auto" w:fill="auto"/>
            <w:textDirection w:val="tbRl"/>
            <w:vAlign w:val="bottom"/>
          </w:tcPr>
          <w:p w:rsidR="0089008A" w:rsidRPr="00A365EF" w:rsidRDefault="0089008A" w:rsidP="00511BBD">
            <w:pPr>
              <w:spacing w:before="20" w:after="40" w:line="300" w:lineRule="exact"/>
              <w:ind w:left="57" w:right="57"/>
              <w:jc w:val="center"/>
              <w:rPr>
                <w:rFonts w:hint="cs"/>
                <w:sz w:val="18"/>
                <w:szCs w:val="26"/>
                <w:rtl/>
                <w:lang w:bidi="ar-IQ"/>
              </w:rPr>
            </w:pPr>
          </w:p>
        </w:tc>
        <w:tc>
          <w:tcPr>
            <w:tcW w:w="1484" w:type="dxa"/>
            <w:tcBorders>
              <w:bottom w:val="single" w:sz="12" w:space="0" w:color="auto"/>
            </w:tcBorders>
            <w:shd w:val="clear" w:color="auto" w:fill="auto"/>
            <w:vAlign w:val="center"/>
          </w:tcPr>
          <w:p w:rsidR="0089008A" w:rsidRPr="0089008A" w:rsidRDefault="00D03D23" w:rsidP="00511BBD">
            <w:pPr>
              <w:spacing w:before="20" w:after="40" w:line="300" w:lineRule="exact"/>
              <w:ind w:left="57" w:right="57" w:firstLine="184"/>
              <w:rPr>
                <w:b/>
                <w:bCs/>
                <w:sz w:val="18"/>
                <w:szCs w:val="26"/>
                <w:lang w:bidi="ar-IQ"/>
              </w:rPr>
            </w:pPr>
            <w:r>
              <w:rPr>
                <w:b/>
                <w:bCs/>
                <w:sz w:val="18"/>
                <w:szCs w:val="26"/>
                <w:rtl/>
                <w:lang w:bidi="ar-IQ"/>
              </w:rPr>
              <w:t>المجموع</w:t>
            </w:r>
          </w:p>
        </w:tc>
        <w:tc>
          <w:tcPr>
            <w:tcW w:w="2099" w:type="dxa"/>
            <w:gridSpan w:val="2"/>
            <w:tcBorders>
              <w:bottom w:val="single" w:sz="12" w:space="0" w:color="auto"/>
            </w:tcBorders>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268609</w:t>
            </w:r>
          </w:p>
        </w:tc>
        <w:tc>
          <w:tcPr>
            <w:tcW w:w="2030" w:type="dxa"/>
            <w:gridSpan w:val="2"/>
            <w:tcBorders>
              <w:bottom w:val="single" w:sz="12" w:space="0" w:color="auto"/>
            </w:tcBorders>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352333</w:t>
            </w:r>
          </w:p>
        </w:tc>
        <w:tc>
          <w:tcPr>
            <w:tcW w:w="924" w:type="dxa"/>
            <w:tcBorders>
              <w:bottom w:val="single" w:sz="12" w:space="0" w:color="auto"/>
            </w:tcBorders>
            <w:vAlign w:val="center"/>
          </w:tcPr>
          <w:p w:rsidR="0089008A" w:rsidRPr="0089008A" w:rsidRDefault="0089008A" w:rsidP="0089008A">
            <w:pPr>
              <w:spacing w:before="20" w:after="40" w:line="300" w:lineRule="exact"/>
              <w:ind w:left="57" w:right="57"/>
              <w:rPr>
                <w:b/>
                <w:bCs/>
                <w:sz w:val="18"/>
                <w:szCs w:val="26"/>
                <w:lang w:bidi="ar-IQ"/>
              </w:rPr>
            </w:pPr>
            <w:r w:rsidRPr="0089008A">
              <w:rPr>
                <w:b/>
                <w:bCs/>
                <w:sz w:val="18"/>
                <w:szCs w:val="26"/>
                <w:rtl/>
                <w:lang w:bidi="ar-IQ"/>
              </w:rPr>
              <w:t>31.17</w:t>
            </w:r>
          </w:p>
        </w:tc>
      </w:tr>
    </w:tbl>
    <w:p w:rsidR="009B51A2" w:rsidRPr="0089008A" w:rsidRDefault="0089008A" w:rsidP="0089008A">
      <w:pPr>
        <w:pStyle w:val="SingleTxtGA"/>
        <w:rPr>
          <w:rFonts w:hint="cs"/>
          <w:sz w:val="26"/>
          <w:szCs w:val="26"/>
          <w:rtl/>
          <w:lang w:bidi="ar-IQ"/>
        </w:rPr>
      </w:pPr>
      <w:r w:rsidRPr="0089008A">
        <w:rPr>
          <w:i/>
          <w:iCs/>
          <w:sz w:val="16"/>
          <w:szCs w:val="26"/>
          <w:rtl/>
          <w:lang w:bidi="ar-IQ"/>
        </w:rPr>
        <w:t>المصدر:</w:t>
      </w:r>
      <w:r w:rsidRPr="0089008A">
        <w:rPr>
          <w:rFonts w:hint="cs"/>
          <w:sz w:val="16"/>
          <w:szCs w:val="26"/>
          <w:rtl/>
          <w:lang w:bidi="ar-IQ"/>
        </w:rPr>
        <w:tab/>
      </w:r>
      <w:r>
        <w:rPr>
          <w:sz w:val="16"/>
          <w:szCs w:val="26"/>
          <w:rtl/>
          <w:lang w:bidi="ar-IQ"/>
        </w:rPr>
        <w:t>المجموعة الإحصائية/الجهاز المركزي للإحصاء/</w:t>
      </w:r>
      <w:r w:rsidRPr="0089008A">
        <w:rPr>
          <w:sz w:val="16"/>
          <w:szCs w:val="26"/>
          <w:rtl/>
          <w:lang w:bidi="ar-IQ"/>
        </w:rPr>
        <w:t>وزارة التخطيط</w:t>
      </w:r>
      <w:r>
        <w:rPr>
          <w:rFonts w:hint="cs"/>
          <w:sz w:val="16"/>
          <w:szCs w:val="26"/>
          <w:rtl/>
          <w:lang w:bidi="ar-IQ"/>
        </w:rPr>
        <w:t>.</w:t>
      </w:r>
    </w:p>
    <w:p w:rsidR="009B51A2" w:rsidRDefault="009B51A2" w:rsidP="00554078">
      <w:pPr>
        <w:pStyle w:val="SingleTxtGA"/>
        <w:spacing w:before="120"/>
        <w:rPr>
          <w:rFonts w:hint="cs"/>
          <w:b/>
          <w:bCs/>
          <w:rtl/>
          <w:lang w:bidi="ar-IQ"/>
        </w:rPr>
      </w:pPr>
      <w:r w:rsidRPr="00FF183E">
        <w:rPr>
          <w:b/>
          <w:bCs/>
          <w:rtl/>
          <w:lang w:bidi="ar-IQ"/>
        </w:rPr>
        <w:t>المؤشرات الرئيسية للخدمات الصحية على مستوى العراق للفترة من</w:t>
      </w:r>
      <w:r w:rsidR="00D03D23">
        <w:rPr>
          <w:rFonts w:hint="cs"/>
          <w:b/>
          <w:bCs/>
          <w:rtl/>
          <w:lang w:bidi="ar-IQ"/>
        </w:rPr>
        <w:t xml:space="preserve"> </w:t>
      </w:r>
      <w:r w:rsidRPr="00FF183E">
        <w:rPr>
          <w:b/>
          <w:bCs/>
          <w:rtl/>
          <w:lang w:bidi="ar-IQ"/>
        </w:rPr>
        <w:t>2002-2007</w:t>
      </w:r>
      <w:r w:rsidR="00554078">
        <w:rPr>
          <w:rFonts w:hint="cs"/>
          <w:b/>
          <w:bCs/>
          <w:rtl/>
          <w:lang w:bidi="ar-IQ"/>
        </w:rPr>
        <w:t xml:space="preserve"> </w:t>
      </w:r>
    </w:p>
    <w:tbl>
      <w:tblPr>
        <w:tblStyle w:val="TableGrid"/>
        <w:bidiVisual/>
        <w:tblW w:w="4993"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811"/>
        <w:gridCol w:w="1414"/>
        <w:gridCol w:w="1067"/>
        <w:gridCol w:w="1066"/>
        <w:gridCol w:w="1066"/>
        <w:gridCol w:w="1066"/>
        <w:gridCol w:w="1066"/>
        <w:gridCol w:w="1066"/>
        <w:gridCol w:w="1003"/>
      </w:tblGrid>
      <w:tr w:rsidR="00554078" w:rsidRPr="00554078" w:rsidTr="001A0868">
        <w:trPr>
          <w:tblHeader/>
        </w:trPr>
        <w:tc>
          <w:tcPr>
            <w:tcW w:w="421" w:type="pct"/>
            <w:tcBorders>
              <w:top w:val="single" w:sz="4" w:space="0" w:color="auto"/>
              <w:bottom w:val="single" w:sz="12" w:space="0" w:color="auto"/>
            </w:tcBorders>
            <w:shd w:val="clear" w:color="auto" w:fill="auto"/>
          </w:tcPr>
          <w:p w:rsidR="00554078" w:rsidRPr="00554078" w:rsidRDefault="00554078" w:rsidP="001A0868">
            <w:pPr>
              <w:spacing w:before="20" w:after="40" w:line="280" w:lineRule="exact"/>
              <w:ind w:left="57" w:right="57"/>
              <w:jc w:val="center"/>
              <w:rPr>
                <w:i/>
                <w:iCs/>
                <w:spacing w:val="-4"/>
                <w:sz w:val="18"/>
                <w:szCs w:val="24"/>
                <w:lang w:bidi="ar-IQ"/>
              </w:rPr>
            </w:pPr>
            <w:r w:rsidRPr="00554078">
              <w:rPr>
                <w:i/>
                <w:iCs/>
                <w:spacing w:val="-4"/>
                <w:sz w:val="18"/>
                <w:szCs w:val="24"/>
                <w:rtl/>
                <w:lang w:bidi="ar-IQ"/>
              </w:rPr>
              <w:t>المؤشر</w:t>
            </w:r>
          </w:p>
        </w:tc>
        <w:tc>
          <w:tcPr>
            <w:tcW w:w="734" w:type="pct"/>
            <w:tcBorders>
              <w:top w:val="single" w:sz="4" w:space="0" w:color="auto"/>
              <w:bottom w:val="single" w:sz="12" w:space="0" w:color="auto"/>
            </w:tcBorders>
            <w:shd w:val="clear" w:color="auto" w:fill="auto"/>
          </w:tcPr>
          <w:p w:rsidR="00554078" w:rsidRPr="00554078" w:rsidRDefault="00554078" w:rsidP="001A0868">
            <w:pPr>
              <w:spacing w:before="20" w:after="40" w:line="280" w:lineRule="exact"/>
              <w:ind w:left="57" w:right="57"/>
              <w:jc w:val="center"/>
              <w:rPr>
                <w:i/>
                <w:iCs/>
                <w:spacing w:val="-4"/>
                <w:sz w:val="18"/>
                <w:szCs w:val="24"/>
                <w:lang w:bidi="ar-IQ"/>
              </w:rPr>
            </w:pPr>
            <w:r w:rsidRPr="00554078">
              <w:rPr>
                <w:i/>
                <w:iCs/>
                <w:spacing w:val="-4"/>
                <w:sz w:val="18"/>
                <w:szCs w:val="24"/>
                <w:rtl/>
                <w:lang w:bidi="ar-IQ"/>
              </w:rPr>
              <w:t>السنة</w:t>
            </w:r>
          </w:p>
        </w:tc>
        <w:tc>
          <w:tcPr>
            <w:tcW w:w="554" w:type="pct"/>
            <w:tcBorders>
              <w:top w:val="single" w:sz="4" w:space="0" w:color="auto"/>
              <w:bottom w:val="single" w:sz="12" w:space="0" w:color="auto"/>
            </w:tcBorders>
          </w:tcPr>
          <w:p w:rsidR="00554078" w:rsidRPr="00554078" w:rsidRDefault="00554078" w:rsidP="001A0868">
            <w:pPr>
              <w:spacing w:before="20" w:after="40" w:line="280" w:lineRule="exact"/>
              <w:ind w:left="57" w:right="57"/>
              <w:jc w:val="left"/>
              <w:rPr>
                <w:i/>
                <w:iCs/>
                <w:spacing w:val="-4"/>
                <w:sz w:val="18"/>
                <w:szCs w:val="24"/>
                <w:lang w:bidi="ar-IQ"/>
              </w:rPr>
            </w:pPr>
            <w:r w:rsidRPr="00554078">
              <w:rPr>
                <w:i/>
                <w:iCs/>
                <w:spacing w:val="-4"/>
                <w:sz w:val="18"/>
                <w:szCs w:val="24"/>
                <w:rtl/>
                <w:lang w:bidi="ar-IQ"/>
              </w:rPr>
              <w:t>2002</w:t>
            </w:r>
          </w:p>
        </w:tc>
        <w:tc>
          <w:tcPr>
            <w:tcW w:w="554" w:type="pct"/>
            <w:tcBorders>
              <w:top w:val="single" w:sz="4" w:space="0" w:color="auto"/>
              <w:bottom w:val="single" w:sz="12" w:space="0" w:color="auto"/>
            </w:tcBorders>
          </w:tcPr>
          <w:p w:rsidR="00554078" w:rsidRPr="00554078" w:rsidRDefault="00554078" w:rsidP="001A0868">
            <w:pPr>
              <w:spacing w:before="20" w:after="40" w:line="280" w:lineRule="exact"/>
              <w:ind w:left="57" w:right="57"/>
              <w:jc w:val="left"/>
              <w:rPr>
                <w:i/>
                <w:iCs/>
                <w:spacing w:val="-4"/>
                <w:sz w:val="18"/>
                <w:szCs w:val="24"/>
                <w:lang w:bidi="ar-IQ"/>
              </w:rPr>
            </w:pPr>
            <w:r w:rsidRPr="00554078">
              <w:rPr>
                <w:i/>
                <w:iCs/>
                <w:spacing w:val="-4"/>
                <w:sz w:val="18"/>
                <w:szCs w:val="24"/>
                <w:rtl/>
                <w:lang w:bidi="ar-IQ"/>
              </w:rPr>
              <w:t>2003</w:t>
            </w:r>
          </w:p>
        </w:tc>
        <w:tc>
          <w:tcPr>
            <w:tcW w:w="554" w:type="pct"/>
            <w:tcBorders>
              <w:top w:val="single" w:sz="4" w:space="0" w:color="auto"/>
              <w:bottom w:val="single" w:sz="12" w:space="0" w:color="auto"/>
            </w:tcBorders>
          </w:tcPr>
          <w:p w:rsidR="00554078" w:rsidRPr="00554078" w:rsidRDefault="00554078" w:rsidP="001A0868">
            <w:pPr>
              <w:spacing w:before="20" w:after="40" w:line="280" w:lineRule="exact"/>
              <w:ind w:left="57" w:right="57"/>
              <w:jc w:val="left"/>
              <w:rPr>
                <w:i/>
                <w:iCs/>
                <w:spacing w:val="-4"/>
                <w:sz w:val="18"/>
                <w:szCs w:val="24"/>
                <w:lang w:bidi="ar-IQ"/>
              </w:rPr>
            </w:pPr>
            <w:r w:rsidRPr="00554078">
              <w:rPr>
                <w:i/>
                <w:iCs/>
                <w:spacing w:val="-4"/>
                <w:sz w:val="18"/>
                <w:szCs w:val="24"/>
                <w:rtl/>
                <w:lang w:bidi="ar-IQ"/>
              </w:rPr>
              <w:t>2004</w:t>
            </w:r>
          </w:p>
        </w:tc>
        <w:tc>
          <w:tcPr>
            <w:tcW w:w="554" w:type="pct"/>
            <w:tcBorders>
              <w:top w:val="single" w:sz="4" w:space="0" w:color="auto"/>
              <w:bottom w:val="single" w:sz="12" w:space="0" w:color="auto"/>
            </w:tcBorders>
            <w:shd w:val="clear" w:color="auto" w:fill="auto"/>
          </w:tcPr>
          <w:p w:rsidR="00554078" w:rsidRPr="00554078" w:rsidRDefault="00554078" w:rsidP="001A0868">
            <w:pPr>
              <w:spacing w:before="20" w:after="40" w:line="280" w:lineRule="exact"/>
              <w:ind w:left="57" w:right="57"/>
              <w:jc w:val="left"/>
              <w:rPr>
                <w:i/>
                <w:iCs/>
                <w:spacing w:val="-4"/>
                <w:sz w:val="18"/>
                <w:szCs w:val="24"/>
                <w:lang w:bidi="ar-IQ"/>
              </w:rPr>
            </w:pPr>
            <w:r w:rsidRPr="00554078">
              <w:rPr>
                <w:i/>
                <w:iCs/>
                <w:spacing w:val="-4"/>
                <w:sz w:val="18"/>
                <w:szCs w:val="24"/>
                <w:rtl/>
                <w:lang w:bidi="ar-IQ"/>
              </w:rPr>
              <w:t>2005</w:t>
            </w:r>
          </w:p>
        </w:tc>
        <w:tc>
          <w:tcPr>
            <w:tcW w:w="554" w:type="pct"/>
            <w:tcBorders>
              <w:top w:val="single" w:sz="4" w:space="0" w:color="auto"/>
              <w:bottom w:val="single" w:sz="12" w:space="0" w:color="auto"/>
            </w:tcBorders>
            <w:shd w:val="clear" w:color="auto" w:fill="auto"/>
          </w:tcPr>
          <w:p w:rsidR="00554078" w:rsidRPr="00554078" w:rsidRDefault="00554078" w:rsidP="001A0868">
            <w:pPr>
              <w:spacing w:before="20" w:after="40" w:line="280" w:lineRule="exact"/>
              <w:ind w:left="57" w:right="57"/>
              <w:jc w:val="left"/>
              <w:rPr>
                <w:i/>
                <w:iCs/>
                <w:spacing w:val="-4"/>
                <w:sz w:val="18"/>
                <w:szCs w:val="24"/>
                <w:lang w:bidi="ar-IQ"/>
              </w:rPr>
            </w:pPr>
            <w:r w:rsidRPr="00554078">
              <w:rPr>
                <w:i/>
                <w:iCs/>
                <w:spacing w:val="-4"/>
                <w:sz w:val="18"/>
                <w:szCs w:val="24"/>
                <w:rtl/>
                <w:lang w:bidi="ar-IQ"/>
              </w:rPr>
              <w:t>2006</w:t>
            </w:r>
          </w:p>
        </w:tc>
        <w:tc>
          <w:tcPr>
            <w:tcW w:w="554" w:type="pct"/>
            <w:tcBorders>
              <w:top w:val="single" w:sz="4" w:space="0" w:color="auto"/>
              <w:bottom w:val="single" w:sz="12" w:space="0" w:color="auto"/>
            </w:tcBorders>
            <w:shd w:val="clear" w:color="auto" w:fill="auto"/>
          </w:tcPr>
          <w:p w:rsidR="00554078" w:rsidRPr="00554078" w:rsidRDefault="00554078" w:rsidP="001A0868">
            <w:pPr>
              <w:spacing w:before="20" w:after="40" w:line="280" w:lineRule="exact"/>
              <w:ind w:left="57" w:right="57"/>
              <w:jc w:val="left"/>
              <w:rPr>
                <w:i/>
                <w:iCs/>
                <w:spacing w:val="-4"/>
                <w:sz w:val="18"/>
                <w:szCs w:val="24"/>
                <w:lang w:bidi="ar-IQ"/>
              </w:rPr>
            </w:pPr>
            <w:r w:rsidRPr="00554078">
              <w:rPr>
                <w:i/>
                <w:iCs/>
                <w:spacing w:val="-4"/>
                <w:sz w:val="18"/>
                <w:szCs w:val="24"/>
                <w:rtl/>
                <w:lang w:bidi="ar-IQ"/>
              </w:rPr>
              <w:t>2007</w:t>
            </w:r>
          </w:p>
        </w:tc>
        <w:tc>
          <w:tcPr>
            <w:tcW w:w="522" w:type="pct"/>
            <w:tcBorders>
              <w:top w:val="single" w:sz="4" w:space="0" w:color="auto"/>
              <w:bottom w:val="single" w:sz="12" w:space="0" w:color="auto"/>
            </w:tcBorders>
            <w:shd w:val="clear" w:color="auto" w:fill="auto"/>
          </w:tcPr>
          <w:p w:rsidR="00554078" w:rsidRPr="00554078" w:rsidRDefault="00554078" w:rsidP="001A0868">
            <w:pPr>
              <w:spacing w:before="20" w:after="40" w:line="280" w:lineRule="exact"/>
              <w:ind w:left="57" w:right="57"/>
              <w:jc w:val="left"/>
              <w:rPr>
                <w:i/>
                <w:iCs/>
                <w:spacing w:val="-4"/>
                <w:sz w:val="18"/>
                <w:szCs w:val="24"/>
                <w:lang w:bidi="ar-IQ"/>
              </w:rPr>
            </w:pPr>
            <w:r w:rsidRPr="00554078">
              <w:rPr>
                <w:i/>
                <w:iCs/>
                <w:spacing w:val="-4"/>
                <w:sz w:val="18"/>
                <w:szCs w:val="24"/>
                <w:rtl/>
                <w:lang w:bidi="ar-IQ"/>
              </w:rPr>
              <w:t>2008</w:t>
            </w:r>
          </w:p>
        </w:tc>
      </w:tr>
      <w:tr w:rsidR="00554078" w:rsidRPr="00554078" w:rsidTr="00554078">
        <w:tc>
          <w:tcPr>
            <w:tcW w:w="1154" w:type="pct"/>
            <w:gridSpan w:val="2"/>
            <w:tcBorders>
              <w:top w:val="single" w:sz="12" w:space="0" w:color="auto"/>
            </w:tcBorders>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 xml:space="preserve">مستشفيات </w:t>
            </w:r>
            <w:r w:rsidRPr="00554078">
              <w:rPr>
                <w:rFonts w:hint="cs"/>
                <w:spacing w:val="-4"/>
                <w:sz w:val="18"/>
                <w:szCs w:val="24"/>
                <w:rtl/>
                <w:lang w:bidi="ar-IQ"/>
              </w:rPr>
              <w:t>أهلية</w:t>
            </w:r>
          </w:p>
        </w:tc>
        <w:tc>
          <w:tcPr>
            <w:tcW w:w="554" w:type="pct"/>
            <w:tcBorders>
              <w:top w:val="single" w:sz="12" w:space="0" w:color="auto"/>
            </w:tcBorders>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69</w:t>
            </w:r>
          </w:p>
        </w:tc>
        <w:tc>
          <w:tcPr>
            <w:tcW w:w="554" w:type="pct"/>
            <w:tcBorders>
              <w:top w:val="single" w:sz="12" w:space="0" w:color="auto"/>
            </w:tcBorders>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65</w:t>
            </w:r>
          </w:p>
        </w:tc>
        <w:tc>
          <w:tcPr>
            <w:tcW w:w="554" w:type="pct"/>
            <w:tcBorders>
              <w:top w:val="single" w:sz="12" w:space="0" w:color="auto"/>
            </w:tcBorders>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63</w:t>
            </w:r>
          </w:p>
        </w:tc>
        <w:tc>
          <w:tcPr>
            <w:tcW w:w="554" w:type="pct"/>
            <w:tcBorders>
              <w:top w:val="single" w:sz="12" w:space="0" w:color="auto"/>
            </w:tcBorders>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68</w:t>
            </w:r>
          </w:p>
        </w:tc>
        <w:tc>
          <w:tcPr>
            <w:tcW w:w="554" w:type="pct"/>
            <w:tcBorders>
              <w:top w:val="single" w:sz="12" w:space="0" w:color="auto"/>
            </w:tcBorders>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64</w:t>
            </w:r>
          </w:p>
        </w:tc>
        <w:tc>
          <w:tcPr>
            <w:tcW w:w="554" w:type="pct"/>
            <w:tcBorders>
              <w:top w:val="single" w:sz="12" w:space="0" w:color="auto"/>
            </w:tcBorders>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60</w:t>
            </w:r>
          </w:p>
        </w:tc>
        <w:tc>
          <w:tcPr>
            <w:tcW w:w="522" w:type="pct"/>
            <w:tcBorders>
              <w:top w:val="single" w:sz="12" w:space="0" w:color="auto"/>
            </w:tcBorders>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62</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مستشفيات حكومية</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143</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125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155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156</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155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156</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159</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مجموع المستشفيات</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212</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217</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218</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224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219</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216</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221</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6"/>
                <w:sz w:val="18"/>
                <w:szCs w:val="24"/>
                <w:lang w:bidi="ar-IQ"/>
              </w:rPr>
            </w:pPr>
            <w:r w:rsidRPr="00554078">
              <w:rPr>
                <w:spacing w:val="-6"/>
                <w:sz w:val="18"/>
                <w:szCs w:val="24"/>
                <w:rtl/>
                <w:lang w:bidi="ar-IQ"/>
              </w:rPr>
              <w:t>العيادات الطبية الشعبية</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345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402</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385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389</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349</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338</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334</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rFonts w:hint="cs"/>
                <w:spacing w:val="-4"/>
                <w:sz w:val="18"/>
                <w:szCs w:val="24"/>
                <w:rtl/>
                <w:lang w:bidi="ar-IQ"/>
              </w:rPr>
              <w:t>الأسرة</w:t>
            </w:r>
            <w:r w:rsidRPr="00554078">
              <w:rPr>
                <w:spacing w:val="-4"/>
                <w:sz w:val="18"/>
                <w:szCs w:val="24"/>
                <w:rtl/>
                <w:lang w:bidi="ar-IQ"/>
              </w:rPr>
              <w:t xml:space="preserve"> </w:t>
            </w:r>
            <w:r w:rsidRPr="00554078">
              <w:rPr>
                <w:rFonts w:hint="cs"/>
                <w:spacing w:val="-4"/>
                <w:sz w:val="18"/>
                <w:szCs w:val="24"/>
                <w:rtl/>
                <w:lang w:bidi="ar-IQ"/>
              </w:rPr>
              <w:t>المهيأة</w:t>
            </w:r>
            <w:r w:rsidRPr="00554078">
              <w:rPr>
                <w:spacing w:val="-4"/>
                <w:sz w:val="18"/>
                <w:szCs w:val="24"/>
                <w:rtl/>
                <w:lang w:bidi="ar-IQ"/>
              </w:rPr>
              <w:t xml:space="preserve"> للرقود</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27249</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28430</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29339</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28492</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29975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30941</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31794</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6"/>
                <w:sz w:val="18"/>
                <w:szCs w:val="24"/>
                <w:lang w:bidi="ar-IQ"/>
              </w:rPr>
            </w:pPr>
            <w:r w:rsidRPr="00554078">
              <w:rPr>
                <w:spacing w:val="-6"/>
                <w:sz w:val="18"/>
                <w:szCs w:val="24"/>
                <w:rtl/>
                <w:lang w:bidi="ar-IQ"/>
              </w:rPr>
              <w:t>عدد الراقدين في المستشفيات</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1703705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1664059</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1924787</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1869060</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1869562</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1780719</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2027537</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6"/>
                <w:sz w:val="18"/>
                <w:szCs w:val="24"/>
                <w:lang w:bidi="ar-IQ"/>
              </w:rPr>
            </w:pPr>
            <w:r w:rsidRPr="00554078">
              <w:rPr>
                <w:spacing w:val="-6"/>
                <w:sz w:val="18"/>
                <w:szCs w:val="24"/>
                <w:rtl/>
                <w:lang w:bidi="ar-IQ"/>
              </w:rPr>
              <w:t>عدد المراجعين للمستشفيات</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56487631</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52275414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51100834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51984775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18871426</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18215749</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 xml:space="preserve">مجموع </w:t>
            </w:r>
            <w:r w:rsidRPr="00554078">
              <w:rPr>
                <w:rFonts w:hint="cs"/>
                <w:spacing w:val="-4"/>
                <w:sz w:val="18"/>
                <w:szCs w:val="24"/>
                <w:rtl/>
                <w:lang w:bidi="ar-IQ"/>
              </w:rPr>
              <w:t>الأطباء</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11024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14747</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16022</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16788</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16518</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16299</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16721</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 xml:space="preserve">طبيب </w:t>
            </w:r>
            <w:r w:rsidRPr="00554078">
              <w:rPr>
                <w:rFonts w:hint="cs"/>
                <w:spacing w:val="-4"/>
                <w:sz w:val="18"/>
                <w:szCs w:val="24"/>
                <w:rtl/>
                <w:lang w:bidi="ar-IQ"/>
              </w:rPr>
              <w:t>أسنان</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2182</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2785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3290</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3659</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3545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3517</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3859</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صيدلي</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1634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2313</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2531</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2977</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3448</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3358</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4399</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مجموع ذوي المهن الطبية</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14840</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19845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21843</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23424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23511</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23174</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24979</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عدد الممرضات</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3966</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5521</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5600</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6193</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6623</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7184</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7307</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مجموع التمريضيين</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12533</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21068</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24763</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30137</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33332</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32833</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34823</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مجموع ذوي المهن الصحية</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30328</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60239</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65615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69444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73355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96534</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74081</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عدد الصيدليات</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3538</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3700</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3743</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3967</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3927</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3994</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عدد المختبرات</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486</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631</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538</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599</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598</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598</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634</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 xml:space="preserve">عدد سيارات </w:t>
            </w:r>
            <w:r w:rsidRPr="00554078">
              <w:rPr>
                <w:rFonts w:hint="cs"/>
                <w:spacing w:val="-4"/>
                <w:sz w:val="18"/>
                <w:szCs w:val="24"/>
                <w:rtl/>
                <w:lang w:bidi="ar-IQ"/>
              </w:rPr>
              <w:t>الإسعاف</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283</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838</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1001</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1520</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1919</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1759</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 xml:space="preserve">مجموع </w:t>
            </w:r>
            <w:r w:rsidRPr="00554078">
              <w:rPr>
                <w:rFonts w:hint="cs"/>
                <w:spacing w:val="-4"/>
                <w:sz w:val="18"/>
                <w:szCs w:val="24"/>
                <w:rtl/>
                <w:lang w:bidi="ar-IQ"/>
              </w:rPr>
              <w:t>الأطباء</w:t>
            </w:r>
            <w:r w:rsidR="00D12370">
              <w:rPr>
                <w:spacing w:val="-4"/>
                <w:sz w:val="18"/>
                <w:szCs w:val="24"/>
                <w:rtl/>
                <w:lang w:bidi="ar-IQ"/>
              </w:rPr>
              <w:t>/</w:t>
            </w:r>
            <w:r w:rsidRPr="00554078">
              <w:rPr>
                <w:spacing w:val="-4"/>
                <w:sz w:val="18"/>
                <w:szCs w:val="24"/>
                <w:rtl/>
                <w:lang w:bidi="ar-IQ"/>
              </w:rPr>
              <w:t>1000 شخص</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0.6</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0.6</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0.6</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0.6</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0.6</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0.6</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طبيب</w:t>
            </w:r>
            <w:r w:rsidR="00F6767D">
              <w:rPr>
                <w:spacing w:val="-4"/>
                <w:sz w:val="18"/>
                <w:szCs w:val="24"/>
                <w:rtl/>
                <w:lang w:bidi="ar-IQ"/>
              </w:rPr>
              <w:t>/</w:t>
            </w:r>
            <w:r w:rsidRPr="00554078">
              <w:rPr>
                <w:spacing w:val="-4"/>
                <w:sz w:val="18"/>
                <w:szCs w:val="24"/>
                <w:rtl/>
                <w:lang w:bidi="ar-IQ"/>
              </w:rPr>
              <w:t>ممرضات</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0.4</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0.4</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طبيب</w:t>
            </w:r>
            <w:r w:rsidR="00F6767D">
              <w:rPr>
                <w:spacing w:val="-4"/>
                <w:sz w:val="18"/>
                <w:szCs w:val="24"/>
                <w:rtl/>
                <w:lang w:bidi="ar-IQ"/>
              </w:rPr>
              <w:t>/</w:t>
            </w:r>
            <w:r w:rsidRPr="00554078">
              <w:rPr>
                <w:spacing w:val="-4"/>
                <w:sz w:val="18"/>
                <w:szCs w:val="24"/>
                <w:rtl/>
                <w:lang w:bidi="ar-IQ"/>
              </w:rPr>
              <w:t>ممرضين</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1.1</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1.8</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1.8</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2.1</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2.1</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ممرضين/1000 سكان</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0.8</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0.9</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1.1</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1.2</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1.1</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1.2</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سكان</w:t>
            </w:r>
            <w:r w:rsidR="00D12370">
              <w:rPr>
                <w:spacing w:val="-4"/>
                <w:sz w:val="18"/>
                <w:szCs w:val="24"/>
                <w:rtl/>
                <w:lang w:bidi="ar-IQ"/>
              </w:rPr>
              <w:t>/</w:t>
            </w:r>
            <w:r w:rsidRPr="00554078">
              <w:rPr>
                <w:spacing w:val="-4"/>
                <w:sz w:val="18"/>
                <w:szCs w:val="24"/>
                <w:rtl/>
                <w:lang w:bidi="ar-IQ"/>
              </w:rPr>
              <w:t>المستشفيات</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120589</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121383</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124493</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124835</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131554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137417</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125324</w:t>
            </w:r>
          </w:p>
        </w:tc>
      </w:tr>
      <w:tr w:rsidR="00554078" w:rsidRPr="00554078" w:rsidTr="00554078">
        <w:tc>
          <w:tcPr>
            <w:tcW w:w="1154" w:type="pct"/>
            <w:gridSpan w:val="2"/>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سكان</w:t>
            </w:r>
            <w:r w:rsidR="00D12370">
              <w:rPr>
                <w:spacing w:val="-4"/>
                <w:sz w:val="18"/>
                <w:szCs w:val="24"/>
                <w:rtl/>
                <w:lang w:bidi="ar-IQ"/>
              </w:rPr>
              <w:t>/</w:t>
            </w:r>
            <w:r w:rsidRPr="00554078">
              <w:rPr>
                <w:spacing w:val="-4"/>
                <w:sz w:val="18"/>
                <w:szCs w:val="24"/>
                <w:rtl/>
                <w:lang w:bidi="ar-IQ"/>
              </w:rPr>
              <w:t>عيادات شعبية</w:t>
            </w:r>
          </w:p>
        </w:tc>
        <w:tc>
          <w:tcPr>
            <w:tcW w:w="554" w:type="pct"/>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74101</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65523</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70492</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71884</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82551</w:t>
            </w:r>
          </w:p>
        </w:tc>
        <w:tc>
          <w:tcPr>
            <w:tcW w:w="554"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87817</w:t>
            </w:r>
          </w:p>
        </w:tc>
        <w:tc>
          <w:tcPr>
            <w:tcW w:w="522" w:type="pct"/>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82924</w:t>
            </w:r>
          </w:p>
        </w:tc>
      </w:tr>
      <w:tr w:rsidR="00554078" w:rsidRPr="00554078" w:rsidTr="00554078">
        <w:tc>
          <w:tcPr>
            <w:tcW w:w="1154" w:type="pct"/>
            <w:gridSpan w:val="2"/>
            <w:tcBorders>
              <w:bottom w:val="single" w:sz="12" w:space="0" w:color="auto"/>
            </w:tcBorders>
            <w:shd w:val="clear" w:color="auto" w:fill="auto"/>
          </w:tcPr>
          <w:p w:rsidR="00554078" w:rsidRPr="00554078" w:rsidRDefault="00554078" w:rsidP="001A0868">
            <w:pPr>
              <w:spacing w:before="20" w:after="40" w:line="280" w:lineRule="exact"/>
              <w:ind w:left="57" w:right="170"/>
              <w:rPr>
                <w:spacing w:val="-4"/>
                <w:sz w:val="18"/>
                <w:szCs w:val="24"/>
                <w:lang w:bidi="ar-IQ"/>
              </w:rPr>
            </w:pPr>
            <w:r w:rsidRPr="00554078">
              <w:rPr>
                <w:spacing w:val="-4"/>
                <w:sz w:val="18"/>
                <w:szCs w:val="24"/>
                <w:rtl/>
                <w:lang w:bidi="ar-IQ"/>
              </w:rPr>
              <w:t xml:space="preserve">معدل </w:t>
            </w:r>
            <w:r w:rsidRPr="00554078">
              <w:rPr>
                <w:rFonts w:hint="cs"/>
                <w:spacing w:val="-4"/>
                <w:sz w:val="18"/>
                <w:szCs w:val="24"/>
                <w:rtl/>
                <w:lang w:bidi="ar-IQ"/>
              </w:rPr>
              <w:t>أشغال</w:t>
            </w:r>
            <w:r w:rsidRPr="00554078">
              <w:rPr>
                <w:spacing w:val="-4"/>
                <w:sz w:val="18"/>
                <w:szCs w:val="24"/>
                <w:rtl/>
                <w:lang w:bidi="ar-IQ"/>
              </w:rPr>
              <w:t xml:space="preserve"> </w:t>
            </w:r>
            <w:r w:rsidRPr="00554078">
              <w:rPr>
                <w:rFonts w:hint="cs"/>
                <w:spacing w:val="-4"/>
                <w:sz w:val="18"/>
                <w:szCs w:val="24"/>
                <w:rtl/>
                <w:lang w:bidi="ar-IQ"/>
              </w:rPr>
              <w:t>الأسرة</w:t>
            </w:r>
          </w:p>
        </w:tc>
        <w:tc>
          <w:tcPr>
            <w:tcW w:w="554" w:type="pct"/>
            <w:tcBorders>
              <w:bottom w:val="single" w:sz="12" w:space="0" w:color="auto"/>
            </w:tcBorders>
            <w:shd w:val="clear" w:color="auto" w:fill="auto"/>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44.1</w:t>
            </w:r>
          </w:p>
        </w:tc>
        <w:tc>
          <w:tcPr>
            <w:tcW w:w="554" w:type="pct"/>
            <w:tcBorders>
              <w:bottom w:val="single" w:sz="12" w:space="0" w:color="auto"/>
            </w:tcBorders>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45.3</w:t>
            </w:r>
          </w:p>
        </w:tc>
        <w:tc>
          <w:tcPr>
            <w:tcW w:w="554" w:type="pct"/>
            <w:tcBorders>
              <w:bottom w:val="single" w:sz="12" w:space="0" w:color="auto"/>
            </w:tcBorders>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52.4</w:t>
            </w:r>
          </w:p>
        </w:tc>
        <w:tc>
          <w:tcPr>
            <w:tcW w:w="554" w:type="pct"/>
            <w:tcBorders>
              <w:bottom w:val="single" w:sz="12" w:space="0" w:color="auto"/>
            </w:tcBorders>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50.2</w:t>
            </w:r>
          </w:p>
        </w:tc>
        <w:tc>
          <w:tcPr>
            <w:tcW w:w="554" w:type="pct"/>
            <w:tcBorders>
              <w:bottom w:val="single" w:sz="12" w:space="0" w:color="auto"/>
            </w:tcBorders>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49.8</w:t>
            </w:r>
          </w:p>
        </w:tc>
        <w:tc>
          <w:tcPr>
            <w:tcW w:w="554" w:type="pct"/>
            <w:tcBorders>
              <w:bottom w:val="single" w:sz="12" w:space="0" w:color="auto"/>
            </w:tcBorders>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57.1</w:t>
            </w:r>
          </w:p>
        </w:tc>
        <w:tc>
          <w:tcPr>
            <w:tcW w:w="522" w:type="pct"/>
            <w:tcBorders>
              <w:bottom w:val="single" w:sz="12" w:space="0" w:color="auto"/>
            </w:tcBorders>
          </w:tcPr>
          <w:p w:rsidR="00554078" w:rsidRPr="00554078" w:rsidRDefault="00554078" w:rsidP="001A0868">
            <w:pPr>
              <w:spacing w:before="20" w:after="40" w:line="280" w:lineRule="exact"/>
              <w:ind w:left="57" w:right="57"/>
              <w:jc w:val="left"/>
              <w:rPr>
                <w:spacing w:val="-4"/>
                <w:sz w:val="18"/>
                <w:szCs w:val="24"/>
                <w:lang w:bidi="ar-IQ"/>
              </w:rPr>
            </w:pPr>
            <w:r w:rsidRPr="00554078">
              <w:rPr>
                <w:spacing w:val="-4"/>
                <w:sz w:val="18"/>
                <w:szCs w:val="24"/>
                <w:rtl/>
                <w:lang w:bidi="ar-IQ"/>
              </w:rPr>
              <w:t>47.5</w:t>
            </w:r>
          </w:p>
        </w:tc>
      </w:tr>
    </w:tbl>
    <w:p w:rsidR="00342C02" w:rsidRPr="00554078" w:rsidRDefault="00554078" w:rsidP="001A0868">
      <w:pPr>
        <w:pStyle w:val="SingleTxtGA"/>
        <w:tabs>
          <w:tab w:val="clear" w:pos="1928"/>
          <w:tab w:val="left" w:pos="738"/>
        </w:tabs>
        <w:spacing w:after="100" w:line="300" w:lineRule="exact"/>
        <w:ind w:left="0"/>
        <w:rPr>
          <w:rFonts w:hint="cs"/>
          <w:sz w:val="16"/>
          <w:szCs w:val="26"/>
          <w:rtl/>
          <w:lang w:bidi="ar-IQ"/>
        </w:rPr>
      </w:pPr>
      <w:r w:rsidRPr="00554078">
        <w:rPr>
          <w:i/>
          <w:iCs/>
          <w:sz w:val="16"/>
          <w:szCs w:val="26"/>
          <w:rtl/>
          <w:lang w:bidi="ar-IQ"/>
        </w:rPr>
        <w:t>المصدر:</w:t>
      </w:r>
      <w:r w:rsidRPr="00554078">
        <w:rPr>
          <w:rFonts w:hint="cs"/>
          <w:sz w:val="16"/>
          <w:szCs w:val="26"/>
          <w:rtl/>
          <w:lang w:bidi="ar-IQ"/>
        </w:rPr>
        <w:tab/>
      </w:r>
      <w:r w:rsidRPr="00554078">
        <w:rPr>
          <w:sz w:val="16"/>
          <w:szCs w:val="26"/>
          <w:rtl/>
          <w:lang w:bidi="ar-IQ"/>
        </w:rPr>
        <w:t>وزارة الصحة</w:t>
      </w:r>
      <w:r w:rsidRPr="00554078">
        <w:rPr>
          <w:rFonts w:hint="cs"/>
          <w:sz w:val="16"/>
          <w:szCs w:val="26"/>
          <w:rtl/>
          <w:lang w:bidi="ar-IQ"/>
        </w:rPr>
        <w:t>.</w:t>
      </w:r>
    </w:p>
    <w:p w:rsidR="009B51A2" w:rsidRPr="00FF183E" w:rsidRDefault="009B51A2" w:rsidP="001A0868">
      <w:pPr>
        <w:pStyle w:val="SingleTxtGA"/>
        <w:keepNext/>
        <w:keepLines/>
        <w:spacing w:before="100" w:after="100" w:line="360" w:lineRule="exact"/>
        <w:rPr>
          <w:b/>
          <w:bCs/>
          <w:rtl/>
          <w:lang w:bidi="ar-IQ"/>
        </w:rPr>
      </w:pPr>
      <w:r w:rsidRPr="00FF183E">
        <w:rPr>
          <w:b/>
          <w:bCs/>
          <w:rtl/>
          <w:lang w:bidi="ar-IQ"/>
        </w:rPr>
        <w:t xml:space="preserve">عدد الولادات الحية والوفيات ووفيات </w:t>
      </w:r>
      <w:r w:rsidRPr="00FF183E">
        <w:rPr>
          <w:rFonts w:hint="cs"/>
          <w:b/>
          <w:bCs/>
          <w:rtl/>
          <w:lang w:bidi="ar-IQ"/>
        </w:rPr>
        <w:t>الأطفال</w:t>
      </w:r>
      <w:r w:rsidRPr="00FF183E">
        <w:rPr>
          <w:b/>
          <w:bCs/>
          <w:rtl/>
          <w:lang w:bidi="ar-IQ"/>
        </w:rPr>
        <w:t xml:space="preserve"> الرضع لسنتي 2000 و2006 </w:t>
      </w:r>
    </w:p>
    <w:p w:rsidR="009B51A2" w:rsidRDefault="00FF183E" w:rsidP="001A0868">
      <w:pPr>
        <w:pStyle w:val="SingleTxtGA"/>
        <w:keepNext/>
        <w:keepLines/>
        <w:spacing w:after="100" w:line="360" w:lineRule="exact"/>
        <w:rPr>
          <w:rFonts w:hint="cs"/>
          <w:b/>
          <w:bCs/>
          <w:rtl/>
          <w:lang w:bidi="ar-IQ"/>
        </w:rPr>
      </w:pPr>
      <w:r w:rsidRPr="00FF183E">
        <w:rPr>
          <w:b/>
          <w:bCs/>
          <w:rtl/>
          <w:lang w:bidi="ar-IQ"/>
        </w:rPr>
        <w:t>(</w:t>
      </w:r>
      <w:r w:rsidR="009B51A2" w:rsidRPr="00FF183E">
        <w:rPr>
          <w:b/>
          <w:bCs/>
          <w:rtl/>
          <w:lang w:bidi="ar-IQ"/>
        </w:rPr>
        <w:t>2000)</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97"/>
        <w:gridCol w:w="1198"/>
        <w:gridCol w:w="1199"/>
        <w:gridCol w:w="1199"/>
        <w:gridCol w:w="1199"/>
        <w:gridCol w:w="1199"/>
        <w:gridCol w:w="1199"/>
      </w:tblGrid>
      <w:tr w:rsidR="001A0868" w:rsidRPr="004935E2" w:rsidTr="00B4315D">
        <w:trPr>
          <w:tblHeader/>
        </w:trPr>
        <w:tc>
          <w:tcPr>
            <w:tcW w:w="1197" w:type="dxa"/>
            <w:vMerge w:val="restart"/>
            <w:tcBorders>
              <w:top w:val="single" w:sz="4" w:space="0" w:color="auto"/>
            </w:tcBorders>
            <w:shd w:val="clear" w:color="auto" w:fill="auto"/>
            <w:vAlign w:val="bottom"/>
          </w:tcPr>
          <w:p w:rsidR="001A0868" w:rsidRPr="004935E2" w:rsidRDefault="001A0868" w:rsidP="001A0868">
            <w:pPr>
              <w:pStyle w:val="SingleTxtGA"/>
              <w:spacing w:before="20" w:after="40" w:line="280" w:lineRule="exact"/>
              <w:ind w:left="57" w:right="57"/>
              <w:rPr>
                <w:rFonts w:hint="cs"/>
                <w:i/>
                <w:iCs/>
                <w:sz w:val="18"/>
                <w:szCs w:val="26"/>
                <w:rtl/>
                <w:lang w:bidi="ar-IQ"/>
              </w:rPr>
            </w:pPr>
          </w:p>
        </w:tc>
        <w:tc>
          <w:tcPr>
            <w:tcW w:w="2397" w:type="dxa"/>
            <w:gridSpan w:val="2"/>
            <w:tcBorders>
              <w:top w:val="single" w:sz="4" w:space="0" w:color="auto"/>
              <w:bottom w:val="single" w:sz="4" w:space="0" w:color="auto"/>
            </w:tcBorders>
            <w:shd w:val="clear" w:color="auto" w:fill="auto"/>
          </w:tcPr>
          <w:p w:rsidR="001A0868" w:rsidRPr="004935E2" w:rsidRDefault="001A0868" w:rsidP="001A0868">
            <w:pPr>
              <w:spacing w:before="20" w:after="40" w:line="280" w:lineRule="exact"/>
              <w:ind w:left="57" w:right="57"/>
              <w:jc w:val="center"/>
              <w:rPr>
                <w:i/>
                <w:iCs/>
                <w:sz w:val="18"/>
                <w:szCs w:val="26"/>
                <w:lang w:bidi="ar-IQ"/>
              </w:rPr>
            </w:pPr>
            <w:r w:rsidRPr="004935E2">
              <w:rPr>
                <w:i/>
                <w:iCs/>
                <w:sz w:val="18"/>
                <w:szCs w:val="26"/>
                <w:rtl/>
                <w:lang w:bidi="ar-IQ"/>
              </w:rPr>
              <w:t>الوفيات</w:t>
            </w:r>
          </w:p>
        </w:tc>
        <w:tc>
          <w:tcPr>
            <w:tcW w:w="2398" w:type="dxa"/>
            <w:gridSpan w:val="2"/>
            <w:tcBorders>
              <w:top w:val="single" w:sz="4" w:space="0" w:color="auto"/>
              <w:bottom w:val="single" w:sz="4" w:space="0" w:color="auto"/>
            </w:tcBorders>
            <w:shd w:val="clear" w:color="auto" w:fill="auto"/>
          </w:tcPr>
          <w:p w:rsidR="001A0868" w:rsidRPr="004935E2" w:rsidRDefault="001A0868" w:rsidP="001A0868">
            <w:pPr>
              <w:spacing w:before="20" w:after="40" w:line="280" w:lineRule="exact"/>
              <w:ind w:left="57" w:right="57"/>
              <w:jc w:val="center"/>
              <w:rPr>
                <w:i/>
                <w:iCs/>
                <w:sz w:val="18"/>
                <w:szCs w:val="26"/>
                <w:lang w:bidi="ar-IQ"/>
              </w:rPr>
            </w:pPr>
            <w:r w:rsidRPr="004935E2">
              <w:rPr>
                <w:i/>
                <w:iCs/>
                <w:sz w:val="18"/>
                <w:szCs w:val="26"/>
                <w:rtl/>
                <w:lang w:bidi="ar-IQ"/>
              </w:rPr>
              <w:t>وفيات الأطفال الرضع</w:t>
            </w:r>
          </w:p>
        </w:tc>
        <w:tc>
          <w:tcPr>
            <w:tcW w:w="2398" w:type="dxa"/>
            <w:gridSpan w:val="2"/>
            <w:tcBorders>
              <w:top w:val="single" w:sz="4" w:space="0" w:color="auto"/>
              <w:bottom w:val="single" w:sz="4" w:space="0" w:color="auto"/>
            </w:tcBorders>
            <w:shd w:val="clear" w:color="auto" w:fill="auto"/>
          </w:tcPr>
          <w:p w:rsidR="001A0868" w:rsidRPr="004935E2" w:rsidRDefault="001A0868" w:rsidP="001A0868">
            <w:pPr>
              <w:spacing w:before="20" w:after="40" w:line="280" w:lineRule="exact"/>
              <w:ind w:left="57" w:right="57"/>
              <w:jc w:val="center"/>
              <w:rPr>
                <w:i/>
                <w:iCs/>
                <w:sz w:val="18"/>
                <w:szCs w:val="26"/>
                <w:lang w:bidi="ar-IQ"/>
              </w:rPr>
            </w:pPr>
            <w:r w:rsidRPr="004935E2">
              <w:rPr>
                <w:i/>
                <w:iCs/>
                <w:sz w:val="18"/>
                <w:szCs w:val="26"/>
                <w:rtl/>
                <w:lang w:bidi="ar-IQ"/>
              </w:rPr>
              <w:t>الولادات الحية</w:t>
            </w:r>
          </w:p>
        </w:tc>
      </w:tr>
      <w:tr w:rsidR="001A0868" w:rsidRPr="004935E2" w:rsidTr="00B4315D">
        <w:trPr>
          <w:tblHeader/>
        </w:trPr>
        <w:tc>
          <w:tcPr>
            <w:tcW w:w="1197" w:type="dxa"/>
            <w:vMerge/>
            <w:tcBorders>
              <w:bottom w:val="single" w:sz="12" w:space="0" w:color="auto"/>
            </w:tcBorders>
            <w:shd w:val="clear" w:color="auto" w:fill="auto"/>
            <w:vAlign w:val="bottom"/>
          </w:tcPr>
          <w:p w:rsidR="001A0868" w:rsidRPr="004935E2" w:rsidRDefault="001A0868" w:rsidP="001A0868">
            <w:pPr>
              <w:pStyle w:val="SingleTxtGA"/>
              <w:spacing w:before="20" w:after="40" w:line="280" w:lineRule="exact"/>
              <w:ind w:left="57" w:right="57"/>
              <w:rPr>
                <w:rFonts w:hint="cs"/>
                <w:i/>
                <w:iCs/>
                <w:sz w:val="18"/>
                <w:szCs w:val="26"/>
                <w:rtl/>
                <w:lang w:bidi="ar-IQ"/>
              </w:rPr>
            </w:pPr>
          </w:p>
        </w:tc>
        <w:tc>
          <w:tcPr>
            <w:tcW w:w="1198" w:type="dxa"/>
            <w:tcBorders>
              <w:top w:val="single" w:sz="4" w:space="0" w:color="auto"/>
              <w:bottom w:val="single" w:sz="12" w:space="0" w:color="auto"/>
            </w:tcBorders>
            <w:shd w:val="clear" w:color="auto" w:fill="auto"/>
          </w:tcPr>
          <w:p w:rsidR="001A0868" w:rsidRPr="004935E2" w:rsidRDefault="001A0868" w:rsidP="001A0868">
            <w:pPr>
              <w:spacing w:before="20" w:after="40" w:line="280" w:lineRule="exact"/>
              <w:ind w:left="57" w:right="57"/>
              <w:rPr>
                <w:i/>
                <w:iCs/>
                <w:sz w:val="18"/>
                <w:szCs w:val="26"/>
                <w:lang w:bidi="ar-IQ"/>
              </w:rPr>
            </w:pPr>
            <w:r w:rsidRPr="004935E2">
              <w:rPr>
                <w:rFonts w:hint="cs"/>
                <w:i/>
                <w:iCs/>
                <w:sz w:val="18"/>
                <w:szCs w:val="26"/>
                <w:rtl/>
                <w:lang w:bidi="ar-IQ"/>
              </w:rPr>
              <w:t>إناث</w:t>
            </w:r>
          </w:p>
        </w:tc>
        <w:tc>
          <w:tcPr>
            <w:tcW w:w="1199" w:type="dxa"/>
            <w:tcBorders>
              <w:top w:val="single" w:sz="4" w:space="0" w:color="auto"/>
              <w:bottom w:val="single" w:sz="12" w:space="0" w:color="auto"/>
            </w:tcBorders>
            <w:shd w:val="clear" w:color="auto" w:fill="auto"/>
          </w:tcPr>
          <w:p w:rsidR="001A0868" w:rsidRPr="004935E2" w:rsidRDefault="001A0868" w:rsidP="001A0868">
            <w:pPr>
              <w:spacing w:before="20" w:after="40" w:line="280" w:lineRule="exact"/>
              <w:ind w:left="57" w:right="57"/>
              <w:rPr>
                <w:i/>
                <w:iCs/>
                <w:sz w:val="18"/>
                <w:szCs w:val="26"/>
                <w:lang w:bidi="ar-IQ"/>
              </w:rPr>
            </w:pPr>
            <w:r w:rsidRPr="004935E2">
              <w:rPr>
                <w:i/>
                <w:iCs/>
                <w:sz w:val="18"/>
                <w:szCs w:val="26"/>
                <w:rtl/>
                <w:lang w:bidi="ar-IQ"/>
              </w:rPr>
              <w:t>ذكور</w:t>
            </w:r>
          </w:p>
        </w:tc>
        <w:tc>
          <w:tcPr>
            <w:tcW w:w="1199" w:type="dxa"/>
            <w:tcBorders>
              <w:top w:val="single" w:sz="4" w:space="0" w:color="auto"/>
              <w:bottom w:val="single" w:sz="12" w:space="0" w:color="auto"/>
            </w:tcBorders>
            <w:shd w:val="clear" w:color="auto" w:fill="auto"/>
          </w:tcPr>
          <w:p w:rsidR="001A0868" w:rsidRPr="004935E2" w:rsidRDefault="001A0868" w:rsidP="001A0868">
            <w:pPr>
              <w:spacing w:before="20" w:after="40" w:line="280" w:lineRule="exact"/>
              <w:ind w:left="57" w:right="57"/>
              <w:rPr>
                <w:i/>
                <w:iCs/>
                <w:sz w:val="18"/>
                <w:szCs w:val="26"/>
                <w:lang w:bidi="ar-IQ"/>
              </w:rPr>
            </w:pPr>
            <w:r w:rsidRPr="004935E2">
              <w:rPr>
                <w:rFonts w:hint="cs"/>
                <w:i/>
                <w:iCs/>
                <w:sz w:val="18"/>
                <w:szCs w:val="26"/>
                <w:rtl/>
                <w:lang w:bidi="ar-IQ"/>
              </w:rPr>
              <w:t>إناث</w:t>
            </w:r>
          </w:p>
        </w:tc>
        <w:tc>
          <w:tcPr>
            <w:tcW w:w="1199" w:type="dxa"/>
            <w:tcBorders>
              <w:top w:val="single" w:sz="4" w:space="0" w:color="auto"/>
              <w:bottom w:val="single" w:sz="12" w:space="0" w:color="auto"/>
            </w:tcBorders>
            <w:shd w:val="clear" w:color="auto" w:fill="auto"/>
          </w:tcPr>
          <w:p w:rsidR="001A0868" w:rsidRPr="004935E2" w:rsidRDefault="001A0868" w:rsidP="001A0868">
            <w:pPr>
              <w:spacing w:before="20" w:after="40" w:line="280" w:lineRule="exact"/>
              <w:ind w:left="57" w:right="57"/>
              <w:rPr>
                <w:i/>
                <w:iCs/>
                <w:sz w:val="18"/>
                <w:szCs w:val="26"/>
                <w:lang w:bidi="ar-IQ"/>
              </w:rPr>
            </w:pPr>
            <w:r w:rsidRPr="004935E2">
              <w:rPr>
                <w:i/>
                <w:iCs/>
                <w:sz w:val="18"/>
                <w:szCs w:val="26"/>
                <w:rtl/>
                <w:lang w:bidi="ar-IQ"/>
              </w:rPr>
              <w:t>ذكور</w:t>
            </w:r>
          </w:p>
        </w:tc>
        <w:tc>
          <w:tcPr>
            <w:tcW w:w="1199" w:type="dxa"/>
            <w:tcBorders>
              <w:top w:val="single" w:sz="4" w:space="0" w:color="auto"/>
              <w:bottom w:val="single" w:sz="12" w:space="0" w:color="auto"/>
            </w:tcBorders>
            <w:shd w:val="clear" w:color="auto" w:fill="auto"/>
          </w:tcPr>
          <w:p w:rsidR="001A0868" w:rsidRPr="004935E2" w:rsidRDefault="001A0868" w:rsidP="001A0868">
            <w:pPr>
              <w:spacing w:before="20" w:after="40" w:line="280" w:lineRule="exact"/>
              <w:ind w:left="57" w:right="57"/>
              <w:rPr>
                <w:i/>
                <w:iCs/>
                <w:sz w:val="18"/>
                <w:szCs w:val="26"/>
                <w:lang w:bidi="ar-IQ"/>
              </w:rPr>
            </w:pPr>
            <w:r w:rsidRPr="004935E2">
              <w:rPr>
                <w:rFonts w:hint="cs"/>
                <w:i/>
                <w:iCs/>
                <w:sz w:val="18"/>
                <w:szCs w:val="26"/>
                <w:rtl/>
                <w:lang w:bidi="ar-IQ"/>
              </w:rPr>
              <w:t>إناث</w:t>
            </w:r>
          </w:p>
        </w:tc>
        <w:tc>
          <w:tcPr>
            <w:tcW w:w="1199" w:type="dxa"/>
            <w:tcBorders>
              <w:top w:val="single" w:sz="4" w:space="0" w:color="auto"/>
              <w:bottom w:val="single" w:sz="12" w:space="0" w:color="auto"/>
            </w:tcBorders>
            <w:shd w:val="clear" w:color="auto" w:fill="auto"/>
          </w:tcPr>
          <w:p w:rsidR="001A0868" w:rsidRPr="004935E2" w:rsidRDefault="001A0868" w:rsidP="001A0868">
            <w:pPr>
              <w:spacing w:before="20" w:after="40" w:line="280" w:lineRule="exact"/>
              <w:ind w:left="57" w:right="57"/>
              <w:rPr>
                <w:i/>
                <w:iCs/>
                <w:sz w:val="18"/>
                <w:szCs w:val="26"/>
                <w:lang w:bidi="ar-IQ"/>
              </w:rPr>
            </w:pPr>
            <w:r w:rsidRPr="004935E2">
              <w:rPr>
                <w:i/>
                <w:iCs/>
                <w:sz w:val="18"/>
                <w:szCs w:val="26"/>
                <w:rtl/>
                <w:lang w:bidi="ar-IQ"/>
              </w:rPr>
              <w:t>ذكور</w:t>
            </w:r>
          </w:p>
        </w:tc>
      </w:tr>
      <w:tr w:rsidR="004935E2" w:rsidRPr="004935E2" w:rsidTr="004935E2">
        <w:tc>
          <w:tcPr>
            <w:tcW w:w="1197" w:type="dxa"/>
            <w:tcBorders>
              <w:top w:val="single" w:sz="12" w:space="0" w:color="auto"/>
            </w:tcBorders>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نينوى</w:t>
            </w:r>
          </w:p>
        </w:tc>
        <w:tc>
          <w:tcPr>
            <w:tcW w:w="1198" w:type="dxa"/>
            <w:tcBorders>
              <w:top w:val="single" w:sz="12" w:space="0" w:color="auto"/>
            </w:tcBorders>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3001</w:t>
            </w:r>
          </w:p>
        </w:tc>
        <w:tc>
          <w:tcPr>
            <w:tcW w:w="1199" w:type="dxa"/>
            <w:tcBorders>
              <w:top w:val="single" w:sz="12" w:space="0" w:color="auto"/>
            </w:tcBorders>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3461</w:t>
            </w:r>
          </w:p>
        </w:tc>
        <w:tc>
          <w:tcPr>
            <w:tcW w:w="1199" w:type="dxa"/>
            <w:tcBorders>
              <w:top w:val="single" w:sz="12" w:space="0" w:color="auto"/>
            </w:tcBorders>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675</w:t>
            </w:r>
          </w:p>
        </w:tc>
        <w:tc>
          <w:tcPr>
            <w:tcW w:w="1199" w:type="dxa"/>
            <w:tcBorders>
              <w:top w:val="single" w:sz="12" w:space="0" w:color="auto"/>
            </w:tcBorders>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917</w:t>
            </w:r>
          </w:p>
        </w:tc>
        <w:tc>
          <w:tcPr>
            <w:tcW w:w="1199" w:type="dxa"/>
            <w:tcBorders>
              <w:top w:val="single" w:sz="12" w:space="0" w:color="auto"/>
            </w:tcBorders>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36988</w:t>
            </w:r>
          </w:p>
        </w:tc>
        <w:tc>
          <w:tcPr>
            <w:tcW w:w="1199" w:type="dxa"/>
            <w:tcBorders>
              <w:top w:val="single" w:sz="12" w:space="0" w:color="auto"/>
            </w:tcBorders>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38175</w:t>
            </w:r>
          </w:p>
        </w:tc>
      </w:tr>
      <w:tr w:rsidR="004935E2" w:rsidRPr="004935E2" w:rsidTr="00511BBD">
        <w:tc>
          <w:tcPr>
            <w:tcW w:w="1197"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كركوك</w:t>
            </w:r>
          </w:p>
        </w:tc>
        <w:tc>
          <w:tcPr>
            <w:tcW w:w="1198"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1112</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1711</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204</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306</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15935</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14393</w:t>
            </w:r>
          </w:p>
        </w:tc>
      </w:tr>
      <w:tr w:rsidR="004935E2" w:rsidRPr="004935E2" w:rsidTr="00511BBD">
        <w:tc>
          <w:tcPr>
            <w:tcW w:w="1197" w:type="dxa"/>
            <w:shd w:val="clear" w:color="auto" w:fill="auto"/>
          </w:tcPr>
          <w:p w:rsidR="004935E2" w:rsidRPr="004935E2" w:rsidRDefault="00D03D23" w:rsidP="001A0868">
            <w:pPr>
              <w:spacing w:before="20" w:after="40" w:line="280" w:lineRule="exact"/>
              <w:ind w:left="57" w:right="57"/>
              <w:rPr>
                <w:sz w:val="18"/>
                <w:szCs w:val="26"/>
                <w:lang w:bidi="ar-IQ"/>
              </w:rPr>
            </w:pPr>
            <w:proofErr w:type="spellStart"/>
            <w:r>
              <w:rPr>
                <w:sz w:val="18"/>
                <w:szCs w:val="26"/>
                <w:rtl/>
                <w:lang w:bidi="ar-IQ"/>
              </w:rPr>
              <w:t>ديالي</w:t>
            </w:r>
            <w:proofErr w:type="spellEnd"/>
          </w:p>
        </w:tc>
        <w:tc>
          <w:tcPr>
            <w:tcW w:w="1198"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1279</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1612</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145</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183</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18413</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19034</w:t>
            </w:r>
          </w:p>
        </w:tc>
      </w:tr>
      <w:tr w:rsidR="004935E2" w:rsidRPr="004935E2" w:rsidTr="00511BBD">
        <w:tc>
          <w:tcPr>
            <w:tcW w:w="1197" w:type="dxa"/>
            <w:shd w:val="clear" w:color="auto" w:fill="auto"/>
          </w:tcPr>
          <w:p w:rsidR="004935E2" w:rsidRPr="004935E2" w:rsidRDefault="0017106C" w:rsidP="001A0868">
            <w:pPr>
              <w:spacing w:before="20" w:after="40" w:line="280" w:lineRule="exact"/>
              <w:ind w:left="57" w:right="57"/>
              <w:rPr>
                <w:sz w:val="18"/>
                <w:szCs w:val="26"/>
                <w:lang w:bidi="ar-IQ"/>
              </w:rPr>
            </w:pPr>
            <w:proofErr w:type="spellStart"/>
            <w:r>
              <w:rPr>
                <w:sz w:val="18"/>
                <w:szCs w:val="26"/>
                <w:rtl/>
                <w:lang w:bidi="ar-IQ"/>
              </w:rPr>
              <w:t>الأنبار</w:t>
            </w:r>
            <w:proofErr w:type="spellEnd"/>
          </w:p>
        </w:tc>
        <w:tc>
          <w:tcPr>
            <w:tcW w:w="1198"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593</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797</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91</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128</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14008</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14435</w:t>
            </w:r>
          </w:p>
        </w:tc>
      </w:tr>
      <w:tr w:rsidR="004935E2" w:rsidRPr="004935E2" w:rsidTr="00511BBD">
        <w:tc>
          <w:tcPr>
            <w:tcW w:w="1197"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بغداد</w:t>
            </w:r>
          </w:p>
        </w:tc>
        <w:tc>
          <w:tcPr>
            <w:tcW w:w="1198"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9462</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12240</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1529</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2165</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87181</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91580</w:t>
            </w:r>
          </w:p>
        </w:tc>
      </w:tr>
      <w:tr w:rsidR="004935E2" w:rsidRPr="004935E2" w:rsidTr="00511BBD">
        <w:tc>
          <w:tcPr>
            <w:tcW w:w="1197"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بابل</w:t>
            </w:r>
          </w:p>
        </w:tc>
        <w:tc>
          <w:tcPr>
            <w:tcW w:w="1198"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1730</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1967</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164</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182</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23186</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25395</w:t>
            </w:r>
          </w:p>
        </w:tc>
      </w:tr>
      <w:tr w:rsidR="004935E2" w:rsidRPr="004935E2" w:rsidTr="00511BBD">
        <w:tc>
          <w:tcPr>
            <w:tcW w:w="1197"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كربلاء</w:t>
            </w:r>
          </w:p>
        </w:tc>
        <w:tc>
          <w:tcPr>
            <w:tcW w:w="1198"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1089</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1296</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156</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215</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11651</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12251</w:t>
            </w:r>
          </w:p>
        </w:tc>
      </w:tr>
      <w:tr w:rsidR="004935E2" w:rsidRPr="004935E2" w:rsidTr="00511BBD">
        <w:tc>
          <w:tcPr>
            <w:tcW w:w="1197"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واسط</w:t>
            </w:r>
          </w:p>
        </w:tc>
        <w:tc>
          <w:tcPr>
            <w:tcW w:w="1198"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1119</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1031</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106</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107</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13371</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13873</w:t>
            </w:r>
          </w:p>
        </w:tc>
      </w:tr>
      <w:tr w:rsidR="004935E2" w:rsidRPr="004935E2" w:rsidTr="00511BBD">
        <w:tc>
          <w:tcPr>
            <w:tcW w:w="1197"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صلاح الدين</w:t>
            </w:r>
          </w:p>
        </w:tc>
        <w:tc>
          <w:tcPr>
            <w:tcW w:w="1198"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642</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837</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83</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83</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13647</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14762</w:t>
            </w:r>
          </w:p>
        </w:tc>
      </w:tr>
      <w:tr w:rsidR="004935E2" w:rsidRPr="004935E2" w:rsidTr="00511BBD">
        <w:tc>
          <w:tcPr>
            <w:tcW w:w="1197"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النجف</w:t>
            </w:r>
          </w:p>
        </w:tc>
        <w:tc>
          <w:tcPr>
            <w:tcW w:w="1198"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1323</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1522</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111</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158</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14720</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15369</w:t>
            </w:r>
          </w:p>
        </w:tc>
      </w:tr>
      <w:tr w:rsidR="004935E2" w:rsidRPr="004935E2" w:rsidTr="00511BBD">
        <w:tc>
          <w:tcPr>
            <w:tcW w:w="1197"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القادسية</w:t>
            </w:r>
          </w:p>
        </w:tc>
        <w:tc>
          <w:tcPr>
            <w:tcW w:w="1198"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1150</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1378</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215</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288</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11934</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12528</w:t>
            </w:r>
          </w:p>
        </w:tc>
      </w:tr>
      <w:tr w:rsidR="004935E2" w:rsidRPr="004935E2" w:rsidTr="00511BBD">
        <w:tc>
          <w:tcPr>
            <w:tcW w:w="1197"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المثنى</w:t>
            </w:r>
          </w:p>
        </w:tc>
        <w:tc>
          <w:tcPr>
            <w:tcW w:w="1198"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631</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822</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89</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195</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7933</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7834</w:t>
            </w:r>
          </w:p>
        </w:tc>
      </w:tr>
      <w:tr w:rsidR="004935E2" w:rsidRPr="004935E2" w:rsidTr="00511BBD">
        <w:tc>
          <w:tcPr>
            <w:tcW w:w="1197"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ذي قار</w:t>
            </w:r>
          </w:p>
        </w:tc>
        <w:tc>
          <w:tcPr>
            <w:tcW w:w="1198"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1543</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1786</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74</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126</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23156</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23486</w:t>
            </w:r>
          </w:p>
        </w:tc>
      </w:tr>
      <w:tr w:rsidR="004935E2" w:rsidRPr="004935E2" w:rsidTr="00511BBD">
        <w:tc>
          <w:tcPr>
            <w:tcW w:w="1197"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ميسان</w:t>
            </w:r>
          </w:p>
        </w:tc>
        <w:tc>
          <w:tcPr>
            <w:tcW w:w="1198"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550</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753</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52</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84</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16358</w:t>
            </w:r>
          </w:p>
        </w:tc>
        <w:tc>
          <w:tcPr>
            <w:tcW w:w="1199" w:type="dxa"/>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15576</w:t>
            </w:r>
          </w:p>
        </w:tc>
      </w:tr>
      <w:tr w:rsidR="004935E2" w:rsidRPr="004935E2" w:rsidTr="00511BBD">
        <w:tc>
          <w:tcPr>
            <w:tcW w:w="1197" w:type="dxa"/>
            <w:tcBorders>
              <w:bottom w:val="single" w:sz="4" w:space="0" w:color="auto"/>
            </w:tcBorders>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البصرة</w:t>
            </w:r>
          </w:p>
        </w:tc>
        <w:tc>
          <w:tcPr>
            <w:tcW w:w="1198" w:type="dxa"/>
            <w:tcBorders>
              <w:bottom w:val="single" w:sz="4" w:space="0" w:color="auto"/>
            </w:tcBorders>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2812</w:t>
            </w:r>
          </w:p>
        </w:tc>
        <w:tc>
          <w:tcPr>
            <w:tcW w:w="1199" w:type="dxa"/>
            <w:tcBorders>
              <w:bottom w:val="single" w:sz="4" w:space="0" w:color="auto"/>
            </w:tcBorders>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3420</w:t>
            </w:r>
          </w:p>
        </w:tc>
        <w:tc>
          <w:tcPr>
            <w:tcW w:w="1199" w:type="dxa"/>
            <w:tcBorders>
              <w:bottom w:val="single" w:sz="4" w:space="0" w:color="auto"/>
            </w:tcBorders>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585</w:t>
            </w:r>
          </w:p>
        </w:tc>
        <w:tc>
          <w:tcPr>
            <w:tcW w:w="1199" w:type="dxa"/>
            <w:tcBorders>
              <w:bottom w:val="single" w:sz="4" w:space="0" w:color="auto"/>
            </w:tcBorders>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822</w:t>
            </w:r>
          </w:p>
        </w:tc>
        <w:tc>
          <w:tcPr>
            <w:tcW w:w="1199" w:type="dxa"/>
            <w:tcBorders>
              <w:bottom w:val="single" w:sz="4" w:space="0" w:color="auto"/>
            </w:tcBorders>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31041</w:t>
            </w:r>
          </w:p>
        </w:tc>
        <w:tc>
          <w:tcPr>
            <w:tcW w:w="1199" w:type="dxa"/>
            <w:tcBorders>
              <w:bottom w:val="single" w:sz="4" w:space="0" w:color="auto"/>
            </w:tcBorders>
            <w:shd w:val="clear" w:color="auto" w:fill="auto"/>
          </w:tcPr>
          <w:p w:rsidR="004935E2" w:rsidRPr="004935E2" w:rsidRDefault="004935E2" w:rsidP="001A0868">
            <w:pPr>
              <w:spacing w:before="20" w:after="40" w:line="280" w:lineRule="exact"/>
              <w:ind w:left="57" w:right="57"/>
              <w:rPr>
                <w:sz w:val="18"/>
                <w:szCs w:val="26"/>
                <w:lang w:bidi="ar-IQ"/>
              </w:rPr>
            </w:pPr>
            <w:r w:rsidRPr="004935E2">
              <w:rPr>
                <w:sz w:val="18"/>
                <w:szCs w:val="26"/>
                <w:rtl/>
                <w:lang w:bidi="ar-IQ"/>
              </w:rPr>
              <w:t>31830</w:t>
            </w:r>
          </w:p>
        </w:tc>
      </w:tr>
      <w:tr w:rsidR="004935E2" w:rsidRPr="004935E2" w:rsidTr="00511BBD">
        <w:tc>
          <w:tcPr>
            <w:tcW w:w="1197" w:type="dxa"/>
            <w:tcBorders>
              <w:top w:val="single" w:sz="4" w:space="0" w:color="auto"/>
              <w:bottom w:val="single" w:sz="12" w:space="0" w:color="auto"/>
            </w:tcBorders>
            <w:shd w:val="clear" w:color="auto" w:fill="auto"/>
          </w:tcPr>
          <w:p w:rsidR="004935E2" w:rsidRPr="004935E2" w:rsidRDefault="004935E2" w:rsidP="001A0868">
            <w:pPr>
              <w:spacing w:before="20" w:after="40" w:line="280" w:lineRule="exact"/>
              <w:ind w:left="57" w:right="57" w:firstLine="134"/>
              <w:rPr>
                <w:b/>
                <w:bCs/>
                <w:sz w:val="18"/>
                <w:szCs w:val="26"/>
                <w:lang w:bidi="ar-IQ"/>
              </w:rPr>
            </w:pPr>
            <w:r w:rsidRPr="004935E2">
              <w:rPr>
                <w:b/>
                <w:bCs/>
                <w:sz w:val="18"/>
                <w:szCs w:val="26"/>
                <w:rtl/>
                <w:lang w:bidi="ar-IQ"/>
              </w:rPr>
              <w:t>المجموع</w:t>
            </w:r>
          </w:p>
        </w:tc>
        <w:tc>
          <w:tcPr>
            <w:tcW w:w="1198" w:type="dxa"/>
            <w:tcBorders>
              <w:top w:val="single" w:sz="4" w:space="0" w:color="auto"/>
              <w:bottom w:val="single" w:sz="12" w:space="0" w:color="auto"/>
            </w:tcBorders>
            <w:shd w:val="clear" w:color="auto" w:fill="auto"/>
          </w:tcPr>
          <w:p w:rsidR="004935E2" w:rsidRPr="004935E2" w:rsidRDefault="004935E2" w:rsidP="001A0868">
            <w:pPr>
              <w:spacing w:before="20" w:after="40" w:line="280" w:lineRule="exact"/>
              <w:ind w:left="57" w:right="57"/>
              <w:rPr>
                <w:b/>
                <w:bCs/>
                <w:sz w:val="18"/>
                <w:szCs w:val="26"/>
                <w:lang w:bidi="ar-IQ"/>
              </w:rPr>
            </w:pPr>
            <w:r w:rsidRPr="004935E2">
              <w:rPr>
                <w:b/>
                <w:bCs/>
                <w:sz w:val="18"/>
                <w:szCs w:val="26"/>
                <w:rtl/>
                <w:lang w:bidi="ar-IQ"/>
              </w:rPr>
              <w:t>28036</w:t>
            </w:r>
          </w:p>
        </w:tc>
        <w:tc>
          <w:tcPr>
            <w:tcW w:w="1199" w:type="dxa"/>
            <w:tcBorders>
              <w:top w:val="single" w:sz="4" w:space="0" w:color="auto"/>
              <w:bottom w:val="single" w:sz="12" w:space="0" w:color="auto"/>
            </w:tcBorders>
            <w:shd w:val="clear" w:color="auto" w:fill="auto"/>
          </w:tcPr>
          <w:p w:rsidR="004935E2" w:rsidRPr="004935E2" w:rsidRDefault="004935E2" w:rsidP="001A0868">
            <w:pPr>
              <w:spacing w:before="20" w:after="40" w:line="280" w:lineRule="exact"/>
              <w:ind w:left="57" w:right="57"/>
              <w:rPr>
                <w:b/>
                <w:bCs/>
                <w:sz w:val="18"/>
                <w:szCs w:val="26"/>
                <w:lang w:bidi="ar-IQ"/>
              </w:rPr>
            </w:pPr>
            <w:r w:rsidRPr="004935E2">
              <w:rPr>
                <w:b/>
                <w:bCs/>
                <w:sz w:val="18"/>
                <w:szCs w:val="26"/>
                <w:rtl/>
                <w:lang w:bidi="ar-IQ"/>
              </w:rPr>
              <w:t>34633</w:t>
            </w:r>
          </w:p>
        </w:tc>
        <w:tc>
          <w:tcPr>
            <w:tcW w:w="1199" w:type="dxa"/>
            <w:tcBorders>
              <w:top w:val="single" w:sz="4" w:space="0" w:color="auto"/>
              <w:bottom w:val="single" w:sz="12" w:space="0" w:color="auto"/>
            </w:tcBorders>
            <w:shd w:val="clear" w:color="auto" w:fill="auto"/>
          </w:tcPr>
          <w:p w:rsidR="004935E2" w:rsidRPr="004935E2" w:rsidRDefault="004935E2" w:rsidP="001A0868">
            <w:pPr>
              <w:spacing w:before="20" w:after="40" w:line="280" w:lineRule="exact"/>
              <w:ind w:left="57" w:right="57"/>
              <w:rPr>
                <w:b/>
                <w:bCs/>
                <w:sz w:val="18"/>
                <w:szCs w:val="26"/>
                <w:lang w:bidi="ar-IQ"/>
              </w:rPr>
            </w:pPr>
            <w:r w:rsidRPr="004935E2">
              <w:rPr>
                <w:b/>
                <w:bCs/>
                <w:sz w:val="18"/>
                <w:szCs w:val="26"/>
                <w:rtl/>
                <w:lang w:bidi="ar-IQ"/>
              </w:rPr>
              <w:t>4279</w:t>
            </w:r>
          </w:p>
        </w:tc>
        <w:tc>
          <w:tcPr>
            <w:tcW w:w="1199" w:type="dxa"/>
            <w:tcBorders>
              <w:top w:val="single" w:sz="4" w:space="0" w:color="auto"/>
              <w:bottom w:val="single" w:sz="12" w:space="0" w:color="auto"/>
            </w:tcBorders>
            <w:shd w:val="clear" w:color="auto" w:fill="auto"/>
          </w:tcPr>
          <w:p w:rsidR="004935E2" w:rsidRPr="004935E2" w:rsidRDefault="004935E2" w:rsidP="001A0868">
            <w:pPr>
              <w:spacing w:before="20" w:after="40" w:line="280" w:lineRule="exact"/>
              <w:ind w:left="57" w:right="57"/>
              <w:rPr>
                <w:b/>
                <w:bCs/>
                <w:sz w:val="18"/>
                <w:szCs w:val="26"/>
                <w:lang w:bidi="ar-IQ"/>
              </w:rPr>
            </w:pPr>
            <w:r w:rsidRPr="004935E2">
              <w:rPr>
                <w:b/>
                <w:bCs/>
                <w:sz w:val="18"/>
                <w:szCs w:val="26"/>
                <w:rtl/>
                <w:lang w:bidi="ar-IQ"/>
              </w:rPr>
              <w:t>5959</w:t>
            </w:r>
          </w:p>
        </w:tc>
        <w:tc>
          <w:tcPr>
            <w:tcW w:w="1199" w:type="dxa"/>
            <w:tcBorders>
              <w:top w:val="single" w:sz="4" w:space="0" w:color="auto"/>
              <w:bottom w:val="single" w:sz="12" w:space="0" w:color="auto"/>
            </w:tcBorders>
            <w:shd w:val="clear" w:color="auto" w:fill="auto"/>
          </w:tcPr>
          <w:p w:rsidR="004935E2" w:rsidRPr="004935E2" w:rsidRDefault="004935E2" w:rsidP="001A0868">
            <w:pPr>
              <w:spacing w:before="20" w:after="40" w:line="280" w:lineRule="exact"/>
              <w:ind w:left="57" w:right="57"/>
              <w:rPr>
                <w:b/>
                <w:bCs/>
                <w:sz w:val="18"/>
                <w:szCs w:val="26"/>
                <w:lang w:bidi="ar-IQ"/>
              </w:rPr>
            </w:pPr>
            <w:r w:rsidRPr="004935E2">
              <w:rPr>
                <w:b/>
                <w:bCs/>
                <w:sz w:val="18"/>
                <w:szCs w:val="26"/>
                <w:rtl/>
                <w:lang w:bidi="ar-IQ"/>
              </w:rPr>
              <w:t>339522</w:t>
            </w:r>
          </w:p>
        </w:tc>
        <w:tc>
          <w:tcPr>
            <w:tcW w:w="1199" w:type="dxa"/>
            <w:tcBorders>
              <w:top w:val="single" w:sz="4" w:space="0" w:color="auto"/>
              <w:bottom w:val="single" w:sz="12" w:space="0" w:color="auto"/>
            </w:tcBorders>
            <w:shd w:val="clear" w:color="auto" w:fill="auto"/>
          </w:tcPr>
          <w:p w:rsidR="004935E2" w:rsidRPr="004935E2" w:rsidRDefault="004935E2" w:rsidP="001A0868">
            <w:pPr>
              <w:spacing w:before="20" w:after="40" w:line="280" w:lineRule="exact"/>
              <w:ind w:left="57" w:right="57"/>
              <w:rPr>
                <w:b/>
                <w:bCs/>
                <w:sz w:val="18"/>
                <w:szCs w:val="26"/>
                <w:lang w:bidi="ar-IQ"/>
              </w:rPr>
            </w:pPr>
            <w:r w:rsidRPr="004935E2">
              <w:rPr>
                <w:b/>
                <w:bCs/>
                <w:sz w:val="18"/>
                <w:szCs w:val="26"/>
                <w:rtl/>
                <w:lang w:bidi="ar-IQ"/>
              </w:rPr>
              <w:t>350521</w:t>
            </w:r>
          </w:p>
        </w:tc>
      </w:tr>
    </w:tbl>
    <w:p w:rsidR="009B51A2" w:rsidRDefault="009B51A2" w:rsidP="001A0868">
      <w:pPr>
        <w:pStyle w:val="SingleTxtGA"/>
        <w:keepNext/>
        <w:keepLines/>
        <w:spacing w:after="100" w:line="360" w:lineRule="exact"/>
        <w:rPr>
          <w:rFonts w:hint="cs"/>
          <w:b/>
          <w:bCs/>
          <w:rtl/>
          <w:lang w:bidi="ar-IQ"/>
        </w:rPr>
      </w:pPr>
      <w:r w:rsidRPr="00FF183E">
        <w:rPr>
          <w:b/>
          <w:bCs/>
          <w:rtl/>
          <w:lang w:bidi="ar-IQ"/>
        </w:rPr>
        <w:t>(2006)</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97"/>
        <w:gridCol w:w="1198"/>
        <w:gridCol w:w="1199"/>
        <w:gridCol w:w="1199"/>
        <w:gridCol w:w="1199"/>
        <w:gridCol w:w="1199"/>
        <w:gridCol w:w="1199"/>
      </w:tblGrid>
      <w:tr w:rsidR="001A0868" w:rsidRPr="004935E2" w:rsidTr="001A0868">
        <w:trPr>
          <w:tblHeader/>
        </w:trPr>
        <w:tc>
          <w:tcPr>
            <w:tcW w:w="1197" w:type="dxa"/>
            <w:vMerge w:val="restart"/>
            <w:tcBorders>
              <w:top w:val="single" w:sz="4" w:space="0" w:color="auto"/>
            </w:tcBorders>
            <w:shd w:val="clear" w:color="auto" w:fill="auto"/>
            <w:vAlign w:val="bottom"/>
          </w:tcPr>
          <w:p w:rsidR="001A0868" w:rsidRPr="004935E2" w:rsidRDefault="001A0868" w:rsidP="001A0868">
            <w:pPr>
              <w:pStyle w:val="SingleTxtGA"/>
              <w:spacing w:before="60" w:after="0" w:line="156" w:lineRule="auto"/>
              <w:ind w:left="57" w:right="57"/>
              <w:rPr>
                <w:rFonts w:hint="cs"/>
                <w:i/>
                <w:iCs/>
                <w:sz w:val="18"/>
                <w:szCs w:val="26"/>
                <w:rtl/>
                <w:lang w:bidi="ar-IQ"/>
              </w:rPr>
            </w:pPr>
          </w:p>
        </w:tc>
        <w:tc>
          <w:tcPr>
            <w:tcW w:w="2397" w:type="dxa"/>
            <w:gridSpan w:val="2"/>
            <w:tcBorders>
              <w:top w:val="single" w:sz="4" w:space="0" w:color="auto"/>
              <w:bottom w:val="single" w:sz="4" w:space="0" w:color="auto"/>
            </w:tcBorders>
            <w:shd w:val="clear" w:color="auto" w:fill="auto"/>
          </w:tcPr>
          <w:p w:rsidR="001A0868" w:rsidRPr="004935E2" w:rsidRDefault="001A0868" w:rsidP="001A0868">
            <w:pPr>
              <w:spacing w:before="60" w:line="156" w:lineRule="auto"/>
              <w:ind w:left="57" w:right="57"/>
              <w:jc w:val="center"/>
              <w:rPr>
                <w:i/>
                <w:iCs/>
                <w:sz w:val="18"/>
                <w:szCs w:val="26"/>
                <w:lang w:bidi="ar-IQ"/>
              </w:rPr>
            </w:pPr>
            <w:r w:rsidRPr="004935E2">
              <w:rPr>
                <w:i/>
                <w:iCs/>
                <w:sz w:val="18"/>
                <w:szCs w:val="26"/>
                <w:rtl/>
                <w:lang w:bidi="ar-IQ"/>
              </w:rPr>
              <w:t>الوفيات</w:t>
            </w:r>
          </w:p>
        </w:tc>
        <w:tc>
          <w:tcPr>
            <w:tcW w:w="2398" w:type="dxa"/>
            <w:gridSpan w:val="2"/>
            <w:tcBorders>
              <w:top w:val="single" w:sz="4" w:space="0" w:color="auto"/>
              <w:bottom w:val="single" w:sz="4" w:space="0" w:color="auto"/>
            </w:tcBorders>
            <w:shd w:val="clear" w:color="auto" w:fill="auto"/>
          </w:tcPr>
          <w:p w:rsidR="001A0868" w:rsidRPr="004935E2" w:rsidRDefault="001A0868" w:rsidP="001A0868">
            <w:pPr>
              <w:spacing w:before="60" w:line="156" w:lineRule="auto"/>
              <w:ind w:left="57" w:right="57"/>
              <w:jc w:val="center"/>
              <w:rPr>
                <w:i/>
                <w:iCs/>
                <w:sz w:val="18"/>
                <w:szCs w:val="26"/>
                <w:lang w:bidi="ar-IQ"/>
              </w:rPr>
            </w:pPr>
            <w:r w:rsidRPr="004935E2">
              <w:rPr>
                <w:i/>
                <w:iCs/>
                <w:sz w:val="18"/>
                <w:szCs w:val="26"/>
                <w:rtl/>
                <w:lang w:bidi="ar-IQ"/>
              </w:rPr>
              <w:t>وفيات الأطفال الرضع</w:t>
            </w:r>
          </w:p>
        </w:tc>
        <w:tc>
          <w:tcPr>
            <w:tcW w:w="2398" w:type="dxa"/>
            <w:gridSpan w:val="2"/>
            <w:tcBorders>
              <w:top w:val="single" w:sz="4" w:space="0" w:color="auto"/>
              <w:bottom w:val="single" w:sz="4" w:space="0" w:color="auto"/>
            </w:tcBorders>
            <w:shd w:val="clear" w:color="auto" w:fill="auto"/>
          </w:tcPr>
          <w:p w:rsidR="001A0868" w:rsidRPr="004935E2" w:rsidRDefault="001A0868" w:rsidP="001A0868">
            <w:pPr>
              <w:spacing w:before="60" w:line="156" w:lineRule="auto"/>
              <w:ind w:left="57" w:right="57"/>
              <w:jc w:val="center"/>
              <w:rPr>
                <w:i/>
                <w:iCs/>
                <w:sz w:val="18"/>
                <w:szCs w:val="26"/>
                <w:lang w:bidi="ar-IQ"/>
              </w:rPr>
            </w:pPr>
            <w:r w:rsidRPr="004935E2">
              <w:rPr>
                <w:i/>
                <w:iCs/>
                <w:sz w:val="18"/>
                <w:szCs w:val="26"/>
                <w:rtl/>
                <w:lang w:bidi="ar-IQ"/>
              </w:rPr>
              <w:t>الولادات الحية</w:t>
            </w:r>
          </w:p>
        </w:tc>
      </w:tr>
      <w:tr w:rsidR="001A0868" w:rsidRPr="004935E2" w:rsidTr="001A0868">
        <w:trPr>
          <w:tblHeader/>
        </w:trPr>
        <w:tc>
          <w:tcPr>
            <w:tcW w:w="1197" w:type="dxa"/>
            <w:vMerge/>
            <w:tcBorders>
              <w:bottom w:val="single" w:sz="12" w:space="0" w:color="auto"/>
            </w:tcBorders>
            <w:shd w:val="clear" w:color="auto" w:fill="auto"/>
            <w:vAlign w:val="bottom"/>
          </w:tcPr>
          <w:p w:rsidR="001A0868" w:rsidRPr="004935E2" w:rsidRDefault="001A0868" w:rsidP="001A0868">
            <w:pPr>
              <w:pStyle w:val="SingleTxtGA"/>
              <w:spacing w:before="60" w:after="0" w:line="156" w:lineRule="auto"/>
              <w:ind w:left="57" w:right="57"/>
              <w:rPr>
                <w:rFonts w:hint="cs"/>
                <w:i/>
                <w:iCs/>
                <w:sz w:val="18"/>
                <w:szCs w:val="26"/>
                <w:rtl/>
                <w:lang w:bidi="ar-IQ"/>
              </w:rPr>
            </w:pPr>
          </w:p>
        </w:tc>
        <w:tc>
          <w:tcPr>
            <w:tcW w:w="1198" w:type="dxa"/>
            <w:tcBorders>
              <w:top w:val="single" w:sz="4" w:space="0" w:color="auto"/>
              <w:bottom w:val="single" w:sz="12" w:space="0" w:color="auto"/>
            </w:tcBorders>
            <w:shd w:val="clear" w:color="auto" w:fill="auto"/>
          </w:tcPr>
          <w:p w:rsidR="001A0868" w:rsidRPr="004935E2" w:rsidRDefault="001A0868" w:rsidP="001A0868">
            <w:pPr>
              <w:spacing w:before="60" w:line="156" w:lineRule="auto"/>
              <w:ind w:left="57" w:right="57"/>
              <w:rPr>
                <w:i/>
                <w:iCs/>
                <w:sz w:val="18"/>
                <w:szCs w:val="26"/>
                <w:lang w:bidi="ar-IQ"/>
              </w:rPr>
            </w:pPr>
            <w:r w:rsidRPr="004935E2">
              <w:rPr>
                <w:rFonts w:hint="cs"/>
                <w:i/>
                <w:iCs/>
                <w:sz w:val="18"/>
                <w:szCs w:val="26"/>
                <w:rtl/>
                <w:lang w:bidi="ar-IQ"/>
              </w:rPr>
              <w:t>إناث</w:t>
            </w:r>
          </w:p>
        </w:tc>
        <w:tc>
          <w:tcPr>
            <w:tcW w:w="1199" w:type="dxa"/>
            <w:tcBorders>
              <w:top w:val="single" w:sz="4" w:space="0" w:color="auto"/>
              <w:bottom w:val="single" w:sz="12" w:space="0" w:color="auto"/>
            </w:tcBorders>
            <w:shd w:val="clear" w:color="auto" w:fill="auto"/>
          </w:tcPr>
          <w:p w:rsidR="001A0868" w:rsidRPr="004935E2" w:rsidRDefault="001A0868" w:rsidP="001A0868">
            <w:pPr>
              <w:spacing w:before="60" w:line="156" w:lineRule="auto"/>
              <w:ind w:left="57" w:right="57"/>
              <w:rPr>
                <w:i/>
                <w:iCs/>
                <w:sz w:val="18"/>
                <w:szCs w:val="26"/>
                <w:lang w:bidi="ar-IQ"/>
              </w:rPr>
            </w:pPr>
            <w:r w:rsidRPr="004935E2">
              <w:rPr>
                <w:i/>
                <w:iCs/>
                <w:sz w:val="18"/>
                <w:szCs w:val="26"/>
                <w:rtl/>
                <w:lang w:bidi="ar-IQ"/>
              </w:rPr>
              <w:t>ذكور</w:t>
            </w:r>
          </w:p>
        </w:tc>
        <w:tc>
          <w:tcPr>
            <w:tcW w:w="1199" w:type="dxa"/>
            <w:tcBorders>
              <w:top w:val="single" w:sz="4" w:space="0" w:color="auto"/>
              <w:bottom w:val="single" w:sz="12" w:space="0" w:color="auto"/>
            </w:tcBorders>
            <w:shd w:val="clear" w:color="auto" w:fill="auto"/>
          </w:tcPr>
          <w:p w:rsidR="001A0868" w:rsidRPr="004935E2" w:rsidRDefault="001A0868" w:rsidP="001A0868">
            <w:pPr>
              <w:spacing w:before="60" w:line="156" w:lineRule="auto"/>
              <w:ind w:left="57" w:right="57"/>
              <w:rPr>
                <w:i/>
                <w:iCs/>
                <w:sz w:val="18"/>
                <w:szCs w:val="26"/>
                <w:lang w:bidi="ar-IQ"/>
              </w:rPr>
            </w:pPr>
            <w:r w:rsidRPr="004935E2">
              <w:rPr>
                <w:rFonts w:hint="cs"/>
                <w:i/>
                <w:iCs/>
                <w:sz w:val="18"/>
                <w:szCs w:val="26"/>
                <w:rtl/>
                <w:lang w:bidi="ar-IQ"/>
              </w:rPr>
              <w:t>إناث</w:t>
            </w:r>
          </w:p>
        </w:tc>
        <w:tc>
          <w:tcPr>
            <w:tcW w:w="1199" w:type="dxa"/>
            <w:tcBorders>
              <w:top w:val="single" w:sz="4" w:space="0" w:color="auto"/>
              <w:bottom w:val="single" w:sz="12" w:space="0" w:color="auto"/>
            </w:tcBorders>
            <w:shd w:val="clear" w:color="auto" w:fill="auto"/>
          </w:tcPr>
          <w:p w:rsidR="001A0868" w:rsidRPr="004935E2" w:rsidRDefault="001A0868" w:rsidP="001A0868">
            <w:pPr>
              <w:spacing w:before="60" w:line="156" w:lineRule="auto"/>
              <w:ind w:left="57" w:right="57"/>
              <w:rPr>
                <w:i/>
                <w:iCs/>
                <w:sz w:val="18"/>
                <w:szCs w:val="26"/>
                <w:lang w:bidi="ar-IQ"/>
              </w:rPr>
            </w:pPr>
            <w:r w:rsidRPr="004935E2">
              <w:rPr>
                <w:i/>
                <w:iCs/>
                <w:sz w:val="18"/>
                <w:szCs w:val="26"/>
                <w:rtl/>
                <w:lang w:bidi="ar-IQ"/>
              </w:rPr>
              <w:t>ذكور</w:t>
            </w:r>
          </w:p>
        </w:tc>
        <w:tc>
          <w:tcPr>
            <w:tcW w:w="1199" w:type="dxa"/>
            <w:tcBorders>
              <w:top w:val="single" w:sz="4" w:space="0" w:color="auto"/>
              <w:bottom w:val="single" w:sz="12" w:space="0" w:color="auto"/>
            </w:tcBorders>
            <w:shd w:val="clear" w:color="auto" w:fill="auto"/>
          </w:tcPr>
          <w:p w:rsidR="001A0868" w:rsidRPr="004935E2" w:rsidRDefault="001A0868" w:rsidP="001A0868">
            <w:pPr>
              <w:spacing w:before="60" w:line="156" w:lineRule="auto"/>
              <w:ind w:left="57" w:right="57"/>
              <w:rPr>
                <w:i/>
                <w:iCs/>
                <w:sz w:val="18"/>
                <w:szCs w:val="26"/>
                <w:lang w:bidi="ar-IQ"/>
              </w:rPr>
            </w:pPr>
            <w:r w:rsidRPr="004935E2">
              <w:rPr>
                <w:rFonts w:hint="cs"/>
                <w:i/>
                <w:iCs/>
                <w:sz w:val="18"/>
                <w:szCs w:val="26"/>
                <w:rtl/>
                <w:lang w:bidi="ar-IQ"/>
              </w:rPr>
              <w:t>إناث</w:t>
            </w:r>
          </w:p>
        </w:tc>
        <w:tc>
          <w:tcPr>
            <w:tcW w:w="1199" w:type="dxa"/>
            <w:tcBorders>
              <w:top w:val="single" w:sz="4" w:space="0" w:color="auto"/>
              <w:bottom w:val="single" w:sz="12" w:space="0" w:color="auto"/>
            </w:tcBorders>
            <w:shd w:val="clear" w:color="auto" w:fill="auto"/>
          </w:tcPr>
          <w:p w:rsidR="001A0868" w:rsidRPr="004935E2" w:rsidRDefault="001A0868" w:rsidP="001A0868">
            <w:pPr>
              <w:spacing w:before="60" w:line="156" w:lineRule="auto"/>
              <w:ind w:left="57" w:right="57"/>
              <w:rPr>
                <w:i/>
                <w:iCs/>
                <w:sz w:val="18"/>
                <w:szCs w:val="26"/>
                <w:lang w:bidi="ar-IQ"/>
              </w:rPr>
            </w:pPr>
            <w:r w:rsidRPr="004935E2">
              <w:rPr>
                <w:i/>
                <w:iCs/>
                <w:sz w:val="18"/>
                <w:szCs w:val="26"/>
                <w:rtl/>
                <w:lang w:bidi="ar-IQ"/>
              </w:rPr>
              <w:t>ذكور</w:t>
            </w:r>
          </w:p>
        </w:tc>
      </w:tr>
      <w:tr w:rsidR="004935E2" w:rsidRPr="004935E2" w:rsidTr="00511BBD">
        <w:tc>
          <w:tcPr>
            <w:tcW w:w="1197" w:type="dxa"/>
            <w:tcBorders>
              <w:top w:val="single" w:sz="12" w:space="0" w:color="auto"/>
            </w:tcBorders>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نينوى</w:t>
            </w:r>
          </w:p>
        </w:tc>
        <w:tc>
          <w:tcPr>
            <w:tcW w:w="1198" w:type="dxa"/>
            <w:tcBorders>
              <w:top w:val="single" w:sz="12" w:space="0" w:color="auto"/>
            </w:tcBorders>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8610</w:t>
            </w:r>
          </w:p>
        </w:tc>
        <w:tc>
          <w:tcPr>
            <w:tcW w:w="1199" w:type="dxa"/>
            <w:tcBorders>
              <w:top w:val="single" w:sz="12" w:space="0" w:color="auto"/>
            </w:tcBorders>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11588</w:t>
            </w:r>
          </w:p>
        </w:tc>
        <w:tc>
          <w:tcPr>
            <w:tcW w:w="1199" w:type="dxa"/>
            <w:tcBorders>
              <w:top w:val="single" w:sz="12" w:space="0" w:color="auto"/>
            </w:tcBorders>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4078</w:t>
            </w:r>
          </w:p>
        </w:tc>
        <w:tc>
          <w:tcPr>
            <w:tcW w:w="1199" w:type="dxa"/>
            <w:tcBorders>
              <w:top w:val="single" w:sz="12" w:space="0" w:color="auto"/>
            </w:tcBorders>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3040</w:t>
            </w:r>
          </w:p>
        </w:tc>
        <w:tc>
          <w:tcPr>
            <w:tcW w:w="1199" w:type="dxa"/>
            <w:tcBorders>
              <w:top w:val="single" w:sz="12" w:space="0" w:color="auto"/>
            </w:tcBorders>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48503</w:t>
            </w:r>
          </w:p>
        </w:tc>
        <w:tc>
          <w:tcPr>
            <w:tcW w:w="1199" w:type="dxa"/>
            <w:tcBorders>
              <w:top w:val="single" w:sz="12" w:space="0" w:color="auto"/>
            </w:tcBorders>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50634</w:t>
            </w:r>
          </w:p>
        </w:tc>
      </w:tr>
      <w:tr w:rsidR="004935E2" w:rsidRPr="004935E2" w:rsidTr="00511BBD">
        <w:tc>
          <w:tcPr>
            <w:tcW w:w="1197"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كركوك</w:t>
            </w:r>
          </w:p>
        </w:tc>
        <w:tc>
          <w:tcPr>
            <w:tcW w:w="1198"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3623</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5092</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1661</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1250</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18406</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19461</w:t>
            </w:r>
          </w:p>
        </w:tc>
      </w:tr>
      <w:tr w:rsidR="004935E2" w:rsidRPr="004935E2" w:rsidTr="00511BBD">
        <w:tc>
          <w:tcPr>
            <w:tcW w:w="1197" w:type="dxa"/>
            <w:shd w:val="clear" w:color="auto" w:fill="auto"/>
          </w:tcPr>
          <w:p w:rsidR="004935E2" w:rsidRPr="004935E2" w:rsidRDefault="00D03D23" w:rsidP="001A0868">
            <w:pPr>
              <w:pStyle w:val="SingleTxtGA"/>
              <w:spacing w:before="60" w:after="0" w:line="156" w:lineRule="auto"/>
              <w:ind w:left="57" w:right="57"/>
              <w:rPr>
                <w:sz w:val="18"/>
                <w:szCs w:val="26"/>
                <w:lang w:bidi="ar-IQ"/>
              </w:rPr>
            </w:pPr>
            <w:proofErr w:type="spellStart"/>
            <w:r>
              <w:rPr>
                <w:sz w:val="18"/>
                <w:szCs w:val="26"/>
                <w:rtl/>
                <w:lang w:bidi="ar-IQ"/>
              </w:rPr>
              <w:t>ديالي</w:t>
            </w:r>
            <w:proofErr w:type="spellEnd"/>
          </w:p>
        </w:tc>
        <w:tc>
          <w:tcPr>
            <w:tcW w:w="1198"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3347</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6541</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492</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370</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22716</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23564</w:t>
            </w:r>
          </w:p>
        </w:tc>
      </w:tr>
      <w:tr w:rsidR="004935E2" w:rsidRPr="004935E2" w:rsidTr="00511BBD">
        <w:tc>
          <w:tcPr>
            <w:tcW w:w="1197" w:type="dxa"/>
            <w:shd w:val="clear" w:color="auto" w:fill="auto"/>
          </w:tcPr>
          <w:p w:rsidR="004935E2" w:rsidRPr="004935E2" w:rsidRDefault="0017106C" w:rsidP="001A0868">
            <w:pPr>
              <w:pStyle w:val="SingleTxtGA"/>
              <w:spacing w:before="60" w:after="0" w:line="156" w:lineRule="auto"/>
              <w:ind w:left="57" w:right="57"/>
              <w:rPr>
                <w:sz w:val="18"/>
                <w:szCs w:val="26"/>
                <w:lang w:bidi="ar-IQ"/>
              </w:rPr>
            </w:pPr>
            <w:proofErr w:type="spellStart"/>
            <w:r>
              <w:rPr>
                <w:sz w:val="18"/>
                <w:szCs w:val="26"/>
                <w:rtl/>
                <w:lang w:bidi="ar-IQ"/>
              </w:rPr>
              <w:t>الأنبار</w:t>
            </w:r>
            <w:proofErr w:type="spellEnd"/>
          </w:p>
        </w:tc>
        <w:tc>
          <w:tcPr>
            <w:tcW w:w="1198"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1404</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2252</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282</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125</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11284</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11646</w:t>
            </w:r>
          </w:p>
        </w:tc>
      </w:tr>
      <w:tr w:rsidR="004935E2" w:rsidRPr="004935E2" w:rsidTr="00511BBD">
        <w:tc>
          <w:tcPr>
            <w:tcW w:w="1197"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بغداد</w:t>
            </w:r>
          </w:p>
        </w:tc>
        <w:tc>
          <w:tcPr>
            <w:tcW w:w="1198"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28137</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56590</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9274</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3894</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100652</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105668</w:t>
            </w:r>
          </w:p>
        </w:tc>
      </w:tr>
      <w:tr w:rsidR="004935E2" w:rsidRPr="004935E2" w:rsidTr="00511BBD">
        <w:tc>
          <w:tcPr>
            <w:tcW w:w="1197"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بابل</w:t>
            </w:r>
          </w:p>
        </w:tc>
        <w:tc>
          <w:tcPr>
            <w:tcW w:w="1198"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5729</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6700</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2160</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1771</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32685</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33910</w:t>
            </w:r>
          </w:p>
        </w:tc>
      </w:tr>
      <w:tr w:rsidR="004935E2" w:rsidRPr="004935E2" w:rsidTr="00511BBD">
        <w:tc>
          <w:tcPr>
            <w:tcW w:w="1197"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كربلاء</w:t>
            </w:r>
          </w:p>
        </w:tc>
        <w:tc>
          <w:tcPr>
            <w:tcW w:w="1198"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3363</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3907</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1104</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862</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18006</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18961</w:t>
            </w:r>
          </w:p>
        </w:tc>
      </w:tr>
      <w:tr w:rsidR="004935E2" w:rsidRPr="004935E2" w:rsidTr="00511BBD">
        <w:tc>
          <w:tcPr>
            <w:tcW w:w="1197"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واسط</w:t>
            </w:r>
          </w:p>
        </w:tc>
        <w:tc>
          <w:tcPr>
            <w:tcW w:w="1198"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4119</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4842</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884</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627</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21601</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22381</w:t>
            </w:r>
          </w:p>
        </w:tc>
      </w:tr>
      <w:tr w:rsidR="004935E2" w:rsidRPr="004935E2" w:rsidTr="00511BBD">
        <w:tc>
          <w:tcPr>
            <w:tcW w:w="1197"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صلاح الدين</w:t>
            </w:r>
          </w:p>
        </w:tc>
        <w:tc>
          <w:tcPr>
            <w:tcW w:w="1198"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1727</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2635</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411</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315</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17557</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18853</w:t>
            </w:r>
          </w:p>
        </w:tc>
      </w:tr>
      <w:tr w:rsidR="004935E2" w:rsidRPr="004935E2" w:rsidTr="00511BBD">
        <w:tc>
          <w:tcPr>
            <w:tcW w:w="1197"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النجف</w:t>
            </w:r>
          </w:p>
        </w:tc>
        <w:tc>
          <w:tcPr>
            <w:tcW w:w="1198"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3921</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4022</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1247</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909</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21778</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22288</w:t>
            </w:r>
          </w:p>
        </w:tc>
      </w:tr>
      <w:tr w:rsidR="004935E2" w:rsidRPr="004935E2" w:rsidTr="00511BBD">
        <w:tc>
          <w:tcPr>
            <w:tcW w:w="1197"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القادسية</w:t>
            </w:r>
          </w:p>
        </w:tc>
        <w:tc>
          <w:tcPr>
            <w:tcW w:w="1198"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4016</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3537</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1368</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1038</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17864</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18741</w:t>
            </w:r>
          </w:p>
        </w:tc>
      </w:tr>
      <w:tr w:rsidR="004935E2" w:rsidRPr="004935E2" w:rsidTr="00511BBD">
        <w:tc>
          <w:tcPr>
            <w:tcW w:w="1197"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المثنى</w:t>
            </w:r>
          </w:p>
        </w:tc>
        <w:tc>
          <w:tcPr>
            <w:tcW w:w="1198"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1734</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1819</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429</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315</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13469</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13496</w:t>
            </w:r>
          </w:p>
        </w:tc>
      </w:tr>
      <w:tr w:rsidR="004935E2" w:rsidRPr="004935E2" w:rsidTr="00511BBD">
        <w:tc>
          <w:tcPr>
            <w:tcW w:w="1197"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ذي قار</w:t>
            </w:r>
          </w:p>
        </w:tc>
        <w:tc>
          <w:tcPr>
            <w:tcW w:w="1198"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4487</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4172</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1386</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913</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33431</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34184</w:t>
            </w:r>
          </w:p>
        </w:tc>
      </w:tr>
      <w:tr w:rsidR="004935E2" w:rsidRPr="004935E2" w:rsidTr="00511BBD">
        <w:tc>
          <w:tcPr>
            <w:tcW w:w="1197"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ميسان</w:t>
            </w:r>
          </w:p>
        </w:tc>
        <w:tc>
          <w:tcPr>
            <w:tcW w:w="1198"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2009</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2387</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458</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385</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20732</w:t>
            </w:r>
          </w:p>
        </w:tc>
        <w:tc>
          <w:tcPr>
            <w:tcW w:w="1199" w:type="dxa"/>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20543</w:t>
            </w:r>
          </w:p>
        </w:tc>
      </w:tr>
      <w:tr w:rsidR="004935E2" w:rsidRPr="004935E2" w:rsidTr="00511BBD">
        <w:tc>
          <w:tcPr>
            <w:tcW w:w="1197" w:type="dxa"/>
            <w:tcBorders>
              <w:bottom w:val="single" w:sz="4" w:space="0" w:color="auto"/>
            </w:tcBorders>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البصرة</w:t>
            </w:r>
          </w:p>
        </w:tc>
        <w:tc>
          <w:tcPr>
            <w:tcW w:w="1198" w:type="dxa"/>
            <w:tcBorders>
              <w:bottom w:val="single" w:sz="4" w:space="0" w:color="auto"/>
            </w:tcBorders>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9230</w:t>
            </w:r>
          </w:p>
        </w:tc>
        <w:tc>
          <w:tcPr>
            <w:tcW w:w="1199" w:type="dxa"/>
            <w:tcBorders>
              <w:bottom w:val="single" w:sz="4" w:space="0" w:color="auto"/>
            </w:tcBorders>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10217</w:t>
            </w:r>
          </w:p>
        </w:tc>
        <w:tc>
          <w:tcPr>
            <w:tcW w:w="1199" w:type="dxa"/>
            <w:tcBorders>
              <w:bottom w:val="single" w:sz="4" w:space="0" w:color="auto"/>
            </w:tcBorders>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4118</w:t>
            </w:r>
          </w:p>
        </w:tc>
        <w:tc>
          <w:tcPr>
            <w:tcW w:w="1199" w:type="dxa"/>
            <w:tcBorders>
              <w:bottom w:val="single" w:sz="4" w:space="0" w:color="auto"/>
            </w:tcBorders>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2912</w:t>
            </w:r>
          </w:p>
        </w:tc>
        <w:tc>
          <w:tcPr>
            <w:tcW w:w="1199" w:type="dxa"/>
            <w:tcBorders>
              <w:bottom w:val="single" w:sz="4" w:space="0" w:color="auto"/>
            </w:tcBorders>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44312</w:t>
            </w:r>
          </w:p>
        </w:tc>
        <w:tc>
          <w:tcPr>
            <w:tcW w:w="1199" w:type="dxa"/>
            <w:tcBorders>
              <w:bottom w:val="single" w:sz="4" w:space="0" w:color="auto"/>
            </w:tcBorders>
            <w:shd w:val="clear" w:color="auto" w:fill="auto"/>
          </w:tcPr>
          <w:p w:rsidR="004935E2" w:rsidRPr="004935E2" w:rsidRDefault="004935E2" w:rsidP="001A0868">
            <w:pPr>
              <w:pStyle w:val="SingleTxtGA"/>
              <w:spacing w:before="60" w:after="0" w:line="156" w:lineRule="auto"/>
              <w:ind w:left="57" w:right="57"/>
              <w:rPr>
                <w:sz w:val="18"/>
                <w:szCs w:val="26"/>
                <w:lang w:bidi="ar-IQ"/>
              </w:rPr>
            </w:pPr>
            <w:r w:rsidRPr="004935E2">
              <w:rPr>
                <w:sz w:val="18"/>
                <w:szCs w:val="26"/>
                <w:rtl/>
                <w:lang w:bidi="ar-IQ"/>
              </w:rPr>
              <w:t>45608</w:t>
            </w:r>
          </w:p>
        </w:tc>
      </w:tr>
      <w:tr w:rsidR="004935E2" w:rsidRPr="004935E2" w:rsidTr="00511BBD">
        <w:tc>
          <w:tcPr>
            <w:tcW w:w="1197" w:type="dxa"/>
            <w:tcBorders>
              <w:top w:val="single" w:sz="4" w:space="0" w:color="auto"/>
              <w:bottom w:val="single" w:sz="12" w:space="0" w:color="auto"/>
            </w:tcBorders>
            <w:shd w:val="clear" w:color="auto" w:fill="auto"/>
          </w:tcPr>
          <w:p w:rsidR="004935E2" w:rsidRPr="004935E2" w:rsidRDefault="004935E2" w:rsidP="001A0868">
            <w:pPr>
              <w:pStyle w:val="SingleTxtGA"/>
              <w:spacing w:before="60" w:after="0" w:line="156" w:lineRule="auto"/>
              <w:ind w:left="57" w:right="57" w:firstLine="234"/>
              <w:rPr>
                <w:b/>
                <w:bCs/>
                <w:sz w:val="18"/>
                <w:szCs w:val="26"/>
                <w:lang w:bidi="ar-IQ"/>
              </w:rPr>
            </w:pPr>
            <w:r w:rsidRPr="004935E2">
              <w:rPr>
                <w:b/>
                <w:bCs/>
                <w:sz w:val="18"/>
                <w:szCs w:val="26"/>
                <w:rtl/>
                <w:lang w:bidi="ar-IQ"/>
              </w:rPr>
              <w:t>المجموع</w:t>
            </w:r>
          </w:p>
        </w:tc>
        <w:tc>
          <w:tcPr>
            <w:tcW w:w="1198" w:type="dxa"/>
            <w:tcBorders>
              <w:top w:val="single" w:sz="4" w:space="0" w:color="auto"/>
              <w:bottom w:val="single" w:sz="12" w:space="0" w:color="auto"/>
            </w:tcBorders>
            <w:shd w:val="clear" w:color="auto" w:fill="auto"/>
          </w:tcPr>
          <w:p w:rsidR="004935E2" w:rsidRPr="004935E2" w:rsidRDefault="004935E2" w:rsidP="001A0868">
            <w:pPr>
              <w:pStyle w:val="SingleTxtGA"/>
              <w:spacing w:before="60" w:after="0" w:line="156" w:lineRule="auto"/>
              <w:ind w:left="57" w:right="57"/>
              <w:rPr>
                <w:b/>
                <w:bCs/>
                <w:sz w:val="18"/>
                <w:szCs w:val="26"/>
                <w:lang w:bidi="ar-IQ"/>
              </w:rPr>
            </w:pPr>
            <w:r w:rsidRPr="004935E2">
              <w:rPr>
                <w:b/>
                <w:bCs/>
                <w:sz w:val="18"/>
                <w:szCs w:val="26"/>
                <w:rtl/>
                <w:lang w:bidi="ar-IQ"/>
              </w:rPr>
              <w:t>85456</w:t>
            </w:r>
          </w:p>
        </w:tc>
        <w:tc>
          <w:tcPr>
            <w:tcW w:w="1199" w:type="dxa"/>
            <w:tcBorders>
              <w:top w:val="single" w:sz="4" w:space="0" w:color="auto"/>
              <w:bottom w:val="single" w:sz="12" w:space="0" w:color="auto"/>
            </w:tcBorders>
            <w:shd w:val="clear" w:color="auto" w:fill="auto"/>
          </w:tcPr>
          <w:p w:rsidR="004935E2" w:rsidRPr="004935E2" w:rsidRDefault="004935E2" w:rsidP="001A0868">
            <w:pPr>
              <w:pStyle w:val="SingleTxtGA"/>
              <w:spacing w:before="60" w:after="0" w:line="156" w:lineRule="auto"/>
              <w:ind w:left="57" w:right="57"/>
              <w:rPr>
                <w:b/>
                <w:bCs/>
                <w:sz w:val="18"/>
                <w:szCs w:val="26"/>
                <w:lang w:bidi="ar-IQ"/>
              </w:rPr>
            </w:pPr>
            <w:r w:rsidRPr="004935E2">
              <w:rPr>
                <w:b/>
                <w:bCs/>
                <w:sz w:val="18"/>
                <w:szCs w:val="26"/>
                <w:rtl/>
                <w:lang w:bidi="ar-IQ"/>
              </w:rPr>
              <w:t>126301</w:t>
            </w:r>
          </w:p>
        </w:tc>
        <w:tc>
          <w:tcPr>
            <w:tcW w:w="1199" w:type="dxa"/>
            <w:tcBorders>
              <w:top w:val="single" w:sz="4" w:space="0" w:color="auto"/>
              <w:bottom w:val="single" w:sz="12" w:space="0" w:color="auto"/>
            </w:tcBorders>
            <w:shd w:val="clear" w:color="auto" w:fill="auto"/>
          </w:tcPr>
          <w:p w:rsidR="004935E2" w:rsidRPr="004935E2" w:rsidRDefault="004935E2" w:rsidP="001A0868">
            <w:pPr>
              <w:pStyle w:val="SingleTxtGA"/>
              <w:spacing w:before="60" w:after="0" w:line="156" w:lineRule="auto"/>
              <w:ind w:left="57" w:right="57"/>
              <w:rPr>
                <w:b/>
                <w:bCs/>
                <w:sz w:val="18"/>
                <w:szCs w:val="26"/>
                <w:lang w:bidi="ar-IQ"/>
              </w:rPr>
            </w:pPr>
            <w:r w:rsidRPr="004935E2">
              <w:rPr>
                <w:b/>
                <w:bCs/>
                <w:sz w:val="18"/>
                <w:szCs w:val="26"/>
                <w:rtl/>
                <w:lang w:bidi="ar-IQ"/>
              </w:rPr>
              <w:t>29352</w:t>
            </w:r>
          </w:p>
        </w:tc>
        <w:tc>
          <w:tcPr>
            <w:tcW w:w="1199" w:type="dxa"/>
            <w:tcBorders>
              <w:top w:val="single" w:sz="4" w:space="0" w:color="auto"/>
              <w:bottom w:val="single" w:sz="12" w:space="0" w:color="auto"/>
            </w:tcBorders>
            <w:shd w:val="clear" w:color="auto" w:fill="auto"/>
          </w:tcPr>
          <w:p w:rsidR="004935E2" w:rsidRPr="004935E2" w:rsidRDefault="004935E2" w:rsidP="001A0868">
            <w:pPr>
              <w:pStyle w:val="SingleTxtGA"/>
              <w:spacing w:before="60" w:after="0" w:line="156" w:lineRule="auto"/>
              <w:ind w:left="57" w:right="57"/>
              <w:rPr>
                <w:b/>
                <w:bCs/>
                <w:sz w:val="18"/>
                <w:szCs w:val="26"/>
                <w:lang w:bidi="ar-IQ"/>
              </w:rPr>
            </w:pPr>
            <w:r w:rsidRPr="004935E2">
              <w:rPr>
                <w:b/>
                <w:bCs/>
                <w:sz w:val="18"/>
                <w:szCs w:val="26"/>
                <w:rtl/>
                <w:lang w:bidi="ar-IQ"/>
              </w:rPr>
              <w:t>18726</w:t>
            </w:r>
          </w:p>
        </w:tc>
        <w:tc>
          <w:tcPr>
            <w:tcW w:w="1199" w:type="dxa"/>
            <w:tcBorders>
              <w:top w:val="single" w:sz="4" w:space="0" w:color="auto"/>
              <w:bottom w:val="single" w:sz="12" w:space="0" w:color="auto"/>
            </w:tcBorders>
            <w:shd w:val="clear" w:color="auto" w:fill="auto"/>
          </w:tcPr>
          <w:p w:rsidR="004935E2" w:rsidRPr="004935E2" w:rsidRDefault="004935E2" w:rsidP="001A0868">
            <w:pPr>
              <w:pStyle w:val="SingleTxtGA"/>
              <w:spacing w:before="60" w:after="0" w:line="156" w:lineRule="auto"/>
              <w:ind w:left="57" w:right="57"/>
              <w:rPr>
                <w:b/>
                <w:bCs/>
                <w:sz w:val="18"/>
                <w:szCs w:val="26"/>
                <w:lang w:bidi="ar-IQ"/>
              </w:rPr>
            </w:pPr>
            <w:r w:rsidRPr="004935E2">
              <w:rPr>
                <w:b/>
                <w:bCs/>
                <w:sz w:val="18"/>
                <w:szCs w:val="26"/>
                <w:rtl/>
                <w:lang w:bidi="ar-IQ"/>
              </w:rPr>
              <w:t>442996</w:t>
            </w:r>
          </w:p>
        </w:tc>
        <w:tc>
          <w:tcPr>
            <w:tcW w:w="1199" w:type="dxa"/>
            <w:tcBorders>
              <w:top w:val="single" w:sz="4" w:space="0" w:color="auto"/>
              <w:bottom w:val="single" w:sz="12" w:space="0" w:color="auto"/>
            </w:tcBorders>
            <w:shd w:val="clear" w:color="auto" w:fill="auto"/>
          </w:tcPr>
          <w:p w:rsidR="004935E2" w:rsidRPr="004935E2" w:rsidRDefault="004935E2" w:rsidP="001A0868">
            <w:pPr>
              <w:pStyle w:val="SingleTxtGA"/>
              <w:spacing w:before="60" w:after="0" w:line="156" w:lineRule="auto"/>
              <w:ind w:left="57" w:right="57"/>
              <w:rPr>
                <w:b/>
                <w:bCs/>
                <w:sz w:val="18"/>
                <w:szCs w:val="26"/>
                <w:lang w:bidi="ar-IQ"/>
              </w:rPr>
            </w:pPr>
            <w:r w:rsidRPr="004935E2">
              <w:rPr>
                <w:b/>
                <w:bCs/>
                <w:sz w:val="18"/>
                <w:szCs w:val="26"/>
                <w:rtl/>
                <w:lang w:bidi="ar-IQ"/>
              </w:rPr>
              <w:t>459938</w:t>
            </w:r>
          </w:p>
        </w:tc>
      </w:tr>
    </w:tbl>
    <w:p w:rsidR="009B51A2" w:rsidRDefault="009B51A2" w:rsidP="001A0868">
      <w:pPr>
        <w:pStyle w:val="SingleTxtGA"/>
        <w:spacing w:before="180" w:after="100" w:line="360" w:lineRule="exact"/>
        <w:rPr>
          <w:rFonts w:hint="cs"/>
          <w:b/>
          <w:bCs/>
          <w:rtl/>
          <w:lang w:bidi="ar-IQ"/>
        </w:rPr>
      </w:pPr>
      <w:r w:rsidRPr="00FF183E">
        <w:rPr>
          <w:b/>
          <w:bCs/>
          <w:rtl/>
          <w:lang w:bidi="ar-IQ"/>
        </w:rPr>
        <w:t>نسبة التغير</w:t>
      </w:r>
    </w:p>
    <w:tbl>
      <w:tblPr>
        <w:tblStyle w:val="TableGrid"/>
        <w:bidiVisual/>
        <w:tblW w:w="8390"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197"/>
        <w:gridCol w:w="1198"/>
        <w:gridCol w:w="1199"/>
        <w:gridCol w:w="1199"/>
        <w:gridCol w:w="1199"/>
        <w:gridCol w:w="1199"/>
        <w:gridCol w:w="1199"/>
      </w:tblGrid>
      <w:tr w:rsidR="001A0868" w:rsidRPr="004935E2" w:rsidTr="001A0868">
        <w:trPr>
          <w:tblHeader/>
        </w:trPr>
        <w:tc>
          <w:tcPr>
            <w:tcW w:w="1197" w:type="dxa"/>
            <w:vMerge w:val="restart"/>
            <w:tcBorders>
              <w:top w:val="single" w:sz="4" w:space="0" w:color="auto"/>
            </w:tcBorders>
            <w:shd w:val="clear" w:color="auto" w:fill="auto"/>
            <w:vAlign w:val="bottom"/>
          </w:tcPr>
          <w:p w:rsidR="001A0868" w:rsidRPr="004935E2" w:rsidRDefault="001A0868" w:rsidP="001A0868">
            <w:pPr>
              <w:pStyle w:val="SingleTxtGA"/>
              <w:spacing w:before="60" w:after="0" w:line="156" w:lineRule="auto"/>
              <w:ind w:left="57" w:right="57"/>
              <w:rPr>
                <w:rFonts w:hint="cs"/>
                <w:i/>
                <w:iCs/>
                <w:sz w:val="18"/>
                <w:szCs w:val="26"/>
                <w:rtl/>
                <w:lang w:bidi="ar-IQ"/>
              </w:rPr>
            </w:pPr>
          </w:p>
        </w:tc>
        <w:tc>
          <w:tcPr>
            <w:tcW w:w="2397" w:type="dxa"/>
            <w:gridSpan w:val="2"/>
            <w:tcBorders>
              <w:top w:val="single" w:sz="4" w:space="0" w:color="auto"/>
              <w:bottom w:val="single" w:sz="4" w:space="0" w:color="auto"/>
            </w:tcBorders>
            <w:shd w:val="clear" w:color="auto" w:fill="auto"/>
          </w:tcPr>
          <w:p w:rsidR="001A0868" w:rsidRPr="004935E2" w:rsidRDefault="001A0868" w:rsidP="001A0868">
            <w:pPr>
              <w:spacing w:before="60" w:line="156" w:lineRule="auto"/>
              <w:ind w:left="57" w:right="57"/>
              <w:jc w:val="center"/>
              <w:rPr>
                <w:i/>
                <w:iCs/>
                <w:sz w:val="18"/>
                <w:szCs w:val="26"/>
                <w:lang w:bidi="ar-IQ"/>
              </w:rPr>
            </w:pPr>
            <w:r w:rsidRPr="004935E2">
              <w:rPr>
                <w:i/>
                <w:iCs/>
                <w:sz w:val="18"/>
                <w:szCs w:val="26"/>
                <w:rtl/>
                <w:lang w:bidi="ar-IQ"/>
              </w:rPr>
              <w:t>الوفيات</w:t>
            </w:r>
          </w:p>
        </w:tc>
        <w:tc>
          <w:tcPr>
            <w:tcW w:w="2398" w:type="dxa"/>
            <w:gridSpan w:val="2"/>
            <w:tcBorders>
              <w:top w:val="single" w:sz="4" w:space="0" w:color="auto"/>
              <w:bottom w:val="single" w:sz="4" w:space="0" w:color="auto"/>
            </w:tcBorders>
            <w:shd w:val="clear" w:color="auto" w:fill="auto"/>
          </w:tcPr>
          <w:p w:rsidR="001A0868" w:rsidRPr="004935E2" w:rsidRDefault="001A0868" w:rsidP="001A0868">
            <w:pPr>
              <w:spacing w:before="60" w:line="156" w:lineRule="auto"/>
              <w:ind w:left="57" w:right="57"/>
              <w:jc w:val="center"/>
              <w:rPr>
                <w:i/>
                <w:iCs/>
                <w:sz w:val="18"/>
                <w:szCs w:val="26"/>
                <w:lang w:bidi="ar-IQ"/>
              </w:rPr>
            </w:pPr>
            <w:r w:rsidRPr="004935E2">
              <w:rPr>
                <w:i/>
                <w:iCs/>
                <w:sz w:val="18"/>
                <w:szCs w:val="26"/>
                <w:rtl/>
                <w:lang w:bidi="ar-IQ"/>
              </w:rPr>
              <w:t>وفيات الأطفال الرضع</w:t>
            </w:r>
          </w:p>
        </w:tc>
        <w:tc>
          <w:tcPr>
            <w:tcW w:w="2398" w:type="dxa"/>
            <w:gridSpan w:val="2"/>
            <w:tcBorders>
              <w:top w:val="single" w:sz="4" w:space="0" w:color="auto"/>
              <w:bottom w:val="single" w:sz="4" w:space="0" w:color="auto"/>
            </w:tcBorders>
            <w:shd w:val="clear" w:color="auto" w:fill="auto"/>
          </w:tcPr>
          <w:p w:rsidR="001A0868" w:rsidRPr="004935E2" w:rsidRDefault="001A0868" w:rsidP="001A0868">
            <w:pPr>
              <w:spacing w:before="60" w:line="156" w:lineRule="auto"/>
              <w:ind w:left="57" w:right="57"/>
              <w:jc w:val="center"/>
              <w:rPr>
                <w:i/>
                <w:iCs/>
                <w:sz w:val="18"/>
                <w:szCs w:val="26"/>
                <w:lang w:bidi="ar-IQ"/>
              </w:rPr>
            </w:pPr>
            <w:r w:rsidRPr="004935E2">
              <w:rPr>
                <w:i/>
                <w:iCs/>
                <w:sz w:val="18"/>
                <w:szCs w:val="26"/>
                <w:rtl/>
                <w:lang w:bidi="ar-IQ"/>
              </w:rPr>
              <w:t>الولادات الحية</w:t>
            </w:r>
          </w:p>
        </w:tc>
      </w:tr>
      <w:tr w:rsidR="001A0868" w:rsidRPr="004935E2" w:rsidTr="001A0868">
        <w:trPr>
          <w:tblHeader/>
        </w:trPr>
        <w:tc>
          <w:tcPr>
            <w:tcW w:w="1197" w:type="dxa"/>
            <w:vMerge/>
            <w:tcBorders>
              <w:bottom w:val="single" w:sz="12" w:space="0" w:color="auto"/>
            </w:tcBorders>
            <w:shd w:val="clear" w:color="auto" w:fill="auto"/>
            <w:vAlign w:val="bottom"/>
          </w:tcPr>
          <w:p w:rsidR="001A0868" w:rsidRPr="004935E2" w:rsidRDefault="001A0868" w:rsidP="001A0868">
            <w:pPr>
              <w:pStyle w:val="SingleTxtGA"/>
              <w:spacing w:before="60" w:after="0" w:line="156" w:lineRule="auto"/>
              <w:ind w:left="57" w:right="57"/>
              <w:rPr>
                <w:rFonts w:hint="cs"/>
                <w:i/>
                <w:iCs/>
                <w:sz w:val="18"/>
                <w:szCs w:val="26"/>
                <w:rtl/>
                <w:lang w:bidi="ar-IQ"/>
              </w:rPr>
            </w:pPr>
          </w:p>
        </w:tc>
        <w:tc>
          <w:tcPr>
            <w:tcW w:w="1198" w:type="dxa"/>
            <w:tcBorders>
              <w:top w:val="single" w:sz="4" w:space="0" w:color="auto"/>
              <w:bottom w:val="single" w:sz="12" w:space="0" w:color="auto"/>
            </w:tcBorders>
            <w:shd w:val="clear" w:color="auto" w:fill="auto"/>
          </w:tcPr>
          <w:p w:rsidR="001A0868" w:rsidRPr="004935E2" w:rsidRDefault="001A0868" w:rsidP="001A0868">
            <w:pPr>
              <w:spacing w:before="60" w:line="156" w:lineRule="auto"/>
              <w:ind w:left="57" w:right="57"/>
              <w:rPr>
                <w:i/>
                <w:iCs/>
                <w:sz w:val="18"/>
                <w:szCs w:val="26"/>
                <w:lang w:bidi="ar-IQ"/>
              </w:rPr>
            </w:pPr>
            <w:r w:rsidRPr="004935E2">
              <w:rPr>
                <w:rFonts w:hint="cs"/>
                <w:i/>
                <w:iCs/>
                <w:sz w:val="18"/>
                <w:szCs w:val="26"/>
                <w:rtl/>
                <w:lang w:bidi="ar-IQ"/>
              </w:rPr>
              <w:t>إناث</w:t>
            </w:r>
          </w:p>
        </w:tc>
        <w:tc>
          <w:tcPr>
            <w:tcW w:w="1199" w:type="dxa"/>
            <w:tcBorders>
              <w:top w:val="single" w:sz="4" w:space="0" w:color="auto"/>
              <w:bottom w:val="single" w:sz="12" w:space="0" w:color="auto"/>
            </w:tcBorders>
            <w:shd w:val="clear" w:color="auto" w:fill="auto"/>
          </w:tcPr>
          <w:p w:rsidR="001A0868" w:rsidRPr="004935E2" w:rsidRDefault="001A0868" w:rsidP="001A0868">
            <w:pPr>
              <w:spacing w:before="60" w:line="156" w:lineRule="auto"/>
              <w:ind w:left="57" w:right="57"/>
              <w:rPr>
                <w:i/>
                <w:iCs/>
                <w:sz w:val="18"/>
                <w:szCs w:val="26"/>
                <w:lang w:bidi="ar-IQ"/>
              </w:rPr>
            </w:pPr>
            <w:r w:rsidRPr="004935E2">
              <w:rPr>
                <w:i/>
                <w:iCs/>
                <w:sz w:val="18"/>
                <w:szCs w:val="26"/>
                <w:rtl/>
                <w:lang w:bidi="ar-IQ"/>
              </w:rPr>
              <w:t>ذكور</w:t>
            </w:r>
          </w:p>
        </w:tc>
        <w:tc>
          <w:tcPr>
            <w:tcW w:w="1199" w:type="dxa"/>
            <w:tcBorders>
              <w:top w:val="single" w:sz="4" w:space="0" w:color="auto"/>
              <w:bottom w:val="single" w:sz="12" w:space="0" w:color="auto"/>
            </w:tcBorders>
            <w:shd w:val="clear" w:color="auto" w:fill="auto"/>
          </w:tcPr>
          <w:p w:rsidR="001A0868" w:rsidRPr="004935E2" w:rsidRDefault="001A0868" w:rsidP="001A0868">
            <w:pPr>
              <w:spacing w:before="60" w:line="156" w:lineRule="auto"/>
              <w:ind w:left="57" w:right="57"/>
              <w:rPr>
                <w:i/>
                <w:iCs/>
                <w:sz w:val="18"/>
                <w:szCs w:val="26"/>
                <w:lang w:bidi="ar-IQ"/>
              </w:rPr>
            </w:pPr>
            <w:r w:rsidRPr="004935E2">
              <w:rPr>
                <w:rFonts w:hint="cs"/>
                <w:i/>
                <w:iCs/>
                <w:sz w:val="18"/>
                <w:szCs w:val="26"/>
                <w:rtl/>
                <w:lang w:bidi="ar-IQ"/>
              </w:rPr>
              <w:t>إناث</w:t>
            </w:r>
          </w:p>
        </w:tc>
        <w:tc>
          <w:tcPr>
            <w:tcW w:w="1199" w:type="dxa"/>
            <w:tcBorders>
              <w:top w:val="single" w:sz="4" w:space="0" w:color="auto"/>
              <w:bottom w:val="single" w:sz="12" w:space="0" w:color="auto"/>
            </w:tcBorders>
            <w:shd w:val="clear" w:color="auto" w:fill="auto"/>
          </w:tcPr>
          <w:p w:rsidR="001A0868" w:rsidRPr="004935E2" w:rsidRDefault="001A0868" w:rsidP="001A0868">
            <w:pPr>
              <w:spacing w:before="60" w:line="156" w:lineRule="auto"/>
              <w:ind w:left="57" w:right="57"/>
              <w:rPr>
                <w:i/>
                <w:iCs/>
                <w:sz w:val="18"/>
                <w:szCs w:val="26"/>
                <w:lang w:bidi="ar-IQ"/>
              </w:rPr>
            </w:pPr>
            <w:r w:rsidRPr="004935E2">
              <w:rPr>
                <w:i/>
                <w:iCs/>
                <w:sz w:val="18"/>
                <w:szCs w:val="26"/>
                <w:rtl/>
                <w:lang w:bidi="ar-IQ"/>
              </w:rPr>
              <w:t>ذكور</w:t>
            </w:r>
          </w:p>
        </w:tc>
        <w:tc>
          <w:tcPr>
            <w:tcW w:w="1199" w:type="dxa"/>
            <w:tcBorders>
              <w:top w:val="single" w:sz="4" w:space="0" w:color="auto"/>
              <w:bottom w:val="single" w:sz="12" w:space="0" w:color="auto"/>
            </w:tcBorders>
            <w:shd w:val="clear" w:color="auto" w:fill="auto"/>
          </w:tcPr>
          <w:p w:rsidR="001A0868" w:rsidRPr="004935E2" w:rsidRDefault="001A0868" w:rsidP="001A0868">
            <w:pPr>
              <w:spacing w:before="60" w:line="156" w:lineRule="auto"/>
              <w:ind w:left="57" w:right="57"/>
              <w:rPr>
                <w:i/>
                <w:iCs/>
                <w:sz w:val="18"/>
                <w:szCs w:val="26"/>
                <w:lang w:bidi="ar-IQ"/>
              </w:rPr>
            </w:pPr>
            <w:r w:rsidRPr="004935E2">
              <w:rPr>
                <w:rFonts w:hint="cs"/>
                <w:i/>
                <w:iCs/>
                <w:sz w:val="18"/>
                <w:szCs w:val="26"/>
                <w:rtl/>
                <w:lang w:bidi="ar-IQ"/>
              </w:rPr>
              <w:t>إناث</w:t>
            </w:r>
          </w:p>
        </w:tc>
        <w:tc>
          <w:tcPr>
            <w:tcW w:w="1199" w:type="dxa"/>
            <w:tcBorders>
              <w:top w:val="single" w:sz="4" w:space="0" w:color="auto"/>
              <w:bottom w:val="single" w:sz="12" w:space="0" w:color="auto"/>
            </w:tcBorders>
            <w:shd w:val="clear" w:color="auto" w:fill="auto"/>
          </w:tcPr>
          <w:p w:rsidR="001A0868" w:rsidRPr="004935E2" w:rsidRDefault="001A0868" w:rsidP="001A0868">
            <w:pPr>
              <w:spacing w:before="60" w:line="156" w:lineRule="auto"/>
              <w:ind w:left="57" w:right="57"/>
              <w:rPr>
                <w:i/>
                <w:iCs/>
                <w:sz w:val="18"/>
                <w:szCs w:val="26"/>
                <w:lang w:bidi="ar-IQ"/>
              </w:rPr>
            </w:pPr>
            <w:r w:rsidRPr="004935E2">
              <w:rPr>
                <w:i/>
                <w:iCs/>
                <w:sz w:val="18"/>
                <w:szCs w:val="26"/>
                <w:rtl/>
                <w:lang w:bidi="ar-IQ"/>
              </w:rPr>
              <w:t>ذكور</w:t>
            </w:r>
          </w:p>
        </w:tc>
      </w:tr>
      <w:tr w:rsidR="0086608D" w:rsidRPr="004935E2" w:rsidTr="00511BBD">
        <w:tc>
          <w:tcPr>
            <w:tcW w:w="1197" w:type="dxa"/>
            <w:tcBorders>
              <w:top w:val="single" w:sz="12" w:space="0" w:color="auto"/>
            </w:tcBorders>
            <w:shd w:val="clear" w:color="auto" w:fill="auto"/>
          </w:tcPr>
          <w:p w:rsidR="0086608D" w:rsidRPr="004935E2" w:rsidRDefault="0086608D" w:rsidP="001A0868">
            <w:pPr>
              <w:pStyle w:val="SingleTxtGA"/>
              <w:spacing w:before="60" w:after="0" w:line="156" w:lineRule="auto"/>
              <w:ind w:left="57" w:right="57"/>
              <w:rPr>
                <w:sz w:val="18"/>
                <w:szCs w:val="26"/>
                <w:lang w:bidi="ar-IQ"/>
              </w:rPr>
            </w:pPr>
            <w:r w:rsidRPr="004935E2">
              <w:rPr>
                <w:sz w:val="18"/>
                <w:szCs w:val="26"/>
                <w:rtl/>
                <w:lang w:bidi="ar-IQ"/>
              </w:rPr>
              <w:t>نينوى</w:t>
            </w:r>
          </w:p>
        </w:tc>
        <w:tc>
          <w:tcPr>
            <w:tcW w:w="1198" w:type="dxa"/>
            <w:tcBorders>
              <w:top w:val="single" w:sz="12" w:space="0" w:color="auto"/>
            </w:tcBorders>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186.90</w:t>
            </w:r>
          </w:p>
        </w:tc>
        <w:tc>
          <w:tcPr>
            <w:tcW w:w="1199" w:type="dxa"/>
            <w:tcBorders>
              <w:top w:val="single" w:sz="12" w:space="0" w:color="auto"/>
            </w:tcBorders>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234.82</w:t>
            </w:r>
          </w:p>
        </w:tc>
        <w:tc>
          <w:tcPr>
            <w:tcW w:w="1199" w:type="dxa"/>
            <w:tcBorders>
              <w:top w:val="single" w:sz="12" w:space="0" w:color="auto"/>
            </w:tcBorders>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504.15</w:t>
            </w:r>
          </w:p>
        </w:tc>
        <w:tc>
          <w:tcPr>
            <w:tcW w:w="1199" w:type="dxa"/>
            <w:tcBorders>
              <w:top w:val="single" w:sz="12" w:space="0" w:color="auto"/>
            </w:tcBorders>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231.52</w:t>
            </w:r>
          </w:p>
        </w:tc>
        <w:tc>
          <w:tcPr>
            <w:tcW w:w="1199" w:type="dxa"/>
            <w:tcBorders>
              <w:top w:val="single" w:sz="12" w:space="0" w:color="auto"/>
            </w:tcBorders>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31.13</w:t>
            </w:r>
          </w:p>
        </w:tc>
        <w:tc>
          <w:tcPr>
            <w:tcW w:w="1199" w:type="dxa"/>
            <w:tcBorders>
              <w:top w:val="single" w:sz="12" w:space="0" w:color="auto"/>
            </w:tcBorders>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32.64</w:t>
            </w:r>
          </w:p>
        </w:tc>
      </w:tr>
      <w:tr w:rsidR="0086608D" w:rsidRPr="004935E2" w:rsidTr="00511BBD">
        <w:tc>
          <w:tcPr>
            <w:tcW w:w="1197" w:type="dxa"/>
            <w:shd w:val="clear" w:color="auto" w:fill="auto"/>
          </w:tcPr>
          <w:p w:rsidR="0086608D" w:rsidRPr="004935E2" w:rsidRDefault="0086608D" w:rsidP="001A0868">
            <w:pPr>
              <w:pStyle w:val="SingleTxtGA"/>
              <w:spacing w:before="60" w:after="0" w:line="156" w:lineRule="auto"/>
              <w:ind w:left="57" w:right="57"/>
              <w:rPr>
                <w:sz w:val="18"/>
                <w:szCs w:val="26"/>
                <w:lang w:bidi="ar-IQ"/>
              </w:rPr>
            </w:pPr>
            <w:r w:rsidRPr="004935E2">
              <w:rPr>
                <w:sz w:val="18"/>
                <w:szCs w:val="26"/>
                <w:rtl/>
                <w:lang w:bidi="ar-IQ"/>
              </w:rPr>
              <w:t>كركوك</w:t>
            </w:r>
          </w:p>
        </w:tc>
        <w:tc>
          <w:tcPr>
            <w:tcW w:w="1198"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225.81</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197.60</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714.22</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308.50</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15.51</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35.21</w:t>
            </w:r>
          </w:p>
        </w:tc>
      </w:tr>
      <w:tr w:rsidR="0086608D" w:rsidRPr="004935E2" w:rsidTr="00511BBD">
        <w:tc>
          <w:tcPr>
            <w:tcW w:w="1197" w:type="dxa"/>
            <w:shd w:val="clear" w:color="auto" w:fill="auto"/>
          </w:tcPr>
          <w:p w:rsidR="0086608D" w:rsidRPr="004935E2" w:rsidRDefault="00D03D23" w:rsidP="001A0868">
            <w:pPr>
              <w:pStyle w:val="SingleTxtGA"/>
              <w:spacing w:before="60" w:after="0" w:line="156" w:lineRule="auto"/>
              <w:ind w:left="57" w:right="57"/>
              <w:rPr>
                <w:sz w:val="18"/>
                <w:szCs w:val="26"/>
                <w:lang w:bidi="ar-IQ"/>
              </w:rPr>
            </w:pPr>
            <w:proofErr w:type="spellStart"/>
            <w:r>
              <w:rPr>
                <w:sz w:val="18"/>
                <w:szCs w:val="26"/>
                <w:rtl/>
                <w:lang w:bidi="ar-IQ"/>
              </w:rPr>
              <w:t>ديالي</w:t>
            </w:r>
            <w:proofErr w:type="spellEnd"/>
          </w:p>
        </w:tc>
        <w:tc>
          <w:tcPr>
            <w:tcW w:w="1198"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161.69</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305.77</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239.31</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102.19</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23.37</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23.80</w:t>
            </w:r>
          </w:p>
        </w:tc>
      </w:tr>
      <w:tr w:rsidR="0086608D" w:rsidRPr="004935E2" w:rsidTr="00511BBD">
        <w:tc>
          <w:tcPr>
            <w:tcW w:w="1197" w:type="dxa"/>
            <w:shd w:val="clear" w:color="auto" w:fill="auto"/>
          </w:tcPr>
          <w:p w:rsidR="0086608D" w:rsidRPr="004935E2" w:rsidRDefault="0017106C" w:rsidP="001A0868">
            <w:pPr>
              <w:pStyle w:val="SingleTxtGA"/>
              <w:spacing w:before="60" w:after="0" w:line="156" w:lineRule="auto"/>
              <w:ind w:left="57" w:right="57"/>
              <w:rPr>
                <w:sz w:val="18"/>
                <w:szCs w:val="26"/>
                <w:lang w:bidi="ar-IQ"/>
              </w:rPr>
            </w:pPr>
            <w:proofErr w:type="spellStart"/>
            <w:r>
              <w:rPr>
                <w:sz w:val="18"/>
                <w:szCs w:val="26"/>
                <w:rtl/>
                <w:lang w:bidi="ar-IQ"/>
              </w:rPr>
              <w:t>الأنبار</w:t>
            </w:r>
            <w:proofErr w:type="spellEnd"/>
          </w:p>
        </w:tc>
        <w:tc>
          <w:tcPr>
            <w:tcW w:w="1198"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136.76</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182.56</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209.89</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2.34</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19.45</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19.32</w:t>
            </w:r>
          </w:p>
        </w:tc>
      </w:tr>
      <w:tr w:rsidR="0086608D" w:rsidRPr="004935E2" w:rsidTr="00511BBD">
        <w:tc>
          <w:tcPr>
            <w:tcW w:w="1197" w:type="dxa"/>
            <w:shd w:val="clear" w:color="auto" w:fill="auto"/>
          </w:tcPr>
          <w:p w:rsidR="0086608D" w:rsidRPr="004935E2" w:rsidRDefault="0086608D" w:rsidP="001A0868">
            <w:pPr>
              <w:pStyle w:val="SingleTxtGA"/>
              <w:spacing w:before="60" w:after="0" w:line="156" w:lineRule="auto"/>
              <w:ind w:left="57" w:right="57"/>
              <w:rPr>
                <w:sz w:val="18"/>
                <w:szCs w:val="26"/>
                <w:lang w:bidi="ar-IQ"/>
              </w:rPr>
            </w:pPr>
            <w:r w:rsidRPr="004935E2">
              <w:rPr>
                <w:sz w:val="18"/>
                <w:szCs w:val="26"/>
                <w:rtl/>
                <w:lang w:bidi="ar-IQ"/>
              </w:rPr>
              <w:t>بغداد</w:t>
            </w:r>
          </w:p>
        </w:tc>
        <w:tc>
          <w:tcPr>
            <w:tcW w:w="1198"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197.37</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362.34</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506.54</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79.86</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15.45</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15.38</w:t>
            </w:r>
          </w:p>
        </w:tc>
      </w:tr>
      <w:tr w:rsidR="0086608D" w:rsidRPr="004935E2" w:rsidTr="00511BBD">
        <w:tc>
          <w:tcPr>
            <w:tcW w:w="1197" w:type="dxa"/>
            <w:shd w:val="clear" w:color="auto" w:fill="auto"/>
          </w:tcPr>
          <w:p w:rsidR="0086608D" w:rsidRPr="004935E2" w:rsidRDefault="0086608D" w:rsidP="001A0868">
            <w:pPr>
              <w:pStyle w:val="SingleTxtGA"/>
              <w:spacing w:before="60" w:after="0" w:line="156" w:lineRule="auto"/>
              <w:ind w:left="57" w:right="57"/>
              <w:rPr>
                <w:sz w:val="18"/>
                <w:szCs w:val="26"/>
                <w:lang w:bidi="ar-IQ"/>
              </w:rPr>
            </w:pPr>
            <w:r w:rsidRPr="004935E2">
              <w:rPr>
                <w:sz w:val="18"/>
                <w:szCs w:val="26"/>
                <w:rtl/>
                <w:lang w:bidi="ar-IQ"/>
              </w:rPr>
              <w:t>بابل</w:t>
            </w:r>
          </w:p>
        </w:tc>
        <w:tc>
          <w:tcPr>
            <w:tcW w:w="1198"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231.16</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240.62</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1217.07</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873.08</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40.97</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33.53</w:t>
            </w:r>
          </w:p>
        </w:tc>
      </w:tr>
      <w:tr w:rsidR="0086608D" w:rsidRPr="004935E2" w:rsidTr="00511BBD">
        <w:tc>
          <w:tcPr>
            <w:tcW w:w="1197" w:type="dxa"/>
            <w:shd w:val="clear" w:color="auto" w:fill="auto"/>
          </w:tcPr>
          <w:p w:rsidR="0086608D" w:rsidRPr="004935E2" w:rsidRDefault="0086608D" w:rsidP="001A0868">
            <w:pPr>
              <w:pStyle w:val="SingleTxtGA"/>
              <w:spacing w:before="60" w:after="0" w:line="156" w:lineRule="auto"/>
              <w:ind w:left="57" w:right="57"/>
              <w:rPr>
                <w:sz w:val="18"/>
                <w:szCs w:val="26"/>
                <w:lang w:bidi="ar-IQ"/>
              </w:rPr>
            </w:pPr>
            <w:r w:rsidRPr="004935E2">
              <w:rPr>
                <w:sz w:val="18"/>
                <w:szCs w:val="26"/>
                <w:rtl/>
                <w:lang w:bidi="ar-IQ"/>
              </w:rPr>
              <w:t>كربلاء</w:t>
            </w:r>
          </w:p>
        </w:tc>
        <w:tc>
          <w:tcPr>
            <w:tcW w:w="1198"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208.82</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201.47</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607.69</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300.93</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54.54</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54.77</w:t>
            </w:r>
          </w:p>
        </w:tc>
      </w:tr>
      <w:tr w:rsidR="0086608D" w:rsidRPr="004935E2" w:rsidTr="00511BBD">
        <w:tc>
          <w:tcPr>
            <w:tcW w:w="1197" w:type="dxa"/>
            <w:shd w:val="clear" w:color="auto" w:fill="auto"/>
          </w:tcPr>
          <w:p w:rsidR="0086608D" w:rsidRPr="004935E2" w:rsidRDefault="0086608D" w:rsidP="001A0868">
            <w:pPr>
              <w:pStyle w:val="SingleTxtGA"/>
              <w:spacing w:before="60" w:after="0" w:line="156" w:lineRule="auto"/>
              <w:ind w:left="57" w:right="57"/>
              <w:rPr>
                <w:sz w:val="18"/>
                <w:szCs w:val="26"/>
                <w:lang w:bidi="ar-IQ"/>
              </w:rPr>
            </w:pPr>
            <w:r w:rsidRPr="004935E2">
              <w:rPr>
                <w:sz w:val="18"/>
                <w:szCs w:val="26"/>
                <w:rtl/>
                <w:lang w:bidi="ar-IQ"/>
              </w:rPr>
              <w:t>واسط</w:t>
            </w:r>
          </w:p>
        </w:tc>
        <w:tc>
          <w:tcPr>
            <w:tcW w:w="1198"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268.10</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369.64</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733.96</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485.98</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61.55</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61.33</w:t>
            </w:r>
          </w:p>
        </w:tc>
      </w:tr>
      <w:tr w:rsidR="0086608D" w:rsidRPr="004935E2" w:rsidTr="00511BBD">
        <w:tc>
          <w:tcPr>
            <w:tcW w:w="1197" w:type="dxa"/>
            <w:shd w:val="clear" w:color="auto" w:fill="auto"/>
          </w:tcPr>
          <w:p w:rsidR="0086608D" w:rsidRPr="004935E2" w:rsidRDefault="0086608D" w:rsidP="001A0868">
            <w:pPr>
              <w:pStyle w:val="SingleTxtGA"/>
              <w:spacing w:before="60" w:after="0" w:line="156" w:lineRule="auto"/>
              <w:ind w:left="57" w:right="57"/>
              <w:rPr>
                <w:sz w:val="18"/>
                <w:szCs w:val="26"/>
                <w:lang w:bidi="ar-IQ"/>
              </w:rPr>
            </w:pPr>
            <w:r w:rsidRPr="004935E2">
              <w:rPr>
                <w:sz w:val="18"/>
                <w:szCs w:val="26"/>
                <w:rtl/>
                <w:lang w:bidi="ar-IQ"/>
              </w:rPr>
              <w:t>صلاح الدين</w:t>
            </w:r>
          </w:p>
        </w:tc>
        <w:tc>
          <w:tcPr>
            <w:tcW w:w="1198"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169.00</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214.81</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395.18</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279.52</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28.65</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27.71</w:t>
            </w:r>
          </w:p>
        </w:tc>
      </w:tr>
      <w:tr w:rsidR="0086608D" w:rsidRPr="004935E2" w:rsidTr="00511BBD">
        <w:tc>
          <w:tcPr>
            <w:tcW w:w="1197" w:type="dxa"/>
            <w:shd w:val="clear" w:color="auto" w:fill="auto"/>
          </w:tcPr>
          <w:p w:rsidR="0086608D" w:rsidRPr="004935E2" w:rsidRDefault="0086608D" w:rsidP="001A0868">
            <w:pPr>
              <w:pStyle w:val="SingleTxtGA"/>
              <w:spacing w:before="60" w:after="0" w:line="156" w:lineRule="auto"/>
              <w:ind w:left="57" w:right="57"/>
              <w:rPr>
                <w:sz w:val="18"/>
                <w:szCs w:val="26"/>
                <w:lang w:bidi="ar-IQ"/>
              </w:rPr>
            </w:pPr>
            <w:r w:rsidRPr="004935E2">
              <w:rPr>
                <w:sz w:val="18"/>
                <w:szCs w:val="26"/>
                <w:rtl/>
                <w:lang w:bidi="ar-IQ"/>
              </w:rPr>
              <w:t>النجف</w:t>
            </w:r>
          </w:p>
        </w:tc>
        <w:tc>
          <w:tcPr>
            <w:tcW w:w="1198"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196.37</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164.26</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1023.42</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475.32</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47.95</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45.02</w:t>
            </w:r>
          </w:p>
        </w:tc>
      </w:tr>
      <w:tr w:rsidR="0086608D" w:rsidRPr="004935E2" w:rsidTr="00511BBD">
        <w:tc>
          <w:tcPr>
            <w:tcW w:w="1197" w:type="dxa"/>
            <w:shd w:val="clear" w:color="auto" w:fill="auto"/>
          </w:tcPr>
          <w:p w:rsidR="0086608D" w:rsidRPr="004935E2" w:rsidRDefault="0086608D" w:rsidP="001A0868">
            <w:pPr>
              <w:pStyle w:val="SingleTxtGA"/>
              <w:spacing w:before="60" w:after="0" w:line="156" w:lineRule="auto"/>
              <w:ind w:left="57" w:right="57"/>
              <w:rPr>
                <w:sz w:val="18"/>
                <w:szCs w:val="26"/>
                <w:lang w:bidi="ar-IQ"/>
              </w:rPr>
            </w:pPr>
            <w:r w:rsidRPr="004935E2">
              <w:rPr>
                <w:sz w:val="18"/>
                <w:szCs w:val="26"/>
                <w:rtl/>
                <w:lang w:bidi="ar-IQ"/>
              </w:rPr>
              <w:t>القادسية</w:t>
            </w:r>
          </w:p>
        </w:tc>
        <w:tc>
          <w:tcPr>
            <w:tcW w:w="1198"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249.22</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156.68</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536.28</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260.42</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49.69</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49.59</w:t>
            </w:r>
          </w:p>
        </w:tc>
      </w:tr>
      <w:tr w:rsidR="0086608D" w:rsidRPr="004935E2" w:rsidTr="00511BBD">
        <w:tc>
          <w:tcPr>
            <w:tcW w:w="1197" w:type="dxa"/>
            <w:shd w:val="clear" w:color="auto" w:fill="auto"/>
          </w:tcPr>
          <w:p w:rsidR="0086608D" w:rsidRPr="004935E2" w:rsidRDefault="0086608D" w:rsidP="001A0868">
            <w:pPr>
              <w:pStyle w:val="SingleTxtGA"/>
              <w:spacing w:before="60" w:after="0" w:line="156" w:lineRule="auto"/>
              <w:ind w:left="57" w:right="57"/>
              <w:rPr>
                <w:sz w:val="18"/>
                <w:szCs w:val="26"/>
                <w:lang w:bidi="ar-IQ"/>
              </w:rPr>
            </w:pPr>
            <w:r w:rsidRPr="004935E2">
              <w:rPr>
                <w:sz w:val="18"/>
                <w:szCs w:val="26"/>
                <w:rtl/>
                <w:lang w:bidi="ar-IQ"/>
              </w:rPr>
              <w:t>المثنى</w:t>
            </w:r>
          </w:p>
        </w:tc>
        <w:tc>
          <w:tcPr>
            <w:tcW w:w="1198"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174.80</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121.29</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382.02</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61.54</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69.78</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72.27</w:t>
            </w:r>
          </w:p>
        </w:tc>
      </w:tr>
      <w:tr w:rsidR="0086608D" w:rsidRPr="004935E2" w:rsidTr="00511BBD">
        <w:tc>
          <w:tcPr>
            <w:tcW w:w="1197" w:type="dxa"/>
            <w:shd w:val="clear" w:color="auto" w:fill="auto"/>
          </w:tcPr>
          <w:p w:rsidR="0086608D" w:rsidRPr="004935E2" w:rsidRDefault="0086608D" w:rsidP="001A0868">
            <w:pPr>
              <w:pStyle w:val="SingleTxtGA"/>
              <w:spacing w:before="60" w:after="0" w:line="156" w:lineRule="auto"/>
              <w:ind w:left="57" w:right="57"/>
              <w:rPr>
                <w:sz w:val="18"/>
                <w:szCs w:val="26"/>
                <w:lang w:bidi="ar-IQ"/>
              </w:rPr>
            </w:pPr>
            <w:r w:rsidRPr="004935E2">
              <w:rPr>
                <w:sz w:val="18"/>
                <w:szCs w:val="26"/>
                <w:rtl/>
                <w:lang w:bidi="ar-IQ"/>
              </w:rPr>
              <w:t>ذي قار</w:t>
            </w:r>
          </w:p>
        </w:tc>
        <w:tc>
          <w:tcPr>
            <w:tcW w:w="1198"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190.80</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133.59</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1772.97</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624.60</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44.37</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45.55</w:t>
            </w:r>
          </w:p>
        </w:tc>
      </w:tr>
      <w:tr w:rsidR="0086608D" w:rsidRPr="004935E2" w:rsidTr="00511BBD">
        <w:tc>
          <w:tcPr>
            <w:tcW w:w="1197" w:type="dxa"/>
            <w:shd w:val="clear" w:color="auto" w:fill="auto"/>
          </w:tcPr>
          <w:p w:rsidR="0086608D" w:rsidRPr="004935E2" w:rsidRDefault="0086608D" w:rsidP="001A0868">
            <w:pPr>
              <w:pStyle w:val="SingleTxtGA"/>
              <w:spacing w:before="60" w:after="0" w:line="156" w:lineRule="auto"/>
              <w:ind w:left="57" w:right="57"/>
              <w:rPr>
                <w:sz w:val="18"/>
                <w:szCs w:val="26"/>
                <w:lang w:bidi="ar-IQ"/>
              </w:rPr>
            </w:pPr>
            <w:r w:rsidRPr="004935E2">
              <w:rPr>
                <w:sz w:val="18"/>
                <w:szCs w:val="26"/>
                <w:rtl/>
                <w:lang w:bidi="ar-IQ"/>
              </w:rPr>
              <w:t>ميسان</w:t>
            </w:r>
          </w:p>
        </w:tc>
        <w:tc>
          <w:tcPr>
            <w:tcW w:w="1198"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265.27</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217.00</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780.77</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358.33</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26.74</w:t>
            </w:r>
          </w:p>
        </w:tc>
        <w:tc>
          <w:tcPr>
            <w:tcW w:w="1199" w:type="dxa"/>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31.89</w:t>
            </w:r>
          </w:p>
        </w:tc>
      </w:tr>
      <w:tr w:rsidR="0086608D" w:rsidRPr="004935E2" w:rsidTr="00511BBD">
        <w:tc>
          <w:tcPr>
            <w:tcW w:w="1197" w:type="dxa"/>
            <w:tcBorders>
              <w:bottom w:val="single" w:sz="4" w:space="0" w:color="auto"/>
            </w:tcBorders>
            <w:shd w:val="clear" w:color="auto" w:fill="auto"/>
          </w:tcPr>
          <w:p w:rsidR="0086608D" w:rsidRPr="004935E2" w:rsidRDefault="0086608D" w:rsidP="001A0868">
            <w:pPr>
              <w:pStyle w:val="SingleTxtGA"/>
              <w:spacing w:before="60" w:after="0" w:line="156" w:lineRule="auto"/>
              <w:ind w:left="57" w:right="57"/>
              <w:rPr>
                <w:sz w:val="18"/>
                <w:szCs w:val="26"/>
                <w:lang w:bidi="ar-IQ"/>
              </w:rPr>
            </w:pPr>
            <w:r w:rsidRPr="004935E2">
              <w:rPr>
                <w:sz w:val="18"/>
                <w:szCs w:val="26"/>
                <w:rtl/>
                <w:lang w:bidi="ar-IQ"/>
              </w:rPr>
              <w:t>البصرة</w:t>
            </w:r>
          </w:p>
        </w:tc>
        <w:tc>
          <w:tcPr>
            <w:tcW w:w="1198" w:type="dxa"/>
            <w:tcBorders>
              <w:bottom w:val="single" w:sz="4" w:space="0" w:color="auto"/>
            </w:tcBorders>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228.24</w:t>
            </w:r>
          </w:p>
        </w:tc>
        <w:tc>
          <w:tcPr>
            <w:tcW w:w="1199" w:type="dxa"/>
            <w:tcBorders>
              <w:bottom w:val="single" w:sz="4" w:space="0" w:color="auto"/>
            </w:tcBorders>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198.74</w:t>
            </w:r>
          </w:p>
        </w:tc>
        <w:tc>
          <w:tcPr>
            <w:tcW w:w="1199" w:type="dxa"/>
            <w:tcBorders>
              <w:bottom w:val="single" w:sz="4" w:space="0" w:color="auto"/>
            </w:tcBorders>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603.93</w:t>
            </w:r>
          </w:p>
        </w:tc>
        <w:tc>
          <w:tcPr>
            <w:tcW w:w="1199" w:type="dxa"/>
            <w:tcBorders>
              <w:bottom w:val="single" w:sz="4" w:space="0" w:color="auto"/>
            </w:tcBorders>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254.26</w:t>
            </w:r>
          </w:p>
        </w:tc>
        <w:tc>
          <w:tcPr>
            <w:tcW w:w="1199" w:type="dxa"/>
            <w:tcBorders>
              <w:bottom w:val="single" w:sz="4" w:space="0" w:color="auto"/>
            </w:tcBorders>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42.75</w:t>
            </w:r>
          </w:p>
        </w:tc>
        <w:tc>
          <w:tcPr>
            <w:tcW w:w="1199" w:type="dxa"/>
            <w:tcBorders>
              <w:bottom w:val="single" w:sz="4" w:space="0" w:color="auto"/>
            </w:tcBorders>
            <w:shd w:val="clear" w:color="auto" w:fill="auto"/>
          </w:tcPr>
          <w:p w:rsidR="0086608D" w:rsidRPr="0086608D" w:rsidRDefault="0086608D" w:rsidP="001A0868">
            <w:pPr>
              <w:pStyle w:val="SingleTxtGA"/>
              <w:spacing w:before="60" w:after="0" w:line="156" w:lineRule="auto"/>
              <w:ind w:left="57" w:right="57"/>
              <w:rPr>
                <w:sz w:val="18"/>
                <w:szCs w:val="26"/>
                <w:lang w:bidi="ar-IQ"/>
              </w:rPr>
            </w:pPr>
            <w:r w:rsidRPr="0086608D">
              <w:rPr>
                <w:sz w:val="18"/>
                <w:szCs w:val="26"/>
                <w:rtl/>
                <w:lang w:bidi="ar-IQ"/>
              </w:rPr>
              <w:t>43.29</w:t>
            </w:r>
          </w:p>
        </w:tc>
      </w:tr>
      <w:tr w:rsidR="0086608D" w:rsidRPr="004935E2" w:rsidTr="00511BBD">
        <w:tc>
          <w:tcPr>
            <w:tcW w:w="1197" w:type="dxa"/>
            <w:tcBorders>
              <w:top w:val="single" w:sz="4" w:space="0" w:color="auto"/>
              <w:bottom w:val="single" w:sz="12" w:space="0" w:color="auto"/>
            </w:tcBorders>
            <w:shd w:val="clear" w:color="auto" w:fill="auto"/>
          </w:tcPr>
          <w:p w:rsidR="0086608D" w:rsidRPr="004935E2" w:rsidRDefault="0086608D" w:rsidP="001A0868">
            <w:pPr>
              <w:pStyle w:val="SingleTxtGA"/>
              <w:spacing w:before="60" w:after="0" w:line="156" w:lineRule="auto"/>
              <w:ind w:left="57" w:right="57" w:firstLine="234"/>
              <w:rPr>
                <w:b/>
                <w:bCs/>
                <w:sz w:val="18"/>
                <w:szCs w:val="26"/>
                <w:lang w:bidi="ar-IQ"/>
              </w:rPr>
            </w:pPr>
            <w:r w:rsidRPr="004935E2">
              <w:rPr>
                <w:b/>
                <w:bCs/>
                <w:sz w:val="18"/>
                <w:szCs w:val="26"/>
                <w:rtl/>
                <w:lang w:bidi="ar-IQ"/>
              </w:rPr>
              <w:t>المجموع</w:t>
            </w:r>
          </w:p>
        </w:tc>
        <w:tc>
          <w:tcPr>
            <w:tcW w:w="1198" w:type="dxa"/>
            <w:tcBorders>
              <w:top w:val="single" w:sz="4" w:space="0" w:color="auto"/>
              <w:bottom w:val="single" w:sz="12" w:space="0" w:color="auto"/>
            </w:tcBorders>
            <w:shd w:val="clear" w:color="auto" w:fill="auto"/>
          </w:tcPr>
          <w:p w:rsidR="0086608D" w:rsidRPr="0086608D" w:rsidRDefault="0086608D" w:rsidP="001A0868">
            <w:pPr>
              <w:pStyle w:val="SingleTxtGA"/>
              <w:spacing w:before="60" w:after="0" w:line="156" w:lineRule="auto"/>
              <w:ind w:left="57" w:right="57"/>
              <w:rPr>
                <w:b/>
                <w:bCs/>
                <w:sz w:val="18"/>
                <w:szCs w:val="26"/>
                <w:lang w:bidi="ar-IQ"/>
              </w:rPr>
            </w:pPr>
            <w:r w:rsidRPr="0086608D">
              <w:rPr>
                <w:b/>
                <w:bCs/>
                <w:sz w:val="18"/>
                <w:szCs w:val="26"/>
                <w:rtl/>
                <w:lang w:bidi="ar-IQ"/>
              </w:rPr>
              <w:t>204.81</w:t>
            </w:r>
          </w:p>
        </w:tc>
        <w:tc>
          <w:tcPr>
            <w:tcW w:w="1199" w:type="dxa"/>
            <w:tcBorders>
              <w:top w:val="single" w:sz="4" w:space="0" w:color="auto"/>
              <w:bottom w:val="single" w:sz="12" w:space="0" w:color="auto"/>
            </w:tcBorders>
            <w:shd w:val="clear" w:color="auto" w:fill="auto"/>
          </w:tcPr>
          <w:p w:rsidR="0086608D" w:rsidRPr="0086608D" w:rsidRDefault="0086608D" w:rsidP="001A0868">
            <w:pPr>
              <w:pStyle w:val="SingleTxtGA"/>
              <w:spacing w:before="60" w:after="0" w:line="156" w:lineRule="auto"/>
              <w:ind w:left="57" w:right="57"/>
              <w:rPr>
                <w:b/>
                <w:bCs/>
                <w:sz w:val="18"/>
                <w:szCs w:val="26"/>
                <w:lang w:bidi="ar-IQ"/>
              </w:rPr>
            </w:pPr>
            <w:r w:rsidRPr="0086608D">
              <w:rPr>
                <w:b/>
                <w:bCs/>
                <w:sz w:val="18"/>
                <w:szCs w:val="26"/>
                <w:rtl/>
                <w:lang w:bidi="ar-IQ"/>
              </w:rPr>
              <w:t>264.95</w:t>
            </w:r>
          </w:p>
        </w:tc>
        <w:tc>
          <w:tcPr>
            <w:tcW w:w="1199" w:type="dxa"/>
            <w:tcBorders>
              <w:top w:val="single" w:sz="4" w:space="0" w:color="auto"/>
              <w:bottom w:val="single" w:sz="12" w:space="0" w:color="auto"/>
            </w:tcBorders>
            <w:shd w:val="clear" w:color="auto" w:fill="auto"/>
          </w:tcPr>
          <w:p w:rsidR="0086608D" w:rsidRPr="0086608D" w:rsidRDefault="0086608D" w:rsidP="001A0868">
            <w:pPr>
              <w:pStyle w:val="SingleTxtGA"/>
              <w:spacing w:before="60" w:after="0" w:line="156" w:lineRule="auto"/>
              <w:ind w:left="57" w:right="57"/>
              <w:rPr>
                <w:b/>
                <w:bCs/>
                <w:sz w:val="18"/>
                <w:szCs w:val="26"/>
                <w:lang w:bidi="ar-IQ"/>
              </w:rPr>
            </w:pPr>
            <w:r w:rsidRPr="0086608D">
              <w:rPr>
                <w:b/>
                <w:bCs/>
                <w:sz w:val="18"/>
                <w:szCs w:val="26"/>
                <w:rtl/>
                <w:lang w:bidi="ar-IQ"/>
              </w:rPr>
              <w:t>585.95</w:t>
            </w:r>
          </w:p>
        </w:tc>
        <w:tc>
          <w:tcPr>
            <w:tcW w:w="1199" w:type="dxa"/>
            <w:tcBorders>
              <w:top w:val="single" w:sz="4" w:space="0" w:color="auto"/>
              <w:bottom w:val="single" w:sz="12" w:space="0" w:color="auto"/>
            </w:tcBorders>
            <w:shd w:val="clear" w:color="auto" w:fill="auto"/>
          </w:tcPr>
          <w:p w:rsidR="0086608D" w:rsidRPr="0086608D" w:rsidRDefault="0086608D" w:rsidP="001A0868">
            <w:pPr>
              <w:pStyle w:val="SingleTxtGA"/>
              <w:spacing w:before="60" w:after="0" w:line="156" w:lineRule="auto"/>
              <w:ind w:left="57" w:right="57"/>
              <w:rPr>
                <w:b/>
                <w:bCs/>
                <w:sz w:val="18"/>
                <w:szCs w:val="26"/>
                <w:lang w:bidi="ar-IQ"/>
              </w:rPr>
            </w:pPr>
            <w:r w:rsidRPr="0086608D">
              <w:rPr>
                <w:b/>
                <w:bCs/>
                <w:sz w:val="18"/>
                <w:szCs w:val="26"/>
                <w:rtl/>
                <w:lang w:bidi="ar-IQ"/>
              </w:rPr>
              <w:t>214.25</w:t>
            </w:r>
          </w:p>
        </w:tc>
        <w:tc>
          <w:tcPr>
            <w:tcW w:w="1199" w:type="dxa"/>
            <w:tcBorders>
              <w:top w:val="single" w:sz="4" w:space="0" w:color="auto"/>
              <w:bottom w:val="single" w:sz="12" w:space="0" w:color="auto"/>
            </w:tcBorders>
            <w:shd w:val="clear" w:color="auto" w:fill="auto"/>
          </w:tcPr>
          <w:p w:rsidR="0086608D" w:rsidRPr="0086608D" w:rsidRDefault="0086608D" w:rsidP="001A0868">
            <w:pPr>
              <w:pStyle w:val="SingleTxtGA"/>
              <w:spacing w:before="60" w:after="0" w:line="156" w:lineRule="auto"/>
              <w:ind w:left="57" w:right="57"/>
              <w:rPr>
                <w:b/>
                <w:bCs/>
                <w:sz w:val="18"/>
                <w:szCs w:val="26"/>
                <w:lang w:bidi="ar-IQ"/>
              </w:rPr>
            </w:pPr>
            <w:r w:rsidRPr="0086608D">
              <w:rPr>
                <w:b/>
                <w:bCs/>
                <w:sz w:val="18"/>
                <w:szCs w:val="26"/>
                <w:rtl/>
                <w:lang w:bidi="ar-IQ"/>
              </w:rPr>
              <w:t>30.48</w:t>
            </w:r>
          </w:p>
        </w:tc>
        <w:tc>
          <w:tcPr>
            <w:tcW w:w="1199" w:type="dxa"/>
            <w:tcBorders>
              <w:top w:val="single" w:sz="4" w:space="0" w:color="auto"/>
              <w:bottom w:val="single" w:sz="12" w:space="0" w:color="auto"/>
            </w:tcBorders>
            <w:shd w:val="clear" w:color="auto" w:fill="auto"/>
          </w:tcPr>
          <w:p w:rsidR="0086608D" w:rsidRPr="0086608D" w:rsidRDefault="0086608D" w:rsidP="001A0868">
            <w:pPr>
              <w:pStyle w:val="SingleTxtGA"/>
              <w:spacing w:before="60" w:after="0" w:line="156" w:lineRule="auto"/>
              <w:ind w:left="57" w:right="57"/>
              <w:rPr>
                <w:b/>
                <w:bCs/>
                <w:sz w:val="18"/>
                <w:szCs w:val="26"/>
                <w:lang w:bidi="ar-IQ"/>
              </w:rPr>
            </w:pPr>
            <w:r w:rsidRPr="0086608D">
              <w:rPr>
                <w:b/>
                <w:bCs/>
                <w:sz w:val="18"/>
                <w:szCs w:val="26"/>
                <w:rtl/>
                <w:lang w:bidi="ar-IQ"/>
              </w:rPr>
              <w:t>31.22</w:t>
            </w:r>
          </w:p>
        </w:tc>
      </w:tr>
    </w:tbl>
    <w:p w:rsidR="008E505C" w:rsidRDefault="008E505C" w:rsidP="008E505C">
      <w:pPr>
        <w:pStyle w:val="SingleTxtGA"/>
        <w:rPr>
          <w:rtl/>
        </w:rPr>
        <w:sectPr w:rsidR="008E505C" w:rsidSect="00294A51">
          <w:headerReference w:type="even" r:id="rId8"/>
          <w:headerReference w:type="default" r:id="rId9"/>
          <w:footerReference w:type="even" r:id="rId10"/>
          <w:footerReference w:type="default" r:id="rId11"/>
          <w:footerReference w:type="first" r:id="rId12"/>
          <w:endnotePr>
            <w:numFmt w:val="decimal"/>
          </w:endnotePr>
          <w:type w:val="continuous"/>
          <w:pgSz w:w="11906" w:h="16838" w:code="9"/>
          <w:pgMar w:top="1701" w:right="1134" w:bottom="2268" w:left="1134" w:header="1134" w:footer="1701" w:gutter="0"/>
          <w:cols w:space="708"/>
          <w:titlePg/>
          <w:bidi/>
          <w:docGrid w:linePitch="360"/>
        </w:sectPr>
      </w:pP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417"/>
        <w:gridCol w:w="955"/>
        <w:gridCol w:w="955"/>
        <w:gridCol w:w="955"/>
        <w:gridCol w:w="955"/>
        <w:gridCol w:w="955"/>
        <w:gridCol w:w="955"/>
        <w:gridCol w:w="955"/>
        <w:gridCol w:w="955"/>
        <w:gridCol w:w="955"/>
        <w:gridCol w:w="955"/>
        <w:gridCol w:w="955"/>
        <w:gridCol w:w="947"/>
      </w:tblGrid>
      <w:tr w:rsidR="002B3EC7" w:rsidRPr="002B3EC7" w:rsidTr="00414028">
        <w:tc>
          <w:tcPr>
            <w:tcW w:w="5000" w:type="pct"/>
            <w:gridSpan w:val="13"/>
            <w:tcBorders>
              <w:top w:val="single" w:sz="4" w:space="0" w:color="auto"/>
              <w:bottom w:val="single" w:sz="4" w:space="0" w:color="auto"/>
            </w:tcBorders>
            <w:shd w:val="clear" w:color="auto" w:fill="auto"/>
          </w:tcPr>
          <w:p w:rsidR="002B3EC7" w:rsidRPr="00414028" w:rsidRDefault="002B3EC7" w:rsidP="002B3EC7">
            <w:pPr>
              <w:pStyle w:val="SingleTxtGA"/>
              <w:spacing w:before="20" w:after="40" w:line="300" w:lineRule="exact"/>
              <w:ind w:left="57" w:right="57"/>
              <w:jc w:val="center"/>
              <w:rPr>
                <w:rFonts w:hint="cs"/>
                <w:i/>
                <w:iCs/>
                <w:sz w:val="18"/>
                <w:szCs w:val="26"/>
                <w:rtl/>
                <w:lang w:bidi="ar-IQ"/>
              </w:rPr>
            </w:pPr>
            <w:r w:rsidRPr="00414028">
              <w:rPr>
                <w:i/>
                <w:iCs/>
                <w:sz w:val="18"/>
                <w:szCs w:val="26"/>
                <w:rtl/>
                <w:lang w:bidi="ar-IQ"/>
              </w:rPr>
              <w:t>مراكز تعليم الكبار (</w:t>
            </w:r>
            <w:r w:rsidR="00414028" w:rsidRPr="00414028">
              <w:rPr>
                <w:i/>
                <w:iCs/>
                <w:sz w:val="18"/>
                <w:szCs w:val="26"/>
                <w:rtl/>
                <w:lang w:bidi="ar-IQ"/>
              </w:rPr>
              <w:t>محو الأمية) للسنوات 2007/</w:t>
            </w:r>
            <w:r w:rsidRPr="00414028">
              <w:rPr>
                <w:i/>
                <w:iCs/>
                <w:sz w:val="18"/>
                <w:szCs w:val="26"/>
                <w:rtl/>
                <w:lang w:bidi="ar-IQ"/>
              </w:rPr>
              <w:t>2008 لغاية 2009/2010</w:t>
            </w:r>
          </w:p>
        </w:tc>
      </w:tr>
      <w:tr w:rsidR="008E505C" w:rsidRPr="002B3EC7" w:rsidTr="00414028">
        <w:tc>
          <w:tcPr>
            <w:tcW w:w="551" w:type="pct"/>
            <w:vMerge w:val="restart"/>
            <w:tcBorders>
              <w:top w:val="single" w:sz="4" w:space="0" w:color="auto"/>
              <w:bottom w:val="single" w:sz="12" w:space="0" w:color="auto"/>
            </w:tcBorders>
            <w:shd w:val="clear" w:color="auto" w:fill="auto"/>
            <w:vAlign w:val="bottom"/>
          </w:tcPr>
          <w:p w:rsidR="008E505C" w:rsidRPr="00414028" w:rsidRDefault="008E505C" w:rsidP="002B3EC7">
            <w:pPr>
              <w:spacing w:before="20" w:after="40" w:line="300" w:lineRule="exact"/>
              <w:ind w:left="57" w:right="57"/>
              <w:jc w:val="left"/>
              <w:rPr>
                <w:i/>
                <w:iCs/>
                <w:sz w:val="18"/>
                <w:szCs w:val="26"/>
                <w:lang w:bidi="ar-IQ"/>
              </w:rPr>
            </w:pPr>
            <w:r w:rsidRPr="00414028">
              <w:rPr>
                <w:i/>
                <w:iCs/>
                <w:sz w:val="18"/>
                <w:szCs w:val="26"/>
                <w:rtl/>
                <w:lang w:bidi="ar-IQ"/>
              </w:rPr>
              <w:t>السنة</w:t>
            </w:r>
          </w:p>
        </w:tc>
        <w:tc>
          <w:tcPr>
            <w:tcW w:w="1113" w:type="pct"/>
            <w:gridSpan w:val="3"/>
            <w:tcBorders>
              <w:top w:val="single" w:sz="4" w:space="0" w:color="auto"/>
              <w:bottom w:val="single" w:sz="4" w:space="0" w:color="auto"/>
            </w:tcBorders>
            <w:shd w:val="clear" w:color="auto" w:fill="auto"/>
            <w:vAlign w:val="bottom"/>
          </w:tcPr>
          <w:p w:rsidR="008E505C" w:rsidRPr="00414028" w:rsidRDefault="008E505C" w:rsidP="00414028">
            <w:pPr>
              <w:pStyle w:val="SingleTxtGA"/>
              <w:spacing w:before="20" w:after="40" w:line="300" w:lineRule="exact"/>
              <w:ind w:left="57" w:right="57"/>
              <w:jc w:val="center"/>
              <w:rPr>
                <w:rFonts w:hint="cs"/>
                <w:i/>
                <w:iCs/>
                <w:sz w:val="18"/>
                <w:szCs w:val="26"/>
                <w:rtl/>
                <w:lang w:bidi="ar-IQ"/>
              </w:rPr>
            </w:pPr>
            <w:r w:rsidRPr="00414028">
              <w:rPr>
                <w:i/>
                <w:iCs/>
                <w:sz w:val="18"/>
                <w:szCs w:val="26"/>
                <w:rtl/>
                <w:lang w:bidi="ar-IQ"/>
              </w:rPr>
              <w:t>عدد الملتحقين</w:t>
            </w:r>
          </w:p>
        </w:tc>
        <w:tc>
          <w:tcPr>
            <w:tcW w:w="1113" w:type="pct"/>
            <w:gridSpan w:val="3"/>
            <w:tcBorders>
              <w:top w:val="single" w:sz="4" w:space="0" w:color="auto"/>
              <w:bottom w:val="single" w:sz="4" w:space="0" w:color="auto"/>
            </w:tcBorders>
          </w:tcPr>
          <w:p w:rsidR="008E505C" w:rsidRPr="00414028" w:rsidRDefault="008E505C" w:rsidP="00414028">
            <w:pPr>
              <w:pStyle w:val="SingleTxtGA"/>
              <w:spacing w:before="20" w:after="40" w:line="300" w:lineRule="exact"/>
              <w:ind w:left="57" w:right="57"/>
              <w:jc w:val="center"/>
              <w:rPr>
                <w:rFonts w:hint="cs"/>
                <w:i/>
                <w:iCs/>
                <w:sz w:val="18"/>
                <w:szCs w:val="26"/>
                <w:rtl/>
                <w:lang w:bidi="ar-IQ"/>
              </w:rPr>
            </w:pPr>
            <w:r w:rsidRPr="00414028">
              <w:rPr>
                <w:i/>
                <w:iCs/>
                <w:sz w:val="18"/>
                <w:szCs w:val="26"/>
                <w:rtl/>
                <w:lang w:bidi="ar-IQ"/>
              </w:rPr>
              <w:t>عدد التاركين</w:t>
            </w:r>
          </w:p>
        </w:tc>
        <w:tc>
          <w:tcPr>
            <w:tcW w:w="1113" w:type="pct"/>
            <w:gridSpan w:val="3"/>
            <w:tcBorders>
              <w:top w:val="single" w:sz="4" w:space="0" w:color="auto"/>
              <w:bottom w:val="single" w:sz="4" w:space="0" w:color="auto"/>
            </w:tcBorders>
          </w:tcPr>
          <w:p w:rsidR="008E505C" w:rsidRPr="00414028" w:rsidRDefault="008E505C" w:rsidP="00414028">
            <w:pPr>
              <w:pStyle w:val="SingleTxtGA"/>
              <w:spacing w:before="20" w:after="40" w:line="300" w:lineRule="exact"/>
              <w:ind w:left="57" w:right="57"/>
              <w:jc w:val="center"/>
              <w:rPr>
                <w:rFonts w:hint="cs"/>
                <w:i/>
                <w:iCs/>
                <w:sz w:val="18"/>
                <w:szCs w:val="26"/>
                <w:rtl/>
                <w:lang w:bidi="ar-IQ"/>
              </w:rPr>
            </w:pPr>
            <w:r w:rsidRPr="00414028">
              <w:rPr>
                <w:i/>
                <w:iCs/>
                <w:sz w:val="18"/>
                <w:szCs w:val="26"/>
                <w:rtl/>
                <w:lang w:bidi="ar-IQ"/>
              </w:rPr>
              <w:t>عدد الراسبين للعام الدراسي السابق</w:t>
            </w:r>
          </w:p>
        </w:tc>
        <w:tc>
          <w:tcPr>
            <w:tcW w:w="1110" w:type="pct"/>
            <w:gridSpan w:val="3"/>
            <w:tcBorders>
              <w:top w:val="single" w:sz="4" w:space="0" w:color="auto"/>
              <w:bottom w:val="single" w:sz="4" w:space="0" w:color="auto"/>
            </w:tcBorders>
            <w:shd w:val="clear" w:color="auto" w:fill="auto"/>
          </w:tcPr>
          <w:p w:rsidR="008E505C" w:rsidRPr="00414028" w:rsidRDefault="008E505C" w:rsidP="00414028">
            <w:pPr>
              <w:pStyle w:val="SingleTxtGA"/>
              <w:spacing w:before="20" w:after="40" w:line="300" w:lineRule="exact"/>
              <w:ind w:left="57" w:right="57"/>
              <w:jc w:val="center"/>
              <w:rPr>
                <w:rFonts w:hint="cs"/>
                <w:i/>
                <w:iCs/>
                <w:sz w:val="18"/>
                <w:szCs w:val="26"/>
                <w:rtl/>
                <w:lang w:bidi="ar-IQ"/>
              </w:rPr>
            </w:pPr>
            <w:r w:rsidRPr="00414028">
              <w:rPr>
                <w:i/>
                <w:iCs/>
                <w:sz w:val="18"/>
                <w:szCs w:val="26"/>
                <w:rtl/>
                <w:lang w:bidi="ar-IQ"/>
              </w:rPr>
              <w:t>عدد الناجحين للعام الدراسي السابق</w:t>
            </w:r>
          </w:p>
        </w:tc>
      </w:tr>
      <w:tr w:rsidR="008E505C" w:rsidRPr="002B3EC7" w:rsidTr="00414028">
        <w:tc>
          <w:tcPr>
            <w:tcW w:w="551" w:type="pct"/>
            <w:vMerge/>
            <w:tcBorders>
              <w:top w:val="single" w:sz="4" w:space="0" w:color="auto"/>
              <w:bottom w:val="single" w:sz="12" w:space="0" w:color="auto"/>
            </w:tcBorders>
            <w:shd w:val="clear" w:color="auto" w:fill="auto"/>
            <w:vAlign w:val="bottom"/>
          </w:tcPr>
          <w:p w:rsidR="008E505C" w:rsidRPr="00414028" w:rsidRDefault="008E505C" w:rsidP="002B3EC7">
            <w:pPr>
              <w:pStyle w:val="SingleTxtGA"/>
              <w:spacing w:before="20" w:after="40" w:line="300" w:lineRule="exact"/>
              <w:ind w:left="57" w:right="57"/>
              <w:rPr>
                <w:rFonts w:hint="cs"/>
                <w:i/>
                <w:iCs/>
                <w:sz w:val="18"/>
                <w:szCs w:val="26"/>
                <w:rtl/>
                <w:lang w:bidi="ar-IQ"/>
              </w:rPr>
            </w:pPr>
          </w:p>
        </w:tc>
        <w:tc>
          <w:tcPr>
            <w:tcW w:w="371" w:type="pct"/>
            <w:tcBorders>
              <w:top w:val="single" w:sz="4" w:space="0" w:color="auto"/>
              <w:bottom w:val="single" w:sz="12" w:space="0" w:color="auto"/>
            </w:tcBorders>
            <w:shd w:val="clear" w:color="auto" w:fill="auto"/>
          </w:tcPr>
          <w:p w:rsidR="008E505C" w:rsidRPr="00414028" w:rsidRDefault="008E505C" w:rsidP="002B3EC7">
            <w:pPr>
              <w:spacing w:before="20" w:after="40" w:line="300" w:lineRule="exact"/>
              <w:ind w:left="57" w:right="57"/>
              <w:rPr>
                <w:i/>
                <w:iCs/>
                <w:sz w:val="18"/>
                <w:szCs w:val="26"/>
                <w:lang w:bidi="ar-IQ"/>
              </w:rPr>
            </w:pPr>
            <w:r w:rsidRPr="00414028">
              <w:rPr>
                <w:i/>
                <w:iCs/>
                <w:sz w:val="18"/>
                <w:szCs w:val="26"/>
                <w:rtl/>
                <w:lang w:bidi="ar-IQ"/>
              </w:rPr>
              <w:t>ذكور</w:t>
            </w:r>
          </w:p>
        </w:tc>
        <w:tc>
          <w:tcPr>
            <w:tcW w:w="371" w:type="pct"/>
            <w:tcBorders>
              <w:top w:val="single" w:sz="4" w:space="0" w:color="auto"/>
              <w:bottom w:val="single" w:sz="12" w:space="0" w:color="auto"/>
            </w:tcBorders>
          </w:tcPr>
          <w:p w:rsidR="008E505C" w:rsidRPr="00414028" w:rsidRDefault="008E505C" w:rsidP="002B3EC7">
            <w:pPr>
              <w:spacing w:before="20" w:after="40" w:line="300" w:lineRule="exact"/>
              <w:ind w:left="57" w:right="57"/>
              <w:rPr>
                <w:i/>
                <w:iCs/>
                <w:sz w:val="18"/>
                <w:szCs w:val="26"/>
                <w:lang w:bidi="ar-IQ"/>
              </w:rPr>
            </w:pPr>
            <w:r w:rsidRPr="00414028">
              <w:rPr>
                <w:rFonts w:hint="cs"/>
                <w:i/>
                <w:iCs/>
                <w:sz w:val="18"/>
                <w:szCs w:val="26"/>
                <w:rtl/>
                <w:lang w:bidi="ar-IQ"/>
              </w:rPr>
              <w:t>إ</w:t>
            </w:r>
            <w:r w:rsidRPr="00414028">
              <w:rPr>
                <w:i/>
                <w:iCs/>
                <w:sz w:val="18"/>
                <w:szCs w:val="26"/>
                <w:rtl/>
                <w:lang w:bidi="ar-IQ"/>
              </w:rPr>
              <w:t>ناث</w:t>
            </w:r>
          </w:p>
        </w:tc>
        <w:tc>
          <w:tcPr>
            <w:tcW w:w="371" w:type="pct"/>
            <w:tcBorders>
              <w:top w:val="single" w:sz="4" w:space="0" w:color="auto"/>
              <w:bottom w:val="single" w:sz="12" w:space="0" w:color="auto"/>
            </w:tcBorders>
          </w:tcPr>
          <w:p w:rsidR="008E505C" w:rsidRPr="00414028" w:rsidRDefault="008E505C" w:rsidP="002B3EC7">
            <w:pPr>
              <w:spacing w:before="20" w:after="40" w:line="300" w:lineRule="exact"/>
              <w:ind w:left="57" w:right="57"/>
              <w:rPr>
                <w:b/>
                <w:bCs/>
                <w:i/>
                <w:iCs/>
                <w:sz w:val="18"/>
                <w:szCs w:val="26"/>
                <w:lang w:bidi="ar-IQ"/>
              </w:rPr>
            </w:pPr>
            <w:r w:rsidRPr="00414028">
              <w:rPr>
                <w:b/>
                <w:bCs/>
                <w:i/>
                <w:iCs/>
                <w:sz w:val="18"/>
                <w:szCs w:val="26"/>
                <w:rtl/>
                <w:lang w:bidi="ar-IQ"/>
              </w:rPr>
              <w:t>المجموع</w:t>
            </w:r>
          </w:p>
        </w:tc>
        <w:tc>
          <w:tcPr>
            <w:tcW w:w="371" w:type="pct"/>
            <w:tcBorders>
              <w:top w:val="single" w:sz="4" w:space="0" w:color="auto"/>
              <w:bottom w:val="single" w:sz="12" w:space="0" w:color="auto"/>
            </w:tcBorders>
          </w:tcPr>
          <w:p w:rsidR="008E505C" w:rsidRPr="00414028" w:rsidRDefault="008E505C" w:rsidP="002B3EC7">
            <w:pPr>
              <w:spacing w:before="20" w:after="40" w:line="300" w:lineRule="exact"/>
              <w:ind w:left="57" w:right="57"/>
              <w:rPr>
                <w:i/>
                <w:iCs/>
                <w:sz w:val="18"/>
                <w:szCs w:val="26"/>
                <w:lang w:bidi="ar-IQ"/>
              </w:rPr>
            </w:pPr>
            <w:r w:rsidRPr="00414028">
              <w:rPr>
                <w:i/>
                <w:iCs/>
                <w:sz w:val="18"/>
                <w:szCs w:val="26"/>
                <w:rtl/>
                <w:lang w:bidi="ar-IQ"/>
              </w:rPr>
              <w:t>ذكور</w:t>
            </w:r>
          </w:p>
        </w:tc>
        <w:tc>
          <w:tcPr>
            <w:tcW w:w="371" w:type="pct"/>
            <w:tcBorders>
              <w:top w:val="single" w:sz="4" w:space="0" w:color="auto"/>
              <w:bottom w:val="single" w:sz="12" w:space="0" w:color="auto"/>
            </w:tcBorders>
          </w:tcPr>
          <w:p w:rsidR="008E505C" w:rsidRPr="00414028" w:rsidRDefault="008E505C" w:rsidP="002B3EC7">
            <w:pPr>
              <w:spacing w:before="20" w:after="40" w:line="300" w:lineRule="exact"/>
              <w:ind w:left="57" w:right="57"/>
              <w:rPr>
                <w:i/>
                <w:iCs/>
                <w:sz w:val="18"/>
                <w:szCs w:val="26"/>
                <w:lang w:bidi="ar-IQ"/>
              </w:rPr>
            </w:pPr>
            <w:r w:rsidRPr="00414028">
              <w:rPr>
                <w:rFonts w:hint="cs"/>
                <w:i/>
                <w:iCs/>
                <w:sz w:val="18"/>
                <w:szCs w:val="26"/>
                <w:rtl/>
                <w:lang w:bidi="ar-IQ"/>
              </w:rPr>
              <w:t>إ</w:t>
            </w:r>
            <w:r w:rsidRPr="00414028">
              <w:rPr>
                <w:i/>
                <w:iCs/>
                <w:sz w:val="18"/>
                <w:szCs w:val="26"/>
                <w:rtl/>
                <w:lang w:bidi="ar-IQ"/>
              </w:rPr>
              <w:t>ناث</w:t>
            </w:r>
          </w:p>
        </w:tc>
        <w:tc>
          <w:tcPr>
            <w:tcW w:w="371" w:type="pct"/>
            <w:tcBorders>
              <w:top w:val="single" w:sz="4" w:space="0" w:color="auto"/>
              <w:bottom w:val="single" w:sz="12" w:space="0" w:color="auto"/>
            </w:tcBorders>
          </w:tcPr>
          <w:p w:rsidR="008E505C" w:rsidRPr="00414028" w:rsidRDefault="008E505C" w:rsidP="002B3EC7">
            <w:pPr>
              <w:spacing w:before="20" w:after="40" w:line="300" w:lineRule="exact"/>
              <w:ind w:left="57" w:right="57"/>
              <w:rPr>
                <w:b/>
                <w:bCs/>
                <w:i/>
                <w:iCs/>
                <w:sz w:val="18"/>
                <w:szCs w:val="26"/>
                <w:lang w:bidi="ar-IQ"/>
              </w:rPr>
            </w:pPr>
            <w:r w:rsidRPr="00414028">
              <w:rPr>
                <w:b/>
                <w:bCs/>
                <w:i/>
                <w:iCs/>
                <w:sz w:val="18"/>
                <w:szCs w:val="26"/>
                <w:rtl/>
                <w:lang w:bidi="ar-IQ"/>
              </w:rPr>
              <w:t>المجموع</w:t>
            </w:r>
          </w:p>
        </w:tc>
        <w:tc>
          <w:tcPr>
            <w:tcW w:w="371" w:type="pct"/>
            <w:tcBorders>
              <w:top w:val="single" w:sz="4" w:space="0" w:color="auto"/>
              <w:bottom w:val="single" w:sz="12" w:space="0" w:color="auto"/>
            </w:tcBorders>
          </w:tcPr>
          <w:p w:rsidR="008E505C" w:rsidRPr="00414028" w:rsidRDefault="008E505C" w:rsidP="002B3EC7">
            <w:pPr>
              <w:spacing w:before="20" w:after="40" w:line="300" w:lineRule="exact"/>
              <w:ind w:left="57" w:right="57"/>
              <w:rPr>
                <w:i/>
                <w:iCs/>
                <w:sz w:val="18"/>
                <w:szCs w:val="26"/>
                <w:lang w:bidi="ar-IQ"/>
              </w:rPr>
            </w:pPr>
            <w:r w:rsidRPr="00414028">
              <w:rPr>
                <w:i/>
                <w:iCs/>
                <w:sz w:val="18"/>
                <w:szCs w:val="26"/>
                <w:rtl/>
                <w:lang w:bidi="ar-IQ"/>
              </w:rPr>
              <w:t>ذكور</w:t>
            </w:r>
          </w:p>
        </w:tc>
        <w:tc>
          <w:tcPr>
            <w:tcW w:w="371" w:type="pct"/>
            <w:tcBorders>
              <w:top w:val="single" w:sz="4" w:space="0" w:color="auto"/>
              <w:bottom w:val="single" w:sz="12" w:space="0" w:color="auto"/>
            </w:tcBorders>
            <w:shd w:val="clear" w:color="auto" w:fill="auto"/>
          </w:tcPr>
          <w:p w:rsidR="008E505C" w:rsidRPr="00414028" w:rsidRDefault="008E505C" w:rsidP="002B3EC7">
            <w:pPr>
              <w:spacing w:before="20" w:after="40" w:line="300" w:lineRule="exact"/>
              <w:ind w:left="57" w:right="57"/>
              <w:rPr>
                <w:i/>
                <w:iCs/>
                <w:sz w:val="18"/>
                <w:szCs w:val="26"/>
                <w:lang w:bidi="ar-IQ"/>
              </w:rPr>
            </w:pPr>
            <w:r w:rsidRPr="00414028">
              <w:rPr>
                <w:rFonts w:hint="cs"/>
                <w:i/>
                <w:iCs/>
                <w:sz w:val="18"/>
                <w:szCs w:val="26"/>
                <w:rtl/>
                <w:lang w:bidi="ar-IQ"/>
              </w:rPr>
              <w:t>إ</w:t>
            </w:r>
            <w:r w:rsidRPr="00414028">
              <w:rPr>
                <w:i/>
                <w:iCs/>
                <w:sz w:val="18"/>
                <w:szCs w:val="26"/>
                <w:rtl/>
                <w:lang w:bidi="ar-IQ"/>
              </w:rPr>
              <w:t>ناث</w:t>
            </w:r>
          </w:p>
        </w:tc>
        <w:tc>
          <w:tcPr>
            <w:tcW w:w="371" w:type="pct"/>
            <w:tcBorders>
              <w:top w:val="single" w:sz="4" w:space="0" w:color="auto"/>
              <w:bottom w:val="single" w:sz="12" w:space="0" w:color="auto"/>
            </w:tcBorders>
            <w:shd w:val="clear" w:color="auto" w:fill="auto"/>
          </w:tcPr>
          <w:p w:rsidR="008E505C" w:rsidRPr="00414028" w:rsidRDefault="008E505C" w:rsidP="002B3EC7">
            <w:pPr>
              <w:spacing w:before="20" w:after="40" w:line="300" w:lineRule="exact"/>
              <w:ind w:left="57" w:right="57"/>
              <w:rPr>
                <w:b/>
                <w:bCs/>
                <w:i/>
                <w:iCs/>
                <w:sz w:val="18"/>
                <w:szCs w:val="26"/>
                <w:lang w:bidi="ar-IQ"/>
              </w:rPr>
            </w:pPr>
            <w:r w:rsidRPr="00414028">
              <w:rPr>
                <w:b/>
                <w:bCs/>
                <w:i/>
                <w:iCs/>
                <w:sz w:val="18"/>
                <w:szCs w:val="26"/>
                <w:rtl/>
                <w:lang w:bidi="ar-IQ"/>
              </w:rPr>
              <w:t>المجموع</w:t>
            </w:r>
          </w:p>
        </w:tc>
        <w:tc>
          <w:tcPr>
            <w:tcW w:w="371" w:type="pct"/>
            <w:tcBorders>
              <w:top w:val="single" w:sz="4" w:space="0" w:color="auto"/>
              <w:bottom w:val="single" w:sz="12" w:space="0" w:color="auto"/>
            </w:tcBorders>
            <w:shd w:val="clear" w:color="auto" w:fill="auto"/>
          </w:tcPr>
          <w:p w:rsidR="008E505C" w:rsidRPr="00414028" w:rsidRDefault="008E505C" w:rsidP="002B3EC7">
            <w:pPr>
              <w:spacing w:before="20" w:after="40" w:line="300" w:lineRule="exact"/>
              <w:ind w:left="57" w:right="57"/>
              <w:rPr>
                <w:i/>
                <w:iCs/>
                <w:sz w:val="18"/>
                <w:szCs w:val="26"/>
                <w:lang w:bidi="ar-IQ"/>
              </w:rPr>
            </w:pPr>
            <w:r w:rsidRPr="00414028">
              <w:rPr>
                <w:i/>
                <w:iCs/>
                <w:sz w:val="18"/>
                <w:szCs w:val="26"/>
                <w:rtl/>
                <w:lang w:bidi="ar-IQ"/>
              </w:rPr>
              <w:t>ذكور</w:t>
            </w:r>
          </w:p>
        </w:tc>
        <w:tc>
          <w:tcPr>
            <w:tcW w:w="371" w:type="pct"/>
            <w:tcBorders>
              <w:top w:val="single" w:sz="4" w:space="0" w:color="auto"/>
              <w:bottom w:val="single" w:sz="12" w:space="0" w:color="auto"/>
            </w:tcBorders>
            <w:shd w:val="clear" w:color="auto" w:fill="auto"/>
          </w:tcPr>
          <w:p w:rsidR="008E505C" w:rsidRPr="00414028" w:rsidRDefault="008E505C" w:rsidP="002B3EC7">
            <w:pPr>
              <w:spacing w:before="20" w:after="40" w:line="300" w:lineRule="exact"/>
              <w:ind w:left="57" w:right="57"/>
              <w:rPr>
                <w:i/>
                <w:iCs/>
                <w:sz w:val="18"/>
                <w:szCs w:val="26"/>
                <w:lang w:bidi="ar-IQ"/>
              </w:rPr>
            </w:pPr>
            <w:r w:rsidRPr="00414028">
              <w:rPr>
                <w:rFonts w:hint="cs"/>
                <w:i/>
                <w:iCs/>
                <w:sz w:val="18"/>
                <w:szCs w:val="26"/>
                <w:rtl/>
                <w:lang w:bidi="ar-IQ"/>
              </w:rPr>
              <w:t>إ</w:t>
            </w:r>
            <w:r w:rsidRPr="00414028">
              <w:rPr>
                <w:i/>
                <w:iCs/>
                <w:sz w:val="18"/>
                <w:szCs w:val="26"/>
                <w:rtl/>
                <w:lang w:bidi="ar-IQ"/>
              </w:rPr>
              <w:t>ناث</w:t>
            </w:r>
          </w:p>
        </w:tc>
        <w:tc>
          <w:tcPr>
            <w:tcW w:w="368" w:type="pct"/>
            <w:tcBorders>
              <w:top w:val="single" w:sz="4" w:space="0" w:color="auto"/>
              <w:bottom w:val="single" w:sz="12" w:space="0" w:color="auto"/>
            </w:tcBorders>
            <w:shd w:val="clear" w:color="auto" w:fill="auto"/>
          </w:tcPr>
          <w:p w:rsidR="008E505C" w:rsidRPr="00414028" w:rsidRDefault="008E505C" w:rsidP="002B3EC7">
            <w:pPr>
              <w:spacing w:before="20" w:after="40" w:line="300" w:lineRule="exact"/>
              <w:ind w:left="57" w:right="57"/>
              <w:rPr>
                <w:b/>
                <w:bCs/>
                <w:i/>
                <w:iCs/>
                <w:sz w:val="18"/>
                <w:szCs w:val="26"/>
                <w:lang w:bidi="ar-IQ"/>
              </w:rPr>
            </w:pPr>
            <w:r w:rsidRPr="00414028">
              <w:rPr>
                <w:b/>
                <w:bCs/>
                <w:i/>
                <w:iCs/>
                <w:sz w:val="18"/>
                <w:szCs w:val="26"/>
                <w:rtl/>
                <w:lang w:bidi="ar-IQ"/>
              </w:rPr>
              <w:t>المجموع</w:t>
            </w:r>
          </w:p>
        </w:tc>
      </w:tr>
      <w:tr w:rsidR="002B3EC7" w:rsidRPr="002B3EC7" w:rsidTr="00414028">
        <w:tc>
          <w:tcPr>
            <w:tcW w:w="551" w:type="pct"/>
            <w:tcBorders>
              <w:top w:val="single" w:sz="12" w:space="0" w:color="auto"/>
            </w:tcBorders>
            <w:shd w:val="clear" w:color="auto" w:fill="auto"/>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2007/2008</w:t>
            </w:r>
          </w:p>
        </w:tc>
        <w:tc>
          <w:tcPr>
            <w:tcW w:w="371" w:type="pct"/>
            <w:tcBorders>
              <w:top w:val="single" w:sz="12" w:space="0" w:color="auto"/>
            </w:tcBorders>
            <w:shd w:val="clear" w:color="auto" w:fill="auto"/>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5362</w:t>
            </w:r>
          </w:p>
        </w:tc>
        <w:tc>
          <w:tcPr>
            <w:tcW w:w="371" w:type="pct"/>
            <w:tcBorders>
              <w:top w:val="single" w:sz="12" w:space="0" w:color="auto"/>
            </w:tcBorders>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5415</w:t>
            </w:r>
          </w:p>
        </w:tc>
        <w:tc>
          <w:tcPr>
            <w:tcW w:w="371" w:type="pct"/>
            <w:tcBorders>
              <w:top w:val="single" w:sz="12" w:space="0" w:color="auto"/>
            </w:tcBorders>
          </w:tcPr>
          <w:p w:rsidR="008E505C" w:rsidRPr="00414028" w:rsidRDefault="008E505C" w:rsidP="002B3EC7">
            <w:pPr>
              <w:spacing w:before="20" w:after="40" w:line="300" w:lineRule="exact"/>
              <w:ind w:left="57" w:right="57"/>
              <w:rPr>
                <w:b/>
                <w:bCs/>
                <w:sz w:val="18"/>
                <w:szCs w:val="26"/>
                <w:lang w:bidi="ar-IQ"/>
              </w:rPr>
            </w:pPr>
            <w:r w:rsidRPr="00414028">
              <w:rPr>
                <w:b/>
                <w:bCs/>
                <w:sz w:val="18"/>
                <w:szCs w:val="26"/>
                <w:rtl/>
                <w:lang w:bidi="ar-IQ"/>
              </w:rPr>
              <w:t>10777</w:t>
            </w:r>
          </w:p>
        </w:tc>
        <w:tc>
          <w:tcPr>
            <w:tcW w:w="371" w:type="pct"/>
            <w:tcBorders>
              <w:top w:val="single" w:sz="12" w:space="0" w:color="auto"/>
            </w:tcBorders>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47</w:t>
            </w:r>
          </w:p>
        </w:tc>
        <w:tc>
          <w:tcPr>
            <w:tcW w:w="371" w:type="pct"/>
            <w:tcBorders>
              <w:top w:val="single" w:sz="12" w:space="0" w:color="auto"/>
            </w:tcBorders>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277</w:t>
            </w:r>
          </w:p>
        </w:tc>
        <w:tc>
          <w:tcPr>
            <w:tcW w:w="371" w:type="pct"/>
            <w:tcBorders>
              <w:top w:val="single" w:sz="12" w:space="0" w:color="auto"/>
            </w:tcBorders>
          </w:tcPr>
          <w:p w:rsidR="008E505C" w:rsidRPr="00414028" w:rsidRDefault="008E505C" w:rsidP="002B3EC7">
            <w:pPr>
              <w:spacing w:before="20" w:after="40" w:line="300" w:lineRule="exact"/>
              <w:ind w:left="57" w:right="57"/>
              <w:rPr>
                <w:b/>
                <w:bCs/>
                <w:sz w:val="18"/>
                <w:szCs w:val="26"/>
                <w:lang w:bidi="ar-IQ"/>
              </w:rPr>
            </w:pPr>
            <w:r w:rsidRPr="00414028">
              <w:rPr>
                <w:b/>
                <w:bCs/>
                <w:sz w:val="18"/>
                <w:szCs w:val="26"/>
                <w:rtl/>
                <w:lang w:bidi="ar-IQ"/>
              </w:rPr>
              <w:t>324</w:t>
            </w:r>
          </w:p>
        </w:tc>
        <w:tc>
          <w:tcPr>
            <w:tcW w:w="371" w:type="pct"/>
            <w:tcBorders>
              <w:top w:val="single" w:sz="12" w:space="0" w:color="auto"/>
            </w:tcBorders>
          </w:tcPr>
          <w:p w:rsidR="008E505C" w:rsidRPr="002B3EC7" w:rsidRDefault="008E505C" w:rsidP="002B3EC7">
            <w:pPr>
              <w:spacing w:before="20" w:after="40" w:line="300" w:lineRule="exact"/>
              <w:ind w:left="57" w:right="57"/>
              <w:rPr>
                <w:sz w:val="18"/>
                <w:szCs w:val="26"/>
                <w:lang w:bidi="ar-IQ"/>
              </w:rPr>
            </w:pPr>
          </w:p>
        </w:tc>
        <w:tc>
          <w:tcPr>
            <w:tcW w:w="371" w:type="pct"/>
            <w:tcBorders>
              <w:top w:val="single" w:sz="12" w:space="0" w:color="auto"/>
            </w:tcBorders>
            <w:shd w:val="clear" w:color="auto" w:fill="auto"/>
          </w:tcPr>
          <w:p w:rsidR="008E505C" w:rsidRPr="002B3EC7" w:rsidRDefault="008E505C" w:rsidP="002B3EC7">
            <w:pPr>
              <w:spacing w:before="20" w:after="40" w:line="300" w:lineRule="exact"/>
              <w:ind w:left="57" w:right="57"/>
              <w:rPr>
                <w:sz w:val="18"/>
                <w:szCs w:val="26"/>
                <w:lang w:bidi="ar-IQ"/>
              </w:rPr>
            </w:pPr>
          </w:p>
        </w:tc>
        <w:tc>
          <w:tcPr>
            <w:tcW w:w="371" w:type="pct"/>
            <w:tcBorders>
              <w:top w:val="single" w:sz="12" w:space="0" w:color="auto"/>
            </w:tcBorders>
            <w:shd w:val="clear" w:color="auto" w:fill="auto"/>
          </w:tcPr>
          <w:p w:rsidR="008E505C" w:rsidRPr="00414028" w:rsidRDefault="008E505C" w:rsidP="002B3EC7">
            <w:pPr>
              <w:spacing w:before="20" w:after="40" w:line="300" w:lineRule="exact"/>
              <w:ind w:left="57" w:right="57"/>
              <w:rPr>
                <w:b/>
                <w:bCs/>
                <w:sz w:val="18"/>
                <w:szCs w:val="26"/>
                <w:lang w:bidi="ar-IQ"/>
              </w:rPr>
            </w:pPr>
          </w:p>
        </w:tc>
        <w:tc>
          <w:tcPr>
            <w:tcW w:w="371" w:type="pct"/>
            <w:tcBorders>
              <w:top w:val="single" w:sz="12" w:space="0" w:color="auto"/>
            </w:tcBorders>
            <w:shd w:val="clear" w:color="auto" w:fill="auto"/>
          </w:tcPr>
          <w:p w:rsidR="008E505C" w:rsidRPr="002B3EC7" w:rsidRDefault="008E505C" w:rsidP="002B3EC7">
            <w:pPr>
              <w:spacing w:before="20" w:after="40" w:line="300" w:lineRule="exact"/>
              <w:ind w:left="57" w:right="57"/>
              <w:rPr>
                <w:sz w:val="18"/>
                <w:szCs w:val="26"/>
                <w:lang w:bidi="ar-IQ"/>
              </w:rPr>
            </w:pPr>
          </w:p>
        </w:tc>
        <w:tc>
          <w:tcPr>
            <w:tcW w:w="371" w:type="pct"/>
            <w:tcBorders>
              <w:top w:val="single" w:sz="12" w:space="0" w:color="auto"/>
            </w:tcBorders>
            <w:shd w:val="clear" w:color="auto" w:fill="auto"/>
          </w:tcPr>
          <w:p w:rsidR="008E505C" w:rsidRPr="002B3EC7" w:rsidRDefault="008E505C" w:rsidP="002B3EC7">
            <w:pPr>
              <w:spacing w:before="20" w:after="40" w:line="300" w:lineRule="exact"/>
              <w:ind w:left="57" w:right="57"/>
              <w:rPr>
                <w:sz w:val="18"/>
                <w:szCs w:val="26"/>
                <w:lang w:bidi="ar-IQ"/>
              </w:rPr>
            </w:pPr>
          </w:p>
        </w:tc>
        <w:tc>
          <w:tcPr>
            <w:tcW w:w="368" w:type="pct"/>
            <w:tcBorders>
              <w:top w:val="single" w:sz="12" w:space="0" w:color="auto"/>
            </w:tcBorders>
            <w:shd w:val="clear" w:color="auto" w:fill="auto"/>
          </w:tcPr>
          <w:p w:rsidR="008E505C" w:rsidRPr="00414028" w:rsidRDefault="008E505C" w:rsidP="002B3EC7">
            <w:pPr>
              <w:spacing w:before="20" w:after="40" w:line="300" w:lineRule="exact"/>
              <w:ind w:left="57" w:right="57"/>
              <w:rPr>
                <w:b/>
                <w:bCs/>
                <w:sz w:val="18"/>
                <w:szCs w:val="26"/>
                <w:lang w:bidi="ar-IQ"/>
              </w:rPr>
            </w:pPr>
          </w:p>
        </w:tc>
      </w:tr>
      <w:tr w:rsidR="002B3EC7" w:rsidRPr="002B3EC7" w:rsidTr="00414028">
        <w:tc>
          <w:tcPr>
            <w:tcW w:w="551" w:type="pct"/>
            <w:shd w:val="clear" w:color="auto" w:fill="auto"/>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2008/2009</w:t>
            </w:r>
          </w:p>
        </w:tc>
        <w:tc>
          <w:tcPr>
            <w:tcW w:w="371" w:type="pct"/>
            <w:shd w:val="clear" w:color="auto" w:fill="auto"/>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9396</w:t>
            </w:r>
          </w:p>
        </w:tc>
        <w:tc>
          <w:tcPr>
            <w:tcW w:w="371" w:type="pct"/>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16412</w:t>
            </w:r>
          </w:p>
        </w:tc>
        <w:tc>
          <w:tcPr>
            <w:tcW w:w="371" w:type="pct"/>
          </w:tcPr>
          <w:p w:rsidR="008E505C" w:rsidRPr="00414028" w:rsidRDefault="008E505C" w:rsidP="002B3EC7">
            <w:pPr>
              <w:spacing w:before="20" w:after="40" w:line="300" w:lineRule="exact"/>
              <w:ind w:left="57" w:right="57"/>
              <w:rPr>
                <w:b/>
                <w:bCs/>
                <w:sz w:val="18"/>
                <w:szCs w:val="26"/>
                <w:lang w:bidi="ar-IQ"/>
              </w:rPr>
            </w:pPr>
            <w:r w:rsidRPr="00414028">
              <w:rPr>
                <w:b/>
                <w:bCs/>
                <w:sz w:val="18"/>
                <w:szCs w:val="26"/>
                <w:rtl/>
                <w:lang w:bidi="ar-IQ"/>
              </w:rPr>
              <w:t>25808</w:t>
            </w:r>
          </w:p>
        </w:tc>
        <w:tc>
          <w:tcPr>
            <w:tcW w:w="371" w:type="pct"/>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510</w:t>
            </w:r>
          </w:p>
        </w:tc>
        <w:tc>
          <w:tcPr>
            <w:tcW w:w="371" w:type="pct"/>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637</w:t>
            </w:r>
          </w:p>
        </w:tc>
        <w:tc>
          <w:tcPr>
            <w:tcW w:w="371" w:type="pct"/>
          </w:tcPr>
          <w:p w:rsidR="008E505C" w:rsidRPr="00414028" w:rsidRDefault="008E505C" w:rsidP="002B3EC7">
            <w:pPr>
              <w:spacing w:before="20" w:after="40" w:line="300" w:lineRule="exact"/>
              <w:ind w:left="57" w:right="57"/>
              <w:rPr>
                <w:b/>
                <w:bCs/>
                <w:sz w:val="18"/>
                <w:szCs w:val="26"/>
                <w:lang w:bidi="ar-IQ"/>
              </w:rPr>
            </w:pPr>
            <w:r w:rsidRPr="00414028">
              <w:rPr>
                <w:b/>
                <w:bCs/>
                <w:sz w:val="18"/>
                <w:szCs w:val="26"/>
                <w:rtl/>
                <w:lang w:bidi="ar-IQ"/>
              </w:rPr>
              <w:t>1147</w:t>
            </w:r>
          </w:p>
        </w:tc>
        <w:tc>
          <w:tcPr>
            <w:tcW w:w="371" w:type="pct"/>
          </w:tcPr>
          <w:p w:rsidR="008E505C" w:rsidRPr="002B3EC7" w:rsidRDefault="008E505C" w:rsidP="002B3EC7">
            <w:pPr>
              <w:spacing w:before="20" w:after="40" w:line="300" w:lineRule="exact"/>
              <w:ind w:left="57" w:right="57"/>
              <w:rPr>
                <w:sz w:val="18"/>
                <w:szCs w:val="26"/>
                <w:lang w:bidi="ar-IQ"/>
              </w:rPr>
            </w:pPr>
          </w:p>
        </w:tc>
        <w:tc>
          <w:tcPr>
            <w:tcW w:w="371" w:type="pct"/>
            <w:shd w:val="clear" w:color="auto" w:fill="auto"/>
          </w:tcPr>
          <w:p w:rsidR="008E505C" w:rsidRPr="002B3EC7" w:rsidRDefault="008E505C" w:rsidP="002B3EC7">
            <w:pPr>
              <w:spacing w:before="20" w:after="40" w:line="300" w:lineRule="exact"/>
              <w:ind w:left="57" w:right="57"/>
              <w:rPr>
                <w:sz w:val="18"/>
                <w:szCs w:val="26"/>
                <w:lang w:bidi="ar-IQ"/>
              </w:rPr>
            </w:pPr>
          </w:p>
        </w:tc>
        <w:tc>
          <w:tcPr>
            <w:tcW w:w="371" w:type="pct"/>
            <w:shd w:val="clear" w:color="auto" w:fill="auto"/>
          </w:tcPr>
          <w:p w:rsidR="008E505C" w:rsidRPr="00414028" w:rsidRDefault="008E505C" w:rsidP="002B3EC7">
            <w:pPr>
              <w:spacing w:before="20" w:after="40" w:line="300" w:lineRule="exact"/>
              <w:ind w:left="57" w:right="57"/>
              <w:rPr>
                <w:b/>
                <w:bCs/>
                <w:sz w:val="18"/>
                <w:szCs w:val="26"/>
                <w:lang w:bidi="ar-IQ"/>
              </w:rPr>
            </w:pPr>
          </w:p>
        </w:tc>
        <w:tc>
          <w:tcPr>
            <w:tcW w:w="371" w:type="pct"/>
            <w:shd w:val="clear" w:color="auto" w:fill="auto"/>
          </w:tcPr>
          <w:p w:rsidR="008E505C" w:rsidRPr="002B3EC7" w:rsidRDefault="008E505C" w:rsidP="002B3EC7">
            <w:pPr>
              <w:spacing w:before="20" w:after="40" w:line="300" w:lineRule="exact"/>
              <w:ind w:left="57" w:right="57"/>
              <w:rPr>
                <w:sz w:val="18"/>
                <w:szCs w:val="26"/>
                <w:lang w:bidi="ar-IQ"/>
              </w:rPr>
            </w:pPr>
          </w:p>
        </w:tc>
        <w:tc>
          <w:tcPr>
            <w:tcW w:w="371" w:type="pct"/>
            <w:shd w:val="clear" w:color="auto" w:fill="auto"/>
          </w:tcPr>
          <w:p w:rsidR="008E505C" w:rsidRPr="002B3EC7" w:rsidRDefault="008E505C" w:rsidP="002B3EC7">
            <w:pPr>
              <w:spacing w:before="20" w:after="40" w:line="300" w:lineRule="exact"/>
              <w:ind w:left="57" w:right="57"/>
              <w:rPr>
                <w:sz w:val="18"/>
                <w:szCs w:val="26"/>
                <w:lang w:bidi="ar-IQ"/>
              </w:rPr>
            </w:pPr>
          </w:p>
        </w:tc>
        <w:tc>
          <w:tcPr>
            <w:tcW w:w="368" w:type="pct"/>
            <w:shd w:val="clear" w:color="auto" w:fill="auto"/>
          </w:tcPr>
          <w:p w:rsidR="008E505C" w:rsidRPr="00414028" w:rsidRDefault="008E505C" w:rsidP="002B3EC7">
            <w:pPr>
              <w:spacing w:before="20" w:after="40" w:line="300" w:lineRule="exact"/>
              <w:ind w:left="57" w:right="57"/>
              <w:rPr>
                <w:b/>
                <w:bCs/>
                <w:sz w:val="18"/>
                <w:szCs w:val="26"/>
                <w:lang w:bidi="ar-IQ"/>
              </w:rPr>
            </w:pPr>
          </w:p>
        </w:tc>
      </w:tr>
      <w:tr w:rsidR="002B3EC7" w:rsidRPr="002B3EC7" w:rsidTr="00414028">
        <w:tc>
          <w:tcPr>
            <w:tcW w:w="551" w:type="pct"/>
            <w:tcBorders>
              <w:bottom w:val="single" w:sz="12" w:space="0" w:color="auto"/>
            </w:tcBorders>
            <w:shd w:val="clear" w:color="auto" w:fill="auto"/>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2009/2010</w:t>
            </w:r>
          </w:p>
        </w:tc>
        <w:tc>
          <w:tcPr>
            <w:tcW w:w="371" w:type="pct"/>
            <w:tcBorders>
              <w:bottom w:val="single" w:sz="12" w:space="0" w:color="auto"/>
            </w:tcBorders>
            <w:shd w:val="clear" w:color="auto" w:fill="auto"/>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7946</w:t>
            </w:r>
          </w:p>
        </w:tc>
        <w:tc>
          <w:tcPr>
            <w:tcW w:w="371" w:type="pct"/>
            <w:tcBorders>
              <w:bottom w:val="single" w:sz="12" w:space="0" w:color="auto"/>
            </w:tcBorders>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20963</w:t>
            </w:r>
          </w:p>
        </w:tc>
        <w:tc>
          <w:tcPr>
            <w:tcW w:w="371" w:type="pct"/>
            <w:tcBorders>
              <w:bottom w:val="single" w:sz="12" w:space="0" w:color="auto"/>
            </w:tcBorders>
          </w:tcPr>
          <w:p w:rsidR="008E505C" w:rsidRPr="00414028" w:rsidRDefault="008E505C" w:rsidP="002B3EC7">
            <w:pPr>
              <w:spacing w:before="20" w:after="40" w:line="300" w:lineRule="exact"/>
              <w:ind w:left="57" w:right="57"/>
              <w:rPr>
                <w:b/>
                <w:bCs/>
                <w:sz w:val="18"/>
                <w:szCs w:val="26"/>
                <w:lang w:bidi="ar-IQ"/>
              </w:rPr>
            </w:pPr>
            <w:r w:rsidRPr="00414028">
              <w:rPr>
                <w:b/>
                <w:bCs/>
                <w:sz w:val="18"/>
                <w:szCs w:val="26"/>
                <w:rtl/>
                <w:lang w:bidi="ar-IQ"/>
              </w:rPr>
              <w:t>28909</w:t>
            </w:r>
          </w:p>
        </w:tc>
        <w:tc>
          <w:tcPr>
            <w:tcW w:w="371" w:type="pct"/>
            <w:tcBorders>
              <w:bottom w:val="single" w:sz="12" w:space="0" w:color="auto"/>
            </w:tcBorders>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813</w:t>
            </w:r>
          </w:p>
        </w:tc>
        <w:tc>
          <w:tcPr>
            <w:tcW w:w="371" w:type="pct"/>
            <w:tcBorders>
              <w:bottom w:val="single" w:sz="12" w:space="0" w:color="auto"/>
            </w:tcBorders>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851</w:t>
            </w:r>
          </w:p>
        </w:tc>
        <w:tc>
          <w:tcPr>
            <w:tcW w:w="371" w:type="pct"/>
            <w:tcBorders>
              <w:bottom w:val="single" w:sz="12" w:space="0" w:color="auto"/>
            </w:tcBorders>
          </w:tcPr>
          <w:p w:rsidR="008E505C" w:rsidRPr="00414028" w:rsidRDefault="008E505C" w:rsidP="002B3EC7">
            <w:pPr>
              <w:spacing w:before="20" w:after="40" w:line="300" w:lineRule="exact"/>
              <w:ind w:left="57" w:right="57"/>
              <w:rPr>
                <w:b/>
                <w:bCs/>
                <w:sz w:val="18"/>
                <w:szCs w:val="26"/>
                <w:lang w:bidi="ar-IQ"/>
              </w:rPr>
            </w:pPr>
            <w:r w:rsidRPr="00414028">
              <w:rPr>
                <w:b/>
                <w:bCs/>
                <w:sz w:val="18"/>
                <w:szCs w:val="26"/>
                <w:rtl/>
                <w:lang w:bidi="ar-IQ"/>
              </w:rPr>
              <w:t>1664</w:t>
            </w:r>
          </w:p>
        </w:tc>
        <w:tc>
          <w:tcPr>
            <w:tcW w:w="371" w:type="pct"/>
            <w:tcBorders>
              <w:bottom w:val="single" w:sz="12" w:space="0" w:color="auto"/>
            </w:tcBorders>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179</w:t>
            </w:r>
          </w:p>
        </w:tc>
        <w:tc>
          <w:tcPr>
            <w:tcW w:w="371" w:type="pct"/>
            <w:tcBorders>
              <w:bottom w:val="single" w:sz="12" w:space="0" w:color="auto"/>
            </w:tcBorders>
            <w:shd w:val="clear" w:color="auto" w:fill="auto"/>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1291</w:t>
            </w:r>
          </w:p>
        </w:tc>
        <w:tc>
          <w:tcPr>
            <w:tcW w:w="371" w:type="pct"/>
            <w:tcBorders>
              <w:bottom w:val="single" w:sz="12" w:space="0" w:color="auto"/>
            </w:tcBorders>
            <w:shd w:val="clear" w:color="auto" w:fill="auto"/>
          </w:tcPr>
          <w:p w:rsidR="008E505C" w:rsidRPr="00414028" w:rsidRDefault="008E505C" w:rsidP="002B3EC7">
            <w:pPr>
              <w:spacing w:before="20" w:after="40" w:line="300" w:lineRule="exact"/>
              <w:ind w:left="57" w:right="57"/>
              <w:rPr>
                <w:b/>
                <w:bCs/>
                <w:sz w:val="18"/>
                <w:szCs w:val="26"/>
                <w:lang w:bidi="ar-IQ"/>
              </w:rPr>
            </w:pPr>
            <w:r w:rsidRPr="00414028">
              <w:rPr>
                <w:b/>
                <w:bCs/>
                <w:sz w:val="18"/>
                <w:szCs w:val="26"/>
                <w:rtl/>
                <w:lang w:bidi="ar-IQ"/>
              </w:rPr>
              <w:t>1470</w:t>
            </w:r>
          </w:p>
        </w:tc>
        <w:tc>
          <w:tcPr>
            <w:tcW w:w="371" w:type="pct"/>
            <w:tcBorders>
              <w:bottom w:val="single" w:sz="12" w:space="0" w:color="auto"/>
            </w:tcBorders>
            <w:shd w:val="clear" w:color="auto" w:fill="auto"/>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7720</w:t>
            </w:r>
          </w:p>
        </w:tc>
        <w:tc>
          <w:tcPr>
            <w:tcW w:w="371" w:type="pct"/>
            <w:tcBorders>
              <w:bottom w:val="single" w:sz="12" w:space="0" w:color="auto"/>
            </w:tcBorders>
            <w:shd w:val="clear" w:color="auto" w:fill="auto"/>
          </w:tcPr>
          <w:p w:rsidR="008E505C" w:rsidRPr="002B3EC7" w:rsidRDefault="008E505C" w:rsidP="002B3EC7">
            <w:pPr>
              <w:spacing w:before="20" w:after="40" w:line="300" w:lineRule="exact"/>
              <w:ind w:left="57" w:right="57"/>
              <w:rPr>
                <w:sz w:val="18"/>
                <w:szCs w:val="26"/>
                <w:lang w:bidi="ar-IQ"/>
              </w:rPr>
            </w:pPr>
            <w:r w:rsidRPr="002B3EC7">
              <w:rPr>
                <w:sz w:val="18"/>
                <w:szCs w:val="26"/>
                <w:rtl/>
                <w:lang w:bidi="ar-IQ"/>
              </w:rPr>
              <w:t>9002</w:t>
            </w:r>
          </w:p>
        </w:tc>
        <w:tc>
          <w:tcPr>
            <w:tcW w:w="368" w:type="pct"/>
            <w:tcBorders>
              <w:bottom w:val="single" w:sz="12" w:space="0" w:color="auto"/>
            </w:tcBorders>
            <w:shd w:val="clear" w:color="auto" w:fill="auto"/>
          </w:tcPr>
          <w:p w:rsidR="008E505C" w:rsidRPr="00414028" w:rsidRDefault="008E505C" w:rsidP="002B3EC7">
            <w:pPr>
              <w:spacing w:before="20" w:after="40" w:line="300" w:lineRule="exact"/>
              <w:ind w:left="57" w:right="57"/>
              <w:rPr>
                <w:b/>
                <w:bCs/>
                <w:sz w:val="18"/>
                <w:szCs w:val="26"/>
                <w:lang w:bidi="ar-IQ"/>
              </w:rPr>
            </w:pPr>
            <w:r w:rsidRPr="00414028">
              <w:rPr>
                <w:b/>
                <w:bCs/>
                <w:sz w:val="18"/>
                <w:szCs w:val="26"/>
                <w:rtl/>
                <w:lang w:bidi="ar-IQ"/>
              </w:rPr>
              <w:t>16722</w:t>
            </w:r>
          </w:p>
        </w:tc>
      </w:tr>
    </w:tbl>
    <w:p w:rsidR="008E505C" w:rsidRDefault="008E505C" w:rsidP="00B73D15">
      <w:pPr>
        <w:pStyle w:val="SingleTxtGA"/>
        <w:spacing w:after="0" w:line="300" w:lineRule="exact"/>
        <w:rPr>
          <w:rFonts w:hint="cs"/>
          <w:rtl/>
        </w:rPr>
      </w:pP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410"/>
        <w:gridCol w:w="1014"/>
        <w:gridCol w:w="762"/>
        <w:gridCol w:w="762"/>
        <w:gridCol w:w="764"/>
        <w:gridCol w:w="746"/>
        <w:gridCol w:w="15"/>
        <w:gridCol w:w="762"/>
        <w:gridCol w:w="764"/>
        <w:gridCol w:w="762"/>
        <w:gridCol w:w="734"/>
        <w:gridCol w:w="28"/>
        <w:gridCol w:w="764"/>
        <w:gridCol w:w="762"/>
        <w:gridCol w:w="762"/>
        <w:gridCol w:w="764"/>
        <w:gridCol w:w="762"/>
        <w:gridCol w:w="762"/>
        <w:gridCol w:w="770"/>
      </w:tblGrid>
      <w:tr w:rsidR="00414028" w:rsidRPr="00C40EA9" w:rsidTr="00B73D15">
        <w:trPr>
          <w:tblHeader/>
        </w:trPr>
        <w:tc>
          <w:tcPr>
            <w:tcW w:w="5000" w:type="pct"/>
            <w:gridSpan w:val="19"/>
            <w:tcBorders>
              <w:top w:val="single" w:sz="4" w:space="0" w:color="auto"/>
              <w:bottom w:val="single" w:sz="4" w:space="0" w:color="auto"/>
            </w:tcBorders>
            <w:shd w:val="clear" w:color="auto" w:fill="auto"/>
          </w:tcPr>
          <w:p w:rsidR="00414028" w:rsidRPr="00C40EA9" w:rsidRDefault="00414028" w:rsidP="00B73D15">
            <w:pPr>
              <w:spacing w:before="60" w:line="149" w:lineRule="auto"/>
              <w:ind w:left="57" w:right="57"/>
              <w:jc w:val="center"/>
              <w:rPr>
                <w:i/>
                <w:iCs/>
                <w:sz w:val="18"/>
                <w:szCs w:val="24"/>
                <w:rtl/>
              </w:rPr>
            </w:pPr>
            <w:r w:rsidRPr="00C40EA9">
              <w:rPr>
                <w:i/>
                <w:iCs/>
                <w:sz w:val="18"/>
                <w:szCs w:val="24"/>
                <w:rtl/>
              </w:rPr>
              <w:t xml:space="preserve">البيانات </w:t>
            </w:r>
            <w:r w:rsidRPr="00C40EA9">
              <w:rPr>
                <w:rFonts w:hint="cs"/>
                <w:i/>
                <w:iCs/>
                <w:sz w:val="18"/>
                <w:szCs w:val="24"/>
                <w:rtl/>
              </w:rPr>
              <w:t>الإحصائية</w:t>
            </w:r>
            <w:r w:rsidR="00C40EA9">
              <w:rPr>
                <w:i/>
                <w:iCs/>
                <w:sz w:val="18"/>
                <w:szCs w:val="24"/>
                <w:rtl/>
              </w:rPr>
              <w:t xml:space="preserve"> عن مراكز تعليم الكبار (</w:t>
            </w:r>
            <w:r w:rsidRPr="00C40EA9">
              <w:rPr>
                <w:i/>
                <w:iCs/>
                <w:sz w:val="18"/>
                <w:szCs w:val="24"/>
                <w:rtl/>
              </w:rPr>
              <w:t xml:space="preserve">محو </w:t>
            </w:r>
            <w:r w:rsidRPr="00C40EA9">
              <w:rPr>
                <w:rFonts w:hint="cs"/>
                <w:i/>
                <w:iCs/>
                <w:sz w:val="18"/>
                <w:szCs w:val="24"/>
                <w:rtl/>
              </w:rPr>
              <w:t>الأمية</w:t>
            </w:r>
            <w:r w:rsidR="00C40EA9">
              <w:rPr>
                <w:i/>
                <w:iCs/>
                <w:sz w:val="18"/>
                <w:szCs w:val="24"/>
                <w:rtl/>
              </w:rPr>
              <w:t>) للعام الدراسي 2010/2011 (</w:t>
            </w:r>
            <w:r w:rsidRPr="00C40EA9">
              <w:rPr>
                <w:i/>
                <w:iCs/>
                <w:sz w:val="18"/>
                <w:szCs w:val="24"/>
                <w:rtl/>
              </w:rPr>
              <w:t>حضر +</w:t>
            </w:r>
            <w:r w:rsidR="00C40EA9">
              <w:rPr>
                <w:rFonts w:hint="cs"/>
                <w:i/>
                <w:iCs/>
                <w:sz w:val="18"/>
                <w:szCs w:val="24"/>
                <w:rtl/>
              </w:rPr>
              <w:t xml:space="preserve"> </w:t>
            </w:r>
            <w:r w:rsidRPr="00C40EA9">
              <w:rPr>
                <w:i/>
                <w:iCs/>
                <w:sz w:val="18"/>
                <w:szCs w:val="24"/>
                <w:rtl/>
              </w:rPr>
              <w:t>ريف)</w:t>
            </w:r>
          </w:p>
        </w:tc>
      </w:tr>
      <w:tr w:rsidR="00C40EA9" w:rsidRPr="00C40EA9" w:rsidTr="00B73D15">
        <w:trPr>
          <w:tblHeader/>
        </w:trPr>
        <w:tc>
          <w:tcPr>
            <w:tcW w:w="553" w:type="pct"/>
            <w:gridSpan w:val="2"/>
            <w:vMerge w:val="restart"/>
            <w:tcBorders>
              <w:top w:val="single" w:sz="4" w:space="0" w:color="auto"/>
              <w:bottom w:val="single" w:sz="12" w:space="0" w:color="auto"/>
            </w:tcBorders>
            <w:shd w:val="clear" w:color="auto" w:fill="auto"/>
            <w:vAlign w:val="bottom"/>
          </w:tcPr>
          <w:p w:rsidR="00414028" w:rsidRPr="00C40EA9" w:rsidRDefault="00414028" w:rsidP="00B73D15">
            <w:pPr>
              <w:pStyle w:val="SingleTxtGA"/>
              <w:spacing w:before="60" w:after="0" w:line="149" w:lineRule="auto"/>
              <w:ind w:left="57" w:right="57"/>
              <w:jc w:val="left"/>
              <w:rPr>
                <w:rFonts w:hint="cs"/>
                <w:i/>
                <w:iCs/>
                <w:sz w:val="18"/>
                <w:szCs w:val="24"/>
                <w:rtl/>
              </w:rPr>
            </w:pPr>
            <w:r w:rsidRPr="00C40EA9">
              <w:rPr>
                <w:i/>
                <w:iCs/>
                <w:sz w:val="18"/>
                <w:szCs w:val="24"/>
                <w:rtl/>
              </w:rPr>
              <w:t>المحافظات</w:t>
            </w:r>
          </w:p>
        </w:tc>
        <w:tc>
          <w:tcPr>
            <w:tcW w:w="1179" w:type="pct"/>
            <w:gridSpan w:val="4"/>
            <w:tcBorders>
              <w:top w:val="single" w:sz="4" w:space="0" w:color="auto"/>
              <w:bottom w:val="single" w:sz="4" w:space="0" w:color="auto"/>
            </w:tcBorders>
            <w:shd w:val="clear" w:color="auto" w:fill="auto"/>
          </w:tcPr>
          <w:p w:rsidR="00414028" w:rsidRPr="00C40EA9" w:rsidRDefault="00414028" w:rsidP="00B73D15">
            <w:pPr>
              <w:spacing w:before="60" w:line="149" w:lineRule="auto"/>
              <w:ind w:left="57" w:right="57"/>
              <w:jc w:val="center"/>
              <w:rPr>
                <w:i/>
                <w:iCs/>
                <w:sz w:val="18"/>
                <w:szCs w:val="24"/>
              </w:rPr>
            </w:pPr>
            <w:r w:rsidRPr="00C40EA9">
              <w:rPr>
                <w:i/>
                <w:iCs/>
                <w:sz w:val="18"/>
                <w:szCs w:val="24"/>
                <w:rtl/>
              </w:rPr>
              <w:t>عدد المراكز التابعة للوزارة</w:t>
            </w:r>
          </w:p>
        </w:tc>
        <w:tc>
          <w:tcPr>
            <w:tcW w:w="1180" w:type="pct"/>
            <w:gridSpan w:val="5"/>
            <w:tcBorders>
              <w:top w:val="single" w:sz="4" w:space="0" w:color="auto"/>
              <w:bottom w:val="single" w:sz="4" w:space="0" w:color="auto"/>
            </w:tcBorders>
            <w:shd w:val="clear" w:color="auto" w:fill="auto"/>
          </w:tcPr>
          <w:p w:rsidR="00414028" w:rsidRPr="00C40EA9" w:rsidRDefault="00414028" w:rsidP="00B73D15">
            <w:pPr>
              <w:spacing w:before="60" w:line="149" w:lineRule="auto"/>
              <w:ind w:left="57" w:right="57"/>
              <w:jc w:val="center"/>
              <w:rPr>
                <w:i/>
                <w:iCs/>
                <w:sz w:val="18"/>
                <w:szCs w:val="24"/>
              </w:rPr>
            </w:pPr>
            <w:r w:rsidRPr="00C40EA9">
              <w:rPr>
                <w:i/>
                <w:iCs/>
                <w:sz w:val="18"/>
                <w:szCs w:val="24"/>
                <w:rtl/>
              </w:rPr>
              <w:t xml:space="preserve">عدد المراكز التابعة </w:t>
            </w:r>
            <w:r w:rsidRPr="00C40EA9">
              <w:rPr>
                <w:rFonts w:hint="cs"/>
                <w:i/>
                <w:iCs/>
                <w:sz w:val="18"/>
                <w:szCs w:val="24"/>
                <w:rtl/>
              </w:rPr>
              <w:t>لمنظمات</w:t>
            </w:r>
            <w:r w:rsidRPr="00C40EA9">
              <w:rPr>
                <w:i/>
                <w:iCs/>
                <w:sz w:val="18"/>
                <w:szCs w:val="24"/>
                <w:rtl/>
              </w:rPr>
              <w:t xml:space="preserve"> المجتمع المدني</w:t>
            </w:r>
          </w:p>
        </w:tc>
        <w:tc>
          <w:tcPr>
            <w:tcW w:w="1197" w:type="pct"/>
            <w:gridSpan w:val="5"/>
            <w:tcBorders>
              <w:top w:val="single" w:sz="4" w:space="0" w:color="auto"/>
              <w:bottom w:val="single" w:sz="4" w:space="0" w:color="auto"/>
            </w:tcBorders>
            <w:shd w:val="clear" w:color="auto" w:fill="auto"/>
          </w:tcPr>
          <w:p w:rsidR="00414028" w:rsidRPr="00C40EA9" w:rsidRDefault="00414028" w:rsidP="00B73D15">
            <w:pPr>
              <w:spacing w:before="60" w:line="149" w:lineRule="auto"/>
              <w:ind w:left="57" w:right="57"/>
              <w:jc w:val="center"/>
              <w:rPr>
                <w:i/>
                <w:iCs/>
                <w:sz w:val="18"/>
                <w:szCs w:val="24"/>
              </w:rPr>
            </w:pPr>
            <w:r w:rsidRPr="00C40EA9">
              <w:rPr>
                <w:i/>
                <w:iCs/>
                <w:sz w:val="18"/>
                <w:szCs w:val="24"/>
                <w:rtl/>
              </w:rPr>
              <w:t>المجموع الكلي</w:t>
            </w:r>
          </w:p>
        </w:tc>
        <w:tc>
          <w:tcPr>
            <w:tcW w:w="891" w:type="pct"/>
            <w:gridSpan w:val="3"/>
            <w:tcBorders>
              <w:top w:val="single" w:sz="4" w:space="0" w:color="auto"/>
              <w:bottom w:val="single" w:sz="4" w:space="0" w:color="auto"/>
            </w:tcBorders>
            <w:shd w:val="clear" w:color="auto" w:fill="auto"/>
          </w:tcPr>
          <w:p w:rsidR="00414028" w:rsidRPr="00C40EA9" w:rsidRDefault="00414028" w:rsidP="00B73D15">
            <w:pPr>
              <w:spacing w:before="60" w:line="149" w:lineRule="auto"/>
              <w:ind w:left="57" w:right="57"/>
              <w:jc w:val="center"/>
              <w:rPr>
                <w:i/>
                <w:iCs/>
                <w:sz w:val="18"/>
                <w:szCs w:val="24"/>
              </w:rPr>
            </w:pPr>
            <w:r w:rsidRPr="00C40EA9">
              <w:rPr>
                <w:i/>
                <w:iCs/>
                <w:sz w:val="18"/>
                <w:szCs w:val="24"/>
                <w:rtl/>
              </w:rPr>
              <w:t>عدد الدارسين الملتحقين</w:t>
            </w:r>
          </w:p>
        </w:tc>
      </w:tr>
      <w:tr w:rsidR="00C40EA9" w:rsidRPr="00C40EA9" w:rsidTr="00B73D15">
        <w:trPr>
          <w:tblHeader/>
        </w:trPr>
        <w:tc>
          <w:tcPr>
            <w:tcW w:w="553" w:type="pct"/>
            <w:gridSpan w:val="2"/>
            <w:vMerge/>
            <w:tcBorders>
              <w:top w:val="single" w:sz="4" w:space="0" w:color="auto"/>
              <w:bottom w:val="single" w:sz="12" w:space="0" w:color="auto"/>
            </w:tcBorders>
            <w:shd w:val="clear" w:color="auto" w:fill="auto"/>
            <w:vAlign w:val="bottom"/>
          </w:tcPr>
          <w:p w:rsidR="00E706D5" w:rsidRPr="00C40EA9" w:rsidRDefault="00E706D5" w:rsidP="00B73D15">
            <w:pPr>
              <w:pStyle w:val="SingleTxtGA"/>
              <w:spacing w:before="60" w:after="0" w:line="149" w:lineRule="auto"/>
              <w:ind w:left="57" w:right="57"/>
              <w:rPr>
                <w:rFonts w:hint="cs"/>
                <w:i/>
                <w:iCs/>
                <w:sz w:val="18"/>
                <w:szCs w:val="24"/>
                <w:rtl/>
              </w:rPr>
            </w:pPr>
          </w:p>
        </w:tc>
        <w:tc>
          <w:tcPr>
            <w:tcW w:w="296" w:type="pct"/>
            <w:tcBorders>
              <w:top w:val="single" w:sz="4" w:space="0" w:color="auto"/>
              <w:bottom w:val="single" w:sz="12" w:space="0" w:color="auto"/>
            </w:tcBorders>
            <w:shd w:val="clear" w:color="auto" w:fill="auto"/>
          </w:tcPr>
          <w:p w:rsidR="00E706D5" w:rsidRPr="00C40EA9" w:rsidRDefault="00E706D5" w:rsidP="00B73D15">
            <w:pPr>
              <w:spacing w:before="60" w:line="149" w:lineRule="auto"/>
              <w:ind w:left="57" w:right="57"/>
              <w:rPr>
                <w:i/>
                <w:iCs/>
                <w:sz w:val="18"/>
                <w:szCs w:val="24"/>
                <w:rtl/>
              </w:rPr>
            </w:pPr>
            <w:r w:rsidRPr="00C40EA9">
              <w:rPr>
                <w:i/>
                <w:iCs/>
                <w:sz w:val="18"/>
                <w:szCs w:val="24"/>
                <w:rtl/>
              </w:rPr>
              <w:t>ذكور</w:t>
            </w:r>
          </w:p>
        </w:tc>
        <w:tc>
          <w:tcPr>
            <w:tcW w:w="296" w:type="pct"/>
            <w:tcBorders>
              <w:top w:val="single" w:sz="4" w:space="0" w:color="auto"/>
              <w:bottom w:val="single" w:sz="12" w:space="0" w:color="auto"/>
            </w:tcBorders>
            <w:shd w:val="clear" w:color="auto" w:fill="auto"/>
          </w:tcPr>
          <w:p w:rsidR="00E706D5" w:rsidRPr="00C40EA9" w:rsidRDefault="00E706D5" w:rsidP="00B73D15">
            <w:pPr>
              <w:spacing w:before="60" w:line="149" w:lineRule="auto"/>
              <w:ind w:left="57" w:right="57"/>
              <w:rPr>
                <w:i/>
                <w:iCs/>
                <w:sz w:val="18"/>
                <w:szCs w:val="24"/>
              </w:rPr>
            </w:pPr>
            <w:r w:rsidRPr="00C40EA9">
              <w:rPr>
                <w:rFonts w:hint="cs"/>
                <w:i/>
                <w:iCs/>
                <w:sz w:val="18"/>
                <w:szCs w:val="24"/>
                <w:rtl/>
              </w:rPr>
              <w:t>إناث</w:t>
            </w:r>
          </w:p>
        </w:tc>
        <w:tc>
          <w:tcPr>
            <w:tcW w:w="297" w:type="pct"/>
            <w:tcBorders>
              <w:top w:val="single" w:sz="4" w:space="0" w:color="auto"/>
              <w:bottom w:val="single" w:sz="12" w:space="0" w:color="auto"/>
            </w:tcBorders>
            <w:shd w:val="clear" w:color="auto" w:fill="auto"/>
          </w:tcPr>
          <w:p w:rsidR="00E706D5" w:rsidRPr="00C40EA9" w:rsidRDefault="00E706D5" w:rsidP="00B73D15">
            <w:pPr>
              <w:spacing w:before="60" w:line="149" w:lineRule="auto"/>
              <w:ind w:left="57" w:right="57"/>
              <w:rPr>
                <w:i/>
                <w:iCs/>
                <w:sz w:val="18"/>
                <w:szCs w:val="24"/>
              </w:rPr>
            </w:pPr>
            <w:r w:rsidRPr="00C40EA9">
              <w:rPr>
                <w:i/>
                <w:iCs/>
                <w:sz w:val="18"/>
                <w:szCs w:val="24"/>
                <w:rtl/>
              </w:rPr>
              <w:t>مختلط</w:t>
            </w:r>
          </w:p>
        </w:tc>
        <w:tc>
          <w:tcPr>
            <w:tcW w:w="296" w:type="pct"/>
            <w:gridSpan w:val="2"/>
            <w:tcBorders>
              <w:top w:val="single" w:sz="4" w:space="0" w:color="auto"/>
              <w:bottom w:val="single" w:sz="12" w:space="0" w:color="auto"/>
            </w:tcBorders>
            <w:shd w:val="clear" w:color="auto" w:fill="auto"/>
          </w:tcPr>
          <w:p w:rsidR="00E706D5" w:rsidRPr="00377780" w:rsidRDefault="00D03D23" w:rsidP="00B73D15">
            <w:pPr>
              <w:spacing w:before="60" w:line="149" w:lineRule="auto"/>
              <w:ind w:left="57" w:right="57"/>
              <w:rPr>
                <w:b/>
                <w:bCs/>
                <w:i/>
                <w:iCs/>
                <w:sz w:val="18"/>
                <w:szCs w:val="24"/>
              </w:rPr>
            </w:pPr>
            <w:r>
              <w:rPr>
                <w:b/>
                <w:bCs/>
                <w:i/>
                <w:iCs/>
                <w:sz w:val="18"/>
                <w:szCs w:val="24"/>
                <w:rtl/>
              </w:rPr>
              <w:t>المجموع</w:t>
            </w:r>
          </w:p>
        </w:tc>
        <w:tc>
          <w:tcPr>
            <w:tcW w:w="296" w:type="pct"/>
            <w:tcBorders>
              <w:top w:val="single" w:sz="4" w:space="0" w:color="auto"/>
              <w:bottom w:val="single" w:sz="12" w:space="0" w:color="auto"/>
            </w:tcBorders>
            <w:shd w:val="clear" w:color="auto" w:fill="auto"/>
          </w:tcPr>
          <w:p w:rsidR="00E706D5" w:rsidRPr="00C40EA9" w:rsidRDefault="00E706D5" w:rsidP="00B73D15">
            <w:pPr>
              <w:spacing w:before="60" w:line="149" w:lineRule="auto"/>
              <w:ind w:left="57" w:right="57"/>
              <w:rPr>
                <w:i/>
                <w:iCs/>
                <w:sz w:val="18"/>
                <w:szCs w:val="24"/>
                <w:rtl/>
              </w:rPr>
            </w:pPr>
            <w:r w:rsidRPr="00C40EA9">
              <w:rPr>
                <w:i/>
                <w:iCs/>
                <w:sz w:val="18"/>
                <w:szCs w:val="24"/>
                <w:rtl/>
              </w:rPr>
              <w:t>ذكور</w:t>
            </w:r>
          </w:p>
        </w:tc>
        <w:tc>
          <w:tcPr>
            <w:tcW w:w="297" w:type="pct"/>
            <w:tcBorders>
              <w:top w:val="single" w:sz="4" w:space="0" w:color="auto"/>
              <w:bottom w:val="single" w:sz="12" w:space="0" w:color="auto"/>
            </w:tcBorders>
            <w:shd w:val="clear" w:color="auto" w:fill="auto"/>
          </w:tcPr>
          <w:p w:rsidR="00E706D5" w:rsidRPr="00C40EA9" w:rsidRDefault="00E706D5" w:rsidP="00B73D15">
            <w:pPr>
              <w:spacing w:before="60" w:line="149" w:lineRule="auto"/>
              <w:ind w:left="57" w:right="57"/>
              <w:rPr>
                <w:i/>
                <w:iCs/>
                <w:sz w:val="18"/>
                <w:szCs w:val="24"/>
              </w:rPr>
            </w:pPr>
            <w:r w:rsidRPr="00C40EA9">
              <w:rPr>
                <w:rFonts w:hint="cs"/>
                <w:i/>
                <w:iCs/>
                <w:sz w:val="18"/>
                <w:szCs w:val="24"/>
                <w:rtl/>
              </w:rPr>
              <w:t>إناث</w:t>
            </w:r>
          </w:p>
        </w:tc>
        <w:tc>
          <w:tcPr>
            <w:tcW w:w="296" w:type="pct"/>
            <w:tcBorders>
              <w:top w:val="single" w:sz="4" w:space="0" w:color="auto"/>
              <w:bottom w:val="single" w:sz="12" w:space="0" w:color="auto"/>
            </w:tcBorders>
            <w:shd w:val="clear" w:color="auto" w:fill="auto"/>
          </w:tcPr>
          <w:p w:rsidR="00E706D5" w:rsidRPr="00C40EA9" w:rsidRDefault="00E706D5" w:rsidP="00B73D15">
            <w:pPr>
              <w:spacing w:before="60" w:line="149" w:lineRule="auto"/>
              <w:ind w:left="57" w:right="57"/>
              <w:rPr>
                <w:i/>
                <w:iCs/>
                <w:sz w:val="18"/>
                <w:szCs w:val="24"/>
              </w:rPr>
            </w:pPr>
            <w:r w:rsidRPr="00C40EA9">
              <w:rPr>
                <w:i/>
                <w:iCs/>
                <w:sz w:val="18"/>
                <w:szCs w:val="24"/>
                <w:rtl/>
              </w:rPr>
              <w:t>مختلط</w:t>
            </w:r>
          </w:p>
        </w:tc>
        <w:tc>
          <w:tcPr>
            <w:tcW w:w="296" w:type="pct"/>
            <w:gridSpan w:val="2"/>
            <w:tcBorders>
              <w:top w:val="single" w:sz="4" w:space="0" w:color="auto"/>
              <w:bottom w:val="single" w:sz="12" w:space="0" w:color="auto"/>
            </w:tcBorders>
            <w:shd w:val="clear" w:color="auto" w:fill="auto"/>
          </w:tcPr>
          <w:p w:rsidR="00E706D5" w:rsidRPr="00377780" w:rsidRDefault="00D03D23" w:rsidP="00B73D15">
            <w:pPr>
              <w:spacing w:before="60" w:line="149" w:lineRule="auto"/>
              <w:ind w:left="57" w:right="57"/>
              <w:rPr>
                <w:b/>
                <w:bCs/>
                <w:i/>
                <w:iCs/>
                <w:sz w:val="18"/>
                <w:szCs w:val="24"/>
              </w:rPr>
            </w:pPr>
            <w:r>
              <w:rPr>
                <w:b/>
                <w:bCs/>
                <w:i/>
                <w:iCs/>
                <w:sz w:val="18"/>
                <w:szCs w:val="24"/>
                <w:rtl/>
              </w:rPr>
              <w:t>المجموع</w:t>
            </w:r>
          </w:p>
        </w:tc>
        <w:tc>
          <w:tcPr>
            <w:tcW w:w="297" w:type="pct"/>
            <w:tcBorders>
              <w:top w:val="single" w:sz="4" w:space="0" w:color="auto"/>
              <w:bottom w:val="single" w:sz="12" w:space="0" w:color="auto"/>
            </w:tcBorders>
            <w:shd w:val="clear" w:color="auto" w:fill="auto"/>
          </w:tcPr>
          <w:p w:rsidR="00E706D5" w:rsidRPr="00C40EA9" w:rsidRDefault="00E706D5" w:rsidP="00B73D15">
            <w:pPr>
              <w:spacing w:before="60" w:line="149" w:lineRule="auto"/>
              <w:ind w:left="57" w:right="57"/>
              <w:rPr>
                <w:i/>
                <w:iCs/>
                <w:sz w:val="18"/>
                <w:szCs w:val="24"/>
                <w:rtl/>
              </w:rPr>
            </w:pPr>
            <w:r w:rsidRPr="00C40EA9">
              <w:rPr>
                <w:i/>
                <w:iCs/>
                <w:sz w:val="18"/>
                <w:szCs w:val="24"/>
                <w:rtl/>
              </w:rPr>
              <w:t>ذكور</w:t>
            </w:r>
          </w:p>
        </w:tc>
        <w:tc>
          <w:tcPr>
            <w:tcW w:w="296" w:type="pct"/>
            <w:tcBorders>
              <w:top w:val="single" w:sz="4" w:space="0" w:color="auto"/>
              <w:bottom w:val="single" w:sz="12" w:space="0" w:color="auto"/>
            </w:tcBorders>
            <w:shd w:val="clear" w:color="auto" w:fill="auto"/>
          </w:tcPr>
          <w:p w:rsidR="00E706D5" w:rsidRPr="00C40EA9" w:rsidRDefault="00E706D5" w:rsidP="00B73D15">
            <w:pPr>
              <w:spacing w:before="60" w:line="149" w:lineRule="auto"/>
              <w:ind w:left="57" w:right="57"/>
              <w:rPr>
                <w:i/>
                <w:iCs/>
                <w:sz w:val="18"/>
                <w:szCs w:val="24"/>
              </w:rPr>
            </w:pPr>
            <w:r w:rsidRPr="00C40EA9">
              <w:rPr>
                <w:rFonts w:hint="cs"/>
                <w:i/>
                <w:iCs/>
                <w:sz w:val="18"/>
                <w:szCs w:val="24"/>
                <w:rtl/>
              </w:rPr>
              <w:t>إناث</w:t>
            </w:r>
          </w:p>
        </w:tc>
        <w:tc>
          <w:tcPr>
            <w:tcW w:w="296" w:type="pct"/>
            <w:tcBorders>
              <w:top w:val="single" w:sz="4" w:space="0" w:color="auto"/>
              <w:bottom w:val="single" w:sz="12" w:space="0" w:color="auto"/>
            </w:tcBorders>
            <w:shd w:val="clear" w:color="auto" w:fill="auto"/>
          </w:tcPr>
          <w:p w:rsidR="00E706D5" w:rsidRPr="00C40EA9" w:rsidRDefault="00E706D5" w:rsidP="00B73D15">
            <w:pPr>
              <w:spacing w:before="60" w:line="149" w:lineRule="auto"/>
              <w:ind w:left="57" w:right="57"/>
              <w:rPr>
                <w:i/>
                <w:iCs/>
                <w:sz w:val="18"/>
                <w:szCs w:val="24"/>
              </w:rPr>
            </w:pPr>
            <w:r w:rsidRPr="00C40EA9">
              <w:rPr>
                <w:i/>
                <w:iCs/>
                <w:sz w:val="18"/>
                <w:szCs w:val="24"/>
                <w:rtl/>
              </w:rPr>
              <w:t>مختلط</w:t>
            </w:r>
          </w:p>
        </w:tc>
        <w:tc>
          <w:tcPr>
            <w:tcW w:w="297" w:type="pct"/>
            <w:tcBorders>
              <w:top w:val="single" w:sz="4" w:space="0" w:color="auto"/>
              <w:bottom w:val="single" w:sz="12" w:space="0" w:color="auto"/>
            </w:tcBorders>
            <w:shd w:val="clear" w:color="auto" w:fill="auto"/>
          </w:tcPr>
          <w:p w:rsidR="00E706D5" w:rsidRPr="00377780" w:rsidRDefault="00D03D23" w:rsidP="00B73D15">
            <w:pPr>
              <w:spacing w:before="60" w:line="149" w:lineRule="auto"/>
              <w:ind w:left="57" w:right="57"/>
              <w:rPr>
                <w:b/>
                <w:bCs/>
                <w:i/>
                <w:iCs/>
                <w:sz w:val="18"/>
                <w:szCs w:val="24"/>
              </w:rPr>
            </w:pPr>
            <w:r>
              <w:rPr>
                <w:b/>
                <w:bCs/>
                <w:i/>
                <w:iCs/>
                <w:sz w:val="18"/>
                <w:szCs w:val="24"/>
                <w:rtl/>
              </w:rPr>
              <w:t>المجموع</w:t>
            </w:r>
          </w:p>
        </w:tc>
        <w:tc>
          <w:tcPr>
            <w:tcW w:w="296" w:type="pct"/>
            <w:tcBorders>
              <w:top w:val="single" w:sz="4" w:space="0" w:color="auto"/>
              <w:bottom w:val="single" w:sz="12" w:space="0" w:color="auto"/>
            </w:tcBorders>
            <w:shd w:val="clear" w:color="auto" w:fill="auto"/>
          </w:tcPr>
          <w:p w:rsidR="00E706D5" w:rsidRPr="00C40EA9" w:rsidRDefault="00E706D5" w:rsidP="00B73D15">
            <w:pPr>
              <w:spacing w:before="60" w:line="149" w:lineRule="auto"/>
              <w:ind w:left="57" w:right="57"/>
              <w:rPr>
                <w:i/>
                <w:iCs/>
                <w:sz w:val="18"/>
                <w:szCs w:val="24"/>
                <w:rtl/>
              </w:rPr>
            </w:pPr>
            <w:r w:rsidRPr="00C40EA9">
              <w:rPr>
                <w:i/>
                <w:iCs/>
                <w:sz w:val="18"/>
                <w:szCs w:val="24"/>
                <w:rtl/>
              </w:rPr>
              <w:t>ذكور</w:t>
            </w:r>
          </w:p>
        </w:tc>
        <w:tc>
          <w:tcPr>
            <w:tcW w:w="296" w:type="pct"/>
            <w:tcBorders>
              <w:top w:val="single" w:sz="4" w:space="0" w:color="auto"/>
              <w:bottom w:val="single" w:sz="12" w:space="0" w:color="auto"/>
            </w:tcBorders>
          </w:tcPr>
          <w:p w:rsidR="00E706D5" w:rsidRPr="00C40EA9" w:rsidRDefault="00E706D5" w:rsidP="00B73D15">
            <w:pPr>
              <w:spacing w:before="60" w:line="149" w:lineRule="auto"/>
              <w:ind w:left="57" w:right="57"/>
              <w:rPr>
                <w:i/>
                <w:iCs/>
                <w:sz w:val="18"/>
                <w:szCs w:val="24"/>
              </w:rPr>
            </w:pPr>
            <w:r w:rsidRPr="00C40EA9">
              <w:rPr>
                <w:rFonts w:hint="cs"/>
                <w:i/>
                <w:iCs/>
                <w:sz w:val="18"/>
                <w:szCs w:val="24"/>
                <w:rtl/>
              </w:rPr>
              <w:t>إناث</w:t>
            </w:r>
          </w:p>
        </w:tc>
        <w:tc>
          <w:tcPr>
            <w:tcW w:w="299" w:type="pct"/>
            <w:tcBorders>
              <w:top w:val="single" w:sz="4" w:space="0" w:color="auto"/>
              <w:bottom w:val="single" w:sz="12" w:space="0" w:color="auto"/>
            </w:tcBorders>
          </w:tcPr>
          <w:p w:rsidR="00E706D5" w:rsidRPr="00377780" w:rsidRDefault="00D03D23" w:rsidP="00B73D15">
            <w:pPr>
              <w:spacing w:before="60" w:line="149" w:lineRule="auto"/>
              <w:ind w:left="57" w:right="57"/>
              <w:rPr>
                <w:b/>
                <w:bCs/>
                <w:i/>
                <w:iCs/>
                <w:sz w:val="18"/>
                <w:szCs w:val="24"/>
              </w:rPr>
            </w:pPr>
            <w:r>
              <w:rPr>
                <w:b/>
                <w:bCs/>
                <w:i/>
                <w:iCs/>
                <w:sz w:val="18"/>
                <w:szCs w:val="24"/>
                <w:rtl/>
              </w:rPr>
              <w:t>المجموع</w:t>
            </w:r>
          </w:p>
        </w:tc>
      </w:tr>
      <w:tr w:rsidR="00C40EA9" w:rsidRPr="00C40EA9" w:rsidTr="00C40EA9">
        <w:tc>
          <w:tcPr>
            <w:tcW w:w="553" w:type="pct"/>
            <w:gridSpan w:val="2"/>
            <w:tcBorders>
              <w:top w:val="single" w:sz="12" w:space="0" w:color="auto"/>
            </w:tcBorders>
            <w:shd w:val="clear" w:color="auto" w:fill="auto"/>
          </w:tcPr>
          <w:p w:rsidR="00E706D5" w:rsidRPr="00C40EA9" w:rsidRDefault="00E706D5" w:rsidP="00B73D15">
            <w:pPr>
              <w:pStyle w:val="SingleTxtGA"/>
              <w:spacing w:before="60" w:after="0" w:line="149" w:lineRule="auto"/>
              <w:ind w:left="57" w:right="57"/>
              <w:rPr>
                <w:rFonts w:hint="cs"/>
                <w:sz w:val="18"/>
                <w:szCs w:val="24"/>
                <w:rtl/>
              </w:rPr>
            </w:pPr>
            <w:r w:rsidRPr="00C40EA9">
              <w:rPr>
                <w:sz w:val="18"/>
                <w:szCs w:val="24"/>
                <w:rtl/>
              </w:rPr>
              <w:t xml:space="preserve">نينوى </w:t>
            </w:r>
          </w:p>
        </w:tc>
        <w:tc>
          <w:tcPr>
            <w:tcW w:w="296" w:type="pct"/>
            <w:tcBorders>
              <w:top w:val="single" w:sz="12" w:space="0" w:color="auto"/>
            </w:tcBorders>
            <w:shd w:val="clear" w:color="auto" w:fill="auto"/>
          </w:tcPr>
          <w:p w:rsidR="00E706D5" w:rsidRPr="00C40EA9" w:rsidRDefault="00E706D5" w:rsidP="00B73D15">
            <w:pPr>
              <w:spacing w:before="60" w:line="149" w:lineRule="auto"/>
              <w:ind w:left="57" w:right="57"/>
              <w:rPr>
                <w:sz w:val="18"/>
                <w:szCs w:val="24"/>
              </w:rPr>
            </w:pPr>
            <w:r w:rsidRPr="00C40EA9">
              <w:rPr>
                <w:rFonts w:hint="cs"/>
                <w:sz w:val="18"/>
                <w:szCs w:val="24"/>
                <w:rtl/>
              </w:rPr>
              <w:t>4</w:t>
            </w:r>
          </w:p>
        </w:tc>
        <w:tc>
          <w:tcPr>
            <w:tcW w:w="296" w:type="pct"/>
            <w:tcBorders>
              <w:top w:val="single" w:sz="12" w:space="0" w:color="auto"/>
            </w:tcBorders>
            <w:shd w:val="clear" w:color="auto" w:fill="auto"/>
          </w:tcPr>
          <w:p w:rsidR="00E706D5" w:rsidRPr="00C40EA9" w:rsidRDefault="00C40EA9" w:rsidP="00B73D15">
            <w:pPr>
              <w:spacing w:before="60" w:line="149" w:lineRule="auto"/>
              <w:ind w:left="57" w:right="57"/>
              <w:rPr>
                <w:rFonts w:hint="cs"/>
                <w:sz w:val="18"/>
                <w:szCs w:val="24"/>
              </w:rPr>
            </w:pPr>
            <w:r>
              <w:rPr>
                <w:rFonts w:hint="cs"/>
                <w:sz w:val="18"/>
                <w:szCs w:val="24"/>
                <w:rtl/>
              </w:rPr>
              <w:t>صفر</w:t>
            </w:r>
          </w:p>
        </w:tc>
        <w:tc>
          <w:tcPr>
            <w:tcW w:w="297" w:type="pct"/>
            <w:tcBorders>
              <w:top w:val="single" w:sz="12" w:space="0" w:color="auto"/>
            </w:tcBorders>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1</w:t>
            </w:r>
          </w:p>
        </w:tc>
        <w:tc>
          <w:tcPr>
            <w:tcW w:w="296" w:type="pct"/>
            <w:gridSpan w:val="2"/>
            <w:tcBorders>
              <w:top w:val="single" w:sz="12" w:space="0" w:color="auto"/>
            </w:tcBorders>
            <w:shd w:val="clear" w:color="auto" w:fill="auto"/>
          </w:tcPr>
          <w:p w:rsidR="00E706D5" w:rsidRPr="00377780" w:rsidRDefault="00E706D5" w:rsidP="00B73D15">
            <w:pPr>
              <w:spacing w:before="60" w:line="149" w:lineRule="auto"/>
              <w:ind w:left="57" w:right="57"/>
              <w:rPr>
                <w:b/>
                <w:bCs/>
                <w:sz w:val="18"/>
                <w:szCs w:val="24"/>
              </w:rPr>
            </w:pPr>
            <w:r w:rsidRPr="00377780">
              <w:rPr>
                <w:rFonts w:hint="cs"/>
                <w:b/>
                <w:bCs/>
                <w:sz w:val="18"/>
                <w:szCs w:val="24"/>
                <w:rtl/>
              </w:rPr>
              <w:t>5</w:t>
            </w:r>
          </w:p>
        </w:tc>
        <w:tc>
          <w:tcPr>
            <w:tcW w:w="296" w:type="pct"/>
            <w:tcBorders>
              <w:top w:val="single" w:sz="12" w:space="0" w:color="auto"/>
            </w:tcBorders>
            <w:shd w:val="clear" w:color="auto" w:fill="auto"/>
          </w:tcPr>
          <w:p w:rsidR="00E706D5" w:rsidRPr="00C40EA9" w:rsidRDefault="00C40EA9" w:rsidP="00B73D15">
            <w:pPr>
              <w:spacing w:before="60" w:line="149" w:lineRule="auto"/>
              <w:ind w:left="57" w:right="57"/>
              <w:rPr>
                <w:rFonts w:hint="cs"/>
                <w:sz w:val="18"/>
                <w:szCs w:val="24"/>
              </w:rPr>
            </w:pPr>
            <w:r>
              <w:rPr>
                <w:rFonts w:hint="cs"/>
                <w:sz w:val="18"/>
                <w:szCs w:val="24"/>
                <w:rtl/>
              </w:rPr>
              <w:t>صفر</w:t>
            </w:r>
          </w:p>
        </w:tc>
        <w:tc>
          <w:tcPr>
            <w:tcW w:w="297" w:type="pct"/>
            <w:tcBorders>
              <w:top w:val="single" w:sz="12" w:space="0" w:color="auto"/>
            </w:tcBorders>
            <w:shd w:val="clear" w:color="auto" w:fill="auto"/>
          </w:tcPr>
          <w:p w:rsidR="00E706D5" w:rsidRPr="00C40EA9" w:rsidRDefault="00C40EA9" w:rsidP="00B73D15">
            <w:pPr>
              <w:spacing w:before="60" w:line="149" w:lineRule="auto"/>
              <w:ind w:left="57" w:right="57"/>
              <w:rPr>
                <w:sz w:val="18"/>
                <w:szCs w:val="24"/>
              </w:rPr>
            </w:pPr>
            <w:r>
              <w:rPr>
                <w:rFonts w:hint="cs"/>
                <w:sz w:val="18"/>
                <w:szCs w:val="24"/>
                <w:rtl/>
              </w:rPr>
              <w:t>صفر</w:t>
            </w:r>
          </w:p>
        </w:tc>
        <w:tc>
          <w:tcPr>
            <w:tcW w:w="296" w:type="pct"/>
            <w:tcBorders>
              <w:top w:val="single" w:sz="12" w:space="0" w:color="auto"/>
            </w:tcBorders>
            <w:shd w:val="clear" w:color="auto" w:fill="auto"/>
          </w:tcPr>
          <w:p w:rsidR="00E706D5"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tcBorders>
              <w:top w:val="single" w:sz="12" w:space="0" w:color="auto"/>
            </w:tcBorders>
            <w:shd w:val="clear" w:color="auto" w:fill="auto"/>
          </w:tcPr>
          <w:p w:rsidR="00E706D5" w:rsidRPr="00377780" w:rsidRDefault="00C40EA9" w:rsidP="00B73D15">
            <w:pPr>
              <w:spacing w:before="60" w:line="149" w:lineRule="auto"/>
              <w:ind w:left="57" w:right="57"/>
              <w:rPr>
                <w:b/>
                <w:bCs/>
                <w:sz w:val="18"/>
                <w:szCs w:val="24"/>
              </w:rPr>
            </w:pPr>
            <w:r w:rsidRPr="00377780">
              <w:rPr>
                <w:rFonts w:hint="cs"/>
                <w:b/>
                <w:bCs/>
                <w:sz w:val="18"/>
                <w:szCs w:val="24"/>
                <w:rtl/>
              </w:rPr>
              <w:t>صفر</w:t>
            </w:r>
          </w:p>
        </w:tc>
        <w:tc>
          <w:tcPr>
            <w:tcW w:w="297" w:type="pct"/>
            <w:tcBorders>
              <w:top w:val="single" w:sz="12" w:space="0" w:color="auto"/>
            </w:tcBorders>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4</w:t>
            </w:r>
          </w:p>
        </w:tc>
        <w:tc>
          <w:tcPr>
            <w:tcW w:w="296" w:type="pct"/>
            <w:tcBorders>
              <w:top w:val="single" w:sz="12" w:space="0" w:color="auto"/>
            </w:tcBorders>
            <w:shd w:val="clear" w:color="auto" w:fill="auto"/>
          </w:tcPr>
          <w:p w:rsidR="00E706D5" w:rsidRPr="00C40EA9" w:rsidRDefault="00C40EA9" w:rsidP="00B73D15">
            <w:pPr>
              <w:spacing w:before="60" w:line="149" w:lineRule="auto"/>
              <w:ind w:left="57" w:right="57"/>
              <w:rPr>
                <w:rFonts w:hint="cs"/>
                <w:sz w:val="18"/>
                <w:szCs w:val="24"/>
              </w:rPr>
            </w:pPr>
            <w:r>
              <w:rPr>
                <w:rFonts w:hint="cs"/>
                <w:sz w:val="18"/>
                <w:szCs w:val="24"/>
                <w:rtl/>
              </w:rPr>
              <w:t>صفر</w:t>
            </w:r>
          </w:p>
        </w:tc>
        <w:tc>
          <w:tcPr>
            <w:tcW w:w="296" w:type="pct"/>
            <w:tcBorders>
              <w:top w:val="single" w:sz="12" w:space="0" w:color="auto"/>
            </w:tcBorders>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1</w:t>
            </w:r>
          </w:p>
        </w:tc>
        <w:tc>
          <w:tcPr>
            <w:tcW w:w="297" w:type="pct"/>
            <w:tcBorders>
              <w:top w:val="single" w:sz="12" w:space="0" w:color="auto"/>
            </w:tcBorders>
            <w:shd w:val="clear" w:color="auto" w:fill="auto"/>
          </w:tcPr>
          <w:p w:rsidR="00E706D5" w:rsidRPr="00377780" w:rsidRDefault="00E706D5" w:rsidP="00B73D15">
            <w:pPr>
              <w:spacing w:before="60" w:line="149" w:lineRule="auto"/>
              <w:ind w:left="57" w:right="57"/>
              <w:rPr>
                <w:rFonts w:hint="cs"/>
                <w:b/>
                <w:bCs/>
                <w:sz w:val="18"/>
                <w:szCs w:val="24"/>
              </w:rPr>
            </w:pPr>
            <w:r w:rsidRPr="00377780">
              <w:rPr>
                <w:rFonts w:hint="cs"/>
                <w:b/>
                <w:bCs/>
                <w:sz w:val="18"/>
                <w:szCs w:val="24"/>
                <w:rtl/>
              </w:rPr>
              <w:t>5</w:t>
            </w:r>
          </w:p>
        </w:tc>
        <w:tc>
          <w:tcPr>
            <w:tcW w:w="296" w:type="pct"/>
            <w:tcBorders>
              <w:top w:val="single" w:sz="12" w:space="0" w:color="auto"/>
            </w:tcBorders>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300</w:t>
            </w:r>
          </w:p>
        </w:tc>
        <w:tc>
          <w:tcPr>
            <w:tcW w:w="296" w:type="pct"/>
            <w:tcBorders>
              <w:top w:val="single" w:sz="12" w:space="0" w:color="auto"/>
            </w:tcBorders>
          </w:tcPr>
          <w:p w:rsidR="00E706D5" w:rsidRPr="00C40EA9" w:rsidRDefault="00E706D5" w:rsidP="00B73D15">
            <w:pPr>
              <w:pStyle w:val="SingleTxtGA"/>
              <w:spacing w:before="60" w:after="0" w:line="149" w:lineRule="auto"/>
              <w:ind w:left="57" w:right="57"/>
              <w:rPr>
                <w:rFonts w:hint="cs"/>
                <w:sz w:val="18"/>
                <w:szCs w:val="24"/>
                <w:rtl/>
              </w:rPr>
            </w:pPr>
            <w:r w:rsidRPr="00C40EA9">
              <w:rPr>
                <w:rFonts w:hint="cs"/>
                <w:sz w:val="18"/>
                <w:szCs w:val="24"/>
                <w:rtl/>
              </w:rPr>
              <w:t>20</w:t>
            </w:r>
          </w:p>
        </w:tc>
        <w:tc>
          <w:tcPr>
            <w:tcW w:w="299" w:type="pct"/>
            <w:tcBorders>
              <w:top w:val="single" w:sz="12" w:space="0" w:color="auto"/>
            </w:tcBorders>
          </w:tcPr>
          <w:p w:rsidR="00E706D5" w:rsidRPr="00377780" w:rsidRDefault="00E706D5" w:rsidP="00B73D15">
            <w:pPr>
              <w:spacing w:before="60" w:line="149" w:lineRule="auto"/>
              <w:ind w:left="57" w:right="57"/>
              <w:rPr>
                <w:b/>
                <w:bCs/>
                <w:sz w:val="18"/>
                <w:szCs w:val="24"/>
              </w:rPr>
            </w:pPr>
            <w:r w:rsidRPr="00377780">
              <w:rPr>
                <w:rFonts w:hint="cs"/>
                <w:b/>
                <w:bCs/>
                <w:sz w:val="18"/>
                <w:szCs w:val="24"/>
                <w:rtl/>
              </w:rPr>
              <w:t>320</w:t>
            </w:r>
          </w:p>
        </w:tc>
      </w:tr>
      <w:tr w:rsidR="00C40EA9" w:rsidRPr="00C40EA9" w:rsidTr="00C40EA9">
        <w:tc>
          <w:tcPr>
            <w:tcW w:w="553" w:type="pct"/>
            <w:gridSpan w:val="2"/>
            <w:shd w:val="clear" w:color="auto" w:fill="auto"/>
          </w:tcPr>
          <w:p w:rsidR="00E706D5" w:rsidRPr="00C40EA9" w:rsidRDefault="00E706D5" w:rsidP="00B73D15">
            <w:pPr>
              <w:pStyle w:val="SingleTxtGA"/>
              <w:spacing w:before="60" w:after="0" w:line="149" w:lineRule="auto"/>
              <w:ind w:left="57" w:right="57"/>
              <w:rPr>
                <w:rFonts w:hint="cs"/>
                <w:sz w:val="18"/>
                <w:szCs w:val="24"/>
                <w:rtl/>
              </w:rPr>
            </w:pPr>
            <w:r w:rsidRPr="00C40EA9">
              <w:rPr>
                <w:sz w:val="18"/>
                <w:szCs w:val="24"/>
                <w:rtl/>
              </w:rPr>
              <w:t>صلاح الدين</w:t>
            </w:r>
          </w:p>
        </w:tc>
        <w:tc>
          <w:tcPr>
            <w:tcW w:w="296" w:type="pct"/>
            <w:shd w:val="clear" w:color="auto" w:fill="auto"/>
          </w:tcPr>
          <w:p w:rsidR="00E706D5" w:rsidRPr="00C40EA9" w:rsidRDefault="00E706D5" w:rsidP="00B73D15">
            <w:pPr>
              <w:spacing w:before="60" w:line="149" w:lineRule="auto"/>
              <w:ind w:left="57" w:right="57"/>
              <w:rPr>
                <w:sz w:val="18"/>
                <w:szCs w:val="24"/>
              </w:rPr>
            </w:pPr>
            <w:r w:rsidRPr="00C40EA9">
              <w:rPr>
                <w:rFonts w:hint="cs"/>
                <w:sz w:val="18"/>
                <w:szCs w:val="24"/>
                <w:rtl/>
              </w:rPr>
              <w:t>5</w:t>
            </w:r>
          </w:p>
        </w:tc>
        <w:tc>
          <w:tcPr>
            <w:tcW w:w="296" w:type="pct"/>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22</w:t>
            </w:r>
          </w:p>
        </w:tc>
        <w:tc>
          <w:tcPr>
            <w:tcW w:w="297" w:type="pct"/>
            <w:shd w:val="clear" w:color="auto" w:fill="auto"/>
          </w:tcPr>
          <w:p w:rsidR="00E706D5"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E706D5" w:rsidRPr="00377780" w:rsidRDefault="00E706D5" w:rsidP="00B73D15">
            <w:pPr>
              <w:spacing w:before="60" w:line="149" w:lineRule="auto"/>
              <w:ind w:left="57" w:right="57"/>
              <w:rPr>
                <w:rFonts w:hint="cs"/>
                <w:b/>
                <w:bCs/>
                <w:sz w:val="18"/>
                <w:szCs w:val="24"/>
              </w:rPr>
            </w:pPr>
            <w:r w:rsidRPr="00377780">
              <w:rPr>
                <w:rFonts w:hint="cs"/>
                <w:b/>
                <w:bCs/>
                <w:sz w:val="18"/>
                <w:szCs w:val="24"/>
                <w:rtl/>
              </w:rPr>
              <w:t>27</w:t>
            </w:r>
          </w:p>
        </w:tc>
        <w:tc>
          <w:tcPr>
            <w:tcW w:w="296" w:type="pct"/>
            <w:shd w:val="clear" w:color="auto" w:fill="auto"/>
          </w:tcPr>
          <w:p w:rsidR="00E706D5"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E706D5"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E706D5"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E706D5" w:rsidRPr="00377780" w:rsidRDefault="00C40EA9" w:rsidP="00B73D15">
            <w:pPr>
              <w:spacing w:before="60" w:line="149" w:lineRule="auto"/>
              <w:ind w:left="57" w:right="57"/>
              <w:rPr>
                <w:b/>
                <w:bCs/>
                <w:sz w:val="18"/>
                <w:szCs w:val="24"/>
              </w:rPr>
            </w:pPr>
            <w:r w:rsidRPr="00377780">
              <w:rPr>
                <w:rFonts w:hint="cs"/>
                <w:b/>
                <w:bCs/>
                <w:sz w:val="18"/>
                <w:szCs w:val="24"/>
                <w:rtl/>
              </w:rPr>
              <w:t>صفر</w:t>
            </w:r>
          </w:p>
        </w:tc>
        <w:tc>
          <w:tcPr>
            <w:tcW w:w="297" w:type="pct"/>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5</w:t>
            </w:r>
          </w:p>
        </w:tc>
        <w:tc>
          <w:tcPr>
            <w:tcW w:w="296" w:type="pct"/>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22</w:t>
            </w:r>
          </w:p>
        </w:tc>
        <w:tc>
          <w:tcPr>
            <w:tcW w:w="296" w:type="pct"/>
            <w:shd w:val="clear" w:color="auto" w:fill="auto"/>
          </w:tcPr>
          <w:p w:rsidR="00E706D5" w:rsidRPr="00C40EA9" w:rsidRDefault="00C40EA9" w:rsidP="00B73D15">
            <w:pPr>
              <w:spacing w:before="60" w:line="149" w:lineRule="auto"/>
              <w:ind w:left="57" w:right="57"/>
              <w:rPr>
                <w:rFonts w:hint="cs"/>
                <w:sz w:val="18"/>
                <w:szCs w:val="24"/>
              </w:rPr>
            </w:pPr>
            <w:r>
              <w:rPr>
                <w:rFonts w:hint="cs"/>
                <w:sz w:val="18"/>
                <w:szCs w:val="24"/>
                <w:rtl/>
              </w:rPr>
              <w:t>صفر</w:t>
            </w:r>
          </w:p>
        </w:tc>
        <w:tc>
          <w:tcPr>
            <w:tcW w:w="297" w:type="pct"/>
            <w:shd w:val="clear" w:color="auto" w:fill="auto"/>
          </w:tcPr>
          <w:p w:rsidR="00E706D5" w:rsidRPr="00377780" w:rsidRDefault="00E706D5" w:rsidP="00B73D15">
            <w:pPr>
              <w:spacing w:before="60" w:line="149" w:lineRule="auto"/>
              <w:ind w:left="57" w:right="57"/>
              <w:rPr>
                <w:rFonts w:hint="cs"/>
                <w:b/>
                <w:bCs/>
                <w:sz w:val="18"/>
                <w:szCs w:val="24"/>
              </w:rPr>
            </w:pPr>
            <w:r w:rsidRPr="00377780">
              <w:rPr>
                <w:rFonts w:hint="cs"/>
                <w:b/>
                <w:bCs/>
                <w:sz w:val="18"/>
                <w:szCs w:val="24"/>
                <w:rtl/>
              </w:rPr>
              <w:t>27</w:t>
            </w:r>
          </w:p>
        </w:tc>
        <w:tc>
          <w:tcPr>
            <w:tcW w:w="296" w:type="pct"/>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281</w:t>
            </w:r>
          </w:p>
        </w:tc>
        <w:tc>
          <w:tcPr>
            <w:tcW w:w="296" w:type="pct"/>
          </w:tcPr>
          <w:p w:rsidR="00E706D5" w:rsidRPr="00C40EA9" w:rsidRDefault="00E706D5" w:rsidP="00B73D15">
            <w:pPr>
              <w:pStyle w:val="SingleTxtGA"/>
              <w:spacing w:before="60" w:after="0" w:line="149" w:lineRule="auto"/>
              <w:ind w:left="57" w:right="57"/>
              <w:rPr>
                <w:rFonts w:hint="cs"/>
                <w:sz w:val="18"/>
                <w:szCs w:val="24"/>
                <w:rtl/>
              </w:rPr>
            </w:pPr>
            <w:r w:rsidRPr="00C40EA9">
              <w:rPr>
                <w:rFonts w:hint="cs"/>
                <w:sz w:val="18"/>
                <w:szCs w:val="24"/>
                <w:rtl/>
              </w:rPr>
              <w:t>1383</w:t>
            </w:r>
          </w:p>
        </w:tc>
        <w:tc>
          <w:tcPr>
            <w:tcW w:w="299" w:type="pct"/>
          </w:tcPr>
          <w:p w:rsidR="00E706D5" w:rsidRPr="00377780" w:rsidRDefault="00E706D5" w:rsidP="00B73D15">
            <w:pPr>
              <w:spacing w:before="60" w:line="149" w:lineRule="auto"/>
              <w:ind w:left="57" w:right="57"/>
              <w:rPr>
                <w:rFonts w:hint="cs"/>
                <w:b/>
                <w:bCs/>
                <w:sz w:val="18"/>
                <w:szCs w:val="24"/>
              </w:rPr>
            </w:pPr>
            <w:r w:rsidRPr="00377780">
              <w:rPr>
                <w:rFonts w:hint="cs"/>
                <w:b/>
                <w:bCs/>
                <w:sz w:val="18"/>
                <w:szCs w:val="24"/>
                <w:rtl/>
              </w:rPr>
              <w:t>1664</w:t>
            </w:r>
          </w:p>
        </w:tc>
      </w:tr>
      <w:tr w:rsidR="00C40EA9" w:rsidRPr="00C40EA9" w:rsidTr="00C40EA9">
        <w:tc>
          <w:tcPr>
            <w:tcW w:w="553" w:type="pct"/>
            <w:gridSpan w:val="2"/>
            <w:shd w:val="clear" w:color="auto" w:fill="auto"/>
          </w:tcPr>
          <w:p w:rsidR="00E706D5" w:rsidRPr="00C40EA9" w:rsidRDefault="00E706D5" w:rsidP="00B73D15">
            <w:pPr>
              <w:pStyle w:val="SingleTxtGA"/>
              <w:spacing w:before="60" w:after="0" w:line="149" w:lineRule="auto"/>
              <w:ind w:left="57" w:right="57"/>
              <w:rPr>
                <w:rFonts w:hint="cs"/>
                <w:sz w:val="18"/>
                <w:szCs w:val="24"/>
                <w:rtl/>
              </w:rPr>
            </w:pPr>
            <w:r w:rsidRPr="00C40EA9">
              <w:rPr>
                <w:sz w:val="18"/>
                <w:szCs w:val="24"/>
                <w:rtl/>
              </w:rPr>
              <w:t xml:space="preserve">كركوك </w:t>
            </w:r>
          </w:p>
        </w:tc>
        <w:tc>
          <w:tcPr>
            <w:tcW w:w="296" w:type="pct"/>
            <w:shd w:val="clear" w:color="auto" w:fill="auto"/>
          </w:tcPr>
          <w:p w:rsidR="00E706D5" w:rsidRPr="00C40EA9" w:rsidRDefault="00E706D5" w:rsidP="00B73D15">
            <w:pPr>
              <w:spacing w:before="60" w:line="149" w:lineRule="auto"/>
              <w:ind w:left="57" w:right="57"/>
              <w:rPr>
                <w:sz w:val="18"/>
                <w:szCs w:val="24"/>
              </w:rPr>
            </w:pPr>
            <w:r w:rsidRPr="00C40EA9">
              <w:rPr>
                <w:rFonts w:hint="cs"/>
                <w:sz w:val="18"/>
                <w:szCs w:val="24"/>
                <w:rtl/>
              </w:rPr>
              <w:t>3</w:t>
            </w:r>
          </w:p>
        </w:tc>
        <w:tc>
          <w:tcPr>
            <w:tcW w:w="296" w:type="pct"/>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11</w:t>
            </w:r>
          </w:p>
        </w:tc>
        <w:tc>
          <w:tcPr>
            <w:tcW w:w="297" w:type="pct"/>
            <w:shd w:val="clear" w:color="auto" w:fill="auto"/>
          </w:tcPr>
          <w:p w:rsidR="00E706D5"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E706D5" w:rsidRPr="00377780" w:rsidRDefault="00E706D5" w:rsidP="00B73D15">
            <w:pPr>
              <w:spacing w:before="60" w:line="149" w:lineRule="auto"/>
              <w:ind w:left="57" w:right="57"/>
              <w:rPr>
                <w:rFonts w:hint="cs"/>
                <w:b/>
                <w:bCs/>
                <w:sz w:val="18"/>
                <w:szCs w:val="24"/>
              </w:rPr>
            </w:pPr>
            <w:r w:rsidRPr="00377780">
              <w:rPr>
                <w:rFonts w:hint="cs"/>
                <w:b/>
                <w:bCs/>
                <w:sz w:val="18"/>
                <w:szCs w:val="24"/>
                <w:rtl/>
              </w:rPr>
              <w:t>14</w:t>
            </w:r>
          </w:p>
        </w:tc>
        <w:tc>
          <w:tcPr>
            <w:tcW w:w="296" w:type="pct"/>
            <w:shd w:val="clear" w:color="auto" w:fill="auto"/>
          </w:tcPr>
          <w:p w:rsidR="00E706D5"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E706D5"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E706D5"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E706D5" w:rsidRPr="00377780" w:rsidRDefault="00C40EA9" w:rsidP="00B73D15">
            <w:pPr>
              <w:spacing w:before="60" w:line="149" w:lineRule="auto"/>
              <w:ind w:left="57" w:right="57"/>
              <w:rPr>
                <w:b/>
                <w:bCs/>
                <w:sz w:val="18"/>
                <w:szCs w:val="24"/>
              </w:rPr>
            </w:pPr>
            <w:r w:rsidRPr="00377780">
              <w:rPr>
                <w:rFonts w:hint="cs"/>
                <w:b/>
                <w:bCs/>
                <w:sz w:val="18"/>
                <w:szCs w:val="24"/>
                <w:rtl/>
              </w:rPr>
              <w:t>صفر</w:t>
            </w:r>
          </w:p>
        </w:tc>
        <w:tc>
          <w:tcPr>
            <w:tcW w:w="297" w:type="pct"/>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3</w:t>
            </w:r>
          </w:p>
        </w:tc>
        <w:tc>
          <w:tcPr>
            <w:tcW w:w="296" w:type="pct"/>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11</w:t>
            </w:r>
          </w:p>
        </w:tc>
        <w:tc>
          <w:tcPr>
            <w:tcW w:w="296" w:type="pct"/>
            <w:shd w:val="clear" w:color="auto" w:fill="auto"/>
          </w:tcPr>
          <w:p w:rsidR="00E706D5" w:rsidRPr="00C40EA9" w:rsidRDefault="00C40EA9" w:rsidP="00B73D15">
            <w:pPr>
              <w:spacing w:before="60" w:line="149" w:lineRule="auto"/>
              <w:ind w:left="57" w:right="57"/>
              <w:rPr>
                <w:rFonts w:hint="cs"/>
                <w:sz w:val="18"/>
                <w:szCs w:val="24"/>
              </w:rPr>
            </w:pPr>
            <w:r>
              <w:rPr>
                <w:rFonts w:hint="cs"/>
                <w:sz w:val="18"/>
                <w:szCs w:val="24"/>
                <w:rtl/>
              </w:rPr>
              <w:t>صفر</w:t>
            </w:r>
          </w:p>
        </w:tc>
        <w:tc>
          <w:tcPr>
            <w:tcW w:w="297" w:type="pct"/>
            <w:shd w:val="clear" w:color="auto" w:fill="auto"/>
          </w:tcPr>
          <w:p w:rsidR="00E706D5" w:rsidRPr="00377780" w:rsidRDefault="00E706D5" w:rsidP="00B73D15">
            <w:pPr>
              <w:spacing w:before="60" w:line="149" w:lineRule="auto"/>
              <w:ind w:left="57" w:right="57"/>
              <w:rPr>
                <w:rFonts w:hint="cs"/>
                <w:b/>
                <w:bCs/>
                <w:sz w:val="18"/>
                <w:szCs w:val="24"/>
              </w:rPr>
            </w:pPr>
            <w:r w:rsidRPr="00377780">
              <w:rPr>
                <w:rFonts w:hint="cs"/>
                <w:b/>
                <w:bCs/>
                <w:sz w:val="18"/>
                <w:szCs w:val="24"/>
                <w:rtl/>
              </w:rPr>
              <w:t>14</w:t>
            </w:r>
          </w:p>
        </w:tc>
        <w:tc>
          <w:tcPr>
            <w:tcW w:w="296" w:type="pct"/>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104</w:t>
            </w:r>
          </w:p>
        </w:tc>
        <w:tc>
          <w:tcPr>
            <w:tcW w:w="296" w:type="pct"/>
          </w:tcPr>
          <w:p w:rsidR="00E706D5" w:rsidRPr="00C40EA9" w:rsidRDefault="00E706D5" w:rsidP="00B73D15">
            <w:pPr>
              <w:pStyle w:val="SingleTxtGA"/>
              <w:spacing w:before="60" w:after="0" w:line="149" w:lineRule="auto"/>
              <w:ind w:left="57" w:right="57"/>
              <w:rPr>
                <w:rFonts w:hint="cs"/>
                <w:sz w:val="18"/>
                <w:szCs w:val="24"/>
                <w:rtl/>
              </w:rPr>
            </w:pPr>
            <w:r w:rsidRPr="00C40EA9">
              <w:rPr>
                <w:rFonts w:hint="cs"/>
                <w:sz w:val="18"/>
                <w:szCs w:val="24"/>
                <w:rtl/>
              </w:rPr>
              <w:t>295</w:t>
            </w:r>
          </w:p>
        </w:tc>
        <w:tc>
          <w:tcPr>
            <w:tcW w:w="299" w:type="pct"/>
          </w:tcPr>
          <w:p w:rsidR="00E706D5" w:rsidRPr="00377780" w:rsidRDefault="00E706D5" w:rsidP="00B73D15">
            <w:pPr>
              <w:spacing w:before="60" w:line="149" w:lineRule="auto"/>
              <w:ind w:left="57" w:right="57"/>
              <w:rPr>
                <w:rFonts w:hint="cs"/>
                <w:b/>
                <w:bCs/>
                <w:sz w:val="18"/>
                <w:szCs w:val="24"/>
              </w:rPr>
            </w:pPr>
            <w:r w:rsidRPr="00377780">
              <w:rPr>
                <w:rFonts w:hint="cs"/>
                <w:b/>
                <w:bCs/>
                <w:sz w:val="18"/>
                <w:szCs w:val="24"/>
                <w:rtl/>
              </w:rPr>
              <w:t>399</w:t>
            </w:r>
          </w:p>
        </w:tc>
      </w:tr>
      <w:tr w:rsidR="00C40EA9" w:rsidRPr="00C40EA9" w:rsidTr="00C40EA9">
        <w:tc>
          <w:tcPr>
            <w:tcW w:w="553" w:type="pct"/>
            <w:gridSpan w:val="2"/>
            <w:shd w:val="clear" w:color="auto" w:fill="auto"/>
          </w:tcPr>
          <w:p w:rsidR="00E706D5" w:rsidRPr="00C40EA9" w:rsidRDefault="00E706D5" w:rsidP="00B73D15">
            <w:pPr>
              <w:pStyle w:val="SingleTxtGA"/>
              <w:spacing w:before="60" w:after="0" w:line="149" w:lineRule="auto"/>
              <w:ind w:left="57" w:right="57"/>
              <w:rPr>
                <w:rFonts w:hint="cs"/>
                <w:sz w:val="18"/>
                <w:szCs w:val="24"/>
                <w:rtl/>
              </w:rPr>
            </w:pPr>
            <w:r w:rsidRPr="00C40EA9">
              <w:rPr>
                <w:sz w:val="18"/>
                <w:szCs w:val="24"/>
                <w:rtl/>
              </w:rPr>
              <w:t>ديالى</w:t>
            </w:r>
          </w:p>
        </w:tc>
        <w:tc>
          <w:tcPr>
            <w:tcW w:w="296" w:type="pct"/>
            <w:shd w:val="clear" w:color="auto" w:fill="auto"/>
          </w:tcPr>
          <w:p w:rsidR="00E706D5" w:rsidRPr="00C40EA9" w:rsidRDefault="00E706D5" w:rsidP="00B73D15">
            <w:pPr>
              <w:spacing w:before="60" w:line="149" w:lineRule="auto"/>
              <w:ind w:left="57" w:right="57"/>
              <w:rPr>
                <w:sz w:val="18"/>
                <w:szCs w:val="24"/>
              </w:rPr>
            </w:pPr>
            <w:r w:rsidRPr="00C40EA9">
              <w:rPr>
                <w:rFonts w:hint="cs"/>
                <w:sz w:val="18"/>
                <w:szCs w:val="24"/>
                <w:rtl/>
              </w:rPr>
              <w:t>2</w:t>
            </w:r>
          </w:p>
        </w:tc>
        <w:tc>
          <w:tcPr>
            <w:tcW w:w="296" w:type="pct"/>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4</w:t>
            </w:r>
          </w:p>
        </w:tc>
        <w:tc>
          <w:tcPr>
            <w:tcW w:w="297" w:type="pct"/>
            <w:shd w:val="clear" w:color="auto" w:fill="auto"/>
          </w:tcPr>
          <w:p w:rsidR="00E706D5"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E706D5" w:rsidRPr="00377780" w:rsidRDefault="00E706D5" w:rsidP="00B73D15">
            <w:pPr>
              <w:spacing w:before="60" w:line="149" w:lineRule="auto"/>
              <w:ind w:left="57" w:right="57"/>
              <w:rPr>
                <w:rFonts w:hint="cs"/>
                <w:b/>
                <w:bCs/>
                <w:sz w:val="18"/>
                <w:szCs w:val="24"/>
              </w:rPr>
            </w:pPr>
            <w:r w:rsidRPr="00377780">
              <w:rPr>
                <w:rFonts w:hint="cs"/>
                <w:b/>
                <w:bCs/>
                <w:sz w:val="18"/>
                <w:szCs w:val="24"/>
                <w:rtl/>
              </w:rPr>
              <w:t>6</w:t>
            </w:r>
          </w:p>
        </w:tc>
        <w:tc>
          <w:tcPr>
            <w:tcW w:w="296" w:type="pct"/>
            <w:shd w:val="clear" w:color="auto" w:fill="auto"/>
          </w:tcPr>
          <w:p w:rsidR="00E706D5"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25</w:t>
            </w:r>
          </w:p>
        </w:tc>
        <w:tc>
          <w:tcPr>
            <w:tcW w:w="296" w:type="pct"/>
            <w:shd w:val="clear" w:color="auto" w:fill="auto"/>
          </w:tcPr>
          <w:p w:rsidR="00E706D5" w:rsidRPr="00C40EA9" w:rsidRDefault="00C40EA9" w:rsidP="00B73D15">
            <w:pPr>
              <w:spacing w:before="60" w:line="149" w:lineRule="auto"/>
              <w:ind w:left="57" w:right="57"/>
              <w:rPr>
                <w:rFonts w:hint="cs"/>
                <w:sz w:val="18"/>
                <w:szCs w:val="24"/>
              </w:rPr>
            </w:pPr>
            <w:r>
              <w:rPr>
                <w:rFonts w:hint="cs"/>
                <w:sz w:val="18"/>
                <w:szCs w:val="24"/>
                <w:rtl/>
              </w:rPr>
              <w:t>صفر</w:t>
            </w:r>
          </w:p>
        </w:tc>
        <w:tc>
          <w:tcPr>
            <w:tcW w:w="296" w:type="pct"/>
            <w:gridSpan w:val="2"/>
            <w:shd w:val="clear" w:color="auto" w:fill="auto"/>
          </w:tcPr>
          <w:p w:rsidR="00E706D5" w:rsidRPr="00377780" w:rsidRDefault="00E706D5" w:rsidP="00B73D15">
            <w:pPr>
              <w:spacing w:before="60" w:line="149" w:lineRule="auto"/>
              <w:ind w:left="57" w:right="57"/>
              <w:rPr>
                <w:rFonts w:hint="cs"/>
                <w:b/>
                <w:bCs/>
                <w:sz w:val="18"/>
                <w:szCs w:val="24"/>
              </w:rPr>
            </w:pPr>
            <w:r w:rsidRPr="00377780">
              <w:rPr>
                <w:rFonts w:hint="cs"/>
                <w:b/>
                <w:bCs/>
                <w:sz w:val="18"/>
                <w:szCs w:val="24"/>
                <w:rtl/>
              </w:rPr>
              <w:t>25</w:t>
            </w:r>
          </w:p>
        </w:tc>
        <w:tc>
          <w:tcPr>
            <w:tcW w:w="297" w:type="pct"/>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2</w:t>
            </w:r>
          </w:p>
        </w:tc>
        <w:tc>
          <w:tcPr>
            <w:tcW w:w="296" w:type="pct"/>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29</w:t>
            </w:r>
          </w:p>
        </w:tc>
        <w:tc>
          <w:tcPr>
            <w:tcW w:w="296" w:type="pct"/>
            <w:shd w:val="clear" w:color="auto" w:fill="auto"/>
          </w:tcPr>
          <w:p w:rsidR="00E706D5" w:rsidRPr="00C40EA9" w:rsidRDefault="00C40EA9" w:rsidP="00B73D15">
            <w:pPr>
              <w:spacing w:before="60" w:line="149" w:lineRule="auto"/>
              <w:ind w:left="57" w:right="57"/>
              <w:rPr>
                <w:rFonts w:hint="cs"/>
                <w:sz w:val="18"/>
                <w:szCs w:val="24"/>
              </w:rPr>
            </w:pPr>
            <w:r>
              <w:rPr>
                <w:rFonts w:hint="cs"/>
                <w:sz w:val="18"/>
                <w:szCs w:val="24"/>
                <w:rtl/>
              </w:rPr>
              <w:t>صفر</w:t>
            </w:r>
          </w:p>
        </w:tc>
        <w:tc>
          <w:tcPr>
            <w:tcW w:w="297" w:type="pct"/>
            <w:shd w:val="clear" w:color="auto" w:fill="auto"/>
          </w:tcPr>
          <w:p w:rsidR="00E706D5" w:rsidRPr="00377780" w:rsidRDefault="00E706D5" w:rsidP="00B73D15">
            <w:pPr>
              <w:spacing w:before="60" w:line="149" w:lineRule="auto"/>
              <w:ind w:left="57" w:right="57"/>
              <w:rPr>
                <w:rFonts w:hint="cs"/>
                <w:b/>
                <w:bCs/>
                <w:sz w:val="18"/>
                <w:szCs w:val="24"/>
              </w:rPr>
            </w:pPr>
            <w:r w:rsidRPr="00377780">
              <w:rPr>
                <w:rFonts w:hint="cs"/>
                <w:b/>
                <w:bCs/>
                <w:sz w:val="18"/>
                <w:szCs w:val="24"/>
                <w:rtl/>
              </w:rPr>
              <w:t>31</w:t>
            </w:r>
          </w:p>
        </w:tc>
        <w:tc>
          <w:tcPr>
            <w:tcW w:w="296" w:type="pct"/>
            <w:shd w:val="clear" w:color="auto" w:fill="auto"/>
          </w:tcPr>
          <w:p w:rsidR="00E706D5" w:rsidRPr="00C40EA9" w:rsidRDefault="00E706D5" w:rsidP="00B73D15">
            <w:pPr>
              <w:spacing w:before="60" w:line="149" w:lineRule="auto"/>
              <w:ind w:left="57" w:right="57"/>
              <w:rPr>
                <w:rFonts w:hint="cs"/>
                <w:sz w:val="18"/>
                <w:szCs w:val="24"/>
              </w:rPr>
            </w:pPr>
            <w:r w:rsidRPr="00C40EA9">
              <w:rPr>
                <w:rFonts w:hint="cs"/>
                <w:sz w:val="18"/>
                <w:szCs w:val="24"/>
                <w:rtl/>
              </w:rPr>
              <w:t>100</w:t>
            </w:r>
          </w:p>
        </w:tc>
        <w:tc>
          <w:tcPr>
            <w:tcW w:w="296" w:type="pct"/>
          </w:tcPr>
          <w:p w:rsidR="00E706D5" w:rsidRPr="00C40EA9" w:rsidRDefault="00E706D5" w:rsidP="00B73D15">
            <w:pPr>
              <w:pStyle w:val="SingleTxtGA"/>
              <w:spacing w:before="60" w:after="0" w:line="149" w:lineRule="auto"/>
              <w:ind w:left="57" w:right="57"/>
              <w:rPr>
                <w:rFonts w:hint="cs"/>
                <w:sz w:val="18"/>
                <w:szCs w:val="24"/>
                <w:rtl/>
              </w:rPr>
            </w:pPr>
            <w:r w:rsidRPr="00C40EA9">
              <w:rPr>
                <w:rFonts w:hint="cs"/>
                <w:sz w:val="18"/>
                <w:szCs w:val="24"/>
                <w:rtl/>
              </w:rPr>
              <w:t>2006</w:t>
            </w:r>
          </w:p>
        </w:tc>
        <w:tc>
          <w:tcPr>
            <w:tcW w:w="299" w:type="pct"/>
          </w:tcPr>
          <w:p w:rsidR="00E706D5" w:rsidRPr="00377780" w:rsidRDefault="00E706D5" w:rsidP="00B73D15">
            <w:pPr>
              <w:spacing w:before="60" w:line="149" w:lineRule="auto"/>
              <w:ind w:left="57" w:right="57"/>
              <w:rPr>
                <w:rFonts w:hint="cs"/>
                <w:b/>
                <w:bCs/>
                <w:sz w:val="18"/>
                <w:szCs w:val="24"/>
              </w:rPr>
            </w:pPr>
            <w:r w:rsidRPr="00377780">
              <w:rPr>
                <w:rFonts w:hint="cs"/>
                <w:b/>
                <w:bCs/>
                <w:sz w:val="18"/>
                <w:szCs w:val="24"/>
                <w:rtl/>
              </w:rPr>
              <w:t>2106</w:t>
            </w:r>
          </w:p>
        </w:tc>
      </w:tr>
      <w:tr w:rsidR="00C40EA9" w:rsidRPr="00C40EA9" w:rsidTr="00C40EA9">
        <w:tc>
          <w:tcPr>
            <w:tcW w:w="159" w:type="pct"/>
            <w:vMerge w:val="restart"/>
            <w:shd w:val="clear" w:color="auto" w:fill="auto"/>
            <w:textDirection w:val="tbRl"/>
            <w:vAlign w:val="bottom"/>
          </w:tcPr>
          <w:p w:rsidR="00C40EA9" w:rsidRPr="00C40EA9" w:rsidRDefault="00C40EA9" w:rsidP="00B73D15">
            <w:pPr>
              <w:spacing w:before="60" w:line="149" w:lineRule="auto"/>
              <w:ind w:left="57" w:right="57"/>
              <w:jc w:val="center"/>
              <w:rPr>
                <w:rFonts w:hint="cs"/>
                <w:sz w:val="18"/>
                <w:szCs w:val="24"/>
                <w:rtl/>
                <w:lang w:bidi="ar-IQ"/>
              </w:rPr>
            </w:pPr>
            <w:r w:rsidRPr="00C40EA9">
              <w:rPr>
                <w:sz w:val="18"/>
                <w:szCs w:val="24"/>
                <w:rtl/>
              </w:rPr>
              <w:t>بغداد</w:t>
            </w:r>
          </w:p>
        </w:tc>
        <w:tc>
          <w:tcPr>
            <w:tcW w:w="394" w:type="pct"/>
            <w:shd w:val="clear" w:color="auto" w:fill="auto"/>
          </w:tcPr>
          <w:p w:rsidR="00C40EA9" w:rsidRPr="00C40EA9" w:rsidRDefault="00C40EA9" w:rsidP="00B73D15">
            <w:pPr>
              <w:spacing w:before="60" w:line="149" w:lineRule="auto"/>
              <w:ind w:left="57" w:right="57"/>
              <w:rPr>
                <w:sz w:val="18"/>
                <w:szCs w:val="24"/>
              </w:rPr>
            </w:pPr>
            <w:r w:rsidRPr="00C40EA9">
              <w:rPr>
                <w:sz w:val="18"/>
                <w:szCs w:val="24"/>
                <w:rtl/>
              </w:rPr>
              <w:t>رصافة1</w:t>
            </w:r>
          </w:p>
        </w:tc>
        <w:tc>
          <w:tcPr>
            <w:tcW w:w="296" w:type="pct"/>
            <w:shd w:val="clear" w:color="auto" w:fill="auto"/>
          </w:tcPr>
          <w:p w:rsidR="00C40EA9" w:rsidRPr="00C40EA9" w:rsidRDefault="00C40EA9" w:rsidP="00B73D15">
            <w:pPr>
              <w:spacing w:before="60" w:line="149" w:lineRule="auto"/>
              <w:ind w:left="57" w:right="57"/>
              <w:rPr>
                <w:sz w:val="18"/>
                <w:szCs w:val="24"/>
              </w:rPr>
            </w:pPr>
            <w:r w:rsidRPr="00C40EA9">
              <w:rPr>
                <w:rFonts w:hint="cs"/>
                <w:sz w:val="18"/>
                <w:szCs w:val="24"/>
                <w:rtl/>
              </w:rPr>
              <w:t>1</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2</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10</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39</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49</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11</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40</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51</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775</w:t>
            </w:r>
          </w:p>
        </w:tc>
        <w:tc>
          <w:tcPr>
            <w:tcW w:w="296" w:type="pct"/>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3635</w:t>
            </w:r>
          </w:p>
        </w:tc>
        <w:tc>
          <w:tcPr>
            <w:tcW w:w="299" w:type="pct"/>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4410</w:t>
            </w:r>
          </w:p>
        </w:tc>
      </w:tr>
      <w:tr w:rsidR="00C40EA9" w:rsidRPr="00C40EA9" w:rsidTr="00C40EA9">
        <w:tc>
          <w:tcPr>
            <w:tcW w:w="159" w:type="pct"/>
            <w:vMerge/>
            <w:shd w:val="clear" w:color="auto" w:fill="auto"/>
            <w:vAlign w:val="bottom"/>
          </w:tcPr>
          <w:p w:rsidR="00C40EA9" w:rsidRPr="00C40EA9" w:rsidRDefault="00C40EA9" w:rsidP="00B73D15">
            <w:pPr>
              <w:pStyle w:val="SingleTxtGA"/>
              <w:spacing w:before="60" w:after="0" w:line="149" w:lineRule="auto"/>
              <w:ind w:left="57" w:right="57"/>
              <w:rPr>
                <w:rFonts w:hint="cs"/>
                <w:sz w:val="18"/>
                <w:szCs w:val="24"/>
                <w:rtl/>
              </w:rPr>
            </w:pPr>
          </w:p>
        </w:tc>
        <w:tc>
          <w:tcPr>
            <w:tcW w:w="394" w:type="pct"/>
            <w:shd w:val="clear" w:color="auto" w:fill="auto"/>
          </w:tcPr>
          <w:p w:rsidR="00C40EA9" w:rsidRPr="00C40EA9" w:rsidRDefault="00C40EA9" w:rsidP="00B73D15">
            <w:pPr>
              <w:spacing w:before="60" w:line="149" w:lineRule="auto"/>
              <w:ind w:left="57" w:right="57"/>
              <w:rPr>
                <w:sz w:val="18"/>
                <w:szCs w:val="24"/>
              </w:rPr>
            </w:pPr>
            <w:r w:rsidRPr="00C40EA9">
              <w:rPr>
                <w:sz w:val="18"/>
                <w:szCs w:val="24"/>
                <w:rtl/>
              </w:rPr>
              <w:t>رصافة2</w:t>
            </w:r>
          </w:p>
        </w:tc>
        <w:tc>
          <w:tcPr>
            <w:tcW w:w="296" w:type="pct"/>
            <w:shd w:val="clear" w:color="auto" w:fill="auto"/>
          </w:tcPr>
          <w:p w:rsidR="00C40EA9" w:rsidRPr="00C40EA9" w:rsidRDefault="00C40EA9" w:rsidP="00B73D15">
            <w:pPr>
              <w:spacing w:before="60" w:line="149" w:lineRule="auto"/>
              <w:ind w:left="57" w:right="57"/>
              <w:rPr>
                <w:sz w:val="18"/>
                <w:szCs w:val="24"/>
              </w:rPr>
            </w:pPr>
            <w:r w:rsidRPr="00C40EA9">
              <w:rPr>
                <w:rFonts w:hint="cs"/>
                <w:sz w:val="18"/>
                <w:szCs w:val="24"/>
                <w:rtl/>
              </w:rPr>
              <w:t>2</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5</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7</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28</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60</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11</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99</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30</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65</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11</w:t>
            </w:r>
          </w:p>
        </w:tc>
        <w:tc>
          <w:tcPr>
            <w:tcW w:w="297" w:type="pct"/>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106</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3880</w:t>
            </w:r>
          </w:p>
        </w:tc>
        <w:tc>
          <w:tcPr>
            <w:tcW w:w="296" w:type="pct"/>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8189</w:t>
            </w:r>
          </w:p>
        </w:tc>
        <w:tc>
          <w:tcPr>
            <w:tcW w:w="299" w:type="pct"/>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12069</w:t>
            </w:r>
          </w:p>
        </w:tc>
      </w:tr>
      <w:tr w:rsidR="00C40EA9" w:rsidRPr="00C40EA9" w:rsidTr="00C40EA9">
        <w:tc>
          <w:tcPr>
            <w:tcW w:w="159" w:type="pct"/>
            <w:vMerge/>
            <w:shd w:val="clear" w:color="auto" w:fill="auto"/>
            <w:vAlign w:val="bottom"/>
          </w:tcPr>
          <w:p w:rsidR="00C40EA9" w:rsidRPr="00C40EA9" w:rsidRDefault="00C40EA9" w:rsidP="00B73D15">
            <w:pPr>
              <w:pStyle w:val="SingleTxtGA"/>
              <w:spacing w:before="60" w:after="0" w:line="149" w:lineRule="auto"/>
              <w:ind w:left="57" w:right="57"/>
              <w:rPr>
                <w:rFonts w:hint="cs"/>
                <w:sz w:val="18"/>
                <w:szCs w:val="24"/>
                <w:rtl/>
              </w:rPr>
            </w:pPr>
          </w:p>
        </w:tc>
        <w:tc>
          <w:tcPr>
            <w:tcW w:w="394" w:type="pct"/>
            <w:shd w:val="clear" w:color="auto" w:fill="auto"/>
          </w:tcPr>
          <w:p w:rsidR="00C40EA9" w:rsidRPr="00C40EA9" w:rsidRDefault="00C40EA9" w:rsidP="00B73D15">
            <w:pPr>
              <w:spacing w:before="60" w:line="149" w:lineRule="auto"/>
              <w:ind w:left="57" w:right="57"/>
              <w:rPr>
                <w:sz w:val="18"/>
                <w:szCs w:val="24"/>
              </w:rPr>
            </w:pPr>
            <w:r w:rsidRPr="00C40EA9">
              <w:rPr>
                <w:sz w:val="18"/>
                <w:szCs w:val="24"/>
                <w:rtl/>
              </w:rPr>
              <w:t>رصافة3</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b/>
                <w:bCs/>
                <w:sz w:val="18"/>
                <w:szCs w:val="24"/>
              </w:rPr>
            </w:pPr>
            <w:r w:rsidRPr="00377780">
              <w:rPr>
                <w:rFonts w:hint="cs"/>
                <w:b/>
                <w:bCs/>
                <w:sz w:val="18"/>
                <w:szCs w:val="24"/>
                <w:rtl/>
              </w:rPr>
              <w:t>صفر</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14</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19</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33</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14</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19</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33</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870</w:t>
            </w:r>
          </w:p>
        </w:tc>
        <w:tc>
          <w:tcPr>
            <w:tcW w:w="296" w:type="pct"/>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1555</w:t>
            </w:r>
          </w:p>
        </w:tc>
        <w:tc>
          <w:tcPr>
            <w:tcW w:w="299" w:type="pct"/>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2425</w:t>
            </w:r>
          </w:p>
        </w:tc>
      </w:tr>
      <w:tr w:rsidR="00C40EA9" w:rsidRPr="00C40EA9" w:rsidTr="00C40EA9">
        <w:tc>
          <w:tcPr>
            <w:tcW w:w="159" w:type="pct"/>
            <w:vMerge/>
            <w:shd w:val="clear" w:color="auto" w:fill="auto"/>
            <w:vAlign w:val="bottom"/>
          </w:tcPr>
          <w:p w:rsidR="00C40EA9" w:rsidRPr="00C40EA9" w:rsidRDefault="00C40EA9" w:rsidP="00B73D15">
            <w:pPr>
              <w:pStyle w:val="SingleTxtGA"/>
              <w:spacing w:before="60" w:after="0" w:line="149" w:lineRule="auto"/>
              <w:ind w:left="57" w:right="57"/>
              <w:rPr>
                <w:rFonts w:hint="cs"/>
                <w:sz w:val="18"/>
                <w:szCs w:val="24"/>
                <w:rtl/>
              </w:rPr>
            </w:pPr>
          </w:p>
        </w:tc>
        <w:tc>
          <w:tcPr>
            <w:tcW w:w="394" w:type="pct"/>
            <w:shd w:val="clear" w:color="auto" w:fill="auto"/>
          </w:tcPr>
          <w:p w:rsidR="00C40EA9" w:rsidRPr="00C40EA9" w:rsidRDefault="00C40EA9" w:rsidP="00B73D15">
            <w:pPr>
              <w:spacing w:before="60" w:line="149" w:lineRule="auto"/>
              <w:ind w:left="57" w:right="57"/>
              <w:rPr>
                <w:sz w:val="18"/>
                <w:szCs w:val="24"/>
              </w:rPr>
            </w:pPr>
            <w:r w:rsidRPr="00C40EA9">
              <w:rPr>
                <w:sz w:val="18"/>
                <w:szCs w:val="24"/>
                <w:rtl/>
              </w:rPr>
              <w:t>كرخ1</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b/>
                <w:bCs/>
                <w:sz w:val="18"/>
                <w:szCs w:val="24"/>
              </w:rPr>
            </w:pPr>
            <w:r w:rsidRPr="00377780">
              <w:rPr>
                <w:rFonts w:hint="cs"/>
                <w:b/>
                <w:bCs/>
                <w:sz w:val="18"/>
                <w:szCs w:val="24"/>
                <w:rtl/>
              </w:rPr>
              <w:t>صفر</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18</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25</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43</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18</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25</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43</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1405</w:t>
            </w:r>
          </w:p>
        </w:tc>
        <w:tc>
          <w:tcPr>
            <w:tcW w:w="296" w:type="pct"/>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2752</w:t>
            </w:r>
          </w:p>
        </w:tc>
        <w:tc>
          <w:tcPr>
            <w:tcW w:w="299" w:type="pct"/>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4157</w:t>
            </w:r>
          </w:p>
        </w:tc>
      </w:tr>
      <w:tr w:rsidR="00C40EA9" w:rsidRPr="00C40EA9" w:rsidTr="00C40EA9">
        <w:tc>
          <w:tcPr>
            <w:tcW w:w="159" w:type="pct"/>
            <w:vMerge/>
            <w:shd w:val="clear" w:color="auto" w:fill="auto"/>
            <w:vAlign w:val="bottom"/>
          </w:tcPr>
          <w:p w:rsidR="00C40EA9" w:rsidRPr="00C40EA9" w:rsidRDefault="00C40EA9" w:rsidP="00B73D15">
            <w:pPr>
              <w:pStyle w:val="SingleTxtGA"/>
              <w:spacing w:before="60" w:after="0" w:line="149" w:lineRule="auto"/>
              <w:ind w:left="57" w:right="57"/>
              <w:rPr>
                <w:rFonts w:hint="cs"/>
                <w:sz w:val="18"/>
                <w:szCs w:val="24"/>
                <w:rtl/>
              </w:rPr>
            </w:pPr>
          </w:p>
        </w:tc>
        <w:tc>
          <w:tcPr>
            <w:tcW w:w="394" w:type="pct"/>
            <w:shd w:val="clear" w:color="auto" w:fill="auto"/>
          </w:tcPr>
          <w:p w:rsidR="00C40EA9" w:rsidRPr="00C40EA9" w:rsidRDefault="00C40EA9" w:rsidP="00B73D15">
            <w:pPr>
              <w:spacing w:before="60" w:line="149" w:lineRule="auto"/>
              <w:ind w:left="57" w:right="57"/>
              <w:rPr>
                <w:sz w:val="18"/>
                <w:szCs w:val="24"/>
              </w:rPr>
            </w:pPr>
            <w:r w:rsidRPr="00C40EA9">
              <w:rPr>
                <w:sz w:val="18"/>
                <w:szCs w:val="24"/>
                <w:rtl/>
              </w:rPr>
              <w:t>كرخ2</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b/>
                <w:bCs/>
                <w:sz w:val="18"/>
                <w:szCs w:val="24"/>
              </w:rPr>
            </w:pPr>
            <w:r w:rsidRPr="00377780">
              <w:rPr>
                <w:rFonts w:hint="cs"/>
                <w:b/>
                <w:bCs/>
                <w:sz w:val="18"/>
                <w:szCs w:val="24"/>
                <w:rtl/>
              </w:rPr>
              <w:t>صفر</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6</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66</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72</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6</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66</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72</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760</w:t>
            </w:r>
          </w:p>
        </w:tc>
        <w:tc>
          <w:tcPr>
            <w:tcW w:w="296" w:type="pct"/>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6664</w:t>
            </w:r>
          </w:p>
        </w:tc>
        <w:tc>
          <w:tcPr>
            <w:tcW w:w="299" w:type="pct"/>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7424</w:t>
            </w:r>
          </w:p>
        </w:tc>
      </w:tr>
      <w:tr w:rsidR="00C40EA9" w:rsidRPr="00C40EA9" w:rsidTr="00C40EA9">
        <w:tc>
          <w:tcPr>
            <w:tcW w:w="159" w:type="pct"/>
            <w:vMerge/>
            <w:shd w:val="clear" w:color="auto" w:fill="auto"/>
            <w:vAlign w:val="bottom"/>
          </w:tcPr>
          <w:p w:rsidR="00C40EA9" w:rsidRPr="00C40EA9" w:rsidRDefault="00C40EA9" w:rsidP="00B73D15">
            <w:pPr>
              <w:pStyle w:val="SingleTxtGA"/>
              <w:spacing w:before="60" w:after="0" w:line="149" w:lineRule="auto"/>
              <w:ind w:left="57" w:right="57"/>
              <w:rPr>
                <w:rFonts w:hint="cs"/>
                <w:sz w:val="18"/>
                <w:szCs w:val="24"/>
                <w:rtl/>
              </w:rPr>
            </w:pPr>
          </w:p>
        </w:tc>
        <w:tc>
          <w:tcPr>
            <w:tcW w:w="394" w:type="pct"/>
            <w:shd w:val="clear" w:color="auto" w:fill="auto"/>
          </w:tcPr>
          <w:p w:rsidR="00C40EA9" w:rsidRPr="00C40EA9" w:rsidRDefault="00C40EA9" w:rsidP="00B73D15">
            <w:pPr>
              <w:spacing w:before="60" w:line="149" w:lineRule="auto"/>
              <w:ind w:left="57" w:right="57"/>
              <w:rPr>
                <w:sz w:val="18"/>
                <w:szCs w:val="24"/>
              </w:rPr>
            </w:pPr>
            <w:r w:rsidRPr="00C40EA9">
              <w:rPr>
                <w:sz w:val="18"/>
                <w:szCs w:val="24"/>
                <w:rtl/>
              </w:rPr>
              <w:t>كرخ3</w:t>
            </w:r>
          </w:p>
        </w:tc>
        <w:tc>
          <w:tcPr>
            <w:tcW w:w="296" w:type="pct"/>
            <w:shd w:val="clear" w:color="auto" w:fill="auto"/>
          </w:tcPr>
          <w:p w:rsidR="00C40EA9" w:rsidRPr="00C40EA9" w:rsidRDefault="00C40EA9" w:rsidP="00B73D15">
            <w:pPr>
              <w:spacing w:before="60" w:line="149" w:lineRule="auto"/>
              <w:ind w:left="57" w:right="57"/>
              <w:rPr>
                <w:sz w:val="18"/>
                <w:szCs w:val="24"/>
              </w:rPr>
            </w:pPr>
            <w:r w:rsidRPr="00C40EA9">
              <w:rPr>
                <w:rFonts w:hint="cs"/>
                <w:sz w:val="18"/>
                <w:szCs w:val="24"/>
                <w:rtl/>
              </w:rPr>
              <w:t>7</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9</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16</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7</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24</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31</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14</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33</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47</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2038</w:t>
            </w:r>
          </w:p>
        </w:tc>
        <w:tc>
          <w:tcPr>
            <w:tcW w:w="296" w:type="pct"/>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3510</w:t>
            </w:r>
          </w:p>
        </w:tc>
        <w:tc>
          <w:tcPr>
            <w:tcW w:w="299" w:type="pct"/>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5548</w:t>
            </w:r>
          </w:p>
        </w:tc>
      </w:tr>
      <w:tr w:rsidR="00C40EA9" w:rsidRPr="00C40EA9" w:rsidTr="00C40EA9">
        <w:tc>
          <w:tcPr>
            <w:tcW w:w="553" w:type="pct"/>
            <w:gridSpan w:val="2"/>
            <w:shd w:val="clear" w:color="auto" w:fill="auto"/>
          </w:tcPr>
          <w:p w:rsidR="00C40EA9" w:rsidRPr="00C40EA9" w:rsidRDefault="0017106C" w:rsidP="00B73D15">
            <w:pPr>
              <w:pStyle w:val="SingleTxtGA"/>
              <w:spacing w:before="60" w:after="0" w:line="149" w:lineRule="auto"/>
              <w:ind w:left="57" w:right="57"/>
              <w:rPr>
                <w:rFonts w:hint="cs"/>
                <w:sz w:val="18"/>
                <w:szCs w:val="24"/>
                <w:rtl/>
              </w:rPr>
            </w:pPr>
            <w:proofErr w:type="spellStart"/>
            <w:r>
              <w:rPr>
                <w:sz w:val="18"/>
                <w:szCs w:val="24"/>
                <w:rtl/>
              </w:rPr>
              <w:t>الأنبار</w:t>
            </w:r>
            <w:proofErr w:type="spellEnd"/>
            <w:r w:rsidR="00C40EA9" w:rsidRPr="00C40EA9">
              <w:rPr>
                <w:sz w:val="18"/>
                <w:szCs w:val="24"/>
                <w:rtl/>
              </w:rPr>
              <w:t xml:space="preserve"> </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4</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4</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b/>
                <w:bCs/>
                <w:sz w:val="18"/>
                <w:szCs w:val="24"/>
              </w:rPr>
            </w:pPr>
            <w:r w:rsidRPr="00377780">
              <w:rPr>
                <w:rFonts w:hint="cs"/>
                <w:b/>
                <w:bCs/>
                <w:sz w:val="18"/>
                <w:szCs w:val="24"/>
                <w:rtl/>
              </w:rPr>
              <w:t>صفر</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4</w:t>
            </w:r>
          </w:p>
        </w:tc>
        <w:tc>
          <w:tcPr>
            <w:tcW w:w="297" w:type="pct"/>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4</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124</w:t>
            </w:r>
          </w:p>
        </w:tc>
        <w:tc>
          <w:tcPr>
            <w:tcW w:w="296" w:type="pct"/>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89</w:t>
            </w:r>
          </w:p>
        </w:tc>
        <w:tc>
          <w:tcPr>
            <w:tcW w:w="299" w:type="pct"/>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213</w:t>
            </w:r>
          </w:p>
        </w:tc>
      </w:tr>
      <w:tr w:rsidR="00C40EA9" w:rsidRPr="00C40EA9" w:rsidTr="00C40EA9">
        <w:tc>
          <w:tcPr>
            <w:tcW w:w="553" w:type="pct"/>
            <w:gridSpan w:val="2"/>
            <w:shd w:val="clear" w:color="auto" w:fill="auto"/>
          </w:tcPr>
          <w:p w:rsidR="00C40EA9" w:rsidRPr="00C40EA9" w:rsidRDefault="00C40EA9" w:rsidP="00B73D15">
            <w:pPr>
              <w:pStyle w:val="SingleTxtGA"/>
              <w:spacing w:before="60" w:after="0" w:line="149" w:lineRule="auto"/>
              <w:ind w:left="57" w:right="57"/>
              <w:rPr>
                <w:rFonts w:hint="cs"/>
                <w:sz w:val="18"/>
                <w:szCs w:val="24"/>
                <w:rtl/>
              </w:rPr>
            </w:pPr>
            <w:r w:rsidRPr="00C40EA9">
              <w:rPr>
                <w:sz w:val="18"/>
                <w:szCs w:val="24"/>
                <w:rtl/>
              </w:rPr>
              <w:t xml:space="preserve">بابل </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1</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b/>
                <w:bCs/>
                <w:sz w:val="18"/>
                <w:szCs w:val="24"/>
              </w:rPr>
            </w:pPr>
            <w:r w:rsidRPr="00377780">
              <w:rPr>
                <w:rFonts w:hint="cs"/>
                <w:b/>
                <w:bCs/>
                <w:sz w:val="18"/>
                <w:szCs w:val="24"/>
                <w:rtl/>
              </w:rPr>
              <w:t>صفر</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1</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24</w:t>
            </w:r>
          </w:p>
        </w:tc>
        <w:tc>
          <w:tcPr>
            <w:tcW w:w="299" w:type="pct"/>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24</w:t>
            </w:r>
          </w:p>
        </w:tc>
      </w:tr>
      <w:tr w:rsidR="00C40EA9" w:rsidRPr="00C40EA9" w:rsidTr="00C40EA9">
        <w:tc>
          <w:tcPr>
            <w:tcW w:w="553" w:type="pct"/>
            <w:gridSpan w:val="2"/>
            <w:shd w:val="clear" w:color="auto" w:fill="auto"/>
          </w:tcPr>
          <w:p w:rsidR="00C40EA9" w:rsidRPr="00C40EA9" w:rsidRDefault="00C40EA9" w:rsidP="00B73D15">
            <w:pPr>
              <w:pStyle w:val="SingleTxtGA"/>
              <w:spacing w:before="60" w:after="0" w:line="149" w:lineRule="auto"/>
              <w:ind w:left="57" w:right="57"/>
              <w:rPr>
                <w:rFonts w:hint="cs"/>
                <w:sz w:val="18"/>
                <w:szCs w:val="24"/>
                <w:rtl/>
              </w:rPr>
            </w:pPr>
            <w:r w:rsidRPr="00C40EA9">
              <w:rPr>
                <w:sz w:val="18"/>
                <w:szCs w:val="24"/>
                <w:rtl/>
              </w:rPr>
              <w:t xml:space="preserve">كربلاء المقدسة </w:t>
            </w:r>
          </w:p>
        </w:tc>
        <w:tc>
          <w:tcPr>
            <w:tcW w:w="296" w:type="pct"/>
            <w:shd w:val="clear" w:color="auto" w:fill="auto"/>
          </w:tcPr>
          <w:p w:rsidR="00C40EA9" w:rsidRPr="00C40EA9" w:rsidRDefault="00C40EA9" w:rsidP="00B73D15">
            <w:pPr>
              <w:spacing w:before="60" w:line="149" w:lineRule="auto"/>
              <w:ind w:left="57" w:right="57"/>
              <w:rPr>
                <w:sz w:val="18"/>
                <w:szCs w:val="24"/>
              </w:rPr>
            </w:pPr>
            <w:r w:rsidRPr="00C40EA9">
              <w:rPr>
                <w:rFonts w:hint="cs"/>
                <w:sz w:val="18"/>
                <w:szCs w:val="24"/>
                <w:rtl/>
              </w:rPr>
              <w:t>6</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13</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19</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b/>
                <w:bCs/>
                <w:sz w:val="18"/>
                <w:szCs w:val="24"/>
              </w:rPr>
            </w:pPr>
            <w:r w:rsidRPr="00377780">
              <w:rPr>
                <w:rFonts w:hint="cs"/>
                <w:b/>
                <w:bCs/>
                <w:sz w:val="18"/>
                <w:szCs w:val="24"/>
                <w:rtl/>
              </w:rPr>
              <w:t>صفر</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6</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13</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19</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185</w:t>
            </w:r>
          </w:p>
        </w:tc>
        <w:tc>
          <w:tcPr>
            <w:tcW w:w="296" w:type="pct"/>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394</w:t>
            </w:r>
          </w:p>
        </w:tc>
        <w:tc>
          <w:tcPr>
            <w:tcW w:w="299" w:type="pct"/>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579</w:t>
            </w:r>
          </w:p>
        </w:tc>
      </w:tr>
      <w:tr w:rsidR="00C40EA9" w:rsidRPr="00C40EA9" w:rsidTr="00C40EA9">
        <w:tc>
          <w:tcPr>
            <w:tcW w:w="553" w:type="pct"/>
            <w:gridSpan w:val="2"/>
            <w:shd w:val="clear" w:color="auto" w:fill="auto"/>
          </w:tcPr>
          <w:p w:rsidR="00C40EA9" w:rsidRPr="00C40EA9" w:rsidRDefault="00C40EA9" w:rsidP="00B73D15">
            <w:pPr>
              <w:pStyle w:val="SingleTxtGA"/>
              <w:spacing w:before="60" w:after="0" w:line="149" w:lineRule="auto"/>
              <w:ind w:left="57" w:right="57"/>
              <w:rPr>
                <w:rFonts w:hint="cs"/>
                <w:sz w:val="18"/>
                <w:szCs w:val="24"/>
                <w:rtl/>
              </w:rPr>
            </w:pPr>
            <w:r w:rsidRPr="00C40EA9">
              <w:rPr>
                <w:sz w:val="18"/>
                <w:szCs w:val="24"/>
                <w:rtl/>
              </w:rPr>
              <w:t>النجف الاشرف</w:t>
            </w:r>
          </w:p>
        </w:tc>
        <w:tc>
          <w:tcPr>
            <w:tcW w:w="296" w:type="pct"/>
            <w:shd w:val="clear" w:color="auto" w:fill="auto"/>
          </w:tcPr>
          <w:p w:rsidR="00C40EA9" w:rsidRPr="00C40EA9" w:rsidRDefault="00C40EA9" w:rsidP="00B73D15">
            <w:pPr>
              <w:spacing w:before="60" w:line="149" w:lineRule="auto"/>
              <w:ind w:left="57" w:right="57"/>
              <w:rPr>
                <w:sz w:val="18"/>
                <w:szCs w:val="24"/>
              </w:rPr>
            </w:pPr>
            <w:r w:rsidRPr="00C40EA9">
              <w:rPr>
                <w:rFonts w:hint="cs"/>
                <w:sz w:val="18"/>
                <w:szCs w:val="24"/>
                <w:rtl/>
              </w:rPr>
              <w:t>4</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5</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9</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30</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30</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4</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35</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39</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252</w:t>
            </w:r>
          </w:p>
        </w:tc>
        <w:tc>
          <w:tcPr>
            <w:tcW w:w="296" w:type="pct"/>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1247</w:t>
            </w:r>
          </w:p>
        </w:tc>
        <w:tc>
          <w:tcPr>
            <w:tcW w:w="299" w:type="pct"/>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1499</w:t>
            </w:r>
          </w:p>
        </w:tc>
      </w:tr>
      <w:tr w:rsidR="00C40EA9" w:rsidRPr="00C40EA9" w:rsidTr="00C40EA9">
        <w:tc>
          <w:tcPr>
            <w:tcW w:w="553" w:type="pct"/>
            <w:gridSpan w:val="2"/>
            <w:shd w:val="clear" w:color="auto" w:fill="auto"/>
          </w:tcPr>
          <w:p w:rsidR="00C40EA9" w:rsidRPr="00C40EA9" w:rsidRDefault="00C40EA9" w:rsidP="00B73D15">
            <w:pPr>
              <w:pStyle w:val="SingleTxtGA"/>
              <w:spacing w:before="60" w:after="0" w:line="149" w:lineRule="auto"/>
              <w:ind w:left="57" w:right="57"/>
              <w:rPr>
                <w:rFonts w:hint="cs"/>
                <w:sz w:val="18"/>
                <w:szCs w:val="24"/>
                <w:rtl/>
              </w:rPr>
            </w:pPr>
            <w:r w:rsidRPr="00C40EA9">
              <w:rPr>
                <w:sz w:val="18"/>
                <w:szCs w:val="24"/>
                <w:rtl/>
              </w:rPr>
              <w:t>القادسية</w:t>
            </w:r>
          </w:p>
        </w:tc>
        <w:tc>
          <w:tcPr>
            <w:tcW w:w="296" w:type="pct"/>
            <w:shd w:val="clear" w:color="auto" w:fill="auto"/>
          </w:tcPr>
          <w:p w:rsidR="00C40EA9" w:rsidRPr="00C40EA9" w:rsidRDefault="00C40EA9" w:rsidP="00B73D15">
            <w:pPr>
              <w:spacing w:before="60" w:line="149" w:lineRule="auto"/>
              <w:ind w:left="57" w:right="57"/>
              <w:rPr>
                <w:sz w:val="18"/>
                <w:szCs w:val="24"/>
              </w:rPr>
            </w:pPr>
            <w:r w:rsidRPr="00C40EA9">
              <w:rPr>
                <w:rFonts w:hint="cs"/>
                <w:sz w:val="18"/>
                <w:szCs w:val="24"/>
                <w:rtl/>
              </w:rPr>
              <w:t>2</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3</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b/>
                <w:bCs/>
                <w:sz w:val="18"/>
                <w:szCs w:val="24"/>
              </w:rPr>
            </w:pPr>
            <w:r w:rsidRPr="00377780">
              <w:rPr>
                <w:rFonts w:hint="cs"/>
                <w:b/>
                <w:bCs/>
                <w:sz w:val="18"/>
                <w:szCs w:val="24"/>
                <w:rtl/>
              </w:rPr>
              <w:t>صفر</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2</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w:t>
            </w:r>
          </w:p>
        </w:tc>
        <w:tc>
          <w:tcPr>
            <w:tcW w:w="297" w:type="pct"/>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3</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182</w:t>
            </w:r>
          </w:p>
        </w:tc>
        <w:tc>
          <w:tcPr>
            <w:tcW w:w="296" w:type="pct"/>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3</w:t>
            </w:r>
          </w:p>
        </w:tc>
        <w:tc>
          <w:tcPr>
            <w:tcW w:w="299" w:type="pct"/>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185</w:t>
            </w:r>
          </w:p>
        </w:tc>
      </w:tr>
      <w:tr w:rsidR="00C40EA9" w:rsidRPr="00C40EA9" w:rsidTr="00C40EA9">
        <w:tc>
          <w:tcPr>
            <w:tcW w:w="553" w:type="pct"/>
            <w:gridSpan w:val="2"/>
            <w:shd w:val="clear" w:color="auto" w:fill="auto"/>
          </w:tcPr>
          <w:p w:rsidR="00C40EA9" w:rsidRPr="00C40EA9" w:rsidRDefault="00C40EA9" w:rsidP="00B73D15">
            <w:pPr>
              <w:pStyle w:val="SingleTxtGA"/>
              <w:spacing w:before="60" w:after="0" w:line="149" w:lineRule="auto"/>
              <w:ind w:left="57" w:right="57"/>
              <w:rPr>
                <w:rFonts w:hint="cs"/>
                <w:sz w:val="18"/>
                <w:szCs w:val="24"/>
                <w:rtl/>
              </w:rPr>
            </w:pPr>
            <w:r w:rsidRPr="00C40EA9">
              <w:rPr>
                <w:sz w:val="18"/>
                <w:szCs w:val="24"/>
                <w:rtl/>
              </w:rPr>
              <w:t>المثنى</w:t>
            </w:r>
          </w:p>
        </w:tc>
        <w:tc>
          <w:tcPr>
            <w:tcW w:w="296" w:type="pct"/>
            <w:shd w:val="clear" w:color="auto" w:fill="auto"/>
          </w:tcPr>
          <w:p w:rsidR="00C40EA9" w:rsidRPr="00C40EA9" w:rsidRDefault="00C40EA9" w:rsidP="00B73D15">
            <w:pPr>
              <w:spacing w:before="60" w:line="149" w:lineRule="auto"/>
              <w:ind w:left="57" w:right="57"/>
              <w:rPr>
                <w:sz w:val="18"/>
                <w:szCs w:val="24"/>
              </w:rPr>
            </w:pPr>
            <w:r w:rsidRPr="00C40EA9">
              <w:rPr>
                <w:rFonts w:hint="cs"/>
                <w:sz w:val="18"/>
                <w:szCs w:val="24"/>
                <w:rtl/>
              </w:rPr>
              <w:t>9</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7</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16</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41</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41</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9</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48</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57</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426</w:t>
            </w:r>
          </w:p>
        </w:tc>
        <w:tc>
          <w:tcPr>
            <w:tcW w:w="296" w:type="pct"/>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1589</w:t>
            </w:r>
          </w:p>
        </w:tc>
        <w:tc>
          <w:tcPr>
            <w:tcW w:w="299" w:type="pct"/>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2015</w:t>
            </w:r>
          </w:p>
        </w:tc>
      </w:tr>
      <w:tr w:rsidR="00377780" w:rsidRPr="00C40EA9" w:rsidTr="00C40EA9">
        <w:tc>
          <w:tcPr>
            <w:tcW w:w="553" w:type="pct"/>
            <w:gridSpan w:val="2"/>
            <w:shd w:val="clear" w:color="auto" w:fill="auto"/>
          </w:tcPr>
          <w:p w:rsidR="00377780" w:rsidRPr="00C40EA9" w:rsidRDefault="00377780" w:rsidP="00B73D15">
            <w:pPr>
              <w:pStyle w:val="SingleTxtGA"/>
              <w:spacing w:before="60" w:after="0" w:line="149" w:lineRule="auto"/>
              <w:ind w:left="57" w:right="57"/>
              <w:rPr>
                <w:rFonts w:hint="cs"/>
                <w:sz w:val="18"/>
                <w:szCs w:val="24"/>
                <w:rtl/>
              </w:rPr>
            </w:pPr>
            <w:r w:rsidRPr="00C40EA9">
              <w:rPr>
                <w:sz w:val="18"/>
                <w:szCs w:val="24"/>
                <w:rtl/>
              </w:rPr>
              <w:t>واسط</w:t>
            </w:r>
          </w:p>
        </w:tc>
        <w:tc>
          <w:tcPr>
            <w:tcW w:w="296" w:type="pct"/>
            <w:shd w:val="clear" w:color="auto" w:fill="auto"/>
          </w:tcPr>
          <w:p w:rsidR="00377780" w:rsidRPr="00C40EA9" w:rsidRDefault="00377780"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377780" w:rsidRPr="00C40EA9" w:rsidRDefault="00377780" w:rsidP="00B73D15">
            <w:pPr>
              <w:spacing w:before="60" w:line="149" w:lineRule="auto"/>
              <w:ind w:left="57" w:right="57"/>
              <w:rPr>
                <w:rFonts w:hint="cs"/>
                <w:sz w:val="18"/>
                <w:szCs w:val="24"/>
              </w:rPr>
            </w:pPr>
            <w:r w:rsidRPr="00C40EA9">
              <w:rPr>
                <w:rFonts w:hint="cs"/>
                <w:sz w:val="18"/>
                <w:szCs w:val="24"/>
                <w:rtl/>
              </w:rPr>
              <w:t>18</w:t>
            </w:r>
          </w:p>
        </w:tc>
        <w:tc>
          <w:tcPr>
            <w:tcW w:w="297" w:type="pct"/>
            <w:shd w:val="clear" w:color="auto" w:fill="auto"/>
          </w:tcPr>
          <w:p w:rsidR="00377780" w:rsidRPr="00C40EA9" w:rsidRDefault="00377780"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377780" w:rsidRPr="00377780" w:rsidRDefault="00377780" w:rsidP="00B73D15">
            <w:pPr>
              <w:spacing w:before="60" w:line="149" w:lineRule="auto"/>
              <w:ind w:left="57" w:right="57"/>
              <w:rPr>
                <w:rFonts w:hint="cs"/>
                <w:b/>
                <w:bCs/>
                <w:sz w:val="18"/>
                <w:szCs w:val="24"/>
              </w:rPr>
            </w:pPr>
            <w:r w:rsidRPr="00377780">
              <w:rPr>
                <w:rFonts w:hint="cs"/>
                <w:b/>
                <w:bCs/>
                <w:sz w:val="18"/>
                <w:szCs w:val="24"/>
                <w:rtl/>
              </w:rPr>
              <w:t>18</w:t>
            </w:r>
          </w:p>
        </w:tc>
        <w:tc>
          <w:tcPr>
            <w:tcW w:w="296" w:type="pct"/>
            <w:shd w:val="clear" w:color="auto" w:fill="auto"/>
          </w:tcPr>
          <w:p w:rsidR="00377780" w:rsidRPr="00C40EA9" w:rsidRDefault="00377780"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377780" w:rsidRPr="00C40EA9" w:rsidRDefault="00377780"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377780" w:rsidRPr="00C40EA9" w:rsidRDefault="00377780"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377780" w:rsidRPr="00377780" w:rsidRDefault="00377780" w:rsidP="00B73D15">
            <w:pPr>
              <w:spacing w:before="60" w:line="149" w:lineRule="auto"/>
              <w:ind w:left="57" w:right="57"/>
              <w:rPr>
                <w:b/>
                <w:bCs/>
                <w:sz w:val="18"/>
                <w:szCs w:val="24"/>
              </w:rPr>
            </w:pPr>
            <w:r w:rsidRPr="00377780">
              <w:rPr>
                <w:rFonts w:hint="cs"/>
                <w:b/>
                <w:bCs/>
                <w:sz w:val="18"/>
                <w:szCs w:val="24"/>
                <w:rtl/>
              </w:rPr>
              <w:t>صفر</w:t>
            </w:r>
          </w:p>
        </w:tc>
        <w:tc>
          <w:tcPr>
            <w:tcW w:w="297" w:type="pct"/>
            <w:shd w:val="clear" w:color="auto" w:fill="auto"/>
          </w:tcPr>
          <w:p w:rsidR="00377780" w:rsidRPr="00C40EA9" w:rsidRDefault="00377780"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377780" w:rsidRPr="00C40EA9" w:rsidRDefault="00377780" w:rsidP="00B73D15">
            <w:pPr>
              <w:spacing w:before="60" w:line="149" w:lineRule="auto"/>
              <w:ind w:left="57" w:right="57"/>
              <w:rPr>
                <w:rFonts w:hint="cs"/>
                <w:sz w:val="18"/>
                <w:szCs w:val="24"/>
              </w:rPr>
            </w:pPr>
            <w:r w:rsidRPr="00C40EA9">
              <w:rPr>
                <w:rFonts w:hint="cs"/>
                <w:sz w:val="18"/>
                <w:szCs w:val="24"/>
                <w:rtl/>
              </w:rPr>
              <w:t>18</w:t>
            </w:r>
          </w:p>
        </w:tc>
        <w:tc>
          <w:tcPr>
            <w:tcW w:w="296" w:type="pct"/>
            <w:shd w:val="clear" w:color="auto" w:fill="auto"/>
          </w:tcPr>
          <w:p w:rsidR="00377780" w:rsidRPr="00C40EA9" w:rsidRDefault="00377780"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377780" w:rsidRPr="00377780" w:rsidRDefault="00377780" w:rsidP="00B73D15">
            <w:pPr>
              <w:spacing w:before="60" w:line="149" w:lineRule="auto"/>
              <w:ind w:left="57" w:right="57"/>
              <w:rPr>
                <w:rFonts w:hint="cs"/>
                <w:b/>
                <w:bCs/>
                <w:sz w:val="18"/>
                <w:szCs w:val="24"/>
              </w:rPr>
            </w:pPr>
            <w:r w:rsidRPr="00377780">
              <w:rPr>
                <w:rFonts w:hint="cs"/>
                <w:b/>
                <w:bCs/>
                <w:sz w:val="18"/>
                <w:szCs w:val="24"/>
                <w:rtl/>
              </w:rPr>
              <w:t>18</w:t>
            </w:r>
          </w:p>
        </w:tc>
        <w:tc>
          <w:tcPr>
            <w:tcW w:w="296" w:type="pct"/>
            <w:shd w:val="clear" w:color="auto" w:fill="auto"/>
          </w:tcPr>
          <w:p w:rsidR="00377780" w:rsidRPr="00C40EA9" w:rsidRDefault="00377780" w:rsidP="00B73D15">
            <w:pPr>
              <w:spacing w:before="60" w:line="149" w:lineRule="auto"/>
              <w:ind w:left="57" w:right="57"/>
              <w:rPr>
                <w:sz w:val="18"/>
                <w:szCs w:val="24"/>
              </w:rPr>
            </w:pPr>
            <w:r>
              <w:rPr>
                <w:rFonts w:hint="cs"/>
                <w:sz w:val="18"/>
                <w:szCs w:val="24"/>
                <w:rtl/>
              </w:rPr>
              <w:t>صفر</w:t>
            </w:r>
          </w:p>
        </w:tc>
        <w:tc>
          <w:tcPr>
            <w:tcW w:w="296" w:type="pct"/>
          </w:tcPr>
          <w:p w:rsidR="00377780" w:rsidRPr="00C40EA9" w:rsidRDefault="00377780" w:rsidP="00B73D15">
            <w:pPr>
              <w:spacing w:before="60" w:line="149" w:lineRule="auto"/>
              <w:ind w:left="57" w:right="57"/>
              <w:rPr>
                <w:rFonts w:hint="cs"/>
                <w:sz w:val="18"/>
                <w:szCs w:val="24"/>
              </w:rPr>
            </w:pPr>
            <w:r w:rsidRPr="00C40EA9">
              <w:rPr>
                <w:rFonts w:hint="cs"/>
                <w:sz w:val="18"/>
                <w:szCs w:val="24"/>
                <w:rtl/>
              </w:rPr>
              <w:t>1095</w:t>
            </w:r>
          </w:p>
        </w:tc>
        <w:tc>
          <w:tcPr>
            <w:tcW w:w="299" w:type="pct"/>
          </w:tcPr>
          <w:p w:rsidR="00377780" w:rsidRPr="00377780" w:rsidRDefault="00377780" w:rsidP="00B73D15">
            <w:pPr>
              <w:spacing w:before="60" w:line="149" w:lineRule="auto"/>
              <w:ind w:left="57" w:right="57"/>
              <w:rPr>
                <w:rFonts w:hint="cs"/>
                <w:b/>
                <w:bCs/>
                <w:sz w:val="18"/>
                <w:szCs w:val="24"/>
              </w:rPr>
            </w:pPr>
            <w:r w:rsidRPr="00377780">
              <w:rPr>
                <w:rFonts w:hint="cs"/>
                <w:b/>
                <w:bCs/>
                <w:sz w:val="18"/>
                <w:szCs w:val="24"/>
                <w:rtl/>
              </w:rPr>
              <w:t>1095</w:t>
            </w:r>
          </w:p>
        </w:tc>
      </w:tr>
      <w:tr w:rsidR="00C40EA9" w:rsidRPr="00C40EA9" w:rsidTr="00C40EA9">
        <w:tc>
          <w:tcPr>
            <w:tcW w:w="553" w:type="pct"/>
            <w:gridSpan w:val="2"/>
            <w:shd w:val="clear" w:color="auto" w:fill="auto"/>
          </w:tcPr>
          <w:p w:rsidR="00C40EA9" w:rsidRPr="00C40EA9" w:rsidRDefault="00C40EA9" w:rsidP="00B73D15">
            <w:pPr>
              <w:pStyle w:val="SingleTxtGA"/>
              <w:spacing w:before="60" w:after="0" w:line="149" w:lineRule="auto"/>
              <w:ind w:left="57" w:right="57"/>
              <w:rPr>
                <w:rFonts w:hint="cs"/>
                <w:sz w:val="18"/>
                <w:szCs w:val="24"/>
                <w:rtl/>
              </w:rPr>
            </w:pPr>
            <w:r w:rsidRPr="00C40EA9">
              <w:rPr>
                <w:sz w:val="18"/>
                <w:szCs w:val="24"/>
                <w:rtl/>
              </w:rPr>
              <w:t>ذي قار</w:t>
            </w:r>
          </w:p>
        </w:tc>
        <w:tc>
          <w:tcPr>
            <w:tcW w:w="296" w:type="pct"/>
            <w:shd w:val="clear" w:color="auto" w:fill="auto"/>
          </w:tcPr>
          <w:p w:rsidR="00C40EA9" w:rsidRPr="00C40EA9" w:rsidRDefault="00C40EA9" w:rsidP="00B73D15">
            <w:pPr>
              <w:spacing w:before="60" w:line="149" w:lineRule="auto"/>
              <w:ind w:left="57" w:right="57"/>
              <w:rPr>
                <w:sz w:val="18"/>
                <w:szCs w:val="24"/>
              </w:rPr>
            </w:pPr>
            <w:r w:rsidRPr="00C40EA9">
              <w:rPr>
                <w:rFonts w:hint="cs"/>
                <w:sz w:val="18"/>
                <w:szCs w:val="24"/>
                <w:rtl/>
              </w:rPr>
              <w:t>4</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22</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26</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13</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8</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21</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17</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30</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47</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819</w:t>
            </w:r>
          </w:p>
        </w:tc>
        <w:tc>
          <w:tcPr>
            <w:tcW w:w="296" w:type="pct"/>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1491</w:t>
            </w:r>
          </w:p>
        </w:tc>
        <w:tc>
          <w:tcPr>
            <w:tcW w:w="299" w:type="pct"/>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2310</w:t>
            </w:r>
          </w:p>
        </w:tc>
      </w:tr>
      <w:tr w:rsidR="00C40EA9" w:rsidRPr="00C40EA9" w:rsidTr="00C40EA9">
        <w:tc>
          <w:tcPr>
            <w:tcW w:w="553" w:type="pct"/>
            <w:gridSpan w:val="2"/>
            <w:shd w:val="clear" w:color="auto" w:fill="auto"/>
          </w:tcPr>
          <w:p w:rsidR="00C40EA9" w:rsidRPr="00C40EA9" w:rsidRDefault="00C40EA9" w:rsidP="00B73D15">
            <w:pPr>
              <w:pStyle w:val="SingleTxtGA"/>
              <w:spacing w:before="60" w:after="0" w:line="149" w:lineRule="auto"/>
              <w:ind w:left="57" w:right="57"/>
              <w:rPr>
                <w:rFonts w:hint="cs"/>
                <w:sz w:val="18"/>
                <w:szCs w:val="24"/>
                <w:rtl/>
              </w:rPr>
            </w:pPr>
            <w:r w:rsidRPr="00C40EA9">
              <w:rPr>
                <w:sz w:val="18"/>
                <w:szCs w:val="24"/>
                <w:rtl/>
              </w:rPr>
              <w:t>ميسان</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b/>
                <w:bCs/>
                <w:sz w:val="18"/>
                <w:szCs w:val="24"/>
              </w:rPr>
            </w:pPr>
            <w:r w:rsidRPr="00377780">
              <w:rPr>
                <w:rFonts w:hint="cs"/>
                <w:b/>
                <w:bCs/>
                <w:sz w:val="18"/>
                <w:szCs w:val="24"/>
                <w:rtl/>
              </w:rPr>
              <w:t>صفر</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15</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42</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57</w:t>
            </w:r>
          </w:p>
        </w:tc>
        <w:tc>
          <w:tcPr>
            <w:tcW w:w="297"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15</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42</w:t>
            </w:r>
          </w:p>
        </w:tc>
        <w:tc>
          <w:tcPr>
            <w:tcW w:w="296" w:type="pct"/>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57</w:t>
            </w:r>
          </w:p>
        </w:tc>
        <w:tc>
          <w:tcPr>
            <w:tcW w:w="296" w:type="pct"/>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850</w:t>
            </w:r>
          </w:p>
        </w:tc>
        <w:tc>
          <w:tcPr>
            <w:tcW w:w="296" w:type="pct"/>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1991</w:t>
            </w:r>
          </w:p>
        </w:tc>
        <w:tc>
          <w:tcPr>
            <w:tcW w:w="299" w:type="pct"/>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2841</w:t>
            </w:r>
          </w:p>
        </w:tc>
      </w:tr>
      <w:tr w:rsidR="00C40EA9" w:rsidRPr="00C40EA9" w:rsidTr="00C40EA9">
        <w:tc>
          <w:tcPr>
            <w:tcW w:w="553" w:type="pct"/>
            <w:gridSpan w:val="2"/>
            <w:tcBorders>
              <w:bottom w:val="single" w:sz="4" w:space="0" w:color="auto"/>
            </w:tcBorders>
            <w:shd w:val="clear" w:color="auto" w:fill="auto"/>
          </w:tcPr>
          <w:p w:rsidR="00C40EA9" w:rsidRPr="00C40EA9" w:rsidRDefault="00C40EA9" w:rsidP="00B73D15">
            <w:pPr>
              <w:pStyle w:val="SingleTxtGA"/>
              <w:spacing w:before="60" w:after="0" w:line="149" w:lineRule="auto"/>
              <w:ind w:left="57" w:right="57"/>
              <w:rPr>
                <w:rFonts w:hint="cs"/>
                <w:sz w:val="18"/>
                <w:szCs w:val="24"/>
                <w:rtl/>
              </w:rPr>
            </w:pPr>
            <w:r w:rsidRPr="00C40EA9">
              <w:rPr>
                <w:sz w:val="18"/>
                <w:szCs w:val="24"/>
                <w:rtl/>
              </w:rPr>
              <w:t>البصرة</w:t>
            </w:r>
          </w:p>
        </w:tc>
        <w:tc>
          <w:tcPr>
            <w:tcW w:w="296" w:type="pct"/>
            <w:tcBorders>
              <w:bottom w:val="single" w:sz="4" w:space="0" w:color="auto"/>
            </w:tcBorders>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tcBorders>
              <w:bottom w:val="single" w:sz="4" w:space="0" w:color="auto"/>
            </w:tcBorders>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tcBorders>
              <w:bottom w:val="single" w:sz="4" w:space="0" w:color="auto"/>
            </w:tcBorders>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tcBorders>
              <w:bottom w:val="single" w:sz="4" w:space="0" w:color="auto"/>
            </w:tcBorders>
            <w:shd w:val="clear" w:color="auto" w:fill="auto"/>
          </w:tcPr>
          <w:p w:rsidR="00C40EA9" w:rsidRPr="00377780" w:rsidRDefault="00C40EA9" w:rsidP="00B73D15">
            <w:pPr>
              <w:spacing w:before="60" w:line="149" w:lineRule="auto"/>
              <w:ind w:left="57" w:right="57"/>
              <w:rPr>
                <w:b/>
                <w:bCs/>
                <w:sz w:val="18"/>
                <w:szCs w:val="24"/>
              </w:rPr>
            </w:pPr>
            <w:r w:rsidRPr="00377780">
              <w:rPr>
                <w:rFonts w:hint="cs"/>
                <w:b/>
                <w:bCs/>
                <w:sz w:val="18"/>
                <w:szCs w:val="24"/>
                <w:rtl/>
              </w:rPr>
              <w:t>صفر</w:t>
            </w:r>
          </w:p>
        </w:tc>
        <w:tc>
          <w:tcPr>
            <w:tcW w:w="296" w:type="pct"/>
            <w:tcBorders>
              <w:bottom w:val="single" w:sz="4" w:space="0" w:color="auto"/>
            </w:tcBorders>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18</w:t>
            </w:r>
          </w:p>
        </w:tc>
        <w:tc>
          <w:tcPr>
            <w:tcW w:w="297" w:type="pct"/>
            <w:tcBorders>
              <w:bottom w:val="single" w:sz="4" w:space="0" w:color="auto"/>
            </w:tcBorders>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32</w:t>
            </w:r>
          </w:p>
        </w:tc>
        <w:tc>
          <w:tcPr>
            <w:tcW w:w="296" w:type="pct"/>
            <w:tcBorders>
              <w:bottom w:val="single" w:sz="4" w:space="0" w:color="auto"/>
            </w:tcBorders>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6" w:type="pct"/>
            <w:gridSpan w:val="2"/>
            <w:tcBorders>
              <w:bottom w:val="single" w:sz="4" w:space="0" w:color="auto"/>
            </w:tcBorders>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50</w:t>
            </w:r>
          </w:p>
        </w:tc>
        <w:tc>
          <w:tcPr>
            <w:tcW w:w="297" w:type="pct"/>
            <w:tcBorders>
              <w:bottom w:val="single" w:sz="4" w:space="0" w:color="auto"/>
            </w:tcBorders>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18</w:t>
            </w:r>
          </w:p>
        </w:tc>
        <w:tc>
          <w:tcPr>
            <w:tcW w:w="296" w:type="pct"/>
            <w:tcBorders>
              <w:bottom w:val="single" w:sz="4" w:space="0" w:color="auto"/>
            </w:tcBorders>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32</w:t>
            </w:r>
          </w:p>
        </w:tc>
        <w:tc>
          <w:tcPr>
            <w:tcW w:w="296" w:type="pct"/>
            <w:tcBorders>
              <w:bottom w:val="single" w:sz="4" w:space="0" w:color="auto"/>
            </w:tcBorders>
            <w:shd w:val="clear" w:color="auto" w:fill="auto"/>
          </w:tcPr>
          <w:p w:rsidR="00C40EA9" w:rsidRPr="00C40EA9" w:rsidRDefault="00C40EA9" w:rsidP="00B73D15">
            <w:pPr>
              <w:spacing w:before="60" w:line="149" w:lineRule="auto"/>
              <w:ind w:left="57" w:right="57"/>
              <w:rPr>
                <w:sz w:val="18"/>
                <w:szCs w:val="24"/>
              </w:rPr>
            </w:pPr>
            <w:r>
              <w:rPr>
                <w:rFonts w:hint="cs"/>
                <w:sz w:val="18"/>
                <w:szCs w:val="24"/>
                <w:rtl/>
              </w:rPr>
              <w:t>صفر</w:t>
            </w:r>
          </w:p>
        </w:tc>
        <w:tc>
          <w:tcPr>
            <w:tcW w:w="297" w:type="pct"/>
            <w:tcBorders>
              <w:bottom w:val="single" w:sz="4" w:space="0" w:color="auto"/>
            </w:tcBorders>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50</w:t>
            </w:r>
          </w:p>
        </w:tc>
        <w:tc>
          <w:tcPr>
            <w:tcW w:w="296" w:type="pct"/>
            <w:tcBorders>
              <w:bottom w:val="single" w:sz="4" w:space="0" w:color="auto"/>
            </w:tcBorders>
            <w:shd w:val="clear" w:color="auto" w:fill="auto"/>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720</w:t>
            </w:r>
          </w:p>
        </w:tc>
        <w:tc>
          <w:tcPr>
            <w:tcW w:w="296" w:type="pct"/>
            <w:tcBorders>
              <w:bottom w:val="single" w:sz="4" w:space="0" w:color="auto"/>
            </w:tcBorders>
          </w:tcPr>
          <w:p w:rsidR="00C40EA9" w:rsidRPr="00C40EA9" w:rsidRDefault="00C40EA9" w:rsidP="00B73D15">
            <w:pPr>
              <w:spacing w:before="60" w:line="149" w:lineRule="auto"/>
              <w:ind w:left="57" w:right="57"/>
              <w:rPr>
                <w:rFonts w:hint="cs"/>
                <w:sz w:val="18"/>
                <w:szCs w:val="24"/>
              </w:rPr>
            </w:pPr>
            <w:r w:rsidRPr="00C40EA9">
              <w:rPr>
                <w:rFonts w:hint="cs"/>
                <w:sz w:val="18"/>
                <w:szCs w:val="24"/>
                <w:rtl/>
              </w:rPr>
              <w:t>1400</w:t>
            </w:r>
          </w:p>
        </w:tc>
        <w:tc>
          <w:tcPr>
            <w:tcW w:w="299" w:type="pct"/>
            <w:tcBorders>
              <w:bottom w:val="single" w:sz="4" w:space="0" w:color="auto"/>
            </w:tcBorders>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2120</w:t>
            </w:r>
          </w:p>
        </w:tc>
      </w:tr>
      <w:tr w:rsidR="00C40EA9" w:rsidRPr="00C40EA9" w:rsidTr="00C40EA9">
        <w:tc>
          <w:tcPr>
            <w:tcW w:w="553" w:type="pct"/>
            <w:gridSpan w:val="2"/>
            <w:tcBorders>
              <w:top w:val="single" w:sz="4" w:space="0" w:color="auto"/>
              <w:bottom w:val="single" w:sz="12" w:space="0" w:color="auto"/>
            </w:tcBorders>
            <w:shd w:val="clear" w:color="auto" w:fill="auto"/>
          </w:tcPr>
          <w:p w:rsidR="00C40EA9" w:rsidRPr="00C40EA9" w:rsidRDefault="00C40EA9" w:rsidP="00B73D15">
            <w:pPr>
              <w:pStyle w:val="SingleTxtGA"/>
              <w:spacing w:before="60" w:after="0" w:line="149" w:lineRule="auto"/>
              <w:ind w:left="57" w:right="57" w:firstLine="212"/>
              <w:rPr>
                <w:rFonts w:hint="cs"/>
                <w:b/>
                <w:bCs/>
                <w:sz w:val="18"/>
                <w:szCs w:val="24"/>
                <w:rtl/>
              </w:rPr>
            </w:pPr>
            <w:r w:rsidRPr="00C40EA9">
              <w:rPr>
                <w:b/>
                <w:bCs/>
                <w:sz w:val="18"/>
                <w:szCs w:val="24"/>
                <w:rtl/>
              </w:rPr>
              <w:t>المجموع</w:t>
            </w:r>
          </w:p>
        </w:tc>
        <w:tc>
          <w:tcPr>
            <w:tcW w:w="296" w:type="pct"/>
            <w:tcBorders>
              <w:top w:val="single" w:sz="4" w:space="0" w:color="auto"/>
              <w:bottom w:val="single" w:sz="12" w:space="0" w:color="auto"/>
            </w:tcBorders>
            <w:shd w:val="clear" w:color="auto" w:fill="auto"/>
          </w:tcPr>
          <w:p w:rsidR="00C40EA9" w:rsidRPr="00C40EA9" w:rsidRDefault="00C40EA9" w:rsidP="00B73D15">
            <w:pPr>
              <w:spacing w:before="60" w:line="149" w:lineRule="auto"/>
              <w:ind w:left="57" w:right="57"/>
              <w:rPr>
                <w:b/>
                <w:bCs/>
                <w:sz w:val="18"/>
                <w:szCs w:val="24"/>
              </w:rPr>
            </w:pPr>
            <w:r w:rsidRPr="00C40EA9">
              <w:rPr>
                <w:rFonts w:hint="cs"/>
                <w:b/>
                <w:bCs/>
                <w:sz w:val="18"/>
                <w:szCs w:val="24"/>
                <w:rtl/>
              </w:rPr>
              <w:t>49</w:t>
            </w:r>
          </w:p>
        </w:tc>
        <w:tc>
          <w:tcPr>
            <w:tcW w:w="296" w:type="pct"/>
            <w:tcBorders>
              <w:top w:val="single" w:sz="4" w:space="0" w:color="auto"/>
              <w:bottom w:val="single" w:sz="12" w:space="0" w:color="auto"/>
            </w:tcBorders>
            <w:shd w:val="clear" w:color="auto" w:fill="auto"/>
          </w:tcPr>
          <w:p w:rsidR="00C40EA9" w:rsidRPr="00C40EA9" w:rsidRDefault="00C40EA9" w:rsidP="00B73D15">
            <w:pPr>
              <w:spacing w:before="60" w:line="149" w:lineRule="auto"/>
              <w:ind w:left="57" w:right="57"/>
              <w:rPr>
                <w:b/>
                <w:bCs/>
                <w:sz w:val="18"/>
                <w:szCs w:val="24"/>
              </w:rPr>
            </w:pPr>
            <w:r w:rsidRPr="00C40EA9">
              <w:rPr>
                <w:rFonts w:hint="cs"/>
                <w:b/>
                <w:bCs/>
                <w:sz w:val="18"/>
                <w:szCs w:val="24"/>
                <w:rtl/>
              </w:rPr>
              <w:t>118</w:t>
            </w:r>
          </w:p>
        </w:tc>
        <w:tc>
          <w:tcPr>
            <w:tcW w:w="297" w:type="pct"/>
            <w:tcBorders>
              <w:top w:val="single" w:sz="4" w:space="0" w:color="auto"/>
              <w:bottom w:val="single" w:sz="12" w:space="0" w:color="auto"/>
            </w:tcBorders>
            <w:shd w:val="clear" w:color="auto" w:fill="auto"/>
          </w:tcPr>
          <w:p w:rsidR="00C40EA9" w:rsidRPr="00C40EA9" w:rsidRDefault="00C40EA9" w:rsidP="00B73D15">
            <w:pPr>
              <w:spacing w:before="60" w:line="149" w:lineRule="auto"/>
              <w:ind w:left="57" w:right="57"/>
              <w:rPr>
                <w:rFonts w:hint="cs"/>
                <w:b/>
                <w:bCs/>
                <w:sz w:val="18"/>
                <w:szCs w:val="24"/>
              </w:rPr>
            </w:pPr>
            <w:r w:rsidRPr="00C40EA9">
              <w:rPr>
                <w:rFonts w:hint="cs"/>
                <w:b/>
                <w:bCs/>
                <w:sz w:val="18"/>
                <w:szCs w:val="24"/>
                <w:rtl/>
              </w:rPr>
              <w:t>6</w:t>
            </w:r>
          </w:p>
        </w:tc>
        <w:tc>
          <w:tcPr>
            <w:tcW w:w="296" w:type="pct"/>
            <w:gridSpan w:val="2"/>
            <w:tcBorders>
              <w:top w:val="single" w:sz="4" w:space="0" w:color="auto"/>
              <w:bottom w:val="single" w:sz="12" w:space="0" w:color="auto"/>
            </w:tcBorders>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173</w:t>
            </w:r>
          </w:p>
        </w:tc>
        <w:tc>
          <w:tcPr>
            <w:tcW w:w="296" w:type="pct"/>
            <w:tcBorders>
              <w:top w:val="single" w:sz="4" w:space="0" w:color="auto"/>
              <w:bottom w:val="single" w:sz="12" w:space="0" w:color="auto"/>
            </w:tcBorders>
            <w:shd w:val="clear" w:color="auto" w:fill="auto"/>
          </w:tcPr>
          <w:p w:rsidR="00C40EA9" w:rsidRPr="00C40EA9" w:rsidRDefault="00C40EA9" w:rsidP="00B73D15">
            <w:pPr>
              <w:spacing w:before="60" w:line="149" w:lineRule="auto"/>
              <w:ind w:left="57" w:right="57"/>
              <w:rPr>
                <w:rFonts w:hint="cs"/>
                <w:b/>
                <w:bCs/>
                <w:sz w:val="18"/>
                <w:szCs w:val="24"/>
              </w:rPr>
            </w:pPr>
            <w:r w:rsidRPr="00C40EA9">
              <w:rPr>
                <w:rFonts w:hint="cs"/>
                <w:b/>
                <w:bCs/>
                <w:sz w:val="18"/>
                <w:szCs w:val="24"/>
                <w:rtl/>
              </w:rPr>
              <w:t>129</w:t>
            </w:r>
          </w:p>
        </w:tc>
        <w:tc>
          <w:tcPr>
            <w:tcW w:w="297" w:type="pct"/>
            <w:tcBorders>
              <w:top w:val="single" w:sz="4" w:space="0" w:color="auto"/>
              <w:bottom w:val="single" w:sz="12" w:space="0" w:color="auto"/>
            </w:tcBorders>
            <w:shd w:val="clear" w:color="auto" w:fill="auto"/>
          </w:tcPr>
          <w:p w:rsidR="00C40EA9" w:rsidRPr="00C40EA9" w:rsidRDefault="00C40EA9" w:rsidP="00B73D15">
            <w:pPr>
              <w:spacing w:before="60" w:line="149" w:lineRule="auto"/>
              <w:ind w:left="57" w:right="57"/>
              <w:rPr>
                <w:rFonts w:hint="cs"/>
                <w:b/>
                <w:bCs/>
                <w:sz w:val="18"/>
                <w:szCs w:val="24"/>
              </w:rPr>
            </w:pPr>
            <w:r w:rsidRPr="00C40EA9">
              <w:rPr>
                <w:rFonts w:hint="cs"/>
                <w:b/>
                <w:bCs/>
                <w:sz w:val="18"/>
                <w:szCs w:val="24"/>
                <w:rtl/>
              </w:rPr>
              <w:t>411</w:t>
            </w:r>
          </w:p>
        </w:tc>
        <w:tc>
          <w:tcPr>
            <w:tcW w:w="296" w:type="pct"/>
            <w:tcBorders>
              <w:top w:val="single" w:sz="4" w:space="0" w:color="auto"/>
              <w:bottom w:val="single" w:sz="12" w:space="0" w:color="auto"/>
            </w:tcBorders>
            <w:shd w:val="clear" w:color="auto" w:fill="auto"/>
          </w:tcPr>
          <w:p w:rsidR="00C40EA9" w:rsidRPr="00C40EA9" w:rsidRDefault="00C40EA9" w:rsidP="00B73D15">
            <w:pPr>
              <w:spacing w:before="60" w:line="149" w:lineRule="auto"/>
              <w:ind w:left="57" w:right="57"/>
              <w:rPr>
                <w:rFonts w:hint="cs"/>
                <w:b/>
                <w:bCs/>
                <w:sz w:val="18"/>
                <w:szCs w:val="24"/>
              </w:rPr>
            </w:pPr>
            <w:r w:rsidRPr="00C40EA9">
              <w:rPr>
                <w:rFonts w:hint="cs"/>
                <w:b/>
                <w:bCs/>
                <w:sz w:val="18"/>
                <w:szCs w:val="24"/>
                <w:rtl/>
              </w:rPr>
              <w:t>11</w:t>
            </w:r>
          </w:p>
        </w:tc>
        <w:tc>
          <w:tcPr>
            <w:tcW w:w="296" w:type="pct"/>
            <w:gridSpan w:val="2"/>
            <w:tcBorders>
              <w:top w:val="single" w:sz="4" w:space="0" w:color="auto"/>
              <w:bottom w:val="single" w:sz="12" w:space="0" w:color="auto"/>
            </w:tcBorders>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551</w:t>
            </w:r>
          </w:p>
        </w:tc>
        <w:tc>
          <w:tcPr>
            <w:tcW w:w="297" w:type="pct"/>
            <w:tcBorders>
              <w:top w:val="single" w:sz="4" w:space="0" w:color="auto"/>
              <w:bottom w:val="single" w:sz="12" w:space="0" w:color="auto"/>
            </w:tcBorders>
            <w:shd w:val="clear" w:color="auto" w:fill="auto"/>
          </w:tcPr>
          <w:p w:rsidR="00C40EA9" w:rsidRPr="00C40EA9" w:rsidRDefault="00C40EA9" w:rsidP="00B73D15">
            <w:pPr>
              <w:spacing w:before="60" w:line="149" w:lineRule="auto"/>
              <w:ind w:left="57" w:right="57"/>
              <w:rPr>
                <w:rFonts w:hint="cs"/>
                <w:b/>
                <w:bCs/>
                <w:sz w:val="18"/>
                <w:szCs w:val="24"/>
              </w:rPr>
            </w:pPr>
            <w:r w:rsidRPr="00C40EA9">
              <w:rPr>
                <w:rFonts w:hint="cs"/>
                <w:b/>
                <w:bCs/>
                <w:sz w:val="18"/>
                <w:szCs w:val="24"/>
                <w:rtl/>
              </w:rPr>
              <w:t>178</w:t>
            </w:r>
          </w:p>
        </w:tc>
        <w:tc>
          <w:tcPr>
            <w:tcW w:w="296" w:type="pct"/>
            <w:tcBorders>
              <w:top w:val="single" w:sz="4" w:space="0" w:color="auto"/>
              <w:bottom w:val="single" w:sz="12" w:space="0" w:color="auto"/>
            </w:tcBorders>
            <w:shd w:val="clear" w:color="auto" w:fill="auto"/>
          </w:tcPr>
          <w:p w:rsidR="00C40EA9" w:rsidRPr="00C40EA9" w:rsidRDefault="00C40EA9" w:rsidP="00B73D15">
            <w:pPr>
              <w:spacing w:before="60" w:line="149" w:lineRule="auto"/>
              <w:ind w:left="57" w:right="57"/>
              <w:rPr>
                <w:rFonts w:hint="cs"/>
                <w:b/>
                <w:bCs/>
                <w:sz w:val="18"/>
                <w:szCs w:val="24"/>
              </w:rPr>
            </w:pPr>
            <w:r w:rsidRPr="00C40EA9">
              <w:rPr>
                <w:rFonts w:hint="cs"/>
                <w:b/>
                <w:bCs/>
                <w:sz w:val="18"/>
                <w:szCs w:val="24"/>
                <w:rtl/>
              </w:rPr>
              <w:t>529</w:t>
            </w:r>
          </w:p>
        </w:tc>
        <w:tc>
          <w:tcPr>
            <w:tcW w:w="296" w:type="pct"/>
            <w:tcBorders>
              <w:top w:val="single" w:sz="4" w:space="0" w:color="auto"/>
              <w:bottom w:val="single" w:sz="12" w:space="0" w:color="auto"/>
            </w:tcBorders>
            <w:shd w:val="clear" w:color="auto" w:fill="auto"/>
          </w:tcPr>
          <w:p w:rsidR="00C40EA9" w:rsidRPr="00C40EA9" w:rsidRDefault="00C40EA9" w:rsidP="00B73D15">
            <w:pPr>
              <w:spacing w:before="60" w:line="149" w:lineRule="auto"/>
              <w:ind w:left="57" w:right="57"/>
              <w:rPr>
                <w:rFonts w:hint="cs"/>
                <w:b/>
                <w:bCs/>
                <w:sz w:val="18"/>
                <w:szCs w:val="24"/>
              </w:rPr>
            </w:pPr>
            <w:r w:rsidRPr="00C40EA9">
              <w:rPr>
                <w:rFonts w:hint="cs"/>
                <w:b/>
                <w:bCs/>
                <w:sz w:val="18"/>
                <w:szCs w:val="24"/>
                <w:rtl/>
              </w:rPr>
              <w:t>17</w:t>
            </w:r>
          </w:p>
        </w:tc>
        <w:tc>
          <w:tcPr>
            <w:tcW w:w="297" w:type="pct"/>
            <w:tcBorders>
              <w:top w:val="single" w:sz="4" w:space="0" w:color="auto"/>
              <w:bottom w:val="single" w:sz="12" w:space="0" w:color="auto"/>
            </w:tcBorders>
            <w:shd w:val="clear" w:color="auto" w:fill="auto"/>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724</w:t>
            </w:r>
          </w:p>
        </w:tc>
        <w:tc>
          <w:tcPr>
            <w:tcW w:w="296" w:type="pct"/>
            <w:tcBorders>
              <w:top w:val="single" w:sz="4" w:space="0" w:color="auto"/>
              <w:bottom w:val="single" w:sz="12" w:space="0" w:color="auto"/>
            </w:tcBorders>
            <w:shd w:val="clear" w:color="auto" w:fill="auto"/>
          </w:tcPr>
          <w:p w:rsidR="00C40EA9" w:rsidRPr="00C40EA9" w:rsidRDefault="00C40EA9" w:rsidP="00B73D15">
            <w:pPr>
              <w:spacing w:before="60" w:line="149" w:lineRule="auto"/>
              <w:ind w:left="57" w:right="57"/>
              <w:rPr>
                <w:rFonts w:hint="cs"/>
                <w:b/>
                <w:bCs/>
                <w:sz w:val="18"/>
                <w:szCs w:val="24"/>
              </w:rPr>
            </w:pPr>
            <w:r w:rsidRPr="00C40EA9">
              <w:rPr>
                <w:rFonts w:hint="cs"/>
                <w:b/>
                <w:bCs/>
                <w:sz w:val="18"/>
                <w:szCs w:val="24"/>
                <w:rtl/>
              </w:rPr>
              <w:t>14071</w:t>
            </w:r>
          </w:p>
        </w:tc>
        <w:tc>
          <w:tcPr>
            <w:tcW w:w="296" w:type="pct"/>
            <w:tcBorders>
              <w:top w:val="single" w:sz="4" w:space="0" w:color="auto"/>
              <w:bottom w:val="single" w:sz="12" w:space="0" w:color="auto"/>
            </w:tcBorders>
          </w:tcPr>
          <w:p w:rsidR="00C40EA9" w:rsidRPr="00C40EA9" w:rsidRDefault="00C40EA9" w:rsidP="00B73D15">
            <w:pPr>
              <w:spacing w:before="60" w:line="149" w:lineRule="auto"/>
              <w:ind w:left="57" w:right="57"/>
              <w:rPr>
                <w:rFonts w:hint="cs"/>
                <w:b/>
                <w:bCs/>
                <w:sz w:val="18"/>
                <w:szCs w:val="24"/>
              </w:rPr>
            </w:pPr>
            <w:r w:rsidRPr="00C40EA9">
              <w:rPr>
                <w:rFonts w:hint="cs"/>
                <w:b/>
                <w:bCs/>
                <w:sz w:val="18"/>
                <w:szCs w:val="24"/>
                <w:rtl/>
              </w:rPr>
              <w:t>39332</w:t>
            </w:r>
          </w:p>
        </w:tc>
        <w:tc>
          <w:tcPr>
            <w:tcW w:w="299" w:type="pct"/>
            <w:tcBorders>
              <w:top w:val="single" w:sz="4" w:space="0" w:color="auto"/>
              <w:bottom w:val="single" w:sz="12" w:space="0" w:color="auto"/>
            </w:tcBorders>
          </w:tcPr>
          <w:p w:rsidR="00C40EA9" w:rsidRPr="00377780" w:rsidRDefault="00C40EA9" w:rsidP="00B73D15">
            <w:pPr>
              <w:spacing w:before="60" w:line="149" w:lineRule="auto"/>
              <w:ind w:left="57" w:right="57"/>
              <w:rPr>
                <w:rFonts w:hint="cs"/>
                <w:b/>
                <w:bCs/>
                <w:sz w:val="18"/>
                <w:szCs w:val="24"/>
              </w:rPr>
            </w:pPr>
            <w:r w:rsidRPr="00377780">
              <w:rPr>
                <w:rFonts w:hint="cs"/>
                <w:b/>
                <w:bCs/>
                <w:sz w:val="18"/>
                <w:szCs w:val="24"/>
                <w:rtl/>
              </w:rPr>
              <w:t>53403</w:t>
            </w:r>
          </w:p>
        </w:tc>
      </w:tr>
    </w:tbl>
    <w:p w:rsidR="00414028" w:rsidRDefault="00414028" w:rsidP="00B73D15">
      <w:pPr>
        <w:pStyle w:val="SingleTxtGA"/>
        <w:spacing w:after="0" w:line="20" w:lineRule="exact"/>
        <w:rPr>
          <w:rFonts w:hint="cs"/>
          <w:rtl/>
        </w:rPr>
      </w:pP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62"/>
        <w:gridCol w:w="1343"/>
        <w:gridCol w:w="1107"/>
        <w:gridCol w:w="1107"/>
        <w:gridCol w:w="1107"/>
        <w:gridCol w:w="10"/>
        <w:gridCol w:w="1096"/>
        <w:gridCol w:w="1107"/>
        <w:gridCol w:w="1086"/>
        <w:gridCol w:w="21"/>
        <w:gridCol w:w="1107"/>
        <w:gridCol w:w="1107"/>
        <w:gridCol w:w="1107"/>
        <w:gridCol w:w="1102"/>
      </w:tblGrid>
      <w:tr w:rsidR="00377780" w:rsidRPr="001E2ED1" w:rsidTr="002A68D7">
        <w:trPr>
          <w:tblHeader/>
        </w:trPr>
        <w:tc>
          <w:tcPr>
            <w:tcW w:w="5000" w:type="pct"/>
            <w:gridSpan w:val="14"/>
            <w:tcBorders>
              <w:top w:val="single" w:sz="4" w:space="0" w:color="auto"/>
              <w:bottom w:val="single" w:sz="4" w:space="0" w:color="auto"/>
            </w:tcBorders>
            <w:shd w:val="clear" w:color="auto" w:fill="auto"/>
          </w:tcPr>
          <w:p w:rsidR="00377780" w:rsidRPr="002A68D7" w:rsidRDefault="001E2ED1" w:rsidP="001E2ED1">
            <w:pPr>
              <w:spacing w:before="20" w:after="40" w:line="300" w:lineRule="exact"/>
              <w:ind w:left="57" w:right="57"/>
              <w:jc w:val="center"/>
              <w:rPr>
                <w:i/>
                <w:iCs/>
                <w:sz w:val="18"/>
                <w:szCs w:val="26"/>
              </w:rPr>
            </w:pPr>
            <w:r w:rsidRPr="002A68D7">
              <w:rPr>
                <w:i/>
                <w:iCs/>
                <w:sz w:val="18"/>
                <w:szCs w:val="26"/>
                <w:rtl/>
              </w:rPr>
              <w:t>البيانات ال</w:t>
            </w:r>
            <w:r w:rsidRPr="002A68D7">
              <w:rPr>
                <w:rFonts w:hint="cs"/>
                <w:i/>
                <w:iCs/>
                <w:sz w:val="18"/>
                <w:szCs w:val="26"/>
                <w:rtl/>
              </w:rPr>
              <w:t>إ</w:t>
            </w:r>
            <w:r w:rsidRPr="002A68D7">
              <w:rPr>
                <w:i/>
                <w:iCs/>
                <w:sz w:val="18"/>
                <w:szCs w:val="26"/>
                <w:rtl/>
              </w:rPr>
              <w:t>حصائية عن مراكز تعليم الكبار (محو ال</w:t>
            </w:r>
            <w:r w:rsidRPr="002A68D7">
              <w:rPr>
                <w:rFonts w:hint="cs"/>
                <w:i/>
                <w:iCs/>
                <w:sz w:val="18"/>
                <w:szCs w:val="26"/>
                <w:rtl/>
              </w:rPr>
              <w:t>أ</w:t>
            </w:r>
            <w:r w:rsidR="00377780" w:rsidRPr="002A68D7">
              <w:rPr>
                <w:i/>
                <w:iCs/>
                <w:sz w:val="18"/>
                <w:szCs w:val="26"/>
                <w:rtl/>
              </w:rPr>
              <w:t>مية) للعام الدراسي</w:t>
            </w:r>
            <w:r w:rsidRPr="002A68D7">
              <w:rPr>
                <w:i/>
                <w:iCs/>
                <w:sz w:val="18"/>
                <w:szCs w:val="26"/>
                <w:rtl/>
              </w:rPr>
              <w:t xml:space="preserve"> 2010</w:t>
            </w:r>
            <w:r w:rsidR="00377780" w:rsidRPr="002A68D7">
              <w:rPr>
                <w:i/>
                <w:iCs/>
                <w:sz w:val="18"/>
                <w:szCs w:val="26"/>
                <w:rtl/>
              </w:rPr>
              <w:t>/</w:t>
            </w:r>
            <w:r w:rsidRPr="002A68D7">
              <w:rPr>
                <w:i/>
                <w:iCs/>
                <w:sz w:val="18"/>
                <w:szCs w:val="26"/>
                <w:rtl/>
              </w:rPr>
              <w:t>2011 (</w:t>
            </w:r>
            <w:r w:rsidR="00377780" w:rsidRPr="002A68D7">
              <w:rPr>
                <w:i/>
                <w:iCs/>
                <w:sz w:val="18"/>
                <w:szCs w:val="26"/>
                <w:rtl/>
              </w:rPr>
              <w:t>حضر + ريف)</w:t>
            </w:r>
          </w:p>
        </w:tc>
      </w:tr>
      <w:tr w:rsidR="001E2ED1" w:rsidRPr="001E2ED1" w:rsidTr="002A68D7">
        <w:trPr>
          <w:tblHeader/>
        </w:trPr>
        <w:tc>
          <w:tcPr>
            <w:tcW w:w="701" w:type="pct"/>
            <w:gridSpan w:val="2"/>
            <w:vMerge w:val="restart"/>
            <w:tcBorders>
              <w:top w:val="single" w:sz="4" w:space="0" w:color="auto"/>
              <w:bottom w:val="single" w:sz="12" w:space="0" w:color="auto"/>
            </w:tcBorders>
            <w:shd w:val="clear" w:color="auto" w:fill="auto"/>
            <w:vAlign w:val="bottom"/>
          </w:tcPr>
          <w:p w:rsidR="00377780" w:rsidRPr="002A68D7" w:rsidRDefault="00377780" w:rsidP="001E2ED1">
            <w:pPr>
              <w:spacing w:before="20" w:after="40" w:line="300" w:lineRule="exact"/>
              <w:ind w:left="57" w:right="57"/>
              <w:jc w:val="left"/>
              <w:rPr>
                <w:i/>
                <w:iCs/>
                <w:sz w:val="18"/>
                <w:szCs w:val="26"/>
              </w:rPr>
            </w:pPr>
            <w:r w:rsidRPr="002A68D7">
              <w:rPr>
                <w:i/>
                <w:iCs/>
                <w:sz w:val="18"/>
                <w:szCs w:val="26"/>
                <w:rtl/>
              </w:rPr>
              <w:t>المحافظات</w:t>
            </w:r>
          </w:p>
        </w:tc>
        <w:tc>
          <w:tcPr>
            <w:tcW w:w="1294" w:type="pct"/>
            <w:gridSpan w:val="4"/>
            <w:tcBorders>
              <w:top w:val="single" w:sz="4" w:space="0" w:color="auto"/>
              <w:bottom w:val="single" w:sz="4" w:space="0" w:color="auto"/>
            </w:tcBorders>
            <w:shd w:val="clear" w:color="auto" w:fill="auto"/>
          </w:tcPr>
          <w:p w:rsidR="00377780" w:rsidRPr="002A68D7" w:rsidRDefault="00377780" w:rsidP="002A68D7">
            <w:pPr>
              <w:spacing w:before="20" w:after="40" w:line="300" w:lineRule="exact"/>
              <w:ind w:left="57" w:right="57"/>
              <w:jc w:val="center"/>
              <w:rPr>
                <w:i/>
                <w:iCs/>
                <w:sz w:val="18"/>
                <w:szCs w:val="26"/>
              </w:rPr>
            </w:pPr>
            <w:r w:rsidRPr="002A68D7">
              <w:rPr>
                <w:i/>
                <w:iCs/>
                <w:sz w:val="18"/>
                <w:szCs w:val="26"/>
                <w:rtl/>
              </w:rPr>
              <w:t>عدد المعلمين</w:t>
            </w:r>
          </w:p>
        </w:tc>
        <w:tc>
          <w:tcPr>
            <w:tcW w:w="1278" w:type="pct"/>
            <w:gridSpan w:val="3"/>
            <w:tcBorders>
              <w:top w:val="single" w:sz="4" w:space="0" w:color="auto"/>
              <w:bottom w:val="single" w:sz="4" w:space="0" w:color="auto"/>
            </w:tcBorders>
          </w:tcPr>
          <w:p w:rsidR="00377780" w:rsidRPr="002A68D7" w:rsidRDefault="00377780" w:rsidP="002A68D7">
            <w:pPr>
              <w:spacing w:before="20" w:after="40" w:line="300" w:lineRule="exact"/>
              <w:ind w:left="57" w:right="57"/>
              <w:jc w:val="center"/>
              <w:rPr>
                <w:i/>
                <w:iCs/>
                <w:sz w:val="18"/>
                <w:szCs w:val="26"/>
              </w:rPr>
            </w:pPr>
            <w:r w:rsidRPr="002A68D7">
              <w:rPr>
                <w:i/>
                <w:iCs/>
                <w:sz w:val="18"/>
                <w:szCs w:val="26"/>
                <w:rtl/>
              </w:rPr>
              <w:t>عدد المحاضرين</w:t>
            </w:r>
          </w:p>
        </w:tc>
        <w:tc>
          <w:tcPr>
            <w:tcW w:w="1727" w:type="pct"/>
            <w:gridSpan w:val="5"/>
            <w:tcBorders>
              <w:top w:val="single" w:sz="4" w:space="0" w:color="auto"/>
              <w:bottom w:val="single" w:sz="4" w:space="0" w:color="auto"/>
            </w:tcBorders>
          </w:tcPr>
          <w:p w:rsidR="00377780" w:rsidRPr="002A68D7" w:rsidRDefault="00377780" w:rsidP="002A68D7">
            <w:pPr>
              <w:spacing w:before="20" w:after="40" w:line="300" w:lineRule="exact"/>
              <w:ind w:left="57" w:right="57"/>
              <w:jc w:val="center"/>
              <w:rPr>
                <w:i/>
                <w:iCs/>
                <w:sz w:val="18"/>
                <w:szCs w:val="26"/>
              </w:rPr>
            </w:pPr>
            <w:r w:rsidRPr="002A68D7">
              <w:rPr>
                <w:i/>
                <w:iCs/>
                <w:sz w:val="18"/>
                <w:szCs w:val="26"/>
                <w:rtl/>
              </w:rPr>
              <w:t>عدد الصفوف</w:t>
            </w:r>
          </w:p>
        </w:tc>
      </w:tr>
      <w:tr w:rsidR="001E2ED1" w:rsidRPr="001E2ED1" w:rsidTr="002A68D7">
        <w:trPr>
          <w:tblHeader/>
        </w:trPr>
        <w:tc>
          <w:tcPr>
            <w:tcW w:w="701" w:type="pct"/>
            <w:gridSpan w:val="2"/>
            <w:vMerge/>
            <w:tcBorders>
              <w:top w:val="single" w:sz="4" w:space="0" w:color="auto"/>
              <w:bottom w:val="single" w:sz="12" w:space="0" w:color="auto"/>
            </w:tcBorders>
            <w:shd w:val="clear" w:color="auto" w:fill="auto"/>
          </w:tcPr>
          <w:p w:rsidR="00377780" w:rsidRPr="002A68D7" w:rsidRDefault="00377780" w:rsidP="001E2ED1">
            <w:pPr>
              <w:pStyle w:val="SingleTxtGA"/>
              <w:spacing w:before="20" w:after="40" w:line="300" w:lineRule="exact"/>
              <w:ind w:left="57" w:right="57"/>
              <w:rPr>
                <w:rFonts w:hint="cs"/>
                <w:i/>
                <w:iCs/>
                <w:sz w:val="18"/>
                <w:szCs w:val="26"/>
                <w:rtl/>
                <w:lang w:bidi="ar-IQ"/>
              </w:rPr>
            </w:pPr>
          </w:p>
        </w:tc>
        <w:tc>
          <w:tcPr>
            <w:tcW w:w="430" w:type="pct"/>
            <w:tcBorders>
              <w:top w:val="single" w:sz="4" w:space="0" w:color="auto"/>
              <w:bottom w:val="single" w:sz="12" w:space="0" w:color="auto"/>
            </w:tcBorders>
            <w:shd w:val="clear" w:color="auto" w:fill="auto"/>
          </w:tcPr>
          <w:p w:rsidR="00377780" w:rsidRPr="002A68D7" w:rsidRDefault="00377780" w:rsidP="001E2ED1">
            <w:pPr>
              <w:spacing w:before="20" w:after="40" w:line="300" w:lineRule="exact"/>
              <w:ind w:left="57" w:right="57"/>
              <w:rPr>
                <w:i/>
                <w:iCs/>
                <w:sz w:val="18"/>
                <w:szCs w:val="26"/>
                <w:lang w:bidi="ar-IQ"/>
              </w:rPr>
            </w:pPr>
            <w:r w:rsidRPr="002A68D7">
              <w:rPr>
                <w:i/>
                <w:iCs/>
                <w:sz w:val="18"/>
                <w:szCs w:val="26"/>
                <w:rtl/>
                <w:lang w:bidi="ar-IQ"/>
              </w:rPr>
              <w:t>ذكور</w:t>
            </w:r>
          </w:p>
        </w:tc>
        <w:tc>
          <w:tcPr>
            <w:tcW w:w="430" w:type="pct"/>
            <w:tcBorders>
              <w:top w:val="single" w:sz="4" w:space="0" w:color="auto"/>
              <w:bottom w:val="single" w:sz="12" w:space="0" w:color="auto"/>
            </w:tcBorders>
          </w:tcPr>
          <w:p w:rsidR="00377780" w:rsidRPr="002A68D7" w:rsidRDefault="00377780" w:rsidP="001E2ED1">
            <w:pPr>
              <w:spacing w:before="20" w:after="40" w:line="300" w:lineRule="exact"/>
              <w:ind w:left="57" w:right="57"/>
              <w:rPr>
                <w:i/>
                <w:iCs/>
                <w:sz w:val="18"/>
                <w:szCs w:val="26"/>
                <w:lang w:bidi="ar-IQ"/>
              </w:rPr>
            </w:pPr>
            <w:r w:rsidRPr="002A68D7">
              <w:rPr>
                <w:rFonts w:hint="cs"/>
                <w:i/>
                <w:iCs/>
                <w:sz w:val="18"/>
                <w:szCs w:val="26"/>
                <w:rtl/>
                <w:lang w:bidi="ar-IQ"/>
              </w:rPr>
              <w:t>إ</w:t>
            </w:r>
            <w:r w:rsidRPr="002A68D7">
              <w:rPr>
                <w:i/>
                <w:iCs/>
                <w:sz w:val="18"/>
                <w:szCs w:val="26"/>
                <w:rtl/>
                <w:lang w:bidi="ar-IQ"/>
              </w:rPr>
              <w:t>ناث</w:t>
            </w:r>
          </w:p>
        </w:tc>
        <w:tc>
          <w:tcPr>
            <w:tcW w:w="430" w:type="pct"/>
            <w:tcBorders>
              <w:top w:val="single" w:sz="4" w:space="0" w:color="auto"/>
              <w:bottom w:val="single" w:sz="12" w:space="0" w:color="auto"/>
            </w:tcBorders>
          </w:tcPr>
          <w:p w:rsidR="00377780" w:rsidRPr="002A68D7" w:rsidRDefault="00377780" w:rsidP="001E2ED1">
            <w:pPr>
              <w:spacing w:before="20" w:after="40" w:line="300" w:lineRule="exact"/>
              <w:ind w:left="57" w:right="57"/>
              <w:rPr>
                <w:b/>
                <w:bCs/>
                <w:i/>
                <w:iCs/>
                <w:sz w:val="18"/>
                <w:szCs w:val="26"/>
                <w:lang w:bidi="ar-IQ"/>
              </w:rPr>
            </w:pPr>
            <w:r w:rsidRPr="002A68D7">
              <w:rPr>
                <w:b/>
                <w:bCs/>
                <w:i/>
                <w:iCs/>
                <w:sz w:val="18"/>
                <w:szCs w:val="26"/>
                <w:rtl/>
                <w:lang w:bidi="ar-IQ"/>
              </w:rPr>
              <w:t>المجموع</w:t>
            </w:r>
          </w:p>
        </w:tc>
        <w:tc>
          <w:tcPr>
            <w:tcW w:w="430" w:type="pct"/>
            <w:gridSpan w:val="2"/>
            <w:tcBorders>
              <w:top w:val="single" w:sz="4" w:space="0" w:color="auto"/>
              <w:bottom w:val="single" w:sz="12" w:space="0" w:color="auto"/>
            </w:tcBorders>
          </w:tcPr>
          <w:p w:rsidR="00377780" w:rsidRPr="002A68D7" w:rsidRDefault="00377780" w:rsidP="001E2ED1">
            <w:pPr>
              <w:spacing w:before="20" w:after="40" w:line="300" w:lineRule="exact"/>
              <w:ind w:left="57" w:right="57"/>
              <w:rPr>
                <w:i/>
                <w:iCs/>
                <w:sz w:val="18"/>
                <w:szCs w:val="26"/>
                <w:lang w:bidi="ar-IQ"/>
              </w:rPr>
            </w:pPr>
            <w:r w:rsidRPr="002A68D7">
              <w:rPr>
                <w:i/>
                <w:iCs/>
                <w:sz w:val="18"/>
                <w:szCs w:val="26"/>
                <w:rtl/>
                <w:lang w:bidi="ar-IQ"/>
              </w:rPr>
              <w:t>ذكور</w:t>
            </w:r>
          </w:p>
        </w:tc>
        <w:tc>
          <w:tcPr>
            <w:tcW w:w="430" w:type="pct"/>
            <w:tcBorders>
              <w:top w:val="single" w:sz="4" w:space="0" w:color="auto"/>
              <w:bottom w:val="single" w:sz="12" w:space="0" w:color="auto"/>
            </w:tcBorders>
          </w:tcPr>
          <w:p w:rsidR="00377780" w:rsidRPr="002A68D7" w:rsidRDefault="00377780" w:rsidP="001E2ED1">
            <w:pPr>
              <w:spacing w:before="20" w:after="40" w:line="300" w:lineRule="exact"/>
              <w:ind w:left="57" w:right="57"/>
              <w:rPr>
                <w:i/>
                <w:iCs/>
                <w:sz w:val="18"/>
                <w:szCs w:val="26"/>
                <w:lang w:bidi="ar-IQ"/>
              </w:rPr>
            </w:pPr>
            <w:r w:rsidRPr="002A68D7">
              <w:rPr>
                <w:rFonts w:hint="cs"/>
                <w:i/>
                <w:iCs/>
                <w:sz w:val="18"/>
                <w:szCs w:val="26"/>
                <w:rtl/>
                <w:lang w:bidi="ar-IQ"/>
              </w:rPr>
              <w:t>إ</w:t>
            </w:r>
            <w:r w:rsidRPr="002A68D7">
              <w:rPr>
                <w:i/>
                <w:iCs/>
                <w:sz w:val="18"/>
                <w:szCs w:val="26"/>
                <w:rtl/>
                <w:lang w:bidi="ar-IQ"/>
              </w:rPr>
              <w:t>ناث</w:t>
            </w:r>
          </w:p>
        </w:tc>
        <w:tc>
          <w:tcPr>
            <w:tcW w:w="430" w:type="pct"/>
            <w:gridSpan w:val="2"/>
            <w:tcBorders>
              <w:top w:val="single" w:sz="4" w:space="0" w:color="auto"/>
              <w:bottom w:val="single" w:sz="12" w:space="0" w:color="auto"/>
            </w:tcBorders>
          </w:tcPr>
          <w:p w:rsidR="00377780" w:rsidRPr="002A68D7" w:rsidRDefault="00377780" w:rsidP="001E2ED1">
            <w:pPr>
              <w:spacing w:before="20" w:after="40" w:line="300" w:lineRule="exact"/>
              <w:ind w:left="57" w:right="57"/>
              <w:rPr>
                <w:b/>
                <w:bCs/>
                <w:i/>
                <w:iCs/>
                <w:sz w:val="18"/>
                <w:szCs w:val="26"/>
                <w:lang w:bidi="ar-IQ"/>
              </w:rPr>
            </w:pPr>
            <w:r w:rsidRPr="002A68D7">
              <w:rPr>
                <w:b/>
                <w:bCs/>
                <w:i/>
                <w:iCs/>
                <w:sz w:val="18"/>
                <w:szCs w:val="26"/>
                <w:rtl/>
                <w:lang w:bidi="ar-IQ"/>
              </w:rPr>
              <w:t>المجموع</w:t>
            </w:r>
          </w:p>
        </w:tc>
        <w:tc>
          <w:tcPr>
            <w:tcW w:w="430" w:type="pct"/>
            <w:tcBorders>
              <w:top w:val="single" w:sz="4" w:space="0" w:color="auto"/>
              <w:bottom w:val="single" w:sz="12" w:space="0" w:color="auto"/>
            </w:tcBorders>
          </w:tcPr>
          <w:p w:rsidR="00377780" w:rsidRPr="002A68D7" w:rsidRDefault="00377780" w:rsidP="001E2ED1">
            <w:pPr>
              <w:spacing w:before="20" w:after="40" w:line="300" w:lineRule="exact"/>
              <w:ind w:left="57" w:right="57"/>
              <w:rPr>
                <w:i/>
                <w:iCs/>
                <w:sz w:val="18"/>
                <w:szCs w:val="26"/>
                <w:lang w:bidi="ar-IQ"/>
              </w:rPr>
            </w:pPr>
            <w:r w:rsidRPr="002A68D7">
              <w:rPr>
                <w:i/>
                <w:iCs/>
                <w:sz w:val="18"/>
                <w:szCs w:val="26"/>
                <w:rtl/>
                <w:lang w:bidi="ar-IQ"/>
              </w:rPr>
              <w:t>ذكور</w:t>
            </w:r>
          </w:p>
        </w:tc>
        <w:tc>
          <w:tcPr>
            <w:tcW w:w="430" w:type="pct"/>
            <w:tcBorders>
              <w:top w:val="single" w:sz="4" w:space="0" w:color="auto"/>
              <w:bottom w:val="single" w:sz="12" w:space="0" w:color="auto"/>
            </w:tcBorders>
            <w:shd w:val="clear" w:color="auto" w:fill="auto"/>
          </w:tcPr>
          <w:p w:rsidR="00377780" w:rsidRPr="002A68D7" w:rsidRDefault="00377780" w:rsidP="001E2ED1">
            <w:pPr>
              <w:spacing w:before="20" w:after="40" w:line="300" w:lineRule="exact"/>
              <w:ind w:left="57" w:right="57"/>
              <w:rPr>
                <w:i/>
                <w:iCs/>
                <w:sz w:val="18"/>
                <w:szCs w:val="26"/>
                <w:lang w:bidi="ar-IQ"/>
              </w:rPr>
            </w:pPr>
            <w:r w:rsidRPr="002A68D7">
              <w:rPr>
                <w:rFonts w:hint="cs"/>
                <w:i/>
                <w:iCs/>
                <w:sz w:val="18"/>
                <w:szCs w:val="26"/>
                <w:rtl/>
                <w:lang w:bidi="ar-IQ"/>
              </w:rPr>
              <w:t>إ</w:t>
            </w:r>
            <w:r w:rsidRPr="002A68D7">
              <w:rPr>
                <w:i/>
                <w:iCs/>
                <w:sz w:val="18"/>
                <w:szCs w:val="26"/>
                <w:rtl/>
                <w:lang w:bidi="ar-IQ"/>
              </w:rPr>
              <w:t>ناث</w:t>
            </w:r>
          </w:p>
        </w:tc>
        <w:tc>
          <w:tcPr>
            <w:tcW w:w="430" w:type="pct"/>
            <w:tcBorders>
              <w:top w:val="single" w:sz="4" w:space="0" w:color="auto"/>
              <w:bottom w:val="single" w:sz="12" w:space="0" w:color="auto"/>
            </w:tcBorders>
            <w:shd w:val="clear" w:color="auto" w:fill="auto"/>
          </w:tcPr>
          <w:p w:rsidR="00377780" w:rsidRPr="002A68D7" w:rsidRDefault="00377780" w:rsidP="001E2ED1">
            <w:pPr>
              <w:spacing w:before="20" w:after="40" w:line="300" w:lineRule="exact"/>
              <w:ind w:left="57" w:right="57"/>
              <w:rPr>
                <w:rFonts w:hint="cs"/>
                <w:i/>
                <w:iCs/>
                <w:sz w:val="18"/>
                <w:szCs w:val="26"/>
                <w:lang w:bidi="ar-IQ"/>
              </w:rPr>
            </w:pPr>
            <w:r w:rsidRPr="002A68D7">
              <w:rPr>
                <w:rFonts w:hint="cs"/>
                <w:i/>
                <w:iCs/>
                <w:sz w:val="18"/>
                <w:szCs w:val="26"/>
                <w:rtl/>
                <w:lang w:bidi="ar-IQ"/>
              </w:rPr>
              <w:t>مختلط</w:t>
            </w:r>
          </w:p>
        </w:tc>
        <w:tc>
          <w:tcPr>
            <w:tcW w:w="428" w:type="pct"/>
            <w:tcBorders>
              <w:top w:val="single" w:sz="4" w:space="0" w:color="auto"/>
              <w:bottom w:val="single" w:sz="12" w:space="0" w:color="auto"/>
            </w:tcBorders>
            <w:shd w:val="clear" w:color="auto" w:fill="auto"/>
          </w:tcPr>
          <w:p w:rsidR="00377780" w:rsidRPr="002A68D7" w:rsidRDefault="00377780" w:rsidP="001E2ED1">
            <w:pPr>
              <w:spacing w:before="20" w:after="40" w:line="300" w:lineRule="exact"/>
              <w:ind w:left="57" w:right="57"/>
              <w:rPr>
                <w:b/>
                <w:bCs/>
                <w:i/>
                <w:iCs/>
                <w:sz w:val="18"/>
                <w:szCs w:val="26"/>
                <w:lang w:bidi="ar-IQ"/>
              </w:rPr>
            </w:pPr>
            <w:r w:rsidRPr="002A68D7">
              <w:rPr>
                <w:b/>
                <w:bCs/>
                <w:i/>
                <w:iCs/>
                <w:sz w:val="18"/>
                <w:szCs w:val="26"/>
                <w:rtl/>
                <w:lang w:bidi="ar-IQ"/>
              </w:rPr>
              <w:t>المجموع</w:t>
            </w:r>
          </w:p>
        </w:tc>
      </w:tr>
      <w:tr w:rsidR="002A68D7" w:rsidRPr="001E2ED1" w:rsidTr="002A68D7">
        <w:tc>
          <w:tcPr>
            <w:tcW w:w="701" w:type="pct"/>
            <w:gridSpan w:val="2"/>
            <w:tcBorders>
              <w:top w:val="single" w:sz="12" w:space="0" w:color="auto"/>
            </w:tcBorders>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 xml:space="preserve">نينوى </w:t>
            </w:r>
          </w:p>
        </w:tc>
        <w:tc>
          <w:tcPr>
            <w:tcW w:w="430" w:type="pct"/>
            <w:tcBorders>
              <w:top w:val="single" w:sz="12" w:space="0" w:color="auto"/>
            </w:tcBorders>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21</w:t>
            </w:r>
          </w:p>
        </w:tc>
        <w:tc>
          <w:tcPr>
            <w:tcW w:w="430" w:type="pct"/>
            <w:tcBorders>
              <w:top w:val="single" w:sz="12" w:space="0" w:color="auto"/>
            </w:tcBorders>
          </w:tcPr>
          <w:p w:rsidR="002A68D7" w:rsidRPr="001E2ED1" w:rsidRDefault="002A68D7" w:rsidP="001E2ED1">
            <w:pPr>
              <w:spacing w:before="20" w:after="40" w:line="300" w:lineRule="exact"/>
              <w:ind w:left="57" w:right="57"/>
              <w:rPr>
                <w:rFonts w:hint="cs"/>
                <w:sz w:val="18"/>
                <w:szCs w:val="26"/>
              </w:rPr>
            </w:pPr>
            <w:r>
              <w:rPr>
                <w:rFonts w:hint="cs"/>
                <w:sz w:val="18"/>
                <w:szCs w:val="26"/>
                <w:rtl/>
              </w:rPr>
              <w:t>صفر</w:t>
            </w:r>
          </w:p>
        </w:tc>
        <w:tc>
          <w:tcPr>
            <w:tcW w:w="430" w:type="pct"/>
            <w:tcBorders>
              <w:top w:val="single" w:sz="12" w:space="0" w:color="auto"/>
            </w:tcBorders>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21</w:t>
            </w:r>
          </w:p>
        </w:tc>
        <w:tc>
          <w:tcPr>
            <w:tcW w:w="430" w:type="pct"/>
            <w:gridSpan w:val="2"/>
            <w:tcBorders>
              <w:top w:val="single" w:sz="12" w:space="0" w:color="auto"/>
            </w:tcBorders>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Borders>
              <w:top w:val="single" w:sz="12" w:space="0" w:color="auto"/>
            </w:tcBorders>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gridSpan w:val="2"/>
            <w:tcBorders>
              <w:top w:val="single" w:sz="12" w:space="0" w:color="auto"/>
            </w:tcBorders>
          </w:tcPr>
          <w:p w:rsidR="002A68D7" w:rsidRPr="002A68D7" w:rsidRDefault="002A68D7" w:rsidP="00DB1DB5">
            <w:pPr>
              <w:spacing w:before="20" w:after="40" w:line="300" w:lineRule="exact"/>
              <w:ind w:left="57" w:right="57"/>
              <w:rPr>
                <w:rFonts w:hint="cs"/>
                <w:b/>
                <w:bCs/>
                <w:sz w:val="18"/>
                <w:szCs w:val="26"/>
              </w:rPr>
            </w:pPr>
            <w:r w:rsidRPr="002A68D7">
              <w:rPr>
                <w:rFonts w:hint="cs"/>
                <w:b/>
                <w:bCs/>
                <w:sz w:val="18"/>
                <w:szCs w:val="26"/>
                <w:rtl/>
              </w:rPr>
              <w:t>صفر</w:t>
            </w:r>
          </w:p>
        </w:tc>
        <w:tc>
          <w:tcPr>
            <w:tcW w:w="430" w:type="pct"/>
            <w:tcBorders>
              <w:top w:val="single" w:sz="12" w:space="0" w:color="auto"/>
            </w:tcBorders>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12</w:t>
            </w:r>
          </w:p>
        </w:tc>
        <w:tc>
          <w:tcPr>
            <w:tcW w:w="430" w:type="pct"/>
            <w:tcBorders>
              <w:top w:val="single" w:sz="12" w:space="0" w:color="auto"/>
            </w:tcBorders>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1</w:t>
            </w:r>
          </w:p>
        </w:tc>
        <w:tc>
          <w:tcPr>
            <w:tcW w:w="430" w:type="pct"/>
            <w:tcBorders>
              <w:top w:val="single" w:sz="12" w:space="0" w:color="auto"/>
            </w:tcBorders>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tcBorders>
              <w:top w:val="single" w:sz="12" w:space="0" w:color="auto"/>
            </w:tcBorders>
            <w:shd w:val="clear" w:color="auto" w:fill="auto"/>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13</w:t>
            </w:r>
          </w:p>
        </w:tc>
      </w:tr>
      <w:tr w:rsidR="002A68D7" w:rsidRPr="001E2ED1" w:rsidTr="002A68D7">
        <w:tc>
          <w:tcPr>
            <w:tcW w:w="701" w:type="pct"/>
            <w:gridSpan w:val="2"/>
            <w:shd w:val="clear" w:color="auto" w:fill="auto"/>
          </w:tcPr>
          <w:p w:rsidR="002A68D7" w:rsidRPr="001E2ED1" w:rsidRDefault="002A68D7" w:rsidP="001E2ED1">
            <w:pPr>
              <w:spacing w:before="20" w:after="40" w:line="300" w:lineRule="exact"/>
              <w:ind w:left="57" w:right="57"/>
              <w:rPr>
                <w:sz w:val="18"/>
                <w:szCs w:val="26"/>
                <w:rtl/>
              </w:rPr>
            </w:pPr>
            <w:r w:rsidRPr="001E2ED1">
              <w:rPr>
                <w:sz w:val="18"/>
                <w:szCs w:val="26"/>
                <w:rtl/>
              </w:rPr>
              <w:t>صلاح الدين</w:t>
            </w:r>
          </w:p>
        </w:tc>
        <w:tc>
          <w:tcPr>
            <w:tcW w:w="430" w:type="pct"/>
            <w:shd w:val="clear" w:color="auto" w:fill="auto"/>
          </w:tcPr>
          <w:p w:rsidR="002A68D7" w:rsidRPr="001E2ED1" w:rsidRDefault="002A68D7" w:rsidP="001E2ED1">
            <w:pPr>
              <w:spacing w:before="20" w:after="40" w:line="300" w:lineRule="exact"/>
              <w:ind w:left="57" w:right="57"/>
              <w:rPr>
                <w:sz w:val="18"/>
                <w:szCs w:val="26"/>
              </w:rPr>
            </w:pPr>
            <w:r w:rsidRPr="001E2ED1">
              <w:rPr>
                <w:rFonts w:hint="cs"/>
                <w:sz w:val="18"/>
                <w:szCs w:val="26"/>
                <w:rtl/>
              </w:rPr>
              <w:t>13</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64</w:t>
            </w:r>
          </w:p>
        </w:tc>
        <w:tc>
          <w:tcPr>
            <w:tcW w:w="430" w:type="pct"/>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77</w:t>
            </w:r>
          </w:p>
        </w:tc>
        <w:tc>
          <w:tcPr>
            <w:tcW w:w="430" w:type="pct"/>
            <w:gridSpan w:val="2"/>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5</w:t>
            </w:r>
          </w:p>
        </w:tc>
        <w:tc>
          <w:tcPr>
            <w:tcW w:w="430" w:type="pct"/>
            <w:gridSpan w:val="2"/>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5</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13</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59</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72</w:t>
            </w:r>
          </w:p>
        </w:tc>
      </w:tr>
      <w:tr w:rsidR="002A68D7" w:rsidRPr="001E2ED1" w:rsidTr="002A68D7">
        <w:tc>
          <w:tcPr>
            <w:tcW w:w="701" w:type="pct"/>
            <w:gridSpan w:val="2"/>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 xml:space="preserve">كركوك </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4</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9</w:t>
            </w:r>
          </w:p>
        </w:tc>
        <w:tc>
          <w:tcPr>
            <w:tcW w:w="430" w:type="pct"/>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13</w:t>
            </w:r>
          </w:p>
        </w:tc>
        <w:tc>
          <w:tcPr>
            <w:tcW w:w="430" w:type="pct"/>
            <w:gridSpan w:val="2"/>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6</w:t>
            </w:r>
          </w:p>
        </w:tc>
        <w:tc>
          <w:tcPr>
            <w:tcW w:w="430" w:type="pct"/>
            <w:gridSpan w:val="2"/>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6</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4</w:t>
            </w:r>
          </w:p>
        </w:tc>
        <w:tc>
          <w:tcPr>
            <w:tcW w:w="430" w:type="pct"/>
            <w:shd w:val="clear" w:color="auto" w:fill="auto"/>
          </w:tcPr>
          <w:p w:rsidR="002A68D7" w:rsidRPr="001E2ED1" w:rsidRDefault="002A68D7" w:rsidP="001E2ED1">
            <w:pPr>
              <w:spacing w:before="20" w:after="40" w:line="300" w:lineRule="exact"/>
              <w:ind w:left="57" w:right="57"/>
              <w:rPr>
                <w:sz w:val="18"/>
                <w:szCs w:val="26"/>
              </w:rPr>
            </w:pPr>
            <w:r w:rsidRPr="001E2ED1">
              <w:rPr>
                <w:rFonts w:hint="cs"/>
                <w:sz w:val="18"/>
                <w:szCs w:val="26"/>
                <w:rtl/>
              </w:rPr>
              <w:t>14</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18</w:t>
            </w:r>
          </w:p>
        </w:tc>
      </w:tr>
      <w:tr w:rsidR="002A68D7" w:rsidRPr="001E2ED1" w:rsidTr="002A68D7">
        <w:tc>
          <w:tcPr>
            <w:tcW w:w="701" w:type="pct"/>
            <w:gridSpan w:val="2"/>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ديالي</w:t>
            </w:r>
          </w:p>
        </w:tc>
        <w:tc>
          <w:tcPr>
            <w:tcW w:w="430" w:type="pct"/>
            <w:shd w:val="clear" w:color="auto" w:fill="auto"/>
          </w:tcPr>
          <w:p w:rsidR="002A68D7" w:rsidRPr="001E2ED1" w:rsidRDefault="002A68D7" w:rsidP="001E2ED1">
            <w:pPr>
              <w:spacing w:before="20" w:after="40" w:line="300" w:lineRule="exact"/>
              <w:ind w:left="57" w:right="57"/>
              <w:rPr>
                <w:sz w:val="18"/>
                <w:szCs w:val="26"/>
              </w:rPr>
            </w:pPr>
            <w:r w:rsidRPr="001E2ED1">
              <w:rPr>
                <w:rFonts w:hint="cs"/>
                <w:sz w:val="18"/>
                <w:szCs w:val="26"/>
                <w:rtl/>
              </w:rPr>
              <w:t>2</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4</w:t>
            </w:r>
          </w:p>
        </w:tc>
        <w:tc>
          <w:tcPr>
            <w:tcW w:w="430" w:type="pct"/>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6</w:t>
            </w:r>
          </w:p>
        </w:tc>
        <w:tc>
          <w:tcPr>
            <w:tcW w:w="430" w:type="pct"/>
            <w:gridSpan w:val="2"/>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64</w:t>
            </w:r>
          </w:p>
        </w:tc>
        <w:tc>
          <w:tcPr>
            <w:tcW w:w="430" w:type="pct"/>
            <w:gridSpan w:val="2"/>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64</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2</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81</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83</w:t>
            </w:r>
          </w:p>
        </w:tc>
      </w:tr>
      <w:tr w:rsidR="002A68D7" w:rsidRPr="001E2ED1" w:rsidTr="002A68D7">
        <w:tc>
          <w:tcPr>
            <w:tcW w:w="180" w:type="pct"/>
            <w:vMerge w:val="restart"/>
            <w:shd w:val="clear" w:color="auto" w:fill="auto"/>
            <w:textDirection w:val="tbRl"/>
          </w:tcPr>
          <w:p w:rsidR="002A68D7" w:rsidRPr="001E2ED1" w:rsidRDefault="002A68D7" w:rsidP="002A68D7">
            <w:pPr>
              <w:spacing w:before="20" w:after="40" w:line="300" w:lineRule="exact"/>
              <w:ind w:left="57" w:right="57"/>
              <w:jc w:val="center"/>
              <w:rPr>
                <w:rFonts w:hint="cs"/>
                <w:sz w:val="18"/>
                <w:szCs w:val="26"/>
                <w:rtl/>
              </w:rPr>
            </w:pPr>
            <w:r w:rsidRPr="001E2ED1">
              <w:rPr>
                <w:sz w:val="18"/>
                <w:szCs w:val="26"/>
                <w:rtl/>
              </w:rPr>
              <w:t>بغداد</w:t>
            </w:r>
          </w:p>
        </w:tc>
        <w:tc>
          <w:tcPr>
            <w:tcW w:w="522" w:type="pct"/>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رصافة1</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5</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4</w:t>
            </w:r>
          </w:p>
        </w:tc>
        <w:tc>
          <w:tcPr>
            <w:tcW w:w="430" w:type="pct"/>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9</w:t>
            </w:r>
          </w:p>
        </w:tc>
        <w:tc>
          <w:tcPr>
            <w:tcW w:w="430" w:type="pct"/>
            <w:gridSpan w:val="2"/>
          </w:tcPr>
          <w:p w:rsidR="002A68D7" w:rsidRPr="001E2ED1" w:rsidRDefault="002A68D7" w:rsidP="001E2ED1">
            <w:pPr>
              <w:spacing w:before="20" w:after="40" w:line="300" w:lineRule="exact"/>
              <w:ind w:left="57" w:right="57"/>
              <w:rPr>
                <w:sz w:val="18"/>
                <w:szCs w:val="26"/>
              </w:rPr>
            </w:pPr>
            <w:r w:rsidRPr="001E2ED1">
              <w:rPr>
                <w:rFonts w:hint="cs"/>
                <w:sz w:val="18"/>
                <w:szCs w:val="26"/>
                <w:rtl/>
              </w:rPr>
              <w:t>42</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110</w:t>
            </w:r>
          </w:p>
        </w:tc>
        <w:tc>
          <w:tcPr>
            <w:tcW w:w="430" w:type="pct"/>
            <w:gridSpan w:val="2"/>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152</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30</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70</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100</w:t>
            </w:r>
          </w:p>
        </w:tc>
      </w:tr>
      <w:tr w:rsidR="002A68D7" w:rsidRPr="001E2ED1" w:rsidTr="002A68D7">
        <w:tc>
          <w:tcPr>
            <w:tcW w:w="180" w:type="pct"/>
            <w:vMerge/>
            <w:shd w:val="clear" w:color="auto" w:fill="auto"/>
          </w:tcPr>
          <w:p w:rsidR="002A68D7" w:rsidRPr="001E2ED1" w:rsidRDefault="002A68D7" w:rsidP="001E2ED1">
            <w:pPr>
              <w:spacing w:before="20" w:after="40" w:line="300" w:lineRule="exact"/>
              <w:ind w:left="57" w:right="57"/>
              <w:rPr>
                <w:sz w:val="18"/>
                <w:szCs w:val="26"/>
              </w:rPr>
            </w:pPr>
          </w:p>
        </w:tc>
        <w:tc>
          <w:tcPr>
            <w:tcW w:w="522" w:type="pct"/>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رصافة2</w:t>
            </w:r>
          </w:p>
        </w:tc>
        <w:tc>
          <w:tcPr>
            <w:tcW w:w="430" w:type="pct"/>
            <w:shd w:val="clear" w:color="auto" w:fill="auto"/>
          </w:tcPr>
          <w:p w:rsidR="002A68D7" w:rsidRPr="001E2ED1" w:rsidRDefault="002A68D7" w:rsidP="001E2ED1">
            <w:pPr>
              <w:spacing w:before="20" w:after="40" w:line="300" w:lineRule="exact"/>
              <w:ind w:left="57" w:right="57"/>
              <w:rPr>
                <w:sz w:val="18"/>
                <w:szCs w:val="26"/>
              </w:rPr>
            </w:pPr>
            <w:r w:rsidRPr="001E2ED1">
              <w:rPr>
                <w:rFonts w:hint="cs"/>
                <w:sz w:val="18"/>
                <w:szCs w:val="26"/>
                <w:rtl/>
              </w:rPr>
              <w:t>71</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110</w:t>
            </w:r>
          </w:p>
        </w:tc>
        <w:tc>
          <w:tcPr>
            <w:tcW w:w="430" w:type="pct"/>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181</w:t>
            </w:r>
          </w:p>
        </w:tc>
        <w:tc>
          <w:tcPr>
            <w:tcW w:w="430" w:type="pct"/>
            <w:gridSpan w:val="2"/>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107</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242</w:t>
            </w:r>
          </w:p>
        </w:tc>
        <w:tc>
          <w:tcPr>
            <w:tcW w:w="430" w:type="pct"/>
            <w:gridSpan w:val="2"/>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349</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130</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297</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427</w:t>
            </w:r>
          </w:p>
        </w:tc>
      </w:tr>
      <w:tr w:rsidR="002A68D7" w:rsidRPr="001E2ED1" w:rsidTr="002A68D7">
        <w:tc>
          <w:tcPr>
            <w:tcW w:w="180" w:type="pct"/>
            <w:vMerge/>
            <w:shd w:val="clear" w:color="auto" w:fill="auto"/>
          </w:tcPr>
          <w:p w:rsidR="002A68D7" w:rsidRPr="001E2ED1" w:rsidRDefault="002A68D7" w:rsidP="001E2ED1">
            <w:pPr>
              <w:spacing w:before="20" w:after="40" w:line="300" w:lineRule="exact"/>
              <w:ind w:left="57" w:right="57"/>
              <w:rPr>
                <w:sz w:val="18"/>
                <w:szCs w:val="26"/>
              </w:rPr>
            </w:pPr>
          </w:p>
        </w:tc>
        <w:tc>
          <w:tcPr>
            <w:tcW w:w="522" w:type="pct"/>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رصافة3</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4</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8</w:t>
            </w:r>
          </w:p>
        </w:tc>
        <w:tc>
          <w:tcPr>
            <w:tcW w:w="430" w:type="pct"/>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12</w:t>
            </w:r>
          </w:p>
        </w:tc>
        <w:tc>
          <w:tcPr>
            <w:tcW w:w="430" w:type="pct"/>
            <w:gridSpan w:val="2"/>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42</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107</w:t>
            </w:r>
          </w:p>
        </w:tc>
        <w:tc>
          <w:tcPr>
            <w:tcW w:w="430" w:type="pct"/>
            <w:gridSpan w:val="2"/>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149</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40</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53</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93</w:t>
            </w:r>
          </w:p>
        </w:tc>
      </w:tr>
      <w:tr w:rsidR="002A68D7" w:rsidRPr="001E2ED1" w:rsidTr="002A68D7">
        <w:tc>
          <w:tcPr>
            <w:tcW w:w="180" w:type="pct"/>
            <w:vMerge/>
            <w:shd w:val="clear" w:color="auto" w:fill="auto"/>
          </w:tcPr>
          <w:p w:rsidR="002A68D7" w:rsidRPr="001E2ED1" w:rsidRDefault="002A68D7" w:rsidP="001E2ED1">
            <w:pPr>
              <w:spacing w:before="20" w:after="40" w:line="300" w:lineRule="exact"/>
              <w:ind w:left="57" w:right="57"/>
              <w:rPr>
                <w:sz w:val="18"/>
                <w:szCs w:val="26"/>
              </w:rPr>
            </w:pPr>
          </w:p>
        </w:tc>
        <w:tc>
          <w:tcPr>
            <w:tcW w:w="522" w:type="pct"/>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كرخ1</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2A68D7" w:rsidRDefault="002A68D7" w:rsidP="00DB1DB5">
            <w:pPr>
              <w:spacing w:before="20" w:after="40" w:line="300" w:lineRule="exact"/>
              <w:ind w:left="57" w:right="57"/>
              <w:rPr>
                <w:rFonts w:hint="cs"/>
                <w:b/>
                <w:bCs/>
                <w:sz w:val="18"/>
                <w:szCs w:val="26"/>
              </w:rPr>
            </w:pPr>
            <w:r w:rsidRPr="002A68D7">
              <w:rPr>
                <w:rFonts w:hint="cs"/>
                <w:b/>
                <w:bCs/>
                <w:sz w:val="18"/>
                <w:szCs w:val="26"/>
                <w:rtl/>
              </w:rPr>
              <w:t>صفر</w:t>
            </w:r>
          </w:p>
        </w:tc>
        <w:tc>
          <w:tcPr>
            <w:tcW w:w="430" w:type="pct"/>
            <w:gridSpan w:val="2"/>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85</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119</w:t>
            </w:r>
          </w:p>
        </w:tc>
        <w:tc>
          <w:tcPr>
            <w:tcW w:w="430" w:type="pct"/>
            <w:gridSpan w:val="2"/>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204</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53</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97</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150</w:t>
            </w:r>
          </w:p>
        </w:tc>
      </w:tr>
      <w:tr w:rsidR="002A68D7" w:rsidRPr="001E2ED1" w:rsidTr="002A68D7">
        <w:tc>
          <w:tcPr>
            <w:tcW w:w="180" w:type="pct"/>
            <w:vMerge/>
            <w:shd w:val="clear" w:color="auto" w:fill="auto"/>
          </w:tcPr>
          <w:p w:rsidR="002A68D7" w:rsidRPr="001E2ED1" w:rsidRDefault="002A68D7" w:rsidP="001E2ED1">
            <w:pPr>
              <w:spacing w:before="20" w:after="40" w:line="300" w:lineRule="exact"/>
              <w:ind w:left="57" w:right="57"/>
              <w:rPr>
                <w:sz w:val="18"/>
                <w:szCs w:val="26"/>
              </w:rPr>
            </w:pPr>
          </w:p>
        </w:tc>
        <w:tc>
          <w:tcPr>
            <w:tcW w:w="522" w:type="pct"/>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كرخ2</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2A68D7" w:rsidRDefault="002A68D7" w:rsidP="00DB1DB5">
            <w:pPr>
              <w:spacing w:before="20" w:after="40" w:line="300" w:lineRule="exact"/>
              <w:ind w:left="57" w:right="57"/>
              <w:rPr>
                <w:rFonts w:hint="cs"/>
                <w:b/>
                <w:bCs/>
                <w:sz w:val="18"/>
                <w:szCs w:val="26"/>
              </w:rPr>
            </w:pPr>
            <w:r w:rsidRPr="002A68D7">
              <w:rPr>
                <w:rFonts w:hint="cs"/>
                <w:b/>
                <w:bCs/>
                <w:sz w:val="18"/>
                <w:szCs w:val="26"/>
                <w:rtl/>
              </w:rPr>
              <w:t>صفر</w:t>
            </w:r>
          </w:p>
        </w:tc>
        <w:tc>
          <w:tcPr>
            <w:tcW w:w="430" w:type="pct"/>
            <w:gridSpan w:val="2"/>
          </w:tcPr>
          <w:p w:rsidR="002A68D7" w:rsidRPr="001E2ED1" w:rsidRDefault="002A68D7" w:rsidP="001E2ED1">
            <w:pPr>
              <w:spacing w:before="20" w:after="40" w:line="300" w:lineRule="exact"/>
              <w:ind w:left="57" w:right="57"/>
              <w:rPr>
                <w:sz w:val="18"/>
                <w:szCs w:val="26"/>
              </w:rPr>
            </w:pPr>
            <w:r w:rsidRPr="001E2ED1">
              <w:rPr>
                <w:rFonts w:hint="cs"/>
                <w:sz w:val="18"/>
                <w:szCs w:val="26"/>
                <w:rtl/>
              </w:rPr>
              <w:t>27</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159</w:t>
            </w:r>
          </w:p>
        </w:tc>
        <w:tc>
          <w:tcPr>
            <w:tcW w:w="430" w:type="pct"/>
            <w:gridSpan w:val="2"/>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186</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27</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159</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186</w:t>
            </w:r>
          </w:p>
        </w:tc>
      </w:tr>
      <w:tr w:rsidR="002A68D7" w:rsidRPr="001E2ED1" w:rsidTr="002A68D7">
        <w:tc>
          <w:tcPr>
            <w:tcW w:w="180" w:type="pct"/>
            <w:vMerge/>
            <w:shd w:val="clear" w:color="auto" w:fill="auto"/>
          </w:tcPr>
          <w:p w:rsidR="002A68D7" w:rsidRPr="001E2ED1" w:rsidRDefault="002A68D7" w:rsidP="001E2ED1">
            <w:pPr>
              <w:spacing w:before="20" w:after="40" w:line="300" w:lineRule="exact"/>
              <w:ind w:left="57" w:right="57"/>
              <w:rPr>
                <w:sz w:val="18"/>
                <w:szCs w:val="26"/>
              </w:rPr>
            </w:pPr>
          </w:p>
        </w:tc>
        <w:tc>
          <w:tcPr>
            <w:tcW w:w="522" w:type="pct"/>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كرخ3</w:t>
            </w:r>
          </w:p>
        </w:tc>
        <w:tc>
          <w:tcPr>
            <w:tcW w:w="430" w:type="pct"/>
            <w:shd w:val="clear" w:color="auto" w:fill="auto"/>
          </w:tcPr>
          <w:p w:rsidR="002A68D7" w:rsidRPr="001E2ED1" w:rsidRDefault="002A68D7" w:rsidP="001E2ED1">
            <w:pPr>
              <w:spacing w:before="20" w:after="40" w:line="300" w:lineRule="exact"/>
              <w:ind w:left="57" w:right="57"/>
              <w:rPr>
                <w:sz w:val="18"/>
                <w:szCs w:val="26"/>
              </w:rPr>
            </w:pPr>
            <w:r w:rsidRPr="001E2ED1">
              <w:rPr>
                <w:rFonts w:hint="cs"/>
                <w:sz w:val="18"/>
                <w:szCs w:val="26"/>
                <w:rtl/>
              </w:rPr>
              <w:t>12</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21</w:t>
            </w:r>
          </w:p>
        </w:tc>
        <w:tc>
          <w:tcPr>
            <w:tcW w:w="430" w:type="pct"/>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33</w:t>
            </w:r>
          </w:p>
        </w:tc>
        <w:tc>
          <w:tcPr>
            <w:tcW w:w="430" w:type="pct"/>
            <w:gridSpan w:val="2"/>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28</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96</w:t>
            </w:r>
          </w:p>
        </w:tc>
        <w:tc>
          <w:tcPr>
            <w:tcW w:w="430" w:type="pct"/>
            <w:gridSpan w:val="2"/>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124</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42</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114</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156</w:t>
            </w:r>
          </w:p>
        </w:tc>
      </w:tr>
      <w:tr w:rsidR="002A68D7" w:rsidRPr="001E2ED1" w:rsidTr="002A68D7">
        <w:tc>
          <w:tcPr>
            <w:tcW w:w="701" w:type="pct"/>
            <w:gridSpan w:val="2"/>
            <w:shd w:val="clear" w:color="auto" w:fill="auto"/>
          </w:tcPr>
          <w:p w:rsidR="002A68D7" w:rsidRPr="001E2ED1" w:rsidRDefault="0017106C" w:rsidP="001E2ED1">
            <w:pPr>
              <w:spacing w:before="20" w:after="40" w:line="300" w:lineRule="exact"/>
              <w:ind w:left="57" w:right="57"/>
              <w:rPr>
                <w:sz w:val="18"/>
                <w:szCs w:val="26"/>
              </w:rPr>
            </w:pPr>
            <w:proofErr w:type="spellStart"/>
            <w:r>
              <w:rPr>
                <w:sz w:val="18"/>
                <w:szCs w:val="26"/>
                <w:rtl/>
              </w:rPr>
              <w:t>الأنبار</w:t>
            </w:r>
            <w:proofErr w:type="spellEnd"/>
            <w:r w:rsidR="002A68D7" w:rsidRPr="001E2ED1">
              <w:rPr>
                <w:sz w:val="18"/>
                <w:szCs w:val="26"/>
                <w:rtl/>
              </w:rPr>
              <w:t xml:space="preserve"> </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4</w:t>
            </w:r>
          </w:p>
        </w:tc>
        <w:tc>
          <w:tcPr>
            <w:tcW w:w="430" w:type="pct"/>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4</w:t>
            </w:r>
          </w:p>
        </w:tc>
        <w:tc>
          <w:tcPr>
            <w:tcW w:w="430" w:type="pct"/>
            <w:gridSpan w:val="2"/>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gridSpan w:val="2"/>
          </w:tcPr>
          <w:p w:rsidR="002A68D7" w:rsidRPr="002A68D7" w:rsidRDefault="002A68D7" w:rsidP="00DB1DB5">
            <w:pPr>
              <w:spacing w:before="20" w:after="40" w:line="300" w:lineRule="exact"/>
              <w:ind w:left="57" w:right="57"/>
              <w:rPr>
                <w:rFonts w:hint="cs"/>
                <w:b/>
                <w:bCs/>
                <w:sz w:val="18"/>
                <w:szCs w:val="26"/>
              </w:rPr>
            </w:pPr>
            <w:r w:rsidRPr="002A68D7">
              <w:rPr>
                <w:rFonts w:hint="cs"/>
                <w:b/>
                <w:bCs/>
                <w:sz w:val="18"/>
                <w:szCs w:val="26"/>
                <w:rtl/>
              </w:rPr>
              <w:t>صفر</w:t>
            </w:r>
          </w:p>
        </w:tc>
        <w:tc>
          <w:tcPr>
            <w:tcW w:w="430" w:type="pct"/>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4</w:t>
            </w:r>
          </w:p>
        </w:tc>
        <w:tc>
          <w:tcPr>
            <w:tcW w:w="428" w:type="pct"/>
            <w:shd w:val="clear" w:color="auto" w:fill="auto"/>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4</w:t>
            </w:r>
          </w:p>
        </w:tc>
      </w:tr>
      <w:tr w:rsidR="002A68D7" w:rsidRPr="001E2ED1" w:rsidTr="002A68D7">
        <w:tc>
          <w:tcPr>
            <w:tcW w:w="701" w:type="pct"/>
            <w:gridSpan w:val="2"/>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 xml:space="preserve">بابل </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3</w:t>
            </w:r>
          </w:p>
        </w:tc>
        <w:tc>
          <w:tcPr>
            <w:tcW w:w="430" w:type="pct"/>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3</w:t>
            </w:r>
          </w:p>
        </w:tc>
        <w:tc>
          <w:tcPr>
            <w:tcW w:w="430" w:type="pct"/>
            <w:gridSpan w:val="2"/>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gridSpan w:val="2"/>
          </w:tcPr>
          <w:p w:rsidR="002A68D7" w:rsidRPr="002A68D7" w:rsidRDefault="002A68D7" w:rsidP="00DB1DB5">
            <w:pPr>
              <w:spacing w:before="20" w:after="40" w:line="300" w:lineRule="exact"/>
              <w:ind w:left="57" w:right="57"/>
              <w:rPr>
                <w:rFonts w:hint="cs"/>
                <w:b/>
                <w:bCs/>
                <w:sz w:val="18"/>
                <w:szCs w:val="26"/>
              </w:rPr>
            </w:pPr>
            <w:r w:rsidRPr="002A68D7">
              <w:rPr>
                <w:rFonts w:hint="cs"/>
                <w:b/>
                <w:bCs/>
                <w:sz w:val="18"/>
                <w:szCs w:val="26"/>
                <w:rtl/>
              </w:rPr>
              <w:t>صفر</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2</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2</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4</w:t>
            </w:r>
          </w:p>
        </w:tc>
      </w:tr>
      <w:tr w:rsidR="002A68D7" w:rsidRPr="001E2ED1" w:rsidTr="002A68D7">
        <w:tc>
          <w:tcPr>
            <w:tcW w:w="701" w:type="pct"/>
            <w:gridSpan w:val="2"/>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 xml:space="preserve">كربلاء المقدسة </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7</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19</w:t>
            </w:r>
          </w:p>
        </w:tc>
        <w:tc>
          <w:tcPr>
            <w:tcW w:w="430" w:type="pct"/>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26</w:t>
            </w:r>
          </w:p>
        </w:tc>
        <w:tc>
          <w:tcPr>
            <w:tcW w:w="430" w:type="pct"/>
            <w:gridSpan w:val="2"/>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gridSpan w:val="2"/>
          </w:tcPr>
          <w:p w:rsidR="002A68D7" w:rsidRPr="002A68D7" w:rsidRDefault="002A68D7" w:rsidP="00DB1DB5">
            <w:pPr>
              <w:spacing w:before="20" w:after="40" w:line="300" w:lineRule="exact"/>
              <w:ind w:left="57" w:right="57"/>
              <w:rPr>
                <w:rFonts w:hint="cs"/>
                <w:b/>
                <w:bCs/>
                <w:sz w:val="18"/>
                <w:szCs w:val="26"/>
              </w:rPr>
            </w:pPr>
            <w:r w:rsidRPr="002A68D7">
              <w:rPr>
                <w:rFonts w:hint="cs"/>
                <w:b/>
                <w:bCs/>
                <w:sz w:val="18"/>
                <w:szCs w:val="26"/>
                <w:rtl/>
              </w:rPr>
              <w:t>صفر</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8</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18</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26</w:t>
            </w:r>
          </w:p>
        </w:tc>
      </w:tr>
      <w:tr w:rsidR="002A68D7" w:rsidRPr="001E2ED1" w:rsidTr="002A68D7">
        <w:tc>
          <w:tcPr>
            <w:tcW w:w="701" w:type="pct"/>
            <w:gridSpan w:val="2"/>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النجف الاشرف</w:t>
            </w:r>
          </w:p>
        </w:tc>
        <w:tc>
          <w:tcPr>
            <w:tcW w:w="430" w:type="pct"/>
            <w:shd w:val="clear" w:color="auto" w:fill="auto"/>
          </w:tcPr>
          <w:p w:rsidR="002A68D7" w:rsidRPr="001E2ED1" w:rsidRDefault="002A68D7" w:rsidP="001E2ED1">
            <w:pPr>
              <w:spacing w:before="20" w:after="40" w:line="300" w:lineRule="exact"/>
              <w:ind w:left="57" w:right="57"/>
              <w:rPr>
                <w:sz w:val="18"/>
                <w:szCs w:val="26"/>
              </w:rPr>
            </w:pPr>
            <w:r w:rsidRPr="001E2ED1">
              <w:rPr>
                <w:rFonts w:hint="cs"/>
                <w:sz w:val="18"/>
                <w:szCs w:val="26"/>
                <w:rtl/>
              </w:rPr>
              <w:t>19</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41</w:t>
            </w:r>
          </w:p>
        </w:tc>
        <w:tc>
          <w:tcPr>
            <w:tcW w:w="430" w:type="pct"/>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60</w:t>
            </w:r>
          </w:p>
        </w:tc>
        <w:tc>
          <w:tcPr>
            <w:tcW w:w="430" w:type="pct"/>
            <w:gridSpan w:val="2"/>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41</w:t>
            </w:r>
          </w:p>
        </w:tc>
        <w:tc>
          <w:tcPr>
            <w:tcW w:w="430" w:type="pct"/>
            <w:gridSpan w:val="2"/>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41</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10</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45</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55</w:t>
            </w:r>
          </w:p>
        </w:tc>
      </w:tr>
      <w:tr w:rsidR="002A68D7" w:rsidRPr="001E2ED1" w:rsidTr="002A68D7">
        <w:tc>
          <w:tcPr>
            <w:tcW w:w="701" w:type="pct"/>
            <w:gridSpan w:val="2"/>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القادسية</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2</w:t>
            </w:r>
          </w:p>
        </w:tc>
        <w:tc>
          <w:tcPr>
            <w:tcW w:w="430" w:type="pct"/>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2</w:t>
            </w:r>
          </w:p>
        </w:tc>
        <w:tc>
          <w:tcPr>
            <w:tcW w:w="430" w:type="pct"/>
            <w:gridSpan w:val="2"/>
          </w:tcPr>
          <w:p w:rsidR="002A68D7" w:rsidRPr="001E2ED1" w:rsidRDefault="002A68D7" w:rsidP="001E2ED1">
            <w:pPr>
              <w:spacing w:before="20" w:after="40" w:line="300" w:lineRule="exact"/>
              <w:ind w:left="57" w:right="57"/>
              <w:rPr>
                <w:sz w:val="18"/>
                <w:szCs w:val="26"/>
              </w:rPr>
            </w:pPr>
            <w:r w:rsidRPr="001E2ED1">
              <w:rPr>
                <w:rFonts w:hint="cs"/>
                <w:sz w:val="18"/>
                <w:szCs w:val="26"/>
                <w:rtl/>
              </w:rPr>
              <w:t>5</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0</w:t>
            </w:r>
          </w:p>
        </w:tc>
        <w:tc>
          <w:tcPr>
            <w:tcW w:w="430" w:type="pct"/>
            <w:gridSpan w:val="2"/>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5</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4</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shd w:val="clear" w:color="auto" w:fill="auto"/>
          </w:tcPr>
          <w:p w:rsidR="002A68D7" w:rsidRPr="001E2ED1" w:rsidRDefault="002A68D7" w:rsidP="001E2ED1">
            <w:pPr>
              <w:spacing w:before="20" w:after="40" w:line="300" w:lineRule="exact"/>
              <w:ind w:left="57" w:right="57"/>
              <w:rPr>
                <w:sz w:val="18"/>
                <w:szCs w:val="26"/>
              </w:rPr>
            </w:pPr>
            <w:r w:rsidRPr="001E2ED1">
              <w:rPr>
                <w:rFonts w:hint="cs"/>
                <w:sz w:val="18"/>
                <w:szCs w:val="26"/>
                <w:rtl/>
              </w:rPr>
              <w:t>1</w:t>
            </w:r>
          </w:p>
        </w:tc>
        <w:tc>
          <w:tcPr>
            <w:tcW w:w="428" w:type="pct"/>
            <w:shd w:val="clear" w:color="auto" w:fill="auto"/>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5</w:t>
            </w:r>
          </w:p>
        </w:tc>
      </w:tr>
      <w:tr w:rsidR="002A68D7" w:rsidRPr="001E2ED1" w:rsidTr="002A68D7">
        <w:tc>
          <w:tcPr>
            <w:tcW w:w="701" w:type="pct"/>
            <w:gridSpan w:val="2"/>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المثنى</w:t>
            </w:r>
          </w:p>
        </w:tc>
        <w:tc>
          <w:tcPr>
            <w:tcW w:w="430" w:type="pct"/>
            <w:shd w:val="clear" w:color="auto" w:fill="auto"/>
          </w:tcPr>
          <w:p w:rsidR="002A68D7" w:rsidRPr="001E2ED1" w:rsidRDefault="002A68D7" w:rsidP="001E2ED1">
            <w:pPr>
              <w:spacing w:before="20" w:after="40" w:line="300" w:lineRule="exact"/>
              <w:ind w:left="57" w:right="57"/>
              <w:rPr>
                <w:sz w:val="18"/>
                <w:szCs w:val="26"/>
              </w:rPr>
            </w:pPr>
            <w:r w:rsidRPr="001E2ED1">
              <w:rPr>
                <w:rFonts w:hint="cs"/>
                <w:sz w:val="18"/>
                <w:szCs w:val="26"/>
                <w:rtl/>
              </w:rPr>
              <w:t>24</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13</w:t>
            </w:r>
          </w:p>
        </w:tc>
        <w:tc>
          <w:tcPr>
            <w:tcW w:w="430" w:type="pct"/>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37</w:t>
            </w:r>
          </w:p>
        </w:tc>
        <w:tc>
          <w:tcPr>
            <w:tcW w:w="430" w:type="pct"/>
            <w:gridSpan w:val="2"/>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167</w:t>
            </w:r>
          </w:p>
        </w:tc>
        <w:tc>
          <w:tcPr>
            <w:tcW w:w="430" w:type="pct"/>
            <w:gridSpan w:val="2"/>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167</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19</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74</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93</w:t>
            </w:r>
          </w:p>
        </w:tc>
      </w:tr>
      <w:tr w:rsidR="002A68D7" w:rsidRPr="001E2ED1" w:rsidTr="002A68D7">
        <w:tc>
          <w:tcPr>
            <w:tcW w:w="701" w:type="pct"/>
            <w:gridSpan w:val="2"/>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واسط</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25</w:t>
            </w:r>
          </w:p>
        </w:tc>
        <w:tc>
          <w:tcPr>
            <w:tcW w:w="430" w:type="pct"/>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25</w:t>
            </w:r>
          </w:p>
        </w:tc>
        <w:tc>
          <w:tcPr>
            <w:tcW w:w="430" w:type="pct"/>
            <w:gridSpan w:val="2"/>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65</w:t>
            </w:r>
          </w:p>
        </w:tc>
        <w:tc>
          <w:tcPr>
            <w:tcW w:w="430" w:type="pct"/>
            <w:gridSpan w:val="2"/>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65</w:t>
            </w:r>
          </w:p>
        </w:tc>
        <w:tc>
          <w:tcPr>
            <w:tcW w:w="430" w:type="pct"/>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46</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46</w:t>
            </w:r>
          </w:p>
        </w:tc>
      </w:tr>
      <w:tr w:rsidR="002A68D7" w:rsidRPr="001E2ED1" w:rsidTr="002A68D7">
        <w:tc>
          <w:tcPr>
            <w:tcW w:w="701" w:type="pct"/>
            <w:gridSpan w:val="2"/>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ذي قار</w:t>
            </w:r>
          </w:p>
        </w:tc>
        <w:tc>
          <w:tcPr>
            <w:tcW w:w="430" w:type="pct"/>
            <w:shd w:val="clear" w:color="auto" w:fill="auto"/>
          </w:tcPr>
          <w:p w:rsidR="002A68D7" w:rsidRPr="001E2ED1" w:rsidRDefault="002A68D7" w:rsidP="001E2ED1">
            <w:pPr>
              <w:spacing w:before="20" w:after="40" w:line="300" w:lineRule="exact"/>
              <w:ind w:left="57" w:right="57"/>
              <w:rPr>
                <w:sz w:val="18"/>
                <w:szCs w:val="26"/>
              </w:rPr>
            </w:pPr>
            <w:r w:rsidRPr="001E2ED1">
              <w:rPr>
                <w:rFonts w:hint="cs"/>
                <w:sz w:val="18"/>
                <w:szCs w:val="26"/>
                <w:rtl/>
              </w:rPr>
              <w:t>31</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45</w:t>
            </w:r>
          </w:p>
        </w:tc>
        <w:tc>
          <w:tcPr>
            <w:tcW w:w="430" w:type="pct"/>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76</w:t>
            </w:r>
          </w:p>
        </w:tc>
        <w:tc>
          <w:tcPr>
            <w:tcW w:w="430" w:type="pct"/>
            <w:gridSpan w:val="2"/>
          </w:tcPr>
          <w:p w:rsidR="002A68D7" w:rsidRPr="001E2ED1" w:rsidRDefault="002A68D7" w:rsidP="001E2ED1">
            <w:pPr>
              <w:spacing w:before="20" w:after="40" w:line="300" w:lineRule="exact"/>
              <w:ind w:left="57" w:right="57"/>
              <w:rPr>
                <w:sz w:val="18"/>
                <w:szCs w:val="26"/>
              </w:rPr>
            </w:pPr>
            <w:r w:rsidRPr="001E2ED1">
              <w:rPr>
                <w:rFonts w:hint="cs"/>
                <w:sz w:val="18"/>
                <w:szCs w:val="26"/>
                <w:rtl/>
              </w:rPr>
              <w:t>10</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65</w:t>
            </w:r>
          </w:p>
        </w:tc>
        <w:tc>
          <w:tcPr>
            <w:tcW w:w="430" w:type="pct"/>
            <w:gridSpan w:val="2"/>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75</w:t>
            </w:r>
          </w:p>
        </w:tc>
        <w:tc>
          <w:tcPr>
            <w:tcW w:w="430" w:type="pct"/>
          </w:tcPr>
          <w:p w:rsidR="002A68D7" w:rsidRPr="001E2ED1" w:rsidRDefault="002A68D7" w:rsidP="001E2ED1">
            <w:pPr>
              <w:spacing w:before="20" w:after="40" w:line="300" w:lineRule="exact"/>
              <w:ind w:left="57" w:right="57"/>
              <w:rPr>
                <w:sz w:val="18"/>
                <w:szCs w:val="26"/>
              </w:rPr>
            </w:pPr>
            <w:r w:rsidRPr="001E2ED1">
              <w:rPr>
                <w:rFonts w:hint="cs"/>
                <w:sz w:val="18"/>
                <w:szCs w:val="26"/>
                <w:rtl/>
              </w:rPr>
              <w:t>38</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68</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106</w:t>
            </w:r>
          </w:p>
        </w:tc>
      </w:tr>
      <w:tr w:rsidR="002A68D7" w:rsidRPr="001E2ED1" w:rsidTr="002A68D7">
        <w:tc>
          <w:tcPr>
            <w:tcW w:w="701" w:type="pct"/>
            <w:gridSpan w:val="2"/>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ميسان</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32</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74</w:t>
            </w:r>
          </w:p>
        </w:tc>
        <w:tc>
          <w:tcPr>
            <w:tcW w:w="430" w:type="pct"/>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106</w:t>
            </w:r>
          </w:p>
        </w:tc>
        <w:tc>
          <w:tcPr>
            <w:tcW w:w="430" w:type="pct"/>
            <w:gridSpan w:val="2"/>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gridSpan w:val="2"/>
          </w:tcPr>
          <w:p w:rsidR="002A68D7" w:rsidRPr="002A68D7" w:rsidRDefault="002A68D7" w:rsidP="00DB1DB5">
            <w:pPr>
              <w:spacing w:before="20" w:after="40" w:line="300" w:lineRule="exact"/>
              <w:ind w:left="57" w:right="57"/>
              <w:rPr>
                <w:rFonts w:hint="cs"/>
                <w:b/>
                <w:bCs/>
                <w:sz w:val="18"/>
                <w:szCs w:val="26"/>
              </w:rPr>
            </w:pPr>
            <w:r w:rsidRPr="002A68D7">
              <w:rPr>
                <w:rFonts w:hint="cs"/>
                <w:b/>
                <w:bCs/>
                <w:sz w:val="18"/>
                <w:szCs w:val="26"/>
                <w:rtl/>
              </w:rPr>
              <w:t>صفر</w:t>
            </w:r>
          </w:p>
        </w:tc>
        <w:tc>
          <w:tcPr>
            <w:tcW w:w="430" w:type="pct"/>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12</w:t>
            </w:r>
          </w:p>
        </w:tc>
        <w:tc>
          <w:tcPr>
            <w:tcW w:w="430" w:type="pct"/>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48</w:t>
            </w:r>
          </w:p>
        </w:tc>
        <w:tc>
          <w:tcPr>
            <w:tcW w:w="430" w:type="pct"/>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shd w:val="clear" w:color="auto" w:fill="auto"/>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60</w:t>
            </w:r>
          </w:p>
        </w:tc>
      </w:tr>
      <w:tr w:rsidR="002A68D7" w:rsidRPr="001E2ED1" w:rsidTr="002A68D7">
        <w:tc>
          <w:tcPr>
            <w:tcW w:w="701" w:type="pct"/>
            <w:gridSpan w:val="2"/>
            <w:tcBorders>
              <w:bottom w:val="single" w:sz="4" w:space="0" w:color="auto"/>
            </w:tcBorders>
            <w:shd w:val="clear" w:color="auto" w:fill="auto"/>
          </w:tcPr>
          <w:p w:rsidR="002A68D7" w:rsidRPr="001E2ED1" w:rsidRDefault="002A68D7" w:rsidP="001E2ED1">
            <w:pPr>
              <w:spacing w:before="20" w:after="40" w:line="300" w:lineRule="exact"/>
              <w:ind w:left="57" w:right="57"/>
              <w:rPr>
                <w:sz w:val="18"/>
                <w:szCs w:val="26"/>
              </w:rPr>
            </w:pPr>
            <w:r w:rsidRPr="001E2ED1">
              <w:rPr>
                <w:sz w:val="18"/>
                <w:szCs w:val="26"/>
                <w:rtl/>
              </w:rPr>
              <w:t>البصرة</w:t>
            </w:r>
          </w:p>
        </w:tc>
        <w:tc>
          <w:tcPr>
            <w:tcW w:w="430" w:type="pct"/>
            <w:tcBorders>
              <w:bottom w:val="single" w:sz="4" w:space="0" w:color="auto"/>
            </w:tcBorders>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Borders>
              <w:bottom w:val="single" w:sz="4" w:space="0" w:color="auto"/>
            </w:tcBorders>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30" w:type="pct"/>
            <w:tcBorders>
              <w:bottom w:val="single" w:sz="4" w:space="0" w:color="auto"/>
            </w:tcBorders>
          </w:tcPr>
          <w:p w:rsidR="002A68D7" w:rsidRPr="002A68D7" w:rsidRDefault="002A68D7" w:rsidP="00DB1DB5">
            <w:pPr>
              <w:spacing w:before="20" w:after="40" w:line="300" w:lineRule="exact"/>
              <w:ind w:left="57" w:right="57"/>
              <w:rPr>
                <w:rFonts w:hint="cs"/>
                <w:b/>
                <w:bCs/>
                <w:sz w:val="18"/>
                <w:szCs w:val="26"/>
              </w:rPr>
            </w:pPr>
            <w:r w:rsidRPr="002A68D7">
              <w:rPr>
                <w:rFonts w:hint="cs"/>
                <w:b/>
                <w:bCs/>
                <w:sz w:val="18"/>
                <w:szCs w:val="26"/>
                <w:rtl/>
              </w:rPr>
              <w:t>صفر</w:t>
            </w:r>
          </w:p>
        </w:tc>
        <w:tc>
          <w:tcPr>
            <w:tcW w:w="430" w:type="pct"/>
            <w:gridSpan w:val="2"/>
            <w:tcBorders>
              <w:bottom w:val="single" w:sz="4" w:space="0" w:color="auto"/>
            </w:tcBorders>
          </w:tcPr>
          <w:p w:rsidR="002A68D7" w:rsidRPr="001E2ED1" w:rsidRDefault="002A68D7" w:rsidP="001E2ED1">
            <w:pPr>
              <w:spacing w:before="20" w:after="40" w:line="300" w:lineRule="exact"/>
              <w:ind w:left="57" w:right="57"/>
              <w:rPr>
                <w:sz w:val="18"/>
                <w:szCs w:val="26"/>
              </w:rPr>
            </w:pPr>
            <w:r w:rsidRPr="001E2ED1">
              <w:rPr>
                <w:rFonts w:hint="cs"/>
                <w:sz w:val="18"/>
                <w:szCs w:val="26"/>
                <w:rtl/>
              </w:rPr>
              <w:t>60</w:t>
            </w:r>
          </w:p>
        </w:tc>
        <w:tc>
          <w:tcPr>
            <w:tcW w:w="430" w:type="pct"/>
            <w:tcBorders>
              <w:bottom w:val="single" w:sz="4" w:space="0" w:color="auto"/>
            </w:tcBorders>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153</w:t>
            </w:r>
          </w:p>
        </w:tc>
        <w:tc>
          <w:tcPr>
            <w:tcW w:w="430" w:type="pct"/>
            <w:gridSpan w:val="2"/>
            <w:tcBorders>
              <w:bottom w:val="single" w:sz="4" w:space="0" w:color="auto"/>
            </w:tcBorders>
          </w:tcPr>
          <w:p w:rsidR="002A68D7" w:rsidRPr="002A68D7" w:rsidRDefault="002A68D7" w:rsidP="001E2ED1">
            <w:pPr>
              <w:spacing w:before="20" w:after="40" w:line="300" w:lineRule="exact"/>
              <w:ind w:left="57" w:right="57"/>
              <w:rPr>
                <w:rFonts w:hint="cs"/>
                <w:b/>
                <w:bCs/>
                <w:sz w:val="18"/>
                <w:szCs w:val="26"/>
              </w:rPr>
            </w:pPr>
            <w:r w:rsidRPr="002A68D7">
              <w:rPr>
                <w:rFonts w:hint="cs"/>
                <w:b/>
                <w:bCs/>
                <w:sz w:val="18"/>
                <w:szCs w:val="26"/>
                <w:rtl/>
              </w:rPr>
              <w:t>213</w:t>
            </w:r>
          </w:p>
        </w:tc>
        <w:tc>
          <w:tcPr>
            <w:tcW w:w="430" w:type="pct"/>
            <w:tcBorders>
              <w:bottom w:val="single" w:sz="4" w:space="0" w:color="auto"/>
            </w:tcBorders>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18</w:t>
            </w:r>
          </w:p>
        </w:tc>
        <w:tc>
          <w:tcPr>
            <w:tcW w:w="430" w:type="pct"/>
            <w:tcBorders>
              <w:bottom w:val="single" w:sz="4" w:space="0" w:color="auto"/>
            </w:tcBorders>
            <w:shd w:val="clear" w:color="auto" w:fill="auto"/>
          </w:tcPr>
          <w:p w:rsidR="002A68D7" w:rsidRPr="001E2ED1" w:rsidRDefault="002A68D7" w:rsidP="001E2ED1">
            <w:pPr>
              <w:spacing w:before="20" w:after="40" w:line="300" w:lineRule="exact"/>
              <w:ind w:left="57" w:right="57"/>
              <w:rPr>
                <w:rFonts w:hint="cs"/>
                <w:sz w:val="18"/>
                <w:szCs w:val="26"/>
              </w:rPr>
            </w:pPr>
            <w:r w:rsidRPr="001E2ED1">
              <w:rPr>
                <w:rFonts w:hint="cs"/>
                <w:sz w:val="18"/>
                <w:szCs w:val="26"/>
                <w:rtl/>
              </w:rPr>
              <w:t>42</w:t>
            </w:r>
          </w:p>
        </w:tc>
        <w:tc>
          <w:tcPr>
            <w:tcW w:w="430" w:type="pct"/>
            <w:tcBorders>
              <w:bottom w:val="single" w:sz="4" w:space="0" w:color="auto"/>
            </w:tcBorders>
            <w:shd w:val="clear" w:color="auto" w:fill="auto"/>
          </w:tcPr>
          <w:p w:rsidR="002A68D7" w:rsidRPr="001E2ED1" w:rsidRDefault="002A68D7" w:rsidP="00DB1DB5">
            <w:pPr>
              <w:spacing w:before="20" w:after="40" w:line="300" w:lineRule="exact"/>
              <w:ind w:left="57" w:right="57"/>
              <w:rPr>
                <w:rFonts w:hint="cs"/>
                <w:sz w:val="18"/>
                <w:szCs w:val="26"/>
              </w:rPr>
            </w:pPr>
            <w:r>
              <w:rPr>
                <w:rFonts w:hint="cs"/>
                <w:sz w:val="18"/>
                <w:szCs w:val="26"/>
                <w:rtl/>
              </w:rPr>
              <w:t>صفر</w:t>
            </w:r>
          </w:p>
        </w:tc>
        <w:tc>
          <w:tcPr>
            <w:tcW w:w="428" w:type="pct"/>
            <w:tcBorders>
              <w:bottom w:val="single" w:sz="4" w:space="0" w:color="auto"/>
            </w:tcBorders>
            <w:shd w:val="clear" w:color="auto" w:fill="auto"/>
          </w:tcPr>
          <w:p w:rsidR="002A68D7" w:rsidRPr="002A68D7" w:rsidRDefault="002A68D7" w:rsidP="001E2ED1">
            <w:pPr>
              <w:spacing w:before="20" w:after="40" w:line="300" w:lineRule="exact"/>
              <w:ind w:left="57" w:right="57"/>
              <w:rPr>
                <w:b/>
                <w:bCs/>
                <w:sz w:val="18"/>
                <w:szCs w:val="26"/>
              </w:rPr>
            </w:pPr>
            <w:r w:rsidRPr="002A68D7">
              <w:rPr>
                <w:rFonts w:hint="cs"/>
                <w:b/>
                <w:bCs/>
                <w:sz w:val="18"/>
                <w:szCs w:val="26"/>
                <w:rtl/>
              </w:rPr>
              <w:t>60</w:t>
            </w:r>
          </w:p>
        </w:tc>
      </w:tr>
      <w:tr w:rsidR="001E2ED1" w:rsidRPr="001E2ED1" w:rsidTr="002A68D7">
        <w:tc>
          <w:tcPr>
            <w:tcW w:w="701" w:type="pct"/>
            <w:gridSpan w:val="2"/>
            <w:tcBorders>
              <w:top w:val="single" w:sz="4" w:space="0" w:color="auto"/>
              <w:bottom w:val="single" w:sz="12" w:space="0" w:color="auto"/>
            </w:tcBorders>
            <w:shd w:val="clear" w:color="auto" w:fill="auto"/>
          </w:tcPr>
          <w:p w:rsidR="001E2ED1" w:rsidRPr="002A68D7" w:rsidRDefault="001E2ED1" w:rsidP="002A68D7">
            <w:pPr>
              <w:spacing w:before="20" w:after="40" w:line="300" w:lineRule="exact"/>
              <w:ind w:left="57" w:right="57" w:firstLine="212"/>
              <w:rPr>
                <w:b/>
                <w:bCs/>
                <w:sz w:val="18"/>
                <w:szCs w:val="26"/>
              </w:rPr>
            </w:pPr>
            <w:r w:rsidRPr="002A68D7">
              <w:rPr>
                <w:b/>
                <w:bCs/>
                <w:sz w:val="18"/>
                <w:szCs w:val="26"/>
                <w:rtl/>
              </w:rPr>
              <w:t>المجموع</w:t>
            </w:r>
          </w:p>
        </w:tc>
        <w:tc>
          <w:tcPr>
            <w:tcW w:w="430" w:type="pct"/>
            <w:tcBorders>
              <w:top w:val="single" w:sz="4" w:space="0" w:color="auto"/>
              <w:bottom w:val="single" w:sz="12" w:space="0" w:color="auto"/>
            </w:tcBorders>
            <w:shd w:val="clear" w:color="auto" w:fill="auto"/>
          </w:tcPr>
          <w:p w:rsidR="001E2ED1" w:rsidRPr="002A68D7" w:rsidRDefault="001E2ED1" w:rsidP="001E2ED1">
            <w:pPr>
              <w:spacing w:before="20" w:after="40" w:line="300" w:lineRule="exact"/>
              <w:ind w:left="57" w:right="57"/>
              <w:rPr>
                <w:b/>
                <w:bCs/>
                <w:sz w:val="18"/>
                <w:szCs w:val="26"/>
              </w:rPr>
            </w:pPr>
            <w:r w:rsidRPr="002A68D7">
              <w:rPr>
                <w:rFonts w:hint="cs"/>
                <w:b/>
                <w:bCs/>
                <w:sz w:val="18"/>
                <w:szCs w:val="26"/>
                <w:rtl/>
              </w:rPr>
              <w:t>251</w:t>
            </w:r>
          </w:p>
        </w:tc>
        <w:tc>
          <w:tcPr>
            <w:tcW w:w="430" w:type="pct"/>
            <w:tcBorders>
              <w:top w:val="single" w:sz="4" w:space="0" w:color="auto"/>
              <w:bottom w:val="single" w:sz="12" w:space="0" w:color="auto"/>
            </w:tcBorders>
          </w:tcPr>
          <w:p w:rsidR="001E2ED1" w:rsidRPr="002A68D7" w:rsidRDefault="001E2ED1" w:rsidP="001E2ED1">
            <w:pPr>
              <w:spacing w:before="20" w:after="40" w:line="300" w:lineRule="exact"/>
              <w:ind w:left="57" w:right="57"/>
              <w:rPr>
                <w:b/>
                <w:bCs/>
                <w:sz w:val="18"/>
                <w:szCs w:val="26"/>
              </w:rPr>
            </w:pPr>
            <w:r w:rsidRPr="002A68D7">
              <w:rPr>
                <w:rFonts w:hint="cs"/>
                <w:b/>
                <w:bCs/>
                <w:sz w:val="18"/>
                <w:szCs w:val="26"/>
                <w:rtl/>
              </w:rPr>
              <w:t>440</w:t>
            </w:r>
          </w:p>
        </w:tc>
        <w:tc>
          <w:tcPr>
            <w:tcW w:w="430" w:type="pct"/>
            <w:tcBorders>
              <w:top w:val="single" w:sz="4" w:space="0" w:color="auto"/>
              <w:bottom w:val="single" w:sz="12" w:space="0" w:color="auto"/>
            </w:tcBorders>
          </w:tcPr>
          <w:p w:rsidR="001E2ED1" w:rsidRPr="002A68D7" w:rsidRDefault="001E2ED1" w:rsidP="001E2ED1">
            <w:pPr>
              <w:spacing w:before="20" w:after="40" w:line="300" w:lineRule="exact"/>
              <w:ind w:left="57" w:right="57"/>
              <w:rPr>
                <w:b/>
                <w:bCs/>
                <w:sz w:val="18"/>
                <w:szCs w:val="26"/>
              </w:rPr>
            </w:pPr>
            <w:r w:rsidRPr="002A68D7">
              <w:rPr>
                <w:rFonts w:hint="cs"/>
                <w:b/>
                <w:bCs/>
                <w:sz w:val="18"/>
                <w:szCs w:val="26"/>
                <w:rtl/>
              </w:rPr>
              <w:t>691</w:t>
            </w:r>
          </w:p>
        </w:tc>
        <w:tc>
          <w:tcPr>
            <w:tcW w:w="430" w:type="pct"/>
            <w:gridSpan w:val="2"/>
            <w:tcBorders>
              <w:top w:val="single" w:sz="4" w:space="0" w:color="auto"/>
              <w:bottom w:val="single" w:sz="12" w:space="0" w:color="auto"/>
            </w:tcBorders>
          </w:tcPr>
          <w:p w:rsidR="001E2ED1" w:rsidRPr="002A68D7" w:rsidRDefault="001E2ED1" w:rsidP="001E2ED1">
            <w:pPr>
              <w:spacing w:before="20" w:after="40" w:line="300" w:lineRule="exact"/>
              <w:ind w:left="57" w:right="57"/>
              <w:rPr>
                <w:rFonts w:hint="cs"/>
                <w:b/>
                <w:bCs/>
                <w:sz w:val="18"/>
                <w:szCs w:val="26"/>
              </w:rPr>
            </w:pPr>
            <w:r w:rsidRPr="002A68D7">
              <w:rPr>
                <w:rFonts w:hint="cs"/>
                <w:b/>
                <w:bCs/>
                <w:sz w:val="18"/>
                <w:szCs w:val="26"/>
                <w:rtl/>
              </w:rPr>
              <w:t>406</w:t>
            </w:r>
          </w:p>
        </w:tc>
        <w:tc>
          <w:tcPr>
            <w:tcW w:w="430" w:type="pct"/>
            <w:tcBorders>
              <w:top w:val="single" w:sz="4" w:space="0" w:color="auto"/>
              <w:bottom w:val="single" w:sz="12" w:space="0" w:color="auto"/>
            </w:tcBorders>
          </w:tcPr>
          <w:p w:rsidR="001E2ED1" w:rsidRPr="002A68D7" w:rsidRDefault="001E2ED1" w:rsidP="001E2ED1">
            <w:pPr>
              <w:spacing w:before="20" w:after="40" w:line="300" w:lineRule="exact"/>
              <w:ind w:left="57" w:right="57"/>
              <w:rPr>
                <w:rFonts w:hint="cs"/>
                <w:b/>
                <w:bCs/>
                <w:sz w:val="18"/>
                <w:szCs w:val="26"/>
              </w:rPr>
            </w:pPr>
            <w:r w:rsidRPr="002A68D7">
              <w:rPr>
                <w:rFonts w:hint="cs"/>
                <w:b/>
                <w:bCs/>
                <w:sz w:val="18"/>
                <w:szCs w:val="26"/>
                <w:rtl/>
              </w:rPr>
              <w:t>1399</w:t>
            </w:r>
          </w:p>
        </w:tc>
        <w:tc>
          <w:tcPr>
            <w:tcW w:w="430" w:type="pct"/>
            <w:gridSpan w:val="2"/>
            <w:tcBorders>
              <w:top w:val="single" w:sz="4" w:space="0" w:color="auto"/>
              <w:bottom w:val="single" w:sz="12" w:space="0" w:color="auto"/>
            </w:tcBorders>
          </w:tcPr>
          <w:p w:rsidR="001E2ED1" w:rsidRPr="002A68D7" w:rsidRDefault="001E2ED1" w:rsidP="001E2ED1">
            <w:pPr>
              <w:spacing w:before="20" w:after="40" w:line="300" w:lineRule="exact"/>
              <w:ind w:left="57" w:right="57"/>
              <w:rPr>
                <w:rFonts w:hint="cs"/>
                <w:b/>
                <w:bCs/>
                <w:sz w:val="18"/>
                <w:szCs w:val="26"/>
              </w:rPr>
            </w:pPr>
            <w:r w:rsidRPr="002A68D7">
              <w:rPr>
                <w:rFonts w:hint="cs"/>
                <w:b/>
                <w:bCs/>
                <w:sz w:val="18"/>
                <w:szCs w:val="26"/>
                <w:rtl/>
              </w:rPr>
              <w:t>1805</w:t>
            </w:r>
          </w:p>
        </w:tc>
        <w:tc>
          <w:tcPr>
            <w:tcW w:w="430" w:type="pct"/>
            <w:tcBorders>
              <w:top w:val="single" w:sz="4" w:space="0" w:color="auto"/>
              <w:bottom w:val="single" w:sz="12" w:space="0" w:color="auto"/>
            </w:tcBorders>
          </w:tcPr>
          <w:p w:rsidR="001E2ED1" w:rsidRPr="002A68D7" w:rsidRDefault="001E2ED1" w:rsidP="001E2ED1">
            <w:pPr>
              <w:spacing w:before="20" w:after="40" w:line="300" w:lineRule="exact"/>
              <w:ind w:left="57" w:right="57"/>
              <w:rPr>
                <w:rFonts w:hint="cs"/>
                <w:b/>
                <w:bCs/>
                <w:sz w:val="18"/>
                <w:szCs w:val="26"/>
              </w:rPr>
            </w:pPr>
            <w:r w:rsidRPr="002A68D7">
              <w:rPr>
                <w:rFonts w:hint="cs"/>
                <w:b/>
                <w:bCs/>
                <w:sz w:val="18"/>
                <w:szCs w:val="26"/>
                <w:rtl/>
              </w:rPr>
              <w:t>464</w:t>
            </w:r>
          </w:p>
        </w:tc>
        <w:tc>
          <w:tcPr>
            <w:tcW w:w="430" w:type="pct"/>
            <w:tcBorders>
              <w:top w:val="single" w:sz="4" w:space="0" w:color="auto"/>
              <w:bottom w:val="single" w:sz="12" w:space="0" w:color="auto"/>
            </w:tcBorders>
            <w:shd w:val="clear" w:color="auto" w:fill="auto"/>
          </w:tcPr>
          <w:p w:rsidR="001E2ED1" w:rsidRPr="002A68D7" w:rsidRDefault="001E2ED1" w:rsidP="001E2ED1">
            <w:pPr>
              <w:spacing w:before="20" w:after="40" w:line="300" w:lineRule="exact"/>
              <w:ind w:left="57" w:right="57"/>
              <w:rPr>
                <w:rFonts w:hint="cs"/>
                <w:b/>
                <w:bCs/>
                <w:sz w:val="18"/>
                <w:szCs w:val="26"/>
              </w:rPr>
            </w:pPr>
            <w:r w:rsidRPr="002A68D7">
              <w:rPr>
                <w:rFonts w:hint="cs"/>
                <w:b/>
                <w:bCs/>
                <w:sz w:val="18"/>
                <w:szCs w:val="26"/>
                <w:rtl/>
              </w:rPr>
              <w:t>1288</w:t>
            </w:r>
          </w:p>
        </w:tc>
        <w:tc>
          <w:tcPr>
            <w:tcW w:w="430" w:type="pct"/>
            <w:tcBorders>
              <w:top w:val="single" w:sz="4" w:space="0" w:color="auto"/>
              <w:bottom w:val="single" w:sz="12" w:space="0" w:color="auto"/>
            </w:tcBorders>
            <w:shd w:val="clear" w:color="auto" w:fill="auto"/>
          </w:tcPr>
          <w:p w:rsidR="001E2ED1" w:rsidRPr="002A68D7" w:rsidRDefault="001E2ED1" w:rsidP="001E2ED1">
            <w:pPr>
              <w:spacing w:before="20" w:after="40" w:line="300" w:lineRule="exact"/>
              <w:ind w:left="57" w:right="57"/>
              <w:rPr>
                <w:rFonts w:hint="cs"/>
                <w:b/>
                <w:bCs/>
                <w:sz w:val="18"/>
                <w:szCs w:val="26"/>
              </w:rPr>
            </w:pPr>
            <w:r w:rsidRPr="002A68D7">
              <w:rPr>
                <w:rFonts w:hint="cs"/>
                <w:b/>
                <w:bCs/>
                <w:sz w:val="18"/>
                <w:szCs w:val="26"/>
                <w:rtl/>
              </w:rPr>
              <w:t>5</w:t>
            </w:r>
          </w:p>
        </w:tc>
        <w:tc>
          <w:tcPr>
            <w:tcW w:w="428" w:type="pct"/>
            <w:tcBorders>
              <w:top w:val="single" w:sz="4" w:space="0" w:color="auto"/>
              <w:bottom w:val="single" w:sz="12" w:space="0" w:color="auto"/>
            </w:tcBorders>
            <w:shd w:val="clear" w:color="auto" w:fill="auto"/>
          </w:tcPr>
          <w:p w:rsidR="001E2ED1" w:rsidRPr="002A68D7" w:rsidRDefault="001E2ED1" w:rsidP="001E2ED1">
            <w:pPr>
              <w:spacing w:before="20" w:after="40" w:line="300" w:lineRule="exact"/>
              <w:ind w:left="57" w:right="57"/>
              <w:rPr>
                <w:b/>
                <w:bCs/>
                <w:sz w:val="18"/>
                <w:szCs w:val="26"/>
              </w:rPr>
            </w:pPr>
            <w:r w:rsidRPr="002A68D7">
              <w:rPr>
                <w:rFonts w:hint="cs"/>
                <w:b/>
                <w:bCs/>
                <w:sz w:val="18"/>
                <w:szCs w:val="26"/>
                <w:rtl/>
              </w:rPr>
              <w:t>1757</w:t>
            </w:r>
          </w:p>
        </w:tc>
      </w:tr>
    </w:tbl>
    <w:p w:rsidR="00377780" w:rsidRDefault="00377780" w:rsidP="00377780">
      <w:pPr>
        <w:pStyle w:val="SingleTxtGA"/>
        <w:rPr>
          <w:rFonts w:hint="cs"/>
          <w:rtl/>
        </w:rPr>
      </w:pP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170"/>
        <w:gridCol w:w="206"/>
        <w:gridCol w:w="965"/>
        <w:gridCol w:w="1169"/>
        <w:gridCol w:w="1169"/>
        <w:gridCol w:w="1169"/>
        <w:gridCol w:w="1171"/>
        <w:gridCol w:w="1171"/>
        <w:gridCol w:w="1171"/>
        <w:gridCol w:w="1171"/>
        <w:gridCol w:w="1171"/>
        <w:gridCol w:w="1166"/>
      </w:tblGrid>
      <w:tr w:rsidR="00433EC4" w:rsidRPr="00433EC4" w:rsidTr="00AA3556">
        <w:trPr>
          <w:tblHeader/>
        </w:trPr>
        <w:tc>
          <w:tcPr>
            <w:tcW w:w="455" w:type="pct"/>
            <w:tcBorders>
              <w:top w:val="single" w:sz="4" w:space="0" w:color="auto"/>
              <w:bottom w:val="single" w:sz="4" w:space="0" w:color="auto"/>
            </w:tcBorders>
            <w:shd w:val="clear" w:color="auto" w:fill="auto"/>
            <w:vAlign w:val="bottom"/>
          </w:tcPr>
          <w:p w:rsidR="00433EC4" w:rsidRPr="00AA3556" w:rsidRDefault="00433EC4" w:rsidP="00433EC4">
            <w:pPr>
              <w:pStyle w:val="SingleTxtGA"/>
              <w:spacing w:before="20" w:after="40" w:line="300" w:lineRule="exact"/>
              <w:ind w:left="57" w:right="57"/>
              <w:rPr>
                <w:rFonts w:hint="cs"/>
                <w:i/>
                <w:iCs/>
                <w:sz w:val="18"/>
                <w:szCs w:val="26"/>
                <w:rtl/>
              </w:rPr>
            </w:pPr>
          </w:p>
        </w:tc>
        <w:tc>
          <w:tcPr>
            <w:tcW w:w="4545" w:type="pct"/>
            <w:gridSpan w:val="11"/>
            <w:tcBorders>
              <w:top w:val="single" w:sz="4" w:space="0" w:color="auto"/>
              <w:bottom w:val="single" w:sz="4" w:space="0" w:color="auto"/>
            </w:tcBorders>
            <w:shd w:val="clear" w:color="auto" w:fill="auto"/>
          </w:tcPr>
          <w:p w:rsidR="00433EC4" w:rsidRPr="00AA3556" w:rsidRDefault="00433EC4" w:rsidP="00433EC4">
            <w:pPr>
              <w:spacing w:before="20" w:after="40" w:line="300" w:lineRule="exact"/>
              <w:ind w:left="57" w:right="57"/>
              <w:jc w:val="center"/>
              <w:rPr>
                <w:rFonts w:hint="cs"/>
                <w:i/>
                <w:iCs/>
                <w:sz w:val="18"/>
                <w:szCs w:val="26"/>
              </w:rPr>
            </w:pPr>
            <w:r w:rsidRPr="00AA3556">
              <w:rPr>
                <w:rFonts w:hint="cs"/>
                <w:i/>
                <w:iCs/>
                <w:sz w:val="18"/>
                <w:szCs w:val="26"/>
                <w:rtl/>
              </w:rPr>
              <w:t>رياض الأطفال</w:t>
            </w:r>
          </w:p>
        </w:tc>
      </w:tr>
      <w:tr w:rsidR="00433EC4" w:rsidRPr="00433EC4" w:rsidTr="00AA3556">
        <w:trPr>
          <w:tblHeader/>
        </w:trPr>
        <w:tc>
          <w:tcPr>
            <w:tcW w:w="5000" w:type="pct"/>
            <w:gridSpan w:val="12"/>
            <w:tcBorders>
              <w:top w:val="single" w:sz="4" w:space="0" w:color="auto"/>
              <w:bottom w:val="single" w:sz="4" w:space="0" w:color="auto"/>
            </w:tcBorders>
            <w:shd w:val="clear" w:color="auto" w:fill="auto"/>
          </w:tcPr>
          <w:p w:rsidR="00433EC4" w:rsidRPr="00AA3556" w:rsidRDefault="00433EC4" w:rsidP="00D03D23">
            <w:pPr>
              <w:spacing w:before="20" w:after="40" w:line="300" w:lineRule="exact"/>
              <w:ind w:left="57" w:right="57"/>
              <w:jc w:val="center"/>
              <w:rPr>
                <w:i/>
                <w:iCs/>
                <w:sz w:val="18"/>
                <w:szCs w:val="26"/>
              </w:rPr>
            </w:pPr>
            <w:r w:rsidRPr="00AA3556">
              <w:rPr>
                <w:i/>
                <w:iCs/>
                <w:sz w:val="18"/>
                <w:szCs w:val="26"/>
                <w:rtl/>
              </w:rPr>
              <w:t xml:space="preserve">عدد الرياض والهيئة التعليمية </w:t>
            </w:r>
            <w:r w:rsidRPr="00AA3556">
              <w:rPr>
                <w:rFonts w:hint="cs"/>
                <w:i/>
                <w:iCs/>
                <w:sz w:val="18"/>
                <w:szCs w:val="26"/>
                <w:rtl/>
              </w:rPr>
              <w:t>والأطفال</w:t>
            </w:r>
            <w:r w:rsidRPr="00AA3556">
              <w:rPr>
                <w:i/>
                <w:iCs/>
                <w:sz w:val="18"/>
                <w:szCs w:val="26"/>
                <w:rtl/>
              </w:rPr>
              <w:t xml:space="preserve"> المسجلين للسنوات من (1989/1990</w:t>
            </w:r>
            <w:r w:rsidR="00D03D23">
              <w:rPr>
                <w:rFonts w:hint="cs"/>
                <w:i/>
                <w:iCs/>
                <w:sz w:val="18"/>
                <w:szCs w:val="26"/>
                <w:rtl/>
              </w:rPr>
              <w:t xml:space="preserve"> </w:t>
            </w:r>
            <w:r w:rsidRPr="00AA3556">
              <w:rPr>
                <w:rFonts w:hint="cs"/>
                <w:i/>
                <w:iCs/>
                <w:sz w:val="18"/>
                <w:szCs w:val="26"/>
                <w:rtl/>
              </w:rPr>
              <w:t>-</w:t>
            </w:r>
            <w:r w:rsidR="00D03D23">
              <w:rPr>
                <w:rFonts w:hint="cs"/>
                <w:i/>
                <w:iCs/>
                <w:sz w:val="18"/>
                <w:szCs w:val="26"/>
                <w:rtl/>
              </w:rPr>
              <w:t xml:space="preserve"> </w:t>
            </w:r>
            <w:r w:rsidRPr="00AA3556">
              <w:rPr>
                <w:i/>
                <w:iCs/>
                <w:sz w:val="18"/>
                <w:szCs w:val="26"/>
                <w:rtl/>
              </w:rPr>
              <w:t>2010/2011)</w:t>
            </w:r>
          </w:p>
        </w:tc>
      </w:tr>
      <w:tr w:rsidR="00433EC4" w:rsidRPr="00433EC4" w:rsidTr="00AA3556">
        <w:trPr>
          <w:tblHeader/>
        </w:trPr>
        <w:tc>
          <w:tcPr>
            <w:tcW w:w="535" w:type="pct"/>
            <w:gridSpan w:val="2"/>
            <w:vMerge w:val="restart"/>
            <w:tcBorders>
              <w:top w:val="single" w:sz="4" w:space="0" w:color="auto"/>
            </w:tcBorders>
            <w:shd w:val="clear" w:color="auto" w:fill="auto"/>
            <w:vAlign w:val="bottom"/>
          </w:tcPr>
          <w:p w:rsidR="00433EC4" w:rsidRPr="00AA3556" w:rsidRDefault="00433EC4" w:rsidP="00433EC4">
            <w:pPr>
              <w:spacing w:before="20" w:after="40" w:line="300" w:lineRule="exact"/>
              <w:ind w:left="57" w:right="57"/>
              <w:jc w:val="left"/>
              <w:rPr>
                <w:i/>
                <w:iCs/>
                <w:sz w:val="18"/>
                <w:szCs w:val="26"/>
              </w:rPr>
            </w:pPr>
            <w:r w:rsidRPr="00AA3556">
              <w:rPr>
                <w:i/>
                <w:iCs/>
                <w:sz w:val="18"/>
                <w:szCs w:val="26"/>
                <w:rtl/>
              </w:rPr>
              <w:t xml:space="preserve">السنة الدراسية </w:t>
            </w:r>
          </w:p>
        </w:tc>
        <w:tc>
          <w:tcPr>
            <w:tcW w:w="1737" w:type="pct"/>
            <w:gridSpan w:val="4"/>
            <w:tcBorders>
              <w:top w:val="single" w:sz="4" w:space="0" w:color="auto"/>
              <w:bottom w:val="single" w:sz="4" w:space="0" w:color="auto"/>
            </w:tcBorders>
            <w:shd w:val="clear" w:color="auto" w:fill="auto"/>
          </w:tcPr>
          <w:p w:rsidR="00433EC4" w:rsidRPr="00AA3556" w:rsidRDefault="00433EC4" w:rsidP="00433EC4">
            <w:pPr>
              <w:spacing w:before="20" w:after="40" w:line="300" w:lineRule="exact"/>
              <w:ind w:left="57" w:right="57"/>
              <w:jc w:val="center"/>
              <w:rPr>
                <w:rFonts w:hint="cs"/>
                <w:i/>
                <w:iCs/>
                <w:sz w:val="18"/>
                <w:szCs w:val="26"/>
              </w:rPr>
            </w:pPr>
            <w:r w:rsidRPr="00AA3556">
              <w:rPr>
                <w:i/>
                <w:iCs/>
                <w:sz w:val="18"/>
                <w:szCs w:val="26"/>
                <w:rtl/>
              </w:rPr>
              <w:t xml:space="preserve">عدد </w:t>
            </w:r>
            <w:r w:rsidRPr="00AA3556">
              <w:rPr>
                <w:rFonts w:hint="cs"/>
                <w:i/>
                <w:iCs/>
                <w:sz w:val="18"/>
                <w:szCs w:val="26"/>
                <w:rtl/>
              </w:rPr>
              <w:t>الرياض</w:t>
            </w:r>
          </w:p>
        </w:tc>
        <w:tc>
          <w:tcPr>
            <w:tcW w:w="1365" w:type="pct"/>
            <w:gridSpan w:val="3"/>
            <w:tcBorders>
              <w:top w:val="single" w:sz="4" w:space="0" w:color="auto"/>
              <w:bottom w:val="single" w:sz="4" w:space="0" w:color="auto"/>
            </w:tcBorders>
            <w:shd w:val="clear" w:color="auto" w:fill="auto"/>
          </w:tcPr>
          <w:p w:rsidR="00433EC4" w:rsidRPr="00AA3556" w:rsidRDefault="00433EC4" w:rsidP="00433EC4">
            <w:pPr>
              <w:spacing w:before="20" w:after="40" w:line="300" w:lineRule="exact"/>
              <w:ind w:left="57" w:right="57"/>
              <w:jc w:val="center"/>
              <w:rPr>
                <w:i/>
                <w:iCs/>
                <w:sz w:val="18"/>
                <w:szCs w:val="26"/>
              </w:rPr>
            </w:pPr>
            <w:r w:rsidRPr="00AA3556">
              <w:rPr>
                <w:i/>
                <w:iCs/>
                <w:sz w:val="18"/>
                <w:szCs w:val="26"/>
                <w:rtl/>
              </w:rPr>
              <w:t xml:space="preserve">عدد </w:t>
            </w:r>
            <w:r w:rsidRPr="00AA3556">
              <w:rPr>
                <w:rFonts w:hint="cs"/>
                <w:i/>
                <w:iCs/>
                <w:sz w:val="18"/>
                <w:szCs w:val="26"/>
                <w:rtl/>
              </w:rPr>
              <w:t>أعضاء</w:t>
            </w:r>
            <w:r w:rsidRPr="00AA3556">
              <w:rPr>
                <w:i/>
                <w:iCs/>
                <w:sz w:val="18"/>
                <w:szCs w:val="26"/>
                <w:rtl/>
              </w:rPr>
              <w:t xml:space="preserve"> الهيئة التعليمية</w:t>
            </w:r>
          </w:p>
        </w:tc>
        <w:tc>
          <w:tcPr>
            <w:tcW w:w="1363" w:type="pct"/>
            <w:gridSpan w:val="3"/>
            <w:tcBorders>
              <w:top w:val="single" w:sz="4" w:space="0" w:color="auto"/>
              <w:bottom w:val="single" w:sz="4" w:space="0" w:color="auto"/>
            </w:tcBorders>
            <w:shd w:val="clear" w:color="auto" w:fill="auto"/>
          </w:tcPr>
          <w:p w:rsidR="00433EC4" w:rsidRPr="00AA3556" w:rsidRDefault="00433EC4" w:rsidP="00433EC4">
            <w:pPr>
              <w:spacing w:before="20" w:after="40" w:line="300" w:lineRule="exact"/>
              <w:ind w:left="57" w:right="57"/>
              <w:jc w:val="center"/>
              <w:rPr>
                <w:i/>
                <w:iCs/>
                <w:sz w:val="18"/>
                <w:szCs w:val="26"/>
              </w:rPr>
            </w:pPr>
            <w:r w:rsidRPr="00AA3556">
              <w:rPr>
                <w:i/>
                <w:iCs/>
                <w:sz w:val="18"/>
                <w:szCs w:val="26"/>
                <w:rtl/>
              </w:rPr>
              <w:t xml:space="preserve">عدد </w:t>
            </w:r>
            <w:r w:rsidRPr="00AA3556">
              <w:rPr>
                <w:rFonts w:hint="cs"/>
                <w:i/>
                <w:iCs/>
                <w:sz w:val="18"/>
                <w:szCs w:val="26"/>
                <w:rtl/>
              </w:rPr>
              <w:t>الأطفال</w:t>
            </w:r>
            <w:r w:rsidRPr="00AA3556">
              <w:rPr>
                <w:i/>
                <w:iCs/>
                <w:sz w:val="18"/>
                <w:szCs w:val="26"/>
                <w:rtl/>
              </w:rPr>
              <w:t xml:space="preserve"> المسجلين</w:t>
            </w:r>
          </w:p>
        </w:tc>
      </w:tr>
      <w:tr w:rsidR="00433EC4" w:rsidRPr="00433EC4" w:rsidTr="00AA3556">
        <w:trPr>
          <w:tblHeader/>
        </w:trPr>
        <w:tc>
          <w:tcPr>
            <w:tcW w:w="535" w:type="pct"/>
            <w:gridSpan w:val="2"/>
            <w:vMerge/>
            <w:tcBorders>
              <w:top w:val="single" w:sz="4" w:space="0" w:color="auto"/>
              <w:bottom w:val="single" w:sz="12" w:space="0" w:color="auto"/>
            </w:tcBorders>
            <w:shd w:val="clear" w:color="auto" w:fill="auto"/>
            <w:vAlign w:val="bottom"/>
          </w:tcPr>
          <w:p w:rsidR="00433EC4" w:rsidRPr="00AA3556" w:rsidRDefault="00433EC4" w:rsidP="00433EC4">
            <w:pPr>
              <w:pStyle w:val="SingleTxtGA"/>
              <w:spacing w:before="20" w:after="40" w:line="300" w:lineRule="exact"/>
              <w:ind w:left="57" w:right="57"/>
              <w:rPr>
                <w:rFonts w:hint="cs"/>
                <w:i/>
                <w:iCs/>
                <w:sz w:val="18"/>
                <w:szCs w:val="26"/>
                <w:rtl/>
              </w:rPr>
            </w:pPr>
          </w:p>
        </w:tc>
        <w:tc>
          <w:tcPr>
            <w:tcW w:w="375" w:type="pct"/>
            <w:tcBorders>
              <w:top w:val="single" w:sz="4" w:space="0" w:color="auto"/>
              <w:bottom w:val="single" w:sz="12" w:space="0" w:color="auto"/>
            </w:tcBorders>
            <w:shd w:val="clear" w:color="auto" w:fill="auto"/>
            <w:vAlign w:val="center"/>
          </w:tcPr>
          <w:p w:rsidR="00433EC4" w:rsidRPr="00AA3556" w:rsidRDefault="00433EC4" w:rsidP="00433EC4">
            <w:pPr>
              <w:spacing w:before="20" w:after="40" w:line="300" w:lineRule="exact"/>
              <w:ind w:left="57" w:right="57"/>
              <w:rPr>
                <w:i/>
                <w:iCs/>
                <w:sz w:val="18"/>
                <w:szCs w:val="26"/>
              </w:rPr>
            </w:pPr>
            <w:r w:rsidRPr="00AA3556">
              <w:rPr>
                <w:i/>
                <w:iCs/>
                <w:sz w:val="18"/>
                <w:szCs w:val="26"/>
                <w:rtl/>
              </w:rPr>
              <w:t xml:space="preserve">بنون </w:t>
            </w:r>
          </w:p>
        </w:tc>
        <w:tc>
          <w:tcPr>
            <w:tcW w:w="454" w:type="pct"/>
            <w:tcBorders>
              <w:top w:val="single" w:sz="4" w:space="0" w:color="auto"/>
              <w:bottom w:val="single" w:sz="12" w:space="0" w:color="auto"/>
            </w:tcBorders>
            <w:shd w:val="clear" w:color="auto" w:fill="auto"/>
            <w:vAlign w:val="center"/>
          </w:tcPr>
          <w:p w:rsidR="00433EC4" w:rsidRPr="00AA3556" w:rsidRDefault="00433EC4" w:rsidP="00433EC4">
            <w:pPr>
              <w:spacing w:before="20" w:after="40" w:line="300" w:lineRule="exact"/>
              <w:ind w:left="57" w:right="57"/>
              <w:rPr>
                <w:i/>
                <w:iCs/>
                <w:sz w:val="18"/>
                <w:szCs w:val="26"/>
              </w:rPr>
            </w:pPr>
            <w:r w:rsidRPr="00AA3556">
              <w:rPr>
                <w:i/>
                <w:iCs/>
                <w:sz w:val="18"/>
                <w:szCs w:val="26"/>
                <w:rtl/>
              </w:rPr>
              <w:t>بنات</w:t>
            </w:r>
          </w:p>
        </w:tc>
        <w:tc>
          <w:tcPr>
            <w:tcW w:w="454" w:type="pct"/>
            <w:tcBorders>
              <w:top w:val="single" w:sz="4" w:space="0" w:color="auto"/>
              <w:bottom w:val="single" w:sz="12" w:space="0" w:color="auto"/>
            </w:tcBorders>
            <w:shd w:val="clear" w:color="auto" w:fill="auto"/>
            <w:vAlign w:val="center"/>
          </w:tcPr>
          <w:p w:rsidR="00433EC4" w:rsidRPr="00AA3556" w:rsidRDefault="00433EC4" w:rsidP="00433EC4">
            <w:pPr>
              <w:spacing w:before="20" w:after="40" w:line="300" w:lineRule="exact"/>
              <w:ind w:left="57" w:right="57"/>
              <w:rPr>
                <w:i/>
                <w:iCs/>
                <w:sz w:val="18"/>
                <w:szCs w:val="26"/>
              </w:rPr>
            </w:pPr>
            <w:r w:rsidRPr="00AA3556">
              <w:rPr>
                <w:i/>
                <w:iCs/>
                <w:sz w:val="18"/>
                <w:szCs w:val="26"/>
                <w:rtl/>
              </w:rPr>
              <w:t xml:space="preserve">مختلطة </w:t>
            </w:r>
          </w:p>
        </w:tc>
        <w:tc>
          <w:tcPr>
            <w:tcW w:w="454" w:type="pct"/>
            <w:tcBorders>
              <w:top w:val="single" w:sz="4" w:space="0" w:color="auto"/>
              <w:bottom w:val="single" w:sz="12" w:space="0" w:color="auto"/>
            </w:tcBorders>
            <w:shd w:val="clear" w:color="auto" w:fill="auto"/>
            <w:vAlign w:val="center"/>
          </w:tcPr>
          <w:p w:rsidR="00433EC4" w:rsidRPr="00AA3556" w:rsidRDefault="00433EC4" w:rsidP="00433EC4">
            <w:pPr>
              <w:spacing w:before="20" w:after="40" w:line="300" w:lineRule="exact"/>
              <w:ind w:left="57" w:right="57"/>
              <w:rPr>
                <w:b/>
                <w:bCs/>
                <w:i/>
                <w:iCs/>
                <w:sz w:val="18"/>
                <w:szCs w:val="26"/>
              </w:rPr>
            </w:pPr>
            <w:r w:rsidRPr="00AA3556">
              <w:rPr>
                <w:b/>
                <w:bCs/>
                <w:i/>
                <w:iCs/>
                <w:sz w:val="18"/>
                <w:szCs w:val="26"/>
                <w:rtl/>
              </w:rPr>
              <w:t>المجموع</w:t>
            </w:r>
          </w:p>
        </w:tc>
        <w:tc>
          <w:tcPr>
            <w:tcW w:w="455" w:type="pct"/>
            <w:tcBorders>
              <w:top w:val="single" w:sz="4" w:space="0" w:color="auto"/>
              <w:bottom w:val="single" w:sz="12" w:space="0" w:color="auto"/>
            </w:tcBorders>
            <w:shd w:val="clear" w:color="auto" w:fill="auto"/>
            <w:vAlign w:val="bottom"/>
          </w:tcPr>
          <w:p w:rsidR="00433EC4" w:rsidRPr="00AA3556" w:rsidRDefault="00433EC4" w:rsidP="00433EC4">
            <w:pPr>
              <w:pStyle w:val="SingleTxtGA"/>
              <w:spacing w:before="20" w:after="40" w:line="300" w:lineRule="exact"/>
              <w:ind w:left="57" w:right="57"/>
              <w:rPr>
                <w:rFonts w:hint="cs"/>
                <w:i/>
                <w:iCs/>
                <w:sz w:val="18"/>
                <w:szCs w:val="26"/>
                <w:rtl/>
              </w:rPr>
            </w:pPr>
            <w:r w:rsidRPr="00AA3556">
              <w:rPr>
                <w:rFonts w:hint="cs"/>
                <w:i/>
                <w:iCs/>
                <w:sz w:val="18"/>
                <w:szCs w:val="26"/>
                <w:rtl/>
              </w:rPr>
              <w:t>ذكور</w:t>
            </w:r>
          </w:p>
        </w:tc>
        <w:tc>
          <w:tcPr>
            <w:tcW w:w="455" w:type="pct"/>
            <w:tcBorders>
              <w:top w:val="single" w:sz="4" w:space="0" w:color="auto"/>
              <w:bottom w:val="single" w:sz="12" w:space="0" w:color="auto"/>
            </w:tcBorders>
            <w:shd w:val="clear" w:color="auto" w:fill="auto"/>
            <w:vAlign w:val="bottom"/>
          </w:tcPr>
          <w:p w:rsidR="00433EC4" w:rsidRPr="00AA3556" w:rsidRDefault="00433EC4" w:rsidP="00433EC4">
            <w:pPr>
              <w:pStyle w:val="SingleTxtGA"/>
              <w:spacing w:before="20" w:after="40" w:line="300" w:lineRule="exact"/>
              <w:ind w:left="57" w:right="57"/>
              <w:rPr>
                <w:rFonts w:hint="cs"/>
                <w:i/>
                <w:iCs/>
                <w:sz w:val="18"/>
                <w:szCs w:val="26"/>
                <w:rtl/>
              </w:rPr>
            </w:pPr>
            <w:r w:rsidRPr="00AA3556">
              <w:rPr>
                <w:rFonts w:hint="cs"/>
                <w:i/>
                <w:iCs/>
                <w:sz w:val="18"/>
                <w:szCs w:val="26"/>
                <w:rtl/>
              </w:rPr>
              <w:t>إناث</w:t>
            </w:r>
          </w:p>
        </w:tc>
        <w:tc>
          <w:tcPr>
            <w:tcW w:w="455" w:type="pct"/>
            <w:tcBorders>
              <w:top w:val="single" w:sz="4" w:space="0" w:color="auto"/>
              <w:bottom w:val="single" w:sz="12" w:space="0" w:color="auto"/>
            </w:tcBorders>
            <w:shd w:val="clear" w:color="auto" w:fill="auto"/>
            <w:vAlign w:val="bottom"/>
          </w:tcPr>
          <w:p w:rsidR="00433EC4" w:rsidRPr="00AA3556" w:rsidRDefault="00433EC4" w:rsidP="00433EC4">
            <w:pPr>
              <w:pStyle w:val="SingleTxtGA"/>
              <w:spacing w:before="20" w:after="40" w:line="300" w:lineRule="exact"/>
              <w:ind w:left="57" w:right="57"/>
              <w:rPr>
                <w:rFonts w:hint="cs"/>
                <w:b/>
                <w:bCs/>
                <w:i/>
                <w:iCs/>
                <w:sz w:val="18"/>
                <w:szCs w:val="26"/>
                <w:rtl/>
              </w:rPr>
            </w:pPr>
            <w:r w:rsidRPr="00AA3556">
              <w:rPr>
                <w:rFonts w:hint="cs"/>
                <w:b/>
                <w:bCs/>
                <w:i/>
                <w:iCs/>
                <w:sz w:val="18"/>
                <w:szCs w:val="26"/>
                <w:rtl/>
              </w:rPr>
              <w:t>المجموع</w:t>
            </w:r>
          </w:p>
        </w:tc>
        <w:tc>
          <w:tcPr>
            <w:tcW w:w="455" w:type="pct"/>
            <w:tcBorders>
              <w:top w:val="single" w:sz="4" w:space="0" w:color="auto"/>
              <w:bottom w:val="single" w:sz="12" w:space="0" w:color="auto"/>
            </w:tcBorders>
            <w:shd w:val="clear" w:color="auto" w:fill="auto"/>
            <w:vAlign w:val="bottom"/>
          </w:tcPr>
          <w:p w:rsidR="00433EC4" w:rsidRPr="00AA3556" w:rsidRDefault="00433EC4" w:rsidP="00433EC4">
            <w:pPr>
              <w:pStyle w:val="SingleTxtGA"/>
              <w:spacing w:before="20" w:after="40" w:line="300" w:lineRule="exact"/>
              <w:ind w:left="57" w:right="57"/>
              <w:rPr>
                <w:rFonts w:hint="cs"/>
                <w:i/>
                <w:iCs/>
                <w:sz w:val="18"/>
                <w:szCs w:val="26"/>
                <w:rtl/>
              </w:rPr>
            </w:pPr>
            <w:r w:rsidRPr="00AA3556">
              <w:rPr>
                <w:rFonts w:hint="cs"/>
                <w:i/>
                <w:iCs/>
                <w:sz w:val="18"/>
                <w:szCs w:val="26"/>
                <w:rtl/>
              </w:rPr>
              <w:t xml:space="preserve">بنون </w:t>
            </w:r>
          </w:p>
        </w:tc>
        <w:tc>
          <w:tcPr>
            <w:tcW w:w="455" w:type="pct"/>
            <w:tcBorders>
              <w:top w:val="single" w:sz="4" w:space="0" w:color="auto"/>
              <w:bottom w:val="single" w:sz="12" w:space="0" w:color="auto"/>
            </w:tcBorders>
            <w:shd w:val="clear" w:color="auto" w:fill="auto"/>
            <w:vAlign w:val="bottom"/>
          </w:tcPr>
          <w:p w:rsidR="00433EC4" w:rsidRPr="00D03D23" w:rsidRDefault="00052637" w:rsidP="00433EC4">
            <w:pPr>
              <w:pStyle w:val="SingleTxtGA"/>
              <w:spacing w:before="20" w:after="40" w:line="300" w:lineRule="exact"/>
              <w:ind w:left="57" w:right="57"/>
              <w:rPr>
                <w:rFonts w:hint="cs"/>
                <w:i/>
                <w:iCs/>
                <w:sz w:val="18"/>
                <w:szCs w:val="26"/>
                <w:rtl/>
              </w:rPr>
            </w:pPr>
            <w:r w:rsidRPr="00D03D23">
              <w:rPr>
                <w:rFonts w:hint="cs"/>
                <w:i/>
                <w:iCs/>
                <w:sz w:val="18"/>
                <w:szCs w:val="26"/>
                <w:rtl/>
              </w:rPr>
              <w:t>بنات</w:t>
            </w:r>
          </w:p>
        </w:tc>
        <w:tc>
          <w:tcPr>
            <w:tcW w:w="453" w:type="pct"/>
            <w:tcBorders>
              <w:top w:val="single" w:sz="4" w:space="0" w:color="auto"/>
              <w:bottom w:val="single" w:sz="12" w:space="0" w:color="auto"/>
            </w:tcBorders>
            <w:shd w:val="clear" w:color="auto" w:fill="auto"/>
            <w:vAlign w:val="bottom"/>
          </w:tcPr>
          <w:p w:rsidR="00433EC4" w:rsidRPr="00AA3556" w:rsidRDefault="00433EC4" w:rsidP="00433EC4">
            <w:pPr>
              <w:pStyle w:val="SingleTxtGA"/>
              <w:spacing w:before="20" w:after="40" w:line="300" w:lineRule="exact"/>
              <w:ind w:left="57" w:right="57"/>
              <w:rPr>
                <w:rFonts w:hint="cs"/>
                <w:b/>
                <w:bCs/>
                <w:i/>
                <w:iCs/>
                <w:sz w:val="18"/>
                <w:szCs w:val="26"/>
                <w:rtl/>
              </w:rPr>
            </w:pPr>
            <w:r w:rsidRPr="00AA3556">
              <w:rPr>
                <w:rFonts w:hint="cs"/>
                <w:b/>
                <w:bCs/>
                <w:i/>
                <w:iCs/>
                <w:sz w:val="18"/>
                <w:szCs w:val="26"/>
                <w:rtl/>
              </w:rPr>
              <w:t>المجموع</w:t>
            </w:r>
          </w:p>
        </w:tc>
      </w:tr>
      <w:tr w:rsidR="00433EC4" w:rsidRPr="00433EC4" w:rsidTr="00AA3556">
        <w:tc>
          <w:tcPr>
            <w:tcW w:w="535" w:type="pct"/>
            <w:gridSpan w:val="2"/>
            <w:tcBorders>
              <w:top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1989-1990</w:t>
            </w:r>
          </w:p>
        </w:tc>
        <w:tc>
          <w:tcPr>
            <w:tcW w:w="375" w:type="pct"/>
            <w:tcBorders>
              <w:top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tcBorders>
              <w:top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tcBorders>
              <w:top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583</w:t>
            </w:r>
          </w:p>
        </w:tc>
        <w:tc>
          <w:tcPr>
            <w:tcW w:w="454" w:type="pct"/>
            <w:tcBorders>
              <w:top w:val="single" w:sz="12" w:space="0" w:color="auto"/>
            </w:tcBorders>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583</w:t>
            </w:r>
          </w:p>
        </w:tc>
        <w:tc>
          <w:tcPr>
            <w:tcW w:w="455" w:type="pct"/>
            <w:tcBorders>
              <w:top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tcBorders>
              <w:top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4653</w:t>
            </w:r>
          </w:p>
        </w:tc>
        <w:tc>
          <w:tcPr>
            <w:tcW w:w="455" w:type="pct"/>
            <w:tcBorders>
              <w:top w:val="single" w:sz="12" w:space="0" w:color="auto"/>
            </w:tcBorders>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4653</w:t>
            </w:r>
          </w:p>
        </w:tc>
        <w:tc>
          <w:tcPr>
            <w:tcW w:w="455" w:type="pct"/>
            <w:tcBorders>
              <w:top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43649</w:t>
            </w:r>
          </w:p>
        </w:tc>
        <w:tc>
          <w:tcPr>
            <w:tcW w:w="455" w:type="pct"/>
            <w:tcBorders>
              <w:top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39772</w:t>
            </w:r>
          </w:p>
        </w:tc>
        <w:tc>
          <w:tcPr>
            <w:tcW w:w="453" w:type="pct"/>
            <w:tcBorders>
              <w:top w:val="single" w:sz="12" w:space="0" w:color="auto"/>
            </w:tcBorders>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83421</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1990-1991</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585</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585</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4557</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4557</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42983</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39072</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82055</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1991-1992</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580</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580</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4598</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4598</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40992</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38014</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79006</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1992-1993</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578</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578</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4778</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4778</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47180</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43656</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90836</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1993-1994</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580</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580</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4919</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4919</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49162</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45849</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95011</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1994-1995</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576</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576</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4972</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4972</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47808</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45220</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93028</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1995-1996</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571</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571</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4932</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4932</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43889</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41135</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85024</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1996-1997</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569</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569</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4842</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4842</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37801</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35917</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73718</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1997-1998</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566</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566</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4692</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4692</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35865</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34720</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70585</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1998-1999</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564</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564</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4595</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4595</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35114</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33055</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68169</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1999-2000</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563</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563</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4517</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4517</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34595</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33106</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67701</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2000-2001</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565</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565</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4404</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4404</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32773</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31607</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64380</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2001-2002</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566</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566</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4515</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4515</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34885</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33294</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68179</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2002-2003</w:t>
            </w:r>
          </w:p>
        </w:tc>
        <w:tc>
          <w:tcPr>
            <w:tcW w:w="4465" w:type="pct"/>
            <w:gridSpan w:val="10"/>
            <w:shd w:val="clear" w:color="auto" w:fill="auto"/>
            <w:vAlign w:val="center"/>
          </w:tcPr>
          <w:p w:rsidR="00433EC4" w:rsidRPr="00433EC4" w:rsidRDefault="00433EC4" w:rsidP="00433EC4">
            <w:pPr>
              <w:spacing w:before="20" w:after="40" w:line="300" w:lineRule="exact"/>
              <w:ind w:left="57" w:right="57"/>
              <w:jc w:val="center"/>
              <w:rPr>
                <w:sz w:val="18"/>
                <w:szCs w:val="26"/>
              </w:rPr>
            </w:pPr>
            <w:r w:rsidRPr="00433EC4">
              <w:rPr>
                <w:sz w:val="18"/>
                <w:szCs w:val="26"/>
                <w:rtl/>
              </w:rPr>
              <w:t>مفقودة</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2003-2004</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557</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557</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4607</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4607</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37047</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35161</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72208</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2004-2005</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564</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564</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5079</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5079</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40139</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37561</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77700</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2005-2006</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587</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587</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5502</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5502</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43801</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41865</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85666</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2006-2007</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589</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589</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5256</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5256</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41986</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39550</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81536</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2007-2008</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586</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586</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5006</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5006</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43589</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42003</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85592</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2008-2009</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607</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607</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5148</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5148</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54258</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51889</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106147</w:t>
            </w:r>
          </w:p>
        </w:tc>
      </w:tr>
      <w:tr w:rsidR="00433EC4" w:rsidRPr="00433EC4" w:rsidTr="00433EC4">
        <w:tc>
          <w:tcPr>
            <w:tcW w:w="535" w:type="pct"/>
            <w:gridSpan w:val="2"/>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2009-2010</w:t>
            </w:r>
          </w:p>
        </w:tc>
        <w:tc>
          <w:tcPr>
            <w:tcW w:w="37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631</w:t>
            </w:r>
          </w:p>
        </w:tc>
        <w:tc>
          <w:tcPr>
            <w:tcW w:w="454"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631</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5353</w:t>
            </w:r>
          </w:p>
        </w:tc>
        <w:tc>
          <w:tcPr>
            <w:tcW w:w="455"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5353</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63833</w:t>
            </w:r>
          </w:p>
        </w:tc>
        <w:tc>
          <w:tcPr>
            <w:tcW w:w="455" w:type="pct"/>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61558</w:t>
            </w:r>
          </w:p>
        </w:tc>
        <w:tc>
          <w:tcPr>
            <w:tcW w:w="453" w:type="pct"/>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125391</w:t>
            </w:r>
          </w:p>
        </w:tc>
      </w:tr>
      <w:tr w:rsidR="00433EC4" w:rsidRPr="00433EC4" w:rsidTr="00433EC4">
        <w:tc>
          <w:tcPr>
            <w:tcW w:w="535" w:type="pct"/>
            <w:gridSpan w:val="2"/>
            <w:tcBorders>
              <w:bottom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2010-2011</w:t>
            </w:r>
          </w:p>
        </w:tc>
        <w:tc>
          <w:tcPr>
            <w:tcW w:w="375" w:type="pct"/>
            <w:tcBorders>
              <w:bottom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tcBorders>
              <w:bottom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4" w:type="pct"/>
            <w:tcBorders>
              <w:bottom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648</w:t>
            </w:r>
          </w:p>
        </w:tc>
        <w:tc>
          <w:tcPr>
            <w:tcW w:w="454" w:type="pct"/>
            <w:tcBorders>
              <w:bottom w:val="single" w:sz="12" w:space="0" w:color="auto"/>
            </w:tcBorders>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648</w:t>
            </w:r>
          </w:p>
        </w:tc>
        <w:tc>
          <w:tcPr>
            <w:tcW w:w="455" w:type="pct"/>
            <w:tcBorders>
              <w:bottom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w:t>
            </w:r>
          </w:p>
        </w:tc>
        <w:tc>
          <w:tcPr>
            <w:tcW w:w="455" w:type="pct"/>
            <w:tcBorders>
              <w:bottom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5475</w:t>
            </w:r>
          </w:p>
        </w:tc>
        <w:tc>
          <w:tcPr>
            <w:tcW w:w="455" w:type="pct"/>
            <w:tcBorders>
              <w:bottom w:val="single" w:sz="12" w:space="0" w:color="auto"/>
            </w:tcBorders>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5475</w:t>
            </w:r>
          </w:p>
        </w:tc>
        <w:tc>
          <w:tcPr>
            <w:tcW w:w="455" w:type="pct"/>
            <w:tcBorders>
              <w:bottom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71640</w:t>
            </w:r>
          </w:p>
        </w:tc>
        <w:tc>
          <w:tcPr>
            <w:tcW w:w="455" w:type="pct"/>
            <w:tcBorders>
              <w:bottom w:val="single" w:sz="12" w:space="0" w:color="auto"/>
            </w:tcBorders>
            <w:shd w:val="clear" w:color="auto" w:fill="auto"/>
            <w:vAlign w:val="center"/>
          </w:tcPr>
          <w:p w:rsidR="00433EC4" w:rsidRPr="00433EC4" w:rsidRDefault="00433EC4" w:rsidP="00433EC4">
            <w:pPr>
              <w:spacing w:before="20" w:after="40" w:line="300" w:lineRule="exact"/>
              <w:ind w:left="57" w:right="57"/>
              <w:rPr>
                <w:sz w:val="18"/>
                <w:szCs w:val="26"/>
              </w:rPr>
            </w:pPr>
            <w:r w:rsidRPr="00433EC4">
              <w:rPr>
                <w:sz w:val="18"/>
                <w:szCs w:val="26"/>
                <w:rtl/>
              </w:rPr>
              <w:t>69518</w:t>
            </w:r>
          </w:p>
        </w:tc>
        <w:tc>
          <w:tcPr>
            <w:tcW w:w="453" w:type="pct"/>
            <w:tcBorders>
              <w:bottom w:val="single" w:sz="12" w:space="0" w:color="auto"/>
            </w:tcBorders>
            <w:shd w:val="clear" w:color="auto" w:fill="auto"/>
            <w:vAlign w:val="center"/>
          </w:tcPr>
          <w:p w:rsidR="00433EC4" w:rsidRPr="00AA3556" w:rsidRDefault="00433EC4" w:rsidP="00433EC4">
            <w:pPr>
              <w:spacing w:before="20" w:after="40" w:line="300" w:lineRule="exact"/>
              <w:ind w:left="57" w:right="57"/>
              <w:rPr>
                <w:b/>
                <w:bCs/>
                <w:sz w:val="18"/>
                <w:szCs w:val="26"/>
              </w:rPr>
            </w:pPr>
            <w:r w:rsidRPr="00AA3556">
              <w:rPr>
                <w:b/>
                <w:bCs/>
                <w:sz w:val="18"/>
                <w:szCs w:val="26"/>
                <w:rtl/>
              </w:rPr>
              <w:t>141158</w:t>
            </w:r>
          </w:p>
        </w:tc>
      </w:tr>
    </w:tbl>
    <w:p w:rsidR="00377780" w:rsidRDefault="00377780" w:rsidP="00683FD7">
      <w:pPr>
        <w:pStyle w:val="SingleTxtGA"/>
        <w:spacing w:line="160" w:lineRule="exact"/>
        <w:rPr>
          <w:rFonts w:hint="cs"/>
          <w:rtl/>
        </w:rPr>
      </w:pP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171"/>
        <w:gridCol w:w="206"/>
        <w:gridCol w:w="965"/>
        <w:gridCol w:w="1169"/>
        <w:gridCol w:w="1169"/>
        <w:gridCol w:w="1171"/>
        <w:gridCol w:w="1171"/>
        <w:gridCol w:w="1171"/>
        <w:gridCol w:w="1171"/>
        <w:gridCol w:w="1171"/>
        <w:gridCol w:w="1171"/>
        <w:gridCol w:w="1163"/>
      </w:tblGrid>
      <w:tr w:rsidR="00AA3556" w:rsidRPr="00B94441" w:rsidTr="00052637">
        <w:trPr>
          <w:tblHeader/>
        </w:trPr>
        <w:tc>
          <w:tcPr>
            <w:tcW w:w="455" w:type="pct"/>
            <w:tcBorders>
              <w:top w:val="single" w:sz="4" w:space="0" w:color="auto"/>
              <w:bottom w:val="single" w:sz="4" w:space="0" w:color="auto"/>
            </w:tcBorders>
            <w:shd w:val="clear" w:color="auto" w:fill="auto"/>
            <w:vAlign w:val="bottom"/>
          </w:tcPr>
          <w:p w:rsidR="00AA3556" w:rsidRPr="00B94441" w:rsidRDefault="00AA3556" w:rsidP="00B94441">
            <w:pPr>
              <w:spacing w:before="20" w:after="40" w:line="300" w:lineRule="exact"/>
              <w:ind w:left="57" w:right="57"/>
              <w:rPr>
                <w:rFonts w:hint="cs"/>
                <w:i/>
                <w:iCs/>
                <w:sz w:val="18"/>
                <w:szCs w:val="26"/>
                <w:rtl/>
              </w:rPr>
            </w:pPr>
          </w:p>
        </w:tc>
        <w:tc>
          <w:tcPr>
            <w:tcW w:w="4545" w:type="pct"/>
            <w:gridSpan w:val="11"/>
            <w:tcBorders>
              <w:top w:val="single" w:sz="4" w:space="0" w:color="auto"/>
              <w:bottom w:val="single" w:sz="4" w:space="0" w:color="auto"/>
            </w:tcBorders>
            <w:shd w:val="clear" w:color="auto" w:fill="auto"/>
          </w:tcPr>
          <w:p w:rsidR="00AA3556" w:rsidRPr="00B94441" w:rsidRDefault="00AA3556" w:rsidP="00B94441">
            <w:pPr>
              <w:spacing w:before="20" w:after="40" w:line="300" w:lineRule="exact"/>
              <w:ind w:left="57" w:right="57"/>
              <w:jc w:val="center"/>
              <w:rPr>
                <w:i/>
                <w:iCs/>
                <w:sz w:val="18"/>
                <w:szCs w:val="26"/>
              </w:rPr>
            </w:pPr>
            <w:r w:rsidRPr="00B94441">
              <w:rPr>
                <w:i/>
                <w:iCs/>
                <w:sz w:val="18"/>
                <w:szCs w:val="26"/>
                <w:rtl/>
              </w:rPr>
              <w:t>التعليم الابتدائي</w:t>
            </w:r>
          </w:p>
        </w:tc>
      </w:tr>
      <w:tr w:rsidR="00AA3556" w:rsidRPr="00B94441" w:rsidTr="00052637">
        <w:trPr>
          <w:tblHeader/>
        </w:trPr>
        <w:tc>
          <w:tcPr>
            <w:tcW w:w="5000" w:type="pct"/>
            <w:gridSpan w:val="12"/>
            <w:tcBorders>
              <w:top w:val="single" w:sz="4" w:space="0" w:color="auto"/>
              <w:bottom w:val="single" w:sz="4" w:space="0" w:color="auto"/>
            </w:tcBorders>
            <w:shd w:val="clear" w:color="auto" w:fill="auto"/>
          </w:tcPr>
          <w:p w:rsidR="00AA3556" w:rsidRPr="00B94441" w:rsidRDefault="00AA3556" w:rsidP="00B94441">
            <w:pPr>
              <w:spacing w:before="20" w:after="40" w:line="300" w:lineRule="exact"/>
              <w:ind w:left="57" w:right="57"/>
              <w:jc w:val="center"/>
              <w:rPr>
                <w:i/>
                <w:iCs/>
                <w:sz w:val="18"/>
                <w:szCs w:val="26"/>
              </w:rPr>
            </w:pPr>
            <w:r w:rsidRPr="00B94441">
              <w:rPr>
                <w:i/>
                <w:iCs/>
                <w:sz w:val="18"/>
                <w:szCs w:val="26"/>
                <w:rtl/>
              </w:rPr>
              <w:t xml:space="preserve">عدد المدارس </w:t>
            </w:r>
            <w:r w:rsidRPr="00B94441">
              <w:rPr>
                <w:rFonts w:hint="cs"/>
                <w:i/>
                <w:iCs/>
                <w:sz w:val="18"/>
                <w:szCs w:val="26"/>
                <w:rtl/>
              </w:rPr>
              <w:t>وأعضاء</w:t>
            </w:r>
            <w:r w:rsidRPr="00B94441">
              <w:rPr>
                <w:i/>
                <w:iCs/>
                <w:sz w:val="18"/>
                <w:szCs w:val="26"/>
                <w:rtl/>
              </w:rPr>
              <w:t xml:space="preserve"> الهيئة التعليمية والتلامذة المسجلي</w:t>
            </w:r>
            <w:r w:rsidR="00B94441">
              <w:rPr>
                <w:i/>
                <w:iCs/>
                <w:sz w:val="18"/>
                <w:szCs w:val="26"/>
                <w:rtl/>
              </w:rPr>
              <w:t>ن للسنوات من (1989/1990</w:t>
            </w:r>
            <w:r w:rsidR="00D03D23">
              <w:rPr>
                <w:rFonts w:hint="cs"/>
                <w:i/>
                <w:iCs/>
                <w:sz w:val="18"/>
                <w:szCs w:val="26"/>
                <w:rtl/>
              </w:rPr>
              <w:t xml:space="preserve"> </w:t>
            </w:r>
            <w:r w:rsidR="00B94441">
              <w:rPr>
                <w:i/>
                <w:iCs/>
                <w:sz w:val="18"/>
                <w:szCs w:val="26"/>
                <w:rtl/>
              </w:rPr>
              <w:t>-</w:t>
            </w:r>
            <w:r w:rsidR="00D03D23">
              <w:rPr>
                <w:rFonts w:hint="cs"/>
                <w:i/>
                <w:iCs/>
                <w:sz w:val="18"/>
                <w:szCs w:val="26"/>
                <w:rtl/>
              </w:rPr>
              <w:t xml:space="preserve"> </w:t>
            </w:r>
            <w:r w:rsidRPr="00B94441">
              <w:rPr>
                <w:i/>
                <w:iCs/>
                <w:sz w:val="18"/>
                <w:szCs w:val="26"/>
                <w:rtl/>
              </w:rPr>
              <w:t>2010</w:t>
            </w:r>
            <w:r w:rsidR="00B94441">
              <w:rPr>
                <w:i/>
                <w:iCs/>
                <w:sz w:val="18"/>
                <w:szCs w:val="26"/>
                <w:rtl/>
              </w:rPr>
              <w:t>/2011</w:t>
            </w:r>
            <w:r w:rsidRPr="00B94441">
              <w:rPr>
                <w:i/>
                <w:iCs/>
                <w:sz w:val="18"/>
                <w:szCs w:val="26"/>
                <w:rtl/>
              </w:rPr>
              <w:t>)</w:t>
            </w:r>
          </w:p>
        </w:tc>
      </w:tr>
      <w:tr w:rsidR="00B94441" w:rsidRPr="00B94441" w:rsidTr="00AA3556">
        <w:trPr>
          <w:tblHeader/>
        </w:trPr>
        <w:tc>
          <w:tcPr>
            <w:tcW w:w="535" w:type="pct"/>
            <w:gridSpan w:val="2"/>
            <w:vMerge w:val="restart"/>
            <w:tcBorders>
              <w:top w:val="single" w:sz="4" w:space="0" w:color="auto"/>
            </w:tcBorders>
            <w:shd w:val="clear" w:color="auto" w:fill="auto"/>
            <w:vAlign w:val="bottom"/>
          </w:tcPr>
          <w:p w:rsidR="00B94441" w:rsidRPr="00B94441" w:rsidRDefault="00B94441" w:rsidP="00B94441">
            <w:pPr>
              <w:spacing w:before="20" w:after="40" w:line="300" w:lineRule="exact"/>
              <w:ind w:left="57" w:right="57"/>
              <w:rPr>
                <w:i/>
                <w:iCs/>
                <w:sz w:val="18"/>
                <w:szCs w:val="26"/>
              </w:rPr>
            </w:pPr>
            <w:r w:rsidRPr="00B94441">
              <w:rPr>
                <w:i/>
                <w:iCs/>
                <w:sz w:val="18"/>
                <w:szCs w:val="26"/>
                <w:rtl/>
              </w:rPr>
              <w:t xml:space="preserve">السنة الدراسية </w:t>
            </w:r>
          </w:p>
        </w:tc>
        <w:tc>
          <w:tcPr>
            <w:tcW w:w="1738" w:type="pct"/>
            <w:gridSpan w:val="4"/>
            <w:tcBorders>
              <w:top w:val="single" w:sz="4" w:space="0" w:color="auto"/>
              <w:bottom w:val="single" w:sz="4" w:space="0" w:color="auto"/>
            </w:tcBorders>
            <w:shd w:val="clear" w:color="auto" w:fill="auto"/>
          </w:tcPr>
          <w:p w:rsidR="00B94441" w:rsidRPr="00B94441" w:rsidRDefault="00B94441" w:rsidP="00B94441">
            <w:pPr>
              <w:spacing w:before="20" w:after="40" w:line="300" w:lineRule="exact"/>
              <w:ind w:left="57" w:right="57"/>
              <w:jc w:val="center"/>
              <w:rPr>
                <w:i/>
                <w:iCs/>
                <w:sz w:val="18"/>
                <w:szCs w:val="26"/>
              </w:rPr>
            </w:pPr>
            <w:r w:rsidRPr="00B94441">
              <w:rPr>
                <w:i/>
                <w:iCs/>
                <w:sz w:val="18"/>
                <w:szCs w:val="26"/>
                <w:rtl/>
              </w:rPr>
              <w:t>عدد المدارس</w:t>
            </w:r>
          </w:p>
        </w:tc>
        <w:tc>
          <w:tcPr>
            <w:tcW w:w="1365" w:type="pct"/>
            <w:gridSpan w:val="3"/>
            <w:tcBorders>
              <w:top w:val="single" w:sz="4" w:space="0" w:color="auto"/>
              <w:bottom w:val="single" w:sz="4" w:space="0" w:color="auto"/>
            </w:tcBorders>
            <w:shd w:val="clear" w:color="auto" w:fill="auto"/>
          </w:tcPr>
          <w:p w:rsidR="00B94441" w:rsidRPr="00B94441" w:rsidRDefault="00B94441" w:rsidP="00B94441">
            <w:pPr>
              <w:spacing w:before="20" w:after="40" w:line="300" w:lineRule="exact"/>
              <w:ind w:left="57" w:right="57"/>
              <w:jc w:val="center"/>
              <w:rPr>
                <w:i/>
                <w:iCs/>
                <w:sz w:val="18"/>
                <w:szCs w:val="26"/>
              </w:rPr>
            </w:pPr>
            <w:r w:rsidRPr="00B94441">
              <w:rPr>
                <w:i/>
                <w:iCs/>
                <w:sz w:val="18"/>
                <w:szCs w:val="26"/>
                <w:rtl/>
              </w:rPr>
              <w:t xml:space="preserve">عدد </w:t>
            </w:r>
            <w:r w:rsidRPr="00B94441">
              <w:rPr>
                <w:rFonts w:hint="cs"/>
                <w:i/>
                <w:iCs/>
                <w:sz w:val="18"/>
                <w:szCs w:val="26"/>
                <w:rtl/>
              </w:rPr>
              <w:t>أعضاء</w:t>
            </w:r>
            <w:r w:rsidRPr="00B94441">
              <w:rPr>
                <w:i/>
                <w:iCs/>
                <w:sz w:val="18"/>
                <w:szCs w:val="26"/>
                <w:rtl/>
              </w:rPr>
              <w:t xml:space="preserve"> الهيئة التعليمية</w:t>
            </w:r>
          </w:p>
        </w:tc>
        <w:tc>
          <w:tcPr>
            <w:tcW w:w="1362" w:type="pct"/>
            <w:gridSpan w:val="3"/>
            <w:tcBorders>
              <w:top w:val="single" w:sz="4" w:space="0" w:color="auto"/>
              <w:bottom w:val="single" w:sz="4" w:space="0" w:color="auto"/>
            </w:tcBorders>
            <w:shd w:val="clear" w:color="auto" w:fill="auto"/>
          </w:tcPr>
          <w:p w:rsidR="00B94441" w:rsidRPr="00B94441" w:rsidRDefault="00B94441" w:rsidP="00B94441">
            <w:pPr>
              <w:spacing w:before="20" w:after="40" w:line="300" w:lineRule="exact"/>
              <w:ind w:left="57" w:right="57"/>
              <w:jc w:val="center"/>
              <w:rPr>
                <w:i/>
                <w:iCs/>
                <w:sz w:val="18"/>
                <w:szCs w:val="26"/>
              </w:rPr>
            </w:pPr>
            <w:r w:rsidRPr="00B94441">
              <w:rPr>
                <w:i/>
                <w:iCs/>
                <w:sz w:val="18"/>
                <w:szCs w:val="26"/>
                <w:rtl/>
              </w:rPr>
              <w:t>عدد التلامذة المسجلين</w:t>
            </w:r>
          </w:p>
        </w:tc>
      </w:tr>
      <w:tr w:rsidR="00B94441" w:rsidRPr="00B94441" w:rsidTr="00AA3556">
        <w:trPr>
          <w:tblHeader/>
        </w:trPr>
        <w:tc>
          <w:tcPr>
            <w:tcW w:w="535" w:type="pct"/>
            <w:gridSpan w:val="2"/>
            <w:vMerge/>
            <w:tcBorders>
              <w:top w:val="single" w:sz="4" w:space="0" w:color="auto"/>
              <w:bottom w:val="single" w:sz="12" w:space="0" w:color="auto"/>
            </w:tcBorders>
            <w:shd w:val="clear" w:color="auto" w:fill="auto"/>
            <w:vAlign w:val="bottom"/>
          </w:tcPr>
          <w:p w:rsidR="00B94441" w:rsidRPr="00B94441" w:rsidRDefault="00B94441" w:rsidP="00B94441">
            <w:pPr>
              <w:pStyle w:val="SingleTxtGA"/>
              <w:spacing w:before="20" w:after="40" w:line="300" w:lineRule="exact"/>
              <w:ind w:left="57" w:right="57"/>
              <w:rPr>
                <w:rFonts w:hint="cs"/>
                <w:i/>
                <w:iCs/>
                <w:sz w:val="18"/>
                <w:szCs w:val="26"/>
                <w:rtl/>
              </w:rPr>
            </w:pPr>
          </w:p>
        </w:tc>
        <w:tc>
          <w:tcPr>
            <w:tcW w:w="375" w:type="pct"/>
            <w:tcBorders>
              <w:top w:val="single" w:sz="4" w:space="0" w:color="auto"/>
              <w:bottom w:val="single" w:sz="12" w:space="0" w:color="auto"/>
            </w:tcBorders>
            <w:shd w:val="clear" w:color="auto" w:fill="auto"/>
            <w:vAlign w:val="center"/>
          </w:tcPr>
          <w:p w:rsidR="00B94441" w:rsidRPr="00B94441" w:rsidRDefault="00B94441" w:rsidP="00B94441">
            <w:pPr>
              <w:spacing w:before="20" w:after="40" w:line="300" w:lineRule="exact"/>
              <w:ind w:left="57" w:right="57"/>
              <w:rPr>
                <w:i/>
                <w:iCs/>
                <w:sz w:val="18"/>
                <w:szCs w:val="26"/>
              </w:rPr>
            </w:pPr>
            <w:r w:rsidRPr="00B94441">
              <w:rPr>
                <w:i/>
                <w:iCs/>
                <w:sz w:val="18"/>
                <w:szCs w:val="26"/>
                <w:rtl/>
              </w:rPr>
              <w:t xml:space="preserve">بنون </w:t>
            </w:r>
          </w:p>
        </w:tc>
        <w:tc>
          <w:tcPr>
            <w:tcW w:w="454" w:type="pct"/>
            <w:tcBorders>
              <w:top w:val="single" w:sz="4" w:space="0" w:color="auto"/>
              <w:bottom w:val="single" w:sz="12" w:space="0" w:color="auto"/>
            </w:tcBorders>
            <w:shd w:val="clear" w:color="auto" w:fill="auto"/>
            <w:vAlign w:val="center"/>
          </w:tcPr>
          <w:p w:rsidR="00B94441" w:rsidRPr="00B94441" w:rsidRDefault="00B94441" w:rsidP="00B94441">
            <w:pPr>
              <w:spacing w:before="20" w:after="40" w:line="300" w:lineRule="exact"/>
              <w:ind w:left="57" w:right="57"/>
              <w:rPr>
                <w:i/>
                <w:iCs/>
                <w:sz w:val="18"/>
                <w:szCs w:val="26"/>
              </w:rPr>
            </w:pPr>
            <w:r w:rsidRPr="00B94441">
              <w:rPr>
                <w:i/>
                <w:iCs/>
                <w:sz w:val="18"/>
                <w:szCs w:val="26"/>
                <w:rtl/>
              </w:rPr>
              <w:t>بنات</w:t>
            </w:r>
          </w:p>
        </w:tc>
        <w:tc>
          <w:tcPr>
            <w:tcW w:w="454" w:type="pct"/>
            <w:tcBorders>
              <w:top w:val="single" w:sz="4" w:space="0" w:color="auto"/>
              <w:bottom w:val="single" w:sz="12" w:space="0" w:color="auto"/>
            </w:tcBorders>
            <w:shd w:val="clear" w:color="auto" w:fill="auto"/>
            <w:vAlign w:val="center"/>
          </w:tcPr>
          <w:p w:rsidR="00B94441" w:rsidRPr="00B94441" w:rsidRDefault="00B94441" w:rsidP="00B94441">
            <w:pPr>
              <w:spacing w:before="20" w:after="40" w:line="300" w:lineRule="exact"/>
              <w:ind w:left="57" w:right="57"/>
              <w:rPr>
                <w:i/>
                <w:iCs/>
                <w:sz w:val="18"/>
                <w:szCs w:val="26"/>
              </w:rPr>
            </w:pPr>
            <w:r w:rsidRPr="00B94441">
              <w:rPr>
                <w:i/>
                <w:iCs/>
                <w:sz w:val="18"/>
                <w:szCs w:val="26"/>
                <w:rtl/>
              </w:rPr>
              <w:t xml:space="preserve">مختلطة </w:t>
            </w:r>
          </w:p>
        </w:tc>
        <w:tc>
          <w:tcPr>
            <w:tcW w:w="455" w:type="pct"/>
            <w:tcBorders>
              <w:top w:val="single" w:sz="4" w:space="0" w:color="auto"/>
              <w:bottom w:val="single" w:sz="12" w:space="0" w:color="auto"/>
            </w:tcBorders>
            <w:shd w:val="clear" w:color="auto" w:fill="auto"/>
            <w:vAlign w:val="center"/>
          </w:tcPr>
          <w:p w:rsidR="00B94441" w:rsidRPr="00B94441" w:rsidRDefault="00B94441" w:rsidP="00B94441">
            <w:pPr>
              <w:spacing w:before="20" w:after="40" w:line="300" w:lineRule="exact"/>
              <w:ind w:left="57" w:right="57"/>
              <w:rPr>
                <w:b/>
                <w:bCs/>
                <w:i/>
                <w:iCs/>
                <w:sz w:val="18"/>
                <w:szCs w:val="26"/>
              </w:rPr>
            </w:pPr>
            <w:r w:rsidRPr="00B94441">
              <w:rPr>
                <w:b/>
                <w:bCs/>
                <w:i/>
                <w:iCs/>
                <w:sz w:val="18"/>
                <w:szCs w:val="26"/>
                <w:rtl/>
              </w:rPr>
              <w:t>المجموع</w:t>
            </w:r>
          </w:p>
        </w:tc>
        <w:tc>
          <w:tcPr>
            <w:tcW w:w="455" w:type="pct"/>
            <w:tcBorders>
              <w:top w:val="single" w:sz="4" w:space="0" w:color="auto"/>
              <w:bottom w:val="single" w:sz="12" w:space="0" w:color="auto"/>
            </w:tcBorders>
            <w:shd w:val="clear" w:color="auto" w:fill="auto"/>
            <w:vAlign w:val="bottom"/>
          </w:tcPr>
          <w:p w:rsidR="00B94441" w:rsidRPr="00B94441" w:rsidRDefault="00B94441" w:rsidP="00B94441">
            <w:pPr>
              <w:pStyle w:val="SingleTxtGA"/>
              <w:spacing w:before="20" w:after="40" w:line="300" w:lineRule="exact"/>
              <w:ind w:left="57" w:right="57"/>
              <w:rPr>
                <w:rFonts w:hint="cs"/>
                <w:i/>
                <w:iCs/>
                <w:sz w:val="18"/>
                <w:szCs w:val="26"/>
                <w:rtl/>
              </w:rPr>
            </w:pPr>
            <w:r w:rsidRPr="00B94441">
              <w:rPr>
                <w:rFonts w:hint="cs"/>
                <w:i/>
                <w:iCs/>
                <w:sz w:val="18"/>
                <w:szCs w:val="26"/>
                <w:rtl/>
              </w:rPr>
              <w:t>ذكور</w:t>
            </w:r>
          </w:p>
        </w:tc>
        <w:tc>
          <w:tcPr>
            <w:tcW w:w="455" w:type="pct"/>
            <w:tcBorders>
              <w:top w:val="single" w:sz="4" w:space="0" w:color="auto"/>
              <w:bottom w:val="single" w:sz="12" w:space="0" w:color="auto"/>
            </w:tcBorders>
            <w:shd w:val="clear" w:color="auto" w:fill="auto"/>
            <w:vAlign w:val="bottom"/>
          </w:tcPr>
          <w:p w:rsidR="00B94441" w:rsidRPr="00B94441" w:rsidRDefault="00B94441" w:rsidP="00B94441">
            <w:pPr>
              <w:pStyle w:val="SingleTxtGA"/>
              <w:spacing w:before="20" w:after="40" w:line="300" w:lineRule="exact"/>
              <w:ind w:left="57" w:right="57"/>
              <w:rPr>
                <w:rFonts w:hint="cs"/>
                <w:i/>
                <w:iCs/>
                <w:sz w:val="18"/>
                <w:szCs w:val="26"/>
                <w:rtl/>
              </w:rPr>
            </w:pPr>
            <w:r w:rsidRPr="00B94441">
              <w:rPr>
                <w:rFonts w:hint="cs"/>
                <w:i/>
                <w:iCs/>
                <w:sz w:val="18"/>
                <w:szCs w:val="26"/>
                <w:rtl/>
              </w:rPr>
              <w:t>إناث</w:t>
            </w:r>
          </w:p>
        </w:tc>
        <w:tc>
          <w:tcPr>
            <w:tcW w:w="455" w:type="pct"/>
            <w:tcBorders>
              <w:top w:val="single" w:sz="4" w:space="0" w:color="auto"/>
              <w:bottom w:val="single" w:sz="12" w:space="0" w:color="auto"/>
            </w:tcBorders>
            <w:shd w:val="clear" w:color="auto" w:fill="auto"/>
            <w:vAlign w:val="bottom"/>
          </w:tcPr>
          <w:p w:rsidR="00B94441" w:rsidRPr="00B94441" w:rsidRDefault="00B94441" w:rsidP="00B94441">
            <w:pPr>
              <w:pStyle w:val="SingleTxtGA"/>
              <w:spacing w:before="20" w:after="40" w:line="300" w:lineRule="exact"/>
              <w:ind w:left="57" w:right="57"/>
              <w:rPr>
                <w:rFonts w:hint="cs"/>
                <w:b/>
                <w:bCs/>
                <w:i/>
                <w:iCs/>
                <w:sz w:val="18"/>
                <w:szCs w:val="26"/>
                <w:rtl/>
              </w:rPr>
            </w:pPr>
            <w:r w:rsidRPr="00B94441">
              <w:rPr>
                <w:rFonts w:hint="cs"/>
                <w:b/>
                <w:bCs/>
                <w:i/>
                <w:iCs/>
                <w:sz w:val="18"/>
                <w:szCs w:val="26"/>
                <w:rtl/>
              </w:rPr>
              <w:t>المجموع</w:t>
            </w:r>
          </w:p>
        </w:tc>
        <w:tc>
          <w:tcPr>
            <w:tcW w:w="455" w:type="pct"/>
            <w:tcBorders>
              <w:top w:val="single" w:sz="4" w:space="0" w:color="auto"/>
              <w:bottom w:val="single" w:sz="12" w:space="0" w:color="auto"/>
            </w:tcBorders>
            <w:shd w:val="clear" w:color="auto" w:fill="auto"/>
            <w:vAlign w:val="bottom"/>
          </w:tcPr>
          <w:p w:rsidR="00B94441" w:rsidRPr="00B94441" w:rsidRDefault="00B94441" w:rsidP="00B94441">
            <w:pPr>
              <w:pStyle w:val="SingleTxtGA"/>
              <w:spacing w:before="20" w:after="40" w:line="300" w:lineRule="exact"/>
              <w:ind w:left="57" w:right="57"/>
              <w:rPr>
                <w:rFonts w:hint="cs"/>
                <w:i/>
                <w:iCs/>
                <w:sz w:val="18"/>
                <w:szCs w:val="26"/>
                <w:rtl/>
              </w:rPr>
            </w:pPr>
            <w:r w:rsidRPr="00B94441">
              <w:rPr>
                <w:rFonts w:hint="cs"/>
                <w:i/>
                <w:iCs/>
                <w:sz w:val="18"/>
                <w:szCs w:val="26"/>
                <w:rtl/>
              </w:rPr>
              <w:t xml:space="preserve">بنون </w:t>
            </w:r>
          </w:p>
        </w:tc>
        <w:tc>
          <w:tcPr>
            <w:tcW w:w="455" w:type="pct"/>
            <w:tcBorders>
              <w:top w:val="single" w:sz="4" w:space="0" w:color="auto"/>
              <w:bottom w:val="single" w:sz="12" w:space="0" w:color="auto"/>
            </w:tcBorders>
            <w:shd w:val="clear" w:color="auto" w:fill="auto"/>
            <w:vAlign w:val="bottom"/>
          </w:tcPr>
          <w:p w:rsidR="00B94441" w:rsidRPr="00B94441" w:rsidRDefault="00052637" w:rsidP="00B94441">
            <w:pPr>
              <w:pStyle w:val="SingleTxtGA"/>
              <w:spacing w:before="20" w:after="40" w:line="300" w:lineRule="exact"/>
              <w:ind w:left="57" w:right="57"/>
              <w:rPr>
                <w:rFonts w:hint="cs"/>
                <w:i/>
                <w:iCs/>
                <w:sz w:val="18"/>
                <w:szCs w:val="26"/>
                <w:rtl/>
              </w:rPr>
            </w:pPr>
            <w:r w:rsidRPr="00D03D23">
              <w:rPr>
                <w:rFonts w:hint="cs"/>
                <w:i/>
                <w:iCs/>
                <w:sz w:val="18"/>
                <w:szCs w:val="26"/>
                <w:rtl/>
              </w:rPr>
              <w:t>بنات</w:t>
            </w:r>
          </w:p>
        </w:tc>
        <w:tc>
          <w:tcPr>
            <w:tcW w:w="452" w:type="pct"/>
            <w:tcBorders>
              <w:top w:val="single" w:sz="4" w:space="0" w:color="auto"/>
              <w:bottom w:val="single" w:sz="12" w:space="0" w:color="auto"/>
            </w:tcBorders>
            <w:shd w:val="clear" w:color="auto" w:fill="auto"/>
            <w:vAlign w:val="bottom"/>
          </w:tcPr>
          <w:p w:rsidR="00B94441" w:rsidRPr="00B94441" w:rsidRDefault="00B94441" w:rsidP="00B94441">
            <w:pPr>
              <w:pStyle w:val="SingleTxtGA"/>
              <w:spacing w:before="20" w:after="40" w:line="300" w:lineRule="exact"/>
              <w:ind w:left="57" w:right="57"/>
              <w:rPr>
                <w:rFonts w:hint="cs"/>
                <w:b/>
                <w:bCs/>
                <w:i/>
                <w:iCs/>
                <w:sz w:val="18"/>
                <w:szCs w:val="26"/>
                <w:rtl/>
              </w:rPr>
            </w:pPr>
            <w:r w:rsidRPr="00B94441">
              <w:rPr>
                <w:rFonts w:hint="cs"/>
                <w:b/>
                <w:bCs/>
                <w:i/>
                <w:iCs/>
                <w:sz w:val="18"/>
                <w:szCs w:val="26"/>
                <w:rtl/>
              </w:rPr>
              <w:t>المجموع</w:t>
            </w:r>
          </w:p>
        </w:tc>
      </w:tr>
      <w:tr w:rsidR="00B94441" w:rsidRPr="00B94441" w:rsidTr="00052637">
        <w:tc>
          <w:tcPr>
            <w:tcW w:w="535" w:type="pct"/>
            <w:gridSpan w:val="2"/>
            <w:tcBorders>
              <w:top w:val="single" w:sz="12" w:space="0" w:color="auto"/>
            </w:tcBorders>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1989-1990</w:t>
            </w:r>
          </w:p>
        </w:tc>
        <w:tc>
          <w:tcPr>
            <w:tcW w:w="375" w:type="pct"/>
            <w:tcBorders>
              <w:top w:val="single" w:sz="12" w:space="0" w:color="auto"/>
            </w:tcBorders>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759</w:t>
            </w:r>
          </w:p>
        </w:tc>
        <w:tc>
          <w:tcPr>
            <w:tcW w:w="454" w:type="pct"/>
            <w:tcBorders>
              <w:top w:val="single" w:sz="12" w:space="0" w:color="auto"/>
            </w:tcBorders>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472</w:t>
            </w:r>
          </w:p>
        </w:tc>
        <w:tc>
          <w:tcPr>
            <w:tcW w:w="454" w:type="pct"/>
            <w:tcBorders>
              <w:top w:val="single" w:sz="12" w:space="0" w:color="auto"/>
            </w:tcBorders>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6424</w:t>
            </w:r>
          </w:p>
        </w:tc>
        <w:tc>
          <w:tcPr>
            <w:tcW w:w="455" w:type="pct"/>
            <w:tcBorders>
              <w:top w:val="single" w:sz="12" w:space="0" w:color="auto"/>
            </w:tcBorders>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7655</w:t>
            </w:r>
          </w:p>
        </w:tc>
        <w:tc>
          <w:tcPr>
            <w:tcW w:w="455" w:type="pct"/>
            <w:tcBorders>
              <w:top w:val="single" w:sz="12" w:space="0" w:color="auto"/>
            </w:tcBorders>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38618</w:t>
            </w:r>
          </w:p>
        </w:tc>
        <w:tc>
          <w:tcPr>
            <w:tcW w:w="455" w:type="pct"/>
            <w:tcBorders>
              <w:top w:val="single" w:sz="12" w:space="0" w:color="auto"/>
            </w:tcBorders>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84832</w:t>
            </w:r>
          </w:p>
        </w:tc>
        <w:tc>
          <w:tcPr>
            <w:tcW w:w="455" w:type="pct"/>
            <w:tcBorders>
              <w:top w:val="single" w:sz="12" w:space="0" w:color="auto"/>
            </w:tcBorders>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123450</w:t>
            </w:r>
          </w:p>
        </w:tc>
        <w:tc>
          <w:tcPr>
            <w:tcW w:w="455" w:type="pct"/>
            <w:tcBorders>
              <w:top w:val="single" w:sz="12" w:space="0" w:color="auto"/>
            </w:tcBorders>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1546961</w:t>
            </w:r>
          </w:p>
        </w:tc>
        <w:tc>
          <w:tcPr>
            <w:tcW w:w="455" w:type="pct"/>
            <w:tcBorders>
              <w:top w:val="single" w:sz="12" w:space="0" w:color="auto"/>
            </w:tcBorders>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1234409</w:t>
            </w:r>
          </w:p>
        </w:tc>
        <w:tc>
          <w:tcPr>
            <w:tcW w:w="452" w:type="pct"/>
            <w:tcBorders>
              <w:top w:val="single" w:sz="12" w:space="0" w:color="auto"/>
            </w:tcBorders>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2781370</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1990-1991</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810</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536</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6672</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8018</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35456</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83126</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118582</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1600912</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1312540</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2913452</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1991-1992</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810</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552</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6618</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7980</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34434</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85629</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120063</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1556972</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1267584</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2824556</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1992-1993</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835</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580</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6588</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8003</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41587</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89684</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131271</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1580411</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1277056</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2857467</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1993-1994</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933</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706</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6349</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7988</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41494</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91702</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133196</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1606333</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1295906</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2902239</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1994-1995</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912</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693</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6453</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8058</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42510</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97437</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139947</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1614560</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1298973</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2913533</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1995-1996</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993</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803</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6349</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8145</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42185</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103270</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145455</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1602071</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1301852</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2903923</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1996-1997</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1142</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896</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6258</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8296</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40942</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100185</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141127</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1628888</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1318329</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2947217</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1997-1998</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1234</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1007</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6092</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8333</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41230</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100705</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141935</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1677965</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1351421</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3029386</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1998-1999</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1210</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976</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6168</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8354</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39617</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101962</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141579</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1735476</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1392892</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3128368</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1999-2000</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1226</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990</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6289</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8505</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42249</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112393</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154642</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1791107</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1433495</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3224602</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2000-2001</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1310</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1071</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6368</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8749</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42825</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115343</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158168</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1888535</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1496603</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3385138</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2001-2002</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1729</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1462</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5924</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9115</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42905</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122833</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165738</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1962369</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1545606</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3507975</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2002-2003</w:t>
            </w:r>
          </w:p>
        </w:tc>
        <w:tc>
          <w:tcPr>
            <w:tcW w:w="4465" w:type="pct"/>
            <w:gridSpan w:val="10"/>
            <w:shd w:val="clear" w:color="auto" w:fill="auto"/>
            <w:vAlign w:val="center"/>
          </w:tcPr>
          <w:p w:rsidR="00B94441" w:rsidRPr="00B94441" w:rsidRDefault="00B94441" w:rsidP="00B94441">
            <w:pPr>
              <w:spacing w:before="20" w:after="40" w:line="300" w:lineRule="exact"/>
              <w:ind w:left="57" w:right="57"/>
              <w:jc w:val="center"/>
              <w:rPr>
                <w:sz w:val="18"/>
                <w:szCs w:val="26"/>
              </w:rPr>
            </w:pPr>
            <w:r w:rsidRPr="00B94441">
              <w:rPr>
                <w:sz w:val="18"/>
                <w:szCs w:val="26"/>
                <w:rtl/>
              </w:rPr>
              <w:t>مفقودة</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2003-2004</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2868</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2543</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5197</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10608</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42920</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130113</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173033</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2082213</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1642117</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3724330</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2004-2005</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3080</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2620</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5429</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11129</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51197</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140655</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191852</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2005128</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1652241</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3767369</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2005-2006</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3126</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2596</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6106</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11828</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73458</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160681</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234139</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2202721</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1738469</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3941190</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2006-2007</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3240</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2648</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6264</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12152</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73341</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162077</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135418</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2314212</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1817075</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4131287</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2007-2008</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3351</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2611</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6545</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12507</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74834</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162296</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237130</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2399810</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1933344</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4333154</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2008-2009</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3397</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2810</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6917</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13124</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82142</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174690</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256832</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2478966</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2015989</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4494955</w:t>
            </w:r>
          </w:p>
        </w:tc>
      </w:tr>
      <w:tr w:rsidR="00B94441" w:rsidRPr="00B94441" w:rsidTr="00052637">
        <w:tc>
          <w:tcPr>
            <w:tcW w:w="535" w:type="pct"/>
            <w:gridSpan w:val="2"/>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2009-2010</w:t>
            </w:r>
          </w:p>
        </w:tc>
        <w:tc>
          <w:tcPr>
            <w:tcW w:w="37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3562</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2949</w:t>
            </w:r>
          </w:p>
        </w:tc>
        <w:tc>
          <w:tcPr>
            <w:tcW w:w="454"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7176</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13687</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85878</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178726</w:t>
            </w:r>
          </w:p>
        </w:tc>
        <w:tc>
          <w:tcPr>
            <w:tcW w:w="455"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264604</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2550388</w:t>
            </w:r>
          </w:p>
        </w:tc>
        <w:tc>
          <w:tcPr>
            <w:tcW w:w="455" w:type="pct"/>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2122065</w:t>
            </w:r>
          </w:p>
        </w:tc>
        <w:tc>
          <w:tcPr>
            <w:tcW w:w="452" w:type="pct"/>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4672453</w:t>
            </w:r>
          </w:p>
        </w:tc>
      </w:tr>
      <w:tr w:rsidR="00B94441" w:rsidRPr="00B94441" w:rsidTr="00052637">
        <w:tc>
          <w:tcPr>
            <w:tcW w:w="535" w:type="pct"/>
            <w:gridSpan w:val="2"/>
            <w:tcBorders>
              <w:bottom w:val="single" w:sz="12" w:space="0" w:color="auto"/>
            </w:tcBorders>
            <w:shd w:val="clear" w:color="auto" w:fill="auto"/>
            <w:vAlign w:val="center"/>
          </w:tcPr>
          <w:p w:rsidR="00B94441" w:rsidRPr="00B94441" w:rsidRDefault="00B94441" w:rsidP="00B94441">
            <w:pPr>
              <w:spacing w:before="20" w:after="40" w:line="300" w:lineRule="exact"/>
              <w:ind w:left="57" w:right="57"/>
              <w:rPr>
                <w:sz w:val="18"/>
                <w:szCs w:val="26"/>
              </w:rPr>
            </w:pPr>
            <w:r w:rsidRPr="00B94441">
              <w:rPr>
                <w:sz w:val="18"/>
                <w:szCs w:val="26"/>
                <w:rtl/>
              </w:rPr>
              <w:t>2010-2011</w:t>
            </w:r>
          </w:p>
        </w:tc>
        <w:tc>
          <w:tcPr>
            <w:tcW w:w="375" w:type="pct"/>
            <w:tcBorders>
              <w:bottom w:val="single" w:sz="12" w:space="0" w:color="auto"/>
            </w:tcBorders>
            <w:shd w:val="clear" w:color="auto" w:fill="auto"/>
          </w:tcPr>
          <w:p w:rsidR="00B94441" w:rsidRPr="00B94441" w:rsidRDefault="00B94441" w:rsidP="00B94441">
            <w:pPr>
              <w:spacing w:before="20" w:after="40" w:line="300" w:lineRule="exact"/>
              <w:ind w:left="57" w:right="57"/>
              <w:rPr>
                <w:sz w:val="18"/>
                <w:szCs w:val="26"/>
                <w:rtl/>
              </w:rPr>
            </w:pPr>
            <w:r w:rsidRPr="00B94441">
              <w:rPr>
                <w:sz w:val="18"/>
                <w:szCs w:val="26"/>
                <w:rtl/>
              </w:rPr>
              <w:t>3712</w:t>
            </w:r>
          </w:p>
        </w:tc>
        <w:tc>
          <w:tcPr>
            <w:tcW w:w="454" w:type="pct"/>
            <w:tcBorders>
              <w:bottom w:val="single" w:sz="12" w:space="0" w:color="auto"/>
            </w:tcBorders>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3148</w:t>
            </w:r>
          </w:p>
        </w:tc>
        <w:tc>
          <w:tcPr>
            <w:tcW w:w="454" w:type="pct"/>
            <w:tcBorders>
              <w:bottom w:val="single" w:sz="12" w:space="0" w:color="auto"/>
            </w:tcBorders>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7188</w:t>
            </w:r>
          </w:p>
        </w:tc>
        <w:tc>
          <w:tcPr>
            <w:tcW w:w="455" w:type="pct"/>
            <w:tcBorders>
              <w:bottom w:val="single" w:sz="12" w:space="0" w:color="auto"/>
            </w:tcBorders>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14048</w:t>
            </w:r>
          </w:p>
        </w:tc>
        <w:tc>
          <w:tcPr>
            <w:tcW w:w="455" w:type="pct"/>
            <w:tcBorders>
              <w:bottom w:val="single" w:sz="12" w:space="0" w:color="auto"/>
            </w:tcBorders>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85141</w:t>
            </w:r>
          </w:p>
        </w:tc>
        <w:tc>
          <w:tcPr>
            <w:tcW w:w="455" w:type="pct"/>
            <w:tcBorders>
              <w:bottom w:val="single" w:sz="12" w:space="0" w:color="auto"/>
            </w:tcBorders>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178271</w:t>
            </w:r>
          </w:p>
        </w:tc>
        <w:tc>
          <w:tcPr>
            <w:tcW w:w="455" w:type="pct"/>
            <w:tcBorders>
              <w:bottom w:val="single" w:sz="12" w:space="0" w:color="auto"/>
            </w:tcBorders>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263412</w:t>
            </w:r>
          </w:p>
        </w:tc>
        <w:tc>
          <w:tcPr>
            <w:tcW w:w="455" w:type="pct"/>
            <w:tcBorders>
              <w:bottom w:val="single" w:sz="12" w:space="0" w:color="auto"/>
            </w:tcBorders>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2647986</w:t>
            </w:r>
          </w:p>
        </w:tc>
        <w:tc>
          <w:tcPr>
            <w:tcW w:w="455" w:type="pct"/>
            <w:tcBorders>
              <w:bottom w:val="single" w:sz="12" w:space="0" w:color="auto"/>
            </w:tcBorders>
            <w:shd w:val="clear" w:color="auto" w:fill="auto"/>
          </w:tcPr>
          <w:p w:rsidR="00B94441" w:rsidRPr="00B94441" w:rsidRDefault="00B94441" w:rsidP="00B94441">
            <w:pPr>
              <w:spacing w:before="20" w:after="40" w:line="300" w:lineRule="exact"/>
              <w:ind w:left="57" w:right="57"/>
              <w:rPr>
                <w:sz w:val="18"/>
                <w:szCs w:val="26"/>
              </w:rPr>
            </w:pPr>
            <w:r w:rsidRPr="00B94441">
              <w:rPr>
                <w:sz w:val="18"/>
                <w:szCs w:val="26"/>
                <w:rtl/>
              </w:rPr>
              <w:t>2216110</w:t>
            </w:r>
          </w:p>
        </w:tc>
        <w:tc>
          <w:tcPr>
            <w:tcW w:w="452" w:type="pct"/>
            <w:tcBorders>
              <w:bottom w:val="single" w:sz="12" w:space="0" w:color="auto"/>
            </w:tcBorders>
            <w:shd w:val="clear" w:color="auto" w:fill="auto"/>
          </w:tcPr>
          <w:p w:rsidR="00B94441" w:rsidRPr="00B94441" w:rsidRDefault="00B94441" w:rsidP="00B94441">
            <w:pPr>
              <w:spacing w:before="20" w:after="40" w:line="300" w:lineRule="exact"/>
              <w:ind w:left="57" w:right="57"/>
              <w:rPr>
                <w:b/>
                <w:bCs/>
                <w:sz w:val="18"/>
                <w:szCs w:val="26"/>
              </w:rPr>
            </w:pPr>
            <w:r w:rsidRPr="00B94441">
              <w:rPr>
                <w:b/>
                <w:bCs/>
                <w:sz w:val="18"/>
                <w:szCs w:val="26"/>
                <w:rtl/>
              </w:rPr>
              <w:t>4864096</w:t>
            </w:r>
          </w:p>
        </w:tc>
      </w:tr>
    </w:tbl>
    <w:p w:rsidR="00AA3556" w:rsidRDefault="00AA3556" w:rsidP="00683FD7">
      <w:pPr>
        <w:pStyle w:val="SingleTxtGA"/>
        <w:spacing w:after="0" w:line="160" w:lineRule="exact"/>
        <w:rPr>
          <w:rFonts w:hint="cs"/>
          <w:rtl/>
        </w:rPr>
      </w:pP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171"/>
        <w:gridCol w:w="206"/>
        <w:gridCol w:w="965"/>
        <w:gridCol w:w="1169"/>
        <w:gridCol w:w="1169"/>
        <w:gridCol w:w="1171"/>
        <w:gridCol w:w="1171"/>
        <w:gridCol w:w="1171"/>
        <w:gridCol w:w="1171"/>
        <w:gridCol w:w="1171"/>
        <w:gridCol w:w="1171"/>
        <w:gridCol w:w="1163"/>
      </w:tblGrid>
      <w:tr w:rsidR="00B94441" w:rsidRPr="00052637" w:rsidTr="00052637">
        <w:trPr>
          <w:tblHeader/>
        </w:trPr>
        <w:tc>
          <w:tcPr>
            <w:tcW w:w="455" w:type="pct"/>
            <w:tcBorders>
              <w:top w:val="single" w:sz="4" w:space="0" w:color="auto"/>
              <w:bottom w:val="single" w:sz="4" w:space="0" w:color="auto"/>
            </w:tcBorders>
            <w:shd w:val="clear" w:color="auto" w:fill="auto"/>
            <w:vAlign w:val="bottom"/>
          </w:tcPr>
          <w:p w:rsidR="00B94441" w:rsidRPr="00052637" w:rsidRDefault="00B94441" w:rsidP="00052637">
            <w:pPr>
              <w:spacing w:before="20" w:after="40" w:line="300" w:lineRule="exact"/>
              <w:ind w:left="57" w:right="57"/>
              <w:jc w:val="center"/>
              <w:rPr>
                <w:rFonts w:hint="cs"/>
                <w:i/>
                <w:iCs/>
                <w:sz w:val="18"/>
                <w:szCs w:val="26"/>
                <w:rtl/>
              </w:rPr>
            </w:pPr>
          </w:p>
        </w:tc>
        <w:tc>
          <w:tcPr>
            <w:tcW w:w="4545" w:type="pct"/>
            <w:gridSpan w:val="11"/>
            <w:tcBorders>
              <w:top w:val="single" w:sz="4" w:space="0" w:color="auto"/>
              <w:bottom w:val="single" w:sz="4" w:space="0" w:color="auto"/>
            </w:tcBorders>
            <w:shd w:val="clear" w:color="auto" w:fill="auto"/>
          </w:tcPr>
          <w:p w:rsidR="00B94441" w:rsidRPr="00052637" w:rsidRDefault="00B94441" w:rsidP="00052637">
            <w:pPr>
              <w:spacing w:before="20" w:after="40" w:line="300" w:lineRule="exact"/>
              <w:ind w:left="57" w:right="57"/>
              <w:jc w:val="center"/>
              <w:rPr>
                <w:i/>
                <w:iCs/>
                <w:sz w:val="18"/>
                <w:szCs w:val="26"/>
              </w:rPr>
            </w:pPr>
            <w:r w:rsidRPr="00052637">
              <w:rPr>
                <w:i/>
                <w:iCs/>
                <w:sz w:val="18"/>
                <w:szCs w:val="26"/>
                <w:rtl/>
              </w:rPr>
              <w:t>التعليم الثانوي</w:t>
            </w:r>
          </w:p>
        </w:tc>
      </w:tr>
      <w:tr w:rsidR="00B94441" w:rsidRPr="00052637" w:rsidTr="00052637">
        <w:trPr>
          <w:tblHeader/>
        </w:trPr>
        <w:tc>
          <w:tcPr>
            <w:tcW w:w="5000" w:type="pct"/>
            <w:gridSpan w:val="12"/>
            <w:tcBorders>
              <w:top w:val="single" w:sz="4" w:space="0" w:color="auto"/>
              <w:bottom w:val="single" w:sz="4" w:space="0" w:color="auto"/>
            </w:tcBorders>
            <w:shd w:val="clear" w:color="auto" w:fill="auto"/>
          </w:tcPr>
          <w:p w:rsidR="00B94441" w:rsidRPr="00052637" w:rsidRDefault="00B94441" w:rsidP="00052637">
            <w:pPr>
              <w:spacing w:before="20" w:after="40" w:line="300" w:lineRule="exact"/>
              <w:ind w:left="57" w:right="57"/>
              <w:jc w:val="center"/>
              <w:rPr>
                <w:i/>
                <w:iCs/>
                <w:sz w:val="18"/>
                <w:szCs w:val="26"/>
              </w:rPr>
            </w:pPr>
            <w:r w:rsidRPr="00052637">
              <w:rPr>
                <w:i/>
                <w:iCs/>
                <w:sz w:val="18"/>
                <w:szCs w:val="26"/>
                <w:rtl/>
              </w:rPr>
              <w:t xml:space="preserve">عدد المدارس </w:t>
            </w:r>
            <w:r w:rsidRPr="00052637">
              <w:rPr>
                <w:rFonts w:hint="cs"/>
                <w:i/>
                <w:iCs/>
                <w:sz w:val="18"/>
                <w:szCs w:val="26"/>
                <w:rtl/>
              </w:rPr>
              <w:t>وأعضاء</w:t>
            </w:r>
            <w:r w:rsidRPr="00052637">
              <w:rPr>
                <w:i/>
                <w:iCs/>
                <w:sz w:val="18"/>
                <w:szCs w:val="26"/>
                <w:rtl/>
              </w:rPr>
              <w:t xml:space="preserve"> الهيئة التدريسية والطلبة المسجلين للسنوات من (1989/1990</w:t>
            </w:r>
            <w:r w:rsidR="008612C6">
              <w:rPr>
                <w:rFonts w:hint="cs"/>
                <w:i/>
                <w:iCs/>
                <w:sz w:val="18"/>
                <w:szCs w:val="26"/>
                <w:rtl/>
              </w:rPr>
              <w:t xml:space="preserve"> </w:t>
            </w:r>
            <w:r w:rsidRPr="00052637">
              <w:rPr>
                <w:i/>
                <w:iCs/>
                <w:sz w:val="18"/>
                <w:szCs w:val="26"/>
                <w:rtl/>
              </w:rPr>
              <w:t>-</w:t>
            </w:r>
            <w:r w:rsidR="008612C6">
              <w:rPr>
                <w:rFonts w:hint="cs"/>
                <w:i/>
                <w:iCs/>
                <w:sz w:val="18"/>
                <w:szCs w:val="26"/>
                <w:rtl/>
              </w:rPr>
              <w:t xml:space="preserve"> </w:t>
            </w:r>
            <w:r w:rsidRPr="00052637">
              <w:rPr>
                <w:i/>
                <w:iCs/>
                <w:sz w:val="18"/>
                <w:szCs w:val="26"/>
                <w:rtl/>
              </w:rPr>
              <w:t>2010/2011)</w:t>
            </w:r>
          </w:p>
        </w:tc>
      </w:tr>
      <w:tr w:rsidR="00B94441" w:rsidRPr="00052637" w:rsidTr="00052637">
        <w:trPr>
          <w:tblHeader/>
        </w:trPr>
        <w:tc>
          <w:tcPr>
            <w:tcW w:w="535" w:type="pct"/>
            <w:gridSpan w:val="2"/>
            <w:vMerge w:val="restart"/>
            <w:tcBorders>
              <w:top w:val="single" w:sz="4" w:space="0" w:color="auto"/>
            </w:tcBorders>
            <w:shd w:val="clear" w:color="auto" w:fill="auto"/>
            <w:vAlign w:val="bottom"/>
          </w:tcPr>
          <w:p w:rsidR="00B94441" w:rsidRPr="00052637" w:rsidRDefault="00B94441" w:rsidP="00052637">
            <w:pPr>
              <w:spacing w:before="20" w:after="40" w:line="300" w:lineRule="exact"/>
              <w:ind w:left="57" w:right="57"/>
              <w:rPr>
                <w:i/>
                <w:iCs/>
                <w:sz w:val="18"/>
                <w:szCs w:val="26"/>
              </w:rPr>
            </w:pPr>
            <w:r w:rsidRPr="00052637">
              <w:rPr>
                <w:i/>
                <w:iCs/>
                <w:sz w:val="18"/>
                <w:szCs w:val="26"/>
                <w:rtl/>
              </w:rPr>
              <w:t xml:space="preserve">السنة الدراسية </w:t>
            </w:r>
          </w:p>
        </w:tc>
        <w:tc>
          <w:tcPr>
            <w:tcW w:w="1738" w:type="pct"/>
            <w:gridSpan w:val="4"/>
            <w:tcBorders>
              <w:top w:val="single" w:sz="4" w:space="0" w:color="auto"/>
              <w:bottom w:val="single" w:sz="4" w:space="0" w:color="auto"/>
            </w:tcBorders>
            <w:shd w:val="clear" w:color="auto" w:fill="auto"/>
          </w:tcPr>
          <w:p w:rsidR="00B94441" w:rsidRPr="00052637" w:rsidRDefault="00B94441" w:rsidP="00052637">
            <w:pPr>
              <w:spacing w:before="20" w:after="40" w:line="300" w:lineRule="exact"/>
              <w:ind w:left="57" w:right="57"/>
              <w:jc w:val="center"/>
              <w:rPr>
                <w:i/>
                <w:iCs/>
                <w:sz w:val="18"/>
                <w:szCs w:val="26"/>
              </w:rPr>
            </w:pPr>
            <w:r w:rsidRPr="00052637">
              <w:rPr>
                <w:i/>
                <w:iCs/>
                <w:sz w:val="18"/>
                <w:szCs w:val="26"/>
                <w:rtl/>
              </w:rPr>
              <w:t>عدد المدارس</w:t>
            </w:r>
          </w:p>
        </w:tc>
        <w:tc>
          <w:tcPr>
            <w:tcW w:w="1365" w:type="pct"/>
            <w:gridSpan w:val="3"/>
            <w:tcBorders>
              <w:top w:val="single" w:sz="4" w:space="0" w:color="auto"/>
              <w:bottom w:val="single" w:sz="4" w:space="0" w:color="auto"/>
            </w:tcBorders>
            <w:shd w:val="clear" w:color="auto" w:fill="auto"/>
          </w:tcPr>
          <w:p w:rsidR="00B94441" w:rsidRPr="00052637" w:rsidRDefault="00B94441" w:rsidP="00052637">
            <w:pPr>
              <w:spacing w:before="20" w:after="40" w:line="300" w:lineRule="exact"/>
              <w:ind w:left="57" w:right="57"/>
              <w:jc w:val="center"/>
              <w:rPr>
                <w:i/>
                <w:iCs/>
                <w:sz w:val="18"/>
                <w:szCs w:val="26"/>
              </w:rPr>
            </w:pPr>
            <w:r w:rsidRPr="00052637">
              <w:rPr>
                <w:i/>
                <w:iCs/>
                <w:sz w:val="18"/>
                <w:szCs w:val="26"/>
                <w:rtl/>
              </w:rPr>
              <w:t xml:space="preserve">عدد </w:t>
            </w:r>
            <w:r w:rsidRPr="00052637">
              <w:rPr>
                <w:rFonts w:hint="cs"/>
                <w:i/>
                <w:iCs/>
                <w:sz w:val="18"/>
                <w:szCs w:val="26"/>
                <w:rtl/>
              </w:rPr>
              <w:t>أعضاء</w:t>
            </w:r>
            <w:r w:rsidRPr="00052637">
              <w:rPr>
                <w:i/>
                <w:iCs/>
                <w:sz w:val="18"/>
                <w:szCs w:val="26"/>
                <w:rtl/>
              </w:rPr>
              <w:t xml:space="preserve"> الهيئة التعليمية</w:t>
            </w:r>
          </w:p>
        </w:tc>
        <w:tc>
          <w:tcPr>
            <w:tcW w:w="1362" w:type="pct"/>
            <w:gridSpan w:val="3"/>
            <w:tcBorders>
              <w:top w:val="single" w:sz="4" w:space="0" w:color="auto"/>
              <w:bottom w:val="single" w:sz="4" w:space="0" w:color="auto"/>
            </w:tcBorders>
            <w:shd w:val="clear" w:color="auto" w:fill="auto"/>
          </w:tcPr>
          <w:p w:rsidR="00B94441" w:rsidRPr="00052637" w:rsidRDefault="00B94441" w:rsidP="00052637">
            <w:pPr>
              <w:spacing w:before="20" w:after="40" w:line="300" w:lineRule="exact"/>
              <w:ind w:left="57" w:right="57"/>
              <w:jc w:val="center"/>
              <w:rPr>
                <w:i/>
                <w:iCs/>
                <w:sz w:val="18"/>
                <w:szCs w:val="26"/>
              </w:rPr>
            </w:pPr>
            <w:r w:rsidRPr="00052637">
              <w:rPr>
                <w:i/>
                <w:iCs/>
                <w:sz w:val="18"/>
                <w:szCs w:val="26"/>
                <w:rtl/>
              </w:rPr>
              <w:t>عدد الطلبة المسجلين</w:t>
            </w:r>
          </w:p>
        </w:tc>
      </w:tr>
      <w:tr w:rsidR="00B94441" w:rsidRPr="00052637" w:rsidTr="00052637">
        <w:trPr>
          <w:tblHeader/>
        </w:trPr>
        <w:tc>
          <w:tcPr>
            <w:tcW w:w="535" w:type="pct"/>
            <w:gridSpan w:val="2"/>
            <w:vMerge/>
            <w:tcBorders>
              <w:top w:val="single" w:sz="4" w:space="0" w:color="auto"/>
              <w:bottom w:val="single" w:sz="12" w:space="0" w:color="auto"/>
            </w:tcBorders>
            <w:shd w:val="clear" w:color="auto" w:fill="auto"/>
            <w:vAlign w:val="bottom"/>
          </w:tcPr>
          <w:p w:rsidR="00B94441" w:rsidRPr="00052637" w:rsidRDefault="00B94441" w:rsidP="00052637">
            <w:pPr>
              <w:pStyle w:val="SingleTxtGA"/>
              <w:spacing w:before="20" w:after="40" w:line="300" w:lineRule="exact"/>
              <w:ind w:left="57" w:right="57"/>
              <w:rPr>
                <w:rFonts w:hint="cs"/>
                <w:i/>
                <w:iCs/>
                <w:sz w:val="18"/>
                <w:szCs w:val="26"/>
                <w:rtl/>
              </w:rPr>
            </w:pPr>
          </w:p>
        </w:tc>
        <w:tc>
          <w:tcPr>
            <w:tcW w:w="375" w:type="pct"/>
            <w:tcBorders>
              <w:top w:val="single" w:sz="4" w:space="0" w:color="auto"/>
              <w:bottom w:val="single" w:sz="12" w:space="0" w:color="auto"/>
            </w:tcBorders>
            <w:shd w:val="clear" w:color="auto" w:fill="auto"/>
            <w:vAlign w:val="center"/>
          </w:tcPr>
          <w:p w:rsidR="00B94441" w:rsidRPr="00052637" w:rsidRDefault="00B94441" w:rsidP="00052637">
            <w:pPr>
              <w:spacing w:before="20" w:after="40" w:line="300" w:lineRule="exact"/>
              <w:ind w:left="57" w:right="57"/>
              <w:rPr>
                <w:i/>
                <w:iCs/>
                <w:sz w:val="18"/>
                <w:szCs w:val="26"/>
              </w:rPr>
            </w:pPr>
            <w:r w:rsidRPr="00052637">
              <w:rPr>
                <w:i/>
                <w:iCs/>
                <w:sz w:val="18"/>
                <w:szCs w:val="26"/>
                <w:rtl/>
              </w:rPr>
              <w:t xml:space="preserve">بنون </w:t>
            </w:r>
          </w:p>
        </w:tc>
        <w:tc>
          <w:tcPr>
            <w:tcW w:w="454" w:type="pct"/>
            <w:tcBorders>
              <w:top w:val="single" w:sz="4" w:space="0" w:color="auto"/>
              <w:bottom w:val="single" w:sz="12" w:space="0" w:color="auto"/>
            </w:tcBorders>
            <w:shd w:val="clear" w:color="auto" w:fill="auto"/>
            <w:vAlign w:val="center"/>
          </w:tcPr>
          <w:p w:rsidR="00B94441" w:rsidRPr="00052637" w:rsidRDefault="00B94441" w:rsidP="00052637">
            <w:pPr>
              <w:spacing w:before="20" w:after="40" w:line="300" w:lineRule="exact"/>
              <w:ind w:left="57" w:right="57"/>
              <w:rPr>
                <w:i/>
                <w:iCs/>
                <w:sz w:val="18"/>
                <w:szCs w:val="26"/>
              </w:rPr>
            </w:pPr>
            <w:r w:rsidRPr="00052637">
              <w:rPr>
                <w:i/>
                <w:iCs/>
                <w:sz w:val="18"/>
                <w:szCs w:val="26"/>
                <w:rtl/>
              </w:rPr>
              <w:t>بنات</w:t>
            </w:r>
          </w:p>
        </w:tc>
        <w:tc>
          <w:tcPr>
            <w:tcW w:w="454" w:type="pct"/>
            <w:tcBorders>
              <w:top w:val="single" w:sz="4" w:space="0" w:color="auto"/>
              <w:bottom w:val="single" w:sz="12" w:space="0" w:color="auto"/>
            </w:tcBorders>
            <w:shd w:val="clear" w:color="auto" w:fill="auto"/>
            <w:vAlign w:val="center"/>
          </w:tcPr>
          <w:p w:rsidR="00B94441" w:rsidRPr="00052637" w:rsidRDefault="00B94441" w:rsidP="00052637">
            <w:pPr>
              <w:spacing w:before="20" w:after="40" w:line="300" w:lineRule="exact"/>
              <w:ind w:left="57" w:right="57"/>
              <w:rPr>
                <w:i/>
                <w:iCs/>
                <w:sz w:val="18"/>
                <w:szCs w:val="26"/>
              </w:rPr>
            </w:pPr>
            <w:r w:rsidRPr="00052637">
              <w:rPr>
                <w:i/>
                <w:iCs/>
                <w:sz w:val="18"/>
                <w:szCs w:val="26"/>
                <w:rtl/>
              </w:rPr>
              <w:t xml:space="preserve">مختلطة </w:t>
            </w:r>
          </w:p>
        </w:tc>
        <w:tc>
          <w:tcPr>
            <w:tcW w:w="455" w:type="pct"/>
            <w:tcBorders>
              <w:top w:val="single" w:sz="4" w:space="0" w:color="auto"/>
              <w:bottom w:val="single" w:sz="12" w:space="0" w:color="auto"/>
            </w:tcBorders>
            <w:shd w:val="clear" w:color="auto" w:fill="auto"/>
            <w:vAlign w:val="center"/>
          </w:tcPr>
          <w:p w:rsidR="00B94441" w:rsidRPr="00052637" w:rsidRDefault="00B94441" w:rsidP="00052637">
            <w:pPr>
              <w:spacing w:before="20" w:after="40" w:line="300" w:lineRule="exact"/>
              <w:ind w:left="57" w:right="57"/>
              <w:rPr>
                <w:b/>
                <w:bCs/>
                <w:i/>
                <w:iCs/>
                <w:sz w:val="18"/>
                <w:szCs w:val="26"/>
              </w:rPr>
            </w:pPr>
            <w:r w:rsidRPr="00052637">
              <w:rPr>
                <w:b/>
                <w:bCs/>
                <w:i/>
                <w:iCs/>
                <w:sz w:val="18"/>
                <w:szCs w:val="26"/>
                <w:rtl/>
              </w:rPr>
              <w:t>المجموع</w:t>
            </w:r>
          </w:p>
        </w:tc>
        <w:tc>
          <w:tcPr>
            <w:tcW w:w="455" w:type="pct"/>
            <w:tcBorders>
              <w:top w:val="single" w:sz="4" w:space="0" w:color="auto"/>
              <w:bottom w:val="single" w:sz="12" w:space="0" w:color="auto"/>
            </w:tcBorders>
            <w:shd w:val="clear" w:color="auto" w:fill="auto"/>
            <w:vAlign w:val="bottom"/>
          </w:tcPr>
          <w:p w:rsidR="00B94441" w:rsidRPr="00052637" w:rsidRDefault="00B94441" w:rsidP="00052637">
            <w:pPr>
              <w:pStyle w:val="SingleTxtGA"/>
              <w:spacing w:before="20" w:after="40" w:line="300" w:lineRule="exact"/>
              <w:ind w:left="57" w:right="57"/>
              <w:rPr>
                <w:rFonts w:hint="cs"/>
                <w:i/>
                <w:iCs/>
                <w:sz w:val="18"/>
                <w:szCs w:val="26"/>
                <w:rtl/>
              </w:rPr>
            </w:pPr>
            <w:r w:rsidRPr="00052637">
              <w:rPr>
                <w:rFonts w:hint="cs"/>
                <w:i/>
                <w:iCs/>
                <w:sz w:val="18"/>
                <w:szCs w:val="26"/>
                <w:rtl/>
              </w:rPr>
              <w:t>ذكور</w:t>
            </w:r>
          </w:p>
        </w:tc>
        <w:tc>
          <w:tcPr>
            <w:tcW w:w="455" w:type="pct"/>
            <w:tcBorders>
              <w:top w:val="single" w:sz="4" w:space="0" w:color="auto"/>
              <w:bottom w:val="single" w:sz="12" w:space="0" w:color="auto"/>
            </w:tcBorders>
            <w:shd w:val="clear" w:color="auto" w:fill="auto"/>
            <w:vAlign w:val="bottom"/>
          </w:tcPr>
          <w:p w:rsidR="00B94441" w:rsidRPr="00052637" w:rsidRDefault="00B94441" w:rsidP="00052637">
            <w:pPr>
              <w:pStyle w:val="SingleTxtGA"/>
              <w:spacing w:before="20" w:after="40" w:line="300" w:lineRule="exact"/>
              <w:ind w:left="57" w:right="57"/>
              <w:rPr>
                <w:rFonts w:hint="cs"/>
                <w:i/>
                <w:iCs/>
                <w:sz w:val="18"/>
                <w:szCs w:val="26"/>
                <w:rtl/>
              </w:rPr>
            </w:pPr>
            <w:r w:rsidRPr="00052637">
              <w:rPr>
                <w:rFonts w:hint="cs"/>
                <w:i/>
                <w:iCs/>
                <w:sz w:val="18"/>
                <w:szCs w:val="26"/>
                <w:rtl/>
              </w:rPr>
              <w:t>إناث</w:t>
            </w:r>
          </w:p>
        </w:tc>
        <w:tc>
          <w:tcPr>
            <w:tcW w:w="455" w:type="pct"/>
            <w:tcBorders>
              <w:top w:val="single" w:sz="4" w:space="0" w:color="auto"/>
              <w:bottom w:val="single" w:sz="12" w:space="0" w:color="auto"/>
            </w:tcBorders>
            <w:shd w:val="clear" w:color="auto" w:fill="auto"/>
            <w:vAlign w:val="bottom"/>
          </w:tcPr>
          <w:p w:rsidR="00B94441" w:rsidRPr="00052637" w:rsidRDefault="00B94441" w:rsidP="00052637">
            <w:pPr>
              <w:pStyle w:val="SingleTxtGA"/>
              <w:spacing w:before="20" w:after="40" w:line="300" w:lineRule="exact"/>
              <w:ind w:left="57" w:right="57"/>
              <w:rPr>
                <w:rFonts w:hint="cs"/>
                <w:b/>
                <w:bCs/>
                <w:i/>
                <w:iCs/>
                <w:sz w:val="18"/>
                <w:szCs w:val="26"/>
                <w:rtl/>
              </w:rPr>
            </w:pPr>
            <w:r w:rsidRPr="00052637">
              <w:rPr>
                <w:rFonts w:hint="cs"/>
                <w:b/>
                <w:bCs/>
                <w:i/>
                <w:iCs/>
                <w:sz w:val="18"/>
                <w:szCs w:val="26"/>
                <w:rtl/>
              </w:rPr>
              <w:t>المجموع</w:t>
            </w:r>
          </w:p>
        </w:tc>
        <w:tc>
          <w:tcPr>
            <w:tcW w:w="455" w:type="pct"/>
            <w:tcBorders>
              <w:top w:val="single" w:sz="4" w:space="0" w:color="auto"/>
              <w:bottom w:val="single" w:sz="12" w:space="0" w:color="auto"/>
            </w:tcBorders>
            <w:shd w:val="clear" w:color="auto" w:fill="auto"/>
            <w:vAlign w:val="bottom"/>
          </w:tcPr>
          <w:p w:rsidR="00B94441" w:rsidRPr="00052637" w:rsidRDefault="00B94441" w:rsidP="00052637">
            <w:pPr>
              <w:pStyle w:val="SingleTxtGA"/>
              <w:spacing w:before="20" w:after="40" w:line="300" w:lineRule="exact"/>
              <w:ind w:left="57" w:right="57"/>
              <w:rPr>
                <w:rFonts w:hint="cs"/>
                <w:i/>
                <w:iCs/>
                <w:sz w:val="18"/>
                <w:szCs w:val="26"/>
                <w:rtl/>
              </w:rPr>
            </w:pPr>
            <w:r w:rsidRPr="00052637">
              <w:rPr>
                <w:rFonts w:hint="cs"/>
                <w:i/>
                <w:iCs/>
                <w:sz w:val="18"/>
                <w:szCs w:val="26"/>
                <w:rtl/>
              </w:rPr>
              <w:t xml:space="preserve">بنون </w:t>
            </w:r>
          </w:p>
        </w:tc>
        <w:tc>
          <w:tcPr>
            <w:tcW w:w="455" w:type="pct"/>
            <w:tcBorders>
              <w:top w:val="single" w:sz="4" w:space="0" w:color="auto"/>
              <w:bottom w:val="single" w:sz="12" w:space="0" w:color="auto"/>
            </w:tcBorders>
            <w:shd w:val="clear" w:color="auto" w:fill="auto"/>
            <w:vAlign w:val="bottom"/>
          </w:tcPr>
          <w:p w:rsidR="00B94441" w:rsidRPr="00052637" w:rsidRDefault="00052637" w:rsidP="00052637">
            <w:pPr>
              <w:pStyle w:val="SingleTxtGA"/>
              <w:spacing w:before="20" w:after="40" w:line="300" w:lineRule="exact"/>
              <w:ind w:left="57" w:right="57"/>
              <w:rPr>
                <w:rFonts w:hint="cs"/>
                <w:i/>
                <w:iCs/>
                <w:sz w:val="18"/>
                <w:szCs w:val="26"/>
                <w:rtl/>
              </w:rPr>
            </w:pPr>
            <w:r w:rsidRPr="008612C6">
              <w:rPr>
                <w:rFonts w:hint="cs"/>
                <w:i/>
                <w:iCs/>
                <w:sz w:val="18"/>
                <w:szCs w:val="26"/>
                <w:rtl/>
              </w:rPr>
              <w:t>بنات</w:t>
            </w:r>
          </w:p>
        </w:tc>
        <w:tc>
          <w:tcPr>
            <w:tcW w:w="452" w:type="pct"/>
            <w:tcBorders>
              <w:top w:val="single" w:sz="4" w:space="0" w:color="auto"/>
              <w:bottom w:val="single" w:sz="12" w:space="0" w:color="auto"/>
            </w:tcBorders>
            <w:shd w:val="clear" w:color="auto" w:fill="auto"/>
            <w:vAlign w:val="bottom"/>
          </w:tcPr>
          <w:p w:rsidR="00B94441" w:rsidRPr="00052637" w:rsidRDefault="00B94441" w:rsidP="00052637">
            <w:pPr>
              <w:pStyle w:val="SingleTxtGA"/>
              <w:spacing w:before="20" w:after="40" w:line="300" w:lineRule="exact"/>
              <w:ind w:left="57" w:right="57"/>
              <w:rPr>
                <w:rFonts w:hint="cs"/>
                <w:b/>
                <w:bCs/>
                <w:i/>
                <w:iCs/>
                <w:sz w:val="18"/>
                <w:szCs w:val="26"/>
                <w:rtl/>
              </w:rPr>
            </w:pPr>
            <w:r w:rsidRPr="00052637">
              <w:rPr>
                <w:rFonts w:hint="cs"/>
                <w:b/>
                <w:bCs/>
                <w:i/>
                <w:iCs/>
                <w:sz w:val="18"/>
                <w:szCs w:val="26"/>
                <w:rtl/>
              </w:rPr>
              <w:t>المجموع</w:t>
            </w:r>
          </w:p>
        </w:tc>
      </w:tr>
      <w:tr w:rsidR="00B94441" w:rsidRPr="00052637" w:rsidTr="00052637">
        <w:tc>
          <w:tcPr>
            <w:tcW w:w="535" w:type="pct"/>
            <w:gridSpan w:val="2"/>
            <w:tcBorders>
              <w:top w:val="single" w:sz="12" w:space="0" w:color="auto"/>
            </w:tcBorders>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1989-1990</w:t>
            </w:r>
          </w:p>
        </w:tc>
        <w:tc>
          <w:tcPr>
            <w:tcW w:w="375" w:type="pct"/>
            <w:tcBorders>
              <w:top w:val="single" w:sz="12" w:space="0" w:color="auto"/>
            </w:tcBorders>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1013</w:t>
            </w:r>
          </w:p>
        </w:tc>
        <w:tc>
          <w:tcPr>
            <w:tcW w:w="454" w:type="pct"/>
            <w:tcBorders>
              <w:top w:val="single" w:sz="12" w:space="0" w:color="auto"/>
            </w:tcBorders>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839</w:t>
            </w:r>
          </w:p>
        </w:tc>
        <w:tc>
          <w:tcPr>
            <w:tcW w:w="454" w:type="pct"/>
            <w:tcBorders>
              <w:top w:val="single" w:sz="12" w:space="0" w:color="auto"/>
            </w:tcBorders>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493</w:t>
            </w:r>
          </w:p>
        </w:tc>
        <w:tc>
          <w:tcPr>
            <w:tcW w:w="455" w:type="pct"/>
            <w:tcBorders>
              <w:top w:val="single" w:sz="12" w:space="0" w:color="auto"/>
            </w:tcBorders>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2345</w:t>
            </w:r>
          </w:p>
        </w:tc>
        <w:tc>
          <w:tcPr>
            <w:tcW w:w="455" w:type="pct"/>
            <w:tcBorders>
              <w:top w:val="single" w:sz="12" w:space="0" w:color="auto"/>
            </w:tcBorders>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17409</w:t>
            </w:r>
          </w:p>
        </w:tc>
        <w:tc>
          <w:tcPr>
            <w:tcW w:w="455" w:type="pct"/>
            <w:tcBorders>
              <w:top w:val="single" w:sz="12" w:space="0" w:color="auto"/>
            </w:tcBorders>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24499</w:t>
            </w:r>
          </w:p>
        </w:tc>
        <w:tc>
          <w:tcPr>
            <w:tcW w:w="455" w:type="pct"/>
            <w:tcBorders>
              <w:top w:val="single" w:sz="12" w:space="0" w:color="auto"/>
            </w:tcBorders>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41908</w:t>
            </w:r>
          </w:p>
        </w:tc>
        <w:tc>
          <w:tcPr>
            <w:tcW w:w="455" w:type="pct"/>
            <w:tcBorders>
              <w:top w:val="single" w:sz="12" w:space="0" w:color="auto"/>
            </w:tcBorders>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543370</w:t>
            </w:r>
          </w:p>
        </w:tc>
        <w:tc>
          <w:tcPr>
            <w:tcW w:w="455" w:type="pct"/>
            <w:tcBorders>
              <w:top w:val="single" w:sz="12" w:space="0" w:color="auto"/>
            </w:tcBorders>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350948</w:t>
            </w:r>
          </w:p>
        </w:tc>
        <w:tc>
          <w:tcPr>
            <w:tcW w:w="452" w:type="pct"/>
            <w:tcBorders>
              <w:top w:val="single" w:sz="12" w:space="0" w:color="auto"/>
            </w:tcBorders>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894318</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1990-1991</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1046</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874</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507</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2427</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16014</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24913</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40927</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563613</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363457</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927070</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1991-1992</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1076</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891</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505</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2472</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17392</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25262</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42654</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591276</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376596</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967872</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1992-1993</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1125</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908</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507</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2540</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21945</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26551</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48496</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606095</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386522</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992617</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1993-1994</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1190</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930</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506</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2626</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22388</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27395</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49783</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603905</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390479</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994384</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1994-1995</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1213</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937</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508</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2658</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23626</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28802</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52428</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625692</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383413</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1009105</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1995-1996</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1218</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946</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511</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2675</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22916</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29477</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52393</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631457</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406025</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1037482</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1996-1997</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1246</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954</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494</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2694</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23058</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31306</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54364</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645743</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411186</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1056929</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1997-1998</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1342</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996</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484</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2822</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22849</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31997</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54846</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619342</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401399</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1020741</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1998-1999</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1351</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1007</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518</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2876</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22912</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32149</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55061</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631842</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406461</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1038303</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1999-2000</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1401</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1014</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526</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2941</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23739</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36486</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60225</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647192</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404713</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1051905</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2000-2001</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1447</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1065</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539</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3051</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24293</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38517</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62810</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651053</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412789</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1063842</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2001-2002</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1514</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1097</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517</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3128</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25245</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40436</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65681</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689447</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442659</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1132106</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2002-2003</w:t>
            </w:r>
          </w:p>
        </w:tc>
        <w:tc>
          <w:tcPr>
            <w:tcW w:w="4465" w:type="pct"/>
            <w:gridSpan w:val="10"/>
            <w:shd w:val="clear" w:color="auto" w:fill="auto"/>
            <w:vAlign w:val="center"/>
          </w:tcPr>
          <w:p w:rsidR="00B94441" w:rsidRPr="00052637" w:rsidRDefault="00B94441" w:rsidP="00052637">
            <w:pPr>
              <w:spacing w:before="20" w:after="40" w:line="300" w:lineRule="exact"/>
              <w:ind w:left="57" w:right="57"/>
              <w:jc w:val="center"/>
              <w:rPr>
                <w:sz w:val="18"/>
                <w:szCs w:val="26"/>
              </w:rPr>
            </w:pPr>
            <w:r w:rsidRPr="00052637">
              <w:rPr>
                <w:sz w:val="18"/>
                <w:szCs w:val="26"/>
                <w:rtl/>
              </w:rPr>
              <w:t>مفقودة</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2003-2004</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1689</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1214</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611</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3514</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27955</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43019</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70974</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785771</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497840</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1283611</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2004-2005</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1785</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1237</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554</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3576</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31348</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44660</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76008</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869930</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567912</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1437842</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2005-2006</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1864</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1367</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689</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3920</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49820</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61663</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111483</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820189</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568828</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1389017</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2006-2007</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1922</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1421</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767</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4110</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50028</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62847</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112875</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881960</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609182</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1491142</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2007-2008</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1995</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1481</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888</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4364</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50616</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64129</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114745</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945517</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658106</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1603623</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2008-2009</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2133</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1609</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1014</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4756</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56430</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72047</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128477</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1029729</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720320</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1750049</w:t>
            </w:r>
          </w:p>
        </w:tc>
      </w:tr>
      <w:tr w:rsidR="00B94441" w:rsidRPr="00052637" w:rsidTr="00052637">
        <w:tc>
          <w:tcPr>
            <w:tcW w:w="535" w:type="pct"/>
            <w:gridSpan w:val="2"/>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2009-2010</w:t>
            </w:r>
          </w:p>
        </w:tc>
        <w:tc>
          <w:tcPr>
            <w:tcW w:w="37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2263</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1760</w:t>
            </w:r>
          </w:p>
        </w:tc>
        <w:tc>
          <w:tcPr>
            <w:tcW w:w="454"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1159</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5182</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59958</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76006</w:t>
            </w:r>
          </w:p>
        </w:tc>
        <w:tc>
          <w:tcPr>
            <w:tcW w:w="455"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135964</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1100950</w:t>
            </w:r>
          </w:p>
        </w:tc>
        <w:tc>
          <w:tcPr>
            <w:tcW w:w="455" w:type="pct"/>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776484</w:t>
            </w:r>
          </w:p>
        </w:tc>
        <w:tc>
          <w:tcPr>
            <w:tcW w:w="452" w:type="pct"/>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1877434</w:t>
            </w:r>
          </w:p>
        </w:tc>
      </w:tr>
      <w:tr w:rsidR="00B94441" w:rsidRPr="00052637" w:rsidTr="00052637">
        <w:tc>
          <w:tcPr>
            <w:tcW w:w="535" w:type="pct"/>
            <w:gridSpan w:val="2"/>
            <w:tcBorders>
              <w:bottom w:val="single" w:sz="12" w:space="0" w:color="auto"/>
            </w:tcBorders>
            <w:shd w:val="clear" w:color="auto" w:fill="auto"/>
            <w:vAlign w:val="center"/>
          </w:tcPr>
          <w:p w:rsidR="00B94441" w:rsidRPr="00052637" w:rsidRDefault="00B94441" w:rsidP="00052637">
            <w:pPr>
              <w:spacing w:before="20" w:after="40" w:line="300" w:lineRule="exact"/>
              <w:ind w:left="57" w:right="57"/>
              <w:rPr>
                <w:sz w:val="18"/>
                <w:szCs w:val="26"/>
              </w:rPr>
            </w:pPr>
            <w:r w:rsidRPr="00052637">
              <w:rPr>
                <w:sz w:val="18"/>
                <w:szCs w:val="26"/>
                <w:rtl/>
              </w:rPr>
              <w:t>2010-2011</w:t>
            </w:r>
          </w:p>
        </w:tc>
        <w:tc>
          <w:tcPr>
            <w:tcW w:w="375" w:type="pct"/>
            <w:tcBorders>
              <w:bottom w:val="single" w:sz="12" w:space="0" w:color="auto"/>
            </w:tcBorders>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2396</w:t>
            </w:r>
          </w:p>
        </w:tc>
        <w:tc>
          <w:tcPr>
            <w:tcW w:w="454" w:type="pct"/>
            <w:tcBorders>
              <w:bottom w:val="single" w:sz="12" w:space="0" w:color="auto"/>
            </w:tcBorders>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1863</w:t>
            </w:r>
          </w:p>
        </w:tc>
        <w:tc>
          <w:tcPr>
            <w:tcW w:w="454" w:type="pct"/>
            <w:tcBorders>
              <w:bottom w:val="single" w:sz="12" w:space="0" w:color="auto"/>
            </w:tcBorders>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1213</w:t>
            </w:r>
          </w:p>
        </w:tc>
        <w:tc>
          <w:tcPr>
            <w:tcW w:w="455" w:type="pct"/>
            <w:tcBorders>
              <w:bottom w:val="single" w:sz="12" w:space="0" w:color="auto"/>
            </w:tcBorders>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5472</w:t>
            </w:r>
          </w:p>
        </w:tc>
        <w:tc>
          <w:tcPr>
            <w:tcW w:w="455" w:type="pct"/>
            <w:tcBorders>
              <w:bottom w:val="single" w:sz="12" w:space="0" w:color="auto"/>
            </w:tcBorders>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59923</w:t>
            </w:r>
          </w:p>
        </w:tc>
        <w:tc>
          <w:tcPr>
            <w:tcW w:w="455" w:type="pct"/>
            <w:tcBorders>
              <w:bottom w:val="single" w:sz="12" w:space="0" w:color="auto"/>
            </w:tcBorders>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76523</w:t>
            </w:r>
          </w:p>
        </w:tc>
        <w:tc>
          <w:tcPr>
            <w:tcW w:w="455" w:type="pct"/>
            <w:tcBorders>
              <w:bottom w:val="single" w:sz="12" w:space="0" w:color="auto"/>
            </w:tcBorders>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136446</w:t>
            </w:r>
          </w:p>
        </w:tc>
        <w:tc>
          <w:tcPr>
            <w:tcW w:w="455" w:type="pct"/>
            <w:tcBorders>
              <w:bottom w:val="single" w:sz="12" w:space="0" w:color="auto"/>
            </w:tcBorders>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1149015</w:t>
            </w:r>
          </w:p>
        </w:tc>
        <w:tc>
          <w:tcPr>
            <w:tcW w:w="455" w:type="pct"/>
            <w:tcBorders>
              <w:bottom w:val="single" w:sz="12" w:space="0" w:color="auto"/>
            </w:tcBorders>
            <w:shd w:val="clear" w:color="auto" w:fill="auto"/>
          </w:tcPr>
          <w:p w:rsidR="00B94441" w:rsidRPr="00052637" w:rsidRDefault="00B94441" w:rsidP="00052637">
            <w:pPr>
              <w:spacing w:before="20" w:after="40" w:line="300" w:lineRule="exact"/>
              <w:ind w:left="57" w:right="57"/>
              <w:rPr>
                <w:sz w:val="18"/>
                <w:szCs w:val="26"/>
              </w:rPr>
            </w:pPr>
            <w:r w:rsidRPr="00052637">
              <w:rPr>
                <w:sz w:val="18"/>
                <w:szCs w:val="26"/>
                <w:rtl/>
              </w:rPr>
              <w:t>804751</w:t>
            </w:r>
          </w:p>
        </w:tc>
        <w:tc>
          <w:tcPr>
            <w:tcW w:w="452" w:type="pct"/>
            <w:tcBorders>
              <w:bottom w:val="single" w:sz="12" w:space="0" w:color="auto"/>
            </w:tcBorders>
            <w:shd w:val="clear" w:color="auto" w:fill="auto"/>
          </w:tcPr>
          <w:p w:rsidR="00B94441" w:rsidRPr="00052637" w:rsidRDefault="00B94441" w:rsidP="00052637">
            <w:pPr>
              <w:spacing w:before="20" w:after="40" w:line="300" w:lineRule="exact"/>
              <w:ind w:left="57" w:right="57"/>
              <w:rPr>
                <w:b/>
                <w:bCs/>
                <w:sz w:val="18"/>
                <w:szCs w:val="26"/>
              </w:rPr>
            </w:pPr>
            <w:r w:rsidRPr="00052637">
              <w:rPr>
                <w:b/>
                <w:bCs/>
                <w:sz w:val="18"/>
                <w:szCs w:val="26"/>
                <w:rtl/>
              </w:rPr>
              <w:t>1953766</w:t>
            </w:r>
          </w:p>
        </w:tc>
      </w:tr>
    </w:tbl>
    <w:p w:rsidR="00B94441" w:rsidRDefault="00B94441" w:rsidP="00683FD7">
      <w:pPr>
        <w:pStyle w:val="SingleTxtGA"/>
        <w:spacing w:after="0" w:line="160" w:lineRule="exact"/>
        <w:rPr>
          <w:rFonts w:hint="cs"/>
          <w:rtl/>
        </w:rPr>
      </w:pP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1171"/>
        <w:gridCol w:w="206"/>
        <w:gridCol w:w="965"/>
        <w:gridCol w:w="1169"/>
        <w:gridCol w:w="1169"/>
        <w:gridCol w:w="1171"/>
        <w:gridCol w:w="1171"/>
        <w:gridCol w:w="1171"/>
        <w:gridCol w:w="1171"/>
        <w:gridCol w:w="1171"/>
        <w:gridCol w:w="1171"/>
        <w:gridCol w:w="1163"/>
      </w:tblGrid>
      <w:tr w:rsidR="00052637" w:rsidRPr="00052637" w:rsidTr="00052637">
        <w:trPr>
          <w:tblHeader/>
        </w:trPr>
        <w:tc>
          <w:tcPr>
            <w:tcW w:w="455" w:type="pct"/>
            <w:tcBorders>
              <w:top w:val="single" w:sz="4" w:space="0" w:color="auto"/>
              <w:bottom w:val="single" w:sz="4" w:space="0" w:color="auto"/>
            </w:tcBorders>
            <w:shd w:val="clear" w:color="auto" w:fill="auto"/>
            <w:vAlign w:val="bottom"/>
          </w:tcPr>
          <w:p w:rsidR="00052637" w:rsidRPr="00052637" w:rsidRDefault="00052637" w:rsidP="00052637">
            <w:pPr>
              <w:spacing w:before="20" w:after="40" w:line="300" w:lineRule="exact"/>
              <w:ind w:left="57" w:right="57"/>
              <w:jc w:val="center"/>
              <w:rPr>
                <w:rFonts w:hint="cs"/>
                <w:i/>
                <w:iCs/>
                <w:sz w:val="18"/>
                <w:szCs w:val="26"/>
                <w:rtl/>
              </w:rPr>
            </w:pPr>
          </w:p>
        </w:tc>
        <w:tc>
          <w:tcPr>
            <w:tcW w:w="4545" w:type="pct"/>
            <w:gridSpan w:val="11"/>
            <w:tcBorders>
              <w:top w:val="single" w:sz="4" w:space="0" w:color="auto"/>
              <w:bottom w:val="single" w:sz="4" w:space="0" w:color="auto"/>
            </w:tcBorders>
            <w:shd w:val="clear" w:color="auto" w:fill="auto"/>
          </w:tcPr>
          <w:p w:rsidR="00052637" w:rsidRPr="00052637" w:rsidRDefault="00052637" w:rsidP="00052637">
            <w:pPr>
              <w:spacing w:before="20" w:after="40" w:line="300" w:lineRule="exact"/>
              <w:ind w:left="57" w:right="57"/>
              <w:jc w:val="center"/>
              <w:rPr>
                <w:i/>
                <w:iCs/>
                <w:sz w:val="18"/>
                <w:szCs w:val="26"/>
              </w:rPr>
            </w:pPr>
            <w:r w:rsidRPr="00052637">
              <w:rPr>
                <w:i/>
                <w:iCs/>
                <w:sz w:val="18"/>
                <w:szCs w:val="26"/>
                <w:rtl/>
              </w:rPr>
              <w:t>التعليم المهني</w:t>
            </w:r>
          </w:p>
        </w:tc>
      </w:tr>
      <w:tr w:rsidR="00052637" w:rsidRPr="00052637" w:rsidTr="00052637">
        <w:trPr>
          <w:tblHeader/>
        </w:trPr>
        <w:tc>
          <w:tcPr>
            <w:tcW w:w="5000" w:type="pct"/>
            <w:gridSpan w:val="12"/>
            <w:tcBorders>
              <w:top w:val="single" w:sz="4" w:space="0" w:color="auto"/>
              <w:bottom w:val="single" w:sz="4" w:space="0" w:color="auto"/>
            </w:tcBorders>
            <w:shd w:val="clear" w:color="auto" w:fill="auto"/>
          </w:tcPr>
          <w:p w:rsidR="00052637" w:rsidRPr="00052637" w:rsidRDefault="00052637" w:rsidP="00052637">
            <w:pPr>
              <w:spacing w:before="20" w:after="40" w:line="300" w:lineRule="exact"/>
              <w:ind w:left="57" w:right="57"/>
              <w:jc w:val="center"/>
              <w:rPr>
                <w:i/>
                <w:iCs/>
                <w:sz w:val="18"/>
                <w:szCs w:val="26"/>
              </w:rPr>
            </w:pPr>
            <w:r w:rsidRPr="00052637">
              <w:rPr>
                <w:i/>
                <w:iCs/>
                <w:sz w:val="18"/>
                <w:szCs w:val="26"/>
                <w:rtl/>
              </w:rPr>
              <w:t xml:space="preserve">عدد المدارس </w:t>
            </w:r>
            <w:r w:rsidRPr="00052637">
              <w:rPr>
                <w:rFonts w:hint="cs"/>
                <w:i/>
                <w:iCs/>
                <w:sz w:val="18"/>
                <w:szCs w:val="26"/>
                <w:rtl/>
              </w:rPr>
              <w:t>وأعضاء</w:t>
            </w:r>
            <w:r w:rsidRPr="00052637">
              <w:rPr>
                <w:i/>
                <w:iCs/>
                <w:sz w:val="18"/>
                <w:szCs w:val="26"/>
                <w:rtl/>
              </w:rPr>
              <w:t xml:space="preserve"> الهيئة التدريسي</w:t>
            </w:r>
            <w:r>
              <w:rPr>
                <w:i/>
                <w:iCs/>
                <w:sz w:val="18"/>
                <w:szCs w:val="26"/>
                <w:rtl/>
              </w:rPr>
              <w:t>ة والطلبة المسجلين للسنوات من (</w:t>
            </w:r>
            <w:r w:rsidRPr="00052637">
              <w:rPr>
                <w:i/>
                <w:iCs/>
                <w:sz w:val="18"/>
                <w:szCs w:val="26"/>
                <w:rtl/>
              </w:rPr>
              <w:t>1</w:t>
            </w:r>
            <w:r>
              <w:rPr>
                <w:i/>
                <w:iCs/>
                <w:sz w:val="18"/>
                <w:szCs w:val="26"/>
                <w:rtl/>
              </w:rPr>
              <w:t>989/1990</w:t>
            </w:r>
            <w:r w:rsidR="00B8259D">
              <w:rPr>
                <w:rFonts w:hint="cs"/>
                <w:i/>
                <w:iCs/>
                <w:sz w:val="18"/>
                <w:szCs w:val="26"/>
                <w:rtl/>
              </w:rPr>
              <w:t xml:space="preserve"> </w:t>
            </w:r>
            <w:r>
              <w:rPr>
                <w:i/>
                <w:iCs/>
                <w:sz w:val="18"/>
                <w:szCs w:val="26"/>
                <w:rtl/>
              </w:rPr>
              <w:t>-</w:t>
            </w:r>
            <w:r w:rsidR="00B8259D">
              <w:rPr>
                <w:rFonts w:hint="cs"/>
                <w:i/>
                <w:iCs/>
                <w:sz w:val="18"/>
                <w:szCs w:val="26"/>
                <w:rtl/>
              </w:rPr>
              <w:t xml:space="preserve"> </w:t>
            </w:r>
            <w:r>
              <w:rPr>
                <w:i/>
                <w:iCs/>
                <w:sz w:val="18"/>
                <w:szCs w:val="26"/>
                <w:rtl/>
              </w:rPr>
              <w:t>2010/2011</w:t>
            </w:r>
            <w:r w:rsidRPr="00052637">
              <w:rPr>
                <w:i/>
                <w:iCs/>
                <w:sz w:val="18"/>
                <w:szCs w:val="26"/>
                <w:rtl/>
              </w:rPr>
              <w:t>)</w:t>
            </w:r>
          </w:p>
        </w:tc>
      </w:tr>
      <w:tr w:rsidR="00052637" w:rsidRPr="00052637" w:rsidTr="00052637">
        <w:trPr>
          <w:tblHeader/>
        </w:trPr>
        <w:tc>
          <w:tcPr>
            <w:tcW w:w="535" w:type="pct"/>
            <w:gridSpan w:val="2"/>
            <w:vMerge w:val="restart"/>
            <w:tcBorders>
              <w:top w:val="single" w:sz="4" w:space="0" w:color="auto"/>
            </w:tcBorders>
            <w:shd w:val="clear" w:color="auto" w:fill="auto"/>
            <w:vAlign w:val="bottom"/>
          </w:tcPr>
          <w:p w:rsidR="00052637" w:rsidRPr="00052637" w:rsidRDefault="00052637" w:rsidP="00052637">
            <w:pPr>
              <w:spacing w:before="20" w:after="40" w:line="300" w:lineRule="exact"/>
              <w:ind w:left="57" w:right="57"/>
              <w:rPr>
                <w:i/>
                <w:iCs/>
                <w:sz w:val="18"/>
                <w:szCs w:val="26"/>
              </w:rPr>
            </w:pPr>
            <w:r w:rsidRPr="00052637">
              <w:rPr>
                <w:i/>
                <w:iCs/>
                <w:sz w:val="18"/>
                <w:szCs w:val="26"/>
                <w:rtl/>
              </w:rPr>
              <w:t xml:space="preserve">السنة الدراسية </w:t>
            </w:r>
          </w:p>
        </w:tc>
        <w:tc>
          <w:tcPr>
            <w:tcW w:w="1738" w:type="pct"/>
            <w:gridSpan w:val="4"/>
            <w:tcBorders>
              <w:top w:val="single" w:sz="4" w:space="0" w:color="auto"/>
              <w:bottom w:val="single" w:sz="4" w:space="0" w:color="auto"/>
            </w:tcBorders>
            <w:shd w:val="clear" w:color="auto" w:fill="auto"/>
          </w:tcPr>
          <w:p w:rsidR="00052637" w:rsidRPr="00052637" w:rsidRDefault="00052637" w:rsidP="00052637">
            <w:pPr>
              <w:spacing w:before="20" w:after="40" w:line="300" w:lineRule="exact"/>
              <w:ind w:left="57" w:right="57"/>
              <w:jc w:val="center"/>
              <w:rPr>
                <w:i/>
                <w:iCs/>
                <w:sz w:val="18"/>
                <w:szCs w:val="26"/>
              </w:rPr>
            </w:pPr>
            <w:r w:rsidRPr="00052637">
              <w:rPr>
                <w:i/>
                <w:iCs/>
                <w:sz w:val="18"/>
                <w:szCs w:val="26"/>
                <w:rtl/>
              </w:rPr>
              <w:t>عدد المدارس</w:t>
            </w:r>
          </w:p>
        </w:tc>
        <w:tc>
          <w:tcPr>
            <w:tcW w:w="1365" w:type="pct"/>
            <w:gridSpan w:val="3"/>
            <w:tcBorders>
              <w:top w:val="single" w:sz="4" w:space="0" w:color="auto"/>
              <w:bottom w:val="single" w:sz="4" w:space="0" w:color="auto"/>
            </w:tcBorders>
            <w:shd w:val="clear" w:color="auto" w:fill="auto"/>
          </w:tcPr>
          <w:p w:rsidR="00052637" w:rsidRPr="00052637" w:rsidRDefault="00052637" w:rsidP="00052637">
            <w:pPr>
              <w:spacing w:before="20" w:after="40" w:line="300" w:lineRule="exact"/>
              <w:ind w:left="57" w:right="57"/>
              <w:jc w:val="center"/>
              <w:rPr>
                <w:i/>
                <w:iCs/>
                <w:sz w:val="18"/>
                <w:szCs w:val="26"/>
              </w:rPr>
            </w:pPr>
            <w:r w:rsidRPr="00052637">
              <w:rPr>
                <w:i/>
                <w:iCs/>
                <w:sz w:val="18"/>
                <w:szCs w:val="26"/>
                <w:rtl/>
              </w:rPr>
              <w:t xml:space="preserve">عدد </w:t>
            </w:r>
            <w:r w:rsidRPr="00052637">
              <w:rPr>
                <w:rFonts w:hint="cs"/>
                <w:i/>
                <w:iCs/>
                <w:sz w:val="18"/>
                <w:szCs w:val="26"/>
                <w:rtl/>
              </w:rPr>
              <w:t>أعضاء</w:t>
            </w:r>
            <w:r w:rsidRPr="00052637">
              <w:rPr>
                <w:i/>
                <w:iCs/>
                <w:sz w:val="18"/>
                <w:szCs w:val="26"/>
                <w:rtl/>
              </w:rPr>
              <w:t xml:space="preserve"> الهيئة التعليمية</w:t>
            </w:r>
          </w:p>
        </w:tc>
        <w:tc>
          <w:tcPr>
            <w:tcW w:w="1362" w:type="pct"/>
            <w:gridSpan w:val="3"/>
            <w:tcBorders>
              <w:top w:val="single" w:sz="4" w:space="0" w:color="auto"/>
              <w:bottom w:val="single" w:sz="4" w:space="0" w:color="auto"/>
            </w:tcBorders>
            <w:shd w:val="clear" w:color="auto" w:fill="auto"/>
          </w:tcPr>
          <w:p w:rsidR="00052637" w:rsidRPr="00052637" w:rsidRDefault="00052637" w:rsidP="00052637">
            <w:pPr>
              <w:spacing w:before="20" w:after="40" w:line="300" w:lineRule="exact"/>
              <w:ind w:left="57" w:right="57"/>
              <w:jc w:val="center"/>
              <w:rPr>
                <w:i/>
                <w:iCs/>
                <w:sz w:val="18"/>
                <w:szCs w:val="26"/>
              </w:rPr>
            </w:pPr>
            <w:r w:rsidRPr="00052637">
              <w:rPr>
                <w:i/>
                <w:iCs/>
                <w:sz w:val="18"/>
                <w:szCs w:val="26"/>
                <w:rtl/>
              </w:rPr>
              <w:t>عدد الطلبة المسجلين</w:t>
            </w:r>
          </w:p>
        </w:tc>
      </w:tr>
      <w:tr w:rsidR="00052637" w:rsidRPr="00052637" w:rsidTr="00052637">
        <w:trPr>
          <w:tblHeader/>
        </w:trPr>
        <w:tc>
          <w:tcPr>
            <w:tcW w:w="535" w:type="pct"/>
            <w:gridSpan w:val="2"/>
            <w:vMerge/>
            <w:tcBorders>
              <w:top w:val="single" w:sz="4" w:space="0" w:color="auto"/>
              <w:bottom w:val="single" w:sz="12" w:space="0" w:color="auto"/>
            </w:tcBorders>
            <w:shd w:val="clear" w:color="auto" w:fill="auto"/>
            <w:vAlign w:val="bottom"/>
          </w:tcPr>
          <w:p w:rsidR="00052637" w:rsidRPr="00052637" w:rsidRDefault="00052637" w:rsidP="00052637">
            <w:pPr>
              <w:pStyle w:val="SingleTxtGA"/>
              <w:spacing w:before="20" w:after="40" w:line="300" w:lineRule="exact"/>
              <w:ind w:left="57" w:right="57"/>
              <w:rPr>
                <w:rFonts w:hint="cs"/>
                <w:i/>
                <w:iCs/>
                <w:sz w:val="18"/>
                <w:szCs w:val="26"/>
                <w:rtl/>
              </w:rPr>
            </w:pPr>
          </w:p>
        </w:tc>
        <w:tc>
          <w:tcPr>
            <w:tcW w:w="375" w:type="pct"/>
            <w:tcBorders>
              <w:top w:val="single" w:sz="4" w:space="0" w:color="auto"/>
              <w:bottom w:val="single" w:sz="12" w:space="0" w:color="auto"/>
            </w:tcBorders>
            <w:shd w:val="clear" w:color="auto" w:fill="auto"/>
            <w:vAlign w:val="center"/>
          </w:tcPr>
          <w:p w:rsidR="00052637" w:rsidRPr="00052637" w:rsidRDefault="00052637" w:rsidP="00052637">
            <w:pPr>
              <w:spacing w:before="20" w:after="40" w:line="300" w:lineRule="exact"/>
              <w:ind w:left="57" w:right="57"/>
              <w:rPr>
                <w:i/>
                <w:iCs/>
                <w:sz w:val="18"/>
                <w:szCs w:val="26"/>
              </w:rPr>
            </w:pPr>
            <w:r w:rsidRPr="00052637">
              <w:rPr>
                <w:i/>
                <w:iCs/>
                <w:sz w:val="18"/>
                <w:szCs w:val="26"/>
                <w:rtl/>
              </w:rPr>
              <w:t xml:space="preserve">بنون </w:t>
            </w:r>
          </w:p>
        </w:tc>
        <w:tc>
          <w:tcPr>
            <w:tcW w:w="454" w:type="pct"/>
            <w:tcBorders>
              <w:top w:val="single" w:sz="4" w:space="0" w:color="auto"/>
              <w:bottom w:val="single" w:sz="12" w:space="0" w:color="auto"/>
            </w:tcBorders>
            <w:shd w:val="clear" w:color="auto" w:fill="auto"/>
            <w:vAlign w:val="center"/>
          </w:tcPr>
          <w:p w:rsidR="00052637" w:rsidRPr="00052637" w:rsidRDefault="00052637" w:rsidP="00052637">
            <w:pPr>
              <w:spacing w:before="20" w:after="40" w:line="300" w:lineRule="exact"/>
              <w:ind w:left="57" w:right="57"/>
              <w:rPr>
                <w:i/>
                <w:iCs/>
                <w:sz w:val="18"/>
                <w:szCs w:val="26"/>
              </w:rPr>
            </w:pPr>
            <w:r w:rsidRPr="00052637">
              <w:rPr>
                <w:i/>
                <w:iCs/>
                <w:sz w:val="18"/>
                <w:szCs w:val="26"/>
                <w:rtl/>
              </w:rPr>
              <w:t>بنات</w:t>
            </w:r>
          </w:p>
        </w:tc>
        <w:tc>
          <w:tcPr>
            <w:tcW w:w="454" w:type="pct"/>
            <w:tcBorders>
              <w:top w:val="single" w:sz="4" w:space="0" w:color="auto"/>
              <w:bottom w:val="single" w:sz="12" w:space="0" w:color="auto"/>
            </w:tcBorders>
            <w:shd w:val="clear" w:color="auto" w:fill="auto"/>
            <w:vAlign w:val="center"/>
          </w:tcPr>
          <w:p w:rsidR="00052637" w:rsidRPr="00052637" w:rsidRDefault="00052637" w:rsidP="00052637">
            <w:pPr>
              <w:spacing w:before="20" w:after="40" w:line="300" w:lineRule="exact"/>
              <w:ind w:left="57" w:right="57"/>
              <w:rPr>
                <w:i/>
                <w:iCs/>
                <w:sz w:val="18"/>
                <w:szCs w:val="26"/>
              </w:rPr>
            </w:pPr>
            <w:r w:rsidRPr="00052637">
              <w:rPr>
                <w:i/>
                <w:iCs/>
                <w:sz w:val="18"/>
                <w:szCs w:val="26"/>
                <w:rtl/>
              </w:rPr>
              <w:t xml:space="preserve">مختلطة </w:t>
            </w:r>
          </w:p>
        </w:tc>
        <w:tc>
          <w:tcPr>
            <w:tcW w:w="455" w:type="pct"/>
            <w:tcBorders>
              <w:top w:val="single" w:sz="4" w:space="0" w:color="auto"/>
              <w:bottom w:val="single" w:sz="12" w:space="0" w:color="auto"/>
            </w:tcBorders>
            <w:shd w:val="clear" w:color="auto" w:fill="auto"/>
            <w:vAlign w:val="center"/>
          </w:tcPr>
          <w:p w:rsidR="00052637" w:rsidRPr="00052637" w:rsidRDefault="00052637" w:rsidP="00052637">
            <w:pPr>
              <w:spacing w:before="20" w:after="40" w:line="300" w:lineRule="exact"/>
              <w:ind w:left="57" w:right="57"/>
              <w:rPr>
                <w:b/>
                <w:bCs/>
                <w:i/>
                <w:iCs/>
                <w:sz w:val="18"/>
                <w:szCs w:val="26"/>
              </w:rPr>
            </w:pPr>
            <w:r w:rsidRPr="00052637">
              <w:rPr>
                <w:b/>
                <w:bCs/>
                <w:i/>
                <w:iCs/>
                <w:sz w:val="18"/>
                <w:szCs w:val="26"/>
                <w:rtl/>
              </w:rPr>
              <w:t>المجموع</w:t>
            </w:r>
          </w:p>
        </w:tc>
        <w:tc>
          <w:tcPr>
            <w:tcW w:w="455" w:type="pct"/>
            <w:tcBorders>
              <w:top w:val="single" w:sz="4" w:space="0" w:color="auto"/>
              <w:bottom w:val="single" w:sz="12" w:space="0" w:color="auto"/>
            </w:tcBorders>
            <w:shd w:val="clear" w:color="auto" w:fill="auto"/>
            <w:vAlign w:val="bottom"/>
          </w:tcPr>
          <w:p w:rsidR="00052637" w:rsidRPr="00052637" w:rsidRDefault="00052637" w:rsidP="00052637">
            <w:pPr>
              <w:pStyle w:val="SingleTxtGA"/>
              <w:spacing w:before="20" w:after="40" w:line="300" w:lineRule="exact"/>
              <w:ind w:left="57" w:right="57"/>
              <w:rPr>
                <w:rFonts w:hint="cs"/>
                <w:i/>
                <w:iCs/>
                <w:sz w:val="18"/>
                <w:szCs w:val="26"/>
                <w:rtl/>
              </w:rPr>
            </w:pPr>
            <w:r w:rsidRPr="00052637">
              <w:rPr>
                <w:rFonts w:hint="cs"/>
                <w:i/>
                <w:iCs/>
                <w:sz w:val="18"/>
                <w:szCs w:val="26"/>
                <w:rtl/>
              </w:rPr>
              <w:t>ذكور</w:t>
            </w:r>
          </w:p>
        </w:tc>
        <w:tc>
          <w:tcPr>
            <w:tcW w:w="455" w:type="pct"/>
            <w:tcBorders>
              <w:top w:val="single" w:sz="4" w:space="0" w:color="auto"/>
              <w:bottom w:val="single" w:sz="12" w:space="0" w:color="auto"/>
            </w:tcBorders>
            <w:shd w:val="clear" w:color="auto" w:fill="auto"/>
            <w:vAlign w:val="bottom"/>
          </w:tcPr>
          <w:p w:rsidR="00052637" w:rsidRPr="00052637" w:rsidRDefault="00052637" w:rsidP="00052637">
            <w:pPr>
              <w:pStyle w:val="SingleTxtGA"/>
              <w:spacing w:before="20" w:after="40" w:line="300" w:lineRule="exact"/>
              <w:ind w:left="57" w:right="57"/>
              <w:rPr>
                <w:rFonts w:hint="cs"/>
                <w:i/>
                <w:iCs/>
                <w:sz w:val="18"/>
                <w:szCs w:val="26"/>
                <w:rtl/>
              </w:rPr>
            </w:pPr>
            <w:r w:rsidRPr="00052637">
              <w:rPr>
                <w:rFonts w:hint="cs"/>
                <w:i/>
                <w:iCs/>
                <w:sz w:val="18"/>
                <w:szCs w:val="26"/>
                <w:rtl/>
              </w:rPr>
              <w:t>إناث</w:t>
            </w:r>
          </w:p>
        </w:tc>
        <w:tc>
          <w:tcPr>
            <w:tcW w:w="455" w:type="pct"/>
            <w:tcBorders>
              <w:top w:val="single" w:sz="4" w:space="0" w:color="auto"/>
              <w:bottom w:val="single" w:sz="12" w:space="0" w:color="auto"/>
            </w:tcBorders>
            <w:shd w:val="clear" w:color="auto" w:fill="auto"/>
            <w:vAlign w:val="bottom"/>
          </w:tcPr>
          <w:p w:rsidR="00052637" w:rsidRPr="00052637" w:rsidRDefault="00052637" w:rsidP="00052637">
            <w:pPr>
              <w:pStyle w:val="SingleTxtGA"/>
              <w:spacing w:before="20" w:after="40" w:line="300" w:lineRule="exact"/>
              <w:ind w:left="57" w:right="57"/>
              <w:rPr>
                <w:rFonts w:hint="cs"/>
                <w:b/>
                <w:bCs/>
                <w:i/>
                <w:iCs/>
                <w:sz w:val="18"/>
                <w:szCs w:val="26"/>
                <w:rtl/>
              </w:rPr>
            </w:pPr>
            <w:r w:rsidRPr="00052637">
              <w:rPr>
                <w:rFonts w:hint="cs"/>
                <w:b/>
                <w:bCs/>
                <w:i/>
                <w:iCs/>
                <w:sz w:val="18"/>
                <w:szCs w:val="26"/>
                <w:rtl/>
              </w:rPr>
              <w:t>المجموع</w:t>
            </w:r>
          </w:p>
        </w:tc>
        <w:tc>
          <w:tcPr>
            <w:tcW w:w="455" w:type="pct"/>
            <w:tcBorders>
              <w:top w:val="single" w:sz="4" w:space="0" w:color="auto"/>
              <w:bottom w:val="single" w:sz="12" w:space="0" w:color="auto"/>
            </w:tcBorders>
            <w:shd w:val="clear" w:color="auto" w:fill="auto"/>
            <w:vAlign w:val="bottom"/>
          </w:tcPr>
          <w:p w:rsidR="00052637" w:rsidRPr="00052637" w:rsidRDefault="00052637" w:rsidP="00052637">
            <w:pPr>
              <w:pStyle w:val="SingleTxtGA"/>
              <w:spacing w:before="20" w:after="40" w:line="300" w:lineRule="exact"/>
              <w:ind w:left="57" w:right="57"/>
              <w:rPr>
                <w:rFonts w:hint="cs"/>
                <w:i/>
                <w:iCs/>
                <w:sz w:val="18"/>
                <w:szCs w:val="26"/>
                <w:rtl/>
              </w:rPr>
            </w:pPr>
            <w:r w:rsidRPr="00052637">
              <w:rPr>
                <w:rFonts w:hint="cs"/>
                <w:i/>
                <w:iCs/>
                <w:sz w:val="18"/>
                <w:szCs w:val="26"/>
                <w:rtl/>
              </w:rPr>
              <w:t xml:space="preserve">بنون </w:t>
            </w:r>
          </w:p>
        </w:tc>
        <w:tc>
          <w:tcPr>
            <w:tcW w:w="455" w:type="pct"/>
            <w:tcBorders>
              <w:top w:val="single" w:sz="4" w:space="0" w:color="auto"/>
              <w:bottom w:val="single" w:sz="12" w:space="0" w:color="auto"/>
            </w:tcBorders>
            <w:shd w:val="clear" w:color="auto" w:fill="auto"/>
            <w:vAlign w:val="bottom"/>
          </w:tcPr>
          <w:p w:rsidR="00052637" w:rsidRPr="00052637" w:rsidRDefault="00052637" w:rsidP="00052637">
            <w:pPr>
              <w:pStyle w:val="SingleTxtGA"/>
              <w:spacing w:before="20" w:after="40" w:line="300" w:lineRule="exact"/>
              <w:ind w:left="57" w:right="57"/>
              <w:rPr>
                <w:rFonts w:hint="cs"/>
                <w:i/>
                <w:iCs/>
                <w:sz w:val="18"/>
                <w:szCs w:val="26"/>
                <w:rtl/>
              </w:rPr>
            </w:pPr>
            <w:r w:rsidRPr="00052637">
              <w:rPr>
                <w:rFonts w:hint="cs"/>
                <w:i/>
                <w:iCs/>
                <w:sz w:val="18"/>
                <w:szCs w:val="26"/>
                <w:rtl/>
              </w:rPr>
              <w:t>بنات</w:t>
            </w:r>
          </w:p>
        </w:tc>
        <w:tc>
          <w:tcPr>
            <w:tcW w:w="452" w:type="pct"/>
            <w:tcBorders>
              <w:top w:val="single" w:sz="4" w:space="0" w:color="auto"/>
              <w:bottom w:val="single" w:sz="12" w:space="0" w:color="auto"/>
            </w:tcBorders>
            <w:shd w:val="clear" w:color="auto" w:fill="auto"/>
            <w:vAlign w:val="bottom"/>
          </w:tcPr>
          <w:p w:rsidR="00052637" w:rsidRPr="00052637" w:rsidRDefault="00052637" w:rsidP="00052637">
            <w:pPr>
              <w:pStyle w:val="SingleTxtGA"/>
              <w:spacing w:before="20" w:after="40" w:line="300" w:lineRule="exact"/>
              <w:ind w:left="57" w:right="57"/>
              <w:rPr>
                <w:rFonts w:hint="cs"/>
                <w:b/>
                <w:bCs/>
                <w:i/>
                <w:iCs/>
                <w:sz w:val="18"/>
                <w:szCs w:val="26"/>
                <w:rtl/>
              </w:rPr>
            </w:pPr>
            <w:r w:rsidRPr="00052637">
              <w:rPr>
                <w:rFonts w:hint="cs"/>
                <w:b/>
                <w:bCs/>
                <w:i/>
                <w:iCs/>
                <w:sz w:val="18"/>
                <w:szCs w:val="26"/>
                <w:rtl/>
              </w:rPr>
              <w:t>المجموع</w:t>
            </w:r>
          </w:p>
        </w:tc>
      </w:tr>
      <w:tr w:rsidR="00052637" w:rsidRPr="00052637" w:rsidTr="00052637">
        <w:tc>
          <w:tcPr>
            <w:tcW w:w="535" w:type="pct"/>
            <w:gridSpan w:val="2"/>
            <w:tcBorders>
              <w:top w:val="single" w:sz="12" w:space="0" w:color="auto"/>
            </w:tcBorders>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1989-1990</w:t>
            </w:r>
          </w:p>
        </w:tc>
        <w:tc>
          <w:tcPr>
            <w:tcW w:w="375" w:type="pct"/>
            <w:tcBorders>
              <w:top w:val="single" w:sz="12" w:space="0" w:color="auto"/>
            </w:tcBorders>
            <w:shd w:val="clear" w:color="auto" w:fill="auto"/>
          </w:tcPr>
          <w:p w:rsidR="00052637" w:rsidRPr="00052637" w:rsidRDefault="00052637" w:rsidP="00052637">
            <w:pPr>
              <w:spacing w:before="20" w:after="40" w:line="300" w:lineRule="exact"/>
              <w:ind w:left="57" w:right="57"/>
              <w:rPr>
                <w:rFonts w:hint="cs"/>
                <w:sz w:val="18"/>
                <w:szCs w:val="26"/>
                <w:rtl/>
                <w:lang w:bidi="ar-IQ"/>
              </w:rPr>
            </w:pPr>
            <w:r w:rsidRPr="00052637">
              <w:rPr>
                <w:rFonts w:hint="cs"/>
                <w:sz w:val="18"/>
                <w:szCs w:val="26"/>
                <w:rtl/>
                <w:lang w:bidi="ar-IQ"/>
              </w:rPr>
              <w:t>80</w:t>
            </w:r>
          </w:p>
        </w:tc>
        <w:tc>
          <w:tcPr>
            <w:tcW w:w="454" w:type="pct"/>
            <w:tcBorders>
              <w:top w:val="single" w:sz="12" w:space="0" w:color="auto"/>
            </w:tcBorders>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79</w:t>
            </w:r>
          </w:p>
        </w:tc>
        <w:tc>
          <w:tcPr>
            <w:tcW w:w="454" w:type="pct"/>
            <w:tcBorders>
              <w:top w:val="single" w:sz="12" w:space="0" w:color="auto"/>
            </w:tcBorders>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84</w:t>
            </w:r>
          </w:p>
        </w:tc>
        <w:tc>
          <w:tcPr>
            <w:tcW w:w="455" w:type="pct"/>
            <w:tcBorders>
              <w:top w:val="single" w:sz="12" w:space="0" w:color="auto"/>
            </w:tcBorders>
            <w:shd w:val="clear" w:color="auto" w:fill="auto"/>
          </w:tcPr>
          <w:p w:rsidR="00052637" w:rsidRPr="00052637" w:rsidRDefault="00052637" w:rsidP="00052637">
            <w:pPr>
              <w:spacing w:before="20" w:after="40" w:line="300" w:lineRule="exact"/>
              <w:ind w:left="57" w:right="57"/>
              <w:rPr>
                <w:rFonts w:hint="cs"/>
                <w:b/>
                <w:bCs/>
                <w:sz w:val="18"/>
                <w:szCs w:val="26"/>
                <w:rtl/>
                <w:lang w:bidi="ar-IQ"/>
              </w:rPr>
            </w:pPr>
            <w:r w:rsidRPr="00052637">
              <w:rPr>
                <w:rFonts w:hint="cs"/>
                <w:b/>
                <w:bCs/>
                <w:sz w:val="18"/>
                <w:szCs w:val="26"/>
                <w:rtl/>
                <w:lang w:bidi="ar-IQ"/>
              </w:rPr>
              <w:t>243</w:t>
            </w:r>
          </w:p>
        </w:tc>
        <w:tc>
          <w:tcPr>
            <w:tcW w:w="455" w:type="pct"/>
            <w:tcBorders>
              <w:top w:val="single" w:sz="12" w:space="0" w:color="auto"/>
            </w:tcBorders>
            <w:shd w:val="clear" w:color="auto" w:fill="auto"/>
          </w:tcPr>
          <w:p w:rsidR="00052637" w:rsidRPr="00052637" w:rsidRDefault="00052637" w:rsidP="00052637">
            <w:pPr>
              <w:spacing w:before="20" w:after="40" w:line="300" w:lineRule="exact"/>
              <w:ind w:left="57" w:right="57"/>
              <w:rPr>
                <w:rFonts w:hint="cs"/>
                <w:sz w:val="18"/>
                <w:szCs w:val="26"/>
                <w:rtl/>
                <w:lang w:bidi="ar-IQ"/>
              </w:rPr>
            </w:pPr>
            <w:r w:rsidRPr="00052637">
              <w:rPr>
                <w:rFonts w:hint="cs"/>
                <w:sz w:val="18"/>
                <w:szCs w:val="26"/>
                <w:rtl/>
                <w:lang w:bidi="ar-IQ"/>
              </w:rPr>
              <w:t>4173</w:t>
            </w:r>
          </w:p>
        </w:tc>
        <w:tc>
          <w:tcPr>
            <w:tcW w:w="455" w:type="pct"/>
            <w:tcBorders>
              <w:top w:val="single" w:sz="12" w:space="0" w:color="auto"/>
            </w:tcBorders>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4020</w:t>
            </w:r>
          </w:p>
        </w:tc>
        <w:tc>
          <w:tcPr>
            <w:tcW w:w="455" w:type="pct"/>
            <w:tcBorders>
              <w:top w:val="single" w:sz="12" w:space="0" w:color="auto"/>
            </w:tcBorders>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8193</w:t>
            </w:r>
          </w:p>
        </w:tc>
        <w:tc>
          <w:tcPr>
            <w:tcW w:w="455" w:type="pct"/>
            <w:tcBorders>
              <w:top w:val="single" w:sz="12" w:space="0" w:color="auto"/>
            </w:tcBorders>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93193</w:t>
            </w:r>
          </w:p>
        </w:tc>
        <w:tc>
          <w:tcPr>
            <w:tcW w:w="455" w:type="pct"/>
            <w:tcBorders>
              <w:top w:val="single" w:sz="12" w:space="0" w:color="auto"/>
            </w:tcBorders>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42256</w:t>
            </w:r>
          </w:p>
        </w:tc>
        <w:tc>
          <w:tcPr>
            <w:tcW w:w="452" w:type="pct"/>
            <w:tcBorders>
              <w:top w:val="single" w:sz="12" w:space="0" w:color="auto"/>
            </w:tcBorders>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135449</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1990-1991</w:t>
            </w:r>
          </w:p>
        </w:tc>
        <w:tc>
          <w:tcPr>
            <w:tcW w:w="37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94</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84</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77</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255</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3690</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4397</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8087</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89807</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40179</w:t>
            </w:r>
          </w:p>
        </w:tc>
        <w:tc>
          <w:tcPr>
            <w:tcW w:w="452"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129986</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1991-1992</w:t>
            </w:r>
          </w:p>
        </w:tc>
        <w:tc>
          <w:tcPr>
            <w:tcW w:w="37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101</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87</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69</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257</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3781</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4600</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8381</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90581</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33898</w:t>
            </w:r>
          </w:p>
        </w:tc>
        <w:tc>
          <w:tcPr>
            <w:tcW w:w="452"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124479</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1992-1993</w:t>
            </w:r>
          </w:p>
        </w:tc>
        <w:tc>
          <w:tcPr>
            <w:tcW w:w="375" w:type="pct"/>
            <w:shd w:val="clear" w:color="auto" w:fill="auto"/>
          </w:tcPr>
          <w:p w:rsidR="00052637" w:rsidRPr="00052637" w:rsidRDefault="00052637" w:rsidP="00052637">
            <w:pPr>
              <w:spacing w:before="20" w:after="40" w:line="300" w:lineRule="exact"/>
              <w:ind w:left="57" w:right="57"/>
              <w:rPr>
                <w:rFonts w:hint="cs"/>
                <w:sz w:val="18"/>
                <w:szCs w:val="26"/>
                <w:rtl/>
                <w:lang w:bidi="ar-IQ"/>
              </w:rPr>
            </w:pPr>
            <w:r w:rsidRPr="00052637">
              <w:rPr>
                <w:rFonts w:hint="cs"/>
                <w:sz w:val="18"/>
                <w:szCs w:val="26"/>
                <w:rtl/>
                <w:lang w:bidi="ar-IQ"/>
              </w:rPr>
              <w:t>113</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92</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66</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271</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4138</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4756</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8894</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92535</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32248</w:t>
            </w:r>
          </w:p>
        </w:tc>
        <w:tc>
          <w:tcPr>
            <w:tcW w:w="452"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124783</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1993-1994</w:t>
            </w:r>
          </w:p>
        </w:tc>
        <w:tc>
          <w:tcPr>
            <w:tcW w:w="375" w:type="pct"/>
            <w:shd w:val="clear" w:color="auto" w:fill="auto"/>
          </w:tcPr>
          <w:p w:rsidR="00052637" w:rsidRPr="00052637" w:rsidRDefault="00052637" w:rsidP="00052637">
            <w:pPr>
              <w:spacing w:before="20" w:after="40" w:line="300" w:lineRule="exact"/>
              <w:ind w:left="57" w:right="57"/>
              <w:rPr>
                <w:rFonts w:hint="cs"/>
                <w:sz w:val="18"/>
                <w:szCs w:val="26"/>
                <w:rtl/>
                <w:lang w:bidi="ar-IQ"/>
              </w:rPr>
            </w:pPr>
            <w:r w:rsidRPr="00052637">
              <w:rPr>
                <w:rFonts w:hint="cs"/>
                <w:sz w:val="18"/>
                <w:szCs w:val="26"/>
                <w:rtl/>
                <w:lang w:bidi="ar-IQ"/>
              </w:rPr>
              <w:t>113</w:t>
            </w:r>
          </w:p>
        </w:tc>
        <w:tc>
          <w:tcPr>
            <w:tcW w:w="454" w:type="pct"/>
            <w:shd w:val="clear" w:color="auto" w:fill="auto"/>
          </w:tcPr>
          <w:p w:rsidR="00052637" w:rsidRPr="00052637" w:rsidRDefault="00052637" w:rsidP="00052637">
            <w:pPr>
              <w:spacing w:before="20" w:after="40" w:line="300" w:lineRule="exact"/>
              <w:ind w:left="57" w:right="57"/>
              <w:rPr>
                <w:rFonts w:hint="cs"/>
                <w:sz w:val="18"/>
                <w:szCs w:val="26"/>
                <w:rtl/>
                <w:lang w:bidi="ar-IQ"/>
              </w:rPr>
            </w:pPr>
            <w:r w:rsidRPr="00052637">
              <w:rPr>
                <w:rFonts w:hint="cs"/>
                <w:sz w:val="18"/>
                <w:szCs w:val="26"/>
                <w:rtl/>
                <w:lang w:bidi="ar-IQ"/>
              </w:rPr>
              <w:t>94</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66</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273</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4177</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4680</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8857</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86515</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34376</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120891</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1994-1995</w:t>
            </w:r>
          </w:p>
        </w:tc>
        <w:tc>
          <w:tcPr>
            <w:tcW w:w="37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122</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92</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61</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275</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4156</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4620</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8776</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86073</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25740</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111813</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1995-1996</w:t>
            </w:r>
          </w:p>
        </w:tc>
        <w:tc>
          <w:tcPr>
            <w:tcW w:w="37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134</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88</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53</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275</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4020</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4491</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8511</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81917</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17488</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99405</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1996-1997</w:t>
            </w:r>
          </w:p>
        </w:tc>
        <w:tc>
          <w:tcPr>
            <w:tcW w:w="37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151</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67</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39</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257</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3944</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3978</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7922</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73299</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9006</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82305</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1997-1998</w:t>
            </w:r>
          </w:p>
        </w:tc>
        <w:tc>
          <w:tcPr>
            <w:tcW w:w="37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157</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62</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30</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249</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3802</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3590</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7392</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63066</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8371</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71437</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1998-1999</w:t>
            </w:r>
          </w:p>
        </w:tc>
        <w:tc>
          <w:tcPr>
            <w:tcW w:w="37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167</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59</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17</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243</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3614</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3519</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7133</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57802</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8923</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66725</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1999-2000</w:t>
            </w:r>
          </w:p>
        </w:tc>
        <w:tc>
          <w:tcPr>
            <w:tcW w:w="37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173</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54</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9</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236</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3605</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3319</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6924</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53164</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9809</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62973</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2000-2001</w:t>
            </w:r>
          </w:p>
        </w:tc>
        <w:tc>
          <w:tcPr>
            <w:tcW w:w="37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174</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57</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5</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236</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3492</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3109</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6601</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52199</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9662</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61861</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2001-2002</w:t>
            </w:r>
          </w:p>
        </w:tc>
        <w:tc>
          <w:tcPr>
            <w:tcW w:w="37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172</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58</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5</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235</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3461</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3175</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6636</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53501</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11876</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65377</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2002-2003</w:t>
            </w:r>
          </w:p>
        </w:tc>
        <w:tc>
          <w:tcPr>
            <w:tcW w:w="4465" w:type="pct"/>
            <w:gridSpan w:val="10"/>
            <w:shd w:val="clear" w:color="auto" w:fill="auto"/>
            <w:vAlign w:val="center"/>
          </w:tcPr>
          <w:p w:rsidR="00052637" w:rsidRPr="00052637" w:rsidRDefault="00052637" w:rsidP="00052637">
            <w:pPr>
              <w:spacing w:before="20" w:after="40" w:line="300" w:lineRule="exact"/>
              <w:ind w:left="57" w:right="57"/>
              <w:jc w:val="center"/>
              <w:rPr>
                <w:sz w:val="18"/>
                <w:szCs w:val="26"/>
              </w:rPr>
            </w:pPr>
            <w:r w:rsidRPr="00052637">
              <w:rPr>
                <w:sz w:val="18"/>
                <w:szCs w:val="26"/>
                <w:rtl/>
              </w:rPr>
              <w:t>مفقودة</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2003-2004</w:t>
            </w:r>
          </w:p>
        </w:tc>
        <w:tc>
          <w:tcPr>
            <w:tcW w:w="37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176</w:t>
            </w:r>
          </w:p>
        </w:tc>
        <w:tc>
          <w:tcPr>
            <w:tcW w:w="454"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28</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11</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206</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3121</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2407</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5528</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62427</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7023</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69450</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2004-2005</w:t>
            </w:r>
          </w:p>
        </w:tc>
        <w:tc>
          <w:tcPr>
            <w:tcW w:w="37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210</w:t>
            </w:r>
          </w:p>
        </w:tc>
        <w:tc>
          <w:tcPr>
            <w:tcW w:w="454"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53</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9</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272</w:t>
            </w:r>
          </w:p>
        </w:tc>
        <w:tc>
          <w:tcPr>
            <w:tcW w:w="455"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4373</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3421</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7794</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61036</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12543</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73579</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2005-2006</w:t>
            </w:r>
          </w:p>
        </w:tc>
        <w:tc>
          <w:tcPr>
            <w:tcW w:w="37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208</w:t>
            </w:r>
          </w:p>
        </w:tc>
        <w:tc>
          <w:tcPr>
            <w:tcW w:w="454"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57</w:t>
            </w:r>
          </w:p>
        </w:tc>
        <w:tc>
          <w:tcPr>
            <w:tcW w:w="454"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12</w:t>
            </w:r>
          </w:p>
        </w:tc>
        <w:tc>
          <w:tcPr>
            <w:tcW w:w="455" w:type="pct"/>
            <w:shd w:val="clear" w:color="auto" w:fill="auto"/>
          </w:tcPr>
          <w:p w:rsidR="00052637" w:rsidRPr="00052637" w:rsidRDefault="00052637" w:rsidP="00052637">
            <w:pPr>
              <w:spacing w:before="20" w:after="40" w:line="300" w:lineRule="exact"/>
              <w:ind w:left="57" w:right="57"/>
              <w:rPr>
                <w:b/>
                <w:bCs/>
                <w:sz w:val="18"/>
                <w:szCs w:val="26"/>
              </w:rPr>
            </w:pPr>
            <w:r w:rsidRPr="00052637">
              <w:rPr>
                <w:rFonts w:hint="cs"/>
                <w:b/>
                <w:bCs/>
                <w:sz w:val="18"/>
                <w:szCs w:val="26"/>
                <w:rtl/>
              </w:rPr>
              <w:t>277</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6218</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4558</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10776</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54224</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12093</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66317</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2006-2007</w:t>
            </w:r>
          </w:p>
        </w:tc>
        <w:tc>
          <w:tcPr>
            <w:tcW w:w="37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200</w:t>
            </w:r>
          </w:p>
        </w:tc>
        <w:tc>
          <w:tcPr>
            <w:tcW w:w="454"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62</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14</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276</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6226</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4797</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11023</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46128</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12579</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58707</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2007-2008</w:t>
            </w:r>
          </w:p>
        </w:tc>
        <w:tc>
          <w:tcPr>
            <w:tcW w:w="37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200</w:t>
            </w:r>
          </w:p>
        </w:tc>
        <w:tc>
          <w:tcPr>
            <w:tcW w:w="454"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70</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18</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288</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6414</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4747</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11161</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47716</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15353</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63069</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2008-2009</w:t>
            </w:r>
          </w:p>
        </w:tc>
        <w:tc>
          <w:tcPr>
            <w:tcW w:w="37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200</w:t>
            </w:r>
          </w:p>
        </w:tc>
        <w:tc>
          <w:tcPr>
            <w:tcW w:w="454"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70</w:t>
            </w:r>
          </w:p>
        </w:tc>
        <w:tc>
          <w:tcPr>
            <w:tcW w:w="454" w:type="pct"/>
            <w:shd w:val="clear" w:color="auto" w:fill="auto"/>
          </w:tcPr>
          <w:p w:rsidR="00052637" w:rsidRPr="00052637" w:rsidRDefault="00052637" w:rsidP="00052637">
            <w:pPr>
              <w:spacing w:before="20" w:after="40" w:line="300" w:lineRule="exact"/>
              <w:ind w:left="57" w:right="57"/>
              <w:rPr>
                <w:sz w:val="18"/>
                <w:szCs w:val="26"/>
              </w:rPr>
            </w:pPr>
            <w:r w:rsidRPr="00052637">
              <w:rPr>
                <w:rFonts w:hint="cs"/>
                <w:sz w:val="18"/>
                <w:szCs w:val="26"/>
                <w:rtl/>
              </w:rPr>
              <w:t>19</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289</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6728</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5203</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11931</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46374</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14717</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61091</w:t>
            </w:r>
          </w:p>
        </w:tc>
      </w:tr>
      <w:tr w:rsidR="00052637" w:rsidRPr="00052637" w:rsidTr="00052637">
        <w:tc>
          <w:tcPr>
            <w:tcW w:w="535" w:type="pct"/>
            <w:gridSpan w:val="2"/>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2009-2010</w:t>
            </w:r>
          </w:p>
        </w:tc>
        <w:tc>
          <w:tcPr>
            <w:tcW w:w="37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204</w:t>
            </w:r>
          </w:p>
        </w:tc>
        <w:tc>
          <w:tcPr>
            <w:tcW w:w="454"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72</w:t>
            </w:r>
          </w:p>
        </w:tc>
        <w:tc>
          <w:tcPr>
            <w:tcW w:w="454"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19</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295</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7010</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5416</w:t>
            </w:r>
          </w:p>
        </w:tc>
        <w:tc>
          <w:tcPr>
            <w:tcW w:w="455"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12426</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44512</w:t>
            </w:r>
          </w:p>
        </w:tc>
        <w:tc>
          <w:tcPr>
            <w:tcW w:w="455" w:type="pct"/>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14390</w:t>
            </w:r>
          </w:p>
        </w:tc>
        <w:tc>
          <w:tcPr>
            <w:tcW w:w="452" w:type="pct"/>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58902</w:t>
            </w:r>
          </w:p>
        </w:tc>
      </w:tr>
      <w:tr w:rsidR="00052637" w:rsidRPr="00052637" w:rsidTr="00052637">
        <w:tc>
          <w:tcPr>
            <w:tcW w:w="535" w:type="pct"/>
            <w:gridSpan w:val="2"/>
            <w:tcBorders>
              <w:bottom w:val="single" w:sz="12" w:space="0" w:color="auto"/>
            </w:tcBorders>
            <w:shd w:val="clear" w:color="auto" w:fill="auto"/>
            <w:vAlign w:val="center"/>
          </w:tcPr>
          <w:p w:rsidR="00052637" w:rsidRPr="00052637" w:rsidRDefault="00052637" w:rsidP="00052637">
            <w:pPr>
              <w:spacing w:before="20" w:after="40" w:line="300" w:lineRule="exact"/>
              <w:ind w:left="57" w:right="57"/>
              <w:rPr>
                <w:sz w:val="18"/>
                <w:szCs w:val="26"/>
              </w:rPr>
            </w:pPr>
            <w:r w:rsidRPr="00052637">
              <w:rPr>
                <w:sz w:val="18"/>
                <w:szCs w:val="26"/>
                <w:rtl/>
              </w:rPr>
              <w:t>2010-2011</w:t>
            </w:r>
          </w:p>
        </w:tc>
        <w:tc>
          <w:tcPr>
            <w:tcW w:w="375" w:type="pct"/>
            <w:tcBorders>
              <w:bottom w:val="single" w:sz="12" w:space="0" w:color="auto"/>
            </w:tcBorders>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205</w:t>
            </w:r>
          </w:p>
        </w:tc>
        <w:tc>
          <w:tcPr>
            <w:tcW w:w="454" w:type="pct"/>
            <w:tcBorders>
              <w:bottom w:val="single" w:sz="12" w:space="0" w:color="auto"/>
            </w:tcBorders>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71</w:t>
            </w:r>
          </w:p>
        </w:tc>
        <w:tc>
          <w:tcPr>
            <w:tcW w:w="454" w:type="pct"/>
            <w:tcBorders>
              <w:bottom w:val="single" w:sz="12" w:space="0" w:color="auto"/>
            </w:tcBorders>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18</w:t>
            </w:r>
          </w:p>
        </w:tc>
        <w:tc>
          <w:tcPr>
            <w:tcW w:w="455" w:type="pct"/>
            <w:tcBorders>
              <w:bottom w:val="single" w:sz="12" w:space="0" w:color="auto"/>
            </w:tcBorders>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294</w:t>
            </w:r>
          </w:p>
        </w:tc>
        <w:tc>
          <w:tcPr>
            <w:tcW w:w="455" w:type="pct"/>
            <w:tcBorders>
              <w:bottom w:val="single" w:sz="12" w:space="0" w:color="auto"/>
            </w:tcBorders>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7011</w:t>
            </w:r>
          </w:p>
        </w:tc>
        <w:tc>
          <w:tcPr>
            <w:tcW w:w="455" w:type="pct"/>
            <w:tcBorders>
              <w:bottom w:val="single" w:sz="12" w:space="0" w:color="auto"/>
            </w:tcBorders>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5453</w:t>
            </w:r>
          </w:p>
        </w:tc>
        <w:tc>
          <w:tcPr>
            <w:tcW w:w="455" w:type="pct"/>
            <w:tcBorders>
              <w:bottom w:val="single" w:sz="12" w:space="0" w:color="auto"/>
            </w:tcBorders>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12464</w:t>
            </w:r>
          </w:p>
        </w:tc>
        <w:tc>
          <w:tcPr>
            <w:tcW w:w="455" w:type="pct"/>
            <w:tcBorders>
              <w:bottom w:val="single" w:sz="12" w:space="0" w:color="auto"/>
            </w:tcBorders>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41958</w:t>
            </w:r>
          </w:p>
        </w:tc>
        <w:tc>
          <w:tcPr>
            <w:tcW w:w="455" w:type="pct"/>
            <w:tcBorders>
              <w:bottom w:val="single" w:sz="12" w:space="0" w:color="auto"/>
            </w:tcBorders>
            <w:shd w:val="clear" w:color="auto" w:fill="auto"/>
          </w:tcPr>
          <w:p w:rsidR="00052637" w:rsidRPr="00052637" w:rsidRDefault="00052637" w:rsidP="00052637">
            <w:pPr>
              <w:spacing w:before="20" w:after="40" w:line="300" w:lineRule="exact"/>
              <w:ind w:left="57" w:right="57"/>
              <w:rPr>
                <w:rFonts w:hint="cs"/>
                <w:sz w:val="18"/>
                <w:szCs w:val="26"/>
              </w:rPr>
            </w:pPr>
            <w:r w:rsidRPr="00052637">
              <w:rPr>
                <w:rFonts w:hint="cs"/>
                <w:sz w:val="18"/>
                <w:szCs w:val="26"/>
                <w:rtl/>
              </w:rPr>
              <w:t>14211</w:t>
            </w:r>
          </w:p>
        </w:tc>
        <w:tc>
          <w:tcPr>
            <w:tcW w:w="452" w:type="pct"/>
            <w:tcBorders>
              <w:bottom w:val="single" w:sz="12" w:space="0" w:color="auto"/>
            </w:tcBorders>
            <w:shd w:val="clear" w:color="auto" w:fill="auto"/>
          </w:tcPr>
          <w:p w:rsidR="00052637" w:rsidRPr="00052637" w:rsidRDefault="00052637" w:rsidP="00052637">
            <w:pPr>
              <w:spacing w:before="20" w:after="40" w:line="300" w:lineRule="exact"/>
              <w:ind w:left="57" w:right="57"/>
              <w:rPr>
                <w:rFonts w:hint="cs"/>
                <w:b/>
                <w:bCs/>
                <w:sz w:val="18"/>
                <w:szCs w:val="26"/>
              </w:rPr>
            </w:pPr>
            <w:r w:rsidRPr="00052637">
              <w:rPr>
                <w:rFonts w:hint="cs"/>
                <w:b/>
                <w:bCs/>
                <w:sz w:val="18"/>
                <w:szCs w:val="26"/>
                <w:rtl/>
              </w:rPr>
              <w:t>56169</w:t>
            </w:r>
          </w:p>
        </w:tc>
      </w:tr>
    </w:tbl>
    <w:p w:rsidR="00052637" w:rsidRDefault="00052637" w:rsidP="00683FD7">
      <w:pPr>
        <w:pStyle w:val="SingleTxtGA"/>
        <w:spacing w:after="0" w:line="160" w:lineRule="exact"/>
        <w:rPr>
          <w:rFonts w:hint="cs"/>
          <w:rtl/>
        </w:rPr>
      </w:pP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tblPr>
      <w:tblGrid>
        <w:gridCol w:w="776"/>
        <w:gridCol w:w="484"/>
        <w:gridCol w:w="543"/>
        <w:gridCol w:w="692"/>
        <w:gridCol w:w="540"/>
        <w:gridCol w:w="533"/>
        <w:gridCol w:w="651"/>
        <w:gridCol w:w="497"/>
        <w:gridCol w:w="556"/>
        <w:gridCol w:w="674"/>
        <w:gridCol w:w="507"/>
        <w:gridCol w:w="525"/>
        <w:gridCol w:w="697"/>
        <w:gridCol w:w="512"/>
        <w:gridCol w:w="556"/>
        <w:gridCol w:w="664"/>
        <w:gridCol w:w="520"/>
        <w:gridCol w:w="543"/>
        <w:gridCol w:w="667"/>
        <w:gridCol w:w="574"/>
        <w:gridCol w:w="540"/>
        <w:gridCol w:w="618"/>
      </w:tblGrid>
      <w:tr w:rsidR="001F023E" w:rsidRPr="006F3981" w:rsidTr="006F3981">
        <w:tc>
          <w:tcPr>
            <w:tcW w:w="5000" w:type="pct"/>
            <w:gridSpan w:val="22"/>
            <w:tcBorders>
              <w:top w:val="single" w:sz="4" w:space="0" w:color="auto"/>
              <w:bottom w:val="single" w:sz="4" w:space="0" w:color="auto"/>
            </w:tcBorders>
            <w:shd w:val="clear" w:color="auto" w:fill="auto"/>
            <w:vAlign w:val="bottom"/>
          </w:tcPr>
          <w:p w:rsidR="001F023E" w:rsidRPr="006F3981" w:rsidRDefault="00297602" w:rsidP="006F3981">
            <w:pPr>
              <w:pStyle w:val="SingleTxtGA"/>
              <w:spacing w:before="20" w:after="40" w:line="300" w:lineRule="exact"/>
              <w:ind w:left="57" w:right="57"/>
              <w:jc w:val="center"/>
              <w:rPr>
                <w:rFonts w:hint="cs"/>
                <w:i/>
                <w:iCs/>
                <w:sz w:val="18"/>
                <w:szCs w:val="24"/>
                <w:rtl/>
              </w:rPr>
            </w:pPr>
            <w:r w:rsidRPr="006F3981">
              <w:rPr>
                <w:i/>
                <w:iCs/>
                <w:sz w:val="18"/>
                <w:szCs w:val="24"/>
                <w:rtl/>
              </w:rPr>
              <w:t xml:space="preserve">نسب التسرب </w:t>
            </w:r>
            <w:r w:rsidRPr="006F3981">
              <w:rPr>
                <w:rFonts w:hint="cs"/>
                <w:i/>
                <w:iCs/>
                <w:sz w:val="18"/>
                <w:szCs w:val="24"/>
                <w:rtl/>
              </w:rPr>
              <w:t>في المائة</w:t>
            </w:r>
            <w:r w:rsidRPr="006F3981">
              <w:rPr>
                <w:i/>
                <w:iCs/>
                <w:sz w:val="18"/>
                <w:szCs w:val="24"/>
                <w:rtl/>
              </w:rPr>
              <w:t xml:space="preserve"> في المرحلة الابتدائية حسب الصف والجنس في العراق (عدا </w:t>
            </w:r>
            <w:r w:rsidRPr="006F3981">
              <w:rPr>
                <w:rFonts w:hint="cs"/>
                <w:i/>
                <w:iCs/>
                <w:sz w:val="18"/>
                <w:szCs w:val="24"/>
                <w:rtl/>
              </w:rPr>
              <w:t>إقليم</w:t>
            </w:r>
            <w:r w:rsidRPr="006F3981">
              <w:rPr>
                <w:i/>
                <w:iCs/>
                <w:sz w:val="18"/>
                <w:szCs w:val="24"/>
                <w:rtl/>
              </w:rPr>
              <w:t xml:space="preserve"> كردستان)</w:t>
            </w:r>
            <w:r w:rsidRPr="006F3981">
              <w:rPr>
                <w:rFonts w:hint="cs"/>
                <w:i/>
                <w:iCs/>
                <w:sz w:val="18"/>
                <w:szCs w:val="24"/>
                <w:rtl/>
              </w:rPr>
              <w:t xml:space="preserve"> للأعوام</w:t>
            </w:r>
            <w:r w:rsidRPr="006F3981">
              <w:rPr>
                <w:i/>
                <w:iCs/>
                <w:sz w:val="18"/>
                <w:szCs w:val="24"/>
                <w:rtl/>
              </w:rPr>
              <w:t xml:space="preserve"> الدراسية (2004/2005</w:t>
            </w:r>
            <w:r w:rsidR="00321F3B">
              <w:rPr>
                <w:rFonts w:hint="cs"/>
                <w:i/>
                <w:iCs/>
                <w:sz w:val="18"/>
                <w:szCs w:val="24"/>
                <w:rtl/>
              </w:rPr>
              <w:t xml:space="preserve"> </w:t>
            </w:r>
            <w:r w:rsidRPr="006F3981">
              <w:rPr>
                <w:i/>
                <w:iCs/>
                <w:sz w:val="18"/>
                <w:szCs w:val="24"/>
                <w:rtl/>
              </w:rPr>
              <w:t>-</w:t>
            </w:r>
            <w:r w:rsidR="00321F3B">
              <w:rPr>
                <w:rFonts w:hint="cs"/>
                <w:i/>
                <w:iCs/>
                <w:sz w:val="18"/>
                <w:szCs w:val="24"/>
                <w:rtl/>
              </w:rPr>
              <w:t xml:space="preserve"> </w:t>
            </w:r>
            <w:r w:rsidRPr="006F3981">
              <w:rPr>
                <w:i/>
                <w:iCs/>
                <w:sz w:val="18"/>
                <w:szCs w:val="24"/>
                <w:rtl/>
              </w:rPr>
              <w:t>2010/2011)</w:t>
            </w:r>
          </w:p>
        </w:tc>
      </w:tr>
      <w:tr w:rsidR="006F3981" w:rsidRPr="006F3981" w:rsidTr="006F3981">
        <w:tc>
          <w:tcPr>
            <w:tcW w:w="301" w:type="pct"/>
            <w:vMerge w:val="restart"/>
            <w:tcBorders>
              <w:top w:val="single" w:sz="4" w:space="0" w:color="auto"/>
              <w:bottom w:val="single" w:sz="12" w:space="0" w:color="auto"/>
            </w:tcBorders>
            <w:shd w:val="clear" w:color="auto" w:fill="auto"/>
            <w:vAlign w:val="bottom"/>
          </w:tcPr>
          <w:p w:rsidR="00297602" w:rsidRPr="006F3981" w:rsidRDefault="006F3981" w:rsidP="006F3981">
            <w:pPr>
              <w:pStyle w:val="SingleTxtGA"/>
              <w:spacing w:before="20" w:after="40" w:line="300" w:lineRule="exact"/>
              <w:ind w:left="57" w:right="170"/>
              <w:rPr>
                <w:rFonts w:hint="cs"/>
                <w:i/>
                <w:iCs/>
                <w:spacing w:val="-6"/>
                <w:sz w:val="18"/>
                <w:szCs w:val="24"/>
                <w:rtl/>
                <w:lang w:bidi="ar-IQ"/>
              </w:rPr>
            </w:pPr>
            <w:r w:rsidRPr="006F3981">
              <w:rPr>
                <w:rFonts w:hint="cs"/>
                <w:i/>
                <w:iCs/>
                <w:spacing w:val="-6"/>
                <w:sz w:val="18"/>
                <w:szCs w:val="24"/>
                <w:rtl/>
                <w:lang w:bidi="ar-IQ"/>
              </w:rPr>
              <w:t>السنة</w:t>
            </w:r>
          </w:p>
        </w:tc>
        <w:tc>
          <w:tcPr>
            <w:tcW w:w="668" w:type="pct"/>
            <w:gridSpan w:val="3"/>
            <w:tcBorders>
              <w:top w:val="single" w:sz="4" w:space="0" w:color="auto"/>
              <w:bottom w:val="single" w:sz="4" w:space="0" w:color="auto"/>
            </w:tcBorders>
            <w:shd w:val="clear" w:color="auto" w:fill="auto"/>
          </w:tcPr>
          <w:p w:rsidR="00297602" w:rsidRPr="006F3981" w:rsidRDefault="00297602" w:rsidP="006F3981">
            <w:pPr>
              <w:spacing w:before="20" w:after="40" w:line="300" w:lineRule="exact"/>
              <w:ind w:left="57" w:right="57"/>
              <w:jc w:val="center"/>
              <w:rPr>
                <w:i/>
                <w:iCs/>
                <w:sz w:val="18"/>
                <w:szCs w:val="24"/>
              </w:rPr>
            </w:pPr>
            <w:r w:rsidRPr="006F3981">
              <w:rPr>
                <w:rFonts w:hint="cs"/>
                <w:i/>
                <w:iCs/>
                <w:sz w:val="18"/>
                <w:szCs w:val="24"/>
                <w:rtl/>
              </w:rPr>
              <w:t>الأول</w:t>
            </w:r>
            <w:r w:rsidRPr="006F3981">
              <w:rPr>
                <w:i/>
                <w:iCs/>
                <w:sz w:val="18"/>
                <w:szCs w:val="24"/>
                <w:rtl/>
              </w:rPr>
              <w:t xml:space="preserve"> الابتدائي</w:t>
            </w:r>
          </w:p>
        </w:tc>
        <w:tc>
          <w:tcPr>
            <w:tcW w:w="669" w:type="pct"/>
            <w:gridSpan w:val="3"/>
            <w:tcBorders>
              <w:top w:val="single" w:sz="4" w:space="0" w:color="auto"/>
              <w:bottom w:val="single" w:sz="4" w:space="0" w:color="auto"/>
            </w:tcBorders>
            <w:shd w:val="clear" w:color="auto" w:fill="auto"/>
          </w:tcPr>
          <w:p w:rsidR="00297602" w:rsidRPr="006F3981" w:rsidRDefault="00297602" w:rsidP="006F3981">
            <w:pPr>
              <w:spacing w:before="20" w:after="40" w:line="300" w:lineRule="exact"/>
              <w:ind w:left="57" w:right="57"/>
              <w:jc w:val="center"/>
              <w:rPr>
                <w:i/>
                <w:iCs/>
                <w:sz w:val="18"/>
                <w:szCs w:val="24"/>
              </w:rPr>
            </w:pPr>
            <w:r w:rsidRPr="006F3981">
              <w:rPr>
                <w:i/>
                <w:iCs/>
                <w:sz w:val="18"/>
                <w:szCs w:val="24"/>
                <w:rtl/>
              </w:rPr>
              <w:t>الثاني الابتدائي</w:t>
            </w:r>
          </w:p>
        </w:tc>
        <w:tc>
          <w:tcPr>
            <w:tcW w:w="671" w:type="pct"/>
            <w:gridSpan w:val="3"/>
            <w:tcBorders>
              <w:top w:val="single" w:sz="4" w:space="0" w:color="auto"/>
              <w:bottom w:val="single" w:sz="4" w:space="0" w:color="auto"/>
            </w:tcBorders>
            <w:shd w:val="clear" w:color="auto" w:fill="auto"/>
          </w:tcPr>
          <w:p w:rsidR="00297602" w:rsidRPr="006F3981" w:rsidRDefault="00297602" w:rsidP="006F3981">
            <w:pPr>
              <w:spacing w:before="20" w:after="40" w:line="300" w:lineRule="exact"/>
              <w:ind w:left="57" w:right="57"/>
              <w:jc w:val="center"/>
              <w:rPr>
                <w:i/>
                <w:iCs/>
                <w:sz w:val="18"/>
                <w:szCs w:val="24"/>
              </w:rPr>
            </w:pPr>
            <w:r w:rsidRPr="006F3981">
              <w:rPr>
                <w:i/>
                <w:iCs/>
                <w:sz w:val="18"/>
                <w:szCs w:val="24"/>
                <w:rtl/>
              </w:rPr>
              <w:t>الثالث الابتدائي</w:t>
            </w:r>
          </w:p>
        </w:tc>
        <w:tc>
          <w:tcPr>
            <w:tcW w:w="672" w:type="pct"/>
            <w:gridSpan w:val="3"/>
            <w:tcBorders>
              <w:top w:val="single" w:sz="4" w:space="0" w:color="auto"/>
              <w:bottom w:val="single" w:sz="4" w:space="0" w:color="auto"/>
            </w:tcBorders>
            <w:shd w:val="clear" w:color="auto" w:fill="auto"/>
          </w:tcPr>
          <w:p w:rsidR="00297602" w:rsidRPr="006F3981" w:rsidRDefault="00297602" w:rsidP="006F3981">
            <w:pPr>
              <w:spacing w:before="20" w:after="40" w:line="300" w:lineRule="exact"/>
              <w:ind w:left="57" w:right="57"/>
              <w:jc w:val="center"/>
              <w:rPr>
                <w:i/>
                <w:iCs/>
                <w:sz w:val="18"/>
                <w:szCs w:val="24"/>
              </w:rPr>
            </w:pPr>
            <w:r w:rsidRPr="006F3981">
              <w:rPr>
                <w:i/>
                <w:iCs/>
                <w:sz w:val="18"/>
                <w:szCs w:val="24"/>
                <w:rtl/>
              </w:rPr>
              <w:t>الرابع الابتدائي</w:t>
            </w:r>
          </w:p>
        </w:tc>
        <w:tc>
          <w:tcPr>
            <w:tcW w:w="673" w:type="pct"/>
            <w:gridSpan w:val="3"/>
            <w:tcBorders>
              <w:top w:val="single" w:sz="4" w:space="0" w:color="auto"/>
              <w:bottom w:val="single" w:sz="4" w:space="0" w:color="auto"/>
            </w:tcBorders>
            <w:shd w:val="clear" w:color="auto" w:fill="auto"/>
          </w:tcPr>
          <w:p w:rsidR="00297602" w:rsidRPr="006F3981" w:rsidRDefault="00297602" w:rsidP="006F3981">
            <w:pPr>
              <w:spacing w:before="20" w:after="40" w:line="300" w:lineRule="exact"/>
              <w:ind w:left="57" w:right="57"/>
              <w:jc w:val="center"/>
              <w:rPr>
                <w:i/>
                <w:iCs/>
                <w:sz w:val="18"/>
                <w:szCs w:val="24"/>
              </w:rPr>
            </w:pPr>
            <w:r w:rsidRPr="006F3981">
              <w:rPr>
                <w:i/>
                <w:iCs/>
                <w:sz w:val="18"/>
                <w:szCs w:val="24"/>
                <w:rtl/>
              </w:rPr>
              <w:t>الخامس الابتدائي</w:t>
            </w:r>
          </w:p>
        </w:tc>
        <w:tc>
          <w:tcPr>
            <w:tcW w:w="672" w:type="pct"/>
            <w:gridSpan w:val="3"/>
            <w:tcBorders>
              <w:top w:val="single" w:sz="4" w:space="0" w:color="auto"/>
              <w:bottom w:val="single" w:sz="4" w:space="0" w:color="auto"/>
            </w:tcBorders>
            <w:shd w:val="clear" w:color="auto" w:fill="auto"/>
          </w:tcPr>
          <w:p w:rsidR="00297602" w:rsidRPr="006F3981" w:rsidRDefault="00297602" w:rsidP="006F3981">
            <w:pPr>
              <w:spacing w:before="20" w:after="40" w:line="300" w:lineRule="exact"/>
              <w:ind w:left="57" w:right="57"/>
              <w:jc w:val="center"/>
              <w:rPr>
                <w:i/>
                <w:iCs/>
                <w:sz w:val="18"/>
                <w:szCs w:val="24"/>
              </w:rPr>
            </w:pPr>
            <w:r w:rsidRPr="006F3981">
              <w:rPr>
                <w:i/>
                <w:iCs/>
                <w:sz w:val="18"/>
                <w:szCs w:val="24"/>
                <w:rtl/>
              </w:rPr>
              <w:t>السادس الابتدائي</w:t>
            </w:r>
          </w:p>
        </w:tc>
        <w:tc>
          <w:tcPr>
            <w:tcW w:w="674" w:type="pct"/>
            <w:gridSpan w:val="3"/>
            <w:tcBorders>
              <w:top w:val="single" w:sz="4" w:space="0" w:color="auto"/>
              <w:bottom w:val="single" w:sz="4" w:space="0" w:color="auto"/>
            </w:tcBorders>
            <w:shd w:val="clear" w:color="auto" w:fill="auto"/>
          </w:tcPr>
          <w:p w:rsidR="00297602" w:rsidRPr="006F3981" w:rsidRDefault="00297602" w:rsidP="006F3981">
            <w:pPr>
              <w:spacing w:before="20" w:after="40" w:line="300" w:lineRule="exact"/>
              <w:ind w:left="57" w:right="57"/>
              <w:jc w:val="center"/>
              <w:rPr>
                <w:b/>
                <w:bCs/>
                <w:i/>
                <w:iCs/>
                <w:sz w:val="18"/>
                <w:szCs w:val="24"/>
              </w:rPr>
            </w:pPr>
            <w:r w:rsidRPr="006F3981">
              <w:rPr>
                <w:b/>
                <w:bCs/>
                <w:i/>
                <w:iCs/>
                <w:sz w:val="18"/>
                <w:szCs w:val="24"/>
                <w:rtl/>
              </w:rPr>
              <w:t>المجموع</w:t>
            </w:r>
          </w:p>
        </w:tc>
      </w:tr>
      <w:tr w:rsidR="006F3981" w:rsidRPr="006F3981" w:rsidTr="006F3981">
        <w:tc>
          <w:tcPr>
            <w:tcW w:w="301" w:type="pct"/>
            <w:vMerge/>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170"/>
              <w:rPr>
                <w:rFonts w:hint="cs"/>
                <w:i/>
                <w:iCs/>
                <w:spacing w:val="-6"/>
                <w:sz w:val="18"/>
                <w:szCs w:val="24"/>
                <w:rtl/>
                <w:lang w:bidi="ar-IQ"/>
              </w:rPr>
            </w:pPr>
          </w:p>
        </w:tc>
        <w:tc>
          <w:tcPr>
            <w:tcW w:w="188"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i/>
                <w:iCs/>
                <w:spacing w:val="-6"/>
                <w:sz w:val="18"/>
                <w:szCs w:val="24"/>
                <w:rtl/>
                <w:lang w:bidi="ar-IQ"/>
              </w:rPr>
            </w:pPr>
            <w:r w:rsidRPr="006F3981">
              <w:rPr>
                <w:rFonts w:hint="cs"/>
                <w:i/>
                <w:iCs/>
                <w:spacing w:val="-6"/>
                <w:sz w:val="18"/>
                <w:szCs w:val="24"/>
                <w:rtl/>
                <w:lang w:bidi="ar-IQ"/>
              </w:rPr>
              <w:t>بنون</w:t>
            </w:r>
          </w:p>
        </w:tc>
        <w:tc>
          <w:tcPr>
            <w:tcW w:w="211"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i/>
                <w:iCs/>
                <w:spacing w:val="-6"/>
                <w:sz w:val="18"/>
                <w:szCs w:val="24"/>
                <w:rtl/>
                <w:lang w:bidi="ar-IQ"/>
              </w:rPr>
            </w:pPr>
            <w:r w:rsidRPr="006F3981">
              <w:rPr>
                <w:rFonts w:hint="cs"/>
                <w:i/>
                <w:iCs/>
                <w:spacing w:val="-6"/>
                <w:sz w:val="18"/>
                <w:szCs w:val="24"/>
                <w:rtl/>
                <w:lang w:bidi="ar-IQ"/>
              </w:rPr>
              <w:t>بنات</w:t>
            </w:r>
          </w:p>
        </w:tc>
        <w:tc>
          <w:tcPr>
            <w:tcW w:w="269"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b/>
                <w:bCs/>
                <w:i/>
                <w:iCs/>
                <w:spacing w:val="-6"/>
                <w:sz w:val="18"/>
                <w:szCs w:val="24"/>
                <w:rtl/>
                <w:lang w:bidi="ar-IQ"/>
              </w:rPr>
            </w:pPr>
            <w:r w:rsidRPr="006F3981">
              <w:rPr>
                <w:rFonts w:hint="cs"/>
                <w:b/>
                <w:bCs/>
                <w:i/>
                <w:iCs/>
                <w:spacing w:val="-6"/>
                <w:sz w:val="18"/>
                <w:szCs w:val="24"/>
                <w:rtl/>
                <w:lang w:bidi="ar-IQ"/>
              </w:rPr>
              <w:t>المجموع</w:t>
            </w:r>
          </w:p>
        </w:tc>
        <w:tc>
          <w:tcPr>
            <w:tcW w:w="210"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i/>
                <w:iCs/>
                <w:spacing w:val="-6"/>
                <w:sz w:val="18"/>
                <w:szCs w:val="24"/>
                <w:rtl/>
                <w:lang w:bidi="ar-IQ"/>
              </w:rPr>
            </w:pPr>
            <w:r w:rsidRPr="006F3981">
              <w:rPr>
                <w:rFonts w:hint="cs"/>
                <w:i/>
                <w:iCs/>
                <w:spacing w:val="-6"/>
                <w:sz w:val="18"/>
                <w:szCs w:val="24"/>
                <w:rtl/>
                <w:lang w:bidi="ar-IQ"/>
              </w:rPr>
              <w:t>بنون</w:t>
            </w:r>
          </w:p>
        </w:tc>
        <w:tc>
          <w:tcPr>
            <w:tcW w:w="207"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i/>
                <w:iCs/>
                <w:spacing w:val="-6"/>
                <w:sz w:val="18"/>
                <w:szCs w:val="24"/>
                <w:rtl/>
                <w:lang w:bidi="ar-IQ"/>
              </w:rPr>
            </w:pPr>
            <w:r w:rsidRPr="006F3981">
              <w:rPr>
                <w:rFonts w:hint="cs"/>
                <w:i/>
                <w:iCs/>
                <w:spacing w:val="-6"/>
                <w:sz w:val="18"/>
                <w:szCs w:val="24"/>
                <w:rtl/>
                <w:lang w:bidi="ar-IQ"/>
              </w:rPr>
              <w:t>بنات</w:t>
            </w:r>
          </w:p>
        </w:tc>
        <w:tc>
          <w:tcPr>
            <w:tcW w:w="253"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b/>
                <w:bCs/>
                <w:i/>
                <w:iCs/>
                <w:spacing w:val="-6"/>
                <w:sz w:val="18"/>
                <w:szCs w:val="24"/>
                <w:rtl/>
                <w:lang w:bidi="ar-IQ"/>
              </w:rPr>
            </w:pPr>
            <w:r w:rsidRPr="006F3981">
              <w:rPr>
                <w:rFonts w:hint="cs"/>
                <w:b/>
                <w:bCs/>
                <w:i/>
                <w:iCs/>
                <w:spacing w:val="-6"/>
                <w:sz w:val="18"/>
                <w:szCs w:val="24"/>
                <w:rtl/>
                <w:lang w:bidi="ar-IQ"/>
              </w:rPr>
              <w:t>المجموع</w:t>
            </w:r>
          </w:p>
        </w:tc>
        <w:tc>
          <w:tcPr>
            <w:tcW w:w="193"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i/>
                <w:iCs/>
                <w:spacing w:val="-6"/>
                <w:sz w:val="18"/>
                <w:szCs w:val="24"/>
                <w:rtl/>
                <w:lang w:bidi="ar-IQ"/>
              </w:rPr>
            </w:pPr>
            <w:r w:rsidRPr="006F3981">
              <w:rPr>
                <w:rFonts w:hint="cs"/>
                <w:i/>
                <w:iCs/>
                <w:spacing w:val="-6"/>
                <w:sz w:val="18"/>
                <w:szCs w:val="24"/>
                <w:rtl/>
                <w:lang w:bidi="ar-IQ"/>
              </w:rPr>
              <w:t>بنون</w:t>
            </w:r>
          </w:p>
        </w:tc>
        <w:tc>
          <w:tcPr>
            <w:tcW w:w="216"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i/>
                <w:iCs/>
                <w:spacing w:val="-6"/>
                <w:sz w:val="18"/>
                <w:szCs w:val="24"/>
                <w:rtl/>
                <w:lang w:bidi="ar-IQ"/>
              </w:rPr>
            </w:pPr>
            <w:r w:rsidRPr="006F3981">
              <w:rPr>
                <w:rFonts w:hint="cs"/>
                <w:i/>
                <w:iCs/>
                <w:spacing w:val="-6"/>
                <w:sz w:val="18"/>
                <w:szCs w:val="24"/>
                <w:rtl/>
                <w:lang w:bidi="ar-IQ"/>
              </w:rPr>
              <w:t>بنات</w:t>
            </w:r>
          </w:p>
        </w:tc>
        <w:tc>
          <w:tcPr>
            <w:tcW w:w="262"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b/>
                <w:bCs/>
                <w:i/>
                <w:iCs/>
                <w:spacing w:val="-6"/>
                <w:sz w:val="18"/>
                <w:szCs w:val="24"/>
                <w:rtl/>
                <w:lang w:bidi="ar-IQ"/>
              </w:rPr>
            </w:pPr>
            <w:r w:rsidRPr="006F3981">
              <w:rPr>
                <w:rFonts w:hint="cs"/>
                <w:b/>
                <w:bCs/>
                <w:i/>
                <w:iCs/>
                <w:spacing w:val="-6"/>
                <w:sz w:val="18"/>
                <w:szCs w:val="24"/>
                <w:rtl/>
                <w:lang w:bidi="ar-IQ"/>
              </w:rPr>
              <w:t>المجموع</w:t>
            </w:r>
          </w:p>
        </w:tc>
        <w:tc>
          <w:tcPr>
            <w:tcW w:w="197"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i/>
                <w:iCs/>
                <w:spacing w:val="-6"/>
                <w:sz w:val="18"/>
                <w:szCs w:val="24"/>
                <w:rtl/>
                <w:lang w:bidi="ar-IQ"/>
              </w:rPr>
            </w:pPr>
            <w:r w:rsidRPr="006F3981">
              <w:rPr>
                <w:rFonts w:hint="cs"/>
                <w:i/>
                <w:iCs/>
                <w:spacing w:val="-6"/>
                <w:sz w:val="18"/>
                <w:szCs w:val="24"/>
                <w:rtl/>
                <w:lang w:bidi="ar-IQ"/>
              </w:rPr>
              <w:t>بنون</w:t>
            </w:r>
          </w:p>
        </w:tc>
        <w:tc>
          <w:tcPr>
            <w:tcW w:w="204"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i/>
                <w:iCs/>
                <w:spacing w:val="-6"/>
                <w:sz w:val="18"/>
                <w:szCs w:val="24"/>
                <w:rtl/>
                <w:lang w:bidi="ar-IQ"/>
              </w:rPr>
            </w:pPr>
            <w:r w:rsidRPr="006F3981">
              <w:rPr>
                <w:rFonts w:hint="cs"/>
                <w:i/>
                <w:iCs/>
                <w:spacing w:val="-6"/>
                <w:sz w:val="18"/>
                <w:szCs w:val="24"/>
                <w:rtl/>
                <w:lang w:bidi="ar-IQ"/>
              </w:rPr>
              <w:t>بنات</w:t>
            </w:r>
          </w:p>
        </w:tc>
        <w:tc>
          <w:tcPr>
            <w:tcW w:w="271"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b/>
                <w:bCs/>
                <w:i/>
                <w:iCs/>
                <w:spacing w:val="-6"/>
                <w:sz w:val="18"/>
                <w:szCs w:val="24"/>
                <w:rtl/>
                <w:lang w:bidi="ar-IQ"/>
              </w:rPr>
            </w:pPr>
            <w:r w:rsidRPr="006F3981">
              <w:rPr>
                <w:rFonts w:hint="cs"/>
                <w:b/>
                <w:bCs/>
                <w:i/>
                <w:iCs/>
                <w:spacing w:val="-6"/>
                <w:sz w:val="18"/>
                <w:szCs w:val="24"/>
                <w:rtl/>
                <w:lang w:bidi="ar-IQ"/>
              </w:rPr>
              <w:t>المجموع</w:t>
            </w:r>
          </w:p>
        </w:tc>
        <w:tc>
          <w:tcPr>
            <w:tcW w:w="199"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i/>
                <w:iCs/>
                <w:spacing w:val="-6"/>
                <w:sz w:val="18"/>
                <w:szCs w:val="24"/>
                <w:rtl/>
                <w:lang w:bidi="ar-IQ"/>
              </w:rPr>
            </w:pPr>
            <w:r w:rsidRPr="006F3981">
              <w:rPr>
                <w:rFonts w:hint="cs"/>
                <w:i/>
                <w:iCs/>
                <w:spacing w:val="-6"/>
                <w:sz w:val="18"/>
                <w:szCs w:val="24"/>
                <w:rtl/>
                <w:lang w:bidi="ar-IQ"/>
              </w:rPr>
              <w:t>بنون</w:t>
            </w:r>
          </w:p>
        </w:tc>
        <w:tc>
          <w:tcPr>
            <w:tcW w:w="216"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i/>
                <w:iCs/>
                <w:spacing w:val="-6"/>
                <w:sz w:val="18"/>
                <w:szCs w:val="24"/>
                <w:rtl/>
                <w:lang w:bidi="ar-IQ"/>
              </w:rPr>
            </w:pPr>
            <w:r w:rsidRPr="006F3981">
              <w:rPr>
                <w:rFonts w:hint="cs"/>
                <w:i/>
                <w:iCs/>
                <w:spacing w:val="-6"/>
                <w:sz w:val="18"/>
                <w:szCs w:val="24"/>
                <w:rtl/>
                <w:lang w:bidi="ar-IQ"/>
              </w:rPr>
              <w:t>بنات</w:t>
            </w:r>
          </w:p>
        </w:tc>
        <w:tc>
          <w:tcPr>
            <w:tcW w:w="258"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b/>
                <w:bCs/>
                <w:i/>
                <w:iCs/>
                <w:spacing w:val="-6"/>
                <w:sz w:val="18"/>
                <w:szCs w:val="24"/>
                <w:rtl/>
                <w:lang w:bidi="ar-IQ"/>
              </w:rPr>
            </w:pPr>
            <w:r w:rsidRPr="006F3981">
              <w:rPr>
                <w:rFonts w:hint="cs"/>
                <w:b/>
                <w:bCs/>
                <w:i/>
                <w:iCs/>
                <w:spacing w:val="-6"/>
                <w:sz w:val="18"/>
                <w:szCs w:val="24"/>
                <w:rtl/>
                <w:lang w:bidi="ar-IQ"/>
              </w:rPr>
              <w:t>المجموع</w:t>
            </w:r>
          </w:p>
        </w:tc>
        <w:tc>
          <w:tcPr>
            <w:tcW w:w="202"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i/>
                <w:iCs/>
                <w:spacing w:val="-6"/>
                <w:sz w:val="18"/>
                <w:szCs w:val="24"/>
                <w:rtl/>
                <w:lang w:bidi="ar-IQ"/>
              </w:rPr>
            </w:pPr>
            <w:r w:rsidRPr="006F3981">
              <w:rPr>
                <w:rFonts w:hint="cs"/>
                <w:i/>
                <w:iCs/>
                <w:spacing w:val="-6"/>
                <w:sz w:val="18"/>
                <w:szCs w:val="24"/>
                <w:rtl/>
                <w:lang w:bidi="ar-IQ"/>
              </w:rPr>
              <w:t>بنون</w:t>
            </w:r>
          </w:p>
        </w:tc>
        <w:tc>
          <w:tcPr>
            <w:tcW w:w="211"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i/>
                <w:iCs/>
                <w:spacing w:val="-6"/>
                <w:sz w:val="18"/>
                <w:szCs w:val="24"/>
                <w:rtl/>
                <w:lang w:bidi="ar-IQ"/>
              </w:rPr>
            </w:pPr>
            <w:r w:rsidRPr="006F3981">
              <w:rPr>
                <w:rFonts w:hint="cs"/>
                <w:i/>
                <w:iCs/>
                <w:spacing w:val="-6"/>
                <w:sz w:val="18"/>
                <w:szCs w:val="24"/>
                <w:rtl/>
                <w:lang w:bidi="ar-IQ"/>
              </w:rPr>
              <w:t>بنات</w:t>
            </w:r>
          </w:p>
        </w:tc>
        <w:tc>
          <w:tcPr>
            <w:tcW w:w="259"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b/>
                <w:bCs/>
                <w:i/>
                <w:iCs/>
                <w:spacing w:val="-6"/>
                <w:sz w:val="18"/>
                <w:szCs w:val="24"/>
                <w:rtl/>
                <w:lang w:bidi="ar-IQ"/>
              </w:rPr>
            </w:pPr>
            <w:r w:rsidRPr="006F3981">
              <w:rPr>
                <w:rFonts w:hint="cs"/>
                <w:b/>
                <w:bCs/>
                <w:i/>
                <w:iCs/>
                <w:spacing w:val="-6"/>
                <w:sz w:val="18"/>
                <w:szCs w:val="24"/>
                <w:rtl/>
                <w:lang w:bidi="ar-IQ"/>
              </w:rPr>
              <w:t>المجموع</w:t>
            </w:r>
          </w:p>
        </w:tc>
        <w:tc>
          <w:tcPr>
            <w:tcW w:w="223"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b/>
                <w:bCs/>
                <w:i/>
                <w:iCs/>
                <w:spacing w:val="-6"/>
                <w:sz w:val="18"/>
                <w:szCs w:val="24"/>
                <w:rtl/>
                <w:lang w:bidi="ar-IQ"/>
              </w:rPr>
            </w:pPr>
            <w:r w:rsidRPr="006F3981">
              <w:rPr>
                <w:rFonts w:hint="cs"/>
                <w:b/>
                <w:bCs/>
                <w:i/>
                <w:iCs/>
                <w:spacing w:val="-6"/>
                <w:sz w:val="18"/>
                <w:szCs w:val="24"/>
                <w:rtl/>
                <w:lang w:bidi="ar-IQ"/>
              </w:rPr>
              <w:t>بنون</w:t>
            </w:r>
          </w:p>
        </w:tc>
        <w:tc>
          <w:tcPr>
            <w:tcW w:w="210"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b/>
                <w:bCs/>
                <w:i/>
                <w:iCs/>
                <w:spacing w:val="-6"/>
                <w:sz w:val="18"/>
                <w:szCs w:val="24"/>
                <w:rtl/>
                <w:lang w:bidi="ar-IQ"/>
              </w:rPr>
            </w:pPr>
            <w:r w:rsidRPr="006F3981">
              <w:rPr>
                <w:rFonts w:hint="cs"/>
                <w:b/>
                <w:bCs/>
                <w:i/>
                <w:iCs/>
                <w:spacing w:val="-6"/>
                <w:sz w:val="18"/>
                <w:szCs w:val="24"/>
                <w:rtl/>
                <w:lang w:bidi="ar-IQ"/>
              </w:rPr>
              <w:t>بنات</w:t>
            </w:r>
          </w:p>
        </w:tc>
        <w:tc>
          <w:tcPr>
            <w:tcW w:w="241" w:type="pct"/>
            <w:tcBorders>
              <w:top w:val="single" w:sz="4" w:space="0" w:color="auto"/>
              <w:bottom w:val="single" w:sz="12" w:space="0" w:color="auto"/>
            </w:tcBorders>
            <w:shd w:val="clear" w:color="auto" w:fill="auto"/>
            <w:vAlign w:val="bottom"/>
          </w:tcPr>
          <w:p w:rsidR="00297602" w:rsidRPr="006F3981" w:rsidRDefault="00297602" w:rsidP="006F3981">
            <w:pPr>
              <w:pStyle w:val="SingleTxtGA"/>
              <w:spacing w:before="20" w:after="40" w:line="300" w:lineRule="exact"/>
              <w:ind w:left="57" w:right="57"/>
              <w:rPr>
                <w:rFonts w:hint="cs"/>
                <w:b/>
                <w:bCs/>
                <w:i/>
                <w:iCs/>
                <w:spacing w:val="-6"/>
                <w:sz w:val="18"/>
                <w:szCs w:val="24"/>
                <w:rtl/>
                <w:lang w:bidi="ar-IQ"/>
              </w:rPr>
            </w:pPr>
            <w:r w:rsidRPr="006F3981">
              <w:rPr>
                <w:rFonts w:hint="cs"/>
                <w:b/>
                <w:bCs/>
                <w:i/>
                <w:iCs/>
                <w:spacing w:val="-6"/>
                <w:sz w:val="18"/>
                <w:szCs w:val="24"/>
                <w:rtl/>
                <w:lang w:bidi="ar-IQ"/>
              </w:rPr>
              <w:t>المجموع</w:t>
            </w:r>
          </w:p>
        </w:tc>
      </w:tr>
      <w:tr w:rsidR="006F3981" w:rsidRPr="006F3981" w:rsidTr="006F3981">
        <w:tc>
          <w:tcPr>
            <w:tcW w:w="301" w:type="pct"/>
            <w:tcBorders>
              <w:top w:val="single" w:sz="12" w:space="0" w:color="auto"/>
            </w:tcBorders>
            <w:shd w:val="clear" w:color="auto" w:fill="auto"/>
          </w:tcPr>
          <w:p w:rsidR="006F3981" w:rsidRPr="006F3981" w:rsidRDefault="006F3981" w:rsidP="006F3981">
            <w:pPr>
              <w:spacing w:before="20" w:after="40" w:line="300" w:lineRule="exact"/>
              <w:ind w:left="57" w:right="170"/>
              <w:rPr>
                <w:rFonts w:hint="cs"/>
                <w:spacing w:val="-6"/>
                <w:sz w:val="18"/>
                <w:szCs w:val="24"/>
                <w:rtl/>
                <w:lang w:bidi="ar-IQ"/>
              </w:rPr>
            </w:pPr>
            <w:r w:rsidRPr="006F3981">
              <w:rPr>
                <w:spacing w:val="-6"/>
                <w:sz w:val="18"/>
                <w:szCs w:val="24"/>
                <w:rtl/>
              </w:rPr>
              <w:t>2004-2005</w:t>
            </w:r>
          </w:p>
        </w:tc>
        <w:tc>
          <w:tcPr>
            <w:tcW w:w="188"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2.7</w:t>
            </w:r>
          </w:p>
        </w:tc>
        <w:tc>
          <w:tcPr>
            <w:tcW w:w="211"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tl/>
                <w:lang w:bidi="ar-IQ"/>
              </w:rPr>
            </w:pPr>
            <w:r w:rsidRPr="006F3981">
              <w:rPr>
                <w:rFonts w:hint="cs"/>
                <w:spacing w:val="-6"/>
                <w:sz w:val="18"/>
                <w:szCs w:val="24"/>
                <w:rtl/>
              </w:rPr>
              <w:t>3.1</w:t>
            </w:r>
          </w:p>
        </w:tc>
        <w:tc>
          <w:tcPr>
            <w:tcW w:w="269"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tl/>
                <w:lang w:bidi="ar-IQ"/>
              </w:rPr>
            </w:pPr>
            <w:r w:rsidRPr="006F3981">
              <w:rPr>
                <w:rFonts w:hint="cs"/>
                <w:b/>
                <w:bCs/>
                <w:spacing w:val="-6"/>
                <w:sz w:val="18"/>
                <w:szCs w:val="24"/>
                <w:rtl/>
              </w:rPr>
              <w:t>2.9</w:t>
            </w:r>
          </w:p>
        </w:tc>
        <w:tc>
          <w:tcPr>
            <w:tcW w:w="210"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tl/>
                <w:lang w:bidi="ar-IQ"/>
              </w:rPr>
            </w:pPr>
            <w:r w:rsidRPr="006F3981">
              <w:rPr>
                <w:rFonts w:hint="cs"/>
                <w:spacing w:val="-6"/>
                <w:sz w:val="18"/>
                <w:szCs w:val="24"/>
                <w:rtl/>
              </w:rPr>
              <w:t>2.8</w:t>
            </w:r>
          </w:p>
        </w:tc>
        <w:tc>
          <w:tcPr>
            <w:tcW w:w="207"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tl/>
                <w:lang w:bidi="ar-IQ"/>
              </w:rPr>
            </w:pPr>
            <w:r w:rsidRPr="006F3981">
              <w:rPr>
                <w:rFonts w:hint="cs"/>
                <w:spacing w:val="-6"/>
                <w:sz w:val="18"/>
                <w:szCs w:val="24"/>
                <w:rtl/>
              </w:rPr>
              <w:t>2.9</w:t>
            </w:r>
          </w:p>
        </w:tc>
        <w:tc>
          <w:tcPr>
            <w:tcW w:w="253"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tl/>
                <w:lang w:bidi="ar-IQ"/>
              </w:rPr>
            </w:pPr>
            <w:r w:rsidRPr="006F3981">
              <w:rPr>
                <w:rFonts w:hint="cs"/>
                <w:b/>
                <w:bCs/>
                <w:spacing w:val="-6"/>
                <w:sz w:val="18"/>
                <w:szCs w:val="24"/>
                <w:rtl/>
              </w:rPr>
              <w:t>2.8</w:t>
            </w:r>
          </w:p>
        </w:tc>
        <w:tc>
          <w:tcPr>
            <w:tcW w:w="193"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tl/>
                <w:lang w:bidi="ar-IQ"/>
              </w:rPr>
            </w:pPr>
            <w:r w:rsidRPr="006F3981">
              <w:rPr>
                <w:rFonts w:hint="cs"/>
                <w:spacing w:val="-6"/>
                <w:sz w:val="18"/>
                <w:szCs w:val="24"/>
                <w:rtl/>
              </w:rPr>
              <w:t>3.2</w:t>
            </w:r>
          </w:p>
        </w:tc>
        <w:tc>
          <w:tcPr>
            <w:tcW w:w="216"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tl/>
                <w:lang w:bidi="ar-IQ"/>
              </w:rPr>
            </w:pPr>
            <w:r w:rsidRPr="006F3981">
              <w:rPr>
                <w:rFonts w:hint="cs"/>
                <w:spacing w:val="-6"/>
                <w:sz w:val="18"/>
                <w:szCs w:val="24"/>
                <w:rtl/>
              </w:rPr>
              <w:t>3.6</w:t>
            </w:r>
          </w:p>
        </w:tc>
        <w:tc>
          <w:tcPr>
            <w:tcW w:w="262"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tl/>
                <w:lang w:bidi="ar-IQ"/>
              </w:rPr>
            </w:pPr>
            <w:r w:rsidRPr="006F3981">
              <w:rPr>
                <w:rFonts w:hint="cs"/>
                <w:b/>
                <w:bCs/>
                <w:spacing w:val="-6"/>
                <w:sz w:val="18"/>
                <w:szCs w:val="24"/>
                <w:rtl/>
              </w:rPr>
              <w:t>3.4</w:t>
            </w:r>
          </w:p>
        </w:tc>
        <w:tc>
          <w:tcPr>
            <w:tcW w:w="197"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tl/>
                <w:lang w:bidi="ar-IQ"/>
              </w:rPr>
            </w:pPr>
            <w:r w:rsidRPr="006F3981">
              <w:rPr>
                <w:rFonts w:hint="cs"/>
                <w:spacing w:val="-6"/>
                <w:sz w:val="18"/>
                <w:szCs w:val="24"/>
                <w:rtl/>
              </w:rPr>
              <w:t>3.7</w:t>
            </w:r>
          </w:p>
        </w:tc>
        <w:tc>
          <w:tcPr>
            <w:tcW w:w="204"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tl/>
                <w:lang w:bidi="ar-IQ"/>
              </w:rPr>
            </w:pPr>
            <w:r w:rsidRPr="006F3981">
              <w:rPr>
                <w:rFonts w:hint="cs"/>
                <w:spacing w:val="-6"/>
                <w:sz w:val="18"/>
                <w:szCs w:val="24"/>
                <w:rtl/>
              </w:rPr>
              <w:t>4.4</w:t>
            </w:r>
          </w:p>
        </w:tc>
        <w:tc>
          <w:tcPr>
            <w:tcW w:w="271"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tl/>
                <w:lang w:bidi="ar-IQ"/>
              </w:rPr>
            </w:pPr>
            <w:r w:rsidRPr="006F3981">
              <w:rPr>
                <w:rFonts w:hint="cs"/>
                <w:b/>
                <w:bCs/>
                <w:spacing w:val="-6"/>
                <w:sz w:val="18"/>
                <w:szCs w:val="24"/>
                <w:rtl/>
              </w:rPr>
              <w:t>4.0</w:t>
            </w:r>
          </w:p>
        </w:tc>
        <w:tc>
          <w:tcPr>
            <w:tcW w:w="199"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tl/>
                <w:lang w:bidi="ar-IQ"/>
              </w:rPr>
            </w:pPr>
            <w:r w:rsidRPr="006F3981">
              <w:rPr>
                <w:rFonts w:hint="cs"/>
                <w:spacing w:val="-6"/>
                <w:sz w:val="18"/>
                <w:szCs w:val="24"/>
                <w:rtl/>
              </w:rPr>
              <w:t>5.0</w:t>
            </w:r>
          </w:p>
        </w:tc>
        <w:tc>
          <w:tcPr>
            <w:tcW w:w="216"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tl/>
                <w:lang w:bidi="ar-IQ"/>
              </w:rPr>
            </w:pPr>
            <w:r w:rsidRPr="006F3981">
              <w:rPr>
                <w:rFonts w:hint="cs"/>
                <w:spacing w:val="-6"/>
                <w:sz w:val="18"/>
                <w:szCs w:val="24"/>
                <w:rtl/>
              </w:rPr>
              <w:t>6.4</w:t>
            </w:r>
          </w:p>
        </w:tc>
        <w:tc>
          <w:tcPr>
            <w:tcW w:w="258"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tl/>
                <w:lang w:bidi="ar-IQ"/>
              </w:rPr>
            </w:pPr>
            <w:r w:rsidRPr="006F3981">
              <w:rPr>
                <w:rFonts w:hint="cs"/>
                <w:b/>
                <w:bCs/>
                <w:spacing w:val="-6"/>
                <w:sz w:val="18"/>
                <w:szCs w:val="24"/>
                <w:rtl/>
              </w:rPr>
              <w:t>5.6</w:t>
            </w:r>
          </w:p>
        </w:tc>
        <w:tc>
          <w:tcPr>
            <w:tcW w:w="202"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tl/>
                <w:lang w:bidi="ar-IQ"/>
              </w:rPr>
            </w:pPr>
            <w:r w:rsidRPr="006F3981">
              <w:rPr>
                <w:rFonts w:hint="cs"/>
                <w:spacing w:val="-6"/>
                <w:sz w:val="18"/>
                <w:szCs w:val="24"/>
                <w:rtl/>
              </w:rPr>
              <w:t>3.3</w:t>
            </w:r>
          </w:p>
        </w:tc>
        <w:tc>
          <w:tcPr>
            <w:tcW w:w="211"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tl/>
                <w:lang w:bidi="ar-IQ"/>
              </w:rPr>
            </w:pPr>
            <w:r w:rsidRPr="006F3981">
              <w:rPr>
                <w:rFonts w:hint="cs"/>
                <w:spacing w:val="-6"/>
                <w:sz w:val="18"/>
                <w:szCs w:val="24"/>
                <w:rtl/>
              </w:rPr>
              <w:t>3.5</w:t>
            </w:r>
          </w:p>
        </w:tc>
        <w:tc>
          <w:tcPr>
            <w:tcW w:w="259"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tl/>
                <w:lang w:bidi="ar-IQ"/>
              </w:rPr>
            </w:pPr>
            <w:r w:rsidRPr="006F3981">
              <w:rPr>
                <w:rFonts w:hint="cs"/>
                <w:b/>
                <w:bCs/>
                <w:spacing w:val="-6"/>
                <w:sz w:val="18"/>
                <w:szCs w:val="24"/>
                <w:rtl/>
              </w:rPr>
              <w:t>3.4</w:t>
            </w:r>
          </w:p>
        </w:tc>
        <w:tc>
          <w:tcPr>
            <w:tcW w:w="223"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tl/>
                <w:lang w:bidi="ar-IQ"/>
              </w:rPr>
            </w:pPr>
            <w:r w:rsidRPr="006F3981">
              <w:rPr>
                <w:rFonts w:hint="cs"/>
                <w:b/>
                <w:bCs/>
                <w:spacing w:val="-6"/>
                <w:sz w:val="18"/>
                <w:szCs w:val="24"/>
                <w:rtl/>
              </w:rPr>
              <w:t>3.4</w:t>
            </w:r>
          </w:p>
        </w:tc>
        <w:tc>
          <w:tcPr>
            <w:tcW w:w="210"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tl/>
                <w:lang w:bidi="ar-IQ"/>
              </w:rPr>
            </w:pPr>
            <w:r w:rsidRPr="006F3981">
              <w:rPr>
                <w:rFonts w:hint="cs"/>
                <w:b/>
                <w:bCs/>
                <w:spacing w:val="-6"/>
                <w:sz w:val="18"/>
                <w:szCs w:val="24"/>
                <w:rtl/>
              </w:rPr>
              <w:t>3.9</w:t>
            </w:r>
          </w:p>
        </w:tc>
        <w:tc>
          <w:tcPr>
            <w:tcW w:w="241" w:type="pct"/>
            <w:tcBorders>
              <w:top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tl/>
                <w:lang w:bidi="ar-IQ"/>
              </w:rPr>
            </w:pPr>
            <w:r w:rsidRPr="006F3981">
              <w:rPr>
                <w:rFonts w:hint="cs"/>
                <w:b/>
                <w:bCs/>
                <w:spacing w:val="-6"/>
                <w:sz w:val="18"/>
                <w:szCs w:val="24"/>
                <w:rtl/>
              </w:rPr>
              <w:t>3.6</w:t>
            </w:r>
          </w:p>
        </w:tc>
      </w:tr>
      <w:tr w:rsidR="006F3981" w:rsidRPr="006F3981" w:rsidTr="006F3981">
        <w:tc>
          <w:tcPr>
            <w:tcW w:w="301" w:type="pct"/>
            <w:shd w:val="clear" w:color="auto" w:fill="auto"/>
          </w:tcPr>
          <w:p w:rsidR="006F3981" w:rsidRPr="006F3981" w:rsidRDefault="006F3981" w:rsidP="006F3981">
            <w:pPr>
              <w:spacing w:before="20" w:after="40" w:line="300" w:lineRule="exact"/>
              <w:ind w:left="57" w:right="170"/>
              <w:rPr>
                <w:spacing w:val="-6"/>
                <w:sz w:val="18"/>
                <w:szCs w:val="24"/>
              </w:rPr>
            </w:pPr>
            <w:r w:rsidRPr="006F3981">
              <w:rPr>
                <w:spacing w:val="-6"/>
                <w:sz w:val="18"/>
                <w:szCs w:val="24"/>
                <w:rtl/>
              </w:rPr>
              <w:t>2005-2006</w:t>
            </w:r>
          </w:p>
        </w:tc>
        <w:tc>
          <w:tcPr>
            <w:tcW w:w="188"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2.2</w:t>
            </w:r>
          </w:p>
        </w:tc>
        <w:tc>
          <w:tcPr>
            <w:tcW w:w="211"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2.1</w:t>
            </w:r>
          </w:p>
        </w:tc>
        <w:tc>
          <w:tcPr>
            <w:tcW w:w="269"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2.1</w:t>
            </w:r>
          </w:p>
        </w:tc>
        <w:tc>
          <w:tcPr>
            <w:tcW w:w="210"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2.2</w:t>
            </w:r>
          </w:p>
        </w:tc>
        <w:tc>
          <w:tcPr>
            <w:tcW w:w="207"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2.3</w:t>
            </w:r>
          </w:p>
        </w:tc>
        <w:tc>
          <w:tcPr>
            <w:tcW w:w="253"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2.3</w:t>
            </w:r>
          </w:p>
        </w:tc>
        <w:tc>
          <w:tcPr>
            <w:tcW w:w="193"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2.2</w:t>
            </w:r>
          </w:p>
        </w:tc>
        <w:tc>
          <w:tcPr>
            <w:tcW w:w="216"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2.2</w:t>
            </w:r>
          </w:p>
        </w:tc>
        <w:tc>
          <w:tcPr>
            <w:tcW w:w="262"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2.2</w:t>
            </w:r>
          </w:p>
        </w:tc>
        <w:tc>
          <w:tcPr>
            <w:tcW w:w="197"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2.7</w:t>
            </w:r>
          </w:p>
        </w:tc>
        <w:tc>
          <w:tcPr>
            <w:tcW w:w="204"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2.9</w:t>
            </w:r>
          </w:p>
        </w:tc>
        <w:tc>
          <w:tcPr>
            <w:tcW w:w="271"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2.8</w:t>
            </w:r>
          </w:p>
        </w:tc>
        <w:tc>
          <w:tcPr>
            <w:tcW w:w="199"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4.0</w:t>
            </w:r>
          </w:p>
        </w:tc>
        <w:tc>
          <w:tcPr>
            <w:tcW w:w="216"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4.7</w:t>
            </w:r>
          </w:p>
        </w:tc>
        <w:tc>
          <w:tcPr>
            <w:tcW w:w="258"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4.3</w:t>
            </w:r>
          </w:p>
        </w:tc>
        <w:tc>
          <w:tcPr>
            <w:tcW w:w="202"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2.8</w:t>
            </w:r>
          </w:p>
        </w:tc>
        <w:tc>
          <w:tcPr>
            <w:tcW w:w="211"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2.7</w:t>
            </w:r>
          </w:p>
        </w:tc>
        <w:tc>
          <w:tcPr>
            <w:tcW w:w="259"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2.7</w:t>
            </w:r>
          </w:p>
        </w:tc>
        <w:tc>
          <w:tcPr>
            <w:tcW w:w="223"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2.7</w:t>
            </w:r>
          </w:p>
        </w:tc>
        <w:tc>
          <w:tcPr>
            <w:tcW w:w="210"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2.8</w:t>
            </w:r>
          </w:p>
        </w:tc>
        <w:tc>
          <w:tcPr>
            <w:tcW w:w="241"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2.7</w:t>
            </w:r>
          </w:p>
        </w:tc>
      </w:tr>
      <w:tr w:rsidR="006F3981" w:rsidRPr="006F3981" w:rsidTr="006F3981">
        <w:tc>
          <w:tcPr>
            <w:tcW w:w="301" w:type="pct"/>
            <w:shd w:val="clear" w:color="auto" w:fill="auto"/>
          </w:tcPr>
          <w:p w:rsidR="006F3981" w:rsidRPr="006F3981" w:rsidRDefault="006F3981" w:rsidP="006F3981">
            <w:pPr>
              <w:spacing w:before="20" w:after="40" w:line="300" w:lineRule="exact"/>
              <w:ind w:left="57" w:right="170"/>
              <w:rPr>
                <w:spacing w:val="-6"/>
                <w:sz w:val="18"/>
                <w:szCs w:val="24"/>
              </w:rPr>
            </w:pPr>
            <w:r w:rsidRPr="006F3981">
              <w:rPr>
                <w:spacing w:val="-6"/>
                <w:sz w:val="18"/>
                <w:szCs w:val="24"/>
                <w:rtl/>
              </w:rPr>
              <w:t>2006-2007</w:t>
            </w:r>
          </w:p>
        </w:tc>
        <w:tc>
          <w:tcPr>
            <w:tcW w:w="188"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2.2</w:t>
            </w:r>
          </w:p>
        </w:tc>
        <w:tc>
          <w:tcPr>
            <w:tcW w:w="211"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2.1</w:t>
            </w:r>
          </w:p>
        </w:tc>
        <w:tc>
          <w:tcPr>
            <w:tcW w:w="269"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2.1</w:t>
            </w:r>
          </w:p>
        </w:tc>
        <w:tc>
          <w:tcPr>
            <w:tcW w:w="210"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2.3</w:t>
            </w:r>
          </w:p>
        </w:tc>
        <w:tc>
          <w:tcPr>
            <w:tcW w:w="207"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2.3</w:t>
            </w:r>
          </w:p>
        </w:tc>
        <w:tc>
          <w:tcPr>
            <w:tcW w:w="253"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2.3</w:t>
            </w:r>
          </w:p>
        </w:tc>
        <w:tc>
          <w:tcPr>
            <w:tcW w:w="193"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2.5</w:t>
            </w:r>
          </w:p>
        </w:tc>
        <w:tc>
          <w:tcPr>
            <w:tcW w:w="216"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2.8</w:t>
            </w:r>
          </w:p>
        </w:tc>
        <w:tc>
          <w:tcPr>
            <w:tcW w:w="262"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2.6</w:t>
            </w:r>
          </w:p>
        </w:tc>
        <w:tc>
          <w:tcPr>
            <w:tcW w:w="197"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2.9</w:t>
            </w:r>
          </w:p>
        </w:tc>
        <w:tc>
          <w:tcPr>
            <w:tcW w:w="204"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3.2</w:t>
            </w:r>
          </w:p>
        </w:tc>
        <w:tc>
          <w:tcPr>
            <w:tcW w:w="271"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3.0</w:t>
            </w:r>
          </w:p>
        </w:tc>
        <w:tc>
          <w:tcPr>
            <w:tcW w:w="199"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4.3</w:t>
            </w:r>
          </w:p>
        </w:tc>
        <w:tc>
          <w:tcPr>
            <w:tcW w:w="216"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5.4</w:t>
            </w:r>
          </w:p>
        </w:tc>
        <w:tc>
          <w:tcPr>
            <w:tcW w:w="258"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4.7</w:t>
            </w:r>
          </w:p>
        </w:tc>
        <w:tc>
          <w:tcPr>
            <w:tcW w:w="202"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3.2</w:t>
            </w:r>
          </w:p>
        </w:tc>
        <w:tc>
          <w:tcPr>
            <w:tcW w:w="211"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3.2</w:t>
            </w:r>
          </w:p>
        </w:tc>
        <w:tc>
          <w:tcPr>
            <w:tcW w:w="259"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3.2</w:t>
            </w:r>
          </w:p>
        </w:tc>
        <w:tc>
          <w:tcPr>
            <w:tcW w:w="223"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2.9</w:t>
            </w:r>
          </w:p>
        </w:tc>
        <w:tc>
          <w:tcPr>
            <w:tcW w:w="210"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3.1</w:t>
            </w:r>
          </w:p>
        </w:tc>
        <w:tc>
          <w:tcPr>
            <w:tcW w:w="241"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3.0</w:t>
            </w:r>
          </w:p>
        </w:tc>
      </w:tr>
      <w:tr w:rsidR="006F3981" w:rsidRPr="006F3981" w:rsidTr="006F3981">
        <w:tc>
          <w:tcPr>
            <w:tcW w:w="301" w:type="pct"/>
            <w:shd w:val="clear" w:color="auto" w:fill="auto"/>
          </w:tcPr>
          <w:p w:rsidR="006F3981" w:rsidRPr="006F3981" w:rsidRDefault="006F3981" w:rsidP="006F3981">
            <w:pPr>
              <w:spacing w:before="20" w:after="40" w:line="300" w:lineRule="exact"/>
              <w:ind w:left="57" w:right="170"/>
              <w:rPr>
                <w:spacing w:val="-6"/>
                <w:sz w:val="18"/>
                <w:szCs w:val="24"/>
              </w:rPr>
            </w:pPr>
            <w:r w:rsidRPr="006F3981">
              <w:rPr>
                <w:spacing w:val="-6"/>
                <w:sz w:val="18"/>
                <w:szCs w:val="24"/>
                <w:rtl/>
              </w:rPr>
              <w:t>2007-2008</w:t>
            </w:r>
          </w:p>
        </w:tc>
        <w:tc>
          <w:tcPr>
            <w:tcW w:w="188"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1.2</w:t>
            </w:r>
          </w:p>
        </w:tc>
        <w:tc>
          <w:tcPr>
            <w:tcW w:w="211"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1.2</w:t>
            </w:r>
          </w:p>
        </w:tc>
        <w:tc>
          <w:tcPr>
            <w:tcW w:w="269"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1.2</w:t>
            </w:r>
          </w:p>
        </w:tc>
        <w:tc>
          <w:tcPr>
            <w:tcW w:w="210"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2.2</w:t>
            </w:r>
          </w:p>
        </w:tc>
        <w:tc>
          <w:tcPr>
            <w:tcW w:w="207"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2.4</w:t>
            </w:r>
          </w:p>
        </w:tc>
        <w:tc>
          <w:tcPr>
            <w:tcW w:w="253"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2.3</w:t>
            </w:r>
          </w:p>
        </w:tc>
        <w:tc>
          <w:tcPr>
            <w:tcW w:w="193"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1.9</w:t>
            </w:r>
          </w:p>
        </w:tc>
        <w:tc>
          <w:tcPr>
            <w:tcW w:w="216"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2.0</w:t>
            </w:r>
          </w:p>
        </w:tc>
        <w:tc>
          <w:tcPr>
            <w:tcW w:w="262"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2.0</w:t>
            </w:r>
          </w:p>
        </w:tc>
        <w:tc>
          <w:tcPr>
            <w:tcW w:w="197"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2.3</w:t>
            </w:r>
          </w:p>
        </w:tc>
        <w:tc>
          <w:tcPr>
            <w:tcW w:w="204"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2.8</w:t>
            </w:r>
          </w:p>
        </w:tc>
        <w:tc>
          <w:tcPr>
            <w:tcW w:w="271"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2.5</w:t>
            </w:r>
          </w:p>
        </w:tc>
        <w:tc>
          <w:tcPr>
            <w:tcW w:w="199"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3.5</w:t>
            </w:r>
          </w:p>
        </w:tc>
        <w:tc>
          <w:tcPr>
            <w:tcW w:w="216"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4.3</w:t>
            </w:r>
          </w:p>
        </w:tc>
        <w:tc>
          <w:tcPr>
            <w:tcW w:w="258"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3.8</w:t>
            </w:r>
          </w:p>
        </w:tc>
        <w:tc>
          <w:tcPr>
            <w:tcW w:w="202"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2.5</w:t>
            </w:r>
          </w:p>
        </w:tc>
        <w:tc>
          <w:tcPr>
            <w:tcW w:w="211"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2.5</w:t>
            </w:r>
          </w:p>
        </w:tc>
        <w:tc>
          <w:tcPr>
            <w:tcW w:w="259"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2.5</w:t>
            </w:r>
          </w:p>
        </w:tc>
        <w:tc>
          <w:tcPr>
            <w:tcW w:w="223"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2.2</w:t>
            </w:r>
          </w:p>
        </w:tc>
        <w:tc>
          <w:tcPr>
            <w:tcW w:w="210"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2.4</w:t>
            </w:r>
          </w:p>
        </w:tc>
        <w:tc>
          <w:tcPr>
            <w:tcW w:w="241"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2.3</w:t>
            </w:r>
          </w:p>
        </w:tc>
      </w:tr>
      <w:tr w:rsidR="006F3981" w:rsidRPr="006F3981" w:rsidTr="006F3981">
        <w:tc>
          <w:tcPr>
            <w:tcW w:w="301" w:type="pct"/>
            <w:shd w:val="clear" w:color="auto" w:fill="auto"/>
          </w:tcPr>
          <w:p w:rsidR="006F3981" w:rsidRPr="006F3981" w:rsidRDefault="006F3981" w:rsidP="006F3981">
            <w:pPr>
              <w:spacing w:before="20" w:after="40" w:line="300" w:lineRule="exact"/>
              <w:ind w:left="57" w:right="170"/>
              <w:rPr>
                <w:spacing w:val="-6"/>
                <w:sz w:val="18"/>
                <w:szCs w:val="24"/>
              </w:rPr>
            </w:pPr>
            <w:r w:rsidRPr="006F3981">
              <w:rPr>
                <w:spacing w:val="-6"/>
                <w:sz w:val="18"/>
                <w:szCs w:val="24"/>
                <w:rtl/>
              </w:rPr>
              <w:t>2008-2009</w:t>
            </w:r>
          </w:p>
        </w:tc>
        <w:tc>
          <w:tcPr>
            <w:tcW w:w="188"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1.8</w:t>
            </w:r>
          </w:p>
        </w:tc>
        <w:tc>
          <w:tcPr>
            <w:tcW w:w="211"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1.9</w:t>
            </w:r>
          </w:p>
        </w:tc>
        <w:tc>
          <w:tcPr>
            <w:tcW w:w="269"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1.8</w:t>
            </w:r>
          </w:p>
        </w:tc>
        <w:tc>
          <w:tcPr>
            <w:tcW w:w="210"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1.6</w:t>
            </w:r>
          </w:p>
        </w:tc>
        <w:tc>
          <w:tcPr>
            <w:tcW w:w="207"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1.7</w:t>
            </w:r>
          </w:p>
        </w:tc>
        <w:tc>
          <w:tcPr>
            <w:tcW w:w="253"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1.7</w:t>
            </w:r>
          </w:p>
        </w:tc>
        <w:tc>
          <w:tcPr>
            <w:tcW w:w="193"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1.6</w:t>
            </w:r>
          </w:p>
        </w:tc>
        <w:tc>
          <w:tcPr>
            <w:tcW w:w="216"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1.9</w:t>
            </w:r>
          </w:p>
        </w:tc>
        <w:tc>
          <w:tcPr>
            <w:tcW w:w="262"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1.7</w:t>
            </w:r>
          </w:p>
        </w:tc>
        <w:tc>
          <w:tcPr>
            <w:tcW w:w="197"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2.3</w:t>
            </w:r>
          </w:p>
        </w:tc>
        <w:tc>
          <w:tcPr>
            <w:tcW w:w="204"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3.0</w:t>
            </w:r>
          </w:p>
        </w:tc>
        <w:tc>
          <w:tcPr>
            <w:tcW w:w="271"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2.6</w:t>
            </w:r>
          </w:p>
        </w:tc>
        <w:tc>
          <w:tcPr>
            <w:tcW w:w="199"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3.5</w:t>
            </w:r>
          </w:p>
        </w:tc>
        <w:tc>
          <w:tcPr>
            <w:tcW w:w="216"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4.5</w:t>
            </w:r>
          </w:p>
        </w:tc>
        <w:tc>
          <w:tcPr>
            <w:tcW w:w="258"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3.9</w:t>
            </w:r>
          </w:p>
        </w:tc>
        <w:tc>
          <w:tcPr>
            <w:tcW w:w="202"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2.2</w:t>
            </w:r>
          </w:p>
        </w:tc>
        <w:tc>
          <w:tcPr>
            <w:tcW w:w="211"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2.4</w:t>
            </w:r>
          </w:p>
        </w:tc>
        <w:tc>
          <w:tcPr>
            <w:tcW w:w="259"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2.3</w:t>
            </w:r>
          </w:p>
        </w:tc>
        <w:tc>
          <w:tcPr>
            <w:tcW w:w="223"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2.1</w:t>
            </w:r>
          </w:p>
        </w:tc>
        <w:tc>
          <w:tcPr>
            <w:tcW w:w="210"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2.5</w:t>
            </w:r>
          </w:p>
        </w:tc>
        <w:tc>
          <w:tcPr>
            <w:tcW w:w="241"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2.3</w:t>
            </w:r>
          </w:p>
        </w:tc>
      </w:tr>
      <w:tr w:rsidR="006F3981" w:rsidRPr="006F3981" w:rsidTr="006F3981">
        <w:tc>
          <w:tcPr>
            <w:tcW w:w="301" w:type="pct"/>
            <w:shd w:val="clear" w:color="auto" w:fill="auto"/>
          </w:tcPr>
          <w:p w:rsidR="006F3981" w:rsidRPr="006F3981" w:rsidRDefault="006F3981" w:rsidP="006F3981">
            <w:pPr>
              <w:spacing w:before="20" w:after="40" w:line="300" w:lineRule="exact"/>
              <w:ind w:left="57" w:right="170"/>
              <w:rPr>
                <w:spacing w:val="-6"/>
                <w:sz w:val="18"/>
                <w:szCs w:val="24"/>
              </w:rPr>
            </w:pPr>
            <w:r w:rsidRPr="006F3981">
              <w:rPr>
                <w:spacing w:val="-6"/>
                <w:sz w:val="18"/>
                <w:szCs w:val="24"/>
                <w:rtl/>
              </w:rPr>
              <w:t>2009-2010</w:t>
            </w:r>
          </w:p>
        </w:tc>
        <w:tc>
          <w:tcPr>
            <w:tcW w:w="188"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2.9</w:t>
            </w:r>
          </w:p>
        </w:tc>
        <w:tc>
          <w:tcPr>
            <w:tcW w:w="211"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3.0</w:t>
            </w:r>
          </w:p>
        </w:tc>
        <w:tc>
          <w:tcPr>
            <w:tcW w:w="269"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2.9</w:t>
            </w:r>
          </w:p>
        </w:tc>
        <w:tc>
          <w:tcPr>
            <w:tcW w:w="210"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1.8</w:t>
            </w:r>
          </w:p>
        </w:tc>
        <w:tc>
          <w:tcPr>
            <w:tcW w:w="207"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2.2</w:t>
            </w:r>
          </w:p>
        </w:tc>
        <w:tc>
          <w:tcPr>
            <w:tcW w:w="253"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2.0</w:t>
            </w:r>
          </w:p>
        </w:tc>
        <w:tc>
          <w:tcPr>
            <w:tcW w:w="193"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1.9</w:t>
            </w:r>
          </w:p>
        </w:tc>
        <w:tc>
          <w:tcPr>
            <w:tcW w:w="216"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2.2</w:t>
            </w:r>
          </w:p>
        </w:tc>
        <w:tc>
          <w:tcPr>
            <w:tcW w:w="262"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2.0</w:t>
            </w:r>
          </w:p>
        </w:tc>
        <w:tc>
          <w:tcPr>
            <w:tcW w:w="197"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2.3</w:t>
            </w:r>
          </w:p>
        </w:tc>
        <w:tc>
          <w:tcPr>
            <w:tcW w:w="204"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2.8</w:t>
            </w:r>
          </w:p>
        </w:tc>
        <w:tc>
          <w:tcPr>
            <w:tcW w:w="271"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2.5</w:t>
            </w:r>
          </w:p>
        </w:tc>
        <w:tc>
          <w:tcPr>
            <w:tcW w:w="199"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3.6</w:t>
            </w:r>
          </w:p>
        </w:tc>
        <w:tc>
          <w:tcPr>
            <w:tcW w:w="216"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5.2</w:t>
            </w:r>
          </w:p>
        </w:tc>
        <w:tc>
          <w:tcPr>
            <w:tcW w:w="258"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4.3</w:t>
            </w:r>
          </w:p>
        </w:tc>
        <w:tc>
          <w:tcPr>
            <w:tcW w:w="202"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2.9</w:t>
            </w:r>
          </w:p>
        </w:tc>
        <w:tc>
          <w:tcPr>
            <w:tcW w:w="211" w:type="pct"/>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3.6</w:t>
            </w:r>
          </w:p>
        </w:tc>
        <w:tc>
          <w:tcPr>
            <w:tcW w:w="259"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3.2</w:t>
            </w:r>
          </w:p>
        </w:tc>
        <w:tc>
          <w:tcPr>
            <w:tcW w:w="223"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2.6</w:t>
            </w:r>
          </w:p>
        </w:tc>
        <w:tc>
          <w:tcPr>
            <w:tcW w:w="210"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3.1</w:t>
            </w:r>
          </w:p>
        </w:tc>
        <w:tc>
          <w:tcPr>
            <w:tcW w:w="241" w:type="pct"/>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2.8</w:t>
            </w:r>
          </w:p>
        </w:tc>
      </w:tr>
      <w:tr w:rsidR="006F3981" w:rsidRPr="006F3981" w:rsidTr="006F3981">
        <w:tc>
          <w:tcPr>
            <w:tcW w:w="301" w:type="pct"/>
            <w:tcBorders>
              <w:bottom w:val="single" w:sz="12" w:space="0" w:color="auto"/>
            </w:tcBorders>
            <w:shd w:val="clear" w:color="auto" w:fill="auto"/>
          </w:tcPr>
          <w:p w:rsidR="006F3981" w:rsidRPr="006F3981" w:rsidRDefault="00B17EDD" w:rsidP="006F3981">
            <w:pPr>
              <w:spacing w:before="20" w:after="40" w:line="300" w:lineRule="exact"/>
              <w:ind w:left="57" w:right="170"/>
              <w:rPr>
                <w:spacing w:val="-6"/>
                <w:sz w:val="18"/>
                <w:szCs w:val="24"/>
              </w:rPr>
            </w:pPr>
            <w:r>
              <w:rPr>
                <w:rFonts w:hint="cs"/>
                <w:spacing w:val="-6"/>
                <w:sz w:val="18"/>
                <w:szCs w:val="24"/>
                <w:rtl/>
              </w:rPr>
              <w:t>2010</w:t>
            </w:r>
            <w:r w:rsidR="006F3981" w:rsidRPr="006F3981">
              <w:rPr>
                <w:spacing w:val="-6"/>
                <w:sz w:val="18"/>
                <w:szCs w:val="24"/>
                <w:rtl/>
              </w:rPr>
              <w:t>-2011</w:t>
            </w:r>
          </w:p>
        </w:tc>
        <w:tc>
          <w:tcPr>
            <w:tcW w:w="188"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2.4</w:t>
            </w:r>
          </w:p>
        </w:tc>
        <w:tc>
          <w:tcPr>
            <w:tcW w:w="211"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2.3</w:t>
            </w:r>
          </w:p>
        </w:tc>
        <w:tc>
          <w:tcPr>
            <w:tcW w:w="269"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2.3</w:t>
            </w:r>
          </w:p>
        </w:tc>
        <w:tc>
          <w:tcPr>
            <w:tcW w:w="210"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1.6</w:t>
            </w:r>
          </w:p>
        </w:tc>
        <w:tc>
          <w:tcPr>
            <w:tcW w:w="207"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1.9</w:t>
            </w:r>
          </w:p>
        </w:tc>
        <w:tc>
          <w:tcPr>
            <w:tcW w:w="253"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1.7</w:t>
            </w:r>
          </w:p>
        </w:tc>
        <w:tc>
          <w:tcPr>
            <w:tcW w:w="193"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1.6</w:t>
            </w:r>
          </w:p>
        </w:tc>
        <w:tc>
          <w:tcPr>
            <w:tcW w:w="216"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2.0</w:t>
            </w:r>
          </w:p>
        </w:tc>
        <w:tc>
          <w:tcPr>
            <w:tcW w:w="262"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1.8</w:t>
            </w:r>
          </w:p>
        </w:tc>
        <w:tc>
          <w:tcPr>
            <w:tcW w:w="197"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2.0</w:t>
            </w:r>
          </w:p>
        </w:tc>
        <w:tc>
          <w:tcPr>
            <w:tcW w:w="204"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2.6</w:t>
            </w:r>
          </w:p>
        </w:tc>
        <w:tc>
          <w:tcPr>
            <w:tcW w:w="271"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2.3</w:t>
            </w:r>
          </w:p>
        </w:tc>
        <w:tc>
          <w:tcPr>
            <w:tcW w:w="199"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3.2</w:t>
            </w:r>
          </w:p>
        </w:tc>
        <w:tc>
          <w:tcPr>
            <w:tcW w:w="216"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4.8</w:t>
            </w:r>
          </w:p>
        </w:tc>
        <w:tc>
          <w:tcPr>
            <w:tcW w:w="258"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3.9</w:t>
            </w:r>
          </w:p>
        </w:tc>
        <w:tc>
          <w:tcPr>
            <w:tcW w:w="202"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2.5</w:t>
            </w:r>
          </w:p>
        </w:tc>
        <w:tc>
          <w:tcPr>
            <w:tcW w:w="211"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spacing w:val="-6"/>
                <w:sz w:val="18"/>
                <w:szCs w:val="24"/>
              </w:rPr>
            </w:pPr>
            <w:r w:rsidRPr="006F3981">
              <w:rPr>
                <w:rFonts w:hint="cs"/>
                <w:spacing w:val="-6"/>
                <w:sz w:val="18"/>
                <w:szCs w:val="24"/>
                <w:rtl/>
              </w:rPr>
              <w:t>3.7</w:t>
            </w:r>
          </w:p>
        </w:tc>
        <w:tc>
          <w:tcPr>
            <w:tcW w:w="259"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3.0</w:t>
            </w:r>
          </w:p>
        </w:tc>
        <w:tc>
          <w:tcPr>
            <w:tcW w:w="223"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2.2</w:t>
            </w:r>
          </w:p>
        </w:tc>
        <w:tc>
          <w:tcPr>
            <w:tcW w:w="210"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2.8</w:t>
            </w:r>
          </w:p>
        </w:tc>
        <w:tc>
          <w:tcPr>
            <w:tcW w:w="241" w:type="pct"/>
            <w:tcBorders>
              <w:bottom w:val="single" w:sz="12" w:space="0" w:color="auto"/>
            </w:tcBorders>
            <w:shd w:val="clear" w:color="auto" w:fill="auto"/>
          </w:tcPr>
          <w:p w:rsidR="006F3981" w:rsidRPr="006F3981" w:rsidRDefault="006F3981" w:rsidP="006F3981">
            <w:pPr>
              <w:spacing w:before="20" w:after="40" w:line="300" w:lineRule="exact"/>
              <w:ind w:left="57" w:right="57"/>
              <w:rPr>
                <w:rFonts w:hint="cs"/>
                <w:b/>
                <w:bCs/>
                <w:spacing w:val="-6"/>
                <w:sz w:val="18"/>
                <w:szCs w:val="24"/>
              </w:rPr>
            </w:pPr>
            <w:r w:rsidRPr="006F3981">
              <w:rPr>
                <w:rFonts w:hint="cs"/>
                <w:b/>
                <w:bCs/>
                <w:spacing w:val="-6"/>
                <w:sz w:val="18"/>
                <w:szCs w:val="24"/>
                <w:rtl/>
              </w:rPr>
              <w:t>2.5</w:t>
            </w:r>
          </w:p>
        </w:tc>
      </w:tr>
    </w:tbl>
    <w:p w:rsidR="00B17EDD" w:rsidRDefault="00B17EDD" w:rsidP="005C15FD">
      <w:pPr>
        <w:pStyle w:val="SingleTxtGA"/>
        <w:rPr>
          <w:rFonts w:hint="cs"/>
          <w:rtl/>
          <w:lang w:bidi="ar-IQ"/>
        </w:rPr>
      </w:pPr>
    </w:p>
    <w:tbl>
      <w:tblPr>
        <w:tblStyle w:val="TableGrid"/>
        <w:bidiVisua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987"/>
        <w:gridCol w:w="587"/>
        <w:gridCol w:w="520"/>
        <w:gridCol w:w="615"/>
        <w:gridCol w:w="561"/>
        <w:gridCol w:w="602"/>
        <w:gridCol w:w="615"/>
        <w:gridCol w:w="504"/>
        <w:gridCol w:w="546"/>
        <w:gridCol w:w="530"/>
        <w:gridCol w:w="520"/>
        <w:gridCol w:w="574"/>
        <w:gridCol w:w="600"/>
        <w:gridCol w:w="561"/>
        <w:gridCol w:w="546"/>
        <w:gridCol w:w="602"/>
        <w:gridCol w:w="633"/>
        <w:gridCol w:w="561"/>
        <w:gridCol w:w="592"/>
        <w:gridCol w:w="561"/>
        <w:gridCol w:w="530"/>
        <w:gridCol w:w="522"/>
      </w:tblGrid>
      <w:tr w:rsidR="005C15FD" w:rsidRPr="008A7539" w:rsidTr="00683FD7">
        <w:trPr>
          <w:cantSplit/>
          <w:tblHeader/>
        </w:trPr>
        <w:tc>
          <w:tcPr>
            <w:tcW w:w="5000" w:type="pct"/>
            <w:gridSpan w:val="22"/>
            <w:tcBorders>
              <w:top w:val="single" w:sz="4" w:space="0" w:color="auto"/>
              <w:bottom w:val="single" w:sz="4" w:space="0" w:color="auto"/>
            </w:tcBorders>
            <w:shd w:val="clear" w:color="auto" w:fill="auto"/>
            <w:vAlign w:val="bottom"/>
          </w:tcPr>
          <w:p w:rsidR="005C15FD" w:rsidRPr="00321F3B" w:rsidRDefault="005C15FD" w:rsidP="00050D6F">
            <w:pPr>
              <w:pStyle w:val="SingleTxtGA"/>
              <w:spacing w:before="20" w:after="40" w:line="280" w:lineRule="exact"/>
              <w:ind w:left="57" w:right="57"/>
              <w:jc w:val="center"/>
              <w:rPr>
                <w:rFonts w:hint="cs"/>
                <w:i/>
                <w:iCs/>
                <w:sz w:val="18"/>
                <w:szCs w:val="24"/>
                <w:rtl/>
              </w:rPr>
            </w:pPr>
            <w:r w:rsidRPr="00321F3B">
              <w:rPr>
                <w:i/>
                <w:iCs/>
                <w:sz w:val="18"/>
                <w:szCs w:val="24"/>
                <w:rtl/>
              </w:rPr>
              <w:t>نسب التسرب</w:t>
            </w:r>
            <w:r w:rsidRPr="00321F3B">
              <w:rPr>
                <w:rFonts w:hint="cs"/>
                <w:i/>
                <w:iCs/>
                <w:sz w:val="18"/>
                <w:szCs w:val="24"/>
                <w:rtl/>
              </w:rPr>
              <w:t xml:space="preserve"> في المائة</w:t>
            </w:r>
            <w:r w:rsidRPr="00321F3B">
              <w:rPr>
                <w:i/>
                <w:iCs/>
                <w:sz w:val="18"/>
                <w:szCs w:val="24"/>
                <w:rtl/>
              </w:rPr>
              <w:t xml:space="preserve"> في المرحلة الثانوية حسب الصف والجنس في العراق (عدا </w:t>
            </w:r>
            <w:r w:rsidRPr="00321F3B">
              <w:rPr>
                <w:rFonts w:hint="cs"/>
                <w:i/>
                <w:iCs/>
                <w:sz w:val="18"/>
                <w:szCs w:val="24"/>
                <w:rtl/>
              </w:rPr>
              <w:t>إ</w:t>
            </w:r>
            <w:r w:rsidRPr="00321F3B">
              <w:rPr>
                <w:i/>
                <w:iCs/>
                <w:sz w:val="18"/>
                <w:szCs w:val="24"/>
                <w:rtl/>
              </w:rPr>
              <w:t>قليم كردستان) لل</w:t>
            </w:r>
            <w:r w:rsidRPr="00321F3B">
              <w:rPr>
                <w:rFonts w:hint="cs"/>
                <w:i/>
                <w:iCs/>
                <w:sz w:val="18"/>
                <w:szCs w:val="24"/>
                <w:rtl/>
              </w:rPr>
              <w:t>أ</w:t>
            </w:r>
            <w:r w:rsidRPr="00321F3B">
              <w:rPr>
                <w:i/>
                <w:iCs/>
                <w:sz w:val="18"/>
                <w:szCs w:val="24"/>
                <w:rtl/>
              </w:rPr>
              <w:t>عوام الدراسية (2004/2005</w:t>
            </w:r>
            <w:r w:rsidR="00321F3B">
              <w:rPr>
                <w:rFonts w:hint="cs"/>
                <w:i/>
                <w:iCs/>
                <w:sz w:val="18"/>
                <w:szCs w:val="24"/>
                <w:rtl/>
              </w:rPr>
              <w:t xml:space="preserve"> </w:t>
            </w:r>
            <w:r w:rsidRPr="00321F3B">
              <w:rPr>
                <w:i/>
                <w:iCs/>
                <w:sz w:val="18"/>
                <w:szCs w:val="24"/>
                <w:rtl/>
              </w:rPr>
              <w:t>-</w:t>
            </w:r>
            <w:r w:rsidR="00321F3B">
              <w:rPr>
                <w:rFonts w:hint="cs"/>
                <w:i/>
                <w:iCs/>
                <w:sz w:val="18"/>
                <w:szCs w:val="24"/>
                <w:rtl/>
              </w:rPr>
              <w:t xml:space="preserve"> </w:t>
            </w:r>
            <w:r w:rsidRPr="00321F3B">
              <w:rPr>
                <w:i/>
                <w:iCs/>
                <w:sz w:val="18"/>
                <w:szCs w:val="24"/>
                <w:rtl/>
              </w:rPr>
              <w:t>2010/2011)</w:t>
            </w:r>
          </w:p>
        </w:tc>
      </w:tr>
      <w:tr w:rsidR="00050D6F" w:rsidRPr="008A7539" w:rsidTr="00683FD7">
        <w:trPr>
          <w:cantSplit/>
          <w:tblHeader/>
        </w:trPr>
        <w:tc>
          <w:tcPr>
            <w:tcW w:w="383" w:type="pct"/>
            <w:vMerge w:val="restart"/>
            <w:tcBorders>
              <w:top w:val="single" w:sz="4" w:space="0" w:color="auto"/>
              <w:bottom w:val="single" w:sz="12" w:space="0" w:color="auto"/>
            </w:tcBorders>
            <w:shd w:val="clear" w:color="auto" w:fill="auto"/>
            <w:vAlign w:val="bottom"/>
          </w:tcPr>
          <w:p w:rsidR="008A7539" w:rsidRPr="00050D6F" w:rsidRDefault="008A7539" w:rsidP="00050D6F">
            <w:pPr>
              <w:spacing w:before="20" w:after="40" w:line="280" w:lineRule="exact"/>
              <w:ind w:left="57" w:right="57"/>
              <w:jc w:val="left"/>
              <w:rPr>
                <w:rFonts w:hint="cs"/>
                <w:i/>
                <w:iCs/>
                <w:spacing w:val="-6"/>
                <w:sz w:val="18"/>
                <w:szCs w:val="24"/>
                <w:rtl/>
              </w:rPr>
            </w:pPr>
            <w:r w:rsidRPr="00050D6F">
              <w:rPr>
                <w:rFonts w:hint="cs"/>
                <w:i/>
                <w:iCs/>
                <w:spacing w:val="-6"/>
                <w:sz w:val="18"/>
                <w:szCs w:val="24"/>
                <w:rtl/>
              </w:rPr>
              <w:t>السنة</w:t>
            </w:r>
          </w:p>
        </w:tc>
        <w:tc>
          <w:tcPr>
            <w:tcW w:w="430" w:type="pct"/>
            <w:gridSpan w:val="2"/>
            <w:tcBorders>
              <w:top w:val="single" w:sz="4" w:space="0" w:color="auto"/>
              <w:bottom w:val="single" w:sz="4" w:space="0" w:color="auto"/>
            </w:tcBorders>
            <w:shd w:val="clear" w:color="auto" w:fill="auto"/>
          </w:tcPr>
          <w:p w:rsidR="008A7539" w:rsidRPr="00050D6F" w:rsidRDefault="008A7539" w:rsidP="00050D6F">
            <w:pPr>
              <w:tabs>
                <w:tab w:val="left" w:pos="246"/>
                <w:tab w:val="left" w:pos="388"/>
                <w:tab w:val="left" w:pos="530"/>
                <w:tab w:val="left" w:pos="672"/>
              </w:tabs>
              <w:spacing w:before="20" w:after="40" w:line="280" w:lineRule="exact"/>
              <w:ind w:left="57" w:right="57"/>
              <w:jc w:val="center"/>
              <w:rPr>
                <w:i/>
                <w:iCs/>
                <w:sz w:val="18"/>
                <w:szCs w:val="24"/>
              </w:rPr>
            </w:pPr>
            <w:r w:rsidRPr="00050D6F">
              <w:rPr>
                <w:i/>
                <w:iCs/>
                <w:sz w:val="18"/>
                <w:szCs w:val="24"/>
                <w:rtl/>
              </w:rPr>
              <w:t>ال</w:t>
            </w:r>
            <w:r w:rsidRPr="00050D6F">
              <w:rPr>
                <w:rFonts w:hint="cs"/>
                <w:i/>
                <w:iCs/>
                <w:sz w:val="18"/>
                <w:szCs w:val="24"/>
                <w:rtl/>
              </w:rPr>
              <w:t>أ</w:t>
            </w:r>
            <w:r w:rsidRPr="00050D6F">
              <w:rPr>
                <w:i/>
                <w:iCs/>
                <w:sz w:val="18"/>
                <w:szCs w:val="24"/>
                <w:rtl/>
              </w:rPr>
              <w:t>ول المتوسط</w:t>
            </w:r>
          </w:p>
        </w:tc>
        <w:tc>
          <w:tcPr>
            <w:tcW w:w="457" w:type="pct"/>
            <w:gridSpan w:val="2"/>
            <w:tcBorders>
              <w:top w:val="single" w:sz="4" w:space="0" w:color="auto"/>
              <w:bottom w:val="single" w:sz="4" w:space="0" w:color="auto"/>
            </w:tcBorders>
            <w:shd w:val="clear" w:color="auto" w:fill="auto"/>
          </w:tcPr>
          <w:p w:rsidR="008A7539" w:rsidRPr="00050D6F" w:rsidRDefault="008A7539" w:rsidP="00050D6F">
            <w:pPr>
              <w:tabs>
                <w:tab w:val="left" w:pos="246"/>
                <w:tab w:val="left" w:pos="388"/>
                <w:tab w:val="left" w:pos="530"/>
                <w:tab w:val="left" w:pos="672"/>
              </w:tabs>
              <w:spacing w:before="20" w:after="40" w:line="280" w:lineRule="exact"/>
              <w:ind w:left="57" w:right="57"/>
              <w:jc w:val="center"/>
              <w:rPr>
                <w:i/>
                <w:iCs/>
                <w:sz w:val="18"/>
                <w:szCs w:val="24"/>
              </w:rPr>
            </w:pPr>
            <w:r w:rsidRPr="00050D6F">
              <w:rPr>
                <w:i/>
                <w:iCs/>
                <w:sz w:val="18"/>
                <w:szCs w:val="24"/>
                <w:rtl/>
              </w:rPr>
              <w:t>الثاني المتوسط</w:t>
            </w:r>
          </w:p>
        </w:tc>
        <w:tc>
          <w:tcPr>
            <w:tcW w:w="473" w:type="pct"/>
            <w:gridSpan w:val="2"/>
            <w:tcBorders>
              <w:top w:val="single" w:sz="4" w:space="0" w:color="auto"/>
              <w:bottom w:val="single" w:sz="4" w:space="0" w:color="auto"/>
            </w:tcBorders>
            <w:shd w:val="clear" w:color="auto" w:fill="auto"/>
          </w:tcPr>
          <w:p w:rsidR="008A7539" w:rsidRPr="00050D6F" w:rsidRDefault="008A7539" w:rsidP="00050D6F">
            <w:pPr>
              <w:tabs>
                <w:tab w:val="left" w:pos="246"/>
                <w:tab w:val="left" w:pos="388"/>
                <w:tab w:val="left" w:pos="530"/>
                <w:tab w:val="left" w:pos="672"/>
              </w:tabs>
              <w:spacing w:before="20" w:after="40" w:line="280" w:lineRule="exact"/>
              <w:ind w:left="57" w:right="57"/>
              <w:jc w:val="center"/>
              <w:rPr>
                <w:i/>
                <w:iCs/>
                <w:sz w:val="18"/>
                <w:szCs w:val="24"/>
              </w:rPr>
            </w:pPr>
            <w:r w:rsidRPr="00050D6F">
              <w:rPr>
                <w:i/>
                <w:iCs/>
                <w:sz w:val="18"/>
                <w:szCs w:val="24"/>
                <w:rtl/>
              </w:rPr>
              <w:t>الثالث المتوسط</w:t>
            </w:r>
          </w:p>
        </w:tc>
        <w:tc>
          <w:tcPr>
            <w:tcW w:w="816" w:type="pct"/>
            <w:gridSpan w:val="4"/>
            <w:tcBorders>
              <w:top w:val="single" w:sz="4" w:space="0" w:color="auto"/>
              <w:bottom w:val="single" w:sz="4" w:space="0" w:color="auto"/>
            </w:tcBorders>
            <w:shd w:val="clear" w:color="auto" w:fill="auto"/>
          </w:tcPr>
          <w:p w:rsidR="008A7539" w:rsidRPr="00050D6F" w:rsidRDefault="008A7539" w:rsidP="00050D6F">
            <w:pPr>
              <w:spacing w:before="20" w:after="40" w:line="280" w:lineRule="exact"/>
              <w:ind w:left="57" w:right="57"/>
              <w:jc w:val="center"/>
              <w:rPr>
                <w:rFonts w:hint="cs"/>
                <w:i/>
                <w:iCs/>
                <w:spacing w:val="-6"/>
                <w:sz w:val="18"/>
                <w:szCs w:val="24"/>
                <w:rtl/>
              </w:rPr>
            </w:pPr>
            <w:r w:rsidRPr="00050D6F">
              <w:rPr>
                <w:i/>
                <w:iCs/>
                <w:sz w:val="18"/>
                <w:szCs w:val="24"/>
                <w:rtl/>
              </w:rPr>
              <w:t>الرابع العام</w:t>
            </w:r>
          </w:p>
        </w:tc>
        <w:tc>
          <w:tcPr>
            <w:tcW w:w="456" w:type="pct"/>
            <w:gridSpan w:val="2"/>
            <w:tcBorders>
              <w:top w:val="single" w:sz="4" w:space="0" w:color="auto"/>
              <w:bottom w:val="single" w:sz="4" w:space="0" w:color="auto"/>
            </w:tcBorders>
            <w:shd w:val="clear" w:color="auto" w:fill="auto"/>
          </w:tcPr>
          <w:p w:rsidR="008A7539" w:rsidRPr="00050D6F" w:rsidRDefault="008A7539" w:rsidP="00050D6F">
            <w:pPr>
              <w:tabs>
                <w:tab w:val="left" w:pos="246"/>
                <w:tab w:val="left" w:pos="388"/>
                <w:tab w:val="left" w:pos="530"/>
                <w:tab w:val="left" w:pos="672"/>
              </w:tabs>
              <w:spacing w:before="20" w:after="40" w:line="280" w:lineRule="exact"/>
              <w:ind w:left="57" w:right="57"/>
              <w:jc w:val="center"/>
              <w:rPr>
                <w:i/>
                <w:iCs/>
                <w:sz w:val="18"/>
                <w:szCs w:val="24"/>
              </w:rPr>
            </w:pPr>
            <w:r w:rsidRPr="00050D6F">
              <w:rPr>
                <w:i/>
                <w:iCs/>
                <w:sz w:val="18"/>
                <w:szCs w:val="24"/>
                <w:rtl/>
              </w:rPr>
              <w:t>الخامس العلمي</w:t>
            </w:r>
          </w:p>
        </w:tc>
        <w:tc>
          <w:tcPr>
            <w:tcW w:w="430" w:type="pct"/>
            <w:gridSpan w:val="2"/>
            <w:tcBorders>
              <w:top w:val="single" w:sz="4" w:space="0" w:color="auto"/>
              <w:bottom w:val="single" w:sz="4" w:space="0" w:color="auto"/>
            </w:tcBorders>
            <w:shd w:val="clear" w:color="auto" w:fill="auto"/>
          </w:tcPr>
          <w:p w:rsidR="008A7539" w:rsidRPr="00050D6F" w:rsidRDefault="00050D6F" w:rsidP="00050D6F">
            <w:pPr>
              <w:tabs>
                <w:tab w:val="left" w:pos="246"/>
                <w:tab w:val="left" w:pos="388"/>
                <w:tab w:val="left" w:pos="530"/>
                <w:tab w:val="left" w:pos="672"/>
              </w:tabs>
              <w:spacing w:before="20" w:after="40" w:line="280" w:lineRule="exact"/>
              <w:ind w:left="57" w:right="57"/>
              <w:jc w:val="center"/>
              <w:rPr>
                <w:i/>
                <w:iCs/>
                <w:sz w:val="18"/>
                <w:szCs w:val="24"/>
              </w:rPr>
            </w:pPr>
            <w:r>
              <w:rPr>
                <w:i/>
                <w:iCs/>
                <w:sz w:val="18"/>
                <w:szCs w:val="24"/>
                <w:rtl/>
              </w:rPr>
              <w:t>الخامس ال</w:t>
            </w:r>
            <w:r>
              <w:rPr>
                <w:rFonts w:hint="cs"/>
                <w:i/>
                <w:iCs/>
                <w:sz w:val="18"/>
                <w:szCs w:val="24"/>
                <w:rtl/>
              </w:rPr>
              <w:t>أ</w:t>
            </w:r>
            <w:r w:rsidR="008A7539" w:rsidRPr="00050D6F">
              <w:rPr>
                <w:i/>
                <w:iCs/>
                <w:sz w:val="18"/>
                <w:szCs w:val="24"/>
                <w:rtl/>
              </w:rPr>
              <w:t>دبي</w:t>
            </w:r>
          </w:p>
        </w:tc>
        <w:tc>
          <w:tcPr>
            <w:tcW w:w="480" w:type="pct"/>
            <w:gridSpan w:val="2"/>
            <w:tcBorders>
              <w:top w:val="single" w:sz="4" w:space="0" w:color="auto"/>
              <w:bottom w:val="single" w:sz="4" w:space="0" w:color="auto"/>
            </w:tcBorders>
            <w:shd w:val="clear" w:color="auto" w:fill="auto"/>
          </w:tcPr>
          <w:p w:rsidR="008A7539" w:rsidRPr="00050D6F" w:rsidRDefault="008A7539" w:rsidP="00050D6F">
            <w:pPr>
              <w:tabs>
                <w:tab w:val="left" w:pos="246"/>
                <w:tab w:val="left" w:pos="388"/>
                <w:tab w:val="left" w:pos="530"/>
                <w:tab w:val="left" w:pos="672"/>
              </w:tabs>
              <w:spacing w:before="20" w:after="40" w:line="280" w:lineRule="exact"/>
              <w:ind w:left="57" w:right="57"/>
              <w:jc w:val="center"/>
              <w:rPr>
                <w:i/>
                <w:iCs/>
                <w:sz w:val="18"/>
                <w:szCs w:val="24"/>
              </w:rPr>
            </w:pPr>
            <w:r w:rsidRPr="00050D6F">
              <w:rPr>
                <w:i/>
                <w:iCs/>
                <w:sz w:val="18"/>
                <w:szCs w:val="24"/>
                <w:rtl/>
              </w:rPr>
              <w:t>السادس العلمي</w:t>
            </w:r>
          </w:p>
        </w:tc>
        <w:tc>
          <w:tcPr>
            <w:tcW w:w="448" w:type="pct"/>
            <w:gridSpan w:val="2"/>
            <w:tcBorders>
              <w:top w:val="single" w:sz="4" w:space="0" w:color="auto"/>
              <w:bottom w:val="single" w:sz="4" w:space="0" w:color="auto"/>
            </w:tcBorders>
            <w:shd w:val="clear" w:color="auto" w:fill="auto"/>
          </w:tcPr>
          <w:p w:rsidR="008A7539" w:rsidRPr="00050D6F" w:rsidRDefault="008A7539" w:rsidP="00050D6F">
            <w:pPr>
              <w:tabs>
                <w:tab w:val="left" w:pos="246"/>
                <w:tab w:val="left" w:pos="388"/>
                <w:tab w:val="left" w:pos="530"/>
                <w:tab w:val="left" w:pos="672"/>
              </w:tabs>
              <w:spacing w:before="20" w:after="40" w:line="280" w:lineRule="exact"/>
              <w:ind w:left="57" w:right="57"/>
              <w:jc w:val="center"/>
              <w:rPr>
                <w:i/>
                <w:iCs/>
                <w:sz w:val="18"/>
                <w:szCs w:val="24"/>
              </w:rPr>
            </w:pPr>
            <w:r w:rsidRPr="00050D6F">
              <w:rPr>
                <w:i/>
                <w:iCs/>
                <w:sz w:val="18"/>
                <w:szCs w:val="24"/>
                <w:rtl/>
              </w:rPr>
              <w:t>السادس ال</w:t>
            </w:r>
            <w:r w:rsidR="00050D6F">
              <w:rPr>
                <w:rFonts w:hint="cs"/>
                <w:i/>
                <w:iCs/>
                <w:sz w:val="18"/>
                <w:szCs w:val="24"/>
                <w:rtl/>
              </w:rPr>
              <w:t>أ</w:t>
            </w:r>
            <w:r w:rsidRPr="00050D6F">
              <w:rPr>
                <w:i/>
                <w:iCs/>
                <w:sz w:val="18"/>
                <w:szCs w:val="24"/>
                <w:rtl/>
              </w:rPr>
              <w:t>دبي</w:t>
            </w:r>
          </w:p>
        </w:tc>
        <w:tc>
          <w:tcPr>
            <w:tcW w:w="628" w:type="pct"/>
            <w:gridSpan w:val="3"/>
            <w:tcBorders>
              <w:top w:val="single" w:sz="4" w:space="0" w:color="auto"/>
              <w:bottom w:val="single" w:sz="4" w:space="0" w:color="auto"/>
            </w:tcBorders>
            <w:shd w:val="clear" w:color="auto" w:fill="auto"/>
          </w:tcPr>
          <w:p w:rsidR="008A7539" w:rsidRPr="00050D6F" w:rsidRDefault="008A7539" w:rsidP="00050D6F">
            <w:pPr>
              <w:spacing w:before="20" w:after="40" w:line="280" w:lineRule="exact"/>
              <w:ind w:left="57" w:right="57"/>
              <w:jc w:val="center"/>
              <w:rPr>
                <w:rFonts w:hint="cs"/>
                <w:b/>
                <w:bCs/>
                <w:i/>
                <w:iCs/>
                <w:spacing w:val="-6"/>
                <w:sz w:val="18"/>
                <w:szCs w:val="24"/>
                <w:rtl/>
              </w:rPr>
            </w:pPr>
            <w:r w:rsidRPr="00050D6F">
              <w:rPr>
                <w:rFonts w:hint="cs"/>
                <w:b/>
                <w:bCs/>
                <w:i/>
                <w:iCs/>
                <w:spacing w:val="-6"/>
                <w:sz w:val="18"/>
                <w:szCs w:val="24"/>
                <w:rtl/>
              </w:rPr>
              <w:t>المجموع</w:t>
            </w:r>
          </w:p>
        </w:tc>
      </w:tr>
      <w:tr w:rsidR="00050D6F" w:rsidRPr="008A7539" w:rsidTr="00683FD7">
        <w:trPr>
          <w:cantSplit/>
          <w:tblHeader/>
        </w:trPr>
        <w:tc>
          <w:tcPr>
            <w:tcW w:w="383" w:type="pct"/>
            <w:vMerge/>
            <w:tcBorders>
              <w:top w:val="single" w:sz="4" w:space="0" w:color="auto"/>
              <w:bottom w:val="single" w:sz="12" w:space="0" w:color="auto"/>
            </w:tcBorders>
            <w:shd w:val="clear" w:color="auto" w:fill="auto"/>
          </w:tcPr>
          <w:p w:rsidR="008A7539" w:rsidRPr="008A7539" w:rsidRDefault="008A7539" w:rsidP="008A7539">
            <w:pPr>
              <w:spacing w:before="20" w:after="40" w:line="280" w:lineRule="exact"/>
              <w:ind w:left="57" w:right="57"/>
              <w:rPr>
                <w:spacing w:val="-6"/>
                <w:sz w:val="18"/>
                <w:szCs w:val="24"/>
                <w:rtl/>
              </w:rPr>
            </w:pPr>
          </w:p>
        </w:tc>
        <w:tc>
          <w:tcPr>
            <w:tcW w:w="228" w:type="pct"/>
            <w:tcBorders>
              <w:top w:val="single" w:sz="4" w:space="0" w:color="auto"/>
            </w:tcBorders>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i/>
                <w:iCs/>
                <w:sz w:val="18"/>
                <w:szCs w:val="24"/>
              </w:rPr>
            </w:pPr>
            <w:r w:rsidRPr="00050D6F">
              <w:rPr>
                <w:i/>
                <w:iCs/>
                <w:sz w:val="18"/>
                <w:szCs w:val="24"/>
                <w:rtl/>
              </w:rPr>
              <w:t>بنون</w:t>
            </w:r>
          </w:p>
        </w:tc>
        <w:tc>
          <w:tcPr>
            <w:tcW w:w="202" w:type="pct"/>
            <w:tcBorders>
              <w:top w:val="single" w:sz="4" w:space="0" w:color="auto"/>
            </w:tcBorders>
            <w:shd w:val="clear" w:color="auto" w:fill="auto"/>
          </w:tcPr>
          <w:p w:rsidR="008A7539" w:rsidRPr="00050D6F" w:rsidRDefault="008A7539" w:rsidP="008A7539">
            <w:pPr>
              <w:spacing w:before="20" w:after="40" w:line="280" w:lineRule="exact"/>
              <w:ind w:left="57" w:right="57"/>
              <w:rPr>
                <w:rFonts w:hint="cs"/>
                <w:i/>
                <w:iCs/>
                <w:spacing w:val="-6"/>
                <w:sz w:val="18"/>
                <w:szCs w:val="24"/>
                <w:rtl/>
              </w:rPr>
            </w:pPr>
            <w:r w:rsidRPr="00050D6F">
              <w:rPr>
                <w:rFonts w:hint="cs"/>
                <w:i/>
                <w:iCs/>
                <w:spacing w:val="-6"/>
                <w:sz w:val="18"/>
                <w:szCs w:val="24"/>
                <w:rtl/>
              </w:rPr>
              <w:t>بنات</w:t>
            </w:r>
          </w:p>
        </w:tc>
        <w:tc>
          <w:tcPr>
            <w:tcW w:w="239" w:type="pct"/>
            <w:tcBorders>
              <w:top w:val="single" w:sz="4" w:space="0" w:color="auto"/>
            </w:tcBorders>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i/>
                <w:iCs/>
                <w:sz w:val="18"/>
                <w:szCs w:val="24"/>
              </w:rPr>
            </w:pPr>
            <w:r w:rsidRPr="00050D6F">
              <w:rPr>
                <w:i/>
                <w:iCs/>
                <w:sz w:val="18"/>
                <w:szCs w:val="24"/>
                <w:rtl/>
              </w:rPr>
              <w:t>بنون</w:t>
            </w:r>
          </w:p>
        </w:tc>
        <w:tc>
          <w:tcPr>
            <w:tcW w:w="218" w:type="pct"/>
            <w:tcBorders>
              <w:top w:val="single" w:sz="4" w:space="0" w:color="auto"/>
            </w:tcBorders>
            <w:shd w:val="clear" w:color="auto" w:fill="auto"/>
          </w:tcPr>
          <w:p w:rsidR="008A7539" w:rsidRPr="00050D6F" w:rsidRDefault="008A7539" w:rsidP="008A7539">
            <w:pPr>
              <w:spacing w:before="20" w:after="40" w:line="280" w:lineRule="exact"/>
              <w:ind w:left="57" w:right="57"/>
              <w:rPr>
                <w:rFonts w:hint="cs"/>
                <w:i/>
                <w:iCs/>
                <w:spacing w:val="-6"/>
                <w:sz w:val="18"/>
                <w:szCs w:val="24"/>
                <w:rtl/>
              </w:rPr>
            </w:pPr>
            <w:r w:rsidRPr="00050D6F">
              <w:rPr>
                <w:rFonts w:hint="cs"/>
                <w:i/>
                <w:iCs/>
                <w:spacing w:val="-6"/>
                <w:sz w:val="18"/>
                <w:szCs w:val="24"/>
                <w:rtl/>
              </w:rPr>
              <w:t>بنات</w:t>
            </w:r>
          </w:p>
        </w:tc>
        <w:tc>
          <w:tcPr>
            <w:tcW w:w="234" w:type="pct"/>
            <w:tcBorders>
              <w:top w:val="single" w:sz="4" w:space="0" w:color="auto"/>
            </w:tcBorders>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i/>
                <w:iCs/>
                <w:sz w:val="18"/>
                <w:szCs w:val="24"/>
              </w:rPr>
            </w:pPr>
            <w:r w:rsidRPr="00050D6F">
              <w:rPr>
                <w:i/>
                <w:iCs/>
                <w:sz w:val="18"/>
                <w:szCs w:val="24"/>
                <w:rtl/>
              </w:rPr>
              <w:t>بنون</w:t>
            </w:r>
          </w:p>
        </w:tc>
        <w:tc>
          <w:tcPr>
            <w:tcW w:w="239" w:type="pct"/>
            <w:tcBorders>
              <w:top w:val="single" w:sz="4" w:space="0" w:color="auto"/>
            </w:tcBorders>
            <w:shd w:val="clear" w:color="auto" w:fill="auto"/>
          </w:tcPr>
          <w:p w:rsidR="008A7539" w:rsidRPr="00050D6F" w:rsidRDefault="008A7539" w:rsidP="008A7539">
            <w:pPr>
              <w:spacing w:before="20" w:after="40" w:line="280" w:lineRule="exact"/>
              <w:ind w:left="57" w:right="57"/>
              <w:rPr>
                <w:rFonts w:hint="cs"/>
                <w:i/>
                <w:iCs/>
                <w:spacing w:val="-6"/>
                <w:sz w:val="18"/>
                <w:szCs w:val="24"/>
                <w:rtl/>
              </w:rPr>
            </w:pPr>
            <w:r w:rsidRPr="00050D6F">
              <w:rPr>
                <w:rFonts w:hint="cs"/>
                <w:i/>
                <w:iCs/>
                <w:spacing w:val="-6"/>
                <w:sz w:val="18"/>
                <w:szCs w:val="24"/>
                <w:rtl/>
              </w:rPr>
              <w:t>بنات</w:t>
            </w:r>
          </w:p>
        </w:tc>
        <w:tc>
          <w:tcPr>
            <w:tcW w:w="408" w:type="pct"/>
            <w:gridSpan w:val="2"/>
            <w:tcBorders>
              <w:top w:val="single" w:sz="4" w:space="0" w:color="auto"/>
            </w:tcBorders>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i/>
                <w:iCs/>
                <w:sz w:val="18"/>
                <w:szCs w:val="24"/>
              </w:rPr>
            </w:pPr>
            <w:r w:rsidRPr="00050D6F">
              <w:rPr>
                <w:i/>
                <w:iCs/>
                <w:sz w:val="18"/>
                <w:szCs w:val="24"/>
                <w:rtl/>
              </w:rPr>
              <w:t>بنون</w:t>
            </w:r>
          </w:p>
        </w:tc>
        <w:tc>
          <w:tcPr>
            <w:tcW w:w="408" w:type="pct"/>
            <w:gridSpan w:val="2"/>
            <w:tcBorders>
              <w:top w:val="single" w:sz="4" w:space="0" w:color="auto"/>
            </w:tcBorders>
            <w:shd w:val="clear" w:color="auto" w:fill="auto"/>
          </w:tcPr>
          <w:p w:rsidR="008A7539" w:rsidRPr="00050D6F" w:rsidRDefault="008A7539" w:rsidP="008A7539">
            <w:pPr>
              <w:spacing w:before="20" w:after="40" w:line="280" w:lineRule="exact"/>
              <w:ind w:left="57" w:right="57"/>
              <w:rPr>
                <w:rFonts w:hint="cs"/>
                <w:i/>
                <w:iCs/>
                <w:spacing w:val="-6"/>
                <w:sz w:val="18"/>
                <w:szCs w:val="24"/>
                <w:rtl/>
              </w:rPr>
            </w:pPr>
            <w:r w:rsidRPr="00050D6F">
              <w:rPr>
                <w:rFonts w:hint="cs"/>
                <w:i/>
                <w:iCs/>
                <w:spacing w:val="-6"/>
                <w:sz w:val="18"/>
                <w:szCs w:val="24"/>
                <w:rtl/>
              </w:rPr>
              <w:t>بنات</w:t>
            </w:r>
          </w:p>
        </w:tc>
        <w:tc>
          <w:tcPr>
            <w:tcW w:w="223" w:type="pct"/>
            <w:tcBorders>
              <w:top w:val="single" w:sz="4" w:space="0" w:color="auto"/>
            </w:tcBorders>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i/>
                <w:iCs/>
                <w:sz w:val="18"/>
                <w:szCs w:val="24"/>
              </w:rPr>
            </w:pPr>
            <w:r w:rsidRPr="00050D6F">
              <w:rPr>
                <w:i/>
                <w:iCs/>
                <w:sz w:val="18"/>
                <w:szCs w:val="24"/>
                <w:rtl/>
              </w:rPr>
              <w:t>بنون</w:t>
            </w:r>
          </w:p>
        </w:tc>
        <w:tc>
          <w:tcPr>
            <w:tcW w:w="233" w:type="pct"/>
            <w:tcBorders>
              <w:top w:val="single" w:sz="4" w:space="0" w:color="auto"/>
            </w:tcBorders>
            <w:shd w:val="clear" w:color="auto" w:fill="auto"/>
          </w:tcPr>
          <w:p w:rsidR="008A7539" w:rsidRPr="00050D6F" w:rsidRDefault="008A7539" w:rsidP="008A7539">
            <w:pPr>
              <w:spacing w:before="20" w:after="40" w:line="280" w:lineRule="exact"/>
              <w:ind w:left="57" w:right="57"/>
              <w:rPr>
                <w:rFonts w:hint="cs"/>
                <w:i/>
                <w:iCs/>
                <w:spacing w:val="-6"/>
                <w:sz w:val="18"/>
                <w:szCs w:val="24"/>
                <w:rtl/>
              </w:rPr>
            </w:pPr>
            <w:r w:rsidRPr="00050D6F">
              <w:rPr>
                <w:rFonts w:hint="cs"/>
                <w:i/>
                <w:iCs/>
                <w:spacing w:val="-6"/>
                <w:sz w:val="18"/>
                <w:szCs w:val="24"/>
                <w:rtl/>
              </w:rPr>
              <w:t>بنات</w:t>
            </w:r>
          </w:p>
        </w:tc>
        <w:tc>
          <w:tcPr>
            <w:tcW w:w="218" w:type="pct"/>
            <w:tcBorders>
              <w:top w:val="single" w:sz="4" w:space="0" w:color="auto"/>
            </w:tcBorders>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i/>
                <w:iCs/>
                <w:sz w:val="18"/>
                <w:szCs w:val="24"/>
              </w:rPr>
            </w:pPr>
            <w:r w:rsidRPr="00050D6F">
              <w:rPr>
                <w:i/>
                <w:iCs/>
                <w:sz w:val="18"/>
                <w:szCs w:val="24"/>
                <w:rtl/>
              </w:rPr>
              <w:t>بنون</w:t>
            </w:r>
          </w:p>
        </w:tc>
        <w:tc>
          <w:tcPr>
            <w:tcW w:w="212" w:type="pct"/>
            <w:tcBorders>
              <w:top w:val="single" w:sz="4" w:space="0" w:color="auto"/>
            </w:tcBorders>
            <w:shd w:val="clear" w:color="auto" w:fill="auto"/>
          </w:tcPr>
          <w:p w:rsidR="008A7539" w:rsidRPr="00050D6F" w:rsidRDefault="008A7539" w:rsidP="008A7539">
            <w:pPr>
              <w:spacing w:before="20" w:after="40" w:line="280" w:lineRule="exact"/>
              <w:ind w:left="57" w:right="57"/>
              <w:rPr>
                <w:rFonts w:hint="cs"/>
                <w:i/>
                <w:iCs/>
                <w:spacing w:val="-6"/>
                <w:sz w:val="18"/>
                <w:szCs w:val="24"/>
                <w:rtl/>
              </w:rPr>
            </w:pPr>
            <w:r w:rsidRPr="00050D6F">
              <w:rPr>
                <w:rFonts w:hint="cs"/>
                <w:i/>
                <w:iCs/>
                <w:spacing w:val="-6"/>
                <w:sz w:val="18"/>
                <w:szCs w:val="24"/>
                <w:rtl/>
              </w:rPr>
              <w:t>بنات</w:t>
            </w:r>
          </w:p>
        </w:tc>
        <w:tc>
          <w:tcPr>
            <w:tcW w:w="234" w:type="pct"/>
            <w:tcBorders>
              <w:top w:val="single" w:sz="4" w:space="0" w:color="auto"/>
            </w:tcBorders>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i/>
                <w:iCs/>
                <w:sz w:val="18"/>
                <w:szCs w:val="24"/>
              </w:rPr>
            </w:pPr>
            <w:r w:rsidRPr="00050D6F">
              <w:rPr>
                <w:i/>
                <w:iCs/>
                <w:sz w:val="18"/>
                <w:szCs w:val="24"/>
                <w:rtl/>
              </w:rPr>
              <w:t>بنون</w:t>
            </w:r>
          </w:p>
        </w:tc>
        <w:tc>
          <w:tcPr>
            <w:tcW w:w="246" w:type="pct"/>
            <w:tcBorders>
              <w:top w:val="single" w:sz="4" w:space="0" w:color="auto"/>
            </w:tcBorders>
            <w:shd w:val="clear" w:color="auto" w:fill="auto"/>
          </w:tcPr>
          <w:p w:rsidR="008A7539" w:rsidRPr="00050D6F" w:rsidRDefault="008A7539" w:rsidP="008A7539">
            <w:pPr>
              <w:spacing w:before="20" w:after="40" w:line="280" w:lineRule="exact"/>
              <w:ind w:left="57" w:right="57"/>
              <w:rPr>
                <w:rFonts w:hint="cs"/>
                <w:i/>
                <w:iCs/>
                <w:spacing w:val="-6"/>
                <w:sz w:val="18"/>
                <w:szCs w:val="24"/>
                <w:rtl/>
              </w:rPr>
            </w:pPr>
            <w:r w:rsidRPr="00050D6F">
              <w:rPr>
                <w:rFonts w:hint="cs"/>
                <w:i/>
                <w:iCs/>
                <w:spacing w:val="-6"/>
                <w:sz w:val="18"/>
                <w:szCs w:val="24"/>
                <w:rtl/>
              </w:rPr>
              <w:t>بنات</w:t>
            </w:r>
          </w:p>
        </w:tc>
        <w:tc>
          <w:tcPr>
            <w:tcW w:w="218" w:type="pct"/>
            <w:tcBorders>
              <w:top w:val="single" w:sz="4" w:space="0" w:color="auto"/>
            </w:tcBorders>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i/>
                <w:iCs/>
                <w:sz w:val="18"/>
                <w:szCs w:val="24"/>
              </w:rPr>
            </w:pPr>
            <w:r w:rsidRPr="00050D6F">
              <w:rPr>
                <w:i/>
                <w:iCs/>
                <w:sz w:val="18"/>
                <w:szCs w:val="24"/>
                <w:rtl/>
              </w:rPr>
              <w:t>بنون</w:t>
            </w:r>
          </w:p>
        </w:tc>
        <w:tc>
          <w:tcPr>
            <w:tcW w:w="230" w:type="pct"/>
            <w:tcBorders>
              <w:top w:val="single" w:sz="4" w:space="0" w:color="auto"/>
            </w:tcBorders>
            <w:shd w:val="clear" w:color="auto" w:fill="auto"/>
          </w:tcPr>
          <w:p w:rsidR="008A7539" w:rsidRPr="00050D6F" w:rsidRDefault="008A7539" w:rsidP="008A7539">
            <w:pPr>
              <w:spacing w:before="20" w:after="40" w:line="280" w:lineRule="exact"/>
              <w:ind w:left="57" w:right="57"/>
              <w:rPr>
                <w:rFonts w:hint="cs"/>
                <w:i/>
                <w:iCs/>
                <w:spacing w:val="-6"/>
                <w:sz w:val="18"/>
                <w:szCs w:val="24"/>
                <w:rtl/>
              </w:rPr>
            </w:pPr>
            <w:r w:rsidRPr="00050D6F">
              <w:rPr>
                <w:rFonts w:hint="cs"/>
                <w:i/>
                <w:iCs/>
                <w:spacing w:val="-6"/>
                <w:sz w:val="18"/>
                <w:szCs w:val="24"/>
                <w:rtl/>
              </w:rPr>
              <w:t>بنات</w:t>
            </w:r>
          </w:p>
        </w:tc>
        <w:tc>
          <w:tcPr>
            <w:tcW w:w="218" w:type="pct"/>
            <w:tcBorders>
              <w:top w:val="single" w:sz="4" w:space="0" w:color="auto"/>
            </w:tcBorders>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b/>
                <w:bCs/>
                <w:i/>
                <w:iCs/>
                <w:sz w:val="18"/>
                <w:szCs w:val="24"/>
              </w:rPr>
            </w:pPr>
            <w:r w:rsidRPr="00050D6F">
              <w:rPr>
                <w:b/>
                <w:bCs/>
                <w:i/>
                <w:iCs/>
                <w:sz w:val="18"/>
                <w:szCs w:val="24"/>
                <w:rtl/>
              </w:rPr>
              <w:t>بنون</w:t>
            </w:r>
          </w:p>
        </w:tc>
        <w:tc>
          <w:tcPr>
            <w:tcW w:w="206" w:type="pct"/>
            <w:tcBorders>
              <w:top w:val="single" w:sz="4" w:space="0" w:color="auto"/>
            </w:tcBorders>
            <w:shd w:val="clear" w:color="auto" w:fill="auto"/>
          </w:tcPr>
          <w:p w:rsidR="008A7539" w:rsidRPr="00050D6F" w:rsidRDefault="008A7539" w:rsidP="008A7539">
            <w:pPr>
              <w:spacing w:before="20" w:after="40" w:line="280" w:lineRule="exact"/>
              <w:ind w:left="57" w:right="57"/>
              <w:rPr>
                <w:rFonts w:hint="cs"/>
                <w:b/>
                <w:bCs/>
                <w:i/>
                <w:iCs/>
                <w:spacing w:val="-6"/>
                <w:sz w:val="18"/>
                <w:szCs w:val="24"/>
                <w:rtl/>
              </w:rPr>
            </w:pPr>
            <w:r w:rsidRPr="00050D6F">
              <w:rPr>
                <w:rFonts w:hint="cs"/>
                <w:b/>
                <w:bCs/>
                <w:i/>
                <w:iCs/>
                <w:spacing w:val="-6"/>
                <w:sz w:val="18"/>
                <w:szCs w:val="24"/>
                <w:rtl/>
              </w:rPr>
              <w:t>بنات</w:t>
            </w:r>
          </w:p>
        </w:tc>
        <w:tc>
          <w:tcPr>
            <w:tcW w:w="204" w:type="pct"/>
            <w:tcBorders>
              <w:top w:val="single" w:sz="4" w:space="0" w:color="auto"/>
            </w:tcBorders>
            <w:shd w:val="clear" w:color="auto" w:fill="auto"/>
          </w:tcPr>
          <w:p w:rsidR="008A7539" w:rsidRPr="00050D6F" w:rsidRDefault="008A7539" w:rsidP="008A7539">
            <w:pPr>
              <w:spacing w:before="20" w:after="40" w:line="280" w:lineRule="exact"/>
              <w:ind w:left="57" w:right="57"/>
              <w:rPr>
                <w:rFonts w:hint="cs"/>
                <w:b/>
                <w:bCs/>
                <w:i/>
                <w:iCs/>
                <w:spacing w:val="-6"/>
                <w:sz w:val="18"/>
                <w:szCs w:val="24"/>
                <w:rtl/>
              </w:rPr>
            </w:pPr>
            <w:r w:rsidRPr="00050D6F">
              <w:rPr>
                <w:rFonts w:hint="cs"/>
                <w:b/>
                <w:bCs/>
                <w:i/>
                <w:iCs/>
                <w:spacing w:val="-6"/>
                <w:sz w:val="18"/>
                <w:szCs w:val="24"/>
                <w:rtl/>
              </w:rPr>
              <w:t>بنون</w:t>
            </w:r>
          </w:p>
        </w:tc>
      </w:tr>
      <w:tr w:rsidR="00050D6F" w:rsidRPr="008A7539" w:rsidTr="00683FD7">
        <w:trPr>
          <w:cantSplit/>
        </w:trPr>
        <w:tc>
          <w:tcPr>
            <w:tcW w:w="383" w:type="pct"/>
            <w:tcBorders>
              <w:top w:val="single" w:sz="12" w:space="0" w:color="auto"/>
            </w:tcBorders>
            <w:shd w:val="clear" w:color="auto" w:fill="auto"/>
          </w:tcPr>
          <w:p w:rsidR="008A7539" w:rsidRPr="008A7539" w:rsidRDefault="008A7539" w:rsidP="008A7539">
            <w:pPr>
              <w:spacing w:before="20" w:after="40" w:line="280" w:lineRule="exact"/>
              <w:ind w:left="57" w:right="57"/>
              <w:rPr>
                <w:rFonts w:hint="cs"/>
                <w:spacing w:val="-6"/>
                <w:sz w:val="18"/>
                <w:szCs w:val="24"/>
                <w:rtl/>
                <w:lang w:bidi="ar-IQ"/>
              </w:rPr>
            </w:pPr>
            <w:r w:rsidRPr="008A7539">
              <w:rPr>
                <w:spacing w:val="-6"/>
                <w:sz w:val="18"/>
                <w:szCs w:val="24"/>
                <w:rtl/>
              </w:rPr>
              <w:t>2004-2005</w:t>
            </w:r>
          </w:p>
        </w:tc>
        <w:tc>
          <w:tcPr>
            <w:tcW w:w="228" w:type="pct"/>
            <w:tcBorders>
              <w:top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3.5</w:t>
            </w:r>
          </w:p>
        </w:tc>
        <w:tc>
          <w:tcPr>
            <w:tcW w:w="202" w:type="pct"/>
            <w:tcBorders>
              <w:top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3.4</w:t>
            </w:r>
          </w:p>
        </w:tc>
        <w:tc>
          <w:tcPr>
            <w:tcW w:w="239" w:type="pct"/>
            <w:tcBorders>
              <w:top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3.8</w:t>
            </w:r>
          </w:p>
        </w:tc>
        <w:tc>
          <w:tcPr>
            <w:tcW w:w="218" w:type="pct"/>
            <w:tcBorders>
              <w:top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3.6</w:t>
            </w:r>
          </w:p>
        </w:tc>
        <w:tc>
          <w:tcPr>
            <w:tcW w:w="234" w:type="pct"/>
            <w:tcBorders>
              <w:top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3.5</w:t>
            </w:r>
          </w:p>
        </w:tc>
        <w:tc>
          <w:tcPr>
            <w:tcW w:w="239" w:type="pct"/>
            <w:tcBorders>
              <w:top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3.1</w:t>
            </w:r>
          </w:p>
        </w:tc>
        <w:tc>
          <w:tcPr>
            <w:tcW w:w="408" w:type="pct"/>
            <w:gridSpan w:val="2"/>
            <w:tcBorders>
              <w:top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2.6</w:t>
            </w:r>
          </w:p>
        </w:tc>
        <w:tc>
          <w:tcPr>
            <w:tcW w:w="408" w:type="pct"/>
            <w:gridSpan w:val="2"/>
            <w:tcBorders>
              <w:top w:val="single" w:sz="12" w:space="0" w:color="auto"/>
            </w:tcBorders>
            <w:shd w:val="clear" w:color="auto" w:fill="auto"/>
          </w:tcPr>
          <w:p w:rsidR="008A7539" w:rsidRPr="008A7539" w:rsidRDefault="008A7539" w:rsidP="008A7539">
            <w:pPr>
              <w:spacing w:before="20" w:after="40" w:line="280" w:lineRule="exact"/>
              <w:ind w:left="57" w:right="57"/>
              <w:rPr>
                <w:rFonts w:hint="cs"/>
                <w:spacing w:val="-6"/>
                <w:sz w:val="18"/>
                <w:szCs w:val="24"/>
                <w:rtl/>
                <w:lang w:bidi="ar-IQ"/>
              </w:rPr>
            </w:pPr>
            <w:r w:rsidRPr="008A7539">
              <w:rPr>
                <w:sz w:val="18"/>
                <w:szCs w:val="24"/>
                <w:rtl/>
              </w:rPr>
              <w:t>3.0</w:t>
            </w:r>
          </w:p>
        </w:tc>
        <w:tc>
          <w:tcPr>
            <w:tcW w:w="223" w:type="pct"/>
            <w:tcBorders>
              <w:top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1.0</w:t>
            </w:r>
          </w:p>
        </w:tc>
        <w:tc>
          <w:tcPr>
            <w:tcW w:w="233" w:type="pct"/>
            <w:tcBorders>
              <w:top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2.1</w:t>
            </w:r>
          </w:p>
        </w:tc>
        <w:tc>
          <w:tcPr>
            <w:tcW w:w="218" w:type="pct"/>
            <w:tcBorders>
              <w:top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1.6</w:t>
            </w:r>
          </w:p>
        </w:tc>
        <w:tc>
          <w:tcPr>
            <w:tcW w:w="212" w:type="pct"/>
            <w:tcBorders>
              <w:top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2.3</w:t>
            </w:r>
          </w:p>
        </w:tc>
        <w:tc>
          <w:tcPr>
            <w:tcW w:w="234" w:type="pct"/>
            <w:tcBorders>
              <w:top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1.1</w:t>
            </w:r>
          </w:p>
        </w:tc>
        <w:tc>
          <w:tcPr>
            <w:tcW w:w="246" w:type="pct"/>
            <w:tcBorders>
              <w:top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1.8</w:t>
            </w:r>
          </w:p>
        </w:tc>
        <w:tc>
          <w:tcPr>
            <w:tcW w:w="218" w:type="pct"/>
            <w:tcBorders>
              <w:top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2.0</w:t>
            </w:r>
          </w:p>
        </w:tc>
        <w:tc>
          <w:tcPr>
            <w:tcW w:w="230" w:type="pct"/>
            <w:tcBorders>
              <w:top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2.3</w:t>
            </w:r>
          </w:p>
        </w:tc>
        <w:tc>
          <w:tcPr>
            <w:tcW w:w="218" w:type="pct"/>
            <w:tcBorders>
              <w:top w:val="single" w:sz="12" w:space="0" w:color="auto"/>
            </w:tcBorders>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rFonts w:hint="cs"/>
                <w:b/>
                <w:bCs/>
                <w:sz w:val="18"/>
                <w:szCs w:val="24"/>
              </w:rPr>
            </w:pPr>
            <w:r w:rsidRPr="00050D6F">
              <w:rPr>
                <w:rFonts w:hint="cs"/>
                <w:b/>
                <w:bCs/>
                <w:sz w:val="18"/>
                <w:szCs w:val="24"/>
                <w:rtl/>
              </w:rPr>
              <w:t>3.1</w:t>
            </w:r>
          </w:p>
        </w:tc>
        <w:tc>
          <w:tcPr>
            <w:tcW w:w="206" w:type="pct"/>
            <w:tcBorders>
              <w:top w:val="single" w:sz="12" w:space="0" w:color="auto"/>
            </w:tcBorders>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rFonts w:hint="cs"/>
                <w:b/>
                <w:bCs/>
                <w:sz w:val="18"/>
                <w:szCs w:val="24"/>
              </w:rPr>
            </w:pPr>
            <w:r w:rsidRPr="00050D6F">
              <w:rPr>
                <w:rFonts w:hint="cs"/>
                <w:b/>
                <w:bCs/>
                <w:sz w:val="18"/>
                <w:szCs w:val="24"/>
                <w:rtl/>
              </w:rPr>
              <w:t>3.1</w:t>
            </w:r>
          </w:p>
        </w:tc>
        <w:tc>
          <w:tcPr>
            <w:tcW w:w="204" w:type="pct"/>
            <w:tcBorders>
              <w:top w:val="single" w:sz="12" w:space="0" w:color="auto"/>
            </w:tcBorders>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rFonts w:hint="cs"/>
                <w:b/>
                <w:bCs/>
                <w:sz w:val="18"/>
                <w:szCs w:val="24"/>
              </w:rPr>
            </w:pPr>
            <w:r w:rsidRPr="00050D6F">
              <w:rPr>
                <w:rFonts w:hint="cs"/>
                <w:b/>
                <w:bCs/>
                <w:sz w:val="18"/>
                <w:szCs w:val="24"/>
                <w:rtl/>
              </w:rPr>
              <w:t>3.1</w:t>
            </w:r>
          </w:p>
        </w:tc>
      </w:tr>
      <w:tr w:rsidR="00050D6F" w:rsidRPr="008A7539" w:rsidTr="00683FD7">
        <w:trPr>
          <w:cantSplit/>
        </w:trPr>
        <w:tc>
          <w:tcPr>
            <w:tcW w:w="383" w:type="pct"/>
            <w:shd w:val="clear" w:color="auto" w:fill="auto"/>
          </w:tcPr>
          <w:p w:rsidR="008A7539" w:rsidRPr="008A7539" w:rsidRDefault="008A7539" w:rsidP="008A7539">
            <w:pPr>
              <w:spacing w:before="20" w:after="40" w:line="280" w:lineRule="exact"/>
              <w:ind w:left="57" w:right="57"/>
              <w:rPr>
                <w:spacing w:val="-6"/>
                <w:sz w:val="18"/>
                <w:szCs w:val="24"/>
              </w:rPr>
            </w:pPr>
            <w:r w:rsidRPr="008A7539">
              <w:rPr>
                <w:spacing w:val="-6"/>
                <w:sz w:val="18"/>
                <w:szCs w:val="24"/>
                <w:rtl/>
              </w:rPr>
              <w:t>2005-2006</w:t>
            </w:r>
          </w:p>
        </w:tc>
        <w:tc>
          <w:tcPr>
            <w:tcW w:w="22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4.9</w:t>
            </w:r>
          </w:p>
        </w:tc>
        <w:tc>
          <w:tcPr>
            <w:tcW w:w="202"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4.6</w:t>
            </w:r>
          </w:p>
        </w:tc>
        <w:tc>
          <w:tcPr>
            <w:tcW w:w="239"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4.0</w:t>
            </w:r>
          </w:p>
        </w:tc>
        <w:tc>
          <w:tcPr>
            <w:tcW w:w="21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3.6</w:t>
            </w:r>
          </w:p>
        </w:tc>
        <w:tc>
          <w:tcPr>
            <w:tcW w:w="234"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4.2</w:t>
            </w:r>
          </w:p>
        </w:tc>
        <w:tc>
          <w:tcPr>
            <w:tcW w:w="239"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3.6</w:t>
            </w:r>
          </w:p>
        </w:tc>
        <w:tc>
          <w:tcPr>
            <w:tcW w:w="408" w:type="pct"/>
            <w:gridSpan w:val="2"/>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1.8</w:t>
            </w:r>
          </w:p>
        </w:tc>
        <w:tc>
          <w:tcPr>
            <w:tcW w:w="408" w:type="pct"/>
            <w:gridSpan w:val="2"/>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rPr>
              <w:t>2.6</w:t>
            </w:r>
          </w:p>
        </w:tc>
        <w:tc>
          <w:tcPr>
            <w:tcW w:w="223"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1.1</w:t>
            </w:r>
          </w:p>
        </w:tc>
        <w:tc>
          <w:tcPr>
            <w:tcW w:w="233"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1.7</w:t>
            </w:r>
          </w:p>
        </w:tc>
        <w:tc>
          <w:tcPr>
            <w:tcW w:w="21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1.8</w:t>
            </w:r>
          </w:p>
        </w:tc>
        <w:tc>
          <w:tcPr>
            <w:tcW w:w="212"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2.1</w:t>
            </w:r>
          </w:p>
        </w:tc>
        <w:tc>
          <w:tcPr>
            <w:tcW w:w="234"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1.3</w:t>
            </w:r>
          </w:p>
        </w:tc>
        <w:tc>
          <w:tcPr>
            <w:tcW w:w="246"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2.0</w:t>
            </w:r>
          </w:p>
        </w:tc>
        <w:tc>
          <w:tcPr>
            <w:tcW w:w="21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4.3</w:t>
            </w:r>
          </w:p>
        </w:tc>
        <w:tc>
          <w:tcPr>
            <w:tcW w:w="230"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6.1</w:t>
            </w:r>
          </w:p>
        </w:tc>
        <w:tc>
          <w:tcPr>
            <w:tcW w:w="218" w:type="pct"/>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rFonts w:hint="cs"/>
                <w:b/>
                <w:bCs/>
                <w:sz w:val="18"/>
                <w:szCs w:val="24"/>
              </w:rPr>
            </w:pPr>
            <w:r w:rsidRPr="00050D6F">
              <w:rPr>
                <w:rFonts w:hint="cs"/>
                <w:b/>
                <w:bCs/>
                <w:sz w:val="18"/>
                <w:szCs w:val="24"/>
                <w:rtl/>
              </w:rPr>
              <w:t>3.7</w:t>
            </w:r>
          </w:p>
        </w:tc>
        <w:tc>
          <w:tcPr>
            <w:tcW w:w="206" w:type="pct"/>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rFonts w:hint="cs"/>
                <w:b/>
                <w:bCs/>
                <w:sz w:val="18"/>
                <w:szCs w:val="24"/>
              </w:rPr>
            </w:pPr>
            <w:r w:rsidRPr="00050D6F">
              <w:rPr>
                <w:rFonts w:hint="cs"/>
                <w:b/>
                <w:bCs/>
                <w:sz w:val="18"/>
                <w:szCs w:val="24"/>
                <w:rtl/>
              </w:rPr>
              <w:t>3.5</w:t>
            </w:r>
          </w:p>
        </w:tc>
        <w:tc>
          <w:tcPr>
            <w:tcW w:w="204" w:type="pct"/>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rFonts w:hint="cs"/>
                <w:b/>
                <w:bCs/>
                <w:sz w:val="18"/>
                <w:szCs w:val="24"/>
              </w:rPr>
            </w:pPr>
            <w:r w:rsidRPr="00050D6F">
              <w:rPr>
                <w:rFonts w:hint="cs"/>
                <w:b/>
                <w:bCs/>
                <w:sz w:val="18"/>
                <w:szCs w:val="24"/>
                <w:rtl/>
              </w:rPr>
              <w:t>3.6</w:t>
            </w:r>
          </w:p>
        </w:tc>
      </w:tr>
      <w:tr w:rsidR="00050D6F" w:rsidRPr="008A7539" w:rsidTr="00683FD7">
        <w:trPr>
          <w:cantSplit/>
        </w:trPr>
        <w:tc>
          <w:tcPr>
            <w:tcW w:w="383" w:type="pct"/>
            <w:shd w:val="clear" w:color="auto" w:fill="auto"/>
          </w:tcPr>
          <w:p w:rsidR="008A7539" w:rsidRPr="008A7539" w:rsidRDefault="008A7539" w:rsidP="008A7539">
            <w:pPr>
              <w:spacing w:before="20" w:after="40" w:line="280" w:lineRule="exact"/>
              <w:ind w:left="57" w:right="57"/>
              <w:rPr>
                <w:spacing w:val="-6"/>
                <w:sz w:val="18"/>
                <w:szCs w:val="24"/>
              </w:rPr>
            </w:pPr>
            <w:r w:rsidRPr="008A7539">
              <w:rPr>
                <w:spacing w:val="-6"/>
                <w:sz w:val="18"/>
                <w:szCs w:val="24"/>
                <w:rtl/>
              </w:rPr>
              <w:t>2006-2007</w:t>
            </w:r>
          </w:p>
        </w:tc>
        <w:tc>
          <w:tcPr>
            <w:tcW w:w="22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4.9</w:t>
            </w:r>
          </w:p>
        </w:tc>
        <w:tc>
          <w:tcPr>
            <w:tcW w:w="202"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4.6</w:t>
            </w:r>
          </w:p>
        </w:tc>
        <w:tc>
          <w:tcPr>
            <w:tcW w:w="239"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4.6</w:t>
            </w:r>
          </w:p>
        </w:tc>
        <w:tc>
          <w:tcPr>
            <w:tcW w:w="21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4.8</w:t>
            </w:r>
          </w:p>
        </w:tc>
        <w:tc>
          <w:tcPr>
            <w:tcW w:w="234"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4.6</w:t>
            </w:r>
          </w:p>
        </w:tc>
        <w:tc>
          <w:tcPr>
            <w:tcW w:w="239"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4.3</w:t>
            </w:r>
          </w:p>
        </w:tc>
        <w:tc>
          <w:tcPr>
            <w:tcW w:w="408" w:type="pct"/>
            <w:gridSpan w:val="2"/>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2.5</w:t>
            </w:r>
          </w:p>
        </w:tc>
        <w:tc>
          <w:tcPr>
            <w:tcW w:w="408" w:type="pct"/>
            <w:gridSpan w:val="2"/>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rPr>
              <w:t>3.8</w:t>
            </w:r>
          </w:p>
        </w:tc>
        <w:tc>
          <w:tcPr>
            <w:tcW w:w="223"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1.9</w:t>
            </w:r>
          </w:p>
        </w:tc>
        <w:tc>
          <w:tcPr>
            <w:tcW w:w="233"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2.7</w:t>
            </w:r>
          </w:p>
        </w:tc>
        <w:tc>
          <w:tcPr>
            <w:tcW w:w="21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2.0</w:t>
            </w:r>
          </w:p>
        </w:tc>
        <w:tc>
          <w:tcPr>
            <w:tcW w:w="212"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2.6</w:t>
            </w:r>
          </w:p>
        </w:tc>
        <w:tc>
          <w:tcPr>
            <w:tcW w:w="234"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2.6</w:t>
            </w:r>
          </w:p>
        </w:tc>
        <w:tc>
          <w:tcPr>
            <w:tcW w:w="246"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2.5</w:t>
            </w:r>
          </w:p>
        </w:tc>
        <w:tc>
          <w:tcPr>
            <w:tcW w:w="21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4.0</w:t>
            </w:r>
          </w:p>
        </w:tc>
        <w:tc>
          <w:tcPr>
            <w:tcW w:w="230"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4.8</w:t>
            </w:r>
          </w:p>
        </w:tc>
        <w:tc>
          <w:tcPr>
            <w:tcW w:w="218" w:type="pct"/>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rFonts w:hint="cs"/>
                <w:b/>
                <w:bCs/>
                <w:sz w:val="18"/>
                <w:szCs w:val="24"/>
              </w:rPr>
            </w:pPr>
            <w:r w:rsidRPr="00050D6F">
              <w:rPr>
                <w:rFonts w:hint="cs"/>
                <w:b/>
                <w:bCs/>
                <w:sz w:val="18"/>
                <w:szCs w:val="24"/>
                <w:rtl/>
              </w:rPr>
              <w:t>4.0</w:t>
            </w:r>
          </w:p>
        </w:tc>
        <w:tc>
          <w:tcPr>
            <w:tcW w:w="206" w:type="pct"/>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rFonts w:hint="cs"/>
                <w:b/>
                <w:bCs/>
                <w:sz w:val="18"/>
                <w:szCs w:val="24"/>
              </w:rPr>
            </w:pPr>
            <w:r w:rsidRPr="00050D6F">
              <w:rPr>
                <w:rFonts w:hint="cs"/>
                <w:b/>
                <w:bCs/>
                <w:sz w:val="18"/>
                <w:szCs w:val="24"/>
                <w:rtl/>
              </w:rPr>
              <w:t>4.2</w:t>
            </w:r>
          </w:p>
        </w:tc>
        <w:tc>
          <w:tcPr>
            <w:tcW w:w="204" w:type="pct"/>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rFonts w:hint="cs"/>
                <w:b/>
                <w:bCs/>
                <w:sz w:val="18"/>
                <w:szCs w:val="24"/>
              </w:rPr>
            </w:pPr>
            <w:r w:rsidRPr="00050D6F">
              <w:rPr>
                <w:rFonts w:hint="cs"/>
                <w:b/>
                <w:bCs/>
                <w:sz w:val="18"/>
                <w:szCs w:val="24"/>
                <w:rtl/>
              </w:rPr>
              <w:t>4.1</w:t>
            </w:r>
          </w:p>
        </w:tc>
      </w:tr>
      <w:tr w:rsidR="00050D6F" w:rsidRPr="008A7539" w:rsidTr="00683FD7">
        <w:trPr>
          <w:cantSplit/>
        </w:trPr>
        <w:tc>
          <w:tcPr>
            <w:tcW w:w="383" w:type="pct"/>
            <w:shd w:val="clear" w:color="auto" w:fill="auto"/>
          </w:tcPr>
          <w:p w:rsidR="008A7539" w:rsidRPr="008A7539" w:rsidRDefault="008A7539" w:rsidP="008A7539">
            <w:pPr>
              <w:spacing w:before="20" w:after="40" w:line="280" w:lineRule="exact"/>
              <w:ind w:left="57" w:right="57"/>
              <w:rPr>
                <w:spacing w:val="-6"/>
                <w:sz w:val="18"/>
                <w:szCs w:val="24"/>
              </w:rPr>
            </w:pPr>
            <w:r w:rsidRPr="008A7539">
              <w:rPr>
                <w:spacing w:val="-6"/>
                <w:sz w:val="18"/>
                <w:szCs w:val="24"/>
                <w:rtl/>
              </w:rPr>
              <w:t>2007-2008</w:t>
            </w:r>
          </w:p>
        </w:tc>
        <w:tc>
          <w:tcPr>
            <w:tcW w:w="22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3.3</w:t>
            </w:r>
          </w:p>
        </w:tc>
        <w:tc>
          <w:tcPr>
            <w:tcW w:w="202"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3.0</w:t>
            </w:r>
          </w:p>
        </w:tc>
        <w:tc>
          <w:tcPr>
            <w:tcW w:w="239"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3.5</w:t>
            </w:r>
          </w:p>
        </w:tc>
        <w:tc>
          <w:tcPr>
            <w:tcW w:w="21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3.1</w:t>
            </w:r>
          </w:p>
        </w:tc>
        <w:tc>
          <w:tcPr>
            <w:tcW w:w="234"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3.9</w:t>
            </w:r>
          </w:p>
        </w:tc>
        <w:tc>
          <w:tcPr>
            <w:tcW w:w="239"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3.3</w:t>
            </w:r>
          </w:p>
        </w:tc>
        <w:tc>
          <w:tcPr>
            <w:tcW w:w="408" w:type="pct"/>
            <w:gridSpan w:val="2"/>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1.9</w:t>
            </w:r>
          </w:p>
        </w:tc>
        <w:tc>
          <w:tcPr>
            <w:tcW w:w="408" w:type="pct"/>
            <w:gridSpan w:val="2"/>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rPr>
              <w:t>2.2</w:t>
            </w:r>
          </w:p>
        </w:tc>
        <w:tc>
          <w:tcPr>
            <w:tcW w:w="223"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1.3</w:t>
            </w:r>
          </w:p>
        </w:tc>
        <w:tc>
          <w:tcPr>
            <w:tcW w:w="233"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1.6</w:t>
            </w:r>
          </w:p>
        </w:tc>
        <w:tc>
          <w:tcPr>
            <w:tcW w:w="21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1.6</w:t>
            </w:r>
          </w:p>
        </w:tc>
        <w:tc>
          <w:tcPr>
            <w:tcW w:w="212"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1.4</w:t>
            </w:r>
          </w:p>
        </w:tc>
        <w:tc>
          <w:tcPr>
            <w:tcW w:w="234"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2.0</w:t>
            </w:r>
          </w:p>
        </w:tc>
        <w:tc>
          <w:tcPr>
            <w:tcW w:w="246"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1.8</w:t>
            </w:r>
          </w:p>
        </w:tc>
        <w:tc>
          <w:tcPr>
            <w:tcW w:w="21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2.8</w:t>
            </w:r>
          </w:p>
        </w:tc>
        <w:tc>
          <w:tcPr>
            <w:tcW w:w="230"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2.2</w:t>
            </w:r>
          </w:p>
        </w:tc>
        <w:tc>
          <w:tcPr>
            <w:tcW w:w="218" w:type="pct"/>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rFonts w:hint="cs"/>
                <w:b/>
                <w:bCs/>
                <w:sz w:val="18"/>
                <w:szCs w:val="24"/>
              </w:rPr>
            </w:pPr>
            <w:r w:rsidRPr="00050D6F">
              <w:rPr>
                <w:rFonts w:hint="cs"/>
                <w:b/>
                <w:bCs/>
                <w:sz w:val="18"/>
                <w:szCs w:val="24"/>
                <w:rtl/>
              </w:rPr>
              <w:t>3.0</w:t>
            </w:r>
          </w:p>
        </w:tc>
        <w:tc>
          <w:tcPr>
            <w:tcW w:w="206" w:type="pct"/>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rFonts w:hint="cs"/>
                <w:b/>
                <w:bCs/>
                <w:sz w:val="18"/>
                <w:szCs w:val="24"/>
              </w:rPr>
            </w:pPr>
            <w:r w:rsidRPr="00050D6F">
              <w:rPr>
                <w:rFonts w:hint="cs"/>
                <w:b/>
                <w:bCs/>
                <w:sz w:val="18"/>
                <w:szCs w:val="24"/>
                <w:rtl/>
              </w:rPr>
              <w:t>2.7</w:t>
            </w:r>
          </w:p>
        </w:tc>
        <w:tc>
          <w:tcPr>
            <w:tcW w:w="204" w:type="pct"/>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rFonts w:hint="cs"/>
                <w:b/>
                <w:bCs/>
                <w:sz w:val="18"/>
                <w:szCs w:val="24"/>
              </w:rPr>
            </w:pPr>
            <w:r w:rsidRPr="00050D6F">
              <w:rPr>
                <w:rFonts w:hint="cs"/>
                <w:b/>
                <w:bCs/>
                <w:sz w:val="18"/>
                <w:szCs w:val="24"/>
                <w:rtl/>
              </w:rPr>
              <w:t>2.9</w:t>
            </w:r>
          </w:p>
        </w:tc>
      </w:tr>
      <w:tr w:rsidR="00050D6F" w:rsidRPr="008A7539" w:rsidTr="00683FD7">
        <w:trPr>
          <w:cantSplit/>
        </w:trPr>
        <w:tc>
          <w:tcPr>
            <w:tcW w:w="383" w:type="pct"/>
            <w:shd w:val="clear" w:color="auto" w:fill="auto"/>
          </w:tcPr>
          <w:p w:rsidR="008A7539" w:rsidRPr="008A7539" w:rsidRDefault="008A7539" w:rsidP="008A7539">
            <w:pPr>
              <w:spacing w:before="20" w:after="40" w:line="280" w:lineRule="exact"/>
              <w:ind w:left="57" w:right="57"/>
              <w:rPr>
                <w:spacing w:val="-6"/>
                <w:sz w:val="18"/>
                <w:szCs w:val="24"/>
              </w:rPr>
            </w:pPr>
            <w:r w:rsidRPr="008A7539">
              <w:rPr>
                <w:spacing w:val="-6"/>
                <w:sz w:val="18"/>
                <w:szCs w:val="24"/>
                <w:rtl/>
              </w:rPr>
              <w:t>2008-2009</w:t>
            </w:r>
          </w:p>
        </w:tc>
        <w:tc>
          <w:tcPr>
            <w:tcW w:w="22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2.8</w:t>
            </w:r>
          </w:p>
        </w:tc>
        <w:tc>
          <w:tcPr>
            <w:tcW w:w="202"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3.2</w:t>
            </w:r>
          </w:p>
        </w:tc>
        <w:tc>
          <w:tcPr>
            <w:tcW w:w="239"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2.7</w:t>
            </w:r>
          </w:p>
        </w:tc>
        <w:tc>
          <w:tcPr>
            <w:tcW w:w="21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3.3</w:t>
            </w:r>
          </w:p>
        </w:tc>
        <w:tc>
          <w:tcPr>
            <w:tcW w:w="234"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3.3</w:t>
            </w:r>
          </w:p>
        </w:tc>
        <w:tc>
          <w:tcPr>
            <w:tcW w:w="239"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3.6</w:t>
            </w:r>
          </w:p>
        </w:tc>
        <w:tc>
          <w:tcPr>
            <w:tcW w:w="408" w:type="pct"/>
            <w:gridSpan w:val="2"/>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1.8</w:t>
            </w:r>
          </w:p>
        </w:tc>
        <w:tc>
          <w:tcPr>
            <w:tcW w:w="408" w:type="pct"/>
            <w:gridSpan w:val="2"/>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rPr>
              <w:t>2.2</w:t>
            </w:r>
          </w:p>
        </w:tc>
        <w:tc>
          <w:tcPr>
            <w:tcW w:w="223"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1.2</w:t>
            </w:r>
          </w:p>
        </w:tc>
        <w:tc>
          <w:tcPr>
            <w:tcW w:w="233"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1.4</w:t>
            </w:r>
          </w:p>
        </w:tc>
        <w:tc>
          <w:tcPr>
            <w:tcW w:w="21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1.5</w:t>
            </w:r>
          </w:p>
        </w:tc>
        <w:tc>
          <w:tcPr>
            <w:tcW w:w="212"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1.6</w:t>
            </w:r>
          </w:p>
        </w:tc>
        <w:tc>
          <w:tcPr>
            <w:tcW w:w="234"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1.8</w:t>
            </w:r>
          </w:p>
        </w:tc>
        <w:tc>
          <w:tcPr>
            <w:tcW w:w="246"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2.1</w:t>
            </w:r>
          </w:p>
        </w:tc>
        <w:tc>
          <w:tcPr>
            <w:tcW w:w="21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1.9</w:t>
            </w:r>
          </w:p>
        </w:tc>
        <w:tc>
          <w:tcPr>
            <w:tcW w:w="230"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rFonts w:hint="cs"/>
                <w:sz w:val="18"/>
                <w:szCs w:val="24"/>
                <w:rtl/>
              </w:rPr>
              <w:t>2.3</w:t>
            </w:r>
          </w:p>
        </w:tc>
        <w:tc>
          <w:tcPr>
            <w:tcW w:w="218" w:type="pct"/>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rFonts w:hint="cs"/>
                <w:b/>
                <w:bCs/>
                <w:sz w:val="18"/>
                <w:szCs w:val="24"/>
              </w:rPr>
            </w:pPr>
            <w:r w:rsidRPr="00050D6F">
              <w:rPr>
                <w:rFonts w:hint="cs"/>
                <w:b/>
                <w:bCs/>
                <w:sz w:val="18"/>
                <w:szCs w:val="24"/>
                <w:rtl/>
              </w:rPr>
              <w:t>2.5</w:t>
            </w:r>
          </w:p>
        </w:tc>
        <w:tc>
          <w:tcPr>
            <w:tcW w:w="206" w:type="pct"/>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rFonts w:hint="cs"/>
                <w:b/>
                <w:bCs/>
                <w:sz w:val="18"/>
                <w:szCs w:val="24"/>
              </w:rPr>
            </w:pPr>
            <w:r w:rsidRPr="00050D6F">
              <w:rPr>
                <w:rFonts w:hint="cs"/>
                <w:b/>
                <w:bCs/>
                <w:sz w:val="18"/>
                <w:szCs w:val="24"/>
                <w:rtl/>
              </w:rPr>
              <w:t>2.9</w:t>
            </w:r>
          </w:p>
        </w:tc>
        <w:tc>
          <w:tcPr>
            <w:tcW w:w="204" w:type="pct"/>
            <w:shd w:val="clear" w:color="auto" w:fill="auto"/>
          </w:tcPr>
          <w:p w:rsidR="008A7539" w:rsidRPr="00050D6F" w:rsidRDefault="008A7539" w:rsidP="008A7539">
            <w:pPr>
              <w:tabs>
                <w:tab w:val="left" w:pos="246"/>
                <w:tab w:val="left" w:pos="388"/>
                <w:tab w:val="left" w:pos="530"/>
                <w:tab w:val="left" w:pos="672"/>
              </w:tabs>
              <w:spacing w:before="20" w:after="40" w:line="280" w:lineRule="exact"/>
              <w:ind w:left="57" w:right="57"/>
              <w:rPr>
                <w:rFonts w:hint="cs"/>
                <w:b/>
                <w:bCs/>
                <w:sz w:val="18"/>
                <w:szCs w:val="24"/>
              </w:rPr>
            </w:pPr>
            <w:r w:rsidRPr="00050D6F">
              <w:rPr>
                <w:rFonts w:hint="cs"/>
                <w:b/>
                <w:bCs/>
                <w:sz w:val="18"/>
                <w:szCs w:val="24"/>
                <w:rtl/>
              </w:rPr>
              <w:t>2.7</w:t>
            </w:r>
          </w:p>
        </w:tc>
      </w:tr>
      <w:tr w:rsidR="00050D6F" w:rsidRPr="008A7539" w:rsidTr="00683FD7">
        <w:trPr>
          <w:cantSplit/>
        </w:trPr>
        <w:tc>
          <w:tcPr>
            <w:tcW w:w="383" w:type="pct"/>
            <w:shd w:val="clear" w:color="auto" w:fill="auto"/>
          </w:tcPr>
          <w:p w:rsidR="008A7539" w:rsidRPr="008A7539" w:rsidRDefault="008A7539" w:rsidP="008A7539">
            <w:pPr>
              <w:spacing w:before="20" w:after="40" w:line="280" w:lineRule="exact"/>
              <w:ind w:left="57" w:right="57"/>
              <w:rPr>
                <w:spacing w:val="-6"/>
                <w:sz w:val="18"/>
                <w:szCs w:val="24"/>
              </w:rPr>
            </w:pPr>
            <w:r w:rsidRPr="008A7539">
              <w:rPr>
                <w:spacing w:val="-6"/>
                <w:sz w:val="18"/>
                <w:szCs w:val="24"/>
                <w:rtl/>
              </w:rPr>
              <w:t>2009-2010</w:t>
            </w:r>
          </w:p>
        </w:tc>
        <w:tc>
          <w:tcPr>
            <w:tcW w:w="22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3.8</w:t>
            </w:r>
          </w:p>
        </w:tc>
        <w:tc>
          <w:tcPr>
            <w:tcW w:w="202"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rPr>
              <w:t>4.4</w:t>
            </w:r>
          </w:p>
        </w:tc>
        <w:tc>
          <w:tcPr>
            <w:tcW w:w="239"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rPr>
              <w:t>3.2</w:t>
            </w:r>
          </w:p>
        </w:tc>
        <w:tc>
          <w:tcPr>
            <w:tcW w:w="218" w:type="pct"/>
            <w:shd w:val="clear" w:color="auto" w:fill="auto"/>
          </w:tcPr>
          <w:p w:rsidR="008A7539" w:rsidRPr="008A7539" w:rsidRDefault="008A7539" w:rsidP="008A7539">
            <w:pPr>
              <w:spacing w:before="20" w:after="40" w:line="280" w:lineRule="exact"/>
              <w:ind w:left="57" w:right="57"/>
              <w:rPr>
                <w:rFonts w:hint="cs"/>
                <w:b/>
                <w:bCs/>
                <w:spacing w:val="-6"/>
                <w:sz w:val="18"/>
                <w:szCs w:val="24"/>
              </w:rPr>
            </w:pPr>
            <w:r w:rsidRPr="008A7539">
              <w:rPr>
                <w:sz w:val="18"/>
                <w:szCs w:val="24"/>
                <w:rtl/>
              </w:rPr>
              <w:t>4.2</w:t>
            </w:r>
          </w:p>
        </w:tc>
        <w:tc>
          <w:tcPr>
            <w:tcW w:w="234"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rPr>
              <w:t>4.0</w:t>
            </w:r>
          </w:p>
        </w:tc>
        <w:tc>
          <w:tcPr>
            <w:tcW w:w="239"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rPr>
              <w:t>5.5</w:t>
            </w:r>
          </w:p>
        </w:tc>
        <w:tc>
          <w:tcPr>
            <w:tcW w:w="408" w:type="pct"/>
            <w:gridSpan w:val="2"/>
            <w:shd w:val="clear" w:color="auto" w:fill="auto"/>
          </w:tcPr>
          <w:p w:rsidR="008A7539" w:rsidRPr="008A7539" w:rsidRDefault="008A7539" w:rsidP="00050D6F">
            <w:pPr>
              <w:tabs>
                <w:tab w:val="left" w:pos="246"/>
                <w:tab w:val="left" w:pos="388"/>
                <w:tab w:val="left" w:pos="530"/>
                <w:tab w:val="left" w:pos="672"/>
              </w:tabs>
              <w:spacing w:before="20" w:after="40" w:line="280" w:lineRule="exact"/>
              <w:ind w:left="57" w:right="57"/>
              <w:jc w:val="center"/>
              <w:rPr>
                <w:sz w:val="18"/>
                <w:szCs w:val="24"/>
              </w:rPr>
            </w:pPr>
            <w:r w:rsidRPr="008A7539">
              <w:rPr>
                <w:sz w:val="18"/>
                <w:szCs w:val="24"/>
                <w:rtl/>
              </w:rPr>
              <w:t>الرابع العلمي</w:t>
            </w:r>
          </w:p>
        </w:tc>
        <w:tc>
          <w:tcPr>
            <w:tcW w:w="408" w:type="pct"/>
            <w:gridSpan w:val="2"/>
            <w:shd w:val="clear" w:color="auto" w:fill="auto"/>
          </w:tcPr>
          <w:p w:rsidR="008A7539" w:rsidRPr="008A7539" w:rsidRDefault="008A7539" w:rsidP="00050D6F">
            <w:pPr>
              <w:tabs>
                <w:tab w:val="left" w:pos="246"/>
                <w:tab w:val="left" w:pos="388"/>
                <w:tab w:val="left" w:pos="530"/>
                <w:tab w:val="left" w:pos="672"/>
              </w:tabs>
              <w:spacing w:before="20" w:after="40" w:line="280" w:lineRule="exact"/>
              <w:ind w:left="57" w:right="57"/>
              <w:jc w:val="center"/>
              <w:rPr>
                <w:sz w:val="18"/>
                <w:szCs w:val="24"/>
              </w:rPr>
            </w:pPr>
            <w:r w:rsidRPr="008A7539">
              <w:rPr>
                <w:sz w:val="18"/>
                <w:szCs w:val="24"/>
                <w:rtl/>
              </w:rPr>
              <w:t>الرابع ال</w:t>
            </w:r>
            <w:r w:rsidRPr="008A7539">
              <w:rPr>
                <w:rFonts w:hint="cs"/>
                <w:sz w:val="18"/>
                <w:szCs w:val="24"/>
                <w:rtl/>
              </w:rPr>
              <w:t>أ</w:t>
            </w:r>
            <w:r w:rsidRPr="008A7539">
              <w:rPr>
                <w:sz w:val="18"/>
                <w:szCs w:val="24"/>
                <w:rtl/>
              </w:rPr>
              <w:t>دبي</w:t>
            </w:r>
          </w:p>
        </w:tc>
        <w:tc>
          <w:tcPr>
            <w:tcW w:w="223"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lang w:bidi="ar-IQ"/>
              </w:rPr>
              <w:t>1.4</w:t>
            </w:r>
          </w:p>
        </w:tc>
        <w:tc>
          <w:tcPr>
            <w:tcW w:w="233" w:type="pct"/>
            <w:shd w:val="clear" w:color="auto" w:fill="auto"/>
          </w:tcPr>
          <w:p w:rsidR="008A7539" w:rsidRPr="008A7539" w:rsidRDefault="008A7539" w:rsidP="008A7539">
            <w:pPr>
              <w:spacing w:before="20" w:after="40" w:line="280" w:lineRule="exact"/>
              <w:ind w:left="57" w:right="57"/>
              <w:rPr>
                <w:rFonts w:hint="cs"/>
                <w:b/>
                <w:bCs/>
                <w:spacing w:val="-6"/>
                <w:sz w:val="18"/>
                <w:szCs w:val="24"/>
              </w:rPr>
            </w:pPr>
            <w:r w:rsidRPr="008A7539">
              <w:rPr>
                <w:sz w:val="18"/>
                <w:szCs w:val="24"/>
                <w:rtl/>
                <w:lang w:bidi="ar-IQ"/>
              </w:rPr>
              <w:t>2.2</w:t>
            </w:r>
          </w:p>
        </w:tc>
        <w:tc>
          <w:tcPr>
            <w:tcW w:w="218"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lang w:bidi="ar-IQ"/>
              </w:rPr>
              <w:t>2.0</w:t>
            </w:r>
          </w:p>
        </w:tc>
        <w:tc>
          <w:tcPr>
            <w:tcW w:w="212"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lang w:bidi="ar-IQ"/>
              </w:rPr>
              <w:t>3.3</w:t>
            </w:r>
          </w:p>
        </w:tc>
        <w:tc>
          <w:tcPr>
            <w:tcW w:w="234" w:type="pct"/>
            <w:shd w:val="clear" w:color="auto" w:fill="auto"/>
          </w:tcPr>
          <w:p w:rsidR="008A7539" w:rsidRPr="008A7539" w:rsidRDefault="008A7539" w:rsidP="008A7539">
            <w:pPr>
              <w:spacing w:before="20" w:after="40" w:line="280" w:lineRule="exact"/>
              <w:ind w:left="57" w:right="57"/>
              <w:rPr>
                <w:rFonts w:hint="cs"/>
                <w:b/>
                <w:bCs/>
                <w:spacing w:val="-6"/>
                <w:sz w:val="18"/>
                <w:szCs w:val="24"/>
              </w:rPr>
            </w:pPr>
            <w:r w:rsidRPr="008A7539">
              <w:rPr>
                <w:sz w:val="18"/>
                <w:szCs w:val="24"/>
                <w:rtl/>
                <w:lang w:bidi="ar-IQ"/>
              </w:rPr>
              <w:t>2.4</w:t>
            </w:r>
          </w:p>
        </w:tc>
        <w:tc>
          <w:tcPr>
            <w:tcW w:w="246"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lang w:bidi="ar-IQ"/>
              </w:rPr>
              <w:t>3.0</w:t>
            </w:r>
          </w:p>
        </w:tc>
        <w:tc>
          <w:tcPr>
            <w:tcW w:w="218"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lang w:bidi="ar-IQ"/>
              </w:rPr>
              <w:t>2.3</w:t>
            </w:r>
          </w:p>
        </w:tc>
        <w:tc>
          <w:tcPr>
            <w:tcW w:w="230" w:type="pct"/>
            <w:shd w:val="clear" w:color="auto" w:fill="auto"/>
          </w:tcPr>
          <w:p w:rsidR="008A7539" w:rsidRPr="008A7539" w:rsidRDefault="008A7539" w:rsidP="008A7539">
            <w:pPr>
              <w:spacing w:before="20" w:after="40" w:line="280" w:lineRule="exact"/>
              <w:ind w:left="57" w:right="57"/>
              <w:rPr>
                <w:rFonts w:hint="cs"/>
                <w:b/>
                <w:bCs/>
                <w:spacing w:val="-6"/>
                <w:sz w:val="18"/>
                <w:szCs w:val="24"/>
              </w:rPr>
            </w:pPr>
            <w:r w:rsidRPr="008A7539">
              <w:rPr>
                <w:sz w:val="18"/>
                <w:szCs w:val="24"/>
                <w:rtl/>
                <w:lang w:bidi="ar-IQ"/>
              </w:rPr>
              <w:t>4.0</w:t>
            </w:r>
          </w:p>
        </w:tc>
        <w:tc>
          <w:tcPr>
            <w:tcW w:w="218" w:type="pct"/>
            <w:shd w:val="clear" w:color="auto" w:fill="auto"/>
          </w:tcPr>
          <w:p w:rsidR="008A7539" w:rsidRPr="00050D6F" w:rsidRDefault="008A7539" w:rsidP="008A7539">
            <w:pPr>
              <w:spacing w:before="20" w:after="40" w:line="280" w:lineRule="exact"/>
              <w:ind w:left="57" w:right="57"/>
              <w:rPr>
                <w:rFonts w:hint="cs"/>
                <w:b/>
                <w:bCs/>
                <w:spacing w:val="-6"/>
                <w:sz w:val="18"/>
                <w:szCs w:val="24"/>
              </w:rPr>
            </w:pPr>
            <w:r w:rsidRPr="00050D6F">
              <w:rPr>
                <w:b/>
                <w:bCs/>
                <w:sz w:val="18"/>
                <w:szCs w:val="24"/>
                <w:rtl/>
                <w:lang w:bidi="ar-IQ"/>
              </w:rPr>
              <w:t>3.2</w:t>
            </w:r>
          </w:p>
        </w:tc>
        <w:tc>
          <w:tcPr>
            <w:tcW w:w="206" w:type="pct"/>
            <w:shd w:val="clear" w:color="auto" w:fill="auto"/>
          </w:tcPr>
          <w:p w:rsidR="008A7539" w:rsidRPr="00050D6F" w:rsidRDefault="008A7539" w:rsidP="008A7539">
            <w:pPr>
              <w:spacing w:before="20" w:after="40" w:line="280" w:lineRule="exact"/>
              <w:ind w:left="57" w:right="57"/>
              <w:rPr>
                <w:rFonts w:hint="cs"/>
                <w:b/>
                <w:bCs/>
                <w:spacing w:val="-6"/>
                <w:sz w:val="18"/>
                <w:szCs w:val="24"/>
              </w:rPr>
            </w:pPr>
            <w:r w:rsidRPr="00050D6F">
              <w:rPr>
                <w:b/>
                <w:bCs/>
                <w:sz w:val="18"/>
                <w:szCs w:val="24"/>
                <w:rtl/>
                <w:lang w:bidi="ar-IQ"/>
              </w:rPr>
              <w:t>4.2</w:t>
            </w:r>
          </w:p>
        </w:tc>
        <w:tc>
          <w:tcPr>
            <w:tcW w:w="204" w:type="pct"/>
            <w:shd w:val="clear" w:color="auto" w:fill="auto"/>
          </w:tcPr>
          <w:p w:rsidR="008A7539" w:rsidRPr="00050D6F" w:rsidRDefault="008A7539" w:rsidP="008A7539">
            <w:pPr>
              <w:spacing w:before="20" w:after="40" w:line="280" w:lineRule="exact"/>
              <w:ind w:left="57" w:right="57"/>
              <w:rPr>
                <w:rFonts w:hint="cs"/>
                <w:b/>
                <w:bCs/>
                <w:spacing w:val="-6"/>
                <w:sz w:val="18"/>
                <w:szCs w:val="24"/>
              </w:rPr>
            </w:pPr>
            <w:r w:rsidRPr="00050D6F">
              <w:rPr>
                <w:b/>
                <w:bCs/>
                <w:sz w:val="18"/>
                <w:szCs w:val="24"/>
                <w:rtl/>
                <w:lang w:bidi="ar-IQ"/>
              </w:rPr>
              <w:t>3.6</w:t>
            </w:r>
          </w:p>
        </w:tc>
      </w:tr>
      <w:tr w:rsidR="00050D6F" w:rsidRPr="008A7539" w:rsidTr="00683FD7">
        <w:trPr>
          <w:cantSplit/>
        </w:trPr>
        <w:tc>
          <w:tcPr>
            <w:tcW w:w="383" w:type="pct"/>
            <w:shd w:val="clear" w:color="auto" w:fill="auto"/>
          </w:tcPr>
          <w:p w:rsidR="008A7539" w:rsidRPr="008A7539" w:rsidRDefault="008A7539" w:rsidP="008A7539">
            <w:pPr>
              <w:spacing w:before="20" w:after="40" w:line="280" w:lineRule="exact"/>
              <w:ind w:left="57" w:right="57"/>
              <w:rPr>
                <w:spacing w:val="-6"/>
                <w:sz w:val="18"/>
                <w:szCs w:val="24"/>
                <w:rtl/>
              </w:rPr>
            </w:pPr>
          </w:p>
        </w:tc>
        <w:tc>
          <w:tcPr>
            <w:tcW w:w="22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tl/>
              </w:rPr>
            </w:pPr>
          </w:p>
        </w:tc>
        <w:tc>
          <w:tcPr>
            <w:tcW w:w="202" w:type="pct"/>
            <w:shd w:val="clear" w:color="auto" w:fill="auto"/>
          </w:tcPr>
          <w:p w:rsidR="008A7539" w:rsidRPr="008A7539" w:rsidRDefault="008A7539" w:rsidP="008A7539">
            <w:pPr>
              <w:spacing w:before="20" w:after="40" w:line="280" w:lineRule="exact"/>
              <w:ind w:left="57" w:right="57"/>
              <w:rPr>
                <w:sz w:val="18"/>
                <w:szCs w:val="24"/>
                <w:rtl/>
              </w:rPr>
            </w:pPr>
          </w:p>
        </w:tc>
        <w:tc>
          <w:tcPr>
            <w:tcW w:w="239" w:type="pct"/>
            <w:shd w:val="clear" w:color="auto" w:fill="auto"/>
          </w:tcPr>
          <w:p w:rsidR="008A7539" w:rsidRPr="008A7539" w:rsidRDefault="008A7539" w:rsidP="008A7539">
            <w:pPr>
              <w:spacing w:before="20" w:after="40" w:line="280" w:lineRule="exact"/>
              <w:ind w:left="57" w:right="57"/>
              <w:rPr>
                <w:sz w:val="18"/>
                <w:szCs w:val="24"/>
                <w:rtl/>
              </w:rPr>
            </w:pPr>
          </w:p>
        </w:tc>
        <w:tc>
          <w:tcPr>
            <w:tcW w:w="218" w:type="pct"/>
            <w:shd w:val="clear" w:color="auto" w:fill="auto"/>
          </w:tcPr>
          <w:p w:rsidR="008A7539" w:rsidRPr="008A7539" w:rsidRDefault="008A7539" w:rsidP="008A7539">
            <w:pPr>
              <w:spacing w:before="20" w:after="40" w:line="280" w:lineRule="exact"/>
              <w:ind w:left="57" w:right="57"/>
              <w:rPr>
                <w:sz w:val="18"/>
                <w:szCs w:val="24"/>
                <w:rtl/>
              </w:rPr>
            </w:pPr>
          </w:p>
        </w:tc>
        <w:tc>
          <w:tcPr>
            <w:tcW w:w="234" w:type="pct"/>
            <w:shd w:val="clear" w:color="auto" w:fill="auto"/>
          </w:tcPr>
          <w:p w:rsidR="008A7539" w:rsidRPr="008A7539" w:rsidRDefault="008A7539" w:rsidP="008A7539">
            <w:pPr>
              <w:spacing w:before="20" w:after="40" w:line="280" w:lineRule="exact"/>
              <w:ind w:left="57" w:right="57"/>
              <w:rPr>
                <w:sz w:val="18"/>
                <w:szCs w:val="24"/>
                <w:rtl/>
              </w:rPr>
            </w:pPr>
          </w:p>
        </w:tc>
        <w:tc>
          <w:tcPr>
            <w:tcW w:w="239" w:type="pct"/>
            <w:shd w:val="clear" w:color="auto" w:fill="auto"/>
          </w:tcPr>
          <w:p w:rsidR="008A7539" w:rsidRPr="008A7539" w:rsidRDefault="008A7539" w:rsidP="008A7539">
            <w:pPr>
              <w:spacing w:before="20" w:after="40" w:line="280" w:lineRule="exact"/>
              <w:ind w:left="57" w:right="57"/>
              <w:rPr>
                <w:sz w:val="18"/>
                <w:szCs w:val="24"/>
                <w:rtl/>
              </w:rPr>
            </w:pPr>
          </w:p>
        </w:tc>
        <w:tc>
          <w:tcPr>
            <w:tcW w:w="196"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بنون</w:t>
            </w:r>
          </w:p>
        </w:tc>
        <w:tc>
          <w:tcPr>
            <w:tcW w:w="212" w:type="pct"/>
            <w:shd w:val="clear" w:color="auto" w:fill="auto"/>
          </w:tcPr>
          <w:p w:rsidR="008A7539" w:rsidRPr="008A7539" w:rsidRDefault="008A7539" w:rsidP="008A7539">
            <w:pPr>
              <w:spacing w:before="20" w:after="40" w:line="280" w:lineRule="exact"/>
              <w:ind w:left="57" w:right="57"/>
              <w:rPr>
                <w:rFonts w:hint="cs"/>
                <w:spacing w:val="-6"/>
                <w:sz w:val="18"/>
                <w:szCs w:val="24"/>
                <w:rtl/>
              </w:rPr>
            </w:pPr>
            <w:r w:rsidRPr="008A7539">
              <w:rPr>
                <w:rFonts w:hint="cs"/>
                <w:spacing w:val="-6"/>
                <w:sz w:val="18"/>
                <w:szCs w:val="24"/>
                <w:rtl/>
              </w:rPr>
              <w:t>بنات</w:t>
            </w:r>
          </w:p>
        </w:tc>
        <w:tc>
          <w:tcPr>
            <w:tcW w:w="206"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بنون</w:t>
            </w:r>
          </w:p>
        </w:tc>
        <w:tc>
          <w:tcPr>
            <w:tcW w:w="202" w:type="pct"/>
            <w:shd w:val="clear" w:color="auto" w:fill="auto"/>
          </w:tcPr>
          <w:p w:rsidR="008A7539" w:rsidRPr="008A7539" w:rsidRDefault="008A7539" w:rsidP="008A7539">
            <w:pPr>
              <w:spacing w:before="20" w:after="40" w:line="280" w:lineRule="exact"/>
              <w:ind w:left="57" w:right="57"/>
              <w:rPr>
                <w:rFonts w:hint="cs"/>
                <w:spacing w:val="-6"/>
                <w:sz w:val="18"/>
                <w:szCs w:val="24"/>
                <w:rtl/>
              </w:rPr>
            </w:pPr>
            <w:r w:rsidRPr="008A7539">
              <w:rPr>
                <w:rFonts w:hint="cs"/>
                <w:spacing w:val="-6"/>
                <w:sz w:val="18"/>
                <w:szCs w:val="24"/>
                <w:rtl/>
              </w:rPr>
              <w:t>بنات</w:t>
            </w:r>
          </w:p>
        </w:tc>
        <w:tc>
          <w:tcPr>
            <w:tcW w:w="223"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33"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8"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2"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34"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46"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8"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30"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8" w:type="pct"/>
            <w:shd w:val="clear" w:color="auto" w:fill="auto"/>
          </w:tcPr>
          <w:p w:rsidR="008A7539" w:rsidRPr="00050D6F" w:rsidRDefault="008A7539" w:rsidP="008A7539">
            <w:pPr>
              <w:spacing w:before="20" w:after="40" w:line="280" w:lineRule="exact"/>
              <w:ind w:left="57" w:right="57"/>
              <w:rPr>
                <w:b/>
                <w:bCs/>
                <w:sz w:val="18"/>
                <w:szCs w:val="24"/>
                <w:rtl/>
                <w:lang w:bidi="ar-IQ"/>
              </w:rPr>
            </w:pPr>
          </w:p>
        </w:tc>
        <w:tc>
          <w:tcPr>
            <w:tcW w:w="206" w:type="pct"/>
            <w:shd w:val="clear" w:color="auto" w:fill="auto"/>
          </w:tcPr>
          <w:p w:rsidR="008A7539" w:rsidRPr="00050D6F" w:rsidRDefault="008A7539" w:rsidP="008A7539">
            <w:pPr>
              <w:spacing w:before="20" w:after="40" w:line="280" w:lineRule="exact"/>
              <w:ind w:left="57" w:right="57"/>
              <w:rPr>
                <w:b/>
                <w:bCs/>
                <w:sz w:val="18"/>
                <w:szCs w:val="24"/>
                <w:rtl/>
                <w:lang w:bidi="ar-IQ"/>
              </w:rPr>
            </w:pPr>
          </w:p>
        </w:tc>
        <w:tc>
          <w:tcPr>
            <w:tcW w:w="204" w:type="pct"/>
            <w:shd w:val="clear" w:color="auto" w:fill="auto"/>
          </w:tcPr>
          <w:p w:rsidR="008A7539" w:rsidRPr="00050D6F" w:rsidRDefault="008A7539" w:rsidP="008A7539">
            <w:pPr>
              <w:spacing w:before="20" w:after="40" w:line="280" w:lineRule="exact"/>
              <w:ind w:left="57" w:right="57"/>
              <w:rPr>
                <w:b/>
                <w:bCs/>
                <w:sz w:val="18"/>
                <w:szCs w:val="24"/>
                <w:rtl/>
                <w:lang w:bidi="ar-IQ"/>
              </w:rPr>
            </w:pPr>
          </w:p>
        </w:tc>
      </w:tr>
      <w:tr w:rsidR="00050D6F" w:rsidRPr="008A7539" w:rsidTr="00683FD7">
        <w:trPr>
          <w:cantSplit/>
        </w:trPr>
        <w:tc>
          <w:tcPr>
            <w:tcW w:w="383" w:type="pct"/>
            <w:shd w:val="clear" w:color="auto" w:fill="auto"/>
          </w:tcPr>
          <w:p w:rsidR="008A7539" w:rsidRPr="008A7539" w:rsidRDefault="008A7539" w:rsidP="008A7539">
            <w:pPr>
              <w:spacing w:before="20" w:after="40" w:line="280" w:lineRule="exact"/>
              <w:ind w:left="57" w:right="57"/>
              <w:rPr>
                <w:spacing w:val="-6"/>
                <w:sz w:val="18"/>
                <w:szCs w:val="24"/>
                <w:rtl/>
              </w:rPr>
            </w:pPr>
          </w:p>
        </w:tc>
        <w:tc>
          <w:tcPr>
            <w:tcW w:w="22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tl/>
              </w:rPr>
            </w:pPr>
          </w:p>
        </w:tc>
        <w:tc>
          <w:tcPr>
            <w:tcW w:w="202" w:type="pct"/>
            <w:shd w:val="clear" w:color="auto" w:fill="auto"/>
          </w:tcPr>
          <w:p w:rsidR="008A7539" w:rsidRPr="008A7539" w:rsidRDefault="008A7539" w:rsidP="008A7539">
            <w:pPr>
              <w:spacing w:before="20" w:after="40" w:line="280" w:lineRule="exact"/>
              <w:ind w:left="57" w:right="57"/>
              <w:rPr>
                <w:sz w:val="18"/>
                <w:szCs w:val="24"/>
                <w:rtl/>
              </w:rPr>
            </w:pPr>
          </w:p>
        </w:tc>
        <w:tc>
          <w:tcPr>
            <w:tcW w:w="239" w:type="pct"/>
            <w:shd w:val="clear" w:color="auto" w:fill="auto"/>
          </w:tcPr>
          <w:p w:rsidR="008A7539" w:rsidRPr="008A7539" w:rsidRDefault="008A7539" w:rsidP="008A7539">
            <w:pPr>
              <w:spacing w:before="20" w:after="40" w:line="280" w:lineRule="exact"/>
              <w:ind w:left="57" w:right="57"/>
              <w:rPr>
                <w:sz w:val="18"/>
                <w:szCs w:val="24"/>
                <w:rtl/>
              </w:rPr>
            </w:pPr>
          </w:p>
        </w:tc>
        <w:tc>
          <w:tcPr>
            <w:tcW w:w="218" w:type="pct"/>
            <w:shd w:val="clear" w:color="auto" w:fill="auto"/>
          </w:tcPr>
          <w:p w:rsidR="008A7539" w:rsidRPr="008A7539" w:rsidRDefault="008A7539" w:rsidP="008A7539">
            <w:pPr>
              <w:spacing w:before="20" w:after="40" w:line="280" w:lineRule="exact"/>
              <w:ind w:left="57" w:right="57"/>
              <w:rPr>
                <w:sz w:val="18"/>
                <w:szCs w:val="24"/>
                <w:rtl/>
              </w:rPr>
            </w:pPr>
          </w:p>
        </w:tc>
        <w:tc>
          <w:tcPr>
            <w:tcW w:w="234" w:type="pct"/>
            <w:shd w:val="clear" w:color="auto" w:fill="auto"/>
          </w:tcPr>
          <w:p w:rsidR="008A7539" w:rsidRPr="008A7539" w:rsidRDefault="008A7539" w:rsidP="008A7539">
            <w:pPr>
              <w:spacing w:before="20" w:after="40" w:line="280" w:lineRule="exact"/>
              <w:ind w:left="57" w:right="57"/>
              <w:rPr>
                <w:sz w:val="18"/>
                <w:szCs w:val="24"/>
                <w:rtl/>
              </w:rPr>
            </w:pPr>
          </w:p>
        </w:tc>
        <w:tc>
          <w:tcPr>
            <w:tcW w:w="239" w:type="pct"/>
            <w:shd w:val="clear" w:color="auto" w:fill="auto"/>
          </w:tcPr>
          <w:p w:rsidR="008A7539" w:rsidRPr="008A7539" w:rsidRDefault="008A7539" w:rsidP="008A7539">
            <w:pPr>
              <w:spacing w:before="20" w:after="40" w:line="280" w:lineRule="exact"/>
              <w:ind w:left="57" w:right="57"/>
              <w:rPr>
                <w:sz w:val="18"/>
                <w:szCs w:val="24"/>
                <w:rtl/>
              </w:rPr>
            </w:pPr>
          </w:p>
        </w:tc>
        <w:tc>
          <w:tcPr>
            <w:tcW w:w="196"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1.8</w:t>
            </w:r>
          </w:p>
        </w:tc>
        <w:tc>
          <w:tcPr>
            <w:tcW w:w="212"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tl/>
              </w:rPr>
            </w:pPr>
            <w:r w:rsidRPr="008A7539">
              <w:rPr>
                <w:sz w:val="18"/>
                <w:szCs w:val="24"/>
                <w:rtl/>
              </w:rPr>
              <w:t>2.5</w:t>
            </w:r>
          </w:p>
        </w:tc>
        <w:tc>
          <w:tcPr>
            <w:tcW w:w="206"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2.5</w:t>
            </w:r>
          </w:p>
        </w:tc>
        <w:tc>
          <w:tcPr>
            <w:tcW w:w="202"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3.6</w:t>
            </w:r>
          </w:p>
        </w:tc>
        <w:tc>
          <w:tcPr>
            <w:tcW w:w="223"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33"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8"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2"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34"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46"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8"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30"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8" w:type="pct"/>
            <w:shd w:val="clear" w:color="auto" w:fill="auto"/>
          </w:tcPr>
          <w:p w:rsidR="008A7539" w:rsidRPr="00050D6F" w:rsidRDefault="008A7539" w:rsidP="008A7539">
            <w:pPr>
              <w:spacing w:before="20" w:after="40" w:line="280" w:lineRule="exact"/>
              <w:ind w:left="57" w:right="57"/>
              <w:rPr>
                <w:b/>
                <w:bCs/>
                <w:sz w:val="18"/>
                <w:szCs w:val="24"/>
                <w:rtl/>
                <w:lang w:bidi="ar-IQ"/>
              </w:rPr>
            </w:pPr>
          </w:p>
        </w:tc>
        <w:tc>
          <w:tcPr>
            <w:tcW w:w="206" w:type="pct"/>
            <w:shd w:val="clear" w:color="auto" w:fill="auto"/>
          </w:tcPr>
          <w:p w:rsidR="008A7539" w:rsidRPr="00050D6F" w:rsidRDefault="008A7539" w:rsidP="008A7539">
            <w:pPr>
              <w:spacing w:before="20" w:after="40" w:line="280" w:lineRule="exact"/>
              <w:ind w:left="57" w:right="57"/>
              <w:rPr>
                <w:b/>
                <w:bCs/>
                <w:sz w:val="18"/>
                <w:szCs w:val="24"/>
                <w:rtl/>
                <w:lang w:bidi="ar-IQ"/>
              </w:rPr>
            </w:pPr>
          </w:p>
        </w:tc>
        <w:tc>
          <w:tcPr>
            <w:tcW w:w="204" w:type="pct"/>
            <w:shd w:val="clear" w:color="auto" w:fill="auto"/>
          </w:tcPr>
          <w:p w:rsidR="008A7539" w:rsidRPr="00050D6F" w:rsidRDefault="008A7539" w:rsidP="008A7539">
            <w:pPr>
              <w:spacing w:before="20" w:after="40" w:line="280" w:lineRule="exact"/>
              <w:ind w:left="57" w:right="57"/>
              <w:rPr>
                <w:b/>
                <w:bCs/>
                <w:sz w:val="18"/>
                <w:szCs w:val="24"/>
                <w:rtl/>
                <w:lang w:bidi="ar-IQ"/>
              </w:rPr>
            </w:pPr>
          </w:p>
        </w:tc>
      </w:tr>
      <w:tr w:rsidR="00050D6F" w:rsidRPr="008A7539" w:rsidTr="00683FD7">
        <w:trPr>
          <w:cantSplit/>
        </w:trPr>
        <w:tc>
          <w:tcPr>
            <w:tcW w:w="383" w:type="pct"/>
            <w:shd w:val="clear" w:color="auto" w:fill="auto"/>
          </w:tcPr>
          <w:p w:rsidR="008A7539" w:rsidRPr="008A7539" w:rsidRDefault="008A7539" w:rsidP="008A7539">
            <w:pPr>
              <w:spacing w:before="20" w:after="40" w:line="280" w:lineRule="exact"/>
              <w:ind w:left="57" w:right="57"/>
              <w:rPr>
                <w:spacing w:val="-6"/>
                <w:sz w:val="18"/>
                <w:szCs w:val="24"/>
              </w:rPr>
            </w:pPr>
            <w:r w:rsidRPr="008A7539">
              <w:rPr>
                <w:rFonts w:hint="cs"/>
                <w:spacing w:val="-6"/>
                <w:sz w:val="18"/>
                <w:szCs w:val="24"/>
                <w:rtl/>
              </w:rPr>
              <w:t>2010</w:t>
            </w:r>
            <w:r w:rsidRPr="008A7539">
              <w:rPr>
                <w:spacing w:val="-6"/>
                <w:sz w:val="18"/>
                <w:szCs w:val="24"/>
                <w:rtl/>
              </w:rPr>
              <w:t>-2011</w:t>
            </w:r>
          </w:p>
        </w:tc>
        <w:tc>
          <w:tcPr>
            <w:tcW w:w="22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2.9</w:t>
            </w:r>
          </w:p>
        </w:tc>
        <w:tc>
          <w:tcPr>
            <w:tcW w:w="202" w:type="pct"/>
            <w:shd w:val="clear" w:color="auto" w:fill="auto"/>
          </w:tcPr>
          <w:p w:rsidR="008A7539" w:rsidRPr="008A7539" w:rsidRDefault="008A7539" w:rsidP="008A7539">
            <w:pPr>
              <w:spacing w:before="20" w:after="40" w:line="280" w:lineRule="exact"/>
              <w:ind w:left="57" w:right="57"/>
              <w:rPr>
                <w:rFonts w:hint="cs"/>
                <w:b/>
                <w:bCs/>
                <w:spacing w:val="-6"/>
                <w:sz w:val="18"/>
                <w:szCs w:val="24"/>
              </w:rPr>
            </w:pPr>
            <w:r w:rsidRPr="008A7539">
              <w:rPr>
                <w:sz w:val="18"/>
                <w:szCs w:val="24"/>
                <w:rtl/>
              </w:rPr>
              <w:t>4.0</w:t>
            </w:r>
          </w:p>
        </w:tc>
        <w:tc>
          <w:tcPr>
            <w:tcW w:w="239"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rPr>
              <w:t>2.6</w:t>
            </w:r>
          </w:p>
        </w:tc>
        <w:tc>
          <w:tcPr>
            <w:tcW w:w="218"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rPr>
              <w:t>3.5</w:t>
            </w:r>
          </w:p>
        </w:tc>
        <w:tc>
          <w:tcPr>
            <w:tcW w:w="234" w:type="pct"/>
            <w:shd w:val="clear" w:color="auto" w:fill="auto"/>
          </w:tcPr>
          <w:p w:rsidR="008A7539" w:rsidRPr="008A7539" w:rsidRDefault="008A7539" w:rsidP="008A7539">
            <w:pPr>
              <w:spacing w:before="20" w:after="40" w:line="280" w:lineRule="exact"/>
              <w:ind w:left="57" w:right="57"/>
              <w:rPr>
                <w:rFonts w:hint="cs"/>
                <w:b/>
                <w:bCs/>
                <w:spacing w:val="-6"/>
                <w:sz w:val="18"/>
                <w:szCs w:val="24"/>
              </w:rPr>
            </w:pPr>
            <w:r w:rsidRPr="008A7539">
              <w:rPr>
                <w:sz w:val="18"/>
                <w:szCs w:val="24"/>
                <w:rtl/>
              </w:rPr>
              <w:t>5.4</w:t>
            </w:r>
          </w:p>
        </w:tc>
        <w:tc>
          <w:tcPr>
            <w:tcW w:w="239"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rPr>
              <w:t>3.3</w:t>
            </w:r>
          </w:p>
        </w:tc>
        <w:tc>
          <w:tcPr>
            <w:tcW w:w="408" w:type="pct"/>
            <w:gridSpan w:val="2"/>
            <w:shd w:val="clear" w:color="auto" w:fill="auto"/>
          </w:tcPr>
          <w:p w:rsidR="008A7539" w:rsidRPr="008A7539" w:rsidRDefault="008A7539" w:rsidP="00050D6F">
            <w:pPr>
              <w:tabs>
                <w:tab w:val="left" w:pos="246"/>
                <w:tab w:val="left" w:pos="388"/>
                <w:tab w:val="left" w:pos="530"/>
                <w:tab w:val="left" w:pos="672"/>
              </w:tabs>
              <w:spacing w:before="20" w:after="40" w:line="280" w:lineRule="exact"/>
              <w:ind w:left="57" w:right="57"/>
              <w:jc w:val="center"/>
              <w:rPr>
                <w:sz w:val="18"/>
                <w:szCs w:val="24"/>
              </w:rPr>
            </w:pPr>
            <w:r w:rsidRPr="008A7539">
              <w:rPr>
                <w:sz w:val="18"/>
                <w:szCs w:val="24"/>
                <w:rtl/>
              </w:rPr>
              <w:t>الرابع العلمي</w:t>
            </w:r>
          </w:p>
        </w:tc>
        <w:tc>
          <w:tcPr>
            <w:tcW w:w="408" w:type="pct"/>
            <w:gridSpan w:val="2"/>
            <w:shd w:val="clear" w:color="auto" w:fill="auto"/>
          </w:tcPr>
          <w:p w:rsidR="008A7539" w:rsidRPr="008A7539" w:rsidRDefault="008A7539" w:rsidP="00050D6F">
            <w:pPr>
              <w:tabs>
                <w:tab w:val="left" w:pos="246"/>
                <w:tab w:val="left" w:pos="388"/>
                <w:tab w:val="left" w:pos="530"/>
                <w:tab w:val="left" w:pos="672"/>
              </w:tabs>
              <w:spacing w:before="20" w:after="40" w:line="280" w:lineRule="exact"/>
              <w:ind w:left="57" w:right="57"/>
              <w:jc w:val="center"/>
              <w:rPr>
                <w:sz w:val="18"/>
                <w:szCs w:val="24"/>
              </w:rPr>
            </w:pPr>
            <w:r w:rsidRPr="008A7539">
              <w:rPr>
                <w:sz w:val="18"/>
                <w:szCs w:val="24"/>
                <w:rtl/>
              </w:rPr>
              <w:t>الرابع ال</w:t>
            </w:r>
            <w:r w:rsidRPr="008A7539">
              <w:rPr>
                <w:rFonts w:hint="cs"/>
                <w:sz w:val="18"/>
                <w:szCs w:val="24"/>
                <w:rtl/>
              </w:rPr>
              <w:t>أ</w:t>
            </w:r>
            <w:r w:rsidRPr="008A7539">
              <w:rPr>
                <w:sz w:val="18"/>
                <w:szCs w:val="24"/>
                <w:rtl/>
              </w:rPr>
              <w:t>دبي</w:t>
            </w:r>
          </w:p>
        </w:tc>
        <w:tc>
          <w:tcPr>
            <w:tcW w:w="223"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lang w:bidi="ar-IQ"/>
              </w:rPr>
              <w:t>1.2</w:t>
            </w:r>
          </w:p>
        </w:tc>
        <w:tc>
          <w:tcPr>
            <w:tcW w:w="233" w:type="pct"/>
            <w:shd w:val="clear" w:color="auto" w:fill="auto"/>
          </w:tcPr>
          <w:p w:rsidR="008A7539" w:rsidRPr="008A7539" w:rsidRDefault="008A7539" w:rsidP="008A7539">
            <w:pPr>
              <w:spacing w:before="20" w:after="40" w:line="280" w:lineRule="exact"/>
              <w:ind w:left="57" w:right="57"/>
              <w:rPr>
                <w:rFonts w:hint="cs"/>
                <w:b/>
                <w:bCs/>
                <w:spacing w:val="-6"/>
                <w:sz w:val="18"/>
                <w:szCs w:val="24"/>
              </w:rPr>
            </w:pPr>
            <w:r w:rsidRPr="008A7539">
              <w:rPr>
                <w:sz w:val="18"/>
                <w:szCs w:val="24"/>
                <w:rtl/>
                <w:lang w:bidi="ar-IQ"/>
              </w:rPr>
              <w:t>1.7</w:t>
            </w:r>
          </w:p>
        </w:tc>
        <w:tc>
          <w:tcPr>
            <w:tcW w:w="218"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lang w:bidi="ar-IQ"/>
              </w:rPr>
              <w:t>1.6</w:t>
            </w:r>
          </w:p>
        </w:tc>
        <w:tc>
          <w:tcPr>
            <w:tcW w:w="212"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lang w:bidi="ar-IQ"/>
              </w:rPr>
              <w:t>2.9</w:t>
            </w:r>
          </w:p>
        </w:tc>
        <w:tc>
          <w:tcPr>
            <w:tcW w:w="234" w:type="pct"/>
            <w:shd w:val="clear" w:color="auto" w:fill="auto"/>
          </w:tcPr>
          <w:p w:rsidR="008A7539" w:rsidRPr="008A7539" w:rsidRDefault="008A7539" w:rsidP="008A7539">
            <w:pPr>
              <w:spacing w:before="20" w:after="40" w:line="280" w:lineRule="exact"/>
              <w:ind w:left="57" w:right="57"/>
              <w:rPr>
                <w:rFonts w:hint="cs"/>
                <w:b/>
                <w:bCs/>
                <w:spacing w:val="-6"/>
                <w:sz w:val="18"/>
                <w:szCs w:val="24"/>
              </w:rPr>
            </w:pPr>
            <w:r w:rsidRPr="008A7539">
              <w:rPr>
                <w:sz w:val="18"/>
                <w:szCs w:val="24"/>
                <w:rtl/>
                <w:lang w:bidi="ar-IQ"/>
              </w:rPr>
              <w:t>2.2</w:t>
            </w:r>
          </w:p>
        </w:tc>
        <w:tc>
          <w:tcPr>
            <w:tcW w:w="246"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lang w:bidi="ar-IQ"/>
              </w:rPr>
              <w:t>2.3</w:t>
            </w:r>
          </w:p>
        </w:tc>
        <w:tc>
          <w:tcPr>
            <w:tcW w:w="218" w:type="pct"/>
            <w:shd w:val="clear" w:color="auto" w:fill="auto"/>
          </w:tcPr>
          <w:p w:rsidR="008A7539" w:rsidRPr="008A7539" w:rsidRDefault="008A7539" w:rsidP="008A7539">
            <w:pPr>
              <w:spacing w:before="20" w:after="40" w:line="280" w:lineRule="exact"/>
              <w:ind w:left="57" w:right="57"/>
              <w:rPr>
                <w:rFonts w:hint="cs"/>
                <w:spacing w:val="-6"/>
                <w:sz w:val="18"/>
                <w:szCs w:val="24"/>
              </w:rPr>
            </w:pPr>
            <w:r w:rsidRPr="008A7539">
              <w:rPr>
                <w:sz w:val="18"/>
                <w:szCs w:val="24"/>
                <w:rtl/>
                <w:lang w:bidi="ar-IQ"/>
              </w:rPr>
              <w:t>2.8</w:t>
            </w:r>
          </w:p>
        </w:tc>
        <w:tc>
          <w:tcPr>
            <w:tcW w:w="230" w:type="pct"/>
            <w:shd w:val="clear" w:color="auto" w:fill="auto"/>
          </w:tcPr>
          <w:p w:rsidR="008A7539" w:rsidRPr="008A7539" w:rsidRDefault="008A7539" w:rsidP="008A7539">
            <w:pPr>
              <w:spacing w:before="20" w:after="40" w:line="280" w:lineRule="exact"/>
              <w:ind w:left="57" w:right="57"/>
              <w:rPr>
                <w:rFonts w:hint="cs"/>
                <w:b/>
                <w:bCs/>
                <w:spacing w:val="-6"/>
                <w:sz w:val="18"/>
                <w:szCs w:val="24"/>
              </w:rPr>
            </w:pPr>
            <w:r w:rsidRPr="008A7539">
              <w:rPr>
                <w:sz w:val="18"/>
                <w:szCs w:val="24"/>
                <w:rtl/>
                <w:lang w:bidi="ar-IQ"/>
              </w:rPr>
              <w:t>4.1</w:t>
            </w:r>
          </w:p>
        </w:tc>
        <w:tc>
          <w:tcPr>
            <w:tcW w:w="218" w:type="pct"/>
            <w:shd w:val="clear" w:color="auto" w:fill="auto"/>
          </w:tcPr>
          <w:p w:rsidR="008A7539" w:rsidRPr="00050D6F" w:rsidRDefault="008A7539" w:rsidP="008A7539">
            <w:pPr>
              <w:spacing w:before="20" w:after="40" w:line="280" w:lineRule="exact"/>
              <w:ind w:left="57" w:right="57"/>
              <w:rPr>
                <w:rFonts w:hint="cs"/>
                <w:b/>
                <w:bCs/>
                <w:spacing w:val="-6"/>
                <w:sz w:val="18"/>
                <w:szCs w:val="24"/>
              </w:rPr>
            </w:pPr>
            <w:r w:rsidRPr="00050D6F">
              <w:rPr>
                <w:b/>
                <w:bCs/>
                <w:sz w:val="18"/>
                <w:szCs w:val="24"/>
                <w:rtl/>
                <w:lang w:bidi="ar-IQ"/>
              </w:rPr>
              <w:t>3.0</w:t>
            </w:r>
          </w:p>
        </w:tc>
        <w:tc>
          <w:tcPr>
            <w:tcW w:w="206" w:type="pct"/>
            <w:shd w:val="clear" w:color="auto" w:fill="auto"/>
          </w:tcPr>
          <w:p w:rsidR="008A7539" w:rsidRPr="00050D6F" w:rsidRDefault="008A7539" w:rsidP="008A7539">
            <w:pPr>
              <w:spacing w:before="20" w:after="40" w:line="280" w:lineRule="exact"/>
              <w:ind w:left="57" w:right="57"/>
              <w:rPr>
                <w:rFonts w:hint="cs"/>
                <w:b/>
                <w:bCs/>
                <w:spacing w:val="-6"/>
                <w:sz w:val="18"/>
                <w:szCs w:val="24"/>
              </w:rPr>
            </w:pPr>
            <w:r w:rsidRPr="00050D6F">
              <w:rPr>
                <w:b/>
                <w:bCs/>
                <w:sz w:val="18"/>
                <w:szCs w:val="24"/>
                <w:rtl/>
                <w:lang w:bidi="ar-IQ"/>
              </w:rPr>
              <w:t>3.3</w:t>
            </w:r>
          </w:p>
        </w:tc>
        <w:tc>
          <w:tcPr>
            <w:tcW w:w="204" w:type="pct"/>
            <w:shd w:val="clear" w:color="auto" w:fill="auto"/>
          </w:tcPr>
          <w:p w:rsidR="008A7539" w:rsidRPr="00050D6F" w:rsidRDefault="008A7539" w:rsidP="008A7539">
            <w:pPr>
              <w:spacing w:before="20" w:after="40" w:line="280" w:lineRule="exact"/>
              <w:ind w:left="57" w:right="57"/>
              <w:rPr>
                <w:rFonts w:hint="cs"/>
                <w:b/>
                <w:bCs/>
                <w:spacing w:val="-6"/>
                <w:sz w:val="18"/>
                <w:szCs w:val="24"/>
              </w:rPr>
            </w:pPr>
            <w:r w:rsidRPr="00050D6F">
              <w:rPr>
                <w:b/>
                <w:bCs/>
                <w:sz w:val="18"/>
                <w:szCs w:val="24"/>
                <w:rtl/>
                <w:lang w:bidi="ar-IQ"/>
              </w:rPr>
              <w:t>3.1</w:t>
            </w:r>
          </w:p>
        </w:tc>
      </w:tr>
      <w:tr w:rsidR="00050D6F" w:rsidRPr="008A7539" w:rsidTr="00683FD7">
        <w:trPr>
          <w:cantSplit/>
        </w:trPr>
        <w:tc>
          <w:tcPr>
            <w:tcW w:w="383" w:type="pct"/>
            <w:shd w:val="clear" w:color="auto" w:fill="auto"/>
          </w:tcPr>
          <w:p w:rsidR="008A7539" w:rsidRPr="008A7539" w:rsidRDefault="008A7539" w:rsidP="008A7539">
            <w:pPr>
              <w:spacing w:before="20" w:after="40" w:line="280" w:lineRule="exact"/>
              <w:ind w:left="57" w:right="57"/>
              <w:rPr>
                <w:rFonts w:hint="cs"/>
                <w:spacing w:val="-6"/>
                <w:sz w:val="18"/>
                <w:szCs w:val="24"/>
                <w:rtl/>
              </w:rPr>
            </w:pPr>
          </w:p>
        </w:tc>
        <w:tc>
          <w:tcPr>
            <w:tcW w:w="228"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tl/>
              </w:rPr>
            </w:pPr>
          </w:p>
        </w:tc>
        <w:tc>
          <w:tcPr>
            <w:tcW w:w="202" w:type="pct"/>
            <w:shd w:val="clear" w:color="auto" w:fill="auto"/>
          </w:tcPr>
          <w:p w:rsidR="008A7539" w:rsidRPr="008A7539" w:rsidRDefault="008A7539" w:rsidP="008A7539">
            <w:pPr>
              <w:spacing w:before="20" w:after="40" w:line="280" w:lineRule="exact"/>
              <w:ind w:left="57" w:right="57"/>
              <w:rPr>
                <w:sz w:val="18"/>
                <w:szCs w:val="24"/>
                <w:rtl/>
              </w:rPr>
            </w:pPr>
          </w:p>
        </w:tc>
        <w:tc>
          <w:tcPr>
            <w:tcW w:w="239" w:type="pct"/>
            <w:shd w:val="clear" w:color="auto" w:fill="auto"/>
          </w:tcPr>
          <w:p w:rsidR="008A7539" w:rsidRPr="008A7539" w:rsidRDefault="008A7539" w:rsidP="008A7539">
            <w:pPr>
              <w:spacing w:before="20" w:after="40" w:line="280" w:lineRule="exact"/>
              <w:ind w:left="57" w:right="57"/>
              <w:rPr>
                <w:sz w:val="18"/>
                <w:szCs w:val="24"/>
                <w:rtl/>
              </w:rPr>
            </w:pPr>
          </w:p>
        </w:tc>
        <w:tc>
          <w:tcPr>
            <w:tcW w:w="218" w:type="pct"/>
            <w:shd w:val="clear" w:color="auto" w:fill="auto"/>
          </w:tcPr>
          <w:p w:rsidR="008A7539" w:rsidRPr="008A7539" w:rsidRDefault="008A7539" w:rsidP="008A7539">
            <w:pPr>
              <w:spacing w:before="20" w:after="40" w:line="280" w:lineRule="exact"/>
              <w:ind w:left="57" w:right="57"/>
              <w:rPr>
                <w:sz w:val="18"/>
                <w:szCs w:val="24"/>
                <w:rtl/>
              </w:rPr>
            </w:pPr>
          </w:p>
        </w:tc>
        <w:tc>
          <w:tcPr>
            <w:tcW w:w="234" w:type="pct"/>
            <w:shd w:val="clear" w:color="auto" w:fill="auto"/>
          </w:tcPr>
          <w:p w:rsidR="008A7539" w:rsidRPr="008A7539" w:rsidRDefault="008A7539" w:rsidP="008A7539">
            <w:pPr>
              <w:spacing w:before="20" w:after="40" w:line="280" w:lineRule="exact"/>
              <w:ind w:left="57" w:right="57"/>
              <w:rPr>
                <w:sz w:val="18"/>
                <w:szCs w:val="24"/>
                <w:rtl/>
              </w:rPr>
            </w:pPr>
          </w:p>
        </w:tc>
        <w:tc>
          <w:tcPr>
            <w:tcW w:w="239" w:type="pct"/>
            <w:shd w:val="clear" w:color="auto" w:fill="auto"/>
          </w:tcPr>
          <w:p w:rsidR="008A7539" w:rsidRPr="008A7539" w:rsidRDefault="008A7539" w:rsidP="008A7539">
            <w:pPr>
              <w:spacing w:before="20" w:after="40" w:line="280" w:lineRule="exact"/>
              <w:ind w:left="57" w:right="57"/>
              <w:rPr>
                <w:sz w:val="18"/>
                <w:szCs w:val="24"/>
                <w:rtl/>
              </w:rPr>
            </w:pPr>
          </w:p>
        </w:tc>
        <w:tc>
          <w:tcPr>
            <w:tcW w:w="196"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بنون</w:t>
            </w:r>
          </w:p>
        </w:tc>
        <w:tc>
          <w:tcPr>
            <w:tcW w:w="212" w:type="pct"/>
            <w:shd w:val="clear" w:color="auto" w:fill="auto"/>
          </w:tcPr>
          <w:p w:rsidR="008A7539" w:rsidRPr="008A7539" w:rsidRDefault="008A7539" w:rsidP="008A7539">
            <w:pPr>
              <w:spacing w:before="20" w:after="40" w:line="280" w:lineRule="exact"/>
              <w:ind w:left="57" w:right="57"/>
              <w:rPr>
                <w:rFonts w:hint="cs"/>
                <w:spacing w:val="-6"/>
                <w:sz w:val="18"/>
                <w:szCs w:val="24"/>
                <w:rtl/>
              </w:rPr>
            </w:pPr>
            <w:r w:rsidRPr="008A7539">
              <w:rPr>
                <w:rFonts w:hint="cs"/>
                <w:spacing w:val="-6"/>
                <w:sz w:val="18"/>
                <w:szCs w:val="24"/>
                <w:rtl/>
              </w:rPr>
              <w:t>بنات</w:t>
            </w:r>
          </w:p>
        </w:tc>
        <w:tc>
          <w:tcPr>
            <w:tcW w:w="206" w:type="pct"/>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بنون</w:t>
            </w:r>
          </w:p>
        </w:tc>
        <w:tc>
          <w:tcPr>
            <w:tcW w:w="202" w:type="pct"/>
            <w:shd w:val="clear" w:color="auto" w:fill="auto"/>
          </w:tcPr>
          <w:p w:rsidR="008A7539" w:rsidRPr="008A7539" w:rsidRDefault="008A7539" w:rsidP="008A7539">
            <w:pPr>
              <w:spacing w:before="20" w:after="40" w:line="280" w:lineRule="exact"/>
              <w:ind w:left="57" w:right="57"/>
              <w:rPr>
                <w:rFonts w:hint="cs"/>
                <w:spacing w:val="-6"/>
                <w:sz w:val="18"/>
                <w:szCs w:val="24"/>
                <w:rtl/>
              </w:rPr>
            </w:pPr>
            <w:r w:rsidRPr="008A7539">
              <w:rPr>
                <w:rFonts w:hint="cs"/>
                <w:spacing w:val="-6"/>
                <w:sz w:val="18"/>
                <w:szCs w:val="24"/>
                <w:rtl/>
              </w:rPr>
              <w:t>بنات</w:t>
            </w:r>
          </w:p>
        </w:tc>
        <w:tc>
          <w:tcPr>
            <w:tcW w:w="223"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33"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8"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2"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34"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46"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8"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30" w:type="pct"/>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8" w:type="pct"/>
            <w:shd w:val="clear" w:color="auto" w:fill="auto"/>
          </w:tcPr>
          <w:p w:rsidR="008A7539" w:rsidRPr="00050D6F" w:rsidRDefault="008A7539" w:rsidP="008A7539">
            <w:pPr>
              <w:spacing w:before="20" w:after="40" w:line="280" w:lineRule="exact"/>
              <w:ind w:left="57" w:right="57"/>
              <w:rPr>
                <w:b/>
                <w:bCs/>
                <w:sz w:val="18"/>
                <w:szCs w:val="24"/>
                <w:rtl/>
                <w:lang w:bidi="ar-IQ"/>
              </w:rPr>
            </w:pPr>
          </w:p>
        </w:tc>
        <w:tc>
          <w:tcPr>
            <w:tcW w:w="206" w:type="pct"/>
            <w:shd w:val="clear" w:color="auto" w:fill="auto"/>
          </w:tcPr>
          <w:p w:rsidR="008A7539" w:rsidRPr="00050D6F" w:rsidRDefault="008A7539" w:rsidP="008A7539">
            <w:pPr>
              <w:spacing w:before="20" w:after="40" w:line="280" w:lineRule="exact"/>
              <w:ind w:left="57" w:right="57"/>
              <w:rPr>
                <w:b/>
                <w:bCs/>
                <w:sz w:val="18"/>
                <w:szCs w:val="24"/>
                <w:rtl/>
                <w:lang w:bidi="ar-IQ"/>
              </w:rPr>
            </w:pPr>
          </w:p>
        </w:tc>
        <w:tc>
          <w:tcPr>
            <w:tcW w:w="204" w:type="pct"/>
            <w:shd w:val="clear" w:color="auto" w:fill="auto"/>
          </w:tcPr>
          <w:p w:rsidR="008A7539" w:rsidRPr="00050D6F" w:rsidRDefault="008A7539" w:rsidP="008A7539">
            <w:pPr>
              <w:spacing w:before="20" w:after="40" w:line="280" w:lineRule="exact"/>
              <w:ind w:left="57" w:right="57"/>
              <w:rPr>
                <w:b/>
                <w:bCs/>
                <w:sz w:val="18"/>
                <w:szCs w:val="24"/>
                <w:rtl/>
                <w:lang w:bidi="ar-IQ"/>
              </w:rPr>
            </w:pPr>
          </w:p>
        </w:tc>
      </w:tr>
      <w:tr w:rsidR="00050D6F" w:rsidRPr="008A7539" w:rsidTr="00683FD7">
        <w:trPr>
          <w:cantSplit/>
        </w:trPr>
        <w:tc>
          <w:tcPr>
            <w:tcW w:w="383" w:type="pct"/>
            <w:tcBorders>
              <w:bottom w:val="single" w:sz="12" w:space="0" w:color="auto"/>
            </w:tcBorders>
            <w:shd w:val="clear" w:color="auto" w:fill="auto"/>
          </w:tcPr>
          <w:p w:rsidR="008A7539" w:rsidRPr="008A7539" w:rsidRDefault="008A7539" w:rsidP="008A7539">
            <w:pPr>
              <w:spacing w:before="20" w:after="40" w:line="280" w:lineRule="exact"/>
              <w:ind w:left="57" w:right="57"/>
              <w:rPr>
                <w:rFonts w:hint="cs"/>
                <w:spacing w:val="-6"/>
                <w:sz w:val="18"/>
                <w:szCs w:val="24"/>
                <w:rtl/>
              </w:rPr>
            </w:pPr>
          </w:p>
        </w:tc>
        <w:tc>
          <w:tcPr>
            <w:tcW w:w="228" w:type="pct"/>
            <w:tcBorders>
              <w:bottom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tl/>
              </w:rPr>
            </w:pPr>
          </w:p>
        </w:tc>
        <w:tc>
          <w:tcPr>
            <w:tcW w:w="202" w:type="pct"/>
            <w:tcBorders>
              <w:bottom w:val="single" w:sz="12" w:space="0" w:color="auto"/>
            </w:tcBorders>
            <w:shd w:val="clear" w:color="auto" w:fill="auto"/>
          </w:tcPr>
          <w:p w:rsidR="008A7539" w:rsidRPr="008A7539" w:rsidRDefault="008A7539" w:rsidP="008A7539">
            <w:pPr>
              <w:spacing w:before="20" w:after="40" w:line="280" w:lineRule="exact"/>
              <w:ind w:left="57" w:right="57"/>
              <w:rPr>
                <w:sz w:val="18"/>
                <w:szCs w:val="24"/>
                <w:rtl/>
              </w:rPr>
            </w:pPr>
          </w:p>
        </w:tc>
        <w:tc>
          <w:tcPr>
            <w:tcW w:w="239" w:type="pct"/>
            <w:tcBorders>
              <w:bottom w:val="single" w:sz="12" w:space="0" w:color="auto"/>
            </w:tcBorders>
            <w:shd w:val="clear" w:color="auto" w:fill="auto"/>
          </w:tcPr>
          <w:p w:rsidR="008A7539" w:rsidRPr="008A7539" w:rsidRDefault="008A7539" w:rsidP="008A7539">
            <w:pPr>
              <w:spacing w:before="20" w:after="40" w:line="280" w:lineRule="exact"/>
              <w:ind w:left="57" w:right="57"/>
              <w:rPr>
                <w:sz w:val="18"/>
                <w:szCs w:val="24"/>
                <w:rtl/>
              </w:rPr>
            </w:pPr>
          </w:p>
        </w:tc>
        <w:tc>
          <w:tcPr>
            <w:tcW w:w="218" w:type="pct"/>
            <w:tcBorders>
              <w:bottom w:val="single" w:sz="12" w:space="0" w:color="auto"/>
            </w:tcBorders>
            <w:shd w:val="clear" w:color="auto" w:fill="auto"/>
          </w:tcPr>
          <w:p w:rsidR="008A7539" w:rsidRPr="008A7539" w:rsidRDefault="008A7539" w:rsidP="008A7539">
            <w:pPr>
              <w:spacing w:before="20" w:after="40" w:line="280" w:lineRule="exact"/>
              <w:ind w:left="57" w:right="57"/>
              <w:rPr>
                <w:sz w:val="18"/>
                <w:szCs w:val="24"/>
                <w:rtl/>
              </w:rPr>
            </w:pPr>
          </w:p>
        </w:tc>
        <w:tc>
          <w:tcPr>
            <w:tcW w:w="234" w:type="pct"/>
            <w:tcBorders>
              <w:bottom w:val="single" w:sz="12" w:space="0" w:color="auto"/>
            </w:tcBorders>
            <w:shd w:val="clear" w:color="auto" w:fill="auto"/>
          </w:tcPr>
          <w:p w:rsidR="008A7539" w:rsidRPr="008A7539" w:rsidRDefault="008A7539" w:rsidP="008A7539">
            <w:pPr>
              <w:spacing w:before="20" w:after="40" w:line="280" w:lineRule="exact"/>
              <w:ind w:left="57" w:right="57"/>
              <w:rPr>
                <w:sz w:val="18"/>
                <w:szCs w:val="24"/>
                <w:rtl/>
              </w:rPr>
            </w:pPr>
          </w:p>
        </w:tc>
        <w:tc>
          <w:tcPr>
            <w:tcW w:w="239" w:type="pct"/>
            <w:tcBorders>
              <w:bottom w:val="single" w:sz="12" w:space="0" w:color="auto"/>
            </w:tcBorders>
            <w:shd w:val="clear" w:color="auto" w:fill="auto"/>
          </w:tcPr>
          <w:p w:rsidR="008A7539" w:rsidRPr="008A7539" w:rsidRDefault="008A7539" w:rsidP="008A7539">
            <w:pPr>
              <w:spacing w:before="20" w:after="40" w:line="280" w:lineRule="exact"/>
              <w:ind w:left="57" w:right="57"/>
              <w:rPr>
                <w:sz w:val="18"/>
                <w:szCs w:val="24"/>
                <w:rtl/>
              </w:rPr>
            </w:pPr>
          </w:p>
        </w:tc>
        <w:tc>
          <w:tcPr>
            <w:tcW w:w="196" w:type="pct"/>
            <w:tcBorders>
              <w:bottom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rFonts w:hint="cs"/>
                <w:sz w:val="18"/>
                <w:szCs w:val="24"/>
              </w:rPr>
            </w:pPr>
            <w:r w:rsidRPr="008A7539">
              <w:rPr>
                <w:sz w:val="18"/>
                <w:szCs w:val="24"/>
                <w:rtl/>
              </w:rPr>
              <w:t>1.0</w:t>
            </w:r>
          </w:p>
        </w:tc>
        <w:tc>
          <w:tcPr>
            <w:tcW w:w="212" w:type="pct"/>
            <w:tcBorders>
              <w:bottom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tl/>
              </w:rPr>
            </w:pPr>
            <w:r w:rsidRPr="008A7539">
              <w:rPr>
                <w:sz w:val="18"/>
                <w:szCs w:val="24"/>
                <w:rtl/>
              </w:rPr>
              <w:t>1.9</w:t>
            </w:r>
          </w:p>
        </w:tc>
        <w:tc>
          <w:tcPr>
            <w:tcW w:w="206" w:type="pct"/>
            <w:tcBorders>
              <w:bottom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1.4</w:t>
            </w:r>
          </w:p>
        </w:tc>
        <w:tc>
          <w:tcPr>
            <w:tcW w:w="202" w:type="pct"/>
            <w:tcBorders>
              <w:bottom w:val="single" w:sz="12" w:space="0" w:color="auto"/>
            </w:tcBorders>
            <w:shd w:val="clear" w:color="auto" w:fill="auto"/>
          </w:tcPr>
          <w:p w:rsidR="008A7539" w:rsidRPr="008A7539" w:rsidRDefault="008A7539" w:rsidP="008A7539">
            <w:pPr>
              <w:tabs>
                <w:tab w:val="left" w:pos="246"/>
                <w:tab w:val="left" w:pos="388"/>
                <w:tab w:val="left" w:pos="530"/>
                <w:tab w:val="left" w:pos="672"/>
              </w:tabs>
              <w:spacing w:before="20" w:after="40" w:line="280" w:lineRule="exact"/>
              <w:ind w:left="57" w:right="57"/>
              <w:rPr>
                <w:sz w:val="18"/>
                <w:szCs w:val="24"/>
              </w:rPr>
            </w:pPr>
            <w:r w:rsidRPr="008A7539">
              <w:rPr>
                <w:sz w:val="18"/>
                <w:szCs w:val="24"/>
                <w:rtl/>
              </w:rPr>
              <w:t>2.7</w:t>
            </w:r>
          </w:p>
        </w:tc>
        <w:tc>
          <w:tcPr>
            <w:tcW w:w="223" w:type="pct"/>
            <w:tcBorders>
              <w:bottom w:val="single" w:sz="12" w:space="0" w:color="auto"/>
            </w:tcBorders>
            <w:shd w:val="clear" w:color="auto" w:fill="auto"/>
          </w:tcPr>
          <w:p w:rsidR="008A7539" w:rsidRPr="008A7539" w:rsidRDefault="008A7539" w:rsidP="008A7539">
            <w:pPr>
              <w:spacing w:before="20" w:after="40" w:line="280" w:lineRule="exact"/>
              <w:ind w:left="57" w:right="57"/>
              <w:rPr>
                <w:sz w:val="18"/>
                <w:szCs w:val="24"/>
                <w:rtl/>
                <w:lang w:bidi="ar-IQ"/>
              </w:rPr>
            </w:pPr>
          </w:p>
        </w:tc>
        <w:tc>
          <w:tcPr>
            <w:tcW w:w="233" w:type="pct"/>
            <w:tcBorders>
              <w:bottom w:val="single" w:sz="12" w:space="0" w:color="auto"/>
            </w:tcBorders>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8" w:type="pct"/>
            <w:tcBorders>
              <w:bottom w:val="single" w:sz="12" w:space="0" w:color="auto"/>
            </w:tcBorders>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2" w:type="pct"/>
            <w:tcBorders>
              <w:bottom w:val="single" w:sz="12" w:space="0" w:color="auto"/>
            </w:tcBorders>
            <w:shd w:val="clear" w:color="auto" w:fill="auto"/>
          </w:tcPr>
          <w:p w:rsidR="008A7539" w:rsidRPr="008A7539" w:rsidRDefault="008A7539" w:rsidP="008A7539">
            <w:pPr>
              <w:spacing w:before="20" w:after="40" w:line="280" w:lineRule="exact"/>
              <w:ind w:left="57" w:right="57"/>
              <w:rPr>
                <w:sz w:val="18"/>
                <w:szCs w:val="24"/>
                <w:rtl/>
                <w:lang w:bidi="ar-IQ"/>
              </w:rPr>
            </w:pPr>
          </w:p>
        </w:tc>
        <w:tc>
          <w:tcPr>
            <w:tcW w:w="234" w:type="pct"/>
            <w:tcBorders>
              <w:bottom w:val="single" w:sz="12" w:space="0" w:color="auto"/>
            </w:tcBorders>
            <w:shd w:val="clear" w:color="auto" w:fill="auto"/>
          </w:tcPr>
          <w:p w:rsidR="008A7539" w:rsidRPr="008A7539" w:rsidRDefault="008A7539" w:rsidP="008A7539">
            <w:pPr>
              <w:spacing w:before="20" w:after="40" w:line="280" w:lineRule="exact"/>
              <w:ind w:left="57" w:right="57"/>
              <w:rPr>
                <w:sz w:val="18"/>
                <w:szCs w:val="24"/>
                <w:rtl/>
                <w:lang w:bidi="ar-IQ"/>
              </w:rPr>
            </w:pPr>
          </w:p>
        </w:tc>
        <w:tc>
          <w:tcPr>
            <w:tcW w:w="246" w:type="pct"/>
            <w:tcBorders>
              <w:bottom w:val="single" w:sz="12" w:space="0" w:color="auto"/>
            </w:tcBorders>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8" w:type="pct"/>
            <w:tcBorders>
              <w:bottom w:val="single" w:sz="12" w:space="0" w:color="auto"/>
            </w:tcBorders>
            <w:shd w:val="clear" w:color="auto" w:fill="auto"/>
          </w:tcPr>
          <w:p w:rsidR="008A7539" w:rsidRPr="008A7539" w:rsidRDefault="008A7539" w:rsidP="008A7539">
            <w:pPr>
              <w:spacing w:before="20" w:after="40" w:line="280" w:lineRule="exact"/>
              <w:ind w:left="57" w:right="57"/>
              <w:rPr>
                <w:sz w:val="18"/>
                <w:szCs w:val="24"/>
                <w:rtl/>
                <w:lang w:bidi="ar-IQ"/>
              </w:rPr>
            </w:pPr>
          </w:p>
        </w:tc>
        <w:tc>
          <w:tcPr>
            <w:tcW w:w="230" w:type="pct"/>
            <w:tcBorders>
              <w:bottom w:val="single" w:sz="12" w:space="0" w:color="auto"/>
            </w:tcBorders>
            <w:shd w:val="clear" w:color="auto" w:fill="auto"/>
          </w:tcPr>
          <w:p w:rsidR="008A7539" w:rsidRPr="008A7539" w:rsidRDefault="008A7539" w:rsidP="008A7539">
            <w:pPr>
              <w:spacing w:before="20" w:after="40" w:line="280" w:lineRule="exact"/>
              <w:ind w:left="57" w:right="57"/>
              <w:rPr>
                <w:sz w:val="18"/>
                <w:szCs w:val="24"/>
                <w:rtl/>
                <w:lang w:bidi="ar-IQ"/>
              </w:rPr>
            </w:pPr>
          </w:p>
        </w:tc>
        <w:tc>
          <w:tcPr>
            <w:tcW w:w="218" w:type="pct"/>
            <w:tcBorders>
              <w:bottom w:val="single" w:sz="12" w:space="0" w:color="auto"/>
            </w:tcBorders>
            <w:shd w:val="clear" w:color="auto" w:fill="auto"/>
          </w:tcPr>
          <w:p w:rsidR="008A7539" w:rsidRPr="00050D6F" w:rsidRDefault="008A7539" w:rsidP="008A7539">
            <w:pPr>
              <w:spacing w:before="20" w:after="40" w:line="280" w:lineRule="exact"/>
              <w:ind w:left="57" w:right="57"/>
              <w:rPr>
                <w:b/>
                <w:bCs/>
                <w:sz w:val="18"/>
                <w:szCs w:val="24"/>
                <w:rtl/>
                <w:lang w:bidi="ar-IQ"/>
              </w:rPr>
            </w:pPr>
          </w:p>
        </w:tc>
        <w:tc>
          <w:tcPr>
            <w:tcW w:w="206" w:type="pct"/>
            <w:tcBorders>
              <w:bottom w:val="single" w:sz="12" w:space="0" w:color="auto"/>
            </w:tcBorders>
            <w:shd w:val="clear" w:color="auto" w:fill="auto"/>
          </w:tcPr>
          <w:p w:rsidR="008A7539" w:rsidRPr="00050D6F" w:rsidRDefault="008A7539" w:rsidP="008A7539">
            <w:pPr>
              <w:spacing w:before="20" w:after="40" w:line="280" w:lineRule="exact"/>
              <w:ind w:left="57" w:right="57"/>
              <w:rPr>
                <w:b/>
                <w:bCs/>
                <w:sz w:val="18"/>
                <w:szCs w:val="24"/>
                <w:rtl/>
                <w:lang w:bidi="ar-IQ"/>
              </w:rPr>
            </w:pPr>
          </w:p>
        </w:tc>
        <w:tc>
          <w:tcPr>
            <w:tcW w:w="204" w:type="pct"/>
            <w:tcBorders>
              <w:bottom w:val="single" w:sz="12" w:space="0" w:color="auto"/>
            </w:tcBorders>
            <w:shd w:val="clear" w:color="auto" w:fill="auto"/>
          </w:tcPr>
          <w:p w:rsidR="008A7539" w:rsidRPr="00050D6F" w:rsidRDefault="008A7539" w:rsidP="008A7539">
            <w:pPr>
              <w:spacing w:before="20" w:after="40" w:line="280" w:lineRule="exact"/>
              <w:ind w:left="57" w:right="57"/>
              <w:rPr>
                <w:b/>
                <w:bCs/>
                <w:sz w:val="18"/>
                <w:szCs w:val="24"/>
                <w:rtl/>
                <w:lang w:bidi="ar-IQ"/>
              </w:rPr>
            </w:pPr>
          </w:p>
        </w:tc>
      </w:tr>
    </w:tbl>
    <w:p w:rsidR="00B0122D" w:rsidRDefault="00B0122D" w:rsidP="005C15FD">
      <w:pPr>
        <w:pStyle w:val="SingleTxtGA"/>
        <w:rPr>
          <w:rFonts w:hint="cs"/>
          <w:rtl/>
          <w:lang w:bidi="ar-IQ"/>
        </w:rPr>
      </w:pPr>
    </w:p>
    <w:tbl>
      <w:tblPr>
        <w:bidiVisual/>
        <w:tblW w:w="5012" w:type="pct"/>
        <w:jc w:val="center"/>
        <w:tblLayout w:type="fixed"/>
        <w:tblCellMar>
          <w:left w:w="0" w:type="dxa"/>
          <w:right w:w="0" w:type="dxa"/>
        </w:tblCellMar>
        <w:tblLook w:val="04A0"/>
      </w:tblPr>
      <w:tblGrid>
        <w:gridCol w:w="393"/>
        <w:gridCol w:w="953"/>
        <w:gridCol w:w="365"/>
        <w:gridCol w:w="614"/>
        <w:gridCol w:w="379"/>
        <w:gridCol w:w="573"/>
        <w:gridCol w:w="575"/>
        <w:gridCol w:w="617"/>
        <w:gridCol w:w="490"/>
        <w:gridCol w:w="485"/>
        <w:gridCol w:w="506"/>
        <w:gridCol w:w="490"/>
        <w:gridCol w:w="392"/>
        <w:gridCol w:w="490"/>
        <w:gridCol w:w="1099"/>
        <w:gridCol w:w="547"/>
        <w:gridCol w:w="560"/>
        <w:gridCol w:w="671"/>
        <w:gridCol w:w="408"/>
        <w:gridCol w:w="428"/>
        <w:gridCol w:w="531"/>
        <w:gridCol w:w="421"/>
        <w:gridCol w:w="335"/>
        <w:gridCol w:w="578"/>
      </w:tblGrid>
      <w:tr w:rsidR="000F50EB" w:rsidRPr="00D70332" w:rsidTr="00321F3B">
        <w:trPr>
          <w:trHeight w:val="659"/>
          <w:tblHeader/>
          <w:jc w:val="center"/>
        </w:trPr>
        <w:tc>
          <w:tcPr>
            <w:tcW w:w="152" w:type="pct"/>
            <w:vMerge w:val="restart"/>
            <w:tcBorders>
              <w:top w:val="single" w:sz="4" w:space="0" w:color="auto"/>
              <w:bottom w:val="single" w:sz="12" w:space="0" w:color="auto"/>
            </w:tcBorders>
            <w:vAlign w:val="bottom"/>
          </w:tcPr>
          <w:p w:rsidR="00B0122D" w:rsidRPr="00321F3B" w:rsidRDefault="00B0122D" w:rsidP="00D70332">
            <w:pPr>
              <w:spacing w:before="20" w:after="40" w:line="260" w:lineRule="exact"/>
              <w:ind w:left="57" w:right="57"/>
              <w:jc w:val="left"/>
              <w:rPr>
                <w:i/>
                <w:iCs/>
                <w:sz w:val="18"/>
                <w:szCs w:val="20"/>
                <w:rtl/>
                <w:lang w:bidi="ar-IQ"/>
              </w:rPr>
            </w:pPr>
            <w:r w:rsidRPr="00321F3B">
              <w:rPr>
                <w:i/>
                <w:iCs/>
                <w:sz w:val="18"/>
                <w:szCs w:val="20"/>
                <w:rtl/>
                <w:lang w:bidi="ar-IQ"/>
              </w:rPr>
              <w:t>ت</w:t>
            </w:r>
          </w:p>
        </w:tc>
        <w:tc>
          <w:tcPr>
            <w:tcW w:w="369" w:type="pct"/>
            <w:vMerge w:val="restart"/>
            <w:tcBorders>
              <w:top w:val="single" w:sz="4" w:space="0" w:color="auto"/>
              <w:bottom w:val="single" w:sz="12" w:space="0" w:color="auto"/>
            </w:tcBorders>
            <w:vAlign w:val="bottom"/>
          </w:tcPr>
          <w:p w:rsidR="00B0122D" w:rsidRPr="00321F3B" w:rsidRDefault="00B0122D" w:rsidP="00D70332">
            <w:pPr>
              <w:spacing w:before="20" w:after="40" w:line="260" w:lineRule="exact"/>
              <w:ind w:left="57" w:right="57"/>
              <w:jc w:val="left"/>
              <w:rPr>
                <w:i/>
                <w:iCs/>
                <w:sz w:val="18"/>
                <w:szCs w:val="20"/>
                <w:rtl/>
                <w:lang w:bidi="ar-IQ"/>
              </w:rPr>
            </w:pPr>
            <w:r w:rsidRPr="00321F3B">
              <w:rPr>
                <w:i/>
                <w:iCs/>
                <w:sz w:val="18"/>
                <w:szCs w:val="20"/>
                <w:rtl/>
                <w:lang w:bidi="ar-IQ"/>
              </w:rPr>
              <w:t>المديريات العامة</w:t>
            </w:r>
          </w:p>
        </w:tc>
        <w:tc>
          <w:tcPr>
            <w:tcW w:w="526" w:type="pct"/>
            <w:gridSpan w:val="3"/>
            <w:tcBorders>
              <w:top w:val="single" w:sz="4" w:space="0" w:color="auto"/>
              <w:bottom w:val="single" w:sz="4" w:space="0" w:color="auto"/>
            </w:tcBorders>
            <w:vAlign w:val="center"/>
          </w:tcPr>
          <w:p w:rsidR="00B0122D" w:rsidRPr="00321F3B" w:rsidRDefault="00B0122D" w:rsidP="00321F3B">
            <w:pPr>
              <w:spacing w:before="20" w:after="40" w:line="260" w:lineRule="exact"/>
              <w:ind w:left="57" w:right="57"/>
              <w:jc w:val="center"/>
              <w:rPr>
                <w:i/>
                <w:iCs/>
                <w:sz w:val="18"/>
                <w:szCs w:val="20"/>
                <w:rtl/>
                <w:lang w:bidi="ar-IQ"/>
              </w:rPr>
            </w:pPr>
            <w:r w:rsidRPr="00321F3B">
              <w:rPr>
                <w:i/>
                <w:iCs/>
                <w:sz w:val="18"/>
                <w:szCs w:val="20"/>
                <w:rtl/>
                <w:lang w:bidi="ar-IQ"/>
              </w:rPr>
              <w:t>عدد المدارس الخاصة باليافعين</w:t>
            </w:r>
          </w:p>
        </w:tc>
        <w:tc>
          <w:tcPr>
            <w:tcW w:w="684" w:type="pct"/>
            <w:gridSpan w:val="3"/>
            <w:tcBorders>
              <w:top w:val="single" w:sz="4" w:space="0" w:color="auto"/>
              <w:bottom w:val="single" w:sz="4" w:space="0" w:color="auto"/>
            </w:tcBorders>
            <w:vAlign w:val="center"/>
          </w:tcPr>
          <w:p w:rsidR="00B0122D" w:rsidRPr="00321F3B" w:rsidRDefault="00B0122D" w:rsidP="00321F3B">
            <w:pPr>
              <w:spacing w:before="20" w:after="40" w:line="260" w:lineRule="exact"/>
              <w:ind w:left="57" w:right="57"/>
              <w:jc w:val="center"/>
              <w:rPr>
                <w:i/>
                <w:iCs/>
                <w:sz w:val="18"/>
                <w:szCs w:val="20"/>
                <w:rtl/>
                <w:lang w:bidi="ar-IQ"/>
              </w:rPr>
            </w:pPr>
            <w:r w:rsidRPr="00321F3B">
              <w:rPr>
                <w:i/>
                <w:iCs/>
                <w:sz w:val="18"/>
                <w:szCs w:val="20"/>
                <w:rtl/>
                <w:lang w:bidi="ar-IQ"/>
              </w:rPr>
              <w:t>عدد اليافعين</w:t>
            </w:r>
          </w:p>
        </w:tc>
        <w:tc>
          <w:tcPr>
            <w:tcW w:w="574" w:type="pct"/>
            <w:gridSpan w:val="3"/>
            <w:tcBorders>
              <w:top w:val="single" w:sz="4" w:space="0" w:color="auto"/>
              <w:bottom w:val="single" w:sz="4" w:space="0" w:color="auto"/>
            </w:tcBorders>
            <w:vAlign w:val="center"/>
          </w:tcPr>
          <w:p w:rsidR="00B0122D" w:rsidRPr="00321F3B" w:rsidRDefault="00B0122D" w:rsidP="00321F3B">
            <w:pPr>
              <w:spacing w:before="20" w:after="40" w:line="260" w:lineRule="exact"/>
              <w:ind w:left="57" w:right="57"/>
              <w:jc w:val="center"/>
              <w:rPr>
                <w:i/>
                <w:iCs/>
                <w:sz w:val="18"/>
                <w:szCs w:val="20"/>
                <w:rtl/>
                <w:lang w:bidi="ar-IQ"/>
              </w:rPr>
            </w:pPr>
            <w:r w:rsidRPr="00321F3B">
              <w:rPr>
                <w:i/>
                <w:iCs/>
                <w:sz w:val="18"/>
                <w:szCs w:val="20"/>
                <w:rtl/>
                <w:lang w:bidi="ar-IQ"/>
              </w:rPr>
              <w:t>عدد المعلمون</w:t>
            </w:r>
          </w:p>
        </w:tc>
        <w:tc>
          <w:tcPr>
            <w:tcW w:w="531" w:type="pct"/>
            <w:gridSpan w:val="3"/>
            <w:tcBorders>
              <w:top w:val="single" w:sz="4" w:space="0" w:color="auto"/>
              <w:bottom w:val="single" w:sz="4" w:space="0" w:color="auto"/>
            </w:tcBorders>
            <w:vAlign w:val="center"/>
          </w:tcPr>
          <w:p w:rsidR="00B0122D" w:rsidRPr="00321F3B" w:rsidRDefault="00B0122D" w:rsidP="00321F3B">
            <w:pPr>
              <w:spacing w:before="20" w:after="40" w:line="260" w:lineRule="exact"/>
              <w:ind w:left="57" w:right="57"/>
              <w:jc w:val="center"/>
              <w:rPr>
                <w:i/>
                <w:iCs/>
                <w:sz w:val="18"/>
                <w:szCs w:val="20"/>
                <w:rtl/>
                <w:lang w:bidi="ar-IQ"/>
              </w:rPr>
            </w:pPr>
            <w:r w:rsidRPr="00321F3B">
              <w:rPr>
                <w:i/>
                <w:iCs/>
                <w:sz w:val="18"/>
                <w:szCs w:val="20"/>
                <w:rtl/>
                <w:lang w:bidi="ar-IQ"/>
              </w:rPr>
              <w:t>الصفوف</w:t>
            </w:r>
          </w:p>
        </w:tc>
        <w:tc>
          <w:tcPr>
            <w:tcW w:w="426" w:type="pct"/>
            <w:tcBorders>
              <w:top w:val="single" w:sz="4" w:space="0" w:color="auto"/>
              <w:bottom w:val="single" w:sz="4" w:space="0" w:color="auto"/>
            </w:tcBorders>
            <w:vAlign w:val="center"/>
          </w:tcPr>
          <w:p w:rsidR="00B0122D" w:rsidRPr="00321F3B" w:rsidRDefault="00B0122D" w:rsidP="00D70332">
            <w:pPr>
              <w:spacing w:before="20" w:after="40" w:line="260" w:lineRule="exact"/>
              <w:ind w:left="57" w:right="57"/>
              <w:jc w:val="center"/>
              <w:rPr>
                <w:i/>
                <w:iCs/>
                <w:spacing w:val="-6"/>
                <w:sz w:val="18"/>
                <w:szCs w:val="20"/>
                <w:rtl/>
                <w:lang w:bidi="ar-IQ"/>
              </w:rPr>
            </w:pPr>
            <w:r w:rsidRPr="00321F3B">
              <w:rPr>
                <w:i/>
                <w:iCs/>
                <w:spacing w:val="-6"/>
                <w:sz w:val="18"/>
                <w:szCs w:val="20"/>
                <w:rtl/>
                <w:lang w:bidi="ar-IQ"/>
              </w:rPr>
              <w:t>عدد المدارس الملتحق بها</w:t>
            </w:r>
            <w:r w:rsidR="00D70332" w:rsidRPr="00321F3B">
              <w:rPr>
                <w:rFonts w:hint="cs"/>
                <w:i/>
                <w:iCs/>
                <w:spacing w:val="-6"/>
                <w:sz w:val="18"/>
                <w:szCs w:val="20"/>
                <w:rtl/>
                <w:lang w:bidi="ar-IQ"/>
              </w:rPr>
              <w:t> </w:t>
            </w:r>
            <w:r w:rsidRPr="00321F3B">
              <w:rPr>
                <w:i/>
                <w:iCs/>
                <w:spacing w:val="-6"/>
                <w:sz w:val="18"/>
                <w:szCs w:val="20"/>
                <w:rtl/>
                <w:lang w:bidi="ar-IQ"/>
              </w:rPr>
              <w:t>صفوف اليافعين</w:t>
            </w:r>
          </w:p>
        </w:tc>
        <w:tc>
          <w:tcPr>
            <w:tcW w:w="689" w:type="pct"/>
            <w:gridSpan w:val="3"/>
            <w:tcBorders>
              <w:top w:val="single" w:sz="4" w:space="0" w:color="auto"/>
              <w:bottom w:val="single" w:sz="4" w:space="0" w:color="auto"/>
            </w:tcBorders>
            <w:vAlign w:val="center"/>
          </w:tcPr>
          <w:p w:rsidR="00B0122D" w:rsidRPr="00321F3B" w:rsidRDefault="00B0122D" w:rsidP="00D70332">
            <w:pPr>
              <w:spacing w:before="20" w:after="40" w:line="260" w:lineRule="exact"/>
              <w:ind w:left="57" w:right="57"/>
              <w:jc w:val="center"/>
              <w:rPr>
                <w:i/>
                <w:iCs/>
                <w:sz w:val="18"/>
                <w:szCs w:val="20"/>
                <w:rtl/>
                <w:lang w:bidi="ar-IQ"/>
              </w:rPr>
            </w:pPr>
            <w:r w:rsidRPr="00321F3B">
              <w:rPr>
                <w:i/>
                <w:iCs/>
                <w:sz w:val="18"/>
                <w:szCs w:val="20"/>
                <w:rtl/>
                <w:lang w:bidi="ar-IQ"/>
              </w:rPr>
              <w:t>عدد اليافعين</w:t>
            </w:r>
          </w:p>
        </w:tc>
        <w:tc>
          <w:tcPr>
            <w:tcW w:w="530" w:type="pct"/>
            <w:gridSpan w:val="3"/>
            <w:tcBorders>
              <w:top w:val="single" w:sz="4" w:space="0" w:color="auto"/>
              <w:bottom w:val="single" w:sz="4" w:space="0" w:color="auto"/>
            </w:tcBorders>
            <w:vAlign w:val="center"/>
          </w:tcPr>
          <w:p w:rsidR="00B0122D" w:rsidRPr="00321F3B" w:rsidRDefault="00B0122D" w:rsidP="00D70332">
            <w:pPr>
              <w:spacing w:before="20" w:after="40" w:line="260" w:lineRule="exact"/>
              <w:ind w:left="57" w:right="57"/>
              <w:jc w:val="center"/>
              <w:rPr>
                <w:i/>
                <w:iCs/>
                <w:sz w:val="18"/>
                <w:szCs w:val="20"/>
                <w:rtl/>
                <w:lang w:bidi="ar-IQ"/>
              </w:rPr>
            </w:pPr>
            <w:r w:rsidRPr="00321F3B">
              <w:rPr>
                <w:i/>
                <w:iCs/>
                <w:sz w:val="18"/>
                <w:szCs w:val="20"/>
                <w:rtl/>
                <w:lang w:bidi="ar-IQ"/>
              </w:rPr>
              <w:t>المعلمون</w:t>
            </w:r>
          </w:p>
        </w:tc>
        <w:tc>
          <w:tcPr>
            <w:tcW w:w="517" w:type="pct"/>
            <w:gridSpan w:val="3"/>
            <w:tcBorders>
              <w:top w:val="single" w:sz="4" w:space="0" w:color="auto"/>
              <w:bottom w:val="single" w:sz="4" w:space="0" w:color="auto"/>
            </w:tcBorders>
            <w:vAlign w:val="center"/>
          </w:tcPr>
          <w:p w:rsidR="00B0122D" w:rsidRPr="00321F3B" w:rsidRDefault="00B0122D" w:rsidP="00D70332">
            <w:pPr>
              <w:spacing w:before="20" w:after="40" w:line="260" w:lineRule="exact"/>
              <w:ind w:left="57" w:right="57"/>
              <w:jc w:val="center"/>
              <w:rPr>
                <w:i/>
                <w:iCs/>
                <w:sz w:val="18"/>
                <w:szCs w:val="20"/>
                <w:rtl/>
              </w:rPr>
            </w:pPr>
            <w:r w:rsidRPr="00321F3B">
              <w:rPr>
                <w:i/>
                <w:iCs/>
                <w:sz w:val="18"/>
                <w:szCs w:val="20"/>
                <w:rtl/>
              </w:rPr>
              <w:t>الصفوف</w:t>
            </w:r>
          </w:p>
        </w:tc>
      </w:tr>
      <w:tr w:rsidR="000F50EB" w:rsidRPr="00D70332" w:rsidTr="00321F3B">
        <w:trPr>
          <w:cantSplit/>
          <w:trHeight w:val="542"/>
          <w:tblHeader/>
          <w:jc w:val="center"/>
        </w:trPr>
        <w:tc>
          <w:tcPr>
            <w:tcW w:w="152" w:type="pct"/>
            <w:vMerge/>
            <w:tcBorders>
              <w:bottom w:val="single" w:sz="12" w:space="0" w:color="auto"/>
            </w:tcBorders>
          </w:tcPr>
          <w:p w:rsidR="00B0122D" w:rsidRPr="00321F3B" w:rsidRDefault="00B0122D" w:rsidP="00D70332">
            <w:pPr>
              <w:spacing w:before="20" w:after="40" w:line="260" w:lineRule="exact"/>
              <w:ind w:left="57" w:right="57"/>
              <w:rPr>
                <w:i/>
                <w:iCs/>
                <w:sz w:val="18"/>
                <w:szCs w:val="20"/>
                <w:rtl/>
                <w:lang w:bidi="ar-IQ"/>
              </w:rPr>
            </w:pPr>
          </w:p>
        </w:tc>
        <w:tc>
          <w:tcPr>
            <w:tcW w:w="369" w:type="pct"/>
            <w:vMerge/>
            <w:tcBorders>
              <w:bottom w:val="single" w:sz="12" w:space="0" w:color="auto"/>
            </w:tcBorders>
          </w:tcPr>
          <w:p w:rsidR="00B0122D" w:rsidRPr="00321F3B" w:rsidRDefault="00B0122D" w:rsidP="00D70332">
            <w:pPr>
              <w:spacing w:before="20" w:after="40" w:line="260" w:lineRule="exact"/>
              <w:ind w:left="57" w:right="57"/>
              <w:rPr>
                <w:i/>
                <w:iCs/>
                <w:sz w:val="18"/>
                <w:szCs w:val="20"/>
                <w:rtl/>
                <w:lang w:bidi="ar-IQ"/>
              </w:rPr>
            </w:pPr>
          </w:p>
        </w:tc>
        <w:tc>
          <w:tcPr>
            <w:tcW w:w="141" w:type="pct"/>
            <w:tcBorders>
              <w:top w:val="single" w:sz="4" w:space="0" w:color="auto"/>
              <w:bottom w:val="single" w:sz="12" w:space="0" w:color="auto"/>
            </w:tcBorders>
            <w:textDirection w:val="btLr"/>
            <w:vAlign w:val="center"/>
          </w:tcPr>
          <w:p w:rsidR="00B0122D" w:rsidRPr="00321F3B" w:rsidRDefault="00B0122D" w:rsidP="00D70332">
            <w:pPr>
              <w:spacing w:before="20" w:after="40" w:line="260" w:lineRule="exact"/>
              <w:ind w:left="57" w:right="57"/>
              <w:jc w:val="left"/>
              <w:rPr>
                <w:i/>
                <w:iCs/>
                <w:sz w:val="18"/>
                <w:szCs w:val="20"/>
                <w:rtl/>
                <w:lang w:bidi="ar-IQ"/>
              </w:rPr>
            </w:pPr>
            <w:r w:rsidRPr="00321F3B">
              <w:rPr>
                <w:i/>
                <w:iCs/>
                <w:sz w:val="18"/>
                <w:szCs w:val="20"/>
                <w:rtl/>
                <w:lang w:bidi="ar-IQ"/>
              </w:rPr>
              <w:t>ذكور</w:t>
            </w:r>
          </w:p>
        </w:tc>
        <w:tc>
          <w:tcPr>
            <w:tcW w:w="238" w:type="pct"/>
            <w:tcBorders>
              <w:top w:val="single" w:sz="4" w:space="0" w:color="auto"/>
              <w:bottom w:val="single" w:sz="12" w:space="0" w:color="auto"/>
            </w:tcBorders>
            <w:textDirection w:val="btLr"/>
            <w:vAlign w:val="center"/>
          </w:tcPr>
          <w:p w:rsidR="00B0122D" w:rsidRPr="00321F3B" w:rsidRDefault="00B0122D" w:rsidP="00D70332">
            <w:pPr>
              <w:spacing w:before="20" w:after="40" w:line="260" w:lineRule="exact"/>
              <w:ind w:left="57" w:right="57"/>
              <w:jc w:val="left"/>
              <w:rPr>
                <w:i/>
                <w:iCs/>
                <w:sz w:val="18"/>
                <w:szCs w:val="20"/>
                <w:rtl/>
                <w:lang w:bidi="ar-IQ"/>
              </w:rPr>
            </w:pPr>
            <w:r w:rsidRPr="00321F3B">
              <w:rPr>
                <w:rFonts w:hint="cs"/>
                <w:i/>
                <w:iCs/>
                <w:sz w:val="18"/>
                <w:szCs w:val="20"/>
                <w:rtl/>
                <w:lang w:bidi="ar-IQ"/>
              </w:rPr>
              <w:t>إناث</w:t>
            </w:r>
          </w:p>
        </w:tc>
        <w:tc>
          <w:tcPr>
            <w:tcW w:w="147" w:type="pct"/>
            <w:tcBorders>
              <w:top w:val="single" w:sz="4" w:space="0" w:color="auto"/>
              <w:bottom w:val="single" w:sz="12" w:space="0" w:color="auto"/>
            </w:tcBorders>
            <w:textDirection w:val="btLr"/>
            <w:vAlign w:val="center"/>
          </w:tcPr>
          <w:p w:rsidR="00B0122D" w:rsidRPr="00321F3B" w:rsidRDefault="00D03D23" w:rsidP="00D70332">
            <w:pPr>
              <w:spacing w:before="20" w:after="40" w:line="260" w:lineRule="exact"/>
              <w:ind w:left="57" w:right="57"/>
              <w:jc w:val="left"/>
              <w:rPr>
                <w:b/>
                <w:bCs/>
                <w:i/>
                <w:iCs/>
                <w:sz w:val="18"/>
                <w:szCs w:val="20"/>
                <w:rtl/>
                <w:lang w:bidi="ar-IQ"/>
              </w:rPr>
            </w:pPr>
            <w:r w:rsidRPr="00321F3B">
              <w:rPr>
                <w:b/>
                <w:bCs/>
                <w:i/>
                <w:iCs/>
                <w:sz w:val="18"/>
                <w:szCs w:val="20"/>
                <w:rtl/>
                <w:lang w:bidi="ar-IQ"/>
              </w:rPr>
              <w:t>المجموع</w:t>
            </w:r>
          </w:p>
        </w:tc>
        <w:tc>
          <w:tcPr>
            <w:tcW w:w="222" w:type="pct"/>
            <w:tcBorders>
              <w:top w:val="single" w:sz="4" w:space="0" w:color="auto"/>
              <w:bottom w:val="single" w:sz="12" w:space="0" w:color="auto"/>
            </w:tcBorders>
            <w:textDirection w:val="btLr"/>
            <w:vAlign w:val="center"/>
          </w:tcPr>
          <w:p w:rsidR="00B0122D" w:rsidRPr="00321F3B" w:rsidRDefault="00B0122D" w:rsidP="00D70332">
            <w:pPr>
              <w:spacing w:before="20" w:after="40" w:line="260" w:lineRule="exact"/>
              <w:ind w:left="57" w:right="57"/>
              <w:jc w:val="left"/>
              <w:rPr>
                <w:i/>
                <w:iCs/>
                <w:sz w:val="18"/>
                <w:szCs w:val="20"/>
                <w:rtl/>
                <w:lang w:bidi="ar-IQ"/>
              </w:rPr>
            </w:pPr>
            <w:r w:rsidRPr="00321F3B">
              <w:rPr>
                <w:i/>
                <w:iCs/>
                <w:sz w:val="18"/>
                <w:szCs w:val="20"/>
                <w:rtl/>
                <w:lang w:bidi="ar-IQ"/>
              </w:rPr>
              <w:t>ذكور</w:t>
            </w:r>
          </w:p>
        </w:tc>
        <w:tc>
          <w:tcPr>
            <w:tcW w:w="223" w:type="pct"/>
            <w:tcBorders>
              <w:top w:val="single" w:sz="4" w:space="0" w:color="auto"/>
              <w:bottom w:val="single" w:sz="12" w:space="0" w:color="auto"/>
            </w:tcBorders>
            <w:textDirection w:val="btLr"/>
            <w:vAlign w:val="center"/>
          </w:tcPr>
          <w:p w:rsidR="00B0122D" w:rsidRPr="00321F3B" w:rsidRDefault="00B0122D" w:rsidP="00D70332">
            <w:pPr>
              <w:spacing w:before="20" w:after="40" w:line="260" w:lineRule="exact"/>
              <w:ind w:left="57" w:right="57"/>
              <w:jc w:val="left"/>
              <w:rPr>
                <w:i/>
                <w:iCs/>
                <w:sz w:val="18"/>
                <w:szCs w:val="20"/>
                <w:rtl/>
                <w:lang w:bidi="ar-IQ"/>
              </w:rPr>
            </w:pPr>
            <w:r w:rsidRPr="00321F3B">
              <w:rPr>
                <w:rFonts w:hint="cs"/>
                <w:i/>
                <w:iCs/>
                <w:sz w:val="18"/>
                <w:szCs w:val="20"/>
                <w:rtl/>
                <w:lang w:bidi="ar-IQ"/>
              </w:rPr>
              <w:t>إناث</w:t>
            </w:r>
          </w:p>
        </w:tc>
        <w:tc>
          <w:tcPr>
            <w:tcW w:w="239" w:type="pct"/>
            <w:tcBorders>
              <w:top w:val="single" w:sz="4" w:space="0" w:color="auto"/>
              <w:bottom w:val="single" w:sz="12" w:space="0" w:color="auto"/>
            </w:tcBorders>
            <w:textDirection w:val="btLr"/>
            <w:vAlign w:val="center"/>
          </w:tcPr>
          <w:p w:rsidR="00B0122D" w:rsidRPr="00321F3B" w:rsidRDefault="00D03D23" w:rsidP="00D70332">
            <w:pPr>
              <w:spacing w:before="20" w:after="40" w:line="260" w:lineRule="exact"/>
              <w:ind w:left="57" w:right="57"/>
              <w:jc w:val="left"/>
              <w:rPr>
                <w:b/>
                <w:bCs/>
                <w:i/>
                <w:iCs/>
                <w:sz w:val="18"/>
                <w:szCs w:val="20"/>
                <w:rtl/>
                <w:lang w:bidi="ar-IQ"/>
              </w:rPr>
            </w:pPr>
            <w:r w:rsidRPr="00321F3B">
              <w:rPr>
                <w:b/>
                <w:bCs/>
                <w:i/>
                <w:iCs/>
                <w:sz w:val="18"/>
                <w:szCs w:val="20"/>
                <w:rtl/>
                <w:lang w:bidi="ar-IQ"/>
              </w:rPr>
              <w:t>المجموع</w:t>
            </w:r>
          </w:p>
        </w:tc>
        <w:tc>
          <w:tcPr>
            <w:tcW w:w="190" w:type="pct"/>
            <w:tcBorders>
              <w:top w:val="single" w:sz="4" w:space="0" w:color="auto"/>
              <w:bottom w:val="single" w:sz="12" w:space="0" w:color="auto"/>
            </w:tcBorders>
            <w:textDirection w:val="btLr"/>
            <w:vAlign w:val="center"/>
          </w:tcPr>
          <w:p w:rsidR="00B0122D" w:rsidRPr="00321F3B" w:rsidRDefault="00B0122D" w:rsidP="00D70332">
            <w:pPr>
              <w:spacing w:before="20" w:after="40" w:line="260" w:lineRule="exact"/>
              <w:ind w:left="57" w:right="57"/>
              <w:jc w:val="left"/>
              <w:rPr>
                <w:i/>
                <w:iCs/>
                <w:sz w:val="18"/>
                <w:szCs w:val="20"/>
                <w:rtl/>
                <w:lang w:bidi="ar-IQ"/>
              </w:rPr>
            </w:pPr>
            <w:r w:rsidRPr="00321F3B">
              <w:rPr>
                <w:i/>
                <w:iCs/>
                <w:sz w:val="18"/>
                <w:szCs w:val="20"/>
                <w:rtl/>
                <w:lang w:bidi="ar-IQ"/>
              </w:rPr>
              <w:t>ذكور</w:t>
            </w:r>
          </w:p>
        </w:tc>
        <w:tc>
          <w:tcPr>
            <w:tcW w:w="188" w:type="pct"/>
            <w:tcBorders>
              <w:top w:val="single" w:sz="4" w:space="0" w:color="auto"/>
              <w:bottom w:val="single" w:sz="12" w:space="0" w:color="auto"/>
            </w:tcBorders>
            <w:textDirection w:val="btLr"/>
            <w:vAlign w:val="center"/>
          </w:tcPr>
          <w:p w:rsidR="00B0122D" w:rsidRPr="00321F3B" w:rsidRDefault="00B0122D" w:rsidP="00D70332">
            <w:pPr>
              <w:spacing w:before="20" w:after="40" w:line="260" w:lineRule="exact"/>
              <w:ind w:left="57" w:right="57"/>
              <w:jc w:val="left"/>
              <w:rPr>
                <w:i/>
                <w:iCs/>
                <w:sz w:val="18"/>
                <w:szCs w:val="20"/>
                <w:rtl/>
                <w:lang w:bidi="ar-IQ"/>
              </w:rPr>
            </w:pPr>
            <w:r w:rsidRPr="00321F3B">
              <w:rPr>
                <w:rFonts w:hint="cs"/>
                <w:i/>
                <w:iCs/>
                <w:sz w:val="18"/>
                <w:szCs w:val="20"/>
                <w:rtl/>
                <w:lang w:bidi="ar-IQ"/>
              </w:rPr>
              <w:t>إناث</w:t>
            </w:r>
          </w:p>
        </w:tc>
        <w:tc>
          <w:tcPr>
            <w:tcW w:w="196" w:type="pct"/>
            <w:tcBorders>
              <w:top w:val="single" w:sz="4" w:space="0" w:color="auto"/>
              <w:bottom w:val="single" w:sz="12" w:space="0" w:color="auto"/>
            </w:tcBorders>
            <w:textDirection w:val="btLr"/>
            <w:vAlign w:val="center"/>
          </w:tcPr>
          <w:p w:rsidR="00B0122D" w:rsidRPr="00321F3B" w:rsidRDefault="00D03D23" w:rsidP="00D70332">
            <w:pPr>
              <w:spacing w:before="20" w:after="40" w:line="260" w:lineRule="exact"/>
              <w:ind w:left="57" w:right="57"/>
              <w:jc w:val="left"/>
              <w:rPr>
                <w:b/>
                <w:bCs/>
                <w:i/>
                <w:iCs/>
                <w:sz w:val="18"/>
                <w:szCs w:val="20"/>
                <w:rtl/>
                <w:lang w:bidi="ar-IQ"/>
              </w:rPr>
            </w:pPr>
            <w:r w:rsidRPr="00321F3B">
              <w:rPr>
                <w:b/>
                <w:bCs/>
                <w:i/>
                <w:iCs/>
                <w:sz w:val="18"/>
                <w:szCs w:val="20"/>
                <w:rtl/>
                <w:lang w:bidi="ar-IQ"/>
              </w:rPr>
              <w:t>المجموع</w:t>
            </w:r>
          </w:p>
        </w:tc>
        <w:tc>
          <w:tcPr>
            <w:tcW w:w="190" w:type="pct"/>
            <w:tcBorders>
              <w:top w:val="single" w:sz="4" w:space="0" w:color="auto"/>
              <w:bottom w:val="single" w:sz="12" w:space="0" w:color="auto"/>
            </w:tcBorders>
            <w:textDirection w:val="btLr"/>
            <w:vAlign w:val="center"/>
          </w:tcPr>
          <w:p w:rsidR="00B0122D" w:rsidRPr="00321F3B" w:rsidRDefault="00B0122D" w:rsidP="00D70332">
            <w:pPr>
              <w:spacing w:before="20" w:after="40" w:line="260" w:lineRule="exact"/>
              <w:ind w:left="57" w:right="57"/>
              <w:jc w:val="left"/>
              <w:rPr>
                <w:i/>
                <w:iCs/>
                <w:sz w:val="18"/>
                <w:szCs w:val="20"/>
                <w:rtl/>
                <w:lang w:bidi="ar-IQ"/>
              </w:rPr>
            </w:pPr>
            <w:r w:rsidRPr="00321F3B">
              <w:rPr>
                <w:i/>
                <w:iCs/>
                <w:sz w:val="18"/>
                <w:szCs w:val="20"/>
                <w:rtl/>
                <w:lang w:bidi="ar-IQ"/>
              </w:rPr>
              <w:t>ذكور</w:t>
            </w:r>
          </w:p>
        </w:tc>
        <w:tc>
          <w:tcPr>
            <w:tcW w:w="152" w:type="pct"/>
            <w:tcBorders>
              <w:top w:val="single" w:sz="4" w:space="0" w:color="auto"/>
              <w:bottom w:val="single" w:sz="12" w:space="0" w:color="auto"/>
            </w:tcBorders>
            <w:textDirection w:val="btLr"/>
            <w:vAlign w:val="center"/>
          </w:tcPr>
          <w:p w:rsidR="00B0122D" w:rsidRPr="00321F3B" w:rsidRDefault="00B0122D" w:rsidP="00D70332">
            <w:pPr>
              <w:spacing w:before="20" w:after="40" w:line="260" w:lineRule="exact"/>
              <w:ind w:left="57" w:right="57"/>
              <w:jc w:val="left"/>
              <w:rPr>
                <w:i/>
                <w:iCs/>
                <w:sz w:val="18"/>
                <w:szCs w:val="20"/>
                <w:rtl/>
                <w:lang w:bidi="ar-IQ"/>
              </w:rPr>
            </w:pPr>
            <w:r w:rsidRPr="00321F3B">
              <w:rPr>
                <w:rFonts w:hint="cs"/>
                <w:i/>
                <w:iCs/>
                <w:sz w:val="18"/>
                <w:szCs w:val="20"/>
                <w:rtl/>
                <w:lang w:bidi="ar-IQ"/>
              </w:rPr>
              <w:t>إناث</w:t>
            </w:r>
          </w:p>
        </w:tc>
        <w:tc>
          <w:tcPr>
            <w:tcW w:w="190" w:type="pct"/>
            <w:tcBorders>
              <w:top w:val="single" w:sz="4" w:space="0" w:color="auto"/>
              <w:bottom w:val="single" w:sz="12" w:space="0" w:color="auto"/>
            </w:tcBorders>
            <w:textDirection w:val="btLr"/>
            <w:vAlign w:val="center"/>
          </w:tcPr>
          <w:p w:rsidR="00B0122D" w:rsidRPr="00321F3B" w:rsidRDefault="00D03D23" w:rsidP="00D70332">
            <w:pPr>
              <w:spacing w:before="20" w:after="40" w:line="260" w:lineRule="exact"/>
              <w:ind w:left="57" w:right="57"/>
              <w:jc w:val="left"/>
              <w:rPr>
                <w:b/>
                <w:bCs/>
                <w:i/>
                <w:iCs/>
                <w:sz w:val="18"/>
                <w:szCs w:val="20"/>
                <w:rtl/>
                <w:lang w:bidi="ar-IQ"/>
              </w:rPr>
            </w:pPr>
            <w:r w:rsidRPr="00321F3B">
              <w:rPr>
                <w:b/>
                <w:bCs/>
                <w:i/>
                <w:iCs/>
                <w:sz w:val="18"/>
                <w:szCs w:val="20"/>
                <w:rtl/>
                <w:lang w:bidi="ar-IQ"/>
              </w:rPr>
              <w:t>المجموع</w:t>
            </w:r>
          </w:p>
        </w:tc>
        <w:tc>
          <w:tcPr>
            <w:tcW w:w="426" w:type="pct"/>
            <w:tcBorders>
              <w:top w:val="single" w:sz="4" w:space="0" w:color="auto"/>
              <w:bottom w:val="single" w:sz="12" w:space="0" w:color="auto"/>
            </w:tcBorders>
            <w:vAlign w:val="center"/>
          </w:tcPr>
          <w:p w:rsidR="00B0122D" w:rsidRPr="00321F3B" w:rsidRDefault="00B0122D" w:rsidP="00D70332">
            <w:pPr>
              <w:spacing w:before="20" w:after="40" w:line="260" w:lineRule="exact"/>
              <w:ind w:left="57" w:right="57"/>
              <w:rPr>
                <w:i/>
                <w:iCs/>
                <w:sz w:val="18"/>
                <w:szCs w:val="20"/>
                <w:rtl/>
                <w:lang w:bidi="ar-IQ"/>
              </w:rPr>
            </w:pPr>
          </w:p>
        </w:tc>
        <w:tc>
          <w:tcPr>
            <w:tcW w:w="212" w:type="pct"/>
            <w:tcBorders>
              <w:top w:val="single" w:sz="4" w:space="0" w:color="auto"/>
              <w:bottom w:val="single" w:sz="12" w:space="0" w:color="auto"/>
            </w:tcBorders>
            <w:textDirection w:val="btLr"/>
            <w:vAlign w:val="center"/>
          </w:tcPr>
          <w:p w:rsidR="00B0122D" w:rsidRPr="00321F3B" w:rsidRDefault="00B0122D" w:rsidP="00D70332">
            <w:pPr>
              <w:spacing w:before="20" w:after="40" w:line="260" w:lineRule="exact"/>
              <w:ind w:left="57" w:right="57"/>
              <w:jc w:val="left"/>
              <w:rPr>
                <w:i/>
                <w:iCs/>
                <w:sz w:val="18"/>
                <w:szCs w:val="20"/>
                <w:rtl/>
                <w:lang w:bidi="ar-IQ"/>
              </w:rPr>
            </w:pPr>
            <w:r w:rsidRPr="00321F3B">
              <w:rPr>
                <w:i/>
                <w:iCs/>
                <w:sz w:val="18"/>
                <w:szCs w:val="20"/>
                <w:rtl/>
                <w:lang w:bidi="ar-IQ"/>
              </w:rPr>
              <w:t>ذكور</w:t>
            </w:r>
          </w:p>
        </w:tc>
        <w:tc>
          <w:tcPr>
            <w:tcW w:w="217" w:type="pct"/>
            <w:tcBorders>
              <w:top w:val="single" w:sz="4" w:space="0" w:color="auto"/>
              <w:bottom w:val="single" w:sz="12" w:space="0" w:color="auto"/>
            </w:tcBorders>
            <w:textDirection w:val="btLr"/>
            <w:vAlign w:val="center"/>
          </w:tcPr>
          <w:p w:rsidR="00B0122D" w:rsidRPr="00321F3B" w:rsidRDefault="00B0122D" w:rsidP="00D70332">
            <w:pPr>
              <w:spacing w:before="20" w:after="40" w:line="260" w:lineRule="exact"/>
              <w:ind w:left="57" w:right="57"/>
              <w:jc w:val="left"/>
              <w:rPr>
                <w:i/>
                <w:iCs/>
                <w:sz w:val="18"/>
                <w:szCs w:val="20"/>
                <w:rtl/>
                <w:lang w:bidi="ar-IQ"/>
              </w:rPr>
            </w:pPr>
            <w:r w:rsidRPr="00321F3B">
              <w:rPr>
                <w:rFonts w:hint="cs"/>
                <w:i/>
                <w:iCs/>
                <w:sz w:val="18"/>
                <w:szCs w:val="20"/>
                <w:rtl/>
                <w:lang w:bidi="ar-IQ"/>
              </w:rPr>
              <w:t>إناث</w:t>
            </w:r>
          </w:p>
        </w:tc>
        <w:tc>
          <w:tcPr>
            <w:tcW w:w="260" w:type="pct"/>
            <w:tcBorders>
              <w:top w:val="single" w:sz="4" w:space="0" w:color="auto"/>
              <w:bottom w:val="single" w:sz="12" w:space="0" w:color="auto"/>
            </w:tcBorders>
            <w:textDirection w:val="btLr"/>
            <w:vAlign w:val="center"/>
          </w:tcPr>
          <w:p w:rsidR="00B0122D" w:rsidRPr="00321F3B" w:rsidRDefault="00D03D23" w:rsidP="00D70332">
            <w:pPr>
              <w:spacing w:before="20" w:after="40" w:line="260" w:lineRule="exact"/>
              <w:ind w:left="57" w:right="57"/>
              <w:jc w:val="left"/>
              <w:rPr>
                <w:b/>
                <w:bCs/>
                <w:i/>
                <w:iCs/>
                <w:sz w:val="18"/>
                <w:szCs w:val="20"/>
                <w:rtl/>
                <w:lang w:bidi="ar-IQ"/>
              </w:rPr>
            </w:pPr>
            <w:r w:rsidRPr="00321F3B">
              <w:rPr>
                <w:b/>
                <w:bCs/>
                <w:i/>
                <w:iCs/>
                <w:sz w:val="18"/>
                <w:szCs w:val="20"/>
                <w:rtl/>
                <w:lang w:bidi="ar-IQ"/>
              </w:rPr>
              <w:t>المجموع</w:t>
            </w:r>
          </w:p>
        </w:tc>
        <w:tc>
          <w:tcPr>
            <w:tcW w:w="158" w:type="pct"/>
            <w:tcBorders>
              <w:top w:val="single" w:sz="4" w:space="0" w:color="auto"/>
              <w:bottom w:val="single" w:sz="12" w:space="0" w:color="auto"/>
            </w:tcBorders>
            <w:textDirection w:val="btLr"/>
            <w:vAlign w:val="center"/>
          </w:tcPr>
          <w:p w:rsidR="00B0122D" w:rsidRPr="00321F3B" w:rsidRDefault="00B0122D" w:rsidP="00D70332">
            <w:pPr>
              <w:spacing w:before="20" w:after="40" w:line="260" w:lineRule="exact"/>
              <w:ind w:left="57" w:right="57"/>
              <w:jc w:val="left"/>
              <w:rPr>
                <w:i/>
                <w:iCs/>
                <w:sz w:val="18"/>
                <w:szCs w:val="20"/>
                <w:rtl/>
                <w:lang w:bidi="ar-IQ"/>
              </w:rPr>
            </w:pPr>
            <w:r w:rsidRPr="00321F3B">
              <w:rPr>
                <w:i/>
                <w:iCs/>
                <w:sz w:val="18"/>
                <w:szCs w:val="20"/>
                <w:rtl/>
                <w:lang w:bidi="ar-IQ"/>
              </w:rPr>
              <w:t>ذكور</w:t>
            </w:r>
          </w:p>
        </w:tc>
        <w:tc>
          <w:tcPr>
            <w:tcW w:w="166" w:type="pct"/>
            <w:tcBorders>
              <w:top w:val="single" w:sz="4" w:space="0" w:color="auto"/>
              <w:bottom w:val="single" w:sz="12" w:space="0" w:color="auto"/>
            </w:tcBorders>
            <w:textDirection w:val="btLr"/>
            <w:vAlign w:val="center"/>
          </w:tcPr>
          <w:p w:rsidR="00B0122D" w:rsidRPr="00321F3B" w:rsidRDefault="00B0122D" w:rsidP="00D70332">
            <w:pPr>
              <w:spacing w:before="20" w:after="40" w:line="260" w:lineRule="exact"/>
              <w:ind w:left="57" w:right="57"/>
              <w:jc w:val="left"/>
              <w:rPr>
                <w:rFonts w:hint="cs"/>
                <w:i/>
                <w:iCs/>
                <w:sz w:val="18"/>
                <w:szCs w:val="20"/>
                <w:rtl/>
                <w:lang w:bidi="ar-IQ"/>
              </w:rPr>
            </w:pPr>
            <w:r w:rsidRPr="00321F3B">
              <w:rPr>
                <w:rFonts w:hint="cs"/>
                <w:i/>
                <w:iCs/>
                <w:sz w:val="18"/>
                <w:szCs w:val="20"/>
                <w:rtl/>
                <w:lang w:bidi="ar-IQ"/>
              </w:rPr>
              <w:t>إناث</w:t>
            </w:r>
          </w:p>
        </w:tc>
        <w:tc>
          <w:tcPr>
            <w:tcW w:w="206" w:type="pct"/>
            <w:tcBorders>
              <w:top w:val="single" w:sz="4" w:space="0" w:color="auto"/>
              <w:bottom w:val="single" w:sz="12" w:space="0" w:color="auto"/>
            </w:tcBorders>
            <w:textDirection w:val="btLr"/>
            <w:vAlign w:val="center"/>
          </w:tcPr>
          <w:p w:rsidR="00B0122D" w:rsidRPr="00321F3B" w:rsidRDefault="00D03D23" w:rsidP="00D70332">
            <w:pPr>
              <w:spacing w:before="20" w:after="40" w:line="260" w:lineRule="exact"/>
              <w:ind w:left="57" w:right="57"/>
              <w:jc w:val="left"/>
              <w:rPr>
                <w:b/>
                <w:bCs/>
                <w:i/>
                <w:iCs/>
                <w:sz w:val="18"/>
                <w:szCs w:val="20"/>
                <w:rtl/>
                <w:lang w:bidi="ar-IQ"/>
              </w:rPr>
            </w:pPr>
            <w:r w:rsidRPr="00321F3B">
              <w:rPr>
                <w:b/>
                <w:bCs/>
                <w:i/>
                <w:iCs/>
                <w:sz w:val="18"/>
                <w:szCs w:val="20"/>
                <w:rtl/>
                <w:lang w:bidi="ar-IQ"/>
              </w:rPr>
              <w:t>المجموع</w:t>
            </w:r>
          </w:p>
        </w:tc>
        <w:tc>
          <w:tcPr>
            <w:tcW w:w="163" w:type="pct"/>
            <w:tcBorders>
              <w:top w:val="single" w:sz="4" w:space="0" w:color="auto"/>
              <w:bottom w:val="single" w:sz="12" w:space="0" w:color="auto"/>
            </w:tcBorders>
            <w:textDirection w:val="btLr"/>
            <w:vAlign w:val="center"/>
          </w:tcPr>
          <w:p w:rsidR="00B0122D" w:rsidRPr="00321F3B" w:rsidRDefault="00B0122D" w:rsidP="00D70332">
            <w:pPr>
              <w:spacing w:before="20" w:after="40" w:line="260" w:lineRule="exact"/>
              <w:ind w:left="57" w:right="57"/>
              <w:jc w:val="left"/>
              <w:rPr>
                <w:i/>
                <w:iCs/>
                <w:sz w:val="18"/>
                <w:szCs w:val="20"/>
                <w:rtl/>
                <w:lang w:bidi="ar-IQ"/>
              </w:rPr>
            </w:pPr>
            <w:r w:rsidRPr="00321F3B">
              <w:rPr>
                <w:i/>
                <w:iCs/>
                <w:sz w:val="18"/>
                <w:szCs w:val="20"/>
                <w:rtl/>
                <w:lang w:bidi="ar-IQ"/>
              </w:rPr>
              <w:t>ذكور</w:t>
            </w:r>
          </w:p>
        </w:tc>
        <w:tc>
          <w:tcPr>
            <w:tcW w:w="130" w:type="pct"/>
            <w:tcBorders>
              <w:top w:val="single" w:sz="4" w:space="0" w:color="auto"/>
              <w:bottom w:val="single" w:sz="12" w:space="0" w:color="auto"/>
            </w:tcBorders>
            <w:textDirection w:val="btLr"/>
            <w:vAlign w:val="center"/>
          </w:tcPr>
          <w:p w:rsidR="00B0122D" w:rsidRPr="00321F3B" w:rsidRDefault="00B0122D" w:rsidP="00D70332">
            <w:pPr>
              <w:spacing w:before="20" w:after="40" w:line="260" w:lineRule="exact"/>
              <w:ind w:left="57" w:right="57"/>
              <w:jc w:val="left"/>
              <w:rPr>
                <w:i/>
                <w:iCs/>
                <w:sz w:val="18"/>
                <w:szCs w:val="20"/>
                <w:rtl/>
                <w:lang w:bidi="ar-IQ"/>
              </w:rPr>
            </w:pPr>
            <w:r w:rsidRPr="00321F3B">
              <w:rPr>
                <w:rFonts w:hint="cs"/>
                <w:i/>
                <w:iCs/>
                <w:sz w:val="18"/>
                <w:szCs w:val="20"/>
                <w:rtl/>
                <w:lang w:bidi="ar-IQ"/>
              </w:rPr>
              <w:t>إناث</w:t>
            </w:r>
          </w:p>
        </w:tc>
        <w:tc>
          <w:tcPr>
            <w:tcW w:w="224" w:type="pct"/>
            <w:tcBorders>
              <w:top w:val="single" w:sz="4" w:space="0" w:color="auto"/>
              <w:bottom w:val="single" w:sz="12" w:space="0" w:color="auto"/>
            </w:tcBorders>
            <w:textDirection w:val="btLr"/>
            <w:vAlign w:val="center"/>
          </w:tcPr>
          <w:p w:rsidR="00B0122D" w:rsidRPr="00321F3B" w:rsidRDefault="00D03D23" w:rsidP="00D70332">
            <w:pPr>
              <w:spacing w:before="20" w:after="40" w:line="260" w:lineRule="exact"/>
              <w:ind w:left="57" w:right="57"/>
              <w:jc w:val="left"/>
              <w:rPr>
                <w:b/>
                <w:bCs/>
                <w:i/>
                <w:iCs/>
                <w:sz w:val="18"/>
                <w:szCs w:val="20"/>
                <w:rtl/>
                <w:lang w:bidi="ar-IQ"/>
              </w:rPr>
            </w:pPr>
            <w:r w:rsidRPr="00321F3B">
              <w:rPr>
                <w:b/>
                <w:bCs/>
                <w:i/>
                <w:iCs/>
                <w:sz w:val="18"/>
                <w:szCs w:val="20"/>
                <w:rtl/>
                <w:lang w:bidi="ar-IQ"/>
              </w:rPr>
              <w:t>المجموع</w:t>
            </w:r>
          </w:p>
        </w:tc>
      </w:tr>
      <w:tr w:rsidR="000F50EB" w:rsidRPr="00D70332" w:rsidTr="000F50EB">
        <w:trPr>
          <w:trHeight w:val="234"/>
          <w:jc w:val="center"/>
        </w:trPr>
        <w:tc>
          <w:tcPr>
            <w:tcW w:w="152" w:type="pct"/>
            <w:tcBorders>
              <w:top w:val="single" w:sz="12" w:space="0" w:color="auto"/>
            </w:tcBorders>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1</w:t>
            </w:r>
          </w:p>
        </w:tc>
        <w:tc>
          <w:tcPr>
            <w:tcW w:w="369" w:type="pct"/>
            <w:tcBorders>
              <w:top w:val="single" w:sz="12" w:space="0" w:color="auto"/>
            </w:tcBorders>
          </w:tcPr>
          <w:p w:rsidR="00B0122D" w:rsidRPr="00D70332" w:rsidRDefault="00B0122D" w:rsidP="00D70332">
            <w:pPr>
              <w:spacing w:before="20" w:after="40" w:line="260" w:lineRule="exact"/>
              <w:ind w:left="57" w:right="57"/>
              <w:rPr>
                <w:sz w:val="18"/>
                <w:szCs w:val="20"/>
                <w:rtl/>
                <w:lang w:bidi="ar-IQ"/>
              </w:rPr>
            </w:pPr>
            <w:proofErr w:type="spellStart"/>
            <w:r w:rsidRPr="00D70332">
              <w:rPr>
                <w:sz w:val="18"/>
                <w:szCs w:val="20"/>
                <w:rtl/>
                <w:lang w:bidi="ar-IQ"/>
              </w:rPr>
              <w:t>الكرخ</w:t>
            </w:r>
            <w:proofErr w:type="spellEnd"/>
            <w:r w:rsidRPr="00D70332">
              <w:rPr>
                <w:sz w:val="18"/>
                <w:szCs w:val="20"/>
                <w:rtl/>
                <w:lang w:bidi="ar-IQ"/>
              </w:rPr>
              <w:t>/ال</w:t>
            </w:r>
            <w:r w:rsidRPr="00D70332">
              <w:rPr>
                <w:rFonts w:hint="cs"/>
                <w:sz w:val="18"/>
                <w:szCs w:val="20"/>
                <w:rtl/>
                <w:lang w:bidi="ar-IQ"/>
              </w:rPr>
              <w:t>أ</w:t>
            </w:r>
            <w:r w:rsidRPr="00D70332">
              <w:rPr>
                <w:sz w:val="18"/>
                <w:szCs w:val="20"/>
                <w:rtl/>
                <w:lang w:bidi="ar-IQ"/>
              </w:rPr>
              <w:t>ولى</w:t>
            </w:r>
          </w:p>
        </w:tc>
        <w:tc>
          <w:tcPr>
            <w:tcW w:w="141" w:type="pct"/>
            <w:tcBorders>
              <w:top w:val="single" w:sz="12" w:space="0" w:color="auto"/>
            </w:tcBorders>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7</w:t>
            </w:r>
          </w:p>
        </w:tc>
        <w:tc>
          <w:tcPr>
            <w:tcW w:w="238" w:type="pct"/>
            <w:tcBorders>
              <w:top w:val="single" w:sz="12" w:space="0" w:color="auto"/>
            </w:tcBorders>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3</w:t>
            </w:r>
          </w:p>
        </w:tc>
        <w:tc>
          <w:tcPr>
            <w:tcW w:w="147" w:type="pct"/>
            <w:tcBorders>
              <w:top w:val="single" w:sz="12" w:space="0" w:color="auto"/>
            </w:tcBorders>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10</w:t>
            </w:r>
          </w:p>
        </w:tc>
        <w:tc>
          <w:tcPr>
            <w:tcW w:w="222" w:type="pct"/>
            <w:tcBorders>
              <w:top w:val="single" w:sz="12" w:space="0" w:color="auto"/>
            </w:tcBorders>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660</w:t>
            </w:r>
          </w:p>
        </w:tc>
        <w:tc>
          <w:tcPr>
            <w:tcW w:w="223" w:type="pct"/>
            <w:tcBorders>
              <w:top w:val="single" w:sz="12" w:space="0" w:color="auto"/>
            </w:tcBorders>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98</w:t>
            </w:r>
          </w:p>
        </w:tc>
        <w:tc>
          <w:tcPr>
            <w:tcW w:w="239" w:type="pct"/>
            <w:tcBorders>
              <w:top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758</w:t>
            </w:r>
          </w:p>
        </w:tc>
        <w:tc>
          <w:tcPr>
            <w:tcW w:w="190" w:type="pct"/>
            <w:tcBorders>
              <w:top w:val="single" w:sz="12" w:space="0" w:color="auto"/>
            </w:tcBorders>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57</w:t>
            </w:r>
          </w:p>
        </w:tc>
        <w:tc>
          <w:tcPr>
            <w:tcW w:w="188" w:type="pct"/>
            <w:tcBorders>
              <w:top w:val="single" w:sz="12" w:space="0" w:color="auto"/>
            </w:tcBorders>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48</w:t>
            </w:r>
          </w:p>
        </w:tc>
        <w:tc>
          <w:tcPr>
            <w:tcW w:w="196" w:type="pct"/>
            <w:tcBorders>
              <w:top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105</w:t>
            </w:r>
          </w:p>
        </w:tc>
        <w:tc>
          <w:tcPr>
            <w:tcW w:w="190" w:type="pct"/>
            <w:tcBorders>
              <w:top w:val="single" w:sz="12" w:space="0" w:color="auto"/>
            </w:tcBorders>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29</w:t>
            </w:r>
          </w:p>
        </w:tc>
        <w:tc>
          <w:tcPr>
            <w:tcW w:w="152" w:type="pct"/>
            <w:tcBorders>
              <w:top w:val="single" w:sz="12" w:space="0" w:color="auto"/>
            </w:tcBorders>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13</w:t>
            </w:r>
          </w:p>
        </w:tc>
        <w:tc>
          <w:tcPr>
            <w:tcW w:w="190" w:type="pct"/>
            <w:tcBorders>
              <w:top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42</w:t>
            </w:r>
          </w:p>
        </w:tc>
        <w:tc>
          <w:tcPr>
            <w:tcW w:w="426" w:type="pct"/>
            <w:tcBorders>
              <w:top w:val="single" w:sz="12" w:space="0" w:color="auto"/>
            </w:tcBorders>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2" w:type="pct"/>
            <w:tcBorders>
              <w:top w:val="single" w:sz="12" w:space="0" w:color="auto"/>
            </w:tcBorders>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7" w:type="pct"/>
            <w:tcBorders>
              <w:top w:val="single" w:sz="12" w:space="0" w:color="auto"/>
            </w:tcBorders>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60" w:type="pct"/>
            <w:tcBorders>
              <w:top w:val="single" w:sz="12" w:space="0" w:color="auto"/>
            </w:tcBorders>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58" w:type="pct"/>
            <w:tcBorders>
              <w:top w:val="single" w:sz="12" w:space="0" w:color="auto"/>
            </w:tcBorders>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66" w:type="pct"/>
            <w:tcBorders>
              <w:top w:val="single" w:sz="12" w:space="0" w:color="auto"/>
            </w:tcBorders>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06" w:type="pct"/>
            <w:tcBorders>
              <w:top w:val="single" w:sz="12" w:space="0" w:color="auto"/>
            </w:tcBorders>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63" w:type="pct"/>
            <w:tcBorders>
              <w:top w:val="single" w:sz="12" w:space="0" w:color="auto"/>
            </w:tcBorders>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30" w:type="pct"/>
            <w:tcBorders>
              <w:top w:val="single" w:sz="12" w:space="0" w:color="auto"/>
            </w:tcBorders>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4" w:type="pct"/>
            <w:tcBorders>
              <w:top w:val="single" w:sz="12" w:space="0" w:color="auto"/>
            </w:tcBorders>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r>
      <w:tr w:rsidR="000F50EB" w:rsidRPr="00D70332" w:rsidTr="000F50EB">
        <w:trPr>
          <w:trHeight w:val="315"/>
          <w:jc w:val="center"/>
        </w:trPr>
        <w:tc>
          <w:tcPr>
            <w:tcW w:w="152" w:type="pct"/>
          </w:tcPr>
          <w:p w:rsidR="00D70332" w:rsidRPr="00D70332" w:rsidRDefault="00D70332" w:rsidP="00D70332">
            <w:pPr>
              <w:spacing w:before="20" w:after="40" w:line="260" w:lineRule="exact"/>
              <w:ind w:left="57" w:right="57"/>
              <w:rPr>
                <w:sz w:val="18"/>
                <w:szCs w:val="20"/>
                <w:rtl/>
                <w:lang w:bidi="ar-IQ"/>
              </w:rPr>
            </w:pPr>
            <w:r w:rsidRPr="00D70332">
              <w:rPr>
                <w:sz w:val="18"/>
                <w:szCs w:val="20"/>
                <w:rtl/>
                <w:lang w:bidi="ar-IQ"/>
              </w:rPr>
              <w:t>2</w:t>
            </w:r>
          </w:p>
        </w:tc>
        <w:tc>
          <w:tcPr>
            <w:tcW w:w="369" w:type="pct"/>
          </w:tcPr>
          <w:p w:rsidR="00D70332" w:rsidRPr="00D70332" w:rsidRDefault="00D70332" w:rsidP="00D70332">
            <w:pPr>
              <w:spacing w:before="20" w:after="40" w:line="260" w:lineRule="exact"/>
              <w:ind w:left="57" w:right="57"/>
              <w:rPr>
                <w:sz w:val="18"/>
                <w:szCs w:val="20"/>
                <w:rtl/>
                <w:lang w:bidi="ar-IQ"/>
              </w:rPr>
            </w:pPr>
            <w:r w:rsidRPr="00D70332">
              <w:rPr>
                <w:sz w:val="18"/>
                <w:szCs w:val="20"/>
                <w:rtl/>
                <w:lang w:bidi="ar-IQ"/>
              </w:rPr>
              <w:t>الكرخ/الثانية</w:t>
            </w:r>
          </w:p>
        </w:tc>
        <w:tc>
          <w:tcPr>
            <w:tcW w:w="141" w:type="pct"/>
          </w:tcPr>
          <w:p w:rsidR="00D70332" w:rsidRPr="00D70332" w:rsidRDefault="00D70332" w:rsidP="00D70332">
            <w:pPr>
              <w:spacing w:before="20" w:after="40" w:line="260" w:lineRule="exact"/>
              <w:ind w:left="57" w:right="57"/>
              <w:rPr>
                <w:sz w:val="18"/>
                <w:szCs w:val="20"/>
                <w:rtl/>
                <w:lang w:bidi="ar-IQ"/>
              </w:rPr>
            </w:pPr>
            <w:r w:rsidRPr="00D70332">
              <w:rPr>
                <w:sz w:val="18"/>
                <w:szCs w:val="20"/>
                <w:rtl/>
                <w:lang w:bidi="ar-IQ"/>
              </w:rPr>
              <w:t>2</w:t>
            </w:r>
          </w:p>
        </w:tc>
        <w:tc>
          <w:tcPr>
            <w:tcW w:w="238" w:type="pct"/>
          </w:tcPr>
          <w:p w:rsidR="00D70332" w:rsidRPr="00D70332" w:rsidRDefault="00D70332" w:rsidP="00D70332">
            <w:pPr>
              <w:spacing w:before="20" w:after="40" w:line="260" w:lineRule="exact"/>
              <w:ind w:left="57" w:right="57"/>
              <w:rPr>
                <w:sz w:val="18"/>
                <w:szCs w:val="20"/>
                <w:rtl/>
                <w:lang w:bidi="ar-IQ"/>
              </w:rPr>
            </w:pPr>
            <w:r w:rsidRPr="00D70332">
              <w:rPr>
                <w:sz w:val="18"/>
                <w:szCs w:val="20"/>
                <w:rtl/>
                <w:lang w:bidi="ar-IQ"/>
              </w:rPr>
              <w:t>1</w:t>
            </w:r>
          </w:p>
        </w:tc>
        <w:tc>
          <w:tcPr>
            <w:tcW w:w="147" w:type="pct"/>
          </w:tcPr>
          <w:p w:rsidR="00D70332" w:rsidRPr="00D70332" w:rsidRDefault="00D70332" w:rsidP="00D70332">
            <w:pPr>
              <w:spacing w:before="20" w:after="40" w:line="260" w:lineRule="exact"/>
              <w:ind w:left="57" w:right="57"/>
              <w:rPr>
                <w:b/>
                <w:bCs/>
                <w:sz w:val="18"/>
                <w:szCs w:val="20"/>
                <w:rtl/>
                <w:lang w:bidi="ar-IQ"/>
              </w:rPr>
            </w:pPr>
            <w:r w:rsidRPr="00D70332">
              <w:rPr>
                <w:b/>
                <w:bCs/>
                <w:sz w:val="18"/>
                <w:szCs w:val="20"/>
                <w:rtl/>
                <w:lang w:bidi="ar-IQ"/>
              </w:rPr>
              <w:t>3</w:t>
            </w:r>
          </w:p>
        </w:tc>
        <w:tc>
          <w:tcPr>
            <w:tcW w:w="222" w:type="pct"/>
          </w:tcPr>
          <w:p w:rsidR="00D70332" w:rsidRPr="00D70332" w:rsidRDefault="00D70332" w:rsidP="00D70332">
            <w:pPr>
              <w:spacing w:before="20" w:after="40" w:line="260" w:lineRule="exact"/>
              <w:ind w:left="57" w:right="57"/>
              <w:rPr>
                <w:sz w:val="18"/>
                <w:szCs w:val="20"/>
                <w:rtl/>
                <w:lang w:bidi="ar-IQ"/>
              </w:rPr>
            </w:pPr>
            <w:r w:rsidRPr="00D70332">
              <w:rPr>
                <w:sz w:val="18"/>
                <w:szCs w:val="20"/>
                <w:rtl/>
                <w:lang w:bidi="ar-IQ"/>
              </w:rPr>
              <w:t>128</w:t>
            </w:r>
          </w:p>
        </w:tc>
        <w:tc>
          <w:tcPr>
            <w:tcW w:w="223" w:type="pct"/>
          </w:tcPr>
          <w:p w:rsidR="00D70332" w:rsidRPr="00D70332" w:rsidRDefault="00D70332" w:rsidP="00D70332">
            <w:pPr>
              <w:spacing w:before="20" w:after="40" w:line="260" w:lineRule="exact"/>
              <w:ind w:left="57" w:right="57"/>
              <w:rPr>
                <w:rFonts w:hint="cs"/>
                <w:sz w:val="18"/>
                <w:szCs w:val="20"/>
                <w:rtl/>
                <w:lang w:bidi="ar-IQ"/>
              </w:rPr>
            </w:pPr>
            <w:r w:rsidRPr="00D70332">
              <w:rPr>
                <w:rFonts w:hint="cs"/>
                <w:sz w:val="18"/>
                <w:szCs w:val="20"/>
                <w:rtl/>
                <w:lang w:bidi="ar-IQ"/>
              </w:rPr>
              <w:t>33</w:t>
            </w:r>
          </w:p>
        </w:tc>
        <w:tc>
          <w:tcPr>
            <w:tcW w:w="239" w:type="pct"/>
          </w:tcPr>
          <w:p w:rsidR="00D70332" w:rsidRPr="00D70332" w:rsidRDefault="00D70332"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161</w:t>
            </w:r>
          </w:p>
        </w:tc>
        <w:tc>
          <w:tcPr>
            <w:tcW w:w="190" w:type="pct"/>
          </w:tcPr>
          <w:p w:rsidR="00D70332" w:rsidRPr="00D70332" w:rsidRDefault="00D70332" w:rsidP="00D70332">
            <w:pPr>
              <w:spacing w:before="20" w:after="40" w:line="260" w:lineRule="exact"/>
              <w:ind w:left="57" w:right="57"/>
              <w:rPr>
                <w:rFonts w:hint="cs"/>
                <w:sz w:val="18"/>
                <w:szCs w:val="20"/>
                <w:rtl/>
                <w:lang w:bidi="ar-IQ"/>
              </w:rPr>
            </w:pPr>
            <w:r w:rsidRPr="00D70332">
              <w:rPr>
                <w:rFonts w:hint="cs"/>
                <w:sz w:val="18"/>
                <w:szCs w:val="20"/>
                <w:rtl/>
                <w:lang w:bidi="ar-IQ"/>
              </w:rPr>
              <w:t>13</w:t>
            </w:r>
          </w:p>
        </w:tc>
        <w:tc>
          <w:tcPr>
            <w:tcW w:w="188" w:type="pct"/>
          </w:tcPr>
          <w:p w:rsidR="00D70332" w:rsidRPr="00D70332" w:rsidRDefault="00D70332" w:rsidP="00D70332">
            <w:pPr>
              <w:spacing w:before="20" w:after="40" w:line="260" w:lineRule="exact"/>
              <w:ind w:left="57" w:right="57"/>
              <w:rPr>
                <w:rFonts w:hint="cs"/>
                <w:sz w:val="18"/>
                <w:szCs w:val="20"/>
                <w:rtl/>
                <w:lang w:bidi="ar-IQ"/>
              </w:rPr>
            </w:pPr>
            <w:r w:rsidRPr="00D70332">
              <w:rPr>
                <w:rFonts w:hint="cs"/>
                <w:sz w:val="18"/>
                <w:szCs w:val="20"/>
                <w:rtl/>
                <w:lang w:bidi="ar-IQ"/>
              </w:rPr>
              <w:t>12</w:t>
            </w:r>
          </w:p>
        </w:tc>
        <w:tc>
          <w:tcPr>
            <w:tcW w:w="196" w:type="pct"/>
          </w:tcPr>
          <w:p w:rsidR="00D70332" w:rsidRPr="00D70332" w:rsidRDefault="00D70332"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25</w:t>
            </w:r>
          </w:p>
        </w:tc>
        <w:tc>
          <w:tcPr>
            <w:tcW w:w="190" w:type="pct"/>
          </w:tcPr>
          <w:p w:rsidR="00D70332" w:rsidRPr="00D70332" w:rsidRDefault="00D70332" w:rsidP="00D70332">
            <w:pPr>
              <w:spacing w:before="20" w:after="40" w:line="260" w:lineRule="exact"/>
              <w:ind w:left="57" w:right="57"/>
              <w:rPr>
                <w:rFonts w:hint="cs"/>
                <w:sz w:val="18"/>
                <w:szCs w:val="20"/>
                <w:rtl/>
                <w:lang w:bidi="ar-IQ"/>
              </w:rPr>
            </w:pPr>
            <w:r w:rsidRPr="00D70332">
              <w:rPr>
                <w:rFonts w:hint="cs"/>
                <w:sz w:val="18"/>
                <w:szCs w:val="20"/>
                <w:rtl/>
                <w:lang w:bidi="ar-IQ"/>
              </w:rPr>
              <w:t>14</w:t>
            </w:r>
          </w:p>
        </w:tc>
        <w:tc>
          <w:tcPr>
            <w:tcW w:w="152" w:type="pct"/>
          </w:tcPr>
          <w:p w:rsidR="00D70332" w:rsidRPr="00D70332" w:rsidRDefault="00D70332" w:rsidP="00D70332">
            <w:pPr>
              <w:spacing w:before="20" w:after="40" w:line="260" w:lineRule="exact"/>
              <w:ind w:left="57" w:right="57"/>
              <w:rPr>
                <w:sz w:val="18"/>
                <w:szCs w:val="20"/>
                <w:rtl/>
                <w:lang w:bidi="ar-IQ"/>
              </w:rPr>
            </w:pPr>
            <w:r w:rsidRPr="00D70332">
              <w:rPr>
                <w:sz w:val="18"/>
                <w:szCs w:val="20"/>
                <w:rtl/>
                <w:lang w:bidi="ar-IQ"/>
              </w:rPr>
              <w:t>-</w:t>
            </w:r>
          </w:p>
        </w:tc>
        <w:tc>
          <w:tcPr>
            <w:tcW w:w="190" w:type="pct"/>
          </w:tcPr>
          <w:p w:rsidR="00D70332" w:rsidRPr="00D70332" w:rsidRDefault="00D70332"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14</w:t>
            </w:r>
          </w:p>
        </w:tc>
        <w:tc>
          <w:tcPr>
            <w:tcW w:w="426" w:type="pct"/>
          </w:tcPr>
          <w:p w:rsidR="00D70332" w:rsidRPr="00D70332" w:rsidRDefault="00D70332" w:rsidP="00D70332">
            <w:pPr>
              <w:spacing w:before="20" w:after="40" w:line="260" w:lineRule="exact"/>
              <w:ind w:left="57" w:right="57"/>
              <w:rPr>
                <w:rFonts w:hint="cs"/>
                <w:sz w:val="18"/>
                <w:szCs w:val="20"/>
                <w:rtl/>
                <w:lang w:bidi="ar-IQ"/>
              </w:rPr>
            </w:pPr>
            <w:r w:rsidRPr="00D70332">
              <w:rPr>
                <w:rFonts w:hint="cs"/>
                <w:sz w:val="18"/>
                <w:szCs w:val="20"/>
                <w:rtl/>
                <w:lang w:bidi="ar-IQ"/>
              </w:rPr>
              <w:t>3</w:t>
            </w:r>
          </w:p>
        </w:tc>
        <w:tc>
          <w:tcPr>
            <w:tcW w:w="212" w:type="pct"/>
          </w:tcPr>
          <w:p w:rsidR="00D70332" w:rsidRPr="00D70332" w:rsidRDefault="00D70332" w:rsidP="00D70332">
            <w:pPr>
              <w:spacing w:before="20" w:after="40" w:line="260" w:lineRule="exact"/>
              <w:ind w:left="57" w:right="57"/>
              <w:rPr>
                <w:sz w:val="18"/>
                <w:szCs w:val="20"/>
                <w:rtl/>
                <w:lang w:bidi="ar-IQ"/>
              </w:rPr>
            </w:pPr>
            <w:r w:rsidRPr="00D70332">
              <w:rPr>
                <w:rFonts w:hint="cs"/>
                <w:sz w:val="18"/>
                <w:szCs w:val="20"/>
                <w:rtl/>
                <w:lang w:bidi="ar-IQ"/>
              </w:rPr>
              <w:t>285</w:t>
            </w:r>
          </w:p>
        </w:tc>
        <w:tc>
          <w:tcPr>
            <w:tcW w:w="217" w:type="pct"/>
          </w:tcPr>
          <w:p w:rsidR="00D70332" w:rsidRPr="00D70332" w:rsidRDefault="00D70332" w:rsidP="00D70332">
            <w:pPr>
              <w:spacing w:before="20" w:after="40" w:line="260" w:lineRule="exact"/>
              <w:ind w:left="57" w:right="57"/>
              <w:rPr>
                <w:rFonts w:hint="cs"/>
                <w:sz w:val="18"/>
                <w:szCs w:val="20"/>
                <w:rtl/>
                <w:lang w:bidi="ar-IQ"/>
              </w:rPr>
            </w:pPr>
            <w:r w:rsidRPr="00D70332">
              <w:rPr>
                <w:rFonts w:hint="cs"/>
                <w:sz w:val="18"/>
                <w:szCs w:val="20"/>
                <w:rtl/>
                <w:lang w:bidi="ar-IQ"/>
              </w:rPr>
              <w:t>881</w:t>
            </w:r>
          </w:p>
        </w:tc>
        <w:tc>
          <w:tcPr>
            <w:tcW w:w="260" w:type="pct"/>
          </w:tcPr>
          <w:p w:rsidR="00D70332" w:rsidRPr="00D70332" w:rsidRDefault="00D70332" w:rsidP="00D70332">
            <w:pPr>
              <w:spacing w:before="20" w:after="40" w:line="260" w:lineRule="exact"/>
              <w:ind w:left="57" w:right="57"/>
              <w:rPr>
                <w:b/>
                <w:bCs/>
                <w:sz w:val="18"/>
                <w:szCs w:val="20"/>
                <w:rtl/>
                <w:lang w:bidi="ar-IQ"/>
              </w:rPr>
            </w:pPr>
            <w:r w:rsidRPr="00D70332">
              <w:rPr>
                <w:rFonts w:hint="cs"/>
                <w:b/>
                <w:bCs/>
                <w:sz w:val="18"/>
                <w:szCs w:val="20"/>
                <w:rtl/>
                <w:lang w:bidi="ar-IQ"/>
              </w:rPr>
              <w:t>1166</w:t>
            </w:r>
          </w:p>
        </w:tc>
        <w:tc>
          <w:tcPr>
            <w:tcW w:w="158" w:type="pct"/>
          </w:tcPr>
          <w:p w:rsidR="00D70332" w:rsidRPr="00D70332" w:rsidRDefault="00D70332" w:rsidP="00D70332">
            <w:pPr>
              <w:spacing w:before="20" w:after="40" w:line="260" w:lineRule="exact"/>
              <w:ind w:left="57" w:right="57"/>
              <w:rPr>
                <w:rFonts w:hint="cs"/>
                <w:sz w:val="18"/>
                <w:szCs w:val="20"/>
                <w:rtl/>
                <w:lang w:bidi="ar-IQ"/>
              </w:rPr>
            </w:pPr>
            <w:r w:rsidRPr="00D70332">
              <w:rPr>
                <w:rFonts w:hint="cs"/>
                <w:sz w:val="18"/>
                <w:szCs w:val="20"/>
                <w:rtl/>
                <w:lang w:bidi="ar-IQ"/>
              </w:rPr>
              <w:t>1</w:t>
            </w:r>
          </w:p>
        </w:tc>
        <w:tc>
          <w:tcPr>
            <w:tcW w:w="166" w:type="pct"/>
          </w:tcPr>
          <w:p w:rsidR="00D70332" w:rsidRPr="00D70332" w:rsidRDefault="00D70332" w:rsidP="00D70332">
            <w:pPr>
              <w:spacing w:before="20" w:after="40" w:line="260" w:lineRule="exact"/>
              <w:ind w:left="57" w:right="57"/>
              <w:rPr>
                <w:rFonts w:hint="cs"/>
                <w:sz w:val="18"/>
                <w:szCs w:val="20"/>
                <w:rtl/>
                <w:lang w:bidi="ar-IQ"/>
              </w:rPr>
            </w:pPr>
            <w:r w:rsidRPr="00D70332">
              <w:rPr>
                <w:rFonts w:hint="cs"/>
                <w:sz w:val="18"/>
                <w:szCs w:val="20"/>
                <w:rtl/>
                <w:lang w:bidi="ar-IQ"/>
              </w:rPr>
              <w:t>73</w:t>
            </w:r>
          </w:p>
        </w:tc>
        <w:tc>
          <w:tcPr>
            <w:tcW w:w="206" w:type="pct"/>
          </w:tcPr>
          <w:p w:rsidR="00D70332" w:rsidRPr="00D70332" w:rsidRDefault="00D70332" w:rsidP="00D70332">
            <w:pPr>
              <w:spacing w:before="20" w:after="40" w:line="260" w:lineRule="exact"/>
              <w:ind w:left="57" w:right="57"/>
              <w:rPr>
                <w:b/>
                <w:bCs/>
                <w:sz w:val="18"/>
                <w:szCs w:val="20"/>
                <w:rtl/>
                <w:lang w:bidi="ar-IQ"/>
              </w:rPr>
            </w:pPr>
            <w:r w:rsidRPr="00D70332">
              <w:rPr>
                <w:rFonts w:hint="cs"/>
                <w:b/>
                <w:bCs/>
                <w:sz w:val="18"/>
                <w:szCs w:val="20"/>
                <w:rtl/>
                <w:lang w:bidi="ar-IQ"/>
              </w:rPr>
              <w:t>74</w:t>
            </w:r>
          </w:p>
        </w:tc>
        <w:tc>
          <w:tcPr>
            <w:tcW w:w="163" w:type="pct"/>
          </w:tcPr>
          <w:p w:rsidR="00D70332" w:rsidRPr="00D70332" w:rsidRDefault="00D70332" w:rsidP="00D70332">
            <w:pPr>
              <w:spacing w:before="20" w:after="40" w:line="260" w:lineRule="exact"/>
              <w:ind w:left="57" w:right="57"/>
              <w:rPr>
                <w:rFonts w:hint="cs"/>
                <w:sz w:val="18"/>
                <w:szCs w:val="20"/>
                <w:rtl/>
                <w:lang w:bidi="ar-IQ"/>
              </w:rPr>
            </w:pPr>
            <w:r w:rsidRPr="00D70332">
              <w:rPr>
                <w:rFonts w:hint="cs"/>
                <w:sz w:val="18"/>
                <w:szCs w:val="20"/>
                <w:rtl/>
                <w:lang w:bidi="ar-IQ"/>
              </w:rPr>
              <w:t>39</w:t>
            </w:r>
          </w:p>
        </w:tc>
        <w:tc>
          <w:tcPr>
            <w:tcW w:w="130" w:type="pct"/>
          </w:tcPr>
          <w:p w:rsidR="00D70332" w:rsidRPr="00D70332" w:rsidRDefault="00D70332" w:rsidP="00B4315D">
            <w:pPr>
              <w:spacing w:before="20" w:after="40" w:line="260" w:lineRule="exact"/>
              <w:ind w:left="57" w:right="57"/>
              <w:rPr>
                <w:sz w:val="18"/>
                <w:szCs w:val="20"/>
                <w:rtl/>
                <w:lang w:bidi="ar-IQ"/>
              </w:rPr>
            </w:pPr>
            <w:r w:rsidRPr="00D70332">
              <w:rPr>
                <w:sz w:val="18"/>
                <w:szCs w:val="20"/>
                <w:rtl/>
                <w:lang w:bidi="ar-IQ"/>
              </w:rPr>
              <w:t>-</w:t>
            </w:r>
          </w:p>
        </w:tc>
        <w:tc>
          <w:tcPr>
            <w:tcW w:w="224" w:type="pct"/>
          </w:tcPr>
          <w:p w:rsidR="00D70332" w:rsidRPr="00D70332" w:rsidRDefault="00D70332"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39</w:t>
            </w:r>
          </w:p>
        </w:tc>
      </w:tr>
      <w:tr w:rsidR="000F50EB" w:rsidRPr="00D70332" w:rsidTr="000F50EB">
        <w:trPr>
          <w:trHeight w:val="234"/>
          <w:jc w:val="center"/>
        </w:trPr>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3</w:t>
            </w:r>
          </w:p>
        </w:tc>
        <w:tc>
          <w:tcPr>
            <w:tcW w:w="369"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الكرخ/الثالثة</w:t>
            </w:r>
          </w:p>
        </w:tc>
        <w:tc>
          <w:tcPr>
            <w:tcW w:w="141"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8</w:t>
            </w:r>
          </w:p>
        </w:tc>
        <w:tc>
          <w:tcPr>
            <w:tcW w:w="23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8</w:t>
            </w:r>
          </w:p>
        </w:tc>
        <w:tc>
          <w:tcPr>
            <w:tcW w:w="147"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16</w:t>
            </w:r>
          </w:p>
        </w:tc>
        <w:tc>
          <w:tcPr>
            <w:tcW w:w="22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1111</w:t>
            </w:r>
          </w:p>
        </w:tc>
        <w:tc>
          <w:tcPr>
            <w:tcW w:w="223" w:type="pct"/>
          </w:tcPr>
          <w:p w:rsidR="00B0122D" w:rsidRPr="00D70332" w:rsidRDefault="00B0122D" w:rsidP="00D70332">
            <w:pPr>
              <w:spacing w:before="20" w:after="40" w:line="260" w:lineRule="exact"/>
              <w:ind w:left="57" w:right="57"/>
              <w:rPr>
                <w:sz w:val="18"/>
                <w:szCs w:val="20"/>
                <w:rtl/>
                <w:lang w:bidi="ar-IQ"/>
              </w:rPr>
            </w:pPr>
            <w:r w:rsidRPr="00D70332">
              <w:rPr>
                <w:rFonts w:hint="cs"/>
                <w:sz w:val="18"/>
                <w:szCs w:val="20"/>
                <w:rtl/>
                <w:lang w:bidi="ar-IQ"/>
              </w:rPr>
              <w:t>538</w:t>
            </w:r>
          </w:p>
        </w:tc>
        <w:tc>
          <w:tcPr>
            <w:tcW w:w="239"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1649</w:t>
            </w:r>
          </w:p>
        </w:tc>
        <w:tc>
          <w:tcPr>
            <w:tcW w:w="190"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72</w:t>
            </w:r>
          </w:p>
        </w:tc>
        <w:tc>
          <w:tcPr>
            <w:tcW w:w="188" w:type="pct"/>
          </w:tcPr>
          <w:p w:rsidR="00B0122D" w:rsidRPr="00D70332" w:rsidRDefault="00B0122D" w:rsidP="00D70332">
            <w:pPr>
              <w:spacing w:before="20" w:after="40" w:line="260" w:lineRule="exact"/>
              <w:ind w:left="57" w:right="57"/>
              <w:rPr>
                <w:rFonts w:hint="cs"/>
                <w:sz w:val="18"/>
                <w:szCs w:val="20"/>
                <w:lang w:bidi="ar-IQ"/>
              </w:rPr>
            </w:pPr>
            <w:r w:rsidRPr="00D70332">
              <w:rPr>
                <w:rFonts w:hint="cs"/>
                <w:sz w:val="18"/>
                <w:szCs w:val="20"/>
                <w:rtl/>
                <w:lang w:bidi="ar-IQ"/>
              </w:rPr>
              <w:t>85</w:t>
            </w:r>
          </w:p>
        </w:tc>
        <w:tc>
          <w:tcPr>
            <w:tcW w:w="196"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157</w:t>
            </w:r>
          </w:p>
        </w:tc>
        <w:tc>
          <w:tcPr>
            <w:tcW w:w="190"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32</w:t>
            </w:r>
          </w:p>
        </w:tc>
        <w:tc>
          <w:tcPr>
            <w:tcW w:w="152"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32</w:t>
            </w:r>
          </w:p>
        </w:tc>
        <w:tc>
          <w:tcPr>
            <w:tcW w:w="190"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64</w:t>
            </w:r>
          </w:p>
        </w:tc>
        <w:tc>
          <w:tcPr>
            <w:tcW w:w="426"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3</w:t>
            </w:r>
          </w:p>
        </w:tc>
        <w:tc>
          <w:tcPr>
            <w:tcW w:w="212"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72</w:t>
            </w:r>
          </w:p>
        </w:tc>
        <w:tc>
          <w:tcPr>
            <w:tcW w:w="217" w:type="pct"/>
          </w:tcPr>
          <w:p w:rsidR="00B0122D" w:rsidRPr="00D70332" w:rsidRDefault="00B0122D" w:rsidP="00D70332">
            <w:pPr>
              <w:spacing w:before="20" w:after="40" w:line="260" w:lineRule="exact"/>
              <w:ind w:left="57" w:right="57"/>
              <w:rPr>
                <w:sz w:val="18"/>
                <w:szCs w:val="20"/>
                <w:rtl/>
                <w:lang w:bidi="ar-IQ"/>
              </w:rPr>
            </w:pPr>
            <w:r w:rsidRPr="00D70332">
              <w:rPr>
                <w:rFonts w:hint="cs"/>
                <w:sz w:val="18"/>
                <w:szCs w:val="20"/>
                <w:rtl/>
                <w:lang w:bidi="ar-IQ"/>
              </w:rPr>
              <w:t>12</w:t>
            </w:r>
          </w:p>
        </w:tc>
        <w:tc>
          <w:tcPr>
            <w:tcW w:w="260"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84</w:t>
            </w:r>
          </w:p>
        </w:tc>
        <w:tc>
          <w:tcPr>
            <w:tcW w:w="158"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3</w:t>
            </w:r>
          </w:p>
        </w:tc>
        <w:tc>
          <w:tcPr>
            <w:tcW w:w="166"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4</w:t>
            </w:r>
          </w:p>
        </w:tc>
        <w:tc>
          <w:tcPr>
            <w:tcW w:w="206"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7</w:t>
            </w:r>
          </w:p>
        </w:tc>
        <w:tc>
          <w:tcPr>
            <w:tcW w:w="163"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5</w:t>
            </w:r>
          </w:p>
        </w:tc>
        <w:tc>
          <w:tcPr>
            <w:tcW w:w="130"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3</w:t>
            </w:r>
          </w:p>
        </w:tc>
        <w:tc>
          <w:tcPr>
            <w:tcW w:w="224"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8</w:t>
            </w:r>
          </w:p>
        </w:tc>
      </w:tr>
      <w:tr w:rsidR="000F50EB" w:rsidRPr="00D70332" w:rsidTr="000F50EB">
        <w:trPr>
          <w:trHeight w:val="234"/>
          <w:jc w:val="center"/>
        </w:trPr>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4</w:t>
            </w:r>
          </w:p>
        </w:tc>
        <w:tc>
          <w:tcPr>
            <w:tcW w:w="369"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رصافة/</w:t>
            </w:r>
            <w:r w:rsidRPr="00D70332">
              <w:rPr>
                <w:rFonts w:hint="cs"/>
                <w:sz w:val="18"/>
                <w:szCs w:val="20"/>
                <w:rtl/>
                <w:lang w:bidi="ar-IQ"/>
              </w:rPr>
              <w:t>أ</w:t>
            </w:r>
            <w:r w:rsidRPr="00D70332">
              <w:rPr>
                <w:sz w:val="18"/>
                <w:szCs w:val="20"/>
                <w:rtl/>
                <w:lang w:bidi="ar-IQ"/>
              </w:rPr>
              <w:t>ولى</w:t>
            </w:r>
          </w:p>
        </w:tc>
        <w:tc>
          <w:tcPr>
            <w:tcW w:w="141"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3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47"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22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39"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8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96"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90"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42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7"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60"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5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6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06"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6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3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4"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r>
      <w:tr w:rsidR="000F50EB" w:rsidRPr="00D70332" w:rsidTr="000F50EB">
        <w:trPr>
          <w:trHeight w:val="234"/>
          <w:jc w:val="center"/>
        </w:trPr>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5</w:t>
            </w:r>
          </w:p>
        </w:tc>
        <w:tc>
          <w:tcPr>
            <w:tcW w:w="369"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رصافة/ثانية</w:t>
            </w:r>
          </w:p>
        </w:tc>
        <w:tc>
          <w:tcPr>
            <w:tcW w:w="141"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5</w:t>
            </w:r>
          </w:p>
        </w:tc>
        <w:tc>
          <w:tcPr>
            <w:tcW w:w="23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47"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5</w:t>
            </w:r>
          </w:p>
        </w:tc>
        <w:tc>
          <w:tcPr>
            <w:tcW w:w="22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1083</w:t>
            </w:r>
          </w:p>
        </w:tc>
        <w:tc>
          <w:tcPr>
            <w:tcW w:w="22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39"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1083</w:t>
            </w:r>
          </w:p>
        </w:tc>
        <w:tc>
          <w:tcPr>
            <w:tcW w:w="190"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39</w:t>
            </w:r>
          </w:p>
        </w:tc>
        <w:tc>
          <w:tcPr>
            <w:tcW w:w="188"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5</w:t>
            </w:r>
          </w:p>
        </w:tc>
        <w:tc>
          <w:tcPr>
            <w:tcW w:w="196"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44</w:t>
            </w:r>
          </w:p>
        </w:tc>
        <w:tc>
          <w:tcPr>
            <w:tcW w:w="190"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27</w:t>
            </w:r>
          </w:p>
        </w:tc>
        <w:tc>
          <w:tcPr>
            <w:tcW w:w="152" w:type="pct"/>
          </w:tcPr>
          <w:p w:rsidR="00B0122D" w:rsidRPr="00D70332" w:rsidRDefault="00A071A6" w:rsidP="00D70332">
            <w:pPr>
              <w:spacing w:before="20" w:after="40" w:line="260" w:lineRule="exact"/>
              <w:ind w:left="57" w:right="57"/>
              <w:rPr>
                <w:rFonts w:hint="cs"/>
                <w:sz w:val="18"/>
                <w:szCs w:val="20"/>
                <w:rtl/>
              </w:rPr>
            </w:pPr>
            <w:r>
              <w:rPr>
                <w:rFonts w:hint="cs"/>
                <w:sz w:val="18"/>
                <w:szCs w:val="20"/>
                <w:rtl/>
              </w:rPr>
              <w:t>-</w:t>
            </w:r>
          </w:p>
        </w:tc>
        <w:tc>
          <w:tcPr>
            <w:tcW w:w="190" w:type="pct"/>
          </w:tcPr>
          <w:p w:rsidR="00B0122D" w:rsidRPr="00D70332" w:rsidRDefault="00B0122D" w:rsidP="00D70332">
            <w:pPr>
              <w:spacing w:before="20" w:after="40" w:line="260" w:lineRule="exact"/>
              <w:ind w:left="57" w:right="57"/>
              <w:rPr>
                <w:b/>
                <w:bCs/>
                <w:sz w:val="18"/>
                <w:szCs w:val="20"/>
                <w:rtl/>
                <w:lang w:bidi="ar-IQ"/>
              </w:rPr>
            </w:pPr>
            <w:r w:rsidRPr="00D70332">
              <w:rPr>
                <w:rFonts w:hint="cs"/>
                <w:b/>
                <w:bCs/>
                <w:sz w:val="18"/>
                <w:szCs w:val="20"/>
                <w:rtl/>
                <w:lang w:bidi="ar-IQ"/>
              </w:rPr>
              <w:t>27</w:t>
            </w:r>
          </w:p>
        </w:tc>
        <w:tc>
          <w:tcPr>
            <w:tcW w:w="42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7"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60"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5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6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06"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6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3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4"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r>
      <w:tr w:rsidR="000F50EB" w:rsidRPr="00D70332" w:rsidTr="000F50EB">
        <w:trPr>
          <w:trHeight w:val="234"/>
          <w:jc w:val="center"/>
        </w:trPr>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6</w:t>
            </w:r>
          </w:p>
        </w:tc>
        <w:tc>
          <w:tcPr>
            <w:tcW w:w="369"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رصافة/ثالثة</w:t>
            </w:r>
          </w:p>
        </w:tc>
        <w:tc>
          <w:tcPr>
            <w:tcW w:w="141"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8</w:t>
            </w:r>
          </w:p>
        </w:tc>
        <w:tc>
          <w:tcPr>
            <w:tcW w:w="23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1</w:t>
            </w:r>
          </w:p>
        </w:tc>
        <w:tc>
          <w:tcPr>
            <w:tcW w:w="147"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9</w:t>
            </w:r>
          </w:p>
        </w:tc>
        <w:tc>
          <w:tcPr>
            <w:tcW w:w="22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1464</w:t>
            </w:r>
          </w:p>
        </w:tc>
        <w:tc>
          <w:tcPr>
            <w:tcW w:w="223"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52</w:t>
            </w:r>
          </w:p>
        </w:tc>
        <w:tc>
          <w:tcPr>
            <w:tcW w:w="239"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1516</w:t>
            </w:r>
          </w:p>
        </w:tc>
        <w:tc>
          <w:tcPr>
            <w:tcW w:w="190"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59</w:t>
            </w:r>
          </w:p>
        </w:tc>
        <w:tc>
          <w:tcPr>
            <w:tcW w:w="188"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4</w:t>
            </w:r>
          </w:p>
        </w:tc>
        <w:tc>
          <w:tcPr>
            <w:tcW w:w="196"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63</w:t>
            </w:r>
          </w:p>
        </w:tc>
        <w:tc>
          <w:tcPr>
            <w:tcW w:w="190"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50</w:t>
            </w:r>
          </w:p>
        </w:tc>
        <w:tc>
          <w:tcPr>
            <w:tcW w:w="152"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1</w:t>
            </w:r>
          </w:p>
        </w:tc>
        <w:tc>
          <w:tcPr>
            <w:tcW w:w="190"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51</w:t>
            </w:r>
          </w:p>
        </w:tc>
        <w:tc>
          <w:tcPr>
            <w:tcW w:w="42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7"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60"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5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6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06"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6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3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4"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r>
      <w:tr w:rsidR="000F50EB" w:rsidRPr="00D70332" w:rsidTr="000F50EB">
        <w:trPr>
          <w:trHeight w:val="479"/>
          <w:jc w:val="center"/>
        </w:trPr>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7</w:t>
            </w:r>
          </w:p>
        </w:tc>
        <w:tc>
          <w:tcPr>
            <w:tcW w:w="369"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نينوى</w:t>
            </w:r>
          </w:p>
        </w:tc>
        <w:tc>
          <w:tcPr>
            <w:tcW w:w="141"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8</w:t>
            </w:r>
          </w:p>
        </w:tc>
        <w:tc>
          <w:tcPr>
            <w:tcW w:w="23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3</w:t>
            </w:r>
          </w:p>
        </w:tc>
        <w:tc>
          <w:tcPr>
            <w:tcW w:w="147"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11</w:t>
            </w:r>
          </w:p>
        </w:tc>
        <w:tc>
          <w:tcPr>
            <w:tcW w:w="222"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735</w:t>
            </w:r>
          </w:p>
        </w:tc>
        <w:tc>
          <w:tcPr>
            <w:tcW w:w="223"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113</w:t>
            </w:r>
          </w:p>
        </w:tc>
        <w:tc>
          <w:tcPr>
            <w:tcW w:w="239"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848</w:t>
            </w:r>
          </w:p>
        </w:tc>
        <w:tc>
          <w:tcPr>
            <w:tcW w:w="190"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28</w:t>
            </w:r>
          </w:p>
        </w:tc>
        <w:tc>
          <w:tcPr>
            <w:tcW w:w="188"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12</w:t>
            </w:r>
          </w:p>
        </w:tc>
        <w:tc>
          <w:tcPr>
            <w:tcW w:w="196"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40</w:t>
            </w:r>
          </w:p>
        </w:tc>
        <w:tc>
          <w:tcPr>
            <w:tcW w:w="190"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35</w:t>
            </w:r>
          </w:p>
        </w:tc>
        <w:tc>
          <w:tcPr>
            <w:tcW w:w="152"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4</w:t>
            </w:r>
          </w:p>
        </w:tc>
        <w:tc>
          <w:tcPr>
            <w:tcW w:w="190"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39</w:t>
            </w:r>
          </w:p>
        </w:tc>
        <w:tc>
          <w:tcPr>
            <w:tcW w:w="426"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13</w:t>
            </w:r>
          </w:p>
        </w:tc>
        <w:tc>
          <w:tcPr>
            <w:tcW w:w="212" w:type="pct"/>
          </w:tcPr>
          <w:p w:rsidR="00B0122D" w:rsidRPr="00D70332" w:rsidRDefault="00B0122D" w:rsidP="00D70332">
            <w:pPr>
              <w:spacing w:before="20" w:after="40" w:line="260" w:lineRule="exact"/>
              <w:ind w:left="57" w:right="57"/>
              <w:rPr>
                <w:sz w:val="18"/>
                <w:szCs w:val="20"/>
                <w:rtl/>
                <w:lang w:bidi="ar-IQ"/>
              </w:rPr>
            </w:pPr>
            <w:r w:rsidRPr="00D70332">
              <w:rPr>
                <w:rFonts w:hint="cs"/>
                <w:sz w:val="18"/>
                <w:szCs w:val="20"/>
                <w:rtl/>
                <w:lang w:bidi="ar-IQ"/>
              </w:rPr>
              <w:t>152</w:t>
            </w:r>
          </w:p>
        </w:tc>
        <w:tc>
          <w:tcPr>
            <w:tcW w:w="217"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13</w:t>
            </w:r>
          </w:p>
        </w:tc>
        <w:tc>
          <w:tcPr>
            <w:tcW w:w="260" w:type="pct"/>
          </w:tcPr>
          <w:p w:rsidR="00B0122D" w:rsidRPr="00D70332" w:rsidRDefault="00B0122D" w:rsidP="00D70332">
            <w:pPr>
              <w:spacing w:before="20" w:after="40" w:line="260" w:lineRule="exact"/>
              <w:ind w:left="57" w:right="57"/>
              <w:rPr>
                <w:b/>
                <w:bCs/>
                <w:sz w:val="18"/>
                <w:szCs w:val="20"/>
                <w:rtl/>
                <w:lang w:bidi="ar-IQ"/>
              </w:rPr>
            </w:pPr>
            <w:r w:rsidRPr="00D70332">
              <w:rPr>
                <w:rFonts w:hint="cs"/>
                <w:b/>
                <w:bCs/>
                <w:sz w:val="18"/>
                <w:szCs w:val="20"/>
                <w:rtl/>
                <w:lang w:bidi="ar-IQ"/>
              </w:rPr>
              <w:t>165</w:t>
            </w:r>
          </w:p>
        </w:tc>
        <w:tc>
          <w:tcPr>
            <w:tcW w:w="158" w:type="pct"/>
          </w:tcPr>
          <w:p w:rsidR="00B0122D" w:rsidRPr="00D70332" w:rsidRDefault="00B0122D" w:rsidP="00D70332">
            <w:pPr>
              <w:spacing w:before="20" w:after="40" w:line="260" w:lineRule="exact"/>
              <w:ind w:left="57" w:right="57"/>
              <w:rPr>
                <w:sz w:val="18"/>
                <w:szCs w:val="20"/>
                <w:rtl/>
                <w:lang w:bidi="ar-IQ"/>
              </w:rPr>
            </w:pPr>
            <w:r w:rsidRPr="00D70332">
              <w:rPr>
                <w:rFonts w:hint="cs"/>
                <w:sz w:val="18"/>
                <w:szCs w:val="20"/>
                <w:rtl/>
                <w:lang w:bidi="ar-IQ"/>
              </w:rPr>
              <w:t>42</w:t>
            </w:r>
          </w:p>
        </w:tc>
        <w:tc>
          <w:tcPr>
            <w:tcW w:w="166"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3</w:t>
            </w:r>
          </w:p>
        </w:tc>
        <w:tc>
          <w:tcPr>
            <w:tcW w:w="206" w:type="pct"/>
          </w:tcPr>
          <w:p w:rsidR="00B0122D" w:rsidRPr="00D70332" w:rsidRDefault="00B0122D" w:rsidP="00D70332">
            <w:pPr>
              <w:spacing w:before="20" w:after="40" w:line="260" w:lineRule="exact"/>
              <w:ind w:left="57" w:right="57"/>
              <w:rPr>
                <w:b/>
                <w:bCs/>
                <w:sz w:val="18"/>
                <w:szCs w:val="20"/>
                <w:rtl/>
                <w:lang w:bidi="ar-IQ"/>
              </w:rPr>
            </w:pPr>
            <w:r w:rsidRPr="00D70332">
              <w:rPr>
                <w:rFonts w:hint="cs"/>
                <w:b/>
                <w:bCs/>
                <w:sz w:val="18"/>
                <w:szCs w:val="20"/>
                <w:rtl/>
                <w:lang w:bidi="ar-IQ"/>
              </w:rPr>
              <w:t>45</w:t>
            </w:r>
          </w:p>
        </w:tc>
        <w:tc>
          <w:tcPr>
            <w:tcW w:w="163" w:type="pct"/>
          </w:tcPr>
          <w:p w:rsidR="00B0122D" w:rsidRPr="00D70332" w:rsidRDefault="00B0122D" w:rsidP="00D70332">
            <w:pPr>
              <w:spacing w:before="20" w:after="40" w:line="260" w:lineRule="exact"/>
              <w:ind w:left="57" w:right="57"/>
              <w:rPr>
                <w:sz w:val="18"/>
                <w:szCs w:val="20"/>
                <w:rtl/>
                <w:lang w:bidi="ar-IQ"/>
              </w:rPr>
            </w:pPr>
            <w:r w:rsidRPr="00D70332">
              <w:rPr>
                <w:rFonts w:hint="cs"/>
                <w:sz w:val="18"/>
                <w:szCs w:val="20"/>
                <w:rtl/>
                <w:lang w:bidi="ar-IQ"/>
              </w:rPr>
              <w:t>19</w:t>
            </w:r>
          </w:p>
        </w:tc>
        <w:tc>
          <w:tcPr>
            <w:tcW w:w="130"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4</w:t>
            </w:r>
          </w:p>
        </w:tc>
        <w:tc>
          <w:tcPr>
            <w:tcW w:w="224" w:type="pct"/>
          </w:tcPr>
          <w:p w:rsidR="00B0122D" w:rsidRPr="00D70332" w:rsidRDefault="00B0122D" w:rsidP="00D70332">
            <w:pPr>
              <w:spacing w:before="20" w:after="40" w:line="260" w:lineRule="exact"/>
              <w:ind w:left="57" w:right="57"/>
              <w:rPr>
                <w:b/>
                <w:bCs/>
                <w:sz w:val="18"/>
                <w:szCs w:val="20"/>
                <w:rtl/>
                <w:lang w:bidi="ar-IQ"/>
              </w:rPr>
            </w:pPr>
            <w:r w:rsidRPr="00D70332">
              <w:rPr>
                <w:rFonts w:hint="cs"/>
                <w:b/>
                <w:bCs/>
                <w:sz w:val="18"/>
                <w:szCs w:val="20"/>
                <w:rtl/>
                <w:lang w:bidi="ar-IQ"/>
              </w:rPr>
              <w:t>23</w:t>
            </w:r>
          </w:p>
        </w:tc>
      </w:tr>
      <w:tr w:rsidR="000F50EB" w:rsidRPr="00D70332" w:rsidTr="000F50EB">
        <w:trPr>
          <w:trHeight w:val="234"/>
          <w:jc w:val="center"/>
        </w:trPr>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8</w:t>
            </w:r>
          </w:p>
        </w:tc>
        <w:tc>
          <w:tcPr>
            <w:tcW w:w="369" w:type="pct"/>
          </w:tcPr>
          <w:p w:rsidR="00B0122D" w:rsidRPr="00D70332" w:rsidRDefault="0017106C" w:rsidP="00D70332">
            <w:pPr>
              <w:spacing w:before="20" w:after="40" w:line="260" w:lineRule="exact"/>
              <w:ind w:left="57" w:right="57"/>
              <w:rPr>
                <w:sz w:val="18"/>
                <w:szCs w:val="20"/>
                <w:rtl/>
                <w:lang w:bidi="ar-IQ"/>
              </w:rPr>
            </w:pPr>
            <w:proofErr w:type="spellStart"/>
            <w:r>
              <w:rPr>
                <w:sz w:val="18"/>
                <w:szCs w:val="20"/>
                <w:rtl/>
                <w:lang w:bidi="ar-IQ"/>
              </w:rPr>
              <w:t>الأنبار</w:t>
            </w:r>
            <w:proofErr w:type="spellEnd"/>
          </w:p>
        </w:tc>
        <w:tc>
          <w:tcPr>
            <w:tcW w:w="141"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لا</w:t>
            </w:r>
          </w:p>
        </w:tc>
        <w:tc>
          <w:tcPr>
            <w:tcW w:w="23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47"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22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39"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8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96"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90"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42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7"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60"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5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6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06"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6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3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4"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r>
      <w:tr w:rsidR="000F50EB" w:rsidRPr="00D70332" w:rsidTr="000F50EB">
        <w:trPr>
          <w:trHeight w:val="234"/>
          <w:jc w:val="center"/>
        </w:trPr>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9</w:t>
            </w:r>
          </w:p>
        </w:tc>
        <w:tc>
          <w:tcPr>
            <w:tcW w:w="369"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صلاح الدين</w:t>
            </w:r>
          </w:p>
        </w:tc>
        <w:tc>
          <w:tcPr>
            <w:tcW w:w="141"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لا</w:t>
            </w:r>
          </w:p>
        </w:tc>
        <w:tc>
          <w:tcPr>
            <w:tcW w:w="23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47"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22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39"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8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96"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90"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42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7"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60"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5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6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06"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6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3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4"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r>
      <w:tr w:rsidR="000F50EB" w:rsidRPr="00D70332" w:rsidTr="000F50EB">
        <w:trPr>
          <w:trHeight w:val="234"/>
          <w:jc w:val="center"/>
        </w:trPr>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10</w:t>
            </w:r>
          </w:p>
        </w:tc>
        <w:tc>
          <w:tcPr>
            <w:tcW w:w="369"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ديالى</w:t>
            </w:r>
          </w:p>
        </w:tc>
        <w:tc>
          <w:tcPr>
            <w:tcW w:w="141"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لا</w:t>
            </w:r>
          </w:p>
        </w:tc>
        <w:tc>
          <w:tcPr>
            <w:tcW w:w="23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47"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22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39"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8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96"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90"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42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7"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60"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5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6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06"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6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3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4"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r>
      <w:tr w:rsidR="000F50EB" w:rsidRPr="00D70332" w:rsidTr="000F50EB">
        <w:trPr>
          <w:trHeight w:val="234"/>
          <w:jc w:val="center"/>
        </w:trPr>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11</w:t>
            </w:r>
          </w:p>
        </w:tc>
        <w:tc>
          <w:tcPr>
            <w:tcW w:w="369"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كركوك</w:t>
            </w:r>
          </w:p>
        </w:tc>
        <w:tc>
          <w:tcPr>
            <w:tcW w:w="141"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7</w:t>
            </w:r>
          </w:p>
        </w:tc>
        <w:tc>
          <w:tcPr>
            <w:tcW w:w="23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3</w:t>
            </w:r>
          </w:p>
        </w:tc>
        <w:tc>
          <w:tcPr>
            <w:tcW w:w="147"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10</w:t>
            </w:r>
          </w:p>
        </w:tc>
        <w:tc>
          <w:tcPr>
            <w:tcW w:w="222"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618</w:t>
            </w:r>
          </w:p>
        </w:tc>
        <w:tc>
          <w:tcPr>
            <w:tcW w:w="223"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184</w:t>
            </w:r>
          </w:p>
        </w:tc>
        <w:tc>
          <w:tcPr>
            <w:tcW w:w="239"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802</w:t>
            </w:r>
          </w:p>
        </w:tc>
        <w:tc>
          <w:tcPr>
            <w:tcW w:w="190"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22</w:t>
            </w:r>
          </w:p>
        </w:tc>
        <w:tc>
          <w:tcPr>
            <w:tcW w:w="188"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47</w:t>
            </w:r>
          </w:p>
        </w:tc>
        <w:tc>
          <w:tcPr>
            <w:tcW w:w="196"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69</w:t>
            </w:r>
          </w:p>
        </w:tc>
        <w:tc>
          <w:tcPr>
            <w:tcW w:w="190"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23</w:t>
            </w:r>
          </w:p>
        </w:tc>
        <w:tc>
          <w:tcPr>
            <w:tcW w:w="152"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11</w:t>
            </w:r>
          </w:p>
        </w:tc>
        <w:tc>
          <w:tcPr>
            <w:tcW w:w="190" w:type="pct"/>
          </w:tcPr>
          <w:p w:rsidR="00B0122D" w:rsidRPr="00D70332" w:rsidRDefault="00B0122D" w:rsidP="00D70332">
            <w:pPr>
              <w:spacing w:before="20" w:after="40" w:line="260" w:lineRule="exact"/>
              <w:ind w:left="57" w:right="57"/>
              <w:rPr>
                <w:b/>
                <w:bCs/>
                <w:sz w:val="18"/>
                <w:szCs w:val="20"/>
                <w:rtl/>
                <w:lang w:bidi="ar-IQ"/>
              </w:rPr>
            </w:pPr>
            <w:r w:rsidRPr="00D70332">
              <w:rPr>
                <w:rFonts w:hint="cs"/>
                <w:b/>
                <w:bCs/>
                <w:sz w:val="18"/>
                <w:szCs w:val="20"/>
                <w:rtl/>
                <w:lang w:bidi="ar-IQ"/>
              </w:rPr>
              <w:t>34</w:t>
            </w:r>
          </w:p>
        </w:tc>
        <w:tc>
          <w:tcPr>
            <w:tcW w:w="42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7"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60"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5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6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06"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6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3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4"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r>
      <w:tr w:rsidR="000F50EB" w:rsidRPr="00D70332" w:rsidTr="000F50EB">
        <w:trPr>
          <w:trHeight w:val="246"/>
          <w:jc w:val="center"/>
        </w:trPr>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12</w:t>
            </w:r>
          </w:p>
        </w:tc>
        <w:tc>
          <w:tcPr>
            <w:tcW w:w="369"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بابل</w:t>
            </w:r>
          </w:p>
        </w:tc>
        <w:tc>
          <w:tcPr>
            <w:tcW w:w="141"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لا</w:t>
            </w:r>
          </w:p>
        </w:tc>
        <w:tc>
          <w:tcPr>
            <w:tcW w:w="23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47"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22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39"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8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96"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90"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42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17"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60"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5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6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06"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6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3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4"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w:t>
            </w:r>
          </w:p>
        </w:tc>
      </w:tr>
      <w:tr w:rsidR="000F50EB" w:rsidRPr="00D70332" w:rsidTr="000F50EB">
        <w:trPr>
          <w:trHeight w:val="234"/>
          <w:jc w:val="center"/>
        </w:trPr>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13</w:t>
            </w:r>
          </w:p>
        </w:tc>
        <w:tc>
          <w:tcPr>
            <w:tcW w:w="369"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كربلاء</w:t>
            </w:r>
          </w:p>
        </w:tc>
        <w:tc>
          <w:tcPr>
            <w:tcW w:w="141"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8</w:t>
            </w:r>
          </w:p>
        </w:tc>
        <w:tc>
          <w:tcPr>
            <w:tcW w:w="23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47"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8</w:t>
            </w:r>
          </w:p>
        </w:tc>
        <w:tc>
          <w:tcPr>
            <w:tcW w:w="222"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1375</w:t>
            </w:r>
          </w:p>
        </w:tc>
        <w:tc>
          <w:tcPr>
            <w:tcW w:w="22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39"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1375</w:t>
            </w:r>
          </w:p>
        </w:tc>
        <w:tc>
          <w:tcPr>
            <w:tcW w:w="190"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98</w:t>
            </w:r>
          </w:p>
        </w:tc>
        <w:tc>
          <w:tcPr>
            <w:tcW w:w="188"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3</w:t>
            </w:r>
          </w:p>
        </w:tc>
        <w:tc>
          <w:tcPr>
            <w:tcW w:w="196"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101</w:t>
            </w:r>
          </w:p>
        </w:tc>
        <w:tc>
          <w:tcPr>
            <w:tcW w:w="190" w:type="pct"/>
          </w:tcPr>
          <w:p w:rsidR="00B0122D" w:rsidRPr="00D70332" w:rsidRDefault="00B0122D" w:rsidP="00D70332">
            <w:pPr>
              <w:spacing w:before="20" w:after="40" w:line="260" w:lineRule="exact"/>
              <w:ind w:left="57" w:right="57"/>
              <w:rPr>
                <w:sz w:val="18"/>
                <w:szCs w:val="20"/>
                <w:rtl/>
                <w:lang w:bidi="ar-IQ"/>
              </w:rPr>
            </w:pPr>
            <w:r w:rsidRPr="00D70332">
              <w:rPr>
                <w:rFonts w:hint="cs"/>
                <w:sz w:val="18"/>
                <w:szCs w:val="20"/>
                <w:rtl/>
                <w:lang w:bidi="ar-IQ"/>
              </w:rPr>
              <w:t>45</w:t>
            </w:r>
          </w:p>
        </w:tc>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90"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45</w:t>
            </w:r>
          </w:p>
        </w:tc>
        <w:tc>
          <w:tcPr>
            <w:tcW w:w="426"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1</w:t>
            </w:r>
          </w:p>
        </w:tc>
        <w:tc>
          <w:tcPr>
            <w:tcW w:w="212"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41</w:t>
            </w:r>
          </w:p>
        </w:tc>
        <w:tc>
          <w:tcPr>
            <w:tcW w:w="217"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60" w:type="pct"/>
          </w:tcPr>
          <w:p w:rsidR="00B0122D" w:rsidRPr="00D70332" w:rsidRDefault="00B0122D" w:rsidP="00D70332">
            <w:pPr>
              <w:spacing w:before="20" w:after="40" w:line="260" w:lineRule="exact"/>
              <w:ind w:left="57" w:right="57"/>
              <w:rPr>
                <w:b/>
                <w:bCs/>
                <w:sz w:val="18"/>
                <w:szCs w:val="20"/>
                <w:rtl/>
                <w:lang w:bidi="ar-IQ"/>
              </w:rPr>
            </w:pPr>
            <w:r w:rsidRPr="00D70332">
              <w:rPr>
                <w:rFonts w:hint="cs"/>
                <w:b/>
                <w:bCs/>
                <w:sz w:val="18"/>
                <w:szCs w:val="20"/>
                <w:rtl/>
                <w:lang w:bidi="ar-IQ"/>
              </w:rPr>
              <w:t>41</w:t>
            </w:r>
          </w:p>
        </w:tc>
        <w:tc>
          <w:tcPr>
            <w:tcW w:w="158"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4</w:t>
            </w:r>
          </w:p>
        </w:tc>
        <w:tc>
          <w:tcPr>
            <w:tcW w:w="16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06"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4</w:t>
            </w:r>
          </w:p>
        </w:tc>
        <w:tc>
          <w:tcPr>
            <w:tcW w:w="163"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4</w:t>
            </w:r>
          </w:p>
        </w:tc>
        <w:tc>
          <w:tcPr>
            <w:tcW w:w="13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4" w:type="pct"/>
          </w:tcPr>
          <w:p w:rsidR="00B0122D" w:rsidRPr="00D70332" w:rsidRDefault="00B0122D" w:rsidP="00D70332">
            <w:pPr>
              <w:spacing w:before="20" w:after="40" w:line="260" w:lineRule="exact"/>
              <w:ind w:left="57" w:right="57"/>
              <w:rPr>
                <w:b/>
                <w:bCs/>
                <w:sz w:val="18"/>
                <w:szCs w:val="20"/>
                <w:rtl/>
                <w:lang w:bidi="ar-IQ"/>
              </w:rPr>
            </w:pPr>
            <w:r w:rsidRPr="00D70332">
              <w:rPr>
                <w:rFonts w:hint="cs"/>
                <w:b/>
                <w:bCs/>
                <w:sz w:val="18"/>
                <w:szCs w:val="20"/>
                <w:rtl/>
                <w:lang w:bidi="ar-IQ"/>
              </w:rPr>
              <w:t>4</w:t>
            </w:r>
          </w:p>
        </w:tc>
      </w:tr>
      <w:tr w:rsidR="000F50EB" w:rsidRPr="00D70332" w:rsidTr="000F50EB">
        <w:trPr>
          <w:trHeight w:val="234"/>
          <w:jc w:val="center"/>
        </w:trPr>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14</w:t>
            </w:r>
          </w:p>
        </w:tc>
        <w:tc>
          <w:tcPr>
            <w:tcW w:w="369" w:type="pct"/>
          </w:tcPr>
          <w:p w:rsidR="00B0122D" w:rsidRPr="000F50EB" w:rsidRDefault="00B0122D" w:rsidP="00D70332">
            <w:pPr>
              <w:spacing w:before="20" w:after="40" w:line="260" w:lineRule="exact"/>
              <w:ind w:left="57" w:right="57"/>
              <w:jc w:val="left"/>
              <w:rPr>
                <w:spacing w:val="-6"/>
                <w:sz w:val="18"/>
                <w:szCs w:val="20"/>
                <w:rtl/>
                <w:lang w:bidi="ar-IQ"/>
              </w:rPr>
            </w:pPr>
            <w:r w:rsidRPr="000F50EB">
              <w:rPr>
                <w:spacing w:val="-6"/>
                <w:sz w:val="18"/>
                <w:szCs w:val="20"/>
                <w:rtl/>
                <w:lang w:bidi="ar-IQ"/>
              </w:rPr>
              <w:t>النجف ال</w:t>
            </w:r>
            <w:r w:rsidRPr="000F50EB">
              <w:rPr>
                <w:rFonts w:hint="cs"/>
                <w:spacing w:val="-6"/>
                <w:sz w:val="18"/>
                <w:szCs w:val="20"/>
                <w:rtl/>
                <w:lang w:bidi="ar-IQ"/>
              </w:rPr>
              <w:t>أ</w:t>
            </w:r>
            <w:r w:rsidRPr="000F50EB">
              <w:rPr>
                <w:spacing w:val="-6"/>
                <w:sz w:val="18"/>
                <w:szCs w:val="20"/>
                <w:rtl/>
                <w:lang w:bidi="ar-IQ"/>
              </w:rPr>
              <w:t>شرف</w:t>
            </w:r>
          </w:p>
        </w:tc>
        <w:tc>
          <w:tcPr>
            <w:tcW w:w="141"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1</w:t>
            </w:r>
          </w:p>
        </w:tc>
        <w:tc>
          <w:tcPr>
            <w:tcW w:w="238"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47" w:type="pct"/>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1</w:t>
            </w:r>
          </w:p>
        </w:tc>
        <w:tc>
          <w:tcPr>
            <w:tcW w:w="222"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260</w:t>
            </w:r>
          </w:p>
        </w:tc>
        <w:tc>
          <w:tcPr>
            <w:tcW w:w="22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39"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260</w:t>
            </w:r>
          </w:p>
        </w:tc>
        <w:tc>
          <w:tcPr>
            <w:tcW w:w="190"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12</w:t>
            </w:r>
          </w:p>
        </w:tc>
        <w:tc>
          <w:tcPr>
            <w:tcW w:w="188"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2</w:t>
            </w:r>
          </w:p>
        </w:tc>
        <w:tc>
          <w:tcPr>
            <w:tcW w:w="196"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14</w:t>
            </w:r>
          </w:p>
        </w:tc>
        <w:tc>
          <w:tcPr>
            <w:tcW w:w="190"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8</w:t>
            </w:r>
          </w:p>
        </w:tc>
        <w:tc>
          <w:tcPr>
            <w:tcW w:w="152"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90"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8</w:t>
            </w:r>
          </w:p>
        </w:tc>
        <w:tc>
          <w:tcPr>
            <w:tcW w:w="426"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1</w:t>
            </w:r>
          </w:p>
        </w:tc>
        <w:tc>
          <w:tcPr>
            <w:tcW w:w="212"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19</w:t>
            </w:r>
          </w:p>
        </w:tc>
        <w:tc>
          <w:tcPr>
            <w:tcW w:w="217"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4</w:t>
            </w:r>
          </w:p>
        </w:tc>
        <w:tc>
          <w:tcPr>
            <w:tcW w:w="260"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23</w:t>
            </w:r>
          </w:p>
        </w:tc>
        <w:tc>
          <w:tcPr>
            <w:tcW w:w="158" w:type="pct"/>
          </w:tcPr>
          <w:p w:rsidR="00B0122D" w:rsidRPr="00D70332" w:rsidRDefault="00B0122D" w:rsidP="00D70332">
            <w:pPr>
              <w:spacing w:before="20" w:after="40" w:line="260" w:lineRule="exact"/>
              <w:ind w:left="57" w:right="57"/>
              <w:rPr>
                <w:rFonts w:hint="cs"/>
                <w:sz w:val="18"/>
                <w:szCs w:val="20"/>
                <w:rtl/>
                <w:lang w:bidi="ar-IQ"/>
              </w:rPr>
            </w:pPr>
            <w:r w:rsidRPr="00D70332">
              <w:rPr>
                <w:rFonts w:hint="cs"/>
                <w:sz w:val="18"/>
                <w:szCs w:val="20"/>
                <w:rtl/>
                <w:lang w:bidi="ar-IQ"/>
              </w:rPr>
              <w:t>1</w:t>
            </w:r>
          </w:p>
        </w:tc>
        <w:tc>
          <w:tcPr>
            <w:tcW w:w="166"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06" w:type="pct"/>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1</w:t>
            </w:r>
          </w:p>
        </w:tc>
        <w:tc>
          <w:tcPr>
            <w:tcW w:w="163"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130" w:type="pct"/>
          </w:tcPr>
          <w:p w:rsidR="00B0122D" w:rsidRPr="00D70332" w:rsidRDefault="00B0122D" w:rsidP="00D70332">
            <w:pPr>
              <w:spacing w:before="20" w:after="40" w:line="260" w:lineRule="exact"/>
              <w:ind w:left="57" w:right="57"/>
              <w:rPr>
                <w:sz w:val="18"/>
                <w:szCs w:val="20"/>
                <w:rtl/>
                <w:lang w:bidi="ar-IQ"/>
              </w:rPr>
            </w:pPr>
            <w:r w:rsidRPr="00D70332">
              <w:rPr>
                <w:sz w:val="18"/>
                <w:szCs w:val="20"/>
                <w:rtl/>
                <w:lang w:bidi="ar-IQ"/>
              </w:rPr>
              <w:t>-</w:t>
            </w:r>
          </w:p>
        </w:tc>
        <w:tc>
          <w:tcPr>
            <w:tcW w:w="224" w:type="pct"/>
          </w:tcPr>
          <w:p w:rsidR="00B0122D" w:rsidRPr="00D70332" w:rsidRDefault="00B0122D" w:rsidP="00D70332">
            <w:pPr>
              <w:spacing w:before="20" w:after="40" w:line="260" w:lineRule="exact"/>
              <w:ind w:left="57" w:right="57"/>
              <w:rPr>
                <w:b/>
                <w:bCs/>
                <w:spacing w:val="-6"/>
                <w:sz w:val="18"/>
                <w:szCs w:val="20"/>
                <w:rtl/>
                <w:lang w:bidi="ar-IQ"/>
              </w:rPr>
            </w:pPr>
            <w:r w:rsidRPr="00D70332">
              <w:rPr>
                <w:rFonts w:hint="cs"/>
                <w:b/>
                <w:bCs/>
                <w:spacing w:val="-6"/>
                <w:sz w:val="18"/>
                <w:szCs w:val="20"/>
                <w:rtl/>
                <w:lang w:bidi="ar-IQ"/>
              </w:rPr>
              <w:t xml:space="preserve">1 </w:t>
            </w:r>
            <w:r w:rsidRPr="00D70332">
              <w:rPr>
                <w:b/>
                <w:bCs/>
                <w:spacing w:val="-6"/>
                <w:sz w:val="18"/>
                <w:szCs w:val="20"/>
                <w:rtl/>
                <w:lang w:bidi="ar-IQ"/>
              </w:rPr>
              <w:t>مختلط</w:t>
            </w:r>
          </w:p>
        </w:tc>
      </w:tr>
      <w:tr w:rsidR="000F50EB" w:rsidRPr="00D70332" w:rsidTr="000F50EB">
        <w:trPr>
          <w:trHeight w:val="234"/>
          <w:jc w:val="center"/>
        </w:trPr>
        <w:tc>
          <w:tcPr>
            <w:tcW w:w="15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15</w:t>
            </w:r>
          </w:p>
        </w:tc>
        <w:tc>
          <w:tcPr>
            <w:tcW w:w="369"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واسط</w:t>
            </w:r>
          </w:p>
        </w:tc>
        <w:tc>
          <w:tcPr>
            <w:tcW w:w="141"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لا</w:t>
            </w:r>
          </w:p>
        </w:tc>
        <w:tc>
          <w:tcPr>
            <w:tcW w:w="238"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47"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22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23"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39"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88"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96"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5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90"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426"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1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17"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60"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58" w:type="pct"/>
          </w:tcPr>
          <w:p w:rsidR="000A668D" w:rsidRPr="00D70332" w:rsidRDefault="000A668D" w:rsidP="00B4315D">
            <w:pPr>
              <w:spacing w:before="20" w:after="40" w:line="260" w:lineRule="exact"/>
              <w:ind w:left="57" w:right="57"/>
              <w:rPr>
                <w:sz w:val="18"/>
                <w:szCs w:val="20"/>
                <w:rtl/>
                <w:lang w:bidi="ar-IQ"/>
              </w:rPr>
            </w:pPr>
            <w:r w:rsidRPr="00D70332">
              <w:rPr>
                <w:sz w:val="18"/>
                <w:szCs w:val="20"/>
                <w:rtl/>
                <w:lang w:bidi="ar-IQ"/>
              </w:rPr>
              <w:t>-</w:t>
            </w:r>
          </w:p>
        </w:tc>
        <w:tc>
          <w:tcPr>
            <w:tcW w:w="166" w:type="pct"/>
          </w:tcPr>
          <w:p w:rsidR="000A668D" w:rsidRPr="00D70332" w:rsidRDefault="000A668D" w:rsidP="00B4315D">
            <w:pPr>
              <w:spacing w:before="20" w:after="40" w:line="260" w:lineRule="exact"/>
              <w:ind w:left="57" w:right="57"/>
              <w:rPr>
                <w:sz w:val="18"/>
                <w:szCs w:val="20"/>
                <w:rtl/>
                <w:lang w:bidi="ar-IQ"/>
              </w:rPr>
            </w:pPr>
            <w:r w:rsidRPr="00D70332">
              <w:rPr>
                <w:sz w:val="18"/>
                <w:szCs w:val="20"/>
                <w:rtl/>
                <w:lang w:bidi="ar-IQ"/>
              </w:rPr>
              <w:t>-</w:t>
            </w:r>
          </w:p>
        </w:tc>
        <w:tc>
          <w:tcPr>
            <w:tcW w:w="206"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63"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30"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24"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r>
      <w:tr w:rsidR="000F50EB" w:rsidRPr="00D70332" w:rsidTr="000F50EB">
        <w:trPr>
          <w:trHeight w:val="332"/>
          <w:jc w:val="center"/>
        </w:trPr>
        <w:tc>
          <w:tcPr>
            <w:tcW w:w="15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16</w:t>
            </w:r>
          </w:p>
        </w:tc>
        <w:tc>
          <w:tcPr>
            <w:tcW w:w="369"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القادسية</w:t>
            </w:r>
          </w:p>
        </w:tc>
        <w:tc>
          <w:tcPr>
            <w:tcW w:w="141"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4</w:t>
            </w:r>
          </w:p>
        </w:tc>
        <w:tc>
          <w:tcPr>
            <w:tcW w:w="238"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2</w:t>
            </w:r>
            <w:r w:rsidRPr="00D70332">
              <w:rPr>
                <w:rFonts w:hint="cs"/>
                <w:sz w:val="18"/>
                <w:szCs w:val="20"/>
                <w:rtl/>
                <w:lang w:bidi="ar-IQ"/>
              </w:rPr>
              <w:t xml:space="preserve"> </w:t>
            </w:r>
            <w:r w:rsidRPr="00D70332">
              <w:rPr>
                <w:sz w:val="18"/>
                <w:szCs w:val="20"/>
                <w:rtl/>
                <w:lang w:bidi="ar-IQ"/>
              </w:rPr>
              <w:t>مختلط 1</w:t>
            </w:r>
            <w:r w:rsidRPr="00D70332">
              <w:rPr>
                <w:rFonts w:hint="cs"/>
                <w:sz w:val="18"/>
                <w:szCs w:val="20"/>
                <w:rtl/>
                <w:lang w:bidi="ar-IQ"/>
              </w:rPr>
              <w:t xml:space="preserve"> </w:t>
            </w:r>
            <w:r w:rsidRPr="00D70332">
              <w:rPr>
                <w:sz w:val="18"/>
                <w:szCs w:val="20"/>
                <w:rtl/>
                <w:lang w:bidi="ar-IQ"/>
              </w:rPr>
              <w:t>بنات</w:t>
            </w:r>
          </w:p>
        </w:tc>
        <w:tc>
          <w:tcPr>
            <w:tcW w:w="147"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7</w:t>
            </w:r>
          </w:p>
        </w:tc>
        <w:tc>
          <w:tcPr>
            <w:tcW w:w="222" w:type="pct"/>
          </w:tcPr>
          <w:p w:rsidR="000A668D" w:rsidRPr="00D70332" w:rsidRDefault="000A668D" w:rsidP="00D70332">
            <w:pPr>
              <w:spacing w:before="20" w:after="40" w:line="260" w:lineRule="exact"/>
              <w:ind w:left="57" w:right="57"/>
              <w:rPr>
                <w:rFonts w:hint="cs"/>
                <w:sz w:val="18"/>
                <w:szCs w:val="20"/>
                <w:rtl/>
                <w:lang w:bidi="ar-IQ"/>
              </w:rPr>
            </w:pPr>
            <w:r w:rsidRPr="00D70332">
              <w:rPr>
                <w:rFonts w:hint="cs"/>
                <w:sz w:val="18"/>
                <w:szCs w:val="20"/>
                <w:rtl/>
                <w:lang w:bidi="ar-IQ"/>
              </w:rPr>
              <w:t>43</w:t>
            </w:r>
          </w:p>
        </w:tc>
        <w:tc>
          <w:tcPr>
            <w:tcW w:w="223" w:type="pct"/>
          </w:tcPr>
          <w:p w:rsidR="000A668D" w:rsidRPr="00D70332" w:rsidRDefault="000A668D" w:rsidP="00D70332">
            <w:pPr>
              <w:spacing w:before="20" w:after="40" w:line="260" w:lineRule="exact"/>
              <w:ind w:left="57" w:right="57"/>
              <w:rPr>
                <w:rFonts w:hint="cs"/>
                <w:sz w:val="18"/>
                <w:szCs w:val="20"/>
                <w:rtl/>
                <w:lang w:bidi="ar-IQ"/>
              </w:rPr>
            </w:pPr>
            <w:r w:rsidRPr="00D70332">
              <w:rPr>
                <w:rFonts w:hint="cs"/>
                <w:sz w:val="18"/>
                <w:szCs w:val="20"/>
                <w:rtl/>
                <w:lang w:bidi="ar-IQ"/>
              </w:rPr>
              <w:t>25</w:t>
            </w:r>
          </w:p>
        </w:tc>
        <w:tc>
          <w:tcPr>
            <w:tcW w:w="239" w:type="pct"/>
          </w:tcPr>
          <w:p w:rsidR="000A668D" w:rsidRPr="00D70332" w:rsidRDefault="000A668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68</w:t>
            </w:r>
          </w:p>
        </w:tc>
        <w:tc>
          <w:tcPr>
            <w:tcW w:w="190" w:type="pct"/>
          </w:tcPr>
          <w:p w:rsidR="000A668D" w:rsidRPr="00D70332" w:rsidRDefault="000A668D" w:rsidP="00D70332">
            <w:pPr>
              <w:spacing w:before="20" w:after="40" w:line="260" w:lineRule="exact"/>
              <w:ind w:left="57" w:right="57"/>
              <w:rPr>
                <w:rFonts w:hint="cs"/>
                <w:sz w:val="18"/>
                <w:szCs w:val="20"/>
                <w:rtl/>
                <w:lang w:bidi="ar-IQ"/>
              </w:rPr>
            </w:pPr>
            <w:r w:rsidRPr="00D70332">
              <w:rPr>
                <w:rFonts w:hint="cs"/>
                <w:sz w:val="18"/>
                <w:szCs w:val="20"/>
                <w:rtl/>
                <w:lang w:bidi="ar-IQ"/>
              </w:rPr>
              <w:t>6</w:t>
            </w:r>
          </w:p>
        </w:tc>
        <w:tc>
          <w:tcPr>
            <w:tcW w:w="188" w:type="pct"/>
          </w:tcPr>
          <w:p w:rsidR="000A668D" w:rsidRPr="00D70332" w:rsidRDefault="000A668D" w:rsidP="00D70332">
            <w:pPr>
              <w:spacing w:before="20" w:after="40" w:line="260" w:lineRule="exact"/>
              <w:ind w:left="57" w:right="57"/>
              <w:rPr>
                <w:rFonts w:hint="cs"/>
                <w:sz w:val="18"/>
                <w:szCs w:val="20"/>
                <w:rtl/>
                <w:lang w:bidi="ar-IQ"/>
              </w:rPr>
            </w:pPr>
            <w:r w:rsidRPr="00D70332">
              <w:rPr>
                <w:rFonts w:hint="cs"/>
                <w:sz w:val="18"/>
                <w:szCs w:val="20"/>
                <w:rtl/>
                <w:lang w:bidi="ar-IQ"/>
              </w:rPr>
              <w:t>1</w:t>
            </w:r>
          </w:p>
        </w:tc>
        <w:tc>
          <w:tcPr>
            <w:tcW w:w="196" w:type="pct"/>
          </w:tcPr>
          <w:p w:rsidR="000A668D" w:rsidRPr="00D70332" w:rsidRDefault="000A668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7</w:t>
            </w:r>
          </w:p>
        </w:tc>
        <w:tc>
          <w:tcPr>
            <w:tcW w:w="190" w:type="pct"/>
          </w:tcPr>
          <w:p w:rsidR="000A668D" w:rsidRPr="00D70332" w:rsidRDefault="000A668D" w:rsidP="00D70332">
            <w:pPr>
              <w:spacing w:before="20" w:after="40" w:line="260" w:lineRule="exact"/>
              <w:ind w:left="57" w:right="57"/>
              <w:rPr>
                <w:rFonts w:hint="cs"/>
                <w:sz w:val="18"/>
                <w:szCs w:val="20"/>
                <w:rtl/>
                <w:lang w:bidi="ar-IQ"/>
              </w:rPr>
            </w:pPr>
            <w:r w:rsidRPr="00D70332">
              <w:rPr>
                <w:rFonts w:hint="cs"/>
                <w:sz w:val="18"/>
                <w:szCs w:val="20"/>
                <w:rtl/>
                <w:lang w:bidi="ar-IQ"/>
              </w:rPr>
              <w:t>6</w:t>
            </w:r>
          </w:p>
        </w:tc>
        <w:tc>
          <w:tcPr>
            <w:tcW w:w="152" w:type="pct"/>
          </w:tcPr>
          <w:p w:rsidR="000A668D" w:rsidRPr="00D70332" w:rsidRDefault="000A668D" w:rsidP="00D70332">
            <w:pPr>
              <w:spacing w:before="20" w:after="40" w:line="260" w:lineRule="exact"/>
              <w:ind w:left="57" w:right="57"/>
              <w:rPr>
                <w:rFonts w:hint="cs"/>
                <w:sz w:val="18"/>
                <w:szCs w:val="20"/>
                <w:rtl/>
                <w:lang w:bidi="ar-IQ"/>
              </w:rPr>
            </w:pPr>
            <w:r w:rsidRPr="00D70332">
              <w:rPr>
                <w:rFonts w:hint="cs"/>
                <w:sz w:val="18"/>
                <w:szCs w:val="20"/>
                <w:rtl/>
                <w:lang w:bidi="ar-IQ"/>
              </w:rPr>
              <w:t>2</w:t>
            </w:r>
          </w:p>
        </w:tc>
        <w:tc>
          <w:tcPr>
            <w:tcW w:w="190" w:type="pct"/>
          </w:tcPr>
          <w:p w:rsidR="000A668D" w:rsidRPr="00D70332" w:rsidRDefault="000A668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8</w:t>
            </w:r>
          </w:p>
        </w:tc>
        <w:tc>
          <w:tcPr>
            <w:tcW w:w="426"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1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17"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60"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58" w:type="pct"/>
          </w:tcPr>
          <w:p w:rsidR="000A668D" w:rsidRPr="00D70332" w:rsidRDefault="000A668D" w:rsidP="00B4315D">
            <w:pPr>
              <w:spacing w:before="20" w:after="40" w:line="260" w:lineRule="exact"/>
              <w:ind w:left="57" w:right="57"/>
              <w:rPr>
                <w:rFonts w:hint="cs"/>
                <w:sz w:val="18"/>
                <w:szCs w:val="20"/>
                <w:rtl/>
              </w:rPr>
            </w:pPr>
            <w:r w:rsidRPr="00D70332">
              <w:rPr>
                <w:sz w:val="18"/>
                <w:szCs w:val="20"/>
                <w:rtl/>
                <w:lang w:bidi="ar-IQ"/>
              </w:rPr>
              <w:t>-</w:t>
            </w:r>
          </w:p>
        </w:tc>
        <w:tc>
          <w:tcPr>
            <w:tcW w:w="166" w:type="pct"/>
          </w:tcPr>
          <w:p w:rsidR="000A668D" w:rsidRPr="00D70332" w:rsidRDefault="000A668D" w:rsidP="00B4315D">
            <w:pPr>
              <w:spacing w:before="20" w:after="40" w:line="260" w:lineRule="exact"/>
              <w:ind w:left="57" w:right="57"/>
              <w:rPr>
                <w:sz w:val="18"/>
                <w:szCs w:val="20"/>
                <w:rtl/>
                <w:lang w:bidi="ar-IQ"/>
              </w:rPr>
            </w:pPr>
            <w:r w:rsidRPr="00D70332">
              <w:rPr>
                <w:sz w:val="18"/>
                <w:szCs w:val="20"/>
                <w:rtl/>
                <w:lang w:bidi="ar-IQ"/>
              </w:rPr>
              <w:t>-</w:t>
            </w:r>
          </w:p>
        </w:tc>
        <w:tc>
          <w:tcPr>
            <w:tcW w:w="206"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63"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30"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24"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r>
      <w:tr w:rsidR="000F50EB" w:rsidRPr="00D70332" w:rsidTr="000F50EB">
        <w:trPr>
          <w:trHeight w:val="234"/>
          <w:jc w:val="center"/>
        </w:trPr>
        <w:tc>
          <w:tcPr>
            <w:tcW w:w="15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17</w:t>
            </w:r>
          </w:p>
        </w:tc>
        <w:tc>
          <w:tcPr>
            <w:tcW w:w="369"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ميسان</w:t>
            </w:r>
          </w:p>
        </w:tc>
        <w:tc>
          <w:tcPr>
            <w:tcW w:w="141"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لا</w:t>
            </w:r>
          </w:p>
        </w:tc>
        <w:tc>
          <w:tcPr>
            <w:tcW w:w="238"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47"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22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23"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39"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88"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96"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5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90"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426"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1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17"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60"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58" w:type="pct"/>
          </w:tcPr>
          <w:p w:rsidR="000A668D" w:rsidRPr="00D70332" w:rsidRDefault="000A668D" w:rsidP="00B4315D">
            <w:pPr>
              <w:spacing w:before="20" w:after="40" w:line="260" w:lineRule="exact"/>
              <w:ind w:left="57" w:right="57"/>
              <w:rPr>
                <w:sz w:val="18"/>
                <w:szCs w:val="20"/>
                <w:rtl/>
                <w:lang w:bidi="ar-IQ"/>
              </w:rPr>
            </w:pPr>
            <w:r w:rsidRPr="00D70332">
              <w:rPr>
                <w:sz w:val="18"/>
                <w:szCs w:val="20"/>
                <w:rtl/>
                <w:lang w:bidi="ar-IQ"/>
              </w:rPr>
              <w:t>-</w:t>
            </w:r>
          </w:p>
        </w:tc>
        <w:tc>
          <w:tcPr>
            <w:tcW w:w="166" w:type="pct"/>
          </w:tcPr>
          <w:p w:rsidR="000A668D" w:rsidRPr="00D70332" w:rsidRDefault="000A668D" w:rsidP="00B4315D">
            <w:pPr>
              <w:spacing w:before="20" w:after="40" w:line="260" w:lineRule="exact"/>
              <w:ind w:left="57" w:right="57"/>
              <w:rPr>
                <w:sz w:val="18"/>
                <w:szCs w:val="20"/>
                <w:rtl/>
                <w:lang w:bidi="ar-IQ"/>
              </w:rPr>
            </w:pPr>
            <w:r w:rsidRPr="00D70332">
              <w:rPr>
                <w:sz w:val="18"/>
                <w:szCs w:val="20"/>
                <w:rtl/>
                <w:lang w:bidi="ar-IQ"/>
              </w:rPr>
              <w:t>-</w:t>
            </w:r>
          </w:p>
        </w:tc>
        <w:tc>
          <w:tcPr>
            <w:tcW w:w="206"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63"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30"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24"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r>
      <w:tr w:rsidR="000F50EB" w:rsidRPr="00D70332" w:rsidTr="000F50EB">
        <w:trPr>
          <w:trHeight w:val="234"/>
          <w:jc w:val="center"/>
        </w:trPr>
        <w:tc>
          <w:tcPr>
            <w:tcW w:w="15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18</w:t>
            </w:r>
          </w:p>
        </w:tc>
        <w:tc>
          <w:tcPr>
            <w:tcW w:w="369"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ذي قار</w:t>
            </w:r>
          </w:p>
        </w:tc>
        <w:tc>
          <w:tcPr>
            <w:tcW w:w="141"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لا</w:t>
            </w:r>
          </w:p>
        </w:tc>
        <w:tc>
          <w:tcPr>
            <w:tcW w:w="238"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47"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22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23"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39"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88"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96"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5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90"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426" w:type="pct"/>
          </w:tcPr>
          <w:p w:rsidR="000A668D" w:rsidRPr="00D70332" w:rsidRDefault="000A668D" w:rsidP="00D70332">
            <w:pPr>
              <w:spacing w:before="20" w:after="40" w:line="260" w:lineRule="exact"/>
              <w:ind w:left="57" w:right="57"/>
              <w:rPr>
                <w:rFonts w:hint="cs"/>
                <w:sz w:val="18"/>
                <w:szCs w:val="20"/>
                <w:rtl/>
                <w:lang w:bidi="ar-IQ"/>
              </w:rPr>
            </w:pPr>
            <w:r w:rsidRPr="00D70332">
              <w:rPr>
                <w:rFonts w:hint="cs"/>
                <w:sz w:val="18"/>
                <w:szCs w:val="20"/>
                <w:rtl/>
                <w:lang w:bidi="ar-IQ"/>
              </w:rPr>
              <w:t>3</w:t>
            </w:r>
          </w:p>
        </w:tc>
        <w:tc>
          <w:tcPr>
            <w:tcW w:w="212" w:type="pct"/>
          </w:tcPr>
          <w:p w:rsidR="000A668D" w:rsidRPr="00D70332" w:rsidRDefault="000A668D" w:rsidP="00D70332">
            <w:pPr>
              <w:spacing w:before="20" w:after="40" w:line="260" w:lineRule="exact"/>
              <w:ind w:left="57" w:right="57"/>
              <w:rPr>
                <w:rFonts w:hint="cs"/>
                <w:sz w:val="18"/>
                <w:szCs w:val="20"/>
                <w:rtl/>
                <w:lang w:bidi="ar-IQ"/>
              </w:rPr>
            </w:pPr>
            <w:r w:rsidRPr="00D70332">
              <w:rPr>
                <w:rFonts w:hint="cs"/>
                <w:sz w:val="18"/>
                <w:szCs w:val="20"/>
                <w:rtl/>
                <w:lang w:bidi="ar-IQ"/>
              </w:rPr>
              <w:t>9</w:t>
            </w:r>
          </w:p>
        </w:tc>
        <w:tc>
          <w:tcPr>
            <w:tcW w:w="217" w:type="pct"/>
          </w:tcPr>
          <w:p w:rsidR="000A668D" w:rsidRPr="00D70332" w:rsidRDefault="000A668D" w:rsidP="00D70332">
            <w:pPr>
              <w:spacing w:before="20" w:after="40" w:line="260" w:lineRule="exact"/>
              <w:ind w:left="57" w:right="57"/>
              <w:rPr>
                <w:rFonts w:hint="cs"/>
                <w:sz w:val="18"/>
                <w:szCs w:val="20"/>
                <w:rtl/>
                <w:lang w:bidi="ar-IQ"/>
              </w:rPr>
            </w:pPr>
            <w:r w:rsidRPr="00D70332">
              <w:rPr>
                <w:rFonts w:hint="cs"/>
                <w:sz w:val="18"/>
                <w:szCs w:val="20"/>
                <w:rtl/>
                <w:lang w:bidi="ar-IQ"/>
              </w:rPr>
              <w:t>3</w:t>
            </w:r>
          </w:p>
        </w:tc>
        <w:tc>
          <w:tcPr>
            <w:tcW w:w="260" w:type="pct"/>
          </w:tcPr>
          <w:p w:rsidR="000A668D" w:rsidRPr="00D70332" w:rsidRDefault="000A668D" w:rsidP="00D70332">
            <w:pPr>
              <w:spacing w:before="20" w:after="40" w:line="260" w:lineRule="exact"/>
              <w:ind w:left="57" w:right="57"/>
              <w:rPr>
                <w:b/>
                <w:bCs/>
                <w:sz w:val="18"/>
                <w:szCs w:val="20"/>
                <w:rtl/>
                <w:lang w:bidi="ar-IQ"/>
              </w:rPr>
            </w:pPr>
            <w:r w:rsidRPr="00D70332">
              <w:rPr>
                <w:rFonts w:hint="cs"/>
                <w:b/>
                <w:bCs/>
                <w:sz w:val="18"/>
                <w:szCs w:val="20"/>
                <w:rtl/>
                <w:lang w:bidi="ar-IQ"/>
              </w:rPr>
              <w:t>12</w:t>
            </w:r>
          </w:p>
        </w:tc>
        <w:tc>
          <w:tcPr>
            <w:tcW w:w="158" w:type="pct"/>
          </w:tcPr>
          <w:p w:rsidR="000A668D" w:rsidRPr="00D70332" w:rsidRDefault="000A668D" w:rsidP="00B4315D">
            <w:pPr>
              <w:spacing w:before="20" w:after="40" w:line="260" w:lineRule="exact"/>
              <w:ind w:left="57" w:right="57"/>
              <w:rPr>
                <w:sz w:val="18"/>
                <w:szCs w:val="20"/>
                <w:rtl/>
                <w:lang w:bidi="ar-IQ"/>
              </w:rPr>
            </w:pPr>
            <w:r w:rsidRPr="00D70332">
              <w:rPr>
                <w:sz w:val="18"/>
                <w:szCs w:val="20"/>
                <w:rtl/>
                <w:lang w:bidi="ar-IQ"/>
              </w:rPr>
              <w:t>-</w:t>
            </w:r>
          </w:p>
        </w:tc>
        <w:tc>
          <w:tcPr>
            <w:tcW w:w="166" w:type="pct"/>
          </w:tcPr>
          <w:p w:rsidR="000A668D" w:rsidRPr="00D70332" w:rsidRDefault="000A668D" w:rsidP="00B4315D">
            <w:pPr>
              <w:spacing w:before="20" w:after="40" w:line="260" w:lineRule="exact"/>
              <w:ind w:left="57" w:right="57"/>
              <w:rPr>
                <w:sz w:val="18"/>
                <w:szCs w:val="20"/>
                <w:rtl/>
                <w:lang w:bidi="ar-IQ"/>
              </w:rPr>
            </w:pPr>
            <w:r w:rsidRPr="00D70332">
              <w:rPr>
                <w:sz w:val="18"/>
                <w:szCs w:val="20"/>
                <w:rtl/>
                <w:lang w:bidi="ar-IQ"/>
              </w:rPr>
              <w:t>-</w:t>
            </w:r>
          </w:p>
        </w:tc>
        <w:tc>
          <w:tcPr>
            <w:tcW w:w="206"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63" w:type="pct"/>
          </w:tcPr>
          <w:p w:rsidR="000A668D" w:rsidRPr="00D70332" w:rsidRDefault="000A668D" w:rsidP="00D70332">
            <w:pPr>
              <w:spacing w:before="20" w:after="40" w:line="260" w:lineRule="exact"/>
              <w:ind w:left="57" w:right="57"/>
              <w:rPr>
                <w:rFonts w:hint="cs"/>
                <w:sz w:val="18"/>
                <w:szCs w:val="20"/>
                <w:rtl/>
                <w:lang w:bidi="ar-IQ"/>
              </w:rPr>
            </w:pPr>
            <w:r w:rsidRPr="00D70332">
              <w:rPr>
                <w:rFonts w:hint="cs"/>
                <w:sz w:val="18"/>
                <w:szCs w:val="20"/>
                <w:rtl/>
                <w:lang w:bidi="ar-IQ"/>
              </w:rPr>
              <w:t>3</w:t>
            </w:r>
          </w:p>
        </w:tc>
        <w:tc>
          <w:tcPr>
            <w:tcW w:w="130"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24"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3</w:t>
            </w:r>
          </w:p>
        </w:tc>
      </w:tr>
      <w:tr w:rsidR="000F50EB" w:rsidRPr="00D70332" w:rsidTr="000F50EB">
        <w:trPr>
          <w:trHeight w:val="234"/>
          <w:jc w:val="center"/>
        </w:trPr>
        <w:tc>
          <w:tcPr>
            <w:tcW w:w="15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19</w:t>
            </w:r>
          </w:p>
        </w:tc>
        <w:tc>
          <w:tcPr>
            <w:tcW w:w="369"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المثنى</w:t>
            </w:r>
          </w:p>
        </w:tc>
        <w:tc>
          <w:tcPr>
            <w:tcW w:w="141"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لا</w:t>
            </w:r>
          </w:p>
        </w:tc>
        <w:tc>
          <w:tcPr>
            <w:tcW w:w="238"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47"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22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23"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39"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88"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96"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90"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5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90"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426"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12"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17"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60"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58"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66"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06"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63" w:type="pct"/>
          </w:tcPr>
          <w:p w:rsidR="000A668D" w:rsidRPr="00D70332" w:rsidRDefault="000A668D" w:rsidP="00B4315D">
            <w:pPr>
              <w:spacing w:before="20" w:after="40" w:line="260" w:lineRule="exact"/>
              <w:ind w:left="57" w:right="57"/>
              <w:rPr>
                <w:sz w:val="18"/>
                <w:szCs w:val="20"/>
                <w:rtl/>
                <w:lang w:bidi="ar-IQ"/>
              </w:rPr>
            </w:pPr>
            <w:r w:rsidRPr="00D70332">
              <w:rPr>
                <w:sz w:val="18"/>
                <w:szCs w:val="20"/>
                <w:rtl/>
                <w:lang w:bidi="ar-IQ"/>
              </w:rPr>
              <w:t>-</w:t>
            </w:r>
          </w:p>
        </w:tc>
        <w:tc>
          <w:tcPr>
            <w:tcW w:w="130" w:type="pct"/>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24" w:type="pct"/>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r>
      <w:tr w:rsidR="000F50EB" w:rsidRPr="00D70332" w:rsidTr="000F50EB">
        <w:trPr>
          <w:trHeight w:val="246"/>
          <w:jc w:val="center"/>
        </w:trPr>
        <w:tc>
          <w:tcPr>
            <w:tcW w:w="152" w:type="pct"/>
            <w:tcBorders>
              <w:bottom w:val="single" w:sz="4" w:space="0" w:color="auto"/>
            </w:tcBorders>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20</w:t>
            </w:r>
          </w:p>
        </w:tc>
        <w:tc>
          <w:tcPr>
            <w:tcW w:w="369" w:type="pct"/>
            <w:tcBorders>
              <w:bottom w:val="single" w:sz="4" w:space="0" w:color="auto"/>
            </w:tcBorders>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البصرة</w:t>
            </w:r>
          </w:p>
        </w:tc>
        <w:tc>
          <w:tcPr>
            <w:tcW w:w="141" w:type="pct"/>
            <w:tcBorders>
              <w:bottom w:val="single" w:sz="4" w:space="0" w:color="auto"/>
            </w:tcBorders>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5</w:t>
            </w:r>
          </w:p>
        </w:tc>
        <w:tc>
          <w:tcPr>
            <w:tcW w:w="238" w:type="pct"/>
            <w:tcBorders>
              <w:bottom w:val="single" w:sz="4" w:space="0" w:color="auto"/>
            </w:tcBorders>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47" w:type="pct"/>
            <w:tcBorders>
              <w:bottom w:val="single" w:sz="4" w:space="0" w:color="auto"/>
            </w:tcBorders>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5</w:t>
            </w:r>
          </w:p>
        </w:tc>
        <w:tc>
          <w:tcPr>
            <w:tcW w:w="222" w:type="pct"/>
            <w:tcBorders>
              <w:bottom w:val="single" w:sz="4" w:space="0" w:color="auto"/>
            </w:tcBorders>
          </w:tcPr>
          <w:p w:rsidR="000A668D" w:rsidRPr="00D70332" w:rsidRDefault="000A668D" w:rsidP="00D70332">
            <w:pPr>
              <w:spacing w:before="20" w:after="40" w:line="260" w:lineRule="exact"/>
              <w:ind w:left="57" w:right="57"/>
              <w:rPr>
                <w:rFonts w:hint="cs"/>
                <w:sz w:val="18"/>
                <w:szCs w:val="20"/>
                <w:rtl/>
                <w:lang w:bidi="ar-IQ"/>
              </w:rPr>
            </w:pPr>
            <w:r w:rsidRPr="00D70332">
              <w:rPr>
                <w:rFonts w:hint="cs"/>
                <w:sz w:val="18"/>
                <w:szCs w:val="20"/>
                <w:rtl/>
                <w:lang w:bidi="ar-IQ"/>
              </w:rPr>
              <w:t>663</w:t>
            </w:r>
          </w:p>
        </w:tc>
        <w:tc>
          <w:tcPr>
            <w:tcW w:w="223" w:type="pct"/>
            <w:tcBorders>
              <w:bottom w:val="single" w:sz="4" w:space="0" w:color="auto"/>
            </w:tcBorders>
          </w:tcPr>
          <w:p w:rsidR="000A668D" w:rsidRPr="00D70332" w:rsidRDefault="000A668D" w:rsidP="00B4315D">
            <w:pPr>
              <w:spacing w:before="20" w:after="40" w:line="260" w:lineRule="exact"/>
              <w:ind w:left="57" w:right="57"/>
              <w:rPr>
                <w:sz w:val="18"/>
                <w:szCs w:val="20"/>
                <w:rtl/>
                <w:lang w:bidi="ar-IQ"/>
              </w:rPr>
            </w:pPr>
            <w:r w:rsidRPr="00D70332">
              <w:rPr>
                <w:sz w:val="18"/>
                <w:szCs w:val="20"/>
                <w:rtl/>
                <w:lang w:bidi="ar-IQ"/>
              </w:rPr>
              <w:t>-</w:t>
            </w:r>
          </w:p>
        </w:tc>
        <w:tc>
          <w:tcPr>
            <w:tcW w:w="239" w:type="pct"/>
            <w:tcBorders>
              <w:bottom w:val="single" w:sz="4" w:space="0" w:color="auto"/>
            </w:tcBorders>
          </w:tcPr>
          <w:p w:rsidR="000A668D" w:rsidRPr="00D70332" w:rsidRDefault="000A668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663</w:t>
            </w:r>
          </w:p>
        </w:tc>
        <w:tc>
          <w:tcPr>
            <w:tcW w:w="190" w:type="pct"/>
            <w:tcBorders>
              <w:bottom w:val="single" w:sz="4" w:space="0" w:color="auto"/>
            </w:tcBorders>
          </w:tcPr>
          <w:p w:rsidR="000A668D" w:rsidRPr="00D70332" w:rsidRDefault="000A668D" w:rsidP="00D70332">
            <w:pPr>
              <w:spacing w:before="20" w:after="40" w:line="260" w:lineRule="exact"/>
              <w:ind w:left="57" w:right="57"/>
              <w:rPr>
                <w:rFonts w:hint="cs"/>
                <w:sz w:val="18"/>
                <w:szCs w:val="20"/>
                <w:rtl/>
                <w:lang w:bidi="ar-IQ"/>
              </w:rPr>
            </w:pPr>
            <w:r w:rsidRPr="00D70332">
              <w:rPr>
                <w:rFonts w:hint="cs"/>
                <w:sz w:val="18"/>
                <w:szCs w:val="20"/>
                <w:rtl/>
                <w:lang w:bidi="ar-IQ"/>
              </w:rPr>
              <w:t>26</w:t>
            </w:r>
          </w:p>
        </w:tc>
        <w:tc>
          <w:tcPr>
            <w:tcW w:w="188" w:type="pct"/>
            <w:tcBorders>
              <w:bottom w:val="single" w:sz="4" w:space="0" w:color="auto"/>
            </w:tcBorders>
          </w:tcPr>
          <w:p w:rsidR="000A668D" w:rsidRPr="00D70332" w:rsidRDefault="000A668D" w:rsidP="00D70332">
            <w:pPr>
              <w:spacing w:before="20" w:after="40" w:line="260" w:lineRule="exact"/>
              <w:ind w:left="57" w:right="57"/>
              <w:rPr>
                <w:rFonts w:hint="cs"/>
                <w:sz w:val="18"/>
                <w:szCs w:val="20"/>
                <w:rtl/>
                <w:lang w:bidi="ar-IQ"/>
              </w:rPr>
            </w:pPr>
            <w:r w:rsidRPr="00D70332">
              <w:rPr>
                <w:rFonts w:hint="cs"/>
                <w:sz w:val="18"/>
                <w:szCs w:val="20"/>
                <w:rtl/>
                <w:lang w:bidi="ar-IQ"/>
              </w:rPr>
              <w:t>18</w:t>
            </w:r>
          </w:p>
        </w:tc>
        <w:tc>
          <w:tcPr>
            <w:tcW w:w="196" w:type="pct"/>
            <w:tcBorders>
              <w:bottom w:val="single" w:sz="4" w:space="0" w:color="auto"/>
            </w:tcBorders>
          </w:tcPr>
          <w:p w:rsidR="000A668D" w:rsidRPr="00D70332" w:rsidRDefault="000A668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44</w:t>
            </w:r>
          </w:p>
        </w:tc>
        <w:tc>
          <w:tcPr>
            <w:tcW w:w="190" w:type="pct"/>
            <w:tcBorders>
              <w:bottom w:val="single" w:sz="4" w:space="0" w:color="auto"/>
            </w:tcBorders>
          </w:tcPr>
          <w:p w:rsidR="000A668D" w:rsidRPr="00D70332" w:rsidRDefault="000A668D" w:rsidP="00D70332">
            <w:pPr>
              <w:spacing w:before="20" w:after="40" w:line="260" w:lineRule="exact"/>
              <w:ind w:left="57" w:right="57"/>
              <w:rPr>
                <w:rFonts w:hint="cs"/>
                <w:sz w:val="18"/>
                <w:szCs w:val="20"/>
                <w:rtl/>
                <w:lang w:bidi="ar-IQ"/>
              </w:rPr>
            </w:pPr>
            <w:r w:rsidRPr="00D70332">
              <w:rPr>
                <w:rFonts w:hint="cs"/>
                <w:sz w:val="18"/>
                <w:szCs w:val="20"/>
                <w:rtl/>
                <w:lang w:bidi="ar-IQ"/>
              </w:rPr>
              <w:t>21</w:t>
            </w:r>
          </w:p>
        </w:tc>
        <w:tc>
          <w:tcPr>
            <w:tcW w:w="152" w:type="pct"/>
            <w:tcBorders>
              <w:bottom w:val="single" w:sz="4" w:space="0" w:color="auto"/>
            </w:tcBorders>
          </w:tcPr>
          <w:p w:rsidR="000A668D" w:rsidRPr="00D70332" w:rsidRDefault="000A668D" w:rsidP="00B4315D">
            <w:pPr>
              <w:spacing w:before="20" w:after="40" w:line="260" w:lineRule="exact"/>
              <w:ind w:left="57" w:right="57"/>
              <w:rPr>
                <w:sz w:val="18"/>
                <w:szCs w:val="20"/>
                <w:rtl/>
                <w:lang w:bidi="ar-IQ"/>
              </w:rPr>
            </w:pPr>
            <w:r w:rsidRPr="00D70332">
              <w:rPr>
                <w:sz w:val="18"/>
                <w:szCs w:val="20"/>
                <w:rtl/>
                <w:lang w:bidi="ar-IQ"/>
              </w:rPr>
              <w:t>-</w:t>
            </w:r>
          </w:p>
        </w:tc>
        <w:tc>
          <w:tcPr>
            <w:tcW w:w="190" w:type="pct"/>
            <w:tcBorders>
              <w:bottom w:val="single" w:sz="4" w:space="0" w:color="auto"/>
            </w:tcBorders>
          </w:tcPr>
          <w:p w:rsidR="000A668D" w:rsidRPr="00D70332" w:rsidRDefault="000A668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21</w:t>
            </w:r>
          </w:p>
        </w:tc>
        <w:tc>
          <w:tcPr>
            <w:tcW w:w="426" w:type="pct"/>
            <w:tcBorders>
              <w:bottom w:val="single" w:sz="4" w:space="0" w:color="auto"/>
            </w:tcBorders>
          </w:tcPr>
          <w:p w:rsidR="000A668D" w:rsidRPr="00D70332" w:rsidRDefault="000A668D" w:rsidP="00B4315D">
            <w:pPr>
              <w:spacing w:before="20" w:after="40" w:line="260" w:lineRule="exact"/>
              <w:ind w:left="57" w:right="57"/>
              <w:rPr>
                <w:sz w:val="18"/>
                <w:szCs w:val="20"/>
                <w:rtl/>
                <w:lang w:bidi="ar-IQ"/>
              </w:rPr>
            </w:pPr>
            <w:r w:rsidRPr="00D70332">
              <w:rPr>
                <w:sz w:val="18"/>
                <w:szCs w:val="20"/>
                <w:rtl/>
                <w:lang w:bidi="ar-IQ"/>
              </w:rPr>
              <w:t>-</w:t>
            </w:r>
          </w:p>
        </w:tc>
        <w:tc>
          <w:tcPr>
            <w:tcW w:w="212" w:type="pct"/>
            <w:tcBorders>
              <w:bottom w:val="single" w:sz="4" w:space="0" w:color="auto"/>
            </w:tcBorders>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17" w:type="pct"/>
            <w:tcBorders>
              <w:bottom w:val="single" w:sz="4" w:space="0" w:color="auto"/>
            </w:tcBorders>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60" w:type="pct"/>
            <w:tcBorders>
              <w:bottom w:val="single" w:sz="4" w:space="0" w:color="auto"/>
            </w:tcBorders>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58" w:type="pct"/>
            <w:tcBorders>
              <w:bottom w:val="single" w:sz="4" w:space="0" w:color="auto"/>
            </w:tcBorders>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166" w:type="pct"/>
            <w:tcBorders>
              <w:bottom w:val="single" w:sz="4" w:space="0" w:color="auto"/>
            </w:tcBorders>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06" w:type="pct"/>
            <w:tcBorders>
              <w:bottom w:val="single" w:sz="4" w:space="0" w:color="auto"/>
            </w:tcBorders>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c>
          <w:tcPr>
            <w:tcW w:w="163" w:type="pct"/>
            <w:tcBorders>
              <w:bottom w:val="single" w:sz="4" w:space="0" w:color="auto"/>
            </w:tcBorders>
          </w:tcPr>
          <w:p w:rsidR="000A668D" w:rsidRPr="00D70332" w:rsidRDefault="000A668D" w:rsidP="00B4315D">
            <w:pPr>
              <w:spacing w:before="20" w:after="40" w:line="260" w:lineRule="exact"/>
              <w:ind w:left="57" w:right="57"/>
              <w:rPr>
                <w:sz w:val="18"/>
                <w:szCs w:val="20"/>
                <w:rtl/>
                <w:lang w:bidi="ar-IQ"/>
              </w:rPr>
            </w:pPr>
            <w:r w:rsidRPr="00D70332">
              <w:rPr>
                <w:sz w:val="18"/>
                <w:szCs w:val="20"/>
                <w:rtl/>
                <w:lang w:bidi="ar-IQ"/>
              </w:rPr>
              <w:t>-</w:t>
            </w:r>
          </w:p>
        </w:tc>
        <w:tc>
          <w:tcPr>
            <w:tcW w:w="130" w:type="pct"/>
            <w:tcBorders>
              <w:bottom w:val="single" w:sz="4" w:space="0" w:color="auto"/>
            </w:tcBorders>
          </w:tcPr>
          <w:p w:rsidR="000A668D" w:rsidRPr="00D70332" w:rsidRDefault="000A668D" w:rsidP="00D70332">
            <w:pPr>
              <w:spacing w:before="20" w:after="40" w:line="260" w:lineRule="exact"/>
              <w:ind w:left="57" w:right="57"/>
              <w:rPr>
                <w:sz w:val="18"/>
                <w:szCs w:val="20"/>
                <w:rtl/>
                <w:lang w:bidi="ar-IQ"/>
              </w:rPr>
            </w:pPr>
            <w:r w:rsidRPr="00D70332">
              <w:rPr>
                <w:sz w:val="18"/>
                <w:szCs w:val="20"/>
                <w:rtl/>
                <w:lang w:bidi="ar-IQ"/>
              </w:rPr>
              <w:t>-</w:t>
            </w:r>
          </w:p>
        </w:tc>
        <w:tc>
          <w:tcPr>
            <w:tcW w:w="224" w:type="pct"/>
            <w:tcBorders>
              <w:bottom w:val="single" w:sz="4" w:space="0" w:color="auto"/>
            </w:tcBorders>
          </w:tcPr>
          <w:p w:rsidR="000A668D" w:rsidRPr="00D70332" w:rsidRDefault="000A668D" w:rsidP="00D70332">
            <w:pPr>
              <w:spacing w:before="20" w:after="40" w:line="260" w:lineRule="exact"/>
              <w:ind w:left="57" w:right="57"/>
              <w:rPr>
                <w:b/>
                <w:bCs/>
                <w:sz w:val="18"/>
                <w:szCs w:val="20"/>
                <w:rtl/>
                <w:lang w:bidi="ar-IQ"/>
              </w:rPr>
            </w:pPr>
            <w:r w:rsidRPr="00D70332">
              <w:rPr>
                <w:b/>
                <w:bCs/>
                <w:sz w:val="18"/>
                <w:szCs w:val="20"/>
                <w:rtl/>
                <w:lang w:bidi="ar-IQ"/>
              </w:rPr>
              <w:t>-</w:t>
            </w:r>
          </w:p>
        </w:tc>
      </w:tr>
      <w:tr w:rsidR="000F50EB" w:rsidRPr="00D70332" w:rsidTr="000F50EB">
        <w:trPr>
          <w:trHeight w:val="237"/>
          <w:jc w:val="center"/>
        </w:trPr>
        <w:tc>
          <w:tcPr>
            <w:tcW w:w="152" w:type="pct"/>
            <w:tcBorders>
              <w:top w:val="single" w:sz="4" w:space="0" w:color="auto"/>
              <w:bottom w:val="single" w:sz="12" w:space="0" w:color="auto"/>
            </w:tcBorders>
          </w:tcPr>
          <w:p w:rsidR="00B0122D" w:rsidRPr="00D70332" w:rsidRDefault="00B0122D" w:rsidP="00D70332">
            <w:pPr>
              <w:spacing w:before="20" w:after="40" w:line="260" w:lineRule="exact"/>
              <w:ind w:left="57" w:right="57"/>
              <w:rPr>
                <w:sz w:val="18"/>
                <w:szCs w:val="20"/>
                <w:rtl/>
                <w:lang w:bidi="ar-IQ"/>
              </w:rPr>
            </w:pPr>
          </w:p>
        </w:tc>
        <w:tc>
          <w:tcPr>
            <w:tcW w:w="369" w:type="pct"/>
            <w:tcBorders>
              <w:top w:val="single" w:sz="4" w:space="0" w:color="auto"/>
              <w:bottom w:val="single" w:sz="12" w:space="0" w:color="auto"/>
            </w:tcBorders>
          </w:tcPr>
          <w:p w:rsidR="00B0122D" w:rsidRPr="00D70332" w:rsidRDefault="00D03D23" w:rsidP="000A668D">
            <w:pPr>
              <w:spacing w:before="20" w:after="40" w:line="260" w:lineRule="exact"/>
              <w:ind w:left="57" w:right="57" w:hanging="4"/>
              <w:rPr>
                <w:b/>
                <w:bCs/>
                <w:sz w:val="18"/>
                <w:szCs w:val="20"/>
                <w:rtl/>
                <w:lang w:bidi="ar-IQ"/>
              </w:rPr>
            </w:pPr>
            <w:r>
              <w:rPr>
                <w:b/>
                <w:bCs/>
                <w:sz w:val="18"/>
                <w:szCs w:val="20"/>
                <w:rtl/>
                <w:lang w:bidi="ar-IQ"/>
              </w:rPr>
              <w:t>المجموع</w:t>
            </w:r>
          </w:p>
        </w:tc>
        <w:tc>
          <w:tcPr>
            <w:tcW w:w="141" w:type="pct"/>
            <w:tcBorders>
              <w:top w:val="single" w:sz="4" w:space="0" w:color="auto"/>
              <w:bottom w:val="single" w:sz="12" w:space="0" w:color="auto"/>
            </w:tcBorders>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63</w:t>
            </w:r>
          </w:p>
        </w:tc>
        <w:tc>
          <w:tcPr>
            <w:tcW w:w="238" w:type="pct"/>
            <w:tcBorders>
              <w:top w:val="single" w:sz="4" w:space="0" w:color="auto"/>
              <w:bottom w:val="single" w:sz="12" w:space="0" w:color="auto"/>
            </w:tcBorders>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22</w:t>
            </w:r>
          </w:p>
        </w:tc>
        <w:tc>
          <w:tcPr>
            <w:tcW w:w="147" w:type="pct"/>
            <w:tcBorders>
              <w:top w:val="single" w:sz="4" w:space="0" w:color="auto"/>
              <w:bottom w:val="single" w:sz="12" w:space="0" w:color="auto"/>
            </w:tcBorders>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85</w:t>
            </w:r>
          </w:p>
        </w:tc>
        <w:tc>
          <w:tcPr>
            <w:tcW w:w="222" w:type="pct"/>
            <w:tcBorders>
              <w:top w:val="single" w:sz="4" w:space="0" w:color="auto"/>
              <w:bottom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8140</w:t>
            </w:r>
          </w:p>
        </w:tc>
        <w:tc>
          <w:tcPr>
            <w:tcW w:w="223" w:type="pct"/>
            <w:tcBorders>
              <w:top w:val="single" w:sz="4" w:space="0" w:color="auto"/>
              <w:bottom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1043</w:t>
            </w:r>
          </w:p>
        </w:tc>
        <w:tc>
          <w:tcPr>
            <w:tcW w:w="239" w:type="pct"/>
            <w:tcBorders>
              <w:top w:val="single" w:sz="4" w:space="0" w:color="auto"/>
              <w:bottom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9183</w:t>
            </w:r>
          </w:p>
        </w:tc>
        <w:tc>
          <w:tcPr>
            <w:tcW w:w="190" w:type="pct"/>
            <w:tcBorders>
              <w:top w:val="single" w:sz="4" w:space="0" w:color="auto"/>
              <w:bottom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432</w:t>
            </w:r>
          </w:p>
        </w:tc>
        <w:tc>
          <w:tcPr>
            <w:tcW w:w="188" w:type="pct"/>
            <w:tcBorders>
              <w:top w:val="single" w:sz="4" w:space="0" w:color="auto"/>
              <w:bottom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237</w:t>
            </w:r>
          </w:p>
        </w:tc>
        <w:tc>
          <w:tcPr>
            <w:tcW w:w="196" w:type="pct"/>
            <w:tcBorders>
              <w:top w:val="single" w:sz="4" w:space="0" w:color="auto"/>
              <w:bottom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669</w:t>
            </w:r>
          </w:p>
        </w:tc>
        <w:tc>
          <w:tcPr>
            <w:tcW w:w="190" w:type="pct"/>
            <w:tcBorders>
              <w:top w:val="single" w:sz="4" w:space="0" w:color="auto"/>
              <w:bottom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290</w:t>
            </w:r>
          </w:p>
        </w:tc>
        <w:tc>
          <w:tcPr>
            <w:tcW w:w="152" w:type="pct"/>
            <w:tcBorders>
              <w:top w:val="single" w:sz="4" w:space="0" w:color="auto"/>
              <w:bottom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63</w:t>
            </w:r>
          </w:p>
        </w:tc>
        <w:tc>
          <w:tcPr>
            <w:tcW w:w="190" w:type="pct"/>
            <w:tcBorders>
              <w:top w:val="single" w:sz="4" w:space="0" w:color="auto"/>
              <w:bottom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353</w:t>
            </w:r>
          </w:p>
        </w:tc>
        <w:tc>
          <w:tcPr>
            <w:tcW w:w="426" w:type="pct"/>
            <w:tcBorders>
              <w:top w:val="single" w:sz="4" w:space="0" w:color="auto"/>
              <w:bottom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24</w:t>
            </w:r>
          </w:p>
        </w:tc>
        <w:tc>
          <w:tcPr>
            <w:tcW w:w="212" w:type="pct"/>
            <w:tcBorders>
              <w:top w:val="single" w:sz="4" w:space="0" w:color="auto"/>
              <w:bottom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578</w:t>
            </w:r>
          </w:p>
        </w:tc>
        <w:tc>
          <w:tcPr>
            <w:tcW w:w="217" w:type="pct"/>
            <w:tcBorders>
              <w:top w:val="single" w:sz="4" w:space="0" w:color="auto"/>
              <w:bottom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913</w:t>
            </w:r>
          </w:p>
        </w:tc>
        <w:tc>
          <w:tcPr>
            <w:tcW w:w="260" w:type="pct"/>
            <w:tcBorders>
              <w:top w:val="single" w:sz="4" w:space="0" w:color="auto"/>
              <w:bottom w:val="single" w:sz="12" w:space="0" w:color="auto"/>
            </w:tcBorders>
          </w:tcPr>
          <w:p w:rsidR="00B0122D" w:rsidRPr="00D70332" w:rsidRDefault="00B0122D" w:rsidP="00D70332">
            <w:pPr>
              <w:spacing w:before="20" w:after="40" w:line="260" w:lineRule="exact"/>
              <w:ind w:left="57" w:right="57"/>
              <w:rPr>
                <w:b/>
                <w:bCs/>
                <w:sz w:val="18"/>
                <w:szCs w:val="20"/>
                <w:rtl/>
                <w:lang w:bidi="ar-IQ"/>
              </w:rPr>
            </w:pPr>
            <w:r w:rsidRPr="00D70332">
              <w:rPr>
                <w:rFonts w:hint="cs"/>
                <w:b/>
                <w:bCs/>
                <w:sz w:val="18"/>
                <w:szCs w:val="20"/>
                <w:rtl/>
                <w:lang w:bidi="ar-IQ"/>
              </w:rPr>
              <w:t>1491</w:t>
            </w:r>
          </w:p>
        </w:tc>
        <w:tc>
          <w:tcPr>
            <w:tcW w:w="158" w:type="pct"/>
            <w:tcBorders>
              <w:top w:val="single" w:sz="4" w:space="0" w:color="auto"/>
              <w:bottom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51</w:t>
            </w:r>
          </w:p>
        </w:tc>
        <w:tc>
          <w:tcPr>
            <w:tcW w:w="166" w:type="pct"/>
            <w:tcBorders>
              <w:top w:val="single" w:sz="4" w:space="0" w:color="auto"/>
              <w:bottom w:val="single" w:sz="12" w:space="0" w:color="auto"/>
            </w:tcBorders>
          </w:tcPr>
          <w:p w:rsidR="00B0122D" w:rsidRPr="00D70332" w:rsidRDefault="00B0122D" w:rsidP="00D70332">
            <w:pPr>
              <w:spacing w:before="20" w:after="40" w:line="260" w:lineRule="exact"/>
              <w:ind w:left="57" w:right="57"/>
              <w:rPr>
                <w:b/>
                <w:bCs/>
                <w:sz w:val="18"/>
                <w:szCs w:val="20"/>
                <w:rtl/>
                <w:lang w:bidi="ar-IQ"/>
              </w:rPr>
            </w:pPr>
            <w:r w:rsidRPr="00D70332">
              <w:rPr>
                <w:rFonts w:hint="cs"/>
                <w:b/>
                <w:bCs/>
                <w:sz w:val="18"/>
                <w:szCs w:val="20"/>
                <w:rtl/>
                <w:lang w:bidi="ar-IQ"/>
              </w:rPr>
              <w:t>80</w:t>
            </w:r>
          </w:p>
        </w:tc>
        <w:tc>
          <w:tcPr>
            <w:tcW w:w="206" w:type="pct"/>
            <w:tcBorders>
              <w:top w:val="single" w:sz="4" w:space="0" w:color="auto"/>
              <w:bottom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131</w:t>
            </w:r>
          </w:p>
        </w:tc>
        <w:tc>
          <w:tcPr>
            <w:tcW w:w="163" w:type="pct"/>
            <w:tcBorders>
              <w:top w:val="single" w:sz="4" w:space="0" w:color="auto"/>
              <w:bottom w:val="single" w:sz="12" w:space="0" w:color="auto"/>
            </w:tcBorders>
          </w:tcPr>
          <w:p w:rsidR="00B0122D" w:rsidRPr="00D70332" w:rsidRDefault="00B0122D" w:rsidP="00D70332">
            <w:pPr>
              <w:spacing w:before="20" w:after="40" w:line="260" w:lineRule="exact"/>
              <w:ind w:left="57" w:right="57"/>
              <w:rPr>
                <w:b/>
                <w:bCs/>
                <w:sz w:val="18"/>
                <w:szCs w:val="20"/>
                <w:rtl/>
                <w:lang w:bidi="ar-IQ"/>
              </w:rPr>
            </w:pPr>
            <w:r w:rsidRPr="00D70332">
              <w:rPr>
                <w:rFonts w:hint="cs"/>
                <w:b/>
                <w:bCs/>
                <w:sz w:val="18"/>
                <w:szCs w:val="20"/>
                <w:rtl/>
                <w:lang w:bidi="ar-IQ"/>
              </w:rPr>
              <w:t>70</w:t>
            </w:r>
          </w:p>
        </w:tc>
        <w:tc>
          <w:tcPr>
            <w:tcW w:w="130" w:type="pct"/>
            <w:tcBorders>
              <w:top w:val="single" w:sz="4" w:space="0" w:color="auto"/>
              <w:bottom w:val="single" w:sz="12" w:space="0" w:color="auto"/>
            </w:tcBorders>
          </w:tcPr>
          <w:p w:rsidR="00B0122D" w:rsidRPr="00D70332" w:rsidRDefault="00B0122D" w:rsidP="00D70332">
            <w:pPr>
              <w:spacing w:before="20" w:after="40" w:line="260" w:lineRule="exact"/>
              <w:ind w:left="57" w:right="57"/>
              <w:rPr>
                <w:rFonts w:hint="cs"/>
                <w:b/>
                <w:bCs/>
                <w:sz w:val="18"/>
                <w:szCs w:val="20"/>
                <w:rtl/>
                <w:lang w:bidi="ar-IQ"/>
              </w:rPr>
            </w:pPr>
            <w:r w:rsidRPr="00D70332">
              <w:rPr>
                <w:rFonts w:hint="cs"/>
                <w:b/>
                <w:bCs/>
                <w:sz w:val="18"/>
                <w:szCs w:val="20"/>
                <w:rtl/>
                <w:lang w:bidi="ar-IQ"/>
              </w:rPr>
              <w:t>7</w:t>
            </w:r>
          </w:p>
        </w:tc>
        <w:tc>
          <w:tcPr>
            <w:tcW w:w="224" w:type="pct"/>
            <w:tcBorders>
              <w:top w:val="single" w:sz="4" w:space="0" w:color="auto"/>
              <w:bottom w:val="single" w:sz="12" w:space="0" w:color="auto"/>
            </w:tcBorders>
          </w:tcPr>
          <w:p w:rsidR="00B0122D" w:rsidRPr="00D70332" w:rsidRDefault="00B0122D" w:rsidP="00D70332">
            <w:pPr>
              <w:spacing w:before="20" w:after="40" w:line="260" w:lineRule="exact"/>
              <w:ind w:left="57" w:right="57"/>
              <w:rPr>
                <w:b/>
                <w:bCs/>
                <w:sz w:val="18"/>
                <w:szCs w:val="20"/>
                <w:rtl/>
                <w:lang w:bidi="ar-IQ"/>
              </w:rPr>
            </w:pPr>
            <w:r w:rsidRPr="00D70332">
              <w:rPr>
                <w:b/>
                <w:bCs/>
                <w:sz w:val="18"/>
                <w:szCs w:val="20"/>
                <w:rtl/>
                <w:lang w:bidi="ar-IQ"/>
              </w:rPr>
              <w:t>78</w:t>
            </w:r>
          </w:p>
        </w:tc>
      </w:tr>
    </w:tbl>
    <w:p w:rsidR="000F50EB" w:rsidRPr="000F50EB" w:rsidRDefault="000F50EB" w:rsidP="00A071A6">
      <w:pPr>
        <w:pStyle w:val="SingleTxtGA"/>
        <w:keepNext/>
        <w:keepLines/>
        <w:spacing w:before="120" w:after="60" w:line="300" w:lineRule="exact"/>
        <w:ind w:left="6"/>
        <w:rPr>
          <w:b/>
          <w:bCs/>
          <w:sz w:val="18"/>
          <w:szCs w:val="26"/>
          <w:rtl/>
          <w:lang w:bidi="ar-IQ"/>
        </w:rPr>
      </w:pPr>
      <w:r>
        <w:rPr>
          <w:b/>
          <w:bCs/>
          <w:sz w:val="18"/>
          <w:szCs w:val="26"/>
          <w:rtl/>
          <w:lang w:bidi="ar-IQ"/>
        </w:rPr>
        <w:t>البيانات ال</w:t>
      </w:r>
      <w:r>
        <w:rPr>
          <w:rFonts w:hint="cs"/>
          <w:b/>
          <w:bCs/>
          <w:sz w:val="18"/>
          <w:szCs w:val="26"/>
          <w:rtl/>
          <w:lang w:bidi="ar-IQ"/>
        </w:rPr>
        <w:t>إ</w:t>
      </w:r>
      <w:r w:rsidRPr="000F50EB">
        <w:rPr>
          <w:b/>
          <w:bCs/>
          <w:sz w:val="18"/>
          <w:szCs w:val="26"/>
          <w:rtl/>
          <w:lang w:bidi="ar-IQ"/>
        </w:rPr>
        <w:t xml:space="preserve">حصائية الخاصة بمدارس اليافعين 2010-2011 </w:t>
      </w:r>
    </w:p>
    <w:p w:rsidR="000F50EB" w:rsidRPr="000F50EB" w:rsidRDefault="000F50EB" w:rsidP="000F50EB">
      <w:pPr>
        <w:pStyle w:val="SingleTxtGA"/>
        <w:keepNext/>
        <w:keepLines/>
        <w:spacing w:after="60" w:line="300" w:lineRule="exact"/>
        <w:ind w:left="6"/>
        <w:rPr>
          <w:b/>
          <w:bCs/>
          <w:sz w:val="18"/>
          <w:szCs w:val="26"/>
          <w:rtl/>
          <w:lang w:bidi="ar-IQ"/>
        </w:rPr>
      </w:pPr>
      <w:r w:rsidRPr="000F50EB">
        <w:rPr>
          <w:b/>
          <w:bCs/>
          <w:sz w:val="18"/>
          <w:szCs w:val="26"/>
          <w:rtl/>
          <w:lang w:bidi="ar-IQ"/>
        </w:rPr>
        <w:t xml:space="preserve">معلومات وزارة التجارة </w:t>
      </w:r>
    </w:p>
    <w:p w:rsidR="000F50EB" w:rsidRPr="000F50EB" w:rsidRDefault="000F50EB" w:rsidP="000F50EB">
      <w:pPr>
        <w:pStyle w:val="SingleTxtGA"/>
        <w:keepNext/>
        <w:tabs>
          <w:tab w:val="clear" w:pos="1928"/>
          <w:tab w:val="left" w:pos="569"/>
        </w:tabs>
        <w:spacing w:after="60" w:line="300" w:lineRule="exact"/>
        <w:ind w:left="6" w:right="0"/>
        <w:rPr>
          <w:rFonts w:hint="cs"/>
          <w:sz w:val="18"/>
          <w:szCs w:val="26"/>
          <w:rtl/>
          <w:lang w:bidi="ar-IQ"/>
        </w:rPr>
      </w:pPr>
      <w:r w:rsidRPr="000F50EB">
        <w:rPr>
          <w:rFonts w:hint="cs"/>
          <w:sz w:val="18"/>
          <w:szCs w:val="26"/>
          <w:rtl/>
          <w:lang w:bidi="ar-IQ"/>
        </w:rPr>
        <w:tab/>
      </w:r>
      <w:r w:rsidRPr="000F50EB">
        <w:rPr>
          <w:sz w:val="18"/>
          <w:szCs w:val="26"/>
          <w:rtl/>
          <w:lang w:bidi="ar-IQ"/>
        </w:rPr>
        <w:t>تقوم وزارة التجارة في</w:t>
      </w:r>
      <w:r>
        <w:rPr>
          <w:sz w:val="18"/>
          <w:szCs w:val="26"/>
          <w:rtl/>
          <w:lang w:bidi="ar-IQ"/>
        </w:rPr>
        <w:t>:</w:t>
      </w:r>
    </w:p>
    <w:p w:rsidR="000F50EB" w:rsidRPr="000F50EB" w:rsidRDefault="000F50EB" w:rsidP="000F50EB">
      <w:pPr>
        <w:pStyle w:val="SingleTxtGA"/>
        <w:tabs>
          <w:tab w:val="clear" w:pos="1928"/>
          <w:tab w:val="clear" w:pos="2608"/>
          <w:tab w:val="left" w:pos="569"/>
          <w:tab w:val="left" w:pos="1279"/>
        </w:tabs>
        <w:spacing w:after="60" w:line="300" w:lineRule="exact"/>
        <w:ind w:left="6" w:right="0"/>
        <w:rPr>
          <w:sz w:val="18"/>
          <w:szCs w:val="26"/>
          <w:rtl/>
          <w:lang w:bidi="ar-IQ"/>
        </w:rPr>
      </w:pPr>
      <w:r>
        <w:rPr>
          <w:rFonts w:hint="cs"/>
          <w:sz w:val="18"/>
          <w:szCs w:val="26"/>
          <w:rtl/>
          <w:lang w:bidi="ar-IQ"/>
        </w:rPr>
        <w:tab/>
      </w:r>
      <w:r w:rsidRPr="000F50EB">
        <w:rPr>
          <w:sz w:val="18"/>
          <w:szCs w:val="26"/>
          <w:rtl/>
          <w:lang w:bidi="ar-IQ"/>
        </w:rPr>
        <w:t>(1)</w:t>
      </w:r>
      <w:r w:rsidRPr="000F50EB">
        <w:rPr>
          <w:sz w:val="18"/>
          <w:szCs w:val="26"/>
          <w:rtl/>
          <w:lang w:bidi="ar-IQ"/>
        </w:rPr>
        <w:tab/>
        <w:t xml:space="preserve">المساهمة في تأمين توفير الغذاء لشرائح المجتمع من العراقيين والعرب والأجانب كافة من خلال البطاقة التموينية. </w:t>
      </w:r>
    </w:p>
    <w:p w:rsidR="000F50EB" w:rsidRPr="000F50EB" w:rsidRDefault="000F50EB" w:rsidP="000F50EB">
      <w:pPr>
        <w:pStyle w:val="SingleTxtGA"/>
        <w:tabs>
          <w:tab w:val="clear" w:pos="1928"/>
          <w:tab w:val="clear" w:pos="2608"/>
          <w:tab w:val="left" w:pos="569"/>
          <w:tab w:val="left" w:pos="1279"/>
        </w:tabs>
        <w:spacing w:after="60" w:line="300" w:lineRule="exact"/>
        <w:ind w:left="1279" w:right="0" w:hanging="1273"/>
        <w:rPr>
          <w:sz w:val="18"/>
          <w:szCs w:val="26"/>
          <w:rtl/>
          <w:lang w:bidi="ar-IQ"/>
        </w:rPr>
      </w:pPr>
      <w:r>
        <w:rPr>
          <w:rFonts w:hint="cs"/>
          <w:sz w:val="18"/>
          <w:szCs w:val="26"/>
          <w:rtl/>
          <w:lang w:bidi="ar-IQ"/>
        </w:rPr>
        <w:tab/>
      </w:r>
      <w:r w:rsidRPr="000F50EB">
        <w:rPr>
          <w:sz w:val="18"/>
          <w:szCs w:val="26"/>
          <w:rtl/>
          <w:lang w:bidi="ar-IQ"/>
        </w:rPr>
        <w:t>(2)</w:t>
      </w:r>
      <w:r w:rsidRPr="000F50EB">
        <w:rPr>
          <w:sz w:val="18"/>
          <w:szCs w:val="26"/>
          <w:rtl/>
          <w:lang w:bidi="ar-IQ"/>
        </w:rPr>
        <w:tab/>
        <w:t>إعداد برامج التموين وقاعدة الإحصائيات الخاصة بكافة فروع التموين والتي تتضمن عدد الأفراد والعوائل وكذلك إعداد الإحصائيات الخاصة بعدد وكلاء المواد الغذائية</w:t>
      </w:r>
      <w:r>
        <w:rPr>
          <w:rFonts w:hint="cs"/>
          <w:sz w:val="18"/>
          <w:szCs w:val="26"/>
          <w:rtl/>
          <w:lang w:bidi="ar-IQ"/>
        </w:rPr>
        <w:t> </w:t>
      </w:r>
      <w:r>
        <w:rPr>
          <w:sz w:val="18"/>
          <w:szCs w:val="26"/>
          <w:rtl/>
          <w:lang w:bidi="ar-IQ"/>
        </w:rPr>
        <w:t>والطحين</w:t>
      </w:r>
      <w:r w:rsidRPr="000F50EB">
        <w:rPr>
          <w:sz w:val="18"/>
          <w:szCs w:val="26"/>
          <w:rtl/>
          <w:lang w:bidi="ar-IQ"/>
        </w:rPr>
        <w:t xml:space="preserve">. </w:t>
      </w:r>
    </w:p>
    <w:p w:rsidR="000F50EB" w:rsidRPr="000F50EB" w:rsidRDefault="000F50EB" w:rsidP="000F50EB">
      <w:pPr>
        <w:pStyle w:val="SingleTxtGA"/>
        <w:tabs>
          <w:tab w:val="clear" w:pos="1928"/>
          <w:tab w:val="clear" w:pos="2608"/>
          <w:tab w:val="left" w:pos="569"/>
          <w:tab w:val="left" w:pos="1279"/>
        </w:tabs>
        <w:spacing w:after="60" w:line="300" w:lineRule="exact"/>
        <w:ind w:left="6" w:right="0"/>
        <w:rPr>
          <w:sz w:val="18"/>
          <w:szCs w:val="26"/>
          <w:rtl/>
          <w:lang w:bidi="ar-IQ"/>
        </w:rPr>
      </w:pPr>
      <w:r>
        <w:rPr>
          <w:rFonts w:hint="cs"/>
          <w:sz w:val="18"/>
          <w:szCs w:val="26"/>
          <w:rtl/>
          <w:lang w:bidi="ar-IQ"/>
        </w:rPr>
        <w:tab/>
      </w:r>
      <w:r w:rsidRPr="000F50EB">
        <w:rPr>
          <w:sz w:val="18"/>
          <w:szCs w:val="26"/>
          <w:rtl/>
          <w:lang w:bidi="ar-IQ"/>
        </w:rPr>
        <w:t>(3)</w:t>
      </w:r>
      <w:r w:rsidRPr="000F50EB">
        <w:rPr>
          <w:sz w:val="18"/>
          <w:szCs w:val="26"/>
          <w:rtl/>
          <w:lang w:bidi="ar-IQ"/>
        </w:rPr>
        <w:tab/>
        <w:t xml:space="preserve">الإشراف على تجهيز المستشفيات بالمواد الغذائية وفق ضوابط أعدت لهذا الغرض. </w:t>
      </w:r>
    </w:p>
    <w:p w:rsidR="000F50EB" w:rsidRPr="000F50EB" w:rsidRDefault="000F50EB" w:rsidP="000F50EB">
      <w:pPr>
        <w:pStyle w:val="SingleTxtGA"/>
        <w:tabs>
          <w:tab w:val="clear" w:pos="1928"/>
          <w:tab w:val="left" w:pos="569"/>
        </w:tabs>
        <w:spacing w:after="60" w:line="300" w:lineRule="exact"/>
        <w:ind w:left="6" w:right="0"/>
        <w:rPr>
          <w:sz w:val="18"/>
          <w:szCs w:val="26"/>
          <w:rtl/>
          <w:lang w:bidi="ar-IQ"/>
        </w:rPr>
      </w:pPr>
      <w:r>
        <w:rPr>
          <w:rFonts w:hint="cs"/>
          <w:sz w:val="18"/>
          <w:szCs w:val="26"/>
          <w:rtl/>
          <w:lang w:bidi="ar-IQ"/>
        </w:rPr>
        <w:tab/>
      </w:r>
      <w:r w:rsidRPr="000F50EB">
        <w:rPr>
          <w:sz w:val="18"/>
          <w:szCs w:val="26"/>
          <w:rtl/>
          <w:lang w:bidi="ar-IQ"/>
        </w:rPr>
        <w:t>وتقوم وزارة التجارة بتنفيذ كل ما يتطلب لتطبيق نظام البطاقة التموينية والتي تعتبر صمام الأمان في الحفاظ على استقرار الأمن الغذائي للأسرة والمجتمع العراقي وقت الأزمات والاضطرابات والحروب وقد نجحت هذه البطاقة في توفير الحد</w:t>
      </w:r>
      <w:r>
        <w:rPr>
          <w:sz w:val="18"/>
          <w:szCs w:val="26"/>
          <w:rtl/>
          <w:lang w:bidi="ar-IQ"/>
        </w:rPr>
        <w:t xml:space="preserve"> الأدنى من ذلك الأمن</w:t>
      </w:r>
      <w:r w:rsidRPr="000F50EB">
        <w:rPr>
          <w:sz w:val="18"/>
          <w:szCs w:val="26"/>
          <w:rtl/>
          <w:lang w:bidi="ar-IQ"/>
        </w:rPr>
        <w:t xml:space="preserve">. </w:t>
      </w:r>
    </w:p>
    <w:p w:rsidR="005C15FD" w:rsidRDefault="000F50EB" w:rsidP="000F50EB">
      <w:pPr>
        <w:pStyle w:val="SingleTxtGA"/>
        <w:tabs>
          <w:tab w:val="clear" w:pos="1928"/>
          <w:tab w:val="left" w:pos="569"/>
        </w:tabs>
        <w:spacing w:after="60" w:line="300" w:lineRule="exact"/>
        <w:ind w:left="6" w:right="0"/>
        <w:rPr>
          <w:rFonts w:hint="cs"/>
          <w:sz w:val="18"/>
          <w:szCs w:val="26"/>
          <w:rtl/>
          <w:lang w:bidi="ar-IQ"/>
        </w:rPr>
      </w:pPr>
      <w:r>
        <w:rPr>
          <w:rFonts w:hint="cs"/>
          <w:sz w:val="18"/>
          <w:szCs w:val="26"/>
          <w:rtl/>
          <w:lang w:bidi="ar-IQ"/>
        </w:rPr>
        <w:tab/>
      </w:r>
      <w:r w:rsidRPr="000F50EB">
        <w:rPr>
          <w:sz w:val="18"/>
          <w:szCs w:val="26"/>
          <w:rtl/>
          <w:lang w:bidi="ar-IQ"/>
        </w:rPr>
        <w:t>ويعتبر تنفيذ البطاقة التموينية من أولويات الوزارة حيث يشكل أكثر من 70 في المائة من عملها ولأجل ذلك تقوم الوزارة من خلال تكاتف جهود العاملين في دوائر الوزارة وشركات الغذاء المتخصص</w:t>
      </w:r>
      <w:r>
        <w:rPr>
          <w:sz w:val="18"/>
          <w:szCs w:val="26"/>
          <w:rtl/>
          <w:lang w:bidi="ar-IQ"/>
        </w:rPr>
        <w:t>ة بتوفير مواد البطاقة التموينية</w:t>
      </w:r>
      <w:r w:rsidRPr="000F50EB">
        <w:rPr>
          <w:sz w:val="18"/>
          <w:szCs w:val="26"/>
          <w:rtl/>
          <w:lang w:bidi="ar-IQ"/>
        </w:rPr>
        <w:t>.</w:t>
      </w:r>
    </w:p>
    <w:p w:rsidR="004D7228" w:rsidRDefault="004D7228" w:rsidP="000F50EB">
      <w:pPr>
        <w:pStyle w:val="SingleTxtGA"/>
        <w:tabs>
          <w:tab w:val="clear" w:pos="1928"/>
          <w:tab w:val="left" w:pos="569"/>
        </w:tabs>
        <w:spacing w:after="60" w:line="300" w:lineRule="exact"/>
        <w:ind w:left="6" w:right="0"/>
        <w:rPr>
          <w:sz w:val="18"/>
          <w:szCs w:val="26"/>
          <w:rtl/>
          <w:lang w:bidi="ar-IQ"/>
        </w:rPr>
        <w:sectPr w:rsidR="004D7228" w:rsidSect="008E505C">
          <w:headerReference w:type="even" r:id="rId13"/>
          <w:headerReference w:type="default" r:id="rId14"/>
          <w:footerReference w:type="even" r:id="rId15"/>
          <w:footerReference w:type="default" r:id="rId16"/>
          <w:endnotePr>
            <w:numFmt w:val="decimal"/>
          </w:endnotePr>
          <w:pgSz w:w="16838" w:h="11906" w:orient="landscape" w:code="9"/>
          <w:pgMar w:top="1134" w:right="2268" w:bottom="1134" w:left="1701" w:header="567" w:footer="567" w:gutter="0"/>
          <w:cols w:space="708"/>
          <w:bidi/>
          <w:docGrid w:linePitch="360"/>
        </w:sectPr>
      </w:pPr>
    </w:p>
    <w:p w:rsidR="004D7228" w:rsidRPr="000F50EB" w:rsidRDefault="004D7228" w:rsidP="000F50EB">
      <w:pPr>
        <w:pStyle w:val="SingleTxtGA"/>
        <w:tabs>
          <w:tab w:val="clear" w:pos="1928"/>
          <w:tab w:val="left" w:pos="569"/>
        </w:tabs>
        <w:spacing w:after="60" w:line="300" w:lineRule="exact"/>
        <w:ind w:left="6" w:right="0"/>
        <w:rPr>
          <w:rFonts w:hint="cs"/>
          <w:sz w:val="18"/>
          <w:szCs w:val="26"/>
          <w:rtl/>
          <w:lang w:bidi="ar-IQ"/>
        </w:rPr>
      </w:pPr>
    </w:p>
    <w:p w:rsidR="005C15FD" w:rsidRPr="000F50EB" w:rsidRDefault="000F50EB" w:rsidP="004D7228">
      <w:pPr>
        <w:pStyle w:val="SingleTxtGA"/>
        <w:keepNext/>
        <w:keepLines/>
        <w:spacing w:before="120"/>
        <w:rPr>
          <w:rFonts w:hint="cs"/>
          <w:b/>
          <w:bCs/>
          <w:szCs w:val="20"/>
          <w:rtl/>
        </w:rPr>
      </w:pPr>
      <w:r w:rsidRPr="000F50EB">
        <w:rPr>
          <w:b/>
          <w:bCs/>
          <w:rtl/>
        </w:rPr>
        <w:t>إحصائية جميع فروع التموين لغاية شهر شباط 2011</w:t>
      </w:r>
    </w:p>
    <w:tbl>
      <w:tblPr>
        <w:tblStyle w:val="TableGrid"/>
        <w:bidiVisual/>
        <w:tblW w:w="4989" w:type="pct"/>
        <w:tblInd w:w="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722"/>
        <w:gridCol w:w="1218"/>
        <w:gridCol w:w="1373"/>
        <w:gridCol w:w="1106"/>
        <w:gridCol w:w="1400"/>
        <w:gridCol w:w="994"/>
        <w:gridCol w:w="985"/>
        <w:gridCol w:w="819"/>
      </w:tblGrid>
      <w:tr w:rsidR="00A071A6" w:rsidRPr="003B464A" w:rsidTr="00A071A6">
        <w:trPr>
          <w:tblHeader/>
        </w:trPr>
        <w:tc>
          <w:tcPr>
            <w:tcW w:w="895" w:type="pct"/>
            <w:tcBorders>
              <w:top w:val="single" w:sz="4" w:space="0" w:color="auto"/>
              <w:bottom w:val="single" w:sz="12" w:space="0" w:color="auto"/>
            </w:tcBorders>
            <w:shd w:val="clear" w:color="auto" w:fill="auto"/>
          </w:tcPr>
          <w:p w:rsidR="003B464A" w:rsidRPr="003B464A" w:rsidRDefault="003B464A" w:rsidP="003B464A">
            <w:pPr>
              <w:spacing w:before="20" w:after="40" w:line="300" w:lineRule="exact"/>
              <w:ind w:left="57" w:right="57"/>
              <w:rPr>
                <w:i/>
                <w:iCs/>
                <w:sz w:val="18"/>
                <w:szCs w:val="26"/>
                <w:lang w:bidi="ar-IQ"/>
              </w:rPr>
            </w:pPr>
            <w:r w:rsidRPr="003B464A">
              <w:rPr>
                <w:i/>
                <w:iCs/>
                <w:sz w:val="18"/>
                <w:szCs w:val="26"/>
                <w:rtl/>
                <w:lang w:bidi="ar-IQ"/>
              </w:rPr>
              <w:t>الفرع</w:t>
            </w:r>
          </w:p>
        </w:tc>
        <w:tc>
          <w:tcPr>
            <w:tcW w:w="633" w:type="pct"/>
            <w:tcBorders>
              <w:top w:val="single" w:sz="4" w:space="0" w:color="auto"/>
              <w:bottom w:val="single" w:sz="12" w:space="0" w:color="auto"/>
            </w:tcBorders>
            <w:shd w:val="clear" w:color="auto" w:fill="auto"/>
          </w:tcPr>
          <w:p w:rsidR="003B464A" w:rsidRPr="003B464A" w:rsidRDefault="003B464A" w:rsidP="003B464A">
            <w:pPr>
              <w:spacing w:before="20" w:after="40" w:line="300" w:lineRule="exact"/>
              <w:ind w:left="57" w:right="57"/>
              <w:rPr>
                <w:i/>
                <w:iCs/>
                <w:sz w:val="18"/>
                <w:szCs w:val="26"/>
                <w:lang w:bidi="ar-IQ"/>
              </w:rPr>
            </w:pPr>
            <w:r w:rsidRPr="003B464A">
              <w:rPr>
                <w:i/>
                <w:iCs/>
                <w:sz w:val="18"/>
                <w:szCs w:val="26"/>
                <w:rtl/>
                <w:lang w:bidi="ar-IQ"/>
              </w:rPr>
              <w:t>عدد العوائل</w:t>
            </w:r>
          </w:p>
        </w:tc>
        <w:tc>
          <w:tcPr>
            <w:tcW w:w="714" w:type="pct"/>
            <w:tcBorders>
              <w:top w:val="single" w:sz="4" w:space="0" w:color="auto"/>
              <w:bottom w:val="single" w:sz="12" w:space="0" w:color="auto"/>
            </w:tcBorders>
            <w:shd w:val="clear" w:color="auto" w:fill="auto"/>
          </w:tcPr>
          <w:p w:rsidR="003B464A" w:rsidRPr="003B464A" w:rsidRDefault="003B464A" w:rsidP="003B464A">
            <w:pPr>
              <w:spacing w:before="20" w:after="40" w:line="300" w:lineRule="exact"/>
              <w:ind w:left="57" w:right="57"/>
              <w:rPr>
                <w:i/>
                <w:iCs/>
                <w:sz w:val="18"/>
                <w:szCs w:val="26"/>
                <w:lang w:bidi="ar-IQ"/>
              </w:rPr>
            </w:pPr>
            <w:r w:rsidRPr="003B464A">
              <w:rPr>
                <w:i/>
                <w:iCs/>
                <w:sz w:val="18"/>
                <w:szCs w:val="26"/>
                <w:rtl/>
                <w:lang w:bidi="ar-IQ"/>
              </w:rPr>
              <w:t>عدد الأفراد</w:t>
            </w:r>
          </w:p>
        </w:tc>
        <w:tc>
          <w:tcPr>
            <w:tcW w:w="575" w:type="pct"/>
            <w:tcBorders>
              <w:top w:val="single" w:sz="4" w:space="0" w:color="auto"/>
              <w:bottom w:val="single" w:sz="12" w:space="0" w:color="auto"/>
            </w:tcBorders>
            <w:shd w:val="clear" w:color="auto" w:fill="auto"/>
          </w:tcPr>
          <w:p w:rsidR="003B464A" w:rsidRPr="003B464A" w:rsidRDefault="003B464A" w:rsidP="003B464A">
            <w:pPr>
              <w:spacing w:before="20" w:after="40" w:line="300" w:lineRule="exact"/>
              <w:ind w:left="57" w:right="57"/>
              <w:rPr>
                <w:i/>
                <w:iCs/>
                <w:sz w:val="18"/>
                <w:szCs w:val="26"/>
                <w:lang w:bidi="ar-IQ"/>
              </w:rPr>
            </w:pPr>
            <w:r w:rsidRPr="003B464A">
              <w:rPr>
                <w:i/>
                <w:iCs/>
                <w:sz w:val="18"/>
                <w:szCs w:val="26"/>
                <w:rtl/>
                <w:lang w:bidi="ar-IQ"/>
              </w:rPr>
              <w:t>عدد الأطفال</w:t>
            </w:r>
          </w:p>
        </w:tc>
        <w:tc>
          <w:tcPr>
            <w:tcW w:w="728" w:type="pct"/>
            <w:tcBorders>
              <w:top w:val="single" w:sz="4" w:space="0" w:color="auto"/>
              <w:bottom w:val="single" w:sz="12" w:space="0" w:color="auto"/>
            </w:tcBorders>
            <w:shd w:val="clear" w:color="auto" w:fill="auto"/>
          </w:tcPr>
          <w:p w:rsidR="003B464A" w:rsidRPr="003B464A" w:rsidRDefault="003B464A" w:rsidP="003B464A">
            <w:pPr>
              <w:spacing w:before="20" w:after="40" w:line="300" w:lineRule="exact"/>
              <w:ind w:left="57" w:right="57"/>
              <w:rPr>
                <w:b/>
                <w:bCs/>
                <w:i/>
                <w:iCs/>
                <w:sz w:val="18"/>
                <w:szCs w:val="26"/>
                <w:lang w:bidi="ar-IQ"/>
              </w:rPr>
            </w:pPr>
            <w:r w:rsidRPr="003B464A">
              <w:rPr>
                <w:b/>
                <w:bCs/>
                <w:i/>
                <w:iCs/>
                <w:sz w:val="18"/>
                <w:szCs w:val="26"/>
                <w:rtl/>
                <w:lang w:bidi="ar-IQ"/>
              </w:rPr>
              <w:t>المجموع</w:t>
            </w:r>
          </w:p>
        </w:tc>
        <w:tc>
          <w:tcPr>
            <w:tcW w:w="517" w:type="pct"/>
            <w:tcBorders>
              <w:top w:val="single" w:sz="4" w:space="0" w:color="auto"/>
              <w:bottom w:val="single" w:sz="12" w:space="0" w:color="auto"/>
            </w:tcBorders>
            <w:shd w:val="clear" w:color="auto" w:fill="auto"/>
          </w:tcPr>
          <w:p w:rsidR="003B464A" w:rsidRPr="003B464A" w:rsidRDefault="003B464A" w:rsidP="003B464A">
            <w:pPr>
              <w:spacing w:before="20" w:after="40" w:line="300" w:lineRule="exact"/>
              <w:ind w:left="57" w:right="57"/>
              <w:rPr>
                <w:i/>
                <w:iCs/>
                <w:sz w:val="18"/>
                <w:szCs w:val="26"/>
                <w:lang w:bidi="ar-IQ"/>
              </w:rPr>
            </w:pPr>
            <w:r w:rsidRPr="003B464A">
              <w:rPr>
                <w:i/>
                <w:iCs/>
                <w:sz w:val="18"/>
                <w:szCs w:val="26"/>
                <w:rtl/>
                <w:lang w:bidi="ar-IQ"/>
              </w:rPr>
              <w:t>و.</w:t>
            </w:r>
            <w:r w:rsidRPr="003B464A">
              <w:rPr>
                <w:rFonts w:hint="cs"/>
                <w:i/>
                <w:iCs/>
                <w:sz w:val="18"/>
                <w:szCs w:val="26"/>
                <w:rtl/>
                <w:lang w:bidi="ar-IQ"/>
              </w:rPr>
              <w:t xml:space="preserve"> </w:t>
            </w:r>
            <w:r w:rsidRPr="003B464A">
              <w:rPr>
                <w:i/>
                <w:iCs/>
                <w:sz w:val="18"/>
                <w:szCs w:val="26"/>
                <w:rtl/>
                <w:lang w:bidi="ar-IQ"/>
              </w:rPr>
              <w:t>غذائية</w:t>
            </w:r>
          </w:p>
        </w:tc>
        <w:tc>
          <w:tcPr>
            <w:tcW w:w="512" w:type="pct"/>
            <w:tcBorders>
              <w:top w:val="single" w:sz="4" w:space="0" w:color="auto"/>
              <w:bottom w:val="single" w:sz="12" w:space="0" w:color="auto"/>
            </w:tcBorders>
            <w:shd w:val="clear" w:color="auto" w:fill="auto"/>
          </w:tcPr>
          <w:p w:rsidR="003B464A" w:rsidRPr="003B464A" w:rsidRDefault="003B464A" w:rsidP="003B464A">
            <w:pPr>
              <w:spacing w:before="20" w:after="40" w:line="300" w:lineRule="exact"/>
              <w:ind w:left="57" w:right="57"/>
              <w:rPr>
                <w:i/>
                <w:iCs/>
                <w:sz w:val="18"/>
                <w:szCs w:val="26"/>
                <w:lang w:bidi="ar-IQ"/>
              </w:rPr>
            </w:pPr>
            <w:r w:rsidRPr="003B464A">
              <w:rPr>
                <w:i/>
                <w:iCs/>
                <w:sz w:val="18"/>
                <w:szCs w:val="26"/>
                <w:rtl/>
                <w:lang w:bidi="ar-IQ"/>
              </w:rPr>
              <w:t>و.</w:t>
            </w:r>
            <w:r w:rsidRPr="003B464A">
              <w:rPr>
                <w:rFonts w:hint="cs"/>
                <w:i/>
                <w:iCs/>
                <w:sz w:val="18"/>
                <w:szCs w:val="26"/>
                <w:rtl/>
                <w:lang w:bidi="ar-IQ"/>
              </w:rPr>
              <w:t xml:space="preserve"> </w:t>
            </w:r>
            <w:r w:rsidRPr="003B464A">
              <w:rPr>
                <w:i/>
                <w:iCs/>
                <w:sz w:val="18"/>
                <w:szCs w:val="26"/>
                <w:rtl/>
                <w:lang w:bidi="ar-IQ"/>
              </w:rPr>
              <w:t>طحين</w:t>
            </w:r>
          </w:p>
        </w:tc>
        <w:tc>
          <w:tcPr>
            <w:tcW w:w="426" w:type="pct"/>
            <w:tcBorders>
              <w:top w:val="single" w:sz="4" w:space="0" w:color="auto"/>
              <w:bottom w:val="single" w:sz="12" w:space="0" w:color="auto"/>
            </w:tcBorders>
            <w:shd w:val="clear" w:color="auto" w:fill="auto"/>
          </w:tcPr>
          <w:p w:rsidR="003B464A" w:rsidRPr="00A071A6" w:rsidRDefault="003B464A" w:rsidP="003B464A">
            <w:pPr>
              <w:spacing w:before="20" w:after="40" w:line="300" w:lineRule="exact"/>
              <w:ind w:left="57" w:right="57"/>
              <w:rPr>
                <w:i/>
                <w:iCs/>
                <w:spacing w:val="-6"/>
                <w:sz w:val="18"/>
                <w:szCs w:val="26"/>
                <w:lang w:bidi="ar-IQ"/>
              </w:rPr>
            </w:pPr>
            <w:r w:rsidRPr="00A071A6">
              <w:rPr>
                <w:i/>
                <w:iCs/>
                <w:spacing w:val="-6"/>
                <w:sz w:val="18"/>
                <w:szCs w:val="26"/>
                <w:rtl/>
                <w:lang w:bidi="ar-IQ"/>
              </w:rPr>
              <w:t>عدد المراكز</w:t>
            </w:r>
          </w:p>
        </w:tc>
      </w:tr>
      <w:tr w:rsidR="00A071A6" w:rsidRPr="003B464A" w:rsidTr="00A071A6">
        <w:tc>
          <w:tcPr>
            <w:tcW w:w="895" w:type="pct"/>
            <w:tcBorders>
              <w:top w:val="single" w:sz="12" w:space="0" w:color="auto"/>
            </w:tcBorders>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دهوك</w:t>
            </w:r>
          </w:p>
        </w:tc>
        <w:tc>
          <w:tcPr>
            <w:tcW w:w="633" w:type="pct"/>
            <w:tcBorders>
              <w:top w:val="single" w:sz="12" w:space="0" w:color="auto"/>
            </w:tcBorders>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190214</w:t>
            </w:r>
          </w:p>
        </w:tc>
        <w:tc>
          <w:tcPr>
            <w:tcW w:w="714" w:type="pct"/>
            <w:tcBorders>
              <w:top w:val="single" w:sz="12" w:space="0" w:color="auto"/>
            </w:tcBorders>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985815</w:t>
            </w:r>
          </w:p>
        </w:tc>
        <w:tc>
          <w:tcPr>
            <w:tcW w:w="575" w:type="pct"/>
            <w:tcBorders>
              <w:top w:val="single" w:sz="12" w:space="0" w:color="auto"/>
            </w:tcBorders>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22015</w:t>
            </w:r>
          </w:p>
        </w:tc>
        <w:tc>
          <w:tcPr>
            <w:tcW w:w="728" w:type="pct"/>
            <w:tcBorders>
              <w:top w:val="single" w:sz="12"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1007830</w:t>
            </w:r>
          </w:p>
        </w:tc>
        <w:tc>
          <w:tcPr>
            <w:tcW w:w="517" w:type="pct"/>
            <w:tcBorders>
              <w:top w:val="single" w:sz="12" w:space="0" w:color="auto"/>
            </w:tcBorders>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1352</w:t>
            </w:r>
          </w:p>
        </w:tc>
        <w:tc>
          <w:tcPr>
            <w:tcW w:w="512" w:type="pct"/>
            <w:tcBorders>
              <w:top w:val="single" w:sz="12" w:space="0" w:color="auto"/>
            </w:tcBorders>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526</w:t>
            </w:r>
          </w:p>
        </w:tc>
        <w:tc>
          <w:tcPr>
            <w:tcW w:w="426" w:type="pct"/>
            <w:tcBorders>
              <w:top w:val="single" w:sz="12" w:space="0" w:color="auto"/>
            </w:tcBorders>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14</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السليمانية</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390737</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1651642</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21553</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1673195</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3382</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925</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32</w:t>
            </w:r>
          </w:p>
        </w:tc>
      </w:tr>
      <w:tr w:rsidR="00A071A6" w:rsidRPr="003B464A" w:rsidTr="00A071A6">
        <w:tc>
          <w:tcPr>
            <w:tcW w:w="895" w:type="pct"/>
            <w:shd w:val="clear" w:color="auto" w:fill="auto"/>
          </w:tcPr>
          <w:p w:rsidR="003B464A" w:rsidRPr="003B464A" w:rsidRDefault="0017106C" w:rsidP="003B464A">
            <w:pPr>
              <w:spacing w:before="20" w:after="40" w:line="300" w:lineRule="exact"/>
              <w:ind w:left="57" w:right="57"/>
              <w:rPr>
                <w:sz w:val="18"/>
                <w:szCs w:val="26"/>
                <w:lang w:bidi="ar-IQ"/>
              </w:rPr>
            </w:pPr>
            <w:proofErr w:type="spellStart"/>
            <w:r>
              <w:rPr>
                <w:sz w:val="18"/>
                <w:szCs w:val="26"/>
                <w:rtl/>
                <w:lang w:bidi="ar-IQ"/>
              </w:rPr>
              <w:t>إربيل</w:t>
            </w:r>
            <w:proofErr w:type="spellEnd"/>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328744</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1444357</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22489</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1466846</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2571</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1093</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30</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نينوى</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626244</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3275867</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57194</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3333061</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2763</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2755</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56</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كركوك</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272138</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1298465</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19305</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1317770</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1180</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391</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23</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proofErr w:type="spellStart"/>
            <w:r w:rsidRPr="003B464A">
              <w:rPr>
                <w:sz w:val="18"/>
                <w:szCs w:val="26"/>
                <w:rtl/>
                <w:lang w:bidi="ar-IQ"/>
              </w:rPr>
              <w:t>ديالى</w:t>
            </w:r>
            <w:proofErr w:type="spellEnd"/>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270946</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1401648</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20385</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1422033</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1717</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733</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24</w:t>
            </w:r>
          </w:p>
        </w:tc>
      </w:tr>
      <w:tr w:rsidR="00A071A6" w:rsidRPr="003B464A" w:rsidTr="00A071A6">
        <w:tc>
          <w:tcPr>
            <w:tcW w:w="895" w:type="pct"/>
            <w:shd w:val="clear" w:color="auto" w:fill="auto"/>
          </w:tcPr>
          <w:p w:rsidR="003B464A" w:rsidRPr="003B464A" w:rsidRDefault="0017106C" w:rsidP="003B464A">
            <w:pPr>
              <w:spacing w:before="20" w:after="40" w:line="300" w:lineRule="exact"/>
              <w:ind w:left="57" w:right="57"/>
              <w:rPr>
                <w:sz w:val="18"/>
                <w:szCs w:val="26"/>
                <w:lang w:bidi="ar-IQ"/>
              </w:rPr>
            </w:pPr>
            <w:proofErr w:type="spellStart"/>
            <w:r>
              <w:rPr>
                <w:sz w:val="18"/>
                <w:szCs w:val="26"/>
                <w:rtl/>
                <w:lang w:bidi="ar-IQ"/>
              </w:rPr>
              <w:t>الأنبار</w:t>
            </w:r>
            <w:proofErr w:type="spellEnd"/>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263021</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1482982</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22690</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1505672</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1581</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569</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28</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بابل</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338084</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1752573</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24606</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1777179</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1659</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857</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24</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كربلاء المقدسة</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206558</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1023038</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11342</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1034380</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921</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424</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16</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واسط</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219288</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1169031</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17104</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1186135</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1304</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514</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22</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صلاح الدين</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197096</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981266</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12361</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993627</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1126</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360</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11</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 xml:space="preserve">النجف </w:t>
            </w:r>
            <w:proofErr w:type="spellStart"/>
            <w:r w:rsidRPr="003B464A">
              <w:rPr>
                <w:sz w:val="18"/>
                <w:szCs w:val="26"/>
                <w:rtl/>
                <w:lang w:bidi="ar-IQ"/>
              </w:rPr>
              <w:t>الاشرف</w:t>
            </w:r>
            <w:proofErr w:type="spellEnd"/>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239346</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1248255</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19162</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1267417</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977</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350</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25</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بلد</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54732</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310962</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3306</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314268</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288</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137</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7</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القادسية</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220334</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1134194</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16197</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1150391</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983</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321</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21</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المثنى</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117735</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734309</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10989</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745298</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593</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202</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17</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ذي قار</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316899</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1861273</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29049</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1890322</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1645</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474</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25</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proofErr w:type="spellStart"/>
            <w:r w:rsidRPr="003B464A">
              <w:rPr>
                <w:sz w:val="18"/>
                <w:szCs w:val="26"/>
                <w:rtl/>
                <w:lang w:bidi="ar-IQ"/>
              </w:rPr>
              <w:t>ميسان</w:t>
            </w:r>
            <w:proofErr w:type="spellEnd"/>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160263</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1009822</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16594</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1026416</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1024</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264</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22</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البصرة</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451402</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2509922</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30635</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2540557</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2667</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2678</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34</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الصدر</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351443</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1702114</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8853</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1710967</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2600</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1604</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24</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الرصافة</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149012</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612720</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2650</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615370</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832</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344</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18</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محمد</w:t>
            </w:r>
            <w:r w:rsidRPr="003B464A">
              <w:rPr>
                <w:rFonts w:hint="cs"/>
                <w:sz w:val="18"/>
                <w:szCs w:val="26"/>
                <w:rtl/>
                <w:lang w:bidi="ar-IQ"/>
              </w:rPr>
              <w:t xml:space="preserve"> </w:t>
            </w:r>
            <w:r w:rsidRPr="003B464A">
              <w:rPr>
                <w:sz w:val="18"/>
                <w:szCs w:val="26"/>
                <w:rtl/>
                <w:lang w:bidi="ar-IQ"/>
              </w:rPr>
              <w:t>رسول الله</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249399</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1195505</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8409</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1203914</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1450</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991</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23</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المتنبي</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142146</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703101</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3526</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706627</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680</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486</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16</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سيد الشهداء</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217197</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1143102</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6295</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1149397</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864</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680</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17</w:t>
            </w:r>
          </w:p>
        </w:tc>
      </w:tr>
      <w:tr w:rsidR="00A071A6" w:rsidRPr="003B464A" w:rsidTr="00A071A6">
        <w:tc>
          <w:tcPr>
            <w:tcW w:w="89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المشتل</w:t>
            </w:r>
          </w:p>
        </w:tc>
        <w:tc>
          <w:tcPr>
            <w:tcW w:w="633"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240487</w:t>
            </w:r>
          </w:p>
        </w:tc>
        <w:tc>
          <w:tcPr>
            <w:tcW w:w="714"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1179102</w:t>
            </w:r>
          </w:p>
        </w:tc>
        <w:tc>
          <w:tcPr>
            <w:tcW w:w="575"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6052</w:t>
            </w:r>
          </w:p>
        </w:tc>
        <w:tc>
          <w:tcPr>
            <w:tcW w:w="728" w:type="pct"/>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1185154</w:t>
            </w:r>
          </w:p>
        </w:tc>
        <w:tc>
          <w:tcPr>
            <w:tcW w:w="517"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1227</w:t>
            </w:r>
          </w:p>
        </w:tc>
        <w:tc>
          <w:tcPr>
            <w:tcW w:w="512"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843</w:t>
            </w:r>
          </w:p>
        </w:tc>
        <w:tc>
          <w:tcPr>
            <w:tcW w:w="426" w:type="pct"/>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18</w:t>
            </w:r>
          </w:p>
        </w:tc>
      </w:tr>
      <w:tr w:rsidR="00A071A6" w:rsidRPr="003B464A" w:rsidTr="00A071A6">
        <w:tc>
          <w:tcPr>
            <w:tcW w:w="895" w:type="pct"/>
            <w:tcBorders>
              <w:bottom w:val="single" w:sz="4" w:space="0" w:color="auto"/>
            </w:tcBorders>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الشعب</w:t>
            </w:r>
          </w:p>
        </w:tc>
        <w:tc>
          <w:tcPr>
            <w:tcW w:w="633" w:type="pct"/>
            <w:tcBorders>
              <w:bottom w:val="single" w:sz="4" w:space="0" w:color="auto"/>
            </w:tcBorders>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147896</w:t>
            </w:r>
          </w:p>
        </w:tc>
        <w:tc>
          <w:tcPr>
            <w:tcW w:w="714" w:type="pct"/>
            <w:tcBorders>
              <w:bottom w:val="single" w:sz="4" w:space="0" w:color="auto"/>
            </w:tcBorders>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717878</w:t>
            </w:r>
          </w:p>
        </w:tc>
        <w:tc>
          <w:tcPr>
            <w:tcW w:w="575" w:type="pct"/>
            <w:tcBorders>
              <w:bottom w:val="single" w:sz="4" w:space="0" w:color="auto"/>
            </w:tcBorders>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3122</w:t>
            </w:r>
          </w:p>
        </w:tc>
        <w:tc>
          <w:tcPr>
            <w:tcW w:w="728" w:type="pct"/>
            <w:tcBorders>
              <w:bottom w:val="single" w:sz="4"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721000</w:t>
            </w:r>
          </w:p>
        </w:tc>
        <w:tc>
          <w:tcPr>
            <w:tcW w:w="517" w:type="pct"/>
            <w:tcBorders>
              <w:bottom w:val="single" w:sz="4" w:space="0" w:color="auto"/>
            </w:tcBorders>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628</w:t>
            </w:r>
          </w:p>
        </w:tc>
        <w:tc>
          <w:tcPr>
            <w:tcW w:w="512" w:type="pct"/>
            <w:tcBorders>
              <w:bottom w:val="single" w:sz="4" w:space="0" w:color="auto"/>
            </w:tcBorders>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453</w:t>
            </w:r>
          </w:p>
        </w:tc>
        <w:tc>
          <w:tcPr>
            <w:tcW w:w="426" w:type="pct"/>
            <w:tcBorders>
              <w:bottom w:val="single" w:sz="4" w:space="0" w:color="auto"/>
            </w:tcBorders>
            <w:shd w:val="clear" w:color="auto" w:fill="auto"/>
          </w:tcPr>
          <w:p w:rsidR="003B464A" w:rsidRPr="003B464A" w:rsidRDefault="003B464A" w:rsidP="003B464A">
            <w:pPr>
              <w:spacing w:before="20" w:after="40" w:line="300" w:lineRule="exact"/>
              <w:ind w:left="57" w:right="57"/>
              <w:rPr>
                <w:sz w:val="18"/>
                <w:szCs w:val="26"/>
                <w:lang w:bidi="ar-IQ"/>
              </w:rPr>
            </w:pPr>
            <w:r w:rsidRPr="003B464A">
              <w:rPr>
                <w:sz w:val="18"/>
                <w:szCs w:val="26"/>
                <w:rtl/>
                <w:lang w:bidi="ar-IQ"/>
              </w:rPr>
              <w:t>14</w:t>
            </w:r>
          </w:p>
        </w:tc>
      </w:tr>
      <w:tr w:rsidR="00A071A6" w:rsidRPr="003B464A" w:rsidTr="00A071A6">
        <w:tc>
          <w:tcPr>
            <w:tcW w:w="895" w:type="pct"/>
            <w:tcBorders>
              <w:top w:val="single" w:sz="4" w:space="0" w:color="auto"/>
              <w:bottom w:val="single" w:sz="4" w:space="0" w:color="auto"/>
            </w:tcBorders>
            <w:shd w:val="clear" w:color="auto" w:fill="auto"/>
          </w:tcPr>
          <w:p w:rsidR="003B464A" w:rsidRPr="003B464A" w:rsidRDefault="003B464A" w:rsidP="00A071A6">
            <w:pPr>
              <w:spacing w:before="20" w:after="40" w:line="300" w:lineRule="exact"/>
              <w:ind w:left="57" w:right="57" w:firstLine="139"/>
              <w:rPr>
                <w:b/>
                <w:bCs/>
                <w:sz w:val="18"/>
                <w:szCs w:val="26"/>
                <w:lang w:bidi="ar-IQ"/>
              </w:rPr>
            </w:pPr>
            <w:r w:rsidRPr="003B464A">
              <w:rPr>
                <w:b/>
                <w:bCs/>
                <w:sz w:val="18"/>
                <w:szCs w:val="26"/>
                <w:rtl/>
                <w:lang w:bidi="ar-IQ"/>
              </w:rPr>
              <w:t>مجموع بغداد</w:t>
            </w:r>
          </w:p>
        </w:tc>
        <w:tc>
          <w:tcPr>
            <w:tcW w:w="633" w:type="pct"/>
            <w:tcBorders>
              <w:top w:val="single" w:sz="4" w:space="0" w:color="auto"/>
              <w:bottom w:val="single" w:sz="4"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1497580</w:t>
            </w:r>
          </w:p>
        </w:tc>
        <w:tc>
          <w:tcPr>
            <w:tcW w:w="714" w:type="pct"/>
            <w:tcBorders>
              <w:top w:val="single" w:sz="4" w:space="0" w:color="auto"/>
              <w:bottom w:val="single" w:sz="4"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7253522</w:t>
            </w:r>
          </w:p>
        </w:tc>
        <w:tc>
          <w:tcPr>
            <w:tcW w:w="575" w:type="pct"/>
            <w:tcBorders>
              <w:top w:val="single" w:sz="4" w:space="0" w:color="auto"/>
              <w:bottom w:val="single" w:sz="4"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38907</w:t>
            </w:r>
          </w:p>
        </w:tc>
        <w:tc>
          <w:tcPr>
            <w:tcW w:w="728" w:type="pct"/>
            <w:tcBorders>
              <w:top w:val="single" w:sz="4" w:space="0" w:color="auto"/>
              <w:bottom w:val="single" w:sz="4"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7292429</w:t>
            </w:r>
          </w:p>
        </w:tc>
        <w:tc>
          <w:tcPr>
            <w:tcW w:w="517" w:type="pct"/>
            <w:tcBorders>
              <w:top w:val="single" w:sz="4" w:space="0" w:color="auto"/>
              <w:bottom w:val="single" w:sz="4"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8281</w:t>
            </w:r>
          </w:p>
        </w:tc>
        <w:tc>
          <w:tcPr>
            <w:tcW w:w="512" w:type="pct"/>
            <w:tcBorders>
              <w:top w:val="single" w:sz="4" w:space="0" w:color="auto"/>
              <w:bottom w:val="single" w:sz="4"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5401</w:t>
            </w:r>
          </w:p>
        </w:tc>
        <w:tc>
          <w:tcPr>
            <w:tcW w:w="426" w:type="pct"/>
            <w:tcBorders>
              <w:top w:val="single" w:sz="4" w:space="0" w:color="auto"/>
              <w:bottom w:val="single" w:sz="4"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130</w:t>
            </w:r>
          </w:p>
        </w:tc>
      </w:tr>
      <w:tr w:rsidR="00A071A6" w:rsidRPr="003B464A" w:rsidTr="00A071A6">
        <w:tc>
          <w:tcPr>
            <w:tcW w:w="895" w:type="pct"/>
            <w:tcBorders>
              <w:top w:val="single" w:sz="4" w:space="0" w:color="auto"/>
              <w:bottom w:val="single" w:sz="12" w:space="0" w:color="auto"/>
            </w:tcBorders>
            <w:shd w:val="clear" w:color="auto" w:fill="auto"/>
          </w:tcPr>
          <w:p w:rsidR="003B464A" w:rsidRPr="003B464A" w:rsidRDefault="003B464A" w:rsidP="00A071A6">
            <w:pPr>
              <w:spacing w:before="20" w:after="40" w:line="300" w:lineRule="exact"/>
              <w:ind w:left="57" w:right="57" w:firstLine="139"/>
              <w:rPr>
                <w:b/>
                <w:bCs/>
                <w:sz w:val="18"/>
                <w:szCs w:val="26"/>
                <w:lang w:bidi="ar-IQ"/>
              </w:rPr>
            </w:pPr>
            <w:r w:rsidRPr="003B464A">
              <w:rPr>
                <w:b/>
                <w:bCs/>
                <w:sz w:val="18"/>
                <w:szCs w:val="26"/>
                <w:rtl/>
                <w:lang w:bidi="ar-IQ"/>
              </w:rPr>
              <w:t>المجموع الكلي</w:t>
            </w:r>
          </w:p>
        </w:tc>
        <w:tc>
          <w:tcPr>
            <w:tcW w:w="633" w:type="pct"/>
            <w:tcBorders>
              <w:top w:val="single" w:sz="4" w:space="0" w:color="auto"/>
              <w:bottom w:val="single" w:sz="12"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6361361</w:t>
            </w:r>
          </w:p>
        </w:tc>
        <w:tc>
          <w:tcPr>
            <w:tcW w:w="714" w:type="pct"/>
            <w:tcBorders>
              <w:top w:val="single" w:sz="4" w:space="0" w:color="auto"/>
              <w:bottom w:val="single" w:sz="12"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32528943</w:t>
            </w:r>
          </w:p>
        </w:tc>
        <w:tc>
          <w:tcPr>
            <w:tcW w:w="575" w:type="pct"/>
            <w:tcBorders>
              <w:top w:val="single" w:sz="4" w:space="0" w:color="auto"/>
              <w:bottom w:val="single" w:sz="12"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415883</w:t>
            </w:r>
          </w:p>
        </w:tc>
        <w:tc>
          <w:tcPr>
            <w:tcW w:w="728" w:type="pct"/>
            <w:tcBorders>
              <w:top w:val="single" w:sz="4" w:space="0" w:color="auto"/>
              <w:bottom w:val="single" w:sz="12"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32944826</w:t>
            </w:r>
          </w:p>
        </w:tc>
        <w:tc>
          <w:tcPr>
            <w:tcW w:w="517" w:type="pct"/>
            <w:tcBorders>
              <w:top w:val="single" w:sz="4" w:space="0" w:color="auto"/>
              <w:bottom w:val="single" w:sz="12"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36014</w:t>
            </w:r>
          </w:p>
        </w:tc>
        <w:tc>
          <w:tcPr>
            <w:tcW w:w="512" w:type="pct"/>
            <w:tcBorders>
              <w:top w:val="single" w:sz="4" w:space="0" w:color="auto"/>
              <w:bottom w:val="single" w:sz="12"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18974</w:t>
            </w:r>
          </w:p>
        </w:tc>
        <w:tc>
          <w:tcPr>
            <w:tcW w:w="426" w:type="pct"/>
            <w:tcBorders>
              <w:top w:val="single" w:sz="4" w:space="0" w:color="auto"/>
              <w:bottom w:val="single" w:sz="12" w:space="0" w:color="auto"/>
            </w:tcBorders>
            <w:shd w:val="clear" w:color="auto" w:fill="auto"/>
          </w:tcPr>
          <w:p w:rsidR="003B464A" w:rsidRPr="003B464A" w:rsidRDefault="003B464A" w:rsidP="003B464A">
            <w:pPr>
              <w:spacing w:before="20" w:after="40" w:line="300" w:lineRule="exact"/>
              <w:ind w:left="57" w:right="57"/>
              <w:rPr>
                <w:b/>
                <w:bCs/>
                <w:sz w:val="18"/>
                <w:szCs w:val="26"/>
                <w:lang w:bidi="ar-IQ"/>
              </w:rPr>
            </w:pPr>
            <w:r w:rsidRPr="003B464A">
              <w:rPr>
                <w:b/>
                <w:bCs/>
                <w:sz w:val="18"/>
                <w:szCs w:val="26"/>
                <w:rtl/>
                <w:lang w:bidi="ar-IQ"/>
              </w:rPr>
              <w:t>560</w:t>
            </w:r>
          </w:p>
        </w:tc>
      </w:tr>
    </w:tbl>
    <w:p w:rsidR="003B464A" w:rsidRPr="003B464A" w:rsidRDefault="003B464A" w:rsidP="00A071A6">
      <w:pPr>
        <w:pStyle w:val="SingleTxtGA"/>
        <w:tabs>
          <w:tab w:val="clear" w:pos="1928"/>
          <w:tab w:val="left" w:pos="838"/>
        </w:tabs>
        <w:ind w:left="21"/>
        <w:rPr>
          <w:rFonts w:hint="cs"/>
          <w:sz w:val="16"/>
          <w:szCs w:val="26"/>
        </w:rPr>
      </w:pPr>
      <w:r w:rsidRPr="004D7228">
        <w:rPr>
          <w:i/>
          <w:iCs/>
          <w:sz w:val="16"/>
          <w:szCs w:val="26"/>
          <w:rtl/>
        </w:rPr>
        <w:t>ملاحظة</w:t>
      </w:r>
      <w:r w:rsidR="004D7228" w:rsidRPr="004D7228">
        <w:rPr>
          <w:rFonts w:hint="cs"/>
          <w:i/>
          <w:iCs/>
          <w:sz w:val="16"/>
          <w:szCs w:val="26"/>
          <w:rtl/>
        </w:rPr>
        <w:t>:</w:t>
      </w:r>
      <w:r w:rsidR="004D7228">
        <w:rPr>
          <w:rFonts w:hint="cs"/>
          <w:sz w:val="16"/>
          <w:szCs w:val="26"/>
          <w:rtl/>
        </w:rPr>
        <w:tab/>
      </w:r>
      <w:r w:rsidRPr="003B464A">
        <w:rPr>
          <w:sz w:val="16"/>
          <w:szCs w:val="26"/>
          <w:rtl/>
        </w:rPr>
        <w:t>بيانات إقليم كردستان لغاية 30</w:t>
      </w:r>
      <w:r w:rsidR="00A071A6">
        <w:rPr>
          <w:rFonts w:hint="cs"/>
          <w:sz w:val="16"/>
          <w:szCs w:val="26"/>
          <w:rtl/>
        </w:rPr>
        <w:t xml:space="preserve"> كانون الثاني/يناير </w:t>
      </w:r>
      <w:r w:rsidRPr="003B464A">
        <w:rPr>
          <w:sz w:val="16"/>
          <w:szCs w:val="26"/>
          <w:rtl/>
        </w:rPr>
        <w:t>2011</w:t>
      </w:r>
      <w:r>
        <w:rPr>
          <w:rFonts w:hint="cs"/>
          <w:sz w:val="16"/>
          <w:szCs w:val="26"/>
          <w:rtl/>
        </w:rPr>
        <w:t>.</w:t>
      </w:r>
    </w:p>
    <w:p w:rsidR="0091541A" w:rsidRPr="00007E4D" w:rsidRDefault="003B464A" w:rsidP="004E040C">
      <w:pPr>
        <w:pStyle w:val="SingleTxtGA"/>
        <w:keepNext/>
        <w:keepLines/>
        <w:pageBreakBefore/>
        <w:rPr>
          <w:rFonts w:hint="cs"/>
          <w:b/>
          <w:bCs/>
          <w:rtl/>
        </w:rPr>
      </w:pPr>
      <w:r w:rsidRPr="00007E4D">
        <w:rPr>
          <w:b/>
          <w:bCs/>
          <w:rtl/>
        </w:rPr>
        <w:t>جدول بمبالغ الدعم/لمفردات البطاقة التموينية حسب الحاجة للسنوات 2004</w:t>
      </w:r>
      <w:r w:rsidRPr="00007E4D">
        <w:rPr>
          <w:rFonts w:hint="cs"/>
          <w:b/>
          <w:bCs/>
          <w:rtl/>
        </w:rPr>
        <w:t>-</w:t>
      </w:r>
      <w:r w:rsidRPr="00007E4D">
        <w:rPr>
          <w:b/>
          <w:bCs/>
          <w:rtl/>
        </w:rPr>
        <w:t>2011</w:t>
      </w:r>
    </w:p>
    <w:tbl>
      <w:tblPr>
        <w:tblStyle w:val="TableGrid"/>
        <w:bidiVisual/>
        <w:tblW w:w="7117"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5479"/>
        <w:gridCol w:w="1638"/>
      </w:tblGrid>
      <w:tr w:rsidR="004D7228" w:rsidRPr="004D7228" w:rsidTr="004D7228">
        <w:tc>
          <w:tcPr>
            <w:tcW w:w="5479" w:type="dxa"/>
            <w:tcBorders>
              <w:top w:val="single" w:sz="4" w:space="0" w:color="auto"/>
              <w:bottom w:val="single" w:sz="12" w:space="0" w:color="auto"/>
            </w:tcBorders>
            <w:shd w:val="clear" w:color="auto" w:fill="auto"/>
            <w:vAlign w:val="bottom"/>
          </w:tcPr>
          <w:p w:rsidR="004D7228" w:rsidRPr="004D7228" w:rsidRDefault="004D7228" w:rsidP="004D7228">
            <w:pPr>
              <w:spacing w:before="20" w:after="40" w:line="300" w:lineRule="exact"/>
              <w:ind w:left="57" w:right="57"/>
              <w:jc w:val="left"/>
              <w:rPr>
                <w:i/>
                <w:iCs/>
                <w:sz w:val="18"/>
                <w:szCs w:val="26"/>
                <w:lang w:bidi="ar-IQ"/>
              </w:rPr>
            </w:pPr>
            <w:r w:rsidRPr="004D7228">
              <w:rPr>
                <w:i/>
                <w:iCs/>
                <w:sz w:val="18"/>
                <w:szCs w:val="26"/>
                <w:rtl/>
                <w:lang w:bidi="ar-IQ"/>
              </w:rPr>
              <w:t xml:space="preserve">السنة </w:t>
            </w:r>
          </w:p>
        </w:tc>
        <w:tc>
          <w:tcPr>
            <w:tcW w:w="1638" w:type="dxa"/>
            <w:tcBorders>
              <w:top w:val="single" w:sz="4" w:space="0" w:color="auto"/>
              <w:bottom w:val="single" w:sz="12" w:space="0" w:color="auto"/>
            </w:tcBorders>
            <w:shd w:val="clear" w:color="auto" w:fill="auto"/>
            <w:vAlign w:val="bottom"/>
          </w:tcPr>
          <w:p w:rsidR="004D7228" w:rsidRDefault="004D7228" w:rsidP="004D7228">
            <w:pPr>
              <w:spacing w:before="20" w:after="40" w:line="300" w:lineRule="exact"/>
              <w:ind w:left="57" w:right="57"/>
              <w:jc w:val="left"/>
              <w:rPr>
                <w:rFonts w:hint="cs"/>
                <w:i/>
                <w:iCs/>
                <w:sz w:val="18"/>
                <w:szCs w:val="26"/>
                <w:rtl/>
                <w:lang w:bidi="ar-IQ"/>
              </w:rPr>
            </w:pPr>
            <w:r>
              <w:rPr>
                <w:i/>
                <w:iCs/>
                <w:sz w:val="18"/>
                <w:szCs w:val="26"/>
                <w:rtl/>
                <w:lang w:bidi="ar-IQ"/>
              </w:rPr>
              <w:t>مبلغ الدعم/</w:t>
            </w:r>
            <w:r w:rsidRPr="004D7228">
              <w:rPr>
                <w:i/>
                <w:iCs/>
                <w:sz w:val="18"/>
                <w:szCs w:val="26"/>
                <w:rtl/>
                <w:lang w:bidi="ar-IQ"/>
              </w:rPr>
              <w:t>مليار دينار</w:t>
            </w:r>
          </w:p>
          <w:p w:rsidR="004D7228" w:rsidRPr="004D7228" w:rsidRDefault="004D7228" w:rsidP="004D7228">
            <w:pPr>
              <w:spacing w:before="20" w:after="40" w:line="300" w:lineRule="exact"/>
              <w:ind w:left="57" w:right="57"/>
              <w:jc w:val="left"/>
              <w:rPr>
                <w:rFonts w:hint="cs"/>
                <w:i/>
                <w:iCs/>
                <w:sz w:val="18"/>
                <w:szCs w:val="26"/>
                <w:lang w:bidi="ar-IQ"/>
              </w:rPr>
            </w:pPr>
            <w:r w:rsidRPr="004D7228">
              <w:rPr>
                <w:i/>
                <w:iCs/>
                <w:sz w:val="18"/>
                <w:szCs w:val="26"/>
                <w:rtl/>
                <w:lang w:bidi="ar-IQ"/>
              </w:rPr>
              <w:t>رقما</w:t>
            </w:r>
            <w:r>
              <w:rPr>
                <w:rFonts w:hint="cs"/>
                <w:i/>
                <w:iCs/>
                <w:sz w:val="18"/>
                <w:szCs w:val="26"/>
                <w:rtl/>
                <w:lang w:bidi="ar-IQ"/>
              </w:rPr>
              <w:t>ً</w:t>
            </w:r>
          </w:p>
        </w:tc>
      </w:tr>
      <w:tr w:rsidR="004D7228" w:rsidRPr="004D7228" w:rsidTr="004D7228">
        <w:tc>
          <w:tcPr>
            <w:tcW w:w="5479" w:type="dxa"/>
            <w:tcBorders>
              <w:top w:val="single" w:sz="12" w:space="0" w:color="auto"/>
            </w:tcBorders>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2004</w:t>
            </w:r>
          </w:p>
        </w:tc>
        <w:tc>
          <w:tcPr>
            <w:tcW w:w="1638" w:type="dxa"/>
            <w:tcBorders>
              <w:top w:val="single" w:sz="12" w:space="0" w:color="auto"/>
            </w:tcBorders>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3900</w:t>
            </w:r>
          </w:p>
        </w:tc>
      </w:tr>
      <w:tr w:rsidR="004D7228" w:rsidRPr="004D7228" w:rsidTr="004D7228">
        <w:tc>
          <w:tcPr>
            <w:tcW w:w="5479" w:type="dxa"/>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2005</w:t>
            </w:r>
          </w:p>
        </w:tc>
        <w:tc>
          <w:tcPr>
            <w:tcW w:w="1638" w:type="dxa"/>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6000</w:t>
            </w:r>
          </w:p>
        </w:tc>
      </w:tr>
      <w:tr w:rsidR="004D7228" w:rsidRPr="004D7228" w:rsidTr="004D7228">
        <w:tc>
          <w:tcPr>
            <w:tcW w:w="5479" w:type="dxa"/>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2006</w:t>
            </w:r>
          </w:p>
        </w:tc>
        <w:tc>
          <w:tcPr>
            <w:tcW w:w="1638" w:type="dxa"/>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4500</w:t>
            </w:r>
          </w:p>
        </w:tc>
      </w:tr>
      <w:tr w:rsidR="004D7228" w:rsidRPr="004D7228" w:rsidTr="004D7228">
        <w:tc>
          <w:tcPr>
            <w:tcW w:w="5479" w:type="dxa"/>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2007</w:t>
            </w:r>
          </w:p>
        </w:tc>
        <w:tc>
          <w:tcPr>
            <w:tcW w:w="1638" w:type="dxa"/>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3928</w:t>
            </w:r>
          </w:p>
        </w:tc>
      </w:tr>
      <w:tr w:rsidR="004D7228" w:rsidRPr="004D7228" w:rsidTr="004D7228">
        <w:tc>
          <w:tcPr>
            <w:tcW w:w="5479" w:type="dxa"/>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2008</w:t>
            </w:r>
          </w:p>
        </w:tc>
        <w:tc>
          <w:tcPr>
            <w:tcW w:w="1638" w:type="dxa"/>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6985.720</w:t>
            </w:r>
          </w:p>
        </w:tc>
      </w:tr>
      <w:tr w:rsidR="004D7228" w:rsidRPr="004D7228" w:rsidTr="004D7228">
        <w:tc>
          <w:tcPr>
            <w:tcW w:w="5479" w:type="dxa"/>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2009</w:t>
            </w:r>
          </w:p>
        </w:tc>
        <w:tc>
          <w:tcPr>
            <w:tcW w:w="1638" w:type="dxa"/>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4200</w:t>
            </w:r>
          </w:p>
        </w:tc>
      </w:tr>
      <w:tr w:rsidR="004D7228" w:rsidRPr="004D7228" w:rsidTr="004D7228">
        <w:tc>
          <w:tcPr>
            <w:tcW w:w="5479" w:type="dxa"/>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2010</w:t>
            </w:r>
          </w:p>
        </w:tc>
        <w:tc>
          <w:tcPr>
            <w:tcW w:w="1638" w:type="dxa"/>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3500</w:t>
            </w:r>
          </w:p>
        </w:tc>
      </w:tr>
      <w:tr w:rsidR="004D7228" w:rsidRPr="004D7228" w:rsidTr="004D7228">
        <w:tc>
          <w:tcPr>
            <w:tcW w:w="5479" w:type="dxa"/>
            <w:tcBorders>
              <w:bottom w:val="single" w:sz="12" w:space="0" w:color="auto"/>
            </w:tcBorders>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2011</w:t>
            </w:r>
          </w:p>
        </w:tc>
        <w:tc>
          <w:tcPr>
            <w:tcW w:w="1638" w:type="dxa"/>
            <w:tcBorders>
              <w:bottom w:val="single" w:sz="12" w:space="0" w:color="auto"/>
            </w:tcBorders>
            <w:shd w:val="clear" w:color="auto" w:fill="auto"/>
          </w:tcPr>
          <w:p w:rsidR="004D7228" w:rsidRPr="004D7228" w:rsidRDefault="004D7228" w:rsidP="004D7228">
            <w:pPr>
              <w:spacing w:before="20" w:after="40" w:line="300" w:lineRule="exact"/>
              <w:ind w:left="57" w:right="57"/>
              <w:rPr>
                <w:sz w:val="18"/>
                <w:szCs w:val="26"/>
                <w:lang w:bidi="ar-IQ"/>
              </w:rPr>
            </w:pPr>
            <w:r w:rsidRPr="004D7228">
              <w:rPr>
                <w:sz w:val="18"/>
                <w:szCs w:val="26"/>
                <w:rtl/>
                <w:lang w:bidi="ar-IQ"/>
              </w:rPr>
              <w:t>4000</w:t>
            </w:r>
          </w:p>
        </w:tc>
      </w:tr>
    </w:tbl>
    <w:p w:rsidR="000F50EB" w:rsidRPr="004D7228" w:rsidRDefault="004D7228" w:rsidP="004E040C">
      <w:pPr>
        <w:pStyle w:val="SingleTxtGA"/>
        <w:keepNext/>
        <w:keepLines/>
        <w:spacing w:before="240"/>
        <w:rPr>
          <w:rFonts w:hint="cs"/>
          <w:b/>
          <w:bCs/>
          <w:szCs w:val="20"/>
          <w:rtl/>
        </w:rPr>
      </w:pPr>
      <w:r w:rsidRPr="004D7228">
        <w:rPr>
          <w:b/>
          <w:bCs/>
          <w:rtl/>
        </w:rPr>
        <w:t>مقدار كلفة الحصة التموينية بسعر الأسواق المحلية التجارية بالدينار لمعدل الأسعار لشهر آذار/مارس 2011</w:t>
      </w:r>
    </w:p>
    <w:tbl>
      <w:tblPr>
        <w:tblStyle w:val="TableGrid"/>
        <w:bidiVisual/>
        <w:tblW w:w="8405"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56"/>
        <w:gridCol w:w="1470"/>
        <w:gridCol w:w="1511"/>
        <w:gridCol w:w="1526"/>
        <w:gridCol w:w="1470"/>
        <w:gridCol w:w="2072"/>
      </w:tblGrid>
      <w:tr w:rsidR="00C960A6" w:rsidRPr="00C960A6" w:rsidTr="00A071A6">
        <w:tc>
          <w:tcPr>
            <w:tcW w:w="356" w:type="dxa"/>
            <w:tcBorders>
              <w:top w:val="single" w:sz="4" w:space="0" w:color="auto"/>
              <w:bottom w:val="single" w:sz="12" w:space="0" w:color="auto"/>
            </w:tcBorders>
            <w:shd w:val="clear" w:color="auto" w:fill="auto"/>
            <w:vAlign w:val="bottom"/>
          </w:tcPr>
          <w:p w:rsidR="00C960A6" w:rsidRPr="00A071A6" w:rsidRDefault="00C960A6" w:rsidP="00C960A6">
            <w:pPr>
              <w:spacing w:before="20" w:after="40" w:line="300" w:lineRule="exact"/>
              <w:ind w:left="57" w:right="170"/>
              <w:rPr>
                <w:i/>
                <w:iCs/>
                <w:sz w:val="18"/>
                <w:szCs w:val="26"/>
                <w:lang w:bidi="ar-IQ"/>
              </w:rPr>
            </w:pPr>
            <w:r w:rsidRPr="00A071A6">
              <w:rPr>
                <w:i/>
                <w:iCs/>
                <w:sz w:val="18"/>
                <w:szCs w:val="26"/>
                <w:rtl/>
                <w:lang w:bidi="ar-IQ"/>
              </w:rPr>
              <w:t>ت</w:t>
            </w:r>
          </w:p>
        </w:tc>
        <w:tc>
          <w:tcPr>
            <w:tcW w:w="1470" w:type="dxa"/>
            <w:tcBorders>
              <w:top w:val="single" w:sz="4" w:space="0" w:color="auto"/>
              <w:bottom w:val="single" w:sz="12" w:space="0" w:color="auto"/>
            </w:tcBorders>
            <w:shd w:val="clear" w:color="auto" w:fill="auto"/>
            <w:vAlign w:val="bottom"/>
          </w:tcPr>
          <w:p w:rsidR="00C960A6" w:rsidRPr="00A071A6" w:rsidRDefault="00C960A6" w:rsidP="00C960A6">
            <w:pPr>
              <w:spacing w:before="20" w:after="40" w:line="300" w:lineRule="exact"/>
              <w:ind w:left="57" w:right="170"/>
              <w:rPr>
                <w:i/>
                <w:iCs/>
                <w:sz w:val="18"/>
                <w:szCs w:val="26"/>
                <w:lang w:bidi="ar-IQ"/>
              </w:rPr>
            </w:pPr>
            <w:r w:rsidRPr="00A071A6">
              <w:rPr>
                <w:i/>
                <w:iCs/>
                <w:sz w:val="18"/>
                <w:szCs w:val="26"/>
                <w:rtl/>
                <w:lang w:bidi="ar-IQ"/>
              </w:rPr>
              <w:t>المادة</w:t>
            </w:r>
          </w:p>
        </w:tc>
        <w:tc>
          <w:tcPr>
            <w:tcW w:w="1511" w:type="dxa"/>
            <w:tcBorders>
              <w:top w:val="single" w:sz="4" w:space="0" w:color="auto"/>
              <w:bottom w:val="single" w:sz="12" w:space="0" w:color="auto"/>
            </w:tcBorders>
            <w:shd w:val="clear" w:color="auto" w:fill="auto"/>
            <w:vAlign w:val="bottom"/>
          </w:tcPr>
          <w:p w:rsidR="00C960A6" w:rsidRPr="00A071A6" w:rsidRDefault="00C960A6" w:rsidP="00C960A6">
            <w:pPr>
              <w:spacing w:before="20" w:after="40" w:line="300" w:lineRule="exact"/>
              <w:ind w:left="57" w:right="170"/>
              <w:rPr>
                <w:i/>
                <w:iCs/>
                <w:sz w:val="18"/>
                <w:szCs w:val="26"/>
                <w:lang w:bidi="ar-IQ"/>
              </w:rPr>
            </w:pPr>
            <w:r w:rsidRPr="00A071A6">
              <w:rPr>
                <w:rFonts w:hint="cs"/>
                <w:i/>
                <w:iCs/>
                <w:sz w:val="18"/>
                <w:szCs w:val="26"/>
                <w:rtl/>
                <w:lang w:bidi="ar-IQ"/>
              </w:rPr>
              <w:t>أسعار</w:t>
            </w:r>
            <w:r w:rsidRPr="00A071A6">
              <w:rPr>
                <w:i/>
                <w:iCs/>
                <w:sz w:val="18"/>
                <w:szCs w:val="26"/>
                <w:rtl/>
                <w:lang w:bidi="ar-IQ"/>
              </w:rPr>
              <w:t xml:space="preserve"> المواد حسب </w:t>
            </w:r>
            <w:r w:rsidRPr="00A071A6">
              <w:rPr>
                <w:rFonts w:hint="cs"/>
                <w:i/>
                <w:iCs/>
                <w:sz w:val="18"/>
                <w:szCs w:val="26"/>
                <w:rtl/>
                <w:lang w:bidi="ar-IQ"/>
              </w:rPr>
              <w:t>الأسواق</w:t>
            </w:r>
            <w:r w:rsidRPr="00A071A6">
              <w:rPr>
                <w:i/>
                <w:iCs/>
                <w:sz w:val="18"/>
                <w:szCs w:val="26"/>
                <w:rtl/>
                <w:lang w:bidi="ar-IQ"/>
              </w:rPr>
              <w:t xml:space="preserve"> المحلية (دينار) للكغم</w:t>
            </w:r>
          </w:p>
        </w:tc>
        <w:tc>
          <w:tcPr>
            <w:tcW w:w="1526" w:type="dxa"/>
            <w:tcBorders>
              <w:top w:val="single" w:sz="4" w:space="0" w:color="auto"/>
              <w:bottom w:val="single" w:sz="12" w:space="0" w:color="auto"/>
            </w:tcBorders>
            <w:shd w:val="clear" w:color="auto" w:fill="auto"/>
            <w:vAlign w:val="bottom"/>
          </w:tcPr>
          <w:p w:rsidR="00C960A6" w:rsidRPr="00A071A6" w:rsidRDefault="00C960A6" w:rsidP="00C960A6">
            <w:pPr>
              <w:spacing w:before="20" w:after="40" w:line="300" w:lineRule="exact"/>
              <w:ind w:left="57" w:right="170"/>
              <w:rPr>
                <w:i/>
                <w:iCs/>
                <w:sz w:val="18"/>
                <w:szCs w:val="26"/>
                <w:lang w:bidi="ar-IQ"/>
              </w:rPr>
            </w:pPr>
            <w:r w:rsidRPr="00A071A6">
              <w:rPr>
                <w:i/>
                <w:iCs/>
                <w:sz w:val="18"/>
                <w:szCs w:val="26"/>
                <w:rtl/>
                <w:lang w:bidi="ar-IQ"/>
              </w:rPr>
              <w:t xml:space="preserve">معدل </w:t>
            </w:r>
            <w:r w:rsidRPr="00A071A6">
              <w:rPr>
                <w:rFonts w:hint="cs"/>
                <w:i/>
                <w:iCs/>
                <w:sz w:val="18"/>
                <w:szCs w:val="26"/>
                <w:rtl/>
                <w:lang w:bidi="ar-IQ"/>
              </w:rPr>
              <w:t>أسعار</w:t>
            </w:r>
            <w:r w:rsidRPr="00A071A6">
              <w:rPr>
                <w:i/>
                <w:iCs/>
                <w:sz w:val="18"/>
                <w:szCs w:val="26"/>
                <w:rtl/>
                <w:lang w:bidi="ar-IQ"/>
              </w:rPr>
              <w:t xml:space="preserve"> المواد</w:t>
            </w:r>
            <w:r w:rsidRPr="00A071A6">
              <w:rPr>
                <w:rFonts w:hint="cs"/>
                <w:i/>
                <w:iCs/>
                <w:sz w:val="18"/>
                <w:szCs w:val="26"/>
                <w:rtl/>
                <w:lang w:bidi="ar-IQ"/>
              </w:rPr>
              <w:t xml:space="preserve"> </w:t>
            </w:r>
            <w:r w:rsidRPr="00A071A6">
              <w:rPr>
                <w:i/>
                <w:iCs/>
                <w:sz w:val="18"/>
                <w:szCs w:val="26"/>
                <w:rtl/>
                <w:lang w:bidi="ar-IQ"/>
              </w:rPr>
              <w:t>(دينار)</w:t>
            </w:r>
            <w:r w:rsidRPr="00A071A6">
              <w:rPr>
                <w:rFonts w:hint="cs"/>
                <w:i/>
                <w:iCs/>
                <w:sz w:val="18"/>
                <w:szCs w:val="26"/>
                <w:rtl/>
                <w:lang w:bidi="ar-IQ"/>
              </w:rPr>
              <w:t xml:space="preserve"> </w:t>
            </w:r>
            <w:r w:rsidRPr="00A071A6">
              <w:rPr>
                <w:i/>
                <w:iCs/>
                <w:sz w:val="18"/>
                <w:szCs w:val="26"/>
                <w:rtl/>
                <w:lang w:bidi="ar-IQ"/>
              </w:rPr>
              <w:t>للكغم</w:t>
            </w:r>
          </w:p>
        </w:tc>
        <w:tc>
          <w:tcPr>
            <w:tcW w:w="1470" w:type="dxa"/>
            <w:tcBorders>
              <w:top w:val="single" w:sz="4" w:space="0" w:color="auto"/>
              <w:bottom w:val="single" w:sz="12" w:space="0" w:color="auto"/>
            </w:tcBorders>
            <w:shd w:val="clear" w:color="auto" w:fill="auto"/>
            <w:vAlign w:val="bottom"/>
          </w:tcPr>
          <w:p w:rsidR="00C960A6" w:rsidRPr="00A071A6" w:rsidRDefault="00C960A6" w:rsidP="00C960A6">
            <w:pPr>
              <w:spacing w:before="20" w:after="40" w:line="300" w:lineRule="exact"/>
              <w:ind w:left="57" w:right="170"/>
              <w:rPr>
                <w:i/>
                <w:iCs/>
                <w:sz w:val="18"/>
                <w:szCs w:val="26"/>
                <w:lang w:bidi="ar-IQ"/>
              </w:rPr>
            </w:pPr>
            <w:r w:rsidRPr="00A071A6">
              <w:rPr>
                <w:i/>
                <w:iCs/>
                <w:sz w:val="18"/>
                <w:szCs w:val="26"/>
                <w:rtl/>
                <w:lang w:bidi="ar-IQ"/>
              </w:rPr>
              <w:t>الحصة المقررة للفرد الواحد</w:t>
            </w:r>
          </w:p>
        </w:tc>
        <w:tc>
          <w:tcPr>
            <w:tcW w:w="2072" w:type="dxa"/>
            <w:tcBorders>
              <w:top w:val="single" w:sz="4" w:space="0" w:color="auto"/>
              <w:bottom w:val="single" w:sz="12" w:space="0" w:color="auto"/>
            </w:tcBorders>
            <w:shd w:val="clear" w:color="auto" w:fill="auto"/>
            <w:vAlign w:val="bottom"/>
          </w:tcPr>
          <w:p w:rsidR="00C960A6" w:rsidRPr="00A071A6" w:rsidRDefault="00C960A6" w:rsidP="00C960A6">
            <w:pPr>
              <w:spacing w:before="20" w:after="40" w:line="300" w:lineRule="exact"/>
              <w:ind w:left="57" w:right="57"/>
              <w:rPr>
                <w:i/>
                <w:iCs/>
                <w:sz w:val="18"/>
                <w:szCs w:val="26"/>
                <w:lang w:bidi="ar-IQ"/>
              </w:rPr>
            </w:pPr>
            <w:r w:rsidRPr="00A071A6">
              <w:rPr>
                <w:i/>
                <w:iCs/>
                <w:sz w:val="18"/>
                <w:szCs w:val="26"/>
                <w:rtl/>
                <w:lang w:bidi="ar-IQ"/>
              </w:rPr>
              <w:t xml:space="preserve">مقدار ما تعادله حصة الفرد حسب السوق المحلي (دينار) لمعدل </w:t>
            </w:r>
            <w:r w:rsidRPr="00A071A6">
              <w:rPr>
                <w:rFonts w:hint="cs"/>
                <w:i/>
                <w:iCs/>
                <w:sz w:val="18"/>
                <w:szCs w:val="26"/>
                <w:rtl/>
                <w:lang w:bidi="ar-IQ"/>
              </w:rPr>
              <w:t>الأسعار</w:t>
            </w:r>
            <w:r w:rsidRPr="00A071A6">
              <w:rPr>
                <w:i/>
                <w:iCs/>
                <w:sz w:val="18"/>
                <w:szCs w:val="26"/>
                <w:rtl/>
                <w:lang w:bidi="ar-IQ"/>
              </w:rPr>
              <w:t xml:space="preserve"> لشهر آذار</w:t>
            </w:r>
            <w:r w:rsidRPr="00A071A6">
              <w:rPr>
                <w:rFonts w:hint="cs"/>
                <w:i/>
                <w:iCs/>
                <w:sz w:val="18"/>
                <w:szCs w:val="26"/>
                <w:rtl/>
                <w:lang w:bidi="ar-IQ"/>
              </w:rPr>
              <w:t>/ مارس</w:t>
            </w:r>
            <w:r w:rsidRPr="00A071A6">
              <w:rPr>
                <w:i/>
                <w:iCs/>
                <w:sz w:val="18"/>
                <w:szCs w:val="26"/>
                <w:rtl/>
                <w:lang w:bidi="ar-IQ"/>
              </w:rPr>
              <w:t xml:space="preserve"> 2011</w:t>
            </w:r>
          </w:p>
        </w:tc>
      </w:tr>
      <w:tr w:rsidR="00C960A6" w:rsidRPr="00C960A6" w:rsidTr="00A071A6">
        <w:tc>
          <w:tcPr>
            <w:tcW w:w="356" w:type="dxa"/>
            <w:tcBorders>
              <w:top w:val="single" w:sz="12" w:space="0" w:color="auto"/>
            </w:tcBorders>
            <w:shd w:val="clear" w:color="auto" w:fill="auto"/>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1</w:t>
            </w:r>
          </w:p>
        </w:tc>
        <w:tc>
          <w:tcPr>
            <w:tcW w:w="1470" w:type="dxa"/>
            <w:tcBorders>
              <w:top w:val="single" w:sz="12" w:space="0" w:color="auto"/>
            </w:tcBorders>
            <w:shd w:val="clear" w:color="auto" w:fill="auto"/>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سكر</w:t>
            </w:r>
          </w:p>
        </w:tc>
        <w:tc>
          <w:tcPr>
            <w:tcW w:w="1511" w:type="dxa"/>
            <w:tcBorders>
              <w:top w:val="single" w:sz="12" w:space="0" w:color="auto"/>
            </w:tcBorders>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1375</w:t>
            </w:r>
          </w:p>
        </w:tc>
        <w:tc>
          <w:tcPr>
            <w:tcW w:w="1526" w:type="dxa"/>
            <w:tcBorders>
              <w:top w:val="single" w:sz="12" w:space="0" w:color="auto"/>
            </w:tcBorders>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1375</w:t>
            </w:r>
          </w:p>
        </w:tc>
        <w:tc>
          <w:tcPr>
            <w:tcW w:w="1470" w:type="dxa"/>
            <w:tcBorders>
              <w:top w:val="single" w:sz="12" w:space="0" w:color="auto"/>
            </w:tcBorders>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2 كغم</w:t>
            </w:r>
          </w:p>
        </w:tc>
        <w:tc>
          <w:tcPr>
            <w:tcW w:w="2072" w:type="dxa"/>
            <w:tcBorders>
              <w:top w:val="single" w:sz="12" w:space="0" w:color="auto"/>
            </w:tcBorders>
            <w:shd w:val="clear" w:color="auto" w:fill="auto"/>
            <w:vAlign w:val="center"/>
          </w:tcPr>
          <w:p w:rsidR="00C960A6" w:rsidRPr="00C960A6" w:rsidRDefault="00C960A6" w:rsidP="00C960A6">
            <w:pPr>
              <w:spacing w:before="20" w:after="40" w:line="300" w:lineRule="exact"/>
              <w:ind w:left="57" w:right="57"/>
              <w:rPr>
                <w:sz w:val="18"/>
                <w:szCs w:val="26"/>
                <w:lang w:bidi="ar-IQ"/>
              </w:rPr>
            </w:pPr>
            <w:r w:rsidRPr="00C960A6">
              <w:rPr>
                <w:sz w:val="18"/>
                <w:szCs w:val="26"/>
                <w:rtl/>
                <w:lang w:bidi="ar-IQ"/>
              </w:rPr>
              <w:t>2750</w:t>
            </w:r>
          </w:p>
        </w:tc>
      </w:tr>
      <w:tr w:rsidR="00C960A6" w:rsidRPr="00C960A6" w:rsidTr="00A071A6">
        <w:tc>
          <w:tcPr>
            <w:tcW w:w="356" w:type="dxa"/>
            <w:shd w:val="clear" w:color="auto" w:fill="auto"/>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2</w:t>
            </w:r>
          </w:p>
        </w:tc>
        <w:tc>
          <w:tcPr>
            <w:tcW w:w="1470" w:type="dxa"/>
            <w:shd w:val="clear" w:color="auto" w:fill="auto"/>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دهن</w:t>
            </w:r>
          </w:p>
        </w:tc>
        <w:tc>
          <w:tcPr>
            <w:tcW w:w="1511" w:type="dxa"/>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2375</w:t>
            </w:r>
          </w:p>
        </w:tc>
        <w:tc>
          <w:tcPr>
            <w:tcW w:w="1526" w:type="dxa"/>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2500</w:t>
            </w:r>
          </w:p>
        </w:tc>
        <w:tc>
          <w:tcPr>
            <w:tcW w:w="1470" w:type="dxa"/>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كغم</w:t>
            </w:r>
          </w:p>
        </w:tc>
        <w:tc>
          <w:tcPr>
            <w:tcW w:w="2072" w:type="dxa"/>
            <w:shd w:val="clear" w:color="auto" w:fill="auto"/>
            <w:vAlign w:val="center"/>
          </w:tcPr>
          <w:p w:rsidR="00C960A6" w:rsidRPr="00C960A6" w:rsidRDefault="00C960A6" w:rsidP="00C960A6">
            <w:pPr>
              <w:spacing w:before="20" w:after="40" w:line="300" w:lineRule="exact"/>
              <w:ind w:left="57" w:right="57"/>
              <w:rPr>
                <w:sz w:val="18"/>
                <w:szCs w:val="26"/>
                <w:lang w:bidi="ar-IQ"/>
              </w:rPr>
            </w:pPr>
            <w:r w:rsidRPr="00C960A6">
              <w:rPr>
                <w:sz w:val="18"/>
                <w:szCs w:val="26"/>
                <w:rtl/>
                <w:lang w:bidi="ar-IQ"/>
              </w:rPr>
              <w:t>2500</w:t>
            </w:r>
          </w:p>
        </w:tc>
      </w:tr>
      <w:tr w:rsidR="00C960A6" w:rsidRPr="00C960A6" w:rsidTr="00A071A6">
        <w:tc>
          <w:tcPr>
            <w:tcW w:w="356" w:type="dxa"/>
            <w:shd w:val="clear" w:color="auto" w:fill="auto"/>
          </w:tcPr>
          <w:p w:rsidR="00C960A6" w:rsidRPr="00C960A6" w:rsidRDefault="00C960A6" w:rsidP="00C960A6">
            <w:pPr>
              <w:spacing w:before="20" w:after="40" w:line="300" w:lineRule="exact"/>
              <w:ind w:left="57" w:right="170"/>
              <w:rPr>
                <w:sz w:val="18"/>
                <w:szCs w:val="26"/>
                <w:lang w:bidi="ar-IQ"/>
              </w:rPr>
            </w:pPr>
          </w:p>
        </w:tc>
        <w:tc>
          <w:tcPr>
            <w:tcW w:w="1470" w:type="dxa"/>
            <w:shd w:val="clear" w:color="auto" w:fill="auto"/>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زيت</w:t>
            </w:r>
          </w:p>
        </w:tc>
        <w:tc>
          <w:tcPr>
            <w:tcW w:w="1511" w:type="dxa"/>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2625</w:t>
            </w:r>
          </w:p>
        </w:tc>
        <w:tc>
          <w:tcPr>
            <w:tcW w:w="1526" w:type="dxa"/>
            <w:shd w:val="clear" w:color="auto" w:fill="auto"/>
            <w:vAlign w:val="center"/>
          </w:tcPr>
          <w:p w:rsidR="00C960A6" w:rsidRPr="00C960A6" w:rsidRDefault="00C960A6" w:rsidP="00C960A6">
            <w:pPr>
              <w:spacing w:before="20" w:after="40" w:line="300" w:lineRule="exact"/>
              <w:ind w:left="57" w:right="170"/>
              <w:rPr>
                <w:sz w:val="18"/>
                <w:szCs w:val="26"/>
                <w:lang w:bidi="ar-IQ"/>
              </w:rPr>
            </w:pPr>
          </w:p>
        </w:tc>
        <w:tc>
          <w:tcPr>
            <w:tcW w:w="1470" w:type="dxa"/>
            <w:shd w:val="clear" w:color="auto" w:fill="auto"/>
            <w:vAlign w:val="center"/>
          </w:tcPr>
          <w:p w:rsidR="00C960A6" w:rsidRPr="00C960A6" w:rsidRDefault="00C960A6" w:rsidP="00C960A6">
            <w:pPr>
              <w:spacing w:before="20" w:after="40" w:line="300" w:lineRule="exact"/>
              <w:ind w:left="57" w:right="170"/>
              <w:rPr>
                <w:sz w:val="18"/>
                <w:szCs w:val="26"/>
                <w:lang w:bidi="ar-IQ"/>
              </w:rPr>
            </w:pPr>
          </w:p>
        </w:tc>
        <w:tc>
          <w:tcPr>
            <w:tcW w:w="2072" w:type="dxa"/>
            <w:shd w:val="clear" w:color="auto" w:fill="auto"/>
            <w:vAlign w:val="center"/>
          </w:tcPr>
          <w:p w:rsidR="00C960A6" w:rsidRPr="00C960A6" w:rsidRDefault="00C960A6" w:rsidP="00C960A6">
            <w:pPr>
              <w:spacing w:before="20" w:after="40" w:line="300" w:lineRule="exact"/>
              <w:ind w:left="57" w:right="57"/>
              <w:rPr>
                <w:sz w:val="18"/>
                <w:szCs w:val="26"/>
                <w:lang w:bidi="ar-IQ"/>
              </w:rPr>
            </w:pPr>
          </w:p>
        </w:tc>
      </w:tr>
      <w:tr w:rsidR="00C960A6" w:rsidRPr="00C960A6" w:rsidTr="00A071A6">
        <w:tc>
          <w:tcPr>
            <w:tcW w:w="356" w:type="dxa"/>
            <w:shd w:val="clear" w:color="auto" w:fill="auto"/>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3</w:t>
            </w:r>
          </w:p>
        </w:tc>
        <w:tc>
          <w:tcPr>
            <w:tcW w:w="1470" w:type="dxa"/>
            <w:shd w:val="clear" w:color="auto" w:fill="auto"/>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رز تايلندي</w:t>
            </w:r>
          </w:p>
        </w:tc>
        <w:tc>
          <w:tcPr>
            <w:tcW w:w="1511" w:type="dxa"/>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625</w:t>
            </w:r>
          </w:p>
        </w:tc>
        <w:tc>
          <w:tcPr>
            <w:tcW w:w="1526" w:type="dxa"/>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875</w:t>
            </w:r>
          </w:p>
        </w:tc>
        <w:tc>
          <w:tcPr>
            <w:tcW w:w="1470" w:type="dxa"/>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3 كغم</w:t>
            </w:r>
          </w:p>
        </w:tc>
        <w:tc>
          <w:tcPr>
            <w:tcW w:w="2072" w:type="dxa"/>
            <w:shd w:val="clear" w:color="auto" w:fill="auto"/>
            <w:vAlign w:val="center"/>
          </w:tcPr>
          <w:p w:rsidR="00C960A6" w:rsidRPr="00C960A6" w:rsidRDefault="00C960A6" w:rsidP="00C960A6">
            <w:pPr>
              <w:spacing w:before="20" w:after="40" w:line="300" w:lineRule="exact"/>
              <w:ind w:left="57" w:right="57"/>
              <w:rPr>
                <w:sz w:val="18"/>
                <w:szCs w:val="26"/>
                <w:lang w:bidi="ar-IQ"/>
              </w:rPr>
            </w:pPr>
            <w:r w:rsidRPr="00C960A6">
              <w:rPr>
                <w:sz w:val="18"/>
                <w:szCs w:val="26"/>
                <w:rtl/>
                <w:lang w:bidi="ar-IQ"/>
              </w:rPr>
              <w:t>2625</w:t>
            </w:r>
          </w:p>
        </w:tc>
      </w:tr>
      <w:tr w:rsidR="00C960A6" w:rsidRPr="00C960A6" w:rsidTr="00A071A6">
        <w:tc>
          <w:tcPr>
            <w:tcW w:w="356" w:type="dxa"/>
            <w:shd w:val="clear" w:color="auto" w:fill="auto"/>
          </w:tcPr>
          <w:p w:rsidR="00C960A6" w:rsidRPr="00C960A6" w:rsidRDefault="00C960A6" w:rsidP="00C960A6">
            <w:pPr>
              <w:spacing w:before="20" w:after="40" w:line="300" w:lineRule="exact"/>
              <w:ind w:left="57" w:right="170"/>
              <w:rPr>
                <w:sz w:val="18"/>
                <w:szCs w:val="26"/>
                <w:lang w:bidi="ar-IQ"/>
              </w:rPr>
            </w:pPr>
          </w:p>
        </w:tc>
        <w:tc>
          <w:tcPr>
            <w:tcW w:w="1470" w:type="dxa"/>
            <w:shd w:val="clear" w:color="auto" w:fill="auto"/>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 xml:space="preserve">رز </w:t>
            </w:r>
            <w:r>
              <w:rPr>
                <w:rFonts w:hint="cs"/>
                <w:sz w:val="18"/>
                <w:szCs w:val="26"/>
                <w:rtl/>
                <w:lang w:bidi="ar-IQ"/>
              </w:rPr>
              <w:t>أ</w:t>
            </w:r>
            <w:r w:rsidRPr="00C960A6">
              <w:rPr>
                <w:sz w:val="18"/>
                <w:szCs w:val="26"/>
                <w:rtl/>
                <w:lang w:bidi="ar-IQ"/>
              </w:rPr>
              <w:t>مريكي</w:t>
            </w:r>
          </w:p>
        </w:tc>
        <w:tc>
          <w:tcPr>
            <w:tcW w:w="1511" w:type="dxa"/>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500</w:t>
            </w:r>
          </w:p>
        </w:tc>
        <w:tc>
          <w:tcPr>
            <w:tcW w:w="1526" w:type="dxa"/>
            <w:shd w:val="clear" w:color="auto" w:fill="auto"/>
            <w:vAlign w:val="center"/>
          </w:tcPr>
          <w:p w:rsidR="00C960A6" w:rsidRPr="00C960A6" w:rsidRDefault="00C960A6" w:rsidP="00C960A6">
            <w:pPr>
              <w:spacing w:before="20" w:after="40" w:line="300" w:lineRule="exact"/>
              <w:ind w:left="57" w:right="170"/>
              <w:rPr>
                <w:sz w:val="18"/>
                <w:szCs w:val="26"/>
                <w:lang w:bidi="ar-IQ"/>
              </w:rPr>
            </w:pPr>
          </w:p>
        </w:tc>
        <w:tc>
          <w:tcPr>
            <w:tcW w:w="1470" w:type="dxa"/>
            <w:shd w:val="clear" w:color="auto" w:fill="auto"/>
            <w:vAlign w:val="center"/>
          </w:tcPr>
          <w:p w:rsidR="00C960A6" w:rsidRPr="00C960A6" w:rsidRDefault="00C960A6" w:rsidP="00C960A6">
            <w:pPr>
              <w:spacing w:before="20" w:after="40" w:line="300" w:lineRule="exact"/>
              <w:ind w:left="57" w:right="170"/>
              <w:rPr>
                <w:sz w:val="18"/>
                <w:szCs w:val="26"/>
                <w:lang w:bidi="ar-IQ"/>
              </w:rPr>
            </w:pPr>
          </w:p>
        </w:tc>
        <w:tc>
          <w:tcPr>
            <w:tcW w:w="2072" w:type="dxa"/>
            <w:shd w:val="clear" w:color="auto" w:fill="auto"/>
            <w:vAlign w:val="center"/>
          </w:tcPr>
          <w:p w:rsidR="00C960A6" w:rsidRPr="00C960A6" w:rsidRDefault="00C960A6" w:rsidP="00C960A6">
            <w:pPr>
              <w:spacing w:before="20" w:after="40" w:line="300" w:lineRule="exact"/>
              <w:ind w:left="57" w:right="57"/>
              <w:rPr>
                <w:sz w:val="18"/>
                <w:szCs w:val="26"/>
                <w:lang w:bidi="ar-IQ"/>
              </w:rPr>
            </w:pPr>
          </w:p>
        </w:tc>
      </w:tr>
      <w:tr w:rsidR="00C960A6" w:rsidRPr="00C960A6" w:rsidTr="00A071A6">
        <w:tc>
          <w:tcPr>
            <w:tcW w:w="356" w:type="dxa"/>
            <w:shd w:val="clear" w:color="auto" w:fill="auto"/>
          </w:tcPr>
          <w:p w:rsidR="00C960A6" w:rsidRPr="00C960A6" w:rsidRDefault="00C960A6" w:rsidP="00C960A6">
            <w:pPr>
              <w:spacing w:before="20" w:after="40" w:line="300" w:lineRule="exact"/>
              <w:ind w:left="57" w:right="170"/>
              <w:rPr>
                <w:sz w:val="18"/>
                <w:szCs w:val="26"/>
                <w:lang w:bidi="ar-IQ"/>
              </w:rPr>
            </w:pPr>
          </w:p>
        </w:tc>
        <w:tc>
          <w:tcPr>
            <w:tcW w:w="1470" w:type="dxa"/>
            <w:shd w:val="clear" w:color="auto" w:fill="auto"/>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رز عنبر</w:t>
            </w:r>
          </w:p>
        </w:tc>
        <w:tc>
          <w:tcPr>
            <w:tcW w:w="1511" w:type="dxa"/>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1875</w:t>
            </w:r>
          </w:p>
        </w:tc>
        <w:tc>
          <w:tcPr>
            <w:tcW w:w="1526" w:type="dxa"/>
            <w:shd w:val="clear" w:color="auto" w:fill="auto"/>
            <w:vAlign w:val="center"/>
          </w:tcPr>
          <w:p w:rsidR="00C960A6" w:rsidRPr="00C960A6" w:rsidRDefault="00C960A6" w:rsidP="00C960A6">
            <w:pPr>
              <w:spacing w:before="20" w:after="40" w:line="300" w:lineRule="exact"/>
              <w:ind w:left="57" w:right="170"/>
              <w:rPr>
                <w:sz w:val="18"/>
                <w:szCs w:val="26"/>
                <w:lang w:bidi="ar-IQ"/>
              </w:rPr>
            </w:pPr>
          </w:p>
        </w:tc>
        <w:tc>
          <w:tcPr>
            <w:tcW w:w="1470" w:type="dxa"/>
            <w:shd w:val="clear" w:color="auto" w:fill="auto"/>
            <w:vAlign w:val="center"/>
          </w:tcPr>
          <w:p w:rsidR="00C960A6" w:rsidRPr="00C960A6" w:rsidRDefault="00C960A6" w:rsidP="00C960A6">
            <w:pPr>
              <w:spacing w:before="20" w:after="40" w:line="300" w:lineRule="exact"/>
              <w:ind w:left="57" w:right="170"/>
              <w:rPr>
                <w:sz w:val="18"/>
                <w:szCs w:val="26"/>
                <w:lang w:bidi="ar-IQ"/>
              </w:rPr>
            </w:pPr>
          </w:p>
        </w:tc>
        <w:tc>
          <w:tcPr>
            <w:tcW w:w="2072" w:type="dxa"/>
            <w:shd w:val="clear" w:color="auto" w:fill="auto"/>
            <w:vAlign w:val="center"/>
          </w:tcPr>
          <w:p w:rsidR="00C960A6" w:rsidRPr="00C960A6" w:rsidRDefault="00C960A6" w:rsidP="00C960A6">
            <w:pPr>
              <w:spacing w:before="20" w:after="40" w:line="300" w:lineRule="exact"/>
              <w:ind w:left="57" w:right="57"/>
              <w:rPr>
                <w:sz w:val="18"/>
                <w:szCs w:val="26"/>
                <w:lang w:bidi="ar-IQ"/>
              </w:rPr>
            </w:pPr>
          </w:p>
        </w:tc>
      </w:tr>
      <w:tr w:rsidR="00C960A6" w:rsidRPr="00C960A6" w:rsidTr="00A071A6">
        <w:tc>
          <w:tcPr>
            <w:tcW w:w="356" w:type="dxa"/>
            <w:shd w:val="clear" w:color="auto" w:fill="auto"/>
          </w:tcPr>
          <w:p w:rsidR="00C960A6" w:rsidRPr="00C960A6" w:rsidRDefault="00C960A6" w:rsidP="00C960A6">
            <w:pPr>
              <w:spacing w:before="20" w:after="40" w:line="300" w:lineRule="exact"/>
              <w:ind w:left="57" w:right="170"/>
              <w:rPr>
                <w:sz w:val="18"/>
                <w:szCs w:val="26"/>
                <w:lang w:bidi="ar-IQ"/>
              </w:rPr>
            </w:pPr>
          </w:p>
        </w:tc>
        <w:tc>
          <w:tcPr>
            <w:tcW w:w="1470" w:type="dxa"/>
            <w:shd w:val="clear" w:color="auto" w:fill="auto"/>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رز فتنامي</w:t>
            </w:r>
          </w:p>
        </w:tc>
        <w:tc>
          <w:tcPr>
            <w:tcW w:w="1511" w:type="dxa"/>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500</w:t>
            </w:r>
          </w:p>
        </w:tc>
        <w:tc>
          <w:tcPr>
            <w:tcW w:w="1526" w:type="dxa"/>
            <w:shd w:val="clear" w:color="auto" w:fill="auto"/>
            <w:vAlign w:val="center"/>
          </w:tcPr>
          <w:p w:rsidR="00C960A6" w:rsidRPr="00C960A6" w:rsidRDefault="00C960A6" w:rsidP="00C960A6">
            <w:pPr>
              <w:spacing w:before="20" w:after="40" w:line="300" w:lineRule="exact"/>
              <w:ind w:left="57" w:right="170"/>
              <w:rPr>
                <w:sz w:val="18"/>
                <w:szCs w:val="26"/>
                <w:lang w:bidi="ar-IQ"/>
              </w:rPr>
            </w:pPr>
          </w:p>
        </w:tc>
        <w:tc>
          <w:tcPr>
            <w:tcW w:w="1470" w:type="dxa"/>
            <w:shd w:val="clear" w:color="auto" w:fill="auto"/>
            <w:vAlign w:val="center"/>
          </w:tcPr>
          <w:p w:rsidR="00C960A6" w:rsidRPr="00C960A6" w:rsidRDefault="00C960A6" w:rsidP="00C960A6">
            <w:pPr>
              <w:spacing w:before="20" w:after="40" w:line="300" w:lineRule="exact"/>
              <w:ind w:left="57" w:right="170"/>
              <w:rPr>
                <w:sz w:val="18"/>
                <w:szCs w:val="26"/>
                <w:lang w:bidi="ar-IQ"/>
              </w:rPr>
            </w:pPr>
          </w:p>
        </w:tc>
        <w:tc>
          <w:tcPr>
            <w:tcW w:w="2072" w:type="dxa"/>
            <w:shd w:val="clear" w:color="auto" w:fill="auto"/>
            <w:vAlign w:val="center"/>
          </w:tcPr>
          <w:p w:rsidR="00C960A6" w:rsidRPr="00C960A6" w:rsidRDefault="00C960A6" w:rsidP="00C960A6">
            <w:pPr>
              <w:spacing w:before="20" w:after="40" w:line="300" w:lineRule="exact"/>
              <w:ind w:left="57" w:right="57"/>
              <w:rPr>
                <w:sz w:val="18"/>
                <w:szCs w:val="26"/>
                <w:lang w:bidi="ar-IQ"/>
              </w:rPr>
            </w:pPr>
          </w:p>
        </w:tc>
      </w:tr>
      <w:tr w:rsidR="00C960A6" w:rsidRPr="00C960A6" w:rsidTr="00A071A6">
        <w:tc>
          <w:tcPr>
            <w:tcW w:w="356" w:type="dxa"/>
            <w:shd w:val="clear" w:color="auto" w:fill="auto"/>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4</w:t>
            </w:r>
          </w:p>
        </w:tc>
        <w:tc>
          <w:tcPr>
            <w:tcW w:w="1470" w:type="dxa"/>
            <w:shd w:val="clear" w:color="auto" w:fill="auto"/>
          </w:tcPr>
          <w:p w:rsidR="00C960A6" w:rsidRPr="00A071A6" w:rsidRDefault="00C960A6" w:rsidP="00C960A6">
            <w:pPr>
              <w:spacing w:before="20" w:after="40" w:line="300" w:lineRule="exact"/>
              <w:ind w:left="57" w:right="170"/>
              <w:rPr>
                <w:spacing w:val="-6"/>
                <w:sz w:val="18"/>
                <w:szCs w:val="26"/>
                <w:lang w:bidi="ar-IQ"/>
              </w:rPr>
            </w:pPr>
            <w:r w:rsidRPr="00A071A6">
              <w:rPr>
                <w:spacing w:val="-6"/>
                <w:sz w:val="18"/>
                <w:szCs w:val="26"/>
                <w:rtl/>
                <w:lang w:bidi="ar-IQ"/>
              </w:rPr>
              <w:t xml:space="preserve">طحين صفر </w:t>
            </w:r>
            <w:r w:rsidRPr="00A071A6">
              <w:rPr>
                <w:rFonts w:hint="cs"/>
                <w:spacing w:val="-6"/>
                <w:sz w:val="18"/>
                <w:szCs w:val="26"/>
                <w:rtl/>
                <w:lang w:bidi="ar-IQ"/>
              </w:rPr>
              <w:t>إ</w:t>
            </w:r>
            <w:r w:rsidRPr="00A071A6">
              <w:rPr>
                <w:spacing w:val="-6"/>
                <w:sz w:val="18"/>
                <w:szCs w:val="26"/>
                <w:rtl/>
                <w:lang w:bidi="ar-IQ"/>
              </w:rPr>
              <w:t>ماراتي</w:t>
            </w:r>
          </w:p>
        </w:tc>
        <w:tc>
          <w:tcPr>
            <w:tcW w:w="1511" w:type="dxa"/>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1250</w:t>
            </w:r>
          </w:p>
        </w:tc>
        <w:tc>
          <w:tcPr>
            <w:tcW w:w="1526" w:type="dxa"/>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958</w:t>
            </w:r>
          </w:p>
        </w:tc>
        <w:tc>
          <w:tcPr>
            <w:tcW w:w="1470" w:type="dxa"/>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9 كغم</w:t>
            </w:r>
          </w:p>
        </w:tc>
        <w:tc>
          <w:tcPr>
            <w:tcW w:w="2072" w:type="dxa"/>
            <w:shd w:val="clear" w:color="auto" w:fill="auto"/>
            <w:vAlign w:val="center"/>
          </w:tcPr>
          <w:p w:rsidR="00C960A6" w:rsidRPr="00C960A6" w:rsidRDefault="00C960A6" w:rsidP="00C960A6">
            <w:pPr>
              <w:spacing w:before="20" w:after="40" w:line="300" w:lineRule="exact"/>
              <w:ind w:left="57" w:right="57"/>
              <w:rPr>
                <w:sz w:val="18"/>
                <w:szCs w:val="26"/>
                <w:lang w:bidi="ar-IQ"/>
              </w:rPr>
            </w:pPr>
            <w:r w:rsidRPr="00C960A6">
              <w:rPr>
                <w:sz w:val="18"/>
                <w:szCs w:val="26"/>
                <w:rtl/>
                <w:lang w:bidi="ar-IQ"/>
              </w:rPr>
              <w:t>8622</w:t>
            </w:r>
          </w:p>
        </w:tc>
      </w:tr>
      <w:tr w:rsidR="00C960A6" w:rsidRPr="00C960A6" w:rsidTr="00A071A6">
        <w:tc>
          <w:tcPr>
            <w:tcW w:w="356" w:type="dxa"/>
            <w:shd w:val="clear" w:color="auto" w:fill="auto"/>
          </w:tcPr>
          <w:p w:rsidR="00C960A6" w:rsidRPr="00C960A6" w:rsidRDefault="00C960A6" w:rsidP="00C960A6">
            <w:pPr>
              <w:spacing w:before="20" w:after="40" w:line="300" w:lineRule="exact"/>
              <w:ind w:left="57" w:right="170"/>
              <w:rPr>
                <w:sz w:val="18"/>
                <w:szCs w:val="26"/>
                <w:lang w:bidi="ar-IQ"/>
              </w:rPr>
            </w:pPr>
          </w:p>
        </w:tc>
        <w:tc>
          <w:tcPr>
            <w:tcW w:w="1470" w:type="dxa"/>
            <w:shd w:val="clear" w:color="auto" w:fill="auto"/>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طحين صفر تركي</w:t>
            </w:r>
          </w:p>
        </w:tc>
        <w:tc>
          <w:tcPr>
            <w:tcW w:w="1511" w:type="dxa"/>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1000</w:t>
            </w:r>
          </w:p>
        </w:tc>
        <w:tc>
          <w:tcPr>
            <w:tcW w:w="1526" w:type="dxa"/>
            <w:shd w:val="clear" w:color="auto" w:fill="auto"/>
            <w:vAlign w:val="center"/>
          </w:tcPr>
          <w:p w:rsidR="00C960A6" w:rsidRPr="00C960A6" w:rsidRDefault="00C960A6" w:rsidP="00C960A6">
            <w:pPr>
              <w:spacing w:before="20" w:after="40" w:line="300" w:lineRule="exact"/>
              <w:ind w:left="57" w:right="170"/>
              <w:rPr>
                <w:sz w:val="18"/>
                <w:szCs w:val="26"/>
                <w:lang w:bidi="ar-IQ"/>
              </w:rPr>
            </w:pPr>
          </w:p>
        </w:tc>
        <w:tc>
          <w:tcPr>
            <w:tcW w:w="1470" w:type="dxa"/>
            <w:shd w:val="clear" w:color="auto" w:fill="auto"/>
            <w:vAlign w:val="center"/>
          </w:tcPr>
          <w:p w:rsidR="00C960A6" w:rsidRPr="00C960A6" w:rsidRDefault="00C960A6" w:rsidP="00C960A6">
            <w:pPr>
              <w:spacing w:before="20" w:after="40" w:line="300" w:lineRule="exact"/>
              <w:ind w:left="57" w:right="170"/>
              <w:rPr>
                <w:sz w:val="18"/>
                <w:szCs w:val="26"/>
                <w:lang w:bidi="ar-IQ"/>
              </w:rPr>
            </w:pPr>
          </w:p>
        </w:tc>
        <w:tc>
          <w:tcPr>
            <w:tcW w:w="2072" w:type="dxa"/>
            <w:shd w:val="clear" w:color="auto" w:fill="auto"/>
            <w:vAlign w:val="center"/>
          </w:tcPr>
          <w:p w:rsidR="00C960A6" w:rsidRPr="00C960A6" w:rsidRDefault="00C960A6" w:rsidP="00C960A6">
            <w:pPr>
              <w:spacing w:before="20" w:after="40" w:line="300" w:lineRule="exact"/>
              <w:ind w:left="57" w:right="57"/>
              <w:rPr>
                <w:sz w:val="18"/>
                <w:szCs w:val="26"/>
                <w:lang w:bidi="ar-IQ"/>
              </w:rPr>
            </w:pPr>
          </w:p>
        </w:tc>
      </w:tr>
      <w:tr w:rsidR="00C960A6" w:rsidRPr="00C960A6" w:rsidTr="00A071A6">
        <w:tc>
          <w:tcPr>
            <w:tcW w:w="356" w:type="dxa"/>
            <w:tcBorders>
              <w:bottom w:val="single" w:sz="4" w:space="0" w:color="auto"/>
            </w:tcBorders>
            <w:shd w:val="clear" w:color="auto" w:fill="auto"/>
          </w:tcPr>
          <w:p w:rsidR="00C960A6" w:rsidRPr="00C960A6" w:rsidRDefault="00C960A6" w:rsidP="00C960A6">
            <w:pPr>
              <w:spacing w:before="20" w:after="40" w:line="300" w:lineRule="exact"/>
              <w:ind w:left="57" w:right="170"/>
              <w:rPr>
                <w:sz w:val="18"/>
                <w:szCs w:val="26"/>
                <w:lang w:bidi="ar-IQ"/>
              </w:rPr>
            </w:pPr>
          </w:p>
        </w:tc>
        <w:tc>
          <w:tcPr>
            <w:tcW w:w="1470" w:type="dxa"/>
            <w:tcBorders>
              <w:bottom w:val="single" w:sz="4" w:space="0" w:color="auto"/>
            </w:tcBorders>
            <w:shd w:val="clear" w:color="auto" w:fill="auto"/>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طحين محلي</w:t>
            </w:r>
          </w:p>
        </w:tc>
        <w:tc>
          <w:tcPr>
            <w:tcW w:w="1511" w:type="dxa"/>
            <w:tcBorders>
              <w:bottom w:val="single" w:sz="4" w:space="0" w:color="auto"/>
            </w:tcBorders>
            <w:shd w:val="clear" w:color="auto" w:fill="auto"/>
            <w:vAlign w:val="center"/>
          </w:tcPr>
          <w:p w:rsidR="00C960A6" w:rsidRPr="00C960A6" w:rsidRDefault="00C960A6" w:rsidP="00C960A6">
            <w:pPr>
              <w:spacing w:before="20" w:after="40" w:line="300" w:lineRule="exact"/>
              <w:ind w:left="57" w:right="170"/>
              <w:rPr>
                <w:sz w:val="18"/>
                <w:szCs w:val="26"/>
                <w:lang w:bidi="ar-IQ"/>
              </w:rPr>
            </w:pPr>
            <w:r w:rsidRPr="00C960A6">
              <w:rPr>
                <w:sz w:val="18"/>
                <w:szCs w:val="26"/>
                <w:rtl/>
                <w:lang w:bidi="ar-IQ"/>
              </w:rPr>
              <w:t>625</w:t>
            </w:r>
          </w:p>
        </w:tc>
        <w:tc>
          <w:tcPr>
            <w:tcW w:w="1526" w:type="dxa"/>
            <w:tcBorders>
              <w:bottom w:val="single" w:sz="4" w:space="0" w:color="auto"/>
            </w:tcBorders>
            <w:shd w:val="clear" w:color="auto" w:fill="auto"/>
            <w:vAlign w:val="center"/>
          </w:tcPr>
          <w:p w:rsidR="00C960A6" w:rsidRPr="00C960A6" w:rsidRDefault="00C960A6" w:rsidP="00C960A6">
            <w:pPr>
              <w:spacing w:before="20" w:after="40" w:line="300" w:lineRule="exact"/>
              <w:ind w:left="57" w:right="170"/>
              <w:rPr>
                <w:sz w:val="18"/>
                <w:szCs w:val="26"/>
                <w:lang w:bidi="ar-IQ"/>
              </w:rPr>
            </w:pPr>
          </w:p>
        </w:tc>
        <w:tc>
          <w:tcPr>
            <w:tcW w:w="1470" w:type="dxa"/>
            <w:tcBorders>
              <w:bottom w:val="single" w:sz="4" w:space="0" w:color="auto"/>
            </w:tcBorders>
            <w:shd w:val="clear" w:color="auto" w:fill="auto"/>
            <w:vAlign w:val="center"/>
          </w:tcPr>
          <w:p w:rsidR="00C960A6" w:rsidRPr="00C960A6" w:rsidRDefault="00C960A6" w:rsidP="00C960A6">
            <w:pPr>
              <w:spacing w:before="20" w:after="40" w:line="300" w:lineRule="exact"/>
              <w:ind w:left="57" w:right="170"/>
              <w:rPr>
                <w:sz w:val="18"/>
                <w:szCs w:val="26"/>
                <w:lang w:bidi="ar-IQ"/>
              </w:rPr>
            </w:pPr>
          </w:p>
        </w:tc>
        <w:tc>
          <w:tcPr>
            <w:tcW w:w="2072" w:type="dxa"/>
            <w:tcBorders>
              <w:bottom w:val="single" w:sz="4" w:space="0" w:color="auto"/>
            </w:tcBorders>
            <w:shd w:val="clear" w:color="auto" w:fill="auto"/>
            <w:vAlign w:val="center"/>
          </w:tcPr>
          <w:p w:rsidR="00C960A6" w:rsidRPr="00C960A6" w:rsidRDefault="00C960A6" w:rsidP="00C960A6">
            <w:pPr>
              <w:spacing w:before="20" w:after="40" w:line="300" w:lineRule="exact"/>
              <w:ind w:left="57" w:right="57"/>
              <w:rPr>
                <w:sz w:val="18"/>
                <w:szCs w:val="26"/>
                <w:lang w:bidi="ar-IQ"/>
              </w:rPr>
            </w:pPr>
          </w:p>
        </w:tc>
      </w:tr>
      <w:tr w:rsidR="00C960A6" w:rsidRPr="00C960A6" w:rsidTr="00A071A6">
        <w:tc>
          <w:tcPr>
            <w:tcW w:w="356" w:type="dxa"/>
            <w:tcBorders>
              <w:top w:val="single" w:sz="4" w:space="0" w:color="auto"/>
              <w:bottom w:val="single" w:sz="12" w:space="0" w:color="auto"/>
            </w:tcBorders>
            <w:shd w:val="clear" w:color="auto" w:fill="auto"/>
          </w:tcPr>
          <w:p w:rsidR="00C960A6" w:rsidRPr="00C960A6" w:rsidRDefault="00C960A6" w:rsidP="00C960A6">
            <w:pPr>
              <w:spacing w:before="20" w:after="40" w:line="300" w:lineRule="exact"/>
              <w:ind w:left="57" w:right="170"/>
              <w:rPr>
                <w:b/>
                <w:bCs/>
                <w:sz w:val="18"/>
                <w:szCs w:val="26"/>
                <w:lang w:bidi="ar-IQ"/>
              </w:rPr>
            </w:pPr>
          </w:p>
        </w:tc>
        <w:tc>
          <w:tcPr>
            <w:tcW w:w="1470" w:type="dxa"/>
            <w:tcBorders>
              <w:top w:val="single" w:sz="4" w:space="0" w:color="auto"/>
              <w:bottom w:val="single" w:sz="12" w:space="0" w:color="auto"/>
            </w:tcBorders>
            <w:shd w:val="clear" w:color="auto" w:fill="auto"/>
          </w:tcPr>
          <w:p w:rsidR="00C960A6" w:rsidRPr="00C960A6" w:rsidRDefault="00C960A6" w:rsidP="00C960A6">
            <w:pPr>
              <w:spacing w:before="20" w:after="40" w:line="300" w:lineRule="exact"/>
              <w:ind w:left="57" w:right="170" w:firstLine="150"/>
              <w:rPr>
                <w:b/>
                <w:bCs/>
                <w:sz w:val="18"/>
                <w:szCs w:val="26"/>
                <w:lang w:bidi="ar-IQ"/>
              </w:rPr>
            </w:pPr>
            <w:r w:rsidRPr="00C960A6">
              <w:rPr>
                <w:b/>
                <w:bCs/>
                <w:sz w:val="18"/>
                <w:szCs w:val="26"/>
                <w:rtl/>
                <w:lang w:bidi="ar-IQ"/>
              </w:rPr>
              <w:t>المجموع</w:t>
            </w:r>
          </w:p>
        </w:tc>
        <w:tc>
          <w:tcPr>
            <w:tcW w:w="1511" w:type="dxa"/>
            <w:tcBorders>
              <w:top w:val="single" w:sz="4" w:space="0" w:color="auto"/>
              <w:bottom w:val="single" w:sz="12" w:space="0" w:color="auto"/>
            </w:tcBorders>
            <w:shd w:val="clear" w:color="auto" w:fill="auto"/>
            <w:vAlign w:val="center"/>
          </w:tcPr>
          <w:p w:rsidR="00C960A6" w:rsidRPr="00C960A6" w:rsidRDefault="00C960A6" w:rsidP="00C960A6">
            <w:pPr>
              <w:spacing w:before="20" w:after="40" w:line="300" w:lineRule="exact"/>
              <w:ind w:left="57" w:right="170"/>
              <w:rPr>
                <w:b/>
                <w:bCs/>
                <w:sz w:val="18"/>
                <w:szCs w:val="26"/>
                <w:lang w:bidi="ar-IQ"/>
              </w:rPr>
            </w:pPr>
            <w:r w:rsidRPr="00C960A6">
              <w:rPr>
                <w:b/>
                <w:bCs/>
                <w:sz w:val="18"/>
                <w:szCs w:val="26"/>
                <w:rtl/>
                <w:lang w:bidi="ar-IQ"/>
              </w:rPr>
              <w:t>12750</w:t>
            </w:r>
          </w:p>
        </w:tc>
        <w:tc>
          <w:tcPr>
            <w:tcW w:w="1526" w:type="dxa"/>
            <w:tcBorders>
              <w:top w:val="single" w:sz="4" w:space="0" w:color="auto"/>
              <w:bottom w:val="single" w:sz="12" w:space="0" w:color="auto"/>
            </w:tcBorders>
            <w:shd w:val="clear" w:color="auto" w:fill="auto"/>
            <w:vAlign w:val="center"/>
          </w:tcPr>
          <w:p w:rsidR="00C960A6" w:rsidRPr="00C960A6" w:rsidRDefault="00C960A6" w:rsidP="00C960A6">
            <w:pPr>
              <w:spacing w:before="20" w:after="40" w:line="300" w:lineRule="exact"/>
              <w:ind w:left="57" w:right="170"/>
              <w:rPr>
                <w:b/>
                <w:bCs/>
                <w:sz w:val="18"/>
                <w:szCs w:val="26"/>
                <w:lang w:bidi="ar-IQ"/>
              </w:rPr>
            </w:pPr>
            <w:r w:rsidRPr="00C960A6">
              <w:rPr>
                <w:b/>
                <w:bCs/>
                <w:sz w:val="18"/>
                <w:szCs w:val="26"/>
                <w:rtl/>
                <w:lang w:bidi="ar-IQ"/>
              </w:rPr>
              <w:t>5708</w:t>
            </w:r>
          </w:p>
        </w:tc>
        <w:tc>
          <w:tcPr>
            <w:tcW w:w="1470" w:type="dxa"/>
            <w:tcBorders>
              <w:top w:val="single" w:sz="4" w:space="0" w:color="auto"/>
              <w:bottom w:val="single" w:sz="12" w:space="0" w:color="auto"/>
            </w:tcBorders>
            <w:shd w:val="clear" w:color="auto" w:fill="auto"/>
            <w:vAlign w:val="center"/>
          </w:tcPr>
          <w:p w:rsidR="00C960A6" w:rsidRPr="00C960A6" w:rsidRDefault="00C960A6" w:rsidP="00C960A6">
            <w:pPr>
              <w:spacing w:before="20" w:after="40" w:line="300" w:lineRule="exact"/>
              <w:ind w:left="57" w:right="170"/>
              <w:rPr>
                <w:b/>
                <w:bCs/>
                <w:sz w:val="18"/>
                <w:szCs w:val="26"/>
                <w:lang w:bidi="ar-IQ"/>
              </w:rPr>
            </w:pPr>
          </w:p>
        </w:tc>
        <w:tc>
          <w:tcPr>
            <w:tcW w:w="2072" w:type="dxa"/>
            <w:tcBorders>
              <w:top w:val="single" w:sz="4" w:space="0" w:color="auto"/>
              <w:bottom w:val="single" w:sz="12" w:space="0" w:color="auto"/>
            </w:tcBorders>
            <w:shd w:val="clear" w:color="auto" w:fill="auto"/>
            <w:vAlign w:val="center"/>
          </w:tcPr>
          <w:p w:rsidR="00C960A6" w:rsidRPr="00C960A6" w:rsidRDefault="00C960A6" w:rsidP="00C960A6">
            <w:pPr>
              <w:spacing w:before="20" w:after="40" w:line="300" w:lineRule="exact"/>
              <w:ind w:left="57" w:right="57"/>
              <w:rPr>
                <w:b/>
                <w:bCs/>
                <w:sz w:val="18"/>
                <w:szCs w:val="26"/>
                <w:lang w:bidi="ar-IQ"/>
              </w:rPr>
            </w:pPr>
            <w:r w:rsidRPr="00C960A6">
              <w:rPr>
                <w:b/>
                <w:bCs/>
                <w:sz w:val="18"/>
                <w:szCs w:val="26"/>
                <w:rtl/>
                <w:lang w:bidi="ar-IQ"/>
              </w:rPr>
              <w:t>16497</w:t>
            </w:r>
          </w:p>
        </w:tc>
      </w:tr>
    </w:tbl>
    <w:p w:rsidR="004D7228" w:rsidRDefault="004D7228" w:rsidP="00683FD7">
      <w:pPr>
        <w:pStyle w:val="SingleTxtGA"/>
        <w:spacing w:after="0" w:line="280" w:lineRule="exact"/>
        <w:rPr>
          <w:rFonts w:hint="cs"/>
          <w:rtl/>
        </w:rPr>
      </w:pPr>
    </w:p>
    <w:tbl>
      <w:tblPr>
        <w:tblStyle w:val="TableGrid"/>
        <w:bidiVisual/>
        <w:tblW w:w="8405" w:type="dxa"/>
        <w:tblInd w:w="12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412"/>
        <w:gridCol w:w="1204"/>
        <w:gridCol w:w="1721"/>
        <w:gridCol w:w="1526"/>
        <w:gridCol w:w="1470"/>
        <w:gridCol w:w="2072"/>
      </w:tblGrid>
      <w:tr w:rsidR="00C960A6" w:rsidRPr="00C960A6" w:rsidTr="00A071A6">
        <w:tc>
          <w:tcPr>
            <w:tcW w:w="412" w:type="dxa"/>
            <w:tcBorders>
              <w:top w:val="single" w:sz="4" w:space="0" w:color="auto"/>
              <w:bottom w:val="single" w:sz="12" w:space="0" w:color="auto"/>
            </w:tcBorders>
            <w:shd w:val="clear" w:color="auto" w:fill="auto"/>
            <w:vAlign w:val="bottom"/>
          </w:tcPr>
          <w:p w:rsidR="00C960A6" w:rsidRPr="00A071A6" w:rsidRDefault="00C960A6" w:rsidP="00B4315D">
            <w:pPr>
              <w:spacing w:before="20" w:after="40" w:line="300" w:lineRule="exact"/>
              <w:ind w:left="57" w:right="170"/>
              <w:rPr>
                <w:i/>
                <w:iCs/>
                <w:sz w:val="18"/>
                <w:szCs w:val="26"/>
                <w:lang w:bidi="ar-IQ"/>
              </w:rPr>
            </w:pPr>
            <w:r w:rsidRPr="00A071A6">
              <w:rPr>
                <w:i/>
                <w:iCs/>
                <w:sz w:val="18"/>
                <w:szCs w:val="26"/>
                <w:rtl/>
                <w:lang w:bidi="ar-IQ"/>
              </w:rPr>
              <w:t>ت</w:t>
            </w:r>
          </w:p>
        </w:tc>
        <w:tc>
          <w:tcPr>
            <w:tcW w:w="1204" w:type="dxa"/>
            <w:tcBorders>
              <w:top w:val="single" w:sz="4" w:space="0" w:color="auto"/>
              <w:bottom w:val="single" w:sz="12" w:space="0" w:color="auto"/>
            </w:tcBorders>
            <w:shd w:val="clear" w:color="auto" w:fill="auto"/>
            <w:vAlign w:val="bottom"/>
          </w:tcPr>
          <w:p w:rsidR="00C960A6" w:rsidRPr="00A071A6" w:rsidRDefault="00C960A6" w:rsidP="00B4315D">
            <w:pPr>
              <w:spacing w:before="20" w:after="40" w:line="300" w:lineRule="exact"/>
              <w:ind w:left="57" w:right="170"/>
              <w:rPr>
                <w:i/>
                <w:iCs/>
                <w:sz w:val="18"/>
                <w:szCs w:val="26"/>
                <w:lang w:bidi="ar-IQ"/>
              </w:rPr>
            </w:pPr>
            <w:r w:rsidRPr="00A071A6">
              <w:rPr>
                <w:i/>
                <w:iCs/>
                <w:sz w:val="18"/>
                <w:szCs w:val="26"/>
                <w:rtl/>
                <w:lang w:bidi="ar-IQ"/>
              </w:rPr>
              <w:t>المادة</w:t>
            </w:r>
          </w:p>
        </w:tc>
        <w:tc>
          <w:tcPr>
            <w:tcW w:w="1721" w:type="dxa"/>
            <w:tcBorders>
              <w:top w:val="single" w:sz="4" w:space="0" w:color="auto"/>
              <w:bottom w:val="single" w:sz="12" w:space="0" w:color="auto"/>
            </w:tcBorders>
            <w:shd w:val="clear" w:color="auto" w:fill="auto"/>
            <w:vAlign w:val="bottom"/>
          </w:tcPr>
          <w:p w:rsidR="00C960A6" w:rsidRPr="00A071A6" w:rsidRDefault="00C960A6" w:rsidP="00B4315D">
            <w:pPr>
              <w:spacing w:before="20" w:after="40" w:line="300" w:lineRule="exact"/>
              <w:ind w:left="57" w:right="170"/>
              <w:rPr>
                <w:i/>
                <w:iCs/>
                <w:sz w:val="18"/>
                <w:szCs w:val="26"/>
                <w:lang w:bidi="ar-IQ"/>
              </w:rPr>
            </w:pPr>
            <w:r w:rsidRPr="00A071A6">
              <w:rPr>
                <w:rFonts w:hint="cs"/>
                <w:i/>
                <w:iCs/>
                <w:sz w:val="18"/>
                <w:szCs w:val="26"/>
                <w:rtl/>
                <w:lang w:bidi="ar-IQ"/>
              </w:rPr>
              <w:t>أسعار</w:t>
            </w:r>
            <w:r w:rsidRPr="00A071A6">
              <w:rPr>
                <w:i/>
                <w:iCs/>
                <w:sz w:val="18"/>
                <w:szCs w:val="26"/>
                <w:rtl/>
                <w:lang w:bidi="ar-IQ"/>
              </w:rPr>
              <w:t xml:space="preserve"> </w:t>
            </w:r>
            <w:r w:rsidRPr="00A071A6">
              <w:rPr>
                <w:rFonts w:hint="cs"/>
                <w:i/>
                <w:iCs/>
                <w:sz w:val="18"/>
                <w:szCs w:val="26"/>
                <w:rtl/>
                <w:lang w:bidi="ar-IQ"/>
              </w:rPr>
              <w:t xml:space="preserve">حليب الأطفال </w:t>
            </w:r>
            <w:r w:rsidRPr="00A071A6">
              <w:rPr>
                <w:i/>
                <w:iCs/>
                <w:sz w:val="18"/>
                <w:szCs w:val="26"/>
                <w:rtl/>
                <w:lang w:bidi="ar-IQ"/>
              </w:rPr>
              <w:t xml:space="preserve">حسب </w:t>
            </w:r>
            <w:r w:rsidRPr="00A071A6">
              <w:rPr>
                <w:rFonts w:hint="cs"/>
                <w:i/>
                <w:iCs/>
                <w:sz w:val="18"/>
                <w:szCs w:val="26"/>
                <w:rtl/>
                <w:lang w:bidi="ar-IQ"/>
              </w:rPr>
              <w:t>الأسواق</w:t>
            </w:r>
            <w:r w:rsidRPr="00A071A6">
              <w:rPr>
                <w:i/>
                <w:iCs/>
                <w:sz w:val="18"/>
                <w:szCs w:val="26"/>
                <w:rtl/>
                <w:lang w:bidi="ar-IQ"/>
              </w:rPr>
              <w:t xml:space="preserve"> المحلية (دينار) </w:t>
            </w:r>
          </w:p>
        </w:tc>
        <w:tc>
          <w:tcPr>
            <w:tcW w:w="1526" w:type="dxa"/>
            <w:tcBorders>
              <w:top w:val="single" w:sz="4" w:space="0" w:color="auto"/>
              <w:bottom w:val="single" w:sz="12" w:space="0" w:color="auto"/>
            </w:tcBorders>
            <w:shd w:val="clear" w:color="auto" w:fill="auto"/>
            <w:vAlign w:val="bottom"/>
          </w:tcPr>
          <w:p w:rsidR="00C960A6" w:rsidRPr="00A071A6" w:rsidRDefault="00C960A6" w:rsidP="00B4315D">
            <w:pPr>
              <w:spacing w:before="20" w:after="40" w:line="300" w:lineRule="exact"/>
              <w:ind w:left="57" w:right="170"/>
              <w:rPr>
                <w:i/>
                <w:iCs/>
                <w:sz w:val="18"/>
                <w:szCs w:val="26"/>
                <w:lang w:bidi="ar-IQ"/>
              </w:rPr>
            </w:pPr>
            <w:r w:rsidRPr="00A071A6">
              <w:rPr>
                <w:i/>
                <w:iCs/>
                <w:sz w:val="18"/>
                <w:szCs w:val="26"/>
                <w:rtl/>
                <w:lang w:bidi="ar-IQ"/>
              </w:rPr>
              <w:t xml:space="preserve">معدل </w:t>
            </w:r>
            <w:r w:rsidRPr="00A071A6">
              <w:rPr>
                <w:rFonts w:hint="cs"/>
                <w:i/>
                <w:iCs/>
                <w:sz w:val="18"/>
                <w:szCs w:val="26"/>
                <w:rtl/>
                <w:lang w:bidi="ar-IQ"/>
              </w:rPr>
              <w:t>أسعار</w:t>
            </w:r>
            <w:r w:rsidRPr="00A071A6">
              <w:rPr>
                <w:i/>
                <w:iCs/>
                <w:sz w:val="18"/>
                <w:szCs w:val="26"/>
                <w:rtl/>
                <w:lang w:bidi="ar-IQ"/>
              </w:rPr>
              <w:t xml:space="preserve"> </w:t>
            </w:r>
            <w:r w:rsidRPr="00A071A6">
              <w:rPr>
                <w:rFonts w:hint="cs"/>
                <w:i/>
                <w:iCs/>
                <w:sz w:val="18"/>
                <w:szCs w:val="26"/>
                <w:rtl/>
                <w:lang w:bidi="ar-IQ"/>
              </w:rPr>
              <w:t xml:space="preserve">حليب الأطفال </w:t>
            </w:r>
            <w:r w:rsidRPr="00A071A6">
              <w:rPr>
                <w:i/>
                <w:iCs/>
                <w:sz w:val="18"/>
                <w:szCs w:val="26"/>
                <w:rtl/>
                <w:lang w:bidi="ar-IQ"/>
              </w:rPr>
              <w:t>(دينار)</w:t>
            </w:r>
            <w:r w:rsidRPr="00A071A6">
              <w:rPr>
                <w:rFonts w:hint="cs"/>
                <w:i/>
                <w:iCs/>
                <w:sz w:val="18"/>
                <w:szCs w:val="26"/>
                <w:rtl/>
                <w:lang w:bidi="ar-IQ"/>
              </w:rPr>
              <w:t xml:space="preserve"> </w:t>
            </w:r>
          </w:p>
        </w:tc>
        <w:tc>
          <w:tcPr>
            <w:tcW w:w="1470" w:type="dxa"/>
            <w:tcBorders>
              <w:top w:val="single" w:sz="4" w:space="0" w:color="auto"/>
              <w:bottom w:val="single" w:sz="12" w:space="0" w:color="auto"/>
            </w:tcBorders>
            <w:shd w:val="clear" w:color="auto" w:fill="auto"/>
            <w:vAlign w:val="bottom"/>
          </w:tcPr>
          <w:p w:rsidR="00C960A6" w:rsidRPr="00A071A6" w:rsidRDefault="00C960A6" w:rsidP="00B4315D">
            <w:pPr>
              <w:spacing w:before="20" w:after="40" w:line="300" w:lineRule="exact"/>
              <w:ind w:left="57" w:right="170"/>
              <w:rPr>
                <w:i/>
                <w:iCs/>
                <w:sz w:val="18"/>
                <w:szCs w:val="26"/>
                <w:lang w:bidi="ar-IQ"/>
              </w:rPr>
            </w:pPr>
            <w:r w:rsidRPr="00A071A6">
              <w:rPr>
                <w:i/>
                <w:iCs/>
                <w:sz w:val="18"/>
                <w:szCs w:val="26"/>
                <w:rtl/>
                <w:lang w:bidi="ar-IQ"/>
              </w:rPr>
              <w:t xml:space="preserve">الحصة المقررة </w:t>
            </w:r>
            <w:r w:rsidRPr="00A071A6">
              <w:rPr>
                <w:rFonts w:hint="cs"/>
                <w:i/>
                <w:iCs/>
                <w:sz w:val="18"/>
                <w:szCs w:val="26"/>
                <w:rtl/>
                <w:lang w:bidi="ar-IQ"/>
              </w:rPr>
              <w:t xml:space="preserve">للطفل </w:t>
            </w:r>
            <w:r w:rsidRPr="00A071A6">
              <w:rPr>
                <w:i/>
                <w:iCs/>
                <w:sz w:val="18"/>
                <w:szCs w:val="26"/>
                <w:rtl/>
                <w:lang w:bidi="ar-IQ"/>
              </w:rPr>
              <w:t>الواحد</w:t>
            </w:r>
          </w:p>
        </w:tc>
        <w:tc>
          <w:tcPr>
            <w:tcW w:w="2072" w:type="dxa"/>
            <w:tcBorders>
              <w:top w:val="single" w:sz="4" w:space="0" w:color="auto"/>
              <w:bottom w:val="single" w:sz="12" w:space="0" w:color="auto"/>
            </w:tcBorders>
            <w:shd w:val="clear" w:color="auto" w:fill="auto"/>
            <w:vAlign w:val="bottom"/>
          </w:tcPr>
          <w:p w:rsidR="00C960A6" w:rsidRPr="00A071A6" w:rsidRDefault="00C960A6" w:rsidP="00B4315D">
            <w:pPr>
              <w:spacing w:before="20" w:after="40" w:line="300" w:lineRule="exact"/>
              <w:ind w:left="57" w:right="57"/>
              <w:rPr>
                <w:i/>
                <w:iCs/>
                <w:sz w:val="18"/>
                <w:szCs w:val="26"/>
                <w:lang w:bidi="ar-IQ"/>
              </w:rPr>
            </w:pPr>
            <w:r w:rsidRPr="00A071A6">
              <w:rPr>
                <w:i/>
                <w:iCs/>
                <w:sz w:val="18"/>
                <w:szCs w:val="26"/>
                <w:rtl/>
                <w:lang w:bidi="ar-IQ"/>
              </w:rPr>
              <w:t xml:space="preserve">مقدار ما تعادله حصة </w:t>
            </w:r>
            <w:r w:rsidRPr="00A071A6">
              <w:rPr>
                <w:rFonts w:hint="cs"/>
                <w:i/>
                <w:iCs/>
                <w:sz w:val="18"/>
                <w:szCs w:val="26"/>
                <w:rtl/>
                <w:lang w:bidi="ar-IQ"/>
              </w:rPr>
              <w:t>الطفل</w:t>
            </w:r>
            <w:r w:rsidRPr="00A071A6">
              <w:rPr>
                <w:i/>
                <w:iCs/>
                <w:sz w:val="18"/>
                <w:szCs w:val="26"/>
                <w:rtl/>
                <w:lang w:bidi="ar-IQ"/>
              </w:rPr>
              <w:t xml:space="preserve"> حسب السوق المحلي (دينار) </w:t>
            </w:r>
          </w:p>
        </w:tc>
      </w:tr>
      <w:tr w:rsidR="00C960A6" w:rsidRPr="00C960A6" w:rsidTr="00A071A6">
        <w:tc>
          <w:tcPr>
            <w:tcW w:w="412" w:type="dxa"/>
            <w:tcBorders>
              <w:top w:val="single" w:sz="12" w:space="0" w:color="auto"/>
              <w:bottom w:val="single" w:sz="12" w:space="0" w:color="auto"/>
            </w:tcBorders>
            <w:shd w:val="clear" w:color="auto" w:fill="auto"/>
          </w:tcPr>
          <w:p w:rsidR="00C960A6" w:rsidRPr="00C960A6" w:rsidRDefault="00C960A6" w:rsidP="00B4315D">
            <w:pPr>
              <w:spacing w:before="20" w:after="40" w:line="300" w:lineRule="exact"/>
              <w:ind w:left="57" w:right="170"/>
              <w:rPr>
                <w:sz w:val="18"/>
                <w:szCs w:val="26"/>
                <w:lang w:bidi="ar-IQ"/>
              </w:rPr>
            </w:pPr>
            <w:r w:rsidRPr="00C960A6">
              <w:rPr>
                <w:sz w:val="18"/>
                <w:szCs w:val="26"/>
                <w:rtl/>
                <w:lang w:bidi="ar-IQ"/>
              </w:rPr>
              <w:t>1</w:t>
            </w:r>
          </w:p>
        </w:tc>
        <w:tc>
          <w:tcPr>
            <w:tcW w:w="1204" w:type="dxa"/>
            <w:tcBorders>
              <w:top w:val="single" w:sz="12" w:space="0" w:color="auto"/>
              <w:bottom w:val="single" w:sz="12" w:space="0" w:color="auto"/>
            </w:tcBorders>
            <w:shd w:val="clear" w:color="auto" w:fill="auto"/>
          </w:tcPr>
          <w:p w:rsidR="00C960A6" w:rsidRPr="00C960A6" w:rsidRDefault="00C960A6" w:rsidP="00B4315D">
            <w:pPr>
              <w:spacing w:before="20" w:after="40" w:line="300" w:lineRule="exact"/>
              <w:ind w:left="57" w:right="170"/>
              <w:rPr>
                <w:rFonts w:hint="cs"/>
                <w:sz w:val="18"/>
                <w:szCs w:val="26"/>
                <w:lang w:bidi="ar-IQ"/>
              </w:rPr>
            </w:pPr>
            <w:r>
              <w:rPr>
                <w:rFonts w:hint="cs"/>
                <w:sz w:val="18"/>
                <w:szCs w:val="26"/>
                <w:rtl/>
                <w:lang w:bidi="ar-IQ"/>
              </w:rPr>
              <w:t>حليب عبوة</w:t>
            </w:r>
          </w:p>
        </w:tc>
        <w:tc>
          <w:tcPr>
            <w:tcW w:w="1721" w:type="dxa"/>
            <w:tcBorders>
              <w:top w:val="single" w:sz="12" w:space="0" w:color="auto"/>
              <w:bottom w:val="single" w:sz="12" w:space="0" w:color="auto"/>
            </w:tcBorders>
            <w:shd w:val="clear" w:color="auto" w:fill="auto"/>
            <w:vAlign w:val="center"/>
          </w:tcPr>
          <w:p w:rsidR="00C960A6" w:rsidRPr="00C960A6" w:rsidRDefault="00C960A6" w:rsidP="00B4315D">
            <w:pPr>
              <w:spacing w:before="20" w:after="40" w:line="300" w:lineRule="exact"/>
              <w:ind w:left="57" w:right="170"/>
              <w:rPr>
                <w:rFonts w:hint="cs"/>
                <w:sz w:val="18"/>
                <w:szCs w:val="26"/>
                <w:lang w:bidi="ar-IQ"/>
              </w:rPr>
            </w:pPr>
            <w:r>
              <w:rPr>
                <w:rFonts w:hint="cs"/>
                <w:sz w:val="18"/>
                <w:szCs w:val="26"/>
                <w:rtl/>
                <w:lang w:bidi="ar-IQ"/>
              </w:rPr>
              <w:t>1500</w:t>
            </w:r>
          </w:p>
        </w:tc>
        <w:tc>
          <w:tcPr>
            <w:tcW w:w="1526" w:type="dxa"/>
            <w:tcBorders>
              <w:top w:val="single" w:sz="12" w:space="0" w:color="auto"/>
              <w:bottom w:val="single" w:sz="12" w:space="0" w:color="auto"/>
            </w:tcBorders>
            <w:shd w:val="clear" w:color="auto" w:fill="auto"/>
            <w:vAlign w:val="center"/>
          </w:tcPr>
          <w:p w:rsidR="00C960A6" w:rsidRPr="00C960A6" w:rsidRDefault="00C960A6" w:rsidP="00B4315D">
            <w:pPr>
              <w:spacing w:before="20" w:after="40" w:line="300" w:lineRule="exact"/>
              <w:ind w:left="57" w:right="170"/>
              <w:rPr>
                <w:rFonts w:hint="cs"/>
                <w:sz w:val="18"/>
                <w:szCs w:val="26"/>
                <w:lang w:bidi="ar-IQ"/>
              </w:rPr>
            </w:pPr>
            <w:r>
              <w:rPr>
                <w:rFonts w:hint="cs"/>
                <w:sz w:val="18"/>
                <w:szCs w:val="26"/>
                <w:rtl/>
                <w:lang w:bidi="ar-IQ"/>
              </w:rPr>
              <w:t>1500</w:t>
            </w:r>
          </w:p>
        </w:tc>
        <w:tc>
          <w:tcPr>
            <w:tcW w:w="1470" w:type="dxa"/>
            <w:tcBorders>
              <w:top w:val="single" w:sz="12" w:space="0" w:color="auto"/>
              <w:bottom w:val="single" w:sz="12" w:space="0" w:color="auto"/>
            </w:tcBorders>
            <w:shd w:val="clear" w:color="auto" w:fill="auto"/>
            <w:vAlign w:val="center"/>
          </w:tcPr>
          <w:p w:rsidR="00C960A6" w:rsidRPr="00C960A6" w:rsidRDefault="00C960A6" w:rsidP="00B4315D">
            <w:pPr>
              <w:spacing w:before="20" w:after="40" w:line="300" w:lineRule="exact"/>
              <w:ind w:left="57" w:right="170"/>
              <w:rPr>
                <w:rFonts w:hint="cs"/>
                <w:sz w:val="18"/>
                <w:szCs w:val="26"/>
                <w:lang w:bidi="ar-IQ"/>
              </w:rPr>
            </w:pPr>
            <w:r>
              <w:rPr>
                <w:rFonts w:hint="cs"/>
                <w:sz w:val="18"/>
                <w:szCs w:val="26"/>
                <w:rtl/>
                <w:lang w:bidi="ar-IQ"/>
              </w:rPr>
              <w:t>4</w:t>
            </w:r>
            <w:r w:rsidRPr="00C960A6">
              <w:rPr>
                <w:sz w:val="18"/>
                <w:szCs w:val="26"/>
                <w:rtl/>
                <w:lang w:bidi="ar-IQ"/>
              </w:rPr>
              <w:t xml:space="preserve"> </w:t>
            </w:r>
            <w:r>
              <w:rPr>
                <w:rFonts w:hint="cs"/>
                <w:sz w:val="18"/>
                <w:szCs w:val="26"/>
                <w:rtl/>
                <w:lang w:bidi="ar-IQ"/>
              </w:rPr>
              <w:t>(عبوة)</w:t>
            </w:r>
          </w:p>
        </w:tc>
        <w:tc>
          <w:tcPr>
            <w:tcW w:w="2072" w:type="dxa"/>
            <w:tcBorders>
              <w:top w:val="single" w:sz="12" w:space="0" w:color="auto"/>
              <w:bottom w:val="single" w:sz="12" w:space="0" w:color="auto"/>
            </w:tcBorders>
            <w:shd w:val="clear" w:color="auto" w:fill="auto"/>
            <w:vAlign w:val="center"/>
          </w:tcPr>
          <w:p w:rsidR="00C960A6" w:rsidRPr="00C960A6" w:rsidRDefault="00C960A6" w:rsidP="00B4315D">
            <w:pPr>
              <w:spacing w:before="20" w:after="40" w:line="300" w:lineRule="exact"/>
              <w:ind w:left="57" w:right="57"/>
              <w:rPr>
                <w:rFonts w:hint="cs"/>
                <w:sz w:val="18"/>
                <w:szCs w:val="26"/>
                <w:lang w:bidi="ar-IQ"/>
              </w:rPr>
            </w:pPr>
            <w:r>
              <w:rPr>
                <w:rFonts w:hint="cs"/>
                <w:sz w:val="18"/>
                <w:szCs w:val="26"/>
                <w:rtl/>
                <w:lang w:bidi="ar-IQ"/>
              </w:rPr>
              <w:t>6000</w:t>
            </w:r>
          </w:p>
        </w:tc>
      </w:tr>
    </w:tbl>
    <w:p w:rsidR="00007E4D" w:rsidRPr="00C960A6" w:rsidRDefault="00C960A6" w:rsidP="00177C15">
      <w:pPr>
        <w:spacing w:before="120"/>
        <w:jc w:val="center"/>
        <w:rPr>
          <w:rFonts w:hint="cs"/>
          <w:u w:val="single"/>
          <w:rtl/>
        </w:rPr>
      </w:pPr>
      <w:r>
        <w:rPr>
          <w:u w:val="single"/>
          <w:rtl/>
        </w:rPr>
        <w:tab/>
      </w:r>
      <w:r>
        <w:rPr>
          <w:u w:val="single"/>
          <w:rtl/>
        </w:rPr>
        <w:tab/>
      </w:r>
      <w:r>
        <w:rPr>
          <w:u w:val="single"/>
          <w:rtl/>
        </w:rPr>
        <w:tab/>
      </w:r>
    </w:p>
    <w:sectPr w:rsidR="00007E4D" w:rsidRPr="00C960A6" w:rsidSect="004D7228">
      <w:headerReference w:type="even" r:id="rId17"/>
      <w:headerReference w:type="default" r:id="rId18"/>
      <w:footerReference w:type="even" r:id="rId19"/>
      <w:footerReference w:type="default" r:id="rId20"/>
      <w:endnotePr>
        <w:numFmt w:val="decimal"/>
      </w:endnotePr>
      <w:pgSz w:w="11906" w:h="16838" w:code="9"/>
      <w:pgMar w:top="1701" w:right="1134" w:bottom="2268" w:left="1134" w:header="1134" w:footer="1701" w:gutter="0"/>
      <w:cols w:space="708"/>
      <w:bidi/>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3620" w:rsidRPr="00FE6865" w:rsidRDefault="00803620" w:rsidP="00FE6865">
      <w:pPr>
        <w:pStyle w:val="Footer"/>
      </w:pPr>
    </w:p>
  </w:endnote>
  <w:endnote w:type="continuationSeparator" w:id="0">
    <w:p w:rsidR="00803620" w:rsidRDefault="00803620">
      <w:r>
        <w:continuationSeparator/>
      </w:r>
    </w:p>
  </w:endnote>
</w:endnotes>
</file>

<file path=word/fontTable.xml><?xml version="1.0" encoding="utf-8"?>
<w:fonts xmlns:r="http://schemas.openxmlformats.org/officeDocument/2006/relationships" xmlns:w="http://schemas.openxmlformats.org/wordprocessingml/2006/main">
  <w:font w:name="Simplified Arabic">
    <w:panose1 w:val="02020603050405020304"/>
    <w:charset w:val="00"/>
    <w:family w:val="roman"/>
    <w:pitch w:val="variable"/>
    <w:sig w:usb0="00002003" w:usb1="00000000" w:usb2="00000000" w:usb3="00000000" w:csb0="0000004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Times New Roman Bold">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1FF" w:rsidRPr="00294A51" w:rsidRDefault="003D01FF" w:rsidP="00FF7886">
    <w:pPr>
      <w:pStyle w:val="Footer"/>
      <w:tabs>
        <w:tab w:val="right" w:pos="9598"/>
      </w:tabs>
    </w:pPr>
    <w:r>
      <w:t>GE.13-48895</w:t>
    </w:r>
    <w:r>
      <w:tab/>
    </w:r>
    <w:r w:rsidRPr="00294A51">
      <w:rPr>
        <w:b/>
        <w:sz w:val="18"/>
      </w:rPr>
      <w:fldChar w:fldCharType="begin"/>
    </w:r>
    <w:r w:rsidRPr="00294A51">
      <w:rPr>
        <w:b/>
        <w:sz w:val="18"/>
      </w:rPr>
      <w:instrText xml:space="preserve"> PAGE  \* MERGEFORMAT </w:instrText>
    </w:r>
    <w:r w:rsidRPr="00294A51">
      <w:rPr>
        <w:b/>
        <w:sz w:val="18"/>
      </w:rPr>
      <w:fldChar w:fldCharType="separate"/>
    </w:r>
    <w:r w:rsidR="00F25098">
      <w:rPr>
        <w:b/>
        <w:noProof/>
        <w:sz w:val="18"/>
      </w:rPr>
      <w:t>2</w:t>
    </w:r>
    <w:r w:rsidRPr="00294A51">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1FF" w:rsidRPr="00294A51" w:rsidRDefault="003D01FF" w:rsidP="00FF7886">
    <w:pPr>
      <w:pStyle w:val="Footer"/>
      <w:tabs>
        <w:tab w:val="right" w:pos="9598"/>
      </w:tabs>
      <w:rPr>
        <w:b/>
        <w:sz w:val="18"/>
      </w:rPr>
    </w:pPr>
    <w:r w:rsidRPr="00294A51">
      <w:rPr>
        <w:b/>
        <w:sz w:val="18"/>
      </w:rPr>
      <w:fldChar w:fldCharType="begin"/>
    </w:r>
    <w:r w:rsidRPr="00294A51">
      <w:rPr>
        <w:b/>
        <w:sz w:val="18"/>
      </w:rPr>
      <w:instrText xml:space="preserve"> PAGE  \* MERGEFORMAT </w:instrText>
    </w:r>
    <w:r w:rsidRPr="00294A51">
      <w:rPr>
        <w:b/>
        <w:sz w:val="18"/>
      </w:rPr>
      <w:fldChar w:fldCharType="separate"/>
    </w:r>
    <w:r w:rsidR="00F25098">
      <w:rPr>
        <w:b/>
        <w:noProof/>
        <w:sz w:val="18"/>
      </w:rPr>
      <w:t>35</w:t>
    </w:r>
    <w:r w:rsidRPr="00294A51">
      <w:rPr>
        <w:b/>
        <w:sz w:val="18"/>
      </w:rPr>
      <w:fldChar w:fldCharType="end"/>
    </w:r>
    <w:r>
      <w:rPr>
        <w:b/>
        <w:sz w:val="18"/>
      </w:rPr>
      <w:tab/>
    </w:r>
    <w:r>
      <w:t>GE.13-48895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1FF" w:rsidRPr="00FF7886" w:rsidRDefault="003D01FF" w:rsidP="00443F0A">
    <w:pPr>
      <w:pStyle w:val="Footer"/>
      <w:jc w:val="right"/>
      <w:rPr>
        <w:noProof/>
        <w:lang w:val="en-US"/>
      </w:rPr>
    </w:pPr>
    <w:r>
      <w:rPr>
        <w:sz w:val="20"/>
      </w:rPr>
      <w:t>(A)   GE.</w:t>
    </w:r>
    <w:r w:rsidRPr="00FF7886">
      <w:rPr>
        <w:noProof/>
        <w:sz w:val="20"/>
        <w:szCs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7;mso-position-horizontal-relative:margin;mso-position-vertical-relative:margin" wrapcoords="-177 0 -177 20965 21600 20965 21600 0 -177 0" o:allowincell="f">
          <v:imagedata r:id="rId1" o:title="PleaseRecycleArabic"/>
          <w10:wrap type="tight" anchorx="margin" anchory="margin"/>
          <w10:anchorlock/>
        </v:shape>
      </w:pict>
    </w:r>
    <w:r w:rsidRPr="00FF7886">
      <w:rPr>
        <w:sz w:val="20"/>
        <w:szCs w:val="20"/>
      </w:rPr>
      <w:t>13</w:t>
    </w:r>
    <w:r>
      <w:rPr>
        <w:sz w:val="20"/>
        <w:szCs w:val="20"/>
      </w:rPr>
      <w:t>-</w:t>
    </w:r>
    <w:r w:rsidRPr="00FF7886">
      <w:rPr>
        <w:sz w:val="20"/>
        <w:szCs w:val="20"/>
      </w:rPr>
      <w:t xml:space="preserve">48895    </w:t>
    </w:r>
    <w:r w:rsidRPr="00FF7886">
      <w:rPr>
        <w:noProof/>
        <w:sz w:val="20"/>
        <w:szCs w:val="20"/>
        <w:lang w:val="en-US"/>
      </w:rPr>
      <w:t>211</w:t>
    </w:r>
    <w:r>
      <w:rPr>
        <w:noProof/>
        <w:sz w:val="20"/>
        <w:szCs w:val="20"/>
        <w:lang w:val="en-US"/>
      </w:rPr>
      <w:t>1</w:t>
    </w:r>
    <w:r w:rsidRPr="00FF7886">
      <w:rPr>
        <w:noProof/>
        <w:sz w:val="20"/>
        <w:szCs w:val="20"/>
        <w:lang w:val="en-US"/>
      </w:rPr>
      <w:t>13</w:t>
    </w:r>
    <w:r>
      <w:rPr>
        <w:noProof/>
        <w:sz w:val="20"/>
        <w:szCs w:val="20"/>
        <w:lang w:val="en-US"/>
      </w:rPr>
      <w:t xml:space="preserve">    031213</w:t>
    </w:r>
    <w:r w:rsidR="00F25098">
      <w:rPr>
        <w:noProof/>
        <w:lang w:val="en-US"/>
      </w:rPr>
      <w:br/>
    </w:r>
    <w:r w:rsidR="00F25098" w:rsidRPr="00F25098">
      <w:rPr>
        <w:rFonts w:ascii="C39T30Lfz" w:hAnsi="C39T30Lfz"/>
        <w:noProof/>
        <w:sz w:val="56"/>
        <w:lang w:val="en-US"/>
      </w:rPr>
      <w:t></w:t>
    </w:r>
    <w:r w:rsidR="00F25098" w:rsidRPr="00F25098">
      <w:rPr>
        <w:rFonts w:ascii="C39T30Lfz" w:hAnsi="C39T30Lfz"/>
        <w:noProof/>
        <w:sz w:val="56"/>
        <w:lang w:val="en-US"/>
      </w:rPr>
      <w:t></w:t>
    </w:r>
    <w:r w:rsidR="00F25098" w:rsidRPr="00F25098">
      <w:rPr>
        <w:rFonts w:ascii="C39T30Lfz" w:hAnsi="C39T30Lfz"/>
        <w:noProof/>
        <w:sz w:val="56"/>
        <w:lang w:val="en-US"/>
      </w:rPr>
      <w:t></w:t>
    </w:r>
    <w:r w:rsidR="00F25098" w:rsidRPr="00F25098">
      <w:rPr>
        <w:rFonts w:ascii="C39T30Lfz" w:hAnsi="C39T30Lfz"/>
        <w:noProof/>
        <w:sz w:val="56"/>
        <w:lang w:val="en-US"/>
      </w:rPr>
      <w:t></w:t>
    </w:r>
    <w:r w:rsidR="00F25098" w:rsidRPr="00F25098">
      <w:rPr>
        <w:rFonts w:ascii="C39T30Lfz" w:hAnsi="C39T30Lfz"/>
        <w:noProof/>
        <w:sz w:val="56"/>
        <w:lang w:val="en-US"/>
      </w:rPr>
      <w:t></w:t>
    </w:r>
    <w:r w:rsidR="00F25098" w:rsidRPr="00F25098">
      <w:rPr>
        <w:rFonts w:ascii="C39T30Lfz" w:hAnsi="C39T30Lfz"/>
        <w:noProof/>
        <w:sz w:val="56"/>
        <w:lang w:val="en-US"/>
      </w:rPr>
      <w:t></w:t>
    </w:r>
    <w:r w:rsidR="00F25098" w:rsidRPr="00F25098">
      <w:rPr>
        <w:rFonts w:ascii="C39T30Lfz" w:hAnsi="C39T30Lfz"/>
        <w:noProof/>
        <w:sz w:val="56"/>
        <w:lang w:val="en-US"/>
      </w:rPr>
      <w:t></w:t>
    </w:r>
    <w:r w:rsidR="00F25098" w:rsidRPr="00F25098">
      <w:rPr>
        <w:rFonts w:ascii="C39T30Lfz" w:hAnsi="C39T30Lfz"/>
        <w:noProof/>
        <w:sz w:val="56"/>
        <w:lang w:val="en-US"/>
      </w:rPr>
      <w:t></w:t>
    </w:r>
    <w:r w:rsidR="00F25098" w:rsidRPr="00F25098">
      <w:rPr>
        <w:rFonts w:ascii="C39T30Lfz" w:hAnsi="C39T30Lfz"/>
        <w:noProof/>
        <w:sz w:val="56"/>
        <w:lang w:val="en-US"/>
      </w:rPr>
      <w:t></w:t>
    </w:r>
    <w:r w:rsidR="00F25098">
      <w:rPr>
        <w:noProof/>
        <w:lang w:val="en-US"/>
      </w:rPr>
      <w:tab/>
    </w:r>
    <w:r w:rsidR="00F25098">
      <w:rPr>
        <w:noProof/>
        <w:lang w:val="en-US"/>
      </w:rPr>
      <w:pict>
        <v:shape id="_x0000_s2059" type="#_x0000_t75" style="position:absolute;left:0;text-align:left;margin-left:.05pt;margin-top:0;width:50.25pt;height:50.25pt;z-index:7;mso-position-horizontal-relative:text;mso-position-vertical-relative:text" o:allowincell="f">
          <v:imagedata r:id="rId2" o:title="4&amp;Size=2&amp;Lang=A"/>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1FF" w:rsidRPr="00294A51" w:rsidRDefault="003D01FF" w:rsidP="00FF7886">
    <w:pPr>
      <w:pStyle w:val="Footer"/>
      <w:tabs>
        <w:tab w:val="right" w:pos="9598"/>
      </w:tabs>
    </w:pPr>
    <w:r>
      <w:rPr>
        <w:noProof/>
        <w:lang w:val="en-US"/>
      </w:rPr>
      <w:pict>
        <v:shapetype id="_x0000_t202" coordsize="21600,21600" o:spt="202" path="m,l,21600r21600,l21600,xe">
          <v:stroke joinstyle="miter"/>
          <v:path gradientshapeok="t" o:connecttype="rect"/>
        </v:shapetype>
        <v:shape id="_x0000_s2054" type="#_x0000_t202" style="position:absolute;left:0;text-align:left;margin-left:44.45pt;margin-top:55.7pt;width:17.55pt;height:481.9pt;z-index:5;mso-position-horizontal-relative:page;mso-position-vertical-relative:page" o:allowincell="f" stroked="f">
          <v:textbox style="layout-flow:vertical;mso-next-textbox:#_x0000_s2054" inset="0,0,0,0">
            <w:txbxContent>
              <w:p w:rsidR="003D01FF" w:rsidRPr="00C27432" w:rsidRDefault="003D01FF" w:rsidP="00B73D15">
                <w:pPr>
                  <w:pStyle w:val="Footer"/>
                  <w:tabs>
                    <w:tab w:val="left" w:pos="9412"/>
                  </w:tabs>
                  <w:rPr>
                    <w:lang w:val="en-US"/>
                  </w:rPr>
                </w:pPr>
                <w:r>
                  <w:t>GE.13-48895</w:t>
                </w:r>
                <w:r>
                  <w:tab/>
                </w:r>
                <w:r w:rsidRPr="00294A51">
                  <w:rPr>
                    <w:b/>
                    <w:sz w:val="18"/>
                  </w:rPr>
                  <w:fldChar w:fldCharType="begin"/>
                </w:r>
                <w:r w:rsidRPr="00294A51">
                  <w:rPr>
                    <w:b/>
                    <w:sz w:val="18"/>
                  </w:rPr>
                  <w:instrText xml:space="preserve"> PAGE  \* MERGEFORMAT </w:instrText>
                </w:r>
                <w:r w:rsidRPr="00294A51">
                  <w:rPr>
                    <w:b/>
                    <w:sz w:val="18"/>
                  </w:rPr>
                  <w:fldChar w:fldCharType="separate"/>
                </w:r>
                <w:r w:rsidR="00F25098">
                  <w:rPr>
                    <w:b/>
                    <w:noProof/>
                    <w:sz w:val="18"/>
                  </w:rPr>
                  <w:t>82</w:t>
                </w:r>
                <w:r w:rsidRPr="00294A51">
                  <w:rPr>
                    <w:b/>
                    <w:sz w:val="18"/>
                  </w:rPr>
                  <w:fldChar w:fldCharType="end"/>
                </w:r>
              </w:p>
            </w:txbxContent>
          </v:textbox>
          <w10:wrap anchorx="page" anchory="page"/>
          <w10:anchorlock/>
        </v:shape>
      </w:pict>
    </w:r>
    <w:r w:rsidRPr="00294A51">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1FF" w:rsidRPr="00294A51" w:rsidRDefault="003D01FF" w:rsidP="00FF7886">
    <w:pPr>
      <w:pStyle w:val="Footer"/>
      <w:tabs>
        <w:tab w:val="right" w:pos="9598"/>
      </w:tabs>
      <w:rPr>
        <w:b/>
        <w:sz w:val="18"/>
      </w:rPr>
    </w:pPr>
    <w:r>
      <w:rPr>
        <w:b/>
        <w:noProof/>
        <w:sz w:val="18"/>
        <w:lang w:val="en-US"/>
      </w:rPr>
      <w:pict>
        <v:shapetype id="_x0000_t202" coordsize="21600,21600" o:spt="202" path="m,l,21600r21600,l21600,xe">
          <v:stroke joinstyle="miter"/>
          <v:path gradientshapeok="t" o:connecttype="rect"/>
        </v:shapetype>
        <v:shape id="_x0000_s2051" type="#_x0000_t202" style="position:absolute;left:0;text-align:left;margin-left:43.5pt;margin-top:56.65pt;width:17.55pt;height:481.9pt;z-index:2;mso-position-horizontal-relative:page;mso-position-vertical-relative:page" o:allowincell="f" stroked="f">
          <v:textbox style="layout-flow:vertical" inset="0,0,0,0">
            <w:txbxContent>
              <w:p w:rsidR="003D01FF" w:rsidRDefault="003D01FF" w:rsidP="00B73D15">
                <w:pPr>
                  <w:tabs>
                    <w:tab w:val="left" w:pos="8675"/>
                  </w:tabs>
                  <w:bidi w:val="0"/>
                  <w:rPr>
                    <w:rFonts w:hint="cs"/>
                  </w:rPr>
                </w:pPr>
                <w:r w:rsidRPr="00294A51">
                  <w:rPr>
                    <w:b/>
                    <w:sz w:val="18"/>
                  </w:rPr>
                  <w:fldChar w:fldCharType="begin"/>
                </w:r>
                <w:r w:rsidRPr="00294A51">
                  <w:rPr>
                    <w:b/>
                    <w:sz w:val="18"/>
                  </w:rPr>
                  <w:instrText xml:space="preserve"> PAGE  \* MERGEFORMAT </w:instrText>
                </w:r>
                <w:r w:rsidRPr="00294A51">
                  <w:rPr>
                    <w:b/>
                    <w:sz w:val="18"/>
                  </w:rPr>
                  <w:fldChar w:fldCharType="separate"/>
                </w:r>
                <w:r w:rsidR="00F25098">
                  <w:rPr>
                    <w:b/>
                    <w:noProof/>
                    <w:sz w:val="18"/>
                  </w:rPr>
                  <w:t>83</w:t>
                </w:r>
                <w:r w:rsidRPr="00294A51">
                  <w:rPr>
                    <w:b/>
                    <w:sz w:val="18"/>
                  </w:rPr>
                  <w:fldChar w:fldCharType="end"/>
                </w:r>
                <w:r>
                  <w:rPr>
                    <w:b/>
                    <w:sz w:val="18"/>
                  </w:rPr>
                  <w:tab/>
                </w:r>
                <w:r w:rsidRPr="00B73D15">
                  <w:rPr>
                    <w:sz w:val="16"/>
                    <w:szCs w:val="26"/>
                  </w:rPr>
                  <w:t>GE.13-48895</w:t>
                </w:r>
              </w:p>
            </w:txbxContent>
          </v:textbox>
          <w10:wrap anchorx="page"/>
          <w10:anchorlock/>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1FF" w:rsidRPr="00C27432" w:rsidRDefault="003D01FF" w:rsidP="00683FD7">
    <w:pPr>
      <w:pStyle w:val="Footer"/>
      <w:tabs>
        <w:tab w:val="left" w:pos="9412"/>
      </w:tabs>
      <w:rPr>
        <w:lang w:val="en-US"/>
      </w:rPr>
    </w:pPr>
    <w:r>
      <w:t>GE.13-48895</w:t>
    </w:r>
    <w:r>
      <w:tab/>
    </w:r>
    <w:r w:rsidRPr="00294A51">
      <w:rPr>
        <w:b/>
        <w:sz w:val="18"/>
      </w:rPr>
      <w:fldChar w:fldCharType="begin"/>
    </w:r>
    <w:r w:rsidRPr="00294A51">
      <w:rPr>
        <w:b/>
        <w:sz w:val="18"/>
      </w:rPr>
      <w:instrText xml:space="preserve"> PAGE  \* MERGEFORMAT </w:instrText>
    </w:r>
    <w:r w:rsidRPr="00294A51">
      <w:rPr>
        <w:b/>
        <w:sz w:val="18"/>
      </w:rPr>
      <w:fldChar w:fldCharType="separate"/>
    </w:r>
    <w:r w:rsidR="00F25098">
      <w:rPr>
        <w:b/>
        <w:noProof/>
        <w:sz w:val="18"/>
      </w:rPr>
      <w:t>84</w:t>
    </w:r>
    <w:r w:rsidRPr="00294A51">
      <w:rPr>
        <w:b/>
        <w:sz w:val="18"/>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1FF" w:rsidRDefault="003D01FF" w:rsidP="00683FD7">
    <w:pPr>
      <w:tabs>
        <w:tab w:val="left" w:pos="8675"/>
      </w:tabs>
      <w:bidi w:val="0"/>
      <w:rPr>
        <w:rFonts w:hint="cs"/>
      </w:rPr>
    </w:pPr>
    <w:r w:rsidRPr="00294A51">
      <w:rPr>
        <w:b/>
        <w:sz w:val="18"/>
      </w:rPr>
      <w:fldChar w:fldCharType="begin"/>
    </w:r>
    <w:r w:rsidRPr="00294A51">
      <w:rPr>
        <w:b/>
        <w:sz w:val="18"/>
      </w:rPr>
      <w:instrText xml:space="preserve"> PAGE  \* MERGEFORMAT </w:instrText>
    </w:r>
    <w:r w:rsidRPr="00294A51">
      <w:rPr>
        <w:b/>
        <w:sz w:val="18"/>
      </w:rPr>
      <w:fldChar w:fldCharType="separate"/>
    </w:r>
    <w:r w:rsidR="00F25098">
      <w:rPr>
        <w:b/>
        <w:noProof/>
        <w:sz w:val="18"/>
      </w:rPr>
      <w:t>85</w:t>
    </w:r>
    <w:r w:rsidRPr="00294A51">
      <w:rPr>
        <w:b/>
        <w:sz w:val="18"/>
      </w:rPr>
      <w:fldChar w:fldCharType="end"/>
    </w:r>
    <w:r>
      <w:rPr>
        <w:b/>
        <w:sz w:val="18"/>
      </w:rPr>
      <w:tab/>
    </w:r>
    <w:r w:rsidRPr="00B73D15">
      <w:rPr>
        <w:sz w:val="16"/>
        <w:szCs w:val="26"/>
      </w:rPr>
      <w:t>GE.13-48895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3620" w:rsidRDefault="00803620" w:rsidP="003F6FD7">
      <w:pPr>
        <w:pStyle w:val="Footer"/>
        <w:bidi/>
        <w:spacing w:after="80" w:line="200" w:lineRule="exact"/>
        <w:ind w:left="680"/>
      </w:pPr>
      <w:r>
        <w:rPr>
          <w:rFonts w:hint="cs"/>
          <w:rtl/>
        </w:rPr>
        <w:t>__________</w:t>
      </w:r>
    </w:p>
  </w:footnote>
  <w:footnote w:type="continuationSeparator" w:id="0">
    <w:p w:rsidR="00803620" w:rsidRDefault="00803620" w:rsidP="003F6FD7">
      <w:pPr>
        <w:pStyle w:val="Footer"/>
        <w:bidi/>
        <w:spacing w:after="80" w:line="200" w:lineRule="exact"/>
        <w:ind w:left="680"/>
      </w:pPr>
      <w:r>
        <w:rPr>
          <w:rFonts w:hint="cs"/>
          <w:rtl/>
        </w:rPr>
        <w:t>__________</w:t>
      </w:r>
    </w:p>
  </w:footnote>
  <w:footnote w:id="1">
    <w:p w:rsidR="003D01FF" w:rsidRPr="00E421A4" w:rsidRDefault="003D01FF" w:rsidP="00F25098">
      <w:pPr>
        <w:pStyle w:val="footnoteText0"/>
        <w:spacing w:after="240"/>
        <w:rPr>
          <w:rFonts w:hint="cs"/>
          <w:rtl/>
        </w:rPr>
      </w:pPr>
      <w:r w:rsidRPr="00E421A4">
        <w:rPr>
          <w:rtl/>
        </w:rPr>
        <w:tab/>
      </w:r>
      <w:r w:rsidRPr="00E421A4">
        <w:rPr>
          <w:rStyle w:val="FootnoteReference"/>
          <w:szCs w:val="26"/>
          <w:vertAlign w:val="baseline"/>
          <w:rtl/>
        </w:rPr>
        <w:t>*</w:t>
      </w:r>
      <w:r w:rsidRPr="00E421A4">
        <w:rPr>
          <w:rtl/>
        </w:rPr>
        <w:tab/>
        <w:t>تصدر هذه الوثيقة من دون تحرير رسمي.</w:t>
      </w:r>
    </w:p>
  </w:footnote>
  <w:footnote w:id="2">
    <w:p w:rsidR="003D01FF" w:rsidRPr="00DA453C" w:rsidRDefault="003D01FF" w:rsidP="00AC54FF">
      <w:pPr>
        <w:pStyle w:val="FootnoteText"/>
        <w:numPr>
          <w:ilvl w:val="0"/>
          <w:numId w:val="8"/>
        </w:numPr>
        <w:tabs>
          <w:tab w:val="clear" w:pos="1292"/>
          <w:tab w:val="left" w:pos="1267"/>
        </w:tabs>
        <w:spacing w:after="60" w:line="300" w:lineRule="exact"/>
        <w:ind w:left="1247" w:right="1247"/>
        <w:rPr>
          <w:rFonts w:hint="cs"/>
          <w:sz w:val="18"/>
          <w:szCs w:val="26"/>
          <w:rtl/>
        </w:rPr>
      </w:pPr>
      <w:r>
        <w:rPr>
          <w:rFonts w:hint="cs"/>
          <w:sz w:val="18"/>
          <w:szCs w:val="26"/>
          <w:rtl/>
        </w:rPr>
        <w:t>إ</w:t>
      </w:r>
      <w:r w:rsidRPr="00DA453C">
        <w:rPr>
          <w:rFonts w:hint="cs"/>
          <w:sz w:val="18"/>
          <w:szCs w:val="26"/>
          <w:rtl/>
        </w:rPr>
        <w:t xml:space="preserve">ن مستوى خط الفقر حددته </w:t>
      </w:r>
      <w:r>
        <w:rPr>
          <w:rFonts w:hint="cs"/>
          <w:sz w:val="18"/>
          <w:szCs w:val="26"/>
          <w:rtl/>
        </w:rPr>
        <w:t>استراتيجي</w:t>
      </w:r>
      <w:r w:rsidRPr="00DA453C">
        <w:rPr>
          <w:rFonts w:hint="cs"/>
          <w:sz w:val="18"/>
          <w:szCs w:val="26"/>
          <w:rtl/>
        </w:rPr>
        <w:t>ة التـخفيف من الفقر ب</w:t>
      </w:r>
      <w:r>
        <w:rPr>
          <w:rFonts w:hint="cs"/>
          <w:sz w:val="18"/>
          <w:szCs w:val="26"/>
          <w:rtl/>
        </w:rPr>
        <w:t>‍ </w:t>
      </w:r>
      <w:r w:rsidRPr="00DA453C">
        <w:rPr>
          <w:rFonts w:hint="cs"/>
          <w:sz w:val="18"/>
          <w:szCs w:val="26"/>
          <w:rtl/>
        </w:rPr>
        <w:t xml:space="preserve">77 ألف دينار/فرد/شهر. </w:t>
      </w:r>
    </w:p>
  </w:footnote>
  <w:footnote w:id="3">
    <w:p w:rsidR="003D01FF" w:rsidRPr="00DA453C" w:rsidRDefault="003D01FF" w:rsidP="00AC54FF">
      <w:pPr>
        <w:pStyle w:val="FootnoteText"/>
        <w:numPr>
          <w:ilvl w:val="0"/>
          <w:numId w:val="8"/>
        </w:numPr>
        <w:tabs>
          <w:tab w:val="clear" w:pos="1292"/>
          <w:tab w:val="left" w:pos="1267"/>
        </w:tabs>
        <w:spacing w:after="60" w:line="300" w:lineRule="exact"/>
        <w:ind w:left="1247" w:right="1247"/>
        <w:rPr>
          <w:rFonts w:hint="cs"/>
          <w:sz w:val="18"/>
          <w:szCs w:val="26"/>
        </w:rPr>
      </w:pPr>
      <w:r w:rsidRPr="00DA453C">
        <w:rPr>
          <w:rFonts w:hint="cs"/>
          <w:sz w:val="18"/>
          <w:szCs w:val="26"/>
          <w:rtl/>
        </w:rPr>
        <w:t xml:space="preserve">تشير فجوة الفقر إلى </w:t>
      </w:r>
      <w:r w:rsidRPr="00DA453C">
        <w:rPr>
          <w:sz w:val="18"/>
          <w:szCs w:val="26"/>
          <w:rtl/>
        </w:rPr>
        <w:t xml:space="preserve">حجم </w:t>
      </w:r>
      <w:r w:rsidRPr="00DA453C">
        <w:rPr>
          <w:rFonts w:hint="cs"/>
          <w:sz w:val="18"/>
          <w:szCs w:val="26"/>
          <w:rtl/>
        </w:rPr>
        <w:t xml:space="preserve">الهوة </w:t>
      </w:r>
      <w:r w:rsidRPr="00DA453C">
        <w:rPr>
          <w:sz w:val="18"/>
          <w:szCs w:val="26"/>
          <w:rtl/>
        </w:rPr>
        <w:t>بين دخول الفقراء ومستوى خط الفقر</w:t>
      </w:r>
      <w:r w:rsidRPr="00DA453C">
        <w:rPr>
          <w:rFonts w:hint="cs"/>
          <w:sz w:val="18"/>
          <w:szCs w:val="26"/>
          <w:rtl/>
        </w:rPr>
        <w:t>، وتحسب</w:t>
      </w:r>
      <w:r w:rsidRPr="00DA453C">
        <w:rPr>
          <w:sz w:val="18"/>
          <w:szCs w:val="26"/>
          <w:rtl/>
        </w:rPr>
        <w:t xml:space="preserve"> بشكل مطلق بالوحدات النقدية </w:t>
      </w:r>
      <w:r w:rsidRPr="00DA453C">
        <w:rPr>
          <w:rFonts w:hint="cs"/>
          <w:sz w:val="18"/>
          <w:szCs w:val="26"/>
          <w:rtl/>
        </w:rPr>
        <w:t>الكافية</w:t>
      </w:r>
      <w:r w:rsidRPr="00DA453C">
        <w:rPr>
          <w:sz w:val="18"/>
          <w:szCs w:val="26"/>
          <w:rtl/>
        </w:rPr>
        <w:t xml:space="preserve"> لرفع مستويات استهلاك الفقراء كافة إلى مستوى خط الفقر. </w:t>
      </w:r>
      <w:r w:rsidRPr="00DA453C">
        <w:rPr>
          <w:rFonts w:hint="cs"/>
          <w:sz w:val="18"/>
          <w:szCs w:val="26"/>
          <w:rtl/>
        </w:rPr>
        <w:t>وت</w:t>
      </w:r>
      <w:r w:rsidRPr="00DA453C">
        <w:rPr>
          <w:sz w:val="18"/>
          <w:szCs w:val="26"/>
          <w:rtl/>
        </w:rPr>
        <w:t>حسب كنسبة مئوية من القيمة الكلية لاستهلاك كافة السكان عندما يكون مستوى استهلاك كل منهم مساويا لخط الفقر</w:t>
      </w:r>
      <w:r w:rsidRPr="00DA453C">
        <w:rPr>
          <w:rFonts w:hint="cs"/>
          <w:sz w:val="18"/>
          <w:szCs w:val="26"/>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1FF" w:rsidRPr="00294A51" w:rsidRDefault="003D01FF" w:rsidP="00FF7886">
    <w:pPr>
      <w:pStyle w:val="Header"/>
      <w:jc w:val="right"/>
    </w:pPr>
    <w:r w:rsidRPr="00294A51">
      <w:t>E/C.12/</w:t>
    </w:r>
    <w:r>
      <w:t>IRQ</w:t>
    </w:r>
    <w:r w:rsidRPr="00294A51">
      <w:t>/</w:t>
    </w:r>
    <w:r>
      <w:t>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1FF" w:rsidRPr="00294A51" w:rsidRDefault="003D01FF" w:rsidP="00FF7886">
    <w:pPr>
      <w:pStyle w:val="Header"/>
      <w:jc w:val="left"/>
    </w:pPr>
    <w:r w:rsidRPr="00294A51">
      <w:t>E/C.12/</w:t>
    </w:r>
    <w:r>
      <w:t>IRQ</w:t>
    </w:r>
    <w:r w:rsidRPr="00294A51">
      <w:t>/</w:t>
    </w:r>
    <w:r>
      <w:t>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1FF" w:rsidRPr="00294A51" w:rsidRDefault="003D01FF" w:rsidP="00B73D15">
    <w:pPr>
      <w:pStyle w:val="Header"/>
      <w:pBdr>
        <w:bottom w:val="none" w:sz="0" w:space="0" w:color="auto"/>
      </w:pBdr>
      <w:jc w:val="right"/>
    </w:pPr>
    <w:r>
      <w:rPr>
        <w:noProof/>
      </w:rPr>
      <w:pict>
        <v:shapetype id="_x0000_t202" coordsize="21600,21600" o:spt="202" path="m,l,21600r21600,l21600,xe">
          <v:stroke joinstyle="miter"/>
          <v:path gradientshapeok="t" o:connecttype="rect"/>
        </v:shapetype>
        <v:shape id="_x0000_s2053" type="#_x0000_t202" style="position:absolute;left:0;text-align:left;margin-left:752.7pt;margin-top:55.1pt;width:17.55pt;height:481.9pt;z-index:4;mso-position-horizontal-relative:page;mso-position-vertical-relative:page" o:allowincell="f" stroked="f">
          <v:textbox style="layout-flow:vertical;mso-next-textbox:#_x0000_s2053" inset="0,0,0,0">
            <w:txbxContent>
              <w:p w:rsidR="003D01FF" w:rsidRPr="00B73D15" w:rsidRDefault="003D01FF" w:rsidP="00B73D15">
                <w:pPr>
                  <w:pStyle w:val="Footer"/>
                  <w:pBdr>
                    <w:bottom w:val="single" w:sz="4" w:space="1" w:color="auto"/>
                  </w:pBdr>
                  <w:jc w:val="right"/>
                  <w:rPr>
                    <w:b/>
                    <w:bCs/>
                    <w:sz w:val="18"/>
                    <w:szCs w:val="24"/>
                  </w:rPr>
                </w:pPr>
                <w:r w:rsidRPr="00B73D15">
                  <w:rPr>
                    <w:b/>
                    <w:bCs/>
                    <w:sz w:val="18"/>
                    <w:szCs w:val="24"/>
                  </w:rPr>
                  <w:t>E/C.12/IRQ/4</w:t>
                </w:r>
              </w:p>
            </w:txbxContent>
          </v:textbox>
          <w10:wrap anchorx="page" anchory="page"/>
          <w10:anchorlock/>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1FF" w:rsidRPr="00294A51" w:rsidRDefault="003D01FF" w:rsidP="00B73D15">
    <w:pPr>
      <w:pStyle w:val="Header"/>
      <w:pBdr>
        <w:bottom w:val="none" w:sz="0" w:space="0" w:color="auto"/>
      </w:pBdr>
      <w:jc w:val="left"/>
    </w:pPr>
    <w:r>
      <w:rPr>
        <w:noProof/>
      </w:rPr>
      <w:pict>
        <v:shapetype id="_x0000_t202" coordsize="21600,21600" o:spt="202" path="m,l,21600r21600,l21600,xe">
          <v:stroke joinstyle="miter"/>
          <v:path gradientshapeok="t" o:connecttype="rect"/>
        </v:shapetype>
        <v:shape id="_x0000_s2052" type="#_x0000_t202" style="position:absolute;margin-left:753.65pt;margin-top:56.7pt;width:17.55pt;height:481.9pt;z-index:3;mso-position-horizontal-relative:page;mso-position-vertical-relative:page" o:allowincell="f" stroked="f">
          <v:textbox style="layout-flow:vertical" inset="0,0,0,0">
            <w:txbxContent>
              <w:p w:rsidR="003D01FF" w:rsidRPr="00B73D15" w:rsidRDefault="003D01FF" w:rsidP="00B73D15">
                <w:pPr>
                  <w:pBdr>
                    <w:bottom w:val="single" w:sz="4" w:space="1" w:color="auto"/>
                  </w:pBdr>
                  <w:jc w:val="right"/>
                  <w:rPr>
                    <w:rFonts w:hint="cs"/>
                    <w:b/>
                    <w:bCs/>
                    <w:rtl/>
                  </w:rPr>
                </w:pPr>
                <w:r w:rsidRPr="00B73D15">
                  <w:rPr>
                    <w:b/>
                    <w:bCs/>
                  </w:rPr>
                  <w:t>E/C.12/IRQ/4</w:t>
                </w:r>
              </w:p>
            </w:txbxContent>
          </v:textbox>
          <w10:wrap anchorx="page"/>
          <w10:anchorlock/>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1FF" w:rsidRPr="00294A51" w:rsidRDefault="003D01FF" w:rsidP="00683FD7">
    <w:pPr>
      <w:pStyle w:val="Header"/>
      <w:jc w:val="right"/>
    </w:pPr>
    <w:r w:rsidRPr="00294A51">
      <w:t>E/C.12/</w:t>
    </w:r>
    <w:r>
      <w:t>IRQ</w:t>
    </w:r>
    <w:r w:rsidRPr="00294A51">
      <w:t>/</w:t>
    </w:r>
    <w:r>
      <w:t>4</w:t>
    </w:r>
    <w:r>
      <w:rPr>
        <w:noProof/>
      </w:rPr>
      <w:pict>
        <v:shapetype id="_x0000_t202" coordsize="21600,21600" o:spt="202" path="m,l,21600r21600,l21600,xe">
          <v:stroke joinstyle="miter"/>
          <v:path gradientshapeok="t" o:connecttype="rect"/>
        </v:shapetype>
        <v:shape id="_x0000_s2055" type="#_x0000_t202" style="position:absolute;left:0;text-align:left;margin-left:752.7pt;margin-top:55.1pt;width:17.55pt;height:481.9pt;z-index:6;mso-position-horizontal-relative:page;mso-position-vertical-relative:page" o:allowincell="f" stroked="f">
          <v:textbox style="layout-flow:vertical;mso-next-textbox:#_x0000_s2055" inset="0,0,0,0">
            <w:txbxContent>
              <w:p w:rsidR="003D01FF" w:rsidRPr="00B73D15" w:rsidRDefault="003D01FF" w:rsidP="00B73D15">
                <w:pPr>
                  <w:pStyle w:val="Footer"/>
                  <w:pBdr>
                    <w:bottom w:val="single" w:sz="4" w:space="1" w:color="auto"/>
                  </w:pBdr>
                  <w:jc w:val="right"/>
                  <w:rPr>
                    <w:b/>
                    <w:bCs/>
                    <w:sz w:val="18"/>
                    <w:szCs w:val="24"/>
                  </w:rPr>
                </w:pPr>
                <w:r w:rsidRPr="00B73D15">
                  <w:rPr>
                    <w:b/>
                    <w:bCs/>
                    <w:sz w:val="18"/>
                    <w:szCs w:val="24"/>
                  </w:rPr>
                  <w:t>E/C.12/IRQ/4</w:t>
                </w:r>
              </w:p>
            </w:txbxContent>
          </v:textbox>
          <w10:wrap anchorx="page" anchory="page"/>
          <w10:anchorlock/>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1FF" w:rsidRPr="00683FD7" w:rsidRDefault="003D01FF" w:rsidP="00683FD7">
    <w:pPr>
      <w:pStyle w:val="Header"/>
      <w:jc w:val="left"/>
    </w:pPr>
    <w:r w:rsidRPr="00294A51">
      <w:t>E/C.12/</w:t>
    </w:r>
    <w:r>
      <w:t>IRQ</w:t>
    </w:r>
    <w:r w:rsidRPr="00294A51">
      <w:t>/</w:t>
    </w:r>
    <w:r>
      <w:t>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267E2"/>
    <w:multiLevelType w:val="hybridMultilevel"/>
    <w:tmpl w:val="21CAA152"/>
    <w:lvl w:ilvl="0" w:tplc="1362F2E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223CDD"/>
    <w:multiLevelType w:val="hybridMultilevel"/>
    <w:tmpl w:val="102E3B7E"/>
    <w:lvl w:ilvl="0" w:tplc="E3C47AE4">
      <w:start w:val="6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295BE1"/>
    <w:multiLevelType w:val="hybridMultilevel"/>
    <w:tmpl w:val="B4CEE3BA"/>
    <w:lvl w:ilvl="0" w:tplc="7A8A69BE">
      <w:start w:val="1"/>
      <w:numFmt w:val="decimal"/>
      <w:lvlRestart w:val="0"/>
      <w:pStyle w:val="H1G"/>
      <w:lvlText w:val="(%1)"/>
      <w:lvlJc w:val="left"/>
      <w:pPr>
        <w:tabs>
          <w:tab w:val="num" w:pos="1440"/>
        </w:tabs>
        <w:ind w:left="720" w:firstLine="0"/>
      </w:pPr>
      <w:rPr>
        <w:rFonts w:ascii="Times New Roman" w:hAnsi="Times New Roman" w:cs="Traditional Arabic" w:hint="default"/>
        <w:sz w:val="20"/>
        <w:szCs w:val="28"/>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B851AF4"/>
    <w:multiLevelType w:val="hybridMultilevel"/>
    <w:tmpl w:val="31227438"/>
    <w:lvl w:ilvl="0" w:tplc="E9506922">
      <w:start w:val="1"/>
      <w:numFmt w:val="bullet"/>
      <w:pStyle w:val="Bullet1GA"/>
      <w:lvlText w:val=""/>
      <w:lvlJc w:val="left"/>
      <w:pPr>
        <w:tabs>
          <w:tab w:val="num" w:pos="2041"/>
        </w:tabs>
        <w:ind w:left="2041" w:hanging="397"/>
      </w:pPr>
      <w:rPr>
        <w:rFonts w:ascii="Symbol" w:hAnsi="Symbol" w:hint="default"/>
        <w:lang w:bidi="ar-SA"/>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lang w:bidi="ar-SA"/>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C747F60"/>
    <w:multiLevelType w:val="multilevel"/>
    <w:tmpl w:val="332A493C"/>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682"/>
        </w:tabs>
        <w:ind w:left="2040" w:hanging="360"/>
      </w:pPr>
      <w:rPr>
        <w:rFonts w:hint="default"/>
        <w:b w:val="0"/>
        <w:bCs w:val="0"/>
        <w:i w:val="0"/>
        <w:iCs w:val="0"/>
        <w:lang w:val="en-US" w:bidi="ar-IQ"/>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0CF365A9"/>
    <w:multiLevelType w:val="hybridMultilevel"/>
    <w:tmpl w:val="BFA0E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C577EF"/>
    <w:multiLevelType w:val="hybridMultilevel"/>
    <w:tmpl w:val="9D58B73E"/>
    <w:lvl w:ilvl="0" w:tplc="0409000F">
      <w:start w:val="1"/>
      <w:numFmt w:val="decimal"/>
      <w:lvlText w:val="%1."/>
      <w:lvlJc w:val="left"/>
      <w:pPr>
        <w:tabs>
          <w:tab w:val="num" w:pos="720"/>
        </w:tabs>
        <w:ind w:left="720" w:hanging="360"/>
      </w:pPr>
      <w:rPr>
        <w:rFonts w:hint="default"/>
      </w:rPr>
    </w:lvl>
    <w:lvl w:ilvl="1" w:tplc="65D03770">
      <w:start w:val="1"/>
      <w:numFmt w:val="decimal"/>
      <w:lvlText w:val="%2-"/>
      <w:lvlJc w:val="left"/>
      <w:pPr>
        <w:tabs>
          <w:tab w:val="num" w:pos="1485"/>
        </w:tabs>
        <w:ind w:left="1485" w:hanging="40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5115546"/>
    <w:multiLevelType w:val="hybridMultilevel"/>
    <w:tmpl w:val="48E29A9A"/>
    <w:lvl w:ilvl="0" w:tplc="3EF0E3EA">
      <w:start w:val="1"/>
      <w:numFmt w:val="bullet"/>
      <w:lvlText w:val="-"/>
      <w:lvlJc w:val="left"/>
      <w:pPr>
        <w:ind w:left="720" w:hanging="360"/>
      </w:pPr>
      <w:rPr>
        <w:rFonts w:ascii="Arial" w:eastAsia="Calibri" w:hAnsi="Arial" w:cs="Arial" w:hint="default"/>
      </w:rPr>
    </w:lvl>
    <w:lvl w:ilvl="1" w:tplc="9B62A61E">
      <w:start w:val="1"/>
      <w:numFmt w:val="bullet"/>
      <w:lvlText w:val="-"/>
      <w:lvlJc w:val="left"/>
      <w:pPr>
        <w:tabs>
          <w:tab w:val="num" w:pos="1440"/>
        </w:tabs>
        <w:ind w:left="1440" w:hanging="360"/>
      </w:pPr>
      <w:rPr>
        <w:rFonts w:ascii="Arial" w:hAnsi="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2B3CED"/>
    <w:multiLevelType w:val="multilevel"/>
    <w:tmpl w:val="D8D4D162"/>
    <w:lvl w:ilvl="0">
      <w:start w:val="1"/>
      <w:numFmt w:val="bullet"/>
      <w:lvlText w:val="-"/>
      <w:lvlJc w:val="left"/>
      <w:pPr>
        <w:ind w:left="720" w:hanging="360"/>
      </w:pPr>
      <w:rPr>
        <w:rFonts w:ascii="Arial" w:eastAsia="Calibri" w:hAnsi="Arial" w:cs="Arial" w:hint="default"/>
      </w:rPr>
    </w:lvl>
    <w:lvl w:ilvl="1">
      <w:start w:val="1"/>
      <w:numFmt w:val="bullet"/>
      <w:lvlText w:val="-"/>
      <w:lvlJc w:val="left"/>
      <w:pPr>
        <w:ind w:left="1440" w:hanging="360"/>
      </w:pPr>
      <w:rPr>
        <w:rFonts w:ascii="Arial" w:eastAsia="Calibri" w:hAnsi="Arial" w:cs="Aria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nsid w:val="177C24F8"/>
    <w:multiLevelType w:val="hybridMultilevel"/>
    <w:tmpl w:val="D8D4D162"/>
    <w:lvl w:ilvl="0" w:tplc="3EF0E3EA">
      <w:start w:val="1"/>
      <w:numFmt w:val="bullet"/>
      <w:lvlText w:val="-"/>
      <w:lvlJc w:val="left"/>
      <w:pPr>
        <w:ind w:left="720" w:hanging="360"/>
      </w:pPr>
      <w:rPr>
        <w:rFonts w:ascii="Arial" w:eastAsia="Calibri" w:hAnsi="Arial" w:cs="Arial" w:hint="default"/>
      </w:rPr>
    </w:lvl>
    <w:lvl w:ilvl="1" w:tplc="3EF0E3EA">
      <w:start w:val="1"/>
      <w:numFmt w:val="bullet"/>
      <w:lvlText w:val="-"/>
      <w:lvlJc w:val="left"/>
      <w:pPr>
        <w:ind w:left="1440" w:hanging="360"/>
      </w:pPr>
      <w:rPr>
        <w:rFonts w:ascii="Arial" w:eastAsia="Calibri" w:hAnsi="Arial"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8F2677"/>
    <w:multiLevelType w:val="hybridMultilevel"/>
    <w:tmpl w:val="8A961BAA"/>
    <w:lvl w:ilvl="0" w:tplc="749AC70A">
      <w:start w:val="1"/>
      <w:numFmt w:val="bullet"/>
      <w:lvlText w:val=""/>
      <w:lvlJc w:val="left"/>
      <w:pPr>
        <w:ind w:left="1440" w:hanging="360"/>
      </w:pPr>
      <w:rPr>
        <w:rFonts w:ascii="Symbol" w:hAnsi="Symbol" w:hint="default"/>
      </w:rPr>
    </w:lvl>
    <w:lvl w:ilvl="1" w:tplc="04090019">
      <w:numFmt w:val="bullet"/>
      <w:lvlText w:val="-"/>
      <w:lvlJc w:val="left"/>
      <w:pPr>
        <w:ind w:left="2160" w:hanging="360"/>
      </w:pPr>
      <w:rPr>
        <w:rFonts w:ascii="Simplified Arabic" w:eastAsia="Times New Roman" w:hAnsi="Simplified Arabic" w:cs="Simplified Arabic" w:hint="default"/>
      </w:rPr>
    </w:lvl>
    <w:lvl w:ilvl="2" w:tplc="0409001B" w:tentative="1">
      <w:start w:val="1"/>
      <w:numFmt w:val="bullet"/>
      <w:lvlText w:val=""/>
      <w:lvlJc w:val="left"/>
      <w:pPr>
        <w:ind w:left="2880" w:hanging="360"/>
      </w:pPr>
      <w:rPr>
        <w:rFonts w:ascii="Wingdings" w:hAnsi="Wingdings" w:hint="default"/>
      </w:rPr>
    </w:lvl>
    <w:lvl w:ilvl="3" w:tplc="0409000F" w:tentative="1">
      <w:start w:val="1"/>
      <w:numFmt w:val="bullet"/>
      <w:lvlText w:val=""/>
      <w:lvlJc w:val="left"/>
      <w:pPr>
        <w:ind w:left="3600" w:hanging="360"/>
      </w:pPr>
      <w:rPr>
        <w:rFonts w:ascii="Symbol" w:hAnsi="Symbol" w:hint="default"/>
      </w:rPr>
    </w:lvl>
    <w:lvl w:ilvl="4" w:tplc="04090019" w:tentative="1">
      <w:start w:val="1"/>
      <w:numFmt w:val="bullet"/>
      <w:lvlText w:val="o"/>
      <w:lvlJc w:val="left"/>
      <w:pPr>
        <w:ind w:left="4320" w:hanging="360"/>
      </w:pPr>
      <w:rPr>
        <w:rFonts w:ascii="Courier New" w:hAnsi="Courier New" w:cs="Courier New" w:hint="default"/>
      </w:rPr>
    </w:lvl>
    <w:lvl w:ilvl="5" w:tplc="0409001B" w:tentative="1">
      <w:start w:val="1"/>
      <w:numFmt w:val="bullet"/>
      <w:lvlText w:val=""/>
      <w:lvlJc w:val="left"/>
      <w:pPr>
        <w:ind w:left="5040" w:hanging="360"/>
      </w:pPr>
      <w:rPr>
        <w:rFonts w:ascii="Wingdings" w:hAnsi="Wingdings" w:hint="default"/>
      </w:rPr>
    </w:lvl>
    <w:lvl w:ilvl="6" w:tplc="0409000F" w:tentative="1">
      <w:start w:val="1"/>
      <w:numFmt w:val="bullet"/>
      <w:lvlText w:val=""/>
      <w:lvlJc w:val="left"/>
      <w:pPr>
        <w:ind w:left="5760" w:hanging="360"/>
      </w:pPr>
      <w:rPr>
        <w:rFonts w:ascii="Symbol" w:hAnsi="Symbol" w:hint="default"/>
      </w:rPr>
    </w:lvl>
    <w:lvl w:ilvl="7" w:tplc="04090019" w:tentative="1">
      <w:start w:val="1"/>
      <w:numFmt w:val="bullet"/>
      <w:lvlText w:val="o"/>
      <w:lvlJc w:val="left"/>
      <w:pPr>
        <w:ind w:left="6480" w:hanging="360"/>
      </w:pPr>
      <w:rPr>
        <w:rFonts w:ascii="Courier New" w:hAnsi="Courier New" w:cs="Courier New" w:hint="default"/>
      </w:rPr>
    </w:lvl>
    <w:lvl w:ilvl="8" w:tplc="0409001B" w:tentative="1">
      <w:start w:val="1"/>
      <w:numFmt w:val="bullet"/>
      <w:lvlText w:val=""/>
      <w:lvlJc w:val="left"/>
      <w:pPr>
        <w:ind w:left="7200" w:hanging="360"/>
      </w:pPr>
      <w:rPr>
        <w:rFonts w:ascii="Wingdings" w:hAnsi="Wingdings" w:hint="default"/>
      </w:rPr>
    </w:lvl>
  </w:abstractNum>
  <w:abstractNum w:abstractNumId="11">
    <w:nsid w:val="19FA4B45"/>
    <w:multiLevelType w:val="multilevel"/>
    <w:tmpl w:val="B4CEE3BA"/>
    <w:lvl w:ilvl="0">
      <w:start w:val="1"/>
      <w:numFmt w:val="decimal"/>
      <w:lvlRestart w:val="0"/>
      <w:lvlText w:val="(%1)"/>
      <w:lvlJc w:val="left"/>
      <w:pPr>
        <w:tabs>
          <w:tab w:val="num" w:pos="1440"/>
        </w:tabs>
        <w:ind w:left="720" w:firstLine="0"/>
      </w:pPr>
      <w:rPr>
        <w:rFonts w:ascii="Times New Roman" w:hAnsi="Times New Roman" w:cs="Traditional Arabic" w:hint="default"/>
        <w:sz w:val="20"/>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1A1F4377"/>
    <w:multiLevelType w:val="multilevel"/>
    <w:tmpl w:val="B4CEE3BA"/>
    <w:lvl w:ilvl="0">
      <w:start w:val="1"/>
      <w:numFmt w:val="decimal"/>
      <w:lvlRestart w:val="0"/>
      <w:lvlText w:val="(%1)"/>
      <w:lvlJc w:val="left"/>
      <w:pPr>
        <w:tabs>
          <w:tab w:val="num" w:pos="1440"/>
        </w:tabs>
        <w:ind w:left="720" w:firstLine="0"/>
      </w:pPr>
      <w:rPr>
        <w:rFonts w:ascii="Times New Roman" w:hAnsi="Times New Roman" w:cs="Traditional Arabic" w:hint="default"/>
        <w:sz w:val="20"/>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B1B1146"/>
    <w:multiLevelType w:val="multilevel"/>
    <w:tmpl w:val="332A493C"/>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682"/>
        </w:tabs>
        <w:ind w:left="2040" w:hanging="360"/>
      </w:pPr>
      <w:rPr>
        <w:rFonts w:hint="default"/>
        <w:b w:val="0"/>
        <w:bCs w:val="0"/>
        <w:i w:val="0"/>
        <w:iCs w:val="0"/>
        <w:lang w:val="en-US" w:bidi="ar-IQ"/>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1D352B84"/>
    <w:multiLevelType w:val="hybridMultilevel"/>
    <w:tmpl w:val="4B821FE4"/>
    <w:lvl w:ilvl="0" w:tplc="1362F2E8">
      <w:numFmt w:val="bullet"/>
      <w:lvlText w:val="-"/>
      <w:lvlJc w:val="left"/>
      <w:pPr>
        <w:ind w:left="720" w:hanging="360"/>
      </w:pPr>
      <w:rPr>
        <w:rFonts w:ascii="Simplified Arabic" w:eastAsia="Times New Roman" w:hAnsi="Simplified Arabic" w:cs="Simplified Arabic" w:hint="default"/>
      </w:rPr>
    </w:lvl>
    <w:lvl w:ilvl="1" w:tplc="1362F2E8">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5F272F0"/>
    <w:multiLevelType w:val="hybridMultilevel"/>
    <w:tmpl w:val="F88E26C4"/>
    <w:lvl w:ilvl="0" w:tplc="04090001">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1362F2E8"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6">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nsid w:val="2E2A3946"/>
    <w:multiLevelType w:val="hybridMultilevel"/>
    <w:tmpl w:val="2C0C21BA"/>
    <w:lvl w:ilvl="0" w:tplc="C7023E22">
      <w:start w:val="1"/>
      <w:numFmt w:val="decimal"/>
      <w:lvlText w:val="%1-"/>
      <w:lvlJc w:val="left"/>
      <w:pPr>
        <w:ind w:left="750" w:hanging="39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2D2046"/>
    <w:multiLevelType w:val="multilevel"/>
    <w:tmpl w:val="332A493C"/>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682"/>
        </w:tabs>
        <w:ind w:left="2040" w:hanging="360"/>
      </w:pPr>
      <w:rPr>
        <w:rFonts w:hint="default"/>
        <w:b w:val="0"/>
        <w:bCs w:val="0"/>
        <w:i w:val="0"/>
        <w:iCs w:val="0"/>
        <w:lang w:val="en-US" w:bidi="ar-IQ"/>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09344DD"/>
    <w:multiLevelType w:val="hybridMultilevel"/>
    <w:tmpl w:val="1996DB18"/>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302"/>
        </w:tabs>
        <w:ind w:left="1660" w:hanging="360"/>
      </w:pPr>
      <w:rPr>
        <w:rFonts w:hint="default"/>
        <w:b w:val="0"/>
        <w:bCs w:val="0"/>
        <w:i w:val="0"/>
        <w:iCs w:val="0"/>
        <w:lang w:val="en-US" w:bidi="ar-SA"/>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32A75D52"/>
    <w:multiLevelType w:val="hybridMultilevel"/>
    <w:tmpl w:val="AF6C6348"/>
    <w:lvl w:ilvl="0" w:tplc="04090001">
      <w:start w:val="1"/>
      <w:numFmt w:val="decimal"/>
      <w:pStyle w:val="ParaNoGA"/>
      <w:lvlText w:val="%1-"/>
      <w:lvlJc w:val="left"/>
      <w:pPr>
        <w:tabs>
          <w:tab w:val="num" w:pos="1361"/>
        </w:tabs>
        <w:ind w:left="1247" w:firstLine="0"/>
      </w:pPr>
      <w:rPr>
        <w:rFonts w:hint="default"/>
      </w:rPr>
    </w:lvl>
    <w:lvl w:ilvl="1" w:tplc="AC8E6548"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1">
    <w:nsid w:val="377B15C8"/>
    <w:multiLevelType w:val="multilevel"/>
    <w:tmpl w:val="332A493C"/>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682"/>
        </w:tabs>
        <w:ind w:left="2040" w:hanging="360"/>
      </w:pPr>
      <w:rPr>
        <w:rFonts w:hint="default"/>
        <w:b w:val="0"/>
        <w:bCs w:val="0"/>
        <w:i w:val="0"/>
        <w:iCs w:val="0"/>
        <w:lang w:val="en-US" w:bidi="ar-IQ"/>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3CB226A0"/>
    <w:multiLevelType w:val="multilevel"/>
    <w:tmpl w:val="332A493C"/>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682"/>
        </w:tabs>
        <w:ind w:left="2040" w:hanging="360"/>
      </w:pPr>
      <w:rPr>
        <w:rFonts w:hint="default"/>
        <w:b w:val="0"/>
        <w:bCs w:val="0"/>
        <w:i w:val="0"/>
        <w:iCs w:val="0"/>
        <w:lang w:val="en-US" w:bidi="ar-IQ"/>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3DDE2D4A"/>
    <w:multiLevelType w:val="multilevel"/>
    <w:tmpl w:val="332A493C"/>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682"/>
        </w:tabs>
        <w:ind w:left="2040" w:hanging="360"/>
      </w:pPr>
      <w:rPr>
        <w:rFonts w:hint="default"/>
        <w:b w:val="0"/>
        <w:bCs w:val="0"/>
        <w:i w:val="0"/>
        <w:iCs w:val="0"/>
        <w:lang w:val="en-US" w:bidi="ar-IQ"/>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3F6960A3"/>
    <w:multiLevelType w:val="multilevel"/>
    <w:tmpl w:val="332A493C"/>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682"/>
        </w:tabs>
        <w:ind w:left="2040" w:hanging="360"/>
      </w:pPr>
      <w:rPr>
        <w:rFonts w:hint="default"/>
        <w:b w:val="0"/>
        <w:bCs w:val="0"/>
        <w:i w:val="0"/>
        <w:iCs w:val="0"/>
        <w:lang w:val="en-US" w:bidi="ar-IQ"/>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43461A33"/>
    <w:multiLevelType w:val="hybridMultilevel"/>
    <w:tmpl w:val="BC102B46"/>
    <w:lvl w:ilvl="0" w:tplc="3EF0E3EA">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4B2370"/>
    <w:multiLevelType w:val="hybridMultilevel"/>
    <w:tmpl w:val="227075E6"/>
    <w:lvl w:ilvl="0" w:tplc="55DA1C40">
      <w:start w:val="1"/>
      <w:numFmt w:val="bullet"/>
      <w:pStyle w:val="Bullet2GA"/>
      <w:lvlText w:val=""/>
      <w:lvlJc w:val="left"/>
      <w:pPr>
        <w:tabs>
          <w:tab w:val="num" w:pos="1644"/>
        </w:tabs>
        <w:ind w:left="2041" w:firstLine="0"/>
      </w:pPr>
      <w:rPr>
        <w:rFonts w:ascii="Symbol" w:hAnsi="Symbol" w:hint="default"/>
        <w:lang w:bidi="ar-IQ"/>
      </w:rPr>
    </w:lvl>
    <w:lvl w:ilvl="1" w:tplc="04090019" w:tentative="1">
      <w:start w:val="1"/>
      <w:numFmt w:val="bullet"/>
      <w:lvlText w:val="o"/>
      <w:lvlJc w:val="left"/>
      <w:pPr>
        <w:tabs>
          <w:tab w:val="num" w:pos="3935"/>
        </w:tabs>
        <w:ind w:left="3935" w:hanging="360"/>
      </w:pPr>
      <w:rPr>
        <w:rFonts w:ascii="Courier New" w:hAnsi="Courier New" w:cs="Courier New" w:hint="default"/>
      </w:rPr>
    </w:lvl>
    <w:lvl w:ilvl="2" w:tplc="0409001B" w:tentative="1">
      <w:start w:val="1"/>
      <w:numFmt w:val="bullet"/>
      <w:lvlText w:val=""/>
      <w:lvlJc w:val="left"/>
      <w:pPr>
        <w:tabs>
          <w:tab w:val="num" w:pos="4655"/>
        </w:tabs>
        <w:ind w:left="4655" w:hanging="360"/>
      </w:pPr>
      <w:rPr>
        <w:rFonts w:ascii="Wingdings" w:hAnsi="Wingdings" w:hint="default"/>
      </w:rPr>
    </w:lvl>
    <w:lvl w:ilvl="3" w:tplc="0409000F" w:tentative="1">
      <w:start w:val="1"/>
      <w:numFmt w:val="bullet"/>
      <w:lvlText w:val=""/>
      <w:lvlJc w:val="left"/>
      <w:pPr>
        <w:tabs>
          <w:tab w:val="num" w:pos="5375"/>
        </w:tabs>
        <w:ind w:left="5375" w:hanging="360"/>
      </w:pPr>
      <w:rPr>
        <w:rFonts w:ascii="Symbol" w:hAnsi="Symbol" w:hint="default"/>
      </w:rPr>
    </w:lvl>
    <w:lvl w:ilvl="4" w:tplc="04090019" w:tentative="1">
      <w:start w:val="1"/>
      <w:numFmt w:val="bullet"/>
      <w:lvlText w:val="o"/>
      <w:lvlJc w:val="left"/>
      <w:pPr>
        <w:tabs>
          <w:tab w:val="num" w:pos="6095"/>
        </w:tabs>
        <w:ind w:left="6095" w:hanging="360"/>
      </w:pPr>
      <w:rPr>
        <w:rFonts w:ascii="Courier New" w:hAnsi="Courier New" w:cs="Courier New" w:hint="default"/>
      </w:rPr>
    </w:lvl>
    <w:lvl w:ilvl="5" w:tplc="0409001B" w:tentative="1">
      <w:start w:val="1"/>
      <w:numFmt w:val="bullet"/>
      <w:lvlText w:val=""/>
      <w:lvlJc w:val="left"/>
      <w:pPr>
        <w:tabs>
          <w:tab w:val="num" w:pos="6815"/>
        </w:tabs>
        <w:ind w:left="6815" w:hanging="360"/>
      </w:pPr>
      <w:rPr>
        <w:rFonts w:ascii="Wingdings" w:hAnsi="Wingdings" w:hint="default"/>
      </w:rPr>
    </w:lvl>
    <w:lvl w:ilvl="6" w:tplc="0409000F" w:tentative="1">
      <w:start w:val="1"/>
      <w:numFmt w:val="bullet"/>
      <w:lvlText w:val=""/>
      <w:lvlJc w:val="left"/>
      <w:pPr>
        <w:tabs>
          <w:tab w:val="num" w:pos="7535"/>
        </w:tabs>
        <w:ind w:left="7535" w:hanging="360"/>
      </w:pPr>
      <w:rPr>
        <w:rFonts w:ascii="Symbol" w:hAnsi="Symbol" w:hint="default"/>
      </w:rPr>
    </w:lvl>
    <w:lvl w:ilvl="7" w:tplc="04090019" w:tentative="1">
      <w:start w:val="1"/>
      <w:numFmt w:val="bullet"/>
      <w:lvlText w:val="o"/>
      <w:lvlJc w:val="left"/>
      <w:pPr>
        <w:tabs>
          <w:tab w:val="num" w:pos="8255"/>
        </w:tabs>
        <w:ind w:left="8255" w:hanging="360"/>
      </w:pPr>
      <w:rPr>
        <w:rFonts w:ascii="Courier New" w:hAnsi="Courier New" w:cs="Courier New" w:hint="default"/>
      </w:rPr>
    </w:lvl>
    <w:lvl w:ilvl="8" w:tplc="0409001B" w:tentative="1">
      <w:start w:val="1"/>
      <w:numFmt w:val="bullet"/>
      <w:lvlText w:val=""/>
      <w:lvlJc w:val="left"/>
      <w:pPr>
        <w:tabs>
          <w:tab w:val="num" w:pos="8975"/>
        </w:tabs>
        <w:ind w:left="8975" w:hanging="360"/>
      </w:pPr>
      <w:rPr>
        <w:rFonts w:ascii="Wingdings" w:hAnsi="Wingdings" w:hint="default"/>
      </w:rPr>
    </w:lvl>
  </w:abstractNum>
  <w:abstractNum w:abstractNumId="27">
    <w:nsid w:val="46D93089"/>
    <w:multiLevelType w:val="multilevel"/>
    <w:tmpl w:val="B4CEE3BA"/>
    <w:lvl w:ilvl="0">
      <w:start w:val="1"/>
      <w:numFmt w:val="decimal"/>
      <w:lvlRestart w:val="0"/>
      <w:lvlText w:val="(%1)"/>
      <w:lvlJc w:val="left"/>
      <w:pPr>
        <w:tabs>
          <w:tab w:val="num" w:pos="1440"/>
        </w:tabs>
        <w:ind w:left="720" w:firstLine="0"/>
      </w:pPr>
      <w:rPr>
        <w:rFonts w:ascii="Times New Roman" w:hAnsi="Times New Roman" w:cs="Traditional Arabic" w:hint="default"/>
        <w:sz w:val="20"/>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nsid w:val="4E8C25FE"/>
    <w:multiLevelType w:val="multilevel"/>
    <w:tmpl w:val="332A493C"/>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682"/>
        </w:tabs>
        <w:ind w:left="2040" w:hanging="360"/>
      </w:pPr>
      <w:rPr>
        <w:rFonts w:hint="default"/>
        <w:b w:val="0"/>
        <w:bCs w:val="0"/>
        <w:i w:val="0"/>
        <w:iCs w:val="0"/>
        <w:lang w:val="en-US" w:bidi="ar-IQ"/>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4EF2646B"/>
    <w:multiLevelType w:val="multilevel"/>
    <w:tmpl w:val="332A493C"/>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682"/>
        </w:tabs>
        <w:ind w:left="2040" w:hanging="360"/>
      </w:pPr>
      <w:rPr>
        <w:rFonts w:hint="default"/>
        <w:b w:val="0"/>
        <w:bCs w:val="0"/>
        <w:i w:val="0"/>
        <w:iCs w:val="0"/>
        <w:lang w:val="en-US" w:bidi="ar-IQ"/>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51811542"/>
    <w:multiLevelType w:val="multilevel"/>
    <w:tmpl w:val="332A493C"/>
    <w:lvl w:ilvl="0">
      <w:start w:val="1"/>
      <w:numFmt w:val="bullet"/>
      <w:lvlText w:val=""/>
      <w:lvlJc w:val="left"/>
      <w:pPr>
        <w:tabs>
          <w:tab w:val="num" w:pos="360"/>
        </w:tabs>
        <w:ind w:left="360" w:hanging="360"/>
      </w:pPr>
      <w:rPr>
        <w:rFonts w:ascii="Symbol" w:hAnsi="Symbol" w:hint="default"/>
      </w:rPr>
    </w:lvl>
    <w:lvl w:ilvl="1">
      <w:start w:val="1"/>
      <w:numFmt w:val="decimal"/>
      <w:lvlText w:val="%2."/>
      <w:lvlJc w:val="left"/>
      <w:pPr>
        <w:tabs>
          <w:tab w:val="num" w:pos="1682"/>
        </w:tabs>
        <w:ind w:left="2040" w:hanging="360"/>
      </w:pPr>
      <w:rPr>
        <w:rFonts w:hint="default"/>
        <w:b w:val="0"/>
        <w:bCs w:val="0"/>
        <w:i w:val="0"/>
        <w:iCs w:val="0"/>
        <w:lang w:val="en-US" w:bidi="ar-IQ"/>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nsid w:val="58E75206"/>
    <w:multiLevelType w:val="hybridMultilevel"/>
    <w:tmpl w:val="25F0F262"/>
    <w:lvl w:ilvl="0" w:tplc="0409000F">
      <w:start w:val="1"/>
      <w:numFmt w:val="decimal"/>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F56D38"/>
    <w:multiLevelType w:val="hybridMultilevel"/>
    <w:tmpl w:val="3E06DA8A"/>
    <w:lvl w:ilvl="0" w:tplc="9D484F08">
      <w:start w:val="5"/>
      <w:numFmt w:val="bullet"/>
      <w:lvlText w:val="-"/>
      <w:lvlJc w:val="left"/>
      <w:pPr>
        <w:ind w:left="720" w:hanging="360"/>
      </w:pPr>
      <w:rPr>
        <w:rFonts w:ascii="Arial" w:eastAsia="PMingLiU"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5925DC1"/>
    <w:multiLevelType w:val="hybridMultilevel"/>
    <w:tmpl w:val="FAA66F24"/>
    <w:lvl w:ilvl="0" w:tplc="2F621396">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6D0360AE"/>
    <w:multiLevelType w:val="hybridMultilevel"/>
    <w:tmpl w:val="5714EDE4"/>
    <w:lvl w:ilvl="0" w:tplc="9B62A61E">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6E4D4E34"/>
    <w:multiLevelType w:val="multilevel"/>
    <w:tmpl w:val="3E06DA8A"/>
    <w:lvl w:ilvl="0">
      <w:start w:val="5"/>
      <w:numFmt w:val="bullet"/>
      <w:lvlText w:val="-"/>
      <w:lvlJc w:val="left"/>
      <w:pPr>
        <w:ind w:left="720" w:hanging="360"/>
      </w:pPr>
      <w:rPr>
        <w:rFonts w:ascii="Arial" w:eastAsia="PMingLiU"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6">
    <w:nsid w:val="6FC818B7"/>
    <w:multiLevelType w:val="hybridMultilevel"/>
    <w:tmpl w:val="D3749CB6"/>
    <w:lvl w:ilvl="0" w:tplc="FFFFFFFF">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FFFFFFFF" w:tentative="1">
      <w:start w:val="1"/>
      <w:numFmt w:val="lowerLetter"/>
      <w:lvlText w:val="%2."/>
      <w:lvlJc w:val="left"/>
      <w:pPr>
        <w:tabs>
          <w:tab w:val="num" w:pos="1485"/>
        </w:tabs>
        <w:ind w:left="1485" w:hanging="360"/>
      </w:pPr>
    </w:lvl>
    <w:lvl w:ilvl="2" w:tplc="FFFFFFFF" w:tentative="1">
      <w:start w:val="1"/>
      <w:numFmt w:val="lowerRoman"/>
      <w:lvlText w:val="%3."/>
      <w:lvlJc w:val="right"/>
      <w:pPr>
        <w:tabs>
          <w:tab w:val="num" w:pos="2205"/>
        </w:tabs>
        <w:ind w:left="2205" w:hanging="180"/>
      </w:pPr>
    </w:lvl>
    <w:lvl w:ilvl="3" w:tplc="FFFFFFFF" w:tentative="1">
      <w:start w:val="1"/>
      <w:numFmt w:val="decimal"/>
      <w:lvlText w:val="%4."/>
      <w:lvlJc w:val="left"/>
      <w:pPr>
        <w:tabs>
          <w:tab w:val="num" w:pos="2925"/>
        </w:tabs>
        <w:ind w:left="2925" w:hanging="360"/>
      </w:pPr>
    </w:lvl>
    <w:lvl w:ilvl="4" w:tplc="FFFFFFFF" w:tentative="1">
      <w:start w:val="1"/>
      <w:numFmt w:val="lowerLetter"/>
      <w:lvlText w:val="%5."/>
      <w:lvlJc w:val="left"/>
      <w:pPr>
        <w:tabs>
          <w:tab w:val="num" w:pos="3645"/>
        </w:tabs>
        <w:ind w:left="3645" w:hanging="360"/>
      </w:pPr>
    </w:lvl>
    <w:lvl w:ilvl="5" w:tplc="FFFFFFFF" w:tentative="1">
      <w:start w:val="1"/>
      <w:numFmt w:val="lowerRoman"/>
      <w:lvlText w:val="%6."/>
      <w:lvlJc w:val="right"/>
      <w:pPr>
        <w:tabs>
          <w:tab w:val="num" w:pos="4365"/>
        </w:tabs>
        <w:ind w:left="4365" w:hanging="180"/>
      </w:pPr>
    </w:lvl>
    <w:lvl w:ilvl="6" w:tplc="FFFFFFFF" w:tentative="1">
      <w:start w:val="1"/>
      <w:numFmt w:val="decimal"/>
      <w:lvlText w:val="%7."/>
      <w:lvlJc w:val="left"/>
      <w:pPr>
        <w:tabs>
          <w:tab w:val="num" w:pos="5085"/>
        </w:tabs>
        <w:ind w:left="5085" w:hanging="360"/>
      </w:pPr>
    </w:lvl>
    <w:lvl w:ilvl="7" w:tplc="FFFFFFFF" w:tentative="1">
      <w:start w:val="1"/>
      <w:numFmt w:val="lowerLetter"/>
      <w:lvlText w:val="%8."/>
      <w:lvlJc w:val="left"/>
      <w:pPr>
        <w:tabs>
          <w:tab w:val="num" w:pos="5805"/>
        </w:tabs>
        <w:ind w:left="5805" w:hanging="360"/>
      </w:pPr>
    </w:lvl>
    <w:lvl w:ilvl="8" w:tplc="FFFFFFFF" w:tentative="1">
      <w:start w:val="1"/>
      <w:numFmt w:val="lowerRoman"/>
      <w:lvlText w:val="%9."/>
      <w:lvlJc w:val="right"/>
      <w:pPr>
        <w:tabs>
          <w:tab w:val="num" w:pos="6525"/>
        </w:tabs>
        <w:ind w:left="6525" w:hanging="180"/>
      </w:pPr>
    </w:lvl>
  </w:abstractNum>
  <w:abstractNum w:abstractNumId="37">
    <w:nsid w:val="75A50964"/>
    <w:multiLevelType w:val="hybridMultilevel"/>
    <w:tmpl w:val="909C3AB2"/>
    <w:lvl w:ilvl="0" w:tplc="280CC25A">
      <w:start w:val="1"/>
      <w:numFmt w:val="arabicAlpha"/>
      <w:lvlText w:val="%1-"/>
      <w:lvlJc w:val="left"/>
      <w:pPr>
        <w:ind w:left="1711" w:hanging="360"/>
      </w:pPr>
      <w:rPr>
        <w:rFonts w:hint="default"/>
      </w:rPr>
    </w:lvl>
    <w:lvl w:ilvl="1" w:tplc="04090019" w:tentative="1">
      <w:start w:val="1"/>
      <w:numFmt w:val="lowerLetter"/>
      <w:lvlText w:val="%2."/>
      <w:lvlJc w:val="left"/>
      <w:pPr>
        <w:ind w:left="2431" w:hanging="360"/>
      </w:pPr>
    </w:lvl>
    <w:lvl w:ilvl="2" w:tplc="0409001B" w:tentative="1">
      <w:start w:val="1"/>
      <w:numFmt w:val="lowerRoman"/>
      <w:lvlText w:val="%3."/>
      <w:lvlJc w:val="right"/>
      <w:pPr>
        <w:ind w:left="3151" w:hanging="180"/>
      </w:pPr>
    </w:lvl>
    <w:lvl w:ilvl="3" w:tplc="0409000F" w:tentative="1">
      <w:start w:val="1"/>
      <w:numFmt w:val="decimal"/>
      <w:lvlText w:val="%4."/>
      <w:lvlJc w:val="left"/>
      <w:pPr>
        <w:ind w:left="3871" w:hanging="360"/>
      </w:pPr>
    </w:lvl>
    <w:lvl w:ilvl="4" w:tplc="04090019" w:tentative="1">
      <w:start w:val="1"/>
      <w:numFmt w:val="lowerLetter"/>
      <w:lvlText w:val="%5."/>
      <w:lvlJc w:val="left"/>
      <w:pPr>
        <w:ind w:left="4591" w:hanging="360"/>
      </w:pPr>
    </w:lvl>
    <w:lvl w:ilvl="5" w:tplc="0409001B" w:tentative="1">
      <w:start w:val="1"/>
      <w:numFmt w:val="lowerRoman"/>
      <w:lvlText w:val="%6."/>
      <w:lvlJc w:val="right"/>
      <w:pPr>
        <w:ind w:left="5311" w:hanging="180"/>
      </w:pPr>
    </w:lvl>
    <w:lvl w:ilvl="6" w:tplc="0409000F" w:tentative="1">
      <w:start w:val="1"/>
      <w:numFmt w:val="decimal"/>
      <w:lvlText w:val="%7."/>
      <w:lvlJc w:val="left"/>
      <w:pPr>
        <w:ind w:left="6031" w:hanging="360"/>
      </w:pPr>
    </w:lvl>
    <w:lvl w:ilvl="7" w:tplc="04090019" w:tentative="1">
      <w:start w:val="1"/>
      <w:numFmt w:val="lowerLetter"/>
      <w:lvlText w:val="%8."/>
      <w:lvlJc w:val="left"/>
      <w:pPr>
        <w:ind w:left="6751" w:hanging="360"/>
      </w:pPr>
    </w:lvl>
    <w:lvl w:ilvl="8" w:tplc="0409001B" w:tentative="1">
      <w:start w:val="1"/>
      <w:numFmt w:val="lowerRoman"/>
      <w:lvlText w:val="%9."/>
      <w:lvlJc w:val="right"/>
      <w:pPr>
        <w:ind w:left="7471" w:hanging="180"/>
      </w:pPr>
    </w:lvl>
  </w:abstractNum>
  <w:abstractNum w:abstractNumId="38">
    <w:nsid w:val="75E223DA"/>
    <w:multiLevelType w:val="hybridMultilevel"/>
    <w:tmpl w:val="5B7ACB42"/>
    <w:lvl w:ilvl="0" w:tplc="1E22665A">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9">
    <w:nsid w:val="788F517F"/>
    <w:multiLevelType w:val="multilevel"/>
    <w:tmpl w:val="B4CEE3BA"/>
    <w:lvl w:ilvl="0">
      <w:start w:val="1"/>
      <w:numFmt w:val="decimal"/>
      <w:lvlRestart w:val="0"/>
      <w:lvlText w:val="(%1)"/>
      <w:lvlJc w:val="left"/>
      <w:pPr>
        <w:tabs>
          <w:tab w:val="num" w:pos="1440"/>
        </w:tabs>
        <w:ind w:left="720" w:firstLine="0"/>
      </w:pPr>
      <w:rPr>
        <w:rFonts w:ascii="Times New Roman" w:hAnsi="Times New Roman" w:cs="Traditional Arabic" w:hint="default"/>
        <w:sz w:val="20"/>
        <w:szCs w:val="2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0">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7AE32A09"/>
    <w:multiLevelType w:val="hybridMultilevel"/>
    <w:tmpl w:val="9C5295AC"/>
    <w:lvl w:ilvl="0">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entative="1">
      <w:start w:val="1"/>
      <w:numFmt w:val="bullet"/>
      <w:lvlText w:val="o"/>
      <w:lvlJc w:val="left"/>
      <w:pPr>
        <w:tabs>
          <w:tab w:val="num" w:pos="3595"/>
        </w:tabs>
        <w:ind w:left="3595" w:hanging="360"/>
      </w:pPr>
      <w:rPr>
        <w:rFonts w:ascii="Courier New" w:hAnsi="Courier New" w:cs="Courier New" w:hint="default"/>
      </w:rPr>
    </w:lvl>
    <w:lvl w:ilvl="2" w:tentative="1">
      <w:start w:val="1"/>
      <w:numFmt w:val="bullet"/>
      <w:lvlText w:val=""/>
      <w:lvlJc w:val="left"/>
      <w:pPr>
        <w:tabs>
          <w:tab w:val="num" w:pos="4315"/>
        </w:tabs>
        <w:ind w:left="4315" w:hanging="360"/>
      </w:pPr>
      <w:rPr>
        <w:rFonts w:ascii="Wingdings" w:hAnsi="Wingdings" w:hint="default"/>
      </w:rPr>
    </w:lvl>
    <w:lvl w:ilvl="3" w:tentative="1">
      <w:start w:val="1"/>
      <w:numFmt w:val="bullet"/>
      <w:lvlText w:val=""/>
      <w:lvlJc w:val="left"/>
      <w:pPr>
        <w:tabs>
          <w:tab w:val="num" w:pos="5035"/>
        </w:tabs>
        <w:ind w:left="5035" w:hanging="360"/>
      </w:pPr>
      <w:rPr>
        <w:rFonts w:ascii="Symbol" w:hAnsi="Symbol" w:hint="default"/>
      </w:rPr>
    </w:lvl>
    <w:lvl w:ilvl="4" w:tentative="1">
      <w:start w:val="1"/>
      <w:numFmt w:val="bullet"/>
      <w:lvlText w:val="o"/>
      <w:lvlJc w:val="left"/>
      <w:pPr>
        <w:tabs>
          <w:tab w:val="num" w:pos="5755"/>
        </w:tabs>
        <w:ind w:left="5755" w:hanging="360"/>
      </w:pPr>
      <w:rPr>
        <w:rFonts w:ascii="Courier New" w:hAnsi="Courier New" w:cs="Courier New" w:hint="default"/>
      </w:rPr>
    </w:lvl>
    <w:lvl w:ilvl="5" w:tentative="1">
      <w:start w:val="1"/>
      <w:numFmt w:val="bullet"/>
      <w:lvlText w:val=""/>
      <w:lvlJc w:val="left"/>
      <w:pPr>
        <w:tabs>
          <w:tab w:val="num" w:pos="6475"/>
        </w:tabs>
        <w:ind w:left="6475" w:hanging="360"/>
      </w:pPr>
      <w:rPr>
        <w:rFonts w:ascii="Wingdings" w:hAnsi="Wingdings" w:hint="default"/>
      </w:rPr>
    </w:lvl>
    <w:lvl w:ilvl="6" w:tentative="1">
      <w:start w:val="1"/>
      <w:numFmt w:val="bullet"/>
      <w:lvlText w:val=""/>
      <w:lvlJc w:val="left"/>
      <w:pPr>
        <w:tabs>
          <w:tab w:val="num" w:pos="7195"/>
        </w:tabs>
        <w:ind w:left="7195" w:hanging="360"/>
      </w:pPr>
      <w:rPr>
        <w:rFonts w:ascii="Symbol" w:hAnsi="Symbol" w:hint="default"/>
      </w:rPr>
    </w:lvl>
    <w:lvl w:ilvl="7" w:tentative="1">
      <w:start w:val="1"/>
      <w:numFmt w:val="bullet"/>
      <w:lvlText w:val="o"/>
      <w:lvlJc w:val="left"/>
      <w:pPr>
        <w:tabs>
          <w:tab w:val="num" w:pos="7915"/>
        </w:tabs>
        <w:ind w:left="7915" w:hanging="360"/>
      </w:pPr>
      <w:rPr>
        <w:rFonts w:ascii="Courier New" w:hAnsi="Courier New" w:cs="Courier New" w:hint="default"/>
      </w:rPr>
    </w:lvl>
    <w:lvl w:ilvl="8"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40"/>
  </w:num>
  <w:num w:numId="3">
    <w:abstractNumId w:val="20"/>
  </w:num>
  <w:num w:numId="4">
    <w:abstractNumId w:val="15"/>
  </w:num>
  <w:num w:numId="5">
    <w:abstractNumId w:val="41"/>
  </w:num>
  <w:num w:numId="6">
    <w:abstractNumId w:val="26"/>
  </w:num>
  <w:num w:numId="7">
    <w:abstractNumId w:val="3"/>
  </w:num>
  <w:num w:numId="8">
    <w:abstractNumId w:val="36"/>
  </w:num>
  <w:num w:numId="9">
    <w:abstractNumId w:val="33"/>
  </w:num>
  <w:num w:numId="10">
    <w:abstractNumId w:val="38"/>
  </w:num>
  <w:num w:numId="11">
    <w:abstractNumId w:val="5"/>
  </w:num>
  <w:num w:numId="12">
    <w:abstractNumId w:val="2"/>
  </w:num>
  <w:num w:numId="13">
    <w:abstractNumId w:val="19"/>
  </w:num>
  <w:num w:numId="14">
    <w:abstractNumId w:val="3"/>
  </w:num>
  <w:num w:numId="15">
    <w:abstractNumId w:val="3"/>
  </w:num>
  <w:num w:numId="16">
    <w:abstractNumId w:val="3"/>
  </w:num>
  <w:num w:numId="17">
    <w:abstractNumId w:val="3"/>
  </w:num>
  <w:num w:numId="18">
    <w:abstractNumId w:val="3"/>
  </w:num>
  <w:num w:numId="19">
    <w:abstractNumId w:val="3"/>
  </w:num>
  <w:num w:numId="20">
    <w:abstractNumId w:val="3"/>
  </w:num>
  <w:num w:numId="21">
    <w:abstractNumId w:val="10"/>
  </w:num>
  <w:num w:numId="22">
    <w:abstractNumId w:val="0"/>
  </w:num>
  <w:num w:numId="23">
    <w:abstractNumId w:val="14"/>
  </w:num>
  <w:num w:numId="24">
    <w:abstractNumId w:val="31"/>
  </w:num>
  <w:num w:numId="25">
    <w:abstractNumId w:val="9"/>
  </w:num>
  <w:num w:numId="26">
    <w:abstractNumId w:val="37"/>
  </w:num>
  <w:num w:numId="27">
    <w:abstractNumId w:val="25"/>
  </w:num>
  <w:num w:numId="28">
    <w:abstractNumId w:val="32"/>
  </w:num>
  <w:num w:numId="29">
    <w:abstractNumId w:val="17"/>
  </w:num>
  <w:num w:numId="30">
    <w:abstractNumId w:val="1"/>
  </w:num>
  <w:num w:numId="31">
    <w:abstractNumId w:val="34"/>
  </w:num>
  <w:num w:numId="32">
    <w:abstractNumId w:val="6"/>
  </w:num>
  <w:num w:numId="33">
    <w:abstractNumId w:val="23"/>
  </w:num>
  <w:num w:numId="34">
    <w:abstractNumId w:val="21"/>
  </w:num>
  <w:num w:numId="35">
    <w:abstractNumId w:val="35"/>
  </w:num>
  <w:num w:numId="36">
    <w:abstractNumId w:val="13"/>
  </w:num>
  <w:num w:numId="37">
    <w:abstractNumId w:val="39"/>
  </w:num>
  <w:num w:numId="38">
    <w:abstractNumId w:val="29"/>
  </w:num>
  <w:num w:numId="39">
    <w:abstractNumId w:val="18"/>
  </w:num>
  <w:num w:numId="40">
    <w:abstractNumId w:val="27"/>
  </w:num>
  <w:num w:numId="41">
    <w:abstractNumId w:val="4"/>
  </w:num>
  <w:num w:numId="42">
    <w:abstractNumId w:val="22"/>
  </w:num>
  <w:num w:numId="43">
    <w:abstractNumId w:val="24"/>
  </w:num>
  <w:num w:numId="44">
    <w:abstractNumId w:val="28"/>
  </w:num>
  <w:num w:numId="45">
    <w:abstractNumId w:val="8"/>
  </w:num>
  <w:num w:numId="46">
    <w:abstractNumId w:val="7"/>
  </w:num>
  <w:num w:numId="47">
    <w:abstractNumId w:val="30"/>
  </w:num>
  <w:num w:numId="48">
    <w:abstractNumId w:val="12"/>
  </w:num>
  <w:num w:numId="4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drawingGridHorizontalSpacing w:val="100"/>
  <w:displayHorizont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3DCD"/>
    <w:rsid w:val="00007E4D"/>
    <w:rsid w:val="00010DF0"/>
    <w:rsid w:val="00024D8E"/>
    <w:rsid w:val="00040E25"/>
    <w:rsid w:val="00042149"/>
    <w:rsid w:val="00050D6F"/>
    <w:rsid w:val="0005217D"/>
    <w:rsid w:val="00052637"/>
    <w:rsid w:val="00063BDF"/>
    <w:rsid w:val="000648EA"/>
    <w:rsid w:val="0008735A"/>
    <w:rsid w:val="000957C8"/>
    <w:rsid w:val="000963C6"/>
    <w:rsid w:val="000A668D"/>
    <w:rsid w:val="000B52F2"/>
    <w:rsid w:val="000D0EAE"/>
    <w:rsid w:val="000D5380"/>
    <w:rsid w:val="000D6282"/>
    <w:rsid w:val="000D6654"/>
    <w:rsid w:val="000E0879"/>
    <w:rsid w:val="000F0264"/>
    <w:rsid w:val="000F2EBF"/>
    <w:rsid w:val="000F50EB"/>
    <w:rsid w:val="000F5E8D"/>
    <w:rsid w:val="000F5FF6"/>
    <w:rsid w:val="00113FA5"/>
    <w:rsid w:val="001223B9"/>
    <w:rsid w:val="00133447"/>
    <w:rsid w:val="00133708"/>
    <w:rsid w:val="00144800"/>
    <w:rsid w:val="001455A0"/>
    <w:rsid w:val="001602A3"/>
    <w:rsid w:val="0017106C"/>
    <w:rsid w:val="00177C15"/>
    <w:rsid w:val="00193DCD"/>
    <w:rsid w:val="001A0868"/>
    <w:rsid w:val="001A406B"/>
    <w:rsid w:val="001A5161"/>
    <w:rsid w:val="001A60BD"/>
    <w:rsid w:val="001B2169"/>
    <w:rsid w:val="001E2ED1"/>
    <w:rsid w:val="001F023E"/>
    <w:rsid w:val="001F06A1"/>
    <w:rsid w:val="00206D30"/>
    <w:rsid w:val="0022268C"/>
    <w:rsid w:val="0023736D"/>
    <w:rsid w:val="00254668"/>
    <w:rsid w:val="00257225"/>
    <w:rsid w:val="00274F52"/>
    <w:rsid w:val="00294A51"/>
    <w:rsid w:val="00297602"/>
    <w:rsid w:val="002A68D7"/>
    <w:rsid w:val="002B3EC7"/>
    <w:rsid w:val="002B71AF"/>
    <w:rsid w:val="002C0938"/>
    <w:rsid w:val="002E4A1B"/>
    <w:rsid w:val="00305F8F"/>
    <w:rsid w:val="00310160"/>
    <w:rsid w:val="00321F3B"/>
    <w:rsid w:val="00324908"/>
    <w:rsid w:val="00341A8C"/>
    <w:rsid w:val="00342C02"/>
    <w:rsid w:val="003519E6"/>
    <w:rsid w:val="003551C8"/>
    <w:rsid w:val="00377780"/>
    <w:rsid w:val="003A466D"/>
    <w:rsid w:val="003B2B29"/>
    <w:rsid w:val="003B4356"/>
    <w:rsid w:val="003B464A"/>
    <w:rsid w:val="003C2F8D"/>
    <w:rsid w:val="003D01FF"/>
    <w:rsid w:val="003F08A8"/>
    <w:rsid w:val="003F6AF7"/>
    <w:rsid w:val="003F6FD7"/>
    <w:rsid w:val="00411690"/>
    <w:rsid w:val="00414028"/>
    <w:rsid w:val="004250E3"/>
    <w:rsid w:val="00433EC4"/>
    <w:rsid w:val="00443F0A"/>
    <w:rsid w:val="0046705E"/>
    <w:rsid w:val="00472A81"/>
    <w:rsid w:val="004843DF"/>
    <w:rsid w:val="004848E4"/>
    <w:rsid w:val="004935E2"/>
    <w:rsid w:val="00497BB6"/>
    <w:rsid w:val="004B2C92"/>
    <w:rsid w:val="004C0BF8"/>
    <w:rsid w:val="004D6A3A"/>
    <w:rsid w:val="004D7228"/>
    <w:rsid w:val="004E040C"/>
    <w:rsid w:val="004F346B"/>
    <w:rsid w:val="004F4487"/>
    <w:rsid w:val="004F4AD7"/>
    <w:rsid w:val="00511BBD"/>
    <w:rsid w:val="00514C76"/>
    <w:rsid w:val="00545554"/>
    <w:rsid w:val="00554078"/>
    <w:rsid w:val="00557CD3"/>
    <w:rsid w:val="00567691"/>
    <w:rsid w:val="00571432"/>
    <w:rsid w:val="005732A2"/>
    <w:rsid w:val="005762A5"/>
    <w:rsid w:val="00590BA3"/>
    <w:rsid w:val="005940AE"/>
    <w:rsid w:val="005A08FD"/>
    <w:rsid w:val="005B60EE"/>
    <w:rsid w:val="005B7AE0"/>
    <w:rsid w:val="005C15FD"/>
    <w:rsid w:val="005D4A25"/>
    <w:rsid w:val="005F146F"/>
    <w:rsid w:val="005F71B6"/>
    <w:rsid w:val="00604D0C"/>
    <w:rsid w:val="00605831"/>
    <w:rsid w:val="00606BFF"/>
    <w:rsid w:val="00627F34"/>
    <w:rsid w:val="00651B5E"/>
    <w:rsid w:val="00654AFB"/>
    <w:rsid w:val="00660FD4"/>
    <w:rsid w:val="00674B69"/>
    <w:rsid w:val="00683495"/>
    <w:rsid w:val="00683FD7"/>
    <w:rsid w:val="0068488A"/>
    <w:rsid w:val="0068691F"/>
    <w:rsid w:val="00694CDA"/>
    <w:rsid w:val="006A4425"/>
    <w:rsid w:val="006A4F29"/>
    <w:rsid w:val="006B341E"/>
    <w:rsid w:val="006B4669"/>
    <w:rsid w:val="006F3981"/>
    <w:rsid w:val="006F6BF8"/>
    <w:rsid w:val="00707BDF"/>
    <w:rsid w:val="00710727"/>
    <w:rsid w:val="00715F45"/>
    <w:rsid w:val="00731B84"/>
    <w:rsid w:val="00734AE7"/>
    <w:rsid w:val="00753C14"/>
    <w:rsid w:val="00760873"/>
    <w:rsid w:val="0076254D"/>
    <w:rsid w:val="0076757F"/>
    <w:rsid w:val="00773A9F"/>
    <w:rsid w:val="007B4C75"/>
    <w:rsid w:val="007C1DC6"/>
    <w:rsid w:val="007C3647"/>
    <w:rsid w:val="007E197F"/>
    <w:rsid w:val="007F50FF"/>
    <w:rsid w:val="007F68C4"/>
    <w:rsid w:val="00803620"/>
    <w:rsid w:val="008153DE"/>
    <w:rsid w:val="00852A10"/>
    <w:rsid w:val="008612C6"/>
    <w:rsid w:val="00862634"/>
    <w:rsid w:val="0086608D"/>
    <w:rsid w:val="00866C59"/>
    <w:rsid w:val="00877306"/>
    <w:rsid w:val="00886AEB"/>
    <w:rsid w:val="0089008A"/>
    <w:rsid w:val="008A6242"/>
    <w:rsid w:val="008A7539"/>
    <w:rsid w:val="008B4BC6"/>
    <w:rsid w:val="008E505C"/>
    <w:rsid w:val="008F740E"/>
    <w:rsid w:val="00901E57"/>
    <w:rsid w:val="0091187D"/>
    <w:rsid w:val="0091541A"/>
    <w:rsid w:val="00921083"/>
    <w:rsid w:val="009244DB"/>
    <w:rsid w:val="00935F0E"/>
    <w:rsid w:val="0095208F"/>
    <w:rsid w:val="00960552"/>
    <w:rsid w:val="009619F8"/>
    <w:rsid w:val="00977B3F"/>
    <w:rsid w:val="009814AE"/>
    <w:rsid w:val="00996BBE"/>
    <w:rsid w:val="00997F08"/>
    <w:rsid w:val="009B51A2"/>
    <w:rsid w:val="009D1DD5"/>
    <w:rsid w:val="009F4301"/>
    <w:rsid w:val="00A01E4E"/>
    <w:rsid w:val="00A071A6"/>
    <w:rsid w:val="00A11DDA"/>
    <w:rsid w:val="00A14294"/>
    <w:rsid w:val="00A16A68"/>
    <w:rsid w:val="00A212CC"/>
    <w:rsid w:val="00A26157"/>
    <w:rsid w:val="00A265C3"/>
    <w:rsid w:val="00A3380E"/>
    <w:rsid w:val="00A365EF"/>
    <w:rsid w:val="00A43F9A"/>
    <w:rsid w:val="00A45532"/>
    <w:rsid w:val="00A543D4"/>
    <w:rsid w:val="00A54F63"/>
    <w:rsid w:val="00A906CD"/>
    <w:rsid w:val="00A964E2"/>
    <w:rsid w:val="00AA3556"/>
    <w:rsid w:val="00AC54FF"/>
    <w:rsid w:val="00AD0014"/>
    <w:rsid w:val="00AD4CF2"/>
    <w:rsid w:val="00AD5B53"/>
    <w:rsid w:val="00AE5187"/>
    <w:rsid w:val="00AF0BBA"/>
    <w:rsid w:val="00AF324B"/>
    <w:rsid w:val="00B0122D"/>
    <w:rsid w:val="00B104AC"/>
    <w:rsid w:val="00B17EDD"/>
    <w:rsid w:val="00B30468"/>
    <w:rsid w:val="00B3556F"/>
    <w:rsid w:val="00B4315D"/>
    <w:rsid w:val="00B4572B"/>
    <w:rsid w:val="00B73D15"/>
    <w:rsid w:val="00B8259D"/>
    <w:rsid w:val="00B82CEE"/>
    <w:rsid w:val="00B85160"/>
    <w:rsid w:val="00B94441"/>
    <w:rsid w:val="00BA4BB3"/>
    <w:rsid w:val="00BA5F5C"/>
    <w:rsid w:val="00BB2C41"/>
    <w:rsid w:val="00BC55C8"/>
    <w:rsid w:val="00BC5C10"/>
    <w:rsid w:val="00BD6390"/>
    <w:rsid w:val="00BE2964"/>
    <w:rsid w:val="00C24FBD"/>
    <w:rsid w:val="00C327C1"/>
    <w:rsid w:val="00C37A2B"/>
    <w:rsid w:val="00C40EA9"/>
    <w:rsid w:val="00C473BA"/>
    <w:rsid w:val="00C611ED"/>
    <w:rsid w:val="00C6490A"/>
    <w:rsid w:val="00C64FE1"/>
    <w:rsid w:val="00C66164"/>
    <w:rsid w:val="00C8345E"/>
    <w:rsid w:val="00C925A8"/>
    <w:rsid w:val="00C960A6"/>
    <w:rsid w:val="00CA5F7C"/>
    <w:rsid w:val="00CD3685"/>
    <w:rsid w:val="00CD623C"/>
    <w:rsid w:val="00D03D23"/>
    <w:rsid w:val="00D05540"/>
    <w:rsid w:val="00D12370"/>
    <w:rsid w:val="00D224DA"/>
    <w:rsid w:val="00D40E2F"/>
    <w:rsid w:val="00D51067"/>
    <w:rsid w:val="00D5409B"/>
    <w:rsid w:val="00D61D0A"/>
    <w:rsid w:val="00D70332"/>
    <w:rsid w:val="00D75657"/>
    <w:rsid w:val="00D960AD"/>
    <w:rsid w:val="00DA0E0E"/>
    <w:rsid w:val="00DA453C"/>
    <w:rsid w:val="00DB0C39"/>
    <w:rsid w:val="00DB1DB5"/>
    <w:rsid w:val="00DB7679"/>
    <w:rsid w:val="00DF1702"/>
    <w:rsid w:val="00DF4DD8"/>
    <w:rsid w:val="00DF5D66"/>
    <w:rsid w:val="00DF668E"/>
    <w:rsid w:val="00DF68B8"/>
    <w:rsid w:val="00E04638"/>
    <w:rsid w:val="00E14D2B"/>
    <w:rsid w:val="00E20DBA"/>
    <w:rsid w:val="00E31ECE"/>
    <w:rsid w:val="00E421A4"/>
    <w:rsid w:val="00E660D6"/>
    <w:rsid w:val="00E706D5"/>
    <w:rsid w:val="00E75A89"/>
    <w:rsid w:val="00E771AB"/>
    <w:rsid w:val="00EA56B6"/>
    <w:rsid w:val="00EA796F"/>
    <w:rsid w:val="00EB077B"/>
    <w:rsid w:val="00EB5974"/>
    <w:rsid w:val="00EC50B9"/>
    <w:rsid w:val="00ED0D48"/>
    <w:rsid w:val="00ED26A0"/>
    <w:rsid w:val="00EE0A26"/>
    <w:rsid w:val="00F1727A"/>
    <w:rsid w:val="00F25098"/>
    <w:rsid w:val="00F34764"/>
    <w:rsid w:val="00F34A17"/>
    <w:rsid w:val="00F44DFB"/>
    <w:rsid w:val="00F53415"/>
    <w:rsid w:val="00F54E3C"/>
    <w:rsid w:val="00F6763E"/>
    <w:rsid w:val="00F6767D"/>
    <w:rsid w:val="00F678CF"/>
    <w:rsid w:val="00F72029"/>
    <w:rsid w:val="00F738A4"/>
    <w:rsid w:val="00F874BD"/>
    <w:rsid w:val="00FE2C58"/>
    <w:rsid w:val="00FE55A3"/>
    <w:rsid w:val="00FE6865"/>
    <w:rsid w:val="00FF183E"/>
    <w:rsid w:val="00FF7886"/>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Table_G"/>
    <w:basedOn w:val="SingleTxtGA"/>
    <w:next w:val="Normal"/>
    <w:link w:val="Heading1Char"/>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9B51A2"/>
    <w:pPr>
      <w:suppressAutoHyphens/>
      <w:bidi w:val="0"/>
      <w:spacing w:line="240" w:lineRule="auto"/>
      <w:jc w:val="left"/>
      <w:outlineLvl w:val="3"/>
    </w:pPr>
    <w:rPr>
      <w:rFonts w:cs="Times New Roman"/>
      <w:szCs w:val="20"/>
      <w:lang w:val="en-GB"/>
    </w:rPr>
  </w:style>
  <w:style w:type="paragraph" w:styleId="Heading5">
    <w:name w:val="heading 5"/>
    <w:basedOn w:val="Normal"/>
    <w:next w:val="Normal"/>
    <w:qFormat/>
    <w:rsid w:val="009B51A2"/>
    <w:pPr>
      <w:suppressAutoHyphens/>
      <w:bidi w:val="0"/>
      <w:spacing w:line="240" w:lineRule="auto"/>
      <w:jc w:val="left"/>
      <w:outlineLvl w:val="4"/>
    </w:pPr>
    <w:rPr>
      <w:rFonts w:cs="Times New Roman"/>
      <w:szCs w:val="20"/>
      <w:lang w:val="en-GB"/>
    </w:rPr>
  </w:style>
  <w:style w:type="paragraph" w:styleId="Heading6">
    <w:name w:val="heading 6"/>
    <w:basedOn w:val="Normal"/>
    <w:next w:val="Normal"/>
    <w:qFormat/>
    <w:rsid w:val="009B51A2"/>
    <w:pPr>
      <w:suppressAutoHyphens/>
      <w:bidi w:val="0"/>
      <w:spacing w:line="240" w:lineRule="auto"/>
      <w:jc w:val="left"/>
      <w:outlineLvl w:val="5"/>
    </w:pPr>
    <w:rPr>
      <w:rFonts w:cs="Times New Roman"/>
      <w:szCs w:val="20"/>
      <w:lang w:val="en-GB"/>
    </w:rPr>
  </w:style>
  <w:style w:type="paragraph" w:styleId="Heading7">
    <w:name w:val="heading 7"/>
    <w:basedOn w:val="Normal"/>
    <w:next w:val="Normal"/>
    <w:qFormat/>
    <w:rsid w:val="009B51A2"/>
    <w:pPr>
      <w:suppressAutoHyphens/>
      <w:bidi w:val="0"/>
      <w:spacing w:line="240" w:lineRule="auto"/>
      <w:jc w:val="left"/>
      <w:outlineLvl w:val="6"/>
    </w:pPr>
    <w:rPr>
      <w:rFonts w:cs="Times New Roman"/>
      <w:szCs w:val="20"/>
      <w:lang w:val="en-GB"/>
    </w:rPr>
  </w:style>
  <w:style w:type="paragraph" w:styleId="Heading8">
    <w:name w:val="heading 8"/>
    <w:basedOn w:val="Normal"/>
    <w:next w:val="Normal"/>
    <w:qFormat/>
    <w:rsid w:val="009B51A2"/>
    <w:pPr>
      <w:suppressAutoHyphens/>
      <w:bidi w:val="0"/>
      <w:spacing w:line="240" w:lineRule="auto"/>
      <w:jc w:val="left"/>
      <w:outlineLvl w:val="7"/>
    </w:pPr>
    <w:rPr>
      <w:rFonts w:cs="Times New Roman"/>
      <w:szCs w:val="20"/>
      <w:lang w:val="en-GB"/>
    </w:rPr>
  </w:style>
  <w:style w:type="paragraph" w:styleId="Heading9">
    <w:name w:val="heading 9"/>
    <w:basedOn w:val="Normal"/>
    <w:next w:val="Normal"/>
    <w:qFormat/>
    <w:rsid w:val="009B51A2"/>
    <w:pPr>
      <w:suppressAutoHyphens/>
      <w:bidi w:val="0"/>
      <w:spacing w:line="240" w:lineRule="auto"/>
      <w:jc w:val="left"/>
      <w:outlineLvl w:val="8"/>
    </w:pPr>
    <w:rPr>
      <w:rFonts w:cs="Times New Roman"/>
      <w:szCs w:val="20"/>
      <w:lang w:val="en-G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6_G"/>
    <w:basedOn w:val="Normal"/>
    <w:link w:val="HeaderChar"/>
    <w:rsid w:val="000D6654"/>
    <w:pPr>
      <w:pBdr>
        <w:bottom w:val="single" w:sz="4" w:space="4" w:color="auto"/>
      </w:pBdr>
      <w:suppressAutoHyphens/>
      <w:bidi w:val="0"/>
    </w:pPr>
    <w:rPr>
      <w:b/>
      <w:bCs/>
      <w:sz w:val="18"/>
      <w:szCs w:val="26"/>
    </w:rPr>
  </w:style>
  <w:style w:type="paragraph" w:styleId="Footer">
    <w:name w:val="footer"/>
    <w:aliases w:val="3_GA,3_G"/>
    <w:basedOn w:val="Normal"/>
    <w:link w:val="FooterChar"/>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F6AF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674B69"/>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674B6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1F06A1"/>
    <w:pPr>
      <w:keepNext/>
      <w:keepLines/>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left" w:pos="2438"/>
      </w:tabs>
      <w:suppressAutoHyphens/>
      <w:bidi w:val="0"/>
      <w:spacing w:after="120" w:line="380" w:lineRule="exact"/>
      <w:ind w:right="124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2_G"/>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5_G,Footnote Text Char2 Char1,Footnote Text Char Char1 Char1,Footnote Text Char1 Char Char Char,Footnote Text Char Char Char Char Char,Footnote Text Char1 Char1 Char,Footnote Text Char Char Char1 Char,Footnote Text Char1,Geneva 9,fn"/>
    <w:basedOn w:val="Normal"/>
    <w:link w:val="FootnoteTextChar"/>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4_G,Footnote Refernece"/>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7_G"/>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aliases w:val="1_G"/>
    <w:basedOn w:val="DefaultParagraphFont"/>
    <w:semiHidden/>
    <w:rsid w:val="00FE6865"/>
    <w:rPr>
      <w:vertAlign w:val="superscript"/>
    </w:rPr>
  </w:style>
  <w:style w:type="character" w:customStyle="1" w:styleId="RedFont">
    <w:name w:val="Red_Font"/>
    <w:basedOn w:val="DefaultParagraphFont"/>
    <w:rsid w:val="00E421A4"/>
    <w:rPr>
      <w:color w:val="FF0000"/>
      <w:kern w:val="16"/>
    </w:rPr>
  </w:style>
  <w:style w:type="character" w:customStyle="1" w:styleId="BlueFont">
    <w:name w:val="Blue_Font"/>
    <w:basedOn w:val="DefaultParagraphFont"/>
    <w:rsid w:val="00E421A4"/>
    <w:rPr>
      <w:color w:val="0000FF"/>
      <w:kern w:val="16"/>
    </w:rPr>
  </w:style>
  <w:style w:type="paragraph" w:styleId="BalloonText">
    <w:name w:val="Balloon Text"/>
    <w:basedOn w:val="Normal"/>
    <w:link w:val="BalloonTextChar"/>
    <w:semiHidden/>
    <w:rsid w:val="00651B5E"/>
    <w:rPr>
      <w:rFonts w:ascii="Tahoma" w:hAnsi="Tahoma" w:cs="Tahoma"/>
      <w:sz w:val="16"/>
      <w:szCs w:val="16"/>
    </w:rPr>
  </w:style>
  <w:style w:type="paragraph" w:customStyle="1" w:styleId="SingleTxtG">
    <w:name w:val="_ Single Txt_G"/>
    <w:basedOn w:val="Normal"/>
    <w:rsid w:val="009B51A2"/>
    <w:pPr>
      <w:suppressAutoHyphens/>
      <w:bidi w:val="0"/>
      <w:spacing w:after="120"/>
      <w:ind w:left="1134" w:right="1134"/>
      <w:jc w:val="both"/>
    </w:pPr>
    <w:rPr>
      <w:rFonts w:cs="Times New Roman"/>
      <w:szCs w:val="20"/>
      <w:lang w:val="en-GB"/>
    </w:rPr>
  </w:style>
  <w:style w:type="paragraph" w:customStyle="1" w:styleId="HMG">
    <w:name w:val="_ H __M_G"/>
    <w:basedOn w:val="Normal"/>
    <w:next w:val="Normal"/>
    <w:rsid w:val="009B51A2"/>
    <w:pPr>
      <w:keepNext/>
      <w:keepLines/>
      <w:tabs>
        <w:tab w:val="right" w:pos="851"/>
      </w:tabs>
      <w:suppressAutoHyphens/>
      <w:bidi w:val="0"/>
      <w:spacing w:before="240" w:after="240" w:line="360" w:lineRule="exact"/>
      <w:ind w:left="1134" w:right="1134" w:hanging="1134"/>
      <w:jc w:val="left"/>
    </w:pPr>
    <w:rPr>
      <w:rFonts w:cs="Times New Roman"/>
      <w:b/>
      <w:sz w:val="34"/>
      <w:szCs w:val="20"/>
      <w:lang w:val="en-GB"/>
    </w:rPr>
  </w:style>
  <w:style w:type="paragraph" w:customStyle="1" w:styleId="HChG">
    <w:name w:val="_ H _Ch_G"/>
    <w:basedOn w:val="Normal"/>
    <w:next w:val="Normal"/>
    <w:rsid w:val="009B51A2"/>
    <w:pPr>
      <w:keepNext/>
      <w:keepLines/>
      <w:tabs>
        <w:tab w:val="right" w:pos="851"/>
      </w:tabs>
      <w:suppressAutoHyphens/>
      <w:bidi w:val="0"/>
      <w:spacing w:before="360" w:after="240" w:line="300" w:lineRule="exact"/>
      <w:ind w:left="1134" w:right="1134" w:hanging="1134"/>
      <w:jc w:val="left"/>
    </w:pPr>
    <w:rPr>
      <w:rFonts w:cs="Times New Roman"/>
      <w:b/>
      <w:sz w:val="28"/>
      <w:szCs w:val="20"/>
      <w:lang w:val="en-GB"/>
    </w:rPr>
  </w:style>
  <w:style w:type="paragraph" w:customStyle="1" w:styleId="SMG">
    <w:name w:val="__S_M_G"/>
    <w:basedOn w:val="Normal"/>
    <w:next w:val="Normal"/>
    <w:rsid w:val="009B51A2"/>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LG">
    <w:name w:val="__S_L_G"/>
    <w:basedOn w:val="Normal"/>
    <w:next w:val="Normal"/>
    <w:rsid w:val="009B51A2"/>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SG">
    <w:name w:val="__S_S_G"/>
    <w:basedOn w:val="Normal"/>
    <w:next w:val="Normal"/>
    <w:rsid w:val="009B51A2"/>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9B51A2"/>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rsid w:val="009B51A2"/>
    <w:pPr>
      <w:numPr>
        <w:numId w:val="9"/>
      </w:numPr>
      <w:suppressAutoHyphens/>
      <w:bidi w:val="0"/>
      <w:spacing w:after="120"/>
      <w:ind w:right="1134"/>
      <w:jc w:val="both"/>
    </w:pPr>
    <w:rPr>
      <w:rFonts w:cs="Times New Roman"/>
      <w:szCs w:val="20"/>
      <w:lang w:val="en-GB"/>
    </w:rPr>
  </w:style>
  <w:style w:type="paragraph" w:customStyle="1" w:styleId="Bullet2G">
    <w:name w:val="_Bullet 2_G"/>
    <w:basedOn w:val="Normal"/>
    <w:rsid w:val="009B51A2"/>
    <w:pPr>
      <w:numPr>
        <w:numId w:val="10"/>
      </w:numPr>
      <w:suppressAutoHyphens/>
      <w:bidi w:val="0"/>
      <w:spacing w:after="120"/>
      <w:ind w:right="1134"/>
      <w:jc w:val="both"/>
    </w:pPr>
    <w:rPr>
      <w:rFonts w:cs="Times New Roman"/>
      <w:szCs w:val="20"/>
      <w:lang w:val="en-GB"/>
    </w:rPr>
  </w:style>
  <w:style w:type="paragraph" w:customStyle="1" w:styleId="H1G">
    <w:name w:val="_ H_1_G"/>
    <w:basedOn w:val="Normal"/>
    <w:next w:val="Normal"/>
    <w:rsid w:val="009B51A2"/>
    <w:pPr>
      <w:keepNext/>
      <w:keepLines/>
      <w:numPr>
        <w:numId w:val="12"/>
      </w:numPr>
      <w:tabs>
        <w:tab w:val="clear" w:pos="1440"/>
        <w:tab w:val="right" w:pos="851"/>
      </w:tabs>
      <w:suppressAutoHyphens/>
      <w:bidi w:val="0"/>
      <w:spacing w:before="360" w:after="240" w:line="270" w:lineRule="exact"/>
      <w:ind w:left="1134" w:right="1134" w:hanging="1134"/>
      <w:jc w:val="left"/>
    </w:pPr>
    <w:rPr>
      <w:rFonts w:cs="Times New Roman"/>
      <w:b/>
      <w:sz w:val="24"/>
      <w:szCs w:val="20"/>
      <w:lang w:val="en-GB"/>
    </w:rPr>
  </w:style>
  <w:style w:type="paragraph" w:customStyle="1" w:styleId="H23G">
    <w:name w:val="_ H_2/3_G"/>
    <w:basedOn w:val="Normal"/>
    <w:next w:val="Normal"/>
    <w:rsid w:val="009B51A2"/>
    <w:pPr>
      <w:keepNext/>
      <w:keepLines/>
      <w:tabs>
        <w:tab w:val="right" w:pos="851"/>
      </w:tabs>
      <w:suppressAutoHyphens/>
      <w:bidi w:val="0"/>
      <w:spacing w:before="240" w:after="120" w:line="240" w:lineRule="exact"/>
      <w:ind w:left="1134" w:right="1134" w:hanging="1134"/>
      <w:jc w:val="left"/>
    </w:pPr>
    <w:rPr>
      <w:rFonts w:cs="Times New Roman"/>
      <w:b/>
      <w:szCs w:val="20"/>
      <w:lang w:val="en-GB"/>
    </w:rPr>
  </w:style>
  <w:style w:type="paragraph" w:customStyle="1" w:styleId="H4G">
    <w:name w:val="_ H_4_G"/>
    <w:basedOn w:val="Normal"/>
    <w:next w:val="Normal"/>
    <w:rsid w:val="009B51A2"/>
    <w:pPr>
      <w:keepNext/>
      <w:keepLines/>
      <w:tabs>
        <w:tab w:val="right" w:pos="851"/>
      </w:tabs>
      <w:suppressAutoHyphens/>
      <w:bidi w:val="0"/>
      <w:spacing w:before="240" w:after="120" w:line="240" w:lineRule="exact"/>
      <w:ind w:left="1134" w:right="1134" w:hanging="1134"/>
      <w:jc w:val="left"/>
    </w:pPr>
    <w:rPr>
      <w:rFonts w:cs="Times New Roman"/>
      <w:i/>
      <w:szCs w:val="20"/>
      <w:lang w:val="en-GB"/>
    </w:rPr>
  </w:style>
  <w:style w:type="paragraph" w:customStyle="1" w:styleId="H56G">
    <w:name w:val="_ H_5/6_G"/>
    <w:basedOn w:val="Normal"/>
    <w:next w:val="Normal"/>
    <w:rsid w:val="009B51A2"/>
    <w:pPr>
      <w:keepNext/>
      <w:keepLines/>
      <w:tabs>
        <w:tab w:val="right" w:pos="851"/>
      </w:tabs>
      <w:suppressAutoHyphens/>
      <w:bidi w:val="0"/>
      <w:spacing w:before="240" w:after="120" w:line="240" w:lineRule="exact"/>
      <w:ind w:left="1134" w:right="1134" w:hanging="1134"/>
      <w:jc w:val="left"/>
    </w:pPr>
    <w:rPr>
      <w:rFonts w:cs="Times New Roman"/>
      <w:szCs w:val="20"/>
      <w:lang w:val="en-GB"/>
    </w:rPr>
  </w:style>
  <w:style w:type="character" w:styleId="Hyperlink">
    <w:name w:val="Hyperlink"/>
    <w:semiHidden/>
    <w:rsid w:val="009B51A2"/>
    <w:rPr>
      <w:color w:val="auto"/>
      <w:u w:val="none"/>
    </w:rPr>
  </w:style>
  <w:style w:type="character" w:styleId="FollowedHyperlink">
    <w:name w:val="FollowedHyperlink"/>
    <w:semiHidden/>
    <w:rsid w:val="009B51A2"/>
    <w:rPr>
      <w:color w:val="auto"/>
      <w:u w:val="none"/>
    </w:rPr>
  </w:style>
  <w:style w:type="character" w:customStyle="1" w:styleId="FootnoteTextChar">
    <w:name w:val="Footnote Text Char"/>
    <w:aliases w:val="5_G Char,Footnote Text Char2 Char1 Char,Footnote Text Char Char1 Char1 Char,Footnote Text Char1 Char Char Char Char,Footnote Text Char Char Char Char Char Char,Footnote Text Char1 Char1 Char Char,Footnote Text Char1 Char,Geneva 9 Char"/>
    <w:link w:val="FootnoteText"/>
    <w:rsid w:val="009B51A2"/>
    <w:rPr>
      <w:rFonts w:cs="Traditional Arabic"/>
      <w:lang w:val="en-US" w:eastAsia="en-US" w:bidi="ar-SA"/>
    </w:rPr>
  </w:style>
  <w:style w:type="numbering" w:customStyle="1" w:styleId="NoList1">
    <w:name w:val="No List1"/>
    <w:next w:val="NoList"/>
    <w:semiHidden/>
    <w:rsid w:val="009B51A2"/>
  </w:style>
  <w:style w:type="paragraph" w:customStyle="1" w:styleId="2">
    <w:name w:val="بلا تباعد2"/>
    <w:qFormat/>
    <w:rsid w:val="009B51A2"/>
    <w:rPr>
      <w:color w:val="000000"/>
      <w:sz w:val="24"/>
      <w:szCs w:val="24"/>
    </w:rPr>
  </w:style>
  <w:style w:type="paragraph" w:customStyle="1" w:styleId="1">
    <w:name w:val=" سرد الفقرات1"/>
    <w:basedOn w:val="Normal"/>
    <w:qFormat/>
    <w:rsid w:val="009B51A2"/>
    <w:pPr>
      <w:bidi w:val="0"/>
      <w:spacing w:after="200" w:line="276" w:lineRule="auto"/>
      <w:ind w:left="720"/>
      <w:contextualSpacing/>
      <w:jc w:val="left"/>
    </w:pPr>
    <w:rPr>
      <w:rFonts w:ascii="Calibri" w:eastAsia="Calibri" w:hAnsi="Calibri" w:cs="Arial"/>
      <w:sz w:val="22"/>
      <w:szCs w:val="22"/>
    </w:rPr>
  </w:style>
  <w:style w:type="paragraph" w:customStyle="1" w:styleId="3">
    <w:name w:val="بلا تباعد3"/>
    <w:qFormat/>
    <w:rsid w:val="009B51A2"/>
    <w:rPr>
      <w:rFonts w:ascii="Calibri" w:hAnsi="Calibri" w:cs="Arial"/>
      <w:sz w:val="22"/>
      <w:szCs w:val="22"/>
    </w:rPr>
  </w:style>
  <w:style w:type="table" w:customStyle="1" w:styleId="TableGrid1">
    <w:name w:val="Table Grid1"/>
    <w:basedOn w:val="TableNormal"/>
    <w:next w:val="TableGrid"/>
    <w:rsid w:val="009B51A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List3">
    <w:name w:val="Table List 3"/>
    <w:basedOn w:val="TableNormal"/>
    <w:rsid w:val="009B51A2"/>
    <w:pPr>
      <w:bidi/>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character" w:customStyle="1" w:styleId="BalloonTextChar">
    <w:name w:val="Balloon Text Char"/>
    <w:link w:val="BalloonText"/>
    <w:rsid w:val="009B51A2"/>
    <w:rPr>
      <w:rFonts w:ascii="Tahoma" w:hAnsi="Tahoma" w:cs="Tahoma"/>
      <w:sz w:val="16"/>
      <w:szCs w:val="16"/>
      <w:lang w:val="en-US" w:eastAsia="en-US" w:bidi="ar-SA"/>
    </w:rPr>
  </w:style>
  <w:style w:type="paragraph" w:customStyle="1" w:styleId="10">
    <w:name w:val="بلا تباعد1"/>
    <w:qFormat/>
    <w:rsid w:val="009B51A2"/>
    <w:rPr>
      <w:color w:val="000000"/>
      <w:sz w:val="24"/>
      <w:szCs w:val="24"/>
    </w:rPr>
  </w:style>
  <w:style w:type="table" w:customStyle="1" w:styleId="TableGrid11">
    <w:name w:val="Table Grid11"/>
    <w:basedOn w:val="TableNormal"/>
    <w:next w:val="TableGrid"/>
    <w:rsid w:val="009B51A2"/>
    <w:rPr>
      <w:rFonts w:ascii="Calibri" w:eastAsia="Calibri" w:hAnsi="Calibri" w:cs="Arial"/>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semiHidden/>
    <w:unhideWhenUsed/>
    <w:rsid w:val="009B51A2"/>
  </w:style>
  <w:style w:type="paragraph" w:styleId="Title">
    <w:name w:val="Title"/>
    <w:basedOn w:val="Normal"/>
    <w:next w:val="Normal"/>
    <w:link w:val="TitleChar"/>
    <w:qFormat/>
    <w:rsid w:val="009B51A2"/>
    <w:pPr>
      <w:spacing w:before="240" w:after="60" w:line="240" w:lineRule="auto"/>
      <w:jc w:val="center"/>
      <w:outlineLvl w:val="0"/>
    </w:pPr>
    <w:rPr>
      <w:rFonts w:ascii="Cambria" w:hAnsi="Cambria" w:cs="Times New Roman"/>
      <w:b/>
      <w:bCs/>
      <w:kern w:val="28"/>
      <w:sz w:val="32"/>
      <w:szCs w:val="32"/>
      <w:lang/>
    </w:rPr>
  </w:style>
  <w:style w:type="character" w:customStyle="1" w:styleId="TitleChar">
    <w:name w:val="Title Char"/>
    <w:link w:val="Title"/>
    <w:rsid w:val="009B51A2"/>
    <w:rPr>
      <w:rFonts w:ascii="Cambria" w:hAnsi="Cambria"/>
      <w:b/>
      <w:bCs/>
      <w:kern w:val="28"/>
      <w:sz w:val="32"/>
      <w:szCs w:val="32"/>
      <w:lang w:bidi="ar-SA"/>
    </w:rPr>
  </w:style>
  <w:style w:type="paragraph" w:styleId="Subtitle">
    <w:name w:val="Subtitle"/>
    <w:basedOn w:val="Normal"/>
    <w:next w:val="Normal"/>
    <w:link w:val="SubtitleChar"/>
    <w:qFormat/>
    <w:rsid w:val="009B51A2"/>
    <w:pPr>
      <w:spacing w:after="60" w:line="240" w:lineRule="auto"/>
      <w:jc w:val="center"/>
      <w:outlineLvl w:val="1"/>
    </w:pPr>
    <w:rPr>
      <w:rFonts w:ascii="Cambria" w:hAnsi="Cambria" w:cs="Times New Roman"/>
      <w:sz w:val="24"/>
      <w:szCs w:val="24"/>
      <w:lang/>
    </w:rPr>
  </w:style>
  <w:style w:type="character" w:customStyle="1" w:styleId="SubtitleChar">
    <w:name w:val="Subtitle Char"/>
    <w:link w:val="Subtitle"/>
    <w:rsid w:val="009B51A2"/>
    <w:rPr>
      <w:rFonts w:ascii="Cambria" w:hAnsi="Cambria"/>
      <w:sz w:val="24"/>
      <w:szCs w:val="24"/>
      <w:lang w:bidi="ar-SA"/>
    </w:rPr>
  </w:style>
  <w:style w:type="character" w:styleId="Strong">
    <w:name w:val="Strong"/>
    <w:qFormat/>
    <w:rsid w:val="009B51A2"/>
    <w:rPr>
      <w:b/>
      <w:bCs/>
    </w:rPr>
  </w:style>
  <w:style w:type="paragraph" w:styleId="ListParagraph">
    <w:name w:val="List Paragraph"/>
    <w:basedOn w:val="Normal"/>
    <w:qFormat/>
    <w:rsid w:val="009B51A2"/>
    <w:pPr>
      <w:spacing w:after="200" w:line="276" w:lineRule="auto"/>
      <w:ind w:left="720"/>
      <w:contextualSpacing/>
      <w:jc w:val="left"/>
    </w:pPr>
    <w:rPr>
      <w:rFonts w:ascii="Calibri" w:eastAsia="PMingLiU" w:hAnsi="Calibri" w:cs="Arial"/>
      <w:sz w:val="22"/>
      <w:szCs w:val="22"/>
      <w:lang w:eastAsia="zh-CN"/>
    </w:rPr>
  </w:style>
  <w:style w:type="character" w:customStyle="1" w:styleId="Heading1Char">
    <w:name w:val="Heading 1 Char"/>
    <w:aliases w:val="Table_GA Char,Table_G Char"/>
    <w:link w:val="Heading1"/>
    <w:rsid w:val="009B51A2"/>
    <w:rPr>
      <w:rFonts w:cs="Traditional Arabic"/>
      <w:szCs w:val="30"/>
      <w:lang w:val="en-US" w:eastAsia="en-US" w:bidi="ar-SA"/>
    </w:rPr>
  </w:style>
  <w:style w:type="character" w:customStyle="1" w:styleId="HeaderChar">
    <w:name w:val="Header Char"/>
    <w:aliases w:val="6_GA Char,6_G Char"/>
    <w:link w:val="Header"/>
    <w:rsid w:val="009B51A2"/>
    <w:rPr>
      <w:rFonts w:cs="Traditional Arabic"/>
      <w:b/>
      <w:bCs/>
      <w:sz w:val="18"/>
      <w:szCs w:val="26"/>
      <w:lang w:val="en-US" w:eastAsia="en-US" w:bidi="ar-SA"/>
    </w:rPr>
  </w:style>
  <w:style w:type="character" w:customStyle="1" w:styleId="FooterChar">
    <w:name w:val="Footer Char"/>
    <w:aliases w:val="3_GA Char,3_G Char"/>
    <w:link w:val="Footer"/>
    <w:rsid w:val="009B51A2"/>
    <w:rPr>
      <w:rFonts w:cs="Traditional Arabic"/>
      <w:sz w:val="16"/>
      <w:szCs w:val="22"/>
      <w:lang w:val="en-GB" w:eastAsia="en-US" w:bidi="ar-SA"/>
    </w:rPr>
  </w:style>
  <w:style w:type="character" w:customStyle="1" w:styleId="CharChar3">
    <w:name w:val=" Char Char3"/>
    <w:rsid w:val="009B51A2"/>
    <w:rPr>
      <w:rFonts w:ascii="Tahoma" w:hAnsi="Tahoma" w:cs="Tahoma"/>
      <w:sz w:val="16"/>
      <w:szCs w:val="16"/>
    </w:rPr>
  </w:style>
  <w:style w:type="character" w:customStyle="1" w:styleId="CharChar6">
    <w:name w:val=" Char Char6"/>
    <w:rsid w:val="009B51A2"/>
    <w:rPr>
      <w:rFonts w:ascii="Cambria" w:eastAsia="Times New Roman" w:hAnsi="Cambria" w:cs="Times New Roman"/>
      <w:b/>
      <w:bCs/>
      <w:kern w:val="32"/>
      <w:sz w:val="32"/>
      <w:szCs w:val="32"/>
    </w:rPr>
  </w:style>
  <w:style w:type="character" w:customStyle="1" w:styleId="CharChar5">
    <w:name w:val=" Char Char5"/>
    <w:rsid w:val="009B51A2"/>
    <w:rPr>
      <w:sz w:val="24"/>
      <w:szCs w:val="24"/>
    </w:rPr>
  </w:style>
  <w:style w:type="character" w:customStyle="1" w:styleId="CharChar4">
    <w:name w:val=" Char Char4"/>
    <w:rsid w:val="009B51A2"/>
    <w:rPr>
      <w:sz w:val="24"/>
      <w:szCs w:val="24"/>
    </w:rPr>
  </w:style>
  <w:style w:type="paragraph" w:styleId="TOC1">
    <w:name w:val="toc 1"/>
    <w:basedOn w:val="Normal"/>
    <w:next w:val="Normal"/>
    <w:autoRedefine/>
    <w:semiHidden/>
    <w:rsid w:val="00514C76"/>
  </w:style>
  <w:style w:type="paragraph" w:styleId="TOC2">
    <w:name w:val="toc 2"/>
    <w:basedOn w:val="Normal"/>
    <w:next w:val="Normal"/>
    <w:autoRedefine/>
    <w:semiHidden/>
    <w:rsid w:val="00514C76"/>
    <w:pPr>
      <w:ind w:left="200"/>
    </w:pPr>
  </w:style>
</w:styles>
</file>

<file path=word/webSettings.xml><?xml version="1.0" encoding="utf-8"?>
<w:webSettings xmlns:r="http://schemas.openxmlformats.org/officeDocument/2006/relationships" xmlns:w="http://schemas.openxmlformats.org/wordprocessingml/2006/main">
  <w:divs>
    <w:div w:id="356926049">
      <w:bodyDiv w:val="1"/>
      <w:marLeft w:val="0"/>
      <w:marRight w:val="0"/>
      <w:marTop w:val="0"/>
      <w:marBottom w:val="0"/>
      <w:divBdr>
        <w:top w:val="none" w:sz="0" w:space="0" w:color="auto"/>
        <w:left w:val="none" w:sz="0" w:space="0" w:color="auto"/>
        <w:bottom w:val="none" w:sz="0" w:space="0" w:color="auto"/>
        <w:right w:val="none" w:sz="0" w:space="0" w:color="auto"/>
      </w:divBdr>
    </w:div>
    <w:div w:id="63714787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85</Pages>
  <Words>22176</Words>
  <Characters>126406</Characters>
  <Application>Microsoft Office Outlook</Application>
  <DocSecurity>4</DocSecurity>
  <Lines>1053</Lines>
  <Paragraphs>296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E/C.12/XXX/Y</vt:lpstr>
      <vt:lpstr>E/C.12/XXX/Y</vt:lpstr>
    </vt:vector>
  </TitlesOfParts>
  <Company>CSD</Company>
  <LinksUpToDate>false</LinksUpToDate>
  <CharactersWithSpaces>148286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E/C.12/XXX/Y</dc:title>
  <dc:subject>Alaoui</dc:subject>
  <dc:creator>AlKahlout</dc:creator>
  <cp:keywords/>
  <dc:description/>
  <cp:lastModifiedBy>TPS</cp:lastModifiedBy>
  <cp:revision>2</cp:revision>
  <cp:lastPrinted>2013-12-03T13:04:00Z</cp:lastPrinted>
  <dcterms:created xsi:type="dcterms:W3CDTF">2013-12-03T13:14:00Z</dcterms:created>
  <dcterms:modified xsi:type="dcterms:W3CDTF">2013-12-03T13:14:00Z</dcterms:modified>
</cp:coreProperties>
</file>