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C33E1B">
              <w:rPr>
                <w:sz w:val="20"/>
                <w:lang w:val="en-US"/>
              </w:rPr>
              <w:t>C/MEX/CO/5-6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C33E1B">
              <w:rPr>
                <w:sz w:val="20"/>
                <w:lang w:val="en-US"/>
              </w:rPr>
              <w:fldChar w:fldCharType="separate"/>
            </w:r>
            <w:r w:rsidR="00C33E1B">
              <w:rPr>
                <w:sz w:val="20"/>
                <w:lang w:val="en-US"/>
              </w:rPr>
              <w:t>11 December 2012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7D47E5" w:rsidRPr="00C33E1B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7D47E5" w:rsidRPr="00C33E1B" w:rsidRDefault="007D47E5" w:rsidP="00D10724">
      <w:pPr>
        <w:pStyle w:val="SingleTxtGR"/>
        <w:spacing w:before="120" w:after="0"/>
        <w:ind w:left="0"/>
        <w:rPr>
          <w:b/>
          <w:sz w:val="24"/>
          <w:szCs w:val="24"/>
        </w:rPr>
      </w:pPr>
      <w:r w:rsidRPr="00C33E1B">
        <w:rPr>
          <w:b/>
          <w:sz w:val="24"/>
          <w:szCs w:val="24"/>
        </w:rPr>
        <w:t>Комитет против пыток</w:t>
      </w:r>
    </w:p>
    <w:p w:rsidR="007D47E5" w:rsidRPr="00C33E1B" w:rsidRDefault="007D47E5" w:rsidP="00C33E1B">
      <w:pPr>
        <w:pStyle w:val="HChGR"/>
      </w:pPr>
      <w:r w:rsidRPr="00C33E1B">
        <w:tab/>
      </w:r>
      <w:r w:rsidRPr="00C33E1B">
        <w:tab/>
        <w:t xml:space="preserve">Заключительные замечания по объединенным пятому и шестому периодическим докладам Мексики, принятые Комитетом </w:t>
      </w:r>
      <w:r w:rsidR="00E26D1A">
        <w:t>на его сорок девятой сессии (29</w:t>
      </w:r>
      <w:r w:rsidR="00E26D1A">
        <w:rPr>
          <w:lang w:val="en-US"/>
        </w:rPr>
        <w:t> </w:t>
      </w:r>
      <w:r w:rsidRPr="00C33E1B">
        <w:t>октября</w:t>
      </w:r>
      <w:r w:rsidR="00C37C56" w:rsidRPr="00C37C56">
        <w:t xml:space="preserve"> </w:t>
      </w:r>
      <w:r w:rsidR="00E26D1A" w:rsidRPr="00E26D1A">
        <w:t>−</w:t>
      </w:r>
      <w:r w:rsidR="00C37C56" w:rsidRPr="00C37C56">
        <w:t xml:space="preserve"> </w:t>
      </w:r>
      <w:r w:rsidRPr="00C33E1B">
        <w:t>23 ноября 2012</w:t>
      </w:r>
      <w:r w:rsidR="00C33E1B">
        <w:t xml:space="preserve"> </w:t>
      </w:r>
      <w:r w:rsidRPr="00C33E1B">
        <w:t>года)</w:t>
      </w:r>
    </w:p>
    <w:p w:rsidR="007D47E5" w:rsidRPr="00C33E1B" w:rsidRDefault="007D47E5" w:rsidP="00C33E1B">
      <w:pPr>
        <w:pStyle w:val="SingleTxtGR"/>
      </w:pPr>
      <w:r w:rsidRPr="00C33E1B">
        <w:t>1.</w:t>
      </w:r>
      <w:r w:rsidRPr="00C33E1B">
        <w:tab/>
        <w:t>Комитет против пыток рассмотрел объединенные пятый и шестой пери</w:t>
      </w:r>
      <w:r w:rsidRPr="00C33E1B">
        <w:t>о</w:t>
      </w:r>
      <w:r w:rsidRPr="00C33E1B">
        <w:t>дические доклады Мексики (CAT/C/MEX/5-6) на своих 1098-м и 1101-м засед</w:t>
      </w:r>
      <w:r w:rsidRPr="00C33E1B">
        <w:t>а</w:t>
      </w:r>
      <w:r w:rsidRPr="00C33E1B">
        <w:t>ниях (CAT/C/SR.1098 и 1101), состоявшихся 31 октября и 1 ноября 2012</w:t>
      </w:r>
      <w:r w:rsidR="00C33E1B">
        <w:t xml:space="preserve"> </w:t>
      </w:r>
      <w:r w:rsidRPr="00C33E1B">
        <w:t>года, и на своих 1118-м, 1120-м и 1121-м заседаниях (CAT/C/SR.1118, 1120 и 1121), с</w:t>
      </w:r>
      <w:r w:rsidRPr="00C33E1B">
        <w:t>о</w:t>
      </w:r>
      <w:r w:rsidRPr="00C33E1B">
        <w:t>стоявшихся 14</w:t>
      </w:r>
      <w:r w:rsidR="00E26D1A" w:rsidRPr="00E26D1A">
        <w:t>−</w:t>
      </w:r>
      <w:r w:rsidRPr="00C33E1B">
        <w:t>15 ноября 2012</w:t>
      </w:r>
      <w:r w:rsidR="00C33E1B">
        <w:t xml:space="preserve"> </w:t>
      </w:r>
      <w:r w:rsidRPr="00C33E1B">
        <w:t>года, и принял следующие заключительные з</w:t>
      </w:r>
      <w:r w:rsidRPr="00C33E1B">
        <w:t>а</w:t>
      </w:r>
      <w:r w:rsidRPr="00C33E1B">
        <w:t>мечания и рек</w:t>
      </w:r>
      <w:r w:rsidRPr="00C33E1B">
        <w:t>о</w:t>
      </w:r>
      <w:r w:rsidRPr="00C33E1B">
        <w:t>мендации.</w:t>
      </w:r>
    </w:p>
    <w:p w:rsidR="007D47E5" w:rsidRPr="00C33E1B" w:rsidRDefault="007D47E5" w:rsidP="00E26D1A">
      <w:pPr>
        <w:pStyle w:val="H1GR"/>
      </w:pPr>
      <w:r w:rsidRPr="00C33E1B">
        <w:tab/>
        <w:t>A.</w:t>
      </w:r>
      <w:r w:rsidR="00E26D1A">
        <w:rPr>
          <w:lang w:val="en-US"/>
        </w:rPr>
        <w:tab/>
      </w:r>
      <w:r w:rsidRPr="00C33E1B">
        <w:t>Введение</w:t>
      </w:r>
    </w:p>
    <w:p w:rsidR="007D47E5" w:rsidRPr="00C33E1B" w:rsidRDefault="007D47E5" w:rsidP="00C33E1B">
      <w:pPr>
        <w:pStyle w:val="SingleTxtGR"/>
      </w:pPr>
      <w:r w:rsidRPr="00C33E1B">
        <w:t>2.</w:t>
      </w:r>
      <w:r w:rsidRPr="00C33E1B">
        <w:tab/>
        <w:t>Комитет с удовлетворением отмечает представление Мексикой объед</w:t>
      </w:r>
      <w:r w:rsidRPr="00C33E1B">
        <w:t>и</w:t>
      </w:r>
      <w:r w:rsidRPr="00C33E1B">
        <w:t>ненных четвертого и пятого периодических докладов в ответ на перечень в</w:t>
      </w:r>
      <w:r w:rsidRPr="00C33E1B">
        <w:t>о</w:t>
      </w:r>
      <w:r w:rsidRPr="00C33E1B">
        <w:t>просов, предваряющий представление докладов (CAT/C/MEX/Q/5-6). Комитет выражает признательность государству-участнику за то, что оно согласилось представить свой периодический доклад в соответствии с факультативной пр</w:t>
      </w:r>
      <w:r w:rsidRPr="00C33E1B">
        <w:t>о</w:t>
      </w:r>
      <w:r w:rsidRPr="00C33E1B">
        <w:t>цедурой представления докладов, которая содействует более тесному сотрудн</w:t>
      </w:r>
      <w:r w:rsidRPr="00C33E1B">
        <w:t>и</w:t>
      </w:r>
      <w:r w:rsidRPr="00C33E1B">
        <w:t xml:space="preserve">честву между государством и Комитетом и более четко задает направленность как </w:t>
      </w:r>
      <w:r w:rsidR="00E26D1A">
        <w:t xml:space="preserve">для </w:t>
      </w:r>
      <w:r w:rsidRPr="00C33E1B">
        <w:t xml:space="preserve">рассмотрения доклада, так и </w:t>
      </w:r>
      <w:r w:rsidR="00E26D1A">
        <w:t xml:space="preserve">для </w:t>
      </w:r>
      <w:r w:rsidRPr="00C33E1B">
        <w:t xml:space="preserve">диалога с делегацией. </w:t>
      </w:r>
    </w:p>
    <w:p w:rsidR="007D47E5" w:rsidRPr="00C33E1B" w:rsidRDefault="007D47E5" w:rsidP="00C33E1B">
      <w:pPr>
        <w:pStyle w:val="SingleTxtGR"/>
      </w:pPr>
      <w:r w:rsidRPr="00C33E1B">
        <w:t>3.</w:t>
      </w:r>
      <w:r w:rsidRPr="00C33E1B">
        <w:tab/>
        <w:t xml:space="preserve">Комитет </w:t>
      </w:r>
      <w:r w:rsidR="00E26D1A" w:rsidRPr="00C33E1B">
        <w:t xml:space="preserve">выражает </w:t>
      </w:r>
      <w:r w:rsidRPr="00C33E1B">
        <w:t>также признательность делегации государства-участника за открытый и конструктивный диалог и информацию, представле</w:t>
      </w:r>
      <w:r w:rsidRPr="00C33E1B">
        <w:t>н</w:t>
      </w:r>
      <w:r w:rsidRPr="00C33E1B">
        <w:t>ную в ходе рассмотрения доклада.</w:t>
      </w:r>
    </w:p>
    <w:p w:rsidR="007D47E5" w:rsidRPr="00C33E1B" w:rsidRDefault="007D47E5" w:rsidP="00E26D1A">
      <w:pPr>
        <w:pStyle w:val="H1GR"/>
      </w:pPr>
      <w:r w:rsidRPr="00C33E1B">
        <w:tab/>
        <w:t>B.</w:t>
      </w:r>
      <w:r w:rsidR="00E26D1A">
        <w:tab/>
      </w:r>
      <w:r w:rsidRPr="00C33E1B">
        <w:t>Позитивные аспекты</w:t>
      </w:r>
    </w:p>
    <w:p w:rsidR="007D47E5" w:rsidRPr="00C33E1B" w:rsidRDefault="007D47E5" w:rsidP="00C33E1B">
      <w:pPr>
        <w:pStyle w:val="SingleTxtGR"/>
      </w:pPr>
      <w:r w:rsidRPr="00C33E1B">
        <w:t>4.</w:t>
      </w:r>
      <w:r w:rsidRPr="00C33E1B">
        <w:tab/>
        <w:t>Комитет с удовлетворением отмечает, что со времени рассмотрения че</w:t>
      </w:r>
      <w:r w:rsidRPr="00C33E1B">
        <w:t>т</w:t>
      </w:r>
      <w:r w:rsidRPr="00C33E1B">
        <w:t>вертого периодического доклада государство-участник ратифицировало сл</w:t>
      </w:r>
      <w:r w:rsidRPr="00C33E1B">
        <w:t>е</w:t>
      </w:r>
      <w:r w:rsidRPr="00C33E1B">
        <w:t xml:space="preserve">дующие международные </w:t>
      </w:r>
      <w:r w:rsidR="00E26D1A">
        <w:t>договоры</w:t>
      </w:r>
      <w:r w:rsidRPr="00C33E1B">
        <w:t>:</w:t>
      </w:r>
    </w:p>
    <w:p w:rsidR="007D47E5" w:rsidRPr="00C33E1B" w:rsidRDefault="00E26D1A" w:rsidP="00C33E1B">
      <w:pPr>
        <w:pStyle w:val="SingleTxtGR"/>
      </w:pPr>
      <w:r>
        <w:tab/>
      </w:r>
      <w:r w:rsidR="007D47E5" w:rsidRPr="00C33E1B">
        <w:t>a)</w:t>
      </w:r>
      <w:r w:rsidR="007D47E5" w:rsidRPr="00C33E1B">
        <w:tab/>
        <w:t>второй Факультативный протокол к Международному пакту о гр</w:t>
      </w:r>
      <w:r w:rsidR="007D47E5" w:rsidRPr="00C33E1B">
        <w:t>а</w:t>
      </w:r>
      <w:r w:rsidR="007D47E5" w:rsidRPr="00C33E1B">
        <w:t>жданских и политических правах, направленный на отмену смертной казни (</w:t>
      </w:r>
      <w:r>
        <w:t>в </w:t>
      </w:r>
      <w:r w:rsidR="007D47E5" w:rsidRPr="00C33E1B">
        <w:t>сентябре 2007</w:t>
      </w:r>
      <w:r w:rsidR="00C33E1B">
        <w:t xml:space="preserve"> </w:t>
      </w:r>
      <w:r w:rsidR="007D47E5" w:rsidRPr="00C33E1B">
        <w:t>года);</w:t>
      </w:r>
    </w:p>
    <w:p w:rsidR="007D47E5" w:rsidRPr="00C33E1B" w:rsidRDefault="00E26D1A" w:rsidP="00C33E1B">
      <w:pPr>
        <w:pStyle w:val="SingleTxtGR"/>
      </w:pPr>
      <w:r>
        <w:tab/>
      </w:r>
      <w:r w:rsidR="007D47E5" w:rsidRPr="00C33E1B">
        <w:t>b)</w:t>
      </w:r>
      <w:r w:rsidR="007D47E5" w:rsidRPr="00C33E1B">
        <w:tab/>
        <w:t>Конвенцию о правах инвалидов и Факультативный протокол к ней (в д</w:t>
      </w:r>
      <w:r w:rsidR="007D47E5" w:rsidRPr="00C33E1B">
        <w:t>е</w:t>
      </w:r>
      <w:r w:rsidR="007D47E5" w:rsidRPr="00C33E1B">
        <w:t>кабре 2007</w:t>
      </w:r>
      <w:r w:rsidR="00C33E1B">
        <w:t xml:space="preserve"> </w:t>
      </w:r>
      <w:r w:rsidR="007D47E5" w:rsidRPr="00C33E1B">
        <w:t>года);</w:t>
      </w:r>
    </w:p>
    <w:p w:rsidR="007D47E5" w:rsidRPr="00C33E1B" w:rsidRDefault="00E26D1A" w:rsidP="00C33E1B">
      <w:pPr>
        <w:pStyle w:val="SingleTxtGR"/>
      </w:pPr>
      <w:r>
        <w:tab/>
      </w:r>
      <w:r w:rsidR="007D47E5" w:rsidRPr="00C33E1B">
        <w:t>c)</w:t>
      </w:r>
      <w:r w:rsidR="007D47E5" w:rsidRPr="00C33E1B">
        <w:tab/>
        <w:t>Международную конвенцию для защиты всех лиц от насильстве</w:t>
      </w:r>
      <w:r w:rsidR="007D47E5" w:rsidRPr="00C33E1B">
        <w:t>н</w:t>
      </w:r>
      <w:r w:rsidR="007D47E5" w:rsidRPr="00C33E1B">
        <w:t>ных и</w:t>
      </w:r>
      <w:r w:rsidR="007D47E5" w:rsidRPr="00C33E1B">
        <w:t>с</w:t>
      </w:r>
      <w:r w:rsidR="007D47E5" w:rsidRPr="00C33E1B">
        <w:t>чезновений (в марте 2008</w:t>
      </w:r>
      <w:r w:rsidR="00C33E1B">
        <w:t xml:space="preserve"> </w:t>
      </w:r>
      <w:r w:rsidR="007D47E5" w:rsidRPr="00C33E1B">
        <w:t>года).</w:t>
      </w:r>
    </w:p>
    <w:p w:rsidR="007D47E5" w:rsidRPr="00C33E1B" w:rsidRDefault="007D47E5" w:rsidP="00C33E1B">
      <w:pPr>
        <w:pStyle w:val="SingleTxtGR"/>
      </w:pPr>
      <w:r w:rsidRPr="00C33E1B">
        <w:t>5.</w:t>
      </w:r>
      <w:r w:rsidRPr="00C33E1B">
        <w:tab/>
        <w:t xml:space="preserve">Комитет с удовлетворением отмечает </w:t>
      </w:r>
      <w:r w:rsidR="00E26D1A">
        <w:t>опубликование</w:t>
      </w:r>
      <w:r w:rsidRPr="00C33E1B">
        <w:t xml:space="preserve"> в мае 2010</w:t>
      </w:r>
      <w:r w:rsidR="00C33E1B">
        <w:t xml:space="preserve"> </w:t>
      </w:r>
      <w:r w:rsidRPr="00C33E1B">
        <w:t>года до</w:t>
      </w:r>
      <w:r w:rsidRPr="00C33E1B">
        <w:t>к</w:t>
      </w:r>
      <w:r w:rsidRPr="00C33E1B">
        <w:t>лада о посещении Мексики Подкомитетом по предупреждению пыток в сентя</w:t>
      </w:r>
      <w:r w:rsidRPr="00C33E1B">
        <w:t>б</w:t>
      </w:r>
      <w:r w:rsidRPr="00C33E1B">
        <w:t>ре 2008</w:t>
      </w:r>
      <w:r w:rsidR="00C33E1B">
        <w:t xml:space="preserve"> </w:t>
      </w:r>
      <w:r w:rsidRPr="00C33E1B">
        <w:t>года (CAT/OP/MEX/1), а также ответы мексиканских властей на рек</w:t>
      </w:r>
      <w:r w:rsidRPr="00C33E1B">
        <w:t>о</w:t>
      </w:r>
      <w:r w:rsidRPr="00C33E1B">
        <w:t>мендации и в</w:t>
      </w:r>
      <w:r w:rsidRPr="00C33E1B">
        <w:t>о</w:t>
      </w:r>
      <w:r w:rsidRPr="00C33E1B">
        <w:t>просы, сформулированные Подкомитетом (CAT/OP/MEX/1/</w:t>
      </w:r>
      <w:r w:rsidR="00E26D1A">
        <w:t xml:space="preserve"> </w:t>
      </w:r>
      <w:r w:rsidRPr="00C33E1B">
        <w:t>Add.1).</w:t>
      </w:r>
    </w:p>
    <w:p w:rsidR="007D47E5" w:rsidRPr="00C33E1B" w:rsidRDefault="007D47E5" w:rsidP="00C33E1B">
      <w:pPr>
        <w:pStyle w:val="SingleTxtGR"/>
      </w:pPr>
      <w:r w:rsidRPr="00C33E1B">
        <w:t>6.</w:t>
      </w:r>
      <w:r w:rsidRPr="00C33E1B">
        <w:tab/>
        <w:t xml:space="preserve">Комитет отмечает усилия, предпринятые государством-участником в </w:t>
      </w:r>
      <w:r w:rsidR="00E26D1A">
        <w:t>ц</w:t>
      </w:r>
      <w:r w:rsidR="00E26D1A">
        <w:t>е</w:t>
      </w:r>
      <w:r w:rsidR="00E26D1A">
        <w:t>лях пересмотра</w:t>
      </w:r>
      <w:r w:rsidRPr="00C33E1B">
        <w:t xml:space="preserve"> законод</w:t>
      </w:r>
      <w:r w:rsidRPr="00C33E1B">
        <w:t>а</w:t>
      </w:r>
      <w:r w:rsidRPr="00C33E1B">
        <w:t>тельства, и в частности:</w:t>
      </w:r>
    </w:p>
    <w:p w:rsidR="007D47E5" w:rsidRPr="00C33E1B" w:rsidRDefault="00E26D1A" w:rsidP="00C33E1B">
      <w:pPr>
        <w:pStyle w:val="SingleTxtGR"/>
      </w:pPr>
      <w:r>
        <w:tab/>
      </w:r>
      <w:r w:rsidR="007D47E5" w:rsidRPr="00C33E1B">
        <w:t>a)</w:t>
      </w:r>
      <w:r w:rsidR="007D47E5" w:rsidRPr="00C33E1B">
        <w:tab/>
        <w:t>принятие Общего закона об обеспечении доступа женщин к жизни без насилия в 2007</w:t>
      </w:r>
      <w:r w:rsidR="00C33E1B">
        <w:t xml:space="preserve"> </w:t>
      </w:r>
      <w:r w:rsidR="007D47E5" w:rsidRPr="00C33E1B">
        <w:t>году и основывающегося на этом законе подзаконного акта в 2008</w:t>
      </w:r>
      <w:r w:rsidR="00C33E1B">
        <w:t xml:space="preserve"> </w:t>
      </w:r>
      <w:r w:rsidR="007D47E5" w:rsidRPr="00C33E1B">
        <w:t>году;</w:t>
      </w:r>
    </w:p>
    <w:p w:rsidR="007D47E5" w:rsidRPr="00C33E1B" w:rsidRDefault="00E26D1A" w:rsidP="00C33E1B">
      <w:pPr>
        <w:pStyle w:val="SingleTxtGR"/>
      </w:pPr>
      <w:r>
        <w:tab/>
      </w:r>
      <w:r w:rsidR="007D47E5" w:rsidRPr="00C33E1B">
        <w:t>b)</w:t>
      </w:r>
      <w:r w:rsidR="007D47E5" w:rsidRPr="00C33E1B">
        <w:tab/>
        <w:t>проведение 18 июня 2008</w:t>
      </w:r>
      <w:r w:rsidR="00C33E1B">
        <w:t xml:space="preserve"> </w:t>
      </w:r>
      <w:r w:rsidR="007D47E5" w:rsidRPr="00C33E1B">
        <w:t>года конституционной реформы системы уголовного правосудия и общественной безопасности, направленной на созд</w:t>
      </w:r>
      <w:r w:rsidR="007D47E5" w:rsidRPr="00C33E1B">
        <w:t>а</w:t>
      </w:r>
      <w:r w:rsidR="007D47E5" w:rsidRPr="00C33E1B">
        <w:t>ние новой состязательной системы уголовного прав</w:t>
      </w:r>
      <w:r w:rsidR="007D47E5" w:rsidRPr="00C33E1B">
        <w:t>о</w:t>
      </w:r>
      <w:r w:rsidR="007D47E5" w:rsidRPr="00C33E1B">
        <w:t xml:space="preserve">судия; </w:t>
      </w:r>
    </w:p>
    <w:p w:rsidR="007D47E5" w:rsidRPr="00C33E1B" w:rsidRDefault="00E26D1A" w:rsidP="00C33E1B">
      <w:pPr>
        <w:pStyle w:val="SingleTxtGR"/>
      </w:pPr>
      <w:r>
        <w:tab/>
      </w:r>
      <w:r w:rsidR="007D47E5" w:rsidRPr="00C33E1B">
        <w:t>c)</w:t>
      </w:r>
      <w:r w:rsidR="007D47E5" w:rsidRPr="00C33E1B">
        <w:tab/>
        <w:t>принятие в 2011</w:t>
      </w:r>
      <w:r w:rsidR="00C33E1B">
        <w:t xml:space="preserve"> </w:t>
      </w:r>
      <w:r w:rsidR="007D47E5" w:rsidRPr="00C33E1B">
        <w:t>году Закона о беженцах и дополнительной защите и З</w:t>
      </w:r>
      <w:r w:rsidR="007D47E5" w:rsidRPr="00C33E1B">
        <w:t>а</w:t>
      </w:r>
      <w:r w:rsidR="007D47E5" w:rsidRPr="00C33E1B">
        <w:t>кона о миграции;</w:t>
      </w:r>
    </w:p>
    <w:p w:rsidR="007D47E5" w:rsidRPr="00C33E1B" w:rsidRDefault="00E26D1A" w:rsidP="00C33E1B">
      <w:pPr>
        <w:pStyle w:val="SingleTxtGR"/>
      </w:pPr>
      <w:r>
        <w:tab/>
      </w:r>
      <w:r w:rsidR="007D47E5" w:rsidRPr="00C33E1B">
        <w:t>d)</w:t>
      </w:r>
      <w:r w:rsidR="007D47E5" w:rsidRPr="00C33E1B">
        <w:tab/>
        <w:t>проведение 10 июня 2011</w:t>
      </w:r>
      <w:r w:rsidR="00C33E1B">
        <w:t xml:space="preserve"> </w:t>
      </w:r>
      <w:r w:rsidR="007D47E5" w:rsidRPr="00C33E1B">
        <w:t>года конституционной реформы в обла</w:t>
      </w:r>
      <w:r w:rsidR="007D47E5" w:rsidRPr="00C33E1B">
        <w:t>с</w:t>
      </w:r>
      <w:r w:rsidR="007D47E5" w:rsidRPr="00C33E1B">
        <w:t>ти прав человека, в результате которой всем правам человека, гарантированным в ме</w:t>
      </w:r>
      <w:r w:rsidR="007D47E5" w:rsidRPr="00C33E1B">
        <w:t>ж</w:t>
      </w:r>
      <w:r w:rsidR="007D47E5" w:rsidRPr="00C33E1B">
        <w:t>дународных договорах, ратифицированных государством-участником, был пр</w:t>
      </w:r>
      <w:r w:rsidR="007D47E5" w:rsidRPr="00C33E1B">
        <w:t>и</w:t>
      </w:r>
      <w:r w:rsidR="007D47E5" w:rsidRPr="00C33E1B">
        <w:t xml:space="preserve">дан конституционный статус; </w:t>
      </w:r>
    </w:p>
    <w:p w:rsidR="007D47E5" w:rsidRPr="00C33E1B" w:rsidRDefault="00E26D1A" w:rsidP="00C33E1B">
      <w:pPr>
        <w:pStyle w:val="SingleTxtGR"/>
      </w:pPr>
      <w:r>
        <w:tab/>
      </w:r>
      <w:r w:rsidR="007D47E5" w:rsidRPr="00C33E1B">
        <w:t>e)</w:t>
      </w:r>
      <w:r w:rsidR="007D47E5" w:rsidRPr="00C33E1B">
        <w:tab/>
        <w:t>принятие в 2012</w:t>
      </w:r>
      <w:r w:rsidR="00C33E1B">
        <w:t xml:space="preserve"> </w:t>
      </w:r>
      <w:r w:rsidR="007D47E5" w:rsidRPr="00C33E1B">
        <w:t>году Общего закона о предотвращении и искор</w:t>
      </w:r>
      <w:r w:rsidR="007D47E5" w:rsidRPr="00C33E1B">
        <w:t>е</w:t>
      </w:r>
      <w:r w:rsidR="007D47E5" w:rsidRPr="00C33E1B">
        <w:t>нении преступлений, связанных с торговлей людьми, и наказании за них и об обесп</w:t>
      </w:r>
      <w:r w:rsidR="007D47E5" w:rsidRPr="00C33E1B">
        <w:t>е</w:t>
      </w:r>
      <w:r w:rsidR="007D47E5" w:rsidRPr="00C33E1B">
        <w:t>чении защиты жертв таких преступлений и оказании им помощи;</w:t>
      </w:r>
    </w:p>
    <w:p w:rsidR="007D47E5" w:rsidRPr="00C33E1B" w:rsidRDefault="00E26D1A" w:rsidP="00C33E1B">
      <w:pPr>
        <w:pStyle w:val="SingleTxtGR"/>
      </w:pPr>
      <w:r>
        <w:tab/>
      </w:r>
      <w:r w:rsidR="007D47E5" w:rsidRPr="00C33E1B">
        <w:t>f)</w:t>
      </w:r>
      <w:r w:rsidR="007D47E5" w:rsidRPr="00C33E1B">
        <w:tab/>
        <w:t>принятие в 2012</w:t>
      </w:r>
      <w:r w:rsidR="00C33E1B">
        <w:t xml:space="preserve"> </w:t>
      </w:r>
      <w:r w:rsidR="007D47E5" w:rsidRPr="00C33E1B">
        <w:t>году Закона о защите правозащитников и журн</w:t>
      </w:r>
      <w:r w:rsidR="007D47E5" w:rsidRPr="00C33E1B">
        <w:t>а</w:t>
      </w:r>
      <w:r w:rsidR="007D47E5" w:rsidRPr="00C33E1B">
        <w:t>листов.</w:t>
      </w:r>
    </w:p>
    <w:p w:rsidR="007D47E5" w:rsidRPr="00C33E1B" w:rsidRDefault="007D47E5" w:rsidP="00C33E1B">
      <w:pPr>
        <w:pStyle w:val="SingleTxtGR"/>
      </w:pPr>
      <w:r w:rsidRPr="00C33E1B">
        <w:t>7.</w:t>
      </w:r>
      <w:r w:rsidRPr="00C33E1B">
        <w:tab/>
        <w:t xml:space="preserve">Комитет </w:t>
      </w:r>
      <w:r w:rsidR="005A452F" w:rsidRPr="00C33E1B">
        <w:t xml:space="preserve">приветствует </w:t>
      </w:r>
      <w:r w:rsidRPr="00C33E1B">
        <w:t>также усилия, предпринятые государством-участником для внесения изм</w:t>
      </w:r>
      <w:r w:rsidRPr="00C33E1B">
        <w:t>е</w:t>
      </w:r>
      <w:r w:rsidRPr="00C33E1B">
        <w:t>нений в свою политику и процедуры в целях обеспечения более эффективной защиты прав человека и осуществления Ко</w:t>
      </w:r>
      <w:r w:rsidRPr="00C33E1B">
        <w:t>н</w:t>
      </w:r>
      <w:r w:rsidRPr="00C33E1B">
        <w:t xml:space="preserve">венции, </w:t>
      </w:r>
      <w:r w:rsidR="005A452F">
        <w:t>в частности</w:t>
      </w:r>
      <w:r w:rsidRPr="00C33E1B">
        <w:t>:</w:t>
      </w:r>
    </w:p>
    <w:p w:rsidR="007D47E5" w:rsidRPr="00C33E1B" w:rsidRDefault="005A452F" w:rsidP="00C33E1B">
      <w:pPr>
        <w:pStyle w:val="SingleTxtGR"/>
      </w:pPr>
      <w:r>
        <w:tab/>
      </w:r>
      <w:r w:rsidR="007D47E5" w:rsidRPr="00C33E1B">
        <w:t>a)</w:t>
      </w:r>
      <w:r w:rsidR="007D47E5" w:rsidRPr="00C33E1B">
        <w:tab/>
        <w:t>принятие Национальной программы в области прав человека на 2008–2012</w:t>
      </w:r>
      <w:r w:rsidR="00C33E1B">
        <w:t xml:space="preserve"> </w:t>
      </w:r>
      <w:r w:rsidR="007D47E5" w:rsidRPr="00C33E1B">
        <w:t>годы;</w:t>
      </w:r>
    </w:p>
    <w:p w:rsidR="007D47E5" w:rsidRPr="00C33E1B" w:rsidRDefault="005A452F" w:rsidP="00C33E1B">
      <w:pPr>
        <w:pStyle w:val="SingleTxtGR"/>
      </w:pPr>
      <w:r>
        <w:tab/>
      </w:r>
      <w:r w:rsidR="007D47E5" w:rsidRPr="00C33E1B">
        <w:t>b)</w:t>
      </w:r>
      <w:r w:rsidR="007D47E5" w:rsidRPr="00C33E1B">
        <w:tab/>
        <w:t>принятие Стратегии в отношении пенитенциарной системы на 2008–2012</w:t>
      </w:r>
      <w:r w:rsidR="00C33E1B">
        <w:t xml:space="preserve"> </w:t>
      </w:r>
      <w:r w:rsidR="007D47E5" w:rsidRPr="00C33E1B">
        <w:t>годы;</w:t>
      </w:r>
    </w:p>
    <w:p w:rsidR="007D47E5" w:rsidRPr="00C33E1B" w:rsidRDefault="005A452F" w:rsidP="00C33E1B">
      <w:pPr>
        <w:pStyle w:val="SingleTxtGR"/>
      </w:pPr>
      <w:r>
        <w:tab/>
      </w:r>
      <w:r w:rsidR="007D47E5" w:rsidRPr="00C33E1B">
        <w:t>c)</w:t>
      </w:r>
      <w:r w:rsidR="007D47E5" w:rsidRPr="00C33E1B">
        <w:tab/>
        <w:t>утверждение Национальной программы по предупреждению и пр</w:t>
      </w:r>
      <w:r w:rsidR="007D47E5" w:rsidRPr="00C33E1B">
        <w:t>е</w:t>
      </w:r>
      <w:r w:rsidR="007D47E5" w:rsidRPr="00C33E1B">
        <w:t>сечению торговли людьми на 2010–2012</w:t>
      </w:r>
      <w:r w:rsidR="00C33E1B">
        <w:t xml:space="preserve"> </w:t>
      </w:r>
      <w:r w:rsidR="007D47E5" w:rsidRPr="00C33E1B">
        <w:t>годы.</w:t>
      </w:r>
    </w:p>
    <w:p w:rsidR="007D47E5" w:rsidRPr="00C33E1B" w:rsidRDefault="007D47E5" w:rsidP="005A452F">
      <w:pPr>
        <w:pStyle w:val="H1GR"/>
      </w:pPr>
      <w:r w:rsidRPr="00C33E1B">
        <w:tab/>
      </w:r>
      <w:r w:rsidR="005A452F">
        <w:t>C.</w:t>
      </w:r>
      <w:r w:rsidR="005A452F">
        <w:tab/>
      </w:r>
      <w:r w:rsidRPr="00C33E1B">
        <w:t>Основные вопросы</w:t>
      </w:r>
      <w:r w:rsidR="005A452F">
        <w:t>, вызывающие обеспокоенность, и </w:t>
      </w:r>
      <w:r w:rsidRPr="00C33E1B">
        <w:t xml:space="preserve">рекомендации </w:t>
      </w:r>
    </w:p>
    <w:p w:rsidR="007D47E5" w:rsidRPr="00C33E1B" w:rsidRDefault="007D47E5" w:rsidP="005A452F">
      <w:pPr>
        <w:pStyle w:val="H23GR"/>
      </w:pPr>
      <w:r w:rsidRPr="00C33E1B">
        <w:tab/>
      </w:r>
      <w:r w:rsidRPr="00C33E1B">
        <w:tab/>
        <w:t>Определение и преступление пытки</w:t>
      </w:r>
    </w:p>
    <w:p w:rsidR="007D47E5" w:rsidRPr="00C33E1B" w:rsidRDefault="007D47E5" w:rsidP="00C33E1B">
      <w:pPr>
        <w:pStyle w:val="SingleTxtGR"/>
      </w:pPr>
      <w:r w:rsidRPr="00C33E1B">
        <w:t>8.</w:t>
      </w:r>
      <w:r w:rsidRPr="00C33E1B">
        <w:tab/>
        <w:t>Комитет отмечает, что в Федеральном законе о предотвращении пыток и наказании за них по-прежнему не отражено в полной мере определение, соде</w:t>
      </w:r>
      <w:r w:rsidRPr="00C33E1B">
        <w:t>р</w:t>
      </w:r>
      <w:r w:rsidRPr="00C33E1B">
        <w:t>жащееся в статье 1 Конвенции. Что</w:t>
      </w:r>
      <w:r w:rsidR="00C33E1B">
        <w:t xml:space="preserve"> </w:t>
      </w:r>
      <w:r w:rsidRPr="00C33E1B">
        <w:t>касается уровня субъектов фед</w:t>
      </w:r>
      <w:r w:rsidRPr="00C33E1B">
        <w:t>е</w:t>
      </w:r>
      <w:r w:rsidRPr="00C33E1B">
        <w:t>рации, то в большинстве случаев определение преступления пытки и наказания за него не вполне соответствует положениям статей 1 и 4 Конвенции. Как</w:t>
      </w:r>
      <w:r w:rsidR="00C33E1B">
        <w:t xml:space="preserve"> </w:t>
      </w:r>
      <w:r w:rsidRPr="00C33E1B">
        <w:t>уже отмечалось Комитетом в его заключительных замечаниях по предыдущему до</w:t>
      </w:r>
      <w:r w:rsidRPr="00C33E1B">
        <w:t>к</w:t>
      </w:r>
      <w:r w:rsidRPr="00C33E1B">
        <w:t>ладу (CAT/C/MEX/CO/4), в штате Герреро преступление пытки по-прежнему квал</w:t>
      </w:r>
      <w:r w:rsidRPr="00C33E1B">
        <w:t>и</w:t>
      </w:r>
      <w:r w:rsidRPr="00C33E1B">
        <w:t>фицируется в законе, который не является уголовным по своему характ</w:t>
      </w:r>
      <w:r w:rsidRPr="00C33E1B">
        <w:t>е</w:t>
      </w:r>
      <w:r w:rsidRPr="00C33E1B">
        <w:t>ру. Вместе с тем Комитет принимает к сведению тот факт, что гос</w:t>
      </w:r>
      <w:r w:rsidRPr="00C33E1B">
        <w:t>у</w:t>
      </w:r>
      <w:r w:rsidRPr="00C33E1B">
        <w:t>дарство-участник осуществляет четыре инициативы по реформированию уголовного з</w:t>
      </w:r>
      <w:r w:rsidRPr="00C33E1B">
        <w:t>а</w:t>
      </w:r>
      <w:r w:rsidRPr="00C33E1B">
        <w:t xml:space="preserve">конодательства в целях </w:t>
      </w:r>
      <w:r w:rsidR="005A452F">
        <w:t>отмены</w:t>
      </w:r>
      <w:r w:rsidRPr="00C33E1B">
        <w:t xml:space="preserve"> срока давности для привлечения к ответстве</w:t>
      </w:r>
      <w:r w:rsidRPr="00C33E1B">
        <w:t>н</w:t>
      </w:r>
      <w:r w:rsidRPr="00C33E1B">
        <w:t>ности за некоторые тяжкие преступления, включая пытки (статьи 1 и 4).</w:t>
      </w:r>
    </w:p>
    <w:p w:rsidR="007D47E5" w:rsidRPr="005A452F" w:rsidRDefault="007D47E5" w:rsidP="00C33E1B">
      <w:pPr>
        <w:pStyle w:val="SingleTxtGR"/>
        <w:rPr>
          <w:b/>
        </w:rPr>
      </w:pPr>
      <w:r w:rsidRPr="005A452F">
        <w:rPr>
          <w:b/>
        </w:rPr>
        <w:t>В свете заключительных замечаний, сформулированных Ком</w:t>
      </w:r>
      <w:r w:rsidRPr="005A452F">
        <w:rPr>
          <w:b/>
        </w:rPr>
        <w:t>и</w:t>
      </w:r>
      <w:r w:rsidRPr="005A452F">
        <w:rPr>
          <w:b/>
        </w:rPr>
        <w:t>тетом по предыдущему до</w:t>
      </w:r>
      <w:r w:rsidRPr="005A452F">
        <w:rPr>
          <w:b/>
        </w:rPr>
        <w:t>к</w:t>
      </w:r>
      <w:r w:rsidRPr="005A452F">
        <w:rPr>
          <w:b/>
        </w:rPr>
        <w:t>ладу, он настоятельно призывает государство-участник:</w:t>
      </w:r>
    </w:p>
    <w:p w:rsidR="00F90607" w:rsidRDefault="007D47E5" w:rsidP="00C33E1B">
      <w:pPr>
        <w:pStyle w:val="SingleTxtGR"/>
        <w:rPr>
          <w:b/>
          <w:lang w:val="en-US"/>
        </w:rPr>
      </w:pPr>
      <w:r w:rsidRPr="005A452F">
        <w:rPr>
          <w:b/>
        </w:rPr>
        <w:tab/>
        <w:t>a)</w:t>
      </w:r>
      <w:r w:rsidRPr="005A452F">
        <w:rPr>
          <w:b/>
        </w:rPr>
        <w:tab/>
        <w:t>внести в Федеральный закон о предотвращении пыток и нак</w:t>
      </w:r>
      <w:r w:rsidRPr="005A452F">
        <w:rPr>
          <w:b/>
        </w:rPr>
        <w:t>а</w:t>
      </w:r>
      <w:r w:rsidRPr="005A452F">
        <w:rPr>
          <w:b/>
        </w:rPr>
        <w:t>зании за них поправки</w:t>
      </w:r>
      <w:r w:rsidR="005A452F" w:rsidRPr="005A452F">
        <w:rPr>
          <w:b/>
        </w:rPr>
        <w:t>,</w:t>
      </w:r>
      <w:r w:rsidRPr="005A452F">
        <w:rPr>
          <w:b/>
        </w:rPr>
        <w:t xml:space="preserve"> с тем чтобы приведенное в статье 3 определение пытки охватывало все элементы, содержащиеся в статье 1 Конвенции, в том числе: i) акты пытки, совершенные третьими лицами по подстрек</w:t>
      </w:r>
      <w:r w:rsidRPr="005A452F">
        <w:rPr>
          <w:b/>
        </w:rPr>
        <w:t>а</w:t>
      </w:r>
      <w:r w:rsidRPr="005A452F">
        <w:rPr>
          <w:b/>
        </w:rPr>
        <w:t>тельству государственного должностного лица или с его ведома или молч</w:t>
      </w:r>
      <w:r w:rsidRPr="005A452F">
        <w:rPr>
          <w:b/>
        </w:rPr>
        <w:t>а</w:t>
      </w:r>
      <w:r w:rsidRPr="005A452F">
        <w:rPr>
          <w:b/>
        </w:rPr>
        <w:t>ливого согласия; ii) причинность, основанн</w:t>
      </w:r>
      <w:r w:rsidR="005A452F">
        <w:rPr>
          <w:b/>
        </w:rPr>
        <w:t>ую</w:t>
      </w:r>
      <w:r w:rsidRPr="005A452F">
        <w:rPr>
          <w:b/>
        </w:rPr>
        <w:t xml:space="preserve"> на дискриминации любого характера;</w:t>
      </w:r>
    </w:p>
    <w:p w:rsidR="00704B38" w:rsidRPr="00BF603F" w:rsidRDefault="00704B38" w:rsidP="00704B38">
      <w:pPr>
        <w:pStyle w:val="SingleTxtGR"/>
        <w:rPr>
          <w:b/>
        </w:rPr>
      </w:pPr>
      <w:r w:rsidRPr="00BF603F">
        <w:rPr>
          <w:b/>
        </w:rPr>
        <w:tab/>
        <w:t>b)</w:t>
      </w:r>
      <w:r w:rsidRPr="00BF603F">
        <w:rPr>
          <w:b/>
        </w:rPr>
        <w:tab/>
        <w:t>обеспечить, чтобы определения акта пытки, содержащиеся в законодательстве субъектов федерации, были приведены в соответствие с определением, сформулированным в статье 1 Конвенции, и чтобы за такие преступления с учетом их тяжкого характера было установлено соответс</w:t>
      </w:r>
      <w:r w:rsidRPr="00BF603F">
        <w:rPr>
          <w:b/>
        </w:rPr>
        <w:t>т</w:t>
      </w:r>
      <w:r w:rsidRPr="00BF603F">
        <w:rPr>
          <w:b/>
        </w:rPr>
        <w:t xml:space="preserve">вующее наказание, как это предусмотрено статьей 4 Конвенции; </w:t>
      </w:r>
    </w:p>
    <w:p w:rsidR="00704B38" w:rsidRPr="00BF603F" w:rsidRDefault="00704B38" w:rsidP="00704B38">
      <w:pPr>
        <w:pStyle w:val="SingleTxtGR"/>
        <w:rPr>
          <w:b/>
        </w:rPr>
      </w:pPr>
      <w:r w:rsidRPr="00BF603F">
        <w:rPr>
          <w:b/>
        </w:rPr>
        <w:tab/>
        <w:t>c)</w:t>
      </w:r>
      <w:r w:rsidRPr="00BF603F">
        <w:rPr>
          <w:b/>
        </w:rPr>
        <w:tab/>
        <w:t>включить преступление пытки в Уголовный кодекс штата Ге</w:t>
      </w:r>
      <w:r w:rsidRPr="00BF603F">
        <w:rPr>
          <w:b/>
        </w:rPr>
        <w:t>р</w:t>
      </w:r>
      <w:r w:rsidRPr="00BF603F">
        <w:rPr>
          <w:b/>
        </w:rPr>
        <w:t xml:space="preserve">реро; </w:t>
      </w:r>
    </w:p>
    <w:p w:rsidR="00704B38" w:rsidRPr="00BF603F" w:rsidRDefault="00704B38" w:rsidP="00704B38">
      <w:pPr>
        <w:pStyle w:val="SingleTxtGR"/>
        <w:rPr>
          <w:b/>
        </w:rPr>
      </w:pPr>
      <w:r w:rsidRPr="00BF603F">
        <w:rPr>
          <w:b/>
        </w:rPr>
        <w:tab/>
        <w:t>d)</w:t>
      </w:r>
      <w:r w:rsidRPr="00BF603F">
        <w:rPr>
          <w:b/>
        </w:rPr>
        <w:tab/>
        <w:t>гарантировать неприменимость срока давности к преступл</w:t>
      </w:r>
      <w:r w:rsidRPr="00BF603F">
        <w:rPr>
          <w:b/>
        </w:rPr>
        <w:t>е</w:t>
      </w:r>
      <w:r w:rsidRPr="00BF603F">
        <w:rPr>
          <w:b/>
        </w:rPr>
        <w:t xml:space="preserve">нию пытки. </w:t>
      </w:r>
    </w:p>
    <w:p w:rsidR="00704B38" w:rsidRPr="00BF603F" w:rsidRDefault="00704B38" w:rsidP="00704B38">
      <w:pPr>
        <w:pStyle w:val="H23GR"/>
      </w:pPr>
      <w:r w:rsidRPr="00BF603F">
        <w:tab/>
      </w:r>
      <w:r w:rsidRPr="00BF603F">
        <w:tab/>
        <w:t xml:space="preserve">Основные правовые гарантии </w:t>
      </w:r>
    </w:p>
    <w:p w:rsidR="00704B38" w:rsidRPr="00BF603F" w:rsidRDefault="00704B38" w:rsidP="00704B38">
      <w:pPr>
        <w:pStyle w:val="SingleTxtGR"/>
      </w:pPr>
      <w:r w:rsidRPr="00BF603F">
        <w:t>9.</w:t>
      </w:r>
      <w:r w:rsidRPr="00BF603F">
        <w:tab/>
        <w:t>Принимая к сведению публикацию в апреле 2012 года протоколов, к</w:t>
      </w:r>
      <w:r w:rsidRPr="00BF603F">
        <w:t>а</w:t>
      </w:r>
      <w:r w:rsidRPr="00BF603F">
        <w:t>сающихся применения силы, хранения доказательств и передачи задержанных суду, Комитет</w:t>
      </w:r>
      <w:r>
        <w:t>,</w:t>
      </w:r>
      <w:r w:rsidRPr="00BF603F">
        <w:t xml:space="preserve"> вместе с тем</w:t>
      </w:r>
      <w:r>
        <w:t>,</w:t>
      </w:r>
      <w:r w:rsidRPr="00BF603F">
        <w:t xml:space="preserve"> выражает свою обеспокоенность по поводу соо</w:t>
      </w:r>
      <w:r w:rsidRPr="00BF603F">
        <w:t>б</w:t>
      </w:r>
      <w:r w:rsidRPr="00BF603F">
        <w:t>щений, согласно которым на практике государство-участник не всегда предо</w:t>
      </w:r>
      <w:r w:rsidRPr="00BF603F">
        <w:t>с</w:t>
      </w:r>
      <w:r w:rsidRPr="00BF603F">
        <w:t>тавляет заключенным все гарантированные законом основные права с момента задержания. Комитет обеспокоен сообщениями, в соответствии с которыми з</w:t>
      </w:r>
      <w:r w:rsidRPr="00BF603F">
        <w:t>а</w:t>
      </w:r>
      <w:r w:rsidRPr="00BF603F">
        <w:t>держанным зачастую отказывается в доступе к услугам адвоката, праве на нез</w:t>
      </w:r>
      <w:r w:rsidRPr="00BF603F">
        <w:t>а</w:t>
      </w:r>
      <w:r w:rsidRPr="00BF603F">
        <w:t>висимое обследование врачом, праве сообщить о своем задержании родстве</w:t>
      </w:r>
      <w:r w:rsidRPr="00BF603F">
        <w:t>н</w:t>
      </w:r>
      <w:r w:rsidRPr="00BF603F">
        <w:t>нику, а также в праве незамедлительно предстать перед судьей. Комитет сож</w:t>
      </w:r>
      <w:r w:rsidRPr="00BF603F">
        <w:t>а</w:t>
      </w:r>
      <w:r w:rsidRPr="00BF603F">
        <w:t>леет, что ему не была представлена официальная информация о дисциплина</w:t>
      </w:r>
      <w:r w:rsidRPr="00BF603F">
        <w:t>р</w:t>
      </w:r>
      <w:r w:rsidRPr="00BF603F">
        <w:t>ных взысканиях или уголовном производстве в связи со случаями необоснова</w:t>
      </w:r>
      <w:r w:rsidRPr="00BF603F">
        <w:t>н</w:t>
      </w:r>
      <w:r w:rsidRPr="00BF603F">
        <w:t>ных задержек при передаче задержанных прокуратуре (статья 2).</w:t>
      </w:r>
    </w:p>
    <w:p w:rsidR="00704B38" w:rsidRPr="00BF603F" w:rsidRDefault="00704B38" w:rsidP="00704B38">
      <w:pPr>
        <w:pStyle w:val="SingleTxtGR"/>
        <w:rPr>
          <w:b/>
          <w:bCs/>
        </w:rPr>
      </w:pPr>
      <w:r w:rsidRPr="00BF603F">
        <w:rPr>
          <w:b/>
        </w:rPr>
        <w:t>Государству-участнику надлежит незамедлительно принять действенные меры, чтобы на практике и с самого начала периода лишения свободы г</w:t>
      </w:r>
      <w:r w:rsidRPr="00BF603F">
        <w:rPr>
          <w:b/>
        </w:rPr>
        <w:t>а</w:t>
      </w:r>
      <w:r w:rsidRPr="00BF603F">
        <w:rPr>
          <w:b/>
        </w:rPr>
        <w:t>рантировать всем лишенным свободы лицам соблюдение основных прав</w:t>
      </w:r>
      <w:r w:rsidRPr="00BF603F">
        <w:rPr>
          <w:b/>
        </w:rPr>
        <w:t>о</w:t>
      </w:r>
      <w:r w:rsidRPr="00BF603F">
        <w:rPr>
          <w:b/>
        </w:rPr>
        <w:t xml:space="preserve">вых гарантий, включая гарантии, предусмотренные пунктами 13 и 14 </w:t>
      </w:r>
      <w:r>
        <w:rPr>
          <w:b/>
        </w:rPr>
        <w:t>з</w:t>
      </w:r>
      <w:r w:rsidRPr="00BF603F">
        <w:rPr>
          <w:b/>
        </w:rPr>
        <w:t>а</w:t>
      </w:r>
      <w:r w:rsidRPr="00BF603F">
        <w:rPr>
          <w:b/>
        </w:rPr>
        <w:t>мечания общего порядка № 2 (2008 год) Комитета об имплементации ст</w:t>
      </w:r>
      <w:r w:rsidRPr="00BF603F">
        <w:rPr>
          <w:b/>
        </w:rPr>
        <w:t>а</w:t>
      </w:r>
      <w:r w:rsidRPr="00BF603F">
        <w:rPr>
          <w:b/>
        </w:rPr>
        <w:t>тьи 2 Конвенции государствами-участниками.</w:t>
      </w:r>
    </w:p>
    <w:p w:rsidR="00704B38" w:rsidRPr="00BF603F" w:rsidRDefault="00704B38" w:rsidP="00704B38">
      <w:pPr>
        <w:pStyle w:val="H23GR"/>
      </w:pPr>
      <w:r w:rsidRPr="00BF603F">
        <w:tab/>
      </w:r>
      <w:r w:rsidRPr="00BF603F">
        <w:tab/>
        <w:t>Жалобы о применении пыток и произвольном задержании</w:t>
      </w:r>
    </w:p>
    <w:p w:rsidR="00704B38" w:rsidRPr="00BF603F" w:rsidRDefault="00704B38" w:rsidP="00704B38">
      <w:pPr>
        <w:pStyle w:val="SingleTxtGR"/>
      </w:pPr>
      <w:r w:rsidRPr="00BF603F">
        <w:t>10.</w:t>
      </w:r>
      <w:r w:rsidRPr="00BF603F">
        <w:tab/>
        <w:t>Комитет выражает свою обеспокоенность по поводу сообщений о тр</w:t>
      </w:r>
      <w:r w:rsidRPr="00BF603F">
        <w:t>е</w:t>
      </w:r>
      <w:r w:rsidRPr="00BF603F">
        <w:t>вожном росте числа случаев применения пыток во время допроса лиц, подвер</w:t>
      </w:r>
      <w:r w:rsidRPr="00BF603F">
        <w:t>г</w:t>
      </w:r>
      <w:r w:rsidRPr="00BF603F">
        <w:t>нутых произвольному задержанию военнослужащими вооруженных сил или с</w:t>
      </w:r>
      <w:r w:rsidRPr="00BF603F">
        <w:t>о</w:t>
      </w:r>
      <w:r w:rsidRPr="00BF603F">
        <w:t xml:space="preserve">трудниками органов безопасности в рамках совместных операций по борьбе с организованной преступностью. Комитет серьезно обеспокоен систематически поступающими сообщениями о том, что до передачи прокуратуре задержанных подвергают пыткам и </w:t>
      </w:r>
      <w:r>
        <w:t>неправомерному</w:t>
      </w:r>
      <w:r w:rsidRPr="00BF603F">
        <w:t xml:space="preserve"> обращению в целях </w:t>
      </w:r>
      <w:r>
        <w:t>принуждения к с</w:t>
      </w:r>
      <w:r>
        <w:t>а</w:t>
      </w:r>
      <w:r>
        <w:t xml:space="preserve">мооговору или даче </w:t>
      </w:r>
      <w:r w:rsidRPr="00BF603F">
        <w:t>признательных показаний, которые впоследствии испол</w:t>
      </w:r>
      <w:r w:rsidRPr="00BF603F">
        <w:t>ь</w:t>
      </w:r>
      <w:r w:rsidRPr="00BF603F">
        <w:t xml:space="preserve">зуются для сокрытия различных нарушений, совершенных в период </w:t>
      </w:r>
      <w:r>
        <w:t xml:space="preserve">их </w:t>
      </w:r>
      <w:r w:rsidRPr="00BF603F">
        <w:t>соде</w:t>
      </w:r>
      <w:r w:rsidRPr="00BF603F">
        <w:t>р</w:t>
      </w:r>
      <w:r w:rsidRPr="00BF603F">
        <w:t>жания под стражей (статьи 2, 11 и 15).</w:t>
      </w:r>
    </w:p>
    <w:p w:rsidR="00704B38" w:rsidRPr="00055FC0" w:rsidRDefault="00704B38" w:rsidP="00704B38">
      <w:pPr>
        <w:pStyle w:val="SingleTxtGR"/>
        <w:rPr>
          <w:b/>
        </w:rPr>
      </w:pPr>
      <w:r w:rsidRPr="00055FC0">
        <w:rPr>
          <w:b/>
        </w:rPr>
        <w:t>Государству-участнику следует:</w:t>
      </w:r>
    </w:p>
    <w:p w:rsidR="00704B38" w:rsidRPr="00BF603F" w:rsidRDefault="00704B38" w:rsidP="00704B38">
      <w:pPr>
        <w:pStyle w:val="SingleTxtGR"/>
        <w:rPr>
          <w:b/>
        </w:rPr>
      </w:pPr>
      <w:r>
        <w:rPr>
          <w:b/>
        </w:rPr>
        <w:tab/>
      </w:r>
      <w:r w:rsidRPr="00BF603F">
        <w:rPr>
          <w:b/>
        </w:rPr>
        <w:t>a)</w:t>
      </w:r>
      <w:r w:rsidRPr="00BF603F">
        <w:rPr>
          <w:b/>
        </w:rPr>
        <w:tab/>
        <w:t>гарантировать своевременную передачу задержанных судье или пр</w:t>
      </w:r>
      <w:r w:rsidRPr="00BF603F">
        <w:rPr>
          <w:b/>
        </w:rPr>
        <w:t>о</w:t>
      </w:r>
      <w:r w:rsidRPr="00BF603F">
        <w:rPr>
          <w:b/>
        </w:rPr>
        <w:t>куратуре в соответствии со статьей 16 Конституции государства-участника и обеспечить проведение расследований и назначение наказани</w:t>
      </w:r>
      <w:r>
        <w:rPr>
          <w:b/>
        </w:rPr>
        <w:t>й</w:t>
      </w:r>
      <w:r w:rsidRPr="00BF603F">
        <w:rPr>
          <w:b/>
        </w:rPr>
        <w:t xml:space="preserve"> в связи с жалобами об актах пыток или </w:t>
      </w:r>
      <w:r>
        <w:rPr>
          <w:b/>
        </w:rPr>
        <w:t>неправомерного</w:t>
      </w:r>
      <w:r w:rsidRPr="00BF603F">
        <w:rPr>
          <w:b/>
        </w:rPr>
        <w:t xml:space="preserve"> обращения, пре</w:t>
      </w:r>
      <w:r w:rsidRPr="00BF603F">
        <w:rPr>
          <w:b/>
        </w:rPr>
        <w:t>д</w:t>
      </w:r>
      <w:r w:rsidRPr="00BF603F">
        <w:rPr>
          <w:b/>
        </w:rPr>
        <w:t>положительно совершенных военнослужащими вооруженных сил или с</w:t>
      </w:r>
      <w:r w:rsidRPr="00BF603F">
        <w:rPr>
          <w:b/>
        </w:rPr>
        <w:t>о</w:t>
      </w:r>
      <w:r w:rsidRPr="00BF603F">
        <w:rPr>
          <w:b/>
        </w:rPr>
        <w:t>трудн</w:t>
      </w:r>
      <w:r w:rsidRPr="00BF603F">
        <w:rPr>
          <w:b/>
        </w:rPr>
        <w:t>и</w:t>
      </w:r>
      <w:r w:rsidRPr="00BF603F">
        <w:rPr>
          <w:b/>
        </w:rPr>
        <w:t>ками органов безопасности;</w:t>
      </w:r>
    </w:p>
    <w:p w:rsidR="00704B38" w:rsidRPr="00BF603F" w:rsidRDefault="00704B38" w:rsidP="00704B38">
      <w:pPr>
        <w:pStyle w:val="SingleTxtGR"/>
        <w:rPr>
          <w:b/>
        </w:rPr>
      </w:pPr>
      <w:r>
        <w:rPr>
          <w:b/>
        </w:rPr>
        <w:tab/>
      </w:r>
      <w:r w:rsidRPr="00BF603F">
        <w:rPr>
          <w:b/>
        </w:rPr>
        <w:t>b)</w:t>
      </w:r>
      <w:r w:rsidRPr="00BF603F">
        <w:rPr>
          <w:b/>
        </w:rPr>
        <w:tab/>
        <w:t xml:space="preserve">ограничить применение ареста </w:t>
      </w:r>
      <w:r>
        <w:rPr>
          <w:b/>
        </w:rPr>
        <w:t>по доктрине</w:t>
      </w:r>
      <w:r w:rsidRPr="00BF603F">
        <w:rPr>
          <w:b/>
        </w:rPr>
        <w:t xml:space="preserve"> flagrante delicto непосредственным моментом совершения правонарушения и отказаться от прим</w:t>
      </w:r>
      <w:r w:rsidRPr="00BF603F">
        <w:rPr>
          <w:b/>
        </w:rPr>
        <w:t>е</w:t>
      </w:r>
      <w:r w:rsidRPr="00BF603F">
        <w:rPr>
          <w:b/>
        </w:rPr>
        <w:t xml:space="preserve">нения </w:t>
      </w:r>
      <w:r>
        <w:rPr>
          <w:b/>
        </w:rPr>
        <w:t xml:space="preserve">для </w:t>
      </w:r>
      <w:r w:rsidRPr="00BF603F">
        <w:rPr>
          <w:b/>
        </w:rPr>
        <w:t>ареста</w:t>
      </w:r>
      <w:r>
        <w:rPr>
          <w:b/>
        </w:rPr>
        <w:t xml:space="preserve"> любой</w:t>
      </w:r>
      <w:r w:rsidRPr="00BF603F">
        <w:rPr>
          <w:b/>
        </w:rPr>
        <w:t xml:space="preserve"> </w:t>
      </w:r>
      <w:r w:rsidR="00CE6377" w:rsidRPr="00BF603F">
        <w:rPr>
          <w:b/>
        </w:rPr>
        <w:t>квази</w:t>
      </w:r>
      <w:r w:rsidR="00CE6377">
        <w:rPr>
          <w:b/>
        </w:rPr>
        <w:t>доктрины</w:t>
      </w:r>
      <w:r>
        <w:rPr>
          <w:b/>
        </w:rPr>
        <w:t xml:space="preserve"> такого рода</w:t>
      </w:r>
      <w:r w:rsidRPr="00BF603F">
        <w:rPr>
          <w:b/>
        </w:rPr>
        <w:t xml:space="preserve">; </w:t>
      </w:r>
    </w:p>
    <w:p w:rsidR="00704B38" w:rsidRPr="00BF603F" w:rsidRDefault="00704B38" w:rsidP="00704B38">
      <w:pPr>
        <w:pStyle w:val="SingleTxtGR"/>
        <w:rPr>
          <w:b/>
        </w:rPr>
      </w:pPr>
      <w:r>
        <w:rPr>
          <w:b/>
        </w:rPr>
        <w:tab/>
      </w:r>
      <w:r w:rsidRPr="00BF603F">
        <w:rPr>
          <w:b/>
        </w:rPr>
        <w:t>c)</w:t>
      </w:r>
      <w:r w:rsidRPr="00BF603F">
        <w:rPr>
          <w:b/>
        </w:rPr>
        <w:tab/>
        <w:t>обеспечить надлежащ</w:t>
      </w:r>
      <w:r>
        <w:rPr>
          <w:b/>
        </w:rPr>
        <w:t>ую</w:t>
      </w:r>
      <w:r w:rsidRPr="00BF603F">
        <w:rPr>
          <w:b/>
        </w:rPr>
        <w:t xml:space="preserve"> идентификацию сотрудников сил безопасн</w:t>
      </w:r>
      <w:r w:rsidRPr="00BF603F">
        <w:rPr>
          <w:b/>
        </w:rPr>
        <w:t>о</w:t>
      </w:r>
      <w:r w:rsidRPr="00BF603F">
        <w:rPr>
          <w:b/>
        </w:rPr>
        <w:t>сти и их автотранспортных средств;</w:t>
      </w:r>
    </w:p>
    <w:p w:rsidR="00704B38" w:rsidRPr="00BF603F" w:rsidRDefault="00704B38" w:rsidP="00704B38">
      <w:pPr>
        <w:pStyle w:val="SingleTxtGR"/>
      </w:pPr>
      <w:r>
        <w:rPr>
          <w:b/>
        </w:rPr>
        <w:tab/>
      </w:r>
      <w:r w:rsidRPr="00BF603F">
        <w:rPr>
          <w:b/>
        </w:rPr>
        <w:t>d)</w:t>
      </w:r>
      <w:r w:rsidRPr="00BF603F">
        <w:rPr>
          <w:b/>
        </w:rPr>
        <w:tab/>
        <w:t>обеспечить безотлагательную регистрацию всех подозрева</w:t>
      </w:r>
      <w:r w:rsidRPr="00BF603F">
        <w:rPr>
          <w:b/>
        </w:rPr>
        <w:t>е</w:t>
      </w:r>
      <w:r w:rsidRPr="00BF603F">
        <w:rPr>
          <w:b/>
        </w:rPr>
        <w:t xml:space="preserve">мых, в отношении которых проводится уголовное расследование, в </w:t>
      </w:r>
      <w:r>
        <w:rPr>
          <w:b/>
        </w:rPr>
        <w:t>соо</w:t>
      </w:r>
      <w:r>
        <w:rPr>
          <w:b/>
        </w:rPr>
        <w:t>т</w:t>
      </w:r>
      <w:r>
        <w:rPr>
          <w:b/>
        </w:rPr>
        <w:t>ветству</w:t>
      </w:r>
      <w:r>
        <w:rPr>
          <w:b/>
        </w:rPr>
        <w:t>ю</w:t>
      </w:r>
      <w:r>
        <w:rPr>
          <w:b/>
        </w:rPr>
        <w:t xml:space="preserve">щем </w:t>
      </w:r>
      <w:r w:rsidRPr="00BF603F">
        <w:rPr>
          <w:b/>
        </w:rPr>
        <w:t>реестре задержанных и строгий контроль за записями в этих реестрах, а также рассмотреть возможность создания централизованного реестра всех оф</w:t>
      </w:r>
      <w:r w:rsidRPr="00BF603F">
        <w:rPr>
          <w:b/>
        </w:rPr>
        <w:t>и</w:t>
      </w:r>
      <w:r w:rsidRPr="00BF603F">
        <w:rPr>
          <w:b/>
        </w:rPr>
        <w:t xml:space="preserve">циально задержанных лиц; </w:t>
      </w:r>
    </w:p>
    <w:p w:rsidR="00704B38" w:rsidRPr="00BF603F" w:rsidRDefault="00704B38" w:rsidP="00704B38">
      <w:pPr>
        <w:pStyle w:val="SingleTxtGR"/>
        <w:rPr>
          <w:b/>
          <w:bCs/>
        </w:rPr>
      </w:pPr>
      <w:r>
        <w:rPr>
          <w:b/>
        </w:rPr>
        <w:tab/>
      </w:r>
      <w:r w:rsidRPr="00BF603F">
        <w:rPr>
          <w:b/>
        </w:rPr>
        <w:t>e)</w:t>
      </w:r>
      <w:r>
        <w:rPr>
          <w:b/>
        </w:rPr>
        <w:tab/>
      </w:r>
      <w:r w:rsidRPr="00BF603F">
        <w:rPr>
          <w:b/>
        </w:rPr>
        <w:t>принять необходимые меры для того, чтобы на практике г</w:t>
      </w:r>
      <w:r w:rsidRPr="00BF603F">
        <w:rPr>
          <w:b/>
        </w:rPr>
        <w:t>а</w:t>
      </w:r>
      <w:r w:rsidRPr="00BF603F">
        <w:rPr>
          <w:b/>
        </w:rPr>
        <w:t>рантировать любому лицу, лишенному свободы, право незамедлительного доступа к средствам правовой защиты, позволяющим оспорить законность з</w:t>
      </w:r>
      <w:r w:rsidRPr="00BF603F">
        <w:rPr>
          <w:b/>
        </w:rPr>
        <w:t>а</w:t>
      </w:r>
      <w:r w:rsidRPr="00BF603F">
        <w:rPr>
          <w:b/>
        </w:rPr>
        <w:t>держания.</w:t>
      </w:r>
    </w:p>
    <w:p w:rsidR="00704B38" w:rsidRPr="00BF603F" w:rsidRDefault="00704B38" w:rsidP="00704B38">
      <w:pPr>
        <w:pStyle w:val="H23GR"/>
      </w:pPr>
      <w:r w:rsidRPr="00BF603F">
        <w:tab/>
      </w:r>
      <w:r w:rsidRPr="00BF603F">
        <w:tab/>
        <w:t>Превентивное задержание</w:t>
      </w:r>
    </w:p>
    <w:p w:rsidR="00704B38" w:rsidRPr="00BF603F" w:rsidRDefault="00704B38" w:rsidP="00704B38">
      <w:pPr>
        <w:pStyle w:val="SingleTxtGR"/>
      </w:pPr>
      <w:r w:rsidRPr="00BF603F">
        <w:t>11.</w:t>
      </w:r>
      <w:r w:rsidRPr="00BF603F">
        <w:tab/>
        <w:t>Комитет с обеспокоенностью отмечает, что, несмотря на рекомендации, вынесенные в его предыдущих заключительных замечаниях, в 2008 году гос</w:t>
      </w:r>
      <w:r w:rsidRPr="00BF603F">
        <w:t>у</w:t>
      </w:r>
      <w:r w:rsidRPr="00BF603F">
        <w:t>дарство-участник придало конституционный статус процедуре превентивного задержания, которая также предусмотрена законами некоторых субъектов фед</w:t>
      </w:r>
      <w:r w:rsidRPr="00BF603F">
        <w:t>е</w:t>
      </w:r>
      <w:r w:rsidRPr="00BF603F">
        <w:t>рации, в частности штата Халиско. В</w:t>
      </w:r>
      <w:r w:rsidRPr="00704B38">
        <w:t xml:space="preserve"> </w:t>
      </w:r>
      <w:r w:rsidRPr="00BF603F">
        <w:t>это</w:t>
      </w:r>
      <w:r>
        <w:t>м</w:t>
      </w:r>
      <w:r w:rsidRPr="00BF603F">
        <w:t xml:space="preserve"> </w:t>
      </w:r>
      <w:r>
        <w:t>отношении</w:t>
      </w:r>
      <w:r w:rsidRPr="00BF603F">
        <w:t xml:space="preserve"> Комитет выражает свою обеспокоенность </w:t>
      </w:r>
      <w:r>
        <w:t xml:space="preserve">в связи с </w:t>
      </w:r>
      <w:r w:rsidRPr="00BF603F">
        <w:t xml:space="preserve">документально подтвержденными сообщениями о жалобах по поводу </w:t>
      </w:r>
      <w:r>
        <w:t xml:space="preserve">применения </w:t>
      </w:r>
      <w:r w:rsidRPr="00BF603F">
        <w:t xml:space="preserve">актов пыток и </w:t>
      </w:r>
      <w:r>
        <w:t>неправомерного</w:t>
      </w:r>
      <w:r w:rsidRPr="00BF603F">
        <w:t xml:space="preserve"> обращения в о</w:t>
      </w:r>
      <w:r w:rsidRPr="00BF603F">
        <w:t>т</w:t>
      </w:r>
      <w:r w:rsidRPr="00BF603F">
        <w:t>ношении лиц, лишенных свободы в результате превентивного задержания, пр</w:t>
      </w:r>
      <w:r w:rsidRPr="00BF603F">
        <w:t>и</w:t>
      </w:r>
      <w:r w:rsidRPr="00BF603F">
        <w:t xml:space="preserve">чем некоторые из этих лиц </w:t>
      </w:r>
      <w:r>
        <w:t>содержатся на</w:t>
      </w:r>
      <w:r w:rsidRPr="00BF603F">
        <w:t xml:space="preserve"> военных </w:t>
      </w:r>
      <w:r>
        <w:t>объектах</w:t>
      </w:r>
      <w:r w:rsidRPr="00BF603F">
        <w:t>. Несмотря на зав</w:t>
      </w:r>
      <w:r w:rsidRPr="00BF603F">
        <w:t>е</w:t>
      </w:r>
      <w:r w:rsidRPr="00BF603F">
        <w:t>рения делегации государства-участника по поводу соблюдения в этих случаях основных правовых гарантий, Комитет с обеспокоенностью отмечает, что п</w:t>
      </w:r>
      <w:r w:rsidRPr="00BF603F">
        <w:t>о</w:t>
      </w:r>
      <w:r w:rsidRPr="00BF603F">
        <w:t xml:space="preserve">ложения </w:t>
      </w:r>
      <w:r>
        <w:t>р</w:t>
      </w:r>
      <w:r w:rsidRPr="00BF603F">
        <w:t>екомендации 2/2011 Комиссии по правам человека Федерального о</w:t>
      </w:r>
      <w:r w:rsidRPr="00BF603F">
        <w:t>к</w:t>
      </w:r>
      <w:r w:rsidRPr="00BF603F">
        <w:t>руга свидетельствуют об обратном: в частности</w:t>
      </w:r>
      <w:r>
        <w:t>,</w:t>
      </w:r>
      <w:r w:rsidRPr="00BF603F">
        <w:t xml:space="preserve"> Комиссия выражает в ней свое сожаление по поводу ненадлежащего ограничения этих прав, а также несобл</w:t>
      </w:r>
      <w:r w:rsidRPr="00BF603F">
        <w:t>ю</w:t>
      </w:r>
      <w:r w:rsidRPr="00BF603F">
        <w:t xml:space="preserve">дения мер регулирования процедуры превентивного </w:t>
      </w:r>
      <w:r>
        <w:t>задержания</w:t>
      </w:r>
      <w:r w:rsidRPr="00BF603F">
        <w:t>, неэффекти</w:t>
      </w:r>
      <w:r w:rsidRPr="00BF603F">
        <w:t>в</w:t>
      </w:r>
      <w:r w:rsidRPr="00BF603F">
        <w:t xml:space="preserve">ности контроля над деятельностью прокуратуры и отсутствия критериев для обеспечения соразмерности при определении срока превентивного </w:t>
      </w:r>
      <w:r>
        <w:t>заде</w:t>
      </w:r>
      <w:r>
        <w:t>р</w:t>
      </w:r>
      <w:r>
        <w:t>жания</w:t>
      </w:r>
      <w:r w:rsidRPr="00BF603F">
        <w:t xml:space="preserve">. Комитет констатирует, что процедура ампаро является неэффективной в случае превентивного </w:t>
      </w:r>
      <w:r>
        <w:t>задержания</w:t>
      </w:r>
      <w:r w:rsidRPr="00BF603F">
        <w:t>. Он</w:t>
      </w:r>
      <w:r w:rsidRPr="00704B38">
        <w:t xml:space="preserve"> </w:t>
      </w:r>
      <w:r w:rsidRPr="00BF603F">
        <w:t xml:space="preserve">констатирует также, что режим превентивного </w:t>
      </w:r>
      <w:r>
        <w:t>задержания</w:t>
      </w:r>
      <w:r w:rsidRPr="00BF603F">
        <w:t xml:space="preserve"> способствует принятию в качестве доказательств признаний, пре</w:t>
      </w:r>
      <w:r w:rsidRPr="00BF603F">
        <w:t>д</w:t>
      </w:r>
      <w:r w:rsidRPr="00BF603F">
        <w:t xml:space="preserve">положительно полученных под пыткой (статьи 2, 11 и 15). </w:t>
      </w:r>
    </w:p>
    <w:p w:rsidR="00704B38" w:rsidRPr="00BF603F" w:rsidRDefault="00704B38" w:rsidP="00704B38">
      <w:pPr>
        <w:pStyle w:val="SingleTxtGR"/>
        <w:rPr>
          <w:bCs/>
        </w:rPr>
      </w:pPr>
      <w:r w:rsidRPr="00BF603F">
        <w:rPr>
          <w:b/>
        </w:rPr>
        <w:t>В свете пункта 2 статьи 2 Конвенции Комитет повторяет рекомендацию, ранее вынесенную им в адрес государства-участника, относительно и</w:t>
      </w:r>
      <w:r w:rsidRPr="00BF603F">
        <w:rPr>
          <w:b/>
        </w:rPr>
        <w:t>с</w:t>
      </w:r>
      <w:r w:rsidRPr="00BF603F">
        <w:rPr>
          <w:b/>
        </w:rPr>
        <w:t xml:space="preserve">ключения процедуры превентивного </w:t>
      </w:r>
      <w:r>
        <w:rPr>
          <w:b/>
        </w:rPr>
        <w:t>задержания</w:t>
      </w:r>
      <w:r w:rsidRPr="00BF603F">
        <w:rPr>
          <w:b/>
        </w:rPr>
        <w:t xml:space="preserve"> из законодательства и отказа от ее применения на практике как на федеральном уровне, так и на уровне штатов.</w:t>
      </w:r>
    </w:p>
    <w:p w:rsidR="00704B38" w:rsidRPr="00BF603F" w:rsidRDefault="00704B38" w:rsidP="00704B38">
      <w:pPr>
        <w:pStyle w:val="H23GR"/>
        <w:rPr>
          <w:i/>
        </w:rPr>
      </w:pPr>
      <w:r w:rsidRPr="00BF603F">
        <w:tab/>
      </w:r>
      <w:r w:rsidRPr="00BF603F">
        <w:tab/>
        <w:t xml:space="preserve">Насильственные исчезновения </w:t>
      </w:r>
    </w:p>
    <w:p w:rsidR="00704B38" w:rsidRPr="00BF603F" w:rsidRDefault="00704B38" w:rsidP="00704B38">
      <w:pPr>
        <w:pStyle w:val="SingleTxtGR"/>
        <w:rPr>
          <w:bCs/>
        </w:rPr>
      </w:pPr>
      <w:r w:rsidRPr="00BF603F">
        <w:t>12.</w:t>
      </w:r>
      <w:r w:rsidRPr="00BF603F">
        <w:tab/>
        <w:t>Комитет обеспокоен систематическим увеличением числа актов насил</w:t>
      </w:r>
      <w:r w:rsidRPr="00BF603F">
        <w:t>ь</w:t>
      </w:r>
      <w:r w:rsidRPr="00BF603F">
        <w:t>ственных исчезновений, предположительно совершаемых властями, крим</w:t>
      </w:r>
      <w:r w:rsidRPr="00BF603F">
        <w:t>и</w:t>
      </w:r>
      <w:r w:rsidRPr="00BF603F">
        <w:t>нальными группировками или отдельными лицами, действующими при неп</w:t>
      </w:r>
      <w:r w:rsidRPr="00BF603F">
        <w:t>о</w:t>
      </w:r>
      <w:r w:rsidRPr="00BF603F">
        <w:t>средственной или косвенной поддержке должностных лиц государства, в таких штатах, как Герреро, Коауила, Нуэво-Леон, Тамаулипас и Чиуауа, о чем соо</w:t>
      </w:r>
      <w:r w:rsidRPr="00BF603F">
        <w:t>б</w:t>
      </w:r>
      <w:r w:rsidRPr="00BF603F">
        <w:t>щается в докладе Рабочей группы по насильственным или недобровольным и</w:t>
      </w:r>
      <w:r w:rsidRPr="00BF603F">
        <w:t>с</w:t>
      </w:r>
      <w:r w:rsidRPr="00BF603F">
        <w:t>чезновениям (A/HRC/19/58/Add.2, пункты 16–31) (статья 2).</w:t>
      </w:r>
    </w:p>
    <w:p w:rsidR="00704B38" w:rsidRPr="00BF603F" w:rsidRDefault="00704B38" w:rsidP="00704B38">
      <w:pPr>
        <w:pStyle w:val="SingleTxtGR"/>
        <w:rPr>
          <w:b/>
        </w:rPr>
      </w:pPr>
      <w:r w:rsidRPr="00BF603F">
        <w:rPr>
          <w:b/>
        </w:rPr>
        <w:t xml:space="preserve">Комитет </w:t>
      </w:r>
      <w:r>
        <w:rPr>
          <w:b/>
        </w:rPr>
        <w:t xml:space="preserve">настоятельно </w:t>
      </w:r>
      <w:r w:rsidRPr="00BF603F">
        <w:rPr>
          <w:b/>
        </w:rPr>
        <w:t>призывает государство-участник продолжать ос</w:t>
      </w:r>
      <w:r w:rsidRPr="00BF603F">
        <w:rPr>
          <w:b/>
        </w:rPr>
        <w:t>у</w:t>
      </w:r>
      <w:r w:rsidRPr="00BF603F">
        <w:rPr>
          <w:b/>
        </w:rPr>
        <w:t>ществлять рекомендации Рабочей группы, и в частности:</w:t>
      </w:r>
    </w:p>
    <w:p w:rsidR="00704B38" w:rsidRPr="00BF603F" w:rsidRDefault="00704B38" w:rsidP="00704B38">
      <w:pPr>
        <w:pStyle w:val="SingleTxtGR"/>
        <w:rPr>
          <w:b/>
        </w:rPr>
      </w:pPr>
      <w:r>
        <w:rPr>
          <w:b/>
        </w:rPr>
        <w:tab/>
      </w:r>
      <w:r w:rsidRPr="00BF603F">
        <w:rPr>
          <w:b/>
        </w:rPr>
        <w:t>a)</w:t>
      </w:r>
      <w:r w:rsidRPr="00BF603F">
        <w:rPr>
          <w:b/>
        </w:rPr>
        <w:tab/>
        <w:t xml:space="preserve">принять общий закон о насильственных исчезновениях; </w:t>
      </w:r>
    </w:p>
    <w:p w:rsidR="00704B38" w:rsidRPr="00D507E7" w:rsidRDefault="00704B38" w:rsidP="00704B38">
      <w:pPr>
        <w:pStyle w:val="SingleTxtGR"/>
      </w:pPr>
      <w:r>
        <w:rPr>
          <w:b/>
        </w:rPr>
        <w:tab/>
      </w:r>
      <w:r w:rsidRPr="00BF603F">
        <w:rPr>
          <w:b/>
        </w:rPr>
        <w:t>b)</w:t>
      </w:r>
      <w:r w:rsidRPr="00BF603F">
        <w:rPr>
          <w:b/>
        </w:rPr>
        <w:tab/>
        <w:t>обеспечить, чтобы законодательство субъектов федерации с</w:t>
      </w:r>
      <w:r w:rsidRPr="00BF603F">
        <w:rPr>
          <w:b/>
        </w:rPr>
        <w:t>о</w:t>
      </w:r>
      <w:r w:rsidRPr="00BF603F">
        <w:rPr>
          <w:b/>
        </w:rPr>
        <w:t>держало определение преступления насильственного исчезновения и пр</w:t>
      </w:r>
      <w:r w:rsidRPr="00BF603F">
        <w:rPr>
          <w:b/>
        </w:rPr>
        <w:t>е</w:t>
      </w:r>
      <w:r w:rsidRPr="00BF603F">
        <w:rPr>
          <w:b/>
        </w:rPr>
        <w:t>дусматривало наказание за него в соответствии с международными норм</w:t>
      </w:r>
      <w:r w:rsidRPr="00BF603F">
        <w:rPr>
          <w:b/>
        </w:rPr>
        <w:t>а</w:t>
      </w:r>
      <w:r w:rsidRPr="00BF603F">
        <w:rPr>
          <w:b/>
        </w:rPr>
        <w:t>ми в этой области;</w:t>
      </w:r>
    </w:p>
    <w:p w:rsidR="005D0838" w:rsidRPr="00F5714C" w:rsidRDefault="005D0838" w:rsidP="005D0838">
      <w:pPr>
        <w:pStyle w:val="SingleTxtGR"/>
        <w:rPr>
          <w:b/>
        </w:rPr>
      </w:pPr>
      <w:r w:rsidRPr="00F5714C">
        <w:rPr>
          <w:b/>
        </w:rPr>
        <w:tab/>
        <w:t>c)</w:t>
      </w:r>
      <w:r w:rsidRPr="00F5714C">
        <w:rPr>
          <w:b/>
        </w:rPr>
        <w:tab/>
        <w:t>обеспечить, чтобы по факту насильственных исчезновений пров</w:t>
      </w:r>
      <w:r w:rsidRPr="00F5714C">
        <w:rPr>
          <w:b/>
        </w:rPr>
        <w:t>о</w:t>
      </w:r>
      <w:r w:rsidRPr="00F5714C">
        <w:rPr>
          <w:b/>
        </w:rPr>
        <w:t>дились оперативные, тщательные и эффективные расследования, чтобы подо</w:t>
      </w:r>
      <w:r w:rsidRPr="00F5714C">
        <w:rPr>
          <w:b/>
        </w:rPr>
        <w:t>з</w:t>
      </w:r>
      <w:r w:rsidRPr="00F5714C">
        <w:rPr>
          <w:b/>
        </w:rPr>
        <w:t>реваемые привлекались к суду, а виновным назначались меры наказания, соответствующие т</w:t>
      </w:r>
      <w:r w:rsidRPr="00F5714C">
        <w:rPr>
          <w:b/>
        </w:rPr>
        <w:t>я</w:t>
      </w:r>
      <w:r w:rsidRPr="00F5714C">
        <w:rPr>
          <w:b/>
        </w:rPr>
        <w:t xml:space="preserve">жести преступления; </w:t>
      </w:r>
    </w:p>
    <w:p w:rsidR="005D0838" w:rsidRPr="00F5714C" w:rsidRDefault="005D0838" w:rsidP="005D0838">
      <w:pPr>
        <w:pStyle w:val="SingleTxtGR"/>
        <w:rPr>
          <w:b/>
        </w:rPr>
      </w:pPr>
      <w:r w:rsidRPr="00F5714C">
        <w:rPr>
          <w:b/>
        </w:rPr>
        <w:tab/>
        <w:t>d)</w:t>
      </w:r>
      <w:r w:rsidRPr="00F5714C">
        <w:rPr>
          <w:b/>
        </w:rPr>
        <w:tab/>
        <w:t>обеспечить, чтобы каждая жертва, которой был причинен ущерб в результате насильственного исчезновения, имела доступ к инфо</w:t>
      </w:r>
      <w:r w:rsidRPr="00F5714C">
        <w:rPr>
          <w:b/>
        </w:rPr>
        <w:t>р</w:t>
      </w:r>
      <w:r w:rsidRPr="00F5714C">
        <w:rPr>
          <w:b/>
        </w:rPr>
        <w:t>мации о судьбе исчезнувшего лица, а также право на получение компенс</w:t>
      </w:r>
      <w:r w:rsidRPr="00F5714C">
        <w:rPr>
          <w:b/>
        </w:rPr>
        <w:t>а</w:t>
      </w:r>
      <w:r w:rsidRPr="00F5714C">
        <w:rPr>
          <w:b/>
        </w:rPr>
        <w:t>ции, включая справедливое и на</w:t>
      </w:r>
      <w:r w:rsidRPr="00F5714C">
        <w:rPr>
          <w:b/>
        </w:rPr>
        <w:t>д</w:t>
      </w:r>
      <w:r w:rsidRPr="00F5714C">
        <w:rPr>
          <w:b/>
        </w:rPr>
        <w:t>лежащее возмещение ущерба;</w:t>
      </w:r>
    </w:p>
    <w:p w:rsidR="005D0838" w:rsidRPr="00F5714C" w:rsidRDefault="005D0838" w:rsidP="005D0838">
      <w:pPr>
        <w:pStyle w:val="SingleTxtGR"/>
        <w:rPr>
          <w:b/>
        </w:rPr>
      </w:pPr>
      <w:r w:rsidRPr="00F5714C">
        <w:rPr>
          <w:b/>
        </w:rPr>
        <w:tab/>
        <w:t>e)</w:t>
      </w:r>
      <w:r w:rsidRPr="00F5714C">
        <w:rPr>
          <w:b/>
        </w:rPr>
        <w:tab/>
        <w:t>принять необходимые меры, с тем чтобы представить разъя</w:t>
      </w:r>
      <w:r w:rsidRPr="00F5714C">
        <w:rPr>
          <w:b/>
        </w:rPr>
        <w:t>с</w:t>
      </w:r>
      <w:r w:rsidRPr="00F5714C">
        <w:rPr>
          <w:b/>
        </w:rPr>
        <w:t>нения в отношении дел, находящихся на рассмотрении Рабочей группы по насильственным или недобровольным исчезновен</w:t>
      </w:r>
      <w:r w:rsidRPr="00F5714C">
        <w:rPr>
          <w:b/>
        </w:rPr>
        <w:t>и</w:t>
      </w:r>
      <w:r w:rsidRPr="00F5714C">
        <w:rPr>
          <w:b/>
        </w:rPr>
        <w:t>ям.</w:t>
      </w:r>
    </w:p>
    <w:p w:rsidR="005D0838" w:rsidRPr="001D39AC" w:rsidRDefault="005D0838" w:rsidP="005D0838">
      <w:pPr>
        <w:pStyle w:val="H23GR"/>
      </w:pPr>
      <w:r w:rsidRPr="001D39AC">
        <w:tab/>
      </w:r>
      <w:r w:rsidRPr="001D39AC">
        <w:tab/>
        <w:t>Безнаказанность и насилие в отношении женщин</w:t>
      </w:r>
    </w:p>
    <w:p w:rsidR="005D0838" w:rsidRPr="001D39AC" w:rsidRDefault="005D0838" w:rsidP="005D0838">
      <w:pPr>
        <w:pStyle w:val="SingleTxtGR"/>
      </w:pPr>
      <w:r w:rsidRPr="001D39AC">
        <w:t>13.</w:t>
      </w:r>
      <w:r w:rsidRPr="001D39AC">
        <w:tab/>
        <w:t>Комитет выражает обеспокоенност</w:t>
      </w:r>
      <w:r>
        <w:t xml:space="preserve">ь в связи с информацией </w:t>
      </w:r>
      <w:r w:rsidRPr="001D39AC">
        <w:t>о новых сл</w:t>
      </w:r>
      <w:r w:rsidRPr="001D39AC">
        <w:t>у</w:t>
      </w:r>
      <w:r w:rsidRPr="001D39AC">
        <w:t>чаях ге</w:t>
      </w:r>
      <w:r w:rsidRPr="001D39AC">
        <w:t>н</w:t>
      </w:r>
      <w:r w:rsidRPr="001D39AC">
        <w:t>дер</w:t>
      </w:r>
      <w:r>
        <w:t>но</w:t>
      </w:r>
      <w:r w:rsidRPr="005D0838">
        <w:t xml:space="preserve"> </w:t>
      </w:r>
      <w:r w:rsidRPr="001D39AC">
        <w:t>мотивированных убийств и исчезновений женщин, в частности в штатах Мехико, Нуэво-Леон, Халиско и Чиуауа. Хотя в нормативной и инстит</w:t>
      </w:r>
      <w:r w:rsidRPr="001D39AC">
        <w:t>у</w:t>
      </w:r>
      <w:r w:rsidRPr="001D39AC">
        <w:t>циональной областях в деле борьбы с этими явлениями и другими формами н</w:t>
      </w:r>
      <w:r w:rsidRPr="001D39AC">
        <w:t>а</w:t>
      </w:r>
      <w:r w:rsidRPr="001D39AC">
        <w:t>силия в отношении женщин, в том числе с так называемым феми</w:t>
      </w:r>
      <w:r>
        <w:t>ни</w:t>
      </w:r>
      <w:r w:rsidRPr="001D39AC">
        <w:t>цидом, н</w:t>
      </w:r>
      <w:r w:rsidRPr="001D39AC">
        <w:t>а</w:t>
      </w:r>
      <w:r w:rsidRPr="001D39AC">
        <w:t>блюдается значительный прогресс, К</w:t>
      </w:r>
      <w:r w:rsidRPr="001D39AC">
        <w:t>о</w:t>
      </w:r>
      <w:r w:rsidRPr="001D39AC">
        <w:t>митет обеспокоен информацией о слабом применении нового законодательства мног</w:t>
      </w:r>
      <w:r w:rsidRPr="001D39AC">
        <w:t>и</w:t>
      </w:r>
      <w:r w:rsidRPr="001D39AC">
        <w:t>ми субъектами федерации. Комитет с сожалением констатирует также хроническую безнаказанность за серьезные акты насилия в отношении женщин, включая те, которые были совершены в 2006 году в Сан-Сальвадор-Атенко, как недавно отмечалось Комитетом по ли</w:t>
      </w:r>
      <w:r w:rsidRPr="001D39AC">
        <w:t>к</w:t>
      </w:r>
      <w:r w:rsidRPr="001D39AC">
        <w:t>видации дискриминации в отношении женщин (CEDAW/C/MEX/CO/7-8, пун</w:t>
      </w:r>
      <w:r w:rsidRPr="001D39AC">
        <w:t>к</w:t>
      </w:r>
      <w:r w:rsidRPr="001D39AC">
        <w:t>ты 18 и 19) (статьи 2, 12, 13 и 16).</w:t>
      </w:r>
    </w:p>
    <w:p w:rsidR="005D0838" w:rsidRPr="00F5714C" w:rsidRDefault="005D0838" w:rsidP="005D0838">
      <w:pPr>
        <w:pStyle w:val="SingleTxtGR"/>
        <w:rPr>
          <w:b/>
        </w:rPr>
      </w:pPr>
      <w:r w:rsidRPr="00F5714C">
        <w:rPr>
          <w:b/>
        </w:rPr>
        <w:t>Комитет настоятельно призывает государство-участник удвоить усилия для предотвращения и пресечения пре</w:t>
      </w:r>
      <w:r>
        <w:rPr>
          <w:b/>
        </w:rPr>
        <w:t>ступлений в отношении женщин, в</w:t>
      </w:r>
      <w:r>
        <w:rPr>
          <w:b/>
          <w:lang w:val="en-US"/>
        </w:rPr>
        <w:t> </w:t>
      </w:r>
      <w:r w:rsidRPr="00F5714C">
        <w:rPr>
          <w:b/>
        </w:rPr>
        <w:t>том числе гендерно</w:t>
      </w:r>
      <w:r w:rsidR="00CE6377">
        <w:rPr>
          <w:b/>
        </w:rPr>
        <w:t xml:space="preserve"> </w:t>
      </w:r>
      <w:r w:rsidRPr="00F5714C">
        <w:rPr>
          <w:b/>
        </w:rPr>
        <w:t>мотивированных убийств и исчезновений, и наказ</w:t>
      </w:r>
      <w:r w:rsidRPr="00F5714C">
        <w:rPr>
          <w:b/>
        </w:rPr>
        <w:t>а</w:t>
      </w:r>
      <w:r w:rsidRPr="00F5714C">
        <w:rPr>
          <w:b/>
        </w:rPr>
        <w:t xml:space="preserve">ния за совершение таких преступлений и принять все необходимые меры для полного осуществления решений Межамериканского суда по правам человека в этой области, и в частности решения от 16 ноября 2009 года по делу </w:t>
      </w:r>
      <w:r w:rsidRPr="00F5714C">
        <w:rPr>
          <w:b/>
          <w:i/>
        </w:rPr>
        <w:t>Гонсалес и др</w:t>
      </w:r>
      <w:r w:rsidRPr="00A60266">
        <w:rPr>
          <w:b/>
          <w:i/>
        </w:rPr>
        <w:t>.</w:t>
      </w:r>
      <w:r w:rsidRPr="00F5714C">
        <w:rPr>
          <w:b/>
          <w:i/>
        </w:rPr>
        <w:t xml:space="preserve"> ("Хлопковое поле") против Ме</w:t>
      </w:r>
      <w:r w:rsidRPr="00F5714C">
        <w:rPr>
          <w:b/>
          <w:i/>
        </w:rPr>
        <w:t>к</w:t>
      </w:r>
      <w:r w:rsidRPr="00F5714C">
        <w:rPr>
          <w:b/>
          <w:i/>
        </w:rPr>
        <w:t>сики</w:t>
      </w:r>
      <w:r w:rsidRPr="00F5714C">
        <w:rPr>
          <w:b/>
        </w:rPr>
        <w:t>.</w:t>
      </w:r>
    </w:p>
    <w:p w:rsidR="005D0838" w:rsidRPr="001D39AC" w:rsidRDefault="005D0838" w:rsidP="005D0838">
      <w:pPr>
        <w:pStyle w:val="H23GR"/>
      </w:pPr>
      <w:r w:rsidRPr="001D39AC">
        <w:tab/>
      </w:r>
      <w:r w:rsidRPr="001D39AC">
        <w:tab/>
        <w:t>Правозащитники и журналисты</w:t>
      </w:r>
    </w:p>
    <w:p w:rsidR="005D0838" w:rsidRPr="001D39AC" w:rsidRDefault="005D0838" w:rsidP="005D0838">
      <w:pPr>
        <w:pStyle w:val="SingleTxtGR"/>
      </w:pPr>
      <w:r w:rsidRPr="001D39AC">
        <w:t xml:space="preserve">14. </w:t>
      </w:r>
      <w:r w:rsidRPr="001D39AC">
        <w:tab/>
        <w:t>Отмечая недавнее принятие Закона о защите правозащитников и журн</w:t>
      </w:r>
      <w:r w:rsidRPr="001D39AC">
        <w:t>а</w:t>
      </w:r>
      <w:r w:rsidRPr="001D39AC">
        <w:t>листов, Комитет</w:t>
      </w:r>
      <w:r w:rsidR="00E10C51">
        <w:t>,</w:t>
      </w:r>
      <w:r w:rsidRPr="001D39AC">
        <w:t xml:space="preserve"> вместе с тем</w:t>
      </w:r>
      <w:r w:rsidR="00E10C51">
        <w:t>,</w:t>
      </w:r>
      <w:r w:rsidRPr="001D39AC">
        <w:t xml:space="preserve"> по-прежнему серьезно обеспокоен большим к</w:t>
      </w:r>
      <w:r w:rsidRPr="001D39AC">
        <w:t>о</w:t>
      </w:r>
      <w:r w:rsidRPr="001D39AC">
        <w:t>личеством зарегистрированных убийств и исчезновений правозащитников и журналистов и совершаемых против них актов запугивания и преследования. Он также обеспокоен сообщениями о широко рас</w:t>
      </w:r>
      <w:r>
        <w:t>пространенной безнаказанн</w:t>
      </w:r>
      <w:r>
        <w:t>о</w:t>
      </w:r>
      <w:r>
        <w:t>сти при</w:t>
      </w:r>
      <w:r w:rsidRPr="001D39AC">
        <w:t xml:space="preserve"> совершени</w:t>
      </w:r>
      <w:r>
        <w:t>и</w:t>
      </w:r>
      <w:r w:rsidRPr="001D39AC">
        <w:t xml:space="preserve"> этих преступлений, большинство из которых вменяются в вину криминальным организациям, хотя в некоторых случаях имеются призн</w:t>
      </w:r>
      <w:r w:rsidRPr="001D39AC">
        <w:t>а</w:t>
      </w:r>
      <w:r w:rsidRPr="001D39AC">
        <w:t>ки, указывающие на возможную причастность сотрудников сил безопасно</w:t>
      </w:r>
      <w:r>
        <w:t>сти. В </w:t>
      </w:r>
      <w:r w:rsidRPr="001D39AC">
        <w:t>этой связи Комитет выражает сожаление по поводу того, что государство-участник не представ</w:t>
      </w:r>
      <w:r w:rsidRPr="001D39AC">
        <w:t>и</w:t>
      </w:r>
      <w:r w:rsidRPr="001D39AC">
        <w:t xml:space="preserve">ло конкретной информации о результатах ведущихся уголовных расследований и разбирательств (статьи 2, 12, 13 и 16). </w:t>
      </w:r>
    </w:p>
    <w:p w:rsidR="005D0838" w:rsidRPr="004A73C0" w:rsidRDefault="005D0838" w:rsidP="005D0838">
      <w:pPr>
        <w:pStyle w:val="SingleTxtGR"/>
        <w:rPr>
          <w:b/>
          <w:bCs/>
        </w:rPr>
      </w:pPr>
      <w:r w:rsidRPr="004A73C0">
        <w:rPr>
          <w:b/>
        </w:rPr>
        <w:t>Комитет настоятельно призывает государство-участник:</w:t>
      </w:r>
    </w:p>
    <w:p w:rsidR="005D0838" w:rsidRPr="004A73C0" w:rsidRDefault="005D0838" w:rsidP="005D0838">
      <w:pPr>
        <w:pStyle w:val="SingleTxtGR"/>
        <w:rPr>
          <w:b/>
        </w:rPr>
      </w:pPr>
      <w:r w:rsidRPr="004A73C0">
        <w:rPr>
          <w:b/>
        </w:rPr>
        <w:tab/>
        <w:t>a)</w:t>
      </w:r>
      <w:r w:rsidRPr="004A73C0">
        <w:rPr>
          <w:b/>
        </w:rPr>
        <w:tab/>
        <w:t>принять необходимые меры для обеспечения безопасности и физической неприкосновенности правозащитников и журналистов, с тем чтобы защитить их от запугивания и насилия, которым они могут подве</w:t>
      </w:r>
      <w:r w:rsidRPr="004A73C0">
        <w:rPr>
          <w:b/>
        </w:rPr>
        <w:t>р</w:t>
      </w:r>
      <w:r w:rsidRPr="004A73C0">
        <w:rPr>
          <w:b/>
        </w:rPr>
        <w:t>гаться в связи с осущест</w:t>
      </w:r>
      <w:r w:rsidRPr="004A73C0">
        <w:rPr>
          <w:b/>
        </w:rPr>
        <w:t>в</w:t>
      </w:r>
      <w:r w:rsidRPr="004A73C0">
        <w:rPr>
          <w:b/>
        </w:rPr>
        <w:t xml:space="preserve">ляемой ими деятельностью; </w:t>
      </w:r>
    </w:p>
    <w:p w:rsidR="005D0838" w:rsidRPr="004A73C0" w:rsidRDefault="005D0838" w:rsidP="005D0838">
      <w:pPr>
        <w:pStyle w:val="SingleTxtGR"/>
        <w:rPr>
          <w:b/>
        </w:rPr>
      </w:pPr>
      <w:r>
        <w:rPr>
          <w:b/>
        </w:rPr>
        <w:tab/>
      </w:r>
      <w:r w:rsidRPr="004A73C0">
        <w:rPr>
          <w:b/>
        </w:rPr>
        <w:t>b)</w:t>
      </w:r>
      <w:r w:rsidRPr="004A73C0">
        <w:rPr>
          <w:b/>
        </w:rPr>
        <w:tab/>
        <w:t>ускорить процесс создания механизма защиты, предусмотре</w:t>
      </w:r>
      <w:r w:rsidRPr="004A73C0">
        <w:rPr>
          <w:b/>
        </w:rPr>
        <w:t>н</w:t>
      </w:r>
      <w:r w:rsidRPr="004A73C0">
        <w:rPr>
          <w:b/>
        </w:rPr>
        <w:t>ного Законом о защите прав</w:t>
      </w:r>
      <w:r w:rsidRPr="004A73C0">
        <w:rPr>
          <w:b/>
        </w:rPr>
        <w:t>о</w:t>
      </w:r>
      <w:r w:rsidRPr="004A73C0">
        <w:rPr>
          <w:b/>
        </w:rPr>
        <w:t>защитников и журналистов;</w:t>
      </w:r>
    </w:p>
    <w:p w:rsidR="005D0838" w:rsidRPr="004A73C0" w:rsidRDefault="005D0838" w:rsidP="005D0838">
      <w:pPr>
        <w:pStyle w:val="SingleTxtGR"/>
        <w:rPr>
          <w:b/>
        </w:rPr>
      </w:pPr>
      <w:r>
        <w:rPr>
          <w:b/>
        </w:rPr>
        <w:tab/>
      </w:r>
      <w:r w:rsidRPr="004A73C0">
        <w:rPr>
          <w:b/>
        </w:rPr>
        <w:t>c)</w:t>
      </w:r>
      <w:r w:rsidRPr="004A73C0">
        <w:rPr>
          <w:b/>
        </w:rPr>
        <w:tab/>
        <w:t>принять меры для незамедлительного проведения тщательных и эффективных расследований всех случаев запугивания и насилия в о</w:t>
      </w:r>
      <w:r w:rsidRPr="004A73C0">
        <w:rPr>
          <w:b/>
        </w:rPr>
        <w:t>т</w:t>
      </w:r>
      <w:r w:rsidRPr="004A73C0">
        <w:rPr>
          <w:b/>
        </w:rPr>
        <w:t>ношении правозащитников и журналистов, а также для привлечения в</w:t>
      </w:r>
      <w:r w:rsidRPr="004A73C0">
        <w:rPr>
          <w:b/>
        </w:rPr>
        <w:t>и</w:t>
      </w:r>
      <w:r w:rsidRPr="004A73C0">
        <w:rPr>
          <w:b/>
        </w:rPr>
        <w:t>новных к суду и назн</w:t>
      </w:r>
      <w:r w:rsidRPr="004A73C0">
        <w:rPr>
          <w:b/>
        </w:rPr>
        <w:t>а</w:t>
      </w:r>
      <w:r w:rsidRPr="004A73C0">
        <w:rPr>
          <w:b/>
        </w:rPr>
        <w:t>чения им наказания сообразно тяжести совершенных ими деяний.</w:t>
      </w:r>
    </w:p>
    <w:p w:rsidR="005D0838" w:rsidRPr="001D39AC" w:rsidRDefault="005D0838" w:rsidP="005D0838">
      <w:pPr>
        <w:pStyle w:val="H23GR"/>
      </w:pPr>
      <w:r w:rsidRPr="001D39AC">
        <w:tab/>
      </w:r>
      <w:r w:rsidRPr="001D39AC">
        <w:tab/>
        <w:t>Признания, полученные под принуждением</w:t>
      </w:r>
    </w:p>
    <w:p w:rsidR="005D0838" w:rsidRPr="001D39AC" w:rsidRDefault="005D0838" w:rsidP="005D0838">
      <w:pPr>
        <w:pStyle w:val="SingleTxtGR"/>
      </w:pPr>
      <w:r w:rsidRPr="001D39AC">
        <w:t>15.</w:t>
      </w:r>
      <w:r w:rsidRPr="001D39AC">
        <w:tab/>
        <w:t>Хотя Комитет принимает к сведению конституционные гарантии непр</w:t>
      </w:r>
      <w:r w:rsidRPr="001D39AC">
        <w:t>и</w:t>
      </w:r>
      <w:r w:rsidRPr="001D39AC">
        <w:t>емлемости элементов доказательств, полученных при нарушении основных прав, он выражает сожаление по поводу того, что н</w:t>
      </w:r>
      <w:r w:rsidRPr="001D39AC">
        <w:t>е</w:t>
      </w:r>
      <w:r w:rsidRPr="001D39AC">
        <w:t>которые суды по-прежнему принимают признания, предположительно полученные под принуждением или пыткой, в соответствии с принципом, согласно которому первое заявление, сд</w:t>
      </w:r>
      <w:r w:rsidRPr="001D39AC">
        <w:t>е</w:t>
      </w:r>
      <w:r w:rsidRPr="001D39AC">
        <w:t>ланное подозреваемым, имеет более высокую доказательную ценнос</w:t>
      </w:r>
      <w:r>
        <w:t>ть. Ком</w:t>
      </w:r>
      <w:r>
        <w:t>и</w:t>
      </w:r>
      <w:r>
        <w:t>тет считает, что дело Ис</w:t>
      </w:r>
      <w:r w:rsidRPr="001D39AC">
        <w:t>раэля Арсате Меленд</w:t>
      </w:r>
      <w:r w:rsidRPr="001D39AC">
        <w:t>е</w:t>
      </w:r>
      <w:r w:rsidRPr="001D39AC">
        <w:t>са является показательным в этом отношении, поскольку оно свидетельствует о сохр</w:t>
      </w:r>
      <w:r w:rsidRPr="001D39AC">
        <w:t>а</w:t>
      </w:r>
      <w:r w:rsidRPr="001D39AC">
        <w:t>нении этих видов практики даже в тех юрисдикциях, которые уже перешли на новую систему уголовного правосудия. В этой связи Комитет продолжает внимательно следить за рассмо</w:t>
      </w:r>
      <w:r w:rsidRPr="001D39AC">
        <w:t>т</w:t>
      </w:r>
      <w:r w:rsidRPr="001D39AC">
        <w:t xml:space="preserve">рением этого дела Верховным судом Мексики (статьи 2, 12, 13, 15 и 16). </w:t>
      </w:r>
    </w:p>
    <w:p w:rsidR="005D0838" w:rsidRPr="004A73C0" w:rsidRDefault="005D0838" w:rsidP="005D0838">
      <w:pPr>
        <w:pStyle w:val="SingleTxtGR"/>
        <w:rPr>
          <w:b/>
        </w:rPr>
      </w:pPr>
      <w:r w:rsidRPr="004A73C0">
        <w:rPr>
          <w:b/>
        </w:rPr>
        <w:t>Государству-участнику следует незамедлительно принять действенные м</w:t>
      </w:r>
      <w:r w:rsidRPr="004A73C0">
        <w:rPr>
          <w:b/>
        </w:rPr>
        <w:t>е</w:t>
      </w:r>
      <w:r w:rsidRPr="004A73C0">
        <w:rPr>
          <w:b/>
        </w:rPr>
        <w:t>ры для того, чтобы:</w:t>
      </w:r>
    </w:p>
    <w:p w:rsidR="005D0838" w:rsidRPr="004A73C0" w:rsidRDefault="005D0838" w:rsidP="005D0838">
      <w:pPr>
        <w:pStyle w:val="SingleTxtGR"/>
        <w:rPr>
          <w:b/>
        </w:rPr>
      </w:pPr>
      <w:r w:rsidRPr="004A73C0">
        <w:rPr>
          <w:b/>
        </w:rPr>
        <w:tab/>
        <w:t>a)</w:t>
      </w:r>
      <w:r w:rsidRPr="004A73C0">
        <w:rPr>
          <w:b/>
        </w:rPr>
        <w:tab/>
        <w:t>обеспечить, чтобы в соответствии со статьей 15 Конвенции признания, полученные в результате актов пытки и неправомерного обр</w:t>
      </w:r>
      <w:r w:rsidRPr="004A73C0">
        <w:rPr>
          <w:b/>
        </w:rPr>
        <w:t>а</w:t>
      </w:r>
      <w:r w:rsidRPr="004A73C0">
        <w:rPr>
          <w:b/>
        </w:rPr>
        <w:t>щения, не использовались в качестве доказательства в ходе любого суде</w:t>
      </w:r>
      <w:r w:rsidRPr="004A73C0">
        <w:rPr>
          <w:b/>
        </w:rPr>
        <w:t>б</w:t>
      </w:r>
      <w:r w:rsidRPr="004A73C0">
        <w:rPr>
          <w:b/>
        </w:rPr>
        <w:t>ного разбир</w:t>
      </w:r>
      <w:r w:rsidRPr="004A73C0">
        <w:rPr>
          <w:b/>
        </w:rPr>
        <w:t>а</w:t>
      </w:r>
      <w:r w:rsidRPr="004A73C0">
        <w:rPr>
          <w:b/>
        </w:rPr>
        <w:t>тельства;</w:t>
      </w:r>
    </w:p>
    <w:p w:rsidR="005D0838" w:rsidRPr="004A73C0" w:rsidRDefault="005D0838" w:rsidP="005D0838">
      <w:pPr>
        <w:pStyle w:val="SingleTxtGR"/>
        <w:rPr>
          <w:b/>
        </w:rPr>
      </w:pPr>
      <w:r w:rsidRPr="004A73C0">
        <w:rPr>
          <w:b/>
        </w:rPr>
        <w:tab/>
        <w:t>b)</w:t>
      </w:r>
      <w:r w:rsidRPr="004A73C0">
        <w:rPr>
          <w:b/>
        </w:rPr>
        <w:tab/>
        <w:t>обеспечивать проведение независимого медицинского обслед</w:t>
      </w:r>
      <w:r w:rsidRPr="004A73C0">
        <w:rPr>
          <w:b/>
        </w:rPr>
        <w:t>о</w:t>
      </w:r>
      <w:r w:rsidRPr="004A73C0">
        <w:rPr>
          <w:b/>
        </w:rPr>
        <w:t>вания по каждой просьбе представшего перед судом подозреваемого, а та</w:t>
      </w:r>
      <w:r w:rsidRPr="004A73C0">
        <w:rPr>
          <w:b/>
        </w:rPr>
        <w:t>к</w:t>
      </w:r>
      <w:r w:rsidRPr="004A73C0">
        <w:rPr>
          <w:b/>
        </w:rPr>
        <w:t>же пр</w:t>
      </w:r>
      <w:r w:rsidRPr="004A73C0">
        <w:rPr>
          <w:b/>
        </w:rPr>
        <w:t>о</w:t>
      </w:r>
      <w:r w:rsidRPr="004A73C0">
        <w:rPr>
          <w:b/>
        </w:rPr>
        <w:t>ведение оперативного и беспристрастного расследования во всех случаях, когда имеются основания считать, что имели место акты пытки, особенно в тех случаях, когда единственным доказательством, предста</w:t>
      </w:r>
      <w:r w:rsidRPr="004A73C0">
        <w:rPr>
          <w:b/>
        </w:rPr>
        <w:t>в</w:t>
      </w:r>
      <w:r w:rsidRPr="004A73C0">
        <w:rPr>
          <w:b/>
        </w:rPr>
        <w:t>ленным против обвиня</w:t>
      </w:r>
      <w:r w:rsidRPr="004A73C0">
        <w:rPr>
          <w:b/>
        </w:rPr>
        <w:t>е</w:t>
      </w:r>
      <w:r w:rsidRPr="004A73C0">
        <w:rPr>
          <w:b/>
        </w:rPr>
        <w:t>мого, является его признание. В таких случаях бремя доказывания не может быть возложено на предп</w:t>
      </w:r>
      <w:r w:rsidRPr="004A73C0">
        <w:rPr>
          <w:b/>
        </w:rPr>
        <w:t>о</w:t>
      </w:r>
      <w:r w:rsidRPr="004A73C0">
        <w:rPr>
          <w:b/>
        </w:rPr>
        <w:t>лагаемую жертву;</w:t>
      </w:r>
    </w:p>
    <w:p w:rsidR="005D0838" w:rsidRPr="004A73C0" w:rsidRDefault="005D0838" w:rsidP="005D0838">
      <w:pPr>
        <w:pStyle w:val="SingleTxtGR"/>
        <w:rPr>
          <w:b/>
        </w:rPr>
      </w:pPr>
      <w:r>
        <w:rPr>
          <w:b/>
        </w:rPr>
        <w:tab/>
      </w:r>
      <w:r w:rsidRPr="004A73C0">
        <w:rPr>
          <w:b/>
        </w:rPr>
        <w:t>c)</w:t>
      </w:r>
      <w:r w:rsidRPr="004A73C0">
        <w:rPr>
          <w:b/>
        </w:rPr>
        <w:tab/>
        <w:t>проследить за пересмотром дел, в которых обвинительный приговор был вынесен исключительно на основании признания, с учетом того, что во многих случаях он мог быть вынесен на основе показаний, п</w:t>
      </w:r>
      <w:r w:rsidRPr="004A73C0">
        <w:rPr>
          <w:b/>
        </w:rPr>
        <w:t>о</w:t>
      </w:r>
      <w:r w:rsidRPr="004A73C0">
        <w:rPr>
          <w:b/>
        </w:rPr>
        <w:t>лученных под пыткой или в результате неправомерного обращения, а та</w:t>
      </w:r>
      <w:r w:rsidRPr="004A73C0">
        <w:rPr>
          <w:b/>
        </w:rPr>
        <w:t>к</w:t>
      </w:r>
      <w:r w:rsidRPr="004A73C0">
        <w:rPr>
          <w:b/>
        </w:rPr>
        <w:t>же обеспечить с учетом обстоятельств своевременное и беспристрастное расследование подобных случаев и принятие надлежащих ко</w:t>
      </w:r>
      <w:r w:rsidRPr="004A73C0">
        <w:rPr>
          <w:b/>
        </w:rPr>
        <w:t>р</w:t>
      </w:r>
      <w:r w:rsidRPr="004A73C0">
        <w:rPr>
          <w:b/>
        </w:rPr>
        <w:t xml:space="preserve">рекционных мер; </w:t>
      </w:r>
    </w:p>
    <w:p w:rsidR="005D0838" w:rsidRPr="004A73C0" w:rsidRDefault="005D0838" w:rsidP="005D0838">
      <w:pPr>
        <w:pStyle w:val="SingleTxtGR"/>
        <w:rPr>
          <w:b/>
        </w:rPr>
      </w:pPr>
      <w:r>
        <w:rPr>
          <w:b/>
        </w:rPr>
        <w:tab/>
      </w:r>
      <w:r w:rsidRPr="004A73C0">
        <w:rPr>
          <w:b/>
        </w:rPr>
        <w:t>d)</w:t>
      </w:r>
      <w:r w:rsidRPr="004A73C0">
        <w:rPr>
          <w:b/>
        </w:rPr>
        <w:tab/>
        <w:t>продолжать осуществление программ подготовки сотрудников органов правосудия по вопросам, касающимся перехода на новую систему уголовного правос</w:t>
      </w:r>
      <w:r w:rsidRPr="004A73C0">
        <w:rPr>
          <w:b/>
        </w:rPr>
        <w:t>у</w:t>
      </w:r>
      <w:r w:rsidRPr="004A73C0">
        <w:rPr>
          <w:b/>
        </w:rPr>
        <w:t xml:space="preserve">дия. </w:t>
      </w:r>
    </w:p>
    <w:p w:rsidR="005D0838" w:rsidRPr="001D39AC" w:rsidRDefault="005D0838" w:rsidP="005D0838">
      <w:pPr>
        <w:pStyle w:val="H23GR"/>
      </w:pPr>
      <w:r w:rsidRPr="001D39AC">
        <w:tab/>
      </w:r>
      <w:r w:rsidRPr="001D39AC">
        <w:tab/>
        <w:t>Безнаказанность за акты пыток и жестокое обращение</w:t>
      </w:r>
    </w:p>
    <w:p w:rsidR="00C37C56" w:rsidRDefault="005D0838" w:rsidP="00C33E1B">
      <w:pPr>
        <w:pStyle w:val="SingleTxtGR"/>
        <w:rPr>
          <w:lang w:val="en-US"/>
        </w:rPr>
      </w:pPr>
      <w:r w:rsidRPr="001D39AC">
        <w:t>16.</w:t>
      </w:r>
      <w:r w:rsidRPr="001D39AC">
        <w:tab/>
        <w:t>Комитет с обеспокоенностью принимает к сведению представленную г</w:t>
      </w:r>
      <w:r w:rsidRPr="001D39AC">
        <w:t>о</w:t>
      </w:r>
      <w:r w:rsidRPr="001D39AC">
        <w:t>сударством-участником информацию, в соответствии с которой с 2005 года б</w:t>
      </w:r>
      <w:r w:rsidRPr="001D39AC">
        <w:t>ы</w:t>
      </w:r>
      <w:r w:rsidRPr="001D39AC">
        <w:t xml:space="preserve">ло вынесено лишь </w:t>
      </w:r>
      <w:r>
        <w:t xml:space="preserve">6 </w:t>
      </w:r>
      <w:r w:rsidRPr="001D39AC">
        <w:t xml:space="preserve">приговоров по делам </w:t>
      </w:r>
      <w:r>
        <w:t>о применении пыток, а также 143 </w:t>
      </w:r>
      <w:r w:rsidRPr="001D39AC">
        <w:t>приговора по делам о злоупотреблении властью, 60 – по делам о злоупо</w:t>
      </w:r>
      <w:r w:rsidRPr="001D39AC">
        <w:t>т</w:t>
      </w:r>
      <w:r w:rsidRPr="001D39AC">
        <w:t xml:space="preserve">реблении служебным положением и 305 – по делам о </w:t>
      </w:r>
      <w:r>
        <w:t>превышении</w:t>
      </w:r>
      <w:r w:rsidRPr="001D39AC">
        <w:t xml:space="preserve"> служебных полномочий. Комитет с сожалением отмечает, что представленная информация не включает</w:t>
      </w:r>
      <w:r>
        <w:t xml:space="preserve"> в себя</w:t>
      </w:r>
      <w:r w:rsidRPr="001D39AC">
        <w:t xml:space="preserve"> дезагрегированных статистических данных за рассматр</w:t>
      </w:r>
      <w:r w:rsidRPr="001D39AC">
        <w:t>и</w:t>
      </w:r>
      <w:r w:rsidRPr="001D39AC">
        <w:t>ваемый отчетный период о количестве жалоб, поданных в различные инста</w:t>
      </w:r>
      <w:r w:rsidRPr="001D39AC">
        <w:t>н</w:t>
      </w:r>
      <w:r w:rsidRPr="001D39AC">
        <w:t>ции, конкретных данных о назначенных мерах взыскания и сведений о факт</w:t>
      </w:r>
      <w:r w:rsidRPr="001D39AC">
        <w:t>и</w:t>
      </w:r>
      <w:r w:rsidRPr="001D39AC">
        <w:t>чески предоставленном возмещении. Комитет обеспокоен также сообщениями о предполагаемом соучастии сотрудников</w:t>
      </w:r>
      <w:r>
        <w:t xml:space="preserve"> самой</w:t>
      </w:r>
      <w:r w:rsidRPr="001D39AC">
        <w:t xml:space="preserve"> прокуратуры и </w:t>
      </w:r>
      <w:r>
        <w:t>прокурорской</w:t>
      </w:r>
      <w:r w:rsidRPr="001D39AC">
        <w:t xml:space="preserve"> полиции в </w:t>
      </w:r>
      <w:r>
        <w:t>применении</w:t>
      </w:r>
      <w:r w:rsidRPr="001D39AC">
        <w:t xml:space="preserve"> пыток. Комитет обеспокоен также информацией, с</w:t>
      </w:r>
      <w:r w:rsidRPr="001D39AC">
        <w:t>о</w:t>
      </w:r>
      <w:r w:rsidRPr="001D39AC">
        <w:t>гласно которой сотрудники прокуратуры, а в некоторых случаях и сами судьи, отклоняют поступающие от обвиняемых жалобы на пытки или квалифицируют эти деяния как менее серьезные правонарушения. И наконец, Комитет с сож</w:t>
      </w:r>
      <w:r w:rsidRPr="001D39AC">
        <w:t>а</w:t>
      </w:r>
      <w:r w:rsidRPr="001D39AC">
        <w:t>лением отмечает, что представленной ему информации об осуществлении рек</w:t>
      </w:r>
      <w:r w:rsidRPr="001D39AC">
        <w:t>о</w:t>
      </w:r>
      <w:r w:rsidRPr="001D39AC">
        <w:t>мендаций, вынесенных Н</w:t>
      </w:r>
      <w:r w:rsidRPr="001D39AC">
        <w:t>а</w:t>
      </w:r>
      <w:r w:rsidRPr="001D39AC">
        <w:t>циональной комиссией по правам человека (НКПЧ), недостает конкре</w:t>
      </w:r>
      <w:r w:rsidRPr="001D39AC">
        <w:t>т</w:t>
      </w:r>
      <w:r w:rsidRPr="001D39AC">
        <w:t>ности (статьи 12 и 13)</w:t>
      </w:r>
      <w:r w:rsidR="0095618B" w:rsidRPr="0095618B">
        <w:t>.</w:t>
      </w:r>
    </w:p>
    <w:p w:rsidR="009C2D42" w:rsidRPr="00012D5B" w:rsidRDefault="009C2D42" w:rsidP="009C2D42">
      <w:pPr>
        <w:pStyle w:val="H23GR"/>
      </w:pPr>
      <w:r w:rsidRPr="00012D5B">
        <w:tab/>
      </w:r>
      <w:r w:rsidRPr="00012D5B">
        <w:tab/>
        <w:t>Комитет настоятельно призывает государство-участник:</w:t>
      </w:r>
    </w:p>
    <w:p w:rsidR="009C2D42" w:rsidRPr="00012D5B" w:rsidRDefault="009C2D42" w:rsidP="009C2D42">
      <w:pPr>
        <w:pStyle w:val="SingleTxtGR"/>
        <w:rPr>
          <w:b/>
        </w:rPr>
      </w:pPr>
      <w:r w:rsidRPr="00012D5B">
        <w:rPr>
          <w:b/>
        </w:rPr>
        <w:tab/>
        <w:t>a)</w:t>
      </w:r>
      <w:r w:rsidRPr="00012D5B">
        <w:rPr>
          <w:b/>
        </w:rPr>
        <w:tab/>
        <w:t>укрепить механизмы надзора и контроля за государственными органами и силами безопасности, в частности посредством создания э</w:t>
      </w:r>
      <w:r w:rsidRPr="00012D5B">
        <w:rPr>
          <w:b/>
        </w:rPr>
        <w:t>ф</w:t>
      </w:r>
      <w:r w:rsidRPr="00012D5B">
        <w:rPr>
          <w:b/>
        </w:rPr>
        <w:t>фективной, независимой и доступной системы подачи жалоб, обеспеч</w:t>
      </w:r>
      <w:r w:rsidRPr="00012D5B">
        <w:rPr>
          <w:b/>
        </w:rPr>
        <w:t>и</w:t>
      </w:r>
      <w:r w:rsidRPr="00012D5B">
        <w:rPr>
          <w:b/>
        </w:rPr>
        <w:t>вающей проведение своевременного, тщательного и беспристрастного ра</w:t>
      </w:r>
      <w:r w:rsidRPr="00012D5B">
        <w:rPr>
          <w:b/>
        </w:rPr>
        <w:t>с</w:t>
      </w:r>
      <w:r w:rsidRPr="00012D5B">
        <w:rPr>
          <w:b/>
        </w:rPr>
        <w:t>следования жалоб по поводу пыток или неправомерного обращения; отве</w:t>
      </w:r>
      <w:r w:rsidRPr="00012D5B">
        <w:rPr>
          <w:b/>
        </w:rPr>
        <w:t>т</w:t>
      </w:r>
      <w:r w:rsidRPr="00012D5B">
        <w:rPr>
          <w:b/>
        </w:rPr>
        <w:t>ственность за проведение этих расследований должна быть возложена на независимый орган, не подчиняющийся исполнительной власти. Каждое предполагаемое правонарушение в этой области подлежит немедленному расследованию и, в соответствующих случаях, рассмотр</w:t>
      </w:r>
      <w:r w:rsidRPr="00012D5B">
        <w:rPr>
          <w:b/>
        </w:rPr>
        <w:t>е</w:t>
      </w:r>
      <w:r w:rsidRPr="00012D5B">
        <w:rPr>
          <w:b/>
        </w:rPr>
        <w:t>нию судом;</w:t>
      </w:r>
    </w:p>
    <w:p w:rsidR="009C2D42" w:rsidRPr="00012D5B" w:rsidRDefault="009C2D42" w:rsidP="009C2D42">
      <w:pPr>
        <w:pStyle w:val="SingleTxtGR"/>
        <w:rPr>
          <w:b/>
        </w:rPr>
      </w:pPr>
      <w:r w:rsidRPr="00012D5B">
        <w:rPr>
          <w:b/>
        </w:rPr>
        <w:tab/>
        <w:t>b)</w:t>
      </w:r>
      <w:r w:rsidRPr="00012D5B">
        <w:rPr>
          <w:b/>
        </w:rPr>
        <w:tab/>
        <w:t>обеспечивать оформление подобных жалоб в письменном виде, незамедлительное проведение обследования предполагаемой жертвы с</w:t>
      </w:r>
      <w:r w:rsidRPr="00012D5B">
        <w:rPr>
          <w:b/>
        </w:rPr>
        <w:t>у</w:t>
      </w:r>
      <w:r w:rsidRPr="00012D5B">
        <w:rPr>
          <w:b/>
        </w:rPr>
        <w:t>дебно-медицинским экспертом и принятие необходимых мер для надлеж</w:t>
      </w:r>
      <w:r w:rsidRPr="00012D5B">
        <w:rPr>
          <w:b/>
        </w:rPr>
        <w:t>а</w:t>
      </w:r>
      <w:r w:rsidRPr="00012D5B">
        <w:rPr>
          <w:b/>
        </w:rPr>
        <w:t>щего рассл</w:t>
      </w:r>
      <w:r w:rsidRPr="00012D5B">
        <w:rPr>
          <w:b/>
        </w:rPr>
        <w:t>е</w:t>
      </w:r>
      <w:r w:rsidRPr="00012D5B">
        <w:rPr>
          <w:b/>
        </w:rPr>
        <w:t>дования указанных жалоб;</w:t>
      </w:r>
    </w:p>
    <w:p w:rsidR="009C2D42" w:rsidRPr="00012D5B" w:rsidRDefault="009C2D42" w:rsidP="009C2D42">
      <w:pPr>
        <w:pStyle w:val="SingleTxtGR"/>
        <w:rPr>
          <w:b/>
        </w:rPr>
      </w:pPr>
      <w:r w:rsidRPr="00012D5B">
        <w:rPr>
          <w:b/>
        </w:rPr>
        <w:tab/>
        <w:t>с)</w:t>
      </w:r>
      <w:r w:rsidRPr="00012D5B">
        <w:rPr>
          <w:b/>
        </w:rPr>
        <w:tab/>
        <w:t xml:space="preserve">начинать расследования </w:t>
      </w:r>
      <w:r w:rsidRPr="00012D5B">
        <w:rPr>
          <w:b/>
          <w:lang w:val="en-US"/>
        </w:rPr>
        <w:t>ex</w:t>
      </w:r>
      <w:r w:rsidRPr="00012D5B">
        <w:rPr>
          <w:b/>
        </w:rPr>
        <w:t xml:space="preserve"> </w:t>
      </w:r>
      <w:r w:rsidRPr="00012D5B">
        <w:rPr>
          <w:b/>
          <w:lang w:val="en-US"/>
        </w:rPr>
        <w:t>officio</w:t>
      </w:r>
      <w:r w:rsidRPr="00012D5B">
        <w:rPr>
          <w:b/>
        </w:rPr>
        <w:t xml:space="preserve"> во всех случаях, когда им</w:t>
      </w:r>
      <w:r w:rsidRPr="00012D5B">
        <w:rPr>
          <w:b/>
        </w:rPr>
        <w:t>е</w:t>
      </w:r>
      <w:r w:rsidRPr="00012D5B">
        <w:rPr>
          <w:b/>
        </w:rPr>
        <w:t>ются разумные основания полагать, что был совершен акт пытки;</w:t>
      </w:r>
    </w:p>
    <w:p w:rsidR="009C2D42" w:rsidRPr="00012D5B" w:rsidRDefault="009C2D42" w:rsidP="009C2D42">
      <w:pPr>
        <w:pStyle w:val="SingleTxtGR"/>
        <w:rPr>
          <w:b/>
        </w:rPr>
      </w:pPr>
      <w:r w:rsidRPr="00012D5B">
        <w:rPr>
          <w:b/>
        </w:rPr>
        <w:tab/>
        <w:t>d)</w:t>
      </w:r>
      <w:r w:rsidRPr="00012D5B">
        <w:rPr>
          <w:b/>
        </w:rPr>
        <w:tab/>
        <w:t>обеспечить, чтобы подозреваемые в применении пыток или н</w:t>
      </w:r>
      <w:r w:rsidRPr="00012D5B">
        <w:rPr>
          <w:b/>
        </w:rPr>
        <w:t>е</w:t>
      </w:r>
      <w:r w:rsidRPr="00012D5B">
        <w:rPr>
          <w:b/>
        </w:rPr>
        <w:t>правомерном обращении незамедлительно отстранялись от своих должн</w:t>
      </w:r>
      <w:r w:rsidRPr="00012D5B">
        <w:rPr>
          <w:b/>
        </w:rPr>
        <w:t>о</w:t>
      </w:r>
      <w:r w:rsidRPr="00012D5B">
        <w:rPr>
          <w:b/>
        </w:rPr>
        <w:t>стных обязанностей на весь период проведения расследования, особенно если существует вероятность того, что в противном случае они могут п</w:t>
      </w:r>
      <w:r w:rsidRPr="00012D5B">
        <w:rPr>
          <w:b/>
        </w:rPr>
        <w:t>о</w:t>
      </w:r>
      <w:r w:rsidRPr="00012D5B">
        <w:rPr>
          <w:b/>
        </w:rPr>
        <w:t>вторить вменяемый им в вину акт или воспрепятствовать расследованию;</w:t>
      </w:r>
    </w:p>
    <w:p w:rsidR="009C2D42" w:rsidRPr="00012D5B" w:rsidRDefault="009C2D42" w:rsidP="009C2D42">
      <w:pPr>
        <w:pStyle w:val="SingleTxtGR"/>
        <w:rPr>
          <w:b/>
        </w:rPr>
      </w:pPr>
      <w:r w:rsidRPr="00012D5B">
        <w:rPr>
          <w:b/>
        </w:rPr>
        <w:tab/>
        <w:t>е)</w:t>
      </w:r>
      <w:r w:rsidRPr="00012D5B">
        <w:rPr>
          <w:b/>
        </w:rPr>
        <w:tab/>
        <w:t>привлекать к суду лиц, подозреваемых в применении пыток или неправомерном обращении, и в случае установления их вины обесп</w:t>
      </w:r>
      <w:r w:rsidRPr="00012D5B">
        <w:rPr>
          <w:b/>
        </w:rPr>
        <w:t>е</w:t>
      </w:r>
      <w:r w:rsidRPr="00012D5B">
        <w:rPr>
          <w:b/>
        </w:rPr>
        <w:t>чивать, чтобы наказание соответствовало тяжести совершенных ими де</w:t>
      </w:r>
      <w:r w:rsidRPr="00012D5B">
        <w:rPr>
          <w:b/>
        </w:rPr>
        <w:t>я</w:t>
      </w:r>
      <w:r w:rsidRPr="00012D5B">
        <w:rPr>
          <w:b/>
        </w:rPr>
        <w:t>ний;</w:t>
      </w:r>
    </w:p>
    <w:p w:rsidR="009C2D42" w:rsidRPr="00012D5B" w:rsidRDefault="009C2D42" w:rsidP="009C2D42">
      <w:pPr>
        <w:pStyle w:val="SingleTxtGR"/>
        <w:rPr>
          <w:b/>
        </w:rPr>
      </w:pPr>
      <w:r w:rsidRPr="00012D5B">
        <w:rPr>
          <w:b/>
        </w:rPr>
        <w:tab/>
      </w:r>
      <w:r w:rsidRPr="00012D5B">
        <w:rPr>
          <w:b/>
          <w:lang w:val="en-US"/>
        </w:rPr>
        <w:t>f</w:t>
      </w:r>
      <w:r w:rsidRPr="00012D5B">
        <w:rPr>
          <w:b/>
        </w:rPr>
        <w:t>)</w:t>
      </w:r>
      <w:r w:rsidRPr="00012D5B">
        <w:rPr>
          <w:b/>
        </w:rPr>
        <w:tab/>
        <w:t>создать централизованную систему учета жалоб о применении п</w:t>
      </w:r>
      <w:r w:rsidRPr="00012D5B">
        <w:rPr>
          <w:b/>
        </w:rPr>
        <w:t>ы</w:t>
      </w:r>
      <w:r w:rsidRPr="00012D5B">
        <w:rPr>
          <w:b/>
        </w:rPr>
        <w:t>ток и неправомерном обращении.</w:t>
      </w:r>
    </w:p>
    <w:p w:rsidR="009C2D42" w:rsidRPr="00012D5B" w:rsidRDefault="009C2D42" w:rsidP="009C2D42">
      <w:pPr>
        <w:pStyle w:val="H23GR"/>
      </w:pPr>
      <w:r w:rsidRPr="00012D5B">
        <w:tab/>
      </w:r>
      <w:r w:rsidRPr="00012D5B">
        <w:tab/>
        <w:t>Применение Стамбульского протокола при расследовании актов пытки или неправомерного обращения</w:t>
      </w:r>
    </w:p>
    <w:p w:rsidR="009C2D42" w:rsidRPr="001C6BFB" w:rsidRDefault="009C2D42" w:rsidP="009C2D42">
      <w:pPr>
        <w:pStyle w:val="SingleTxtGR"/>
      </w:pPr>
      <w:r w:rsidRPr="001C6BFB">
        <w:t>17.</w:t>
      </w:r>
      <w:r w:rsidRPr="001C6BFB">
        <w:tab/>
        <w:t>Комитет приветствует усилия, приложенные государством-участником в целях активизации учебной подготовки по вопросам применения Руководства по эффективному расследованию и документированию пыток и других жест</w:t>
      </w:r>
      <w:r w:rsidRPr="001C6BFB">
        <w:t>о</w:t>
      </w:r>
      <w:r w:rsidRPr="001C6BFB">
        <w:t>ких, бесчелове</w:t>
      </w:r>
      <w:r w:rsidRPr="001C6BFB">
        <w:t>ч</w:t>
      </w:r>
      <w:r w:rsidRPr="001C6BFB">
        <w:t>ных или унижающих достоинство видов обращения и наказания (Стамбульский протокол) и расширения сферы его практического применения путем обеспечения того, чтобы Генеральная прокуратура Республики (ГПР) и прокуратуры штатов готовили заключения по результатам медицинского и пс</w:t>
      </w:r>
      <w:r w:rsidRPr="001C6BFB">
        <w:t>и</w:t>
      </w:r>
      <w:r w:rsidRPr="001C6BFB">
        <w:t>хологического обследования в соо</w:t>
      </w:r>
      <w:r w:rsidRPr="001C6BFB">
        <w:t>т</w:t>
      </w:r>
      <w:r w:rsidRPr="001C6BFB">
        <w:t>ветствии с положениями этого руководства. Вместе с тем Комитет с обеспокоенн</w:t>
      </w:r>
      <w:r w:rsidRPr="001C6BFB">
        <w:t>о</w:t>
      </w:r>
      <w:r w:rsidRPr="001C6BFB">
        <w:t>стью отмечает, что этот Протокол по-прежнему не используется надлежащим образом, а во многих случаях его пр</w:t>
      </w:r>
      <w:r w:rsidRPr="001C6BFB">
        <w:t>и</w:t>
      </w:r>
      <w:r w:rsidRPr="001C6BFB">
        <w:t>менение является скорее исключением, чем правилом. Принимая к сведению намерение государства-участника предоставить офиц</w:t>
      </w:r>
      <w:r w:rsidRPr="001C6BFB">
        <w:t>и</w:t>
      </w:r>
      <w:r w:rsidRPr="001C6BFB">
        <w:t>альным медицинским экспертам больше технической независимости путем создания при ГПР службы судебно-медицинской экспертизы, Комитет, вместе с тем, выражает свою обе</w:t>
      </w:r>
      <w:r w:rsidRPr="001C6BFB">
        <w:t>с</w:t>
      </w:r>
      <w:r w:rsidRPr="001C6BFB">
        <w:t>покоенность в связи с сообщениями, согласно которым официальные эк</w:t>
      </w:r>
      <w:r w:rsidRPr="001C6BFB">
        <w:t>с</w:t>
      </w:r>
      <w:r w:rsidRPr="001C6BFB">
        <w:t>перты зачастую не включают в свои заключения информацию о наблюдаемых ими ф</w:t>
      </w:r>
      <w:r w:rsidRPr="001C6BFB">
        <w:t>и</w:t>
      </w:r>
      <w:r w:rsidRPr="001C6BFB">
        <w:t>зических и психологических признаках пыток или неправомерного обращения или умаляют их важность. Комитет</w:t>
      </w:r>
      <w:r w:rsidR="00413C47" w:rsidRPr="00413C47">
        <w:t xml:space="preserve"> </w:t>
      </w:r>
      <w:r w:rsidRPr="001C6BFB">
        <w:t>обеспокоен также сообщениями о прису</w:t>
      </w:r>
      <w:r w:rsidRPr="001C6BFB">
        <w:t>т</w:t>
      </w:r>
      <w:r w:rsidRPr="001C6BFB">
        <w:t>ствии сотрудников сил безопасности при проведении медицинских обследов</w:t>
      </w:r>
      <w:r w:rsidRPr="001C6BFB">
        <w:t>а</w:t>
      </w:r>
      <w:r w:rsidRPr="001C6BFB">
        <w:t xml:space="preserve">ний (статьи 12 и 13). </w:t>
      </w:r>
    </w:p>
    <w:p w:rsidR="009C2D42" w:rsidRPr="00012D5B" w:rsidRDefault="009C2D42" w:rsidP="009C2D42">
      <w:pPr>
        <w:pStyle w:val="H23GR"/>
        <w:jc w:val="both"/>
        <w:rPr>
          <w:bCs/>
        </w:rPr>
      </w:pPr>
      <w:r w:rsidRPr="00012D5B">
        <w:tab/>
      </w:r>
      <w:r w:rsidRPr="00012D5B">
        <w:tab/>
        <w:t>Государству-участнику надлежит принять все необходимые меры для обеспечения проведения тщательных и независимых медицинских обследований всех задержанных. В целях обеспечения высокого качества и достоверности судебно-медицинских обследований государству-участнику надлежит:</w:t>
      </w:r>
    </w:p>
    <w:p w:rsidR="009C2D42" w:rsidRPr="00012D5B" w:rsidRDefault="009C2D42" w:rsidP="009C2D42">
      <w:pPr>
        <w:pStyle w:val="SingleTxtGR"/>
        <w:rPr>
          <w:b/>
          <w:bCs/>
        </w:rPr>
      </w:pPr>
      <w:r w:rsidRPr="00012D5B">
        <w:rPr>
          <w:b/>
        </w:rPr>
        <w:tab/>
        <w:t>a)</w:t>
      </w:r>
      <w:r w:rsidRPr="00012D5B">
        <w:rPr>
          <w:b/>
        </w:rPr>
        <w:tab/>
        <w:t>следить за соблюдением принципов конфиденциальности и н</w:t>
      </w:r>
      <w:r w:rsidRPr="00012D5B">
        <w:rPr>
          <w:b/>
        </w:rPr>
        <w:t>е</w:t>
      </w:r>
      <w:r w:rsidRPr="00012D5B">
        <w:rPr>
          <w:b/>
        </w:rPr>
        <w:t>прикосновенности частной жизни при проведении обследований;</w:t>
      </w:r>
    </w:p>
    <w:p w:rsidR="009C2D42" w:rsidRPr="00012D5B" w:rsidRDefault="009C2D42" w:rsidP="009C2D42">
      <w:pPr>
        <w:pStyle w:val="SingleTxtGR"/>
        <w:rPr>
          <w:b/>
          <w:bCs/>
        </w:rPr>
      </w:pPr>
      <w:r w:rsidRPr="00012D5B">
        <w:rPr>
          <w:b/>
        </w:rPr>
        <w:tab/>
        <w:t>b)</w:t>
      </w:r>
      <w:r w:rsidRPr="00012D5B">
        <w:rPr>
          <w:b/>
        </w:rPr>
        <w:tab/>
        <w:t xml:space="preserve">обеспечивать, чтобы проводящие обследование медицинские эксперты использовали бланки, подготовленные по образцу приложения IV к Стамбульскому протоколу и включающие в себя раздел, посвященный толкованию данных обследования; </w:t>
      </w:r>
    </w:p>
    <w:p w:rsidR="009C2D42" w:rsidRPr="00012D5B" w:rsidRDefault="009C2D42" w:rsidP="009C2D42">
      <w:pPr>
        <w:pStyle w:val="SingleTxtGR"/>
        <w:rPr>
          <w:b/>
          <w:bCs/>
        </w:rPr>
      </w:pPr>
      <w:r w:rsidRPr="00012D5B">
        <w:rPr>
          <w:b/>
        </w:rPr>
        <w:tab/>
        <w:t>c)</w:t>
      </w:r>
      <w:r w:rsidRPr="00012D5B">
        <w:rPr>
          <w:b/>
        </w:rPr>
        <w:tab/>
        <w:t>создать систему, которая бы позволяла официальным медици</w:t>
      </w:r>
      <w:r w:rsidRPr="00012D5B">
        <w:rPr>
          <w:b/>
        </w:rPr>
        <w:t>н</w:t>
      </w:r>
      <w:r w:rsidRPr="00012D5B">
        <w:rPr>
          <w:b/>
        </w:rPr>
        <w:t>ским экспертам направлять анонимные запросы о проведении более тщ</w:t>
      </w:r>
      <w:r w:rsidRPr="00012D5B">
        <w:rPr>
          <w:b/>
        </w:rPr>
        <w:t>а</w:t>
      </w:r>
      <w:r w:rsidRPr="00012D5B">
        <w:rPr>
          <w:b/>
        </w:rPr>
        <w:t>тельного м</w:t>
      </w:r>
      <w:r w:rsidRPr="00012D5B">
        <w:rPr>
          <w:b/>
        </w:rPr>
        <w:t>е</w:t>
      </w:r>
      <w:r w:rsidRPr="00012D5B">
        <w:rPr>
          <w:b/>
        </w:rPr>
        <w:t>дицинского обследования;</w:t>
      </w:r>
    </w:p>
    <w:p w:rsidR="009C2D42" w:rsidRPr="00012D5B" w:rsidRDefault="009C2D42" w:rsidP="009C2D42">
      <w:pPr>
        <w:pStyle w:val="SingleTxtGR"/>
        <w:rPr>
          <w:b/>
          <w:bCs/>
        </w:rPr>
      </w:pPr>
      <w:r w:rsidRPr="00012D5B">
        <w:rPr>
          <w:b/>
        </w:rPr>
        <w:tab/>
        <w:t>d)</w:t>
      </w:r>
      <w:r w:rsidRPr="00012D5B">
        <w:rPr>
          <w:b/>
        </w:rPr>
        <w:tab/>
        <w:t>провести надлежащие законодательные реформы в целях пр</w:t>
      </w:r>
      <w:r w:rsidRPr="00012D5B">
        <w:rPr>
          <w:b/>
        </w:rPr>
        <w:t>и</w:t>
      </w:r>
      <w:r w:rsidRPr="00012D5B">
        <w:rPr>
          <w:b/>
        </w:rPr>
        <w:t>дания полной доказательной силы заключениям независимых медици</w:t>
      </w:r>
      <w:r w:rsidRPr="00012D5B">
        <w:rPr>
          <w:b/>
        </w:rPr>
        <w:t>н</w:t>
      </w:r>
      <w:r w:rsidRPr="00012D5B">
        <w:rPr>
          <w:b/>
        </w:rPr>
        <w:t>ских экспертов с тем, чтобы подобные заключения имели равный статус с заключениями н</w:t>
      </w:r>
      <w:r w:rsidRPr="00012D5B">
        <w:rPr>
          <w:b/>
        </w:rPr>
        <w:t>а</w:t>
      </w:r>
      <w:r w:rsidRPr="00012D5B">
        <w:rPr>
          <w:b/>
        </w:rPr>
        <w:t xml:space="preserve">значаемых прокуратурами официальных экспертов; </w:t>
      </w:r>
    </w:p>
    <w:p w:rsidR="009C2D42" w:rsidRPr="00012D5B" w:rsidRDefault="009C2D42" w:rsidP="009C2D42">
      <w:pPr>
        <w:pStyle w:val="SingleTxtGR"/>
        <w:rPr>
          <w:b/>
        </w:rPr>
      </w:pPr>
      <w:r w:rsidRPr="00012D5B">
        <w:rPr>
          <w:b/>
        </w:rPr>
        <w:tab/>
        <w:t>e)</w:t>
      </w:r>
      <w:r w:rsidRPr="00012D5B">
        <w:rPr>
          <w:b/>
        </w:rPr>
        <w:tab/>
        <w:t>обеспечивать, чтобы все задержанные, направившие просьбу о проведении обследования независимым врачом или официальным экспе</w:t>
      </w:r>
      <w:r w:rsidRPr="00012D5B">
        <w:rPr>
          <w:b/>
        </w:rPr>
        <w:t>р</w:t>
      </w:r>
      <w:r w:rsidRPr="00012D5B">
        <w:rPr>
          <w:b/>
        </w:rPr>
        <w:t>том, получали экземпляры соответствующего запроса и медицинского о</w:t>
      </w:r>
      <w:r w:rsidRPr="00012D5B">
        <w:rPr>
          <w:b/>
        </w:rPr>
        <w:t>т</w:t>
      </w:r>
      <w:r w:rsidRPr="00012D5B">
        <w:rPr>
          <w:b/>
        </w:rPr>
        <w:t>чета или заключения (см. Стамбульский протокол, приложение</w:t>
      </w:r>
      <w:r w:rsidR="00413C47">
        <w:rPr>
          <w:b/>
          <w:lang w:val="en-US"/>
        </w:rPr>
        <w:t> </w:t>
      </w:r>
      <w:r w:rsidRPr="00012D5B">
        <w:rPr>
          <w:b/>
        </w:rPr>
        <w:t>I, пункт</w:t>
      </w:r>
      <w:r>
        <w:rPr>
          <w:b/>
        </w:rPr>
        <w:t> </w:t>
      </w:r>
      <w:r w:rsidRPr="00012D5B">
        <w:rPr>
          <w:b/>
        </w:rPr>
        <w:t>6</w:t>
      </w:r>
      <w:r>
        <w:rPr>
          <w:b/>
        </w:rPr>
        <w:t> </w:t>
      </w:r>
      <w:r w:rsidRPr="00012D5B">
        <w:rPr>
          <w:b/>
        </w:rPr>
        <w:t>c)).</w:t>
      </w:r>
    </w:p>
    <w:p w:rsidR="009C2D42" w:rsidRPr="00012D5B" w:rsidRDefault="009C2D42" w:rsidP="009C2D42">
      <w:pPr>
        <w:pStyle w:val="H23GR"/>
      </w:pPr>
      <w:r w:rsidRPr="00012D5B">
        <w:tab/>
      </w:r>
      <w:r w:rsidRPr="00012D5B">
        <w:tab/>
        <w:t>Реформа системы военной юстиции</w:t>
      </w:r>
    </w:p>
    <w:p w:rsidR="009C2D42" w:rsidRPr="00012D5B" w:rsidRDefault="009C2D42" w:rsidP="009C2D42">
      <w:pPr>
        <w:pStyle w:val="SingleTxtGR"/>
      </w:pPr>
      <w:r w:rsidRPr="00012D5B">
        <w:t>18.</w:t>
      </w:r>
      <w:r w:rsidRPr="00012D5B">
        <w:tab/>
        <w:t>Комитет принимает к сведению представленную государством-участни</w:t>
      </w:r>
      <w:r w:rsidR="00413C47" w:rsidRPr="00413C47">
        <w:t>-</w:t>
      </w:r>
      <w:r w:rsidRPr="00012D5B">
        <w:t>ком информацию о решении Верховного суда Мексики от 21 авг</w:t>
      </w:r>
      <w:r w:rsidRPr="00012D5B">
        <w:t>у</w:t>
      </w:r>
      <w:r w:rsidRPr="00012D5B">
        <w:t>ста 2012 года по делу Бонфилио Рубио Вильегаса, в котором Верховный суд, руководствуясь прецедентом, созданным четырьмя решениями Межамериканского суда по пр</w:t>
      </w:r>
      <w:r w:rsidRPr="00012D5B">
        <w:t>а</w:t>
      </w:r>
      <w:r w:rsidRPr="00012D5B">
        <w:t xml:space="preserve">вам человека, признал неконституционность части статьи 57 </w:t>
      </w:r>
      <w:r w:rsidR="00AC2F97" w:rsidRPr="00012D5B">
        <w:t>Военно-уголов</w:t>
      </w:r>
      <w:r w:rsidR="00AC2F97" w:rsidRPr="00AC2F97">
        <w:t>-</w:t>
      </w:r>
      <w:r w:rsidR="00AC2F97" w:rsidRPr="00413C47">
        <w:t>н</w:t>
      </w:r>
      <w:r w:rsidR="00AC2F97" w:rsidRPr="00012D5B">
        <w:t>ого</w:t>
      </w:r>
      <w:r w:rsidRPr="00012D5B">
        <w:t xml:space="preserve"> кодекса, установив таким образом исключительную юрисдикцию орд</w:t>
      </w:r>
      <w:r w:rsidRPr="00012D5B">
        <w:t>и</w:t>
      </w:r>
      <w:r w:rsidRPr="00012D5B">
        <w:t>нарной системы правосудия над делами о нарушениях прав человека, предп</w:t>
      </w:r>
      <w:r w:rsidRPr="00012D5B">
        <w:t>о</w:t>
      </w:r>
      <w:r w:rsidRPr="00012D5B">
        <w:t>ложительно совершенных военнослужащими. Вместе с тем Комитет выражает свое сожаление по поводу того, что проект поправки в этот кодекс до сих пор не принят. Кроме того, хотя Комитет принимает к сведению тот факт, что вое</w:t>
      </w:r>
      <w:r w:rsidRPr="00012D5B">
        <w:t>н</w:t>
      </w:r>
      <w:r w:rsidRPr="00012D5B">
        <w:t>ные суды уступили юрисдикцию гражданским судам в 231 деле на этапе пре</w:t>
      </w:r>
      <w:r w:rsidRPr="00012D5B">
        <w:t>д</w:t>
      </w:r>
      <w:r w:rsidRPr="00012D5B">
        <w:t>варительного расследования и в 66 уголовных делах, он выражает обеспокое</w:t>
      </w:r>
      <w:r w:rsidRPr="00012D5B">
        <w:t>н</w:t>
      </w:r>
      <w:r w:rsidRPr="00012D5B">
        <w:t>ность в связи с тем, что в период с 2007 по 2011 годы Главная военная прокур</w:t>
      </w:r>
      <w:r w:rsidRPr="00012D5B">
        <w:t>а</w:t>
      </w:r>
      <w:r w:rsidRPr="00012D5B">
        <w:t>тура завела 3 671 дело о нарушении прав человека гражданских лиц, а наказ</w:t>
      </w:r>
      <w:r w:rsidRPr="00012D5B">
        <w:t>а</w:t>
      </w:r>
      <w:r w:rsidRPr="00012D5B">
        <w:t>ние было назначено 15 рядовым военнослужащим (статья 2, пункт 1).</w:t>
      </w:r>
    </w:p>
    <w:p w:rsidR="009C2D42" w:rsidRPr="00012D5B" w:rsidRDefault="009C2D42" w:rsidP="009C2D42">
      <w:pPr>
        <w:pStyle w:val="SingleTxtGR"/>
        <w:spacing w:before="240"/>
        <w:rPr>
          <w:b/>
        </w:rPr>
      </w:pPr>
      <w:r w:rsidRPr="00012D5B">
        <w:rPr>
          <w:b/>
        </w:rPr>
        <w:t>В свете ранее вынесенных рекомендаций Комитет призывает государство-участник провести реформу Военно-уголовного кодекса в соответствии с решениями Межамериканского суда по правам человека и Верховного суда Мексики в целях исключения из сферы юрисдикции военных судов дел о нарушениях прав человека гражданских лиц и правонарушениях в отн</w:t>
      </w:r>
      <w:r w:rsidRPr="00012D5B">
        <w:rPr>
          <w:b/>
        </w:rPr>
        <w:t>о</w:t>
      </w:r>
      <w:r w:rsidRPr="00012D5B">
        <w:rPr>
          <w:b/>
        </w:rPr>
        <w:t>шении гражданских лиц, к совершению которых, возможно, были прич</w:t>
      </w:r>
      <w:r w:rsidRPr="00012D5B">
        <w:rPr>
          <w:b/>
        </w:rPr>
        <w:t>а</w:t>
      </w:r>
      <w:r w:rsidRPr="00012D5B">
        <w:rPr>
          <w:b/>
        </w:rPr>
        <w:t>стны военносл</w:t>
      </w:r>
      <w:r w:rsidRPr="00012D5B">
        <w:rPr>
          <w:b/>
        </w:rPr>
        <w:t>у</w:t>
      </w:r>
      <w:r w:rsidRPr="00012D5B">
        <w:rPr>
          <w:b/>
        </w:rPr>
        <w:t>жащие.</w:t>
      </w:r>
    </w:p>
    <w:p w:rsidR="009C2D42" w:rsidRPr="00012D5B" w:rsidRDefault="009C2D42" w:rsidP="009C2D42">
      <w:pPr>
        <w:pStyle w:val="H23GR"/>
      </w:pPr>
      <w:r w:rsidRPr="00012D5B">
        <w:tab/>
      </w:r>
      <w:r w:rsidRPr="00012D5B">
        <w:tab/>
        <w:t>Условия содержания под стражей</w:t>
      </w:r>
    </w:p>
    <w:p w:rsidR="009C2D42" w:rsidRPr="00012D5B" w:rsidRDefault="009C2D42" w:rsidP="009C2D42">
      <w:pPr>
        <w:pStyle w:val="SingleTxtGR"/>
      </w:pPr>
      <w:r w:rsidRPr="00012D5B">
        <w:t>19.</w:t>
      </w:r>
      <w:r w:rsidRPr="00012D5B">
        <w:tab/>
        <w:t>Принимая к сведению представленную государством-участником инфо</w:t>
      </w:r>
      <w:r w:rsidRPr="00012D5B">
        <w:t>р</w:t>
      </w:r>
      <w:r w:rsidRPr="00012D5B">
        <w:t>мацию об осуществлении реформы пенитенциарной системы и недавнем начале функционирования фонда, созданного для покрытия расходов на обновление инфрастру</w:t>
      </w:r>
      <w:r w:rsidRPr="00012D5B">
        <w:t>к</w:t>
      </w:r>
      <w:r w:rsidRPr="00012D5B">
        <w:t>туры пенитенциарных учреждений в субъектах федерации</w:t>
      </w:r>
      <w:r>
        <w:t>,</w:t>
      </w:r>
      <w:r w:rsidRPr="00012D5B">
        <w:t xml:space="preserve"> Комитет, вместе с тем, по-прежнему обеспокоен сообщениями о проблемах переполне</w:t>
      </w:r>
      <w:r w:rsidRPr="00012D5B">
        <w:t>н</w:t>
      </w:r>
      <w:r w:rsidRPr="00012D5B">
        <w:t>ности пенитенциарных учреждени</w:t>
      </w:r>
      <w:r>
        <w:t>й</w:t>
      </w:r>
      <w:r w:rsidRPr="00012D5B">
        <w:t xml:space="preserve"> государства-участника и царящих в них н</w:t>
      </w:r>
      <w:r w:rsidRPr="00012D5B">
        <w:t>а</w:t>
      </w:r>
      <w:r w:rsidRPr="00012D5B">
        <w:t>силии среди заключенных и самоуправлении, а также о случаях вымогател</w:t>
      </w:r>
      <w:r w:rsidRPr="00012D5B">
        <w:t>ь</w:t>
      </w:r>
      <w:r w:rsidRPr="00012D5B">
        <w:t>ства у родственников заключенных. Комитет выражает сожаление по поводу того, что ему не были представлены точные данные о степени заполненности мест лишения свободы и обновленная информация о ходе выполнения рекоме</w:t>
      </w:r>
      <w:r w:rsidRPr="00012D5B">
        <w:t>н</w:t>
      </w:r>
      <w:r w:rsidRPr="00012D5B">
        <w:t>даций Подкомитета по предупреждению пыток и НКПЧ в ее качестве наци</w:t>
      </w:r>
      <w:r w:rsidRPr="00012D5B">
        <w:t>о</w:t>
      </w:r>
      <w:r w:rsidRPr="00012D5B">
        <w:t>нального механизма по предупреждению пыток. Он также с сожалением отмечает отсу</w:t>
      </w:r>
      <w:r w:rsidRPr="00012D5B">
        <w:t>т</w:t>
      </w:r>
      <w:r w:rsidRPr="00012D5B">
        <w:t>ствие данных о сообщениях и жалобах со стороны заключенных или их родс</w:t>
      </w:r>
      <w:r w:rsidRPr="00012D5B">
        <w:t>т</w:t>
      </w:r>
      <w:r w:rsidRPr="00012D5B">
        <w:t>венников и результатах соответствующих расслед</w:t>
      </w:r>
      <w:r w:rsidRPr="00012D5B">
        <w:t>о</w:t>
      </w:r>
      <w:r w:rsidR="00AC2F97">
        <w:t>ваний (статьи</w:t>
      </w:r>
      <w:r w:rsidR="00AC2F97">
        <w:rPr>
          <w:lang w:val="en-US"/>
        </w:rPr>
        <w:t> </w:t>
      </w:r>
      <w:r w:rsidR="00AC2F97">
        <w:t>11,</w:t>
      </w:r>
      <w:r w:rsidR="00AC2F97">
        <w:rPr>
          <w:lang w:val="en-US"/>
        </w:rPr>
        <w:t> </w:t>
      </w:r>
      <w:r w:rsidR="00AC2F97">
        <w:t>12,</w:t>
      </w:r>
      <w:r w:rsidR="00AC2F97">
        <w:rPr>
          <w:lang w:val="en-US"/>
        </w:rPr>
        <w:t> </w:t>
      </w:r>
      <w:r w:rsidR="00AC2F97">
        <w:t>13 и</w:t>
      </w:r>
      <w:r w:rsidR="00AC2F97">
        <w:rPr>
          <w:lang w:val="en-US"/>
        </w:rPr>
        <w:t> </w:t>
      </w:r>
      <w:r w:rsidRPr="00012D5B">
        <w:t xml:space="preserve">16). </w:t>
      </w:r>
    </w:p>
    <w:p w:rsidR="00AC2F97" w:rsidRDefault="009C2D42" w:rsidP="00AC2F97">
      <w:pPr>
        <w:pStyle w:val="H23GR"/>
        <w:rPr>
          <w:lang w:val="en-US"/>
        </w:rPr>
      </w:pPr>
      <w:r w:rsidRPr="00012D5B">
        <w:tab/>
      </w:r>
      <w:r w:rsidRPr="00012D5B">
        <w:tab/>
        <w:t>Комитет рекомендует государству-участнику:</w:t>
      </w:r>
    </w:p>
    <w:p w:rsidR="005703C5" w:rsidRPr="00E10038" w:rsidRDefault="005703C5" w:rsidP="005703C5">
      <w:pPr>
        <w:pStyle w:val="SingleTxtGR"/>
        <w:rPr>
          <w:b/>
        </w:rPr>
      </w:pPr>
      <w:r w:rsidRPr="00E10038">
        <w:rPr>
          <w:b/>
          <w:lang w:val="en-US"/>
        </w:rPr>
        <w:tab/>
      </w:r>
      <w:r w:rsidR="00BE7B0C">
        <w:rPr>
          <w:b/>
          <w:lang w:val="en-US"/>
        </w:rPr>
        <w:t>a</w:t>
      </w:r>
      <w:r w:rsidRPr="00E10038">
        <w:rPr>
          <w:b/>
        </w:rPr>
        <w:t>)</w:t>
      </w:r>
      <w:r w:rsidRPr="00E10038">
        <w:rPr>
          <w:b/>
        </w:rPr>
        <w:tab/>
        <w:t>активизировать усилия, направленные на снижение уровня з</w:t>
      </w:r>
      <w:r w:rsidRPr="00E10038">
        <w:rPr>
          <w:b/>
        </w:rPr>
        <w:t>а</w:t>
      </w:r>
      <w:r w:rsidRPr="00E10038">
        <w:rPr>
          <w:b/>
        </w:rPr>
        <w:t>полненности тюрем и других мест содержания под стражей, в частности за счет использования альтернативных мер наказания, не связанных с лиш</w:t>
      </w:r>
      <w:r w:rsidRPr="00E10038">
        <w:rPr>
          <w:b/>
        </w:rPr>
        <w:t>е</w:t>
      </w:r>
      <w:r w:rsidRPr="00E10038">
        <w:rPr>
          <w:b/>
        </w:rPr>
        <w:t>нием св</w:t>
      </w:r>
      <w:r w:rsidRPr="00E10038">
        <w:rPr>
          <w:b/>
        </w:rPr>
        <w:t>о</w:t>
      </w:r>
      <w:r w:rsidRPr="00E10038">
        <w:rPr>
          <w:b/>
        </w:rPr>
        <w:t>боды, в соответствии с положениями Минимальных стандартных правил Организации Объединенных Наций в отношении мер, не связа</w:t>
      </w:r>
      <w:r w:rsidRPr="00E10038">
        <w:rPr>
          <w:b/>
        </w:rPr>
        <w:t>н</w:t>
      </w:r>
      <w:r w:rsidRPr="00E10038">
        <w:rPr>
          <w:b/>
        </w:rPr>
        <w:t>ных с тюремным заключением (Токийские пр</w:t>
      </w:r>
      <w:r w:rsidRPr="00E10038">
        <w:rPr>
          <w:b/>
        </w:rPr>
        <w:t>а</w:t>
      </w:r>
      <w:r w:rsidRPr="00E10038">
        <w:rPr>
          <w:b/>
        </w:rPr>
        <w:t>вила);</w:t>
      </w:r>
    </w:p>
    <w:p w:rsidR="005703C5" w:rsidRPr="00E10038" w:rsidRDefault="005703C5" w:rsidP="005703C5">
      <w:pPr>
        <w:pStyle w:val="SingleTxtGR"/>
        <w:rPr>
          <w:b/>
        </w:rPr>
      </w:pPr>
      <w:r w:rsidRPr="00E10038">
        <w:rPr>
          <w:b/>
        </w:rPr>
        <w:tab/>
      </w:r>
      <w:r w:rsidR="00BE7B0C">
        <w:rPr>
          <w:b/>
          <w:lang w:val="en-US"/>
        </w:rPr>
        <w:t>b</w:t>
      </w:r>
      <w:r w:rsidRPr="00E10038">
        <w:rPr>
          <w:b/>
        </w:rPr>
        <w:t>)</w:t>
      </w:r>
      <w:r w:rsidRPr="00E10038">
        <w:rPr>
          <w:b/>
        </w:rPr>
        <w:tab/>
        <w:t>продолжать совершенствовать инфраструктуру пенитенциа</w:t>
      </w:r>
      <w:r w:rsidRPr="00E10038">
        <w:rPr>
          <w:b/>
        </w:rPr>
        <w:t>р</w:t>
      </w:r>
      <w:r w:rsidRPr="00E10038">
        <w:rPr>
          <w:b/>
        </w:rPr>
        <w:t>ных учреждений и других мест содержания под стражей, в том числе во</w:t>
      </w:r>
      <w:r w:rsidRPr="00E10038">
        <w:rPr>
          <w:b/>
        </w:rPr>
        <w:t>с</w:t>
      </w:r>
      <w:r w:rsidRPr="00E10038">
        <w:rPr>
          <w:b/>
        </w:rPr>
        <w:t>питательных колони</w:t>
      </w:r>
      <w:r>
        <w:rPr>
          <w:b/>
        </w:rPr>
        <w:t>й</w:t>
      </w:r>
      <w:r w:rsidRPr="00E10038">
        <w:rPr>
          <w:b/>
        </w:rPr>
        <w:t xml:space="preserve"> для несовершеннолетних правонарушителей, и пр</w:t>
      </w:r>
      <w:r w:rsidRPr="00E10038">
        <w:rPr>
          <w:b/>
        </w:rPr>
        <w:t>и</w:t>
      </w:r>
      <w:r w:rsidRPr="00E10038">
        <w:rPr>
          <w:b/>
        </w:rPr>
        <w:t>нять все необходимые меры для приведения условий содержания в ме</w:t>
      </w:r>
      <w:r w:rsidRPr="00E10038">
        <w:rPr>
          <w:b/>
        </w:rPr>
        <w:t>с</w:t>
      </w:r>
      <w:r w:rsidRPr="00E10038">
        <w:rPr>
          <w:b/>
        </w:rPr>
        <w:t>тах лишения свободы в государстве-участнике в соответствие с Минимальн</w:t>
      </w:r>
      <w:r w:rsidRPr="00E10038">
        <w:rPr>
          <w:b/>
        </w:rPr>
        <w:t>ы</w:t>
      </w:r>
      <w:r w:rsidRPr="00E10038">
        <w:rPr>
          <w:b/>
        </w:rPr>
        <w:t>ми правилами обращения с заключенными и Правилами Орган</w:t>
      </w:r>
      <w:r w:rsidRPr="00E10038">
        <w:rPr>
          <w:b/>
        </w:rPr>
        <w:t>и</w:t>
      </w:r>
      <w:r w:rsidRPr="00E10038">
        <w:rPr>
          <w:b/>
        </w:rPr>
        <w:t>зации Объединенных Наций, каса</w:t>
      </w:r>
      <w:r w:rsidRPr="00E10038">
        <w:rPr>
          <w:b/>
        </w:rPr>
        <w:t>ю</w:t>
      </w:r>
      <w:r w:rsidRPr="00E10038">
        <w:rPr>
          <w:b/>
        </w:rPr>
        <w:t>щимися обращения с женщинами-заключен</w:t>
      </w:r>
      <w:r w:rsidR="00BE7B0C">
        <w:rPr>
          <w:b/>
        </w:rPr>
        <w:t>-</w:t>
      </w:r>
      <w:r w:rsidRPr="00E10038">
        <w:rPr>
          <w:b/>
        </w:rPr>
        <w:t>ными и мер наказания для женщин-правонарушителей, не связанных с лишением свободы (Бангкокские правил</w:t>
      </w:r>
      <w:r w:rsidRPr="00E10038">
        <w:rPr>
          <w:b/>
        </w:rPr>
        <w:t>а</w:t>
      </w:r>
      <w:r w:rsidRPr="00E10038">
        <w:rPr>
          <w:b/>
        </w:rPr>
        <w:t>);</w:t>
      </w:r>
    </w:p>
    <w:p w:rsidR="005703C5" w:rsidRPr="00E10038" w:rsidRDefault="005703C5" w:rsidP="005703C5">
      <w:pPr>
        <w:pStyle w:val="SingleTxtGR"/>
        <w:rPr>
          <w:b/>
        </w:rPr>
      </w:pPr>
      <w:r w:rsidRPr="00E10038">
        <w:rPr>
          <w:b/>
        </w:rPr>
        <w:tab/>
      </w:r>
      <w:r w:rsidR="00BE7B0C">
        <w:rPr>
          <w:b/>
          <w:lang w:val="en-US"/>
        </w:rPr>
        <w:t>c</w:t>
      </w:r>
      <w:r w:rsidRPr="00E10038">
        <w:rPr>
          <w:b/>
        </w:rPr>
        <w:t>)</w:t>
      </w:r>
      <w:r w:rsidRPr="00E10038">
        <w:rPr>
          <w:b/>
        </w:rPr>
        <w:tab/>
        <w:t>разрабатывать стратегии для борьбы с насилием среди закл</w:t>
      </w:r>
      <w:r w:rsidRPr="00E10038">
        <w:rPr>
          <w:b/>
        </w:rPr>
        <w:t>ю</w:t>
      </w:r>
      <w:r w:rsidRPr="00E10038">
        <w:rPr>
          <w:b/>
        </w:rPr>
        <w:t>ченных и принимать необходимые меры для искоренения самоуправления в пенитенциарных учреждения</w:t>
      </w:r>
      <w:r>
        <w:rPr>
          <w:b/>
        </w:rPr>
        <w:t>х</w:t>
      </w:r>
      <w:r w:rsidRPr="00E10038">
        <w:rPr>
          <w:b/>
        </w:rPr>
        <w:t xml:space="preserve"> и вымогательства у родственников з</w:t>
      </w:r>
      <w:r w:rsidRPr="00E10038">
        <w:rPr>
          <w:b/>
        </w:rPr>
        <w:t>а</w:t>
      </w:r>
      <w:r w:rsidRPr="00E10038">
        <w:rPr>
          <w:b/>
        </w:rPr>
        <w:t>ключенных. Комитет просит государство-участник представить информ</w:t>
      </w:r>
      <w:r w:rsidRPr="00E10038">
        <w:rPr>
          <w:b/>
        </w:rPr>
        <w:t>а</w:t>
      </w:r>
      <w:r w:rsidRPr="00E10038">
        <w:rPr>
          <w:b/>
        </w:rPr>
        <w:t>цию о результатах осуществления Стратегии в отношении пенитенциарной си</w:t>
      </w:r>
      <w:r w:rsidRPr="00E10038">
        <w:rPr>
          <w:b/>
        </w:rPr>
        <w:t>с</w:t>
      </w:r>
      <w:r w:rsidRPr="00E10038">
        <w:rPr>
          <w:b/>
        </w:rPr>
        <w:t>темы на 2008–2012 годы;</w:t>
      </w:r>
    </w:p>
    <w:p w:rsidR="005703C5" w:rsidRPr="00E10038" w:rsidRDefault="005703C5" w:rsidP="005703C5">
      <w:pPr>
        <w:pStyle w:val="SingleTxtGR"/>
        <w:rPr>
          <w:b/>
        </w:rPr>
      </w:pPr>
      <w:r>
        <w:rPr>
          <w:b/>
        </w:rPr>
        <w:tab/>
      </w:r>
      <w:r w:rsidR="00BE7B0C">
        <w:rPr>
          <w:b/>
          <w:lang w:val="en-US"/>
        </w:rPr>
        <w:t>d</w:t>
      </w:r>
      <w:r w:rsidRPr="00E10038">
        <w:rPr>
          <w:b/>
        </w:rPr>
        <w:t>)</w:t>
      </w:r>
      <w:r w:rsidRPr="00E10038">
        <w:rPr>
          <w:b/>
        </w:rPr>
        <w:tab/>
        <w:t>принять необходимые меры в поддержку функционирования НКП</w:t>
      </w:r>
      <w:r>
        <w:rPr>
          <w:b/>
        </w:rPr>
        <w:t>Ч</w:t>
      </w:r>
      <w:r w:rsidRPr="00E10038">
        <w:rPr>
          <w:b/>
        </w:rPr>
        <w:t xml:space="preserve"> в качестве национального механизма по предупреждению пыток и обеспечивать всестороннее осуществление ее рекомендаций и рекоменд</w:t>
      </w:r>
      <w:r w:rsidRPr="00E10038">
        <w:rPr>
          <w:b/>
        </w:rPr>
        <w:t>а</w:t>
      </w:r>
      <w:r w:rsidRPr="00E10038">
        <w:rPr>
          <w:b/>
        </w:rPr>
        <w:t>ций По</w:t>
      </w:r>
      <w:r w:rsidRPr="00E10038">
        <w:rPr>
          <w:b/>
        </w:rPr>
        <w:t>д</w:t>
      </w:r>
      <w:r w:rsidRPr="00E10038">
        <w:rPr>
          <w:b/>
        </w:rPr>
        <w:t>комитета по предупреждению пыток.</w:t>
      </w:r>
    </w:p>
    <w:p w:rsidR="005703C5" w:rsidRPr="002143C9" w:rsidRDefault="005703C5" w:rsidP="005703C5">
      <w:pPr>
        <w:pStyle w:val="H23GR"/>
      </w:pPr>
      <w:r w:rsidRPr="002143C9">
        <w:tab/>
      </w:r>
      <w:r w:rsidRPr="002143C9">
        <w:tab/>
        <w:t>Ювенальная уголовная юстиция</w:t>
      </w:r>
    </w:p>
    <w:p w:rsidR="005703C5" w:rsidRPr="002143C9" w:rsidRDefault="005703C5" w:rsidP="005703C5">
      <w:pPr>
        <w:pStyle w:val="SingleTxtGR"/>
      </w:pPr>
      <w:r w:rsidRPr="002143C9">
        <w:t>20.</w:t>
      </w:r>
      <w:r w:rsidRPr="002143C9">
        <w:tab/>
        <w:t>Комитет обеспокоен тем, что Федеральный закон о ювенальной юстиции до сих пор не принят, что в свою очередь создает правовой и институционал</w:t>
      </w:r>
      <w:r w:rsidRPr="002143C9">
        <w:t>ь</w:t>
      </w:r>
      <w:r w:rsidRPr="002143C9">
        <w:t>ный вакуум. Комитет с сожалением отмечает, что ему не были представлены конкретные статистические данные о числе несовершеннолетних, содержащи</w:t>
      </w:r>
      <w:r w:rsidRPr="002143C9">
        <w:t>х</w:t>
      </w:r>
      <w:r w:rsidRPr="002143C9">
        <w:t>ся в воспитательных колониях, и степени заполненности этих учреждений. О</w:t>
      </w:r>
      <w:r>
        <w:t xml:space="preserve">н также </w:t>
      </w:r>
      <w:r w:rsidRPr="002143C9">
        <w:t>выражает свое сожаление по поводу отсутствия информации о числе несовершеннолетних, задержанных в рамках проводимых федеральными орг</w:t>
      </w:r>
      <w:r w:rsidRPr="002143C9">
        <w:t>а</w:t>
      </w:r>
      <w:r w:rsidRPr="002143C9">
        <w:t xml:space="preserve">нами операций по борьбе с организованной преступностью, и </w:t>
      </w:r>
      <w:r>
        <w:t xml:space="preserve">о </w:t>
      </w:r>
      <w:r w:rsidRPr="002143C9">
        <w:t>положении н</w:t>
      </w:r>
      <w:r w:rsidRPr="002143C9">
        <w:t>е</w:t>
      </w:r>
      <w:r w:rsidRPr="002143C9">
        <w:t xml:space="preserve">совершеннолетних, совершивших федеральные правонарушения (статья 11). </w:t>
      </w:r>
    </w:p>
    <w:p w:rsidR="005703C5" w:rsidRPr="00E10038" w:rsidRDefault="005703C5" w:rsidP="005703C5">
      <w:pPr>
        <w:pStyle w:val="SingleTxtGR"/>
        <w:rPr>
          <w:b/>
        </w:rPr>
      </w:pPr>
      <w:r w:rsidRPr="00E10038">
        <w:rPr>
          <w:b/>
        </w:rPr>
        <w:t>Комитет</w:t>
      </w:r>
      <w:r>
        <w:rPr>
          <w:b/>
        </w:rPr>
        <w:t xml:space="preserve"> настоятельно</w:t>
      </w:r>
      <w:r w:rsidRPr="00E10038">
        <w:rPr>
          <w:b/>
        </w:rPr>
        <w:t xml:space="preserve"> призывает государство-участник:</w:t>
      </w:r>
    </w:p>
    <w:p w:rsidR="005703C5" w:rsidRPr="00E10038" w:rsidRDefault="005703C5" w:rsidP="005703C5">
      <w:pPr>
        <w:pStyle w:val="SingleTxtGR"/>
        <w:rPr>
          <w:b/>
        </w:rPr>
      </w:pPr>
      <w:r w:rsidRPr="00E10038">
        <w:rPr>
          <w:b/>
        </w:rPr>
        <w:tab/>
        <w:t>a)</w:t>
      </w:r>
      <w:r w:rsidRPr="00E10038">
        <w:rPr>
          <w:b/>
        </w:rPr>
        <w:tab/>
        <w:t>принять Федеральный закон о ювенальной юстиции;</w:t>
      </w:r>
    </w:p>
    <w:p w:rsidR="005703C5" w:rsidRPr="00E10038" w:rsidRDefault="005703C5" w:rsidP="005703C5">
      <w:pPr>
        <w:pStyle w:val="SingleTxtGR"/>
        <w:rPr>
          <w:b/>
        </w:rPr>
      </w:pPr>
      <w:r w:rsidRPr="00E10038">
        <w:rPr>
          <w:b/>
        </w:rPr>
        <w:tab/>
        <w:t>b)</w:t>
      </w:r>
      <w:r w:rsidRPr="00E10038">
        <w:rPr>
          <w:b/>
        </w:rPr>
        <w:tab/>
        <w:t xml:space="preserve">содействовать внедрению комплексной системы ювенальной юстиции </w:t>
      </w:r>
      <w:r>
        <w:rPr>
          <w:b/>
        </w:rPr>
        <w:t>на всех уровнях во взаимодействии, в частности, с</w:t>
      </w:r>
      <w:r w:rsidRPr="00E10038">
        <w:rPr>
          <w:b/>
        </w:rPr>
        <w:t xml:space="preserve"> Детск</w:t>
      </w:r>
      <w:r>
        <w:rPr>
          <w:b/>
        </w:rPr>
        <w:t>им</w:t>
      </w:r>
      <w:r w:rsidRPr="00E10038">
        <w:rPr>
          <w:b/>
        </w:rPr>
        <w:t xml:space="preserve"> фо</w:t>
      </w:r>
      <w:r w:rsidRPr="00E10038">
        <w:rPr>
          <w:b/>
        </w:rPr>
        <w:t>н</w:t>
      </w:r>
      <w:r>
        <w:rPr>
          <w:b/>
        </w:rPr>
        <w:t>дом</w:t>
      </w:r>
      <w:r w:rsidRPr="00E10038">
        <w:rPr>
          <w:b/>
        </w:rPr>
        <w:t xml:space="preserve"> Организации Объединенных Наций (ЮНИСЕФ);</w:t>
      </w:r>
    </w:p>
    <w:p w:rsidR="005703C5" w:rsidRPr="00E10038" w:rsidRDefault="005703C5" w:rsidP="005703C5">
      <w:pPr>
        <w:pStyle w:val="SingleTxtGR"/>
        <w:rPr>
          <w:b/>
        </w:rPr>
      </w:pPr>
      <w:r>
        <w:rPr>
          <w:b/>
        </w:rPr>
        <w:tab/>
      </w:r>
      <w:r w:rsidRPr="00E10038">
        <w:rPr>
          <w:b/>
        </w:rPr>
        <w:t>c)</w:t>
      </w:r>
      <w:r w:rsidRPr="00E10038">
        <w:rPr>
          <w:b/>
        </w:rPr>
        <w:tab/>
        <w:t>назначать наказание в виде лишения свободы в качестве кра</w:t>
      </w:r>
      <w:r w:rsidRPr="00E10038">
        <w:rPr>
          <w:b/>
        </w:rPr>
        <w:t>й</w:t>
      </w:r>
      <w:r w:rsidRPr="00E10038">
        <w:rPr>
          <w:b/>
        </w:rPr>
        <w:t>ней меры и на максимально короткий срок и регулярно рассматривать в</w:t>
      </w:r>
      <w:r w:rsidRPr="00E10038">
        <w:rPr>
          <w:b/>
        </w:rPr>
        <w:t>о</w:t>
      </w:r>
      <w:r w:rsidRPr="00E10038">
        <w:rPr>
          <w:b/>
        </w:rPr>
        <w:t>прос о применении этой меры наказания на предмет полного отказа от ее использов</w:t>
      </w:r>
      <w:r w:rsidRPr="00E10038">
        <w:rPr>
          <w:b/>
        </w:rPr>
        <w:t>а</w:t>
      </w:r>
      <w:r w:rsidRPr="00E10038">
        <w:rPr>
          <w:b/>
        </w:rPr>
        <w:t xml:space="preserve">ния; </w:t>
      </w:r>
    </w:p>
    <w:p w:rsidR="005703C5" w:rsidRPr="00E10038" w:rsidRDefault="005703C5" w:rsidP="005703C5">
      <w:pPr>
        <w:pStyle w:val="SingleTxtGR"/>
        <w:rPr>
          <w:b/>
        </w:rPr>
      </w:pPr>
      <w:r w:rsidRPr="00E10038">
        <w:rPr>
          <w:b/>
        </w:rPr>
        <w:tab/>
        <w:t>d)</w:t>
      </w:r>
      <w:r w:rsidRPr="00E10038">
        <w:rPr>
          <w:b/>
        </w:rPr>
        <w:tab/>
        <w:t>подготовить статистические данные, дезагрегированные по признаку пола, возраста и этнической принадлежности</w:t>
      </w:r>
      <w:r>
        <w:rPr>
          <w:b/>
        </w:rPr>
        <w:t xml:space="preserve"> или гражданства, о </w:t>
      </w:r>
      <w:r w:rsidRPr="00E10038">
        <w:rPr>
          <w:b/>
        </w:rPr>
        <w:t>численности несовершеннолетних задержанных как на федеральном уро</w:t>
      </w:r>
      <w:r w:rsidRPr="00E10038">
        <w:rPr>
          <w:b/>
        </w:rPr>
        <w:t>в</w:t>
      </w:r>
      <w:r w:rsidRPr="00E10038">
        <w:rPr>
          <w:b/>
        </w:rPr>
        <w:t>не, так и на уровне штатов, а также об основаниях для их задержания и его сроке.</w:t>
      </w:r>
    </w:p>
    <w:p w:rsidR="005703C5" w:rsidRPr="002143C9" w:rsidRDefault="005703C5" w:rsidP="005703C5">
      <w:pPr>
        <w:pStyle w:val="H23GR"/>
      </w:pPr>
      <w:r w:rsidRPr="002143C9">
        <w:tab/>
      </w:r>
      <w:r w:rsidRPr="002143C9">
        <w:tab/>
        <w:t>Административное задержание просителей убежища и не имеющих документов мигрантов</w:t>
      </w:r>
    </w:p>
    <w:p w:rsidR="005703C5" w:rsidRPr="002143C9" w:rsidRDefault="005703C5" w:rsidP="005703C5">
      <w:pPr>
        <w:pStyle w:val="SingleTxtGR"/>
      </w:pPr>
      <w:r w:rsidRPr="002143C9">
        <w:t>21.</w:t>
      </w:r>
      <w:r w:rsidRPr="002143C9">
        <w:tab/>
        <w:t>Комитет выражает обеспокоенность по поводу сообщений о пытках и и</w:t>
      </w:r>
      <w:r w:rsidRPr="002143C9">
        <w:t>с</w:t>
      </w:r>
      <w:r w:rsidRPr="002143C9">
        <w:t>чезновениях мигрантов, находящихся на территории государства-участника. Он</w:t>
      </w:r>
      <w:r>
        <w:t> </w:t>
      </w:r>
      <w:r w:rsidRPr="002143C9">
        <w:t xml:space="preserve">обеспокоен также сообщениями о </w:t>
      </w:r>
      <w:r>
        <w:t xml:space="preserve">неправомерном </w:t>
      </w:r>
      <w:r w:rsidRPr="002143C9">
        <w:t>обращении во многих м</w:t>
      </w:r>
      <w:r w:rsidRPr="002143C9">
        <w:t>и</w:t>
      </w:r>
      <w:r w:rsidRPr="002143C9">
        <w:t>грационных центрах государства-участника, их переполненности и неудовл</w:t>
      </w:r>
      <w:r w:rsidRPr="002143C9">
        <w:t>е</w:t>
      </w:r>
      <w:r w:rsidRPr="002143C9">
        <w:t>творительных условиях содержания в них, в частности об антисанитарии, н</w:t>
      </w:r>
      <w:r w:rsidRPr="002143C9">
        <w:t>е</w:t>
      </w:r>
      <w:r w:rsidRPr="002143C9">
        <w:t>обеспечении адекватной медицинской помощи и несоблюдении строгого прав</w:t>
      </w:r>
      <w:r w:rsidRPr="002143C9">
        <w:t>и</w:t>
      </w:r>
      <w:r w:rsidRPr="002143C9">
        <w:t>ла о раздельном содержании мужчин и женщин. Кроме того, Комитет о</w:t>
      </w:r>
      <w:r w:rsidRPr="002143C9">
        <w:t>т</w:t>
      </w:r>
      <w:r w:rsidRPr="002143C9">
        <w:t>мечает, что в государстве-участнике не существует эффективных механизмов для выя</w:t>
      </w:r>
      <w:r w:rsidRPr="002143C9">
        <w:t>в</w:t>
      </w:r>
      <w:r w:rsidRPr="002143C9">
        <w:t>ления жертв торговли людьми, которые могут оказаться в таких центрах, и их передачи на попечение соответствующих органов. Хотя Комитет приветствует недавнее принятие Закона о беженцах и дополнительной защите и Закона о м</w:t>
      </w:r>
      <w:r w:rsidRPr="002143C9">
        <w:t>и</w:t>
      </w:r>
      <w:r w:rsidRPr="002143C9">
        <w:t xml:space="preserve">грации, он </w:t>
      </w:r>
      <w:r>
        <w:t xml:space="preserve">все же </w:t>
      </w:r>
      <w:r w:rsidRPr="002143C9">
        <w:t>выражает свое сожаление по поводу того, что ему не были представлены подробные статистические данные о количестве беженцев, пр</w:t>
      </w:r>
      <w:r w:rsidRPr="002143C9">
        <w:t>о</w:t>
      </w:r>
      <w:r w:rsidRPr="002143C9">
        <w:t>сителей убежища и других неграждан, находящихся на территории госуда</w:t>
      </w:r>
      <w:r w:rsidRPr="002143C9">
        <w:t>р</w:t>
      </w:r>
      <w:r w:rsidRPr="002143C9">
        <w:t>ства-участника. Он</w:t>
      </w:r>
      <w:r>
        <w:t xml:space="preserve"> </w:t>
      </w:r>
      <w:r w:rsidRPr="002143C9">
        <w:t>также с сожалением отмечает, что полученные им данные о ход</w:t>
      </w:r>
      <w:r w:rsidRPr="002143C9">
        <w:t>а</w:t>
      </w:r>
      <w:r w:rsidRPr="002143C9">
        <w:t>тайствах о предоставлении убежища не соответствуют о</w:t>
      </w:r>
      <w:r w:rsidRPr="002143C9">
        <w:t>т</w:t>
      </w:r>
      <w:r w:rsidRPr="002143C9">
        <w:t xml:space="preserve">четному периоду и не включают </w:t>
      </w:r>
      <w:r>
        <w:t xml:space="preserve">в себя </w:t>
      </w:r>
      <w:r w:rsidRPr="002143C9">
        <w:t xml:space="preserve">соответствующие сведения о количестве лиц, подвергшихся возвращению, выдаче и высылке (статьи 2, 3, 11 и 16). </w:t>
      </w:r>
    </w:p>
    <w:p w:rsidR="005703C5" w:rsidRPr="00BC0578" w:rsidRDefault="005703C5" w:rsidP="005703C5">
      <w:pPr>
        <w:pStyle w:val="SingleTxtGR"/>
        <w:rPr>
          <w:b/>
        </w:rPr>
      </w:pPr>
      <w:r w:rsidRPr="00BC0578">
        <w:rPr>
          <w:b/>
        </w:rPr>
        <w:t>Государству-участнику следует:</w:t>
      </w:r>
    </w:p>
    <w:p w:rsidR="005703C5" w:rsidRPr="00BC0578" w:rsidRDefault="005703C5" w:rsidP="005703C5">
      <w:pPr>
        <w:pStyle w:val="SingleTxtGR"/>
        <w:rPr>
          <w:b/>
        </w:rPr>
      </w:pPr>
      <w:r>
        <w:rPr>
          <w:b/>
        </w:rPr>
        <w:tab/>
      </w:r>
      <w:r w:rsidRPr="00BC0578">
        <w:rPr>
          <w:b/>
        </w:rPr>
        <w:t>a)</w:t>
      </w:r>
      <w:r w:rsidRPr="00BC0578">
        <w:rPr>
          <w:b/>
        </w:rPr>
        <w:tab/>
        <w:t xml:space="preserve">обеспечивать всестороннее расследование актов пыток, а также актов насильственного исчезновения и </w:t>
      </w:r>
      <w:r>
        <w:rPr>
          <w:b/>
        </w:rPr>
        <w:t>неправомерного</w:t>
      </w:r>
      <w:r w:rsidRPr="00BC0578">
        <w:rPr>
          <w:b/>
        </w:rPr>
        <w:t xml:space="preserve"> обращения, сове</w:t>
      </w:r>
      <w:r w:rsidRPr="00BC0578">
        <w:rPr>
          <w:b/>
        </w:rPr>
        <w:t>р</w:t>
      </w:r>
      <w:r w:rsidRPr="00BC0578">
        <w:rPr>
          <w:b/>
        </w:rPr>
        <w:t>шаемых в отношении беженцев, просителей убежища и других иностра</w:t>
      </w:r>
      <w:r w:rsidRPr="00BC0578">
        <w:rPr>
          <w:b/>
        </w:rPr>
        <w:t>н</w:t>
      </w:r>
      <w:r w:rsidRPr="00BC0578">
        <w:rPr>
          <w:b/>
        </w:rPr>
        <w:t>цев, находящихся на территории государства-участника;</w:t>
      </w:r>
    </w:p>
    <w:p w:rsidR="005703C5" w:rsidRPr="00BC0578" w:rsidRDefault="005703C5" w:rsidP="005703C5">
      <w:pPr>
        <w:pStyle w:val="SingleTxtGR"/>
        <w:rPr>
          <w:b/>
        </w:rPr>
      </w:pPr>
      <w:r>
        <w:rPr>
          <w:b/>
        </w:rPr>
        <w:tab/>
      </w:r>
      <w:r w:rsidRPr="00BC0578">
        <w:rPr>
          <w:b/>
        </w:rPr>
        <w:t>b)</w:t>
      </w:r>
      <w:r w:rsidRPr="00BC0578">
        <w:rPr>
          <w:b/>
        </w:rPr>
        <w:tab/>
        <w:t xml:space="preserve">улучшить условия содержания в миграционных центрах. </w:t>
      </w:r>
    </w:p>
    <w:p w:rsidR="005703C5" w:rsidRPr="00BC0578" w:rsidRDefault="005703C5" w:rsidP="005703C5">
      <w:pPr>
        <w:pStyle w:val="SingleTxtGR"/>
        <w:rPr>
          <w:b/>
        </w:rPr>
      </w:pPr>
      <w:r w:rsidRPr="00BC0578">
        <w:rPr>
          <w:b/>
        </w:rPr>
        <w:t>Наряду с этим Комитет рекомендует государству-участнику принять сл</w:t>
      </w:r>
      <w:r w:rsidRPr="00BC0578">
        <w:rPr>
          <w:b/>
        </w:rPr>
        <w:t>е</w:t>
      </w:r>
      <w:r w:rsidRPr="00BC0578">
        <w:rPr>
          <w:b/>
        </w:rPr>
        <w:t>дующие меры в целях выполнения своих обязательств в соответствии со статьей 3 Ко</w:t>
      </w:r>
      <w:r w:rsidRPr="00BC0578">
        <w:rPr>
          <w:b/>
        </w:rPr>
        <w:t>н</w:t>
      </w:r>
      <w:r w:rsidRPr="00BC0578">
        <w:rPr>
          <w:b/>
        </w:rPr>
        <w:t>венции:</w:t>
      </w:r>
    </w:p>
    <w:p w:rsidR="005703C5" w:rsidRPr="00BC0578" w:rsidRDefault="005703C5" w:rsidP="005703C5">
      <w:pPr>
        <w:pStyle w:val="SingleTxtGR"/>
        <w:rPr>
          <w:b/>
        </w:rPr>
      </w:pPr>
      <w:r>
        <w:rPr>
          <w:b/>
        </w:rPr>
        <w:tab/>
      </w:r>
      <w:r w:rsidRPr="00BC0578">
        <w:rPr>
          <w:b/>
        </w:rPr>
        <w:t>a)</w:t>
      </w:r>
      <w:r w:rsidRPr="00BC0578">
        <w:rPr>
          <w:b/>
        </w:rPr>
        <w:tab/>
        <w:t xml:space="preserve">безотлагательно принять </w:t>
      </w:r>
      <w:r>
        <w:rPr>
          <w:b/>
        </w:rPr>
        <w:t>эффективные</w:t>
      </w:r>
      <w:r w:rsidRPr="00BC0578">
        <w:rPr>
          <w:b/>
        </w:rPr>
        <w:t xml:space="preserve"> меры, с тем чтобы г</w:t>
      </w:r>
      <w:r w:rsidRPr="00BC0578">
        <w:rPr>
          <w:b/>
        </w:rPr>
        <w:t>а</w:t>
      </w:r>
      <w:r w:rsidRPr="00BC0578">
        <w:rPr>
          <w:b/>
        </w:rPr>
        <w:t>рантировать лицам, находящимся под его юрисдикцией, справедливое о</w:t>
      </w:r>
      <w:r w:rsidRPr="00BC0578">
        <w:rPr>
          <w:b/>
        </w:rPr>
        <w:t>б</w:t>
      </w:r>
      <w:r w:rsidRPr="00BC0578">
        <w:rPr>
          <w:b/>
        </w:rPr>
        <w:t>ращение и предоставить им на практике доступ к правовой помощи на всех эт</w:t>
      </w:r>
      <w:r w:rsidRPr="00BC0578">
        <w:rPr>
          <w:b/>
        </w:rPr>
        <w:t>а</w:t>
      </w:r>
      <w:r w:rsidRPr="00BC0578">
        <w:rPr>
          <w:b/>
        </w:rPr>
        <w:t>пах соответствующего процесса;</w:t>
      </w:r>
    </w:p>
    <w:p w:rsidR="005703C5" w:rsidRPr="00BC0578" w:rsidRDefault="005703C5" w:rsidP="005703C5">
      <w:pPr>
        <w:pStyle w:val="SingleTxtGR"/>
        <w:rPr>
          <w:b/>
        </w:rPr>
      </w:pPr>
      <w:r>
        <w:rPr>
          <w:b/>
        </w:rPr>
        <w:tab/>
      </w:r>
      <w:r w:rsidRPr="00BC0578">
        <w:rPr>
          <w:b/>
        </w:rPr>
        <w:t>b)</w:t>
      </w:r>
      <w:r w:rsidRPr="00BC0578">
        <w:rPr>
          <w:b/>
        </w:rPr>
        <w:tab/>
        <w:t>расширить при поддержке Управления Верховного комиссара Организации Объединенных Наций по делам беженцев (УВКБ) механизмы в</w:t>
      </w:r>
      <w:r w:rsidRPr="00BC0578">
        <w:rPr>
          <w:b/>
        </w:rPr>
        <w:t>ы</w:t>
      </w:r>
      <w:r w:rsidRPr="00BC0578">
        <w:rPr>
          <w:b/>
        </w:rPr>
        <w:t>явления и передачи на попечение в целях удовлетворения потребностей в защите и поддержке и совершенствовать координацию между соответс</w:t>
      </w:r>
      <w:r w:rsidRPr="00BC0578">
        <w:rPr>
          <w:b/>
        </w:rPr>
        <w:t>т</w:t>
      </w:r>
      <w:r w:rsidRPr="00BC0578">
        <w:rPr>
          <w:b/>
        </w:rPr>
        <w:t>вующими учрежд</w:t>
      </w:r>
      <w:r w:rsidRPr="00BC0578">
        <w:rPr>
          <w:b/>
        </w:rPr>
        <w:t>е</w:t>
      </w:r>
      <w:r w:rsidRPr="00BC0578">
        <w:rPr>
          <w:b/>
        </w:rPr>
        <w:t xml:space="preserve">ниями; </w:t>
      </w:r>
    </w:p>
    <w:p w:rsidR="005703C5" w:rsidRPr="00BC0578" w:rsidRDefault="005703C5" w:rsidP="005703C5">
      <w:pPr>
        <w:pStyle w:val="SingleTxtGR"/>
        <w:rPr>
          <w:b/>
        </w:rPr>
      </w:pPr>
      <w:r>
        <w:rPr>
          <w:b/>
        </w:rPr>
        <w:tab/>
      </w:r>
      <w:r w:rsidRPr="00BC0578">
        <w:rPr>
          <w:b/>
        </w:rPr>
        <w:t>c)</w:t>
      </w:r>
      <w:r w:rsidRPr="00BC0578">
        <w:rPr>
          <w:b/>
        </w:rPr>
        <w:tab/>
        <w:t>внедрить эффективную систему подготовки данных о полож</w:t>
      </w:r>
      <w:r w:rsidRPr="00BC0578">
        <w:rPr>
          <w:b/>
        </w:rPr>
        <w:t>е</w:t>
      </w:r>
      <w:r w:rsidRPr="00BC0578">
        <w:rPr>
          <w:b/>
        </w:rPr>
        <w:t>нии беженцев, просителей убежища и апатридов, находящихся на его те</w:t>
      </w:r>
      <w:r w:rsidRPr="00BC0578">
        <w:rPr>
          <w:b/>
        </w:rPr>
        <w:t>р</w:t>
      </w:r>
      <w:r w:rsidRPr="00BC0578">
        <w:rPr>
          <w:b/>
        </w:rPr>
        <w:t>ритории;</w:t>
      </w:r>
    </w:p>
    <w:p w:rsidR="005703C5" w:rsidRPr="00BC0578" w:rsidRDefault="005703C5" w:rsidP="005703C5">
      <w:pPr>
        <w:pStyle w:val="SingleTxtGR"/>
        <w:rPr>
          <w:b/>
        </w:rPr>
      </w:pPr>
      <w:r>
        <w:rPr>
          <w:b/>
        </w:rPr>
        <w:tab/>
      </w:r>
      <w:r w:rsidRPr="00BC0578">
        <w:rPr>
          <w:b/>
        </w:rPr>
        <w:t>d)</w:t>
      </w:r>
      <w:r w:rsidRPr="00BC0578">
        <w:rPr>
          <w:b/>
        </w:rPr>
        <w:tab/>
        <w:t>Комитет призывает государство-участник ратифицировать Конвенцию о сокращении безгражданства и рассмотреть возможность о</w:t>
      </w:r>
      <w:r w:rsidRPr="00BC0578">
        <w:rPr>
          <w:b/>
        </w:rPr>
        <w:t>т</w:t>
      </w:r>
      <w:r w:rsidRPr="00BC0578">
        <w:rPr>
          <w:b/>
        </w:rPr>
        <w:t xml:space="preserve">зыва оговорок к статьям 17, 26, 31 </w:t>
      </w:r>
      <w:r>
        <w:rPr>
          <w:b/>
        </w:rPr>
        <w:t>(</w:t>
      </w:r>
      <w:r w:rsidRPr="00BC0578">
        <w:rPr>
          <w:b/>
        </w:rPr>
        <w:t>пункт 2</w:t>
      </w:r>
      <w:r>
        <w:rPr>
          <w:b/>
        </w:rPr>
        <w:t>)</w:t>
      </w:r>
      <w:r w:rsidRPr="00BC0578">
        <w:rPr>
          <w:b/>
        </w:rPr>
        <w:t xml:space="preserve"> и 32 Конвенции о статусе б</w:t>
      </w:r>
      <w:r w:rsidRPr="00BC0578">
        <w:rPr>
          <w:b/>
        </w:rPr>
        <w:t>е</w:t>
      </w:r>
      <w:r w:rsidRPr="00BC0578">
        <w:rPr>
          <w:b/>
        </w:rPr>
        <w:t>женцев и к статьям 17, 31 и 32 Конвенции о статусе апатридов.</w:t>
      </w:r>
    </w:p>
    <w:p w:rsidR="005703C5" w:rsidRPr="002143C9" w:rsidRDefault="005703C5" w:rsidP="005703C5">
      <w:pPr>
        <w:pStyle w:val="H23GR"/>
      </w:pPr>
      <w:r w:rsidRPr="002143C9">
        <w:tab/>
      </w:r>
      <w:r w:rsidRPr="002143C9">
        <w:tab/>
        <w:t>Психиатрические учреждения</w:t>
      </w:r>
    </w:p>
    <w:p w:rsidR="005703C5" w:rsidRPr="002143C9" w:rsidRDefault="005703C5" w:rsidP="005703C5">
      <w:pPr>
        <w:pStyle w:val="SingleTxtGR"/>
      </w:pPr>
      <w:r w:rsidRPr="002143C9">
        <w:t>22.</w:t>
      </w:r>
      <w:r w:rsidRPr="002143C9">
        <w:tab/>
        <w:t>Комитет выражает свою обеспокоенность по поводу сообщений об ун</w:t>
      </w:r>
      <w:r w:rsidRPr="002143C9">
        <w:t>и</w:t>
      </w:r>
      <w:r w:rsidRPr="002143C9">
        <w:t>жающем достоинство обращении с лицами, находящимися в психиатрических учреждениях, и с сожалением отмечает, что ему не были предоставлены резул</w:t>
      </w:r>
      <w:r w:rsidRPr="002143C9">
        <w:t>ь</w:t>
      </w:r>
      <w:r w:rsidRPr="002143C9">
        <w:t>таты открытых расследований этих случаев. Комитет также обеспокоен соо</w:t>
      </w:r>
      <w:r w:rsidRPr="002143C9">
        <w:t>б</w:t>
      </w:r>
      <w:r w:rsidRPr="002143C9">
        <w:t>щениями, характеризующими условия содержания и санитарно-гигиенические условия в этих учреждениях как неудовлетворительные. И</w:t>
      </w:r>
      <w:r w:rsidR="004334DD">
        <w:t xml:space="preserve"> </w:t>
      </w:r>
      <w:r w:rsidRPr="002143C9">
        <w:t>наконец, Комитет отмечает, что он не получил информации о наличии протоколов применения мер физического стеснения в психиатрических учреждениях (статьи 2, 11 и 16).</w:t>
      </w:r>
    </w:p>
    <w:p w:rsidR="005703C5" w:rsidRPr="005A2427" w:rsidRDefault="005703C5" w:rsidP="005703C5">
      <w:pPr>
        <w:pStyle w:val="SingleTxtGR"/>
        <w:rPr>
          <w:b/>
        </w:rPr>
      </w:pPr>
      <w:r w:rsidRPr="005A2427">
        <w:rPr>
          <w:b/>
        </w:rPr>
        <w:t>Государству-участнику следует:</w:t>
      </w:r>
    </w:p>
    <w:p w:rsidR="005703C5" w:rsidRPr="005A2427" w:rsidRDefault="005703C5" w:rsidP="005703C5">
      <w:pPr>
        <w:pStyle w:val="SingleTxtGR"/>
        <w:rPr>
          <w:b/>
        </w:rPr>
      </w:pPr>
      <w:r w:rsidRPr="005A2427">
        <w:rPr>
          <w:b/>
        </w:rPr>
        <w:tab/>
        <w:t>a)</w:t>
      </w:r>
      <w:r w:rsidRPr="005A2427">
        <w:rPr>
          <w:b/>
        </w:rPr>
        <w:tab/>
        <w:t xml:space="preserve">обеспечивать оперативное и беспристрастное расследование всех жалоб на </w:t>
      </w:r>
      <w:r>
        <w:rPr>
          <w:b/>
        </w:rPr>
        <w:t>неправомерное</w:t>
      </w:r>
      <w:r w:rsidRPr="005A2427">
        <w:rPr>
          <w:b/>
        </w:rPr>
        <w:t xml:space="preserve"> обращение с инвалидами, находящимися в психиатрических учреждениях, и судебное преследование предполагаемых правонарушителей; </w:t>
      </w:r>
    </w:p>
    <w:p w:rsidR="00AC2F97" w:rsidRDefault="005703C5" w:rsidP="00AC2F97">
      <w:pPr>
        <w:pStyle w:val="SingleTxtGR"/>
        <w:rPr>
          <w:b/>
        </w:rPr>
      </w:pPr>
      <w:r w:rsidRPr="005A2427">
        <w:rPr>
          <w:b/>
        </w:rPr>
        <w:tab/>
        <w:t>b)</w:t>
      </w:r>
      <w:r w:rsidRPr="005A2427">
        <w:rPr>
          <w:b/>
        </w:rPr>
        <w:tab/>
        <w:t>увеличить объем ресурсов, выделяемых на цели совершенств</w:t>
      </w:r>
      <w:r w:rsidRPr="005A2427">
        <w:rPr>
          <w:b/>
        </w:rPr>
        <w:t>о</w:t>
      </w:r>
      <w:r w:rsidRPr="005A2427">
        <w:rPr>
          <w:b/>
        </w:rPr>
        <w:t xml:space="preserve">вания соответствующего оборудования в </w:t>
      </w:r>
      <w:r>
        <w:rPr>
          <w:b/>
        </w:rPr>
        <w:t>интересах</w:t>
      </w:r>
      <w:r w:rsidRPr="005A2427">
        <w:rPr>
          <w:b/>
        </w:rPr>
        <w:t xml:space="preserve"> удовлетворения осно</w:t>
      </w:r>
      <w:r w:rsidRPr="005A2427">
        <w:rPr>
          <w:b/>
        </w:rPr>
        <w:t>в</w:t>
      </w:r>
      <w:r w:rsidRPr="005A2427">
        <w:rPr>
          <w:b/>
        </w:rPr>
        <w:t>ных потребностей пациентов в медицинском уходе и поддержании надл</w:t>
      </w:r>
      <w:r w:rsidRPr="005A2427">
        <w:rPr>
          <w:b/>
        </w:rPr>
        <w:t>е</w:t>
      </w:r>
      <w:r w:rsidRPr="005A2427">
        <w:rPr>
          <w:b/>
        </w:rPr>
        <w:t>жащих санитарно-гигиенических условий</w:t>
      </w:r>
      <w:r>
        <w:rPr>
          <w:b/>
        </w:rPr>
        <w:t>;</w:t>
      </w:r>
    </w:p>
    <w:p w:rsidR="004334DD" w:rsidRPr="00CE465F" w:rsidRDefault="004334DD" w:rsidP="004334DD">
      <w:pPr>
        <w:pStyle w:val="SingleTxtGR"/>
        <w:rPr>
          <w:b/>
        </w:rPr>
      </w:pPr>
      <w:r w:rsidRPr="00CE465F">
        <w:rPr>
          <w:b/>
        </w:rPr>
        <w:tab/>
        <w:t>c)</w:t>
      </w:r>
      <w:r w:rsidRPr="00CE465F">
        <w:rPr>
          <w:b/>
        </w:rPr>
        <w:tab/>
        <w:t>обеспечить проведение периодических инспекций этих учре</w:t>
      </w:r>
      <w:r w:rsidRPr="00CE465F">
        <w:rPr>
          <w:b/>
        </w:rPr>
        <w:t>ж</w:t>
      </w:r>
      <w:r w:rsidRPr="00CE465F">
        <w:rPr>
          <w:b/>
        </w:rPr>
        <w:t>дений независимыми надзорными органами;</w:t>
      </w:r>
    </w:p>
    <w:p w:rsidR="004334DD" w:rsidRPr="00CE465F" w:rsidRDefault="004334DD" w:rsidP="004334DD">
      <w:pPr>
        <w:pStyle w:val="SingleTxtGR"/>
        <w:rPr>
          <w:b/>
        </w:rPr>
      </w:pPr>
      <w:r w:rsidRPr="00CE465F">
        <w:rPr>
          <w:b/>
        </w:rPr>
        <w:tab/>
        <w:t>d)</w:t>
      </w:r>
      <w:r w:rsidRPr="00CE465F">
        <w:rPr>
          <w:b/>
        </w:rPr>
        <w:tab/>
        <w:t>усилить контроль за применением мер физического стеснения с учетом ранее разработанных протоколов их использования;</w:t>
      </w:r>
    </w:p>
    <w:p w:rsidR="004334DD" w:rsidRPr="00CE465F" w:rsidRDefault="004334DD" w:rsidP="004334DD">
      <w:pPr>
        <w:pStyle w:val="SingleTxtGR"/>
        <w:rPr>
          <w:b/>
        </w:rPr>
      </w:pPr>
      <w:r w:rsidRPr="00CE465F">
        <w:rPr>
          <w:b/>
        </w:rPr>
        <w:tab/>
        <w:t>e)</w:t>
      </w:r>
      <w:r w:rsidRPr="00CE465F">
        <w:rPr>
          <w:b/>
        </w:rPr>
        <w:tab/>
        <w:t>содействовать внедрению альтернативных методов лечения и, прежде всего, методов, не предусматривающих изоляции от общества.</w:t>
      </w:r>
    </w:p>
    <w:p w:rsidR="004334DD" w:rsidRPr="00CE465F" w:rsidRDefault="004334DD" w:rsidP="004334DD">
      <w:pPr>
        <w:pStyle w:val="H23GR"/>
      </w:pPr>
      <w:r w:rsidRPr="00CE465F">
        <w:tab/>
      </w:r>
      <w:r w:rsidRPr="00CE465F">
        <w:tab/>
        <w:t>Универсальная юрисдикция</w:t>
      </w:r>
    </w:p>
    <w:p w:rsidR="004334DD" w:rsidRPr="00CE465F" w:rsidRDefault="004334DD" w:rsidP="004334DD">
      <w:pPr>
        <w:pStyle w:val="SingleTxtGR"/>
        <w:rPr>
          <w:bCs/>
        </w:rPr>
      </w:pPr>
      <w:r w:rsidRPr="00CE465F">
        <w:t>23.</w:t>
      </w:r>
      <w:r w:rsidRPr="00CE465F">
        <w:tab/>
        <w:t xml:space="preserve">Принимая к сведению </w:t>
      </w:r>
      <w:r>
        <w:t>содержание</w:t>
      </w:r>
      <w:r w:rsidRPr="00CE465F">
        <w:t xml:space="preserve"> статьи 6 Федерального уголовного к</w:t>
      </w:r>
      <w:r w:rsidRPr="00CE465F">
        <w:t>о</w:t>
      </w:r>
      <w:r w:rsidRPr="00CE465F">
        <w:t>декса, Комитет</w:t>
      </w:r>
      <w:r>
        <w:t>,</w:t>
      </w:r>
      <w:r w:rsidRPr="00CE465F">
        <w:t xml:space="preserve"> вместе с тем</w:t>
      </w:r>
      <w:r>
        <w:t>,</w:t>
      </w:r>
      <w:r w:rsidRPr="00CE465F">
        <w:t xml:space="preserve"> отмечает, что во внутреннем законодательстве г</w:t>
      </w:r>
      <w:r w:rsidRPr="00CE465F">
        <w:t>о</w:t>
      </w:r>
      <w:r w:rsidRPr="00CE465F">
        <w:t>сударства-участника не существует положений, в которых в явной форме пр</w:t>
      </w:r>
      <w:r w:rsidRPr="00CE465F">
        <w:t>и</w:t>
      </w:r>
      <w:r w:rsidRPr="00CE465F">
        <w:t xml:space="preserve">знается универсальная юрисдикция </w:t>
      </w:r>
      <w:r>
        <w:t>в отношении актов</w:t>
      </w:r>
      <w:r w:rsidRPr="00CE465F">
        <w:t xml:space="preserve"> пытки (статьи 5, 6, 7 и</w:t>
      </w:r>
      <w:r>
        <w:t> </w:t>
      </w:r>
      <w:r w:rsidRPr="00CE465F">
        <w:t>8).</w:t>
      </w:r>
    </w:p>
    <w:p w:rsidR="004334DD" w:rsidRPr="00CE465F" w:rsidRDefault="004334DD" w:rsidP="004334DD">
      <w:pPr>
        <w:pStyle w:val="SingleTxtGR"/>
        <w:rPr>
          <w:b/>
          <w:bCs/>
        </w:rPr>
      </w:pPr>
      <w:r w:rsidRPr="00CE465F">
        <w:rPr>
          <w:b/>
        </w:rPr>
        <w:t>Государству-участнику надлежит пересмотреть свое уголовное законод</w:t>
      </w:r>
      <w:r w:rsidRPr="00CE465F">
        <w:rPr>
          <w:b/>
        </w:rPr>
        <w:t>а</w:t>
      </w:r>
      <w:r w:rsidRPr="00CE465F">
        <w:rPr>
          <w:b/>
        </w:rPr>
        <w:t xml:space="preserve">тельство </w:t>
      </w:r>
      <w:r>
        <w:rPr>
          <w:b/>
        </w:rPr>
        <w:t>в целях</w:t>
      </w:r>
      <w:r w:rsidRPr="00CE465F">
        <w:rPr>
          <w:b/>
        </w:rPr>
        <w:t xml:space="preserve"> включения в него положений, позволяющих установить юрисдикцию </w:t>
      </w:r>
      <w:r>
        <w:rPr>
          <w:b/>
        </w:rPr>
        <w:t>в отношении</w:t>
      </w:r>
      <w:r w:rsidRPr="00CE465F">
        <w:rPr>
          <w:b/>
        </w:rPr>
        <w:t xml:space="preserve"> акт</w:t>
      </w:r>
      <w:r>
        <w:rPr>
          <w:b/>
        </w:rPr>
        <w:t>ов</w:t>
      </w:r>
      <w:r w:rsidRPr="00CE465F">
        <w:rPr>
          <w:b/>
        </w:rPr>
        <w:t xml:space="preserve"> пытки в соответствии со статьей</w:t>
      </w:r>
      <w:r>
        <w:rPr>
          <w:b/>
        </w:rPr>
        <w:t xml:space="preserve"> </w:t>
      </w:r>
      <w:r w:rsidRPr="00CE465F">
        <w:rPr>
          <w:b/>
        </w:rPr>
        <w:t>5</w:t>
      </w:r>
      <w:r>
        <w:rPr>
          <w:b/>
        </w:rPr>
        <w:t xml:space="preserve"> </w:t>
      </w:r>
      <w:r w:rsidRPr="00CE465F">
        <w:rPr>
          <w:b/>
        </w:rPr>
        <w:t>Ко</w:t>
      </w:r>
      <w:r w:rsidRPr="00CE465F">
        <w:rPr>
          <w:b/>
        </w:rPr>
        <w:t>н</w:t>
      </w:r>
      <w:r w:rsidRPr="00CE465F">
        <w:rPr>
          <w:b/>
        </w:rPr>
        <w:t>венции, и в том числе положений, позволяющих приступать в соо</w:t>
      </w:r>
      <w:r w:rsidRPr="00CE465F">
        <w:rPr>
          <w:b/>
        </w:rPr>
        <w:t>т</w:t>
      </w:r>
      <w:r w:rsidRPr="00CE465F">
        <w:rPr>
          <w:b/>
        </w:rPr>
        <w:t>ветствии со статьей 7 Конвенции к судебному преследованию не являющихся гра</w:t>
      </w:r>
      <w:r w:rsidRPr="00CE465F">
        <w:rPr>
          <w:b/>
        </w:rPr>
        <w:t>ж</w:t>
      </w:r>
      <w:r w:rsidRPr="00CE465F">
        <w:rPr>
          <w:b/>
        </w:rPr>
        <w:t>данами Мексики лиц, которые совершили акты пытки за пределами те</w:t>
      </w:r>
      <w:r w:rsidRPr="00CE465F">
        <w:rPr>
          <w:b/>
        </w:rPr>
        <w:t>р</w:t>
      </w:r>
      <w:r w:rsidRPr="00CE465F">
        <w:rPr>
          <w:b/>
        </w:rPr>
        <w:t xml:space="preserve">ритории государства-участника, </w:t>
      </w:r>
      <w:r>
        <w:rPr>
          <w:b/>
        </w:rPr>
        <w:t xml:space="preserve">но </w:t>
      </w:r>
      <w:r w:rsidRPr="00CE465F">
        <w:rPr>
          <w:b/>
        </w:rPr>
        <w:t xml:space="preserve">находятся на его территории и не были </w:t>
      </w:r>
      <w:r>
        <w:rPr>
          <w:b/>
        </w:rPr>
        <w:t>экстрадированы</w:t>
      </w:r>
      <w:r w:rsidRPr="00CE465F">
        <w:rPr>
          <w:b/>
        </w:rPr>
        <w:t>.</w:t>
      </w:r>
    </w:p>
    <w:p w:rsidR="004334DD" w:rsidRPr="00CE465F" w:rsidRDefault="004334DD" w:rsidP="004334DD">
      <w:pPr>
        <w:pStyle w:val="H23GR"/>
      </w:pPr>
      <w:r w:rsidRPr="00CE465F">
        <w:tab/>
      </w:r>
      <w:r w:rsidRPr="00CE465F">
        <w:tab/>
        <w:t>Возмещение</w:t>
      </w:r>
    </w:p>
    <w:p w:rsidR="004334DD" w:rsidRPr="00CE465F" w:rsidRDefault="004334DD" w:rsidP="004334DD">
      <w:pPr>
        <w:pStyle w:val="SingleTxtGR"/>
        <w:rPr>
          <w:bCs/>
        </w:rPr>
      </w:pPr>
      <w:r w:rsidRPr="00CE465F">
        <w:t>24.</w:t>
      </w:r>
      <w:r w:rsidRPr="00CE465F">
        <w:tab/>
        <w:t>Комитет с удовлетворение</w:t>
      </w:r>
      <w:r>
        <w:t>м</w:t>
      </w:r>
      <w:r w:rsidRPr="00CE465F">
        <w:t xml:space="preserve"> отмечает включение в Конституцию госуда</w:t>
      </w:r>
      <w:r w:rsidRPr="00CE465F">
        <w:t>р</w:t>
      </w:r>
      <w:r w:rsidRPr="00CE465F">
        <w:t>ства-участника положения, явно предусматривающего его обязанность обесп</w:t>
      </w:r>
      <w:r w:rsidRPr="00CE465F">
        <w:t>е</w:t>
      </w:r>
      <w:r w:rsidRPr="00CE465F">
        <w:t xml:space="preserve">чивать возмещение за нарушения прав человека, но с сожалением отмечает, что закона в этой области до сих пор не существует, и выражает обеспокоенность по поводу того, что жертвы пыток и </w:t>
      </w:r>
      <w:r>
        <w:t>неправомерного</w:t>
      </w:r>
      <w:r w:rsidRPr="00CE465F">
        <w:t xml:space="preserve"> обращения редко получ</w:t>
      </w:r>
      <w:r w:rsidRPr="00CE465F">
        <w:t>а</w:t>
      </w:r>
      <w:r w:rsidRPr="00CE465F">
        <w:t>ют возмещение. В этой связи Комитет обеспокоен сообщениями о том, что, н</w:t>
      </w:r>
      <w:r w:rsidRPr="00CE465F">
        <w:t>е</w:t>
      </w:r>
      <w:r w:rsidRPr="00CE465F">
        <w:t>смотря на различные рекомендации, выносимые НКП</w:t>
      </w:r>
      <w:r>
        <w:t>Ч</w:t>
      </w:r>
      <w:r w:rsidRPr="00CE465F">
        <w:t xml:space="preserve"> в адрес различных о</w:t>
      </w:r>
      <w:r w:rsidRPr="00CE465F">
        <w:t>р</w:t>
      </w:r>
      <w:r w:rsidRPr="00CE465F">
        <w:t>ганов вл</w:t>
      </w:r>
      <w:r w:rsidRPr="00CE465F">
        <w:t>а</w:t>
      </w:r>
      <w:r w:rsidRPr="00CE465F">
        <w:t>сти, эти органы власти напрямую переходят к выплате компенсации в обход реализации права жертв на получение возмещения в судебном порядке (статья 14).</w:t>
      </w:r>
    </w:p>
    <w:p w:rsidR="004334DD" w:rsidRPr="00CE465F" w:rsidRDefault="004334DD" w:rsidP="004334DD">
      <w:pPr>
        <w:pStyle w:val="SingleTxtGR"/>
        <w:rPr>
          <w:b/>
          <w:bCs/>
        </w:rPr>
      </w:pPr>
      <w:r w:rsidRPr="00CE465F">
        <w:rPr>
          <w:b/>
        </w:rPr>
        <w:t>Государству-участнику следует активизировать усилия в целях предоста</w:t>
      </w:r>
      <w:r w:rsidRPr="00CE465F">
        <w:rPr>
          <w:b/>
        </w:rPr>
        <w:t>в</w:t>
      </w:r>
      <w:r w:rsidRPr="00CE465F">
        <w:rPr>
          <w:b/>
        </w:rPr>
        <w:t xml:space="preserve">ления жертвам пыток и </w:t>
      </w:r>
      <w:r>
        <w:rPr>
          <w:b/>
        </w:rPr>
        <w:t>неправомерного</w:t>
      </w:r>
      <w:r w:rsidRPr="00CE465F">
        <w:rPr>
          <w:b/>
        </w:rPr>
        <w:t xml:space="preserve"> обращения возмещения, включая справедливую и надлежащую компенсацию, и обеспечения их максимально полной реабилитации. В этой связи Комитет призывает государство-участник з</w:t>
      </w:r>
      <w:r w:rsidRPr="00CE465F">
        <w:rPr>
          <w:b/>
        </w:rPr>
        <w:t>а</w:t>
      </w:r>
      <w:r w:rsidRPr="00CE465F">
        <w:rPr>
          <w:b/>
        </w:rPr>
        <w:t xml:space="preserve">вершить разработку предусмотренной Конституцией правовой основы путем принятия закона, соответствующего международным </w:t>
      </w:r>
      <w:r>
        <w:rPr>
          <w:b/>
        </w:rPr>
        <w:t>ста</w:t>
      </w:r>
      <w:r>
        <w:rPr>
          <w:b/>
        </w:rPr>
        <w:t>н</w:t>
      </w:r>
      <w:r>
        <w:rPr>
          <w:b/>
        </w:rPr>
        <w:t>дартам</w:t>
      </w:r>
      <w:r w:rsidRPr="00CE465F">
        <w:rPr>
          <w:b/>
        </w:rPr>
        <w:t>, в том числе Конвенции.</w:t>
      </w:r>
    </w:p>
    <w:p w:rsidR="004334DD" w:rsidRPr="00CE465F" w:rsidRDefault="004334DD" w:rsidP="004334DD">
      <w:pPr>
        <w:pStyle w:val="SingleTxtGR"/>
        <w:rPr>
          <w:b/>
          <w:bCs/>
        </w:rPr>
      </w:pPr>
      <w:r w:rsidRPr="00CE465F">
        <w:rPr>
          <w:b/>
        </w:rPr>
        <w:t xml:space="preserve">Комитет обращает внимание государства-участника на недавно принятое Комитетом </w:t>
      </w:r>
      <w:r>
        <w:rPr>
          <w:b/>
        </w:rPr>
        <w:t>з</w:t>
      </w:r>
      <w:r w:rsidRPr="00CE465F">
        <w:rPr>
          <w:b/>
        </w:rPr>
        <w:t>амечание общего порядка № 3 (2012 год) об осуществлении г</w:t>
      </w:r>
      <w:r w:rsidRPr="00CE465F">
        <w:rPr>
          <w:b/>
        </w:rPr>
        <w:t>о</w:t>
      </w:r>
      <w:r w:rsidRPr="00CE465F">
        <w:rPr>
          <w:b/>
        </w:rPr>
        <w:t>сударствами-участниками статьи 14 Конвенции (CAT/C/GC/3), в котор</w:t>
      </w:r>
      <w:r>
        <w:rPr>
          <w:b/>
        </w:rPr>
        <w:t>ом</w:t>
      </w:r>
      <w:r w:rsidRPr="00CE465F">
        <w:rPr>
          <w:b/>
        </w:rPr>
        <w:t xml:space="preserve"> раскрывается содержание и охват обязательств государств-участников по предоставлению жертвам пыток полного возмещения. </w:t>
      </w:r>
    </w:p>
    <w:p w:rsidR="004334DD" w:rsidRPr="00CE465F" w:rsidRDefault="004334DD" w:rsidP="004334DD">
      <w:pPr>
        <w:pStyle w:val="H23GR"/>
      </w:pPr>
      <w:r w:rsidRPr="00CE465F">
        <w:tab/>
      </w:r>
      <w:r w:rsidRPr="00CE465F">
        <w:tab/>
        <w:t>Подготовка кадров</w:t>
      </w:r>
    </w:p>
    <w:p w:rsidR="004334DD" w:rsidRPr="00CE465F" w:rsidRDefault="004334DD" w:rsidP="004334DD">
      <w:pPr>
        <w:pStyle w:val="SingleTxtGR"/>
        <w:rPr>
          <w:bCs/>
        </w:rPr>
      </w:pPr>
      <w:r w:rsidRPr="00CE465F">
        <w:t>25.</w:t>
      </w:r>
      <w:r w:rsidRPr="00CE465F">
        <w:tab/>
        <w:t>Комитет принимает к сведению представленную государством-участни</w:t>
      </w:r>
      <w:r>
        <w:t>-</w:t>
      </w:r>
      <w:r w:rsidRPr="00CE465F">
        <w:t>ком информацию о проводимых для государственных служащих учебных мер</w:t>
      </w:r>
      <w:r w:rsidRPr="00CE465F">
        <w:t>о</w:t>
      </w:r>
      <w:r w:rsidRPr="00CE465F">
        <w:t>приятиях по вопросам введения в практику опирающегося на Ста</w:t>
      </w:r>
      <w:r w:rsidRPr="00CE465F">
        <w:t>м</w:t>
      </w:r>
      <w:r w:rsidRPr="00CE465F">
        <w:t xml:space="preserve">бульский протокол </w:t>
      </w:r>
      <w:r>
        <w:t>"</w:t>
      </w:r>
      <w:r w:rsidRPr="00CE465F">
        <w:t>Заключения о медицинском осмотре/определении психол</w:t>
      </w:r>
      <w:r w:rsidRPr="00CE465F">
        <w:t>о</w:t>
      </w:r>
      <w:r w:rsidRPr="00CE465F">
        <w:t xml:space="preserve">гического состояния для выявления возможных случаев применения пыток и/или </w:t>
      </w:r>
      <w:r>
        <w:t>непр</w:t>
      </w:r>
      <w:r>
        <w:t>а</w:t>
      </w:r>
      <w:r>
        <w:t>вомерного</w:t>
      </w:r>
      <w:r w:rsidRPr="00CE465F">
        <w:t xml:space="preserve"> обращения</w:t>
      </w:r>
      <w:r>
        <w:t>"</w:t>
      </w:r>
      <w:r w:rsidRPr="00CE465F">
        <w:t>. Вместе с тем он с сожалением отмечает, что ему была представлена весьма ограниченная информация о содержании учебных пр</w:t>
      </w:r>
      <w:r w:rsidRPr="00CE465F">
        <w:t>о</w:t>
      </w:r>
      <w:r w:rsidRPr="00CE465F">
        <w:t>грамм, посвященных вопросам прав человека и запрещения пыток и организу</w:t>
      </w:r>
      <w:r w:rsidRPr="00CE465F">
        <w:t>е</w:t>
      </w:r>
      <w:r w:rsidRPr="00CE465F">
        <w:t>мых Министерством общественной безопасности, Министерством национал</w:t>
      </w:r>
      <w:r w:rsidRPr="00CE465F">
        <w:t>ь</w:t>
      </w:r>
      <w:r w:rsidRPr="00CE465F">
        <w:t>ной обороны и Министерством военно-морского флота. Комитет отмечает та</w:t>
      </w:r>
      <w:r w:rsidRPr="00CE465F">
        <w:t>к</w:t>
      </w:r>
      <w:r w:rsidRPr="00CE465F">
        <w:t>же, что государство-участник не представило информаци</w:t>
      </w:r>
      <w:r>
        <w:t>ю</w:t>
      </w:r>
      <w:r w:rsidRPr="00CE465F">
        <w:t xml:space="preserve"> о резул</w:t>
      </w:r>
      <w:r w:rsidRPr="00CE465F">
        <w:t>ь</w:t>
      </w:r>
      <w:r w:rsidRPr="00CE465F">
        <w:t xml:space="preserve">тативности этих мероприятий и программ в плане уменьшения числа случаев пыток и </w:t>
      </w:r>
      <w:r>
        <w:t>н</w:t>
      </w:r>
      <w:r>
        <w:t>е</w:t>
      </w:r>
      <w:r>
        <w:t>правомерного</w:t>
      </w:r>
      <w:r w:rsidRPr="00CE465F">
        <w:t xml:space="preserve"> обращения (статья 10).</w:t>
      </w:r>
    </w:p>
    <w:p w:rsidR="004334DD" w:rsidRPr="00CE465F" w:rsidRDefault="004334DD" w:rsidP="004334DD">
      <w:pPr>
        <w:pStyle w:val="SingleTxtGR"/>
        <w:rPr>
          <w:b/>
        </w:rPr>
      </w:pPr>
      <w:r w:rsidRPr="00CE465F">
        <w:rPr>
          <w:b/>
        </w:rPr>
        <w:t>Государству-участнику следует:</w:t>
      </w:r>
    </w:p>
    <w:p w:rsidR="004334DD" w:rsidRPr="00CE465F" w:rsidRDefault="004334DD" w:rsidP="004334DD">
      <w:pPr>
        <w:pStyle w:val="SingleTxtGR"/>
        <w:rPr>
          <w:b/>
        </w:rPr>
      </w:pPr>
      <w:r w:rsidRPr="00CE465F">
        <w:rPr>
          <w:b/>
        </w:rPr>
        <w:tab/>
        <w:t>а)</w:t>
      </w:r>
      <w:r w:rsidRPr="00CE465F">
        <w:rPr>
          <w:b/>
        </w:rPr>
        <w:tab/>
        <w:t>продолжать осуществлять программы профессиональной по</w:t>
      </w:r>
      <w:r w:rsidRPr="00CE465F">
        <w:rPr>
          <w:b/>
        </w:rPr>
        <w:t>д</w:t>
      </w:r>
      <w:r w:rsidRPr="00CE465F">
        <w:rPr>
          <w:b/>
        </w:rPr>
        <w:t>готовки, обеспечивающие всестороннее ознакомление государственных служащих с положениями Конвенции</w:t>
      </w:r>
      <w:r>
        <w:rPr>
          <w:b/>
        </w:rPr>
        <w:t>,</w:t>
      </w:r>
      <w:r w:rsidRPr="00CE465F">
        <w:rPr>
          <w:b/>
        </w:rPr>
        <w:t xml:space="preserve"> с тем чтобы ее нарушения счит</w:t>
      </w:r>
      <w:r w:rsidRPr="00CE465F">
        <w:rPr>
          <w:b/>
        </w:rPr>
        <w:t>а</w:t>
      </w:r>
      <w:r w:rsidRPr="00CE465F">
        <w:rPr>
          <w:b/>
        </w:rPr>
        <w:t>лись недопустимыми и подвергались расследованию, а виновные привл</w:t>
      </w:r>
      <w:r w:rsidRPr="00CE465F">
        <w:rPr>
          <w:b/>
        </w:rPr>
        <w:t>е</w:t>
      </w:r>
      <w:r w:rsidRPr="00CE465F">
        <w:rPr>
          <w:b/>
        </w:rPr>
        <w:t>кались к суду;</w:t>
      </w:r>
    </w:p>
    <w:p w:rsidR="004334DD" w:rsidRPr="00CE465F" w:rsidRDefault="004334DD" w:rsidP="004334DD">
      <w:pPr>
        <w:pStyle w:val="SingleTxtGR"/>
        <w:rPr>
          <w:b/>
        </w:rPr>
      </w:pPr>
      <w:r w:rsidRPr="00CE465F">
        <w:rPr>
          <w:b/>
        </w:rPr>
        <w:tab/>
        <w:t>b)</w:t>
      </w:r>
      <w:r>
        <w:rPr>
          <w:b/>
        </w:rPr>
        <w:tab/>
      </w:r>
      <w:r w:rsidRPr="00CE465F">
        <w:rPr>
          <w:b/>
        </w:rPr>
        <w:t>разработать и применять методику оценки эффективности пр</w:t>
      </w:r>
      <w:r w:rsidRPr="00CE465F">
        <w:rPr>
          <w:b/>
        </w:rPr>
        <w:t>о</w:t>
      </w:r>
      <w:r w:rsidRPr="00CE465F">
        <w:rPr>
          <w:b/>
        </w:rPr>
        <w:t>грамм профессиональной подготовки и повышения квалификации и их р</w:t>
      </w:r>
      <w:r w:rsidRPr="00CE465F">
        <w:rPr>
          <w:b/>
        </w:rPr>
        <w:t>е</w:t>
      </w:r>
      <w:r w:rsidRPr="00CE465F">
        <w:rPr>
          <w:b/>
        </w:rPr>
        <w:t xml:space="preserve">зультатов с точки зрения уменьшения числа случаев применения пыток и </w:t>
      </w:r>
      <w:r>
        <w:rPr>
          <w:b/>
        </w:rPr>
        <w:t>неправомерного</w:t>
      </w:r>
      <w:r w:rsidRPr="00CE465F">
        <w:rPr>
          <w:b/>
        </w:rPr>
        <w:t xml:space="preserve"> обращения.</w:t>
      </w:r>
    </w:p>
    <w:p w:rsidR="004334DD" w:rsidRPr="00CE465F" w:rsidRDefault="004334DD" w:rsidP="004334DD">
      <w:pPr>
        <w:pStyle w:val="SingleTxtGR"/>
      </w:pPr>
      <w:r w:rsidRPr="00CE465F">
        <w:t>26.</w:t>
      </w:r>
      <w:r w:rsidRPr="00CE465F">
        <w:tab/>
        <w:t>Государству-участнику рекомендуется обеспечить широкое распростр</w:t>
      </w:r>
      <w:r w:rsidRPr="00CE465F">
        <w:t>а</w:t>
      </w:r>
      <w:r w:rsidRPr="00CE465F">
        <w:t>нение доклада, представленного им Комитету, а также настоящих заключител</w:t>
      </w:r>
      <w:r w:rsidRPr="00CE465F">
        <w:t>ь</w:t>
      </w:r>
      <w:r w:rsidRPr="00CE465F">
        <w:t>ных замечаний, в частности на языках коренных народов государства-участни</w:t>
      </w:r>
      <w:r>
        <w:t>-</w:t>
      </w:r>
      <w:r w:rsidRPr="00CE465F">
        <w:t>ка, по официальным каналам и через неправительственные организ</w:t>
      </w:r>
      <w:r w:rsidRPr="00CE465F">
        <w:t>а</w:t>
      </w:r>
      <w:r w:rsidRPr="00CE465F">
        <w:t>ции.</w:t>
      </w:r>
    </w:p>
    <w:p w:rsidR="004334DD" w:rsidRPr="00CE465F" w:rsidRDefault="004334DD" w:rsidP="004334DD">
      <w:pPr>
        <w:pStyle w:val="SingleTxtGR"/>
      </w:pPr>
      <w:r w:rsidRPr="00CE465F">
        <w:t>27.</w:t>
      </w:r>
      <w:r w:rsidRPr="00CE465F">
        <w:tab/>
        <w:t>Комитет просит государство-участник представить не позднее 24 ноября 2013 года информацию о выполнении рекомендаций, сформулированных в пунктах 9, 10 d) и 16 a) настоящего документа и касающихся: а) обеспечения или усиления основных правовых гарантий в интересах задержанных лиц; b)</w:t>
      </w:r>
      <w:r>
        <w:t> </w:t>
      </w:r>
      <w:r w:rsidRPr="00CE465F">
        <w:t>проведения оперативных, беспристрастных и эффективных расследований; с)</w:t>
      </w:r>
      <w:r>
        <w:t> </w:t>
      </w:r>
      <w:r w:rsidRPr="00CE465F">
        <w:t xml:space="preserve">привлечения к суду подозреваемых и наказания виновных в пытках и </w:t>
      </w:r>
      <w:r>
        <w:t>непр</w:t>
      </w:r>
      <w:r>
        <w:t>а</w:t>
      </w:r>
      <w:r>
        <w:t>вомерном</w:t>
      </w:r>
      <w:r w:rsidRPr="00CE465F">
        <w:t xml:space="preserve"> обращении. Кроме того, Комитет просит представить информацию об осуществлении различных мер, упомянутых в пункте 14 b) настоящего док</w:t>
      </w:r>
      <w:r w:rsidRPr="00CE465F">
        <w:t>у</w:t>
      </w:r>
      <w:r w:rsidRPr="00CE465F">
        <w:t>мента и призванных гарантировать защиту правозащитников и журналистов.</w:t>
      </w:r>
    </w:p>
    <w:p w:rsidR="004334DD" w:rsidRDefault="004334DD" w:rsidP="00AC2F97">
      <w:pPr>
        <w:pStyle w:val="SingleTxtGR"/>
      </w:pPr>
      <w:r w:rsidRPr="00CE465F">
        <w:t>28.</w:t>
      </w:r>
      <w:r w:rsidRPr="00CE465F">
        <w:tab/>
        <w:t>Государству-участнику предлагается представить свой следующий, сед</w:t>
      </w:r>
      <w:r w:rsidRPr="00CE465F">
        <w:t>ь</w:t>
      </w:r>
      <w:r w:rsidRPr="00CE465F">
        <w:t>мой периодический доклад к 23 ноября 2016</w:t>
      </w:r>
      <w:r>
        <w:t xml:space="preserve"> </w:t>
      </w:r>
      <w:r w:rsidRPr="00CE465F">
        <w:t>года. С</w:t>
      </w:r>
      <w:r>
        <w:t xml:space="preserve"> </w:t>
      </w:r>
      <w:r w:rsidRPr="00CE465F">
        <w:t>этой целью Комитет сво</w:t>
      </w:r>
      <w:r w:rsidRPr="00CE465F">
        <w:t>е</w:t>
      </w:r>
      <w:r w:rsidRPr="00CE465F">
        <w:t>временно направит в адрес государства-участника перечень вопросов, предв</w:t>
      </w:r>
      <w:r w:rsidRPr="00CE465F">
        <w:t>а</w:t>
      </w:r>
      <w:r w:rsidRPr="00CE465F">
        <w:t>ряющий представление доклада, с учетом того, что государство-участник согл</w:t>
      </w:r>
      <w:r w:rsidRPr="00CE465F">
        <w:t>а</w:t>
      </w:r>
      <w:r w:rsidRPr="00CE465F">
        <w:t>силось представлять свои доклады Комитету в соответствии с факультативной процедурой представления докладов.</w:t>
      </w:r>
    </w:p>
    <w:p w:rsidR="004334DD" w:rsidRPr="004334DD" w:rsidRDefault="004334DD" w:rsidP="004334DD">
      <w:pPr>
        <w:spacing w:before="240"/>
        <w:jc w:val="center"/>
        <w:rPr>
          <w:u w:val="single"/>
          <w:lang w:eastAsia="ru-RU"/>
        </w:rPr>
      </w:pP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</w:p>
    <w:sectPr w:rsidR="004334DD" w:rsidRPr="004334DD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0C1" w:rsidRDefault="00AD30C1">
      <w:r>
        <w:rPr>
          <w:lang w:val="en-US"/>
        </w:rPr>
        <w:tab/>
      </w:r>
      <w:r>
        <w:separator/>
      </w:r>
    </w:p>
  </w:endnote>
  <w:endnote w:type="continuationSeparator" w:id="0">
    <w:p w:rsidR="00AD30C1" w:rsidRDefault="00AD3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A32" w:rsidRPr="005A452F" w:rsidRDefault="00CA1A32">
    <w:pPr>
      <w:pStyle w:val="Footer"/>
      <w:rPr>
        <w:szCs w:val="16"/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C2BEE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</w:t>
    </w:r>
    <w:r>
      <w:rPr>
        <w:rStyle w:val="PageNumber"/>
        <w:b w:val="0"/>
        <w:sz w:val="16"/>
        <w:szCs w:val="16"/>
        <w:lang w:val="ru-RU"/>
      </w:rPr>
      <w:t>12</w:t>
    </w:r>
    <w:r>
      <w:rPr>
        <w:rStyle w:val="PageNumber"/>
        <w:b w:val="0"/>
        <w:sz w:val="16"/>
        <w:szCs w:val="16"/>
        <w:lang w:val="en-US"/>
      </w:rPr>
      <w:t>-</w:t>
    </w:r>
    <w:r>
      <w:rPr>
        <w:rStyle w:val="PageNumber"/>
        <w:b w:val="0"/>
        <w:sz w:val="16"/>
        <w:szCs w:val="16"/>
        <w:lang w:val="ru-RU"/>
      </w:rPr>
      <w:t>48656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A32" w:rsidRPr="00B74BE2" w:rsidRDefault="00CA1A32">
    <w:pPr>
      <w:pStyle w:val="Footer"/>
      <w:rPr>
        <w:b/>
        <w:sz w:val="18"/>
        <w:szCs w:val="18"/>
        <w:lang w:val="en-US"/>
      </w:rPr>
    </w:pPr>
    <w:r>
      <w:rPr>
        <w:lang w:val="en-US"/>
      </w:rPr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48656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C2BEE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A32" w:rsidRPr="00B74BE2" w:rsidRDefault="00CA1A32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48656</w:t>
    </w:r>
    <w:r>
      <w:rPr>
        <w:sz w:val="20"/>
        <w:lang w:val="en-US"/>
      </w:rPr>
      <w:t xml:space="preserve">  (R)  050213  060213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0C1" w:rsidRPr="00F71F63" w:rsidRDefault="00AD30C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D30C1" w:rsidRPr="00F71F63" w:rsidRDefault="00AD30C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D30C1" w:rsidRPr="00635E86" w:rsidRDefault="00AD30C1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A32" w:rsidRPr="008C469F" w:rsidRDefault="00CA1A32">
    <w:pPr>
      <w:pStyle w:val="Header"/>
      <w:rPr>
        <w:lang w:val="en-US"/>
      </w:rPr>
    </w:pPr>
    <w:r>
      <w:rPr>
        <w:lang w:val="en-US"/>
      </w:rPr>
      <w:t>CAT/</w:t>
    </w:r>
    <w:r w:rsidRPr="005A452F">
      <w:rPr>
        <w:rStyle w:val="EnvelopeAddress"/>
        <w:szCs w:val="18"/>
        <w:lang w:val="en-US"/>
      </w:rPr>
      <w:t>C/MEX/CO/5-6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A32" w:rsidRPr="00B74BE2" w:rsidRDefault="00CA1A32">
    <w:pPr>
      <w:pStyle w:val="Header"/>
      <w:rPr>
        <w:lang w:val="en-US"/>
      </w:rPr>
    </w:pPr>
    <w:r>
      <w:rPr>
        <w:lang w:val="en-US"/>
      </w:rPr>
      <w:tab/>
      <w:t>CAT/</w:t>
    </w:r>
    <w:r w:rsidRPr="005A452F">
      <w:rPr>
        <w:rStyle w:val="EnvelopeAddress"/>
        <w:szCs w:val="18"/>
        <w:lang w:val="en-US"/>
      </w:rPr>
      <w:t>C/MEX/CO/5-6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3E1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5EDC"/>
    <w:rsid w:val="003F770B"/>
    <w:rsid w:val="00401CE0"/>
    <w:rsid w:val="00403234"/>
    <w:rsid w:val="00407AC3"/>
    <w:rsid w:val="00413C47"/>
    <w:rsid w:val="00414586"/>
    <w:rsid w:val="00415059"/>
    <w:rsid w:val="00424FDD"/>
    <w:rsid w:val="0043033D"/>
    <w:rsid w:val="004313F0"/>
    <w:rsid w:val="004334D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03C5"/>
    <w:rsid w:val="00576F59"/>
    <w:rsid w:val="00577A34"/>
    <w:rsid w:val="00580AAD"/>
    <w:rsid w:val="005823C0"/>
    <w:rsid w:val="00593A04"/>
    <w:rsid w:val="005A452F"/>
    <w:rsid w:val="005A6D5A"/>
    <w:rsid w:val="005B1B28"/>
    <w:rsid w:val="005B7D51"/>
    <w:rsid w:val="005B7F35"/>
    <w:rsid w:val="005C2081"/>
    <w:rsid w:val="005C678A"/>
    <w:rsid w:val="005D0838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BEE"/>
    <w:rsid w:val="006C2F45"/>
    <w:rsid w:val="006C361A"/>
    <w:rsid w:val="006C5657"/>
    <w:rsid w:val="006D5E4E"/>
    <w:rsid w:val="006E6860"/>
    <w:rsid w:val="006E7183"/>
    <w:rsid w:val="006F5FBF"/>
    <w:rsid w:val="0070327E"/>
    <w:rsid w:val="00704B38"/>
    <w:rsid w:val="00707B5F"/>
    <w:rsid w:val="00735602"/>
    <w:rsid w:val="0075279B"/>
    <w:rsid w:val="00753748"/>
    <w:rsid w:val="00762446"/>
    <w:rsid w:val="00781ACB"/>
    <w:rsid w:val="007A79EB"/>
    <w:rsid w:val="007D47E5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68B1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618B"/>
    <w:rsid w:val="00957B4D"/>
    <w:rsid w:val="00964EEA"/>
    <w:rsid w:val="00980C86"/>
    <w:rsid w:val="009B1D9B"/>
    <w:rsid w:val="009B4074"/>
    <w:rsid w:val="009C2D42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2F97"/>
    <w:rsid w:val="00AC443A"/>
    <w:rsid w:val="00AD30C1"/>
    <w:rsid w:val="00AE60E2"/>
    <w:rsid w:val="00B0169F"/>
    <w:rsid w:val="00B05F21"/>
    <w:rsid w:val="00B14EA9"/>
    <w:rsid w:val="00B30A3C"/>
    <w:rsid w:val="00B46A1E"/>
    <w:rsid w:val="00B81305"/>
    <w:rsid w:val="00B829DC"/>
    <w:rsid w:val="00BB17DC"/>
    <w:rsid w:val="00BB1AF9"/>
    <w:rsid w:val="00BB4C4A"/>
    <w:rsid w:val="00BD3CAE"/>
    <w:rsid w:val="00BD5F3C"/>
    <w:rsid w:val="00BE7B0C"/>
    <w:rsid w:val="00C07C0F"/>
    <w:rsid w:val="00C145C4"/>
    <w:rsid w:val="00C20D2F"/>
    <w:rsid w:val="00C2131B"/>
    <w:rsid w:val="00C33E1B"/>
    <w:rsid w:val="00C37AF8"/>
    <w:rsid w:val="00C37C56"/>
    <w:rsid w:val="00C37C79"/>
    <w:rsid w:val="00C41BBC"/>
    <w:rsid w:val="00C51419"/>
    <w:rsid w:val="00C54056"/>
    <w:rsid w:val="00C663A3"/>
    <w:rsid w:val="00C75CB2"/>
    <w:rsid w:val="00C90723"/>
    <w:rsid w:val="00C90D5C"/>
    <w:rsid w:val="00CA1A32"/>
    <w:rsid w:val="00CA609E"/>
    <w:rsid w:val="00CA7DA4"/>
    <w:rsid w:val="00CB31FB"/>
    <w:rsid w:val="00CE3D6F"/>
    <w:rsid w:val="00CE6377"/>
    <w:rsid w:val="00CE79A5"/>
    <w:rsid w:val="00CF0042"/>
    <w:rsid w:val="00CF262F"/>
    <w:rsid w:val="00D025D5"/>
    <w:rsid w:val="00D04998"/>
    <w:rsid w:val="00D10724"/>
    <w:rsid w:val="00D26B13"/>
    <w:rsid w:val="00D26CC1"/>
    <w:rsid w:val="00D30662"/>
    <w:rsid w:val="00D32A0B"/>
    <w:rsid w:val="00D34CFC"/>
    <w:rsid w:val="00D34D99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0C51"/>
    <w:rsid w:val="00E11679"/>
    <w:rsid w:val="00E26D1A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235F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5701</Words>
  <Characters>32497</Characters>
  <Application>Microsoft Office Word</Application>
  <DocSecurity>4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CAT/C/MEX/CO/5-6</vt:lpstr>
    </vt:vector>
  </TitlesOfParts>
  <Manager>Kilina/Drachov</Manager>
  <Company>CSD</Company>
  <LinksUpToDate>false</LinksUpToDate>
  <CharactersWithSpaces>38122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CAT/C/MEX/CO/5-6</dc:title>
  <dc:subject>12-48656</dc:subject>
  <dc:creator>Ioulia Goussarova</dc:creator>
  <cp:keywords/>
  <dc:description/>
  <cp:lastModifiedBy>Ioulia Goussarova</cp:lastModifiedBy>
  <cp:revision>3</cp:revision>
  <cp:lastPrinted>2013-02-06T13:19:00Z</cp:lastPrinted>
  <dcterms:created xsi:type="dcterms:W3CDTF">2013-02-06T13:19:00Z</dcterms:created>
  <dcterms:modified xsi:type="dcterms:W3CDTF">2013-02-06T13:20:00Z</dcterms:modified>
</cp:coreProperties>
</file>