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1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CERD/C/62/Dec/1</w:t>
              </w:r>
            </w:fldSimple>
            <w:r>
              <w:br/>
            </w:r>
            <w:fldSimple w:instr=" FILLIN &quot;Date&quot; \* MERGEFORMAT ">
              <w:r>
                <w:t>5 June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Sixty-second session</w:t>
      </w:r>
      <w:r>
        <w:br/>
        <w:t>3-21 March 2003</w:t>
      </w:r>
    </w:p>
    <w:p w:rsidR="00000000" w:rsidRDefault="00000000">
      <w:pPr>
        <w:pStyle w:val="Heading1"/>
        <w:spacing w:before="120" w:after="180"/>
        <w:rPr>
          <w:b w:val="0"/>
          <w:bCs/>
        </w:rPr>
      </w:pPr>
      <w:r>
        <w:t>consideration of reports submitted by States parties</w:t>
      </w:r>
      <w:r>
        <w:br/>
        <w:t>under article 9 of the convention</w:t>
      </w:r>
      <w:r>
        <w:rPr>
          <w:b w:val="0"/>
          <w:bCs/>
        </w:rPr>
        <w:t>*</w:t>
      </w:r>
    </w:p>
    <w:p w:rsidR="00000000" w:rsidRDefault="00000000">
      <w:pPr>
        <w:pStyle w:val="Heading2"/>
        <w:spacing w:after="180"/>
      </w:pPr>
      <w:r>
        <w:t>Decision 1 (62)</w:t>
      </w:r>
    </w:p>
    <w:p w:rsidR="00000000" w:rsidRDefault="00000000">
      <w:pPr>
        <w:pStyle w:val="Heading2"/>
        <w:spacing w:after="180"/>
      </w:pPr>
      <w:r>
        <w:t>Situation of displaced persons in Côte d’Ivoire</w:t>
      </w:r>
    </w:p>
    <w:p w:rsidR="00000000" w:rsidRDefault="00000000">
      <w:pPr>
        <w:spacing w:after="180"/>
      </w:pPr>
      <w:r>
        <w:tab/>
      </w:r>
      <w:r>
        <w:rPr>
          <w:i/>
          <w:iCs/>
        </w:rPr>
        <w:t>The Committee on the Elimination of Racial Discrimination</w:t>
      </w:r>
      <w:r>
        <w:t>,</w:t>
      </w:r>
    </w:p>
    <w:p w:rsidR="00000000" w:rsidRDefault="00000000">
      <w:pPr>
        <w:spacing w:after="180"/>
      </w:pPr>
      <w:r>
        <w:tab/>
      </w:r>
      <w:r>
        <w:rPr>
          <w:i/>
          <w:iCs/>
        </w:rPr>
        <w:t>Concerned</w:t>
      </w:r>
      <w:r>
        <w:t xml:space="preserve"> that there are many displaced persons in Côte d’Ivoire who are in a precarious humanitarian situation and who might, as a result of the present crisis, be subjected to acts or manifestations of discrimination,</w:t>
      </w:r>
    </w:p>
    <w:p w:rsidR="00000000" w:rsidRDefault="00000000">
      <w:pPr>
        <w:spacing w:after="180"/>
      </w:pPr>
      <w:r>
        <w:tab/>
      </w:r>
      <w:r>
        <w:rPr>
          <w:i/>
          <w:iCs/>
        </w:rPr>
        <w:t>Taking into consideration</w:t>
      </w:r>
      <w:r>
        <w:t xml:space="preserve"> its general recommendation XXII (49) of 16 August 1996 on refugees and displaced persons,</w:t>
      </w:r>
    </w:p>
    <w:p w:rsidR="00000000" w:rsidRDefault="00000000">
      <w:pPr>
        <w:spacing w:after="180"/>
      </w:pPr>
      <w:r>
        <w:tab/>
      </w:r>
      <w:r>
        <w:rPr>
          <w:i/>
          <w:iCs/>
        </w:rPr>
        <w:t>Taking note</w:t>
      </w:r>
      <w:r>
        <w:t xml:space="preserve"> of the request by the delegation of Côte d’Ivoire for increased assistance by the international community to be granted to displaced persons,</w:t>
      </w:r>
    </w:p>
    <w:p w:rsidR="00000000" w:rsidRDefault="00000000">
      <w:pPr>
        <w:spacing w:after="180"/>
      </w:pPr>
      <w:r>
        <w:tab/>
      </w:r>
      <w:r>
        <w:rPr>
          <w:i/>
          <w:iCs/>
        </w:rPr>
        <w:t>Urges</w:t>
      </w:r>
      <w:r>
        <w:t xml:space="preserve"> the Secretary</w:t>
      </w:r>
      <w:r>
        <w:noBreakHyphen/>
        <w:t>General of the United Nations to invite the competent United Nations organizations, in their respective fields of competence, to adopt the appropriate humanitarian assistance measures on behalf of the displaced persons in Côte d’Ivoire, particularly measures to help the Government in its efforts to prevent or halt acts of discrimination based on race or ethnic origin.</w:t>
      </w:r>
    </w:p>
    <w:p w:rsidR="00000000" w:rsidRDefault="00000000">
      <w:pPr>
        <w:spacing w:after="180"/>
        <w:jc w:val="right"/>
      </w:pPr>
      <w:r>
        <w:rPr>
          <w:i/>
          <w:iCs/>
        </w:rPr>
        <w:t>1582nd meeting</w:t>
      </w:r>
      <w:r>
        <w:rPr>
          <w:i/>
          <w:iCs/>
        </w:rPr>
        <w:br/>
        <w:t>21 March 2003</w:t>
      </w:r>
    </w:p>
    <w:p w:rsidR="00000000" w:rsidRDefault="00000000">
      <w:pPr>
        <w:spacing w:after="200"/>
        <w:jc w:val="center"/>
      </w:pPr>
      <w:r>
        <w:t>-----</w:t>
      </w:r>
    </w:p>
    <w:p w:rsidR="00000000" w:rsidRDefault="00000000">
      <w:pPr>
        <w:spacing w:after="200"/>
      </w:pPr>
      <w:r>
        <w:rPr>
          <w:u w:val="single"/>
        </w:rPr>
        <w:tab/>
      </w:r>
      <w:r>
        <w:rPr>
          <w:u w:val="single"/>
        </w:rPr>
        <w:tab/>
      </w:r>
      <w:r>
        <w:rPr>
          <w:u w:val="single"/>
        </w:rPr>
        <w:tab/>
      </w:r>
      <w:r>
        <w:rPr>
          <w:u w:val="single"/>
        </w:rPr>
        <w:tab/>
      </w:r>
      <w:r>
        <w:rPr>
          <w:u w:val="single"/>
        </w:rPr>
        <w:br/>
      </w:r>
      <w:r>
        <w:t>*  Please note that the symbol CERD/C/Session No./Dec. No. will from now on identify decisions adopted by the Committee.</w:t>
      </w:r>
    </w:p>
    <w:p w:rsidR="00000000" w:rsidRDefault="00000000">
      <w:pPr>
        <w:spacing w:after="200"/>
      </w:pPr>
      <w:r>
        <w:t>GE.03-42286  (E)    270603</w:t>
      </w:r>
    </w:p>
    <w:sectPr w:rsidR="0000000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248</Words>
  <Characters>1415</Characters>
  <Application>Microsoft Office Word</Application>
  <DocSecurity>4</DocSecurity>
  <Lines>11</Lines>
  <Paragraphs>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0342286</vt:lpstr>
      <vt:lpstr>consideration of reports submitted by States parties under article 9 of the conv</vt:lpstr>
      <vt:lpstr>    Decision 1 (62)</vt:lpstr>
      <vt:lpstr>    Situation of displaced persons in Côte d’Ivoire</vt:lpstr>
    </vt:vector>
  </TitlesOfParts>
  <Company>ONU</Company>
  <LinksUpToDate>false</LinksUpToDate>
  <CharactersWithSpaces>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0342286</dc:title>
  <dc:subject/>
  <dc:creator>Docherty</dc:creator>
  <cp:keywords>CERD/C/62/Dec/1</cp:keywords>
  <dc:description>FINAL</dc:description>
  <cp:lastModifiedBy>csd</cp:lastModifiedBy>
  <cp:revision>4</cp:revision>
  <cp:lastPrinted>2004-09-02T14:41:00Z</cp:lastPrinted>
  <dcterms:created xsi:type="dcterms:W3CDTF">2003-06-27T16:10:00Z</dcterms:created>
  <dcterms:modified xsi:type="dcterms:W3CDTF">2004-09-02T14:41:00Z</dcterms:modified>
</cp:coreProperties>
</file>